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FA5" w:rsidRPr="00DB2203" w:rsidRDefault="0005413B" w:rsidP="00DB2203">
      <w:pPr>
        <w:jc w:val="center"/>
        <w:rPr>
          <w:b/>
          <w:sz w:val="32"/>
          <w:szCs w:val="32"/>
        </w:rPr>
      </w:pPr>
      <w:r w:rsidRPr="00DB2203">
        <w:rPr>
          <w:b/>
          <w:sz w:val="32"/>
          <w:szCs w:val="32"/>
        </w:rPr>
        <w:t xml:space="preserve">AHO input to a ‘Proposal for a new method to display quality information’ </w:t>
      </w:r>
      <w:proofErr w:type="gramStart"/>
      <w:r w:rsidRPr="00DB2203">
        <w:rPr>
          <w:b/>
          <w:sz w:val="32"/>
          <w:szCs w:val="32"/>
        </w:rPr>
        <w:t>-  DQWG14</w:t>
      </w:r>
      <w:proofErr w:type="gramEnd"/>
      <w:r w:rsidRPr="00DB2203">
        <w:rPr>
          <w:b/>
          <w:sz w:val="32"/>
          <w:szCs w:val="32"/>
        </w:rPr>
        <w:t>-08C</w:t>
      </w:r>
      <w:r w:rsidR="00DB2203">
        <w:rPr>
          <w:b/>
          <w:sz w:val="32"/>
          <w:szCs w:val="32"/>
        </w:rPr>
        <w:br/>
      </w:r>
    </w:p>
    <w:p w:rsidR="00B71BA8" w:rsidRPr="00B71BA8" w:rsidRDefault="00B71BA8">
      <w:pPr>
        <w:rPr>
          <w:u w:val="single"/>
        </w:rPr>
      </w:pPr>
      <w:r w:rsidRPr="00B71BA8">
        <w:rPr>
          <w:u w:val="single"/>
        </w:rPr>
        <w:t>Introduction:</w:t>
      </w:r>
    </w:p>
    <w:p w:rsidR="0005413B" w:rsidRDefault="0005413B">
      <w:r>
        <w:t xml:space="preserve">The AHO is of the idea that any new ENC quality data display methods and/or ECDIS functionalities </w:t>
      </w:r>
      <w:proofErr w:type="gramStart"/>
      <w:r>
        <w:t>should be developed</w:t>
      </w:r>
      <w:proofErr w:type="gramEnd"/>
      <w:r>
        <w:t xml:space="preserve"> to influence S-101 portrayal and </w:t>
      </w:r>
      <w:r w:rsidR="00000C62">
        <w:t xml:space="preserve">S-101 ECDIS only. </w:t>
      </w:r>
      <w:r w:rsidR="00B71BA8">
        <w:t>S</w:t>
      </w:r>
      <w:r w:rsidR="00000C62">
        <w:t xml:space="preserve">uccessfully negotiating </w:t>
      </w:r>
      <w:r w:rsidR="002539D5">
        <w:t xml:space="preserve">a new version of S-52 </w:t>
      </w:r>
      <w:r w:rsidR="00000C62">
        <w:t>with OEM’s and other industry stakeholders would be extremely difficult if not impossible.</w:t>
      </w:r>
    </w:p>
    <w:p w:rsidR="00B71BA8" w:rsidRDefault="006E6307">
      <w:pPr>
        <w:rPr>
          <w:u w:val="single"/>
        </w:rPr>
      </w:pPr>
      <w:r>
        <w:rPr>
          <w:u w:val="single"/>
        </w:rPr>
        <w:t xml:space="preserve">DQWG14-08C </w:t>
      </w:r>
      <w:r w:rsidR="00C91B7E">
        <w:rPr>
          <w:u w:val="single"/>
        </w:rPr>
        <w:br/>
      </w:r>
      <w:r w:rsidR="00C91B7E">
        <w:rPr>
          <w:rFonts w:ascii="Arial Narrow" w:hAnsi="Arial Narrow"/>
          <w:b/>
          <w:bCs/>
        </w:rPr>
        <w:t>Proposal 1: show depth contours with low accuracy during execution of voyage</w:t>
      </w:r>
      <w:r w:rsidR="00A5614B">
        <w:rPr>
          <w:rFonts w:ascii="Arial Narrow" w:hAnsi="Arial Narrow"/>
          <w:b/>
          <w:bCs/>
        </w:rPr>
        <w:t>:</w:t>
      </w:r>
    </w:p>
    <w:p w:rsidR="003834F5" w:rsidRPr="003834F5" w:rsidRDefault="003834F5" w:rsidP="003834F5">
      <w:pPr>
        <w:pStyle w:val="ListParagraph"/>
        <w:numPr>
          <w:ilvl w:val="0"/>
          <w:numId w:val="2"/>
        </w:numPr>
        <w:rPr>
          <w:b/>
        </w:rPr>
      </w:pPr>
      <w:r w:rsidRPr="003834F5">
        <w:rPr>
          <w:b/>
        </w:rPr>
        <w:t>S-57_S-52</w:t>
      </w:r>
    </w:p>
    <w:p w:rsidR="006E6307" w:rsidRDefault="006E6307" w:rsidP="003834F5">
      <w:pPr>
        <w:pStyle w:val="ListParagraph"/>
        <w:numPr>
          <w:ilvl w:val="0"/>
          <w:numId w:val="1"/>
        </w:numPr>
        <w:ind w:left="1418"/>
      </w:pPr>
      <w:r>
        <w:t>The current version of S-52 already</w:t>
      </w:r>
      <w:r w:rsidR="008E46EF">
        <w:t xml:space="preserve"> </w:t>
      </w:r>
      <w:r>
        <w:t xml:space="preserve">manages the display of DEPCNT with QUAPOS different </w:t>
      </w:r>
      <w:proofErr w:type="gramStart"/>
      <w:r>
        <w:t>than</w:t>
      </w:r>
      <w:proofErr w:type="gramEnd"/>
      <w:r>
        <w:t xml:space="preserve"> 1, 10 or 11 as approximate contours (dashed line).</w:t>
      </w:r>
    </w:p>
    <w:p w:rsidR="008E46EF" w:rsidRDefault="008E46EF" w:rsidP="003834F5">
      <w:pPr>
        <w:pStyle w:val="ListParagraph"/>
        <w:numPr>
          <w:ilvl w:val="0"/>
          <w:numId w:val="1"/>
        </w:numPr>
        <w:ind w:left="1418"/>
      </w:pPr>
      <w:r>
        <w:t xml:space="preserve">The AHO does not support the use of CSP that could encourage people navigating an ENC at a viewing scale larger than the compilation scale set by the producer. When an ENC is </w:t>
      </w:r>
      <w:proofErr w:type="spellStart"/>
      <w:r>
        <w:t>overscaled</w:t>
      </w:r>
      <w:proofErr w:type="spellEnd"/>
      <w:r>
        <w:t xml:space="preserve"> the resulting "</w:t>
      </w:r>
      <w:proofErr w:type="spellStart"/>
      <w:r>
        <w:t>overscale</w:t>
      </w:r>
      <w:proofErr w:type="spellEnd"/>
      <w:r>
        <w:t xml:space="preserve"> pattern" AP(OVERSC01)  ‘OVERSCALE’ symbology is, in essence, alerting mariners to ‘use extreme caution as they are now using the product at a scale it has not been designed for’. </w:t>
      </w:r>
      <w:r w:rsidR="00841D56">
        <w:t xml:space="preserve">It does not seem logical </w:t>
      </w:r>
      <w:proofErr w:type="gramStart"/>
      <w:r w:rsidR="00841D56">
        <w:t xml:space="preserve">to </w:t>
      </w:r>
      <w:r w:rsidR="00841D56" w:rsidRPr="00841D56">
        <w:rPr>
          <w:u w:val="single"/>
        </w:rPr>
        <w:t>only</w:t>
      </w:r>
      <w:r w:rsidR="00841D56">
        <w:t xml:space="preserve"> emphasize</w:t>
      </w:r>
      <w:proofErr w:type="gramEnd"/>
      <w:r w:rsidR="00841D56">
        <w:t xml:space="preserve"> depth contours in ZOC D/Unassessed areas.</w:t>
      </w:r>
      <w:r>
        <w:t xml:space="preserve"> </w:t>
      </w:r>
    </w:p>
    <w:p w:rsidR="006E6307" w:rsidRDefault="008E46EF">
      <w:r w:rsidRPr="008E46EF">
        <w:rPr>
          <w:i/>
          <w:u w:val="single"/>
        </w:rPr>
        <w:t>Recommendation:</w:t>
      </w:r>
      <w:r>
        <w:t xml:space="preserve"> </w:t>
      </w:r>
      <w:r w:rsidR="00106477">
        <w:t>Instead of modifying the existing S-52</w:t>
      </w:r>
      <w:r w:rsidR="00841D56">
        <w:t>’s</w:t>
      </w:r>
      <w:r w:rsidR="00106477">
        <w:t xml:space="preserve"> CSP</w:t>
      </w:r>
      <w:r w:rsidR="00841D56">
        <w:t xml:space="preserve"> DEPCNT03</w:t>
      </w:r>
      <w:r w:rsidR="00106477">
        <w:t xml:space="preserve"> (as recommended in this proposal) the AHO would prefer to amend the content in </w:t>
      </w:r>
      <w:r w:rsidR="006E6307" w:rsidRPr="006E6307">
        <w:t>S-57 Appendix B.1 Annex A UOC Ed 4.1.0</w:t>
      </w:r>
      <w:r w:rsidR="006E6307">
        <w:t xml:space="preserve"> </w:t>
      </w:r>
      <w:r w:rsidR="00106477">
        <w:t>(</w:t>
      </w:r>
      <w:r w:rsidR="006E6307">
        <w:t>section 5.2</w:t>
      </w:r>
      <w:r w:rsidR="00106477">
        <w:t>) to mandate (or strongly recommend) the use of QUAPOS=3 o</w:t>
      </w:r>
      <w:r w:rsidR="00B913BE">
        <w:t>r</w:t>
      </w:r>
      <w:r w:rsidR="00106477">
        <w:t xml:space="preserve"> 4 in DEPCNTs within ZOC D</w:t>
      </w:r>
      <w:r w:rsidR="003834F5">
        <w:t xml:space="preserve"> (any depth)</w:t>
      </w:r>
      <w:r w:rsidR="00106477">
        <w:t xml:space="preserve"> or ZOC C areas (depth =&lt;30m).</w:t>
      </w:r>
      <w:r>
        <w:t xml:space="preserve"> </w:t>
      </w:r>
      <w:r w:rsidR="00161B92">
        <w:t xml:space="preserve">This proposal </w:t>
      </w:r>
      <w:r w:rsidR="003834F5">
        <w:t>would make all</w:t>
      </w:r>
      <w:r w:rsidR="00161B92">
        <w:t xml:space="preserve"> DEPCNTs in ZOC D </w:t>
      </w:r>
      <w:r w:rsidR="003834F5">
        <w:t xml:space="preserve">and ‘shoal’ ZOC C </w:t>
      </w:r>
      <w:r w:rsidR="00161B92">
        <w:t>area</w:t>
      </w:r>
      <w:r w:rsidR="003834F5">
        <w:t xml:space="preserve">s </w:t>
      </w:r>
      <w:r w:rsidR="00161B92">
        <w:t xml:space="preserve">always display as </w:t>
      </w:r>
      <w:r w:rsidR="003834F5">
        <w:t xml:space="preserve">approximate. </w:t>
      </w:r>
      <w:r w:rsidR="00841D56">
        <w:t>At DQWG’s discretion, t</w:t>
      </w:r>
      <w:r>
        <w:t xml:space="preserve">his proposal </w:t>
      </w:r>
      <w:proofErr w:type="gramStart"/>
      <w:r w:rsidR="00841D56">
        <w:t>may</w:t>
      </w:r>
      <w:r>
        <w:t xml:space="preserve"> be presented</w:t>
      </w:r>
      <w:proofErr w:type="gramEnd"/>
      <w:r>
        <w:t xml:space="preserve"> as a paper at the next NCWG meeting (NCWG5).</w:t>
      </w:r>
    </w:p>
    <w:p w:rsidR="003834F5" w:rsidRDefault="003834F5" w:rsidP="003834F5">
      <w:pPr>
        <w:pStyle w:val="ListParagraph"/>
        <w:numPr>
          <w:ilvl w:val="0"/>
          <w:numId w:val="2"/>
        </w:numPr>
        <w:rPr>
          <w:b/>
        </w:rPr>
      </w:pPr>
      <w:r w:rsidRPr="003834F5">
        <w:rPr>
          <w:b/>
        </w:rPr>
        <w:t>S-101</w:t>
      </w:r>
    </w:p>
    <w:p w:rsidR="003834F5" w:rsidRPr="003834F5" w:rsidRDefault="006B4570" w:rsidP="003834F5">
      <w:pPr>
        <w:pStyle w:val="ListParagraph"/>
        <w:numPr>
          <w:ilvl w:val="1"/>
          <w:numId w:val="2"/>
        </w:numPr>
      </w:pPr>
      <w:r>
        <w:t xml:space="preserve">Include in the DCEG the same recommendations made for S-57 AUOC (use of QUAPOS to trigger ‘approximate’ symbology). This may not be necessary if future S101 </w:t>
      </w:r>
      <w:r w:rsidR="00757E8E">
        <w:t>Navigation Systems</w:t>
      </w:r>
      <w:r>
        <w:t xml:space="preserve"> become smart enough as to perform geospatial analysis on the fly and automatically change the display of a section of a DEPCNT when it overlaps a </w:t>
      </w:r>
      <w:proofErr w:type="spellStart"/>
      <w:r>
        <w:t>QualityOfBathymetricData</w:t>
      </w:r>
      <w:proofErr w:type="spellEnd"/>
      <w:r>
        <w:t xml:space="preserve"> feature that is unassessed or contains certain combination of attributes.</w:t>
      </w:r>
    </w:p>
    <w:p w:rsidR="00A5614B" w:rsidRDefault="00B913BE" w:rsidP="00A5614B">
      <w:pPr>
        <w:rPr>
          <w:rFonts w:ascii="Arial Narrow" w:eastAsia="Arial Narrow" w:hAnsi="Arial Narrow" w:cs="Arial Narrow"/>
          <w:b/>
          <w:bCs/>
        </w:rPr>
      </w:pPr>
      <w:r>
        <w:rPr>
          <w:u w:val="single"/>
        </w:rPr>
        <w:t>DQWG14-08C</w:t>
      </w:r>
      <w:r w:rsidR="00C91B7E">
        <w:rPr>
          <w:u w:val="single"/>
        </w:rPr>
        <w:br/>
      </w:r>
      <w:r w:rsidR="00A5614B">
        <w:rPr>
          <w:rFonts w:ascii="Arial Narrow" w:hAnsi="Arial Narrow"/>
          <w:b/>
          <w:bCs/>
        </w:rPr>
        <w:t>Proposal 2: display a circle of uncertainty around isolated dangers and under water rocks:</w:t>
      </w:r>
    </w:p>
    <w:p w:rsidR="00865085" w:rsidRDefault="00865085" w:rsidP="00865085">
      <w:pPr>
        <w:pStyle w:val="ListParagraph"/>
        <w:numPr>
          <w:ilvl w:val="0"/>
          <w:numId w:val="3"/>
        </w:numPr>
        <w:rPr>
          <w:b/>
        </w:rPr>
      </w:pPr>
      <w:r w:rsidRPr="003834F5">
        <w:rPr>
          <w:b/>
        </w:rPr>
        <w:t>S-57_S-52</w:t>
      </w:r>
    </w:p>
    <w:p w:rsidR="0037227E" w:rsidRPr="0037227E" w:rsidRDefault="0037227E" w:rsidP="0037227E">
      <w:pPr>
        <w:ind w:left="360"/>
      </w:pPr>
      <w:r>
        <w:t xml:space="preserve">The AHO supports the general idea of using POSSAC as </w:t>
      </w:r>
      <w:r w:rsidRPr="002B5AB5">
        <w:rPr>
          <w:u w:val="single"/>
        </w:rPr>
        <w:t>an additional tool</w:t>
      </w:r>
      <w:r>
        <w:t xml:space="preserve"> for mariners to have at both, route planning and </w:t>
      </w:r>
      <w:r w:rsidR="00757E8E">
        <w:t xml:space="preserve">route </w:t>
      </w:r>
      <w:r>
        <w:t>monitoring stages</w:t>
      </w:r>
      <w:r w:rsidR="002B5AB5">
        <w:t>. The AHO has the</w:t>
      </w:r>
      <w:r>
        <w:t xml:space="preserve"> following considerations:</w:t>
      </w:r>
    </w:p>
    <w:p w:rsidR="003F7737" w:rsidRDefault="0037227E" w:rsidP="00663372">
      <w:pPr>
        <w:pStyle w:val="ListParagraph"/>
        <w:numPr>
          <w:ilvl w:val="0"/>
          <w:numId w:val="4"/>
        </w:numPr>
        <w:ind w:left="1418"/>
      </w:pPr>
      <w:r>
        <w:lastRenderedPageBreak/>
        <w:t>This functionality should be developed, tested and mature</w:t>
      </w:r>
      <w:r w:rsidR="003F7737">
        <w:t>d</w:t>
      </w:r>
      <w:r>
        <w:t xml:space="preserve"> </w:t>
      </w:r>
      <w:r w:rsidR="003F7737">
        <w:t xml:space="preserve">with the main objective of implementing it </w:t>
      </w:r>
      <w:r w:rsidR="002B5AB5">
        <w:t>in</w:t>
      </w:r>
      <w:r w:rsidR="003F7737">
        <w:t xml:space="preserve"> S</w:t>
      </w:r>
      <w:r w:rsidR="002539D5">
        <w:t>-</w:t>
      </w:r>
      <w:r w:rsidR="003F7737">
        <w:t xml:space="preserve">101 only. </w:t>
      </w:r>
      <w:r w:rsidR="003F7737">
        <w:br/>
      </w:r>
      <w:r w:rsidR="0012751E">
        <w:t xml:space="preserve">Considering that this functionality (uncertainty radius) would use the worst case scenario based on the values in the S-57 ZOC table  (i.e. 500m for CATZOC C), the overall result </w:t>
      </w:r>
      <w:r w:rsidR="002539D5">
        <w:t>could</w:t>
      </w:r>
      <w:r w:rsidR="0012751E">
        <w:t xml:space="preserve"> be misleading and potentially catastrophic because it would close many passages due to ‘overlapping’ uncertainty areas. This functionality makes sense only if HOs populate meaningful values of POSSAC. </w:t>
      </w:r>
      <w:r w:rsidR="0012751E">
        <w:br/>
        <w:t>T</w:t>
      </w:r>
      <w:r>
        <w:t xml:space="preserve">he AHO thinks HO’s will need </w:t>
      </w:r>
      <w:r w:rsidR="002B5AB5">
        <w:t xml:space="preserve">a </w:t>
      </w:r>
      <w:r w:rsidR="003F7737">
        <w:t>significantly</w:t>
      </w:r>
      <w:r w:rsidR="002B5AB5">
        <w:t xml:space="preserve"> amount of time to</w:t>
      </w:r>
      <w:r>
        <w:t xml:space="preserve"> improve the way they encode POSSAC on M_QUALs </w:t>
      </w:r>
      <w:r w:rsidRPr="002B5AB5">
        <w:rPr>
          <w:u w:val="single"/>
        </w:rPr>
        <w:t>and</w:t>
      </w:r>
      <w:r>
        <w:t xml:space="preserve"> on individual hydrographic features (UWTROC, WRECK, SOUNDG) when they happen to have better accuracy than the </w:t>
      </w:r>
      <w:r w:rsidR="000C187D">
        <w:t>overarching</w:t>
      </w:r>
      <w:r>
        <w:t xml:space="preserve"> Meta object.</w:t>
      </w:r>
      <w:r w:rsidR="0012751E">
        <w:t xml:space="preserve"> The sooner the DQWG, NCWG and the ENCWG/S101PT agree on this approach the better as new encoding guidance will have to </w:t>
      </w:r>
      <w:proofErr w:type="gramStart"/>
      <w:r w:rsidR="0012751E">
        <w:t>be promulgated</w:t>
      </w:r>
      <w:proofErr w:type="gramEnd"/>
      <w:r w:rsidR="0012751E">
        <w:t xml:space="preserve"> </w:t>
      </w:r>
      <w:r w:rsidR="002539D5">
        <w:t xml:space="preserve">in </w:t>
      </w:r>
      <w:r w:rsidR="0012751E">
        <w:t>the S-57 UOC and S-101 DCEG ASAP.</w:t>
      </w:r>
      <w:r w:rsidR="003F7737">
        <w:br/>
      </w:r>
      <w:r w:rsidR="00F52BB5">
        <w:t>The use of s</w:t>
      </w:r>
      <w:r w:rsidR="003F7737">
        <w:t xml:space="preserve">trong ‘Test cases’ </w:t>
      </w:r>
      <w:r w:rsidR="00F52BB5">
        <w:t>at the ‘proof of concept’ phase is</w:t>
      </w:r>
      <w:r w:rsidR="003F7737">
        <w:t xml:space="preserve"> paramount.</w:t>
      </w:r>
    </w:p>
    <w:p w:rsidR="002539D5" w:rsidRDefault="00124DDF" w:rsidP="002539D5">
      <w:pPr>
        <w:pStyle w:val="ListParagraph"/>
        <w:numPr>
          <w:ilvl w:val="0"/>
          <w:numId w:val="4"/>
        </w:numPr>
        <w:spacing w:before="120"/>
        <w:ind w:left="1417" w:hanging="357"/>
      </w:pPr>
      <w:r>
        <w:t xml:space="preserve">A similar functionality </w:t>
      </w:r>
      <w:proofErr w:type="gramStart"/>
      <w:r w:rsidR="002539D5">
        <w:t>should</w:t>
      </w:r>
      <w:r>
        <w:t xml:space="preserve"> be implemented</w:t>
      </w:r>
      <w:proofErr w:type="gramEnd"/>
      <w:r>
        <w:t xml:space="preserve"> using SOUACC. For example, the safety contour CSP</w:t>
      </w:r>
      <w:r w:rsidR="002E64BD">
        <w:t xml:space="preserve"> (DEPCNT03)</w:t>
      </w:r>
      <w:r>
        <w:t xml:space="preserve"> should</w:t>
      </w:r>
      <w:r w:rsidR="008F5009">
        <w:t xml:space="preserve">, </w:t>
      </w:r>
      <w:r w:rsidR="008F5009" w:rsidRPr="002E64BD">
        <w:rPr>
          <w:u w:val="single"/>
        </w:rPr>
        <w:t xml:space="preserve">at </w:t>
      </w:r>
      <w:proofErr w:type="gramStart"/>
      <w:r w:rsidR="008F5009" w:rsidRPr="002E64BD">
        <w:rPr>
          <w:u w:val="single"/>
        </w:rPr>
        <w:t>mariners</w:t>
      </w:r>
      <w:proofErr w:type="gramEnd"/>
      <w:r w:rsidR="008F5009" w:rsidRPr="002E64BD">
        <w:rPr>
          <w:u w:val="single"/>
        </w:rPr>
        <w:t xml:space="preserve"> </w:t>
      </w:r>
      <w:r w:rsidR="002E64BD" w:rsidRPr="002E64BD">
        <w:rPr>
          <w:u w:val="single"/>
        </w:rPr>
        <w:t>request</w:t>
      </w:r>
      <w:r w:rsidR="008F5009">
        <w:t>,</w:t>
      </w:r>
      <w:r>
        <w:t xml:space="preserve"> use SOUACC to come up with the ‘worst case scenario’ </w:t>
      </w:r>
      <w:r w:rsidR="00E22672">
        <w:t>when determining</w:t>
      </w:r>
      <w:r>
        <w:t xml:space="preserve"> the least depth over a </w:t>
      </w:r>
      <w:r w:rsidR="008F5009">
        <w:t xml:space="preserve">feature containing VALSOU. For example, </w:t>
      </w:r>
      <w:r w:rsidR="002E64BD" w:rsidRPr="00E22672">
        <w:rPr>
          <w:b/>
        </w:rPr>
        <w:t>WRECKS</w:t>
      </w:r>
      <w:r w:rsidR="002E64BD">
        <w:t>;</w:t>
      </w:r>
      <w:r w:rsidR="00E22672">
        <w:t xml:space="preserve"> </w:t>
      </w:r>
      <w:r w:rsidR="002E64BD">
        <w:t>VALSOU=7.3; SOUACC=0.5. A</w:t>
      </w:r>
      <w:r w:rsidR="008F5009">
        <w:t xml:space="preserve">lthough the charted depth over </w:t>
      </w:r>
      <w:r w:rsidR="002E64BD">
        <w:t>this</w:t>
      </w:r>
      <w:r w:rsidR="008F5009">
        <w:t xml:space="preserve"> wreck </w:t>
      </w:r>
      <w:r w:rsidR="00E22672">
        <w:t>is</w:t>
      </w:r>
      <w:r w:rsidR="008F5009">
        <w:t xml:space="preserve"> 7.3m, the CSP should use 6.8m because</w:t>
      </w:r>
      <w:r>
        <w:t xml:space="preserve"> SOUACC is 0.5</w:t>
      </w:r>
      <w:r w:rsidR="008F5009">
        <w:t xml:space="preserve">m. In this </w:t>
      </w:r>
      <w:proofErr w:type="gramStart"/>
      <w:r w:rsidR="008F5009">
        <w:t>scenario</w:t>
      </w:r>
      <w:proofErr w:type="gramEnd"/>
      <w:r w:rsidR="008F5009">
        <w:t xml:space="preserve"> the wreck would be highlighted as a ‘potential’ danger to navigation if the SC is set to</w:t>
      </w:r>
      <w:r>
        <w:t xml:space="preserve"> </w:t>
      </w:r>
      <w:r w:rsidR="008F5009">
        <w:t>7m.</w:t>
      </w:r>
    </w:p>
    <w:p w:rsidR="003F7737" w:rsidRDefault="002539D5" w:rsidP="002539D5">
      <w:pPr>
        <w:pStyle w:val="ListParagraph"/>
        <w:numPr>
          <w:ilvl w:val="0"/>
          <w:numId w:val="4"/>
        </w:numPr>
        <w:spacing w:before="120"/>
        <w:ind w:left="1417" w:hanging="357"/>
      </w:pPr>
      <w:r>
        <w:t>At mariner’s request, these ‘extended’ breaches to the ‘safety parameters’ should be reported by the ‘route check’ functionality at the route planning  stage and should be highlighted (yellow or red) when triggered by the safety framework around the ship during route monitoring.</w:t>
      </w:r>
    </w:p>
    <w:p w:rsidR="002B5AB5" w:rsidRDefault="002B5AB5" w:rsidP="002B5AB5"/>
    <w:p w:rsidR="002B5AB5" w:rsidRPr="002B5AB5" w:rsidRDefault="002B5AB5" w:rsidP="002B5AB5">
      <w:pPr>
        <w:rPr>
          <w:b/>
        </w:rPr>
      </w:pPr>
      <w:r w:rsidRPr="002B5AB5">
        <w:rPr>
          <w:b/>
        </w:rPr>
        <w:t xml:space="preserve">Additional input regarding the display of </w:t>
      </w:r>
      <w:r w:rsidR="00BB0D65">
        <w:rPr>
          <w:b/>
        </w:rPr>
        <w:t>data quality information on ENCs</w:t>
      </w:r>
      <w:r w:rsidRPr="002B5AB5">
        <w:rPr>
          <w:b/>
        </w:rPr>
        <w:t>:</w:t>
      </w:r>
    </w:p>
    <w:p w:rsidR="002B5AB5" w:rsidRDefault="00061EF6" w:rsidP="008E04B8">
      <w:r>
        <w:t>Although Australia was not able to attend the</w:t>
      </w:r>
      <w:r w:rsidR="002B5AB5">
        <w:t xml:space="preserve"> NCWG3</w:t>
      </w:r>
      <w:r>
        <w:t xml:space="preserve"> meeting</w:t>
      </w:r>
      <w:r w:rsidR="002B5AB5">
        <w:t>, an alternative way of managing the display of M_QUAL using Germany’s proposal (NCWG3-08.4A)</w:t>
      </w:r>
      <w:r>
        <w:t xml:space="preserve"> </w:t>
      </w:r>
      <w:proofErr w:type="gramStart"/>
      <w:r>
        <w:t>was submitted</w:t>
      </w:r>
      <w:proofErr w:type="gramEnd"/>
      <w:r w:rsidR="00367059">
        <w:t xml:space="preserve"> for </w:t>
      </w:r>
      <w:r w:rsidR="004979E0">
        <w:t xml:space="preserve">MS’s </w:t>
      </w:r>
      <w:r w:rsidR="00367059">
        <w:t>consideration</w:t>
      </w:r>
      <w:r w:rsidR="002B5AB5">
        <w:t xml:space="preserve">. </w:t>
      </w:r>
      <w:r w:rsidR="004979E0">
        <w:t>Our</w:t>
      </w:r>
      <w:r w:rsidR="0012751E">
        <w:t xml:space="preserve"> feedback</w:t>
      </w:r>
      <w:r w:rsidR="004979E0">
        <w:t xml:space="preserve"> was sent</w:t>
      </w:r>
      <w:r w:rsidR="00367059">
        <w:t xml:space="preserve"> directly</w:t>
      </w:r>
      <w:r w:rsidR="0012751E">
        <w:t xml:space="preserve"> to the NC</w:t>
      </w:r>
      <w:r w:rsidR="002B5AB5">
        <w:t xml:space="preserve">WG chair as part of the </w:t>
      </w:r>
      <w:proofErr w:type="gramStart"/>
      <w:r w:rsidR="002B5AB5">
        <w:t>AHO’s</w:t>
      </w:r>
      <w:proofErr w:type="gramEnd"/>
      <w:r w:rsidR="00367059">
        <w:t xml:space="preserve"> overall</w:t>
      </w:r>
      <w:r w:rsidR="002B5AB5">
        <w:t xml:space="preserve"> input to </w:t>
      </w:r>
      <w:r w:rsidR="00367059">
        <w:t>each</w:t>
      </w:r>
      <w:r w:rsidR="002B5AB5">
        <w:t xml:space="preserve"> </w:t>
      </w:r>
      <w:r w:rsidR="00DC69FF">
        <w:t xml:space="preserve">of the </w:t>
      </w:r>
      <w:r w:rsidR="004979E0">
        <w:t xml:space="preserve">NCWG3 </w:t>
      </w:r>
      <w:r w:rsidR="002B5AB5">
        <w:t>paper</w:t>
      </w:r>
      <w:r w:rsidR="004979E0">
        <w:t>s (not sure how that was managed at the meeting though)</w:t>
      </w:r>
      <w:r w:rsidR="0012751E">
        <w:t xml:space="preserve">. </w:t>
      </w:r>
      <w:r w:rsidR="002B5AB5">
        <w:t xml:space="preserve"> Below is a</w:t>
      </w:r>
      <w:r w:rsidR="008E04B8">
        <w:t>n updated version of the</w:t>
      </w:r>
      <w:r w:rsidR="002B5AB5">
        <w:t xml:space="preserve"> </w:t>
      </w:r>
      <w:proofErr w:type="gramStart"/>
      <w:r w:rsidR="002B5AB5">
        <w:t>AHO’s</w:t>
      </w:r>
      <w:proofErr w:type="gramEnd"/>
      <w:r w:rsidR="002B5AB5">
        <w:t xml:space="preserve"> input to this paper</w:t>
      </w:r>
      <w:r>
        <w:t xml:space="preserve"> and we would like it to be considered by the DQWG at this meeting</w:t>
      </w:r>
      <w:r w:rsidR="008E04B8">
        <w:t xml:space="preserve">. </w:t>
      </w:r>
      <w:r w:rsidR="008E04B8" w:rsidRPr="008E04B8">
        <w:t xml:space="preserve">Please note that the new methodology to display DQIs (Data Quality Indicators) </w:t>
      </w:r>
      <w:proofErr w:type="gramStart"/>
      <w:r w:rsidR="008E04B8" w:rsidRPr="008E04B8">
        <w:t>was assessed and modified by the AHO to work using an updated (new) S-52 version</w:t>
      </w:r>
      <w:proofErr w:type="gramEnd"/>
      <w:r w:rsidR="008E04B8" w:rsidRPr="008E04B8">
        <w:t xml:space="preserve">. The CATZOC concept does not apply to S-101 and therefore more research </w:t>
      </w:r>
      <w:proofErr w:type="gramStart"/>
      <w:r w:rsidR="008E04B8" w:rsidRPr="008E04B8">
        <w:t>is needed</w:t>
      </w:r>
      <w:proofErr w:type="gramEnd"/>
      <w:r w:rsidR="008E04B8" w:rsidRPr="008E04B8">
        <w:t xml:space="preserve"> to adapt our proposal t</w:t>
      </w:r>
      <w:bookmarkStart w:id="0" w:name="_GoBack"/>
      <w:bookmarkEnd w:id="0"/>
      <w:r w:rsidR="008E04B8" w:rsidRPr="008E04B8">
        <w:t xml:space="preserve">o the new </w:t>
      </w:r>
      <w:proofErr w:type="spellStart"/>
      <w:r w:rsidR="008E04B8" w:rsidRPr="008E04B8">
        <w:t>QualityOfBathymetricData</w:t>
      </w:r>
      <w:proofErr w:type="spellEnd"/>
      <w:r w:rsidR="008E04B8" w:rsidRPr="008E04B8">
        <w:t xml:space="preserve"> feature attribute values.</w:t>
      </w:r>
    </w:p>
    <w:p w:rsidR="00061EF6" w:rsidRPr="00061EF6" w:rsidRDefault="0012751E" w:rsidP="00061EF6">
      <w:pPr>
        <w:rPr>
          <w:i/>
        </w:rPr>
      </w:pPr>
      <w:r w:rsidRPr="0012751E">
        <w:rPr>
          <w:u w:val="single"/>
        </w:rPr>
        <w:t>NCWG3-08.4A</w:t>
      </w:r>
      <w:r>
        <w:rPr>
          <w:i/>
        </w:rPr>
        <w:t xml:space="preserve"> - </w:t>
      </w:r>
      <w:r w:rsidR="00061EF6">
        <w:rPr>
          <w:i/>
        </w:rPr>
        <w:t>The AHO</w:t>
      </w:r>
      <w:r w:rsidR="00061EF6" w:rsidRPr="00061EF6">
        <w:rPr>
          <w:i/>
        </w:rPr>
        <w:t xml:space="preserve"> </w:t>
      </w:r>
      <w:r w:rsidR="00367059">
        <w:rPr>
          <w:i/>
        </w:rPr>
        <w:t>thanks</w:t>
      </w:r>
      <w:r w:rsidR="00061EF6" w:rsidRPr="00061EF6">
        <w:rPr>
          <w:i/>
        </w:rPr>
        <w:t xml:space="preserve"> </w:t>
      </w:r>
      <w:r w:rsidR="008E04B8">
        <w:rPr>
          <w:i/>
        </w:rPr>
        <w:t>Germany</w:t>
      </w:r>
      <w:r w:rsidR="00367059">
        <w:rPr>
          <w:i/>
        </w:rPr>
        <w:t xml:space="preserve"> for their</w:t>
      </w:r>
      <w:r w:rsidR="00061EF6" w:rsidRPr="00061EF6">
        <w:rPr>
          <w:i/>
        </w:rPr>
        <w:t xml:space="preserve"> research project </w:t>
      </w:r>
      <w:r w:rsidR="00367059">
        <w:rPr>
          <w:i/>
        </w:rPr>
        <w:t>and would like to contribute with the following</w:t>
      </w:r>
      <w:r w:rsidR="00061EF6" w:rsidRPr="00061EF6">
        <w:rPr>
          <w:i/>
        </w:rPr>
        <w:t xml:space="preserve"> comments:</w:t>
      </w:r>
    </w:p>
    <w:p w:rsidR="00061EF6" w:rsidRPr="00061EF6" w:rsidRDefault="00061EF6" w:rsidP="00061EF6">
      <w:pPr>
        <w:pStyle w:val="ListParagraph"/>
        <w:numPr>
          <w:ilvl w:val="0"/>
          <w:numId w:val="5"/>
        </w:numPr>
        <w:spacing w:after="0" w:line="240" w:lineRule="auto"/>
        <w:rPr>
          <w:i/>
        </w:rPr>
      </w:pPr>
      <w:r>
        <w:rPr>
          <w:i/>
        </w:rPr>
        <w:t>The AHO</w:t>
      </w:r>
      <w:r w:rsidRPr="00061EF6">
        <w:rPr>
          <w:i/>
        </w:rPr>
        <w:t xml:space="preserve"> agree</w:t>
      </w:r>
      <w:r>
        <w:rPr>
          <w:i/>
        </w:rPr>
        <w:t>s</w:t>
      </w:r>
      <w:r w:rsidRPr="00061EF6">
        <w:rPr>
          <w:i/>
        </w:rPr>
        <w:t xml:space="preserve"> with the idea of being able to set up a “corridor” for the display of the DQI pattern during route planning</w:t>
      </w:r>
      <w:r w:rsidR="008805E6">
        <w:rPr>
          <w:i/>
        </w:rPr>
        <w:t xml:space="preserve"> (for the display of ZOCs within see next bullet point regarding the use of ‘</w:t>
      </w:r>
      <w:proofErr w:type="spellStart"/>
      <w:r w:rsidR="008805E6">
        <w:rPr>
          <w:i/>
        </w:rPr>
        <w:t>indhlt</w:t>
      </w:r>
      <w:proofErr w:type="spellEnd"/>
      <w:r w:rsidR="008805E6">
        <w:rPr>
          <w:i/>
        </w:rPr>
        <w:t>’ and ‘</w:t>
      </w:r>
      <w:proofErr w:type="spellStart"/>
      <w:r w:rsidR="008805E6">
        <w:rPr>
          <w:i/>
        </w:rPr>
        <w:t>dnghlt</w:t>
      </w:r>
      <w:proofErr w:type="spellEnd"/>
      <w:r w:rsidR="008805E6">
        <w:rPr>
          <w:i/>
        </w:rPr>
        <w:t>’)</w:t>
      </w:r>
      <w:r w:rsidRPr="00061EF6">
        <w:rPr>
          <w:i/>
        </w:rPr>
        <w:t>.</w:t>
      </w:r>
      <w:r w:rsidR="008805E6">
        <w:rPr>
          <w:i/>
        </w:rPr>
        <w:t xml:space="preserve"> The ‘check route’ functionality should be extended to report breaches to a pre-set ZOC category (a lower CATZOC intersects the safety corridor).</w:t>
      </w:r>
    </w:p>
    <w:p w:rsidR="00061EF6" w:rsidRPr="00061EF6" w:rsidRDefault="00061EF6" w:rsidP="00061EF6">
      <w:pPr>
        <w:pStyle w:val="ListParagraph"/>
        <w:numPr>
          <w:ilvl w:val="0"/>
          <w:numId w:val="5"/>
        </w:numPr>
        <w:spacing w:after="0" w:line="240" w:lineRule="auto"/>
        <w:rPr>
          <w:i/>
        </w:rPr>
      </w:pPr>
      <w:r>
        <w:rPr>
          <w:i/>
        </w:rPr>
        <w:lastRenderedPageBreak/>
        <w:t>The AHO</w:t>
      </w:r>
      <w:r w:rsidRPr="00061EF6">
        <w:rPr>
          <w:i/>
        </w:rPr>
        <w:t xml:space="preserve"> agree</w:t>
      </w:r>
      <w:r>
        <w:rPr>
          <w:i/>
        </w:rPr>
        <w:t>s</w:t>
      </w:r>
      <w:r w:rsidRPr="00061EF6">
        <w:rPr>
          <w:i/>
        </w:rPr>
        <w:t xml:space="preserve"> with the possibility of displaying the DQI pattern in a circle which moves with the ship during route monitoring but:</w:t>
      </w:r>
    </w:p>
    <w:p w:rsidR="00061EF6" w:rsidRPr="00061EF6" w:rsidRDefault="00061EF6" w:rsidP="00061EF6">
      <w:pPr>
        <w:pStyle w:val="ListParagraph"/>
        <w:numPr>
          <w:ilvl w:val="1"/>
          <w:numId w:val="5"/>
        </w:numPr>
        <w:spacing w:after="0" w:line="240" w:lineRule="auto"/>
        <w:rPr>
          <w:i/>
        </w:rPr>
      </w:pPr>
      <w:r w:rsidRPr="00061EF6">
        <w:rPr>
          <w:i/>
        </w:rPr>
        <w:t xml:space="preserve">Instead of showing </w:t>
      </w:r>
      <w:r w:rsidRPr="00061EF6">
        <w:rPr>
          <w:i/>
          <w:u w:val="single"/>
        </w:rPr>
        <w:t>all</w:t>
      </w:r>
      <w:r w:rsidRPr="00061EF6">
        <w:rPr>
          <w:i/>
        </w:rPr>
        <w:t xml:space="preserve"> the different patterns (ZOC categ</w:t>
      </w:r>
      <w:r>
        <w:rPr>
          <w:i/>
        </w:rPr>
        <w:t xml:space="preserve">ories) inside the “guard </w:t>
      </w:r>
      <w:proofErr w:type="gramStart"/>
      <w:r>
        <w:rPr>
          <w:i/>
        </w:rPr>
        <w:t>zone”</w:t>
      </w:r>
      <w:proofErr w:type="gramEnd"/>
      <w:r>
        <w:rPr>
          <w:i/>
        </w:rPr>
        <w:t xml:space="preserve"> we</w:t>
      </w:r>
      <w:r w:rsidRPr="00061EF6">
        <w:rPr>
          <w:i/>
        </w:rPr>
        <w:t>’d prefer the mariner being able to set up a CATZOC value (e.g</w:t>
      </w:r>
      <w:r>
        <w:rPr>
          <w:i/>
        </w:rPr>
        <w:t>.</w:t>
      </w:r>
      <w:r w:rsidRPr="00061EF6">
        <w:rPr>
          <w:i/>
        </w:rPr>
        <w:t xml:space="preserve"> B) and </w:t>
      </w:r>
      <w:r w:rsidR="00715E20">
        <w:rPr>
          <w:i/>
        </w:rPr>
        <w:t xml:space="preserve">let the software highlight any overlap with a lower ZOC area on the fly. This </w:t>
      </w:r>
      <w:r w:rsidR="00622D23">
        <w:rPr>
          <w:i/>
        </w:rPr>
        <w:t>could</w:t>
      </w:r>
      <w:r w:rsidR="00715E20">
        <w:rPr>
          <w:i/>
        </w:rPr>
        <w:t xml:space="preserve"> be </w:t>
      </w:r>
      <w:r w:rsidR="008E04B8">
        <w:rPr>
          <w:i/>
        </w:rPr>
        <w:t>done</w:t>
      </w:r>
      <w:r w:rsidR="00715E20">
        <w:rPr>
          <w:i/>
        </w:rPr>
        <w:t xml:space="preserve"> using</w:t>
      </w:r>
      <w:r w:rsidR="00622D23">
        <w:rPr>
          <w:i/>
        </w:rPr>
        <w:t xml:space="preserve"> a modified version (dashed) of</w:t>
      </w:r>
      <w:r w:rsidR="00970BB4">
        <w:rPr>
          <w:i/>
        </w:rPr>
        <w:t xml:space="preserve"> the </w:t>
      </w:r>
      <w:r w:rsidR="00715E20">
        <w:rPr>
          <w:i/>
        </w:rPr>
        <w:t xml:space="preserve">new Mariner Object </w:t>
      </w:r>
      <w:proofErr w:type="gramStart"/>
      <w:r w:rsidR="00715E20">
        <w:rPr>
          <w:i/>
        </w:rPr>
        <w:t>‘</w:t>
      </w:r>
      <w:proofErr w:type="spellStart"/>
      <w:r w:rsidR="00715E20">
        <w:rPr>
          <w:i/>
        </w:rPr>
        <w:t>indhlt</w:t>
      </w:r>
      <w:proofErr w:type="spellEnd"/>
      <w:r w:rsidR="00715E20">
        <w:rPr>
          <w:i/>
        </w:rPr>
        <w:t>’(</w:t>
      </w:r>
      <w:proofErr w:type="gramEnd"/>
      <w:r w:rsidR="00715E20">
        <w:rPr>
          <w:i/>
        </w:rPr>
        <w:t>one ZOC category off) or ‘</w:t>
      </w:r>
      <w:proofErr w:type="spellStart"/>
      <w:r w:rsidR="00715E20">
        <w:rPr>
          <w:i/>
        </w:rPr>
        <w:t>dnghlt</w:t>
      </w:r>
      <w:proofErr w:type="spellEnd"/>
      <w:r w:rsidR="00715E20">
        <w:rPr>
          <w:i/>
        </w:rPr>
        <w:t>’ (more than one ZOC category off).</w:t>
      </w:r>
      <w:r w:rsidRPr="00061EF6">
        <w:rPr>
          <w:i/>
        </w:rPr>
        <w:t xml:space="preserve"> This approach reduces </w:t>
      </w:r>
      <w:r w:rsidR="0012751E" w:rsidRPr="00061EF6">
        <w:rPr>
          <w:i/>
        </w:rPr>
        <w:t>clutter,</w:t>
      </w:r>
      <w:r w:rsidRPr="00061EF6">
        <w:rPr>
          <w:i/>
        </w:rPr>
        <w:t xml:space="preserve"> as the guard zone around the ship </w:t>
      </w:r>
      <w:r w:rsidR="0012751E" w:rsidRPr="00061EF6">
        <w:rPr>
          <w:i/>
        </w:rPr>
        <w:t>will not</w:t>
      </w:r>
      <w:r w:rsidRPr="00061EF6">
        <w:rPr>
          <w:i/>
        </w:rPr>
        <w:t xml:space="preserve"> show any pattern unless it gets in contact with an M_QUAL </w:t>
      </w:r>
      <w:r>
        <w:rPr>
          <w:i/>
        </w:rPr>
        <w:t>that</w:t>
      </w:r>
      <w:r w:rsidRPr="00061EF6">
        <w:rPr>
          <w:i/>
        </w:rPr>
        <w:t xml:space="preserve"> breaches the settings (</w:t>
      </w:r>
      <w:proofErr w:type="spellStart"/>
      <w:r w:rsidRPr="00061EF6">
        <w:rPr>
          <w:i/>
        </w:rPr>
        <w:t>e.g</w:t>
      </w:r>
      <w:proofErr w:type="spellEnd"/>
      <w:r w:rsidRPr="00061EF6">
        <w:rPr>
          <w:i/>
        </w:rPr>
        <w:t xml:space="preserve"> C or D). If the mariner wants to know more about the M_QUAL it can do pick report and, for example, clarify if </w:t>
      </w:r>
      <w:proofErr w:type="gramStart"/>
      <w:r w:rsidRPr="00061EF6">
        <w:rPr>
          <w:i/>
        </w:rPr>
        <w:t>it’s</w:t>
      </w:r>
      <w:proofErr w:type="gramEnd"/>
      <w:r w:rsidRPr="00061EF6">
        <w:rPr>
          <w:i/>
        </w:rPr>
        <w:t xml:space="preserve"> a ZOC C or ZOC D area.</w:t>
      </w:r>
    </w:p>
    <w:p w:rsidR="00C70FF3" w:rsidRPr="00C70FF3" w:rsidRDefault="00061EF6" w:rsidP="0010773E">
      <w:pPr>
        <w:pStyle w:val="ListParagraph"/>
        <w:numPr>
          <w:ilvl w:val="1"/>
          <w:numId w:val="5"/>
        </w:numPr>
        <w:spacing w:after="0" w:line="240" w:lineRule="auto"/>
        <w:rPr>
          <w:i/>
        </w:rPr>
      </w:pPr>
      <w:r w:rsidRPr="00C70FF3">
        <w:rPr>
          <w:i/>
        </w:rPr>
        <w:t xml:space="preserve">Instead of the “mouse hover” </w:t>
      </w:r>
      <w:r w:rsidR="0012751E" w:rsidRPr="00C70FF3">
        <w:rPr>
          <w:i/>
        </w:rPr>
        <w:t>option,</w:t>
      </w:r>
      <w:r w:rsidRPr="00C70FF3">
        <w:rPr>
          <w:i/>
        </w:rPr>
        <w:t xml:space="preserve"> </w:t>
      </w:r>
      <w:proofErr w:type="gramStart"/>
      <w:r w:rsidRPr="00C70FF3">
        <w:rPr>
          <w:i/>
        </w:rPr>
        <w:t>we’d</w:t>
      </w:r>
      <w:proofErr w:type="gramEnd"/>
      <w:r w:rsidRPr="00C70FF3">
        <w:rPr>
          <w:i/>
        </w:rPr>
        <w:t xml:space="preserve"> prefer a “full screen” option which </w:t>
      </w:r>
      <w:r w:rsidR="008E04B8">
        <w:rPr>
          <w:i/>
        </w:rPr>
        <w:t>would</w:t>
      </w:r>
      <w:r w:rsidRPr="00C70FF3">
        <w:rPr>
          <w:i/>
        </w:rPr>
        <w:t xml:space="preserve"> </w:t>
      </w:r>
      <w:r w:rsidR="008E04B8">
        <w:rPr>
          <w:i/>
        </w:rPr>
        <w:t xml:space="preserve">only </w:t>
      </w:r>
      <w:r w:rsidRPr="00C70FF3">
        <w:rPr>
          <w:i/>
        </w:rPr>
        <w:t>display M_QUAL</w:t>
      </w:r>
      <w:r w:rsidR="008E04B8">
        <w:rPr>
          <w:i/>
        </w:rPr>
        <w:t>s</w:t>
      </w:r>
      <w:r w:rsidRPr="00C70FF3">
        <w:rPr>
          <w:i/>
        </w:rPr>
        <w:t xml:space="preserve"> breaching the CATZOC settings previously set up by the mariner. </w:t>
      </w:r>
      <w:proofErr w:type="gramStart"/>
      <w:r w:rsidRPr="00C70FF3">
        <w:rPr>
          <w:i/>
        </w:rPr>
        <w:t xml:space="preserve">A full screen option </w:t>
      </w:r>
      <w:r w:rsidR="008E04B8">
        <w:rPr>
          <w:i/>
        </w:rPr>
        <w:t>provides</w:t>
      </w:r>
      <w:r w:rsidRPr="00C70FF3">
        <w:rPr>
          <w:i/>
        </w:rPr>
        <w:t xml:space="preserve"> a better picture of the surroundings and </w:t>
      </w:r>
      <w:r w:rsidR="008E04B8">
        <w:rPr>
          <w:i/>
        </w:rPr>
        <w:t>would help</w:t>
      </w:r>
      <w:r w:rsidRPr="00C70FF3">
        <w:rPr>
          <w:i/>
        </w:rPr>
        <w:t xml:space="preserve"> mariner</w:t>
      </w:r>
      <w:r w:rsidR="008E04B8">
        <w:rPr>
          <w:i/>
        </w:rPr>
        <w:t>s</w:t>
      </w:r>
      <w:r w:rsidRPr="00C70FF3">
        <w:rPr>
          <w:i/>
        </w:rPr>
        <w:t xml:space="preserve"> </w:t>
      </w:r>
      <w:r w:rsidR="008E04B8">
        <w:rPr>
          <w:i/>
        </w:rPr>
        <w:t>come up with a new course</w:t>
      </w:r>
      <w:r w:rsidR="00D41C88">
        <w:rPr>
          <w:i/>
        </w:rPr>
        <w:t xml:space="preserve"> faster</w:t>
      </w:r>
      <w:r w:rsidR="008E04B8">
        <w:rPr>
          <w:i/>
        </w:rPr>
        <w:t xml:space="preserve"> in case of </w:t>
      </w:r>
      <w:r w:rsidR="00D41C88">
        <w:rPr>
          <w:i/>
        </w:rPr>
        <w:t xml:space="preserve">an </w:t>
      </w:r>
      <w:r w:rsidR="0012751E">
        <w:rPr>
          <w:i/>
        </w:rPr>
        <w:t>emergency</w:t>
      </w:r>
      <w:r w:rsidR="008E04B8">
        <w:rPr>
          <w:i/>
        </w:rPr>
        <w:t>.</w:t>
      </w:r>
      <w:proofErr w:type="gramEnd"/>
      <w:r w:rsidR="00C70FF3">
        <w:rPr>
          <w:i/>
        </w:rPr>
        <w:br/>
      </w:r>
      <w:r w:rsidR="00C70FF3" w:rsidRPr="00C70FF3">
        <w:rPr>
          <w:i/>
        </w:rPr>
        <w:t xml:space="preserve">Mariners would switch </w:t>
      </w:r>
      <w:r w:rsidR="00C70FF3">
        <w:rPr>
          <w:i/>
        </w:rPr>
        <w:t>to</w:t>
      </w:r>
      <w:r w:rsidR="00C70FF3" w:rsidRPr="00C70FF3">
        <w:rPr>
          <w:i/>
        </w:rPr>
        <w:t xml:space="preserve"> ‘full screen’ mode only when </w:t>
      </w:r>
      <w:r w:rsidR="00D41C88">
        <w:rPr>
          <w:i/>
        </w:rPr>
        <w:t xml:space="preserve">they want to ‘look ahead’ or if </w:t>
      </w:r>
      <w:r w:rsidR="00C70FF3" w:rsidRPr="00C70FF3">
        <w:rPr>
          <w:i/>
        </w:rPr>
        <w:t>a</w:t>
      </w:r>
      <w:r w:rsidR="00D41C88">
        <w:rPr>
          <w:i/>
        </w:rPr>
        <w:t>n unplanned change of course</w:t>
      </w:r>
      <w:r w:rsidR="00C70FF3" w:rsidRPr="00C70FF3">
        <w:rPr>
          <w:i/>
        </w:rPr>
        <w:t xml:space="preserve"> needs to </w:t>
      </w:r>
      <w:proofErr w:type="gramStart"/>
      <w:r w:rsidR="00C70FF3" w:rsidRPr="00C70FF3">
        <w:rPr>
          <w:i/>
        </w:rPr>
        <w:t>be made</w:t>
      </w:r>
      <w:proofErr w:type="gramEnd"/>
      <w:r w:rsidR="00C70FF3">
        <w:rPr>
          <w:i/>
        </w:rPr>
        <w:t>.</w:t>
      </w:r>
    </w:p>
    <w:p w:rsidR="00061EF6" w:rsidRPr="00061EF6" w:rsidRDefault="00970BB4" w:rsidP="00061EF6">
      <w:pPr>
        <w:pStyle w:val="ListParagraph"/>
        <w:numPr>
          <w:ilvl w:val="1"/>
          <w:numId w:val="5"/>
        </w:numPr>
        <w:spacing w:after="0" w:line="240" w:lineRule="auto"/>
        <w:rPr>
          <w:i/>
        </w:rPr>
      </w:pPr>
      <w:r>
        <w:rPr>
          <w:i/>
        </w:rPr>
        <w:t>We</w:t>
      </w:r>
      <w:r w:rsidR="00061EF6" w:rsidRPr="00061EF6">
        <w:rPr>
          <w:i/>
        </w:rPr>
        <w:t xml:space="preserve"> think there should be </w:t>
      </w:r>
      <w:r>
        <w:rPr>
          <w:i/>
        </w:rPr>
        <w:t xml:space="preserve">only </w:t>
      </w:r>
      <w:r w:rsidR="00061EF6" w:rsidRPr="00061EF6">
        <w:rPr>
          <w:i/>
        </w:rPr>
        <w:t>3</w:t>
      </w:r>
      <w:r>
        <w:rPr>
          <w:i/>
        </w:rPr>
        <w:t xml:space="preserve"> display options: </w:t>
      </w:r>
    </w:p>
    <w:p w:rsidR="00061EF6" w:rsidRPr="00061EF6" w:rsidRDefault="00061EF6" w:rsidP="00061EF6">
      <w:pPr>
        <w:pStyle w:val="ListParagraph"/>
        <w:numPr>
          <w:ilvl w:val="2"/>
          <w:numId w:val="5"/>
        </w:numPr>
        <w:spacing w:after="0" w:line="240" w:lineRule="auto"/>
        <w:rPr>
          <w:i/>
        </w:rPr>
      </w:pPr>
      <w:r w:rsidRPr="00D41C88">
        <w:rPr>
          <w:b/>
          <w:i/>
        </w:rPr>
        <w:t>ZOC = Unassessed</w:t>
      </w:r>
      <w:r w:rsidRPr="00061EF6">
        <w:rPr>
          <w:i/>
        </w:rPr>
        <w:t xml:space="preserve">  - A pattern made of U letters</w:t>
      </w:r>
      <w:r w:rsidR="00970BB4">
        <w:rPr>
          <w:i/>
        </w:rPr>
        <w:t xml:space="preserve"> in grey colour</w:t>
      </w:r>
      <w:r w:rsidRPr="00061EF6">
        <w:rPr>
          <w:i/>
        </w:rPr>
        <w:t xml:space="preserve"> (displays always irrespective of the settings)</w:t>
      </w:r>
    </w:p>
    <w:p w:rsidR="00061EF6" w:rsidRPr="00061EF6" w:rsidRDefault="00061EF6" w:rsidP="00061EF6">
      <w:pPr>
        <w:pStyle w:val="ListParagraph"/>
        <w:numPr>
          <w:ilvl w:val="2"/>
          <w:numId w:val="5"/>
        </w:numPr>
        <w:spacing w:after="0" w:line="240" w:lineRule="auto"/>
        <w:rPr>
          <w:i/>
        </w:rPr>
      </w:pPr>
      <w:r w:rsidRPr="00D41C88">
        <w:rPr>
          <w:b/>
          <w:i/>
        </w:rPr>
        <w:t>ZOC worse than settings</w:t>
      </w:r>
      <w:r w:rsidRPr="00061EF6">
        <w:rPr>
          <w:i/>
        </w:rPr>
        <w:t xml:space="preserve">  - </w:t>
      </w:r>
      <w:r w:rsidR="00970BB4">
        <w:rPr>
          <w:i/>
        </w:rPr>
        <w:t>Circle with exclamation mark within (grey colour)</w:t>
      </w:r>
    </w:p>
    <w:p w:rsidR="00061EF6" w:rsidRDefault="00061EF6" w:rsidP="00061EF6">
      <w:pPr>
        <w:pStyle w:val="ListParagraph"/>
        <w:numPr>
          <w:ilvl w:val="2"/>
          <w:numId w:val="5"/>
        </w:numPr>
        <w:spacing w:after="0" w:line="240" w:lineRule="auto"/>
        <w:rPr>
          <w:i/>
        </w:rPr>
      </w:pPr>
      <w:r w:rsidRPr="00D41C88">
        <w:rPr>
          <w:b/>
          <w:i/>
        </w:rPr>
        <w:t xml:space="preserve">ZOC </w:t>
      </w:r>
      <w:r w:rsidR="00970BB4" w:rsidRPr="00D41C88">
        <w:rPr>
          <w:b/>
          <w:i/>
        </w:rPr>
        <w:t xml:space="preserve">equal or </w:t>
      </w:r>
      <w:r w:rsidRPr="00D41C88">
        <w:rPr>
          <w:b/>
          <w:i/>
        </w:rPr>
        <w:t>better than settings</w:t>
      </w:r>
      <w:r w:rsidRPr="00061EF6">
        <w:rPr>
          <w:i/>
        </w:rPr>
        <w:t xml:space="preserve">  - No pattern at all</w:t>
      </w:r>
    </w:p>
    <w:p w:rsidR="00D41C88" w:rsidRPr="00D41C88" w:rsidRDefault="00D41C88" w:rsidP="00D41C88">
      <w:pPr>
        <w:spacing w:after="0" w:line="240" w:lineRule="auto"/>
        <w:ind w:left="1800"/>
        <w:rPr>
          <w:i/>
        </w:rPr>
      </w:pPr>
    </w:p>
    <w:p w:rsidR="00061EF6" w:rsidRPr="00D41C88" w:rsidRDefault="00061EF6" w:rsidP="00D41C88">
      <w:pPr>
        <w:spacing w:after="0" w:line="240" w:lineRule="auto"/>
        <w:ind w:left="1080"/>
        <w:rPr>
          <w:i/>
        </w:rPr>
      </w:pPr>
      <w:r w:rsidRPr="00D41C88">
        <w:rPr>
          <w:i/>
        </w:rPr>
        <w:t>In the future development of S-100 compatible ECDIS, it would be useful to include an “ON/OFF” button called “DQI”</w:t>
      </w:r>
      <w:r w:rsidR="00D41C88">
        <w:rPr>
          <w:i/>
        </w:rPr>
        <w:t>. When selected mariners would be able to</w:t>
      </w:r>
      <w:r w:rsidRPr="00D41C88">
        <w:rPr>
          <w:i/>
        </w:rPr>
        <w:t xml:space="preserve"> set up the radius and the ZOC value</w:t>
      </w:r>
      <w:r w:rsidR="00D41C88">
        <w:rPr>
          <w:i/>
        </w:rPr>
        <w:t xml:space="preserve"> </w:t>
      </w:r>
      <w:r w:rsidR="00D41C88" w:rsidRPr="00D41C88">
        <w:rPr>
          <w:i/>
        </w:rPr>
        <w:t xml:space="preserve">of </w:t>
      </w:r>
      <w:r w:rsidR="00D41C88">
        <w:rPr>
          <w:i/>
        </w:rPr>
        <w:t>a</w:t>
      </w:r>
      <w:r w:rsidR="00D41C88" w:rsidRPr="00D41C88">
        <w:rPr>
          <w:i/>
        </w:rPr>
        <w:t xml:space="preserve"> “</w:t>
      </w:r>
      <w:r w:rsidR="00D41C88">
        <w:rPr>
          <w:i/>
        </w:rPr>
        <w:t xml:space="preserve">Data quality </w:t>
      </w:r>
      <w:r w:rsidR="00D41C88" w:rsidRPr="00D41C88">
        <w:rPr>
          <w:i/>
        </w:rPr>
        <w:t>guard zone”</w:t>
      </w:r>
      <w:r w:rsidR="00D41C88">
        <w:rPr>
          <w:i/>
        </w:rPr>
        <w:t>.</w:t>
      </w:r>
      <w:r w:rsidR="00970BB4" w:rsidRPr="00D41C88">
        <w:rPr>
          <w:i/>
        </w:rPr>
        <w:t xml:space="preserve"> This would</w:t>
      </w:r>
      <w:r w:rsidRPr="00D41C88">
        <w:rPr>
          <w:i/>
        </w:rPr>
        <w:t xml:space="preserve"> </w:t>
      </w:r>
      <w:r w:rsidR="00970BB4" w:rsidRPr="00D41C88">
        <w:rPr>
          <w:i/>
        </w:rPr>
        <w:t>affect</w:t>
      </w:r>
      <w:r w:rsidRPr="00D41C88">
        <w:rPr>
          <w:i/>
        </w:rPr>
        <w:t xml:space="preserve"> the DQI pattern display. Another two buttons should also exist: one</w:t>
      </w:r>
      <w:r w:rsidR="00D41C88">
        <w:rPr>
          <w:i/>
        </w:rPr>
        <w:t xml:space="preserve"> called</w:t>
      </w:r>
      <w:r w:rsidRPr="00D41C88">
        <w:rPr>
          <w:i/>
        </w:rPr>
        <w:t xml:space="preserve"> “F” for full screen display of M_QUALs and </w:t>
      </w:r>
      <w:r w:rsidR="00D41C88">
        <w:rPr>
          <w:i/>
        </w:rPr>
        <w:t xml:space="preserve">the </w:t>
      </w:r>
      <w:r w:rsidRPr="00D41C88">
        <w:rPr>
          <w:i/>
        </w:rPr>
        <w:t>other “R” (radius) to activate the “guard zone” display only. Both buttons would use the settings in force.</w:t>
      </w:r>
    </w:p>
    <w:p w:rsidR="00061EF6" w:rsidRDefault="00061EF6" w:rsidP="002B5AB5"/>
    <w:p w:rsidR="002B5AB5" w:rsidRDefault="002B5AB5" w:rsidP="002B5AB5"/>
    <w:p w:rsidR="002B5AB5" w:rsidRPr="00865085" w:rsidRDefault="002B5AB5" w:rsidP="002B5AB5"/>
    <w:p w:rsidR="00B913BE" w:rsidRPr="006E6307" w:rsidRDefault="00B913BE"/>
    <w:p w:rsidR="006E6307" w:rsidRPr="00B71BA8" w:rsidRDefault="006E6307">
      <w:pPr>
        <w:rPr>
          <w:u w:val="single"/>
        </w:rPr>
      </w:pPr>
    </w:p>
    <w:p w:rsidR="00B71BA8" w:rsidRPr="0005413B" w:rsidRDefault="00B71BA8"/>
    <w:p w:rsidR="0005413B" w:rsidRPr="0005413B" w:rsidRDefault="0005413B">
      <w:pPr>
        <w:rPr>
          <w:b/>
          <w:sz w:val="24"/>
          <w:szCs w:val="24"/>
        </w:rPr>
      </w:pPr>
    </w:p>
    <w:sectPr w:rsidR="0005413B" w:rsidRPr="00054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7EC"/>
    <w:multiLevelType w:val="hybridMultilevel"/>
    <w:tmpl w:val="3FAACF72"/>
    <w:lvl w:ilvl="0" w:tplc="3E6ACD36">
      <w:start w:val="1"/>
      <w:numFmt w:val="decimal"/>
      <w:lvlText w:val="%1."/>
      <w:lvlJc w:val="left"/>
      <w:pPr>
        <w:ind w:left="720" w:hanging="360"/>
      </w:pPr>
      <w:rPr>
        <w:rFonts w:hint="default"/>
      </w:rPr>
    </w:lvl>
    <w:lvl w:ilvl="1" w:tplc="EAAEB1CC">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A7CE2"/>
    <w:multiLevelType w:val="hybridMultilevel"/>
    <w:tmpl w:val="9B8E31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D221D"/>
    <w:multiLevelType w:val="hybridMultilevel"/>
    <w:tmpl w:val="E2F20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C70FF8"/>
    <w:multiLevelType w:val="hybridMultilevel"/>
    <w:tmpl w:val="3FAACF72"/>
    <w:lvl w:ilvl="0" w:tplc="3E6ACD36">
      <w:start w:val="1"/>
      <w:numFmt w:val="decimal"/>
      <w:lvlText w:val="%1."/>
      <w:lvlJc w:val="left"/>
      <w:pPr>
        <w:ind w:left="720" w:hanging="360"/>
      </w:pPr>
      <w:rPr>
        <w:rFonts w:hint="default"/>
      </w:rPr>
    </w:lvl>
    <w:lvl w:ilvl="1" w:tplc="EAAEB1CC">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3D2839"/>
    <w:multiLevelType w:val="hybridMultilevel"/>
    <w:tmpl w:val="B91E2478"/>
    <w:lvl w:ilvl="0" w:tplc="69C2B5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3B"/>
    <w:rsid w:val="00000C62"/>
    <w:rsid w:val="0005413B"/>
    <w:rsid w:val="00061EF6"/>
    <w:rsid w:val="000C187D"/>
    <w:rsid w:val="00106477"/>
    <w:rsid w:val="00124DDF"/>
    <w:rsid w:val="0012751E"/>
    <w:rsid w:val="00161B92"/>
    <w:rsid w:val="001A35FC"/>
    <w:rsid w:val="002539D5"/>
    <w:rsid w:val="002B5AB5"/>
    <w:rsid w:val="002E64BD"/>
    <w:rsid w:val="00367059"/>
    <w:rsid w:val="0037227E"/>
    <w:rsid w:val="003834F5"/>
    <w:rsid w:val="003F7737"/>
    <w:rsid w:val="004979E0"/>
    <w:rsid w:val="00622D23"/>
    <w:rsid w:val="006945C9"/>
    <w:rsid w:val="006B4570"/>
    <w:rsid w:val="006E6307"/>
    <w:rsid w:val="00715E20"/>
    <w:rsid w:val="00757E8E"/>
    <w:rsid w:val="00841D56"/>
    <w:rsid w:val="00850DBF"/>
    <w:rsid w:val="00865085"/>
    <w:rsid w:val="008805E6"/>
    <w:rsid w:val="008E04B8"/>
    <w:rsid w:val="008E46EF"/>
    <w:rsid w:val="008F5009"/>
    <w:rsid w:val="00970BB4"/>
    <w:rsid w:val="00A5614B"/>
    <w:rsid w:val="00B71BA8"/>
    <w:rsid w:val="00B913BE"/>
    <w:rsid w:val="00BB0D65"/>
    <w:rsid w:val="00C70FF3"/>
    <w:rsid w:val="00C91B7E"/>
    <w:rsid w:val="00D41C88"/>
    <w:rsid w:val="00D80D32"/>
    <w:rsid w:val="00DB2203"/>
    <w:rsid w:val="00DC2FA5"/>
    <w:rsid w:val="00DC69FF"/>
    <w:rsid w:val="00E22672"/>
    <w:rsid w:val="00F52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0C66"/>
  <w15:chartTrackingRefBased/>
  <w15:docId w15:val="{1C716BCD-0297-436E-BD64-4EB5A99A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6EF"/>
    <w:pPr>
      <w:ind w:left="720"/>
      <w:contextualSpacing/>
    </w:pPr>
  </w:style>
  <w:style w:type="table" w:styleId="TableGrid">
    <w:name w:val="Table Grid"/>
    <w:basedOn w:val="TableNormal"/>
    <w:uiPriority w:val="59"/>
    <w:rsid w:val="00061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843FC30F</Template>
  <TotalTime>620</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Alvaro MR</dc:creator>
  <cp:keywords/>
  <dc:description/>
  <cp:lastModifiedBy>Sanchez, Alvaro MR</cp:lastModifiedBy>
  <cp:revision>25</cp:revision>
  <dcterms:created xsi:type="dcterms:W3CDTF">2019-01-16T00:08:00Z</dcterms:created>
  <dcterms:modified xsi:type="dcterms:W3CDTF">2019-01-30T03:06:00Z</dcterms:modified>
</cp:coreProperties>
</file>