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9679B" w:rsidRDefault="005A348C" w:rsidP="0032019A">
      <w:pPr>
        <w:pStyle w:val="Body"/>
        <w:widowControl w:val="0"/>
        <w:spacing w:line="276" w:lineRule="auto"/>
        <w:jc w:val="center"/>
        <w:rPr>
          <w:b/>
          <w:bCs/>
          <w:spacing w:val="-1"/>
        </w:rPr>
      </w:pPr>
      <w:r>
        <w:rPr>
          <w:noProof/>
          <w:lang w:eastAsia="en-US"/>
        </w:rPr>
        <w:drawing>
          <wp:anchor distT="0" distB="0" distL="114300" distR="114300" simplePos="0" relativeHeight="251659264" behindDoc="0" locked="1" layoutInCell="1" allowOverlap="1" wp14:anchorId="14D5A555" wp14:editId="63346FD0">
            <wp:simplePos x="0" y="0"/>
            <wp:positionH relativeFrom="margin">
              <wp:posOffset>0</wp:posOffset>
            </wp:positionH>
            <wp:positionV relativeFrom="paragraph">
              <wp:posOffset>199390</wp:posOffset>
            </wp:positionV>
            <wp:extent cx="5864225" cy="892175"/>
            <wp:effectExtent l="0" t="0" r="317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864225" cy="892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4413" w:rsidRPr="003E2420" w:rsidRDefault="005A348C" w:rsidP="0032019A">
      <w:pPr>
        <w:pStyle w:val="Body"/>
        <w:widowControl w:val="0"/>
        <w:spacing w:line="276" w:lineRule="auto"/>
        <w:jc w:val="center"/>
        <w:rPr>
          <w:rFonts w:ascii="Arial" w:hAnsi="Arial" w:cs="Arial"/>
          <w:b/>
          <w:bCs/>
          <w:spacing w:val="-1"/>
        </w:rPr>
      </w:pPr>
      <w:r>
        <w:rPr>
          <w:rFonts w:ascii="Arial" w:hAnsi="Arial" w:cs="Arial"/>
          <w:b/>
          <w:bCs/>
          <w:spacing w:val="-1"/>
        </w:rPr>
        <w:t>4</w:t>
      </w:r>
      <w:r w:rsidRPr="005A348C">
        <w:rPr>
          <w:rFonts w:ascii="Arial" w:hAnsi="Arial" w:cs="Arial"/>
          <w:b/>
          <w:bCs/>
          <w:spacing w:val="-1"/>
          <w:vertAlign w:val="superscript"/>
        </w:rPr>
        <w:t>th</w:t>
      </w:r>
      <w:r>
        <w:rPr>
          <w:rFonts w:ascii="Arial" w:hAnsi="Arial" w:cs="Arial"/>
          <w:b/>
          <w:bCs/>
          <w:spacing w:val="-1"/>
        </w:rPr>
        <w:t xml:space="preserve"> </w:t>
      </w:r>
      <w:r w:rsidR="00643AF9" w:rsidRPr="003E2420">
        <w:rPr>
          <w:rFonts w:ascii="Arial" w:hAnsi="Arial" w:cs="Arial"/>
          <w:b/>
          <w:bCs/>
          <w:spacing w:val="-1"/>
        </w:rPr>
        <w:t>MEETING OF THE IHO COUNCIL</w:t>
      </w:r>
    </w:p>
    <w:p w:rsidR="005C4413" w:rsidRPr="003E2420" w:rsidRDefault="00643AF9" w:rsidP="0032019A">
      <w:pPr>
        <w:pStyle w:val="Body"/>
        <w:widowControl w:val="0"/>
        <w:spacing w:line="276" w:lineRule="auto"/>
        <w:jc w:val="center"/>
        <w:rPr>
          <w:rFonts w:ascii="Arial" w:hAnsi="Arial" w:cs="Arial"/>
          <w:b/>
          <w:bCs/>
          <w:spacing w:val="-1"/>
        </w:rPr>
      </w:pPr>
      <w:r w:rsidRPr="003E2420">
        <w:rPr>
          <w:rFonts w:ascii="Arial" w:hAnsi="Arial" w:cs="Arial"/>
          <w:b/>
          <w:bCs/>
          <w:spacing w:val="-1"/>
        </w:rPr>
        <w:t>IHO C-</w:t>
      </w:r>
      <w:r w:rsidR="005A348C">
        <w:rPr>
          <w:rFonts w:ascii="Arial" w:hAnsi="Arial" w:cs="Arial"/>
          <w:b/>
          <w:bCs/>
          <w:spacing w:val="-1"/>
        </w:rPr>
        <w:t>4</w:t>
      </w:r>
    </w:p>
    <w:p w:rsidR="005C4413" w:rsidRPr="003E2420" w:rsidRDefault="00643AF9" w:rsidP="0032019A">
      <w:pPr>
        <w:pStyle w:val="Body"/>
        <w:widowControl w:val="0"/>
        <w:spacing w:line="276" w:lineRule="auto"/>
        <w:jc w:val="center"/>
        <w:rPr>
          <w:rFonts w:ascii="Arial" w:hAnsi="Arial" w:cs="Arial"/>
          <w:b/>
          <w:bCs/>
        </w:rPr>
      </w:pPr>
      <w:r w:rsidRPr="003E2420">
        <w:rPr>
          <w:rFonts w:ascii="Arial" w:hAnsi="Arial" w:cs="Arial"/>
          <w:b/>
          <w:bCs/>
        </w:rPr>
        <w:t xml:space="preserve">Monaco, </w:t>
      </w:r>
      <w:r w:rsidR="005A348C">
        <w:rPr>
          <w:rFonts w:ascii="Arial" w:hAnsi="Arial" w:cs="Arial"/>
          <w:b/>
          <w:bCs/>
        </w:rPr>
        <w:t>19 Novem</w:t>
      </w:r>
      <w:r w:rsidRPr="003E2420">
        <w:rPr>
          <w:rFonts w:ascii="Arial" w:hAnsi="Arial" w:cs="Arial"/>
          <w:b/>
          <w:bCs/>
        </w:rPr>
        <w:t>ber 20</w:t>
      </w:r>
      <w:r w:rsidR="005A348C">
        <w:rPr>
          <w:rFonts w:ascii="Arial" w:hAnsi="Arial" w:cs="Arial"/>
          <w:b/>
          <w:bCs/>
        </w:rPr>
        <w:t>20</w:t>
      </w:r>
    </w:p>
    <w:p w:rsidR="005C4413" w:rsidRPr="003E2420" w:rsidRDefault="005C4413" w:rsidP="0032019A">
      <w:pPr>
        <w:pStyle w:val="Body"/>
        <w:widowControl w:val="0"/>
        <w:spacing w:line="276" w:lineRule="auto"/>
        <w:jc w:val="center"/>
        <w:rPr>
          <w:rFonts w:ascii="Arial" w:hAnsi="Arial" w:cs="Arial"/>
          <w:b/>
          <w:bCs/>
        </w:rPr>
      </w:pPr>
    </w:p>
    <w:p w:rsidR="005C4413" w:rsidRPr="003E2420" w:rsidRDefault="00BB4436" w:rsidP="0032019A">
      <w:pPr>
        <w:pStyle w:val="Body"/>
        <w:widowControl w:val="0"/>
        <w:spacing w:line="276" w:lineRule="auto"/>
        <w:jc w:val="center"/>
        <w:rPr>
          <w:rFonts w:ascii="Arial" w:hAnsi="Arial" w:cs="Arial"/>
          <w:b/>
          <w:bCs/>
        </w:rPr>
      </w:pPr>
      <w:r w:rsidRPr="003E2420">
        <w:rPr>
          <w:rFonts w:ascii="Arial" w:hAnsi="Arial" w:cs="Arial"/>
          <w:b/>
          <w:bCs/>
        </w:rPr>
        <w:t xml:space="preserve">SUMMARY </w:t>
      </w:r>
      <w:r w:rsidR="00643AF9" w:rsidRPr="003E2420">
        <w:rPr>
          <w:rFonts w:ascii="Arial" w:hAnsi="Arial" w:cs="Arial"/>
          <w:b/>
          <w:bCs/>
        </w:rPr>
        <w:t>REPORT</w:t>
      </w:r>
    </w:p>
    <w:p w:rsidR="00BB4436" w:rsidRPr="003E2420" w:rsidRDefault="00BB4436" w:rsidP="0032019A">
      <w:pPr>
        <w:pStyle w:val="Body"/>
        <w:widowControl w:val="0"/>
        <w:spacing w:line="276" w:lineRule="auto"/>
        <w:jc w:val="center"/>
        <w:rPr>
          <w:rFonts w:ascii="Arial" w:hAnsi="Arial" w:cs="Arial"/>
          <w:bCs/>
          <w:i/>
        </w:rPr>
      </w:pPr>
      <w:r w:rsidRPr="003E2420">
        <w:rPr>
          <w:rFonts w:ascii="Arial" w:hAnsi="Arial" w:cs="Arial"/>
          <w:bCs/>
          <w:i/>
        </w:rPr>
        <w:t xml:space="preserve">(Version </w:t>
      </w:r>
      <w:r w:rsidR="007A2A05">
        <w:rPr>
          <w:rFonts w:ascii="Arial" w:hAnsi="Arial" w:cs="Arial"/>
          <w:bCs/>
          <w:i/>
        </w:rPr>
        <w:t>1.0</w:t>
      </w:r>
      <w:r w:rsidR="00FD1D4F">
        <w:rPr>
          <w:rFonts w:ascii="Arial" w:hAnsi="Arial" w:cs="Arial"/>
          <w:bCs/>
          <w:i/>
        </w:rPr>
        <w:t>, 2</w:t>
      </w:r>
      <w:r w:rsidR="00F96A43">
        <w:rPr>
          <w:rFonts w:ascii="Arial" w:hAnsi="Arial" w:cs="Arial"/>
          <w:bCs/>
          <w:i/>
        </w:rPr>
        <w:t>6</w:t>
      </w:r>
      <w:r w:rsidR="00FD1D4F">
        <w:rPr>
          <w:rFonts w:ascii="Arial" w:hAnsi="Arial" w:cs="Arial"/>
          <w:bCs/>
          <w:i/>
        </w:rPr>
        <w:t xml:space="preserve"> November</w:t>
      </w:r>
      <w:r w:rsidR="005A348C">
        <w:rPr>
          <w:rFonts w:ascii="Arial" w:hAnsi="Arial" w:cs="Arial"/>
          <w:bCs/>
          <w:i/>
        </w:rPr>
        <w:t xml:space="preserve"> </w:t>
      </w:r>
      <w:r w:rsidRPr="003E2420">
        <w:rPr>
          <w:rFonts w:ascii="Arial" w:hAnsi="Arial" w:cs="Arial"/>
          <w:bCs/>
          <w:i/>
        </w:rPr>
        <w:t>20</w:t>
      </w:r>
      <w:r w:rsidR="005A348C">
        <w:rPr>
          <w:rFonts w:ascii="Arial" w:hAnsi="Arial" w:cs="Arial"/>
          <w:bCs/>
          <w:i/>
        </w:rPr>
        <w:t>20</w:t>
      </w:r>
      <w:r w:rsidR="00E060A3" w:rsidRPr="003E2420">
        <w:rPr>
          <w:rFonts w:ascii="Arial" w:hAnsi="Arial" w:cs="Arial"/>
          <w:bCs/>
          <w:i/>
        </w:rPr>
        <w:t>)</w:t>
      </w:r>
    </w:p>
    <w:p w:rsidR="005C4413" w:rsidRDefault="005C4413" w:rsidP="0032019A">
      <w:pPr>
        <w:pStyle w:val="Body"/>
        <w:widowControl w:val="0"/>
        <w:spacing w:line="276" w:lineRule="auto"/>
      </w:pPr>
    </w:p>
    <w:p w:rsidR="009D5676" w:rsidRPr="009D5676" w:rsidRDefault="00EC19F3" w:rsidP="00BB4436">
      <w:pPr>
        <w:spacing w:before="120" w:after="120"/>
      </w:pPr>
      <w:hyperlink w:anchor="C4_AnnexA" w:history="1">
        <w:r w:rsidR="009D5676" w:rsidRPr="006F6DEB">
          <w:rPr>
            <w:rStyle w:val="Hyperlink"/>
          </w:rPr>
          <w:t>Annex A</w:t>
        </w:r>
      </w:hyperlink>
      <w:r w:rsidR="009D5676" w:rsidRPr="009D5676">
        <w:t>:</w:t>
      </w:r>
      <w:r w:rsidR="009D5676" w:rsidRPr="009D5676">
        <w:tab/>
      </w:r>
      <w:r w:rsidR="009D5676" w:rsidRPr="003B70FD">
        <w:rPr>
          <w:i/>
        </w:rPr>
        <w:t>List of Participants</w:t>
      </w:r>
    </w:p>
    <w:p w:rsidR="009D5676" w:rsidRPr="009D5676" w:rsidRDefault="00EC19F3" w:rsidP="00BB4436">
      <w:pPr>
        <w:spacing w:before="120" w:after="120"/>
      </w:pPr>
      <w:hyperlink w:anchor="C4_AnnexB" w:history="1">
        <w:r w:rsidR="009D5676" w:rsidRPr="006F6DEB">
          <w:rPr>
            <w:rStyle w:val="Hyperlink"/>
          </w:rPr>
          <w:t>Annex B</w:t>
        </w:r>
      </w:hyperlink>
      <w:r w:rsidR="009D5676" w:rsidRPr="009D5676">
        <w:t>:</w:t>
      </w:r>
      <w:r w:rsidR="009D5676" w:rsidRPr="009D5676">
        <w:tab/>
      </w:r>
      <w:r w:rsidR="009D5676" w:rsidRPr="003B70FD">
        <w:rPr>
          <w:i/>
        </w:rPr>
        <w:t>Agenda</w:t>
      </w:r>
    </w:p>
    <w:p w:rsidR="009D5676" w:rsidRPr="009D5676" w:rsidRDefault="00EC19F3" w:rsidP="00BB4436">
      <w:pPr>
        <w:spacing w:before="120" w:after="120"/>
      </w:pPr>
      <w:hyperlink w:anchor="C4_AnnexC" w:history="1">
        <w:r w:rsidR="009D5676" w:rsidRPr="006F6DEB">
          <w:rPr>
            <w:rStyle w:val="Hyperlink"/>
          </w:rPr>
          <w:t>Annex C</w:t>
        </w:r>
      </w:hyperlink>
      <w:r w:rsidR="009D5676" w:rsidRPr="009D5676">
        <w:t>:</w:t>
      </w:r>
      <w:r w:rsidR="009D5676" w:rsidRPr="009D5676">
        <w:tab/>
      </w:r>
      <w:r w:rsidR="009D5676" w:rsidRPr="003B70FD">
        <w:rPr>
          <w:i/>
        </w:rPr>
        <w:t>List of Decisions and Actions</w:t>
      </w:r>
    </w:p>
    <w:p w:rsidR="005C4413" w:rsidRDefault="00643AF9" w:rsidP="0032019A">
      <w:pPr>
        <w:pStyle w:val="ListParagraph"/>
        <w:numPr>
          <w:ilvl w:val="0"/>
          <w:numId w:val="2"/>
        </w:numPr>
        <w:spacing w:before="240" w:after="120" w:line="276" w:lineRule="auto"/>
        <w:rPr>
          <w:rFonts w:ascii="Times New Roman" w:hAnsi="Times New Roman"/>
          <w:b/>
          <w:bCs/>
          <w:sz w:val="24"/>
          <w:szCs w:val="24"/>
        </w:rPr>
      </w:pPr>
      <w:r>
        <w:rPr>
          <w:rFonts w:ascii="Times New Roman" w:hAnsi="Times New Roman"/>
          <w:b/>
          <w:bCs/>
          <w:spacing w:val="5"/>
          <w:sz w:val="24"/>
          <w:szCs w:val="24"/>
        </w:rPr>
        <w:t>OPENING</w:t>
      </w:r>
    </w:p>
    <w:p w:rsidR="00724A0F" w:rsidRPr="00E64740" w:rsidRDefault="000B2BEA" w:rsidP="00724A0F">
      <w:pPr>
        <w:widowControl w:val="0"/>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jc w:val="both"/>
        <w:rPr>
          <w:rFonts w:eastAsia="Calibri"/>
          <w:b/>
          <w:sz w:val="22"/>
          <w:szCs w:val="22"/>
          <w:lang w:eastAsia="fr-FR"/>
        </w:rPr>
      </w:pPr>
      <w:r>
        <w:rPr>
          <w:rFonts w:eastAsia="Calibri"/>
          <w:b/>
          <w:lang w:eastAsia="fr-FR"/>
        </w:rPr>
        <w:t>Secretary-General o</w:t>
      </w:r>
      <w:r w:rsidR="00724A0F" w:rsidRPr="00E64740">
        <w:rPr>
          <w:rFonts w:eastAsia="Calibri"/>
          <w:b/>
          <w:lang w:eastAsia="fr-FR"/>
        </w:rPr>
        <w:t xml:space="preserve">pening </w:t>
      </w:r>
      <w:r>
        <w:rPr>
          <w:rFonts w:eastAsia="Calibri"/>
          <w:b/>
          <w:lang w:eastAsia="fr-FR"/>
        </w:rPr>
        <w:t>r</w:t>
      </w:r>
      <w:r w:rsidR="00724A0F" w:rsidRPr="00E64740">
        <w:rPr>
          <w:rFonts w:eastAsia="Calibri"/>
          <w:b/>
          <w:lang w:eastAsia="fr-FR"/>
        </w:rPr>
        <w:t xml:space="preserve">emarks and </w:t>
      </w:r>
      <w:r>
        <w:rPr>
          <w:rFonts w:eastAsia="Calibri"/>
          <w:b/>
          <w:lang w:eastAsia="fr-FR"/>
        </w:rPr>
        <w:t>i</w:t>
      </w:r>
      <w:r w:rsidR="00724A0F" w:rsidRPr="00E64740">
        <w:rPr>
          <w:rFonts w:eastAsia="Calibri"/>
          <w:b/>
          <w:lang w:eastAsia="fr-FR"/>
        </w:rPr>
        <w:t>ntroductions</w:t>
      </w:r>
    </w:p>
    <w:p w:rsidR="005C4413" w:rsidRPr="00DD39C7" w:rsidRDefault="00643AF9" w:rsidP="0032019A">
      <w:pPr>
        <w:pStyle w:val="Body"/>
        <w:widowControl w:val="0"/>
        <w:tabs>
          <w:tab w:val="left" w:pos="680"/>
        </w:tabs>
        <w:spacing w:line="276" w:lineRule="auto"/>
        <w:rPr>
          <w:rFonts w:cs="Times New Roman"/>
          <w:i/>
          <w:iCs/>
        </w:rPr>
      </w:pPr>
      <w:r w:rsidRPr="00DD39C7">
        <w:rPr>
          <w:rFonts w:cs="Times New Roman"/>
          <w:i/>
          <w:iCs/>
        </w:rPr>
        <w:t>Docs:</w:t>
      </w:r>
      <w:r w:rsidRPr="00DD39C7">
        <w:rPr>
          <w:rFonts w:cs="Times New Roman"/>
          <w:i/>
          <w:iCs/>
        </w:rPr>
        <w:tab/>
        <w:t>C</w:t>
      </w:r>
      <w:r w:rsidR="00724A0F">
        <w:rPr>
          <w:rFonts w:cs="Times New Roman"/>
          <w:i/>
          <w:iCs/>
        </w:rPr>
        <w:t>4</w:t>
      </w:r>
      <w:r w:rsidRPr="00DD39C7">
        <w:rPr>
          <w:rFonts w:cs="Times New Roman"/>
          <w:i/>
          <w:iCs/>
        </w:rPr>
        <w:t>-01A</w:t>
      </w:r>
      <w:r w:rsidRPr="00DD39C7">
        <w:rPr>
          <w:rFonts w:cs="Times New Roman"/>
          <w:i/>
          <w:iCs/>
        </w:rPr>
        <w:tab/>
      </w:r>
      <w:r w:rsidRPr="00724A0F">
        <w:rPr>
          <w:rFonts w:cs="Times New Roman"/>
          <w:i/>
          <w:iCs/>
        </w:rPr>
        <w:t>List of Documents</w:t>
      </w:r>
    </w:p>
    <w:p w:rsidR="005C4413" w:rsidRPr="00DD39C7" w:rsidRDefault="002065E8" w:rsidP="002065E8">
      <w:pPr>
        <w:pStyle w:val="Body"/>
        <w:widowControl w:val="0"/>
        <w:tabs>
          <w:tab w:val="left" w:pos="680"/>
        </w:tabs>
        <w:spacing w:line="276" w:lineRule="auto"/>
        <w:rPr>
          <w:rFonts w:cs="Times New Roman"/>
          <w:i/>
          <w:iCs/>
        </w:rPr>
      </w:pPr>
      <w:r>
        <w:rPr>
          <w:rFonts w:cs="Times New Roman"/>
          <w:i/>
          <w:iCs/>
        </w:rPr>
        <w:tab/>
      </w:r>
      <w:r w:rsidR="00643AF9" w:rsidRPr="00DD39C7">
        <w:rPr>
          <w:rFonts w:cs="Times New Roman"/>
          <w:i/>
          <w:iCs/>
        </w:rPr>
        <w:t>C</w:t>
      </w:r>
      <w:r w:rsidR="00724A0F">
        <w:rPr>
          <w:rFonts w:cs="Times New Roman"/>
          <w:i/>
          <w:iCs/>
        </w:rPr>
        <w:t>4</w:t>
      </w:r>
      <w:r w:rsidR="00643AF9" w:rsidRPr="00DD39C7">
        <w:rPr>
          <w:rFonts w:cs="Times New Roman"/>
          <w:i/>
          <w:iCs/>
        </w:rPr>
        <w:t>-01B</w:t>
      </w:r>
      <w:r w:rsidR="00643AF9" w:rsidRPr="00DD39C7">
        <w:rPr>
          <w:rFonts w:cs="Times New Roman"/>
          <w:i/>
          <w:iCs/>
        </w:rPr>
        <w:tab/>
      </w:r>
      <w:r w:rsidR="00643AF9" w:rsidRPr="00724A0F">
        <w:rPr>
          <w:rFonts w:cs="Times New Roman"/>
          <w:i/>
          <w:iCs/>
        </w:rPr>
        <w:t>List of Participants</w:t>
      </w:r>
    </w:p>
    <w:p w:rsidR="00724A0F" w:rsidRPr="00696A9A" w:rsidRDefault="002065E8" w:rsidP="002065E8">
      <w:pPr>
        <w:pStyle w:val="Body"/>
        <w:widowControl w:val="0"/>
        <w:tabs>
          <w:tab w:val="left" w:pos="680"/>
        </w:tabs>
        <w:spacing w:line="276" w:lineRule="auto"/>
        <w:rPr>
          <w:i/>
          <w:iCs/>
          <w:spacing w:val="-2"/>
        </w:rPr>
      </w:pPr>
      <w:r>
        <w:rPr>
          <w:i/>
          <w:iCs/>
          <w:spacing w:val="-2"/>
        </w:rPr>
        <w:tab/>
      </w:r>
      <w:r w:rsidR="00724A0F">
        <w:rPr>
          <w:i/>
          <w:iCs/>
          <w:spacing w:val="-2"/>
        </w:rPr>
        <w:t>C4-01.3A</w:t>
      </w:r>
      <w:r w:rsidR="00724A0F" w:rsidRPr="00696A9A">
        <w:rPr>
          <w:i/>
          <w:iCs/>
          <w:spacing w:val="-2"/>
        </w:rPr>
        <w:tab/>
        <w:t>Membership Contact List</w:t>
      </w:r>
    </w:p>
    <w:p w:rsidR="00D77517" w:rsidRDefault="00D77517">
      <w:pPr>
        <w:pStyle w:val="Body"/>
        <w:widowControl w:val="0"/>
        <w:spacing w:after="120" w:line="276" w:lineRule="auto"/>
        <w:jc w:val="both"/>
        <w:rPr>
          <w:rFonts w:cs="Times New Roman"/>
        </w:rPr>
      </w:pPr>
    </w:p>
    <w:p w:rsidR="00D77517" w:rsidRDefault="00D77517" w:rsidP="00FD1D4F">
      <w:pPr>
        <w:pStyle w:val="Body"/>
        <w:widowControl w:val="0"/>
        <w:spacing w:after="120" w:line="276" w:lineRule="auto"/>
        <w:jc w:val="both"/>
      </w:pPr>
      <w:r w:rsidRPr="00FD1D4F">
        <w:rPr>
          <w:rFonts w:cs="Times New Roman"/>
          <w:b/>
          <w:bCs/>
        </w:rPr>
        <w:t>The Secretary-General</w:t>
      </w:r>
      <w:r w:rsidRPr="00FD1D4F">
        <w:rPr>
          <w:rFonts w:cs="Times New Roman"/>
        </w:rPr>
        <w:t xml:space="preserve"> welcomed members of the Council. </w:t>
      </w:r>
      <w:r w:rsidR="00D51C5D" w:rsidRPr="00FD1D4F">
        <w:rPr>
          <w:rFonts w:cs="Times New Roman"/>
        </w:rPr>
        <w:t>T</w:t>
      </w:r>
      <w:r w:rsidRPr="00FD1D4F">
        <w:rPr>
          <w:rFonts w:cs="Times New Roman"/>
        </w:rPr>
        <w:t xml:space="preserve">he conduct of proceedings at </w:t>
      </w:r>
      <w:r w:rsidR="00B22CF4">
        <w:rPr>
          <w:rFonts w:cs="Times New Roman"/>
        </w:rPr>
        <w:t>the 2</w:t>
      </w:r>
      <w:r w:rsidR="00B22CF4" w:rsidRPr="00FD1D4F">
        <w:rPr>
          <w:vertAlign w:val="superscript"/>
        </w:rPr>
        <w:t>nd</w:t>
      </w:r>
      <w:r w:rsidR="00B22CF4">
        <w:rPr>
          <w:rFonts w:cs="Times New Roman"/>
        </w:rPr>
        <w:t xml:space="preserve"> </w:t>
      </w:r>
      <w:r w:rsidR="00910678">
        <w:rPr>
          <w:rFonts w:cs="Times New Roman"/>
        </w:rPr>
        <w:t>S</w:t>
      </w:r>
      <w:r w:rsidR="00B22CF4">
        <w:rPr>
          <w:rFonts w:cs="Times New Roman"/>
        </w:rPr>
        <w:t xml:space="preserve">ession of the </w:t>
      </w:r>
      <w:r w:rsidRPr="00FD1D4F">
        <w:rPr>
          <w:rFonts w:cs="Times New Roman"/>
        </w:rPr>
        <w:t>Assembly</w:t>
      </w:r>
      <w:r w:rsidR="00C41A84">
        <w:rPr>
          <w:rFonts w:cs="Times New Roman"/>
        </w:rPr>
        <w:t xml:space="preserve"> (A-2)</w:t>
      </w:r>
      <w:r w:rsidRPr="00FD1D4F">
        <w:rPr>
          <w:rFonts w:cs="Times New Roman"/>
        </w:rPr>
        <w:t xml:space="preserve"> provided a good foundation for the deliberations of the Council. </w:t>
      </w:r>
      <w:r w:rsidR="008766B0" w:rsidRPr="00FD1D4F">
        <w:rPr>
          <w:rFonts w:cs="Times New Roman"/>
        </w:rPr>
        <w:t xml:space="preserve">Arrangements for the </w:t>
      </w:r>
      <w:r w:rsidR="00C41A84">
        <w:rPr>
          <w:rFonts w:cs="Times New Roman"/>
        </w:rPr>
        <w:t>video tele</w:t>
      </w:r>
      <w:r w:rsidR="008766B0" w:rsidRPr="00FD1D4F">
        <w:rPr>
          <w:rFonts w:cs="Times New Roman"/>
        </w:rPr>
        <w:t>conference would be identical</w:t>
      </w:r>
      <w:r w:rsidR="00683104" w:rsidRPr="00FD1D4F">
        <w:rPr>
          <w:rFonts w:cs="Times New Roman"/>
        </w:rPr>
        <w:t xml:space="preserve"> to those of </w:t>
      </w:r>
      <w:r w:rsidR="00AE434A">
        <w:rPr>
          <w:rFonts w:cs="Times New Roman"/>
        </w:rPr>
        <w:t>A-2</w:t>
      </w:r>
      <w:r w:rsidR="008766B0" w:rsidRPr="00FD1D4F">
        <w:rPr>
          <w:rFonts w:cs="Times New Roman"/>
        </w:rPr>
        <w:t>, including the “silence procedure” whereby s</w:t>
      </w:r>
      <w:r w:rsidR="00EC7EB5" w:rsidRPr="00FD1D4F">
        <w:rPr>
          <w:rFonts w:cs="Times New Roman"/>
        </w:rPr>
        <w:t>i</w:t>
      </w:r>
      <w:r w:rsidR="008766B0" w:rsidRPr="00FD1D4F">
        <w:rPr>
          <w:rFonts w:cs="Times New Roman"/>
        </w:rPr>
        <w:t xml:space="preserve">lence implied consent. </w:t>
      </w:r>
      <w:r w:rsidR="00DD4353" w:rsidRPr="00FD1D4F">
        <w:rPr>
          <w:rFonts w:cs="Times New Roman"/>
        </w:rPr>
        <w:t>The session had reached a quorum with</w:t>
      </w:r>
      <w:r w:rsidRPr="00FD1D4F">
        <w:rPr>
          <w:rFonts w:cs="Times New Roman"/>
        </w:rPr>
        <w:t xml:space="preserve"> 29 Council Member States registered and active</w:t>
      </w:r>
      <w:r w:rsidR="00227D3B" w:rsidRPr="00FD1D4F">
        <w:rPr>
          <w:rFonts w:cs="Times New Roman"/>
        </w:rPr>
        <w:t xml:space="preserve">, a further </w:t>
      </w:r>
      <w:r w:rsidRPr="00FD1D4F">
        <w:rPr>
          <w:rFonts w:cs="Times New Roman"/>
        </w:rPr>
        <w:t>12 M</w:t>
      </w:r>
      <w:r w:rsidR="00DD4353" w:rsidRPr="00FD1D4F">
        <w:rPr>
          <w:rFonts w:cs="Times New Roman"/>
        </w:rPr>
        <w:t xml:space="preserve">ember States </w:t>
      </w:r>
      <w:r w:rsidRPr="00FD1D4F">
        <w:rPr>
          <w:rFonts w:cs="Times New Roman"/>
        </w:rPr>
        <w:t>accredited as obser</w:t>
      </w:r>
      <w:r w:rsidR="00DD4353" w:rsidRPr="00FD1D4F">
        <w:rPr>
          <w:rFonts w:cs="Times New Roman"/>
        </w:rPr>
        <w:t xml:space="preserve">vers and </w:t>
      </w:r>
      <w:r w:rsidRPr="00FD1D4F">
        <w:rPr>
          <w:rFonts w:cs="Times New Roman"/>
        </w:rPr>
        <w:t>93 individuals</w:t>
      </w:r>
      <w:r w:rsidR="00853B36" w:rsidRPr="00FD1D4F">
        <w:rPr>
          <w:rFonts w:cs="Times New Roman"/>
        </w:rPr>
        <w:t xml:space="preserve"> participating </w:t>
      </w:r>
      <w:r w:rsidRPr="00FD1D4F">
        <w:rPr>
          <w:rFonts w:cs="Times New Roman"/>
        </w:rPr>
        <w:t>online</w:t>
      </w:r>
      <w:r w:rsidR="00DD4353" w:rsidRPr="00FD1D4F">
        <w:rPr>
          <w:rFonts w:cs="Times New Roman"/>
        </w:rPr>
        <w:t xml:space="preserve">. </w:t>
      </w:r>
    </w:p>
    <w:p w:rsidR="005C4413" w:rsidRPr="00697E9B" w:rsidRDefault="00643AF9">
      <w:pPr>
        <w:pStyle w:val="ListParagraph"/>
        <w:numPr>
          <w:ilvl w:val="1"/>
          <w:numId w:val="5"/>
        </w:numPr>
        <w:spacing w:before="240" w:after="120" w:line="276" w:lineRule="auto"/>
        <w:rPr>
          <w:rFonts w:ascii="Times New Roman" w:hAnsi="Times New Roman" w:cs="Times New Roman"/>
          <w:b/>
          <w:bCs/>
          <w:sz w:val="24"/>
          <w:szCs w:val="24"/>
        </w:rPr>
      </w:pPr>
      <w:r w:rsidRPr="00697E9B">
        <w:rPr>
          <w:rFonts w:ascii="Times New Roman" w:hAnsi="Times New Roman" w:cs="Times New Roman"/>
          <w:b/>
          <w:bCs/>
          <w:spacing w:val="5"/>
          <w:sz w:val="24"/>
          <w:szCs w:val="24"/>
        </w:rPr>
        <w:t>Adoption of the Agenda</w:t>
      </w:r>
    </w:p>
    <w:p w:rsidR="00697E9B" w:rsidRPr="00697E9B" w:rsidRDefault="00697E9B">
      <w:pPr>
        <w:tabs>
          <w:tab w:val="left" w:pos="680"/>
        </w:tabs>
        <w:autoSpaceDE w:val="0"/>
        <w:autoSpaceDN w:val="0"/>
        <w:adjustRightInd w:val="0"/>
        <w:rPr>
          <w:i/>
          <w:iCs/>
          <w:spacing w:val="-1"/>
        </w:rPr>
      </w:pPr>
      <w:r w:rsidRPr="00697E9B">
        <w:rPr>
          <w:i/>
          <w:iCs/>
          <w:spacing w:val="-1"/>
        </w:rPr>
        <w:t>Docs:</w:t>
      </w:r>
      <w:r w:rsidRPr="00697E9B">
        <w:rPr>
          <w:i/>
          <w:iCs/>
          <w:spacing w:val="-1"/>
        </w:rPr>
        <w:tab/>
        <w:t xml:space="preserve">C4-01.2A </w:t>
      </w:r>
      <w:r w:rsidR="002065E8">
        <w:rPr>
          <w:i/>
          <w:iCs/>
          <w:spacing w:val="-1"/>
        </w:rPr>
        <w:tab/>
      </w:r>
      <w:r w:rsidRPr="00697E9B">
        <w:rPr>
          <w:i/>
          <w:iCs/>
          <w:spacing w:val="-1"/>
        </w:rPr>
        <w:t>Rev1 Agenda</w:t>
      </w:r>
    </w:p>
    <w:p w:rsidR="00697E9B" w:rsidRPr="00697E9B" w:rsidRDefault="00697E9B" w:rsidP="00697E9B">
      <w:pPr>
        <w:pStyle w:val="ListParagraph"/>
        <w:tabs>
          <w:tab w:val="left" w:pos="680"/>
        </w:tabs>
        <w:autoSpaceDE w:val="0"/>
        <w:autoSpaceDN w:val="0"/>
        <w:adjustRightInd w:val="0"/>
        <w:ind w:left="357"/>
        <w:rPr>
          <w:rFonts w:ascii="Times New Roman" w:hAnsi="Times New Roman" w:cs="Times New Roman"/>
          <w:i/>
          <w:iCs/>
          <w:spacing w:val="-2"/>
          <w:sz w:val="24"/>
          <w:szCs w:val="24"/>
        </w:rPr>
      </w:pPr>
      <w:r>
        <w:rPr>
          <w:rFonts w:ascii="Times New Roman" w:hAnsi="Times New Roman" w:cs="Times New Roman"/>
          <w:i/>
          <w:iCs/>
          <w:spacing w:val="-2"/>
          <w:sz w:val="24"/>
          <w:szCs w:val="24"/>
        </w:rPr>
        <w:tab/>
      </w:r>
      <w:r w:rsidRPr="00697E9B">
        <w:rPr>
          <w:rFonts w:ascii="Times New Roman" w:hAnsi="Times New Roman" w:cs="Times New Roman"/>
          <w:i/>
          <w:iCs/>
          <w:spacing w:val="-2"/>
          <w:sz w:val="24"/>
          <w:szCs w:val="24"/>
        </w:rPr>
        <w:t xml:space="preserve">C4-01.2B </w:t>
      </w:r>
      <w:r w:rsidRPr="00697E9B">
        <w:rPr>
          <w:rFonts w:ascii="Times New Roman" w:hAnsi="Times New Roman" w:cs="Times New Roman"/>
          <w:i/>
          <w:iCs/>
          <w:spacing w:val="-2"/>
          <w:sz w:val="24"/>
          <w:szCs w:val="24"/>
        </w:rPr>
        <w:tab/>
        <w:t>Timetable</w:t>
      </w:r>
    </w:p>
    <w:p w:rsidR="005C4413" w:rsidRPr="00DD39C7" w:rsidRDefault="005C4413">
      <w:pPr>
        <w:pStyle w:val="Body"/>
        <w:widowControl w:val="0"/>
        <w:spacing w:after="120" w:line="276" w:lineRule="auto"/>
        <w:jc w:val="both"/>
        <w:rPr>
          <w:rFonts w:cs="Times New Roman"/>
        </w:rPr>
      </w:pPr>
    </w:p>
    <w:p w:rsidR="008A34C7" w:rsidRDefault="00930B88">
      <w:pPr>
        <w:pStyle w:val="Body"/>
        <w:widowControl w:val="0"/>
        <w:spacing w:after="120" w:line="276" w:lineRule="auto"/>
        <w:jc w:val="both"/>
        <w:rPr>
          <w:rFonts w:cs="Times New Roman"/>
        </w:rPr>
      </w:pPr>
      <w:r>
        <w:t xml:space="preserve">The </w:t>
      </w:r>
      <w:r w:rsidR="00C41A84">
        <w:t>Council Secretariat</w:t>
      </w:r>
      <w:r>
        <w:t xml:space="preserve"> drew attention to the agenda</w:t>
      </w:r>
      <w:r w:rsidR="00FD1D4F">
        <w:t xml:space="preserve"> and timetable as being the version proposed on the Council webpage</w:t>
      </w:r>
      <w:r>
        <w:t xml:space="preserve">. </w:t>
      </w:r>
    </w:p>
    <w:p w:rsidR="00102BBF" w:rsidRDefault="00CE5590">
      <w:pPr>
        <w:pStyle w:val="Body"/>
        <w:widowControl w:val="0"/>
        <w:spacing w:after="120" w:line="276" w:lineRule="auto"/>
        <w:jc w:val="both"/>
        <w:rPr>
          <w:rFonts w:cs="Times New Roman"/>
          <w:color w:val="FF0000"/>
        </w:rPr>
      </w:pPr>
      <w:r>
        <w:rPr>
          <w:rFonts w:cs="Times New Roman"/>
          <w:b/>
          <w:color w:val="FF0000"/>
        </w:rPr>
        <w:t>Decision C</w:t>
      </w:r>
      <w:r w:rsidR="00697E9B">
        <w:rPr>
          <w:rFonts w:cs="Times New Roman"/>
          <w:b/>
          <w:color w:val="FF0000"/>
        </w:rPr>
        <w:t>4</w:t>
      </w:r>
      <w:r>
        <w:rPr>
          <w:rFonts w:cs="Times New Roman"/>
          <w:b/>
          <w:color w:val="FF0000"/>
        </w:rPr>
        <w:t>/01</w:t>
      </w:r>
      <w:r w:rsidR="00102BBF" w:rsidRPr="00DD39C7">
        <w:rPr>
          <w:rFonts w:cs="Times New Roman"/>
          <w:b/>
          <w:color w:val="FF0000"/>
        </w:rPr>
        <w:t xml:space="preserve">: </w:t>
      </w:r>
      <w:r>
        <w:rPr>
          <w:rFonts w:cs="Times New Roman"/>
          <w:color w:val="FF0000"/>
        </w:rPr>
        <w:t>T</w:t>
      </w:r>
      <w:r w:rsidR="00102BBF" w:rsidRPr="00DD39C7">
        <w:rPr>
          <w:rFonts w:cs="Times New Roman"/>
          <w:b/>
          <w:color w:val="FF0000"/>
        </w:rPr>
        <w:t xml:space="preserve">he Council </w:t>
      </w:r>
      <w:r w:rsidR="00102BBF" w:rsidRPr="00DD39C7">
        <w:rPr>
          <w:rFonts w:cs="Times New Roman"/>
          <w:color w:val="FF0000"/>
        </w:rPr>
        <w:t>adopted the agenda and the timetable.</w:t>
      </w:r>
    </w:p>
    <w:p w:rsidR="00697E9B" w:rsidRPr="00AA688A" w:rsidRDefault="00697E9B" w:rsidP="00AA688A">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s>
        <w:autoSpaceDE w:val="0"/>
        <w:autoSpaceDN w:val="0"/>
        <w:adjustRightInd w:val="0"/>
        <w:spacing w:before="240" w:after="120"/>
        <w:ind w:hanging="1210"/>
        <w:rPr>
          <w:rFonts w:ascii="Times New Roman" w:hAnsi="Times New Roman" w:cs="Times New Roman"/>
          <w:b/>
          <w:bCs/>
          <w:spacing w:val="5"/>
          <w:sz w:val="24"/>
          <w:szCs w:val="24"/>
        </w:rPr>
      </w:pPr>
      <w:r w:rsidRPr="00AA688A">
        <w:rPr>
          <w:rFonts w:ascii="Times New Roman" w:hAnsi="Times New Roman" w:cs="Times New Roman"/>
          <w:b/>
          <w:bCs/>
          <w:spacing w:val="5"/>
          <w:sz w:val="24"/>
          <w:szCs w:val="24"/>
        </w:rPr>
        <w:t xml:space="preserve">Formal Establishment of the new Council, confirmation of the election of the Chair and Vice-Chair (Decision A2/13) </w:t>
      </w:r>
    </w:p>
    <w:p w:rsidR="00697E9B" w:rsidRDefault="00697E9B" w:rsidP="00697E9B">
      <w:pPr>
        <w:tabs>
          <w:tab w:val="left" w:pos="680"/>
        </w:tabs>
        <w:autoSpaceDE w:val="0"/>
        <w:autoSpaceDN w:val="0"/>
        <w:adjustRightInd w:val="0"/>
        <w:rPr>
          <w:i/>
          <w:iCs/>
          <w:spacing w:val="-1"/>
        </w:rPr>
      </w:pPr>
      <w:r w:rsidRPr="00AA688A">
        <w:rPr>
          <w:i/>
          <w:iCs/>
          <w:spacing w:val="-1"/>
        </w:rPr>
        <w:t>Docs:</w:t>
      </w:r>
      <w:r w:rsidRPr="00AA688A">
        <w:rPr>
          <w:i/>
          <w:iCs/>
          <w:spacing w:val="-1"/>
        </w:rPr>
        <w:tab/>
      </w:r>
      <w:r w:rsidRPr="00AA688A">
        <w:rPr>
          <w:i/>
          <w:iCs/>
          <w:spacing w:val="-2"/>
        </w:rPr>
        <w:t>C4-01.3A</w:t>
      </w:r>
      <w:r w:rsidRPr="00AA688A">
        <w:rPr>
          <w:i/>
          <w:iCs/>
          <w:spacing w:val="-2"/>
        </w:rPr>
        <w:tab/>
        <w:t>Membership Contact List</w:t>
      </w:r>
    </w:p>
    <w:p w:rsidR="002065E8" w:rsidRPr="00AA688A" w:rsidRDefault="002065E8" w:rsidP="00697E9B">
      <w:pPr>
        <w:tabs>
          <w:tab w:val="left" w:pos="680"/>
        </w:tabs>
        <w:autoSpaceDE w:val="0"/>
        <w:autoSpaceDN w:val="0"/>
        <w:adjustRightInd w:val="0"/>
        <w:rPr>
          <w:i/>
          <w:iCs/>
          <w:spacing w:val="-1"/>
        </w:rPr>
      </w:pPr>
      <w:r>
        <w:rPr>
          <w:i/>
          <w:iCs/>
          <w:spacing w:val="-1"/>
        </w:rPr>
        <w:tab/>
      </w:r>
      <w:r>
        <w:rPr>
          <w:i/>
        </w:rPr>
        <w:t>CCL</w:t>
      </w:r>
      <w:r w:rsidR="00D03924">
        <w:rPr>
          <w:i/>
        </w:rPr>
        <w:t xml:space="preserve"> </w:t>
      </w:r>
      <w:r>
        <w:rPr>
          <w:i/>
        </w:rPr>
        <w:t>04/2020</w:t>
      </w:r>
      <w:r>
        <w:rPr>
          <w:i/>
        </w:rPr>
        <w:tab/>
        <w:t>Election of Chair and Vice-Chair of the IHO Council</w:t>
      </w:r>
    </w:p>
    <w:p w:rsidR="008A34C7" w:rsidRDefault="008A34C7" w:rsidP="008A34C7">
      <w:pPr>
        <w:pStyle w:val="Body"/>
        <w:widowControl w:val="0"/>
        <w:spacing w:after="120" w:line="276" w:lineRule="auto"/>
        <w:jc w:val="both"/>
        <w:rPr>
          <w:rFonts w:cs="Times New Roman"/>
        </w:rPr>
      </w:pPr>
    </w:p>
    <w:p w:rsidR="008A34C7" w:rsidRPr="00FD1D4F" w:rsidRDefault="00735240" w:rsidP="008A34C7">
      <w:pPr>
        <w:pStyle w:val="Body"/>
        <w:widowControl w:val="0"/>
        <w:spacing w:after="120" w:line="276" w:lineRule="auto"/>
        <w:jc w:val="both"/>
        <w:rPr>
          <w:rFonts w:cs="Times New Roman"/>
        </w:rPr>
      </w:pPr>
      <w:r w:rsidRPr="00FD1D4F">
        <w:rPr>
          <w:rFonts w:cs="Times New Roman"/>
          <w:b/>
          <w:bCs/>
        </w:rPr>
        <w:t xml:space="preserve">The </w:t>
      </w:r>
      <w:r w:rsidR="00C41A84">
        <w:rPr>
          <w:rFonts w:cs="Times New Roman"/>
          <w:b/>
          <w:bCs/>
        </w:rPr>
        <w:t xml:space="preserve">Council </w:t>
      </w:r>
      <w:r w:rsidRPr="00FD1D4F">
        <w:rPr>
          <w:rFonts w:cs="Times New Roman"/>
          <w:b/>
          <w:bCs/>
        </w:rPr>
        <w:t>Secretar</w:t>
      </w:r>
      <w:r w:rsidR="00C41A84">
        <w:rPr>
          <w:rFonts w:cs="Times New Roman"/>
          <w:b/>
          <w:bCs/>
        </w:rPr>
        <w:t>iat</w:t>
      </w:r>
      <w:r w:rsidRPr="00FD1D4F">
        <w:rPr>
          <w:rFonts w:cs="Times New Roman"/>
        </w:rPr>
        <w:t xml:space="preserve"> drew attention to the Council’s Membership Contact List</w:t>
      </w:r>
      <w:r w:rsidR="00DF0732" w:rsidRPr="00FD1D4F">
        <w:rPr>
          <w:rFonts w:cs="Times New Roman"/>
        </w:rPr>
        <w:t>,</w:t>
      </w:r>
      <w:r w:rsidRPr="00FD1D4F">
        <w:rPr>
          <w:rFonts w:cs="Times New Roman"/>
        </w:rPr>
        <w:t xml:space="preserve"> </w:t>
      </w:r>
      <w:r w:rsidR="00DF0732" w:rsidRPr="00FD1D4F">
        <w:rPr>
          <w:rFonts w:cs="Times New Roman"/>
        </w:rPr>
        <w:t xml:space="preserve">requesting </w:t>
      </w:r>
      <w:r w:rsidR="00DF0732" w:rsidRPr="00FD1D4F">
        <w:rPr>
          <w:rFonts w:cs="Times New Roman"/>
        </w:rPr>
        <w:lastRenderedPageBreak/>
        <w:t>members to check the details listed and advise the IHO Secretariat of any amendments</w:t>
      </w:r>
      <w:r w:rsidR="005C2E83">
        <w:rPr>
          <w:rFonts w:cs="Times New Roman"/>
        </w:rPr>
        <w:t xml:space="preserve">. </w:t>
      </w:r>
      <w:r w:rsidR="008D5B50">
        <w:t xml:space="preserve">The Council Secretariat highlighted the decision of the A-2 (A2/13) to endorse </w:t>
      </w:r>
      <w:r w:rsidR="008D5B50" w:rsidRPr="00D03924">
        <w:rPr>
          <w:lang w:val="en-GB"/>
        </w:rPr>
        <w:t>the</w:t>
      </w:r>
      <w:r w:rsidR="008D5B50">
        <w:t xml:space="preserve"> selection process of the Council membership and to confirm the election of </w:t>
      </w:r>
      <w:proofErr w:type="spellStart"/>
      <w:r w:rsidR="001D1DA9">
        <w:rPr>
          <w:rFonts w:cs="Times New Roman"/>
        </w:rPr>
        <w:t>Dr</w:t>
      </w:r>
      <w:proofErr w:type="spellEnd"/>
      <w:r w:rsidR="001D1DA9">
        <w:rPr>
          <w:rFonts w:cs="Times New Roman"/>
        </w:rPr>
        <w:t xml:space="preserve"> </w:t>
      </w:r>
      <w:r w:rsidRPr="00FD1D4F">
        <w:rPr>
          <w:rFonts w:cs="Times New Roman"/>
        </w:rPr>
        <w:t>Gen</w:t>
      </w:r>
      <w:r w:rsidR="00EC1B30" w:rsidRPr="00FD1D4F">
        <w:rPr>
          <w:rFonts w:cs="Times New Roman"/>
        </w:rPr>
        <w:t>e</w:t>
      </w:r>
      <w:r w:rsidRPr="00FD1D4F">
        <w:rPr>
          <w:rFonts w:cs="Times New Roman"/>
        </w:rPr>
        <w:t xml:space="preserve">viève </w:t>
      </w:r>
      <w:proofErr w:type="spellStart"/>
      <w:r w:rsidRPr="00FD1D4F">
        <w:rPr>
          <w:rFonts w:cs="Times New Roman"/>
        </w:rPr>
        <w:t>Béchard</w:t>
      </w:r>
      <w:proofErr w:type="spellEnd"/>
      <w:r w:rsidRPr="00FD1D4F">
        <w:rPr>
          <w:rFonts w:cs="Times New Roman"/>
        </w:rPr>
        <w:t xml:space="preserve"> </w:t>
      </w:r>
      <w:r w:rsidR="00F96A43">
        <w:rPr>
          <w:rFonts w:cs="Times New Roman"/>
        </w:rPr>
        <w:t>(</w:t>
      </w:r>
      <w:r w:rsidRPr="00FD1D4F">
        <w:rPr>
          <w:rFonts w:cs="Times New Roman"/>
        </w:rPr>
        <w:t>Canada</w:t>
      </w:r>
      <w:r w:rsidR="00F96A43">
        <w:rPr>
          <w:rFonts w:cs="Times New Roman"/>
        </w:rPr>
        <w:t>)</w:t>
      </w:r>
      <w:r w:rsidRPr="00FD1D4F">
        <w:rPr>
          <w:rFonts w:cs="Times New Roman"/>
        </w:rPr>
        <w:t xml:space="preserve"> as Chair and </w:t>
      </w:r>
      <w:proofErr w:type="spellStart"/>
      <w:r w:rsidR="00FD1D4F">
        <w:rPr>
          <w:rFonts w:cs="Times New Roman"/>
        </w:rPr>
        <w:t>Mr</w:t>
      </w:r>
      <w:proofErr w:type="spellEnd"/>
      <w:r w:rsidR="00FD1D4F">
        <w:rPr>
          <w:rFonts w:cs="Times New Roman"/>
        </w:rPr>
        <w:t xml:space="preserve"> </w:t>
      </w:r>
      <w:r w:rsidR="00357CD3" w:rsidRPr="00FD1D4F">
        <w:rPr>
          <w:rFonts w:cs="Times New Roman"/>
        </w:rPr>
        <w:t xml:space="preserve">Thai Low </w:t>
      </w:r>
      <w:r w:rsidR="00C71BF3" w:rsidRPr="00FD1D4F">
        <w:rPr>
          <w:rFonts w:cs="Times New Roman"/>
        </w:rPr>
        <w:t xml:space="preserve">Ying-Huang </w:t>
      </w:r>
      <w:r w:rsidR="00F96A43">
        <w:rPr>
          <w:rFonts w:cs="Times New Roman"/>
        </w:rPr>
        <w:t>(</w:t>
      </w:r>
      <w:r w:rsidR="00EC1B30" w:rsidRPr="00FD1D4F">
        <w:rPr>
          <w:rFonts w:cs="Times New Roman"/>
        </w:rPr>
        <w:t>Singapore</w:t>
      </w:r>
      <w:r w:rsidR="00F96A43">
        <w:rPr>
          <w:rFonts w:cs="Times New Roman"/>
        </w:rPr>
        <w:t>)</w:t>
      </w:r>
      <w:r w:rsidR="00EC1B30" w:rsidRPr="00FD1D4F">
        <w:rPr>
          <w:rFonts w:cs="Times New Roman"/>
        </w:rPr>
        <w:t xml:space="preserve"> </w:t>
      </w:r>
      <w:r w:rsidR="00C71BF3" w:rsidRPr="00FD1D4F">
        <w:rPr>
          <w:rFonts w:cs="Times New Roman"/>
        </w:rPr>
        <w:t>as Vice-Chair of the Council.</w:t>
      </w:r>
    </w:p>
    <w:p w:rsidR="008A34C7" w:rsidRPr="005C2E83" w:rsidRDefault="008A34C7" w:rsidP="008A34C7">
      <w:pPr>
        <w:pStyle w:val="Body"/>
        <w:widowControl w:val="0"/>
        <w:spacing w:after="120" w:line="276" w:lineRule="auto"/>
        <w:jc w:val="both"/>
        <w:rPr>
          <w:rFonts w:cs="Times New Roman"/>
          <w:color w:val="FF0000"/>
        </w:rPr>
      </w:pPr>
      <w:r w:rsidRPr="005C2E83">
        <w:rPr>
          <w:rFonts w:cs="Times New Roman"/>
          <w:b/>
          <w:color w:val="FF0000"/>
        </w:rPr>
        <w:t>Decision C4/</w:t>
      </w:r>
      <w:r w:rsidR="00131C78" w:rsidRPr="005C2E83">
        <w:rPr>
          <w:rFonts w:cs="Times New Roman"/>
          <w:b/>
          <w:color w:val="FF0000"/>
        </w:rPr>
        <w:t>02</w:t>
      </w:r>
      <w:r w:rsidRPr="005C2E83">
        <w:rPr>
          <w:rFonts w:cs="Times New Roman"/>
          <w:b/>
          <w:color w:val="FF0000"/>
        </w:rPr>
        <w:t xml:space="preserve">: </w:t>
      </w:r>
      <w:r w:rsidR="005C2E83" w:rsidRPr="005C2E83">
        <w:rPr>
          <w:b/>
          <w:color w:val="FF0000"/>
        </w:rPr>
        <w:t xml:space="preserve">The Assembly </w:t>
      </w:r>
      <w:r w:rsidR="005C2E83" w:rsidRPr="005C2E83">
        <w:rPr>
          <w:color w:val="FF0000"/>
        </w:rPr>
        <w:t>endorsement of the Council membership</w:t>
      </w:r>
      <w:r w:rsidR="005C2E83" w:rsidRPr="005C2E83">
        <w:rPr>
          <w:b/>
          <w:color w:val="FF0000"/>
        </w:rPr>
        <w:t xml:space="preserve"> </w:t>
      </w:r>
      <w:r w:rsidR="005C2E83" w:rsidRPr="005C2E83">
        <w:rPr>
          <w:color w:val="FF0000"/>
        </w:rPr>
        <w:t>was formally noted and the election of the Chair and Vice-Chair</w:t>
      </w:r>
      <w:r w:rsidR="008D5B50">
        <w:rPr>
          <w:color w:val="FF0000"/>
        </w:rPr>
        <w:t xml:space="preserve"> of the IHO Council as proposed in CCL 04/2020 was confirmed</w:t>
      </w:r>
      <w:r w:rsidR="00131C78" w:rsidRPr="005C2E83">
        <w:rPr>
          <w:rFonts w:cs="Times New Roman"/>
          <w:color w:val="FF0000"/>
        </w:rPr>
        <w:t xml:space="preserve">. </w:t>
      </w:r>
    </w:p>
    <w:p w:rsidR="00DF0732" w:rsidRDefault="00DF0732" w:rsidP="008A34C7">
      <w:pPr>
        <w:pStyle w:val="Body"/>
        <w:widowControl w:val="0"/>
        <w:spacing w:after="120" w:line="276" w:lineRule="auto"/>
        <w:jc w:val="both"/>
        <w:rPr>
          <w:rFonts w:cs="Times New Roman"/>
          <w:color w:val="FF0000"/>
        </w:rPr>
      </w:pPr>
      <w:r w:rsidRPr="005C2E83">
        <w:rPr>
          <w:rFonts w:cs="Times New Roman"/>
          <w:b/>
          <w:bCs/>
          <w:color w:val="FF0000"/>
        </w:rPr>
        <w:t xml:space="preserve">Action C4/03: IHO Member States having a seat at Council </w:t>
      </w:r>
      <w:r w:rsidRPr="005C2E83">
        <w:rPr>
          <w:rFonts w:cs="Times New Roman"/>
          <w:color w:val="FF0000"/>
        </w:rPr>
        <w:t>to provide the IHO Secretariat with their updates to the IHO Council List of Contacts</w:t>
      </w:r>
      <w:r w:rsidR="00D03924">
        <w:rPr>
          <w:rFonts w:cs="Times New Roman"/>
          <w:color w:val="FF0000"/>
        </w:rPr>
        <w:t>.</w:t>
      </w:r>
    </w:p>
    <w:p w:rsidR="00AA688A" w:rsidRPr="00AA688A" w:rsidRDefault="00AA688A" w:rsidP="00AA688A">
      <w:pPr>
        <w:pStyle w:val="ListParagraph"/>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s>
        <w:autoSpaceDE w:val="0"/>
        <w:autoSpaceDN w:val="0"/>
        <w:adjustRightInd w:val="0"/>
        <w:spacing w:before="240" w:after="120"/>
        <w:ind w:hanging="1210"/>
        <w:rPr>
          <w:rFonts w:ascii="Times New Roman" w:hAnsi="Times New Roman" w:cs="Times New Roman"/>
          <w:b/>
          <w:bCs/>
          <w:spacing w:val="5"/>
          <w:sz w:val="24"/>
          <w:szCs w:val="24"/>
        </w:rPr>
      </w:pPr>
      <w:r w:rsidRPr="00AA688A">
        <w:rPr>
          <w:rFonts w:ascii="Times New Roman" w:hAnsi="Times New Roman" w:cs="Times New Roman"/>
          <w:b/>
          <w:bCs/>
          <w:spacing w:val="5"/>
          <w:sz w:val="24"/>
          <w:szCs w:val="24"/>
        </w:rPr>
        <w:t>Chair’s Opening remarks</w:t>
      </w:r>
    </w:p>
    <w:p w:rsidR="00AA688A" w:rsidRDefault="00AA688A" w:rsidP="00AA688A">
      <w:pPr>
        <w:pStyle w:val="Body"/>
        <w:widowControl w:val="0"/>
        <w:tabs>
          <w:tab w:val="left" w:pos="680"/>
        </w:tabs>
        <w:spacing w:line="276" w:lineRule="auto"/>
        <w:rPr>
          <w:rFonts w:cs="Times New Roman"/>
          <w:i/>
          <w:iCs/>
          <w:spacing w:val="-1"/>
        </w:rPr>
      </w:pPr>
      <w:r w:rsidRPr="00AA688A">
        <w:rPr>
          <w:rFonts w:cs="Times New Roman"/>
          <w:i/>
          <w:iCs/>
          <w:spacing w:val="-1"/>
        </w:rPr>
        <w:t>Docs:</w:t>
      </w:r>
      <w:r w:rsidRPr="00AA688A">
        <w:rPr>
          <w:rFonts w:cs="Times New Roman"/>
          <w:i/>
          <w:iCs/>
          <w:spacing w:val="-1"/>
        </w:rPr>
        <w:tab/>
        <w:t>C4-01.5A</w:t>
      </w:r>
      <w:r w:rsidRPr="00AA688A">
        <w:rPr>
          <w:rFonts w:cs="Times New Roman"/>
          <w:i/>
          <w:iCs/>
          <w:spacing w:val="-1"/>
        </w:rPr>
        <w:tab/>
      </w:r>
    </w:p>
    <w:p w:rsidR="00C41A84" w:rsidRDefault="00C41A84" w:rsidP="00AA688A">
      <w:pPr>
        <w:pStyle w:val="Body"/>
        <w:widowControl w:val="0"/>
        <w:tabs>
          <w:tab w:val="left" w:pos="680"/>
        </w:tabs>
        <w:spacing w:line="276" w:lineRule="auto"/>
        <w:rPr>
          <w:rFonts w:cs="Times New Roman"/>
          <w:i/>
          <w:iCs/>
          <w:spacing w:val="-1"/>
        </w:rPr>
      </w:pPr>
    </w:p>
    <w:p w:rsidR="008A34C7" w:rsidRPr="005D70A8" w:rsidRDefault="00ED4003">
      <w:pPr>
        <w:pStyle w:val="Body"/>
        <w:widowControl w:val="0"/>
        <w:spacing w:after="120" w:line="276" w:lineRule="auto"/>
        <w:jc w:val="both"/>
        <w:rPr>
          <w:rFonts w:cs="Times New Roman"/>
        </w:rPr>
      </w:pPr>
      <w:proofErr w:type="spellStart"/>
      <w:r w:rsidRPr="00FD1D4F">
        <w:rPr>
          <w:rFonts w:cs="Times New Roman"/>
          <w:b/>
          <w:bCs/>
        </w:rPr>
        <w:t>Dr</w:t>
      </w:r>
      <w:proofErr w:type="spellEnd"/>
      <w:r w:rsidRPr="00FD1D4F">
        <w:rPr>
          <w:rFonts w:cs="Times New Roman"/>
          <w:b/>
          <w:bCs/>
        </w:rPr>
        <w:t xml:space="preserve"> </w:t>
      </w:r>
      <w:proofErr w:type="spellStart"/>
      <w:r w:rsidRPr="00FD1D4F">
        <w:rPr>
          <w:rFonts w:cs="Times New Roman"/>
          <w:b/>
          <w:bCs/>
        </w:rPr>
        <w:t>Béchard</w:t>
      </w:r>
      <w:proofErr w:type="spellEnd"/>
      <w:r w:rsidRPr="00FD1D4F">
        <w:rPr>
          <w:rFonts w:cs="Times New Roman"/>
          <w:b/>
          <w:bCs/>
        </w:rPr>
        <w:t>, incoming Council Chair,</w:t>
      </w:r>
      <w:r w:rsidRPr="00FD1D4F">
        <w:rPr>
          <w:rFonts w:cs="Times New Roman"/>
        </w:rPr>
        <w:t xml:space="preserve"> welcome</w:t>
      </w:r>
      <w:r w:rsidR="00F1378B" w:rsidRPr="00FD1D4F">
        <w:rPr>
          <w:rFonts w:cs="Times New Roman"/>
        </w:rPr>
        <w:t>d</w:t>
      </w:r>
      <w:r w:rsidRPr="00FD1D4F">
        <w:rPr>
          <w:rFonts w:cs="Times New Roman"/>
        </w:rPr>
        <w:t xml:space="preserve"> those who had </w:t>
      </w:r>
      <w:r w:rsidR="00F1378B" w:rsidRPr="00FD1D4F">
        <w:rPr>
          <w:rFonts w:cs="Times New Roman"/>
        </w:rPr>
        <w:t xml:space="preserve">newly joined the Council. She </w:t>
      </w:r>
      <w:r w:rsidR="003910D9" w:rsidRPr="00FD1D4F">
        <w:rPr>
          <w:rFonts w:cs="Times New Roman"/>
        </w:rPr>
        <w:t xml:space="preserve">expressed sincere gratitude to the outgoing Chair, </w:t>
      </w:r>
      <w:r w:rsidR="009459BD" w:rsidRPr="00FD1D4F">
        <w:rPr>
          <w:rFonts w:cs="Times New Roman"/>
        </w:rPr>
        <w:t>Rear Admiral Shep</w:t>
      </w:r>
      <w:r w:rsidR="000A69D4">
        <w:rPr>
          <w:rFonts w:cs="Times New Roman"/>
        </w:rPr>
        <w:t>ard</w:t>
      </w:r>
      <w:r w:rsidR="009459BD" w:rsidRPr="00FD1D4F">
        <w:rPr>
          <w:rFonts w:cs="Times New Roman"/>
        </w:rPr>
        <w:t xml:space="preserve"> Smith </w:t>
      </w:r>
      <w:r w:rsidR="00073FF4" w:rsidRPr="00FD1D4F">
        <w:rPr>
          <w:rFonts w:cs="Times New Roman"/>
        </w:rPr>
        <w:t xml:space="preserve">(USA) </w:t>
      </w:r>
      <w:r w:rsidR="009459BD" w:rsidRPr="00FD1D4F">
        <w:rPr>
          <w:rFonts w:cs="Times New Roman"/>
        </w:rPr>
        <w:t>and Vice-Cha</w:t>
      </w:r>
      <w:r w:rsidR="00C7281C" w:rsidRPr="00FD1D4F">
        <w:rPr>
          <w:rFonts w:cs="Times New Roman"/>
        </w:rPr>
        <w:t>ir</w:t>
      </w:r>
      <w:r w:rsidR="00DC5AB6">
        <w:rPr>
          <w:rFonts w:cs="Times New Roman"/>
        </w:rPr>
        <w:t>,</w:t>
      </w:r>
      <w:r w:rsidR="00C7281C" w:rsidRPr="00FD1D4F">
        <w:rPr>
          <w:rFonts w:cs="Times New Roman"/>
        </w:rPr>
        <w:t xml:space="preserve"> </w:t>
      </w:r>
      <w:r w:rsidR="00443C64" w:rsidRPr="00FD1D4F">
        <w:rPr>
          <w:rFonts w:cs="Times New Roman"/>
        </w:rPr>
        <w:t xml:space="preserve">Admiral </w:t>
      </w:r>
      <w:r w:rsidR="0013474F" w:rsidRPr="00FD1D4F">
        <w:rPr>
          <w:rFonts w:cs="Times New Roman"/>
        </w:rPr>
        <w:t xml:space="preserve">Luis </w:t>
      </w:r>
      <w:r w:rsidR="00562538" w:rsidRPr="00FD1D4F">
        <w:rPr>
          <w:rFonts w:cs="Times New Roman"/>
        </w:rPr>
        <w:t xml:space="preserve">Fernando Palmer </w:t>
      </w:r>
      <w:r w:rsidR="0013474F" w:rsidRPr="00FD1D4F">
        <w:rPr>
          <w:rFonts w:cs="Times New Roman"/>
        </w:rPr>
        <w:t xml:space="preserve">Fonseca </w:t>
      </w:r>
      <w:r w:rsidR="00786962" w:rsidRPr="00FD1D4F">
        <w:rPr>
          <w:rFonts w:cs="Times New Roman"/>
        </w:rPr>
        <w:t>(Brazil)</w:t>
      </w:r>
      <w:r w:rsidR="00947097" w:rsidRPr="00FD1D4F">
        <w:rPr>
          <w:rFonts w:cs="Times New Roman"/>
        </w:rPr>
        <w:t xml:space="preserve"> whose leadership and guidance had established firm foundations </w:t>
      </w:r>
      <w:r w:rsidR="00647113" w:rsidRPr="00FD1D4F">
        <w:rPr>
          <w:rFonts w:cs="Times New Roman"/>
        </w:rPr>
        <w:t xml:space="preserve">on which the </w:t>
      </w:r>
      <w:r w:rsidR="003A67D5" w:rsidRPr="00FD1D4F">
        <w:rPr>
          <w:rFonts w:cs="Times New Roman"/>
        </w:rPr>
        <w:t xml:space="preserve">present Council would seek to build. </w:t>
      </w:r>
      <w:r w:rsidR="000212FF" w:rsidRPr="00FD1D4F">
        <w:rPr>
          <w:rFonts w:cs="Times New Roman"/>
        </w:rPr>
        <w:t xml:space="preserve">It was not clear for how much longer the pandemic would continue to influence ways of working; </w:t>
      </w:r>
      <w:r w:rsidR="00C41A84">
        <w:rPr>
          <w:rFonts w:cs="Times New Roman"/>
        </w:rPr>
        <w:t>the Chair</w:t>
      </w:r>
      <w:r w:rsidR="00C41A84" w:rsidRPr="00FD1D4F">
        <w:rPr>
          <w:rFonts w:cs="Times New Roman"/>
        </w:rPr>
        <w:t xml:space="preserve"> </w:t>
      </w:r>
      <w:r w:rsidR="000212FF" w:rsidRPr="00FD1D4F">
        <w:rPr>
          <w:rFonts w:cs="Times New Roman"/>
        </w:rPr>
        <w:t>congratulated the Secretariat for having supported more flexible ways of working</w:t>
      </w:r>
      <w:r w:rsidR="009C3698" w:rsidRPr="00FD1D4F">
        <w:rPr>
          <w:rFonts w:cs="Times New Roman"/>
        </w:rPr>
        <w:t xml:space="preserve"> and virtual meetings</w:t>
      </w:r>
      <w:r w:rsidR="0026005A" w:rsidRPr="00FD1D4F">
        <w:rPr>
          <w:rFonts w:cs="Times New Roman"/>
        </w:rPr>
        <w:t xml:space="preserve">. </w:t>
      </w:r>
      <w:r w:rsidR="008E566E" w:rsidRPr="00FD1D4F">
        <w:rPr>
          <w:rFonts w:cs="Times New Roman"/>
        </w:rPr>
        <w:t>T</w:t>
      </w:r>
      <w:r w:rsidR="009F5F2F" w:rsidRPr="00FD1D4F">
        <w:rPr>
          <w:rFonts w:cs="Times New Roman"/>
        </w:rPr>
        <w:t>he t</w:t>
      </w:r>
      <w:r w:rsidR="008E566E" w:rsidRPr="00FD1D4F">
        <w:rPr>
          <w:rFonts w:cs="Times New Roman"/>
        </w:rPr>
        <w:t xml:space="preserve">ransformation of IHO to a more digital, dynamic </w:t>
      </w:r>
      <w:r w:rsidR="00004118" w:rsidRPr="00FD1D4F">
        <w:rPr>
          <w:rFonts w:cs="Times New Roman"/>
        </w:rPr>
        <w:t xml:space="preserve">and data-driven organization </w:t>
      </w:r>
      <w:r w:rsidR="00195646" w:rsidRPr="00FD1D4F">
        <w:rPr>
          <w:rFonts w:cs="Times New Roman"/>
        </w:rPr>
        <w:t xml:space="preserve">would impact the nature of almost </w:t>
      </w:r>
      <w:r w:rsidR="0026515E" w:rsidRPr="00FD1D4F">
        <w:rPr>
          <w:rFonts w:cs="Times New Roman"/>
        </w:rPr>
        <w:t>all of IHO’s activities</w:t>
      </w:r>
      <w:r w:rsidR="00B04DAC" w:rsidRPr="00FD1D4F">
        <w:rPr>
          <w:rFonts w:cs="Times New Roman"/>
        </w:rPr>
        <w:t xml:space="preserve">, </w:t>
      </w:r>
      <w:r w:rsidR="00494C04" w:rsidRPr="00FD1D4F">
        <w:rPr>
          <w:rFonts w:cs="Times New Roman"/>
        </w:rPr>
        <w:t xml:space="preserve">from </w:t>
      </w:r>
      <w:r w:rsidR="00F96A43">
        <w:rPr>
          <w:rFonts w:cs="Times New Roman"/>
        </w:rPr>
        <w:t>c</w:t>
      </w:r>
      <w:r w:rsidR="00494C04" w:rsidRPr="00FD1D4F">
        <w:rPr>
          <w:rFonts w:cs="Times New Roman"/>
        </w:rPr>
        <w:t xml:space="preserve">apacity </w:t>
      </w:r>
      <w:r w:rsidR="00F96A43">
        <w:rPr>
          <w:rFonts w:cs="Times New Roman"/>
        </w:rPr>
        <w:t>b</w:t>
      </w:r>
      <w:r w:rsidR="00494C04" w:rsidRPr="00FD1D4F">
        <w:rPr>
          <w:rFonts w:cs="Times New Roman"/>
        </w:rPr>
        <w:t xml:space="preserve">uilding </w:t>
      </w:r>
      <w:r w:rsidR="00DF0732" w:rsidRPr="00FD1D4F">
        <w:rPr>
          <w:rFonts w:cs="Times New Roman"/>
        </w:rPr>
        <w:t>and</w:t>
      </w:r>
      <w:r w:rsidR="00494C04" w:rsidRPr="00FD1D4F">
        <w:rPr>
          <w:rFonts w:cs="Times New Roman"/>
        </w:rPr>
        <w:t xml:space="preserve"> communication to </w:t>
      </w:r>
      <w:r w:rsidR="00B04DAC" w:rsidRPr="00FD1D4F">
        <w:rPr>
          <w:rFonts w:cs="Times New Roman"/>
        </w:rPr>
        <w:t xml:space="preserve">contributing to the sustainable and wise use of the world’s </w:t>
      </w:r>
      <w:r w:rsidR="00221A2A" w:rsidRPr="00FD1D4F">
        <w:rPr>
          <w:rFonts w:cs="Times New Roman"/>
        </w:rPr>
        <w:t xml:space="preserve">maritime resources. </w:t>
      </w:r>
    </w:p>
    <w:p w:rsidR="008A34C7" w:rsidRDefault="008A34C7" w:rsidP="008A34C7">
      <w:pPr>
        <w:pStyle w:val="Body"/>
        <w:widowControl w:val="0"/>
        <w:spacing w:after="120" w:line="276" w:lineRule="auto"/>
        <w:jc w:val="both"/>
        <w:rPr>
          <w:rFonts w:cs="Times New Roman"/>
          <w:color w:val="FF0000"/>
        </w:rPr>
      </w:pPr>
      <w:r>
        <w:rPr>
          <w:rFonts w:cs="Times New Roman"/>
          <w:b/>
          <w:color w:val="FF0000"/>
        </w:rPr>
        <w:t>Decision C4/</w:t>
      </w:r>
      <w:r w:rsidR="00A723DA">
        <w:rPr>
          <w:rFonts w:cs="Times New Roman"/>
          <w:b/>
          <w:color w:val="FF0000"/>
        </w:rPr>
        <w:t>04</w:t>
      </w:r>
      <w:r w:rsidRPr="00DD39C7">
        <w:rPr>
          <w:rFonts w:cs="Times New Roman"/>
          <w:b/>
          <w:color w:val="FF0000"/>
        </w:rPr>
        <w:t xml:space="preserve">: Council </w:t>
      </w:r>
      <w:r w:rsidR="002559BE" w:rsidRPr="00FD1D4F">
        <w:rPr>
          <w:rFonts w:cs="Times New Roman"/>
          <w:b/>
          <w:color w:val="FF0000"/>
        </w:rPr>
        <w:t>Members</w:t>
      </w:r>
      <w:r w:rsidR="002559BE">
        <w:rPr>
          <w:rFonts w:cs="Times New Roman"/>
          <w:color w:val="FF0000"/>
        </w:rPr>
        <w:t xml:space="preserve"> welcomed the opening address by </w:t>
      </w:r>
      <w:proofErr w:type="spellStart"/>
      <w:r w:rsidR="002559BE">
        <w:rPr>
          <w:rFonts w:cs="Times New Roman"/>
          <w:color w:val="FF0000"/>
        </w:rPr>
        <w:t>Dr</w:t>
      </w:r>
      <w:proofErr w:type="spellEnd"/>
      <w:r w:rsidR="002559BE">
        <w:rPr>
          <w:rFonts w:cs="Times New Roman"/>
          <w:color w:val="FF0000"/>
        </w:rPr>
        <w:t xml:space="preserve"> Geneviève </w:t>
      </w:r>
      <w:proofErr w:type="spellStart"/>
      <w:r w:rsidR="002559BE">
        <w:rPr>
          <w:rFonts w:cs="Times New Roman"/>
          <w:color w:val="FF0000"/>
        </w:rPr>
        <w:t>Béchard</w:t>
      </w:r>
      <w:proofErr w:type="spellEnd"/>
      <w:r w:rsidR="002559BE">
        <w:rPr>
          <w:rFonts w:cs="Times New Roman"/>
          <w:color w:val="FF0000"/>
        </w:rPr>
        <w:t xml:space="preserve">, new Council Chair. </w:t>
      </w:r>
    </w:p>
    <w:p w:rsidR="00AA688A" w:rsidRPr="00AA688A" w:rsidRDefault="00AA688A" w:rsidP="00AA688A">
      <w:pPr>
        <w:tabs>
          <w:tab w:val="left" w:pos="426"/>
        </w:tabs>
        <w:spacing w:after="120"/>
        <w:rPr>
          <w:b/>
        </w:rPr>
      </w:pPr>
      <w:r w:rsidRPr="00AA688A">
        <w:rPr>
          <w:b/>
        </w:rPr>
        <w:t>1.5</w:t>
      </w:r>
      <w:r w:rsidRPr="00AA688A">
        <w:rPr>
          <w:b/>
        </w:rPr>
        <w:tab/>
        <w:t>Administrative arrangements</w:t>
      </w:r>
    </w:p>
    <w:p w:rsidR="00AA688A" w:rsidRDefault="00AA688A" w:rsidP="00AA688A">
      <w:pPr>
        <w:pStyle w:val="Body"/>
        <w:widowControl w:val="0"/>
        <w:tabs>
          <w:tab w:val="left" w:pos="680"/>
        </w:tabs>
        <w:spacing w:line="276" w:lineRule="auto"/>
        <w:rPr>
          <w:i/>
          <w:iCs/>
          <w:spacing w:val="-1"/>
        </w:rPr>
      </w:pPr>
      <w:r>
        <w:rPr>
          <w:i/>
          <w:iCs/>
          <w:spacing w:val="-1"/>
        </w:rPr>
        <w:t>Docs:</w:t>
      </w:r>
      <w:r>
        <w:rPr>
          <w:i/>
          <w:iCs/>
          <w:spacing w:val="-1"/>
        </w:rPr>
        <w:tab/>
        <w:t>C4</w:t>
      </w:r>
      <w:r w:rsidRPr="00696A9A">
        <w:rPr>
          <w:i/>
          <w:iCs/>
          <w:spacing w:val="-1"/>
        </w:rPr>
        <w:t>-</w:t>
      </w:r>
      <w:r>
        <w:rPr>
          <w:i/>
          <w:iCs/>
          <w:spacing w:val="-1"/>
        </w:rPr>
        <w:t>0</w:t>
      </w:r>
      <w:r w:rsidRPr="00696A9A">
        <w:rPr>
          <w:i/>
          <w:iCs/>
          <w:spacing w:val="-1"/>
        </w:rPr>
        <w:t>1</w:t>
      </w:r>
      <w:r>
        <w:rPr>
          <w:i/>
          <w:iCs/>
          <w:spacing w:val="-1"/>
        </w:rPr>
        <w:t>.5A</w:t>
      </w:r>
      <w:r w:rsidRPr="00AD5DA4">
        <w:rPr>
          <w:i/>
          <w:iCs/>
          <w:spacing w:val="-1"/>
        </w:rPr>
        <w:t xml:space="preserve"> </w:t>
      </w:r>
      <w:r>
        <w:rPr>
          <w:i/>
          <w:iCs/>
          <w:spacing w:val="-1"/>
        </w:rPr>
        <w:t xml:space="preserve">Useful References – Marked-up Basic Docs </w:t>
      </w:r>
    </w:p>
    <w:p w:rsidR="00AA688A" w:rsidRDefault="00AA688A" w:rsidP="00AA688A">
      <w:pPr>
        <w:pStyle w:val="Body"/>
        <w:widowControl w:val="0"/>
        <w:tabs>
          <w:tab w:val="left" w:pos="680"/>
        </w:tabs>
        <w:spacing w:line="276" w:lineRule="auto"/>
        <w:rPr>
          <w:i/>
          <w:iCs/>
          <w:spacing w:val="-1"/>
        </w:rPr>
      </w:pPr>
      <w:r>
        <w:rPr>
          <w:i/>
          <w:iCs/>
          <w:spacing w:val="-1"/>
        </w:rPr>
        <w:t>(</w:t>
      </w:r>
      <w:r w:rsidR="00F96A43" w:rsidRPr="00BE752F">
        <w:rPr>
          <w:i/>
          <w:iCs/>
          <w:spacing w:val="-1"/>
        </w:rPr>
        <w:t>IHO Convention</w:t>
      </w:r>
      <w:r>
        <w:rPr>
          <w:i/>
          <w:iCs/>
          <w:spacing w:val="-1"/>
        </w:rPr>
        <w:t xml:space="preserve">, </w:t>
      </w:r>
      <w:r w:rsidR="00F96A43" w:rsidRPr="00BE752F">
        <w:rPr>
          <w:i/>
          <w:iCs/>
          <w:spacing w:val="-1"/>
        </w:rPr>
        <w:t>General Regulations</w:t>
      </w:r>
      <w:r>
        <w:rPr>
          <w:i/>
          <w:iCs/>
          <w:spacing w:val="-1"/>
        </w:rPr>
        <w:t xml:space="preserve">, </w:t>
      </w:r>
      <w:r w:rsidR="00F96A43" w:rsidRPr="00BE752F">
        <w:rPr>
          <w:i/>
          <w:iCs/>
          <w:spacing w:val="-1"/>
        </w:rPr>
        <w:t>Assembly ROP</w:t>
      </w:r>
      <w:r>
        <w:rPr>
          <w:i/>
          <w:iCs/>
          <w:spacing w:val="-1"/>
        </w:rPr>
        <w:t xml:space="preserve">, </w:t>
      </w:r>
      <w:r w:rsidR="00F96A43" w:rsidRPr="00BE752F">
        <w:rPr>
          <w:i/>
          <w:iCs/>
          <w:spacing w:val="-1"/>
        </w:rPr>
        <w:t>Council ROP</w:t>
      </w:r>
      <w:r>
        <w:rPr>
          <w:i/>
          <w:iCs/>
          <w:spacing w:val="-1"/>
        </w:rPr>
        <w:t>)</w:t>
      </w:r>
    </w:p>
    <w:p w:rsidR="00C41A84" w:rsidRPr="005D70A8" w:rsidRDefault="00C41A84" w:rsidP="00AA688A">
      <w:pPr>
        <w:pStyle w:val="Body"/>
        <w:widowControl w:val="0"/>
        <w:tabs>
          <w:tab w:val="left" w:pos="680"/>
        </w:tabs>
        <w:spacing w:line="276" w:lineRule="auto"/>
        <w:rPr>
          <w:rFonts w:cs="Times New Roman"/>
          <w:i/>
          <w:iCs/>
          <w:spacing w:val="-1"/>
        </w:rPr>
      </w:pPr>
    </w:p>
    <w:p w:rsidR="008A34C7" w:rsidRDefault="0095372C" w:rsidP="008A34C7">
      <w:pPr>
        <w:pStyle w:val="Body"/>
        <w:widowControl w:val="0"/>
        <w:spacing w:after="120" w:line="276" w:lineRule="auto"/>
        <w:jc w:val="both"/>
        <w:rPr>
          <w:rFonts w:cs="Times New Roman"/>
        </w:rPr>
      </w:pPr>
      <w:r w:rsidRPr="00FD1D4F">
        <w:rPr>
          <w:rFonts w:cs="Times New Roman"/>
          <w:b/>
          <w:bCs/>
        </w:rPr>
        <w:t>The Secretary-General</w:t>
      </w:r>
      <w:r w:rsidRPr="00FD1D4F">
        <w:rPr>
          <w:rFonts w:cs="Times New Roman"/>
        </w:rPr>
        <w:t xml:space="preserve"> </w:t>
      </w:r>
      <w:r w:rsidR="004045EC" w:rsidRPr="00FD1D4F">
        <w:rPr>
          <w:rFonts w:cs="Times New Roman"/>
        </w:rPr>
        <w:t>asked participants for their patience in what he hoped would be the smooth running of the remote meeting</w:t>
      </w:r>
      <w:r w:rsidR="006D4B20" w:rsidRPr="00FD1D4F">
        <w:rPr>
          <w:rFonts w:cs="Times New Roman"/>
        </w:rPr>
        <w:t xml:space="preserve">. </w:t>
      </w:r>
      <w:r w:rsidR="007066D6" w:rsidRPr="00FD1D4F">
        <w:rPr>
          <w:rFonts w:cs="Times New Roman"/>
        </w:rPr>
        <w:t xml:space="preserve">He would be assisted by Assistant Director Yves </w:t>
      </w:r>
      <w:proofErr w:type="spellStart"/>
      <w:r w:rsidR="00C410BF" w:rsidRPr="00FD1D4F">
        <w:rPr>
          <w:rFonts w:cs="Times New Roman"/>
        </w:rPr>
        <w:t>Guillam</w:t>
      </w:r>
      <w:proofErr w:type="spellEnd"/>
      <w:r w:rsidR="00C410BF" w:rsidRPr="00FD1D4F">
        <w:rPr>
          <w:rFonts w:cs="Times New Roman"/>
        </w:rPr>
        <w:t xml:space="preserve"> </w:t>
      </w:r>
      <w:r w:rsidR="006763F2" w:rsidRPr="00FD1D4F">
        <w:rPr>
          <w:rFonts w:cs="Times New Roman"/>
        </w:rPr>
        <w:t xml:space="preserve">in presenting certain items. </w:t>
      </w:r>
    </w:p>
    <w:p w:rsidR="005C4413" w:rsidRDefault="00643AF9" w:rsidP="005A3E22">
      <w:pPr>
        <w:pStyle w:val="ListParagraph"/>
        <w:numPr>
          <w:ilvl w:val="0"/>
          <w:numId w:val="8"/>
        </w:numPr>
        <w:spacing w:before="240" w:after="120" w:line="276" w:lineRule="auto"/>
        <w:rPr>
          <w:rFonts w:ascii="Times New Roman" w:hAnsi="Times New Roman"/>
          <w:b/>
          <w:bCs/>
          <w:sz w:val="24"/>
          <w:szCs w:val="24"/>
        </w:rPr>
      </w:pPr>
      <w:r>
        <w:rPr>
          <w:rFonts w:ascii="Times New Roman" w:hAnsi="Times New Roman"/>
          <w:b/>
          <w:bCs/>
          <w:spacing w:val="5"/>
          <w:sz w:val="24"/>
          <w:szCs w:val="24"/>
        </w:rPr>
        <w:t xml:space="preserve">ITEMS REQUESTED BY THE </w:t>
      </w:r>
      <w:r w:rsidR="00445CD7">
        <w:rPr>
          <w:rFonts w:ascii="Times New Roman" w:hAnsi="Times New Roman"/>
          <w:b/>
          <w:bCs/>
          <w:spacing w:val="5"/>
          <w:sz w:val="24"/>
          <w:szCs w:val="24"/>
        </w:rPr>
        <w:t>2</w:t>
      </w:r>
      <w:r w:rsidR="00445CD7" w:rsidRPr="00BE752F">
        <w:rPr>
          <w:rFonts w:ascii="Times New Roman" w:hAnsi="Times New Roman"/>
          <w:b/>
          <w:bCs/>
          <w:spacing w:val="5"/>
          <w:sz w:val="24"/>
          <w:szCs w:val="24"/>
          <w:vertAlign w:val="superscript"/>
        </w:rPr>
        <w:t>nd</w:t>
      </w:r>
      <w:r w:rsidR="00445CD7">
        <w:rPr>
          <w:rFonts w:ascii="Times New Roman" w:hAnsi="Times New Roman"/>
          <w:b/>
          <w:bCs/>
          <w:spacing w:val="5"/>
          <w:sz w:val="24"/>
          <w:szCs w:val="24"/>
        </w:rPr>
        <w:t xml:space="preserve"> IHO ASSEMBLY</w:t>
      </w:r>
    </w:p>
    <w:p w:rsidR="00AA688A" w:rsidRPr="00AD5DA4" w:rsidRDefault="00AA688A" w:rsidP="00AA688A">
      <w:pPr>
        <w:tabs>
          <w:tab w:val="left" w:pos="680"/>
        </w:tabs>
        <w:autoSpaceDE w:val="0"/>
        <w:autoSpaceDN w:val="0"/>
        <w:adjustRightInd w:val="0"/>
        <w:spacing w:before="240" w:after="120"/>
        <w:rPr>
          <w:bCs/>
          <w:i/>
          <w:spacing w:val="5"/>
        </w:rPr>
      </w:pPr>
      <w:r w:rsidRPr="00AD5DA4">
        <w:rPr>
          <w:bCs/>
          <w:i/>
          <w:spacing w:val="5"/>
        </w:rPr>
        <w:t>Docs: C4-02.1A</w:t>
      </w:r>
      <w:r>
        <w:rPr>
          <w:bCs/>
          <w:i/>
          <w:spacing w:val="5"/>
        </w:rPr>
        <w:tab/>
        <w:t>List of A2 Decisions</w:t>
      </w:r>
      <w:r>
        <w:rPr>
          <w:bCs/>
          <w:i/>
          <w:spacing w:val="5"/>
        </w:rPr>
        <w:tab/>
      </w:r>
    </w:p>
    <w:p w:rsidR="006B239E" w:rsidRPr="005A2A60" w:rsidRDefault="00AA688A" w:rsidP="0063169E">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spacing w:before="240" w:after="120"/>
        <w:ind w:hanging="574"/>
        <w:rPr>
          <w:rFonts w:ascii="Times New Roman" w:hAnsi="Times New Roman"/>
          <w:b/>
          <w:bCs/>
          <w:i/>
          <w:spacing w:val="5"/>
          <w:sz w:val="24"/>
          <w:szCs w:val="24"/>
        </w:rPr>
      </w:pPr>
      <w:r w:rsidRPr="005A2A60">
        <w:rPr>
          <w:rFonts w:ascii="Times New Roman" w:hAnsi="Times New Roman"/>
          <w:b/>
          <w:bCs/>
          <w:spacing w:val="5"/>
          <w:sz w:val="24"/>
          <w:szCs w:val="24"/>
        </w:rPr>
        <w:t xml:space="preserve">Reflection of directions given by the </w:t>
      </w:r>
      <w:r w:rsidR="00AE434A" w:rsidRPr="005A2A60">
        <w:rPr>
          <w:rFonts w:ascii="Times New Roman" w:hAnsi="Times New Roman"/>
          <w:b/>
          <w:bCs/>
          <w:spacing w:val="5"/>
          <w:sz w:val="24"/>
          <w:szCs w:val="24"/>
        </w:rPr>
        <w:t>A-2</w:t>
      </w:r>
    </w:p>
    <w:p w:rsidR="00762148" w:rsidRDefault="00173B02" w:rsidP="005D70A8">
      <w:pPr>
        <w:pStyle w:val="Body"/>
        <w:widowControl w:val="0"/>
        <w:spacing w:after="120" w:line="276" w:lineRule="auto"/>
        <w:jc w:val="both"/>
        <w:rPr>
          <w:rFonts w:cs="Times New Roman"/>
        </w:rPr>
      </w:pPr>
      <w:r w:rsidRPr="00FD1D4F">
        <w:rPr>
          <w:rFonts w:cs="Times New Roman"/>
          <w:b/>
          <w:bCs/>
        </w:rPr>
        <w:t>The Chair</w:t>
      </w:r>
      <w:r w:rsidRPr="00FD1D4F">
        <w:rPr>
          <w:rFonts w:cs="Times New Roman"/>
        </w:rPr>
        <w:t xml:space="preserve"> </w:t>
      </w:r>
      <w:r w:rsidR="00BB7185" w:rsidRPr="00FD1D4F">
        <w:rPr>
          <w:rFonts w:cs="Times New Roman"/>
        </w:rPr>
        <w:t xml:space="preserve">congratulated the Chair of the </w:t>
      </w:r>
      <w:r w:rsidR="00AE434A">
        <w:rPr>
          <w:rFonts w:cs="Times New Roman"/>
        </w:rPr>
        <w:t>A-2</w:t>
      </w:r>
      <w:r w:rsidR="00BB7185" w:rsidRPr="00FD1D4F">
        <w:rPr>
          <w:rFonts w:cs="Times New Roman"/>
        </w:rPr>
        <w:t xml:space="preserve">, Captain Marc van der </w:t>
      </w:r>
      <w:proofErr w:type="spellStart"/>
      <w:r w:rsidR="00BB7185" w:rsidRPr="00FD1D4F">
        <w:rPr>
          <w:rFonts w:cs="Times New Roman"/>
        </w:rPr>
        <w:t>Donck</w:t>
      </w:r>
      <w:proofErr w:type="spellEnd"/>
      <w:r w:rsidR="00BB7185" w:rsidRPr="00FD1D4F">
        <w:rPr>
          <w:rFonts w:cs="Times New Roman"/>
        </w:rPr>
        <w:t xml:space="preserve">, and the </w:t>
      </w:r>
      <w:r w:rsidR="009D1074" w:rsidRPr="00FD1D4F">
        <w:rPr>
          <w:rFonts w:cs="Times New Roman"/>
        </w:rPr>
        <w:t xml:space="preserve">Secretariat on the </w:t>
      </w:r>
      <w:r w:rsidR="003301CB" w:rsidRPr="00FD1D4F">
        <w:rPr>
          <w:rFonts w:cs="Times New Roman"/>
        </w:rPr>
        <w:t xml:space="preserve">very </w:t>
      </w:r>
      <w:r w:rsidR="009D1074" w:rsidRPr="00FD1D4F">
        <w:rPr>
          <w:rFonts w:cs="Times New Roman"/>
        </w:rPr>
        <w:t xml:space="preserve">successful running of </w:t>
      </w:r>
      <w:r w:rsidR="003301CB" w:rsidRPr="00FD1D4F">
        <w:rPr>
          <w:rFonts w:cs="Times New Roman"/>
        </w:rPr>
        <w:t xml:space="preserve">the </w:t>
      </w:r>
      <w:r w:rsidR="00AE434A">
        <w:rPr>
          <w:rFonts w:cs="Times New Roman"/>
        </w:rPr>
        <w:t>A-2</w:t>
      </w:r>
      <w:r w:rsidR="007377EA" w:rsidRPr="00FD1D4F">
        <w:rPr>
          <w:rFonts w:cs="Times New Roman"/>
        </w:rPr>
        <w:t xml:space="preserve"> which would make the work of the Council easier at the present meeting and in the coming years. </w:t>
      </w:r>
      <w:r w:rsidR="00173072" w:rsidRPr="00FD1D4F">
        <w:rPr>
          <w:rFonts w:cs="Times New Roman"/>
        </w:rPr>
        <w:t xml:space="preserve">Member States had approved the Strategic Plan at </w:t>
      </w:r>
      <w:r w:rsidR="001D1DA9">
        <w:rPr>
          <w:rFonts w:cs="Times New Roman"/>
        </w:rPr>
        <w:t xml:space="preserve">the </w:t>
      </w:r>
      <w:r w:rsidR="00AE434A">
        <w:rPr>
          <w:rFonts w:cs="Times New Roman"/>
        </w:rPr>
        <w:t>A-2</w:t>
      </w:r>
      <w:r w:rsidR="00BA3B25" w:rsidRPr="00FD1D4F">
        <w:rPr>
          <w:rFonts w:cs="Times New Roman"/>
        </w:rPr>
        <w:t>, setting the direction for the coming six years</w:t>
      </w:r>
      <w:r w:rsidR="006945B5" w:rsidRPr="00FD1D4F">
        <w:rPr>
          <w:rFonts w:cs="Times New Roman"/>
        </w:rPr>
        <w:t xml:space="preserve">. </w:t>
      </w:r>
      <w:r w:rsidR="00EA2BA3" w:rsidRPr="00FD1D4F">
        <w:rPr>
          <w:rFonts w:cs="Times New Roman"/>
        </w:rPr>
        <w:t xml:space="preserve">Drivers for change included technological advances and the need to prepare for increased automation. </w:t>
      </w:r>
      <w:r w:rsidR="006E2ABF" w:rsidRPr="00FD1D4F">
        <w:rPr>
          <w:rFonts w:cs="Times New Roman"/>
        </w:rPr>
        <w:t xml:space="preserve">IHO had a long tradition of working with commercial navigation and mariners </w:t>
      </w:r>
      <w:r w:rsidR="004D2209" w:rsidRPr="00FD1D4F">
        <w:rPr>
          <w:rFonts w:cs="Times New Roman"/>
        </w:rPr>
        <w:t xml:space="preserve">and it should continue to lead on international </w:t>
      </w:r>
      <w:r w:rsidR="00D91CC6" w:rsidRPr="00FD1D4F">
        <w:rPr>
          <w:rFonts w:cs="Times New Roman"/>
        </w:rPr>
        <w:t xml:space="preserve">standards </w:t>
      </w:r>
      <w:r w:rsidR="00AF53D2" w:rsidRPr="00FD1D4F">
        <w:rPr>
          <w:rFonts w:cs="Times New Roman"/>
        </w:rPr>
        <w:t>on safe navigation</w:t>
      </w:r>
      <w:r w:rsidR="00300A20" w:rsidRPr="00FD1D4F">
        <w:rPr>
          <w:rFonts w:cs="Times New Roman"/>
        </w:rPr>
        <w:t xml:space="preserve">. </w:t>
      </w:r>
    </w:p>
    <w:p w:rsidR="00425375" w:rsidRPr="00FD1D4F" w:rsidRDefault="00300A20" w:rsidP="005D70A8">
      <w:pPr>
        <w:pStyle w:val="Body"/>
        <w:widowControl w:val="0"/>
        <w:spacing w:after="120" w:line="276" w:lineRule="auto"/>
        <w:jc w:val="both"/>
        <w:rPr>
          <w:rFonts w:cs="Times New Roman"/>
        </w:rPr>
      </w:pPr>
      <w:r w:rsidRPr="00FD1D4F">
        <w:rPr>
          <w:rFonts w:cs="Times New Roman"/>
        </w:rPr>
        <w:t xml:space="preserve">With an increased interest globally in the blue economy and </w:t>
      </w:r>
      <w:r w:rsidR="00F5216C" w:rsidRPr="00FD1D4F">
        <w:rPr>
          <w:rFonts w:cs="Times New Roman"/>
        </w:rPr>
        <w:t xml:space="preserve">the launch of the UN Decade of Ocean Science </w:t>
      </w:r>
      <w:r w:rsidR="00E55283" w:rsidRPr="00FD1D4F">
        <w:rPr>
          <w:rFonts w:cs="Times New Roman"/>
        </w:rPr>
        <w:t>for Sustainable Development,</w:t>
      </w:r>
      <w:r w:rsidR="002B43A1" w:rsidRPr="00FD1D4F">
        <w:rPr>
          <w:rFonts w:cs="Times New Roman"/>
        </w:rPr>
        <w:t xml:space="preserve"> IHO ha</w:t>
      </w:r>
      <w:r w:rsidR="00DC5AB6">
        <w:rPr>
          <w:rFonts w:cs="Times New Roman"/>
        </w:rPr>
        <w:t>d</w:t>
      </w:r>
      <w:r w:rsidR="002B43A1" w:rsidRPr="00FD1D4F">
        <w:rPr>
          <w:rFonts w:cs="Times New Roman"/>
        </w:rPr>
        <w:t xml:space="preserve"> opportunities to raise awareness on the </w:t>
      </w:r>
      <w:r w:rsidR="005C7B89" w:rsidRPr="00FD1D4F">
        <w:rPr>
          <w:rFonts w:cs="Times New Roman"/>
        </w:rPr>
        <w:t xml:space="preserve">importance </w:t>
      </w:r>
      <w:r w:rsidR="005C7B89" w:rsidRPr="00FD1D4F">
        <w:rPr>
          <w:rFonts w:cs="Times New Roman"/>
        </w:rPr>
        <w:lastRenderedPageBreak/>
        <w:t>of</w:t>
      </w:r>
      <w:r w:rsidR="002B43A1" w:rsidRPr="00FD1D4F">
        <w:rPr>
          <w:rFonts w:cs="Times New Roman"/>
        </w:rPr>
        <w:t xml:space="preserve"> its work </w:t>
      </w:r>
      <w:r w:rsidR="005C7B89" w:rsidRPr="00FD1D4F">
        <w:rPr>
          <w:rFonts w:cs="Times New Roman"/>
        </w:rPr>
        <w:t xml:space="preserve">and make meaningful </w:t>
      </w:r>
      <w:r w:rsidR="00C02B93" w:rsidRPr="00FD1D4F">
        <w:rPr>
          <w:rFonts w:cs="Times New Roman"/>
        </w:rPr>
        <w:t>contributions to society</w:t>
      </w:r>
      <w:r w:rsidR="00EA4EF1" w:rsidRPr="00FD1D4F">
        <w:rPr>
          <w:rFonts w:cs="Times New Roman"/>
        </w:rPr>
        <w:t xml:space="preserve"> in new areas. </w:t>
      </w:r>
      <w:r w:rsidR="0021402C" w:rsidRPr="00FD1D4F">
        <w:rPr>
          <w:rFonts w:cs="Times New Roman"/>
        </w:rPr>
        <w:t xml:space="preserve">The </w:t>
      </w:r>
      <w:r w:rsidR="001B4B3E">
        <w:rPr>
          <w:rFonts w:cs="Times New Roman"/>
        </w:rPr>
        <w:t>O</w:t>
      </w:r>
      <w:r w:rsidR="0021402C" w:rsidRPr="00FD1D4F">
        <w:rPr>
          <w:rFonts w:cs="Times New Roman"/>
        </w:rPr>
        <w:t xml:space="preserve">rganization was just beginning to understand how its data and its expertise </w:t>
      </w:r>
      <w:r w:rsidR="003656DE" w:rsidRPr="00FD1D4F">
        <w:rPr>
          <w:rFonts w:cs="Times New Roman"/>
        </w:rPr>
        <w:t xml:space="preserve">could support a broad range of </w:t>
      </w:r>
      <w:r w:rsidR="007D33DE" w:rsidRPr="00FD1D4F">
        <w:rPr>
          <w:rFonts w:cs="Times New Roman"/>
        </w:rPr>
        <w:t xml:space="preserve">non-navigational uses </w:t>
      </w:r>
      <w:r w:rsidR="00535CB6" w:rsidRPr="00FD1D4F">
        <w:rPr>
          <w:rFonts w:cs="Times New Roman"/>
        </w:rPr>
        <w:t xml:space="preserve">and the Strategic Plan would </w:t>
      </w:r>
      <w:r w:rsidR="00F00A4D" w:rsidRPr="00FD1D4F">
        <w:rPr>
          <w:rFonts w:cs="Times New Roman"/>
        </w:rPr>
        <w:t xml:space="preserve">help in that </w:t>
      </w:r>
      <w:proofErr w:type="spellStart"/>
      <w:r w:rsidR="006B239E" w:rsidRPr="0063169E">
        <w:rPr>
          <w:rFonts w:cs="Times New Roman"/>
        </w:rPr>
        <w:t>endeavo</w:t>
      </w:r>
      <w:r w:rsidR="006B239E">
        <w:rPr>
          <w:rFonts w:cs="Times New Roman"/>
        </w:rPr>
        <w:t>ur</w:t>
      </w:r>
      <w:proofErr w:type="spellEnd"/>
      <w:r w:rsidR="00F00A4D" w:rsidRPr="00FD1D4F">
        <w:rPr>
          <w:rFonts w:cs="Times New Roman"/>
        </w:rPr>
        <w:t xml:space="preserve">. </w:t>
      </w:r>
    </w:p>
    <w:p w:rsidR="00E90ABA" w:rsidRPr="00FD1D4F" w:rsidRDefault="00904A5A" w:rsidP="00F57C4B">
      <w:pPr>
        <w:pStyle w:val="Body"/>
        <w:widowControl w:val="0"/>
        <w:spacing w:after="120" w:line="276" w:lineRule="auto"/>
        <w:jc w:val="both"/>
        <w:rPr>
          <w:rFonts w:cs="Times New Roman"/>
        </w:rPr>
      </w:pPr>
      <w:r w:rsidRPr="00FD1D4F">
        <w:rPr>
          <w:rFonts w:cs="Times New Roman"/>
        </w:rPr>
        <w:t>The Council had been tasked with making the Strategic Plan real, a task that must be accomplished quickly</w:t>
      </w:r>
      <w:r w:rsidR="00645080" w:rsidRPr="00FD1D4F">
        <w:rPr>
          <w:rFonts w:cs="Times New Roman"/>
        </w:rPr>
        <w:t xml:space="preserve"> to ensure that the IHO reache</w:t>
      </w:r>
      <w:r w:rsidR="004E2C1B" w:rsidRPr="00FD1D4F">
        <w:rPr>
          <w:rFonts w:cs="Times New Roman"/>
        </w:rPr>
        <w:t>s</w:t>
      </w:r>
      <w:r w:rsidR="00645080" w:rsidRPr="00FD1D4F">
        <w:rPr>
          <w:rFonts w:cs="Times New Roman"/>
        </w:rPr>
        <w:t xml:space="preserve"> its goals</w:t>
      </w:r>
      <w:r w:rsidRPr="00FD1D4F">
        <w:rPr>
          <w:rFonts w:cs="Times New Roman"/>
        </w:rPr>
        <w:t xml:space="preserve">. </w:t>
      </w:r>
      <w:r w:rsidR="002403EE" w:rsidRPr="00FD1D4F">
        <w:rPr>
          <w:rFonts w:cs="Times New Roman"/>
        </w:rPr>
        <w:t>Although the pandemic created constraints, it ha</w:t>
      </w:r>
      <w:r w:rsidR="00632EBB" w:rsidRPr="00FD1D4F">
        <w:rPr>
          <w:rFonts w:cs="Times New Roman"/>
        </w:rPr>
        <w:t>s</w:t>
      </w:r>
      <w:r w:rsidR="002403EE" w:rsidRPr="00FD1D4F">
        <w:rPr>
          <w:rFonts w:cs="Times New Roman"/>
        </w:rPr>
        <w:t xml:space="preserve"> also </w:t>
      </w:r>
      <w:r w:rsidR="00B877C5" w:rsidRPr="00FD1D4F">
        <w:rPr>
          <w:rFonts w:cs="Times New Roman"/>
        </w:rPr>
        <w:t xml:space="preserve">fostered innovation by creating </w:t>
      </w:r>
      <w:r w:rsidR="00551EE2" w:rsidRPr="00FD1D4F">
        <w:rPr>
          <w:rFonts w:cs="Times New Roman"/>
        </w:rPr>
        <w:t xml:space="preserve">new expectations and challenging all to </w:t>
      </w:r>
      <w:r w:rsidR="00755B3D" w:rsidRPr="00FD1D4F">
        <w:rPr>
          <w:rFonts w:cs="Times New Roman"/>
        </w:rPr>
        <w:t>do things differently</w:t>
      </w:r>
      <w:r w:rsidR="00D03924">
        <w:rPr>
          <w:rFonts w:cs="Times New Roman"/>
        </w:rPr>
        <w:t>, such as virtual meetings arrangements</w:t>
      </w:r>
      <w:r w:rsidR="00755B3D" w:rsidRPr="00FD1D4F">
        <w:rPr>
          <w:rFonts w:cs="Times New Roman"/>
        </w:rPr>
        <w:t xml:space="preserve">. </w:t>
      </w:r>
    </w:p>
    <w:p w:rsidR="007D2E6B" w:rsidRPr="00FD1D4F" w:rsidRDefault="001D1DA9" w:rsidP="00F57C4B">
      <w:pPr>
        <w:pStyle w:val="Body"/>
        <w:widowControl w:val="0"/>
        <w:spacing w:after="120" w:line="276" w:lineRule="auto"/>
        <w:jc w:val="both"/>
        <w:rPr>
          <w:rFonts w:cs="Times New Roman"/>
        </w:rPr>
      </w:pPr>
      <w:r>
        <w:rPr>
          <w:rFonts w:cs="Times New Roman"/>
        </w:rPr>
        <w:t xml:space="preserve">The </w:t>
      </w:r>
      <w:r w:rsidR="00AE434A">
        <w:rPr>
          <w:rFonts w:cs="Times New Roman"/>
        </w:rPr>
        <w:t>A-2</w:t>
      </w:r>
      <w:r w:rsidR="00401768" w:rsidRPr="00FD1D4F">
        <w:rPr>
          <w:rFonts w:cs="Times New Roman"/>
        </w:rPr>
        <w:t xml:space="preserve"> had also tasked the Council with implementation of the S-100 Road</w:t>
      </w:r>
      <w:r w:rsidR="00F27964">
        <w:rPr>
          <w:rFonts w:cs="Times New Roman"/>
        </w:rPr>
        <w:t>m</w:t>
      </w:r>
      <w:r w:rsidR="00401768" w:rsidRPr="00FD1D4F">
        <w:rPr>
          <w:rFonts w:cs="Times New Roman"/>
        </w:rPr>
        <w:t>ap</w:t>
      </w:r>
      <w:r w:rsidR="009725FD" w:rsidRPr="00FD1D4F">
        <w:rPr>
          <w:rFonts w:cs="Times New Roman"/>
        </w:rPr>
        <w:t xml:space="preserve">, which included S-100 standards </w:t>
      </w:r>
      <w:r w:rsidR="000233B6" w:rsidRPr="00FD1D4F">
        <w:rPr>
          <w:rFonts w:cs="Times New Roman"/>
        </w:rPr>
        <w:t>and offered increasing safety of navigation</w:t>
      </w:r>
      <w:r w:rsidR="00E46318" w:rsidRPr="00FD1D4F">
        <w:rPr>
          <w:rFonts w:cs="Times New Roman"/>
        </w:rPr>
        <w:t xml:space="preserve"> by ensuring that the most up-to-date information was available </w:t>
      </w:r>
      <w:r w:rsidR="00CE5810" w:rsidRPr="00FD1D4F">
        <w:rPr>
          <w:rFonts w:cs="Times New Roman"/>
        </w:rPr>
        <w:t xml:space="preserve">with the vision of its delivery to mariners seamlessly integrated with other data </w:t>
      </w:r>
      <w:r w:rsidR="00EA2055" w:rsidRPr="00FD1D4F">
        <w:rPr>
          <w:rFonts w:cs="Times New Roman"/>
        </w:rPr>
        <w:t xml:space="preserve">such as navigational aid </w:t>
      </w:r>
      <w:r w:rsidR="008F1B02" w:rsidRPr="00FD1D4F">
        <w:rPr>
          <w:rFonts w:cs="Times New Roman"/>
        </w:rPr>
        <w:t>information</w:t>
      </w:r>
      <w:r w:rsidR="00F3009F" w:rsidRPr="00FD1D4F">
        <w:rPr>
          <w:rFonts w:cs="Times New Roman"/>
        </w:rPr>
        <w:t xml:space="preserve"> and weather. The</w:t>
      </w:r>
      <w:r w:rsidR="00C00F62" w:rsidRPr="00FD1D4F">
        <w:rPr>
          <w:rFonts w:cs="Times New Roman"/>
        </w:rPr>
        <w:t xml:space="preserve"> </w:t>
      </w:r>
      <w:r w:rsidR="00AE434A">
        <w:rPr>
          <w:rFonts w:cs="Times New Roman"/>
        </w:rPr>
        <w:t>A-2</w:t>
      </w:r>
      <w:r w:rsidR="00C00F62" w:rsidRPr="00FD1D4F">
        <w:rPr>
          <w:rFonts w:cs="Times New Roman"/>
        </w:rPr>
        <w:t xml:space="preserve"> had tasked the Council to work through the </w:t>
      </w:r>
      <w:r w:rsidR="00F3009F" w:rsidRPr="00FD1D4F">
        <w:rPr>
          <w:rFonts w:cs="Times New Roman"/>
        </w:rPr>
        <w:t xml:space="preserve">technical, operation and regulatory challenges </w:t>
      </w:r>
      <w:r w:rsidR="00F10699" w:rsidRPr="00FD1D4F">
        <w:rPr>
          <w:rFonts w:cs="Times New Roman"/>
        </w:rPr>
        <w:t>associated with the transition</w:t>
      </w:r>
      <w:r w:rsidR="00F00934" w:rsidRPr="00FD1D4F">
        <w:rPr>
          <w:rFonts w:cs="Times New Roman"/>
        </w:rPr>
        <w:t xml:space="preserve"> from paper-based products and </w:t>
      </w:r>
      <w:r w:rsidR="00101EB3" w:rsidRPr="00FD1D4F">
        <w:rPr>
          <w:rFonts w:cs="Times New Roman"/>
        </w:rPr>
        <w:t>S-57 ENC</w:t>
      </w:r>
      <w:r w:rsidR="00E4641B" w:rsidRPr="00FD1D4F">
        <w:rPr>
          <w:rFonts w:cs="Times New Roman"/>
        </w:rPr>
        <w:t>s</w:t>
      </w:r>
      <w:r w:rsidR="00DE4E5A" w:rsidRPr="00FD1D4F">
        <w:rPr>
          <w:rFonts w:cs="Times New Roman"/>
        </w:rPr>
        <w:t xml:space="preserve"> to the S-100 suite of standards and services</w:t>
      </w:r>
      <w:r w:rsidR="00C00F62" w:rsidRPr="00FD1D4F">
        <w:rPr>
          <w:rFonts w:cs="Times New Roman"/>
        </w:rPr>
        <w:t xml:space="preserve">. </w:t>
      </w:r>
      <w:r w:rsidR="00F5612A" w:rsidRPr="00FD1D4F">
        <w:rPr>
          <w:rFonts w:cs="Times New Roman"/>
        </w:rPr>
        <w:t xml:space="preserve">Many Member States had </w:t>
      </w:r>
      <w:r w:rsidR="00A66A3D" w:rsidRPr="00FD1D4F">
        <w:rPr>
          <w:rFonts w:cs="Times New Roman"/>
        </w:rPr>
        <w:t xml:space="preserve">committed resources </w:t>
      </w:r>
      <w:r w:rsidR="00F5612A" w:rsidRPr="00FD1D4F">
        <w:rPr>
          <w:rFonts w:cs="Times New Roman"/>
        </w:rPr>
        <w:t xml:space="preserve">to support IHO technical working groups </w:t>
      </w:r>
      <w:r w:rsidR="00EB1C46" w:rsidRPr="00FD1D4F">
        <w:rPr>
          <w:rFonts w:cs="Times New Roman"/>
        </w:rPr>
        <w:t xml:space="preserve">and committees to address those challenges. </w:t>
      </w:r>
      <w:r>
        <w:rPr>
          <w:rFonts w:cs="Times New Roman"/>
        </w:rPr>
        <w:t xml:space="preserve">The </w:t>
      </w:r>
      <w:r w:rsidRPr="001A74D4">
        <w:rPr>
          <w:rFonts w:cs="Times New Roman"/>
          <w:b/>
        </w:rPr>
        <w:t>Chair</w:t>
      </w:r>
      <w:r w:rsidR="00DC1C18" w:rsidRPr="00FD1D4F">
        <w:rPr>
          <w:rFonts w:cs="Times New Roman"/>
        </w:rPr>
        <w:t xml:space="preserve"> looked forward to seeing projects produced by the </w:t>
      </w:r>
      <w:r w:rsidR="007D2E6B" w:rsidRPr="00FD1D4F">
        <w:rPr>
          <w:rFonts w:cs="Times New Roman"/>
        </w:rPr>
        <w:t xml:space="preserve">new </w:t>
      </w:r>
      <w:r w:rsidR="00DC1C18" w:rsidRPr="00FD1D4F">
        <w:rPr>
          <w:rFonts w:cs="Times New Roman"/>
        </w:rPr>
        <w:t>joint IHO-Singapore Innovation and Technology Laboratory</w:t>
      </w:r>
      <w:r w:rsidR="007D2E6B" w:rsidRPr="00FD1D4F">
        <w:rPr>
          <w:rFonts w:cs="Times New Roman"/>
        </w:rPr>
        <w:t xml:space="preserve">. </w:t>
      </w:r>
    </w:p>
    <w:p w:rsidR="00D03924" w:rsidRDefault="007D2E6B" w:rsidP="00F57C4B">
      <w:pPr>
        <w:pStyle w:val="Body"/>
        <w:widowControl w:val="0"/>
        <w:spacing w:after="120" w:line="276" w:lineRule="auto"/>
        <w:jc w:val="both"/>
        <w:rPr>
          <w:rFonts w:cs="Times New Roman"/>
        </w:rPr>
      </w:pPr>
      <w:r w:rsidRPr="00FD1D4F">
        <w:rPr>
          <w:rFonts w:cs="Times New Roman"/>
        </w:rPr>
        <w:t xml:space="preserve">In less than three years, </w:t>
      </w:r>
      <w:r w:rsidR="001D1DA9">
        <w:rPr>
          <w:rFonts w:cs="Times New Roman"/>
        </w:rPr>
        <w:t xml:space="preserve">the </w:t>
      </w:r>
      <w:r w:rsidRPr="00FD1D4F">
        <w:rPr>
          <w:rFonts w:cs="Times New Roman"/>
        </w:rPr>
        <w:t xml:space="preserve">Council would need to </w:t>
      </w:r>
      <w:r w:rsidR="00C33DD4" w:rsidRPr="00FD1D4F">
        <w:rPr>
          <w:rFonts w:cs="Times New Roman"/>
        </w:rPr>
        <w:t xml:space="preserve">provide recommendations </w:t>
      </w:r>
      <w:r w:rsidR="00467A8A" w:rsidRPr="00FD1D4F">
        <w:rPr>
          <w:rFonts w:cs="Times New Roman"/>
        </w:rPr>
        <w:t xml:space="preserve">to </w:t>
      </w:r>
      <w:r w:rsidR="001D1DA9">
        <w:rPr>
          <w:rFonts w:cs="Times New Roman"/>
        </w:rPr>
        <w:t>the 3</w:t>
      </w:r>
      <w:r w:rsidR="001D1DA9" w:rsidRPr="00FD1D4F">
        <w:rPr>
          <w:rFonts w:cs="Times New Roman"/>
          <w:vertAlign w:val="superscript"/>
        </w:rPr>
        <w:t>rd</w:t>
      </w:r>
      <w:r w:rsidR="001A74D4">
        <w:rPr>
          <w:rFonts w:cs="Times New Roman"/>
        </w:rPr>
        <w:t xml:space="preserve"> S</w:t>
      </w:r>
      <w:r w:rsidR="001D1DA9">
        <w:rPr>
          <w:rFonts w:cs="Times New Roman"/>
        </w:rPr>
        <w:t xml:space="preserve">ession of the </w:t>
      </w:r>
      <w:r w:rsidR="006B239E">
        <w:rPr>
          <w:rFonts w:cs="Times New Roman"/>
        </w:rPr>
        <w:t>Ass</w:t>
      </w:r>
      <w:r w:rsidR="001A74D4">
        <w:rPr>
          <w:rFonts w:cs="Times New Roman"/>
        </w:rPr>
        <w:t>e</w:t>
      </w:r>
      <w:r w:rsidR="006B239E">
        <w:rPr>
          <w:rFonts w:cs="Times New Roman"/>
        </w:rPr>
        <w:t>mbly</w:t>
      </w:r>
      <w:r w:rsidR="00467A8A" w:rsidRPr="00FD1D4F">
        <w:rPr>
          <w:rFonts w:cs="Times New Roman"/>
        </w:rPr>
        <w:t xml:space="preserve"> on the nature and pace of transition to S-100</w:t>
      </w:r>
      <w:r w:rsidR="009A4503" w:rsidRPr="00FD1D4F">
        <w:rPr>
          <w:rFonts w:cs="Times New Roman"/>
        </w:rPr>
        <w:t xml:space="preserve"> and on other issues, including </w:t>
      </w:r>
      <w:r w:rsidR="001271BE" w:rsidRPr="00FD1D4F">
        <w:rPr>
          <w:rFonts w:cs="Times New Roman"/>
        </w:rPr>
        <w:t xml:space="preserve">on the </w:t>
      </w:r>
      <w:r w:rsidR="00D03924">
        <w:rPr>
          <w:rFonts w:cs="Times New Roman"/>
        </w:rPr>
        <w:t>“</w:t>
      </w:r>
      <w:r w:rsidR="001271BE" w:rsidRPr="00FD1D4F">
        <w:rPr>
          <w:rFonts w:cs="Times New Roman"/>
        </w:rPr>
        <w:t>Du</w:t>
      </w:r>
      <w:r w:rsidR="006A1D9A" w:rsidRPr="00FD1D4F">
        <w:rPr>
          <w:rFonts w:cs="Times New Roman"/>
        </w:rPr>
        <w:t>a</w:t>
      </w:r>
      <w:r w:rsidR="001271BE" w:rsidRPr="00FD1D4F">
        <w:rPr>
          <w:rFonts w:cs="Times New Roman"/>
        </w:rPr>
        <w:t>l Fuel</w:t>
      </w:r>
      <w:r w:rsidR="00D03924">
        <w:rPr>
          <w:rFonts w:cs="Times New Roman"/>
        </w:rPr>
        <w:t>”</w:t>
      </w:r>
      <w:r w:rsidR="001271BE" w:rsidRPr="00FD1D4F">
        <w:rPr>
          <w:rFonts w:cs="Times New Roman"/>
        </w:rPr>
        <w:t xml:space="preserve"> </w:t>
      </w:r>
      <w:r w:rsidR="001A74D4">
        <w:rPr>
          <w:rFonts w:cs="Times New Roman"/>
        </w:rPr>
        <w:t>concept</w:t>
      </w:r>
      <w:r w:rsidR="00250E78" w:rsidRPr="00FD1D4F">
        <w:rPr>
          <w:rFonts w:cs="Times New Roman"/>
        </w:rPr>
        <w:t xml:space="preserve">, recognizing that readiness for change </w:t>
      </w:r>
      <w:r w:rsidR="001344F7" w:rsidRPr="00FD1D4F">
        <w:rPr>
          <w:rFonts w:cs="Times New Roman"/>
        </w:rPr>
        <w:t xml:space="preserve">varied across IHO Member States. </w:t>
      </w:r>
      <w:r w:rsidR="006A1D9A" w:rsidRPr="00FD1D4F">
        <w:rPr>
          <w:rFonts w:cs="Times New Roman"/>
        </w:rPr>
        <w:t xml:space="preserve">The </w:t>
      </w:r>
      <w:r w:rsidR="00C26143" w:rsidRPr="00FD1D4F">
        <w:rPr>
          <w:rFonts w:cs="Times New Roman"/>
        </w:rPr>
        <w:t>importance of</w:t>
      </w:r>
      <w:r w:rsidR="006A1D9A" w:rsidRPr="00FD1D4F">
        <w:rPr>
          <w:rFonts w:cs="Times New Roman"/>
        </w:rPr>
        <w:t xml:space="preserve"> </w:t>
      </w:r>
      <w:r w:rsidR="002643F9">
        <w:rPr>
          <w:rFonts w:cs="Times New Roman"/>
        </w:rPr>
        <w:t>c</w:t>
      </w:r>
      <w:r w:rsidR="006A1D9A" w:rsidRPr="00FD1D4F">
        <w:rPr>
          <w:rFonts w:cs="Times New Roman"/>
        </w:rPr>
        <w:t xml:space="preserve">apacity </w:t>
      </w:r>
      <w:r w:rsidR="002643F9">
        <w:rPr>
          <w:rFonts w:cs="Times New Roman"/>
        </w:rPr>
        <w:t>b</w:t>
      </w:r>
      <w:r w:rsidR="006A1D9A" w:rsidRPr="00FD1D4F">
        <w:rPr>
          <w:rFonts w:cs="Times New Roman"/>
        </w:rPr>
        <w:t xml:space="preserve">uilding had been </w:t>
      </w:r>
      <w:r w:rsidR="00C26143" w:rsidRPr="00FD1D4F">
        <w:rPr>
          <w:rFonts w:cs="Times New Roman"/>
        </w:rPr>
        <w:t xml:space="preserve">stressed, in particular </w:t>
      </w:r>
      <w:r w:rsidR="006D3FF8" w:rsidRPr="00FD1D4F">
        <w:rPr>
          <w:rFonts w:cs="Times New Roman"/>
        </w:rPr>
        <w:t xml:space="preserve">in preparing for the new standards, at a time when </w:t>
      </w:r>
      <w:r w:rsidR="004901AD" w:rsidRPr="00FD1D4F">
        <w:rPr>
          <w:rFonts w:cs="Times New Roman"/>
        </w:rPr>
        <w:t xml:space="preserve">the pandemic had impacted </w:t>
      </w:r>
      <w:r w:rsidR="00BB6F9B" w:rsidRPr="00FD1D4F">
        <w:rPr>
          <w:rFonts w:cs="Times New Roman"/>
        </w:rPr>
        <w:t>activities.</w:t>
      </w:r>
    </w:p>
    <w:p w:rsidR="00FF6670" w:rsidRPr="00FD1D4F" w:rsidRDefault="001D1DA9" w:rsidP="00F57C4B">
      <w:pPr>
        <w:pStyle w:val="Body"/>
        <w:widowControl w:val="0"/>
        <w:spacing w:after="120" w:line="276" w:lineRule="auto"/>
        <w:jc w:val="both"/>
        <w:rPr>
          <w:rFonts w:cs="Times New Roman"/>
        </w:rPr>
      </w:pPr>
      <w:r>
        <w:rPr>
          <w:rFonts w:cs="Times New Roman"/>
        </w:rPr>
        <w:t xml:space="preserve">The </w:t>
      </w:r>
      <w:r w:rsidRPr="001A74D4">
        <w:rPr>
          <w:rFonts w:cs="Times New Roman"/>
          <w:b/>
        </w:rPr>
        <w:t>Chair</w:t>
      </w:r>
      <w:r w:rsidRPr="00FD1D4F">
        <w:rPr>
          <w:rFonts w:cs="Times New Roman"/>
        </w:rPr>
        <w:t xml:space="preserve"> </w:t>
      </w:r>
      <w:r w:rsidR="00830FC4" w:rsidRPr="00FD1D4F">
        <w:rPr>
          <w:rFonts w:cs="Times New Roman"/>
        </w:rPr>
        <w:t xml:space="preserve">looked forward to discussion on what the </w:t>
      </w:r>
      <w:proofErr w:type="spellStart"/>
      <w:r w:rsidR="00830FC4" w:rsidRPr="00FD1D4F">
        <w:rPr>
          <w:rFonts w:cs="Times New Roman"/>
        </w:rPr>
        <w:t>hydrographer</w:t>
      </w:r>
      <w:proofErr w:type="spellEnd"/>
      <w:r w:rsidR="00830FC4" w:rsidRPr="00FD1D4F">
        <w:rPr>
          <w:rFonts w:cs="Times New Roman"/>
        </w:rPr>
        <w:t xml:space="preserve"> of the future would look like </w:t>
      </w:r>
      <w:r w:rsidR="00A973BB" w:rsidRPr="00FD1D4F">
        <w:rPr>
          <w:rFonts w:cs="Times New Roman"/>
        </w:rPr>
        <w:t xml:space="preserve">and the competencies that would be needed. </w:t>
      </w:r>
      <w:r w:rsidR="007B1B71" w:rsidRPr="00FD1D4F">
        <w:rPr>
          <w:rFonts w:cs="Times New Roman"/>
        </w:rPr>
        <w:t xml:space="preserve">There would need to be creativity on how </w:t>
      </w:r>
      <w:r w:rsidR="002643F9">
        <w:rPr>
          <w:rFonts w:cs="Times New Roman"/>
        </w:rPr>
        <w:t>c</w:t>
      </w:r>
      <w:r w:rsidRPr="00FD1D4F">
        <w:rPr>
          <w:rFonts w:cs="Times New Roman"/>
        </w:rPr>
        <w:t>apacity</w:t>
      </w:r>
      <w:r w:rsidR="002643F9">
        <w:rPr>
          <w:rFonts w:cs="Times New Roman"/>
        </w:rPr>
        <w:t xml:space="preserve"> b</w:t>
      </w:r>
      <w:r w:rsidRPr="00FD1D4F">
        <w:rPr>
          <w:rFonts w:cs="Times New Roman"/>
        </w:rPr>
        <w:t xml:space="preserve">uilding </w:t>
      </w:r>
      <w:r w:rsidR="007B1B71" w:rsidRPr="00FD1D4F">
        <w:rPr>
          <w:rFonts w:cs="Times New Roman"/>
        </w:rPr>
        <w:t xml:space="preserve">was supported. </w:t>
      </w:r>
      <w:r w:rsidR="00292993" w:rsidRPr="00FD1D4F">
        <w:rPr>
          <w:rFonts w:cs="Times New Roman"/>
        </w:rPr>
        <w:t>The new e-</w:t>
      </w:r>
      <w:r w:rsidR="00E92B30">
        <w:rPr>
          <w:rFonts w:cs="Times New Roman"/>
        </w:rPr>
        <w:t>L</w:t>
      </w:r>
      <w:r w:rsidR="00292993" w:rsidRPr="00FD1D4F">
        <w:rPr>
          <w:rFonts w:cs="Times New Roman"/>
        </w:rPr>
        <w:t xml:space="preserve">earning project would provide an additional tool to reach more people. </w:t>
      </w:r>
      <w:r w:rsidR="004A6205" w:rsidRPr="00FD1D4F">
        <w:rPr>
          <w:rFonts w:cs="Times New Roman"/>
        </w:rPr>
        <w:t xml:space="preserve">The new Empowering Women in Hydrography </w:t>
      </w:r>
      <w:r w:rsidR="003845E1" w:rsidRPr="00FD1D4F">
        <w:rPr>
          <w:rFonts w:cs="Times New Roman"/>
        </w:rPr>
        <w:t xml:space="preserve">project </w:t>
      </w:r>
      <w:r w:rsidR="004A6205" w:rsidRPr="00FD1D4F">
        <w:rPr>
          <w:rFonts w:cs="Times New Roman"/>
        </w:rPr>
        <w:t xml:space="preserve">would </w:t>
      </w:r>
      <w:r w:rsidR="00581379" w:rsidRPr="00FD1D4F">
        <w:rPr>
          <w:rFonts w:cs="Times New Roman"/>
        </w:rPr>
        <w:t xml:space="preserve">help </w:t>
      </w:r>
      <w:r w:rsidR="004A6205" w:rsidRPr="00FD1D4F">
        <w:rPr>
          <w:rFonts w:cs="Times New Roman"/>
        </w:rPr>
        <w:t xml:space="preserve">bring </w:t>
      </w:r>
      <w:r w:rsidR="00581379" w:rsidRPr="00FD1D4F">
        <w:rPr>
          <w:rFonts w:cs="Times New Roman"/>
        </w:rPr>
        <w:t xml:space="preserve">more women </w:t>
      </w:r>
      <w:r w:rsidR="0083482A" w:rsidRPr="00FD1D4F">
        <w:rPr>
          <w:rFonts w:cs="Times New Roman"/>
        </w:rPr>
        <w:t xml:space="preserve">into the tent of decision making. </w:t>
      </w:r>
    </w:p>
    <w:p w:rsidR="0082188B" w:rsidRPr="00FD1D4F" w:rsidRDefault="0082188B" w:rsidP="00F57C4B">
      <w:pPr>
        <w:pStyle w:val="Body"/>
        <w:widowControl w:val="0"/>
        <w:spacing w:after="120" w:line="276" w:lineRule="auto"/>
        <w:jc w:val="both"/>
        <w:rPr>
          <w:rFonts w:cs="Times New Roman"/>
        </w:rPr>
      </w:pPr>
      <w:r w:rsidRPr="00FD1D4F">
        <w:rPr>
          <w:rFonts w:cs="Times New Roman"/>
        </w:rPr>
        <w:t xml:space="preserve">The efforts to coordinate the work of IHO with other international bodies had </w:t>
      </w:r>
      <w:r w:rsidR="00CA3D6B" w:rsidRPr="00FD1D4F">
        <w:rPr>
          <w:rFonts w:cs="Times New Roman"/>
        </w:rPr>
        <w:t>been emphasized through the full suite of S-100 product</w:t>
      </w:r>
      <w:r w:rsidR="00416010" w:rsidRPr="00FD1D4F">
        <w:rPr>
          <w:rFonts w:cs="Times New Roman"/>
        </w:rPr>
        <w:t xml:space="preserve"> specification</w:t>
      </w:r>
      <w:r w:rsidR="00CA3D6B" w:rsidRPr="00FD1D4F">
        <w:rPr>
          <w:rFonts w:cs="Times New Roman"/>
        </w:rPr>
        <w:t xml:space="preserve">s and it had been good to see IMO </w:t>
      </w:r>
      <w:r w:rsidR="009D3FCD" w:rsidRPr="00FD1D4F">
        <w:rPr>
          <w:rFonts w:cs="Times New Roman"/>
        </w:rPr>
        <w:t xml:space="preserve">and IALA </w:t>
      </w:r>
      <w:r w:rsidR="00CA3D6B" w:rsidRPr="00FD1D4F">
        <w:rPr>
          <w:rFonts w:cs="Times New Roman"/>
        </w:rPr>
        <w:t xml:space="preserve">represented at </w:t>
      </w:r>
      <w:r w:rsidR="00AE434A">
        <w:rPr>
          <w:rFonts w:cs="Times New Roman"/>
        </w:rPr>
        <w:t>A-2</w:t>
      </w:r>
      <w:r w:rsidR="00CA3D6B" w:rsidRPr="00FD1D4F">
        <w:rPr>
          <w:rFonts w:cs="Times New Roman"/>
        </w:rPr>
        <w:t xml:space="preserve">. </w:t>
      </w:r>
      <w:r w:rsidR="00F47C5D" w:rsidRPr="00FD1D4F">
        <w:rPr>
          <w:rFonts w:cs="Times New Roman"/>
        </w:rPr>
        <w:t>That</w:t>
      </w:r>
      <w:r w:rsidR="00DC5AB6">
        <w:rPr>
          <w:rFonts w:cs="Times New Roman"/>
        </w:rPr>
        <w:t xml:space="preserve"> work must continue as IHO moves</w:t>
      </w:r>
      <w:r w:rsidR="00F47C5D" w:rsidRPr="00FD1D4F">
        <w:rPr>
          <w:rFonts w:cs="Times New Roman"/>
        </w:rPr>
        <w:t xml:space="preserve"> to a global digital service</w:t>
      </w:r>
      <w:r w:rsidR="00D72102" w:rsidRPr="00FD1D4F">
        <w:rPr>
          <w:rFonts w:cs="Times New Roman"/>
        </w:rPr>
        <w:t xml:space="preserve"> based on S-100 standards. </w:t>
      </w:r>
      <w:r w:rsidR="00D03924">
        <w:t>Hydrographic Offices are encouraged to liaise with their IMO and IALA representative delegations to encourage adoption of S-100 services.</w:t>
      </w:r>
    </w:p>
    <w:p w:rsidR="00047869" w:rsidRPr="00FD1D4F" w:rsidRDefault="00047869" w:rsidP="00BD6BE3">
      <w:pPr>
        <w:pStyle w:val="Body"/>
        <w:widowControl w:val="0"/>
        <w:tabs>
          <w:tab w:val="left" w:pos="8451"/>
        </w:tabs>
        <w:spacing w:after="120" w:line="276" w:lineRule="auto"/>
        <w:jc w:val="both"/>
        <w:rPr>
          <w:rFonts w:cs="Times New Roman"/>
        </w:rPr>
      </w:pPr>
      <w:r w:rsidRPr="00FD1D4F">
        <w:rPr>
          <w:rFonts w:cs="Times New Roman"/>
        </w:rPr>
        <w:t xml:space="preserve">Finally, the </w:t>
      </w:r>
      <w:r w:rsidR="00AE434A">
        <w:rPr>
          <w:rFonts w:cs="Times New Roman"/>
        </w:rPr>
        <w:t>A-2</w:t>
      </w:r>
      <w:r w:rsidRPr="00FD1D4F">
        <w:rPr>
          <w:rFonts w:cs="Times New Roman"/>
        </w:rPr>
        <w:t xml:space="preserve"> had approved the IHO Work </w:t>
      </w:r>
      <w:proofErr w:type="spellStart"/>
      <w:r w:rsidRPr="00FD1D4F">
        <w:rPr>
          <w:rFonts w:cs="Times New Roman"/>
        </w:rPr>
        <w:t>Programme</w:t>
      </w:r>
      <w:proofErr w:type="spellEnd"/>
      <w:r w:rsidRPr="00FD1D4F">
        <w:rPr>
          <w:rFonts w:cs="Times New Roman"/>
        </w:rPr>
        <w:t xml:space="preserve"> and Budget </w:t>
      </w:r>
      <w:r w:rsidR="00BD6BE3" w:rsidRPr="00FD1D4F">
        <w:rPr>
          <w:rFonts w:cs="Times New Roman"/>
        </w:rPr>
        <w:t xml:space="preserve">and it was for the Council to provide the oversight required </w:t>
      </w:r>
      <w:r w:rsidR="006621B8" w:rsidRPr="00FD1D4F">
        <w:rPr>
          <w:rFonts w:cs="Times New Roman"/>
        </w:rPr>
        <w:t xml:space="preserve">to deliver and maintain </w:t>
      </w:r>
      <w:r w:rsidR="00EF1E2A" w:rsidRPr="00FD1D4F">
        <w:rPr>
          <w:rFonts w:cs="Times New Roman"/>
        </w:rPr>
        <w:t>the</w:t>
      </w:r>
      <w:r w:rsidR="00475ECE" w:rsidRPr="00FD1D4F">
        <w:rPr>
          <w:rFonts w:cs="Times New Roman"/>
        </w:rPr>
        <w:t xml:space="preserve"> positive financial outlook </w:t>
      </w:r>
      <w:r w:rsidR="00EF1E2A" w:rsidRPr="00FD1D4F">
        <w:rPr>
          <w:rFonts w:cs="Times New Roman"/>
        </w:rPr>
        <w:t>inherited from the previous Council</w:t>
      </w:r>
      <w:r w:rsidR="00A4249E" w:rsidRPr="00FD1D4F">
        <w:rPr>
          <w:rFonts w:cs="Times New Roman"/>
        </w:rPr>
        <w:t xml:space="preserve">. </w:t>
      </w:r>
      <w:r w:rsidR="00D03924">
        <w:t xml:space="preserve">As the Organization celebrates its 100 years in 2021, it </w:t>
      </w:r>
      <w:r w:rsidR="002F32AA">
        <w:t xml:space="preserve">is </w:t>
      </w:r>
      <w:r w:rsidR="00D03924">
        <w:t>a good time to look forward to the next century, and to set a trajectory for the future, with advances in artificial intelligence and its applications within automation systems, delivery of machine-to-machine data, and a future where hydrography fully supports the blue economy as well as the core functions of the hydrographic offices.</w:t>
      </w:r>
    </w:p>
    <w:p w:rsidR="00762148" w:rsidRDefault="0056378B" w:rsidP="00FD1D4F">
      <w:pPr>
        <w:pStyle w:val="Body"/>
        <w:widowControl w:val="0"/>
        <w:spacing w:after="120" w:line="276" w:lineRule="auto"/>
        <w:jc w:val="both"/>
        <w:rPr>
          <w:rFonts w:cs="Times New Roman"/>
          <w:color w:val="FF0000"/>
        </w:rPr>
      </w:pPr>
      <w:r>
        <w:rPr>
          <w:rFonts w:cs="Times New Roman"/>
          <w:b/>
          <w:color w:val="FF0000"/>
        </w:rPr>
        <w:t xml:space="preserve">Decision C4/05: The Council Chair </w:t>
      </w:r>
      <w:r>
        <w:rPr>
          <w:rFonts w:cs="Times New Roman"/>
          <w:color w:val="FF0000"/>
        </w:rPr>
        <w:t xml:space="preserve">on behalf of IHO Member States commended Captain Marc van der </w:t>
      </w:r>
      <w:proofErr w:type="spellStart"/>
      <w:r>
        <w:rPr>
          <w:rFonts w:cs="Times New Roman"/>
          <w:color w:val="FF0000"/>
        </w:rPr>
        <w:t>Donck</w:t>
      </w:r>
      <w:proofErr w:type="spellEnd"/>
      <w:r>
        <w:rPr>
          <w:rFonts w:cs="Times New Roman"/>
          <w:color w:val="FF0000"/>
        </w:rPr>
        <w:t xml:space="preserve"> for his excellent chairmanship of A-2</w:t>
      </w:r>
    </w:p>
    <w:p w:rsidR="00762148" w:rsidRDefault="00762148">
      <w:pPr>
        <w:rPr>
          <w:color w:val="FF0000"/>
          <w:u w:color="000000"/>
          <w:lang w:val="en-US" w:eastAsia="fr-FR"/>
        </w:rPr>
      </w:pPr>
      <w:r>
        <w:rPr>
          <w:color w:val="FF0000"/>
        </w:rPr>
        <w:br w:type="page"/>
      </w:r>
    </w:p>
    <w:p w:rsidR="00AA688A" w:rsidRPr="001A74D4" w:rsidRDefault="00AA688A" w:rsidP="00AA688A">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s>
        <w:autoSpaceDE w:val="0"/>
        <w:autoSpaceDN w:val="0"/>
        <w:adjustRightInd w:val="0"/>
        <w:spacing w:before="240" w:after="120"/>
        <w:ind w:left="431" w:hanging="431"/>
        <w:rPr>
          <w:rFonts w:ascii="Times New Roman" w:hAnsi="Times New Roman"/>
          <w:b/>
          <w:bCs/>
          <w:i/>
          <w:spacing w:val="5"/>
          <w:sz w:val="24"/>
          <w:szCs w:val="24"/>
        </w:rPr>
      </w:pPr>
      <w:r w:rsidRPr="001A74D4">
        <w:rPr>
          <w:rFonts w:ascii="Times New Roman" w:hAnsi="Times New Roman"/>
          <w:b/>
          <w:bCs/>
          <w:spacing w:val="5"/>
          <w:sz w:val="24"/>
          <w:szCs w:val="24"/>
        </w:rPr>
        <w:lastRenderedPageBreak/>
        <w:t xml:space="preserve">Way forward for the effective implementation of all </w:t>
      </w:r>
      <w:r w:rsidR="00AE434A" w:rsidRPr="001A74D4">
        <w:rPr>
          <w:rFonts w:ascii="Times New Roman" w:hAnsi="Times New Roman"/>
          <w:b/>
          <w:bCs/>
          <w:spacing w:val="5"/>
          <w:sz w:val="24"/>
          <w:szCs w:val="24"/>
        </w:rPr>
        <w:t>A-2</w:t>
      </w:r>
      <w:r w:rsidRPr="001A74D4">
        <w:rPr>
          <w:rFonts w:ascii="Times New Roman" w:hAnsi="Times New Roman"/>
          <w:b/>
          <w:bCs/>
          <w:spacing w:val="5"/>
          <w:sz w:val="24"/>
          <w:szCs w:val="24"/>
        </w:rPr>
        <w:t xml:space="preserve"> Decisions including Pro c)</w:t>
      </w:r>
      <w:r w:rsidR="00B1555C">
        <w:rPr>
          <w:rStyle w:val="FootnoteReference"/>
          <w:rFonts w:ascii="Times New Roman" w:hAnsi="Times New Roman"/>
          <w:b/>
          <w:bCs/>
          <w:spacing w:val="5"/>
          <w:sz w:val="24"/>
          <w:szCs w:val="24"/>
        </w:rPr>
        <w:footnoteReference w:id="1"/>
      </w:r>
      <w:r w:rsidRPr="001A74D4">
        <w:rPr>
          <w:rFonts w:ascii="Times New Roman" w:hAnsi="Times New Roman"/>
          <w:b/>
          <w:bCs/>
          <w:spacing w:val="5"/>
          <w:sz w:val="24"/>
          <w:szCs w:val="24"/>
        </w:rPr>
        <w:t xml:space="preserve"> of the Council Chair Report to A2 (Decision A2/12)</w:t>
      </w:r>
    </w:p>
    <w:p w:rsidR="00615A33" w:rsidRDefault="0056378B" w:rsidP="00AA688A">
      <w:pPr>
        <w:pStyle w:val="Body"/>
        <w:widowControl w:val="0"/>
        <w:spacing w:after="120" w:line="276" w:lineRule="auto"/>
        <w:jc w:val="both"/>
        <w:rPr>
          <w:rFonts w:cs="Times New Roman"/>
        </w:rPr>
      </w:pPr>
      <w:r>
        <w:t xml:space="preserve">The </w:t>
      </w:r>
      <w:r w:rsidR="006B239E" w:rsidRPr="001A74D4">
        <w:rPr>
          <w:b/>
        </w:rPr>
        <w:t>Council Secretariat</w:t>
      </w:r>
      <w:r w:rsidR="001C7B83" w:rsidRPr="00FD1D4F">
        <w:rPr>
          <w:rFonts w:cs="Times New Roman"/>
        </w:rPr>
        <w:t xml:space="preserve"> drew attention to the draft list of decisions which had been approved at the </w:t>
      </w:r>
      <w:r w:rsidR="00AE434A">
        <w:rPr>
          <w:rFonts w:cs="Times New Roman"/>
        </w:rPr>
        <w:t>A-2</w:t>
      </w:r>
      <w:r w:rsidR="001C7B83" w:rsidRPr="00FD1D4F">
        <w:rPr>
          <w:rFonts w:cs="Times New Roman"/>
        </w:rPr>
        <w:t xml:space="preserve">. </w:t>
      </w:r>
      <w:r w:rsidR="0050505E" w:rsidRPr="00FD1D4F">
        <w:rPr>
          <w:rFonts w:cs="Times New Roman"/>
        </w:rPr>
        <w:t>Decision A2/02</w:t>
      </w:r>
      <w:r w:rsidR="00615A33">
        <w:rPr>
          <w:rFonts w:cs="Times New Roman"/>
        </w:rPr>
        <w:t xml:space="preserve"> was noted in particular. This decision approves </w:t>
      </w:r>
      <w:r w:rsidR="00615A33" w:rsidRPr="00615A33">
        <w:rPr>
          <w:rFonts w:cs="Times New Roman"/>
        </w:rPr>
        <w:t>the interpretation that the Council has the authority to request and consider proposals submitted by Member States or the Secretary-General and confirmed that the Council is entitled to propose amendments to the General Regulations of the IHO for Member States’ approval</w:t>
      </w:r>
      <w:r w:rsidR="00543BA9" w:rsidRPr="00FD1D4F">
        <w:rPr>
          <w:rFonts w:cs="Times New Roman"/>
        </w:rPr>
        <w:t>.</w:t>
      </w:r>
      <w:r w:rsidR="00004D16" w:rsidRPr="00FD1D4F">
        <w:rPr>
          <w:rFonts w:cs="Times New Roman"/>
        </w:rPr>
        <w:t xml:space="preserve"> </w:t>
      </w:r>
    </w:p>
    <w:p w:rsidR="00BD2157" w:rsidRPr="00FD1D4F" w:rsidRDefault="00C61EDA" w:rsidP="00AA688A">
      <w:pPr>
        <w:pStyle w:val="Body"/>
        <w:widowControl w:val="0"/>
        <w:spacing w:after="120" w:line="276" w:lineRule="auto"/>
        <w:jc w:val="both"/>
        <w:rPr>
          <w:rFonts w:cs="Times New Roman"/>
        </w:rPr>
      </w:pPr>
      <w:r w:rsidRPr="00FD1D4F">
        <w:rPr>
          <w:rFonts w:cs="Times New Roman"/>
        </w:rPr>
        <w:t>Decision A2/06 concern</w:t>
      </w:r>
      <w:r w:rsidR="00DC5AB6">
        <w:rPr>
          <w:rFonts w:cs="Times New Roman"/>
        </w:rPr>
        <w:t>ing</w:t>
      </w:r>
      <w:r w:rsidRPr="00FD1D4F">
        <w:rPr>
          <w:rFonts w:cs="Times New Roman"/>
        </w:rPr>
        <w:t xml:space="preserve"> Revision of Rule 12 of the Rules of Procedure of the IHO Council and consequence on Rules 8 and 11 - Timing of Election of the Chair and Vice-Chair</w:t>
      </w:r>
      <w:r w:rsidR="00BC51FD" w:rsidRPr="00FD1D4F">
        <w:rPr>
          <w:rFonts w:cs="Times New Roman"/>
        </w:rPr>
        <w:t xml:space="preserve">, had been </w:t>
      </w:r>
      <w:r w:rsidR="000D5095" w:rsidRPr="00FD1D4F">
        <w:rPr>
          <w:rFonts w:cs="Times New Roman"/>
        </w:rPr>
        <w:t>updated</w:t>
      </w:r>
      <w:r w:rsidR="001A74D4">
        <w:rPr>
          <w:rFonts w:cs="Times New Roman"/>
        </w:rPr>
        <w:t xml:space="preserve"> in Publication M-1</w:t>
      </w:r>
      <w:r w:rsidR="000D5095" w:rsidRPr="00FD1D4F">
        <w:rPr>
          <w:rFonts w:cs="Times New Roman"/>
        </w:rPr>
        <w:t xml:space="preserve">. </w:t>
      </w:r>
    </w:p>
    <w:p w:rsidR="00E030F9" w:rsidRPr="00FD1D4F" w:rsidRDefault="009743E4" w:rsidP="00AA688A">
      <w:pPr>
        <w:pStyle w:val="Body"/>
        <w:widowControl w:val="0"/>
        <w:spacing w:after="120" w:line="276" w:lineRule="auto"/>
        <w:jc w:val="both"/>
        <w:rPr>
          <w:rFonts w:cs="Times New Roman"/>
        </w:rPr>
      </w:pPr>
      <w:r w:rsidRPr="00FD1D4F">
        <w:rPr>
          <w:rFonts w:cs="Times New Roman"/>
        </w:rPr>
        <w:t xml:space="preserve">Decision A2/08: “Establishment of the joint IHO-Singapore Innovation and Technology Laboratory” </w:t>
      </w:r>
      <w:r w:rsidR="00BD2157" w:rsidRPr="00FD1D4F">
        <w:rPr>
          <w:rFonts w:cs="Times New Roman"/>
        </w:rPr>
        <w:t xml:space="preserve">had been taken by correspondence </w:t>
      </w:r>
      <w:r w:rsidR="00615A33">
        <w:rPr>
          <w:rFonts w:cs="Times New Roman"/>
        </w:rPr>
        <w:t>and approved</w:t>
      </w:r>
      <w:r w:rsidR="00B36A48" w:rsidRPr="00FD1D4F">
        <w:rPr>
          <w:rFonts w:cs="Times New Roman"/>
        </w:rPr>
        <w:t xml:space="preserve">. There were two actions to discuss within the decision, on regular reporting to the Council and on the need for the Council to advise the Governing Board. </w:t>
      </w:r>
    </w:p>
    <w:p w:rsidR="00BF2702" w:rsidRPr="00FD1D4F" w:rsidRDefault="00BF2702" w:rsidP="00AA688A">
      <w:pPr>
        <w:pStyle w:val="Body"/>
        <w:widowControl w:val="0"/>
        <w:spacing w:after="120" w:line="276" w:lineRule="auto"/>
        <w:jc w:val="both"/>
        <w:rPr>
          <w:rFonts w:cs="Times New Roman"/>
        </w:rPr>
      </w:pPr>
      <w:r w:rsidRPr="00FD1D4F">
        <w:rPr>
          <w:rFonts w:cs="Times New Roman"/>
          <w:b/>
          <w:bCs/>
        </w:rPr>
        <w:t>Singapore</w:t>
      </w:r>
      <w:r w:rsidRPr="00FD1D4F">
        <w:rPr>
          <w:rFonts w:cs="Times New Roman"/>
        </w:rPr>
        <w:t xml:space="preserve"> thanked </w:t>
      </w:r>
      <w:r w:rsidRPr="00DC0551">
        <w:rPr>
          <w:rFonts w:cs="Times New Roman"/>
          <w:b/>
        </w:rPr>
        <w:t>USA</w:t>
      </w:r>
      <w:r w:rsidRPr="00FD1D4F">
        <w:rPr>
          <w:rFonts w:cs="Times New Roman"/>
        </w:rPr>
        <w:t xml:space="preserve"> for </w:t>
      </w:r>
      <w:r w:rsidR="009A2A95" w:rsidRPr="00FD1D4F">
        <w:rPr>
          <w:rFonts w:cs="Times New Roman"/>
        </w:rPr>
        <w:t>co-sponsoring the proposal on the joint IHO-Singapore Innovation and Technology Laboratory</w:t>
      </w:r>
      <w:r w:rsidR="005922F6" w:rsidRPr="00FD1D4F">
        <w:rPr>
          <w:rFonts w:cs="Times New Roman"/>
        </w:rPr>
        <w:t xml:space="preserve"> and the </w:t>
      </w:r>
      <w:r w:rsidR="005922F6" w:rsidRPr="00DC0551">
        <w:rPr>
          <w:rFonts w:cs="Times New Roman"/>
          <w:b/>
        </w:rPr>
        <w:t>Member States</w:t>
      </w:r>
      <w:r w:rsidR="005922F6" w:rsidRPr="00FD1D4F">
        <w:rPr>
          <w:rFonts w:cs="Times New Roman"/>
        </w:rPr>
        <w:t xml:space="preserve"> that had endorsed the project. </w:t>
      </w:r>
      <w:r w:rsidR="00FC2505" w:rsidRPr="00FD1D4F">
        <w:rPr>
          <w:rFonts w:cs="Times New Roman"/>
        </w:rPr>
        <w:t xml:space="preserve">Under the proposal, outcomes would be reported to the Council annually and Singapore wished to propose that the matter should become a standing item on the agenda of the Council. </w:t>
      </w:r>
      <w:r w:rsidR="00114080" w:rsidRPr="00FD1D4F">
        <w:rPr>
          <w:rFonts w:cs="Times New Roman"/>
        </w:rPr>
        <w:t xml:space="preserve">He asked whether there were any comments on the joint IHO-Singapore Laboratory. </w:t>
      </w:r>
    </w:p>
    <w:p w:rsidR="00114080" w:rsidRPr="00FD1D4F" w:rsidRDefault="00DC0551" w:rsidP="00AA688A">
      <w:pPr>
        <w:pStyle w:val="Body"/>
        <w:widowControl w:val="0"/>
        <w:spacing w:after="120" w:line="276" w:lineRule="auto"/>
        <w:jc w:val="both"/>
        <w:rPr>
          <w:rFonts w:cs="Times New Roman"/>
        </w:rPr>
      </w:pPr>
      <w:r w:rsidRPr="00DC0551">
        <w:rPr>
          <w:rFonts w:cs="Times New Roman"/>
          <w:b/>
          <w:bCs/>
        </w:rPr>
        <w:t>USA</w:t>
      </w:r>
      <w:r w:rsidR="00114080" w:rsidRPr="00FD1D4F">
        <w:rPr>
          <w:rFonts w:cs="Times New Roman"/>
          <w:b/>
          <w:bCs/>
        </w:rPr>
        <w:t xml:space="preserve"> </w:t>
      </w:r>
      <w:r w:rsidR="008B3C2C" w:rsidRPr="00FD1D4F">
        <w:rPr>
          <w:rFonts w:cs="Times New Roman"/>
        </w:rPr>
        <w:t>said that</w:t>
      </w:r>
      <w:r w:rsidR="008B3C2C" w:rsidRPr="00FD1D4F">
        <w:rPr>
          <w:rFonts w:cs="Times New Roman"/>
          <w:b/>
          <w:bCs/>
        </w:rPr>
        <w:t xml:space="preserve"> </w:t>
      </w:r>
      <w:r w:rsidR="008B3C2C" w:rsidRPr="00FD1D4F">
        <w:rPr>
          <w:rFonts w:cs="Times New Roman"/>
        </w:rPr>
        <w:t>th</w:t>
      </w:r>
      <w:r>
        <w:rPr>
          <w:rFonts w:cs="Times New Roman"/>
        </w:rPr>
        <w:t>is</w:t>
      </w:r>
      <w:r w:rsidR="008B3C2C" w:rsidRPr="00FD1D4F">
        <w:rPr>
          <w:rFonts w:cs="Times New Roman"/>
        </w:rPr>
        <w:t xml:space="preserve"> agenda item was one </w:t>
      </w:r>
      <w:r w:rsidR="0006443D" w:rsidRPr="00FD1D4F">
        <w:rPr>
          <w:rFonts w:cs="Times New Roman"/>
        </w:rPr>
        <w:t xml:space="preserve">of several for which it would have been preferable to have more time </w:t>
      </w:r>
      <w:r w:rsidR="00F00FF8" w:rsidRPr="00FD1D4F">
        <w:rPr>
          <w:rFonts w:cs="Times New Roman"/>
        </w:rPr>
        <w:t>for preparation and discussion.</w:t>
      </w:r>
      <w:r w:rsidR="0006443D" w:rsidRPr="00FD1D4F">
        <w:rPr>
          <w:rFonts w:cs="Times New Roman"/>
        </w:rPr>
        <w:t xml:space="preserve"> </w:t>
      </w:r>
      <w:r w:rsidR="00A42C66" w:rsidRPr="00FD1D4F">
        <w:rPr>
          <w:rFonts w:cs="Times New Roman"/>
        </w:rPr>
        <w:t xml:space="preserve">The Council might wish to consider other ways in which members could work together over the forthcoming year in order to keep </w:t>
      </w:r>
      <w:r w:rsidR="00EE28A6" w:rsidRPr="00FD1D4F">
        <w:rPr>
          <w:rFonts w:cs="Times New Roman"/>
        </w:rPr>
        <w:t xml:space="preserve">the </w:t>
      </w:r>
      <w:r w:rsidR="00A42C66" w:rsidRPr="00FD1D4F">
        <w:rPr>
          <w:rFonts w:cs="Times New Roman"/>
        </w:rPr>
        <w:t>momentum going</w:t>
      </w:r>
      <w:r w:rsidR="003A3FD1" w:rsidRPr="00FD1D4F">
        <w:rPr>
          <w:rFonts w:cs="Times New Roman"/>
        </w:rPr>
        <w:t xml:space="preserve"> on such important projects</w:t>
      </w:r>
      <w:r w:rsidR="00EE2FA3" w:rsidRPr="00FD1D4F">
        <w:rPr>
          <w:rFonts w:cs="Times New Roman"/>
        </w:rPr>
        <w:t xml:space="preserve"> that showed so much early promise. </w:t>
      </w:r>
    </w:p>
    <w:p w:rsidR="00FC25B5" w:rsidRPr="00FD1D4F" w:rsidRDefault="00FC25B5" w:rsidP="00AA688A">
      <w:pPr>
        <w:pStyle w:val="Body"/>
        <w:widowControl w:val="0"/>
        <w:spacing w:after="120" w:line="276" w:lineRule="auto"/>
        <w:jc w:val="both"/>
        <w:rPr>
          <w:rFonts w:cs="Times New Roman"/>
        </w:rPr>
      </w:pPr>
      <w:r w:rsidRPr="00FD1D4F">
        <w:rPr>
          <w:rFonts w:cs="Times New Roman"/>
          <w:bCs/>
        </w:rPr>
        <w:t xml:space="preserve">The </w:t>
      </w:r>
      <w:r w:rsidRPr="00DC0551">
        <w:rPr>
          <w:rFonts w:cs="Times New Roman"/>
          <w:b/>
          <w:bCs/>
        </w:rPr>
        <w:t>Chair</w:t>
      </w:r>
      <w:r w:rsidRPr="00FD1D4F">
        <w:rPr>
          <w:rFonts w:cs="Times New Roman"/>
        </w:rPr>
        <w:t xml:space="preserve"> noted the request from </w:t>
      </w:r>
      <w:r w:rsidRPr="00DC0551">
        <w:rPr>
          <w:rFonts w:cs="Times New Roman"/>
          <w:b/>
        </w:rPr>
        <w:t>Singapore</w:t>
      </w:r>
      <w:r w:rsidRPr="00FD1D4F">
        <w:rPr>
          <w:rFonts w:cs="Times New Roman"/>
        </w:rPr>
        <w:t xml:space="preserve"> for the topic to be placed on the Council’s agenda as a standing item and the </w:t>
      </w:r>
      <w:r w:rsidRPr="00DC0551">
        <w:rPr>
          <w:rFonts w:cs="Times New Roman"/>
          <w:b/>
        </w:rPr>
        <w:t>USA</w:t>
      </w:r>
      <w:r w:rsidRPr="00FD1D4F">
        <w:rPr>
          <w:rFonts w:cs="Times New Roman"/>
        </w:rPr>
        <w:t xml:space="preserve">’s comment as a reminder for all to be engaged. </w:t>
      </w:r>
    </w:p>
    <w:p w:rsidR="00EE20A3" w:rsidRPr="00FD1D4F" w:rsidRDefault="00EE20A3" w:rsidP="00AA688A">
      <w:pPr>
        <w:pStyle w:val="Body"/>
        <w:widowControl w:val="0"/>
        <w:spacing w:after="120" w:line="276" w:lineRule="auto"/>
        <w:jc w:val="both"/>
        <w:rPr>
          <w:rFonts w:cs="Times New Roman"/>
        </w:rPr>
      </w:pPr>
      <w:r w:rsidRPr="00FD1D4F">
        <w:rPr>
          <w:rFonts w:cs="Times New Roman"/>
          <w:bCs/>
        </w:rPr>
        <w:t xml:space="preserve">The </w:t>
      </w:r>
      <w:r w:rsidR="008334F8" w:rsidRPr="00DC0551">
        <w:rPr>
          <w:rFonts w:cs="Times New Roman"/>
          <w:b/>
          <w:bCs/>
        </w:rPr>
        <w:t>Council Secretariat</w:t>
      </w:r>
      <w:r w:rsidRPr="00FD1D4F">
        <w:rPr>
          <w:rFonts w:cs="Times New Roman"/>
        </w:rPr>
        <w:t xml:space="preserve"> recalled that it had been proposed at the </w:t>
      </w:r>
      <w:r w:rsidR="00AE434A">
        <w:rPr>
          <w:rFonts w:cs="Times New Roman"/>
        </w:rPr>
        <w:t>A-2</w:t>
      </w:r>
      <w:r w:rsidRPr="00FD1D4F">
        <w:rPr>
          <w:rFonts w:cs="Times New Roman"/>
        </w:rPr>
        <w:t xml:space="preserve"> that the </w:t>
      </w:r>
      <w:r w:rsidR="002643F9">
        <w:rPr>
          <w:rFonts w:cs="Times New Roman"/>
        </w:rPr>
        <w:t>“</w:t>
      </w:r>
      <w:r w:rsidRPr="00FD1D4F">
        <w:rPr>
          <w:rFonts w:cs="Times New Roman"/>
        </w:rPr>
        <w:t>Dual</w:t>
      </w:r>
      <w:r w:rsidR="002643F9">
        <w:rPr>
          <w:rFonts w:cs="Times New Roman"/>
        </w:rPr>
        <w:t xml:space="preserve"> </w:t>
      </w:r>
      <w:r w:rsidRPr="00FD1D4F">
        <w:rPr>
          <w:rFonts w:cs="Times New Roman"/>
        </w:rPr>
        <w:t>Fuel</w:t>
      </w:r>
      <w:r w:rsidR="002643F9">
        <w:rPr>
          <w:rFonts w:cs="Times New Roman"/>
        </w:rPr>
        <w:t>”</w:t>
      </w:r>
      <w:r w:rsidRPr="00FD1D4F">
        <w:rPr>
          <w:rFonts w:cs="Times New Roman"/>
        </w:rPr>
        <w:t xml:space="preserve"> concept </w:t>
      </w:r>
      <w:r w:rsidR="00C16F0C" w:rsidRPr="00FD1D4F">
        <w:rPr>
          <w:rFonts w:cs="Times New Roman"/>
        </w:rPr>
        <w:t xml:space="preserve">should be one of the first to be investigated by the IHO-Singapore Laboratory. </w:t>
      </w:r>
    </w:p>
    <w:p w:rsidR="006E5CBB" w:rsidRPr="00FD1D4F" w:rsidRDefault="006E5CBB" w:rsidP="00AA688A">
      <w:pPr>
        <w:pStyle w:val="Body"/>
        <w:widowControl w:val="0"/>
        <w:spacing w:after="120" w:line="276" w:lineRule="auto"/>
        <w:jc w:val="both"/>
        <w:rPr>
          <w:rFonts w:cs="Times New Roman"/>
        </w:rPr>
      </w:pPr>
      <w:r w:rsidRPr="00DC0551">
        <w:rPr>
          <w:rFonts w:cs="Times New Roman"/>
          <w:b/>
          <w:bCs/>
        </w:rPr>
        <w:t>Singapore</w:t>
      </w:r>
      <w:r w:rsidRPr="00FD1D4F">
        <w:rPr>
          <w:rFonts w:cs="Times New Roman"/>
          <w:b/>
          <w:bCs/>
        </w:rPr>
        <w:t xml:space="preserve"> </w:t>
      </w:r>
      <w:r w:rsidRPr="00FD1D4F">
        <w:rPr>
          <w:rFonts w:cs="Times New Roman"/>
        </w:rPr>
        <w:t>said that</w:t>
      </w:r>
      <w:r w:rsidRPr="00FD1D4F">
        <w:rPr>
          <w:rFonts w:cs="Times New Roman"/>
          <w:b/>
          <w:bCs/>
        </w:rPr>
        <w:t xml:space="preserve"> </w:t>
      </w:r>
      <w:r w:rsidRPr="00FD1D4F">
        <w:rPr>
          <w:rFonts w:cs="Times New Roman"/>
        </w:rPr>
        <w:t>one potential project for the Laboratory was looking at the S-57 and S-101 conver</w:t>
      </w:r>
      <w:r w:rsidR="00DC5AB6">
        <w:rPr>
          <w:rFonts w:cs="Times New Roman"/>
        </w:rPr>
        <w:t>sion</w:t>
      </w:r>
      <w:r w:rsidRPr="00FD1D4F">
        <w:rPr>
          <w:rFonts w:cs="Times New Roman"/>
        </w:rPr>
        <w:t xml:space="preserve"> </w:t>
      </w:r>
      <w:r w:rsidR="001B59B9" w:rsidRPr="00FD1D4F">
        <w:rPr>
          <w:rFonts w:cs="Times New Roman"/>
        </w:rPr>
        <w:t>and</w:t>
      </w:r>
      <w:r w:rsidRPr="00FD1D4F">
        <w:rPr>
          <w:rFonts w:cs="Times New Roman"/>
        </w:rPr>
        <w:t xml:space="preserve"> that the </w:t>
      </w:r>
      <w:r w:rsidR="002643F9">
        <w:rPr>
          <w:rFonts w:cs="Times New Roman"/>
        </w:rPr>
        <w:t>“</w:t>
      </w:r>
      <w:r w:rsidRPr="00FD1D4F">
        <w:rPr>
          <w:rFonts w:cs="Times New Roman"/>
        </w:rPr>
        <w:t>Dual Fuel</w:t>
      </w:r>
      <w:r w:rsidR="002643F9">
        <w:rPr>
          <w:rFonts w:cs="Times New Roman"/>
        </w:rPr>
        <w:t>”</w:t>
      </w:r>
      <w:r w:rsidRPr="00FD1D4F">
        <w:rPr>
          <w:rFonts w:cs="Times New Roman"/>
        </w:rPr>
        <w:t xml:space="preserve"> concept </w:t>
      </w:r>
      <w:r w:rsidR="001B59B9" w:rsidRPr="00FD1D4F">
        <w:rPr>
          <w:rFonts w:cs="Times New Roman"/>
        </w:rPr>
        <w:t>was part of the potential project</w:t>
      </w:r>
      <w:r w:rsidR="003322CB" w:rsidRPr="00FD1D4F">
        <w:rPr>
          <w:rFonts w:cs="Times New Roman"/>
        </w:rPr>
        <w:t xml:space="preserve">. </w:t>
      </w:r>
    </w:p>
    <w:p w:rsidR="002E0FD9" w:rsidRPr="00FD1D4F" w:rsidRDefault="008334F8" w:rsidP="00AA688A">
      <w:pPr>
        <w:pStyle w:val="Body"/>
        <w:widowControl w:val="0"/>
        <w:spacing w:after="120" w:line="276" w:lineRule="auto"/>
        <w:jc w:val="both"/>
        <w:rPr>
          <w:rFonts w:cs="Times New Roman"/>
        </w:rPr>
      </w:pPr>
      <w:r w:rsidRPr="00FD1D4F">
        <w:rPr>
          <w:rFonts w:cs="Times New Roman"/>
          <w:bCs/>
        </w:rPr>
        <w:t xml:space="preserve">The </w:t>
      </w:r>
      <w:r w:rsidRPr="00DC0551">
        <w:rPr>
          <w:rFonts w:cs="Times New Roman"/>
          <w:b/>
          <w:bCs/>
        </w:rPr>
        <w:t>Council Secretariat</w:t>
      </w:r>
      <w:r w:rsidRPr="00517A30">
        <w:rPr>
          <w:rFonts w:cs="Times New Roman"/>
        </w:rPr>
        <w:t xml:space="preserve"> </w:t>
      </w:r>
      <w:r w:rsidR="002E0FD9" w:rsidRPr="00FD1D4F">
        <w:rPr>
          <w:rFonts w:cs="Times New Roman"/>
        </w:rPr>
        <w:t xml:space="preserve">drew attention to </w:t>
      </w:r>
      <w:r w:rsidR="00E314F8" w:rsidRPr="00FD1D4F">
        <w:rPr>
          <w:rFonts w:cs="Times New Roman"/>
        </w:rPr>
        <w:t xml:space="preserve">a number of matters including </w:t>
      </w:r>
      <w:r w:rsidR="002E0FD9" w:rsidRPr="00FD1D4F">
        <w:rPr>
          <w:rFonts w:cs="Times New Roman"/>
        </w:rPr>
        <w:t xml:space="preserve">Decision A2/12 </w:t>
      </w:r>
      <w:r w:rsidR="00E314F8" w:rsidRPr="00FD1D4F">
        <w:rPr>
          <w:rFonts w:cs="Times New Roman"/>
        </w:rPr>
        <w:t xml:space="preserve">which </w:t>
      </w:r>
      <w:r w:rsidR="002E0FD9" w:rsidRPr="00FD1D4F">
        <w:rPr>
          <w:rFonts w:cs="Times New Roman"/>
        </w:rPr>
        <w:t xml:space="preserve">concerned </w:t>
      </w:r>
      <w:r w:rsidR="00E314F8" w:rsidRPr="00FD1D4F">
        <w:rPr>
          <w:rFonts w:cs="Times New Roman"/>
        </w:rPr>
        <w:t>k</w:t>
      </w:r>
      <w:r w:rsidR="002E0FD9" w:rsidRPr="00FD1D4F">
        <w:rPr>
          <w:rFonts w:cs="Times New Roman"/>
        </w:rPr>
        <w:t>eeping in mind appl</w:t>
      </w:r>
      <w:r w:rsidR="00E314F8" w:rsidRPr="00FD1D4F">
        <w:rPr>
          <w:rFonts w:cs="Times New Roman"/>
        </w:rPr>
        <w:t>ication of</w:t>
      </w:r>
      <w:r w:rsidR="002E0FD9" w:rsidRPr="00FD1D4F">
        <w:rPr>
          <w:rFonts w:cs="Times New Roman"/>
        </w:rPr>
        <w:t xml:space="preserve"> the principles of ISO 9001 </w:t>
      </w:r>
      <w:r w:rsidR="00AA2018" w:rsidRPr="00FD1D4F">
        <w:rPr>
          <w:rFonts w:cs="Times New Roman"/>
        </w:rPr>
        <w:t xml:space="preserve">as the main theme of supervision and control of the Council. </w:t>
      </w:r>
      <w:r w:rsidR="00E7203D" w:rsidRPr="00FD1D4F">
        <w:rPr>
          <w:rFonts w:cs="Times New Roman"/>
        </w:rPr>
        <w:t xml:space="preserve">The decision would be discussed under </w:t>
      </w:r>
      <w:r w:rsidR="00C070EC" w:rsidRPr="00FD1D4F">
        <w:rPr>
          <w:rFonts w:cs="Times New Roman"/>
        </w:rPr>
        <w:t xml:space="preserve">agenda </w:t>
      </w:r>
      <w:r w:rsidR="00E7203D" w:rsidRPr="00FD1D4F">
        <w:rPr>
          <w:rFonts w:cs="Times New Roman"/>
        </w:rPr>
        <w:t>item 6.1.</w:t>
      </w:r>
      <w:r w:rsidR="00C04165" w:rsidRPr="00FD1D4F">
        <w:rPr>
          <w:rFonts w:cs="Times New Roman"/>
        </w:rPr>
        <w:t xml:space="preserve"> </w:t>
      </w:r>
      <w:r w:rsidR="00BA25EF" w:rsidRPr="005D70A8">
        <w:rPr>
          <w:rFonts w:cs="Times New Roman"/>
        </w:rPr>
        <w:t>Decision</w:t>
      </w:r>
      <w:r w:rsidR="00A33255" w:rsidRPr="00FD1D4F">
        <w:rPr>
          <w:rFonts w:cs="Times New Roman"/>
        </w:rPr>
        <w:t xml:space="preserve"> A2/14: Council to consider the best way forward with proposals A-2 PRO-1.4 and A-2 PRO-1.5 </w:t>
      </w:r>
      <w:r w:rsidR="00615A33">
        <w:t xml:space="preserve">on what constitutes the definition of hydrographic interest </w:t>
      </w:r>
      <w:r w:rsidR="00A33255" w:rsidRPr="00FD1D4F">
        <w:rPr>
          <w:rFonts w:cs="Times New Roman"/>
        </w:rPr>
        <w:t>would be considered under</w:t>
      </w:r>
      <w:r w:rsidR="009B7881" w:rsidRPr="00FD1D4F">
        <w:rPr>
          <w:rFonts w:cs="Times New Roman"/>
        </w:rPr>
        <w:t xml:space="preserve"> agenda</w:t>
      </w:r>
      <w:r w:rsidR="00A33255" w:rsidRPr="00FD1D4F">
        <w:rPr>
          <w:rFonts w:cs="Times New Roman"/>
        </w:rPr>
        <w:t xml:space="preserve"> item 2.3.</w:t>
      </w:r>
    </w:p>
    <w:p w:rsidR="00762148" w:rsidRDefault="008334F8" w:rsidP="00BE752F">
      <w:pPr>
        <w:pStyle w:val="Body"/>
        <w:widowControl w:val="0"/>
        <w:spacing w:after="120" w:line="276" w:lineRule="auto"/>
        <w:jc w:val="both"/>
        <w:rPr>
          <w:rFonts w:eastAsia="Times New Roman"/>
          <w:b/>
          <w:color w:val="FF0000"/>
        </w:rPr>
      </w:pPr>
      <w:r w:rsidRPr="00FD1D4F">
        <w:rPr>
          <w:rFonts w:cs="Times New Roman"/>
          <w:bCs/>
        </w:rPr>
        <w:t xml:space="preserve">The </w:t>
      </w:r>
      <w:r w:rsidRPr="00DC0551">
        <w:rPr>
          <w:rFonts w:cs="Times New Roman"/>
          <w:b/>
          <w:bCs/>
        </w:rPr>
        <w:t>Council Secretariat</w:t>
      </w:r>
      <w:r w:rsidRPr="00517A30">
        <w:rPr>
          <w:rFonts w:cs="Times New Roman"/>
        </w:rPr>
        <w:t xml:space="preserve"> </w:t>
      </w:r>
      <w:r w:rsidR="00E314F8" w:rsidRPr="00FD1D4F">
        <w:rPr>
          <w:rFonts w:cs="Times New Roman"/>
        </w:rPr>
        <w:t>continued</w:t>
      </w:r>
      <w:r w:rsidR="00A97A5C" w:rsidRPr="00FD1D4F">
        <w:rPr>
          <w:rFonts w:cs="Times New Roman"/>
        </w:rPr>
        <w:t xml:space="preserve"> to</w:t>
      </w:r>
      <w:r w:rsidR="00A97A5C" w:rsidRPr="00FD1D4F">
        <w:rPr>
          <w:rFonts w:cs="Times New Roman"/>
          <w:b/>
          <w:bCs/>
        </w:rPr>
        <w:t xml:space="preserve"> </w:t>
      </w:r>
      <w:r w:rsidR="00A97A5C" w:rsidRPr="00FD1D4F">
        <w:rPr>
          <w:rFonts w:cs="Times New Roman"/>
        </w:rPr>
        <w:t xml:space="preserve">Decision A2/18 under which the </w:t>
      </w:r>
      <w:r w:rsidR="00DC5AB6">
        <w:rPr>
          <w:rFonts w:cs="Times New Roman"/>
        </w:rPr>
        <w:t>Assembly</w:t>
      </w:r>
      <w:r w:rsidR="00A97A5C" w:rsidRPr="00FD1D4F">
        <w:rPr>
          <w:rFonts w:cs="Times New Roman"/>
        </w:rPr>
        <w:t xml:space="preserve"> had endorsed the Chair’s report. </w:t>
      </w:r>
      <w:r w:rsidR="00DF529A" w:rsidRPr="00FD1D4F">
        <w:rPr>
          <w:rFonts w:cs="Times New Roman"/>
        </w:rPr>
        <w:t xml:space="preserve">Under Decisions A2/24 and </w:t>
      </w:r>
      <w:r w:rsidR="00615A33">
        <w:rPr>
          <w:rFonts w:cs="Times New Roman"/>
        </w:rPr>
        <w:t>A2/</w:t>
      </w:r>
      <w:r w:rsidR="00DF529A" w:rsidRPr="00FD1D4F">
        <w:rPr>
          <w:rFonts w:cs="Times New Roman"/>
        </w:rPr>
        <w:t>25</w:t>
      </w:r>
      <w:r w:rsidR="00615A33">
        <w:rPr>
          <w:rFonts w:cs="Times New Roman"/>
        </w:rPr>
        <w:t>,</w:t>
      </w:r>
      <w:r w:rsidR="00DF529A" w:rsidRPr="00FD1D4F">
        <w:rPr>
          <w:rFonts w:cs="Times New Roman"/>
        </w:rPr>
        <w:t xml:space="preserve"> A-2 had approved</w:t>
      </w:r>
      <w:r w:rsidR="00A3411A">
        <w:rPr>
          <w:rFonts w:cs="Times New Roman"/>
        </w:rPr>
        <w:t xml:space="preserve"> proposal A-2</w:t>
      </w:r>
      <w:r w:rsidR="00DF529A" w:rsidRPr="00FD1D4F">
        <w:rPr>
          <w:rFonts w:cs="Times New Roman"/>
        </w:rPr>
        <w:t xml:space="preserve"> PRO</w:t>
      </w:r>
      <w:r w:rsidR="00AC5509">
        <w:rPr>
          <w:rFonts w:cs="Times New Roman"/>
        </w:rPr>
        <w:t>-</w:t>
      </w:r>
      <w:r w:rsidR="00DF529A" w:rsidRPr="00FD1D4F">
        <w:rPr>
          <w:rFonts w:cs="Times New Roman"/>
        </w:rPr>
        <w:t>1.9</w:t>
      </w:r>
      <w:r w:rsidR="005A0FA4">
        <w:rPr>
          <w:rFonts w:cs="Times New Roman"/>
        </w:rPr>
        <w:t xml:space="preserve"> on the future of S-23,</w:t>
      </w:r>
      <w:r w:rsidR="00DF529A" w:rsidRPr="00FD1D4F">
        <w:rPr>
          <w:rFonts w:cs="Times New Roman"/>
        </w:rPr>
        <w:t xml:space="preserve"> </w:t>
      </w:r>
      <w:r w:rsidR="007A2A05">
        <w:rPr>
          <w:rFonts w:cs="Times New Roman"/>
        </w:rPr>
        <w:t>made as a package</w:t>
      </w:r>
      <w:r w:rsidR="005A0FA4">
        <w:rPr>
          <w:rFonts w:cs="Times New Roman"/>
        </w:rPr>
        <w:t>,</w:t>
      </w:r>
      <w:r w:rsidR="007A2A05">
        <w:rPr>
          <w:rFonts w:cs="Times New Roman"/>
        </w:rPr>
        <w:t xml:space="preserve"> </w:t>
      </w:r>
      <w:r w:rsidR="00DF529A" w:rsidRPr="00FD1D4F">
        <w:rPr>
          <w:rFonts w:cs="Times New Roman"/>
        </w:rPr>
        <w:t xml:space="preserve">and had tasked the Secretary-General with the implementation of the proposal. </w:t>
      </w:r>
      <w:r w:rsidR="00357A48" w:rsidRPr="00FD1D4F">
        <w:rPr>
          <w:rFonts w:cs="Times New Roman"/>
        </w:rPr>
        <w:t xml:space="preserve">It was suggested that </w:t>
      </w:r>
      <w:r w:rsidR="00357A48" w:rsidRPr="00DC0551">
        <w:rPr>
          <w:rFonts w:cs="Times New Roman"/>
          <w:b/>
        </w:rPr>
        <w:t>Secretary-General</w:t>
      </w:r>
      <w:r w:rsidR="00357A48" w:rsidRPr="00FD1D4F">
        <w:rPr>
          <w:rFonts w:cs="Times New Roman"/>
        </w:rPr>
        <w:t xml:space="preserve"> should report on the </w:t>
      </w:r>
      <w:r w:rsidR="00A37C49" w:rsidRPr="00FD1D4F">
        <w:rPr>
          <w:rFonts w:cs="Times New Roman"/>
        </w:rPr>
        <w:t xml:space="preserve">progress made </w:t>
      </w:r>
      <w:r w:rsidR="00DC0551">
        <w:rPr>
          <w:rFonts w:cs="Times New Roman"/>
        </w:rPr>
        <w:t xml:space="preserve">on this matter </w:t>
      </w:r>
      <w:r w:rsidR="00A37C49" w:rsidRPr="00FD1D4F">
        <w:rPr>
          <w:rFonts w:cs="Times New Roman"/>
        </w:rPr>
        <w:t xml:space="preserve">at the next session of the Council. </w:t>
      </w:r>
    </w:p>
    <w:p w:rsidR="005A0FA4" w:rsidRDefault="007E7DC2" w:rsidP="00021F22">
      <w:pPr>
        <w:jc w:val="both"/>
        <w:rPr>
          <w:rFonts w:eastAsia="Times New Roman"/>
          <w:color w:val="FF0000"/>
        </w:rPr>
      </w:pPr>
      <w:r w:rsidRPr="00FD1D4F">
        <w:rPr>
          <w:rFonts w:eastAsia="Times New Roman"/>
          <w:b/>
          <w:color w:val="FF0000"/>
        </w:rPr>
        <w:lastRenderedPageBreak/>
        <w:t xml:space="preserve">Decision </w:t>
      </w:r>
      <w:r w:rsidR="00AE434A" w:rsidRPr="0063169E">
        <w:rPr>
          <w:rFonts w:eastAsia="Times New Roman"/>
          <w:b/>
          <w:color w:val="FF0000"/>
        </w:rPr>
        <w:t xml:space="preserve">and Action </w:t>
      </w:r>
      <w:r w:rsidRPr="00FD1D4F">
        <w:rPr>
          <w:rFonts w:eastAsia="Times New Roman"/>
          <w:b/>
          <w:color w:val="FF0000"/>
        </w:rPr>
        <w:t>C4/</w:t>
      </w:r>
      <w:r w:rsidR="001F5CA8" w:rsidRPr="00FD1D4F">
        <w:rPr>
          <w:rFonts w:eastAsia="Times New Roman"/>
          <w:b/>
          <w:color w:val="FF0000"/>
        </w:rPr>
        <w:t>06</w:t>
      </w:r>
      <w:r w:rsidR="00BA25EF" w:rsidRPr="0063169E">
        <w:rPr>
          <w:rFonts w:eastAsia="Times New Roman"/>
          <w:b/>
          <w:color w:val="FF0000"/>
        </w:rPr>
        <w:t>: The</w:t>
      </w:r>
      <w:r w:rsidR="00745067" w:rsidRPr="00FD1D4F">
        <w:rPr>
          <w:rFonts w:eastAsia="Times New Roman"/>
          <w:b/>
          <w:color w:val="FF0000"/>
        </w:rPr>
        <w:t xml:space="preserve"> Council </w:t>
      </w:r>
      <w:r w:rsidR="00745067" w:rsidRPr="00FD1D4F">
        <w:rPr>
          <w:rFonts w:eastAsia="Times New Roman"/>
          <w:color w:val="FF0000"/>
        </w:rPr>
        <w:t>agreed to include a standing agenda item in future Council meetings on the joint IHO-Singapore Innovation and Technology Laboratory</w:t>
      </w:r>
      <w:r w:rsidR="00762148">
        <w:rPr>
          <w:rFonts w:eastAsia="Times New Roman"/>
          <w:color w:val="FF0000"/>
        </w:rPr>
        <w:t xml:space="preserve"> </w:t>
      </w:r>
      <w:r w:rsidR="00DC0551" w:rsidRPr="00FD1D4F">
        <w:rPr>
          <w:rFonts w:eastAsia="Times New Roman"/>
          <w:color w:val="FF0000"/>
        </w:rPr>
        <w:t>(deadline C-5)</w:t>
      </w:r>
      <w:r w:rsidR="00762148">
        <w:rPr>
          <w:rFonts w:eastAsia="Times New Roman"/>
          <w:color w:val="FF0000"/>
        </w:rPr>
        <w:t>.</w:t>
      </w:r>
    </w:p>
    <w:p w:rsidR="00745067" w:rsidRPr="00FD1D4F" w:rsidRDefault="005A0FA4" w:rsidP="00021F22">
      <w:pPr>
        <w:jc w:val="both"/>
        <w:rPr>
          <w:rFonts w:eastAsia="Times New Roman"/>
          <w:color w:val="FF0000"/>
        </w:rPr>
      </w:pPr>
      <w:r>
        <w:rPr>
          <w:rFonts w:eastAsia="Times New Roman"/>
          <w:color w:val="FF0000"/>
        </w:rPr>
        <w:t xml:space="preserve">The </w:t>
      </w:r>
      <w:r w:rsidRPr="005A0FA4">
        <w:rPr>
          <w:rFonts w:eastAsia="Times New Roman"/>
          <w:b/>
          <w:color w:val="FF0000"/>
        </w:rPr>
        <w:t>Governing Board</w:t>
      </w:r>
      <w:r>
        <w:rPr>
          <w:rFonts w:eastAsia="Times New Roman"/>
          <w:color w:val="FF0000"/>
        </w:rPr>
        <w:t xml:space="preserve"> of the Laboratory </w:t>
      </w:r>
      <w:r w:rsidR="00745067" w:rsidRPr="00FD1D4F">
        <w:rPr>
          <w:rFonts w:eastAsia="Times New Roman"/>
          <w:color w:val="FF0000"/>
        </w:rPr>
        <w:t>to report on an annual basis</w:t>
      </w:r>
      <w:r w:rsidR="008334F8">
        <w:rPr>
          <w:rFonts w:eastAsia="Times New Roman"/>
          <w:color w:val="FF0000"/>
        </w:rPr>
        <w:t>.</w:t>
      </w:r>
    </w:p>
    <w:p w:rsidR="00BA25EF" w:rsidRPr="0063169E" w:rsidRDefault="00745067" w:rsidP="00745067">
      <w:pPr>
        <w:rPr>
          <w:rFonts w:eastAsia="Times New Roman"/>
          <w:color w:val="FF0000"/>
        </w:rPr>
      </w:pPr>
      <w:r w:rsidRPr="00FD1D4F">
        <w:rPr>
          <w:rFonts w:eastAsia="Times New Roman"/>
          <w:b/>
          <w:color w:val="FF0000"/>
        </w:rPr>
        <w:t>Council</w:t>
      </w:r>
      <w:r w:rsidRPr="00FD1D4F">
        <w:rPr>
          <w:rFonts w:eastAsia="Times New Roman"/>
          <w:color w:val="FF0000"/>
        </w:rPr>
        <w:t xml:space="preserve"> to advise the Lab on themes and projects to be considered. </w:t>
      </w:r>
    </w:p>
    <w:p w:rsidR="00745067" w:rsidRPr="00FD1D4F" w:rsidRDefault="00745067" w:rsidP="00745067">
      <w:pPr>
        <w:rPr>
          <w:rFonts w:eastAsia="Times New Roman"/>
          <w:color w:val="FF0000"/>
        </w:rPr>
      </w:pPr>
      <w:r w:rsidRPr="00FD1D4F">
        <w:rPr>
          <w:rFonts w:eastAsia="Times New Roman"/>
          <w:color w:val="FF0000"/>
        </w:rPr>
        <w:t xml:space="preserve">Possible </w:t>
      </w:r>
      <w:r w:rsidR="005A0FA4">
        <w:rPr>
          <w:color w:val="FF0000"/>
        </w:rPr>
        <w:t>topics for consideration of the Governing Board</w:t>
      </w:r>
      <w:r w:rsidRPr="00FD1D4F">
        <w:rPr>
          <w:rFonts w:eastAsia="Times New Roman"/>
          <w:color w:val="FF0000"/>
        </w:rPr>
        <w:t>:</w:t>
      </w:r>
    </w:p>
    <w:p w:rsidR="00BA25EF" w:rsidRPr="00FD1D4F" w:rsidRDefault="005A0FA4" w:rsidP="00FD1D4F">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jc w:val="left"/>
        <w:rPr>
          <w:rFonts w:eastAsia="Times New Roman"/>
          <w:color w:val="FF0000"/>
        </w:rPr>
      </w:pPr>
      <w:r>
        <w:rPr>
          <w:rFonts w:ascii="Times New Roman" w:eastAsia="Times New Roman" w:hAnsi="Times New Roman" w:cs="Times New Roman"/>
          <w:color w:val="FF0000"/>
          <w:sz w:val="24"/>
          <w:szCs w:val="24"/>
          <w:lang w:val="en-GB"/>
        </w:rPr>
        <w:t>“</w:t>
      </w:r>
      <w:r w:rsidR="00745067" w:rsidRPr="00FD1D4F">
        <w:rPr>
          <w:rFonts w:ascii="Times New Roman" w:eastAsia="Times New Roman" w:hAnsi="Times New Roman" w:cs="Times New Roman"/>
          <w:color w:val="FF0000"/>
          <w:sz w:val="24"/>
          <w:szCs w:val="24"/>
        </w:rPr>
        <w:t>Dual</w:t>
      </w:r>
      <w:r w:rsidR="002643F9">
        <w:rPr>
          <w:rFonts w:ascii="Times New Roman" w:eastAsia="Times New Roman" w:hAnsi="Times New Roman" w:cs="Times New Roman"/>
          <w:color w:val="FF0000"/>
          <w:sz w:val="24"/>
          <w:szCs w:val="24"/>
        </w:rPr>
        <w:t xml:space="preserve"> </w:t>
      </w:r>
      <w:r w:rsidR="00745067" w:rsidRPr="00FD1D4F">
        <w:rPr>
          <w:rFonts w:ascii="Times New Roman" w:eastAsia="Times New Roman" w:hAnsi="Times New Roman" w:cs="Times New Roman"/>
          <w:color w:val="FF0000"/>
          <w:sz w:val="24"/>
          <w:szCs w:val="24"/>
        </w:rPr>
        <w:t>Fuel</w:t>
      </w:r>
      <w:r>
        <w:rPr>
          <w:rFonts w:ascii="Times New Roman" w:eastAsia="Times New Roman" w:hAnsi="Times New Roman" w:cs="Times New Roman"/>
          <w:color w:val="FF0000"/>
          <w:sz w:val="24"/>
          <w:szCs w:val="24"/>
        </w:rPr>
        <w:t>”</w:t>
      </w:r>
      <w:r w:rsidR="00745067" w:rsidRPr="00FD1D4F">
        <w:rPr>
          <w:rFonts w:ascii="Times New Roman" w:eastAsia="Times New Roman" w:hAnsi="Times New Roman" w:cs="Times New Roman"/>
          <w:color w:val="FF0000"/>
          <w:sz w:val="24"/>
          <w:szCs w:val="24"/>
        </w:rPr>
        <w:t xml:space="preserve"> Concept</w:t>
      </w:r>
    </w:p>
    <w:p w:rsidR="008334F8" w:rsidRDefault="00745067" w:rsidP="00FD1D4F">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contextualSpacing/>
        <w:jc w:val="left"/>
        <w:rPr>
          <w:rFonts w:eastAsia="Times New Roman"/>
          <w:color w:val="FF0000"/>
        </w:rPr>
      </w:pPr>
      <w:r w:rsidRPr="00FD1D4F">
        <w:rPr>
          <w:rFonts w:ascii="Times New Roman" w:eastAsia="Times New Roman" w:hAnsi="Times New Roman" w:cs="Times New Roman"/>
          <w:color w:val="FF0000"/>
          <w:sz w:val="24"/>
          <w:szCs w:val="24"/>
        </w:rPr>
        <w:t xml:space="preserve">Conversion </w:t>
      </w:r>
      <w:r w:rsidR="00023EFF" w:rsidRPr="00FD1D4F">
        <w:rPr>
          <w:rFonts w:ascii="Times New Roman" w:eastAsia="Times New Roman" w:hAnsi="Times New Roman" w:cs="Times New Roman"/>
          <w:color w:val="FF0000"/>
          <w:sz w:val="24"/>
          <w:szCs w:val="24"/>
        </w:rPr>
        <w:t xml:space="preserve">of </w:t>
      </w:r>
      <w:r w:rsidRPr="00FD1D4F">
        <w:rPr>
          <w:rFonts w:ascii="Times New Roman" w:eastAsia="Times New Roman" w:hAnsi="Times New Roman" w:cs="Times New Roman"/>
          <w:color w:val="FF0000"/>
          <w:sz w:val="24"/>
          <w:szCs w:val="24"/>
        </w:rPr>
        <w:t>S-57 to S-101 and vice-versa.</w:t>
      </w:r>
      <w:r w:rsidR="008334F8">
        <w:rPr>
          <w:rFonts w:ascii="Times New Roman" w:eastAsia="Times New Roman" w:hAnsi="Times New Roman" w:cs="Times New Roman"/>
          <w:color w:val="FF0000"/>
          <w:sz w:val="24"/>
          <w:szCs w:val="24"/>
        </w:rPr>
        <w:t xml:space="preserve"> </w:t>
      </w:r>
    </w:p>
    <w:p w:rsidR="00BA25EF" w:rsidRPr="001D359E" w:rsidRDefault="00AE434A" w:rsidP="00BA25E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line="276" w:lineRule="auto"/>
        <w:jc w:val="both"/>
        <w:rPr>
          <w:rFonts w:eastAsia="Times New Roman"/>
          <w:color w:val="FF0000"/>
          <w:bdr w:val="none" w:sz="0" w:space="0" w:color="auto"/>
          <w:lang w:eastAsia="fr-FR"/>
        </w:rPr>
      </w:pPr>
      <w:r>
        <w:rPr>
          <w:rFonts w:eastAsia="Times New Roman"/>
          <w:b/>
          <w:color w:val="FF0000"/>
          <w:kern w:val="2"/>
          <w:u w:color="000000"/>
          <w:lang w:val="en-US" w:eastAsia="fr-FR"/>
        </w:rPr>
        <w:t xml:space="preserve">Decision and </w:t>
      </w:r>
      <w:r w:rsidR="00CF1E01" w:rsidRPr="00FD1D4F">
        <w:rPr>
          <w:rFonts w:eastAsia="Times New Roman"/>
          <w:b/>
          <w:color w:val="FF0000"/>
          <w:kern w:val="2"/>
          <w:u w:color="000000"/>
          <w:lang w:val="en-US" w:eastAsia="fr-FR"/>
        </w:rPr>
        <w:t xml:space="preserve">Action C4/07: </w:t>
      </w:r>
      <w:r w:rsidR="00392AE3" w:rsidRPr="00FD1D4F">
        <w:rPr>
          <w:rFonts w:eastAsia="Times New Roman"/>
          <w:b/>
          <w:color w:val="FF0000"/>
        </w:rPr>
        <w:t>Secretary-General</w:t>
      </w:r>
      <w:r w:rsidR="00392AE3" w:rsidRPr="00FD1D4F">
        <w:rPr>
          <w:rFonts w:eastAsia="Times New Roman"/>
          <w:color w:val="FF0000"/>
        </w:rPr>
        <w:t xml:space="preserve"> to report on implementation of </w:t>
      </w:r>
      <w:r w:rsidR="00CC01FF">
        <w:rPr>
          <w:rFonts w:eastAsia="Times New Roman"/>
          <w:color w:val="FF0000"/>
        </w:rPr>
        <w:t xml:space="preserve">proposal A-2 </w:t>
      </w:r>
      <w:r w:rsidR="00392AE3" w:rsidRPr="00FD1D4F">
        <w:rPr>
          <w:rFonts w:eastAsia="Times New Roman"/>
          <w:color w:val="FF0000"/>
        </w:rPr>
        <w:t>PRO</w:t>
      </w:r>
      <w:r w:rsidR="00CC01FF">
        <w:rPr>
          <w:rFonts w:eastAsia="Times New Roman"/>
          <w:color w:val="FF0000"/>
        </w:rPr>
        <w:t>-</w:t>
      </w:r>
      <w:r w:rsidR="00392AE3" w:rsidRPr="00FD1D4F">
        <w:rPr>
          <w:rFonts w:eastAsia="Times New Roman"/>
          <w:color w:val="FF0000"/>
        </w:rPr>
        <w:t>1.9</w:t>
      </w:r>
      <w:r w:rsidR="002643F9">
        <w:rPr>
          <w:rStyle w:val="FootnoteReference"/>
          <w:rFonts w:eastAsia="Times New Roman"/>
          <w:color w:val="FF0000"/>
        </w:rPr>
        <w:footnoteReference w:id="2"/>
      </w:r>
      <w:r w:rsidR="002643F9">
        <w:rPr>
          <w:rFonts w:eastAsia="Times New Roman"/>
          <w:color w:val="FF0000"/>
        </w:rPr>
        <w:t xml:space="preserve"> </w:t>
      </w:r>
      <w:r w:rsidR="00BA25EF">
        <w:rPr>
          <w:rFonts w:eastAsia="Times New Roman"/>
          <w:color w:val="FF0000"/>
          <w:bdr w:val="none" w:sz="0" w:space="0" w:color="auto"/>
          <w:lang w:eastAsia="fr-FR"/>
        </w:rPr>
        <w:t>(deadline: C-5)</w:t>
      </w:r>
      <w:r w:rsidR="00BA25EF" w:rsidRPr="001D359E">
        <w:rPr>
          <w:rFonts w:eastAsia="Times New Roman"/>
          <w:color w:val="FF0000"/>
          <w:bdr w:val="none" w:sz="0" w:space="0" w:color="auto"/>
          <w:lang w:eastAsia="fr-FR"/>
        </w:rPr>
        <w:t>.</w:t>
      </w:r>
    </w:p>
    <w:p w:rsidR="00386146" w:rsidRPr="00FD1D4F" w:rsidRDefault="00386146" w:rsidP="00FD1D4F">
      <w:pPr>
        <w:rPr>
          <w:rFonts w:eastAsia="Calibri" w:cs="Calibri"/>
          <w:bCs/>
          <w:spacing w:val="5"/>
          <w:kern w:val="2"/>
        </w:rPr>
      </w:pPr>
    </w:p>
    <w:p w:rsidR="00AA688A" w:rsidRPr="00DC0551" w:rsidRDefault="00AA688A" w:rsidP="002A084E">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s>
        <w:autoSpaceDE w:val="0"/>
        <w:autoSpaceDN w:val="0"/>
        <w:adjustRightInd w:val="0"/>
        <w:spacing w:before="240" w:after="120"/>
        <w:ind w:left="431" w:hanging="431"/>
        <w:rPr>
          <w:rFonts w:ascii="Times New Roman" w:hAnsi="Times New Roman"/>
          <w:b/>
          <w:bCs/>
          <w:spacing w:val="5"/>
          <w:sz w:val="24"/>
          <w:szCs w:val="24"/>
        </w:rPr>
      </w:pPr>
      <w:r w:rsidRPr="00DC0551">
        <w:rPr>
          <w:rFonts w:ascii="Times New Roman" w:hAnsi="Times New Roman"/>
          <w:b/>
          <w:bCs/>
          <w:spacing w:val="5"/>
          <w:sz w:val="24"/>
          <w:szCs w:val="24"/>
        </w:rPr>
        <w:t>Discussion on the best way forward on the definition of hydrographic interest (Decisions A2/04 and A2/14)</w:t>
      </w:r>
    </w:p>
    <w:p w:rsidR="009F3601" w:rsidRDefault="00826B41" w:rsidP="009F3601">
      <w:pPr>
        <w:pStyle w:val="Body"/>
        <w:widowControl w:val="0"/>
        <w:spacing w:after="120" w:line="276" w:lineRule="auto"/>
        <w:jc w:val="both"/>
        <w:rPr>
          <w:rFonts w:cs="Times New Roman"/>
        </w:rPr>
      </w:pPr>
      <w:r w:rsidRPr="00BE752F">
        <w:rPr>
          <w:b/>
        </w:rPr>
        <w:t>The Chair</w:t>
      </w:r>
      <w:r>
        <w:t xml:space="preserve"> noted that A-2 had requested the Council to consider the best way forward on the definition of hydrographic interest and report to A-3.  Assembly authorized Council to appoint a working group to consider the issue further if necessary (Decision A2/14)</w:t>
      </w:r>
      <w:r w:rsidR="009F3601">
        <w:rPr>
          <w:rFonts w:cs="Times New Roman"/>
        </w:rPr>
        <w:t xml:space="preserve">. </w:t>
      </w:r>
    </w:p>
    <w:p w:rsidR="009F3601" w:rsidRDefault="009F3601" w:rsidP="009F3601">
      <w:pPr>
        <w:pStyle w:val="Body"/>
        <w:widowControl w:val="0"/>
        <w:spacing w:after="120" w:line="276" w:lineRule="auto"/>
        <w:jc w:val="both"/>
        <w:rPr>
          <w:rFonts w:cs="Times New Roman"/>
        </w:rPr>
      </w:pPr>
      <w:r>
        <w:rPr>
          <w:rFonts w:cs="Times New Roman"/>
        </w:rPr>
        <w:t xml:space="preserve">Most participants agreed that tonnage alone is not an ideal measure of hydrographic interest used to determine </w:t>
      </w:r>
      <w:r w:rsidR="0079430F">
        <w:rPr>
          <w:rFonts w:cs="Times New Roman"/>
        </w:rPr>
        <w:t xml:space="preserve">one third of </w:t>
      </w:r>
      <w:r w:rsidR="00DC0551">
        <w:rPr>
          <w:rFonts w:cs="Times New Roman"/>
        </w:rPr>
        <w:t xml:space="preserve">the </w:t>
      </w:r>
      <w:r>
        <w:rPr>
          <w:rFonts w:cs="Times New Roman"/>
        </w:rPr>
        <w:t>Council membership. Some participants considered that, although using tonnage alone is not ideal, i</w:t>
      </w:r>
      <w:r w:rsidR="00DC0551">
        <w:rPr>
          <w:rFonts w:cs="Times New Roman"/>
        </w:rPr>
        <w:t>t</w:t>
      </w:r>
      <w:r>
        <w:rPr>
          <w:rFonts w:cs="Times New Roman"/>
        </w:rPr>
        <w:t xml:space="preserve"> has the advantage of being easily measured, and may be no worse than any other practicable method. Participants expressed mixed views on whether the definition for hydrographic interest should be revisited given the need to prioritize Council resources. </w:t>
      </w:r>
    </w:p>
    <w:p w:rsidR="009F3601" w:rsidRDefault="0079430F" w:rsidP="009F3601">
      <w:pPr>
        <w:pStyle w:val="Body"/>
        <w:widowControl w:val="0"/>
        <w:spacing w:after="120" w:line="276" w:lineRule="auto"/>
        <w:jc w:val="both"/>
        <w:rPr>
          <w:rFonts w:cs="Times New Roman"/>
        </w:rPr>
      </w:pPr>
      <w:r>
        <w:t>Some considered the single criterion tonnage method to be unduly restrictive, since it partially reflected the State’s contribution to Strategic Plan Goal 1, but not necessarily to Goals 2 or 3. A change in the criteria might mean that some States lose their seat on the Council. However, Norway, with verbal agreement from Japan, noted that non-Council members could still participate freely in its deliberations as observers, likely with the same influence as members as historically few Council decisions go to a vote. Some proposed that a working group could be convened at relatively little cost, perhaps in virtual or hybrid form, to consider the issue further, and the Council should appoint its officers and agree its terms of reference. Malta asked to join the working group if it were convened.</w:t>
      </w:r>
    </w:p>
    <w:p w:rsidR="009F3601" w:rsidRDefault="0079430F" w:rsidP="009F3601">
      <w:pPr>
        <w:pStyle w:val="Body"/>
        <w:widowControl w:val="0"/>
        <w:spacing w:after="120" w:line="276" w:lineRule="auto"/>
        <w:jc w:val="both"/>
        <w:rPr>
          <w:rFonts w:cs="Times New Roman"/>
        </w:rPr>
      </w:pPr>
      <w:r>
        <w:t xml:space="preserve">As a compromise, the </w:t>
      </w:r>
      <w:r>
        <w:rPr>
          <w:b/>
        </w:rPr>
        <w:t xml:space="preserve">Council </w:t>
      </w:r>
      <w:r w:rsidRPr="009705F4">
        <w:t xml:space="preserve">invited </w:t>
      </w:r>
      <w:r>
        <w:t xml:space="preserve">interested </w:t>
      </w:r>
      <w:r w:rsidRPr="009705F4">
        <w:t xml:space="preserve">members to submit a joint proposal </w:t>
      </w:r>
      <w:r>
        <w:t xml:space="preserve">to review existing documents, resolve discrepancies, and submit a consolidated single proposal </w:t>
      </w:r>
      <w:r w:rsidRPr="009705F4">
        <w:t>on the definition of hydrographic interest to</w:t>
      </w:r>
      <w:r>
        <w:t xml:space="preserve"> C-5 or C-6.</w:t>
      </w:r>
    </w:p>
    <w:p w:rsidR="004527DD" w:rsidRPr="00FD1D4F" w:rsidRDefault="00AE434A" w:rsidP="00FD1D4F">
      <w:pPr>
        <w:pStyle w:val="Body"/>
        <w:widowControl w:val="0"/>
        <w:spacing w:after="120" w:line="276" w:lineRule="auto"/>
        <w:jc w:val="both"/>
        <w:rPr>
          <w:rFonts w:cs="Times New Roman"/>
          <w:color w:val="FF0000"/>
          <w:u w:val="single"/>
        </w:rPr>
      </w:pPr>
      <w:r>
        <w:rPr>
          <w:rFonts w:eastAsia="Times New Roman" w:cs="Times New Roman"/>
          <w:b/>
          <w:bCs/>
          <w:color w:val="FF0000"/>
        </w:rPr>
        <w:t xml:space="preserve">Decision and </w:t>
      </w:r>
      <w:r w:rsidR="002E7F6A" w:rsidRPr="00FD1D4F">
        <w:rPr>
          <w:rFonts w:eastAsia="Times New Roman" w:cs="Times New Roman"/>
          <w:b/>
          <w:bCs/>
          <w:color w:val="FF0000"/>
        </w:rPr>
        <w:t>Action</w:t>
      </w:r>
      <w:r w:rsidR="008D6071" w:rsidRPr="00FD1D4F">
        <w:rPr>
          <w:rFonts w:eastAsia="Times New Roman" w:cs="Times New Roman"/>
          <w:b/>
          <w:bCs/>
          <w:color w:val="FF0000"/>
        </w:rPr>
        <w:t xml:space="preserve"> C4/08: </w:t>
      </w:r>
      <w:r w:rsidR="00441733">
        <w:rPr>
          <w:rFonts w:eastAsia="Times New Roman" w:cs="Times New Roman"/>
          <w:b/>
          <w:bCs/>
          <w:color w:val="FF0000"/>
        </w:rPr>
        <w:t xml:space="preserve">The </w:t>
      </w:r>
      <w:r w:rsidR="008D6071" w:rsidRPr="00FD1D4F">
        <w:rPr>
          <w:rFonts w:eastAsia="Times New Roman" w:cs="Times New Roman"/>
          <w:b/>
          <w:bCs/>
          <w:color w:val="FF0000"/>
        </w:rPr>
        <w:t>Council</w:t>
      </w:r>
      <w:r w:rsidR="008D6071" w:rsidRPr="00FD1D4F">
        <w:rPr>
          <w:rFonts w:eastAsia="Times New Roman" w:cs="Times New Roman"/>
          <w:b/>
          <w:color w:val="FF0000"/>
        </w:rPr>
        <w:t xml:space="preserve"> </w:t>
      </w:r>
      <w:r w:rsidR="00D206D7" w:rsidRPr="00D206D7">
        <w:rPr>
          <w:rFonts w:eastAsia="Times New Roman" w:cs="Times New Roman"/>
          <w:color w:val="FF0000"/>
        </w:rPr>
        <w:t>noted the task given by the A</w:t>
      </w:r>
      <w:r w:rsidR="00D206D7">
        <w:rPr>
          <w:rFonts w:eastAsia="Times New Roman" w:cs="Times New Roman"/>
          <w:color w:val="FF0000"/>
        </w:rPr>
        <w:t>-2</w:t>
      </w:r>
      <w:r w:rsidR="00D206D7">
        <w:rPr>
          <w:rFonts w:eastAsia="Times New Roman" w:cs="Times New Roman"/>
          <w:b/>
          <w:color w:val="FF0000"/>
        </w:rPr>
        <w:t xml:space="preserve"> </w:t>
      </w:r>
      <w:r w:rsidR="008D6071" w:rsidRPr="00FD1D4F">
        <w:rPr>
          <w:rFonts w:eastAsia="Times New Roman" w:cs="Times New Roman"/>
          <w:color w:val="FF0000"/>
        </w:rPr>
        <w:t xml:space="preserve">to consider the best way forward with proposals A-2 PRO-1.4 and A-2 PRO-1.5 on the definition of hydrographic interest and report to A-3 in 2023 and </w:t>
      </w:r>
      <w:r w:rsidR="002643F9">
        <w:rPr>
          <w:rFonts w:eastAsia="Times New Roman" w:cs="Times New Roman"/>
          <w:color w:val="FF0000"/>
        </w:rPr>
        <w:t xml:space="preserve">by which </w:t>
      </w:r>
      <w:r w:rsidR="008D6071" w:rsidRPr="00FD1D4F">
        <w:rPr>
          <w:rFonts w:eastAsia="Times New Roman" w:cs="Times New Roman"/>
          <w:color w:val="FF0000"/>
        </w:rPr>
        <w:t xml:space="preserve">the </w:t>
      </w:r>
      <w:r w:rsidR="008D6071" w:rsidRPr="00FD1D4F">
        <w:rPr>
          <w:rFonts w:eastAsia="Times New Roman" w:cs="Times New Roman"/>
          <w:bCs/>
          <w:color w:val="FF0000"/>
        </w:rPr>
        <w:t>Council</w:t>
      </w:r>
      <w:r w:rsidR="002643F9">
        <w:rPr>
          <w:rFonts w:eastAsia="Times New Roman" w:cs="Times New Roman"/>
          <w:bCs/>
          <w:color w:val="FF0000"/>
        </w:rPr>
        <w:t xml:space="preserve"> was empowered</w:t>
      </w:r>
      <w:r w:rsidR="008D6071" w:rsidRPr="00FD1D4F">
        <w:rPr>
          <w:rFonts w:eastAsia="Times New Roman" w:cs="Times New Roman"/>
          <w:color w:val="FF0000"/>
        </w:rPr>
        <w:t xml:space="preserve"> to establish a working group for this specific purpose</w:t>
      </w:r>
      <w:r w:rsidR="00BB0F28">
        <w:rPr>
          <w:rFonts w:eastAsia="Times New Roman" w:cs="Times New Roman"/>
          <w:color w:val="FF0000"/>
        </w:rPr>
        <w:t xml:space="preserve"> (deadline A</w:t>
      </w:r>
      <w:r w:rsidR="008334F8">
        <w:rPr>
          <w:rFonts w:eastAsia="Times New Roman" w:cs="Times New Roman"/>
          <w:color w:val="FF0000"/>
        </w:rPr>
        <w:t>-3</w:t>
      </w:r>
      <w:r w:rsidR="00BB0F28">
        <w:rPr>
          <w:rFonts w:eastAsia="Times New Roman" w:cs="Times New Roman"/>
          <w:color w:val="FF0000"/>
        </w:rPr>
        <w:t>)</w:t>
      </w:r>
      <w:r w:rsidR="00762148">
        <w:rPr>
          <w:rFonts w:eastAsia="Times New Roman" w:cs="Times New Roman"/>
          <w:color w:val="FF0000"/>
        </w:rPr>
        <w:t>.</w:t>
      </w:r>
    </w:p>
    <w:p w:rsidR="00C840EF" w:rsidRPr="00FD1D4F" w:rsidRDefault="002E7F6A" w:rsidP="00021F22">
      <w:pPr>
        <w:jc w:val="both"/>
        <w:rPr>
          <w:rFonts w:eastAsia="Times New Roman"/>
          <w:color w:val="FF0000"/>
          <w:sz w:val="22"/>
          <w:szCs w:val="22"/>
          <w:lang w:val="en-US"/>
        </w:rPr>
      </w:pPr>
      <w:r w:rsidRPr="00FD1D4F">
        <w:rPr>
          <w:b/>
          <w:bCs/>
          <w:color w:val="FF0000"/>
        </w:rPr>
        <w:t xml:space="preserve">Decision </w:t>
      </w:r>
      <w:r w:rsidR="00AE434A">
        <w:rPr>
          <w:b/>
          <w:bCs/>
          <w:color w:val="FF0000"/>
        </w:rPr>
        <w:t xml:space="preserve">and Action </w:t>
      </w:r>
      <w:r w:rsidRPr="00FD1D4F">
        <w:rPr>
          <w:b/>
          <w:bCs/>
          <w:color w:val="FF0000"/>
        </w:rPr>
        <w:t xml:space="preserve">C4/09: </w:t>
      </w:r>
      <w:r w:rsidR="00441733">
        <w:rPr>
          <w:b/>
          <w:bCs/>
          <w:color w:val="FF0000"/>
        </w:rPr>
        <w:t xml:space="preserve">The </w:t>
      </w:r>
      <w:r w:rsidR="00441733">
        <w:rPr>
          <w:b/>
          <w:color w:val="FF0000"/>
        </w:rPr>
        <w:t>Council</w:t>
      </w:r>
      <w:r w:rsidR="00441733">
        <w:rPr>
          <w:color w:val="FF0000"/>
        </w:rPr>
        <w:t xml:space="preserve"> invited </w:t>
      </w:r>
      <w:r w:rsidR="00441733">
        <w:rPr>
          <w:b/>
          <w:color w:val="FF0000"/>
        </w:rPr>
        <w:t xml:space="preserve">interested parties (Argentina, Brazil, India, Uruguay …) </w:t>
      </w:r>
      <w:r w:rsidR="00441733">
        <w:rPr>
          <w:color w:val="FF0000"/>
        </w:rPr>
        <w:t>in the development of a definition of hydrographic interest, to consider IHC17 outcome, PRO1.4 and 1.5, and come back with a single consolidated proposal to C-5 or C-6 for possible consideration at A-3. (</w:t>
      </w:r>
      <w:proofErr w:type="gramStart"/>
      <w:r w:rsidR="00441733">
        <w:rPr>
          <w:color w:val="FF0000"/>
        </w:rPr>
        <w:t>deadline</w:t>
      </w:r>
      <w:proofErr w:type="gramEnd"/>
      <w:r w:rsidR="00441733">
        <w:rPr>
          <w:color w:val="FF0000"/>
        </w:rPr>
        <w:t xml:space="preserve"> C-5, C-6).</w:t>
      </w:r>
    </w:p>
    <w:p w:rsidR="002E7F6A" w:rsidRDefault="002E7F6A" w:rsidP="00FD1D4F">
      <w:pPr>
        <w:pStyle w:val="Body"/>
        <w:widowControl w:val="0"/>
        <w:spacing w:after="120" w:line="276" w:lineRule="auto"/>
        <w:ind w:left="360"/>
        <w:jc w:val="both"/>
        <w:rPr>
          <w:rFonts w:cs="Times New Roman"/>
          <w:u w:val="single"/>
        </w:rPr>
      </w:pPr>
    </w:p>
    <w:p w:rsidR="00881A9F" w:rsidRPr="00CC092F" w:rsidRDefault="00881A9F" w:rsidP="00FD1D4F">
      <w:pPr>
        <w:pStyle w:val="Body"/>
        <w:widowControl w:val="0"/>
        <w:spacing w:after="120" w:line="276" w:lineRule="auto"/>
        <w:ind w:left="360"/>
        <w:jc w:val="both"/>
        <w:rPr>
          <w:rFonts w:cs="Times New Roman"/>
          <w:u w:val="single"/>
        </w:rPr>
      </w:pPr>
    </w:p>
    <w:p w:rsidR="00892459" w:rsidRPr="00CC6142" w:rsidRDefault="00AA688A" w:rsidP="002A084E">
      <w:pPr>
        <w:pStyle w:val="ListParagraph"/>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s>
        <w:autoSpaceDE w:val="0"/>
        <w:autoSpaceDN w:val="0"/>
        <w:adjustRightInd w:val="0"/>
        <w:spacing w:before="240" w:after="120"/>
        <w:ind w:left="431" w:hanging="431"/>
        <w:rPr>
          <w:rFonts w:ascii="Times New Roman" w:hAnsi="Times New Roman"/>
          <w:b/>
          <w:bCs/>
          <w:spacing w:val="5"/>
          <w:sz w:val="24"/>
          <w:szCs w:val="24"/>
        </w:rPr>
      </w:pPr>
      <w:r w:rsidRPr="00CC6142">
        <w:rPr>
          <w:rFonts w:ascii="Times New Roman" w:hAnsi="Times New Roman"/>
          <w:b/>
          <w:bCs/>
          <w:spacing w:val="5"/>
          <w:sz w:val="24"/>
          <w:szCs w:val="24"/>
        </w:rPr>
        <w:lastRenderedPageBreak/>
        <w:t xml:space="preserve">Cumulative List of </w:t>
      </w:r>
      <w:r w:rsidR="00AE434A" w:rsidRPr="00CC6142">
        <w:rPr>
          <w:rFonts w:ascii="Times New Roman" w:hAnsi="Times New Roman"/>
          <w:b/>
          <w:bCs/>
          <w:spacing w:val="5"/>
          <w:sz w:val="24"/>
          <w:szCs w:val="24"/>
        </w:rPr>
        <w:t>A-2</w:t>
      </w:r>
      <w:r w:rsidRPr="00CC6142">
        <w:rPr>
          <w:rFonts w:ascii="Times New Roman" w:hAnsi="Times New Roman"/>
          <w:b/>
          <w:bCs/>
          <w:spacing w:val="5"/>
          <w:sz w:val="24"/>
          <w:szCs w:val="24"/>
        </w:rPr>
        <w:t xml:space="preserve"> Decisions</w:t>
      </w:r>
    </w:p>
    <w:p w:rsidR="00AA688A" w:rsidRPr="00BE752F" w:rsidRDefault="00892459" w:rsidP="00BE752F">
      <w:pPr>
        <w:pStyle w:val="BodyA"/>
        <w:widowControl w:val="0"/>
        <w:spacing w:after="120" w:line="276" w:lineRule="auto"/>
        <w:jc w:val="both"/>
      </w:pPr>
      <w:r w:rsidRPr="00BE752F">
        <w:t>See Doc. C-4-02.4 for reference.</w:t>
      </w:r>
    </w:p>
    <w:p w:rsidR="005C4413" w:rsidRDefault="00643AF9" w:rsidP="005A3E22">
      <w:pPr>
        <w:pStyle w:val="ListParagraph"/>
        <w:numPr>
          <w:ilvl w:val="0"/>
          <w:numId w:val="9"/>
        </w:numPr>
        <w:spacing w:before="240" w:after="120" w:line="276" w:lineRule="auto"/>
        <w:rPr>
          <w:rFonts w:ascii="Times New Roman" w:hAnsi="Times New Roman"/>
          <w:b/>
          <w:bCs/>
          <w:sz w:val="24"/>
          <w:szCs w:val="24"/>
        </w:rPr>
      </w:pPr>
      <w:r>
        <w:rPr>
          <w:rFonts w:ascii="Times New Roman" w:hAnsi="Times New Roman"/>
          <w:b/>
          <w:bCs/>
          <w:spacing w:val="5"/>
          <w:sz w:val="24"/>
          <w:szCs w:val="24"/>
        </w:rPr>
        <w:t>ITEMS REQUESTED BY THE IHO COUNCIL</w:t>
      </w:r>
    </w:p>
    <w:p w:rsidR="00DF7DA6" w:rsidRPr="00925617" w:rsidRDefault="00DF7DA6" w:rsidP="00DF7DA6">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120"/>
        <w:rPr>
          <w:rFonts w:ascii="Times New Roman" w:hAnsi="Times New Roman"/>
          <w:b/>
          <w:bCs/>
          <w:spacing w:val="5"/>
          <w:sz w:val="24"/>
          <w:szCs w:val="24"/>
        </w:rPr>
      </w:pPr>
      <w:r w:rsidRPr="00925617">
        <w:rPr>
          <w:rFonts w:ascii="Times New Roman" w:hAnsi="Times New Roman"/>
          <w:b/>
          <w:bCs/>
          <w:spacing w:val="5"/>
          <w:sz w:val="24"/>
          <w:szCs w:val="24"/>
        </w:rPr>
        <w:t>Review of the status of Decisions and Actions from C-</w:t>
      </w:r>
      <w:r>
        <w:rPr>
          <w:rFonts w:ascii="Times New Roman" w:hAnsi="Times New Roman"/>
          <w:b/>
          <w:bCs/>
          <w:spacing w:val="5"/>
          <w:sz w:val="24"/>
          <w:szCs w:val="24"/>
        </w:rPr>
        <w:t>3 (skipped all remaining actions/decisions from C-3 if not already overtaken by A2, to be addressed under agenda item 2 and 4 as appropriate.</w:t>
      </w:r>
    </w:p>
    <w:p w:rsidR="00DF7DA6" w:rsidRPr="00696A9A" w:rsidRDefault="00DF7DA6" w:rsidP="00DF7DA6">
      <w:pPr>
        <w:widowControl w:val="0"/>
        <w:tabs>
          <w:tab w:val="left" w:pos="680"/>
        </w:tabs>
        <w:autoSpaceDE w:val="0"/>
        <w:autoSpaceDN w:val="0"/>
        <w:adjustRightInd w:val="0"/>
        <w:rPr>
          <w:i/>
          <w:iCs/>
          <w:spacing w:val="-1"/>
          <w:lang w:val="en-US"/>
        </w:rPr>
      </w:pPr>
      <w:r>
        <w:rPr>
          <w:i/>
          <w:iCs/>
          <w:spacing w:val="-1"/>
          <w:lang w:val="en-US"/>
        </w:rPr>
        <w:t>Doc:</w:t>
      </w:r>
      <w:r>
        <w:rPr>
          <w:i/>
          <w:iCs/>
          <w:spacing w:val="-1"/>
          <w:lang w:val="en-US"/>
        </w:rPr>
        <w:tab/>
        <w:t>C4</w:t>
      </w:r>
      <w:r w:rsidRPr="00696A9A">
        <w:rPr>
          <w:i/>
          <w:iCs/>
          <w:spacing w:val="-1"/>
          <w:lang w:val="en-US"/>
        </w:rPr>
        <w:t>-</w:t>
      </w:r>
      <w:r>
        <w:rPr>
          <w:i/>
          <w:iCs/>
          <w:spacing w:val="-1"/>
          <w:lang w:val="en-US"/>
        </w:rPr>
        <w:t>03.1A</w:t>
      </w:r>
      <w:r>
        <w:rPr>
          <w:i/>
          <w:iCs/>
          <w:spacing w:val="-1"/>
          <w:lang w:val="en-US"/>
        </w:rPr>
        <w:tab/>
      </w:r>
      <w:r w:rsidR="00E413B2" w:rsidRPr="00BE752F">
        <w:rPr>
          <w:bCs/>
          <w:i/>
          <w:spacing w:val="5"/>
        </w:rPr>
        <w:t>Review of the Status of Decisions and Actions from C-3</w:t>
      </w:r>
    </w:p>
    <w:p w:rsidR="008334F8" w:rsidRDefault="008334F8" w:rsidP="0032019A">
      <w:pPr>
        <w:pStyle w:val="BodyA"/>
        <w:widowControl w:val="0"/>
        <w:spacing w:after="120" w:line="276" w:lineRule="auto"/>
        <w:jc w:val="both"/>
      </w:pPr>
    </w:p>
    <w:p w:rsidR="00DB2F53" w:rsidRDefault="008334F8" w:rsidP="0032019A">
      <w:pPr>
        <w:pStyle w:val="BodyA"/>
        <w:widowControl w:val="0"/>
        <w:spacing w:after="120" w:line="276" w:lineRule="auto"/>
        <w:jc w:val="both"/>
      </w:pPr>
      <w:r w:rsidRPr="00FD1D4F">
        <w:rPr>
          <w:rFonts w:cs="Times New Roman"/>
          <w:bCs/>
        </w:rPr>
        <w:t xml:space="preserve">The </w:t>
      </w:r>
      <w:r w:rsidRPr="00892459">
        <w:rPr>
          <w:rFonts w:cs="Times New Roman"/>
          <w:b/>
          <w:bCs/>
        </w:rPr>
        <w:t>Council Secretariat</w:t>
      </w:r>
      <w:r w:rsidRPr="00517A30">
        <w:rPr>
          <w:rFonts w:cs="Times New Roman"/>
        </w:rPr>
        <w:t xml:space="preserve"> </w:t>
      </w:r>
      <w:r w:rsidR="00DB2F53">
        <w:t>indicated most items and decisions arising from C-</w:t>
      </w:r>
      <w:r w:rsidR="0044008E">
        <w:t>3</w:t>
      </w:r>
      <w:r w:rsidR="00DB2F53">
        <w:t xml:space="preserve"> had been completed. </w:t>
      </w:r>
    </w:p>
    <w:p w:rsidR="008334F8" w:rsidRDefault="008334F8" w:rsidP="0032019A">
      <w:pPr>
        <w:pStyle w:val="Body"/>
        <w:tabs>
          <w:tab w:val="left" w:pos="1021"/>
        </w:tabs>
        <w:spacing w:after="120" w:line="276" w:lineRule="auto"/>
        <w:ind w:left="426" w:hanging="426"/>
        <w:jc w:val="both"/>
        <w:rPr>
          <w:b/>
          <w:bCs/>
          <w:spacing w:val="-1"/>
        </w:rPr>
      </w:pPr>
    </w:p>
    <w:p w:rsidR="005C4413" w:rsidRDefault="00643AF9" w:rsidP="0032019A">
      <w:pPr>
        <w:pStyle w:val="Body"/>
        <w:tabs>
          <w:tab w:val="left" w:pos="1021"/>
        </w:tabs>
        <w:spacing w:after="120" w:line="276" w:lineRule="auto"/>
        <w:ind w:left="426" w:hanging="426"/>
        <w:jc w:val="both"/>
        <w:rPr>
          <w:b/>
          <w:bCs/>
          <w:spacing w:val="-1"/>
        </w:rPr>
      </w:pPr>
      <w:r>
        <w:rPr>
          <w:b/>
          <w:bCs/>
          <w:spacing w:val="-1"/>
        </w:rPr>
        <w:t>4.</w:t>
      </w:r>
      <w:r>
        <w:rPr>
          <w:b/>
          <w:bCs/>
          <w:spacing w:val="-1"/>
        </w:rPr>
        <w:tab/>
        <w:t>ITEMS REQUESTED BY SUBSIDIARY ORGANS</w:t>
      </w:r>
    </w:p>
    <w:p w:rsidR="00DF7DA6" w:rsidRPr="000431A0" w:rsidRDefault="00643AF9" w:rsidP="00021F22">
      <w:pPr>
        <w:tabs>
          <w:tab w:val="left" w:pos="680"/>
        </w:tabs>
        <w:autoSpaceDE w:val="0"/>
        <w:autoSpaceDN w:val="0"/>
        <w:adjustRightInd w:val="0"/>
        <w:spacing w:before="240" w:after="120"/>
        <w:jc w:val="both"/>
        <w:rPr>
          <w:b/>
          <w:bCs/>
          <w:spacing w:val="5"/>
        </w:rPr>
      </w:pPr>
      <w:r w:rsidRPr="00FF666B">
        <w:rPr>
          <w:b/>
          <w:spacing w:val="-1"/>
        </w:rPr>
        <w:t>4.1</w:t>
      </w:r>
      <w:r w:rsidRPr="00FF666B">
        <w:rPr>
          <w:b/>
          <w:bCs/>
          <w:spacing w:val="-1"/>
        </w:rPr>
        <w:tab/>
      </w:r>
      <w:r w:rsidR="00DF7DA6" w:rsidRPr="000431A0">
        <w:rPr>
          <w:rFonts w:eastAsia="Calibri"/>
          <w:b/>
          <w:lang w:eastAsia="fr-FR"/>
        </w:rPr>
        <w:t>Operational items of subordinate working groups and project teams resulting from HSSC Report to A-2 remote session.</w:t>
      </w:r>
    </w:p>
    <w:p w:rsidR="00DF7DA6" w:rsidRDefault="00DF7DA6" w:rsidP="00DF7DA6">
      <w:pPr>
        <w:tabs>
          <w:tab w:val="left" w:pos="680"/>
        </w:tabs>
        <w:autoSpaceDE w:val="0"/>
        <w:autoSpaceDN w:val="0"/>
        <w:adjustRightInd w:val="0"/>
        <w:rPr>
          <w:i/>
          <w:iCs/>
          <w:spacing w:val="-1"/>
        </w:rPr>
      </w:pPr>
      <w:r>
        <w:rPr>
          <w:i/>
          <w:iCs/>
          <w:spacing w:val="-1"/>
        </w:rPr>
        <w:t>Doc:</w:t>
      </w:r>
      <w:r>
        <w:rPr>
          <w:i/>
          <w:iCs/>
          <w:spacing w:val="-1"/>
        </w:rPr>
        <w:tab/>
        <w:t>C4</w:t>
      </w:r>
      <w:r w:rsidRPr="00B30312">
        <w:rPr>
          <w:i/>
          <w:iCs/>
          <w:spacing w:val="-1"/>
        </w:rPr>
        <w:t>-</w:t>
      </w:r>
      <w:r>
        <w:rPr>
          <w:i/>
          <w:iCs/>
          <w:spacing w:val="-1"/>
        </w:rPr>
        <w:t>04.1A</w:t>
      </w:r>
      <w:r w:rsidRPr="00B30312">
        <w:rPr>
          <w:i/>
          <w:iCs/>
          <w:spacing w:val="-1"/>
        </w:rPr>
        <w:tab/>
      </w:r>
      <w:r w:rsidR="00E413B2" w:rsidRPr="00E413B2">
        <w:rPr>
          <w:i/>
          <w:iCs/>
          <w:spacing w:val="-1"/>
        </w:rPr>
        <w:t>Operational items of subordinate working groups and project teams resulting from HSSC Report to A-2</w:t>
      </w:r>
    </w:p>
    <w:p w:rsidR="00B31951" w:rsidRDefault="00B31951" w:rsidP="00DF7DA6">
      <w:pPr>
        <w:tabs>
          <w:tab w:val="left" w:pos="680"/>
        </w:tabs>
        <w:autoSpaceDE w:val="0"/>
        <w:autoSpaceDN w:val="0"/>
        <w:adjustRightInd w:val="0"/>
        <w:rPr>
          <w:i/>
          <w:iCs/>
          <w:spacing w:val="-1"/>
        </w:rPr>
      </w:pPr>
    </w:p>
    <w:p w:rsidR="00AE434A" w:rsidRDefault="00E413B2" w:rsidP="00AE434A">
      <w:pPr>
        <w:pStyle w:val="Body"/>
        <w:widowControl w:val="0"/>
        <w:spacing w:after="120" w:line="276" w:lineRule="auto"/>
        <w:jc w:val="both"/>
        <w:rPr>
          <w:rFonts w:cs="Times New Roman"/>
        </w:rPr>
      </w:pPr>
      <w:r w:rsidRPr="00BE752F">
        <w:rPr>
          <w:rFonts w:cs="Times New Roman"/>
        </w:rPr>
        <w:t>The</w:t>
      </w:r>
      <w:r>
        <w:rPr>
          <w:rFonts w:cs="Times New Roman"/>
          <w:b/>
        </w:rPr>
        <w:t xml:space="preserve"> </w:t>
      </w:r>
      <w:r w:rsidR="00AE434A" w:rsidRPr="00F26631">
        <w:rPr>
          <w:rFonts w:cs="Times New Roman"/>
          <w:b/>
        </w:rPr>
        <w:t>HSSC Chair</w:t>
      </w:r>
      <w:r w:rsidR="00AE434A">
        <w:rPr>
          <w:rFonts w:cs="Times New Roman"/>
        </w:rPr>
        <w:t xml:space="preserve"> reported on the relevant HSSC recommendations, including amendment of</w:t>
      </w:r>
      <w:r w:rsidR="00AE434A" w:rsidRPr="00E97D98">
        <w:rPr>
          <w:rFonts w:cs="Times New Roman"/>
        </w:rPr>
        <w:t xml:space="preserve"> the Roadmap for the S-100 Implementation Decade </w:t>
      </w:r>
      <w:r w:rsidR="00AE434A">
        <w:rPr>
          <w:rFonts w:cs="Times New Roman"/>
        </w:rPr>
        <w:t>to include</w:t>
      </w:r>
      <w:r w:rsidR="00AE434A" w:rsidRPr="00E97D98">
        <w:rPr>
          <w:rFonts w:cs="Times New Roman"/>
        </w:rPr>
        <w:t xml:space="preserve"> products currently covered by S-98</w:t>
      </w:r>
      <w:r w:rsidR="00AE434A">
        <w:rPr>
          <w:rFonts w:cs="Times New Roman"/>
        </w:rPr>
        <w:t xml:space="preserve"> and the inclusion of an annual update of the S-100 implementation timeline as an annex to the Roadmap. Over the next year, HSSC would work further on </w:t>
      </w:r>
      <w:r w:rsidR="00AE434A" w:rsidRPr="00E97D98">
        <w:rPr>
          <w:rFonts w:cs="Times New Roman"/>
        </w:rPr>
        <w:t>development of S-100 product specifications</w:t>
      </w:r>
      <w:r w:rsidR="00AE434A">
        <w:rPr>
          <w:rFonts w:cs="Times New Roman"/>
        </w:rPr>
        <w:t xml:space="preserve"> (f</w:t>
      </w:r>
      <w:r w:rsidR="00AE434A" w:rsidRPr="00E97D98">
        <w:rPr>
          <w:rFonts w:cs="Times New Roman"/>
        </w:rPr>
        <w:t>irst editions of S-104</w:t>
      </w:r>
      <w:r w:rsidR="00AE434A">
        <w:rPr>
          <w:rFonts w:cs="Times New Roman"/>
        </w:rPr>
        <w:t xml:space="preserve"> (</w:t>
      </w:r>
      <w:r w:rsidR="00AE434A" w:rsidRPr="00E97D98">
        <w:rPr>
          <w:rFonts w:cs="Times New Roman"/>
        </w:rPr>
        <w:t>water level) and S-</w:t>
      </w:r>
      <w:r w:rsidR="00AE434A" w:rsidRPr="00BE752F">
        <w:rPr>
          <w:rFonts w:cs="Times New Roman"/>
          <w:lang w:val="en-GB"/>
        </w:rPr>
        <w:t>98</w:t>
      </w:r>
      <w:r w:rsidR="00AE434A" w:rsidRPr="00E97D98">
        <w:rPr>
          <w:rFonts w:cs="Times New Roman"/>
        </w:rPr>
        <w:t xml:space="preserve"> </w:t>
      </w:r>
      <w:r w:rsidR="00AE434A">
        <w:rPr>
          <w:rFonts w:cs="Times New Roman"/>
        </w:rPr>
        <w:t>(</w:t>
      </w:r>
      <w:r w:rsidR="00AE434A" w:rsidRPr="00E97D98">
        <w:rPr>
          <w:rFonts w:cs="Times New Roman"/>
        </w:rPr>
        <w:t>interoperability</w:t>
      </w:r>
      <w:r w:rsidR="00AE434A">
        <w:rPr>
          <w:rFonts w:cs="Times New Roman"/>
        </w:rPr>
        <w:t>)</w:t>
      </w:r>
      <w:r w:rsidR="008334F8">
        <w:rPr>
          <w:rFonts w:cs="Times New Roman"/>
        </w:rPr>
        <w:t>)</w:t>
      </w:r>
      <w:r w:rsidR="00AE434A">
        <w:rPr>
          <w:rFonts w:cs="Times New Roman"/>
        </w:rPr>
        <w:t xml:space="preserve"> and recommendations for the future of the paper nautical chart; it also planned to set up a </w:t>
      </w:r>
      <w:r w:rsidR="00AE434A" w:rsidRPr="00E97D98">
        <w:rPr>
          <w:rFonts w:cs="Times New Roman"/>
        </w:rPr>
        <w:t>hydrographic survey working group</w:t>
      </w:r>
      <w:r w:rsidR="00AE434A">
        <w:rPr>
          <w:rFonts w:cs="Times New Roman"/>
        </w:rPr>
        <w:t>.</w:t>
      </w:r>
      <w:r w:rsidR="00AE434A" w:rsidRPr="00E97D98">
        <w:rPr>
          <w:rFonts w:cs="Times New Roman"/>
        </w:rPr>
        <w:t xml:space="preserve"> </w:t>
      </w:r>
    </w:p>
    <w:p w:rsidR="00AE434A" w:rsidRPr="00AE434A" w:rsidRDefault="00AE434A">
      <w:pPr>
        <w:pStyle w:val="Body"/>
        <w:widowControl w:val="0"/>
        <w:spacing w:after="120" w:line="276" w:lineRule="auto"/>
        <w:jc w:val="both"/>
        <w:rPr>
          <w:rFonts w:cs="Times New Roman"/>
          <w:color w:val="FF0000"/>
        </w:rPr>
      </w:pPr>
      <w:r w:rsidRPr="00AE434A">
        <w:rPr>
          <w:rFonts w:cs="Times New Roman"/>
          <w:b/>
          <w:color w:val="FF0000"/>
        </w:rPr>
        <w:t xml:space="preserve">Decision and Action C4/10: Council </w:t>
      </w:r>
      <w:r w:rsidRPr="00FD1D4F">
        <w:rPr>
          <w:rFonts w:cs="Times New Roman"/>
          <w:color w:val="FF0000"/>
        </w:rPr>
        <w:t xml:space="preserve">to monitor the implementation by </w:t>
      </w:r>
      <w:r w:rsidRPr="00AE434A">
        <w:rPr>
          <w:rFonts w:cs="Times New Roman"/>
          <w:b/>
          <w:color w:val="FF0000"/>
        </w:rPr>
        <w:t>HSSC</w:t>
      </w:r>
      <w:r w:rsidRPr="00FD1D4F">
        <w:rPr>
          <w:rFonts w:cs="Times New Roman"/>
          <w:color w:val="FF0000"/>
        </w:rPr>
        <w:t xml:space="preserve"> of the recommendations on the Future of the Paper Nautical Chart as appropriate. HSSC to report to Council annually on recommendations on the Future of the Paper Nautical Chart</w:t>
      </w:r>
      <w:r w:rsidRPr="00AE434A">
        <w:rPr>
          <w:rFonts w:cs="Times New Roman"/>
          <w:color w:val="FF0000"/>
        </w:rPr>
        <w:t xml:space="preserve"> (</w:t>
      </w:r>
      <w:r w:rsidR="009F3601">
        <w:rPr>
          <w:rFonts w:cs="Times New Roman"/>
          <w:color w:val="FF0000"/>
        </w:rPr>
        <w:t>deadline C-5</w:t>
      </w:r>
      <w:r w:rsidRPr="00AE434A">
        <w:rPr>
          <w:rFonts w:cs="Times New Roman"/>
          <w:color w:val="FF0000"/>
        </w:rPr>
        <w:t>)</w:t>
      </w:r>
      <w:r w:rsidR="00CA6ACC">
        <w:rPr>
          <w:rFonts w:cs="Times New Roman"/>
          <w:color w:val="FF0000"/>
        </w:rPr>
        <w:t>.</w:t>
      </w:r>
    </w:p>
    <w:p w:rsidR="00AE434A" w:rsidRPr="00AE434A" w:rsidRDefault="00AE434A">
      <w:pPr>
        <w:pStyle w:val="Body"/>
        <w:widowControl w:val="0"/>
        <w:spacing w:after="120" w:line="276" w:lineRule="auto"/>
        <w:jc w:val="both"/>
        <w:rPr>
          <w:rFonts w:cs="Times New Roman"/>
          <w:b/>
          <w:bCs/>
          <w:color w:val="FF0000"/>
        </w:rPr>
      </w:pPr>
      <w:r w:rsidRPr="00AE434A">
        <w:rPr>
          <w:rFonts w:cs="Times New Roman"/>
          <w:b/>
          <w:color w:val="FF0000"/>
        </w:rPr>
        <w:t>Decision and Action C4/</w:t>
      </w:r>
      <w:r w:rsidR="00612320">
        <w:rPr>
          <w:rFonts w:cs="Times New Roman"/>
          <w:b/>
          <w:color w:val="FF0000"/>
        </w:rPr>
        <w:t>11</w:t>
      </w:r>
      <w:r w:rsidRPr="00AE434A">
        <w:rPr>
          <w:rFonts w:cs="Times New Roman"/>
          <w:b/>
          <w:color w:val="FF0000"/>
        </w:rPr>
        <w:t xml:space="preserve">: </w:t>
      </w:r>
      <w:r w:rsidRPr="00AE434A">
        <w:rPr>
          <w:rFonts w:cs="Times New Roman"/>
          <w:b/>
          <w:bCs/>
          <w:color w:val="FF0000"/>
        </w:rPr>
        <w:t xml:space="preserve">Council </w:t>
      </w:r>
      <w:r w:rsidRPr="00AE434A">
        <w:rPr>
          <w:rFonts w:cs="Times New Roman"/>
          <w:bCs/>
          <w:color w:val="FF0000"/>
        </w:rPr>
        <w:t xml:space="preserve">to monitor the progress of the task given to </w:t>
      </w:r>
      <w:r w:rsidRPr="00FD1D4F">
        <w:rPr>
          <w:rFonts w:cs="Times New Roman"/>
          <w:b/>
          <w:bCs/>
          <w:color w:val="FF0000"/>
        </w:rPr>
        <w:t>HSSC</w:t>
      </w:r>
      <w:r w:rsidRPr="00AE434A">
        <w:rPr>
          <w:rFonts w:cs="Times New Roman"/>
          <w:bCs/>
          <w:color w:val="FF0000"/>
        </w:rPr>
        <w:t xml:space="preserve"> to prepare a synoptic summary report on the various options offered to HOs for future production of S-101 ENCs in conjunction with S-57 maintenance/production</w:t>
      </w:r>
      <w:r w:rsidR="00CA6ACC">
        <w:rPr>
          <w:rFonts w:cs="Times New Roman"/>
          <w:b/>
          <w:bCs/>
          <w:color w:val="FF0000"/>
        </w:rPr>
        <w:t xml:space="preserve"> </w:t>
      </w:r>
      <w:r w:rsidR="009F3601">
        <w:rPr>
          <w:rFonts w:cs="Times New Roman"/>
          <w:color w:val="FF0000"/>
        </w:rPr>
        <w:t>(deadline C-5</w:t>
      </w:r>
      <w:r w:rsidR="00612320" w:rsidRPr="003D400E">
        <w:rPr>
          <w:rFonts w:cs="Times New Roman"/>
          <w:color w:val="FF0000"/>
        </w:rPr>
        <w:t>)</w:t>
      </w:r>
      <w:r w:rsidR="00CA6ACC">
        <w:rPr>
          <w:rFonts w:cs="Times New Roman"/>
          <w:color w:val="FF0000"/>
        </w:rPr>
        <w:t>.</w:t>
      </w:r>
    </w:p>
    <w:p w:rsidR="00612320" w:rsidRDefault="00AE434A">
      <w:pPr>
        <w:pStyle w:val="Body"/>
        <w:widowControl w:val="0"/>
        <w:spacing w:after="120" w:line="276" w:lineRule="auto"/>
        <w:jc w:val="both"/>
        <w:rPr>
          <w:rFonts w:cs="Times New Roman"/>
          <w:bCs/>
          <w:color w:val="FF0000"/>
        </w:rPr>
      </w:pPr>
      <w:r w:rsidRPr="00AE434A">
        <w:rPr>
          <w:rFonts w:cs="Times New Roman"/>
          <w:b/>
          <w:color w:val="FF0000"/>
        </w:rPr>
        <w:t>Decision and Action C4/</w:t>
      </w:r>
      <w:r w:rsidR="00612320">
        <w:rPr>
          <w:rFonts w:cs="Times New Roman"/>
          <w:b/>
          <w:color w:val="FF0000"/>
        </w:rPr>
        <w:t>12</w:t>
      </w:r>
      <w:r w:rsidRPr="00AE434A">
        <w:rPr>
          <w:rFonts w:cs="Times New Roman"/>
          <w:b/>
          <w:color w:val="FF0000"/>
        </w:rPr>
        <w:t xml:space="preserve">: </w:t>
      </w:r>
      <w:r w:rsidRPr="00AE434A">
        <w:rPr>
          <w:rFonts w:cs="Times New Roman"/>
          <w:b/>
          <w:bCs/>
          <w:color w:val="FF0000"/>
        </w:rPr>
        <w:t xml:space="preserve">Council </w:t>
      </w:r>
      <w:r w:rsidRPr="00FD1D4F">
        <w:rPr>
          <w:rFonts w:cs="Times New Roman"/>
          <w:bCs/>
          <w:color w:val="FF0000"/>
        </w:rPr>
        <w:t xml:space="preserve">to monitor the progress of the task given to </w:t>
      </w:r>
      <w:r w:rsidRPr="00612320">
        <w:rPr>
          <w:rFonts w:cs="Times New Roman"/>
          <w:b/>
          <w:bCs/>
          <w:color w:val="FF0000"/>
        </w:rPr>
        <w:t>HSSC</w:t>
      </w:r>
      <w:r w:rsidRPr="00FD1D4F">
        <w:rPr>
          <w:rFonts w:cs="Times New Roman"/>
          <w:bCs/>
          <w:color w:val="FF0000"/>
        </w:rPr>
        <w:t xml:space="preserve"> and </w:t>
      </w:r>
      <w:r w:rsidRPr="00612320">
        <w:rPr>
          <w:rFonts w:cs="Times New Roman"/>
          <w:b/>
          <w:bCs/>
          <w:color w:val="FF0000"/>
        </w:rPr>
        <w:t>IRCC</w:t>
      </w:r>
      <w:r w:rsidRPr="00FD1D4F">
        <w:rPr>
          <w:rFonts w:cs="Times New Roman"/>
          <w:bCs/>
          <w:color w:val="FF0000"/>
        </w:rPr>
        <w:t xml:space="preserve"> to review the IHO Resolutions with regard to </w:t>
      </w:r>
      <w:r w:rsidR="009B33CF">
        <w:rPr>
          <w:rFonts w:cs="Times New Roman"/>
          <w:bCs/>
          <w:color w:val="FF0000"/>
        </w:rPr>
        <w:t xml:space="preserve">proposal A-2 </w:t>
      </w:r>
      <w:r w:rsidRPr="00FD1D4F">
        <w:rPr>
          <w:rFonts w:cs="Times New Roman"/>
          <w:bCs/>
          <w:color w:val="FF0000"/>
        </w:rPr>
        <w:t>PRO</w:t>
      </w:r>
      <w:r w:rsidR="009B33CF">
        <w:rPr>
          <w:rFonts w:cs="Times New Roman"/>
          <w:bCs/>
          <w:color w:val="FF0000"/>
        </w:rPr>
        <w:t>-</w:t>
      </w:r>
      <w:r w:rsidRPr="00FD1D4F">
        <w:rPr>
          <w:rFonts w:cs="Times New Roman"/>
          <w:bCs/>
          <w:color w:val="FF0000"/>
        </w:rPr>
        <w:t>2.3</w:t>
      </w:r>
      <w:r w:rsidR="00E238AA">
        <w:rPr>
          <w:rStyle w:val="FootnoteReference"/>
          <w:rFonts w:cs="Times New Roman"/>
          <w:bCs/>
          <w:color w:val="FF0000"/>
        </w:rPr>
        <w:footnoteReference w:id="3"/>
      </w:r>
      <w:r w:rsidRPr="00FD1D4F">
        <w:rPr>
          <w:rFonts w:cs="Times New Roman"/>
          <w:bCs/>
          <w:color w:val="FF0000"/>
        </w:rPr>
        <w:t xml:space="preserve"> when the operational implementation of the S-100 concept becomes mature enough. </w:t>
      </w:r>
    </w:p>
    <w:p w:rsidR="00AE434A" w:rsidRPr="00AE434A" w:rsidRDefault="00AE434A">
      <w:pPr>
        <w:pStyle w:val="Body"/>
        <w:widowControl w:val="0"/>
        <w:spacing w:after="120" w:line="276" w:lineRule="auto"/>
        <w:jc w:val="both"/>
        <w:rPr>
          <w:rFonts w:cs="Times New Roman"/>
          <w:b/>
          <w:bCs/>
          <w:color w:val="FF0000"/>
        </w:rPr>
      </w:pPr>
      <w:r w:rsidRPr="00612320">
        <w:rPr>
          <w:rFonts w:cs="Times New Roman"/>
          <w:b/>
          <w:bCs/>
          <w:color w:val="FF0000"/>
        </w:rPr>
        <w:t>HSSC</w:t>
      </w:r>
      <w:r w:rsidRPr="00FD1D4F">
        <w:rPr>
          <w:rFonts w:cs="Times New Roman"/>
          <w:bCs/>
          <w:color w:val="FF0000"/>
        </w:rPr>
        <w:t xml:space="preserve"> and </w:t>
      </w:r>
      <w:r w:rsidRPr="00612320">
        <w:rPr>
          <w:rFonts w:cs="Times New Roman"/>
          <w:b/>
          <w:bCs/>
          <w:color w:val="FF0000"/>
        </w:rPr>
        <w:t>IRCC</w:t>
      </w:r>
      <w:r w:rsidRPr="00FD1D4F">
        <w:rPr>
          <w:rFonts w:cs="Times New Roman"/>
          <w:bCs/>
          <w:color w:val="FF0000"/>
        </w:rPr>
        <w:t xml:space="preserve"> to make proposals for endorsement to </w:t>
      </w:r>
      <w:r w:rsidRPr="00612320">
        <w:rPr>
          <w:rFonts w:cs="Times New Roman"/>
          <w:b/>
          <w:bCs/>
          <w:color w:val="FF0000"/>
        </w:rPr>
        <w:t>Council</w:t>
      </w:r>
      <w:r w:rsidRPr="00FD1D4F">
        <w:rPr>
          <w:rFonts w:cs="Times New Roman"/>
          <w:bCs/>
          <w:color w:val="FF0000"/>
        </w:rPr>
        <w:t xml:space="preserve"> meetings when appropriate</w:t>
      </w:r>
      <w:r w:rsidR="00612320">
        <w:rPr>
          <w:rFonts w:cs="Times New Roman"/>
          <w:b/>
          <w:bCs/>
          <w:color w:val="FF0000"/>
        </w:rPr>
        <w:t xml:space="preserve"> </w:t>
      </w:r>
      <w:r w:rsidR="009F3601">
        <w:rPr>
          <w:rFonts w:cs="Times New Roman"/>
          <w:color w:val="FF0000"/>
        </w:rPr>
        <w:t>(deadline C-5</w:t>
      </w:r>
      <w:r w:rsidR="00F26631">
        <w:rPr>
          <w:rFonts w:cs="Times New Roman"/>
          <w:color w:val="FF0000"/>
        </w:rPr>
        <w:t>, C-6 as appropriate</w:t>
      </w:r>
      <w:r w:rsidR="00612320" w:rsidRPr="003D400E">
        <w:rPr>
          <w:rFonts w:cs="Times New Roman"/>
          <w:color w:val="FF0000"/>
        </w:rPr>
        <w:t>)</w:t>
      </w:r>
      <w:r w:rsidR="00CA6ACC">
        <w:rPr>
          <w:rFonts w:cs="Times New Roman"/>
          <w:color w:val="FF0000"/>
        </w:rPr>
        <w:t>.</w:t>
      </w:r>
    </w:p>
    <w:p w:rsidR="00AE434A" w:rsidRDefault="00612320">
      <w:pPr>
        <w:pStyle w:val="Body"/>
        <w:widowControl w:val="0"/>
        <w:spacing w:after="120" w:line="276" w:lineRule="auto"/>
        <w:jc w:val="both"/>
        <w:rPr>
          <w:rFonts w:cs="Times New Roman"/>
          <w:color w:val="FF0000"/>
        </w:rPr>
      </w:pPr>
      <w:r>
        <w:rPr>
          <w:rFonts w:cs="Times New Roman"/>
          <w:b/>
          <w:color w:val="FF0000"/>
        </w:rPr>
        <w:t>Decision and Action C4/13</w:t>
      </w:r>
      <w:r w:rsidR="00AE434A" w:rsidRPr="00AE434A">
        <w:rPr>
          <w:rFonts w:cs="Times New Roman"/>
          <w:b/>
          <w:color w:val="FF0000"/>
        </w:rPr>
        <w:t xml:space="preserve">: </w:t>
      </w:r>
      <w:r w:rsidR="00AE434A" w:rsidRPr="00FD1D4F">
        <w:rPr>
          <w:rFonts w:cs="Times New Roman"/>
          <w:bCs/>
          <w:color w:val="FF0000"/>
        </w:rPr>
        <w:t xml:space="preserve">Considering the timelines between HSSC-13 and IRCC-13 meetings in 2021 and the countdown for submission of reports and proposals to C-5, </w:t>
      </w:r>
      <w:r w:rsidR="00AE434A" w:rsidRPr="00612320">
        <w:rPr>
          <w:rFonts w:cs="Times New Roman"/>
          <w:b/>
          <w:bCs/>
          <w:color w:val="FF0000"/>
        </w:rPr>
        <w:t>the Council</w:t>
      </w:r>
      <w:r w:rsidR="00AE434A" w:rsidRPr="00FD1D4F">
        <w:rPr>
          <w:rFonts w:cs="Times New Roman"/>
          <w:bCs/>
          <w:color w:val="FF0000"/>
        </w:rPr>
        <w:t xml:space="preserve"> invited </w:t>
      </w:r>
      <w:r w:rsidR="00AE434A" w:rsidRPr="00612320">
        <w:rPr>
          <w:rFonts w:cs="Times New Roman"/>
          <w:b/>
          <w:bCs/>
          <w:color w:val="FF0000"/>
        </w:rPr>
        <w:t xml:space="preserve">HSSC and IRCC Chairs </w:t>
      </w:r>
      <w:r w:rsidR="00AE434A" w:rsidRPr="00FD1D4F">
        <w:rPr>
          <w:rFonts w:cs="Times New Roman"/>
          <w:bCs/>
          <w:color w:val="FF0000"/>
        </w:rPr>
        <w:t>to prepare their 2021 meeting minutes with the view that they will be used/submitted directly as reports and proposals to be considered at C-5</w:t>
      </w:r>
      <w:r>
        <w:rPr>
          <w:rFonts w:cs="Times New Roman"/>
          <w:bCs/>
          <w:color w:val="FF0000"/>
        </w:rPr>
        <w:t xml:space="preserve"> </w:t>
      </w:r>
      <w:r w:rsidRPr="003D400E">
        <w:rPr>
          <w:rFonts w:cs="Times New Roman"/>
          <w:color w:val="FF0000"/>
        </w:rPr>
        <w:t xml:space="preserve">(deadline </w:t>
      </w:r>
      <w:r>
        <w:rPr>
          <w:rFonts w:cs="Times New Roman"/>
          <w:color w:val="FF0000"/>
        </w:rPr>
        <w:t>July</w:t>
      </w:r>
      <w:r w:rsidRPr="003D400E">
        <w:rPr>
          <w:rFonts w:cs="Times New Roman"/>
          <w:color w:val="FF0000"/>
        </w:rPr>
        <w:t xml:space="preserve"> 2021)</w:t>
      </w:r>
      <w:r w:rsidR="00CA6ACC">
        <w:rPr>
          <w:rFonts w:cs="Times New Roman"/>
          <w:color w:val="FF0000"/>
        </w:rPr>
        <w:t>.</w:t>
      </w:r>
    </w:p>
    <w:p w:rsidR="00BE752F" w:rsidRPr="00AE434A" w:rsidRDefault="00BE752F">
      <w:pPr>
        <w:pStyle w:val="Body"/>
        <w:widowControl w:val="0"/>
        <w:spacing w:after="120" w:line="276" w:lineRule="auto"/>
        <w:jc w:val="both"/>
        <w:rPr>
          <w:rFonts w:cs="Times New Roman"/>
          <w:b/>
          <w:bCs/>
          <w:color w:val="FF0000"/>
        </w:rPr>
      </w:pPr>
    </w:p>
    <w:p w:rsidR="00EE6413" w:rsidRPr="00EE6413" w:rsidRDefault="00292B04" w:rsidP="00021F22">
      <w:pPr>
        <w:pBdr>
          <w:top w:val="none" w:sz="0" w:space="0" w:color="auto"/>
          <w:left w:val="none" w:sz="0" w:space="0" w:color="auto"/>
          <w:bottom w:val="none" w:sz="0" w:space="0" w:color="auto"/>
          <w:right w:val="none" w:sz="0" w:space="0" w:color="auto"/>
          <w:between w:val="none" w:sz="0" w:space="0" w:color="auto"/>
          <w:bar w:val="none" w:sz="0" w:color="auto"/>
        </w:pBdr>
        <w:tabs>
          <w:tab w:val="left" w:pos="680"/>
        </w:tabs>
        <w:autoSpaceDE w:val="0"/>
        <w:autoSpaceDN w:val="0"/>
        <w:adjustRightInd w:val="0"/>
        <w:spacing w:before="240" w:after="120"/>
        <w:jc w:val="both"/>
        <w:rPr>
          <w:b/>
          <w:bCs/>
          <w:spacing w:val="5"/>
        </w:rPr>
      </w:pPr>
      <w:r w:rsidRPr="00EE6413">
        <w:rPr>
          <w:b/>
          <w:spacing w:val="-1"/>
        </w:rPr>
        <w:lastRenderedPageBreak/>
        <w:t>4.2</w:t>
      </w:r>
      <w:r w:rsidRPr="00EE6413">
        <w:rPr>
          <w:b/>
          <w:spacing w:val="-1"/>
        </w:rPr>
        <w:tab/>
      </w:r>
      <w:r w:rsidR="00EE6413" w:rsidRPr="00EE6413">
        <w:rPr>
          <w:b/>
        </w:rPr>
        <w:t>Operational items of subordinate sub-committees, working groups and project teams resulting from IRCC Report to A-2 remote session</w:t>
      </w:r>
      <w:r w:rsidR="00EE6413" w:rsidRPr="00EE6413">
        <w:rPr>
          <w:rFonts w:ascii="Arial" w:hAnsi="Arial" w:cs="Arial"/>
        </w:rPr>
        <w:t>.</w:t>
      </w:r>
    </w:p>
    <w:p w:rsidR="00EE6413" w:rsidRDefault="00EE6413" w:rsidP="00EE6413">
      <w:pPr>
        <w:tabs>
          <w:tab w:val="left" w:pos="680"/>
        </w:tabs>
        <w:autoSpaceDE w:val="0"/>
        <w:autoSpaceDN w:val="0"/>
        <w:adjustRightInd w:val="0"/>
        <w:rPr>
          <w:i/>
          <w:iCs/>
          <w:spacing w:val="-1"/>
        </w:rPr>
      </w:pPr>
      <w:r w:rsidRPr="00E90D76">
        <w:rPr>
          <w:i/>
          <w:iCs/>
          <w:spacing w:val="-1"/>
        </w:rPr>
        <w:t>Doc:</w:t>
      </w:r>
      <w:r w:rsidRPr="00E90D76">
        <w:rPr>
          <w:i/>
          <w:iCs/>
          <w:spacing w:val="-1"/>
        </w:rPr>
        <w:tab/>
      </w:r>
      <w:r>
        <w:rPr>
          <w:i/>
          <w:iCs/>
          <w:spacing w:val="-1"/>
        </w:rPr>
        <w:t>C4</w:t>
      </w:r>
      <w:r w:rsidRPr="00E90D76">
        <w:rPr>
          <w:i/>
          <w:iCs/>
          <w:spacing w:val="-1"/>
        </w:rPr>
        <w:t>-</w:t>
      </w:r>
      <w:r w:rsidR="00E413B2">
        <w:rPr>
          <w:i/>
          <w:iCs/>
          <w:spacing w:val="-1"/>
        </w:rPr>
        <w:t>0</w:t>
      </w:r>
      <w:r w:rsidRPr="00E90D76">
        <w:rPr>
          <w:i/>
          <w:iCs/>
          <w:spacing w:val="-1"/>
        </w:rPr>
        <w:t>4</w:t>
      </w:r>
      <w:r>
        <w:rPr>
          <w:i/>
          <w:iCs/>
          <w:spacing w:val="-1"/>
        </w:rPr>
        <w:t>.2A</w:t>
      </w:r>
      <w:r w:rsidR="00E413B2">
        <w:rPr>
          <w:i/>
          <w:iCs/>
          <w:spacing w:val="-1"/>
        </w:rPr>
        <w:tab/>
      </w:r>
      <w:r w:rsidR="00E413B2" w:rsidRPr="00E413B2">
        <w:rPr>
          <w:i/>
          <w:iCs/>
          <w:spacing w:val="-1"/>
        </w:rPr>
        <w:t xml:space="preserve">Operational items of subordinate working groups and project teams resulting from </w:t>
      </w:r>
      <w:r w:rsidR="00E413B2">
        <w:rPr>
          <w:i/>
          <w:iCs/>
          <w:spacing w:val="-1"/>
        </w:rPr>
        <w:t>IRCC</w:t>
      </w:r>
      <w:r w:rsidR="00E413B2" w:rsidRPr="00E413B2">
        <w:rPr>
          <w:i/>
          <w:iCs/>
          <w:spacing w:val="-1"/>
        </w:rPr>
        <w:t xml:space="preserve"> Report to A-2</w:t>
      </w:r>
    </w:p>
    <w:p w:rsidR="00EE6413" w:rsidRDefault="00EE6413" w:rsidP="00EE6413">
      <w:pPr>
        <w:tabs>
          <w:tab w:val="left" w:pos="680"/>
        </w:tabs>
        <w:autoSpaceDE w:val="0"/>
        <w:autoSpaceDN w:val="0"/>
        <w:adjustRightInd w:val="0"/>
        <w:rPr>
          <w:i/>
          <w:iCs/>
          <w:spacing w:val="-1"/>
        </w:rPr>
      </w:pPr>
    </w:p>
    <w:p w:rsidR="00612320" w:rsidRDefault="00441733" w:rsidP="00612320">
      <w:pPr>
        <w:pStyle w:val="Body"/>
        <w:widowControl w:val="0"/>
        <w:spacing w:after="120" w:line="276" w:lineRule="auto"/>
        <w:jc w:val="both"/>
        <w:rPr>
          <w:rFonts w:cs="Times New Roman"/>
        </w:rPr>
      </w:pPr>
      <w:r w:rsidRPr="00441733">
        <w:rPr>
          <w:rFonts w:cs="Times New Roman"/>
        </w:rPr>
        <w:t>The</w:t>
      </w:r>
      <w:r>
        <w:rPr>
          <w:rFonts w:cs="Times New Roman"/>
          <w:b/>
        </w:rPr>
        <w:t xml:space="preserve"> </w:t>
      </w:r>
      <w:r w:rsidR="00612320" w:rsidRPr="00F26631">
        <w:rPr>
          <w:rFonts w:cs="Times New Roman"/>
          <w:b/>
        </w:rPr>
        <w:t>IR</w:t>
      </w:r>
      <w:r w:rsidR="00860302" w:rsidRPr="00F26631">
        <w:rPr>
          <w:rFonts w:cs="Times New Roman"/>
          <w:b/>
        </w:rPr>
        <w:t>C</w:t>
      </w:r>
      <w:r w:rsidR="00612320" w:rsidRPr="00F26631">
        <w:rPr>
          <w:rFonts w:cs="Times New Roman"/>
          <w:b/>
        </w:rPr>
        <w:t>C Chair</w:t>
      </w:r>
      <w:r w:rsidR="00612320">
        <w:rPr>
          <w:rFonts w:cs="Times New Roman"/>
        </w:rPr>
        <w:t xml:space="preserve"> reported on the main priorities of IR</w:t>
      </w:r>
      <w:r w:rsidR="00860302">
        <w:rPr>
          <w:rFonts w:cs="Times New Roman"/>
        </w:rPr>
        <w:t>C</w:t>
      </w:r>
      <w:r w:rsidR="00612320">
        <w:rPr>
          <w:rFonts w:cs="Times New Roman"/>
        </w:rPr>
        <w:t xml:space="preserve">C over the coming year: further </w:t>
      </w:r>
      <w:r w:rsidR="00612320" w:rsidRPr="004A343A">
        <w:rPr>
          <w:rFonts w:cs="Times New Roman"/>
        </w:rPr>
        <w:t xml:space="preserve">cooperation </w:t>
      </w:r>
      <w:r w:rsidR="00612320">
        <w:rPr>
          <w:rFonts w:cs="Times New Roman"/>
        </w:rPr>
        <w:t>between</w:t>
      </w:r>
      <w:r w:rsidR="00612320" w:rsidRPr="004A343A">
        <w:rPr>
          <w:rFonts w:cs="Times New Roman"/>
        </w:rPr>
        <w:t xml:space="preserve"> RHCs and between </w:t>
      </w:r>
      <w:r w:rsidR="00612320">
        <w:rPr>
          <w:rFonts w:cs="Times New Roman"/>
        </w:rPr>
        <w:t xml:space="preserve">RHCs and IHO; cooperation </w:t>
      </w:r>
      <w:r w:rsidR="00612320" w:rsidRPr="004A343A">
        <w:rPr>
          <w:rFonts w:cs="Times New Roman"/>
        </w:rPr>
        <w:t xml:space="preserve">between </w:t>
      </w:r>
      <w:r w:rsidR="00612320">
        <w:rPr>
          <w:rFonts w:cs="Times New Roman"/>
        </w:rPr>
        <w:t xml:space="preserve">the </w:t>
      </w:r>
      <w:r w:rsidR="00612320" w:rsidRPr="004A343A">
        <w:rPr>
          <w:rFonts w:cs="Times New Roman"/>
        </w:rPr>
        <w:t>subordinate bodies of IRCC</w:t>
      </w:r>
      <w:r w:rsidR="00612320">
        <w:rPr>
          <w:rFonts w:cs="Times New Roman"/>
        </w:rPr>
        <w:t xml:space="preserve">; the alignment of national reports with the new work </w:t>
      </w:r>
      <w:r w:rsidR="00612320" w:rsidRPr="00BE752F">
        <w:rPr>
          <w:rFonts w:cs="Times New Roman"/>
          <w:lang w:val="en-GB"/>
        </w:rPr>
        <w:t>programme</w:t>
      </w:r>
      <w:r w:rsidR="00612320">
        <w:rPr>
          <w:rFonts w:cs="Times New Roman"/>
        </w:rPr>
        <w:t>; outreach; and a number of c</w:t>
      </w:r>
      <w:r w:rsidR="00612320" w:rsidRPr="004A343A">
        <w:rPr>
          <w:rFonts w:cs="Times New Roman"/>
        </w:rPr>
        <w:t>ross-sectional topics</w:t>
      </w:r>
      <w:r w:rsidR="00612320">
        <w:rPr>
          <w:rFonts w:cs="Times New Roman"/>
        </w:rPr>
        <w:t xml:space="preserve"> – e</w:t>
      </w:r>
      <w:r w:rsidR="00612320" w:rsidRPr="004A343A">
        <w:rPr>
          <w:rFonts w:cs="Times New Roman"/>
        </w:rPr>
        <w:t>-learning development</w:t>
      </w:r>
      <w:r w:rsidR="00612320">
        <w:rPr>
          <w:rFonts w:cs="Times New Roman"/>
        </w:rPr>
        <w:t>, d</w:t>
      </w:r>
      <w:r w:rsidR="00612320" w:rsidRPr="004A343A">
        <w:rPr>
          <w:rFonts w:cs="Times New Roman"/>
        </w:rPr>
        <w:t>ata collection and dissemination</w:t>
      </w:r>
      <w:r w:rsidR="00612320">
        <w:rPr>
          <w:rFonts w:cs="Times New Roman"/>
        </w:rPr>
        <w:t>, and t</w:t>
      </w:r>
      <w:r w:rsidR="00612320" w:rsidRPr="004A343A">
        <w:rPr>
          <w:rFonts w:cs="Times New Roman"/>
        </w:rPr>
        <w:t>echnical developments</w:t>
      </w:r>
      <w:r w:rsidR="00612320">
        <w:rPr>
          <w:rFonts w:cs="Times New Roman"/>
        </w:rPr>
        <w:t xml:space="preserve">. </w:t>
      </w:r>
    </w:p>
    <w:p w:rsidR="008334F8" w:rsidRDefault="008334F8" w:rsidP="008334F8">
      <w:pPr>
        <w:pStyle w:val="Body"/>
        <w:widowControl w:val="0"/>
        <w:spacing w:after="120" w:line="276" w:lineRule="auto"/>
        <w:jc w:val="both"/>
        <w:rPr>
          <w:rFonts w:cs="Times New Roman"/>
        </w:rPr>
      </w:pPr>
      <w:r>
        <w:rPr>
          <w:rFonts w:cs="Times New Roman"/>
        </w:rPr>
        <w:t xml:space="preserve">The </w:t>
      </w:r>
      <w:r w:rsidRPr="00F26631">
        <w:rPr>
          <w:rFonts w:cs="Times New Roman"/>
          <w:b/>
        </w:rPr>
        <w:t>Republic of Korea</w:t>
      </w:r>
      <w:r>
        <w:rPr>
          <w:rFonts w:cs="Times New Roman"/>
        </w:rPr>
        <w:t xml:space="preserve"> said that </w:t>
      </w:r>
      <w:r w:rsidR="007A2A05" w:rsidRPr="007A2A05">
        <w:rPr>
          <w:rFonts w:cs="Times New Roman"/>
        </w:rPr>
        <w:t>ROK will do its best to complete the construction of the e-Learning Center infrastructure and a website by 20</w:t>
      </w:r>
      <w:r w:rsidR="007A2A05">
        <w:rPr>
          <w:rFonts w:cs="Times New Roman"/>
        </w:rPr>
        <w:t>21, and test run them from 2022</w:t>
      </w:r>
      <w:r>
        <w:rPr>
          <w:rFonts w:cs="Times New Roman"/>
        </w:rPr>
        <w:t xml:space="preserve">. Member States with expertise in e-learning were invited to share content </w:t>
      </w:r>
      <w:r w:rsidR="007A2A05">
        <w:rPr>
          <w:rFonts w:cs="Times New Roman"/>
        </w:rPr>
        <w:t xml:space="preserve">and </w:t>
      </w:r>
      <w:r w:rsidR="007A2A05" w:rsidRPr="007A2A05">
        <w:rPr>
          <w:rFonts w:cs="Times New Roman"/>
        </w:rPr>
        <w:t>ROK will support to provide them on the e-Learning</w:t>
      </w:r>
      <w:r w:rsidR="007A2A05">
        <w:rPr>
          <w:rFonts w:cs="Times New Roman"/>
        </w:rPr>
        <w:t xml:space="preserve"> </w:t>
      </w:r>
      <w:r>
        <w:rPr>
          <w:rFonts w:cs="Times New Roman"/>
        </w:rPr>
        <w:t xml:space="preserve">platform. </w:t>
      </w:r>
    </w:p>
    <w:p w:rsidR="00612320" w:rsidRPr="003454A5" w:rsidRDefault="00612320" w:rsidP="00612320">
      <w:pPr>
        <w:pStyle w:val="Body"/>
        <w:widowControl w:val="0"/>
        <w:spacing w:after="120" w:line="276" w:lineRule="auto"/>
        <w:jc w:val="both"/>
        <w:rPr>
          <w:rFonts w:cs="Times New Roman"/>
          <w:b/>
          <w:color w:val="FF0000"/>
        </w:rPr>
      </w:pPr>
      <w:r>
        <w:rPr>
          <w:rFonts w:cs="Times New Roman"/>
          <w:b/>
          <w:color w:val="FF0000"/>
        </w:rPr>
        <w:t>Decision and Action C4/</w:t>
      </w:r>
      <w:r w:rsidR="00860302">
        <w:rPr>
          <w:rFonts w:cs="Times New Roman"/>
          <w:b/>
          <w:color w:val="FF0000"/>
        </w:rPr>
        <w:t>14</w:t>
      </w:r>
      <w:r w:rsidRPr="00DD39C7">
        <w:rPr>
          <w:rFonts w:cs="Times New Roman"/>
          <w:b/>
          <w:color w:val="FF0000"/>
        </w:rPr>
        <w:t xml:space="preserve">: </w:t>
      </w:r>
      <w:r w:rsidRPr="003454A5">
        <w:rPr>
          <w:rFonts w:cs="Times New Roman"/>
          <w:b/>
          <w:color w:val="FF0000"/>
        </w:rPr>
        <w:t xml:space="preserve">Council </w:t>
      </w:r>
      <w:r w:rsidRPr="00FD1D4F">
        <w:rPr>
          <w:rFonts w:cs="Times New Roman"/>
          <w:color w:val="FF0000"/>
        </w:rPr>
        <w:t xml:space="preserve">to monitor the progress made by IRCC to establish an IHO e-Learning Center based on </w:t>
      </w:r>
      <w:r w:rsidR="00362485">
        <w:rPr>
          <w:rFonts w:cs="Times New Roman"/>
          <w:color w:val="FF0000"/>
        </w:rPr>
        <w:t xml:space="preserve">proposal </w:t>
      </w:r>
      <w:r w:rsidRPr="00FD1D4F">
        <w:rPr>
          <w:rFonts w:cs="Times New Roman"/>
          <w:color w:val="FF0000"/>
        </w:rPr>
        <w:t>A-2 PRO</w:t>
      </w:r>
      <w:r w:rsidR="00362485">
        <w:rPr>
          <w:rFonts w:cs="Times New Roman"/>
          <w:color w:val="FF0000"/>
        </w:rPr>
        <w:t>-</w:t>
      </w:r>
      <w:r w:rsidRPr="00FD1D4F">
        <w:rPr>
          <w:rFonts w:cs="Times New Roman"/>
          <w:color w:val="FF0000"/>
        </w:rPr>
        <w:t>3.3</w:t>
      </w:r>
      <w:r w:rsidR="00441733">
        <w:rPr>
          <w:rStyle w:val="FootnoteReference"/>
          <w:rFonts w:cs="Times New Roman"/>
          <w:color w:val="FF0000"/>
        </w:rPr>
        <w:footnoteReference w:id="4"/>
      </w:r>
      <w:r w:rsidRPr="00FD1D4F">
        <w:rPr>
          <w:rFonts w:cs="Times New Roman"/>
          <w:color w:val="FF0000"/>
        </w:rPr>
        <w:t xml:space="preserve"> and the related recommendations of IRCC/CB</w:t>
      </w:r>
      <w:r w:rsidR="0063169E">
        <w:rPr>
          <w:rFonts w:cs="Times New Roman"/>
          <w:color w:val="FF0000"/>
        </w:rPr>
        <w:t>S</w:t>
      </w:r>
      <w:r w:rsidRPr="00FD1D4F">
        <w:rPr>
          <w:rFonts w:cs="Times New Roman"/>
          <w:color w:val="FF0000"/>
        </w:rPr>
        <w:t>C</w:t>
      </w:r>
      <w:r w:rsidR="00860302">
        <w:rPr>
          <w:rFonts w:cs="Times New Roman"/>
          <w:b/>
          <w:color w:val="FF0000"/>
        </w:rPr>
        <w:t xml:space="preserve"> </w:t>
      </w:r>
      <w:r w:rsidR="0063169E" w:rsidRPr="0063169E">
        <w:rPr>
          <w:rFonts w:cs="Times New Roman"/>
          <w:color w:val="FF0000"/>
        </w:rPr>
        <w:t>(deadline C-5</w:t>
      </w:r>
      <w:r w:rsidR="00860302" w:rsidRPr="00FD1D4F">
        <w:rPr>
          <w:rFonts w:cs="Times New Roman"/>
          <w:color w:val="FF0000"/>
        </w:rPr>
        <w:t>)</w:t>
      </w:r>
      <w:r w:rsidR="00860302">
        <w:rPr>
          <w:rFonts w:cs="Times New Roman"/>
          <w:color w:val="FF0000"/>
        </w:rPr>
        <w:t>.</w:t>
      </w:r>
    </w:p>
    <w:p w:rsidR="00612320" w:rsidRPr="003454A5" w:rsidRDefault="00612320" w:rsidP="00612320">
      <w:pPr>
        <w:pStyle w:val="Body"/>
        <w:widowControl w:val="0"/>
        <w:spacing w:after="120" w:line="276" w:lineRule="auto"/>
        <w:jc w:val="both"/>
        <w:rPr>
          <w:rFonts w:cs="Times New Roman"/>
          <w:b/>
          <w:color w:val="FF0000"/>
        </w:rPr>
      </w:pPr>
      <w:r>
        <w:rPr>
          <w:rFonts w:cs="Times New Roman"/>
          <w:b/>
          <w:color w:val="FF0000"/>
        </w:rPr>
        <w:t>Decision C4/</w:t>
      </w:r>
      <w:r w:rsidR="00860302">
        <w:rPr>
          <w:rFonts w:cs="Times New Roman"/>
          <w:b/>
          <w:color w:val="FF0000"/>
        </w:rPr>
        <w:t>15</w:t>
      </w:r>
      <w:r w:rsidRPr="00DD39C7">
        <w:rPr>
          <w:rFonts w:cs="Times New Roman"/>
          <w:b/>
          <w:color w:val="FF0000"/>
        </w:rPr>
        <w:t xml:space="preserve">: </w:t>
      </w:r>
      <w:r w:rsidRPr="003454A5">
        <w:rPr>
          <w:rFonts w:cs="Times New Roman"/>
          <w:b/>
          <w:color w:val="FF0000"/>
        </w:rPr>
        <w:t xml:space="preserve">The Council </w:t>
      </w:r>
      <w:r w:rsidRPr="00FD1D4F">
        <w:rPr>
          <w:rFonts w:cs="Times New Roman"/>
          <w:color w:val="FF0000"/>
        </w:rPr>
        <w:t xml:space="preserve">thanked the ROK for their generous offer made to Member States to </w:t>
      </w:r>
      <w:r w:rsidR="007A2A05">
        <w:rPr>
          <w:rFonts w:cs="Times New Roman"/>
          <w:color w:val="FF0000"/>
        </w:rPr>
        <w:t>establish</w:t>
      </w:r>
      <w:r w:rsidRPr="00FD1D4F">
        <w:rPr>
          <w:rFonts w:cs="Times New Roman"/>
          <w:color w:val="FF0000"/>
        </w:rPr>
        <w:t xml:space="preserve"> the IHO e-Learning platform</w:t>
      </w:r>
      <w:r w:rsidRPr="003454A5">
        <w:rPr>
          <w:rFonts w:cs="Times New Roman"/>
          <w:b/>
          <w:color w:val="FF0000"/>
        </w:rPr>
        <w:t>.</w:t>
      </w:r>
    </w:p>
    <w:p w:rsidR="00450117" w:rsidRDefault="00450117" w:rsidP="00A3606C">
      <w:pPr>
        <w:spacing w:before="100" w:beforeAutospacing="1" w:line="276" w:lineRule="auto"/>
        <w:jc w:val="both"/>
        <w:rPr>
          <w:spacing w:val="-1"/>
        </w:rPr>
      </w:pPr>
      <w:r w:rsidRPr="00A846DD">
        <w:rPr>
          <w:spacing w:val="-1"/>
        </w:rPr>
        <w:t xml:space="preserve">The </w:t>
      </w:r>
      <w:r w:rsidRPr="00441733">
        <w:rPr>
          <w:b/>
          <w:spacing w:val="-1"/>
        </w:rPr>
        <w:t>IRCC Chair</w:t>
      </w:r>
      <w:r w:rsidRPr="00A846DD">
        <w:rPr>
          <w:spacing w:val="-1"/>
        </w:rPr>
        <w:t xml:space="preserve"> presented a report of the Committee’s activities </w:t>
      </w:r>
      <w:r w:rsidRPr="00A846DD">
        <w:t xml:space="preserve">with particular emphasis on </w:t>
      </w:r>
      <w:r>
        <w:t xml:space="preserve">the continued need for Capacity </w:t>
      </w:r>
      <w:r w:rsidRPr="00A846DD">
        <w:t xml:space="preserve">Building; the ongoing work for the WENDWG to also encompass the future S-100 products; Maritime Safety Information (MSI); </w:t>
      </w:r>
      <w:proofErr w:type="spellStart"/>
      <w:r>
        <w:t>Crowd</w:t>
      </w:r>
      <w:r w:rsidRPr="00A846DD">
        <w:t>sourced</w:t>
      </w:r>
      <w:proofErr w:type="spellEnd"/>
      <w:r w:rsidRPr="00A846DD">
        <w:t xml:space="preserve"> bathymetry; Project Seabed 2030; and Marine Spatial Data Infrastructure (MSDI).</w:t>
      </w:r>
      <w:r w:rsidRPr="00A846DD">
        <w:rPr>
          <w:spacing w:val="-1"/>
        </w:rPr>
        <w:t xml:space="preserve"> It was encouraging to note the improvements in </w:t>
      </w:r>
      <w:r w:rsidR="006C246B">
        <w:rPr>
          <w:spacing w:val="-1"/>
        </w:rPr>
        <w:t>many nations</w:t>
      </w:r>
      <w:r w:rsidRPr="00A846DD">
        <w:rPr>
          <w:spacing w:val="-1"/>
        </w:rPr>
        <w:t xml:space="preserve">, introduced slowly but surely in recent years, as a result of capacity building. </w:t>
      </w:r>
      <w:r>
        <w:rPr>
          <w:spacing w:val="-1"/>
        </w:rPr>
        <w:t>Considerations on the s</w:t>
      </w:r>
      <w:r w:rsidRPr="00A846DD">
        <w:rPr>
          <w:spacing w:val="-1"/>
        </w:rPr>
        <w:t xml:space="preserve">tatus </w:t>
      </w:r>
      <w:r>
        <w:rPr>
          <w:spacing w:val="-1"/>
        </w:rPr>
        <w:t>of</w:t>
      </w:r>
      <w:r w:rsidRPr="00A846DD">
        <w:rPr>
          <w:spacing w:val="-1"/>
        </w:rPr>
        <w:t xml:space="preserve"> the Seabed 2030 </w:t>
      </w:r>
      <w:r>
        <w:rPr>
          <w:spacing w:val="-1"/>
        </w:rPr>
        <w:t>P</w:t>
      </w:r>
      <w:r w:rsidRPr="00A846DD">
        <w:rPr>
          <w:spacing w:val="-1"/>
        </w:rPr>
        <w:t xml:space="preserve">roject </w:t>
      </w:r>
      <w:r>
        <w:rPr>
          <w:spacing w:val="-1"/>
        </w:rPr>
        <w:t xml:space="preserve">in terms of the coverage of the </w:t>
      </w:r>
      <w:r w:rsidRPr="00A846DD">
        <w:rPr>
          <w:spacing w:val="-1"/>
        </w:rPr>
        <w:t>current GEBCO grid</w:t>
      </w:r>
      <w:r>
        <w:rPr>
          <w:spacing w:val="-1"/>
        </w:rPr>
        <w:t xml:space="preserve"> meeting Seabed 2030 requirements (6%) were given in order to raise the awareness of the </w:t>
      </w:r>
      <w:r w:rsidRPr="00A846DD">
        <w:rPr>
          <w:spacing w:val="-1"/>
        </w:rPr>
        <w:t>cha</w:t>
      </w:r>
      <w:r>
        <w:rPr>
          <w:spacing w:val="-1"/>
        </w:rPr>
        <w:t>llenge to reach 100 % in 2030.</w:t>
      </w:r>
      <w:r w:rsidR="00AA3CA2">
        <w:rPr>
          <w:spacing w:val="-1"/>
        </w:rPr>
        <w:t xml:space="preserve"> </w:t>
      </w:r>
      <w:r w:rsidR="00AA3CA2" w:rsidRPr="00A846DD">
        <w:rPr>
          <w:spacing w:val="-1"/>
        </w:rPr>
        <w:t xml:space="preserve">The </w:t>
      </w:r>
      <w:r w:rsidR="00AA3CA2" w:rsidRPr="00F61955">
        <w:rPr>
          <w:b/>
          <w:spacing w:val="-1"/>
        </w:rPr>
        <w:t>IRCC Chair</w:t>
      </w:r>
      <w:r w:rsidR="00AA3CA2" w:rsidRPr="00A846DD">
        <w:rPr>
          <w:spacing w:val="-1"/>
        </w:rPr>
        <w:t xml:space="preserve"> thanked </w:t>
      </w:r>
      <w:r w:rsidR="00AA3CA2" w:rsidRPr="00F61955">
        <w:rPr>
          <w:b/>
          <w:spacing w:val="-1"/>
        </w:rPr>
        <w:t>Denmark</w:t>
      </w:r>
      <w:r w:rsidR="00AA3CA2" w:rsidRPr="00A846DD">
        <w:rPr>
          <w:spacing w:val="-1"/>
        </w:rPr>
        <w:t xml:space="preserve"> for pursuing progress in the area of marine spatial data infrastructure (MSDI) and especially the e-learning material on MSDI funded by </w:t>
      </w:r>
      <w:r w:rsidR="00AA3CA2" w:rsidRPr="00F61955">
        <w:rPr>
          <w:b/>
          <w:spacing w:val="-1"/>
        </w:rPr>
        <w:t>Denmark</w:t>
      </w:r>
      <w:r w:rsidR="00AA3CA2" w:rsidRPr="00A846DD">
        <w:rPr>
          <w:spacing w:val="-1"/>
        </w:rPr>
        <w:t xml:space="preserve">. </w:t>
      </w:r>
      <w:r w:rsidR="00AA3CA2" w:rsidRPr="00F61955">
        <w:rPr>
          <w:b/>
          <w:spacing w:val="-1"/>
        </w:rPr>
        <w:t>IRCC</w:t>
      </w:r>
      <w:r w:rsidR="00AA3CA2" w:rsidRPr="00A846DD">
        <w:rPr>
          <w:spacing w:val="-1"/>
        </w:rPr>
        <w:t xml:space="preserve"> acknowledged the work of the IHO P</w:t>
      </w:r>
      <w:r w:rsidR="00474FC1">
        <w:rPr>
          <w:spacing w:val="-1"/>
        </w:rPr>
        <w:t>roject Team</w:t>
      </w:r>
      <w:r w:rsidR="00AA3CA2" w:rsidRPr="00A846DD">
        <w:rPr>
          <w:spacing w:val="-1"/>
        </w:rPr>
        <w:t xml:space="preserve"> on implementation of UN-GGIM Shared Guiding Principles.  </w:t>
      </w:r>
    </w:p>
    <w:p w:rsidR="00B9694D" w:rsidRDefault="00B9694D" w:rsidP="00B9694D">
      <w:pPr>
        <w:pStyle w:val="Body"/>
        <w:widowControl w:val="0"/>
        <w:spacing w:after="120" w:line="276" w:lineRule="auto"/>
        <w:jc w:val="both"/>
        <w:rPr>
          <w:rFonts w:cs="Times New Roman"/>
          <w:color w:val="FF0000"/>
        </w:rPr>
      </w:pPr>
      <w:r>
        <w:rPr>
          <w:rFonts w:cs="Times New Roman"/>
          <w:b/>
          <w:color w:val="FF0000"/>
        </w:rPr>
        <w:br/>
        <w:t>Decision C4/16</w:t>
      </w:r>
      <w:r w:rsidRPr="00DD39C7">
        <w:rPr>
          <w:rFonts w:cs="Times New Roman"/>
          <w:b/>
          <w:color w:val="FF0000"/>
        </w:rPr>
        <w:t xml:space="preserve">: </w:t>
      </w:r>
      <w:r w:rsidRPr="003454A5">
        <w:rPr>
          <w:rFonts w:cs="Times New Roman"/>
          <w:b/>
          <w:color w:val="FF0000"/>
        </w:rPr>
        <w:t xml:space="preserve">Council </w:t>
      </w:r>
      <w:r w:rsidRPr="003D400E">
        <w:rPr>
          <w:rFonts w:cs="Times New Roman"/>
          <w:color w:val="FF0000"/>
        </w:rPr>
        <w:t>to monitor the progress made by IRCC on the CBSC work item of Empowering Women in Hydrography (EWH).</w:t>
      </w:r>
      <w:r w:rsidR="00445CD7">
        <w:rPr>
          <w:rFonts w:cs="Times New Roman"/>
          <w:color w:val="FF0000"/>
        </w:rPr>
        <w:t xml:space="preserve"> (</w:t>
      </w:r>
      <w:proofErr w:type="gramStart"/>
      <w:r w:rsidR="00445CD7">
        <w:rPr>
          <w:rFonts w:cs="Times New Roman"/>
          <w:color w:val="FF0000"/>
        </w:rPr>
        <w:t>deadline</w:t>
      </w:r>
      <w:proofErr w:type="gramEnd"/>
      <w:r w:rsidR="00445CD7">
        <w:rPr>
          <w:rFonts w:cs="Times New Roman"/>
          <w:color w:val="FF0000"/>
        </w:rPr>
        <w:t xml:space="preserve"> C-5)</w:t>
      </w:r>
    </w:p>
    <w:p w:rsidR="00F26631" w:rsidRPr="003D400E" w:rsidRDefault="00E413B2" w:rsidP="00B9694D">
      <w:pPr>
        <w:pStyle w:val="Body"/>
        <w:widowControl w:val="0"/>
        <w:spacing w:after="120" w:line="276" w:lineRule="auto"/>
        <w:jc w:val="both"/>
        <w:rPr>
          <w:rFonts w:cs="Times New Roman"/>
          <w:color w:val="FF0000"/>
        </w:rPr>
      </w:pPr>
      <w:r w:rsidRPr="00A846DD">
        <w:rPr>
          <w:spacing w:val="-1"/>
        </w:rPr>
        <w:t xml:space="preserve">The </w:t>
      </w:r>
      <w:r w:rsidR="00F26631" w:rsidRPr="00F26631">
        <w:rPr>
          <w:rFonts w:cs="Times New Roman"/>
          <w:b/>
        </w:rPr>
        <w:t>IRCC Chair</w:t>
      </w:r>
      <w:r w:rsidR="00F26631">
        <w:rPr>
          <w:rFonts w:cs="Times New Roman"/>
        </w:rPr>
        <w:t xml:space="preserve"> agreed that the following Decision and Action (former C3/25), needed to </w:t>
      </w:r>
      <w:r w:rsidR="00443C64">
        <w:rPr>
          <w:rFonts w:cs="Times New Roman"/>
        </w:rPr>
        <w:t xml:space="preserve">be </w:t>
      </w:r>
      <w:r w:rsidR="00F26631">
        <w:rPr>
          <w:rFonts w:cs="Times New Roman"/>
        </w:rPr>
        <w:t xml:space="preserve">considered. </w:t>
      </w:r>
    </w:p>
    <w:p w:rsidR="00B31951" w:rsidRDefault="00B9694D" w:rsidP="00B9694D">
      <w:pPr>
        <w:pStyle w:val="Body"/>
        <w:widowControl w:val="0"/>
        <w:spacing w:after="120" w:line="276" w:lineRule="auto"/>
        <w:jc w:val="both"/>
        <w:rPr>
          <w:rFonts w:cs="Times New Roman"/>
          <w:color w:val="FF0000"/>
        </w:rPr>
      </w:pPr>
      <w:r>
        <w:rPr>
          <w:rFonts w:cs="Times New Roman"/>
          <w:b/>
          <w:color w:val="FF0000"/>
        </w:rPr>
        <w:t>Decision and Action C4/17</w:t>
      </w:r>
      <w:r w:rsidRPr="00DD39C7">
        <w:rPr>
          <w:rFonts w:cs="Times New Roman"/>
          <w:b/>
          <w:color w:val="FF0000"/>
        </w:rPr>
        <w:t xml:space="preserve">: </w:t>
      </w:r>
      <w:r w:rsidRPr="003454A5">
        <w:rPr>
          <w:rFonts w:cs="Times New Roman"/>
          <w:b/>
          <w:color w:val="FF0000"/>
        </w:rPr>
        <w:t xml:space="preserve">The Council </w:t>
      </w:r>
      <w:r w:rsidRPr="003D400E">
        <w:rPr>
          <w:rFonts w:cs="Times New Roman"/>
          <w:color w:val="FF0000"/>
        </w:rPr>
        <w:t xml:space="preserve">invited the IRCC to instruct the CBSC to develop a system of performance indicators to measure, under the conduct of the CBSC and in accordance with the Revised Strategic Plan, the effectiveness and efficiency of CB activities. This system should be oriented by the expected effects </w:t>
      </w:r>
      <w:r w:rsidR="006C246B">
        <w:rPr>
          <w:rFonts w:cs="Times New Roman"/>
          <w:color w:val="FF0000"/>
        </w:rPr>
        <w:t xml:space="preserve">and outcomes </w:t>
      </w:r>
      <w:r w:rsidRPr="003D400E">
        <w:rPr>
          <w:rFonts w:cs="Times New Roman"/>
          <w:color w:val="FF0000"/>
        </w:rPr>
        <w:t>of CB support, not on the achievement of the CB activities.</w:t>
      </w:r>
      <w:r w:rsidR="00445CD7">
        <w:rPr>
          <w:rFonts w:cs="Times New Roman"/>
          <w:color w:val="FF0000"/>
        </w:rPr>
        <w:t xml:space="preserve"> (</w:t>
      </w:r>
      <w:proofErr w:type="gramStart"/>
      <w:r w:rsidR="00445CD7">
        <w:rPr>
          <w:rFonts w:cs="Times New Roman"/>
          <w:color w:val="FF0000"/>
        </w:rPr>
        <w:t>deadline</w:t>
      </w:r>
      <w:proofErr w:type="gramEnd"/>
      <w:r w:rsidR="00445CD7">
        <w:rPr>
          <w:rFonts w:cs="Times New Roman"/>
          <w:color w:val="FF0000"/>
        </w:rPr>
        <w:t xml:space="preserve"> C-5)</w:t>
      </w:r>
    </w:p>
    <w:p w:rsidR="00E413B2" w:rsidRDefault="00E413B2" w:rsidP="00B9694D">
      <w:pPr>
        <w:pStyle w:val="Body"/>
        <w:widowControl w:val="0"/>
        <w:spacing w:after="120" w:line="276" w:lineRule="auto"/>
        <w:jc w:val="both"/>
        <w:rPr>
          <w:rFonts w:cs="Times New Roman"/>
          <w:color w:val="FF0000"/>
        </w:rPr>
      </w:pPr>
    </w:p>
    <w:p w:rsidR="00EE6413" w:rsidRDefault="00EE6413" w:rsidP="00EE6413">
      <w:pPr>
        <w:pStyle w:val="ListParagraph"/>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spacing w:before="240" w:after="120"/>
        <w:ind w:hanging="502"/>
        <w:rPr>
          <w:rFonts w:ascii="Times New Roman" w:hAnsi="Times New Roman" w:cs="Times New Roman"/>
          <w:b/>
          <w:bCs/>
          <w:spacing w:val="5"/>
          <w:sz w:val="24"/>
          <w:szCs w:val="24"/>
        </w:rPr>
      </w:pPr>
      <w:r w:rsidRPr="00EE6413">
        <w:rPr>
          <w:rFonts w:ascii="Times New Roman" w:hAnsi="Times New Roman" w:cs="Times New Roman"/>
          <w:b/>
          <w:sz w:val="24"/>
          <w:szCs w:val="24"/>
        </w:rPr>
        <w:lastRenderedPageBreak/>
        <w:t>Discussion on the S</w:t>
      </w:r>
      <w:r w:rsidRPr="00EE6413">
        <w:rPr>
          <w:rFonts w:ascii="Times New Roman" w:hAnsi="Times New Roman" w:cs="Times New Roman"/>
          <w:b/>
          <w:bCs/>
          <w:spacing w:val="5"/>
          <w:sz w:val="24"/>
          <w:szCs w:val="24"/>
        </w:rPr>
        <w:t>-100 Implementation Strategy</w:t>
      </w:r>
    </w:p>
    <w:p w:rsidR="0063169E" w:rsidRDefault="006C246B" w:rsidP="00FD1D4F">
      <w:pPr>
        <w:pStyle w:val="Body"/>
        <w:widowControl w:val="0"/>
        <w:spacing w:after="120" w:line="276" w:lineRule="auto"/>
        <w:jc w:val="both"/>
        <w:rPr>
          <w:rFonts w:cs="Times New Roman"/>
          <w:bCs/>
          <w:color w:val="auto"/>
        </w:rPr>
      </w:pPr>
      <w:r w:rsidRPr="006C246B">
        <w:rPr>
          <w:rFonts w:cs="Times New Roman"/>
          <w:bCs/>
          <w:color w:val="auto"/>
        </w:rPr>
        <w:t>The</w:t>
      </w:r>
      <w:r>
        <w:rPr>
          <w:rFonts w:cs="Times New Roman"/>
          <w:b/>
          <w:bCs/>
          <w:color w:val="auto"/>
        </w:rPr>
        <w:t xml:space="preserve"> </w:t>
      </w:r>
      <w:r w:rsidR="0063169E" w:rsidRPr="00F61955">
        <w:rPr>
          <w:rFonts w:cs="Times New Roman"/>
          <w:b/>
          <w:bCs/>
          <w:color w:val="auto"/>
        </w:rPr>
        <w:t>Council Vice-Chair</w:t>
      </w:r>
      <w:r w:rsidR="0063169E" w:rsidRPr="00800BCA">
        <w:rPr>
          <w:rFonts w:cs="Times New Roman"/>
          <w:bCs/>
          <w:color w:val="auto"/>
        </w:rPr>
        <w:t xml:space="preserve"> </w:t>
      </w:r>
      <w:r w:rsidR="00F61955">
        <w:rPr>
          <w:rFonts w:cs="Times New Roman"/>
          <w:bCs/>
          <w:color w:val="auto"/>
        </w:rPr>
        <w:t xml:space="preserve">led the discussion. He </w:t>
      </w:r>
      <w:r w:rsidR="0063169E" w:rsidRPr="00800BCA">
        <w:rPr>
          <w:rFonts w:cs="Times New Roman"/>
          <w:bCs/>
          <w:color w:val="auto"/>
        </w:rPr>
        <w:t>noted the importance of the S-100 Implementation Strategy</w:t>
      </w:r>
      <w:r w:rsidR="0063169E">
        <w:rPr>
          <w:rFonts w:cs="Times New Roman"/>
          <w:bCs/>
          <w:color w:val="auto"/>
        </w:rPr>
        <w:t xml:space="preserve">, not only for the realization of Goal 1 of the Revised Strategic Plan, but also Goals 2 and 3. He suggested that guidance on terminology and concepts related to S-100 should be provided to guide the national </w:t>
      </w:r>
      <w:r w:rsidR="000C13BE">
        <w:rPr>
          <w:rFonts w:cs="Times New Roman"/>
          <w:bCs/>
          <w:color w:val="auto"/>
        </w:rPr>
        <w:t>H</w:t>
      </w:r>
      <w:r w:rsidR="0063169E">
        <w:rPr>
          <w:rFonts w:cs="Times New Roman"/>
          <w:bCs/>
          <w:color w:val="auto"/>
        </w:rPr>
        <w:t xml:space="preserve">ydrographic </w:t>
      </w:r>
      <w:r w:rsidR="000C13BE">
        <w:rPr>
          <w:rFonts w:cs="Times New Roman"/>
          <w:bCs/>
          <w:color w:val="auto"/>
        </w:rPr>
        <w:t>O</w:t>
      </w:r>
      <w:r w:rsidR="0063169E">
        <w:rPr>
          <w:rFonts w:cs="Times New Roman"/>
          <w:bCs/>
          <w:color w:val="auto"/>
        </w:rPr>
        <w:t xml:space="preserve">ffices, which would be responsible for implementing S-100. </w:t>
      </w:r>
    </w:p>
    <w:p w:rsidR="0063169E" w:rsidRDefault="0063169E" w:rsidP="00FD1D4F">
      <w:pPr>
        <w:pStyle w:val="Body"/>
        <w:widowControl w:val="0"/>
        <w:spacing w:after="120" w:line="276" w:lineRule="auto"/>
        <w:jc w:val="both"/>
        <w:rPr>
          <w:rFonts w:cs="Times New Roman"/>
          <w:bCs/>
          <w:color w:val="auto"/>
          <w:lang w:val="en-GB"/>
        </w:rPr>
      </w:pPr>
      <w:r>
        <w:rPr>
          <w:rFonts w:cs="Times New Roman"/>
          <w:bCs/>
          <w:color w:val="auto"/>
        </w:rPr>
        <w:t xml:space="preserve">Participants were concerned by the likely delay in the revision of IMO ECDIS </w:t>
      </w:r>
      <w:r w:rsidR="00CA6ACC">
        <w:rPr>
          <w:rFonts w:cs="Times New Roman"/>
          <w:bCs/>
          <w:color w:val="auto"/>
        </w:rPr>
        <w:t>P</w:t>
      </w:r>
      <w:r>
        <w:rPr>
          <w:rFonts w:cs="Times New Roman"/>
          <w:bCs/>
          <w:color w:val="auto"/>
        </w:rPr>
        <w:t xml:space="preserve">erformance </w:t>
      </w:r>
      <w:r w:rsidR="00CA6ACC">
        <w:rPr>
          <w:rFonts w:cs="Times New Roman"/>
          <w:bCs/>
          <w:color w:val="auto"/>
        </w:rPr>
        <w:t>S</w:t>
      </w:r>
      <w:r>
        <w:rPr>
          <w:rFonts w:cs="Times New Roman"/>
          <w:bCs/>
          <w:color w:val="auto"/>
        </w:rPr>
        <w:t xml:space="preserve">tandards. </w:t>
      </w:r>
      <w:r w:rsidR="00F61955" w:rsidRPr="00F61955">
        <w:rPr>
          <w:rFonts w:cs="Times New Roman"/>
          <w:b/>
          <w:bCs/>
          <w:color w:val="auto"/>
        </w:rPr>
        <w:t>IHO</w:t>
      </w:r>
      <w:r w:rsidR="00F61955">
        <w:rPr>
          <w:rFonts w:cs="Times New Roman"/>
          <w:bCs/>
          <w:color w:val="auto"/>
        </w:rPr>
        <w:t xml:space="preserve"> </w:t>
      </w:r>
      <w:r w:rsidRPr="00F61955">
        <w:rPr>
          <w:rFonts w:cs="Times New Roman"/>
          <w:b/>
          <w:bCs/>
          <w:color w:val="auto"/>
          <w:lang w:val="en-GB"/>
        </w:rPr>
        <w:t xml:space="preserve">Director </w:t>
      </w:r>
      <w:proofErr w:type="spellStart"/>
      <w:r w:rsidRPr="00F61955">
        <w:rPr>
          <w:rFonts w:cs="Times New Roman"/>
          <w:b/>
          <w:bCs/>
          <w:color w:val="auto"/>
          <w:lang w:val="en-GB"/>
        </w:rPr>
        <w:t>Abr</w:t>
      </w:r>
      <w:r w:rsidR="00F61955">
        <w:rPr>
          <w:rFonts w:cs="Times New Roman"/>
          <w:b/>
          <w:bCs/>
          <w:color w:val="auto"/>
          <w:lang w:val="en-GB"/>
        </w:rPr>
        <w:t>i</w:t>
      </w:r>
      <w:proofErr w:type="spellEnd"/>
      <w:r w:rsidRPr="00F61955">
        <w:rPr>
          <w:rFonts w:cs="Times New Roman"/>
          <w:b/>
          <w:bCs/>
          <w:color w:val="auto"/>
          <w:lang w:val="en-GB"/>
        </w:rPr>
        <w:t xml:space="preserve"> </w:t>
      </w:r>
      <w:proofErr w:type="spellStart"/>
      <w:r w:rsidRPr="00F61955">
        <w:rPr>
          <w:rFonts w:cs="Times New Roman"/>
          <w:b/>
          <w:bCs/>
          <w:color w:val="auto"/>
          <w:lang w:val="en-GB"/>
        </w:rPr>
        <w:t>Kampfer</w:t>
      </w:r>
      <w:proofErr w:type="spellEnd"/>
      <w:r w:rsidRPr="00A8630C">
        <w:rPr>
          <w:rFonts w:cs="Times New Roman"/>
          <w:bCs/>
          <w:color w:val="auto"/>
          <w:lang w:val="en-GB"/>
        </w:rPr>
        <w:t xml:space="preserve"> said that</w:t>
      </w:r>
      <w:r>
        <w:rPr>
          <w:rFonts w:cs="Times New Roman"/>
          <w:bCs/>
          <w:color w:val="auto"/>
          <w:lang w:val="en-GB"/>
        </w:rPr>
        <w:t xml:space="preserve">, in view of the urgency of the issue, it was hoped that the IMO </w:t>
      </w:r>
      <w:r w:rsidRPr="00E031FB">
        <w:rPr>
          <w:rFonts w:cs="Times New Roman"/>
          <w:bCs/>
          <w:color w:val="auto"/>
          <w:lang w:val="en-GB"/>
        </w:rPr>
        <w:t>Sub-Committee on Navigation, Communication, Search and Rescue (NCSR)</w:t>
      </w:r>
      <w:r>
        <w:rPr>
          <w:rFonts w:cs="Times New Roman"/>
          <w:bCs/>
          <w:color w:val="auto"/>
          <w:lang w:val="en-GB"/>
        </w:rPr>
        <w:t xml:space="preserve"> would discuss the updating of ECDIS </w:t>
      </w:r>
      <w:r w:rsidR="00CA6ACC">
        <w:rPr>
          <w:rFonts w:cs="Times New Roman"/>
          <w:bCs/>
          <w:color w:val="auto"/>
          <w:lang w:val="en-GB"/>
        </w:rPr>
        <w:t>P</w:t>
      </w:r>
      <w:r>
        <w:rPr>
          <w:rFonts w:cs="Times New Roman"/>
          <w:bCs/>
          <w:color w:val="auto"/>
          <w:lang w:val="en-GB"/>
        </w:rPr>
        <w:t xml:space="preserve">erformance </w:t>
      </w:r>
      <w:r w:rsidR="00CA6ACC">
        <w:rPr>
          <w:rFonts w:cs="Times New Roman"/>
          <w:bCs/>
          <w:color w:val="auto"/>
          <w:lang w:val="en-GB"/>
        </w:rPr>
        <w:t>S</w:t>
      </w:r>
      <w:r>
        <w:rPr>
          <w:rFonts w:cs="Times New Roman"/>
          <w:bCs/>
          <w:color w:val="auto"/>
          <w:lang w:val="en-GB"/>
        </w:rPr>
        <w:t xml:space="preserve">tandards during the 2020–2021 biennium, as originally planned. Participants concluded that IHO should concentrate on the processes it could control, such as the finalization of products and operating standards, and raise awareness of the urgent need to introduce the S-100 technology as soon as possible. Moreover, </w:t>
      </w:r>
      <w:r w:rsidR="00F61955" w:rsidRPr="00F61955">
        <w:rPr>
          <w:rFonts w:cs="Times New Roman"/>
          <w:b/>
          <w:bCs/>
          <w:color w:val="auto"/>
          <w:lang w:val="en-GB"/>
        </w:rPr>
        <w:t xml:space="preserve">IHO </w:t>
      </w:r>
      <w:r w:rsidRPr="00F61955">
        <w:rPr>
          <w:rFonts w:cs="Times New Roman"/>
          <w:b/>
          <w:bCs/>
          <w:color w:val="auto"/>
          <w:lang w:val="en-GB"/>
        </w:rPr>
        <w:t xml:space="preserve">Director </w:t>
      </w:r>
      <w:proofErr w:type="spellStart"/>
      <w:r w:rsidRPr="00F61955">
        <w:rPr>
          <w:rFonts w:cs="Times New Roman"/>
          <w:b/>
          <w:bCs/>
          <w:color w:val="auto"/>
          <w:lang w:val="en-GB"/>
        </w:rPr>
        <w:t>Abr</w:t>
      </w:r>
      <w:r w:rsidR="00F61955" w:rsidRPr="00F61955">
        <w:rPr>
          <w:rFonts w:cs="Times New Roman"/>
          <w:b/>
          <w:bCs/>
          <w:color w:val="auto"/>
          <w:lang w:val="en-GB"/>
        </w:rPr>
        <w:t>i</w:t>
      </w:r>
      <w:proofErr w:type="spellEnd"/>
      <w:r w:rsidRPr="00F61955">
        <w:rPr>
          <w:rFonts w:cs="Times New Roman"/>
          <w:b/>
          <w:bCs/>
          <w:color w:val="auto"/>
          <w:lang w:val="en-GB"/>
        </w:rPr>
        <w:t xml:space="preserve"> </w:t>
      </w:r>
      <w:proofErr w:type="spellStart"/>
      <w:r w:rsidRPr="00F61955">
        <w:rPr>
          <w:rFonts w:cs="Times New Roman"/>
          <w:b/>
          <w:bCs/>
          <w:color w:val="auto"/>
          <w:lang w:val="en-GB"/>
        </w:rPr>
        <w:t>Kampfer</w:t>
      </w:r>
      <w:proofErr w:type="spellEnd"/>
      <w:r w:rsidRPr="00F61955">
        <w:rPr>
          <w:rFonts w:cs="Times New Roman"/>
          <w:b/>
          <w:bCs/>
          <w:color w:val="auto"/>
          <w:lang w:val="en-GB"/>
        </w:rPr>
        <w:t>, Canada, Japan, United States</w:t>
      </w:r>
      <w:r w:rsidR="00063CBA">
        <w:rPr>
          <w:rFonts w:cs="Times New Roman"/>
          <w:b/>
          <w:bCs/>
          <w:color w:val="auto"/>
          <w:lang w:val="en-GB"/>
        </w:rPr>
        <w:t xml:space="preserve"> of America</w:t>
      </w:r>
      <w:r w:rsidRPr="00F61955">
        <w:rPr>
          <w:rFonts w:cs="Times New Roman"/>
          <w:b/>
          <w:bCs/>
          <w:color w:val="auto"/>
          <w:lang w:val="en-GB"/>
        </w:rPr>
        <w:t>, and HSSC Chair</w:t>
      </w:r>
      <w:r>
        <w:rPr>
          <w:rFonts w:cs="Times New Roman"/>
          <w:bCs/>
          <w:color w:val="auto"/>
          <w:lang w:val="en-GB"/>
        </w:rPr>
        <w:t xml:space="preserve"> voiced the need to move forward with S-100 to encourage and be ready for IMO regulations. </w:t>
      </w:r>
      <w:r w:rsidRPr="00F61955">
        <w:rPr>
          <w:rFonts w:cs="Times New Roman"/>
          <w:b/>
          <w:bCs/>
          <w:color w:val="auto"/>
          <w:lang w:val="en-GB"/>
        </w:rPr>
        <w:t>United States of America</w:t>
      </w:r>
      <w:r>
        <w:rPr>
          <w:rFonts w:cs="Times New Roman"/>
          <w:bCs/>
          <w:color w:val="auto"/>
          <w:lang w:val="en-GB"/>
        </w:rPr>
        <w:t xml:space="preserve"> noted that ECDIS is not the only potential application for S-100; application in other markets, such as users of Portable Pilot Units, could help demonstrate value of S-100 products. </w:t>
      </w:r>
      <w:r w:rsidRPr="00F61955">
        <w:rPr>
          <w:rFonts w:cs="Times New Roman"/>
          <w:b/>
          <w:bCs/>
          <w:color w:val="auto"/>
          <w:lang w:val="en-GB"/>
        </w:rPr>
        <w:t>Member States</w:t>
      </w:r>
      <w:r>
        <w:rPr>
          <w:rFonts w:cs="Times New Roman"/>
          <w:bCs/>
          <w:color w:val="auto"/>
          <w:lang w:val="en-GB"/>
        </w:rPr>
        <w:t xml:space="preserve"> would also require relevant capacity building.</w:t>
      </w:r>
    </w:p>
    <w:p w:rsidR="006C246B" w:rsidRDefault="006C246B" w:rsidP="006C246B">
      <w:pPr>
        <w:widowControl w:val="0"/>
        <w:spacing w:after="120" w:line="276" w:lineRule="auto"/>
        <w:jc w:val="both"/>
        <w:rPr>
          <w:color w:val="000000"/>
        </w:rPr>
      </w:pPr>
      <w:r w:rsidRPr="005C7A22">
        <w:rPr>
          <w:b/>
          <w:color w:val="000000"/>
        </w:rPr>
        <w:t>India</w:t>
      </w:r>
      <w:r>
        <w:rPr>
          <w:color w:val="000000"/>
        </w:rPr>
        <w:t xml:space="preserve"> expressed the opinion that the IHO Work Programmes do not address S-100 Implementation explicitly and emphasized the urgency of moving to S-100.</w:t>
      </w:r>
    </w:p>
    <w:p w:rsidR="0063169E" w:rsidRPr="00A8630C" w:rsidRDefault="006C246B" w:rsidP="00FD1D4F">
      <w:pPr>
        <w:pStyle w:val="Body"/>
        <w:widowControl w:val="0"/>
        <w:spacing w:after="120" w:line="276" w:lineRule="auto"/>
        <w:jc w:val="both"/>
        <w:rPr>
          <w:rFonts w:cs="Times New Roman"/>
          <w:bCs/>
          <w:color w:val="auto"/>
          <w:lang w:val="en-GB"/>
        </w:rPr>
      </w:pPr>
      <w:r w:rsidRPr="006C246B">
        <w:rPr>
          <w:rFonts w:cs="Times New Roman"/>
          <w:bCs/>
          <w:color w:val="auto"/>
          <w:lang w:val="en-GB"/>
        </w:rPr>
        <w:t>The</w:t>
      </w:r>
      <w:r>
        <w:rPr>
          <w:rFonts w:cs="Times New Roman"/>
          <w:b/>
          <w:bCs/>
          <w:color w:val="auto"/>
          <w:lang w:val="en-GB"/>
        </w:rPr>
        <w:t xml:space="preserve"> </w:t>
      </w:r>
      <w:r w:rsidR="00710B4B">
        <w:rPr>
          <w:rFonts w:cs="Times New Roman"/>
          <w:b/>
          <w:bCs/>
          <w:color w:val="auto"/>
          <w:lang w:val="en-GB"/>
        </w:rPr>
        <w:t>WENDWG Chair</w:t>
      </w:r>
      <w:r w:rsidR="0063169E">
        <w:rPr>
          <w:rFonts w:cs="Times New Roman"/>
          <w:bCs/>
          <w:color w:val="auto"/>
          <w:lang w:val="en-GB"/>
        </w:rPr>
        <w:t xml:space="preserve"> commended the sterling efforts of </w:t>
      </w:r>
      <w:r w:rsidR="00F61955" w:rsidRPr="00F61955">
        <w:rPr>
          <w:rFonts w:cs="Times New Roman"/>
          <w:b/>
          <w:bCs/>
          <w:color w:val="auto"/>
          <w:lang w:val="en-GB"/>
        </w:rPr>
        <w:t xml:space="preserve">Captain </w:t>
      </w:r>
      <w:r w:rsidR="0063169E" w:rsidRPr="00F61955">
        <w:rPr>
          <w:rFonts w:cs="Times New Roman"/>
          <w:b/>
          <w:bCs/>
          <w:color w:val="auto"/>
          <w:lang w:val="en-GB"/>
        </w:rPr>
        <w:t xml:space="preserve">Marc van der </w:t>
      </w:r>
      <w:proofErr w:type="spellStart"/>
      <w:r w:rsidR="0063169E" w:rsidRPr="00F61955">
        <w:rPr>
          <w:rFonts w:cs="Times New Roman"/>
          <w:b/>
          <w:bCs/>
          <w:color w:val="auto"/>
          <w:lang w:val="en-GB"/>
        </w:rPr>
        <w:t>Donck</w:t>
      </w:r>
      <w:proofErr w:type="spellEnd"/>
      <w:r w:rsidR="0063169E">
        <w:rPr>
          <w:rFonts w:cs="Times New Roman"/>
          <w:bCs/>
          <w:color w:val="auto"/>
          <w:lang w:val="en-GB"/>
        </w:rPr>
        <w:t>, Chair of the drafting team for the WEND100 Principles. The WEND Working Group had agreed on the format of the Principles and would meet again in early 2021. It would then submit its final conclusions to IR</w:t>
      </w:r>
      <w:r w:rsidR="00F61955">
        <w:rPr>
          <w:rFonts w:cs="Times New Roman"/>
          <w:bCs/>
          <w:color w:val="auto"/>
          <w:lang w:val="en-GB"/>
        </w:rPr>
        <w:t>C</w:t>
      </w:r>
      <w:r w:rsidR="0063169E">
        <w:rPr>
          <w:rFonts w:cs="Times New Roman"/>
          <w:bCs/>
          <w:color w:val="auto"/>
          <w:lang w:val="en-GB"/>
        </w:rPr>
        <w:t>C and the Council and draft a resolution to be submitted to Member States for adoption by circular letter in approximately one year’s time.</w:t>
      </w:r>
    </w:p>
    <w:p w:rsidR="00445CD7" w:rsidRDefault="003F66D2" w:rsidP="00BE752F">
      <w:pPr>
        <w:pStyle w:val="Body"/>
        <w:widowControl w:val="0"/>
        <w:spacing w:after="120" w:line="276" w:lineRule="auto"/>
        <w:jc w:val="both"/>
        <w:rPr>
          <w:rFonts w:cs="Times New Roman"/>
          <w:color w:val="FF0000"/>
        </w:rPr>
      </w:pPr>
      <w:r w:rsidRPr="00800BCA">
        <w:rPr>
          <w:rFonts w:cs="Times New Roman"/>
          <w:b/>
          <w:color w:val="FF0000"/>
        </w:rPr>
        <w:t>Decision and Action C4/</w:t>
      </w:r>
      <w:r>
        <w:rPr>
          <w:rFonts w:cs="Times New Roman"/>
          <w:b/>
          <w:color w:val="FF0000"/>
        </w:rPr>
        <w:t>18</w:t>
      </w:r>
      <w:r w:rsidRPr="00800BCA">
        <w:rPr>
          <w:rFonts w:cs="Times New Roman"/>
          <w:b/>
          <w:color w:val="FF0000"/>
        </w:rPr>
        <w:t xml:space="preserve">: </w:t>
      </w:r>
      <w:r w:rsidRPr="00FD1D4F">
        <w:rPr>
          <w:rFonts w:cs="Times New Roman"/>
          <w:b/>
          <w:color w:val="FF0000"/>
        </w:rPr>
        <w:t>Council Chair, HSSC and IRCC Chairs and Secretary-General</w:t>
      </w:r>
      <w:r w:rsidRPr="00800BCA">
        <w:rPr>
          <w:rFonts w:cs="Times New Roman"/>
          <w:color w:val="FF0000"/>
        </w:rPr>
        <w:t xml:space="preserve">, supported by subject matter experts </w:t>
      </w:r>
      <w:r w:rsidR="006C246B">
        <w:rPr>
          <w:rFonts w:cs="Times New Roman"/>
          <w:color w:val="FF0000"/>
        </w:rPr>
        <w:t xml:space="preserve">and Member States </w:t>
      </w:r>
      <w:r w:rsidRPr="00800BCA">
        <w:rPr>
          <w:rFonts w:cs="Times New Roman"/>
          <w:color w:val="FF0000"/>
        </w:rPr>
        <w:t>as appropriate, to maintain the S-100 Implementation Roadmap as an incremental version-controlled document (including narrative and timelines) on an annual basis</w:t>
      </w:r>
      <w:r w:rsidR="00F61955">
        <w:rPr>
          <w:rFonts w:cs="Times New Roman"/>
          <w:color w:val="FF0000"/>
        </w:rPr>
        <w:t xml:space="preserve"> (</w:t>
      </w:r>
      <w:r w:rsidR="00CA6ACC">
        <w:rPr>
          <w:rFonts w:cs="Times New Roman"/>
          <w:color w:val="FF0000"/>
        </w:rPr>
        <w:t>p</w:t>
      </w:r>
      <w:r w:rsidR="00F61955">
        <w:rPr>
          <w:rFonts w:cs="Times New Roman"/>
          <w:color w:val="FF0000"/>
        </w:rPr>
        <w:t>ermanent)</w:t>
      </w:r>
      <w:r w:rsidRPr="00800BCA">
        <w:rPr>
          <w:rFonts w:cs="Times New Roman"/>
          <w:color w:val="FF0000"/>
        </w:rPr>
        <w:t>.</w:t>
      </w:r>
    </w:p>
    <w:p w:rsidR="003F66D2" w:rsidRPr="00800BCA" w:rsidRDefault="003F66D2" w:rsidP="00BE752F">
      <w:pPr>
        <w:pStyle w:val="Body"/>
        <w:widowControl w:val="0"/>
        <w:spacing w:after="120" w:line="276" w:lineRule="auto"/>
        <w:jc w:val="both"/>
        <w:rPr>
          <w:rFonts w:cs="Times New Roman"/>
          <w:color w:val="FF0000"/>
        </w:rPr>
      </w:pPr>
      <w:r w:rsidRPr="00800BCA">
        <w:rPr>
          <w:rFonts w:cs="Times New Roman"/>
          <w:b/>
          <w:color w:val="FF0000"/>
        </w:rPr>
        <w:t>Decision and Action C4/</w:t>
      </w:r>
      <w:r>
        <w:rPr>
          <w:rFonts w:cs="Times New Roman"/>
          <w:b/>
          <w:color w:val="FF0000"/>
        </w:rPr>
        <w:t>19</w:t>
      </w:r>
      <w:r w:rsidRPr="00800BCA">
        <w:rPr>
          <w:rFonts w:cs="Times New Roman"/>
          <w:b/>
          <w:color w:val="FF0000"/>
        </w:rPr>
        <w:t xml:space="preserve">: </w:t>
      </w:r>
      <w:r w:rsidRPr="00800BCA">
        <w:rPr>
          <w:rFonts w:cs="Times New Roman"/>
          <w:color w:val="FF0000"/>
        </w:rPr>
        <w:t xml:space="preserve">Following the endorsement of the S-100 Implementation Roadmap, </w:t>
      </w:r>
      <w:r w:rsidRPr="00FD1D4F">
        <w:rPr>
          <w:rFonts w:cs="Times New Roman"/>
          <w:b/>
          <w:color w:val="FF0000"/>
        </w:rPr>
        <w:t>Secretariat and Council</w:t>
      </w:r>
      <w:r w:rsidRPr="00800BCA">
        <w:rPr>
          <w:rFonts w:cs="Times New Roman"/>
          <w:color w:val="FF0000"/>
        </w:rPr>
        <w:t xml:space="preserve"> to set up the repository of the version-controlled roadmap on the IHO website, including some clarification on terminology (</w:t>
      </w:r>
      <w:r>
        <w:rPr>
          <w:rFonts w:cs="Times New Roman"/>
          <w:color w:val="FF0000"/>
        </w:rPr>
        <w:t>Council webpage to be confirmed) (deadline January 2021)</w:t>
      </w:r>
      <w:r w:rsidR="00CA6ACC">
        <w:rPr>
          <w:rFonts w:cs="Times New Roman"/>
          <w:color w:val="FF0000"/>
        </w:rPr>
        <w:t>.</w:t>
      </w:r>
    </w:p>
    <w:p w:rsidR="003F66D2" w:rsidRPr="00800BCA" w:rsidRDefault="003F66D2" w:rsidP="00FD1D4F">
      <w:pPr>
        <w:pStyle w:val="Body"/>
        <w:widowControl w:val="0"/>
        <w:spacing w:after="120" w:line="276" w:lineRule="auto"/>
        <w:jc w:val="both"/>
        <w:rPr>
          <w:rFonts w:cs="Times New Roman"/>
          <w:color w:val="FF0000"/>
        </w:rPr>
      </w:pPr>
      <w:r w:rsidRPr="00800BCA">
        <w:rPr>
          <w:rFonts w:cs="Times New Roman"/>
          <w:b/>
          <w:color w:val="FF0000"/>
        </w:rPr>
        <w:t>Decision and Action C4/</w:t>
      </w:r>
      <w:r>
        <w:rPr>
          <w:rFonts w:cs="Times New Roman"/>
          <w:b/>
          <w:color w:val="FF0000"/>
        </w:rPr>
        <w:t>20</w:t>
      </w:r>
      <w:r w:rsidRPr="00800BCA">
        <w:rPr>
          <w:rFonts w:cs="Times New Roman"/>
          <w:b/>
          <w:color w:val="FF0000"/>
        </w:rPr>
        <w:t xml:space="preserve">: </w:t>
      </w:r>
      <w:r w:rsidRPr="00FD1D4F">
        <w:rPr>
          <w:rFonts w:cs="Times New Roman"/>
          <w:b/>
          <w:color w:val="FF0000"/>
        </w:rPr>
        <w:t>Council Chair, HSSC and IRCC Chairs and Secretary-General</w:t>
      </w:r>
      <w:r w:rsidRPr="00800BCA">
        <w:rPr>
          <w:rFonts w:cs="Times New Roman"/>
          <w:color w:val="FF0000"/>
        </w:rPr>
        <w:t xml:space="preserve"> to consider the addition of three annexes, related to the IHO Work </w:t>
      </w:r>
      <w:proofErr w:type="spellStart"/>
      <w:r w:rsidRPr="00800BCA">
        <w:rPr>
          <w:rFonts w:cs="Times New Roman"/>
          <w:color w:val="FF0000"/>
        </w:rPr>
        <w:t>Programmes</w:t>
      </w:r>
      <w:proofErr w:type="spellEnd"/>
      <w:r w:rsidRPr="00800BCA">
        <w:rPr>
          <w:rFonts w:cs="Times New Roman"/>
          <w:color w:val="FF0000"/>
        </w:rPr>
        <w:t xml:space="preserve"> 1, 2 and 3, to S-100 Implementation Roadmap </w:t>
      </w:r>
      <w:r>
        <w:rPr>
          <w:rFonts w:cs="Times New Roman"/>
          <w:color w:val="FF0000"/>
        </w:rPr>
        <w:t>(deadline C-5)</w:t>
      </w:r>
      <w:r w:rsidR="00644727">
        <w:rPr>
          <w:rFonts w:cs="Times New Roman"/>
          <w:color w:val="FF0000"/>
        </w:rPr>
        <w:t>.</w:t>
      </w:r>
    </w:p>
    <w:p w:rsidR="003F66D2" w:rsidRPr="00800BCA" w:rsidRDefault="003F66D2" w:rsidP="00FD1D4F">
      <w:pPr>
        <w:pStyle w:val="Body"/>
        <w:widowControl w:val="0"/>
        <w:spacing w:after="120" w:line="276" w:lineRule="auto"/>
        <w:jc w:val="both"/>
        <w:rPr>
          <w:rFonts w:cs="Times New Roman"/>
          <w:color w:val="FF0000"/>
        </w:rPr>
      </w:pPr>
      <w:r w:rsidRPr="00800BCA">
        <w:rPr>
          <w:rFonts w:cs="Times New Roman"/>
          <w:b/>
          <w:color w:val="FF0000"/>
        </w:rPr>
        <w:t>Decision C4/</w:t>
      </w:r>
      <w:r>
        <w:rPr>
          <w:rFonts w:cs="Times New Roman"/>
          <w:b/>
          <w:color w:val="FF0000"/>
        </w:rPr>
        <w:t>21</w:t>
      </w:r>
      <w:r w:rsidRPr="00800BCA">
        <w:rPr>
          <w:rFonts w:cs="Times New Roman"/>
          <w:b/>
          <w:color w:val="FF0000"/>
        </w:rPr>
        <w:t xml:space="preserve">: </w:t>
      </w:r>
      <w:r w:rsidR="00E413B2">
        <w:rPr>
          <w:rFonts w:cs="Times New Roman"/>
          <w:b/>
          <w:color w:val="FF0000"/>
        </w:rPr>
        <w:t xml:space="preserve">The </w:t>
      </w:r>
      <w:r w:rsidRPr="00FD1D4F">
        <w:rPr>
          <w:rFonts w:cs="Times New Roman"/>
          <w:b/>
          <w:color w:val="FF0000"/>
        </w:rPr>
        <w:t xml:space="preserve">Council </w:t>
      </w:r>
      <w:r w:rsidRPr="00800BCA">
        <w:rPr>
          <w:rFonts w:cs="Times New Roman"/>
          <w:color w:val="FF0000"/>
        </w:rPr>
        <w:t xml:space="preserve">agreed on the need to amend the S-100 Implementation Roadmap based on the list of products planned to be covered by S-98 (Action HSSC12/11 refers) </w:t>
      </w:r>
      <w:r w:rsidR="00644727">
        <w:rPr>
          <w:rFonts w:cs="Times New Roman"/>
          <w:color w:val="FF0000"/>
        </w:rPr>
        <w:t>(deadline C-5</w:t>
      </w:r>
      <w:r>
        <w:rPr>
          <w:rFonts w:cs="Times New Roman"/>
          <w:color w:val="FF0000"/>
        </w:rPr>
        <w:t>)</w:t>
      </w:r>
      <w:r w:rsidR="00CA6ACC">
        <w:rPr>
          <w:rFonts w:cs="Times New Roman"/>
          <w:color w:val="FF0000"/>
        </w:rPr>
        <w:t>.</w:t>
      </w:r>
    </w:p>
    <w:p w:rsidR="003F66D2" w:rsidRPr="00800BCA" w:rsidRDefault="003F66D2" w:rsidP="00FD1D4F">
      <w:pPr>
        <w:pStyle w:val="Body"/>
        <w:widowControl w:val="0"/>
        <w:spacing w:after="120" w:line="276" w:lineRule="auto"/>
        <w:jc w:val="both"/>
        <w:rPr>
          <w:rFonts w:cs="Times New Roman"/>
          <w:color w:val="FF0000"/>
        </w:rPr>
      </w:pPr>
      <w:r w:rsidRPr="00800BCA">
        <w:rPr>
          <w:rFonts w:cs="Times New Roman"/>
          <w:b/>
          <w:color w:val="FF0000"/>
        </w:rPr>
        <w:t>Decision C4/</w:t>
      </w:r>
      <w:r>
        <w:rPr>
          <w:rFonts w:cs="Times New Roman"/>
          <w:b/>
          <w:color w:val="FF0000"/>
        </w:rPr>
        <w:t>22</w:t>
      </w:r>
      <w:r w:rsidRPr="00800BCA">
        <w:rPr>
          <w:rFonts w:cs="Times New Roman"/>
          <w:b/>
          <w:color w:val="FF0000"/>
        </w:rPr>
        <w:t xml:space="preserve">: </w:t>
      </w:r>
      <w:r w:rsidR="00E413B2">
        <w:rPr>
          <w:rFonts w:cs="Times New Roman"/>
          <w:b/>
          <w:color w:val="FF0000"/>
        </w:rPr>
        <w:t xml:space="preserve">The </w:t>
      </w:r>
      <w:r w:rsidRPr="00FD1D4F">
        <w:rPr>
          <w:rFonts w:cs="Times New Roman"/>
          <w:b/>
          <w:color w:val="FF0000"/>
        </w:rPr>
        <w:t xml:space="preserve">Council </w:t>
      </w:r>
      <w:r w:rsidRPr="00800BCA">
        <w:rPr>
          <w:rFonts w:cs="Times New Roman"/>
          <w:color w:val="FF0000"/>
        </w:rPr>
        <w:t>agreed on the need to include the S-100 Implementation Timeline in the updates to be made in the appropriate Annex of the S-100 Implementation Roadmap</w:t>
      </w:r>
      <w:r w:rsidR="00644727">
        <w:rPr>
          <w:rFonts w:cs="Times New Roman"/>
          <w:color w:val="FF0000"/>
        </w:rPr>
        <w:t xml:space="preserve"> (deadline C-5</w:t>
      </w:r>
      <w:r w:rsidR="002C4D80">
        <w:rPr>
          <w:rFonts w:cs="Times New Roman"/>
          <w:color w:val="FF0000"/>
        </w:rPr>
        <w:t>)</w:t>
      </w:r>
      <w:r w:rsidR="00CA6ACC">
        <w:rPr>
          <w:rFonts w:cs="Times New Roman"/>
          <w:color w:val="FF0000"/>
        </w:rPr>
        <w:t>.</w:t>
      </w:r>
    </w:p>
    <w:p w:rsidR="003F66D2" w:rsidRPr="00800BCA" w:rsidRDefault="003F66D2" w:rsidP="00FD1D4F">
      <w:pPr>
        <w:pStyle w:val="Body"/>
        <w:widowControl w:val="0"/>
        <w:spacing w:after="120" w:line="276" w:lineRule="auto"/>
        <w:jc w:val="both"/>
        <w:rPr>
          <w:rFonts w:cs="Times New Roman"/>
          <w:color w:val="FF0000"/>
        </w:rPr>
      </w:pPr>
      <w:r w:rsidRPr="00800BCA">
        <w:rPr>
          <w:rFonts w:cs="Times New Roman"/>
          <w:b/>
          <w:color w:val="FF0000"/>
        </w:rPr>
        <w:t>Decision and Action C4/</w:t>
      </w:r>
      <w:r w:rsidR="002C4D80">
        <w:rPr>
          <w:rFonts w:cs="Times New Roman"/>
          <w:b/>
          <w:color w:val="FF0000"/>
        </w:rPr>
        <w:t>23</w:t>
      </w:r>
      <w:r w:rsidRPr="00800BCA">
        <w:rPr>
          <w:rFonts w:cs="Times New Roman"/>
          <w:b/>
          <w:color w:val="FF0000"/>
        </w:rPr>
        <w:t xml:space="preserve">: </w:t>
      </w:r>
      <w:r w:rsidRPr="00FD1D4F">
        <w:rPr>
          <w:rFonts w:cs="Times New Roman"/>
          <w:b/>
          <w:color w:val="FF0000"/>
        </w:rPr>
        <w:t>Council</w:t>
      </w:r>
      <w:r w:rsidRPr="00800BCA">
        <w:rPr>
          <w:rFonts w:cs="Times New Roman"/>
          <w:color w:val="FF0000"/>
        </w:rPr>
        <w:t xml:space="preserve"> to maintain and update the S-100 Implementation Roadmap </w:t>
      </w:r>
      <w:r w:rsidRPr="00800BCA">
        <w:rPr>
          <w:rFonts w:cs="Times New Roman"/>
          <w:color w:val="FF0000"/>
        </w:rPr>
        <w:lastRenderedPageBreak/>
        <w:t xml:space="preserve">and resulting activities, in liaison with </w:t>
      </w:r>
      <w:r w:rsidR="006C246B">
        <w:rPr>
          <w:rFonts w:cs="Times New Roman"/>
          <w:color w:val="FF0000"/>
        </w:rPr>
        <w:t xml:space="preserve">Member States and </w:t>
      </w:r>
      <w:r w:rsidRPr="00800BCA">
        <w:rPr>
          <w:rFonts w:cs="Times New Roman"/>
          <w:color w:val="FF0000"/>
        </w:rPr>
        <w:t>external bodies, on an annual basis as a key priority of Council activities</w:t>
      </w:r>
      <w:r w:rsidR="00644727">
        <w:rPr>
          <w:rFonts w:cs="Times New Roman"/>
          <w:color w:val="FF0000"/>
        </w:rPr>
        <w:t xml:space="preserve"> (deadline C-5</w:t>
      </w:r>
      <w:r w:rsidR="00F61955">
        <w:rPr>
          <w:rFonts w:cs="Times New Roman"/>
          <w:color w:val="FF0000"/>
        </w:rPr>
        <w:t>)</w:t>
      </w:r>
      <w:r w:rsidR="00CA6ACC">
        <w:rPr>
          <w:rFonts w:cs="Times New Roman"/>
          <w:color w:val="FF0000"/>
        </w:rPr>
        <w:t>.</w:t>
      </w:r>
    </w:p>
    <w:p w:rsidR="003F66D2" w:rsidRPr="00800BCA" w:rsidRDefault="003F66D2" w:rsidP="00FD1D4F">
      <w:pPr>
        <w:pStyle w:val="Body"/>
        <w:widowControl w:val="0"/>
        <w:spacing w:after="120" w:line="276" w:lineRule="auto"/>
        <w:jc w:val="both"/>
        <w:rPr>
          <w:rFonts w:cs="Times New Roman"/>
          <w:color w:val="FF0000"/>
        </w:rPr>
      </w:pPr>
      <w:r w:rsidRPr="00FD1D4F">
        <w:rPr>
          <w:rFonts w:cs="Times New Roman"/>
          <w:b/>
          <w:color w:val="FF0000"/>
        </w:rPr>
        <w:t>Council Chair and Secretary-General</w:t>
      </w:r>
      <w:r w:rsidRPr="00800BCA">
        <w:rPr>
          <w:rFonts w:cs="Times New Roman"/>
          <w:color w:val="FF0000"/>
        </w:rPr>
        <w:t xml:space="preserve"> to identify some key actions in support and report on progress to C-5</w:t>
      </w:r>
      <w:r w:rsidR="00644727">
        <w:rPr>
          <w:rFonts w:cs="Times New Roman"/>
          <w:color w:val="FF0000"/>
        </w:rPr>
        <w:t xml:space="preserve"> (deadline C-5</w:t>
      </w:r>
      <w:r w:rsidR="002C4D80">
        <w:rPr>
          <w:rFonts w:cs="Times New Roman"/>
          <w:color w:val="FF0000"/>
        </w:rPr>
        <w:t>)</w:t>
      </w:r>
      <w:r w:rsidR="00CA6ACC">
        <w:rPr>
          <w:rFonts w:cs="Times New Roman"/>
          <w:color w:val="FF0000"/>
        </w:rPr>
        <w:t>.</w:t>
      </w:r>
    </w:p>
    <w:p w:rsidR="00CA6ACC" w:rsidRDefault="003F66D2" w:rsidP="00FD1D4F">
      <w:pPr>
        <w:pStyle w:val="Body"/>
        <w:widowControl w:val="0"/>
        <w:spacing w:after="120" w:line="276" w:lineRule="auto"/>
        <w:jc w:val="both"/>
        <w:rPr>
          <w:rFonts w:cs="Times New Roman"/>
          <w:b/>
          <w:color w:val="FF0000"/>
        </w:rPr>
      </w:pPr>
      <w:r w:rsidRPr="00800BCA">
        <w:rPr>
          <w:rFonts w:cs="Times New Roman"/>
          <w:b/>
          <w:color w:val="FF0000"/>
        </w:rPr>
        <w:t>Decision and Action C4/</w:t>
      </w:r>
      <w:r w:rsidR="002C4D80">
        <w:rPr>
          <w:rFonts w:cs="Times New Roman"/>
          <w:b/>
          <w:color w:val="FF0000"/>
        </w:rPr>
        <w:t>24</w:t>
      </w:r>
      <w:r w:rsidRPr="00800BCA">
        <w:rPr>
          <w:rFonts w:cs="Times New Roman"/>
          <w:b/>
          <w:color w:val="FF0000"/>
        </w:rPr>
        <w:t xml:space="preserve">: </w:t>
      </w:r>
      <w:r w:rsidRPr="00FD1D4F">
        <w:rPr>
          <w:rFonts w:cs="Times New Roman"/>
          <w:b/>
          <w:color w:val="FF0000"/>
        </w:rPr>
        <w:t>Council</w:t>
      </w:r>
      <w:r w:rsidRPr="00800BCA">
        <w:rPr>
          <w:rFonts w:cs="Times New Roman"/>
          <w:color w:val="FF0000"/>
        </w:rPr>
        <w:t xml:space="preserve"> to monitor the subsequent development of the WEND100 Principles, as a consequence of the expanding range of hydrographic data products addressed in the S-100 Implementation Strategy</w:t>
      </w:r>
      <w:r w:rsidR="002C4D80">
        <w:rPr>
          <w:rFonts w:cs="Times New Roman"/>
          <w:color w:val="FF0000"/>
        </w:rPr>
        <w:t xml:space="preserve"> </w:t>
      </w:r>
      <w:r w:rsidR="00C81C27">
        <w:rPr>
          <w:rFonts w:cs="Times New Roman"/>
          <w:color w:val="FF0000"/>
        </w:rPr>
        <w:t>(deadline C-5</w:t>
      </w:r>
      <w:r w:rsidR="002C4D80">
        <w:rPr>
          <w:rFonts w:cs="Times New Roman"/>
          <w:color w:val="FF0000"/>
        </w:rPr>
        <w:t>)</w:t>
      </w:r>
      <w:r w:rsidR="00CA6ACC">
        <w:rPr>
          <w:rFonts w:cs="Times New Roman"/>
          <w:color w:val="FF0000"/>
        </w:rPr>
        <w:t>.</w:t>
      </w:r>
    </w:p>
    <w:p w:rsidR="003F66D2" w:rsidRPr="00800BCA" w:rsidRDefault="003F66D2" w:rsidP="00FD1D4F">
      <w:pPr>
        <w:pStyle w:val="Body"/>
        <w:widowControl w:val="0"/>
        <w:spacing w:after="120" w:line="276" w:lineRule="auto"/>
        <w:jc w:val="both"/>
        <w:rPr>
          <w:rFonts w:cs="Times New Roman"/>
          <w:color w:val="FF0000"/>
        </w:rPr>
      </w:pPr>
      <w:r w:rsidRPr="00FD1D4F">
        <w:rPr>
          <w:rFonts w:cs="Times New Roman"/>
          <w:b/>
          <w:color w:val="FF0000"/>
        </w:rPr>
        <w:t>IRCC</w:t>
      </w:r>
      <w:r w:rsidRPr="00800BCA">
        <w:rPr>
          <w:rFonts w:cs="Times New Roman"/>
          <w:color w:val="FF0000"/>
        </w:rPr>
        <w:t xml:space="preserve"> to submit a new IHO Resolution on WEND100 Principles to the Council for endorsement. Then, submission to Member States for approval and inclusion as a reference in Annex 3 of the S-100 Implementation Roadmap</w:t>
      </w:r>
      <w:r w:rsidR="002C4D80" w:rsidRPr="002C4D80">
        <w:rPr>
          <w:rFonts w:cs="Times New Roman"/>
          <w:color w:val="FF0000"/>
        </w:rPr>
        <w:t xml:space="preserve"> </w:t>
      </w:r>
      <w:r w:rsidR="00C81C27">
        <w:rPr>
          <w:rFonts w:cs="Times New Roman"/>
          <w:color w:val="FF0000"/>
        </w:rPr>
        <w:t>(deadline C-5</w:t>
      </w:r>
      <w:r w:rsidR="002C4D80">
        <w:rPr>
          <w:rFonts w:cs="Times New Roman"/>
          <w:color w:val="FF0000"/>
        </w:rPr>
        <w:t>)</w:t>
      </w:r>
      <w:r w:rsidR="00CA6ACC">
        <w:rPr>
          <w:rFonts w:cs="Times New Roman"/>
          <w:color w:val="FF0000"/>
        </w:rPr>
        <w:t>.</w:t>
      </w:r>
    </w:p>
    <w:p w:rsidR="003F66D2" w:rsidRPr="00800BCA" w:rsidRDefault="003F66D2" w:rsidP="00FD1D4F">
      <w:pPr>
        <w:pStyle w:val="Body"/>
        <w:widowControl w:val="0"/>
        <w:spacing w:after="120" w:line="276" w:lineRule="auto"/>
        <w:jc w:val="both"/>
        <w:rPr>
          <w:rFonts w:cs="Times New Roman"/>
          <w:color w:val="FF0000"/>
        </w:rPr>
      </w:pPr>
      <w:r w:rsidRPr="00800BCA">
        <w:rPr>
          <w:rFonts w:cs="Times New Roman"/>
          <w:b/>
          <w:color w:val="FF0000"/>
        </w:rPr>
        <w:t>Decision C4/</w:t>
      </w:r>
      <w:r w:rsidR="002C4D80">
        <w:rPr>
          <w:rFonts w:cs="Times New Roman"/>
          <w:b/>
          <w:color w:val="FF0000"/>
        </w:rPr>
        <w:t>26</w:t>
      </w:r>
      <w:r w:rsidRPr="00800BCA">
        <w:rPr>
          <w:rFonts w:cs="Times New Roman"/>
          <w:b/>
          <w:color w:val="FF0000"/>
        </w:rPr>
        <w:t xml:space="preserve">: </w:t>
      </w:r>
      <w:r w:rsidRPr="00800BCA">
        <w:rPr>
          <w:rFonts w:cs="Times New Roman"/>
          <w:color w:val="FF0000"/>
        </w:rPr>
        <w:t xml:space="preserve">The </w:t>
      </w:r>
      <w:r w:rsidRPr="00FD1D4F">
        <w:rPr>
          <w:rFonts w:cs="Times New Roman"/>
          <w:b/>
          <w:color w:val="FF0000"/>
        </w:rPr>
        <w:t>Council</w:t>
      </w:r>
      <w:r w:rsidRPr="00800BCA">
        <w:rPr>
          <w:rFonts w:cs="Times New Roman"/>
          <w:color w:val="FF0000"/>
        </w:rPr>
        <w:t xml:space="preserve"> reminded Member States to consider the possibility of coordinating their inputs in support of the S-100 Implementation Strategy with their national representatives in IMO bodies (NCSR, MSC in particular)</w:t>
      </w:r>
      <w:r w:rsidR="00C81C27">
        <w:rPr>
          <w:rFonts w:cs="Times New Roman"/>
          <w:color w:val="FF0000"/>
        </w:rPr>
        <w:t xml:space="preserve"> (</w:t>
      </w:r>
      <w:r w:rsidR="00CA6ACC">
        <w:rPr>
          <w:rFonts w:cs="Times New Roman"/>
          <w:color w:val="FF0000"/>
        </w:rPr>
        <w:t>p</w:t>
      </w:r>
      <w:r w:rsidR="00C81C27">
        <w:rPr>
          <w:rFonts w:cs="Times New Roman"/>
          <w:color w:val="FF0000"/>
        </w:rPr>
        <w:t>ermanent).</w:t>
      </w:r>
    </w:p>
    <w:p w:rsidR="003F66D2" w:rsidRPr="00800BCA" w:rsidRDefault="003F66D2" w:rsidP="00FD1D4F">
      <w:pPr>
        <w:pStyle w:val="Body"/>
        <w:widowControl w:val="0"/>
        <w:spacing w:after="120" w:line="276" w:lineRule="auto"/>
        <w:jc w:val="both"/>
        <w:rPr>
          <w:rFonts w:cs="Times New Roman"/>
          <w:color w:val="FF0000"/>
        </w:rPr>
      </w:pPr>
      <w:r w:rsidRPr="00800BCA">
        <w:rPr>
          <w:rFonts w:cs="Times New Roman"/>
          <w:b/>
          <w:color w:val="FF0000"/>
        </w:rPr>
        <w:t>Decision and Action C4/</w:t>
      </w:r>
      <w:r w:rsidR="002C4D80">
        <w:rPr>
          <w:rFonts w:cs="Times New Roman"/>
          <w:b/>
          <w:color w:val="FF0000"/>
        </w:rPr>
        <w:t>27</w:t>
      </w:r>
      <w:r w:rsidRPr="00800BCA">
        <w:rPr>
          <w:rFonts w:cs="Times New Roman"/>
          <w:b/>
          <w:color w:val="FF0000"/>
        </w:rPr>
        <w:t xml:space="preserve">: </w:t>
      </w:r>
      <w:r w:rsidRPr="00800BCA">
        <w:rPr>
          <w:rFonts w:cs="Times New Roman"/>
          <w:color w:val="FF0000"/>
        </w:rPr>
        <w:t xml:space="preserve">The Assembly having noted the update on interrelations and tasks, </w:t>
      </w:r>
      <w:r w:rsidRPr="00FD1D4F">
        <w:rPr>
          <w:rFonts w:cs="Times New Roman"/>
          <w:b/>
          <w:color w:val="FF0000"/>
        </w:rPr>
        <w:t>Secretary-General</w:t>
      </w:r>
      <w:r w:rsidRPr="00800BCA">
        <w:rPr>
          <w:rFonts w:cs="Times New Roman"/>
          <w:color w:val="FF0000"/>
        </w:rPr>
        <w:t xml:space="preserve"> to continue </w:t>
      </w:r>
      <w:r w:rsidR="0063169E" w:rsidRPr="00800BCA">
        <w:rPr>
          <w:rFonts w:cs="Times New Roman"/>
          <w:color w:val="FF0000"/>
        </w:rPr>
        <w:t>to liaise with [IMO and] other relevant stakeholders and organizations involved in the developmen</w:t>
      </w:r>
      <w:r w:rsidR="00C81C27">
        <w:rPr>
          <w:rFonts w:cs="Times New Roman"/>
          <w:color w:val="FF0000"/>
        </w:rPr>
        <w:t>t of other S-100 based products (</w:t>
      </w:r>
      <w:r w:rsidR="00CA6ACC">
        <w:rPr>
          <w:rFonts w:cs="Times New Roman"/>
          <w:color w:val="FF0000"/>
        </w:rPr>
        <w:t>p</w:t>
      </w:r>
      <w:r w:rsidR="00C81C27">
        <w:rPr>
          <w:rFonts w:cs="Times New Roman"/>
          <w:color w:val="FF0000"/>
        </w:rPr>
        <w:t>ermanent).</w:t>
      </w:r>
    </w:p>
    <w:p w:rsidR="003F66D2" w:rsidRPr="00800BCA" w:rsidRDefault="003F66D2" w:rsidP="00FD1D4F">
      <w:pPr>
        <w:pStyle w:val="Body"/>
        <w:widowControl w:val="0"/>
        <w:spacing w:after="120" w:line="276" w:lineRule="auto"/>
        <w:jc w:val="both"/>
        <w:rPr>
          <w:rFonts w:cs="Times New Roman"/>
          <w:color w:val="FF0000"/>
        </w:rPr>
      </w:pPr>
      <w:r w:rsidRPr="00800BCA">
        <w:rPr>
          <w:rFonts w:cs="Times New Roman"/>
          <w:b/>
          <w:color w:val="FF0000"/>
        </w:rPr>
        <w:t>Decision and Action C4/</w:t>
      </w:r>
      <w:r w:rsidR="002C4D80">
        <w:rPr>
          <w:rFonts w:cs="Times New Roman"/>
          <w:b/>
          <w:color w:val="FF0000"/>
        </w:rPr>
        <w:t>28</w:t>
      </w:r>
      <w:r w:rsidRPr="00800BCA">
        <w:rPr>
          <w:rFonts w:cs="Times New Roman"/>
          <w:b/>
          <w:color w:val="FF0000"/>
        </w:rPr>
        <w:t xml:space="preserve">: </w:t>
      </w:r>
      <w:r w:rsidRPr="00800BCA">
        <w:rPr>
          <w:rFonts w:cs="Times New Roman"/>
          <w:color w:val="FF0000"/>
        </w:rPr>
        <w:t xml:space="preserve">The </w:t>
      </w:r>
      <w:r w:rsidRPr="00021F22">
        <w:rPr>
          <w:rFonts w:cs="Times New Roman"/>
          <w:b/>
          <w:color w:val="FF0000"/>
        </w:rPr>
        <w:t>Council</w:t>
      </w:r>
      <w:r w:rsidRPr="00800BCA">
        <w:rPr>
          <w:rFonts w:cs="Times New Roman"/>
          <w:color w:val="FF0000"/>
        </w:rPr>
        <w:t xml:space="preserve"> noted the importance of </w:t>
      </w:r>
      <w:r w:rsidR="00445CD7">
        <w:rPr>
          <w:rFonts w:cs="Times New Roman"/>
          <w:color w:val="FF0000"/>
        </w:rPr>
        <w:t>C</w:t>
      </w:r>
      <w:r w:rsidRPr="00800BCA">
        <w:rPr>
          <w:rFonts w:cs="Times New Roman"/>
          <w:color w:val="FF0000"/>
        </w:rPr>
        <w:t xml:space="preserve">apacity </w:t>
      </w:r>
      <w:r w:rsidR="00445CD7">
        <w:rPr>
          <w:rFonts w:cs="Times New Roman"/>
          <w:color w:val="FF0000"/>
        </w:rPr>
        <w:t>B</w:t>
      </w:r>
      <w:r w:rsidRPr="00800BCA">
        <w:rPr>
          <w:rFonts w:cs="Times New Roman"/>
          <w:color w:val="FF0000"/>
        </w:rPr>
        <w:t>uilding in this matter so all IHO Member States can consider meeting the IHO deadlines for the production of S-1xx products and S-101 in particular.</w:t>
      </w:r>
    </w:p>
    <w:p w:rsidR="003F66D2" w:rsidRPr="00800BCA" w:rsidRDefault="003F66D2" w:rsidP="00FD1D4F">
      <w:pPr>
        <w:pStyle w:val="Body"/>
        <w:widowControl w:val="0"/>
        <w:spacing w:after="120" w:line="276" w:lineRule="auto"/>
        <w:jc w:val="both"/>
        <w:rPr>
          <w:rFonts w:cs="Times New Roman"/>
          <w:color w:val="FF0000"/>
        </w:rPr>
      </w:pPr>
      <w:r w:rsidRPr="00800BCA">
        <w:rPr>
          <w:rFonts w:cs="Times New Roman"/>
          <w:color w:val="FF0000"/>
        </w:rPr>
        <w:t xml:space="preserve">The </w:t>
      </w:r>
      <w:r w:rsidRPr="00FD1D4F">
        <w:rPr>
          <w:rFonts w:cs="Times New Roman"/>
          <w:b/>
          <w:color w:val="FF0000"/>
        </w:rPr>
        <w:t>Council</w:t>
      </w:r>
      <w:r w:rsidRPr="00800BCA">
        <w:rPr>
          <w:rFonts w:cs="Times New Roman"/>
          <w:color w:val="FF0000"/>
        </w:rPr>
        <w:t xml:space="preserve"> invited IRCC/CBSC to consider this requirement, raised by some Member States at A-2 and C-4</w:t>
      </w:r>
      <w:r w:rsidR="002C4D80" w:rsidRPr="002C4D80">
        <w:rPr>
          <w:rFonts w:cs="Times New Roman"/>
          <w:color w:val="FF0000"/>
        </w:rPr>
        <w:t xml:space="preserve"> </w:t>
      </w:r>
      <w:r w:rsidR="00C81C27">
        <w:rPr>
          <w:rFonts w:cs="Times New Roman"/>
          <w:color w:val="FF0000"/>
        </w:rPr>
        <w:t>(deadline C-5</w:t>
      </w:r>
      <w:r w:rsidR="002C4D80">
        <w:rPr>
          <w:rFonts w:cs="Times New Roman"/>
          <w:color w:val="FF0000"/>
        </w:rPr>
        <w:t>)</w:t>
      </w:r>
      <w:r w:rsidR="00CA6ACC">
        <w:rPr>
          <w:rFonts w:cs="Times New Roman"/>
          <w:color w:val="FF0000"/>
        </w:rPr>
        <w:t>.</w:t>
      </w:r>
    </w:p>
    <w:p w:rsidR="005C4413" w:rsidRDefault="00643AF9" w:rsidP="005A3E22">
      <w:pPr>
        <w:pStyle w:val="ListParagraph"/>
        <w:numPr>
          <w:ilvl w:val="0"/>
          <w:numId w:val="10"/>
        </w:numPr>
        <w:spacing w:before="240" w:after="120" w:line="276" w:lineRule="auto"/>
        <w:rPr>
          <w:rFonts w:ascii="Times New Roman" w:hAnsi="Times New Roman"/>
          <w:b/>
          <w:bCs/>
          <w:sz w:val="24"/>
          <w:szCs w:val="24"/>
        </w:rPr>
      </w:pPr>
      <w:r>
        <w:rPr>
          <w:rFonts w:ascii="Times New Roman" w:hAnsi="Times New Roman"/>
          <w:b/>
          <w:bCs/>
          <w:spacing w:val="5"/>
          <w:sz w:val="24"/>
          <w:szCs w:val="24"/>
        </w:rPr>
        <w:t>IHO ANNUAL WORK PROGRAMME AND BUDGET</w:t>
      </w:r>
    </w:p>
    <w:p w:rsidR="005C4413" w:rsidRDefault="00643AF9" w:rsidP="0032019A">
      <w:pPr>
        <w:pStyle w:val="ListParagraph"/>
        <w:numPr>
          <w:ilvl w:val="1"/>
          <w:numId w:val="2"/>
        </w:numPr>
        <w:spacing w:before="240" w:after="120" w:line="276" w:lineRule="auto"/>
        <w:rPr>
          <w:rFonts w:ascii="Times New Roman" w:hAnsi="Times New Roman"/>
          <w:b/>
          <w:bCs/>
          <w:sz w:val="24"/>
          <w:szCs w:val="24"/>
        </w:rPr>
      </w:pPr>
      <w:r>
        <w:rPr>
          <w:rFonts w:ascii="Times New Roman" w:hAnsi="Times New Roman"/>
          <w:b/>
          <w:bCs/>
          <w:spacing w:val="5"/>
          <w:sz w:val="24"/>
          <w:szCs w:val="24"/>
        </w:rPr>
        <w:t>Review of the Current Financial Status of the IHO</w:t>
      </w:r>
    </w:p>
    <w:p w:rsidR="00EE6413" w:rsidRDefault="00EE6413" w:rsidP="00EE6413">
      <w:pPr>
        <w:tabs>
          <w:tab w:val="left" w:pos="680"/>
        </w:tabs>
        <w:autoSpaceDE w:val="0"/>
        <w:autoSpaceDN w:val="0"/>
        <w:adjustRightInd w:val="0"/>
        <w:rPr>
          <w:i/>
          <w:iCs/>
          <w:spacing w:val="-1"/>
        </w:rPr>
      </w:pPr>
      <w:r w:rsidRPr="00EE6413">
        <w:rPr>
          <w:i/>
          <w:iCs/>
          <w:spacing w:val="-1"/>
        </w:rPr>
        <w:t>Docs:</w:t>
      </w:r>
      <w:r w:rsidRPr="00EE6413">
        <w:rPr>
          <w:i/>
          <w:iCs/>
          <w:spacing w:val="-1"/>
        </w:rPr>
        <w:tab/>
        <w:t>C4-</w:t>
      </w:r>
      <w:r w:rsidR="00E413B2">
        <w:rPr>
          <w:i/>
          <w:iCs/>
          <w:spacing w:val="-1"/>
        </w:rPr>
        <w:t>0</w:t>
      </w:r>
      <w:r w:rsidRPr="00EE6413">
        <w:rPr>
          <w:i/>
          <w:iCs/>
          <w:spacing w:val="-1"/>
        </w:rPr>
        <w:t>5.1A</w:t>
      </w:r>
      <w:r w:rsidR="00E413B2">
        <w:rPr>
          <w:i/>
          <w:iCs/>
          <w:spacing w:val="-1"/>
        </w:rPr>
        <w:tab/>
      </w:r>
      <w:r w:rsidR="00E413B2" w:rsidRPr="00E413B2">
        <w:rPr>
          <w:i/>
          <w:iCs/>
          <w:spacing w:val="-1"/>
        </w:rPr>
        <w:t>Monthly Financial Reporting Statement (Oct 2020)</w:t>
      </w:r>
    </w:p>
    <w:p w:rsidR="00EE6413" w:rsidRDefault="00EE6413" w:rsidP="00EE6413">
      <w:pPr>
        <w:tabs>
          <w:tab w:val="left" w:pos="680"/>
        </w:tabs>
        <w:autoSpaceDE w:val="0"/>
        <w:autoSpaceDN w:val="0"/>
        <w:adjustRightInd w:val="0"/>
        <w:rPr>
          <w:i/>
          <w:iCs/>
          <w:spacing w:val="-1"/>
        </w:rPr>
      </w:pPr>
    </w:p>
    <w:p w:rsidR="002C4D80" w:rsidRDefault="002C4D80" w:rsidP="002C4D80">
      <w:pPr>
        <w:pStyle w:val="Body"/>
        <w:widowControl w:val="0"/>
        <w:spacing w:after="120" w:line="276" w:lineRule="auto"/>
        <w:jc w:val="both"/>
        <w:rPr>
          <w:rFonts w:cs="Times New Roman"/>
        </w:rPr>
      </w:pPr>
      <w:r>
        <w:rPr>
          <w:spacing w:val="-1"/>
        </w:rPr>
        <w:t>T</w:t>
      </w:r>
      <w:r w:rsidRPr="00C9501A">
        <w:rPr>
          <w:spacing w:val="-1"/>
        </w:rPr>
        <w:t xml:space="preserve">he </w:t>
      </w:r>
      <w:r w:rsidRPr="008D5280">
        <w:rPr>
          <w:b/>
          <w:spacing w:val="-1"/>
        </w:rPr>
        <w:t>Secretary-General</w:t>
      </w:r>
      <w:r w:rsidRPr="00C9501A">
        <w:rPr>
          <w:spacing w:val="-1"/>
        </w:rPr>
        <w:t xml:space="preserve"> reviewed the current financial status of the Organization. </w:t>
      </w:r>
      <w:r>
        <w:rPr>
          <w:spacing w:val="-1"/>
        </w:rPr>
        <w:t>At present, the rate of payment of contributions by Member States was above average, standing at 86%. A total of 17 Member States had already paid their contributions in advance for 2021</w:t>
      </w:r>
      <w:r>
        <w:rPr>
          <w:rFonts w:cs="Times New Roman"/>
        </w:rPr>
        <w:t>. Five States had still not paid their contributions for 2019. The Organization had a budget surplus currently estimated at €351</w:t>
      </w:r>
      <w:r w:rsidR="00CA6ACC">
        <w:rPr>
          <w:rFonts w:cs="Times New Roman"/>
        </w:rPr>
        <w:t>.</w:t>
      </w:r>
      <w:r>
        <w:rPr>
          <w:rFonts w:cs="Times New Roman"/>
        </w:rPr>
        <w:t>000, resulting from greatly reduced expenditure on operating costs, principally due to travel (€241</w:t>
      </w:r>
      <w:r w:rsidR="00CA6ACC">
        <w:rPr>
          <w:rFonts w:cs="Times New Roman"/>
        </w:rPr>
        <w:t>.</w:t>
      </w:r>
      <w:r>
        <w:rPr>
          <w:rFonts w:cs="Times New Roman"/>
        </w:rPr>
        <w:t>000), personnel costs (€101</w:t>
      </w:r>
      <w:r w:rsidR="00CA6ACC">
        <w:rPr>
          <w:rFonts w:cs="Times New Roman"/>
        </w:rPr>
        <w:t>.</w:t>
      </w:r>
      <w:r>
        <w:rPr>
          <w:rFonts w:cs="Times New Roman"/>
        </w:rPr>
        <w:t>000) and capital expenditure (€9</w:t>
      </w:r>
      <w:r w:rsidR="00CA6ACC">
        <w:rPr>
          <w:rFonts w:cs="Times New Roman"/>
        </w:rPr>
        <w:t>.</w:t>
      </w:r>
      <w:r>
        <w:rPr>
          <w:rFonts w:cs="Times New Roman"/>
        </w:rPr>
        <w:t>000).</w:t>
      </w:r>
    </w:p>
    <w:p w:rsidR="002C4D80" w:rsidRPr="003D400E" w:rsidRDefault="002C4D80" w:rsidP="002C4D80">
      <w:pPr>
        <w:pStyle w:val="Body"/>
        <w:widowControl w:val="0"/>
        <w:spacing w:after="120" w:line="276" w:lineRule="auto"/>
        <w:jc w:val="both"/>
        <w:rPr>
          <w:rFonts w:cs="Times New Roman"/>
          <w:color w:val="FF0000"/>
        </w:rPr>
      </w:pPr>
      <w:r>
        <w:rPr>
          <w:rFonts w:cs="Times New Roman"/>
          <w:b/>
          <w:color w:val="FF0000"/>
        </w:rPr>
        <w:t>Decision C4/29</w:t>
      </w:r>
      <w:r w:rsidRPr="00DD39C7">
        <w:rPr>
          <w:rFonts w:cs="Times New Roman"/>
          <w:b/>
          <w:color w:val="FF0000"/>
        </w:rPr>
        <w:t xml:space="preserve">: </w:t>
      </w:r>
      <w:r w:rsidRPr="007966F0">
        <w:rPr>
          <w:rFonts w:cs="Times New Roman"/>
          <w:b/>
          <w:color w:val="FF0000"/>
        </w:rPr>
        <w:t xml:space="preserve">The Council </w:t>
      </w:r>
      <w:r w:rsidRPr="003D400E">
        <w:rPr>
          <w:rFonts w:cs="Times New Roman"/>
          <w:color w:val="FF0000"/>
        </w:rPr>
        <w:t>noted the information provided on the current financial status of IHO.</w:t>
      </w:r>
    </w:p>
    <w:p w:rsidR="005C4413" w:rsidRDefault="00643AF9" w:rsidP="005A3E22">
      <w:pPr>
        <w:pStyle w:val="ListParagraph"/>
        <w:numPr>
          <w:ilvl w:val="1"/>
          <w:numId w:val="11"/>
        </w:numPr>
        <w:spacing w:before="240" w:after="120" w:line="276" w:lineRule="auto"/>
        <w:rPr>
          <w:rFonts w:ascii="Times New Roman" w:hAnsi="Times New Roman"/>
          <w:b/>
          <w:bCs/>
          <w:sz w:val="24"/>
          <w:szCs w:val="24"/>
        </w:rPr>
      </w:pPr>
      <w:r>
        <w:rPr>
          <w:rFonts w:ascii="Times New Roman" w:hAnsi="Times New Roman"/>
          <w:b/>
          <w:bCs/>
          <w:spacing w:val="5"/>
          <w:sz w:val="24"/>
          <w:szCs w:val="24"/>
        </w:rPr>
        <w:t xml:space="preserve">Proposed IHO Work </w:t>
      </w:r>
      <w:proofErr w:type="spellStart"/>
      <w:r>
        <w:rPr>
          <w:rFonts w:ascii="Times New Roman" w:hAnsi="Times New Roman"/>
          <w:b/>
          <w:bCs/>
          <w:spacing w:val="5"/>
          <w:sz w:val="24"/>
          <w:szCs w:val="24"/>
        </w:rPr>
        <w:t>Programme</w:t>
      </w:r>
      <w:proofErr w:type="spellEnd"/>
      <w:r>
        <w:rPr>
          <w:rFonts w:ascii="Times New Roman" w:hAnsi="Times New Roman"/>
          <w:b/>
          <w:bCs/>
          <w:spacing w:val="5"/>
          <w:sz w:val="24"/>
          <w:szCs w:val="24"/>
        </w:rPr>
        <w:t xml:space="preserve"> for 202</w:t>
      </w:r>
      <w:r w:rsidR="00EE6413">
        <w:rPr>
          <w:rFonts w:ascii="Times New Roman" w:hAnsi="Times New Roman"/>
          <w:b/>
          <w:bCs/>
          <w:spacing w:val="5"/>
          <w:sz w:val="24"/>
          <w:szCs w:val="24"/>
        </w:rPr>
        <w:t>1</w:t>
      </w:r>
    </w:p>
    <w:p w:rsidR="00EE6413" w:rsidRPr="00EE6413" w:rsidRDefault="00EE6413" w:rsidP="00EE6413">
      <w:pPr>
        <w:tabs>
          <w:tab w:val="left" w:pos="680"/>
        </w:tabs>
        <w:autoSpaceDE w:val="0"/>
        <w:autoSpaceDN w:val="0"/>
        <w:adjustRightInd w:val="0"/>
        <w:rPr>
          <w:i/>
          <w:iCs/>
          <w:spacing w:val="-1"/>
        </w:rPr>
      </w:pPr>
      <w:r w:rsidRPr="00EE6413">
        <w:rPr>
          <w:i/>
          <w:iCs/>
          <w:spacing w:val="-1"/>
        </w:rPr>
        <w:t>Doc:</w:t>
      </w:r>
      <w:r w:rsidRPr="00EE6413">
        <w:rPr>
          <w:i/>
          <w:iCs/>
          <w:spacing w:val="-1"/>
        </w:rPr>
        <w:tab/>
        <w:t>C4-</w:t>
      </w:r>
      <w:r w:rsidR="00E413B2">
        <w:rPr>
          <w:i/>
          <w:iCs/>
          <w:spacing w:val="-1"/>
        </w:rPr>
        <w:t>0</w:t>
      </w:r>
      <w:r w:rsidRPr="00EE6413">
        <w:rPr>
          <w:i/>
          <w:iCs/>
          <w:spacing w:val="-1"/>
        </w:rPr>
        <w:t>5.2A</w:t>
      </w:r>
      <w:r w:rsidR="00E413B2">
        <w:rPr>
          <w:i/>
          <w:iCs/>
          <w:spacing w:val="-1"/>
        </w:rPr>
        <w:tab/>
      </w:r>
      <w:r w:rsidR="00E413B2" w:rsidRPr="00E413B2">
        <w:rPr>
          <w:i/>
          <w:iCs/>
          <w:spacing w:val="-1"/>
        </w:rPr>
        <w:t>Proposed IHO Work Programme for 2021</w:t>
      </w:r>
    </w:p>
    <w:p w:rsidR="00EE6413" w:rsidRDefault="00EE6413" w:rsidP="00EE6413">
      <w:pPr>
        <w:tabs>
          <w:tab w:val="left" w:pos="680"/>
        </w:tabs>
        <w:autoSpaceDE w:val="0"/>
        <w:autoSpaceDN w:val="0"/>
        <w:adjustRightInd w:val="0"/>
        <w:rPr>
          <w:i/>
          <w:iCs/>
          <w:spacing w:val="-1"/>
        </w:rPr>
      </w:pPr>
    </w:p>
    <w:p w:rsidR="00DD5041" w:rsidRDefault="00DD5041" w:rsidP="00DD5041">
      <w:pPr>
        <w:pStyle w:val="Body"/>
        <w:widowControl w:val="0"/>
        <w:spacing w:after="120" w:line="276" w:lineRule="auto"/>
        <w:jc w:val="both"/>
        <w:rPr>
          <w:rFonts w:cs="Times New Roman"/>
        </w:rPr>
      </w:pPr>
      <w:r>
        <w:rPr>
          <w:rFonts w:cs="Times New Roman"/>
        </w:rPr>
        <w:t xml:space="preserve">The </w:t>
      </w:r>
      <w:r w:rsidRPr="008D5280">
        <w:rPr>
          <w:rFonts w:cs="Times New Roman"/>
          <w:b/>
        </w:rPr>
        <w:t>Secretary-General</w:t>
      </w:r>
      <w:r>
        <w:rPr>
          <w:rFonts w:cs="Times New Roman"/>
        </w:rPr>
        <w:t xml:space="preserve"> introduced the proposed work </w:t>
      </w:r>
      <w:proofErr w:type="spellStart"/>
      <w:r>
        <w:rPr>
          <w:rFonts w:cs="Times New Roman"/>
        </w:rPr>
        <w:t>programme</w:t>
      </w:r>
      <w:proofErr w:type="spellEnd"/>
      <w:r>
        <w:rPr>
          <w:rFonts w:cs="Times New Roman"/>
        </w:rPr>
        <w:t xml:space="preserve"> for 2021, derived from the three-year work </w:t>
      </w:r>
      <w:proofErr w:type="spellStart"/>
      <w:r>
        <w:rPr>
          <w:rFonts w:cs="Times New Roman"/>
        </w:rPr>
        <w:t>programme</w:t>
      </w:r>
      <w:proofErr w:type="spellEnd"/>
      <w:r>
        <w:rPr>
          <w:rFonts w:cs="Times New Roman"/>
        </w:rPr>
        <w:t xml:space="preserve"> adopted by A-2 and adapted to reflect the Revised Strategic Plan by the addition of a new column, </w:t>
      </w:r>
      <w:proofErr w:type="spellStart"/>
      <w:r>
        <w:rPr>
          <w:rFonts w:cs="Times New Roman"/>
        </w:rPr>
        <w:t>G</w:t>
      </w:r>
      <w:r w:rsidR="00AF2508">
        <w:rPr>
          <w:rFonts w:cs="Times New Roman"/>
        </w:rPr>
        <w:t>oals</w:t>
      </w:r>
      <w:r>
        <w:rPr>
          <w:rFonts w:cs="Times New Roman"/>
        </w:rPr>
        <w:t>&amp;T</w:t>
      </w:r>
      <w:r w:rsidR="00AF2508">
        <w:rPr>
          <w:rFonts w:cs="Times New Roman"/>
        </w:rPr>
        <w:t>argets</w:t>
      </w:r>
      <w:proofErr w:type="spellEnd"/>
      <w:r>
        <w:rPr>
          <w:rFonts w:cs="Times New Roman"/>
        </w:rPr>
        <w:t>, mapping the proposed activities to the goals and targets of the latter.</w:t>
      </w:r>
    </w:p>
    <w:p w:rsidR="00DD5041" w:rsidRDefault="00DD5041" w:rsidP="00DD5041">
      <w:pPr>
        <w:pStyle w:val="Body"/>
        <w:widowControl w:val="0"/>
        <w:spacing w:after="120" w:line="276" w:lineRule="auto"/>
        <w:jc w:val="both"/>
        <w:rPr>
          <w:rFonts w:cs="Times New Roman"/>
        </w:rPr>
      </w:pPr>
      <w:r>
        <w:rPr>
          <w:rFonts w:cs="Times New Roman"/>
        </w:rPr>
        <w:t>The theme for World Hydrography Day 2021, chosen to commemorate the 100</w:t>
      </w:r>
      <w:r w:rsidRPr="002C2933">
        <w:rPr>
          <w:rFonts w:cs="Times New Roman"/>
          <w:vertAlign w:val="superscript"/>
        </w:rPr>
        <w:t>th</w:t>
      </w:r>
      <w:r>
        <w:rPr>
          <w:rFonts w:cs="Times New Roman"/>
        </w:rPr>
        <w:t xml:space="preserve"> anniversary of IHO</w:t>
      </w:r>
      <w:r w:rsidR="00E30F28">
        <w:rPr>
          <w:rFonts w:cs="Times New Roman"/>
        </w:rPr>
        <w:t xml:space="preserve"> </w:t>
      </w:r>
      <w:r w:rsidR="00E30F28">
        <w:rPr>
          <w:rFonts w:cs="Times New Roman"/>
        </w:rPr>
        <w:lastRenderedPageBreak/>
        <w:t>and to match the title of the p</w:t>
      </w:r>
      <w:r>
        <w:rPr>
          <w:rFonts w:cs="Times New Roman"/>
        </w:rPr>
        <w:t xml:space="preserve">restige book published to mark the occasion, would be “100 Years of International Cooperation in Hydrography”. </w:t>
      </w:r>
    </w:p>
    <w:p w:rsidR="00DD5041" w:rsidRPr="00FD1D4F" w:rsidRDefault="00DD5041" w:rsidP="00DD5041">
      <w:pPr>
        <w:pStyle w:val="Body"/>
        <w:widowControl w:val="0"/>
        <w:spacing w:after="120" w:line="276" w:lineRule="auto"/>
        <w:jc w:val="both"/>
        <w:rPr>
          <w:rFonts w:cs="Times New Roman"/>
          <w:color w:val="FF0000"/>
        </w:rPr>
      </w:pPr>
      <w:r>
        <w:rPr>
          <w:rFonts w:cs="Times New Roman"/>
          <w:b/>
          <w:color w:val="FF0000"/>
        </w:rPr>
        <w:t>Decision C4/30</w:t>
      </w:r>
      <w:r w:rsidRPr="00DD39C7">
        <w:rPr>
          <w:rFonts w:cs="Times New Roman"/>
          <w:b/>
          <w:color w:val="FF0000"/>
        </w:rPr>
        <w:t xml:space="preserve">: </w:t>
      </w:r>
      <w:r w:rsidRPr="00FD1D4F">
        <w:rPr>
          <w:rFonts w:cs="Times New Roman"/>
          <w:color w:val="FF0000"/>
        </w:rPr>
        <w:t xml:space="preserve">Noting that the Assembly endorsed the alignment of the IHO Work </w:t>
      </w:r>
      <w:proofErr w:type="spellStart"/>
      <w:r w:rsidRPr="00FD1D4F">
        <w:rPr>
          <w:rFonts w:cs="Times New Roman"/>
          <w:color w:val="FF0000"/>
        </w:rPr>
        <w:t>Programme</w:t>
      </w:r>
      <w:proofErr w:type="spellEnd"/>
      <w:r w:rsidRPr="00FD1D4F">
        <w:rPr>
          <w:rFonts w:cs="Times New Roman"/>
          <w:color w:val="FF0000"/>
        </w:rPr>
        <w:t xml:space="preserve"> 2021 with the Strategic Plan (introduction column G&amp;T, etc.), the </w:t>
      </w:r>
      <w:r w:rsidRPr="00DD5041">
        <w:rPr>
          <w:rFonts w:cs="Times New Roman"/>
          <w:b/>
          <w:color w:val="FF0000"/>
        </w:rPr>
        <w:t>Council</w:t>
      </w:r>
      <w:r w:rsidRPr="00FD1D4F">
        <w:rPr>
          <w:rFonts w:cs="Times New Roman"/>
          <w:color w:val="FF0000"/>
        </w:rPr>
        <w:t xml:space="preserve"> approved the Work </w:t>
      </w:r>
      <w:proofErr w:type="spellStart"/>
      <w:r w:rsidRPr="00FD1D4F">
        <w:rPr>
          <w:rFonts w:cs="Times New Roman"/>
          <w:color w:val="FF0000"/>
        </w:rPr>
        <w:t>Programme</w:t>
      </w:r>
      <w:proofErr w:type="spellEnd"/>
      <w:r w:rsidRPr="00FD1D4F">
        <w:rPr>
          <w:rFonts w:cs="Times New Roman"/>
          <w:color w:val="FF0000"/>
        </w:rPr>
        <w:t xml:space="preserve"> 2021 as given in Doc. C4-05.2A keeping the current structure of the Work </w:t>
      </w:r>
      <w:proofErr w:type="spellStart"/>
      <w:r w:rsidRPr="00FD1D4F">
        <w:rPr>
          <w:rFonts w:cs="Times New Roman"/>
          <w:color w:val="FF0000"/>
        </w:rPr>
        <w:t>Programme</w:t>
      </w:r>
      <w:proofErr w:type="spellEnd"/>
      <w:r w:rsidRPr="00FD1D4F">
        <w:rPr>
          <w:rFonts w:cs="Times New Roman"/>
          <w:color w:val="FF0000"/>
        </w:rPr>
        <w:t xml:space="preserve"> to facilitate the operational work and implementation by the Secretariat.</w:t>
      </w:r>
    </w:p>
    <w:p w:rsidR="00DD5041" w:rsidRPr="00FD1D4F" w:rsidRDefault="00DD5041" w:rsidP="00DD5041">
      <w:pPr>
        <w:pStyle w:val="Body"/>
        <w:widowControl w:val="0"/>
        <w:spacing w:after="120" w:line="276" w:lineRule="auto"/>
        <w:jc w:val="both"/>
        <w:rPr>
          <w:rFonts w:cs="Times New Roman"/>
          <w:color w:val="FF0000"/>
        </w:rPr>
      </w:pPr>
      <w:r>
        <w:rPr>
          <w:rFonts w:cs="Times New Roman"/>
          <w:b/>
          <w:color w:val="FF0000"/>
        </w:rPr>
        <w:t>Decision and Action C4/31</w:t>
      </w:r>
      <w:r w:rsidRPr="00DD39C7">
        <w:rPr>
          <w:rFonts w:cs="Times New Roman"/>
          <w:b/>
          <w:color w:val="FF0000"/>
        </w:rPr>
        <w:t xml:space="preserve">: </w:t>
      </w:r>
      <w:r w:rsidRPr="007966F0">
        <w:rPr>
          <w:rFonts w:cs="Times New Roman"/>
          <w:b/>
          <w:color w:val="FF0000"/>
        </w:rPr>
        <w:t xml:space="preserve">IHO Secretariat </w:t>
      </w:r>
      <w:r w:rsidRPr="00FD1D4F">
        <w:rPr>
          <w:rFonts w:cs="Times New Roman"/>
          <w:color w:val="FF0000"/>
        </w:rPr>
        <w:t xml:space="preserve">to issue an IHO CL making the IHO Work </w:t>
      </w:r>
      <w:proofErr w:type="spellStart"/>
      <w:r w:rsidRPr="00FD1D4F">
        <w:rPr>
          <w:rFonts w:cs="Times New Roman"/>
          <w:color w:val="FF0000"/>
        </w:rPr>
        <w:t>Programme</w:t>
      </w:r>
      <w:proofErr w:type="spellEnd"/>
      <w:r w:rsidRPr="00FD1D4F">
        <w:rPr>
          <w:rFonts w:cs="Times New Roman"/>
          <w:color w:val="FF0000"/>
        </w:rPr>
        <w:t xml:space="preserve"> 2021 as approved by the Council available to the IHO Member States</w:t>
      </w:r>
      <w:r w:rsidR="00AF2508">
        <w:rPr>
          <w:rFonts w:cs="Times New Roman"/>
          <w:color w:val="FF0000"/>
        </w:rPr>
        <w:t xml:space="preserve"> (</w:t>
      </w:r>
      <w:r w:rsidR="00CA6ACC">
        <w:rPr>
          <w:rFonts w:cs="Times New Roman"/>
          <w:color w:val="FF0000"/>
        </w:rPr>
        <w:t>p</w:t>
      </w:r>
      <w:r w:rsidR="00AF2508">
        <w:rPr>
          <w:rFonts w:cs="Times New Roman"/>
          <w:color w:val="FF0000"/>
        </w:rPr>
        <w:t>ermanent).</w:t>
      </w:r>
    </w:p>
    <w:p w:rsidR="00DD5041" w:rsidRPr="00FD1D4F" w:rsidRDefault="00DD5041" w:rsidP="00DD5041">
      <w:pPr>
        <w:pStyle w:val="Body"/>
        <w:widowControl w:val="0"/>
        <w:spacing w:after="120" w:line="276" w:lineRule="auto"/>
        <w:jc w:val="both"/>
        <w:rPr>
          <w:rFonts w:cs="Times New Roman"/>
          <w:color w:val="FF0000"/>
        </w:rPr>
      </w:pPr>
      <w:r>
        <w:rPr>
          <w:rFonts w:cs="Times New Roman"/>
          <w:b/>
          <w:color w:val="FF0000"/>
        </w:rPr>
        <w:t>Decision and Action C4/32</w:t>
      </w:r>
      <w:r w:rsidRPr="00DD39C7">
        <w:rPr>
          <w:rFonts w:cs="Times New Roman"/>
          <w:b/>
          <w:color w:val="FF0000"/>
        </w:rPr>
        <w:t xml:space="preserve">: </w:t>
      </w:r>
      <w:r w:rsidRPr="007966F0">
        <w:rPr>
          <w:rFonts w:cs="Times New Roman"/>
          <w:b/>
          <w:color w:val="FF0000"/>
        </w:rPr>
        <w:t xml:space="preserve">The Council </w:t>
      </w:r>
      <w:r w:rsidRPr="00FD1D4F">
        <w:rPr>
          <w:rFonts w:cs="Times New Roman"/>
          <w:color w:val="FF0000"/>
        </w:rPr>
        <w:t>noted the proposed theme for the 2021 World Hydrography Day by the Secretary-General “100 Years of International Cooperation in Hydrography”.</w:t>
      </w:r>
    </w:p>
    <w:p w:rsidR="00DD5041" w:rsidRPr="00DD5041" w:rsidRDefault="00DD5041" w:rsidP="00DD5041">
      <w:pPr>
        <w:pStyle w:val="Body"/>
        <w:widowControl w:val="0"/>
        <w:spacing w:after="120" w:line="276" w:lineRule="auto"/>
        <w:jc w:val="both"/>
        <w:rPr>
          <w:rFonts w:cs="Times New Roman"/>
          <w:color w:val="FF0000"/>
        </w:rPr>
      </w:pPr>
      <w:r w:rsidRPr="00DD5041">
        <w:rPr>
          <w:rFonts w:cs="Times New Roman"/>
          <w:b/>
          <w:color w:val="FF0000"/>
        </w:rPr>
        <w:t>IHO Secretariat</w:t>
      </w:r>
      <w:r w:rsidRPr="00FD1D4F">
        <w:rPr>
          <w:rFonts w:cs="Times New Roman"/>
          <w:color w:val="FF0000"/>
        </w:rPr>
        <w:t xml:space="preserve"> to circulate the theme for 202</w:t>
      </w:r>
      <w:r w:rsidR="00854B13">
        <w:rPr>
          <w:rFonts w:cs="Times New Roman"/>
          <w:color w:val="FF0000"/>
        </w:rPr>
        <w:t>1</w:t>
      </w:r>
      <w:r w:rsidRPr="00FD1D4F">
        <w:rPr>
          <w:rFonts w:cs="Times New Roman"/>
          <w:color w:val="FF0000"/>
        </w:rPr>
        <w:t xml:space="preserve"> to the IHO MS by IHO CL.</w:t>
      </w:r>
    </w:p>
    <w:p w:rsidR="0057271F" w:rsidRPr="0057271F" w:rsidRDefault="0057271F" w:rsidP="0057271F">
      <w:pPr>
        <w:pStyle w:val="ListParagraph"/>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s>
        <w:autoSpaceDE w:val="0"/>
        <w:autoSpaceDN w:val="0"/>
        <w:adjustRightInd w:val="0"/>
        <w:spacing w:before="240" w:after="120"/>
        <w:ind w:hanging="502"/>
        <w:rPr>
          <w:rFonts w:ascii="Times New Roman" w:hAnsi="Times New Roman" w:cs="Times New Roman"/>
          <w:b/>
          <w:bCs/>
          <w:spacing w:val="5"/>
          <w:sz w:val="24"/>
          <w:szCs w:val="24"/>
        </w:rPr>
      </w:pPr>
      <w:r w:rsidRPr="0057271F">
        <w:rPr>
          <w:rFonts w:ascii="Times New Roman" w:hAnsi="Times New Roman" w:cs="Times New Roman"/>
          <w:b/>
          <w:bCs/>
          <w:spacing w:val="5"/>
          <w:sz w:val="24"/>
          <w:szCs w:val="24"/>
        </w:rPr>
        <w:t>Proposed IHO Budget for 2021</w:t>
      </w:r>
    </w:p>
    <w:p w:rsidR="0057271F" w:rsidRDefault="0057271F" w:rsidP="0057271F">
      <w:pPr>
        <w:widowControl w:val="0"/>
        <w:tabs>
          <w:tab w:val="left" w:pos="680"/>
        </w:tabs>
        <w:autoSpaceDE w:val="0"/>
        <w:autoSpaceDN w:val="0"/>
        <w:adjustRightInd w:val="0"/>
        <w:rPr>
          <w:i/>
          <w:iCs/>
          <w:spacing w:val="-1"/>
          <w:lang w:val="en-US"/>
        </w:rPr>
      </w:pPr>
      <w:r>
        <w:rPr>
          <w:i/>
          <w:iCs/>
          <w:spacing w:val="-1"/>
          <w:lang w:val="en-US"/>
        </w:rPr>
        <w:t>Doc:</w:t>
      </w:r>
      <w:r>
        <w:rPr>
          <w:i/>
          <w:iCs/>
          <w:spacing w:val="-1"/>
          <w:lang w:val="en-US"/>
        </w:rPr>
        <w:tab/>
        <w:t>C4</w:t>
      </w:r>
      <w:r w:rsidRPr="00696A9A">
        <w:rPr>
          <w:i/>
          <w:iCs/>
          <w:spacing w:val="-1"/>
          <w:lang w:val="en-US"/>
        </w:rPr>
        <w:t>-</w:t>
      </w:r>
      <w:r w:rsidR="00E413B2">
        <w:rPr>
          <w:i/>
          <w:iCs/>
          <w:spacing w:val="-1"/>
          <w:lang w:val="en-US"/>
        </w:rPr>
        <w:t>0</w:t>
      </w:r>
      <w:r>
        <w:rPr>
          <w:i/>
          <w:iCs/>
          <w:spacing w:val="-1"/>
          <w:lang w:val="en-US"/>
        </w:rPr>
        <w:t>5.3A</w:t>
      </w:r>
      <w:r w:rsidR="00E413B2">
        <w:rPr>
          <w:i/>
          <w:iCs/>
          <w:spacing w:val="-1"/>
          <w:lang w:val="en-US"/>
        </w:rPr>
        <w:tab/>
      </w:r>
      <w:r w:rsidR="00E413B2" w:rsidRPr="00E413B2">
        <w:rPr>
          <w:i/>
          <w:iCs/>
          <w:spacing w:val="-1"/>
          <w:lang w:val="en-US"/>
        </w:rPr>
        <w:t>Proposed IHO Budget for 2021</w:t>
      </w:r>
    </w:p>
    <w:p w:rsidR="00033F86" w:rsidRDefault="00033F86" w:rsidP="0057271F">
      <w:pPr>
        <w:widowControl w:val="0"/>
        <w:tabs>
          <w:tab w:val="left" w:pos="680"/>
        </w:tabs>
        <w:autoSpaceDE w:val="0"/>
        <w:autoSpaceDN w:val="0"/>
        <w:adjustRightInd w:val="0"/>
        <w:rPr>
          <w:i/>
          <w:iCs/>
          <w:spacing w:val="-1"/>
          <w:lang w:val="en-US"/>
        </w:rPr>
      </w:pPr>
    </w:p>
    <w:p w:rsidR="0085254F" w:rsidRDefault="0085254F" w:rsidP="0085254F">
      <w:pPr>
        <w:pStyle w:val="Body"/>
        <w:widowControl w:val="0"/>
        <w:spacing w:after="120" w:line="276" w:lineRule="auto"/>
        <w:jc w:val="both"/>
        <w:rPr>
          <w:rFonts w:cs="Times New Roman"/>
        </w:rPr>
      </w:pPr>
      <w:r>
        <w:rPr>
          <w:rFonts w:cs="Times New Roman"/>
        </w:rPr>
        <w:t xml:space="preserve">The </w:t>
      </w:r>
      <w:r w:rsidRPr="00854B13">
        <w:rPr>
          <w:rFonts w:cs="Times New Roman"/>
          <w:b/>
        </w:rPr>
        <w:t>Secretary-General</w:t>
      </w:r>
      <w:r>
        <w:rPr>
          <w:rFonts w:cs="Times New Roman"/>
        </w:rPr>
        <w:t xml:space="preserve"> introduced the proposed budget estimates for 2021, based on the first year of the </w:t>
      </w:r>
      <w:r w:rsidRPr="008C5310">
        <w:rPr>
          <w:rFonts w:cs="Times New Roman"/>
        </w:rPr>
        <w:t>three</w:t>
      </w:r>
      <w:r>
        <w:rPr>
          <w:rFonts w:cs="Times New Roman"/>
        </w:rPr>
        <w:t>-</w:t>
      </w:r>
      <w:r w:rsidRPr="008C5310">
        <w:rPr>
          <w:rFonts w:cs="Times New Roman"/>
        </w:rPr>
        <w:t xml:space="preserve">year Work </w:t>
      </w:r>
      <w:proofErr w:type="spellStart"/>
      <w:r w:rsidRPr="008C5310">
        <w:rPr>
          <w:rFonts w:cs="Times New Roman"/>
        </w:rPr>
        <w:t>Programme</w:t>
      </w:r>
      <w:proofErr w:type="spellEnd"/>
      <w:r w:rsidRPr="008C5310">
        <w:rPr>
          <w:rFonts w:cs="Times New Roman"/>
        </w:rPr>
        <w:t xml:space="preserve"> 2021</w:t>
      </w:r>
      <w:r>
        <w:rPr>
          <w:rFonts w:cs="Times New Roman"/>
        </w:rPr>
        <w:t>–</w:t>
      </w:r>
      <w:r w:rsidRPr="008C5310">
        <w:rPr>
          <w:rFonts w:cs="Times New Roman"/>
        </w:rPr>
        <w:t>2023</w:t>
      </w:r>
      <w:r>
        <w:rPr>
          <w:rFonts w:cs="Times New Roman"/>
        </w:rPr>
        <w:t>, adopted by A-2. Owing to increases in national tonnage figures, an additional 32 contribution shares had been added, which increased the planned income by approximately €129</w:t>
      </w:r>
      <w:r w:rsidR="00CA6ACC">
        <w:rPr>
          <w:rFonts w:cs="Times New Roman"/>
        </w:rPr>
        <w:t>.</w:t>
      </w:r>
      <w:r>
        <w:rPr>
          <w:rFonts w:cs="Times New Roman"/>
        </w:rPr>
        <w:t>000. He proposed to use the additional income to maintain the planned expenditure, to increase provision for bad debts (likely because of the expected economic impact of the COVID-19 pandemic) by €50</w:t>
      </w:r>
      <w:r w:rsidR="00CA6ACC">
        <w:rPr>
          <w:rFonts w:cs="Times New Roman"/>
        </w:rPr>
        <w:t>.</w:t>
      </w:r>
      <w:r>
        <w:rPr>
          <w:rFonts w:cs="Times New Roman"/>
        </w:rPr>
        <w:t>000 and to invest an additional €80</w:t>
      </w:r>
      <w:r w:rsidR="00CA6ACC">
        <w:rPr>
          <w:rFonts w:cs="Times New Roman"/>
        </w:rPr>
        <w:t>.</w:t>
      </w:r>
      <w:r>
        <w:rPr>
          <w:rFonts w:cs="Times New Roman"/>
        </w:rPr>
        <w:t xml:space="preserve">000 in the Internal Retirement Fund to mitigate the effects of the recent historically low interest rates. </w:t>
      </w:r>
    </w:p>
    <w:p w:rsidR="0085254F" w:rsidRDefault="0085254F" w:rsidP="0085254F">
      <w:pPr>
        <w:pStyle w:val="Body"/>
        <w:widowControl w:val="0"/>
        <w:spacing w:after="120" w:line="276" w:lineRule="auto"/>
        <w:jc w:val="both"/>
        <w:rPr>
          <w:rFonts w:cs="Times New Roman"/>
        </w:rPr>
      </w:pPr>
      <w:r>
        <w:rPr>
          <w:rFonts w:cs="Times New Roman"/>
        </w:rPr>
        <w:t xml:space="preserve">The </w:t>
      </w:r>
      <w:r w:rsidRPr="00854B13">
        <w:rPr>
          <w:rFonts w:cs="Times New Roman"/>
          <w:b/>
        </w:rPr>
        <w:t>Council Secretariat</w:t>
      </w:r>
      <w:r>
        <w:rPr>
          <w:rFonts w:cs="Times New Roman"/>
        </w:rPr>
        <w:t xml:space="preserve"> briefly recalled Assembly Decision A2/50, which authorized the Council to increase Member States’ contributions by 1% in 2022 and 2023, if considered necessary, as part of its approval of the annual budget.</w:t>
      </w:r>
    </w:p>
    <w:p w:rsidR="0085254F" w:rsidRPr="007966F0" w:rsidRDefault="0085254F" w:rsidP="0085254F">
      <w:pPr>
        <w:pStyle w:val="Body"/>
        <w:widowControl w:val="0"/>
        <w:spacing w:after="120" w:line="276" w:lineRule="auto"/>
        <w:jc w:val="both"/>
        <w:rPr>
          <w:rFonts w:cs="Times New Roman"/>
          <w:b/>
          <w:color w:val="FF0000"/>
        </w:rPr>
      </w:pPr>
      <w:r>
        <w:rPr>
          <w:rFonts w:cs="Times New Roman"/>
          <w:b/>
          <w:color w:val="FF0000"/>
        </w:rPr>
        <w:t>Decision C4/33</w:t>
      </w:r>
      <w:r w:rsidRPr="00DD39C7">
        <w:rPr>
          <w:rFonts w:cs="Times New Roman"/>
          <w:b/>
          <w:color w:val="FF0000"/>
        </w:rPr>
        <w:t xml:space="preserve">: </w:t>
      </w:r>
      <w:r w:rsidRPr="007966F0">
        <w:rPr>
          <w:rFonts w:cs="Times New Roman"/>
          <w:b/>
          <w:color w:val="FF0000"/>
        </w:rPr>
        <w:t xml:space="preserve">The Council </w:t>
      </w:r>
      <w:r w:rsidRPr="00FD1D4F">
        <w:rPr>
          <w:rFonts w:cs="Times New Roman"/>
          <w:color w:val="FF0000"/>
        </w:rPr>
        <w:t>approved the Budget 2021 as given in Docs C4-05.3A.</w:t>
      </w:r>
    </w:p>
    <w:p w:rsidR="0085254F" w:rsidRPr="007966F0" w:rsidRDefault="0085254F" w:rsidP="0085254F">
      <w:pPr>
        <w:pStyle w:val="Body"/>
        <w:widowControl w:val="0"/>
        <w:spacing w:after="120" w:line="276" w:lineRule="auto"/>
        <w:jc w:val="both"/>
        <w:rPr>
          <w:rFonts w:cs="Times New Roman"/>
          <w:b/>
          <w:color w:val="FF0000"/>
        </w:rPr>
      </w:pPr>
      <w:r>
        <w:rPr>
          <w:rFonts w:cs="Times New Roman"/>
          <w:b/>
          <w:color w:val="FF0000"/>
        </w:rPr>
        <w:t>Decision and Action C4/34</w:t>
      </w:r>
      <w:r w:rsidRPr="00DD39C7">
        <w:rPr>
          <w:rFonts w:cs="Times New Roman"/>
          <w:b/>
          <w:color w:val="FF0000"/>
        </w:rPr>
        <w:t xml:space="preserve">: </w:t>
      </w:r>
      <w:r w:rsidRPr="00FD1D4F">
        <w:rPr>
          <w:rFonts w:cs="Times New Roman"/>
          <w:color w:val="FF0000"/>
        </w:rPr>
        <w:t xml:space="preserve">Noting that A-2 approved the mandate of the Council to increase Member States’ contributions by 1% in 2022 (and/or 2023) subject to the IHO´s financial situation, </w:t>
      </w:r>
      <w:r w:rsidRPr="0085254F">
        <w:rPr>
          <w:rFonts w:cs="Times New Roman"/>
          <w:b/>
          <w:color w:val="FF0000"/>
        </w:rPr>
        <w:t>Council</w:t>
      </w:r>
      <w:r w:rsidRPr="00FD1D4F">
        <w:rPr>
          <w:rFonts w:cs="Times New Roman"/>
          <w:color w:val="FF0000"/>
        </w:rPr>
        <w:t xml:space="preserve"> to consider the subsequent proposed Budget 2022 at C-5.</w:t>
      </w:r>
      <w:r>
        <w:rPr>
          <w:rFonts w:cs="Times New Roman"/>
          <w:color w:val="FF0000"/>
        </w:rPr>
        <w:t xml:space="preserve"> (</w:t>
      </w:r>
      <w:proofErr w:type="gramStart"/>
      <w:r>
        <w:rPr>
          <w:rFonts w:cs="Times New Roman"/>
          <w:color w:val="FF0000"/>
        </w:rPr>
        <w:t>deadline</w:t>
      </w:r>
      <w:proofErr w:type="gramEnd"/>
      <w:r>
        <w:rPr>
          <w:rFonts w:cs="Times New Roman"/>
          <w:color w:val="FF0000"/>
        </w:rPr>
        <w:t xml:space="preserve"> C-5).</w:t>
      </w:r>
    </w:p>
    <w:p w:rsidR="00CA6ACC" w:rsidRDefault="0085254F" w:rsidP="0085254F">
      <w:pPr>
        <w:pStyle w:val="Body"/>
        <w:widowControl w:val="0"/>
        <w:spacing w:after="120" w:line="276" w:lineRule="auto"/>
        <w:jc w:val="both"/>
        <w:rPr>
          <w:rFonts w:cs="Times New Roman"/>
          <w:color w:val="FF0000"/>
        </w:rPr>
      </w:pPr>
      <w:r>
        <w:rPr>
          <w:rFonts w:cs="Times New Roman"/>
          <w:b/>
          <w:color w:val="FF0000"/>
        </w:rPr>
        <w:t>Decision and Action C4/35</w:t>
      </w:r>
      <w:r w:rsidRPr="00DD39C7">
        <w:rPr>
          <w:rFonts w:cs="Times New Roman"/>
          <w:b/>
          <w:color w:val="FF0000"/>
        </w:rPr>
        <w:t xml:space="preserve">: </w:t>
      </w:r>
      <w:r w:rsidRPr="007966F0">
        <w:rPr>
          <w:rFonts w:cs="Times New Roman"/>
          <w:b/>
          <w:color w:val="FF0000"/>
        </w:rPr>
        <w:t xml:space="preserve">Secretary-General </w:t>
      </w:r>
      <w:r w:rsidRPr="00FD1D4F">
        <w:rPr>
          <w:rFonts w:cs="Times New Roman"/>
          <w:color w:val="FF0000"/>
        </w:rPr>
        <w:t>to secure funding through negotiation of suitable cooperation agreements with interested Member States and/or partnering organizations</w:t>
      </w:r>
      <w:r>
        <w:rPr>
          <w:rFonts w:cs="Times New Roman"/>
          <w:b/>
          <w:color w:val="FF0000"/>
        </w:rPr>
        <w:t xml:space="preserve"> </w:t>
      </w:r>
      <w:r>
        <w:rPr>
          <w:rFonts w:cs="Times New Roman"/>
          <w:color w:val="FF0000"/>
        </w:rPr>
        <w:t>(deadline C-5).</w:t>
      </w:r>
    </w:p>
    <w:p w:rsidR="005C4413" w:rsidRDefault="00643AF9" w:rsidP="005A3E22">
      <w:pPr>
        <w:pStyle w:val="ListParagraph"/>
        <w:numPr>
          <w:ilvl w:val="0"/>
          <w:numId w:val="13"/>
        </w:numPr>
        <w:spacing w:before="240" w:after="120" w:line="276" w:lineRule="auto"/>
        <w:rPr>
          <w:rFonts w:ascii="Times New Roman" w:hAnsi="Times New Roman"/>
          <w:b/>
          <w:bCs/>
          <w:sz w:val="24"/>
          <w:szCs w:val="24"/>
        </w:rPr>
      </w:pPr>
      <w:r>
        <w:rPr>
          <w:rFonts w:ascii="Times New Roman" w:hAnsi="Times New Roman"/>
          <w:b/>
          <w:bCs/>
          <w:spacing w:val="5"/>
          <w:sz w:val="24"/>
          <w:szCs w:val="24"/>
        </w:rPr>
        <w:t>IHO STRATEGIC PLAN REVIEW</w:t>
      </w:r>
    </w:p>
    <w:p w:rsidR="0057271F" w:rsidRPr="0057271F" w:rsidRDefault="00AF2508" w:rsidP="00021F22">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autoSpaceDE w:val="0"/>
        <w:autoSpaceDN w:val="0"/>
        <w:adjustRightInd w:val="0"/>
        <w:spacing w:before="240" w:after="120"/>
        <w:ind w:left="426" w:hanging="426"/>
        <w:jc w:val="both"/>
        <w:rPr>
          <w:b/>
          <w:bCs/>
          <w:spacing w:val="5"/>
        </w:rPr>
      </w:pPr>
      <w:r>
        <w:rPr>
          <w:b/>
          <w:bCs/>
        </w:rPr>
        <w:t>6.1</w:t>
      </w:r>
      <w:r>
        <w:rPr>
          <w:b/>
          <w:bCs/>
        </w:rPr>
        <w:tab/>
      </w:r>
      <w:r w:rsidR="0057271F" w:rsidRPr="0057271F">
        <w:rPr>
          <w:b/>
          <w:bCs/>
          <w:spacing w:val="5"/>
        </w:rPr>
        <w:t>Implementation and discussion of ad</w:t>
      </w:r>
      <w:r w:rsidR="00443C64">
        <w:rPr>
          <w:b/>
          <w:bCs/>
          <w:spacing w:val="5"/>
        </w:rPr>
        <w:t>o</w:t>
      </w:r>
      <w:r w:rsidR="0057271F" w:rsidRPr="0057271F">
        <w:rPr>
          <w:b/>
          <w:bCs/>
          <w:spacing w:val="5"/>
        </w:rPr>
        <w:t>ptions of the IHO Work Programme and other affected IHO instruments resulting from the A2 decisions on the revised Strategic Plan</w:t>
      </w:r>
    </w:p>
    <w:p w:rsidR="0057271F" w:rsidRDefault="0057271F" w:rsidP="003E7547">
      <w:pPr>
        <w:pStyle w:val="BodyA"/>
        <w:tabs>
          <w:tab w:val="left" w:pos="1021"/>
        </w:tabs>
        <w:spacing w:after="120" w:line="276" w:lineRule="auto"/>
        <w:jc w:val="both"/>
        <w:rPr>
          <w:i/>
        </w:rPr>
      </w:pPr>
      <w:r>
        <w:rPr>
          <w:i/>
        </w:rPr>
        <w:t>Docs: C4-6.1A</w:t>
      </w:r>
      <w:r w:rsidR="00E413B2">
        <w:rPr>
          <w:i/>
        </w:rPr>
        <w:tab/>
      </w:r>
      <w:r w:rsidR="00E413B2" w:rsidRPr="00BE752F">
        <w:rPr>
          <w:rFonts w:cs="Times New Roman"/>
          <w:i/>
          <w:iCs/>
          <w:color w:val="auto"/>
          <w:spacing w:val="-1"/>
          <w:lang w:eastAsia="en-US"/>
        </w:rPr>
        <w:t>Proposed Table of Targets, SPIs and Lead, version 0.2, 18 Nov 2020</w:t>
      </w:r>
    </w:p>
    <w:p w:rsidR="00214900" w:rsidRPr="00FD1D4F" w:rsidRDefault="00214900" w:rsidP="00214900">
      <w:pPr>
        <w:pStyle w:val="body0"/>
        <w:widowControl w:val="0"/>
        <w:spacing w:after="120" w:afterAutospacing="0" w:line="276" w:lineRule="auto"/>
        <w:jc w:val="both"/>
        <w:rPr>
          <w:rFonts w:ascii="Times New Roman" w:hAnsi="Times New Roman" w:cs="Times New Roman"/>
          <w:sz w:val="24"/>
          <w:szCs w:val="24"/>
        </w:rPr>
      </w:pPr>
      <w:r w:rsidRPr="00FD1D4F">
        <w:rPr>
          <w:rFonts w:ascii="Times New Roman" w:hAnsi="Times New Roman" w:cs="Times New Roman"/>
          <w:bCs/>
          <w:sz w:val="24"/>
          <w:szCs w:val="24"/>
          <w:lang w:val="en-US"/>
        </w:rPr>
        <w:t xml:space="preserve">The </w:t>
      </w:r>
      <w:r w:rsidRPr="00854B13">
        <w:rPr>
          <w:rFonts w:ascii="Times New Roman" w:hAnsi="Times New Roman" w:cs="Times New Roman"/>
          <w:b/>
          <w:bCs/>
          <w:sz w:val="24"/>
          <w:szCs w:val="24"/>
          <w:lang w:val="en-US"/>
        </w:rPr>
        <w:t>Chair</w:t>
      </w:r>
      <w:r w:rsidRPr="00FD1D4F">
        <w:rPr>
          <w:rFonts w:ascii="Times New Roman" w:hAnsi="Times New Roman" w:cs="Times New Roman"/>
          <w:sz w:val="24"/>
          <w:szCs w:val="24"/>
          <w:lang w:val="en-US"/>
        </w:rPr>
        <w:t xml:space="preserve"> said that the adoption of the Strategic Plan by the </w:t>
      </w:r>
      <w:r w:rsidR="00AE434A" w:rsidRPr="00FD1D4F">
        <w:rPr>
          <w:rFonts w:ascii="Times New Roman" w:hAnsi="Times New Roman" w:cs="Times New Roman"/>
          <w:sz w:val="24"/>
          <w:szCs w:val="24"/>
          <w:lang w:val="en-US"/>
        </w:rPr>
        <w:t>A-</w:t>
      </w:r>
      <w:r w:rsidR="00854B13">
        <w:rPr>
          <w:rFonts w:ascii="Times New Roman" w:hAnsi="Times New Roman" w:cs="Times New Roman"/>
          <w:sz w:val="24"/>
          <w:szCs w:val="24"/>
          <w:lang w:val="en-US"/>
        </w:rPr>
        <w:t>2</w:t>
      </w:r>
      <w:r w:rsidRPr="00FD1D4F">
        <w:rPr>
          <w:rFonts w:ascii="Times New Roman" w:hAnsi="Times New Roman" w:cs="Times New Roman"/>
          <w:sz w:val="24"/>
          <w:szCs w:val="24"/>
          <w:lang w:val="en-US"/>
        </w:rPr>
        <w:t xml:space="preserve"> marked a major achievement. Work had been completed by the SPRWG under the able chairmanship of </w:t>
      </w:r>
      <w:proofErr w:type="spellStart"/>
      <w:r w:rsidR="00854B13">
        <w:rPr>
          <w:rFonts w:ascii="Times New Roman" w:hAnsi="Times New Roman" w:cs="Times New Roman"/>
          <w:sz w:val="24"/>
          <w:szCs w:val="24"/>
          <w:lang w:val="en-US"/>
        </w:rPr>
        <w:t>Ingénieur</w:t>
      </w:r>
      <w:proofErr w:type="spellEnd"/>
      <w:r w:rsidR="00854B13">
        <w:rPr>
          <w:rFonts w:ascii="Times New Roman" w:hAnsi="Times New Roman" w:cs="Times New Roman"/>
          <w:sz w:val="24"/>
          <w:szCs w:val="24"/>
          <w:lang w:val="en-US"/>
        </w:rPr>
        <w:t xml:space="preserve"> </w:t>
      </w:r>
      <w:proofErr w:type="spellStart"/>
      <w:r w:rsidR="00854B13">
        <w:rPr>
          <w:rFonts w:ascii="Times New Roman" w:hAnsi="Times New Roman" w:cs="Times New Roman"/>
          <w:sz w:val="24"/>
          <w:szCs w:val="24"/>
          <w:lang w:val="en-US"/>
        </w:rPr>
        <w:t>général</w:t>
      </w:r>
      <w:proofErr w:type="spellEnd"/>
      <w:r w:rsidRPr="00FD1D4F">
        <w:rPr>
          <w:rFonts w:ascii="Times New Roman" w:hAnsi="Times New Roman" w:cs="Times New Roman"/>
          <w:sz w:val="24"/>
          <w:szCs w:val="24"/>
          <w:lang w:val="en-US"/>
        </w:rPr>
        <w:t xml:space="preserve"> Bruno </w:t>
      </w:r>
      <w:proofErr w:type="spellStart"/>
      <w:r w:rsidRPr="00FD1D4F">
        <w:rPr>
          <w:rFonts w:ascii="Times New Roman" w:hAnsi="Times New Roman" w:cs="Times New Roman"/>
          <w:sz w:val="24"/>
          <w:szCs w:val="24"/>
          <w:lang w:val="en-US"/>
        </w:rPr>
        <w:t>Frachon</w:t>
      </w:r>
      <w:proofErr w:type="spellEnd"/>
      <w:r w:rsidRPr="00FD1D4F">
        <w:rPr>
          <w:rFonts w:ascii="Times New Roman" w:hAnsi="Times New Roman" w:cs="Times New Roman"/>
          <w:sz w:val="24"/>
          <w:szCs w:val="24"/>
          <w:lang w:val="en-US"/>
        </w:rPr>
        <w:t xml:space="preserve"> (France), Vice-Chair </w:t>
      </w:r>
      <w:proofErr w:type="spellStart"/>
      <w:r w:rsidRPr="00FD1D4F">
        <w:rPr>
          <w:rFonts w:ascii="Times New Roman" w:hAnsi="Times New Roman" w:cs="Times New Roman"/>
          <w:sz w:val="24"/>
          <w:szCs w:val="24"/>
          <w:lang w:val="en-US"/>
        </w:rPr>
        <w:t>Mr</w:t>
      </w:r>
      <w:proofErr w:type="spellEnd"/>
      <w:r w:rsidRPr="00FD1D4F">
        <w:rPr>
          <w:rFonts w:ascii="Times New Roman" w:hAnsi="Times New Roman" w:cs="Times New Roman"/>
          <w:sz w:val="24"/>
          <w:szCs w:val="24"/>
          <w:lang w:val="en-US"/>
        </w:rPr>
        <w:t xml:space="preserve"> Shigeru Nakabayashi (Japan) and Secretary </w:t>
      </w:r>
      <w:proofErr w:type="spellStart"/>
      <w:r w:rsidRPr="00FD1D4F">
        <w:rPr>
          <w:rFonts w:ascii="Times New Roman" w:hAnsi="Times New Roman" w:cs="Times New Roman"/>
          <w:sz w:val="24"/>
          <w:szCs w:val="24"/>
          <w:lang w:val="en-US"/>
        </w:rPr>
        <w:t>Mr</w:t>
      </w:r>
      <w:proofErr w:type="spellEnd"/>
      <w:r w:rsidRPr="00FD1D4F">
        <w:rPr>
          <w:rFonts w:ascii="Times New Roman" w:hAnsi="Times New Roman" w:cs="Times New Roman"/>
          <w:sz w:val="24"/>
          <w:szCs w:val="24"/>
          <w:lang w:val="en-US"/>
        </w:rPr>
        <w:t xml:space="preserve"> Douglas Brunt (Canada). Council was now tasked with implementing the plan. According to the implementation framework, </w:t>
      </w:r>
      <w:r w:rsidRPr="00FD1D4F">
        <w:rPr>
          <w:rFonts w:ascii="Times New Roman" w:hAnsi="Times New Roman" w:cs="Times New Roman"/>
          <w:sz w:val="24"/>
          <w:szCs w:val="24"/>
          <w:lang w:val="en-US"/>
        </w:rPr>
        <w:lastRenderedPageBreak/>
        <w:t xml:space="preserve">the IHO Secretariat, HSSC and IRCC, through their work </w:t>
      </w:r>
      <w:proofErr w:type="spellStart"/>
      <w:r w:rsidRPr="00FD1D4F">
        <w:rPr>
          <w:rFonts w:ascii="Times New Roman" w:hAnsi="Times New Roman" w:cs="Times New Roman"/>
          <w:sz w:val="24"/>
          <w:szCs w:val="24"/>
          <w:lang w:val="en-US"/>
        </w:rPr>
        <w:t>programmes</w:t>
      </w:r>
      <w:proofErr w:type="spellEnd"/>
      <w:r w:rsidRPr="00FD1D4F">
        <w:rPr>
          <w:rFonts w:ascii="Times New Roman" w:hAnsi="Times New Roman" w:cs="Times New Roman"/>
          <w:sz w:val="24"/>
          <w:szCs w:val="24"/>
          <w:lang w:val="en-US"/>
        </w:rPr>
        <w:t>, would deliver on the</w:t>
      </w:r>
      <w:r w:rsidR="00AF2508">
        <w:rPr>
          <w:rFonts w:ascii="Times New Roman" w:hAnsi="Times New Roman" w:cs="Times New Roman"/>
          <w:sz w:val="24"/>
          <w:szCs w:val="24"/>
          <w:lang w:val="en-US"/>
        </w:rPr>
        <w:t>ir</w:t>
      </w:r>
      <w:r w:rsidRPr="00FD1D4F">
        <w:rPr>
          <w:rFonts w:ascii="Times New Roman" w:hAnsi="Times New Roman" w:cs="Times New Roman"/>
          <w:sz w:val="24"/>
          <w:szCs w:val="24"/>
          <w:lang w:val="en-US"/>
        </w:rPr>
        <w:t xml:space="preserve"> targets. </w:t>
      </w:r>
    </w:p>
    <w:p w:rsidR="00214900" w:rsidRPr="00FD1D4F" w:rsidRDefault="007664CB" w:rsidP="00214900">
      <w:pPr>
        <w:pStyle w:val="body0"/>
        <w:widowControl w:val="0"/>
        <w:spacing w:after="120" w:afterAutospacing="0" w:line="276" w:lineRule="auto"/>
        <w:jc w:val="both"/>
        <w:rPr>
          <w:rFonts w:ascii="Times New Roman" w:hAnsi="Times New Roman" w:cs="Times New Roman"/>
          <w:sz w:val="24"/>
          <w:szCs w:val="24"/>
        </w:rPr>
      </w:pPr>
      <w:r w:rsidRPr="009F3601">
        <w:rPr>
          <w:rFonts w:ascii="Times New Roman" w:hAnsi="Times New Roman" w:cs="Times New Roman"/>
          <w:sz w:val="24"/>
          <w:szCs w:val="24"/>
          <w:lang w:val="en-US"/>
        </w:rPr>
        <w:t xml:space="preserve">The </w:t>
      </w:r>
      <w:r w:rsidRPr="00854B13">
        <w:rPr>
          <w:rFonts w:ascii="Times New Roman" w:hAnsi="Times New Roman" w:cs="Times New Roman"/>
          <w:b/>
          <w:sz w:val="24"/>
          <w:szCs w:val="24"/>
          <w:lang w:val="en-US"/>
        </w:rPr>
        <w:t>Chair</w:t>
      </w:r>
      <w:r w:rsidR="00214900" w:rsidRPr="00FD1D4F">
        <w:rPr>
          <w:rFonts w:ascii="Times New Roman" w:hAnsi="Times New Roman" w:cs="Times New Roman"/>
          <w:sz w:val="24"/>
          <w:szCs w:val="24"/>
          <w:lang w:val="en-US"/>
        </w:rPr>
        <w:t xml:space="preserve"> invited the Council to consider Decision A2/12 (concerning implementation of the Revised Strategic Plan) and A2/20 (Council to monitor closely the appropriateness and applicability of the proposed SPI and amend them if necessary) and tables showing the targets, Strategic Performance Indicators (SPI) and the proposed leads for each one (HSSC, IRCC or IHO Secretariat). </w:t>
      </w:r>
    </w:p>
    <w:p w:rsidR="00214900" w:rsidRPr="00FD1D4F" w:rsidRDefault="00214900" w:rsidP="00214900">
      <w:pPr>
        <w:pStyle w:val="body0"/>
        <w:widowControl w:val="0"/>
        <w:spacing w:after="120" w:afterAutospacing="0" w:line="276" w:lineRule="auto"/>
        <w:jc w:val="both"/>
        <w:rPr>
          <w:rFonts w:ascii="Times New Roman" w:hAnsi="Times New Roman" w:cs="Times New Roman"/>
          <w:sz w:val="24"/>
          <w:szCs w:val="24"/>
        </w:rPr>
      </w:pPr>
      <w:r w:rsidRPr="00FD1D4F">
        <w:rPr>
          <w:rFonts w:ascii="Times New Roman" w:hAnsi="Times New Roman" w:cs="Times New Roman"/>
          <w:sz w:val="24"/>
          <w:szCs w:val="24"/>
          <w:lang w:val="en-US"/>
        </w:rPr>
        <w:t>The proposed leads would identify the subordinate bodies or working groups to which the SPI would be assigned</w:t>
      </w:r>
      <w:r w:rsidR="007664CB" w:rsidRPr="009F3601">
        <w:rPr>
          <w:rFonts w:ascii="Times New Roman" w:hAnsi="Times New Roman" w:cs="Times New Roman"/>
          <w:sz w:val="24"/>
          <w:szCs w:val="24"/>
          <w:lang w:val="en-US"/>
        </w:rPr>
        <w:t xml:space="preserve">. </w:t>
      </w:r>
      <w:r w:rsidRPr="00FD1D4F">
        <w:rPr>
          <w:rFonts w:ascii="Times New Roman" w:hAnsi="Times New Roman" w:cs="Times New Roman"/>
          <w:sz w:val="24"/>
          <w:szCs w:val="24"/>
          <w:lang w:val="en-US"/>
        </w:rPr>
        <w:t>The regional hydrographic commissions should be engaged in the application of the Strategic Performance Indicators and the collection of data. It was </w:t>
      </w:r>
      <w:r w:rsidRPr="00FD1D4F">
        <w:rPr>
          <w:rFonts w:ascii="Times New Roman" w:hAnsi="Times New Roman" w:cs="Times New Roman"/>
          <w:sz w:val="24"/>
          <w:szCs w:val="24"/>
        </w:rPr>
        <w:t>proposed that the work would take place before C-5</w:t>
      </w:r>
      <w:r w:rsidR="007664CB" w:rsidRPr="009F3601">
        <w:rPr>
          <w:rFonts w:ascii="Times New Roman" w:hAnsi="Times New Roman" w:cs="Times New Roman"/>
          <w:sz w:val="24"/>
          <w:szCs w:val="24"/>
        </w:rPr>
        <w:t xml:space="preserve">. </w:t>
      </w:r>
      <w:r w:rsidRPr="00FD1D4F">
        <w:rPr>
          <w:rFonts w:ascii="Times New Roman" w:hAnsi="Times New Roman" w:cs="Times New Roman"/>
          <w:sz w:val="24"/>
          <w:szCs w:val="24"/>
        </w:rPr>
        <w:t>The SPI were assigned over the three strategic goals. </w:t>
      </w:r>
    </w:p>
    <w:p w:rsidR="00AF2508" w:rsidRDefault="00214900" w:rsidP="00214900">
      <w:pPr>
        <w:pStyle w:val="body0"/>
        <w:widowControl w:val="0"/>
        <w:spacing w:after="120" w:afterAutospacing="0" w:line="276" w:lineRule="auto"/>
        <w:jc w:val="both"/>
        <w:rPr>
          <w:rFonts w:ascii="Times New Roman" w:hAnsi="Times New Roman" w:cs="Times New Roman"/>
          <w:sz w:val="24"/>
          <w:szCs w:val="24"/>
          <w:lang w:val="en-US"/>
        </w:rPr>
      </w:pPr>
      <w:r w:rsidRPr="00EF5119">
        <w:rPr>
          <w:rFonts w:ascii="Times New Roman" w:hAnsi="Times New Roman" w:cs="Times New Roman"/>
          <w:b/>
          <w:bCs/>
          <w:sz w:val="24"/>
          <w:szCs w:val="24"/>
          <w:lang w:val="en-US"/>
        </w:rPr>
        <w:t>United States of America</w:t>
      </w:r>
      <w:r w:rsidRPr="00FD1D4F">
        <w:rPr>
          <w:rFonts w:ascii="Times New Roman" w:hAnsi="Times New Roman" w:cs="Times New Roman"/>
          <w:bCs/>
          <w:sz w:val="24"/>
          <w:szCs w:val="24"/>
          <w:lang w:val="en-US"/>
        </w:rPr>
        <w:t xml:space="preserve"> called for a broader evaluation of the work</w:t>
      </w:r>
      <w:r w:rsidRPr="00FD1D4F">
        <w:rPr>
          <w:rFonts w:ascii="Times New Roman" w:hAnsi="Times New Roman" w:cs="Times New Roman"/>
          <w:b/>
          <w:bCs/>
          <w:sz w:val="24"/>
          <w:szCs w:val="24"/>
          <w:lang w:val="en-US"/>
        </w:rPr>
        <w:t> </w:t>
      </w:r>
      <w:r w:rsidRPr="00FD1D4F">
        <w:rPr>
          <w:rFonts w:ascii="Times New Roman" w:hAnsi="Times New Roman" w:cs="Times New Roman"/>
          <w:sz w:val="24"/>
          <w:szCs w:val="24"/>
          <w:lang w:val="en-US"/>
        </w:rPr>
        <w:t>to ensure that there was alignment to achieve the goals in the Strategic Plan, including examining the terms of reference of the working groups and undertaking some mapping to determine how the structures and activities of the working groups were tied to the Strategic Plan (and subsequently identifying gaps or locations where t</w:t>
      </w:r>
      <w:r w:rsidR="00AF2508">
        <w:rPr>
          <w:rFonts w:ascii="Times New Roman" w:hAnsi="Times New Roman" w:cs="Times New Roman"/>
          <w:sz w:val="24"/>
          <w:szCs w:val="24"/>
          <w:lang w:val="en-US"/>
        </w:rPr>
        <w:t>here could be more efficiency).</w:t>
      </w:r>
    </w:p>
    <w:p w:rsidR="00214900" w:rsidRPr="00FD1D4F" w:rsidRDefault="00214900" w:rsidP="00214900">
      <w:pPr>
        <w:pStyle w:val="body0"/>
        <w:widowControl w:val="0"/>
        <w:spacing w:after="120" w:afterAutospacing="0" w:line="276" w:lineRule="auto"/>
        <w:jc w:val="both"/>
        <w:rPr>
          <w:rFonts w:ascii="Times New Roman" w:hAnsi="Times New Roman" w:cs="Times New Roman"/>
          <w:sz w:val="24"/>
          <w:szCs w:val="24"/>
        </w:rPr>
      </w:pPr>
      <w:r w:rsidRPr="00EF5119">
        <w:rPr>
          <w:rFonts w:ascii="Times New Roman" w:hAnsi="Times New Roman" w:cs="Times New Roman"/>
          <w:b/>
          <w:bCs/>
          <w:sz w:val="24"/>
          <w:szCs w:val="24"/>
          <w:lang w:val="en-US"/>
        </w:rPr>
        <w:t>India</w:t>
      </w:r>
      <w:r w:rsidRPr="00FD1D4F">
        <w:rPr>
          <w:rFonts w:ascii="Times New Roman" w:hAnsi="Times New Roman" w:cs="Times New Roman"/>
          <w:sz w:val="24"/>
          <w:szCs w:val="24"/>
          <w:lang w:val="en-US"/>
        </w:rPr>
        <w:t xml:space="preserve">, building on the suggestion by the </w:t>
      </w:r>
      <w:r w:rsidRPr="00E30F28">
        <w:rPr>
          <w:rFonts w:ascii="Times New Roman" w:hAnsi="Times New Roman" w:cs="Times New Roman"/>
          <w:b/>
          <w:sz w:val="24"/>
          <w:szCs w:val="24"/>
          <w:lang w:val="en-US"/>
        </w:rPr>
        <w:t>United States of America</w:t>
      </w:r>
      <w:r w:rsidRPr="00FD1D4F">
        <w:rPr>
          <w:rFonts w:ascii="Times New Roman" w:hAnsi="Times New Roman" w:cs="Times New Roman"/>
          <w:sz w:val="24"/>
          <w:szCs w:val="24"/>
          <w:lang w:val="en-US"/>
        </w:rPr>
        <w:t>, suggested that targets should be identified for the delivery of Decision A2/20.</w:t>
      </w:r>
    </w:p>
    <w:p w:rsidR="00214900" w:rsidRPr="00FD1D4F" w:rsidRDefault="00214900" w:rsidP="00214900">
      <w:pPr>
        <w:pStyle w:val="body0"/>
        <w:widowControl w:val="0"/>
        <w:spacing w:after="120" w:afterAutospacing="0" w:line="276" w:lineRule="auto"/>
        <w:jc w:val="both"/>
        <w:rPr>
          <w:rFonts w:ascii="Times New Roman" w:hAnsi="Times New Roman" w:cs="Times New Roman"/>
          <w:sz w:val="24"/>
          <w:szCs w:val="24"/>
        </w:rPr>
      </w:pPr>
      <w:r w:rsidRPr="00FD1D4F">
        <w:rPr>
          <w:rFonts w:ascii="Times New Roman" w:hAnsi="Times New Roman" w:cs="Times New Roman"/>
          <w:bCs/>
          <w:sz w:val="24"/>
          <w:szCs w:val="24"/>
          <w:lang w:val="en-US"/>
        </w:rPr>
        <w:t xml:space="preserve">The </w:t>
      </w:r>
      <w:r w:rsidRPr="00EF5119">
        <w:rPr>
          <w:rFonts w:ascii="Times New Roman" w:hAnsi="Times New Roman" w:cs="Times New Roman"/>
          <w:b/>
          <w:bCs/>
          <w:sz w:val="24"/>
          <w:szCs w:val="24"/>
          <w:lang w:val="en-US"/>
        </w:rPr>
        <w:t>Chair</w:t>
      </w:r>
      <w:r w:rsidRPr="00FD1D4F">
        <w:rPr>
          <w:rFonts w:ascii="Times New Roman" w:hAnsi="Times New Roman" w:cs="Times New Roman"/>
          <w:sz w:val="24"/>
          <w:szCs w:val="24"/>
          <w:lang w:val="en-US"/>
        </w:rPr>
        <w:t xml:space="preserve"> acknowledged that there had been some discussion on how to align and achieve coherence between the work </w:t>
      </w:r>
      <w:proofErr w:type="spellStart"/>
      <w:r w:rsidRPr="00FD1D4F">
        <w:rPr>
          <w:rFonts w:ascii="Times New Roman" w:hAnsi="Times New Roman" w:cs="Times New Roman"/>
          <w:sz w:val="24"/>
          <w:szCs w:val="24"/>
          <w:lang w:val="en-US"/>
        </w:rPr>
        <w:t>programmes</w:t>
      </w:r>
      <w:proofErr w:type="spellEnd"/>
      <w:r w:rsidRPr="00FD1D4F">
        <w:rPr>
          <w:rFonts w:ascii="Times New Roman" w:hAnsi="Times New Roman" w:cs="Times New Roman"/>
          <w:sz w:val="24"/>
          <w:szCs w:val="24"/>
          <w:lang w:val="en-US"/>
        </w:rPr>
        <w:t>, the Strategic Plan and the S-100 Implementation Road Map. </w:t>
      </w:r>
    </w:p>
    <w:p w:rsidR="00214900" w:rsidRPr="00FD1D4F" w:rsidRDefault="00214900" w:rsidP="00214900">
      <w:pPr>
        <w:pStyle w:val="body0"/>
        <w:widowControl w:val="0"/>
        <w:spacing w:after="120" w:afterAutospacing="0" w:line="276" w:lineRule="auto"/>
        <w:jc w:val="both"/>
        <w:rPr>
          <w:rFonts w:ascii="Times New Roman" w:hAnsi="Times New Roman" w:cs="Times New Roman"/>
          <w:sz w:val="24"/>
          <w:szCs w:val="24"/>
        </w:rPr>
      </w:pPr>
      <w:r w:rsidRPr="00FD1D4F">
        <w:rPr>
          <w:rFonts w:ascii="Times New Roman" w:hAnsi="Times New Roman" w:cs="Times New Roman"/>
          <w:bCs/>
          <w:sz w:val="24"/>
          <w:szCs w:val="24"/>
          <w:lang w:val="en-US"/>
        </w:rPr>
        <w:t xml:space="preserve">The </w:t>
      </w:r>
      <w:r w:rsidRPr="00EF5119">
        <w:rPr>
          <w:rFonts w:ascii="Times New Roman" w:hAnsi="Times New Roman" w:cs="Times New Roman"/>
          <w:b/>
          <w:bCs/>
          <w:sz w:val="24"/>
          <w:szCs w:val="24"/>
          <w:lang w:val="en-US"/>
        </w:rPr>
        <w:t>Chairs of the IRCC and HS</w:t>
      </w:r>
      <w:r w:rsidR="00EF5119">
        <w:rPr>
          <w:rFonts w:ascii="Times New Roman" w:hAnsi="Times New Roman" w:cs="Times New Roman"/>
          <w:b/>
          <w:bCs/>
          <w:sz w:val="24"/>
          <w:szCs w:val="24"/>
          <w:lang w:val="en-US"/>
        </w:rPr>
        <w:t xml:space="preserve">SC, </w:t>
      </w:r>
      <w:r w:rsidRPr="00EF5119">
        <w:rPr>
          <w:rFonts w:ascii="Times New Roman" w:hAnsi="Times New Roman" w:cs="Times New Roman"/>
          <w:b/>
          <w:bCs/>
          <w:sz w:val="24"/>
          <w:szCs w:val="24"/>
          <w:lang w:val="en-US"/>
        </w:rPr>
        <w:t xml:space="preserve">the </w:t>
      </w:r>
      <w:r w:rsidR="00EF5119">
        <w:rPr>
          <w:rFonts w:ascii="Times New Roman" w:hAnsi="Times New Roman" w:cs="Times New Roman"/>
          <w:b/>
          <w:bCs/>
          <w:sz w:val="24"/>
          <w:szCs w:val="24"/>
          <w:lang w:val="en-US"/>
        </w:rPr>
        <w:t>Council Secretariat</w:t>
      </w:r>
      <w:r w:rsidRPr="00EF5119">
        <w:rPr>
          <w:rFonts w:ascii="Times New Roman" w:hAnsi="Times New Roman" w:cs="Times New Roman"/>
          <w:b/>
          <w:bCs/>
          <w:sz w:val="24"/>
          <w:szCs w:val="24"/>
          <w:lang w:val="en-US"/>
        </w:rPr>
        <w:t xml:space="preserve">, supported by Norway and IHO Director </w:t>
      </w:r>
      <w:r w:rsidR="00EF5119">
        <w:rPr>
          <w:rFonts w:ascii="Times New Roman" w:hAnsi="Times New Roman" w:cs="Times New Roman"/>
          <w:b/>
          <w:bCs/>
          <w:sz w:val="24"/>
          <w:szCs w:val="24"/>
          <w:lang w:val="en-US"/>
        </w:rPr>
        <w:t xml:space="preserve">Luigi </w:t>
      </w:r>
      <w:proofErr w:type="spellStart"/>
      <w:r w:rsidRPr="00EF5119">
        <w:rPr>
          <w:rFonts w:ascii="Times New Roman" w:hAnsi="Times New Roman" w:cs="Times New Roman"/>
          <w:b/>
          <w:bCs/>
          <w:sz w:val="24"/>
          <w:szCs w:val="24"/>
          <w:lang w:val="en-US"/>
        </w:rPr>
        <w:t>Sinapi</w:t>
      </w:r>
      <w:proofErr w:type="spellEnd"/>
      <w:r w:rsidR="00AF2508">
        <w:rPr>
          <w:rFonts w:ascii="Times New Roman" w:hAnsi="Times New Roman" w:cs="Times New Roman"/>
          <w:b/>
          <w:bCs/>
          <w:sz w:val="24"/>
          <w:szCs w:val="24"/>
          <w:lang w:val="en-US"/>
        </w:rPr>
        <w:t xml:space="preserve"> </w:t>
      </w:r>
      <w:r w:rsidRPr="00FD1D4F">
        <w:rPr>
          <w:rFonts w:ascii="Times New Roman" w:hAnsi="Times New Roman" w:cs="Times New Roman"/>
          <w:sz w:val="24"/>
          <w:szCs w:val="24"/>
          <w:lang w:val="en-US"/>
        </w:rPr>
        <w:t>said that there was an established mechanism through which the two Committees and their working groups reflected on strategic decisions. Both Committees had been involved in developing the Strategic Plan and had already programmed work with their working groups on implementation of the Strategic Plan. </w:t>
      </w:r>
    </w:p>
    <w:p w:rsidR="00214900" w:rsidRPr="00AF2508" w:rsidRDefault="00214900" w:rsidP="00214900">
      <w:pPr>
        <w:pStyle w:val="body0"/>
        <w:widowControl w:val="0"/>
        <w:spacing w:after="120" w:afterAutospacing="0" w:line="276" w:lineRule="auto"/>
        <w:jc w:val="both"/>
        <w:rPr>
          <w:rFonts w:ascii="Times New Roman" w:hAnsi="Times New Roman" w:cs="Times New Roman"/>
          <w:sz w:val="24"/>
          <w:szCs w:val="24"/>
        </w:rPr>
      </w:pPr>
      <w:r w:rsidRPr="00FD1D4F">
        <w:rPr>
          <w:rFonts w:ascii="Times New Roman" w:hAnsi="Times New Roman" w:cs="Times New Roman"/>
          <w:bCs/>
          <w:sz w:val="24"/>
          <w:szCs w:val="24"/>
          <w:lang w:val="en-US"/>
        </w:rPr>
        <w:t xml:space="preserve">The </w:t>
      </w:r>
      <w:r w:rsidRPr="00EF5119">
        <w:rPr>
          <w:rFonts w:ascii="Times New Roman" w:hAnsi="Times New Roman" w:cs="Times New Roman"/>
          <w:b/>
          <w:bCs/>
          <w:sz w:val="24"/>
          <w:szCs w:val="24"/>
          <w:lang w:val="en-US"/>
        </w:rPr>
        <w:t>Chair</w:t>
      </w:r>
      <w:r w:rsidRPr="00FD1D4F">
        <w:rPr>
          <w:rFonts w:ascii="Times New Roman" w:hAnsi="Times New Roman" w:cs="Times New Roman"/>
          <w:sz w:val="24"/>
          <w:szCs w:val="24"/>
          <w:lang w:val="en-US"/>
        </w:rPr>
        <w:t xml:space="preserve"> asked whether it would be useful to draft a Council decision that tasked the Chairs of Council and the two Committees and the Secretary-General to integrate the work that was being done and to ensure </w:t>
      </w:r>
      <w:r w:rsidRPr="00AF2508">
        <w:rPr>
          <w:rFonts w:ascii="Times New Roman" w:hAnsi="Times New Roman" w:cs="Times New Roman"/>
          <w:sz w:val="24"/>
          <w:szCs w:val="24"/>
          <w:lang w:val="en-US"/>
        </w:rPr>
        <w:t>that there were no gaps or duplication and to ensure that the work plan and the Strategic Plan came together. </w:t>
      </w:r>
      <w:r w:rsidRPr="00AF2508">
        <w:rPr>
          <w:rFonts w:ascii="Times New Roman" w:hAnsi="Times New Roman" w:cs="Times New Roman"/>
          <w:bCs/>
          <w:sz w:val="24"/>
          <w:szCs w:val="24"/>
        </w:rPr>
        <w:t xml:space="preserve">The </w:t>
      </w:r>
      <w:r w:rsidRPr="00E30F28">
        <w:rPr>
          <w:rFonts w:ascii="Times New Roman" w:hAnsi="Times New Roman" w:cs="Times New Roman"/>
          <w:b/>
          <w:bCs/>
          <w:sz w:val="24"/>
          <w:szCs w:val="24"/>
        </w:rPr>
        <w:t>United States of America</w:t>
      </w:r>
      <w:r w:rsidRPr="00AF2508">
        <w:rPr>
          <w:rFonts w:ascii="Times New Roman" w:hAnsi="Times New Roman" w:cs="Times New Roman"/>
          <w:bCs/>
          <w:sz w:val="24"/>
          <w:szCs w:val="24"/>
        </w:rPr>
        <w:t xml:space="preserve"> </w:t>
      </w:r>
      <w:r w:rsidRPr="00AF2508">
        <w:rPr>
          <w:rFonts w:ascii="Times New Roman" w:hAnsi="Times New Roman" w:cs="Times New Roman"/>
          <w:sz w:val="24"/>
          <w:szCs w:val="24"/>
        </w:rPr>
        <w:t>requested that vice-chairs of the committees also be included in those consultation. </w:t>
      </w:r>
    </w:p>
    <w:p w:rsidR="00214900" w:rsidRPr="00FD1D4F" w:rsidRDefault="00214900" w:rsidP="00214900">
      <w:pPr>
        <w:pStyle w:val="body0"/>
        <w:widowControl w:val="0"/>
        <w:spacing w:after="120" w:afterAutospacing="0" w:line="276" w:lineRule="auto"/>
        <w:jc w:val="both"/>
        <w:rPr>
          <w:rFonts w:ascii="Times New Roman" w:hAnsi="Times New Roman" w:cs="Times New Roman"/>
          <w:sz w:val="24"/>
          <w:szCs w:val="24"/>
        </w:rPr>
      </w:pPr>
      <w:r w:rsidRPr="00DD4D67">
        <w:rPr>
          <w:rFonts w:ascii="Times New Roman" w:hAnsi="Times New Roman" w:cs="Times New Roman"/>
          <w:b/>
          <w:bCs/>
          <w:sz w:val="24"/>
          <w:szCs w:val="24"/>
          <w:lang w:val="en-US"/>
        </w:rPr>
        <w:t xml:space="preserve">United States of America, </w:t>
      </w:r>
      <w:r w:rsidR="007664CB" w:rsidRPr="00DD4D67">
        <w:rPr>
          <w:rFonts w:ascii="Times New Roman" w:hAnsi="Times New Roman" w:cs="Times New Roman"/>
          <w:b/>
          <w:bCs/>
          <w:sz w:val="24"/>
          <w:szCs w:val="24"/>
          <w:lang w:val="en-US"/>
        </w:rPr>
        <w:t>supported</w:t>
      </w:r>
      <w:r w:rsidRPr="00DD4D67">
        <w:rPr>
          <w:rFonts w:ascii="Times New Roman" w:hAnsi="Times New Roman" w:cs="Times New Roman"/>
          <w:b/>
          <w:bCs/>
          <w:sz w:val="24"/>
          <w:szCs w:val="24"/>
          <w:lang w:val="en-US"/>
        </w:rPr>
        <w:t xml:space="preserve"> by Norway</w:t>
      </w:r>
      <w:r w:rsidRPr="00FD1D4F">
        <w:rPr>
          <w:rFonts w:ascii="Times New Roman" w:hAnsi="Times New Roman" w:cs="Times New Roman"/>
          <w:bCs/>
          <w:sz w:val="24"/>
          <w:szCs w:val="24"/>
          <w:lang w:val="en-US"/>
        </w:rPr>
        <w:t>,</w:t>
      </w:r>
      <w:r w:rsidRPr="00FD1D4F">
        <w:rPr>
          <w:rFonts w:ascii="Times New Roman" w:hAnsi="Times New Roman" w:cs="Times New Roman"/>
          <w:b/>
          <w:bCs/>
          <w:sz w:val="24"/>
          <w:szCs w:val="24"/>
          <w:lang w:val="en-US"/>
        </w:rPr>
        <w:t> </w:t>
      </w:r>
      <w:r w:rsidRPr="00FD1D4F">
        <w:rPr>
          <w:rFonts w:ascii="Times New Roman" w:hAnsi="Times New Roman" w:cs="Times New Roman"/>
          <w:sz w:val="24"/>
          <w:szCs w:val="24"/>
          <w:lang w:val="en-US"/>
        </w:rPr>
        <w:t xml:space="preserve">asked that consideration be given to the role of the </w:t>
      </w:r>
      <w:r w:rsidR="000E4753">
        <w:rPr>
          <w:rFonts w:ascii="Times New Roman" w:hAnsi="Times New Roman" w:cs="Times New Roman"/>
          <w:sz w:val="24"/>
          <w:szCs w:val="24"/>
          <w:lang w:val="en-US"/>
        </w:rPr>
        <w:t>R</w:t>
      </w:r>
      <w:r w:rsidRPr="00FD1D4F">
        <w:rPr>
          <w:rFonts w:ascii="Times New Roman" w:hAnsi="Times New Roman" w:cs="Times New Roman"/>
          <w:sz w:val="24"/>
          <w:szCs w:val="24"/>
          <w:lang w:val="en-US"/>
        </w:rPr>
        <w:t xml:space="preserve">egional </w:t>
      </w:r>
      <w:r w:rsidR="000E4753">
        <w:rPr>
          <w:rFonts w:ascii="Times New Roman" w:hAnsi="Times New Roman" w:cs="Times New Roman"/>
          <w:sz w:val="24"/>
          <w:szCs w:val="24"/>
          <w:lang w:val="en-US"/>
        </w:rPr>
        <w:t>Hydrographic C</w:t>
      </w:r>
      <w:r w:rsidRPr="00FD1D4F">
        <w:rPr>
          <w:rFonts w:ascii="Times New Roman" w:hAnsi="Times New Roman" w:cs="Times New Roman"/>
          <w:sz w:val="24"/>
          <w:szCs w:val="24"/>
          <w:lang w:val="en-US"/>
        </w:rPr>
        <w:t xml:space="preserve">ommissions in implementing the Strategic Plan since most of the work to effect change was done by the </w:t>
      </w:r>
      <w:r w:rsidR="00434BAB">
        <w:rPr>
          <w:rFonts w:ascii="Times New Roman" w:hAnsi="Times New Roman" w:cs="Times New Roman"/>
          <w:sz w:val="24"/>
          <w:szCs w:val="24"/>
          <w:lang w:val="en-US"/>
        </w:rPr>
        <w:t>H</w:t>
      </w:r>
      <w:r w:rsidRPr="00FD1D4F">
        <w:rPr>
          <w:rFonts w:ascii="Times New Roman" w:hAnsi="Times New Roman" w:cs="Times New Roman"/>
          <w:sz w:val="24"/>
          <w:szCs w:val="24"/>
          <w:lang w:val="en-US"/>
        </w:rPr>
        <w:t xml:space="preserve">ydrographic </w:t>
      </w:r>
      <w:r w:rsidR="00434BAB">
        <w:rPr>
          <w:rFonts w:ascii="Times New Roman" w:hAnsi="Times New Roman" w:cs="Times New Roman"/>
          <w:sz w:val="24"/>
          <w:szCs w:val="24"/>
          <w:lang w:val="en-US"/>
        </w:rPr>
        <w:t>O</w:t>
      </w:r>
      <w:r w:rsidRPr="00FD1D4F">
        <w:rPr>
          <w:rFonts w:ascii="Times New Roman" w:hAnsi="Times New Roman" w:cs="Times New Roman"/>
          <w:sz w:val="24"/>
          <w:szCs w:val="24"/>
          <w:lang w:val="en-US"/>
        </w:rPr>
        <w:t>ffices.</w:t>
      </w:r>
    </w:p>
    <w:p w:rsidR="00214900" w:rsidRPr="00FD1D4F" w:rsidRDefault="00214900" w:rsidP="00214900">
      <w:pPr>
        <w:pStyle w:val="body0"/>
        <w:widowControl w:val="0"/>
        <w:spacing w:after="120" w:afterAutospacing="0" w:line="276" w:lineRule="auto"/>
        <w:jc w:val="both"/>
        <w:rPr>
          <w:rFonts w:ascii="Times New Roman" w:hAnsi="Times New Roman" w:cs="Times New Roman"/>
          <w:sz w:val="24"/>
          <w:szCs w:val="24"/>
        </w:rPr>
      </w:pPr>
      <w:r w:rsidRPr="00FD1D4F">
        <w:rPr>
          <w:rFonts w:ascii="Times New Roman" w:hAnsi="Times New Roman" w:cs="Times New Roman"/>
          <w:sz w:val="24"/>
          <w:szCs w:val="24"/>
        </w:rPr>
        <w:t xml:space="preserve">Some delegations supported the view that an extraordinary session of the Council should be held in spring 2021 to explore creative ideas on the application of Goals 2 </w:t>
      </w:r>
      <w:r w:rsidRPr="00AF2508">
        <w:rPr>
          <w:rFonts w:ascii="Times New Roman" w:hAnsi="Times New Roman" w:cs="Times New Roman"/>
          <w:sz w:val="24"/>
          <w:szCs w:val="24"/>
        </w:rPr>
        <w:t>and 3 (</w:t>
      </w:r>
      <w:r w:rsidRPr="00AF2508">
        <w:rPr>
          <w:rFonts w:ascii="Times New Roman" w:hAnsi="Times New Roman" w:cs="Times New Roman"/>
          <w:bCs/>
          <w:sz w:val="24"/>
          <w:szCs w:val="24"/>
        </w:rPr>
        <w:t>United States of America, United Kingdom of Great Britain and Northern Ireland</w:t>
      </w:r>
      <w:r w:rsidRPr="00AF2508">
        <w:rPr>
          <w:rFonts w:ascii="Times New Roman" w:hAnsi="Times New Roman" w:cs="Times New Roman"/>
          <w:sz w:val="24"/>
          <w:szCs w:val="24"/>
        </w:rPr>
        <w:t>)</w:t>
      </w:r>
      <w:r w:rsidR="00E30F28">
        <w:rPr>
          <w:rFonts w:ascii="Times New Roman" w:hAnsi="Times New Roman" w:cs="Times New Roman"/>
          <w:sz w:val="24"/>
          <w:szCs w:val="24"/>
        </w:rPr>
        <w:t>. O</w:t>
      </w:r>
      <w:r w:rsidRPr="00AF2508">
        <w:rPr>
          <w:rFonts w:ascii="Times New Roman" w:hAnsi="Times New Roman" w:cs="Times New Roman"/>
          <w:sz w:val="24"/>
          <w:szCs w:val="24"/>
        </w:rPr>
        <w:t>ther speakers (N</w:t>
      </w:r>
      <w:r w:rsidRPr="00AF2508">
        <w:rPr>
          <w:rFonts w:ascii="Times New Roman" w:hAnsi="Times New Roman" w:cs="Times New Roman"/>
          <w:bCs/>
          <w:sz w:val="24"/>
          <w:szCs w:val="24"/>
        </w:rPr>
        <w:t>etherlands, Secretary-General, HSSC and IRCC Chairs and Secretaria</w:t>
      </w:r>
      <w:r w:rsidRPr="00AF2508">
        <w:rPr>
          <w:rFonts w:ascii="Times New Roman" w:hAnsi="Times New Roman" w:cs="Times New Roman"/>
          <w:sz w:val="24"/>
          <w:szCs w:val="24"/>
        </w:rPr>
        <w:t>t) favoured holding an interactive or informal workshop in June 2021 to which experts could be invited. </w:t>
      </w:r>
      <w:r w:rsidRPr="00AF2508">
        <w:rPr>
          <w:rFonts w:ascii="Times New Roman" w:hAnsi="Times New Roman" w:cs="Times New Roman"/>
          <w:bCs/>
          <w:sz w:val="24"/>
          <w:szCs w:val="24"/>
        </w:rPr>
        <w:t>Norway and the Secretary-General</w:t>
      </w:r>
      <w:r w:rsidRPr="00AF2508">
        <w:rPr>
          <w:rFonts w:ascii="Times New Roman" w:hAnsi="Times New Roman" w:cs="Times New Roman"/>
          <w:sz w:val="24"/>
          <w:szCs w:val="24"/>
        </w:rPr>
        <w:t xml:space="preserve"> pointed out that the possibility to hold any face-to-face</w:t>
      </w:r>
      <w:r w:rsidRPr="00FD1D4F">
        <w:rPr>
          <w:rFonts w:ascii="Times New Roman" w:hAnsi="Times New Roman" w:cs="Times New Roman"/>
          <w:sz w:val="24"/>
          <w:szCs w:val="24"/>
        </w:rPr>
        <w:t xml:space="preserve"> meeting would depend on the situatio</w:t>
      </w:r>
      <w:r w:rsidR="00DD4D67">
        <w:rPr>
          <w:rFonts w:ascii="Times New Roman" w:hAnsi="Times New Roman" w:cs="Times New Roman"/>
          <w:sz w:val="24"/>
          <w:szCs w:val="24"/>
        </w:rPr>
        <w:t xml:space="preserve">n with respect </w:t>
      </w:r>
      <w:r w:rsidR="00DD4D67">
        <w:rPr>
          <w:rFonts w:ascii="Times New Roman" w:hAnsi="Times New Roman" w:cs="Times New Roman"/>
          <w:sz w:val="24"/>
          <w:szCs w:val="24"/>
        </w:rPr>
        <w:lastRenderedPageBreak/>
        <w:t>to the pandemic. These proposals were re-considered under agenda item 8 (Next meetings).</w:t>
      </w:r>
    </w:p>
    <w:p w:rsidR="00214900" w:rsidRPr="007664CB" w:rsidRDefault="00214900" w:rsidP="00214900">
      <w:pPr>
        <w:rPr>
          <w:rFonts w:eastAsia="Times New Roman"/>
        </w:rPr>
      </w:pPr>
      <w:r w:rsidRPr="00FD1D4F">
        <w:rPr>
          <w:rFonts w:eastAsia="Times New Roman"/>
          <w:bCs/>
          <w:lang w:val="en-US"/>
        </w:rPr>
        <w:t xml:space="preserve">The </w:t>
      </w:r>
      <w:r w:rsidRPr="00DD4D67">
        <w:rPr>
          <w:rFonts w:eastAsia="Times New Roman"/>
          <w:b/>
          <w:bCs/>
          <w:lang w:val="en-US"/>
        </w:rPr>
        <w:t>Chair</w:t>
      </w:r>
      <w:r w:rsidR="00DC5AB6">
        <w:rPr>
          <w:rFonts w:eastAsia="Times New Roman"/>
          <w:b/>
          <w:bCs/>
          <w:lang w:val="en-US"/>
        </w:rPr>
        <w:t xml:space="preserve"> </w:t>
      </w:r>
      <w:r w:rsidR="00DC5AB6" w:rsidRPr="00DC5AB6">
        <w:rPr>
          <w:rFonts w:eastAsia="Times New Roman"/>
          <w:bCs/>
          <w:lang w:val="en-US"/>
        </w:rPr>
        <w:t xml:space="preserve">confirmed </w:t>
      </w:r>
      <w:r w:rsidRPr="00FD1D4F">
        <w:rPr>
          <w:rFonts w:eastAsia="Times New Roman"/>
          <w:lang w:val="en-US"/>
        </w:rPr>
        <w:t>that the Council could agree to Decision A2/21 to disband the SPRWG.</w:t>
      </w:r>
    </w:p>
    <w:p w:rsidR="007664CB" w:rsidRPr="00E9136B" w:rsidRDefault="007664CB" w:rsidP="00214900">
      <w:pPr>
        <w:pStyle w:val="Body"/>
        <w:widowControl w:val="0"/>
        <w:spacing w:after="120" w:line="276" w:lineRule="auto"/>
        <w:jc w:val="both"/>
        <w:rPr>
          <w:rFonts w:ascii="Arial" w:hAnsi="Arial" w:cs="Arial"/>
          <w:b/>
          <w:bCs/>
        </w:rPr>
      </w:pPr>
    </w:p>
    <w:p w:rsidR="007664CB" w:rsidRDefault="007664CB" w:rsidP="007664CB">
      <w:pPr>
        <w:pStyle w:val="Body"/>
        <w:widowControl w:val="0"/>
        <w:spacing w:after="120" w:line="276" w:lineRule="auto"/>
        <w:jc w:val="both"/>
        <w:rPr>
          <w:rFonts w:cs="Times New Roman"/>
          <w:color w:val="FF0000"/>
        </w:rPr>
      </w:pPr>
      <w:r>
        <w:rPr>
          <w:rFonts w:cs="Times New Roman"/>
          <w:b/>
          <w:color w:val="FF0000"/>
        </w:rPr>
        <w:t>Decision and Action C4/36</w:t>
      </w:r>
      <w:r w:rsidRPr="00DD39C7">
        <w:rPr>
          <w:rFonts w:cs="Times New Roman"/>
          <w:b/>
          <w:color w:val="FF0000"/>
        </w:rPr>
        <w:t xml:space="preserve">: </w:t>
      </w:r>
      <w:r w:rsidRPr="00FD1D4F">
        <w:rPr>
          <w:rFonts w:cs="Times New Roman"/>
          <w:color w:val="FF0000"/>
        </w:rPr>
        <w:t xml:space="preserve">Following the adoption of the Revised Strategic Plan by A-2, the </w:t>
      </w:r>
      <w:r w:rsidRPr="007664CB">
        <w:rPr>
          <w:rFonts w:cs="Times New Roman"/>
          <w:b/>
          <w:color w:val="FF0000"/>
        </w:rPr>
        <w:t xml:space="preserve">Council </w:t>
      </w:r>
      <w:r w:rsidRPr="00FD1D4F">
        <w:rPr>
          <w:rFonts w:cs="Times New Roman"/>
          <w:color w:val="FF0000"/>
        </w:rPr>
        <w:t xml:space="preserve">noted that the effective implementation of the Strategic Plan 2021-2026 is to be considered as the main theme of supervision and control of the </w:t>
      </w:r>
      <w:r w:rsidRPr="007664CB">
        <w:rPr>
          <w:rFonts w:cs="Times New Roman"/>
          <w:b/>
          <w:color w:val="FF0000"/>
        </w:rPr>
        <w:t xml:space="preserve">Council </w:t>
      </w:r>
      <w:r w:rsidRPr="00FD1D4F">
        <w:rPr>
          <w:rFonts w:cs="Times New Roman"/>
          <w:color w:val="FF0000"/>
        </w:rPr>
        <w:t>until A-3, keeping in mind to appl</w:t>
      </w:r>
      <w:r w:rsidR="00DC5AB6">
        <w:rPr>
          <w:rFonts w:cs="Times New Roman"/>
          <w:color w:val="FF0000"/>
        </w:rPr>
        <w:t>y the principles of ISO 9001</w:t>
      </w:r>
      <w:r>
        <w:rPr>
          <w:rFonts w:cs="Times New Roman"/>
          <w:color w:val="FF0000"/>
        </w:rPr>
        <w:t xml:space="preserve"> (deadline A-3)</w:t>
      </w:r>
      <w:r w:rsidR="00CA6ACC">
        <w:rPr>
          <w:rFonts w:cs="Times New Roman"/>
          <w:color w:val="FF0000"/>
        </w:rPr>
        <w:t>.</w:t>
      </w:r>
    </w:p>
    <w:p w:rsidR="007664CB" w:rsidRPr="00CD6D62" w:rsidRDefault="007664CB" w:rsidP="007664CB">
      <w:pPr>
        <w:pStyle w:val="Body"/>
        <w:widowControl w:val="0"/>
        <w:pBdr>
          <w:top w:val="none" w:sz="0" w:space="0" w:color="auto"/>
        </w:pBdr>
        <w:spacing w:after="120" w:line="276" w:lineRule="auto"/>
        <w:jc w:val="both"/>
        <w:rPr>
          <w:rFonts w:cs="Times New Roman"/>
          <w:b/>
          <w:color w:val="FF0000"/>
        </w:rPr>
      </w:pPr>
      <w:r>
        <w:rPr>
          <w:rFonts w:cs="Times New Roman"/>
          <w:b/>
          <w:color w:val="FF0000"/>
        </w:rPr>
        <w:t>Decision C4/37</w:t>
      </w:r>
      <w:r w:rsidRPr="00DD39C7">
        <w:rPr>
          <w:rFonts w:cs="Times New Roman"/>
          <w:b/>
          <w:color w:val="FF0000"/>
        </w:rPr>
        <w:t xml:space="preserve">: </w:t>
      </w:r>
      <w:r w:rsidRPr="00FD1D4F">
        <w:rPr>
          <w:rFonts w:cs="Times New Roman"/>
          <w:color w:val="FF0000"/>
        </w:rPr>
        <w:t xml:space="preserve">Following the </w:t>
      </w:r>
      <w:r w:rsidRPr="00DD4D67">
        <w:rPr>
          <w:rFonts w:cs="Times New Roman"/>
          <w:b/>
          <w:color w:val="FF0000"/>
        </w:rPr>
        <w:t>adoption</w:t>
      </w:r>
      <w:r w:rsidRPr="00FD1D4F">
        <w:rPr>
          <w:rFonts w:cs="Times New Roman"/>
          <w:color w:val="FF0000"/>
        </w:rPr>
        <w:t xml:space="preserve"> of the Revised Strategic Plan by A-2, </w:t>
      </w:r>
      <w:r w:rsidRPr="00021F22">
        <w:rPr>
          <w:rFonts w:cs="Times New Roman"/>
          <w:b/>
          <w:color w:val="FF0000"/>
        </w:rPr>
        <w:t>Council</w:t>
      </w:r>
      <w:r w:rsidRPr="00FD1D4F">
        <w:rPr>
          <w:rFonts w:cs="Times New Roman"/>
          <w:color w:val="FF0000"/>
        </w:rPr>
        <w:t xml:space="preserve"> to monitor closely the appropriateness and applicability of the proposed SPI and amend them if necessary (deadline C-5)</w:t>
      </w:r>
      <w:r w:rsidR="00CA6ACC">
        <w:rPr>
          <w:rFonts w:cs="Times New Roman"/>
          <w:color w:val="FF0000"/>
        </w:rPr>
        <w:t>.</w:t>
      </w:r>
    </w:p>
    <w:p w:rsidR="007664CB" w:rsidRPr="00CD6D62" w:rsidRDefault="007664CB" w:rsidP="007664CB">
      <w:pPr>
        <w:pStyle w:val="Body"/>
        <w:widowControl w:val="0"/>
        <w:pBdr>
          <w:top w:val="none" w:sz="0" w:space="0" w:color="auto"/>
        </w:pBdr>
        <w:spacing w:after="120" w:line="276" w:lineRule="auto"/>
        <w:jc w:val="both"/>
        <w:rPr>
          <w:rFonts w:cs="Times New Roman"/>
          <w:b/>
          <w:color w:val="FF0000"/>
        </w:rPr>
      </w:pPr>
      <w:r>
        <w:rPr>
          <w:rFonts w:cs="Times New Roman"/>
          <w:b/>
          <w:color w:val="FF0000"/>
        </w:rPr>
        <w:t>Decision C4/38</w:t>
      </w:r>
      <w:r w:rsidRPr="00DD39C7">
        <w:rPr>
          <w:rFonts w:cs="Times New Roman"/>
          <w:b/>
          <w:color w:val="FF0000"/>
        </w:rPr>
        <w:t xml:space="preserve">: </w:t>
      </w:r>
      <w:r w:rsidRPr="00CD6D62">
        <w:rPr>
          <w:rFonts w:cs="Times New Roman"/>
          <w:b/>
          <w:color w:val="FF0000"/>
        </w:rPr>
        <w:t xml:space="preserve">The Council </w:t>
      </w:r>
      <w:r w:rsidRPr="00FD1D4F">
        <w:rPr>
          <w:rFonts w:cs="Times New Roman"/>
          <w:color w:val="FF0000"/>
        </w:rPr>
        <w:t>disbanded the SPRWG.</w:t>
      </w:r>
    </w:p>
    <w:p w:rsidR="007664CB" w:rsidRPr="00FD1D4F" w:rsidRDefault="007664CB" w:rsidP="007664CB">
      <w:pPr>
        <w:pStyle w:val="Body"/>
        <w:widowControl w:val="0"/>
        <w:pBdr>
          <w:top w:val="none" w:sz="0" w:space="0" w:color="auto"/>
        </w:pBdr>
        <w:spacing w:after="120" w:line="276" w:lineRule="auto"/>
        <w:jc w:val="both"/>
        <w:rPr>
          <w:rFonts w:cs="Times New Roman"/>
          <w:color w:val="FF0000"/>
        </w:rPr>
      </w:pPr>
      <w:r>
        <w:rPr>
          <w:rFonts w:cs="Times New Roman"/>
          <w:b/>
          <w:color w:val="FF0000"/>
        </w:rPr>
        <w:t>Decision C4/39</w:t>
      </w:r>
      <w:r w:rsidRPr="00DD39C7">
        <w:rPr>
          <w:rFonts w:cs="Times New Roman"/>
          <w:b/>
          <w:color w:val="FF0000"/>
        </w:rPr>
        <w:t xml:space="preserve">: </w:t>
      </w:r>
      <w:r w:rsidRPr="00CD6D62">
        <w:rPr>
          <w:rFonts w:cs="Times New Roman"/>
          <w:b/>
          <w:color w:val="FF0000"/>
        </w:rPr>
        <w:t xml:space="preserve">The Council </w:t>
      </w:r>
      <w:r w:rsidRPr="00FD1D4F">
        <w:rPr>
          <w:rFonts w:cs="Times New Roman"/>
          <w:color w:val="FF0000"/>
        </w:rPr>
        <w:t>agreed on the proposed allocation of the new SPIs to the Secretary-General, HSSC and IRCC (</w:t>
      </w:r>
      <w:proofErr w:type="spellStart"/>
      <w:r w:rsidRPr="00FD1D4F">
        <w:rPr>
          <w:rFonts w:cs="Times New Roman"/>
          <w:color w:val="FF0000"/>
        </w:rPr>
        <w:t>Programmes</w:t>
      </w:r>
      <w:proofErr w:type="spellEnd"/>
      <w:r w:rsidRPr="00FD1D4F">
        <w:rPr>
          <w:rFonts w:cs="Times New Roman"/>
          <w:color w:val="FF0000"/>
        </w:rPr>
        <w:t xml:space="preserve"> 1, 2 and 3 respectively) (Doc. C4-06.1A refers).</w:t>
      </w:r>
    </w:p>
    <w:p w:rsidR="007664CB" w:rsidRPr="00FD1D4F" w:rsidRDefault="007664CB" w:rsidP="007664CB">
      <w:pPr>
        <w:pStyle w:val="Body"/>
        <w:widowControl w:val="0"/>
        <w:pBdr>
          <w:top w:val="none" w:sz="0" w:space="0" w:color="auto"/>
        </w:pBdr>
        <w:spacing w:after="120" w:line="276" w:lineRule="auto"/>
        <w:jc w:val="both"/>
        <w:rPr>
          <w:rFonts w:cs="Times New Roman"/>
          <w:color w:val="FF0000"/>
        </w:rPr>
      </w:pPr>
      <w:r w:rsidRPr="007664CB">
        <w:rPr>
          <w:rFonts w:cs="Times New Roman"/>
          <w:b/>
          <w:color w:val="FF0000"/>
        </w:rPr>
        <w:t>Secretary-General, HSSC and IRCC</w:t>
      </w:r>
      <w:r w:rsidRPr="00FD1D4F">
        <w:rPr>
          <w:rFonts w:cs="Times New Roman"/>
          <w:color w:val="FF0000"/>
        </w:rPr>
        <w:t xml:space="preserve"> (Chairs/Vice-Chairs), </w:t>
      </w:r>
      <w:r w:rsidRPr="007664CB">
        <w:rPr>
          <w:rFonts w:cs="Times New Roman"/>
          <w:b/>
          <w:color w:val="FF0000"/>
        </w:rPr>
        <w:t>RHCs</w:t>
      </w:r>
      <w:r w:rsidRPr="00FD1D4F">
        <w:rPr>
          <w:rFonts w:cs="Times New Roman"/>
          <w:color w:val="FF0000"/>
        </w:rPr>
        <w:t xml:space="preserve"> (Chairs/Vice-Chairs) to experiment the implementation of the Strategic Plan and consider during this process, following gap analysis if appropriate, whether our organization and work </w:t>
      </w:r>
      <w:proofErr w:type="spellStart"/>
      <w:r w:rsidRPr="00FD1D4F">
        <w:rPr>
          <w:rFonts w:cs="Times New Roman"/>
          <w:color w:val="FF0000"/>
        </w:rPr>
        <w:t>programmes</w:t>
      </w:r>
      <w:proofErr w:type="spellEnd"/>
      <w:r w:rsidRPr="00FD1D4F">
        <w:rPr>
          <w:rFonts w:cs="Times New Roman"/>
          <w:color w:val="FF0000"/>
        </w:rPr>
        <w:t xml:space="preserve"> are fit for purpose, in particular for meeting Goals 2 and 3</w:t>
      </w:r>
      <w:r w:rsidR="004642AB">
        <w:rPr>
          <w:rFonts w:cs="Times New Roman"/>
          <w:color w:val="FF0000"/>
        </w:rPr>
        <w:t xml:space="preserve"> (deadline C-5)</w:t>
      </w:r>
      <w:r w:rsidR="00CA6ACC">
        <w:rPr>
          <w:rFonts w:cs="Times New Roman"/>
          <w:color w:val="FF0000"/>
        </w:rPr>
        <w:t>.</w:t>
      </w:r>
    </w:p>
    <w:p w:rsidR="0092182B" w:rsidRDefault="007664CB" w:rsidP="007664CB">
      <w:pPr>
        <w:pStyle w:val="Body"/>
        <w:widowControl w:val="0"/>
        <w:pBdr>
          <w:top w:val="none" w:sz="0" w:space="0" w:color="auto"/>
        </w:pBdr>
        <w:spacing w:after="120" w:line="276" w:lineRule="auto"/>
        <w:jc w:val="both"/>
        <w:rPr>
          <w:rFonts w:cs="Times New Roman"/>
          <w:color w:val="FF0000"/>
        </w:rPr>
      </w:pPr>
      <w:r>
        <w:rPr>
          <w:rFonts w:cs="Times New Roman"/>
          <w:b/>
          <w:color w:val="FF0000"/>
        </w:rPr>
        <w:t>Decision and Action C4/</w:t>
      </w:r>
      <w:r w:rsidR="004642AB">
        <w:rPr>
          <w:rFonts w:cs="Times New Roman"/>
          <w:b/>
          <w:color w:val="FF0000"/>
        </w:rPr>
        <w:t>40</w:t>
      </w:r>
      <w:r w:rsidRPr="00DD39C7">
        <w:rPr>
          <w:rFonts w:cs="Times New Roman"/>
          <w:b/>
          <w:color w:val="FF0000"/>
        </w:rPr>
        <w:t xml:space="preserve">: </w:t>
      </w:r>
      <w:r w:rsidRPr="00CD6D62">
        <w:rPr>
          <w:rFonts w:cs="Times New Roman"/>
          <w:b/>
          <w:color w:val="FF0000"/>
        </w:rPr>
        <w:t xml:space="preserve">The Council </w:t>
      </w:r>
      <w:r w:rsidRPr="00FD1D4F">
        <w:rPr>
          <w:rFonts w:cs="Times New Roman"/>
          <w:color w:val="FF0000"/>
        </w:rPr>
        <w:t xml:space="preserve">agreed to experiment </w:t>
      </w:r>
      <w:r w:rsidRPr="00E30F28">
        <w:rPr>
          <w:rFonts w:cs="Times New Roman"/>
          <w:color w:val="FF0000"/>
        </w:rPr>
        <w:t xml:space="preserve">the </w:t>
      </w:r>
      <w:r w:rsidRPr="00FD1D4F">
        <w:rPr>
          <w:rFonts w:cs="Times New Roman"/>
          <w:color w:val="FF0000"/>
        </w:rPr>
        <w:t>application of the ISO 9001 principles on a couple of Strategic Plan targets (one per Committee to be proposed</w:t>
      </w:r>
      <w:r w:rsidR="00CA6ACC">
        <w:rPr>
          <w:rFonts w:cs="Times New Roman"/>
          <w:color w:val="FF0000"/>
        </w:rPr>
        <w:t>)</w:t>
      </w:r>
      <w:r w:rsidR="004642AB">
        <w:rPr>
          <w:rFonts w:cs="Times New Roman"/>
          <w:color w:val="FF0000"/>
        </w:rPr>
        <w:t xml:space="preserve"> (deadline C-5, C-6).</w:t>
      </w:r>
      <w:r w:rsidR="0092182B">
        <w:rPr>
          <w:rFonts w:cs="Times New Roman"/>
          <w:color w:val="FF0000"/>
        </w:rPr>
        <w:br/>
      </w:r>
    </w:p>
    <w:p w:rsidR="005C4413" w:rsidRPr="003607D5" w:rsidRDefault="00643AF9" w:rsidP="005A3E22">
      <w:pPr>
        <w:pStyle w:val="ListParagraph"/>
        <w:numPr>
          <w:ilvl w:val="0"/>
          <w:numId w:val="14"/>
        </w:numPr>
        <w:spacing w:before="240" w:after="120" w:line="276" w:lineRule="auto"/>
        <w:rPr>
          <w:rFonts w:ascii="Times New Roman" w:hAnsi="Times New Roman"/>
          <w:b/>
          <w:bCs/>
          <w:sz w:val="24"/>
          <w:szCs w:val="24"/>
        </w:rPr>
      </w:pPr>
      <w:r>
        <w:rPr>
          <w:rFonts w:ascii="Times New Roman" w:hAnsi="Times New Roman"/>
          <w:b/>
          <w:bCs/>
          <w:spacing w:val="5"/>
          <w:sz w:val="24"/>
          <w:szCs w:val="24"/>
        </w:rPr>
        <w:t>OTHER ITEMS PROPOSED BY A MEMBER STATE OR BY THE SECRETARY-GENERAL</w:t>
      </w:r>
    </w:p>
    <w:p w:rsidR="008A34C7" w:rsidRDefault="004642AB" w:rsidP="00FD1D4F">
      <w:pPr>
        <w:pStyle w:val="Body"/>
        <w:widowControl w:val="0"/>
        <w:spacing w:after="120" w:line="276" w:lineRule="auto"/>
        <w:jc w:val="both"/>
        <w:rPr>
          <w:rFonts w:cs="Times New Roman"/>
        </w:rPr>
      </w:pPr>
      <w:r>
        <w:rPr>
          <w:rFonts w:cs="Times New Roman"/>
        </w:rPr>
        <w:t>No other items were proposed</w:t>
      </w:r>
    </w:p>
    <w:p w:rsidR="0092182B" w:rsidRDefault="0092182B" w:rsidP="00FD1D4F">
      <w:pPr>
        <w:pStyle w:val="Body"/>
        <w:widowControl w:val="0"/>
        <w:spacing w:after="120" w:line="276" w:lineRule="auto"/>
        <w:jc w:val="both"/>
        <w:rPr>
          <w:rFonts w:cs="Times New Roman"/>
        </w:rPr>
      </w:pPr>
    </w:p>
    <w:p w:rsidR="005C4413" w:rsidRPr="000232FE" w:rsidRDefault="00643AF9" w:rsidP="00FD1D4F">
      <w:pPr>
        <w:pStyle w:val="Body"/>
        <w:widowControl w:val="0"/>
        <w:numPr>
          <w:ilvl w:val="0"/>
          <w:numId w:val="14"/>
        </w:numPr>
        <w:spacing w:after="120" w:line="276" w:lineRule="auto"/>
        <w:jc w:val="both"/>
        <w:rPr>
          <w:b/>
          <w:bCs/>
        </w:rPr>
      </w:pPr>
      <w:r>
        <w:rPr>
          <w:b/>
          <w:bCs/>
          <w:spacing w:val="5"/>
        </w:rPr>
        <w:t>NEXT MEETING</w:t>
      </w:r>
    </w:p>
    <w:p w:rsidR="000232FE" w:rsidRDefault="00F130CA" w:rsidP="003607D5">
      <w:pPr>
        <w:ind w:left="357" w:hanging="357"/>
        <w:rPr>
          <w:b/>
          <w:spacing w:val="5"/>
        </w:rPr>
      </w:pPr>
      <w:r w:rsidRPr="00033F86">
        <w:rPr>
          <w:b/>
          <w:spacing w:val="5"/>
        </w:rPr>
        <w:t>8.1</w:t>
      </w:r>
      <w:r>
        <w:rPr>
          <w:spacing w:val="5"/>
        </w:rPr>
        <w:tab/>
      </w:r>
      <w:r w:rsidR="003607D5" w:rsidRPr="003607D5">
        <w:rPr>
          <w:b/>
          <w:spacing w:val="5"/>
        </w:rPr>
        <w:t>D</w:t>
      </w:r>
      <w:r w:rsidR="00033F86" w:rsidRPr="003607D5">
        <w:rPr>
          <w:b/>
          <w:spacing w:val="5"/>
        </w:rPr>
        <w:t>ates and venue for the 5</w:t>
      </w:r>
      <w:r w:rsidR="00033F86" w:rsidRPr="003607D5">
        <w:rPr>
          <w:b/>
          <w:spacing w:val="5"/>
          <w:vertAlign w:val="superscript"/>
        </w:rPr>
        <w:t>th</w:t>
      </w:r>
      <w:r w:rsidR="00033F86" w:rsidRPr="003607D5">
        <w:rPr>
          <w:b/>
          <w:spacing w:val="5"/>
        </w:rPr>
        <w:t xml:space="preserve"> meeting of the IHO Council (19-21 October 2021, Monaco) Decision A2/11)</w:t>
      </w:r>
      <w:r w:rsidR="000232FE" w:rsidRPr="003607D5">
        <w:rPr>
          <w:b/>
          <w:spacing w:val="5"/>
        </w:rPr>
        <w:t>.</w:t>
      </w:r>
    </w:p>
    <w:p w:rsidR="003607D5" w:rsidRDefault="003607D5" w:rsidP="003607D5">
      <w:pPr>
        <w:ind w:left="357" w:hanging="357"/>
        <w:rPr>
          <w:b/>
          <w:spacing w:val="5"/>
        </w:rPr>
      </w:pPr>
    </w:p>
    <w:p w:rsidR="004642AB" w:rsidRPr="00FD1D4F" w:rsidRDefault="004642AB" w:rsidP="00FD1D4F">
      <w:pPr>
        <w:pStyle w:val="Body"/>
        <w:widowControl w:val="0"/>
        <w:spacing w:after="120" w:line="276" w:lineRule="auto"/>
        <w:jc w:val="both"/>
        <w:rPr>
          <w:bCs/>
          <w:color w:val="FF0000"/>
        </w:rPr>
      </w:pPr>
      <w:r>
        <w:rPr>
          <w:b/>
          <w:bCs/>
          <w:color w:val="FF0000"/>
        </w:rPr>
        <w:t xml:space="preserve">Decision C4/41: </w:t>
      </w:r>
      <w:r w:rsidRPr="00CC092F">
        <w:rPr>
          <w:b/>
          <w:bCs/>
          <w:color w:val="FF0000"/>
        </w:rPr>
        <w:t xml:space="preserve">The Council </w:t>
      </w:r>
      <w:r w:rsidRPr="00FD1D4F">
        <w:rPr>
          <w:bCs/>
          <w:color w:val="FF0000"/>
        </w:rPr>
        <w:t>agreed to hold C-5 in Monaco, at the IHO Secretariat, from 19 to 21 October 2021</w:t>
      </w:r>
      <w:r w:rsidR="00DD4D67">
        <w:rPr>
          <w:bCs/>
          <w:color w:val="FF0000"/>
        </w:rPr>
        <w:t xml:space="preserve"> (go no-go decision 19 June 2021)</w:t>
      </w:r>
      <w:r w:rsidRPr="00FD1D4F">
        <w:rPr>
          <w:bCs/>
          <w:color w:val="FF0000"/>
        </w:rPr>
        <w:t>.</w:t>
      </w:r>
    </w:p>
    <w:p w:rsidR="004642AB" w:rsidRPr="00FD1D4F" w:rsidRDefault="004642AB" w:rsidP="004642AB">
      <w:pPr>
        <w:rPr>
          <w:bCs/>
          <w:color w:val="FF0000"/>
        </w:rPr>
      </w:pPr>
      <w:r w:rsidRPr="00FD1D4F">
        <w:rPr>
          <w:bCs/>
          <w:color w:val="FF0000"/>
        </w:rPr>
        <w:t>In the case of a remote event, the Council agreed to consider arrangements for 3 sessions, over 3 days, each of 3 hours.</w:t>
      </w:r>
    </w:p>
    <w:p w:rsidR="004642AB" w:rsidRPr="00CC092F" w:rsidRDefault="004642AB" w:rsidP="004642AB">
      <w:pPr>
        <w:rPr>
          <w:b/>
          <w:bCs/>
          <w:color w:val="FF0000"/>
        </w:rPr>
      </w:pPr>
    </w:p>
    <w:p w:rsidR="004642AB" w:rsidRPr="00FD1D4F" w:rsidRDefault="004642AB" w:rsidP="00FD1D4F">
      <w:pPr>
        <w:jc w:val="both"/>
        <w:rPr>
          <w:bCs/>
          <w:color w:val="FF0000"/>
        </w:rPr>
      </w:pPr>
      <w:r>
        <w:rPr>
          <w:b/>
          <w:bCs/>
          <w:color w:val="FF0000"/>
        </w:rPr>
        <w:t xml:space="preserve">Decision C4/42: </w:t>
      </w:r>
      <w:r w:rsidRPr="00CC092F">
        <w:rPr>
          <w:b/>
          <w:bCs/>
          <w:color w:val="FF0000"/>
        </w:rPr>
        <w:t xml:space="preserve">The Council Chair/Secretary-General </w:t>
      </w:r>
      <w:r w:rsidRPr="00FD1D4F">
        <w:rPr>
          <w:bCs/>
          <w:color w:val="FF0000"/>
        </w:rPr>
        <w:t>to consider possible informal physical or virtual brainstorming session(s) in spring 2021 aiming to consider the best options to address Goals 2 and 3 in particular, under the conditions of worldwide improvement of sanitary conditions</w:t>
      </w:r>
      <w:r>
        <w:rPr>
          <w:bCs/>
          <w:color w:val="FF0000"/>
        </w:rPr>
        <w:t xml:space="preserve"> (deadline Spring 2021, back to back with WHD June 2021)</w:t>
      </w:r>
      <w:r w:rsidR="00A404B1">
        <w:rPr>
          <w:bCs/>
          <w:color w:val="FF0000"/>
        </w:rPr>
        <w:t>.</w:t>
      </w:r>
    </w:p>
    <w:p w:rsidR="003607D5" w:rsidRPr="000232FE" w:rsidRDefault="003607D5" w:rsidP="000232FE">
      <w:pPr>
        <w:rPr>
          <w:rFonts w:eastAsia="Times New Roman"/>
          <w:b/>
          <w:bCs/>
          <w:spacing w:val="5"/>
        </w:rPr>
      </w:pPr>
    </w:p>
    <w:p w:rsidR="005C4413" w:rsidRPr="00FD1D4F" w:rsidRDefault="004642AB" w:rsidP="00FD1D4F">
      <w:pPr>
        <w:tabs>
          <w:tab w:val="left" w:pos="680"/>
        </w:tabs>
        <w:spacing w:before="240" w:after="120" w:line="276" w:lineRule="auto"/>
        <w:rPr>
          <w:b/>
          <w:bCs/>
        </w:rPr>
      </w:pPr>
      <w:r>
        <w:rPr>
          <w:b/>
          <w:bCs/>
          <w:spacing w:val="5"/>
        </w:rPr>
        <w:t>9.</w:t>
      </w:r>
      <w:r>
        <w:rPr>
          <w:b/>
          <w:bCs/>
          <w:spacing w:val="5"/>
        </w:rPr>
        <w:tab/>
      </w:r>
      <w:r w:rsidR="00643AF9" w:rsidRPr="00FD1D4F">
        <w:rPr>
          <w:b/>
          <w:bCs/>
          <w:spacing w:val="5"/>
        </w:rPr>
        <w:t>ANY OTHER BUSINESS</w:t>
      </w:r>
    </w:p>
    <w:p w:rsidR="004642AB" w:rsidRDefault="004642AB" w:rsidP="004642AB">
      <w:pPr>
        <w:spacing w:before="240" w:after="120" w:line="276" w:lineRule="auto"/>
      </w:pPr>
      <w:r w:rsidRPr="00CC092F">
        <w:t>There was no other business.</w:t>
      </w:r>
    </w:p>
    <w:p w:rsidR="00BE752F" w:rsidRPr="00CC092F" w:rsidRDefault="00BE752F" w:rsidP="004642AB">
      <w:pPr>
        <w:spacing w:before="240" w:after="120" w:line="276" w:lineRule="auto"/>
      </w:pPr>
    </w:p>
    <w:p w:rsidR="005C4413" w:rsidRPr="00FD1D4F" w:rsidRDefault="004642AB" w:rsidP="00FD1D4F">
      <w:pPr>
        <w:tabs>
          <w:tab w:val="left" w:pos="680"/>
        </w:tabs>
        <w:spacing w:before="240" w:after="120" w:line="276" w:lineRule="auto"/>
        <w:rPr>
          <w:b/>
          <w:bCs/>
        </w:rPr>
      </w:pPr>
      <w:r w:rsidRPr="00C41A84">
        <w:rPr>
          <w:b/>
          <w:bCs/>
          <w:spacing w:val="5"/>
        </w:rPr>
        <w:t>10</w:t>
      </w:r>
      <w:r>
        <w:rPr>
          <w:b/>
          <w:bCs/>
          <w:spacing w:val="5"/>
        </w:rPr>
        <w:t>.</w:t>
      </w:r>
      <w:r>
        <w:rPr>
          <w:b/>
          <w:bCs/>
          <w:spacing w:val="5"/>
        </w:rPr>
        <w:tab/>
      </w:r>
      <w:r w:rsidR="00643AF9" w:rsidRPr="00FD1D4F">
        <w:rPr>
          <w:b/>
          <w:bCs/>
          <w:spacing w:val="5"/>
        </w:rPr>
        <w:t>REVIEW OF ACTIONS AND DECISIONS OF THE MEETING</w:t>
      </w:r>
    </w:p>
    <w:p w:rsidR="004642AB" w:rsidRDefault="004642AB" w:rsidP="004642AB">
      <w:pPr>
        <w:pStyle w:val="Body"/>
        <w:widowControl w:val="0"/>
        <w:spacing w:after="120" w:line="276" w:lineRule="auto"/>
        <w:jc w:val="both"/>
        <w:rPr>
          <w:rFonts w:cs="Times New Roman"/>
        </w:rPr>
      </w:pPr>
      <w:r>
        <w:rPr>
          <w:rFonts w:cs="Times New Roman"/>
        </w:rPr>
        <w:t xml:space="preserve">The </w:t>
      </w:r>
      <w:r w:rsidRPr="00DD4D67">
        <w:rPr>
          <w:rFonts w:cs="Times New Roman"/>
          <w:b/>
        </w:rPr>
        <w:t>Council Secretariat</w:t>
      </w:r>
      <w:r>
        <w:rPr>
          <w:rFonts w:cs="Times New Roman"/>
        </w:rPr>
        <w:t xml:space="preserve"> read out</w:t>
      </w:r>
      <w:r w:rsidRPr="00A612DC">
        <w:rPr>
          <w:rFonts w:cs="Times New Roman"/>
        </w:rPr>
        <w:t xml:space="preserve"> the identified actions, providing brief comments and explanations for each action and decision.</w:t>
      </w:r>
      <w:r>
        <w:rPr>
          <w:rFonts w:cs="Times New Roman"/>
        </w:rPr>
        <w:t xml:space="preserve"> </w:t>
      </w:r>
    </w:p>
    <w:p w:rsidR="005C4413" w:rsidRPr="00FD1D4F" w:rsidRDefault="004642AB" w:rsidP="00FD1D4F">
      <w:pPr>
        <w:tabs>
          <w:tab w:val="left" w:pos="680"/>
        </w:tabs>
        <w:spacing w:before="240" w:after="120" w:line="276" w:lineRule="auto"/>
        <w:rPr>
          <w:b/>
          <w:bCs/>
        </w:rPr>
      </w:pPr>
      <w:r w:rsidRPr="00FD1D4F">
        <w:rPr>
          <w:rFonts w:cs="Arial Unicode MS"/>
          <w:b/>
          <w:color w:val="000000"/>
          <w:u w:color="000000"/>
          <w:lang w:val="en-US" w:eastAsia="fr-FR"/>
        </w:rPr>
        <w:t xml:space="preserve">11. </w:t>
      </w:r>
      <w:r w:rsidR="00643AF9" w:rsidRPr="00FD1D4F">
        <w:rPr>
          <w:b/>
          <w:bCs/>
          <w:spacing w:val="5"/>
        </w:rPr>
        <w:t>CLOSURE OF THE MEETING</w:t>
      </w:r>
    </w:p>
    <w:p w:rsidR="004642AB" w:rsidRDefault="004642AB" w:rsidP="004642AB">
      <w:pPr>
        <w:pStyle w:val="Body"/>
        <w:widowControl w:val="0"/>
        <w:spacing w:after="120" w:line="276" w:lineRule="auto"/>
        <w:jc w:val="both"/>
        <w:rPr>
          <w:rFonts w:cs="Times New Roman"/>
          <w:sz w:val="22"/>
        </w:rPr>
      </w:pPr>
      <w:r w:rsidRPr="00FD1D4F">
        <w:rPr>
          <w:rFonts w:cs="Times New Roman"/>
        </w:rPr>
        <w:t xml:space="preserve">The </w:t>
      </w:r>
      <w:r w:rsidRPr="00DD4D67">
        <w:rPr>
          <w:rFonts w:cs="Times New Roman"/>
          <w:b/>
        </w:rPr>
        <w:t>Chair</w:t>
      </w:r>
      <w:r w:rsidRPr="00FD1D4F">
        <w:rPr>
          <w:rFonts w:cs="Times New Roman"/>
        </w:rPr>
        <w:t xml:space="preserve"> thank</w:t>
      </w:r>
      <w:r w:rsidR="00AF2508">
        <w:rPr>
          <w:rFonts w:cs="Times New Roman"/>
        </w:rPr>
        <w:t>ed</w:t>
      </w:r>
      <w:r w:rsidRPr="00FD1D4F">
        <w:rPr>
          <w:rFonts w:cs="Times New Roman"/>
        </w:rPr>
        <w:t xml:space="preserve"> her predecessor, Rear Admiral Shepard Smith, and the Secretary-General for their guidance and support and the IHO staff for their hard work in arranging the virtu</w:t>
      </w:r>
      <w:r w:rsidR="00AF2508">
        <w:rPr>
          <w:rFonts w:cs="Times New Roman"/>
        </w:rPr>
        <w:t xml:space="preserve">al Assembly and Council meeting. </w:t>
      </w:r>
      <w:r w:rsidR="00EC19F3">
        <w:rPr>
          <w:rFonts w:cs="Times New Roman"/>
        </w:rPr>
        <w:t>She also thanked the précis-writers, the rapporteurs (</w:t>
      </w:r>
      <w:proofErr w:type="spellStart"/>
      <w:r w:rsidR="00EC19F3">
        <w:rPr>
          <w:rFonts w:cs="Times New Roman"/>
        </w:rPr>
        <w:t>Ms</w:t>
      </w:r>
      <w:proofErr w:type="spellEnd"/>
      <w:r w:rsidR="00EC19F3">
        <w:rPr>
          <w:rFonts w:cs="Times New Roman"/>
        </w:rPr>
        <w:t xml:space="preserve"> Clare Lain, UKHO, United Kingdom and Dr. Michael Brady, NGA, USA</w:t>
      </w:r>
      <w:bookmarkStart w:id="0" w:name="_GoBack"/>
      <w:bookmarkEnd w:id="0"/>
      <w:r w:rsidR="00EC19F3">
        <w:rPr>
          <w:rFonts w:cs="Times New Roman"/>
        </w:rPr>
        <w:t>)</w:t>
      </w:r>
      <w:r w:rsidR="000B2285">
        <w:rPr>
          <w:rFonts w:cs="Times New Roman"/>
        </w:rPr>
        <w:t xml:space="preserve"> and their supporting organizations</w:t>
      </w:r>
      <w:r w:rsidR="00EC19F3">
        <w:rPr>
          <w:rFonts w:cs="Times New Roman"/>
        </w:rPr>
        <w:t xml:space="preserve"> for their contribution. </w:t>
      </w:r>
      <w:r w:rsidR="00AF2508">
        <w:rPr>
          <w:rFonts w:cs="Times New Roman"/>
        </w:rPr>
        <w:t>She then</w:t>
      </w:r>
      <w:r w:rsidRPr="00FD1D4F">
        <w:rPr>
          <w:rFonts w:cs="Times New Roman"/>
        </w:rPr>
        <w:t xml:space="preserve"> declared the </w:t>
      </w:r>
      <w:r w:rsidR="00DC5AB6">
        <w:rPr>
          <w:rFonts w:cs="Times New Roman"/>
        </w:rPr>
        <w:t>4</w:t>
      </w:r>
      <w:r w:rsidR="00DC5AB6" w:rsidRPr="00DC5AB6">
        <w:rPr>
          <w:rFonts w:cs="Times New Roman"/>
          <w:vertAlign w:val="superscript"/>
        </w:rPr>
        <w:t>th</w:t>
      </w:r>
      <w:r w:rsidR="00DC5AB6">
        <w:rPr>
          <w:rFonts w:cs="Times New Roman"/>
        </w:rPr>
        <w:t xml:space="preserve"> meeting</w:t>
      </w:r>
      <w:r w:rsidRPr="00FD1D4F">
        <w:rPr>
          <w:rFonts w:cs="Times New Roman"/>
        </w:rPr>
        <w:t xml:space="preserve"> of the IHO Council</w:t>
      </w:r>
      <w:r w:rsidR="000F2B04" w:rsidRPr="000F2B04">
        <w:rPr>
          <w:rFonts w:cs="Times New Roman"/>
        </w:rPr>
        <w:t xml:space="preserve"> </w:t>
      </w:r>
      <w:r w:rsidR="000F2B04" w:rsidRPr="00FD1D4F">
        <w:rPr>
          <w:rFonts w:cs="Times New Roman"/>
        </w:rPr>
        <w:t>closed</w:t>
      </w:r>
      <w:r>
        <w:rPr>
          <w:rFonts w:cs="Times New Roman"/>
          <w:sz w:val="22"/>
        </w:rPr>
        <w:t xml:space="preserve">. </w:t>
      </w:r>
    </w:p>
    <w:p w:rsidR="00BE752F" w:rsidRDefault="00BE752F">
      <w:pPr>
        <w:rPr>
          <w:rFonts w:cs="Arial Unicode MS"/>
          <w:color w:val="000000"/>
          <w:u w:color="000000"/>
          <w:lang w:val="en-US" w:eastAsia="fr-FR"/>
        </w:rPr>
      </w:pPr>
      <w:r>
        <w:br w:type="page"/>
      </w:r>
    </w:p>
    <w:p w:rsidR="003B70FD" w:rsidRDefault="003B70FD">
      <w:pPr>
        <w:pStyle w:val="Body"/>
        <w:widowControl w:val="0"/>
        <w:spacing w:after="120" w:line="276" w:lineRule="auto"/>
        <w:jc w:val="both"/>
      </w:pPr>
    </w:p>
    <w:p w:rsidR="00475DD3" w:rsidRPr="00475DD3" w:rsidRDefault="00475DD3" w:rsidP="00BE752F">
      <w:pPr>
        <w:jc w:val="right"/>
        <w:rPr>
          <w:b/>
        </w:rPr>
      </w:pPr>
      <w:bookmarkStart w:id="1" w:name="C4_AnnexA"/>
      <w:bookmarkEnd w:id="1"/>
      <w:r>
        <w:rPr>
          <w:b/>
        </w:rPr>
        <w:t>Annex A</w:t>
      </w:r>
    </w:p>
    <w:p w:rsidR="003B70FD" w:rsidRPr="003B70FD" w:rsidRDefault="003B70FD" w:rsidP="003B70FD">
      <w:pPr>
        <w:pStyle w:val="Body"/>
        <w:widowControl w:val="0"/>
        <w:spacing w:line="276" w:lineRule="auto"/>
        <w:jc w:val="center"/>
        <w:rPr>
          <w:b/>
        </w:rPr>
      </w:pPr>
      <w:r w:rsidRPr="003B70FD">
        <w:rPr>
          <w:b/>
        </w:rPr>
        <w:t>LIST OF PARTICIPANTS</w:t>
      </w:r>
    </w:p>
    <w:p w:rsidR="003B70FD" w:rsidRDefault="003B70FD" w:rsidP="003B70FD">
      <w:pPr>
        <w:pStyle w:val="Body"/>
        <w:widowControl w:val="0"/>
        <w:spacing w:line="276" w:lineRule="auto"/>
        <w:jc w:val="both"/>
      </w:pPr>
    </w:p>
    <w:p w:rsidR="003B70FD" w:rsidRDefault="003B70FD" w:rsidP="00FC72AC">
      <w:pPr>
        <w:pStyle w:val="Body"/>
        <w:widowControl w:val="0"/>
        <w:spacing w:line="276" w:lineRule="auto"/>
        <w:jc w:val="both"/>
      </w:pPr>
      <w:r w:rsidRPr="003B70FD">
        <w:rPr>
          <w:b/>
          <w:u w:val="single"/>
        </w:rPr>
        <w:t>Name</w:t>
      </w:r>
      <w:r>
        <w:t>: Head of delegation</w:t>
      </w:r>
    </w:p>
    <w:p w:rsidR="00FC72AC" w:rsidRDefault="00FC72AC" w:rsidP="00FC72AC">
      <w:pPr>
        <w:pStyle w:val="Body"/>
        <w:widowControl w:val="0"/>
        <w:spacing w:line="276" w:lineRule="auto"/>
        <w:jc w:val="both"/>
      </w:pPr>
    </w:p>
    <w:tbl>
      <w:tblPr>
        <w:tblStyle w:val="Tablaconcuadrcula1"/>
        <w:tblW w:w="10520" w:type="dxa"/>
        <w:tblInd w:w="-446" w:type="dxa"/>
        <w:tblLayout w:type="fixed"/>
        <w:tblLook w:val="04A0" w:firstRow="1" w:lastRow="0" w:firstColumn="1" w:lastColumn="0" w:noHBand="0" w:noVBand="1"/>
      </w:tblPr>
      <w:tblGrid>
        <w:gridCol w:w="448"/>
        <w:gridCol w:w="2106"/>
        <w:gridCol w:w="2146"/>
        <w:gridCol w:w="2360"/>
        <w:gridCol w:w="3460"/>
      </w:tblGrid>
      <w:tr w:rsidR="00FC72AC" w:rsidRPr="006C2BA4" w:rsidTr="00DE7036">
        <w:trPr>
          <w:trHeight w:val="631"/>
        </w:trPr>
        <w:tc>
          <w:tcPr>
            <w:tcW w:w="10520" w:type="dxa"/>
            <w:gridSpan w:val="5"/>
            <w:shd w:val="clear" w:color="auto" w:fill="CACACA" w:themeFill="text2" w:themeFillTint="99"/>
            <w:vAlign w:val="center"/>
          </w:tcPr>
          <w:p w:rsidR="00FC72AC" w:rsidRPr="003E4476" w:rsidRDefault="00FC72AC" w:rsidP="00950014">
            <w:pPr>
              <w:spacing w:line="276" w:lineRule="auto"/>
              <w:jc w:val="center"/>
              <w:rPr>
                <w:b/>
                <w:sz w:val="18"/>
                <w:szCs w:val="18"/>
                <w:lang w:val="en-US" w:eastAsia="fr-FR"/>
              </w:rPr>
            </w:pPr>
            <w:r w:rsidRPr="003E4476">
              <w:rPr>
                <w:b/>
                <w:sz w:val="18"/>
                <w:szCs w:val="18"/>
                <w:lang w:val="en-US" w:eastAsia="fr-FR"/>
              </w:rPr>
              <w:t>IHO Member States having a seat at the Council</w:t>
            </w:r>
          </w:p>
        </w:tc>
      </w:tr>
      <w:tr w:rsidR="00FC72AC" w:rsidRPr="006C2BA4" w:rsidTr="00950014">
        <w:trPr>
          <w:trHeight w:val="559"/>
        </w:trPr>
        <w:tc>
          <w:tcPr>
            <w:tcW w:w="448" w:type="dxa"/>
            <w:shd w:val="clear" w:color="auto" w:fill="D9D9D9" w:themeFill="background1" w:themeFillShade="D9"/>
          </w:tcPr>
          <w:p w:rsidR="00FC72AC" w:rsidRPr="003E4476" w:rsidRDefault="00FC72AC" w:rsidP="00950014">
            <w:pPr>
              <w:jc w:val="center"/>
              <w:rPr>
                <w:rFonts w:ascii="Times New Roman" w:hAnsi="Times New Roman" w:cs="Times New Roman"/>
                <w:b/>
                <w:sz w:val="18"/>
                <w:szCs w:val="18"/>
                <w:lang w:val="en-US"/>
              </w:rPr>
            </w:pPr>
          </w:p>
          <w:p w:rsidR="00FC72AC" w:rsidRPr="006C2BA4" w:rsidRDefault="00FC72AC" w:rsidP="00950014">
            <w:pPr>
              <w:jc w:val="center"/>
              <w:rPr>
                <w:rFonts w:ascii="Times New Roman" w:hAnsi="Times New Roman" w:cs="Times New Roman"/>
                <w:b/>
                <w:sz w:val="18"/>
                <w:szCs w:val="18"/>
                <w:lang w:val="fr-FR"/>
              </w:rPr>
            </w:pPr>
            <w:r w:rsidRPr="006C2BA4">
              <w:rPr>
                <w:rFonts w:ascii="Times New Roman" w:hAnsi="Times New Roman" w:cs="Times New Roman"/>
                <w:b/>
                <w:sz w:val="18"/>
                <w:szCs w:val="18"/>
                <w:lang w:val="fr-FR"/>
              </w:rPr>
              <w:t>No</w:t>
            </w:r>
          </w:p>
        </w:tc>
        <w:tc>
          <w:tcPr>
            <w:tcW w:w="2106" w:type="dxa"/>
            <w:shd w:val="clear" w:color="auto" w:fill="D9D9D9" w:themeFill="background1" w:themeFillShade="D9"/>
          </w:tcPr>
          <w:p w:rsidR="00FC72AC" w:rsidRPr="006C2BA4" w:rsidRDefault="00FC72AC" w:rsidP="00950014">
            <w:pPr>
              <w:rPr>
                <w:rFonts w:ascii="Times New Roman" w:hAnsi="Times New Roman" w:cs="Times New Roman"/>
                <w:b/>
                <w:sz w:val="18"/>
                <w:szCs w:val="18"/>
                <w:lang w:val="fr-FR"/>
              </w:rPr>
            </w:pPr>
            <w:proofErr w:type="spellStart"/>
            <w:r w:rsidRPr="006C2BA4">
              <w:rPr>
                <w:rFonts w:ascii="Times New Roman" w:hAnsi="Times New Roman" w:cs="Times New Roman"/>
                <w:b/>
                <w:sz w:val="18"/>
                <w:szCs w:val="18"/>
                <w:lang w:val="fr-FR"/>
              </w:rPr>
              <w:t>Member</w:t>
            </w:r>
            <w:proofErr w:type="spellEnd"/>
            <w:r w:rsidRPr="006C2BA4">
              <w:rPr>
                <w:rFonts w:ascii="Times New Roman" w:hAnsi="Times New Roman" w:cs="Times New Roman"/>
                <w:b/>
                <w:sz w:val="18"/>
                <w:szCs w:val="18"/>
                <w:lang w:val="fr-FR"/>
              </w:rPr>
              <w:t xml:space="preserve"> State – </w:t>
            </w:r>
            <w:r w:rsidRPr="006C2BA4">
              <w:rPr>
                <w:rFonts w:ascii="Times New Roman" w:hAnsi="Times New Roman" w:cs="Times New Roman"/>
                <w:b/>
                <w:i/>
                <w:sz w:val="18"/>
                <w:szCs w:val="18"/>
                <w:lang w:val="fr-FR"/>
              </w:rPr>
              <w:t>Etat membre</w:t>
            </w:r>
          </w:p>
        </w:tc>
        <w:tc>
          <w:tcPr>
            <w:tcW w:w="2146" w:type="dxa"/>
            <w:shd w:val="clear" w:color="auto" w:fill="D9D9D9" w:themeFill="background1" w:themeFillShade="D9"/>
          </w:tcPr>
          <w:p w:rsidR="00FC72AC" w:rsidRPr="006C2BA4" w:rsidRDefault="00FC72AC" w:rsidP="00950014">
            <w:pPr>
              <w:rPr>
                <w:rFonts w:ascii="Times New Roman" w:hAnsi="Times New Roman" w:cs="Times New Roman"/>
                <w:b/>
                <w:sz w:val="18"/>
                <w:szCs w:val="18"/>
                <w:lang w:val="fr-FR"/>
              </w:rPr>
            </w:pPr>
            <w:proofErr w:type="spellStart"/>
            <w:r w:rsidRPr="006C2BA4">
              <w:rPr>
                <w:rFonts w:ascii="Times New Roman" w:hAnsi="Times New Roman" w:cs="Times New Roman"/>
                <w:b/>
                <w:sz w:val="18"/>
                <w:szCs w:val="18"/>
                <w:lang w:val="fr-FR"/>
              </w:rPr>
              <w:t>Selected</w:t>
            </w:r>
            <w:proofErr w:type="spellEnd"/>
            <w:r w:rsidRPr="006C2BA4">
              <w:rPr>
                <w:rFonts w:ascii="Times New Roman" w:hAnsi="Times New Roman" w:cs="Times New Roman"/>
                <w:b/>
                <w:sz w:val="18"/>
                <w:szCs w:val="18"/>
                <w:lang w:val="fr-FR"/>
              </w:rPr>
              <w:t xml:space="preserve"> by – </w:t>
            </w:r>
            <w:r w:rsidRPr="006C2BA4">
              <w:rPr>
                <w:rFonts w:ascii="Times New Roman" w:hAnsi="Times New Roman" w:cs="Times New Roman"/>
                <w:b/>
                <w:i/>
                <w:sz w:val="18"/>
                <w:szCs w:val="18"/>
                <w:lang w:val="fr-FR"/>
              </w:rPr>
              <w:t>sélectionné par</w:t>
            </w:r>
          </w:p>
        </w:tc>
        <w:tc>
          <w:tcPr>
            <w:tcW w:w="2360" w:type="dxa"/>
            <w:shd w:val="clear" w:color="auto" w:fill="D9D9D9" w:themeFill="background1" w:themeFillShade="D9"/>
          </w:tcPr>
          <w:p w:rsidR="00FC72AC" w:rsidRPr="001B1C25" w:rsidRDefault="00FC72AC" w:rsidP="00950014">
            <w:pPr>
              <w:rPr>
                <w:rFonts w:ascii="Times New Roman" w:hAnsi="Times New Roman" w:cs="Times New Roman"/>
                <w:b/>
                <w:sz w:val="18"/>
                <w:szCs w:val="18"/>
                <w:lang w:val="en-US"/>
              </w:rPr>
            </w:pPr>
            <w:r w:rsidRPr="001B1C25">
              <w:rPr>
                <w:rFonts w:ascii="Times New Roman" w:hAnsi="Times New Roman" w:cs="Times New Roman"/>
                <w:b/>
                <w:sz w:val="18"/>
                <w:szCs w:val="18"/>
                <w:lang w:val="en-US"/>
              </w:rPr>
              <w:t xml:space="preserve">Point(s) of contact – </w:t>
            </w:r>
            <w:r w:rsidRPr="001B1C25">
              <w:rPr>
                <w:rFonts w:ascii="Times New Roman" w:hAnsi="Times New Roman" w:cs="Times New Roman"/>
                <w:b/>
                <w:i/>
                <w:sz w:val="18"/>
                <w:szCs w:val="18"/>
                <w:lang w:val="en-US"/>
              </w:rPr>
              <w:t>Point(s) de contact</w:t>
            </w:r>
          </w:p>
        </w:tc>
        <w:tc>
          <w:tcPr>
            <w:tcW w:w="3460" w:type="dxa"/>
            <w:shd w:val="clear" w:color="auto" w:fill="D9D9D9" w:themeFill="background1" w:themeFillShade="D9"/>
          </w:tcPr>
          <w:p w:rsidR="00FC72AC" w:rsidRPr="006C2BA4" w:rsidRDefault="00FC72AC" w:rsidP="00950014">
            <w:pPr>
              <w:rPr>
                <w:rFonts w:ascii="Times New Roman" w:hAnsi="Times New Roman" w:cs="Times New Roman"/>
                <w:b/>
                <w:sz w:val="18"/>
                <w:szCs w:val="18"/>
                <w:lang w:val="fr-FR"/>
              </w:rPr>
            </w:pPr>
            <w:r w:rsidRPr="006C2BA4">
              <w:rPr>
                <w:rFonts w:ascii="Times New Roman" w:hAnsi="Times New Roman" w:cs="Times New Roman"/>
                <w:b/>
                <w:sz w:val="18"/>
                <w:szCs w:val="18"/>
                <w:lang w:val="fr-FR"/>
              </w:rPr>
              <w:t xml:space="preserve">Email </w:t>
            </w:r>
            <w:proofErr w:type="spellStart"/>
            <w:r w:rsidRPr="006C2BA4">
              <w:rPr>
                <w:rFonts w:ascii="Times New Roman" w:hAnsi="Times New Roman" w:cs="Times New Roman"/>
                <w:b/>
                <w:sz w:val="18"/>
                <w:szCs w:val="18"/>
                <w:lang w:val="fr-FR"/>
              </w:rPr>
              <w:t>address</w:t>
            </w:r>
            <w:proofErr w:type="spellEnd"/>
            <w:r w:rsidRPr="006C2BA4">
              <w:rPr>
                <w:rFonts w:ascii="Times New Roman" w:hAnsi="Times New Roman" w:cs="Times New Roman"/>
                <w:b/>
                <w:sz w:val="18"/>
                <w:szCs w:val="18"/>
                <w:lang w:val="fr-FR"/>
              </w:rPr>
              <w:t xml:space="preserve"> – </w:t>
            </w:r>
            <w:r w:rsidRPr="006C2BA4">
              <w:rPr>
                <w:rFonts w:ascii="Times New Roman" w:hAnsi="Times New Roman" w:cs="Times New Roman"/>
                <w:b/>
                <w:i/>
                <w:sz w:val="18"/>
                <w:szCs w:val="18"/>
                <w:lang w:val="fr-FR"/>
              </w:rPr>
              <w:t>Adresse courriel</w:t>
            </w:r>
          </w:p>
        </w:tc>
      </w:tr>
      <w:tr w:rsidR="00FC72AC" w:rsidRPr="0037369A" w:rsidTr="00950014">
        <w:trPr>
          <w:trHeight w:val="316"/>
        </w:trPr>
        <w:tc>
          <w:tcPr>
            <w:tcW w:w="448" w:type="dxa"/>
            <w:vMerge w:val="restart"/>
          </w:tcPr>
          <w:p w:rsidR="00FC72AC" w:rsidRPr="00D931BF" w:rsidRDefault="00FC72AC" w:rsidP="00950014">
            <w:pPr>
              <w:jc w:val="center"/>
              <w:rPr>
                <w:rFonts w:ascii="Times New Roman" w:hAnsi="Times New Roman" w:cs="Times New Roman"/>
                <w:b/>
                <w:sz w:val="18"/>
                <w:szCs w:val="18"/>
                <w:lang w:val="fr-FR"/>
              </w:rPr>
            </w:pPr>
            <w:r w:rsidRPr="00D931BF">
              <w:rPr>
                <w:rFonts w:ascii="Times New Roman" w:hAnsi="Times New Roman" w:cs="Times New Roman"/>
                <w:b/>
                <w:sz w:val="18"/>
                <w:szCs w:val="18"/>
                <w:lang w:val="fr-FR"/>
              </w:rPr>
              <w:t>1</w:t>
            </w:r>
          </w:p>
        </w:tc>
        <w:tc>
          <w:tcPr>
            <w:tcW w:w="2106" w:type="dxa"/>
            <w:vMerge w:val="restart"/>
          </w:tcPr>
          <w:p w:rsidR="00FC72AC" w:rsidRPr="00D931BF" w:rsidRDefault="00FC72AC" w:rsidP="00950014">
            <w:pPr>
              <w:rPr>
                <w:rFonts w:ascii="Times New Roman" w:hAnsi="Times New Roman" w:cs="Times New Roman"/>
                <w:b/>
                <w:sz w:val="18"/>
                <w:szCs w:val="18"/>
                <w:lang w:val="fr-FR"/>
              </w:rPr>
            </w:pPr>
            <w:r w:rsidRPr="00D931BF">
              <w:rPr>
                <w:rFonts w:ascii="Times New Roman" w:hAnsi="Times New Roman" w:cs="Times New Roman"/>
                <w:b/>
                <w:sz w:val="18"/>
                <w:szCs w:val="18"/>
                <w:lang w:val="fr-FR"/>
              </w:rPr>
              <w:t xml:space="preserve">Argentina - </w:t>
            </w:r>
            <w:r w:rsidRPr="00D931BF">
              <w:rPr>
                <w:rFonts w:ascii="Times New Roman" w:hAnsi="Times New Roman" w:cs="Times New Roman"/>
                <w:b/>
                <w:i/>
                <w:sz w:val="18"/>
                <w:szCs w:val="18"/>
                <w:lang w:val="fr-FR"/>
              </w:rPr>
              <w:t>Argentine</w:t>
            </w:r>
          </w:p>
        </w:tc>
        <w:tc>
          <w:tcPr>
            <w:tcW w:w="2146" w:type="dxa"/>
            <w:vMerge w:val="restart"/>
          </w:tcPr>
          <w:p w:rsidR="00FC72AC" w:rsidRPr="00D931BF" w:rsidRDefault="00FC72AC" w:rsidP="00950014">
            <w:pPr>
              <w:jc w:val="center"/>
              <w:rPr>
                <w:rFonts w:ascii="Times New Roman" w:hAnsi="Times New Roman" w:cs="Times New Roman"/>
                <w:b/>
                <w:sz w:val="18"/>
                <w:szCs w:val="18"/>
                <w:lang w:val="fr-FR"/>
              </w:rPr>
            </w:pPr>
            <w:proofErr w:type="spellStart"/>
            <w:r w:rsidRPr="00D931BF">
              <w:rPr>
                <w:rFonts w:ascii="Times New Roman" w:hAnsi="Times New Roman" w:cs="Times New Roman"/>
                <w:b/>
                <w:sz w:val="18"/>
                <w:szCs w:val="18"/>
                <w:lang w:val="fr-FR"/>
              </w:rPr>
              <w:t>SWAtHC-</w:t>
            </w:r>
            <w:r w:rsidRPr="00D931BF">
              <w:rPr>
                <w:rFonts w:ascii="Times New Roman" w:hAnsi="Times New Roman" w:cs="Times New Roman"/>
                <w:b/>
                <w:i/>
                <w:sz w:val="18"/>
                <w:szCs w:val="18"/>
                <w:lang w:val="fr-FR"/>
              </w:rPr>
              <w:t>CHAtSO</w:t>
            </w:r>
            <w:proofErr w:type="spellEnd"/>
          </w:p>
        </w:tc>
        <w:tc>
          <w:tcPr>
            <w:tcW w:w="2360" w:type="dxa"/>
          </w:tcPr>
          <w:p w:rsidR="00FC72AC" w:rsidRPr="00EC5AEF" w:rsidRDefault="00FC72AC" w:rsidP="00950014">
            <w:pPr>
              <w:rPr>
                <w:rFonts w:ascii="Times New Roman" w:hAnsi="Times New Roman" w:cs="Times New Roman"/>
                <w:b/>
                <w:smallCaps/>
                <w:sz w:val="18"/>
                <w:szCs w:val="18"/>
                <w:u w:val="single"/>
                <w:lang w:val="fr-FR"/>
              </w:rPr>
            </w:pPr>
            <w:r w:rsidRPr="00EC5AEF">
              <w:rPr>
                <w:rFonts w:ascii="Times New Roman" w:hAnsi="Times New Roman" w:cs="Times New Roman"/>
                <w:b/>
                <w:sz w:val="18"/>
                <w:szCs w:val="18"/>
                <w:u w:val="single"/>
                <w:lang w:val="fr-FR"/>
              </w:rPr>
              <w:t>Valentin Alejandro SANZ RODRIGUEZ</w:t>
            </w:r>
          </w:p>
        </w:tc>
        <w:tc>
          <w:tcPr>
            <w:tcW w:w="3460" w:type="dxa"/>
          </w:tcPr>
          <w:p w:rsidR="00FC72AC" w:rsidRPr="00774592" w:rsidRDefault="00FC72AC" w:rsidP="00950014">
            <w:pPr>
              <w:rPr>
                <w:rFonts w:ascii="Times New Roman" w:hAnsi="Times New Roman" w:cs="Times New Roman"/>
                <w:sz w:val="18"/>
                <w:szCs w:val="18"/>
                <w:lang w:val="fr-FR"/>
              </w:rPr>
            </w:pPr>
            <w:r w:rsidRPr="00774592">
              <w:rPr>
                <w:rFonts w:ascii="Times New Roman" w:hAnsi="Times New Roman" w:cs="Times New Roman"/>
                <w:sz w:val="18"/>
                <w:szCs w:val="18"/>
              </w:rPr>
              <w:t>dhidro@hidro.gov.ar</w:t>
            </w:r>
          </w:p>
        </w:tc>
      </w:tr>
      <w:tr w:rsidR="00FC72AC" w:rsidRPr="0037369A" w:rsidTr="00950014">
        <w:trPr>
          <w:trHeight w:val="316"/>
        </w:trPr>
        <w:tc>
          <w:tcPr>
            <w:tcW w:w="448" w:type="dxa"/>
            <w:vMerge/>
          </w:tcPr>
          <w:p w:rsidR="00FC72AC" w:rsidRPr="00D931BF" w:rsidRDefault="00FC72AC" w:rsidP="00950014">
            <w:pPr>
              <w:jc w:val="center"/>
              <w:rPr>
                <w:b/>
                <w:sz w:val="18"/>
                <w:szCs w:val="18"/>
                <w:lang w:val="fr-FR"/>
              </w:rPr>
            </w:pPr>
          </w:p>
        </w:tc>
        <w:tc>
          <w:tcPr>
            <w:tcW w:w="2106" w:type="dxa"/>
            <w:vMerge/>
          </w:tcPr>
          <w:p w:rsidR="00FC72AC" w:rsidRPr="00D931BF" w:rsidRDefault="00FC72AC" w:rsidP="00950014">
            <w:pPr>
              <w:rPr>
                <w:b/>
                <w:sz w:val="18"/>
                <w:szCs w:val="18"/>
                <w:lang w:val="fr-FR"/>
              </w:rPr>
            </w:pPr>
          </w:p>
        </w:tc>
        <w:tc>
          <w:tcPr>
            <w:tcW w:w="2146" w:type="dxa"/>
            <w:vMerge/>
          </w:tcPr>
          <w:p w:rsidR="00FC72AC" w:rsidRPr="00D931BF" w:rsidRDefault="00FC72AC" w:rsidP="00950014">
            <w:pPr>
              <w:jc w:val="center"/>
              <w:rPr>
                <w:b/>
                <w:sz w:val="18"/>
                <w:szCs w:val="18"/>
                <w:lang w:val="fr-FR"/>
              </w:rPr>
            </w:pPr>
          </w:p>
        </w:tc>
        <w:tc>
          <w:tcPr>
            <w:tcW w:w="2360" w:type="dxa"/>
          </w:tcPr>
          <w:p w:rsidR="00FC72AC" w:rsidRPr="00EC5AEF" w:rsidRDefault="00FC72AC" w:rsidP="00950014">
            <w:pPr>
              <w:rPr>
                <w:rFonts w:ascii="Times New Roman" w:hAnsi="Times New Roman" w:cs="Times New Roman"/>
                <w:b/>
                <w:sz w:val="18"/>
                <w:szCs w:val="18"/>
                <w:lang w:val="fr-FR"/>
              </w:rPr>
            </w:pPr>
            <w:r w:rsidRPr="00EC5AEF">
              <w:rPr>
                <w:rFonts w:ascii="Times New Roman" w:hAnsi="Times New Roman" w:cs="Times New Roman"/>
                <w:b/>
                <w:sz w:val="18"/>
                <w:szCs w:val="18"/>
                <w:lang w:val="fr-FR"/>
              </w:rPr>
              <w:t xml:space="preserve">Fabian </w:t>
            </w:r>
            <w:proofErr w:type="spellStart"/>
            <w:r w:rsidRPr="00EC5AEF">
              <w:rPr>
                <w:rFonts w:ascii="Times New Roman" w:hAnsi="Times New Roman" w:cs="Times New Roman"/>
                <w:b/>
                <w:sz w:val="18"/>
                <w:szCs w:val="18"/>
                <w:lang w:val="fr-FR"/>
              </w:rPr>
              <w:t>Alejando</w:t>
            </w:r>
            <w:proofErr w:type="spellEnd"/>
            <w:r w:rsidRPr="00EC5AEF">
              <w:rPr>
                <w:rFonts w:ascii="Times New Roman" w:hAnsi="Times New Roman" w:cs="Times New Roman"/>
                <w:b/>
                <w:sz w:val="18"/>
                <w:szCs w:val="18"/>
                <w:lang w:val="fr-FR"/>
              </w:rPr>
              <w:t xml:space="preserve"> VETERE</w:t>
            </w:r>
          </w:p>
        </w:tc>
        <w:tc>
          <w:tcPr>
            <w:tcW w:w="3460" w:type="dxa"/>
          </w:tcPr>
          <w:p w:rsidR="00FC72AC" w:rsidRPr="00774592" w:rsidRDefault="00FC72AC" w:rsidP="00950014">
            <w:pPr>
              <w:rPr>
                <w:rFonts w:ascii="Times New Roman" w:hAnsi="Times New Roman" w:cs="Times New Roman"/>
                <w:sz w:val="18"/>
                <w:szCs w:val="18"/>
              </w:rPr>
            </w:pPr>
            <w:r w:rsidRPr="00774592">
              <w:rPr>
                <w:rFonts w:ascii="Times New Roman" w:hAnsi="Times New Roman" w:cs="Times New Roman"/>
                <w:sz w:val="18"/>
                <w:szCs w:val="18"/>
              </w:rPr>
              <w:t>subjefeshn@hidro.ar</w:t>
            </w:r>
          </w:p>
        </w:tc>
      </w:tr>
      <w:tr w:rsidR="00FC72AC" w:rsidRPr="00EC19F3" w:rsidTr="00950014">
        <w:trPr>
          <w:trHeight w:val="209"/>
        </w:trPr>
        <w:tc>
          <w:tcPr>
            <w:tcW w:w="448" w:type="dxa"/>
            <w:vMerge w:val="restart"/>
          </w:tcPr>
          <w:p w:rsidR="00FC72AC" w:rsidRPr="00D931BF" w:rsidRDefault="00FC72AC" w:rsidP="00950014">
            <w:pPr>
              <w:jc w:val="center"/>
              <w:rPr>
                <w:b/>
                <w:sz w:val="18"/>
                <w:szCs w:val="18"/>
                <w:lang w:val="fr-FR"/>
              </w:rPr>
            </w:pPr>
            <w:r w:rsidRPr="00D931BF">
              <w:rPr>
                <w:rFonts w:ascii="Times New Roman" w:hAnsi="Times New Roman" w:cs="Times New Roman"/>
                <w:b/>
                <w:sz w:val="18"/>
                <w:szCs w:val="18"/>
                <w:lang w:val="fr-FR"/>
              </w:rPr>
              <w:t>2</w:t>
            </w:r>
          </w:p>
        </w:tc>
        <w:tc>
          <w:tcPr>
            <w:tcW w:w="2106" w:type="dxa"/>
            <w:vMerge w:val="restart"/>
          </w:tcPr>
          <w:p w:rsidR="00FC72AC" w:rsidRPr="00D931BF" w:rsidRDefault="00FC72AC" w:rsidP="00950014">
            <w:pPr>
              <w:rPr>
                <w:b/>
                <w:sz w:val="18"/>
                <w:szCs w:val="18"/>
                <w:lang w:val="fr-FR"/>
              </w:rPr>
            </w:pPr>
            <w:proofErr w:type="spellStart"/>
            <w:r w:rsidRPr="00D931BF">
              <w:rPr>
                <w:rFonts w:ascii="Times New Roman" w:hAnsi="Times New Roman" w:cs="Times New Roman"/>
                <w:b/>
                <w:sz w:val="18"/>
                <w:szCs w:val="18"/>
                <w:lang w:val="fr-FR"/>
              </w:rPr>
              <w:t>Australia</w:t>
            </w:r>
            <w:proofErr w:type="spellEnd"/>
            <w:r w:rsidRPr="00D931BF">
              <w:rPr>
                <w:rFonts w:ascii="Times New Roman" w:hAnsi="Times New Roman" w:cs="Times New Roman"/>
                <w:b/>
                <w:sz w:val="18"/>
                <w:szCs w:val="18"/>
                <w:lang w:val="fr-FR"/>
              </w:rPr>
              <w:t xml:space="preserve"> - </w:t>
            </w:r>
            <w:r w:rsidRPr="00D931BF">
              <w:rPr>
                <w:rFonts w:ascii="Times New Roman" w:hAnsi="Times New Roman" w:cs="Times New Roman"/>
                <w:b/>
                <w:i/>
                <w:sz w:val="18"/>
                <w:szCs w:val="18"/>
                <w:lang w:val="fr-FR"/>
              </w:rPr>
              <w:t>Australie</w:t>
            </w:r>
          </w:p>
        </w:tc>
        <w:tc>
          <w:tcPr>
            <w:tcW w:w="2146" w:type="dxa"/>
            <w:vMerge w:val="restart"/>
          </w:tcPr>
          <w:p w:rsidR="00FC72AC" w:rsidRPr="00D931BF" w:rsidRDefault="00FC72AC" w:rsidP="00950014">
            <w:pPr>
              <w:jc w:val="center"/>
              <w:rPr>
                <w:b/>
                <w:sz w:val="18"/>
                <w:szCs w:val="18"/>
                <w:lang w:val="fr-FR"/>
              </w:rPr>
            </w:pPr>
            <w:r w:rsidRPr="00D931BF">
              <w:rPr>
                <w:rFonts w:ascii="Times New Roman" w:hAnsi="Times New Roman" w:cs="Times New Roman"/>
                <w:b/>
                <w:sz w:val="18"/>
                <w:szCs w:val="18"/>
                <w:lang w:val="fr-FR"/>
              </w:rPr>
              <w:t>SWPHC-</w:t>
            </w:r>
            <w:r w:rsidRPr="00D931BF">
              <w:rPr>
                <w:rFonts w:ascii="Times New Roman" w:hAnsi="Times New Roman" w:cs="Times New Roman"/>
                <w:b/>
                <w:i/>
                <w:sz w:val="18"/>
                <w:szCs w:val="18"/>
                <w:lang w:val="fr-FR"/>
              </w:rPr>
              <w:t>CHPSO</w:t>
            </w:r>
          </w:p>
        </w:tc>
        <w:tc>
          <w:tcPr>
            <w:tcW w:w="2360" w:type="dxa"/>
          </w:tcPr>
          <w:p w:rsidR="00FC72AC" w:rsidRPr="00EC5AEF" w:rsidRDefault="00FC72AC" w:rsidP="00950014">
            <w:pPr>
              <w:rPr>
                <w:rFonts w:ascii="Times New Roman" w:hAnsi="Times New Roman" w:cs="Times New Roman"/>
                <w:b/>
                <w:smallCaps/>
                <w:sz w:val="18"/>
                <w:szCs w:val="18"/>
                <w:u w:val="single"/>
                <w:lang w:val="fr-FR"/>
              </w:rPr>
            </w:pPr>
            <w:r w:rsidRPr="00EC5AEF">
              <w:rPr>
                <w:rFonts w:ascii="Times New Roman" w:hAnsi="Times New Roman" w:cs="Times New Roman"/>
                <w:b/>
                <w:sz w:val="18"/>
                <w:szCs w:val="18"/>
                <w:u w:val="single"/>
                <w:lang w:val="fr-FR"/>
              </w:rPr>
              <w:t xml:space="preserve">Fiona </w:t>
            </w:r>
            <w:r w:rsidRPr="00EC5AEF">
              <w:rPr>
                <w:rFonts w:ascii="Times New Roman" w:hAnsi="Times New Roman" w:cs="Times New Roman"/>
                <w:b/>
                <w:smallCaps/>
                <w:sz w:val="18"/>
                <w:szCs w:val="18"/>
                <w:u w:val="single"/>
                <w:lang w:val="fr-FR"/>
              </w:rPr>
              <w:t>FREEMAN</w:t>
            </w:r>
            <w:r w:rsidRPr="00EC5AEF">
              <w:rPr>
                <w:rFonts w:ascii="Times New Roman" w:hAnsi="Times New Roman" w:cs="Times New Roman"/>
                <w:b/>
                <w:sz w:val="18"/>
                <w:szCs w:val="18"/>
                <w:u w:val="single"/>
                <w:lang w:val="fr-FR"/>
              </w:rPr>
              <w:t xml:space="preserve"> </w:t>
            </w:r>
          </w:p>
        </w:tc>
        <w:tc>
          <w:tcPr>
            <w:tcW w:w="3460" w:type="dxa"/>
          </w:tcPr>
          <w:p w:rsidR="00FC72AC" w:rsidRPr="00774592" w:rsidRDefault="00EC19F3" w:rsidP="00950014">
            <w:pPr>
              <w:rPr>
                <w:rFonts w:ascii="Times New Roman" w:hAnsi="Times New Roman" w:cs="Times New Roman"/>
                <w:sz w:val="18"/>
                <w:szCs w:val="18"/>
                <w:lang w:val="fr-FR"/>
              </w:rPr>
            </w:pPr>
            <w:hyperlink r:id="rId12" w:history="1">
              <w:r w:rsidR="00FC72AC" w:rsidRPr="00774592">
                <w:rPr>
                  <w:rFonts w:ascii="Times New Roman" w:hAnsi="Times New Roman" w:cs="Times New Roman"/>
                  <w:sz w:val="18"/>
                  <w:szCs w:val="18"/>
                  <w:lang w:val="fr-FR"/>
                </w:rPr>
                <w:t>international.relations@hydro.gov.au</w:t>
              </w:r>
            </w:hyperlink>
          </w:p>
          <w:p w:rsidR="00FC72AC" w:rsidRPr="00774592" w:rsidRDefault="00EC19F3" w:rsidP="00950014">
            <w:pPr>
              <w:rPr>
                <w:rFonts w:ascii="Times New Roman" w:hAnsi="Times New Roman" w:cs="Times New Roman"/>
                <w:sz w:val="18"/>
                <w:szCs w:val="18"/>
                <w:lang w:val="fr-FR"/>
              </w:rPr>
            </w:pPr>
            <w:hyperlink r:id="rId13" w:history="1">
              <w:r w:rsidR="00FC72AC" w:rsidRPr="00774592">
                <w:rPr>
                  <w:rFonts w:ascii="Times New Roman" w:hAnsi="Times New Roman" w:cs="Times New Roman"/>
                  <w:sz w:val="18"/>
                  <w:szCs w:val="18"/>
                  <w:lang w:val="fr-FR"/>
                </w:rPr>
                <w:t>fiona.freeman@defence.gov.au</w:t>
              </w:r>
            </w:hyperlink>
          </w:p>
        </w:tc>
      </w:tr>
      <w:tr w:rsidR="00FC72AC" w:rsidRPr="00EC19F3" w:rsidTr="00950014">
        <w:trPr>
          <w:trHeight w:val="269"/>
        </w:trPr>
        <w:tc>
          <w:tcPr>
            <w:tcW w:w="448" w:type="dxa"/>
            <w:vMerge/>
            <w:tcBorders>
              <w:bottom w:val="single" w:sz="4" w:space="0" w:color="auto"/>
            </w:tcBorders>
          </w:tcPr>
          <w:p w:rsidR="00FC72AC" w:rsidRPr="00D931BF" w:rsidRDefault="00FC72AC" w:rsidP="00950014">
            <w:pPr>
              <w:jc w:val="center"/>
              <w:rPr>
                <w:b/>
                <w:sz w:val="18"/>
                <w:szCs w:val="18"/>
                <w:lang w:val="fr-FR"/>
              </w:rPr>
            </w:pPr>
          </w:p>
        </w:tc>
        <w:tc>
          <w:tcPr>
            <w:tcW w:w="2106" w:type="dxa"/>
            <w:vMerge/>
            <w:tcBorders>
              <w:bottom w:val="single" w:sz="4" w:space="0" w:color="auto"/>
            </w:tcBorders>
          </w:tcPr>
          <w:p w:rsidR="00FC72AC" w:rsidRPr="00D931BF" w:rsidRDefault="00FC72AC" w:rsidP="00950014">
            <w:pPr>
              <w:rPr>
                <w:b/>
                <w:sz w:val="18"/>
                <w:szCs w:val="18"/>
                <w:lang w:val="fr-FR"/>
              </w:rPr>
            </w:pPr>
          </w:p>
        </w:tc>
        <w:tc>
          <w:tcPr>
            <w:tcW w:w="2146" w:type="dxa"/>
            <w:vMerge/>
            <w:tcBorders>
              <w:bottom w:val="single" w:sz="4" w:space="0" w:color="auto"/>
            </w:tcBorders>
          </w:tcPr>
          <w:p w:rsidR="00FC72AC" w:rsidRPr="00D931BF" w:rsidRDefault="00FC72AC" w:rsidP="00950014">
            <w:pPr>
              <w:jc w:val="center"/>
              <w:rPr>
                <w:b/>
                <w:sz w:val="18"/>
                <w:szCs w:val="18"/>
                <w:lang w:val="fr-FR"/>
              </w:rPr>
            </w:pPr>
          </w:p>
        </w:tc>
        <w:tc>
          <w:tcPr>
            <w:tcW w:w="2360" w:type="dxa"/>
          </w:tcPr>
          <w:p w:rsidR="00FC72AC" w:rsidRPr="00EC5AEF" w:rsidRDefault="00FC72AC" w:rsidP="00950014">
            <w:pPr>
              <w:rPr>
                <w:rFonts w:ascii="Times New Roman" w:hAnsi="Times New Roman" w:cs="Times New Roman"/>
                <w:b/>
                <w:sz w:val="18"/>
                <w:szCs w:val="18"/>
                <w:lang w:val="fr-FR"/>
              </w:rPr>
            </w:pPr>
            <w:r w:rsidRPr="00EC5AEF">
              <w:rPr>
                <w:rFonts w:ascii="Times New Roman" w:hAnsi="Times New Roman" w:cs="Times New Roman"/>
                <w:b/>
                <w:sz w:val="18"/>
                <w:szCs w:val="18"/>
                <w:lang w:val="fr-FR"/>
              </w:rPr>
              <w:t>Jasbir RANDHAWA</w:t>
            </w:r>
          </w:p>
        </w:tc>
        <w:tc>
          <w:tcPr>
            <w:tcW w:w="3460" w:type="dxa"/>
          </w:tcPr>
          <w:p w:rsidR="00FC72AC" w:rsidRPr="00774592" w:rsidRDefault="00FC72AC" w:rsidP="00950014">
            <w:pPr>
              <w:rPr>
                <w:rFonts w:ascii="Times New Roman" w:hAnsi="Times New Roman" w:cs="Times New Roman"/>
                <w:sz w:val="18"/>
                <w:szCs w:val="18"/>
                <w:lang w:val="fr-FR"/>
              </w:rPr>
            </w:pPr>
            <w:r w:rsidRPr="00774592">
              <w:rPr>
                <w:rFonts w:ascii="Times New Roman" w:hAnsi="Times New Roman" w:cs="Times New Roman"/>
                <w:sz w:val="18"/>
                <w:szCs w:val="18"/>
                <w:lang w:val="fr-FR"/>
              </w:rPr>
              <w:t>jasbir.randhawa@defence.gov.au</w:t>
            </w:r>
          </w:p>
        </w:tc>
      </w:tr>
      <w:tr w:rsidR="00FC72AC" w:rsidRPr="00EC19F3" w:rsidTr="00950014">
        <w:trPr>
          <w:trHeight w:val="429"/>
        </w:trPr>
        <w:tc>
          <w:tcPr>
            <w:tcW w:w="448" w:type="dxa"/>
            <w:tcBorders>
              <w:bottom w:val="nil"/>
              <w:right w:val="single" w:sz="4" w:space="0" w:color="auto"/>
            </w:tcBorders>
          </w:tcPr>
          <w:p w:rsidR="00FC72AC" w:rsidRPr="00D931BF" w:rsidRDefault="00FC72AC" w:rsidP="00950014">
            <w:pPr>
              <w:jc w:val="center"/>
              <w:rPr>
                <w:b/>
                <w:sz w:val="18"/>
                <w:szCs w:val="18"/>
                <w:lang w:val="fr-FR"/>
              </w:rPr>
            </w:pPr>
            <w:r w:rsidRPr="00D931BF">
              <w:rPr>
                <w:rFonts w:ascii="Times New Roman" w:hAnsi="Times New Roman" w:cs="Times New Roman"/>
                <w:b/>
                <w:sz w:val="18"/>
                <w:szCs w:val="18"/>
                <w:lang w:val="fr-FR"/>
              </w:rPr>
              <w:t>3</w:t>
            </w:r>
          </w:p>
        </w:tc>
        <w:tc>
          <w:tcPr>
            <w:tcW w:w="2106" w:type="dxa"/>
            <w:tcBorders>
              <w:left w:val="single" w:sz="4" w:space="0" w:color="auto"/>
              <w:bottom w:val="nil"/>
              <w:right w:val="single" w:sz="4" w:space="0" w:color="auto"/>
            </w:tcBorders>
          </w:tcPr>
          <w:p w:rsidR="00FC72AC" w:rsidRPr="00D931BF" w:rsidRDefault="00FC72AC" w:rsidP="00950014">
            <w:pPr>
              <w:rPr>
                <w:b/>
                <w:sz w:val="18"/>
                <w:szCs w:val="18"/>
                <w:lang w:val="fr-FR"/>
              </w:rPr>
            </w:pPr>
            <w:proofErr w:type="spellStart"/>
            <w:r w:rsidRPr="00D931BF">
              <w:rPr>
                <w:rFonts w:ascii="Times New Roman" w:hAnsi="Times New Roman" w:cs="Times New Roman"/>
                <w:b/>
                <w:sz w:val="18"/>
                <w:szCs w:val="18"/>
                <w:lang w:val="fr-FR"/>
              </w:rPr>
              <w:t>Brazil</w:t>
            </w:r>
            <w:proofErr w:type="spellEnd"/>
            <w:r w:rsidRPr="00D931BF">
              <w:rPr>
                <w:rFonts w:ascii="Times New Roman" w:hAnsi="Times New Roman" w:cs="Times New Roman"/>
                <w:b/>
                <w:sz w:val="18"/>
                <w:szCs w:val="18"/>
                <w:lang w:val="fr-FR"/>
              </w:rPr>
              <w:t xml:space="preserve"> - </w:t>
            </w:r>
            <w:r w:rsidRPr="00D931BF">
              <w:rPr>
                <w:rFonts w:ascii="Times New Roman" w:hAnsi="Times New Roman" w:cs="Times New Roman"/>
                <w:b/>
                <w:i/>
                <w:sz w:val="18"/>
                <w:szCs w:val="18"/>
                <w:lang w:val="fr-FR"/>
              </w:rPr>
              <w:t>Brésil</w:t>
            </w:r>
          </w:p>
        </w:tc>
        <w:tc>
          <w:tcPr>
            <w:tcW w:w="2146" w:type="dxa"/>
            <w:tcBorders>
              <w:left w:val="single" w:sz="4" w:space="0" w:color="auto"/>
              <w:bottom w:val="nil"/>
            </w:tcBorders>
          </w:tcPr>
          <w:p w:rsidR="00FC72AC" w:rsidRPr="00D931BF" w:rsidRDefault="00FC72AC" w:rsidP="00950014">
            <w:pPr>
              <w:jc w:val="center"/>
              <w:rPr>
                <w:b/>
                <w:sz w:val="18"/>
                <w:szCs w:val="18"/>
                <w:lang w:val="fr-FR"/>
              </w:rPr>
            </w:pPr>
            <w:r w:rsidRPr="00D931BF">
              <w:rPr>
                <w:rFonts w:ascii="Times New Roman" w:hAnsi="Times New Roman" w:cs="Times New Roman"/>
                <w:b/>
                <w:sz w:val="18"/>
                <w:szCs w:val="18"/>
                <w:lang w:val="fr-FR"/>
              </w:rPr>
              <w:t>MACHC-</w:t>
            </w:r>
            <w:r w:rsidRPr="00D931BF">
              <w:rPr>
                <w:rFonts w:ascii="Times New Roman" w:hAnsi="Times New Roman" w:cs="Times New Roman"/>
                <w:b/>
                <w:i/>
                <w:sz w:val="18"/>
                <w:szCs w:val="18"/>
                <w:lang w:val="fr-FR"/>
              </w:rPr>
              <w:t>CHMAC</w:t>
            </w:r>
          </w:p>
        </w:tc>
        <w:tc>
          <w:tcPr>
            <w:tcW w:w="2360" w:type="dxa"/>
          </w:tcPr>
          <w:p w:rsidR="00FC72AC" w:rsidRPr="00EC5AEF" w:rsidRDefault="00FC72AC" w:rsidP="00950014">
            <w:pPr>
              <w:rPr>
                <w:rFonts w:ascii="Times New Roman" w:hAnsi="Times New Roman" w:cs="Times New Roman"/>
                <w:b/>
                <w:smallCaps/>
                <w:sz w:val="18"/>
                <w:szCs w:val="18"/>
                <w:u w:val="single"/>
                <w:lang w:val="fr-FR"/>
              </w:rPr>
            </w:pPr>
            <w:r w:rsidRPr="00EC5AEF">
              <w:rPr>
                <w:rFonts w:ascii="Times New Roman" w:hAnsi="Times New Roman" w:cs="Times New Roman"/>
                <w:b/>
                <w:sz w:val="18"/>
                <w:szCs w:val="18"/>
                <w:u w:val="single"/>
                <w:lang w:val="fr-FR"/>
              </w:rPr>
              <w:t xml:space="preserve">EDGAR Luiz </w:t>
            </w:r>
            <w:proofErr w:type="spellStart"/>
            <w:r w:rsidRPr="00EC5AEF">
              <w:rPr>
                <w:rFonts w:ascii="Times New Roman" w:hAnsi="Times New Roman" w:cs="Times New Roman"/>
                <w:b/>
                <w:sz w:val="18"/>
                <w:szCs w:val="18"/>
                <w:u w:val="single"/>
                <w:lang w:val="fr-FR"/>
              </w:rPr>
              <w:t>Siqueira</w:t>
            </w:r>
            <w:proofErr w:type="spellEnd"/>
            <w:r w:rsidRPr="00EC5AEF">
              <w:rPr>
                <w:rFonts w:ascii="Times New Roman" w:hAnsi="Times New Roman" w:cs="Times New Roman"/>
                <w:b/>
                <w:sz w:val="18"/>
                <w:szCs w:val="18"/>
                <w:u w:val="single"/>
                <w:lang w:val="fr-FR"/>
              </w:rPr>
              <w:t xml:space="preserve"> </w:t>
            </w:r>
            <w:proofErr w:type="spellStart"/>
            <w:r w:rsidRPr="00EC5AEF">
              <w:rPr>
                <w:rFonts w:ascii="Times New Roman" w:hAnsi="Times New Roman" w:cs="Times New Roman"/>
                <w:b/>
                <w:sz w:val="18"/>
                <w:szCs w:val="18"/>
                <w:u w:val="single"/>
                <w:lang w:val="fr-FR"/>
              </w:rPr>
              <w:t>Barbosa</w:t>
            </w:r>
            <w:proofErr w:type="spellEnd"/>
          </w:p>
        </w:tc>
        <w:tc>
          <w:tcPr>
            <w:tcW w:w="3460" w:type="dxa"/>
          </w:tcPr>
          <w:p w:rsidR="00FC72AC" w:rsidRPr="00774592" w:rsidRDefault="00FC72AC" w:rsidP="00950014">
            <w:pPr>
              <w:rPr>
                <w:rFonts w:ascii="Times New Roman" w:hAnsi="Times New Roman" w:cs="Times New Roman"/>
                <w:sz w:val="18"/>
                <w:szCs w:val="18"/>
                <w:lang w:val="fr-FR"/>
              </w:rPr>
            </w:pPr>
            <w:r w:rsidRPr="00774592">
              <w:rPr>
                <w:rFonts w:ascii="Times New Roman" w:hAnsi="Times New Roman" w:cs="Times New Roman"/>
                <w:sz w:val="18"/>
                <w:szCs w:val="18"/>
                <w:lang w:val="fr-FR"/>
              </w:rPr>
              <w:t>dhn.intrel</w:t>
            </w:r>
            <w:hyperlink r:id="rId14" w:history="1">
              <w:r w:rsidRPr="00774592">
                <w:rPr>
                  <w:rFonts w:ascii="Times New Roman" w:hAnsi="Times New Roman" w:cs="Times New Roman"/>
                  <w:sz w:val="18"/>
                  <w:szCs w:val="18"/>
                  <w:lang w:val="fr-FR"/>
                </w:rPr>
                <w:t>@marinha.mil.br</w:t>
              </w:r>
            </w:hyperlink>
          </w:p>
        </w:tc>
      </w:tr>
      <w:tr w:rsidR="00FC72AC" w:rsidRPr="0037369A" w:rsidTr="00950014">
        <w:trPr>
          <w:trHeight w:val="429"/>
        </w:trPr>
        <w:tc>
          <w:tcPr>
            <w:tcW w:w="448" w:type="dxa"/>
            <w:tcBorders>
              <w:top w:val="nil"/>
              <w:right w:val="single" w:sz="4" w:space="0" w:color="auto"/>
            </w:tcBorders>
          </w:tcPr>
          <w:p w:rsidR="00FC72AC" w:rsidRPr="00D931BF" w:rsidRDefault="00FC72AC" w:rsidP="00950014">
            <w:pPr>
              <w:jc w:val="center"/>
              <w:rPr>
                <w:b/>
                <w:sz w:val="18"/>
                <w:szCs w:val="18"/>
                <w:lang w:val="fr-FR"/>
              </w:rPr>
            </w:pPr>
          </w:p>
        </w:tc>
        <w:tc>
          <w:tcPr>
            <w:tcW w:w="2106" w:type="dxa"/>
            <w:tcBorders>
              <w:top w:val="nil"/>
              <w:left w:val="single" w:sz="4" w:space="0" w:color="auto"/>
              <w:right w:val="single" w:sz="4" w:space="0" w:color="auto"/>
            </w:tcBorders>
          </w:tcPr>
          <w:p w:rsidR="00FC72AC" w:rsidRPr="00D931BF" w:rsidRDefault="00FC72AC" w:rsidP="00950014">
            <w:pPr>
              <w:rPr>
                <w:b/>
                <w:sz w:val="18"/>
                <w:szCs w:val="18"/>
                <w:lang w:val="fr-FR"/>
              </w:rPr>
            </w:pPr>
          </w:p>
        </w:tc>
        <w:tc>
          <w:tcPr>
            <w:tcW w:w="2146" w:type="dxa"/>
            <w:tcBorders>
              <w:top w:val="nil"/>
              <w:left w:val="single" w:sz="4" w:space="0" w:color="auto"/>
            </w:tcBorders>
          </w:tcPr>
          <w:p w:rsidR="00FC72AC" w:rsidRPr="00D931BF" w:rsidRDefault="00FC72AC" w:rsidP="00950014">
            <w:pPr>
              <w:jc w:val="center"/>
              <w:rPr>
                <w:b/>
                <w:sz w:val="18"/>
                <w:szCs w:val="18"/>
                <w:lang w:val="fr-FR"/>
              </w:rPr>
            </w:pPr>
          </w:p>
        </w:tc>
        <w:tc>
          <w:tcPr>
            <w:tcW w:w="2360" w:type="dxa"/>
          </w:tcPr>
          <w:p w:rsidR="00FC72AC" w:rsidRPr="00EC5AEF" w:rsidRDefault="00FC72AC" w:rsidP="00950014">
            <w:pPr>
              <w:rPr>
                <w:rFonts w:ascii="Times New Roman" w:hAnsi="Times New Roman" w:cs="Times New Roman"/>
                <w:b/>
                <w:sz w:val="18"/>
                <w:szCs w:val="18"/>
                <w:lang w:val="fr-FR"/>
              </w:rPr>
            </w:pPr>
            <w:r w:rsidRPr="00EC5AEF">
              <w:rPr>
                <w:rFonts w:ascii="Times New Roman" w:hAnsi="Times New Roman" w:cs="Times New Roman"/>
                <w:b/>
                <w:sz w:val="18"/>
                <w:szCs w:val="18"/>
                <w:lang w:val="fr-FR"/>
              </w:rPr>
              <w:t>Rodrigo OBINO</w:t>
            </w:r>
          </w:p>
        </w:tc>
        <w:tc>
          <w:tcPr>
            <w:tcW w:w="3460" w:type="dxa"/>
          </w:tcPr>
          <w:p w:rsidR="00FC72AC" w:rsidRPr="00774592" w:rsidRDefault="00FC72AC" w:rsidP="00950014">
            <w:pPr>
              <w:rPr>
                <w:rFonts w:ascii="Times New Roman" w:hAnsi="Times New Roman" w:cs="Times New Roman"/>
                <w:sz w:val="18"/>
                <w:szCs w:val="18"/>
                <w:lang w:val="fr-FR"/>
              </w:rPr>
            </w:pPr>
            <w:r w:rsidRPr="00774592">
              <w:rPr>
                <w:rFonts w:ascii="Times New Roman" w:hAnsi="Times New Roman" w:cs="Times New Roman"/>
                <w:sz w:val="18"/>
                <w:szCs w:val="18"/>
              </w:rPr>
              <w:t>obino@marinha.mil.br</w:t>
            </w:r>
          </w:p>
        </w:tc>
      </w:tr>
      <w:tr w:rsidR="00FC72AC" w:rsidRPr="002C12C7" w:rsidTr="00950014">
        <w:trPr>
          <w:trHeight w:val="157"/>
        </w:trPr>
        <w:tc>
          <w:tcPr>
            <w:tcW w:w="448" w:type="dxa"/>
            <w:vMerge w:val="restart"/>
          </w:tcPr>
          <w:p w:rsidR="00FC72AC" w:rsidRPr="00D931BF" w:rsidRDefault="00FC72AC" w:rsidP="00950014">
            <w:pPr>
              <w:jc w:val="center"/>
              <w:rPr>
                <w:rFonts w:ascii="Times New Roman" w:hAnsi="Times New Roman" w:cs="Times New Roman"/>
                <w:b/>
                <w:sz w:val="18"/>
                <w:szCs w:val="18"/>
                <w:lang w:val="en-US"/>
              </w:rPr>
            </w:pPr>
            <w:r w:rsidRPr="00D931BF">
              <w:rPr>
                <w:rFonts w:ascii="Times New Roman" w:hAnsi="Times New Roman" w:cs="Times New Roman"/>
                <w:b/>
                <w:sz w:val="18"/>
                <w:szCs w:val="18"/>
                <w:lang w:val="en-US"/>
              </w:rPr>
              <w:t>4</w:t>
            </w:r>
          </w:p>
        </w:tc>
        <w:tc>
          <w:tcPr>
            <w:tcW w:w="2106" w:type="dxa"/>
            <w:vMerge w:val="restart"/>
          </w:tcPr>
          <w:p w:rsidR="00FC72AC" w:rsidRPr="00D931BF" w:rsidRDefault="00FC72AC" w:rsidP="00950014">
            <w:pPr>
              <w:rPr>
                <w:rFonts w:ascii="Times New Roman" w:hAnsi="Times New Roman" w:cs="Times New Roman"/>
                <w:b/>
                <w:sz w:val="18"/>
                <w:szCs w:val="18"/>
                <w:lang w:val="en-US"/>
              </w:rPr>
            </w:pPr>
            <w:r w:rsidRPr="00D931BF">
              <w:rPr>
                <w:rFonts w:ascii="Times New Roman" w:hAnsi="Times New Roman" w:cs="Times New Roman"/>
                <w:b/>
                <w:sz w:val="18"/>
                <w:szCs w:val="18"/>
                <w:lang w:val="en-US"/>
              </w:rPr>
              <w:t>Canada</w:t>
            </w:r>
          </w:p>
        </w:tc>
        <w:tc>
          <w:tcPr>
            <w:tcW w:w="2146" w:type="dxa"/>
            <w:vMerge w:val="restart"/>
          </w:tcPr>
          <w:p w:rsidR="00FC72AC" w:rsidRPr="00D931BF" w:rsidRDefault="00FC72AC" w:rsidP="00950014">
            <w:pPr>
              <w:jc w:val="center"/>
              <w:rPr>
                <w:rFonts w:ascii="Times New Roman" w:hAnsi="Times New Roman" w:cs="Times New Roman"/>
                <w:b/>
                <w:sz w:val="18"/>
                <w:szCs w:val="18"/>
                <w:lang w:val="en-US"/>
              </w:rPr>
            </w:pPr>
            <w:r w:rsidRPr="00D931BF">
              <w:rPr>
                <w:rFonts w:ascii="Times New Roman" w:hAnsi="Times New Roman" w:cs="Times New Roman"/>
                <w:b/>
                <w:sz w:val="18"/>
                <w:szCs w:val="18"/>
                <w:lang w:val="en-US"/>
              </w:rPr>
              <w:t>USCHC-</w:t>
            </w:r>
            <w:r w:rsidRPr="00D931BF">
              <w:rPr>
                <w:rFonts w:ascii="Times New Roman" w:hAnsi="Times New Roman" w:cs="Times New Roman"/>
                <w:b/>
                <w:i/>
                <w:sz w:val="18"/>
                <w:szCs w:val="18"/>
                <w:lang w:val="en-US"/>
              </w:rPr>
              <w:t>CHUSC</w:t>
            </w:r>
          </w:p>
        </w:tc>
        <w:tc>
          <w:tcPr>
            <w:tcW w:w="2360" w:type="dxa"/>
          </w:tcPr>
          <w:p w:rsidR="00FC72AC" w:rsidRPr="00EC5AEF" w:rsidRDefault="00FC72AC" w:rsidP="00950014">
            <w:pPr>
              <w:rPr>
                <w:rFonts w:ascii="Times New Roman" w:hAnsi="Times New Roman" w:cs="Times New Roman"/>
                <w:b/>
                <w:sz w:val="18"/>
                <w:szCs w:val="18"/>
                <w:lang w:val="en-US"/>
              </w:rPr>
            </w:pPr>
            <w:r w:rsidRPr="00EC5AEF">
              <w:rPr>
                <w:rFonts w:ascii="Times New Roman" w:hAnsi="Times New Roman" w:cs="Times New Roman"/>
                <w:b/>
                <w:sz w:val="18"/>
                <w:szCs w:val="18"/>
              </w:rPr>
              <w:t xml:space="preserve">Douglas </w:t>
            </w:r>
            <w:r w:rsidRPr="00EC5AEF">
              <w:rPr>
                <w:rFonts w:ascii="Times New Roman" w:hAnsi="Times New Roman" w:cs="Times New Roman"/>
                <w:b/>
                <w:smallCaps/>
                <w:sz w:val="18"/>
                <w:szCs w:val="18"/>
              </w:rPr>
              <w:t>BRUNT</w:t>
            </w:r>
          </w:p>
        </w:tc>
        <w:tc>
          <w:tcPr>
            <w:tcW w:w="3460" w:type="dxa"/>
          </w:tcPr>
          <w:p w:rsidR="00FC72AC" w:rsidRPr="00774592" w:rsidRDefault="00FC72AC" w:rsidP="00950014">
            <w:pPr>
              <w:rPr>
                <w:rFonts w:ascii="Times New Roman" w:hAnsi="Times New Roman" w:cs="Times New Roman"/>
                <w:sz w:val="18"/>
                <w:szCs w:val="18"/>
                <w:lang w:val="en-US"/>
              </w:rPr>
            </w:pPr>
            <w:r w:rsidRPr="00774592">
              <w:rPr>
                <w:rFonts w:ascii="Times New Roman" w:hAnsi="Times New Roman" w:cs="Times New Roman"/>
                <w:sz w:val="18"/>
                <w:szCs w:val="18"/>
                <w:lang w:val="en-US"/>
              </w:rPr>
              <w:t>douglas.brunt@dfo-mpo.gc.ca</w:t>
            </w:r>
          </w:p>
        </w:tc>
      </w:tr>
      <w:tr w:rsidR="00FC72AC" w:rsidRPr="002C12C7" w:rsidTr="00950014">
        <w:trPr>
          <w:trHeight w:val="343"/>
        </w:trPr>
        <w:tc>
          <w:tcPr>
            <w:tcW w:w="448" w:type="dxa"/>
            <w:vMerge/>
          </w:tcPr>
          <w:p w:rsidR="00FC72AC" w:rsidRPr="00D931BF" w:rsidRDefault="00FC72AC" w:rsidP="00950014">
            <w:pPr>
              <w:jc w:val="center"/>
              <w:rPr>
                <w:b/>
                <w:sz w:val="18"/>
                <w:szCs w:val="18"/>
                <w:lang w:val="en-US"/>
              </w:rPr>
            </w:pPr>
          </w:p>
        </w:tc>
        <w:tc>
          <w:tcPr>
            <w:tcW w:w="2106" w:type="dxa"/>
            <w:vMerge/>
          </w:tcPr>
          <w:p w:rsidR="00FC72AC" w:rsidRPr="00D931BF" w:rsidRDefault="00FC72AC" w:rsidP="00950014">
            <w:pPr>
              <w:rPr>
                <w:b/>
                <w:sz w:val="18"/>
                <w:szCs w:val="18"/>
                <w:lang w:val="en-US"/>
              </w:rPr>
            </w:pPr>
          </w:p>
        </w:tc>
        <w:tc>
          <w:tcPr>
            <w:tcW w:w="2146" w:type="dxa"/>
            <w:vMerge/>
          </w:tcPr>
          <w:p w:rsidR="00FC72AC" w:rsidRPr="00D931BF" w:rsidRDefault="00FC72AC" w:rsidP="00950014">
            <w:pPr>
              <w:jc w:val="center"/>
              <w:rPr>
                <w:b/>
                <w:sz w:val="18"/>
                <w:szCs w:val="18"/>
                <w:lang w:val="en-US"/>
              </w:rPr>
            </w:pPr>
          </w:p>
        </w:tc>
        <w:tc>
          <w:tcPr>
            <w:tcW w:w="2360" w:type="dxa"/>
          </w:tcPr>
          <w:p w:rsidR="00FC72AC" w:rsidRPr="00EC5AEF" w:rsidRDefault="00FC72AC" w:rsidP="00950014">
            <w:pPr>
              <w:rPr>
                <w:rFonts w:ascii="Times New Roman" w:hAnsi="Times New Roman" w:cs="Times New Roman"/>
                <w:b/>
                <w:sz w:val="18"/>
                <w:szCs w:val="18"/>
                <w:u w:val="single"/>
              </w:rPr>
            </w:pPr>
            <w:r w:rsidRPr="00EC5AEF">
              <w:rPr>
                <w:rFonts w:ascii="Times New Roman" w:hAnsi="Times New Roman" w:cs="Times New Roman"/>
                <w:b/>
                <w:sz w:val="18"/>
                <w:szCs w:val="18"/>
                <w:u w:val="single"/>
              </w:rPr>
              <w:t>Geneviève B</w:t>
            </w:r>
            <w:r w:rsidR="00774592">
              <w:rPr>
                <w:rFonts w:ascii="Times New Roman" w:hAnsi="Times New Roman" w:cs="Times New Roman"/>
                <w:b/>
                <w:sz w:val="18"/>
                <w:szCs w:val="18"/>
                <w:u w:val="single"/>
              </w:rPr>
              <w:t>É</w:t>
            </w:r>
            <w:r w:rsidRPr="00EC5AEF">
              <w:rPr>
                <w:rFonts w:ascii="Times New Roman" w:hAnsi="Times New Roman" w:cs="Times New Roman"/>
                <w:b/>
                <w:sz w:val="18"/>
                <w:szCs w:val="18"/>
                <w:u w:val="single"/>
              </w:rPr>
              <w:t xml:space="preserve">CHARD </w:t>
            </w:r>
            <w:r w:rsidR="00774592">
              <w:rPr>
                <w:rFonts w:ascii="Times New Roman" w:hAnsi="Times New Roman" w:cs="Times New Roman"/>
                <w:b/>
                <w:sz w:val="18"/>
                <w:szCs w:val="18"/>
                <w:u w:val="single"/>
              </w:rPr>
              <w:t>(Chair)</w:t>
            </w:r>
          </w:p>
        </w:tc>
        <w:tc>
          <w:tcPr>
            <w:tcW w:w="3460" w:type="dxa"/>
          </w:tcPr>
          <w:p w:rsidR="00FC72AC" w:rsidRPr="00774592" w:rsidRDefault="00EC19F3" w:rsidP="00950014">
            <w:pPr>
              <w:rPr>
                <w:rFonts w:ascii="Times New Roman" w:hAnsi="Times New Roman" w:cs="Times New Roman"/>
                <w:sz w:val="18"/>
                <w:szCs w:val="18"/>
              </w:rPr>
            </w:pPr>
            <w:hyperlink r:id="rId15" w:history="1">
              <w:r w:rsidR="00FC72AC" w:rsidRPr="00774592">
                <w:rPr>
                  <w:rStyle w:val="Hyperlink"/>
                  <w:rFonts w:ascii="Times New Roman" w:hAnsi="Times New Roman" w:cs="Times New Roman"/>
                  <w:sz w:val="18"/>
                  <w:szCs w:val="18"/>
                </w:rPr>
                <w:t>genevieve.bechard@dfo-mpo.gc.ca</w:t>
              </w:r>
            </w:hyperlink>
          </w:p>
        </w:tc>
      </w:tr>
      <w:tr w:rsidR="00FC72AC" w:rsidRPr="002C12C7" w:rsidTr="00950014">
        <w:trPr>
          <w:trHeight w:val="157"/>
        </w:trPr>
        <w:tc>
          <w:tcPr>
            <w:tcW w:w="448" w:type="dxa"/>
            <w:vMerge/>
          </w:tcPr>
          <w:p w:rsidR="00FC72AC" w:rsidRPr="00D931BF" w:rsidRDefault="00FC72AC" w:rsidP="00950014">
            <w:pPr>
              <w:jc w:val="center"/>
              <w:rPr>
                <w:b/>
                <w:sz w:val="18"/>
                <w:szCs w:val="18"/>
                <w:lang w:val="en-US"/>
              </w:rPr>
            </w:pPr>
          </w:p>
        </w:tc>
        <w:tc>
          <w:tcPr>
            <w:tcW w:w="2106" w:type="dxa"/>
            <w:vMerge/>
          </w:tcPr>
          <w:p w:rsidR="00FC72AC" w:rsidRPr="00D931BF" w:rsidRDefault="00FC72AC" w:rsidP="00950014">
            <w:pPr>
              <w:rPr>
                <w:b/>
                <w:sz w:val="18"/>
                <w:szCs w:val="18"/>
                <w:lang w:val="en-US"/>
              </w:rPr>
            </w:pPr>
          </w:p>
        </w:tc>
        <w:tc>
          <w:tcPr>
            <w:tcW w:w="2146" w:type="dxa"/>
            <w:vMerge/>
          </w:tcPr>
          <w:p w:rsidR="00FC72AC" w:rsidRPr="00D931BF" w:rsidRDefault="00FC72AC" w:rsidP="00950014">
            <w:pPr>
              <w:jc w:val="center"/>
              <w:rPr>
                <w:b/>
                <w:sz w:val="18"/>
                <w:szCs w:val="18"/>
                <w:lang w:val="en-US"/>
              </w:rPr>
            </w:pPr>
          </w:p>
        </w:tc>
        <w:tc>
          <w:tcPr>
            <w:tcW w:w="2360" w:type="dxa"/>
          </w:tcPr>
          <w:p w:rsidR="00FC72AC" w:rsidRPr="00EC5AEF" w:rsidRDefault="00FC72AC" w:rsidP="00950014">
            <w:pPr>
              <w:rPr>
                <w:rFonts w:ascii="Times New Roman" w:hAnsi="Times New Roman" w:cs="Times New Roman"/>
                <w:b/>
                <w:sz w:val="18"/>
                <w:szCs w:val="18"/>
              </w:rPr>
            </w:pPr>
            <w:r w:rsidRPr="00EC5AEF">
              <w:rPr>
                <w:rFonts w:ascii="Times New Roman" w:hAnsi="Times New Roman" w:cs="Times New Roman"/>
                <w:b/>
                <w:sz w:val="18"/>
                <w:szCs w:val="18"/>
              </w:rPr>
              <w:t>David PALMER</w:t>
            </w:r>
          </w:p>
        </w:tc>
        <w:tc>
          <w:tcPr>
            <w:tcW w:w="3460" w:type="dxa"/>
          </w:tcPr>
          <w:p w:rsidR="00FC72AC" w:rsidRPr="00774592" w:rsidRDefault="00FC72AC" w:rsidP="00950014">
            <w:pPr>
              <w:rPr>
                <w:rFonts w:ascii="Times New Roman" w:hAnsi="Times New Roman" w:cs="Times New Roman"/>
                <w:sz w:val="18"/>
                <w:szCs w:val="18"/>
              </w:rPr>
            </w:pPr>
            <w:r w:rsidRPr="00774592">
              <w:rPr>
                <w:rFonts w:ascii="Times New Roman" w:hAnsi="Times New Roman" w:cs="Times New Roman"/>
                <w:sz w:val="18"/>
                <w:szCs w:val="18"/>
              </w:rPr>
              <w:t>david.palmer@dfo-mpo.gc.ca</w:t>
            </w:r>
          </w:p>
        </w:tc>
      </w:tr>
      <w:tr w:rsidR="00FC72AC" w:rsidRPr="002C12C7" w:rsidTr="00950014">
        <w:trPr>
          <w:trHeight w:val="157"/>
        </w:trPr>
        <w:tc>
          <w:tcPr>
            <w:tcW w:w="448" w:type="dxa"/>
            <w:vMerge/>
          </w:tcPr>
          <w:p w:rsidR="00FC72AC" w:rsidRPr="00D931BF" w:rsidRDefault="00FC72AC" w:rsidP="00950014">
            <w:pPr>
              <w:jc w:val="center"/>
              <w:rPr>
                <w:b/>
                <w:sz w:val="18"/>
                <w:szCs w:val="18"/>
                <w:lang w:val="en-US"/>
              </w:rPr>
            </w:pPr>
          </w:p>
        </w:tc>
        <w:tc>
          <w:tcPr>
            <w:tcW w:w="2106" w:type="dxa"/>
            <w:vMerge/>
          </w:tcPr>
          <w:p w:rsidR="00FC72AC" w:rsidRPr="00D931BF" w:rsidRDefault="00FC72AC" w:rsidP="00950014">
            <w:pPr>
              <w:rPr>
                <w:b/>
                <w:sz w:val="18"/>
                <w:szCs w:val="18"/>
                <w:lang w:val="en-US"/>
              </w:rPr>
            </w:pPr>
          </w:p>
        </w:tc>
        <w:tc>
          <w:tcPr>
            <w:tcW w:w="2146" w:type="dxa"/>
            <w:vMerge/>
          </w:tcPr>
          <w:p w:rsidR="00FC72AC" w:rsidRPr="00D931BF" w:rsidRDefault="00FC72AC" w:rsidP="00950014">
            <w:pPr>
              <w:jc w:val="center"/>
              <w:rPr>
                <w:b/>
                <w:sz w:val="18"/>
                <w:szCs w:val="18"/>
                <w:lang w:val="en-US"/>
              </w:rPr>
            </w:pPr>
          </w:p>
        </w:tc>
        <w:tc>
          <w:tcPr>
            <w:tcW w:w="2360" w:type="dxa"/>
          </w:tcPr>
          <w:p w:rsidR="00FC72AC" w:rsidRPr="00EC5AEF" w:rsidRDefault="00FC72AC" w:rsidP="00950014">
            <w:pPr>
              <w:rPr>
                <w:rFonts w:ascii="Times New Roman" w:hAnsi="Times New Roman" w:cs="Times New Roman"/>
                <w:b/>
                <w:sz w:val="18"/>
                <w:szCs w:val="18"/>
              </w:rPr>
            </w:pPr>
            <w:r w:rsidRPr="00EC5AEF">
              <w:rPr>
                <w:rFonts w:ascii="Times New Roman" w:hAnsi="Times New Roman" w:cs="Times New Roman"/>
                <w:b/>
                <w:sz w:val="18"/>
                <w:szCs w:val="18"/>
              </w:rPr>
              <w:t>Christopher HEMMINGWAY</w:t>
            </w:r>
          </w:p>
        </w:tc>
        <w:tc>
          <w:tcPr>
            <w:tcW w:w="3460" w:type="dxa"/>
          </w:tcPr>
          <w:p w:rsidR="00FC72AC" w:rsidRPr="00774592" w:rsidRDefault="00FC72AC" w:rsidP="00950014">
            <w:pPr>
              <w:rPr>
                <w:rFonts w:ascii="Times New Roman" w:hAnsi="Times New Roman" w:cs="Times New Roman"/>
                <w:sz w:val="18"/>
                <w:szCs w:val="18"/>
              </w:rPr>
            </w:pPr>
            <w:r w:rsidRPr="00774592">
              <w:rPr>
                <w:rFonts w:ascii="Times New Roman" w:hAnsi="Times New Roman" w:cs="Times New Roman"/>
                <w:sz w:val="18"/>
                <w:szCs w:val="18"/>
              </w:rPr>
              <w:t>Chris.Hemmingway@dfo-mpo.gc.ca</w:t>
            </w:r>
          </w:p>
        </w:tc>
      </w:tr>
      <w:tr w:rsidR="00FC72AC" w:rsidRPr="0037369A" w:rsidTr="00950014">
        <w:trPr>
          <w:trHeight w:val="316"/>
        </w:trPr>
        <w:tc>
          <w:tcPr>
            <w:tcW w:w="448" w:type="dxa"/>
          </w:tcPr>
          <w:p w:rsidR="00FC72AC" w:rsidRPr="00D931BF" w:rsidRDefault="00FC72AC" w:rsidP="00950014">
            <w:pPr>
              <w:jc w:val="center"/>
              <w:rPr>
                <w:b/>
                <w:sz w:val="18"/>
                <w:szCs w:val="18"/>
                <w:lang w:val="fr-FR"/>
              </w:rPr>
            </w:pPr>
            <w:r w:rsidRPr="00D931BF">
              <w:rPr>
                <w:rFonts w:ascii="Times New Roman" w:hAnsi="Times New Roman" w:cs="Times New Roman"/>
                <w:b/>
                <w:sz w:val="18"/>
                <w:szCs w:val="18"/>
                <w:lang w:val="fr-FR"/>
              </w:rPr>
              <w:t>5</w:t>
            </w:r>
          </w:p>
        </w:tc>
        <w:tc>
          <w:tcPr>
            <w:tcW w:w="2106" w:type="dxa"/>
          </w:tcPr>
          <w:p w:rsidR="00FC72AC" w:rsidRPr="00D931BF" w:rsidRDefault="00FC72AC" w:rsidP="00950014">
            <w:pPr>
              <w:rPr>
                <w:b/>
                <w:sz w:val="18"/>
                <w:szCs w:val="18"/>
                <w:lang w:val="fr-FR"/>
              </w:rPr>
            </w:pPr>
            <w:proofErr w:type="spellStart"/>
            <w:r w:rsidRPr="00D931BF">
              <w:rPr>
                <w:rFonts w:ascii="Times New Roman" w:hAnsi="Times New Roman" w:cs="Times New Roman"/>
                <w:b/>
                <w:sz w:val="18"/>
                <w:szCs w:val="18"/>
                <w:lang w:val="fr-FR"/>
              </w:rPr>
              <w:t>Finland</w:t>
            </w:r>
            <w:proofErr w:type="spellEnd"/>
            <w:r w:rsidRPr="00D931BF">
              <w:rPr>
                <w:rFonts w:ascii="Times New Roman" w:hAnsi="Times New Roman" w:cs="Times New Roman"/>
                <w:b/>
                <w:sz w:val="18"/>
                <w:szCs w:val="18"/>
                <w:lang w:val="fr-FR"/>
              </w:rPr>
              <w:t xml:space="preserve"> - </w:t>
            </w:r>
            <w:r w:rsidRPr="00D931BF">
              <w:rPr>
                <w:rFonts w:ascii="Times New Roman" w:hAnsi="Times New Roman" w:cs="Times New Roman"/>
                <w:b/>
                <w:i/>
                <w:sz w:val="18"/>
                <w:szCs w:val="18"/>
                <w:lang w:val="fr-FR"/>
              </w:rPr>
              <w:t>Finlande</w:t>
            </w:r>
          </w:p>
        </w:tc>
        <w:tc>
          <w:tcPr>
            <w:tcW w:w="2146" w:type="dxa"/>
          </w:tcPr>
          <w:p w:rsidR="00FC72AC" w:rsidRPr="00D931BF" w:rsidRDefault="00FC72AC" w:rsidP="00950014">
            <w:pPr>
              <w:jc w:val="center"/>
              <w:rPr>
                <w:b/>
                <w:sz w:val="18"/>
                <w:szCs w:val="18"/>
                <w:lang w:val="fr-FR"/>
              </w:rPr>
            </w:pPr>
            <w:r w:rsidRPr="00D931BF">
              <w:rPr>
                <w:rFonts w:ascii="Times New Roman" w:hAnsi="Times New Roman" w:cs="Times New Roman"/>
                <w:b/>
                <w:sz w:val="18"/>
                <w:szCs w:val="18"/>
                <w:lang w:val="fr-FR"/>
              </w:rPr>
              <w:t>NHC-</w:t>
            </w:r>
            <w:r w:rsidRPr="00D931BF">
              <w:rPr>
                <w:rFonts w:ascii="Times New Roman" w:hAnsi="Times New Roman" w:cs="Times New Roman"/>
                <w:b/>
                <w:i/>
                <w:sz w:val="18"/>
                <w:szCs w:val="18"/>
                <w:lang w:val="fr-FR"/>
              </w:rPr>
              <w:t>CHN</w:t>
            </w:r>
          </w:p>
        </w:tc>
        <w:tc>
          <w:tcPr>
            <w:tcW w:w="2360" w:type="dxa"/>
          </w:tcPr>
          <w:p w:rsidR="00FC72AC" w:rsidRPr="00EC5AEF" w:rsidRDefault="00FC72AC" w:rsidP="00950014">
            <w:pPr>
              <w:rPr>
                <w:rFonts w:ascii="Times New Roman" w:hAnsi="Times New Roman" w:cs="Times New Roman"/>
                <w:b/>
                <w:sz w:val="18"/>
                <w:szCs w:val="18"/>
                <w:u w:val="single"/>
              </w:rPr>
            </w:pPr>
            <w:r w:rsidRPr="00EC5AEF">
              <w:rPr>
                <w:rFonts w:ascii="Times New Roman" w:hAnsi="Times New Roman" w:cs="Times New Roman"/>
                <w:b/>
                <w:sz w:val="18"/>
                <w:szCs w:val="18"/>
                <w:u w:val="single"/>
              </w:rPr>
              <w:t>Rainer MUSTANIEMI</w:t>
            </w:r>
          </w:p>
        </w:tc>
        <w:tc>
          <w:tcPr>
            <w:tcW w:w="3460" w:type="dxa"/>
          </w:tcPr>
          <w:p w:rsidR="00FC72AC" w:rsidRPr="00774592" w:rsidRDefault="00FC72AC" w:rsidP="00950014">
            <w:pPr>
              <w:rPr>
                <w:rFonts w:ascii="Times New Roman" w:hAnsi="Times New Roman" w:cs="Times New Roman"/>
                <w:sz w:val="18"/>
                <w:szCs w:val="18"/>
              </w:rPr>
            </w:pPr>
            <w:r w:rsidRPr="00774592">
              <w:rPr>
                <w:rFonts w:ascii="Times New Roman" w:hAnsi="Times New Roman" w:cs="Times New Roman"/>
                <w:sz w:val="18"/>
                <w:szCs w:val="18"/>
              </w:rPr>
              <w:t>rainer.mustaniemi@traficom.fi</w:t>
            </w:r>
          </w:p>
        </w:tc>
      </w:tr>
      <w:tr w:rsidR="00FC72AC" w:rsidRPr="0037369A" w:rsidTr="00950014">
        <w:trPr>
          <w:trHeight w:val="108"/>
        </w:trPr>
        <w:tc>
          <w:tcPr>
            <w:tcW w:w="448" w:type="dxa"/>
            <w:vMerge w:val="restart"/>
          </w:tcPr>
          <w:p w:rsidR="00FC72AC" w:rsidRPr="00D931BF" w:rsidRDefault="00FC72AC" w:rsidP="00950014">
            <w:pPr>
              <w:jc w:val="center"/>
              <w:rPr>
                <w:rFonts w:ascii="Times New Roman" w:hAnsi="Times New Roman" w:cs="Times New Roman"/>
                <w:b/>
                <w:sz w:val="18"/>
                <w:szCs w:val="18"/>
                <w:lang w:val="fr-FR"/>
              </w:rPr>
            </w:pPr>
            <w:r w:rsidRPr="00D931BF">
              <w:rPr>
                <w:rFonts w:ascii="Times New Roman" w:hAnsi="Times New Roman" w:cs="Times New Roman"/>
                <w:b/>
                <w:sz w:val="18"/>
                <w:szCs w:val="18"/>
                <w:lang w:val="fr-FR"/>
              </w:rPr>
              <w:t>6</w:t>
            </w:r>
          </w:p>
        </w:tc>
        <w:tc>
          <w:tcPr>
            <w:tcW w:w="2106" w:type="dxa"/>
            <w:vMerge w:val="restart"/>
          </w:tcPr>
          <w:p w:rsidR="00FC72AC" w:rsidRPr="00D931BF" w:rsidRDefault="00FC72AC" w:rsidP="00950014">
            <w:pPr>
              <w:rPr>
                <w:rFonts w:ascii="Times New Roman" w:hAnsi="Times New Roman" w:cs="Times New Roman"/>
                <w:b/>
                <w:sz w:val="18"/>
                <w:szCs w:val="18"/>
                <w:lang w:val="fr-FR"/>
              </w:rPr>
            </w:pPr>
            <w:r w:rsidRPr="00D931BF">
              <w:rPr>
                <w:rFonts w:ascii="Times New Roman" w:hAnsi="Times New Roman" w:cs="Times New Roman"/>
                <w:b/>
                <w:sz w:val="18"/>
                <w:szCs w:val="18"/>
                <w:lang w:val="fr-FR"/>
              </w:rPr>
              <w:t>France</w:t>
            </w:r>
          </w:p>
        </w:tc>
        <w:tc>
          <w:tcPr>
            <w:tcW w:w="2146" w:type="dxa"/>
            <w:vMerge w:val="restart"/>
          </w:tcPr>
          <w:p w:rsidR="00FC72AC" w:rsidRPr="00D931BF" w:rsidRDefault="00FC72AC" w:rsidP="00950014">
            <w:pPr>
              <w:jc w:val="center"/>
              <w:rPr>
                <w:rFonts w:ascii="Times New Roman" w:hAnsi="Times New Roman" w:cs="Times New Roman"/>
                <w:b/>
                <w:sz w:val="18"/>
                <w:szCs w:val="18"/>
                <w:lang w:val="fr-FR"/>
              </w:rPr>
            </w:pPr>
            <w:r w:rsidRPr="00D931BF">
              <w:rPr>
                <w:rFonts w:ascii="Times New Roman" w:hAnsi="Times New Roman" w:cs="Times New Roman"/>
                <w:b/>
                <w:sz w:val="18"/>
                <w:szCs w:val="18"/>
                <w:lang w:val="fr-FR"/>
              </w:rPr>
              <w:t>MBSHC-</w:t>
            </w:r>
            <w:r w:rsidRPr="00D931BF">
              <w:rPr>
                <w:rFonts w:ascii="Times New Roman" w:hAnsi="Times New Roman" w:cs="Times New Roman"/>
                <w:b/>
                <w:i/>
                <w:sz w:val="18"/>
                <w:szCs w:val="18"/>
                <w:lang w:val="fr-FR"/>
              </w:rPr>
              <w:t>CHMMN</w:t>
            </w:r>
          </w:p>
        </w:tc>
        <w:tc>
          <w:tcPr>
            <w:tcW w:w="2360" w:type="dxa"/>
          </w:tcPr>
          <w:p w:rsidR="00FC72AC" w:rsidRPr="00EC5AEF" w:rsidRDefault="00FC72AC" w:rsidP="00950014">
            <w:pPr>
              <w:rPr>
                <w:rFonts w:ascii="Times New Roman" w:hAnsi="Times New Roman" w:cs="Times New Roman"/>
                <w:b/>
                <w:sz w:val="18"/>
                <w:szCs w:val="18"/>
              </w:rPr>
            </w:pPr>
            <w:r w:rsidRPr="00EC5AEF">
              <w:rPr>
                <w:rFonts w:ascii="Times New Roman" w:hAnsi="Times New Roman" w:cs="Times New Roman"/>
                <w:b/>
                <w:sz w:val="18"/>
                <w:szCs w:val="18"/>
              </w:rPr>
              <w:t>Pierre-Yves DUPUY</w:t>
            </w:r>
          </w:p>
        </w:tc>
        <w:tc>
          <w:tcPr>
            <w:tcW w:w="3460" w:type="dxa"/>
          </w:tcPr>
          <w:p w:rsidR="00FC72AC" w:rsidRPr="00774592" w:rsidRDefault="00FC72AC" w:rsidP="00950014">
            <w:pPr>
              <w:rPr>
                <w:rFonts w:ascii="Times New Roman" w:hAnsi="Times New Roman" w:cs="Times New Roman"/>
                <w:sz w:val="18"/>
                <w:szCs w:val="18"/>
              </w:rPr>
            </w:pPr>
            <w:r w:rsidRPr="00774592">
              <w:rPr>
                <w:rFonts w:ascii="Times New Roman" w:hAnsi="Times New Roman" w:cs="Times New Roman"/>
                <w:sz w:val="18"/>
                <w:szCs w:val="18"/>
              </w:rPr>
              <w:t>pierre-yves.dupuy@shom.fr</w:t>
            </w:r>
          </w:p>
        </w:tc>
      </w:tr>
      <w:tr w:rsidR="00FC72AC" w:rsidRPr="0037369A" w:rsidTr="00950014">
        <w:trPr>
          <w:trHeight w:val="366"/>
        </w:trPr>
        <w:tc>
          <w:tcPr>
            <w:tcW w:w="448" w:type="dxa"/>
            <w:vMerge/>
          </w:tcPr>
          <w:p w:rsidR="00FC72AC" w:rsidRPr="00904B7C" w:rsidRDefault="00FC72AC" w:rsidP="00950014">
            <w:pPr>
              <w:jc w:val="center"/>
              <w:rPr>
                <w:b/>
                <w:sz w:val="18"/>
                <w:szCs w:val="18"/>
              </w:rPr>
            </w:pPr>
          </w:p>
        </w:tc>
        <w:tc>
          <w:tcPr>
            <w:tcW w:w="2106" w:type="dxa"/>
            <w:vMerge/>
          </w:tcPr>
          <w:p w:rsidR="00FC72AC" w:rsidRPr="00904B7C" w:rsidRDefault="00FC72AC" w:rsidP="00950014">
            <w:pPr>
              <w:rPr>
                <w:b/>
                <w:sz w:val="18"/>
                <w:szCs w:val="18"/>
              </w:rPr>
            </w:pPr>
          </w:p>
        </w:tc>
        <w:tc>
          <w:tcPr>
            <w:tcW w:w="2146" w:type="dxa"/>
            <w:vMerge/>
          </w:tcPr>
          <w:p w:rsidR="00FC72AC" w:rsidRPr="00904B7C" w:rsidRDefault="00FC72AC" w:rsidP="00950014">
            <w:pPr>
              <w:jc w:val="center"/>
              <w:rPr>
                <w:b/>
                <w:sz w:val="18"/>
                <w:szCs w:val="18"/>
              </w:rPr>
            </w:pPr>
          </w:p>
        </w:tc>
        <w:tc>
          <w:tcPr>
            <w:tcW w:w="2360" w:type="dxa"/>
          </w:tcPr>
          <w:p w:rsidR="00FC72AC" w:rsidRPr="00EC5AEF" w:rsidRDefault="00FC72AC" w:rsidP="00950014">
            <w:pPr>
              <w:rPr>
                <w:rFonts w:ascii="Times New Roman" w:hAnsi="Times New Roman" w:cs="Times New Roman"/>
                <w:b/>
                <w:sz w:val="18"/>
                <w:szCs w:val="18"/>
                <w:u w:val="single"/>
              </w:rPr>
            </w:pPr>
            <w:r w:rsidRPr="00EC5AEF">
              <w:rPr>
                <w:rFonts w:ascii="Times New Roman" w:hAnsi="Times New Roman" w:cs="Times New Roman"/>
                <w:b/>
                <w:sz w:val="18"/>
                <w:szCs w:val="18"/>
                <w:u w:val="single"/>
              </w:rPr>
              <w:t>Laurent KERLEGUER</w:t>
            </w:r>
          </w:p>
        </w:tc>
        <w:tc>
          <w:tcPr>
            <w:tcW w:w="3460" w:type="dxa"/>
          </w:tcPr>
          <w:p w:rsidR="00FC72AC" w:rsidRPr="00774592" w:rsidRDefault="00FC72AC" w:rsidP="00950014">
            <w:pPr>
              <w:rPr>
                <w:rFonts w:ascii="Times New Roman" w:hAnsi="Times New Roman" w:cs="Times New Roman"/>
                <w:sz w:val="18"/>
                <w:szCs w:val="18"/>
              </w:rPr>
            </w:pPr>
            <w:r w:rsidRPr="00774592">
              <w:rPr>
                <w:rFonts w:ascii="Times New Roman" w:hAnsi="Times New Roman" w:cs="Times New Roman"/>
                <w:sz w:val="18"/>
                <w:szCs w:val="18"/>
              </w:rPr>
              <w:t>laurent.kerleguer@shom.fr</w:t>
            </w:r>
          </w:p>
        </w:tc>
      </w:tr>
      <w:tr w:rsidR="00FC72AC" w:rsidRPr="0037369A" w:rsidTr="00950014">
        <w:trPr>
          <w:trHeight w:val="106"/>
        </w:trPr>
        <w:tc>
          <w:tcPr>
            <w:tcW w:w="448" w:type="dxa"/>
            <w:vMerge/>
          </w:tcPr>
          <w:p w:rsidR="00FC72AC" w:rsidRPr="00D931BF" w:rsidRDefault="00FC72AC" w:rsidP="00950014">
            <w:pPr>
              <w:jc w:val="center"/>
              <w:rPr>
                <w:b/>
                <w:sz w:val="18"/>
                <w:szCs w:val="18"/>
                <w:lang w:val="fr-FR"/>
              </w:rPr>
            </w:pPr>
          </w:p>
        </w:tc>
        <w:tc>
          <w:tcPr>
            <w:tcW w:w="2106" w:type="dxa"/>
            <w:vMerge/>
          </w:tcPr>
          <w:p w:rsidR="00FC72AC" w:rsidRPr="00D931BF" w:rsidRDefault="00FC72AC" w:rsidP="00950014">
            <w:pPr>
              <w:rPr>
                <w:b/>
                <w:sz w:val="18"/>
                <w:szCs w:val="18"/>
                <w:lang w:val="fr-FR"/>
              </w:rPr>
            </w:pPr>
          </w:p>
        </w:tc>
        <w:tc>
          <w:tcPr>
            <w:tcW w:w="2146" w:type="dxa"/>
            <w:vMerge/>
          </w:tcPr>
          <w:p w:rsidR="00FC72AC" w:rsidRPr="00D931BF" w:rsidRDefault="00FC72AC" w:rsidP="00950014">
            <w:pPr>
              <w:jc w:val="center"/>
              <w:rPr>
                <w:b/>
                <w:sz w:val="18"/>
                <w:szCs w:val="18"/>
                <w:lang w:val="fr-FR"/>
              </w:rPr>
            </w:pPr>
          </w:p>
        </w:tc>
        <w:tc>
          <w:tcPr>
            <w:tcW w:w="2360" w:type="dxa"/>
          </w:tcPr>
          <w:p w:rsidR="00FC72AC" w:rsidRPr="00EC5AEF" w:rsidRDefault="00FC72AC" w:rsidP="00950014">
            <w:pPr>
              <w:rPr>
                <w:rFonts w:ascii="Times New Roman" w:hAnsi="Times New Roman" w:cs="Times New Roman"/>
                <w:b/>
                <w:sz w:val="18"/>
                <w:szCs w:val="18"/>
              </w:rPr>
            </w:pPr>
            <w:r w:rsidRPr="00EC5AEF">
              <w:rPr>
                <w:rFonts w:ascii="Times New Roman" w:hAnsi="Times New Roman" w:cs="Times New Roman"/>
                <w:b/>
                <w:sz w:val="18"/>
                <w:szCs w:val="18"/>
              </w:rPr>
              <w:t>Julien SMEECKAERT</w:t>
            </w:r>
          </w:p>
        </w:tc>
        <w:tc>
          <w:tcPr>
            <w:tcW w:w="3460" w:type="dxa"/>
          </w:tcPr>
          <w:p w:rsidR="00FC72AC" w:rsidRPr="00774592" w:rsidRDefault="00FC72AC" w:rsidP="00950014">
            <w:pPr>
              <w:rPr>
                <w:rFonts w:ascii="Times New Roman" w:hAnsi="Times New Roman" w:cs="Times New Roman"/>
                <w:sz w:val="18"/>
                <w:szCs w:val="18"/>
              </w:rPr>
            </w:pPr>
            <w:r w:rsidRPr="00774592">
              <w:rPr>
                <w:rFonts w:ascii="Times New Roman" w:hAnsi="Times New Roman" w:cs="Times New Roman"/>
                <w:sz w:val="18"/>
                <w:szCs w:val="18"/>
              </w:rPr>
              <w:t>julien.smeeckaert@shom.fr</w:t>
            </w:r>
          </w:p>
        </w:tc>
      </w:tr>
      <w:tr w:rsidR="00FC72AC" w:rsidRPr="0037369A" w:rsidTr="00950014">
        <w:trPr>
          <w:trHeight w:val="316"/>
        </w:trPr>
        <w:tc>
          <w:tcPr>
            <w:tcW w:w="448" w:type="dxa"/>
          </w:tcPr>
          <w:p w:rsidR="00FC72AC" w:rsidRPr="00D931BF" w:rsidRDefault="00FC72AC" w:rsidP="00950014">
            <w:pPr>
              <w:jc w:val="center"/>
              <w:rPr>
                <w:rFonts w:ascii="Times New Roman" w:hAnsi="Times New Roman" w:cs="Times New Roman"/>
                <w:b/>
                <w:sz w:val="18"/>
                <w:szCs w:val="18"/>
                <w:lang w:val="fr-FR"/>
              </w:rPr>
            </w:pPr>
            <w:r w:rsidRPr="00D931BF">
              <w:rPr>
                <w:rFonts w:ascii="Times New Roman" w:hAnsi="Times New Roman" w:cs="Times New Roman"/>
                <w:b/>
                <w:sz w:val="18"/>
                <w:szCs w:val="18"/>
                <w:lang w:val="fr-FR"/>
              </w:rPr>
              <w:t>7</w:t>
            </w:r>
          </w:p>
        </w:tc>
        <w:tc>
          <w:tcPr>
            <w:tcW w:w="2106" w:type="dxa"/>
          </w:tcPr>
          <w:p w:rsidR="00FC72AC" w:rsidRPr="00D931BF" w:rsidRDefault="00FC72AC" w:rsidP="00950014">
            <w:pPr>
              <w:rPr>
                <w:rFonts w:ascii="Times New Roman" w:hAnsi="Times New Roman" w:cs="Times New Roman"/>
                <w:b/>
                <w:sz w:val="18"/>
                <w:szCs w:val="18"/>
                <w:lang w:val="fr-FR"/>
              </w:rPr>
            </w:pPr>
            <w:r w:rsidRPr="00D931BF">
              <w:rPr>
                <w:rFonts w:ascii="Times New Roman" w:hAnsi="Times New Roman" w:cs="Times New Roman"/>
                <w:b/>
                <w:sz w:val="18"/>
                <w:szCs w:val="18"/>
                <w:lang w:val="fr-FR"/>
              </w:rPr>
              <w:t xml:space="preserve">Germany - </w:t>
            </w:r>
            <w:r w:rsidRPr="00D931BF">
              <w:rPr>
                <w:rFonts w:ascii="Times New Roman" w:hAnsi="Times New Roman" w:cs="Times New Roman"/>
                <w:b/>
                <w:i/>
                <w:sz w:val="18"/>
                <w:szCs w:val="18"/>
                <w:lang w:val="fr-FR"/>
              </w:rPr>
              <w:t>Allemagne</w:t>
            </w:r>
          </w:p>
        </w:tc>
        <w:tc>
          <w:tcPr>
            <w:tcW w:w="2146" w:type="dxa"/>
          </w:tcPr>
          <w:p w:rsidR="00FC72AC" w:rsidRPr="00D931BF" w:rsidRDefault="00FC72AC" w:rsidP="00950014">
            <w:pPr>
              <w:jc w:val="center"/>
              <w:rPr>
                <w:rFonts w:ascii="Times New Roman" w:hAnsi="Times New Roman" w:cs="Times New Roman"/>
                <w:b/>
                <w:sz w:val="18"/>
                <w:szCs w:val="18"/>
                <w:lang w:val="fr-FR"/>
              </w:rPr>
            </w:pPr>
            <w:r w:rsidRPr="00D931BF">
              <w:rPr>
                <w:rFonts w:ascii="Times New Roman" w:hAnsi="Times New Roman" w:cs="Times New Roman"/>
                <w:b/>
                <w:sz w:val="18"/>
                <w:szCs w:val="18"/>
                <w:lang w:val="fr-FR"/>
              </w:rPr>
              <w:t>NSHC-</w:t>
            </w:r>
            <w:r w:rsidRPr="00D931BF">
              <w:rPr>
                <w:rFonts w:ascii="Times New Roman" w:hAnsi="Times New Roman" w:cs="Times New Roman"/>
                <w:b/>
                <w:i/>
                <w:sz w:val="18"/>
                <w:szCs w:val="18"/>
                <w:lang w:val="fr-FR"/>
              </w:rPr>
              <w:t>CHMN</w:t>
            </w:r>
          </w:p>
        </w:tc>
        <w:tc>
          <w:tcPr>
            <w:tcW w:w="2360" w:type="dxa"/>
          </w:tcPr>
          <w:p w:rsidR="00FC72AC" w:rsidRPr="00EC5AEF" w:rsidRDefault="00FC72AC" w:rsidP="00950014">
            <w:pPr>
              <w:rPr>
                <w:rFonts w:ascii="Times New Roman" w:hAnsi="Times New Roman" w:cs="Times New Roman"/>
                <w:b/>
                <w:sz w:val="18"/>
                <w:szCs w:val="18"/>
                <w:u w:val="single"/>
                <w:lang w:val="fr-FR"/>
              </w:rPr>
            </w:pPr>
            <w:r w:rsidRPr="00EC5AEF">
              <w:rPr>
                <w:rFonts w:ascii="Times New Roman" w:hAnsi="Times New Roman" w:cs="Times New Roman"/>
                <w:b/>
                <w:sz w:val="18"/>
                <w:szCs w:val="18"/>
                <w:u w:val="single"/>
                <w:lang w:val="fr-FR"/>
              </w:rPr>
              <w:t xml:space="preserve">Thomas DEHLING </w:t>
            </w:r>
          </w:p>
        </w:tc>
        <w:tc>
          <w:tcPr>
            <w:tcW w:w="3460" w:type="dxa"/>
          </w:tcPr>
          <w:p w:rsidR="00FC72AC" w:rsidRPr="00774592" w:rsidRDefault="00FC72AC" w:rsidP="00950014">
            <w:pPr>
              <w:rPr>
                <w:rFonts w:ascii="Times New Roman" w:hAnsi="Times New Roman" w:cs="Times New Roman"/>
                <w:sz w:val="18"/>
                <w:szCs w:val="18"/>
                <w:lang w:val="fr-FR"/>
              </w:rPr>
            </w:pPr>
            <w:r w:rsidRPr="00774592">
              <w:rPr>
                <w:rFonts w:ascii="Times New Roman" w:hAnsi="Times New Roman" w:cs="Times New Roman"/>
                <w:sz w:val="18"/>
                <w:szCs w:val="18"/>
                <w:lang w:val="fr-FR"/>
              </w:rPr>
              <w:t>thomas.dehling@bsh.de</w:t>
            </w:r>
          </w:p>
        </w:tc>
      </w:tr>
      <w:tr w:rsidR="00FC72AC" w:rsidRPr="00EC19F3" w:rsidTr="00950014">
        <w:trPr>
          <w:trHeight w:val="316"/>
        </w:trPr>
        <w:tc>
          <w:tcPr>
            <w:tcW w:w="448" w:type="dxa"/>
          </w:tcPr>
          <w:p w:rsidR="00FC72AC" w:rsidRPr="00D931BF" w:rsidRDefault="00FC72AC" w:rsidP="00950014">
            <w:pPr>
              <w:jc w:val="center"/>
              <w:rPr>
                <w:rFonts w:ascii="Times New Roman" w:hAnsi="Times New Roman" w:cs="Times New Roman"/>
                <w:b/>
                <w:sz w:val="18"/>
                <w:szCs w:val="18"/>
                <w:lang w:val="fr-FR"/>
              </w:rPr>
            </w:pPr>
            <w:r w:rsidRPr="00D931BF">
              <w:rPr>
                <w:rFonts w:ascii="Times New Roman" w:hAnsi="Times New Roman" w:cs="Times New Roman"/>
                <w:b/>
                <w:sz w:val="18"/>
                <w:szCs w:val="18"/>
                <w:lang w:val="fr-FR"/>
              </w:rPr>
              <w:t>8</w:t>
            </w:r>
          </w:p>
        </w:tc>
        <w:tc>
          <w:tcPr>
            <w:tcW w:w="2106" w:type="dxa"/>
          </w:tcPr>
          <w:p w:rsidR="00FC72AC" w:rsidRPr="00D931BF" w:rsidRDefault="00FC72AC" w:rsidP="00950014">
            <w:pPr>
              <w:rPr>
                <w:rFonts w:ascii="Times New Roman" w:hAnsi="Times New Roman" w:cs="Times New Roman"/>
                <w:b/>
                <w:sz w:val="18"/>
                <w:szCs w:val="18"/>
                <w:lang w:val="fr-FR"/>
              </w:rPr>
            </w:pPr>
            <w:proofErr w:type="spellStart"/>
            <w:r w:rsidRPr="00D931BF">
              <w:rPr>
                <w:rFonts w:ascii="Times New Roman" w:hAnsi="Times New Roman" w:cs="Times New Roman"/>
                <w:b/>
                <w:sz w:val="18"/>
                <w:szCs w:val="18"/>
                <w:lang w:val="fr-FR"/>
              </w:rPr>
              <w:t>India</w:t>
            </w:r>
            <w:proofErr w:type="spellEnd"/>
            <w:r w:rsidRPr="00D931BF">
              <w:rPr>
                <w:rFonts w:ascii="Times New Roman" w:hAnsi="Times New Roman" w:cs="Times New Roman"/>
                <w:b/>
                <w:sz w:val="18"/>
                <w:szCs w:val="18"/>
                <w:lang w:val="fr-FR"/>
              </w:rPr>
              <w:t xml:space="preserve"> - </w:t>
            </w:r>
            <w:r w:rsidRPr="00D931BF">
              <w:rPr>
                <w:rFonts w:ascii="Times New Roman" w:hAnsi="Times New Roman" w:cs="Times New Roman"/>
                <w:b/>
                <w:i/>
                <w:sz w:val="18"/>
                <w:szCs w:val="18"/>
                <w:lang w:val="fr-FR"/>
              </w:rPr>
              <w:t>Inde</w:t>
            </w:r>
          </w:p>
        </w:tc>
        <w:tc>
          <w:tcPr>
            <w:tcW w:w="2146" w:type="dxa"/>
          </w:tcPr>
          <w:p w:rsidR="00FC72AC" w:rsidRPr="00D931BF" w:rsidRDefault="00FC72AC" w:rsidP="00950014">
            <w:pPr>
              <w:jc w:val="center"/>
              <w:rPr>
                <w:rFonts w:ascii="Times New Roman" w:hAnsi="Times New Roman" w:cs="Times New Roman"/>
                <w:b/>
                <w:sz w:val="18"/>
                <w:szCs w:val="18"/>
                <w:lang w:val="fr-FR"/>
              </w:rPr>
            </w:pPr>
            <w:r w:rsidRPr="00D931BF">
              <w:rPr>
                <w:rFonts w:ascii="Times New Roman" w:hAnsi="Times New Roman" w:cs="Times New Roman"/>
                <w:b/>
                <w:sz w:val="18"/>
                <w:szCs w:val="18"/>
                <w:lang w:val="fr-FR"/>
              </w:rPr>
              <w:t>NIOHC-</w:t>
            </w:r>
            <w:r w:rsidRPr="00D931BF">
              <w:rPr>
                <w:rFonts w:ascii="Times New Roman" w:hAnsi="Times New Roman" w:cs="Times New Roman"/>
                <w:b/>
                <w:i/>
                <w:sz w:val="18"/>
                <w:szCs w:val="18"/>
                <w:lang w:val="fr-FR"/>
              </w:rPr>
              <w:t>CHOIS</w:t>
            </w:r>
          </w:p>
        </w:tc>
        <w:tc>
          <w:tcPr>
            <w:tcW w:w="2360" w:type="dxa"/>
          </w:tcPr>
          <w:p w:rsidR="00FC72AC" w:rsidRPr="00EC5AEF" w:rsidRDefault="00FC72AC" w:rsidP="00950014">
            <w:pPr>
              <w:rPr>
                <w:rFonts w:ascii="Times New Roman" w:hAnsi="Times New Roman" w:cs="Times New Roman"/>
                <w:b/>
                <w:sz w:val="18"/>
                <w:szCs w:val="18"/>
                <w:u w:val="single"/>
                <w:lang w:val="fr-FR"/>
              </w:rPr>
            </w:pPr>
            <w:r w:rsidRPr="00EC5AEF">
              <w:rPr>
                <w:rFonts w:ascii="Times New Roman" w:hAnsi="Times New Roman" w:cs="Times New Roman"/>
                <w:b/>
                <w:sz w:val="18"/>
                <w:szCs w:val="18"/>
                <w:u w:val="single"/>
                <w:lang w:val="fr-FR"/>
              </w:rPr>
              <w:t>Vinay BADHWAR</w:t>
            </w:r>
          </w:p>
        </w:tc>
        <w:tc>
          <w:tcPr>
            <w:tcW w:w="3460" w:type="dxa"/>
          </w:tcPr>
          <w:p w:rsidR="00FC72AC" w:rsidRPr="00774592" w:rsidRDefault="00FC72AC" w:rsidP="00950014">
            <w:pPr>
              <w:rPr>
                <w:rFonts w:ascii="Times New Roman" w:hAnsi="Times New Roman" w:cs="Times New Roman"/>
                <w:sz w:val="18"/>
                <w:szCs w:val="18"/>
                <w:lang w:val="fr-FR"/>
              </w:rPr>
            </w:pPr>
            <w:r w:rsidRPr="00774592">
              <w:rPr>
                <w:rFonts w:ascii="Times New Roman" w:hAnsi="Times New Roman" w:cs="Times New Roman"/>
                <w:sz w:val="18"/>
                <w:szCs w:val="18"/>
                <w:lang w:val="fr-FR"/>
              </w:rPr>
              <w:t xml:space="preserve">inho@navy.gov.in </w:t>
            </w:r>
            <w:r w:rsidRPr="00774592">
              <w:rPr>
                <w:rFonts w:ascii="Times New Roman" w:hAnsi="Times New Roman" w:cs="Times New Roman"/>
                <w:b/>
                <w:sz w:val="18"/>
                <w:szCs w:val="18"/>
                <w:lang w:val="fr-FR"/>
              </w:rPr>
              <w:t>/</w:t>
            </w:r>
            <w:r w:rsidRPr="00774592">
              <w:rPr>
                <w:rFonts w:ascii="Times New Roman" w:hAnsi="Times New Roman" w:cs="Times New Roman"/>
                <w:sz w:val="18"/>
                <w:szCs w:val="18"/>
                <w:lang w:val="fr-FR"/>
              </w:rPr>
              <w:t>msis-inho@navy.gov.in</w:t>
            </w:r>
          </w:p>
        </w:tc>
      </w:tr>
      <w:tr w:rsidR="00FC72AC" w:rsidRPr="0037369A" w:rsidTr="00950014">
        <w:trPr>
          <w:trHeight w:val="255"/>
        </w:trPr>
        <w:tc>
          <w:tcPr>
            <w:tcW w:w="448" w:type="dxa"/>
            <w:vMerge w:val="restart"/>
          </w:tcPr>
          <w:p w:rsidR="00FC72AC" w:rsidRPr="00D931BF" w:rsidRDefault="00FC72AC" w:rsidP="00950014">
            <w:pPr>
              <w:jc w:val="center"/>
              <w:rPr>
                <w:rFonts w:ascii="Times New Roman" w:hAnsi="Times New Roman" w:cs="Times New Roman"/>
                <w:b/>
                <w:sz w:val="18"/>
                <w:szCs w:val="18"/>
                <w:lang w:val="fr-FR"/>
              </w:rPr>
            </w:pPr>
            <w:r w:rsidRPr="00D931BF">
              <w:rPr>
                <w:rFonts w:ascii="Times New Roman" w:hAnsi="Times New Roman" w:cs="Times New Roman"/>
                <w:b/>
                <w:sz w:val="18"/>
                <w:szCs w:val="18"/>
                <w:lang w:val="fr-FR"/>
              </w:rPr>
              <w:t>9</w:t>
            </w:r>
          </w:p>
        </w:tc>
        <w:tc>
          <w:tcPr>
            <w:tcW w:w="2106" w:type="dxa"/>
            <w:vMerge w:val="restart"/>
          </w:tcPr>
          <w:p w:rsidR="00FC72AC" w:rsidRPr="00D931BF" w:rsidRDefault="00FC72AC" w:rsidP="00950014">
            <w:pPr>
              <w:rPr>
                <w:rFonts w:ascii="Times New Roman" w:hAnsi="Times New Roman" w:cs="Times New Roman"/>
                <w:b/>
                <w:sz w:val="18"/>
                <w:szCs w:val="18"/>
                <w:lang w:val="fr-FR"/>
              </w:rPr>
            </w:pPr>
            <w:proofErr w:type="spellStart"/>
            <w:r w:rsidRPr="00D931BF">
              <w:rPr>
                <w:rFonts w:ascii="Times New Roman" w:hAnsi="Times New Roman" w:cs="Times New Roman"/>
                <w:b/>
                <w:sz w:val="18"/>
                <w:szCs w:val="18"/>
                <w:lang w:val="fr-FR"/>
              </w:rPr>
              <w:t>Indonesia</w:t>
            </w:r>
            <w:proofErr w:type="spellEnd"/>
            <w:r w:rsidRPr="00D931BF">
              <w:rPr>
                <w:rFonts w:ascii="Times New Roman" w:hAnsi="Times New Roman" w:cs="Times New Roman"/>
                <w:b/>
                <w:sz w:val="18"/>
                <w:szCs w:val="18"/>
                <w:lang w:val="fr-FR"/>
              </w:rPr>
              <w:t xml:space="preserve"> - </w:t>
            </w:r>
            <w:r w:rsidRPr="00D931BF">
              <w:rPr>
                <w:rFonts w:ascii="Times New Roman" w:hAnsi="Times New Roman" w:cs="Times New Roman"/>
                <w:b/>
                <w:i/>
                <w:sz w:val="18"/>
                <w:szCs w:val="18"/>
                <w:lang w:val="fr-FR"/>
              </w:rPr>
              <w:t>Indonésie</w:t>
            </w:r>
          </w:p>
        </w:tc>
        <w:tc>
          <w:tcPr>
            <w:tcW w:w="2146" w:type="dxa"/>
            <w:vMerge w:val="restart"/>
          </w:tcPr>
          <w:p w:rsidR="00FC72AC" w:rsidRPr="00D931BF" w:rsidRDefault="00FC72AC" w:rsidP="00950014">
            <w:pPr>
              <w:jc w:val="center"/>
              <w:rPr>
                <w:rFonts w:ascii="Times New Roman" w:hAnsi="Times New Roman" w:cs="Times New Roman"/>
                <w:b/>
                <w:sz w:val="18"/>
                <w:szCs w:val="18"/>
                <w:lang w:val="fr-FR"/>
              </w:rPr>
            </w:pPr>
            <w:r w:rsidRPr="00D931BF">
              <w:rPr>
                <w:rFonts w:ascii="Times New Roman" w:hAnsi="Times New Roman" w:cs="Times New Roman"/>
                <w:b/>
                <w:sz w:val="18"/>
                <w:szCs w:val="18"/>
                <w:lang w:val="fr-FR"/>
              </w:rPr>
              <w:t>EAHC-</w:t>
            </w:r>
            <w:r w:rsidRPr="00D931BF">
              <w:rPr>
                <w:rFonts w:ascii="Times New Roman" w:hAnsi="Times New Roman" w:cs="Times New Roman"/>
                <w:b/>
                <w:i/>
                <w:sz w:val="18"/>
                <w:szCs w:val="18"/>
                <w:lang w:val="fr-FR"/>
              </w:rPr>
              <w:t>CHAO</w:t>
            </w:r>
          </w:p>
        </w:tc>
        <w:tc>
          <w:tcPr>
            <w:tcW w:w="2360" w:type="dxa"/>
          </w:tcPr>
          <w:p w:rsidR="00FC72AC" w:rsidRPr="00EC5AEF" w:rsidRDefault="00FC72AC" w:rsidP="00950014">
            <w:pPr>
              <w:rPr>
                <w:rFonts w:ascii="Times New Roman" w:hAnsi="Times New Roman" w:cs="Times New Roman"/>
                <w:b/>
                <w:sz w:val="18"/>
                <w:szCs w:val="18"/>
                <w:u w:val="single"/>
                <w:lang w:val="fr-FR"/>
              </w:rPr>
            </w:pPr>
            <w:proofErr w:type="spellStart"/>
            <w:r w:rsidRPr="00EC5AEF">
              <w:rPr>
                <w:rFonts w:ascii="Times New Roman" w:hAnsi="Times New Roman" w:cs="Times New Roman"/>
                <w:b/>
                <w:sz w:val="18"/>
                <w:szCs w:val="18"/>
                <w:u w:val="single"/>
                <w:lang w:val="fr-FR"/>
              </w:rPr>
              <w:t>Agung</w:t>
            </w:r>
            <w:proofErr w:type="spellEnd"/>
            <w:r w:rsidRPr="00EC5AEF">
              <w:rPr>
                <w:rFonts w:ascii="Times New Roman" w:hAnsi="Times New Roman" w:cs="Times New Roman"/>
                <w:b/>
                <w:sz w:val="18"/>
                <w:szCs w:val="18"/>
                <w:u w:val="single"/>
                <w:lang w:val="fr-FR"/>
              </w:rPr>
              <w:t xml:space="preserve"> PRASETIAWAN</w:t>
            </w:r>
          </w:p>
        </w:tc>
        <w:tc>
          <w:tcPr>
            <w:tcW w:w="3460" w:type="dxa"/>
          </w:tcPr>
          <w:p w:rsidR="00FC72AC" w:rsidRPr="00774592" w:rsidRDefault="00EC19F3" w:rsidP="00950014">
            <w:pPr>
              <w:rPr>
                <w:rFonts w:ascii="Times New Roman" w:hAnsi="Times New Roman" w:cs="Times New Roman"/>
                <w:sz w:val="18"/>
                <w:szCs w:val="18"/>
                <w:lang w:val="fr-FR"/>
              </w:rPr>
            </w:pPr>
            <w:hyperlink r:id="rId16" w:history="1">
              <w:r w:rsidR="00FC72AC" w:rsidRPr="00774592">
                <w:rPr>
                  <w:rFonts w:ascii="Times New Roman" w:hAnsi="Times New Roman" w:cs="Times New Roman"/>
                  <w:sz w:val="18"/>
                  <w:szCs w:val="18"/>
                  <w:lang w:val="fr-FR"/>
                </w:rPr>
                <w:t>infohid@pushidrosal.id</w:t>
              </w:r>
            </w:hyperlink>
          </w:p>
        </w:tc>
      </w:tr>
      <w:tr w:rsidR="00FC72AC" w:rsidRPr="0037369A" w:rsidTr="00950014">
        <w:trPr>
          <w:trHeight w:val="106"/>
        </w:trPr>
        <w:tc>
          <w:tcPr>
            <w:tcW w:w="448" w:type="dxa"/>
            <w:vMerge/>
          </w:tcPr>
          <w:p w:rsidR="00FC72AC" w:rsidRPr="00D931BF" w:rsidRDefault="00FC72AC" w:rsidP="00950014">
            <w:pPr>
              <w:jc w:val="center"/>
              <w:rPr>
                <w:b/>
                <w:sz w:val="18"/>
                <w:szCs w:val="18"/>
                <w:lang w:val="fr-FR"/>
              </w:rPr>
            </w:pPr>
          </w:p>
        </w:tc>
        <w:tc>
          <w:tcPr>
            <w:tcW w:w="2106" w:type="dxa"/>
            <w:vMerge/>
          </w:tcPr>
          <w:p w:rsidR="00FC72AC" w:rsidRPr="00D931BF" w:rsidRDefault="00FC72AC" w:rsidP="00950014">
            <w:pPr>
              <w:rPr>
                <w:b/>
                <w:sz w:val="18"/>
                <w:szCs w:val="18"/>
                <w:lang w:val="fr-FR"/>
              </w:rPr>
            </w:pPr>
          </w:p>
        </w:tc>
        <w:tc>
          <w:tcPr>
            <w:tcW w:w="2146" w:type="dxa"/>
            <w:vMerge/>
          </w:tcPr>
          <w:p w:rsidR="00FC72AC" w:rsidRPr="00D931BF" w:rsidRDefault="00FC72AC" w:rsidP="00950014">
            <w:pPr>
              <w:jc w:val="center"/>
              <w:rPr>
                <w:b/>
                <w:sz w:val="18"/>
                <w:szCs w:val="18"/>
                <w:lang w:val="fr-FR"/>
              </w:rPr>
            </w:pPr>
          </w:p>
        </w:tc>
        <w:tc>
          <w:tcPr>
            <w:tcW w:w="2360" w:type="dxa"/>
          </w:tcPr>
          <w:p w:rsidR="00FC72AC" w:rsidRPr="00EC5AEF" w:rsidRDefault="00FC72AC" w:rsidP="00950014">
            <w:pPr>
              <w:rPr>
                <w:rFonts w:ascii="Times New Roman" w:hAnsi="Times New Roman" w:cs="Times New Roman"/>
                <w:b/>
                <w:sz w:val="18"/>
                <w:szCs w:val="18"/>
                <w:lang w:val="fr-FR"/>
              </w:rPr>
            </w:pPr>
            <w:proofErr w:type="spellStart"/>
            <w:r w:rsidRPr="00EC5AEF">
              <w:rPr>
                <w:rFonts w:ascii="Times New Roman" w:hAnsi="Times New Roman" w:cs="Times New Roman"/>
                <w:b/>
                <w:sz w:val="18"/>
                <w:szCs w:val="18"/>
                <w:lang w:val="fr-FR"/>
              </w:rPr>
              <w:t>Yanuar</w:t>
            </w:r>
            <w:proofErr w:type="spellEnd"/>
            <w:r w:rsidRPr="00EC5AEF">
              <w:rPr>
                <w:rFonts w:ascii="Times New Roman" w:hAnsi="Times New Roman" w:cs="Times New Roman"/>
                <w:b/>
                <w:sz w:val="18"/>
                <w:szCs w:val="18"/>
                <w:lang w:val="fr-FR"/>
              </w:rPr>
              <w:t xml:space="preserve"> HANDWIONO</w:t>
            </w:r>
          </w:p>
        </w:tc>
        <w:tc>
          <w:tcPr>
            <w:tcW w:w="3460" w:type="dxa"/>
          </w:tcPr>
          <w:p w:rsidR="00FC72AC" w:rsidRPr="00774592" w:rsidRDefault="00FC72AC" w:rsidP="00950014">
            <w:pPr>
              <w:rPr>
                <w:rFonts w:ascii="Times New Roman" w:hAnsi="Times New Roman" w:cs="Times New Roman"/>
                <w:sz w:val="18"/>
                <w:szCs w:val="18"/>
                <w:lang w:val="fr-FR"/>
              </w:rPr>
            </w:pPr>
            <w:r w:rsidRPr="00774592">
              <w:rPr>
                <w:rFonts w:ascii="Times New Roman" w:hAnsi="Times New Roman" w:cs="Times New Roman"/>
                <w:sz w:val="18"/>
                <w:szCs w:val="18"/>
                <w:lang w:val="fr-FR"/>
              </w:rPr>
              <w:t>infohid@pushidrosal.id</w:t>
            </w:r>
          </w:p>
        </w:tc>
      </w:tr>
      <w:tr w:rsidR="00FC72AC" w:rsidRPr="0037369A" w:rsidTr="00950014">
        <w:trPr>
          <w:trHeight w:val="106"/>
        </w:trPr>
        <w:tc>
          <w:tcPr>
            <w:tcW w:w="448" w:type="dxa"/>
            <w:vMerge/>
            <w:tcBorders>
              <w:bottom w:val="single" w:sz="4" w:space="0" w:color="auto"/>
            </w:tcBorders>
          </w:tcPr>
          <w:p w:rsidR="00FC72AC" w:rsidRPr="00D931BF" w:rsidRDefault="00FC72AC" w:rsidP="00950014">
            <w:pPr>
              <w:jc w:val="center"/>
              <w:rPr>
                <w:b/>
                <w:sz w:val="18"/>
                <w:szCs w:val="18"/>
                <w:lang w:val="fr-FR"/>
              </w:rPr>
            </w:pPr>
          </w:p>
        </w:tc>
        <w:tc>
          <w:tcPr>
            <w:tcW w:w="2106" w:type="dxa"/>
            <w:vMerge/>
            <w:tcBorders>
              <w:bottom w:val="single" w:sz="4" w:space="0" w:color="auto"/>
            </w:tcBorders>
          </w:tcPr>
          <w:p w:rsidR="00FC72AC" w:rsidRPr="00D931BF" w:rsidRDefault="00FC72AC" w:rsidP="00950014">
            <w:pPr>
              <w:rPr>
                <w:b/>
                <w:sz w:val="18"/>
                <w:szCs w:val="18"/>
                <w:lang w:val="fr-FR"/>
              </w:rPr>
            </w:pPr>
          </w:p>
        </w:tc>
        <w:tc>
          <w:tcPr>
            <w:tcW w:w="2146" w:type="dxa"/>
            <w:vMerge/>
            <w:tcBorders>
              <w:bottom w:val="single" w:sz="4" w:space="0" w:color="auto"/>
            </w:tcBorders>
          </w:tcPr>
          <w:p w:rsidR="00FC72AC" w:rsidRPr="00D931BF" w:rsidRDefault="00FC72AC" w:rsidP="00950014">
            <w:pPr>
              <w:jc w:val="center"/>
              <w:rPr>
                <w:b/>
                <w:sz w:val="18"/>
                <w:szCs w:val="18"/>
                <w:lang w:val="fr-FR"/>
              </w:rPr>
            </w:pPr>
          </w:p>
        </w:tc>
        <w:tc>
          <w:tcPr>
            <w:tcW w:w="2360" w:type="dxa"/>
          </w:tcPr>
          <w:p w:rsidR="00FC72AC" w:rsidRPr="00EC5AEF" w:rsidRDefault="00FC72AC" w:rsidP="00950014">
            <w:pPr>
              <w:rPr>
                <w:rFonts w:ascii="Times New Roman" w:hAnsi="Times New Roman" w:cs="Times New Roman"/>
                <w:b/>
                <w:sz w:val="18"/>
                <w:szCs w:val="18"/>
                <w:lang w:val="fr-FR"/>
              </w:rPr>
            </w:pPr>
            <w:proofErr w:type="spellStart"/>
            <w:r w:rsidRPr="00EC5AEF">
              <w:rPr>
                <w:rFonts w:ascii="Times New Roman" w:hAnsi="Times New Roman" w:cs="Times New Roman"/>
                <w:b/>
                <w:sz w:val="18"/>
                <w:szCs w:val="18"/>
                <w:lang w:val="fr-FR"/>
              </w:rPr>
              <w:t>Deirus</w:t>
            </w:r>
            <w:proofErr w:type="spellEnd"/>
            <w:r w:rsidRPr="00EC5AEF">
              <w:rPr>
                <w:rFonts w:ascii="Times New Roman" w:hAnsi="Times New Roman" w:cs="Times New Roman"/>
                <w:b/>
                <w:sz w:val="18"/>
                <w:szCs w:val="18"/>
                <w:lang w:val="fr-FR"/>
              </w:rPr>
              <w:t xml:space="preserve"> KHAIR</w:t>
            </w:r>
          </w:p>
        </w:tc>
        <w:tc>
          <w:tcPr>
            <w:tcW w:w="3460" w:type="dxa"/>
          </w:tcPr>
          <w:p w:rsidR="00FC72AC" w:rsidRPr="00774592" w:rsidRDefault="00FC72AC" w:rsidP="00950014">
            <w:pPr>
              <w:rPr>
                <w:rFonts w:ascii="Times New Roman" w:hAnsi="Times New Roman" w:cs="Times New Roman"/>
                <w:sz w:val="18"/>
                <w:szCs w:val="18"/>
                <w:lang w:val="fr-FR"/>
              </w:rPr>
            </w:pPr>
            <w:r w:rsidRPr="00774592">
              <w:rPr>
                <w:rFonts w:ascii="Times New Roman" w:hAnsi="Times New Roman" w:cs="Times New Roman"/>
                <w:sz w:val="18"/>
                <w:szCs w:val="18"/>
                <w:lang w:val="fr-FR"/>
              </w:rPr>
              <w:t>deirus48@gmail.com</w:t>
            </w:r>
          </w:p>
        </w:tc>
      </w:tr>
      <w:tr w:rsidR="00FC72AC" w:rsidRPr="008B0053" w:rsidTr="00950014">
        <w:trPr>
          <w:trHeight w:val="316"/>
        </w:trPr>
        <w:tc>
          <w:tcPr>
            <w:tcW w:w="448" w:type="dxa"/>
            <w:tcBorders>
              <w:bottom w:val="nil"/>
            </w:tcBorders>
          </w:tcPr>
          <w:p w:rsidR="00FC72AC" w:rsidRPr="00D931BF" w:rsidRDefault="00FC72AC" w:rsidP="00950014">
            <w:pPr>
              <w:jc w:val="center"/>
              <w:rPr>
                <w:rFonts w:ascii="Times New Roman" w:hAnsi="Times New Roman" w:cs="Times New Roman"/>
                <w:b/>
                <w:sz w:val="18"/>
                <w:szCs w:val="18"/>
                <w:lang w:val="fr-FR"/>
              </w:rPr>
            </w:pPr>
            <w:r w:rsidRPr="00D931BF">
              <w:rPr>
                <w:rFonts w:ascii="Times New Roman" w:hAnsi="Times New Roman" w:cs="Times New Roman"/>
                <w:b/>
                <w:sz w:val="18"/>
                <w:szCs w:val="18"/>
                <w:lang w:val="fr-FR"/>
              </w:rPr>
              <w:t>10</w:t>
            </w:r>
          </w:p>
        </w:tc>
        <w:tc>
          <w:tcPr>
            <w:tcW w:w="2106" w:type="dxa"/>
            <w:tcBorders>
              <w:bottom w:val="nil"/>
            </w:tcBorders>
          </w:tcPr>
          <w:p w:rsidR="00FC72AC" w:rsidRPr="00D931BF" w:rsidRDefault="00FC72AC" w:rsidP="00950014">
            <w:pPr>
              <w:rPr>
                <w:rFonts w:ascii="Times New Roman" w:hAnsi="Times New Roman" w:cs="Times New Roman"/>
                <w:b/>
                <w:sz w:val="18"/>
                <w:szCs w:val="18"/>
                <w:lang w:val="en-US"/>
              </w:rPr>
            </w:pPr>
            <w:r w:rsidRPr="00D931BF">
              <w:rPr>
                <w:rFonts w:ascii="Times New Roman" w:hAnsi="Times New Roman" w:cs="Times New Roman"/>
                <w:b/>
                <w:sz w:val="18"/>
                <w:szCs w:val="18"/>
                <w:lang w:val="en-US"/>
              </w:rPr>
              <w:t xml:space="preserve">Iran (Islamic Rep. Of) – </w:t>
            </w:r>
            <w:r w:rsidRPr="00D931BF">
              <w:rPr>
                <w:rFonts w:ascii="Times New Roman" w:hAnsi="Times New Roman" w:cs="Times New Roman"/>
                <w:b/>
                <w:i/>
                <w:sz w:val="18"/>
                <w:szCs w:val="18"/>
                <w:lang w:val="en-US"/>
              </w:rPr>
              <w:t>Iran (</w:t>
            </w:r>
            <w:proofErr w:type="spellStart"/>
            <w:r w:rsidRPr="00D931BF">
              <w:rPr>
                <w:rFonts w:ascii="Times New Roman" w:hAnsi="Times New Roman" w:cs="Times New Roman"/>
                <w:b/>
                <w:i/>
                <w:sz w:val="18"/>
                <w:szCs w:val="18"/>
                <w:lang w:val="en-US"/>
              </w:rPr>
              <w:t>Rép</w:t>
            </w:r>
            <w:proofErr w:type="spellEnd"/>
            <w:r w:rsidRPr="00D931BF">
              <w:rPr>
                <w:rFonts w:ascii="Times New Roman" w:hAnsi="Times New Roman" w:cs="Times New Roman"/>
                <w:b/>
                <w:i/>
                <w:sz w:val="18"/>
                <w:szCs w:val="18"/>
                <w:lang w:val="en-US"/>
              </w:rPr>
              <w:t xml:space="preserve">. </w:t>
            </w:r>
            <w:proofErr w:type="spellStart"/>
            <w:r w:rsidRPr="00D931BF">
              <w:rPr>
                <w:rFonts w:ascii="Times New Roman" w:hAnsi="Times New Roman" w:cs="Times New Roman"/>
                <w:b/>
                <w:i/>
                <w:sz w:val="18"/>
                <w:szCs w:val="18"/>
                <w:lang w:val="en-US"/>
              </w:rPr>
              <w:t>Islamique</w:t>
            </w:r>
            <w:proofErr w:type="spellEnd"/>
            <w:r w:rsidRPr="00D931BF">
              <w:rPr>
                <w:rFonts w:ascii="Times New Roman" w:hAnsi="Times New Roman" w:cs="Times New Roman"/>
                <w:b/>
                <w:i/>
                <w:sz w:val="18"/>
                <w:szCs w:val="18"/>
                <w:lang w:val="en-US"/>
              </w:rPr>
              <w:t xml:space="preserve"> d’)</w:t>
            </w:r>
          </w:p>
        </w:tc>
        <w:tc>
          <w:tcPr>
            <w:tcW w:w="2146" w:type="dxa"/>
            <w:tcBorders>
              <w:bottom w:val="nil"/>
            </w:tcBorders>
          </w:tcPr>
          <w:p w:rsidR="00FC72AC" w:rsidRPr="00D931BF" w:rsidRDefault="00FC72AC" w:rsidP="00950014">
            <w:pPr>
              <w:jc w:val="center"/>
              <w:rPr>
                <w:rFonts w:ascii="Times New Roman" w:hAnsi="Times New Roman" w:cs="Times New Roman"/>
                <w:b/>
                <w:sz w:val="18"/>
                <w:szCs w:val="18"/>
                <w:lang w:val="fr-FR"/>
              </w:rPr>
            </w:pPr>
            <w:r w:rsidRPr="00D931BF">
              <w:rPr>
                <w:rFonts w:ascii="Times New Roman" w:hAnsi="Times New Roman" w:cs="Times New Roman"/>
                <w:b/>
                <w:sz w:val="18"/>
                <w:szCs w:val="18"/>
                <w:lang w:val="fr-FR"/>
              </w:rPr>
              <w:t>RSAHC-</w:t>
            </w:r>
            <w:r w:rsidRPr="00D931BF">
              <w:rPr>
                <w:rFonts w:ascii="Times New Roman" w:hAnsi="Times New Roman" w:cs="Times New Roman"/>
                <w:b/>
                <w:i/>
                <w:sz w:val="18"/>
                <w:szCs w:val="18"/>
                <w:lang w:val="fr-FR"/>
              </w:rPr>
              <w:t>CHZMR</w:t>
            </w:r>
          </w:p>
        </w:tc>
        <w:tc>
          <w:tcPr>
            <w:tcW w:w="2360" w:type="dxa"/>
          </w:tcPr>
          <w:p w:rsidR="00FC72AC" w:rsidRPr="00EC5AEF" w:rsidRDefault="00FC72AC" w:rsidP="00950014">
            <w:pPr>
              <w:rPr>
                <w:rFonts w:ascii="Times New Roman" w:hAnsi="Times New Roman" w:cs="Times New Roman"/>
                <w:b/>
                <w:sz w:val="18"/>
                <w:szCs w:val="18"/>
                <w:u w:val="single"/>
                <w:lang w:val="fr-FR"/>
              </w:rPr>
            </w:pPr>
            <w:r w:rsidRPr="00EC5AEF">
              <w:rPr>
                <w:rFonts w:ascii="Times New Roman" w:hAnsi="Times New Roman" w:cs="Times New Roman"/>
                <w:b/>
                <w:sz w:val="18"/>
                <w:szCs w:val="18"/>
                <w:u w:val="single"/>
                <w:lang w:val="fr-FR"/>
              </w:rPr>
              <w:t>Nader PASANDEH</w:t>
            </w:r>
          </w:p>
        </w:tc>
        <w:tc>
          <w:tcPr>
            <w:tcW w:w="3460" w:type="dxa"/>
          </w:tcPr>
          <w:p w:rsidR="00FC72AC" w:rsidRPr="00774592" w:rsidRDefault="00EC19F3" w:rsidP="00950014">
            <w:pPr>
              <w:rPr>
                <w:rFonts w:ascii="Times New Roman" w:hAnsi="Times New Roman" w:cs="Times New Roman"/>
                <w:sz w:val="18"/>
                <w:szCs w:val="18"/>
                <w:lang w:val="fr-FR"/>
              </w:rPr>
            </w:pPr>
            <w:hyperlink r:id="rId17" w:history="1">
              <w:r w:rsidR="00FC72AC" w:rsidRPr="00774592">
                <w:rPr>
                  <w:rFonts w:ascii="Times New Roman" w:hAnsi="Times New Roman" w:cs="Times New Roman"/>
                  <w:sz w:val="18"/>
                  <w:szCs w:val="18"/>
                  <w:lang w:val="fr-FR"/>
                </w:rPr>
                <w:t>pasandeh@pmo.ir</w:t>
              </w:r>
            </w:hyperlink>
          </w:p>
        </w:tc>
      </w:tr>
      <w:tr w:rsidR="00FC72AC" w:rsidRPr="00EC19F3" w:rsidTr="00950014">
        <w:trPr>
          <w:trHeight w:val="316"/>
        </w:trPr>
        <w:tc>
          <w:tcPr>
            <w:tcW w:w="448" w:type="dxa"/>
            <w:tcBorders>
              <w:top w:val="nil"/>
            </w:tcBorders>
          </w:tcPr>
          <w:p w:rsidR="00FC72AC" w:rsidRPr="00D931BF" w:rsidRDefault="00FC72AC" w:rsidP="00950014">
            <w:pPr>
              <w:jc w:val="center"/>
              <w:rPr>
                <w:b/>
                <w:sz w:val="18"/>
                <w:szCs w:val="18"/>
                <w:lang w:val="fr-FR"/>
              </w:rPr>
            </w:pPr>
          </w:p>
        </w:tc>
        <w:tc>
          <w:tcPr>
            <w:tcW w:w="2106" w:type="dxa"/>
            <w:tcBorders>
              <w:top w:val="nil"/>
            </w:tcBorders>
          </w:tcPr>
          <w:p w:rsidR="00FC72AC" w:rsidRPr="00D931BF" w:rsidRDefault="00FC72AC" w:rsidP="00950014">
            <w:pPr>
              <w:rPr>
                <w:b/>
                <w:sz w:val="18"/>
                <w:szCs w:val="18"/>
                <w:lang w:val="en-US"/>
              </w:rPr>
            </w:pPr>
          </w:p>
        </w:tc>
        <w:tc>
          <w:tcPr>
            <w:tcW w:w="2146" w:type="dxa"/>
            <w:tcBorders>
              <w:top w:val="nil"/>
            </w:tcBorders>
          </w:tcPr>
          <w:p w:rsidR="00FC72AC" w:rsidRPr="00D931BF" w:rsidRDefault="00FC72AC" w:rsidP="00950014">
            <w:pPr>
              <w:jc w:val="center"/>
              <w:rPr>
                <w:b/>
                <w:sz w:val="18"/>
                <w:szCs w:val="18"/>
                <w:lang w:val="fr-FR"/>
              </w:rPr>
            </w:pPr>
          </w:p>
        </w:tc>
        <w:tc>
          <w:tcPr>
            <w:tcW w:w="2360" w:type="dxa"/>
          </w:tcPr>
          <w:p w:rsidR="00FC72AC" w:rsidRPr="00EC5AEF" w:rsidRDefault="00FC72AC" w:rsidP="00950014">
            <w:pPr>
              <w:rPr>
                <w:rFonts w:ascii="Times New Roman" w:hAnsi="Times New Roman" w:cs="Times New Roman"/>
                <w:b/>
                <w:sz w:val="18"/>
                <w:szCs w:val="18"/>
                <w:lang w:val="fr-FR"/>
              </w:rPr>
            </w:pPr>
            <w:r w:rsidRPr="00EC5AEF">
              <w:rPr>
                <w:rFonts w:ascii="Times New Roman" w:hAnsi="Times New Roman" w:cs="Times New Roman"/>
                <w:b/>
                <w:sz w:val="18"/>
                <w:szCs w:val="18"/>
                <w:lang w:val="fr-FR"/>
              </w:rPr>
              <w:t>Akbar ROSTAMI</w:t>
            </w:r>
          </w:p>
        </w:tc>
        <w:tc>
          <w:tcPr>
            <w:tcW w:w="3460" w:type="dxa"/>
          </w:tcPr>
          <w:p w:rsidR="00FC72AC" w:rsidRPr="00774592" w:rsidRDefault="00EC19F3" w:rsidP="00950014">
            <w:pPr>
              <w:rPr>
                <w:rFonts w:ascii="Times New Roman" w:hAnsi="Times New Roman" w:cs="Times New Roman"/>
                <w:sz w:val="18"/>
                <w:szCs w:val="18"/>
                <w:lang w:val="fr-FR"/>
              </w:rPr>
            </w:pPr>
            <w:hyperlink r:id="rId18" w:history="1">
              <w:r w:rsidR="00FC72AC" w:rsidRPr="00774592">
                <w:rPr>
                  <w:rFonts w:ascii="Times New Roman" w:hAnsi="Times New Roman" w:cs="Times New Roman"/>
                  <w:sz w:val="18"/>
                  <w:szCs w:val="18"/>
                  <w:lang w:val="fr-FR"/>
                </w:rPr>
                <w:t>rostami@gmail.com</w:t>
              </w:r>
            </w:hyperlink>
            <w:r w:rsidR="00FC72AC" w:rsidRPr="00774592">
              <w:rPr>
                <w:rFonts w:ascii="Times New Roman" w:hAnsi="Times New Roman" w:cs="Times New Roman"/>
                <w:sz w:val="18"/>
                <w:szCs w:val="18"/>
                <w:lang w:val="fr-FR"/>
              </w:rPr>
              <w:t xml:space="preserve"> / akrostami@pmo.ir</w:t>
            </w:r>
          </w:p>
        </w:tc>
      </w:tr>
      <w:tr w:rsidR="00FC72AC" w:rsidRPr="002C12C7" w:rsidTr="00950014">
        <w:trPr>
          <w:trHeight w:val="205"/>
        </w:trPr>
        <w:tc>
          <w:tcPr>
            <w:tcW w:w="448" w:type="dxa"/>
            <w:vMerge w:val="restart"/>
          </w:tcPr>
          <w:p w:rsidR="00FC72AC" w:rsidRPr="00D931BF" w:rsidRDefault="00FC72AC" w:rsidP="00950014">
            <w:pPr>
              <w:jc w:val="center"/>
              <w:rPr>
                <w:rFonts w:ascii="Times New Roman" w:hAnsi="Times New Roman" w:cs="Times New Roman"/>
                <w:b/>
                <w:sz w:val="18"/>
                <w:szCs w:val="18"/>
                <w:lang w:val="en-US"/>
              </w:rPr>
            </w:pPr>
            <w:r w:rsidRPr="00D931BF">
              <w:rPr>
                <w:rFonts w:ascii="Times New Roman" w:hAnsi="Times New Roman" w:cs="Times New Roman"/>
                <w:b/>
                <w:sz w:val="18"/>
                <w:szCs w:val="18"/>
                <w:lang w:val="en-US"/>
              </w:rPr>
              <w:t>11</w:t>
            </w:r>
          </w:p>
        </w:tc>
        <w:tc>
          <w:tcPr>
            <w:tcW w:w="2106" w:type="dxa"/>
            <w:vMerge w:val="restart"/>
          </w:tcPr>
          <w:p w:rsidR="00FC72AC" w:rsidRPr="00D931BF" w:rsidRDefault="00FC72AC" w:rsidP="00950014">
            <w:pPr>
              <w:rPr>
                <w:rFonts w:ascii="Times New Roman" w:hAnsi="Times New Roman" w:cs="Times New Roman"/>
                <w:b/>
                <w:sz w:val="18"/>
                <w:szCs w:val="18"/>
                <w:lang w:val="en-US"/>
              </w:rPr>
            </w:pPr>
            <w:r w:rsidRPr="00D931BF">
              <w:rPr>
                <w:rFonts w:ascii="Times New Roman" w:hAnsi="Times New Roman" w:cs="Times New Roman"/>
                <w:b/>
                <w:sz w:val="18"/>
                <w:szCs w:val="18"/>
                <w:lang w:val="en-US"/>
              </w:rPr>
              <w:t xml:space="preserve">Italy - </w:t>
            </w:r>
            <w:proofErr w:type="spellStart"/>
            <w:r w:rsidRPr="00D931BF">
              <w:rPr>
                <w:rFonts w:ascii="Times New Roman" w:hAnsi="Times New Roman" w:cs="Times New Roman"/>
                <w:b/>
                <w:i/>
                <w:sz w:val="18"/>
                <w:szCs w:val="18"/>
                <w:lang w:val="en-US"/>
              </w:rPr>
              <w:t>Italie</w:t>
            </w:r>
            <w:proofErr w:type="spellEnd"/>
          </w:p>
        </w:tc>
        <w:tc>
          <w:tcPr>
            <w:tcW w:w="2146" w:type="dxa"/>
            <w:vMerge w:val="restart"/>
          </w:tcPr>
          <w:p w:rsidR="00FC72AC" w:rsidRPr="00D931BF" w:rsidRDefault="00FC72AC" w:rsidP="00950014">
            <w:pPr>
              <w:jc w:val="center"/>
              <w:rPr>
                <w:rFonts w:ascii="Times New Roman" w:hAnsi="Times New Roman" w:cs="Times New Roman"/>
                <w:b/>
                <w:sz w:val="18"/>
                <w:szCs w:val="18"/>
                <w:lang w:val="fr-FR"/>
              </w:rPr>
            </w:pPr>
            <w:r w:rsidRPr="00D931BF">
              <w:rPr>
                <w:rFonts w:ascii="Times New Roman" w:hAnsi="Times New Roman" w:cs="Times New Roman"/>
                <w:b/>
                <w:sz w:val="18"/>
                <w:szCs w:val="18"/>
                <w:lang w:val="fr-FR"/>
              </w:rPr>
              <w:t>MBSHC-</w:t>
            </w:r>
            <w:r w:rsidRPr="00D931BF">
              <w:rPr>
                <w:rFonts w:ascii="Times New Roman" w:hAnsi="Times New Roman" w:cs="Times New Roman"/>
                <w:b/>
                <w:i/>
                <w:sz w:val="18"/>
                <w:szCs w:val="18"/>
                <w:lang w:val="fr-FR"/>
              </w:rPr>
              <w:t>CHMMN</w:t>
            </w:r>
          </w:p>
        </w:tc>
        <w:tc>
          <w:tcPr>
            <w:tcW w:w="2360" w:type="dxa"/>
          </w:tcPr>
          <w:p w:rsidR="00FC72AC" w:rsidRPr="00EC5AEF" w:rsidRDefault="00FC72AC" w:rsidP="00950014">
            <w:pPr>
              <w:rPr>
                <w:rFonts w:ascii="Times New Roman" w:hAnsi="Times New Roman" w:cs="Times New Roman"/>
                <w:b/>
                <w:sz w:val="18"/>
                <w:szCs w:val="18"/>
                <w:u w:val="single"/>
                <w:lang w:val="en-US"/>
              </w:rPr>
            </w:pPr>
            <w:proofErr w:type="spellStart"/>
            <w:r w:rsidRPr="00EC5AEF">
              <w:rPr>
                <w:rFonts w:ascii="Times New Roman" w:hAnsi="Times New Roman" w:cs="Times New Roman"/>
                <w:b/>
                <w:sz w:val="18"/>
                <w:szCs w:val="18"/>
                <w:u w:val="single"/>
              </w:rPr>
              <w:t>Massimiliano</w:t>
            </w:r>
            <w:proofErr w:type="spellEnd"/>
            <w:r w:rsidRPr="00EC5AEF">
              <w:rPr>
                <w:rFonts w:ascii="Times New Roman" w:hAnsi="Times New Roman" w:cs="Times New Roman"/>
                <w:b/>
                <w:sz w:val="18"/>
                <w:szCs w:val="18"/>
                <w:u w:val="single"/>
              </w:rPr>
              <w:t xml:space="preserve"> </w:t>
            </w:r>
            <w:r w:rsidRPr="00EC5AEF">
              <w:rPr>
                <w:rFonts w:ascii="Times New Roman" w:hAnsi="Times New Roman" w:cs="Times New Roman"/>
                <w:b/>
                <w:smallCaps/>
                <w:sz w:val="18"/>
                <w:szCs w:val="18"/>
                <w:u w:val="single"/>
              </w:rPr>
              <w:t>NANNINI</w:t>
            </w:r>
          </w:p>
        </w:tc>
        <w:tc>
          <w:tcPr>
            <w:tcW w:w="3460" w:type="dxa"/>
          </w:tcPr>
          <w:p w:rsidR="00FC72AC" w:rsidRPr="00774592" w:rsidRDefault="00EC19F3" w:rsidP="00950014">
            <w:pPr>
              <w:rPr>
                <w:rFonts w:ascii="Times New Roman" w:hAnsi="Times New Roman" w:cs="Times New Roman"/>
                <w:sz w:val="18"/>
                <w:szCs w:val="18"/>
                <w:lang w:val="en-US"/>
              </w:rPr>
            </w:pPr>
            <w:hyperlink r:id="rId19" w:history="1">
              <w:r w:rsidR="00FC72AC" w:rsidRPr="00774592">
                <w:rPr>
                  <w:rFonts w:ascii="Times New Roman" w:hAnsi="Times New Roman" w:cs="Times New Roman"/>
                  <w:sz w:val="18"/>
                  <w:szCs w:val="18"/>
                  <w:lang w:val="en-US"/>
                </w:rPr>
                <w:t>massimiliano.nannini@marina.difesa.it</w:t>
              </w:r>
            </w:hyperlink>
            <w:r w:rsidR="00FC72AC" w:rsidRPr="00774592">
              <w:rPr>
                <w:rFonts w:ascii="Times New Roman" w:hAnsi="Times New Roman" w:cs="Times New Roman"/>
                <w:sz w:val="18"/>
                <w:szCs w:val="18"/>
                <w:lang w:val="en-US"/>
              </w:rPr>
              <w:t xml:space="preserve"> / </w:t>
            </w:r>
            <w:hyperlink r:id="rId20" w:history="1">
              <w:r w:rsidR="00FC72AC" w:rsidRPr="00774592">
                <w:rPr>
                  <w:rFonts w:ascii="Times New Roman" w:hAnsi="Times New Roman" w:cs="Times New Roman"/>
                  <w:sz w:val="18"/>
                  <w:szCs w:val="18"/>
                  <w:lang w:val="en-US"/>
                </w:rPr>
                <w:t>maridrografico.genova@marina.difesa.it</w:t>
              </w:r>
            </w:hyperlink>
          </w:p>
        </w:tc>
      </w:tr>
      <w:tr w:rsidR="00FC72AC" w:rsidRPr="002C12C7" w:rsidTr="00950014">
        <w:trPr>
          <w:trHeight w:val="205"/>
        </w:trPr>
        <w:tc>
          <w:tcPr>
            <w:tcW w:w="448" w:type="dxa"/>
            <w:vMerge/>
          </w:tcPr>
          <w:p w:rsidR="00FC72AC" w:rsidRPr="00D931BF" w:rsidRDefault="00FC72AC" w:rsidP="00950014">
            <w:pPr>
              <w:jc w:val="center"/>
              <w:rPr>
                <w:b/>
                <w:sz w:val="18"/>
                <w:szCs w:val="18"/>
                <w:lang w:val="en-US"/>
              </w:rPr>
            </w:pPr>
          </w:p>
        </w:tc>
        <w:tc>
          <w:tcPr>
            <w:tcW w:w="2106" w:type="dxa"/>
            <w:vMerge/>
          </w:tcPr>
          <w:p w:rsidR="00FC72AC" w:rsidRPr="00D931BF" w:rsidRDefault="00FC72AC" w:rsidP="00950014">
            <w:pPr>
              <w:rPr>
                <w:b/>
                <w:sz w:val="18"/>
                <w:szCs w:val="18"/>
                <w:lang w:val="en-US"/>
              </w:rPr>
            </w:pPr>
          </w:p>
        </w:tc>
        <w:tc>
          <w:tcPr>
            <w:tcW w:w="2146" w:type="dxa"/>
            <w:vMerge/>
          </w:tcPr>
          <w:p w:rsidR="00FC72AC" w:rsidRPr="00904B7C" w:rsidRDefault="00FC72AC" w:rsidP="00950014">
            <w:pPr>
              <w:jc w:val="center"/>
              <w:rPr>
                <w:b/>
                <w:sz w:val="18"/>
                <w:szCs w:val="18"/>
                <w:lang w:val="en-US"/>
              </w:rPr>
            </w:pPr>
          </w:p>
        </w:tc>
        <w:tc>
          <w:tcPr>
            <w:tcW w:w="2360" w:type="dxa"/>
          </w:tcPr>
          <w:p w:rsidR="00FC72AC" w:rsidRPr="00EC5AEF" w:rsidRDefault="00FC72AC" w:rsidP="00950014">
            <w:pPr>
              <w:rPr>
                <w:rFonts w:ascii="Times New Roman" w:hAnsi="Times New Roman" w:cs="Times New Roman"/>
                <w:b/>
                <w:sz w:val="18"/>
                <w:szCs w:val="18"/>
              </w:rPr>
            </w:pPr>
            <w:r w:rsidRPr="00EC5AEF">
              <w:rPr>
                <w:rFonts w:ascii="Times New Roman" w:hAnsi="Times New Roman" w:cs="Times New Roman"/>
                <w:b/>
                <w:sz w:val="18"/>
                <w:szCs w:val="18"/>
              </w:rPr>
              <w:t>Marta PRATELLESI</w:t>
            </w:r>
          </w:p>
        </w:tc>
        <w:tc>
          <w:tcPr>
            <w:tcW w:w="3460" w:type="dxa"/>
          </w:tcPr>
          <w:p w:rsidR="00FC72AC" w:rsidRPr="00774592" w:rsidRDefault="00FC72AC" w:rsidP="00950014">
            <w:pPr>
              <w:rPr>
                <w:rFonts w:ascii="Times New Roman" w:hAnsi="Times New Roman" w:cs="Times New Roman"/>
                <w:sz w:val="18"/>
                <w:szCs w:val="18"/>
              </w:rPr>
            </w:pPr>
            <w:r w:rsidRPr="00774592">
              <w:rPr>
                <w:rFonts w:ascii="Times New Roman" w:hAnsi="Times New Roman" w:cs="Times New Roman"/>
                <w:sz w:val="18"/>
                <w:szCs w:val="18"/>
              </w:rPr>
              <w:t>marta.pratellesi@marina.difesa.it</w:t>
            </w:r>
          </w:p>
        </w:tc>
      </w:tr>
      <w:tr w:rsidR="00FC72AC" w:rsidRPr="002C12C7" w:rsidTr="00950014">
        <w:trPr>
          <w:trHeight w:val="316"/>
        </w:trPr>
        <w:tc>
          <w:tcPr>
            <w:tcW w:w="448" w:type="dxa"/>
          </w:tcPr>
          <w:p w:rsidR="00FC72AC" w:rsidRPr="00D931BF" w:rsidRDefault="00FC72AC" w:rsidP="00950014">
            <w:pPr>
              <w:jc w:val="center"/>
              <w:rPr>
                <w:rFonts w:ascii="Times New Roman" w:hAnsi="Times New Roman" w:cs="Times New Roman"/>
                <w:b/>
                <w:sz w:val="18"/>
                <w:szCs w:val="18"/>
                <w:lang w:val="en-US"/>
              </w:rPr>
            </w:pPr>
            <w:r w:rsidRPr="00D931BF">
              <w:rPr>
                <w:rFonts w:ascii="Times New Roman" w:hAnsi="Times New Roman" w:cs="Times New Roman"/>
                <w:b/>
                <w:sz w:val="18"/>
                <w:szCs w:val="18"/>
                <w:lang w:val="en-US"/>
              </w:rPr>
              <w:t>12</w:t>
            </w:r>
          </w:p>
        </w:tc>
        <w:tc>
          <w:tcPr>
            <w:tcW w:w="2106" w:type="dxa"/>
          </w:tcPr>
          <w:p w:rsidR="00FC72AC" w:rsidRPr="00D931BF" w:rsidRDefault="00FC72AC" w:rsidP="00950014">
            <w:pPr>
              <w:rPr>
                <w:rFonts w:ascii="Times New Roman" w:hAnsi="Times New Roman" w:cs="Times New Roman"/>
                <w:b/>
                <w:sz w:val="18"/>
                <w:szCs w:val="18"/>
                <w:lang w:val="en-US"/>
              </w:rPr>
            </w:pPr>
            <w:r w:rsidRPr="00D931BF">
              <w:rPr>
                <w:rFonts w:ascii="Times New Roman" w:hAnsi="Times New Roman" w:cs="Times New Roman"/>
                <w:b/>
                <w:sz w:val="18"/>
                <w:szCs w:val="18"/>
                <w:lang w:val="en-US"/>
              </w:rPr>
              <w:t xml:space="preserve">Netherlands – </w:t>
            </w:r>
            <w:r w:rsidRPr="00D931BF">
              <w:rPr>
                <w:rFonts w:ascii="Times New Roman" w:hAnsi="Times New Roman" w:cs="Times New Roman"/>
                <w:b/>
                <w:i/>
                <w:sz w:val="18"/>
                <w:szCs w:val="18"/>
                <w:lang w:val="en-US"/>
              </w:rPr>
              <w:t>Pays-Bas</w:t>
            </w:r>
          </w:p>
        </w:tc>
        <w:tc>
          <w:tcPr>
            <w:tcW w:w="2146" w:type="dxa"/>
          </w:tcPr>
          <w:p w:rsidR="00FC72AC" w:rsidRPr="00D931BF" w:rsidRDefault="00FC72AC" w:rsidP="00950014">
            <w:pPr>
              <w:jc w:val="center"/>
              <w:rPr>
                <w:rFonts w:ascii="Times New Roman" w:hAnsi="Times New Roman" w:cs="Times New Roman"/>
                <w:b/>
                <w:sz w:val="18"/>
                <w:szCs w:val="18"/>
                <w:lang w:val="fr-FR"/>
              </w:rPr>
            </w:pPr>
            <w:r w:rsidRPr="00D931BF">
              <w:rPr>
                <w:rFonts w:ascii="Times New Roman" w:hAnsi="Times New Roman" w:cs="Times New Roman"/>
                <w:b/>
                <w:sz w:val="18"/>
                <w:szCs w:val="18"/>
                <w:lang w:val="fr-FR"/>
              </w:rPr>
              <w:t>MACHC-</w:t>
            </w:r>
            <w:r w:rsidRPr="00D931BF">
              <w:rPr>
                <w:rFonts w:ascii="Times New Roman" w:hAnsi="Times New Roman" w:cs="Times New Roman"/>
                <w:b/>
                <w:i/>
                <w:sz w:val="18"/>
                <w:szCs w:val="18"/>
                <w:lang w:val="fr-FR"/>
              </w:rPr>
              <w:t>CHMAC</w:t>
            </w:r>
          </w:p>
        </w:tc>
        <w:tc>
          <w:tcPr>
            <w:tcW w:w="2360" w:type="dxa"/>
          </w:tcPr>
          <w:p w:rsidR="00FC72AC" w:rsidRPr="00EC5AEF" w:rsidRDefault="00FC72AC" w:rsidP="00950014">
            <w:pPr>
              <w:rPr>
                <w:rFonts w:ascii="Times New Roman" w:hAnsi="Times New Roman" w:cs="Times New Roman"/>
                <w:b/>
                <w:sz w:val="18"/>
                <w:szCs w:val="18"/>
                <w:u w:val="single"/>
                <w:lang w:val="en-US"/>
              </w:rPr>
            </w:pPr>
            <w:r w:rsidRPr="00EC5AEF">
              <w:rPr>
                <w:rFonts w:ascii="Times New Roman" w:hAnsi="Times New Roman" w:cs="Times New Roman"/>
                <w:b/>
                <w:sz w:val="18"/>
                <w:szCs w:val="18"/>
                <w:u w:val="single"/>
              </w:rPr>
              <w:t>Marc Van der DONCK</w:t>
            </w:r>
          </w:p>
        </w:tc>
        <w:tc>
          <w:tcPr>
            <w:tcW w:w="3460" w:type="dxa"/>
          </w:tcPr>
          <w:p w:rsidR="00FC72AC" w:rsidRPr="00774592" w:rsidRDefault="00EC19F3" w:rsidP="00950014">
            <w:pPr>
              <w:rPr>
                <w:rFonts w:ascii="Times New Roman" w:hAnsi="Times New Roman" w:cs="Times New Roman"/>
                <w:sz w:val="18"/>
                <w:szCs w:val="18"/>
                <w:lang w:val="en-US"/>
              </w:rPr>
            </w:pPr>
            <w:hyperlink r:id="rId21" w:history="1">
              <w:r w:rsidR="00FC72AC" w:rsidRPr="00774592">
                <w:rPr>
                  <w:rFonts w:ascii="Times New Roman" w:hAnsi="Times New Roman" w:cs="Times New Roman"/>
                  <w:sz w:val="18"/>
                  <w:szCs w:val="18"/>
                  <w:lang w:val="en-US"/>
                </w:rPr>
                <w:t>info@hydro.nl</w:t>
              </w:r>
            </w:hyperlink>
            <w:r w:rsidR="00FC72AC" w:rsidRPr="00774592">
              <w:rPr>
                <w:rFonts w:ascii="Times New Roman" w:hAnsi="Times New Roman" w:cs="Times New Roman"/>
                <w:sz w:val="18"/>
                <w:szCs w:val="18"/>
                <w:lang w:val="en-US"/>
              </w:rPr>
              <w:t xml:space="preserve"> / MCJ.vd.Donck@mindef.nl</w:t>
            </w:r>
          </w:p>
        </w:tc>
      </w:tr>
      <w:tr w:rsidR="00FC72AC" w:rsidRPr="002C12C7" w:rsidTr="00950014">
        <w:trPr>
          <w:trHeight w:val="316"/>
        </w:trPr>
        <w:tc>
          <w:tcPr>
            <w:tcW w:w="448" w:type="dxa"/>
            <w:tcBorders>
              <w:bottom w:val="single" w:sz="4" w:space="0" w:color="auto"/>
            </w:tcBorders>
          </w:tcPr>
          <w:p w:rsidR="00FC72AC" w:rsidRPr="00D931BF" w:rsidRDefault="00FC72AC" w:rsidP="00950014">
            <w:pPr>
              <w:jc w:val="center"/>
              <w:rPr>
                <w:rFonts w:ascii="Times New Roman" w:hAnsi="Times New Roman" w:cs="Times New Roman"/>
                <w:b/>
                <w:sz w:val="18"/>
                <w:szCs w:val="18"/>
                <w:lang w:val="en-US"/>
              </w:rPr>
            </w:pPr>
            <w:r w:rsidRPr="00D931BF">
              <w:rPr>
                <w:rFonts w:ascii="Times New Roman" w:hAnsi="Times New Roman" w:cs="Times New Roman"/>
                <w:b/>
                <w:sz w:val="18"/>
                <w:szCs w:val="18"/>
                <w:lang w:val="en-US"/>
              </w:rPr>
              <w:t>13</w:t>
            </w:r>
          </w:p>
        </w:tc>
        <w:tc>
          <w:tcPr>
            <w:tcW w:w="2106" w:type="dxa"/>
            <w:tcBorders>
              <w:bottom w:val="single" w:sz="4" w:space="0" w:color="auto"/>
            </w:tcBorders>
          </w:tcPr>
          <w:p w:rsidR="00FC72AC" w:rsidRPr="00D931BF" w:rsidRDefault="00FC72AC" w:rsidP="00950014">
            <w:pPr>
              <w:rPr>
                <w:rFonts w:ascii="Times New Roman" w:hAnsi="Times New Roman" w:cs="Times New Roman"/>
                <w:b/>
                <w:sz w:val="18"/>
                <w:szCs w:val="18"/>
                <w:lang w:val="fr-FR"/>
              </w:rPr>
            </w:pPr>
            <w:r w:rsidRPr="00D931BF">
              <w:rPr>
                <w:rFonts w:ascii="Times New Roman" w:hAnsi="Times New Roman" w:cs="Times New Roman"/>
                <w:b/>
                <w:sz w:val="18"/>
                <w:szCs w:val="18"/>
                <w:lang w:val="fr-FR"/>
              </w:rPr>
              <w:t>Oman</w:t>
            </w:r>
          </w:p>
        </w:tc>
        <w:tc>
          <w:tcPr>
            <w:tcW w:w="2146" w:type="dxa"/>
            <w:tcBorders>
              <w:bottom w:val="single" w:sz="4" w:space="0" w:color="auto"/>
            </w:tcBorders>
          </w:tcPr>
          <w:p w:rsidR="00FC72AC" w:rsidRPr="00D931BF" w:rsidRDefault="00FC72AC" w:rsidP="00950014">
            <w:pPr>
              <w:jc w:val="center"/>
              <w:rPr>
                <w:rFonts w:ascii="Times New Roman" w:hAnsi="Times New Roman" w:cs="Times New Roman"/>
                <w:b/>
                <w:sz w:val="18"/>
                <w:szCs w:val="18"/>
                <w:lang w:val="fr-FR"/>
              </w:rPr>
            </w:pPr>
            <w:r w:rsidRPr="00D931BF">
              <w:rPr>
                <w:rFonts w:ascii="Times New Roman" w:hAnsi="Times New Roman" w:cs="Times New Roman"/>
                <w:b/>
                <w:sz w:val="18"/>
                <w:szCs w:val="18"/>
                <w:lang w:val="fr-FR"/>
              </w:rPr>
              <w:t>RSAHC-</w:t>
            </w:r>
            <w:r w:rsidRPr="00D931BF">
              <w:rPr>
                <w:rFonts w:ascii="Times New Roman" w:hAnsi="Times New Roman" w:cs="Times New Roman"/>
                <w:b/>
                <w:i/>
                <w:sz w:val="18"/>
                <w:szCs w:val="18"/>
                <w:lang w:val="fr-FR"/>
              </w:rPr>
              <w:t>CHZMR</w:t>
            </w:r>
          </w:p>
        </w:tc>
        <w:tc>
          <w:tcPr>
            <w:tcW w:w="2360" w:type="dxa"/>
          </w:tcPr>
          <w:p w:rsidR="00FC72AC" w:rsidRPr="00EC5AEF" w:rsidRDefault="00FC72AC" w:rsidP="00950014">
            <w:pPr>
              <w:rPr>
                <w:rFonts w:ascii="Times New Roman" w:hAnsi="Times New Roman" w:cs="Times New Roman"/>
                <w:b/>
                <w:caps/>
                <w:sz w:val="18"/>
                <w:szCs w:val="18"/>
                <w:u w:val="single"/>
              </w:rPr>
            </w:pPr>
            <w:r w:rsidRPr="00EC5AEF">
              <w:rPr>
                <w:rFonts w:ascii="Times New Roman" w:hAnsi="Times New Roman" w:cs="Times New Roman"/>
                <w:b/>
                <w:sz w:val="18"/>
                <w:szCs w:val="18"/>
                <w:u w:val="single"/>
              </w:rPr>
              <w:t>Khalid AL JABRI</w:t>
            </w:r>
          </w:p>
        </w:tc>
        <w:tc>
          <w:tcPr>
            <w:tcW w:w="3460" w:type="dxa"/>
          </w:tcPr>
          <w:p w:rsidR="00FC72AC" w:rsidRPr="00774592" w:rsidRDefault="00FC72AC" w:rsidP="00950014">
            <w:pPr>
              <w:rPr>
                <w:rFonts w:ascii="Times New Roman" w:hAnsi="Times New Roman" w:cs="Times New Roman"/>
                <w:sz w:val="18"/>
                <w:szCs w:val="18"/>
              </w:rPr>
            </w:pPr>
            <w:r w:rsidRPr="00774592">
              <w:rPr>
                <w:rFonts w:ascii="Times New Roman" w:hAnsi="Times New Roman" w:cs="Times New Roman"/>
                <w:sz w:val="18"/>
                <w:szCs w:val="18"/>
              </w:rPr>
              <w:t>onho@mod.gov.om / khalid.s.aljabri@mod.gov.om</w:t>
            </w:r>
          </w:p>
        </w:tc>
      </w:tr>
      <w:tr w:rsidR="00FC72AC" w:rsidRPr="002C12C7" w:rsidTr="00950014">
        <w:trPr>
          <w:trHeight w:val="316"/>
        </w:trPr>
        <w:tc>
          <w:tcPr>
            <w:tcW w:w="448" w:type="dxa"/>
            <w:tcBorders>
              <w:bottom w:val="nil"/>
            </w:tcBorders>
          </w:tcPr>
          <w:p w:rsidR="00FC72AC" w:rsidRPr="00D931BF" w:rsidRDefault="00FC72AC" w:rsidP="00950014">
            <w:pPr>
              <w:jc w:val="center"/>
              <w:rPr>
                <w:rFonts w:ascii="Times New Roman" w:hAnsi="Times New Roman" w:cs="Times New Roman"/>
                <w:b/>
                <w:sz w:val="18"/>
                <w:szCs w:val="18"/>
                <w:lang w:val="en-US"/>
              </w:rPr>
            </w:pPr>
            <w:r w:rsidRPr="00D931BF">
              <w:rPr>
                <w:rFonts w:ascii="Times New Roman" w:hAnsi="Times New Roman" w:cs="Times New Roman"/>
                <w:b/>
                <w:sz w:val="18"/>
                <w:szCs w:val="18"/>
                <w:lang w:val="en-US"/>
              </w:rPr>
              <w:t>14</w:t>
            </w:r>
          </w:p>
        </w:tc>
        <w:tc>
          <w:tcPr>
            <w:tcW w:w="2106" w:type="dxa"/>
            <w:tcBorders>
              <w:bottom w:val="nil"/>
            </w:tcBorders>
          </w:tcPr>
          <w:p w:rsidR="00FC72AC" w:rsidRPr="00D931BF" w:rsidRDefault="00FC72AC" w:rsidP="00950014">
            <w:pPr>
              <w:rPr>
                <w:rFonts w:ascii="Times New Roman" w:hAnsi="Times New Roman" w:cs="Times New Roman"/>
                <w:b/>
                <w:sz w:val="18"/>
                <w:szCs w:val="18"/>
                <w:lang w:val="fr-FR"/>
              </w:rPr>
            </w:pPr>
            <w:proofErr w:type="spellStart"/>
            <w:r w:rsidRPr="00D931BF">
              <w:rPr>
                <w:rFonts w:ascii="Times New Roman" w:hAnsi="Times New Roman" w:cs="Times New Roman"/>
                <w:b/>
                <w:sz w:val="18"/>
                <w:szCs w:val="18"/>
                <w:lang w:val="fr-FR"/>
              </w:rPr>
              <w:t>Peru</w:t>
            </w:r>
            <w:proofErr w:type="spellEnd"/>
            <w:r w:rsidRPr="00D931BF">
              <w:rPr>
                <w:rFonts w:ascii="Times New Roman" w:hAnsi="Times New Roman" w:cs="Times New Roman"/>
                <w:b/>
                <w:sz w:val="18"/>
                <w:szCs w:val="18"/>
                <w:lang w:val="fr-FR"/>
              </w:rPr>
              <w:t>-</w:t>
            </w:r>
            <w:r w:rsidRPr="00D931BF">
              <w:rPr>
                <w:rFonts w:ascii="Times New Roman" w:hAnsi="Times New Roman" w:cs="Times New Roman"/>
                <w:b/>
                <w:i/>
                <w:sz w:val="18"/>
                <w:szCs w:val="18"/>
                <w:lang w:val="fr-FR"/>
              </w:rPr>
              <w:t>Pérou</w:t>
            </w:r>
          </w:p>
        </w:tc>
        <w:tc>
          <w:tcPr>
            <w:tcW w:w="2146" w:type="dxa"/>
            <w:tcBorders>
              <w:bottom w:val="nil"/>
            </w:tcBorders>
          </w:tcPr>
          <w:p w:rsidR="00FC72AC" w:rsidRPr="00D931BF" w:rsidRDefault="00FC72AC" w:rsidP="00950014">
            <w:pPr>
              <w:jc w:val="center"/>
              <w:rPr>
                <w:rFonts w:ascii="Times New Roman" w:hAnsi="Times New Roman" w:cs="Times New Roman"/>
                <w:b/>
                <w:sz w:val="18"/>
                <w:szCs w:val="18"/>
                <w:lang w:val="fr-FR"/>
              </w:rPr>
            </w:pPr>
            <w:r w:rsidRPr="00D931BF">
              <w:rPr>
                <w:rFonts w:ascii="Times New Roman" w:hAnsi="Times New Roman" w:cs="Times New Roman"/>
                <w:b/>
                <w:sz w:val="18"/>
                <w:szCs w:val="18"/>
                <w:lang w:val="fr-FR"/>
              </w:rPr>
              <w:t>SEPRHC-</w:t>
            </w:r>
            <w:r w:rsidRPr="00D931BF">
              <w:rPr>
                <w:rFonts w:ascii="Times New Roman" w:hAnsi="Times New Roman" w:cs="Times New Roman"/>
                <w:b/>
                <w:i/>
                <w:sz w:val="18"/>
                <w:szCs w:val="18"/>
                <w:lang w:val="fr-FR"/>
              </w:rPr>
              <w:t>CHRPSE</w:t>
            </w:r>
          </w:p>
        </w:tc>
        <w:tc>
          <w:tcPr>
            <w:tcW w:w="2360" w:type="dxa"/>
          </w:tcPr>
          <w:p w:rsidR="00FC72AC" w:rsidRPr="00EC5AEF" w:rsidRDefault="00FC72AC" w:rsidP="00950014">
            <w:pPr>
              <w:rPr>
                <w:rFonts w:ascii="Times New Roman" w:hAnsi="Times New Roman" w:cs="Times New Roman"/>
                <w:b/>
                <w:smallCaps/>
                <w:sz w:val="18"/>
                <w:szCs w:val="18"/>
                <w:u w:val="single"/>
              </w:rPr>
            </w:pPr>
            <w:r w:rsidRPr="00EC5AEF">
              <w:rPr>
                <w:rFonts w:ascii="Times New Roman" w:hAnsi="Times New Roman" w:cs="Times New Roman"/>
                <w:b/>
                <w:sz w:val="18"/>
                <w:szCs w:val="18"/>
                <w:u w:val="single"/>
              </w:rPr>
              <w:t>Jorge PAZ ACOSTA</w:t>
            </w:r>
          </w:p>
        </w:tc>
        <w:tc>
          <w:tcPr>
            <w:tcW w:w="3460" w:type="dxa"/>
          </w:tcPr>
          <w:p w:rsidR="00FC72AC" w:rsidRPr="00774592" w:rsidRDefault="00EC19F3" w:rsidP="00950014">
            <w:pPr>
              <w:rPr>
                <w:rFonts w:ascii="Times New Roman" w:hAnsi="Times New Roman" w:cs="Times New Roman"/>
                <w:sz w:val="18"/>
                <w:szCs w:val="18"/>
              </w:rPr>
            </w:pPr>
            <w:hyperlink r:id="rId22" w:history="1">
              <w:r w:rsidR="00FC72AC" w:rsidRPr="00774592">
                <w:rPr>
                  <w:rFonts w:ascii="Times New Roman" w:hAnsi="Times New Roman" w:cs="Times New Roman"/>
                  <w:sz w:val="18"/>
                  <w:szCs w:val="18"/>
                </w:rPr>
                <w:t>dihidronav@dhn.mil.pe</w:t>
              </w:r>
            </w:hyperlink>
            <w:r w:rsidR="00FC72AC" w:rsidRPr="00774592">
              <w:rPr>
                <w:rFonts w:ascii="Times New Roman" w:hAnsi="Times New Roman" w:cs="Times New Roman"/>
                <w:sz w:val="18"/>
                <w:szCs w:val="18"/>
              </w:rPr>
              <w:t xml:space="preserve"> / relint@dhn.mil.pe</w:t>
            </w:r>
          </w:p>
        </w:tc>
      </w:tr>
      <w:tr w:rsidR="00FC72AC" w:rsidRPr="002C12C7" w:rsidTr="00950014">
        <w:trPr>
          <w:trHeight w:val="224"/>
        </w:trPr>
        <w:tc>
          <w:tcPr>
            <w:tcW w:w="448" w:type="dxa"/>
            <w:tcBorders>
              <w:top w:val="nil"/>
              <w:bottom w:val="single" w:sz="4" w:space="0" w:color="auto"/>
            </w:tcBorders>
          </w:tcPr>
          <w:p w:rsidR="00FC72AC" w:rsidRPr="00D931BF" w:rsidRDefault="00FC72AC" w:rsidP="00950014">
            <w:pPr>
              <w:jc w:val="center"/>
              <w:rPr>
                <w:b/>
                <w:sz w:val="18"/>
                <w:szCs w:val="18"/>
                <w:lang w:val="en-US"/>
              </w:rPr>
            </w:pPr>
          </w:p>
        </w:tc>
        <w:tc>
          <w:tcPr>
            <w:tcW w:w="2106" w:type="dxa"/>
            <w:tcBorders>
              <w:top w:val="nil"/>
              <w:bottom w:val="single" w:sz="4" w:space="0" w:color="auto"/>
            </w:tcBorders>
          </w:tcPr>
          <w:p w:rsidR="00FC72AC" w:rsidRPr="00E123B3" w:rsidRDefault="00FC72AC" w:rsidP="00950014">
            <w:pPr>
              <w:rPr>
                <w:b/>
                <w:sz w:val="18"/>
                <w:szCs w:val="18"/>
              </w:rPr>
            </w:pPr>
          </w:p>
        </w:tc>
        <w:tc>
          <w:tcPr>
            <w:tcW w:w="2146" w:type="dxa"/>
            <w:tcBorders>
              <w:top w:val="nil"/>
              <w:bottom w:val="single" w:sz="4" w:space="0" w:color="auto"/>
            </w:tcBorders>
          </w:tcPr>
          <w:p w:rsidR="00FC72AC" w:rsidRPr="00E123B3" w:rsidRDefault="00FC72AC" w:rsidP="00950014">
            <w:pPr>
              <w:jc w:val="center"/>
              <w:rPr>
                <w:b/>
                <w:sz w:val="18"/>
                <w:szCs w:val="18"/>
              </w:rPr>
            </w:pPr>
          </w:p>
        </w:tc>
        <w:tc>
          <w:tcPr>
            <w:tcW w:w="2360" w:type="dxa"/>
          </w:tcPr>
          <w:p w:rsidR="00FC72AC" w:rsidRPr="00EC5AEF" w:rsidRDefault="00FC72AC" w:rsidP="00950014">
            <w:pPr>
              <w:rPr>
                <w:rFonts w:ascii="Times New Roman" w:hAnsi="Times New Roman" w:cs="Times New Roman"/>
                <w:b/>
                <w:sz w:val="18"/>
                <w:szCs w:val="18"/>
              </w:rPr>
            </w:pPr>
            <w:r w:rsidRPr="00EC5AEF">
              <w:rPr>
                <w:rFonts w:ascii="Times New Roman" w:hAnsi="Times New Roman" w:cs="Times New Roman"/>
                <w:b/>
                <w:sz w:val="18"/>
                <w:szCs w:val="18"/>
              </w:rPr>
              <w:t>Rafael BENAVENTE</w:t>
            </w:r>
          </w:p>
        </w:tc>
        <w:tc>
          <w:tcPr>
            <w:tcW w:w="3460" w:type="dxa"/>
          </w:tcPr>
          <w:p w:rsidR="00FC72AC" w:rsidRPr="00774592" w:rsidRDefault="00FC72AC" w:rsidP="00950014">
            <w:pPr>
              <w:rPr>
                <w:rFonts w:ascii="Times New Roman" w:hAnsi="Times New Roman" w:cs="Times New Roman"/>
                <w:sz w:val="18"/>
                <w:szCs w:val="18"/>
              </w:rPr>
            </w:pPr>
            <w:r w:rsidRPr="00774592">
              <w:rPr>
                <w:rFonts w:ascii="Times New Roman" w:hAnsi="Times New Roman" w:cs="Times New Roman"/>
                <w:sz w:val="18"/>
                <w:szCs w:val="18"/>
              </w:rPr>
              <w:t>rbenavente@dhn.mil.pe</w:t>
            </w:r>
          </w:p>
        </w:tc>
      </w:tr>
      <w:tr w:rsidR="00FC72AC" w:rsidRPr="002C12C7" w:rsidTr="00950014">
        <w:trPr>
          <w:trHeight w:val="205"/>
        </w:trPr>
        <w:tc>
          <w:tcPr>
            <w:tcW w:w="448" w:type="dxa"/>
            <w:vMerge w:val="restart"/>
            <w:tcBorders>
              <w:bottom w:val="nil"/>
            </w:tcBorders>
          </w:tcPr>
          <w:p w:rsidR="00FC72AC" w:rsidRPr="00D931BF" w:rsidRDefault="00FC72AC" w:rsidP="00950014">
            <w:pPr>
              <w:jc w:val="center"/>
              <w:rPr>
                <w:rFonts w:ascii="Times New Roman" w:hAnsi="Times New Roman" w:cs="Times New Roman"/>
                <w:b/>
                <w:sz w:val="18"/>
                <w:szCs w:val="18"/>
                <w:lang w:val="en-US"/>
              </w:rPr>
            </w:pPr>
            <w:r w:rsidRPr="00D931BF">
              <w:rPr>
                <w:rFonts w:ascii="Times New Roman" w:hAnsi="Times New Roman" w:cs="Times New Roman"/>
                <w:b/>
                <w:sz w:val="18"/>
                <w:szCs w:val="18"/>
                <w:lang w:val="en-US"/>
              </w:rPr>
              <w:t>15</w:t>
            </w:r>
          </w:p>
        </w:tc>
        <w:tc>
          <w:tcPr>
            <w:tcW w:w="2106" w:type="dxa"/>
            <w:vMerge w:val="restart"/>
            <w:tcBorders>
              <w:bottom w:val="nil"/>
            </w:tcBorders>
          </w:tcPr>
          <w:p w:rsidR="00FC72AC" w:rsidRPr="00D931BF" w:rsidRDefault="00FC72AC" w:rsidP="00950014">
            <w:pPr>
              <w:rPr>
                <w:rFonts w:ascii="Times New Roman" w:hAnsi="Times New Roman" w:cs="Times New Roman"/>
                <w:b/>
                <w:sz w:val="18"/>
                <w:szCs w:val="18"/>
                <w:lang w:val="fr-FR"/>
              </w:rPr>
            </w:pPr>
            <w:r w:rsidRPr="00D931BF">
              <w:rPr>
                <w:rFonts w:ascii="Times New Roman" w:hAnsi="Times New Roman" w:cs="Times New Roman"/>
                <w:b/>
                <w:sz w:val="18"/>
                <w:szCs w:val="18"/>
                <w:lang w:val="fr-FR"/>
              </w:rPr>
              <w:t>Portugal</w:t>
            </w:r>
          </w:p>
        </w:tc>
        <w:tc>
          <w:tcPr>
            <w:tcW w:w="2146" w:type="dxa"/>
            <w:vMerge w:val="restart"/>
            <w:tcBorders>
              <w:bottom w:val="nil"/>
            </w:tcBorders>
          </w:tcPr>
          <w:p w:rsidR="00FC72AC" w:rsidRPr="00D931BF" w:rsidRDefault="00FC72AC" w:rsidP="00950014">
            <w:pPr>
              <w:jc w:val="center"/>
              <w:rPr>
                <w:rFonts w:ascii="Times New Roman" w:hAnsi="Times New Roman" w:cs="Times New Roman"/>
                <w:b/>
                <w:sz w:val="18"/>
                <w:szCs w:val="18"/>
                <w:lang w:val="fr-FR"/>
              </w:rPr>
            </w:pPr>
            <w:proofErr w:type="spellStart"/>
            <w:r w:rsidRPr="00D931BF">
              <w:rPr>
                <w:rFonts w:ascii="Times New Roman" w:hAnsi="Times New Roman" w:cs="Times New Roman"/>
                <w:b/>
                <w:sz w:val="18"/>
                <w:szCs w:val="18"/>
                <w:lang w:val="fr-FR"/>
              </w:rPr>
              <w:t>EAtHC-</w:t>
            </w:r>
            <w:r w:rsidRPr="00D931BF">
              <w:rPr>
                <w:rFonts w:ascii="Times New Roman" w:hAnsi="Times New Roman" w:cs="Times New Roman"/>
                <w:b/>
                <w:i/>
                <w:sz w:val="18"/>
                <w:szCs w:val="18"/>
                <w:lang w:val="fr-FR"/>
              </w:rPr>
              <w:t>CHAtO</w:t>
            </w:r>
            <w:proofErr w:type="spellEnd"/>
          </w:p>
        </w:tc>
        <w:tc>
          <w:tcPr>
            <w:tcW w:w="2360" w:type="dxa"/>
          </w:tcPr>
          <w:p w:rsidR="00FC72AC" w:rsidRPr="00EC5AEF" w:rsidRDefault="00FC72AC" w:rsidP="00950014">
            <w:pPr>
              <w:rPr>
                <w:rFonts w:ascii="Times New Roman" w:hAnsi="Times New Roman" w:cs="Times New Roman"/>
                <w:b/>
                <w:sz w:val="18"/>
                <w:szCs w:val="18"/>
                <w:u w:val="single"/>
                <w:lang w:val="fr-FR"/>
              </w:rPr>
            </w:pPr>
            <w:r w:rsidRPr="00EC5AEF">
              <w:rPr>
                <w:rFonts w:ascii="Times New Roman" w:hAnsi="Times New Roman" w:cs="Times New Roman"/>
                <w:b/>
                <w:sz w:val="18"/>
                <w:szCs w:val="18"/>
                <w:u w:val="single"/>
                <w:lang w:val="fr-FR"/>
              </w:rPr>
              <w:t>Carlos VENTURA-SOARES</w:t>
            </w:r>
          </w:p>
        </w:tc>
        <w:tc>
          <w:tcPr>
            <w:tcW w:w="3460" w:type="dxa"/>
          </w:tcPr>
          <w:p w:rsidR="00FC72AC" w:rsidRPr="00774592" w:rsidRDefault="00FC72AC" w:rsidP="00950014">
            <w:pPr>
              <w:rPr>
                <w:rFonts w:ascii="Times New Roman" w:hAnsi="Times New Roman" w:cs="Times New Roman"/>
                <w:sz w:val="18"/>
                <w:szCs w:val="18"/>
                <w:lang w:val="fr-FR"/>
              </w:rPr>
            </w:pPr>
            <w:r w:rsidRPr="00774592">
              <w:rPr>
                <w:rFonts w:ascii="Times New Roman" w:hAnsi="Times New Roman" w:cs="Times New Roman"/>
                <w:sz w:val="18"/>
                <w:szCs w:val="18"/>
                <w:lang w:val="fr-FR"/>
              </w:rPr>
              <w:t>dirgeral@hidrografico.pt</w:t>
            </w:r>
          </w:p>
        </w:tc>
      </w:tr>
      <w:tr w:rsidR="00FC72AC" w:rsidRPr="00EC19F3" w:rsidTr="00950014">
        <w:trPr>
          <w:trHeight w:val="205"/>
        </w:trPr>
        <w:tc>
          <w:tcPr>
            <w:tcW w:w="448" w:type="dxa"/>
            <w:vMerge/>
            <w:tcBorders>
              <w:top w:val="nil"/>
              <w:bottom w:val="nil"/>
            </w:tcBorders>
          </w:tcPr>
          <w:p w:rsidR="00FC72AC" w:rsidRPr="00D931BF" w:rsidRDefault="00FC72AC" w:rsidP="00950014">
            <w:pPr>
              <w:jc w:val="center"/>
              <w:rPr>
                <w:b/>
                <w:sz w:val="18"/>
                <w:szCs w:val="18"/>
                <w:lang w:val="en-US"/>
              </w:rPr>
            </w:pPr>
          </w:p>
        </w:tc>
        <w:tc>
          <w:tcPr>
            <w:tcW w:w="2106" w:type="dxa"/>
            <w:vMerge/>
            <w:tcBorders>
              <w:top w:val="nil"/>
              <w:bottom w:val="nil"/>
            </w:tcBorders>
          </w:tcPr>
          <w:p w:rsidR="00FC72AC" w:rsidRPr="00D931BF" w:rsidRDefault="00FC72AC" w:rsidP="00950014">
            <w:pPr>
              <w:rPr>
                <w:b/>
                <w:sz w:val="18"/>
                <w:szCs w:val="18"/>
                <w:lang w:val="fr-FR"/>
              </w:rPr>
            </w:pPr>
          </w:p>
        </w:tc>
        <w:tc>
          <w:tcPr>
            <w:tcW w:w="2146" w:type="dxa"/>
            <w:vMerge/>
            <w:tcBorders>
              <w:top w:val="nil"/>
              <w:bottom w:val="nil"/>
            </w:tcBorders>
          </w:tcPr>
          <w:p w:rsidR="00FC72AC" w:rsidRPr="00D931BF" w:rsidRDefault="00FC72AC" w:rsidP="00950014">
            <w:pPr>
              <w:jc w:val="center"/>
              <w:rPr>
                <w:b/>
                <w:sz w:val="18"/>
                <w:szCs w:val="18"/>
                <w:lang w:val="fr-FR"/>
              </w:rPr>
            </w:pPr>
          </w:p>
        </w:tc>
        <w:tc>
          <w:tcPr>
            <w:tcW w:w="2360" w:type="dxa"/>
          </w:tcPr>
          <w:p w:rsidR="00FC72AC" w:rsidRPr="00EC5AEF" w:rsidRDefault="00FC72AC" w:rsidP="00950014">
            <w:pPr>
              <w:rPr>
                <w:rFonts w:ascii="Times New Roman" w:hAnsi="Times New Roman" w:cs="Times New Roman"/>
                <w:b/>
                <w:sz w:val="18"/>
                <w:szCs w:val="18"/>
                <w:lang w:val="fr-FR"/>
              </w:rPr>
            </w:pPr>
            <w:r w:rsidRPr="00EC5AEF">
              <w:rPr>
                <w:rFonts w:ascii="Times New Roman" w:hAnsi="Times New Roman" w:cs="Times New Roman"/>
                <w:b/>
                <w:sz w:val="18"/>
                <w:szCs w:val="18"/>
                <w:lang w:val="fr-FR"/>
              </w:rPr>
              <w:t>João VICENTE</w:t>
            </w:r>
          </w:p>
        </w:tc>
        <w:tc>
          <w:tcPr>
            <w:tcW w:w="3460" w:type="dxa"/>
          </w:tcPr>
          <w:p w:rsidR="00FC72AC" w:rsidRPr="00774592" w:rsidRDefault="00FC72AC" w:rsidP="00950014">
            <w:pPr>
              <w:rPr>
                <w:rFonts w:ascii="Times New Roman" w:hAnsi="Times New Roman" w:cs="Times New Roman"/>
                <w:sz w:val="18"/>
                <w:szCs w:val="18"/>
                <w:lang w:val="fr-FR"/>
              </w:rPr>
            </w:pPr>
            <w:r w:rsidRPr="00774592">
              <w:rPr>
                <w:rFonts w:ascii="Times New Roman" w:hAnsi="Times New Roman" w:cs="Times New Roman"/>
                <w:sz w:val="18"/>
                <w:szCs w:val="18"/>
                <w:lang w:val="fr-FR"/>
              </w:rPr>
              <w:t>dt.hi.chf@hidrografico.pt</w:t>
            </w:r>
          </w:p>
        </w:tc>
      </w:tr>
      <w:tr w:rsidR="00FC72AC" w:rsidRPr="002C12C7" w:rsidTr="00950014">
        <w:trPr>
          <w:trHeight w:val="349"/>
        </w:trPr>
        <w:tc>
          <w:tcPr>
            <w:tcW w:w="448" w:type="dxa"/>
            <w:tcBorders>
              <w:top w:val="nil"/>
            </w:tcBorders>
          </w:tcPr>
          <w:p w:rsidR="00FC72AC" w:rsidRPr="00D931BF" w:rsidRDefault="00FC72AC" w:rsidP="00950014">
            <w:pPr>
              <w:jc w:val="center"/>
              <w:rPr>
                <w:b/>
                <w:sz w:val="18"/>
                <w:szCs w:val="18"/>
                <w:lang w:val="fr-FR"/>
              </w:rPr>
            </w:pPr>
          </w:p>
        </w:tc>
        <w:tc>
          <w:tcPr>
            <w:tcW w:w="2106" w:type="dxa"/>
            <w:tcBorders>
              <w:top w:val="nil"/>
            </w:tcBorders>
          </w:tcPr>
          <w:p w:rsidR="00FC72AC" w:rsidRPr="00D931BF" w:rsidRDefault="00FC72AC" w:rsidP="00950014">
            <w:pPr>
              <w:rPr>
                <w:b/>
                <w:sz w:val="18"/>
                <w:szCs w:val="18"/>
                <w:lang w:val="fr-FR"/>
              </w:rPr>
            </w:pPr>
          </w:p>
        </w:tc>
        <w:tc>
          <w:tcPr>
            <w:tcW w:w="2146" w:type="dxa"/>
            <w:tcBorders>
              <w:top w:val="nil"/>
            </w:tcBorders>
          </w:tcPr>
          <w:p w:rsidR="00FC72AC" w:rsidRPr="00D931BF" w:rsidRDefault="00FC72AC" w:rsidP="00950014">
            <w:pPr>
              <w:jc w:val="center"/>
              <w:rPr>
                <w:b/>
                <w:sz w:val="18"/>
                <w:szCs w:val="18"/>
                <w:lang w:val="fr-FR"/>
              </w:rPr>
            </w:pPr>
          </w:p>
        </w:tc>
        <w:tc>
          <w:tcPr>
            <w:tcW w:w="2360" w:type="dxa"/>
          </w:tcPr>
          <w:p w:rsidR="00FC72AC" w:rsidRPr="00EC5AEF" w:rsidRDefault="00FC72AC" w:rsidP="00950014">
            <w:pPr>
              <w:rPr>
                <w:rFonts w:ascii="Times New Roman" w:hAnsi="Times New Roman" w:cs="Times New Roman"/>
                <w:b/>
                <w:sz w:val="18"/>
                <w:szCs w:val="18"/>
              </w:rPr>
            </w:pPr>
            <w:r w:rsidRPr="00EC5AEF">
              <w:rPr>
                <w:rFonts w:ascii="Times New Roman" w:hAnsi="Times New Roman" w:cs="Times New Roman"/>
                <w:b/>
                <w:sz w:val="18"/>
                <w:szCs w:val="18"/>
              </w:rPr>
              <w:t>Carlos MARQUES</w:t>
            </w:r>
          </w:p>
        </w:tc>
        <w:tc>
          <w:tcPr>
            <w:tcW w:w="3460" w:type="dxa"/>
          </w:tcPr>
          <w:p w:rsidR="00FC72AC" w:rsidRPr="00774592" w:rsidRDefault="00FC72AC" w:rsidP="00950014">
            <w:pPr>
              <w:rPr>
                <w:rFonts w:ascii="Times New Roman" w:hAnsi="Times New Roman" w:cs="Times New Roman"/>
                <w:sz w:val="18"/>
                <w:szCs w:val="18"/>
              </w:rPr>
            </w:pPr>
            <w:r w:rsidRPr="00774592">
              <w:rPr>
                <w:rFonts w:ascii="Times New Roman" w:hAnsi="Times New Roman" w:cs="Times New Roman"/>
                <w:sz w:val="18"/>
                <w:szCs w:val="18"/>
                <w:lang w:val="fr-FR"/>
              </w:rPr>
              <w:t>videira.marques@hidrografico.pt</w:t>
            </w:r>
          </w:p>
        </w:tc>
      </w:tr>
      <w:tr w:rsidR="00FC72AC" w:rsidRPr="002C12C7" w:rsidTr="00950014">
        <w:trPr>
          <w:trHeight w:val="429"/>
        </w:trPr>
        <w:tc>
          <w:tcPr>
            <w:tcW w:w="448" w:type="dxa"/>
          </w:tcPr>
          <w:p w:rsidR="00FC72AC" w:rsidRPr="00D931BF" w:rsidRDefault="00FC72AC" w:rsidP="00950014">
            <w:pPr>
              <w:jc w:val="center"/>
              <w:rPr>
                <w:rFonts w:ascii="Times New Roman" w:hAnsi="Times New Roman" w:cs="Times New Roman"/>
                <w:b/>
                <w:sz w:val="18"/>
                <w:szCs w:val="18"/>
                <w:lang w:val="fr-FR"/>
              </w:rPr>
            </w:pPr>
            <w:r w:rsidRPr="00D931BF">
              <w:rPr>
                <w:rFonts w:ascii="Times New Roman" w:hAnsi="Times New Roman" w:cs="Times New Roman"/>
                <w:b/>
                <w:sz w:val="18"/>
                <w:szCs w:val="18"/>
                <w:lang w:val="fr-FR"/>
              </w:rPr>
              <w:t>16</w:t>
            </w:r>
          </w:p>
        </w:tc>
        <w:tc>
          <w:tcPr>
            <w:tcW w:w="2106" w:type="dxa"/>
          </w:tcPr>
          <w:p w:rsidR="00FC72AC" w:rsidRPr="00D931BF" w:rsidRDefault="00FC72AC" w:rsidP="00950014">
            <w:pPr>
              <w:rPr>
                <w:rFonts w:ascii="Times New Roman" w:hAnsi="Times New Roman" w:cs="Times New Roman"/>
                <w:b/>
                <w:sz w:val="18"/>
                <w:szCs w:val="18"/>
                <w:lang w:val="fr-FR"/>
              </w:rPr>
            </w:pPr>
            <w:proofErr w:type="spellStart"/>
            <w:r w:rsidRPr="00D931BF">
              <w:rPr>
                <w:rFonts w:ascii="Times New Roman" w:hAnsi="Times New Roman" w:cs="Times New Roman"/>
                <w:b/>
                <w:sz w:val="18"/>
                <w:szCs w:val="18"/>
                <w:lang w:val="fr-FR"/>
              </w:rPr>
              <w:t>Russian</w:t>
            </w:r>
            <w:proofErr w:type="spellEnd"/>
            <w:r w:rsidRPr="00D931BF">
              <w:rPr>
                <w:rFonts w:ascii="Times New Roman" w:hAnsi="Times New Roman" w:cs="Times New Roman"/>
                <w:b/>
                <w:sz w:val="18"/>
                <w:szCs w:val="18"/>
                <w:lang w:val="fr-FR"/>
              </w:rPr>
              <w:t xml:space="preserve"> </w:t>
            </w:r>
            <w:proofErr w:type="spellStart"/>
            <w:r w:rsidRPr="00D931BF">
              <w:rPr>
                <w:rFonts w:ascii="Times New Roman" w:hAnsi="Times New Roman" w:cs="Times New Roman"/>
                <w:b/>
                <w:sz w:val="18"/>
                <w:szCs w:val="18"/>
                <w:lang w:val="fr-FR"/>
              </w:rPr>
              <w:t>Federation</w:t>
            </w:r>
            <w:proofErr w:type="spellEnd"/>
            <w:r w:rsidRPr="00D931BF">
              <w:rPr>
                <w:rFonts w:ascii="Times New Roman" w:hAnsi="Times New Roman" w:cs="Times New Roman"/>
                <w:b/>
                <w:sz w:val="18"/>
                <w:szCs w:val="18"/>
                <w:lang w:val="fr-FR"/>
              </w:rPr>
              <w:t xml:space="preserve"> – </w:t>
            </w:r>
            <w:r w:rsidRPr="00D931BF">
              <w:rPr>
                <w:rFonts w:ascii="Times New Roman" w:hAnsi="Times New Roman" w:cs="Times New Roman"/>
                <w:b/>
                <w:i/>
                <w:sz w:val="18"/>
                <w:szCs w:val="18"/>
                <w:lang w:val="fr-FR"/>
              </w:rPr>
              <w:t>Fédération de Russie</w:t>
            </w:r>
          </w:p>
        </w:tc>
        <w:tc>
          <w:tcPr>
            <w:tcW w:w="2146" w:type="dxa"/>
          </w:tcPr>
          <w:p w:rsidR="00FC72AC" w:rsidRPr="00D931BF" w:rsidRDefault="00FC72AC" w:rsidP="00950014">
            <w:pPr>
              <w:jc w:val="center"/>
              <w:rPr>
                <w:rFonts w:ascii="Times New Roman" w:hAnsi="Times New Roman" w:cs="Times New Roman"/>
                <w:b/>
                <w:sz w:val="18"/>
                <w:szCs w:val="18"/>
                <w:lang w:val="fr-FR"/>
              </w:rPr>
            </w:pPr>
            <w:r w:rsidRPr="00D931BF">
              <w:rPr>
                <w:rFonts w:ascii="Times New Roman" w:hAnsi="Times New Roman" w:cs="Times New Roman"/>
                <w:b/>
                <w:sz w:val="18"/>
                <w:szCs w:val="18"/>
                <w:lang w:val="fr-FR"/>
              </w:rPr>
              <w:t>ARHC-</w:t>
            </w:r>
            <w:r w:rsidRPr="00D931BF">
              <w:rPr>
                <w:rFonts w:ascii="Times New Roman" w:hAnsi="Times New Roman" w:cs="Times New Roman"/>
                <w:b/>
                <w:i/>
                <w:sz w:val="18"/>
                <w:szCs w:val="18"/>
                <w:lang w:val="fr-FR"/>
              </w:rPr>
              <w:t>CHRA</w:t>
            </w:r>
          </w:p>
        </w:tc>
        <w:tc>
          <w:tcPr>
            <w:tcW w:w="2360" w:type="dxa"/>
          </w:tcPr>
          <w:p w:rsidR="00FC72AC" w:rsidRPr="00EC5AEF" w:rsidRDefault="00FC72AC" w:rsidP="00950014">
            <w:pPr>
              <w:rPr>
                <w:rFonts w:ascii="Times New Roman" w:hAnsi="Times New Roman" w:cs="Times New Roman"/>
                <w:b/>
                <w:sz w:val="18"/>
                <w:szCs w:val="18"/>
                <w:u w:val="single"/>
                <w:lang w:val="fr-FR"/>
              </w:rPr>
            </w:pPr>
            <w:r w:rsidRPr="00EC5AEF">
              <w:rPr>
                <w:rFonts w:ascii="Times New Roman" w:hAnsi="Times New Roman" w:cs="Times New Roman"/>
                <w:b/>
                <w:sz w:val="18"/>
                <w:szCs w:val="18"/>
                <w:u w:val="single"/>
              </w:rPr>
              <w:t>Konstantin SPERANSKIY</w:t>
            </w:r>
          </w:p>
        </w:tc>
        <w:tc>
          <w:tcPr>
            <w:tcW w:w="3460" w:type="dxa"/>
          </w:tcPr>
          <w:p w:rsidR="00FC72AC" w:rsidRPr="00774592" w:rsidRDefault="00EC19F3" w:rsidP="00FC72AC">
            <w:pPr>
              <w:pStyle w:val="ListParagraph"/>
              <w:widowControl/>
              <w:numPr>
                <w:ilvl w:val="0"/>
                <w:numId w:val="30"/>
              </w:numPr>
              <w:ind w:left="412" w:hanging="52"/>
              <w:contextualSpacing/>
              <w:jc w:val="left"/>
              <w:rPr>
                <w:rFonts w:ascii="Times New Roman" w:hAnsi="Times New Roman" w:cs="Times New Roman"/>
                <w:sz w:val="18"/>
                <w:szCs w:val="18"/>
                <w:lang w:val="fr-FR"/>
              </w:rPr>
            </w:pPr>
            <w:hyperlink r:id="rId23" w:history="1">
              <w:r w:rsidR="00FC72AC" w:rsidRPr="00774592">
                <w:rPr>
                  <w:rFonts w:ascii="Times New Roman" w:hAnsi="Times New Roman" w:cs="Times New Roman"/>
                  <w:sz w:val="18"/>
                  <w:szCs w:val="18"/>
                  <w:lang w:val="fr-FR"/>
                </w:rPr>
                <w:t>unio@mil.ru</w:t>
              </w:r>
            </w:hyperlink>
          </w:p>
          <w:p w:rsidR="00FC72AC" w:rsidRPr="00774592" w:rsidRDefault="00FC72AC" w:rsidP="00FC72AC">
            <w:pPr>
              <w:pStyle w:val="ListParagraph"/>
              <w:widowControl/>
              <w:numPr>
                <w:ilvl w:val="0"/>
                <w:numId w:val="30"/>
              </w:numPr>
              <w:contextualSpacing/>
              <w:jc w:val="left"/>
              <w:rPr>
                <w:rFonts w:ascii="Times New Roman" w:hAnsi="Times New Roman" w:cs="Times New Roman"/>
                <w:sz w:val="18"/>
                <w:szCs w:val="18"/>
                <w:lang w:val="fr-FR"/>
              </w:rPr>
            </w:pPr>
            <w:r w:rsidRPr="00774592">
              <w:rPr>
                <w:rFonts w:ascii="Times New Roman" w:hAnsi="Times New Roman" w:cs="Times New Roman"/>
                <w:sz w:val="18"/>
                <w:szCs w:val="18"/>
                <w:lang w:val="fr-FR"/>
              </w:rPr>
              <w:t>unio_main@mil.ru</w:t>
            </w:r>
          </w:p>
        </w:tc>
      </w:tr>
      <w:tr w:rsidR="00FC72AC" w:rsidRPr="0037369A" w:rsidTr="00950014">
        <w:trPr>
          <w:trHeight w:val="419"/>
        </w:trPr>
        <w:tc>
          <w:tcPr>
            <w:tcW w:w="448" w:type="dxa"/>
          </w:tcPr>
          <w:p w:rsidR="00FC72AC" w:rsidRPr="00D931BF" w:rsidRDefault="00FC72AC" w:rsidP="00950014">
            <w:pPr>
              <w:jc w:val="center"/>
              <w:rPr>
                <w:rFonts w:ascii="Times New Roman" w:hAnsi="Times New Roman" w:cs="Times New Roman"/>
                <w:b/>
                <w:sz w:val="18"/>
                <w:szCs w:val="18"/>
                <w:lang w:val="fr-FR"/>
              </w:rPr>
            </w:pPr>
            <w:r w:rsidRPr="00D931BF">
              <w:rPr>
                <w:rFonts w:ascii="Times New Roman" w:hAnsi="Times New Roman" w:cs="Times New Roman"/>
                <w:b/>
                <w:sz w:val="18"/>
                <w:szCs w:val="18"/>
                <w:lang w:val="fr-FR"/>
              </w:rPr>
              <w:t>17</w:t>
            </w:r>
          </w:p>
        </w:tc>
        <w:tc>
          <w:tcPr>
            <w:tcW w:w="2106" w:type="dxa"/>
          </w:tcPr>
          <w:p w:rsidR="00FC72AC" w:rsidRPr="00D931BF" w:rsidRDefault="00FC72AC" w:rsidP="00950014">
            <w:pPr>
              <w:rPr>
                <w:rFonts w:ascii="Times New Roman" w:hAnsi="Times New Roman" w:cs="Times New Roman"/>
                <w:b/>
                <w:sz w:val="18"/>
                <w:szCs w:val="18"/>
                <w:lang w:val="fr-FR"/>
              </w:rPr>
            </w:pPr>
            <w:r w:rsidRPr="00D931BF">
              <w:rPr>
                <w:rFonts w:ascii="Times New Roman" w:hAnsi="Times New Roman" w:cs="Times New Roman"/>
                <w:b/>
                <w:sz w:val="18"/>
                <w:szCs w:val="18"/>
                <w:lang w:val="fr-FR"/>
              </w:rPr>
              <w:t xml:space="preserve">South </w:t>
            </w:r>
            <w:proofErr w:type="spellStart"/>
            <w:r w:rsidRPr="00D931BF">
              <w:rPr>
                <w:rFonts w:ascii="Times New Roman" w:hAnsi="Times New Roman" w:cs="Times New Roman"/>
                <w:b/>
                <w:sz w:val="18"/>
                <w:szCs w:val="18"/>
                <w:lang w:val="fr-FR"/>
              </w:rPr>
              <w:t>Africa</w:t>
            </w:r>
            <w:proofErr w:type="spellEnd"/>
            <w:r w:rsidRPr="00D931BF">
              <w:rPr>
                <w:rFonts w:ascii="Times New Roman" w:hAnsi="Times New Roman" w:cs="Times New Roman"/>
                <w:b/>
                <w:sz w:val="18"/>
                <w:szCs w:val="18"/>
                <w:lang w:val="fr-FR"/>
              </w:rPr>
              <w:t xml:space="preserve"> – </w:t>
            </w:r>
            <w:r w:rsidRPr="00D931BF">
              <w:rPr>
                <w:rFonts w:ascii="Times New Roman" w:hAnsi="Times New Roman" w:cs="Times New Roman"/>
                <w:b/>
                <w:i/>
                <w:sz w:val="18"/>
                <w:szCs w:val="18"/>
                <w:lang w:val="fr-FR"/>
              </w:rPr>
              <w:t>Afrique du Sud</w:t>
            </w:r>
          </w:p>
        </w:tc>
        <w:tc>
          <w:tcPr>
            <w:tcW w:w="2146" w:type="dxa"/>
          </w:tcPr>
          <w:p w:rsidR="00FC72AC" w:rsidRPr="00D931BF" w:rsidRDefault="00FC72AC" w:rsidP="00950014">
            <w:pPr>
              <w:jc w:val="center"/>
              <w:rPr>
                <w:rFonts w:ascii="Times New Roman" w:hAnsi="Times New Roman" w:cs="Times New Roman"/>
                <w:b/>
                <w:sz w:val="18"/>
                <w:szCs w:val="18"/>
                <w:lang w:val="fr-FR"/>
              </w:rPr>
            </w:pPr>
            <w:r w:rsidRPr="00D931BF">
              <w:rPr>
                <w:rFonts w:ascii="Times New Roman" w:hAnsi="Times New Roman" w:cs="Times New Roman"/>
                <w:b/>
                <w:sz w:val="18"/>
                <w:szCs w:val="18"/>
                <w:lang w:val="fr-FR"/>
              </w:rPr>
              <w:t>SAIHC-</w:t>
            </w:r>
            <w:r w:rsidRPr="00D931BF">
              <w:rPr>
                <w:rFonts w:ascii="Times New Roman" w:hAnsi="Times New Roman" w:cs="Times New Roman"/>
                <w:b/>
                <w:i/>
                <w:sz w:val="18"/>
                <w:szCs w:val="18"/>
                <w:lang w:val="fr-FR"/>
              </w:rPr>
              <w:t>CHAIA</w:t>
            </w:r>
          </w:p>
        </w:tc>
        <w:tc>
          <w:tcPr>
            <w:tcW w:w="2360" w:type="dxa"/>
          </w:tcPr>
          <w:p w:rsidR="00FC72AC" w:rsidRPr="00EC5AEF" w:rsidRDefault="00FC72AC" w:rsidP="00950014">
            <w:pPr>
              <w:rPr>
                <w:rFonts w:ascii="Times New Roman" w:hAnsi="Times New Roman" w:cs="Times New Roman"/>
                <w:b/>
                <w:sz w:val="18"/>
                <w:szCs w:val="18"/>
                <w:u w:val="single"/>
                <w:lang w:val="en-US"/>
              </w:rPr>
            </w:pPr>
            <w:r w:rsidRPr="00EC5AEF">
              <w:rPr>
                <w:rFonts w:ascii="Times New Roman" w:hAnsi="Times New Roman" w:cs="Times New Roman"/>
                <w:b/>
                <w:sz w:val="18"/>
                <w:szCs w:val="18"/>
                <w:u w:val="single"/>
              </w:rPr>
              <w:t>Theo STOKES</w:t>
            </w:r>
          </w:p>
        </w:tc>
        <w:tc>
          <w:tcPr>
            <w:tcW w:w="3460" w:type="dxa"/>
          </w:tcPr>
          <w:p w:rsidR="00FC72AC" w:rsidRPr="00774592" w:rsidRDefault="00FC72AC" w:rsidP="00950014">
            <w:pPr>
              <w:rPr>
                <w:rFonts w:ascii="Times New Roman" w:hAnsi="Times New Roman" w:cs="Times New Roman"/>
                <w:sz w:val="18"/>
                <w:szCs w:val="18"/>
                <w:lang w:val="fr-FR"/>
              </w:rPr>
            </w:pPr>
            <w:r w:rsidRPr="00774592">
              <w:rPr>
                <w:rFonts w:ascii="Times New Roman" w:hAnsi="Times New Roman" w:cs="Times New Roman"/>
                <w:sz w:val="18"/>
                <w:szCs w:val="18"/>
                <w:lang w:val="fr-FR"/>
              </w:rPr>
              <w:t>hydrosan@iafrica.com</w:t>
            </w:r>
          </w:p>
        </w:tc>
      </w:tr>
      <w:tr w:rsidR="00FC72AC" w:rsidRPr="0037369A" w:rsidTr="00950014">
        <w:trPr>
          <w:trHeight w:val="419"/>
        </w:trPr>
        <w:tc>
          <w:tcPr>
            <w:tcW w:w="448" w:type="dxa"/>
            <w:tcBorders>
              <w:bottom w:val="single" w:sz="4" w:space="0" w:color="auto"/>
            </w:tcBorders>
          </w:tcPr>
          <w:p w:rsidR="00FC72AC" w:rsidRPr="00D931BF" w:rsidRDefault="00FC72AC" w:rsidP="00950014">
            <w:pPr>
              <w:jc w:val="center"/>
              <w:rPr>
                <w:rFonts w:ascii="Times New Roman" w:hAnsi="Times New Roman" w:cs="Times New Roman"/>
                <w:b/>
                <w:sz w:val="18"/>
                <w:szCs w:val="18"/>
                <w:lang w:val="fr-FR"/>
              </w:rPr>
            </w:pPr>
            <w:r w:rsidRPr="00D931BF">
              <w:rPr>
                <w:rFonts w:ascii="Times New Roman" w:hAnsi="Times New Roman" w:cs="Times New Roman"/>
                <w:b/>
                <w:sz w:val="18"/>
                <w:szCs w:val="18"/>
                <w:lang w:val="fr-FR"/>
              </w:rPr>
              <w:t>18</w:t>
            </w:r>
          </w:p>
        </w:tc>
        <w:tc>
          <w:tcPr>
            <w:tcW w:w="2106" w:type="dxa"/>
            <w:tcBorders>
              <w:bottom w:val="single" w:sz="4" w:space="0" w:color="auto"/>
            </w:tcBorders>
          </w:tcPr>
          <w:p w:rsidR="00FC72AC" w:rsidRPr="00D931BF" w:rsidRDefault="00FC72AC" w:rsidP="00950014">
            <w:pPr>
              <w:rPr>
                <w:rFonts w:ascii="Times New Roman" w:hAnsi="Times New Roman" w:cs="Times New Roman"/>
                <w:b/>
                <w:sz w:val="18"/>
                <w:szCs w:val="18"/>
                <w:lang w:val="fr-FR"/>
              </w:rPr>
            </w:pPr>
            <w:r w:rsidRPr="00D931BF">
              <w:rPr>
                <w:rFonts w:ascii="Times New Roman" w:hAnsi="Times New Roman" w:cs="Times New Roman"/>
                <w:b/>
                <w:sz w:val="18"/>
                <w:szCs w:val="18"/>
                <w:lang w:val="fr-FR"/>
              </w:rPr>
              <w:t xml:space="preserve">Spain - </w:t>
            </w:r>
            <w:r w:rsidRPr="00D931BF">
              <w:rPr>
                <w:rFonts w:ascii="Times New Roman" w:hAnsi="Times New Roman" w:cs="Times New Roman"/>
                <w:b/>
                <w:i/>
                <w:sz w:val="18"/>
                <w:szCs w:val="18"/>
                <w:lang w:val="fr-FR"/>
              </w:rPr>
              <w:t>Espagne</w:t>
            </w:r>
          </w:p>
        </w:tc>
        <w:tc>
          <w:tcPr>
            <w:tcW w:w="2146" w:type="dxa"/>
            <w:tcBorders>
              <w:bottom w:val="single" w:sz="4" w:space="0" w:color="auto"/>
            </w:tcBorders>
          </w:tcPr>
          <w:p w:rsidR="00FC72AC" w:rsidRPr="00D931BF" w:rsidRDefault="00FC72AC" w:rsidP="00950014">
            <w:pPr>
              <w:jc w:val="center"/>
              <w:rPr>
                <w:rFonts w:ascii="Times New Roman" w:hAnsi="Times New Roman" w:cs="Times New Roman"/>
                <w:b/>
                <w:sz w:val="18"/>
                <w:szCs w:val="18"/>
                <w:lang w:val="fr-FR"/>
              </w:rPr>
            </w:pPr>
            <w:r w:rsidRPr="00D931BF">
              <w:rPr>
                <w:rFonts w:ascii="Times New Roman" w:hAnsi="Times New Roman" w:cs="Times New Roman"/>
                <w:b/>
                <w:sz w:val="18"/>
                <w:szCs w:val="18"/>
                <w:lang w:val="fr-FR"/>
              </w:rPr>
              <w:t>MBSHC-</w:t>
            </w:r>
            <w:r w:rsidRPr="00D931BF">
              <w:rPr>
                <w:rFonts w:ascii="Times New Roman" w:hAnsi="Times New Roman" w:cs="Times New Roman"/>
                <w:b/>
                <w:i/>
                <w:sz w:val="18"/>
                <w:szCs w:val="18"/>
                <w:lang w:val="fr-FR"/>
              </w:rPr>
              <w:t>CHMMN</w:t>
            </w:r>
          </w:p>
        </w:tc>
        <w:tc>
          <w:tcPr>
            <w:tcW w:w="2360" w:type="dxa"/>
          </w:tcPr>
          <w:p w:rsidR="00FC72AC" w:rsidRPr="00EC5AEF" w:rsidRDefault="00FC72AC" w:rsidP="00950014">
            <w:pPr>
              <w:rPr>
                <w:rFonts w:ascii="Times New Roman" w:hAnsi="Times New Roman" w:cs="Times New Roman"/>
                <w:b/>
                <w:sz w:val="18"/>
                <w:szCs w:val="18"/>
                <w:u w:val="single"/>
                <w:lang w:val="fr-FR"/>
              </w:rPr>
            </w:pPr>
            <w:r w:rsidRPr="00774592">
              <w:rPr>
                <w:rFonts w:ascii="Times New Roman" w:hAnsi="Times New Roman" w:cs="Times New Roman"/>
                <w:b/>
                <w:sz w:val="18"/>
                <w:szCs w:val="18"/>
                <w:u w:val="single"/>
                <w:lang w:val="fr-FR"/>
              </w:rPr>
              <w:t>Daniel</w:t>
            </w:r>
            <w:r w:rsidRPr="00EC5AEF">
              <w:rPr>
                <w:rFonts w:ascii="Times New Roman" w:hAnsi="Times New Roman" w:cs="Times New Roman"/>
                <w:b/>
                <w:smallCaps/>
                <w:sz w:val="18"/>
                <w:szCs w:val="18"/>
                <w:u w:val="single"/>
                <w:lang w:val="fr-FR"/>
              </w:rPr>
              <w:t xml:space="preserve"> GONZALEZ-ALLER LACALLE</w:t>
            </w:r>
          </w:p>
        </w:tc>
        <w:tc>
          <w:tcPr>
            <w:tcW w:w="3460" w:type="dxa"/>
          </w:tcPr>
          <w:p w:rsidR="00FC72AC" w:rsidRPr="00774592" w:rsidRDefault="00FC72AC" w:rsidP="00950014">
            <w:pPr>
              <w:rPr>
                <w:rFonts w:ascii="Times New Roman" w:hAnsi="Times New Roman" w:cs="Times New Roman"/>
                <w:sz w:val="18"/>
                <w:szCs w:val="18"/>
                <w:lang w:val="fr-FR"/>
              </w:rPr>
            </w:pPr>
            <w:r w:rsidRPr="00774592">
              <w:rPr>
                <w:rFonts w:ascii="Times New Roman" w:hAnsi="Times New Roman" w:cs="Times New Roman"/>
                <w:sz w:val="18"/>
                <w:szCs w:val="18"/>
                <w:lang w:val="fr-FR"/>
              </w:rPr>
              <w:t>ihmesp@fn.mde.es</w:t>
            </w:r>
          </w:p>
        </w:tc>
      </w:tr>
      <w:tr w:rsidR="00FC72AC" w:rsidRPr="0037369A" w:rsidTr="00950014">
        <w:trPr>
          <w:trHeight w:val="234"/>
        </w:trPr>
        <w:tc>
          <w:tcPr>
            <w:tcW w:w="448" w:type="dxa"/>
            <w:tcBorders>
              <w:bottom w:val="nil"/>
            </w:tcBorders>
          </w:tcPr>
          <w:p w:rsidR="00FC72AC" w:rsidRPr="00D931BF" w:rsidRDefault="00FC72AC" w:rsidP="00950014">
            <w:pPr>
              <w:jc w:val="center"/>
              <w:rPr>
                <w:rFonts w:ascii="Times New Roman" w:hAnsi="Times New Roman" w:cs="Times New Roman"/>
                <w:b/>
                <w:sz w:val="18"/>
                <w:szCs w:val="18"/>
                <w:lang w:val="fr-FR"/>
              </w:rPr>
            </w:pPr>
            <w:r w:rsidRPr="00D931BF">
              <w:rPr>
                <w:rFonts w:ascii="Times New Roman" w:hAnsi="Times New Roman" w:cs="Times New Roman"/>
                <w:b/>
                <w:sz w:val="18"/>
                <w:szCs w:val="18"/>
                <w:lang w:val="fr-FR"/>
              </w:rPr>
              <w:t>19</w:t>
            </w:r>
          </w:p>
        </w:tc>
        <w:tc>
          <w:tcPr>
            <w:tcW w:w="2106" w:type="dxa"/>
            <w:tcBorders>
              <w:bottom w:val="nil"/>
            </w:tcBorders>
          </w:tcPr>
          <w:p w:rsidR="00FC72AC" w:rsidRPr="00D931BF" w:rsidRDefault="00FC72AC" w:rsidP="00950014">
            <w:pPr>
              <w:rPr>
                <w:rFonts w:ascii="Times New Roman" w:hAnsi="Times New Roman" w:cs="Times New Roman"/>
                <w:b/>
                <w:sz w:val="18"/>
                <w:szCs w:val="18"/>
                <w:lang w:val="fr-FR"/>
              </w:rPr>
            </w:pPr>
            <w:proofErr w:type="spellStart"/>
            <w:r w:rsidRPr="00D931BF">
              <w:rPr>
                <w:rFonts w:ascii="Times New Roman" w:hAnsi="Times New Roman" w:cs="Times New Roman"/>
                <w:b/>
                <w:sz w:val="18"/>
                <w:szCs w:val="18"/>
                <w:lang w:val="fr-FR"/>
              </w:rPr>
              <w:t>Sweden</w:t>
            </w:r>
            <w:proofErr w:type="spellEnd"/>
            <w:r w:rsidRPr="00D931BF">
              <w:rPr>
                <w:rFonts w:ascii="Times New Roman" w:hAnsi="Times New Roman" w:cs="Times New Roman"/>
                <w:b/>
                <w:sz w:val="18"/>
                <w:szCs w:val="18"/>
                <w:lang w:val="fr-FR"/>
              </w:rPr>
              <w:t xml:space="preserve"> - </w:t>
            </w:r>
            <w:r w:rsidRPr="00D931BF">
              <w:rPr>
                <w:rFonts w:ascii="Times New Roman" w:hAnsi="Times New Roman" w:cs="Times New Roman"/>
                <w:b/>
                <w:i/>
                <w:sz w:val="18"/>
                <w:szCs w:val="18"/>
                <w:lang w:val="fr-FR"/>
              </w:rPr>
              <w:t>Suède</w:t>
            </w:r>
          </w:p>
        </w:tc>
        <w:tc>
          <w:tcPr>
            <w:tcW w:w="2146" w:type="dxa"/>
            <w:tcBorders>
              <w:bottom w:val="nil"/>
            </w:tcBorders>
          </w:tcPr>
          <w:p w:rsidR="00FC72AC" w:rsidRPr="00D931BF" w:rsidRDefault="00FC72AC" w:rsidP="00950014">
            <w:pPr>
              <w:jc w:val="center"/>
              <w:rPr>
                <w:rFonts w:ascii="Times New Roman" w:hAnsi="Times New Roman" w:cs="Times New Roman"/>
                <w:b/>
                <w:sz w:val="18"/>
                <w:szCs w:val="18"/>
                <w:lang w:val="fr-FR"/>
              </w:rPr>
            </w:pPr>
            <w:r w:rsidRPr="00D931BF">
              <w:rPr>
                <w:rFonts w:ascii="Times New Roman" w:hAnsi="Times New Roman" w:cs="Times New Roman"/>
                <w:b/>
                <w:sz w:val="18"/>
                <w:szCs w:val="18"/>
                <w:lang w:val="fr-FR"/>
              </w:rPr>
              <w:t>BSHC-</w:t>
            </w:r>
            <w:r w:rsidRPr="00D931BF">
              <w:rPr>
                <w:rFonts w:ascii="Times New Roman" w:hAnsi="Times New Roman" w:cs="Times New Roman"/>
                <w:b/>
                <w:i/>
                <w:sz w:val="18"/>
                <w:szCs w:val="18"/>
                <w:lang w:val="fr-FR"/>
              </w:rPr>
              <w:t>CHMB</w:t>
            </w:r>
          </w:p>
        </w:tc>
        <w:tc>
          <w:tcPr>
            <w:tcW w:w="2360" w:type="dxa"/>
            <w:tcBorders>
              <w:bottom w:val="single" w:sz="4" w:space="0" w:color="auto"/>
            </w:tcBorders>
          </w:tcPr>
          <w:p w:rsidR="00FC72AC" w:rsidRPr="00EC5AEF" w:rsidRDefault="00FC72AC" w:rsidP="00950014">
            <w:pPr>
              <w:rPr>
                <w:rFonts w:ascii="Times New Roman" w:hAnsi="Times New Roman" w:cs="Times New Roman"/>
                <w:b/>
                <w:sz w:val="18"/>
                <w:szCs w:val="18"/>
                <w:u w:val="single"/>
                <w:lang w:val="fr-FR"/>
              </w:rPr>
            </w:pPr>
            <w:proofErr w:type="spellStart"/>
            <w:r w:rsidRPr="00EC5AEF">
              <w:rPr>
                <w:rFonts w:ascii="Times New Roman" w:hAnsi="Times New Roman" w:cs="Times New Roman"/>
                <w:b/>
                <w:sz w:val="18"/>
                <w:szCs w:val="18"/>
                <w:u w:val="single"/>
              </w:rPr>
              <w:t>Patrik</w:t>
            </w:r>
            <w:proofErr w:type="spellEnd"/>
            <w:r w:rsidRPr="00EC5AEF">
              <w:rPr>
                <w:rFonts w:ascii="Times New Roman" w:hAnsi="Times New Roman" w:cs="Times New Roman"/>
                <w:b/>
                <w:sz w:val="18"/>
                <w:szCs w:val="18"/>
                <w:u w:val="single"/>
              </w:rPr>
              <w:t xml:space="preserve"> WIBERG</w:t>
            </w:r>
          </w:p>
        </w:tc>
        <w:tc>
          <w:tcPr>
            <w:tcW w:w="3460" w:type="dxa"/>
            <w:tcBorders>
              <w:bottom w:val="single" w:sz="4" w:space="0" w:color="auto"/>
            </w:tcBorders>
          </w:tcPr>
          <w:p w:rsidR="00FC72AC" w:rsidRPr="00774592" w:rsidRDefault="00FC72AC" w:rsidP="00950014">
            <w:pPr>
              <w:rPr>
                <w:rFonts w:ascii="Times New Roman" w:hAnsi="Times New Roman" w:cs="Times New Roman"/>
                <w:sz w:val="18"/>
                <w:szCs w:val="18"/>
                <w:lang w:val="fr-FR"/>
              </w:rPr>
            </w:pPr>
            <w:r w:rsidRPr="00774592">
              <w:rPr>
                <w:rFonts w:ascii="Times New Roman" w:hAnsi="Times New Roman" w:cs="Times New Roman"/>
                <w:sz w:val="18"/>
                <w:szCs w:val="18"/>
                <w:lang w:val="fr-FR"/>
              </w:rPr>
              <w:t>sjofartsverket@sjofartsverket.se</w:t>
            </w:r>
          </w:p>
        </w:tc>
      </w:tr>
      <w:tr w:rsidR="00FC72AC" w:rsidRPr="0037369A" w:rsidTr="00950014">
        <w:trPr>
          <w:trHeight w:val="234"/>
        </w:trPr>
        <w:tc>
          <w:tcPr>
            <w:tcW w:w="448" w:type="dxa"/>
            <w:tcBorders>
              <w:top w:val="nil"/>
              <w:bottom w:val="single" w:sz="4" w:space="0" w:color="auto"/>
            </w:tcBorders>
          </w:tcPr>
          <w:p w:rsidR="00FC72AC" w:rsidRPr="00D931BF" w:rsidRDefault="00FC72AC" w:rsidP="00950014">
            <w:pPr>
              <w:jc w:val="center"/>
              <w:rPr>
                <w:b/>
                <w:sz w:val="18"/>
                <w:szCs w:val="18"/>
                <w:lang w:val="fr-FR"/>
              </w:rPr>
            </w:pPr>
          </w:p>
        </w:tc>
        <w:tc>
          <w:tcPr>
            <w:tcW w:w="2106" w:type="dxa"/>
            <w:tcBorders>
              <w:top w:val="nil"/>
              <w:bottom w:val="single" w:sz="4" w:space="0" w:color="auto"/>
            </w:tcBorders>
          </w:tcPr>
          <w:p w:rsidR="00FC72AC" w:rsidRPr="00D931BF" w:rsidRDefault="00FC72AC" w:rsidP="00950014">
            <w:pPr>
              <w:rPr>
                <w:b/>
                <w:sz w:val="18"/>
                <w:szCs w:val="18"/>
                <w:lang w:val="fr-FR"/>
              </w:rPr>
            </w:pPr>
          </w:p>
        </w:tc>
        <w:tc>
          <w:tcPr>
            <w:tcW w:w="2146" w:type="dxa"/>
            <w:tcBorders>
              <w:top w:val="nil"/>
              <w:bottom w:val="single" w:sz="4" w:space="0" w:color="auto"/>
            </w:tcBorders>
          </w:tcPr>
          <w:p w:rsidR="00FC72AC" w:rsidRPr="00D931BF" w:rsidRDefault="00FC72AC" w:rsidP="00950014">
            <w:pPr>
              <w:jc w:val="center"/>
              <w:rPr>
                <w:b/>
                <w:sz w:val="18"/>
                <w:szCs w:val="18"/>
                <w:lang w:val="fr-FR"/>
              </w:rPr>
            </w:pPr>
          </w:p>
        </w:tc>
        <w:tc>
          <w:tcPr>
            <w:tcW w:w="2360" w:type="dxa"/>
            <w:tcBorders>
              <w:bottom w:val="single" w:sz="4" w:space="0" w:color="auto"/>
            </w:tcBorders>
          </w:tcPr>
          <w:p w:rsidR="00FC72AC" w:rsidRPr="00EC5AEF" w:rsidRDefault="00FC72AC" w:rsidP="00950014">
            <w:pPr>
              <w:rPr>
                <w:rFonts w:ascii="Times New Roman" w:hAnsi="Times New Roman" w:cs="Times New Roman"/>
                <w:b/>
                <w:sz w:val="18"/>
                <w:szCs w:val="18"/>
              </w:rPr>
            </w:pPr>
            <w:r w:rsidRPr="00EC5AEF">
              <w:rPr>
                <w:rFonts w:ascii="Times New Roman" w:hAnsi="Times New Roman" w:cs="Times New Roman"/>
                <w:b/>
                <w:sz w:val="18"/>
                <w:szCs w:val="18"/>
              </w:rPr>
              <w:t>Magnus WALLHAGEN</w:t>
            </w:r>
          </w:p>
        </w:tc>
        <w:tc>
          <w:tcPr>
            <w:tcW w:w="3460" w:type="dxa"/>
            <w:tcBorders>
              <w:bottom w:val="single" w:sz="4" w:space="0" w:color="auto"/>
            </w:tcBorders>
          </w:tcPr>
          <w:p w:rsidR="00FC72AC" w:rsidRPr="00774592" w:rsidRDefault="00FC72AC" w:rsidP="00950014">
            <w:pPr>
              <w:rPr>
                <w:rFonts w:ascii="Times New Roman" w:hAnsi="Times New Roman" w:cs="Times New Roman"/>
                <w:sz w:val="18"/>
                <w:szCs w:val="18"/>
                <w:lang w:val="fr-FR"/>
              </w:rPr>
            </w:pPr>
            <w:r w:rsidRPr="00774592">
              <w:rPr>
                <w:rFonts w:ascii="Times New Roman" w:hAnsi="Times New Roman" w:cs="Times New Roman"/>
                <w:sz w:val="18"/>
                <w:szCs w:val="18"/>
              </w:rPr>
              <w:t>magnus.wallhagen@sjofartsverket.se</w:t>
            </w:r>
          </w:p>
        </w:tc>
      </w:tr>
      <w:tr w:rsidR="00FC72AC" w:rsidRPr="002C12C7" w:rsidTr="00950014">
        <w:trPr>
          <w:trHeight w:val="429"/>
        </w:trPr>
        <w:tc>
          <w:tcPr>
            <w:tcW w:w="448" w:type="dxa"/>
            <w:tcBorders>
              <w:bottom w:val="nil"/>
            </w:tcBorders>
          </w:tcPr>
          <w:p w:rsidR="00FC72AC" w:rsidRPr="00D931BF" w:rsidRDefault="00FC72AC" w:rsidP="00950014">
            <w:pPr>
              <w:jc w:val="center"/>
              <w:rPr>
                <w:rFonts w:ascii="Times New Roman" w:hAnsi="Times New Roman" w:cs="Times New Roman"/>
                <w:b/>
                <w:sz w:val="18"/>
                <w:szCs w:val="18"/>
                <w:lang w:val="fr-FR"/>
              </w:rPr>
            </w:pPr>
            <w:r w:rsidRPr="00D931BF">
              <w:rPr>
                <w:rFonts w:ascii="Times New Roman" w:hAnsi="Times New Roman" w:cs="Times New Roman"/>
                <w:b/>
                <w:sz w:val="18"/>
                <w:szCs w:val="18"/>
                <w:lang w:val="fr-FR"/>
              </w:rPr>
              <w:t xml:space="preserve">20 </w:t>
            </w:r>
          </w:p>
        </w:tc>
        <w:tc>
          <w:tcPr>
            <w:tcW w:w="2106" w:type="dxa"/>
            <w:tcBorders>
              <w:bottom w:val="nil"/>
            </w:tcBorders>
          </w:tcPr>
          <w:p w:rsidR="00FC72AC" w:rsidRPr="00D931BF" w:rsidRDefault="00FC72AC" w:rsidP="00950014">
            <w:pPr>
              <w:rPr>
                <w:rFonts w:ascii="Times New Roman" w:hAnsi="Times New Roman" w:cs="Times New Roman"/>
                <w:b/>
                <w:sz w:val="18"/>
                <w:szCs w:val="18"/>
                <w:lang w:val="fr-FR"/>
              </w:rPr>
            </w:pPr>
            <w:proofErr w:type="spellStart"/>
            <w:r w:rsidRPr="00D931BF">
              <w:rPr>
                <w:rFonts w:ascii="Times New Roman" w:hAnsi="Times New Roman" w:cs="Times New Roman"/>
                <w:b/>
                <w:sz w:val="18"/>
                <w:szCs w:val="18"/>
                <w:lang w:val="fr-FR"/>
              </w:rPr>
              <w:t>Thailand</w:t>
            </w:r>
            <w:proofErr w:type="spellEnd"/>
            <w:r w:rsidRPr="00D931BF">
              <w:rPr>
                <w:rFonts w:ascii="Times New Roman" w:hAnsi="Times New Roman" w:cs="Times New Roman"/>
                <w:b/>
                <w:sz w:val="18"/>
                <w:szCs w:val="18"/>
                <w:lang w:val="fr-FR"/>
              </w:rPr>
              <w:t>-</w:t>
            </w:r>
            <w:r w:rsidRPr="00D931BF">
              <w:rPr>
                <w:rFonts w:ascii="Times New Roman" w:hAnsi="Times New Roman" w:cs="Times New Roman"/>
                <w:b/>
                <w:i/>
                <w:sz w:val="18"/>
                <w:szCs w:val="18"/>
                <w:lang w:val="fr-FR"/>
              </w:rPr>
              <w:t>Thaïlande</w:t>
            </w:r>
          </w:p>
        </w:tc>
        <w:tc>
          <w:tcPr>
            <w:tcW w:w="2146" w:type="dxa"/>
            <w:tcBorders>
              <w:bottom w:val="nil"/>
            </w:tcBorders>
          </w:tcPr>
          <w:p w:rsidR="00FC72AC" w:rsidRPr="00D931BF" w:rsidRDefault="00FC72AC" w:rsidP="00950014">
            <w:pPr>
              <w:jc w:val="center"/>
              <w:rPr>
                <w:rFonts w:ascii="Times New Roman" w:hAnsi="Times New Roman" w:cs="Times New Roman"/>
                <w:b/>
                <w:sz w:val="18"/>
                <w:szCs w:val="18"/>
                <w:lang w:val="fr-FR"/>
              </w:rPr>
            </w:pPr>
            <w:r w:rsidRPr="00D931BF">
              <w:rPr>
                <w:rFonts w:ascii="Times New Roman" w:hAnsi="Times New Roman" w:cs="Times New Roman"/>
                <w:b/>
                <w:sz w:val="18"/>
                <w:szCs w:val="18"/>
                <w:lang w:val="fr-FR"/>
              </w:rPr>
              <w:t>EAHC-</w:t>
            </w:r>
            <w:r w:rsidRPr="00D931BF">
              <w:rPr>
                <w:rFonts w:ascii="Times New Roman" w:hAnsi="Times New Roman" w:cs="Times New Roman"/>
                <w:b/>
                <w:i/>
                <w:sz w:val="18"/>
                <w:szCs w:val="18"/>
                <w:lang w:val="fr-FR"/>
              </w:rPr>
              <w:t>CHAO</w:t>
            </w:r>
          </w:p>
        </w:tc>
        <w:tc>
          <w:tcPr>
            <w:tcW w:w="2360" w:type="dxa"/>
            <w:tcBorders>
              <w:bottom w:val="single" w:sz="4" w:space="0" w:color="auto"/>
            </w:tcBorders>
          </w:tcPr>
          <w:p w:rsidR="00FC72AC" w:rsidRPr="00EC5AEF" w:rsidRDefault="00FC72AC" w:rsidP="00950014">
            <w:pPr>
              <w:rPr>
                <w:rFonts w:ascii="Times New Roman" w:hAnsi="Times New Roman" w:cs="Times New Roman"/>
                <w:b/>
                <w:sz w:val="18"/>
                <w:szCs w:val="18"/>
                <w:u w:val="single"/>
              </w:rPr>
            </w:pPr>
            <w:proofErr w:type="spellStart"/>
            <w:r w:rsidRPr="00EC5AEF">
              <w:rPr>
                <w:rFonts w:ascii="Times New Roman" w:hAnsi="Times New Roman" w:cs="Times New Roman"/>
                <w:b/>
                <w:sz w:val="18"/>
                <w:szCs w:val="18"/>
                <w:u w:val="single"/>
              </w:rPr>
              <w:t>Chakkrit</w:t>
            </w:r>
            <w:proofErr w:type="spellEnd"/>
            <w:r w:rsidRPr="00EC5AEF">
              <w:rPr>
                <w:rFonts w:ascii="Times New Roman" w:hAnsi="Times New Roman" w:cs="Times New Roman"/>
                <w:b/>
                <w:sz w:val="18"/>
                <w:szCs w:val="18"/>
                <w:u w:val="single"/>
              </w:rPr>
              <w:t xml:space="preserve"> MALIKHAO</w:t>
            </w:r>
          </w:p>
        </w:tc>
        <w:tc>
          <w:tcPr>
            <w:tcW w:w="3460" w:type="dxa"/>
            <w:tcBorders>
              <w:bottom w:val="single" w:sz="4" w:space="0" w:color="auto"/>
            </w:tcBorders>
          </w:tcPr>
          <w:p w:rsidR="00FC72AC" w:rsidRPr="00774592" w:rsidRDefault="00EC19F3" w:rsidP="00950014">
            <w:pPr>
              <w:rPr>
                <w:rFonts w:ascii="Times New Roman" w:hAnsi="Times New Roman" w:cs="Times New Roman"/>
                <w:sz w:val="18"/>
                <w:szCs w:val="18"/>
              </w:rPr>
            </w:pPr>
            <w:hyperlink r:id="rId24" w:history="1">
              <w:r w:rsidR="00FC72AC" w:rsidRPr="00774592">
                <w:rPr>
                  <w:rFonts w:ascii="Times New Roman" w:hAnsi="Times New Roman" w:cs="Times New Roman"/>
                  <w:sz w:val="18"/>
                  <w:szCs w:val="18"/>
                </w:rPr>
                <w:t>hydrotechhdrtn@gmail.com</w:t>
              </w:r>
            </w:hyperlink>
          </w:p>
          <w:p w:rsidR="00FC72AC" w:rsidRPr="00774592" w:rsidRDefault="00FC72AC" w:rsidP="00950014">
            <w:pPr>
              <w:rPr>
                <w:rFonts w:ascii="Times New Roman" w:hAnsi="Times New Roman" w:cs="Times New Roman"/>
                <w:sz w:val="18"/>
                <w:szCs w:val="18"/>
              </w:rPr>
            </w:pPr>
            <w:r w:rsidRPr="00774592">
              <w:rPr>
                <w:rFonts w:ascii="Times New Roman" w:hAnsi="Times New Roman" w:cs="Times New Roman"/>
                <w:sz w:val="18"/>
                <w:szCs w:val="18"/>
              </w:rPr>
              <w:t>hydrotech@navy.mi.th</w:t>
            </w:r>
          </w:p>
        </w:tc>
      </w:tr>
      <w:tr w:rsidR="00FC72AC" w:rsidRPr="002C12C7" w:rsidTr="00950014">
        <w:trPr>
          <w:trHeight w:val="429"/>
        </w:trPr>
        <w:tc>
          <w:tcPr>
            <w:tcW w:w="448" w:type="dxa"/>
            <w:tcBorders>
              <w:top w:val="nil"/>
              <w:bottom w:val="single" w:sz="4" w:space="0" w:color="auto"/>
            </w:tcBorders>
          </w:tcPr>
          <w:p w:rsidR="00FC72AC" w:rsidRPr="00E123B3" w:rsidRDefault="00FC72AC" w:rsidP="00950014">
            <w:pPr>
              <w:jc w:val="center"/>
              <w:rPr>
                <w:b/>
                <w:sz w:val="18"/>
                <w:szCs w:val="18"/>
              </w:rPr>
            </w:pPr>
          </w:p>
        </w:tc>
        <w:tc>
          <w:tcPr>
            <w:tcW w:w="2106" w:type="dxa"/>
            <w:tcBorders>
              <w:top w:val="nil"/>
              <w:bottom w:val="single" w:sz="4" w:space="0" w:color="auto"/>
            </w:tcBorders>
          </w:tcPr>
          <w:p w:rsidR="00FC72AC" w:rsidRPr="00E123B3" w:rsidRDefault="00FC72AC" w:rsidP="00950014">
            <w:pPr>
              <w:rPr>
                <w:b/>
                <w:sz w:val="18"/>
                <w:szCs w:val="18"/>
              </w:rPr>
            </w:pPr>
          </w:p>
        </w:tc>
        <w:tc>
          <w:tcPr>
            <w:tcW w:w="2146" w:type="dxa"/>
            <w:tcBorders>
              <w:top w:val="nil"/>
              <w:bottom w:val="single" w:sz="4" w:space="0" w:color="auto"/>
            </w:tcBorders>
          </w:tcPr>
          <w:p w:rsidR="00FC72AC" w:rsidRPr="00E123B3" w:rsidRDefault="00FC72AC" w:rsidP="00950014">
            <w:pPr>
              <w:jc w:val="center"/>
              <w:rPr>
                <w:b/>
                <w:sz w:val="18"/>
                <w:szCs w:val="18"/>
              </w:rPr>
            </w:pPr>
          </w:p>
        </w:tc>
        <w:tc>
          <w:tcPr>
            <w:tcW w:w="2360" w:type="dxa"/>
            <w:tcBorders>
              <w:bottom w:val="single" w:sz="4" w:space="0" w:color="auto"/>
            </w:tcBorders>
          </w:tcPr>
          <w:p w:rsidR="00FC72AC" w:rsidRPr="00EC5AEF" w:rsidRDefault="00FC72AC" w:rsidP="00950014">
            <w:pPr>
              <w:rPr>
                <w:rFonts w:ascii="Times New Roman" w:hAnsi="Times New Roman" w:cs="Times New Roman"/>
                <w:b/>
                <w:sz w:val="18"/>
                <w:szCs w:val="18"/>
              </w:rPr>
            </w:pPr>
            <w:proofErr w:type="spellStart"/>
            <w:r w:rsidRPr="00EC5AEF">
              <w:rPr>
                <w:rFonts w:ascii="Times New Roman" w:hAnsi="Times New Roman" w:cs="Times New Roman"/>
                <w:b/>
                <w:sz w:val="18"/>
                <w:szCs w:val="18"/>
              </w:rPr>
              <w:t>Chatchai</w:t>
            </w:r>
            <w:proofErr w:type="spellEnd"/>
            <w:r w:rsidRPr="00EC5AEF">
              <w:rPr>
                <w:rFonts w:ascii="Times New Roman" w:hAnsi="Times New Roman" w:cs="Times New Roman"/>
                <w:b/>
                <w:sz w:val="18"/>
                <w:szCs w:val="18"/>
              </w:rPr>
              <w:t xml:space="preserve"> LUANGTHONGKUM</w:t>
            </w:r>
          </w:p>
        </w:tc>
        <w:tc>
          <w:tcPr>
            <w:tcW w:w="3460" w:type="dxa"/>
            <w:tcBorders>
              <w:bottom w:val="single" w:sz="4" w:space="0" w:color="auto"/>
            </w:tcBorders>
          </w:tcPr>
          <w:p w:rsidR="00FC72AC" w:rsidRPr="00774592" w:rsidRDefault="00FC72AC" w:rsidP="00950014">
            <w:pPr>
              <w:rPr>
                <w:rFonts w:ascii="Times New Roman" w:hAnsi="Times New Roman" w:cs="Times New Roman"/>
                <w:sz w:val="18"/>
                <w:szCs w:val="18"/>
              </w:rPr>
            </w:pPr>
            <w:r w:rsidRPr="00774592">
              <w:rPr>
                <w:rFonts w:ascii="Times New Roman" w:hAnsi="Times New Roman" w:cs="Times New Roman"/>
                <w:sz w:val="18"/>
                <w:szCs w:val="18"/>
              </w:rPr>
              <w:t>piakchat@gmail.com</w:t>
            </w:r>
          </w:p>
        </w:tc>
      </w:tr>
      <w:tr w:rsidR="00FC72AC" w:rsidRPr="002C12C7" w:rsidTr="00950014">
        <w:trPr>
          <w:trHeight w:val="242"/>
        </w:trPr>
        <w:tc>
          <w:tcPr>
            <w:tcW w:w="448" w:type="dxa"/>
            <w:vMerge w:val="restart"/>
            <w:tcBorders>
              <w:top w:val="single" w:sz="4" w:space="0" w:color="auto"/>
            </w:tcBorders>
          </w:tcPr>
          <w:p w:rsidR="00FC72AC" w:rsidRPr="00D931BF" w:rsidRDefault="00FC72AC" w:rsidP="00950014">
            <w:pPr>
              <w:jc w:val="center"/>
              <w:rPr>
                <w:rFonts w:ascii="Times New Roman" w:hAnsi="Times New Roman" w:cs="Times New Roman"/>
                <w:b/>
                <w:sz w:val="18"/>
                <w:szCs w:val="18"/>
                <w:lang w:val="fr-FR"/>
              </w:rPr>
            </w:pPr>
            <w:r w:rsidRPr="00D931BF">
              <w:rPr>
                <w:rFonts w:ascii="Times New Roman" w:hAnsi="Times New Roman" w:cs="Times New Roman"/>
                <w:b/>
                <w:sz w:val="18"/>
                <w:szCs w:val="18"/>
                <w:lang w:val="fr-FR"/>
              </w:rPr>
              <w:t>21</w:t>
            </w:r>
          </w:p>
        </w:tc>
        <w:tc>
          <w:tcPr>
            <w:tcW w:w="2106" w:type="dxa"/>
            <w:vMerge w:val="restart"/>
            <w:tcBorders>
              <w:top w:val="single" w:sz="4" w:space="0" w:color="auto"/>
            </w:tcBorders>
          </w:tcPr>
          <w:p w:rsidR="00FC72AC" w:rsidRPr="00D931BF" w:rsidRDefault="00FC72AC" w:rsidP="00950014">
            <w:pPr>
              <w:rPr>
                <w:rFonts w:ascii="Times New Roman" w:hAnsi="Times New Roman" w:cs="Times New Roman"/>
                <w:b/>
                <w:sz w:val="18"/>
                <w:szCs w:val="18"/>
                <w:lang w:val="fr-FR"/>
              </w:rPr>
            </w:pPr>
            <w:r w:rsidRPr="00D931BF">
              <w:rPr>
                <w:rFonts w:ascii="Times New Roman" w:hAnsi="Times New Roman" w:cs="Times New Roman"/>
                <w:b/>
                <w:sz w:val="18"/>
                <w:szCs w:val="18"/>
                <w:lang w:val="fr-FR"/>
              </w:rPr>
              <w:t xml:space="preserve">China - </w:t>
            </w:r>
            <w:r w:rsidRPr="00D931BF">
              <w:rPr>
                <w:rFonts w:ascii="Times New Roman" w:hAnsi="Times New Roman" w:cs="Times New Roman"/>
                <w:b/>
                <w:i/>
                <w:sz w:val="18"/>
                <w:szCs w:val="18"/>
                <w:lang w:val="fr-FR"/>
              </w:rPr>
              <w:t>Chine</w:t>
            </w:r>
          </w:p>
        </w:tc>
        <w:tc>
          <w:tcPr>
            <w:tcW w:w="2146" w:type="dxa"/>
            <w:vMerge w:val="restart"/>
            <w:tcBorders>
              <w:top w:val="single" w:sz="4" w:space="0" w:color="auto"/>
            </w:tcBorders>
          </w:tcPr>
          <w:p w:rsidR="00FC72AC" w:rsidRPr="00D931BF" w:rsidRDefault="00FC72AC" w:rsidP="00950014">
            <w:pPr>
              <w:jc w:val="center"/>
              <w:rPr>
                <w:rFonts w:ascii="Times New Roman" w:hAnsi="Times New Roman" w:cs="Times New Roman"/>
                <w:b/>
                <w:sz w:val="18"/>
                <w:szCs w:val="18"/>
                <w:lang w:val="fr-FR"/>
              </w:rPr>
            </w:pPr>
            <w:proofErr w:type="spellStart"/>
            <w:r w:rsidRPr="00D931BF">
              <w:rPr>
                <w:rFonts w:ascii="Times New Roman" w:hAnsi="Times New Roman" w:cs="Times New Roman"/>
                <w:b/>
                <w:sz w:val="18"/>
                <w:szCs w:val="18"/>
                <w:lang w:val="fr-FR"/>
              </w:rPr>
              <w:t>Hydrographic</w:t>
            </w:r>
            <w:proofErr w:type="spellEnd"/>
            <w:r w:rsidRPr="00D931BF">
              <w:rPr>
                <w:rFonts w:ascii="Times New Roman" w:hAnsi="Times New Roman" w:cs="Times New Roman"/>
                <w:b/>
                <w:sz w:val="18"/>
                <w:szCs w:val="18"/>
                <w:lang w:val="fr-FR"/>
              </w:rPr>
              <w:t xml:space="preserve"> </w:t>
            </w:r>
            <w:proofErr w:type="spellStart"/>
            <w:r w:rsidRPr="00D931BF">
              <w:rPr>
                <w:rFonts w:ascii="Times New Roman" w:hAnsi="Times New Roman" w:cs="Times New Roman"/>
                <w:b/>
                <w:sz w:val="18"/>
                <w:szCs w:val="18"/>
                <w:lang w:val="fr-FR"/>
              </w:rPr>
              <w:t>Interest</w:t>
            </w:r>
            <w:proofErr w:type="spellEnd"/>
          </w:p>
        </w:tc>
        <w:tc>
          <w:tcPr>
            <w:tcW w:w="2360" w:type="dxa"/>
            <w:tcBorders>
              <w:top w:val="single" w:sz="4" w:space="0" w:color="auto"/>
            </w:tcBorders>
          </w:tcPr>
          <w:p w:rsidR="00FC72AC" w:rsidRPr="00EC5AEF" w:rsidRDefault="00FC72AC" w:rsidP="00950014">
            <w:pPr>
              <w:rPr>
                <w:rFonts w:ascii="Times New Roman" w:hAnsi="Times New Roman" w:cs="Times New Roman"/>
                <w:b/>
                <w:sz w:val="18"/>
                <w:szCs w:val="18"/>
                <w:u w:val="single"/>
                <w:lang w:val="fr-FR"/>
              </w:rPr>
            </w:pPr>
            <w:r w:rsidRPr="00EC5AEF">
              <w:rPr>
                <w:rFonts w:ascii="Times New Roman" w:hAnsi="Times New Roman" w:cs="Times New Roman"/>
                <w:b/>
                <w:sz w:val="18"/>
                <w:szCs w:val="18"/>
                <w:u w:val="single"/>
              </w:rPr>
              <w:t>Cao DESHENG</w:t>
            </w:r>
          </w:p>
        </w:tc>
        <w:tc>
          <w:tcPr>
            <w:tcW w:w="3460" w:type="dxa"/>
            <w:tcBorders>
              <w:top w:val="single" w:sz="4" w:space="0" w:color="auto"/>
            </w:tcBorders>
          </w:tcPr>
          <w:p w:rsidR="00FC72AC" w:rsidRPr="00774592" w:rsidRDefault="00FC72AC" w:rsidP="00950014">
            <w:pPr>
              <w:rPr>
                <w:rFonts w:ascii="Times New Roman" w:hAnsi="Times New Roman" w:cs="Times New Roman"/>
                <w:sz w:val="18"/>
                <w:szCs w:val="18"/>
                <w:lang w:val="fr-FR"/>
              </w:rPr>
            </w:pPr>
            <w:r w:rsidRPr="00774592">
              <w:rPr>
                <w:rFonts w:ascii="Times New Roman" w:hAnsi="Times New Roman" w:cs="Times New Roman"/>
                <w:sz w:val="18"/>
                <w:szCs w:val="18"/>
                <w:lang w:val="fr-FR"/>
              </w:rPr>
              <w:t>hydro@msa.gov.cn</w:t>
            </w:r>
          </w:p>
        </w:tc>
      </w:tr>
      <w:tr w:rsidR="00FC72AC" w:rsidRPr="002C12C7" w:rsidTr="00950014">
        <w:trPr>
          <w:trHeight w:val="70"/>
        </w:trPr>
        <w:tc>
          <w:tcPr>
            <w:tcW w:w="448" w:type="dxa"/>
            <w:vMerge/>
          </w:tcPr>
          <w:p w:rsidR="00FC72AC" w:rsidRPr="00D931BF" w:rsidRDefault="00FC72AC" w:rsidP="00950014">
            <w:pPr>
              <w:jc w:val="center"/>
              <w:rPr>
                <w:b/>
                <w:sz w:val="18"/>
                <w:szCs w:val="18"/>
                <w:lang w:val="fr-FR"/>
              </w:rPr>
            </w:pPr>
          </w:p>
        </w:tc>
        <w:tc>
          <w:tcPr>
            <w:tcW w:w="2106" w:type="dxa"/>
            <w:vMerge/>
          </w:tcPr>
          <w:p w:rsidR="00FC72AC" w:rsidRPr="00D931BF" w:rsidRDefault="00FC72AC" w:rsidP="00950014">
            <w:pPr>
              <w:rPr>
                <w:b/>
                <w:sz w:val="18"/>
                <w:szCs w:val="18"/>
                <w:lang w:val="fr-FR"/>
              </w:rPr>
            </w:pPr>
          </w:p>
        </w:tc>
        <w:tc>
          <w:tcPr>
            <w:tcW w:w="2146" w:type="dxa"/>
            <w:vMerge/>
          </w:tcPr>
          <w:p w:rsidR="00FC72AC" w:rsidRPr="00D931BF" w:rsidRDefault="00FC72AC" w:rsidP="00950014">
            <w:pPr>
              <w:jc w:val="center"/>
              <w:rPr>
                <w:b/>
                <w:sz w:val="18"/>
                <w:szCs w:val="18"/>
                <w:lang w:val="fr-FR"/>
              </w:rPr>
            </w:pPr>
          </w:p>
        </w:tc>
        <w:tc>
          <w:tcPr>
            <w:tcW w:w="2360" w:type="dxa"/>
          </w:tcPr>
          <w:p w:rsidR="00FC72AC" w:rsidRPr="00EC5AEF" w:rsidRDefault="00FC72AC" w:rsidP="00950014">
            <w:pPr>
              <w:rPr>
                <w:rFonts w:ascii="Times New Roman" w:hAnsi="Times New Roman" w:cs="Times New Roman"/>
                <w:b/>
                <w:sz w:val="18"/>
                <w:szCs w:val="18"/>
              </w:rPr>
            </w:pPr>
            <w:proofErr w:type="spellStart"/>
            <w:r w:rsidRPr="00EC5AEF">
              <w:rPr>
                <w:rFonts w:ascii="Times New Roman" w:hAnsi="Times New Roman" w:cs="Times New Roman"/>
                <w:b/>
                <w:sz w:val="18"/>
                <w:szCs w:val="18"/>
              </w:rPr>
              <w:t>Xinzhai</w:t>
            </w:r>
            <w:proofErr w:type="spellEnd"/>
            <w:r w:rsidRPr="00EC5AEF">
              <w:rPr>
                <w:rFonts w:ascii="Times New Roman" w:hAnsi="Times New Roman" w:cs="Times New Roman"/>
                <w:b/>
                <w:sz w:val="18"/>
                <w:szCs w:val="18"/>
              </w:rPr>
              <w:t xml:space="preserve"> YANG</w:t>
            </w:r>
          </w:p>
        </w:tc>
        <w:tc>
          <w:tcPr>
            <w:tcW w:w="3460" w:type="dxa"/>
          </w:tcPr>
          <w:p w:rsidR="00FC72AC" w:rsidRPr="00774592" w:rsidRDefault="00FC72AC" w:rsidP="00950014">
            <w:pPr>
              <w:rPr>
                <w:rFonts w:ascii="Times New Roman" w:hAnsi="Times New Roman" w:cs="Times New Roman"/>
                <w:sz w:val="18"/>
                <w:szCs w:val="18"/>
                <w:lang w:val="fr-FR"/>
              </w:rPr>
            </w:pPr>
            <w:r w:rsidRPr="00774592">
              <w:rPr>
                <w:rFonts w:ascii="Times New Roman" w:hAnsi="Times New Roman" w:cs="Times New Roman"/>
                <w:sz w:val="18"/>
                <w:szCs w:val="18"/>
              </w:rPr>
              <w:t>hydro@msa.gov.cn</w:t>
            </w:r>
          </w:p>
        </w:tc>
      </w:tr>
      <w:tr w:rsidR="00FC72AC" w:rsidRPr="002C12C7" w:rsidTr="00950014">
        <w:trPr>
          <w:trHeight w:val="70"/>
        </w:trPr>
        <w:tc>
          <w:tcPr>
            <w:tcW w:w="448" w:type="dxa"/>
            <w:vMerge/>
            <w:tcBorders>
              <w:bottom w:val="single" w:sz="4" w:space="0" w:color="auto"/>
            </w:tcBorders>
          </w:tcPr>
          <w:p w:rsidR="00FC72AC" w:rsidRPr="00D931BF" w:rsidRDefault="00FC72AC" w:rsidP="00950014">
            <w:pPr>
              <w:jc w:val="center"/>
              <w:rPr>
                <w:b/>
                <w:sz w:val="18"/>
                <w:szCs w:val="18"/>
                <w:lang w:val="fr-FR"/>
              </w:rPr>
            </w:pPr>
          </w:p>
        </w:tc>
        <w:tc>
          <w:tcPr>
            <w:tcW w:w="2106" w:type="dxa"/>
            <w:vMerge/>
            <w:tcBorders>
              <w:bottom w:val="single" w:sz="4" w:space="0" w:color="auto"/>
            </w:tcBorders>
          </w:tcPr>
          <w:p w:rsidR="00FC72AC" w:rsidRPr="00D931BF" w:rsidRDefault="00FC72AC" w:rsidP="00950014">
            <w:pPr>
              <w:rPr>
                <w:b/>
                <w:sz w:val="18"/>
                <w:szCs w:val="18"/>
                <w:lang w:val="fr-FR"/>
              </w:rPr>
            </w:pPr>
          </w:p>
        </w:tc>
        <w:tc>
          <w:tcPr>
            <w:tcW w:w="2146" w:type="dxa"/>
            <w:vMerge/>
            <w:tcBorders>
              <w:bottom w:val="single" w:sz="4" w:space="0" w:color="auto"/>
            </w:tcBorders>
          </w:tcPr>
          <w:p w:rsidR="00FC72AC" w:rsidRPr="00D931BF" w:rsidRDefault="00FC72AC" w:rsidP="00950014">
            <w:pPr>
              <w:jc w:val="center"/>
              <w:rPr>
                <w:b/>
                <w:sz w:val="18"/>
                <w:szCs w:val="18"/>
                <w:lang w:val="fr-FR"/>
              </w:rPr>
            </w:pPr>
          </w:p>
        </w:tc>
        <w:tc>
          <w:tcPr>
            <w:tcW w:w="2360" w:type="dxa"/>
          </w:tcPr>
          <w:p w:rsidR="00FC72AC" w:rsidRPr="00EC5AEF" w:rsidRDefault="00FC72AC" w:rsidP="00950014">
            <w:pPr>
              <w:rPr>
                <w:rFonts w:ascii="Times New Roman" w:hAnsi="Times New Roman" w:cs="Times New Roman"/>
                <w:b/>
                <w:sz w:val="18"/>
                <w:szCs w:val="18"/>
              </w:rPr>
            </w:pPr>
            <w:r w:rsidRPr="00EC5AEF">
              <w:rPr>
                <w:rFonts w:ascii="Times New Roman" w:hAnsi="Times New Roman" w:cs="Times New Roman"/>
                <w:b/>
                <w:sz w:val="18"/>
                <w:szCs w:val="18"/>
              </w:rPr>
              <w:t>CHUN MING CHAU</w:t>
            </w:r>
          </w:p>
        </w:tc>
        <w:tc>
          <w:tcPr>
            <w:tcW w:w="3460" w:type="dxa"/>
          </w:tcPr>
          <w:p w:rsidR="00FC72AC" w:rsidRPr="00774592" w:rsidRDefault="00FC72AC" w:rsidP="00950014">
            <w:pPr>
              <w:rPr>
                <w:rFonts w:ascii="Times New Roman" w:hAnsi="Times New Roman" w:cs="Times New Roman"/>
                <w:sz w:val="18"/>
                <w:szCs w:val="18"/>
                <w:lang w:val="fr-FR"/>
              </w:rPr>
            </w:pPr>
            <w:r w:rsidRPr="00774592">
              <w:rPr>
                <w:rFonts w:ascii="Times New Roman" w:hAnsi="Times New Roman" w:cs="Times New Roman"/>
                <w:sz w:val="18"/>
                <w:szCs w:val="18"/>
              </w:rPr>
              <w:t>michaelchau@mardep.gov.hk</w:t>
            </w:r>
          </w:p>
        </w:tc>
      </w:tr>
      <w:tr w:rsidR="00FC72AC" w:rsidRPr="002C12C7" w:rsidTr="00950014">
        <w:trPr>
          <w:trHeight w:val="140"/>
        </w:trPr>
        <w:tc>
          <w:tcPr>
            <w:tcW w:w="448" w:type="dxa"/>
            <w:vMerge w:val="restart"/>
            <w:tcBorders>
              <w:bottom w:val="nil"/>
            </w:tcBorders>
            <w:shd w:val="clear" w:color="auto" w:fill="auto"/>
          </w:tcPr>
          <w:p w:rsidR="00FC72AC" w:rsidRPr="00D931BF" w:rsidRDefault="00FC72AC" w:rsidP="00950014">
            <w:pPr>
              <w:jc w:val="center"/>
              <w:rPr>
                <w:rFonts w:ascii="Times New Roman" w:hAnsi="Times New Roman" w:cs="Times New Roman"/>
                <w:b/>
                <w:sz w:val="18"/>
                <w:szCs w:val="18"/>
                <w:lang w:val="fr-FR"/>
              </w:rPr>
            </w:pPr>
            <w:r w:rsidRPr="00D931BF">
              <w:rPr>
                <w:rFonts w:ascii="Times New Roman" w:hAnsi="Times New Roman" w:cs="Times New Roman"/>
                <w:b/>
                <w:sz w:val="18"/>
                <w:szCs w:val="18"/>
                <w:lang w:val="fr-FR"/>
              </w:rPr>
              <w:t>22</w:t>
            </w:r>
          </w:p>
        </w:tc>
        <w:tc>
          <w:tcPr>
            <w:tcW w:w="2106" w:type="dxa"/>
            <w:vMerge w:val="restart"/>
            <w:tcBorders>
              <w:bottom w:val="nil"/>
            </w:tcBorders>
            <w:shd w:val="clear" w:color="auto" w:fill="auto"/>
          </w:tcPr>
          <w:p w:rsidR="00FC72AC" w:rsidRPr="00D931BF" w:rsidRDefault="00FC72AC" w:rsidP="00950014">
            <w:pPr>
              <w:rPr>
                <w:rFonts w:ascii="Times New Roman" w:hAnsi="Times New Roman" w:cs="Times New Roman"/>
                <w:b/>
                <w:sz w:val="18"/>
                <w:szCs w:val="18"/>
                <w:lang w:val="fr-FR"/>
              </w:rPr>
            </w:pPr>
            <w:r w:rsidRPr="00D931BF">
              <w:rPr>
                <w:rFonts w:ascii="Times New Roman" w:hAnsi="Times New Roman" w:cs="Times New Roman"/>
                <w:b/>
                <w:sz w:val="18"/>
                <w:szCs w:val="18"/>
                <w:lang w:val="fr-FR"/>
              </w:rPr>
              <w:t xml:space="preserve">Singapore - </w:t>
            </w:r>
            <w:r w:rsidRPr="00D931BF">
              <w:rPr>
                <w:rFonts w:ascii="Times New Roman" w:hAnsi="Times New Roman" w:cs="Times New Roman"/>
                <w:b/>
                <w:i/>
                <w:sz w:val="18"/>
                <w:szCs w:val="18"/>
                <w:lang w:val="fr-FR"/>
              </w:rPr>
              <w:t>Singapour</w:t>
            </w:r>
          </w:p>
        </w:tc>
        <w:tc>
          <w:tcPr>
            <w:tcW w:w="2146" w:type="dxa"/>
            <w:vMerge w:val="restart"/>
            <w:tcBorders>
              <w:bottom w:val="nil"/>
            </w:tcBorders>
            <w:shd w:val="clear" w:color="auto" w:fill="auto"/>
          </w:tcPr>
          <w:p w:rsidR="00FC72AC" w:rsidRPr="00D931BF" w:rsidRDefault="00FC72AC" w:rsidP="00950014">
            <w:pPr>
              <w:jc w:val="center"/>
              <w:rPr>
                <w:rFonts w:ascii="Times New Roman" w:hAnsi="Times New Roman" w:cs="Times New Roman"/>
                <w:b/>
                <w:sz w:val="18"/>
                <w:szCs w:val="18"/>
                <w:lang w:val="fr-FR"/>
              </w:rPr>
            </w:pPr>
            <w:proofErr w:type="spellStart"/>
            <w:r w:rsidRPr="00D931BF">
              <w:rPr>
                <w:rFonts w:ascii="Times New Roman" w:hAnsi="Times New Roman" w:cs="Times New Roman"/>
                <w:b/>
                <w:sz w:val="18"/>
                <w:szCs w:val="18"/>
                <w:lang w:val="fr-FR"/>
              </w:rPr>
              <w:t>Hydrographic</w:t>
            </w:r>
            <w:proofErr w:type="spellEnd"/>
            <w:r w:rsidRPr="00D931BF">
              <w:rPr>
                <w:rFonts w:ascii="Times New Roman" w:hAnsi="Times New Roman" w:cs="Times New Roman"/>
                <w:b/>
                <w:sz w:val="18"/>
                <w:szCs w:val="18"/>
                <w:lang w:val="fr-FR"/>
              </w:rPr>
              <w:t xml:space="preserve"> </w:t>
            </w:r>
            <w:proofErr w:type="spellStart"/>
            <w:r w:rsidRPr="00D931BF">
              <w:rPr>
                <w:rFonts w:ascii="Times New Roman" w:hAnsi="Times New Roman" w:cs="Times New Roman"/>
                <w:b/>
                <w:sz w:val="18"/>
                <w:szCs w:val="18"/>
                <w:lang w:val="fr-FR"/>
              </w:rPr>
              <w:t>Interest</w:t>
            </w:r>
            <w:proofErr w:type="spellEnd"/>
          </w:p>
        </w:tc>
        <w:tc>
          <w:tcPr>
            <w:tcW w:w="2360" w:type="dxa"/>
          </w:tcPr>
          <w:p w:rsidR="00FC72AC" w:rsidRPr="00EC5AEF" w:rsidRDefault="00FC72AC" w:rsidP="00950014">
            <w:pPr>
              <w:rPr>
                <w:rFonts w:ascii="Times New Roman" w:hAnsi="Times New Roman" w:cs="Times New Roman"/>
                <w:b/>
                <w:sz w:val="18"/>
                <w:szCs w:val="18"/>
                <w:lang w:val="en-US"/>
              </w:rPr>
            </w:pPr>
            <w:r w:rsidRPr="00EC5AEF">
              <w:rPr>
                <w:rFonts w:ascii="Times New Roman" w:hAnsi="Times New Roman" w:cs="Times New Roman"/>
                <w:b/>
                <w:sz w:val="18"/>
                <w:szCs w:val="18"/>
                <w:lang w:val="en-US"/>
              </w:rPr>
              <w:t>Ying-Huang THAI LOW (Vice-Chair)</w:t>
            </w:r>
          </w:p>
        </w:tc>
        <w:tc>
          <w:tcPr>
            <w:tcW w:w="3460" w:type="dxa"/>
          </w:tcPr>
          <w:p w:rsidR="00FC72AC" w:rsidRPr="00774592" w:rsidRDefault="00FC72AC" w:rsidP="00950014">
            <w:pPr>
              <w:rPr>
                <w:rFonts w:ascii="Times New Roman" w:hAnsi="Times New Roman" w:cs="Times New Roman"/>
                <w:sz w:val="18"/>
                <w:szCs w:val="18"/>
                <w:lang w:val="fr-FR"/>
              </w:rPr>
            </w:pPr>
            <w:r w:rsidRPr="00774592">
              <w:rPr>
                <w:rFonts w:ascii="Times New Roman" w:hAnsi="Times New Roman" w:cs="Times New Roman"/>
                <w:sz w:val="18"/>
                <w:szCs w:val="18"/>
                <w:lang w:val="fr-FR"/>
              </w:rPr>
              <w:t>hydrographic@mpa.gov.sg</w:t>
            </w:r>
          </w:p>
        </w:tc>
      </w:tr>
      <w:tr w:rsidR="00FC72AC" w:rsidRPr="00EC19F3" w:rsidTr="00EC5AEF">
        <w:trPr>
          <w:trHeight w:val="266"/>
        </w:trPr>
        <w:tc>
          <w:tcPr>
            <w:tcW w:w="448" w:type="dxa"/>
            <w:vMerge/>
            <w:tcBorders>
              <w:top w:val="nil"/>
              <w:bottom w:val="nil"/>
            </w:tcBorders>
            <w:shd w:val="clear" w:color="auto" w:fill="auto"/>
          </w:tcPr>
          <w:p w:rsidR="00FC72AC" w:rsidRPr="00D931BF" w:rsidRDefault="00FC72AC" w:rsidP="00950014">
            <w:pPr>
              <w:jc w:val="center"/>
              <w:rPr>
                <w:b/>
                <w:sz w:val="18"/>
                <w:szCs w:val="18"/>
                <w:lang w:val="fr-FR"/>
              </w:rPr>
            </w:pPr>
          </w:p>
        </w:tc>
        <w:tc>
          <w:tcPr>
            <w:tcW w:w="2106" w:type="dxa"/>
            <w:vMerge/>
            <w:tcBorders>
              <w:top w:val="nil"/>
              <w:bottom w:val="nil"/>
            </w:tcBorders>
            <w:shd w:val="clear" w:color="auto" w:fill="auto"/>
          </w:tcPr>
          <w:p w:rsidR="00FC72AC" w:rsidRPr="00D931BF" w:rsidRDefault="00FC72AC" w:rsidP="00950014">
            <w:pPr>
              <w:rPr>
                <w:b/>
                <w:sz w:val="18"/>
                <w:szCs w:val="18"/>
                <w:lang w:val="fr-FR"/>
              </w:rPr>
            </w:pPr>
          </w:p>
        </w:tc>
        <w:tc>
          <w:tcPr>
            <w:tcW w:w="2146" w:type="dxa"/>
            <w:vMerge/>
            <w:tcBorders>
              <w:top w:val="nil"/>
              <w:bottom w:val="nil"/>
            </w:tcBorders>
            <w:shd w:val="clear" w:color="auto" w:fill="auto"/>
          </w:tcPr>
          <w:p w:rsidR="00FC72AC" w:rsidRPr="00D931BF" w:rsidRDefault="00FC72AC" w:rsidP="00950014">
            <w:pPr>
              <w:jc w:val="center"/>
              <w:rPr>
                <w:b/>
                <w:sz w:val="18"/>
                <w:szCs w:val="18"/>
                <w:lang w:val="fr-FR"/>
              </w:rPr>
            </w:pPr>
          </w:p>
        </w:tc>
        <w:tc>
          <w:tcPr>
            <w:tcW w:w="2360" w:type="dxa"/>
          </w:tcPr>
          <w:p w:rsidR="00FC72AC" w:rsidRPr="00EC5AEF" w:rsidRDefault="00FC72AC" w:rsidP="00950014">
            <w:pPr>
              <w:rPr>
                <w:rFonts w:ascii="Times New Roman" w:hAnsi="Times New Roman" w:cs="Times New Roman"/>
                <w:b/>
                <w:sz w:val="18"/>
                <w:szCs w:val="18"/>
                <w:u w:val="single"/>
                <w:lang w:val="fr-FR"/>
              </w:rPr>
            </w:pPr>
            <w:proofErr w:type="spellStart"/>
            <w:r w:rsidRPr="00EC5AEF">
              <w:rPr>
                <w:rFonts w:ascii="Times New Roman" w:hAnsi="Times New Roman" w:cs="Times New Roman"/>
                <w:b/>
                <w:sz w:val="18"/>
                <w:szCs w:val="18"/>
                <w:u w:val="single"/>
                <w:lang w:val="fr-FR"/>
              </w:rPr>
              <w:t>Weng</w:t>
            </w:r>
            <w:proofErr w:type="spellEnd"/>
            <w:r w:rsidRPr="00EC5AEF">
              <w:rPr>
                <w:rFonts w:ascii="Times New Roman" w:hAnsi="Times New Roman" w:cs="Times New Roman"/>
                <w:b/>
                <w:sz w:val="18"/>
                <w:szCs w:val="18"/>
                <w:u w:val="single"/>
                <w:lang w:val="fr-FR"/>
              </w:rPr>
              <w:t xml:space="preserve"> </w:t>
            </w:r>
            <w:proofErr w:type="spellStart"/>
            <w:r w:rsidRPr="00EC5AEF">
              <w:rPr>
                <w:rFonts w:ascii="Times New Roman" w:hAnsi="Times New Roman" w:cs="Times New Roman"/>
                <w:b/>
                <w:sz w:val="18"/>
                <w:szCs w:val="18"/>
                <w:u w:val="single"/>
                <w:lang w:val="fr-FR"/>
              </w:rPr>
              <w:t>Choy</w:t>
            </w:r>
            <w:proofErr w:type="spellEnd"/>
            <w:r w:rsidRPr="00EC5AEF">
              <w:rPr>
                <w:rFonts w:ascii="Times New Roman" w:hAnsi="Times New Roman" w:cs="Times New Roman"/>
                <w:b/>
                <w:sz w:val="18"/>
                <w:szCs w:val="18"/>
                <w:u w:val="single"/>
                <w:lang w:val="fr-FR"/>
              </w:rPr>
              <w:t xml:space="preserve"> LEE</w:t>
            </w:r>
          </w:p>
        </w:tc>
        <w:tc>
          <w:tcPr>
            <w:tcW w:w="3460" w:type="dxa"/>
          </w:tcPr>
          <w:p w:rsidR="00FC72AC" w:rsidRPr="00774592" w:rsidRDefault="00FC72AC" w:rsidP="00950014">
            <w:pPr>
              <w:rPr>
                <w:rFonts w:ascii="Times New Roman" w:hAnsi="Times New Roman" w:cs="Times New Roman"/>
                <w:sz w:val="18"/>
                <w:szCs w:val="18"/>
                <w:lang w:val="fr-FR"/>
              </w:rPr>
            </w:pPr>
            <w:r w:rsidRPr="00774592">
              <w:rPr>
                <w:rFonts w:ascii="Times New Roman" w:hAnsi="Times New Roman" w:cs="Times New Roman"/>
                <w:sz w:val="18"/>
                <w:szCs w:val="18"/>
                <w:lang w:val="fr-FR"/>
              </w:rPr>
              <w:t>lee_weng_choy@mpa.gov.sg</w:t>
            </w:r>
          </w:p>
        </w:tc>
      </w:tr>
      <w:tr w:rsidR="00FC72AC" w:rsidRPr="00EC19F3" w:rsidTr="00950014">
        <w:trPr>
          <w:trHeight w:val="140"/>
        </w:trPr>
        <w:tc>
          <w:tcPr>
            <w:tcW w:w="448" w:type="dxa"/>
            <w:vMerge/>
            <w:tcBorders>
              <w:top w:val="nil"/>
              <w:bottom w:val="nil"/>
            </w:tcBorders>
            <w:shd w:val="clear" w:color="auto" w:fill="auto"/>
          </w:tcPr>
          <w:p w:rsidR="00FC72AC" w:rsidRPr="00D931BF" w:rsidRDefault="00FC72AC" w:rsidP="00950014">
            <w:pPr>
              <w:jc w:val="center"/>
              <w:rPr>
                <w:b/>
                <w:sz w:val="18"/>
                <w:szCs w:val="18"/>
                <w:lang w:val="fr-FR"/>
              </w:rPr>
            </w:pPr>
          </w:p>
        </w:tc>
        <w:tc>
          <w:tcPr>
            <w:tcW w:w="2106" w:type="dxa"/>
            <w:vMerge/>
            <w:tcBorders>
              <w:top w:val="nil"/>
              <w:bottom w:val="nil"/>
            </w:tcBorders>
            <w:shd w:val="clear" w:color="auto" w:fill="auto"/>
          </w:tcPr>
          <w:p w:rsidR="00FC72AC" w:rsidRPr="00D931BF" w:rsidRDefault="00FC72AC" w:rsidP="00950014">
            <w:pPr>
              <w:rPr>
                <w:b/>
                <w:sz w:val="18"/>
                <w:szCs w:val="18"/>
                <w:lang w:val="fr-FR"/>
              </w:rPr>
            </w:pPr>
          </w:p>
        </w:tc>
        <w:tc>
          <w:tcPr>
            <w:tcW w:w="2146" w:type="dxa"/>
            <w:vMerge/>
            <w:tcBorders>
              <w:top w:val="nil"/>
              <w:bottom w:val="nil"/>
            </w:tcBorders>
            <w:shd w:val="clear" w:color="auto" w:fill="auto"/>
          </w:tcPr>
          <w:p w:rsidR="00FC72AC" w:rsidRPr="00D931BF" w:rsidRDefault="00FC72AC" w:rsidP="00950014">
            <w:pPr>
              <w:jc w:val="center"/>
              <w:rPr>
                <w:b/>
                <w:sz w:val="18"/>
                <w:szCs w:val="18"/>
                <w:lang w:val="fr-FR"/>
              </w:rPr>
            </w:pPr>
          </w:p>
        </w:tc>
        <w:tc>
          <w:tcPr>
            <w:tcW w:w="2360" w:type="dxa"/>
          </w:tcPr>
          <w:p w:rsidR="00FC72AC" w:rsidRPr="00EC5AEF" w:rsidRDefault="00FC72AC" w:rsidP="00950014">
            <w:pPr>
              <w:rPr>
                <w:rFonts w:ascii="Times New Roman" w:hAnsi="Times New Roman" w:cs="Times New Roman"/>
                <w:b/>
                <w:sz w:val="18"/>
                <w:szCs w:val="18"/>
                <w:lang w:val="fr-FR"/>
              </w:rPr>
            </w:pPr>
            <w:proofErr w:type="spellStart"/>
            <w:r w:rsidRPr="00EC5AEF">
              <w:rPr>
                <w:rFonts w:ascii="Times New Roman" w:hAnsi="Times New Roman" w:cs="Times New Roman"/>
                <w:b/>
                <w:sz w:val="18"/>
                <w:szCs w:val="18"/>
                <w:lang w:val="fr-FR"/>
              </w:rPr>
              <w:t>Dillian</w:t>
            </w:r>
            <w:proofErr w:type="spellEnd"/>
            <w:r w:rsidRPr="00EC5AEF">
              <w:rPr>
                <w:rFonts w:ascii="Times New Roman" w:hAnsi="Times New Roman" w:cs="Times New Roman"/>
                <w:b/>
                <w:sz w:val="18"/>
                <w:szCs w:val="18"/>
                <w:lang w:val="fr-FR"/>
              </w:rPr>
              <w:t xml:space="preserve"> TEO</w:t>
            </w:r>
          </w:p>
        </w:tc>
        <w:tc>
          <w:tcPr>
            <w:tcW w:w="3460" w:type="dxa"/>
          </w:tcPr>
          <w:p w:rsidR="00FC72AC" w:rsidRPr="00774592" w:rsidRDefault="00FC72AC" w:rsidP="00950014">
            <w:pPr>
              <w:rPr>
                <w:rFonts w:ascii="Times New Roman" w:hAnsi="Times New Roman" w:cs="Times New Roman"/>
                <w:sz w:val="18"/>
                <w:szCs w:val="18"/>
                <w:lang w:val="fr-FR"/>
              </w:rPr>
            </w:pPr>
            <w:r w:rsidRPr="00774592">
              <w:rPr>
                <w:rFonts w:ascii="Times New Roman" w:hAnsi="Times New Roman" w:cs="Times New Roman"/>
                <w:sz w:val="18"/>
                <w:szCs w:val="18"/>
                <w:lang w:val="fr-FR"/>
              </w:rPr>
              <w:t>dillian_teo@mpa.gov.sg</w:t>
            </w:r>
          </w:p>
        </w:tc>
      </w:tr>
      <w:tr w:rsidR="00FC72AC" w:rsidRPr="00E123B3" w:rsidTr="00950014">
        <w:trPr>
          <w:trHeight w:val="210"/>
        </w:trPr>
        <w:tc>
          <w:tcPr>
            <w:tcW w:w="448" w:type="dxa"/>
            <w:tcBorders>
              <w:top w:val="nil"/>
            </w:tcBorders>
            <w:shd w:val="clear" w:color="auto" w:fill="auto"/>
          </w:tcPr>
          <w:p w:rsidR="00FC72AC" w:rsidRPr="00D931BF" w:rsidRDefault="00FC72AC" w:rsidP="00950014">
            <w:pPr>
              <w:jc w:val="center"/>
              <w:rPr>
                <w:b/>
                <w:sz w:val="18"/>
                <w:szCs w:val="18"/>
                <w:lang w:val="fr-FR"/>
              </w:rPr>
            </w:pPr>
          </w:p>
        </w:tc>
        <w:tc>
          <w:tcPr>
            <w:tcW w:w="2106" w:type="dxa"/>
            <w:tcBorders>
              <w:top w:val="nil"/>
            </w:tcBorders>
            <w:shd w:val="clear" w:color="auto" w:fill="auto"/>
          </w:tcPr>
          <w:p w:rsidR="00FC72AC" w:rsidRPr="00D931BF" w:rsidRDefault="00FC72AC" w:rsidP="00950014">
            <w:pPr>
              <w:rPr>
                <w:b/>
                <w:sz w:val="18"/>
                <w:szCs w:val="18"/>
                <w:lang w:val="fr-FR"/>
              </w:rPr>
            </w:pPr>
          </w:p>
        </w:tc>
        <w:tc>
          <w:tcPr>
            <w:tcW w:w="2146" w:type="dxa"/>
            <w:tcBorders>
              <w:top w:val="nil"/>
            </w:tcBorders>
            <w:shd w:val="clear" w:color="auto" w:fill="auto"/>
          </w:tcPr>
          <w:p w:rsidR="00FC72AC" w:rsidRPr="00D931BF" w:rsidRDefault="00FC72AC" w:rsidP="00950014">
            <w:pPr>
              <w:jc w:val="center"/>
              <w:rPr>
                <w:b/>
                <w:sz w:val="18"/>
                <w:szCs w:val="18"/>
                <w:lang w:val="fr-FR"/>
              </w:rPr>
            </w:pPr>
          </w:p>
        </w:tc>
        <w:tc>
          <w:tcPr>
            <w:tcW w:w="2360" w:type="dxa"/>
          </w:tcPr>
          <w:p w:rsidR="00FC72AC" w:rsidRPr="00EC5AEF" w:rsidRDefault="00FC72AC" w:rsidP="00950014">
            <w:pPr>
              <w:rPr>
                <w:rFonts w:ascii="Times New Roman" w:hAnsi="Times New Roman" w:cs="Times New Roman"/>
                <w:b/>
                <w:sz w:val="18"/>
                <w:szCs w:val="18"/>
              </w:rPr>
            </w:pPr>
            <w:proofErr w:type="spellStart"/>
            <w:r w:rsidRPr="00EC5AEF">
              <w:rPr>
                <w:rFonts w:ascii="Times New Roman" w:hAnsi="Times New Roman" w:cs="Times New Roman"/>
                <w:b/>
                <w:sz w:val="18"/>
                <w:szCs w:val="18"/>
              </w:rPr>
              <w:t>Pearlyn</w:t>
            </w:r>
            <w:proofErr w:type="spellEnd"/>
            <w:r w:rsidRPr="00EC5AEF">
              <w:rPr>
                <w:rFonts w:ascii="Times New Roman" w:hAnsi="Times New Roman" w:cs="Times New Roman"/>
                <w:b/>
                <w:sz w:val="18"/>
                <w:szCs w:val="18"/>
              </w:rPr>
              <w:t xml:space="preserve"> PANG</w:t>
            </w:r>
          </w:p>
        </w:tc>
        <w:tc>
          <w:tcPr>
            <w:tcW w:w="3460" w:type="dxa"/>
          </w:tcPr>
          <w:p w:rsidR="00FC72AC" w:rsidRPr="00774592" w:rsidRDefault="00FC72AC" w:rsidP="00950014">
            <w:pPr>
              <w:rPr>
                <w:rFonts w:ascii="Times New Roman" w:hAnsi="Times New Roman" w:cs="Times New Roman"/>
                <w:sz w:val="18"/>
                <w:szCs w:val="18"/>
              </w:rPr>
            </w:pPr>
            <w:r w:rsidRPr="00774592">
              <w:rPr>
                <w:rFonts w:ascii="Times New Roman" w:hAnsi="Times New Roman" w:cs="Times New Roman"/>
                <w:sz w:val="18"/>
                <w:szCs w:val="18"/>
              </w:rPr>
              <w:t>pearlyn_pang@mpa.gov.sg</w:t>
            </w:r>
          </w:p>
        </w:tc>
      </w:tr>
      <w:tr w:rsidR="00FC72AC" w:rsidRPr="00EC19F3" w:rsidTr="00950014">
        <w:trPr>
          <w:trHeight w:val="210"/>
        </w:trPr>
        <w:tc>
          <w:tcPr>
            <w:tcW w:w="448" w:type="dxa"/>
            <w:vMerge w:val="restart"/>
          </w:tcPr>
          <w:p w:rsidR="00FC72AC" w:rsidRPr="00D931BF" w:rsidRDefault="00FC72AC" w:rsidP="00950014">
            <w:pPr>
              <w:jc w:val="center"/>
              <w:rPr>
                <w:rFonts w:ascii="Times New Roman" w:hAnsi="Times New Roman" w:cs="Times New Roman"/>
                <w:b/>
                <w:sz w:val="18"/>
                <w:szCs w:val="18"/>
                <w:lang w:val="fr-FR"/>
              </w:rPr>
            </w:pPr>
            <w:r w:rsidRPr="00D931BF">
              <w:rPr>
                <w:rFonts w:ascii="Times New Roman" w:hAnsi="Times New Roman" w:cs="Times New Roman"/>
                <w:b/>
                <w:sz w:val="18"/>
                <w:szCs w:val="18"/>
                <w:lang w:val="fr-FR"/>
              </w:rPr>
              <w:t>23</w:t>
            </w:r>
          </w:p>
        </w:tc>
        <w:tc>
          <w:tcPr>
            <w:tcW w:w="2106" w:type="dxa"/>
            <w:vMerge w:val="restart"/>
          </w:tcPr>
          <w:p w:rsidR="00FC72AC" w:rsidRPr="00D931BF" w:rsidRDefault="00FC72AC" w:rsidP="00950014">
            <w:pPr>
              <w:rPr>
                <w:rFonts w:ascii="Times New Roman" w:hAnsi="Times New Roman" w:cs="Times New Roman"/>
                <w:b/>
                <w:sz w:val="18"/>
                <w:szCs w:val="18"/>
                <w:lang w:val="fr-FR"/>
              </w:rPr>
            </w:pPr>
            <w:r w:rsidRPr="00D931BF">
              <w:rPr>
                <w:rFonts w:ascii="Times New Roman" w:hAnsi="Times New Roman" w:cs="Times New Roman"/>
                <w:b/>
                <w:sz w:val="18"/>
                <w:szCs w:val="18"/>
                <w:lang w:val="fr-FR"/>
              </w:rPr>
              <w:t>Malta-</w:t>
            </w:r>
            <w:r w:rsidRPr="00D931BF">
              <w:rPr>
                <w:rFonts w:ascii="Times New Roman" w:hAnsi="Times New Roman" w:cs="Times New Roman"/>
                <w:b/>
                <w:i/>
                <w:sz w:val="18"/>
                <w:szCs w:val="18"/>
                <w:lang w:val="fr-FR"/>
              </w:rPr>
              <w:t>Malte</w:t>
            </w:r>
          </w:p>
        </w:tc>
        <w:tc>
          <w:tcPr>
            <w:tcW w:w="2146" w:type="dxa"/>
            <w:vMerge w:val="restart"/>
          </w:tcPr>
          <w:p w:rsidR="00FC72AC" w:rsidRPr="00D931BF" w:rsidRDefault="00FC72AC" w:rsidP="00950014">
            <w:pPr>
              <w:jc w:val="center"/>
              <w:rPr>
                <w:rFonts w:ascii="Times New Roman" w:hAnsi="Times New Roman" w:cs="Times New Roman"/>
                <w:b/>
                <w:sz w:val="18"/>
                <w:szCs w:val="18"/>
                <w:lang w:val="fr-FR"/>
              </w:rPr>
            </w:pPr>
            <w:proofErr w:type="spellStart"/>
            <w:r w:rsidRPr="00D931BF">
              <w:rPr>
                <w:rFonts w:ascii="Times New Roman" w:hAnsi="Times New Roman" w:cs="Times New Roman"/>
                <w:b/>
                <w:sz w:val="18"/>
                <w:szCs w:val="18"/>
                <w:lang w:val="fr-FR"/>
              </w:rPr>
              <w:t>Hydrographic</w:t>
            </w:r>
            <w:proofErr w:type="spellEnd"/>
            <w:r w:rsidRPr="00D931BF">
              <w:rPr>
                <w:rFonts w:ascii="Times New Roman" w:hAnsi="Times New Roman" w:cs="Times New Roman"/>
                <w:b/>
                <w:sz w:val="18"/>
                <w:szCs w:val="18"/>
                <w:lang w:val="fr-FR"/>
              </w:rPr>
              <w:t xml:space="preserve"> </w:t>
            </w:r>
            <w:proofErr w:type="spellStart"/>
            <w:r w:rsidRPr="00D931BF">
              <w:rPr>
                <w:rFonts w:ascii="Times New Roman" w:hAnsi="Times New Roman" w:cs="Times New Roman"/>
                <w:b/>
                <w:sz w:val="18"/>
                <w:szCs w:val="18"/>
                <w:lang w:val="fr-FR"/>
              </w:rPr>
              <w:t>Interest</w:t>
            </w:r>
            <w:proofErr w:type="spellEnd"/>
          </w:p>
        </w:tc>
        <w:tc>
          <w:tcPr>
            <w:tcW w:w="2360" w:type="dxa"/>
          </w:tcPr>
          <w:p w:rsidR="00FC72AC" w:rsidRPr="00EC5AEF" w:rsidRDefault="00FC72AC" w:rsidP="00950014">
            <w:pPr>
              <w:rPr>
                <w:rFonts w:ascii="Times New Roman" w:hAnsi="Times New Roman" w:cs="Times New Roman"/>
                <w:b/>
                <w:sz w:val="18"/>
                <w:szCs w:val="18"/>
                <w:u w:val="single"/>
                <w:lang w:val="fr-FR"/>
              </w:rPr>
            </w:pPr>
            <w:r w:rsidRPr="00EC5AEF">
              <w:rPr>
                <w:rFonts w:ascii="Times New Roman" w:hAnsi="Times New Roman" w:cs="Times New Roman"/>
                <w:b/>
                <w:sz w:val="18"/>
                <w:szCs w:val="18"/>
                <w:u w:val="single"/>
              </w:rPr>
              <w:t xml:space="preserve">David </w:t>
            </w:r>
            <w:r w:rsidRPr="00EC5AEF">
              <w:rPr>
                <w:rFonts w:ascii="Times New Roman" w:hAnsi="Times New Roman" w:cs="Times New Roman"/>
                <w:b/>
                <w:smallCaps/>
                <w:sz w:val="18"/>
                <w:szCs w:val="18"/>
                <w:u w:val="single"/>
              </w:rPr>
              <w:t>BUGEJA</w:t>
            </w:r>
          </w:p>
        </w:tc>
        <w:tc>
          <w:tcPr>
            <w:tcW w:w="3460" w:type="dxa"/>
          </w:tcPr>
          <w:p w:rsidR="00FC72AC" w:rsidRPr="00774592" w:rsidRDefault="00EC19F3" w:rsidP="00950014">
            <w:pPr>
              <w:rPr>
                <w:rFonts w:ascii="Times New Roman" w:hAnsi="Times New Roman" w:cs="Times New Roman"/>
                <w:sz w:val="18"/>
                <w:szCs w:val="18"/>
                <w:lang w:val="fr-FR"/>
              </w:rPr>
            </w:pPr>
            <w:hyperlink r:id="rId25" w:history="1">
              <w:r w:rsidR="00FC72AC" w:rsidRPr="00774592">
                <w:rPr>
                  <w:rFonts w:ascii="Times New Roman" w:hAnsi="Times New Roman" w:cs="Times New Roman"/>
                  <w:sz w:val="18"/>
                  <w:szCs w:val="18"/>
                  <w:lang w:val="fr-FR"/>
                </w:rPr>
                <w:t>david.bugeja@transport.gov.mt</w:t>
              </w:r>
            </w:hyperlink>
            <w:r w:rsidR="00FC72AC" w:rsidRPr="00774592">
              <w:rPr>
                <w:rFonts w:ascii="Times New Roman" w:hAnsi="Times New Roman" w:cs="Times New Roman"/>
                <w:sz w:val="18"/>
                <w:szCs w:val="18"/>
                <w:lang w:val="fr-FR"/>
              </w:rPr>
              <w:t xml:space="preserve"> </w:t>
            </w:r>
          </w:p>
        </w:tc>
      </w:tr>
      <w:tr w:rsidR="00FC72AC" w:rsidRPr="00EC19F3" w:rsidTr="00950014">
        <w:trPr>
          <w:trHeight w:val="210"/>
        </w:trPr>
        <w:tc>
          <w:tcPr>
            <w:tcW w:w="448" w:type="dxa"/>
            <w:vMerge/>
          </w:tcPr>
          <w:p w:rsidR="00FC72AC" w:rsidRPr="00D931BF" w:rsidRDefault="00FC72AC" w:rsidP="00950014">
            <w:pPr>
              <w:jc w:val="center"/>
              <w:rPr>
                <w:b/>
                <w:sz w:val="18"/>
                <w:szCs w:val="18"/>
                <w:lang w:val="fr-FR"/>
              </w:rPr>
            </w:pPr>
          </w:p>
        </w:tc>
        <w:tc>
          <w:tcPr>
            <w:tcW w:w="2106" w:type="dxa"/>
            <w:vMerge/>
          </w:tcPr>
          <w:p w:rsidR="00FC72AC" w:rsidRPr="00D931BF" w:rsidRDefault="00FC72AC" w:rsidP="00950014">
            <w:pPr>
              <w:rPr>
                <w:b/>
                <w:sz w:val="18"/>
                <w:szCs w:val="18"/>
                <w:lang w:val="fr-FR"/>
              </w:rPr>
            </w:pPr>
          </w:p>
        </w:tc>
        <w:tc>
          <w:tcPr>
            <w:tcW w:w="2146" w:type="dxa"/>
            <w:vMerge/>
          </w:tcPr>
          <w:p w:rsidR="00FC72AC" w:rsidRPr="00D931BF" w:rsidRDefault="00FC72AC" w:rsidP="00950014">
            <w:pPr>
              <w:jc w:val="center"/>
              <w:rPr>
                <w:b/>
                <w:sz w:val="18"/>
                <w:szCs w:val="18"/>
                <w:lang w:val="fr-FR"/>
              </w:rPr>
            </w:pPr>
          </w:p>
        </w:tc>
        <w:tc>
          <w:tcPr>
            <w:tcW w:w="2360" w:type="dxa"/>
          </w:tcPr>
          <w:p w:rsidR="00FC72AC" w:rsidRPr="00EC5AEF" w:rsidRDefault="00FC72AC" w:rsidP="00950014">
            <w:pPr>
              <w:rPr>
                <w:rFonts w:ascii="Times New Roman" w:hAnsi="Times New Roman" w:cs="Times New Roman"/>
                <w:b/>
                <w:sz w:val="18"/>
                <w:szCs w:val="18"/>
                <w:lang w:val="fr-FR"/>
              </w:rPr>
            </w:pPr>
            <w:r w:rsidRPr="00EC5AEF">
              <w:rPr>
                <w:rFonts w:ascii="Times New Roman" w:hAnsi="Times New Roman" w:cs="Times New Roman"/>
                <w:b/>
                <w:sz w:val="18"/>
                <w:szCs w:val="18"/>
                <w:lang w:val="en-US"/>
              </w:rPr>
              <w:t>Mark Anthony CHAPELLE</w:t>
            </w:r>
          </w:p>
        </w:tc>
        <w:tc>
          <w:tcPr>
            <w:tcW w:w="3460" w:type="dxa"/>
          </w:tcPr>
          <w:p w:rsidR="00FC72AC" w:rsidRPr="00774592" w:rsidRDefault="00EC19F3" w:rsidP="00950014">
            <w:pPr>
              <w:rPr>
                <w:rFonts w:ascii="Times New Roman" w:hAnsi="Times New Roman" w:cs="Times New Roman"/>
                <w:sz w:val="18"/>
                <w:szCs w:val="18"/>
                <w:lang w:val="fr-FR"/>
              </w:rPr>
            </w:pPr>
            <w:hyperlink r:id="rId26" w:history="1">
              <w:r w:rsidR="00FC72AC" w:rsidRPr="00774592">
                <w:rPr>
                  <w:rFonts w:ascii="Times New Roman" w:hAnsi="Times New Roman" w:cs="Times New Roman"/>
                  <w:sz w:val="18"/>
                  <w:szCs w:val="18"/>
                  <w:lang w:val="fr-FR"/>
                </w:rPr>
                <w:t>mark.chappelle@transport.gov.mt</w:t>
              </w:r>
            </w:hyperlink>
            <w:r w:rsidR="00FC72AC" w:rsidRPr="00774592">
              <w:rPr>
                <w:rFonts w:ascii="Times New Roman" w:hAnsi="Times New Roman" w:cs="Times New Roman"/>
                <w:sz w:val="18"/>
                <w:szCs w:val="18"/>
                <w:lang w:val="fr-FR"/>
              </w:rPr>
              <w:t xml:space="preserve"> </w:t>
            </w:r>
          </w:p>
        </w:tc>
      </w:tr>
      <w:tr w:rsidR="00FC72AC" w:rsidRPr="00EC19F3" w:rsidTr="00950014">
        <w:trPr>
          <w:trHeight w:val="210"/>
        </w:trPr>
        <w:tc>
          <w:tcPr>
            <w:tcW w:w="448" w:type="dxa"/>
            <w:vMerge/>
          </w:tcPr>
          <w:p w:rsidR="00FC72AC" w:rsidRPr="00D931BF" w:rsidRDefault="00FC72AC" w:rsidP="00950014">
            <w:pPr>
              <w:jc w:val="center"/>
              <w:rPr>
                <w:b/>
                <w:sz w:val="18"/>
                <w:szCs w:val="18"/>
                <w:lang w:val="fr-FR"/>
              </w:rPr>
            </w:pPr>
          </w:p>
        </w:tc>
        <w:tc>
          <w:tcPr>
            <w:tcW w:w="2106" w:type="dxa"/>
            <w:vMerge/>
          </w:tcPr>
          <w:p w:rsidR="00FC72AC" w:rsidRPr="00D931BF" w:rsidRDefault="00FC72AC" w:rsidP="00950014">
            <w:pPr>
              <w:rPr>
                <w:b/>
                <w:sz w:val="18"/>
                <w:szCs w:val="18"/>
                <w:lang w:val="fr-FR"/>
              </w:rPr>
            </w:pPr>
          </w:p>
        </w:tc>
        <w:tc>
          <w:tcPr>
            <w:tcW w:w="2146" w:type="dxa"/>
            <w:vMerge/>
          </w:tcPr>
          <w:p w:rsidR="00FC72AC" w:rsidRPr="00D931BF" w:rsidRDefault="00FC72AC" w:rsidP="00950014">
            <w:pPr>
              <w:jc w:val="center"/>
              <w:rPr>
                <w:b/>
                <w:sz w:val="18"/>
                <w:szCs w:val="18"/>
                <w:lang w:val="fr-FR"/>
              </w:rPr>
            </w:pPr>
          </w:p>
        </w:tc>
        <w:tc>
          <w:tcPr>
            <w:tcW w:w="2360" w:type="dxa"/>
          </w:tcPr>
          <w:p w:rsidR="00FC72AC" w:rsidRPr="00EC5AEF" w:rsidRDefault="00FC72AC" w:rsidP="00950014">
            <w:pPr>
              <w:rPr>
                <w:rFonts w:ascii="Times New Roman" w:hAnsi="Times New Roman" w:cs="Times New Roman"/>
                <w:b/>
                <w:sz w:val="18"/>
                <w:szCs w:val="18"/>
                <w:lang w:val="fr-FR"/>
              </w:rPr>
            </w:pPr>
            <w:r w:rsidRPr="00EC5AEF">
              <w:rPr>
                <w:rFonts w:ascii="Times New Roman" w:hAnsi="Times New Roman" w:cs="Times New Roman"/>
                <w:b/>
                <w:sz w:val="18"/>
                <w:szCs w:val="18"/>
                <w:lang w:val="en-US"/>
              </w:rPr>
              <w:t>Joseph BIANCO</w:t>
            </w:r>
          </w:p>
        </w:tc>
        <w:tc>
          <w:tcPr>
            <w:tcW w:w="3460" w:type="dxa"/>
          </w:tcPr>
          <w:p w:rsidR="00FC72AC" w:rsidRPr="00774592" w:rsidRDefault="00FC72AC" w:rsidP="00950014">
            <w:pPr>
              <w:rPr>
                <w:rFonts w:ascii="Times New Roman" w:hAnsi="Times New Roman" w:cs="Times New Roman"/>
                <w:sz w:val="18"/>
                <w:szCs w:val="18"/>
                <w:lang w:val="fr-FR"/>
              </w:rPr>
            </w:pPr>
            <w:r w:rsidRPr="00774592">
              <w:rPr>
                <w:rFonts w:ascii="Times New Roman" w:hAnsi="Times New Roman" w:cs="Times New Roman"/>
                <w:sz w:val="18"/>
                <w:szCs w:val="18"/>
                <w:lang w:val="fr-FR"/>
              </w:rPr>
              <w:t>joe.bianco@transport.gov.mt</w:t>
            </w:r>
          </w:p>
        </w:tc>
      </w:tr>
      <w:tr w:rsidR="00FC72AC" w:rsidRPr="002C12C7" w:rsidTr="00950014">
        <w:trPr>
          <w:trHeight w:val="86"/>
        </w:trPr>
        <w:tc>
          <w:tcPr>
            <w:tcW w:w="448" w:type="dxa"/>
            <w:vMerge w:val="restart"/>
          </w:tcPr>
          <w:p w:rsidR="00FC72AC" w:rsidRPr="00D931BF" w:rsidRDefault="00FC72AC" w:rsidP="00950014">
            <w:pPr>
              <w:jc w:val="center"/>
              <w:rPr>
                <w:rFonts w:ascii="Times New Roman" w:hAnsi="Times New Roman" w:cs="Times New Roman"/>
                <w:b/>
                <w:sz w:val="18"/>
                <w:szCs w:val="18"/>
                <w:lang w:val="fr-FR"/>
              </w:rPr>
            </w:pPr>
            <w:r w:rsidRPr="00D931BF">
              <w:rPr>
                <w:rFonts w:ascii="Times New Roman" w:hAnsi="Times New Roman" w:cs="Times New Roman"/>
                <w:b/>
                <w:sz w:val="18"/>
                <w:szCs w:val="18"/>
                <w:lang w:val="fr-FR"/>
              </w:rPr>
              <w:t>24</w:t>
            </w:r>
          </w:p>
        </w:tc>
        <w:tc>
          <w:tcPr>
            <w:tcW w:w="2106" w:type="dxa"/>
            <w:vMerge w:val="restart"/>
          </w:tcPr>
          <w:p w:rsidR="00FC72AC" w:rsidRPr="00D931BF" w:rsidRDefault="00FC72AC" w:rsidP="00950014">
            <w:pPr>
              <w:rPr>
                <w:rFonts w:ascii="Times New Roman" w:hAnsi="Times New Roman" w:cs="Times New Roman"/>
                <w:b/>
                <w:sz w:val="18"/>
                <w:szCs w:val="18"/>
                <w:lang w:val="fr-FR"/>
              </w:rPr>
            </w:pPr>
            <w:r w:rsidRPr="00D931BF">
              <w:rPr>
                <w:rFonts w:ascii="Times New Roman" w:hAnsi="Times New Roman" w:cs="Times New Roman"/>
                <w:b/>
                <w:sz w:val="18"/>
                <w:szCs w:val="18"/>
                <w:lang w:val="fr-FR"/>
              </w:rPr>
              <w:t xml:space="preserve">United </w:t>
            </w:r>
            <w:proofErr w:type="spellStart"/>
            <w:r w:rsidRPr="00D931BF">
              <w:rPr>
                <w:rFonts w:ascii="Times New Roman" w:hAnsi="Times New Roman" w:cs="Times New Roman"/>
                <w:b/>
                <w:sz w:val="18"/>
                <w:szCs w:val="18"/>
                <w:lang w:val="fr-FR"/>
              </w:rPr>
              <w:t>Kingdom</w:t>
            </w:r>
            <w:proofErr w:type="spellEnd"/>
            <w:r w:rsidRPr="00D931BF">
              <w:rPr>
                <w:rFonts w:ascii="Times New Roman" w:hAnsi="Times New Roman" w:cs="Times New Roman"/>
                <w:b/>
                <w:sz w:val="18"/>
                <w:szCs w:val="18"/>
                <w:lang w:val="fr-FR"/>
              </w:rPr>
              <w:t xml:space="preserve"> – </w:t>
            </w:r>
            <w:r w:rsidRPr="00D931BF">
              <w:rPr>
                <w:rFonts w:ascii="Times New Roman" w:hAnsi="Times New Roman" w:cs="Times New Roman"/>
                <w:b/>
                <w:i/>
                <w:sz w:val="18"/>
                <w:szCs w:val="18"/>
                <w:lang w:val="fr-FR"/>
              </w:rPr>
              <w:t>Royaume- Uni</w:t>
            </w:r>
          </w:p>
        </w:tc>
        <w:tc>
          <w:tcPr>
            <w:tcW w:w="2146" w:type="dxa"/>
            <w:vMerge w:val="restart"/>
          </w:tcPr>
          <w:p w:rsidR="00FC72AC" w:rsidRPr="00D931BF" w:rsidRDefault="00FC72AC" w:rsidP="00950014">
            <w:pPr>
              <w:jc w:val="center"/>
              <w:rPr>
                <w:rFonts w:ascii="Times New Roman" w:hAnsi="Times New Roman" w:cs="Times New Roman"/>
                <w:b/>
                <w:sz w:val="18"/>
                <w:szCs w:val="18"/>
                <w:lang w:val="fr-FR"/>
              </w:rPr>
            </w:pPr>
            <w:proofErr w:type="spellStart"/>
            <w:r w:rsidRPr="00D931BF">
              <w:rPr>
                <w:rFonts w:ascii="Times New Roman" w:hAnsi="Times New Roman" w:cs="Times New Roman"/>
                <w:b/>
                <w:sz w:val="18"/>
                <w:szCs w:val="18"/>
                <w:lang w:val="fr-FR"/>
              </w:rPr>
              <w:t>Hydrographic</w:t>
            </w:r>
            <w:proofErr w:type="spellEnd"/>
            <w:r w:rsidRPr="00D931BF">
              <w:rPr>
                <w:rFonts w:ascii="Times New Roman" w:hAnsi="Times New Roman" w:cs="Times New Roman"/>
                <w:b/>
                <w:sz w:val="18"/>
                <w:szCs w:val="18"/>
                <w:lang w:val="fr-FR"/>
              </w:rPr>
              <w:t xml:space="preserve"> </w:t>
            </w:r>
            <w:proofErr w:type="spellStart"/>
            <w:r w:rsidRPr="00D931BF">
              <w:rPr>
                <w:rFonts w:ascii="Times New Roman" w:hAnsi="Times New Roman" w:cs="Times New Roman"/>
                <w:b/>
                <w:sz w:val="18"/>
                <w:szCs w:val="18"/>
                <w:lang w:val="fr-FR"/>
              </w:rPr>
              <w:t>Interest</w:t>
            </w:r>
            <w:proofErr w:type="spellEnd"/>
          </w:p>
        </w:tc>
        <w:tc>
          <w:tcPr>
            <w:tcW w:w="2360" w:type="dxa"/>
          </w:tcPr>
          <w:p w:rsidR="00FC72AC" w:rsidRPr="00EC5AEF" w:rsidRDefault="00FC72AC" w:rsidP="00950014">
            <w:pPr>
              <w:rPr>
                <w:rFonts w:ascii="Times New Roman" w:hAnsi="Times New Roman" w:cs="Times New Roman"/>
                <w:b/>
                <w:sz w:val="18"/>
                <w:szCs w:val="18"/>
                <w:u w:val="single"/>
              </w:rPr>
            </w:pPr>
            <w:r w:rsidRPr="00EC5AEF">
              <w:rPr>
                <w:rFonts w:ascii="Times New Roman" w:hAnsi="Times New Roman" w:cs="Times New Roman"/>
                <w:b/>
                <w:sz w:val="18"/>
                <w:szCs w:val="18"/>
                <w:u w:val="single"/>
              </w:rPr>
              <w:t>Peter SPARKES</w:t>
            </w:r>
          </w:p>
        </w:tc>
        <w:tc>
          <w:tcPr>
            <w:tcW w:w="3460" w:type="dxa"/>
          </w:tcPr>
          <w:p w:rsidR="00FC72AC" w:rsidRPr="00774592" w:rsidRDefault="00EC19F3" w:rsidP="00950014">
            <w:pPr>
              <w:rPr>
                <w:rFonts w:ascii="Times New Roman" w:hAnsi="Times New Roman" w:cs="Times New Roman"/>
                <w:sz w:val="18"/>
                <w:szCs w:val="18"/>
              </w:rPr>
            </w:pPr>
            <w:hyperlink r:id="rId27" w:history="1">
              <w:r w:rsidR="00FC72AC" w:rsidRPr="00774592">
                <w:rPr>
                  <w:rFonts w:ascii="Times New Roman" w:hAnsi="Times New Roman" w:cs="Times New Roman"/>
                  <w:sz w:val="18"/>
                  <w:szCs w:val="18"/>
                </w:rPr>
                <w:t>Peter.Sparkes@UKHO.gov.uk</w:t>
              </w:r>
            </w:hyperlink>
          </w:p>
          <w:p w:rsidR="00FC72AC" w:rsidRPr="00774592" w:rsidRDefault="00FC72AC" w:rsidP="00950014">
            <w:pPr>
              <w:rPr>
                <w:rFonts w:ascii="Times New Roman" w:hAnsi="Times New Roman" w:cs="Times New Roman"/>
                <w:sz w:val="18"/>
                <w:szCs w:val="18"/>
              </w:rPr>
            </w:pPr>
            <w:r w:rsidRPr="00774592">
              <w:rPr>
                <w:rFonts w:ascii="Times New Roman" w:hAnsi="Times New Roman" w:cs="Times New Roman"/>
                <w:sz w:val="18"/>
                <w:szCs w:val="18"/>
              </w:rPr>
              <w:t>ibte@ukho.gov.uk</w:t>
            </w:r>
          </w:p>
        </w:tc>
      </w:tr>
      <w:tr w:rsidR="00FC72AC" w:rsidRPr="002C12C7" w:rsidTr="00950014">
        <w:trPr>
          <w:trHeight w:val="86"/>
        </w:trPr>
        <w:tc>
          <w:tcPr>
            <w:tcW w:w="448" w:type="dxa"/>
            <w:vMerge/>
          </w:tcPr>
          <w:p w:rsidR="00FC72AC" w:rsidRPr="00904B7C" w:rsidRDefault="00FC72AC" w:rsidP="00950014">
            <w:pPr>
              <w:jc w:val="center"/>
              <w:rPr>
                <w:b/>
                <w:sz w:val="18"/>
                <w:szCs w:val="18"/>
              </w:rPr>
            </w:pPr>
          </w:p>
        </w:tc>
        <w:tc>
          <w:tcPr>
            <w:tcW w:w="2106" w:type="dxa"/>
            <w:vMerge/>
          </w:tcPr>
          <w:p w:rsidR="00FC72AC" w:rsidRPr="00904B7C" w:rsidRDefault="00FC72AC" w:rsidP="00950014">
            <w:pPr>
              <w:rPr>
                <w:b/>
                <w:sz w:val="18"/>
                <w:szCs w:val="18"/>
              </w:rPr>
            </w:pPr>
          </w:p>
        </w:tc>
        <w:tc>
          <w:tcPr>
            <w:tcW w:w="2146" w:type="dxa"/>
            <w:vMerge/>
          </w:tcPr>
          <w:p w:rsidR="00FC72AC" w:rsidRPr="00904B7C" w:rsidRDefault="00FC72AC" w:rsidP="00950014">
            <w:pPr>
              <w:jc w:val="center"/>
              <w:rPr>
                <w:b/>
                <w:sz w:val="18"/>
                <w:szCs w:val="18"/>
              </w:rPr>
            </w:pPr>
          </w:p>
        </w:tc>
        <w:tc>
          <w:tcPr>
            <w:tcW w:w="2360" w:type="dxa"/>
          </w:tcPr>
          <w:p w:rsidR="00FC72AC" w:rsidRPr="00EC5AEF" w:rsidRDefault="00FC72AC" w:rsidP="00950014">
            <w:pPr>
              <w:rPr>
                <w:rFonts w:ascii="Times New Roman" w:hAnsi="Times New Roman" w:cs="Times New Roman"/>
                <w:b/>
                <w:sz w:val="18"/>
                <w:szCs w:val="18"/>
              </w:rPr>
            </w:pPr>
            <w:r w:rsidRPr="00EC5AEF">
              <w:rPr>
                <w:rFonts w:ascii="Times New Roman" w:hAnsi="Times New Roman" w:cs="Times New Roman"/>
                <w:b/>
                <w:sz w:val="18"/>
                <w:szCs w:val="18"/>
              </w:rPr>
              <w:t xml:space="preserve">Rhett HATCHER </w:t>
            </w:r>
          </w:p>
        </w:tc>
        <w:tc>
          <w:tcPr>
            <w:tcW w:w="3460" w:type="dxa"/>
          </w:tcPr>
          <w:p w:rsidR="00FC72AC" w:rsidRPr="00774592" w:rsidRDefault="00FC72AC" w:rsidP="00950014">
            <w:pPr>
              <w:rPr>
                <w:rFonts w:ascii="Times New Roman" w:hAnsi="Times New Roman" w:cs="Times New Roman"/>
                <w:sz w:val="18"/>
                <w:szCs w:val="18"/>
              </w:rPr>
            </w:pPr>
            <w:r w:rsidRPr="00774592">
              <w:rPr>
                <w:rFonts w:ascii="Times New Roman" w:hAnsi="Times New Roman" w:cs="Times New Roman"/>
                <w:sz w:val="18"/>
                <w:szCs w:val="18"/>
              </w:rPr>
              <w:t>rhett.hatcher@ukho.gov.uk</w:t>
            </w:r>
          </w:p>
        </w:tc>
      </w:tr>
      <w:tr w:rsidR="00FC72AC" w:rsidRPr="002C12C7" w:rsidTr="00950014">
        <w:trPr>
          <w:trHeight w:val="86"/>
        </w:trPr>
        <w:tc>
          <w:tcPr>
            <w:tcW w:w="448" w:type="dxa"/>
            <w:vMerge/>
          </w:tcPr>
          <w:p w:rsidR="00FC72AC" w:rsidRPr="00904B7C" w:rsidRDefault="00FC72AC" w:rsidP="00950014">
            <w:pPr>
              <w:jc w:val="center"/>
              <w:rPr>
                <w:b/>
                <w:sz w:val="18"/>
                <w:szCs w:val="18"/>
              </w:rPr>
            </w:pPr>
          </w:p>
        </w:tc>
        <w:tc>
          <w:tcPr>
            <w:tcW w:w="2106" w:type="dxa"/>
            <w:vMerge/>
          </w:tcPr>
          <w:p w:rsidR="00FC72AC" w:rsidRPr="00904B7C" w:rsidRDefault="00FC72AC" w:rsidP="00950014">
            <w:pPr>
              <w:rPr>
                <w:b/>
                <w:sz w:val="18"/>
                <w:szCs w:val="18"/>
              </w:rPr>
            </w:pPr>
          </w:p>
        </w:tc>
        <w:tc>
          <w:tcPr>
            <w:tcW w:w="2146" w:type="dxa"/>
            <w:vMerge/>
          </w:tcPr>
          <w:p w:rsidR="00FC72AC" w:rsidRPr="00904B7C" w:rsidRDefault="00FC72AC" w:rsidP="00950014">
            <w:pPr>
              <w:jc w:val="center"/>
              <w:rPr>
                <w:b/>
                <w:sz w:val="18"/>
                <w:szCs w:val="18"/>
              </w:rPr>
            </w:pPr>
          </w:p>
        </w:tc>
        <w:tc>
          <w:tcPr>
            <w:tcW w:w="2360" w:type="dxa"/>
          </w:tcPr>
          <w:p w:rsidR="00FC72AC" w:rsidRPr="00EC5AEF" w:rsidRDefault="00FC72AC" w:rsidP="00950014">
            <w:pPr>
              <w:rPr>
                <w:rFonts w:ascii="Times New Roman" w:hAnsi="Times New Roman" w:cs="Times New Roman"/>
                <w:b/>
                <w:sz w:val="18"/>
                <w:szCs w:val="18"/>
              </w:rPr>
            </w:pPr>
            <w:r w:rsidRPr="00EC5AEF">
              <w:rPr>
                <w:rFonts w:ascii="Times New Roman" w:hAnsi="Times New Roman" w:cs="Times New Roman"/>
                <w:b/>
                <w:sz w:val="18"/>
                <w:szCs w:val="18"/>
              </w:rPr>
              <w:t xml:space="preserve">Simon HARDERN </w:t>
            </w:r>
          </w:p>
        </w:tc>
        <w:tc>
          <w:tcPr>
            <w:tcW w:w="3460" w:type="dxa"/>
          </w:tcPr>
          <w:p w:rsidR="00FC72AC" w:rsidRPr="00774592" w:rsidRDefault="00FC72AC" w:rsidP="00950014">
            <w:pPr>
              <w:rPr>
                <w:rFonts w:ascii="Times New Roman" w:hAnsi="Times New Roman" w:cs="Times New Roman"/>
                <w:sz w:val="18"/>
                <w:szCs w:val="18"/>
              </w:rPr>
            </w:pPr>
            <w:r w:rsidRPr="00774592">
              <w:rPr>
                <w:rFonts w:ascii="Times New Roman" w:hAnsi="Times New Roman" w:cs="Times New Roman"/>
                <w:sz w:val="18"/>
                <w:szCs w:val="18"/>
              </w:rPr>
              <w:t>Simon.Hardern@ukho.gov.uk</w:t>
            </w:r>
          </w:p>
        </w:tc>
      </w:tr>
      <w:tr w:rsidR="00FC72AC" w:rsidRPr="002C12C7" w:rsidTr="00950014">
        <w:trPr>
          <w:trHeight w:val="86"/>
        </w:trPr>
        <w:tc>
          <w:tcPr>
            <w:tcW w:w="448" w:type="dxa"/>
            <w:vMerge/>
          </w:tcPr>
          <w:p w:rsidR="00FC72AC" w:rsidRPr="00904B7C" w:rsidRDefault="00FC72AC" w:rsidP="00950014">
            <w:pPr>
              <w:jc w:val="center"/>
              <w:rPr>
                <w:b/>
                <w:sz w:val="18"/>
                <w:szCs w:val="18"/>
              </w:rPr>
            </w:pPr>
          </w:p>
        </w:tc>
        <w:tc>
          <w:tcPr>
            <w:tcW w:w="2106" w:type="dxa"/>
            <w:vMerge/>
          </w:tcPr>
          <w:p w:rsidR="00FC72AC" w:rsidRPr="00904B7C" w:rsidRDefault="00FC72AC" w:rsidP="00950014">
            <w:pPr>
              <w:rPr>
                <w:b/>
                <w:sz w:val="18"/>
                <w:szCs w:val="18"/>
              </w:rPr>
            </w:pPr>
          </w:p>
        </w:tc>
        <w:tc>
          <w:tcPr>
            <w:tcW w:w="2146" w:type="dxa"/>
            <w:vMerge/>
          </w:tcPr>
          <w:p w:rsidR="00FC72AC" w:rsidRPr="00904B7C" w:rsidRDefault="00FC72AC" w:rsidP="00950014">
            <w:pPr>
              <w:jc w:val="center"/>
              <w:rPr>
                <w:b/>
                <w:sz w:val="18"/>
                <w:szCs w:val="18"/>
              </w:rPr>
            </w:pPr>
          </w:p>
        </w:tc>
        <w:tc>
          <w:tcPr>
            <w:tcW w:w="2360" w:type="dxa"/>
          </w:tcPr>
          <w:p w:rsidR="00FC72AC" w:rsidRPr="00EC5AEF" w:rsidRDefault="00FC72AC" w:rsidP="00950014">
            <w:pPr>
              <w:rPr>
                <w:rFonts w:ascii="Times New Roman" w:hAnsi="Times New Roman" w:cs="Times New Roman"/>
                <w:b/>
                <w:sz w:val="18"/>
                <w:szCs w:val="18"/>
              </w:rPr>
            </w:pPr>
            <w:r w:rsidRPr="00EC5AEF">
              <w:rPr>
                <w:rFonts w:ascii="Times New Roman" w:hAnsi="Times New Roman" w:cs="Times New Roman"/>
                <w:b/>
                <w:sz w:val="18"/>
                <w:szCs w:val="18"/>
              </w:rPr>
              <w:t xml:space="preserve">Colin SEDDON </w:t>
            </w:r>
          </w:p>
        </w:tc>
        <w:tc>
          <w:tcPr>
            <w:tcW w:w="3460" w:type="dxa"/>
          </w:tcPr>
          <w:p w:rsidR="00FC72AC" w:rsidRPr="00774592" w:rsidRDefault="00FC72AC" w:rsidP="00950014">
            <w:pPr>
              <w:rPr>
                <w:rFonts w:ascii="Times New Roman" w:hAnsi="Times New Roman" w:cs="Times New Roman"/>
                <w:sz w:val="18"/>
                <w:szCs w:val="18"/>
              </w:rPr>
            </w:pPr>
            <w:r w:rsidRPr="00774592">
              <w:rPr>
                <w:rFonts w:ascii="Times New Roman" w:hAnsi="Times New Roman" w:cs="Times New Roman"/>
                <w:sz w:val="18"/>
                <w:szCs w:val="18"/>
              </w:rPr>
              <w:t>colin.seddon@ukho.gov.uk</w:t>
            </w:r>
          </w:p>
        </w:tc>
      </w:tr>
      <w:tr w:rsidR="00FC72AC" w:rsidRPr="002C12C7" w:rsidTr="00950014">
        <w:trPr>
          <w:trHeight w:val="86"/>
        </w:trPr>
        <w:tc>
          <w:tcPr>
            <w:tcW w:w="448" w:type="dxa"/>
            <w:vMerge/>
          </w:tcPr>
          <w:p w:rsidR="00FC72AC" w:rsidRPr="00904B7C" w:rsidRDefault="00FC72AC" w:rsidP="00950014">
            <w:pPr>
              <w:jc w:val="center"/>
              <w:rPr>
                <w:b/>
                <w:sz w:val="18"/>
                <w:szCs w:val="18"/>
              </w:rPr>
            </w:pPr>
          </w:p>
        </w:tc>
        <w:tc>
          <w:tcPr>
            <w:tcW w:w="2106" w:type="dxa"/>
            <w:vMerge/>
          </w:tcPr>
          <w:p w:rsidR="00FC72AC" w:rsidRPr="00904B7C" w:rsidRDefault="00FC72AC" w:rsidP="00950014">
            <w:pPr>
              <w:rPr>
                <w:b/>
                <w:sz w:val="18"/>
                <w:szCs w:val="18"/>
              </w:rPr>
            </w:pPr>
          </w:p>
        </w:tc>
        <w:tc>
          <w:tcPr>
            <w:tcW w:w="2146" w:type="dxa"/>
            <w:vMerge/>
          </w:tcPr>
          <w:p w:rsidR="00FC72AC" w:rsidRPr="00904B7C" w:rsidRDefault="00FC72AC" w:rsidP="00950014">
            <w:pPr>
              <w:jc w:val="center"/>
              <w:rPr>
                <w:b/>
                <w:sz w:val="18"/>
                <w:szCs w:val="18"/>
              </w:rPr>
            </w:pPr>
          </w:p>
        </w:tc>
        <w:tc>
          <w:tcPr>
            <w:tcW w:w="2360" w:type="dxa"/>
          </w:tcPr>
          <w:p w:rsidR="00FC72AC" w:rsidRPr="00EC5AEF" w:rsidRDefault="00FC72AC" w:rsidP="00950014">
            <w:pPr>
              <w:rPr>
                <w:rFonts w:ascii="Times New Roman" w:hAnsi="Times New Roman" w:cs="Times New Roman"/>
                <w:b/>
                <w:sz w:val="18"/>
                <w:szCs w:val="18"/>
              </w:rPr>
            </w:pPr>
            <w:r w:rsidRPr="00EC5AEF">
              <w:rPr>
                <w:rFonts w:ascii="Times New Roman" w:hAnsi="Times New Roman" w:cs="Times New Roman"/>
                <w:b/>
                <w:sz w:val="18"/>
                <w:szCs w:val="18"/>
              </w:rPr>
              <w:t>Jackie SYDENHAM</w:t>
            </w:r>
          </w:p>
        </w:tc>
        <w:tc>
          <w:tcPr>
            <w:tcW w:w="3460" w:type="dxa"/>
          </w:tcPr>
          <w:p w:rsidR="00FC72AC" w:rsidRPr="00774592" w:rsidRDefault="00FC72AC" w:rsidP="00950014">
            <w:pPr>
              <w:rPr>
                <w:rFonts w:ascii="Times New Roman" w:hAnsi="Times New Roman" w:cs="Times New Roman"/>
                <w:sz w:val="18"/>
                <w:szCs w:val="18"/>
              </w:rPr>
            </w:pPr>
            <w:r w:rsidRPr="00774592">
              <w:rPr>
                <w:rFonts w:ascii="Times New Roman" w:hAnsi="Times New Roman" w:cs="Times New Roman"/>
                <w:sz w:val="18"/>
                <w:szCs w:val="18"/>
              </w:rPr>
              <w:t>jackie.sydenham@ukho.gov.uk</w:t>
            </w:r>
          </w:p>
        </w:tc>
      </w:tr>
      <w:tr w:rsidR="00FC72AC" w:rsidRPr="006C2BA4" w:rsidTr="00950014">
        <w:trPr>
          <w:trHeight w:val="210"/>
        </w:trPr>
        <w:tc>
          <w:tcPr>
            <w:tcW w:w="448" w:type="dxa"/>
            <w:vMerge w:val="restart"/>
          </w:tcPr>
          <w:p w:rsidR="00FC72AC" w:rsidRPr="00D931BF" w:rsidRDefault="00FC72AC" w:rsidP="00950014">
            <w:pPr>
              <w:jc w:val="center"/>
              <w:rPr>
                <w:rFonts w:ascii="Times New Roman" w:hAnsi="Times New Roman" w:cs="Times New Roman"/>
                <w:b/>
                <w:sz w:val="18"/>
                <w:szCs w:val="18"/>
                <w:lang w:val="fr-FR"/>
              </w:rPr>
            </w:pPr>
            <w:r w:rsidRPr="00D931BF">
              <w:rPr>
                <w:rFonts w:ascii="Times New Roman" w:hAnsi="Times New Roman" w:cs="Times New Roman"/>
                <w:b/>
                <w:sz w:val="18"/>
                <w:szCs w:val="18"/>
                <w:lang w:val="fr-FR"/>
              </w:rPr>
              <w:t>25</w:t>
            </w:r>
          </w:p>
        </w:tc>
        <w:tc>
          <w:tcPr>
            <w:tcW w:w="2106" w:type="dxa"/>
            <w:vMerge w:val="restart"/>
          </w:tcPr>
          <w:p w:rsidR="00FC72AC" w:rsidRPr="00D931BF" w:rsidRDefault="00FC72AC" w:rsidP="00950014">
            <w:pPr>
              <w:rPr>
                <w:rFonts w:ascii="Times New Roman" w:hAnsi="Times New Roman" w:cs="Times New Roman"/>
                <w:b/>
                <w:sz w:val="18"/>
                <w:szCs w:val="18"/>
                <w:lang w:val="fr-FR"/>
              </w:rPr>
            </w:pPr>
            <w:proofErr w:type="spellStart"/>
            <w:r w:rsidRPr="00D931BF">
              <w:rPr>
                <w:rFonts w:ascii="Times New Roman" w:hAnsi="Times New Roman" w:cs="Times New Roman"/>
                <w:b/>
                <w:sz w:val="18"/>
                <w:szCs w:val="18"/>
                <w:lang w:val="fr-FR"/>
              </w:rPr>
              <w:t>Republic</w:t>
            </w:r>
            <w:proofErr w:type="spellEnd"/>
            <w:r w:rsidRPr="00D931BF">
              <w:rPr>
                <w:rFonts w:ascii="Times New Roman" w:hAnsi="Times New Roman" w:cs="Times New Roman"/>
                <w:b/>
                <w:sz w:val="18"/>
                <w:szCs w:val="18"/>
                <w:lang w:val="fr-FR"/>
              </w:rPr>
              <w:t xml:space="preserve"> of </w:t>
            </w:r>
            <w:proofErr w:type="spellStart"/>
            <w:r w:rsidRPr="00D931BF">
              <w:rPr>
                <w:rFonts w:ascii="Times New Roman" w:hAnsi="Times New Roman" w:cs="Times New Roman"/>
                <w:b/>
                <w:sz w:val="18"/>
                <w:szCs w:val="18"/>
                <w:lang w:val="fr-FR"/>
              </w:rPr>
              <w:t>Korea</w:t>
            </w:r>
            <w:proofErr w:type="spellEnd"/>
            <w:r w:rsidRPr="00D931BF">
              <w:rPr>
                <w:rFonts w:ascii="Times New Roman" w:hAnsi="Times New Roman" w:cs="Times New Roman"/>
                <w:b/>
                <w:sz w:val="18"/>
                <w:szCs w:val="18"/>
                <w:lang w:val="fr-FR"/>
              </w:rPr>
              <w:t xml:space="preserve"> – </w:t>
            </w:r>
            <w:r w:rsidRPr="00D931BF">
              <w:rPr>
                <w:rFonts w:ascii="Times New Roman" w:hAnsi="Times New Roman" w:cs="Times New Roman"/>
                <w:b/>
                <w:i/>
                <w:sz w:val="18"/>
                <w:szCs w:val="18"/>
                <w:lang w:val="fr-FR"/>
              </w:rPr>
              <w:t>République de Corée</w:t>
            </w:r>
          </w:p>
        </w:tc>
        <w:tc>
          <w:tcPr>
            <w:tcW w:w="2146" w:type="dxa"/>
            <w:vMerge w:val="restart"/>
          </w:tcPr>
          <w:p w:rsidR="00FC72AC" w:rsidRPr="00D931BF" w:rsidRDefault="00FC72AC" w:rsidP="00950014">
            <w:pPr>
              <w:jc w:val="center"/>
              <w:rPr>
                <w:rFonts w:ascii="Times New Roman" w:hAnsi="Times New Roman" w:cs="Times New Roman"/>
                <w:b/>
                <w:sz w:val="18"/>
                <w:szCs w:val="18"/>
                <w:lang w:val="fr-FR"/>
              </w:rPr>
            </w:pPr>
            <w:proofErr w:type="spellStart"/>
            <w:r w:rsidRPr="00D931BF">
              <w:rPr>
                <w:rFonts w:ascii="Times New Roman" w:hAnsi="Times New Roman" w:cs="Times New Roman"/>
                <w:b/>
                <w:sz w:val="18"/>
                <w:szCs w:val="18"/>
                <w:lang w:val="fr-FR"/>
              </w:rPr>
              <w:t>Hydrographic</w:t>
            </w:r>
            <w:proofErr w:type="spellEnd"/>
            <w:r w:rsidRPr="00D931BF">
              <w:rPr>
                <w:rFonts w:ascii="Times New Roman" w:hAnsi="Times New Roman" w:cs="Times New Roman"/>
                <w:b/>
                <w:sz w:val="18"/>
                <w:szCs w:val="18"/>
                <w:lang w:val="fr-FR"/>
              </w:rPr>
              <w:t xml:space="preserve"> </w:t>
            </w:r>
            <w:proofErr w:type="spellStart"/>
            <w:r w:rsidRPr="00D931BF">
              <w:rPr>
                <w:rFonts w:ascii="Times New Roman" w:hAnsi="Times New Roman" w:cs="Times New Roman"/>
                <w:b/>
                <w:sz w:val="18"/>
                <w:szCs w:val="18"/>
                <w:lang w:val="fr-FR"/>
              </w:rPr>
              <w:t>Interest</w:t>
            </w:r>
            <w:proofErr w:type="spellEnd"/>
          </w:p>
        </w:tc>
        <w:tc>
          <w:tcPr>
            <w:tcW w:w="2360" w:type="dxa"/>
          </w:tcPr>
          <w:p w:rsidR="00FC72AC" w:rsidRPr="00EC5AEF" w:rsidRDefault="00FC72AC" w:rsidP="00950014">
            <w:pPr>
              <w:rPr>
                <w:rFonts w:ascii="Times New Roman" w:hAnsi="Times New Roman" w:cs="Times New Roman"/>
                <w:b/>
                <w:sz w:val="18"/>
                <w:szCs w:val="18"/>
                <w:u w:val="single"/>
                <w:lang w:val="en-US"/>
              </w:rPr>
            </w:pPr>
            <w:proofErr w:type="spellStart"/>
            <w:r w:rsidRPr="00EC5AEF">
              <w:rPr>
                <w:rFonts w:ascii="Times New Roman" w:hAnsi="Times New Roman" w:cs="Times New Roman"/>
                <w:b/>
                <w:sz w:val="18"/>
                <w:szCs w:val="18"/>
                <w:u w:val="single"/>
              </w:rPr>
              <w:t>Lae</w:t>
            </w:r>
            <w:proofErr w:type="spellEnd"/>
            <w:r w:rsidRPr="00EC5AEF">
              <w:rPr>
                <w:rFonts w:ascii="Times New Roman" w:hAnsi="Times New Roman" w:cs="Times New Roman"/>
                <w:b/>
                <w:sz w:val="18"/>
                <w:szCs w:val="18"/>
                <w:u w:val="single"/>
              </w:rPr>
              <w:t xml:space="preserve"> </w:t>
            </w:r>
            <w:proofErr w:type="spellStart"/>
            <w:r w:rsidRPr="00EC5AEF">
              <w:rPr>
                <w:rFonts w:ascii="Times New Roman" w:hAnsi="Times New Roman" w:cs="Times New Roman"/>
                <w:b/>
                <w:sz w:val="18"/>
                <w:szCs w:val="18"/>
                <w:u w:val="single"/>
              </w:rPr>
              <w:t>Hyung</w:t>
            </w:r>
            <w:proofErr w:type="spellEnd"/>
            <w:r w:rsidRPr="00EC5AEF">
              <w:rPr>
                <w:rFonts w:ascii="Times New Roman" w:hAnsi="Times New Roman" w:cs="Times New Roman"/>
                <w:b/>
                <w:sz w:val="18"/>
                <w:szCs w:val="18"/>
                <w:u w:val="single"/>
              </w:rPr>
              <w:t xml:space="preserve"> HONG</w:t>
            </w:r>
          </w:p>
        </w:tc>
        <w:tc>
          <w:tcPr>
            <w:tcW w:w="3460" w:type="dxa"/>
          </w:tcPr>
          <w:p w:rsidR="00FC72AC" w:rsidRPr="00774592" w:rsidRDefault="00FC72AC" w:rsidP="00950014">
            <w:pPr>
              <w:rPr>
                <w:rFonts w:ascii="Times New Roman" w:hAnsi="Times New Roman" w:cs="Times New Roman"/>
                <w:sz w:val="18"/>
                <w:szCs w:val="18"/>
                <w:lang w:val="fr-FR"/>
              </w:rPr>
            </w:pPr>
            <w:r w:rsidRPr="00774592">
              <w:rPr>
                <w:rFonts w:ascii="Times New Roman" w:hAnsi="Times New Roman" w:cs="Times New Roman"/>
                <w:sz w:val="18"/>
                <w:szCs w:val="18"/>
                <w:lang w:val="fr-FR"/>
              </w:rPr>
              <w:t>infokhoa@korea.kr</w:t>
            </w:r>
          </w:p>
        </w:tc>
      </w:tr>
      <w:tr w:rsidR="00FC72AC" w:rsidRPr="006C2BA4" w:rsidTr="00950014">
        <w:trPr>
          <w:trHeight w:val="210"/>
        </w:trPr>
        <w:tc>
          <w:tcPr>
            <w:tcW w:w="448" w:type="dxa"/>
            <w:vMerge/>
          </w:tcPr>
          <w:p w:rsidR="00FC72AC" w:rsidRPr="00D931BF" w:rsidRDefault="00FC72AC" w:rsidP="00950014">
            <w:pPr>
              <w:jc w:val="center"/>
              <w:rPr>
                <w:b/>
                <w:sz w:val="18"/>
                <w:szCs w:val="18"/>
                <w:lang w:val="fr-FR"/>
              </w:rPr>
            </w:pPr>
          </w:p>
        </w:tc>
        <w:tc>
          <w:tcPr>
            <w:tcW w:w="2106" w:type="dxa"/>
            <w:vMerge/>
          </w:tcPr>
          <w:p w:rsidR="00FC72AC" w:rsidRPr="00D931BF" w:rsidRDefault="00FC72AC" w:rsidP="00950014">
            <w:pPr>
              <w:rPr>
                <w:b/>
                <w:sz w:val="18"/>
                <w:szCs w:val="18"/>
                <w:lang w:val="fr-FR"/>
              </w:rPr>
            </w:pPr>
          </w:p>
        </w:tc>
        <w:tc>
          <w:tcPr>
            <w:tcW w:w="2146" w:type="dxa"/>
            <w:vMerge/>
          </w:tcPr>
          <w:p w:rsidR="00FC72AC" w:rsidRPr="00D931BF" w:rsidRDefault="00FC72AC" w:rsidP="00950014">
            <w:pPr>
              <w:jc w:val="center"/>
              <w:rPr>
                <w:b/>
                <w:sz w:val="18"/>
                <w:szCs w:val="18"/>
                <w:lang w:val="fr-FR"/>
              </w:rPr>
            </w:pPr>
          </w:p>
        </w:tc>
        <w:tc>
          <w:tcPr>
            <w:tcW w:w="2360" w:type="dxa"/>
          </w:tcPr>
          <w:p w:rsidR="00FC72AC" w:rsidRPr="00EC5AEF" w:rsidRDefault="00FC72AC" w:rsidP="00950014">
            <w:pPr>
              <w:rPr>
                <w:rFonts w:ascii="Times New Roman" w:hAnsi="Times New Roman" w:cs="Times New Roman"/>
                <w:b/>
                <w:sz w:val="18"/>
                <w:szCs w:val="18"/>
              </w:rPr>
            </w:pPr>
            <w:proofErr w:type="spellStart"/>
            <w:r w:rsidRPr="00EC5AEF">
              <w:rPr>
                <w:rFonts w:ascii="Times New Roman" w:hAnsi="Times New Roman" w:cs="Times New Roman"/>
                <w:b/>
                <w:sz w:val="18"/>
                <w:szCs w:val="18"/>
              </w:rPr>
              <w:t>Ji</w:t>
            </w:r>
            <w:proofErr w:type="spellEnd"/>
            <w:r w:rsidRPr="00EC5AEF">
              <w:rPr>
                <w:rFonts w:ascii="Times New Roman" w:hAnsi="Times New Roman" w:cs="Times New Roman"/>
                <w:b/>
                <w:sz w:val="18"/>
                <w:szCs w:val="18"/>
              </w:rPr>
              <w:t xml:space="preserve"> </w:t>
            </w:r>
            <w:proofErr w:type="spellStart"/>
            <w:r w:rsidRPr="00EC5AEF">
              <w:rPr>
                <w:rFonts w:ascii="Times New Roman" w:hAnsi="Times New Roman" w:cs="Times New Roman"/>
                <w:b/>
                <w:sz w:val="18"/>
                <w:szCs w:val="18"/>
              </w:rPr>
              <w:t>Yeon</w:t>
            </w:r>
            <w:proofErr w:type="spellEnd"/>
            <w:r w:rsidRPr="00EC5AEF">
              <w:rPr>
                <w:rFonts w:ascii="Times New Roman" w:hAnsi="Times New Roman" w:cs="Times New Roman"/>
                <w:b/>
                <w:sz w:val="18"/>
                <w:szCs w:val="18"/>
              </w:rPr>
              <w:t xml:space="preserve"> KIM</w:t>
            </w:r>
          </w:p>
        </w:tc>
        <w:tc>
          <w:tcPr>
            <w:tcW w:w="3460" w:type="dxa"/>
          </w:tcPr>
          <w:p w:rsidR="00FC72AC" w:rsidRPr="00774592" w:rsidRDefault="00FC72AC" w:rsidP="00950014">
            <w:pPr>
              <w:rPr>
                <w:rFonts w:ascii="Times New Roman" w:hAnsi="Times New Roman" w:cs="Times New Roman"/>
                <w:sz w:val="18"/>
                <w:szCs w:val="18"/>
              </w:rPr>
            </w:pPr>
            <w:r w:rsidRPr="00774592">
              <w:rPr>
                <w:rFonts w:ascii="Times New Roman" w:hAnsi="Times New Roman" w:cs="Times New Roman"/>
                <w:sz w:val="18"/>
                <w:szCs w:val="18"/>
              </w:rPr>
              <w:t>jinshilkim@mofa.go.kr</w:t>
            </w:r>
          </w:p>
        </w:tc>
      </w:tr>
      <w:tr w:rsidR="00FC72AC" w:rsidRPr="00EC19F3" w:rsidTr="00950014">
        <w:trPr>
          <w:trHeight w:val="311"/>
        </w:trPr>
        <w:tc>
          <w:tcPr>
            <w:tcW w:w="448" w:type="dxa"/>
            <w:tcBorders>
              <w:bottom w:val="single" w:sz="4" w:space="0" w:color="auto"/>
            </w:tcBorders>
          </w:tcPr>
          <w:p w:rsidR="00FC72AC" w:rsidRPr="00D931BF" w:rsidRDefault="00FC72AC" w:rsidP="00950014">
            <w:pPr>
              <w:jc w:val="center"/>
              <w:rPr>
                <w:rFonts w:ascii="Times New Roman" w:hAnsi="Times New Roman" w:cs="Times New Roman"/>
                <w:b/>
                <w:sz w:val="18"/>
                <w:szCs w:val="18"/>
                <w:lang w:val="fr-FR"/>
              </w:rPr>
            </w:pPr>
            <w:r w:rsidRPr="00D931BF">
              <w:rPr>
                <w:rFonts w:ascii="Times New Roman" w:hAnsi="Times New Roman" w:cs="Times New Roman"/>
                <w:b/>
                <w:sz w:val="18"/>
                <w:szCs w:val="18"/>
                <w:lang w:val="fr-FR"/>
              </w:rPr>
              <w:t>26</w:t>
            </w:r>
          </w:p>
        </w:tc>
        <w:tc>
          <w:tcPr>
            <w:tcW w:w="2106" w:type="dxa"/>
            <w:tcBorders>
              <w:bottom w:val="single" w:sz="4" w:space="0" w:color="auto"/>
            </w:tcBorders>
          </w:tcPr>
          <w:p w:rsidR="00FC72AC" w:rsidRPr="00D931BF" w:rsidRDefault="00FC72AC" w:rsidP="00950014">
            <w:pPr>
              <w:rPr>
                <w:rFonts w:ascii="Times New Roman" w:hAnsi="Times New Roman" w:cs="Times New Roman"/>
                <w:b/>
                <w:sz w:val="18"/>
                <w:szCs w:val="18"/>
                <w:lang w:val="fr-FR"/>
              </w:rPr>
            </w:pPr>
            <w:proofErr w:type="spellStart"/>
            <w:r w:rsidRPr="00D931BF">
              <w:rPr>
                <w:rFonts w:ascii="Times New Roman" w:hAnsi="Times New Roman" w:cs="Times New Roman"/>
                <w:b/>
                <w:sz w:val="18"/>
                <w:szCs w:val="18"/>
                <w:lang w:val="fr-FR"/>
              </w:rPr>
              <w:t>Greece</w:t>
            </w:r>
            <w:proofErr w:type="spellEnd"/>
            <w:r w:rsidRPr="00D931BF">
              <w:rPr>
                <w:rFonts w:ascii="Times New Roman" w:hAnsi="Times New Roman" w:cs="Times New Roman"/>
                <w:b/>
                <w:sz w:val="18"/>
                <w:szCs w:val="18"/>
                <w:lang w:val="fr-FR"/>
              </w:rPr>
              <w:t xml:space="preserve"> - </w:t>
            </w:r>
            <w:r w:rsidRPr="00D931BF">
              <w:rPr>
                <w:rFonts w:ascii="Times New Roman" w:hAnsi="Times New Roman" w:cs="Times New Roman"/>
                <w:b/>
                <w:i/>
                <w:sz w:val="18"/>
                <w:szCs w:val="18"/>
                <w:lang w:val="fr-FR"/>
              </w:rPr>
              <w:t>Grèce</w:t>
            </w:r>
          </w:p>
        </w:tc>
        <w:tc>
          <w:tcPr>
            <w:tcW w:w="2146" w:type="dxa"/>
            <w:tcBorders>
              <w:bottom w:val="single" w:sz="4" w:space="0" w:color="auto"/>
            </w:tcBorders>
          </w:tcPr>
          <w:p w:rsidR="00FC72AC" w:rsidRPr="00D931BF" w:rsidRDefault="00FC72AC" w:rsidP="00950014">
            <w:pPr>
              <w:jc w:val="center"/>
              <w:rPr>
                <w:rFonts w:ascii="Times New Roman" w:hAnsi="Times New Roman" w:cs="Times New Roman"/>
                <w:b/>
                <w:sz w:val="18"/>
                <w:szCs w:val="18"/>
                <w:lang w:val="fr-FR"/>
              </w:rPr>
            </w:pPr>
            <w:proofErr w:type="spellStart"/>
            <w:r w:rsidRPr="00D931BF">
              <w:rPr>
                <w:rFonts w:ascii="Times New Roman" w:hAnsi="Times New Roman" w:cs="Times New Roman"/>
                <w:b/>
                <w:sz w:val="18"/>
                <w:szCs w:val="18"/>
                <w:lang w:val="fr-FR"/>
              </w:rPr>
              <w:t>Hydrographic</w:t>
            </w:r>
            <w:proofErr w:type="spellEnd"/>
            <w:r w:rsidRPr="00D931BF">
              <w:rPr>
                <w:rFonts w:ascii="Times New Roman" w:hAnsi="Times New Roman" w:cs="Times New Roman"/>
                <w:b/>
                <w:sz w:val="18"/>
                <w:szCs w:val="18"/>
                <w:lang w:val="fr-FR"/>
              </w:rPr>
              <w:t xml:space="preserve"> </w:t>
            </w:r>
            <w:proofErr w:type="spellStart"/>
            <w:r w:rsidRPr="00D931BF">
              <w:rPr>
                <w:rFonts w:ascii="Times New Roman" w:hAnsi="Times New Roman" w:cs="Times New Roman"/>
                <w:b/>
                <w:sz w:val="18"/>
                <w:szCs w:val="18"/>
                <w:lang w:val="fr-FR"/>
              </w:rPr>
              <w:t>Interest</w:t>
            </w:r>
            <w:proofErr w:type="spellEnd"/>
          </w:p>
        </w:tc>
        <w:tc>
          <w:tcPr>
            <w:tcW w:w="2360" w:type="dxa"/>
          </w:tcPr>
          <w:p w:rsidR="00FC72AC" w:rsidRPr="00EC5AEF" w:rsidRDefault="00FC72AC" w:rsidP="00950014">
            <w:pPr>
              <w:rPr>
                <w:rFonts w:ascii="Times New Roman" w:hAnsi="Times New Roman" w:cs="Times New Roman"/>
                <w:b/>
                <w:sz w:val="18"/>
                <w:szCs w:val="18"/>
                <w:u w:val="single"/>
                <w:lang w:val="fr-FR"/>
              </w:rPr>
            </w:pPr>
            <w:proofErr w:type="spellStart"/>
            <w:r w:rsidRPr="00EC5AEF">
              <w:rPr>
                <w:rFonts w:ascii="Times New Roman" w:hAnsi="Times New Roman" w:cs="Times New Roman"/>
                <w:b/>
                <w:sz w:val="18"/>
                <w:szCs w:val="18"/>
                <w:u w:val="single"/>
                <w:lang w:val="fr-FR"/>
              </w:rPr>
              <w:t>Dimitrios</w:t>
            </w:r>
            <w:proofErr w:type="spellEnd"/>
            <w:r w:rsidRPr="00EC5AEF">
              <w:rPr>
                <w:rFonts w:ascii="Times New Roman" w:hAnsi="Times New Roman" w:cs="Times New Roman"/>
                <w:b/>
                <w:sz w:val="18"/>
                <w:szCs w:val="18"/>
                <w:u w:val="single"/>
                <w:lang w:val="fr-FR"/>
              </w:rPr>
              <w:t xml:space="preserve"> EVANGELIDIS</w:t>
            </w:r>
          </w:p>
        </w:tc>
        <w:tc>
          <w:tcPr>
            <w:tcW w:w="3460" w:type="dxa"/>
          </w:tcPr>
          <w:p w:rsidR="00FC72AC" w:rsidRPr="00774592" w:rsidRDefault="00FC72AC" w:rsidP="00950014">
            <w:pPr>
              <w:rPr>
                <w:rFonts w:ascii="Times New Roman" w:hAnsi="Times New Roman" w:cs="Times New Roman"/>
                <w:sz w:val="18"/>
                <w:szCs w:val="18"/>
                <w:lang w:val="fr-FR"/>
              </w:rPr>
            </w:pPr>
            <w:r w:rsidRPr="00774592">
              <w:rPr>
                <w:rFonts w:ascii="Times New Roman" w:hAnsi="Times New Roman" w:cs="Times New Roman"/>
                <w:sz w:val="18"/>
                <w:szCs w:val="18"/>
                <w:lang w:val="fr-FR"/>
              </w:rPr>
              <w:t>director_hnhs@navy.mil.gr</w:t>
            </w:r>
          </w:p>
        </w:tc>
      </w:tr>
      <w:tr w:rsidR="00FC72AC" w:rsidRPr="006C2BA4" w:rsidTr="00950014">
        <w:trPr>
          <w:trHeight w:val="70"/>
        </w:trPr>
        <w:tc>
          <w:tcPr>
            <w:tcW w:w="448" w:type="dxa"/>
            <w:vMerge w:val="restart"/>
            <w:tcBorders>
              <w:bottom w:val="nil"/>
            </w:tcBorders>
            <w:shd w:val="clear" w:color="auto" w:fill="auto"/>
          </w:tcPr>
          <w:p w:rsidR="00FC72AC" w:rsidRPr="00D931BF" w:rsidRDefault="00FC72AC" w:rsidP="00950014">
            <w:pPr>
              <w:jc w:val="center"/>
              <w:rPr>
                <w:rFonts w:ascii="Times New Roman" w:hAnsi="Times New Roman" w:cs="Times New Roman"/>
                <w:b/>
                <w:sz w:val="18"/>
                <w:szCs w:val="18"/>
                <w:lang w:val="fr-FR"/>
              </w:rPr>
            </w:pPr>
            <w:r w:rsidRPr="00D931BF">
              <w:rPr>
                <w:rFonts w:ascii="Times New Roman" w:hAnsi="Times New Roman" w:cs="Times New Roman"/>
                <w:b/>
                <w:sz w:val="18"/>
                <w:szCs w:val="18"/>
                <w:lang w:val="fr-FR"/>
              </w:rPr>
              <w:t>27</w:t>
            </w:r>
          </w:p>
        </w:tc>
        <w:tc>
          <w:tcPr>
            <w:tcW w:w="2106" w:type="dxa"/>
            <w:vMerge w:val="restart"/>
            <w:tcBorders>
              <w:bottom w:val="nil"/>
            </w:tcBorders>
            <w:shd w:val="clear" w:color="auto" w:fill="auto"/>
          </w:tcPr>
          <w:p w:rsidR="00FC72AC" w:rsidRPr="00D931BF" w:rsidRDefault="00FC72AC" w:rsidP="00950014">
            <w:pPr>
              <w:rPr>
                <w:rFonts w:ascii="Times New Roman" w:hAnsi="Times New Roman" w:cs="Times New Roman"/>
                <w:b/>
                <w:sz w:val="18"/>
                <w:szCs w:val="18"/>
                <w:lang w:val="en-US"/>
              </w:rPr>
            </w:pPr>
            <w:r w:rsidRPr="00D931BF">
              <w:rPr>
                <w:rFonts w:ascii="Times New Roman" w:hAnsi="Times New Roman" w:cs="Times New Roman"/>
                <w:b/>
                <w:sz w:val="18"/>
                <w:szCs w:val="18"/>
                <w:lang w:val="en-US"/>
              </w:rPr>
              <w:t xml:space="preserve">United States of America – </w:t>
            </w:r>
            <w:proofErr w:type="spellStart"/>
            <w:r w:rsidRPr="00D931BF">
              <w:rPr>
                <w:rFonts w:ascii="Times New Roman" w:hAnsi="Times New Roman" w:cs="Times New Roman"/>
                <w:b/>
                <w:i/>
                <w:sz w:val="18"/>
                <w:szCs w:val="18"/>
                <w:lang w:val="en-US"/>
              </w:rPr>
              <w:t>Etats</w:t>
            </w:r>
            <w:proofErr w:type="spellEnd"/>
            <w:r w:rsidRPr="00D931BF">
              <w:rPr>
                <w:rFonts w:ascii="Times New Roman" w:hAnsi="Times New Roman" w:cs="Times New Roman"/>
                <w:b/>
                <w:i/>
                <w:sz w:val="18"/>
                <w:szCs w:val="18"/>
                <w:lang w:val="en-US"/>
              </w:rPr>
              <w:t xml:space="preserve">-Unis </w:t>
            </w:r>
            <w:proofErr w:type="spellStart"/>
            <w:r w:rsidRPr="00D931BF">
              <w:rPr>
                <w:rFonts w:ascii="Times New Roman" w:hAnsi="Times New Roman" w:cs="Times New Roman"/>
                <w:b/>
                <w:i/>
                <w:sz w:val="18"/>
                <w:szCs w:val="18"/>
                <w:lang w:val="en-US"/>
              </w:rPr>
              <w:t>d’Amérique</w:t>
            </w:r>
            <w:proofErr w:type="spellEnd"/>
          </w:p>
        </w:tc>
        <w:tc>
          <w:tcPr>
            <w:tcW w:w="2146" w:type="dxa"/>
            <w:vMerge w:val="restart"/>
            <w:tcBorders>
              <w:bottom w:val="nil"/>
            </w:tcBorders>
            <w:shd w:val="clear" w:color="auto" w:fill="auto"/>
          </w:tcPr>
          <w:p w:rsidR="00FC72AC" w:rsidRPr="00D931BF" w:rsidRDefault="00FC72AC" w:rsidP="00950014">
            <w:pPr>
              <w:jc w:val="center"/>
              <w:rPr>
                <w:rFonts w:ascii="Times New Roman" w:hAnsi="Times New Roman" w:cs="Times New Roman"/>
                <w:b/>
                <w:sz w:val="18"/>
                <w:szCs w:val="18"/>
                <w:lang w:val="fr-FR"/>
              </w:rPr>
            </w:pPr>
            <w:proofErr w:type="spellStart"/>
            <w:r w:rsidRPr="00D931BF">
              <w:rPr>
                <w:rFonts w:ascii="Times New Roman" w:hAnsi="Times New Roman" w:cs="Times New Roman"/>
                <w:b/>
                <w:sz w:val="18"/>
                <w:szCs w:val="18"/>
                <w:lang w:val="fr-FR"/>
              </w:rPr>
              <w:t>Hydrographic</w:t>
            </w:r>
            <w:proofErr w:type="spellEnd"/>
            <w:r w:rsidRPr="00D931BF">
              <w:rPr>
                <w:rFonts w:ascii="Times New Roman" w:hAnsi="Times New Roman" w:cs="Times New Roman"/>
                <w:b/>
                <w:sz w:val="18"/>
                <w:szCs w:val="18"/>
                <w:lang w:val="fr-FR"/>
              </w:rPr>
              <w:t xml:space="preserve"> </w:t>
            </w:r>
            <w:proofErr w:type="spellStart"/>
            <w:r w:rsidRPr="00D931BF">
              <w:rPr>
                <w:rFonts w:ascii="Times New Roman" w:hAnsi="Times New Roman" w:cs="Times New Roman"/>
                <w:b/>
                <w:sz w:val="18"/>
                <w:szCs w:val="18"/>
                <w:lang w:val="fr-FR"/>
              </w:rPr>
              <w:t>Interest</w:t>
            </w:r>
            <w:proofErr w:type="spellEnd"/>
          </w:p>
        </w:tc>
        <w:tc>
          <w:tcPr>
            <w:tcW w:w="2360" w:type="dxa"/>
          </w:tcPr>
          <w:p w:rsidR="00FC72AC" w:rsidRPr="00EC5AEF" w:rsidRDefault="00FC72AC" w:rsidP="00950014">
            <w:pPr>
              <w:rPr>
                <w:rFonts w:ascii="Times New Roman" w:hAnsi="Times New Roman" w:cs="Times New Roman"/>
                <w:b/>
                <w:sz w:val="18"/>
                <w:szCs w:val="18"/>
              </w:rPr>
            </w:pPr>
            <w:proofErr w:type="spellStart"/>
            <w:r w:rsidRPr="00EC5AEF">
              <w:rPr>
                <w:rFonts w:ascii="Times New Roman" w:hAnsi="Times New Roman" w:cs="Times New Roman"/>
                <w:b/>
                <w:sz w:val="18"/>
                <w:szCs w:val="18"/>
              </w:rPr>
              <w:t>Shep</w:t>
            </w:r>
            <w:proofErr w:type="spellEnd"/>
            <w:r w:rsidRPr="00EC5AEF">
              <w:rPr>
                <w:rFonts w:ascii="Times New Roman" w:hAnsi="Times New Roman" w:cs="Times New Roman"/>
                <w:b/>
                <w:sz w:val="18"/>
                <w:szCs w:val="18"/>
              </w:rPr>
              <w:t xml:space="preserve"> SMITH</w:t>
            </w:r>
          </w:p>
        </w:tc>
        <w:tc>
          <w:tcPr>
            <w:tcW w:w="3460" w:type="dxa"/>
          </w:tcPr>
          <w:p w:rsidR="00FC72AC" w:rsidRPr="00774592" w:rsidRDefault="00FC72AC" w:rsidP="00950014">
            <w:pPr>
              <w:rPr>
                <w:rFonts w:ascii="Times New Roman" w:hAnsi="Times New Roman" w:cs="Times New Roman"/>
                <w:sz w:val="18"/>
                <w:szCs w:val="18"/>
              </w:rPr>
            </w:pPr>
            <w:r w:rsidRPr="00774592">
              <w:rPr>
                <w:rFonts w:ascii="Times New Roman" w:hAnsi="Times New Roman" w:cs="Times New Roman"/>
                <w:sz w:val="18"/>
                <w:szCs w:val="18"/>
              </w:rPr>
              <w:t>shep.smith@noaa.gov</w:t>
            </w:r>
          </w:p>
        </w:tc>
      </w:tr>
      <w:tr w:rsidR="00FC72AC" w:rsidRPr="006C2BA4" w:rsidTr="00950014">
        <w:trPr>
          <w:trHeight w:val="20"/>
        </w:trPr>
        <w:tc>
          <w:tcPr>
            <w:tcW w:w="448" w:type="dxa"/>
            <w:vMerge/>
            <w:tcBorders>
              <w:top w:val="nil"/>
              <w:bottom w:val="nil"/>
            </w:tcBorders>
            <w:shd w:val="clear" w:color="auto" w:fill="auto"/>
          </w:tcPr>
          <w:p w:rsidR="00FC72AC" w:rsidRPr="00D931BF" w:rsidRDefault="00FC72AC" w:rsidP="00950014">
            <w:pPr>
              <w:jc w:val="center"/>
              <w:rPr>
                <w:b/>
                <w:sz w:val="18"/>
                <w:szCs w:val="18"/>
                <w:lang w:val="fr-FR"/>
              </w:rPr>
            </w:pPr>
          </w:p>
        </w:tc>
        <w:tc>
          <w:tcPr>
            <w:tcW w:w="2106" w:type="dxa"/>
            <w:vMerge/>
            <w:tcBorders>
              <w:top w:val="nil"/>
              <w:bottom w:val="nil"/>
            </w:tcBorders>
            <w:shd w:val="clear" w:color="auto" w:fill="auto"/>
          </w:tcPr>
          <w:p w:rsidR="00FC72AC" w:rsidRPr="00D931BF" w:rsidRDefault="00FC72AC" w:rsidP="00950014">
            <w:pPr>
              <w:rPr>
                <w:b/>
                <w:sz w:val="18"/>
                <w:szCs w:val="18"/>
                <w:lang w:val="en-US"/>
              </w:rPr>
            </w:pPr>
          </w:p>
        </w:tc>
        <w:tc>
          <w:tcPr>
            <w:tcW w:w="2146" w:type="dxa"/>
            <w:vMerge/>
            <w:tcBorders>
              <w:top w:val="nil"/>
              <w:bottom w:val="nil"/>
            </w:tcBorders>
            <w:shd w:val="clear" w:color="auto" w:fill="auto"/>
          </w:tcPr>
          <w:p w:rsidR="00FC72AC" w:rsidRPr="00D931BF" w:rsidRDefault="00FC72AC" w:rsidP="00950014">
            <w:pPr>
              <w:jc w:val="center"/>
              <w:rPr>
                <w:b/>
                <w:sz w:val="18"/>
                <w:szCs w:val="18"/>
                <w:lang w:val="fr-FR"/>
              </w:rPr>
            </w:pPr>
          </w:p>
        </w:tc>
        <w:tc>
          <w:tcPr>
            <w:tcW w:w="2360" w:type="dxa"/>
          </w:tcPr>
          <w:p w:rsidR="00FC72AC" w:rsidRPr="00EC5AEF" w:rsidRDefault="00FC72AC" w:rsidP="00950014">
            <w:pPr>
              <w:rPr>
                <w:rFonts w:ascii="Times New Roman" w:hAnsi="Times New Roman" w:cs="Times New Roman"/>
                <w:b/>
                <w:sz w:val="18"/>
                <w:szCs w:val="18"/>
                <w:u w:val="single"/>
              </w:rPr>
            </w:pPr>
            <w:r w:rsidRPr="00EC5AEF">
              <w:rPr>
                <w:rFonts w:ascii="Times New Roman" w:hAnsi="Times New Roman" w:cs="Times New Roman"/>
                <w:b/>
                <w:sz w:val="18"/>
                <w:szCs w:val="18"/>
                <w:u w:val="single"/>
              </w:rPr>
              <w:t>John NYBERG</w:t>
            </w:r>
          </w:p>
        </w:tc>
        <w:tc>
          <w:tcPr>
            <w:tcW w:w="3460" w:type="dxa"/>
          </w:tcPr>
          <w:p w:rsidR="00FC72AC" w:rsidRPr="00774592" w:rsidRDefault="00FC72AC" w:rsidP="00950014">
            <w:pPr>
              <w:rPr>
                <w:rFonts w:ascii="Times New Roman" w:hAnsi="Times New Roman" w:cs="Times New Roman"/>
                <w:sz w:val="18"/>
                <w:szCs w:val="18"/>
              </w:rPr>
            </w:pPr>
            <w:r w:rsidRPr="00774592">
              <w:rPr>
                <w:rFonts w:ascii="Times New Roman" w:hAnsi="Times New Roman" w:cs="Times New Roman"/>
                <w:sz w:val="18"/>
                <w:szCs w:val="18"/>
              </w:rPr>
              <w:t>hydrographer@noaa.gov</w:t>
            </w:r>
          </w:p>
        </w:tc>
      </w:tr>
      <w:tr w:rsidR="00FC72AC" w:rsidRPr="006C2BA4" w:rsidTr="00950014">
        <w:trPr>
          <w:trHeight w:val="70"/>
        </w:trPr>
        <w:tc>
          <w:tcPr>
            <w:tcW w:w="448" w:type="dxa"/>
            <w:vMerge/>
            <w:tcBorders>
              <w:top w:val="nil"/>
              <w:bottom w:val="nil"/>
            </w:tcBorders>
            <w:shd w:val="clear" w:color="auto" w:fill="auto"/>
          </w:tcPr>
          <w:p w:rsidR="00FC72AC" w:rsidRPr="00D931BF" w:rsidRDefault="00FC72AC" w:rsidP="00950014">
            <w:pPr>
              <w:jc w:val="center"/>
              <w:rPr>
                <w:b/>
                <w:sz w:val="18"/>
                <w:szCs w:val="18"/>
                <w:lang w:val="fr-FR"/>
              </w:rPr>
            </w:pPr>
          </w:p>
        </w:tc>
        <w:tc>
          <w:tcPr>
            <w:tcW w:w="2106" w:type="dxa"/>
            <w:vMerge/>
            <w:tcBorders>
              <w:top w:val="nil"/>
              <w:bottom w:val="nil"/>
            </w:tcBorders>
            <w:shd w:val="clear" w:color="auto" w:fill="auto"/>
          </w:tcPr>
          <w:p w:rsidR="00FC72AC" w:rsidRPr="00D931BF" w:rsidRDefault="00FC72AC" w:rsidP="00950014">
            <w:pPr>
              <w:rPr>
                <w:b/>
                <w:sz w:val="18"/>
                <w:szCs w:val="18"/>
                <w:lang w:val="en-US"/>
              </w:rPr>
            </w:pPr>
          </w:p>
        </w:tc>
        <w:tc>
          <w:tcPr>
            <w:tcW w:w="2146" w:type="dxa"/>
            <w:vMerge/>
            <w:tcBorders>
              <w:top w:val="nil"/>
              <w:bottom w:val="nil"/>
            </w:tcBorders>
            <w:shd w:val="clear" w:color="auto" w:fill="auto"/>
          </w:tcPr>
          <w:p w:rsidR="00FC72AC" w:rsidRPr="00D931BF" w:rsidRDefault="00FC72AC" w:rsidP="00950014">
            <w:pPr>
              <w:jc w:val="center"/>
              <w:rPr>
                <w:b/>
                <w:sz w:val="18"/>
                <w:szCs w:val="18"/>
                <w:lang w:val="fr-FR"/>
              </w:rPr>
            </w:pPr>
          </w:p>
        </w:tc>
        <w:tc>
          <w:tcPr>
            <w:tcW w:w="2360" w:type="dxa"/>
          </w:tcPr>
          <w:p w:rsidR="00FC72AC" w:rsidRPr="00EC5AEF" w:rsidRDefault="00FC72AC" w:rsidP="00950014">
            <w:pPr>
              <w:rPr>
                <w:rFonts w:ascii="Times New Roman" w:hAnsi="Times New Roman" w:cs="Times New Roman"/>
                <w:b/>
                <w:sz w:val="18"/>
                <w:szCs w:val="18"/>
                <w:u w:val="single"/>
              </w:rPr>
            </w:pPr>
            <w:r w:rsidRPr="00EC5AEF">
              <w:rPr>
                <w:rFonts w:ascii="Times New Roman" w:hAnsi="Times New Roman" w:cs="Times New Roman"/>
                <w:b/>
                <w:sz w:val="18"/>
                <w:szCs w:val="18"/>
                <w:u w:val="single"/>
              </w:rPr>
              <w:t>John LOWELL</w:t>
            </w:r>
          </w:p>
        </w:tc>
        <w:tc>
          <w:tcPr>
            <w:tcW w:w="3460" w:type="dxa"/>
          </w:tcPr>
          <w:p w:rsidR="00FC72AC" w:rsidRPr="00774592" w:rsidRDefault="00EC19F3" w:rsidP="00950014">
            <w:pPr>
              <w:rPr>
                <w:rFonts w:ascii="Times New Roman" w:hAnsi="Times New Roman" w:cs="Times New Roman"/>
                <w:sz w:val="18"/>
                <w:szCs w:val="18"/>
              </w:rPr>
            </w:pPr>
            <w:hyperlink r:id="rId28" w:history="1">
              <w:r w:rsidR="00FC72AC" w:rsidRPr="00774592">
                <w:rPr>
                  <w:rFonts w:ascii="Times New Roman" w:hAnsi="Times New Roman" w:cs="Times New Roman"/>
                  <w:sz w:val="18"/>
                  <w:szCs w:val="18"/>
                </w:rPr>
                <w:t>maritimeinternational@nga.mil</w:t>
              </w:r>
            </w:hyperlink>
          </w:p>
        </w:tc>
      </w:tr>
      <w:tr w:rsidR="00FC72AC" w:rsidRPr="006C2BA4" w:rsidTr="00950014">
        <w:trPr>
          <w:trHeight w:val="70"/>
        </w:trPr>
        <w:tc>
          <w:tcPr>
            <w:tcW w:w="448" w:type="dxa"/>
            <w:vMerge/>
            <w:tcBorders>
              <w:top w:val="nil"/>
              <w:bottom w:val="nil"/>
            </w:tcBorders>
            <w:shd w:val="clear" w:color="auto" w:fill="auto"/>
          </w:tcPr>
          <w:p w:rsidR="00FC72AC" w:rsidRPr="00D931BF" w:rsidRDefault="00FC72AC" w:rsidP="00950014">
            <w:pPr>
              <w:jc w:val="center"/>
              <w:rPr>
                <w:b/>
                <w:sz w:val="18"/>
                <w:szCs w:val="18"/>
                <w:lang w:val="fr-FR"/>
              </w:rPr>
            </w:pPr>
          </w:p>
        </w:tc>
        <w:tc>
          <w:tcPr>
            <w:tcW w:w="2106" w:type="dxa"/>
            <w:vMerge/>
            <w:tcBorders>
              <w:top w:val="nil"/>
              <w:bottom w:val="nil"/>
            </w:tcBorders>
            <w:shd w:val="clear" w:color="auto" w:fill="auto"/>
          </w:tcPr>
          <w:p w:rsidR="00FC72AC" w:rsidRPr="00D931BF" w:rsidRDefault="00FC72AC" w:rsidP="00950014">
            <w:pPr>
              <w:rPr>
                <w:b/>
                <w:sz w:val="18"/>
                <w:szCs w:val="18"/>
                <w:lang w:val="en-US"/>
              </w:rPr>
            </w:pPr>
          </w:p>
        </w:tc>
        <w:tc>
          <w:tcPr>
            <w:tcW w:w="2146" w:type="dxa"/>
            <w:vMerge/>
            <w:tcBorders>
              <w:top w:val="nil"/>
              <w:bottom w:val="nil"/>
            </w:tcBorders>
            <w:shd w:val="clear" w:color="auto" w:fill="auto"/>
          </w:tcPr>
          <w:p w:rsidR="00FC72AC" w:rsidRPr="00D931BF" w:rsidRDefault="00FC72AC" w:rsidP="00950014">
            <w:pPr>
              <w:jc w:val="center"/>
              <w:rPr>
                <w:b/>
                <w:sz w:val="18"/>
                <w:szCs w:val="18"/>
                <w:lang w:val="fr-FR"/>
              </w:rPr>
            </w:pPr>
          </w:p>
        </w:tc>
        <w:tc>
          <w:tcPr>
            <w:tcW w:w="2360" w:type="dxa"/>
          </w:tcPr>
          <w:p w:rsidR="00FC72AC" w:rsidRPr="00EC5AEF" w:rsidRDefault="00FC72AC" w:rsidP="00950014">
            <w:pPr>
              <w:rPr>
                <w:rFonts w:ascii="Times New Roman" w:hAnsi="Times New Roman" w:cs="Times New Roman"/>
                <w:b/>
                <w:sz w:val="18"/>
                <w:szCs w:val="18"/>
              </w:rPr>
            </w:pPr>
            <w:r w:rsidRPr="00EC5AEF">
              <w:rPr>
                <w:rFonts w:ascii="Times New Roman" w:hAnsi="Times New Roman" w:cs="Times New Roman"/>
                <w:b/>
                <w:sz w:val="18"/>
                <w:szCs w:val="18"/>
              </w:rPr>
              <w:t>Carrie LACROSSE</w:t>
            </w:r>
          </w:p>
        </w:tc>
        <w:tc>
          <w:tcPr>
            <w:tcW w:w="3460" w:type="dxa"/>
          </w:tcPr>
          <w:p w:rsidR="00FC72AC" w:rsidRPr="00774592" w:rsidRDefault="00FC72AC" w:rsidP="00950014">
            <w:pPr>
              <w:rPr>
                <w:rFonts w:ascii="Times New Roman" w:hAnsi="Times New Roman" w:cs="Times New Roman"/>
                <w:sz w:val="18"/>
                <w:szCs w:val="18"/>
              </w:rPr>
            </w:pPr>
            <w:r w:rsidRPr="00774592">
              <w:rPr>
                <w:rFonts w:ascii="Times New Roman" w:hAnsi="Times New Roman" w:cs="Times New Roman"/>
                <w:sz w:val="18"/>
                <w:szCs w:val="18"/>
              </w:rPr>
              <w:t>LaCrosseC@state.gov</w:t>
            </w:r>
          </w:p>
        </w:tc>
      </w:tr>
      <w:tr w:rsidR="00FC72AC" w:rsidRPr="006C2BA4" w:rsidTr="00950014">
        <w:trPr>
          <w:trHeight w:val="70"/>
        </w:trPr>
        <w:tc>
          <w:tcPr>
            <w:tcW w:w="448" w:type="dxa"/>
            <w:vMerge/>
            <w:tcBorders>
              <w:top w:val="nil"/>
              <w:bottom w:val="nil"/>
            </w:tcBorders>
            <w:shd w:val="clear" w:color="auto" w:fill="auto"/>
          </w:tcPr>
          <w:p w:rsidR="00FC72AC" w:rsidRPr="00D931BF" w:rsidRDefault="00FC72AC" w:rsidP="00950014">
            <w:pPr>
              <w:jc w:val="center"/>
              <w:rPr>
                <w:b/>
                <w:sz w:val="18"/>
                <w:szCs w:val="18"/>
                <w:lang w:val="fr-FR"/>
              </w:rPr>
            </w:pPr>
          </w:p>
        </w:tc>
        <w:tc>
          <w:tcPr>
            <w:tcW w:w="2106" w:type="dxa"/>
            <w:vMerge/>
            <w:tcBorders>
              <w:top w:val="nil"/>
              <w:bottom w:val="nil"/>
            </w:tcBorders>
            <w:shd w:val="clear" w:color="auto" w:fill="auto"/>
          </w:tcPr>
          <w:p w:rsidR="00FC72AC" w:rsidRPr="00D931BF" w:rsidRDefault="00FC72AC" w:rsidP="00950014">
            <w:pPr>
              <w:rPr>
                <w:b/>
                <w:sz w:val="18"/>
                <w:szCs w:val="18"/>
                <w:lang w:val="en-US"/>
              </w:rPr>
            </w:pPr>
          </w:p>
        </w:tc>
        <w:tc>
          <w:tcPr>
            <w:tcW w:w="2146" w:type="dxa"/>
            <w:vMerge/>
            <w:tcBorders>
              <w:top w:val="nil"/>
              <w:bottom w:val="nil"/>
            </w:tcBorders>
            <w:shd w:val="clear" w:color="auto" w:fill="auto"/>
          </w:tcPr>
          <w:p w:rsidR="00FC72AC" w:rsidRPr="00D931BF" w:rsidRDefault="00FC72AC" w:rsidP="00950014">
            <w:pPr>
              <w:jc w:val="center"/>
              <w:rPr>
                <w:b/>
                <w:sz w:val="18"/>
                <w:szCs w:val="18"/>
                <w:lang w:val="fr-FR"/>
              </w:rPr>
            </w:pPr>
          </w:p>
        </w:tc>
        <w:tc>
          <w:tcPr>
            <w:tcW w:w="2360" w:type="dxa"/>
          </w:tcPr>
          <w:p w:rsidR="00FC72AC" w:rsidRPr="00EC5AEF" w:rsidRDefault="00FC72AC" w:rsidP="00950014">
            <w:pPr>
              <w:rPr>
                <w:rFonts w:ascii="Times New Roman" w:hAnsi="Times New Roman" w:cs="Times New Roman"/>
                <w:b/>
                <w:sz w:val="18"/>
                <w:szCs w:val="18"/>
              </w:rPr>
            </w:pPr>
            <w:r w:rsidRPr="00EC5AEF">
              <w:rPr>
                <w:rFonts w:ascii="Times New Roman" w:hAnsi="Times New Roman" w:cs="Times New Roman"/>
                <w:b/>
                <w:sz w:val="18"/>
                <w:szCs w:val="18"/>
              </w:rPr>
              <w:t>Matthew BORBASH</w:t>
            </w:r>
          </w:p>
        </w:tc>
        <w:tc>
          <w:tcPr>
            <w:tcW w:w="3460" w:type="dxa"/>
          </w:tcPr>
          <w:p w:rsidR="00FC72AC" w:rsidRPr="00774592" w:rsidRDefault="00FC72AC" w:rsidP="00950014">
            <w:pPr>
              <w:rPr>
                <w:rFonts w:ascii="Times New Roman" w:hAnsi="Times New Roman" w:cs="Times New Roman"/>
                <w:sz w:val="18"/>
                <w:szCs w:val="18"/>
              </w:rPr>
            </w:pPr>
            <w:r w:rsidRPr="00774592">
              <w:rPr>
                <w:rFonts w:ascii="Times New Roman" w:hAnsi="Times New Roman" w:cs="Times New Roman"/>
                <w:sz w:val="18"/>
                <w:szCs w:val="18"/>
              </w:rPr>
              <w:t>matthew.borbash@navy.mil</w:t>
            </w:r>
          </w:p>
        </w:tc>
      </w:tr>
      <w:tr w:rsidR="00FC72AC" w:rsidRPr="006C2BA4" w:rsidTr="00950014">
        <w:trPr>
          <w:trHeight w:val="70"/>
        </w:trPr>
        <w:tc>
          <w:tcPr>
            <w:tcW w:w="448" w:type="dxa"/>
            <w:vMerge/>
            <w:tcBorders>
              <w:top w:val="nil"/>
              <w:bottom w:val="nil"/>
            </w:tcBorders>
            <w:shd w:val="clear" w:color="auto" w:fill="auto"/>
          </w:tcPr>
          <w:p w:rsidR="00FC72AC" w:rsidRPr="00D931BF" w:rsidRDefault="00FC72AC" w:rsidP="00950014">
            <w:pPr>
              <w:jc w:val="center"/>
              <w:rPr>
                <w:b/>
                <w:sz w:val="18"/>
                <w:szCs w:val="18"/>
                <w:lang w:val="fr-FR"/>
              </w:rPr>
            </w:pPr>
          </w:p>
        </w:tc>
        <w:tc>
          <w:tcPr>
            <w:tcW w:w="2106" w:type="dxa"/>
            <w:vMerge/>
            <w:tcBorders>
              <w:top w:val="nil"/>
              <w:bottom w:val="nil"/>
            </w:tcBorders>
            <w:shd w:val="clear" w:color="auto" w:fill="auto"/>
          </w:tcPr>
          <w:p w:rsidR="00FC72AC" w:rsidRPr="00D931BF" w:rsidRDefault="00FC72AC" w:rsidP="00950014">
            <w:pPr>
              <w:rPr>
                <w:b/>
                <w:sz w:val="18"/>
                <w:szCs w:val="18"/>
                <w:lang w:val="en-US"/>
              </w:rPr>
            </w:pPr>
          </w:p>
        </w:tc>
        <w:tc>
          <w:tcPr>
            <w:tcW w:w="2146" w:type="dxa"/>
            <w:vMerge/>
            <w:tcBorders>
              <w:top w:val="nil"/>
              <w:bottom w:val="nil"/>
            </w:tcBorders>
            <w:shd w:val="clear" w:color="auto" w:fill="auto"/>
          </w:tcPr>
          <w:p w:rsidR="00FC72AC" w:rsidRPr="00D931BF" w:rsidRDefault="00FC72AC" w:rsidP="00950014">
            <w:pPr>
              <w:jc w:val="center"/>
              <w:rPr>
                <w:b/>
                <w:sz w:val="18"/>
                <w:szCs w:val="18"/>
                <w:lang w:val="fr-FR"/>
              </w:rPr>
            </w:pPr>
          </w:p>
        </w:tc>
        <w:tc>
          <w:tcPr>
            <w:tcW w:w="2360" w:type="dxa"/>
          </w:tcPr>
          <w:p w:rsidR="00FC72AC" w:rsidRPr="00EC5AEF" w:rsidRDefault="00FC72AC" w:rsidP="00950014">
            <w:pPr>
              <w:rPr>
                <w:rFonts w:ascii="Times New Roman" w:hAnsi="Times New Roman" w:cs="Times New Roman"/>
                <w:b/>
                <w:sz w:val="18"/>
                <w:szCs w:val="18"/>
              </w:rPr>
            </w:pPr>
            <w:r w:rsidRPr="00EC5AEF">
              <w:rPr>
                <w:rFonts w:ascii="Times New Roman" w:hAnsi="Times New Roman" w:cs="Times New Roman"/>
                <w:b/>
                <w:sz w:val="18"/>
                <w:szCs w:val="18"/>
              </w:rPr>
              <w:t xml:space="preserve">John LOWELL </w:t>
            </w:r>
          </w:p>
        </w:tc>
        <w:tc>
          <w:tcPr>
            <w:tcW w:w="3460" w:type="dxa"/>
          </w:tcPr>
          <w:p w:rsidR="00FC72AC" w:rsidRPr="00774592" w:rsidRDefault="00FC72AC" w:rsidP="00950014">
            <w:pPr>
              <w:rPr>
                <w:rFonts w:ascii="Times New Roman" w:hAnsi="Times New Roman" w:cs="Times New Roman"/>
                <w:sz w:val="18"/>
                <w:szCs w:val="18"/>
              </w:rPr>
            </w:pPr>
            <w:r w:rsidRPr="00774592">
              <w:rPr>
                <w:rFonts w:ascii="Times New Roman" w:hAnsi="Times New Roman" w:cs="Times New Roman"/>
                <w:sz w:val="18"/>
                <w:szCs w:val="18"/>
              </w:rPr>
              <w:t>john.e.lowell@nga.mil</w:t>
            </w:r>
          </w:p>
        </w:tc>
      </w:tr>
      <w:tr w:rsidR="00FC72AC" w:rsidRPr="006C2BA4" w:rsidTr="00950014">
        <w:trPr>
          <w:trHeight w:val="70"/>
        </w:trPr>
        <w:tc>
          <w:tcPr>
            <w:tcW w:w="448" w:type="dxa"/>
            <w:tcBorders>
              <w:top w:val="nil"/>
              <w:bottom w:val="nil"/>
            </w:tcBorders>
            <w:shd w:val="clear" w:color="auto" w:fill="auto"/>
          </w:tcPr>
          <w:p w:rsidR="00FC72AC" w:rsidRPr="00FC72AC" w:rsidRDefault="00FC72AC" w:rsidP="00950014">
            <w:pPr>
              <w:jc w:val="center"/>
              <w:rPr>
                <w:b/>
                <w:sz w:val="18"/>
                <w:szCs w:val="18"/>
              </w:rPr>
            </w:pPr>
          </w:p>
        </w:tc>
        <w:tc>
          <w:tcPr>
            <w:tcW w:w="2106" w:type="dxa"/>
            <w:tcBorders>
              <w:top w:val="nil"/>
              <w:bottom w:val="nil"/>
            </w:tcBorders>
            <w:shd w:val="clear" w:color="auto" w:fill="auto"/>
          </w:tcPr>
          <w:p w:rsidR="00FC72AC" w:rsidRPr="00D931BF" w:rsidRDefault="00FC72AC" w:rsidP="00950014">
            <w:pPr>
              <w:rPr>
                <w:b/>
                <w:sz w:val="18"/>
                <w:szCs w:val="18"/>
                <w:lang w:val="en-US"/>
              </w:rPr>
            </w:pPr>
          </w:p>
        </w:tc>
        <w:tc>
          <w:tcPr>
            <w:tcW w:w="2146" w:type="dxa"/>
            <w:tcBorders>
              <w:top w:val="nil"/>
              <w:bottom w:val="nil"/>
            </w:tcBorders>
            <w:shd w:val="clear" w:color="auto" w:fill="auto"/>
          </w:tcPr>
          <w:p w:rsidR="00FC72AC" w:rsidRPr="00D931BF" w:rsidRDefault="00FC72AC" w:rsidP="00950014">
            <w:pPr>
              <w:jc w:val="center"/>
              <w:rPr>
                <w:b/>
                <w:sz w:val="18"/>
                <w:szCs w:val="18"/>
                <w:lang w:val="en-US"/>
              </w:rPr>
            </w:pPr>
          </w:p>
        </w:tc>
        <w:tc>
          <w:tcPr>
            <w:tcW w:w="2360" w:type="dxa"/>
          </w:tcPr>
          <w:p w:rsidR="00FC72AC" w:rsidRPr="00EC5AEF" w:rsidRDefault="00FC72AC" w:rsidP="00950014">
            <w:pPr>
              <w:rPr>
                <w:rFonts w:ascii="Times New Roman" w:hAnsi="Times New Roman" w:cs="Times New Roman"/>
                <w:b/>
                <w:sz w:val="18"/>
                <w:szCs w:val="18"/>
              </w:rPr>
            </w:pPr>
            <w:r w:rsidRPr="00EC5AEF">
              <w:rPr>
                <w:rFonts w:ascii="Times New Roman" w:hAnsi="Times New Roman" w:cs="Times New Roman"/>
                <w:b/>
                <w:sz w:val="18"/>
                <w:szCs w:val="18"/>
              </w:rPr>
              <w:t>Jonathan JUSTI</w:t>
            </w:r>
          </w:p>
        </w:tc>
        <w:tc>
          <w:tcPr>
            <w:tcW w:w="3460" w:type="dxa"/>
          </w:tcPr>
          <w:p w:rsidR="00FC72AC" w:rsidRPr="00774592" w:rsidRDefault="00FC72AC" w:rsidP="00950014">
            <w:pPr>
              <w:rPr>
                <w:rFonts w:ascii="Times New Roman" w:hAnsi="Times New Roman" w:cs="Times New Roman"/>
                <w:sz w:val="18"/>
                <w:szCs w:val="18"/>
                <w:lang w:val="en-US"/>
              </w:rPr>
            </w:pPr>
            <w:r w:rsidRPr="00774592">
              <w:rPr>
                <w:rFonts w:ascii="Times New Roman" w:hAnsi="Times New Roman" w:cs="Times New Roman"/>
                <w:sz w:val="18"/>
                <w:szCs w:val="18"/>
                <w:lang w:val="en-US"/>
              </w:rPr>
              <w:t>jonathan.justi@noaa.gov</w:t>
            </w:r>
          </w:p>
        </w:tc>
      </w:tr>
      <w:tr w:rsidR="00FC72AC" w:rsidRPr="006C2BA4" w:rsidTr="00950014">
        <w:trPr>
          <w:trHeight w:val="70"/>
        </w:trPr>
        <w:tc>
          <w:tcPr>
            <w:tcW w:w="448" w:type="dxa"/>
            <w:tcBorders>
              <w:top w:val="nil"/>
              <w:bottom w:val="nil"/>
            </w:tcBorders>
            <w:shd w:val="clear" w:color="auto" w:fill="auto"/>
          </w:tcPr>
          <w:p w:rsidR="00FC72AC" w:rsidRPr="00D931BF" w:rsidRDefault="00FC72AC" w:rsidP="00950014">
            <w:pPr>
              <w:jc w:val="center"/>
              <w:rPr>
                <w:b/>
                <w:sz w:val="18"/>
                <w:szCs w:val="18"/>
                <w:lang w:val="fr-FR"/>
              </w:rPr>
            </w:pPr>
          </w:p>
        </w:tc>
        <w:tc>
          <w:tcPr>
            <w:tcW w:w="2106" w:type="dxa"/>
            <w:tcBorders>
              <w:top w:val="nil"/>
              <w:bottom w:val="nil"/>
            </w:tcBorders>
            <w:shd w:val="clear" w:color="auto" w:fill="auto"/>
          </w:tcPr>
          <w:p w:rsidR="00FC72AC" w:rsidRPr="00D931BF" w:rsidRDefault="00FC72AC" w:rsidP="00950014">
            <w:pPr>
              <w:rPr>
                <w:b/>
                <w:sz w:val="18"/>
                <w:szCs w:val="18"/>
                <w:lang w:val="en-US"/>
              </w:rPr>
            </w:pPr>
          </w:p>
        </w:tc>
        <w:tc>
          <w:tcPr>
            <w:tcW w:w="2146" w:type="dxa"/>
            <w:tcBorders>
              <w:top w:val="nil"/>
              <w:bottom w:val="nil"/>
            </w:tcBorders>
            <w:shd w:val="clear" w:color="auto" w:fill="auto"/>
          </w:tcPr>
          <w:p w:rsidR="00FC72AC" w:rsidRPr="00D931BF" w:rsidRDefault="00FC72AC" w:rsidP="00950014">
            <w:pPr>
              <w:jc w:val="center"/>
              <w:rPr>
                <w:b/>
                <w:sz w:val="18"/>
                <w:szCs w:val="18"/>
                <w:lang w:val="en-US"/>
              </w:rPr>
            </w:pPr>
          </w:p>
        </w:tc>
        <w:tc>
          <w:tcPr>
            <w:tcW w:w="2360" w:type="dxa"/>
          </w:tcPr>
          <w:p w:rsidR="00FC72AC" w:rsidRPr="00EC5AEF" w:rsidRDefault="00FC72AC" w:rsidP="00950014">
            <w:pPr>
              <w:rPr>
                <w:rFonts w:ascii="Times New Roman" w:hAnsi="Times New Roman" w:cs="Times New Roman"/>
                <w:b/>
                <w:sz w:val="18"/>
                <w:szCs w:val="18"/>
              </w:rPr>
            </w:pPr>
            <w:r w:rsidRPr="00EC5AEF">
              <w:rPr>
                <w:rFonts w:ascii="Times New Roman" w:hAnsi="Times New Roman" w:cs="Times New Roman"/>
                <w:b/>
                <w:sz w:val="18"/>
                <w:szCs w:val="18"/>
              </w:rPr>
              <w:t>Julia POWELL</w:t>
            </w:r>
          </w:p>
        </w:tc>
        <w:tc>
          <w:tcPr>
            <w:tcW w:w="3460" w:type="dxa"/>
          </w:tcPr>
          <w:p w:rsidR="00FC72AC" w:rsidRPr="00774592" w:rsidRDefault="00FC72AC" w:rsidP="00950014">
            <w:pPr>
              <w:rPr>
                <w:rFonts w:ascii="Times New Roman" w:hAnsi="Times New Roman" w:cs="Times New Roman"/>
                <w:sz w:val="18"/>
                <w:szCs w:val="18"/>
                <w:lang w:val="en-US"/>
              </w:rPr>
            </w:pPr>
            <w:r w:rsidRPr="00774592">
              <w:rPr>
                <w:rFonts w:ascii="Times New Roman" w:hAnsi="Times New Roman" w:cs="Times New Roman"/>
                <w:sz w:val="18"/>
                <w:szCs w:val="18"/>
              </w:rPr>
              <w:t>julia.powell@noaa.gov</w:t>
            </w:r>
          </w:p>
        </w:tc>
      </w:tr>
      <w:tr w:rsidR="00FC72AC" w:rsidRPr="006C2BA4" w:rsidTr="00950014">
        <w:trPr>
          <w:trHeight w:val="70"/>
        </w:trPr>
        <w:tc>
          <w:tcPr>
            <w:tcW w:w="448" w:type="dxa"/>
            <w:tcBorders>
              <w:top w:val="nil"/>
            </w:tcBorders>
            <w:shd w:val="clear" w:color="auto" w:fill="auto"/>
          </w:tcPr>
          <w:p w:rsidR="00FC72AC" w:rsidRPr="00D931BF" w:rsidRDefault="00FC72AC" w:rsidP="00950014">
            <w:pPr>
              <w:jc w:val="center"/>
              <w:rPr>
                <w:b/>
                <w:sz w:val="18"/>
                <w:szCs w:val="18"/>
                <w:lang w:val="fr-FR"/>
              </w:rPr>
            </w:pPr>
          </w:p>
        </w:tc>
        <w:tc>
          <w:tcPr>
            <w:tcW w:w="2106" w:type="dxa"/>
            <w:tcBorders>
              <w:top w:val="nil"/>
            </w:tcBorders>
            <w:shd w:val="clear" w:color="auto" w:fill="auto"/>
          </w:tcPr>
          <w:p w:rsidR="00FC72AC" w:rsidRPr="00D931BF" w:rsidRDefault="00FC72AC" w:rsidP="00950014">
            <w:pPr>
              <w:rPr>
                <w:b/>
                <w:sz w:val="18"/>
                <w:szCs w:val="18"/>
                <w:lang w:val="en-US"/>
              </w:rPr>
            </w:pPr>
          </w:p>
        </w:tc>
        <w:tc>
          <w:tcPr>
            <w:tcW w:w="2146" w:type="dxa"/>
            <w:tcBorders>
              <w:top w:val="nil"/>
            </w:tcBorders>
            <w:shd w:val="clear" w:color="auto" w:fill="auto"/>
          </w:tcPr>
          <w:p w:rsidR="00FC72AC" w:rsidRPr="00D931BF" w:rsidRDefault="00FC72AC" w:rsidP="00950014">
            <w:pPr>
              <w:jc w:val="center"/>
              <w:rPr>
                <w:b/>
                <w:sz w:val="18"/>
                <w:szCs w:val="18"/>
                <w:lang w:val="en-US"/>
              </w:rPr>
            </w:pPr>
          </w:p>
        </w:tc>
        <w:tc>
          <w:tcPr>
            <w:tcW w:w="2360" w:type="dxa"/>
          </w:tcPr>
          <w:p w:rsidR="00FC72AC" w:rsidRPr="00EC5AEF" w:rsidRDefault="00FC72AC" w:rsidP="00950014">
            <w:pPr>
              <w:rPr>
                <w:rFonts w:ascii="Times New Roman" w:hAnsi="Times New Roman" w:cs="Times New Roman"/>
                <w:b/>
                <w:sz w:val="18"/>
                <w:szCs w:val="18"/>
              </w:rPr>
            </w:pPr>
            <w:r w:rsidRPr="00EC5AEF">
              <w:rPr>
                <w:rFonts w:ascii="Times New Roman" w:hAnsi="Times New Roman" w:cs="Times New Roman"/>
                <w:b/>
                <w:sz w:val="18"/>
                <w:szCs w:val="18"/>
              </w:rPr>
              <w:t>Debbie PETERSON</w:t>
            </w:r>
          </w:p>
        </w:tc>
        <w:tc>
          <w:tcPr>
            <w:tcW w:w="3460" w:type="dxa"/>
          </w:tcPr>
          <w:p w:rsidR="00FC72AC" w:rsidRPr="00774592" w:rsidRDefault="00FC72AC" w:rsidP="00950014">
            <w:pPr>
              <w:rPr>
                <w:rFonts w:ascii="Times New Roman" w:hAnsi="Times New Roman" w:cs="Times New Roman"/>
                <w:sz w:val="18"/>
                <w:szCs w:val="18"/>
              </w:rPr>
            </w:pPr>
            <w:proofErr w:type="spellStart"/>
            <w:r w:rsidRPr="00774592">
              <w:rPr>
                <w:rFonts w:ascii="Times New Roman" w:hAnsi="Times New Roman" w:cs="Times New Roman"/>
                <w:sz w:val="18"/>
                <w:szCs w:val="18"/>
              </w:rPr>
              <w:t>debbie.peterson</w:t>
            </w:r>
            <w:proofErr w:type="spellEnd"/>
            <w:r w:rsidRPr="00774592">
              <w:rPr>
                <w:rFonts w:ascii="Times New Roman" w:hAnsi="Times New Roman" w:cs="Times New Roman"/>
                <w:sz w:val="18"/>
                <w:szCs w:val="18"/>
              </w:rPr>
              <w:t>@ nga.mil</w:t>
            </w:r>
          </w:p>
        </w:tc>
      </w:tr>
      <w:tr w:rsidR="00FC72AC" w:rsidRPr="006C2BA4" w:rsidTr="00EC5AEF">
        <w:trPr>
          <w:trHeight w:val="248"/>
        </w:trPr>
        <w:tc>
          <w:tcPr>
            <w:tcW w:w="448" w:type="dxa"/>
            <w:vMerge w:val="restart"/>
          </w:tcPr>
          <w:p w:rsidR="00FC72AC" w:rsidRPr="00D931BF" w:rsidRDefault="00FC72AC" w:rsidP="00950014">
            <w:pPr>
              <w:jc w:val="center"/>
              <w:rPr>
                <w:rFonts w:ascii="Times New Roman" w:hAnsi="Times New Roman" w:cs="Times New Roman"/>
                <w:b/>
                <w:sz w:val="18"/>
                <w:szCs w:val="18"/>
                <w:lang w:val="fr-FR"/>
              </w:rPr>
            </w:pPr>
            <w:r w:rsidRPr="00D931BF">
              <w:rPr>
                <w:rFonts w:ascii="Times New Roman" w:hAnsi="Times New Roman" w:cs="Times New Roman"/>
                <w:b/>
                <w:sz w:val="18"/>
                <w:szCs w:val="18"/>
                <w:lang w:val="fr-FR"/>
              </w:rPr>
              <w:t>28</w:t>
            </w:r>
          </w:p>
        </w:tc>
        <w:tc>
          <w:tcPr>
            <w:tcW w:w="2106" w:type="dxa"/>
            <w:vMerge w:val="restart"/>
          </w:tcPr>
          <w:p w:rsidR="00FC72AC" w:rsidRPr="00D931BF" w:rsidRDefault="00FC72AC" w:rsidP="00950014">
            <w:pPr>
              <w:rPr>
                <w:rFonts w:ascii="Times New Roman" w:hAnsi="Times New Roman" w:cs="Times New Roman"/>
                <w:b/>
                <w:sz w:val="18"/>
                <w:szCs w:val="18"/>
                <w:lang w:val="en-US"/>
              </w:rPr>
            </w:pPr>
            <w:r w:rsidRPr="00D931BF">
              <w:rPr>
                <w:rFonts w:ascii="Times New Roman" w:hAnsi="Times New Roman" w:cs="Times New Roman"/>
                <w:b/>
                <w:sz w:val="18"/>
                <w:szCs w:val="18"/>
                <w:lang w:val="en-US"/>
              </w:rPr>
              <w:t xml:space="preserve">Cyprus - </w:t>
            </w:r>
            <w:proofErr w:type="spellStart"/>
            <w:r w:rsidRPr="00D931BF">
              <w:rPr>
                <w:rFonts w:ascii="Times New Roman" w:hAnsi="Times New Roman" w:cs="Times New Roman"/>
                <w:b/>
                <w:i/>
                <w:sz w:val="18"/>
                <w:szCs w:val="18"/>
                <w:lang w:val="en-US"/>
              </w:rPr>
              <w:t>Chypre</w:t>
            </w:r>
            <w:proofErr w:type="spellEnd"/>
          </w:p>
        </w:tc>
        <w:tc>
          <w:tcPr>
            <w:tcW w:w="2146" w:type="dxa"/>
            <w:vMerge w:val="restart"/>
          </w:tcPr>
          <w:p w:rsidR="00FC72AC" w:rsidRPr="00D931BF" w:rsidRDefault="00FC72AC" w:rsidP="00950014">
            <w:pPr>
              <w:jc w:val="center"/>
              <w:rPr>
                <w:rFonts w:ascii="Times New Roman" w:hAnsi="Times New Roman" w:cs="Times New Roman"/>
                <w:b/>
                <w:sz w:val="18"/>
                <w:szCs w:val="18"/>
                <w:lang w:val="en-US"/>
              </w:rPr>
            </w:pPr>
            <w:r w:rsidRPr="00D931BF">
              <w:rPr>
                <w:rFonts w:ascii="Times New Roman" w:hAnsi="Times New Roman" w:cs="Times New Roman"/>
                <w:b/>
                <w:sz w:val="18"/>
                <w:szCs w:val="18"/>
                <w:lang w:val="en-US"/>
              </w:rPr>
              <w:t>Hydrographic Interest</w:t>
            </w:r>
          </w:p>
        </w:tc>
        <w:tc>
          <w:tcPr>
            <w:tcW w:w="2360" w:type="dxa"/>
          </w:tcPr>
          <w:p w:rsidR="00FC72AC" w:rsidRPr="00EC5AEF" w:rsidRDefault="00FC72AC" w:rsidP="00950014">
            <w:pPr>
              <w:rPr>
                <w:rFonts w:ascii="Times New Roman" w:hAnsi="Times New Roman" w:cs="Times New Roman"/>
                <w:b/>
                <w:sz w:val="18"/>
                <w:szCs w:val="18"/>
                <w:u w:val="single"/>
                <w:lang w:val="en-US"/>
              </w:rPr>
            </w:pPr>
            <w:r w:rsidRPr="00EC5AEF">
              <w:rPr>
                <w:rFonts w:ascii="Times New Roman" w:hAnsi="Times New Roman" w:cs="Times New Roman"/>
                <w:b/>
                <w:sz w:val="18"/>
                <w:szCs w:val="18"/>
                <w:u w:val="single"/>
              </w:rPr>
              <w:t>Andreas SOKRATOUS</w:t>
            </w:r>
          </w:p>
        </w:tc>
        <w:tc>
          <w:tcPr>
            <w:tcW w:w="3460" w:type="dxa"/>
          </w:tcPr>
          <w:p w:rsidR="00FC72AC" w:rsidRPr="00774592" w:rsidRDefault="00FC72AC" w:rsidP="00950014">
            <w:pPr>
              <w:rPr>
                <w:rFonts w:ascii="Times New Roman" w:hAnsi="Times New Roman" w:cs="Times New Roman"/>
                <w:sz w:val="18"/>
                <w:szCs w:val="18"/>
                <w:lang w:val="en-US"/>
              </w:rPr>
            </w:pPr>
            <w:r w:rsidRPr="00774592">
              <w:rPr>
                <w:rFonts w:ascii="Times New Roman" w:hAnsi="Times New Roman" w:cs="Times New Roman"/>
                <w:sz w:val="18"/>
                <w:szCs w:val="18"/>
                <w:lang w:val="en-US"/>
              </w:rPr>
              <w:t>asokratous@dls.moi.gov.cy</w:t>
            </w:r>
          </w:p>
        </w:tc>
      </w:tr>
      <w:tr w:rsidR="00FC72AC" w:rsidRPr="006C2BA4" w:rsidTr="00950014">
        <w:trPr>
          <w:trHeight w:val="70"/>
        </w:trPr>
        <w:tc>
          <w:tcPr>
            <w:tcW w:w="448" w:type="dxa"/>
            <w:vMerge/>
          </w:tcPr>
          <w:p w:rsidR="00FC72AC" w:rsidRPr="00904B7C" w:rsidRDefault="00FC72AC" w:rsidP="00950014">
            <w:pPr>
              <w:jc w:val="center"/>
              <w:rPr>
                <w:b/>
                <w:sz w:val="18"/>
                <w:szCs w:val="18"/>
                <w:lang w:val="en-US"/>
              </w:rPr>
            </w:pPr>
          </w:p>
        </w:tc>
        <w:tc>
          <w:tcPr>
            <w:tcW w:w="2106" w:type="dxa"/>
            <w:vMerge/>
          </w:tcPr>
          <w:p w:rsidR="00FC72AC" w:rsidRPr="00D931BF" w:rsidRDefault="00FC72AC" w:rsidP="00950014">
            <w:pPr>
              <w:rPr>
                <w:b/>
                <w:sz w:val="18"/>
                <w:szCs w:val="18"/>
                <w:lang w:val="en-US"/>
              </w:rPr>
            </w:pPr>
          </w:p>
        </w:tc>
        <w:tc>
          <w:tcPr>
            <w:tcW w:w="2146" w:type="dxa"/>
            <w:vMerge/>
          </w:tcPr>
          <w:p w:rsidR="00FC72AC" w:rsidRPr="00D931BF" w:rsidRDefault="00FC72AC" w:rsidP="00950014">
            <w:pPr>
              <w:jc w:val="center"/>
              <w:rPr>
                <w:b/>
                <w:sz w:val="18"/>
                <w:szCs w:val="18"/>
                <w:lang w:val="en-US"/>
              </w:rPr>
            </w:pPr>
          </w:p>
        </w:tc>
        <w:tc>
          <w:tcPr>
            <w:tcW w:w="2360" w:type="dxa"/>
          </w:tcPr>
          <w:p w:rsidR="00FC72AC" w:rsidRPr="00EC5AEF" w:rsidRDefault="00FC72AC" w:rsidP="00950014">
            <w:pPr>
              <w:rPr>
                <w:rFonts w:ascii="Times New Roman" w:hAnsi="Times New Roman" w:cs="Times New Roman"/>
                <w:b/>
                <w:sz w:val="18"/>
                <w:szCs w:val="18"/>
              </w:rPr>
            </w:pPr>
            <w:proofErr w:type="spellStart"/>
            <w:r w:rsidRPr="00EC5AEF">
              <w:rPr>
                <w:rFonts w:ascii="Times New Roman" w:hAnsi="Times New Roman" w:cs="Times New Roman"/>
                <w:b/>
                <w:sz w:val="18"/>
                <w:szCs w:val="18"/>
                <w:lang w:val="en-US"/>
              </w:rPr>
              <w:t>Georgios</w:t>
            </w:r>
            <w:proofErr w:type="spellEnd"/>
            <w:r w:rsidRPr="00EC5AEF">
              <w:rPr>
                <w:rFonts w:ascii="Times New Roman" w:hAnsi="Times New Roman" w:cs="Times New Roman"/>
                <w:b/>
                <w:sz w:val="18"/>
                <w:szCs w:val="18"/>
                <w:lang w:val="en-US"/>
              </w:rPr>
              <w:t xml:space="preserve"> KOKOSIS</w:t>
            </w:r>
          </w:p>
        </w:tc>
        <w:tc>
          <w:tcPr>
            <w:tcW w:w="3460" w:type="dxa"/>
          </w:tcPr>
          <w:p w:rsidR="00FC72AC" w:rsidRPr="00774592" w:rsidRDefault="00FC72AC" w:rsidP="00950014">
            <w:pPr>
              <w:rPr>
                <w:rFonts w:ascii="Times New Roman" w:hAnsi="Times New Roman" w:cs="Times New Roman"/>
                <w:sz w:val="18"/>
                <w:szCs w:val="18"/>
                <w:lang w:val="en-US"/>
              </w:rPr>
            </w:pPr>
            <w:r w:rsidRPr="00774592">
              <w:rPr>
                <w:rFonts w:ascii="Times New Roman" w:hAnsi="Times New Roman" w:cs="Times New Roman"/>
                <w:sz w:val="18"/>
                <w:szCs w:val="18"/>
                <w:lang w:val="en-US"/>
              </w:rPr>
              <w:t>gkokosis@dls.moi.gov.cy</w:t>
            </w:r>
          </w:p>
        </w:tc>
      </w:tr>
      <w:tr w:rsidR="00FC72AC" w:rsidRPr="006C2BA4" w:rsidTr="00950014">
        <w:trPr>
          <w:trHeight w:val="70"/>
        </w:trPr>
        <w:tc>
          <w:tcPr>
            <w:tcW w:w="448" w:type="dxa"/>
            <w:vMerge/>
          </w:tcPr>
          <w:p w:rsidR="00FC72AC" w:rsidRPr="00904B7C" w:rsidRDefault="00FC72AC" w:rsidP="00950014">
            <w:pPr>
              <w:jc w:val="center"/>
              <w:rPr>
                <w:b/>
                <w:sz w:val="18"/>
                <w:szCs w:val="18"/>
              </w:rPr>
            </w:pPr>
          </w:p>
        </w:tc>
        <w:tc>
          <w:tcPr>
            <w:tcW w:w="2106" w:type="dxa"/>
            <w:vMerge/>
          </w:tcPr>
          <w:p w:rsidR="00FC72AC" w:rsidRPr="00D931BF" w:rsidRDefault="00FC72AC" w:rsidP="00950014">
            <w:pPr>
              <w:rPr>
                <w:b/>
                <w:sz w:val="18"/>
                <w:szCs w:val="18"/>
                <w:lang w:val="en-US"/>
              </w:rPr>
            </w:pPr>
          </w:p>
        </w:tc>
        <w:tc>
          <w:tcPr>
            <w:tcW w:w="2146" w:type="dxa"/>
            <w:vMerge/>
          </w:tcPr>
          <w:p w:rsidR="00FC72AC" w:rsidRPr="00D931BF" w:rsidRDefault="00FC72AC" w:rsidP="00950014">
            <w:pPr>
              <w:jc w:val="center"/>
              <w:rPr>
                <w:b/>
                <w:sz w:val="18"/>
                <w:szCs w:val="18"/>
                <w:lang w:val="en-US"/>
              </w:rPr>
            </w:pPr>
          </w:p>
        </w:tc>
        <w:tc>
          <w:tcPr>
            <w:tcW w:w="2360" w:type="dxa"/>
          </w:tcPr>
          <w:p w:rsidR="00FC72AC" w:rsidRPr="00EC5AEF" w:rsidRDefault="00FC72AC" w:rsidP="00950014">
            <w:pPr>
              <w:rPr>
                <w:rFonts w:ascii="Times New Roman" w:hAnsi="Times New Roman" w:cs="Times New Roman"/>
                <w:b/>
                <w:sz w:val="18"/>
                <w:szCs w:val="18"/>
              </w:rPr>
            </w:pPr>
            <w:proofErr w:type="spellStart"/>
            <w:r w:rsidRPr="00EC5AEF">
              <w:rPr>
                <w:rFonts w:ascii="Times New Roman" w:hAnsi="Times New Roman" w:cs="Times New Roman"/>
                <w:b/>
                <w:sz w:val="18"/>
                <w:szCs w:val="18"/>
                <w:lang w:val="en-US"/>
              </w:rPr>
              <w:t>Chrysanthi</w:t>
            </w:r>
            <w:proofErr w:type="spellEnd"/>
            <w:r w:rsidRPr="00EC5AEF">
              <w:rPr>
                <w:rFonts w:ascii="Times New Roman" w:hAnsi="Times New Roman" w:cs="Times New Roman"/>
                <w:b/>
                <w:sz w:val="18"/>
                <w:szCs w:val="18"/>
                <w:lang w:val="en-US"/>
              </w:rPr>
              <w:t xml:space="preserve"> KLEANTHOUS</w:t>
            </w:r>
          </w:p>
        </w:tc>
        <w:tc>
          <w:tcPr>
            <w:tcW w:w="3460" w:type="dxa"/>
          </w:tcPr>
          <w:p w:rsidR="00FC72AC" w:rsidRPr="00774592" w:rsidRDefault="00FC72AC" w:rsidP="00950014">
            <w:pPr>
              <w:rPr>
                <w:rFonts w:ascii="Times New Roman" w:hAnsi="Times New Roman" w:cs="Times New Roman"/>
                <w:sz w:val="18"/>
                <w:szCs w:val="18"/>
                <w:lang w:val="en-US"/>
              </w:rPr>
            </w:pPr>
            <w:r w:rsidRPr="00774592">
              <w:rPr>
                <w:rFonts w:ascii="Times New Roman" w:hAnsi="Times New Roman" w:cs="Times New Roman"/>
                <w:sz w:val="18"/>
                <w:szCs w:val="18"/>
                <w:lang w:val="en-US"/>
              </w:rPr>
              <w:t>ckleanthous@dls.moi.gov.cy</w:t>
            </w:r>
          </w:p>
        </w:tc>
      </w:tr>
      <w:tr w:rsidR="00FC72AC" w:rsidRPr="006C2BA4" w:rsidTr="00950014">
        <w:trPr>
          <w:trHeight w:val="70"/>
        </w:trPr>
        <w:tc>
          <w:tcPr>
            <w:tcW w:w="448" w:type="dxa"/>
            <w:vMerge w:val="restart"/>
          </w:tcPr>
          <w:p w:rsidR="00FC72AC" w:rsidRPr="00D931BF" w:rsidRDefault="00FC72AC" w:rsidP="00950014">
            <w:pPr>
              <w:jc w:val="center"/>
              <w:rPr>
                <w:rFonts w:ascii="Times New Roman" w:hAnsi="Times New Roman" w:cs="Times New Roman"/>
                <w:b/>
                <w:sz w:val="18"/>
                <w:szCs w:val="18"/>
                <w:lang w:val="en-US"/>
              </w:rPr>
            </w:pPr>
            <w:r w:rsidRPr="00D931BF">
              <w:rPr>
                <w:rFonts w:ascii="Times New Roman" w:hAnsi="Times New Roman" w:cs="Times New Roman"/>
                <w:b/>
                <w:sz w:val="18"/>
                <w:szCs w:val="18"/>
                <w:lang w:val="en-US"/>
              </w:rPr>
              <w:t>29</w:t>
            </w:r>
          </w:p>
        </w:tc>
        <w:tc>
          <w:tcPr>
            <w:tcW w:w="2106" w:type="dxa"/>
            <w:vMerge w:val="restart"/>
          </w:tcPr>
          <w:p w:rsidR="00FC72AC" w:rsidRPr="00D931BF" w:rsidRDefault="00FC72AC" w:rsidP="00950014">
            <w:pPr>
              <w:rPr>
                <w:rFonts w:ascii="Times New Roman" w:hAnsi="Times New Roman" w:cs="Times New Roman"/>
                <w:b/>
                <w:sz w:val="18"/>
                <w:szCs w:val="18"/>
                <w:lang w:val="en-US"/>
              </w:rPr>
            </w:pPr>
            <w:r w:rsidRPr="00D931BF">
              <w:rPr>
                <w:rFonts w:ascii="Times New Roman" w:hAnsi="Times New Roman" w:cs="Times New Roman"/>
                <w:b/>
                <w:sz w:val="18"/>
                <w:szCs w:val="18"/>
                <w:lang w:val="en-US"/>
              </w:rPr>
              <w:t xml:space="preserve">Japan - </w:t>
            </w:r>
            <w:proofErr w:type="spellStart"/>
            <w:r w:rsidRPr="00D931BF">
              <w:rPr>
                <w:rFonts w:ascii="Times New Roman" w:hAnsi="Times New Roman" w:cs="Times New Roman"/>
                <w:b/>
                <w:i/>
                <w:sz w:val="18"/>
                <w:szCs w:val="18"/>
                <w:lang w:val="en-US"/>
              </w:rPr>
              <w:t>Japon</w:t>
            </w:r>
            <w:proofErr w:type="spellEnd"/>
          </w:p>
        </w:tc>
        <w:tc>
          <w:tcPr>
            <w:tcW w:w="2146" w:type="dxa"/>
            <w:vMerge w:val="restart"/>
          </w:tcPr>
          <w:p w:rsidR="00FC72AC" w:rsidRPr="00D931BF" w:rsidRDefault="00FC72AC" w:rsidP="00950014">
            <w:pPr>
              <w:jc w:val="center"/>
              <w:rPr>
                <w:rFonts w:ascii="Times New Roman" w:hAnsi="Times New Roman" w:cs="Times New Roman"/>
                <w:b/>
                <w:sz w:val="18"/>
                <w:szCs w:val="18"/>
                <w:lang w:val="fr-FR"/>
              </w:rPr>
            </w:pPr>
            <w:r w:rsidRPr="00D931BF">
              <w:rPr>
                <w:rFonts w:ascii="Times New Roman" w:hAnsi="Times New Roman" w:cs="Times New Roman"/>
                <w:b/>
                <w:sz w:val="18"/>
                <w:szCs w:val="18"/>
                <w:lang w:val="en-US"/>
              </w:rPr>
              <w:t xml:space="preserve">Hydrographic </w:t>
            </w:r>
            <w:proofErr w:type="spellStart"/>
            <w:r w:rsidRPr="00D931BF">
              <w:rPr>
                <w:rFonts w:ascii="Times New Roman" w:hAnsi="Times New Roman" w:cs="Times New Roman"/>
                <w:b/>
                <w:sz w:val="18"/>
                <w:szCs w:val="18"/>
                <w:lang w:val="en-US"/>
              </w:rPr>
              <w:t>Intere</w:t>
            </w:r>
            <w:proofErr w:type="spellEnd"/>
            <w:r w:rsidRPr="00D931BF">
              <w:rPr>
                <w:rFonts w:ascii="Times New Roman" w:hAnsi="Times New Roman" w:cs="Times New Roman"/>
                <w:b/>
                <w:sz w:val="18"/>
                <w:szCs w:val="18"/>
                <w:lang w:val="fr-FR"/>
              </w:rPr>
              <w:t>st</w:t>
            </w:r>
          </w:p>
        </w:tc>
        <w:tc>
          <w:tcPr>
            <w:tcW w:w="2360" w:type="dxa"/>
          </w:tcPr>
          <w:p w:rsidR="00FC72AC" w:rsidRPr="00EC5AEF" w:rsidRDefault="00FC72AC" w:rsidP="00950014">
            <w:pPr>
              <w:rPr>
                <w:rFonts w:ascii="Times New Roman" w:hAnsi="Times New Roman" w:cs="Times New Roman"/>
                <w:b/>
                <w:sz w:val="18"/>
                <w:szCs w:val="18"/>
                <w:u w:val="single"/>
                <w:lang w:val="en-US"/>
              </w:rPr>
            </w:pPr>
            <w:r w:rsidRPr="00EC5AEF">
              <w:rPr>
                <w:rFonts w:ascii="Times New Roman" w:hAnsi="Times New Roman" w:cs="Times New Roman"/>
                <w:b/>
                <w:sz w:val="18"/>
                <w:szCs w:val="18"/>
                <w:u w:val="single"/>
                <w:lang w:val="en-US"/>
              </w:rPr>
              <w:t>Yukihiro KATO</w:t>
            </w:r>
          </w:p>
        </w:tc>
        <w:tc>
          <w:tcPr>
            <w:tcW w:w="3460" w:type="dxa"/>
          </w:tcPr>
          <w:p w:rsidR="00FC72AC" w:rsidRPr="00774592" w:rsidRDefault="00FC72AC" w:rsidP="00950014">
            <w:pPr>
              <w:rPr>
                <w:rFonts w:ascii="Times New Roman" w:hAnsi="Times New Roman" w:cs="Times New Roman"/>
                <w:sz w:val="18"/>
                <w:szCs w:val="18"/>
                <w:lang w:val="en-US"/>
              </w:rPr>
            </w:pPr>
            <w:r w:rsidRPr="00774592">
              <w:rPr>
                <w:rFonts w:ascii="Times New Roman" w:hAnsi="Times New Roman" w:cs="Times New Roman"/>
                <w:sz w:val="18"/>
                <w:szCs w:val="18"/>
                <w:lang w:val="en-US"/>
              </w:rPr>
              <w:t>ico@jodc.go.jp</w:t>
            </w:r>
          </w:p>
        </w:tc>
      </w:tr>
      <w:tr w:rsidR="00FC72AC" w:rsidRPr="006C2BA4" w:rsidTr="00950014">
        <w:trPr>
          <w:trHeight w:val="70"/>
        </w:trPr>
        <w:tc>
          <w:tcPr>
            <w:tcW w:w="448" w:type="dxa"/>
            <w:vMerge/>
          </w:tcPr>
          <w:p w:rsidR="00FC72AC" w:rsidRPr="00D931BF" w:rsidRDefault="00FC72AC" w:rsidP="00950014">
            <w:pPr>
              <w:jc w:val="center"/>
              <w:rPr>
                <w:b/>
                <w:sz w:val="18"/>
                <w:szCs w:val="18"/>
                <w:lang w:val="en-US"/>
              </w:rPr>
            </w:pPr>
          </w:p>
        </w:tc>
        <w:tc>
          <w:tcPr>
            <w:tcW w:w="2106" w:type="dxa"/>
            <w:vMerge/>
          </w:tcPr>
          <w:p w:rsidR="00FC72AC" w:rsidRPr="00D931BF" w:rsidRDefault="00FC72AC" w:rsidP="00950014">
            <w:pPr>
              <w:rPr>
                <w:b/>
                <w:sz w:val="18"/>
                <w:szCs w:val="18"/>
                <w:lang w:val="en-US"/>
              </w:rPr>
            </w:pPr>
          </w:p>
        </w:tc>
        <w:tc>
          <w:tcPr>
            <w:tcW w:w="2146" w:type="dxa"/>
            <w:vMerge/>
          </w:tcPr>
          <w:p w:rsidR="00FC72AC" w:rsidRPr="00D931BF" w:rsidRDefault="00FC72AC" w:rsidP="00950014">
            <w:pPr>
              <w:jc w:val="center"/>
              <w:rPr>
                <w:b/>
                <w:sz w:val="18"/>
                <w:szCs w:val="18"/>
                <w:lang w:val="en-US"/>
              </w:rPr>
            </w:pPr>
          </w:p>
        </w:tc>
        <w:tc>
          <w:tcPr>
            <w:tcW w:w="2360" w:type="dxa"/>
          </w:tcPr>
          <w:p w:rsidR="00FC72AC" w:rsidRPr="00EC5AEF" w:rsidRDefault="00FC72AC" w:rsidP="00950014">
            <w:pPr>
              <w:rPr>
                <w:rFonts w:ascii="Times New Roman" w:hAnsi="Times New Roman" w:cs="Times New Roman"/>
                <w:b/>
                <w:sz w:val="18"/>
                <w:szCs w:val="18"/>
              </w:rPr>
            </w:pPr>
            <w:r w:rsidRPr="00EC5AEF">
              <w:rPr>
                <w:rFonts w:ascii="Times New Roman" w:hAnsi="Times New Roman" w:cs="Times New Roman"/>
                <w:b/>
                <w:sz w:val="18"/>
                <w:szCs w:val="18"/>
                <w:lang w:val="en-US"/>
              </w:rPr>
              <w:t>Shigeru NAKABAYASHI</w:t>
            </w:r>
          </w:p>
        </w:tc>
        <w:tc>
          <w:tcPr>
            <w:tcW w:w="3460" w:type="dxa"/>
          </w:tcPr>
          <w:p w:rsidR="00FC72AC" w:rsidRPr="00774592" w:rsidRDefault="00FC72AC" w:rsidP="00950014">
            <w:pPr>
              <w:rPr>
                <w:rFonts w:ascii="Times New Roman" w:hAnsi="Times New Roman" w:cs="Times New Roman"/>
                <w:sz w:val="18"/>
                <w:szCs w:val="18"/>
                <w:lang w:val="en-US"/>
              </w:rPr>
            </w:pPr>
            <w:r w:rsidRPr="00774592">
              <w:rPr>
                <w:rFonts w:ascii="Times New Roman" w:hAnsi="Times New Roman" w:cs="Times New Roman"/>
                <w:sz w:val="18"/>
                <w:szCs w:val="18"/>
                <w:lang w:val="en-US"/>
              </w:rPr>
              <w:t>ico@jodc.go.jp</w:t>
            </w:r>
          </w:p>
        </w:tc>
      </w:tr>
      <w:tr w:rsidR="00FC72AC" w:rsidRPr="006C2BA4" w:rsidTr="00950014">
        <w:trPr>
          <w:trHeight w:val="70"/>
        </w:trPr>
        <w:tc>
          <w:tcPr>
            <w:tcW w:w="448" w:type="dxa"/>
            <w:vMerge/>
          </w:tcPr>
          <w:p w:rsidR="00FC72AC" w:rsidRPr="00D931BF" w:rsidRDefault="00FC72AC" w:rsidP="00950014">
            <w:pPr>
              <w:jc w:val="center"/>
              <w:rPr>
                <w:b/>
                <w:sz w:val="18"/>
                <w:szCs w:val="18"/>
                <w:lang w:val="en-US"/>
              </w:rPr>
            </w:pPr>
          </w:p>
        </w:tc>
        <w:tc>
          <w:tcPr>
            <w:tcW w:w="2106" w:type="dxa"/>
            <w:vMerge/>
          </w:tcPr>
          <w:p w:rsidR="00FC72AC" w:rsidRPr="00D931BF" w:rsidRDefault="00FC72AC" w:rsidP="00950014">
            <w:pPr>
              <w:rPr>
                <w:b/>
                <w:sz w:val="18"/>
                <w:szCs w:val="18"/>
                <w:lang w:val="en-US"/>
              </w:rPr>
            </w:pPr>
          </w:p>
        </w:tc>
        <w:tc>
          <w:tcPr>
            <w:tcW w:w="2146" w:type="dxa"/>
            <w:vMerge/>
          </w:tcPr>
          <w:p w:rsidR="00FC72AC" w:rsidRPr="00D931BF" w:rsidRDefault="00FC72AC" w:rsidP="00950014">
            <w:pPr>
              <w:jc w:val="center"/>
              <w:rPr>
                <w:b/>
                <w:sz w:val="18"/>
                <w:szCs w:val="18"/>
                <w:lang w:val="en-US"/>
              </w:rPr>
            </w:pPr>
          </w:p>
        </w:tc>
        <w:tc>
          <w:tcPr>
            <w:tcW w:w="2360" w:type="dxa"/>
          </w:tcPr>
          <w:p w:rsidR="00FC72AC" w:rsidRPr="00EC5AEF" w:rsidRDefault="00FC72AC" w:rsidP="00950014">
            <w:pPr>
              <w:rPr>
                <w:rFonts w:ascii="Times New Roman" w:hAnsi="Times New Roman" w:cs="Times New Roman"/>
                <w:b/>
                <w:sz w:val="18"/>
                <w:szCs w:val="18"/>
              </w:rPr>
            </w:pPr>
            <w:r w:rsidRPr="00EC5AEF">
              <w:rPr>
                <w:rFonts w:ascii="Times New Roman" w:hAnsi="Times New Roman" w:cs="Times New Roman"/>
                <w:b/>
                <w:sz w:val="18"/>
                <w:szCs w:val="18"/>
                <w:lang w:val="en-US"/>
              </w:rPr>
              <w:t>Hideki KINOSHITA</w:t>
            </w:r>
          </w:p>
        </w:tc>
        <w:tc>
          <w:tcPr>
            <w:tcW w:w="3460" w:type="dxa"/>
          </w:tcPr>
          <w:p w:rsidR="00FC72AC" w:rsidRPr="00774592" w:rsidRDefault="00FC72AC" w:rsidP="00950014">
            <w:pPr>
              <w:rPr>
                <w:rFonts w:ascii="Times New Roman" w:hAnsi="Times New Roman" w:cs="Times New Roman"/>
                <w:sz w:val="18"/>
                <w:szCs w:val="18"/>
                <w:lang w:val="en-US"/>
              </w:rPr>
            </w:pPr>
            <w:r w:rsidRPr="00774592">
              <w:rPr>
                <w:rFonts w:ascii="Times New Roman" w:hAnsi="Times New Roman" w:cs="Times New Roman"/>
                <w:sz w:val="18"/>
                <w:szCs w:val="18"/>
                <w:lang w:val="en-US"/>
              </w:rPr>
              <w:t>kenkyu@jodc.go.jp</w:t>
            </w:r>
          </w:p>
        </w:tc>
      </w:tr>
      <w:tr w:rsidR="00FC72AC" w:rsidRPr="006C2BA4" w:rsidTr="00EC5AEF">
        <w:trPr>
          <w:trHeight w:val="230"/>
        </w:trPr>
        <w:tc>
          <w:tcPr>
            <w:tcW w:w="448" w:type="dxa"/>
            <w:vMerge w:val="restart"/>
          </w:tcPr>
          <w:p w:rsidR="00FC72AC" w:rsidRPr="00D931BF" w:rsidRDefault="00FC72AC" w:rsidP="00950014">
            <w:pPr>
              <w:jc w:val="center"/>
              <w:rPr>
                <w:rFonts w:ascii="Times New Roman" w:hAnsi="Times New Roman" w:cs="Times New Roman"/>
                <w:b/>
                <w:sz w:val="18"/>
                <w:szCs w:val="18"/>
                <w:lang w:val="en-US"/>
              </w:rPr>
            </w:pPr>
            <w:r w:rsidRPr="00D931BF">
              <w:rPr>
                <w:rFonts w:ascii="Times New Roman" w:hAnsi="Times New Roman" w:cs="Times New Roman"/>
                <w:b/>
                <w:sz w:val="18"/>
                <w:szCs w:val="18"/>
                <w:lang w:val="en-US"/>
              </w:rPr>
              <w:t>30</w:t>
            </w:r>
          </w:p>
        </w:tc>
        <w:tc>
          <w:tcPr>
            <w:tcW w:w="2106" w:type="dxa"/>
            <w:vMerge w:val="restart"/>
          </w:tcPr>
          <w:p w:rsidR="00FC72AC" w:rsidRPr="00D931BF" w:rsidRDefault="00FC72AC" w:rsidP="00950014">
            <w:pPr>
              <w:rPr>
                <w:rFonts w:ascii="Times New Roman" w:hAnsi="Times New Roman" w:cs="Times New Roman"/>
                <w:b/>
                <w:sz w:val="18"/>
                <w:szCs w:val="18"/>
                <w:lang w:val="en-US"/>
              </w:rPr>
            </w:pPr>
            <w:r w:rsidRPr="00D931BF">
              <w:rPr>
                <w:rFonts w:ascii="Times New Roman" w:hAnsi="Times New Roman" w:cs="Times New Roman"/>
                <w:b/>
                <w:sz w:val="18"/>
                <w:szCs w:val="18"/>
                <w:lang w:val="en-US"/>
              </w:rPr>
              <w:t xml:space="preserve">Norway - </w:t>
            </w:r>
            <w:proofErr w:type="spellStart"/>
            <w:r w:rsidRPr="00D931BF">
              <w:rPr>
                <w:rFonts w:ascii="Times New Roman" w:hAnsi="Times New Roman" w:cs="Times New Roman"/>
                <w:b/>
                <w:i/>
                <w:sz w:val="18"/>
                <w:szCs w:val="18"/>
                <w:lang w:val="en-US"/>
              </w:rPr>
              <w:t>Norvège</w:t>
            </w:r>
            <w:proofErr w:type="spellEnd"/>
          </w:p>
        </w:tc>
        <w:tc>
          <w:tcPr>
            <w:tcW w:w="2146" w:type="dxa"/>
            <w:vMerge w:val="restart"/>
          </w:tcPr>
          <w:p w:rsidR="00FC72AC" w:rsidRPr="00D931BF" w:rsidRDefault="00FC72AC" w:rsidP="00950014">
            <w:pPr>
              <w:jc w:val="center"/>
              <w:rPr>
                <w:rFonts w:ascii="Times New Roman" w:hAnsi="Times New Roman" w:cs="Times New Roman"/>
                <w:b/>
                <w:sz w:val="18"/>
                <w:szCs w:val="18"/>
                <w:lang w:val="fr-FR"/>
              </w:rPr>
            </w:pPr>
            <w:proofErr w:type="spellStart"/>
            <w:r w:rsidRPr="00D931BF">
              <w:rPr>
                <w:rFonts w:ascii="Times New Roman" w:hAnsi="Times New Roman" w:cs="Times New Roman"/>
                <w:b/>
                <w:sz w:val="18"/>
                <w:szCs w:val="18"/>
                <w:lang w:val="fr-FR"/>
              </w:rPr>
              <w:t>Hydrographic</w:t>
            </w:r>
            <w:proofErr w:type="spellEnd"/>
            <w:r w:rsidRPr="00D931BF">
              <w:rPr>
                <w:rFonts w:ascii="Times New Roman" w:hAnsi="Times New Roman" w:cs="Times New Roman"/>
                <w:b/>
                <w:sz w:val="18"/>
                <w:szCs w:val="18"/>
                <w:lang w:val="fr-FR"/>
              </w:rPr>
              <w:t xml:space="preserve"> </w:t>
            </w:r>
            <w:proofErr w:type="spellStart"/>
            <w:r w:rsidRPr="00D931BF">
              <w:rPr>
                <w:rFonts w:ascii="Times New Roman" w:hAnsi="Times New Roman" w:cs="Times New Roman"/>
                <w:b/>
                <w:sz w:val="18"/>
                <w:szCs w:val="18"/>
                <w:lang w:val="fr-FR"/>
              </w:rPr>
              <w:t>Interest</w:t>
            </w:r>
            <w:proofErr w:type="spellEnd"/>
          </w:p>
        </w:tc>
        <w:tc>
          <w:tcPr>
            <w:tcW w:w="2360" w:type="dxa"/>
          </w:tcPr>
          <w:p w:rsidR="00FC72AC" w:rsidRPr="00EC5AEF" w:rsidRDefault="00FC72AC" w:rsidP="00950014">
            <w:pPr>
              <w:rPr>
                <w:rFonts w:ascii="Times New Roman" w:hAnsi="Times New Roman" w:cs="Times New Roman"/>
                <w:b/>
                <w:sz w:val="18"/>
                <w:szCs w:val="18"/>
                <w:u w:val="single"/>
                <w:lang w:val="en-US"/>
              </w:rPr>
            </w:pPr>
            <w:proofErr w:type="spellStart"/>
            <w:r w:rsidRPr="00EC5AEF">
              <w:rPr>
                <w:rFonts w:ascii="Times New Roman" w:hAnsi="Times New Roman" w:cs="Times New Roman"/>
                <w:b/>
                <w:sz w:val="18"/>
                <w:szCs w:val="18"/>
                <w:u w:val="single"/>
                <w:lang w:val="en-US"/>
              </w:rPr>
              <w:t>Birte</w:t>
            </w:r>
            <w:proofErr w:type="spellEnd"/>
            <w:r w:rsidRPr="00EC5AEF">
              <w:rPr>
                <w:rFonts w:ascii="Times New Roman" w:hAnsi="Times New Roman" w:cs="Times New Roman"/>
                <w:b/>
                <w:sz w:val="18"/>
                <w:szCs w:val="18"/>
                <w:u w:val="single"/>
                <w:lang w:val="en-US"/>
              </w:rPr>
              <w:t xml:space="preserve"> </w:t>
            </w:r>
            <w:proofErr w:type="spellStart"/>
            <w:r w:rsidRPr="00EC5AEF">
              <w:rPr>
                <w:rFonts w:ascii="Times New Roman" w:hAnsi="Times New Roman" w:cs="Times New Roman"/>
                <w:b/>
                <w:sz w:val="18"/>
                <w:szCs w:val="18"/>
                <w:u w:val="single"/>
                <w:lang w:val="en-US"/>
              </w:rPr>
              <w:t>Noer</w:t>
            </w:r>
            <w:proofErr w:type="spellEnd"/>
            <w:r w:rsidRPr="00EC5AEF">
              <w:rPr>
                <w:rFonts w:ascii="Times New Roman" w:hAnsi="Times New Roman" w:cs="Times New Roman"/>
                <w:b/>
                <w:sz w:val="18"/>
                <w:szCs w:val="18"/>
                <w:u w:val="single"/>
                <w:lang w:val="en-US"/>
              </w:rPr>
              <w:t xml:space="preserve"> BORREVIK</w:t>
            </w:r>
          </w:p>
        </w:tc>
        <w:tc>
          <w:tcPr>
            <w:tcW w:w="3460" w:type="dxa"/>
          </w:tcPr>
          <w:p w:rsidR="00FC72AC" w:rsidRPr="00774592" w:rsidRDefault="00FC72AC" w:rsidP="00950014">
            <w:pPr>
              <w:rPr>
                <w:rFonts w:ascii="Times New Roman" w:hAnsi="Times New Roman" w:cs="Times New Roman"/>
                <w:sz w:val="18"/>
                <w:szCs w:val="18"/>
                <w:lang w:val="en-US"/>
              </w:rPr>
            </w:pPr>
            <w:r w:rsidRPr="00774592">
              <w:rPr>
                <w:rFonts w:ascii="Times New Roman" w:hAnsi="Times New Roman" w:cs="Times New Roman"/>
                <w:sz w:val="18"/>
                <w:szCs w:val="18"/>
                <w:lang w:val="en-US"/>
              </w:rPr>
              <w:t>sjo@kartverket.no</w:t>
            </w:r>
          </w:p>
        </w:tc>
      </w:tr>
      <w:tr w:rsidR="00FC72AC" w:rsidRPr="006C2BA4" w:rsidTr="00950014">
        <w:trPr>
          <w:trHeight w:val="105"/>
        </w:trPr>
        <w:tc>
          <w:tcPr>
            <w:tcW w:w="448" w:type="dxa"/>
            <w:vMerge/>
          </w:tcPr>
          <w:p w:rsidR="00FC72AC" w:rsidRPr="00D931BF" w:rsidRDefault="00FC72AC" w:rsidP="00950014">
            <w:pPr>
              <w:jc w:val="center"/>
              <w:rPr>
                <w:b/>
                <w:sz w:val="18"/>
                <w:szCs w:val="18"/>
                <w:lang w:val="en-US"/>
              </w:rPr>
            </w:pPr>
          </w:p>
        </w:tc>
        <w:tc>
          <w:tcPr>
            <w:tcW w:w="2106" w:type="dxa"/>
            <w:vMerge/>
          </w:tcPr>
          <w:p w:rsidR="00FC72AC" w:rsidRPr="00D931BF" w:rsidRDefault="00FC72AC" w:rsidP="00950014">
            <w:pPr>
              <w:rPr>
                <w:b/>
                <w:sz w:val="18"/>
                <w:szCs w:val="18"/>
                <w:lang w:val="en-US"/>
              </w:rPr>
            </w:pPr>
          </w:p>
        </w:tc>
        <w:tc>
          <w:tcPr>
            <w:tcW w:w="2146" w:type="dxa"/>
            <w:vMerge/>
          </w:tcPr>
          <w:p w:rsidR="00FC72AC" w:rsidRPr="00D931BF" w:rsidRDefault="00FC72AC" w:rsidP="00950014">
            <w:pPr>
              <w:jc w:val="center"/>
              <w:rPr>
                <w:b/>
                <w:sz w:val="18"/>
                <w:szCs w:val="18"/>
                <w:lang w:val="fr-FR"/>
              </w:rPr>
            </w:pPr>
          </w:p>
        </w:tc>
        <w:tc>
          <w:tcPr>
            <w:tcW w:w="2360" w:type="dxa"/>
          </w:tcPr>
          <w:p w:rsidR="00FC72AC" w:rsidRPr="00EC5AEF" w:rsidRDefault="00FC72AC" w:rsidP="00950014">
            <w:pPr>
              <w:rPr>
                <w:rFonts w:ascii="Times New Roman" w:hAnsi="Times New Roman" w:cs="Times New Roman"/>
                <w:b/>
                <w:sz w:val="18"/>
                <w:szCs w:val="18"/>
                <w:lang w:val="en-US"/>
              </w:rPr>
            </w:pPr>
            <w:r w:rsidRPr="00EC5AEF">
              <w:rPr>
                <w:rFonts w:ascii="Times New Roman" w:hAnsi="Times New Roman" w:cs="Times New Roman"/>
                <w:b/>
                <w:sz w:val="18"/>
                <w:szCs w:val="18"/>
                <w:lang w:val="en-US"/>
              </w:rPr>
              <w:t>Evert FLIER</w:t>
            </w:r>
          </w:p>
        </w:tc>
        <w:tc>
          <w:tcPr>
            <w:tcW w:w="3460" w:type="dxa"/>
          </w:tcPr>
          <w:p w:rsidR="00FC72AC" w:rsidRPr="00774592" w:rsidRDefault="00FC72AC" w:rsidP="00950014">
            <w:pPr>
              <w:rPr>
                <w:rFonts w:ascii="Times New Roman" w:hAnsi="Times New Roman" w:cs="Times New Roman"/>
                <w:sz w:val="18"/>
                <w:szCs w:val="18"/>
                <w:lang w:val="en-US"/>
              </w:rPr>
            </w:pPr>
            <w:r w:rsidRPr="00774592">
              <w:rPr>
                <w:rFonts w:ascii="Times New Roman" w:hAnsi="Times New Roman" w:cs="Times New Roman"/>
                <w:sz w:val="18"/>
                <w:szCs w:val="18"/>
                <w:lang w:val="en-US"/>
              </w:rPr>
              <w:t>evert.flier@kartverket.no</w:t>
            </w:r>
          </w:p>
        </w:tc>
      </w:tr>
      <w:tr w:rsidR="00FC72AC" w:rsidRPr="006C2BA4" w:rsidTr="00950014">
        <w:trPr>
          <w:trHeight w:val="214"/>
        </w:trPr>
        <w:tc>
          <w:tcPr>
            <w:tcW w:w="448" w:type="dxa"/>
          </w:tcPr>
          <w:p w:rsidR="00FC72AC" w:rsidRDefault="00FC72AC" w:rsidP="00950014">
            <w:pPr>
              <w:jc w:val="center"/>
              <w:rPr>
                <w:sz w:val="18"/>
                <w:szCs w:val="18"/>
                <w:lang w:val="en-US"/>
              </w:rPr>
            </w:pPr>
          </w:p>
        </w:tc>
        <w:tc>
          <w:tcPr>
            <w:tcW w:w="2106" w:type="dxa"/>
          </w:tcPr>
          <w:p w:rsidR="00FC72AC" w:rsidRPr="006C2BA4" w:rsidRDefault="00FC72AC" w:rsidP="00950014">
            <w:pPr>
              <w:rPr>
                <w:sz w:val="18"/>
                <w:szCs w:val="18"/>
                <w:lang w:val="en-US"/>
              </w:rPr>
            </w:pPr>
          </w:p>
        </w:tc>
        <w:tc>
          <w:tcPr>
            <w:tcW w:w="2146" w:type="dxa"/>
          </w:tcPr>
          <w:p w:rsidR="00FC72AC" w:rsidRDefault="00FC72AC" w:rsidP="00950014">
            <w:pPr>
              <w:jc w:val="center"/>
              <w:rPr>
                <w:sz w:val="18"/>
                <w:szCs w:val="18"/>
                <w:lang w:val="fr-FR"/>
              </w:rPr>
            </w:pPr>
          </w:p>
        </w:tc>
        <w:tc>
          <w:tcPr>
            <w:tcW w:w="2360" w:type="dxa"/>
          </w:tcPr>
          <w:p w:rsidR="00FC72AC" w:rsidRPr="00EC5AEF" w:rsidRDefault="00FC72AC" w:rsidP="00950014">
            <w:pPr>
              <w:rPr>
                <w:rFonts w:ascii="Times New Roman" w:hAnsi="Times New Roman" w:cs="Times New Roman"/>
                <w:sz w:val="18"/>
                <w:szCs w:val="18"/>
              </w:rPr>
            </w:pPr>
          </w:p>
        </w:tc>
        <w:tc>
          <w:tcPr>
            <w:tcW w:w="3460" w:type="dxa"/>
          </w:tcPr>
          <w:p w:rsidR="00FC72AC" w:rsidRPr="00774592" w:rsidRDefault="00FC72AC" w:rsidP="00950014">
            <w:pPr>
              <w:rPr>
                <w:rFonts w:ascii="Times New Roman" w:hAnsi="Times New Roman" w:cs="Times New Roman"/>
                <w:sz w:val="18"/>
                <w:szCs w:val="18"/>
                <w:lang w:val="en-US"/>
              </w:rPr>
            </w:pPr>
          </w:p>
        </w:tc>
      </w:tr>
      <w:tr w:rsidR="00FC72AC" w:rsidRPr="006C2BA4" w:rsidTr="00950014">
        <w:trPr>
          <w:trHeight w:val="631"/>
        </w:trPr>
        <w:tc>
          <w:tcPr>
            <w:tcW w:w="10520" w:type="dxa"/>
            <w:gridSpan w:val="5"/>
            <w:shd w:val="clear" w:color="auto" w:fill="CACACA" w:themeFill="text2" w:themeFillTint="99"/>
          </w:tcPr>
          <w:p w:rsidR="00FC72AC" w:rsidRPr="00774592" w:rsidRDefault="00FC72AC" w:rsidP="00950014">
            <w:pPr>
              <w:spacing w:line="276" w:lineRule="auto"/>
              <w:jc w:val="center"/>
              <w:rPr>
                <w:rFonts w:ascii="Times New Roman" w:hAnsi="Times New Roman" w:cs="Times New Roman"/>
                <w:b/>
                <w:sz w:val="18"/>
                <w:szCs w:val="18"/>
                <w:lang w:val="en-US" w:eastAsia="fr-FR"/>
              </w:rPr>
            </w:pPr>
          </w:p>
          <w:p w:rsidR="00FC72AC" w:rsidRPr="00774592" w:rsidRDefault="00FC72AC" w:rsidP="00950014">
            <w:pPr>
              <w:spacing w:line="276" w:lineRule="auto"/>
              <w:jc w:val="center"/>
              <w:rPr>
                <w:rFonts w:ascii="Times New Roman" w:hAnsi="Times New Roman" w:cs="Times New Roman"/>
                <w:b/>
                <w:sz w:val="18"/>
                <w:szCs w:val="18"/>
                <w:lang w:val="en-US" w:eastAsia="fr-FR"/>
              </w:rPr>
            </w:pPr>
            <w:r w:rsidRPr="00774592">
              <w:rPr>
                <w:rFonts w:ascii="Times New Roman" w:hAnsi="Times New Roman" w:cs="Times New Roman"/>
                <w:b/>
                <w:sz w:val="18"/>
                <w:szCs w:val="18"/>
                <w:lang w:val="en-US" w:eastAsia="fr-FR"/>
              </w:rPr>
              <w:t>Registered IHO Member States – Observers at the Council</w:t>
            </w:r>
          </w:p>
        </w:tc>
      </w:tr>
      <w:tr w:rsidR="00FC72AC" w:rsidRPr="0037369A" w:rsidTr="00950014">
        <w:trPr>
          <w:trHeight w:val="316"/>
        </w:trPr>
        <w:tc>
          <w:tcPr>
            <w:tcW w:w="448" w:type="dxa"/>
            <w:vMerge w:val="restart"/>
          </w:tcPr>
          <w:p w:rsidR="00FC72AC" w:rsidRPr="001F290E" w:rsidRDefault="00FC72AC" w:rsidP="00950014">
            <w:pPr>
              <w:jc w:val="center"/>
              <w:rPr>
                <w:rFonts w:ascii="Times New Roman" w:hAnsi="Times New Roman" w:cs="Times New Roman"/>
                <w:b/>
                <w:sz w:val="18"/>
                <w:szCs w:val="18"/>
                <w:lang w:val="en-US"/>
              </w:rPr>
            </w:pPr>
          </w:p>
        </w:tc>
        <w:tc>
          <w:tcPr>
            <w:tcW w:w="2106" w:type="dxa"/>
            <w:vMerge w:val="restart"/>
          </w:tcPr>
          <w:p w:rsidR="00FC72AC" w:rsidRPr="00950014" w:rsidRDefault="00FC72AC" w:rsidP="00950014">
            <w:pPr>
              <w:rPr>
                <w:rFonts w:ascii="Times New Roman" w:hAnsi="Times New Roman" w:cs="Times New Roman"/>
                <w:b/>
                <w:sz w:val="18"/>
                <w:szCs w:val="18"/>
                <w:lang w:val="fr-FR"/>
              </w:rPr>
            </w:pPr>
            <w:r w:rsidRPr="00950014">
              <w:rPr>
                <w:rFonts w:ascii="Times New Roman" w:hAnsi="Times New Roman" w:cs="Times New Roman"/>
                <w:b/>
                <w:sz w:val="18"/>
                <w:szCs w:val="18"/>
                <w:lang w:val="en-US"/>
              </w:rPr>
              <w:t>Bangladesh</w:t>
            </w:r>
          </w:p>
        </w:tc>
        <w:tc>
          <w:tcPr>
            <w:tcW w:w="2146" w:type="dxa"/>
            <w:vMerge w:val="restart"/>
          </w:tcPr>
          <w:p w:rsidR="00FC72AC" w:rsidRPr="00D931BF" w:rsidRDefault="00FC72AC" w:rsidP="00950014">
            <w:pPr>
              <w:jc w:val="center"/>
              <w:rPr>
                <w:rFonts w:ascii="Times New Roman" w:hAnsi="Times New Roman" w:cs="Times New Roman"/>
                <w:b/>
                <w:sz w:val="18"/>
                <w:szCs w:val="18"/>
                <w:lang w:val="fr-FR"/>
              </w:rPr>
            </w:pPr>
          </w:p>
        </w:tc>
        <w:tc>
          <w:tcPr>
            <w:tcW w:w="2360" w:type="dxa"/>
          </w:tcPr>
          <w:p w:rsidR="00FC72AC" w:rsidRPr="00EC5AEF" w:rsidRDefault="00FC72AC" w:rsidP="00950014">
            <w:pPr>
              <w:rPr>
                <w:rFonts w:ascii="Times New Roman" w:hAnsi="Times New Roman" w:cs="Times New Roman"/>
                <w:b/>
                <w:smallCaps/>
                <w:sz w:val="18"/>
                <w:szCs w:val="18"/>
                <w:u w:val="single"/>
                <w:lang w:val="fr-FR"/>
              </w:rPr>
            </w:pPr>
            <w:r w:rsidRPr="00EC5AEF">
              <w:rPr>
                <w:rFonts w:ascii="Times New Roman" w:hAnsi="Times New Roman" w:cs="Times New Roman"/>
                <w:b/>
                <w:sz w:val="18"/>
                <w:szCs w:val="18"/>
                <w:u w:val="single"/>
                <w:lang w:val="fr-FR"/>
              </w:rPr>
              <w:t xml:space="preserve">Hassan Sheikh MAHMUDUL </w:t>
            </w:r>
          </w:p>
        </w:tc>
        <w:tc>
          <w:tcPr>
            <w:tcW w:w="3460" w:type="dxa"/>
          </w:tcPr>
          <w:p w:rsidR="00FC72AC" w:rsidRPr="00774592" w:rsidRDefault="00FC72AC" w:rsidP="00950014">
            <w:pPr>
              <w:rPr>
                <w:rFonts w:ascii="Times New Roman" w:hAnsi="Times New Roman" w:cs="Times New Roman"/>
                <w:sz w:val="18"/>
                <w:szCs w:val="18"/>
                <w:lang w:val="fr-FR"/>
              </w:rPr>
            </w:pPr>
            <w:r w:rsidRPr="00774592">
              <w:rPr>
                <w:rFonts w:ascii="Times New Roman" w:hAnsi="Times New Roman" w:cs="Times New Roman"/>
                <w:sz w:val="18"/>
                <w:szCs w:val="18"/>
                <w:lang w:val="fr-FR"/>
              </w:rPr>
              <w:t>hassanhydrographer@yahoo.com</w:t>
            </w:r>
            <w:r w:rsidRPr="00774592">
              <w:rPr>
                <w:rFonts w:ascii="Times New Roman" w:hAnsi="Times New Roman" w:cs="Times New Roman"/>
                <w:sz w:val="18"/>
                <w:szCs w:val="18"/>
              </w:rPr>
              <w:t xml:space="preserve"> </w:t>
            </w:r>
          </w:p>
        </w:tc>
      </w:tr>
      <w:tr w:rsidR="00FC72AC" w:rsidRPr="0037369A" w:rsidTr="00950014">
        <w:trPr>
          <w:trHeight w:val="316"/>
        </w:trPr>
        <w:tc>
          <w:tcPr>
            <w:tcW w:w="448" w:type="dxa"/>
            <w:vMerge/>
            <w:tcBorders>
              <w:bottom w:val="single" w:sz="4" w:space="0" w:color="auto"/>
            </w:tcBorders>
          </w:tcPr>
          <w:p w:rsidR="00FC72AC" w:rsidRPr="00D931BF" w:rsidRDefault="00FC72AC" w:rsidP="00950014">
            <w:pPr>
              <w:jc w:val="center"/>
              <w:rPr>
                <w:b/>
                <w:sz w:val="18"/>
                <w:szCs w:val="18"/>
                <w:lang w:val="fr-FR"/>
              </w:rPr>
            </w:pPr>
          </w:p>
        </w:tc>
        <w:tc>
          <w:tcPr>
            <w:tcW w:w="2106" w:type="dxa"/>
            <w:vMerge/>
            <w:tcBorders>
              <w:bottom w:val="single" w:sz="4" w:space="0" w:color="auto"/>
            </w:tcBorders>
          </w:tcPr>
          <w:p w:rsidR="00FC72AC" w:rsidRPr="00950014" w:rsidRDefault="00FC72AC" w:rsidP="00950014">
            <w:pPr>
              <w:rPr>
                <w:rFonts w:ascii="Times New Roman" w:hAnsi="Times New Roman" w:cs="Times New Roman"/>
                <w:b/>
                <w:sz w:val="18"/>
                <w:szCs w:val="18"/>
                <w:lang w:val="fr-FR"/>
              </w:rPr>
            </w:pPr>
          </w:p>
        </w:tc>
        <w:tc>
          <w:tcPr>
            <w:tcW w:w="2146" w:type="dxa"/>
            <w:vMerge/>
            <w:tcBorders>
              <w:bottom w:val="single" w:sz="4" w:space="0" w:color="auto"/>
            </w:tcBorders>
          </w:tcPr>
          <w:p w:rsidR="00FC72AC" w:rsidRPr="00D931BF" w:rsidRDefault="00FC72AC" w:rsidP="00950014">
            <w:pPr>
              <w:jc w:val="center"/>
              <w:rPr>
                <w:b/>
                <w:sz w:val="18"/>
                <w:szCs w:val="18"/>
                <w:lang w:val="fr-FR"/>
              </w:rPr>
            </w:pPr>
          </w:p>
        </w:tc>
        <w:tc>
          <w:tcPr>
            <w:tcW w:w="2360" w:type="dxa"/>
          </w:tcPr>
          <w:p w:rsidR="00FC72AC" w:rsidRPr="00EC5AEF" w:rsidRDefault="00FC72AC" w:rsidP="00950014">
            <w:pPr>
              <w:rPr>
                <w:rFonts w:ascii="Times New Roman" w:hAnsi="Times New Roman" w:cs="Times New Roman"/>
                <w:b/>
                <w:sz w:val="18"/>
                <w:szCs w:val="18"/>
                <w:lang w:val="en-US"/>
              </w:rPr>
            </w:pPr>
            <w:r w:rsidRPr="00EC5AEF">
              <w:rPr>
                <w:rFonts w:ascii="Times New Roman" w:hAnsi="Times New Roman" w:cs="Times New Roman"/>
                <w:b/>
                <w:sz w:val="18"/>
                <w:szCs w:val="18"/>
                <w:lang w:val="en-US"/>
              </w:rPr>
              <w:t>AKMM SHERAFULLAH</w:t>
            </w:r>
          </w:p>
        </w:tc>
        <w:tc>
          <w:tcPr>
            <w:tcW w:w="3460" w:type="dxa"/>
          </w:tcPr>
          <w:p w:rsidR="00FC72AC" w:rsidRPr="00774592" w:rsidRDefault="00FC72AC" w:rsidP="00950014">
            <w:pPr>
              <w:rPr>
                <w:rFonts w:ascii="Times New Roman" w:hAnsi="Times New Roman" w:cs="Times New Roman"/>
                <w:sz w:val="18"/>
                <w:szCs w:val="18"/>
              </w:rPr>
            </w:pPr>
            <w:r w:rsidRPr="00774592">
              <w:rPr>
                <w:rFonts w:ascii="Times New Roman" w:hAnsi="Times New Roman" w:cs="Times New Roman"/>
                <w:sz w:val="18"/>
                <w:szCs w:val="18"/>
              </w:rPr>
              <w:t>dhydrooffice@gmail.com</w:t>
            </w:r>
          </w:p>
        </w:tc>
      </w:tr>
      <w:tr w:rsidR="00FC72AC" w:rsidRPr="006C2BA4" w:rsidTr="00950014">
        <w:trPr>
          <w:trHeight w:val="214"/>
        </w:trPr>
        <w:tc>
          <w:tcPr>
            <w:tcW w:w="448" w:type="dxa"/>
            <w:vMerge w:val="restart"/>
            <w:tcBorders>
              <w:bottom w:val="nil"/>
            </w:tcBorders>
          </w:tcPr>
          <w:p w:rsidR="00FC72AC" w:rsidRDefault="00FC72AC" w:rsidP="00950014">
            <w:pPr>
              <w:jc w:val="center"/>
              <w:rPr>
                <w:sz w:val="18"/>
                <w:szCs w:val="18"/>
                <w:lang w:val="en-US"/>
              </w:rPr>
            </w:pPr>
          </w:p>
        </w:tc>
        <w:tc>
          <w:tcPr>
            <w:tcW w:w="2106" w:type="dxa"/>
            <w:vMerge w:val="restart"/>
            <w:tcBorders>
              <w:bottom w:val="nil"/>
            </w:tcBorders>
          </w:tcPr>
          <w:p w:rsidR="00FC72AC" w:rsidRPr="00950014" w:rsidRDefault="00FC72AC" w:rsidP="00950014">
            <w:pPr>
              <w:rPr>
                <w:rFonts w:ascii="Times New Roman" w:hAnsi="Times New Roman" w:cs="Times New Roman"/>
                <w:b/>
                <w:sz w:val="18"/>
                <w:szCs w:val="18"/>
                <w:lang w:val="en-US"/>
              </w:rPr>
            </w:pPr>
            <w:r w:rsidRPr="00950014">
              <w:rPr>
                <w:rFonts w:ascii="Times New Roman" w:hAnsi="Times New Roman" w:cs="Times New Roman"/>
                <w:b/>
                <w:sz w:val="18"/>
                <w:szCs w:val="18"/>
                <w:lang w:val="en-US"/>
              </w:rPr>
              <w:t>Colombia</w:t>
            </w:r>
            <w:r w:rsidRPr="00950014">
              <w:rPr>
                <w:rFonts w:ascii="Times New Roman" w:hAnsi="Times New Roman" w:cs="Times New Roman"/>
              </w:rPr>
              <w:t xml:space="preserve"> </w:t>
            </w:r>
            <w:r w:rsidRPr="00950014">
              <w:rPr>
                <w:rFonts w:ascii="Times New Roman" w:hAnsi="Times New Roman" w:cs="Times New Roman"/>
                <w:b/>
                <w:sz w:val="18"/>
                <w:szCs w:val="18"/>
                <w:lang w:val="en-US"/>
              </w:rPr>
              <w:t>-</w:t>
            </w:r>
            <w:r w:rsidRPr="00950014">
              <w:rPr>
                <w:rFonts w:ascii="Times New Roman" w:hAnsi="Times New Roman" w:cs="Times New Roman"/>
              </w:rPr>
              <w:t xml:space="preserve"> </w:t>
            </w:r>
            <w:proofErr w:type="spellStart"/>
            <w:r w:rsidRPr="00950014">
              <w:rPr>
                <w:rFonts w:ascii="Times New Roman" w:hAnsi="Times New Roman" w:cs="Times New Roman"/>
                <w:b/>
                <w:i/>
                <w:sz w:val="18"/>
                <w:szCs w:val="18"/>
                <w:lang w:val="en-US"/>
              </w:rPr>
              <w:t>Colombie</w:t>
            </w:r>
            <w:proofErr w:type="spellEnd"/>
          </w:p>
        </w:tc>
        <w:tc>
          <w:tcPr>
            <w:tcW w:w="2146" w:type="dxa"/>
            <w:vMerge w:val="restart"/>
            <w:tcBorders>
              <w:bottom w:val="nil"/>
            </w:tcBorders>
          </w:tcPr>
          <w:p w:rsidR="00FC72AC" w:rsidRPr="00D931BF" w:rsidRDefault="00FC72AC" w:rsidP="00950014">
            <w:pPr>
              <w:jc w:val="center"/>
              <w:rPr>
                <w:b/>
                <w:sz w:val="18"/>
                <w:szCs w:val="18"/>
                <w:lang w:val="fr-FR"/>
              </w:rPr>
            </w:pPr>
          </w:p>
        </w:tc>
        <w:tc>
          <w:tcPr>
            <w:tcW w:w="2360" w:type="dxa"/>
          </w:tcPr>
          <w:p w:rsidR="00FC72AC" w:rsidRPr="00EC5AEF" w:rsidRDefault="00FC72AC" w:rsidP="00950014">
            <w:pPr>
              <w:rPr>
                <w:rFonts w:ascii="Times New Roman" w:hAnsi="Times New Roman" w:cs="Times New Roman"/>
                <w:b/>
                <w:sz w:val="18"/>
                <w:szCs w:val="18"/>
                <w:u w:val="single"/>
              </w:rPr>
            </w:pPr>
            <w:r w:rsidRPr="00EC5AEF">
              <w:rPr>
                <w:rFonts w:ascii="Times New Roman" w:hAnsi="Times New Roman" w:cs="Times New Roman"/>
                <w:b/>
                <w:sz w:val="18"/>
                <w:szCs w:val="18"/>
                <w:u w:val="single"/>
              </w:rPr>
              <w:t>Natalia OTAROLA</w:t>
            </w:r>
          </w:p>
        </w:tc>
        <w:tc>
          <w:tcPr>
            <w:tcW w:w="3460" w:type="dxa"/>
          </w:tcPr>
          <w:p w:rsidR="00FC72AC" w:rsidRPr="00774592" w:rsidRDefault="00FC72AC" w:rsidP="00950014">
            <w:pPr>
              <w:rPr>
                <w:rFonts w:ascii="Times New Roman" w:hAnsi="Times New Roman" w:cs="Times New Roman"/>
                <w:sz w:val="18"/>
                <w:szCs w:val="18"/>
                <w:lang w:val="en-US"/>
              </w:rPr>
            </w:pPr>
            <w:proofErr w:type="spellStart"/>
            <w:r w:rsidRPr="00774592">
              <w:rPr>
                <w:rFonts w:ascii="Times New Roman" w:hAnsi="Times New Roman" w:cs="Times New Roman"/>
                <w:sz w:val="18"/>
                <w:szCs w:val="18"/>
              </w:rPr>
              <w:t>notalora@dimar.mil.co@dimar.mil.co</w:t>
            </w:r>
            <w:proofErr w:type="spellEnd"/>
          </w:p>
        </w:tc>
      </w:tr>
      <w:tr w:rsidR="00FC72AC" w:rsidRPr="006C2BA4" w:rsidTr="00950014">
        <w:trPr>
          <w:trHeight w:val="214"/>
        </w:trPr>
        <w:tc>
          <w:tcPr>
            <w:tcW w:w="448" w:type="dxa"/>
            <w:vMerge/>
            <w:tcBorders>
              <w:top w:val="nil"/>
              <w:bottom w:val="nil"/>
            </w:tcBorders>
          </w:tcPr>
          <w:p w:rsidR="00FC72AC" w:rsidRDefault="00FC72AC" w:rsidP="00950014">
            <w:pPr>
              <w:jc w:val="center"/>
              <w:rPr>
                <w:sz w:val="18"/>
                <w:szCs w:val="18"/>
                <w:lang w:val="en-US"/>
              </w:rPr>
            </w:pPr>
          </w:p>
        </w:tc>
        <w:tc>
          <w:tcPr>
            <w:tcW w:w="2106" w:type="dxa"/>
            <w:vMerge/>
            <w:tcBorders>
              <w:top w:val="nil"/>
              <w:bottom w:val="nil"/>
            </w:tcBorders>
          </w:tcPr>
          <w:p w:rsidR="00FC72AC" w:rsidRPr="00950014" w:rsidRDefault="00FC72AC" w:rsidP="00950014">
            <w:pPr>
              <w:rPr>
                <w:rFonts w:ascii="Times New Roman" w:hAnsi="Times New Roman" w:cs="Times New Roman"/>
                <w:b/>
                <w:sz w:val="18"/>
                <w:szCs w:val="18"/>
                <w:lang w:val="en-US"/>
              </w:rPr>
            </w:pPr>
          </w:p>
        </w:tc>
        <w:tc>
          <w:tcPr>
            <w:tcW w:w="2146" w:type="dxa"/>
            <w:vMerge/>
            <w:tcBorders>
              <w:top w:val="nil"/>
              <w:bottom w:val="nil"/>
            </w:tcBorders>
          </w:tcPr>
          <w:p w:rsidR="00FC72AC" w:rsidRPr="00904B7C" w:rsidRDefault="00FC72AC" w:rsidP="00950014">
            <w:pPr>
              <w:jc w:val="center"/>
              <w:rPr>
                <w:b/>
                <w:sz w:val="18"/>
                <w:szCs w:val="18"/>
              </w:rPr>
            </w:pPr>
          </w:p>
        </w:tc>
        <w:tc>
          <w:tcPr>
            <w:tcW w:w="2360" w:type="dxa"/>
          </w:tcPr>
          <w:p w:rsidR="00FC72AC" w:rsidRPr="00EC5AEF" w:rsidRDefault="00FC72AC" w:rsidP="00950014">
            <w:pPr>
              <w:rPr>
                <w:rFonts w:ascii="Times New Roman" w:hAnsi="Times New Roman" w:cs="Times New Roman"/>
                <w:b/>
                <w:sz w:val="18"/>
                <w:szCs w:val="18"/>
              </w:rPr>
            </w:pPr>
            <w:proofErr w:type="spellStart"/>
            <w:r w:rsidRPr="00EC5AEF">
              <w:rPr>
                <w:rFonts w:ascii="Times New Roman" w:hAnsi="Times New Roman" w:cs="Times New Roman"/>
                <w:b/>
                <w:sz w:val="18"/>
                <w:szCs w:val="18"/>
              </w:rPr>
              <w:t>Dagoberto</w:t>
            </w:r>
            <w:proofErr w:type="spellEnd"/>
            <w:r w:rsidRPr="00EC5AEF">
              <w:rPr>
                <w:rFonts w:ascii="Times New Roman" w:hAnsi="Times New Roman" w:cs="Times New Roman"/>
                <w:b/>
                <w:sz w:val="18"/>
                <w:szCs w:val="18"/>
              </w:rPr>
              <w:t xml:space="preserve"> DAVID_VITERI</w:t>
            </w:r>
          </w:p>
        </w:tc>
        <w:tc>
          <w:tcPr>
            <w:tcW w:w="3460" w:type="dxa"/>
          </w:tcPr>
          <w:p w:rsidR="00FC72AC" w:rsidRPr="00774592" w:rsidRDefault="00FC72AC" w:rsidP="00950014">
            <w:pPr>
              <w:rPr>
                <w:rFonts w:ascii="Times New Roman" w:hAnsi="Times New Roman" w:cs="Times New Roman"/>
                <w:sz w:val="18"/>
                <w:szCs w:val="18"/>
                <w:lang w:val="en-US"/>
              </w:rPr>
            </w:pPr>
            <w:r w:rsidRPr="00774592">
              <w:rPr>
                <w:rFonts w:ascii="Times New Roman" w:hAnsi="Times New Roman" w:cs="Times New Roman"/>
                <w:sz w:val="18"/>
                <w:szCs w:val="18"/>
              </w:rPr>
              <w:t>ddavid@dimar.mil.co</w:t>
            </w:r>
          </w:p>
        </w:tc>
      </w:tr>
      <w:tr w:rsidR="00FC72AC" w:rsidRPr="006C2BA4" w:rsidTr="00950014">
        <w:trPr>
          <w:trHeight w:val="214"/>
        </w:trPr>
        <w:tc>
          <w:tcPr>
            <w:tcW w:w="448" w:type="dxa"/>
            <w:tcBorders>
              <w:top w:val="nil"/>
              <w:bottom w:val="single" w:sz="4" w:space="0" w:color="auto"/>
            </w:tcBorders>
          </w:tcPr>
          <w:p w:rsidR="00FC72AC" w:rsidRDefault="00FC72AC" w:rsidP="00950014">
            <w:pPr>
              <w:jc w:val="center"/>
              <w:rPr>
                <w:sz w:val="18"/>
                <w:szCs w:val="18"/>
                <w:lang w:val="en-US"/>
              </w:rPr>
            </w:pPr>
          </w:p>
        </w:tc>
        <w:tc>
          <w:tcPr>
            <w:tcW w:w="2106" w:type="dxa"/>
            <w:tcBorders>
              <w:top w:val="nil"/>
              <w:bottom w:val="single" w:sz="4" w:space="0" w:color="auto"/>
            </w:tcBorders>
          </w:tcPr>
          <w:p w:rsidR="00FC72AC" w:rsidRPr="00950014" w:rsidRDefault="00FC72AC" w:rsidP="00950014">
            <w:pPr>
              <w:rPr>
                <w:rFonts w:ascii="Times New Roman" w:hAnsi="Times New Roman" w:cs="Times New Roman"/>
                <w:b/>
                <w:sz w:val="18"/>
                <w:szCs w:val="18"/>
                <w:lang w:val="en-US"/>
              </w:rPr>
            </w:pPr>
          </w:p>
        </w:tc>
        <w:tc>
          <w:tcPr>
            <w:tcW w:w="2146" w:type="dxa"/>
            <w:tcBorders>
              <w:top w:val="nil"/>
              <w:bottom w:val="single" w:sz="4" w:space="0" w:color="auto"/>
            </w:tcBorders>
          </w:tcPr>
          <w:p w:rsidR="00FC72AC" w:rsidRPr="00D931BF" w:rsidRDefault="00FC72AC" w:rsidP="00950014">
            <w:pPr>
              <w:jc w:val="center"/>
              <w:rPr>
                <w:b/>
                <w:sz w:val="18"/>
                <w:szCs w:val="18"/>
                <w:lang w:val="fr-FR"/>
              </w:rPr>
            </w:pPr>
          </w:p>
        </w:tc>
        <w:tc>
          <w:tcPr>
            <w:tcW w:w="2360" w:type="dxa"/>
          </w:tcPr>
          <w:p w:rsidR="00FC72AC" w:rsidRPr="00EC5AEF" w:rsidRDefault="00FC72AC" w:rsidP="00950014">
            <w:pPr>
              <w:rPr>
                <w:rFonts w:ascii="Times New Roman" w:hAnsi="Times New Roman" w:cs="Times New Roman"/>
                <w:b/>
                <w:sz w:val="18"/>
                <w:szCs w:val="18"/>
                <w:lang w:val="en-US"/>
              </w:rPr>
            </w:pPr>
            <w:r w:rsidRPr="00EC5AEF">
              <w:rPr>
                <w:rFonts w:ascii="Times New Roman" w:hAnsi="Times New Roman" w:cs="Times New Roman"/>
                <w:b/>
                <w:sz w:val="18"/>
                <w:szCs w:val="18"/>
                <w:lang w:val="en-US"/>
              </w:rPr>
              <w:t>Diana SANCHEZ</w:t>
            </w:r>
          </w:p>
        </w:tc>
        <w:tc>
          <w:tcPr>
            <w:tcW w:w="3460" w:type="dxa"/>
          </w:tcPr>
          <w:p w:rsidR="00FC72AC" w:rsidRPr="00774592" w:rsidRDefault="00FC72AC" w:rsidP="00950014">
            <w:pPr>
              <w:rPr>
                <w:rFonts w:ascii="Times New Roman" w:hAnsi="Times New Roman" w:cs="Times New Roman"/>
                <w:sz w:val="18"/>
                <w:szCs w:val="18"/>
                <w:lang w:val="en-US"/>
              </w:rPr>
            </w:pPr>
            <w:r w:rsidRPr="00774592">
              <w:rPr>
                <w:rFonts w:ascii="Times New Roman" w:hAnsi="Times New Roman" w:cs="Times New Roman"/>
                <w:sz w:val="18"/>
                <w:szCs w:val="18"/>
              </w:rPr>
              <w:t>dsanchez@dimar.mil.co</w:t>
            </w:r>
          </w:p>
        </w:tc>
      </w:tr>
      <w:tr w:rsidR="00FC72AC" w:rsidRPr="006C2BA4" w:rsidTr="00950014">
        <w:trPr>
          <w:trHeight w:val="214"/>
        </w:trPr>
        <w:tc>
          <w:tcPr>
            <w:tcW w:w="448" w:type="dxa"/>
            <w:tcBorders>
              <w:bottom w:val="nil"/>
            </w:tcBorders>
          </w:tcPr>
          <w:p w:rsidR="00FC72AC" w:rsidRDefault="00FC72AC" w:rsidP="00950014">
            <w:pPr>
              <w:jc w:val="center"/>
              <w:rPr>
                <w:sz w:val="18"/>
                <w:szCs w:val="18"/>
                <w:lang w:val="en-US"/>
              </w:rPr>
            </w:pPr>
          </w:p>
        </w:tc>
        <w:tc>
          <w:tcPr>
            <w:tcW w:w="2106" w:type="dxa"/>
            <w:tcBorders>
              <w:bottom w:val="nil"/>
            </w:tcBorders>
          </w:tcPr>
          <w:p w:rsidR="00FC72AC" w:rsidRPr="00950014" w:rsidRDefault="00FC72AC" w:rsidP="00950014">
            <w:pPr>
              <w:rPr>
                <w:rFonts w:ascii="Times New Roman" w:hAnsi="Times New Roman" w:cs="Times New Roman"/>
                <w:b/>
                <w:sz w:val="18"/>
                <w:szCs w:val="18"/>
                <w:lang w:val="en-US"/>
              </w:rPr>
            </w:pPr>
            <w:r w:rsidRPr="00950014">
              <w:rPr>
                <w:rFonts w:ascii="Times New Roman" w:hAnsi="Times New Roman" w:cs="Times New Roman"/>
                <w:b/>
                <w:sz w:val="18"/>
                <w:szCs w:val="18"/>
                <w:lang w:val="en-US"/>
              </w:rPr>
              <w:t xml:space="preserve">Croatia - </w:t>
            </w:r>
            <w:proofErr w:type="spellStart"/>
            <w:r w:rsidRPr="00950014">
              <w:rPr>
                <w:rFonts w:ascii="Times New Roman" w:hAnsi="Times New Roman" w:cs="Times New Roman"/>
                <w:b/>
                <w:i/>
                <w:sz w:val="18"/>
                <w:szCs w:val="18"/>
                <w:lang w:val="en-US"/>
              </w:rPr>
              <w:t>Croatie</w:t>
            </w:r>
            <w:proofErr w:type="spellEnd"/>
          </w:p>
        </w:tc>
        <w:tc>
          <w:tcPr>
            <w:tcW w:w="2146" w:type="dxa"/>
            <w:tcBorders>
              <w:bottom w:val="nil"/>
            </w:tcBorders>
          </w:tcPr>
          <w:p w:rsidR="00FC72AC" w:rsidRPr="00D931BF" w:rsidRDefault="00FC72AC" w:rsidP="00950014">
            <w:pPr>
              <w:jc w:val="center"/>
              <w:rPr>
                <w:b/>
                <w:sz w:val="18"/>
                <w:szCs w:val="18"/>
                <w:lang w:val="fr-FR"/>
              </w:rPr>
            </w:pPr>
          </w:p>
        </w:tc>
        <w:tc>
          <w:tcPr>
            <w:tcW w:w="2360" w:type="dxa"/>
          </w:tcPr>
          <w:p w:rsidR="00FC72AC" w:rsidRPr="00EC5AEF" w:rsidRDefault="00FC72AC" w:rsidP="00950014">
            <w:pPr>
              <w:rPr>
                <w:rFonts w:ascii="Times New Roman" w:hAnsi="Times New Roman" w:cs="Times New Roman"/>
                <w:b/>
                <w:sz w:val="18"/>
                <w:szCs w:val="18"/>
                <w:u w:val="single"/>
              </w:rPr>
            </w:pPr>
            <w:proofErr w:type="spellStart"/>
            <w:r w:rsidRPr="00EC5AEF">
              <w:rPr>
                <w:rFonts w:ascii="Times New Roman" w:hAnsi="Times New Roman" w:cs="Times New Roman"/>
                <w:b/>
                <w:sz w:val="18"/>
                <w:szCs w:val="18"/>
                <w:u w:val="single"/>
                <w:lang w:val="en-US"/>
              </w:rPr>
              <w:t>Vinka</w:t>
            </w:r>
            <w:proofErr w:type="spellEnd"/>
            <w:r w:rsidRPr="00EC5AEF">
              <w:rPr>
                <w:rFonts w:ascii="Times New Roman" w:hAnsi="Times New Roman" w:cs="Times New Roman"/>
                <w:b/>
                <w:sz w:val="18"/>
                <w:szCs w:val="18"/>
                <w:u w:val="single"/>
                <w:lang w:val="en-US"/>
              </w:rPr>
              <w:t xml:space="preserve"> KOLIC</w:t>
            </w:r>
          </w:p>
        </w:tc>
        <w:tc>
          <w:tcPr>
            <w:tcW w:w="3460" w:type="dxa"/>
          </w:tcPr>
          <w:p w:rsidR="00FC72AC" w:rsidRPr="00774592" w:rsidRDefault="00FC72AC" w:rsidP="00950014">
            <w:pPr>
              <w:rPr>
                <w:rFonts w:ascii="Times New Roman" w:hAnsi="Times New Roman" w:cs="Times New Roman"/>
                <w:sz w:val="18"/>
                <w:szCs w:val="18"/>
                <w:lang w:val="en-US"/>
              </w:rPr>
            </w:pPr>
            <w:r w:rsidRPr="00774592">
              <w:rPr>
                <w:rFonts w:ascii="Times New Roman" w:hAnsi="Times New Roman" w:cs="Times New Roman"/>
                <w:sz w:val="18"/>
                <w:szCs w:val="18"/>
                <w:lang w:val="en-US"/>
              </w:rPr>
              <w:t>vinka.kolic@hhi.hr</w:t>
            </w:r>
          </w:p>
        </w:tc>
      </w:tr>
      <w:tr w:rsidR="00FC72AC" w:rsidRPr="006C2BA4" w:rsidTr="00950014">
        <w:trPr>
          <w:trHeight w:val="214"/>
        </w:trPr>
        <w:tc>
          <w:tcPr>
            <w:tcW w:w="448" w:type="dxa"/>
            <w:tcBorders>
              <w:top w:val="nil"/>
            </w:tcBorders>
          </w:tcPr>
          <w:p w:rsidR="00FC72AC" w:rsidRDefault="00FC72AC" w:rsidP="00950014">
            <w:pPr>
              <w:jc w:val="center"/>
              <w:rPr>
                <w:sz w:val="18"/>
                <w:szCs w:val="18"/>
                <w:lang w:val="en-US"/>
              </w:rPr>
            </w:pPr>
          </w:p>
        </w:tc>
        <w:tc>
          <w:tcPr>
            <w:tcW w:w="2106" w:type="dxa"/>
            <w:tcBorders>
              <w:top w:val="nil"/>
            </w:tcBorders>
          </w:tcPr>
          <w:p w:rsidR="00FC72AC" w:rsidRPr="00950014" w:rsidRDefault="00FC72AC" w:rsidP="00950014">
            <w:pPr>
              <w:rPr>
                <w:rFonts w:ascii="Times New Roman" w:hAnsi="Times New Roman" w:cs="Times New Roman"/>
                <w:b/>
                <w:sz w:val="18"/>
                <w:szCs w:val="18"/>
                <w:lang w:val="en-US"/>
              </w:rPr>
            </w:pPr>
          </w:p>
        </w:tc>
        <w:tc>
          <w:tcPr>
            <w:tcW w:w="2146" w:type="dxa"/>
            <w:tcBorders>
              <w:top w:val="nil"/>
            </w:tcBorders>
          </w:tcPr>
          <w:p w:rsidR="00FC72AC" w:rsidRPr="00D931BF" w:rsidRDefault="00FC72AC" w:rsidP="00950014">
            <w:pPr>
              <w:jc w:val="center"/>
              <w:rPr>
                <w:b/>
                <w:sz w:val="18"/>
                <w:szCs w:val="18"/>
                <w:lang w:val="fr-FR"/>
              </w:rPr>
            </w:pPr>
          </w:p>
        </w:tc>
        <w:tc>
          <w:tcPr>
            <w:tcW w:w="2360" w:type="dxa"/>
          </w:tcPr>
          <w:p w:rsidR="00FC72AC" w:rsidRPr="00EC5AEF" w:rsidRDefault="00FC72AC" w:rsidP="00950014">
            <w:pPr>
              <w:rPr>
                <w:rFonts w:ascii="Times New Roman" w:hAnsi="Times New Roman" w:cs="Times New Roman"/>
                <w:b/>
                <w:sz w:val="18"/>
                <w:szCs w:val="18"/>
                <w:u w:val="single"/>
                <w:lang w:val="en-US"/>
              </w:rPr>
            </w:pPr>
            <w:proofErr w:type="spellStart"/>
            <w:r w:rsidRPr="00EC5AEF">
              <w:rPr>
                <w:rFonts w:ascii="Times New Roman" w:hAnsi="Times New Roman" w:cs="Times New Roman"/>
                <w:b/>
                <w:sz w:val="18"/>
                <w:szCs w:val="18"/>
                <w:u w:val="single"/>
                <w:lang w:val="en-US"/>
              </w:rPr>
              <w:t>Zeljko</w:t>
            </w:r>
            <w:proofErr w:type="spellEnd"/>
            <w:r w:rsidRPr="00EC5AEF">
              <w:rPr>
                <w:rFonts w:ascii="Times New Roman" w:hAnsi="Times New Roman" w:cs="Times New Roman"/>
                <w:b/>
                <w:sz w:val="18"/>
                <w:szCs w:val="18"/>
                <w:u w:val="single"/>
                <w:lang w:val="en-US"/>
              </w:rPr>
              <w:t xml:space="preserve"> BRADARIC</w:t>
            </w:r>
          </w:p>
        </w:tc>
        <w:tc>
          <w:tcPr>
            <w:tcW w:w="3460" w:type="dxa"/>
          </w:tcPr>
          <w:p w:rsidR="00FC72AC" w:rsidRPr="00774592" w:rsidRDefault="00FC72AC" w:rsidP="00950014">
            <w:pPr>
              <w:rPr>
                <w:rFonts w:ascii="Times New Roman" w:hAnsi="Times New Roman" w:cs="Times New Roman"/>
                <w:sz w:val="18"/>
                <w:szCs w:val="18"/>
                <w:lang w:val="en-US"/>
              </w:rPr>
            </w:pPr>
            <w:r w:rsidRPr="00774592">
              <w:rPr>
                <w:rFonts w:ascii="Times New Roman" w:hAnsi="Times New Roman" w:cs="Times New Roman"/>
                <w:sz w:val="18"/>
                <w:szCs w:val="18"/>
              </w:rPr>
              <w:t>zeljko.bradaric@hhi.hr</w:t>
            </w:r>
          </w:p>
        </w:tc>
      </w:tr>
      <w:tr w:rsidR="00FC72AC" w:rsidRPr="006C2BA4" w:rsidTr="00950014">
        <w:trPr>
          <w:trHeight w:val="105"/>
        </w:trPr>
        <w:tc>
          <w:tcPr>
            <w:tcW w:w="448" w:type="dxa"/>
            <w:vMerge w:val="restart"/>
          </w:tcPr>
          <w:p w:rsidR="00FC72AC" w:rsidRDefault="00FC72AC" w:rsidP="00950014">
            <w:pPr>
              <w:jc w:val="center"/>
              <w:rPr>
                <w:sz w:val="18"/>
                <w:szCs w:val="18"/>
                <w:lang w:val="en-US"/>
              </w:rPr>
            </w:pPr>
          </w:p>
        </w:tc>
        <w:tc>
          <w:tcPr>
            <w:tcW w:w="2106" w:type="dxa"/>
            <w:vMerge w:val="restart"/>
          </w:tcPr>
          <w:p w:rsidR="00FC72AC" w:rsidRPr="00950014" w:rsidRDefault="00FC72AC" w:rsidP="00950014">
            <w:pPr>
              <w:rPr>
                <w:rFonts w:ascii="Times New Roman" w:hAnsi="Times New Roman" w:cs="Times New Roman"/>
                <w:b/>
                <w:sz w:val="18"/>
                <w:szCs w:val="18"/>
                <w:lang w:val="en-US"/>
              </w:rPr>
            </w:pPr>
            <w:r w:rsidRPr="00950014">
              <w:rPr>
                <w:rFonts w:ascii="Times New Roman" w:hAnsi="Times New Roman" w:cs="Times New Roman"/>
                <w:b/>
                <w:sz w:val="18"/>
                <w:szCs w:val="18"/>
                <w:lang w:val="en-US"/>
              </w:rPr>
              <w:t xml:space="preserve">Denmark - </w:t>
            </w:r>
            <w:proofErr w:type="spellStart"/>
            <w:r w:rsidRPr="00950014">
              <w:rPr>
                <w:rFonts w:ascii="Times New Roman" w:hAnsi="Times New Roman" w:cs="Times New Roman"/>
                <w:b/>
                <w:i/>
                <w:sz w:val="18"/>
                <w:szCs w:val="18"/>
                <w:lang w:val="en-US"/>
              </w:rPr>
              <w:t>Danemark</w:t>
            </w:r>
            <w:proofErr w:type="spellEnd"/>
          </w:p>
        </w:tc>
        <w:tc>
          <w:tcPr>
            <w:tcW w:w="2146" w:type="dxa"/>
            <w:vMerge w:val="restart"/>
          </w:tcPr>
          <w:p w:rsidR="00FC72AC" w:rsidRPr="00D931BF" w:rsidRDefault="00FC72AC" w:rsidP="00950014">
            <w:pPr>
              <w:jc w:val="center"/>
              <w:rPr>
                <w:b/>
                <w:sz w:val="18"/>
                <w:szCs w:val="18"/>
                <w:lang w:val="fr-FR"/>
              </w:rPr>
            </w:pPr>
          </w:p>
        </w:tc>
        <w:tc>
          <w:tcPr>
            <w:tcW w:w="2360" w:type="dxa"/>
          </w:tcPr>
          <w:p w:rsidR="00FC72AC" w:rsidRPr="00EC5AEF" w:rsidRDefault="00FC72AC" w:rsidP="00950014">
            <w:pPr>
              <w:rPr>
                <w:rFonts w:ascii="Times New Roman" w:hAnsi="Times New Roman" w:cs="Times New Roman"/>
                <w:b/>
                <w:sz w:val="18"/>
                <w:szCs w:val="18"/>
                <w:lang w:val="en-US"/>
              </w:rPr>
            </w:pPr>
            <w:r w:rsidRPr="00EC5AEF">
              <w:rPr>
                <w:rFonts w:ascii="Times New Roman" w:hAnsi="Times New Roman" w:cs="Times New Roman"/>
                <w:b/>
                <w:sz w:val="18"/>
                <w:szCs w:val="18"/>
                <w:lang w:val="en-US"/>
              </w:rPr>
              <w:t>Elizabeth HAGEMANN</w:t>
            </w:r>
          </w:p>
        </w:tc>
        <w:tc>
          <w:tcPr>
            <w:tcW w:w="3460" w:type="dxa"/>
          </w:tcPr>
          <w:p w:rsidR="00FC72AC" w:rsidRPr="00774592" w:rsidRDefault="00FC72AC" w:rsidP="00950014">
            <w:pPr>
              <w:rPr>
                <w:rFonts w:ascii="Times New Roman" w:hAnsi="Times New Roman" w:cs="Times New Roman"/>
                <w:sz w:val="18"/>
                <w:szCs w:val="18"/>
                <w:lang w:val="en-US"/>
              </w:rPr>
            </w:pPr>
            <w:r w:rsidRPr="00774592">
              <w:rPr>
                <w:rFonts w:ascii="Times New Roman" w:hAnsi="Times New Roman" w:cs="Times New Roman"/>
                <w:sz w:val="18"/>
                <w:szCs w:val="18"/>
                <w:lang w:val="en-US"/>
              </w:rPr>
              <w:t>ehage@gst.dk</w:t>
            </w:r>
          </w:p>
        </w:tc>
      </w:tr>
      <w:tr w:rsidR="00FC72AC" w:rsidRPr="006C2BA4" w:rsidTr="00950014">
        <w:trPr>
          <w:trHeight w:val="105"/>
        </w:trPr>
        <w:tc>
          <w:tcPr>
            <w:tcW w:w="448" w:type="dxa"/>
            <w:vMerge/>
          </w:tcPr>
          <w:p w:rsidR="00FC72AC" w:rsidRDefault="00FC72AC" w:rsidP="00950014">
            <w:pPr>
              <w:jc w:val="center"/>
              <w:rPr>
                <w:sz w:val="18"/>
                <w:szCs w:val="18"/>
                <w:lang w:val="en-US"/>
              </w:rPr>
            </w:pPr>
          </w:p>
        </w:tc>
        <w:tc>
          <w:tcPr>
            <w:tcW w:w="2106" w:type="dxa"/>
            <w:vMerge/>
          </w:tcPr>
          <w:p w:rsidR="00FC72AC" w:rsidRPr="00950014" w:rsidRDefault="00FC72AC" w:rsidP="00950014">
            <w:pPr>
              <w:rPr>
                <w:rFonts w:ascii="Times New Roman" w:hAnsi="Times New Roman" w:cs="Times New Roman"/>
                <w:b/>
                <w:sz w:val="18"/>
                <w:szCs w:val="18"/>
                <w:lang w:val="en-US"/>
              </w:rPr>
            </w:pPr>
          </w:p>
        </w:tc>
        <w:tc>
          <w:tcPr>
            <w:tcW w:w="2146" w:type="dxa"/>
            <w:vMerge/>
          </w:tcPr>
          <w:p w:rsidR="00FC72AC" w:rsidRPr="00D931BF" w:rsidRDefault="00FC72AC" w:rsidP="00950014">
            <w:pPr>
              <w:jc w:val="center"/>
              <w:rPr>
                <w:b/>
                <w:sz w:val="18"/>
                <w:szCs w:val="18"/>
                <w:lang w:val="fr-FR"/>
              </w:rPr>
            </w:pPr>
          </w:p>
        </w:tc>
        <w:tc>
          <w:tcPr>
            <w:tcW w:w="2360" w:type="dxa"/>
          </w:tcPr>
          <w:p w:rsidR="00FC72AC" w:rsidRPr="00EC5AEF" w:rsidRDefault="00FC72AC" w:rsidP="00950014">
            <w:pPr>
              <w:rPr>
                <w:rFonts w:ascii="Times New Roman" w:hAnsi="Times New Roman" w:cs="Times New Roman"/>
                <w:b/>
                <w:sz w:val="18"/>
                <w:szCs w:val="18"/>
                <w:lang w:val="en-US"/>
              </w:rPr>
            </w:pPr>
            <w:r w:rsidRPr="00EC5AEF">
              <w:rPr>
                <w:rFonts w:ascii="Times New Roman" w:hAnsi="Times New Roman" w:cs="Times New Roman"/>
                <w:b/>
                <w:sz w:val="18"/>
                <w:szCs w:val="18"/>
                <w:lang w:val="en-US"/>
              </w:rPr>
              <w:t>Jens Peter Weiss HARTMANN</w:t>
            </w:r>
            <w:r w:rsidRPr="00EC5AEF">
              <w:rPr>
                <w:rFonts w:ascii="Times New Roman" w:hAnsi="Times New Roman" w:cs="Times New Roman"/>
                <w:b/>
                <w:sz w:val="18"/>
                <w:szCs w:val="18"/>
              </w:rPr>
              <w:t xml:space="preserve"> </w:t>
            </w:r>
          </w:p>
        </w:tc>
        <w:tc>
          <w:tcPr>
            <w:tcW w:w="3460" w:type="dxa"/>
          </w:tcPr>
          <w:p w:rsidR="00FC72AC" w:rsidRPr="00774592" w:rsidRDefault="00FC72AC" w:rsidP="00950014">
            <w:pPr>
              <w:rPr>
                <w:rFonts w:ascii="Times New Roman" w:hAnsi="Times New Roman" w:cs="Times New Roman"/>
                <w:sz w:val="18"/>
                <w:szCs w:val="18"/>
                <w:lang w:val="en-US"/>
              </w:rPr>
            </w:pPr>
            <w:r w:rsidRPr="00774592">
              <w:rPr>
                <w:rFonts w:ascii="Times New Roman" w:hAnsi="Times New Roman" w:cs="Times New Roman"/>
                <w:sz w:val="18"/>
                <w:szCs w:val="18"/>
                <w:lang w:val="en-US"/>
              </w:rPr>
              <w:t>jepha@gst.dk</w:t>
            </w:r>
          </w:p>
        </w:tc>
      </w:tr>
      <w:tr w:rsidR="00FC72AC" w:rsidRPr="006C2BA4" w:rsidTr="00950014">
        <w:trPr>
          <w:trHeight w:val="214"/>
        </w:trPr>
        <w:tc>
          <w:tcPr>
            <w:tcW w:w="448" w:type="dxa"/>
          </w:tcPr>
          <w:p w:rsidR="00FC72AC" w:rsidRDefault="00FC72AC" w:rsidP="00950014">
            <w:pPr>
              <w:jc w:val="center"/>
              <w:rPr>
                <w:sz w:val="18"/>
                <w:szCs w:val="18"/>
                <w:lang w:val="en-US"/>
              </w:rPr>
            </w:pPr>
          </w:p>
        </w:tc>
        <w:tc>
          <w:tcPr>
            <w:tcW w:w="2106" w:type="dxa"/>
          </w:tcPr>
          <w:p w:rsidR="00FC72AC" w:rsidRPr="00950014" w:rsidRDefault="00FC72AC" w:rsidP="00950014">
            <w:pPr>
              <w:rPr>
                <w:rFonts w:ascii="Times New Roman" w:hAnsi="Times New Roman" w:cs="Times New Roman"/>
                <w:b/>
                <w:sz w:val="18"/>
                <w:szCs w:val="18"/>
                <w:lang w:val="en-US"/>
              </w:rPr>
            </w:pPr>
            <w:r w:rsidRPr="00950014">
              <w:rPr>
                <w:rFonts w:ascii="Times New Roman" w:hAnsi="Times New Roman" w:cs="Times New Roman"/>
                <w:b/>
                <w:sz w:val="18"/>
                <w:szCs w:val="18"/>
                <w:lang w:val="en-US"/>
              </w:rPr>
              <w:t xml:space="preserve">Fiji - </w:t>
            </w:r>
            <w:proofErr w:type="spellStart"/>
            <w:r w:rsidRPr="00950014">
              <w:rPr>
                <w:rFonts w:ascii="Times New Roman" w:hAnsi="Times New Roman" w:cs="Times New Roman"/>
                <w:b/>
                <w:i/>
                <w:sz w:val="18"/>
                <w:szCs w:val="18"/>
                <w:lang w:val="en-US"/>
              </w:rPr>
              <w:t>Fidji</w:t>
            </w:r>
            <w:proofErr w:type="spellEnd"/>
          </w:p>
        </w:tc>
        <w:tc>
          <w:tcPr>
            <w:tcW w:w="2146" w:type="dxa"/>
          </w:tcPr>
          <w:p w:rsidR="00FC72AC" w:rsidRPr="00D931BF" w:rsidRDefault="00FC72AC" w:rsidP="00950014">
            <w:pPr>
              <w:jc w:val="center"/>
              <w:rPr>
                <w:b/>
                <w:sz w:val="18"/>
                <w:szCs w:val="18"/>
                <w:lang w:val="fr-FR"/>
              </w:rPr>
            </w:pPr>
          </w:p>
        </w:tc>
        <w:tc>
          <w:tcPr>
            <w:tcW w:w="2360" w:type="dxa"/>
          </w:tcPr>
          <w:p w:rsidR="00FC72AC" w:rsidRPr="00EC5AEF" w:rsidRDefault="00FC72AC" w:rsidP="00950014">
            <w:pPr>
              <w:rPr>
                <w:rFonts w:ascii="Times New Roman" w:hAnsi="Times New Roman" w:cs="Times New Roman"/>
                <w:b/>
                <w:sz w:val="18"/>
                <w:szCs w:val="18"/>
                <w:u w:val="single"/>
                <w:lang w:val="en-US"/>
              </w:rPr>
            </w:pPr>
            <w:r w:rsidRPr="00EC5AEF">
              <w:rPr>
                <w:rFonts w:ascii="Times New Roman" w:hAnsi="Times New Roman" w:cs="Times New Roman"/>
                <w:b/>
                <w:sz w:val="18"/>
                <w:szCs w:val="18"/>
                <w:u w:val="single"/>
                <w:lang w:val="en-US"/>
              </w:rPr>
              <w:t>Gerard ROKOUA</w:t>
            </w:r>
          </w:p>
        </w:tc>
        <w:tc>
          <w:tcPr>
            <w:tcW w:w="3460" w:type="dxa"/>
          </w:tcPr>
          <w:p w:rsidR="00FC72AC" w:rsidRPr="00774592" w:rsidRDefault="00FC72AC" w:rsidP="00950014">
            <w:pPr>
              <w:rPr>
                <w:rFonts w:ascii="Times New Roman" w:hAnsi="Times New Roman" w:cs="Times New Roman"/>
                <w:sz w:val="18"/>
                <w:szCs w:val="18"/>
                <w:lang w:val="en-US"/>
              </w:rPr>
            </w:pPr>
            <w:r w:rsidRPr="00774592">
              <w:rPr>
                <w:rFonts w:ascii="Times New Roman" w:hAnsi="Times New Roman" w:cs="Times New Roman"/>
                <w:sz w:val="18"/>
                <w:szCs w:val="18"/>
                <w:lang w:val="en-US"/>
              </w:rPr>
              <w:t>hydrographic@connect.com.fj</w:t>
            </w:r>
          </w:p>
        </w:tc>
      </w:tr>
      <w:tr w:rsidR="00FC72AC" w:rsidRPr="006C2BA4" w:rsidTr="00950014">
        <w:trPr>
          <w:trHeight w:val="214"/>
        </w:trPr>
        <w:tc>
          <w:tcPr>
            <w:tcW w:w="448" w:type="dxa"/>
          </w:tcPr>
          <w:p w:rsidR="00FC72AC" w:rsidRDefault="00FC72AC" w:rsidP="00950014">
            <w:pPr>
              <w:jc w:val="center"/>
              <w:rPr>
                <w:sz w:val="18"/>
                <w:szCs w:val="18"/>
                <w:lang w:val="en-US"/>
              </w:rPr>
            </w:pPr>
          </w:p>
        </w:tc>
        <w:tc>
          <w:tcPr>
            <w:tcW w:w="2106" w:type="dxa"/>
          </w:tcPr>
          <w:p w:rsidR="00FC72AC" w:rsidRPr="00950014" w:rsidRDefault="00FC72AC" w:rsidP="00950014">
            <w:pPr>
              <w:rPr>
                <w:rFonts w:ascii="Times New Roman" w:hAnsi="Times New Roman" w:cs="Times New Roman"/>
                <w:b/>
                <w:sz w:val="18"/>
                <w:szCs w:val="18"/>
                <w:lang w:val="en-US"/>
              </w:rPr>
            </w:pPr>
            <w:r w:rsidRPr="00950014">
              <w:rPr>
                <w:rFonts w:ascii="Times New Roman" w:hAnsi="Times New Roman" w:cs="Times New Roman"/>
                <w:b/>
                <w:sz w:val="18"/>
                <w:szCs w:val="18"/>
                <w:lang w:val="en-US"/>
              </w:rPr>
              <w:t xml:space="preserve">Malaysia - </w:t>
            </w:r>
            <w:proofErr w:type="spellStart"/>
            <w:r w:rsidRPr="00950014">
              <w:rPr>
                <w:rFonts w:ascii="Times New Roman" w:hAnsi="Times New Roman" w:cs="Times New Roman"/>
                <w:b/>
                <w:i/>
                <w:sz w:val="18"/>
                <w:szCs w:val="18"/>
                <w:lang w:val="en-US"/>
              </w:rPr>
              <w:t>Malaisie</w:t>
            </w:r>
            <w:proofErr w:type="spellEnd"/>
          </w:p>
        </w:tc>
        <w:tc>
          <w:tcPr>
            <w:tcW w:w="2146" w:type="dxa"/>
          </w:tcPr>
          <w:p w:rsidR="00FC72AC" w:rsidRPr="00D931BF" w:rsidRDefault="00FC72AC" w:rsidP="00950014">
            <w:pPr>
              <w:jc w:val="center"/>
              <w:rPr>
                <w:b/>
                <w:sz w:val="18"/>
                <w:szCs w:val="18"/>
                <w:lang w:val="fr-FR"/>
              </w:rPr>
            </w:pPr>
          </w:p>
        </w:tc>
        <w:tc>
          <w:tcPr>
            <w:tcW w:w="2360" w:type="dxa"/>
          </w:tcPr>
          <w:p w:rsidR="00FC72AC" w:rsidRPr="00EC5AEF" w:rsidRDefault="00FC72AC" w:rsidP="00950014">
            <w:pPr>
              <w:rPr>
                <w:rFonts w:ascii="Times New Roman" w:hAnsi="Times New Roman" w:cs="Times New Roman"/>
                <w:b/>
                <w:sz w:val="18"/>
                <w:szCs w:val="18"/>
                <w:lang w:val="en-US"/>
              </w:rPr>
            </w:pPr>
            <w:r w:rsidRPr="00EC5AEF">
              <w:rPr>
                <w:rFonts w:ascii="Times New Roman" w:hAnsi="Times New Roman" w:cs="Times New Roman"/>
                <w:b/>
                <w:sz w:val="18"/>
                <w:szCs w:val="18"/>
                <w:lang w:val="en-US"/>
              </w:rPr>
              <w:t>Singh SUKHBIR</w:t>
            </w:r>
          </w:p>
        </w:tc>
        <w:tc>
          <w:tcPr>
            <w:tcW w:w="3460" w:type="dxa"/>
          </w:tcPr>
          <w:p w:rsidR="00FC72AC" w:rsidRPr="00774592" w:rsidRDefault="00FC72AC" w:rsidP="00950014">
            <w:pPr>
              <w:rPr>
                <w:rFonts w:ascii="Times New Roman" w:hAnsi="Times New Roman" w:cs="Times New Roman"/>
                <w:sz w:val="18"/>
                <w:szCs w:val="18"/>
                <w:lang w:val="en-US"/>
              </w:rPr>
            </w:pPr>
            <w:r w:rsidRPr="00774592">
              <w:rPr>
                <w:rFonts w:ascii="Times New Roman" w:hAnsi="Times New Roman" w:cs="Times New Roman"/>
                <w:sz w:val="18"/>
                <w:szCs w:val="18"/>
                <w:lang w:val="en-US"/>
              </w:rPr>
              <w:t>sukhbir@navy.mil.my</w:t>
            </w:r>
          </w:p>
        </w:tc>
      </w:tr>
      <w:tr w:rsidR="00FC72AC" w:rsidRPr="006C2BA4" w:rsidTr="00950014">
        <w:trPr>
          <w:trHeight w:val="214"/>
        </w:trPr>
        <w:tc>
          <w:tcPr>
            <w:tcW w:w="448" w:type="dxa"/>
            <w:vMerge w:val="restart"/>
          </w:tcPr>
          <w:p w:rsidR="00FC72AC" w:rsidRDefault="00FC72AC" w:rsidP="00950014">
            <w:pPr>
              <w:jc w:val="center"/>
              <w:rPr>
                <w:sz w:val="18"/>
                <w:szCs w:val="18"/>
                <w:lang w:val="en-US"/>
              </w:rPr>
            </w:pPr>
          </w:p>
        </w:tc>
        <w:tc>
          <w:tcPr>
            <w:tcW w:w="2106" w:type="dxa"/>
            <w:vMerge w:val="restart"/>
          </w:tcPr>
          <w:p w:rsidR="00FC72AC" w:rsidRPr="00950014" w:rsidRDefault="00FC72AC" w:rsidP="00950014">
            <w:pPr>
              <w:rPr>
                <w:rFonts w:ascii="Times New Roman" w:hAnsi="Times New Roman" w:cs="Times New Roman"/>
                <w:b/>
                <w:sz w:val="18"/>
                <w:szCs w:val="18"/>
                <w:lang w:val="en-US"/>
              </w:rPr>
            </w:pPr>
            <w:r w:rsidRPr="00950014">
              <w:rPr>
                <w:rFonts w:ascii="Times New Roman" w:hAnsi="Times New Roman" w:cs="Times New Roman"/>
                <w:b/>
                <w:sz w:val="18"/>
                <w:szCs w:val="18"/>
                <w:lang w:val="en-US"/>
              </w:rPr>
              <w:t xml:space="preserve">Nigeria </w:t>
            </w:r>
          </w:p>
        </w:tc>
        <w:tc>
          <w:tcPr>
            <w:tcW w:w="2146" w:type="dxa"/>
            <w:vMerge w:val="restart"/>
          </w:tcPr>
          <w:p w:rsidR="00FC72AC" w:rsidRPr="00D931BF" w:rsidRDefault="00FC72AC" w:rsidP="00950014">
            <w:pPr>
              <w:jc w:val="center"/>
              <w:rPr>
                <w:b/>
                <w:sz w:val="18"/>
                <w:szCs w:val="18"/>
                <w:lang w:val="fr-FR"/>
              </w:rPr>
            </w:pPr>
          </w:p>
        </w:tc>
        <w:tc>
          <w:tcPr>
            <w:tcW w:w="2360" w:type="dxa"/>
          </w:tcPr>
          <w:p w:rsidR="00FC72AC" w:rsidRPr="00EC5AEF" w:rsidRDefault="00FC72AC" w:rsidP="00950014">
            <w:pPr>
              <w:rPr>
                <w:rFonts w:ascii="Times New Roman" w:hAnsi="Times New Roman" w:cs="Times New Roman"/>
                <w:b/>
                <w:sz w:val="18"/>
                <w:szCs w:val="18"/>
                <w:u w:val="single"/>
                <w:lang w:val="en-US"/>
              </w:rPr>
            </w:pPr>
            <w:proofErr w:type="spellStart"/>
            <w:r w:rsidRPr="00EC5AEF">
              <w:rPr>
                <w:rFonts w:ascii="Times New Roman" w:hAnsi="Times New Roman" w:cs="Times New Roman"/>
                <w:b/>
                <w:sz w:val="18"/>
                <w:szCs w:val="18"/>
                <w:u w:val="single"/>
                <w:lang w:val="en-US"/>
              </w:rPr>
              <w:t>Chukwuemeka</w:t>
            </w:r>
            <w:proofErr w:type="spellEnd"/>
            <w:r w:rsidRPr="00EC5AEF">
              <w:rPr>
                <w:rFonts w:ascii="Times New Roman" w:hAnsi="Times New Roman" w:cs="Times New Roman"/>
                <w:b/>
                <w:sz w:val="18"/>
                <w:szCs w:val="18"/>
                <w:u w:val="single"/>
                <w:lang w:val="en-US"/>
              </w:rPr>
              <w:t xml:space="preserve"> OKAFOR</w:t>
            </w:r>
          </w:p>
        </w:tc>
        <w:tc>
          <w:tcPr>
            <w:tcW w:w="3460" w:type="dxa"/>
          </w:tcPr>
          <w:p w:rsidR="00FC72AC" w:rsidRPr="00774592" w:rsidRDefault="00FC72AC" w:rsidP="00950014">
            <w:pPr>
              <w:rPr>
                <w:rFonts w:ascii="Times New Roman" w:hAnsi="Times New Roman" w:cs="Times New Roman"/>
                <w:sz w:val="18"/>
                <w:szCs w:val="18"/>
                <w:lang w:val="en-US"/>
              </w:rPr>
            </w:pPr>
            <w:r w:rsidRPr="00774592">
              <w:rPr>
                <w:rFonts w:ascii="Times New Roman" w:hAnsi="Times New Roman" w:cs="Times New Roman"/>
                <w:sz w:val="18"/>
                <w:szCs w:val="18"/>
                <w:lang w:val="en-US"/>
              </w:rPr>
              <w:t>emyokafor@yahoo.com</w:t>
            </w:r>
          </w:p>
        </w:tc>
      </w:tr>
      <w:tr w:rsidR="00FC72AC" w:rsidRPr="006C2BA4" w:rsidTr="00950014">
        <w:trPr>
          <w:trHeight w:val="214"/>
        </w:trPr>
        <w:tc>
          <w:tcPr>
            <w:tcW w:w="448" w:type="dxa"/>
            <w:vMerge/>
          </w:tcPr>
          <w:p w:rsidR="00FC72AC" w:rsidRDefault="00FC72AC" w:rsidP="00950014">
            <w:pPr>
              <w:jc w:val="center"/>
              <w:rPr>
                <w:sz w:val="18"/>
                <w:szCs w:val="18"/>
                <w:lang w:val="en-US"/>
              </w:rPr>
            </w:pPr>
          </w:p>
        </w:tc>
        <w:tc>
          <w:tcPr>
            <w:tcW w:w="2106" w:type="dxa"/>
            <w:vMerge/>
          </w:tcPr>
          <w:p w:rsidR="00FC72AC" w:rsidRPr="00950014" w:rsidRDefault="00FC72AC" w:rsidP="00950014">
            <w:pPr>
              <w:rPr>
                <w:rFonts w:ascii="Times New Roman" w:hAnsi="Times New Roman" w:cs="Times New Roman"/>
                <w:b/>
                <w:sz w:val="18"/>
                <w:szCs w:val="18"/>
                <w:lang w:val="en-US"/>
              </w:rPr>
            </w:pPr>
          </w:p>
        </w:tc>
        <w:tc>
          <w:tcPr>
            <w:tcW w:w="2146" w:type="dxa"/>
            <w:vMerge/>
          </w:tcPr>
          <w:p w:rsidR="00FC72AC" w:rsidRPr="00D931BF" w:rsidRDefault="00FC72AC" w:rsidP="00950014">
            <w:pPr>
              <w:jc w:val="center"/>
              <w:rPr>
                <w:b/>
                <w:sz w:val="18"/>
                <w:szCs w:val="18"/>
                <w:lang w:val="fr-FR"/>
              </w:rPr>
            </w:pPr>
          </w:p>
        </w:tc>
        <w:tc>
          <w:tcPr>
            <w:tcW w:w="2360" w:type="dxa"/>
          </w:tcPr>
          <w:p w:rsidR="00FC72AC" w:rsidRPr="00EC5AEF" w:rsidRDefault="00FC72AC" w:rsidP="00950014">
            <w:pPr>
              <w:rPr>
                <w:rFonts w:ascii="Times New Roman" w:hAnsi="Times New Roman" w:cs="Times New Roman"/>
                <w:b/>
                <w:sz w:val="18"/>
                <w:szCs w:val="18"/>
                <w:lang w:val="en-US"/>
              </w:rPr>
            </w:pPr>
            <w:proofErr w:type="spellStart"/>
            <w:r w:rsidRPr="00EC5AEF">
              <w:rPr>
                <w:rFonts w:ascii="Times New Roman" w:hAnsi="Times New Roman" w:cs="Times New Roman"/>
                <w:b/>
                <w:sz w:val="18"/>
                <w:szCs w:val="18"/>
                <w:lang w:val="en-US"/>
              </w:rPr>
              <w:t>Abdulmajeed</w:t>
            </w:r>
            <w:proofErr w:type="spellEnd"/>
            <w:r w:rsidRPr="00EC5AEF">
              <w:rPr>
                <w:rFonts w:ascii="Times New Roman" w:hAnsi="Times New Roman" w:cs="Times New Roman"/>
                <w:b/>
                <w:sz w:val="18"/>
                <w:szCs w:val="18"/>
                <w:lang w:val="en-US"/>
              </w:rPr>
              <w:t xml:space="preserve"> BALOGUN</w:t>
            </w:r>
          </w:p>
        </w:tc>
        <w:tc>
          <w:tcPr>
            <w:tcW w:w="3460" w:type="dxa"/>
          </w:tcPr>
          <w:p w:rsidR="00FC72AC" w:rsidRPr="00774592" w:rsidRDefault="00FC72AC" w:rsidP="00950014">
            <w:pPr>
              <w:rPr>
                <w:rFonts w:ascii="Times New Roman" w:hAnsi="Times New Roman" w:cs="Times New Roman"/>
                <w:sz w:val="18"/>
                <w:szCs w:val="18"/>
                <w:lang w:val="en-US"/>
              </w:rPr>
            </w:pPr>
            <w:r w:rsidRPr="00774592">
              <w:rPr>
                <w:rFonts w:ascii="Times New Roman" w:hAnsi="Times New Roman" w:cs="Times New Roman"/>
                <w:sz w:val="18"/>
                <w:szCs w:val="18"/>
                <w:lang w:val="en-US"/>
              </w:rPr>
              <w:t>info@nnho.ng</w:t>
            </w:r>
          </w:p>
        </w:tc>
      </w:tr>
      <w:tr w:rsidR="00FC72AC" w:rsidRPr="006C2BA4" w:rsidTr="00950014">
        <w:trPr>
          <w:trHeight w:val="214"/>
        </w:trPr>
        <w:tc>
          <w:tcPr>
            <w:tcW w:w="448" w:type="dxa"/>
          </w:tcPr>
          <w:p w:rsidR="00FC72AC" w:rsidRDefault="00FC72AC" w:rsidP="00950014">
            <w:pPr>
              <w:jc w:val="center"/>
              <w:rPr>
                <w:sz w:val="18"/>
                <w:szCs w:val="18"/>
                <w:lang w:val="en-US"/>
              </w:rPr>
            </w:pPr>
          </w:p>
        </w:tc>
        <w:tc>
          <w:tcPr>
            <w:tcW w:w="2106" w:type="dxa"/>
          </w:tcPr>
          <w:p w:rsidR="00FC72AC" w:rsidRPr="00950014" w:rsidRDefault="00FC72AC" w:rsidP="00950014">
            <w:pPr>
              <w:rPr>
                <w:rFonts w:ascii="Times New Roman" w:hAnsi="Times New Roman" w:cs="Times New Roman"/>
                <w:b/>
                <w:sz w:val="18"/>
                <w:szCs w:val="18"/>
                <w:lang w:val="fr-FR"/>
              </w:rPr>
            </w:pPr>
            <w:r w:rsidRPr="00950014">
              <w:rPr>
                <w:rFonts w:ascii="Times New Roman" w:hAnsi="Times New Roman" w:cs="Times New Roman"/>
                <w:b/>
                <w:sz w:val="18"/>
                <w:szCs w:val="18"/>
                <w:lang w:val="fr-FR"/>
              </w:rPr>
              <w:t xml:space="preserve">Papua New </w:t>
            </w:r>
            <w:proofErr w:type="spellStart"/>
            <w:r w:rsidRPr="00950014">
              <w:rPr>
                <w:rFonts w:ascii="Times New Roman" w:hAnsi="Times New Roman" w:cs="Times New Roman"/>
                <w:b/>
                <w:sz w:val="18"/>
                <w:szCs w:val="18"/>
                <w:lang w:val="fr-FR"/>
              </w:rPr>
              <w:t>Guinea</w:t>
            </w:r>
            <w:proofErr w:type="spellEnd"/>
            <w:r w:rsidRPr="00950014">
              <w:rPr>
                <w:rFonts w:ascii="Times New Roman" w:hAnsi="Times New Roman" w:cs="Times New Roman"/>
                <w:b/>
                <w:sz w:val="18"/>
                <w:szCs w:val="18"/>
                <w:lang w:val="fr-FR"/>
              </w:rPr>
              <w:t xml:space="preserve"> - </w:t>
            </w:r>
            <w:r w:rsidRPr="00950014">
              <w:rPr>
                <w:rFonts w:ascii="Times New Roman" w:hAnsi="Times New Roman" w:cs="Times New Roman"/>
                <w:b/>
                <w:i/>
                <w:sz w:val="18"/>
                <w:szCs w:val="18"/>
                <w:lang w:val="fr-FR"/>
              </w:rPr>
              <w:t>Papouasie-Nouvelle-Guinée</w:t>
            </w:r>
          </w:p>
        </w:tc>
        <w:tc>
          <w:tcPr>
            <w:tcW w:w="2146" w:type="dxa"/>
          </w:tcPr>
          <w:p w:rsidR="00FC72AC" w:rsidRPr="00D931BF" w:rsidRDefault="00FC72AC" w:rsidP="00950014">
            <w:pPr>
              <w:jc w:val="center"/>
              <w:rPr>
                <w:b/>
                <w:sz w:val="18"/>
                <w:szCs w:val="18"/>
                <w:lang w:val="fr-FR"/>
              </w:rPr>
            </w:pPr>
          </w:p>
        </w:tc>
        <w:tc>
          <w:tcPr>
            <w:tcW w:w="2360" w:type="dxa"/>
          </w:tcPr>
          <w:p w:rsidR="00FC72AC" w:rsidRPr="00EC5AEF" w:rsidRDefault="00FC72AC" w:rsidP="00950014">
            <w:pPr>
              <w:rPr>
                <w:rFonts w:ascii="Times New Roman" w:hAnsi="Times New Roman" w:cs="Times New Roman"/>
                <w:b/>
                <w:sz w:val="18"/>
                <w:szCs w:val="18"/>
                <w:u w:val="single"/>
                <w:lang w:val="en-US"/>
              </w:rPr>
            </w:pPr>
            <w:r w:rsidRPr="00EC5AEF">
              <w:rPr>
                <w:rFonts w:ascii="Times New Roman" w:hAnsi="Times New Roman" w:cs="Times New Roman"/>
                <w:b/>
                <w:sz w:val="18"/>
                <w:szCs w:val="18"/>
                <w:u w:val="single"/>
                <w:lang w:val="en-US"/>
              </w:rPr>
              <w:t>Nicholas PION</w:t>
            </w:r>
          </w:p>
        </w:tc>
        <w:tc>
          <w:tcPr>
            <w:tcW w:w="3460" w:type="dxa"/>
          </w:tcPr>
          <w:p w:rsidR="00FC72AC" w:rsidRPr="00774592" w:rsidRDefault="00FC72AC" w:rsidP="00950014">
            <w:pPr>
              <w:rPr>
                <w:rFonts w:ascii="Times New Roman" w:hAnsi="Times New Roman" w:cs="Times New Roman"/>
                <w:sz w:val="18"/>
                <w:szCs w:val="18"/>
                <w:lang w:val="en-US"/>
              </w:rPr>
            </w:pPr>
            <w:r w:rsidRPr="00774592">
              <w:rPr>
                <w:rFonts w:ascii="Times New Roman" w:hAnsi="Times New Roman" w:cs="Times New Roman"/>
                <w:sz w:val="18"/>
                <w:szCs w:val="18"/>
                <w:lang w:val="en-US"/>
              </w:rPr>
              <w:t>npion@nmsa.gov.pg</w:t>
            </w:r>
          </w:p>
        </w:tc>
      </w:tr>
      <w:tr w:rsidR="00FC72AC" w:rsidRPr="006C2BA4" w:rsidTr="00950014">
        <w:trPr>
          <w:trHeight w:val="214"/>
        </w:trPr>
        <w:tc>
          <w:tcPr>
            <w:tcW w:w="448" w:type="dxa"/>
            <w:vMerge w:val="restart"/>
          </w:tcPr>
          <w:p w:rsidR="00FC72AC" w:rsidRDefault="00FC72AC" w:rsidP="00950014">
            <w:pPr>
              <w:jc w:val="center"/>
              <w:rPr>
                <w:sz w:val="18"/>
                <w:szCs w:val="18"/>
                <w:lang w:val="en-US"/>
              </w:rPr>
            </w:pPr>
          </w:p>
        </w:tc>
        <w:tc>
          <w:tcPr>
            <w:tcW w:w="2106" w:type="dxa"/>
            <w:vMerge w:val="restart"/>
          </w:tcPr>
          <w:p w:rsidR="00FC72AC" w:rsidRPr="00950014" w:rsidRDefault="00FC72AC" w:rsidP="00950014">
            <w:pPr>
              <w:rPr>
                <w:rFonts w:ascii="Times New Roman" w:hAnsi="Times New Roman" w:cs="Times New Roman"/>
                <w:b/>
                <w:sz w:val="18"/>
                <w:szCs w:val="18"/>
                <w:lang w:val="en-US"/>
              </w:rPr>
            </w:pPr>
            <w:r w:rsidRPr="00950014">
              <w:rPr>
                <w:rFonts w:ascii="Times New Roman" w:hAnsi="Times New Roman" w:cs="Times New Roman"/>
                <w:b/>
                <w:sz w:val="18"/>
                <w:szCs w:val="18"/>
                <w:lang w:val="en-US"/>
              </w:rPr>
              <w:t xml:space="preserve">Qatar </w:t>
            </w:r>
          </w:p>
        </w:tc>
        <w:tc>
          <w:tcPr>
            <w:tcW w:w="2146" w:type="dxa"/>
            <w:vMerge w:val="restart"/>
          </w:tcPr>
          <w:p w:rsidR="00FC72AC" w:rsidRPr="00D931BF" w:rsidRDefault="00FC72AC" w:rsidP="00950014">
            <w:pPr>
              <w:jc w:val="center"/>
              <w:rPr>
                <w:b/>
                <w:sz w:val="18"/>
                <w:szCs w:val="18"/>
                <w:lang w:val="fr-FR"/>
              </w:rPr>
            </w:pPr>
          </w:p>
        </w:tc>
        <w:tc>
          <w:tcPr>
            <w:tcW w:w="2360" w:type="dxa"/>
          </w:tcPr>
          <w:p w:rsidR="00FC72AC" w:rsidRPr="00EC5AEF" w:rsidRDefault="00FC72AC" w:rsidP="00950014">
            <w:pPr>
              <w:rPr>
                <w:rFonts w:ascii="Times New Roman" w:hAnsi="Times New Roman" w:cs="Times New Roman"/>
                <w:b/>
                <w:sz w:val="18"/>
                <w:szCs w:val="18"/>
                <w:u w:val="single"/>
                <w:lang w:val="en-US"/>
              </w:rPr>
            </w:pPr>
            <w:proofErr w:type="spellStart"/>
            <w:r w:rsidRPr="00EC5AEF">
              <w:rPr>
                <w:rFonts w:ascii="Times New Roman" w:hAnsi="Times New Roman" w:cs="Times New Roman"/>
                <w:b/>
                <w:sz w:val="18"/>
                <w:szCs w:val="18"/>
                <w:u w:val="single"/>
                <w:lang w:val="en-US"/>
              </w:rPr>
              <w:t>Fahad</w:t>
            </w:r>
            <w:proofErr w:type="spellEnd"/>
            <w:r w:rsidRPr="00EC5AEF">
              <w:rPr>
                <w:rFonts w:ascii="Times New Roman" w:hAnsi="Times New Roman" w:cs="Times New Roman"/>
                <w:b/>
                <w:sz w:val="18"/>
                <w:szCs w:val="18"/>
                <w:u w:val="single"/>
                <w:lang w:val="en-US"/>
              </w:rPr>
              <w:t xml:space="preserve"> Mohammed AL QAHTANI</w:t>
            </w:r>
          </w:p>
        </w:tc>
        <w:tc>
          <w:tcPr>
            <w:tcW w:w="3460" w:type="dxa"/>
          </w:tcPr>
          <w:p w:rsidR="00FC72AC" w:rsidRPr="00774592" w:rsidRDefault="00FC72AC" w:rsidP="00950014">
            <w:pPr>
              <w:rPr>
                <w:rFonts w:ascii="Times New Roman" w:hAnsi="Times New Roman" w:cs="Times New Roman"/>
                <w:sz w:val="18"/>
                <w:szCs w:val="18"/>
                <w:lang w:val="en-US"/>
              </w:rPr>
            </w:pPr>
            <w:r w:rsidRPr="00774592">
              <w:rPr>
                <w:rFonts w:ascii="Times New Roman" w:hAnsi="Times New Roman" w:cs="Times New Roman"/>
                <w:sz w:val="18"/>
                <w:szCs w:val="18"/>
                <w:lang w:val="en-US"/>
              </w:rPr>
              <w:t xml:space="preserve">FQahtani@mme.gov.qa </w:t>
            </w:r>
          </w:p>
        </w:tc>
      </w:tr>
      <w:tr w:rsidR="00FC72AC" w:rsidRPr="006C2BA4" w:rsidTr="00950014">
        <w:trPr>
          <w:trHeight w:val="214"/>
        </w:trPr>
        <w:tc>
          <w:tcPr>
            <w:tcW w:w="448" w:type="dxa"/>
            <w:vMerge/>
          </w:tcPr>
          <w:p w:rsidR="00FC72AC" w:rsidRDefault="00FC72AC" w:rsidP="00950014">
            <w:pPr>
              <w:jc w:val="center"/>
              <w:rPr>
                <w:sz w:val="18"/>
                <w:szCs w:val="18"/>
                <w:lang w:val="en-US"/>
              </w:rPr>
            </w:pPr>
          </w:p>
        </w:tc>
        <w:tc>
          <w:tcPr>
            <w:tcW w:w="2106" w:type="dxa"/>
            <w:vMerge/>
          </w:tcPr>
          <w:p w:rsidR="00FC72AC" w:rsidRPr="00950014" w:rsidRDefault="00FC72AC" w:rsidP="00950014">
            <w:pPr>
              <w:rPr>
                <w:rFonts w:ascii="Times New Roman" w:hAnsi="Times New Roman" w:cs="Times New Roman"/>
                <w:b/>
                <w:sz w:val="18"/>
                <w:szCs w:val="18"/>
                <w:lang w:val="en-US"/>
              </w:rPr>
            </w:pPr>
          </w:p>
        </w:tc>
        <w:tc>
          <w:tcPr>
            <w:tcW w:w="2146" w:type="dxa"/>
            <w:vMerge/>
          </w:tcPr>
          <w:p w:rsidR="00FC72AC" w:rsidRPr="00D931BF" w:rsidRDefault="00FC72AC" w:rsidP="00950014">
            <w:pPr>
              <w:jc w:val="center"/>
              <w:rPr>
                <w:b/>
                <w:sz w:val="18"/>
                <w:szCs w:val="18"/>
                <w:lang w:val="fr-FR"/>
              </w:rPr>
            </w:pPr>
          </w:p>
        </w:tc>
        <w:tc>
          <w:tcPr>
            <w:tcW w:w="2360" w:type="dxa"/>
          </w:tcPr>
          <w:p w:rsidR="00FC72AC" w:rsidRPr="00EC5AEF" w:rsidRDefault="00FC72AC" w:rsidP="00950014">
            <w:pPr>
              <w:rPr>
                <w:rFonts w:ascii="Times New Roman" w:hAnsi="Times New Roman" w:cs="Times New Roman"/>
                <w:b/>
                <w:sz w:val="18"/>
                <w:szCs w:val="18"/>
                <w:lang w:val="en-US"/>
              </w:rPr>
            </w:pPr>
            <w:r w:rsidRPr="00EC5AEF">
              <w:rPr>
                <w:rFonts w:ascii="Times New Roman" w:hAnsi="Times New Roman" w:cs="Times New Roman"/>
                <w:b/>
                <w:sz w:val="18"/>
                <w:szCs w:val="18"/>
                <w:lang w:val="en-US"/>
              </w:rPr>
              <w:t xml:space="preserve">Mohammed </w:t>
            </w:r>
            <w:proofErr w:type="spellStart"/>
            <w:r w:rsidRPr="00EC5AEF">
              <w:rPr>
                <w:rFonts w:ascii="Times New Roman" w:hAnsi="Times New Roman" w:cs="Times New Roman"/>
                <w:b/>
                <w:sz w:val="18"/>
                <w:szCs w:val="18"/>
                <w:lang w:val="en-US"/>
              </w:rPr>
              <w:t>Abdulrahman</w:t>
            </w:r>
            <w:proofErr w:type="spellEnd"/>
            <w:r w:rsidRPr="00EC5AEF">
              <w:rPr>
                <w:rFonts w:ascii="Times New Roman" w:hAnsi="Times New Roman" w:cs="Times New Roman"/>
                <w:b/>
                <w:sz w:val="18"/>
                <w:szCs w:val="18"/>
                <w:lang w:val="en-US"/>
              </w:rPr>
              <w:t xml:space="preserve"> AL ABDULLA</w:t>
            </w:r>
          </w:p>
        </w:tc>
        <w:tc>
          <w:tcPr>
            <w:tcW w:w="3460" w:type="dxa"/>
          </w:tcPr>
          <w:p w:rsidR="00FC72AC" w:rsidRPr="00774592" w:rsidRDefault="00FC72AC" w:rsidP="00950014">
            <w:pPr>
              <w:rPr>
                <w:rFonts w:ascii="Times New Roman" w:hAnsi="Times New Roman" w:cs="Times New Roman"/>
                <w:sz w:val="18"/>
                <w:szCs w:val="18"/>
                <w:lang w:val="en-US"/>
              </w:rPr>
            </w:pPr>
            <w:r w:rsidRPr="00774592">
              <w:rPr>
                <w:rFonts w:ascii="Times New Roman" w:hAnsi="Times New Roman" w:cs="Times New Roman"/>
                <w:sz w:val="18"/>
                <w:szCs w:val="18"/>
                <w:lang w:val="en-US"/>
              </w:rPr>
              <w:t>m-abdulrahman@mme.gov.qa</w:t>
            </w:r>
          </w:p>
        </w:tc>
      </w:tr>
      <w:tr w:rsidR="00FC72AC" w:rsidRPr="006C2BA4" w:rsidTr="00950014">
        <w:trPr>
          <w:trHeight w:val="214"/>
        </w:trPr>
        <w:tc>
          <w:tcPr>
            <w:tcW w:w="448" w:type="dxa"/>
            <w:vMerge/>
          </w:tcPr>
          <w:p w:rsidR="00FC72AC" w:rsidRDefault="00FC72AC" w:rsidP="00950014">
            <w:pPr>
              <w:jc w:val="center"/>
              <w:rPr>
                <w:sz w:val="18"/>
                <w:szCs w:val="18"/>
                <w:lang w:val="en-US"/>
              </w:rPr>
            </w:pPr>
          </w:p>
        </w:tc>
        <w:tc>
          <w:tcPr>
            <w:tcW w:w="2106" w:type="dxa"/>
            <w:vMerge/>
          </w:tcPr>
          <w:p w:rsidR="00FC72AC" w:rsidRPr="00950014" w:rsidRDefault="00FC72AC" w:rsidP="00950014">
            <w:pPr>
              <w:rPr>
                <w:rFonts w:ascii="Times New Roman" w:hAnsi="Times New Roman" w:cs="Times New Roman"/>
                <w:b/>
                <w:sz w:val="18"/>
                <w:szCs w:val="18"/>
                <w:lang w:val="en-US"/>
              </w:rPr>
            </w:pPr>
          </w:p>
        </w:tc>
        <w:tc>
          <w:tcPr>
            <w:tcW w:w="2146" w:type="dxa"/>
            <w:vMerge/>
          </w:tcPr>
          <w:p w:rsidR="00FC72AC" w:rsidRPr="00904B7C" w:rsidRDefault="00FC72AC" w:rsidP="00950014">
            <w:pPr>
              <w:jc w:val="center"/>
              <w:rPr>
                <w:b/>
                <w:sz w:val="18"/>
                <w:szCs w:val="18"/>
                <w:lang w:val="en-US"/>
              </w:rPr>
            </w:pPr>
          </w:p>
        </w:tc>
        <w:tc>
          <w:tcPr>
            <w:tcW w:w="2360" w:type="dxa"/>
          </w:tcPr>
          <w:p w:rsidR="00FC72AC" w:rsidRPr="00EC5AEF" w:rsidRDefault="00FC72AC" w:rsidP="00950014">
            <w:pPr>
              <w:rPr>
                <w:rFonts w:ascii="Times New Roman" w:hAnsi="Times New Roman" w:cs="Times New Roman"/>
                <w:b/>
                <w:sz w:val="18"/>
                <w:szCs w:val="18"/>
                <w:lang w:val="en-US"/>
              </w:rPr>
            </w:pPr>
            <w:proofErr w:type="spellStart"/>
            <w:r w:rsidRPr="00EC5AEF">
              <w:rPr>
                <w:rFonts w:ascii="Times New Roman" w:hAnsi="Times New Roman" w:cs="Times New Roman"/>
                <w:b/>
                <w:sz w:val="18"/>
                <w:szCs w:val="18"/>
                <w:lang w:val="en-US"/>
              </w:rPr>
              <w:t>Keerthisinghe</w:t>
            </w:r>
            <w:proofErr w:type="spellEnd"/>
            <w:r w:rsidRPr="00EC5AEF">
              <w:rPr>
                <w:rFonts w:ascii="Times New Roman" w:hAnsi="Times New Roman" w:cs="Times New Roman"/>
                <w:b/>
                <w:sz w:val="18"/>
                <w:szCs w:val="18"/>
                <w:lang w:val="en-US"/>
              </w:rPr>
              <w:t xml:space="preserve"> ATHTHANAYAKA</w:t>
            </w:r>
          </w:p>
        </w:tc>
        <w:tc>
          <w:tcPr>
            <w:tcW w:w="3460" w:type="dxa"/>
          </w:tcPr>
          <w:p w:rsidR="00FC72AC" w:rsidRPr="00774592" w:rsidRDefault="00FC72AC" w:rsidP="00950014">
            <w:pPr>
              <w:rPr>
                <w:rFonts w:ascii="Times New Roman" w:hAnsi="Times New Roman" w:cs="Times New Roman"/>
                <w:sz w:val="18"/>
                <w:szCs w:val="18"/>
                <w:lang w:val="en-US"/>
              </w:rPr>
            </w:pPr>
            <w:r w:rsidRPr="00774592">
              <w:rPr>
                <w:rFonts w:ascii="Times New Roman" w:hAnsi="Times New Roman" w:cs="Times New Roman"/>
                <w:sz w:val="18"/>
                <w:szCs w:val="18"/>
                <w:lang w:val="en-US"/>
              </w:rPr>
              <w:t>keerthisinghe@gmail.com</w:t>
            </w:r>
          </w:p>
        </w:tc>
      </w:tr>
      <w:tr w:rsidR="00FC72AC" w:rsidRPr="006C2BA4" w:rsidTr="00950014">
        <w:trPr>
          <w:trHeight w:val="214"/>
        </w:trPr>
        <w:tc>
          <w:tcPr>
            <w:tcW w:w="448" w:type="dxa"/>
            <w:vMerge/>
          </w:tcPr>
          <w:p w:rsidR="00FC72AC" w:rsidRDefault="00FC72AC" w:rsidP="00950014">
            <w:pPr>
              <w:jc w:val="center"/>
              <w:rPr>
                <w:sz w:val="18"/>
                <w:szCs w:val="18"/>
                <w:lang w:val="en-US"/>
              </w:rPr>
            </w:pPr>
          </w:p>
        </w:tc>
        <w:tc>
          <w:tcPr>
            <w:tcW w:w="2106" w:type="dxa"/>
            <w:vMerge/>
          </w:tcPr>
          <w:p w:rsidR="00FC72AC" w:rsidRPr="00950014" w:rsidRDefault="00FC72AC" w:rsidP="00950014">
            <w:pPr>
              <w:rPr>
                <w:rFonts w:ascii="Times New Roman" w:hAnsi="Times New Roman" w:cs="Times New Roman"/>
                <w:b/>
                <w:sz w:val="18"/>
                <w:szCs w:val="18"/>
                <w:lang w:val="en-US"/>
              </w:rPr>
            </w:pPr>
          </w:p>
        </w:tc>
        <w:tc>
          <w:tcPr>
            <w:tcW w:w="2146" w:type="dxa"/>
            <w:vMerge/>
          </w:tcPr>
          <w:p w:rsidR="00FC72AC" w:rsidRPr="00D931BF" w:rsidRDefault="00FC72AC" w:rsidP="00950014">
            <w:pPr>
              <w:jc w:val="center"/>
              <w:rPr>
                <w:b/>
                <w:sz w:val="18"/>
                <w:szCs w:val="18"/>
                <w:lang w:val="fr-FR"/>
              </w:rPr>
            </w:pPr>
          </w:p>
        </w:tc>
        <w:tc>
          <w:tcPr>
            <w:tcW w:w="2360" w:type="dxa"/>
          </w:tcPr>
          <w:p w:rsidR="00FC72AC" w:rsidRPr="00EC5AEF" w:rsidRDefault="00FC72AC" w:rsidP="00950014">
            <w:pPr>
              <w:rPr>
                <w:rFonts w:ascii="Times New Roman" w:hAnsi="Times New Roman" w:cs="Times New Roman"/>
                <w:b/>
                <w:sz w:val="18"/>
                <w:szCs w:val="18"/>
                <w:lang w:val="en-US"/>
              </w:rPr>
            </w:pPr>
            <w:proofErr w:type="spellStart"/>
            <w:r w:rsidRPr="00EC5AEF">
              <w:rPr>
                <w:rFonts w:ascii="Times New Roman" w:hAnsi="Times New Roman" w:cs="Times New Roman"/>
                <w:b/>
                <w:sz w:val="18"/>
                <w:szCs w:val="18"/>
                <w:lang w:val="en-US"/>
              </w:rPr>
              <w:t>Chatchai</w:t>
            </w:r>
            <w:proofErr w:type="spellEnd"/>
            <w:r w:rsidRPr="00EC5AEF">
              <w:rPr>
                <w:rFonts w:ascii="Times New Roman" w:hAnsi="Times New Roman" w:cs="Times New Roman"/>
                <w:b/>
                <w:sz w:val="18"/>
                <w:szCs w:val="18"/>
                <w:lang w:val="en-US"/>
              </w:rPr>
              <w:t xml:space="preserve"> </w:t>
            </w:r>
            <w:proofErr w:type="spellStart"/>
            <w:r w:rsidRPr="00EC5AEF">
              <w:rPr>
                <w:rFonts w:ascii="Times New Roman" w:hAnsi="Times New Roman" w:cs="Times New Roman"/>
                <w:b/>
                <w:sz w:val="18"/>
                <w:szCs w:val="18"/>
                <w:lang w:val="en-US"/>
              </w:rPr>
              <w:t>Luangthongkum</w:t>
            </w:r>
            <w:proofErr w:type="spellEnd"/>
            <w:r w:rsidRPr="00EC5AEF">
              <w:rPr>
                <w:rFonts w:ascii="Times New Roman" w:hAnsi="Times New Roman" w:cs="Times New Roman"/>
                <w:b/>
                <w:sz w:val="18"/>
                <w:szCs w:val="18"/>
                <w:lang w:val="en-US"/>
              </w:rPr>
              <w:t xml:space="preserve"> </w:t>
            </w:r>
          </w:p>
        </w:tc>
        <w:tc>
          <w:tcPr>
            <w:tcW w:w="3460" w:type="dxa"/>
          </w:tcPr>
          <w:p w:rsidR="00FC72AC" w:rsidRPr="00774592" w:rsidRDefault="00FC72AC" w:rsidP="00950014">
            <w:pPr>
              <w:rPr>
                <w:rFonts w:ascii="Times New Roman" w:hAnsi="Times New Roman" w:cs="Times New Roman"/>
                <w:sz w:val="18"/>
                <w:szCs w:val="18"/>
                <w:lang w:val="en-US"/>
              </w:rPr>
            </w:pPr>
            <w:r w:rsidRPr="00774592">
              <w:rPr>
                <w:rFonts w:ascii="Times New Roman" w:hAnsi="Times New Roman" w:cs="Times New Roman"/>
                <w:sz w:val="18"/>
                <w:szCs w:val="18"/>
                <w:lang w:val="en-US"/>
              </w:rPr>
              <w:t>piakchat@gmail.com</w:t>
            </w:r>
          </w:p>
        </w:tc>
      </w:tr>
      <w:tr w:rsidR="00FC72AC" w:rsidRPr="006C2BA4" w:rsidTr="00950014">
        <w:trPr>
          <w:trHeight w:val="214"/>
        </w:trPr>
        <w:tc>
          <w:tcPr>
            <w:tcW w:w="448" w:type="dxa"/>
          </w:tcPr>
          <w:p w:rsidR="00FC72AC" w:rsidRDefault="00FC72AC" w:rsidP="00950014">
            <w:pPr>
              <w:jc w:val="center"/>
              <w:rPr>
                <w:sz w:val="18"/>
                <w:szCs w:val="18"/>
                <w:lang w:val="en-US"/>
              </w:rPr>
            </w:pPr>
          </w:p>
        </w:tc>
        <w:tc>
          <w:tcPr>
            <w:tcW w:w="2106" w:type="dxa"/>
          </w:tcPr>
          <w:p w:rsidR="00FC72AC" w:rsidRPr="00950014" w:rsidRDefault="00FC72AC" w:rsidP="00950014">
            <w:pPr>
              <w:rPr>
                <w:rFonts w:ascii="Times New Roman" w:hAnsi="Times New Roman" w:cs="Times New Roman"/>
                <w:b/>
                <w:sz w:val="18"/>
                <w:szCs w:val="18"/>
                <w:lang w:val="en-US"/>
              </w:rPr>
            </w:pPr>
            <w:r w:rsidRPr="00950014">
              <w:rPr>
                <w:rFonts w:ascii="Times New Roman" w:hAnsi="Times New Roman" w:cs="Times New Roman"/>
                <w:b/>
                <w:sz w:val="18"/>
                <w:szCs w:val="18"/>
                <w:lang w:val="en-US"/>
              </w:rPr>
              <w:t>Saudi Arabia</w:t>
            </w:r>
            <w:r w:rsidR="00950014" w:rsidRPr="00950014">
              <w:rPr>
                <w:rFonts w:ascii="Times New Roman" w:hAnsi="Times New Roman" w:cs="Times New Roman"/>
                <w:b/>
                <w:sz w:val="18"/>
                <w:szCs w:val="18"/>
                <w:lang w:val="en-US"/>
              </w:rPr>
              <w:t xml:space="preserve"> – </w:t>
            </w:r>
            <w:proofErr w:type="spellStart"/>
            <w:r w:rsidR="00950014" w:rsidRPr="00950014">
              <w:rPr>
                <w:rFonts w:ascii="Times New Roman" w:hAnsi="Times New Roman" w:cs="Times New Roman"/>
                <w:b/>
                <w:i/>
                <w:sz w:val="18"/>
                <w:szCs w:val="18"/>
                <w:lang w:val="en-US"/>
              </w:rPr>
              <w:t>Arabie</w:t>
            </w:r>
            <w:proofErr w:type="spellEnd"/>
            <w:r w:rsidR="00950014" w:rsidRPr="00950014">
              <w:rPr>
                <w:rFonts w:ascii="Times New Roman" w:hAnsi="Times New Roman" w:cs="Times New Roman"/>
                <w:b/>
                <w:i/>
                <w:sz w:val="18"/>
                <w:szCs w:val="18"/>
                <w:lang w:val="en-US"/>
              </w:rPr>
              <w:t xml:space="preserve"> </w:t>
            </w:r>
            <w:proofErr w:type="spellStart"/>
            <w:r w:rsidR="00950014" w:rsidRPr="00950014">
              <w:rPr>
                <w:rFonts w:ascii="Times New Roman" w:hAnsi="Times New Roman" w:cs="Times New Roman"/>
                <w:b/>
                <w:i/>
                <w:sz w:val="18"/>
                <w:szCs w:val="18"/>
                <w:lang w:val="en-US"/>
              </w:rPr>
              <w:t>Saoudite</w:t>
            </w:r>
            <w:proofErr w:type="spellEnd"/>
          </w:p>
        </w:tc>
        <w:tc>
          <w:tcPr>
            <w:tcW w:w="2146" w:type="dxa"/>
          </w:tcPr>
          <w:p w:rsidR="00FC72AC" w:rsidRPr="00D931BF" w:rsidRDefault="00FC72AC" w:rsidP="00950014">
            <w:pPr>
              <w:jc w:val="center"/>
              <w:rPr>
                <w:b/>
                <w:sz w:val="18"/>
                <w:szCs w:val="18"/>
                <w:lang w:val="fr-FR"/>
              </w:rPr>
            </w:pPr>
          </w:p>
        </w:tc>
        <w:tc>
          <w:tcPr>
            <w:tcW w:w="2360" w:type="dxa"/>
          </w:tcPr>
          <w:p w:rsidR="00FC72AC" w:rsidRPr="00EC5AEF" w:rsidRDefault="00FC72AC" w:rsidP="00950014">
            <w:pPr>
              <w:rPr>
                <w:rFonts w:ascii="Times New Roman" w:hAnsi="Times New Roman" w:cs="Times New Roman"/>
                <w:b/>
                <w:sz w:val="18"/>
                <w:szCs w:val="18"/>
                <w:lang w:val="en-US"/>
              </w:rPr>
            </w:pPr>
            <w:r w:rsidRPr="00EC5AEF">
              <w:rPr>
                <w:rFonts w:ascii="Times New Roman" w:hAnsi="Times New Roman" w:cs="Times New Roman"/>
                <w:b/>
                <w:sz w:val="18"/>
                <w:szCs w:val="18"/>
              </w:rPr>
              <w:t xml:space="preserve">Faisal ALSAAQ </w:t>
            </w:r>
          </w:p>
        </w:tc>
        <w:tc>
          <w:tcPr>
            <w:tcW w:w="3460" w:type="dxa"/>
          </w:tcPr>
          <w:p w:rsidR="00FC72AC" w:rsidRPr="00774592" w:rsidRDefault="00FC72AC" w:rsidP="00950014">
            <w:pPr>
              <w:rPr>
                <w:rFonts w:ascii="Times New Roman" w:hAnsi="Times New Roman" w:cs="Times New Roman"/>
                <w:sz w:val="18"/>
                <w:szCs w:val="18"/>
                <w:lang w:val="en-US"/>
              </w:rPr>
            </w:pPr>
            <w:r w:rsidRPr="00774592">
              <w:rPr>
                <w:rFonts w:ascii="Times New Roman" w:hAnsi="Times New Roman" w:cs="Times New Roman"/>
                <w:sz w:val="18"/>
                <w:szCs w:val="18"/>
                <w:lang w:val="en-US"/>
              </w:rPr>
              <w:t>falsaaq@kau.edu.sa</w:t>
            </w:r>
          </w:p>
        </w:tc>
      </w:tr>
      <w:tr w:rsidR="00FC72AC" w:rsidRPr="006C2BA4" w:rsidTr="00950014">
        <w:trPr>
          <w:trHeight w:val="214"/>
        </w:trPr>
        <w:tc>
          <w:tcPr>
            <w:tcW w:w="448" w:type="dxa"/>
          </w:tcPr>
          <w:p w:rsidR="00FC72AC" w:rsidRDefault="00FC72AC" w:rsidP="00950014">
            <w:pPr>
              <w:jc w:val="center"/>
              <w:rPr>
                <w:sz w:val="18"/>
                <w:szCs w:val="18"/>
                <w:lang w:val="en-US"/>
              </w:rPr>
            </w:pPr>
          </w:p>
        </w:tc>
        <w:tc>
          <w:tcPr>
            <w:tcW w:w="2106" w:type="dxa"/>
          </w:tcPr>
          <w:p w:rsidR="00FC72AC" w:rsidRPr="00950014" w:rsidRDefault="00FC72AC" w:rsidP="00950014">
            <w:pPr>
              <w:rPr>
                <w:rFonts w:ascii="Times New Roman" w:hAnsi="Times New Roman" w:cs="Times New Roman"/>
                <w:b/>
                <w:sz w:val="18"/>
                <w:szCs w:val="18"/>
                <w:lang w:val="en-US"/>
              </w:rPr>
            </w:pPr>
            <w:r w:rsidRPr="00950014">
              <w:rPr>
                <w:rFonts w:ascii="Times New Roman" w:hAnsi="Times New Roman" w:cs="Times New Roman"/>
                <w:b/>
                <w:sz w:val="18"/>
                <w:szCs w:val="18"/>
                <w:lang w:val="en-US"/>
              </w:rPr>
              <w:t xml:space="preserve">Turkey - </w:t>
            </w:r>
            <w:proofErr w:type="spellStart"/>
            <w:r w:rsidRPr="00950014">
              <w:rPr>
                <w:rFonts w:ascii="Times New Roman" w:hAnsi="Times New Roman" w:cs="Times New Roman"/>
                <w:b/>
                <w:i/>
                <w:sz w:val="18"/>
                <w:szCs w:val="18"/>
                <w:lang w:val="en-US"/>
              </w:rPr>
              <w:t>Turquie</w:t>
            </w:r>
            <w:proofErr w:type="spellEnd"/>
          </w:p>
        </w:tc>
        <w:tc>
          <w:tcPr>
            <w:tcW w:w="2146" w:type="dxa"/>
          </w:tcPr>
          <w:p w:rsidR="00FC72AC" w:rsidRPr="00D931BF" w:rsidRDefault="00FC72AC" w:rsidP="00950014">
            <w:pPr>
              <w:jc w:val="center"/>
              <w:rPr>
                <w:b/>
                <w:sz w:val="18"/>
                <w:szCs w:val="18"/>
                <w:lang w:val="fr-FR"/>
              </w:rPr>
            </w:pPr>
          </w:p>
        </w:tc>
        <w:tc>
          <w:tcPr>
            <w:tcW w:w="2360" w:type="dxa"/>
          </w:tcPr>
          <w:p w:rsidR="00FC72AC" w:rsidRPr="00EC5AEF" w:rsidRDefault="00FC72AC" w:rsidP="00950014">
            <w:pPr>
              <w:rPr>
                <w:rFonts w:ascii="Times New Roman" w:hAnsi="Times New Roman" w:cs="Times New Roman"/>
                <w:b/>
                <w:sz w:val="18"/>
                <w:szCs w:val="18"/>
                <w:lang w:val="en-US"/>
              </w:rPr>
            </w:pPr>
            <w:proofErr w:type="spellStart"/>
            <w:r w:rsidRPr="00EC5AEF">
              <w:rPr>
                <w:rFonts w:ascii="Times New Roman" w:hAnsi="Times New Roman" w:cs="Times New Roman"/>
                <w:b/>
                <w:sz w:val="18"/>
                <w:szCs w:val="18"/>
                <w:lang w:val="en-US"/>
              </w:rPr>
              <w:t>Ihsan</w:t>
            </w:r>
            <w:proofErr w:type="spellEnd"/>
            <w:r w:rsidRPr="00EC5AEF">
              <w:rPr>
                <w:rFonts w:ascii="Times New Roman" w:hAnsi="Times New Roman" w:cs="Times New Roman"/>
                <w:b/>
                <w:sz w:val="18"/>
                <w:szCs w:val="18"/>
                <w:lang w:val="en-US"/>
              </w:rPr>
              <w:t xml:space="preserve"> </w:t>
            </w:r>
            <w:proofErr w:type="spellStart"/>
            <w:r w:rsidRPr="00EC5AEF">
              <w:rPr>
                <w:rFonts w:ascii="Times New Roman" w:hAnsi="Times New Roman" w:cs="Times New Roman"/>
                <w:b/>
                <w:sz w:val="18"/>
                <w:szCs w:val="18"/>
                <w:lang w:val="en-US"/>
              </w:rPr>
              <w:t>Hikmet</w:t>
            </w:r>
            <w:proofErr w:type="spellEnd"/>
            <w:r w:rsidRPr="00EC5AEF">
              <w:rPr>
                <w:rFonts w:ascii="Times New Roman" w:hAnsi="Times New Roman" w:cs="Times New Roman"/>
                <w:b/>
                <w:sz w:val="18"/>
                <w:szCs w:val="18"/>
                <w:lang w:val="en-US"/>
              </w:rPr>
              <w:t xml:space="preserve"> ULUSAL </w:t>
            </w:r>
          </w:p>
        </w:tc>
        <w:tc>
          <w:tcPr>
            <w:tcW w:w="3460" w:type="dxa"/>
          </w:tcPr>
          <w:p w:rsidR="00FC72AC" w:rsidRPr="00774592" w:rsidRDefault="00FC72AC" w:rsidP="00950014">
            <w:pPr>
              <w:rPr>
                <w:rFonts w:ascii="Times New Roman" w:hAnsi="Times New Roman" w:cs="Times New Roman"/>
                <w:sz w:val="18"/>
                <w:szCs w:val="18"/>
                <w:lang w:val="en-US"/>
              </w:rPr>
            </w:pPr>
            <w:r w:rsidRPr="00774592">
              <w:rPr>
                <w:rFonts w:ascii="Times New Roman" w:hAnsi="Times New Roman" w:cs="Times New Roman"/>
                <w:sz w:val="18"/>
                <w:szCs w:val="18"/>
                <w:lang w:val="en-US"/>
              </w:rPr>
              <w:t>hikmetulusal@gmail.com</w:t>
            </w:r>
          </w:p>
        </w:tc>
      </w:tr>
      <w:tr w:rsidR="00FC72AC" w:rsidRPr="006C2BA4" w:rsidTr="00950014">
        <w:trPr>
          <w:trHeight w:val="214"/>
        </w:trPr>
        <w:tc>
          <w:tcPr>
            <w:tcW w:w="448" w:type="dxa"/>
            <w:vMerge w:val="restart"/>
          </w:tcPr>
          <w:p w:rsidR="00FC72AC" w:rsidRDefault="00FC72AC" w:rsidP="00950014">
            <w:pPr>
              <w:jc w:val="center"/>
              <w:rPr>
                <w:sz w:val="18"/>
                <w:szCs w:val="18"/>
                <w:lang w:val="en-US"/>
              </w:rPr>
            </w:pPr>
          </w:p>
        </w:tc>
        <w:tc>
          <w:tcPr>
            <w:tcW w:w="2106" w:type="dxa"/>
            <w:vMerge w:val="restart"/>
          </w:tcPr>
          <w:p w:rsidR="00FC72AC" w:rsidRPr="00950014" w:rsidRDefault="00FC72AC" w:rsidP="00950014">
            <w:pPr>
              <w:rPr>
                <w:rFonts w:ascii="Times New Roman" w:hAnsi="Times New Roman" w:cs="Times New Roman"/>
                <w:b/>
                <w:sz w:val="18"/>
                <w:szCs w:val="18"/>
                <w:lang w:val="en-US"/>
              </w:rPr>
            </w:pPr>
            <w:r w:rsidRPr="00950014">
              <w:rPr>
                <w:rFonts w:ascii="Times New Roman" w:hAnsi="Times New Roman" w:cs="Times New Roman"/>
                <w:b/>
                <w:sz w:val="18"/>
                <w:szCs w:val="18"/>
                <w:lang w:val="en-US"/>
              </w:rPr>
              <w:t>Ukraine -</w:t>
            </w:r>
          </w:p>
        </w:tc>
        <w:tc>
          <w:tcPr>
            <w:tcW w:w="2146" w:type="dxa"/>
            <w:vMerge w:val="restart"/>
          </w:tcPr>
          <w:p w:rsidR="00FC72AC" w:rsidRPr="00D931BF" w:rsidRDefault="00FC72AC" w:rsidP="00950014">
            <w:pPr>
              <w:jc w:val="center"/>
              <w:rPr>
                <w:b/>
                <w:sz w:val="18"/>
                <w:szCs w:val="18"/>
                <w:lang w:val="fr-FR"/>
              </w:rPr>
            </w:pPr>
          </w:p>
        </w:tc>
        <w:tc>
          <w:tcPr>
            <w:tcW w:w="2360" w:type="dxa"/>
          </w:tcPr>
          <w:p w:rsidR="00FC72AC" w:rsidRPr="00EC5AEF" w:rsidRDefault="00FC72AC" w:rsidP="00950014">
            <w:pPr>
              <w:rPr>
                <w:rFonts w:ascii="Times New Roman" w:hAnsi="Times New Roman" w:cs="Times New Roman"/>
                <w:b/>
                <w:sz w:val="18"/>
                <w:szCs w:val="18"/>
                <w:lang w:val="en-US"/>
              </w:rPr>
            </w:pPr>
            <w:proofErr w:type="spellStart"/>
            <w:r w:rsidRPr="00EC5AEF">
              <w:rPr>
                <w:rFonts w:ascii="Times New Roman" w:hAnsi="Times New Roman" w:cs="Times New Roman"/>
                <w:b/>
                <w:sz w:val="18"/>
                <w:szCs w:val="18"/>
                <w:lang w:val="en-US"/>
              </w:rPr>
              <w:t>Alla</w:t>
            </w:r>
            <w:proofErr w:type="spellEnd"/>
            <w:r w:rsidRPr="00EC5AEF">
              <w:rPr>
                <w:rFonts w:ascii="Times New Roman" w:hAnsi="Times New Roman" w:cs="Times New Roman"/>
                <w:b/>
                <w:sz w:val="18"/>
                <w:szCs w:val="18"/>
                <w:lang w:val="en-US"/>
              </w:rPr>
              <w:t xml:space="preserve"> MIAGKOVA </w:t>
            </w:r>
          </w:p>
        </w:tc>
        <w:tc>
          <w:tcPr>
            <w:tcW w:w="3460" w:type="dxa"/>
          </w:tcPr>
          <w:p w:rsidR="00FC72AC" w:rsidRPr="00774592" w:rsidRDefault="00FC72AC" w:rsidP="00950014">
            <w:pPr>
              <w:rPr>
                <w:rFonts w:ascii="Times New Roman" w:hAnsi="Times New Roman" w:cs="Times New Roman"/>
                <w:sz w:val="18"/>
                <w:szCs w:val="18"/>
                <w:lang w:val="en-US"/>
              </w:rPr>
            </w:pPr>
            <w:r w:rsidRPr="00774592">
              <w:rPr>
                <w:rFonts w:ascii="Times New Roman" w:hAnsi="Times New Roman" w:cs="Times New Roman"/>
                <w:sz w:val="18"/>
                <w:szCs w:val="18"/>
                <w:lang w:val="en-US"/>
              </w:rPr>
              <w:t>miagkova.a@hydro.gov.ua</w:t>
            </w:r>
          </w:p>
        </w:tc>
      </w:tr>
      <w:tr w:rsidR="00FC72AC" w:rsidRPr="006C2BA4" w:rsidTr="00950014">
        <w:trPr>
          <w:trHeight w:val="214"/>
        </w:trPr>
        <w:tc>
          <w:tcPr>
            <w:tcW w:w="448" w:type="dxa"/>
            <w:vMerge/>
          </w:tcPr>
          <w:p w:rsidR="00FC72AC" w:rsidRDefault="00FC72AC" w:rsidP="00950014">
            <w:pPr>
              <w:jc w:val="center"/>
              <w:rPr>
                <w:sz w:val="18"/>
                <w:szCs w:val="18"/>
                <w:lang w:val="en-US"/>
              </w:rPr>
            </w:pPr>
          </w:p>
        </w:tc>
        <w:tc>
          <w:tcPr>
            <w:tcW w:w="2106" w:type="dxa"/>
            <w:vMerge/>
          </w:tcPr>
          <w:p w:rsidR="00FC72AC" w:rsidRPr="00950014" w:rsidRDefault="00FC72AC" w:rsidP="00950014">
            <w:pPr>
              <w:rPr>
                <w:rFonts w:ascii="Times New Roman" w:hAnsi="Times New Roman" w:cs="Times New Roman"/>
                <w:b/>
                <w:sz w:val="18"/>
                <w:szCs w:val="18"/>
                <w:lang w:val="en-US"/>
              </w:rPr>
            </w:pPr>
          </w:p>
        </w:tc>
        <w:tc>
          <w:tcPr>
            <w:tcW w:w="2146" w:type="dxa"/>
            <w:vMerge/>
          </w:tcPr>
          <w:p w:rsidR="00FC72AC" w:rsidRPr="00904B7C" w:rsidRDefault="00FC72AC" w:rsidP="00950014">
            <w:pPr>
              <w:jc w:val="center"/>
              <w:rPr>
                <w:b/>
                <w:sz w:val="18"/>
                <w:szCs w:val="18"/>
                <w:lang w:val="en-US"/>
              </w:rPr>
            </w:pPr>
          </w:p>
        </w:tc>
        <w:tc>
          <w:tcPr>
            <w:tcW w:w="2360" w:type="dxa"/>
          </w:tcPr>
          <w:p w:rsidR="00FC72AC" w:rsidRPr="00EC5AEF" w:rsidRDefault="00FC72AC" w:rsidP="00950014">
            <w:pPr>
              <w:rPr>
                <w:rFonts w:ascii="Times New Roman" w:hAnsi="Times New Roman" w:cs="Times New Roman"/>
                <w:b/>
                <w:sz w:val="18"/>
                <w:szCs w:val="18"/>
                <w:lang w:val="en-US"/>
              </w:rPr>
            </w:pPr>
            <w:r w:rsidRPr="00EC5AEF">
              <w:rPr>
                <w:rFonts w:ascii="Times New Roman" w:hAnsi="Times New Roman" w:cs="Times New Roman"/>
                <w:b/>
                <w:sz w:val="18"/>
                <w:szCs w:val="18"/>
                <w:lang w:val="en-US"/>
              </w:rPr>
              <w:t xml:space="preserve">Viktor BELINSKYI </w:t>
            </w:r>
          </w:p>
        </w:tc>
        <w:tc>
          <w:tcPr>
            <w:tcW w:w="3460" w:type="dxa"/>
          </w:tcPr>
          <w:p w:rsidR="00FC72AC" w:rsidRPr="00774592" w:rsidRDefault="00FC72AC" w:rsidP="00950014">
            <w:pPr>
              <w:rPr>
                <w:rFonts w:ascii="Times New Roman" w:hAnsi="Times New Roman" w:cs="Times New Roman"/>
                <w:sz w:val="18"/>
                <w:szCs w:val="18"/>
                <w:lang w:val="en-US"/>
              </w:rPr>
            </w:pPr>
            <w:r w:rsidRPr="00774592">
              <w:rPr>
                <w:rFonts w:ascii="Times New Roman" w:hAnsi="Times New Roman" w:cs="Times New Roman"/>
                <w:sz w:val="18"/>
                <w:szCs w:val="18"/>
                <w:lang w:val="en-US"/>
              </w:rPr>
              <w:t>belinskyi.v@hydro.gov.ua</w:t>
            </w:r>
          </w:p>
        </w:tc>
      </w:tr>
      <w:tr w:rsidR="00FC72AC" w:rsidRPr="006C2BA4" w:rsidTr="00950014">
        <w:trPr>
          <w:trHeight w:val="491"/>
        </w:trPr>
        <w:tc>
          <w:tcPr>
            <w:tcW w:w="10520" w:type="dxa"/>
            <w:gridSpan w:val="5"/>
            <w:shd w:val="clear" w:color="auto" w:fill="CACACA" w:themeFill="text2" w:themeFillTint="99"/>
          </w:tcPr>
          <w:p w:rsidR="00FC72AC" w:rsidRPr="00774592" w:rsidRDefault="00FC72AC" w:rsidP="00950014">
            <w:pPr>
              <w:jc w:val="center"/>
              <w:rPr>
                <w:rFonts w:ascii="Times New Roman" w:hAnsi="Times New Roman" w:cs="Times New Roman"/>
                <w:b/>
                <w:sz w:val="18"/>
                <w:szCs w:val="18"/>
                <w:lang w:val="en-US" w:eastAsia="fr-FR"/>
              </w:rPr>
            </w:pPr>
          </w:p>
          <w:p w:rsidR="00FC72AC" w:rsidRPr="00774592" w:rsidRDefault="00FC72AC" w:rsidP="00950014">
            <w:pPr>
              <w:jc w:val="center"/>
              <w:rPr>
                <w:rFonts w:ascii="Times New Roman" w:hAnsi="Times New Roman" w:cs="Times New Roman"/>
                <w:sz w:val="18"/>
                <w:szCs w:val="18"/>
                <w:lang w:val="en-US"/>
              </w:rPr>
            </w:pPr>
            <w:r w:rsidRPr="00774592">
              <w:rPr>
                <w:rFonts w:ascii="Times New Roman" w:hAnsi="Times New Roman" w:cs="Times New Roman"/>
                <w:b/>
                <w:sz w:val="18"/>
                <w:szCs w:val="18"/>
                <w:lang w:val="fr-FR" w:eastAsia="fr-FR"/>
              </w:rPr>
              <w:t>Observer</w:t>
            </w:r>
          </w:p>
        </w:tc>
      </w:tr>
      <w:tr w:rsidR="00FC72AC" w:rsidRPr="00383ED7" w:rsidTr="00950014">
        <w:trPr>
          <w:trHeight w:val="214"/>
        </w:trPr>
        <w:tc>
          <w:tcPr>
            <w:tcW w:w="448" w:type="dxa"/>
          </w:tcPr>
          <w:p w:rsidR="00FC72AC" w:rsidRPr="00383ED7" w:rsidRDefault="00FC72AC" w:rsidP="00950014">
            <w:pPr>
              <w:rPr>
                <w:b/>
                <w:sz w:val="18"/>
                <w:szCs w:val="18"/>
                <w:lang w:val="en-US"/>
              </w:rPr>
            </w:pPr>
          </w:p>
        </w:tc>
        <w:tc>
          <w:tcPr>
            <w:tcW w:w="2106" w:type="dxa"/>
          </w:tcPr>
          <w:p w:rsidR="00FC72AC" w:rsidRPr="00950014" w:rsidRDefault="00FC72AC" w:rsidP="00950014">
            <w:pPr>
              <w:rPr>
                <w:rFonts w:ascii="Times New Roman" w:hAnsi="Times New Roman" w:cs="Times New Roman"/>
                <w:b/>
                <w:sz w:val="18"/>
                <w:szCs w:val="18"/>
                <w:lang w:val="en-US"/>
              </w:rPr>
            </w:pPr>
            <w:r w:rsidRPr="00950014">
              <w:rPr>
                <w:rFonts w:ascii="Times New Roman" w:hAnsi="Times New Roman" w:cs="Times New Roman"/>
                <w:b/>
                <w:sz w:val="18"/>
                <w:szCs w:val="18"/>
                <w:lang w:val="en-US"/>
              </w:rPr>
              <w:t>USA Observer to ABLOS</w:t>
            </w:r>
          </w:p>
        </w:tc>
        <w:tc>
          <w:tcPr>
            <w:tcW w:w="2146" w:type="dxa"/>
          </w:tcPr>
          <w:p w:rsidR="00FC72AC" w:rsidRPr="00383ED7" w:rsidRDefault="00FC72AC" w:rsidP="00950014">
            <w:pPr>
              <w:jc w:val="center"/>
              <w:rPr>
                <w:b/>
                <w:sz w:val="18"/>
                <w:szCs w:val="18"/>
                <w:lang w:val="fr-FR"/>
              </w:rPr>
            </w:pPr>
          </w:p>
        </w:tc>
        <w:tc>
          <w:tcPr>
            <w:tcW w:w="2360" w:type="dxa"/>
          </w:tcPr>
          <w:p w:rsidR="00FC72AC" w:rsidRPr="00EC5AEF" w:rsidRDefault="00FC72AC" w:rsidP="00950014">
            <w:pPr>
              <w:rPr>
                <w:rFonts w:ascii="Times New Roman" w:hAnsi="Times New Roman" w:cs="Times New Roman"/>
                <w:b/>
                <w:sz w:val="18"/>
                <w:szCs w:val="18"/>
                <w:lang w:val="en-US"/>
              </w:rPr>
            </w:pPr>
            <w:r w:rsidRPr="00EC5AEF">
              <w:rPr>
                <w:rFonts w:ascii="Times New Roman" w:hAnsi="Times New Roman" w:cs="Times New Roman"/>
                <w:b/>
                <w:sz w:val="18"/>
                <w:szCs w:val="18"/>
                <w:lang w:val="en-US"/>
              </w:rPr>
              <w:t>Steven KEATING</w:t>
            </w:r>
          </w:p>
        </w:tc>
        <w:tc>
          <w:tcPr>
            <w:tcW w:w="3460" w:type="dxa"/>
          </w:tcPr>
          <w:p w:rsidR="00FC72AC" w:rsidRPr="00774592" w:rsidRDefault="00FC72AC" w:rsidP="00950014">
            <w:pPr>
              <w:rPr>
                <w:rFonts w:ascii="Times New Roman" w:hAnsi="Times New Roman" w:cs="Times New Roman"/>
                <w:sz w:val="18"/>
                <w:szCs w:val="18"/>
                <w:lang w:val="en-US"/>
              </w:rPr>
            </w:pPr>
            <w:r w:rsidRPr="00774592">
              <w:rPr>
                <w:rFonts w:ascii="Times New Roman" w:hAnsi="Times New Roman" w:cs="Times New Roman"/>
                <w:sz w:val="18"/>
                <w:szCs w:val="18"/>
                <w:lang w:val="en-US"/>
              </w:rPr>
              <w:t>steven.g.keating@nga.mil</w:t>
            </w:r>
          </w:p>
          <w:p w:rsidR="00FC72AC" w:rsidRPr="00774592" w:rsidRDefault="00FC72AC" w:rsidP="00950014">
            <w:pPr>
              <w:rPr>
                <w:rFonts w:ascii="Times New Roman" w:hAnsi="Times New Roman" w:cs="Times New Roman"/>
                <w:b/>
                <w:sz w:val="18"/>
                <w:szCs w:val="18"/>
                <w:lang w:val="en-US"/>
              </w:rPr>
            </w:pPr>
          </w:p>
        </w:tc>
      </w:tr>
      <w:tr w:rsidR="00FC72AC" w:rsidRPr="006C2BA4" w:rsidTr="00950014">
        <w:trPr>
          <w:trHeight w:val="556"/>
        </w:trPr>
        <w:tc>
          <w:tcPr>
            <w:tcW w:w="10520" w:type="dxa"/>
            <w:gridSpan w:val="5"/>
            <w:shd w:val="clear" w:color="auto" w:fill="CACACA" w:themeFill="text2" w:themeFillTint="99"/>
          </w:tcPr>
          <w:p w:rsidR="00FC72AC" w:rsidRPr="00774592" w:rsidRDefault="00FC72AC" w:rsidP="00950014">
            <w:pPr>
              <w:rPr>
                <w:rFonts w:ascii="Times New Roman" w:hAnsi="Times New Roman" w:cs="Times New Roman"/>
                <w:sz w:val="18"/>
                <w:szCs w:val="18"/>
                <w:lang w:val="en-US"/>
              </w:rPr>
            </w:pPr>
          </w:p>
          <w:p w:rsidR="00FC72AC" w:rsidRPr="00774592" w:rsidRDefault="00FC72AC" w:rsidP="00950014">
            <w:pPr>
              <w:jc w:val="center"/>
              <w:rPr>
                <w:rFonts w:ascii="Times New Roman" w:hAnsi="Times New Roman" w:cs="Times New Roman"/>
                <w:sz w:val="18"/>
                <w:szCs w:val="18"/>
                <w:lang w:val="en-US"/>
              </w:rPr>
            </w:pPr>
            <w:r w:rsidRPr="00774592">
              <w:rPr>
                <w:rFonts w:ascii="Times New Roman" w:hAnsi="Times New Roman" w:cs="Times New Roman"/>
                <w:b/>
                <w:sz w:val="18"/>
                <w:szCs w:val="18"/>
                <w:lang w:val="fr-FR" w:eastAsia="fr-FR"/>
              </w:rPr>
              <w:t xml:space="preserve">IHO </w:t>
            </w:r>
            <w:proofErr w:type="spellStart"/>
            <w:r w:rsidRPr="00774592">
              <w:rPr>
                <w:rFonts w:ascii="Times New Roman" w:hAnsi="Times New Roman" w:cs="Times New Roman"/>
                <w:b/>
                <w:sz w:val="18"/>
                <w:szCs w:val="18"/>
                <w:lang w:val="fr-FR" w:eastAsia="fr-FR"/>
              </w:rPr>
              <w:t>Secretariat</w:t>
            </w:r>
            <w:proofErr w:type="spellEnd"/>
          </w:p>
        </w:tc>
      </w:tr>
      <w:tr w:rsidR="00DE7036" w:rsidRPr="00D931BF" w:rsidTr="00950014">
        <w:trPr>
          <w:trHeight w:val="214"/>
        </w:trPr>
        <w:tc>
          <w:tcPr>
            <w:tcW w:w="448" w:type="dxa"/>
          </w:tcPr>
          <w:p w:rsidR="00DE7036" w:rsidRDefault="00DE7036" w:rsidP="00950014">
            <w:pPr>
              <w:rPr>
                <w:sz w:val="18"/>
                <w:szCs w:val="18"/>
                <w:lang w:val="en-US"/>
              </w:rPr>
            </w:pPr>
          </w:p>
        </w:tc>
        <w:tc>
          <w:tcPr>
            <w:tcW w:w="2106" w:type="dxa"/>
          </w:tcPr>
          <w:p w:rsidR="00DE7036" w:rsidRPr="00950014" w:rsidRDefault="00DE7036" w:rsidP="00950014">
            <w:pPr>
              <w:rPr>
                <w:rFonts w:ascii="Times New Roman" w:hAnsi="Times New Roman" w:cs="Times New Roman"/>
                <w:b/>
                <w:sz w:val="18"/>
                <w:szCs w:val="18"/>
                <w:lang w:val="en-US"/>
              </w:rPr>
            </w:pPr>
            <w:r w:rsidRPr="00950014">
              <w:rPr>
                <w:rFonts w:ascii="Times New Roman" w:hAnsi="Times New Roman" w:cs="Times New Roman"/>
                <w:b/>
                <w:sz w:val="18"/>
                <w:szCs w:val="18"/>
                <w:lang w:val="en-US"/>
              </w:rPr>
              <w:t>Secretary-General</w:t>
            </w:r>
          </w:p>
        </w:tc>
        <w:tc>
          <w:tcPr>
            <w:tcW w:w="2146" w:type="dxa"/>
          </w:tcPr>
          <w:p w:rsidR="00DE7036" w:rsidRPr="00774592" w:rsidRDefault="00774592" w:rsidP="00950014">
            <w:pPr>
              <w:jc w:val="center"/>
              <w:rPr>
                <w:rFonts w:ascii="Times New Roman" w:hAnsi="Times New Roman" w:cs="Times New Roman"/>
                <w:b/>
                <w:sz w:val="18"/>
                <w:szCs w:val="18"/>
                <w:lang w:val="en-US"/>
              </w:rPr>
            </w:pPr>
            <w:r w:rsidRPr="00774592">
              <w:rPr>
                <w:rFonts w:ascii="Times New Roman" w:hAnsi="Times New Roman" w:cs="Times New Roman"/>
                <w:b/>
                <w:sz w:val="18"/>
                <w:szCs w:val="18"/>
                <w:lang w:val="en-US"/>
              </w:rPr>
              <w:t>Council Secretary</w:t>
            </w:r>
          </w:p>
        </w:tc>
        <w:tc>
          <w:tcPr>
            <w:tcW w:w="2360" w:type="dxa"/>
          </w:tcPr>
          <w:p w:rsidR="00DE7036" w:rsidRPr="00EC5AEF" w:rsidRDefault="00DE7036" w:rsidP="00950014">
            <w:pPr>
              <w:rPr>
                <w:rFonts w:ascii="Times New Roman" w:hAnsi="Times New Roman" w:cs="Times New Roman"/>
                <w:b/>
                <w:sz w:val="18"/>
                <w:szCs w:val="18"/>
                <w:lang w:val="en-US"/>
              </w:rPr>
            </w:pPr>
            <w:r w:rsidRPr="00EC5AEF">
              <w:rPr>
                <w:rFonts w:ascii="Times New Roman" w:hAnsi="Times New Roman" w:cs="Times New Roman"/>
                <w:b/>
                <w:sz w:val="18"/>
                <w:szCs w:val="18"/>
                <w:lang w:val="en-US"/>
              </w:rPr>
              <w:t>Mathias JONAS</w:t>
            </w:r>
          </w:p>
        </w:tc>
        <w:tc>
          <w:tcPr>
            <w:tcW w:w="3460" w:type="dxa"/>
          </w:tcPr>
          <w:p w:rsidR="00DE7036" w:rsidRPr="00774592" w:rsidRDefault="00DE7036" w:rsidP="00DE7036">
            <w:pPr>
              <w:rPr>
                <w:rFonts w:ascii="Times New Roman" w:hAnsi="Times New Roman" w:cs="Times New Roman"/>
                <w:sz w:val="18"/>
                <w:szCs w:val="18"/>
                <w:lang w:val="en-US"/>
              </w:rPr>
            </w:pPr>
            <w:r w:rsidRPr="00774592">
              <w:rPr>
                <w:rFonts w:ascii="Times New Roman" w:hAnsi="Times New Roman" w:cs="Times New Roman"/>
                <w:sz w:val="18"/>
                <w:szCs w:val="18"/>
                <w:lang w:val="en-US"/>
              </w:rPr>
              <w:t>mathias.jonas@iho.int</w:t>
            </w:r>
          </w:p>
        </w:tc>
      </w:tr>
      <w:tr w:rsidR="00DE7036" w:rsidRPr="00D931BF" w:rsidTr="00950014">
        <w:trPr>
          <w:trHeight w:val="214"/>
        </w:trPr>
        <w:tc>
          <w:tcPr>
            <w:tcW w:w="448" w:type="dxa"/>
          </w:tcPr>
          <w:p w:rsidR="00DE7036" w:rsidRDefault="00DE7036" w:rsidP="00950014">
            <w:pPr>
              <w:rPr>
                <w:sz w:val="18"/>
                <w:szCs w:val="18"/>
                <w:lang w:val="en-US"/>
              </w:rPr>
            </w:pPr>
          </w:p>
        </w:tc>
        <w:tc>
          <w:tcPr>
            <w:tcW w:w="2106" w:type="dxa"/>
          </w:tcPr>
          <w:p w:rsidR="00DE7036" w:rsidRPr="00950014" w:rsidRDefault="00DE7036" w:rsidP="00950014">
            <w:pPr>
              <w:rPr>
                <w:rFonts w:ascii="Times New Roman" w:hAnsi="Times New Roman" w:cs="Times New Roman"/>
                <w:b/>
                <w:sz w:val="18"/>
                <w:szCs w:val="18"/>
                <w:lang w:val="en-US"/>
              </w:rPr>
            </w:pPr>
            <w:r w:rsidRPr="00950014">
              <w:rPr>
                <w:rFonts w:ascii="Times New Roman" w:hAnsi="Times New Roman" w:cs="Times New Roman"/>
                <w:b/>
                <w:sz w:val="18"/>
                <w:szCs w:val="18"/>
                <w:lang w:val="en-US"/>
              </w:rPr>
              <w:t>Director</w:t>
            </w:r>
          </w:p>
        </w:tc>
        <w:tc>
          <w:tcPr>
            <w:tcW w:w="2146" w:type="dxa"/>
          </w:tcPr>
          <w:p w:rsidR="00DE7036" w:rsidRPr="00D931BF" w:rsidRDefault="00DE7036" w:rsidP="00950014">
            <w:pPr>
              <w:jc w:val="center"/>
              <w:rPr>
                <w:b/>
                <w:sz w:val="18"/>
                <w:szCs w:val="18"/>
                <w:lang w:val="en-US"/>
              </w:rPr>
            </w:pPr>
          </w:p>
        </w:tc>
        <w:tc>
          <w:tcPr>
            <w:tcW w:w="2360" w:type="dxa"/>
          </w:tcPr>
          <w:p w:rsidR="00DE7036" w:rsidRPr="00EC5AEF" w:rsidRDefault="00DE7036" w:rsidP="00950014">
            <w:pPr>
              <w:rPr>
                <w:rFonts w:ascii="Times New Roman" w:hAnsi="Times New Roman" w:cs="Times New Roman"/>
                <w:b/>
                <w:sz w:val="18"/>
                <w:szCs w:val="18"/>
                <w:lang w:val="en-US"/>
              </w:rPr>
            </w:pPr>
            <w:proofErr w:type="spellStart"/>
            <w:r w:rsidRPr="00EC5AEF">
              <w:rPr>
                <w:rFonts w:ascii="Times New Roman" w:hAnsi="Times New Roman" w:cs="Times New Roman"/>
                <w:b/>
                <w:sz w:val="18"/>
                <w:szCs w:val="18"/>
                <w:lang w:val="en-US"/>
              </w:rPr>
              <w:t>Abri</w:t>
            </w:r>
            <w:proofErr w:type="spellEnd"/>
            <w:r w:rsidRPr="00EC5AEF">
              <w:rPr>
                <w:rFonts w:ascii="Times New Roman" w:hAnsi="Times New Roman" w:cs="Times New Roman"/>
                <w:b/>
                <w:sz w:val="18"/>
                <w:szCs w:val="18"/>
                <w:lang w:val="en-US"/>
              </w:rPr>
              <w:t xml:space="preserve"> KAMPFER</w:t>
            </w:r>
          </w:p>
        </w:tc>
        <w:tc>
          <w:tcPr>
            <w:tcW w:w="3460" w:type="dxa"/>
          </w:tcPr>
          <w:p w:rsidR="00DE7036" w:rsidRPr="00774592" w:rsidRDefault="00DE7036" w:rsidP="00950014">
            <w:pPr>
              <w:rPr>
                <w:rFonts w:ascii="Times New Roman" w:hAnsi="Times New Roman" w:cs="Times New Roman"/>
                <w:sz w:val="18"/>
                <w:szCs w:val="18"/>
                <w:lang w:val="en-US"/>
              </w:rPr>
            </w:pPr>
            <w:r w:rsidRPr="00774592">
              <w:rPr>
                <w:rFonts w:ascii="Times New Roman" w:hAnsi="Times New Roman" w:cs="Times New Roman"/>
                <w:sz w:val="18"/>
                <w:szCs w:val="18"/>
                <w:lang w:val="en-US"/>
              </w:rPr>
              <w:t>abri.kampfer@iho.int</w:t>
            </w:r>
          </w:p>
        </w:tc>
      </w:tr>
      <w:tr w:rsidR="00FC72AC" w:rsidRPr="00D931BF" w:rsidTr="00950014">
        <w:trPr>
          <w:trHeight w:val="214"/>
        </w:trPr>
        <w:tc>
          <w:tcPr>
            <w:tcW w:w="448" w:type="dxa"/>
          </w:tcPr>
          <w:p w:rsidR="00FC72AC" w:rsidRDefault="00FC72AC" w:rsidP="00950014">
            <w:pPr>
              <w:rPr>
                <w:sz w:val="18"/>
                <w:szCs w:val="18"/>
                <w:lang w:val="en-US"/>
              </w:rPr>
            </w:pPr>
          </w:p>
        </w:tc>
        <w:tc>
          <w:tcPr>
            <w:tcW w:w="2106" w:type="dxa"/>
          </w:tcPr>
          <w:p w:rsidR="00FC72AC" w:rsidRPr="00950014" w:rsidRDefault="00FC72AC" w:rsidP="00950014">
            <w:pPr>
              <w:rPr>
                <w:rFonts w:ascii="Times New Roman" w:hAnsi="Times New Roman" w:cs="Times New Roman"/>
                <w:b/>
                <w:sz w:val="18"/>
                <w:szCs w:val="18"/>
                <w:lang w:val="en-US"/>
              </w:rPr>
            </w:pPr>
            <w:r w:rsidRPr="00950014">
              <w:rPr>
                <w:rFonts w:ascii="Times New Roman" w:hAnsi="Times New Roman" w:cs="Times New Roman"/>
                <w:b/>
                <w:sz w:val="18"/>
                <w:szCs w:val="18"/>
                <w:lang w:val="en-US"/>
              </w:rPr>
              <w:t>Director</w:t>
            </w:r>
          </w:p>
        </w:tc>
        <w:tc>
          <w:tcPr>
            <w:tcW w:w="2146" w:type="dxa"/>
          </w:tcPr>
          <w:p w:rsidR="00FC72AC" w:rsidRPr="00D931BF" w:rsidRDefault="00FC72AC" w:rsidP="00950014">
            <w:pPr>
              <w:jc w:val="center"/>
              <w:rPr>
                <w:b/>
                <w:sz w:val="18"/>
                <w:szCs w:val="18"/>
                <w:lang w:val="en-US"/>
              </w:rPr>
            </w:pPr>
          </w:p>
        </w:tc>
        <w:tc>
          <w:tcPr>
            <w:tcW w:w="2360" w:type="dxa"/>
          </w:tcPr>
          <w:p w:rsidR="00FC72AC" w:rsidRPr="00EC5AEF" w:rsidRDefault="00FC72AC" w:rsidP="00950014">
            <w:pPr>
              <w:rPr>
                <w:rFonts w:ascii="Times New Roman" w:hAnsi="Times New Roman" w:cs="Times New Roman"/>
                <w:b/>
                <w:sz w:val="18"/>
                <w:szCs w:val="18"/>
                <w:lang w:val="en-US"/>
              </w:rPr>
            </w:pPr>
            <w:r w:rsidRPr="00EC5AEF">
              <w:rPr>
                <w:rFonts w:ascii="Times New Roman" w:hAnsi="Times New Roman" w:cs="Times New Roman"/>
                <w:b/>
                <w:sz w:val="18"/>
                <w:szCs w:val="18"/>
                <w:lang w:val="en-US"/>
              </w:rPr>
              <w:t xml:space="preserve">Luigi SINAPI </w:t>
            </w:r>
          </w:p>
        </w:tc>
        <w:tc>
          <w:tcPr>
            <w:tcW w:w="3460" w:type="dxa"/>
          </w:tcPr>
          <w:p w:rsidR="00FC72AC" w:rsidRPr="00774592" w:rsidRDefault="00FC72AC" w:rsidP="00950014">
            <w:pPr>
              <w:rPr>
                <w:rFonts w:ascii="Times New Roman" w:hAnsi="Times New Roman" w:cs="Times New Roman"/>
                <w:sz w:val="18"/>
                <w:szCs w:val="18"/>
                <w:lang w:val="en-US"/>
              </w:rPr>
            </w:pPr>
            <w:r w:rsidRPr="00774592">
              <w:rPr>
                <w:rFonts w:ascii="Times New Roman" w:hAnsi="Times New Roman" w:cs="Times New Roman"/>
                <w:sz w:val="18"/>
                <w:szCs w:val="18"/>
                <w:lang w:val="en-US"/>
              </w:rPr>
              <w:t>luigi.sinapi@iho.int</w:t>
            </w:r>
          </w:p>
        </w:tc>
      </w:tr>
      <w:tr w:rsidR="00FC72AC" w:rsidRPr="006C2BA4" w:rsidTr="00950014">
        <w:trPr>
          <w:trHeight w:val="214"/>
        </w:trPr>
        <w:tc>
          <w:tcPr>
            <w:tcW w:w="448" w:type="dxa"/>
          </w:tcPr>
          <w:p w:rsidR="00FC72AC" w:rsidRPr="00D931BF" w:rsidRDefault="00FC72AC" w:rsidP="00950014">
            <w:pPr>
              <w:rPr>
                <w:sz w:val="18"/>
                <w:szCs w:val="18"/>
                <w:lang w:val="es-PE"/>
              </w:rPr>
            </w:pPr>
          </w:p>
        </w:tc>
        <w:tc>
          <w:tcPr>
            <w:tcW w:w="2106" w:type="dxa"/>
          </w:tcPr>
          <w:p w:rsidR="00FC72AC" w:rsidRPr="00950014" w:rsidRDefault="00FC72AC" w:rsidP="00950014">
            <w:pPr>
              <w:rPr>
                <w:rFonts w:ascii="Times New Roman" w:hAnsi="Times New Roman" w:cs="Times New Roman"/>
                <w:b/>
                <w:sz w:val="18"/>
                <w:szCs w:val="18"/>
                <w:lang w:val="en-US"/>
              </w:rPr>
            </w:pPr>
            <w:r w:rsidRPr="00950014">
              <w:rPr>
                <w:rFonts w:ascii="Times New Roman" w:hAnsi="Times New Roman" w:cs="Times New Roman"/>
                <w:b/>
                <w:sz w:val="18"/>
                <w:szCs w:val="18"/>
                <w:lang w:val="en-US"/>
              </w:rPr>
              <w:t>Assistant Director</w:t>
            </w:r>
          </w:p>
        </w:tc>
        <w:tc>
          <w:tcPr>
            <w:tcW w:w="2146" w:type="dxa"/>
          </w:tcPr>
          <w:p w:rsidR="00FC72AC" w:rsidRPr="00D931BF" w:rsidRDefault="00FC72AC" w:rsidP="00950014">
            <w:pPr>
              <w:jc w:val="center"/>
              <w:rPr>
                <w:b/>
                <w:sz w:val="18"/>
                <w:szCs w:val="18"/>
                <w:lang w:val="en-US"/>
              </w:rPr>
            </w:pPr>
          </w:p>
        </w:tc>
        <w:tc>
          <w:tcPr>
            <w:tcW w:w="2360" w:type="dxa"/>
          </w:tcPr>
          <w:p w:rsidR="00FC72AC" w:rsidRPr="00EC5AEF" w:rsidRDefault="00FC72AC" w:rsidP="00950014">
            <w:pPr>
              <w:rPr>
                <w:rFonts w:ascii="Times New Roman" w:hAnsi="Times New Roman" w:cs="Times New Roman"/>
                <w:b/>
                <w:sz w:val="18"/>
                <w:szCs w:val="18"/>
                <w:lang w:val="en-US"/>
              </w:rPr>
            </w:pPr>
            <w:r w:rsidRPr="00EC5AEF">
              <w:rPr>
                <w:rFonts w:ascii="Times New Roman" w:hAnsi="Times New Roman" w:cs="Times New Roman"/>
                <w:b/>
                <w:sz w:val="18"/>
                <w:szCs w:val="18"/>
                <w:lang w:val="en-US"/>
              </w:rPr>
              <w:t xml:space="preserve">Leonel MANTEIGAS </w:t>
            </w:r>
          </w:p>
        </w:tc>
        <w:tc>
          <w:tcPr>
            <w:tcW w:w="3460" w:type="dxa"/>
          </w:tcPr>
          <w:p w:rsidR="00FC72AC" w:rsidRPr="00774592" w:rsidRDefault="00FC72AC" w:rsidP="00950014">
            <w:pPr>
              <w:rPr>
                <w:rFonts w:ascii="Times New Roman" w:hAnsi="Times New Roman" w:cs="Times New Roman"/>
                <w:sz w:val="18"/>
                <w:szCs w:val="18"/>
                <w:lang w:val="en-US"/>
              </w:rPr>
            </w:pPr>
            <w:r w:rsidRPr="00774592">
              <w:rPr>
                <w:rFonts w:ascii="Times New Roman" w:hAnsi="Times New Roman" w:cs="Times New Roman"/>
                <w:sz w:val="18"/>
                <w:szCs w:val="18"/>
                <w:lang w:val="en-US"/>
              </w:rPr>
              <w:t>leonel.manteigas@iho.int</w:t>
            </w:r>
          </w:p>
        </w:tc>
      </w:tr>
      <w:tr w:rsidR="00FC72AC" w:rsidRPr="006C2BA4" w:rsidTr="00950014">
        <w:trPr>
          <w:trHeight w:val="214"/>
        </w:trPr>
        <w:tc>
          <w:tcPr>
            <w:tcW w:w="448" w:type="dxa"/>
          </w:tcPr>
          <w:p w:rsidR="00FC72AC" w:rsidRDefault="00FC72AC" w:rsidP="00950014">
            <w:pPr>
              <w:rPr>
                <w:sz w:val="18"/>
                <w:szCs w:val="18"/>
                <w:lang w:val="en-US"/>
              </w:rPr>
            </w:pPr>
          </w:p>
        </w:tc>
        <w:tc>
          <w:tcPr>
            <w:tcW w:w="2106" w:type="dxa"/>
          </w:tcPr>
          <w:p w:rsidR="00FC72AC" w:rsidRPr="00950014" w:rsidRDefault="00FC72AC" w:rsidP="00950014">
            <w:pPr>
              <w:rPr>
                <w:rFonts w:ascii="Times New Roman" w:hAnsi="Times New Roman" w:cs="Times New Roman"/>
                <w:b/>
                <w:sz w:val="18"/>
                <w:szCs w:val="18"/>
                <w:lang w:val="en-US"/>
              </w:rPr>
            </w:pPr>
            <w:r w:rsidRPr="00950014">
              <w:rPr>
                <w:rFonts w:ascii="Times New Roman" w:hAnsi="Times New Roman" w:cs="Times New Roman"/>
                <w:b/>
                <w:sz w:val="18"/>
                <w:szCs w:val="18"/>
                <w:lang w:val="en-US"/>
              </w:rPr>
              <w:t>Assistant Director</w:t>
            </w:r>
          </w:p>
        </w:tc>
        <w:tc>
          <w:tcPr>
            <w:tcW w:w="2146" w:type="dxa"/>
          </w:tcPr>
          <w:p w:rsidR="00FC72AC" w:rsidRPr="00D931BF" w:rsidRDefault="00FC72AC" w:rsidP="00950014">
            <w:pPr>
              <w:jc w:val="center"/>
              <w:rPr>
                <w:b/>
                <w:sz w:val="18"/>
                <w:szCs w:val="18"/>
                <w:lang w:val="en-US"/>
              </w:rPr>
            </w:pPr>
          </w:p>
        </w:tc>
        <w:tc>
          <w:tcPr>
            <w:tcW w:w="2360" w:type="dxa"/>
          </w:tcPr>
          <w:p w:rsidR="00FC72AC" w:rsidRPr="00EC5AEF" w:rsidRDefault="00FC72AC" w:rsidP="00950014">
            <w:pPr>
              <w:rPr>
                <w:rFonts w:ascii="Times New Roman" w:hAnsi="Times New Roman" w:cs="Times New Roman"/>
                <w:b/>
                <w:sz w:val="18"/>
                <w:szCs w:val="18"/>
                <w:lang w:val="en-US"/>
              </w:rPr>
            </w:pPr>
            <w:r w:rsidRPr="00EC5AEF">
              <w:rPr>
                <w:rFonts w:ascii="Times New Roman" w:hAnsi="Times New Roman" w:cs="Times New Roman"/>
                <w:b/>
                <w:sz w:val="18"/>
                <w:szCs w:val="18"/>
                <w:lang w:val="en-US"/>
              </w:rPr>
              <w:t xml:space="preserve">Yong BAEK </w:t>
            </w:r>
          </w:p>
        </w:tc>
        <w:tc>
          <w:tcPr>
            <w:tcW w:w="3460" w:type="dxa"/>
          </w:tcPr>
          <w:p w:rsidR="00FC72AC" w:rsidRPr="00774592" w:rsidRDefault="00FC72AC" w:rsidP="00950014">
            <w:pPr>
              <w:rPr>
                <w:rFonts w:ascii="Times New Roman" w:hAnsi="Times New Roman" w:cs="Times New Roman"/>
                <w:sz w:val="18"/>
                <w:szCs w:val="18"/>
                <w:lang w:val="en-US"/>
              </w:rPr>
            </w:pPr>
            <w:r w:rsidRPr="00774592">
              <w:rPr>
                <w:rFonts w:ascii="Times New Roman" w:hAnsi="Times New Roman" w:cs="Times New Roman"/>
                <w:sz w:val="18"/>
                <w:szCs w:val="18"/>
                <w:lang w:val="en-US"/>
              </w:rPr>
              <w:t>addt@iho.int</w:t>
            </w:r>
          </w:p>
        </w:tc>
      </w:tr>
      <w:tr w:rsidR="001D3703" w:rsidRPr="006C2BA4" w:rsidTr="00EC19F3">
        <w:trPr>
          <w:trHeight w:val="214"/>
        </w:trPr>
        <w:tc>
          <w:tcPr>
            <w:tcW w:w="448" w:type="dxa"/>
          </w:tcPr>
          <w:p w:rsidR="001D3703" w:rsidRDefault="001D3703" w:rsidP="00EC19F3">
            <w:pPr>
              <w:rPr>
                <w:sz w:val="18"/>
                <w:szCs w:val="18"/>
                <w:lang w:val="en-US"/>
              </w:rPr>
            </w:pPr>
          </w:p>
        </w:tc>
        <w:tc>
          <w:tcPr>
            <w:tcW w:w="2106" w:type="dxa"/>
          </w:tcPr>
          <w:p w:rsidR="001D3703" w:rsidRPr="00950014" w:rsidRDefault="001D3703" w:rsidP="00EC19F3">
            <w:pPr>
              <w:rPr>
                <w:rFonts w:ascii="Times New Roman" w:hAnsi="Times New Roman" w:cs="Times New Roman"/>
                <w:b/>
                <w:sz w:val="18"/>
                <w:szCs w:val="18"/>
                <w:lang w:val="en-US"/>
              </w:rPr>
            </w:pPr>
            <w:r w:rsidRPr="00950014">
              <w:rPr>
                <w:rFonts w:ascii="Times New Roman" w:hAnsi="Times New Roman" w:cs="Times New Roman"/>
                <w:b/>
                <w:sz w:val="18"/>
                <w:szCs w:val="18"/>
                <w:lang w:val="en-US"/>
              </w:rPr>
              <w:t>Technical Standards Support Officer</w:t>
            </w:r>
          </w:p>
        </w:tc>
        <w:tc>
          <w:tcPr>
            <w:tcW w:w="2146" w:type="dxa"/>
          </w:tcPr>
          <w:p w:rsidR="001D3703" w:rsidRPr="00D931BF" w:rsidRDefault="001D3703" w:rsidP="00EC19F3">
            <w:pPr>
              <w:jc w:val="center"/>
              <w:rPr>
                <w:b/>
                <w:sz w:val="18"/>
                <w:szCs w:val="18"/>
                <w:lang w:val="en-US"/>
              </w:rPr>
            </w:pPr>
          </w:p>
        </w:tc>
        <w:tc>
          <w:tcPr>
            <w:tcW w:w="2360" w:type="dxa"/>
          </w:tcPr>
          <w:p w:rsidR="001D3703" w:rsidRPr="00EC5AEF" w:rsidRDefault="001D3703" w:rsidP="00EC19F3">
            <w:pPr>
              <w:rPr>
                <w:rFonts w:ascii="Times New Roman" w:hAnsi="Times New Roman" w:cs="Times New Roman"/>
                <w:b/>
                <w:sz w:val="18"/>
                <w:szCs w:val="18"/>
                <w:lang w:val="en-US"/>
              </w:rPr>
            </w:pPr>
            <w:r w:rsidRPr="00EC5AEF">
              <w:rPr>
                <w:rFonts w:ascii="Times New Roman" w:hAnsi="Times New Roman" w:cs="Times New Roman"/>
                <w:b/>
                <w:sz w:val="18"/>
                <w:szCs w:val="18"/>
                <w:lang w:val="en-US"/>
              </w:rPr>
              <w:t xml:space="preserve">Jeff WOOTTON </w:t>
            </w:r>
          </w:p>
        </w:tc>
        <w:tc>
          <w:tcPr>
            <w:tcW w:w="3460" w:type="dxa"/>
          </w:tcPr>
          <w:p w:rsidR="001D3703" w:rsidRPr="00774592" w:rsidRDefault="001D3703" w:rsidP="00EC19F3">
            <w:pPr>
              <w:rPr>
                <w:rFonts w:ascii="Times New Roman" w:hAnsi="Times New Roman" w:cs="Times New Roman"/>
                <w:sz w:val="18"/>
                <w:szCs w:val="18"/>
                <w:lang w:val="en-US"/>
              </w:rPr>
            </w:pPr>
            <w:r w:rsidRPr="00774592">
              <w:rPr>
                <w:rFonts w:ascii="Times New Roman" w:hAnsi="Times New Roman" w:cs="Times New Roman"/>
                <w:sz w:val="18"/>
                <w:szCs w:val="18"/>
                <w:lang w:val="en-US"/>
              </w:rPr>
              <w:t>tsso@iho.int</w:t>
            </w:r>
          </w:p>
        </w:tc>
      </w:tr>
      <w:tr w:rsidR="001D3703" w:rsidRPr="00D931BF" w:rsidTr="00EC19F3">
        <w:trPr>
          <w:trHeight w:val="214"/>
        </w:trPr>
        <w:tc>
          <w:tcPr>
            <w:tcW w:w="448" w:type="dxa"/>
          </w:tcPr>
          <w:p w:rsidR="001D3703" w:rsidRPr="00D931BF" w:rsidRDefault="001D3703" w:rsidP="00EC19F3">
            <w:pPr>
              <w:rPr>
                <w:sz w:val="18"/>
                <w:szCs w:val="18"/>
                <w:lang w:val="es-PE"/>
              </w:rPr>
            </w:pPr>
          </w:p>
        </w:tc>
        <w:tc>
          <w:tcPr>
            <w:tcW w:w="2106" w:type="dxa"/>
          </w:tcPr>
          <w:p w:rsidR="001D3703" w:rsidRPr="00950014" w:rsidRDefault="001D3703" w:rsidP="00EC19F3">
            <w:pPr>
              <w:rPr>
                <w:rFonts w:ascii="Times New Roman" w:hAnsi="Times New Roman" w:cs="Times New Roman"/>
                <w:b/>
                <w:sz w:val="18"/>
                <w:szCs w:val="18"/>
                <w:lang w:val="en-US"/>
              </w:rPr>
            </w:pPr>
            <w:r w:rsidRPr="00950014">
              <w:rPr>
                <w:rFonts w:ascii="Times New Roman" w:hAnsi="Times New Roman" w:cs="Times New Roman"/>
                <w:b/>
                <w:sz w:val="18"/>
                <w:szCs w:val="18"/>
                <w:lang w:val="en-US"/>
              </w:rPr>
              <w:t>Assistant Director</w:t>
            </w:r>
          </w:p>
        </w:tc>
        <w:tc>
          <w:tcPr>
            <w:tcW w:w="2146" w:type="dxa"/>
          </w:tcPr>
          <w:p w:rsidR="001D3703" w:rsidRPr="00774592" w:rsidRDefault="001D3703" w:rsidP="00EC19F3">
            <w:pPr>
              <w:jc w:val="center"/>
              <w:rPr>
                <w:rFonts w:ascii="Times New Roman" w:hAnsi="Times New Roman" w:cs="Times New Roman"/>
                <w:b/>
                <w:sz w:val="18"/>
                <w:szCs w:val="18"/>
                <w:lang w:val="en-US"/>
              </w:rPr>
            </w:pPr>
            <w:r w:rsidRPr="00774592">
              <w:rPr>
                <w:rFonts w:ascii="Times New Roman" w:hAnsi="Times New Roman" w:cs="Times New Roman"/>
                <w:b/>
                <w:sz w:val="18"/>
                <w:szCs w:val="18"/>
                <w:lang w:val="en-US"/>
              </w:rPr>
              <w:t>Council Assistant Sec.</w:t>
            </w:r>
          </w:p>
        </w:tc>
        <w:tc>
          <w:tcPr>
            <w:tcW w:w="2360" w:type="dxa"/>
          </w:tcPr>
          <w:p w:rsidR="001D3703" w:rsidRPr="00EC5AEF" w:rsidRDefault="001D3703" w:rsidP="00EC19F3">
            <w:pPr>
              <w:rPr>
                <w:rFonts w:ascii="Times New Roman" w:hAnsi="Times New Roman" w:cs="Times New Roman"/>
                <w:b/>
                <w:sz w:val="18"/>
                <w:szCs w:val="18"/>
                <w:lang w:val="en-US"/>
              </w:rPr>
            </w:pPr>
            <w:r w:rsidRPr="00EC5AEF">
              <w:rPr>
                <w:rFonts w:ascii="Times New Roman" w:hAnsi="Times New Roman" w:cs="Times New Roman"/>
                <w:b/>
                <w:sz w:val="18"/>
                <w:szCs w:val="18"/>
                <w:lang w:val="en-US"/>
              </w:rPr>
              <w:t xml:space="preserve">Yves GUILLAM </w:t>
            </w:r>
          </w:p>
        </w:tc>
        <w:tc>
          <w:tcPr>
            <w:tcW w:w="3460" w:type="dxa"/>
          </w:tcPr>
          <w:p w:rsidR="001D3703" w:rsidRPr="00774592" w:rsidRDefault="001D3703" w:rsidP="00EC19F3">
            <w:pPr>
              <w:rPr>
                <w:rFonts w:ascii="Times New Roman" w:hAnsi="Times New Roman" w:cs="Times New Roman"/>
                <w:sz w:val="18"/>
                <w:szCs w:val="18"/>
                <w:lang w:val="en-US"/>
              </w:rPr>
            </w:pPr>
            <w:r w:rsidRPr="00774592">
              <w:rPr>
                <w:rFonts w:ascii="Times New Roman" w:hAnsi="Times New Roman" w:cs="Times New Roman"/>
                <w:sz w:val="18"/>
                <w:szCs w:val="18"/>
                <w:lang w:val="en-US"/>
              </w:rPr>
              <w:t>yves.guillam@iho.int</w:t>
            </w:r>
          </w:p>
        </w:tc>
      </w:tr>
    </w:tbl>
    <w:p w:rsidR="003B70FD" w:rsidRPr="00644727" w:rsidRDefault="003B70FD">
      <w:pPr>
        <w:pStyle w:val="Body"/>
        <w:widowControl w:val="0"/>
        <w:spacing w:after="120" w:line="276" w:lineRule="auto"/>
        <w:jc w:val="both"/>
      </w:pPr>
    </w:p>
    <w:p w:rsidR="00C0614E" w:rsidRPr="00644727" w:rsidRDefault="00C0614E">
      <w:pPr>
        <w:pStyle w:val="Body"/>
        <w:widowControl w:val="0"/>
        <w:spacing w:after="120" w:line="276" w:lineRule="auto"/>
        <w:jc w:val="both"/>
      </w:pPr>
    </w:p>
    <w:p w:rsidR="003B70FD" w:rsidRPr="00644727" w:rsidRDefault="003B70FD">
      <w:pPr>
        <w:rPr>
          <w:rFonts w:cs="Arial Unicode MS"/>
          <w:color w:val="000000"/>
          <w:u w:color="000000"/>
          <w:lang w:val="en-US" w:eastAsia="fr-FR"/>
        </w:rPr>
      </w:pPr>
      <w:r w:rsidRPr="00644727">
        <w:rPr>
          <w:lang w:val="en-US"/>
        </w:rPr>
        <w:br w:type="page"/>
      </w:r>
    </w:p>
    <w:p w:rsidR="003B70FD" w:rsidRPr="00E56B0D" w:rsidRDefault="00475DD3" w:rsidP="00475DD3">
      <w:pPr>
        <w:pStyle w:val="Body"/>
        <w:widowControl w:val="0"/>
        <w:spacing w:after="120" w:line="276" w:lineRule="auto"/>
        <w:jc w:val="right"/>
        <w:rPr>
          <w:rFonts w:ascii="Arial" w:hAnsi="Arial" w:cs="Arial"/>
          <w:b/>
        </w:rPr>
      </w:pPr>
      <w:bookmarkStart w:id="2" w:name="C4_AnnexB"/>
      <w:bookmarkEnd w:id="2"/>
      <w:r w:rsidRPr="00E56B0D">
        <w:rPr>
          <w:rFonts w:ascii="Arial" w:hAnsi="Arial" w:cs="Arial"/>
          <w:b/>
        </w:rPr>
        <w:lastRenderedPageBreak/>
        <w:t>Annex B</w:t>
      </w:r>
    </w:p>
    <w:p w:rsidR="00475DD3" w:rsidRPr="00B4186D" w:rsidRDefault="00475DD3">
      <w:pPr>
        <w:pStyle w:val="Body"/>
        <w:widowControl w:val="0"/>
        <w:spacing w:after="120" w:line="276" w:lineRule="auto"/>
        <w:jc w:val="both"/>
        <w:rPr>
          <w:sz w:val="22"/>
          <w:szCs w:val="22"/>
        </w:rPr>
      </w:pPr>
    </w:p>
    <w:p w:rsidR="003B70FD" w:rsidRPr="00B4186D" w:rsidRDefault="002A084E" w:rsidP="003B70FD">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Calibri" w:hAnsi="Arial" w:cs="Arial"/>
          <w:b/>
          <w:caps/>
          <w:sz w:val="22"/>
          <w:szCs w:val="22"/>
          <w:bdr w:val="none" w:sz="0" w:space="0" w:color="auto"/>
          <w:lang w:eastAsia="ko-KR"/>
        </w:rPr>
      </w:pPr>
      <w:r w:rsidRPr="00B4186D">
        <w:rPr>
          <w:rFonts w:ascii="Arial" w:eastAsia="Calibri" w:hAnsi="Arial" w:cs="Arial"/>
          <w:b/>
          <w:caps/>
          <w:sz w:val="22"/>
          <w:szCs w:val="22"/>
          <w:bdr w:val="none" w:sz="0" w:space="0" w:color="auto"/>
          <w:lang w:eastAsia="ko-KR"/>
        </w:rPr>
        <w:t>4</w:t>
      </w:r>
      <w:r w:rsidRPr="00B4186D">
        <w:rPr>
          <w:rFonts w:ascii="Arial" w:eastAsia="Calibri" w:hAnsi="Arial" w:cs="Arial"/>
          <w:b/>
          <w:caps/>
          <w:sz w:val="22"/>
          <w:szCs w:val="22"/>
          <w:bdr w:val="none" w:sz="0" w:space="0" w:color="auto"/>
          <w:vertAlign w:val="superscript"/>
          <w:lang w:eastAsia="ko-KR"/>
        </w:rPr>
        <w:t>th</w:t>
      </w:r>
      <w:r w:rsidRPr="00B4186D">
        <w:rPr>
          <w:rFonts w:ascii="Arial" w:eastAsia="Calibri" w:hAnsi="Arial" w:cs="Arial"/>
          <w:b/>
          <w:caps/>
          <w:sz w:val="22"/>
          <w:szCs w:val="22"/>
          <w:bdr w:val="none" w:sz="0" w:space="0" w:color="auto"/>
          <w:lang w:eastAsia="ko-KR"/>
        </w:rPr>
        <w:t xml:space="preserve"> </w:t>
      </w:r>
      <w:r w:rsidR="003B70FD" w:rsidRPr="00B4186D">
        <w:rPr>
          <w:rFonts w:ascii="Arial" w:eastAsia="Calibri" w:hAnsi="Arial" w:cs="Arial"/>
          <w:b/>
          <w:caps/>
          <w:sz w:val="22"/>
          <w:szCs w:val="22"/>
          <w:bdr w:val="none" w:sz="0" w:space="0" w:color="auto"/>
        </w:rPr>
        <w:t>Meeting</w:t>
      </w:r>
      <w:r w:rsidR="003B70FD" w:rsidRPr="00B4186D">
        <w:rPr>
          <w:rFonts w:ascii="Arial" w:eastAsia="Calibri" w:hAnsi="Arial" w:cs="Arial"/>
          <w:b/>
          <w:caps/>
          <w:sz w:val="22"/>
          <w:szCs w:val="22"/>
          <w:bdr w:val="none" w:sz="0" w:space="0" w:color="auto"/>
          <w:lang w:eastAsia="ko-KR"/>
        </w:rPr>
        <w:t xml:space="preserve"> of THE iho council</w:t>
      </w:r>
    </w:p>
    <w:p w:rsidR="003B70FD" w:rsidRPr="00B4186D" w:rsidRDefault="003B70FD" w:rsidP="003B70FD">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rPr>
          <w:rFonts w:ascii="Arial" w:eastAsia="Calibri" w:hAnsi="Arial" w:cs="Arial"/>
          <w:b/>
          <w:sz w:val="22"/>
          <w:szCs w:val="22"/>
          <w:u w:val="single"/>
          <w:bdr w:val="none" w:sz="0" w:space="0" w:color="auto"/>
          <w:lang w:eastAsia="ko-KR"/>
        </w:rPr>
      </w:pPr>
      <w:r w:rsidRPr="00B4186D">
        <w:rPr>
          <w:rFonts w:ascii="Arial" w:eastAsia="Calibri" w:hAnsi="Arial" w:cs="Arial"/>
          <w:b/>
          <w:bCs/>
          <w:sz w:val="22"/>
          <w:szCs w:val="22"/>
          <w:bdr w:val="none" w:sz="0" w:space="0" w:color="auto"/>
          <w:lang w:eastAsia="ko-KR"/>
        </w:rPr>
        <w:t xml:space="preserve">IHO Secretariat, Monaco, </w:t>
      </w:r>
      <w:r w:rsidR="002A084E" w:rsidRPr="00B4186D">
        <w:rPr>
          <w:rFonts w:ascii="Arial" w:eastAsia="Calibri" w:hAnsi="Arial" w:cs="Arial"/>
          <w:b/>
          <w:bCs/>
          <w:sz w:val="22"/>
          <w:szCs w:val="22"/>
          <w:bdr w:val="none" w:sz="0" w:space="0" w:color="auto"/>
          <w:lang w:eastAsia="ko-KR"/>
        </w:rPr>
        <w:t>19 November</w:t>
      </w:r>
      <w:r w:rsidRPr="00B4186D">
        <w:rPr>
          <w:rFonts w:ascii="Arial" w:eastAsia="SimSun" w:hAnsi="Arial" w:cs="Arial"/>
          <w:b/>
          <w:bCs/>
          <w:sz w:val="22"/>
          <w:szCs w:val="22"/>
          <w:bdr w:val="none" w:sz="0" w:space="0" w:color="auto"/>
        </w:rPr>
        <w:t xml:space="preserve"> 20</w:t>
      </w:r>
      <w:r w:rsidR="002A084E" w:rsidRPr="00B4186D">
        <w:rPr>
          <w:rFonts w:ascii="Arial" w:eastAsia="SimSun" w:hAnsi="Arial" w:cs="Arial"/>
          <w:b/>
          <w:bCs/>
          <w:sz w:val="22"/>
          <w:szCs w:val="22"/>
          <w:bdr w:val="none" w:sz="0" w:space="0" w:color="auto"/>
        </w:rPr>
        <w:t>20</w:t>
      </w:r>
    </w:p>
    <w:p w:rsidR="003B70FD" w:rsidRPr="00B4186D" w:rsidRDefault="003B70FD" w:rsidP="003B70FD">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rPr>
          <w:rFonts w:ascii="Arial" w:eastAsia="SimSun" w:hAnsi="Arial" w:cs="Arial"/>
          <w:b/>
          <w:sz w:val="22"/>
          <w:szCs w:val="22"/>
          <w:u w:val="single"/>
          <w:bdr w:val="none" w:sz="0" w:space="0" w:color="auto"/>
        </w:rPr>
      </w:pPr>
    </w:p>
    <w:p w:rsidR="003B70FD" w:rsidRPr="00B4186D" w:rsidRDefault="003B70FD" w:rsidP="003B70FD">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Arial" w:eastAsia="Calibri" w:hAnsi="Arial" w:cs="Arial"/>
          <w:b/>
          <w:bCs/>
          <w:sz w:val="22"/>
          <w:szCs w:val="22"/>
          <w:bdr w:val="none" w:sz="0" w:space="0" w:color="auto"/>
          <w:lang w:eastAsia="ko-KR"/>
        </w:rPr>
      </w:pPr>
      <w:r w:rsidRPr="00B4186D">
        <w:rPr>
          <w:rFonts w:ascii="Arial" w:eastAsia="Calibri" w:hAnsi="Arial" w:cs="Arial"/>
          <w:b/>
          <w:bCs/>
          <w:sz w:val="22"/>
          <w:szCs w:val="22"/>
          <w:bdr w:val="none" w:sz="0" w:space="0" w:color="auto"/>
          <w:lang w:eastAsia="ko-KR"/>
        </w:rPr>
        <w:t xml:space="preserve">REVISED PROVISIONAL </w:t>
      </w:r>
      <w:r w:rsidRPr="00B4186D">
        <w:rPr>
          <w:rFonts w:ascii="Arial" w:eastAsia="Calibri" w:hAnsi="Arial" w:cs="Arial"/>
          <w:b/>
          <w:bCs/>
          <w:sz w:val="22"/>
          <w:szCs w:val="22"/>
          <w:bdr w:val="none" w:sz="0" w:space="0" w:color="auto"/>
        </w:rPr>
        <w:t>AGENDA</w:t>
      </w:r>
    </w:p>
    <w:p w:rsidR="003B70FD" w:rsidRPr="003B70FD" w:rsidRDefault="003B70FD" w:rsidP="003B70F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dr w:val="none" w:sz="0" w:space="0" w:color="auto"/>
          <w:lang w:val="en-US"/>
        </w:rPr>
      </w:pPr>
    </w:p>
    <w:p w:rsidR="00E56B0D" w:rsidRPr="00A24E06" w:rsidRDefault="00E56B0D" w:rsidP="00E56B0D">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567" w:hanging="567"/>
        <w:jc w:val="both"/>
        <w:rPr>
          <w:rFonts w:ascii="Arial" w:eastAsia="Calibri" w:hAnsi="Arial" w:cs="Arial"/>
          <w:b/>
          <w:caps/>
          <w:lang w:eastAsia="fr-FR"/>
        </w:rPr>
      </w:pPr>
      <w:r w:rsidRPr="00A24E06">
        <w:rPr>
          <w:rFonts w:ascii="Arial" w:eastAsia="Calibri" w:hAnsi="Arial" w:cs="Arial"/>
          <w:b/>
          <w:caps/>
          <w:lang w:eastAsia="fr-FR"/>
        </w:rPr>
        <w:t>Opening</w:t>
      </w:r>
    </w:p>
    <w:p w:rsidR="00E56B0D" w:rsidRPr="00A24E06" w:rsidRDefault="00E56B0D" w:rsidP="00E56B0D">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lang w:eastAsia="fr-FR"/>
        </w:rPr>
      </w:pPr>
      <w:r w:rsidRPr="00A24E06">
        <w:rPr>
          <w:rFonts w:ascii="Arial" w:eastAsia="Calibri" w:hAnsi="Arial" w:cs="Arial"/>
          <w:lang w:eastAsia="fr-FR"/>
        </w:rPr>
        <w:t>Secretary-General Opening remarks and introductions</w:t>
      </w:r>
    </w:p>
    <w:p w:rsidR="00E56B0D" w:rsidRPr="00A24E06" w:rsidRDefault="00E56B0D" w:rsidP="00E56B0D">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lang w:eastAsia="fr-FR"/>
        </w:rPr>
      </w:pPr>
      <w:r w:rsidRPr="00A24E06">
        <w:rPr>
          <w:rFonts w:ascii="Arial" w:eastAsia="Calibri" w:hAnsi="Arial" w:cs="Arial"/>
          <w:lang w:eastAsia="fr-FR"/>
        </w:rPr>
        <w:t>Adoption of the agenda</w:t>
      </w:r>
    </w:p>
    <w:p w:rsidR="00E56B0D" w:rsidRPr="00A24E06" w:rsidRDefault="00E56B0D" w:rsidP="00E56B0D">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lang w:eastAsia="fr-FR"/>
        </w:rPr>
      </w:pPr>
      <w:r w:rsidRPr="00A24E06">
        <w:rPr>
          <w:rFonts w:ascii="Arial" w:eastAsia="Calibri" w:hAnsi="Arial" w:cs="Arial"/>
          <w:lang w:eastAsia="fr-FR"/>
        </w:rPr>
        <w:t>Formal establishment of the new Council, confirmation of the election of the Chair and Vice-Chair (Decision A2/13)</w:t>
      </w:r>
    </w:p>
    <w:p w:rsidR="00E56B0D" w:rsidRPr="00A24E06" w:rsidRDefault="00E56B0D" w:rsidP="00E56B0D">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lang w:eastAsia="fr-FR"/>
        </w:rPr>
      </w:pPr>
      <w:r w:rsidRPr="00A24E06">
        <w:rPr>
          <w:rFonts w:ascii="Arial" w:eastAsia="Calibri" w:hAnsi="Arial" w:cs="Arial"/>
          <w:lang w:eastAsia="fr-FR"/>
        </w:rPr>
        <w:t>Chair’s Opening Remarks</w:t>
      </w:r>
    </w:p>
    <w:p w:rsidR="00E56B0D" w:rsidRPr="00A24E06" w:rsidRDefault="00E56B0D" w:rsidP="00E56B0D">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lang w:eastAsia="fr-FR"/>
        </w:rPr>
      </w:pPr>
      <w:r w:rsidRPr="00A24E06">
        <w:rPr>
          <w:rFonts w:ascii="Arial" w:eastAsia="Calibri" w:hAnsi="Arial" w:cs="Arial"/>
          <w:lang w:eastAsia="fr-FR"/>
        </w:rPr>
        <w:t>Administrative arrangements</w:t>
      </w:r>
    </w:p>
    <w:p w:rsidR="00E56B0D" w:rsidRPr="00A24E06" w:rsidRDefault="00E56B0D" w:rsidP="00E56B0D">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120" w:line="276" w:lineRule="auto"/>
        <w:ind w:left="567" w:hanging="567"/>
        <w:jc w:val="both"/>
        <w:rPr>
          <w:rFonts w:ascii="Arial" w:eastAsia="Calibri" w:hAnsi="Arial" w:cs="Arial"/>
          <w:b/>
          <w:caps/>
          <w:lang w:eastAsia="fr-FR"/>
        </w:rPr>
      </w:pPr>
      <w:r w:rsidRPr="00A24E06">
        <w:rPr>
          <w:rFonts w:ascii="Arial" w:eastAsia="Calibri" w:hAnsi="Arial" w:cs="Arial"/>
          <w:b/>
          <w:caps/>
          <w:lang w:eastAsia="fr-FR"/>
        </w:rPr>
        <w:t>items REQUESTED BY the 2</w:t>
      </w:r>
      <w:r w:rsidRPr="00A24E06">
        <w:rPr>
          <w:rFonts w:ascii="Arial" w:eastAsia="Calibri" w:hAnsi="Arial" w:cs="Arial"/>
          <w:b/>
          <w:caps/>
          <w:vertAlign w:val="superscript"/>
          <w:lang w:eastAsia="fr-FR"/>
        </w:rPr>
        <w:t>nd</w:t>
      </w:r>
      <w:r w:rsidRPr="00A24E06">
        <w:rPr>
          <w:rFonts w:ascii="Arial" w:eastAsia="Calibri" w:hAnsi="Arial" w:cs="Arial"/>
          <w:b/>
          <w:caps/>
          <w:lang w:eastAsia="fr-FR"/>
        </w:rPr>
        <w:t xml:space="preserve"> IHO Assembly</w:t>
      </w:r>
    </w:p>
    <w:p w:rsidR="00E56B0D" w:rsidRPr="00A24E06" w:rsidRDefault="00E56B0D" w:rsidP="00E56B0D">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lang w:eastAsia="fr-FR"/>
        </w:rPr>
      </w:pPr>
      <w:r w:rsidRPr="00A24E06">
        <w:rPr>
          <w:rFonts w:ascii="Arial" w:eastAsia="Calibri" w:hAnsi="Arial" w:cs="Arial"/>
          <w:lang w:eastAsia="fr-FR"/>
        </w:rPr>
        <w:t>Reflection of directions given by the Assembly.</w:t>
      </w:r>
    </w:p>
    <w:p w:rsidR="00E56B0D" w:rsidRPr="00A24E06" w:rsidRDefault="00E56B0D" w:rsidP="00E56B0D">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lang w:eastAsia="fr-FR"/>
        </w:rPr>
      </w:pPr>
      <w:r w:rsidRPr="00A24E06">
        <w:rPr>
          <w:rFonts w:ascii="Arial" w:hAnsi="Arial" w:cs="Arial"/>
        </w:rPr>
        <w:t>Way forward for the effective implementation of all Assembly Decisions including Pro c) of the Council Chair Report to A-2 (Decision A2/12).</w:t>
      </w:r>
    </w:p>
    <w:p w:rsidR="00E56B0D" w:rsidRPr="00A24E06" w:rsidRDefault="00E56B0D" w:rsidP="00E56B0D">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hAnsi="Arial" w:cs="Arial"/>
        </w:rPr>
      </w:pPr>
      <w:r w:rsidRPr="00A24E06">
        <w:rPr>
          <w:rFonts w:ascii="Arial" w:hAnsi="Arial" w:cs="Arial"/>
        </w:rPr>
        <w:t>Discussion on the best way forward on the definition of hydrographic interest (Decisions A2/04 and A2/14).</w:t>
      </w:r>
    </w:p>
    <w:p w:rsidR="00E56B0D" w:rsidRPr="00A24E06" w:rsidRDefault="00E56B0D" w:rsidP="00E56B0D">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hAnsi="Arial" w:cs="Arial"/>
        </w:rPr>
      </w:pPr>
      <w:r w:rsidRPr="00A24E06">
        <w:rPr>
          <w:rFonts w:ascii="Arial" w:hAnsi="Arial" w:cs="Arial"/>
        </w:rPr>
        <w:t xml:space="preserve">Cumulative List of Assembly Decisions as of 24 September affecting the Council (ACL 30/2020 refers): Decisions A2/02, A2/04, A2/06, A2/08, A2/11, A2/12, </w:t>
      </w:r>
      <w:proofErr w:type="gramStart"/>
      <w:r w:rsidRPr="00A24E06">
        <w:rPr>
          <w:rFonts w:ascii="Arial" w:hAnsi="Arial" w:cs="Arial"/>
        </w:rPr>
        <w:t>A2</w:t>
      </w:r>
      <w:proofErr w:type="gramEnd"/>
      <w:r w:rsidRPr="00A24E06">
        <w:rPr>
          <w:rFonts w:ascii="Arial" w:hAnsi="Arial" w:cs="Arial"/>
        </w:rPr>
        <w:t>/14.</w:t>
      </w:r>
    </w:p>
    <w:p w:rsidR="00E56B0D" w:rsidRPr="00A24E06" w:rsidRDefault="00E56B0D" w:rsidP="00E56B0D">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120" w:line="276" w:lineRule="auto"/>
        <w:ind w:left="567" w:hanging="567"/>
        <w:jc w:val="both"/>
        <w:rPr>
          <w:rFonts w:ascii="Arial" w:eastAsia="Calibri" w:hAnsi="Arial" w:cs="Arial"/>
          <w:b/>
          <w:caps/>
          <w:lang w:eastAsia="fr-FR"/>
        </w:rPr>
      </w:pPr>
      <w:r w:rsidRPr="00A24E06">
        <w:rPr>
          <w:rFonts w:ascii="Arial" w:eastAsia="Calibri" w:hAnsi="Arial" w:cs="Arial"/>
          <w:b/>
          <w:caps/>
          <w:lang w:eastAsia="fr-FR"/>
        </w:rPr>
        <w:t>items REQUESTED BY the IHO COUNCIL</w:t>
      </w:r>
    </w:p>
    <w:p w:rsidR="00E56B0D" w:rsidRPr="00A24E06" w:rsidRDefault="00E56B0D" w:rsidP="00E56B0D">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lang w:eastAsia="fr-FR"/>
        </w:rPr>
      </w:pPr>
      <w:r w:rsidRPr="00A24E06">
        <w:rPr>
          <w:rFonts w:ascii="Arial" w:eastAsia="Calibri" w:hAnsi="Arial" w:cs="Arial"/>
          <w:lang w:eastAsia="fr-FR"/>
        </w:rPr>
        <w:t>Review of the status of Decisions and Actions from C-3 (skipped, all remaining actions/decisions from C-3 if not already overtaken by A-2, to be addressed under agenda item 2 and 4 as appropriate).</w:t>
      </w:r>
    </w:p>
    <w:p w:rsidR="00E56B0D" w:rsidRPr="00A24E06" w:rsidRDefault="00E56B0D" w:rsidP="00E56B0D">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120" w:line="276" w:lineRule="auto"/>
        <w:ind w:left="567" w:hanging="567"/>
        <w:jc w:val="both"/>
        <w:rPr>
          <w:rFonts w:ascii="Arial" w:eastAsia="Calibri" w:hAnsi="Arial" w:cs="Arial"/>
          <w:b/>
          <w:caps/>
          <w:lang w:eastAsia="fr-FR"/>
        </w:rPr>
      </w:pPr>
      <w:r w:rsidRPr="00A24E06">
        <w:rPr>
          <w:rFonts w:ascii="Arial" w:eastAsia="Calibri" w:hAnsi="Arial" w:cs="Arial"/>
          <w:b/>
          <w:caps/>
          <w:lang w:eastAsia="fr-FR"/>
        </w:rPr>
        <w:t>items REQUESTED BY SUBSIDIARY ORGANS</w:t>
      </w:r>
    </w:p>
    <w:p w:rsidR="00E56B0D" w:rsidRPr="00A24E06" w:rsidRDefault="00E56B0D" w:rsidP="00E56B0D">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lang w:eastAsia="fr-FR"/>
        </w:rPr>
      </w:pPr>
      <w:r w:rsidRPr="00A24E06">
        <w:rPr>
          <w:rFonts w:ascii="Arial" w:eastAsia="Calibri" w:hAnsi="Arial" w:cs="Arial"/>
          <w:lang w:eastAsia="fr-FR"/>
        </w:rPr>
        <w:t>Operational items of subordinate working groups and project teams resulting from HSSC Report to A-2 remote session.</w:t>
      </w:r>
    </w:p>
    <w:p w:rsidR="00E56B0D" w:rsidRPr="00A24E06" w:rsidRDefault="00E56B0D" w:rsidP="00E56B0D">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lang w:eastAsia="fr-FR"/>
        </w:rPr>
      </w:pPr>
      <w:r w:rsidRPr="00A24E06">
        <w:rPr>
          <w:rFonts w:ascii="Arial" w:eastAsia="Calibri" w:hAnsi="Arial" w:cs="Arial"/>
          <w:lang w:eastAsia="fr-FR"/>
        </w:rPr>
        <w:t>Operational items of subordinate sub-committees, working groups and project teams resulting from IRCC Report to A-2 remote session.</w:t>
      </w:r>
    </w:p>
    <w:p w:rsidR="00E56B0D" w:rsidRPr="00A24E06" w:rsidRDefault="00E56B0D" w:rsidP="00E56B0D">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lang w:eastAsia="fr-FR"/>
        </w:rPr>
      </w:pPr>
      <w:r w:rsidRPr="00A24E06">
        <w:rPr>
          <w:rFonts w:ascii="Arial" w:eastAsia="Calibri" w:hAnsi="Arial" w:cs="Arial"/>
          <w:lang w:eastAsia="fr-FR"/>
        </w:rPr>
        <w:t>Discussion on the S-100 Implementation Strategy</w:t>
      </w:r>
    </w:p>
    <w:p w:rsidR="00E56B0D" w:rsidRPr="00A24E06" w:rsidRDefault="00E56B0D" w:rsidP="00E56B0D">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120" w:line="276" w:lineRule="auto"/>
        <w:ind w:left="567" w:hanging="567"/>
        <w:jc w:val="both"/>
        <w:rPr>
          <w:rFonts w:ascii="Arial" w:eastAsia="Calibri" w:hAnsi="Arial" w:cs="Arial"/>
          <w:b/>
          <w:caps/>
          <w:lang w:eastAsia="fr-FR"/>
        </w:rPr>
      </w:pPr>
      <w:r w:rsidRPr="00A24E06">
        <w:rPr>
          <w:rFonts w:ascii="Arial" w:eastAsia="Calibri" w:hAnsi="Arial" w:cs="Arial"/>
          <w:b/>
          <w:caps/>
          <w:lang w:eastAsia="fr-FR"/>
        </w:rPr>
        <w:t>IHO Annual Work Programme and Budget</w:t>
      </w:r>
    </w:p>
    <w:p w:rsidR="00E56B0D" w:rsidRPr="00A24E06" w:rsidRDefault="00E56B0D" w:rsidP="00E56B0D">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lang w:eastAsia="fr-FR"/>
        </w:rPr>
      </w:pPr>
      <w:r w:rsidRPr="00A24E06">
        <w:rPr>
          <w:rFonts w:ascii="Arial" w:eastAsia="Calibri" w:hAnsi="Arial" w:cs="Arial"/>
          <w:lang w:eastAsia="fr-FR"/>
        </w:rPr>
        <w:t>Review of the Current Financial Status of the IHO</w:t>
      </w:r>
    </w:p>
    <w:p w:rsidR="00E56B0D" w:rsidRPr="00A24E06" w:rsidRDefault="00E56B0D" w:rsidP="00E56B0D">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lang w:eastAsia="fr-FR"/>
        </w:rPr>
      </w:pPr>
      <w:r w:rsidRPr="00A24E06">
        <w:rPr>
          <w:rFonts w:ascii="Arial" w:eastAsia="Times New Roman" w:hAnsi="Arial" w:cs="Arial"/>
          <w:lang w:eastAsia="ko-KR"/>
        </w:rPr>
        <w:t>Proposed IHO Work Programme for 2021</w:t>
      </w:r>
    </w:p>
    <w:p w:rsidR="00E56B0D" w:rsidRPr="00A24E06" w:rsidRDefault="00E56B0D" w:rsidP="00E56B0D">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lang w:eastAsia="fr-FR"/>
        </w:rPr>
      </w:pPr>
      <w:r w:rsidRPr="00A24E06">
        <w:rPr>
          <w:rFonts w:ascii="Arial" w:eastAsia="Calibri" w:hAnsi="Arial" w:cs="Arial"/>
          <w:lang w:eastAsia="fr-FR"/>
        </w:rPr>
        <w:t>Proposed IHO Budget for 2021</w:t>
      </w:r>
    </w:p>
    <w:p w:rsidR="00E56B0D" w:rsidRPr="00A24E06" w:rsidRDefault="00E56B0D" w:rsidP="00E56B0D">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120" w:line="276" w:lineRule="auto"/>
        <w:ind w:left="567" w:hanging="567"/>
        <w:jc w:val="both"/>
        <w:rPr>
          <w:rFonts w:ascii="Arial" w:eastAsia="Calibri" w:hAnsi="Arial" w:cs="Arial"/>
          <w:b/>
          <w:caps/>
          <w:lang w:eastAsia="fr-FR"/>
        </w:rPr>
      </w:pPr>
      <w:r w:rsidRPr="00A24E06">
        <w:rPr>
          <w:rFonts w:ascii="Arial" w:eastAsia="Calibri" w:hAnsi="Arial" w:cs="Arial"/>
          <w:b/>
          <w:caps/>
          <w:lang w:eastAsia="fr-FR"/>
        </w:rPr>
        <w:lastRenderedPageBreak/>
        <w:t>IHO Strategic plan REVIEW</w:t>
      </w:r>
    </w:p>
    <w:p w:rsidR="00E56B0D" w:rsidRPr="00A24E06" w:rsidRDefault="00E56B0D" w:rsidP="00E56B0D">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lang w:eastAsia="fr-FR"/>
        </w:rPr>
      </w:pPr>
      <w:r w:rsidRPr="00A24E06">
        <w:rPr>
          <w:rFonts w:ascii="Arial" w:eastAsia="Calibri" w:hAnsi="Arial" w:cs="Arial"/>
          <w:lang w:eastAsia="fr-FR"/>
        </w:rPr>
        <w:t>Implementation and discussion of adaptions of the IHO Work programme and other affected IHO instruments resulting from the A-2 decisions on the revised Strategic Plan.</w:t>
      </w:r>
    </w:p>
    <w:p w:rsidR="00E56B0D" w:rsidRPr="00A24E06" w:rsidRDefault="00E56B0D" w:rsidP="00E56B0D">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120" w:line="276" w:lineRule="auto"/>
        <w:ind w:left="567" w:hanging="567"/>
        <w:jc w:val="both"/>
        <w:rPr>
          <w:rFonts w:ascii="Arial" w:eastAsia="Calibri" w:hAnsi="Arial" w:cs="Arial"/>
          <w:b/>
          <w:caps/>
          <w:lang w:eastAsia="fr-FR"/>
        </w:rPr>
      </w:pPr>
      <w:r w:rsidRPr="00A24E06">
        <w:rPr>
          <w:rFonts w:ascii="Arial" w:eastAsia="Calibri" w:hAnsi="Arial" w:cs="Arial"/>
          <w:b/>
          <w:caps/>
          <w:lang w:eastAsia="fr-FR"/>
        </w:rPr>
        <w:t>OTHER items PROPOSED by a Member state or by THE secretary-general</w:t>
      </w:r>
    </w:p>
    <w:p w:rsidR="00E56B0D" w:rsidRPr="00A24E06" w:rsidRDefault="00E56B0D" w:rsidP="00E56B0D">
      <w:pPr>
        <w:widowControl w:val="0"/>
        <w:autoSpaceDE w:val="0"/>
        <w:autoSpaceDN w:val="0"/>
        <w:spacing w:before="120" w:after="120" w:line="276" w:lineRule="auto"/>
        <w:ind w:left="1134"/>
        <w:jc w:val="both"/>
        <w:rPr>
          <w:rFonts w:ascii="Arial" w:eastAsia="Calibri" w:hAnsi="Arial" w:cs="Arial"/>
          <w:lang w:eastAsia="fr-FR"/>
        </w:rPr>
      </w:pPr>
      <w:r w:rsidRPr="00A24E06">
        <w:rPr>
          <w:rFonts w:ascii="Arial" w:eastAsia="Calibri" w:hAnsi="Arial" w:cs="Arial"/>
          <w:lang w:eastAsia="fr-FR"/>
        </w:rPr>
        <w:t>None</w:t>
      </w:r>
    </w:p>
    <w:p w:rsidR="00E56B0D" w:rsidRPr="00A24E06" w:rsidRDefault="00E56B0D" w:rsidP="00E56B0D">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120" w:line="276" w:lineRule="auto"/>
        <w:ind w:left="567" w:hanging="567"/>
        <w:jc w:val="both"/>
        <w:rPr>
          <w:rFonts w:ascii="Arial" w:eastAsia="Calibri" w:hAnsi="Arial" w:cs="Arial"/>
          <w:b/>
          <w:caps/>
          <w:lang w:eastAsia="fr-FR"/>
        </w:rPr>
      </w:pPr>
      <w:r w:rsidRPr="00A24E06">
        <w:rPr>
          <w:rFonts w:ascii="Arial" w:eastAsia="Calibri" w:hAnsi="Arial" w:cs="Arial"/>
          <w:b/>
          <w:caps/>
          <w:lang w:eastAsia="fr-FR"/>
        </w:rPr>
        <w:t>NEXT MEETING</w:t>
      </w:r>
    </w:p>
    <w:p w:rsidR="00E56B0D" w:rsidRPr="00A24E06" w:rsidRDefault="00E56B0D" w:rsidP="00E56B0D">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line="276" w:lineRule="auto"/>
        <w:ind w:left="1134" w:hanging="567"/>
        <w:jc w:val="both"/>
        <w:rPr>
          <w:rFonts w:ascii="Arial" w:eastAsia="Calibri" w:hAnsi="Arial" w:cs="Arial"/>
          <w:lang w:eastAsia="fr-FR"/>
        </w:rPr>
      </w:pPr>
      <w:r w:rsidRPr="00A24E06">
        <w:rPr>
          <w:rFonts w:ascii="Arial" w:eastAsia="Calibri" w:hAnsi="Arial" w:cs="Arial"/>
          <w:lang w:eastAsia="fr-FR"/>
        </w:rPr>
        <w:t>Dates and venue for</w:t>
      </w:r>
      <w:r w:rsidRPr="00A24E06">
        <w:rPr>
          <w:rFonts w:ascii="Arial" w:eastAsia="Times New Roman" w:hAnsi="Arial" w:cs="Arial"/>
          <w:lang w:eastAsia="ko-KR"/>
        </w:rPr>
        <w:t xml:space="preserve"> the</w:t>
      </w:r>
      <w:r w:rsidRPr="00A24E06">
        <w:rPr>
          <w:rFonts w:ascii="Arial" w:eastAsia="Calibri" w:hAnsi="Arial" w:cs="Arial"/>
          <w:lang w:eastAsia="fr-FR"/>
        </w:rPr>
        <w:t xml:space="preserve"> 5</w:t>
      </w:r>
      <w:r w:rsidRPr="00A24E06">
        <w:rPr>
          <w:rFonts w:ascii="Arial" w:eastAsia="Calibri" w:hAnsi="Arial" w:cs="Arial"/>
          <w:vertAlign w:val="superscript"/>
          <w:lang w:eastAsia="fr-FR"/>
        </w:rPr>
        <w:t>th</w:t>
      </w:r>
      <w:r w:rsidRPr="00A24E06">
        <w:rPr>
          <w:rFonts w:ascii="Arial" w:eastAsia="Calibri" w:hAnsi="Arial" w:cs="Arial"/>
          <w:lang w:eastAsia="fr-FR"/>
        </w:rPr>
        <w:t xml:space="preserve"> meeting</w:t>
      </w:r>
      <w:r w:rsidRPr="00A24E06">
        <w:rPr>
          <w:rFonts w:ascii="Arial" w:eastAsia="Times New Roman" w:hAnsi="Arial" w:cs="Arial"/>
          <w:lang w:eastAsia="ko-KR"/>
        </w:rPr>
        <w:t xml:space="preserve"> of the IHO Council (19-21 October 2021, Monaco) (Decision A2/11).</w:t>
      </w:r>
    </w:p>
    <w:p w:rsidR="00E56B0D" w:rsidRPr="00A24E06" w:rsidRDefault="00E56B0D" w:rsidP="00E56B0D">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120" w:line="276" w:lineRule="auto"/>
        <w:ind w:left="567" w:hanging="567"/>
        <w:jc w:val="both"/>
        <w:rPr>
          <w:rFonts w:ascii="Arial" w:eastAsia="Calibri" w:hAnsi="Arial" w:cs="Arial"/>
          <w:b/>
          <w:caps/>
          <w:lang w:eastAsia="fr-FR"/>
        </w:rPr>
      </w:pPr>
      <w:r w:rsidRPr="00A24E06">
        <w:rPr>
          <w:rFonts w:ascii="Arial" w:eastAsia="Calibri" w:hAnsi="Arial" w:cs="Arial"/>
          <w:b/>
          <w:caps/>
          <w:lang w:eastAsia="fr-FR"/>
        </w:rPr>
        <w:t>ANY OTHER BUSINESS</w:t>
      </w:r>
    </w:p>
    <w:p w:rsidR="00E56B0D" w:rsidRPr="00A24E06" w:rsidRDefault="00E56B0D" w:rsidP="00E56B0D">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120" w:line="276" w:lineRule="auto"/>
        <w:ind w:left="567" w:hanging="567"/>
        <w:jc w:val="both"/>
        <w:rPr>
          <w:rFonts w:ascii="Arial" w:eastAsia="Calibri" w:hAnsi="Arial" w:cs="Arial"/>
          <w:b/>
          <w:caps/>
          <w:lang w:eastAsia="fr-FR"/>
        </w:rPr>
      </w:pPr>
      <w:r w:rsidRPr="00A24E06">
        <w:rPr>
          <w:rFonts w:ascii="Arial" w:eastAsia="Calibri" w:hAnsi="Arial" w:cs="Arial"/>
          <w:b/>
          <w:caps/>
          <w:lang w:eastAsia="fr-FR"/>
        </w:rPr>
        <w:t>REVIEW OF ACTIONS AND DECISIONs OF THE MEETING</w:t>
      </w:r>
    </w:p>
    <w:p w:rsidR="00E56B0D" w:rsidRPr="00A24E06" w:rsidRDefault="00E56B0D" w:rsidP="00E56B0D">
      <w:pPr>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120" w:line="276" w:lineRule="auto"/>
        <w:ind w:left="567" w:hanging="567"/>
        <w:jc w:val="both"/>
        <w:rPr>
          <w:rFonts w:ascii="Arial" w:eastAsia="Calibri" w:hAnsi="Arial" w:cs="Arial"/>
          <w:b/>
          <w:caps/>
          <w:lang w:eastAsia="fr-FR"/>
        </w:rPr>
      </w:pPr>
      <w:r w:rsidRPr="00A24E06">
        <w:rPr>
          <w:rFonts w:ascii="Arial" w:eastAsia="Calibri" w:hAnsi="Arial" w:cs="Arial"/>
          <w:b/>
          <w:caps/>
          <w:lang w:eastAsia="fr-FR"/>
        </w:rPr>
        <w:t>CLOSURE OF THE MEETING</w:t>
      </w:r>
    </w:p>
    <w:p w:rsidR="002A084E" w:rsidRDefault="002A084E">
      <w:pPr>
        <w:rPr>
          <w:rFonts w:cs="Arial Unicode MS"/>
          <w:b/>
          <w:color w:val="000000"/>
          <w:u w:color="000000"/>
          <w:lang w:val="en-US" w:eastAsia="fr-FR"/>
        </w:rPr>
      </w:pPr>
      <w:r>
        <w:rPr>
          <w:b/>
        </w:rPr>
        <w:br w:type="page"/>
      </w:r>
    </w:p>
    <w:p w:rsidR="00475DD3" w:rsidRPr="00E56B0D" w:rsidRDefault="00475DD3" w:rsidP="00475DD3">
      <w:pPr>
        <w:pStyle w:val="Body"/>
        <w:widowControl w:val="0"/>
        <w:spacing w:after="120" w:line="276" w:lineRule="auto"/>
        <w:jc w:val="right"/>
        <w:rPr>
          <w:rFonts w:ascii="Arial" w:hAnsi="Arial" w:cs="Arial"/>
          <w:b/>
        </w:rPr>
      </w:pPr>
      <w:bookmarkStart w:id="3" w:name="C4_AnnexC"/>
      <w:bookmarkEnd w:id="3"/>
      <w:r w:rsidRPr="00E56B0D">
        <w:rPr>
          <w:rFonts w:ascii="Arial" w:hAnsi="Arial" w:cs="Arial"/>
          <w:b/>
        </w:rPr>
        <w:lastRenderedPageBreak/>
        <w:t>Annex C</w:t>
      </w:r>
    </w:p>
    <w:p w:rsidR="00E56B0D" w:rsidRDefault="00E56B0D" w:rsidP="00617059">
      <w:pPr>
        <w:spacing w:line="276" w:lineRule="auto"/>
        <w:jc w:val="center"/>
        <w:rPr>
          <w:rFonts w:ascii="Arial" w:eastAsia="Batang" w:hAnsi="Arial" w:cs="Arial"/>
          <w:b/>
          <w:lang w:eastAsia="ko-KR"/>
        </w:rPr>
      </w:pPr>
    </w:p>
    <w:p w:rsidR="00617059" w:rsidRPr="00E56B0D" w:rsidRDefault="00617059" w:rsidP="00617059">
      <w:pPr>
        <w:spacing w:line="276" w:lineRule="auto"/>
        <w:jc w:val="center"/>
        <w:rPr>
          <w:rFonts w:ascii="Arial" w:eastAsia="Batang" w:hAnsi="Arial" w:cs="Arial"/>
          <w:b/>
          <w:lang w:eastAsia="ko-KR"/>
        </w:rPr>
      </w:pPr>
      <w:r w:rsidRPr="00E56B0D">
        <w:rPr>
          <w:rFonts w:ascii="Arial" w:eastAsia="Batang" w:hAnsi="Arial" w:cs="Arial"/>
          <w:b/>
          <w:lang w:eastAsia="ko-KR"/>
        </w:rPr>
        <w:t xml:space="preserve">FINAL LIST OF </w:t>
      </w:r>
      <w:r w:rsidRPr="00E56B0D">
        <w:rPr>
          <w:rFonts w:ascii="Arial" w:eastAsia="Batang" w:hAnsi="Arial" w:cs="Arial"/>
          <w:b/>
          <w:highlight w:val="lightGray"/>
          <w:lang w:eastAsia="ko-KR"/>
        </w:rPr>
        <w:t>DECISIONS</w:t>
      </w:r>
      <w:r w:rsidRPr="00E56B0D">
        <w:rPr>
          <w:rFonts w:ascii="Arial" w:eastAsia="Batang" w:hAnsi="Arial" w:cs="Arial"/>
          <w:b/>
          <w:lang w:eastAsia="ko-KR"/>
        </w:rPr>
        <w:t xml:space="preserve"> and ACTIONS FROM C-4</w:t>
      </w:r>
    </w:p>
    <w:p w:rsidR="00617059" w:rsidRPr="00E56B0D" w:rsidRDefault="00617059" w:rsidP="00617059">
      <w:pPr>
        <w:spacing w:line="276" w:lineRule="auto"/>
        <w:jc w:val="center"/>
        <w:rPr>
          <w:rFonts w:ascii="Arial" w:eastAsia="Batang" w:hAnsi="Arial" w:cs="Arial"/>
          <w:lang w:eastAsia="ko-KR"/>
        </w:rPr>
      </w:pPr>
      <w:r w:rsidRPr="00E56B0D">
        <w:rPr>
          <w:rFonts w:ascii="Arial" w:eastAsia="Batang" w:hAnsi="Arial" w:cs="Arial"/>
          <w:lang w:eastAsia="ko-KR"/>
        </w:rPr>
        <w:t>(</w:t>
      </w:r>
      <w:proofErr w:type="gramStart"/>
      <w:r w:rsidRPr="00E56B0D">
        <w:rPr>
          <w:rFonts w:ascii="Arial" w:eastAsia="Batang" w:hAnsi="Arial" w:cs="Arial"/>
          <w:lang w:eastAsia="ko-KR"/>
        </w:rPr>
        <w:t>as</w:t>
      </w:r>
      <w:proofErr w:type="gramEnd"/>
      <w:r w:rsidRPr="00E56B0D">
        <w:rPr>
          <w:rFonts w:ascii="Arial" w:eastAsia="Batang" w:hAnsi="Arial" w:cs="Arial"/>
          <w:lang w:eastAsia="ko-KR"/>
        </w:rPr>
        <w:t xml:space="preserve"> of </w:t>
      </w:r>
      <w:r w:rsidRPr="00E56B0D">
        <w:rPr>
          <w:rFonts w:ascii="Arial" w:eastAsia="Batang" w:hAnsi="Arial" w:cs="Arial"/>
          <w:color w:val="FF0000"/>
          <w:lang w:eastAsia="ko-KR"/>
        </w:rPr>
        <w:t>26 November 2020</w:t>
      </w:r>
      <w:r w:rsidRPr="00E56B0D">
        <w:rPr>
          <w:rFonts w:ascii="Arial" w:eastAsia="Batang" w:hAnsi="Arial" w:cs="Arial"/>
          <w:lang w:eastAsia="ko-KR"/>
        </w:rPr>
        <w:t>)</w:t>
      </w:r>
    </w:p>
    <w:p w:rsidR="00F67C88" w:rsidRPr="00F67C88" w:rsidRDefault="00F67C88">
      <w:pPr>
        <w:pStyle w:val="Body"/>
        <w:widowControl w:val="0"/>
        <w:spacing w:after="120" w:line="276" w:lineRule="auto"/>
        <w:jc w:val="both"/>
        <w:rPr>
          <w:lang w:val="en-GB"/>
        </w:rPr>
      </w:pPr>
    </w:p>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1"/>
        <w:gridCol w:w="1664"/>
        <w:gridCol w:w="1842"/>
        <w:gridCol w:w="42"/>
        <w:gridCol w:w="3216"/>
        <w:gridCol w:w="92"/>
        <w:gridCol w:w="48"/>
        <w:gridCol w:w="1640"/>
        <w:gridCol w:w="1377"/>
      </w:tblGrid>
      <w:tr w:rsidR="00BE752F" w:rsidRPr="00BE752F" w:rsidTr="00BE752F">
        <w:trPr>
          <w:cantSplit/>
          <w:tblHeader/>
          <w:jc w:val="center"/>
        </w:trPr>
        <w:tc>
          <w:tcPr>
            <w:tcW w:w="1171" w:type="dxa"/>
            <w:tcBorders>
              <w:bottom w:val="single" w:sz="4" w:space="0" w:color="000000"/>
            </w:tcBorders>
            <w:shd w:val="clear" w:color="auto" w:fill="BFBFB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b/>
                <w:bCs/>
                <w:sz w:val="22"/>
                <w:szCs w:val="22"/>
                <w:bdr w:val="none" w:sz="0" w:space="0" w:color="auto"/>
                <w:lang w:eastAsia="fr-FR"/>
              </w:rPr>
            </w:pPr>
            <w:r w:rsidRPr="00BE752F">
              <w:rPr>
                <w:rFonts w:eastAsia="Times New Roman"/>
                <w:b/>
                <w:bCs/>
                <w:sz w:val="22"/>
                <w:szCs w:val="22"/>
                <w:bdr w:val="none" w:sz="0" w:space="0" w:color="auto"/>
                <w:lang w:eastAsia="fr-FR"/>
              </w:rPr>
              <w:t>AGENDA</w:t>
            </w: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BE752F">
              <w:rPr>
                <w:rFonts w:eastAsia="Times New Roman"/>
                <w:b/>
                <w:bCs/>
                <w:sz w:val="22"/>
                <w:szCs w:val="22"/>
                <w:bdr w:val="none" w:sz="0" w:space="0" w:color="auto"/>
                <w:lang w:eastAsia="fr-FR"/>
              </w:rPr>
              <w:t>ITEM</w:t>
            </w:r>
          </w:p>
        </w:tc>
        <w:tc>
          <w:tcPr>
            <w:tcW w:w="1664" w:type="dxa"/>
            <w:tcBorders>
              <w:bottom w:val="single" w:sz="4" w:space="0" w:color="000000"/>
            </w:tcBorders>
            <w:shd w:val="clear" w:color="auto" w:fill="BFBFB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BE752F">
              <w:rPr>
                <w:rFonts w:eastAsia="Times New Roman"/>
                <w:b/>
                <w:bCs/>
                <w:sz w:val="22"/>
                <w:szCs w:val="22"/>
                <w:bdr w:val="none" w:sz="0" w:space="0" w:color="auto"/>
                <w:lang w:eastAsia="fr-FR"/>
              </w:rPr>
              <w:t>SUBJECT</w:t>
            </w:r>
          </w:p>
        </w:tc>
        <w:tc>
          <w:tcPr>
            <w:tcW w:w="1884" w:type="dxa"/>
            <w:gridSpan w:val="2"/>
            <w:tcBorders>
              <w:bottom w:val="single" w:sz="4" w:space="0" w:color="000000"/>
            </w:tcBorders>
            <w:shd w:val="clear" w:color="auto" w:fill="BFBFB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b/>
                <w:bCs/>
                <w:sz w:val="22"/>
                <w:szCs w:val="22"/>
                <w:bdr w:val="none" w:sz="0" w:space="0" w:color="auto"/>
                <w:lang w:eastAsia="fr-FR"/>
              </w:rPr>
            </w:pPr>
            <w:r w:rsidRPr="00BE752F">
              <w:rPr>
                <w:rFonts w:eastAsia="Times New Roman"/>
                <w:b/>
                <w:bCs/>
                <w:sz w:val="22"/>
                <w:szCs w:val="22"/>
                <w:bdr w:val="none" w:sz="0" w:space="0" w:color="auto"/>
                <w:lang w:eastAsia="fr-FR"/>
              </w:rPr>
              <w:t>DECISION or ACTION</w:t>
            </w: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BE752F">
              <w:rPr>
                <w:rFonts w:eastAsia="Times New Roman"/>
                <w:b/>
                <w:bCs/>
                <w:sz w:val="22"/>
                <w:szCs w:val="22"/>
                <w:bdr w:val="none" w:sz="0" w:space="0" w:color="auto"/>
                <w:lang w:eastAsia="fr-FR"/>
              </w:rPr>
              <w:t>No.</w:t>
            </w:r>
          </w:p>
        </w:tc>
        <w:tc>
          <w:tcPr>
            <w:tcW w:w="3308" w:type="dxa"/>
            <w:gridSpan w:val="2"/>
            <w:tcBorders>
              <w:bottom w:val="single" w:sz="4" w:space="0" w:color="000000"/>
            </w:tcBorders>
            <w:shd w:val="clear" w:color="auto" w:fill="BFBFB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b/>
                <w:bCs/>
                <w:sz w:val="22"/>
                <w:szCs w:val="22"/>
                <w:bdr w:val="none" w:sz="0" w:space="0" w:color="auto"/>
                <w:lang w:eastAsia="fr-FR"/>
              </w:rPr>
            </w:pPr>
            <w:r w:rsidRPr="00BE752F">
              <w:rPr>
                <w:rFonts w:eastAsia="Times New Roman"/>
                <w:b/>
                <w:bCs/>
                <w:sz w:val="22"/>
                <w:szCs w:val="22"/>
                <w:bdr w:val="none" w:sz="0" w:space="0" w:color="auto"/>
                <w:lang w:eastAsia="fr-FR"/>
              </w:rPr>
              <w:t>DECISION or ACTIONS</w:t>
            </w: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BE752F">
              <w:rPr>
                <w:rFonts w:eastAsia="Times New Roman"/>
                <w:b/>
                <w:bCs/>
                <w:sz w:val="22"/>
                <w:szCs w:val="22"/>
                <w:bdr w:val="none" w:sz="0" w:space="0" w:color="auto"/>
                <w:lang w:eastAsia="fr-FR"/>
              </w:rPr>
              <w:t>(in bold, action by)</w:t>
            </w:r>
          </w:p>
        </w:tc>
        <w:tc>
          <w:tcPr>
            <w:tcW w:w="1688" w:type="dxa"/>
            <w:gridSpan w:val="2"/>
            <w:tcBorders>
              <w:bottom w:val="single" w:sz="4" w:space="0" w:color="000000"/>
            </w:tcBorders>
            <w:shd w:val="clear" w:color="auto" w:fill="BFBFB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b/>
                <w:bCs/>
                <w:sz w:val="22"/>
                <w:szCs w:val="22"/>
                <w:bdr w:val="none" w:sz="0" w:space="0" w:color="auto"/>
                <w:lang w:eastAsia="fr-FR"/>
              </w:rPr>
            </w:pPr>
            <w:r w:rsidRPr="00BE752F">
              <w:rPr>
                <w:rFonts w:eastAsia="Times New Roman"/>
                <w:b/>
                <w:bCs/>
                <w:sz w:val="22"/>
                <w:szCs w:val="22"/>
                <w:bdr w:val="none" w:sz="0" w:space="0" w:color="auto"/>
                <w:lang w:eastAsia="fr-FR"/>
              </w:rPr>
              <w:t>TARGET</w:t>
            </w: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b/>
                <w:bCs/>
                <w:sz w:val="22"/>
                <w:szCs w:val="22"/>
                <w:bdr w:val="none" w:sz="0" w:space="0" w:color="auto"/>
                <w:lang w:eastAsia="fr-FR"/>
              </w:rPr>
            </w:pPr>
            <w:r w:rsidRPr="00BE752F">
              <w:rPr>
                <w:rFonts w:eastAsia="Times New Roman"/>
                <w:b/>
                <w:bCs/>
                <w:sz w:val="22"/>
                <w:szCs w:val="22"/>
                <w:bdr w:val="none" w:sz="0" w:space="0" w:color="auto"/>
                <w:lang w:eastAsia="fr-FR"/>
              </w:rPr>
              <w:t>DATE/EVENT</w:t>
            </w:r>
          </w:p>
        </w:tc>
        <w:tc>
          <w:tcPr>
            <w:tcW w:w="1377" w:type="dxa"/>
            <w:tcBorders>
              <w:bottom w:val="single" w:sz="4" w:space="0" w:color="000000"/>
            </w:tcBorders>
            <w:shd w:val="clear" w:color="auto" w:fill="BFBFB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b/>
                <w:bCs/>
                <w:sz w:val="22"/>
                <w:szCs w:val="22"/>
                <w:bdr w:val="none" w:sz="0" w:space="0" w:color="auto"/>
                <w:lang w:eastAsia="fr-FR"/>
              </w:rPr>
            </w:pPr>
            <w:r w:rsidRPr="00BE752F">
              <w:rPr>
                <w:rFonts w:eastAsia="Times New Roman"/>
                <w:b/>
                <w:bCs/>
                <w:sz w:val="22"/>
                <w:szCs w:val="22"/>
                <w:bdr w:val="none" w:sz="0" w:space="0" w:color="auto"/>
                <w:lang w:eastAsia="fr-FR"/>
              </w:rPr>
              <w:t>STATUS</w:t>
            </w: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imes New Roman"/>
                <w:b/>
                <w:bCs/>
                <w:sz w:val="22"/>
                <w:szCs w:val="22"/>
                <w:bdr w:val="none" w:sz="0" w:space="0" w:color="auto"/>
                <w:lang w:eastAsia="fr-FR"/>
              </w:rPr>
            </w:pPr>
            <w:r w:rsidRPr="00BE752F">
              <w:rPr>
                <w:rFonts w:eastAsia="Times New Roman"/>
                <w:b/>
                <w:bCs/>
                <w:sz w:val="22"/>
                <w:szCs w:val="22"/>
                <w:bdr w:val="none" w:sz="0" w:space="0" w:color="auto"/>
                <w:lang w:eastAsia="fr-FR"/>
              </w:rPr>
              <w:t xml:space="preserve">(at </w:t>
            </w:r>
            <w:proofErr w:type="spellStart"/>
            <w:r w:rsidRPr="00BE752F">
              <w:rPr>
                <w:rFonts w:eastAsia="Times New Roman"/>
                <w:b/>
                <w:bCs/>
                <w:color w:val="FF0000"/>
                <w:sz w:val="22"/>
                <w:szCs w:val="22"/>
                <w:bdr w:val="none" w:sz="0" w:space="0" w:color="auto"/>
                <w:lang w:eastAsia="fr-FR"/>
              </w:rPr>
              <w:t>xxxxx</w:t>
            </w:r>
            <w:proofErr w:type="spellEnd"/>
            <w:r w:rsidRPr="00BE752F">
              <w:rPr>
                <w:rFonts w:eastAsia="Times New Roman"/>
                <w:b/>
                <w:bCs/>
                <w:sz w:val="22"/>
                <w:szCs w:val="22"/>
                <w:bdr w:val="none" w:sz="0" w:space="0" w:color="auto"/>
                <w:lang w:eastAsia="fr-FR"/>
              </w:rPr>
              <w:t>)</w:t>
            </w:r>
          </w:p>
        </w:tc>
      </w:tr>
      <w:tr w:rsidR="00BE752F" w:rsidRPr="00BE752F" w:rsidTr="00BE752F">
        <w:trPr>
          <w:cantSplit/>
          <w:jc w:val="center"/>
        </w:trPr>
        <w:tc>
          <w:tcPr>
            <w:tcW w:w="11092" w:type="dxa"/>
            <w:gridSpan w:val="9"/>
            <w:shd w:val="clear" w:color="auto" w:fill="FFC000"/>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b/>
                <w:sz w:val="22"/>
                <w:szCs w:val="22"/>
                <w:bdr w:val="none" w:sz="0" w:space="0" w:color="auto"/>
              </w:rPr>
            </w:pPr>
            <w:r w:rsidRPr="00BE752F">
              <w:rPr>
                <w:rFonts w:eastAsia="Times New Roman"/>
                <w:b/>
                <w:sz w:val="22"/>
                <w:szCs w:val="22"/>
                <w:bdr w:val="none" w:sz="0" w:space="0" w:color="auto"/>
              </w:rPr>
              <w:t>1.</w:t>
            </w:r>
            <w:r w:rsidRPr="00BE752F">
              <w:rPr>
                <w:rFonts w:eastAsia="Times New Roman"/>
                <w:b/>
                <w:sz w:val="22"/>
                <w:szCs w:val="22"/>
                <w:bdr w:val="none" w:sz="0" w:space="0" w:color="auto"/>
              </w:rPr>
              <w:tab/>
              <w:t>OPENING</w:t>
            </w:r>
          </w:p>
        </w:tc>
      </w:tr>
      <w:tr w:rsidR="00BE752F" w:rsidRPr="00BE752F" w:rsidTr="00BE752F">
        <w:trPr>
          <w:cantSplit/>
          <w:jc w:val="center"/>
        </w:trPr>
        <w:tc>
          <w:tcPr>
            <w:tcW w:w="11092" w:type="dxa"/>
            <w:gridSpan w:val="9"/>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BE752F" w:rsidRPr="00BE752F" w:rsidTr="00BE752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BE752F" w:rsidRPr="00BE752F" w:rsidRDefault="00BE752F" w:rsidP="00BE752F">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rPr>
                  </w:pPr>
                  <w:r w:rsidRPr="00BE752F">
                    <w:rPr>
                      <w:rFonts w:eastAsia="Times New Roman"/>
                      <w:b/>
                      <w:sz w:val="22"/>
                      <w:szCs w:val="22"/>
                      <w:bdr w:val="none" w:sz="0" w:space="0" w:color="auto"/>
                    </w:rPr>
                    <w:t>1.1</w:t>
                  </w:r>
                  <w:r w:rsidRPr="00BE752F">
                    <w:rPr>
                      <w:rFonts w:eastAsia="Times New Roman"/>
                      <w:b/>
                      <w:sz w:val="22"/>
                      <w:szCs w:val="22"/>
                      <w:bdr w:val="none" w:sz="0" w:space="0" w:color="auto"/>
                    </w:rPr>
                    <w:tab/>
                    <w:t xml:space="preserve">Secretary-General </w:t>
                  </w:r>
                  <w:r w:rsidRPr="00BE752F">
                    <w:rPr>
                      <w:rFonts w:eastAsia="Times New Roman"/>
                      <w:b/>
                      <w:sz w:val="22"/>
                      <w:szCs w:val="22"/>
                      <w:bdr w:val="none" w:sz="0" w:space="0" w:color="auto"/>
                      <w:lang w:val="en-US"/>
                    </w:rPr>
                    <w:t>Opening remarks and introductions</w:t>
                  </w:r>
                </w:p>
              </w:tc>
            </w:tr>
          </w:tbl>
          <w:p w:rsidR="00BE752F" w:rsidRPr="00BE752F" w:rsidRDefault="00BE752F" w:rsidP="00BE752F">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rPr>
            </w:pPr>
          </w:p>
        </w:tc>
      </w:tr>
      <w:tr w:rsidR="00BE752F" w:rsidRPr="00BE752F" w:rsidTr="00BE752F">
        <w:trPr>
          <w:cantSplit/>
          <w:jc w:val="center"/>
        </w:trPr>
        <w:tc>
          <w:tcPr>
            <w:tcW w:w="1171"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4"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p>
        </w:tc>
        <w:tc>
          <w:tcPr>
            <w:tcW w:w="1884"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330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8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377"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BE752F" w:rsidRPr="00BE752F" w:rsidTr="00BE752F">
        <w:trPr>
          <w:cantSplit/>
          <w:jc w:val="center"/>
        </w:trPr>
        <w:tc>
          <w:tcPr>
            <w:tcW w:w="11092" w:type="dxa"/>
            <w:gridSpan w:val="9"/>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BE752F" w:rsidRPr="00BE752F" w:rsidTr="00BE752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BE752F" w:rsidRPr="00BE752F" w:rsidRDefault="00BE752F" w:rsidP="00BE752F">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rPr>
                  </w:pPr>
                  <w:r w:rsidRPr="00BE752F">
                    <w:rPr>
                      <w:rFonts w:eastAsia="Times New Roman"/>
                      <w:b/>
                      <w:sz w:val="22"/>
                      <w:szCs w:val="22"/>
                      <w:bdr w:val="none" w:sz="0" w:space="0" w:color="auto"/>
                    </w:rPr>
                    <w:t>1.2</w:t>
                  </w:r>
                  <w:r w:rsidRPr="00BE752F">
                    <w:rPr>
                      <w:rFonts w:eastAsia="Times New Roman"/>
                      <w:b/>
                      <w:sz w:val="22"/>
                      <w:szCs w:val="22"/>
                      <w:bdr w:val="none" w:sz="0" w:space="0" w:color="auto"/>
                    </w:rPr>
                    <w:tab/>
                  </w:r>
                  <w:r w:rsidRPr="00BE752F">
                    <w:rPr>
                      <w:rFonts w:eastAsia="Times New Roman"/>
                      <w:b/>
                      <w:sz w:val="22"/>
                      <w:szCs w:val="22"/>
                      <w:bdr w:val="none" w:sz="0" w:space="0" w:color="auto"/>
                      <w:lang w:val="en-US"/>
                    </w:rPr>
                    <w:t>Adoption of the agenda</w:t>
                  </w:r>
                  <w:r w:rsidRPr="00BE752F">
                    <w:rPr>
                      <w:rFonts w:eastAsia="Times New Roman"/>
                      <w:b/>
                      <w:sz w:val="22"/>
                      <w:szCs w:val="22"/>
                      <w:bdr w:val="none" w:sz="0" w:space="0" w:color="auto"/>
                    </w:rPr>
                    <w:t xml:space="preserve"> </w:t>
                  </w:r>
                </w:p>
              </w:tc>
            </w:tr>
          </w:tbl>
          <w:p w:rsidR="00BE752F" w:rsidRPr="00BE752F" w:rsidRDefault="00BE752F" w:rsidP="00BE752F">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rPr>
            </w:pPr>
          </w:p>
        </w:tc>
      </w:tr>
      <w:tr w:rsidR="00BE752F" w:rsidRPr="00BE752F" w:rsidTr="00BE752F">
        <w:trPr>
          <w:cantSplit/>
          <w:jc w:val="center"/>
        </w:trPr>
        <w:tc>
          <w:tcPr>
            <w:tcW w:w="1171"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4"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BE752F">
              <w:rPr>
                <w:rFonts w:eastAsia="Times New Roman"/>
                <w:sz w:val="22"/>
                <w:szCs w:val="22"/>
                <w:bdr w:val="none" w:sz="0" w:space="0" w:color="auto"/>
              </w:rPr>
              <w:t>Agenda</w:t>
            </w:r>
          </w:p>
        </w:tc>
        <w:tc>
          <w:tcPr>
            <w:tcW w:w="1884"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BE752F">
              <w:rPr>
                <w:rFonts w:eastAsia="Times New Roman"/>
                <w:sz w:val="22"/>
                <w:szCs w:val="22"/>
                <w:bdr w:val="none" w:sz="0" w:space="0" w:color="auto"/>
                <w:lang w:eastAsia="fr-FR"/>
              </w:rPr>
              <w:t>C4/01</w:t>
            </w:r>
          </w:p>
        </w:tc>
        <w:tc>
          <w:tcPr>
            <w:tcW w:w="330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BE752F">
              <w:rPr>
                <w:rFonts w:eastAsia="Times New Roman"/>
                <w:sz w:val="22"/>
                <w:szCs w:val="22"/>
                <w:bdr w:val="none" w:sz="0" w:space="0" w:color="auto"/>
              </w:rPr>
              <w:t>The</w:t>
            </w:r>
            <w:r w:rsidRPr="00BE752F">
              <w:rPr>
                <w:rFonts w:eastAsia="Times New Roman"/>
                <w:b/>
                <w:sz w:val="22"/>
                <w:szCs w:val="22"/>
                <w:bdr w:val="none" w:sz="0" w:space="0" w:color="auto"/>
              </w:rPr>
              <w:t xml:space="preserve"> Council </w:t>
            </w:r>
            <w:r w:rsidRPr="00BE752F">
              <w:rPr>
                <w:rFonts w:eastAsia="Times New Roman"/>
                <w:sz w:val="22"/>
                <w:szCs w:val="22"/>
                <w:bdr w:val="none" w:sz="0" w:space="0" w:color="auto"/>
              </w:rPr>
              <w:t>adopted the agenda and the timetable</w:t>
            </w: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8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377"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BE752F">
              <w:rPr>
                <w:rFonts w:eastAsia="Times New Roman"/>
                <w:sz w:val="22"/>
                <w:szCs w:val="22"/>
                <w:highlight w:val="lightGray"/>
                <w:bdr w:val="none" w:sz="0" w:space="0" w:color="auto"/>
              </w:rPr>
              <w:t>Decision</w:t>
            </w:r>
          </w:p>
        </w:tc>
      </w:tr>
      <w:tr w:rsidR="00BE752F" w:rsidRPr="00BE752F" w:rsidTr="00BE752F">
        <w:trPr>
          <w:cantSplit/>
          <w:jc w:val="center"/>
        </w:trPr>
        <w:tc>
          <w:tcPr>
            <w:tcW w:w="1171"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4"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p>
        </w:tc>
        <w:tc>
          <w:tcPr>
            <w:tcW w:w="1884"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330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c>
          <w:tcPr>
            <w:tcW w:w="168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377"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rPr>
            </w:pPr>
          </w:p>
        </w:tc>
      </w:tr>
      <w:tr w:rsidR="00BE752F" w:rsidRPr="00BE752F" w:rsidTr="00BE752F">
        <w:trPr>
          <w:cantSplit/>
          <w:jc w:val="center"/>
        </w:trPr>
        <w:tc>
          <w:tcPr>
            <w:tcW w:w="11092" w:type="dxa"/>
            <w:gridSpan w:val="9"/>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BE752F" w:rsidRPr="00BE752F" w:rsidTr="00BE752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BE752F" w:rsidRPr="00BE752F" w:rsidRDefault="00BE752F" w:rsidP="00BE752F">
                  <w:pPr>
                    <w:keepNext/>
                    <w:keepLines/>
                    <w:pBdr>
                      <w:top w:val="none" w:sz="0" w:space="0" w:color="auto"/>
                      <w:left w:val="none" w:sz="0" w:space="0" w:color="auto"/>
                      <w:bottom w:val="none" w:sz="0" w:space="0" w:color="auto"/>
                      <w:right w:val="none" w:sz="0" w:space="0" w:color="auto"/>
                      <w:between w:val="none" w:sz="0" w:space="0" w:color="auto"/>
                      <w:bar w:val="none" w:sz="0" w:color="auto"/>
                    </w:pBdr>
                    <w:ind w:left="767" w:hanging="767"/>
                    <w:rPr>
                      <w:rFonts w:eastAsia="Times New Roman"/>
                      <w:b/>
                      <w:sz w:val="22"/>
                      <w:szCs w:val="22"/>
                      <w:bdr w:val="none" w:sz="0" w:space="0" w:color="auto"/>
                    </w:rPr>
                  </w:pPr>
                  <w:r w:rsidRPr="00BE752F">
                    <w:rPr>
                      <w:rFonts w:eastAsia="Times New Roman"/>
                      <w:b/>
                      <w:sz w:val="22"/>
                      <w:szCs w:val="22"/>
                      <w:bdr w:val="none" w:sz="0" w:space="0" w:color="auto"/>
                    </w:rPr>
                    <w:t>1.3</w:t>
                  </w:r>
                  <w:r w:rsidRPr="00BE752F">
                    <w:rPr>
                      <w:rFonts w:eastAsia="Times New Roman"/>
                      <w:b/>
                      <w:sz w:val="22"/>
                      <w:szCs w:val="22"/>
                      <w:bdr w:val="none" w:sz="0" w:space="0" w:color="auto"/>
                    </w:rPr>
                    <w:tab/>
                    <w:t>Formal establishment of the new Council, confirmation of the election of the Chair and Vice-Chair (Decision A2/13)</w:t>
                  </w:r>
                </w:p>
              </w:tc>
            </w:tr>
          </w:tbl>
          <w:p w:rsidR="00BE752F" w:rsidRPr="00BE752F" w:rsidRDefault="00BE752F" w:rsidP="00BE752F">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rPr>
            </w:pPr>
          </w:p>
        </w:tc>
      </w:tr>
      <w:tr w:rsidR="00BE752F" w:rsidRPr="00BE752F" w:rsidTr="00BE752F">
        <w:trPr>
          <w:cantSplit/>
          <w:jc w:val="center"/>
        </w:trPr>
        <w:tc>
          <w:tcPr>
            <w:tcW w:w="1171"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4"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BE752F">
              <w:rPr>
                <w:rFonts w:eastAsia="Times New Roman"/>
                <w:sz w:val="22"/>
                <w:szCs w:val="22"/>
                <w:bdr w:val="none" w:sz="0" w:space="0" w:color="auto"/>
              </w:rPr>
              <w:t>Council 2020-2023</w:t>
            </w:r>
          </w:p>
        </w:tc>
        <w:tc>
          <w:tcPr>
            <w:tcW w:w="1884"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BE752F">
              <w:rPr>
                <w:rFonts w:eastAsia="Times New Roman"/>
                <w:sz w:val="22"/>
                <w:szCs w:val="22"/>
                <w:bdr w:val="none" w:sz="0" w:space="0" w:color="auto"/>
                <w:lang w:eastAsia="fr-FR"/>
              </w:rPr>
              <w:t>C4/02</w:t>
            </w:r>
          </w:p>
        </w:tc>
        <w:tc>
          <w:tcPr>
            <w:tcW w:w="330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BE752F">
              <w:rPr>
                <w:rFonts w:eastAsia="Times New Roman"/>
                <w:sz w:val="22"/>
                <w:szCs w:val="22"/>
                <w:bdr w:val="none" w:sz="0" w:space="0" w:color="auto"/>
              </w:rPr>
              <w:t xml:space="preserve">The </w:t>
            </w:r>
            <w:r w:rsidRPr="00BE752F">
              <w:rPr>
                <w:rFonts w:eastAsia="Times New Roman"/>
                <w:b/>
                <w:sz w:val="22"/>
                <w:szCs w:val="22"/>
                <w:bdr w:val="none" w:sz="0" w:space="0" w:color="auto"/>
              </w:rPr>
              <w:t>Assembly</w:t>
            </w:r>
            <w:r w:rsidRPr="00BE752F">
              <w:rPr>
                <w:rFonts w:eastAsia="Times New Roman"/>
                <w:sz w:val="22"/>
                <w:szCs w:val="22"/>
                <w:bdr w:val="none" w:sz="0" w:space="0" w:color="auto"/>
              </w:rPr>
              <w:t xml:space="preserve"> endorsement of the Council membership was formally noted and the election of the Chair and Vice-Chair of the IHO Council as proposed in CCL 04/2020 was confirmed.</w:t>
            </w:r>
          </w:p>
        </w:tc>
        <w:tc>
          <w:tcPr>
            <w:tcW w:w="168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377"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BE752F">
              <w:rPr>
                <w:rFonts w:eastAsia="Times New Roman"/>
                <w:sz w:val="22"/>
                <w:szCs w:val="22"/>
                <w:highlight w:val="lightGray"/>
                <w:bdr w:val="none" w:sz="0" w:space="0" w:color="auto"/>
              </w:rPr>
              <w:t>Decision</w:t>
            </w: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BE752F">
              <w:rPr>
                <w:rFonts w:eastAsia="Times New Roman"/>
                <w:sz w:val="22"/>
                <w:szCs w:val="22"/>
                <w:bdr w:val="none" w:sz="0" w:space="0" w:color="auto"/>
              </w:rPr>
              <w:t>(Decision A2/13 and CCL 04/2020 refer)</w:t>
            </w:r>
          </w:p>
        </w:tc>
      </w:tr>
      <w:tr w:rsidR="00BE752F" w:rsidRPr="00BE752F" w:rsidTr="00BE752F">
        <w:trPr>
          <w:cantSplit/>
          <w:jc w:val="center"/>
        </w:trPr>
        <w:tc>
          <w:tcPr>
            <w:tcW w:w="1171"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4"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BE752F">
              <w:rPr>
                <w:rFonts w:eastAsia="Times New Roman"/>
                <w:sz w:val="22"/>
                <w:szCs w:val="22"/>
                <w:bdr w:val="none" w:sz="0" w:space="0" w:color="auto"/>
              </w:rPr>
              <w:t>Contact List</w:t>
            </w:r>
          </w:p>
        </w:tc>
        <w:tc>
          <w:tcPr>
            <w:tcW w:w="1884"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BE752F">
              <w:rPr>
                <w:rFonts w:eastAsia="Times New Roman"/>
                <w:sz w:val="22"/>
                <w:szCs w:val="22"/>
                <w:bdr w:val="none" w:sz="0" w:space="0" w:color="auto"/>
                <w:lang w:eastAsia="fr-FR"/>
              </w:rPr>
              <w:t>C4/03</w:t>
            </w:r>
          </w:p>
        </w:tc>
        <w:tc>
          <w:tcPr>
            <w:tcW w:w="330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BE752F">
              <w:rPr>
                <w:rFonts w:eastAsia="Times New Roman"/>
                <w:b/>
                <w:sz w:val="22"/>
                <w:szCs w:val="22"/>
                <w:bdr w:val="none" w:sz="0" w:space="0" w:color="auto"/>
              </w:rPr>
              <w:t>IHO Member States having a seat at the Council</w:t>
            </w:r>
            <w:r w:rsidRPr="00BE752F">
              <w:rPr>
                <w:rFonts w:eastAsia="Times New Roman"/>
                <w:sz w:val="22"/>
                <w:szCs w:val="22"/>
                <w:bdr w:val="none" w:sz="0" w:space="0" w:color="auto"/>
              </w:rPr>
              <w:t xml:space="preserve"> to provide the IHO Secretariat with their updates to the IHO Council List of Contacts.</w:t>
            </w: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8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BE752F">
              <w:rPr>
                <w:rFonts w:eastAsia="Times New Roman"/>
                <w:b/>
                <w:sz w:val="22"/>
                <w:szCs w:val="22"/>
                <w:bdr w:val="none" w:sz="0" w:space="0" w:color="auto"/>
              </w:rPr>
              <w:t>Permanent</w:t>
            </w:r>
          </w:p>
        </w:tc>
        <w:tc>
          <w:tcPr>
            <w:tcW w:w="1377"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BE752F" w:rsidRPr="00BE752F" w:rsidTr="00BE752F">
        <w:trPr>
          <w:cantSplit/>
          <w:jc w:val="center"/>
        </w:trPr>
        <w:tc>
          <w:tcPr>
            <w:tcW w:w="1171"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4"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p>
        </w:tc>
        <w:tc>
          <w:tcPr>
            <w:tcW w:w="1884"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330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8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377"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BE752F" w:rsidRPr="00BE752F" w:rsidTr="00BE752F">
        <w:trPr>
          <w:cantSplit/>
          <w:jc w:val="center"/>
        </w:trPr>
        <w:tc>
          <w:tcPr>
            <w:tcW w:w="11092" w:type="dxa"/>
            <w:gridSpan w:val="9"/>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BE752F" w:rsidRPr="00BE752F" w:rsidTr="00BE752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BE752F" w:rsidRPr="00BE752F" w:rsidRDefault="00BE752F" w:rsidP="00BE752F">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rPr>
                  </w:pPr>
                  <w:r w:rsidRPr="00BE752F">
                    <w:rPr>
                      <w:rFonts w:eastAsia="Times New Roman"/>
                      <w:b/>
                      <w:sz w:val="22"/>
                      <w:szCs w:val="22"/>
                      <w:bdr w:val="none" w:sz="0" w:space="0" w:color="auto"/>
                    </w:rPr>
                    <w:t>1.4</w:t>
                  </w:r>
                  <w:r w:rsidRPr="00BE752F">
                    <w:rPr>
                      <w:rFonts w:eastAsia="Times New Roman"/>
                      <w:b/>
                      <w:sz w:val="22"/>
                      <w:szCs w:val="22"/>
                      <w:bdr w:val="none" w:sz="0" w:space="0" w:color="auto"/>
                    </w:rPr>
                    <w:tab/>
                    <w:t>Chair’s Opening remarks</w:t>
                  </w:r>
                </w:p>
              </w:tc>
            </w:tr>
          </w:tbl>
          <w:p w:rsidR="00BE752F" w:rsidRPr="00BE752F" w:rsidRDefault="00BE752F" w:rsidP="00BE752F">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rPr>
            </w:pPr>
          </w:p>
        </w:tc>
      </w:tr>
      <w:tr w:rsidR="00BE752F" w:rsidRPr="00BE752F" w:rsidTr="00BE752F">
        <w:trPr>
          <w:cantSplit/>
          <w:jc w:val="center"/>
        </w:trPr>
        <w:tc>
          <w:tcPr>
            <w:tcW w:w="1171"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4"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BE752F">
              <w:rPr>
                <w:rFonts w:eastAsia="Times New Roman"/>
                <w:sz w:val="22"/>
                <w:szCs w:val="22"/>
                <w:bdr w:val="none" w:sz="0" w:space="0" w:color="auto"/>
              </w:rPr>
              <w:t>Opening</w:t>
            </w:r>
          </w:p>
        </w:tc>
        <w:tc>
          <w:tcPr>
            <w:tcW w:w="1884"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BE752F">
              <w:rPr>
                <w:rFonts w:eastAsia="Times New Roman"/>
                <w:sz w:val="22"/>
                <w:szCs w:val="22"/>
                <w:bdr w:val="none" w:sz="0" w:space="0" w:color="auto"/>
                <w:lang w:eastAsia="fr-FR"/>
              </w:rPr>
              <w:t>C4/04</w:t>
            </w:r>
          </w:p>
        </w:tc>
        <w:tc>
          <w:tcPr>
            <w:tcW w:w="330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BE752F">
              <w:rPr>
                <w:rFonts w:eastAsia="Times New Roman"/>
                <w:b/>
                <w:sz w:val="22"/>
                <w:szCs w:val="22"/>
                <w:bdr w:val="none" w:sz="0" w:space="0" w:color="auto"/>
              </w:rPr>
              <w:t xml:space="preserve">Council Members </w:t>
            </w:r>
            <w:r w:rsidRPr="00BE752F">
              <w:rPr>
                <w:rFonts w:eastAsia="Times New Roman"/>
                <w:sz w:val="22"/>
                <w:szCs w:val="22"/>
                <w:bdr w:val="none" w:sz="0" w:space="0" w:color="auto"/>
              </w:rPr>
              <w:t xml:space="preserve">welcomed the opening address by </w:t>
            </w:r>
            <w:proofErr w:type="spellStart"/>
            <w:r w:rsidRPr="00BE752F">
              <w:rPr>
                <w:rFonts w:eastAsia="Times New Roman"/>
                <w:sz w:val="22"/>
                <w:szCs w:val="22"/>
                <w:bdr w:val="none" w:sz="0" w:space="0" w:color="auto"/>
              </w:rPr>
              <w:t>Dr.</w:t>
            </w:r>
            <w:proofErr w:type="spellEnd"/>
            <w:r w:rsidRPr="00BE752F">
              <w:rPr>
                <w:rFonts w:eastAsia="Times New Roman"/>
                <w:sz w:val="22"/>
                <w:szCs w:val="22"/>
                <w:bdr w:val="none" w:sz="0" w:space="0" w:color="auto"/>
              </w:rPr>
              <w:t xml:space="preserve"> Geneviève </w:t>
            </w:r>
            <w:proofErr w:type="spellStart"/>
            <w:r w:rsidRPr="00BE752F">
              <w:rPr>
                <w:rFonts w:eastAsia="Times New Roman"/>
                <w:sz w:val="22"/>
                <w:szCs w:val="22"/>
                <w:bdr w:val="none" w:sz="0" w:space="0" w:color="auto"/>
              </w:rPr>
              <w:t>Béchard</w:t>
            </w:r>
            <w:proofErr w:type="spellEnd"/>
            <w:r w:rsidRPr="00BE752F">
              <w:rPr>
                <w:rFonts w:eastAsia="Times New Roman"/>
                <w:sz w:val="22"/>
                <w:szCs w:val="22"/>
                <w:bdr w:val="none" w:sz="0" w:space="0" w:color="auto"/>
              </w:rPr>
              <w:t xml:space="preserve">, new Council Chair. </w:t>
            </w: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8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377"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BE752F" w:rsidRPr="00BE752F" w:rsidTr="00BE752F">
        <w:trPr>
          <w:cantSplit/>
          <w:jc w:val="center"/>
        </w:trPr>
        <w:tc>
          <w:tcPr>
            <w:tcW w:w="1171"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4"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p>
        </w:tc>
        <w:tc>
          <w:tcPr>
            <w:tcW w:w="1884"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330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8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377"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rPr>
            </w:pPr>
          </w:p>
        </w:tc>
      </w:tr>
      <w:tr w:rsidR="00BE752F" w:rsidRPr="00BE752F" w:rsidTr="00BE752F">
        <w:trPr>
          <w:cantSplit/>
          <w:jc w:val="center"/>
        </w:trPr>
        <w:tc>
          <w:tcPr>
            <w:tcW w:w="11092" w:type="dxa"/>
            <w:gridSpan w:val="9"/>
            <w:tcBorders>
              <w:bottom w:val="single" w:sz="4" w:space="0" w:color="000000"/>
            </w:tcBorders>
            <w:shd w:val="clear" w:color="auto" w:fill="BDD6EE"/>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firstLine="29"/>
              <w:rPr>
                <w:rFonts w:eastAsia="Times New Roman"/>
                <w:b/>
                <w:sz w:val="22"/>
                <w:szCs w:val="22"/>
                <w:bdr w:val="none" w:sz="0" w:space="0" w:color="auto"/>
              </w:rPr>
            </w:pPr>
            <w:r w:rsidRPr="00BE752F">
              <w:rPr>
                <w:rFonts w:eastAsia="Times New Roman"/>
                <w:b/>
                <w:sz w:val="22"/>
                <w:szCs w:val="22"/>
                <w:bdr w:val="none" w:sz="0" w:space="0" w:color="auto"/>
              </w:rPr>
              <w:t>1.5</w:t>
            </w:r>
            <w:r w:rsidRPr="00BE752F">
              <w:rPr>
                <w:rFonts w:eastAsia="Times New Roman"/>
                <w:b/>
                <w:sz w:val="22"/>
                <w:szCs w:val="22"/>
                <w:bdr w:val="none" w:sz="0" w:space="0" w:color="auto"/>
              </w:rPr>
              <w:tab/>
              <w:t>Administrative arrangements</w:t>
            </w:r>
          </w:p>
        </w:tc>
      </w:tr>
      <w:tr w:rsidR="00BE752F" w:rsidRPr="00BE752F" w:rsidTr="00BE752F">
        <w:trPr>
          <w:cantSplit/>
          <w:jc w:val="center"/>
        </w:trPr>
        <w:tc>
          <w:tcPr>
            <w:tcW w:w="1171"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firstLine="29"/>
              <w:rPr>
                <w:rFonts w:eastAsia="Times New Roman"/>
                <w:b/>
                <w:sz w:val="22"/>
                <w:szCs w:val="22"/>
                <w:bdr w:val="none" w:sz="0" w:space="0" w:color="auto"/>
              </w:rPr>
            </w:pPr>
          </w:p>
        </w:tc>
        <w:tc>
          <w:tcPr>
            <w:tcW w:w="1664"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firstLine="29"/>
              <w:rPr>
                <w:rFonts w:eastAsia="Times New Roman"/>
                <w:b/>
                <w:sz w:val="22"/>
                <w:szCs w:val="22"/>
                <w:bdr w:val="none" w:sz="0" w:space="0" w:color="auto"/>
              </w:rPr>
            </w:pPr>
          </w:p>
        </w:tc>
        <w:tc>
          <w:tcPr>
            <w:tcW w:w="1842"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firstLine="29"/>
              <w:rPr>
                <w:rFonts w:eastAsia="Times New Roman"/>
                <w:b/>
                <w:sz w:val="22"/>
                <w:szCs w:val="22"/>
                <w:bdr w:val="none" w:sz="0" w:space="0" w:color="auto"/>
              </w:rPr>
            </w:pPr>
          </w:p>
        </w:tc>
        <w:tc>
          <w:tcPr>
            <w:tcW w:w="3258" w:type="dxa"/>
            <w:gridSpan w:val="2"/>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firstLine="29"/>
              <w:rPr>
                <w:rFonts w:eastAsia="Times New Roman"/>
                <w:b/>
                <w:sz w:val="22"/>
                <w:szCs w:val="22"/>
                <w:bdr w:val="none" w:sz="0" w:space="0" w:color="auto"/>
              </w:rPr>
            </w:pPr>
          </w:p>
        </w:tc>
        <w:tc>
          <w:tcPr>
            <w:tcW w:w="1780" w:type="dxa"/>
            <w:gridSpan w:val="3"/>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firstLine="29"/>
              <w:rPr>
                <w:rFonts w:eastAsia="Times New Roman"/>
                <w:b/>
                <w:sz w:val="22"/>
                <w:szCs w:val="22"/>
                <w:bdr w:val="none" w:sz="0" w:space="0" w:color="auto"/>
              </w:rPr>
            </w:pPr>
          </w:p>
        </w:tc>
        <w:tc>
          <w:tcPr>
            <w:tcW w:w="1377"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firstLine="29"/>
              <w:rPr>
                <w:rFonts w:eastAsia="Times New Roman"/>
                <w:b/>
                <w:sz w:val="22"/>
                <w:szCs w:val="22"/>
                <w:bdr w:val="none" w:sz="0" w:space="0" w:color="auto"/>
              </w:rPr>
            </w:pPr>
          </w:p>
        </w:tc>
      </w:tr>
      <w:tr w:rsidR="00BE752F" w:rsidRPr="00BE752F" w:rsidTr="00BE752F">
        <w:trPr>
          <w:cantSplit/>
          <w:jc w:val="center"/>
        </w:trPr>
        <w:tc>
          <w:tcPr>
            <w:tcW w:w="11092" w:type="dxa"/>
            <w:gridSpan w:val="9"/>
            <w:tcBorders>
              <w:bottom w:val="single" w:sz="4" w:space="0" w:color="auto"/>
            </w:tcBorders>
            <w:shd w:val="clear" w:color="auto" w:fill="FFC000"/>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BE752F" w:rsidRPr="00BE752F" w:rsidTr="00BE752F">
              <w:trPr>
                <w:cantSplit/>
                <w:jc w:val="center"/>
              </w:trPr>
              <w:tc>
                <w:tcPr>
                  <w:tcW w:w="11092" w:type="dxa"/>
                  <w:shd w:val="clear" w:color="auto" w:fill="FFC000"/>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b/>
                      <w:sz w:val="22"/>
                      <w:szCs w:val="22"/>
                      <w:bdr w:val="none" w:sz="0" w:space="0" w:color="auto"/>
                    </w:rPr>
                  </w:pPr>
                  <w:r w:rsidRPr="00BE752F">
                    <w:rPr>
                      <w:rFonts w:eastAsia="Times New Roman"/>
                      <w:b/>
                      <w:sz w:val="22"/>
                      <w:szCs w:val="22"/>
                      <w:bdr w:val="none" w:sz="0" w:space="0" w:color="auto"/>
                    </w:rPr>
                    <w:t>2.</w:t>
                  </w:r>
                  <w:r w:rsidRPr="00BE752F">
                    <w:rPr>
                      <w:rFonts w:eastAsia="Times New Roman"/>
                      <w:b/>
                      <w:sz w:val="22"/>
                      <w:szCs w:val="22"/>
                      <w:bdr w:val="none" w:sz="0" w:space="0" w:color="auto"/>
                    </w:rPr>
                    <w:tab/>
                    <w:t>ITEMS REQUESTED BY THE 2</w:t>
                  </w:r>
                  <w:r w:rsidRPr="00BE752F">
                    <w:rPr>
                      <w:rFonts w:eastAsia="Times New Roman"/>
                      <w:b/>
                      <w:sz w:val="22"/>
                      <w:szCs w:val="22"/>
                      <w:bdr w:val="none" w:sz="0" w:space="0" w:color="auto"/>
                      <w:vertAlign w:val="superscript"/>
                    </w:rPr>
                    <w:t>nd</w:t>
                  </w:r>
                  <w:r w:rsidRPr="00BE752F">
                    <w:rPr>
                      <w:rFonts w:eastAsia="Times New Roman"/>
                      <w:b/>
                      <w:sz w:val="22"/>
                      <w:szCs w:val="22"/>
                      <w:bdr w:val="none" w:sz="0" w:space="0" w:color="auto"/>
                    </w:rPr>
                    <w:t xml:space="preserve"> IHO ASSEMBLY</w:t>
                  </w:r>
                </w:p>
              </w:tc>
            </w:tr>
          </w:tbl>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Times New Roman"/>
                <w:b/>
                <w:sz w:val="22"/>
                <w:szCs w:val="22"/>
                <w:bdr w:val="none" w:sz="0" w:space="0" w:color="auto"/>
              </w:rPr>
            </w:pPr>
          </w:p>
        </w:tc>
      </w:tr>
      <w:tr w:rsidR="00BE752F" w:rsidRPr="00BE752F" w:rsidTr="00BE752F">
        <w:trPr>
          <w:cantSplit/>
          <w:jc w:val="center"/>
        </w:trPr>
        <w:tc>
          <w:tcPr>
            <w:tcW w:w="11092" w:type="dxa"/>
            <w:gridSpan w:val="9"/>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BE752F" w:rsidRPr="00BE752F" w:rsidTr="00BE752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BE752F" w:rsidRPr="00BE752F" w:rsidRDefault="00BE752F" w:rsidP="00BE752F">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rPr>
                  </w:pPr>
                  <w:r w:rsidRPr="00BE752F">
                    <w:rPr>
                      <w:rFonts w:eastAsia="Times New Roman"/>
                      <w:b/>
                      <w:sz w:val="22"/>
                      <w:szCs w:val="22"/>
                      <w:bdr w:val="none" w:sz="0" w:space="0" w:color="auto"/>
                    </w:rPr>
                    <w:t>2.1</w:t>
                  </w:r>
                  <w:r w:rsidRPr="00BE752F">
                    <w:rPr>
                      <w:rFonts w:eastAsia="Times New Roman"/>
                      <w:b/>
                      <w:sz w:val="22"/>
                      <w:szCs w:val="22"/>
                      <w:bdr w:val="none" w:sz="0" w:space="0" w:color="auto"/>
                    </w:rPr>
                    <w:tab/>
                  </w:r>
                  <w:r w:rsidRPr="00BE752F">
                    <w:rPr>
                      <w:rFonts w:eastAsia="Calibri"/>
                      <w:b/>
                      <w:sz w:val="22"/>
                      <w:szCs w:val="22"/>
                      <w:bdr w:val="none" w:sz="0" w:space="0" w:color="auto"/>
                      <w:lang w:eastAsia="fr-FR"/>
                    </w:rPr>
                    <w:t>Reflection of directions given by the Assembly</w:t>
                  </w:r>
                  <w:r w:rsidRPr="00BE752F">
                    <w:rPr>
                      <w:rFonts w:ascii="Arial" w:eastAsia="Calibri" w:hAnsi="Arial" w:cs="Arial"/>
                      <w:sz w:val="22"/>
                      <w:szCs w:val="22"/>
                      <w:bdr w:val="none" w:sz="0" w:space="0" w:color="auto"/>
                      <w:lang w:eastAsia="fr-FR"/>
                    </w:rPr>
                    <w:t>.</w:t>
                  </w:r>
                </w:p>
              </w:tc>
            </w:tr>
          </w:tbl>
          <w:p w:rsidR="00BE752F" w:rsidRPr="00BE752F" w:rsidRDefault="00BE752F" w:rsidP="00BE752F">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rPr>
            </w:pPr>
          </w:p>
        </w:tc>
      </w:tr>
      <w:tr w:rsidR="00BE752F" w:rsidRPr="00BE752F" w:rsidTr="00BE752F">
        <w:trPr>
          <w:cantSplit/>
          <w:jc w:val="center"/>
        </w:trPr>
        <w:tc>
          <w:tcPr>
            <w:tcW w:w="1171"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4"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p>
        </w:tc>
        <w:tc>
          <w:tcPr>
            <w:tcW w:w="1884"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BE752F">
              <w:rPr>
                <w:rFonts w:eastAsia="Times New Roman"/>
                <w:sz w:val="22"/>
                <w:szCs w:val="22"/>
                <w:bdr w:val="none" w:sz="0" w:space="0" w:color="auto"/>
                <w:lang w:eastAsia="fr-FR"/>
              </w:rPr>
              <w:t>C4/05</w:t>
            </w:r>
          </w:p>
        </w:tc>
        <w:tc>
          <w:tcPr>
            <w:tcW w:w="330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BE752F">
              <w:rPr>
                <w:rFonts w:eastAsia="Times New Roman"/>
                <w:sz w:val="22"/>
                <w:szCs w:val="22"/>
                <w:bdr w:val="none" w:sz="0" w:space="0" w:color="auto"/>
              </w:rPr>
              <w:t xml:space="preserve">The </w:t>
            </w:r>
            <w:r w:rsidRPr="00BE752F">
              <w:rPr>
                <w:rFonts w:eastAsia="Times New Roman"/>
                <w:b/>
                <w:sz w:val="22"/>
                <w:szCs w:val="22"/>
                <w:bdr w:val="none" w:sz="0" w:space="0" w:color="auto"/>
              </w:rPr>
              <w:t xml:space="preserve">Council Chair </w:t>
            </w:r>
            <w:r w:rsidRPr="00BE752F">
              <w:rPr>
                <w:rFonts w:eastAsia="Times New Roman"/>
                <w:sz w:val="22"/>
                <w:szCs w:val="22"/>
                <w:bdr w:val="none" w:sz="0" w:space="0" w:color="auto"/>
              </w:rPr>
              <w:t xml:space="preserve">on behalf of IHO Member States commended Captain Marc van der </w:t>
            </w:r>
            <w:proofErr w:type="spellStart"/>
            <w:r w:rsidRPr="00BE752F">
              <w:rPr>
                <w:rFonts w:eastAsia="Times New Roman"/>
                <w:sz w:val="22"/>
                <w:szCs w:val="22"/>
                <w:bdr w:val="none" w:sz="0" w:space="0" w:color="auto"/>
              </w:rPr>
              <w:t>Donck</w:t>
            </w:r>
            <w:proofErr w:type="spellEnd"/>
            <w:r w:rsidRPr="00BE752F">
              <w:rPr>
                <w:rFonts w:eastAsia="Times New Roman"/>
                <w:sz w:val="22"/>
                <w:szCs w:val="22"/>
                <w:bdr w:val="none" w:sz="0" w:space="0" w:color="auto"/>
              </w:rPr>
              <w:t xml:space="preserve"> for his excellent chairmanship of A-2.</w:t>
            </w:r>
          </w:p>
        </w:tc>
        <w:tc>
          <w:tcPr>
            <w:tcW w:w="168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377"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BE752F" w:rsidRPr="00BE752F" w:rsidTr="00BE752F">
        <w:trPr>
          <w:cantSplit/>
          <w:jc w:val="center"/>
        </w:trPr>
        <w:tc>
          <w:tcPr>
            <w:tcW w:w="1171"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4"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p>
        </w:tc>
        <w:tc>
          <w:tcPr>
            <w:tcW w:w="1884"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330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8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377"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BE752F" w:rsidRPr="00BE752F" w:rsidTr="00BE752F">
        <w:trPr>
          <w:cantSplit/>
          <w:jc w:val="center"/>
        </w:trPr>
        <w:tc>
          <w:tcPr>
            <w:tcW w:w="11092" w:type="dxa"/>
            <w:gridSpan w:val="9"/>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BE752F" w:rsidRPr="00BE752F" w:rsidTr="00BE752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BE752F" w:rsidRPr="00BE752F" w:rsidRDefault="00BE752F" w:rsidP="00BE752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767" w:hanging="767"/>
                    <w:jc w:val="both"/>
                    <w:rPr>
                      <w:rFonts w:eastAsia="Times New Roman"/>
                      <w:b/>
                      <w:sz w:val="20"/>
                      <w:szCs w:val="20"/>
                      <w:bdr w:val="none" w:sz="0" w:space="0" w:color="auto"/>
                    </w:rPr>
                  </w:pPr>
                  <w:r w:rsidRPr="00BE752F">
                    <w:rPr>
                      <w:rFonts w:eastAsia="Times New Roman"/>
                      <w:b/>
                      <w:sz w:val="22"/>
                      <w:szCs w:val="22"/>
                      <w:bdr w:val="none" w:sz="0" w:space="0" w:color="auto"/>
                    </w:rPr>
                    <w:t>2.2</w:t>
                  </w:r>
                  <w:r w:rsidRPr="00BE752F">
                    <w:rPr>
                      <w:rFonts w:eastAsia="Times New Roman"/>
                      <w:b/>
                      <w:sz w:val="22"/>
                      <w:szCs w:val="22"/>
                      <w:bdr w:val="none" w:sz="0" w:space="0" w:color="auto"/>
                    </w:rPr>
                    <w:tab/>
                  </w:r>
                  <w:r w:rsidRPr="00BE752F">
                    <w:rPr>
                      <w:rFonts w:eastAsia="Malgun Gothic"/>
                      <w:b/>
                      <w:sz w:val="22"/>
                      <w:szCs w:val="22"/>
                      <w:bdr w:val="none" w:sz="0" w:space="0" w:color="auto"/>
                    </w:rPr>
                    <w:t>Way forward for the effective implementation of all Assembly Decisions including Pro c) of the Council Chair Report to A-2 (Decision A2/12).</w:t>
                  </w:r>
                </w:p>
              </w:tc>
            </w:tr>
          </w:tbl>
          <w:p w:rsidR="00BE752F" w:rsidRPr="00BE752F" w:rsidRDefault="00BE752F" w:rsidP="00BE752F">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rPr>
            </w:pPr>
          </w:p>
        </w:tc>
      </w:tr>
      <w:tr w:rsidR="00BE752F" w:rsidRPr="00BE752F" w:rsidTr="00BE752F">
        <w:trPr>
          <w:cantSplit/>
          <w:jc w:val="center"/>
        </w:trPr>
        <w:tc>
          <w:tcPr>
            <w:tcW w:w="1171"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4"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BE752F">
              <w:rPr>
                <w:rFonts w:eastAsia="Times New Roman"/>
                <w:sz w:val="22"/>
                <w:szCs w:val="22"/>
                <w:bdr w:val="none" w:sz="0" w:space="0" w:color="auto"/>
              </w:rPr>
              <w:t>IHO-Singapore Innovation and Technology Lab</w:t>
            </w:r>
          </w:p>
        </w:tc>
        <w:tc>
          <w:tcPr>
            <w:tcW w:w="1884"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BE752F">
              <w:rPr>
                <w:rFonts w:eastAsia="Times New Roman"/>
                <w:sz w:val="22"/>
                <w:szCs w:val="22"/>
                <w:bdr w:val="none" w:sz="0" w:space="0" w:color="auto"/>
                <w:lang w:eastAsia="fr-FR"/>
              </w:rPr>
              <w:t>C4/06</w:t>
            </w:r>
          </w:p>
        </w:tc>
        <w:tc>
          <w:tcPr>
            <w:tcW w:w="330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BE752F">
              <w:rPr>
                <w:rFonts w:eastAsia="Times New Roman"/>
                <w:b/>
                <w:sz w:val="22"/>
                <w:szCs w:val="22"/>
                <w:bdr w:val="none" w:sz="0" w:space="0" w:color="auto"/>
              </w:rPr>
              <w:t xml:space="preserve">The Council </w:t>
            </w:r>
            <w:r w:rsidRPr="00BE752F">
              <w:rPr>
                <w:rFonts w:eastAsia="Times New Roman"/>
                <w:sz w:val="22"/>
                <w:szCs w:val="22"/>
                <w:bdr w:val="none" w:sz="0" w:space="0" w:color="auto"/>
              </w:rPr>
              <w:t>agreed to include a standing agenda item in future Council meetings on the joint IHO-Singapore Innovation and Technology Laboratory.</w:t>
            </w:r>
            <w:r w:rsidRPr="00BE752F">
              <w:rPr>
                <w:rFonts w:eastAsia="Times New Roman"/>
                <w:sz w:val="22"/>
                <w:szCs w:val="22"/>
                <w:bdr w:val="none" w:sz="0" w:space="0" w:color="auto"/>
              </w:rPr>
              <w:br/>
            </w:r>
            <w:r w:rsidRPr="00BE752F">
              <w:rPr>
                <w:rFonts w:eastAsia="Times New Roman"/>
                <w:b/>
                <w:sz w:val="22"/>
                <w:szCs w:val="22"/>
                <w:bdr w:val="none" w:sz="0" w:space="0" w:color="auto"/>
              </w:rPr>
              <w:t>Governing Board of the Lab</w:t>
            </w:r>
            <w:r w:rsidRPr="00BE752F">
              <w:rPr>
                <w:rFonts w:eastAsia="Times New Roman"/>
                <w:sz w:val="22"/>
                <w:szCs w:val="22"/>
                <w:bdr w:val="none" w:sz="0" w:space="0" w:color="auto"/>
              </w:rPr>
              <w:t xml:space="preserve"> to report on an annual basis</w:t>
            </w: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BE752F">
              <w:rPr>
                <w:rFonts w:eastAsia="Times New Roman"/>
                <w:b/>
                <w:sz w:val="22"/>
                <w:szCs w:val="22"/>
                <w:bdr w:val="none" w:sz="0" w:space="0" w:color="auto"/>
              </w:rPr>
              <w:t>Council</w:t>
            </w:r>
            <w:r w:rsidRPr="00BE752F">
              <w:rPr>
                <w:rFonts w:eastAsia="Times New Roman"/>
                <w:sz w:val="22"/>
                <w:szCs w:val="22"/>
                <w:bdr w:val="none" w:sz="0" w:space="0" w:color="auto"/>
              </w:rPr>
              <w:t xml:space="preserve"> to advise the Lab on themes and projects to be considered. Possible topics for consideration of the Governing Board:</w:t>
            </w:r>
          </w:p>
          <w:p w:rsidR="00BE752F" w:rsidRPr="00BE752F" w:rsidRDefault="00BE752F" w:rsidP="00BE752F">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eastAsia="Times New Roman"/>
                <w:sz w:val="22"/>
                <w:szCs w:val="22"/>
                <w:bdr w:val="none" w:sz="0" w:space="0" w:color="auto"/>
              </w:rPr>
            </w:pPr>
            <w:r w:rsidRPr="00BE752F">
              <w:rPr>
                <w:rFonts w:eastAsia="Times New Roman"/>
                <w:sz w:val="22"/>
                <w:szCs w:val="22"/>
                <w:bdr w:val="none" w:sz="0" w:space="0" w:color="auto"/>
              </w:rPr>
              <w:t>“Dual Fuel” Concept.</w:t>
            </w:r>
          </w:p>
          <w:p w:rsidR="00BE752F" w:rsidRPr="00BE752F" w:rsidRDefault="00BE752F" w:rsidP="00BE752F">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eastAsia="Times New Roman"/>
                <w:b/>
                <w:sz w:val="22"/>
                <w:szCs w:val="22"/>
                <w:bdr w:val="none" w:sz="0" w:space="0" w:color="auto"/>
              </w:rPr>
            </w:pPr>
            <w:r w:rsidRPr="00BE752F">
              <w:rPr>
                <w:rFonts w:eastAsia="Times New Roman"/>
                <w:sz w:val="22"/>
                <w:szCs w:val="22"/>
                <w:bdr w:val="none" w:sz="0" w:space="0" w:color="auto"/>
              </w:rPr>
              <w:t>Conversion S-57 to S-101 and vice-versa.</w:t>
            </w:r>
          </w:p>
        </w:tc>
        <w:tc>
          <w:tcPr>
            <w:tcW w:w="168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BE752F">
              <w:rPr>
                <w:rFonts w:eastAsia="Times New Roman"/>
                <w:b/>
                <w:sz w:val="22"/>
                <w:szCs w:val="22"/>
                <w:bdr w:val="none" w:sz="0" w:space="0" w:color="auto"/>
              </w:rPr>
              <w:t>C-5</w:t>
            </w:r>
          </w:p>
        </w:tc>
        <w:tc>
          <w:tcPr>
            <w:tcW w:w="1377"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BE752F">
              <w:rPr>
                <w:rFonts w:eastAsia="Times New Roman"/>
                <w:sz w:val="22"/>
                <w:szCs w:val="22"/>
                <w:highlight w:val="lightGray"/>
                <w:bdr w:val="none" w:sz="0" w:space="0" w:color="auto"/>
              </w:rPr>
              <w:t>Decision</w:t>
            </w: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BE752F">
              <w:rPr>
                <w:rFonts w:eastAsia="Times New Roman"/>
                <w:sz w:val="22"/>
                <w:szCs w:val="22"/>
                <w:bdr w:val="none" w:sz="0" w:space="0" w:color="auto"/>
              </w:rPr>
              <w:t>(Decision A2/08 refers)</w:t>
            </w:r>
          </w:p>
        </w:tc>
      </w:tr>
      <w:tr w:rsidR="00BE752F" w:rsidRPr="00BE752F" w:rsidTr="00BE752F">
        <w:trPr>
          <w:cantSplit/>
          <w:jc w:val="center"/>
        </w:trPr>
        <w:tc>
          <w:tcPr>
            <w:tcW w:w="1171"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4"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BE752F">
              <w:rPr>
                <w:rFonts w:eastAsia="Times New Roman"/>
                <w:sz w:val="22"/>
                <w:szCs w:val="22"/>
                <w:bdr w:val="none" w:sz="0" w:space="0" w:color="auto"/>
              </w:rPr>
              <w:t>S-23, A2 PRO1.9 follow-up</w:t>
            </w:r>
          </w:p>
        </w:tc>
        <w:tc>
          <w:tcPr>
            <w:tcW w:w="1884"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BE752F">
              <w:rPr>
                <w:rFonts w:eastAsia="Times New Roman"/>
                <w:sz w:val="22"/>
                <w:szCs w:val="22"/>
                <w:bdr w:val="none" w:sz="0" w:space="0" w:color="auto"/>
                <w:lang w:eastAsia="fr-FR"/>
              </w:rPr>
              <w:t>C4/07</w:t>
            </w:r>
          </w:p>
        </w:tc>
        <w:tc>
          <w:tcPr>
            <w:tcW w:w="330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en-US"/>
              </w:rPr>
            </w:pPr>
            <w:r w:rsidRPr="00BE752F">
              <w:rPr>
                <w:rFonts w:eastAsia="Times New Roman"/>
                <w:b/>
                <w:sz w:val="22"/>
                <w:szCs w:val="22"/>
                <w:bdr w:val="none" w:sz="0" w:space="0" w:color="auto"/>
              </w:rPr>
              <w:t>Secretary-General</w:t>
            </w:r>
            <w:r w:rsidRPr="00BE752F">
              <w:rPr>
                <w:rFonts w:eastAsia="Times New Roman"/>
                <w:sz w:val="22"/>
                <w:szCs w:val="22"/>
                <w:bdr w:val="none" w:sz="0" w:space="0" w:color="auto"/>
              </w:rPr>
              <w:t xml:space="preserve"> to report on implementation of PRO 1.9</w:t>
            </w:r>
            <w:r w:rsidRPr="00BE752F">
              <w:rPr>
                <w:rFonts w:eastAsia="Times New Roman"/>
                <w:sz w:val="22"/>
                <w:szCs w:val="22"/>
                <w:bdr w:val="none" w:sz="0" w:space="0" w:color="auto"/>
                <w:vertAlign w:val="superscript"/>
              </w:rPr>
              <w:footnoteReference w:id="5"/>
            </w:r>
            <w:r w:rsidRPr="00BE752F">
              <w:rPr>
                <w:rFonts w:eastAsia="Times New Roman"/>
                <w:sz w:val="22"/>
                <w:szCs w:val="22"/>
                <w:bdr w:val="none" w:sz="0" w:space="0" w:color="auto"/>
              </w:rPr>
              <w:t>.</w:t>
            </w:r>
          </w:p>
        </w:tc>
        <w:tc>
          <w:tcPr>
            <w:tcW w:w="168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BE752F">
              <w:rPr>
                <w:rFonts w:eastAsia="Times New Roman"/>
                <w:b/>
                <w:sz w:val="22"/>
                <w:szCs w:val="22"/>
                <w:bdr w:val="none" w:sz="0" w:space="0" w:color="auto"/>
              </w:rPr>
              <w:t>C-5</w:t>
            </w:r>
          </w:p>
        </w:tc>
        <w:tc>
          <w:tcPr>
            <w:tcW w:w="1377"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BE752F">
              <w:rPr>
                <w:rFonts w:eastAsia="Times New Roman"/>
                <w:sz w:val="22"/>
                <w:szCs w:val="22"/>
                <w:bdr w:val="none" w:sz="0" w:space="0" w:color="auto"/>
              </w:rPr>
              <w:t>(Decision A2/24&amp;25 refers)</w:t>
            </w:r>
          </w:p>
        </w:tc>
      </w:tr>
      <w:tr w:rsidR="00BE752F" w:rsidRPr="00BE752F" w:rsidTr="00BE752F">
        <w:trPr>
          <w:cantSplit/>
          <w:jc w:val="center"/>
        </w:trPr>
        <w:tc>
          <w:tcPr>
            <w:tcW w:w="1171"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4"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p>
        </w:tc>
        <w:tc>
          <w:tcPr>
            <w:tcW w:w="1884"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330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8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377"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BE752F" w:rsidRPr="00BE752F" w:rsidTr="00BE752F">
        <w:trPr>
          <w:cantSplit/>
          <w:jc w:val="center"/>
        </w:trPr>
        <w:tc>
          <w:tcPr>
            <w:tcW w:w="11092" w:type="dxa"/>
            <w:gridSpan w:val="9"/>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BE752F" w:rsidRPr="00BE752F" w:rsidTr="00BE752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BE752F" w:rsidRPr="00BE752F" w:rsidRDefault="00BE752F" w:rsidP="00BE752F">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rPr>
                  </w:pPr>
                  <w:r w:rsidRPr="00BE752F">
                    <w:rPr>
                      <w:rFonts w:eastAsia="Times New Roman"/>
                      <w:b/>
                      <w:sz w:val="22"/>
                      <w:szCs w:val="22"/>
                      <w:bdr w:val="none" w:sz="0" w:space="0" w:color="auto"/>
                    </w:rPr>
                    <w:t>2.3</w:t>
                  </w:r>
                  <w:r w:rsidRPr="00BE752F">
                    <w:rPr>
                      <w:rFonts w:eastAsia="Times New Roman"/>
                      <w:b/>
                      <w:sz w:val="22"/>
                      <w:szCs w:val="22"/>
                      <w:bdr w:val="none" w:sz="0" w:space="0" w:color="auto"/>
                    </w:rPr>
                    <w:tab/>
                    <w:t>Discussion on the best way forward on the definition of hydrographic interest (Decisions A2/04 and A2/14).</w:t>
                  </w:r>
                </w:p>
              </w:tc>
            </w:tr>
          </w:tbl>
          <w:p w:rsidR="00BE752F" w:rsidRPr="00BE752F" w:rsidRDefault="00BE752F" w:rsidP="00BE752F">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rPr>
            </w:pPr>
          </w:p>
        </w:tc>
      </w:tr>
      <w:tr w:rsidR="00BE752F" w:rsidRPr="00BE752F" w:rsidTr="00BE752F">
        <w:trPr>
          <w:cantSplit/>
          <w:jc w:val="center"/>
        </w:trPr>
        <w:tc>
          <w:tcPr>
            <w:tcW w:w="1171"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4"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BE752F">
              <w:rPr>
                <w:rFonts w:eastAsia="Times New Roman"/>
                <w:sz w:val="22"/>
                <w:szCs w:val="22"/>
                <w:bdr w:val="none" w:sz="0" w:space="0" w:color="auto"/>
              </w:rPr>
              <w:t>Definition of Hydrographic Interest</w:t>
            </w:r>
          </w:p>
        </w:tc>
        <w:tc>
          <w:tcPr>
            <w:tcW w:w="1884"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BE752F">
              <w:rPr>
                <w:rFonts w:eastAsia="Times New Roman"/>
                <w:sz w:val="22"/>
                <w:szCs w:val="22"/>
                <w:bdr w:val="none" w:sz="0" w:space="0" w:color="auto"/>
                <w:lang w:eastAsia="fr-FR"/>
              </w:rPr>
              <w:t>C4/08</w:t>
            </w:r>
          </w:p>
        </w:tc>
        <w:tc>
          <w:tcPr>
            <w:tcW w:w="330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en-US"/>
              </w:rPr>
            </w:pPr>
            <w:r w:rsidRPr="00BE752F">
              <w:rPr>
                <w:rFonts w:eastAsia="Times New Roman"/>
                <w:b/>
                <w:bCs/>
                <w:sz w:val="22"/>
                <w:szCs w:val="22"/>
                <w:bdr w:val="none" w:sz="0" w:space="0" w:color="auto"/>
                <w:lang w:val="en-US"/>
              </w:rPr>
              <w:t>Council</w:t>
            </w:r>
            <w:r w:rsidRPr="00BE752F">
              <w:rPr>
                <w:rFonts w:eastAsia="Times New Roman"/>
                <w:b/>
                <w:sz w:val="22"/>
                <w:szCs w:val="22"/>
                <w:bdr w:val="none" w:sz="0" w:space="0" w:color="auto"/>
                <w:lang w:val="en-US"/>
              </w:rPr>
              <w:t xml:space="preserve"> </w:t>
            </w:r>
            <w:r w:rsidRPr="00BE752F">
              <w:rPr>
                <w:rFonts w:eastAsia="Times New Roman"/>
                <w:sz w:val="22"/>
                <w:szCs w:val="22"/>
                <w:bdr w:val="none" w:sz="0" w:space="0" w:color="auto"/>
                <w:lang w:val="en-US"/>
              </w:rPr>
              <w:t xml:space="preserve">noted the task given by the A-2 to consider the best way forward with proposals A-2 PRO-1.4 and A-2 PRO-1.5 on the definition of hydrographic interest and report to A-3 in 2023 and by which the </w:t>
            </w:r>
            <w:r w:rsidRPr="00BE752F">
              <w:rPr>
                <w:rFonts w:eastAsia="Times New Roman"/>
                <w:bCs/>
                <w:sz w:val="22"/>
                <w:szCs w:val="22"/>
                <w:bdr w:val="none" w:sz="0" w:space="0" w:color="auto"/>
                <w:lang w:val="en-US"/>
              </w:rPr>
              <w:t>Council</w:t>
            </w:r>
            <w:r w:rsidRPr="00BE752F">
              <w:rPr>
                <w:rFonts w:eastAsia="Times New Roman"/>
                <w:sz w:val="22"/>
                <w:szCs w:val="22"/>
                <w:bdr w:val="none" w:sz="0" w:space="0" w:color="auto"/>
                <w:lang w:val="en-US"/>
              </w:rPr>
              <w:t xml:space="preserve"> was empowered to establish a working group for this specific purpose.</w:t>
            </w: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en-US"/>
              </w:rPr>
            </w:pPr>
          </w:p>
        </w:tc>
        <w:tc>
          <w:tcPr>
            <w:tcW w:w="168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BE752F">
              <w:rPr>
                <w:rFonts w:eastAsia="Times New Roman"/>
                <w:b/>
                <w:sz w:val="22"/>
                <w:szCs w:val="22"/>
                <w:bdr w:val="none" w:sz="0" w:space="0" w:color="auto"/>
              </w:rPr>
              <w:t>A-3</w:t>
            </w:r>
          </w:p>
        </w:tc>
        <w:tc>
          <w:tcPr>
            <w:tcW w:w="1377"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BE752F" w:rsidRPr="00BE752F" w:rsidTr="00BE752F">
        <w:trPr>
          <w:cantSplit/>
          <w:jc w:val="center"/>
        </w:trPr>
        <w:tc>
          <w:tcPr>
            <w:tcW w:w="1171"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4"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BE752F">
              <w:rPr>
                <w:rFonts w:eastAsia="Times New Roman"/>
                <w:sz w:val="22"/>
                <w:szCs w:val="22"/>
                <w:bdr w:val="none" w:sz="0" w:space="0" w:color="auto"/>
              </w:rPr>
              <w:t>Definition of Hydrographic Interest</w:t>
            </w:r>
          </w:p>
        </w:tc>
        <w:tc>
          <w:tcPr>
            <w:tcW w:w="1884"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BE752F">
              <w:rPr>
                <w:rFonts w:eastAsia="Times New Roman"/>
                <w:sz w:val="22"/>
                <w:szCs w:val="22"/>
                <w:bdr w:val="none" w:sz="0" w:space="0" w:color="auto"/>
                <w:lang w:eastAsia="fr-FR"/>
              </w:rPr>
              <w:t>C4/09</w:t>
            </w:r>
          </w:p>
        </w:tc>
        <w:tc>
          <w:tcPr>
            <w:tcW w:w="330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Cs/>
                <w:sz w:val="22"/>
                <w:szCs w:val="22"/>
                <w:bdr w:val="none" w:sz="0" w:space="0" w:color="auto"/>
                <w:lang w:val="en-US"/>
              </w:rPr>
            </w:pPr>
            <w:r w:rsidRPr="00BE752F">
              <w:rPr>
                <w:rFonts w:eastAsia="Times New Roman"/>
                <w:b/>
                <w:bCs/>
                <w:sz w:val="22"/>
                <w:szCs w:val="22"/>
                <w:bdr w:val="none" w:sz="0" w:space="0" w:color="auto"/>
                <w:lang w:val="en-US"/>
              </w:rPr>
              <w:t>Council</w:t>
            </w:r>
            <w:r w:rsidRPr="00BE752F">
              <w:rPr>
                <w:rFonts w:eastAsia="Times New Roman"/>
                <w:bCs/>
                <w:sz w:val="22"/>
                <w:szCs w:val="22"/>
                <w:bdr w:val="none" w:sz="0" w:space="0" w:color="auto"/>
                <w:lang w:val="en-US"/>
              </w:rPr>
              <w:t xml:space="preserve"> invited interested parties (Argentina, Brazil, India, Uruguay …) in the development of a definition of hydrographic interest, to consider IHC17 outcome, PRO1.4 and 1.5, and come back with a single consolidated proposal to C-5 or C-6 for possible consideration at A-3. (</w:t>
            </w:r>
            <w:proofErr w:type="gramStart"/>
            <w:r w:rsidRPr="00BE752F">
              <w:rPr>
                <w:rFonts w:eastAsia="Times New Roman"/>
                <w:bCs/>
                <w:sz w:val="22"/>
                <w:szCs w:val="22"/>
                <w:bdr w:val="none" w:sz="0" w:space="0" w:color="auto"/>
                <w:lang w:val="en-US"/>
              </w:rPr>
              <w:t>deadline</w:t>
            </w:r>
            <w:proofErr w:type="gramEnd"/>
            <w:r w:rsidRPr="00BE752F">
              <w:rPr>
                <w:rFonts w:eastAsia="Times New Roman"/>
                <w:bCs/>
                <w:sz w:val="22"/>
                <w:szCs w:val="22"/>
                <w:bdr w:val="none" w:sz="0" w:space="0" w:color="auto"/>
                <w:lang w:val="en-US"/>
              </w:rPr>
              <w:t xml:space="preserve"> C-5, C-6).</w:t>
            </w: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en-US"/>
              </w:rPr>
            </w:pPr>
          </w:p>
        </w:tc>
        <w:tc>
          <w:tcPr>
            <w:tcW w:w="168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en-US"/>
              </w:rPr>
            </w:pPr>
            <w:r w:rsidRPr="00BE752F">
              <w:rPr>
                <w:rFonts w:eastAsia="Times New Roman"/>
                <w:b/>
                <w:sz w:val="22"/>
                <w:szCs w:val="22"/>
                <w:bdr w:val="none" w:sz="0" w:space="0" w:color="auto"/>
                <w:lang w:val="en-US"/>
              </w:rPr>
              <w:t>C-5, C-6</w:t>
            </w:r>
          </w:p>
        </w:tc>
        <w:tc>
          <w:tcPr>
            <w:tcW w:w="1377"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BE752F" w:rsidRPr="00BE752F" w:rsidTr="00BE752F">
        <w:trPr>
          <w:cantSplit/>
          <w:jc w:val="center"/>
        </w:trPr>
        <w:tc>
          <w:tcPr>
            <w:tcW w:w="1171"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4"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p>
        </w:tc>
        <w:tc>
          <w:tcPr>
            <w:tcW w:w="1884"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330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c>
          <w:tcPr>
            <w:tcW w:w="168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377"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BE752F" w:rsidRPr="00BE752F" w:rsidTr="00BE752F">
        <w:trPr>
          <w:cantSplit/>
          <w:jc w:val="center"/>
        </w:trPr>
        <w:tc>
          <w:tcPr>
            <w:tcW w:w="11092" w:type="dxa"/>
            <w:gridSpan w:val="9"/>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BE752F" w:rsidRPr="00BE752F" w:rsidTr="00BE752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BE752F" w:rsidRPr="00BE752F" w:rsidRDefault="00BE752F" w:rsidP="00BE752F">
                  <w:pPr>
                    <w:keepNext/>
                    <w:keepLines/>
                    <w:pBdr>
                      <w:top w:val="none" w:sz="0" w:space="0" w:color="auto"/>
                      <w:left w:val="none" w:sz="0" w:space="0" w:color="auto"/>
                      <w:bottom w:val="none" w:sz="0" w:space="0" w:color="auto"/>
                      <w:right w:val="none" w:sz="0" w:space="0" w:color="auto"/>
                      <w:between w:val="none" w:sz="0" w:space="0" w:color="auto"/>
                      <w:bar w:val="none" w:sz="0" w:color="auto"/>
                    </w:pBdr>
                    <w:ind w:left="767" w:hanging="767"/>
                    <w:rPr>
                      <w:rFonts w:eastAsia="Times New Roman"/>
                      <w:b/>
                      <w:sz w:val="20"/>
                      <w:szCs w:val="20"/>
                      <w:bdr w:val="none" w:sz="0" w:space="0" w:color="auto"/>
                    </w:rPr>
                  </w:pPr>
                  <w:r w:rsidRPr="00BE752F">
                    <w:rPr>
                      <w:rFonts w:eastAsia="Times New Roman"/>
                      <w:b/>
                      <w:sz w:val="22"/>
                      <w:szCs w:val="22"/>
                      <w:bdr w:val="none" w:sz="0" w:space="0" w:color="auto"/>
                    </w:rPr>
                    <w:t>2.4</w:t>
                  </w:r>
                  <w:r w:rsidRPr="00BE752F">
                    <w:rPr>
                      <w:rFonts w:eastAsia="Times New Roman"/>
                      <w:b/>
                      <w:sz w:val="22"/>
                      <w:szCs w:val="22"/>
                      <w:bdr w:val="none" w:sz="0" w:space="0" w:color="auto"/>
                    </w:rPr>
                    <w:tab/>
                    <w:t>Cumulative List of Assembly Decisions affecting the Council.</w:t>
                  </w:r>
                </w:p>
              </w:tc>
            </w:tr>
          </w:tbl>
          <w:p w:rsidR="00BE752F" w:rsidRPr="00BE752F" w:rsidRDefault="00BE752F" w:rsidP="00BE752F">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rPr>
            </w:pPr>
          </w:p>
        </w:tc>
      </w:tr>
      <w:tr w:rsidR="00BE752F" w:rsidRPr="00BE752F" w:rsidTr="00BE752F">
        <w:trPr>
          <w:cantSplit/>
          <w:jc w:val="center"/>
        </w:trPr>
        <w:tc>
          <w:tcPr>
            <w:tcW w:w="1171"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4"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p>
        </w:tc>
        <w:tc>
          <w:tcPr>
            <w:tcW w:w="1884"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330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sz w:val="22"/>
                <w:szCs w:val="22"/>
                <w:bdr w:val="none" w:sz="0" w:space="0" w:color="auto"/>
              </w:rPr>
            </w:pPr>
            <w:r w:rsidRPr="00BE752F">
              <w:rPr>
                <w:rFonts w:eastAsia="Times New Roman"/>
                <w:i/>
                <w:sz w:val="22"/>
                <w:szCs w:val="22"/>
                <w:bdr w:val="none" w:sz="0" w:space="0" w:color="auto"/>
              </w:rPr>
              <w:t>For reference only</w:t>
            </w:r>
          </w:p>
        </w:tc>
        <w:tc>
          <w:tcPr>
            <w:tcW w:w="168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377"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BE752F" w:rsidRPr="00BE752F" w:rsidTr="00BE752F">
        <w:trPr>
          <w:cantSplit/>
          <w:jc w:val="center"/>
        </w:trPr>
        <w:tc>
          <w:tcPr>
            <w:tcW w:w="1171"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4"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p>
        </w:tc>
        <w:tc>
          <w:tcPr>
            <w:tcW w:w="1884"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330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c>
          <w:tcPr>
            <w:tcW w:w="168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377"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BE752F" w:rsidRPr="00BE752F" w:rsidTr="00BE752F">
        <w:trPr>
          <w:cantSplit/>
          <w:jc w:val="center"/>
        </w:trPr>
        <w:tc>
          <w:tcPr>
            <w:tcW w:w="11092" w:type="dxa"/>
            <w:gridSpan w:val="9"/>
            <w:tcBorders>
              <w:bottom w:val="single" w:sz="4" w:space="0" w:color="auto"/>
            </w:tcBorders>
            <w:shd w:val="clear" w:color="auto" w:fill="FFC000"/>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Calibri"/>
                <w:sz w:val="22"/>
                <w:szCs w:val="22"/>
                <w:bdr w:val="none" w:sz="0" w:space="0" w:color="auto"/>
              </w:rPr>
            </w:pPr>
            <w:r w:rsidRPr="00BE752F">
              <w:rPr>
                <w:rFonts w:eastAsia="Times New Roman"/>
                <w:b/>
                <w:sz w:val="22"/>
                <w:szCs w:val="22"/>
                <w:bdr w:val="none" w:sz="0" w:space="0" w:color="auto"/>
              </w:rPr>
              <w:t>3.</w:t>
            </w:r>
            <w:r w:rsidRPr="00BE752F">
              <w:rPr>
                <w:rFonts w:eastAsia="Times New Roman"/>
                <w:b/>
                <w:sz w:val="22"/>
                <w:szCs w:val="22"/>
                <w:bdr w:val="none" w:sz="0" w:space="0" w:color="auto"/>
              </w:rPr>
              <w:tab/>
              <w:t>ITEMS REQUESTED BY THE IHO COUNCIL</w:t>
            </w:r>
            <w:r w:rsidRPr="00BE752F" w:rsidDel="00F46C58">
              <w:rPr>
                <w:rFonts w:eastAsia="Times New Roman"/>
                <w:b/>
                <w:sz w:val="22"/>
                <w:szCs w:val="22"/>
                <w:bdr w:val="none" w:sz="0" w:space="0" w:color="auto"/>
              </w:rPr>
              <w:t xml:space="preserve"> </w:t>
            </w:r>
          </w:p>
        </w:tc>
      </w:tr>
      <w:tr w:rsidR="00BE752F" w:rsidRPr="00BE752F" w:rsidTr="00BE752F">
        <w:trPr>
          <w:cantSplit/>
          <w:jc w:val="center"/>
        </w:trPr>
        <w:tc>
          <w:tcPr>
            <w:tcW w:w="11092" w:type="dxa"/>
            <w:gridSpan w:val="9"/>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BE752F" w:rsidRPr="00BE752F" w:rsidTr="00BE752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BE752F" w:rsidRPr="00BE752F" w:rsidRDefault="00BE752F" w:rsidP="00BE752F">
                  <w:pPr>
                    <w:keepNext/>
                    <w:keepLines/>
                    <w:pBdr>
                      <w:top w:val="none" w:sz="0" w:space="0" w:color="auto"/>
                      <w:left w:val="none" w:sz="0" w:space="0" w:color="auto"/>
                      <w:bottom w:val="none" w:sz="0" w:space="0" w:color="auto"/>
                      <w:right w:val="none" w:sz="0" w:space="0" w:color="auto"/>
                      <w:between w:val="none" w:sz="0" w:space="0" w:color="auto"/>
                      <w:bar w:val="none" w:sz="0" w:color="auto"/>
                    </w:pBdr>
                    <w:ind w:left="767" w:hanging="767"/>
                    <w:rPr>
                      <w:rFonts w:eastAsia="Times New Roman"/>
                      <w:b/>
                      <w:sz w:val="20"/>
                      <w:szCs w:val="20"/>
                      <w:bdr w:val="none" w:sz="0" w:space="0" w:color="auto"/>
                    </w:rPr>
                  </w:pPr>
                  <w:r w:rsidRPr="00BE752F">
                    <w:rPr>
                      <w:rFonts w:eastAsia="Times New Roman"/>
                      <w:b/>
                      <w:sz w:val="22"/>
                      <w:szCs w:val="22"/>
                      <w:bdr w:val="none" w:sz="0" w:space="0" w:color="auto"/>
                    </w:rPr>
                    <w:t>3.1</w:t>
                  </w:r>
                  <w:r w:rsidRPr="00BE752F">
                    <w:rPr>
                      <w:rFonts w:eastAsia="Times New Roman"/>
                      <w:b/>
                      <w:sz w:val="22"/>
                      <w:szCs w:val="22"/>
                      <w:bdr w:val="none" w:sz="0" w:space="0" w:color="auto"/>
                    </w:rPr>
                    <w:tab/>
                  </w:r>
                  <w:r w:rsidRPr="00BE752F">
                    <w:rPr>
                      <w:rFonts w:eastAsia="Times New Roman"/>
                      <w:b/>
                      <w:sz w:val="22"/>
                      <w:szCs w:val="22"/>
                      <w:bdr w:val="none" w:sz="0" w:space="0" w:color="auto"/>
                      <w:lang w:val="en-US"/>
                    </w:rPr>
                    <w:t>Review of the status of Decisions and Actions from C-3 (pending actions) (skipped, all remaining actions/decisions from C-3 if not already overtaken by A-2, to be addressed under agenda item 2 and 4 as appropriate).</w:t>
                  </w:r>
                </w:p>
              </w:tc>
            </w:tr>
          </w:tbl>
          <w:p w:rsidR="00BE752F" w:rsidRPr="00BE752F" w:rsidRDefault="00BE752F" w:rsidP="00BE752F">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rPr>
            </w:pPr>
          </w:p>
        </w:tc>
      </w:tr>
      <w:tr w:rsidR="00BE752F" w:rsidRPr="00BE752F" w:rsidTr="00BE752F">
        <w:trPr>
          <w:cantSplit/>
          <w:jc w:val="center"/>
        </w:trPr>
        <w:tc>
          <w:tcPr>
            <w:tcW w:w="1171"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4"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p>
        </w:tc>
        <w:tc>
          <w:tcPr>
            <w:tcW w:w="1884"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330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8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377"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rPr>
            </w:pPr>
          </w:p>
        </w:tc>
      </w:tr>
      <w:tr w:rsidR="00BE752F" w:rsidRPr="00BE752F" w:rsidTr="00BE752F">
        <w:trPr>
          <w:cantSplit/>
          <w:jc w:val="center"/>
        </w:trPr>
        <w:tc>
          <w:tcPr>
            <w:tcW w:w="11092" w:type="dxa"/>
            <w:gridSpan w:val="9"/>
            <w:tcBorders>
              <w:bottom w:val="single" w:sz="4" w:space="0" w:color="auto"/>
            </w:tcBorders>
            <w:shd w:val="clear" w:color="auto" w:fill="FFC000"/>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Calibri"/>
                <w:sz w:val="22"/>
                <w:szCs w:val="22"/>
                <w:bdr w:val="none" w:sz="0" w:space="0" w:color="auto"/>
              </w:rPr>
            </w:pPr>
            <w:r w:rsidRPr="00BE752F">
              <w:rPr>
                <w:rFonts w:eastAsia="Times New Roman"/>
                <w:b/>
                <w:sz w:val="22"/>
                <w:szCs w:val="22"/>
                <w:bdr w:val="none" w:sz="0" w:space="0" w:color="auto"/>
              </w:rPr>
              <w:t>4.</w:t>
            </w:r>
            <w:r w:rsidRPr="00BE752F">
              <w:rPr>
                <w:rFonts w:eastAsia="Times New Roman"/>
                <w:b/>
                <w:sz w:val="22"/>
                <w:szCs w:val="22"/>
                <w:bdr w:val="none" w:sz="0" w:space="0" w:color="auto"/>
              </w:rPr>
              <w:tab/>
              <w:t>ITEMS REQUESTED BY SUBSIDIARY ORGANS</w:t>
            </w:r>
            <w:r w:rsidRPr="00BE752F" w:rsidDel="00F46C58">
              <w:rPr>
                <w:rFonts w:eastAsia="Times New Roman"/>
                <w:b/>
                <w:sz w:val="22"/>
                <w:szCs w:val="22"/>
                <w:bdr w:val="none" w:sz="0" w:space="0" w:color="auto"/>
              </w:rPr>
              <w:t xml:space="preserve"> </w:t>
            </w:r>
          </w:p>
        </w:tc>
      </w:tr>
      <w:tr w:rsidR="00BE752F" w:rsidRPr="00BE752F" w:rsidTr="00BE752F">
        <w:trPr>
          <w:cantSplit/>
          <w:jc w:val="center"/>
        </w:trPr>
        <w:tc>
          <w:tcPr>
            <w:tcW w:w="11092" w:type="dxa"/>
            <w:gridSpan w:val="9"/>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BE752F" w:rsidRPr="00BE752F" w:rsidTr="00BE752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BE752F" w:rsidRPr="00BE752F" w:rsidRDefault="00BE752F" w:rsidP="00BE752F">
                  <w:pPr>
                    <w:keepNext/>
                    <w:keepLines/>
                    <w:pBdr>
                      <w:top w:val="none" w:sz="0" w:space="0" w:color="auto"/>
                      <w:left w:val="none" w:sz="0" w:space="0" w:color="auto"/>
                      <w:bottom w:val="none" w:sz="0" w:space="0" w:color="auto"/>
                      <w:right w:val="none" w:sz="0" w:space="0" w:color="auto"/>
                      <w:between w:val="none" w:sz="0" w:space="0" w:color="auto"/>
                      <w:bar w:val="none" w:sz="0" w:color="auto"/>
                    </w:pBdr>
                    <w:ind w:left="625" w:hanging="625"/>
                    <w:rPr>
                      <w:rFonts w:eastAsia="Times New Roman"/>
                      <w:b/>
                      <w:sz w:val="20"/>
                      <w:szCs w:val="20"/>
                      <w:bdr w:val="none" w:sz="0" w:space="0" w:color="auto"/>
                      <w:lang w:val="en-US"/>
                    </w:rPr>
                  </w:pPr>
                  <w:r w:rsidRPr="00BE752F">
                    <w:rPr>
                      <w:rFonts w:eastAsia="Times New Roman"/>
                      <w:b/>
                      <w:sz w:val="22"/>
                      <w:szCs w:val="22"/>
                      <w:bdr w:val="none" w:sz="0" w:space="0" w:color="auto"/>
                    </w:rPr>
                    <w:lastRenderedPageBreak/>
                    <w:t>4.1</w:t>
                  </w:r>
                  <w:r w:rsidRPr="00BE752F">
                    <w:rPr>
                      <w:rFonts w:eastAsia="Times New Roman"/>
                      <w:b/>
                      <w:sz w:val="22"/>
                      <w:szCs w:val="22"/>
                      <w:bdr w:val="none" w:sz="0" w:space="0" w:color="auto"/>
                    </w:rPr>
                    <w:tab/>
                    <w:t>Operational items of subordinate working groups and project teams resulting from HSSC Report to A-2 remote session</w:t>
                  </w:r>
                </w:p>
              </w:tc>
            </w:tr>
          </w:tbl>
          <w:p w:rsidR="00BE752F" w:rsidRPr="00BE752F" w:rsidRDefault="00BE752F" w:rsidP="00BE752F">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rPr>
            </w:pPr>
          </w:p>
        </w:tc>
      </w:tr>
      <w:tr w:rsidR="00BE752F" w:rsidRPr="00BE752F" w:rsidTr="00BE752F">
        <w:trPr>
          <w:cantSplit/>
          <w:jc w:val="center"/>
        </w:trPr>
        <w:tc>
          <w:tcPr>
            <w:tcW w:w="1171"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4"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BE752F">
              <w:rPr>
                <w:rFonts w:eastAsia="Times New Roman"/>
                <w:sz w:val="22"/>
                <w:szCs w:val="22"/>
                <w:bdr w:val="none" w:sz="0" w:space="0" w:color="auto"/>
              </w:rPr>
              <w:t>Future of the Paper Nautical Chart</w:t>
            </w:r>
          </w:p>
        </w:tc>
        <w:tc>
          <w:tcPr>
            <w:tcW w:w="1884"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BE752F">
              <w:rPr>
                <w:rFonts w:eastAsia="Times New Roman"/>
                <w:sz w:val="22"/>
                <w:szCs w:val="22"/>
                <w:bdr w:val="none" w:sz="0" w:space="0" w:color="auto"/>
                <w:lang w:eastAsia="fr-FR"/>
              </w:rPr>
              <w:t>C4/10</w:t>
            </w:r>
          </w:p>
        </w:tc>
        <w:tc>
          <w:tcPr>
            <w:tcW w:w="330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en-US"/>
              </w:rPr>
            </w:pPr>
            <w:r w:rsidRPr="00BE752F">
              <w:rPr>
                <w:rFonts w:eastAsia="Times New Roman"/>
                <w:b/>
                <w:sz w:val="22"/>
                <w:szCs w:val="22"/>
                <w:bdr w:val="none" w:sz="0" w:space="0" w:color="auto"/>
                <w:lang w:val="en-US"/>
              </w:rPr>
              <w:t>Council</w:t>
            </w:r>
            <w:r w:rsidRPr="00BE752F">
              <w:rPr>
                <w:rFonts w:eastAsia="Times New Roman"/>
                <w:sz w:val="22"/>
                <w:szCs w:val="22"/>
                <w:bdr w:val="none" w:sz="0" w:space="0" w:color="auto"/>
                <w:lang w:val="en-US"/>
              </w:rPr>
              <w:t xml:space="preserve"> to monitor the implementation by </w:t>
            </w:r>
            <w:r w:rsidRPr="00BE752F">
              <w:rPr>
                <w:rFonts w:eastAsia="Times New Roman"/>
                <w:b/>
                <w:sz w:val="22"/>
                <w:szCs w:val="22"/>
                <w:bdr w:val="none" w:sz="0" w:space="0" w:color="auto"/>
                <w:lang w:val="en-US"/>
              </w:rPr>
              <w:t>HSSC</w:t>
            </w:r>
            <w:r w:rsidRPr="00BE752F">
              <w:rPr>
                <w:rFonts w:eastAsia="Times New Roman"/>
                <w:sz w:val="22"/>
                <w:szCs w:val="22"/>
                <w:bdr w:val="none" w:sz="0" w:space="0" w:color="auto"/>
                <w:lang w:val="en-US"/>
              </w:rPr>
              <w:t xml:space="preserve"> of the recommendations on the Future of the Paper Nautical Chart as appropriate.</w:t>
            </w: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en-US"/>
              </w:rPr>
            </w:pPr>
          </w:p>
        </w:tc>
        <w:tc>
          <w:tcPr>
            <w:tcW w:w="168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BE752F">
              <w:rPr>
                <w:rFonts w:eastAsia="Times New Roman"/>
                <w:b/>
                <w:sz w:val="22"/>
                <w:szCs w:val="22"/>
                <w:bdr w:val="none" w:sz="0" w:space="0" w:color="auto"/>
              </w:rPr>
              <w:t>C-5</w:t>
            </w:r>
          </w:p>
        </w:tc>
        <w:tc>
          <w:tcPr>
            <w:tcW w:w="1377"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BE752F">
              <w:rPr>
                <w:rFonts w:eastAsia="Times New Roman"/>
                <w:sz w:val="22"/>
                <w:szCs w:val="22"/>
                <w:bdr w:val="none" w:sz="0" w:space="0" w:color="auto"/>
              </w:rPr>
              <w:t>(Decisions A2/27&amp;28 refers)</w:t>
            </w:r>
          </w:p>
        </w:tc>
      </w:tr>
      <w:tr w:rsidR="00BE752F" w:rsidRPr="00BE752F" w:rsidTr="00BE752F">
        <w:trPr>
          <w:cantSplit/>
          <w:jc w:val="center"/>
        </w:trPr>
        <w:tc>
          <w:tcPr>
            <w:tcW w:w="1171"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4"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BE752F">
              <w:rPr>
                <w:rFonts w:eastAsia="Times New Roman"/>
                <w:sz w:val="22"/>
                <w:szCs w:val="22"/>
                <w:bdr w:val="none" w:sz="0" w:space="0" w:color="auto"/>
              </w:rPr>
              <w:t>S-57, S-101</w:t>
            </w:r>
          </w:p>
        </w:tc>
        <w:tc>
          <w:tcPr>
            <w:tcW w:w="1884"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BE752F">
              <w:rPr>
                <w:rFonts w:eastAsia="Times New Roman"/>
                <w:sz w:val="22"/>
                <w:szCs w:val="22"/>
                <w:bdr w:val="none" w:sz="0" w:space="0" w:color="auto"/>
                <w:lang w:eastAsia="fr-FR"/>
              </w:rPr>
              <w:t>C4/11</w:t>
            </w:r>
          </w:p>
        </w:tc>
        <w:tc>
          <w:tcPr>
            <w:tcW w:w="330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BE752F">
              <w:rPr>
                <w:rFonts w:eastAsia="Times New Roman"/>
                <w:b/>
                <w:sz w:val="22"/>
                <w:szCs w:val="22"/>
                <w:bdr w:val="none" w:sz="0" w:space="0" w:color="auto"/>
              </w:rPr>
              <w:t>Council</w:t>
            </w:r>
            <w:r w:rsidRPr="00BE752F">
              <w:rPr>
                <w:rFonts w:eastAsia="Times New Roman"/>
                <w:sz w:val="22"/>
                <w:szCs w:val="22"/>
                <w:bdr w:val="none" w:sz="0" w:space="0" w:color="auto"/>
              </w:rPr>
              <w:t xml:space="preserve"> to monitor the progress of the task given to </w:t>
            </w:r>
            <w:r w:rsidRPr="00BE752F">
              <w:rPr>
                <w:rFonts w:eastAsia="Times New Roman"/>
                <w:b/>
                <w:sz w:val="22"/>
                <w:szCs w:val="22"/>
                <w:bdr w:val="none" w:sz="0" w:space="0" w:color="auto"/>
              </w:rPr>
              <w:t>HSSC</w:t>
            </w:r>
            <w:r w:rsidRPr="00BE752F">
              <w:rPr>
                <w:rFonts w:eastAsia="Times New Roman"/>
                <w:sz w:val="22"/>
                <w:szCs w:val="22"/>
                <w:bdr w:val="none" w:sz="0" w:space="0" w:color="auto"/>
              </w:rPr>
              <w:t xml:space="preserve"> to prepare a synoptic summary report on the various options offered to HOs for future production of S-101 ENCs in conjunction with S-57 maintenance/production.</w:t>
            </w:r>
          </w:p>
        </w:tc>
        <w:tc>
          <w:tcPr>
            <w:tcW w:w="168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BE752F">
              <w:rPr>
                <w:rFonts w:eastAsia="Times New Roman"/>
                <w:b/>
                <w:sz w:val="22"/>
                <w:szCs w:val="22"/>
                <w:bdr w:val="none" w:sz="0" w:space="0" w:color="auto"/>
              </w:rPr>
              <w:t>C-5</w:t>
            </w:r>
          </w:p>
        </w:tc>
        <w:tc>
          <w:tcPr>
            <w:tcW w:w="1377"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BE752F">
              <w:rPr>
                <w:rFonts w:eastAsia="Times New Roman"/>
                <w:sz w:val="22"/>
                <w:szCs w:val="22"/>
                <w:bdr w:val="none" w:sz="0" w:space="0" w:color="auto"/>
              </w:rPr>
              <w:t>(Decision A2/33 refers)</w:t>
            </w:r>
          </w:p>
        </w:tc>
      </w:tr>
      <w:tr w:rsidR="00BE752F" w:rsidRPr="00BE752F" w:rsidTr="00BE752F">
        <w:trPr>
          <w:cantSplit/>
          <w:jc w:val="center"/>
        </w:trPr>
        <w:tc>
          <w:tcPr>
            <w:tcW w:w="1171"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4"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BE752F">
              <w:rPr>
                <w:rFonts w:eastAsia="Times New Roman"/>
                <w:sz w:val="22"/>
                <w:szCs w:val="22"/>
                <w:bdr w:val="none" w:sz="0" w:space="0" w:color="auto"/>
              </w:rPr>
              <w:t>IHO Resolutions</w:t>
            </w:r>
          </w:p>
        </w:tc>
        <w:tc>
          <w:tcPr>
            <w:tcW w:w="1884"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BE752F">
              <w:rPr>
                <w:rFonts w:eastAsia="Times New Roman"/>
                <w:sz w:val="22"/>
                <w:szCs w:val="22"/>
                <w:bdr w:val="none" w:sz="0" w:space="0" w:color="auto"/>
                <w:lang w:eastAsia="fr-FR"/>
              </w:rPr>
              <w:t>C4/12</w:t>
            </w:r>
          </w:p>
        </w:tc>
        <w:tc>
          <w:tcPr>
            <w:tcW w:w="330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BE752F">
              <w:rPr>
                <w:rFonts w:eastAsia="Times New Roman"/>
                <w:b/>
                <w:sz w:val="22"/>
                <w:szCs w:val="22"/>
                <w:bdr w:val="none" w:sz="0" w:space="0" w:color="auto"/>
              </w:rPr>
              <w:t>Council</w:t>
            </w:r>
            <w:r w:rsidRPr="00BE752F">
              <w:rPr>
                <w:rFonts w:eastAsia="Times New Roman"/>
                <w:sz w:val="22"/>
                <w:szCs w:val="22"/>
                <w:bdr w:val="none" w:sz="0" w:space="0" w:color="auto"/>
              </w:rPr>
              <w:t xml:space="preserve"> to monitor the progress of the task given to </w:t>
            </w:r>
            <w:r w:rsidRPr="00BE752F">
              <w:rPr>
                <w:rFonts w:eastAsia="Times New Roman"/>
                <w:b/>
                <w:sz w:val="22"/>
                <w:szCs w:val="22"/>
                <w:bdr w:val="none" w:sz="0" w:space="0" w:color="auto"/>
              </w:rPr>
              <w:t>HSSC</w:t>
            </w:r>
            <w:r w:rsidRPr="00BE752F">
              <w:rPr>
                <w:rFonts w:eastAsia="Times New Roman"/>
                <w:sz w:val="22"/>
                <w:szCs w:val="22"/>
                <w:bdr w:val="none" w:sz="0" w:space="0" w:color="auto"/>
              </w:rPr>
              <w:t xml:space="preserve"> and </w:t>
            </w:r>
            <w:r w:rsidRPr="00BE752F">
              <w:rPr>
                <w:rFonts w:eastAsia="Times New Roman"/>
                <w:b/>
                <w:sz w:val="22"/>
                <w:szCs w:val="22"/>
                <w:bdr w:val="none" w:sz="0" w:space="0" w:color="auto"/>
              </w:rPr>
              <w:t>IRCC</w:t>
            </w:r>
            <w:r w:rsidRPr="00BE752F">
              <w:rPr>
                <w:rFonts w:eastAsia="Times New Roman"/>
                <w:sz w:val="22"/>
                <w:szCs w:val="22"/>
                <w:bdr w:val="none" w:sz="0" w:space="0" w:color="auto"/>
              </w:rPr>
              <w:t xml:space="preserve"> to review the IHO Resolutions with regard to PRO 2.3 when the operational implementation of the S-100 concept becomes mature enough.</w:t>
            </w:r>
            <w:r w:rsidRPr="00BE752F">
              <w:rPr>
                <w:rFonts w:eastAsia="Times New Roman"/>
                <w:sz w:val="22"/>
                <w:szCs w:val="22"/>
                <w:bdr w:val="none" w:sz="0" w:space="0" w:color="auto"/>
              </w:rPr>
              <w:br/>
            </w: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BE752F">
              <w:rPr>
                <w:rFonts w:eastAsia="Times New Roman"/>
                <w:b/>
                <w:sz w:val="22"/>
                <w:szCs w:val="22"/>
                <w:bdr w:val="none" w:sz="0" w:space="0" w:color="auto"/>
              </w:rPr>
              <w:t>HSSC</w:t>
            </w:r>
            <w:r w:rsidRPr="00BE752F">
              <w:rPr>
                <w:rFonts w:eastAsia="Times New Roman"/>
                <w:sz w:val="22"/>
                <w:szCs w:val="22"/>
                <w:bdr w:val="none" w:sz="0" w:space="0" w:color="auto"/>
              </w:rPr>
              <w:t xml:space="preserve"> and </w:t>
            </w:r>
            <w:r w:rsidRPr="00BE752F">
              <w:rPr>
                <w:rFonts w:eastAsia="Times New Roman"/>
                <w:b/>
                <w:sz w:val="22"/>
                <w:szCs w:val="22"/>
                <w:bdr w:val="none" w:sz="0" w:space="0" w:color="auto"/>
              </w:rPr>
              <w:t>IRCC</w:t>
            </w:r>
            <w:r w:rsidRPr="00BE752F">
              <w:rPr>
                <w:rFonts w:eastAsia="Times New Roman"/>
                <w:sz w:val="22"/>
                <w:szCs w:val="22"/>
                <w:bdr w:val="none" w:sz="0" w:space="0" w:color="auto"/>
              </w:rPr>
              <w:t xml:space="preserve"> to make proposals for endorsement to </w:t>
            </w:r>
            <w:r w:rsidRPr="00BE752F">
              <w:rPr>
                <w:rFonts w:eastAsia="Times New Roman"/>
                <w:b/>
                <w:sz w:val="22"/>
                <w:szCs w:val="22"/>
                <w:bdr w:val="none" w:sz="0" w:space="0" w:color="auto"/>
              </w:rPr>
              <w:t>Council</w:t>
            </w:r>
            <w:r w:rsidRPr="00BE752F">
              <w:rPr>
                <w:rFonts w:eastAsia="Times New Roman"/>
                <w:sz w:val="22"/>
                <w:szCs w:val="22"/>
                <w:bdr w:val="none" w:sz="0" w:space="0" w:color="auto"/>
              </w:rPr>
              <w:t xml:space="preserve"> meetings when appropriate</w:t>
            </w:r>
          </w:p>
        </w:tc>
        <w:tc>
          <w:tcPr>
            <w:tcW w:w="168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BE752F">
              <w:rPr>
                <w:rFonts w:eastAsia="Times New Roman"/>
                <w:b/>
                <w:sz w:val="22"/>
                <w:szCs w:val="22"/>
                <w:bdr w:val="none" w:sz="0" w:space="0" w:color="auto"/>
              </w:rPr>
              <w:t>C-5, C-6 as appropriate</w:t>
            </w: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377"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BE752F">
              <w:rPr>
                <w:rFonts w:eastAsia="Times New Roman"/>
                <w:sz w:val="22"/>
                <w:szCs w:val="22"/>
                <w:bdr w:val="none" w:sz="0" w:space="0" w:color="auto"/>
              </w:rPr>
              <w:t>(Decision A2/32 refers)</w:t>
            </w:r>
          </w:p>
        </w:tc>
      </w:tr>
      <w:tr w:rsidR="00BE752F" w:rsidRPr="00BE752F" w:rsidTr="00BE752F">
        <w:trPr>
          <w:cantSplit/>
          <w:jc w:val="center"/>
        </w:trPr>
        <w:tc>
          <w:tcPr>
            <w:tcW w:w="1171"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4"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BE752F">
              <w:rPr>
                <w:rFonts w:eastAsia="Times New Roman"/>
                <w:sz w:val="22"/>
                <w:szCs w:val="22"/>
                <w:bdr w:val="none" w:sz="0" w:space="0" w:color="auto"/>
              </w:rPr>
              <w:t>HSSC&amp;IRCC Reports and Proposals to C-5</w:t>
            </w:r>
          </w:p>
        </w:tc>
        <w:tc>
          <w:tcPr>
            <w:tcW w:w="1884"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BE752F">
              <w:rPr>
                <w:rFonts w:eastAsia="Times New Roman"/>
                <w:sz w:val="22"/>
                <w:szCs w:val="22"/>
                <w:bdr w:val="none" w:sz="0" w:space="0" w:color="auto"/>
                <w:lang w:eastAsia="fr-FR"/>
              </w:rPr>
              <w:t>C4/13</w:t>
            </w: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fr-FR"/>
              </w:rPr>
            </w:pPr>
            <w:r w:rsidRPr="00BE752F">
              <w:rPr>
                <w:rFonts w:eastAsia="Times New Roman"/>
                <w:sz w:val="20"/>
                <w:szCs w:val="20"/>
                <w:bdr w:val="none" w:sz="0" w:space="0" w:color="auto"/>
                <w:lang w:eastAsia="fr-FR"/>
              </w:rPr>
              <w:t>(same as former C2/17 and C1/06)</w:t>
            </w:r>
          </w:p>
        </w:tc>
        <w:tc>
          <w:tcPr>
            <w:tcW w:w="330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BE752F">
              <w:rPr>
                <w:rFonts w:eastAsia="Times New Roman"/>
                <w:sz w:val="22"/>
                <w:szCs w:val="22"/>
                <w:bdr w:val="none" w:sz="0" w:space="0" w:color="auto"/>
              </w:rPr>
              <w:t xml:space="preserve">Considering the timelines between HSSC-13 and IRCC-13 meetings in 2021 and the countdown for submission of reports and proposals to C-5, </w:t>
            </w:r>
            <w:r w:rsidRPr="00BE752F">
              <w:rPr>
                <w:rFonts w:eastAsia="Times New Roman"/>
                <w:b/>
                <w:sz w:val="22"/>
                <w:szCs w:val="22"/>
                <w:bdr w:val="none" w:sz="0" w:space="0" w:color="auto"/>
              </w:rPr>
              <w:t>the Council</w:t>
            </w:r>
            <w:r w:rsidRPr="00BE752F">
              <w:rPr>
                <w:rFonts w:eastAsia="Times New Roman"/>
                <w:sz w:val="22"/>
                <w:szCs w:val="22"/>
                <w:bdr w:val="none" w:sz="0" w:space="0" w:color="auto"/>
              </w:rPr>
              <w:t xml:space="preserve"> invited </w:t>
            </w:r>
            <w:r w:rsidRPr="00BE752F">
              <w:rPr>
                <w:rFonts w:eastAsia="Times New Roman"/>
                <w:b/>
                <w:sz w:val="22"/>
                <w:szCs w:val="22"/>
                <w:bdr w:val="none" w:sz="0" w:space="0" w:color="auto"/>
              </w:rPr>
              <w:t>HSSC and IRCC Chairs</w:t>
            </w:r>
            <w:r w:rsidRPr="00BE752F">
              <w:rPr>
                <w:rFonts w:eastAsia="Times New Roman"/>
                <w:sz w:val="22"/>
                <w:szCs w:val="22"/>
                <w:bdr w:val="none" w:sz="0" w:space="0" w:color="auto"/>
              </w:rPr>
              <w:t xml:space="preserve"> to prepare their 2021 meeting minutes with the view that they will be used/submitted directly as reports and proposals to be considered at C-5.</w:t>
            </w: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c>
          <w:tcPr>
            <w:tcW w:w="168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BE752F">
              <w:rPr>
                <w:rFonts w:eastAsia="Times New Roman"/>
                <w:b/>
                <w:sz w:val="22"/>
                <w:szCs w:val="22"/>
                <w:bdr w:val="none" w:sz="0" w:space="0" w:color="auto"/>
              </w:rPr>
              <w:t>July 2021</w:t>
            </w:r>
          </w:p>
        </w:tc>
        <w:tc>
          <w:tcPr>
            <w:tcW w:w="1377"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BE752F" w:rsidRPr="00BE752F" w:rsidTr="00BE752F">
        <w:trPr>
          <w:cantSplit/>
          <w:jc w:val="center"/>
        </w:trPr>
        <w:tc>
          <w:tcPr>
            <w:tcW w:w="1171"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4"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p>
        </w:tc>
        <w:tc>
          <w:tcPr>
            <w:tcW w:w="1884"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330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8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377"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BE752F" w:rsidRPr="00BE752F" w:rsidTr="00BE752F">
        <w:trPr>
          <w:cantSplit/>
          <w:jc w:val="center"/>
        </w:trPr>
        <w:tc>
          <w:tcPr>
            <w:tcW w:w="11092" w:type="dxa"/>
            <w:gridSpan w:val="9"/>
            <w:tcBorders>
              <w:top w:val="single" w:sz="4" w:space="0" w:color="000000"/>
              <w:left w:val="single" w:sz="4" w:space="0" w:color="auto"/>
              <w:bottom w:val="single" w:sz="4" w:space="0" w:color="auto"/>
              <w:right w:val="single" w:sz="4" w:space="0" w:color="auto"/>
            </w:tcBorders>
            <w:shd w:val="clear" w:color="auto" w:fill="C6D9F1"/>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BE752F" w:rsidRPr="00BE752F" w:rsidTr="00BE752F">
              <w:trPr>
                <w:cantSplit/>
                <w:jc w:val="center"/>
              </w:trPr>
              <w:tc>
                <w:tcPr>
                  <w:tcW w:w="11092" w:type="dxa"/>
                  <w:tcBorders>
                    <w:top w:val="single" w:sz="4" w:space="0" w:color="000000"/>
                    <w:left w:val="single" w:sz="4" w:space="0" w:color="auto"/>
                    <w:bottom w:val="single" w:sz="4" w:space="0" w:color="auto"/>
                    <w:right w:val="single" w:sz="4" w:space="0" w:color="auto"/>
                  </w:tcBorders>
                  <w:shd w:val="clear" w:color="auto" w:fill="C6D9F1"/>
                </w:tcPr>
                <w:p w:rsidR="00BE752F" w:rsidRPr="00BE752F" w:rsidRDefault="00BE752F" w:rsidP="00BE752F">
                  <w:pPr>
                    <w:keepNext/>
                    <w:keepLines/>
                    <w:pBdr>
                      <w:top w:val="none" w:sz="0" w:space="0" w:color="auto"/>
                      <w:left w:val="none" w:sz="0" w:space="0" w:color="auto"/>
                      <w:bottom w:val="none" w:sz="0" w:space="0" w:color="auto"/>
                      <w:right w:val="none" w:sz="0" w:space="0" w:color="auto"/>
                      <w:between w:val="none" w:sz="0" w:space="0" w:color="auto"/>
                      <w:bar w:val="none" w:sz="0" w:color="auto"/>
                    </w:pBdr>
                    <w:ind w:left="625" w:hanging="625"/>
                    <w:rPr>
                      <w:rFonts w:eastAsia="Times New Roman"/>
                      <w:b/>
                      <w:sz w:val="20"/>
                      <w:szCs w:val="20"/>
                      <w:bdr w:val="none" w:sz="0" w:space="0" w:color="auto"/>
                      <w:lang w:val="en-US"/>
                    </w:rPr>
                  </w:pPr>
                  <w:r w:rsidRPr="00BE752F">
                    <w:rPr>
                      <w:rFonts w:eastAsia="Times New Roman"/>
                      <w:b/>
                      <w:sz w:val="22"/>
                      <w:szCs w:val="22"/>
                      <w:bdr w:val="none" w:sz="0" w:space="0" w:color="auto"/>
                    </w:rPr>
                    <w:t>4.2</w:t>
                  </w:r>
                  <w:r w:rsidRPr="00BE752F">
                    <w:rPr>
                      <w:rFonts w:eastAsia="Times New Roman"/>
                      <w:b/>
                      <w:sz w:val="22"/>
                      <w:szCs w:val="22"/>
                      <w:bdr w:val="none" w:sz="0" w:space="0" w:color="auto"/>
                    </w:rPr>
                    <w:tab/>
                  </w:r>
                  <w:r w:rsidRPr="00BE752F">
                    <w:rPr>
                      <w:rFonts w:eastAsia="Times New Roman"/>
                      <w:b/>
                      <w:sz w:val="22"/>
                      <w:szCs w:val="22"/>
                      <w:bdr w:val="none" w:sz="0" w:space="0" w:color="auto"/>
                      <w:lang w:val="en-US"/>
                    </w:rPr>
                    <w:t>Operational items of subordinate sub-committees, working groups and project teams resulting from IRCC Report to A-2 remote session.</w:t>
                  </w:r>
                </w:p>
              </w:tc>
            </w:tr>
          </w:tbl>
          <w:p w:rsidR="00BE752F" w:rsidRPr="00BE752F" w:rsidRDefault="00BE752F" w:rsidP="00BE752F">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rPr>
            </w:pPr>
          </w:p>
        </w:tc>
      </w:tr>
      <w:tr w:rsidR="00BE752F" w:rsidRPr="00BE752F" w:rsidTr="00BE752F">
        <w:trPr>
          <w:cantSplit/>
          <w:jc w:val="center"/>
        </w:trPr>
        <w:tc>
          <w:tcPr>
            <w:tcW w:w="1171"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4"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BE752F">
              <w:rPr>
                <w:rFonts w:eastAsia="Times New Roman"/>
                <w:sz w:val="22"/>
                <w:szCs w:val="22"/>
                <w:bdr w:val="none" w:sz="0" w:space="0" w:color="auto"/>
              </w:rPr>
              <w:t>IHO e-Learning Centre</w:t>
            </w:r>
          </w:p>
        </w:tc>
        <w:tc>
          <w:tcPr>
            <w:tcW w:w="1884"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BE752F">
              <w:rPr>
                <w:rFonts w:eastAsia="Times New Roman"/>
                <w:sz w:val="22"/>
                <w:szCs w:val="22"/>
                <w:bdr w:val="none" w:sz="0" w:space="0" w:color="auto"/>
                <w:lang w:eastAsia="fr-FR"/>
              </w:rPr>
              <w:t>C4/14</w:t>
            </w:r>
          </w:p>
        </w:tc>
        <w:tc>
          <w:tcPr>
            <w:tcW w:w="330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BE752F">
              <w:rPr>
                <w:rFonts w:eastAsia="Times New Roman"/>
                <w:b/>
                <w:sz w:val="22"/>
                <w:szCs w:val="22"/>
                <w:bdr w:val="none" w:sz="0" w:space="0" w:color="auto"/>
              </w:rPr>
              <w:t>Council</w:t>
            </w:r>
            <w:r w:rsidRPr="00BE752F">
              <w:rPr>
                <w:rFonts w:eastAsia="Times New Roman"/>
                <w:sz w:val="22"/>
                <w:szCs w:val="22"/>
                <w:bdr w:val="none" w:sz="0" w:space="0" w:color="auto"/>
              </w:rPr>
              <w:t xml:space="preserve"> to monitor the progress made by IRCC to establish an IHO e-Learning </w:t>
            </w:r>
            <w:proofErr w:type="spellStart"/>
            <w:r w:rsidRPr="00BE752F">
              <w:rPr>
                <w:rFonts w:eastAsia="Times New Roman"/>
                <w:sz w:val="22"/>
                <w:szCs w:val="22"/>
                <w:bdr w:val="none" w:sz="0" w:space="0" w:color="auto"/>
              </w:rPr>
              <w:t>Center</w:t>
            </w:r>
            <w:proofErr w:type="spellEnd"/>
            <w:r w:rsidRPr="00BE752F">
              <w:rPr>
                <w:rFonts w:eastAsia="Times New Roman"/>
                <w:sz w:val="22"/>
                <w:szCs w:val="22"/>
                <w:bdr w:val="none" w:sz="0" w:space="0" w:color="auto"/>
              </w:rPr>
              <w:t xml:space="preserve"> based on A-2 PRO 3.3 and the related recommendations of IRCC/CSBC.</w:t>
            </w:r>
          </w:p>
        </w:tc>
        <w:tc>
          <w:tcPr>
            <w:tcW w:w="168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BE752F">
              <w:rPr>
                <w:rFonts w:eastAsia="Times New Roman"/>
                <w:b/>
                <w:sz w:val="22"/>
                <w:szCs w:val="22"/>
                <w:bdr w:val="none" w:sz="0" w:space="0" w:color="auto"/>
              </w:rPr>
              <w:t>C-5</w:t>
            </w:r>
          </w:p>
        </w:tc>
        <w:tc>
          <w:tcPr>
            <w:tcW w:w="1377"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rPr>
            </w:pPr>
            <w:r w:rsidRPr="00BE752F">
              <w:rPr>
                <w:rFonts w:eastAsia="Times New Roman"/>
                <w:sz w:val="22"/>
                <w:szCs w:val="22"/>
                <w:bdr w:val="none" w:sz="0" w:space="0" w:color="auto"/>
              </w:rPr>
              <w:t>(Decision A2/42 refers)</w:t>
            </w:r>
          </w:p>
        </w:tc>
      </w:tr>
      <w:tr w:rsidR="00BE752F" w:rsidRPr="00BE752F" w:rsidTr="00BE752F">
        <w:trPr>
          <w:cantSplit/>
          <w:jc w:val="center"/>
        </w:trPr>
        <w:tc>
          <w:tcPr>
            <w:tcW w:w="1171"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4"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BE752F">
              <w:rPr>
                <w:rFonts w:eastAsia="Times New Roman"/>
                <w:sz w:val="22"/>
                <w:szCs w:val="22"/>
                <w:bdr w:val="none" w:sz="0" w:space="0" w:color="auto"/>
              </w:rPr>
              <w:t>e-Learning</w:t>
            </w:r>
          </w:p>
        </w:tc>
        <w:tc>
          <w:tcPr>
            <w:tcW w:w="1884"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BE752F">
              <w:rPr>
                <w:rFonts w:eastAsia="Times New Roman"/>
                <w:sz w:val="22"/>
                <w:szCs w:val="22"/>
                <w:bdr w:val="none" w:sz="0" w:space="0" w:color="auto"/>
                <w:lang w:eastAsia="fr-FR"/>
              </w:rPr>
              <w:t>C4/15</w:t>
            </w:r>
          </w:p>
        </w:tc>
        <w:tc>
          <w:tcPr>
            <w:tcW w:w="330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BE752F">
              <w:rPr>
                <w:rFonts w:eastAsia="Times New Roman"/>
                <w:b/>
                <w:sz w:val="22"/>
                <w:szCs w:val="22"/>
                <w:bdr w:val="none" w:sz="0" w:space="0" w:color="auto"/>
              </w:rPr>
              <w:t xml:space="preserve">The Council </w:t>
            </w:r>
            <w:r w:rsidRPr="00BE752F">
              <w:rPr>
                <w:rFonts w:eastAsia="Times New Roman"/>
                <w:sz w:val="22"/>
                <w:szCs w:val="22"/>
                <w:bdr w:val="none" w:sz="0" w:space="0" w:color="auto"/>
              </w:rPr>
              <w:t>thanked the ROK for their generous offer made to Member States to establish the IHO e-Learning platform.</w:t>
            </w:r>
          </w:p>
        </w:tc>
        <w:tc>
          <w:tcPr>
            <w:tcW w:w="168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377"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BE752F">
              <w:rPr>
                <w:rFonts w:eastAsia="Times New Roman"/>
                <w:sz w:val="22"/>
                <w:szCs w:val="22"/>
                <w:highlight w:val="lightGray"/>
                <w:bdr w:val="none" w:sz="0" w:space="0" w:color="auto"/>
              </w:rPr>
              <w:t>Decision</w:t>
            </w:r>
          </w:p>
        </w:tc>
      </w:tr>
      <w:tr w:rsidR="00BE752F" w:rsidRPr="00BE752F" w:rsidTr="00BE752F">
        <w:trPr>
          <w:cantSplit/>
          <w:jc w:val="center"/>
        </w:trPr>
        <w:tc>
          <w:tcPr>
            <w:tcW w:w="1171"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4"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BE752F">
              <w:rPr>
                <w:rFonts w:eastAsia="Times New Roman"/>
                <w:sz w:val="22"/>
                <w:szCs w:val="22"/>
                <w:bdr w:val="none" w:sz="0" w:space="0" w:color="auto"/>
              </w:rPr>
              <w:t>Women in Hydrography</w:t>
            </w:r>
          </w:p>
        </w:tc>
        <w:tc>
          <w:tcPr>
            <w:tcW w:w="1884"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BE752F">
              <w:rPr>
                <w:rFonts w:eastAsia="Times New Roman"/>
                <w:sz w:val="22"/>
                <w:szCs w:val="22"/>
                <w:bdr w:val="none" w:sz="0" w:space="0" w:color="auto"/>
                <w:lang w:eastAsia="fr-FR"/>
              </w:rPr>
              <w:t>C4/16</w:t>
            </w:r>
          </w:p>
        </w:tc>
        <w:tc>
          <w:tcPr>
            <w:tcW w:w="330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BE752F">
              <w:rPr>
                <w:rFonts w:eastAsia="Times New Roman"/>
                <w:b/>
                <w:sz w:val="22"/>
                <w:szCs w:val="22"/>
                <w:bdr w:val="none" w:sz="0" w:space="0" w:color="auto"/>
              </w:rPr>
              <w:t>Council</w:t>
            </w:r>
            <w:r w:rsidRPr="00BE752F">
              <w:rPr>
                <w:rFonts w:eastAsia="Times New Roman"/>
                <w:sz w:val="22"/>
                <w:szCs w:val="22"/>
                <w:bdr w:val="none" w:sz="0" w:space="0" w:color="auto"/>
              </w:rPr>
              <w:t xml:space="preserve"> to monitor the progress made by IRCC on the CBSC work item of Empowering Women in Hydrography (EWH).</w:t>
            </w:r>
          </w:p>
        </w:tc>
        <w:tc>
          <w:tcPr>
            <w:tcW w:w="168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BE752F">
              <w:rPr>
                <w:rFonts w:eastAsia="Times New Roman"/>
                <w:b/>
                <w:sz w:val="22"/>
                <w:szCs w:val="22"/>
                <w:bdr w:val="none" w:sz="0" w:space="0" w:color="auto"/>
              </w:rPr>
              <w:t>C-5</w:t>
            </w:r>
          </w:p>
        </w:tc>
        <w:tc>
          <w:tcPr>
            <w:tcW w:w="1377"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BE752F">
              <w:rPr>
                <w:rFonts w:eastAsia="Times New Roman"/>
                <w:sz w:val="22"/>
                <w:szCs w:val="22"/>
                <w:bdr w:val="none" w:sz="0" w:space="0" w:color="auto"/>
              </w:rPr>
              <w:t>(Decision A2/35 refers)</w:t>
            </w:r>
          </w:p>
        </w:tc>
      </w:tr>
      <w:tr w:rsidR="00BE752F" w:rsidRPr="00BE752F" w:rsidTr="00BE752F">
        <w:trPr>
          <w:cantSplit/>
          <w:jc w:val="center"/>
        </w:trPr>
        <w:tc>
          <w:tcPr>
            <w:tcW w:w="1171"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BE752F">
              <w:rPr>
                <w:rFonts w:eastAsia="Times New Roman"/>
                <w:sz w:val="22"/>
                <w:szCs w:val="22"/>
                <w:bdr w:val="none" w:sz="0" w:space="0" w:color="auto"/>
                <w:lang w:eastAsia="fr-FR"/>
              </w:rPr>
              <w:t>4.2</w:t>
            </w:r>
          </w:p>
        </w:tc>
        <w:tc>
          <w:tcPr>
            <w:tcW w:w="1664"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BE752F">
              <w:rPr>
                <w:rFonts w:eastAsia="Times New Roman"/>
                <w:sz w:val="22"/>
                <w:szCs w:val="22"/>
                <w:bdr w:val="none" w:sz="0" w:space="0" w:color="auto"/>
              </w:rPr>
              <w:t>CB Activities</w:t>
            </w:r>
          </w:p>
        </w:tc>
        <w:tc>
          <w:tcPr>
            <w:tcW w:w="1884"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BE752F">
              <w:rPr>
                <w:rFonts w:eastAsia="Times New Roman"/>
                <w:sz w:val="22"/>
                <w:szCs w:val="22"/>
                <w:bdr w:val="none" w:sz="0" w:space="0" w:color="auto"/>
                <w:lang w:eastAsia="fr-FR"/>
              </w:rPr>
              <w:t>C4/17</w:t>
            </w:r>
            <w:r w:rsidRPr="00BE752F">
              <w:rPr>
                <w:rFonts w:eastAsia="Times New Roman"/>
                <w:sz w:val="22"/>
                <w:szCs w:val="22"/>
                <w:bdr w:val="none" w:sz="0" w:space="0" w:color="auto"/>
                <w:lang w:eastAsia="fr-FR"/>
              </w:rPr>
              <w:br/>
            </w:r>
            <w:r w:rsidRPr="00BE752F">
              <w:rPr>
                <w:rFonts w:eastAsia="Times New Roman"/>
                <w:sz w:val="18"/>
                <w:szCs w:val="18"/>
                <w:bdr w:val="none" w:sz="0" w:space="0" w:color="auto"/>
                <w:lang w:eastAsia="fr-FR"/>
              </w:rPr>
              <w:t>(former C3/25)</w:t>
            </w:r>
          </w:p>
        </w:tc>
        <w:tc>
          <w:tcPr>
            <w:tcW w:w="330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BE752F">
              <w:rPr>
                <w:rFonts w:eastAsia="Times New Roman"/>
                <w:b/>
                <w:sz w:val="22"/>
                <w:szCs w:val="22"/>
                <w:bdr w:val="none" w:sz="0" w:space="0" w:color="auto"/>
              </w:rPr>
              <w:t xml:space="preserve">The Council </w:t>
            </w:r>
            <w:r w:rsidRPr="00BE752F">
              <w:rPr>
                <w:rFonts w:eastAsia="Times New Roman"/>
                <w:sz w:val="22"/>
                <w:szCs w:val="22"/>
                <w:bdr w:val="none" w:sz="0" w:space="0" w:color="auto"/>
              </w:rPr>
              <w:t>invited the IRCC to instruct the CBSC to develop a system of performance indicators to measure, under the conduct of the CBSC and in accordance with the Revised Strategic Plan, the effectiveness and efficiency of CB activities. This system should be oriented by the expected effects and outcomes of CB support, not on the achievement of the CB activities.</w:t>
            </w: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8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BE752F">
              <w:rPr>
                <w:rFonts w:eastAsia="Times New Roman"/>
                <w:b/>
                <w:sz w:val="22"/>
                <w:szCs w:val="22"/>
                <w:bdr w:val="none" w:sz="0" w:space="0" w:color="auto"/>
              </w:rPr>
              <w:t>C-5</w:t>
            </w:r>
          </w:p>
        </w:tc>
        <w:tc>
          <w:tcPr>
            <w:tcW w:w="1377"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sz w:val="22"/>
                <w:szCs w:val="22"/>
                <w:highlight w:val="lightGray"/>
                <w:bdr w:val="none" w:sz="0" w:space="0" w:color="auto"/>
              </w:rPr>
            </w:pPr>
          </w:p>
        </w:tc>
      </w:tr>
      <w:tr w:rsidR="00BE752F" w:rsidRPr="00BE752F" w:rsidTr="00BE752F">
        <w:trPr>
          <w:cantSplit/>
          <w:jc w:val="center"/>
        </w:trPr>
        <w:tc>
          <w:tcPr>
            <w:tcW w:w="1171"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4"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p>
        </w:tc>
        <w:tc>
          <w:tcPr>
            <w:tcW w:w="1884"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330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8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377"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BE752F" w:rsidRPr="00BE752F" w:rsidTr="00BE752F">
        <w:trPr>
          <w:cantSplit/>
          <w:jc w:val="center"/>
        </w:trPr>
        <w:tc>
          <w:tcPr>
            <w:tcW w:w="11092" w:type="dxa"/>
            <w:gridSpan w:val="9"/>
            <w:tcBorders>
              <w:bottom w:val="single" w:sz="4" w:space="0" w:color="000000"/>
            </w:tcBorders>
            <w:shd w:val="clear" w:color="auto" w:fill="BDD6EE"/>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r w:rsidRPr="00BE752F">
              <w:rPr>
                <w:rFonts w:eastAsia="Times New Roman"/>
                <w:b/>
                <w:sz w:val="22"/>
                <w:szCs w:val="22"/>
                <w:bdr w:val="none" w:sz="0" w:space="0" w:color="auto"/>
                <w:lang w:val="en-US"/>
              </w:rPr>
              <w:t>4.3</w:t>
            </w:r>
            <w:r w:rsidRPr="00BE752F">
              <w:rPr>
                <w:rFonts w:eastAsia="Times New Roman"/>
                <w:b/>
                <w:sz w:val="22"/>
                <w:szCs w:val="22"/>
                <w:bdr w:val="none" w:sz="0" w:space="0" w:color="auto"/>
                <w:lang w:val="en-US"/>
              </w:rPr>
              <w:tab/>
              <w:t>Discussion on the S-100 Implementation Strategy</w:t>
            </w:r>
          </w:p>
        </w:tc>
      </w:tr>
      <w:tr w:rsidR="00BE752F" w:rsidRPr="00BE752F" w:rsidTr="00BE752F">
        <w:trPr>
          <w:cantSplit/>
          <w:jc w:val="center"/>
        </w:trPr>
        <w:tc>
          <w:tcPr>
            <w:tcW w:w="1171"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4"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BE752F">
              <w:rPr>
                <w:rFonts w:eastAsia="Times New Roman"/>
                <w:sz w:val="22"/>
                <w:szCs w:val="22"/>
                <w:bdr w:val="none" w:sz="0" w:space="0" w:color="auto"/>
              </w:rPr>
              <w:t>S-100 Implementation Strategy</w:t>
            </w:r>
          </w:p>
        </w:tc>
        <w:tc>
          <w:tcPr>
            <w:tcW w:w="1884"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BE752F">
              <w:rPr>
                <w:rFonts w:eastAsia="Times New Roman"/>
                <w:sz w:val="22"/>
                <w:szCs w:val="22"/>
                <w:bdr w:val="none" w:sz="0" w:space="0" w:color="auto"/>
                <w:lang w:eastAsia="fr-FR"/>
              </w:rPr>
              <w:t>C4/18</w:t>
            </w:r>
            <w:r w:rsidRPr="00BE752F">
              <w:rPr>
                <w:rFonts w:eastAsia="Times New Roman"/>
                <w:sz w:val="22"/>
                <w:szCs w:val="22"/>
                <w:bdr w:val="none" w:sz="0" w:space="0" w:color="auto"/>
                <w:lang w:eastAsia="fr-FR"/>
              </w:rPr>
              <w:br/>
            </w:r>
            <w:r w:rsidRPr="00BE752F">
              <w:rPr>
                <w:rFonts w:eastAsia="Times New Roman"/>
                <w:sz w:val="18"/>
                <w:szCs w:val="18"/>
                <w:bdr w:val="none" w:sz="0" w:space="0" w:color="auto"/>
                <w:lang w:eastAsia="fr-FR"/>
              </w:rPr>
              <w:t>(former C3/13)</w:t>
            </w:r>
          </w:p>
        </w:tc>
        <w:tc>
          <w:tcPr>
            <w:tcW w:w="330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BE752F">
              <w:rPr>
                <w:rFonts w:eastAsia="Times New Roman"/>
                <w:b/>
                <w:sz w:val="22"/>
                <w:szCs w:val="22"/>
                <w:bdr w:val="none" w:sz="0" w:space="0" w:color="auto"/>
              </w:rPr>
              <w:t>Council/HSSC/IRCC Chairs/</w:t>
            </w:r>
            <w:proofErr w:type="spellStart"/>
            <w:r w:rsidRPr="00BE752F">
              <w:rPr>
                <w:rFonts w:eastAsia="Times New Roman"/>
                <w:b/>
                <w:sz w:val="22"/>
                <w:szCs w:val="22"/>
                <w:bdr w:val="none" w:sz="0" w:space="0" w:color="auto"/>
              </w:rPr>
              <w:t>SecGen</w:t>
            </w:r>
            <w:proofErr w:type="spellEnd"/>
            <w:r w:rsidRPr="00BE752F">
              <w:rPr>
                <w:rFonts w:eastAsia="Times New Roman"/>
                <w:sz w:val="22"/>
                <w:szCs w:val="22"/>
                <w:bdr w:val="none" w:sz="0" w:space="0" w:color="auto"/>
              </w:rPr>
              <w:t xml:space="preserve"> supported by subject matter experts and Member States as appropriate to maintain the S-100 Implementation Roadmap as an incremental version-controlled document (including narrative and timelines) on an annual basis.</w:t>
            </w: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8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BE752F">
              <w:rPr>
                <w:rFonts w:eastAsia="Times New Roman"/>
                <w:b/>
                <w:sz w:val="22"/>
                <w:szCs w:val="22"/>
                <w:bdr w:val="none" w:sz="0" w:space="0" w:color="auto"/>
              </w:rPr>
              <w:t>Permanent</w:t>
            </w:r>
          </w:p>
        </w:tc>
        <w:tc>
          <w:tcPr>
            <w:tcW w:w="1377"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sz w:val="22"/>
                <w:szCs w:val="22"/>
                <w:highlight w:val="lightGray"/>
                <w:bdr w:val="none" w:sz="0" w:space="0" w:color="auto"/>
              </w:rPr>
            </w:pPr>
          </w:p>
        </w:tc>
      </w:tr>
      <w:tr w:rsidR="00BE752F" w:rsidRPr="00BE752F" w:rsidTr="00BE752F">
        <w:trPr>
          <w:cantSplit/>
          <w:jc w:val="center"/>
        </w:trPr>
        <w:tc>
          <w:tcPr>
            <w:tcW w:w="1171"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tc>
        <w:tc>
          <w:tcPr>
            <w:tcW w:w="1664"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r w:rsidRPr="00BE752F">
              <w:rPr>
                <w:rFonts w:eastAsia="Times New Roman"/>
                <w:sz w:val="22"/>
                <w:szCs w:val="22"/>
                <w:bdr w:val="none" w:sz="0" w:space="0" w:color="auto"/>
              </w:rPr>
              <w:t>S-100 Implementation Strategy</w:t>
            </w:r>
          </w:p>
        </w:tc>
        <w:tc>
          <w:tcPr>
            <w:tcW w:w="1842"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jc w:val="center"/>
              <w:rPr>
                <w:rFonts w:eastAsia="Times New Roman"/>
                <w:b/>
                <w:sz w:val="22"/>
                <w:szCs w:val="22"/>
                <w:bdr w:val="none" w:sz="0" w:space="0" w:color="auto"/>
                <w:lang w:val="en-US"/>
              </w:rPr>
            </w:pPr>
            <w:r w:rsidRPr="00BE752F">
              <w:rPr>
                <w:rFonts w:eastAsia="Times New Roman"/>
                <w:sz w:val="22"/>
                <w:szCs w:val="22"/>
                <w:bdr w:val="none" w:sz="0" w:space="0" w:color="auto"/>
                <w:lang w:eastAsia="fr-FR"/>
              </w:rPr>
              <w:t>C4/19</w:t>
            </w:r>
          </w:p>
        </w:tc>
        <w:tc>
          <w:tcPr>
            <w:tcW w:w="3398" w:type="dxa"/>
            <w:gridSpan w:val="4"/>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BE752F">
              <w:rPr>
                <w:rFonts w:eastAsia="Times New Roman"/>
                <w:sz w:val="22"/>
                <w:szCs w:val="22"/>
                <w:bdr w:val="none" w:sz="0" w:space="0" w:color="auto"/>
              </w:rPr>
              <w:t xml:space="preserve">Following the endorsement of the </w:t>
            </w:r>
            <w:proofErr w:type="spellStart"/>
            <w:r w:rsidRPr="00BE752F">
              <w:rPr>
                <w:rFonts w:eastAsia="Times New Roman"/>
                <w:sz w:val="22"/>
                <w:szCs w:val="22"/>
                <w:bdr w:val="none" w:sz="0" w:space="0" w:color="auto"/>
              </w:rPr>
              <w:t>the</w:t>
            </w:r>
            <w:proofErr w:type="spellEnd"/>
            <w:r w:rsidRPr="00BE752F">
              <w:rPr>
                <w:rFonts w:eastAsia="Times New Roman"/>
                <w:sz w:val="22"/>
                <w:szCs w:val="22"/>
                <w:bdr w:val="none" w:sz="0" w:space="0" w:color="auto"/>
              </w:rPr>
              <w:t xml:space="preserve"> S-100 Implementation Roadmap, </w:t>
            </w:r>
            <w:r w:rsidRPr="00BE752F">
              <w:rPr>
                <w:rFonts w:eastAsia="Times New Roman"/>
                <w:b/>
                <w:sz w:val="22"/>
                <w:szCs w:val="22"/>
                <w:bdr w:val="none" w:sz="0" w:space="0" w:color="auto"/>
              </w:rPr>
              <w:t>Secretariat/Council</w:t>
            </w:r>
            <w:r w:rsidRPr="00BE752F">
              <w:rPr>
                <w:rFonts w:eastAsia="Times New Roman"/>
                <w:sz w:val="22"/>
                <w:szCs w:val="22"/>
                <w:bdr w:val="none" w:sz="0" w:space="0" w:color="auto"/>
              </w:rPr>
              <w:t xml:space="preserve"> to set up the repository of the version-controlled of this roadmap on the IHO website, including some clarification on the terminology (Council webpage to be confirmed).</w:t>
            </w: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40"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r w:rsidRPr="00BE752F">
              <w:rPr>
                <w:rFonts w:eastAsia="Times New Roman"/>
                <w:b/>
                <w:sz w:val="22"/>
                <w:szCs w:val="22"/>
                <w:bdr w:val="none" w:sz="0" w:space="0" w:color="auto"/>
                <w:lang w:val="en-US"/>
              </w:rPr>
              <w:t>Jan 2021</w:t>
            </w:r>
          </w:p>
        </w:tc>
        <w:tc>
          <w:tcPr>
            <w:tcW w:w="1377"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tc>
      </w:tr>
      <w:tr w:rsidR="00BE752F" w:rsidRPr="00BE752F" w:rsidTr="00BE752F">
        <w:trPr>
          <w:cantSplit/>
          <w:jc w:val="center"/>
        </w:trPr>
        <w:tc>
          <w:tcPr>
            <w:tcW w:w="1171"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tc>
        <w:tc>
          <w:tcPr>
            <w:tcW w:w="1664"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r w:rsidRPr="00BE752F">
              <w:rPr>
                <w:rFonts w:eastAsia="Times New Roman"/>
                <w:sz w:val="22"/>
                <w:szCs w:val="22"/>
                <w:bdr w:val="none" w:sz="0" w:space="0" w:color="auto"/>
              </w:rPr>
              <w:t>S-100 Implementation Strategy</w:t>
            </w:r>
          </w:p>
        </w:tc>
        <w:tc>
          <w:tcPr>
            <w:tcW w:w="1842"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jc w:val="center"/>
              <w:rPr>
                <w:rFonts w:eastAsia="Times New Roman"/>
                <w:b/>
                <w:sz w:val="22"/>
                <w:szCs w:val="22"/>
                <w:bdr w:val="none" w:sz="0" w:space="0" w:color="auto"/>
                <w:lang w:val="en-US"/>
              </w:rPr>
            </w:pPr>
            <w:r w:rsidRPr="00BE752F">
              <w:rPr>
                <w:rFonts w:eastAsia="Times New Roman"/>
                <w:sz w:val="22"/>
                <w:szCs w:val="22"/>
                <w:bdr w:val="none" w:sz="0" w:space="0" w:color="auto"/>
                <w:lang w:eastAsia="fr-FR"/>
              </w:rPr>
              <w:t>C4/20</w:t>
            </w:r>
          </w:p>
        </w:tc>
        <w:tc>
          <w:tcPr>
            <w:tcW w:w="3398" w:type="dxa"/>
            <w:gridSpan w:val="4"/>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BE752F">
              <w:rPr>
                <w:rFonts w:eastAsia="Times New Roman"/>
                <w:b/>
                <w:sz w:val="22"/>
                <w:szCs w:val="22"/>
                <w:bdr w:val="none" w:sz="0" w:space="0" w:color="auto"/>
                <w:lang w:val="en-US"/>
              </w:rPr>
              <w:t>SG, Council Chair, HSSC, IRCC Chairs</w:t>
            </w:r>
            <w:r w:rsidRPr="00BE752F">
              <w:rPr>
                <w:rFonts w:eastAsia="Times New Roman"/>
                <w:sz w:val="22"/>
                <w:szCs w:val="22"/>
                <w:bdr w:val="none" w:sz="0" w:space="0" w:color="auto"/>
                <w:lang w:val="en-US"/>
              </w:rPr>
              <w:t xml:space="preserve"> </w:t>
            </w:r>
            <w:r w:rsidRPr="00BE752F">
              <w:rPr>
                <w:rFonts w:eastAsia="Times New Roman"/>
                <w:sz w:val="22"/>
                <w:szCs w:val="22"/>
                <w:bdr w:val="none" w:sz="0" w:space="0" w:color="auto"/>
              </w:rPr>
              <w:t xml:space="preserve">to consider the addition of three annexes related to the IHO WP 1, 2 and 3 to S-100 Implementation Roadmap. </w:t>
            </w: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tc>
        <w:tc>
          <w:tcPr>
            <w:tcW w:w="1640"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r w:rsidRPr="00BE752F">
              <w:rPr>
                <w:rFonts w:eastAsia="Times New Roman"/>
                <w:b/>
                <w:sz w:val="22"/>
                <w:szCs w:val="22"/>
                <w:bdr w:val="none" w:sz="0" w:space="0" w:color="auto"/>
                <w:lang w:val="en-US"/>
              </w:rPr>
              <w:t>C-5</w:t>
            </w:r>
          </w:p>
        </w:tc>
        <w:tc>
          <w:tcPr>
            <w:tcW w:w="1377"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r w:rsidRPr="00BE752F">
              <w:rPr>
                <w:rFonts w:eastAsia="Times New Roman"/>
                <w:sz w:val="22"/>
                <w:szCs w:val="22"/>
                <w:bdr w:val="none" w:sz="0" w:space="0" w:color="auto"/>
              </w:rPr>
              <w:t>(Decision A2/31 refers)</w:t>
            </w:r>
          </w:p>
        </w:tc>
      </w:tr>
      <w:tr w:rsidR="00BE752F" w:rsidRPr="00BE752F" w:rsidTr="00BE752F">
        <w:trPr>
          <w:cantSplit/>
          <w:jc w:val="center"/>
        </w:trPr>
        <w:tc>
          <w:tcPr>
            <w:tcW w:w="1171"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tc>
        <w:tc>
          <w:tcPr>
            <w:tcW w:w="1664"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sz w:val="22"/>
                <w:szCs w:val="22"/>
                <w:bdr w:val="none" w:sz="0" w:space="0" w:color="auto"/>
              </w:rPr>
            </w:pPr>
            <w:r w:rsidRPr="00BE752F">
              <w:rPr>
                <w:rFonts w:eastAsia="Times New Roman"/>
                <w:sz w:val="22"/>
                <w:szCs w:val="22"/>
                <w:bdr w:val="none" w:sz="0" w:space="0" w:color="auto"/>
              </w:rPr>
              <w:t>S-100 Implementation Strategy, S-98</w:t>
            </w:r>
          </w:p>
        </w:tc>
        <w:tc>
          <w:tcPr>
            <w:tcW w:w="1842"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jc w:val="center"/>
              <w:rPr>
                <w:rFonts w:eastAsia="Times New Roman"/>
                <w:sz w:val="22"/>
                <w:szCs w:val="22"/>
                <w:bdr w:val="none" w:sz="0" w:space="0" w:color="auto"/>
                <w:lang w:eastAsia="fr-FR"/>
              </w:rPr>
            </w:pPr>
            <w:r w:rsidRPr="00BE752F">
              <w:rPr>
                <w:rFonts w:eastAsia="Times New Roman"/>
                <w:sz w:val="22"/>
                <w:szCs w:val="22"/>
                <w:bdr w:val="none" w:sz="0" w:space="0" w:color="auto"/>
                <w:lang w:eastAsia="fr-FR"/>
              </w:rPr>
              <w:t>C4/21</w:t>
            </w:r>
          </w:p>
        </w:tc>
        <w:tc>
          <w:tcPr>
            <w:tcW w:w="3398" w:type="dxa"/>
            <w:gridSpan w:val="4"/>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BE752F">
              <w:rPr>
                <w:rFonts w:eastAsia="Times New Roman"/>
                <w:b/>
                <w:sz w:val="22"/>
                <w:szCs w:val="22"/>
                <w:bdr w:val="none" w:sz="0" w:space="0" w:color="auto"/>
              </w:rPr>
              <w:t>Council</w:t>
            </w:r>
            <w:r w:rsidRPr="00BE752F">
              <w:rPr>
                <w:rFonts w:eastAsia="Times New Roman"/>
                <w:sz w:val="22"/>
                <w:szCs w:val="22"/>
                <w:bdr w:val="none" w:sz="0" w:space="0" w:color="auto"/>
              </w:rPr>
              <w:t xml:space="preserve"> agreed on the need to amend the S-100 Implementation Road Map based on the list of products planned to be covered by S-98 (Action HSSC12/11 refers). </w:t>
            </w: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40"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r w:rsidRPr="00BE752F">
              <w:rPr>
                <w:rFonts w:eastAsia="Times New Roman"/>
                <w:b/>
                <w:sz w:val="22"/>
                <w:szCs w:val="22"/>
                <w:bdr w:val="none" w:sz="0" w:space="0" w:color="auto"/>
                <w:lang w:val="en-US"/>
              </w:rPr>
              <w:t>C-5</w:t>
            </w:r>
          </w:p>
        </w:tc>
        <w:tc>
          <w:tcPr>
            <w:tcW w:w="1377"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sz w:val="22"/>
                <w:szCs w:val="22"/>
                <w:bdr w:val="none" w:sz="0" w:space="0" w:color="auto"/>
              </w:rPr>
            </w:pPr>
            <w:r w:rsidRPr="00BE752F">
              <w:rPr>
                <w:rFonts w:eastAsia="Times New Roman"/>
                <w:sz w:val="22"/>
                <w:szCs w:val="22"/>
                <w:highlight w:val="lightGray"/>
                <w:bdr w:val="none" w:sz="0" w:space="0" w:color="auto"/>
              </w:rPr>
              <w:t>Decision</w:t>
            </w:r>
          </w:p>
        </w:tc>
      </w:tr>
      <w:tr w:rsidR="00BE752F" w:rsidRPr="00BE752F" w:rsidTr="00BE752F">
        <w:trPr>
          <w:cantSplit/>
          <w:jc w:val="center"/>
        </w:trPr>
        <w:tc>
          <w:tcPr>
            <w:tcW w:w="1171"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tc>
        <w:tc>
          <w:tcPr>
            <w:tcW w:w="1664"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sz w:val="22"/>
                <w:szCs w:val="22"/>
                <w:bdr w:val="none" w:sz="0" w:space="0" w:color="auto"/>
              </w:rPr>
            </w:pPr>
            <w:r w:rsidRPr="00BE752F">
              <w:rPr>
                <w:rFonts w:eastAsia="Times New Roman"/>
                <w:sz w:val="22"/>
                <w:szCs w:val="22"/>
                <w:bdr w:val="none" w:sz="0" w:space="0" w:color="auto"/>
              </w:rPr>
              <w:t>S-100 Implementation Strategy, S-100 Timeline</w:t>
            </w:r>
          </w:p>
        </w:tc>
        <w:tc>
          <w:tcPr>
            <w:tcW w:w="1842"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jc w:val="center"/>
              <w:rPr>
                <w:rFonts w:eastAsia="Times New Roman"/>
                <w:sz w:val="22"/>
                <w:szCs w:val="22"/>
                <w:bdr w:val="none" w:sz="0" w:space="0" w:color="auto"/>
                <w:lang w:eastAsia="fr-FR"/>
              </w:rPr>
            </w:pPr>
            <w:r w:rsidRPr="00BE752F">
              <w:rPr>
                <w:rFonts w:eastAsia="Times New Roman"/>
                <w:sz w:val="22"/>
                <w:szCs w:val="22"/>
                <w:bdr w:val="none" w:sz="0" w:space="0" w:color="auto"/>
                <w:lang w:eastAsia="fr-FR"/>
              </w:rPr>
              <w:t>C4/22</w:t>
            </w:r>
          </w:p>
        </w:tc>
        <w:tc>
          <w:tcPr>
            <w:tcW w:w="3398" w:type="dxa"/>
            <w:gridSpan w:val="4"/>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BE752F">
              <w:rPr>
                <w:rFonts w:eastAsia="Times New Roman"/>
                <w:b/>
                <w:sz w:val="22"/>
                <w:szCs w:val="22"/>
                <w:bdr w:val="none" w:sz="0" w:space="0" w:color="auto"/>
              </w:rPr>
              <w:t>Council</w:t>
            </w:r>
            <w:r w:rsidRPr="00BE752F">
              <w:rPr>
                <w:rFonts w:eastAsia="Times New Roman"/>
                <w:sz w:val="22"/>
                <w:szCs w:val="22"/>
                <w:bdr w:val="none" w:sz="0" w:space="0" w:color="auto"/>
              </w:rPr>
              <w:t xml:space="preserve"> agreed on the need to include the S-100 Implementation Timeline in the updates to be made in the appropriate Annex of the S-100 Implementation Roadmap.</w:t>
            </w: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40"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r w:rsidRPr="00BE752F">
              <w:rPr>
                <w:rFonts w:eastAsia="Times New Roman"/>
                <w:b/>
                <w:sz w:val="22"/>
                <w:szCs w:val="22"/>
                <w:bdr w:val="none" w:sz="0" w:space="0" w:color="auto"/>
                <w:lang w:val="en-US"/>
              </w:rPr>
              <w:t>C-5</w:t>
            </w:r>
          </w:p>
        </w:tc>
        <w:tc>
          <w:tcPr>
            <w:tcW w:w="1377"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sz w:val="22"/>
                <w:szCs w:val="22"/>
                <w:highlight w:val="lightGray"/>
                <w:bdr w:val="none" w:sz="0" w:space="0" w:color="auto"/>
              </w:rPr>
            </w:pPr>
            <w:r w:rsidRPr="00BE752F">
              <w:rPr>
                <w:rFonts w:eastAsia="Times New Roman"/>
                <w:sz w:val="22"/>
                <w:szCs w:val="22"/>
                <w:highlight w:val="lightGray"/>
                <w:bdr w:val="none" w:sz="0" w:space="0" w:color="auto"/>
              </w:rPr>
              <w:t>Decision</w:t>
            </w:r>
          </w:p>
        </w:tc>
      </w:tr>
      <w:tr w:rsidR="00BE752F" w:rsidRPr="00BE752F" w:rsidTr="00BE752F">
        <w:trPr>
          <w:cantSplit/>
          <w:jc w:val="center"/>
        </w:trPr>
        <w:tc>
          <w:tcPr>
            <w:tcW w:w="1171"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tc>
        <w:tc>
          <w:tcPr>
            <w:tcW w:w="1664"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r w:rsidRPr="00BE752F">
              <w:rPr>
                <w:rFonts w:eastAsia="Times New Roman"/>
                <w:sz w:val="22"/>
                <w:szCs w:val="22"/>
                <w:bdr w:val="none" w:sz="0" w:space="0" w:color="auto"/>
              </w:rPr>
              <w:t>S-100 Implementation Strategy</w:t>
            </w:r>
          </w:p>
        </w:tc>
        <w:tc>
          <w:tcPr>
            <w:tcW w:w="1842"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fr-FR"/>
              </w:rPr>
            </w:pPr>
            <w:r w:rsidRPr="00BE752F">
              <w:rPr>
                <w:rFonts w:eastAsia="Times New Roman"/>
                <w:sz w:val="20"/>
                <w:szCs w:val="20"/>
                <w:bdr w:val="none" w:sz="0" w:space="0" w:color="auto"/>
                <w:lang w:eastAsia="fr-FR"/>
              </w:rPr>
              <w:t>C4/23</w:t>
            </w:r>
          </w:p>
        </w:tc>
        <w:tc>
          <w:tcPr>
            <w:tcW w:w="3398" w:type="dxa"/>
            <w:gridSpan w:val="4"/>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sz w:val="22"/>
                <w:szCs w:val="22"/>
                <w:bdr w:val="none" w:sz="0" w:space="0" w:color="auto"/>
              </w:rPr>
            </w:pPr>
            <w:r w:rsidRPr="00BE752F">
              <w:rPr>
                <w:rFonts w:eastAsia="Times New Roman"/>
                <w:b/>
                <w:bCs/>
                <w:sz w:val="22"/>
                <w:szCs w:val="22"/>
                <w:bdr w:val="none" w:sz="0" w:space="0" w:color="auto"/>
              </w:rPr>
              <w:t>Council</w:t>
            </w:r>
            <w:r w:rsidRPr="00BE752F">
              <w:rPr>
                <w:rFonts w:eastAsia="Times New Roman"/>
                <w:b/>
                <w:sz w:val="22"/>
                <w:szCs w:val="22"/>
                <w:bdr w:val="none" w:sz="0" w:space="0" w:color="auto"/>
              </w:rPr>
              <w:t xml:space="preserve"> </w:t>
            </w:r>
            <w:r w:rsidRPr="00BE752F">
              <w:rPr>
                <w:rFonts w:eastAsia="Times New Roman"/>
                <w:sz w:val="22"/>
                <w:szCs w:val="22"/>
                <w:bdr w:val="none" w:sz="0" w:space="0" w:color="auto"/>
              </w:rPr>
              <w:t xml:space="preserve">to maintain and update the </w:t>
            </w:r>
            <w:proofErr w:type="spellStart"/>
            <w:r w:rsidRPr="00BE752F">
              <w:rPr>
                <w:rFonts w:eastAsia="Times New Roman"/>
                <w:sz w:val="22"/>
                <w:szCs w:val="22"/>
                <w:bdr w:val="none" w:sz="0" w:space="0" w:color="auto"/>
              </w:rPr>
              <w:t>the</w:t>
            </w:r>
            <w:proofErr w:type="spellEnd"/>
            <w:r w:rsidRPr="00BE752F">
              <w:rPr>
                <w:rFonts w:eastAsia="Times New Roman"/>
                <w:sz w:val="22"/>
                <w:szCs w:val="22"/>
                <w:bdr w:val="none" w:sz="0" w:space="0" w:color="auto"/>
              </w:rPr>
              <w:t xml:space="preserve"> S-100 implementation roadmap and resulting activities in liaison with MS and external bodies on an annual basis as a key priority of the Council activities.</w:t>
            </w: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sz w:val="22"/>
                <w:szCs w:val="22"/>
                <w:bdr w:val="none" w:sz="0" w:space="0" w:color="auto"/>
                <w:lang w:val="en-US"/>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sz w:val="22"/>
                <w:szCs w:val="22"/>
                <w:bdr w:val="none" w:sz="0" w:space="0" w:color="auto"/>
                <w:lang w:val="en-US"/>
              </w:rPr>
            </w:pPr>
            <w:r w:rsidRPr="00BE752F">
              <w:rPr>
                <w:rFonts w:eastAsia="Times New Roman"/>
                <w:b/>
                <w:sz w:val="22"/>
                <w:szCs w:val="22"/>
                <w:bdr w:val="none" w:sz="0" w:space="0" w:color="auto"/>
                <w:lang w:val="en-US"/>
              </w:rPr>
              <w:t xml:space="preserve">SG/Council Chair </w:t>
            </w:r>
            <w:r w:rsidRPr="00BE752F">
              <w:rPr>
                <w:rFonts w:eastAsia="Times New Roman"/>
                <w:sz w:val="22"/>
                <w:szCs w:val="22"/>
                <w:bdr w:val="none" w:sz="0" w:space="0" w:color="auto"/>
                <w:lang w:val="en-US"/>
              </w:rPr>
              <w:t>to identify some key actions in support and report progress at C-5.</w:t>
            </w: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tc>
        <w:tc>
          <w:tcPr>
            <w:tcW w:w="1640"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r w:rsidRPr="00BE752F">
              <w:rPr>
                <w:rFonts w:eastAsia="Times New Roman"/>
                <w:b/>
                <w:sz w:val="22"/>
                <w:szCs w:val="22"/>
                <w:bdr w:val="none" w:sz="0" w:space="0" w:color="auto"/>
                <w:lang w:val="en-US"/>
              </w:rPr>
              <w:t>C-5</w:t>
            </w:r>
          </w:p>
        </w:tc>
        <w:tc>
          <w:tcPr>
            <w:tcW w:w="1377"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r w:rsidRPr="00BE752F">
              <w:rPr>
                <w:rFonts w:eastAsia="Times New Roman"/>
                <w:sz w:val="22"/>
                <w:szCs w:val="22"/>
                <w:bdr w:val="none" w:sz="0" w:space="0" w:color="auto"/>
              </w:rPr>
              <w:t>(Decision A2/30 refers)</w:t>
            </w:r>
          </w:p>
        </w:tc>
      </w:tr>
      <w:tr w:rsidR="00BE752F" w:rsidRPr="00BE752F" w:rsidTr="00BE752F">
        <w:trPr>
          <w:cantSplit/>
          <w:jc w:val="center"/>
        </w:trPr>
        <w:tc>
          <w:tcPr>
            <w:tcW w:w="1171"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tc>
        <w:tc>
          <w:tcPr>
            <w:tcW w:w="1664"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r w:rsidRPr="00BE752F">
              <w:rPr>
                <w:rFonts w:eastAsia="Times New Roman"/>
                <w:sz w:val="22"/>
                <w:szCs w:val="22"/>
                <w:bdr w:val="none" w:sz="0" w:space="0" w:color="auto"/>
              </w:rPr>
              <w:t>WEND100 Principles</w:t>
            </w:r>
          </w:p>
        </w:tc>
        <w:tc>
          <w:tcPr>
            <w:tcW w:w="1842"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jc w:val="center"/>
              <w:rPr>
                <w:rFonts w:eastAsia="Times New Roman"/>
                <w:b/>
                <w:sz w:val="22"/>
                <w:szCs w:val="22"/>
                <w:bdr w:val="none" w:sz="0" w:space="0" w:color="auto"/>
                <w:lang w:val="en-US"/>
              </w:rPr>
            </w:pPr>
            <w:r w:rsidRPr="00BE752F">
              <w:rPr>
                <w:rFonts w:eastAsia="Times New Roman"/>
                <w:sz w:val="22"/>
                <w:szCs w:val="22"/>
                <w:bdr w:val="none" w:sz="0" w:space="0" w:color="auto"/>
                <w:lang w:eastAsia="fr-FR"/>
              </w:rPr>
              <w:t>C4/24</w:t>
            </w:r>
          </w:p>
        </w:tc>
        <w:tc>
          <w:tcPr>
            <w:tcW w:w="3398" w:type="dxa"/>
            <w:gridSpan w:val="4"/>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sz w:val="22"/>
                <w:szCs w:val="22"/>
                <w:bdr w:val="none" w:sz="0" w:space="0" w:color="auto"/>
              </w:rPr>
            </w:pPr>
            <w:r w:rsidRPr="00BE752F">
              <w:rPr>
                <w:rFonts w:eastAsia="Times New Roman"/>
                <w:b/>
                <w:sz w:val="22"/>
                <w:szCs w:val="22"/>
                <w:bdr w:val="none" w:sz="0" w:space="0" w:color="auto"/>
              </w:rPr>
              <w:t>Council</w:t>
            </w:r>
            <w:r w:rsidRPr="00BE752F">
              <w:rPr>
                <w:rFonts w:eastAsia="Times New Roman"/>
                <w:sz w:val="22"/>
                <w:szCs w:val="22"/>
                <w:bdr w:val="none" w:sz="0" w:space="0" w:color="auto"/>
              </w:rPr>
              <w:t xml:space="preserve"> to monitor the subsequent development of the WEND100 Principles, as a consequence of the expanding range of hydrographic data products addressed in the S-100 Implementation Strategy.</w:t>
            </w: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sz w:val="22"/>
                <w:szCs w:val="22"/>
                <w:bdr w:val="none" w:sz="0" w:space="0" w:color="auto"/>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sz w:val="22"/>
                <w:szCs w:val="22"/>
                <w:bdr w:val="none" w:sz="0" w:space="0" w:color="auto"/>
                <w:lang w:val="en-US"/>
              </w:rPr>
            </w:pPr>
            <w:r w:rsidRPr="00BE752F">
              <w:rPr>
                <w:rFonts w:eastAsia="Times New Roman"/>
                <w:b/>
                <w:sz w:val="22"/>
                <w:szCs w:val="22"/>
                <w:bdr w:val="none" w:sz="0" w:space="0" w:color="auto"/>
                <w:lang w:val="en-US"/>
              </w:rPr>
              <w:t>IRCC</w:t>
            </w:r>
            <w:r w:rsidRPr="00BE752F">
              <w:rPr>
                <w:rFonts w:eastAsia="Times New Roman"/>
                <w:sz w:val="22"/>
                <w:szCs w:val="22"/>
                <w:bdr w:val="none" w:sz="0" w:space="0" w:color="auto"/>
                <w:lang w:val="en-US"/>
              </w:rPr>
              <w:t xml:space="preserve"> to submit a new IHO Resolution on WEND100 Principles to the Council for endorsement. Then, submission to Member States for approval and inclusion as a reference in Annex 3 of the S-100 Implementation </w:t>
            </w:r>
            <w:proofErr w:type="spellStart"/>
            <w:r w:rsidRPr="00BE752F">
              <w:rPr>
                <w:rFonts w:eastAsia="Times New Roman"/>
                <w:sz w:val="22"/>
                <w:szCs w:val="22"/>
                <w:bdr w:val="none" w:sz="0" w:space="0" w:color="auto"/>
                <w:lang w:val="en-US"/>
              </w:rPr>
              <w:t>RoadMap</w:t>
            </w:r>
            <w:proofErr w:type="spellEnd"/>
            <w:r w:rsidRPr="00BE752F">
              <w:rPr>
                <w:rFonts w:eastAsia="Times New Roman"/>
                <w:sz w:val="22"/>
                <w:szCs w:val="22"/>
                <w:bdr w:val="none" w:sz="0" w:space="0" w:color="auto"/>
                <w:lang w:val="en-US"/>
              </w:rPr>
              <w:t>.</w:t>
            </w: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tc>
        <w:tc>
          <w:tcPr>
            <w:tcW w:w="1640"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r w:rsidRPr="00BE752F">
              <w:rPr>
                <w:rFonts w:eastAsia="Times New Roman"/>
                <w:b/>
                <w:sz w:val="22"/>
                <w:szCs w:val="22"/>
                <w:bdr w:val="none" w:sz="0" w:space="0" w:color="auto"/>
                <w:lang w:val="en-US"/>
              </w:rPr>
              <w:t>C-5</w:t>
            </w: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r w:rsidRPr="00BE752F">
              <w:rPr>
                <w:rFonts w:eastAsia="Times New Roman"/>
                <w:b/>
                <w:sz w:val="22"/>
                <w:szCs w:val="22"/>
                <w:bdr w:val="none" w:sz="0" w:space="0" w:color="auto"/>
                <w:lang w:val="en-US"/>
              </w:rPr>
              <w:t>C-5</w:t>
            </w:r>
          </w:p>
        </w:tc>
        <w:tc>
          <w:tcPr>
            <w:tcW w:w="1377"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r w:rsidRPr="00BE752F">
              <w:rPr>
                <w:rFonts w:eastAsia="Times New Roman"/>
                <w:sz w:val="22"/>
                <w:szCs w:val="22"/>
                <w:bdr w:val="none" w:sz="0" w:space="0" w:color="auto"/>
              </w:rPr>
              <w:t>(Decision A2/38 refers)</w:t>
            </w:r>
          </w:p>
        </w:tc>
      </w:tr>
      <w:tr w:rsidR="00BE752F" w:rsidRPr="00BE752F" w:rsidTr="00BE752F">
        <w:trPr>
          <w:cantSplit/>
          <w:jc w:val="center"/>
        </w:trPr>
        <w:tc>
          <w:tcPr>
            <w:tcW w:w="1171"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4"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p>
        </w:tc>
        <w:tc>
          <w:tcPr>
            <w:tcW w:w="1884"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BE752F">
              <w:rPr>
                <w:rFonts w:eastAsia="Times New Roman"/>
                <w:sz w:val="22"/>
                <w:szCs w:val="22"/>
                <w:bdr w:val="none" w:sz="0" w:space="0" w:color="auto"/>
                <w:lang w:eastAsia="fr-FR"/>
              </w:rPr>
              <w:t>C4/25</w:t>
            </w: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fr-FR"/>
              </w:rPr>
            </w:pPr>
          </w:p>
        </w:tc>
        <w:tc>
          <w:tcPr>
            <w:tcW w:w="330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sz w:val="22"/>
                <w:szCs w:val="22"/>
                <w:bdr w:val="none" w:sz="0" w:space="0" w:color="auto"/>
              </w:rPr>
            </w:pPr>
            <w:r w:rsidRPr="00BE752F">
              <w:rPr>
                <w:rFonts w:eastAsia="Times New Roman"/>
                <w:i/>
                <w:sz w:val="22"/>
                <w:szCs w:val="22"/>
                <w:bdr w:val="none" w:sz="0" w:space="0" w:color="auto"/>
              </w:rPr>
              <w:t>Left intentionally blank</w:t>
            </w: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8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sz w:val="22"/>
                <w:szCs w:val="22"/>
                <w:bdr w:val="none" w:sz="0" w:space="0" w:color="auto"/>
              </w:rPr>
            </w:pPr>
          </w:p>
        </w:tc>
        <w:tc>
          <w:tcPr>
            <w:tcW w:w="1377"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BE752F" w:rsidRPr="00BE752F" w:rsidTr="00BE752F">
        <w:trPr>
          <w:cantSplit/>
          <w:jc w:val="center"/>
        </w:trPr>
        <w:tc>
          <w:tcPr>
            <w:tcW w:w="1171"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tc>
        <w:tc>
          <w:tcPr>
            <w:tcW w:w="1664"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sz w:val="22"/>
                <w:szCs w:val="22"/>
                <w:bdr w:val="none" w:sz="0" w:space="0" w:color="auto"/>
              </w:rPr>
            </w:pPr>
            <w:r w:rsidRPr="00BE752F">
              <w:rPr>
                <w:rFonts w:eastAsia="Times New Roman"/>
                <w:sz w:val="22"/>
                <w:szCs w:val="22"/>
                <w:bdr w:val="none" w:sz="0" w:space="0" w:color="auto"/>
              </w:rPr>
              <w:t>S-100 Implementation Strategy</w:t>
            </w:r>
          </w:p>
        </w:tc>
        <w:tc>
          <w:tcPr>
            <w:tcW w:w="1842"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jc w:val="center"/>
              <w:rPr>
                <w:rFonts w:eastAsia="Times New Roman"/>
                <w:sz w:val="22"/>
                <w:szCs w:val="22"/>
                <w:bdr w:val="none" w:sz="0" w:space="0" w:color="auto"/>
                <w:lang w:eastAsia="fr-FR"/>
              </w:rPr>
            </w:pPr>
            <w:r w:rsidRPr="00BE752F">
              <w:rPr>
                <w:rFonts w:eastAsia="Times New Roman"/>
                <w:sz w:val="22"/>
                <w:szCs w:val="22"/>
                <w:bdr w:val="none" w:sz="0" w:space="0" w:color="auto"/>
                <w:lang w:eastAsia="fr-FR"/>
              </w:rPr>
              <w:t>C4/26</w:t>
            </w:r>
          </w:p>
        </w:tc>
        <w:tc>
          <w:tcPr>
            <w:tcW w:w="3398" w:type="dxa"/>
            <w:gridSpan w:val="4"/>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BE752F">
              <w:rPr>
                <w:rFonts w:eastAsia="Times New Roman"/>
                <w:sz w:val="22"/>
                <w:szCs w:val="22"/>
                <w:bdr w:val="none" w:sz="0" w:space="0" w:color="auto"/>
              </w:rPr>
              <w:t xml:space="preserve">The </w:t>
            </w:r>
            <w:r w:rsidRPr="00BE752F">
              <w:rPr>
                <w:rFonts w:eastAsia="Times New Roman"/>
                <w:b/>
                <w:sz w:val="22"/>
                <w:szCs w:val="22"/>
                <w:bdr w:val="none" w:sz="0" w:space="0" w:color="auto"/>
              </w:rPr>
              <w:t>Council</w:t>
            </w:r>
            <w:r w:rsidRPr="00BE752F">
              <w:rPr>
                <w:rFonts w:eastAsia="Times New Roman"/>
                <w:sz w:val="22"/>
                <w:szCs w:val="22"/>
                <w:bdr w:val="none" w:sz="0" w:space="0" w:color="auto"/>
              </w:rPr>
              <w:t xml:space="preserve"> reminded Member States to consider the possibility of coordinating their inputs in support of the S-100 Implementation Strategy with their national representatives in IMO bodies (NCSR, MSC in particular).</w:t>
            </w: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en-US"/>
              </w:rPr>
            </w:pPr>
          </w:p>
        </w:tc>
        <w:tc>
          <w:tcPr>
            <w:tcW w:w="1640"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r w:rsidRPr="00BE752F">
              <w:rPr>
                <w:rFonts w:eastAsia="Times New Roman"/>
                <w:b/>
                <w:sz w:val="22"/>
                <w:szCs w:val="22"/>
                <w:bdr w:val="none" w:sz="0" w:space="0" w:color="auto"/>
                <w:lang w:val="en-US"/>
              </w:rPr>
              <w:t>Permanent</w:t>
            </w:r>
          </w:p>
        </w:tc>
        <w:tc>
          <w:tcPr>
            <w:tcW w:w="1377"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sz w:val="22"/>
                <w:szCs w:val="22"/>
                <w:bdr w:val="none" w:sz="0" w:space="0" w:color="auto"/>
              </w:rPr>
            </w:pPr>
          </w:p>
        </w:tc>
      </w:tr>
      <w:tr w:rsidR="00BE752F" w:rsidRPr="00BE752F" w:rsidTr="00BE752F">
        <w:trPr>
          <w:cantSplit/>
          <w:jc w:val="center"/>
        </w:trPr>
        <w:tc>
          <w:tcPr>
            <w:tcW w:w="1171"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tc>
        <w:tc>
          <w:tcPr>
            <w:tcW w:w="1664"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r w:rsidRPr="00BE752F">
              <w:rPr>
                <w:rFonts w:eastAsia="Times New Roman"/>
                <w:sz w:val="22"/>
                <w:szCs w:val="22"/>
                <w:bdr w:val="none" w:sz="0" w:space="0" w:color="auto"/>
              </w:rPr>
              <w:t>S-100 Implementation Strategy</w:t>
            </w:r>
          </w:p>
        </w:tc>
        <w:tc>
          <w:tcPr>
            <w:tcW w:w="1842"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jc w:val="center"/>
              <w:rPr>
                <w:rFonts w:eastAsia="Times New Roman"/>
                <w:b/>
                <w:sz w:val="22"/>
                <w:szCs w:val="22"/>
                <w:bdr w:val="none" w:sz="0" w:space="0" w:color="auto"/>
                <w:lang w:val="en-US"/>
              </w:rPr>
            </w:pPr>
            <w:r w:rsidRPr="00BE752F">
              <w:rPr>
                <w:rFonts w:eastAsia="Times New Roman"/>
                <w:sz w:val="22"/>
                <w:szCs w:val="22"/>
                <w:bdr w:val="none" w:sz="0" w:space="0" w:color="auto"/>
                <w:lang w:eastAsia="fr-FR"/>
              </w:rPr>
              <w:t>C4/27</w:t>
            </w:r>
          </w:p>
        </w:tc>
        <w:tc>
          <w:tcPr>
            <w:tcW w:w="3398" w:type="dxa"/>
            <w:gridSpan w:val="4"/>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BE752F">
              <w:rPr>
                <w:rFonts w:eastAsia="Times New Roman"/>
                <w:sz w:val="22"/>
                <w:szCs w:val="22"/>
                <w:bdr w:val="none" w:sz="0" w:space="0" w:color="auto"/>
                <w:lang w:val="en-US"/>
              </w:rPr>
              <w:t xml:space="preserve">The Assembly having noted </w:t>
            </w:r>
            <w:r w:rsidRPr="00BE752F">
              <w:rPr>
                <w:rFonts w:eastAsia="Times New Roman"/>
                <w:sz w:val="22"/>
                <w:szCs w:val="22"/>
                <w:bdr w:val="none" w:sz="0" w:space="0" w:color="auto"/>
              </w:rPr>
              <w:t xml:space="preserve">the update on interrelations and tasks, </w:t>
            </w:r>
            <w:r w:rsidRPr="00BE752F">
              <w:rPr>
                <w:rFonts w:eastAsia="Times New Roman"/>
                <w:b/>
                <w:sz w:val="22"/>
                <w:szCs w:val="22"/>
                <w:bdr w:val="none" w:sz="0" w:space="0" w:color="auto"/>
              </w:rPr>
              <w:t>Secretary-General</w:t>
            </w:r>
            <w:r w:rsidRPr="00BE752F">
              <w:rPr>
                <w:rFonts w:eastAsia="Times New Roman"/>
                <w:sz w:val="22"/>
                <w:szCs w:val="22"/>
                <w:bdr w:val="none" w:sz="0" w:space="0" w:color="auto"/>
              </w:rPr>
              <w:t xml:space="preserve"> to continue to liaise with [IMO and] other relevant stakeholders and organizations involved in the development of other S-100 based products.</w:t>
            </w: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tc>
        <w:tc>
          <w:tcPr>
            <w:tcW w:w="1640"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r w:rsidRPr="00BE752F">
              <w:rPr>
                <w:rFonts w:eastAsia="Times New Roman"/>
                <w:b/>
                <w:sz w:val="22"/>
                <w:szCs w:val="22"/>
                <w:bdr w:val="none" w:sz="0" w:space="0" w:color="auto"/>
                <w:lang w:val="en-US"/>
              </w:rPr>
              <w:t>Permanent</w:t>
            </w:r>
          </w:p>
        </w:tc>
        <w:tc>
          <w:tcPr>
            <w:tcW w:w="1377"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r w:rsidRPr="00BE752F">
              <w:rPr>
                <w:rFonts w:eastAsia="Times New Roman"/>
                <w:sz w:val="22"/>
                <w:szCs w:val="22"/>
                <w:bdr w:val="none" w:sz="0" w:space="0" w:color="auto"/>
              </w:rPr>
              <w:t>(Decisions A2/40&amp;41  refer)</w:t>
            </w:r>
          </w:p>
        </w:tc>
      </w:tr>
      <w:tr w:rsidR="00BE752F" w:rsidRPr="00BE752F" w:rsidTr="00BE752F">
        <w:trPr>
          <w:cantSplit/>
          <w:jc w:val="center"/>
        </w:trPr>
        <w:tc>
          <w:tcPr>
            <w:tcW w:w="1171"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tc>
        <w:tc>
          <w:tcPr>
            <w:tcW w:w="1664"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r w:rsidRPr="00BE752F">
              <w:rPr>
                <w:rFonts w:eastAsia="Times New Roman"/>
                <w:sz w:val="22"/>
                <w:szCs w:val="22"/>
                <w:bdr w:val="none" w:sz="0" w:space="0" w:color="auto"/>
              </w:rPr>
              <w:t>S-100 Implementation Strategy</w:t>
            </w:r>
          </w:p>
        </w:tc>
        <w:tc>
          <w:tcPr>
            <w:tcW w:w="1842"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jc w:val="center"/>
              <w:rPr>
                <w:rFonts w:eastAsia="Times New Roman"/>
                <w:b/>
                <w:sz w:val="22"/>
                <w:szCs w:val="22"/>
                <w:bdr w:val="none" w:sz="0" w:space="0" w:color="auto"/>
                <w:lang w:val="en-US"/>
              </w:rPr>
            </w:pPr>
            <w:r w:rsidRPr="00BE752F">
              <w:rPr>
                <w:rFonts w:eastAsia="Times New Roman"/>
                <w:sz w:val="22"/>
                <w:szCs w:val="22"/>
                <w:bdr w:val="none" w:sz="0" w:space="0" w:color="auto"/>
                <w:lang w:eastAsia="fr-FR"/>
              </w:rPr>
              <w:t>C4/28</w:t>
            </w:r>
          </w:p>
        </w:tc>
        <w:tc>
          <w:tcPr>
            <w:tcW w:w="3398" w:type="dxa"/>
            <w:gridSpan w:val="4"/>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r w:rsidRPr="00BE752F">
              <w:rPr>
                <w:rFonts w:eastAsia="Times New Roman"/>
                <w:b/>
                <w:sz w:val="22"/>
                <w:szCs w:val="22"/>
                <w:bdr w:val="none" w:sz="0" w:space="0" w:color="auto"/>
                <w:lang w:val="en-US"/>
              </w:rPr>
              <w:t xml:space="preserve">The Council </w:t>
            </w:r>
            <w:r w:rsidRPr="00BE752F">
              <w:rPr>
                <w:rFonts w:eastAsia="Times New Roman"/>
                <w:sz w:val="22"/>
                <w:szCs w:val="22"/>
                <w:bdr w:val="none" w:sz="0" w:space="0" w:color="auto"/>
                <w:lang w:val="en-US"/>
              </w:rPr>
              <w:t>noted the importance of Capacity Building in this matter so all IHO Member States can consider meeting the IHO deadlines for the production of S-1xx products and S-101 in particular.</w:t>
            </w:r>
            <w:r w:rsidRPr="00BE752F">
              <w:rPr>
                <w:rFonts w:eastAsia="Times New Roman"/>
                <w:sz w:val="22"/>
                <w:szCs w:val="22"/>
                <w:bdr w:val="none" w:sz="0" w:space="0" w:color="auto"/>
                <w:lang w:val="en-US"/>
              </w:rPr>
              <w:br/>
              <w:t xml:space="preserve">The </w:t>
            </w:r>
            <w:r w:rsidRPr="00BE752F">
              <w:rPr>
                <w:rFonts w:eastAsia="Times New Roman"/>
                <w:b/>
                <w:sz w:val="22"/>
                <w:szCs w:val="22"/>
                <w:bdr w:val="none" w:sz="0" w:space="0" w:color="auto"/>
                <w:lang w:val="en-US"/>
              </w:rPr>
              <w:t>Council</w:t>
            </w:r>
            <w:r w:rsidRPr="00BE752F">
              <w:rPr>
                <w:rFonts w:eastAsia="Times New Roman"/>
                <w:sz w:val="22"/>
                <w:szCs w:val="22"/>
                <w:bdr w:val="none" w:sz="0" w:space="0" w:color="auto"/>
                <w:lang w:val="en-US"/>
              </w:rPr>
              <w:t xml:space="preserve"> invited the IRCC/CBSC to consider this requirement made by some Member States at A-2 and C-4. </w:t>
            </w:r>
          </w:p>
        </w:tc>
        <w:tc>
          <w:tcPr>
            <w:tcW w:w="1640"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r w:rsidRPr="00BE752F">
              <w:rPr>
                <w:rFonts w:eastAsia="Times New Roman"/>
                <w:b/>
                <w:sz w:val="22"/>
                <w:szCs w:val="22"/>
                <w:bdr w:val="none" w:sz="0" w:space="0" w:color="auto"/>
                <w:lang w:val="en-US"/>
              </w:rPr>
              <w:t>C-5</w:t>
            </w:r>
          </w:p>
        </w:tc>
        <w:tc>
          <w:tcPr>
            <w:tcW w:w="1377"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tc>
      </w:tr>
      <w:tr w:rsidR="00BE752F" w:rsidRPr="00BE752F" w:rsidTr="00BE752F">
        <w:trPr>
          <w:cantSplit/>
          <w:jc w:val="center"/>
        </w:trPr>
        <w:tc>
          <w:tcPr>
            <w:tcW w:w="1171"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tc>
        <w:tc>
          <w:tcPr>
            <w:tcW w:w="1664"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tc>
        <w:tc>
          <w:tcPr>
            <w:tcW w:w="1842"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jc w:val="center"/>
              <w:rPr>
                <w:rFonts w:eastAsia="Times New Roman"/>
                <w:b/>
                <w:sz w:val="22"/>
                <w:szCs w:val="22"/>
                <w:bdr w:val="none" w:sz="0" w:space="0" w:color="auto"/>
                <w:lang w:val="en-US"/>
              </w:rPr>
            </w:pPr>
          </w:p>
        </w:tc>
        <w:tc>
          <w:tcPr>
            <w:tcW w:w="3398" w:type="dxa"/>
            <w:gridSpan w:val="4"/>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tc>
        <w:tc>
          <w:tcPr>
            <w:tcW w:w="1640"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tc>
        <w:tc>
          <w:tcPr>
            <w:tcW w:w="1377"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tc>
      </w:tr>
      <w:tr w:rsidR="00BE752F" w:rsidRPr="00BE752F" w:rsidTr="00BE752F">
        <w:trPr>
          <w:cantSplit/>
          <w:jc w:val="center"/>
        </w:trPr>
        <w:tc>
          <w:tcPr>
            <w:tcW w:w="11092" w:type="dxa"/>
            <w:gridSpan w:val="9"/>
            <w:tcBorders>
              <w:top w:val="single" w:sz="4" w:space="0" w:color="000000"/>
              <w:left w:val="single" w:sz="4" w:space="0" w:color="000000"/>
              <w:bottom w:val="single" w:sz="4" w:space="0" w:color="000000"/>
              <w:right w:val="single" w:sz="4" w:space="0" w:color="000000"/>
            </w:tcBorders>
            <w:shd w:val="clear" w:color="auto" w:fill="FFC000"/>
          </w:tcPr>
          <w:p w:rsidR="00BE752F" w:rsidRPr="00BE752F" w:rsidRDefault="00BE752F" w:rsidP="00BE752F">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en-US"/>
              </w:rPr>
            </w:pPr>
            <w:r w:rsidRPr="00BE752F">
              <w:rPr>
                <w:rFonts w:eastAsia="Times New Roman"/>
                <w:b/>
                <w:sz w:val="22"/>
                <w:szCs w:val="22"/>
                <w:bdr w:val="none" w:sz="0" w:space="0" w:color="auto"/>
                <w:lang w:val="en-US"/>
              </w:rPr>
              <w:t>5.</w:t>
            </w:r>
            <w:r w:rsidRPr="00BE752F">
              <w:rPr>
                <w:rFonts w:eastAsia="Times New Roman"/>
                <w:b/>
                <w:sz w:val="22"/>
                <w:szCs w:val="22"/>
                <w:bdr w:val="none" w:sz="0" w:space="0" w:color="auto"/>
                <w:lang w:val="en-US"/>
              </w:rPr>
              <w:tab/>
              <w:t>IHO ANNUAL WORK PROGRAMME AND BUDGET</w:t>
            </w:r>
          </w:p>
        </w:tc>
      </w:tr>
      <w:tr w:rsidR="00BE752F" w:rsidRPr="00BE752F" w:rsidTr="00BE752F">
        <w:trPr>
          <w:cantSplit/>
          <w:jc w:val="center"/>
        </w:trPr>
        <w:tc>
          <w:tcPr>
            <w:tcW w:w="11092" w:type="dxa"/>
            <w:gridSpan w:val="9"/>
            <w:tcBorders>
              <w:top w:val="single" w:sz="4" w:space="0" w:color="000000"/>
              <w:left w:val="single" w:sz="4" w:space="0" w:color="auto"/>
              <w:bottom w:val="single" w:sz="4" w:space="0" w:color="auto"/>
              <w:right w:val="single" w:sz="4" w:space="0" w:color="auto"/>
            </w:tcBorders>
            <w:shd w:val="clear" w:color="auto" w:fill="C6D9F1"/>
          </w:tcPr>
          <w:p w:rsidR="00BE752F" w:rsidRPr="00BE752F" w:rsidRDefault="00BE752F" w:rsidP="00BE752F">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lang w:val="en-US"/>
              </w:rPr>
            </w:pPr>
            <w:r w:rsidRPr="00BE752F">
              <w:rPr>
                <w:rFonts w:eastAsia="Times New Roman"/>
                <w:b/>
                <w:sz w:val="22"/>
                <w:szCs w:val="22"/>
                <w:bdr w:val="none" w:sz="0" w:space="0" w:color="auto"/>
              </w:rPr>
              <w:t>5.1</w:t>
            </w:r>
            <w:r w:rsidRPr="00BE752F">
              <w:rPr>
                <w:rFonts w:eastAsia="Times New Roman"/>
                <w:b/>
                <w:sz w:val="22"/>
                <w:szCs w:val="22"/>
                <w:bdr w:val="none" w:sz="0" w:space="0" w:color="auto"/>
              </w:rPr>
              <w:tab/>
            </w:r>
            <w:r w:rsidRPr="00BE752F">
              <w:rPr>
                <w:rFonts w:eastAsia="Times New Roman"/>
                <w:b/>
                <w:sz w:val="22"/>
                <w:szCs w:val="22"/>
                <w:bdr w:val="none" w:sz="0" w:space="0" w:color="auto"/>
                <w:lang w:val="en-US"/>
              </w:rPr>
              <w:t>Review of the Current Financial Status of the IHO</w:t>
            </w:r>
          </w:p>
        </w:tc>
      </w:tr>
      <w:tr w:rsidR="00BE752F" w:rsidRPr="00BE752F" w:rsidTr="00BE752F">
        <w:trPr>
          <w:cantSplit/>
          <w:jc w:val="center"/>
        </w:trPr>
        <w:tc>
          <w:tcPr>
            <w:tcW w:w="1171"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4"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BE752F">
              <w:rPr>
                <w:rFonts w:eastAsia="Times New Roman"/>
                <w:sz w:val="22"/>
                <w:szCs w:val="22"/>
                <w:bdr w:val="none" w:sz="0" w:space="0" w:color="auto"/>
              </w:rPr>
              <w:t>Financial Status</w:t>
            </w:r>
          </w:p>
        </w:tc>
        <w:tc>
          <w:tcPr>
            <w:tcW w:w="1884"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BE752F">
              <w:rPr>
                <w:rFonts w:eastAsia="Times New Roman"/>
                <w:sz w:val="22"/>
                <w:szCs w:val="22"/>
                <w:bdr w:val="none" w:sz="0" w:space="0" w:color="auto"/>
                <w:lang w:eastAsia="fr-FR"/>
              </w:rPr>
              <w:t>C4/29</w:t>
            </w:r>
          </w:p>
        </w:tc>
        <w:tc>
          <w:tcPr>
            <w:tcW w:w="330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BE752F">
              <w:rPr>
                <w:rFonts w:eastAsia="Times New Roman"/>
                <w:b/>
                <w:sz w:val="22"/>
                <w:szCs w:val="22"/>
                <w:bdr w:val="none" w:sz="0" w:space="0" w:color="auto"/>
              </w:rPr>
              <w:t xml:space="preserve">The Council </w:t>
            </w:r>
            <w:r w:rsidRPr="00BE752F">
              <w:rPr>
                <w:rFonts w:eastAsia="Times New Roman"/>
                <w:sz w:val="22"/>
                <w:szCs w:val="22"/>
                <w:bdr w:val="none" w:sz="0" w:space="0" w:color="auto"/>
              </w:rPr>
              <w:t>noted the information provided on the current financial status.</w:t>
            </w:r>
          </w:p>
        </w:tc>
        <w:tc>
          <w:tcPr>
            <w:tcW w:w="168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377"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BE752F">
              <w:rPr>
                <w:rFonts w:eastAsia="Times New Roman"/>
                <w:sz w:val="22"/>
                <w:szCs w:val="22"/>
                <w:highlight w:val="lightGray"/>
                <w:bdr w:val="none" w:sz="0" w:space="0" w:color="auto"/>
              </w:rPr>
              <w:t>Decision</w:t>
            </w:r>
          </w:p>
        </w:tc>
      </w:tr>
      <w:tr w:rsidR="00BE752F" w:rsidRPr="00BE752F" w:rsidTr="00BE752F">
        <w:trPr>
          <w:cantSplit/>
          <w:jc w:val="center"/>
        </w:trPr>
        <w:tc>
          <w:tcPr>
            <w:tcW w:w="1171"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tc>
        <w:tc>
          <w:tcPr>
            <w:tcW w:w="1664"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tc>
        <w:tc>
          <w:tcPr>
            <w:tcW w:w="1842"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jc w:val="center"/>
              <w:rPr>
                <w:rFonts w:eastAsia="Times New Roman"/>
                <w:b/>
                <w:sz w:val="22"/>
                <w:szCs w:val="22"/>
                <w:bdr w:val="none" w:sz="0" w:space="0" w:color="auto"/>
                <w:lang w:val="en-US"/>
              </w:rPr>
            </w:pPr>
          </w:p>
        </w:tc>
        <w:tc>
          <w:tcPr>
            <w:tcW w:w="3398" w:type="dxa"/>
            <w:gridSpan w:val="4"/>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tc>
        <w:tc>
          <w:tcPr>
            <w:tcW w:w="1640"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tc>
        <w:tc>
          <w:tcPr>
            <w:tcW w:w="1377"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tc>
      </w:tr>
      <w:tr w:rsidR="00BE752F" w:rsidRPr="00BE752F" w:rsidTr="00BE752F">
        <w:trPr>
          <w:cantSplit/>
          <w:jc w:val="center"/>
        </w:trPr>
        <w:tc>
          <w:tcPr>
            <w:tcW w:w="11092" w:type="dxa"/>
            <w:gridSpan w:val="9"/>
            <w:tcBorders>
              <w:top w:val="single" w:sz="4" w:space="0" w:color="000000"/>
              <w:left w:val="single" w:sz="4" w:space="0" w:color="auto"/>
              <w:bottom w:val="single" w:sz="4" w:space="0" w:color="auto"/>
              <w:right w:val="single" w:sz="4" w:space="0" w:color="auto"/>
            </w:tcBorders>
            <w:shd w:val="clear" w:color="auto" w:fill="C6D9F1"/>
          </w:tcPr>
          <w:p w:rsidR="00BE752F" w:rsidRPr="00BE752F" w:rsidRDefault="00BE752F" w:rsidP="00BE752F">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rPr>
            </w:pPr>
            <w:r w:rsidRPr="00BE752F">
              <w:rPr>
                <w:rFonts w:eastAsia="Times New Roman"/>
                <w:b/>
                <w:sz w:val="22"/>
                <w:szCs w:val="22"/>
                <w:bdr w:val="none" w:sz="0" w:space="0" w:color="auto"/>
              </w:rPr>
              <w:t>5.2</w:t>
            </w:r>
            <w:r w:rsidRPr="00BE752F">
              <w:rPr>
                <w:rFonts w:eastAsia="Times New Roman"/>
                <w:b/>
                <w:sz w:val="22"/>
                <w:szCs w:val="22"/>
                <w:bdr w:val="none" w:sz="0" w:space="0" w:color="auto"/>
              </w:rPr>
              <w:tab/>
            </w:r>
            <w:r w:rsidRPr="00BE752F">
              <w:rPr>
                <w:rFonts w:eastAsia="Times New Roman"/>
                <w:b/>
                <w:sz w:val="22"/>
                <w:szCs w:val="22"/>
                <w:bdr w:val="none" w:sz="0" w:space="0" w:color="auto"/>
                <w:lang w:val="en-US"/>
              </w:rPr>
              <w:t xml:space="preserve">Proposed IHO Work </w:t>
            </w:r>
            <w:proofErr w:type="spellStart"/>
            <w:r w:rsidRPr="00BE752F">
              <w:rPr>
                <w:rFonts w:eastAsia="Times New Roman"/>
                <w:b/>
                <w:sz w:val="22"/>
                <w:szCs w:val="22"/>
                <w:bdr w:val="none" w:sz="0" w:space="0" w:color="auto"/>
                <w:lang w:val="en-US"/>
              </w:rPr>
              <w:t>Programme</w:t>
            </w:r>
            <w:proofErr w:type="spellEnd"/>
            <w:r w:rsidRPr="00BE752F">
              <w:rPr>
                <w:rFonts w:eastAsia="Times New Roman"/>
                <w:b/>
                <w:sz w:val="22"/>
                <w:szCs w:val="22"/>
                <w:bdr w:val="none" w:sz="0" w:space="0" w:color="auto"/>
                <w:lang w:val="en-US"/>
              </w:rPr>
              <w:t xml:space="preserve"> for 2021</w:t>
            </w:r>
          </w:p>
        </w:tc>
      </w:tr>
      <w:tr w:rsidR="00BE752F" w:rsidRPr="00BE752F" w:rsidTr="00BE752F">
        <w:trPr>
          <w:cantSplit/>
          <w:jc w:val="center"/>
        </w:trPr>
        <w:tc>
          <w:tcPr>
            <w:tcW w:w="1171"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4"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BE752F">
              <w:rPr>
                <w:rFonts w:eastAsia="Times New Roman"/>
                <w:sz w:val="22"/>
                <w:szCs w:val="22"/>
                <w:bdr w:val="none" w:sz="0" w:space="0" w:color="auto"/>
              </w:rPr>
              <w:t>Work Programme 2021</w:t>
            </w:r>
          </w:p>
        </w:tc>
        <w:tc>
          <w:tcPr>
            <w:tcW w:w="1884"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BE752F">
              <w:rPr>
                <w:rFonts w:eastAsia="Times New Roman"/>
                <w:sz w:val="22"/>
                <w:szCs w:val="22"/>
                <w:bdr w:val="none" w:sz="0" w:space="0" w:color="auto"/>
                <w:lang w:eastAsia="fr-FR"/>
              </w:rPr>
              <w:t>C4/30</w:t>
            </w:r>
          </w:p>
        </w:tc>
        <w:tc>
          <w:tcPr>
            <w:tcW w:w="330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en-US"/>
              </w:rPr>
            </w:pPr>
            <w:r w:rsidRPr="00BE752F">
              <w:rPr>
                <w:rFonts w:eastAsia="Times New Roman"/>
                <w:sz w:val="22"/>
                <w:szCs w:val="22"/>
                <w:bdr w:val="none" w:sz="0" w:space="0" w:color="auto"/>
              </w:rPr>
              <w:t xml:space="preserve">Noting that the Assembly endorsed the alignment of the IHO Work Programme 2021 with the Strategic Plan (introduction column G&amp;T, etc.), the </w:t>
            </w:r>
            <w:r w:rsidRPr="00BE752F">
              <w:rPr>
                <w:rFonts w:eastAsia="Times New Roman"/>
                <w:b/>
                <w:sz w:val="22"/>
                <w:szCs w:val="22"/>
                <w:bdr w:val="none" w:sz="0" w:space="0" w:color="auto"/>
              </w:rPr>
              <w:t>Council</w:t>
            </w:r>
            <w:r w:rsidRPr="00BE752F">
              <w:rPr>
                <w:rFonts w:eastAsia="Times New Roman"/>
                <w:sz w:val="22"/>
                <w:szCs w:val="22"/>
                <w:bdr w:val="none" w:sz="0" w:space="0" w:color="auto"/>
              </w:rPr>
              <w:t xml:space="preserve"> approved the Work Programme 2021 as given in Doc. C4-05.2A keeping the current structure of the Work Programme to facilitate the operational work and implementation by the Secretariat.</w:t>
            </w:r>
            <w:r w:rsidRPr="00BE752F">
              <w:rPr>
                <w:rFonts w:eastAsia="Times New Roman"/>
                <w:sz w:val="22"/>
                <w:szCs w:val="22"/>
                <w:bdr w:val="none" w:sz="0" w:space="0" w:color="auto"/>
              </w:rPr>
              <w:br/>
            </w:r>
          </w:p>
        </w:tc>
        <w:tc>
          <w:tcPr>
            <w:tcW w:w="168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377"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BE752F">
              <w:rPr>
                <w:rFonts w:eastAsia="Times New Roman"/>
                <w:sz w:val="22"/>
                <w:szCs w:val="22"/>
                <w:highlight w:val="lightGray"/>
                <w:bdr w:val="none" w:sz="0" w:space="0" w:color="auto"/>
              </w:rPr>
              <w:t>Decision</w:t>
            </w: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BE752F">
              <w:rPr>
                <w:rFonts w:eastAsia="Times New Roman"/>
                <w:sz w:val="22"/>
                <w:szCs w:val="22"/>
                <w:bdr w:val="none" w:sz="0" w:space="0" w:color="auto"/>
              </w:rPr>
              <w:t>(Decision A2/22&amp;49 refers)</w:t>
            </w:r>
          </w:p>
        </w:tc>
      </w:tr>
      <w:tr w:rsidR="00BE752F" w:rsidRPr="00BE752F" w:rsidTr="00BE752F">
        <w:trPr>
          <w:cantSplit/>
          <w:jc w:val="center"/>
        </w:trPr>
        <w:tc>
          <w:tcPr>
            <w:tcW w:w="1171"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4"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BE752F">
              <w:rPr>
                <w:rFonts w:eastAsia="Times New Roman"/>
                <w:sz w:val="22"/>
                <w:szCs w:val="22"/>
                <w:bdr w:val="none" w:sz="0" w:space="0" w:color="auto"/>
              </w:rPr>
              <w:t>Work Programme 2021</w:t>
            </w:r>
          </w:p>
        </w:tc>
        <w:tc>
          <w:tcPr>
            <w:tcW w:w="1884"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BE752F">
              <w:rPr>
                <w:rFonts w:eastAsia="Times New Roman"/>
                <w:sz w:val="22"/>
                <w:szCs w:val="22"/>
                <w:bdr w:val="none" w:sz="0" w:space="0" w:color="auto"/>
                <w:lang w:eastAsia="fr-FR"/>
              </w:rPr>
              <w:t>C4/31</w:t>
            </w: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fr-FR"/>
              </w:rPr>
            </w:pPr>
          </w:p>
        </w:tc>
        <w:tc>
          <w:tcPr>
            <w:tcW w:w="330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BE752F">
              <w:rPr>
                <w:rFonts w:eastAsia="Times New Roman"/>
                <w:b/>
                <w:sz w:val="22"/>
                <w:szCs w:val="22"/>
                <w:bdr w:val="none" w:sz="0" w:space="0" w:color="auto"/>
              </w:rPr>
              <w:t>IHO Secretariat</w:t>
            </w:r>
            <w:r w:rsidRPr="00BE752F">
              <w:rPr>
                <w:rFonts w:eastAsia="Times New Roman"/>
                <w:sz w:val="22"/>
                <w:szCs w:val="22"/>
                <w:bdr w:val="none" w:sz="0" w:space="0" w:color="auto"/>
              </w:rPr>
              <w:t xml:space="preserve"> to issue an IHO CL making the IHO Work Programme 2021 as approved by the Council available to the IHO Member States.</w:t>
            </w:r>
          </w:p>
        </w:tc>
        <w:tc>
          <w:tcPr>
            <w:tcW w:w="168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BE752F">
              <w:rPr>
                <w:rFonts w:eastAsia="Times New Roman"/>
                <w:b/>
                <w:sz w:val="22"/>
                <w:szCs w:val="22"/>
                <w:bdr w:val="none" w:sz="0" w:space="0" w:color="auto"/>
              </w:rPr>
              <w:t>Permanent</w:t>
            </w:r>
          </w:p>
        </w:tc>
        <w:tc>
          <w:tcPr>
            <w:tcW w:w="1377"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BE752F" w:rsidRPr="00BE752F" w:rsidTr="00BE752F">
        <w:trPr>
          <w:cantSplit/>
          <w:jc w:val="center"/>
        </w:trPr>
        <w:tc>
          <w:tcPr>
            <w:tcW w:w="1171"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4"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BE752F">
              <w:rPr>
                <w:rFonts w:eastAsia="Times New Roman"/>
                <w:sz w:val="22"/>
                <w:szCs w:val="22"/>
                <w:bdr w:val="none" w:sz="0" w:space="0" w:color="auto"/>
              </w:rPr>
              <w:t>Theme for the World Hydrographic Day 2021</w:t>
            </w:r>
          </w:p>
        </w:tc>
        <w:tc>
          <w:tcPr>
            <w:tcW w:w="1884"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BE752F">
              <w:rPr>
                <w:rFonts w:eastAsia="Times New Roman"/>
                <w:sz w:val="22"/>
                <w:szCs w:val="22"/>
                <w:bdr w:val="none" w:sz="0" w:space="0" w:color="auto"/>
                <w:lang w:eastAsia="fr-FR"/>
              </w:rPr>
              <w:t>C4/32</w:t>
            </w:r>
          </w:p>
        </w:tc>
        <w:tc>
          <w:tcPr>
            <w:tcW w:w="330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BE752F">
              <w:rPr>
                <w:rFonts w:eastAsia="Times New Roman"/>
                <w:b/>
                <w:sz w:val="22"/>
                <w:szCs w:val="22"/>
                <w:bdr w:val="none" w:sz="0" w:space="0" w:color="auto"/>
              </w:rPr>
              <w:t xml:space="preserve">The Council </w:t>
            </w:r>
            <w:r w:rsidRPr="00BE752F">
              <w:rPr>
                <w:rFonts w:eastAsia="Times New Roman"/>
                <w:sz w:val="22"/>
                <w:szCs w:val="22"/>
                <w:bdr w:val="none" w:sz="0" w:space="0" w:color="auto"/>
              </w:rPr>
              <w:t>noted the proposed theme for the 2021 World Hydrography Day by the Secretary-General “</w:t>
            </w:r>
            <w:r w:rsidRPr="00BE752F">
              <w:rPr>
                <w:rFonts w:eastAsia="Times New Roman"/>
                <w:i/>
                <w:sz w:val="22"/>
                <w:szCs w:val="22"/>
                <w:bdr w:val="none" w:sz="0" w:space="0" w:color="auto"/>
              </w:rPr>
              <w:t>100 Years of International Cooperation in Hydrography”</w:t>
            </w:r>
            <w:r w:rsidRPr="00BE752F">
              <w:rPr>
                <w:rFonts w:eastAsia="Times New Roman"/>
                <w:sz w:val="22"/>
                <w:szCs w:val="22"/>
                <w:bdr w:val="none" w:sz="0" w:space="0" w:color="auto"/>
              </w:rPr>
              <w:t>.</w:t>
            </w: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BE752F">
              <w:rPr>
                <w:rFonts w:eastAsia="Times New Roman"/>
                <w:b/>
                <w:sz w:val="22"/>
                <w:szCs w:val="22"/>
                <w:bdr w:val="none" w:sz="0" w:space="0" w:color="auto"/>
              </w:rPr>
              <w:t>IHO Secretariat</w:t>
            </w:r>
            <w:r w:rsidRPr="00BE752F">
              <w:rPr>
                <w:rFonts w:eastAsia="Times New Roman"/>
                <w:sz w:val="22"/>
                <w:szCs w:val="22"/>
                <w:bdr w:val="none" w:sz="0" w:space="0" w:color="auto"/>
              </w:rPr>
              <w:t xml:space="preserve"> to circulate the theme for 2020 to the IHO MS by IHO CL.</w:t>
            </w:r>
          </w:p>
        </w:tc>
        <w:tc>
          <w:tcPr>
            <w:tcW w:w="168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377"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BE752F">
              <w:rPr>
                <w:rFonts w:eastAsia="Times New Roman"/>
                <w:sz w:val="22"/>
                <w:szCs w:val="22"/>
                <w:highlight w:val="lightGray"/>
                <w:bdr w:val="none" w:sz="0" w:space="0" w:color="auto"/>
              </w:rPr>
              <w:t>Decision</w:t>
            </w: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BE752F" w:rsidRPr="00BE752F" w:rsidTr="00BE752F">
        <w:trPr>
          <w:cantSplit/>
          <w:jc w:val="center"/>
        </w:trPr>
        <w:tc>
          <w:tcPr>
            <w:tcW w:w="1171"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4"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p>
        </w:tc>
        <w:tc>
          <w:tcPr>
            <w:tcW w:w="1884"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330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8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377"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yellow"/>
                <w:bdr w:val="none" w:sz="0" w:space="0" w:color="auto"/>
              </w:rPr>
            </w:pPr>
          </w:p>
        </w:tc>
      </w:tr>
      <w:tr w:rsidR="00BE752F" w:rsidRPr="00BE752F" w:rsidTr="00BE752F">
        <w:trPr>
          <w:cantSplit/>
          <w:jc w:val="center"/>
        </w:trPr>
        <w:tc>
          <w:tcPr>
            <w:tcW w:w="11092" w:type="dxa"/>
            <w:gridSpan w:val="9"/>
            <w:tcBorders>
              <w:top w:val="single" w:sz="4" w:space="0" w:color="000000"/>
              <w:left w:val="single" w:sz="4" w:space="0" w:color="auto"/>
              <w:bottom w:val="single" w:sz="4" w:space="0" w:color="auto"/>
              <w:right w:val="single" w:sz="4" w:space="0" w:color="auto"/>
            </w:tcBorders>
            <w:shd w:val="clear" w:color="auto" w:fill="C6D9F1"/>
          </w:tcPr>
          <w:p w:rsidR="00BE752F" w:rsidRPr="00BE752F" w:rsidRDefault="00BE752F" w:rsidP="00BE752F">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rPr>
            </w:pPr>
            <w:r w:rsidRPr="00BE752F">
              <w:rPr>
                <w:rFonts w:eastAsia="Times New Roman"/>
                <w:b/>
                <w:sz w:val="22"/>
                <w:szCs w:val="22"/>
                <w:bdr w:val="none" w:sz="0" w:space="0" w:color="auto"/>
              </w:rPr>
              <w:t>5.3</w:t>
            </w:r>
            <w:r w:rsidRPr="00BE752F">
              <w:rPr>
                <w:rFonts w:eastAsia="Times New Roman"/>
                <w:b/>
                <w:sz w:val="22"/>
                <w:szCs w:val="22"/>
                <w:bdr w:val="none" w:sz="0" w:space="0" w:color="auto"/>
              </w:rPr>
              <w:tab/>
            </w:r>
            <w:r w:rsidRPr="00BE752F">
              <w:rPr>
                <w:rFonts w:eastAsia="Times New Roman"/>
                <w:b/>
                <w:sz w:val="22"/>
                <w:szCs w:val="22"/>
                <w:bdr w:val="none" w:sz="0" w:space="0" w:color="auto"/>
                <w:lang w:val="en-US"/>
              </w:rPr>
              <w:t>Proposed IHO Budget for 2021</w:t>
            </w:r>
          </w:p>
        </w:tc>
      </w:tr>
      <w:tr w:rsidR="00BE752F" w:rsidRPr="00BE752F" w:rsidTr="00BE752F">
        <w:trPr>
          <w:cantSplit/>
          <w:jc w:val="center"/>
        </w:trPr>
        <w:tc>
          <w:tcPr>
            <w:tcW w:w="1171"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4"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BE752F">
              <w:rPr>
                <w:rFonts w:eastAsia="Times New Roman"/>
                <w:sz w:val="22"/>
                <w:szCs w:val="22"/>
                <w:bdr w:val="none" w:sz="0" w:space="0" w:color="auto"/>
              </w:rPr>
              <w:t>Budget 2021</w:t>
            </w:r>
          </w:p>
        </w:tc>
        <w:tc>
          <w:tcPr>
            <w:tcW w:w="1884"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BE752F">
              <w:rPr>
                <w:rFonts w:eastAsia="Times New Roman"/>
                <w:sz w:val="22"/>
                <w:szCs w:val="22"/>
                <w:bdr w:val="none" w:sz="0" w:space="0" w:color="auto"/>
                <w:lang w:eastAsia="fr-FR"/>
              </w:rPr>
              <w:t>C4/33</w:t>
            </w:r>
          </w:p>
        </w:tc>
        <w:tc>
          <w:tcPr>
            <w:tcW w:w="330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BE752F">
              <w:rPr>
                <w:rFonts w:eastAsia="Times New Roman"/>
                <w:sz w:val="22"/>
                <w:szCs w:val="22"/>
                <w:bdr w:val="none" w:sz="0" w:space="0" w:color="auto"/>
              </w:rPr>
              <w:t xml:space="preserve">The </w:t>
            </w:r>
            <w:r w:rsidRPr="00BE752F">
              <w:rPr>
                <w:rFonts w:eastAsia="Times New Roman"/>
                <w:b/>
                <w:sz w:val="22"/>
                <w:szCs w:val="22"/>
                <w:bdr w:val="none" w:sz="0" w:space="0" w:color="auto"/>
              </w:rPr>
              <w:t>Council</w:t>
            </w:r>
            <w:r w:rsidRPr="00BE752F">
              <w:rPr>
                <w:rFonts w:eastAsia="Times New Roman"/>
                <w:sz w:val="22"/>
                <w:szCs w:val="22"/>
                <w:bdr w:val="none" w:sz="0" w:space="0" w:color="auto"/>
              </w:rPr>
              <w:t xml:space="preserve"> approved the Budget 2021 as given in Docs C4-05.3A.</w:t>
            </w: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en-US"/>
              </w:rPr>
            </w:pPr>
          </w:p>
        </w:tc>
        <w:tc>
          <w:tcPr>
            <w:tcW w:w="168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377"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BE752F">
              <w:rPr>
                <w:rFonts w:eastAsia="Times New Roman"/>
                <w:sz w:val="22"/>
                <w:szCs w:val="22"/>
                <w:highlight w:val="lightGray"/>
                <w:bdr w:val="none" w:sz="0" w:space="0" w:color="auto"/>
              </w:rPr>
              <w:t>Decision</w:t>
            </w: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BE752F" w:rsidRPr="00BE752F" w:rsidTr="00BE752F">
        <w:trPr>
          <w:cantSplit/>
          <w:jc w:val="center"/>
        </w:trPr>
        <w:tc>
          <w:tcPr>
            <w:tcW w:w="1171"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p>
        </w:tc>
        <w:tc>
          <w:tcPr>
            <w:tcW w:w="1664"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sz w:val="22"/>
                <w:szCs w:val="22"/>
                <w:bdr w:val="none" w:sz="0" w:space="0" w:color="auto"/>
                <w:lang w:val="en-US"/>
              </w:rPr>
            </w:pPr>
            <w:r w:rsidRPr="00BE752F">
              <w:rPr>
                <w:rFonts w:eastAsia="Times New Roman"/>
                <w:sz w:val="22"/>
                <w:szCs w:val="22"/>
                <w:bdr w:val="none" w:sz="0" w:space="0" w:color="auto"/>
                <w:lang w:val="en-US"/>
              </w:rPr>
              <w:t>Budget 2022</w:t>
            </w:r>
          </w:p>
        </w:tc>
        <w:tc>
          <w:tcPr>
            <w:tcW w:w="1842"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jc w:val="center"/>
              <w:rPr>
                <w:rFonts w:eastAsia="Times New Roman"/>
                <w:b/>
                <w:sz w:val="22"/>
                <w:szCs w:val="22"/>
                <w:bdr w:val="none" w:sz="0" w:space="0" w:color="auto"/>
                <w:lang w:val="en-US"/>
              </w:rPr>
            </w:pPr>
            <w:r w:rsidRPr="00BE752F">
              <w:rPr>
                <w:rFonts w:eastAsia="Times New Roman"/>
                <w:sz w:val="22"/>
                <w:szCs w:val="22"/>
                <w:bdr w:val="none" w:sz="0" w:space="0" w:color="auto"/>
                <w:lang w:eastAsia="fr-FR"/>
              </w:rPr>
              <w:t>C4/34</w:t>
            </w:r>
          </w:p>
        </w:tc>
        <w:tc>
          <w:tcPr>
            <w:tcW w:w="3398" w:type="dxa"/>
            <w:gridSpan w:val="4"/>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en-US"/>
              </w:rPr>
            </w:pPr>
            <w:r w:rsidRPr="00BE752F">
              <w:rPr>
                <w:rFonts w:eastAsia="Times New Roman"/>
                <w:sz w:val="22"/>
                <w:szCs w:val="22"/>
                <w:bdr w:val="none" w:sz="0" w:space="0" w:color="auto"/>
              </w:rPr>
              <w:t xml:space="preserve">Noting that A-2 approved the mandate of the Council to increase Member States’ contributions by 1% in 2022 (and/or 2023) subject to the IHO´s financial situation, </w:t>
            </w:r>
            <w:r w:rsidRPr="00BE752F">
              <w:rPr>
                <w:rFonts w:eastAsia="Times New Roman"/>
                <w:b/>
                <w:sz w:val="22"/>
                <w:szCs w:val="22"/>
                <w:bdr w:val="none" w:sz="0" w:space="0" w:color="auto"/>
              </w:rPr>
              <w:t>Council</w:t>
            </w:r>
            <w:r w:rsidRPr="00BE752F">
              <w:rPr>
                <w:rFonts w:eastAsia="Times New Roman"/>
                <w:sz w:val="22"/>
                <w:szCs w:val="22"/>
                <w:bdr w:val="none" w:sz="0" w:space="0" w:color="auto"/>
              </w:rPr>
              <w:t xml:space="preserve"> to consider the subsequent proposed Budget 2022 at C-5.</w:t>
            </w:r>
          </w:p>
        </w:tc>
        <w:tc>
          <w:tcPr>
            <w:tcW w:w="1640"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r w:rsidRPr="00BE752F">
              <w:rPr>
                <w:rFonts w:eastAsia="Times New Roman"/>
                <w:b/>
                <w:sz w:val="22"/>
                <w:szCs w:val="22"/>
                <w:bdr w:val="none" w:sz="0" w:space="0" w:color="auto"/>
                <w:lang w:val="en-US"/>
              </w:rPr>
              <w:t>C-5</w:t>
            </w:r>
          </w:p>
        </w:tc>
        <w:tc>
          <w:tcPr>
            <w:tcW w:w="1377" w:type="dxa"/>
            <w:tcBorders>
              <w:bottom w:val="single" w:sz="4" w:space="0" w:color="000000"/>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29"/>
              <w:rPr>
                <w:rFonts w:eastAsia="Times New Roman"/>
                <w:b/>
                <w:sz w:val="22"/>
                <w:szCs w:val="22"/>
                <w:bdr w:val="none" w:sz="0" w:space="0" w:color="auto"/>
                <w:lang w:val="en-US"/>
              </w:rPr>
            </w:pPr>
            <w:r w:rsidRPr="00BE752F">
              <w:rPr>
                <w:rFonts w:eastAsia="Times New Roman"/>
                <w:sz w:val="22"/>
                <w:szCs w:val="22"/>
                <w:bdr w:val="none" w:sz="0" w:space="0" w:color="auto"/>
              </w:rPr>
              <w:t>(Decision A2/50 refers)</w:t>
            </w:r>
          </w:p>
        </w:tc>
      </w:tr>
      <w:tr w:rsidR="00BE752F" w:rsidRPr="00BE752F" w:rsidTr="00BE752F">
        <w:trPr>
          <w:cantSplit/>
          <w:jc w:val="center"/>
        </w:trPr>
        <w:tc>
          <w:tcPr>
            <w:tcW w:w="1171"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4"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BE752F">
              <w:rPr>
                <w:rFonts w:eastAsia="Times New Roman"/>
                <w:sz w:val="22"/>
                <w:szCs w:val="22"/>
                <w:bdr w:val="none" w:sz="0" w:space="0" w:color="auto"/>
              </w:rPr>
              <w:t>Budget 2022</w:t>
            </w:r>
          </w:p>
        </w:tc>
        <w:tc>
          <w:tcPr>
            <w:tcW w:w="1884"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BE752F">
              <w:rPr>
                <w:rFonts w:eastAsia="Times New Roman"/>
                <w:sz w:val="22"/>
                <w:szCs w:val="22"/>
                <w:bdr w:val="none" w:sz="0" w:space="0" w:color="auto"/>
                <w:lang w:eastAsia="fr-FR"/>
              </w:rPr>
              <w:t>C4/35</w:t>
            </w:r>
          </w:p>
        </w:tc>
        <w:tc>
          <w:tcPr>
            <w:tcW w:w="330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BE752F">
              <w:rPr>
                <w:rFonts w:eastAsia="Times New Roman"/>
                <w:b/>
                <w:sz w:val="22"/>
                <w:szCs w:val="22"/>
                <w:bdr w:val="none" w:sz="0" w:space="0" w:color="auto"/>
              </w:rPr>
              <w:t xml:space="preserve">Secretary-General </w:t>
            </w:r>
            <w:r w:rsidRPr="00BE752F">
              <w:rPr>
                <w:rFonts w:eastAsia="Times New Roman"/>
                <w:sz w:val="22"/>
                <w:szCs w:val="22"/>
                <w:bdr w:val="none" w:sz="0" w:space="0" w:color="auto"/>
              </w:rPr>
              <w:t>to secure funding through negotiation of suitable cooperation agreements with interested Member States and/or partnering organizations.</w:t>
            </w:r>
          </w:p>
        </w:tc>
        <w:tc>
          <w:tcPr>
            <w:tcW w:w="168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BE752F">
              <w:rPr>
                <w:rFonts w:eastAsia="Times New Roman"/>
                <w:b/>
                <w:sz w:val="22"/>
                <w:szCs w:val="22"/>
                <w:bdr w:val="none" w:sz="0" w:space="0" w:color="auto"/>
              </w:rPr>
              <w:t>C-5</w:t>
            </w:r>
          </w:p>
        </w:tc>
        <w:tc>
          <w:tcPr>
            <w:tcW w:w="1377"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BE752F">
              <w:rPr>
                <w:rFonts w:eastAsia="Times New Roman"/>
                <w:sz w:val="22"/>
                <w:szCs w:val="22"/>
                <w:bdr w:val="none" w:sz="0" w:space="0" w:color="auto"/>
              </w:rPr>
              <w:t>(Decision A2/39 refers)</w:t>
            </w:r>
          </w:p>
        </w:tc>
      </w:tr>
      <w:tr w:rsidR="00BE752F" w:rsidRPr="00BE752F" w:rsidTr="00BE752F">
        <w:trPr>
          <w:cantSplit/>
          <w:jc w:val="center"/>
        </w:trPr>
        <w:tc>
          <w:tcPr>
            <w:tcW w:w="1171"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4"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p>
        </w:tc>
        <w:tc>
          <w:tcPr>
            <w:tcW w:w="1884"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330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8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377"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yellow"/>
                <w:bdr w:val="none" w:sz="0" w:space="0" w:color="auto"/>
              </w:rPr>
            </w:pPr>
          </w:p>
        </w:tc>
      </w:tr>
      <w:tr w:rsidR="00BE752F" w:rsidRPr="00BE752F" w:rsidTr="00BE752F">
        <w:trPr>
          <w:cantSplit/>
          <w:jc w:val="center"/>
        </w:trPr>
        <w:tc>
          <w:tcPr>
            <w:tcW w:w="11092" w:type="dxa"/>
            <w:gridSpan w:val="9"/>
            <w:tcBorders>
              <w:top w:val="single" w:sz="4" w:space="0" w:color="000000"/>
              <w:left w:val="single" w:sz="4" w:space="0" w:color="000000"/>
              <w:bottom w:val="single" w:sz="4" w:space="0" w:color="000000"/>
              <w:right w:val="single" w:sz="4" w:space="0" w:color="000000"/>
            </w:tcBorders>
            <w:shd w:val="clear" w:color="auto" w:fill="FFC000"/>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rPr>
            </w:pPr>
            <w:r w:rsidRPr="00BE752F">
              <w:rPr>
                <w:rFonts w:eastAsia="Times New Roman"/>
                <w:b/>
                <w:sz w:val="22"/>
                <w:szCs w:val="22"/>
                <w:bdr w:val="none" w:sz="0" w:space="0" w:color="auto"/>
              </w:rPr>
              <w:t>6.</w:t>
            </w:r>
            <w:r w:rsidRPr="00BE752F">
              <w:rPr>
                <w:rFonts w:eastAsia="Times New Roman"/>
                <w:b/>
                <w:sz w:val="22"/>
                <w:szCs w:val="22"/>
                <w:bdr w:val="none" w:sz="0" w:space="0" w:color="auto"/>
              </w:rPr>
              <w:tab/>
            </w:r>
            <w:r w:rsidRPr="00BE752F">
              <w:rPr>
                <w:rFonts w:eastAsia="Malgun Gothic"/>
                <w:b/>
                <w:caps/>
                <w:sz w:val="22"/>
                <w:szCs w:val="22"/>
                <w:bdr w:val="none" w:sz="0" w:space="0" w:color="auto"/>
                <w:lang w:val="en-US" w:eastAsia="fr-FR"/>
              </w:rPr>
              <w:t>IHO Strategic plan</w:t>
            </w:r>
            <w:r w:rsidRPr="00BE752F" w:rsidDel="00CD25E6">
              <w:rPr>
                <w:rFonts w:eastAsia="Times New Roman"/>
                <w:b/>
                <w:sz w:val="22"/>
                <w:szCs w:val="22"/>
                <w:bdr w:val="none" w:sz="0" w:space="0" w:color="auto"/>
                <w:lang w:eastAsia="fr-FR"/>
              </w:rPr>
              <w:t xml:space="preserve"> </w:t>
            </w:r>
            <w:r w:rsidRPr="00BE752F">
              <w:rPr>
                <w:rFonts w:eastAsia="Times New Roman"/>
                <w:b/>
                <w:sz w:val="22"/>
                <w:szCs w:val="22"/>
                <w:bdr w:val="none" w:sz="0" w:space="0" w:color="auto"/>
                <w:lang w:eastAsia="fr-FR"/>
              </w:rPr>
              <w:t>REVIEW</w:t>
            </w:r>
          </w:p>
        </w:tc>
      </w:tr>
      <w:tr w:rsidR="00BE752F" w:rsidRPr="00BE752F" w:rsidTr="00BE752F">
        <w:trPr>
          <w:cantSplit/>
          <w:jc w:val="center"/>
        </w:trPr>
        <w:tc>
          <w:tcPr>
            <w:tcW w:w="11092" w:type="dxa"/>
            <w:gridSpan w:val="9"/>
            <w:tcBorders>
              <w:top w:val="single" w:sz="4" w:space="0" w:color="000000"/>
              <w:left w:val="single" w:sz="4" w:space="0" w:color="auto"/>
              <w:bottom w:val="single" w:sz="4" w:space="0" w:color="auto"/>
              <w:right w:val="single" w:sz="4" w:space="0" w:color="auto"/>
            </w:tcBorders>
            <w:shd w:val="clear" w:color="auto" w:fill="C6D9F1"/>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ind w:left="738" w:hanging="738"/>
              <w:rPr>
                <w:rFonts w:eastAsia="Times New Roman"/>
                <w:sz w:val="22"/>
                <w:szCs w:val="22"/>
                <w:bdr w:val="none" w:sz="0" w:space="0" w:color="auto"/>
              </w:rPr>
            </w:pPr>
            <w:r w:rsidRPr="00BE752F">
              <w:rPr>
                <w:rFonts w:eastAsia="Times New Roman"/>
                <w:b/>
                <w:sz w:val="22"/>
                <w:szCs w:val="22"/>
                <w:bdr w:val="none" w:sz="0" w:space="0" w:color="auto"/>
              </w:rPr>
              <w:t>6.1</w:t>
            </w:r>
            <w:r w:rsidRPr="00BE752F">
              <w:rPr>
                <w:rFonts w:eastAsia="Times New Roman"/>
                <w:b/>
                <w:sz w:val="22"/>
                <w:szCs w:val="22"/>
                <w:bdr w:val="none" w:sz="0" w:space="0" w:color="auto"/>
              </w:rPr>
              <w:tab/>
              <w:t>Implementation and discussion of adaptions of the IHO Work Programme and other affected IHO instruments resulting from the A-2 decisions on the revised Strategic Plan</w:t>
            </w:r>
          </w:p>
        </w:tc>
      </w:tr>
      <w:tr w:rsidR="00BE752F" w:rsidRPr="00BE752F" w:rsidTr="00BE752F">
        <w:trPr>
          <w:cantSplit/>
          <w:jc w:val="center"/>
        </w:trPr>
        <w:tc>
          <w:tcPr>
            <w:tcW w:w="1171" w:type="dxa"/>
            <w:tcBorders>
              <w:top w:val="single" w:sz="4" w:space="0" w:color="auto"/>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BE752F">
              <w:rPr>
                <w:rFonts w:eastAsia="Times New Roman"/>
                <w:sz w:val="22"/>
                <w:szCs w:val="22"/>
                <w:bdr w:val="none" w:sz="0" w:space="0" w:color="auto"/>
                <w:lang w:eastAsia="fr-FR"/>
              </w:rPr>
              <w:t>6.1</w:t>
            </w:r>
          </w:p>
        </w:tc>
        <w:tc>
          <w:tcPr>
            <w:tcW w:w="1664" w:type="dxa"/>
            <w:tcBorders>
              <w:top w:val="single" w:sz="4" w:space="0" w:color="auto"/>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BE752F">
              <w:rPr>
                <w:rFonts w:eastAsia="Times New Roman"/>
                <w:sz w:val="22"/>
                <w:szCs w:val="22"/>
                <w:bdr w:val="none" w:sz="0" w:space="0" w:color="auto"/>
              </w:rPr>
              <w:t>Strategic Plan 2021-2026</w:t>
            </w:r>
          </w:p>
        </w:tc>
        <w:tc>
          <w:tcPr>
            <w:tcW w:w="1884" w:type="dxa"/>
            <w:gridSpan w:val="2"/>
            <w:tcBorders>
              <w:top w:val="single" w:sz="4" w:space="0" w:color="auto"/>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BE752F">
              <w:rPr>
                <w:rFonts w:eastAsia="Times New Roman"/>
                <w:sz w:val="22"/>
                <w:szCs w:val="22"/>
                <w:bdr w:val="none" w:sz="0" w:space="0" w:color="auto"/>
                <w:lang w:eastAsia="fr-FR"/>
              </w:rPr>
              <w:t>C4/36</w:t>
            </w:r>
          </w:p>
        </w:tc>
        <w:tc>
          <w:tcPr>
            <w:tcW w:w="3308" w:type="dxa"/>
            <w:gridSpan w:val="2"/>
            <w:tcBorders>
              <w:top w:val="single" w:sz="4" w:space="0" w:color="auto"/>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en-US"/>
              </w:rPr>
            </w:pPr>
            <w:r w:rsidRPr="00BE752F">
              <w:rPr>
                <w:rFonts w:eastAsia="Times New Roman"/>
                <w:sz w:val="22"/>
                <w:szCs w:val="22"/>
                <w:bdr w:val="none" w:sz="0" w:space="0" w:color="auto"/>
                <w:lang w:val="en-US"/>
              </w:rPr>
              <w:t xml:space="preserve">Following the adoption of the Revised Strategic Plan by A-2, the </w:t>
            </w:r>
            <w:r w:rsidRPr="00BE752F">
              <w:rPr>
                <w:rFonts w:eastAsia="Times New Roman"/>
                <w:b/>
                <w:sz w:val="22"/>
                <w:szCs w:val="22"/>
                <w:bdr w:val="none" w:sz="0" w:space="0" w:color="auto"/>
                <w:lang w:val="en-US"/>
              </w:rPr>
              <w:t>Council</w:t>
            </w:r>
            <w:r w:rsidRPr="00BE752F">
              <w:rPr>
                <w:rFonts w:eastAsia="Times New Roman"/>
                <w:sz w:val="22"/>
                <w:szCs w:val="22"/>
                <w:bdr w:val="none" w:sz="0" w:space="0" w:color="auto"/>
                <w:lang w:val="en-US"/>
              </w:rPr>
              <w:t xml:space="preserve"> noted that the effective implementation of the Strategic Plan 2021-2026 is to be considered as the main theme of supervision and control of the </w:t>
            </w:r>
            <w:r w:rsidRPr="00BE752F">
              <w:rPr>
                <w:rFonts w:eastAsia="Times New Roman"/>
                <w:b/>
                <w:bCs/>
                <w:sz w:val="22"/>
                <w:szCs w:val="22"/>
                <w:bdr w:val="none" w:sz="0" w:space="0" w:color="auto"/>
                <w:lang w:val="en-US"/>
              </w:rPr>
              <w:t>Council</w:t>
            </w:r>
            <w:r w:rsidRPr="00BE752F">
              <w:rPr>
                <w:rFonts w:eastAsia="Times New Roman"/>
                <w:sz w:val="22"/>
                <w:szCs w:val="22"/>
                <w:bdr w:val="none" w:sz="0" w:space="0" w:color="auto"/>
                <w:lang w:val="en-US"/>
              </w:rPr>
              <w:t xml:space="preserve"> until A-3, keeping in mind to apply the principles of ISO 9001 for.</w:t>
            </w: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en-US"/>
              </w:rPr>
            </w:pPr>
          </w:p>
        </w:tc>
        <w:tc>
          <w:tcPr>
            <w:tcW w:w="1688" w:type="dxa"/>
            <w:gridSpan w:val="2"/>
            <w:tcBorders>
              <w:top w:val="single" w:sz="4" w:space="0" w:color="auto"/>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en-US"/>
              </w:rPr>
            </w:pPr>
            <w:r w:rsidRPr="00BE752F">
              <w:rPr>
                <w:rFonts w:eastAsia="Times New Roman"/>
                <w:b/>
                <w:sz w:val="22"/>
                <w:szCs w:val="22"/>
                <w:bdr w:val="none" w:sz="0" w:space="0" w:color="auto"/>
                <w:lang w:val="en-US"/>
              </w:rPr>
              <w:t>A-3</w:t>
            </w:r>
          </w:p>
        </w:tc>
        <w:tc>
          <w:tcPr>
            <w:tcW w:w="1377" w:type="dxa"/>
            <w:tcBorders>
              <w:top w:val="single" w:sz="4" w:space="0" w:color="auto"/>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rPr>
            </w:pPr>
            <w:r w:rsidRPr="00BE752F">
              <w:rPr>
                <w:rFonts w:eastAsia="Times New Roman"/>
                <w:sz w:val="22"/>
                <w:szCs w:val="22"/>
                <w:highlight w:val="lightGray"/>
                <w:bdr w:val="none" w:sz="0" w:space="0" w:color="auto"/>
              </w:rPr>
              <w:t>Decision</w:t>
            </w: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lang w:val="en-US"/>
              </w:rPr>
            </w:pPr>
            <w:r w:rsidRPr="00BE752F">
              <w:rPr>
                <w:rFonts w:eastAsia="Times New Roman"/>
                <w:sz w:val="22"/>
                <w:szCs w:val="22"/>
                <w:bdr w:val="none" w:sz="0" w:space="0" w:color="auto"/>
              </w:rPr>
              <w:t>(Decisions A2/12&amp;19 refer)</w:t>
            </w:r>
          </w:p>
        </w:tc>
      </w:tr>
      <w:tr w:rsidR="00BE752F" w:rsidRPr="00BE752F" w:rsidTr="00BE752F">
        <w:trPr>
          <w:cantSplit/>
          <w:jc w:val="center"/>
        </w:trPr>
        <w:tc>
          <w:tcPr>
            <w:tcW w:w="1171" w:type="dxa"/>
            <w:tcBorders>
              <w:top w:val="single" w:sz="4" w:space="0" w:color="auto"/>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BE752F">
              <w:rPr>
                <w:rFonts w:eastAsia="Times New Roman"/>
                <w:sz w:val="22"/>
                <w:szCs w:val="22"/>
                <w:bdr w:val="none" w:sz="0" w:space="0" w:color="auto"/>
                <w:lang w:eastAsia="fr-FR"/>
              </w:rPr>
              <w:t>6.1</w:t>
            </w:r>
          </w:p>
        </w:tc>
        <w:tc>
          <w:tcPr>
            <w:tcW w:w="1664" w:type="dxa"/>
            <w:tcBorders>
              <w:top w:val="single" w:sz="4" w:space="0" w:color="auto"/>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p>
        </w:tc>
        <w:tc>
          <w:tcPr>
            <w:tcW w:w="1884" w:type="dxa"/>
            <w:gridSpan w:val="2"/>
            <w:tcBorders>
              <w:top w:val="single" w:sz="4" w:space="0" w:color="auto"/>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BE752F">
              <w:rPr>
                <w:rFonts w:eastAsia="Times New Roman"/>
                <w:sz w:val="22"/>
                <w:szCs w:val="22"/>
                <w:bdr w:val="none" w:sz="0" w:space="0" w:color="auto"/>
                <w:lang w:eastAsia="fr-FR"/>
              </w:rPr>
              <w:t>C4/37</w:t>
            </w:r>
          </w:p>
        </w:tc>
        <w:tc>
          <w:tcPr>
            <w:tcW w:w="3308" w:type="dxa"/>
            <w:gridSpan w:val="2"/>
            <w:tcBorders>
              <w:top w:val="single" w:sz="4" w:space="0" w:color="auto"/>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lang w:val="en-US"/>
              </w:rPr>
            </w:pPr>
            <w:r w:rsidRPr="00BE752F">
              <w:rPr>
                <w:rFonts w:eastAsia="Times New Roman"/>
                <w:sz w:val="22"/>
                <w:szCs w:val="22"/>
                <w:bdr w:val="none" w:sz="0" w:space="0" w:color="auto"/>
                <w:lang w:val="en-US"/>
              </w:rPr>
              <w:t xml:space="preserve">Following the adoption of the Revised Strategic Plan by A-2, </w:t>
            </w:r>
            <w:r w:rsidRPr="00BE752F">
              <w:rPr>
                <w:rFonts w:eastAsia="Times New Roman"/>
                <w:b/>
                <w:sz w:val="22"/>
                <w:szCs w:val="22"/>
                <w:bdr w:val="none" w:sz="0" w:space="0" w:color="auto"/>
                <w:lang w:val="en-US"/>
              </w:rPr>
              <w:t>Council</w:t>
            </w:r>
            <w:r w:rsidRPr="00BE752F">
              <w:rPr>
                <w:rFonts w:eastAsia="Times New Roman"/>
                <w:sz w:val="22"/>
                <w:szCs w:val="22"/>
                <w:bdr w:val="none" w:sz="0" w:space="0" w:color="auto"/>
                <w:lang w:val="en-US"/>
              </w:rPr>
              <w:t xml:space="preserve"> to monitor closely the appropriateness and applicability of the proposed SPI and amend them if necessary. </w:t>
            </w: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lang w:val="en-US"/>
              </w:rPr>
            </w:pPr>
          </w:p>
        </w:tc>
        <w:tc>
          <w:tcPr>
            <w:tcW w:w="1688" w:type="dxa"/>
            <w:gridSpan w:val="2"/>
            <w:tcBorders>
              <w:top w:val="single" w:sz="4" w:space="0" w:color="auto"/>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BE752F">
              <w:rPr>
                <w:rFonts w:eastAsia="Times New Roman"/>
                <w:b/>
                <w:sz w:val="22"/>
                <w:szCs w:val="22"/>
                <w:bdr w:val="none" w:sz="0" w:space="0" w:color="auto"/>
              </w:rPr>
              <w:t>C-5</w:t>
            </w:r>
          </w:p>
        </w:tc>
        <w:tc>
          <w:tcPr>
            <w:tcW w:w="1377" w:type="dxa"/>
            <w:tcBorders>
              <w:top w:val="single" w:sz="4" w:space="0" w:color="auto"/>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rPr>
            </w:pPr>
            <w:r w:rsidRPr="00BE752F">
              <w:rPr>
                <w:rFonts w:eastAsia="Times New Roman"/>
                <w:sz w:val="22"/>
                <w:szCs w:val="22"/>
                <w:bdr w:val="none" w:sz="0" w:space="0" w:color="auto"/>
              </w:rPr>
              <w:t>(Decision A2/20 refers)</w:t>
            </w:r>
          </w:p>
        </w:tc>
      </w:tr>
      <w:tr w:rsidR="00BE752F" w:rsidRPr="00BE752F" w:rsidTr="00BE752F">
        <w:trPr>
          <w:cantSplit/>
          <w:jc w:val="center"/>
        </w:trPr>
        <w:tc>
          <w:tcPr>
            <w:tcW w:w="1171" w:type="dxa"/>
            <w:tcBorders>
              <w:top w:val="single" w:sz="4" w:space="0" w:color="auto"/>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BE752F">
              <w:rPr>
                <w:rFonts w:eastAsia="Times New Roman"/>
                <w:sz w:val="22"/>
                <w:szCs w:val="22"/>
                <w:bdr w:val="none" w:sz="0" w:space="0" w:color="auto"/>
                <w:lang w:eastAsia="fr-FR"/>
              </w:rPr>
              <w:t>6.1</w:t>
            </w:r>
          </w:p>
        </w:tc>
        <w:tc>
          <w:tcPr>
            <w:tcW w:w="1664" w:type="dxa"/>
            <w:tcBorders>
              <w:top w:val="single" w:sz="4" w:space="0" w:color="auto"/>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BE752F">
              <w:rPr>
                <w:rFonts w:eastAsia="Times New Roman"/>
                <w:sz w:val="22"/>
                <w:szCs w:val="22"/>
                <w:bdr w:val="none" w:sz="0" w:space="0" w:color="auto"/>
              </w:rPr>
              <w:t>Strategic Plan 2021-2026</w:t>
            </w:r>
          </w:p>
        </w:tc>
        <w:tc>
          <w:tcPr>
            <w:tcW w:w="1884" w:type="dxa"/>
            <w:gridSpan w:val="2"/>
            <w:tcBorders>
              <w:top w:val="single" w:sz="4" w:space="0" w:color="auto"/>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BE752F">
              <w:rPr>
                <w:rFonts w:eastAsia="Times New Roman"/>
                <w:sz w:val="22"/>
                <w:szCs w:val="22"/>
                <w:bdr w:val="none" w:sz="0" w:space="0" w:color="auto"/>
                <w:lang w:eastAsia="fr-FR"/>
              </w:rPr>
              <w:t>C4/38</w:t>
            </w:r>
          </w:p>
        </w:tc>
        <w:tc>
          <w:tcPr>
            <w:tcW w:w="3308" w:type="dxa"/>
            <w:gridSpan w:val="2"/>
            <w:tcBorders>
              <w:top w:val="single" w:sz="4" w:space="0" w:color="auto"/>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BE752F">
              <w:rPr>
                <w:rFonts w:eastAsia="Times New Roman"/>
                <w:b/>
                <w:sz w:val="22"/>
                <w:szCs w:val="22"/>
                <w:bdr w:val="none" w:sz="0" w:space="0" w:color="auto"/>
              </w:rPr>
              <w:t xml:space="preserve">The Council </w:t>
            </w:r>
            <w:r w:rsidRPr="00BE752F">
              <w:rPr>
                <w:rFonts w:eastAsia="Times New Roman"/>
                <w:sz w:val="22"/>
                <w:szCs w:val="22"/>
                <w:bdr w:val="none" w:sz="0" w:space="0" w:color="auto"/>
              </w:rPr>
              <w:t>disbanded the SPRWG.</w:t>
            </w: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88" w:type="dxa"/>
            <w:gridSpan w:val="2"/>
            <w:tcBorders>
              <w:top w:val="single" w:sz="4" w:space="0" w:color="auto"/>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377" w:type="dxa"/>
            <w:tcBorders>
              <w:top w:val="single" w:sz="4" w:space="0" w:color="auto"/>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rPr>
            </w:pPr>
            <w:r w:rsidRPr="00BE752F">
              <w:rPr>
                <w:rFonts w:eastAsia="Times New Roman"/>
                <w:sz w:val="22"/>
                <w:szCs w:val="22"/>
                <w:highlight w:val="lightGray"/>
                <w:bdr w:val="none" w:sz="0" w:space="0" w:color="auto"/>
              </w:rPr>
              <w:t>Decision</w:t>
            </w: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rPr>
            </w:pPr>
            <w:r w:rsidRPr="00BE752F">
              <w:rPr>
                <w:rFonts w:eastAsia="Times New Roman"/>
                <w:sz w:val="22"/>
                <w:szCs w:val="22"/>
                <w:bdr w:val="none" w:sz="0" w:space="0" w:color="auto"/>
              </w:rPr>
              <w:t>(Decision A2/21 refers)</w:t>
            </w:r>
          </w:p>
        </w:tc>
      </w:tr>
      <w:tr w:rsidR="00BE752F" w:rsidRPr="00BE752F" w:rsidTr="00BE752F">
        <w:trPr>
          <w:cantSplit/>
          <w:jc w:val="center"/>
        </w:trPr>
        <w:tc>
          <w:tcPr>
            <w:tcW w:w="1171" w:type="dxa"/>
            <w:tcBorders>
              <w:top w:val="single" w:sz="4" w:space="0" w:color="auto"/>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BE752F">
              <w:rPr>
                <w:rFonts w:eastAsia="Times New Roman"/>
                <w:sz w:val="22"/>
                <w:szCs w:val="22"/>
                <w:bdr w:val="none" w:sz="0" w:space="0" w:color="auto"/>
                <w:lang w:eastAsia="fr-FR"/>
              </w:rPr>
              <w:lastRenderedPageBreak/>
              <w:t>6.1</w:t>
            </w:r>
          </w:p>
        </w:tc>
        <w:tc>
          <w:tcPr>
            <w:tcW w:w="1664" w:type="dxa"/>
            <w:tcBorders>
              <w:top w:val="single" w:sz="4" w:space="0" w:color="auto"/>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BE752F">
              <w:rPr>
                <w:rFonts w:eastAsia="Times New Roman"/>
                <w:sz w:val="22"/>
                <w:szCs w:val="22"/>
                <w:bdr w:val="none" w:sz="0" w:space="0" w:color="auto"/>
              </w:rPr>
              <w:t>Strategic Plan 2021-2026</w:t>
            </w:r>
          </w:p>
        </w:tc>
        <w:tc>
          <w:tcPr>
            <w:tcW w:w="1884" w:type="dxa"/>
            <w:gridSpan w:val="2"/>
            <w:tcBorders>
              <w:top w:val="single" w:sz="4" w:space="0" w:color="auto"/>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BE752F">
              <w:rPr>
                <w:rFonts w:eastAsia="Times New Roman"/>
                <w:sz w:val="22"/>
                <w:szCs w:val="22"/>
                <w:bdr w:val="none" w:sz="0" w:space="0" w:color="auto"/>
                <w:lang w:eastAsia="fr-FR"/>
              </w:rPr>
              <w:t>C4/39</w:t>
            </w:r>
          </w:p>
        </w:tc>
        <w:tc>
          <w:tcPr>
            <w:tcW w:w="3308" w:type="dxa"/>
            <w:gridSpan w:val="2"/>
            <w:tcBorders>
              <w:top w:val="single" w:sz="4" w:space="0" w:color="auto"/>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Times New Roman"/>
                <w:sz w:val="22"/>
                <w:szCs w:val="22"/>
                <w:bdr w:val="none" w:sz="0" w:space="0" w:color="auto"/>
              </w:rPr>
            </w:pPr>
            <w:r w:rsidRPr="00BE752F">
              <w:rPr>
                <w:rFonts w:eastAsia="Times New Roman"/>
                <w:b/>
                <w:sz w:val="22"/>
                <w:szCs w:val="22"/>
                <w:bdr w:val="none" w:sz="0" w:space="0" w:color="auto"/>
              </w:rPr>
              <w:t>The Council</w:t>
            </w:r>
            <w:r w:rsidRPr="00BE752F">
              <w:rPr>
                <w:rFonts w:eastAsia="Times New Roman"/>
                <w:sz w:val="22"/>
                <w:szCs w:val="22"/>
                <w:bdr w:val="none" w:sz="0" w:space="0" w:color="auto"/>
              </w:rPr>
              <w:t xml:space="preserve"> agreed on the proposed allocation of the new SPIs to the Secretary-General, HSSC and IRCC (Programmes 1, 2 and 3 respectively</w:t>
            </w:r>
            <w:proofErr w:type="gramStart"/>
            <w:r w:rsidRPr="00BE752F">
              <w:rPr>
                <w:rFonts w:eastAsia="Times New Roman"/>
                <w:sz w:val="22"/>
                <w:szCs w:val="22"/>
                <w:bdr w:val="none" w:sz="0" w:space="0" w:color="auto"/>
              </w:rPr>
              <w:t>)</w:t>
            </w:r>
            <w:proofErr w:type="gramEnd"/>
            <w:r w:rsidRPr="00BE752F">
              <w:rPr>
                <w:rFonts w:eastAsia="Times New Roman"/>
                <w:sz w:val="22"/>
                <w:szCs w:val="22"/>
                <w:bdr w:val="none" w:sz="0" w:space="0" w:color="auto"/>
              </w:rPr>
              <w:br/>
              <w:t>(Doc. C4-06.1A refers).</w:t>
            </w: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Times New Roman"/>
                <w:sz w:val="22"/>
                <w:szCs w:val="22"/>
                <w:bdr w:val="none" w:sz="0" w:space="0" w:color="auto"/>
              </w:rPr>
            </w:pPr>
            <w:r w:rsidRPr="00BE752F">
              <w:rPr>
                <w:rFonts w:eastAsia="Times New Roman"/>
                <w:b/>
                <w:sz w:val="22"/>
                <w:szCs w:val="22"/>
                <w:bdr w:val="none" w:sz="0" w:space="0" w:color="auto"/>
              </w:rPr>
              <w:t>Secretary-General, HSSC and IRCC</w:t>
            </w:r>
            <w:r w:rsidRPr="00BE752F">
              <w:rPr>
                <w:rFonts w:eastAsia="Times New Roman"/>
                <w:sz w:val="22"/>
                <w:szCs w:val="22"/>
                <w:bdr w:val="none" w:sz="0" w:space="0" w:color="auto"/>
              </w:rPr>
              <w:t xml:space="preserve"> (Chairs/Vice-Chairs), </w:t>
            </w:r>
            <w:r w:rsidRPr="00BE752F">
              <w:rPr>
                <w:rFonts w:eastAsia="Times New Roman"/>
                <w:b/>
                <w:sz w:val="22"/>
                <w:szCs w:val="22"/>
                <w:bdr w:val="none" w:sz="0" w:space="0" w:color="auto"/>
              </w:rPr>
              <w:t>RHCs</w:t>
            </w:r>
            <w:r w:rsidRPr="00BE752F">
              <w:rPr>
                <w:rFonts w:eastAsia="Times New Roman"/>
                <w:sz w:val="22"/>
                <w:szCs w:val="22"/>
                <w:bdr w:val="none" w:sz="0" w:space="0" w:color="auto"/>
              </w:rPr>
              <w:t xml:space="preserve"> (Chairs/Vice-Chairs) to experiment the implementation of the Strategic Plan and consider during this process, following gap analysis if appropriate, whether our organisation and work programmes are fit for purpose, in particular for meeting Goals 2 and 3.</w:t>
            </w:r>
          </w:p>
        </w:tc>
        <w:tc>
          <w:tcPr>
            <w:tcW w:w="1688" w:type="dxa"/>
            <w:gridSpan w:val="2"/>
            <w:tcBorders>
              <w:top w:val="single" w:sz="4" w:space="0" w:color="auto"/>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BE752F">
              <w:rPr>
                <w:rFonts w:eastAsia="Times New Roman"/>
                <w:b/>
                <w:sz w:val="22"/>
                <w:szCs w:val="22"/>
                <w:bdr w:val="none" w:sz="0" w:space="0" w:color="auto"/>
              </w:rPr>
              <w:t>C-5</w:t>
            </w: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377" w:type="dxa"/>
            <w:tcBorders>
              <w:top w:val="single" w:sz="4" w:space="0" w:color="auto"/>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BE752F">
              <w:rPr>
                <w:rFonts w:eastAsia="Times New Roman"/>
                <w:sz w:val="22"/>
                <w:szCs w:val="22"/>
                <w:highlight w:val="lightGray"/>
                <w:bdr w:val="none" w:sz="0" w:space="0" w:color="auto"/>
              </w:rPr>
              <w:t>Decision</w:t>
            </w: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BE752F" w:rsidRPr="00BE752F" w:rsidTr="00BE752F">
        <w:trPr>
          <w:cantSplit/>
          <w:jc w:val="center"/>
        </w:trPr>
        <w:tc>
          <w:tcPr>
            <w:tcW w:w="1171" w:type="dxa"/>
            <w:tcBorders>
              <w:top w:val="single" w:sz="4" w:space="0" w:color="auto"/>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BE752F">
              <w:rPr>
                <w:rFonts w:eastAsia="Times New Roman"/>
                <w:sz w:val="22"/>
                <w:szCs w:val="22"/>
                <w:bdr w:val="none" w:sz="0" w:space="0" w:color="auto"/>
                <w:lang w:eastAsia="fr-FR"/>
              </w:rPr>
              <w:t>6.1</w:t>
            </w:r>
          </w:p>
        </w:tc>
        <w:tc>
          <w:tcPr>
            <w:tcW w:w="1664" w:type="dxa"/>
            <w:tcBorders>
              <w:top w:val="single" w:sz="4" w:space="0" w:color="auto"/>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BE752F">
              <w:rPr>
                <w:rFonts w:eastAsia="Times New Roman"/>
                <w:sz w:val="22"/>
                <w:szCs w:val="22"/>
                <w:bdr w:val="none" w:sz="0" w:space="0" w:color="auto"/>
              </w:rPr>
              <w:t>Strategic Plan 2021-2026</w:t>
            </w:r>
          </w:p>
        </w:tc>
        <w:tc>
          <w:tcPr>
            <w:tcW w:w="1884" w:type="dxa"/>
            <w:gridSpan w:val="2"/>
            <w:tcBorders>
              <w:top w:val="single" w:sz="4" w:space="0" w:color="auto"/>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BE752F">
              <w:rPr>
                <w:rFonts w:eastAsia="Times New Roman"/>
                <w:sz w:val="22"/>
                <w:szCs w:val="22"/>
                <w:bdr w:val="none" w:sz="0" w:space="0" w:color="auto"/>
                <w:lang w:eastAsia="fr-FR"/>
              </w:rPr>
              <w:t>C4/40</w:t>
            </w:r>
          </w:p>
        </w:tc>
        <w:tc>
          <w:tcPr>
            <w:tcW w:w="3308" w:type="dxa"/>
            <w:gridSpan w:val="2"/>
            <w:tcBorders>
              <w:top w:val="single" w:sz="4" w:space="0" w:color="auto"/>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BE752F">
              <w:rPr>
                <w:rFonts w:eastAsia="Times New Roman"/>
                <w:b/>
                <w:sz w:val="22"/>
                <w:szCs w:val="22"/>
                <w:bdr w:val="none" w:sz="0" w:space="0" w:color="auto"/>
              </w:rPr>
              <w:t xml:space="preserve">The Council </w:t>
            </w:r>
            <w:r w:rsidRPr="00BE752F">
              <w:rPr>
                <w:rFonts w:eastAsia="Times New Roman"/>
                <w:sz w:val="22"/>
                <w:szCs w:val="22"/>
                <w:bdr w:val="none" w:sz="0" w:space="0" w:color="auto"/>
              </w:rPr>
              <w:t>agreed to experiment the application of the ISO 9001 principles on a couple of Strategic Plan targets (one per Committee to be proposed.</w:t>
            </w:r>
          </w:p>
        </w:tc>
        <w:tc>
          <w:tcPr>
            <w:tcW w:w="1688" w:type="dxa"/>
            <w:gridSpan w:val="2"/>
            <w:tcBorders>
              <w:top w:val="single" w:sz="4" w:space="0" w:color="auto"/>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BE752F">
              <w:rPr>
                <w:rFonts w:eastAsia="Times New Roman"/>
                <w:b/>
                <w:sz w:val="22"/>
                <w:szCs w:val="22"/>
                <w:bdr w:val="none" w:sz="0" w:space="0" w:color="auto"/>
              </w:rPr>
              <w:t>C-5, C-6</w:t>
            </w:r>
          </w:p>
        </w:tc>
        <w:tc>
          <w:tcPr>
            <w:tcW w:w="1377" w:type="dxa"/>
            <w:tcBorders>
              <w:top w:val="single" w:sz="4" w:space="0" w:color="auto"/>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highlight w:val="lightGray"/>
                <w:bdr w:val="none" w:sz="0" w:space="0" w:color="auto"/>
              </w:rPr>
            </w:pPr>
          </w:p>
        </w:tc>
      </w:tr>
      <w:tr w:rsidR="00BE752F" w:rsidRPr="00BE752F" w:rsidTr="00BE752F">
        <w:trPr>
          <w:cantSplit/>
          <w:jc w:val="center"/>
        </w:trPr>
        <w:tc>
          <w:tcPr>
            <w:tcW w:w="1171" w:type="dxa"/>
            <w:tcBorders>
              <w:top w:val="single" w:sz="4" w:space="0" w:color="auto"/>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4" w:type="dxa"/>
            <w:tcBorders>
              <w:top w:val="single" w:sz="4" w:space="0" w:color="auto"/>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p>
        </w:tc>
        <w:tc>
          <w:tcPr>
            <w:tcW w:w="1884" w:type="dxa"/>
            <w:gridSpan w:val="2"/>
            <w:tcBorders>
              <w:top w:val="single" w:sz="4" w:space="0" w:color="auto"/>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3308" w:type="dxa"/>
            <w:gridSpan w:val="2"/>
            <w:tcBorders>
              <w:top w:val="single" w:sz="4" w:space="0" w:color="auto"/>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88" w:type="dxa"/>
            <w:gridSpan w:val="2"/>
            <w:tcBorders>
              <w:top w:val="single" w:sz="4" w:space="0" w:color="auto"/>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377" w:type="dxa"/>
            <w:tcBorders>
              <w:top w:val="single" w:sz="4" w:space="0" w:color="auto"/>
            </w:tcBorders>
            <w:shd w:val="clear" w:color="auto" w:fill="FFFFFF"/>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BE752F" w:rsidRPr="00BE752F" w:rsidTr="00BE752F">
        <w:trPr>
          <w:cantSplit/>
          <w:jc w:val="center"/>
        </w:trPr>
        <w:tc>
          <w:tcPr>
            <w:tcW w:w="11092" w:type="dxa"/>
            <w:gridSpan w:val="9"/>
            <w:tcBorders>
              <w:bottom w:val="single" w:sz="4" w:space="0" w:color="000000"/>
            </w:tcBorders>
            <w:shd w:val="clear" w:color="auto" w:fill="FFC000"/>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BE752F">
              <w:rPr>
                <w:rFonts w:eastAsia="Times New Roman"/>
                <w:b/>
                <w:sz w:val="22"/>
                <w:szCs w:val="22"/>
                <w:bdr w:val="none" w:sz="0" w:space="0" w:color="auto"/>
              </w:rPr>
              <w:t>7.</w:t>
            </w:r>
            <w:r w:rsidRPr="00BE752F">
              <w:rPr>
                <w:rFonts w:eastAsia="Times New Roman"/>
                <w:b/>
                <w:sz w:val="22"/>
                <w:szCs w:val="22"/>
                <w:bdr w:val="none" w:sz="0" w:space="0" w:color="auto"/>
              </w:rPr>
              <w:tab/>
            </w:r>
            <w:r w:rsidRPr="00BE752F">
              <w:rPr>
                <w:rFonts w:eastAsia="Malgun Gothic"/>
                <w:b/>
                <w:caps/>
                <w:sz w:val="22"/>
                <w:szCs w:val="22"/>
                <w:bdr w:val="none" w:sz="0" w:space="0" w:color="auto"/>
                <w:lang w:val="en-US" w:eastAsia="fr-FR"/>
              </w:rPr>
              <w:t>OTHER items PROPOSED by a Member state or by THE secretary-general</w:t>
            </w:r>
            <w:r w:rsidRPr="00BE752F" w:rsidDel="002F13D4">
              <w:rPr>
                <w:rFonts w:eastAsia="Times New Roman"/>
                <w:b/>
                <w:sz w:val="22"/>
                <w:szCs w:val="22"/>
                <w:bdr w:val="none" w:sz="0" w:space="0" w:color="auto"/>
              </w:rPr>
              <w:t xml:space="preserve"> </w:t>
            </w:r>
          </w:p>
        </w:tc>
      </w:tr>
      <w:tr w:rsidR="00BE752F" w:rsidRPr="00BE752F" w:rsidTr="00BE752F">
        <w:trPr>
          <w:cantSplit/>
          <w:jc w:val="center"/>
        </w:trPr>
        <w:tc>
          <w:tcPr>
            <w:tcW w:w="1171"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4"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p>
        </w:tc>
        <w:tc>
          <w:tcPr>
            <w:tcW w:w="1884"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330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8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377"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BE752F" w:rsidRPr="00BE752F" w:rsidTr="00BE752F">
        <w:trPr>
          <w:cantSplit/>
          <w:jc w:val="center"/>
        </w:trPr>
        <w:tc>
          <w:tcPr>
            <w:tcW w:w="11092" w:type="dxa"/>
            <w:gridSpan w:val="9"/>
            <w:tcBorders>
              <w:bottom w:val="single" w:sz="4" w:space="0" w:color="000000"/>
            </w:tcBorders>
            <w:shd w:val="clear" w:color="auto" w:fill="FFC000"/>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0"/>
                <w:szCs w:val="20"/>
                <w:bdr w:val="none" w:sz="0" w:space="0" w:color="auto"/>
              </w:rPr>
            </w:pPr>
            <w:r w:rsidRPr="00BE752F">
              <w:rPr>
                <w:rFonts w:eastAsia="Times New Roman"/>
                <w:b/>
                <w:sz w:val="22"/>
                <w:szCs w:val="22"/>
                <w:bdr w:val="none" w:sz="0" w:space="0" w:color="auto"/>
              </w:rPr>
              <w:t>8.</w:t>
            </w:r>
            <w:r w:rsidRPr="00BE752F">
              <w:rPr>
                <w:rFonts w:eastAsia="Times New Roman"/>
                <w:b/>
                <w:sz w:val="22"/>
                <w:szCs w:val="22"/>
                <w:bdr w:val="none" w:sz="0" w:space="0" w:color="auto"/>
              </w:rPr>
              <w:tab/>
              <w:t>NEXT MEETING</w:t>
            </w:r>
          </w:p>
        </w:tc>
      </w:tr>
      <w:tr w:rsidR="00BE752F" w:rsidRPr="00BE752F" w:rsidTr="00BE752F">
        <w:trPr>
          <w:cantSplit/>
          <w:jc w:val="center"/>
        </w:trPr>
        <w:tc>
          <w:tcPr>
            <w:tcW w:w="11092" w:type="dxa"/>
            <w:gridSpan w:val="9"/>
            <w:tcBorders>
              <w:left w:val="single" w:sz="4" w:space="0" w:color="auto"/>
              <w:bottom w:val="single" w:sz="4" w:space="0" w:color="auto"/>
              <w:right w:val="single" w:sz="4" w:space="0" w:color="auto"/>
            </w:tcBorders>
            <w:shd w:val="clear" w:color="auto" w:fill="C6D9F1"/>
          </w:tcPr>
          <w:p w:rsidR="00BE752F" w:rsidRPr="00BE752F" w:rsidRDefault="00BE752F" w:rsidP="00BE752F">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BE752F">
              <w:rPr>
                <w:rFonts w:eastAsia="Times New Roman"/>
                <w:b/>
                <w:sz w:val="22"/>
                <w:szCs w:val="22"/>
                <w:bdr w:val="none" w:sz="0" w:space="0" w:color="auto"/>
              </w:rPr>
              <w:t>8.1</w:t>
            </w:r>
            <w:r w:rsidRPr="00BE752F">
              <w:rPr>
                <w:rFonts w:eastAsia="Times New Roman"/>
                <w:b/>
                <w:sz w:val="22"/>
                <w:szCs w:val="22"/>
                <w:bdr w:val="none" w:sz="0" w:space="0" w:color="auto"/>
              </w:rPr>
              <w:tab/>
              <w:t>Dates and venue for the 5</w:t>
            </w:r>
            <w:r w:rsidRPr="00BE752F">
              <w:rPr>
                <w:rFonts w:eastAsia="Times New Roman"/>
                <w:b/>
                <w:sz w:val="22"/>
                <w:szCs w:val="22"/>
                <w:bdr w:val="none" w:sz="0" w:space="0" w:color="auto"/>
                <w:vertAlign w:val="superscript"/>
              </w:rPr>
              <w:t>th</w:t>
            </w:r>
            <w:r w:rsidRPr="00BE752F">
              <w:rPr>
                <w:rFonts w:eastAsia="Times New Roman"/>
                <w:b/>
                <w:sz w:val="22"/>
                <w:szCs w:val="22"/>
                <w:bdr w:val="none" w:sz="0" w:space="0" w:color="auto"/>
              </w:rPr>
              <w:t xml:space="preserve"> Meeting of the IHO Council</w:t>
            </w:r>
            <w:r w:rsidRPr="00BE752F" w:rsidDel="008E611E">
              <w:rPr>
                <w:rFonts w:eastAsia="Times New Roman"/>
                <w:b/>
                <w:sz w:val="22"/>
                <w:szCs w:val="22"/>
                <w:bdr w:val="none" w:sz="0" w:space="0" w:color="auto"/>
              </w:rPr>
              <w:t xml:space="preserve"> </w:t>
            </w:r>
          </w:p>
        </w:tc>
      </w:tr>
      <w:tr w:rsidR="00BE752F" w:rsidRPr="00BE752F" w:rsidTr="00BE752F">
        <w:trPr>
          <w:cantSplit/>
          <w:jc w:val="center"/>
        </w:trPr>
        <w:tc>
          <w:tcPr>
            <w:tcW w:w="1171"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4"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BE752F">
              <w:rPr>
                <w:rFonts w:eastAsia="Times New Roman"/>
                <w:sz w:val="22"/>
                <w:szCs w:val="22"/>
                <w:bdr w:val="none" w:sz="0" w:space="0" w:color="auto"/>
              </w:rPr>
              <w:t>C-5</w:t>
            </w:r>
          </w:p>
        </w:tc>
        <w:tc>
          <w:tcPr>
            <w:tcW w:w="1884"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BE752F">
              <w:rPr>
                <w:rFonts w:eastAsia="Times New Roman"/>
                <w:sz w:val="22"/>
                <w:szCs w:val="22"/>
                <w:bdr w:val="none" w:sz="0" w:space="0" w:color="auto"/>
                <w:lang w:eastAsia="fr-FR"/>
              </w:rPr>
              <w:t>C4/41</w:t>
            </w:r>
          </w:p>
        </w:tc>
        <w:tc>
          <w:tcPr>
            <w:tcW w:w="330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BE752F">
              <w:rPr>
                <w:rFonts w:eastAsia="Times New Roman"/>
                <w:sz w:val="22"/>
                <w:szCs w:val="22"/>
                <w:bdr w:val="none" w:sz="0" w:space="0" w:color="auto"/>
              </w:rPr>
              <w:t>The</w:t>
            </w:r>
            <w:r w:rsidRPr="00BE752F">
              <w:rPr>
                <w:rFonts w:eastAsia="Times New Roman"/>
                <w:b/>
                <w:sz w:val="22"/>
                <w:szCs w:val="22"/>
                <w:bdr w:val="none" w:sz="0" w:space="0" w:color="auto"/>
              </w:rPr>
              <w:t xml:space="preserve"> Council </w:t>
            </w:r>
            <w:r w:rsidRPr="00BE752F">
              <w:rPr>
                <w:rFonts w:eastAsia="Times New Roman"/>
                <w:sz w:val="22"/>
                <w:szCs w:val="22"/>
                <w:bdr w:val="none" w:sz="0" w:space="0" w:color="auto"/>
              </w:rPr>
              <w:t>agreed to hold C-5 in Monaco, at the IHO Secretariat, from 19 to 21 Oct. 2021.</w:t>
            </w: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BE752F">
              <w:rPr>
                <w:rFonts w:eastAsia="Times New Roman"/>
                <w:sz w:val="22"/>
                <w:szCs w:val="22"/>
                <w:bdr w:val="none" w:sz="0" w:space="0" w:color="auto"/>
              </w:rPr>
              <w:t>In the case of a remote event, the Council agreed to consider arrangements for 3 sessions, for 3 days, for 3 hours.</w:t>
            </w: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8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BE752F">
              <w:rPr>
                <w:rFonts w:eastAsia="Times New Roman"/>
                <w:b/>
                <w:sz w:val="22"/>
                <w:szCs w:val="22"/>
                <w:bdr w:val="none" w:sz="0" w:space="0" w:color="auto"/>
              </w:rPr>
              <w:t>Go no-go decision 19 June 2021</w:t>
            </w:r>
          </w:p>
        </w:tc>
        <w:tc>
          <w:tcPr>
            <w:tcW w:w="1377"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BE752F">
              <w:rPr>
                <w:rFonts w:eastAsia="Times New Roman"/>
                <w:sz w:val="22"/>
                <w:szCs w:val="22"/>
                <w:highlight w:val="lightGray"/>
                <w:bdr w:val="none" w:sz="0" w:space="0" w:color="auto"/>
              </w:rPr>
              <w:t>Decision</w:t>
            </w:r>
          </w:p>
        </w:tc>
      </w:tr>
      <w:tr w:rsidR="00BE752F" w:rsidRPr="00BE752F" w:rsidTr="00BE752F">
        <w:trPr>
          <w:cantSplit/>
          <w:jc w:val="center"/>
        </w:trPr>
        <w:tc>
          <w:tcPr>
            <w:tcW w:w="1171"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4"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r w:rsidRPr="00BE752F">
              <w:rPr>
                <w:rFonts w:eastAsia="Times New Roman"/>
                <w:sz w:val="22"/>
                <w:szCs w:val="22"/>
                <w:bdr w:val="none" w:sz="0" w:space="0" w:color="auto"/>
              </w:rPr>
              <w:t>Strategic Plan</w:t>
            </w:r>
          </w:p>
        </w:tc>
        <w:tc>
          <w:tcPr>
            <w:tcW w:w="1884"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r w:rsidRPr="00BE752F">
              <w:rPr>
                <w:rFonts w:eastAsia="Times New Roman"/>
                <w:sz w:val="22"/>
                <w:szCs w:val="22"/>
                <w:bdr w:val="none" w:sz="0" w:space="0" w:color="auto"/>
                <w:lang w:eastAsia="fr-FR"/>
              </w:rPr>
              <w:t>C4/42</w:t>
            </w:r>
          </w:p>
        </w:tc>
        <w:tc>
          <w:tcPr>
            <w:tcW w:w="330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BE752F">
              <w:rPr>
                <w:rFonts w:eastAsia="Times New Roman"/>
                <w:sz w:val="22"/>
                <w:szCs w:val="22"/>
                <w:bdr w:val="none" w:sz="0" w:space="0" w:color="auto"/>
              </w:rPr>
              <w:t xml:space="preserve">The </w:t>
            </w:r>
            <w:r w:rsidRPr="00BE752F">
              <w:rPr>
                <w:rFonts w:eastAsia="Times New Roman"/>
                <w:b/>
                <w:sz w:val="22"/>
                <w:szCs w:val="22"/>
                <w:bdr w:val="none" w:sz="0" w:space="0" w:color="auto"/>
              </w:rPr>
              <w:t xml:space="preserve">Council Chair/Secretary-General </w:t>
            </w:r>
            <w:r w:rsidRPr="00BE752F">
              <w:rPr>
                <w:rFonts w:eastAsia="Times New Roman"/>
                <w:sz w:val="22"/>
                <w:szCs w:val="22"/>
                <w:bdr w:val="none" w:sz="0" w:space="0" w:color="auto"/>
              </w:rPr>
              <w:t>to consider possible informal physical or virtual brainstorming session(s) in spring 2021 aiming to consider the best options to address Goals 2 and 3 in particular, under the conditions of world-wide improvement of sanitary conditions.</w:t>
            </w: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8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r w:rsidRPr="00BE752F">
              <w:rPr>
                <w:rFonts w:eastAsia="Times New Roman"/>
                <w:b/>
                <w:sz w:val="22"/>
                <w:szCs w:val="22"/>
                <w:bdr w:val="none" w:sz="0" w:space="0" w:color="auto"/>
              </w:rPr>
              <w:t>Spring 2021, eventually back-to-back with WHD June 2021</w:t>
            </w:r>
          </w:p>
        </w:tc>
        <w:tc>
          <w:tcPr>
            <w:tcW w:w="1377"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BE752F" w:rsidRPr="00BE752F" w:rsidTr="00BE752F">
        <w:trPr>
          <w:cantSplit/>
          <w:jc w:val="center"/>
        </w:trPr>
        <w:tc>
          <w:tcPr>
            <w:tcW w:w="1171"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4"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p>
        </w:tc>
        <w:tc>
          <w:tcPr>
            <w:tcW w:w="1884"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330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c>
          <w:tcPr>
            <w:tcW w:w="168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377"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BE752F" w:rsidRPr="00BE752F" w:rsidTr="00BE752F">
        <w:trPr>
          <w:cantSplit/>
          <w:jc w:val="center"/>
        </w:trPr>
        <w:tc>
          <w:tcPr>
            <w:tcW w:w="11092" w:type="dxa"/>
            <w:gridSpan w:val="9"/>
            <w:tcBorders>
              <w:top w:val="single" w:sz="4" w:space="0" w:color="000000"/>
              <w:left w:val="single" w:sz="4" w:space="0" w:color="000000"/>
              <w:bottom w:val="single" w:sz="4" w:space="0" w:color="000000"/>
              <w:right w:val="single" w:sz="4" w:space="0" w:color="000000"/>
            </w:tcBorders>
            <w:shd w:val="clear" w:color="auto" w:fill="FFC000"/>
          </w:tcPr>
          <w:p w:rsidR="00BE752F" w:rsidRPr="00BE752F" w:rsidRDefault="00BE752F" w:rsidP="00BE752F">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BE752F">
              <w:rPr>
                <w:rFonts w:eastAsia="Times New Roman"/>
                <w:b/>
                <w:sz w:val="22"/>
                <w:szCs w:val="22"/>
                <w:bdr w:val="none" w:sz="0" w:space="0" w:color="auto"/>
              </w:rPr>
              <w:t>9.</w:t>
            </w:r>
            <w:r w:rsidRPr="00BE752F">
              <w:rPr>
                <w:rFonts w:eastAsia="Times New Roman"/>
                <w:b/>
                <w:sz w:val="22"/>
                <w:szCs w:val="22"/>
                <w:bdr w:val="none" w:sz="0" w:space="0" w:color="auto"/>
              </w:rPr>
              <w:tab/>
              <w:t>ANY OTHER BUSINESS</w:t>
            </w:r>
          </w:p>
        </w:tc>
      </w:tr>
      <w:tr w:rsidR="00BE752F" w:rsidRPr="00BE752F" w:rsidTr="00BE752F">
        <w:trPr>
          <w:cantSplit/>
          <w:jc w:val="center"/>
        </w:trPr>
        <w:tc>
          <w:tcPr>
            <w:tcW w:w="1171"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4"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p>
        </w:tc>
        <w:tc>
          <w:tcPr>
            <w:tcW w:w="1884"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330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8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377"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BE752F" w:rsidRPr="00BE752F" w:rsidTr="00BE752F">
        <w:trPr>
          <w:cantSplit/>
          <w:jc w:val="center"/>
        </w:trPr>
        <w:tc>
          <w:tcPr>
            <w:tcW w:w="11092" w:type="dxa"/>
            <w:gridSpan w:val="9"/>
            <w:tcBorders>
              <w:top w:val="single" w:sz="4" w:space="0" w:color="000000"/>
              <w:left w:val="single" w:sz="4" w:space="0" w:color="000000"/>
              <w:bottom w:val="single" w:sz="4" w:space="0" w:color="000000"/>
              <w:right w:val="single" w:sz="4" w:space="0" w:color="000000"/>
            </w:tcBorders>
            <w:shd w:val="clear" w:color="auto" w:fill="FFC000"/>
          </w:tcPr>
          <w:p w:rsidR="00BE752F" w:rsidRPr="00BE752F" w:rsidRDefault="00BE752F" w:rsidP="00BE752F">
            <w:pPr>
              <w:keepNext/>
              <w:keepLines/>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BE752F">
              <w:rPr>
                <w:rFonts w:eastAsia="Times New Roman"/>
                <w:b/>
                <w:sz w:val="22"/>
                <w:szCs w:val="22"/>
                <w:bdr w:val="none" w:sz="0" w:space="0" w:color="auto"/>
              </w:rPr>
              <w:t>10.</w:t>
            </w:r>
            <w:r w:rsidRPr="00BE752F">
              <w:rPr>
                <w:rFonts w:eastAsia="Times New Roman"/>
                <w:b/>
                <w:sz w:val="22"/>
                <w:szCs w:val="22"/>
                <w:bdr w:val="none" w:sz="0" w:space="0" w:color="auto"/>
              </w:rPr>
              <w:tab/>
            </w:r>
            <w:r w:rsidRPr="00BE752F">
              <w:rPr>
                <w:rFonts w:eastAsia="Malgun Gothic"/>
                <w:b/>
                <w:caps/>
                <w:sz w:val="22"/>
                <w:szCs w:val="22"/>
                <w:bdr w:val="none" w:sz="0" w:space="0" w:color="auto"/>
                <w:lang w:val="en-US" w:eastAsia="fr-FR"/>
              </w:rPr>
              <w:t>REVIEW OF ACTIONS AND DECISIONs OF THE MEETING</w:t>
            </w:r>
            <w:r w:rsidRPr="00BE752F" w:rsidDel="008E611E">
              <w:rPr>
                <w:rFonts w:eastAsia="Times New Roman"/>
                <w:b/>
                <w:sz w:val="22"/>
                <w:szCs w:val="22"/>
                <w:bdr w:val="none" w:sz="0" w:space="0" w:color="auto"/>
              </w:rPr>
              <w:t xml:space="preserve"> </w:t>
            </w:r>
          </w:p>
        </w:tc>
      </w:tr>
      <w:tr w:rsidR="00BE752F" w:rsidRPr="00BE752F" w:rsidTr="00BE752F">
        <w:trPr>
          <w:cantSplit/>
          <w:jc w:val="center"/>
        </w:trPr>
        <w:tc>
          <w:tcPr>
            <w:tcW w:w="1171"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4"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p>
        </w:tc>
        <w:tc>
          <w:tcPr>
            <w:tcW w:w="1884"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330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8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377"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r w:rsidR="00BE752F" w:rsidRPr="00BE752F" w:rsidTr="00BE752F">
        <w:trPr>
          <w:cantSplit/>
          <w:jc w:val="center"/>
        </w:trPr>
        <w:tc>
          <w:tcPr>
            <w:tcW w:w="11092" w:type="dxa"/>
            <w:gridSpan w:val="9"/>
            <w:tcBorders>
              <w:top w:val="single" w:sz="4" w:space="0" w:color="000000"/>
              <w:left w:val="single" w:sz="4" w:space="0" w:color="000000"/>
              <w:bottom w:val="single" w:sz="4" w:space="0" w:color="000000"/>
              <w:right w:val="single" w:sz="4" w:space="0" w:color="000000"/>
            </w:tcBorders>
            <w:shd w:val="clear" w:color="auto" w:fill="FFC000"/>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r w:rsidRPr="00BE752F">
              <w:rPr>
                <w:rFonts w:eastAsia="Times New Roman"/>
                <w:b/>
                <w:sz w:val="22"/>
                <w:szCs w:val="22"/>
                <w:bdr w:val="none" w:sz="0" w:space="0" w:color="auto"/>
              </w:rPr>
              <w:t>11.</w:t>
            </w:r>
            <w:r w:rsidRPr="00BE752F">
              <w:rPr>
                <w:rFonts w:eastAsia="Times New Roman"/>
                <w:b/>
                <w:sz w:val="22"/>
                <w:szCs w:val="22"/>
                <w:bdr w:val="none" w:sz="0" w:space="0" w:color="auto"/>
              </w:rPr>
              <w:tab/>
            </w:r>
            <w:r w:rsidRPr="00BE752F">
              <w:rPr>
                <w:rFonts w:ascii="Arial" w:eastAsia="Calibri" w:hAnsi="Arial" w:cs="Arial"/>
                <w:sz w:val="22"/>
                <w:szCs w:val="22"/>
                <w:bdr w:val="none" w:sz="0" w:space="0" w:color="auto"/>
              </w:rPr>
              <w:t xml:space="preserve"> </w:t>
            </w:r>
            <w:r w:rsidRPr="00BE752F">
              <w:rPr>
                <w:rFonts w:eastAsia="Malgun Gothic"/>
                <w:b/>
                <w:caps/>
                <w:sz w:val="22"/>
                <w:szCs w:val="22"/>
                <w:bdr w:val="none" w:sz="0" w:space="0" w:color="auto"/>
                <w:lang w:val="en-US" w:eastAsia="fr-FR"/>
              </w:rPr>
              <w:t>CLOSURE OF THE MEETING</w:t>
            </w:r>
            <w:r w:rsidRPr="00BE752F" w:rsidDel="008E611E">
              <w:rPr>
                <w:rFonts w:eastAsia="Times New Roman"/>
                <w:b/>
                <w:sz w:val="22"/>
                <w:szCs w:val="22"/>
                <w:bdr w:val="none" w:sz="0" w:space="0" w:color="auto"/>
              </w:rPr>
              <w:t xml:space="preserve"> </w:t>
            </w:r>
          </w:p>
        </w:tc>
      </w:tr>
      <w:tr w:rsidR="00BE752F" w:rsidRPr="00BE752F" w:rsidTr="00BE752F">
        <w:trPr>
          <w:cantSplit/>
          <w:jc w:val="center"/>
        </w:trPr>
        <w:tc>
          <w:tcPr>
            <w:tcW w:w="1171"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1664"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rPr>
            </w:pPr>
          </w:p>
        </w:tc>
        <w:tc>
          <w:tcPr>
            <w:tcW w:w="1884"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2"/>
                <w:szCs w:val="22"/>
                <w:bdr w:val="none" w:sz="0" w:space="0" w:color="auto"/>
                <w:lang w:eastAsia="fr-FR"/>
              </w:rPr>
            </w:pPr>
          </w:p>
        </w:tc>
        <w:tc>
          <w:tcPr>
            <w:tcW w:w="330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688" w:type="dxa"/>
            <w:gridSpan w:val="2"/>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2"/>
                <w:szCs w:val="22"/>
                <w:bdr w:val="none" w:sz="0" w:space="0" w:color="auto"/>
              </w:rPr>
            </w:pPr>
          </w:p>
        </w:tc>
        <w:tc>
          <w:tcPr>
            <w:tcW w:w="1377" w:type="dxa"/>
            <w:tcBorders>
              <w:bottom w:val="single" w:sz="4" w:space="0" w:color="000000"/>
            </w:tcBorders>
            <w:shd w:val="clear" w:color="auto" w:fill="auto"/>
          </w:tcPr>
          <w:p w:rsidR="00BE752F" w:rsidRPr="00BE752F" w:rsidRDefault="00BE752F" w:rsidP="00BE752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tc>
      </w:tr>
    </w:tbl>
    <w:p w:rsidR="00F67C88" w:rsidRPr="00913884" w:rsidRDefault="00F67C88" w:rsidP="00BE752F">
      <w:pPr>
        <w:pStyle w:val="Body"/>
        <w:widowControl w:val="0"/>
        <w:spacing w:after="120" w:line="276" w:lineRule="auto"/>
        <w:jc w:val="both"/>
        <w:rPr>
          <w:i/>
        </w:rPr>
      </w:pPr>
    </w:p>
    <w:sectPr w:rsidR="00F67C88" w:rsidRPr="00913884" w:rsidSect="005A348C">
      <w:headerReference w:type="default" r:id="rId29"/>
      <w:footerReference w:type="default" r:id="rId30"/>
      <w:pgSz w:w="11900" w:h="16840"/>
      <w:pgMar w:top="426" w:right="1134" w:bottom="1134" w:left="1134"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2232D" w16cex:dateUtc="2020-11-20T11:12: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51B" w:rsidRDefault="00C5351B">
      <w:r>
        <w:separator/>
      </w:r>
    </w:p>
  </w:endnote>
  <w:endnote w:type="continuationSeparator" w:id="0">
    <w:p w:rsidR="00C5351B" w:rsidRDefault="00C53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763861"/>
      <w:docPartObj>
        <w:docPartGallery w:val="Page Numbers (Bottom of Page)"/>
        <w:docPartUnique/>
      </w:docPartObj>
    </w:sdtPr>
    <w:sdtEndPr>
      <w:rPr>
        <w:noProof/>
      </w:rPr>
    </w:sdtEndPr>
    <w:sdtContent>
      <w:p w:rsidR="00EC19F3" w:rsidRDefault="00EC19F3" w:rsidP="00021F22">
        <w:pPr>
          <w:pStyle w:val="Footer"/>
          <w:jc w:val="right"/>
        </w:pPr>
        <w:r>
          <w:fldChar w:fldCharType="begin"/>
        </w:r>
        <w:r>
          <w:instrText xml:space="preserve"> PAGE   \* MERGEFORMAT </w:instrText>
        </w:r>
        <w:r>
          <w:fldChar w:fldCharType="separate"/>
        </w:r>
        <w:r w:rsidR="000B2285">
          <w:rPr>
            <w:noProof/>
          </w:rPr>
          <w:t>21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51B" w:rsidRDefault="00C5351B">
      <w:r>
        <w:separator/>
      </w:r>
    </w:p>
  </w:footnote>
  <w:footnote w:type="continuationSeparator" w:id="0">
    <w:p w:rsidR="00C5351B" w:rsidRDefault="00C5351B">
      <w:r>
        <w:continuationSeparator/>
      </w:r>
    </w:p>
  </w:footnote>
  <w:footnote w:id="1">
    <w:p w:rsidR="00EC19F3" w:rsidRPr="00B1555C" w:rsidRDefault="00EC19F3">
      <w:pPr>
        <w:pStyle w:val="FootnoteText"/>
        <w:rPr>
          <w:sz w:val="18"/>
          <w:szCs w:val="18"/>
          <w:lang w:val="en-US"/>
        </w:rPr>
      </w:pPr>
      <w:r w:rsidRPr="00B1555C">
        <w:rPr>
          <w:rStyle w:val="FootnoteReference"/>
          <w:sz w:val="18"/>
          <w:szCs w:val="18"/>
        </w:rPr>
        <w:footnoteRef/>
      </w:r>
      <w:r w:rsidRPr="00B1555C">
        <w:rPr>
          <w:sz w:val="18"/>
          <w:szCs w:val="18"/>
        </w:rPr>
        <w:t xml:space="preserve"> Pro </w:t>
      </w:r>
      <w:r w:rsidRPr="00B1555C">
        <w:rPr>
          <w:rFonts w:eastAsia="Arial"/>
          <w:color w:val="000000"/>
          <w:sz w:val="18"/>
          <w:szCs w:val="18"/>
        </w:rPr>
        <w:t xml:space="preserve">c): “to adopt as the main theme until Assembly 3 (A-3) the effective implementation of the Revised Strategic Plan keeping in mind to apply the principles of ISO 9001 for.”  </w:t>
      </w:r>
    </w:p>
  </w:footnote>
  <w:footnote w:id="2">
    <w:p w:rsidR="00EC19F3" w:rsidRPr="00BE752F" w:rsidRDefault="00EC19F3">
      <w:pPr>
        <w:pStyle w:val="FootnoteText"/>
      </w:pPr>
      <w:r>
        <w:rPr>
          <w:rStyle w:val="FootnoteReference"/>
        </w:rPr>
        <w:footnoteRef/>
      </w:r>
      <w:r>
        <w:t xml:space="preserve"> Future of S-23.</w:t>
      </w:r>
    </w:p>
  </w:footnote>
  <w:footnote w:id="3">
    <w:p w:rsidR="00EC19F3" w:rsidRPr="00E238AA" w:rsidRDefault="00EC19F3">
      <w:pPr>
        <w:pStyle w:val="FootnoteText"/>
        <w:rPr>
          <w:lang w:val="en-US"/>
        </w:rPr>
      </w:pPr>
      <w:r>
        <w:rPr>
          <w:rStyle w:val="FootnoteReference"/>
        </w:rPr>
        <w:footnoteRef/>
      </w:r>
      <w:r>
        <w:t xml:space="preserve"> </w:t>
      </w:r>
      <w:r w:rsidRPr="00E238AA">
        <w:t>Revision of IHO Resolutions following the Introduction of S-100</w:t>
      </w:r>
      <w:r>
        <w:t>.</w:t>
      </w:r>
    </w:p>
  </w:footnote>
  <w:footnote w:id="4">
    <w:p w:rsidR="00EC19F3" w:rsidRPr="00441733" w:rsidRDefault="00EC19F3">
      <w:pPr>
        <w:pStyle w:val="FootnoteText"/>
        <w:rPr>
          <w:lang w:val="en-US"/>
        </w:rPr>
      </w:pPr>
      <w:r>
        <w:rPr>
          <w:rStyle w:val="FootnoteReference"/>
        </w:rPr>
        <w:footnoteRef/>
      </w:r>
      <w:r>
        <w:t xml:space="preserve"> </w:t>
      </w:r>
      <w:r w:rsidRPr="00441733">
        <w:t>Establish</w:t>
      </w:r>
      <w:r>
        <w:t>ment</w:t>
      </w:r>
      <w:r w:rsidRPr="00441733">
        <w:t xml:space="preserve"> of an IHO e-Learning </w:t>
      </w:r>
      <w:proofErr w:type="spellStart"/>
      <w:r w:rsidRPr="00441733">
        <w:t>Center</w:t>
      </w:r>
      <w:proofErr w:type="spellEnd"/>
      <w:r>
        <w:t>.</w:t>
      </w:r>
    </w:p>
  </w:footnote>
  <w:footnote w:id="5">
    <w:p w:rsidR="00EC19F3" w:rsidRPr="000601D8" w:rsidRDefault="00EC19F3" w:rsidP="00BE752F">
      <w:pPr>
        <w:pStyle w:val="FootnoteText"/>
        <w:rPr>
          <w:lang w:val="fr-FR"/>
        </w:rPr>
      </w:pPr>
      <w:r>
        <w:rPr>
          <w:rStyle w:val="FootnoteReference"/>
        </w:rPr>
        <w:footnoteRef/>
      </w:r>
      <w:r>
        <w:t xml:space="preserve"> </w:t>
      </w:r>
      <w:r>
        <w:rPr>
          <w:lang w:val="fr-FR"/>
        </w:rPr>
        <w:t>Future of S-23.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9F3" w:rsidRPr="003E2420" w:rsidRDefault="00EC19F3" w:rsidP="00BE752F">
    <w:pPr>
      <w:pStyle w:val="Heade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82D2F"/>
    <w:multiLevelType w:val="multilevel"/>
    <w:tmpl w:val="0C9C117E"/>
    <w:styleLink w:val="ImportedStyle1"/>
    <w:lvl w:ilvl="0">
      <w:start w:val="1"/>
      <w:numFmt w:val="decimal"/>
      <w:lvlText w:val="%1."/>
      <w:lvlJc w:val="left"/>
      <w:pPr>
        <w:tabs>
          <w:tab w:val="left" w:pos="680"/>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680"/>
        </w:tabs>
        <w:ind w:left="431" w:hanging="43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680"/>
        </w:tabs>
        <w:ind w:left="503" w:hanging="503"/>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680"/>
        </w:tabs>
        <w:ind w:left="680" w:hanging="45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680"/>
        </w:tabs>
        <w:ind w:left="1381" w:hanging="791"/>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680"/>
        </w:tabs>
        <w:ind w:left="1885" w:hanging="935"/>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680"/>
        </w:tabs>
        <w:ind w:left="2389" w:hanging="1079"/>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680"/>
        </w:tabs>
        <w:ind w:left="2893" w:hanging="122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680"/>
        </w:tabs>
        <w:ind w:left="3469" w:hanging="143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A91089A"/>
    <w:multiLevelType w:val="hybridMultilevel"/>
    <w:tmpl w:val="339C4F22"/>
    <w:lvl w:ilvl="0" w:tplc="D92E561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91EA8"/>
    <w:multiLevelType w:val="hybridMultilevel"/>
    <w:tmpl w:val="022238AE"/>
    <w:lvl w:ilvl="0" w:tplc="73B09484">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048C3"/>
    <w:multiLevelType w:val="multilevel"/>
    <w:tmpl w:val="A1E0ACA8"/>
    <w:lvl w:ilvl="0">
      <w:start w:val="1"/>
      <w:numFmt w:val="decimal"/>
      <w:lvlText w:val="%1."/>
      <w:lvlJc w:val="left"/>
      <w:pPr>
        <w:ind w:left="360" w:hanging="360"/>
      </w:pPr>
      <w:rPr>
        <w:rFonts w:hint="default"/>
      </w:rPr>
    </w:lvl>
    <w:lvl w:ilvl="1">
      <w:start w:val="2"/>
      <w:numFmt w:val="decimal"/>
      <w:lvlText w:val="%1.%2."/>
      <w:lvlJc w:val="left"/>
      <w:pPr>
        <w:ind w:left="128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02C71BF"/>
    <w:multiLevelType w:val="hybridMultilevel"/>
    <w:tmpl w:val="9DF2E7CA"/>
    <w:lvl w:ilvl="0" w:tplc="3E4E85C0">
      <w:start w:val="7"/>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429AE"/>
    <w:multiLevelType w:val="hybridMultilevel"/>
    <w:tmpl w:val="D214D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B048ED"/>
    <w:multiLevelType w:val="multilevel"/>
    <w:tmpl w:val="DDCA27E2"/>
    <w:lvl w:ilvl="0">
      <w:start w:val="2"/>
      <w:numFmt w:val="decimal"/>
      <w:lvlText w:val="%1."/>
      <w:lvlJc w:val="left"/>
      <w:pPr>
        <w:ind w:left="360" w:hanging="360"/>
      </w:pPr>
      <w:rPr>
        <w:rFonts w:hint="default"/>
      </w:rPr>
    </w:lvl>
    <w:lvl w:ilvl="1">
      <w:start w:val="1"/>
      <w:numFmt w:val="decimal"/>
      <w:lvlText w:val="%1.%2."/>
      <w:lvlJc w:val="left"/>
      <w:pPr>
        <w:ind w:left="574"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4205FDC"/>
    <w:multiLevelType w:val="multilevel"/>
    <w:tmpl w:val="B1E40FE6"/>
    <w:lvl w:ilvl="0">
      <w:start w:val="4"/>
      <w:numFmt w:val="decimal"/>
      <w:lvlText w:val="%1"/>
      <w:lvlJc w:val="left"/>
      <w:pPr>
        <w:ind w:left="360" w:hanging="360"/>
      </w:pPr>
      <w:rPr>
        <w:rFonts w:eastAsia="Calibri" w:hint="default"/>
      </w:rPr>
    </w:lvl>
    <w:lvl w:ilvl="1">
      <w:start w:val="3"/>
      <w:numFmt w:val="decimal"/>
      <w:lvlText w:val="%1.%2"/>
      <w:lvlJc w:val="left"/>
      <w:pPr>
        <w:ind w:left="502" w:hanging="360"/>
      </w:pPr>
      <w:rPr>
        <w:rFonts w:eastAsia="Calibri" w:hint="default"/>
      </w:rPr>
    </w:lvl>
    <w:lvl w:ilvl="2">
      <w:start w:val="1"/>
      <w:numFmt w:val="decimal"/>
      <w:lvlText w:val="%1.%2.%3"/>
      <w:lvlJc w:val="left"/>
      <w:pPr>
        <w:ind w:left="1004" w:hanging="720"/>
      </w:pPr>
      <w:rPr>
        <w:rFonts w:eastAsia="Calibri" w:hint="default"/>
      </w:rPr>
    </w:lvl>
    <w:lvl w:ilvl="3">
      <w:start w:val="1"/>
      <w:numFmt w:val="decimal"/>
      <w:lvlText w:val="%1.%2.%3.%4"/>
      <w:lvlJc w:val="left"/>
      <w:pPr>
        <w:ind w:left="1146" w:hanging="720"/>
      </w:pPr>
      <w:rPr>
        <w:rFonts w:eastAsia="Calibri" w:hint="default"/>
      </w:rPr>
    </w:lvl>
    <w:lvl w:ilvl="4">
      <w:start w:val="1"/>
      <w:numFmt w:val="decimal"/>
      <w:lvlText w:val="%1.%2.%3.%4.%5"/>
      <w:lvlJc w:val="left"/>
      <w:pPr>
        <w:ind w:left="1648" w:hanging="1080"/>
      </w:pPr>
      <w:rPr>
        <w:rFonts w:eastAsia="Calibri" w:hint="default"/>
      </w:rPr>
    </w:lvl>
    <w:lvl w:ilvl="5">
      <w:start w:val="1"/>
      <w:numFmt w:val="decimal"/>
      <w:lvlText w:val="%1.%2.%3.%4.%5.%6"/>
      <w:lvlJc w:val="left"/>
      <w:pPr>
        <w:ind w:left="1790" w:hanging="1080"/>
      </w:pPr>
      <w:rPr>
        <w:rFonts w:eastAsia="Calibri" w:hint="default"/>
      </w:rPr>
    </w:lvl>
    <w:lvl w:ilvl="6">
      <w:start w:val="1"/>
      <w:numFmt w:val="decimal"/>
      <w:lvlText w:val="%1.%2.%3.%4.%5.%6.%7"/>
      <w:lvlJc w:val="left"/>
      <w:pPr>
        <w:ind w:left="2292" w:hanging="1440"/>
      </w:pPr>
      <w:rPr>
        <w:rFonts w:eastAsia="Calibri" w:hint="default"/>
      </w:rPr>
    </w:lvl>
    <w:lvl w:ilvl="7">
      <w:start w:val="1"/>
      <w:numFmt w:val="decimal"/>
      <w:lvlText w:val="%1.%2.%3.%4.%5.%6.%7.%8"/>
      <w:lvlJc w:val="left"/>
      <w:pPr>
        <w:ind w:left="2794" w:hanging="1800"/>
      </w:pPr>
      <w:rPr>
        <w:rFonts w:eastAsia="Calibri" w:hint="default"/>
      </w:rPr>
    </w:lvl>
    <w:lvl w:ilvl="8">
      <w:start w:val="1"/>
      <w:numFmt w:val="decimal"/>
      <w:lvlText w:val="%1.%2.%3.%4.%5.%6.%7.%8.%9"/>
      <w:lvlJc w:val="left"/>
      <w:pPr>
        <w:ind w:left="2936" w:hanging="1800"/>
      </w:pPr>
      <w:rPr>
        <w:rFonts w:eastAsia="Calibri" w:hint="default"/>
      </w:rPr>
    </w:lvl>
  </w:abstractNum>
  <w:abstractNum w:abstractNumId="8">
    <w:nsid w:val="3C3576F3"/>
    <w:multiLevelType w:val="hybridMultilevel"/>
    <w:tmpl w:val="26F86514"/>
    <w:lvl w:ilvl="0" w:tplc="B28C52D4">
      <w:start w:val="1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3D207B"/>
    <w:multiLevelType w:val="multilevel"/>
    <w:tmpl w:val="98080250"/>
    <w:lvl w:ilvl="0">
      <w:start w:val="1"/>
      <w:numFmt w:val="decimal"/>
      <w:lvlText w:val="%1"/>
      <w:lvlJc w:val="left"/>
      <w:pPr>
        <w:ind w:left="360" w:hanging="360"/>
      </w:pPr>
      <w:rPr>
        <w:rFonts w:hint="default"/>
      </w:rPr>
    </w:lvl>
    <w:lvl w:ilvl="1">
      <w:start w:val="3"/>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10">
    <w:nsid w:val="421E3829"/>
    <w:multiLevelType w:val="hybridMultilevel"/>
    <w:tmpl w:val="7EA0555C"/>
    <w:styleLink w:val="ImportedStyle3"/>
    <w:lvl w:ilvl="0" w:tplc="FE96729A">
      <w:start w:val="1"/>
      <w:numFmt w:val="decimal"/>
      <w:lvlText w:val="%1."/>
      <w:lvlJc w:val="left"/>
      <w:pPr>
        <w:ind w:left="1021" w:hanging="1021"/>
      </w:pPr>
      <w:rPr>
        <w:rFonts w:hAnsi="Arial Unicode MS"/>
        <w:caps w:val="0"/>
        <w:smallCaps w:val="0"/>
        <w:strike w:val="0"/>
        <w:dstrike w:val="0"/>
        <w:outline w:val="0"/>
        <w:emboss w:val="0"/>
        <w:imprint w:val="0"/>
        <w:spacing w:val="0"/>
        <w:w w:val="100"/>
        <w:kern w:val="0"/>
        <w:position w:val="0"/>
        <w:highlight w:val="none"/>
        <w:vertAlign w:val="baseline"/>
      </w:rPr>
    </w:lvl>
    <w:lvl w:ilvl="1" w:tplc="22C4044A">
      <w:start w:val="1"/>
      <w:numFmt w:val="lowerLetter"/>
      <w:lvlText w:val="%2."/>
      <w:lvlJc w:val="left"/>
      <w:pPr>
        <w:tabs>
          <w:tab w:val="left" w:pos="1021"/>
        </w:tabs>
        <w:ind w:left="720" w:hanging="301"/>
      </w:pPr>
      <w:rPr>
        <w:rFonts w:hAnsi="Arial Unicode MS"/>
        <w:caps w:val="0"/>
        <w:smallCaps w:val="0"/>
        <w:strike w:val="0"/>
        <w:dstrike w:val="0"/>
        <w:outline w:val="0"/>
        <w:emboss w:val="0"/>
        <w:imprint w:val="0"/>
        <w:spacing w:val="0"/>
        <w:w w:val="100"/>
        <w:kern w:val="0"/>
        <w:position w:val="0"/>
        <w:highlight w:val="none"/>
        <w:vertAlign w:val="baseline"/>
      </w:rPr>
    </w:lvl>
    <w:lvl w:ilvl="2" w:tplc="DAB0458E">
      <w:start w:val="1"/>
      <w:numFmt w:val="lowerRoman"/>
      <w:lvlText w:val="%3."/>
      <w:lvlJc w:val="left"/>
      <w:pPr>
        <w:tabs>
          <w:tab w:val="left" w:pos="1021"/>
        </w:tabs>
        <w:ind w:left="1440"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DC86A8CC">
      <w:start w:val="1"/>
      <w:numFmt w:val="decimal"/>
      <w:lvlText w:val="%4."/>
      <w:lvlJc w:val="left"/>
      <w:pPr>
        <w:tabs>
          <w:tab w:val="left" w:pos="1021"/>
        </w:tabs>
        <w:ind w:left="2160" w:hanging="560"/>
      </w:pPr>
      <w:rPr>
        <w:rFonts w:hAnsi="Arial Unicode MS"/>
        <w:caps w:val="0"/>
        <w:smallCaps w:val="0"/>
        <w:strike w:val="0"/>
        <w:dstrike w:val="0"/>
        <w:outline w:val="0"/>
        <w:emboss w:val="0"/>
        <w:imprint w:val="0"/>
        <w:spacing w:val="0"/>
        <w:w w:val="100"/>
        <w:kern w:val="0"/>
        <w:position w:val="0"/>
        <w:highlight w:val="none"/>
        <w:vertAlign w:val="baseline"/>
      </w:rPr>
    </w:lvl>
    <w:lvl w:ilvl="4" w:tplc="199A7EA2">
      <w:start w:val="1"/>
      <w:numFmt w:val="lowerLetter"/>
      <w:lvlText w:val="%5."/>
      <w:lvlJc w:val="left"/>
      <w:pPr>
        <w:tabs>
          <w:tab w:val="left" w:pos="1021"/>
        </w:tabs>
        <w:ind w:left="2880" w:hanging="520"/>
      </w:pPr>
      <w:rPr>
        <w:rFonts w:hAnsi="Arial Unicode MS"/>
        <w:caps w:val="0"/>
        <w:smallCaps w:val="0"/>
        <w:strike w:val="0"/>
        <w:dstrike w:val="0"/>
        <w:outline w:val="0"/>
        <w:emboss w:val="0"/>
        <w:imprint w:val="0"/>
        <w:spacing w:val="0"/>
        <w:w w:val="100"/>
        <w:kern w:val="0"/>
        <w:position w:val="0"/>
        <w:highlight w:val="none"/>
        <w:vertAlign w:val="baseline"/>
      </w:rPr>
    </w:lvl>
    <w:lvl w:ilvl="5" w:tplc="AE86D69C">
      <w:start w:val="1"/>
      <w:numFmt w:val="lowerRoman"/>
      <w:lvlText w:val="%6."/>
      <w:lvlJc w:val="left"/>
      <w:pPr>
        <w:tabs>
          <w:tab w:val="left" w:pos="1021"/>
        </w:tabs>
        <w:ind w:left="360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D7603B66">
      <w:start w:val="1"/>
      <w:numFmt w:val="decimal"/>
      <w:lvlText w:val="%7."/>
      <w:lvlJc w:val="left"/>
      <w:pPr>
        <w:tabs>
          <w:tab w:val="left" w:pos="1021"/>
        </w:tabs>
        <w:ind w:left="4320" w:hanging="440"/>
      </w:pPr>
      <w:rPr>
        <w:rFonts w:hAnsi="Arial Unicode MS"/>
        <w:caps w:val="0"/>
        <w:smallCaps w:val="0"/>
        <w:strike w:val="0"/>
        <w:dstrike w:val="0"/>
        <w:outline w:val="0"/>
        <w:emboss w:val="0"/>
        <w:imprint w:val="0"/>
        <w:spacing w:val="0"/>
        <w:w w:val="100"/>
        <w:kern w:val="0"/>
        <w:position w:val="0"/>
        <w:highlight w:val="none"/>
        <w:vertAlign w:val="baseline"/>
      </w:rPr>
    </w:lvl>
    <w:lvl w:ilvl="7" w:tplc="42C619EC">
      <w:start w:val="1"/>
      <w:numFmt w:val="lowerLetter"/>
      <w:lvlText w:val="%8."/>
      <w:lvlJc w:val="left"/>
      <w:pPr>
        <w:tabs>
          <w:tab w:val="left" w:pos="1021"/>
        </w:tabs>
        <w:ind w:left="5040" w:hanging="400"/>
      </w:pPr>
      <w:rPr>
        <w:rFonts w:hAnsi="Arial Unicode MS"/>
        <w:caps w:val="0"/>
        <w:smallCaps w:val="0"/>
        <w:strike w:val="0"/>
        <w:dstrike w:val="0"/>
        <w:outline w:val="0"/>
        <w:emboss w:val="0"/>
        <w:imprint w:val="0"/>
        <w:spacing w:val="0"/>
        <w:w w:val="100"/>
        <w:kern w:val="0"/>
        <w:position w:val="0"/>
        <w:highlight w:val="none"/>
        <w:vertAlign w:val="baseline"/>
      </w:rPr>
    </w:lvl>
    <w:lvl w:ilvl="8" w:tplc="F2E25D1C">
      <w:start w:val="1"/>
      <w:numFmt w:val="lowerRoman"/>
      <w:lvlText w:val="%9."/>
      <w:lvlJc w:val="left"/>
      <w:pPr>
        <w:tabs>
          <w:tab w:val="left" w:pos="1021"/>
        </w:tabs>
        <w:ind w:left="57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53220449"/>
    <w:multiLevelType w:val="hybridMultilevel"/>
    <w:tmpl w:val="33B4D7C0"/>
    <w:lvl w:ilvl="0" w:tplc="92FC5A96">
      <w:start w:val="1"/>
      <w:numFmt w:val="bullet"/>
      <w:lvlText w:val="•"/>
      <w:lvlJc w:val="left"/>
      <w:pPr>
        <w:tabs>
          <w:tab w:val="num" w:pos="720"/>
        </w:tabs>
        <w:ind w:left="720" w:hanging="360"/>
      </w:pPr>
      <w:rPr>
        <w:rFonts w:ascii="Arial" w:hAnsi="Arial" w:hint="default"/>
      </w:rPr>
    </w:lvl>
    <w:lvl w:ilvl="1" w:tplc="C7B02AE6">
      <w:start w:val="1"/>
      <w:numFmt w:val="bullet"/>
      <w:lvlText w:val="•"/>
      <w:lvlJc w:val="left"/>
      <w:pPr>
        <w:tabs>
          <w:tab w:val="num" w:pos="1440"/>
        </w:tabs>
        <w:ind w:left="1440" w:hanging="360"/>
      </w:pPr>
      <w:rPr>
        <w:rFonts w:ascii="Arial" w:hAnsi="Arial" w:hint="default"/>
      </w:rPr>
    </w:lvl>
    <w:lvl w:ilvl="2" w:tplc="251E7A6C" w:tentative="1">
      <w:start w:val="1"/>
      <w:numFmt w:val="bullet"/>
      <w:lvlText w:val="•"/>
      <w:lvlJc w:val="left"/>
      <w:pPr>
        <w:tabs>
          <w:tab w:val="num" w:pos="2160"/>
        </w:tabs>
        <w:ind w:left="2160" w:hanging="360"/>
      </w:pPr>
      <w:rPr>
        <w:rFonts w:ascii="Arial" w:hAnsi="Arial" w:hint="default"/>
      </w:rPr>
    </w:lvl>
    <w:lvl w:ilvl="3" w:tplc="E592B8B4" w:tentative="1">
      <w:start w:val="1"/>
      <w:numFmt w:val="bullet"/>
      <w:lvlText w:val="•"/>
      <w:lvlJc w:val="left"/>
      <w:pPr>
        <w:tabs>
          <w:tab w:val="num" w:pos="2880"/>
        </w:tabs>
        <w:ind w:left="2880" w:hanging="360"/>
      </w:pPr>
      <w:rPr>
        <w:rFonts w:ascii="Arial" w:hAnsi="Arial" w:hint="default"/>
      </w:rPr>
    </w:lvl>
    <w:lvl w:ilvl="4" w:tplc="6890E21C" w:tentative="1">
      <w:start w:val="1"/>
      <w:numFmt w:val="bullet"/>
      <w:lvlText w:val="•"/>
      <w:lvlJc w:val="left"/>
      <w:pPr>
        <w:tabs>
          <w:tab w:val="num" w:pos="3600"/>
        </w:tabs>
        <w:ind w:left="3600" w:hanging="360"/>
      </w:pPr>
      <w:rPr>
        <w:rFonts w:ascii="Arial" w:hAnsi="Arial" w:hint="default"/>
      </w:rPr>
    </w:lvl>
    <w:lvl w:ilvl="5" w:tplc="FB56D90A" w:tentative="1">
      <w:start w:val="1"/>
      <w:numFmt w:val="bullet"/>
      <w:lvlText w:val="•"/>
      <w:lvlJc w:val="left"/>
      <w:pPr>
        <w:tabs>
          <w:tab w:val="num" w:pos="4320"/>
        </w:tabs>
        <w:ind w:left="4320" w:hanging="360"/>
      </w:pPr>
      <w:rPr>
        <w:rFonts w:ascii="Arial" w:hAnsi="Arial" w:hint="default"/>
      </w:rPr>
    </w:lvl>
    <w:lvl w:ilvl="6" w:tplc="F11EC0A0" w:tentative="1">
      <w:start w:val="1"/>
      <w:numFmt w:val="bullet"/>
      <w:lvlText w:val="•"/>
      <w:lvlJc w:val="left"/>
      <w:pPr>
        <w:tabs>
          <w:tab w:val="num" w:pos="5040"/>
        </w:tabs>
        <w:ind w:left="5040" w:hanging="360"/>
      </w:pPr>
      <w:rPr>
        <w:rFonts w:ascii="Arial" w:hAnsi="Arial" w:hint="default"/>
      </w:rPr>
    </w:lvl>
    <w:lvl w:ilvl="7" w:tplc="6AAA5298" w:tentative="1">
      <w:start w:val="1"/>
      <w:numFmt w:val="bullet"/>
      <w:lvlText w:val="•"/>
      <w:lvlJc w:val="left"/>
      <w:pPr>
        <w:tabs>
          <w:tab w:val="num" w:pos="5760"/>
        </w:tabs>
        <w:ind w:left="5760" w:hanging="360"/>
      </w:pPr>
      <w:rPr>
        <w:rFonts w:ascii="Arial" w:hAnsi="Arial" w:hint="default"/>
      </w:rPr>
    </w:lvl>
    <w:lvl w:ilvl="8" w:tplc="1A0217EA" w:tentative="1">
      <w:start w:val="1"/>
      <w:numFmt w:val="bullet"/>
      <w:lvlText w:val="•"/>
      <w:lvlJc w:val="left"/>
      <w:pPr>
        <w:tabs>
          <w:tab w:val="num" w:pos="6480"/>
        </w:tabs>
        <w:ind w:left="6480" w:hanging="360"/>
      </w:pPr>
      <w:rPr>
        <w:rFonts w:ascii="Arial" w:hAnsi="Arial" w:hint="default"/>
      </w:rPr>
    </w:lvl>
  </w:abstractNum>
  <w:abstractNum w:abstractNumId="12">
    <w:nsid w:val="5EA47BF5"/>
    <w:multiLevelType w:val="hybridMultilevel"/>
    <w:tmpl w:val="411C4E72"/>
    <w:lvl w:ilvl="0" w:tplc="20E8E5D2">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3C1867"/>
    <w:multiLevelType w:val="hybridMultilevel"/>
    <w:tmpl w:val="9DA2E448"/>
    <w:styleLink w:val="ImportedStyle2"/>
    <w:lvl w:ilvl="0" w:tplc="5082FCCC">
      <w:start w:val="1"/>
      <w:numFmt w:val="decimal"/>
      <w:lvlText w:val="%1."/>
      <w:lvlJc w:val="left"/>
      <w:pPr>
        <w:ind w:left="1191" w:hanging="1191"/>
      </w:pPr>
      <w:rPr>
        <w:rFonts w:hAnsi="Arial Unicode MS"/>
        <w:caps w:val="0"/>
        <w:smallCaps w:val="0"/>
        <w:strike w:val="0"/>
        <w:dstrike w:val="0"/>
        <w:outline w:val="0"/>
        <w:emboss w:val="0"/>
        <w:imprint w:val="0"/>
        <w:spacing w:val="0"/>
        <w:w w:val="100"/>
        <w:kern w:val="0"/>
        <w:position w:val="0"/>
        <w:highlight w:val="none"/>
        <w:vertAlign w:val="baseline"/>
      </w:rPr>
    </w:lvl>
    <w:lvl w:ilvl="1" w:tplc="DDF81B50">
      <w:start w:val="1"/>
      <w:numFmt w:val="lowerLetter"/>
      <w:lvlText w:val="%2."/>
      <w:lvlJc w:val="left"/>
      <w:pPr>
        <w:tabs>
          <w:tab w:val="left" w:pos="1191"/>
        </w:tabs>
        <w:ind w:left="1080" w:hanging="280"/>
      </w:pPr>
      <w:rPr>
        <w:rFonts w:hAnsi="Arial Unicode MS"/>
        <w:caps w:val="0"/>
        <w:smallCaps w:val="0"/>
        <w:strike w:val="0"/>
        <w:dstrike w:val="0"/>
        <w:outline w:val="0"/>
        <w:emboss w:val="0"/>
        <w:imprint w:val="0"/>
        <w:spacing w:val="0"/>
        <w:w w:val="100"/>
        <w:kern w:val="0"/>
        <w:position w:val="0"/>
        <w:highlight w:val="none"/>
        <w:vertAlign w:val="baseline"/>
      </w:rPr>
    </w:lvl>
    <w:lvl w:ilvl="2" w:tplc="2454F254">
      <w:start w:val="1"/>
      <w:numFmt w:val="lowerRoman"/>
      <w:suff w:val="nothing"/>
      <w:lvlText w:val="%3."/>
      <w:lvlJc w:val="left"/>
      <w:pPr>
        <w:tabs>
          <w:tab w:val="left" w:pos="1191"/>
        </w:tabs>
        <w:ind w:left="180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4B346B40">
      <w:start w:val="1"/>
      <w:numFmt w:val="decimal"/>
      <w:lvlText w:val="%4."/>
      <w:lvlJc w:val="left"/>
      <w:pPr>
        <w:tabs>
          <w:tab w:val="left" w:pos="1191"/>
        </w:tabs>
        <w:ind w:left="2520" w:hanging="200"/>
      </w:pPr>
      <w:rPr>
        <w:rFonts w:hAnsi="Arial Unicode MS"/>
        <w:caps w:val="0"/>
        <w:smallCaps w:val="0"/>
        <w:strike w:val="0"/>
        <w:dstrike w:val="0"/>
        <w:outline w:val="0"/>
        <w:emboss w:val="0"/>
        <w:imprint w:val="0"/>
        <w:spacing w:val="0"/>
        <w:w w:val="100"/>
        <w:kern w:val="0"/>
        <w:position w:val="0"/>
        <w:highlight w:val="none"/>
        <w:vertAlign w:val="baseline"/>
      </w:rPr>
    </w:lvl>
    <w:lvl w:ilvl="4" w:tplc="074416C0">
      <w:start w:val="1"/>
      <w:numFmt w:val="lowerLetter"/>
      <w:suff w:val="nothing"/>
      <w:lvlText w:val="%5."/>
      <w:lvlJc w:val="left"/>
      <w:pPr>
        <w:tabs>
          <w:tab w:val="left" w:pos="1191"/>
        </w:tabs>
        <w:ind w:left="3240" w:hanging="160"/>
      </w:pPr>
      <w:rPr>
        <w:rFonts w:hAnsi="Arial Unicode MS"/>
        <w:caps w:val="0"/>
        <w:smallCaps w:val="0"/>
        <w:strike w:val="0"/>
        <w:dstrike w:val="0"/>
        <w:outline w:val="0"/>
        <w:emboss w:val="0"/>
        <w:imprint w:val="0"/>
        <w:spacing w:val="0"/>
        <w:w w:val="100"/>
        <w:kern w:val="0"/>
        <w:position w:val="0"/>
        <w:highlight w:val="none"/>
        <w:vertAlign w:val="baseline"/>
      </w:rPr>
    </w:lvl>
    <w:lvl w:ilvl="5" w:tplc="335480BA">
      <w:start w:val="1"/>
      <w:numFmt w:val="lowerRoman"/>
      <w:lvlText w:val="%6."/>
      <w:lvlJc w:val="left"/>
      <w:pPr>
        <w:tabs>
          <w:tab w:val="left" w:pos="1191"/>
        </w:tabs>
        <w:ind w:left="3960" w:hanging="740"/>
      </w:pPr>
      <w:rPr>
        <w:rFonts w:hAnsi="Arial Unicode MS"/>
        <w:caps w:val="0"/>
        <w:smallCaps w:val="0"/>
        <w:strike w:val="0"/>
        <w:dstrike w:val="0"/>
        <w:outline w:val="0"/>
        <w:emboss w:val="0"/>
        <w:imprint w:val="0"/>
        <w:spacing w:val="0"/>
        <w:w w:val="100"/>
        <w:kern w:val="0"/>
        <w:position w:val="0"/>
        <w:highlight w:val="none"/>
        <w:vertAlign w:val="baseline"/>
      </w:rPr>
    </w:lvl>
    <w:lvl w:ilvl="6" w:tplc="C1D21604">
      <w:start w:val="1"/>
      <w:numFmt w:val="decimal"/>
      <w:lvlText w:val="%7."/>
      <w:lvlJc w:val="left"/>
      <w:pPr>
        <w:tabs>
          <w:tab w:val="left" w:pos="1191"/>
        </w:tabs>
        <w:ind w:left="4680" w:hanging="760"/>
      </w:pPr>
      <w:rPr>
        <w:rFonts w:hAnsi="Arial Unicode MS"/>
        <w:caps w:val="0"/>
        <w:smallCaps w:val="0"/>
        <w:strike w:val="0"/>
        <w:dstrike w:val="0"/>
        <w:outline w:val="0"/>
        <w:emboss w:val="0"/>
        <w:imprint w:val="0"/>
        <w:spacing w:val="0"/>
        <w:w w:val="100"/>
        <w:kern w:val="0"/>
        <w:position w:val="0"/>
        <w:highlight w:val="none"/>
        <w:vertAlign w:val="baseline"/>
      </w:rPr>
    </w:lvl>
    <w:lvl w:ilvl="7" w:tplc="DDA0EFAC">
      <w:start w:val="1"/>
      <w:numFmt w:val="lowerLetter"/>
      <w:lvlText w:val="%8."/>
      <w:lvlJc w:val="left"/>
      <w:pPr>
        <w:tabs>
          <w:tab w:val="left" w:pos="1191"/>
        </w:tabs>
        <w:ind w:left="540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2BB88C6C">
      <w:start w:val="1"/>
      <w:numFmt w:val="lowerRoman"/>
      <w:lvlText w:val="%9."/>
      <w:lvlJc w:val="left"/>
      <w:pPr>
        <w:tabs>
          <w:tab w:val="left" w:pos="1191"/>
        </w:tabs>
        <w:ind w:left="6120" w:hanging="6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792C5965"/>
    <w:multiLevelType w:val="hybridMultilevel"/>
    <w:tmpl w:val="9AA66566"/>
    <w:lvl w:ilvl="0" w:tplc="A04626D8">
      <w:numFmt w:val="bullet"/>
      <w:lvlText w:val="-"/>
      <w:lvlJc w:val="left"/>
      <w:pPr>
        <w:ind w:left="720" w:hanging="360"/>
      </w:pPr>
      <w:rPr>
        <w:rFonts w:ascii="Times New Roman" w:eastAsia="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C495CC7"/>
    <w:multiLevelType w:val="multilevel"/>
    <w:tmpl w:val="3B545BD2"/>
    <w:lvl w:ilvl="0">
      <w:start w:val="1"/>
      <w:numFmt w:val="decimal"/>
      <w:lvlText w:val="%1."/>
      <w:lvlJc w:val="left"/>
      <w:pPr>
        <w:ind w:left="760" w:hanging="360"/>
      </w:pPr>
      <w:rPr>
        <w:rFonts w:ascii="Times New Roman" w:eastAsiaTheme="minorEastAsia" w:hAnsi="Times New Roman" w:cs="Times New Roman"/>
      </w:rPr>
    </w:lvl>
    <w:lvl w:ilvl="1">
      <w:start w:val="1"/>
      <w:numFmt w:val="decimal"/>
      <w:isLgl/>
      <w:lvlText w:val="%1.%2"/>
      <w:lvlJc w:val="left"/>
      <w:pPr>
        <w:ind w:left="760" w:hanging="36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120" w:hanging="72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480" w:hanging="108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1840" w:hanging="1440"/>
      </w:pPr>
      <w:rPr>
        <w:rFonts w:hint="default"/>
      </w:rPr>
    </w:lvl>
  </w:abstractNum>
  <w:abstractNum w:abstractNumId="16">
    <w:nsid w:val="7C5B7308"/>
    <w:multiLevelType w:val="multilevel"/>
    <w:tmpl w:val="0C9C117E"/>
    <w:numStyleLink w:val="ImportedStyle1"/>
  </w:abstractNum>
  <w:abstractNum w:abstractNumId="17">
    <w:nsid w:val="7E803A4F"/>
    <w:multiLevelType w:val="multilevel"/>
    <w:tmpl w:val="5E2EA404"/>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num w:numId="1">
    <w:abstractNumId w:val="0"/>
  </w:num>
  <w:num w:numId="2">
    <w:abstractNumId w:val="16"/>
  </w:num>
  <w:num w:numId="3">
    <w:abstractNumId w:val="13"/>
  </w:num>
  <w:num w:numId="4">
    <w:abstractNumId w:val="10"/>
  </w:num>
  <w:num w:numId="5">
    <w:abstractNumId w:val="16"/>
  </w:num>
  <w:num w:numId="6">
    <w:abstractNumId w:val="16"/>
  </w:num>
  <w:num w:numId="7">
    <w:abstractNumId w:val="16"/>
  </w:num>
  <w:num w:numId="8">
    <w:abstractNumId w:val="16"/>
    <w:lvlOverride w:ilvl="0">
      <w:startOverride w:val="2"/>
    </w:lvlOverride>
  </w:num>
  <w:num w:numId="9">
    <w:abstractNumId w:val="16"/>
    <w:lvlOverride w:ilvl="0">
      <w:startOverride w:val="3"/>
    </w:lvlOverride>
  </w:num>
  <w:num w:numId="10">
    <w:abstractNumId w:val="16"/>
    <w:lvlOverride w:ilvl="0">
      <w:startOverride w:val="5"/>
    </w:lvlOverride>
  </w:num>
  <w:num w:numId="11">
    <w:abstractNumId w:val="16"/>
  </w:num>
  <w:num w:numId="12">
    <w:abstractNumId w:val="16"/>
  </w:num>
  <w:num w:numId="13">
    <w:abstractNumId w:val="16"/>
    <w:lvlOverride w:ilvl="0">
      <w:startOverride w:val="6"/>
    </w:lvlOverride>
  </w:num>
  <w:num w:numId="14">
    <w:abstractNumId w:val="16"/>
    <w:lvlOverride w:ilvl="0">
      <w:startOverride w:val="7"/>
    </w:lvlOverride>
  </w:num>
  <w:num w:numId="15">
    <w:abstractNumId w:val="16"/>
  </w:num>
  <w:num w:numId="16">
    <w:abstractNumId w:val="16"/>
    <w:lvlOverride w:ilvl="0">
      <w:startOverride w:val="8"/>
    </w:lvlOverride>
  </w:num>
  <w:num w:numId="17">
    <w:abstractNumId w:val="12"/>
  </w:num>
  <w:num w:numId="18">
    <w:abstractNumId w:val="11"/>
  </w:num>
  <w:num w:numId="19">
    <w:abstractNumId w:val="15"/>
  </w:num>
  <w:num w:numId="20">
    <w:abstractNumId w:val="1"/>
  </w:num>
  <w:num w:numId="21">
    <w:abstractNumId w:val="8"/>
  </w:num>
  <w:num w:numId="22">
    <w:abstractNumId w:val="4"/>
  </w:num>
  <w:num w:numId="23">
    <w:abstractNumId w:val="2"/>
  </w:num>
  <w:num w:numId="24">
    <w:abstractNumId w:val="3"/>
  </w:num>
  <w:num w:numId="25">
    <w:abstractNumId w:val="9"/>
  </w:num>
  <w:num w:numId="26">
    <w:abstractNumId w:val="6"/>
  </w:num>
  <w:num w:numId="27">
    <w:abstractNumId w:val="7"/>
  </w:num>
  <w:num w:numId="28">
    <w:abstractNumId w:val="17"/>
  </w:num>
  <w:num w:numId="29">
    <w:abstractNumId w:val="14"/>
  </w:num>
  <w:num w:numId="30">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68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413"/>
    <w:rsid w:val="00002C16"/>
    <w:rsid w:val="0000358C"/>
    <w:rsid w:val="00004118"/>
    <w:rsid w:val="00004D16"/>
    <w:rsid w:val="00004F62"/>
    <w:rsid w:val="000076E9"/>
    <w:rsid w:val="000113F5"/>
    <w:rsid w:val="00011ECD"/>
    <w:rsid w:val="00012F68"/>
    <w:rsid w:val="00016663"/>
    <w:rsid w:val="00016EA1"/>
    <w:rsid w:val="000212FF"/>
    <w:rsid w:val="00021F22"/>
    <w:rsid w:val="000232FE"/>
    <w:rsid w:val="000233B6"/>
    <w:rsid w:val="00023EFF"/>
    <w:rsid w:val="0002764D"/>
    <w:rsid w:val="00033F86"/>
    <w:rsid w:val="000345F5"/>
    <w:rsid w:val="0003796C"/>
    <w:rsid w:val="00042EC4"/>
    <w:rsid w:val="00047869"/>
    <w:rsid w:val="00055938"/>
    <w:rsid w:val="000560F6"/>
    <w:rsid w:val="00062255"/>
    <w:rsid w:val="00063CBA"/>
    <w:rsid w:val="0006443D"/>
    <w:rsid w:val="00073FF4"/>
    <w:rsid w:val="00074947"/>
    <w:rsid w:val="000753BF"/>
    <w:rsid w:val="00077DB2"/>
    <w:rsid w:val="0008107E"/>
    <w:rsid w:val="00082B12"/>
    <w:rsid w:val="000871CB"/>
    <w:rsid w:val="00087AFB"/>
    <w:rsid w:val="00087BDC"/>
    <w:rsid w:val="000930B4"/>
    <w:rsid w:val="00095814"/>
    <w:rsid w:val="000A13D7"/>
    <w:rsid w:val="000A596B"/>
    <w:rsid w:val="000A69D4"/>
    <w:rsid w:val="000B2285"/>
    <w:rsid w:val="000B2BEA"/>
    <w:rsid w:val="000B5FCA"/>
    <w:rsid w:val="000C13BE"/>
    <w:rsid w:val="000C2295"/>
    <w:rsid w:val="000C2298"/>
    <w:rsid w:val="000C23CE"/>
    <w:rsid w:val="000C5ED2"/>
    <w:rsid w:val="000D2A6D"/>
    <w:rsid w:val="000D5095"/>
    <w:rsid w:val="000E21D7"/>
    <w:rsid w:val="000E2806"/>
    <w:rsid w:val="000E3AB0"/>
    <w:rsid w:val="000E4753"/>
    <w:rsid w:val="000F2B04"/>
    <w:rsid w:val="000F6804"/>
    <w:rsid w:val="000F7BD6"/>
    <w:rsid w:val="00101877"/>
    <w:rsid w:val="00101B6A"/>
    <w:rsid w:val="00101EB3"/>
    <w:rsid w:val="001029CA"/>
    <w:rsid w:val="00102BBF"/>
    <w:rsid w:val="00104AE1"/>
    <w:rsid w:val="00105856"/>
    <w:rsid w:val="00106A5C"/>
    <w:rsid w:val="001127E8"/>
    <w:rsid w:val="00114080"/>
    <w:rsid w:val="001141D1"/>
    <w:rsid w:val="00115571"/>
    <w:rsid w:val="00115DAF"/>
    <w:rsid w:val="00115E79"/>
    <w:rsid w:val="00117014"/>
    <w:rsid w:val="0012458A"/>
    <w:rsid w:val="001271BE"/>
    <w:rsid w:val="00131C78"/>
    <w:rsid w:val="00133B51"/>
    <w:rsid w:val="001344F7"/>
    <w:rsid w:val="001346AC"/>
    <w:rsid w:val="0013474F"/>
    <w:rsid w:val="00135432"/>
    <w:rsid w:val="00136171"/>
    <w:rsid w:val="0014127C"/>
    <w:rsid w:val="00144022"/>
    <w:rsid w:val="00145663"/>
    <w:rsid w:val="001536D9"/>
    <w:rsid w:val="00153B38"/>
    <w:rsid w:val="00155CF9"/>
    <w:rsid w:val="001630E7"/>
    <w:rsid w:val="001635DB"/>
    <w:rsid w:val="00167B76"/>
    <w:rsid w:val="001721D0"/>
    <w:rsid w:val="00173072"/>
    <w:rsid w:val="00173B02"/>
    <w:rsid w:val="00173F4C"/>
    <w:rsid w:val="00176C20"/>
    <w:rsid w:val="001810BD"/>
    <w:rsid w:val="00195646"/>
    <w:rsid w:val="001958B2"/>
    <w:rsid w:val="001A3CE1"/>
    <w:rsid w:val="001A6A96"/>
    <w:rsid w:val="001A74D4"/>
    <w:rsid w:val="001B2A3E"/>
    <w:rsid w:val="001B4B3E"/>
    <w:rsid w:val="001B59B9"/>
    <w:rsid w:val="001B643A"/>
    <w:rsid w:val="001B70B5"/>
    <w:rsid w:val="001C0904"/>
    <w:rsid w:val="001C4990"/>
    <w:rsid w:val="001C7B83"/>
    <w:rsid w:val="001D18BE"/>
    <w:rsid w:val="001D1AEA"/>
    <w:rsid w:val="001D1DA9"/>
    <w:rsid w:val="001D1E73"/>
    <w:rsid w:val="001D22ED"/>
    <w:rsid w:val="001D359E"/>
    <w:rsid w:val="001D3703"/>
    <w:rsid w:val="001D3D77"/>
    <w:rsid w:val="001E10FF"/>
    <w:rsid w:val="001E2BC2"/>
    <w:rsid w:val="001E4257"/>
    <w:rsid w:val="001E4EA1"/>
    <w:rsid w:val="001E7318"/>
    <w:rsid w:val="001F0D07"/>
    <w:rsid w:val="001F4A4C"/>
    <w:rsid w:val="001F4BB9"/>
    <w:rsid w:val="001F5CA8"/>
    <w:rsid w:val="001F7322"/>
    <w:rsid w:val="002065E8"/>
    <w:rsid w:val="002067C2"/>
    <w:rsid w:val="002116F1"/>
    <w:rsid w:val="0021402C"/>
    <w:rsid w:val="00214900"/>
    <w:rsid w:val="002172F9"/>
    <w:rsid w:val="00221A2A"/>
    <w:rsid w:val="00222E86"/>
    <w:rsid w:val="00223153"/>
    <w:rsid w:val="002259CF"/>
    <w:rsid w:val="00226204"/>
    <w:rsid w:val="00226F68"/>
    <w:rsid w:val="00227D3B"/>
    <w:rsid w:val="00231A6F"/>
    <w:rsid w:val="00233337"/>
    <w:rsid w:val="00236786"/>
    <w:rsid w:val="00236F04"/>
    <w:rsid w:val="002403EE"/>
    <w:rsid w:val="00240675"/>
    <w:rsid w:val="00243B2E"/>
    <w:rsid w:val="00250E78"/>
    <w:rsid w:val="00252554"/>
    <w:rsid w:val="002559BE"/>
    <w:rsid w:val="00256645"/>
    <w:rsid w:val="0026005A"/>
    <w:rsid w:val="002643F9"/>
    <w:rsid w:val="0026515E"/>
    <w:rsid w:val="00272912"/>
    <w:rsid w:val="00274AF9"/>
    <w:rsid w:val="00274B83"/>
    <w:rsid w:val="00276C0D"/>
    <w:rsid w:val="0027775E"/>
    <w:rsid w:val="00282D39"/>
    <w:rsid w:val="00283AAD"/>
    <w:rsid w:val="00285C0E"/>
    <w:rsid w:val="00291210"/>
    <w:rsid w:val="00292993"/>
    <w:rsid w:val="00292B04"/>
    <w:rsid w:val="00293BA8"/>
    <w:rsid w:val="0029434E"/>
    <w:rsid w:val="00295E09"/>
    <w:rsid w:val="002A084E"/>
    <w:rsid w:val="002A08B2"/>
    <w:rsid w:val="002B2450"/>
    <w:rsid w:val="002B43A1"/>
    <w:rsid w:val="002C2FAC"/>
    <w:rsid w:val="002C418A"/>
    <w:rsid w:val="002C4D80"/>
    <w:rsid w:val="002C5B75"/>
    <w:rsid w:val="002D06B3"/>
    <w:rsid w:val="002D185D"/>
    <w:rsid w:val="002D1917"/>
    <w:rsid w:val="002D2543"/>
    <w:rsid w:val="002E0FD9"/>
    <w:rsid w:val="002E63BE"/>
    <w:rsid w:val="002E7F6A"/>
    <w:rsid w:val="002F2A1E"/>
    <w:rsid w:val="002F2E52"/>
    <w:rsid w:val="002F32AA"/>
    <w:rsid w:val="002F4428"/>
    <w:rsid w:val="002F6D11"/>
    <w:rsid w:val="002F6EE1"/>
    <w:rsid w:val="00300A20"/>
    <w:rsid w:val="00301577"/>
    <w:rsid w:val="003037E7"/>
    <w:rsid w:val="0030381A"/>
    <w:rsid w:val="00303F05"/>
    <w:rsid w:val="0030428B"/>
    <w:rsid w:val="00306CF6"/>
    <w:rsid w:val="003113F4"/>
    <w:rsid w:val="003119AA"/>
    <w:rsid w:val="00314210"/>
    <w:rsid w:val="003153A0"/>
    <w:rsid w:val="0032019A"/>
    <w:rsid w:val="00321B9D"/>
    <w:rsid w:val="003301CB"/>
    <w:rsid w:val="00330F66"/>
    <w:rsid w:val="00331A3A"/>
    <w:rsid w:val="003322CB"/>
    <w:rsid w:val="003368E2"/>
    <w:rsid w:val="0034222B"/>
    <w:rsid w:val="00343A85"/>
    <w:rsid w:val="0034763E"/>
    <w:rsid w:val="00347738"/>
    <w:rsid w:val="00350159"/>
    <w:rsid w:val="00354E1E"/>
    <w:rsid w:val="00357A48"/>
    <w:rsid w:val="00357CD3"/>
    <w:rsid w:val="003607D5"/>
    <w:rsid w:val="00362485"/>
    <w:rsid w:val="003629C1"/>
    <w:rsid w:val="0036479D"/>
    <w:rsid w:val="003656DE"/>
    <w:rsid w:val="003704D5"/>
    <w:rsid w:val="00376A34"/>
    <w:rsid w:val="00382A10"/>
    <w:rsid w:val="003845E1"/>
    <w:rsid w:val="00386146"/>
    <w:rsid w:val="003910D9"/>
    <w:rsid w:val="0039274A"/>
    <w:rsid w:val="00392AE3"/>
    <w:rsid w:val="003930EA"/>
    <w:rsid w:val="003A090C"/>
    <w:rsid w:val="003A2156"/>
    <w:rsid w:val="003A3FD1"/>
    <w:rsid w:val="003A4646"/>
    <w:rsid w:val="003A67D5"/>
    <w:rsid w:val="003B144E"/>
    <w:rsid w:val="003B1D5B"/>
    <w:rsid w:val="003B70FD"/>
    <w:rsid w:val="003C1F99"/>
    <w:rsid w:val="003C30D3"/>
    <w:rsid w:val="003C50C1"/>
    <w:rsid w:val="003D327E"/>
    <w:rsid w:val="003D3293"/>
    <w:rsid w:val="003D6EAA"/>
    <w:rsid w:val="003E2420"/>
    <w:rsid w:val="003E2D2B"/>
    <w:rsid w:val="003E7547"/>
    <w:rsid w:val="003F0DF9"/>
    <w:rsid w:val="003F262E"/>
    <w:rsid w:val="003F2963"/>
    <w:rsid w:val="003F5C41"/>
    <w:rsid w:val="003F66D2"/>
    <w:rsid w:val="00401768"/>
    <w:rsid w:val="00402A11"/>
    <w:rsid w:val="004045EC"/>
    <w:rsid w:val="0040774E"/>
    <w:rsid w:val="00411124"/>
    <w:rsid w:val="00412DDC"/>
    <w:rsid w:val="0041564D"/>
    <w:rsid w:val="00416010"/>
    <w:rsid w:val="00423C98"/>
    <w:rsid w:val="00424405"/>
    <w:rsid w:val="00425375"/>
    <w:rsid w:val="00426FC8"/>
    <w:rsid w:val="004321FB"/>
    <w:rsid w:val="004334DB"/>
    <w:rsid w:val="00434BAB"/>
    <w:rsid w:val="00435948"/>
    <w:rsid w:val="0044008E"/>
    <w:rsid w:val="00441733"/>
    <w:rsid w:val="004429BE"/>
    <w:rsid w:val="00443456"/>
    <w:rsid w:val="00443C64"/>
    <w:rsid w:val="00443C96"/>
    <w:rsid w:val="00443CAF"/>
    <w:rsid w:val="00445CD7"/>
    <w:rsid w:val="00445F0F"/>
    <w:rsid w:val="00446D16"/>
    <w:rsid w:val="004473EC"/>
    <w:rsid w:val="00450117"/>
    <w:rsid w:val="004527DD"/>
    <w:rsid w:val="00454747"/>
    <w:rsid w:val="00457DC6"/>
    <w:rsid w:val="004617AF"/>
    <w:rsid w:val="004642AB"/>
    <w:rsid w:val="00464D78"/>
    <w:rsid w:val="0046577D"/>
    <w:rsid w:val="0046605E"/>
    <w:rsid w:val="00467A8A"/>
    <w:rsid w:val="0047203C"/>
    <w:rsid w:val="004748ED"/>
    <w:rsid w:val="00474974"/>
    <w:rsid w:val="00474FC1"/>
    <w:rsid w:val="00475DD3"/>
    <w:rsid w:val="00475ECE"/>
    <w:rsid w:val="00476069"/>
    <w:rsid w:val="004767B7"/>
    <w:rsid w:val="004774A6"/>
    <w:rsid w:val="00480049"/>
    <w:rsid w:val="00482A0C"/>
    <w:rsid w:val="00486A1A"/>
    <w:rsid w:val="004901AD"/>
    <w:rsid w:val="00490537"/>
    <w:rsid w:val="004940DE"/>
    <w:rsid w:val="00494C04"/>
    <w:rsid w:val="004A06CF"/>
    <w:rsid w:val="004A06EA"/>
    <w:rsid w:val="004A569A"/>
    <w:rsid w:val="004A6205"/>
    <w:rsid w:val="004B4346"/>
    <w:rsid w:val="004B4D58"/>
    <w:rsid w:val="004B7967"/>
    <w:rsid w:val="004C4517"/>
    <w:rsid w:val="004C6112"/>
    <w:rsid w:val="004C7EF3"/>
    <w:rsid w:val="004D12DF"/>
    <w:rsid w:val="004D2209"/>
    <w:rsid w:val="004D6E95"/>
    <w:rsid w:val="004E12F9"/>
    <w:rsid w:val="004E1AC5"/>
    <w:rsid w:val="004E2C1B"/>
    <w:rsid w:val="004E46E2"/>
    <w:rsid w:val="004E505C"/>
    <w:rsid w:val="004F0F28"/>
    <w:rsid w:val="004F30F7"/>
    <w:rsid w:val="004F3BCC"/>
    <w:rsid w:val="0050238B"/>
    <w:rsid w:val="0050405D"/>
    <w:rsid w:val="0050505E"/>
    <w:rsid w:val="0050702D"/>
    <w:rsid w:val="00512587"/>
    <w:rsid w:val="005141AF"/>
    <w:rsid w:val="00517003"/>
    <w:rsid w:val="005223FB"/>
    <w:rsid w:val="005233F1"/>
    <w:rsid w:val="005255CB"/>
    <w:rsid w:val="0053006F"/>
    <w:rsid w:val="005301E2"/>
    <w:rsid w:val="0053354A"/>
    <w:rsid w:val="00534785"/>
    <w:rsid w:val="00534EFA"/>
    <w:rsid w:val="00535CB6"/>
    <w:rsid w:val="00541B7D"/>
    <w:rsid w:val="005433FE"/>
    <w:rsid w:val="00543BA9"/>
    <w:rsid w:val="00551B89"/>
    <w:rsid w:val="00551EE2"/>
    <w:rsid w:val="00553AA3"/>
    <w:rsid w:val="00555312"/>
    <w:rsid w:val="005572C3"/>
    <w:rsid w:val="00562538"/>
    <w:rsid w:val="0056378B"/>
    <w:rsid w:val="0057271F"/>
    <w:rsid w:val="00574046"/>
    <w:rsid w:val="00580456"/>
    <w:rsid w:val="0058053D"/>
    <w:rsid w:val="00581379"/>
    <w:rsid w:val="005814DD"/>
    <w:rsid w:val="0058233E"/>
    <w:rsid w:val="00584F3A"/>
    <w:rsid w:val="00590DF5"/>
    <w:rsid w:val="005922F6"/>
    <w:rsid w:val="00594939"/>
    <w:rsid w:val="00596860"/>
    <w:rsid w:val="005A0FA4"/>
    <w:rsid w:val="005A1A9A"/>
    <w:rsid w:val="005A2A60"/>
    <w:rsid w:val="005A3295"/>
    <w:rsid w:val="005A348C"/>
    <w:rsid w:val="005A3E22"/>
    <w:rsid w:val="005B0281"/>
    <w:rsid w:val="005B27B6"/>
    <w:rsid w:val="005B5C64"/>
    <w:rsid w:val="005B5C6F"/>
    <w:rsid w:val="005B636F"/>
    <w:rsid w:val="005B6789"/>
    <w:rsid w:val="005C28AE"/>
    <w:rsid w:val="005C2E83"/>
    <w:rsid w:val="005C4413"/>
    <w:rsid w:val="005C6952"/>
    <w:rsid w:val="005C7B89"/>
    <w:rsid w:val="005D058D"/>
    <w:rsid w:val="005D0742"/>
    <w:rsid w:val="005D112E"/>
    <w:rsid w:val="005D115B"/>
    <w:rsid w:val="005D2715"/>
    <w:rsid w:val="005D34F3"/>
    <w:rsid w:val="005D3B1A"/>
    <w:rsid w:val="005D4BBE"/>
    <w:rsid w:val="005D55A3"/>
    <w:rsid w:val="005D6921"/>
    <w:rsid w:val="005D70A8"/>
    <w:rsid w:val="005E0B65"/>
    <w:rsid w:val="005E214A"/>
    <w:rsid w:val="005E29AF"/>
    <w:rsid w:val="005E41BD"/>
    <w:rsid w:val="005F129D"/>
    <w:rsid w:val="005F1C18"/>
    <w:rsid w:val="005F3E6A"/>
    <w:rsid w:val="00601866"/>
    <w:rsid w:val="00602F3B"/>
    <w:rsid w:val="00604962"/>
    <w:rsid w:val="006070BF"/>
    <w:rsid w:val="00612320"/>
    <w:rsid w:val="006157B6"/>
    <w:rsid w:val="00615A33"/>
    <w:rsid w:val="00615DDA"/>
    <w:rsid w:val="00617059"/>
    <w:rsid w:val="00622C24"/>
    <w:rsid w:val="006239BD"/>
    <w:rsid w:val="0063169E"/>
    <w:rsid w:val="00632EBB"/>
    <w:rsid w:val="00633915"/>
    <w:rsid w:val="00634EE3"/>
    <w:rsid w:val="00643AF9"/>
    <w:rsid w:val="00644727"/>
    <w:rsid w:val="00645080"/>
    <w:rsid w:val="00645D0E"/>
    <w:rsid w:val="00647113"/>
    <w:rsid w:val="00651C39"/>
    <w:rsid w:val="00651E89"/>
    <w:rsid w:val="006523BF"/>
    <w:rsid w:val="00652464"/>
    <w:rsid w:val="006531A0"/>
    <w:rsid w:val="006621B8"/>
    <w:rsid w:val="006702F1"/>
    <w:rsid w:val="00672394"/>
    <w:rsid w:val="006763F2"/>
    <w:rsid w:val="00676D31"/>
    <w:rsid w:val="00683104"/>
    <w:rsid w:val="0068526F"/>
    <w:rsid w:val="006905C2"/>
    <w:rsid w:val="006945B5"/>
    <w:rsid w:val="00695C99"/>
    <w:rsid w:val="00695F05"/>
    <w:rsid w:val="006967A7"/>
    <w:rsid w:val="00697E9B"/>
    <w:rsid w:val="006A1D9A"/>
    <w:rsid w:val="006A2A18"/>
    <w:rsid w:val="006A2C66"/>
    <w:rsid w:val="006A4BCE"/>
    <w:rsid w:val="006A78A3"/>
    <w:rsid w:val="006B239E"/>
    <w:rsid w:val="006C018F"/>
    <w:rsid w:val="006C0889"/>
    <w:rsid w:val="006C246B"/>
    <w:rsid w:val="006C7458"/>
    <w:rsid w:val="006C7473"/>
    <w:rsid w:val="006D08A4"/>
    <w:rsid w:val="006D31D0"/>
    <w:rsid w:val="006D3FF8"/>
    <w:rsid w:val="006D49EC"/>
    <w:rsid w:val="006D4B20"/>
    <w:rsid w:val="006D51CD"/>
    <w:rsid w:val="006D660C"/>
    <w:rsid w:val="006E2ABF"/>
    <w:rsid w:val="006E500F"/>
    <w:rsid w:val="006E5CBB"/>
    <w:rsid w:val="006F07A7"/>
    <w:rsid w:val="006F58E0"/>
    <w:rsid w:val="006F6DEB"/>
    <w:rsid w:val="006F71A2"/>
    <w:rsid w:val="00700C08"/>
    <w:rsid w:val="007066D6"/>
    <w:rsid w:val="007109BD"/>
    <w:rsid w:val="00710B4B"/>
    <w:rsid w:val="00715F90"/>
    <w:rsid w:val="00716441"/>
    <w:rsid w:val="007222E9"/>
    <w:rsid w:val="00722376"/>
    <w:rsid w:val="00724A0F"/>
    <w:rsid w:val="00725006"/>
    <w:rsid w:val="00730A6A"/>
    <w:rsid w:val="00735240"/>
    <w:rsid w:val="007377EA"/>
    <w:rsid w:val="00740363"/>
    <w:rsid w:val="00745067"/>
    <w:rsid w:val="00751193"/>
    <w:rsid w:val="0075442A"/>
    <w:rsid w:val="00754851"/>
    <w:rsid w:val="0075543A"/>
    <w:rsid w:val="00755B3D"/>
    <w:rsid w:val="00755EAE"/>
    <w:rsid w:val="00757C2D"/>
    <w:rsid w:val="00762148"/>
    <w:rsid w:val="00763ED8"/>
    <w:rsid w:val="007664CB"/>
    <w:rsid w:val="007672D0"/>
    <w:rsid w:val="00771AAE"/>
    <w:rsid w:val="00772565"/>
    <w:rsid w:val="00772DD5"/>
    <w:rsid w:val="00773780"/>
    <w:rsid w:val="00774592"/>
    <w:rsid w:val="00781E05"/>
    <w:rsid w:val="007852F8"/>
    <w:rsid w:val="00786962"/>
    <w:rsid w:val="0079430F"/>
    <w:rsid w:val="0079781F"/>
    <w:rsid w:val="007A2A05"/>
    <w:rsid w:val="007B1B71"/>
    <w:rsid w:val="007B2319"/>
    <w:rsid w:val="007B37E2"/>
    <w:rsid w:val="007B7263"/>
    <w:rsid w:val="007C377B"/>
    <w:rsid w:val="007D2E6B"/>
    <w:rsid w:val="007D33DE"/>
    <w:rsid w:val="007D4268"/>
    <w:rsid w:val="007D5AF3"/>
    <w:rsid w:val="007D6A66"/>
    <w:rsid w:val="007D7F0B"/>
    <w:rsid w:val="007E30DE"/>
    <w:rsid w:val="007E69A2"/>
    <w:rsid w:val="007E7DC2"/>
    <w:rsid w:val="007F0239"/>
    <w:rsid w:val="007F03C0"/>
    <w:rsid w:val="008009D7"/>
    <w:rsid w:val="008100E9"/>
    <w:rsid w:val="0081156C"/>
    <w:rsid w:val="00812899"/>
    <w:rsid w:val="00814827"/>
    <w:rsid w:val="0081595B"/>
    <w:rsid w:val="00815C81"/>
    <w:rsid w:val="00817A9A"/>
    <w:rsid w:val="0082188B"/>
    <w:rsid w:val="0082347D"/>
    <w:rsid w:val="00826B41"/>
    <w:rsid w:val="00830A59"/>
    <w:rsid w:val="00830FC4"/>
    <w:rsid w:val="008322AD"/>
    <w:rsid w:val="008334F8"/>
    <w:rsid w:val="0083482A"/>
    <w:rsid w:val="00834F42"/>
    <w:rsid w:val="008404B5"/>
    <w:rsid w:val="008406D5"/>
    <w:rsid w:val="008411CB"/>
    <w:rsid w:val="00851F4F"/>
    <w:rsid w:val="0085254F"/>
    <w:rsid w:val="00853B36"/>
    <w:rsid w:val="00854B13"/>
    <w:rsid w:val="00854DA3"/>
    <w:rsid w:val="008562A6"/>
    <w:rsid w:val="00860302"/>
    <w:rsid w:val="00860CB8"/>
    <w:rsid w:val="00863257"/>
    <w:rsid w:val="00865BFB"/>
    <w:rsid w:val="00865F15"/>
    <w:rsid w:val="008715F4"/>
    <w:rsid w:val="0087177B"/>
    <w:rsid w:val="00875B7D"/>
    <w:rsid w:val="008766B0"/>
    <w:rsid w:val="00877C32"/>
    <w:rsid w:val="00881A9F"/>
    <w:rsid w:val="0088222F"/>
    <w:rsid w:val="008871FD"/>
    <w:rsid w:val="008921BC"/>
    <w:rsid w:val="00892459"/>
    <w:rsid w:val="008A0243"/>
    <w:rsid w:val="008A34C7"/>
    <w:rsid w:val="008A7926"/>
    <w:rsid w:val="008A7C98"/>
    <w:rsid w:val="008B245E"/>
    <w:rsid w:val="008B2FE3"/>
    <w:rsid w:val="008B3C2C"/>
    <w:rsid w:val="008B3C8D"/>
    <w:rsid w:val="008B3F5B"/>
    <w:rsid w:val="008B7DD5"/>
    <w:rsid w:val="008C4183"/>
    <w:rsid w:val="008C4986"/>
    <w:rsid w:val="008C5895"/>
    <w:rsid w:val="008C63A6"/>
    <w:rsid w:val="008C6459"/>
    <w:rsid w:val="008D166F"/>
    <w:rsid w:val="008D3727"/>
    <w:rsid w:val="008D5280"/>
    <w:rsid w:val="008D54B0"/>
    <w:rsid w:val="008D5B50"/>
    <w:rsid w:val="008D6071"/>
    <w:rsid w:val="008D6E53"/>
    <w:rsid w:val="008D792E"/>
    <w:rsid w:val="008E4127"/>
    <w:rsid w:val="008E566E"/>
    <w:rsid w:val="008F1B02"/>
    <w:rsid w:val="0090148C"/>
    <w:rsid w:val="00901A39"/>
    <w:rsid w:val="00904A5A"/>
    <w:rsid w:val="00906D03"/>
    <w:rsid w:val="00906D64"/>
    <w:rsid w:val="00910678"/>
    <w:rsid w:val="00913884"/>
    <w:rsid w:val="009153F5"/>
    <w:rsid w:val="0091592E"/>
    <w:rsid w:val="009161F5"/>
    <w:rsid w:val="009200B6"/>
    <w:rsid w:val="009217A2"/>
    <w:rsid w:val="0092182B"/>
    <w:rsid w:val="00924451"/>
    <w:rsid w:val="0092462F"/>
    <w:rsid w:val="009259DC"/>
    <w:rsid w:val="009274F1"/>
    <w:rsid w:val="00930B88"/>
    <w:rsid w:val="009332A2"/>
    <w:rsid w:val="009348D1"/>
    <w:rsid w:val="00936CF0"/>
    <w:rsid w:val="00945057"/>
    <w:rsid w:val="009459BD"/>
    <w:rsid w:val="00946AE4"/>
    <w:rsid w:val="00947097"/>
    <w:rsid w:val="009473AF"/>
    <w:rsid w:val="00950014"/>
    <w:rsid w:val="009503D9"/>
    <w:rsid w:val="009520A9"/>
    <w:rsid w:val="0095372C"/>
    <w:rsid w:val="009563EE"/>
    <w:rsid w:val="00960125"/>
    <w:rsid w:val="00960B41"/>
    <w:rsid w:val="009725FD"/>
    <w:rsid w:val="00973FA9"/>
    <w:rsid w:val="009743E4"/>
    <w:rsid w:val="00984E53"/>
    <w:rsid w:val="0098669D"/>
    <w:rsid w:val="009867F0"/>
    <w:rsid w:val="00987DF1"/>
    <w:rsid w:val="009901BC"/>
    <w:rsid w:val="00990434"/>
    <w:rsid w:val="00990757"/>
    <w:rsid w:val="00990B5E"/>
    <w:rsid w:val="009943CA"/>
    <w:rsid w:val="009958B4"/>
    <w:rsid w:val="00996D18"/>
    <w:rsid w:val="009974B2"/>
    <w:rsid w:val="009A2A95"/>
    <w:rsid w:val="009A4503"/>
    <w:rsid w:val="009A6F1D"/>
    <w:rsid w:val="009B057B"/>
    <w:rsid w:val="009B0CAB"/>
    <w:rsid w:val="009B0D9A"/>
    <w:rsid w:val="009B33CF"/>
    <w:rsid w:val="009B3F6B"/>
    <w:rsid w:val="009B7881"/>
    <w:rsid w:val="009C1DC8"/>
    <w:rsid w:val="009C3698"/>
    <w:rsid w:val="009D0B49"/>
    <w:rsid w:val="009D1074"/>
    <w:rsid w:val="009D39FF"/>
    <w:rsid w:val="009D3FCD"/>
    <w:rsid w:val="009D5676"/>
    <w:rsid w:val="009E07D9"/>
    <w:rsid w:val="009E2AD3"/>
    <w:rsid w:val="009F3601"/>
    <w:rsid w:val="009F444B"/>
    <w:rsid w:val="009F5F2F"/>
    <w:rsid w:val="009F6348"/>
    <w:rsid w:val="00A001C7"/>
    <w:rsid w:val="00A065D4"/>
    <w:rsid w:val="00A07E38"/>
    <w:rsid w:val="00A100CF"/>
    <w:rsid w:val="00A134A7"/>
    <w:rsid w:val="00A14A6C"/>
    <w:rsid w:val="00A16BE2"/>
    <w:rsid w:val="00A17E49"/>
    <w:rsid w:val="00A23EF1"/>
    <w:rsid w:val="00A26146"/>
    <w:rsid w:val="00A31365"/>
    <w:rsid w:val="00A33255"/>
    <w:rsid w:val="00A3411A"/>
    <w:rsid w:val="00A34AF2"/>
    <w:rsid w:val="00A3606C"/>
    <w:rsid w:val="00A362FE"/>
    <w:rsid w:val="00A37C49"/>
    <w:rsid w:val="00A404B1"/>
    <w:rsid w:val="00A4249E"/>
    <w:rsid w:val="00A42C66"/>
    <w:rsid w:val="00A43D85"/>
    <w:rsid w:val="00A446E3"/>
    <w:rsid w:val="00A45A28"/>
    <w:rsid w:val="00A46635"/>
    <w:rsid w:val="00A54AF6"/>
    <w:rsid w:val="00A5541A"/>
    <w:rsid w:val="00A5588F"/>
    <w:rsid w:val="00A55EE7"/>
    <w:rsid w:val="00A562AD"/>
    <w:rsid w:val="00A6191D"/>
    <w:rsid w:val="00A66A3D"/>
    <w:rsid w:val="00A70D4A"/>
    <w:rsid w:val="00A723DA"/>
    <w:rsid w:val="00A779E0"/>
    <w:rsid w:val="00A81574"/>
    <w:rsid w:val="00A846DD"/>
    <w:rsid w:val="00A9154C"/>
    <w:rsid w:val="00A96174"/>
    <w:rsid w:val="00A9679B"/>
    <w:rsid w:val="00A973BB"/>
    <w:rsid w:val="00A97A5C"/>
    <w:rsid w:val="00AA0EA3"/>
    <w:rsid w:val="00AA17FD"/>
    <w:rsid w:val="00AA2018"/>
    <w:rsid w:val="00AA3CA2"/>
    <w:rsid w:val="00AA688A"/>
    <w:rsid w:val="00AA7A2B"/>
    <w:rsid w:val="00AB0196"/>
    <w:rsid w:val="00AB5F4C"/>
    <w:rsid w:val="00AB708F"/>
    <w:rsid w:val="00AC5509"/>
    <w:rsid w:val="00AC5ADA"/>
    <w:rsid w:val="00AC6CE6"/>
    <w:rsid w:val="00AC78E8"/>
    <w:rsid w:val="00AC7A9D"/>
    <w:rsid w:val="00AE2A52"/>
    <w:rsid w:val="00AE434A"/>
    <w:rsid w:val="00AE57B7"/>
    <w:rsid w:val="00AF2508"/>
    <w:rsid w:val="00AF28FD"/>
    <w:rsid w:val="00AF2B3E"/>
    <w:rsid w:val="00AF3F1F"/>
    <w:rsid w:val="00AF53D2"/>
    <w:rsid w:val="00AF5FD0"/>
    <w:rsid w:val="00AF6976"/>
    <w:rsid w:val="00B04C19"/>
    <w:rsid w:val="00B04DAC"/>
    <w:rsid w:val="00B11DC1"/>
    <w:rsid w:val="00B1555C"/>
    <w:rsid w:val="00B20875"/>
    <w:rsid w:val="00B22CF4"/>
    <w:rsid w:val="00B30D40"/>
    <w:rsid w:val="00B31951"/>
    <w:rsid w:val="00B36A48"/>
    <w:rsid w:val="00B415F1"/>
    <w:rsid w:val="00B4186D"/>
    <w:rsid w:val="00B41C35"/>
    <w:rsid w:val="00B42840"/>
    <w:rsid w:val="00B46B4B"/>
    <w:rsid w:val="00B504EB"/>
    <w:rsid w:val="00B50DE3"/>
    <w:rsid w:val="00B553C5"/>
    <w:rsid w:val="00B57BBB"/>
    <w:rsid w:val="00B636C6"/>
    <w:rsid w:val="00B72CA4"/>
    <w:rsid w:val="00B730E9"/>
    <w:rsid w:val="00B75995"/>
    <w:rsid w:val="00B7721A"/>
    <w:rsid w:val="00B806EC"/>
    <w:rsid w:val="00B80F75"/>
    <w:rsid w:val="00B82453"/>
    <w:rsid w:val="00B830F5"/>
    <w:rsid w:val="00B8344A"/>
    <w:rsid w:val="00B83D2F"/>
    <w:rsid w:val="00B877C5"/>
    <w:rsid w:val="00B91C67"/>
    <w:rsid w:val="00B924AE"/>
    <w:rsid w:val="00B9474B"/>
    <w:rsid w:val="00B9694D"/>
    <w:rsid w:val="00BA16BB"/>
    <w:rsid w:val="00BA25EF"/>
    <w:rsid w:val="00BA3B25"/>
    <w:rsid w:val="00BA7E2E"/>
    <w:rsid w:val="00BB0F28"/>
    <w:rsid w:val="00BB4436"/>
    <w:rsid w:val="00BB6F9B"/>
    <w:rsid w:val="00BB7185"/>
    <w:rsid w:val="00BC082D"/>
    <w:rsid w:val="00BC1372"/>
    <w:rsid w:val="00BC33FD"/>
    <w:rsid w:val="00BC51FD"/>
    <w:rsid w:val="00BD09CC"/>
    <w:rsid w:val="00BD09D8"/>
    <w:rsid w:val="00BD0C6B"/>
    <w:rsid w:val="00BD2157"/>
    <w:rsid w:val="00BD312C"/>
    <w:rsid w:val="00BD6BE3"/>
    <w:rsid w:val="00BE752F"/>
    <w:rsid w:val="00BF0152"/>
    <w:rsid w:val="00BF2702"/>
    <w:rsid w:val="00BF6413"/>
    <w:rsid w:val="00BF7C21"/>
    <w:rsid w:val="00C00F62"/>
    <w:rsid w:val="00C02B93"/>
    <w:rsid w:val="00C04165"/>
    <w:rsid w:val="00C046C4"/>
    <w:rsid w:val="00C0487F"/>
    <w:rsid w:val="00C0614E"/>
    <w:rsid w:val="00C06817"/>
    <w:rsid w:val="00C070EC"/>
    <w:rsid w:val="00C107B1"/>
    <w:rsid w:val="00C10E66"/>
    <w:rsid w:val="00C11BF4"/>
    <w:rsid w:val="00C12ABD"/>
    <w:rsid w:val="00C1553C"/>
    <w:rsid w:val="00C16F0C"/>
    <w:rsid w:val="00C20FCC"/>
    <w:rsid w:val="00C2137D"/>
    <w:rsid w:val="00C26143"/>
    <w:rsid w:val="00C32DF1"/>
    <w:rsid w:val="00C33B07"/>
    <w:rsid w:val="00C33DD4"/>
    <w:rsid w:val="00C35B62"/>
    <w:rsid w:val="00C40F83"/>
    <w:rsid w:val="00C410BF"/>
    <w:rsid w:val="00C41A84"/>
    <w:rsid w:val="00C44005"/>
    <w:rsid w:val="00C470C9"/>
    <w:rsid w:val="00C5261A"/>
    <w:rsid w:val="00C5351B"/>
    <w:rsid w:val="00C568B1"/>
    <w:rsid w:val="00C61EDA"/>
    <w:rsid w:val="00C634C3"/>
    <w:rsid w:val="00C71BF3"/>
    <w:rsid w:val="00C7263A"/>
    <w:rsid w:val="00C7281C"/>
    <w:rsid w:val="00C81C27"/>
    <w:rsid w:val="00C83219"/>
    <w:rsid w:val="00C840EF"/>
    <w:rsid w:val="00C93A05"/>
    <w:rsid w:val="00C93B5F"/>
    <w:rsid w:val="00C9501A"/>
    <w:rsid w:val="00C950CF"/>
    <w:rsid w:val="00C963F4"/>
    <w:rsid w:val="00CA3D6B"/>
    <w:rsid w:val="00CA4979"/>
    <w:rsid w:val="00CA6ACC"/>
    <w:rsid w:val="00CA7AC1"/>
    <w:rsid w:val="00CB4929"/>
    <w:rsid w:val="00CB4DC7"/>
    <w:rsid w:val="00CB595D"/>
    <w:rsid w:val="00CB7B5E"/>
    <w:rsid w:val="00CC0019"/>
    <w:rsid w:val="00CC01FF"/>
    <w:rsid w:val="00CC1DC5"/>
    <w:rsid w:val="00CC2405"/>
    <w:rsid w:val="00CC6142"/>
    <w:rsid w:val="00CD27E0"/>
    <w:rsid w:val="00CD3E6F"/>
    <w:rsid w:val="00CD4B73"/>
    <w:rsid w:val="00CE44E0"/>
    <w:rsid w:val="00CE5590"/>
    <w:rsid w:val="00CE5810"/>
    <w:rsid w:val="00CF0EA0"/>
    <w:rsid w:val="00CF1E01"/>
    <w:rsid w:val="00D03924"/>
    <w:rsid w:val="00D058C5"/>
    <w:rsid w:val="00D06D8D"/>
    <w:rsid w:val="00D072FC"/>
    <w:rsid w:val="00D130F2"/>
    <w:rsid w:val="00D16008"/>
    <w:rsid w:val="00D16F6C"/>
    <w:rsid w:val="00D206D7"/>
    <w:rsid w:val="00D2514C"/>
    <w:rsid w:val="00D263A4"/>
    <w:rsid w:val="00D3092B"/>
    <w:rsid w:val="00D30D69"/>
    <w:rsid w:val="00D3262A"/>
    <w:rsid w:val="00D32970"/>
    <w:rsid w:val="00D3493A"/>
    <w:rsid w:val="00D35575"/>
    <w:rsid w:val="00D41863"/>
    <w:rsid w:val="00D433C2"/>
    <w:rsid w:val="00D43A9E"/>
    <w:rsid w:val="00D45581"/>
    <w:rsid w:val="00D47437"/>
    <w:rsid w:val="00D4788A"/>
    <w:rsid w:val="00D47E6E"/>
    <w:rsid w:val="00D50C9A"/>
    <w:rsid w:val="00D51C5D"/>
    <w:rsid w:val="00D52B6C"/>
    <w:rsid w:val="00D55460"/>
    <w:rsid w:val="00D61266"/>
    <w:rsid w:val="00D6709D"/>
    <w:rsid w:val="00D70C96"/>
    <w:rsid w:val="00D71A95"/>
    <w:rsid w:val="00D72102"/>
    <w:rsid w:val="00D73CEB"/>
    <w:rsid w:val="00D754DD"/>
    <w:rsid w:val="00D756A3"/>
    <w:rsid w:val="00D77517"/>
    <w:rsid w:val="00D844FA"/>
    <w:rsid w:val="00D8522B"/>
    <w:rsid w:val="00D87F31"/>
    <w:rsid w:val="00D90E16"/>
    <w:rsid w:val="00D9181B"/>
    <w:rsid w:val="00D91CC6"/>
    <w:rsid w:val="00D929B5"/>
    <w:rsid w:val="00D97D85"/>
    <w:rsid w:val="00DA4687"/>
    <w:rsid w:val="00DA53E6"/>
    <w:rsid w:val="00DA58FC"/>
    <w:rsid w:val="00DA5BE3"/>
    <w:rsid w:val="00DB0C8D"/>
    <w:rsid w:val="00DB2F53"/>
    <w:rsid w:val="00DB5519"/>
    <w:rsid w:val="00DB69E9"/>
    <w:rsid w:val="00DC0551"/>
    <w:rsid w:val="00DC1C18"/>
    <w:rsid w:val="00DC58F5"/>
    <w:rsid w:val="00DC5AB6"/>
    <w:rsid w:val="00DC6F22"/>
    <w:rsid w:val="00DD39C7"/>
    <w:rsid w:val="00DD4353"/>
    <w:rsid w:val="00DD4D67"/>
    <w:rsid w:val="00DD5041"/>
    <w:rsid w:val="00DD6AB6"/>
    <w:rsid w:val="00DD6BA3"/>
    <w:rsid w:val="00DD6E46"/>
    <w:rsid w:val="00DD7329"/>
    <w:rsid w:val="00DE1021"/>
    <w:rsid w:val="00DE4E5A"/>
    <w:rsid w:val="00DE7036"/>
    <w:rsid w:val="00DF0732"/>
    <w:rsid w:val="00DF529A"/>
    <w:rsid w:val="00DF623A"/>
    <w:rsid w:val="00DF6B1C"/>
    <w:rsid w:val="00DF7DA6"/>
    <w:rsid w:val="00E030F9"/>
    <w:rsid w:val="00E060A3"/>
    <w:rsid w:val="00E07061"/>
    <w:rsid w:val="00E10436"/>
    <w:rsid w:val="00E16451"/>
    <w:rsid w:val="00E17A17"/>
    <w:rsid w:val="00E21C83"/>
    <w:rsid w:val="00E238AA"/>
    <w:rsid w:val="00E24D72"/>
    <w:rsid w:val="00E256EA"/>
    <w:rsid w:val="00E259CB"/>
    <w:rsid w:val="00E27A31"/>
    <w:rsid w:val="00E27AA5"/>
    <w:rsid w:val="00E30F28"/>
    <w:rsid w:val="00E314F8"/>
    <w:rsid w:val="00E33D6F"/>
    <w:rsid w:val="00E36F07"/>
    <w:rsid w:val="00E413B2"/>
    <w:rsid w:val="00E4476D"/>
    <w:rsid w:val="00E455B4"/>
    <w:rsid w:val="00E46318"/>
    <w:rsid w:val="00E4641B"/>
    <w:rsid w:val="00E5219E"/>
    <w:rsid w:val="00E5249D"/>
    <w:rsid w:val="00E55283"/>
    <w:rsid w:val="00E56B0D"/>
    <w:rsid w:val="00E62B22"/>
    <w:rsid w:val="00E62EB1"/>
    <w:rsid w:val="00E636F8"/>
    <w:rsid w:val="00E650F5"/>
    <w:rsid w:val="00E672C7"/>
    <w:rsid w:val="00E67A29"/>
    <w:rsid w:val="00E712B4"/>
    <w:rsid w:val="00E718BD"/>
    <w:rsid w:val="00E71FA6"/>
    <w:rsid w:val="00E7203D"/>
    <w:rsid w:val="00E72C18"/>
    <w:rsid w:val="00E76CA0"/>
    <w:rsid w:val="00E90ABA"/>
    <w:rsid w:val="00E9136B"/>
    <w:rsid w:val="00E91890"/>
    <w:rsid w:val="00E92B30"/>
    <w:rsid w:val="00E94920"/>
    <w:rsid w:val="00EA18DC"/>
    <w:rsid w:val="00EA2055"/>
    <w:rsid w:val="00EA2BA3"/>
    <w:rsid w:val="00EA3950"/>
    <w:rsid w:val="00EA4EF1"/>
    <w:rsid w:val="00EA66BC"/>
    <w:rsid w:val="00EA7E06"/>
    <w:rsid w:val="00EB0217"/>
    <w:rsid w:val="00EB1C46"/>
    <w:rsid w:val="00EB5889"/>
    <w:rsid w:val="00EB5900"/>
    <w:rsid w:val="00EC19F3"/>
    <w:rsid w:val="00EC1B30"/>
    <w:rsid w:val="00EC3DA9"/>
    <w:rsid w:val="00EC5AEF"/>
    <w:rsid w:val="00EC5DC5"/>
    <w:rsid w:val="00EC7EB5"/>
    <w:rsid w:val="00ED0088"/>
    <w:rsid w:val="00ED0B8E"/>
    <w:rsid w:val="00ED2CBE"/>
    <w:rsid w:val="00ED4003"/>
    <w:rsid w:val="00EE0283"/>
    <w:rsid w:val="00EE1152"/>
    <w:rsid w:val="00EE20A3"/>
    <w:rsid w:val="00EE28A6"/>
    <w:rsid w:val="00EE2FA3"/>
    <w:rsid w:val="00EE6413"/>
    <w:rsid w:val="00EF1E2A"/>
    <w:rsid w:val="00EF2316"/>
    <w:rsid w:val="00EF232F"/>
    <w:rsid w:val="00EF3419"/>
    <w:rsid w:val="00EF44C6"/>
    <w:rsid w:val="00EF5119"/>
    <w:rsid w:val="00EF5CB4"/>
    <w:rsid w:val="00EF6FC4"/>
    <w:rsid w:val="00F00934"/>
    <w:rsid w:val="00F009BA"/>
    <w:rsid w:val="00F00A4D"/>
    <w:rsid w:val="00F00FF8"/>
    <w:rsid w:val="00F015BC"/>
    <w:rsid w:val="00F0618D"/>
    <w:rsid w:val="00F0705E"/>
    <w:rsid w:val="00F10699"/>
    <w:rsid w:val="00F130CA"/>
    <w:rsid w:val="00F1378B"/>
    <w:rsid w:val="00F14902"/>
    <w:rsid w:val="00F23A33"/>
    <w:rsid w:val="00F24C28"/>
    <w:rsid w:val="00F25188"/>
    <w:rsid w:val="00F26631"/>
    <w:rsid w:val="00F27964"/>
    <w:rsid w:val="00F3009F"/>
    <w:rsid w:val="00F307CB"/>
    <w:rsid w:val="00F311F4"/>
    <w:rsid w:val="00F314D1"/>
    <w:rsid w:val="00F34ED6"/>
    <w:rsid w:val="00F36AFC"/>
    <w:rsid w:val="00F40ACA"/>
    <w:rsid w:val="00F456B4"/>
    <w:rsid w:val="00F46D4E"/>
    <w:rsid w:val="00F47C5D"/>
    <w:rsid w:val="00F5216C"/>
    <w:rsid w:val="00F54B76"/>
    <w:rsid w:val="00F55A98"/>
    <w:rsid w:val="00F5612A"/>
    <w:rsid w:val="00F57C4B"/>
    <w:rsid w:val="00F61955"/>
    <w:rsid w:val="00F62E7B"/>
    <w:rsid w:val="00F63C86"/>
    <w:rsid w:val="00F66560"/>
    <w:rsid w:val="00F67C88"/>
    <w:rsid w:val="00F702F7"/>
    <w:rsid w:val="00F7069A"/>
    <w:rsid w:val="00F7288F"/>
    <w:rsid w:val="00F74F53"/>
    <w:rsid w:val="00F775AA"/>
    <w:rsid w:val="00F777F0"/>
    <w:rsid w:val="00F81D85"/>
    <w:rsid w:val="00F83406"/>
    <w:rsid w:val="00F96A43"/>
    <w:rsid w:val="00FA062A"/>
    <w:rsid w:val="00FA3628"/>
    <w:rsid w:val="00FA4FCB"/>
    <w:rsid w:val="00FA541D"/>
    <w:rsid w:val="00FA6C95"/>
    <w:rsid w:val="00FB39B0"/>
    <w:rsid w:val="00FB3BCE"/>
    <w:rsid w:val="00FB4097"/>
    <w:rsid w:val="00FB5410"/>
    <w:rsid w:val="00FB54E1"/>
    <w:rsid w:val="00FB554F"/>
    <w:rsid w:val="00FB5AD3"/>
    <w:rsid w:val="00FC2505"/>
    <w:rsid w:val="00FC25B5"/>
    <w:rsid w:val="00FC72AC"/>
    <w:rsid w:val="00FD1D4F"/>
    <w:rsid w:val="00FD48D6"/>
    <w:rsid w:val="00FE4403"/>
    <w:rsid w:val="00FF0CD6"/>
    <w:rsid w:val="00FF5089"/>
    <w:rsid w:val="00FF666B"/>
    <w:rsid w:val="00FF6670"/>
    <w:rsid w:val="00FF7A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FA524B-F9DC-40EA-993B-8192414B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252"/>
        <w:tab w:val="right" w:pos="8504"/>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rPr>
      <w:rFonts w:cs="Arial Unicode MS"/>
      <w:color w:val="000000"/>
      <w:sz w:val="24"/>
      <w:szCs w:val="24"/>
      <w:u w:color="000000"/>
      <w:lang w:val="en-US"/>
    </w:rPr>
  </w:style>
  <w:style w:type="paragraph" w:styleId="ListParagraph">
    <w:name w:val="List Paragraph"/>
    <w:uiPriority w:val="34"/>
    <w:qFormat/>
    <w:pPr>
      <w:widowControl w:val="0"/>
      <w:ind w:left="840"/>
      <w:jc w:val="both"/>
    </w:pPr>
    <w:rPr>
      <w:rFonts w:ascii="Calibri" w:eastAsia="Calibri" w:hAnsi="Calibri" w:cs="Calibri"/>
      <w:color w:val="000000"/>
      <w:kern w:val="2"/>
      <w:sz w:val="21"/>
      <w:szCs w:val="21"/>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4"/>
      </w:numPr>
    </w:pPr>
  </w:style>
  <w:style w:type="character" w:styleId="FollowedHyperlink">
    <w:name w:val="FollowedHyperlink"/>
    <w:basedOn w:val="DefaultParagraphFont"/>
    <w:uiPriority w:val="99"/>
    <w:semiHidden/>
    <w:unhideWhenUsed/>
    <w:rsid w:val="00C40F83"/>
    <w:rPr>
      <w:color w:val="FF00FF" w:themeColor="followedHyperlink"/>
      <w:u w:val="single"/>
    </w:rPr>
  </w:style>
  <w:style w:type="paragraph" w:customStyle="1" w:styleId="BodyA">
    <w:name w:val="Body A"/>
    <w:rsid w:val="00B30D40"/>
    <w:rPr>
      <w:rFonts w:cs="Arial Unicode MS"/>
      <w:color w:val="000000"/>
      <w:sz w:val="24"/>
      <w:szCs w:val="24"/>
      <w:u w:color="000000"/>
      <w:lang w:val="en-US"/>
    </w:rPr>
  </w:style>
  <w:style w:type="character" w:styleId="CommentReference">
    <w:name w:val="annotation reference"/>
    <w:unhideWhenUsed/>
    <w:rsid w:val="00E71FA6"/>
    <w:rPr>
      <w:sz w:val="16"/>
      <w:szCs w:val="16"/>
    </w:rPr>
  </w:style>
  <w:style w:type="paragraph" w:styleId="CommentText">
    <w:name w:val="annotation text"/>
    <w:basedOn w:val="Normal"/>
    <w:link w:val="CommentTextChar"/>
    <w:unhideWhenUsed/>
    <w:rsid w:val="00E71FA6"/>
    <w:p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sz w:val="20"/>
      <w:szCs w:val="20"/>
      <w:bdr w:val="none" w:sz="0" w:space="0" w:color="auto"/>
    </w:rPr>
  </w:style>
  <w:style w:type="character" w:customStyle="1" w:styleId="CommentTextChar">
    <w:name w:val="Comment Text Char"/>
    <w:basedOn w:val="DefaultParagraphFont"/>
    <w:link w:val="CommentText"/>
    <w:rsid w:val="00E71FA6"/>
    <w:rPr>
      <w:rFonts w:eastAsia="MS Mincho"/>
      <w:bdr w:val="none" w:sz="0" w:space="0" w:color="auto"/>
      <w:lang w:val="en-GB" w:eastAsia="en-US"/>
    </w:rPr>
  </w:style>
  <w:style w:type="paragraph" w:styleId="NoSpacing">
    <w:name w:val="No Spacing"/>
    <w:uiPriority w:val="1"/>
    <w:qFormat/>
    <w:rsid w:val="00C9501A"/>
    <w:pPr>
      <w:pBdr>
        <w:top w:val="none" w:sz="0" w:space="0" w:color="auto"/>
        <w:left w:val="none" w:sz="0" w:space="0" w:color="auto"/>
        <w:bottom w:val="none" w:sz="0" w:space="0" w:color="auto"/>
        <w:right w:val="none" w:sz="0" w:space="0" w:color="auto"/>
        <w:between w:val="none" w:sz="0" w:space="0" w:color="auto"/>
        <w:bar w:val="none" w:sz="0" w:color="auto"/>
      </w:pBdr>
    </w:pPr>
    <w:rPr>
      <w:rFonts w:eastAsia="Calibri"/>
      <w:sz w:val="24"/>
      <w:szCs w:val="22"/>
      <w:bdr w:val="none" w:sz="0" w:space="0" w:color="auto"/>
      <w:lang w:val="en-US" w:eastAsia="en-US"/>
    </w:rPr>
  </w:style>
  <w:style w:type="paragraph" w:customStyle="1" w:styleId="Default">
    <w:name w:val="Default"/>
    <w:rsid w:val="009867F0"/>
    <w:rPr>
      <w:rFonts w:ascii="Helvetica Neue" w:hAnsi="Helvetica Neue" w:cs="Arial Unicode MS"/>
      <w:color w:val="000000"/>
      <w:sz w:val="22"/>
      <w:szCs w:val="22"/>
      <w:lang w:val="en-US"/>
    </w:rPr>
  </w:style>
  <w:style w:type="paragraph" w:styleId="Footer">
    <w:name w:val="footer"/>
    <w:basedOn w:val="Normal"/>
    <w:link w:val="FooterChar"/>
    <w:uiPriority w:val="99"/>
    <w:unhideWhenUsed/>
    <w:rsid w:val="00F130CA"/>
    <w:pPr>
      <w:tabs>
        <w:tab w:val="center" w:pos="4536"/>
        <w:tab w:val="right" w:pos="9072"/>
      </w:tabs>
    </w:pPr>
  </w:style>
  <w:style w:type="character" w:customStyle="1" w:styleId="FooterChar">
    <w:name w:val="Footer Char"/>
    <w:basedOn w:val="DefaultParagraphFont"/>
    <w:link w:val="Footer"/>
    <w:uiPriority w:val="99"/>
    <w:rsid w:val="00F130CA"/>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105856"/>
    <w:pPr>
      <w:pBdr>
        <w:top w:val="nil"/>
        <w:left w:val="nil"/>
        <w:bottom w:val="nil"/>
        <w:right w:val="nil"/>
        <w:between w:val="nil"/>
        <w:bar w:val="nil"/>
      </w:pBdr>
    </w:pPr>
    <w:rPr>
      <w:rFonts w:eastAsia="Arial Unicode MS"/>
      <w:b/>
      <w:bCs/>
      <w:bdr w:val="nil"/>
      <w:lang w:val="en-US"/>
    </w:rPr>
  </w:style>
  <w:style w:type="character" w:customStyle="1" w:styleId="CommentSubjectChar">
    <w:name w:val="Comment Subject Char"/>
    <w:basedOn w:val="CommentTextChar"/>
    <w:link w:val="CommentSubject"/>
    <w:uiPriority w:val="99"/>
    <w:semiHidden/>
    <w:rsid w:val="00105856"/>
    <w:rPr>
      <w:rFonts w:eastAsia="MS Mincho"/>
      <w:b/>
      <w:bCs/>
      <w:bdr w:val="none" w:sz="0" w:space="0" w:color="auto"/>
      <w:lang w:val="en-US" w:eastAsia="en-US"/>
    </w:rPr>
  </w:style>
  <w:style w:type="paragraph" w:styleId="Revision">
    <w:name w:val="Revision"/>
    <w:hidden/>
    <w:uiPriority w:val="99"/>
    <w:semiHidden/>
    <w:rsid w:val="0010585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BalloonText">
    <w:name w:val="Balloon Text"/>
    <w:basedOn w:val="Normal"/>
    <w:link w:val="BalloonTextChar"/>
    <w:uiPriority w:val="99"/>
    <w:semiHidden/>
    <w:unhideWhenUsed/>
    <w:rsid w:val="001058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856"/>
    <w:rPr>
      <w:rFonts w:ascii="Segoe UI" w:hAnsi="Segoe UI" w:cs="Segoe UI"/>
      <w:sz w:val="18"/>
      <w:szCs w:val="18"/>
      <w:lang w:val="en-US" w:eastAsia="en-US"/>
    </w:rPr>
  </w:style>
  <w:style w:type="paragraph" w:styleId="FootnoteText">
    <w:name w:val="footnote text"/>
    <w:basedOn w:val="Normal"/>
    <w:link w:val="FootnoteTextChar"/>
    <w:uiPriority w:val="99"/>
    <w:semiHidden/>
    <w:unhideWhenUsed/>
    <w:rsid w:val="00996D18"/>
    <w:rPr>
      <w:sz w:val="20"/>
      <w:szCs w:val="20"/>
    </w:rPr>
  </w:style>
  <w:style w:type="character" w:customStyle="1" w:styleId="FootnoteTextChar">
    <w:name w:val="Footnote Text Char"/>
    <w:basedOn w:val="DefaultParagraphFont"/>
    <w:link w:val="FootnoteText"/>
    <w:uiPriority w:val="99"/>
    <w:semiHidden/>
    <w:rsid w:val="00996D18"/>
    <w:rPr>
      <w:lang w:val="en-GB" w:eastAsia="en-US"/>
    </w:rPr>
  </w:style>
  <w:style w:type="character" w:styleId="FootnoteReference">
    <w:name w:val="footnote reference"/>
    <w:basedOn w:val="DefaultParagraphFont"/>
    <w:uiPriority w:val="99"/>
    <w:semiHidden/>
    <w:unhideWhenUsed/>
    <w:rsid w:val="00996D18"/>
    <w:rPr>
      <w:vertAlign w:val="superscript"/>
    </w:rPr>
  </w:style>
  <w:style w:type="numbering" w:customStyle="1" w:styleId="NoList1">
    <w:name w:val="No List1"/>
    <w:next w:val="NoList"/>
    <w:uiPriority w:val="99"/>
    <w:semiHidden/>
    <w:unhideWhenUsed/>
    <w:rsid w:val="00F67C88"/>
  </w:style>
  <w:style w:type="character" w:customStyle="1" w:styleId="HeaderChar">
    <w:name w:val="Header Char"/>
    <w:basedOn w:val="DefaultParagraphFont"/>
    <w:link w:val="Header"/>
    <w:uiPriority w:val="99"/>
    <w:rsid w:val="00F67C88"/>
    <w:rPr>
      <w:rFonts w:cs="Arial Unicode MS"/>
      <w:color w:val="000000"/>
      <w:sz w:val="24"/>
      <w:szCs w:val="24"/>
      <w:u w:color="000000"/>
      <w:lang w:val="en-US"/>
    </w:rPr>
  </w:style>
  <w:style w:type="table" w:styleId="TableGrid">
    <w:name w:val="Table Grid"/>
    <w:basedOn w:val="TableNormal"/>
    <w:uiPriority w:val="39"/>
    <w:rsid w:val="00C0614E"/>
    <w:p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0">
    <w:name w:val="bodya"/>
    <w:basedOn w:val="Normal"/>
    <w:rsid w:val="002149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GB"/>
    </w:rPr>
  </w:style>
  <w:style w:type="paragraph" w:customStyle="1" w:styleId="body0">
    <w:name w:val="body"/>
    <w:basedOn w:val="Normal"/>
    <w:rsid w:val="002149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GB"/>
    </w:rPr>
  </w:style>
  <w:style w:type="table" w:customStyle="1" w:styleId="Tablaconcuadrcula1">
    <w:name w:val="Tabla con cuadrícula1"/>
    <w:basedOn w:val="TableNormal"/>
    <w:next w:val="TableGrid"/>
    <w:uiPriority w:val="39"/>
    <w:rsid w:val="00FC72A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94553">
      <w:bodyDiv w:val="1"/>
      <w:marLeft w:val="0"/>
      <w:marRight w:val="0"/>
      <w:marTop w:val="0"/>
      <w:marBottom w:val="0"/>
      <w:divBdr>
        <w:top w:val="none" w:sz="0" w:space="0" w:color="auto"/>
        <w:left w:val="none" w:sz="0" w:space="0" w:color="auto"/>
        <w:bottom w:val="none" w:sz="0" w:space="0" w:color="auto"/>
        <w:right w:val="none" w:sz="0" w:space="0" w:color="auto"/>
      </w:divBdr>
    </w:div>
    <w:div w:id="709961873">
      <w:bodyDiv w:val="1"/>
      <w:marLeft w:val="0"/>
      <w:marRight w:val="0"/>
      <w:marTop w:val="0"/>
      <w:marBottom w:val="0"/>
      <w:divBdr>
        <w:top w:val="none" w:sz="0" w:space="0" w:color="auto"/>
        <w:left w:val="none" w:sz="0" w:space="0" w:color="auto"/>
        <w:bottom w:val="none" w:sz="0" w:space="0" w:color="auto"/>
        <w:right w:val="none" w:sz="0" w:space="0" w:color="auto"/>
      </w:divBdr>
    </w:div>
    <w:div w:id="1011371324">
      <w:bodyDiv w:val="1"/>
      <w:marLeft w:val="0"/>
      <w:marRight w:val="0"/>
      <w:marTop w:val="0"/>
      <w:marBottom w:val="0"/>
      <w:divBdr>
        <w:top w:val="none" w:sz="0" w:space="0" w:color="auto"/>
        <w:left w:val="none" w:sz="0" w:space="0" w:color="auto"/>
        <w:bottom w:val="none" w:sz="0" w:space="0" w:color="auto"/>
        <w:right w:val="none" w:sz="0" w:space="0" w:color="auto"/>
      </w:divBdr>
    </w:div>
    <w:div w:id="1096515281">
      <w:bodyDiv w:val="1"/>
      <w:marLeft w:val="0"/>
      <w:marRight w:val="0"/>
      <w:marTop w:val="0"/>
      <w:marBottom w:val="0"/>
      <w:divBdr>
        <w:top w:val="none" w:sz="0" w:space="0" w:color="auto"/>
        <w:left w:val="none" w:sz="0" w:space="0" w:color="auto"/>
        <w:bottom w:val="none" w:sz="0" w:space="0" w:color="auto"/>
        <w:right w:val="none" w:sz="0" w:space="0" w:color="auto"/>
      </w:divBdr>
    </w:div>
    <w:div w:id="1126045261">
      <w:bodyDiv w:val="1"/>
      <w:marLeft w:val="0"/>
      <w:marRight w:val="0"/>
      <w:marTop w:val="0"/>
      <w:marBottom w:val="0"/>
      <w:divBdr>
        <w:top w:val="none" w:sz="0" w:space="0" w:color="auto"/>
        <w:left w:val="none" w:sz="0" w:space="0" w:color="auto"/>
        <w:bottom w:val="none" w:sz="0" w:space="0" w:color="auto"/>
        <w:right w:val="none" w:sz="0" w:space="0" w:color="auto"/>
      </w:divBdr>
    </w:div>
    <w:div w:id="1178888572">
      <w:bodyDiv w:val="1"/>
      <w:marLeft w:val="0"/>
      <w:marRight w:val="0"/>
      <w:marTop w:val="0"/>
      <w:marBottom w:val="0"/>
      <w:divBdr>
        <w:top w:val="none" w:sz="0" w:space="0" w:color="auto"/>
        <w:left w:val="none" w:sz="0" w:space="0" w:color="auto"/>
        <w:bottom w:val="none" w:sz="0" w:space="0" w:color="auto"/>
        <w:right w:val="none" w:sz="0" w:space="0" w:color="auto"/>
      </w:divBdr>
    </w:div>
    <w:div w:id="1183863488">
      <w:bodyDiv w:val="1"/>
      <w:marLeft w:val="0"/>
      <w:marRight w:val="0"/>
      <w:marTop w:val="0"/>
      <w:marBottom w:val="0"/>
      <w:divBdr>
        <w:top w:val="none" w:sz="0" w:space="0" w:color="auto"/>
        <w:left w:val="none" w:sz="0" w:space="0" w:color="auto"/>
        <w:bottom w:val="none" w:sz="0" w:space="0" w:color="auto"/>
        <w:right w:val="none" w:sz="0" w:space="0" w:color="auto"/>
      </w:divBdr>
    </w:div>
    <w:div w:id="1259869135">
      <w:bodyDiv w:val="1"/>
      <w:marLeft w:val="0"/>
      <w:marRight w:val="0"/>
      <w:marTop w:val="0"/>
      <w:marBottom w:val="0"/>
      <w:divBdr>
        <w:top w:val="none" w:sz="0" w:space="0" w:color="auto"/>
        <w:left w:val="none" w:sz="0" w:space="0" w:color="auto"/>
        <w:bottom w:val="none" w:sz="0" w:space="0" w:color="auto"/>
        <w:right w:val="none" w:sz="0" w:space="0" w:color="auto"/>
      </w:divBdr>
    </w:div>
    <w:div w:id="1467816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ona.freeman@defence.gov.au" TargetMode="External"/><Relationship Id="rId18" Type="http://schemas.openxmlformats.org/officeDocument/2006/relationships/hyperlink" Target="mailto:rostami@gmail.com" TargetMode="External"/><Relationship Id="rId26" Type="http://schemas.openxmlformats.org/officeDocument/2006/relationships/hyperlink" Target="mailto:mark.chappelle@transport.gov.mt" TargetMode="External"/><Relationship Id="rId3" Type="http://schemas.openxmlformats.org/officeDocument/2006/relationships/customXml" Target="../customXml/item3.xml"/><Relationship Id="rId21" Type="http://schemas.openxmlformats.org/officeDocument/2006/relationships/hyperlink" Target="mailto:info@hydro.nl" TargetMode="External"/><Relationship Id="rId3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international.relations@hydro.gov.au" TargetMode="External"/><Relationship Id="rId17" Type="http://schemas.openxmlformats.org/officeDocument/2006/relationships/hyperlink" Target="mailto:pasandeh@pmo.ir" TargetMode="External"/><Relationship Id="rId25" Type="http://schemas.openxmlformats.org/officeDocument/2006/relationships/hyperlink" Target="mailto:david.bugeja@transport.gov.mt" TargetMode="External"/><Relationship Id="rId2" Type="http://schemas.openxmlformats.org/officeDocument/2006/relationships/customXml" Target="../customXml/item2.xml"/><Relationship Id="rId16" Type="http://schemas.openxmlformats.org/officeDocument/2006/relationships/hyperlink" Target="mailto:infohid@pushidrosal.id" TargetMode="External"/><Relationship Id="rId20" Type="http://schemas.openxmlformats.org/officeDocument/2006/relationships/hyperlink" Target="mailto:maridrografico.genova@marina.difesa.i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hydrotechhdrtn@gmail.co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genevieve.bechard@dfo-mpo.gc.ca" TargetMode="External"/><Relationship Id="rId23" Type="http://schemas.openxmlformats.org/officeDocument/2006/relationships/hyperlink" Target="mailto:unio@mil.ru" TargetMode="External"/><Relationship Id="rId28" Type="http://schemas.openxmlformats.org/officeDocument/2006/relationships/hyperlink" Target="mailto:maritimeinternational@nga.mil" TargetMode="External"/><Relationship Id="rId10" Type="http://schemas.openxmlformats.org/officeDocument/2006/relationships/endnotes" Target="endnotes.xml"/><Relationship Id="rId19" Type="http://schemas.openxmlformats.org/officeDocument/2006/relationships/hyperlink" Target="mailto:massimiliano.nannini@marina.difesa.i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t.rel@marinha.mil.br" TargetMode="External"/><Relationship Id="rId22" Type="http://schemas.openxmlformats.org/officeDocument/2006/relationships/hyperlink" Target="mailto:dihidronav@dhn.mil.pe" TargetMode="External"/><Relationship Id="rId27" Type="http://schemas.openxmlformats.org/officeDocument/2006/relationships/hyperlink" Target="mailto:Peter.Sparkes@UKHO.gov.u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4">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4057FE"/>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04BF5995534B46B3623A4F1F845268" ma:contentTypeVersion="11" ma:contentTypeDescription="Create a new document." ma:contentTypeScope="" ma:versionID="2c5ae9132b20dd6db1739b92de00fc62">
  <xsd:schema xmlns:xsd="http://www.w3.org/2001/XMLSchema" xmlns:xs="http://www.w3.org/2001/XMLSchema" xmlns:p="http://schemas.microsoft.com/office/2006/metadata/properties" xmlns:ns3="c260c4af-7e2a-4e7f-a3d0-9d43ef9b6ba6" xmlns:ns4="bd5851e4-872a-4102-a150-08631e226832" targetNamespace="http://schemas.microsoft.com/office/2006/metadata/properties" ma:root="true" ma:fieldsID="ab391fdbf8f76aa3cae1da0f4fa471e2" ns3:_="" ns4:_="">
    <xsd:import namespace="c260c4af-7e2a-4e7f-a3d0-9d43ef9b6ba6"/>
    <xsd:import namespace="bd5851e4-872a-4102-a150-08631e22683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0c4af-7e2a-4e7f-a3d0-9d43ef9b6b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5851e4-872a-4102-a150-08631e2268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12005-A856-46C9-9736-72A1E34E6232}">
  <ds:schemaRefs>
    <ds:schemaRef ds:uri="http://schemas.microsoft.com/sharepoint/v3/contenttype/forms"/>
  </ds:schemaRefs>
</ds:datastoreItem>
</file>

<file path=customXml/itemProps2.xml><?xml version="1.0" encoding="utf-8"?>
<ds:datastoreItem xmlns:ds="http://schemas.openxmlformats.org/officeDocument/2006/customXml" ds:itemID="{7B264659-2858-4B40-8B2C-06C4C43261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5DA231-0C2F-4FC8-9686-7A5267B43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0c4af-7e2a-4e7f-a3d0-9d43ef9b6ba6"/>
    <ds:schemaRef ds:uri="bd5851e4-872a-4102-a150-08631e226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419AFC-920F-4A81-8B0F-932F8DEC6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27</Pages>
  <Words>8686</Words>
  <Characters>49515</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International Hydrographic Organization</Company>
  <LinksUpToDate>false</LinksUpToDate>
  <CharactersWithSpaces>58085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dsec</dc:creator>
  <cp:lastModifiedBy>YG</cp:lastModifiedBy>
  <cp:revision>11</cp:revision>
  <cp:lastPrinted>2020-11-26T08:55:00Z</cp:lastPrinted>
  <dcterms:created xsi:type="dcterms:W3CDTF">2020-11-26T13:44:00Z</dcterms:created>
  <dcterms:modified xsi:type="dcterms:W3CDTF">2020-11-26T15:12:00Z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0x0101006D04BF5995534B46B3623A4F1F845268</vt:lpwstr>
  </property>
</Properties>
</file>