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9679B" w:rsidRPr="009A6627" w:rsidRDefault="00D22C3B" w:rsidP="0032019A">
      <w:pPr>
        <w:pStyle w:val="Body"/>
        <w:widowControl w:val="0"/>
        <w:spacing w:line="276" w:lineRule="auto"/>
        <w:jc w:val="center"/>
        <w:rPr>
          <w:rFonts w:cs="Times New Roman"/>
          <w:b/>
          <w:bCs/>
          <w:spacing w:val="-1"/>
          <w:lang w:val="fr-FR"/>
        </w:rPr>
      </w:pPr>
      <w:r w:rsidRPr="009A6627">
        <w:rPr>
          <w:rFonts w:ascii="Calibri" w:eastAsia="Malgun Gothic" w:hAnsi="Calibri" w:cs="Times New Roman"/>
          <w:noProof/>
          <w:color w:val="auto"/>
          <w:bdr w:val="none" w:sz="0" w:space="0" w:color="auto"/>
          <w:lang w:val="fr-FR"/>
        </w:rPr>
        <w:drawing>
          <wp:inline distT="0" distB="0" distL="0" distR="0" wp14:anchorId="1FF9D85A" wp14:editId="4EEDA71F">
            <wp:extent cx="5568950" cy="85280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8950" cy="852805"/>
                    </a:xfrm>
                    <a:prstGeom prst="rect">
                      <a:avLst/>
                    </a:prstGeom>
                  </pic:spPr>
                </pic:pic>
              </a:graphicData>
            </a:graphic>
          </wp:inline>
        </w:drawing>
      </w:r>
    </w:p>
    <w:p w:rsidR="006D31D0" w:rsidRPr="009A6627" w:rsidRDefault="006D31D0" w:rsidP="0032019A">
      <w:pPr>
        <w:pStyle w:val="Body"/>
        <w:widowControl w:val="0"/>
        <w:spacing w:line="276" w:lineRule="auto"/>
        <w:jc w:val="center"/>
        <w:rPr>
          <w:rFonts w:cs="Times New Roman"/>
          <w:b/>
          <w:bCs/>
          <w:spacing w:val="-1"/>
          <w:lang w:val="fr-FR"/>
        </w:rPr>
      </w:pPr>
    </w:p>
    <w:p w:rsidR="005C4413" w:rsidRPr="009A6627" w:rsidRDefault="007425E9" w:rsidP="0032019A">
      <w:pPr>
        <w:pStyle w:val="Body"/>
        <w:widowControl w:val="0"/>
        <w:spacing w:line="276" w:lineRule="auto"/>
        <w:jc w:val="center"/>
        <w:rPr>
          <w:rFonts w:ascii="Arial" w:hAnsi="Arial" w:cs="Arial"/>
          <w:b/>
          <w:bCs/>
          <w:spacing w:val="-1"/>
          <w:sz w:val="22"/>
          <w:szCs w:val="22"/>
          <w:lang w:val="fr-FR"/>
        </w:rPr>
      </w:pPr>
      <w:r w:rsidRPr="009A6627">
        <w:rPr>
          <w:rFonts w:ascii="Arial" w:hAnsi="Arial" w:cs="Arial"/>
          <w:b/>
          <w:bCs/>
          <w:spacing w:val="-1"/>
          <w:sz w:val="22"/>
          <w:szCs w:val="22"/>
          <w:lang w:val="fr-FR"/>
        </w:rPr>
        <w:t>5</w:t>
      </w:r>
      <w:r w:rsidR="00B17B80" w:rsidRPr="00B17B80">
        <w:rPr>
          <w:rFonts w:ascii="Arial" w:hAnsi="Arial" w:cs="Arial"/>
          <w:b/>
          <w:bCs/>
          <w:spacing w:val="-1"/>
          <w:sz w:val="22"/>
          <w:szCs w:val="22"/>
          <w:vertAlign w:val="superscript"/>
          <w:lang w:val="fr-FR"/>
        </w:rPr>
        <w:t>ème</w:t>
      </w:r>
      <w:r w:rsidR="00B17B80">
        <w:rPr>
          <w:rFonts w:ascii="Arial" w:hAnsi="Arial" w:cs="Arial"/>
          <w:b/>
          <w:bCs/>
          <w:spacing w:val="-1"/>
          <w:sz w:val="22"/>
          <w:szCs w:val="22"/>
          <w:lang w:val="fr-FR"/>
        </w:rPr>
        <w:t xml:space="preserve"> REUNION DU CONSEIL DE L’OHI</w:t>
      </w:r>
    </w:p>
    <w:p w:rsidR="005C4413" w:rsidRPr="009A6627" w:rsidRDefault="00B17B80" w:rsidP="0032019A">
      <w:pPr>
        <w:pStyle w:val="Body"/>
        <w:widowControl w:val="0"/>
        <w:spacing w:line="276" w:lineRule="auto"/>
        <w:jc w:val="center"/>
        <w:rPr>
          <w:rFonts w:ascii="Arial" w:hAnsi="Arial" w:cs="Arial"/>
          <w:b/>
          <w:bCs/>
          <w:spacing w:val="-1"/>
          <w:sz w:val="22"/>
          <w:szCs w:val="22"/>
          <w:lang w:val="fr-FR"/>
        </w:rPr>
      </w:pPr>
      <w:r>
        <w:rPr>
          <w:rFonts w:ascii="Arial" w:hAnsi="Arial" w:cs="Arial"/>
          <w:b/>
          <w:bCs/>
          <w:spacing w:val="-1"/>
          <w:sz w:val="22"/>
          <w:szCs w:val="22"/>
          <w:lang w:val="fr-FR"/>
        </w:rPr>
        <w:t>OHI</w:t>
      </w:r>
      <w:r w:rsidR="00643AF9" w:rsidRPr="009A6627">
        <w:rPr>
          <w:rFonts w:ascii="Arial" w:hAnsi="Arial" w:cs="Arial"/>
          <w:b/>
          <w:bCs/>
          <w:spacing w:val="-1"/>
          <w:sz w:val="22"/>
          <w:szCs w:val="22"/>
          <w:lang w:val="fr-FR"/>
        </w:rPr>
        <w:t xml:space="preserve"> C-</w:t>
      </w:r>
      <w:r>
        <w:rPr>
          <w:rFonts w:ascii="Arial" w:hAnsi="Arial" w:cs="Arial"/>
          <w:b/>
          <w:bCs/>
          <w:spacing w:val="-1"/>
          <w:sz w:val="22"/>
          <w:szCs w:val="22"/>
          <w:lang w:val="fr-FR"/>
        </w:rPr>
        <w:t>5</w:t>
      </w:r>
    </w:p>
    <w:p w:rsidR="005C4413" w:rsidRPr="009A6627" w:rsidRDefault="00643AF9" w:rsidP="0032019A">
      <w:pPr>
        <w:pStyle w:val="Body"/>
        <w:widowControl w:val="0"/>
        <w:spacing w:line="276" w:lineRule="auto"/>
        <w:jc w:val="center"/>
        <w:rPr>
          <w:rFonts w:ascii="Arial" w:hAnsi="Arial" w:cs="Arial"/>
          <w:b/>
          <w:bCs/>
          <w:sz w:val="22"/>
          <w:szCs w:val="22"/>
          <w:lang w:val="fr-FR"/>
        </w:rPr>
      </w:pPr>
      <w:r w:rsidRPr="009A6627">
        <w:rPr>
          <w:rFonts w:ascii="Arial" w:hAnsi="Arial" w:cs="Arial"/>
          <w:b/>
          <w:bCs/>
          <w:sz w:val="22"/>
          <w:szCs w:val="22"/>
          <w:lang w:val="fr-FR"/>
        </w:rPr>
        <w:t>Monaco,</w:t>
      </w:r>
      <w:r w:rsidR="009A6627" w:rsidRPr="009A6627">
        <w:rPr>
          <w:rFonts w:ascii="Arial" w:hAnsi="Arial" w:cs="Arial"/>
          <w:b/>
          <w:bCs/>
          <w:sz w:val="22"/>
          <w:szCs w:val="22"/>
          <w:lang w:val="fr-FR"/>
        </w:rPr>
        <w:t xml:space="preserve"> réunion</w:t>
      </w:r>
      <w:r w:rsidRPr="009A6627">
        <w:rPr>
          <w:rFonts w:ascii="Arial" w:hAnsi="Arial" w:cs="Arial"/>
          <w:b/>
          <w:bCs/>
          <w:sz w:val="22"/>
          <w:szCs w:val="22"/>
          <w:lang w:val="fr-FR"/>
        </w:rPr>
        <w:t xml:space="preserve"> </w:t>
      </w:r>
      <w:r w:rsidR="0000235F" w:rsidRPr="009A6627">
        <w:rPr>
          <w:rFonts w:ascii="Arial" w:hAnsi="Arial" w:cs="Arial"/>
          <w:b/>
          <w:bCs/>
          <w:sz w:val="22"/>
          <w:szCs w:val="22"/>
          <w:lang w:val="fr-FR"/>
        </w:rPr>
        <w:t>hybrid</w:t>
      </w:r>
      <w:r w:rsidR="009A6627" w:rsidRPr="009A6627">
        <w:rPr>
          <w:rFonts w:ascii="Arial" w:hAnsi="Arial" w:cs="Arial"/>
          <w:b/>
          <w:bCs/>
          <w:sz w:val="22"/>
          <w:szCs w:val="22"/>
          <w:lang w:val="fr-FR"/>
        </w:rPr>
        <w:t>e</w:t>
      </w:r>
      <w:r w:rsidR="009A6627">
        <w:rPr>
          <w:rFonts w:ascii="Arial" w:hAnsi="Arial" w:cs="Arial"/>
          <w:b/>
          <w:bCs/>
          <w:sz w:val="22"/>
          <w:szCs w:val="22"/>
          <w:lang w:val="fr-FR"/>
        </w:rPr>
        <w:t xml:space="preserve"> en </w:t>
      </w:r>
      <w:r w:rsidR="0000235F" w:rsidRPr="009A6627">
        <w:rPr>
          <w:rFonts w:ascii="Arial" w:hAnsi="Arial" w:cs="Arial"/>
          <w:b/>
          <w:bCs/>
          <w:sz w:val="22"/>
          <w:szCs w:val="22"/>
          <w:lang w:val="fr-FR"/>
        </w:rPr>
        <w:t xml:space="preserve"> person</w:t>
      </w:r>
      <w:r w:rsidR="00C97894">
        <w:rPr>
          <w:rFonts w:ascii="Arial" w:hAnsi="Arial" w:cs="Arial"/>
          <w:b/>
          <w:bCs/>
          <w:sz w:val="22"/>
          <w:szCs w:val="22"/>
          <w:lang w:val="fr-FR"/>
        </w:rPr>
        <w:t>ne</w:t>
      </w:r>
      <w:r w:rsidR="0000235F" w:rsidRPr="009A6627">
        <w:rPr>
          <w:rFonts w:ascii="Arial" w:hAnsi="Arial" w:cs="Arial"/>
          <w:b/>
          <w:bCs/>
          <w:sz w:val="22"/>
          <w:szCs w:val="22"/>
          <w:lang w:val="fr-FR"/>
        </w:rPr>
        <w:t xml:space="preserve">/VTC, </w:t>
      </w:r>
      <w:r w:rsidR="007425E9" w:rsidRPr="009A6627">
        <w:rPr>
          <w:rFonts w:ascii="Arial" w:hAnsi="Arial" w:cs="Arial"/>
          <w:b/>
          <w:bCs/>
          <w:sz w:val="22"/>
          <w:szCs w:val="22"/>
          <w:lang w:val="fr-FR"/>
        </w:rPr>
        <w:t xml:space="preserve">19 </w:t>
      </w:r>
      <w:r w:rsidR="00ED22AF" w:rsidRPr="009A6627">
        <w:rPr>
          <w:rFonts w:ascii="Arial" w:hAnsi="Arial" w:cs="Arial"/>
          <w:b/>
          <w:bCs/>
          <w:sz w:val="22"/>
          <w:szCs w:val="22"/>
          <w:lang w:val="fr-FR"/>
        </w:rPr>
        <w:t>–</w:t>
      </w:r>
      <w:r w:rsidR="007425E9" w:rsidRPr="009A6627">
        <w:rPr>
          <w:rFonts w:ascii="Arial" w:hAnsi="Arial" w:cs="Arial"/>
          <w:b/>
          <w:bCs/>
          <w:sz w:val="22"/>
          <w:szCs w:val="22"/>
          <w:lang w:val="fr-FR"/>
        </w:rPr>
        <w:t xml:space="preserve"> 21</w:t>
      </w:r>
      <w:r w:rsidR="00ED22AF" w:rsidRPr="009A6627">
        <w:rPr>
          <w:rFonts w:ascii="Arial" w:hAnsi="Arial" w:cs="Arial"/>
          <w:b/>
          <w:bCs/>
          <w:sz w:val="22"/>
          <w:szCs w:val="22"/>
          <w:lang w:val="fr-FR"/>
        </w:rPr>
        <w:t xml:space="preserve"> </w:t>
      </w:r>
      <w:r w:rsidR="00C97894">
        <w:rPr>
          <w:rFonts w:ascii="Arial" w:hAnsi="Arial" w:cs="Arial"/>
          <w:b/>
          <w:bCs/>
          <w:sz w:val="22"/>
          <w:szCs w:val="22"/>
          <w:lang w:val="fr-FR"/>
        </w:rPr>
        <w:t>o</w:t>
      </w:r>
      <w:r w:rsidR="00446D07" w:rsidRPr="009A6627">
        <w:rPr>
          <w:rFonts w:ascii="Arial" w:hAnsi="Arial" w:cs="Arial"/>
          <w:b/>
          <w:bCs/>
          <w:sz w:val="22"/>
          <w:szCs w:val="22"/>
          <w:lang w:val="fr-FR"/>
        </w:rPr>
        <w:t>ctob</w:t>
      </w:r>
      <w:r w:rsidR="00C97894">
        <w:rPr>
          <w:rFonts w:ascii="Arial" w:hAnsi="Arial" w:cs="Arial"/>
          <w:b/>
          <w:bCs/>
          <w:sz w:val="22"/>
          <w:szCs w:val="22"/>
          <w:lang w:val="fr-FR"/>
        </w:rPr>
        <w:t>r</w:t>
      </w:r>
      <w:r w:rsidR="00446D07" w:rsidRPr="009A6627">
        <w:rPr>
          <w:rFonts w:ascii="Arial" w:hAnsi="Arial" w:cs="Arial"/>
          <w:b/>
          <w:bCs/>
          <w:sz w:val="22"/>
          <w:szCs w:val="22"/>
          <w:lang w:val="fr-FR"/>
        </w:rPr>
        <w:t>e</w:t>
      </w:r>
      <w:r w:rsidRPr="009A6627">
        <w:rPr>
          <w:rFonts w:ascii="Arial" w:hAnsi="Arial" w:cs="Arial"/>
          <w:b/>
          <w:bCs/>
          <w:sz w:val="22"/>
          <w:szCs w:val="22"/>
          <w:lang w:val="fr-FR"/>
        </w:rPr>
        <w:t xml:space="preserve"> 20</w:t>
      </w:r>
      <w:r w:rsidR="00446D07" w:rsidRPr="009A6627">
        <w:rPr>
          <w:rFonts w:ascii="Arial" w:hAnsi="Arial" w:cs="Arial"/>
          <w:b/>
          <w:bCs/>
          <w:sz w:val="22"/>
          <w:szCs w:val="22"/>
          <w:lang w:val="fr-FR"/>
        </w:rPr>
        <w:t>21</w:t>
      </w:r>
    </w:p>
    <w:p w:rsidR="005C4413" w:rsidRPr="009A6627" w:rsidRDefault="005C4413" w:rsidP="0032019A">
      <w:pPr>
        <w:pStyle w:val="Body"/>
        <w:widowControl w:val="0"/>
        <w:spacing w:line="276" w:lineRule="auto"/>
        <w:jc w:val="center"/>
        <w:rPr>
          <w:rFonts w:ascii="Arial" w:hAnsi="Arial" w:cs="Arial"/>
          <w:b/>
          <w:bCs/>
          <w:sz w:val="22"/>
          <w:szCs w:val="22"/>
          <w:lang w:val="fr-FR"/>
        </w:rPr>
      </w:pPr>
    </w:p>
    <w:p w:rsidR="005C4413" w:rsidRPr="009A6627" w:rsidRDefault="00C97894" w:rsidP="0032019A">
      <w:pPr>
        <w:pStyle w:val="Body"/>
        <w:widowControl w:val="0"/>
        <w:spacing w:line="276" w:lineRule="auto"/>
        <w:jc w:val="center"/>
        <w:rPr>
          <w:rFonts w:ascii="Arial" w:hAnsi="Arial" w:cs="Arial"/>
          <w:b/>
          <w:bCs/>
          <w:sz w:val="22"/>
          <w:szCs w:val="22"/>
          <w:lang w:val="fr-FR"/>
        </w:rPr>
      </w:pPr>
      <w:r>
        <w:rPr>
          <w:rFonts w:ascii="Arial" w:hAnsi="Arial" w:cs="Arial"/>
          <w:b/>
          <w:bCs/>
          <w:sz w:val="22"/>
          <w:szCs w:val="22"/>
          <w:lang w:val="fr-FR"/>
        </w:rPr>
        <w:t>COMPTE RENDU</w:t>
      </w:r>
    </w:p>
    <w:p w:rsidR="00BB4436" w:rsidRPr="009A6627" w:rsidRDefault="00BB4436" w:rsidP="0032019A">
      <w:pPr>
        <w:pStyle w:val="Body"/>
        <w:widowControl w:val="0"/>
        <w:spacing w:line="276" w:lineRule="auto"/>
        <w:jc w:val="center"/>
        <w:rPr>
          <w:rFonts w:ascii="Arial" w:hAnsi="Arial" w:cs="Arial"/>
          <w:bCs/>
          <w:i/>
          <w:sz w:val="22"/>
          <w:szCs w:val="22"/>
          <w:lang w:val="fr-FR"/>
        </w:rPr>
      </w:pPr>
      <w:r w:rsidRPr="009A6627">
        <w:rPr>
          <w:rFonts w:ascii="Arial" w:hAnsi="Arial" w:cs="Arial"/>
          <w:bCs/>
          <w:i/>
          <w:sz w:val="22"/>
          <w:szCs w:val="22"/>
          <w:lang w:val="fr-FR"/>
        </w:rPr>
        <w:t xml:space="preserve">(Version </w:t>
      </w:r>
      <w:r w:rsidR="006C381F" w:rsidRPr="009A6627">
        <w:rPr>
          <w:rFonts w:ascii="Arial" w:hAnsi="Arial" w:cs="Arial"/>
          <w:bCs/>
          <w:i/>
          <w:sz w:val="22"/>
          <w:szCs w:val="22"/>
          <w:lang w:val="fr-FR"/>
        </w:rPr>
        <w:t>1.0</w:t>
      </w:r>
      <w:r w:rsidR="00162A17" w:rsidRPr="009A6627">
        <w:rPr>
          <w:rFonts w:ascii="Arial" w:hAnsi="Arial" w:cs="Arial"/>
          <w:bCs/>
          <w:i/>
          <w:sz w:val="22"/>
          <w:szCs w:val="22"/>
          <w:lang w:val="fr-FR"/>
        </w:rPr>
        <w:t>,</w:t>
      </w:r>
      <w:r w:rsidR="00ED22AF" w:rsidRPr="009A6627">
        <w:rPr>
          <w:rFonts w:ascii="Arial" w:hAnsi="Arial" w:cs="Arial"/>
          <w:bCs/>
          <w:i/>
          <w:sz w:val="22"/>
          <w:szCs w:val="22"/>
          <w:lang w:val="fr-FR"/>
        </w:rPr>
        <w:t xml:space="preserve"> 2</w:t>
      </w:r>
      <w:r w:rsidR="006C381F" w:rsidRPr="009A6627">
        <w:rPr>
          <w:rFonts w:ascii="Arial" w:hAnsi="Arial" w:cs="Arial"/>
          <w:bCs/>
          <w:i/>
          <w:sz w:val="22"/>
          <w:szCs w:val="22"/>
          <w:lang w:val="fr-FR"/>
        </w:rPr>
        <w:t>7</w:t>
      </w:r>
      <w:r w:rsidR="00ED22AF" w:rsidRPr="009A6627">
        <w:rPr>
          <w:rFonts w:ascii="Arial" w:hAnsi="Arial" w:cs="Arial"/>
          <w:bCs/>
          <w:i/>
          <w:sz w:val="22"/>
          <w:szCs w:val="22"/>
          <w:lang w:val="fr-FR"/>
        </w:rPr>
        <w:t xml:space="preserve"> </w:t>
      </w:r>
      <w:r w:rsidR="00C97894">
        <w:rPr>
          <w:rFonts w:ascii="Arial" w:hAnsi="Arial" w:cs="Arial"/>
          <w:bCs/>
          <w:i/>
          <w:sz w:val="22"/>
          <w:szCs w:val="22"/>
          <w:lang w:val="fr-FR"/>
        </w:rPr>
        <w:t>o</w:t>
      </w:r>
      <w:r w:rsidR="00ED22AF" w:rsidRPr="009A6627">
        <w:rPr>
          <w:rFonts w:ascii="Arial" w:hAnsi="Arial" w:cs="Arial"/>
          <w:bCs/>
          <w:i/>
          <w:sz w:val="22"/>
          <w:szCs w:val="22"/>
          <w:lang w:val="fr-FR"/>
        </w:rPr>
        <w:t>ctob</w:t>
      </w:r>
      <w:r w:rsidR="00C97894">
        <w:rPr>
          <w:rFonts w:ascii="Arial" w:hAnsi="Arial" w:cs="Arial"/>
          <w:bCs/>
          <w:i/>
          <w:sz w:val="22"/>
          <w:szCs w:val="22"/>
          <w:lang w:val="fr-FR"/>
        </w:rPr>
        <w:t>re</w:t>
      </w:r>
      <w:r w:rsidR="005A348C" w:rsidRPr="009A6627">
        <w:rPr>
          <w:rFonts w:ascii="Arial" w:hAnsi="Arial" w:cs="Arial"/>
          <w:bCs/>
          <w:i/>
          <w:sz w:val="22"/>
          <w:szCs w:val="22"/>
          <w:lang w:val="fr-FR"/>
        </w:rPr>
        <w:t xml:space="preserve"> </w:t>
      </w:r>
      <w:r w:rsidRPr="009A6627">
        <w:rPr>
          <w:rFonts w:ascii="Arial" w:hAnsi="Arial" w:cs="Arial"/>
          <w:bCs/>
          <w:i/>
          <w:sz w:val="22"/>
          <w:szCs w:val="22"/>
          <w:lang w:val="fr-FR"/>
        </w:rPr>
        <w:t>20</w:t>
      </w:r>
      <w:r w:rsidR="005A348C" w:rsidRPr="009A6627">
        <w:rPr>
          <w:rFonts w:ascii="Arial" w:hAnsi="Arial" w:cs="Arial"/>
          <w:bCs/>
          <w:i/>
          <w:sz w:val="22"/>
          <w:szCs w:val="22"/>
          <w:lang w:val="fr-FR"/>
        </w:rPr>
        <w:t>2</w:t>
      </w:r>
      <w:r w:rsidR="007425E9" w:rsidRPr="009A6627">
        <w:rPr>
          <w:rFonts w:ascii="Arial" w:hAnsi="Arial" w:cs="Arial"/>
          <w:bCs/>
          <w:i/>
          <w:sz w:val="22"/>
          <w:szCs w:val="22"/>
          <w:lang w:val="fr-FR"/>
        </w:rPr>
        <w:t>1</w:t>
      </w:r>
      <w:r w:rsidR="00E060A3" w:rsidRPr="009A6627">
        <w:rPr>
          <w:rFonts w:ascii="Arial" w:hAnsi="Arial" w:cs="Arial"/>
          <w:bCs/>
          <w:i/>
          <w:sz w:val="22"/>
          <w:szCs w:val="22"/>
          <w:lang w:val="fr-FR"/>
        </w:rPr>
        <w:t>)</w:t>
      </w:r>
    </w:p>
    <w:p w:rsidR="005C4413" w:rsidRPr="009A6627" w:rsidRDefault="005C4413" w:rsidP="0032019A">
      <w:pPr>
        <w:pStyle w:val="Body"/>
        <w:widowControl w:val="0"/>
        <w:spacing w:line="276" w:lineRule="auto"/>
        <w:rPr>
          <w:rFonts w:ascii="Arial" w:hAnsi="Arial" w:cs="Arial"/>
          <w:sz w:val="22"/>
          <w:szCs w:val="22"/>
          <w:lang w:val="fr-FR"/>
        </w:rPr>
      </w:pPr>
    </w:p>
    <w:p w:rsidR="009D5676" w:rsidRPr="009A6627" w:rsidRDefault="00D242EB" w:rsidP="00D242EB">
      <w:pPr>
        <w:pStyle w:val="Body"/>
        <w:widowControl w:val="0"/>
        <w:spacing w:line="276" w:lineRule="auto"/>
        <w:rPr>
          <w:rFonts w:ascii="Arial" w:hAnsi="Arial" w:cs="Arial"/>
          <w:sz w:val="22"/>
          <w:szCs w:val="22"/>
          <w:lang w:val="fr-FR"/>
        </w:rPr>
      </w:pPr>
      <w:r w:rsidRPr="009A6627">
        <w:rPr>
          <w:rFonts w:ascii="Arial" w:hAnsi="Arial" w:cs="Arial"/>
          <w:color w:val="FF0000"/>
          <w:sz w:val="22"/>
          <w:szCs w:val="22"/>
          <w:u w:val="single"/>
          <w:lang w:val="fr-FR"/>
        </w:rPr>
        <w:t>Note</w:t>
      </w:r>
      <w:r w:rsidR="00C97894">
        <w:rPr>
          <w:rFonts w:ascii="Arial" w:hAnsi="Arial" w:cs="Arial"/>
          <w:color w:val="FF0000"/>
          <w:sz w:val="22"/>
          <w:szCs w:val="22"/>
          <w:u w:val="single"/>
          <w:lang w:val="fr-FR"/>
        </w:rPr>
        <w:t xml:space="preserve"> </w:t>
      </w:r>
      <w:r w:rsidRPr="009A6627">
        <w:rPr>
          <w:rFonts w:ascii="Arial" w:hAnsi="Arial" w:cs="Arial"/>
          <w:color w:val="FF0000"/>
          <w:sz w:val="22"/>
          <w:szCs w:val="22"/>
          <w:lang w:val="fr-FR"/>
        </w:rPr>
        <w:t xml:space="preserve">: </w:t>
      </w:r>
      <w:r w:rsidR="00C97894" w:rsidRPr="00C97894">
        <w:rPr>
          <w:rFonts w:ascii="Arial" w:hAnsi="Arial" w:cs="Arial"/>
          <w:i/>
          <w:color w:val="FF0000"/>
          <w:sz w:val="22"/>
          <w:szCs w:val="22"/>
          <w:lang w:val="fr-FR"/>
        </w:rPr>
        <w:t>Bien que la 5</w:t>
      </w:r>
      <w:r w:rsidR="00C97894" w:rsidRPr="00B17B80">
        <w:rPr>
          <w:rFonts w:ascii="Arial" w:hAnsi="Arial" w:cs="Arial"/>
          <w:i/>
          <w:color w:val="FF0000"/>
          <w:sz w:val="22"/>
          <w:szCs w:val="22"/>
          <w:vertAlign w:val="superscript"/>
          <w:lang w:val="fr-FR"/>
        </w:rPr>
        <w:t>ème</w:t>
      </w:r>
      <w:r w:rsidR="00C97894" w:rsidRPr="00C97894">
        <w:rPr>
          <w:rFonts w:ascii="Arial" w:hAnsi="Arial" w:cs="Arial"/>
          <w:i/>
          <w:color w:val="FF0000"/>
          <w:sz w:val="22"/>
          <w:szCs w:val="22"/>
          <w:lang w:val="fr-FR"/>
        </w:rPr>
        <w:t xml:space="preserve"> réunion du Conseil de l'OHI se soit déroulée selon le calendrier prévu, le présent compte rendu est conforme aux sections de l'ordre du jour. </w:t>
      </w:r>
      <w:r w:rsidRPr="009A6627">
        <w:rPr>
          <w:rFonts w:ascii="Arial" w:hAnsi="Arial" w:cs="Arial"/>
          <w:color w:val="FF0000"/>
          <w:sz w:val="22"/>
          <w:szCs w:val="22"/>
          <w:lang w:val="fr-FR"/>
        </w:rPr>
        <w:cr/>
      </w:r>
      <w:r w:rsidRPr="009A6627">
        <w:rPr>
          <w:rFonts w:ascii="Arial" w:hAnsi="Arial" w:cs="Arial"/>
          <w:sz w:val="22"/>
          <w:szCs w:val="22"/>
          <w:lang w:val="fr-FR"/>
        </w:rPr>
        <w:br/>
      </w:r>
      <w:r w:rsidR="009D5676" w:rsidRPr="009A6627">
        <w:rPr>
          <w:rFonts w:ascii="Arial" w:hAnsi="Arial" w:cs="Arial"/>
          <w:sz w:val="22"/>
          <w:szCs w:val="22"/>
          <w:lang w:val="fr-FR"/>
        </w:rPr>
        <w:t>Annex</w:t>
      </w:r>
      <w:r w:rsidR="00C97894">
        <w:rPr>
          <w:rFonts w:ascii="Arial" w:hAnsi="Arial" w:cs="Arial"/>
          <w:sz w:val="22"/>
          <w:szCs w:val="22"/>
          <w:lang w:val="fr-FR"/>
        </w:rPr>
        <w:t>e</w:t>
      </w:r>
      <w:r w:rsidR="009D5676" w:rsidRPr="009A6627">
        <w:rPr>
          <w:rFonts w:ascii="Arial" w:hAnsi="Arial" w:cs="Arial"/>
          <w:sz w:val="22"/>
          <w:szCs w:val="22"/>
          <w:lang w:val="fr-FR"/>
        </w:rPr>
        <w:t xml:space="preserve"> A</w:t>
      </w:r>
      <w:r w:rsidR="00C97894">
        <w:rPr>
          <w:rFonts w:ascii="Arial" w:hAnsi="Arial" w:cs="Arial"/>
          <w:sz w:val="22"/>
          <w:szCs w:val="22"/>
          <w:lang w:val="fr-FR"/>
        </w:rPr>
        <w:t xml:space="preserve"> </w:t>
      </w:r>
      <w:r w:rsidR="009D5676" w:rsidRPr="009A6627">
        <w:rPr>
          <w:rFonts w:ascii="Arial" w:hAnsi="Arial" w:cs="Arial"/>
          <w:sz w:val="22"/>
          <w:szCs w:val="22"/>
          <w:lang w:val="fr-FR"/>
        </w:rPr>
        <w:t>:</w:t>
      </w:r>
      <w:r w:rsidR="009D5676" w:rsidRPr="009A6627">
        <w:rPr>
          <w:rFonts w:ascii="Arial" w:hAnsi="Arial" w:cs="Arial"/>
          <w:sz w:val="22"/>
          <w:szCs w:val="22"/>
          <w:lang w:val="fr-FR"/>
        </w:rPr>
        <w:tab/>
      </w:r>
      <w:r w:rsidR="009D5676" w:rsidRPr="009A6627">
        <w:rPr>
          <w:rFonts w:ascii="Arial" w:hAnsi="Arial" w:cs="Arial"/>
          <w:i/>
          <w:sz w:val="22"/>
          <w:szCs w:val="22"/>
          <w:lang w:val="fr-FR"/>
        </w:rPr>
        <w:t>List</w:t>
      </w:r>
      <w:r w:rsidR="00C97894">
        <w:rPr>
          <w:rFonts w:ascii="Arial" w:hAnsi="Arial" w:cs="Arial"/>
          <w:i/>
          <w:sz w:val="22"/>
          <w:szCs w:val="22"/>
          <w:lang w:val="fr-FR"/>
        </w:rPr>
        <w:t>e des participants</w:t>
      </w:r>
      <w:r w:rsidR="00990E8B">
        <w:rPr>
          <w:rFonts w:ascii="Arial" w:hAnsi="Arial" w:cs="Arial"/>
          <w:i/>
          <w:sz w:val="22"/>
          <w:szCs w:val="22"/>
          <w:lang w:val="fr-FR"/>
        </w:rPr>
        <w:t xml:space="preserve"> inscrits</w:t>
      </w:r>
    </w:p>
    <w:p w:rsidR="009D5676" w:rsidRPr="009A6627" w:rsidRDefault="009D5676" w:rsidP="00BB4436">
      <w:pPr>
        <w:spacing w:before="120" w:after="120"/>
        <w:rPr>
          <w:rFonts w:ascii="Arial" w:hAnsi="Arial" w:cs="Arial"/>
          <w:sz w:val="22"/>
          <w:szCs w:val="22"/>
          <w:lang w:val="fr-FR"/>
        </w:rPr>
      </w:pPr>
      <w:r w:rsidRPr="009A6627">
        <w:rPr>
          <w:rFonts w:ascii="Arial" w:hAnsi="Arial" w:cs="Arial"/>
          <w:sz w:val="22"/>
          <w:szCs w:val="22"/>
          <w:lang w:val="fr-FR"/>
        </w:rPr>
        <w:t>Annex</w:t>
      </w:r>
      <w:r w:rsidR="00C97894">
        <w:rPr>
          <w:rFonts w:ascii="Arial" w:hAnsi="Arial" w:cs="Arial"/>
          <w:sz w:val="22"/>
          <w:szCs w:val="22"/>
          <w:lang w:val="fr-FR"/>
        </w:rPr>
        <w:t>e</w:t>
      </w:r>
      <w:r w:rsidRPr="009A6627">
        <w:rPr>
          <w:rFonts w:ascii="Arial" w:hAnsi="Arial" w:cs="Arial"/>
          <w:sz w:val="22"/>
          <w:szCs w:val="22"/>
          <w:lang w:val="fr-FR"/>
        </w:rPr>
        <w:t xml:space="preserve"> B</w:t>
      </w:r>
      <w:r w:rsidR="00C97894">
        <w:rPr>
          <w:rFonts w:ascii="Arial" w:hAnsi="Arial" w:cs="Arial"/>
          <w:sz w:val="22"/>
          <w:szCs w:val="22"/>
          <w:lang w:val="fr-FR"/>
        </w:rPr>
        <w:t xml:space="preserve"> </w:t>
      </w:r>
      <w:r w:rsidRPr="009A6627">
        <w:rPr>
          <w:rFonts w:ascii="Arial" w:hAnsi="Arial" w:cs="Arial"/>
          <w:sz w:val="22"/>
          <w:szCs w:val="22"/>
          <w:lang w:val="fr-FR"/>
        </w:rPr>
        <w:t>:</w:t>
      </w:r>
      <w:r w:rsidRPr="009A6627">
        <w:rPr>
          <w:rFonts w:ascii="Arial" w:hAnsi="Arial" w:cs="Arial"/>
          <w:sz w:val="22"/>
          <w:szCs w:val="22"/>
          <w:lang w:val="fr-FR"/>
        </w:rPr>
        <w:tab/>
      </w:r>
      <w:r w:rsidR="00C97894">
        <w:rPr>
          <w:rFonts w:ascii="Arial" w:hAnsi="Arial" w:cs="Arial"/>
          <w:sz w:val="22"/>
          <w:szCs w:val="22"/>
          <w:lang w:val="fr-FR"/>
        </w:rPr>
        <w:t>Ordre du jour</w:t>
      </w:r>
    </w:p>
    <w:p w:rsidR="009D5676" w:rsidRPr="009A6627" w:rsidRDefault="009D5676" w:rsidP="00BB4436">
      <w:pPr>
        <w:spacing w:before="120" w:after="120"/>
        <w:rPr>
          <w:rFonts w:ascii="Arial" w:hAnsi="Arial" w:cs="Arial"/>
          <w:sz w:val="22"/>
          <w:szCs w:val="22"/>
          <w:lang w:val="fr-FR"/>
        </w:rPr>
      </w:pPr>
      <w:r w:rsidRPr="009A6627">
        <w:rPr>
          <w:rFonts w:ascii="Arial" w:hAnsi="Arial" w:cs="Arial"/>
          <w:sz w:val="22"/>
          <w:szCs w:val="22"/>
          <w:lang w:val="fr-FR"/>
        </w:rPr>
        <w:t>Annex</w:t>
      </w:r>
      <w:r w:rsidR="00C97894">
        <w:rPr>
          <w:rFonts w:ascii="Arial" w:hAnsi="Arial" w:cs="Arial"/>
          <w:sz w:val="22"/>
          <w:szCs w:val="22"/>
          <w:lang w:val="fr-FR"/>
        </w:rPr>
        <w:t>e</w:t>
      </w:r>
      <w:r w:rsidRPr="009A6627">
        <w:rPr>
          <w:rFonts w:ascii="Arial" w:hAnsi="Arial" w:cs="Arial"/>
          <w:sz w:val="22"/>
          <w:szCs w:val="22"/>
          <w:lang w:val="fr-FR"/>
        </w:rPr>
        <w:t xml:space="preserve"> C</w:t>
      </w:r>
      <w:r w:rsidR="00C97894">
        <w:rPr>
          <w:rFonts w:ascii="Arial" w:hAnsi="Arial" w:cs="Arial"/>
          <w:sz w:val="22"/>
          <w:szCs w:val="22"/>
          <w:lang w:val="fr-FR"/>
        </w:rPr>
        <w:t xml:space="preserve"> </w:t>
      </w:r>
      <w:r w:rsidRPr="009A6627">
        <w:rPr>
          <w:rFonts w:ascii="Arial" w:hAnsi="Arial" w:cs="Arial"/>
          <w:sz w:val="22"/>
          <w:szCs w:val="22"/>
          <w:lang w:val="fr-FR"/>
        </w:rPr>
        <w:t>:</w:t>
      </w:r>
      <w:r w:rsidRPr="009A6627">
        <w:rPr>
          <w:rFonts w:ascii="Arial" w:hAnsi="Arial" w:cs="Arial"/>
          <w:sz w:val="22"/>
          <w:szCs w:val="22"/>
          <w:lang w:val="fr-FR"/>
        </w:rPr>
        <w:tab/>
      </w:r>
      <w:r w:rsidRPr="009A6627">
        <w:rPr>
          <w:rFonts w:ascii="Arial" w:hAnsi="Arial" w:cs="Arial"/>
          <w:i/>
          <w:sz w:val="22"/>
          <w:szCs w:val="22"/>
          <w:lang w:val="fr-FR"/>
        </w:rPr>
        <w:t>List</w:t>
      </w:r>
      <w:r w:rsidR="00C97894">
        <w:rPr>
          <w:rFonts w:ascii="Arial" w:hAnsi="Arial" w:cs="Arial"/>
          <w:i/>
          <w:sz w:val="22"/>
          <w:szCs w:val="22"/>
          <w:lang w:val="fr-FR"/>
        </w:rPr>
        <w:t>e des décisions et actions</w:t>
      </w:r>
    </w:p>
    <w:p w:rsidR="005C4413" w:rsidRPr="009A6627" w:rsidRDefault="00643AF9" w:rsidP="004C33A5">
      <w:pPr>
        <w:pStyle w:val="ListParagraph"/>
        <w:numPr>
          <w:ilvl w:val="0"/>
          <w:numId w:val="2"/>
        </w:numPr>
        <w:spacing w:before="240" w:after="120" w:line="276" w:lineRule="auto"/>
        <w:ind w:left="426" w:hanging="426"/>
        <w:rPr>
          <w:rFonts w:ascii="Arial" w:hAnsi="Arial" w:cs="Arial"/>
          <w:b/>
          <w:bCs/>
          <w:sz w:val="22"/>
          <w:szCs w:val="22"/>
          <w:lang w:val="fr-FR"/>
        </w:rPr>
      </w:pPr>
      <w:r w:rsidRPr="009A6627">
        <w:rPr>
          <w:rFonts w:ascii="Arial" w:hAnsi="Arial" w:cs="Arial"/>
          <w:b/>
          <w:bCs/>
          <w:spacing w:val="5"/>
          <w:sz w:val="22"/>
          <w:szCs w:val="22"/>
          <w:lang w:val="fr-FR"/>
        </w:rPr>
        <w:t>O</w:t>
      </w:r>
      <w:r w:rsidR="00C97894">
        <w:rPr>
          <w:rFonts w:ascii="Arial" w:hAnsi="Arial" w:cs="Arial"/>
          <w:b/>
          <w:bCs/>
          <w:spacing w:val="5"/>
          <w:sz w:val="22"/>
          <w:szCs w:val="22"/>
          <w:lang w:val="fr-FR"/>
        </w:rPr>
        <w:t>UVERTURE</w:t>
      </w:r>
    </w:p>
    <w:p w:rsidR="00724A0F" w:rsidRPr="009A6627" w:rsidRDefault="00C97894" w:rsidP="00724A0F">
      <w:pPr>
        <w:widowControl w:val="0"/>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lang w:val="fr-FR" w:eastAsia="fr-FR"/>
        </w:rPr>
      </w:pPr>
      <w:r>
        <w:rPr>
          <w:rFonts w:ascii="Arial" w:eastAsia="Calibri" w:hAnsi="Arial" w:cs="Arial"/>
          <w:b/>
          <w:sz w:val="22"/>
          <w:szCs w:val="22"/>
          <w:lang w:val="fr-FR" w:eastAsia="fr-FR"/>
        </w:rPr>
        <w:t xml:space="preserve">Remarques d’ouverture et introduction du </w:t>
      </w:r>
      <w:r w:rsidR="00724A0F" w:rsidRPr="009A6627">
        <w:rPr>
          <w:rFonts w:ascii="Arial" w:eastAsia="Calibri" w:hAnsi="Arial" w:cs="Arial"/>
          <w:b/>
          <w:sz w:val="22"/>
          <w:szCs w:val="22"/>
          <w:lang w:val="fr-FR" w:eastAsia="fr-FR"/>
        </w:rPr>
        <w:t>Se</w:t>
      </w:r>
      <w:r w:rsidR="000C1F9F" w:rsidRPr="009A6627">
        <w:rPr>
          <w:rFonts w:ascii="Arial" w:eastAsia="Calibri" w:hAnsi="Arial" w:cs="Arial"/>
          <w:b/>
          <w:sz w:val="22"/>
          <w:szCs w:val="22"/>
          <w:lang w:val="fr-FR" w:eastAsia="fr-FR"/>
        </w:rPr>
        <w:t>cr</w:t>
      </w:r>
      <w:r>
        <w:rPr>
          <w:rFonts w:ascii="Arial" w:eastAsia="Calibri" w:hAnsi="Arial" w:cs="Arial"/>
          <w:b/>
          <w:sz w:val="22"/>
          <w:szCs w:val="22"/>
          <w:lang w:val="fr-FR" w:eastAsia="fr-FR"/>
        </w:rPr>
        <w:t>é</w:t>
      </w:r>
      <w:r w:rsidR="000C1F9F" w:rsidRPr="009A6627">
        <w:rPr>
          <w:rFonts w:ascii="Arial" w:eastAsia="Calibri" w:hAnsi="Arial" w:cs="Arial"/>
          <w:b/>
          <w:sz w:val="22"/>
          <w:szCs w:val="22"/>
          <w:lang w:val="fr-FR" w:eastAsia="fr-FR"/>
        </w:rPr>
        <w:t>ta</w:t>
      </w:r>
      <w:r>
        <w:rPr>
          <w:rFonts w:ascii="Arial" w:eastAsia="Calibri" w:hAnsi="Arial" w:cs="Arial"/>
          <w:b/>
          <w:sz w:val="22"/>
          <w:szCs w:val="22"/>
          <w:lang w:val="fr-FR" w:eastAsia="fr-FR"/>
        </w:rPr>
        <w:t>ire général</w:t>
      </w:r>
    </w:p>
    <w:p w:rsidR="005C4413" w:rsidRPr="009A6627" w:rsidRDefault="00643AF9" w:rsidP="0032019A">
      <w:pPr>
        <w:pStyle w:val="Body"/>
        <w:widowControl w:val="0"/>
        <w:tabs>
          <w:tab w:val="left" w:pos="680"/>
        </w:tabs>
        <w:spacing w:line="276" w:lineRule="auto"/>
        <w:rPr>
          <w:rFonts w:ascii="Arial" w:hAnsi="Arial" w:cs="Arial"/>
          <w:iCs/>
          <w:sz w:val="22"/>
          <w:szCs w:val="22"/>
          <w:lang w:val="fr-FR"/>
        </w:rPr>
      </w:pPr>
      <w:r w:rsidRPr="009A6627">
        <w:rPr>
          <w:rFonts w:ascii="Arial" w:hAnsi="Arial" w:cs="Arial"/>
          <w:i/>
          <w:iCs/>
          <w:sz w:val="22"/>
          <w:szCs w:val="22"/>
          <w:lang w:val="fr-FR"/>
        </w:rPr>
        <w:t>Docs</w:t>
      </w:r>
      <w:r w:rsidR="00C97894">
        <w:rPr>
          <w:rFonts w:ascii="Arial" w:hAnsi="Arial" w:cs="Arial"/>
          <w:i/>
          <w:iCs/>
          <w:sz w:val="22"/>
          <w:szCs w:val="22"/>
          <w:lang w:val="fr-FR"/>
        </w:rPr>
        <w:t xml:space="preserve"> </w:t>
      </w:r>
      <w:r w:rsidRPr="009A6627">
        <w:rPr>
          <w:rFonts w:ascii="Arial" w:hAnsi="Arial" w:cs="Arial"/>
          <w:i/>
          <w:iCs/>
          <w:sz w:val="22"/>
          <w:szCs w:val="22"/>
          <w:lang w:val="fr-FR"/>
        </w:rPr>
        <w:t>:</w:t>
      </w:r>
      <w:r w:rsidRPr="009A6627">
        <w:rPr>
          <w:rFonts w:ascii="Arial" w:hAnsi="Arial" w:cs="Arial"/>
          <w:i/>
          <w:iCs/>
          <w:sz w:val="22"/>
          <w:szCs w:val="22"/>
          <w:lang w:val="fr-FR"/>
        </w:rPr>
        <w:tab/>
        <w:t>C</w:t>
      </w:r>
      <w:r w:rsidR="00446D07" w:rsidRPr="009A6627">
        <w:rPr>
          <w:rFonts w:ascii="Arial" w:hAnsi="Arial" w:cs="Arial"/>
          <w:i/>
          <w:iCs/>
          <w:sz w:val="22"/>
          <w:szCs w:val="22"/>
          <w:lang w:val="fr-FR"/>
        </w:rPr>
        <w:t>5</w:t>
      </w:r>
      <w:r w:rsidRPr="009A6627">
        <w:rPr>
          <w:rFonts w:ascii="Arial" w:hAnsi="Arial" w:cs="Arial"/>
          <w:i/>
          <w:iCs/>
          <w:sz w:val="22"/>
          <w:szCs w:val="22"/>
          <w:lang w:val="fr-FR"/>
        </w:rPr>
        <w:t>-01A</w:t>
      </w:r>
      <w:r w:rsidRPr="009A6627">
        <w:rPr>
          <w:rFonts w:ascii="Arial" w:hAnsi="Arial" w:cs="Arial"/>
          <w:i/>
          <w:iCs/>
          <w:sz w:val="22"/>
          <w:szCs w:val="22"/>
          <w:lang w:val="fr-FR"/>
        </w:rPr>
        <w:tab/>
        <w:t>List</w:t>
      </w:r>
      <w:r w:rsidR="00C97894">
        <w:rPr>
          <w:rFonts w:ascii="Arial" w:hAnsi="Arial" w:cs="Arial"/>
          <w:i/>
          <w:iCs/>
          <w:sz w:val="22"/>
          <w:szCs w:val="22"/>
          <w:lang w:val="fr-FR"/>
        </w:rPr>
        <w:t>e des documents</w:t>
      </w:r>
    </w:p>
    <w:p w:rsidR="005C4413" w:rsidRPr="009A6627" w:rsidRDefault="00643AF9" w:rsidP="0032019A">
      <w:pPr>
        <w:pStyle w:val="Body"/>
        <w:widowControl w:val="0"/>
        <w:tabs>
          <w:tab w:val="left" w:pos="680"/>
        </w:tabs>
        <w:spacing w:line="276" w:lineRule="auto"/>
        <w:ind w:left="680"/>
        <w:rPr>
          <w:rFonts w:ascii="Arial" w:hAnsi="Arial" w:cs="Arial"/>
          <w:i/>
          <w:iCs/>
          <w:sz w:val="22"/>
          <w:szCs w:val="22"/>
          <w:lang w:val="fr-FR"/>
        </w:rPr>
      </w:pPr>
      <w:r w:rsidRPr="009A6627">
        <w:rPr>
          <w:rFonts w:ascii="Arial" w:hAnsi="Arial" w:cs="Arial"/>
          <w:i/>
          <w:iCs/>
          <w:sz w:val="22"/>
          <w:szCs w:val="22"/>
          <w:lang w:val="fr-FR"/>
        </w:rPr>
        <w:t>C</w:t>
      </w:r>
      <w:r w:rsidR="00446D07" w:rsidRPr="009A6627">
        <w:rPr>
          <w:rFonts w:ascii="Arial" w:hAnsi="Arial" w:cs="Arial"/>
          <w:i/>
          <w:iCs/>
          <w:sz w:val="22"/>
          <w:szCs w:val="22"/>
          <w:lang w:val="fr-FR"/>
        </w:rPr>
        <w:t>5</w:t>
      </w:r>
      <w:r w:rsidR="00C97894">
        <w:rPr>
          <w:rFonts w:ascii="Arial" w:hAnsi="Arial" w:cs="Arial"/>
          <w:i/>
          <w:iCs/>
          <w:sz w:val="22"/>
          <w:szCs w:val="22"/>
          <w:lang w:val="fr-FR"/>
        </w:rPr>
        <w:t>-01B</w:t>
      </w:r>
      <w:r w:rsidR="00C97894">
        <w:rPr>
          <w:rFonts w:ascii="Arial" w:hAnsi="Arial" w:cs="Arial"/>
          <w:i/>
          <w:iCs/>
          <w:sz w:val="22"/>
          <w:szCs w:val="22"/>
          <w:lang w:val="fr-FR"/>
        </w:rPr>
        <w:tab/>
        <w:t>Liste des participants</w:t>
      </w:r>
    </w:p>
    <w:p w:rsidR="00724A0F" w:rsidRPr="009A6627" w:rsidRDefault="00446D07" w:rsidP="00724A0F">
      <w:pPr>
        <w:widowControl w:val="0"/>
        <w:tabs>
          <w:tab w:val="left" w:pos="680"/>
        </w:tabs>
        <w:autoSpaceDE w:val="0"/>
        <w:autoSpaceDN w:val="0"/>
        <w:adjustRightInd w:val="0"/>
        <w:ind w:left="680"/>
        <w:rPr>
          <w:rFonts w:ascii="Arial" w:hAnsi="Arial" w:cs="Arial"/>
          <w:i/>
          <w:iCs/>
          <w:spacing w:val="-2"/>
          <w:sz w:val="22"/>
          <w:szCs w:val="22"/>
          <w:lang w:val="fr-FR"/>
        </w:rPr>
      </w:pPr>
      <w:r w:rsidRPr="009A6627">
        <w:rPr>
          <w:rFonts w:ascii="Arial" w:hAnsi="Arial" w:cs="Arial"/>
          <w:i/>
          <w:iCs/>
          <w:spacing w:val="-2"/>
          <w:sz w:val="22"/>
          <w:szCs w:val="22"/>
          <w:lang w:val="fr-FR"/>
        </w:rPr>
        <w:t>C5</w:t>
      </w:r>
      <w:r w:rsidR="00724A0F" w:rsidRPr="009A6627">
        <w:rPr>
          <w:rFonts w:ascii="Arial" w:hAnsi="Arial" w:cs="Arial"/>
          <w:i/>
          <w:iCs/>
          <w:spacing w:val="-2"/>
          <w:sz w:val="22"/>
          <w:szCs w:val="22"/>
          <w:lang w:val="fr-FR"/>
        </w:rPr>
        <w:t>-01.</w:t>
      </w:r>
      <w:r w:rsidR="00CD25E7" w:rsidRPr="009A6627">
        <w:rPr>
          <w:rFonts w:ascii="Arial" w:hAnsi="Arial" w:cs="Arial"/>
          <w:i/>
          <w:iCs/>
          <w:spacing w:val="-2"/>
          <w:sz w:val="22"/>
          <w:szCs w:val="22"/>
          <w:lang w:val="fr-FR"/>
        </w:rPr>
        <w:t>4</w:t>
      </w:r>
      <w:r w:rsidR="00724A0F" w:rsidRPr="009A6627">
        <w:rPr>
          <w:rFonts w:ascii="Arial" w:hAnsi="Arial" w:cs="Arial"/>
          <w:i/>
          <w:iCs/>
          <w:spacing w:val="-2"/>
          <w:sz w:val="22"/>
          <w:szCs w:val="22"/>
          <w:lang w:val="fr-FR"/>
        </w:rPr>
        <w:t>A</w:t>
      </w:r>
      <w:r w:rsidR="00724A0F" w:rsidRPr="009A6627">
        <w:rPr>
          <w:rFonts w:ascii="Arial" w:hAnsi="Arial" w:cs="Arial"/>
          <w:i/>
          <w:iCs/>
          <w:spacing w:val="-2"/>
          <w:sz w:val="22"/>
          <w:szCs w:val="22"/>
          <w:lang w:val="fr-FR"/>
        </w:rPr>
        <w:tab/>
      </w:r>
      <w:r w:rsidR="00C97894">
        <w:rPr>
          <w:rFonts w:ascii="Arial" w:hAnsi="Arial" w:cs="Arial"/>
          <w:i/>
          <w:iCs/>
          <w:spacing w:val="-2"/>
          <w:sz w:val="22"/>
          <w:szCs w:val="22"/>
          <w:lang w:val="fr-FR"/>
        </w:rPr>
        <w:t>Liste de contacts des membres</w:t>
      </w:r>
    </w:p>
    <w:p w:rsidR="005C4413" w:rsidRPr="009A6627" w:rsidRDefault="005C4413" w:rsidP="0032019A">
      <w:pPr>
        <w:pStyle w:val="Body"/>
        <w:widowControl w:val="0"/>
        <w:spacing w:after="120" w:line="276" w:lineRule="auto"/>
        <w:jc w:val="both"/>
        <w:rPr>
          <w:rFonts w:ascii="Arial" w:hAnsi="Arial" w:cs="Arial"/>
          <w:sz w:val="22"/>
          <w:szCs w:val="22"/>
          <w:lang w:val="fr-FR"/>
        </w:rPr>
      </w:pPr>
    </w:p>
    <w:p w:rsidR="00724A0F" w:rsidRPr="009A6627" w:rsidRDefault="00C97894" w:rsidP="00136171">
      <w:pPr>
        <w:pStyle w:val="Body"/>
        <w:widowControl w:val="0"/>
        <w:spacing w:after="120" w:line="276" w:lineRule="auto"/>
        <w:jc w:val="both"/>
        <w:rPr>
          <w:rFonts w:ascii="Arial" w:hAnsi="Arial" w:cs="Arial"/>
          <w:sz w:val="22"/>
          <w:szCs w:val="22"/>
          <w:lang w:val="fr-FR"/>
        </w:rPr>
      </w:pPr>
      <w:r w:rsidRPr="00C97894">
        <w:rPr>
          <w:rFonts w:ascii="Arial" w:hAnsi="Arial" w:cs="Arial"/>
          <w:sz w:val="22"/>
          <w:szCs w:val="22"/>
          <w:lang w:val="fr-FR"/>
        </w:rPr>
        <w:t xml:space="preserve">Le </w:t>
      </w:r>
      <w:r w:rsidRPr="00C97894">
        <w:rPr>
          <w:rFonts w:ascii="Arial" w:hAnsi="Arial" w:cs="Arial"/>
          <w:b/>
          <w:sz w:val="22"/>
          <w:szCs w:val="22"/>
          <w:lang w:val="fr-FR"/>
        </w:rPr>
        <w:t>Secrétaire général</w:t>
      </w:r>
      <w:r w:rsidRPr="00C97894">
        <w:rPr>
          <w:rFonts w:ascii="Arial" w:hAnsi="Arial" w:cs="Arial"/>
          <w:sz w:val="22"/>
          <w:szCs w:val="22"/>
          <w:lang w:val="fr-FR"/>
        </w:rPr>
        <w:t xml:space="preserve"> souhaite la bienvenue aux participants à la cinquième session du Conseil, qui se déroule cette année dans un format hybride virtuel/en personne en raison de la pandémie mondiale.</w:t>
      </w:r>
      <w:r w:rsidR="00BF259C" w:rsidRPr="009A6627">
        <w:rPr>
          <w:rFonts w:ascii="Arial" w:hAnsi="Arial" w:cs="Arial"/>
          <w:sz w:val="22"/>
          <w:szCs w:val="22"/>
          <w:lang w:val="fr-FR"/>
        </w:rPr>
        <w:t xml:space="preserve"> </w:t>
      </w:r>
      <w:r w:rsidRPr="00C97894">
        <w:rPr>
          <w:rFonts w:ascii="Arial" w:hAnsi="Arial" w:cs="Arial"/>
          <w:sz w:val="22"/>
          <w:szCs w:val="22"/>
          <w:lang w:val="fr-FR"/>
        </w:rPr>
        <w:t xml:space="preserve">La session a atteint le quorum avec 30 Etats membres du Conseil </w:t>
      </w:r>
      <w:r w:rsidR="00990E8B">
        <w:rPr>
          <w:rFonts w:ascii="Arial" w:hAnsi="Arial" w:cs="Arial"/>
          <w:sz w:val="22"/>
          <w:szCs w:val="22"/>
          <w:lang w:val="fr-FR"/>
        </w:rPr>
        <w:t>inscrits</w:t>
      </w:r>
      <w:r w:rsidRPr="00C97894">
        <w:rPr>
          <w:rFonts w:ascii="Arial" w:hAnsi="Arial" w:cs="Arial"/>
          <w:sz w:val="22"/>
          <w:szCs w:val="22"/>
          <w:lang w:val="fr-FR"/>
        </w:rPr>
        <w:t xml:space="preserve"> et actifs</w:t>
      </w:r>
      <w:r>
        <w:rPr>
          <w:rFonts w:ascii="Arial" w:hAnsi="Arial" w:cs="Arial"/>
          <w:sz w:val="22"/>
          <w:szCs w:val="22"/>
          <w:lang w:val="fr-FR"/>
        </w:rPr>
        <w:t xml:space="preserve">. </w:t>
      </w:r>
      <w:r w:rsidR="00BF259C" w:rsidRPr="009A6627">
        <w:rPr>
          <w:rFonts w:ascii="Arial" w:hAnsi="Arial" w:cs="Arial"/>
          <w:sz w:val="22"/>
          <w:szCs w:val="22"/>
          <w:lang w:val="fr-FR"/>
        </w:rPr>
        <w:t xml:space="preserve"> </w:t>
      </w:r>
      <w:r w:rsidRPr="00C97894">
        <w:rPr>
          <w:rFonts w:ascii="Arial" w:hAnsi="Arial" w:cs="Arial"/>
          <w:sz w:val="22"/>
          <w:szCs w:val="22"/>
          <w:lang w:val="fr-FR"/>
        </w:rPr>
        <w:t>Il confirme qu</w:t>
      </w:r>
      <w:r>
        <w:rPr>
          <w:rFonts w:ascii="Arial" w:hAnsi="Arial" w:cs="Arial"/>
          <w:sz w:val="22"/>
          <w:szCs w:val="22"/>
          <w:lang w:val="fr-FR"/>
        </w:rPr>
        <w:t>’aucun</w:t>
      </w:r>
      <w:r w:rsidRPr="00C97894">
        <w:rPr>
          <w:rFonts w:ascii="Arial" w:hAnsi="Arial" w:cs="Arial"/>
          <w:sz w:val="22"/>
          <w:szCs w:val="22"/>
          <w:lang w:val="fr-FR"/>
        </w:rPr>
        <w:t xml:space="preserve"> Livre rouge, contenant les commentaires antérieurs sur les propositions au Conseil, n'a pas été présenté à cette occasion, car aucun commentaire n'a été reçu.</w:t>
      </w:r>
      <w:r w:rsidR="00513621" w:rsidRPr="009A6627">
        <w:rPr>
          <w:rFonts w:ascii="Arial" w:hAnsi="Arial" w:cs="Arial"/>
          <w:sz w:val="22"/>
          <w:szCs w:val="22"/>
          <w:lang w:val="fr-FR"/>
        </w:rPr>
        <w:t xml:space="preserve"> </w:t>
      </w:r>
    </w:p>
    <w:p w:rsidR="00C97894" w:rsidRDefault="00C97894" w:rsidP="00697E9B">
      <w:pPr>
        <w:tabs>
          <w:tab w:val="left" w:pos="680"/>
        </w:tabs>
        <w:autoSpaceDE w:val="0"/>
        <w:autoSpaceDN w:val="0"/>
        <w:adjustRightInd w:val="0"/>
        <w:rPr>
          <w:rFonts w:ascii="Arial" w:eastAsia="Calibri" w:hAnsi="Arial" w:cs="Arial"/>
          <w:b/>
          <w:bCs/>
          <w:color w:val="000000"/>
          <w:spacing w:val="5"/>
          <w:kern w:val="2"/>
          <w:sz w:val="22"/>
          <w:szCs w:val="22"/>
          <w:u w:color="000000"/>
          <w:lang w:val="fr-FR" w:eastAsia="fr-FR"/>
        </w:rPr>
      </w:pPr>
      <w:r w:rsidRPr="00C97894">
        <w:rPr>
          <w:rFonts w:ascii="Arial" w:eastAsia="Calibri" w:hAnsi="Arial" w:cs="Arial"/>
          <w:b/>
          <w:bCs/>
          <w:color w:val="000000"/>
          <w:spacing w:val="5"/>
          <w:kern w:val="2"/>
          <w:sz w:val="22"/>
          <w:szCs w:val="22"/>
          <w:u w:color="000000"/>
          <w:lang w:val="fr-FR" w:eastAsia="fr-FR"/>
        </w:rPr>
        <w:t>Adoption de l'ordre du jour et du calendrier</w:t>
      </w:r>
    </w:p>
    <w:p w:rsidR="00C97894" w:rsidRDefault="00C97894" w:rsidP="00697E9B">
      <w:pPr>
        <w:tabs>
          <w:tab w:val="left" w:pos="680"/>
        </w:tabs>
        <w:autoSpaceDE w:val="0"/>
        <w:autoSpaceDN w:val="0"/>
        <w:adjustRightInd w:val="0"/>
        <w:rPr>
          <w:rFonts w:ascii="Arial" w:eastAsia="Calibri" w:hAnsi="Arial" w:cs="Arial"/>
          <w:b/>
          <w:bCs/>
          <w:color w:val="000000"/>
          <w:spacing w:val="5"/>
          <w:kern w:val="2"/>
          <w:sz w:val="22"/>
          <w:szCs w:val="22"/>
          <w:u w:color="000000"/>
          <w:lang w:val="fr-FR" w:eastAsia="fr-FR"/>
        </w:rPr>
      </w:pPr>
    </w:p>
    <w:p w:rsidR="00697E9B" w:rsidRPr="009A6627" w:rsidRDefault="00697E9B" w:rsidP="00697E9B">
      <w:pPr>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Docs</w:t>
      </w:r>
      <w:r w:rsidR="001B7136">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FB0FB5" w:rsidRPr="009A6627">
        <w:rPr>
          <w:rFonts w:ascii="Arial" w:hAnsi="Arial" w:cs="Arial"/>
          <w:i/>
          <w:iCs/>
          <w:spacing w:val="-1"/>
          <w:sz w:val="22"/>
          <w:szCs w:val="22"/>
          <w:lang w:val="fr-FR"/>
        </w:rPr>
        <w:t>5</w:t>
      </w:r>
      <w:r w:rsidR="00ED22AF" w:rsidRPr="009A6627">
        <w:rPr>
          <w:rFonts w:ascii="Arial" w:hAnsi="Arial" w:cs="Arial"/>
          <w:i/>
          <w:iCs/>
          <w:spacing w:val="-1"/>
          <w:sz w:val="22"/>
          <w:szCs w:val="22"/>
          <w:lang w:val="fr-FR"/>
        </w:rPr>
        <w:t>-01.2A Rev1</w:t>
      </w:r>
      <w:r w:rsidR="00ED22AF" w:rsidRPr="009A6627">
        <w:rPr>
          <w:rFonts w:ascii="Arial" w:hAnsi="Arial" w:cs="Arial"/>
          <w:i/>
          <w:iCs/>
          <w:spacing w:val="-1"/>
          <w:sz w:val="22"/>
          <w:szCs w:val="22"/>
          <w:lang w:val="fr-FR"/>
        </w:rPr>
        <w:tab/>
      </w:r>
      <w:r w:rsidR="00C97894">
        <w:rPr>
          <w:rFonts w:ascii="Arial" w:hAnsi="Arial" w:cs="Arial"/>
          <w:i/>
          <w:iCs/>
          <w:spacing w:val="-1"/>
          <w:sz w:val="22"/>
          <w:szCs w:val="22"/>
          <w:lang w:val="fr-FR"/>
        </w:rPr>
        <w:t>Ordre du jour</w:t>
      </w:r>
    </w:p>
    <w:p w:rsidR="00697E9B" w:rsidRPr="009A6627" w:rsidRDefault="00697E9B" w:rsidP="00697E9B">
      <w:pPr>
        <w:pStyle w:val="ListParagraph"/>
        <w:tabs>
          <w:tab w:val="left" w:pos="680"/>
        </w:tabs>
        <w:autoSpaceDE w:val="0"/>
        <w:autoSpaceDN w:val="0"/>
        <w:adjustRightInd w:val="0"/>
        <w:ind w:left="357"/>
        <w:rPr>
          <w:rFonts w:ascii="Arial" w:hAnsi="Arial" w:cs="Arial"/>
          <w:i/>
          <w:iCs/>
          <w:spacing w:val="-2"/>
          <w:sz w:val="22"/>
          <w:szCs w:val="22"/>
          <w:lang w:val="fr-FR"/>
        </w:rPr>
      </w:pPr>
      <w:r w:rsidRPr="009A6627">
        <w:rPr>
          <w:rFonts w:ascii="Arial" w:hAnsi="Arial" w:cs="Arial"/>
          <w:i/>
          <w:iCs/>
          <w:spacing w:val="-2"/>
          <w:sz w:val="22"/>
          <w:szCs w:val="22"/>
          <w:lang w:val="fr-FR"/>
        </w:rPr>
        <w:tab/>
        <w:t>C</w:t>
      </w:r>
      <w:r w:rsidR="00FB0FB5" w:rsidRPr="009A6627">
        <w:rPr>
          <w:rFonts w:ascii="Arial" w:hAnsi="Arial" w:cs="Arial"/>
          <w:i/>
          <w:iCs/>
          <w:spacing w:val="-2"/>
          <w:sz w:val="22"/>
          <w:szCs w:val="22"/>
          <w:lang w:val="fr-FR"/>
        </w:rPr>
        <w:t>5</w:t>
      </w:r>
      <w:r w:rsidRPr="009A6627">
        <w:rPr>
          <w:rFonts w:ascii="Arial" w:hAnsi="Arial" w:cs="Arial"/>
          <w:i/>
          <w:iCs/>
          <w:spacing w:val="-2"/>
          <w:sz w:val="22"/>
          <w:szCs w:val="22"/>
          <w:lang w:val="fr-FR"/>
        </w:rPr>
        <w:t xml:space="preserve">-01.2B </w:t>
      </w:r>
      <w:r w:rsidRPr="009A6627">
        <w:rPr>
          <w:rFonts w:ascii="Arial" w:hAnsi="Arial" w:cs="Arial"/>
          <w:i/>
          <w:iCs/>
          <w:spacing w:val="-2"/>
          <w:sz w:val="22"/>
          <w:szCs w:val="22"/>
          <w:lang w:val="fr-FR"/>
        </w:rPr>
        <w:tab/>
      </w:r>
      <w:r w:rsidR="00ED22AF" w:rsidRPr="009A6627">
        <w:rPr>
          <w:rFonts w:ascii="Arial" w:hAnsi="Arial" w:cs="Arial"/>
          <w:i/>
          <w:iCs/>
          <w:spacing w:val="-2"/>
          <w:sz w:val="22"/>
          <w:szCs w:val="22"/>
          <w:lang w:val="fr-FR"/>
        </w:rPr>
        <w:tab/>
      </w:r>
      <w:r w:rsidR="001B7136">
        <w:rPr>
          <w:rFonts w:ascii="Arial" w:hAnsi="Arial" w:cs="Arial"/>
          <w:i/>
          <w:iCs/>
          <w:spacing w:val="-2"/>
          <w:sz w:val="22"/>
          <w:szCs w:val="22"/>
          <w:lang w:val="fr-FR"/>
        </w:rPr>
        <w:t>Calendrier</w:t>
      </w:r>
    </w:p>
    <w:p w:rsidR="005C4413" w:rsidRPr="009A6627" w:rsidRDefault="005C4413" w:rsidP="0032019A">
      <w:pPr>
        <w:pStyle w:val="Body"/>
        <w:widowControl w:val="0"/>
        <w:spacing w:after="120" w:line="276" w:lineRule="auto"/>
        <w:jc w:val="both"/>
        <w:rPr>
          <w:rFonts w:ascii="Arial" w:hAnsi="Arial" w:cs="Arial"/>
          <w:sz w:val="22"/>
          <w:szCs w:val="22"/>
          <w:lang w:val="fr-FR"/>
        </w:rPr>
      </w:pPr>
    </w:p>
    <w:p w:rsidR="00281571" w:rsidRDefault="00281571" w:rsidP="008A34C7">
      <w:pPr>
        <w:pStyle w:val="Body"/>
        <w:widowControl w:val="0"/>
        <w:spacing w:after="120" w:line="276" w:lineRule="auto"/>
        <w:jc w:val="both"/>
        <w:rPr>
          <w:rFonts w:ascii="Arial" w:hAnsi="Arial" w:cs="Arial"/>
          <w:sz w:val="22"/>
          <w:szCs w:val="22"/>
          <w:lang w:val="fr-FR"/>
        </w:rPr>
      </w:pPr>
      <w:r w:rsidRPr="00281571">
        <w:rPr>
          <w:rFonts w:ascii="Arial" w:hAnsi="Arial" w:cs="Arial"/>
          <w:sz w:val="22"/>
          <w:szCs w:val="22"/>
          <w:lang w:val="fr-FR"/>
        </w:rPr>
        <w:t xml:space="preserve">Le </w:t>
      </w:r>
      <w:r w:rsidRPr="00281571">
        <w:rPr>
          <w:rFonts w:ascii="Arial" w:hAnsi="Arial" w:cs="Arial"/>
          <w:b/>
          <w:sz w:val="22"/>
          <w:szCs w:val="22"/>
          <w:lang w:val="fr-FR"/>
        </w:rPr>
        <w:t>président</w:t>
      </w:r>
      <w:r w:rsidRPr="00281571">
        <w:rPr>
          <w:rFonts w:ascii="Arial" w:hAnsi="Arial" w:cs="Arial"/>
          <w:sz w:val="22"/>
          <w:szCs w:val="22"/>
          <w:lang w:val="fr-FR"/>
        </w:rPr>
        <w:t xml:space="preserve"> présente l'ordre du jour et le séquencement proposés, avec des changements mineurs par rapport à ceux de la version diffusée à l'avance.</w:t>
      </w:r>
    </w:p>
    <w:p w:rsidR="00281571" w:rsidRPr="00281571" w:rsidRDefault="00973660" w:rsidP="00281571">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A34C7" w:rsidRPr="009A6627">
        <w:rPr>
          <w:rFonts w:ascii="Arial" w:hAnsi="Arial" w:cs="Arial"/>
          <w:b/>
          <w:color w:val="FF0000"/>
          <w:sz w:val="22"/>
          <w:szCs w:val="22"/>
          <w:lang w:val="fr-FR"/>
        </w:rPr>
        <w:t>cision C</w:t>
      </w:r>
      <w:r w:rsidR="00157060" w:rsidRPr="009A6627">
        <w:rPr>
          <w:rFonts w:ascii="Arial" w:hAnsi="Arial" w:cs="Arial"/>
          <w:b/>
          <w:color w:val="FF0000"/>
          <w:sz w:val="22"/>
          <w:szCs w:val="22"/>
          <w:lang w:val="fr-FR"/>
        </w:rPr>
        <w:t>5</w:t>
      </w:r>
      <w:r w:rsidR="008A34C7" w:rsidRPr="009A6627">
        <w:rPr>
          <w:rFonts w:ascii="Arial" w:hAnsi="Arial" w:cs="Arial"/>
          <w:b/>
          <w:color w:val="FF0000"/>
          <w:sz w:val="22"/>
          <w:szCs w:val="22"/>
          <w:lang w:val="fr-FR"/>
        </w:rPr>
        <w:t>/</w:t>
      </w:r>
      <w:r w:rsidR="000505C1" w:rsidRPr="009A6627">
        <w:rPr>
          <w:rFonts w:ascii="Arial" w:hAnsi="Arial" w:cs="Arial"/>
          <w:b/>
          <w:color w:val="FF0000"/>
          <w:sz w:val="22"/>
          <w:szCs w:val="22"/>
          <w:lang w:val="fr-FR"/>
        </w:rPr>
        <w:t>01</w:t>
      </w:r>
      <w:r>
        <w:rPr>
          <w:rFonts w:ascii="Arial" w:hAnsi="Arial" w:cs="Arial"/>
          <w:b/>
          <w:color w:val="FF0000"/>
          <w:sz w:val="22"/>
          <w:szCs w:val="22"/>
          <w:lang w:val="fr-FR"/>
        </w:rPr>
        <w:t xml:space="preserve"> </w:t>
      </w:r>
      <w:r w:rsidR="008A34C7" w:rsidRPr="009A6627">
        <w:rPr>
          <w:rFonts w:ascii="Arial" w:hAnsi="Arial" w:cs="Arial"/>
          <w:color w:val="FF0000"/>
          <w:sz w:val="22"/>
          <w:szCs w:val="22"/>
          <w:lang w:val="fr-FR"/>
        </w:rPr>
        <w:t xml:space="preserve">: </w:t>
      </w:r>
      <w:r w:rsidR="00281571" w:rsidRPr="00281571">
        <w:rPr>
          <w:rFonts w:ascii="Arial" w:hAnsi="Arial" w:cs="Arial"/>
          <w:color w:val="FF0000"/>
          <w:sz w:val="22"/>
          <w:szCs w:val="22"/>
          <w:lang w:val="fr-FR"/>
        </w:rPr>
        <w:t>Le</w:t>
      </w:r>
      <w:r w:rsidR="00281571" w:rsidRPr="00281571">
        <w:rPr>
          <w:rFonts w:ascii="Arial" w:hAnsi="Arial" w:cs="Arial"/>
          <w:b/>
          <w:color w:val="FF0000"/>
          <w:sz w:val="22"/>
          <w:szCs w:val="22"/>
          <w:lang w:val="fr-FR"/>
        </w:rPr>
        <w:t xml:space="preserve"> Conseil </w:t>
      </w:r>
      <w:r w:rsidR="00281571" w:rsidRPr="00281571">
        <w:rPr>
          <w:rFonts w:ascii="Arial" w:hAnsi="Arial" w:cs="Arial"/>
          <w:color w:val="FF0000"/>
          <w:sz w:val="22"/>
          <w:szCs w:val="22"/>
          <w:lang w:val="fr-FR"/>
        </w:rPr>
        <w:t>adopte l’ordre du jour et le séquencement tels que proposés et convient d’examiner  le document d’information sur le banc d’essai relatif à la S-100 fourni par le KHOA (KR), et par la NOAA (US) (cf. Doc. C5-07.6A INF) à la fin de la session 2, s’il reste suffisamment de temps.</w:t>
      </w:r>
    </w:p>
    <w:p w:rsidR="00281571" w:rsidRDefault="00281571" w:rsidP="00697E9B">
      <w:pPr>
        <w:tabs>
          <w:tab w:val="left" w:pos="680"/>
        </w:tabs>
        <w:autoSpaceDE w:val="0"/>
        <w:autoSpaceDN w:val="0"/>
        <w:adjustRightInd w:val="0"/>
        <w:rPr>
          <w:rFonts w:ascii="Arial" w:hAnsi="Arial" w:cs="Arial"/>
          <w:b/>
          <w:bCs/>
          <w:color w:val="000000"/>
          <w:spacing w:val="5"/>
          <w:sz w:val="22"/>
          <w:szCs w:val="22"/>
          <w:u w:color="000000"/>
          <w:lang w:val="fr-FR" w:eastAsia="fr-FR"/>
        </w:rPr>
      </w:pPr>
      <w:r w:rsidRPr="00281571">
        <w:rPr>
          <w:rFonts w:ascii="Arial" w:hAnsi="Arial" w:cs="Arial"/>
          <w:b/>
          <w:bCs/>
          <w:color w:val="000000"/>
          <w:spacing w:val="5"/>
          <w:sz w:val="22"/>
          <w:szCs w:val="22"/>
          <w:u w:color="000000"/>
          <w:lang w:val="fr-FR" w:eastAsia="fr-FR"/>
        </w:rPr>
        <w:t>Remarques d'ouverture de la présidente</w:t>
      </w:r>
    </w:p>
    <w:p w:rsidR="00281571" w:rsidRDefault="00281571" w:rsidP="00697E9B">
      <w:pPr>
        <w:tabs>
          <w:tab w:val="left" w:pos="680"/>
        </w:tabs>
        <w:autoSpaceDE w:val="0"/>
        <w:autoSpaceDN w:val="0"/>
        <w:adjustRightInd w:val="0"/>
        <w:rPr>
          <w:rFonts w:ascii="Arial" w:hAnsi="Arial" w:cs="Arial"/>
          <w:b/>
          <w:bCs/>
          <w:color w:val="000000"/>
          <w:spacing w:val="5"/>
          <w:sz w:val="22"/>
          <w:szCs w:val="22"/>
          <w:u w:color="000000"/>
          <w:lang w:val="fr-FR" w:eastAsia="fr-FR"/>
        </w:rPr>
      </w:pPr>
    </w:p>
    <w:p w:rsidR="00697E9B" w:rsidRPr="009A6627" w:rsidRDefault="00697E9B" w:rsidP="00697E9B">
      <w:pPr>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Docs:</w:t>
      </w:r>
      <w:r w:rsidRPr="009A6627">
        <w:rPr>
          <w:rFonts w:ascii="Arial" w:hAnsi="Arial" w:cs="Arial"/>
          <w:i/>
          <w:iCs/>
          <w:spacing w:val="-1"/>
          <w:sz w:val="22"/>
          <w:szCs w:val="22"/>
          <w:lang w:val="fr-FR"/>
        </w:rPr>
        <w:tab/>
      </w:r>
      <w:r w:rsidRPr="009A6627">
        <w:rPr>
          <w:rFonts w:ascii="Arial" w:hAnsi="Arial" w:cs="Arial"/>
          <w:i/>
          <w:iCs/>
          <w:spacing w:val="-2"/>
          <w:sz w:val="22"/>
          <w:szCs w:val="22"/>
          <w:lang w:val="fr-FR"/>
        </w:rPr>
        <w:t>C</w:t>
      </w:r>
      <w:r w:rsidR="00FB0FB5" w:rsidRPr="009A6627">
        <w:rPr>
          <w:rFonts w:ascii="Arial" w:hAnsi="Arial" w:cs="Arial"/>
          <w:i/>
          <w:iCs/>
          <w:spacing w:val="-2"/>
          <w:sz w:val="22"/>
          <w:szCs w:val="22"/>
          <w:lang w:val="fr-FR"/>
        </w:rPr>
        <w:t>5</w:t>
      </w:r>
      <w:r w:rsidRPr="009A6627">
        <w:rPr>
          <w:rFonts w:ascii="Arial" w:hAnsi="Arial" w:cs="Arial"/>
          <w:i/>
          <w:iCs/>
          <w:spacing w:val="-2"/>
          <w:sz w:val="22"/>
          <w:szCs w:val="22"/>
          <w:lang w:val="fr-FR"/>
        </w:rPr>
        <w:t>-</w:t>
      </w:r>
      <w:r w:rsidR="00CD25E7" w:rsidRPr="009A6627">
        <w:rPr>
          <w:rFonts w:ascii="Arial" w:hAnsi="Arial" w:cs="Arial"/>
          <w:i/>
          <w:iCs/>
          <w:spacing w:val="-2"/>
          <w:sz w:val="22"/>
          <w:szCs w:val="22"/>
          <w:lang w:val="fr-FR"/>
        </w:rPr>
        <w:t>01.3A</w:t>
      </w:r>
      <w:r w:rsidR="00CD25E7" w:rsidRPr="009A6627">
        <w:rPr>
          <w:rFonts w:ascii="Arial" w:hAnsi="Arial" w:cs="Arial"/>
          <w:i/>
          <w:iCs/>
          <w:spacing w:val="-2"/>
          <w:sz w:val="22"/>
          <w:szCs w:val="22"/>
          <w:lang w:val="fr-FR"/>
        </w:rPr>
        <w:tab/>
      </w:r>
      <w:r w:rsidRPr="009A6627">
        <w:rPr>
          <w:rFonts w:ascii="Arial" w:hAnsi="Arial" w:cs="Arial"/>
          <w:i/>
          <w:iCs/>
          <w:spacing w:val="-1"/>
          <w:sz w:val="22"/>
          <w:szCs w:val="22"/>
          <w:lang w:val="fr-FR"/>
        </w:rPr>
        <w:tab/>
      </w:r>
    </w:p>
    <w:p w:rsidR="005C4413" w:rsidRPr="009A6627" w:rsidRDefault="005C4413" w:rsidP="0032019A">
      <w:pPr>
        <w:pStyle w:val="Body"/>
        <w:widowControl w:val="0"/>
        <w:spacing w:after="120" w:line="276" w:lineRule="auto"/>
        <w:jc w:val="both"/>
        <w:rPr>
          <w:rFonts w:ascii="Arial" w:hAnsi="Arial" w:cs="Arial"/>
          <w:sz w:val="22"/>
          <w:szCs w:val="22"/>
          <w:lang w:val="fr-FR"/>
        </w:rPr>
      </w:pPr>
    </w:p>
    <w:p w:rsidR="008A34C7" w:rsidRPr="009A6627" w:rsidRDefault="00281571" w:rsidP="008A34C7">
      <w:pPr>
        <w:pStyle w:val="Body"/>
        <w:widowControl w:val="0"/>
        <w:spacing w:after="120" w:line="276" w:lineRule="auto"/>
        <w:jc w:val="both"/>
        <w:rPr>
          <w:rFonts w:ascii="Arial" w:hAnsi="Arial" w:cs="Arial"/>
          <w:sz w:val="22"/>
          <w:szCs w:val="22"/>
          <w:lang w:val="fr-FR"/>
        </w:rPr>
      </w:pPr>
      <w:r w:rsidRPr="00281571">
        <w:rPr>
          <w:rFonts w:ascii="Arial" w:hAnsi="Arial" w:cs="Arial"/>
          <w:sz w:val="22"/>
          <w:szCs w:val="22"/>
          <w:lang w:val="fr-FR"/>
        </w:rPr>
        <w:t xml:space="preserve">La </w:t>
      </w:r>
      <w:r w:rsidRPr="00281571">
        <w:rPr>
          <w:rFonts w:ascii="Arial" w:hAnsi="Arial" w:cs="Arial"/>
          <w:b/>
          <w:sz w:val="22"/>
          <w:szCs w:val="22"/>
          <w:lang w:val="fr-FR"/>
        </w:rPr>
        <w:t>Présidente</w:t>
      </w:r>
      <w:r w:rsidRPr="00281571">
        <w:rPr>
          <w:rFonts w:ascii="Arial" w:hAnsi="Arial" w:cs="Arial"/>
          <w:sz w:val="22"/>
          <w:szCs w:val="22"/>
          <w:lang w:val="fr-FR"/>
        </w:rPr>
        <w:t xml:space="preserve"> du Conseil, Mme </w:t>
      </w:r>
      <w:r w:rsidRPr="00281571">
        <w:rPr>
          <w:rFonts w:ascii="Arial" w:hAnsi="Arial" w:cs="Arial"/>
          <w:b/>
          <w:sz w:val="22"/>
          <w:szCs w:val="22"/>
          <w:lang w:val="fr-FR"/>
        </w:rPr>
        <w:t>Geneviève Béchard</w:t>
      </w:r>
      <w:r w:rsidRPr="00281571">
        <w:rPr>
          <w:rFonts w:ascii="Arial" w:hAnsi="Arial" w:cs="Arial"/>
          <w:sz w:val="22"/>
          <w:szCs w:val="22"/>
          <w:lang w:val="fr-FR"/>
        </w:rPr>
        <w:t>, souhaite la bienvenue aux membres et note que la présente session du Conseil apportera une contribution importante à la préparation de la troisième session de l'Assemblée de l'OHI.</w:t>
      </w:r>
      <w:r w:rsidR="00F567EB" w:rsidRPr="009A6627">
        <w:rPr>
          <w:rFonts w:ascii="Arial" w:hAnsi="Arial" w:cs="Arial"/>
          <w:sz w:val="22"/>
          <w:szCs w:val="22"/>
          <w:lang w:val="fr-FR"/>
        </w:rPr>
        <w:t xml:space="preserve"> </w:t>
      </w:r>
      <w:r w:rsidRPr="00281571">
        <w:rPr>
          <w:rFonts w:ascii="Arial" w:hAnsi="Arial" w:cs="Arial"/>
          <w:sz w:val="22"/>
          <w:szCs w:val="22"/>
          <w:lang w:val="fr-FR"/>
        </w:rPr>
        <w:t xml:space="preserve">Parmi les items à débattre figurent les propositions du HSSC, de l'IRCC et du Secrétariat pour la réalisation des indicateurs de performance stratégique </w:t>
      </w:r>
      <w:r w:rsidRPr="00281571">
        <w:rPr>
          <w:rFonts w:ascii="Arial" w:hAnsi="Arial" w:cs="Arial"/>
          <w:sz w:val="22"/>
          <w:szCs w:val="22"/>
          <w:lang w:val="fr-FR"/>
        </w:rPr>
        <w:lastRenderedPageBreak/>
        <w:t>(SPI) assignés à chacun de ces organes pour la mise en œuvre du Plan stratégique de l'OHI, ainsi que la Feuille de route pour la Décennie de mise en œuvre de la S-100 (2020-2030) pour le développement de produits et services numériques.</w:t>
      </w:r>
      <w:r w:rsidR="00F567EB" w:rsidRPr="009A6627">
        <w:rPr>
          <w:rFonts w:ascii="Arial" w:hAnsi="Arial" w:cs="Arial"/>
          <w:sz w:val="22"/>
          <w:szCs w:val="22"/>
          <w:lang w:val="fr-FR"/>
        </w:rPr>
        <w:t xml:space="preserve"> </w:t>
      </w:r>
      <w:r w:rsidRPr="00281571">
        <w:rPr>
          <w:rFonts w:ascii="Arial" w:hAnsi="Arial" w:cs="Arial"/>
          <w:sz w:val="22"/>
          <w:szCs w:val="22"/>
          <w:lang w:val="fr-FR"/>
        </w:rPr>
        <w:t>A la suite de discussions bilatérales entre la Présidente et les membres du Conseil, la Présidente inform</w:t>
      </w:r>
      <w:r w:rsidR="00990E8B">
        <w:rPr>
          <w:rFonts w:ascii="Arial" w:hAnsi="Arial" w:cs="Arial"/>
          <w:sz w:val="22"/>
          <w:szCs w:val="22"/>
          <w:lang w:val="fr-FR"/>
        </w:rPr>
        <w:t>e</w:t>
      </w:r>
      <w:r w:rsidRPr="00281571">
        <w:rPr>
          <w:rFonts w:ascii="Arial" w:hAnsi="Arial" w:cs="Arial"/>
          <w:sz w:val="22"/>
          <w:szCs w:val="22"/>
          <w:lang w:val="fr-FR"/>
        </w:rPr>
        <w:t xml:space="preserve"> le Conseil que les Etats membres ont souligné la nécessité pour l'OHI de soutenir le renforcement des capacités de base tout en soutenant la migration vers la S-100.</w:t>
      </w:r>
      <w:r w:rsidR="00F567EB" w:rsidRPr="009A6627">
        <w:rPr>
          <w:rFonts w:ascii="Arial" w:hAnsi="Arial" w:cs="Arial"/>
          <w:sz w:val="22"/>
          <w:szCs w:val="22"/>
          <w:lang w:val="fr-FR"/>
        </w:rPr>
        <w:t xml:space="preserve"> </w:t>
      </w:r>
      <w:r w:rsidR="00B65D16" w:rsidRPr="00B65D16">
        <w:rPr>
          <w:rFonts w:ascii="Arial" w:hAnsi="Arial" w:cs="Arial"/>
          <w:sz w:val="22"/>
          <w:szCs w:val="22"/>
          <w:lang w:val="fr-FR"/>
        </w:rPr>
        <w:t>Le rôle des RENC a fait l'objet d'un débat, et les représentants des RENC ont donc été invités par le Président à participer à la session en tant qu'observateurs.</w:t>
      </w:r>
    </w:p>
    <w:p w:rsidR="00836347" w:rsidRPr="009A6627" w:rsidRDefault="008A34C7" w:rsidP="008A34C7">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B65D16">
        <w:rPr>
          <w:rFonts w:ascii="Arial" w:hAnsi="Arial" w:cs="Arial"/>
          <w:b/>
          <w:color w:val="FF0000"/>
          <w:sz w:val="22"/>
          <w:szCs w:val="22"/>
          <w:lang w:val="fr-FR"/>
        </w:rPr>
        <w:t>é</w:t>
      </w:r>
      <w:r w:rsidRPr="009A6627">
        <w:rPr>
          <w:rFonts w:ascii="Arial" w:hAnsi="Arial" w:cs="Arial"/>
          <w:b/>
          <w:color w:val="FF0000"/>
          <w:sz w:val="22"/>
          <w:szCs w:val="22"/>
          <w:lang w:val="fr-FR"/>
        </w:rPr>
        <w:t>cision C</w:t>
      </w:r>
      <w:r w:rsidR="00157060" w:rsidRPr="009A6627">
        <w:rPr>
          <w:rFonts w:ascii="Arial" w:hAnsi="Arial" w:cs="Arial"/>
          <w:b/>
          <w:color w:val="FF0000"/>
          <w:sz w:val="22"/>
          <w:szCs w:val="22"/>
          <w:lang w:val="fr-FR"/>
        </w:rPr>
        <w:t>5</w:t>
      </w:r>
      <w:r w:rsidRPr="009A6627">
        <w:rPr>
          <w:rFonts w:ascii="Arial" w:hAnsi="Arial" w:cs="Arial"/>
          <w:b/>
          <w:color w:val="FF0000"/>
          <w:sz w:val="22"/>
          <w:szCs w:val="22"/>
          <w:lang w:val="fr-FR"/>
        </w:rPr>
        <w:t>/</w:t>
      </w:r>
      <w:r w:rsidR="005C02C8" w:rsidRPr="009A6627">
        <w:rPr>
          <w:rFonts w:ascii="Arial" w:hAnsi="Arial" w:cs="Arial"/>
          <w:b/>
          <w:color w:val="FF0000"/>
          <w:sz w:val="22"/>
          <w:szCs w:val="22"/>
          <w:lang w:val="fr-FR"/>
        </w:rPr>
        <w:t>02</w:t>
      </w:r>
      <w:r w:rsidR="00B65D16">
        <w:rPr>
          <w:rFonts w:ascii="Arial" w:hAnsi="Arial" w:cs="Arial"/>
          <w:b/>
          <w:color w:val="FF0000"/>
          <w:sz w:val="22"/>
          <w:szCs w:val="22"/>
          <w:lang w:val="fr-FR"/>
        </w:rPr>
        <w:t xml:space="preserve"> </w:t>
      </w:r>
      <w:r w:rsidRPr="009A6627">
        <w:rPr>
          <w:rFonts w:ascii="Arial" w:hAnsi="Arial" w:cs="Arial"/>
          <w:color w:val="FF0000"/>
          <w:sz w:val="22"/>
          <w:szCs w:val="22"/>
          <w:lang w:val="fr-FR"/>
        </w:rPr>
        <w:t xml:space="preserve">: </w:t>
      </w:r>
      <w:r w:rsidR="00B65D16" w:rsidRPr="00B65D16">
        <w:rPr>
          <w:rFonts w:ascii="Arial" w:hAnsi="Arial" w:cs="Arial"/>
          <w:b/>
          <w:color w:val="FF0000"/>
          <w:sz w:val="22"/>
          <w:szCs w:val="22"/>
          <w:lang w:val="fr-FR"/>
        </w:rPr>
        <w:t>Les membres du Conseil</w:t>
      </w:r>
      <w:r w:rsidR="00B65D16" w:rsidRPr="00B65D16">
        <w:rPr>
          <w:rFonts w:ascii="Arial" w:hAnsi="Arial" w:cs="Arial"/>
          <w:color w:val="FF0000"/>
          <w:sz w:val="22"/>
          <w:szCs w:val="22"/>
          <w:lang w:val="fr-FR"/>
        </w:rPr>
        <w:t xml:space="preserve"> félicitent le Dr Geneviève Béchard, Présidente du Conseil, pour son allocution d'ouverture et conviennent de la participation des représentants du RENC en tant qu'observateurs.</w:t>
      </w:r>
    </w:p>
    <w:p w:rsidR="00AA688A" w:rsidRPr="009A6627" w:rsidRDefault="003329BA" w:rsidP="00E2542C">
      <w:pPr>
        <w:pStyle w:val="BodyA"/>
        <w:widowControl w:val="0"/>
        <w:spacing w:after="120" w:line="276" w:lineRule="auto"/>
        <w:jc w:val="both"/>
        <w:rPr>
          <w:rFonts w:ascii="Arial" w:hAnsi="Arial" w:cs="Arial"/>
          <w:b/>
          <w:bCs/>
          <w:spacing w:val="5"/>
          <w:sz w:val="22"/>
          <w:szCs w:val="22"/>
          <w:lang w:val="fr-FR"/>
        </w:rPr>
      </w:pPr>
      <w:r w:rsidRPr="009A6627">
        <w:rPr>
          <w:rFonts w:ascii="Arial" w:hAnsi="Arial" w:cs="Arial"/>
          <w:b/>
          <w:bCs/>
          <w:spacing w:val="5"/>
          <w:sz w:val="22"/>
          <w:szCs w:val="22"/>
          <w:lang w:val="fr-FR"/>
        </w:rPr>
        <w:t>1.4</w:t>
      </w:r>
      <w:r w:rsidRPr="009A6627">
        <w:rPr>
          <w:rFonts w:ascii="Arial" w:hAnsi="Arial" w:cs="Arial"/>
          <w:b/>
          <w:bCs/>
          <w:spacing w:val="5"/>
          <w:sz w:val="22"/>
          <w:szCs w:val="22"/>
          <w:lang w:val="fr-FR"/>
        </w:rPr>
        <w:tab/>
      </w:r>
      <w:r w:rsidR="00B65D16">
        <w:rPr>
          <w:rFonts w:ascii="Arial" w:hAnsi="Arial" w:cs="Arial"/>
          <w:b/>
          <w:bCs/>
          <w:spacing w:val="5"/>
          <w:sz w:val="22"/>
          <w:szCs w:val="22"/>
          <w:lang w:val="fr-FR"/>
        </w:rPr>
        <w:t>Dispositions a</w:t>
      </w:r>
      <w:r w:rsidR="00FB0FB5" w:rsidRPr="009A6627">
        <w:rPr>
          <w:rFonts w:ascii="Arial" w:hAnsi="Arial" w:cs="Arial"/>
          <w:b/>
          <w:bCs/>
          <w:spacing w:val="5"/>
          <w:sz w:val="22"/>
          <w:szCs w:val="22"/>
          <w:lang w:val="fr-FR"/>
        </w:rPr>
        <w:t>dministrative</w:t>
      </w:r>
      <w:r w:rsidR="00B65D16">
        <w:rPr>
          <w:rFonts w:ascii="Arial" w:hAnsi="Arial" w:cs="Arial"/>
          <w:b/>
          <w:bCs/>
          <w:spacing w:val="5"/>
          <w:sz w:val="22"/>
          <w:szCs w:val="22"/>
          <w:lang w:val="fr-FR"/>
        </w:rPr>
        <w:t>s</w:t>
      </w:r>
    </w:p>
    <w:p w:rsidR="00AA688A" w:rsidRPr="009A6627" w:rsidRDefault="00AA688A" w:rsidP="00615951">
      <w:pPr>
        <w:pStyle w:val="Body"/>
        <w:widowControl w:val="0"/>
        <w:tabs>
          <w:tab w:val="left" w:pos="680"/>
        </w:tabs>
        <w:spacing w:line="276" w:lineRule="auto"/>
        <w:rPr>
          <w:rFonts w:ascii="Arial" w:hAnsi="Arial" w:cs="Arial"/>
          <w:i/>
          <w:iCs/>
          <w:spacing w:val="-1"/>
          <w:sz w:val="22"/>
          <w:szCs w:val="22"/>
          <w:lang w:val="fr-FR"/>
        </w:rPr>
      </w:pPr>
      <w:r w:rsidRPr="009A6627">
        <w:rPr>
          <w:rFonts w:ascii="Arial" w:hAnsi="Arial" w:cs="Arial"/>
          <w:i/>
          <w:iCs/>
          <w:spacing w:val="-1"/>
          <w:sz w:val="22"/>
          <w:szCs w:val="22"/>
          <w:lang w:val="fr-FR"/>
        </w:rPr>
        <w:t>Docs</w:t>
      </w:r>
      <w:r w:rsidR="00B65D16">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FB0FB5" w:rsidRPr="009A6627">
        <w:rPr>
          <w:rFonts w:ascii="Arial" w:hAnsi="Arial" w:cs="Arial"/>
          <w:i/>
          <w:iCs/>
          <w:spacing w:val="-1"/>
          <w:sz w:val="22"/>
          <w:szCs w:val="22"/>
          <w:lang w:val="fr-FR"/>
        </w:rPr>
        <w:t>5</w:t>
      </w:r>
      <w:r w:rsidRPr="009A6627">
        <w:rPr>
          <w:rFonts w:ascii="Arial" w:hAnsi="Arial" w:cs="Arial"/>
          <w:i/>
          <w:iCs/>
          <w:spacing w:val="-1"/>
          <w:sz w:val="22"/>
          <w:szCs w:val="22"/>
          <w:lang w:val="fr-FR"/>
        </w:rPr>
        <w:t>-01.</w:t>
      </w:r>
      <w:r w:rsidR="00FB0FB5" w:rsidRPr="009A6627">
        <w:rPr>
          <w:rFonts w:ascii="Arial" w:hAnsi="Arial" w:cs="Arial"/>
          <w:i/>
          <w:iCs/>
          <w:spacing w:val="-1"/>
          <w:sz w:val="22"/>
          <w:szCs w:val="22"/>
          <w:lang w:val="fr-FR"/>
        </w:rPr>
        <w:t>4</w:t>
      </w:r>
      <w:r w:rsidRPr="009A6627">
        <w:rPr>
          <w:rFonts w:ascii="Arial" w:hAnsi="Arial" w:cs="Arial"/>
          <w:i/>
          <w:iCs/>
          <w:spacing w:val="-1"/>
          <w:sz w:val="22"/>
          <w:szCs w:val="22"/>
          <w:lang w:val="fr-FR"/>
        </w:rPr>
        <w:t>A</w:t>
      </w:r>
      <w:r w:rsidRPr="009A6627">
        <w:rPr>
          <w:rFonts w:ascii="Arial" w:hAnsi="Arial" w:cs="Arial"/>
          <w:i/>
          <w:iCs/>
          <w:spacing w:val="-1"/>
          <w:sz w:val="22"/>
          <w:szCs w:val="22"/>
          <w:lang w:val="fr-FR"/>
        </w:rPr>
        <w:tab/>
      </w:r>
      <w:r w:rsidR="00615951" w:rsidRPr="009A6627">
        <w:rPr>
          <w:rFonts w:ascii="Arial" w:hAnsi="Arial" w:cs="Arial"/>
          <w:i/>
          <w:iCs/>
          <w:spacing w:val="-2"/>
          <w:sz w:val="22"/>
          <w:szCs w:val="22"/>
          <w:lang w:val="fr-FR"/>
        </w:rPr>
        <w:t>List</w:t>
      </w:r>
      <w:r w:rsidR="00B65D16">
        <w:rPr>
          <w:rFonts w:ascii="Arial" w:hAnsi="Arial" w:cs="Arial"/>
          <w:i/>
          <w:iCs/>
          <w:spacing w:val="-2"/>
          <w:sz w:val="22"/>
          <w:szCs w:val="22"/>
          <w:lang w:val="fr-FR"/>
        </w:rPr>
        <w:t>e de contacts de membres et références utiles</w:t>
      </w:r>
      <w:r w:rsidR="00615951" w:rsidRPr="009A6627">
        <w:rPr>
          <w:rFonts w:ascii="Arial" w:hAnsi="Arial" w:cs="Arial"/>
          <w:i/>
          <w:iCs/>
          <w:spacing w:val="-1"/>
          <w:sz w:val="22"/>
          <w:szCs w:val="22"/>
          <w:lang w:val="fr-FR"/>
        </w:rPr>
        <w:t xml:space="preserve"> – </w:t>
      </w:r>
      <w:r w:rsidR="00B65D16">
        <w:rPr>
          <w:rFonts w:ascii="Arial" w:hAnsi="Arial" w:cs="Arial"/>
          <w:i/>
          <w:iCs/>
          <w:spacing w:val="-1"/>
          <w:sz w:val="22"/>
          <w:szCs w:val="22"/>
          <w:lang w:val="fr-FR"/>
        </w:rPr>
        <w:t xml:space="preserve">Documents de base soulignés </w:t>
      </w:r>
      <w:r w:rsidR="00615951" w:rsidRPr="009A6627">
        <w:rPr>
          <w:rFonts w:ascii="Arial" w:hAnsi="Arial" w:cs="Arial"/>
          <w:i/>
          <w:iCs/>
          <w:spacing w:val="-1"/>
          <w:sz w:val="22"/>
          <w:szCs w:val="22"/>
          <w:lang w:val="fr-FR"/>
        </w:rPr>
        <w:t>(</w:t>
      </w:r>
      <w:r w:rsidR="00B65D16" w:rsidRPr="00990E8B">
        <w:rPr>
          <w:rFonts w:ascii="Arial" w:hAnsi="Arial" w:cs="Arial"/>
          <w:i/>
          <w:iCs/>
          <w:spacing w:val="-1"/>
          <w:sz w:val="22"/>
          <w:szCs w:val="22"/>
          <w:u w:val="single"/>
          <w:lang w:val="fr-FR"/>
        </w:rPr>
        <w:t>Convention relative à l’OHI</w:t>
      </w:r>
      <w:r w:rsidR="00615951" w:rsidRPr="009A6627">
        <w:rPr>
          <w:rFonts w:ascii="Arial" w:hAnsi="Arial" w:cs="Arial"/>
          <w:i/>
          <w:iCs/>
          <w:spacing w:val="-1"/>
          <w:sz w:val="22"/>
          <w:szCs w:val="22"/>
          <w:lang w:val="fr-FR"/>
        </w:rPr>
        <w:t xml:space="preserve">, </w:t>
      </w:r>
      <w:hyperlink r:id="rId9" w:history="1">
        <w:r w:rsidR="00B65D16">
          <w:rPr>
            <w:rStyle w:val="Hyperlink"/>
            <w:rFonts w:ascii="Arial" w:hAnsi="Arial" w:cs="Arial"/>
            <w:i/>
            <w:iCs/>
            <w:spacing w:val="-1"/>
            <w:sz w:val="22"/>
            <w:szCs w:val="22"/>
            <w:lang w:val="fr-FR"/>
          </w:rPr>
          <w:t>Règlement général</w:t>
        </w:r>
      </w:hyperlink>
      <w:r w:rsidR="00615951" w:rsidRPr="009A6627">
        <w:rPr>
          <w:rFonts w:ascii="Arial" w:hAnsi="Arial" w:cs="Arial"/>
          <w:i/>
          <w:iCs/>
          <w:spacing w:val="-1"/>
          <w:sz w:val="22"/>
          <w:szCs w:val="22"/>
          <w:lang w:val="fr-FR"/>
        </w:rPr>
        <w:t xml:space="preserve">, </w:t>
      </w:r>
      <w:r w:rsidR="00B65D16" w:rsidRPr="00990E8B">
        <w:rPr>
          <w:rFonts w:ascii="Arial" w:hAnsi="Arial" w:cs="Arial"/>
          <w:i/>
          <w:iCs/>
          <w:spacing w:val="-1"/>
          <w:sz w:val="22"/>
          <w:szCs w:val="22"/>
          <w:u w:val="single"/>
          <w:lang w:val="fr-FR"/>
        </w:rPr>
        <w:t>Règles de procédure de l’Assemblée</w:t>
      </w:r>
      <w:r w:rsidR="00B65D16">
        <w:rPr>
          <w:rFonts w:ascii="Arial" w:hAnsi="Arial" w:cs="Arial"/>
          <w:i/>
          <w:iCs/>
          <w:spacing w:val="-1"/>
          <w:sz w:val="22"/>
          <w:szCs w:val="22"/>
          <w:lang w:val="fr-FR"/>
        </w:rPr>
        <w:t xml:space="preserve">, </w:t>
      </w:r>
      <w:r w:rsidR="00B65D16" w:rsidRPr="00990E8B">
        <w:rPr>
          <w:rFonts w:ascii="Arial" w:hAnsi="Arial" w:cs="Arial"/>
          <w:i/>
          <w:iCs/>
          <w:spacing w:val="-1"/>
          <w:sz w:val="22"/>
          <w:szCs w:val="22"/>
          <w:u w:val="single"/>
          <w:lang w:val="fr-FR"/>
        </w:rPr>
        <w:t>Règles de procédure du Conseil</w:t>
      </w:r>
      <w:r w:rsidR="00B65D16">
        <w:rPr>
          <w:rFonts w:ascii="Arial" w:hAnsi="Arial" w:cs="Arial"/>
          <w:i/>
          <w:iCs/>
          <w:spacing w:val="-1"/>
          <w:sz w:val="22"/>
          <w:szCs w:val="22"/>
          <w:lang w:val="fr-FR"/>
        </w:rPr>
        <w:t>)</w:t>
      </w:r>
      <w:r w:rsidR="00B65D16" w:rsidRPr="009A6627">
        <w:rPr>
          <w:rFonts w:ascii="Arial" w:hAnsi="Arial" w:cs="Arial"/>
          <w:i/>
          <w:iCs/>
          <w:spacing w:val="-1"/>
          <w:sz w:val="22"/>
          <w:szCs w:val="22"/>
          <w:lang w:val="fr-FR"/>
        </w:rPr>
        <w:t xml:space="preserve"> </w:t>
      </w:r>
    </w:p>
    <w:p w:rsidR="00AA688A" w:rsidRPr="009A6627" w:rsidRDefault="00AA688A" w:rsidP="00AA688A">
      <w:pPr>
        <w:pStyle w:val="Body"/>
        <w:widowControl w:val="0"/>
        <w:tabs>
          <w:tab w:val="left" w:pos="680"/>
        </w:tabs>
        <w:spacing w:line="276" w:lineRule="auto"/>
        <w:rPr>
          <w:rFonts w:ascii="Arial" w:hAnsi="Arial" w:cs="Arial"/>
          <w:i/>
          <w:iCs/>
          <w:spacing w:val="-1"/>
          <w:sz w:val="22"/>
          <w:szCs w:val="22"/>
          <w:lang w:val="fr-FR"/>
        </w:rPr>
      </w:pPr>
    </w:p>
    <w:p w:rsidR="008A34C7" w:rsidRPr="009A6627" w:rsidRDefault="00B65D16" w:rsidP="008A34C7">
      <w:pPr>
        <w:pStyle w:val="Body"/>
        <w:widowControl w:val="0"/>
        <w:spacing w:after="120" w:line="276" w:lineRule="auto"/>
        <w:jc w:val="both"/>
        <w:rPr>
          <w:rFonts w:ascii="Arial" w:hAnsi="Arial" w:cs="Arial"/>
          <w:sz w:val="22"/>
          <w:szCs w:val="22"/>
          <w:lang w:val="fr-FR"/>
        </w:rPr>
      </w:pPr>
      <w:r w:rsidRPr="00B65D16">
        <w:rPr>
          <w:rFonts w:ascii="Arial" w:hAnsi="Arial" w:cs="Arial"/>
          <w:sz w:val="22"/>
          <w:szCs w:val="22"/>
          <w:lang w:val="fr-FR"/>
        </w:rPr>
        <w:t xml:space="preserve">Le </w:t>
      </w:r>
      <w:r w:rsidRPr="00B65D16">
        <w:rPr>
          <w:rFonts w:ascii="Arial" w:hAnsi="Arial" w:cs="Arial"/>
          <w:b/>
          <w:sz w:val="22"/>
          <w:szCs w:val="22"/>
          <w:lang w:val="fr-FR"/>
        </w:rPr>
        <w:t>Secrétariat de l'OHI</w:t>
      </w:r>
      <w:r w:rsidRPr="00B65D16">
        <w:rPr>
          <w:rFonts w:ascii="Arial" w:hAnsi="Arial" w:cs="Arial"/>
          <w:sz w:val="22"/>
          <w:szCs w:val="22"/>
          <w:lang w:val="fr-FR"/>
        </w:rPr>
        <w:t xml:space="preserve"> invite tous les membres à vérifier la liste des membres du Conseil et à confirmer leurs informations personnelles, et explique le processus et le calendrier du compte rendu du Conseil, le travail des procès-verbalistes et des quatre rapporteurs aimablement nommés par le Canada, le Pérou, le Royaume-Uni et les Etats-Unis d'Amérique.</w:t>
      </w:r>
    </w:p>
    <w:p w:rsidR="00AA688A" w:rsidRPr="009A6627" w:rsidRDefault="00092A71" w:rsidP="00092A71">
      <w:pPr>
        <w:pStyle w:val="Body"/>
        <w:widowControl w:val="0"/>
        <w:spacing w:after="120" w:line="276" w:lineRule="auto"/>
        <w:jc w:val="both"/>
        <w:rPr>
          <w:rFonts w:ascii="Arial" w:hAnsi="Arial" w:cs="Arial"/>
          <w:i/>
          <w:iCs/>
          <w:spacing w:val="-1"/>
          <w:sz w:val="22"/>
          <w:szCs w:val="22"/>
          <w:lang w:val="fr-FR"/>
        </w:rPr>
      </w:pPr>
      <w:r>
        <w:rPr>
          <w:rFonts w:ascii="Arial" w:hAnsi="Arial" w:cs="Arial"/>
          <w:b/>
          <w:color w:val="FF0000"/>
          <w:sz w:val="22"/>
          <w:szCs w:val="22"/>
          <w:lang w:val="fr-FR"/>
        </w:rPr>
        <w:t>Dé</w:t>
      </w:r>
      <w:r w:rsidR="008A34C7" w:rsidRPr="009A6627">
        <w:rPr>
          <w:rFonts w:ascii="Arial" w:hAnsi="Arial" w:cs="Arial"/>
          <w:b/>
          <w:color w:val="FF0000"/>
          <w:sz w:val="22"/>
          <w:szCs w:val="22"/>
          <w:lang w:val="fr-FR"/>
        </w:rPr>
        <w:t>cision C</w:t>
      </w:r>
      <w:r w:rsidR="00157060" w:rsidRPr="009A6627">
        <w:rPr>
          <w:rFonts w:ascii="Arial" w:hAnsi="Arial" w:cs="Arial"/>
          <w:b/>
          <w:color w:val="FF0000"/>
          <w:sz w:val="22"/>
          <w:szCs w:val="22"/>
          <w:lang w:val="fr-FR"/>
        </w:rPr>
        <w:t>5</w:t>
      </w:r>
      <w:r w:rsidR="008A34C7" w:rsidRPr="009A6627">
        <w:rPr>
          <w:rFonts w:ascii="Arial" w:hAnsi="Arial" w:cs="Arial"/>
          <w:b/>
          <w:color w:val="FF0000"/>
          <w:sz w:val="22"/>
          <w:szCs w:val="22"/>
          <w:lang w:val="fr-FR"/>
        </w:rPr>
        <w:t>/</w:t>
      </w:r>
      <w:r w:rsidR="005C02C8" w:rsidRPr="009A6627">
        <w:rPr>
          <w:rFonts w:ascii="Arial" w:hAnsi="Arial" w:cs="Arial"/>
          <w:b/>
          <w:color w:val="FF0000"/>
          <w:sz w:val="22"/>
          <w:szCs w:val="22"/>
          <w:lang w:val="fr-FR"/>
        </w:rPr>
        <w:t>03</w:t>
      </w:r>
      <w:r>
        <w:rPr>
          <w:rFonts w:ascii="Arial" w:hAnsi="Arial" w:cs="Arial"/>
          <w:b/>
          <w:color w:val="FF0000"/>
          <w:sz w:val="22"/>
          <w:szCs w:val="22"/>
          <w:lang w:val="fr-FR"/>
        </w:rPr>
        <w:t xml:space="preserve"> </w:t>
      </w:r>
      <w:r w:rsidR="008A34C7" w:rsidRPr="009A6627">
        <w:rPr>
          <w:rFonts w:ascii="Arial" w:hAnsi="Arial" w:cs="Arial"/>
          <w:b/>
          <w:color w:val="FF0000"/>
          <w:sz w:val="22"/>
          <w:szCs w:val="22"/>
          <w:lang w:val="fr-FR"/>
        </w:rPr>
        <w:t xml:space="preserve">: </w:t>
      </w:r>
      <w:r w:rsidRPr="00092A71">
        <w:rPr>
          <w:rFonts w:ascii="Arial" w:hAnsi="Arial" w:cs="Arial"/>
          <w:b/>
          <w:color w:val="FF0000"/>
          <w:sz w:val="22"/>
          <w:szCs w:val="22"/>
          <w:lang w:val="fr-FR"/>
        </w:rPr>
        <w:t>Les Etats membres de l'OHI qui ont un siège au Conseil</w:t>
      </w:r>
      <w:r w:rsidRPr="00092A71">
        <w:rPr>
          <w:rFonts w:ascii="Arial" w:hAnsi="Arial" w:cs="Arial"/>
          <w:color w:val="FF0000"/>
          <w:sz w:val="22"/>
          <w:szCs w:val="22"/>
          <w:lang w:val="fr-FR"/>
        </w:rPr>
        <w:t xml:space="preserve"> doivent fournir au Secrétariat de l'OHI leurs mises à jour de la liste des contacts du Conseil de l'OHI.</w:t>
      </w:r>
    </w:p>
    <w:p w:rsidR="005C4413" w:rsidRPr="009A6627" w:rsidRDefault="00390E47" w:rsidP="00390E47">
      <w:pPr>
        <w:spacing w:before="240" w:after="120" w:line="276" w:lineRule="auto"/>
        <w:rPr>
          <w:rFonts w:ascii="Arial" w:hAnsi="Arial" w:cs="Arial"/>
          <w:b/>
          <w:bCs/>
          <w:sz w:val="22"/>
          <w:szCs w:val="22"/>
          <w:lang w:val="fr-FR"/>
        </w:rPr>
      </w:pPr>
      <w:r w:rsidRPr="009A6627">
        <w:rPr>
          <w:rFonts w:ascii="Arial" w:hAnsi="Arial" w:cs="Arial"/>
          <w:b/>
          <w:bCs/>
          <w:spacing w:val="5"/>
          <w:sz w:val="22"/>
          <w:szCs w:val="22"/>
          <w:lang w:val="fr-FR"/>
        </w:rPr>
        <w:t>2.</w:t>
      </w:r>
      <w:r w:rsidRPr="009A6627">
        <w:rPr>
          <w:rFonts w:ascii="Arial" w:hAnsi="Arial" w:cs="Arial"/>
          <w:b/>
          <w:bCs/>
          <w:spacing w:val="5"/>
          <w:sz w:val="22"/>
          <w:szCs w:val="22"/>
          <w:lang w:val="fr-FR"/>
        </w:rPr>
        <w:tab/>
      </w:r>
      <w:r w:rsidR="00643AF9" w:rsidRPr="009A6627">
        <w:rPr>
          <w:rFonts w:ascii="Arial" w:hAnsi="Arial" w:cs="Arial"/>
          <w:b/>
          <w:bCs/>
          <w:spacing w:val="5"/>
          <w:sz w:val="22"/>
          <w:szCs w:val="22"/>
          <w:lang w:val="fr-FR"/>
        </w:rPr>
        <w:t xml:space="preserve">ITEMS </w:t>
      </w:r>
      <w:r w:rsidR="00092A71" w:rsidRPr="00092A71">
        <w:rPr>
          <w:rFonts w:ascii="Arial" w:hAnsi="Arial" w:cs="Arial"/>
          <w:b/>
          <w:bCs/>
          <w:spacing w:val="5"/>
          <w:sz w:val="22"/>
          <w:szCs w:val="22"/>
          <w:lang w:val="fr-FR"/>
        </w:rPr>
        <w:t>REQUIS PAR LA 2</w:t>
      </w:r>
      <w:r w:rsidR="00092A71" w:rsidRPr="00092A71">
        <w:rPr>
          <w:rFonts w:ascii="Arial" w:hAnsi="Arial" w:cs="Arial"/>
          <w:b/>
          <w:bCs/>
          <w:spacing w:val="5"/>
          <w:sz w:val="22"/>
          <w:szCs w:val="22"/>
          <w:vertAlign w:val="superscript"/>
          <w:lang w:val="fr-FR"/>
        </w:rPr>
        <w:t>ème</w:t>
      </w:r>
      <w:r w:rsidR="00092A71" w:rsidRPr="00092A71">
        <w:rPr>
          <w:rFonts w:ascii="Arial" w:hAnsi="Arial" w:cs="Arial"/>
          <w:b/>
          <w:bCs/>
          <w:spacing w:val="5"/>
          <w:sz w:val="22"/>
          <w:szCs w:val="22"/>
          <w:lang w:val="fr-FR"/>
        </w:rPr>
        <w:t xml:space="preserve"> ASSEMBLEE DE L’OHI</w:t>
      </w:r>
    </w:p>
    <w:p w:rsidR="00AA688A" w:rsidRPr="009A6627" w:rsidRDefault="00092A71" w:rsidP="00092A7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rPr>
          <w:rFonts w:ascii="Arial" w:hAnsi="Arial" w:cs="Arial"/>
          <w:bCs/>
          <w:i/>
          <w:spacing w:val="5"/>
          <w:sz w:val="22"/>
          <w:szCs w:val="22"/>
          <w:lang w:val="fr-FR"/>
        </w:rPr>
      </w:pPr>
      <w:r w:rsidRPr="00092A71">
        <w:rPr>
          <w:rFonts w:ascii="Arial" w:hAnsi="Arial" w:cs="Arial"/>
          <w:b/>
          <w:bCs/>
          <w:spacing w:val="5"/>
          <w:sz w:val="22"/>
          <w:szCs w:val="22"/>
          <w:lang w:val="fr-FR"/>
        </w:rPr>
        <w:t xml:space="preserve">Mise à jour sur le laboratoire conjoint OHI-Singapour – Propositions du Conseil au comité directeur (Décision A2/08) </w:t>
      </w:r>
      <w:r w:rsidR="0062770B" w:rsidRPr="009A6627">
        <w:rPr>
          <w:rFonts w:ascii="Arial" w:hAnsi="Arial" w:cs="Arial"/>
          <w:sz w:val="22"/>
          <w:szCs w:val="22"/>
          <w:lang w:val="fr-FR"/>
        </w:rPr>
        <w:t>(</w:t>
      </w:r>
      <w:r w:rsidRPr="00092A71">
        <w:rPr>
          <w:rFonts w:ascii="Arial" w:hAnsi="Arial" w:cs="Arial"/>
          <w:i/>
          <w:sz w:val="22"/>
          <w:szCs w:val="22"/>
          <w:lang w:val="fr-FR"/>
        </w:rPr>
        <w:t>A débattre au point 4.5 de l'ordre du jour.</w:t>
      </w:r>
      <w:r w:rsidR="0062770B" w:rsidRPr="009A6627">
        <w:rPr>
          <w:rFonts w:ascii="Arial" w:hAnsi="Arial" w:cs="Arial"/>
          <w:sz w:val="22"/>
          <w:szCs w:val="22"/>
          <w:lang w:val="fr-FR"/>
        </w:rPr>
        <w:t>).</w:t>
      </w:r>
    </w:p>
    <w:p w:rsidR="00AA688A" w:rsidRPr="009A6627" w:rsidRDefault="00092A71" w:rsidP="00092A7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rPr>
          <w:rFonts w:ascii="Arial" w:hAnsi="Arial" w:cs="Arial"/>
          <w:b/>
          <w:bCs/>
          <w:i/>
          <w:spacing w:val="5"/>
          <w:sz w:val="22"/>
          <w:szCs w:val="22"/>
          <w:lang w:val="fr-FR"/>
        </w:rPr>
      </w:pPr>
      <w:r w:rsidRPr="00092A71">
        <w:rPr>
          <w:rFonts w:ascii="Arial" w:hAnsi="Arial" w:cs="Arial"/>
          <w:b/>
          <w:sz w:val="22"/>
          <w:szCs w:val="22"/>
          <w:lang w:val="fr-FR"/>
        </w:rPr>
        <w:t xml:space="preserve">Rapport sur l’application des principes de l’ISO 9001 </w:t>
      </w:r>
      <w:r w:rsidR="0062770B" w:rsidRPr="009A6627">
        <w:rPr>
          <w:rFonts w:ascii="Arial" w:hAnsi="Arial" w:cs="Arial"/>
          <w:b/>
          <w:sz w:val="22"/>
          <w:szCs w:val="22"/>
          <w:lang w:val="fr-FR"/>
        </w:rPr>
        <w:t>(</w:t>
      </w:r>
      <w:r w:rsidRPr="00092A71">
        <w:rPr>
          <w:rFonts w:ascii="Arial" w:hAnsi="Arial" w:cs="Arial"/>
          <w:b/>
          <w:i/>
          <w:sz w:val="22"/>
          <w:szCs w:val="22"/>
          <w:lang w:val="fr-FR"/>
        </w:rPr>
        <w:t>A débattre dans le cadre des rapports du HSSC et de l'IRCC aux points 4.1 et 4.2 et 6.1 de l'ordre du jour</w:t>
      </w:r>
      <w:r>
        <w:rPr>
          <w:rFonts w:ascii="Arial" w:hAnsi="Arial" w:cs="Arial"/>
          <w:b/>
          <w:sz w:val="22"/>
          <w:szCs w:val="22"/>
          <w:lang w:val="fr-FR"/>
        </w:rPr>
        <w:t>). Dé</w:t>
      </w:r>
      <w:r w:rsidR="0062770B" w:rsidRPr="009A6627">
        <w:rPr>
          <w:rFonts w:ascii="Arial" w:hAnsi="Arial" w:cs="Arial"/>
          <w:b/>
          <w:sz w:val="22"/>
          <w:szCs w:val="22"/>
          <w:lang w:val="fr-FR"/>
        </w:rPr>
        <w:t>cision A2/12</w:t>
      </w:r>
    </w:p>
    <w:p w:rsidR="0063264A" w:rsidRPr="009A6627" w:rsidRDefault="0063264A" w:rsidP="0063264A">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Decision C5/40</w:t>
      </w:r>
      <w:r w:rsidR="00092A71">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092A71" w:rsidRPr="00092A71">
        <w:rPr>
          <w:rFonts w:ascii="Arial" w:hAnsi="Arial" w:cs="Arial"/>
          <w:color w:val="FF0000"/>
          <w:sz w:val="22"/>
          <w:szCs w:val="22"/>
          <w:lang w:val="fr-FR"/>
        </w:rPr>
        <w:t xml:space="preserve">Le </w:t>
      </w:r>
      <w:r w:rsidR="00092A71" w:rsidRPr="00092A71">
        <w:rPr>
          <w:rFonts w:ascii="Arial" w:hAnsi="Arial" w:cs="Arial"/>
          <w:b/>
          <w:color w:val="FF0000"/>
          <w:sz w:val="22"/>
          <w:szCs w:val="22"/>
          <w:lang w:val="fr-FR"/>
        </w:rPr>
        <w:t>Conseil</w:t>
      </w:r>
      <w:r w:rsidR="00092A71" w:rsidRPr="00092A71">
        <w:rPr>
          <w:rFonts w:ascii="Arial" w:hAnsi="Arial" w:cs="Arial"/>
          <w:color w:val="FF0000"/>
          <w:sz w:val="22"/>
          <w:szCs w:val="22"/>
          <w:lang w:val="fr-FR"/>
        </w:rPr>
        <w:t xml:space="preserve"> approuve la proposition du </w:t>
      </w:r>
      <w:r w:rsidR="00092A71" w:rsidRPr="00092A71">
        <w:rPr>
          <w:rFonts w:ascii="Arial" w:hAnsi="Arial" w:cs="Arial"/>
          <w:b/>
          <w:color w:val="FF0000"/>
          <w:sz w:val="22"/>
          <w:szCs w:val="22"/>
          <w:lang w:val="fr-FR"/>
        </w:rPr>
        <w:t>HSSC</w:t>
      </w:r>
      <w:r w:rsidR="00092A71" w:rsidRPr="00092A71">
        <w:rPr>
          <w:rFonts w:ascii="Arial" w:hAnsi="Arial" w:cs="Arial"/>
          <w:color w:val="FF0000"/>
          <w:sz w:val="22"/>
          <w:szCs w:val="22"/>
          <w:lang w:val="fr-FR"/>
        </w:rPr>
        <w:t xml:space="preserve"> selon laquelle les principes de la norme ISO 9001 seront expérimentés pour l'élaboration de la spécification de produit pour les ENC de la S-101 éd. 2.0.0. </w:t>
      </w:r>
      <w:r w:rsidRPr="009A6627">
        <w:rPr>
          <w:rFonts w:ascii="Arial" w:hAnsi="Arial" w:cs="Arial"/>
          <w:color w:val="FF0000"/>
          <w:sz w:val="22"/>
          <w:szCs w:val="22"/>
          <w:lang w:val="fr-FR"/>
        </w:rPr>
        <w:t>(</w:t>
      </w:r>
      <w:proofErr w:type="gramStart"/>
      <w:r w:rsidR="009836C5" w:rsidRPr="009A6627">
        <w:rPr>
          <w:rFonts w:ascii="Arial" w:hAnsi="Arial" w:cs="Arial"/>
          <w:color w:val="FF0000"/>
          <w:sz w:val="22"/>
          <w:szCs w:val="22"/>
          <w:lang w:val="fr-FR"/>
        </w:rPr>
        <w:t>d</w:t>
      </w:r>
      <w:r w:rsidR="00092A71">
        <w:rPr>
          <w:rFonts w:ascii="Arial" w:hAnsi="Arial" w:cs="Arial"/>
          <w:color w:val="FF0000"/>
          <w:sz w:val="22"/>
          <w:szCs w:val="22"/>
          <w:lang w:val="fr-FR"/>
        </w:rPr>
        <w:t>ate</w:t>
      </w:r>
      <w:proofErr w:type="gramEnd"/>
      <w:r w:rsidR="00092A71">
        <w:rPr>
          <w:rFonts w:ascii="Arial" w:hAnsi="Arial" w:cs="Arial"/>
          <w:color w:val="FF0000"/>
          <w:sz w:val="22"/>
          <w:szCs w:val="22"/>
          <w:lang w:val="fr-FR"/>
        </w:rPr>
        <w:t xml:space="preserve"> limite :</w:t>
      </w:r>
      <w:r w:rsidRPr="009A6627">
        <w:rPr>
          <w:rFonts w:ascii="Arial" w:hAnsi="Arial" w:cs="Arial"/>
          <w:color w:val="FF0000"/>
          <w:sz w:val="22"/>
          <w:szCs w:val="22"/>
          <w:lang w:val="fr-FR"/>
        </w:rPr>
        <w:t xml:space="preserve"> C-6)</w:t>
      </w:r>
    </w:p>
    <w:p w:rsidR="00092A71" w:rsidRDefault="00092A71" w:rsidP="000F4869">
      <w:pPr>
        <w:pStyle w:val="Body"/>
        <w:widowControl w:val="0"/>
        <w:spacing w:after="120" w:line="276" w:lineRule="auto"/>
        <w:jc w:val="both"/>
        <w:rPr>
          <w:rFonts w:ascii="Arial" w:hAnsi="Arial" w:cs="Arial"/>
          <w:sz w:val="22"/>
          <w:szCs w:val="22"/>
          <w:lang w:val="fr-FR"/>
        </w:rPr>
      </w:pPr>
      <w:r w:rsidRPr="00092A71">
        <w:rPr>
          <w:rFonts w:ascii="Arial" w:hAnsi="Arial" w:cs="Arial"/>
          <w:sz w:val="22"/>
          <w:szCs w:val="22"/>
          <w:lang w:val="fr-FR"/>
        </w:rPr>
        <w:t>Le président de l'IRCC accepte également d'entreprendre la sélection d'un thème parmi les programmes de travail des entités subordonnées de l'IRCC, auquel les principes de l'ISO 9001 seront appliqués.</w:t>
      </w:r>
    </w:p>
    <w:p w:rsidR="000F4869" w:rsidRPr="009A6627" w:rsidRDefault="008E3846" w:rsidP="000F4869">
      <w:pPr>
        <w:pStyle w:val="Body"/>
        <w:widowControl w:val="0"/>
        <w:spacing w:after="120" w:line="276" w:lineRule="auto"/>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Action</w:t>
      </w:r>
      <w:r w:rsidR="000F4869" w:rsidRPr="009A6627">
        <w:rPr>
          <w:rFonts w:ascii="Arial" w:hAnsi="Arial" w:cs="Arial"/>
          <w:b/>
          <w:color w:val="FF0000"/>
          <w:sz w:val="22"/>
          <w:szCs w:val="22"/>
          <w:lang w:val="fr-FR"/>
        </w:rPr>
        <w:t xml:space="preserve"> C5/</w:t>
      </w:r>
      <w:r w:rsidR="00BB2D46" w:rsidRPr="009A6627">
        <w:rPr>
          <w:rFonts w:ascii="Arial" w:hAnsi="Arial" w:cs="Arial"/>
          <w:b/>
          <w:color w:val="FF0000"/>
          <w:sz w:val="22"/>
          <w:szCs w:val="22"/>
          <w:lang w:val="fr-FR"/>
        </w:rPr>
        <w:t>08</w:t>
      </w:r>
      <w:r w:rsidR="00092A71">
        <w:rPr>
          <w:rFonts w:ascii="Arial" w:hAnsi="Arial" w:cs="Arial"/>
          <w:b/>
          <w:color w:val="FF0000"/>
          <w:sz w:val="22"/>
          <w:szCs w:val="22"/>
          <w:lang w:val="fr-FR"/>
        </w:rPr>
        <w:t xml:space="preserve"> </w:t>
      </w:r>
      <w:r w:rsidR="000F4869" w:rsidRPr="009A6627">
        <w:rPr>
          <w:rFonts w:ascii="Arial" w:hAnsi="Arial" w:cs="Arial"/>
          <w:b/>
          <w:color w:val="FF0000"/>
          <w:sz w:val="22"/>
          <w:szCs w:val="22"/>
          <w:lang w:val="fr-FR"/>
        </w:rPr>
        <w:t xml:space="preserve">: </w:t>
      </w:r>
      <w:r w:rsidR="00092A71" w:rsidRPr="00092A71">
        <w:rPr>
          <w:rFonts w:ascii="Arial" w:hAnsi="Arial" w:cs="Arial"/>
          <w:b/>
          <w:color w:val="FF0000"/>
          <w:sz w:val="22"/>
          <w:szCs w:val="22"/>
          <w:lang w:val="fr-FR"/>
        </w:rPr>
        <w:t xml:space="preserve">Le Conseil </w:t>
      </w:r>
      <w:r w:rsidR="00092A71" w:rsidRPr="00092A71">
        <w:rPr>
          <w:rFonts w:ascii="Arial" w:hAnsi="Arial" w:cs="Arial"/>
          <w:color w:val="FF0000"/>
          <w:sz w:val="22"/>
          <w:szCs w:val="22"/>
          <w:lang w:val="fr-FR"/>
        </w:rPr>
        <w:t xml:space="preserve"> invite </w:t>
      </w:r>
      <w:r w:rsidR="00092A71" w:rsidRPr="00092A71">
        <w:rPr>
          <w:rFonts w:ascii="Arial" w:hAnsi="Arial" w:cs="Arial"/>
          <w:b/>
          <w:color w:val="FF0000"/>
          <w:sz w:val="22"/>
          <w:szCs w:val="22"/>
          <w:lang w:val="fr-FR"/>
        </w:rPr>
        <w:t>l'IRCC</w:t>
      </w:r>
      <w:r w:rsidR="00092A71" w:rsidRPr="00092A71">
        <w:rPr>
          <w:rFonts w:ascii="Arial" w:hAnsi="Arial" w:cs="Arial"/>
          <w:color w:val="FF0000"/>
          <w:sz w:val="22"/>
          <w:szCs w:val="22"/>
          <w:lang w:val="fr-FR"/>
        </w:rPr>
        <w:t xml:space="preserve"> à identifier un thème sur lequel les principes de l'ISO 9001 devraient être appliqués et à le proposer au </w:t>
      </w:r>
      <w:r w:rsidR="00092A71" w:rsidRPr="00092A71">
        <w:rPr>
          <w:rFonts w:ascii="Arial" w:hAnsi="Arial" w:cs="Arial"/>
          <w:b/>
          <w:color w:val="FF0000"/>
          <w:sz w:val="22"/>
          <w:szCs w:val="22"/>
          <w:lang w:val="fr-FR"/>
        </w:rPr>
        <w:t>Conseil</w:t>
      </w:r>
      <w:r w:rsidR="00092A71" w:rsidRPr="00092A71">
        <w:rPr>
          <w:rFonts w:ascii="Arial" w:hAnsi="Arial" w:cs="Arial"/>
          <w:color w:val="FF0000"/>
          <w:sz w:val="22"/>
          <w:szCs w:val="22"/>
          <w:lang w:val="fr-FR"/>
        </w:rPr>
        <w:t xml:space="preserve"> aux fins d'aval </w:t>
      </w:r>
      <w:r w:rsidR="00BB2D46" w:rsidRPr="009A6627">
        <w:rPr>
          <w:rFonts w:ascii="Arial" w:eastAsia="Times New Roman" w:hAnsi="Arial" w:cs="Arial"/>
          <w:color w:val="FF0000"/>
          <w:sz w:val="22"/>
          <w:szCs w:val="22"/>
          <w:lang w:val="fr-FR"/>
        </w:rPr>
        <w:t>(</w:t>
      </w:r>
      <w:r w:rsidR="009836C5" w:rsidRPr="009A6627">
        <w:rPr>
          <w:rFonts w:ascii="Arial" w:eastAsia="Times New Roman" w:hAnsi="Arial" w:cs="Arial"/>
          <w:color w:val="FF0000"/>
          <w:sz w:val="22"/>
          <w:szCs w:val="22"/>
          <w:lang w:val="fr-FR"/>
        </w:rPr>
        <w:t>d</w:t>
      </w:r>
      <w:r w:rsidR="00092A71">
        <w:rPr>
          <w:rFonts w:ascii="Arial" w:eastAsia="Times New Roman" w:hAnsi="Arial" w:cs="Arial"/>
          <w:color w:val="FF0000"/>
          <w:sz w:val="22"/>
          <w:szCs w:val="22"/>
          <w:lang w:val="fr-FR"/>
        </w:rPr>
        <w:t>ate limite :</w:t>
      </w:r>
      <w:r w:rsidR="00BB2D46" w:rsidRPr="009A6627">
        <w:rPr>
          <w:rFonts w:ascii="Arial" w:eastAsia="Times New Roman" w:hAnsi="Arial" w:cs="Arial"/>
          <w:color w:val="FF0000"/>
          <w:sz w:val="22"/>
          <w:szCs w:val="22"/>
          <w:lang w:val="fr-FR"/>
        </w:rPr>
        <w:t xml:space="preserve"> IRCC-14/C-6)</w:t>
      </w:r>
    </w:p>
    <w:p w:rsidR="0021336D" w:rsidRPr="0021336D" w:rsidRDefault="0021336D" w:rsidP="00973660">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left="431" w:hanging="431"/>
        <w:rPr>
          <w:rFonts w:ascii="Arial" w:hAnsi="Arial" w:cs="Arial"/>
          <w:sz w:val="22"/>
          <w:szCs w:val="22"/>
          <w:lang w:val="fr-FR"/>
        </w:rPr>
      </w:pPr>
      <w:r w:rsidRPr="0021336D">
        <w:rPr>
          <w:rFonts w:ascii="Arial" w:hAnsi="Arial" w:cs="Arial"/>
          <w:b/>
          <w:sz w:val="22"/>
          <w:szCs w:val="22"/>
          <w:lang w:val="fr-FR"/>
        </w:rPr>
        <w:t>Débat sur la meilleure voie à suivre pour progresser dans la définition des intérêts                    hydrographiques (Décisions A2/14).</w:t>
      </w:r>
    </w:p>
    <w:p w:rsidR="001D2630" w:rsidRPr="0021336D" w:rsidRDefault="0021336D" w:rsidP="0021336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left="431"/>
        <w:rPr>
          <w:rFonts w:ascii="Arial" w:hAnsi="Arial" w:cs="Arial"/>
          <w:sz w:val="22"/>
          <w:szCs w:val="22"/>
          <w:lang w:val="fr-FR"/>
        </w:rPr>
      </w:pPr>
      <w:r w:rsidRPr="0021336D">
        <w:rPr>
          <w:rFonts w:ascii="Arial" w:hAnsi="Arial" w:cs="Arial"/>
          <w:sz w:val="22"/>
          <w:szCs w:val="22"/>
          <w:lang w:val="fr-FR"/>
        </w:rPr>
        <w:t>L</w:t>
      </w:r>
      <w:r>
        <w:rPr>
          <w:rFonts w:ascii="Arial" w:hAnsi="Arial" w:cs="Arial"/>
          <w:sz w:val="22"/>
          <w:szCs w:val="22"/>
          <w:lang w:val="fr-FR"/>
        </w:rPr>
        <w:t>a</w:t>
      </w:r>
      <w:r w:rsidRPr="0021336D">
        <w:rPr>
          <w:rFonts w:ascii="Arial" w:hAnsi="Arial" w:cs="Arial"/>
          <w:sz w:val="22"/>
          <w:szCs w:val="22"/>
          <w:lang w:val="fr-FR"/>
        </w:rPr>
        <w:t xml:space="preserve"> </w:t>
      </w:r>
      <w:r w:rsidRPr="0021336D">
        <w:rPr>
          <w:rFonts w:ascii="Arial" w:hAnsi="Arial" w:cs="Arial"/>
          <w:b/>
          <w:sz w:val="22"/>
          <w:szCs w:val="22"/>
          <w:lang w:val="fr-FR"/>
        </w:rPr>
        <w:t>Président</w:t>
      </w:r>
      <w:r>
        <w:rPr>
          <w:rFonts w:ascii="Arial" w:hAnsi="Arial" w:cs="Arial"/>
          <w:b/>
          <w:sz w:val="22"/>
          <w:szCs w:val="22"/>
          <w:lang w:val="fr-FR"/>
        </w:rPr>
        <w:t>e</w:t>
      </w:r>
      <w:r w:rsidRPr="0021336D">
        <w:rPr>
          <w:rFonts w:ascii="Arial" w:hAnsi="Arial" w:cs="Arial"/>
          <w:sz w:val="22"/>
          <w:szCs w:val="22"/>
          <w:lang w:val="fr-FR"/>
        </w:rPr>
        <w:t xml:space="preserve"> rappelle que le C-4 a invité les parties intéressées par l'élaboration d'une définition des intérêts hydrographiques à soumettre une proposition conjointe pour examiner les documents existants, résoudre les divergences et soumettre une proposition unique consolidée sur la définition des intérêts hydrographiques</w:t>
      </w:r>
      <w:r>
        <w:rPr>
          <w:rFonts w:ascii="Arial" w:hAnsi="Arial" w:cs="Arial"/>
          <w:sz w:val="22"/>
          <w:szCs w:val="22"/>
          <w:lang w:val="fr-FR"/>
        </w:rPr>
        <w:t>.</w:t>
      </w:r>
      <w:r w:rsidRPr="0021336D">
        <w:t xml:space="preserve"> </w:t>
      </w:r>
      <w:r w:rsidRPr="0021336D">
        <w:rPr>
          <w:rFonts w:ascii="Arial" w:hAnsi="Arial" w:cs="Arial"/>
          <w:sz w:val="22"/>
          <w:szCs w:val="22"/>
          <w:lang w:val="fr-FR"/>
        </w:rPr>
        <w:t>Un débat sur ce point n'avait pas été prévu pour le C-5. Cependant, elle se réjouit de faire savoir que l'Argentine, le Brésil, l'Inde et l'Uruguay ont commencé à collaborer et que les travaux sur cet item sont en cours.</w:t>
      </w:r>
    </w:p>
    <w:p w:rsidR="002A70B6" w:rsidRDefault="00672A7D" w:rsidP="0037165C">
      <w:pPr>
        <w:spacing w:line="276" w:lineRule="auto"/>
        <w:jc w:val="both"/>
        <w:rPr>
          <w:rFonts w:ascii="Arial" w:hAnsi="Arial" w:cs="Arial"/>
          <w:sz w:val="22"/>
          <w:szCs w:val="22"/>
          <w:lang w:val="fr-FR"/>
        </w:rPr>
      </w:pPr>
      <w:r w:rsidRPr="00672A7D">
        <w:rPr>
          <w:rFonts w:ascii="Arial" w:hAnsi="Arial" w:cs="Arial"/>
          <w:b/>
          <w:bCs/>
          <w:sz w:val="22"/>
          <w:szCs w:val="22"/>
          <w:lang w:val="fr-FR"/>
        </w:rPr>
        <w:lastRenderedPageBreak/>
        <w:t xml:space="preserve">L'Inde </w:t>
      </w:r>
      <w:r w:rsidRPr="00672A7D">
        <w:rPr>
          <w:rFonts w:ascii="Arial" w:hAnsi="Arial" w:cs="Arial"/>
          <w:bCs/>
          <w:sz w:val="22"/>
          <w:szCs w:val="22"/>
          <w:lang w:val="fr-FR"/>
        </w:rPr>
        <w:t>félicite la présidente du Conseil pour son travail visant à instaurer une collaboration entre les parties intéressées</w:t>
      </w:r>
      <w:r w:rsidR="001D2630" w:rsidRPr="009A6627">
        <w:rPr>
          <w:rFonts w:ascii="Arial" w:hAnsi="Arial" w:cs="Arial"/>
          <w:sz w:val="22"/>
          <w:szCs w:val="22"/>
          <w:lang w:val="fr-FR"/>
        </w:rPr>
        <w:t xml:space="preserve">. </w:t>
      </w:r>
      <w:r w:rsidR="00770202">
        <w:rPr>
          <w:rFonts w:ascii="Arial" w:hAnsi="Arial" w:cs="Arial"/>
          <w:sz w:val="22"/>
          <w:szCs w:val="22"/>
          <w:lang w:val="fr-FR"/>
        </w:rPr>
        <w:t>Elle</w:t>
      </w:r>
      <w:r w:rsidRPr="00672A7D">
        <w:rPr>
          <w:rFonts w:ascii="Arial" w:hAnsi="Arial" w:cs="Arial"/>
          <w:sz w:val="22"/>
          <w:szCs w:val="22"/>
          <w:lang w:val="fr-FR"/>
        </w:rPr>
        <w:t xml:space="preserve"> indique que des débats sont en cours entre les parties intéressées, qui tentent de trouver une approche consensuelle pour la définition des intérêts hydrographiques.</w:t>
      </w:r>
      <w:r w:rsidR="001D2630" w:rsidRPr="009A6627">
        <w:rPr>
          <w:rFonts w:ascii="Arial" w:hAnsi="Arial" w:cs="Arial"/>
          <w:sz w:val="22"/>
          <w:szCs w:val="22"/>
          <w:lang w:val="fr-FR"/>
        </w:rPr>
        <w:t xml:space="preserve"> </w:t>
      </w:r>
      <w:r w:rsidRPr="00672A7D">
        <w:rPr>
          <w:rFonts w:ascii="Arial" w:hAnsi="Arial" w:cs="Arial"/>
          <w:sz w:val="22"/>
          <w:szCs w:val="22"/>
          <w:lang w:val="fr-FR"/>
        </w:rPr>
        <w:t>Se référant au débat sur les indicateurs de perf</w:t>
      </w:r>
      <w:r w:rsidR="00770202">
        <w:rPr>
          <w:rFonts w:ascii="Arial" w:hAnsi="Arial" w:cs="Arial"/>
          <w:sz w:val="22"/>
          <w:szCs w:val="22"/>
          <w:lang w:val="fr-FR"/>
        </w:rPr>
        <w:t>ormance stratégique de l'OHI, elle</w:t>
      </w:r>
      <w:r w:rsidRPr="00672A7D">
        <w:rPr>
          <w:rFonts w:ascii="Arial" w:hAnsi="Arial" w:cs="Arial"/>
          <w:sz w:val="22"/>
          <w:szCs w:val="22"/>
          <w:lang w:val="fr-FR"/>
        </w:rPr>
        <w:t xml:space="preserve"> précise que les intérêts de l'Organisation peuvent être résumés comme suit : i) capacité d'entreprendre des levés, dont chaque pays devrait disposer ; ii) mise à disposition des ENC et des produits pour le bénéfice de la société dans son ensemble ; et iii) renforcement des capacités et interaction internationale.</w:t>
      </w:r>
      <w:r w:rsidR="001D2630" w:rsidRPr="009A6627">
        <w:rPr>
          <w:rFonts w:ascii="Arial" w:hAnsi="Arial" w:cs="Arial"/>
          <w:sz w:val="22"/>
          <w:szCs w:val="22"/>
          <w:lang w:val="fr-FR"/>
        </w:rPr>
        <w:t xml:space="preserve"> </w:t>
      </w:r>
      <w:r w:rsidR="0037165C" w:rsidRPr="0037165C">
        <w:rPr>
          <w:rFonts w:ascii="Arial" w:hAnsi="Arial" w:cs="Arial"/>
          <w:sz w:val="22"/>
          <w:szCs w:val="22"/>
          <w:lang w:val="fr-FR"/>
        </w:rPr>
        <w:t>Il n'est pas évident de savoir dans quelle mesure la question du tonnage correspond à ces SPI ou les reflète. Par conséquent, elle demande au Conseil de réfléchir à la manière dont la définition des intérêts hydrographiques pourrait mieux refléter les objectifs stratégiques de l'OHI.</w:t>
      </w:r>
    </w:p>
    <w:p w:rsidR="0037165C" w:rsidRPr="009A6627" w:rsidRDefault="0037165C" w:rsidP="0037165C">
      <w:pPr>
        <w:spacing w:line="276" w:lineRule="auto"/>
        <w:jc w:val="both"/>
        <w:rPr>
          <w:rFonts w:ascii="Arial" w:hAnsi="Arial" w:cs="Arial"/>
          <w:b/>
          <w:color w:val="FF0000"/>
          <w:sz w:val="22"/>
          <w:szCs w:val="22"/>
          <w:lang w:val="fr-FR"/>
        </w:rPr>
      </w:pPr>
    </w:p>
    <w:p w:rsidR="001D2630" w:rsidRPr="009A6627" w:rsidRDefault="001D2630" w:rsidP="001D2630">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37165C">
        <w:rPr>
          <w:rFonts w:ascii="Arial" w:hAnsi="Arial" w:cs="Arial"/>
          <w:b/>
          <w:color w:val="FF0000"/>
          <w:sz w:val="22"/>
          <w:szCs w:val="22"/>
          <w:lang w:val="fr-FR"/>
        </w:rPr>
        <w:t>é</w:t>
      </w:r>
      <w:r w:rsidRPr="009A6627">
        <w:rPr>
          <w:rFonts w:ascii="Arial" w:hAnsi="Arial" w:cs="Arial"/>
          <w:b/>
          <w:color w:val="FF0000"/>
          <w:sz w:val="22"/>
          <w:szCs w:val="22"/>
          <w:lang w:val="fr-FR"/>
        </w:rPr>
        <w:t>cision C5/04</w:t>
      </w:r>
      <w:r w:rsidR="0037165C">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37165C" w:rsidRPr="0037165C">
        <w:rPr>
          <w:rFonts w:ascii="Arial" w:hAnsi="Arial" w:cs="Arial"/>
          <w:bCs/>
          <w:color w:val="FF0000"/>
          <w:sz w:val="22"/>
          <w:szCs w:val="22"/>
          <w:lang w:val="fr-FR"/>
        </w:rPr>
        <w:t xml:space="preserve">Le </w:t>
      </w:r>
      <w:r w:rsidR="0037165C" w:rsidRPr="0037165C">
        <w:rPr>
          <w:rFonts w:ascii="Arial" w:hAnsi="Arial" w:cs="Arial"/>
          <w:b/>
          <w:bCs/>
          <w:color w:val="FF0000"/>
          <w:sz w:val="22"/>
          <w:szCs w:val="22"/>
          <w:lang w:val="fr-FR"/>
        </w:rPr>
        <w:t>Conseil</w:t>
      </w:r>
      <w:r w:rsidR="0037165C" w:rsidRPr="0037165C">
        <w:rPr>
          <w:rFonts w:ascii="Arial" w:hAnsi="Arial" w:cs="Arial"/>
          <w:bCs/>
          <w:color w:val="FF0000"/>
          <w:sz w:val="22"/>
          <w:szCs w:val="22"/>
          <w:lang w:val="fr-FR"/>
        </w:rPr>
        <w:t xml:space="preserve"> remercie la Présidente du Conseil pour la mise à jour sur les travaux en cours par les </w:t>
      </w:r>
      <w:r w:rsidR="0037165C" w:rsidRPr="0037165C">
        <w:rPr>
          <w:rFonts w:ascii="Arial" w:hAnsi="Arial" w:cs="Arial"/>
          <w:b/>
          <w:bCs/>
          <w:color w:val="FF0000"/>
          <w:sz w:val="22"/>
          <w:szCs w:val="22"/>
          <w:lang w:val="fr-FR"/>
        </w:rPr>
        <w:t>parties intéressées Argentine Brésil, Inde et Uruguay, etc.</w:t>
      </w:r>
      <w:r w:rsidR="0037165C" w:rsidRPr="0037165C">
        <w:rPr>
          <w:rFonts w:ascii="Arial" w:hAnsi="Arial" w:cs="Arial"/>
          <w:bCs/>
          <w:color w:val="FF0000"/>
          <w:sz w:val="22"/>
          <w:szCs w:val="22"/>
          <w:lang w:val="fr-FR"/>
        </w:rPr>
        <w:t xml:space="preserve"> et les invite à présenter un rapport consolidé sur les moyens possibles de progresser, incluant une évaluation de l'impact sur les documents de base de l'OHI.</w:t>
      </w:r>
      <w:r w:rsidRPr="009A6627">
        <w:rPr>
          <w:rFonts w:ascii="Arial" w:hAnsi="Arial" w:cs="Arial"/>
          <w:color w:val="FF0000"/>
          <w:sz w:val="22"/>
          <w:szCs w:val="22"/>
          <w:lang w:val="fr-FR"/>
        </w:rPr>
        <w:t xml:space="preserve"> </w:t>
      </w:r>
      <w:r w:rsidRPr="009A6627">
        <w:rPr>
          <w:rFonts w:ascii="Arial" w:hAnsi="Arial" w:cs="Arial"/>
          <w:color w:val="FF0000"/>
          <w:sz w:val="22"/>
          <w:szCs w:val="22"/>
          <w:lang w:val="fr-FR"/>
        </w:rPr>
        <w:br/>
        <w:t>(</w:t>
      </w:r>
      <w:proofErr w:type="gramStart"/>
      <w:r w:rsidR="009836C5" w:rsidRPr="009A6627">
        <w:rPr>
          <w:rFonts w:ascii="Arial" w:hAnsi="Arial" w:cs="Arial"/>
          <w:color w:val="FF0000"/>
          <w:sz w:val="22"/>
          <w:szCs w:val="22"/>
          <w:lang w:val="fr-FR"/>
        </w:rPr>
        <w:t>d</w:t>
      </w:r>
      <w:r w:rsidR="0037165C">
        <w:rPr>
          <w:rFonts w:ascii="Arial" w:hAnsi="Arial" w:cs="Arial"/>
          <w:color w:val="FF0000"/>
          <w:sz w:val="22"/>
          <w:szCs w:val="22"/>
          <w:lang w:val="fr-FR"/>
        </w:rPr>
        <w:t>ate</w:t>
      </w:r>
      <w:proofErr w:type="gramEnd"/>
      <w:r w:rsidR="0037165C">
        <w:rPr>
          <w:rFonts w:ascii="Arial" w:hAnsi="Arial" w:cs="Arial"/>
          <w:color w:val="FF0000"/>
          <w:sz w:val="22"/>
          <w:szCs w:val="22"/>
          <w:lang w:val="fr-FR"/>
        </w:rPr>
        <w:t xml:space="preserve"> limite :</w:t>
      </w:r>
      <w:r w:rsidRPr="009A6627">
        <w:rPr>
          <w:rFonts w:ascii="Arial" w:hAnsi="Arial" w:cs="Arial"/>
          <w:color w:val="FF0000"/>
          <w:sz w:val="22"/>
          <w:szCs w:val="22"/>
          <w:lang w:val="fr-FR"/>
        </w:rPr>
        <w:t xml:space="preserve"> C-6 / -3 mo</w:t>
      </w:r>
      <w:r w:rsidR="0037165C">
        <w:rPr>
          <w:rFonts w:ascii="Arial" w:hAnsi="Arial" w:cs="Arial"/>
          <w:color w:val="FF0000"/>
          <w:sz w:val="22"/>
          <w:szCs w:val="22"/>
          <w:lang w:val="fr-FR"/>
        </w:rPr>
        <w:t>is</w:t>
      </w:r>
      <w:r w:rsidR="002A70B6" w:rsidRPr="009A6627">
        <w:rPr>
          <w:rStyle w:val="FootnoteReference"/>
          <w:rFonts w:ascii="Arial" w:hAnsi="Arial" w:cs="Arial"/>
          <w:color w:val="FF0000"/>
          <w:sz w:val="22"/>
          <w:szCs w:val="22"/>
          <w:lang w:val="fr-FR"/>
        </w:rPr>
        <w:footnoteReference w:id="1"/>
      </w:r>
      <w:r w:rsidRPr="009A6627">
        <w:rPr>
          <w:rFonts w:ascii="Arial" w:hAnsi="Arial" w:cs="Arial"/>
          <w:color w:val="FF0000"/>
          <w:sz w:val="22"/>
          <w:szCs w:val="22"/>
          <w:lang w:val="fr-FR"/>
        </w:rPr>
        <w:t>)</w:t>
      </w:r>
    </w:p>
    <w:p w:rsidR="0062770B" w:rsidRPr="009A6627" w:rsidRDefault="0037165C" w:rsidP="00AC391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426" w:hanging="426"/>
        <w:rPr>
          <w:rFonts w:ascii="Arial" w:hAnsi="Arial" w:cs="Arial"/>
          <w:bCs/>
          <w:spacing w:val="5"/>
          <w:sz w:val="22"/>
          <w:szCs w:val="22"/>
          <w:lang w:val="fr-FR"/>
        </w:rPr>
      </w:pPr>
      <w:r w:rsidRPr="0037165C">
        <w:rPr>
          <w:rFonts w:ascii="Arial" w:hAnsi="Arial" w:cs="Arial"/>
          <w:b/>
          <w:sz w:val="22"/>
          <w:szCs w:val="22"/>
          <w:lang w:val="fr-FR"/>
        </w:rPr>
        <w:t xml:space="preserve">Rapport d'étape sur la pertinence et l'applicabilité des nouveaux indicateurs de performance stratégique </w:t>
      </w:r>
      <w:r w:rsidR="0062770B" w:rsidRPr="009A6627">
        <w:rPr>
          <w:rFonts w:ascii="Arial" w:hAnsi="Arial" w:cs="Arial"/>
          <w:sz w:val="22"/>
          <w:szCs w:val="22"/>
          <w:lang w:val="fr-FR"/>
        </w:rPr>
        <w:t>(</w:t>
      </w:r>
      <w:r w:rsidR="00AC3911">
        <w:rPr>
          <w:rFonts w:ascii="Arial" w:hAnsi="Arial" w:cs="Arial"/>
          <w:i/>
          <w:sz w:val="22"/>
          <w:szCs w:val="22"/>
          <w:lang w:val="fr-FR"/>
        </w:rPr>
        <w:t>A</w:t>
      </w:r>
      <w:r w:rsidR="00AC3911" w:rsidRPr="00AC3911">
        <w:rPr>
          <w:rFonts w:ascii="Arial" w:hAnsi="Arial" w:cs="Arial"/>
          <w:i/>
          <w:sz w:val="22"/>
          <w:szCs w:val="22"/>
          <w:lang w:val="fr-FR"/>
        </w:rPr>
        <w:t xml:space="preserve"> débattre au point 6.1 de l'ordre du jour, en tenant compte des recommandations du Secrétaire général pour le programme 1 au point 6.1 de l'ordre du jour, des présidents du HSSC et de l'IRCC pour les programmes 2 et 3 aux points 4.1 et 4.2 de l'ordre du jour.</w:t>
      </w:r>
      <w:r w:rsidR="0062770B" w:rsidRPr="009A6627">
        <w:rPr>
          <w:rFonts w:ascii="Arial" w:hAnsi="Arial" w:cs="Arial"/>
          <w:color w:val="auto"/>
          <w:sz w:val="22"/>
          <w:szCs w:val="22"/>
          <w:lang w:val="fr-FR"/>
        </w:rPr>
        <w:t xml:space="preserve">). </w:t>
      </w:r>
    </w:p>
    <w:p w:rsidR="0062770B" w:rsidRPr="009A6627" w:rsidRDefault="00AC3911" w:rsidP="00AC391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hanging="574"/>
        <w:rPr>
          <w:rFonts w:ascii="Arial" w:hAnsi="Arial" w:cs="Arial"/>
          <w:bCs/>
          <w:spacing w:val="5"/>
          <w:sz w:val="22"/>
          <w:szCs w:val="22"/>
          <w:lang w:val="fr-FR"/>
        </w:rPr>
      </w:pPr>
      <w:r w:rsidRPr="00AC3911">
        <w:rPr>
          <w:rFonts w:ascii="Arial" w:hAnsi="Arial" w:cs="Arial"/>
          <w:b/>
          <w:sz w:val="22"/>
          <w:szCs w:val="22"/>
          <w:lang w:val="fr-FR"/>
        </w:rPr>
        <w:t xml:space="preserve">Proposition de version 1.x de la Feuille de route pour la Décennie pour la mise en œuvre de la S-100 </w:t>
      </w:r>
      <w:r w:rsidR="0062770B" w:rsidRPr="009A6627">
        <w:rPr>
          <w:rFonts w:ascii="Arial" w:hAnsi="Arial" w:cs="Arial"/>
          <w:sz w:val="22"/>
          <w:szCs w:val="22"/>
          <w:lang w:val="fr-FR"/>
        </w:rPr>
        <w:t>(</w:t>
      </w:r>
      <w:r w:rsidRPr="00AC3911">
        <w:rPr>
          <w:rFonts w:ascii="Arial" w:hAnsi="Arial" w:cs="Arial"/>
          <w:i/>
          <w:color w:val="auto"/>
          <w:sz w:val="22"/>
          <w:szCs w:val="22"/>
          <w:lang w:val="fr-FR"/>
        </w:rPr>
        <w:t>A débattre au point 4.4 de l'ordre du jour suite aux propositions du HSSC et de l'IRCC aux points 4.1 et 4.2 de l'ordre du jour</w:t>
      </w:r>
      <w:r w:rsidR="0062770B" w:rsidRPr="009A6627">
        <w:rPr>
          <w:rFonts w:ascii="Arial" w:hAnsi="Arial" w:cs="Arial"/>
          <w:color w:val="auto"/>
          <w:sz w:val="22"/>
          <w:szCs w:val="22"/>
          <w:lang w:val="fr-FR"/>
        </w:rPr>
        <w:t>)</w:t>
      </w:r>
      <w:r w:rsidR="0062770B" w:rsidRPr="009A6627">
        <w:rPr>
          <w:rFonts w:ascii="Arial" w:hAnsi="Arial" w:cs="Arial"/>
          <w:sz w:val="22"/>
          <w:szCs w:val="22"/>
          <w:lang w:val="fr-FR"/>
        </w:rPr>
        <w:t>.</w:t>
      </w:r>
      <w:r>
        <w:rPr>
          <w:rFonts w:ascii="Arial" w:hAnsi="Arial" w:cs="Arial"/>
          <w:sz w:val="22"/>
          <w:szCs w:val="22"/>
          <w:lang w:val="fr-FR"/>
        </w:rPr>
        <w:t xml:space="preserve"> </w:t>
      </w:r>
      <w:r w:rsidR="0062770B" w:rsidRPr="009A6627">
        <w:rPr>
          <w:rFonts w:ascii="Arial" w:hAnsi="Arial" w:cs="Arial"/>
          <w:sz w:val="22"/>
          <w:szCs w:val="22"/>
          <w:lang w:val="fr-FR"/>
        </w:rPr>
        <w:t>D</w:t>
      </w:r>
      <w:r>
        <w:rPr>
          <w:rFonts w:ascii="Arial" w:hAnsi="Arial" w:cs="Arial"/>
          <w:sz w:val="22"/>
          <w:szCs w:val="22"/>
          <w:lang w:val="fr-FR"/>
        </w:rPr>
        <w:t>é</w:t>
      </w:r>
      <w:r w:rsidR="0062770B" w:rsidRPr="009A6627">
        <w:rPr>
          <w:rFonts w:ascii="Arial" w:hAnsi="Arial" w:cs="Arial"/>
          <w:sz w:val="22"/>
          <w:szCs w:val="22"/>
          <w:lang w:val="fr-FR"/>
        </w:rPr>
        <w:t>cision A2/20</w:t>
      </w:r>
    </w:p>
    <w:p w:rsidR="0062770B" w:rsidRPr="009A6627" w:rsidRDefault="00AC3911" w:rsidP="00AC391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74"/>
        <w:rPr>
          <w:rFonts w:ascii="Arial" w:hAnsi="Arial" w:cs="Arial"/>
          <w:bCs/>
          <w:spacing w:val="5"/>
          <w:sz w:val="22"/>
          <w:szCs w:val="22"/>
          <w:lang w:val="fr-FR"/>
        </w:rPr>
      </w:pPr>
      <w:r w:rsidRPr="00AC3911">
        <w:rPr>
          <w:rFonts w:ascii="Arial" w:hAnsi="Arial" w:cs="Arial"/>
          <w:b/>
          <w:sz w:val="22"/>
          <w:szCs w:val="22"/>
          <w:lang w:val="fr-FR"/>
        </w:rPr>
        <w:t>Mise à jour sur le concept hybride (transition des ENC de la S-57 aux ENC de la S-101)</w:t>
      </w:r>
      <w:r w:rsidR="0062770B" w:rsidRPr="009A6627">
        <w:rPr>
          <w:rFonts w:ascii="Arial" w:hAnsi="Arial" w:cs="Arial"/>
          <w:b/>
          <w:sz w:val="22"/>
          <w:szCs w:val="22"/>
          <w:lang w:val="fr-FR"/>
        </w:rPr>
        <w:t xml:space="preserve"> (</w:t>
      </w:r>
      <w:r w:rsidRPr="00AC3911">
        <w:rPr>
          <w:rFonts w:ascii="Arial" w:hAnsi="Arial" w:cs="Arial"/>
          <w:b/>
          <w:i/>
          <w:sz w:val="22"/>
          <w:szCs w:val="22"/>
          <w:lang w:val="fr-FR"/>
        </w:rPr>
        <w:t>A débattre au point 4.1 de l'ordre du jour.</w:t>
      </w:r>
      <w:r w:rsidR="0062770B" w:rsidRPr="009A6627">
        <w:rPr>
          <w:rFonts w:ascii="Arial" w:hAnsi="Arial" w:cs="Arial"/>
          <w:b/>
          <w:sz w:val="22"/>
          <w:szCs w:val="22"/>
          <w:lang w:val="fr-FR"/>
        </w:rPr>
        <w:t xml:space="preserve">). </w:t>
      </w:r>
      <w:r>
        <w:rPr>
          <w:rFonts w:ascii="Arial" w:hAnsi="Arial" w:cs="Arial"/>
          <w:sz w:val="22"/>
          <w:szCs w:val="22"/>
          <w:lang w:val="fr-FR"/>
        </w:rPr>
        <w:t>Dé</w:t>
      </w:r>
      <w:r w:rsidR="0062770B" w:rsidRPr="009A6627">
        <w:rPr>
          <w:rFonts w:ascii="Arial" w:hAnsi="Arial" w:cs="Arial"/>
          <w:sz w:val="22"/>
          <w:szCs w:val="22"/>
          <w:lang w:val="fr-FR"/>
        </w:rPr>
        <w:t>cision A2/33</w:t>
      </w:r>
    </w:p>
    <w:p w:rsidR="0062770B" w:rsidRPr="009A6627" w:rsidRDefault="00AC3911" w:rsidP="00AC3911">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74"/>
        <w:rPr>
          <w:rFonts w:ascii="Arial" w:hAnsi="Arial" w:cs="Arial"/>
          <w:bCs/>
          <w:spacing w:val="5"/>
          <w:sz w:val="22"/>
          <w:szCs w:val="22"/>
          <w:lang w:val="fr-FR"/>
        </w:rPr>
      </w:pPr>
      <w:r w:rsidRPr="00AC3911">
        <w:rPr>
          <w:rFonts w:ascii="Arial" w:hAnsi="Arial" w:cs="Arial"/>
          <w:b/>
          <w:sz w:val="22"/>
          <w:szCs w:val="22"/>
          <w:lang w:val="fr-FR"/>
        </w:rPr>
        <w:t xml:space="preserve">Liste cumulée des décisions de l'A-2 affectant le Conseil </w:t>
      </w:r>
      <w:r>
        <w:rPr>
          <w:rFonts w:ascii="Arial" w:hAnsi="Arial" w:cs="Arial"/>
          <w:sz w:val="22"/>
          <w:szCs w:val="22"/>
          <w:lang w:val="fr-FR"/>
        </w:rPr>
        <w:t>(Dé</w:t>
      </w:r>
      <w:r w:rsidR="0062770B" w:rsidRPr="009A6627">
        <w:rPr>
          <w:rFonts w:ascii="Arial" w:hAnsi="Arial" w:cs="Arial"/>
          <w:sz w:val="22"/>
          <w:szCs w:val="22"/>
          <w:lang w:val="fr-FR"/>
        </w:rPr>
        <w:t>cisions A2/02</w:t>
      </w:r>
      <w:r w:rsidR="0062770B" w:rsidRPr="009A6627">
        <w:rPr>
          <w:rStyle w:val="FootnoteReference"/>
          <w:rFonts w:ascii="Arial" w:hAnsi="Arial" w:cs="Arial"/>
          <w:sz w:val="22"/>
          <w:szCs w:val="22"/>
          <w:lang w:val="fr-FR"/>
        </w:rPr>
        <w:footnoteReference w:id="2"/>
      </w:r>
      <w:r w:rsidR="0062770B" w:rsidRPr="009A6627">
        <w:rPr>
          <w:rFonts w:ascii="Arial" w:hAnsi="Arial" w:cs="Arial"/>
          <w:sz w:val="22"/>
          <w:szCs w:val="22"/>
          <w:lang w:val="fr-FR"/>
        </w:rPr>
        <w:t>, A2/04</w:t>
      </w:r>
      <w:r w:rsidR="0062770B" w:rsidRPr="009A6627">
        <w:rPr>
          <w:rFonts w:ascii="Arial" w:hAnsi="Arial" w:cs="Arial"/>
          <w:sz w:val="22"/>
          <w:szCs w:val="22"/>
          <w:vertAlign w:val="superscript"/>
          <w:lang w:val="fr-FR"/>
        </w:rPr>
        <w:t>2</w:t>
      </w:r>
      <w:r w:rsidR="0062770B" w:rsidRPr="009A6627">
        <w:rPr>
          <w:rFonts w:ascii="Arial" w:hAnsi="Arial" w:cs="Arial"/>
          <w:sz w:val="22"/>
          <w:szCs w:val="22"/>
          <w:lang w:val="fr-FR"/>
        </w:rPr>
        <w:t>, A2/06</w:t>
      </w:r>
      <w:r w:rsidR="0062770B" w:rsidRPr="009A6627">
        <w:rPr>
          <w:rFonts w:ascii="Arial" w:hAnsi="Arial" w:cs="Arial"/>
          <w:sz w:val="22"/>
          <w:szCs w:val="22"/>
          <w:vertAlign w:val="superscript"/>
          <w:lang w:val="fr-FR"/>
        </w:rPr>
        <w:t>2</w:t>
      </w:r>
      <w:r w:rsidR="0062770B" w:rsidRPr="009A6627">
        <w:rPr>
          <w:rFonts w:ascii="Arial" w:hAnsi="Arial" w:cs="Arial"/>
          <w:sz w:val="22"/>
          <w:szCs w:val="22"/>
          <w:lang w:val="fr-FR"/>
        </w:rPr>
        <w:t>, A2/08, A2/11</w:t>
      </w:r>
      <w:r w:rsidR="0062770B" w:rsidRPr="009A6627">
        <w:rPr>
          <w:rFonts w:ascii="Arial" w:hAnsi="Arial" w:cs="Arial"/>
          <w:sz w:val="22"/>
          <w:szCs w:val="22"/>
          <w:vertAlign w:val="superscript"/>
          <w:lang w:val="fr-FR"/>
        </w:rPr>
        <w:t>2</w:t>
      </w:r>
      <w:r w:rsidR="0062770B" w:rsidRPr="009A6627">
        <w:rPr>
          <w:rFonts w:ascii="Arial" w:hAnsi="Arial" w:cs="Arial"/>
          <w:sz w:val="22"/>
          <w:szCs w:val="22"/>
          <w:lang w:val="fr-FR"/>
        </w:rPr>
        <w:t>, A2/12, A2/14, A2/20, A2/30, A2/31, A2/33).</w:t>
      </w:r>
    </w:p>
    <w:p w:rsidR="00CD25E7" w:rsidRPr="009A6627" w:rsidRDefault="00CD25E7" w:rsidP="00CD25E7">
      <w:pPr>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w:t>
      </w:r>
      <w:r w:rsidR="008D2556">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 xml:space="preserve">C5-02.7A </w:t>
      </w:r>
    </w:p>
    <w:p w:rsidR="00CD25E7" w:rsidRPr="009A6627" w:rsidRDefault="00CD25E7" w:rsidP="0062770B">
      <w:pPr>
        <w:pStyle w:val="Body"/>
        <w:widowControl w:val="0"/>
        <w:spacing w:after="120" w:line="276" w:lineRule="auto"/>
        <w:jc w:val="both"/>
        <w:rPr>
          <w:rFonts w:ascii="Arial" w:hAnsi="Arial" w:cs="Arial"/>
          <w:sz w:val="22"/>
          <w:szCs w:val="22"/>
          <w:highlight w:val="yellow"/>
          <w:lang w:val="fr-FR"/>
        </w:rPr>
      </w:pPr>
    </w:p>
    <w:p w:rsidR="001E5322" w:rsidRDefault="001E5322" w:rsidP="00E2542C">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426" w:hanging="426"/>
        <w:rPr>
          <w:rFonts w:ascii="Arial" w:hAnsi="Arial" w:cs="Arial"/>
          <w:b/>
          <w:bCs/>
          <w:spacing w:val="5"/>
          <w:sz w:val="22"/>
          <w:szCs w:val="22"/>
          <w:lang w:val="fr-FR"/>
        </w:rPr>
      </w:pPr>
      <w:r w:rsidRPr="001E5322">
        <w:rPr>
          <w:rFonts w:ascii="Arial" w:hAnsi="Arial" w:cs="Arial"/>
          <w:b/>
          <w:bCs/>
          <w:spacing w:val="5"/>
          <w:sz w:val="22"/>
          <w:szCs w:val="22"/>
          <w:lang w:val="fr-FR"/>
        </w:rPr>
        <w:t xml:space="preserve">ITEMS REQUIS PAR LE CONSEIL DE L’OHI </w:t>
      </w:r>
    </w:p>
    <w:p w:rsidR="00DF7DA6" w:rsidRPr="009A6627" w:rsidRDefault="001E5322" w:rsidP="00E2542C">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426" w:hanging="426"/>
        <w:rPr>
          <w:rFonts w:ascii="Arial" w:hAnsi="Arial" w:cs="Arial"/>
          <w:b/>
          <w:bCs/>
          <w:spacing w:val="5"/>
          <w:sz w:val="22"/>
          <w:szCs w:val="22"/>
          <w:lang w:val="fr-FR"/>
        </w:rPr>
      </w:pPr>
      <w:r w:rsidRPr="001E5322">
        <w:rPr>
          <w:rFonts w:ascii="Arial" w:hAnsi="Arial" w:cs="Arial"/>
          <w:b/>
          <w:sz w:val="22"/>
          <w:szCs w:val="22"/>
          <w:lang w:val="fr-FR"/>
        </w:rPr>
        <w:t>Examen du statut des décisions et actions du C-4</w:t>
      </w:r>
    </w:p>
    <w:p w:rsidR="00DF7DA6" w:rsidRPr="009A6627" w:rsidRDefault="00DF7DA6" w:rsidP="00DF7DA6">
      <w:pPr>
        <w:widowControl w:val="0"/>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w:t>
      </w:r>
      <w:r w:rsidRPr="009A6627">
        <w:rPr>
          <w:rFonts w:ascii="Arial" w:hAnsi="Arial" w:cs="Arial"/>
          <w:i/>
          <w:iCs/>
          <w:spacing w:val="-1"/>
          <w:sz w:val="22"/>
          <w:szCs w:val="22"/>
          <w:lang w:val="fr-FR"/>
        </w:rPr>
        <w:tab/>
        <w:t>C</w:t>
      </w:r>
      <w:r w:rsidR="00B17FFD" w:rsidRPr="009A6627">
        <w:rPr>
          <w:rFonts w:ascii="Arial" w:hAnsi="Arial" w:cs="Arial"/>
          <w:i/>
          <w:iCs/>
          <w:spacing w:val="-1"/>
          <w:sz w:val="22"/>
          <w:szCs w:val="22"/>
          <w:lang w:val="fr-FR"/>
        </w:rPr>
        <w:t>5</w:t>
      </w:r>
      <w:r w:rsidRPr="009A6627">
        <w:rPr>
          <w:rFonts w:ascii="Arial" w:hAnsi="Arial" w:cs="Arial"/>
          <w:i/>
          <w:iCs/>
          <w:spacing w:val="-1"/>
          <w:sz w:val="22"/>
          <w:szCs w:val="22"/>
          <w:lang w:val="fr-FR"/>
        </w:rPr>
        <w:t>-03.1A</w:t>
      </w:r>
      <w:r w:rsidRPr="009A6627">
        <w:rPr>
          <w:rFonts w:ascii="Arial" w:hAnsi="Arial" w:cs="Arial"/>
          <w:i/>
          <w:iCs/>
          <w:spacing w:val="-1"/>
          <w:sz w:val="22"/>
          <w:szCs w:val="22"/>
          <w:lang w:val="fr-FR"/>
        </w:rPr>
        <w:tab/>
      </w:r>
      <w:r w:rsidRPr="009A6627">
        <w:rPr>
          <w:rFonts w:ascii="Arial" w:hAnsi="Arial" w:cs="Arial"/>
          <w:i/>
          <w:iCs/>
          <w:spacing w:val="-1"/>
          <w:sz w:val="22"/>
          <w:szCs w:val="22"/>
          <w:lang w:val="fr-FR"/>
        </w:rPr>
        <w:tab/>
      </w:r>
    </w:p>
    <w:p w:rsidR="005C4413" w:rsidRPr="009A6627" w:rsidRDefault="005C4413" w:rsidP="0032019A">
      <w:pPr>
        <w:pStyle w:val="Body"/>
        <w:widowControl w:val="0"/>
        <w:spacing w:after="120" w:line="276" w:lineRule="auto"/>
        <w:jc w:val="both"/>
        <w:rPr>
          <w:rFonts w:ascii="Arial" w:hAnsi="Arial" w:cs="Arial"/>
          <w:sz w:val="22"/>
          <w:szCs w:val="22"/>
          <w:lang w:val="fr-FR"/>
        </w:rPr>
      </w:pPr>
    </w:p>
    <w:p w:rsidR="001E5322" w:rsidRDefault="001E5322" w:rsidP="00D46E6F">
      <w:pPr>
        <w:pStyle w:val="Body"/>
        <w:widowControl w:val="0"/>
        <w:spacing w:after="120" w:line="276" w:lineRule="auto"/>
        <w:jc w:val="both"/>
        <w:rPr>
          <w:rFonts w:ascii="Arial" w:hAnsi="Arial" w:cs="Arial"/>
          <w:sz w:val="22"/>
          <w:szCs w:val="22"/>
          <w:lang w:val="fr-FR"/>
        </w:rPr>
      </w:pPr>
      <w:r w:rsidRPr="001E5322">
        <w:rPr>
          <w:rFonts w:ascii="Arial" w:hAnsi="Arial" w:cs="Arial"/>
          <w:sz w:val="22"/>
          <w:szCs w:val="22"/>
          <w:lang w:val="fr-FR"/>
        </w:rPr>
        <w:t xml:space="preserve">Le Secrétariat de l'OHI fait savoir que la plupart des décisions et actions du C-4 </w:t>
      </w:r>
      <w:r w:rsidR="00770202">
        <w:rPr>
          <w:rFonts w:ascii="Arial" w:hAnsi="Arial" w:cs="Arial"/>
          <w:sz w:val="22"/>
          <w:szCs w:val="22"/>
          <w:lang w:val="fr-FR"/>
        </w:rPr>
        <w:t>ont</w:t>
      </w:r>
      <w:r w:rsidRPr="001E5322">
        <w:rPr>
          <w:rFonts w:ascii="Arial" w:hAnsi="Arial" w:cs="Arial"/>
          <w:sz w:val="22"/>
          <w:szCs w:val="22"/>
          <w:lang w:val="fr-FR"/>
        </w:rPr>
        <w:t xml:space="preserve"> été mises en œuvre ou ser</w:t>
      </w:r>
      <w:r w:rsidR="00770202">
        <w:rPr>
          <w:rFonts w:ascii="Arial" w:hAnsi="Arial" w:cs="Arial"/>
          <w:sz w:val="22"/>
          <w:szCs w:val="22"/>
          <w:lang w:val="fr-FR"/>
        </w:rPr>
        <w:t>o</w:t>
      </w:r>
      <w:r w:rsidRPr="001E5322">
        <w:rPr>
          <w:rFonts w:ascii="Arial" w:hAnsi="Arial" w:cs="Arial"/>
          <w:sz w:val="22"/>
          <w:szCs w:val="22"/>
          <w:lang w:val="fr-FR"/>
        </w:rPr>
        <w:t xml:space="preserve">nt débattues dans le cadre du point correspondant. Les décisions et actions en suspens non couvertes sont les suivantes : </w:t>
      </w:r>
    </w:p>
    <w:p w:rsidR="008A34C7" w:rsidRPr="009A6627" w:rsidRDefault="001E5322" w:rsidP="00D46E6F">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A34C7" w:rsidRPr="009A6627">
        <w:rPr>
          <w:rFonts w:ascii="Arial" w:hAnsi="Arial" w:cs="Arial"/>
          <w:b/>
          <w:color w:val="FF0000"/>
          <w:sz w:val="22"/>
          <w:szCs w:val="22"/>
          <w:lang w:val="fr-FR"/>
        </w:rPr>
        <w:t>cision</w:t>
      </w:r>
      <w:r w:rsidR="006B027D" w:rsidRPr="009A6627">
        <w:rPr>
          <w:rFonts w:ascii="Arial" w:hAnsi="Arial" w:cs="Arial"/>
          <w:b/>
          <w:color w:val="FF0000"/>
          <w:sz w:val="22"/>
          <w:szCs w:val="22"/>
          <w:lang w:val="fr-FR"/>
        </w:rPr>
        <w:t xml:space="preserve"> and Action </w:t>
      </w:r>
      <w:r w:rsidR="008A34C7" w:rsidRPr="009A6627">
        <w:rPr>
          <w:rFonts w:ascii="Arial" w:hAnsi="Arial" w:cs="Arial"/>
          <w:b/>
          <w:color w:val="FF0000"/>
          <w:sz w:val="22"/>
          <w:szCs w:val="22"/>
          <w:lang w:val="fr-FR"/>
        </w:rPr>
        <w:t>C</w:t>
      </w:r>
      <w:r w:rsidR="00157060" w:rsidRPr="009A6627">
        <w:rPr>
          <w:rFonts w:ascii="Arial" w:hAnsi="Arial" w:cs="Arial"/>
          <w:b/>
          <w:color w:val="FF0000"/>
          <w:sz w:val="22"/>
          <w:szCs w:val="22"/>
          <w:lang w:val="fr-FR"/>
        </w:rPr>
        <w:t>5</w:t>
      </w:r>
      <w:r w:rsidR="006B027D" w:rsidRPr="009A6627">
        <w:rPr>
          <w:rFonts w:ascii="Arial" w:hAnsi="Arial" w:cs="Arial"/>
          <w:b/>
          <w:color w:val="FF0000"/>
          <w:sz w:val="22"/>
          <w:szCs w:val="22"/>
          <w:lang w:val="fr-FR"/>
        </w:rPr>
        <w:t>/05</w:t>
      </w:r>
      <w:r w:rsidR="008A34C7" w:rsidRPr="009A6627">
        <w:rPr>
          <w:rFonts w:ascii="Arial" w:hAnsi="Arial" w:cs="Arial"/>
          <w:b/>
          <w:color w:val="FF0000"/>
          <w:sz w:val="22"/>
          <w:szCs w:val="22"/>
          <w:lang w:val="fr-FR"/>
        </w:rPr>
        <w:t xml:space="preserve">: </w:t>
      </w:r>
      <w:r w:rsidR="0018492C" w:rsidRPr="0018492C">
        <w:rPr>
          <w:rFonts w:ascii="Arial" w:hAnsi="Arial" w:cs="Arial"/>
          <w:color w:val="FF0000"/>
          <w:sz w:val="22"/>
          <w:szCs w:val="22"/>
          <w:lang w:val="fr-FR"/>
        </w:rPr>
        <w:t>Le</w:t>
      </w:r>
      <w:r w:rsidR="0018492C" w:rsidRPr="0018492C">
        <w:rPr>
          <w:rFonts w:ascii="Arial" w:hAnsi="Arial" w:cs="Arial"/>
          <w:b/>
          <w:color w:val="FF0000"/>
          <w:sz w:val="22"/>
          <w:szCs w:val="22"/>
          <w:lang w:val="fr-FR"/>
        </w:rPr>
        <w:t xml:space="preserve"> Conseil </w:t>
      </w:r>
      <w:r w:rsidR="0018492C" w:rsidRPr="0018492C">
        <w:rPr>
          <w:rFonts w:ascii="Arial" w:hAnsi="Arial" w:cs="Arial"/>
          <w:color w:val="FF0000"/>
          <w:sz w:val="22"/>
          <w:szCs w:val="22"/>
          <w:lang w:val="fr-FR"/>
        </w:rPr>
        <w:t xml:space="preserve">suivra la progression de la tâche confiée au </w:t>
      </w:r>
      <w:r w:rsidR="0018492C" w:rsidRPr="0018492C">
        <w:rPr>
          <w:rFonts w:ascii="Arial" w:hAnsi="Arial" w:cs="Arial"/>
          <w:b/>
          <w:color w:val="FF0000"/>
          <w:sz w:val="22"/>
          <w:szCs w:val="22"/>
          <w:lang w:val="fr-FR"/>
        </w:rPr>
        <w:t>HSSC</w:t>
      </w:r>
      <w:r w:rsidR="0018492C" w:rsidRPr="0018492C">
        <w:rPr>
          <w:rFonts w:ascii="Arial" w:hAnsi="Arial" w:cs="Arial"/>
          <w:color w:val="FF0000"/>
          <w:sz w:val="22"/>
          <w:szCs w:val="22"/>
          <w:lang w:val="fr-FR"/>
        </w:rPr>
        <w:t xml:space="preserve"> et à l'</w:t>
      </w:r>
      <w:r w:rsidR="0018492C" w:rsidRPr="0018492C">
        <w:rPr>
          <w:rFonts w:ascii="Arial" w:hAnsi="Arial" w:cs="Arial"/>
          <w:b/>
          <w:color w:val="FF0000"/>
          <w:sz w:val="22"/>
          <w:szCs w:val="22"/>
          <w:lang w:val="fr-FR"/>
        </w:rPr>
        <w:t>IRCC</w:t>
      </w:r>
      <w:r w:rsidR="0018492C" w:rsidRPr="0018492C">
        <w:rPr>
          <w:rFonts w:ascii="Arial" w:hAnsi="Arial" w:cs="Arial"/>
          <w:color w:val="FF0000"/>
          <w:sz w:val="22"/>
          <w:szCs w:val="22"/>
          <w:lang w:val="fr-FR"/>
        </w:rPr>
        <w:t xml:space="preserve"> de réviser les résolutions de l'OHI concernant la PRO 2.3 lorsque la mise en œuvre opérationnelle du concept sur la S-100 sera suffisamment avancée.</w:t>
      </w:r>
      <w:r w:rsidR="006B027D" w:rsidRPr="009A6627">
        <w:rPr>
          <w:rFonts w:ascii="Arial" w:hAnsi="Arial" w:cs="Arial"/>
          <w:color w:val="FF0000"/>
          <w:sz w:val="22"/>
          <w:szCs w:val="22"/>
          <w:lang w:val="fr-FR"/>
        </w:rPr>
        <w:t xml:space="preserve"> </w:t>
      </w:r>
      <w:r w:rsidR="00210631" w:rsidRPr="00210631">
        <w:rPr>
          <w:rFonts w:ascii="Arial" w:hAnsi="Arial" w:cs="Arial"/>
          <w:b/>
          <w:color w:val="FF0000"/>
          <w:sz w:val="22"/>
          <w:szCs w:val="22"/>
          <w:lang w:val="fr-FR"/>
        </w:rPr>
        <w:t>Le HSSC et l'IRCC feront des propositions pour aval du Conseil, selon qu'il convient.</w:t>
      </w:r>
      <w:r w:rsidR="006B027D" w:rsidRPr="009A6627">
        <w:rPr>
          <w:rFonts w:ascii="Arial" w:hAnsi="Arial" w:cs="Arial"/>
          <w:color w:val="FF0000"/>
          <w:sz w:val="22"/>
          <w:szCs w:val="22"/>
          <w:lang w:val="fr-FR"/>
        </w:rPr>
        <w:t xml:space="preserve"> (</w:t>
      </w:r>
      <w:proofErr w:type="gramStart"/>
      <w:r w:rsidR="009836C5" w:rsidRPr="009A6627">
        <w:rPr>
          <w:rFonts w:ascii="Arial" w:hAnsi="Arial" w:cs="Arial"/>
          <w:color w:val="FF0000"/>
          <w:sz w:val="22"/>
          <w:szCs w:val="22"/>
          <w:lang w:val="fr-FR"/>
        </w:rPr>
        <w:t>d</w:t>
      </w:r>
      <w:r w:rsidR="00210631">
        <w:rPr>
          <w:rFonts w:ascii="Arial" w:hAnsi="Arial" w:cs="Arial"/>
          <w:color w:val="FF0000"/>
          <w:sz w:val="22"/>
          <w:szCs w:val="22"/>
          <w:lang w:val="fr-FR"/>
        </w:rPr>
        <w:t>ate</w:t>
      </w:r>
      <w:proofErr w:type="gramEnd"/>
      <w:r w:rsidR="00210631">
        <w:rPr>
          <w:rFonts w:ascii="Arial" w:hAnsi="Arial" w:cs="Arial"/>
          <w:color w:val="FF0000"/>
          <w:sz w:val="22"/>
          <w:szCs w:val="22"/>
          <w:lang w:val="fr-FR"/>
        </w:rPr>
        <w:t xml:space="preserve"> limite </w:t>
      </w:r>
      <w:r w:rsidR="009836C5" w:rsidRPr="009A6627">
        <w:rPr>
          <w:rFonts w:ascii="Arial" w:hAnsi="Arial" w:cs="Arial"/>
          <w:color w:val="FF0000"/>
          <w:sz w:val="22"/>
          <w:szCs w:val="22"/>
          <w:lang w:val="fr-FR"/>
        </w:rPr>
        <w:t>:</w:t>
      </w:r>
      <w:r w:rsidR="006B027D" w:rsidRPr="009A6627">
        <w:rPr>
          <w:rFonts w:ascii="Arial" w:hAnsi="Arial" w:cs="Arial"/>
          <w:color w:val="FF0000"/>
          <w:sz w:val="22"/>
          <w:szCs w:val="22"/>
          <w:lang w:val="fr-FR"/>
        </w:rPr>
        <w:t xml:space="preserve"> C-6 </w:t>
      </w:r>
      <w:r w:rsidR="00A15401">
        <w:rPr>
          <w:rFonts w:ascii="Arial" w:hAnsi="Arial" w:cs="Arial"/>
          <w:color w:val="FF0000"/>
          <w:sz w:val="22"/>
          <w:szCs w:val="22"/>
          <w:lang w:val="fr-FR"/>
        </w:rPr>
        <w:t>le cas échéant en préparation de l’</w:t>
      </w:r>
      <w:r w:rsidR="006B027D" w:rsidRPr="009A6627">
        <w:rPr>
          <w:rFonts w:ascii="Arial" w:hAnsi="Arial" w:cs="Arial"/>
          <w:color w:val="FF0000"/>
          <w:sz w:val="22"/>
          <w:szCs w:val="22"/>
          <w:lang w:val="fr-FR"/>
        </w:rPr>
        <w:t>A-3)</w:t>
      </w:r>
    </w:p>
    <w:p w:rsidR="00354F5F" w:rsidRPr="009A6627" w:rsidRDefault="00A15401" w:rsidP="00D46E6F">
      <w:pPr>
        <w:pStyle w:val="Body"/>
        <w:widowControl w:val="0"/>
        <w:spacing w:after="120" w:line="276" w:lineRule="auto"/>
        <w:jc w:val="both"/>
        <w:rPr>
          <w:rFonts w:ascii="Arial" w:hAnsi="Arial" w:cs="Arial"/>
          <w:sz w:val="22"/>
          <w:szCs w:val="22"/>
          <w:lang w:val="fr-FR"/>
        </w:rPr>
      </w:pPr>
      <w:r w:rsidRPr="00A15401">
        <w:rPr>
          <w:rFonts w:ascii="Arial" w:hAnsi="Arial" w:cs="Arial"/>
          <w:sz w:val="22"/>
          <w:szCs w:val="22"/>
          <w:lang w:val="fr-FR"/>
        </w:rPr>
        <w:lastRenderedPageBreak/>
        <w:t>Le président du HSSC et le Secrétariat de l'OHI confirment que cette action est en cours.</w:t>
      </w:r>
    </w:p>
    <w:p w:rsidR="00D46E6F" w:rsidRPr="009A6627" w:rsidRDefault="00A15401" w:rsidP="00D46E6F">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D46E6F" w:rsidRPr="009A6627">
        <w:rPr>
          <w:rFonts w:ascii="Arial" w:hAnsi="Arial" w:cs="Arial"/>
          <w:b/>
          <w:color w:val="FF0000"/>
          <w:sz w:val="22"/>
          <w:szCs w:val="22"/>
          <w:lang w:val="fr-FR"/>
        </w:rPr>
        <w:t xml:space="preserve">cision </w:t>
      </w:r>
      <w:r w:rsidR="006B027D" w:rsidRPr="009A6627">
        <w:rPr>
          <w:rFonts w:ascii="Arial" w:hAnsi="Arial" w:cs="Arial"/>
          <w:b/>
          <w:color w:val="FF0000"/>
          <w:sz w:val="22"/>
          <w:szCs w:val="22"/>
          <w:lang w:val="fr-FR"/>
        </w:rPr>
        <w:t>C5/06</w:t>
      </w:r>
      <w:r>
        <w:rPr>
          <w:rFonts w:ascii="Arial" w:hAnsi="Arial" w:cs="Arial"/>
          <w:b/>
          <w:color w:val="FF0000"/>
          <w:sz w:val="22"/>
          <w:szCs w:val="22"/>
          <w:lang w:val="fr-FR"/>
        </w:rPr>
        <w:t xml:space="preserve"> </w:t>
      </w:r>
      <w:r w:rsidR="00D46E6F" w:rsidRPr="009A6627">
        <w:rPr>
          <w:rFonts w:ascii="Arial" w:hAnsi="Arial" w:cs="Arial"/>
          <w:b/>
          <w:color w:val="FF0000"/>
          <w:sz w:val="22"/>
          <w:szCs w:val="22"/>
          <w:lang w:val="fr-FR"/>
        </w:rPr>
        <w:t xml:space="preserve">: </w:t>
      </w:r>
      <w:r w:rsidRPr="00A15401">
        <w:rPr>
          <w:rFonts w:ascii="Arial" w:hAnsi="Arial" w:cs="Arial"/>
          <w:color w:val="FF0000"/>
          <w:sz w:val="22"/>
          <w:szCs w:val="22"/>
          <w:lang w:val="fr-FR"/>
        </w:rPr>
        <w:t xml:space="preserve">Le </w:t>
      </w:r>
      <w:r w:rsidRPr="00A15401">
        <w:rPr>
          <w:rFonts w:ascii="Arial" w:hAnsi="Arial" w:cs="Arial"/>
          <w:b/>
          <w:color w:val="FF0000"/>
          <w:sz w:val="22"/>
          <w:szCs w:val="22"/>
          <w:lang w:val="fr-FR"/>
        </w:rPr>
        <w:t>Conseil</w:t>
      </w:r>
      <w:r w:rsidRPr="00A15401">
        <w:rPr>
          <w:rFonts w:ascii="Arial" w:hAnsi="Arial" w:cs="Arial"/>
          <w:color w:val="FF0000"/>
          <w:sz w:val="22"/>
          <w:szCs w:val="22"/>
          <w:lang w:val="fr-FR"/>
        </w:rPr>
        <w:t xml:space="preserve"> invite l'IRCC à charger le CBSC d'élaborer un système d'indicateurs de performance pour mesurer, sous la conduite du CBSC et conformément au plan stratégique révisé, l'efficacité et l'efficience des activités CB. Ce système devrait être axé sur les résultats concrets du soutien en matière de CB, et non sur la quantité ou les exemples d'activités de CB.</w:t>
      </w:r>
      <w:r w:rsidR="006B027D" w:rsidRPr="009A6627">
        <w:rPr>
          <w:rFonts w:ascii="Arial" w:hAnsi="Arial" w:cs="Arial"/>
          <w:color w:val="FF0000"/>
          <w:sz w:val="22"/>
          <w:szCs w:val="22"/>
          <w:lang w:val="fr-FR"/>
        </w:rPr>
        <w:br/>
        <w:t>(</w:t>
      </w:r>
      <w:proofErr w:type="gramStart"/>
      <w:r w:rsidR="009836C5" w:rsidRPr="009A6627">
        <w:rPr>
          <w:rFonts w:ascii="Arial" w:hAnsi="Arial" w:cs="Arial"/>
          <w:color w:val="FF0000"/>
          <w:sz w:val="22"/>
          <w:szCs w:val="22"/>
          <w:lang w:val="fr-FR"/>
        </w:rPr>
        <w:t>d</w:t>
      </w:r>
      <w:r w:rsidR="005C6DC2">
        <w:rPr>
          <w:rFonts w:ascii="Arial" w:hAnsi="Arial" w:cs="Arial"/>
          <w:color w:val="FF0000"/>
          <w:sz w:val="22"/>
          <w:szCs w:val="22"/>
          <w:lang w:val="fr-FR"/>
        </w:rPr>
        <w:t>ate</w:t>
      </w:r>
      <w:proofErr w:type="gramEnd"/>
      <w:r w:rsidR="005C6DC2">
        <w:rPr>
          <w:rFonts w:ascii="Arial" w:hAnsi="Arial" w:cs="Arial"/>
          <w:color w:val="FF0000"/>
          <w:sz w:val="22"/>
          <w:szCs w:val="22"/>
          <w:lang w:val="fr-FR"/>
        </w:rPr>
        <w:t xml:space="preserve"> limite </w:t>
      </w:r>
      <w:r w:rsidR="009836C5" w:rsidRPr="009A6627">
        <w:rPr>
          <w:rFonts w:ascii="Arial" w:hAnsi="Arial" w:cs="Arial"/>
          <w:color w:val="FF0000"/>
          <w:sz w:val="22"/>
          <w:szCs w:val="22"/>
          <w:lang w:val="fr-FR"/>
        </w:rPr>
        <w:t>:</w:t>
      </w:r>
      <w:r w:rsidR="006B027D" w:rsidRPr="009A6627">
        <w:rPr>
          <w:rFonts w:ascii="Arial" w:hAnsi="Arial" w:cs="Arial"/>
          <w:color w:val="FF0000"/>
          <w:sz w:val="22"/>
          <w:szCs w:val="22"/>
          <w:lang w:val="fr-FR"/>
        </w:rPr>
        <w:t xml:space="preserve"> C-6)</w:t>
      </w:r>
    </w:p>
    <w:p w:rsidR="00354F5F" w:rsidRPr="009A6627" w:rsidRDefault="005C6DC2" w:rsidP="00354F5F">
      <w:pPr>
        <w:pStyle w:val="Body"/>
        <w:widowControl w:val="0"/>
        <w:spacing w:after="120" w:line="276" w:lineRule="auto"/>
        <w:jc w:val="both"/>
        <w:rPr>
          <w:rFonts w:ascii="Arial" w:hAnsi="Arial" w:cs="Arial"/>
          <w:sz w:val="22"/>
          <w:szCs w:val="22"/>
          <w:lang w:val="fr-FR"/>
        </w:rPr>
      </w:pPr>
      <w:r w:rsidRPr="005C6DC2">
        <w:rPr>
          <w:rFonts w:ascii="Arial" w:hAnsi="Arial" w:cs="Arial"/>
          <w:sz w:val="22"/>
          <w:szCs w:val="22"/>
          <w:lang w:val="fr-FR"/>
        </w:rPr>
        <w:t>Le président de l'IRCC et le Secrétariat de l'OHI confirment que cette action est également en cours.</w:t>
      </w:r>
    </w:p>
    <w:p w:rsidR="005C4413" w:rsidRPr="009A6627" w:rsidRDefault="005C4413" w:rsidP="0032019A">
      <w:pPr>
        <w:pStyle w:val="Body"/>
        <w:widowControl w:val="0"/>
        <w:spacing w:after="120" w:line="276" w:lineRule="auto"/>
        <w:jc w:val="both"/>
        <w:rPr>
          <w:rFonts w:ascii="Arial" w:eastAsia="Times New Roman" w:hAnsi="Arial" w:cs="Arial"/>
          <w:color w:val="FF0000"/>
          <w:sz w:val="22"/>
          <w:szCs w:val="22"/>
          <w:u w:color="FF0000"/>
          <w:lang w:val="fr-FR"/>
        </w:rPr>
      </w:pPr>
    </w:p>
    <w:p w:rsidR="005C4413" w:rsidRPr="009A6627" w:rsidRDefault="00643AF9" w:rsidP="0032019A">
      <w:pPr>
        <w:pStyle w:val="Body"/>
        <w:tabs>
          <w:tab w:val="left" w:pos="1021"/>
        </w:tabs>
        <w:spacing w:after="120" w:line="276" w:lineRule="auto"/>
        <w:ind w:left="426" w:hanging="426"/>
        <w:jc w:val="both"/>
        <w:rPr>
          <w:rFonts w:ascii="Arial" w:hAnsi="Arial" w:cs="Arial"/>
          <w:b/>
          <w:bCs/>
          <w:spacing w:val="-1"/>
          <w:sz w:val="22"/>
          <w:szCs w:val="22"/>
          <w:lang w:val="fr-FR"/>
        </w:rPr>
      </w:pPr>
      <w:r w:rsidRPr="009A6627">
        <w:rPr>
          <w:rFonts w:ascii="Arial" w:hAnsi="Arial" w:cs="Arial"/>
          <w:b/>
          <w:bCs/>
          <w:spacing w:val="-1"/>
          <w:sz w:val="22"/>
          <w:szCs w:val="22"/>
          <w:lang w:val="fr-FR"/>
        </w:rPr>
        <w:t>4.</w:t>
      </w:r>
      <w:r w:rsidRPr="009A6627">
        <w:rPr>
          <w:rFonts w:ascii="Arial" w:hAnsi="Arial" w:cs="Arial"/>
          <w:b/>
          <w:bCs/>
          <w:spacing w:val="-1"/>
          <w:sz w:val="22"/>
          <w:szCs w:val="22"/>
          <w:lang w:val="fr-FR"/>
        </w:rPr>
        <w:tab/>
      </w:r>
      <w:r w:rsidR="005C6DC2" w:rsidRPr="005C6DC2">
        <w:rPr>
          <w:rFonts w:ascii="Arial" w:hAnsi="Arial" w:cs="Arial"/>
          <w:b/>
          <w:bCs/>
          <w:spacing w:val="-1"/>
          <w:sz w:val="22"/>
          <w:szCs w:val="22"/>
          <w:lang w:val="fr-FR"/>
        </w:rPr>
        <w:t>ITEMS REQUIS PAR LES ORGANES SUBSIDIAIRES</w:t>
      </w:r>
    </w:p>
    <w:p w:rsidR="00DF7DA6" w:rsidRPr="009A6627" w:rsidRDefault="00643AF9" w:rsidP="00DF7DA6">
      <w:pPr>
        <w:tabs>
          <w:tab w:val="left" w:pos="680"/>
        </w:tabs>
        <w:autoSpaceDE w:val="0"/>
        <w:autoSpaceDN w:val="0"/>
        <w:adjustRightInd w:val="0"/>
        <w:spacing w:before="240" w:after="120"/>
        <w:rPr>
          <w:rFonts w:ascii="Arial" w:eastAsia="Calibri" w:hAnsi="Arial" w:cs="Arial"/>
          <w:sz w:val="22"/>
          <w:szCs w:val="22"/>
          <w:lang w:val="fr-FR" w:eastAsia="fr-FR"/>
        </w:rPr>
      </w:pPr>
      <w:r w:rsidRPr="009A6627">
        <w:rPr>
          <w:rFonts w:ascii="Arial" w:hAnsi="Arial" w:cs="Arial"/>
          <w:b/>
          <w:spacing w:val="-1"/>
          <w:sz w:val="22"/>
          <w:szCs w:val="22"/>
          <w:lang w:val="fr-FR"/>
        </w:rPr>
        <w:t>4.1</w:t>
      </w:r>
      <w:r w:rsidRPr="009A6627">
        <w:rPr>
          <w:rFonts w:ascii="Arial" w:hAnsi="Arial" w:cs="Arial"/>
          <w:b/>
          <w:bCs/>
          <w:spacing w:val="-1"/>
          <w:sz w:val="22"/>
          <w:szCs w:val="22"/>
          <w:lang w:val="fr-FR"/>
        </w:rPr>
        <w:tab/>
      </w:r>
      <w:r w:rsidR="005C6DC2" w:rsidRPr="005C6DC2">
        <w:rPr>
          <w:rFonts w:ascii="Arial" w:hAnsi="Arial" w:cs="Arial"/>
          <w:b/>
          <w:bCs/>
          <w:spacing w:val="-1"/>
          <w:sz w:val="22"/>
          <w:szCs w:val="22"/>
          <w:lang w:val="fr-FR"/>
        </w:rPr>
        <w:t>Rapport et propositions du HSSC (incluant la mise à jour sur le concept hydride (transition des ENC de la S-57 vers les ENC de la S-101))</w:t>
      </w:r>
    </w:p>
    <w:p w:rsidR="005C6DC2" w:rsidRDefault="009E09F8" w:rsidP="005C6DC2">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9A6627">
        <w:rPr>
          <w:rFonts w:ascii="Arial" w:hAnsi="Arial" w:cs="Arial"/>
          <w:color w:val="auto"/>
          <w:sz w:val="22"/>
          <w:szCs w:val="22"/>
          <w:lang w:val="fr-FR"/>
        </w:rPr>
        <w:t>Annex</w:t>
      </w:r>
      <w:r w:rsidR="005C6DC2">
        <w:rPr>
          <w:rFonts w:ascii="Arial" w:hAnsi="Arial" w:cs="Arial"/>
          <w:color w:val="auto"/>
          <w:sz w:val="22"/>
          <w:szCs w:val="22"/>
          <w:lang w:val="fr-FR"/>
        </w:rPr>
        <w:t>e</w:t>
      </w:r>
      <w:r w:rsidRPr="009A6627">
        <w:rPr>
          <w:rFonts w:ascii="Arial" w:hAnsi="Arial" w:cs="Arial"/>
          <w:color w:val="auto"/>
          <w:sz w:val="22"/>
          <w:szCs w:val="22"/>
          <w:lang w:val="fr-FR"/>
        </w:rPr>
        <w:t xml:space="preserve"> A</w:t>
      </w:r>
      <w:r w:rsidR="005C6DC2">
        <w:rPr>
          <w:rFonts w:ascii="Arial" w:hAnsi="Arial" w:cs="Arial"/>
          <w:color w:val="auto"/>
          <w:sz w:val="22"/>
          <w:szCs w:val="22"/>
          <w:lang w:val="fr-FR"/>
        </w:rPr>
        <w:t xml:space="preserve"> </w:t>
      </w:r>
      <w:r w:rsidRPr="009A6627">
        <w:rPr>
          <w:rFonts w:ascii="Arial" w:hAnsi="Arial" w:cs="Arial"/>
          <w:color w:val="auto"/>
          <w:sz w:val="22"/>
          <w:szCs w:val="22"/>
          <w:lang w:val="fr-FR"/>
        </w:rPr>
        <w:t xml:space="preserve">: </w:t>
      </w:r>
      <w:r w:rsidR="005C6DC2" w:rsidRPr="005C6DC2">
        <w:rPr>
          <w:rFonts w:ascii="Arial" w:hAnsi="Arial" w:cs="Arial"/>
          <w:color w:val="auto"/>
          <w:sz w:val="22"/>
          <w:szCs w:val="22"/>
          <w:lang w:val="fr-FR"/>
        </w:rPr>
        <w:t>Indicateurs de performance stratégique attribués au HSSC et mesures proposées</w:t>
      </w:r>
      <w:r w:rsidRPr="009A6627">
        <w:rPr>
          <w:rFonts w:ascii="Arial" w:hAnsi="Arial" w:cs="Arial"/>
          <w:color w:val="auto"/>
          <w:sz w:val="22"/>
          <w:szCs w:val="22"/>
          <w:lang w:val="fr-FR"/>
        </w:rPr>
        <w:t>.</w:t>
      </w:r>
    </w:p>
    <w:p w:rsidR="009E09F8" w:rsidRPr="005C6DC2" w:rsidRDefault="009E09F8" w:rsidP="005C6DC2">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5C6DC2">
        <w:rPr>
          <w:rFonts w:ascii="Arial" w:hAnsi="Arial" w:cs="Arial"/>
          <w:color w:val="auto"/>
          <w:sz w:val="22"/>
          <w:szCs w:val="22"/>
          <w:lang w:val="fr-FR"/>
        </w:rPr>
        <w:t>Annex</w:t>
      </w:r>
      <w:r w:rsidR="005C6DC2" w:rsidRPr="005C6DC2">
        <w:rPr>
          <w:rFonts w:ascii="Arial" w:hAnsi="Arial" w:cs="Arial"/>
          <w:color w:val="auto"/>
          <w:sz w:val="22"/>
          <w:szCs w:val="22"/>
          <w:lang w:val="fr-FR"/>
        </w:rPr>
        <w:t>e</w:t>
      </w:r>
      <w:r w:rsidRPr="005C6DC2">
        <w:rPr>
          <w:rFonts w:ascii="Arial" w:hAnsi="Arial" w:cs="Arial"/>
          <w:color w:val="auto"/>
          <w:sz w:val="22"/>
          <w:szCs w:val="22"/>
          <w:lang w:val="fr-FR"/>
        </w:rPr>
        <w:t xml:space="preserve"> B</w:t>
      </w:r>
      <w:r w:rsidR="005C6DC2" w:rsidRPr="005C6DC2">
        <w:rPr>
          <w:rFonts w:ascii="Arial" w:hAnsi="Arial" w:cs="Arial"/>
          <w:color w:val="auto"/>
          <w:sz w:val="22"/>
          <w:szCs w:val="22"/>
          <w:lang w:val="fr-FR"/>
        </w:rPr>
        <w:t xml:space="preserve"> </w:t>
      </w:r>
      <w:r w:rsidRPr="005C6DC2">
        <w:rPr>
          <w:rFonts w:ascii="Arial" w:hAnsi="Arial" w:cs="Arial"/>
          <w:color w:val="auto"/>
          <w:sz w:val="22"/>
          <w:szCs w:val="22"/>
          <w:lang w:val="fr-FR"/>
        </w:rPr>
        <w:t xml:space="preserve">: </w:t>
      </w:r>
      <w:r w:rsidR="005C6DC2" w:rsidRPr="005C6DC2">
        <w:rPr>
          <w:rFonts w:ascii="Arial" w:hAnsi="Arial" w:cs="Arial"/>
          <w:color w:val="auto"/>
          <w:sz w:val="22"/>
          <w:szCs w:val="22"/>
          <w:lang w:val="fr-FR"/>
        </w:rPr>
        <w:t xml:space="preserve">Proposition d'annexe 2 (version 1.0, du 7 juillet 2021) à la Feuille de route </w:t>
      </w:r>
      <w:r w:rsidR="00770202">
        <w:rPr>
          <w:rFonts w:ascii="Arial" w:hAnsi="Arial" w:cs="Arial"/>
          <w:color w:val="auto"/>
          <w:sz w:val="22"/>
          <w:szCs w:val="22"/>
          <w:lang w:val="fr-FR"/>
        </w:rPr>
        <w:t>pour</w:t>
      </w:r>
      <w:r w:rsidR="005C6DC2" w:rsidRPr="005C6DC2">
        <w:rPr>
          <w:rFonts w:ascii="Arial" w:hAnsi="Arial" w:cs="Arial"/>
          <w:color w:val="auto"/>
          <w:sz w:val="22"/>
          <w:szCs w:val="22"/>
          <w:lang w:val="fr-FR"/>
        </w:rPr>
        <w:t xml:space="preserve"> la décennie pour la mise en œuvre de la S-100 (2020-2030).</w:t>
      </w:r>
    </w:p>
    <w:p w:rsidR="00DF7DA6" w:rsidRPr="009A6627" w:rsidRDefault="00DF7DA6" w:rsidP="009E09F8">
      <w:pPr>
        <w:tabs>
          <w:tab w:val="left" w:pos="680"/>
        </w:tabs>
        <w:autoSpaceDE w:val="0"/>
        <w:autoSpaceDN w:val="0"/>
        <w:adjustRightInd w:val="0"/>
        <w:spacing w:before="240" w:after="120"/>
        <w:rPr>
          <w:rFonts w:ascii="Arial" w:hAnsi="Arial" w:cs="Arial"/>
          <w:i/>
          <w:iCs/>
          <w:spacing w:val="-1"/>
          <w:sz w:val="22"/>
          <w:szCs w:val="22"/>
          <w:lang w:val="fr-FR"/>
        </w:rPr>
      </w:pPr>
      <w:r w:rsidRPr="009A6627">
        <w:rPr>
          <w:rFonts w:ascii="Arial" w:hAnsi="Arial" w:cs="Arial"/>
          <w:i/>
          <w:iCs/>
          <w:spacing w:val="-1"/>
          <w:sz w:val="22"/>
          <w:szCs w:val="22"/>
          <w:lang w:val="fr-FR"/>
        </w:rPr>
        <w:t>Doc</w:t>
      </w:r>
      <w:r w:rsidR="0061700B">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CD25E7" w:rsidRPr="009A6627">
        <w:rPr>
          <w:rFonts w:ascii="Arial" w:hAnsi="Arial" w:cs="Arial"/>
          <w:i/>
          <w:iCs/>
          <w:spacing w:val="-1"/>
          <w:sz w:val="22"/>
          <w:szCs w:val="22"/>
          <w:lang w:val="fr-FR"/>
        </w:rPr>
        <w:t>5</w:t>
      </w:r>
      <w:r w:rsidRPr="009A6627">
        <w:rPr>
          <w:rFonts w:ascii="Arial" w:hAnsi="Arial" w:cs="Arial"/>
          <w:i/>
          <w:iCs/>
          <w:spacing w:val="-1"/>
          <w:sz w:val="22"/>
          <w:szCs w:val="22"/>
          <w:lang w:val="fr-FR"/>
        </w:rPr>
        <w:t>-04.1A</w:t>
      </w:r>
      <w:r w:rsidR="009E09F8" w:rsidRPr="009A6627">
        <w:rPr>
          <w:rFonts w:ascii="Arial" w:hAnsi="Arial" w:cs="Arial"/>
          <w:i/>
          <w:iCs/>
          <w:spacing w:val="-1"/>
          <w:sz w:val="22"/>
          <w:szCs w:val="22"/>
          <w:lang w:val="fr-FR"/>
        </w:rPr>
        <w:t xml:space="preserve"> Rev1</w:t>
      </w:r>
      <w:r w:rsidRPr="009A6627">
        <w:rPr>
          <w:rFonts w:ascii="Arial" w:hAnsi="Arial" w:cs="Arial"/>
          <w:i/>
          <w:iCs/>
          <w:spacing w:val="-1"/>
          <w:sz w:val="22"/>
          <w:szCs w:val="22"/>
          <w:lang w:val="fr-FR"/>
        </w:rPr>
        <w:tab/>
      </w:r>
    </w:p>
    <w:p w:rsidR="00DF7DA6" w:rsidRPr="009A6627" w:rsidRDefault="00DF7DA6" w:rsidP="00DF7DA6">
      <w:pPr>
        <w:tabs>
          <w:tab w:val="left" w:pos="680"/>
        </w:tabs>
        <w:autoSpaceDE w:val="0"/>
        <w:autoSpaceDN w:val="0"/>
        <w:adjustRightInd w:val="0"/>
        <w:rPr>
          <w:rFonts w:ascii="Arial" w:hAnsi="Arial" w:cs="Arial"/>
          <w:i/>
          <w:iCs/>
          <w:spacing w:val="-1"/>
          <w:sz w:val="22"/>
          <w:szCs w:val="22"/>
          <w:lang w:val="fr-FR"/>
        </w:rPr>
      </w:pPr>
    </w:p>
    <w:p w:rsidR="00C87E46" w:rsidRPr="009A6627" w:rsidRDefault="0061700B" w:rsidP="008A34C7">
      <w:pPr>
        <w:pStyle w:val="Body"/>
        <w:widowControl w:val="0"/>
        <w:spacing w:after="120" w:line="276" w:lineRule="auto"/>
        <w:jc w:val="both"/>
        <w:rPr>
          <w:rFonts w:ascii="Arial" w:eastAsia="Times New Roman" w:hAnsi="Arial" w:cs="Arial"/>
          <w:sz w:val="22"/>
          <w:szCs w:val="22"/>
          <w:lang w:val="fr-FR"/>
        </w:rPr>
      </w:pPr>
      <w:r w:rsidRPr="0061700B">
        <w:rPr>
          <w:rFonts w:ascii="Arial" w:eastAsia="Times New Roman" w:hAnsi="Arial" w:cs="Arial"/>
          <w:sz w:val="22"/>
          <w:szCs w:val="22"/>
          <w:lang w:val="fr-FR"/>
        </w:rPr>
        <w:t xml:space="preserve">Le </w:t>
      </w:r>
      <w:r w:rsidRPr="00770202">
        <w:rPr>
          <w:rFonts w:ascii="Arial" w:eastAsia="Times New Roman" w:hAnsi="Arial" w:cs="Arial"/>
          <w:b/>
          <w:sz w:val="22"/>
          <w:szCs w:val="22"/>
          <w:lang w:val="fr-FR"/>
        </w:rPr>
        <w:t>Président du HSSC</w:t>
      </w:r>
      <w:r w:rsidRPr="0061700B">
        <w:rPr>
          <w:rFonts w:ascii="Arial" w:eastAsia="Times New Roman" w:hAnsi="Arial" w:cs="Arial"/>
          <w:sz w:val="22"/>
          <w:szCs w:val="22"/>
          <w:lang w:val="fr-FR"/>
        </w:rPr>
        <w:t xml:space="preserve"> rend compte des travaux du Comité pour le cycle actuel du Conseil, lesquels ont continué malgré les contraintes imposées par la pandémie.</w:t>
      </w:r>
    </w:p>
    <w:p w:rsidR="00C87E46" w:rsidRPr="009A6627" w:rsidRDefault="0061700B" w:rsidP="00C87E46">
      <w:pPr>
        <w:pStyle w:val="Body"/>
        <w:widowControl w:val="0"/>
        <w:spacing w:after="120" w:line="276" w:lineRule="auto"/>
        <w:jc w:val="both"/>
        <w:rPr>
          <w:rFonts w:ascii="Arial" w:hAnsi="Arial" w:cs="Arial"/>
          <w:b/>
          <w:color w:val="FF0000"/>
          <w:sz w:val="22"/>
          <w:szCs w:val="22"/>
          <w:lang w:val="fr-FR"/>
        </w:rPr>
      </w:pPr>
      <w:r>
        <w:rPr>
          <w:rFonts w:ascii="Arial" w:hAnsi="Arial" w:cs="Arial"/>
          <w:b/>
          <w:color w:val="FF0000"/>
          <w:sz w:val="22"/>
          <w:szCs w:val="22"/>
          <w:lang w:val="fr-FR"/>
        </w:rPr>
        <w:t>Dé</w:t>
      </w:r>
      <w:r w:rsidR="00C87E46" w:rsidRPr="009A6627">
        <w:rPr>
          <w:rFonts w:ascii="Arial" w:hAnsi="Arial" w:cs="Arial"/>
          <w:b/>
          <w:color w:val="FF0000"/>
          <w:sz w:val="22"/>
          <w:szCs w:val="22"/>
          <w:lang w:val="fr-FR"/>
        </w:rPr>
        <w:t xml:space="preserve">cision </w:t>
      </w:r>
      <w:r w:rsidR="00306590" w:rsidRPr="009A6627">
        <w:rPr>
          <w:rFonts w:ascii="Arial" w:hAnsi="Arial" w:cs="Arial"/>
          <w:b/>
          <w:color w:val="FF0000"/>
          <w:sz w:val="22"/>
          <w:szCs w:val="22"/>
          <w:lang w:val="fr-FR"/>
        </w:rPr>
        <w:t>C5/0</w:t>
      </w:r>
      <w:r w:rsidR="004E75C0" w:rsidRPr="009A6627">
        <w:rPr>
          <w:rFonts w:ascii="Arial" w:hAnsi="Arial" w:cs="Arial"/>
          <w:b/>
          <w:color w:val="FF0000"/>
          <w:sz w:val="22"/>
          <w:szCs w:val="22"/>
          <w:lang w:val="fr-FR"/>
        </w:rPr>
        <w:t>9</w:t>
      </w:r>
      <w:r>
        <w:rPr>
          <w:rFonts w:ascii="Arial" w:hAnsi="Arial" w:cs="Arial"/>
          <w:b/>
          <w:color w:val="FF0000"/>
          <w:sz w:val="22"/>
          <w:szCs w:val="22"/>
          <w:lang w:val="fr-FR"/>
        </w:rPr>
        <w:t xml:space="preserve"> </w:t>
      </w:r>
      <w:r w:rsidR="00C87E46" w:rsidRPr="009A6627">
        <w:rPr>
          <w:rFonts w:ascii="Arial" w:hAnsi="Arial" w:cs="Arial"/>
          <w:b/>
          <w:color w:val="FF0000"/>
          <w:sz w:val="22"/>
          <w:szCs w:val="22"/>
          <w:lang w:val="fr-FR"/>
        </w:rPr>
        <w:t xml:space="preserve">: </w:t>
      </w:r>
      <w:r>
        <w:rPr>
          <w:rFonts w:ascii="Arial" w:hAnsi="Arial" w:cs="Arial"/>
          <w:color w:val="FF0000"/>
          <w:sz w:val="22"/>
          <w:szCs w:val="22"/>
          <w:lang w:val="fr-FR"/>
        </w:rPr>
        <w:t>l</w:t>
      </w:r>
      <w:r w:rsidRPr="0061700B">
        <w:rPr>
          <w:rFonts w:ascii="Arial" w:hAnsi="Arial" w:cs="Arial"/>
          <w:color w:val="FF0000"/>
          <w:sz w:val="22"/>
          <w:szCs w:val="22"/>
          <w:lang w:val="fr-FR"/>
        </w:rPr>
        <w:t xml:space="preserve">e </w:t>
      </w:r>
      <w:r w:rsidRPr="0061700B">
        <w:rPr>
          <w:rFonts w:ascii="Arial" w:hAnsi="Arial" w:cs="Arial"/>
          <w:b/>
          <w:color w:val="FF0000"/>
          <w:sz w:val="22"/>
          <w:szCs w:val="22"/>
          <w:lang w:val="fr-FR"/>
        </w:rPr>
        <w:t>Conseil</w:t>
      </w:r>
      <w:r w:rsidRPr="0061700B">
        <w:rPr>
          <w:rFonts w:ascii="Arial" w:hAnsi="Arial" w:cs="Arial"/>
          <w:color w:val="FF0000"/>
          <w:sz w:val="22"/>
          <w:szCs w:val="22"/>
          <w:lang w:val="fr-FR"/>
        </w:rPr>
        <w:t xml:space="preserve"> prend note du rapport et félicite le HSSC, ses groupes de travail et les organisations qui le soutiennent pour les excellents résultats obtenus en 2020-2021 malgré les obstacles engendrés par la pandémie.</w:t>
      </w:r>
    </w:p>
    <w:p w:rsidR="0061700B" w:rsidRDefault="0061700B" w:rsidP="00DA17E6">
      <w:pPr>
        <w:pStyle w:val="Body"/>
        <w:widowControl w:val="0"/>
        <w:spacing w:after="120" w:line="276" w:lineRule="auto"/>
        <w:jc w:val="both"/>
        <w:rPr>
          <w:rFonts w:ascii="Arial" w:hAnsi="Arial" w:cs="Arial"/>
          <w:sz w:val="22"/>
          <w:szCs w:val="22"/>
          <w:lang w:val="fr-FR"/>
        </w:rPr>
      </w:pPr>
      <w:r w:rsidRPr="0061700B">
        <w:rPr>
          <w:rFonts w:ascii="Arial" w:hAnsi="Arial" w:cs="Arial"/>
          <w:sz w:val="22"/>
          <w:szCs w:val="22"/>
          <w:lang w:val="fr-FR"/>
        </w:rPr>
        <w:t xml:space="preserve">Les priorités recommandées par le HSSC pour la mise en œuvre de la Feuille de route </w:t>
      </w:r>
      <w:r w:rsidR="00770202">
        <w:rPr>
          <w:rFonts w:ascii="Arial" w:hAnsi="Arial" w:cs="Arial"/>
          <w:sz w:val="22"/>
          <w:szCs w:val="22"/>
          <w:lang w:val="fr-FR"/>
        </w:rPr>
        <w:t>pour</w:t>
      </w:r>
      <w:r w:rsidRPr="0061700B">
        <w:rPr>
          <w:rFonts w:ascii="Arial" w:hAnsi="Arial" w:cs="Arial"/>
          <w:sz w:val="22"/>
          <w:szCs w:val="22"/>
          <w:lang w:val="fr-FR"/>
        </w:rPr>
        <w:t xml:space="preserve"> la Décennie pour la mise en œuvre de la S-100 (2020 -2030) étaient, premièrement, les spécifications de produit prenant en charge le mode de suivi de la route prévu pour être couvert par les spécifications d'interopérabilité des p</w:t>
      </w:r>
      <w:r w:rsidR="00B17B80">
        <w:rPr>
          <w:rFonts w:ascii="Arial" w:hAnsi="Arial" w:cs="Arial"/>
          <w:sz w:val="22"/>
          <w:szCs w:val="22"/>
          <w:lang w:val="fr-FR"/>
        </w:rPr>
        <w:t>roduits de données S-98 (S-98, é</w:t>
      </w:r>
      <w:r w:rsidRPr="0061700B">
        <w:rPr>
          <w:rFonts w:ascii="Arial" w:hAnsi="Arial" w:cs="Arial"/>
          <w:sz w:val="22"/>
          <w:szCs w:val="22"/>
          <w:lang w:val="fr-FR"/>
        </w:rPr>
        <w:t>d. 1.0.0) et, deuxièmement, les spécifications de produit prenant en charge le mode de planification de la route de navigation à couvrir dans les futures éditions de la S-98.</w:t>
      </w:r>
      <w:r>
        <w:rPr>
          <w:rFonts w:ascii="Arial" w:hAnsi="Arial" w:cs="Arial"/>
          <w:sz w:val="22"/>
          <w:szCs w:val="22"/>
          <w:lang w:val="fr-FR"/>
        </w:rPr>
        <w:t xml:space="preserve"> </w:t>
      </w:r>
      <w:r w:rsidRPr="0061700B">
        <w:rPr>
          <w:rFonts w:ascii="Arial" w:hAnsi="Arial" w:cs="Arial"/>
          <w:sz w:val="22"/>
          <w:szCs w:val="22"/>
          <w:lang w:val="fr-FR"/>
        </w:rPr>
        <w:t>Le S-100 WG développe actuellement un ensemble de données d'essai ECDIS pour la S-100, identifié en tant que S-164. Le Secrétariat de l'OHI tiendra à jour le calendrier de la spécification des produits prioritaires sous la forme d'un diagramme de Gantt à version contrôlée et fera un compte rendu annuel au Conseil de l'OHI.</w:t>
      </w:r>
    </w:p>
    <w:p w:rsidR="007C4489" w:rsidRPr="009A6627" w:rsidRDefault="0061700B" w:rsidP="00DA17E6">
      <w:pPr>
        <w:pStyle w:val="Body"/>
        <w:widowControl w:val="0"/>
        <w:spacing w:after="120" w:line="276" w:lineRule="auto"/>
        <w:jc w:val="both"/>
        <w:rPr>
          <w:rFonts w:ascii="Arial" w:hAnsi="Arial" w:cs="Arial"/>
          <w:sz w:val="22"/>
          <w:szCs w:val="22"/>
          <w:lang w:val="fr-FR"/>
        </w:rPr>
      </w:pPr>
      <w:r w:rsidRPr="0061700B">
        <w:rPr>
          <w:rFonts w:ascii="Arial" w:hAnsi="Arial" w:cs="Arial"/>
          <w:sz w:val="22"/>
          <w:szCs w:val="22"/>
          <w:lang w:val="fr-FR"/>
        </w:rPr>
        <w:t>Le HSSC a identifié trois options pour la production parallèle de</w:t>
      </w:r>
      <w:r>
        <w:rPr>
          <w:rFonts w:ascii="Arial" w:hAnsi="Arial" w:cs="Arial"/>
          <w:sz w:val="22"/>
          <w:szCs w:val="22"/>
          <w:lang w:val="fr-FR"/>
        </w:rPr>
        <w:t xml:space="preserve">s ENC de la S-57 et de la S-101 </w:t>
      </w:r>
      <w:r w:rsidR="00135F80" w:rsidRPr="009A6627">
        <w:rPr>
          <w:rFonts w:ascii="Arial" w:hAnsi="Arial" w:cs="Arial"/>
          <w:sz w:val="22"/>
          <w:szCs w:val="22"/>
          <w:lang w:val="fr-FR"/>
        </w:rPr>
        <w:t xml:space="preserve">: </w:t>
      </w:r>
    </w:p>
    <w:p w:rsidR="007C4489" w:rsidRPr="009A6627" w:rsidRDefault="00001040" w:rsidP="0061700B">
      <w:pPr>
        <w:pStyle w:val="Body"/>
        <w:widowControl w:val="0"/>
        <w:numPr>
          <w:ilvl w:val="0"/>
          <w:numId w:val="31"/>
        </w:numPr>
        <w:spacing w:after="120" w:line="276" w:lineRule="auto"/>
        <w:jc w:val="both"/>
        <w:rPr>
          <w:rFonts w:ascii="Arial" w:hAnsi="Arial" w:cs="Arial"/>
          <w:sz w:val="22"/>
          <w:szCs w:val="22"/>
          <w:lang w:val="fr-FR"/>
        </w:rPr>
      </w:pPr>
      <w:r>
        <w:rPr>
          <w:rFonts w:ascii="Arial" w:hAnsi="Arial" w:cs="Arial"/>
          <w:sz w:val="22"/>
          <w:szCs w:val="22"/>
          <w:lang w:val="fr-FR"/>
        </w:rPr>
        <w:t>Les S</w:t>
      </w:r>
      <w:r w:rsidR="0061700B" w:rsidRPr="0061700B">
        <w:rPr>
          <w:rFonts w:ascii="Arial" w:hAnsi="Arial" w:cs="Arial"/>
          <w:sz w:val="22"/>
          <w:szCs w:val="22"/>
          <w:lang w:val="fr-FR"/>
        </w:rPr>
        <w:t>ervices hydrographiques (SH) convertiraient leurs propres modèles de base de données de la S-57 à la S-101 et produiraient les deux produits à partir de leurs propres bases de données</w:t>
      </w:r>
      <w:r>
        <w:rPr>
          <w:rFonts w:ascii="Arial" w:hAnsi="Arial" w:cs="Arial"/>
          <w:sz w:val="22"/>
          <w:szCs w:val="22"/>
          <w:lang w:val="fr-FR"/>
        </w:rPr>
        <w:t xml:space="preserve"> </w:t>
      </w:r>
      <w:r w:rsidR="00135F80" w:rsidRPr="009A6627">
        <w:rPr>
          <w:rFonts w:ascii="Arial" w:hAnsi="Arial" w:cs="Arial"/>
          <w:sz w:val="22"/>
          <w:szCs w:val="22"/>
          <w:lang w:val="fr-FR"/>
        </w:rPr>
        <w:t xml:space="preserve">; </w:t>
      </w:r>
    </w:p>
    <w:p w:rsidR="00876C00" w:rsidRDefault="00001040" w:rsidP="00036CE1">
      <w:pPr>
        <w:pStyle w:val="Body"/>
        <w:widowControl w:val="0"/>
        <w:numPr>
          <w:ilvl w:val="0"/>
          <w:numId w:val="31"/>
        </w:numPr>
        <w:spacing w:after="120" w:line="276" w:lineRule="auto"/>
        <w:jc w:val="both"/>
        <w:rPr>
          <w:rFonts w:ascii="Arial" w:hAnsi="Arial" w:cs="Arial"/>
          <w:sz w:val="22"/>
          <w:szCs w:val="22"/>
          <w:lang w:val="fr-FR"/>
        </w:rPr>
      </w:pPr>
      <w:r w:rsidRPr="00001040">
        <w:rPr>
          <w:rFonts w:ascii="Arial" w:hAnsi="Arial" w:cs="Arial"/>
          <w:sz w:val="22"/>
          <w:szCs w:val="22"/>
          <w:lang w:val="fr-FR"/>
        </w:rPr>
        <w:t>Les SH mettraient à jour leurs outils de production et concevraient uniquement des produits à partir de la S-101, les RENC étant susceptibles de proposer des services de conversion de la S-101 à la S-57 ; ou bien</w:t>
      </w:r>
    </w:p>
    <w:p w:rsidR="00876C00" w:rsidRPr="00876C00" w:rsidRDefault="00876C00" w:rsidP="00036CE1">
      <w:pPr>
        <w:pStyle w:val="Body"/>
        <w:widowControl w:val="0"/>
        <w:numPr>
          <w:ilvl w:val="0"/>
          <w:numId w:val="31"/>
        </w:numPr>
        <w:spacing w:after="120" w:line="276" w:lineRule="auto"/>
        <w:jc w:val="both"/>
        <w:rPr>
          <w:rFonts w:ascii="Arial" w:hAnsi="Arial" w:cs="Arial"/>
          <w:sz w:val="22"/>
          <w:szCs w:val="22"/>
          <w:lang w:val="fr-FR"/>
        </w:rPr>
      </w:pPr>
      <w:r w:rsidRPr="00876C00">
        <w:rPr>
          <w:rFonts w:ascii="Arial" w:hAnsi="Arial" w:cs="Arial"/>
          <w:sz w:val="22"/>
          <w:szCs w:val="22"/>
          <w:lang w:val="fr-FR"/>
        </w:rPr>
        <w:t xml:space="preserve">Les SH continueraient à produire uniquement des données S-57, les RENC assurant leur conversion en données S-101. </w:t>
      </w:r>
    </w:p>
    <w:p w:rsidR="00DA17E6" w:rsidRPr="009A6627" w:rsidRDefault="00876C00" w:rsidP="00036CE1">
      <w:pPr>
        <w:pStyle w:val="Body"/>
        <w:widowControl w:val="0"/>
        <w:spacing w:after="120" w:line="276" w:lineRule="auto"/>
        <w:jc w:val="both"/>
        <w:rPr>
          <w:rFonts w:ascii="Arial" w:hAnsi="Arial" w:cs="Arial"/>
          <w:sz w:val="22"/>
          <w:szCs w:val="22"/>
          <w:lang w:val="fr-FR"/>
        </w:rPr>
      </w:pPr>
      <w:r w:rsidRPr="00876C00">
        <w:rPr>
          <w:rFonts w:ascii="Arial" w:hAnsi="Arial" w:cs="Arial"/>
          <w:sz w:val="22"/>
          <w:szCs w:val="22"/>
          <w:lang w:val="fr-FR"/>
        </w:rPr>
        <w:t>La troisième option a été considérée comme moins favorable, mais elle pourrait constituer une solution à court terme pour les Etats membres ayant une capacité inférieure et un nombre d'ENC exploitées comparativement faible. Des travaux supplémentaires sont nécessaires pour élaborer des orientations plus détaillées sur la future production parallèle de la S-57 et de la S-101.</w:t>
      </w:r>
    </w:p>
    <w:p w:rsidR="00DA17E6" w:rsidRPr="009A6627" w:rsidRDefault="007C4489" w:rsidP="00892804">
      <w:pPr>
        <w:pStyle w:val="Default"/>
        <w:rPr>
          <w:rFonts w:ascii="Arial" w:hAnsi="Arial" w:cs="Arial"/>
          <w:color w:val="auto"/>
          <w:lang w:val="fr-FR"/>
        </w:rPr>
      </w:pPr>
      <w:r w:rsidRPr="009A6627">
        <w:rPr>
          <w:rFonts w:ascii="Arial" w:hAnsi="Arial" w:cs="Arial"/>
          <w:noProof/>
          <w:lang w:val="fr-FR"/>
        </w:rPr>
        <w:lastRenderedPageBreak/>
        <w:drawing>
          <wp:inline distT="0" distB="0" distL="0" distR="0" wp14:anchorId="5ECE4019" wp14:editId="57411CB8">
            <wp:extent cx="6116320" cy="3237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237230"/>
                    </a:xfrm>
                    <a:prstGeom prst="rect">
                      <a:avLst/>
                    </a:prstGeom>
                  </pic:spPr>
                </pic:pic>
              </a:graphicData>
            </a:graphic>
          </wp:inline>
        </w:drawing>
      </w:r>
    </w:p>
    <w:p w:rsidR="007C4489" w:rsidRDefault="007C4489" w:rsidP="00E2542C">
      <w:pPr>
        <w:pStyle w:val="Default"/>
        <w:ind w:left="680"/>
        <w:rPr>
          <w:rFonts w:ascii="Arial" w:hAnsi="Arial" w:cs="Arial"/>
          <w:i/>
          <w:iCs/>
          <w:color w:val="0070C0"/>
          <w:lang w:val="fr-FR"/>
        </w:rPr>
      </w:pPr>
      <w:r w:rsidRPr="009A6627">
        <w:rPr>
          <w:rFonts w:ascii="Arial" w:hAnsi="Arial" w:cs="Arial"/>
          <w:i/>
          <w:iCs/>
          <w:color w:val="0070C0"/>
          <w:lang w:val="fr-FR"/>
        </w:rPr>
        <w:t xml:space="preserve">Figure 1 </w:t>
      </w:r>
      <w:r w:rsidR="00876C00" w:rsidRPr="00876C00">
        <w:rPr>
          <w:rFonts w:ascii="Arial" w:hAnsi="Arial" w:cs="Arial"/>
          <w:i/>
          <w:iCs/>
          <w:color w:val="0070C0"/>
          <w:lang w:val="fr-FR"/>
        </w:rPr>
        <w:t>Options possibles pour les SH en vue de la production future d'ENC de la S-101, conjointement avec la maintenance/production de la S-57.</w:t>
      </w:r>
    </w:p>
    <w:p w:rsidR="00876C00" w:rsidRPr="009A6627" w:rsidRDefault="00876C00" w:rsidP="00E2542C">
      <w:pPr>
        <w:pStyle w:val="Default"/>
        <w:ind w:left="680"/>
        <w:rPr>
          <w:rFonts w:ascii="Arial" w:hAnsi="Arial" w:cs="Arial"/>
          <w:color w:val="auto"/>
          <w:lang w:val="fr-FR"/>
        </w:rPr>
      </w:pPr>
    </w:p>
    <w:p w:rsidR="00C87E46" w:rsidRPr="009A6627" w:rsidRDefault="00876C00" w:rsidP="00E2542C">
      <w:pPr>
        <w:pStyle w:val="Default"/>
        <w:spacing w:after="120" w:line="276" w:lineRule="auto"/>
        <w:jc w:val="both"/>
        <w:rPr>
          <w:rFonts w:ascii="Arial" w:hAnsi="Arial" w:cs="Arial"/>
          <w:lang w:val="fr-FR"/>
        </w:rPr>
      </w:pPr>
      <w:r w:rsidRPr="00876C00">
        <w:rPr>
          <w:rFonts w:ascii="Arial" w:hAnsi="Arial" w:cs="Arial"/>
          <w:lang w:val="fr-FR"/>
        </w:rPr>
        <w:t>Il est indiqué que le projet de document de gouvernance sur le concept hybride sera examiné par le HSSC-14, puis soumis au C-6.</w:t>
      </w:r>
    </w:p>
    <w:p w:rsidR="00876C00" w:rsidRPr="00876C00" w:rsidRDefault="00876C00" w:rsidP="00876C00">
      <w:pPr>
        <w:pStyle w:val="Body"/>
        <w:widowControl w:val="0"/>
        <w:spacing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C87E46" w:rsidRPr="009A6627">
        <w:rPr>
          <w:rFonts w:ascii="Arial" w:hAnsi="Arial" w:cs="Arial"/>
          <w:b/>
          <w:color w:val="FF0000"/>
          <w:sz w:val="22"/>
          <w:szCs w:val="22"/>
          <w:lang w:val="fr-FR"/>
        </w:rPr>
        <w:t xml:space="preserve">cision </w:t>
      </w:r>
      <w:r>
        <w:rPr>
          <w:rFonts w:ascii="Arial" w:hAnsi="Arial" w:cs="Arial"/>
          <w:b/>
          <w:color w:val="FF0000"/>
          <w:sz w:val="22"/>
          <w:szCs w:val="22"/>
          <w:lang w:val="fr-FR"/>
        </w:rPr>
        <w:t>et</w:t>
      </w:r>
      <w:r w:rsidR="001D2630" w:rsidRPr="009A6627">
        <w:rPr>
          <w:rFonts w:ascii="Arial" w:hAnsi="Arial" w:cs="Arial"/>
          <w:b/>
          <w:color w:val="FF0000"/>
          <w:sz w:val="22"/>
          <w:szCs w:val="22"/>
          <w:lang w:val="fr-FR"/>
        </w:rPr>
        <w:t xml:space="preserve"> Action </w:t>
      </w:r>
      <w:r w:rsidR="00C87E46" w:rsidRPr="009A6627">
        <w:rPr>
          <w:rFonts w:ascii="Arial" w:hAnsi="Arial" w:cs="Arial"/>
          <w:b/>
          <w:color w:val="FF0000"/>
          <w:sz w:val="22"/>
          <w:szCs w:val="22"/>
          <w:lang w:val="fr-FR"/>
        </w:rPr>
        <w:t>C5</w:t>
      </w:r>
      <w:r w:rsidR="001D2630" w:rsidRPr="009A6627">
        <w:rPr>
          <w:rFonts w:ascii="Arial" w:hAnsi="Arial" w:cs="Arial"/>
          <w:b/>
          <w:color w:val="FF0000"/>
          <w:sz w:val="22"/>
          <w:szCs w:val="22"/>
          <w:lang w:val="fr-FR"/>
        </w:rPr>
        <w:t>/10</w:t>
      </w:r>
      <w:r>
        <w:rPr>
          <w:rFonts w:ascii="Arial" w:hAnsi="Arial" w:cs="Arial"/>
          <w:b/>
          <w:color w:val="FF0000"/>
          <w:sz w:val="22"/>
          <w:szCs w:val="22"/>
          <w:lang w:val="fr-FR"/>
        </w:rPr>
        <w:t xml:space="preserve"> </w:t>
      </w:r>
      <w:r w:rsidR="00C87E46" w:rsidRPr="009A6627">
        <w:rPr>
          <w:rFonts w:ascii="Arial" w:hAnsi="Arial" w:cs="Arial"/>
          <w:color w:val="FF0000"/>
          <w:sz w:val="22"/>
          <w:szCs w:val="22"/>
          <w:lang w:val="fr-FR"/>
        </w:rPr>
        <w:t xml:space="preserve">: </w:t>
      </w:r>
      <w:r w:rsidRPr="00876C00">
        <w:rPr>
          <w:rFonts w:ascii="Arial" w:hAnsi="Arial" w:cs="Arial"/>
          <w:color w:val="FF0000"/>
          <w:sz w:val="22"/>
          <w:szCs w:val="22"/>
          <w:lang w:val="fr-FR"/>
        </w:rPr>
        <w:t xml:space="preserve">Le </w:t>
      </w:r>
      <w:r w:rsidRPr="00876C00">
        <w:rPr>
          <w:rFonts w:ascii="Arial" w:hAnsi="Arial" w:cs="Arial"/>
          <w:b/>
          <w:color w:val="FF0000"/>
          <w:sz w:val="22"/>
          <w:szCs w:val="22"/>
          <w:lang w:val="fr-FR"/>
        </w:rPr>
        <w:t>Conseil</w:t>
      </w:r>
      <w:r w:rsidRPr="00876C00">
        <w:rPr>
          <w:rFonts w:ascii="Arial" w:hAnsi="Arial" w:cs="Arial"/>
          <w:color w:val="FF0000"/>
          <w:sz w:val="22"/>
          <w:szCs w:val="22"/>
          <w:lang w:val="fr-FR"/>
        </w:rPr>
        <w:t xml:space="preserve"> prend note des actions en cours au sein du </w:t>
      </w:r>
      <w:r w:rsidRPr="00876C00">
        <w:rPr>
          <w:rFonts w:ascii="Arial" w:hAnsi="Arial" w:cs="Arial"/>
          <w:b/>
          <w:color w:val="FF0000"/>
          <w:sz w:val="22"/>
          <w:szCs w:val="22"/>
          <w:lang w:val="fr-FR"/>
        </w:rPr>
        <w:t>HSSC</w:t>
      </w:r>
      <w:r w:rsidRPr="00876C00">
        <w:rPr>
          <w:rFonts w:ascii="Arial" w:hAnsi="Arial" w:cs="Arial"/>
          <w:color w:val="FF0000"/>
          <w:sz w:val="22"/>
          <w:szCs w:val="22"/>
          <w:lang w:val="fr-FR"/>
        </w:rPr>
        <w:t xml:space="preserve"> pour l'élaboration d'un document de gouvernance à l'appui du concept hybride et des actions associées.</w:t>
      </w:r>
    </w:p>
    <w:p w:rsidR="00C87E46" w:rsidRDefault="00876C00" w:rsidP="00876C00">
      <w:pPr>
        <w:pStyle w:val="Body"/>
        <w:widowControl w:val="0"/>
        <w:spacing w:line="276" w:lineRule="auto"/>
        <w:jc w:val="both"/>
        <w:rPr>
          <w:rFonts w:ascii="Arial" w:hAnsi="Arial" w:cs="Arial"/>
          <w:color w:val="FF0000"/>
          <w:sz w:val="22"/>
          <w:szCs w:val="22"/>
          <w:lang w:val="fr-FR"/>
        </w:rPr>
      </w:pPr>
      <w:r w:rsidRPr="00876C00">
        <w:rPr>
          <w:rFonts w:ascii="Arial" w:hAnsi="Arial" w:cs="Arial"/>
          <w:color w:val="FF0000"/>
          <w:sz w:val="22"/>
          <w:szCs w:val="22"/>
          <w:lang w:val="fr-FR"/>
        </w:rPr>
        <w:t xml:space="preserve">Le </w:t>
      </w:r>
      <w:r w:rsidRPr="00876C00">
        <w:rPr>
          <w:rFonts w:ascii="Arial" w:hAnsi="Arial" w:cs="Arial"/>
          <w:b/>
          <w:color w:val="FF0000"/>
          <w:sz w:val="22"/>
          <w:szCs w:val="22"/>
          <w:lang w:val="fr-FR"/>
        </w:rPr>
        <w:t>HSSC</w:t>
      </w:r>
      <w:r w:rsidRPr="00876C00">
        <w:rPr>
          <w:rFonts w:ascii="Arial" w:hAnsi="Arial" w:cs="Arial"/>
          <w:color w:val="FF0000"/>
          <w:sz w:val="22"/>
          <w:szCs w:val="22"/>
          <w:lang w:val="fr-FR"/>
        </w:rPr>
        <w:t xml:space="preserve"> rendra compte des résultats lors de la prochaine réunion.</w:t>
      </w:r>
      <w:r w:rsidR="001D2630" w:rsidRPr="009A6627">
        <w:rPr>
          <w:rFonts w:ascii="Arial" w:hAnsi="Arial" w:cs="Arial"/>
          <w:color w:val="FF0000"/>
          <w:sz w:val="22"/>
          <w:szCs w:val="22"/>
          <w:lang w:val="fr-FR"/>
        </w:rPr>
        <w:t xml:space="preserve"> (</w:t>
      </w:r>
      <w:proofErr w:type="gramStart"/>
      <w:r w:rsidR="009836C5" w:rsidRPr="009A6627">
        <w:rPr>
          <w:rFonts w:ascii="Arial" w:hAnsi="Arial" w:cs="Arial"/>
          <w:color w:val="FF0000"/>
          <w:sz w:val="22"/>
          <w:szCs w:val="22"/>
          <w:lang w:val="fr-FR"/>
        </w:rPr>
        <w:t>d</w:t>
      </w:r>
      <w:r>
        <w:rPr>
          <w:rFonts w:ascii="Arial" w:hAnsi="Arial" w:cs="Arial"/>
          <w:color w:val="FF0000"/>
          <w:sz w:val="22"/>
          <w:szCs w:val="22"/>
          <w:lang w:val="fr-FR"/>
        </w:rPr>
        <w:t>ate</w:t>
      </w:r>
      <w:proofErr w:type="gramEnd"/>
      <w:r>
        <w:rPr>
          <w:rFonts w:ascii="Arial" w:hAnsi="Arial" w:cs="Arial"/>
          <w:color w:val="FF0000"/>
          <w:sz w:val="22"/>
          <w:szCs w:val="22"/>
          <w:lang w:val="fr-FR"/>
        </w:rPr>
        <w:t xml:space="preserve"> limite </w:t>
      </w:r>
      <w:r w:rsidR="009836C5" w:rsidRPr="009A6627">
        <w:rPr>
          <w:rFonts w:ascii="Arial" w:hAnsi="Arial" w:cs="Arial"/>
          <w:color w:val="FF0000"/>
          <w:sz w:val="22"/>
          <w:szCs w:val="22"/>
          <w:lang w:val="fr-FR"/>
        </w:rPr>
        <w:t>:</w:t>
      </w:r>
      <w:r w:rsidR="001D2630" w:rsidRPr="009A6627">
        <w:rPr>
          <w:rFonts w:ascii="Arial" w:hAnsi="Arial" w:cs="Arial"/>
          <w:color w:val="FF0000"/>
          <w:sz w:val="22"/>
          <w:szCs w:val="22"/>
          <w:lang w:val="fr-FR"/>
        </w:rPr>
        <w:t xml:space="preserve"> C-6)</w:t>
      </w:r>
    </w:p>
    <w:p w:rsidR="00876C00" w:rsidRPr="009A6627" w:rsidRDefault="00876C00" w:rsidP="00876C00">
      <w:pPr>
        <w:pStyle w:val="Body"/>
        <w:widowControl w:val="0"/>
        <w:spacing w:line="276" w:lineRule="auto"/>
        <w:jc w:val="both"/>
        <w:rPr>
          <w:rFonts w:ascii="Arial" w:hAnsi="Arial" w:cs="Arial"/>
          <w:color w:val="FF0000"/>
          <w:sz w:val="22"/>
          <w:szCs w:val="22"/>
          <w:lang w:val="fr-FR"/>
        </w:rPr>
      </w:pPr>
    </w:p>
    <w:p w:rsidR="00EB0488" w:rsidRDefault="00876C00" w:rsidP="00E2542C">
      <w:pPr>
        <w:pStyle w:val="Default"/>
        <w:spacing w:after="120" w:line="276" w:lineRule="auto"/>
        <w:jc w:val="both"/>
        <w:rPr>
          <w:rFonts w:ascii="Arial" w:hAnsi="Arial" w:cs="Arial"/>
          <w:lang w:val="fr-FR"/>
        </w:rPr>
      </w:pPr>
      <w:r w:rsidRPr="00876C00">
        <w:rPr>
          <w:rFonts w:ascii="Arial" w:hAnsi="Arial" w:cs="Arial"/>
          <w:lang w:val="fr-FR"/>
        </w:rPr>
        <w:t>Afin d'élaborer un document d'orientation sur le concept hybride, le S-100 WG, sous l'égide du HSSC, a organisé une série d'ateliers au cours desquels le sujet a été débattu, ainsi que la poursuite future de la fourniture du système-ENC (SENC).</w:t>
      </w:r>
      <w:r w:rsidR="007A1133" w:rsidRPr="009A6627">
        <w:rPr>
          <w:rFonts w:ascii="Arial" w:hAnsi="Arial" w:cs="Arial"/>
          <w:lang w:val="fr-FR"/>
        </w:rPr>
        <w:t xml:space="preserve"> </w:t>
      </w:r>
      <w:r w:rsidRPr="00876C00">
        <w:rPr>
          <w:rFonts w:ascii="Arial" w:hAnsi="Arial" w:cs="Arial"/>
          <w:lang w:val="fr-FR"/>
        </w:rPr>
        <w:t xml:space="preserve">Le Groupe de travail sur la tenue à jour des normes ENC (ENCWG) </w:t>
      </w:r>
      <w:r w:rsidR="00770202">
        <w:rPr>
          <w:rFonts w:ascii="Arial" w:hAnsi="Arial" w:cs="Arial"/>
          <w:lang w:val="fr-FR"/>
        </w:rPr>
        <w:t xml:space="preserve">travaille également </w:t>
      </w:r>
      <w:r w:rsidRPr="00876C00">
        <w:rPr>
          <w:rFonts w:ascii="Arial" w:hAnsi="Arial" w:cs="Arial"/>
          <w:lang w:val="fr-FR"/>
        </w:rPr>
        <w:t>sur un document d'orientation pour les SH traitant de la façon dont les caractéristiques des ENC pourraient être améliorées pour soutenir la conversion automatisée vers la S-101.</w:t>
      </w:r>
      <w:r w:rsidR="007A1133" w:rsidRPr="009A6627">
        <w:rPr>
          <w:rFonts w:ascii="Arial" w:hAnsi="Arial" w:cs="Arial"/>
          <w:lang w:val="fr-FR"/>
        </w:rPr>
        <w:t xml:space="preserve"> </w:t>
      </w:r>
      <w:r w:rsidR="00EB0488" w:rsidRPr="00EB0488">
        <w:rPr>
          <w:rFonts w:ascii="Arial" w:hAnsi="Arial" w:cs="Arial"/>
          <w:lang w:val="fr-FR"/>
        </w:rPr>
        <w:t>Il est attendu que les travaux soient en partie réalisés en collaboration avec le laboratoire conjoint OHI-Singapour pour l'innovation et la technologie (IHO Lab</w:t>
      </w:r>
      <w:r w:rsidR="00B17B80">
        <w:rPr>
          <w:rFonts w:ascii="Arial" w:hAnsi="Arial" w:cs="Arial"/>
          <w:lang w:val="fr-FR"/>
        </w:rPr>
        <w:t>.</w:t>
      </w:r>
      <w:r w:rsidR="00EB0488" w:rsidRPr="00EB0488">
        <w:rPr>
          <w:rFonts w:ascii="Arial" w:hAnsi="Arial" w:cs="Arial"/>
          <w:lang w:val="fr-FR"/>
        </w:rPr>
        <w:t>).</w:t>
      </w:r>
    </w:p>
    <w:p w:rsidR="00390E47" w:rsidRPr="009A6627" w:rsidRDefault="008D4776" w:rsidP="002F3E35">
      <w:pPr>
        <w:pStyle w:val="Default"/>
        <w:spacing w:after="120" w:line="276" w:lineRule="auto"/>
        <w:jc w:val="both"/>
        <w:rPr>
          <w:rFonts w:ascii="Arial" w:hAnsi="Arial" w:cs="Arial"/>
          <w:b/>
          <w:color w:val="FF0000"/>
          <w:lang w:val="fr-FR"/>
        </w:rPr>
      </w:pPr>
      <w:r w:rsidRPr="008D4776">
        <w:rPr>
          <w:rFonts w:ascii="Arial" w:hAnsi="Arial" w:cs="Arial"/>
          <w:lang w:val="fr-FR"/>
        </w:rPr>
        <w:t xml:space="preserve">La révision du document </w:t>
      </w:r>
      <w:r w:rsidR="00770202">
        <w:rPr>
          <w:rFonts w:ascii="Arial" w:hAnsi="Arial" w:cs="Arial"/>
          <w:lang w:val="fr-FR"/>
        </w:rPr>
        <w:t>« </w:t>
      </w:r>
      <w:r w:rsidRPr="008D4776">
        <w:rPr>
          <w:rFonts w:ascii="Arial" w:hAnsi="Arial" w:cs="Arial"/>
          <w:lang w:val="fr-FR"/>
        </w:rPr>
        <w:t>ECDIS - Guide de bonnes pratiques</w:t>
      </w:r>
      <w:r w:rsidR="00770202">
        <w:rPr>
          <w:rFonts w:ascii="Arial" w:hAnsi="Arial" w:cs="Arial"/>
          <w:lang w:val="fr-FR"/>
        </w:rPr>
        <w:t> »</w:t>
      </w:r>
      <w:r w:rsidRPr="008D4776">
        <w:rPr>
          <w:rFonts w:ascii="Arial" w:hAnsi="Arial" w:cs="Arial"/>
          <w:lang w:val="fr-FR"/>
        </w:rPr>
        <w:t xml:space="preserve"> et </w:t>
      </w:r>
      <w:r w:rsidR="002F3E35">
        <w:rPr>
          <w:rFonts w:ascii="Arial" w:hAnsi="Arial" w:cs="Arial"/>
          <w:lang w:val="fr-FR"/>
        </w:rPr>
        <w:t>d</w:t>
      </w:r>
      <w:r w:rsidRPr="008D4776">
        <w:rPr>
          <w:rFonts w:ascii="Arial" w:hAnsi="Arial" w:cs="Arial"/>
          <w:lang w:val="fr-FR"/>
        </w:rPr>
        <w:t>es normes de fonctionnement des ECDIS de l'Organisation maritime internationale (OMI) devaient être examinés par le Sous-comité de la navigation, des communications et de la recherche et du sauvetage (NCSR-9) de l'OMI en juin 2022.</w:t>
      </w:r>
      <w:r w:rsidR="00201D36" w:rsidRPr="009A6627">
        <w:rPr>
          <w:rFonts w:ascii="Arial" w:hAnsi="Arial" w:cs="Arial"/>
          <w:lang w:val="fr-FR"/>
        </w:rPr>
        <w:t xml:space="preserve"> </w:t>
      </w:r>
      <w:r w:rsidR="002F3E35" w:rsidRPr="002F3E35">
        <w:rPr>
          <w:rFonts w:ascii="Arial" w:hAnsi="Arial" w:cs="Arial"/>
          <w:lang w:val="fr-FR"/>
        </w:rPr>
        <w:t>L'examen d'une proposition des Etats membres de l'Union européenne de l'OMI visant à réviser les normes de fonctionnement de l'ECDIS pour y inclure les plans de route de la S-104 a été reporté à la 105</w:t>
      </w:r>
      <w:r w:rsidR="002F3E35" w:rsidRPr="00770202">
        <w:rPr>
          <w:rFonts w:ascii="Arial" w:hAnsi="Arial" w:cs="Arial"/>
          <w:vertAlign w:val="superscript"/>
          <w:lang w:val="fr-FR"/>
        </w:rPr>
        <w:t>ème</w:t>
      </w:r>
      <w:r w:rsidR="002F3E35" w:rsidRPr="002F3E35">
        <w:rPr>
          <w:rFonts w:ascii="Arial" w:hAnsi="Arial" w:cs="Arial"/>
          <w:lang w:val="fr-FR"/>
        </w:rPr>
        <w:t xml:space="preserve"> session du Comité de la sécurité maritime de l'OMI. La réunion HSSC 13 a convenu de la création d'un groupe de rédaction, avec la participation confirmée du CIRM, de l'IEC et d'INTERTANKO, afin de pouvoir soumettre des projets de documents au NCSR 9.</w:t>
      </w:r>
    </w:p>
    <w:p w:rsidR="00C87E46" w:rsidRPr="009A6627" w:rsidRDefault="00C87E46" w:rsidP="00C87E46">
      <w:pPr>
        <w:pStyle w:val="Body"/>
        <w:widowControl w:val="0"/>
        <w:spacing w:after="120" w:line="276" w:lineRule="auto"/>
        <w:jc w:val="both"/>
        <w:rPr>
          <w:rFonts w:ascii="Arial" w:hAnsi="Arial" w:cs="Arial"/>
          <w:bCs/>
          <w:color w:val="FF0000"/>
          <w:sz w:val="22"/>
          <w:szCs w:val="22"/>
          <w:lang w:val="fr-FR"/>
        </w:rPr>
      </w:pPr>
      <w:r w:rsidRPr="009A6627">
        <w:rPr>
          <w:rFonts w:ascii="Arial" w:hAnsi="Arial" w:cs="Arial"/>
          <w:b/>
          <w:color w:val="FF0000"/>
          <w:sz w:val="22"/>
          <w:szCs w:val="22"/>
          <w:lang w:val="fr-FR"/>
        </w:rPr>
        <w:t>D</w:t>
      </w:r>
      <w:r w:rsidR="002F3E35">
        <w:rPr>
          <w:rFonts w:ascii="Arial" w:hAnsi="Arial" w:cs="Arial"/>
          <w:b/>
          <w:color w:val="FF0000"/>
          <w:sz w:val="22"/>
          <w:szCs w:val="22"/>
          <w:lang w:val="fr-FR"/>
        </w:rPr>
        <w:t>é</w:t>
      </w:r>
      <w:r w:rsidRPr="009A6627">
        <w:rPr>
          <w:rFonts w:ascii="Arial" w:hAnsi="Arial" w:cs="Arial"/>
          <w:b/>
          <w:color w:val="FF0000"/>
          <w:sz w:val="22"/>
          <w:szCs w:val="22"/>
          <w:lang w:val="fr-FR"/>
        </w:rPr>
        <w:t>cision C5/</w:t>
      </w:r>
      <w:r w:rsidR="00385505" w:rsidRPr="009A6627">
        <w:rPr>
          <w:rFonts w:ascii="Arial" w:hAnsi="Arial" w:cs="Arial"/>
          <w:b/>
          <w:color w:val="FF0000"/>
          <w:sz w:val="22"/>
          <w:szCs w:val="22"/>
          <w:lang w:val="fr-FR"/>
        </w:rPr>
        <w:t>11</w:t>
      </w:r>
      <w:r w:rsidR="002F3E35">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2F3E35" w:rsidRPr="002F3E35">
        <w:rPr>
          <w:rFonts w:ascii="Arial" w:hAnsi="Arial" w:cs="Arial"/>
          <w:b/>
          <w:color w:val="FF0000"/>
          <w:sz w:val="22"/>
          <w:szCs w:val="22"/>
          <w:lang w:val="fr-FR"/>
        </w:rPr>
        <w:t xml:space="preserve">Le Conseil </w:t>
      </w:r>
      <w:r w:rsidR="002F3E35" w:rsidRPr="002F3E35">
        <w:rPr>
          <w:rFonts w:ascii="Arial" w:hAnsi="Arial" w:cs="Arial"/>
          <w:color w:val="FF0000"/>
          <w:sz w:val="22"/>
          <w:szCs w:val="22"/>
          <w:lang w:val="fr-FR"/>
        </w:rPr>
        <w:t xml:space="preserve">prend note des travaux en cours menés par le </w:t>
      </w:r>
      <w:r w:rsidR="00770202">
        <w:rPr>
          <w:rFonts w:ascii="Arial" w:hAnsi="Arial" w:cs="Arial"/>
          <w:b/>
          <w:color w:val="FF0000"/>
          <w:sz w:val="22"/>
          <w:szCs w:val="22"/>
          <w:lang w:val="fr-FR"/>
        </w:rPr>
        <w:t>groupe directeur</w:t>
      </w:r>
      <w:r w:rsidR="002F3E35" w:rsidRPr="002F3E35">
        <w:rPr>
          <w:rFonts w:ascii="Arial" w:hAnsi="Arial" w:cs="Arial"/>
          <w:b/>
          <w:color w:val="FF0000"/>
          <w:sz w:val="22"/>
          <w:szCs w:val="22"/>
          <w:lang w:val="fr-FR"/>
        </w:rPr>
        <w:t xml:space="preserve"> du HSSC</w:t>
      </w:r>
      <w:r w:rsidR="002F3E35" w:rsidRPr="002F3E35">
        <w:rPr>
          <w:rFonts w:ascii="Arial" w:hAnsi="Arial" w:cs="Arial"/>
          <w:color w:val="FF0000"/>
          <w:sz w:val="22"/>
          <w:szCs w:val="22"/>
          <w:lang w:val="fr-FR"/>
        </w:rPr>
        <w:t xml:space="preserve">, par le </w:t>
      </w:r>
      <w:r w:rsidR="002F3E35" w:rsidRPr="002F3E35">
        <w:rPr>
          <w:rFonts w:ascii="Arial" w:hAnsi="Arial" w:cs="Arial"/>
          <w:b/>
          <w:color w:val="FF0000"/>
          <w:sz w:val="22"/>
          <w:szCs w:val="22"/>
          <w:lang w:val="fr-FR"/>
        </w:rPr>
        <w:t>CIRM</w:t>
      </w:r>
      <w:r w:rsidR="002F3E35" w:rsidRPr="002F3E35">
        <w:rPr>
          <w:rFonts w:ascii="Arial" w:hAnsi="Arial" w:cs="Arial"/>
          <w:color w:val="FF0000"/>
          <w:sz w:val="22"/>
          <w:szCs w:val="22"/>
          <w:lang w:val="fr-FR"/>
        </w:rPr>
        <w:t>, par l'</w:t>
      </w:r>
      <w:r w:rsidR="002F3E35" w:rsidRPr="002F3E35">
        <w:rPr>
          <w:rFonts w:ascii="Arial" w:hAnsi="Arial" w:cs="Arial"/>
          <w:b/>
          <w:color w:val="FF0000"/>
          <w:sz w:val="22"/>
          <w:szCs w:val="22"/>
          <w:lang w:val="fr-FR"/>
        </w:rPr>
        <w:t>IEC</w:t>
      </w:r>
      <w:r w:rsidR="002F3E35" w:rsidRPr="002F3E35">
        <w:rPr>
          <w:rFonts w:ascii="Arial" w:hAnsi="Arial" w:cs="Arial"/>
          <w:color w:val="FF0000"/>
          <w:sz w:val="22"/>
          <w:szCs w:val="22"/>
          <w:lang w:val="fr-FR"/>
        </w:rPr>
        <w:t xml:space="preserve"> et par </w:t>
      </w:r>
      <w:r w:rsidR="002F3E35" w:rsidRPr="002F3E35">
        <w:rPr>
          <w:rFonts w:ascii="Arial" w:hAnsi="Arial" w:cs="Arial"/>
          <w:b/>
          <w:color w:val="FF0000"/>
          <w:sz w:val="22"/>
          <w:szCs w:val="22"/>
          <w:lang w:val="fr-FR"/>
        </w:rPr>
        <w:t>INTERTANKO</w:t>
      </w:r>
      <w:r w:rsidR="002F3E35" w:rsidRPr="002F3E35">
        <w:rPr>
          <w:rFonts w:ascii="Arial" w:hAnsi="Arial" w:cs="Arial"/>
          <w:color w:val="FF0000"/>
          <w:sz w:val="22"/>
          <w:szCs w:val="22"/>
          <w:lang w:val="fr-FR"/>
        </w:rPr>
        <w:t xml:space="preserve"> en vue de la révision de la circulaire MSC.1/Circ.1503/Rev1 de l'OMI intitulée « </w:t>
      </w:r>
      <w:r w:rsidR="002F3E35" w:rsidRPr="002F3E35">
        <w:rPr>
          <w:rFonts w:ascii="Arial" w:hAnsi="Arial" w:cs="Arial"/>
          <w:i/>
          <w:color w:val="FF0000"/>
          <w:sz w:val="22"/>
          <w:szCs w:val="22"/>
          <w:lang w:val="fr-FR"/>
        </w:rPr>
        <w:t>ECDIS - Guide de bonnes pratiques</w:t>
      </w:r>
      <w:r w:rsidR="002F3E35" w:rsidRPr="002F3E35">
        <w:rPr>
          <w:rFonts w:ascii="Arial" w:hAnsi="Arial" w:cs="Arial"/>
          <w:color w:val="FF0000"/>
          <w:sz w:val="22"/>
          <w:szCs w:val="22"/>
          <w:lang w:val="fr-FR"/>
        </w:rPr>
        <w:t xml:space="preserve"> » et de la résolution MSC.232(82) intitulée «  </w:t>
      </w:r>
      <w:r w:rsidR="002F3E35" w:rsidRPr="002F3E35">
        <w:rPr>
          <w:rFonts w:ascii="Arial" w:hAnsi="Arial" w:cs="Arial"/>
          <w:i/>
          <w:color w:val="FF0000"/>
          <w:sz w:val="22"/>
          <w:szCs w:val="22"/>
          <w:lang w:val="fr-FR"/>
        </w:rPr>
        <w:t>Normes de fonctionnement des ECDIS</w:t>
      </w:r>
      <w:r w:rsidR="002F3E35" w:rsidRPr="002F3E35">
        <w:rPr>
          <w:rFonts w:ascii="Arial" w:hAnsi="Arial" w:cs="Arial"/>
          <w:color w:val="FF0000"/>
          <w:sz w:val="22"/>
          <w:szCs w:val="22"/>
          <w:lang w:val="fr-FR"/>
        </w:rPr>
        <w:t> ».</w:t>
      </w:r>
      <w:r w:rsidR="00385505" w:rsidRPr="009A6627">
        <w:rPr>
          <w:rFonts w:ascii="Arial" w:hAnsi="Arial" w:cs="Arial"/>
          <w:bCs/>
          <w:color w:val="FF0000"/>
          <w:sz w:val="22"/>
          <w:szCs w:val="22"/>
          <w:lang w:val="fr-FR"/>
        </w:rPr>
        <w:t xml:space="preserve"> (</w:t>
      </w:r>
      <w:proofErr w:type="gramStart"/>
      <w:r w:rsidR="009836C5" w:rsidRPr="009A6627">
        <w:rPr>
          <w:rFonts w:ascii="Arial" w:hAnsi="Arial" w:cs="Arial"/>
          <w:bCs/>
          <w:color w:val="FF0000"/>
          <w:sz w:val="22"/>
          <w:szCs w:val="22"/>
          <w:lang w:val="fr-FR"/>
        </w:rPr>
        <w:t>d</w:t>
      </w:r>
      <w:r w:rsidR="002F3E35">
        <w:rPr>
          <w:rFonts w:ascii="Arial" w:hAnsi="Arial" w:cs="Arial"/>
          <w:bCs/>
          <w:color w:val="FF0000"/>
          <w:sz w:val="22"/>
          <w:szCs w:val="22"/>
          <w:lang w:val="fr-FR"/>
        </w:rPr>
        <w:t>ate</w:t>
      </w:r>
      <w:proofErr w:type="gramEnd"/>
      <w:r w:rsidR="002F3E35">
        <w:rPr>
          <w:rFonts w:ascii="Arial" w:hAnsi="Arial" w:cs="Arial"/>
          <w:bCs/>
          <w:color w:val="FF0000"/>
          <w:sz w:val="22"/>
          <w:szCs w:val="22"/>
          <w:lang w:val="fr-FR"/>
        </w:rPr>
        <w:t xml:space="preserve"> limite </w:t>
      </w:r>
      <w:r w:rsidR="009836C5" w:rsidRPr="009A6627">
        <w:rPr>
          <w:rFonts w:ascii="Arial" w:hAnsi="Arial" w:cs="Arial"/>
          <w:bCs/>
          <w:color w:val="FF0000"/>
          <w:sz w:val="22"/>
          <w:szCs w:val="22"/>
          <w:lang w:val="fr-FR"/>
        </w:rPr>
        <w:t>:</w:t>
      </w:r>
      <w:r w:rsidR="00385505" w:rsidRPr="009A6627">
        <w:rPr>
          <w:rFonts w:ascii="Arial" w:hAnsi="Arial" w:cs="Arial"/>
          <w:bCs/>
          <w:color w:val="FF0000"/>
          <w:sz w:val="22"/>
          <w:szCs w:val="22"/>
          <w:lang w:val="fr-FR"/>
        </w:rPr>
        <w:t xml:space="preserve"> HSSC-14/NCSR-9 (Ju</w:t>
      </w:r>
      <w:r w:rsidR="002F3E35">
        <w:rPr>
          <w:rFonts w:ascii="Arial" w:hAnsi="Arial" w:cs="Arial"/>
          <w:bCs/>
          <w:color w:val="FF0000"/>
          <w:sz w:val="22"/>
          <w:szCs w:val="22"/>
          <w:lang w:val="fr-FR"/>
        </w:rPr>
        <w:t>in</w:t>
      </w:r>
      <w:r w:rsidR="00385505" w:rsidRPr="009A6627">
        <w:rPr>
          <w:rFonts w:ascii="Arial" w:hAnsi="Arial" w:cs="Arial"/>
          <w:bCs/>
          <w:color w:val="FF0000"/>
          <w:sz w:val="22"/>
          <w:szCs w:val="22"/>
          <w:lang w:val="fr-FR"/>
        </w:rPr>
        <w:t xml:space="preserve"> 2022) </w:t>
      </w:r>
      <w:r w:rsidR="002F3E35">
        <w:rPr>
          <w:rFonts w:ascii="Arial" w:hAnsi="Arial" w:cs="Arial"/>
          <w:bCs/>
          <w:color w:val="FF0000"/>
          <w:sz w:val="22"/>
          <w:szCs w:val="22"/>
          <w:lang w:val="fr-FR"/>
        </w:rPr>
        <w:t>puis</w:t>
      </w:r>
      <w:r w:rsidR="00385505" w:rsidRPr="009A6627">
        <w:rPr>
          <w:rFonts w:ascii="Arial" w:hAnsi="Arial" w:cs="Arial"/>
          <w:bCs/>
          <w:color w:val="FF0000"/>
          <w:sz w:val="22"/>
          <w:szCs w:val="22"/>
          <w:lang w:val="fr-FR"/>
        </w:rPr>
        <w:t xml:space="preserve"> C-6)</w:t>
      </w:r>
    </w:p>
    <w:p w:rsidR="002F3E35" w:rsidRDefault="002F3E35" w:rsidP="00036CE1">
      <w:pPr>
        <w:pStyle w:val="Body"/>
        <w:widowControl w:val="0"/>
        <w:spacing w:after="120" w:line="276" w:lineRule="auto"/>
        <w:jc w:val="both"/>
        <w:rPr>
          <w:rFonts w:ascii="Arial" w:hAnsi="Arial" w:cs="Arial"/>
          <w:sz w:val="22"/>
          <w:szCs w:val="22"/>
          <w:lang w:val="fr-FR"/>
        </w:rPr>
      </w:pPr>
      <w:r w:rsidRPr="002F3E35">
        <w:rPr>
          <w:rFonts w:ascii="Arial" w:hAnsi="Arial" w:cs="Arial"/>
          <w:sz w:val="22"/>
          <w:szCs w:val="22"/>
          <w:lang w:val="fr-FR"/>
        </w:rPr>
        <w:t xml:space="preserve">Une équipe de projet sous l'égide du Groupe de travail sur la cartographie marine (NCWG) a été mise sur pied pour développer une bibliothèque de symboles de base </w:t>
      </w:r>
      <w:r w:rsidR="009118F9">
        <w:rPr>
          <w:rFonts w:ascii="Arial" w:hAnsi="Arial" w:cs="Arial"/>
          <w:sz w:val="22"/>
          <w:szCs w:val="22"/>
          <w:lang w:val="fr-FR"/>
        </w:rPr>
        <w:t xml:space="preserve">afin de soutenir </w:t>
      </w:r>
      <w:r w:rsidRPr="002F3E35">
        <w:rPr>
          <w:rFonts w:ascii="Arial" w:hAnsi="Arial" w:cs="Arial"/>
          <w:sz w:val="22"/>
          <w:szCs w:val="22"/>
          <w:lang w:val="fr-FR"/>
        </w:rPr>
        <w:t xml:space="preserve">la production </w:t>
      </w:r>
      <w:r w:rsidRPr="002F3E35">
        <w:rPr>
          <w:rFonts w:ascii="Arial" w:hAnsi="Arial" w:cs="Arial"/>
          <w:sz w:val="22"/>
          <w:szCs w:val="22"/>
          <w:lang w:val="fr-FR"/>
        </w:rPr>
        <w:lastRenderedPageBreak/>
        <w:t>automatisée de</w:t>
      </w:r>
      <w:r w:rsidR="009118F9">
        <w:rPr>
          <w:rFonts w:ascii="Arial" w:hAnsi="Arial" w:cs="Arial"/>
          <w:sz w:val="22"/>
          <w:szCs w:val="22"/>
          <w:lang w:val="fr-FR"/>
        </w:rPr>
        <w:t>s</w:t>
      </w:r>
      <w:r w:rsidRPr="002F3E35">
        <w:rPr>
          <w:rFonts w:ascii="Arial" w:hAnsi="Arial" w:cs="Arial"/>
          <w:sz w:val="22"/>
          <w:szCs w:val="22"/>
          <w:lang w:val="fr-FR"/>
        </w:rPr>
        <w:t xml:space="preserve"> cartes </w:t>
      </w:r>
      <w:r w:rsidR="009118F9">
        <w:rPr>
          <w:rFonts w:ascii="Arial" w:hAnsi="Arial" w:cs="Arial"/>
          <w:sz w:val="22"/>
          <w:szCs w:val="22"/>
          <w:lang w:val="fr-FR"/>
        </w:rPr>
        <w:t xml:space="preserve">marines </w:t>
      </w:r>
      <w:r w:rsidRPr="002F3E35">
        <w:rPr>
          <w:rFonts w:ascii="Arial" w:hAnsi="Arial" w:cs="Arial"/>
          <w:sz w:val="22"/>
          <w:szCs w:val="22"/>
          <w:lang w:val="fr-FR"/>
        </w:rPr>
        <w:t xml:space="preserve">papier à partir des données </w:t>
      </w:r>
      <w:r w:rsidR="009118F9">
        <w:rPr>
          <w:rFonts w:ascii="Arial" w:hAnsi="Arial" w:cs="Arial"/>
          <w:sz w:val="22"/>
          <w:szCs w:val="22"/>
          <w:lang w:val="fr-FR"/>
        </w:rPr>
        <w:t xml:space="preserve">de la </w:t>
      </w:r>
      <w:r w:rsidRPr="002F3E35">
        <w:rPr>
          <w:rFonts w:ascii="Arial" w:hAnsi="Arial" w:cs="Arial"/>
          <w:sz w:val="22"/>
          <w:szCs w:val="22"/>
          <w:lang w:val="fr-FR"/>
        </w:rPr>
        <w:t xml:space="preserve">S-101. </w:t>
      </w:r>
    </w:p>
    <w:p w:rsidR="00036CE1" w:rsidRPr="009A6627" w:rsidRDefault="00036CE1" w:rsidP="00E5096A">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9118F9">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9118F9">
        <w:rPr>
          <w:rFonts w:ascii="Arial" w:hAnsi="Arial" w:cs="Arial"/>
          <w:b/>
          <w:color w:val="FF0000"/>
          <w:sz w:val="22"/>
          <w:szCs w:val="22"/>
          <w:lang w:val="fr-FR"/>
        </w:rPr>
        <w:t>et</w:t>
      </w:r>
      <w:r w:rsidR="00385505" w:rsidRPr="009A6627">
        <w:rPr>
          <w:rFonts w:ascii="Arial" w:hAnsi="Arial" w:cs="Arial"/>
          <w:b/>
          <w:color w:val="FF0000"/>
          <w:sz w:val="22"/>
          <w:szCs w:val="22"/>
          <w:lang w:val="fr-FR"/>
        </w:rPr>
        <w:t xml:space="preserve"> Action C5/12</w:t>
      </w:r>
      <w:r w:rsidR="009118F9">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E5096A" w:rsidRPr="00E5096A">
        <w:rPr>
          <w:rFonts w:ascii="Arial" w:hAnsi="Arial" w:cs="Arial"/>
          <w:color w:val="FF0000"/>
          <w:sz w:val="22"/>
          <w:szCs w:val="22"/>
          <w:lang w:val="fr-FR"/>
        </w:rPr>
        <w:t>Le</w:t>
      </w:r>
      <w:r w:rsidR="00E5096A" w:rsidRPr="00E5096A">
        <w:rPr>
          <w:rFonts w:ascii="Arial" w:hAnsi="Arial" w:cs="Arial"/>
          <w:b/>
          <w:color w:val="FF0000"/>
          <w:sz w:val="22"/>
          <w:szCs w:val="22"/>
          <w:lang w:val="fr-FR"/>
        </w:rPr>
        <w:t xml:space="preserve"> Conseil </w:t>
      </w:r>
      <w:r w:rsidR="00E5096A" w:rsidRPr="00E5096A">
        <w:rPr>
          <w:rFonts w:ascii="Arial" w:hAnsi="Arial" w:cs="Arial"/>
          <w:color w:val="FF0000"/>
          <w:sz w:val="22"/>
          <w:szCs w:val="22"/>
          <w:lang w:val="fr-FR"/>
        </w:rPr>
        <w:t xml:space="preserve">doit continuer à suivre la mise en œuvre par le </w:t>
      </w:r>
      <w:r w:rsidR="00E5096A" w:rsidRPr="00E5096A">
        <w:rPr>
          <w:rFonts w:ascii="Arial" w:hAnsi="Arial" w:cs="Arial"/>
          <w:b/>
          <w:color w:val="FF0000"/>
          <w:sz w:val="22"/>
          <w:szCs w:val="22"/>
          <w:lang w:val="fr-FR"/>
        </w:rPr>
        <w:t>HSSC</w:t>
      </w:r>
      <w:r w:rsidR="00E5096A" w:rsidRPr="00E5096A">
        <w:rPr>
          <w:rFonts w:ascii="Arial" w:hAnsi="Arial" w:cs="Arial"/>
          <w:color w:val="FF0000"/>
          <w:sz w:val="22"/>
          <w:szCs w:val="22"/>
          <w:lang w:val="fr-FR"/>
        </w:rPr>
        <w:t xml:space="preserve"> des recommandations sur le futur de la carte marine papier, selon qu'il convient.</w:t>
      </w:r>
      <w:r w:rsidR="00E5096A" w:rsidRPr="00E5096A">
        <w:rPr>
          <w:rFonts w:ascii="Arial" w:hAnsi="Arial" w:cs="Arial"/>
          <w:color w:val="FF0000"/>
          <w:sz w:val="22"/>
          <w:szCs w:val="22"/>
          <w:lang w:val="fr-FR"/>
        </w:rPr>
        <w:br/>
        <w:t>Le Conseil prend note de la création d'une équipe de projet chargée de la symbologie de base afin de soutenir la production automatisée des cartes marines papier à partir des données de la S-101 et de la priorité accordée aux ICCWG des CHR pour qu'ils se concentrent sur les schémas d'ENC</w:t>
      </w:r>
      <w:r w:rsidRPr="009A6627">
        <w:rPr>
          <w:rFonts w:ascii="Arial" w:hAnsi="Arial" w:cs="Arial"/>
          <w:color w:val="FF0000"/>
          <w:sz w:val="22"/>
          <w:szCs w:val="22"/>
          <w:lang w:val="fr-FR"/>
        </w:rPr>
        <w:t>.</w:t>
      </w:r>
      <w:r w:rsidR="00B81C7D" w:rsidRPr="009A6627">
        <w:rPr>
          <w:rFonts w:ascii="Arial" w:hAnsi="Arial" w:cs="Arial"/>
          <w:color w:val="FF0000"/>
          <w:sz w:val="22"/>
          <w:szCs w:val="22"/>
          <w:lang w:val="fr-FR"/>
        </w:rPr>
        <w:t xml:space="preserve"> </w:t>
      </w:r>
      <w:r w:rsidR="00B81C7D" w:rsidRPr="009A6627">
        <w:rPr>
          <w:rFonts w:ascii="Arial" w:hAnsi="Arial" w:cs="Arial"/>
          <w:bCs/>
          <w:color w:val="FF0000"/>
          <w:sz w:val="22"/>
          <w:szCs w:val="22"/>
          <w:lang w:val="fr-FR"/>
        </w:rPr>
        <w:t>(</w:t>
      </w:r>
      <w:proofErr w:type="gramStart"/>
      <w:r w:rsidR="009836C5" w:rsidRPr="009A6627">
        <w:rPr>
          <w:rFonts w:ascii="Arial" w:hAnsi="Arial" w:cs="Arial"/>
          <w:bCs/>
          <w:color w:val="FF0000"/>
          <w:sz w:val="22"/>
          <w:szCs w:val="22"/>
          <w:lang w:val="fr-FR"/>
        </w:rPr>
        <w:t>d</w:t>
      </w:r>
      <w:r w:rsidR="00E5096A">
        <w:rPr>
          <w:rFonts w:ascii="Arial" w:hAnsi="Arial" w:cs="Arial"/>
          <w:bCs/>
          <w:color w:val="FF0000"/>
          <w:sz w:val="22"/>
          <w:szCs w:val="22"/>
          <w:lang w:val="fr-FR"/>
        </w:rPr>
        <w:t>ate</w:t>
      </w:r>
      <w:proofErr w:type="gramEnd"/>
      <w:r w:rsidR="00E5096A">
        <w:rPr>
          <w:rFonts w:ascii="Arial" w:hAnsi="Arial" w:cs="Arial"/>
          <w:bCs/>
          <w:color w:val="FF0000"/>
          <w:sz w:val="22"/>
          <w:szCs w:val="22"/>
          <w:lang w:val="fr-FR"/>
        </w:rPr>
        <w:t xml:space="preserve"> limite :</w:t>
      </w:r>
      <w:r w:rsidR="00B81C7D" w:rsidRPr="009A6627">
        <w:rPr>
          <w:rFonts w:ascii="Arial" w:hAnsi="Arial" w:cs="Arial"/>
          <w:bCs/>
          <w:color w:val="FF0000"/>
          <w:sz w:val="22"/>
          <w:szCs w:val="22"/>
          <w:lang w:val="fr-FR"/>
        </w:rPr>
        <w:t xml:space="preserve"> HSSC-14/C-6)</w:t>
      </w:r>
    </w:p>
    <w:p w:rsidR="00892D65" w:rsidRDefault="00892D65" w:rsidP="00486FF9">
      <w:pPr>
        <w:pStyle w:val="Body"/>
        <w:widowControl w:val="0"/>
        <w:spacing w:after="120" w:line="276" w:lineRule="auto"/>
        <w:jc w:val="both"/>
        <w:rPr>
          <w:rFonts w:ascii="Arial" w:hAnsi="Arial" w:cs="Arial"/>
          <w:sz w:val="22"/>
          <w:szCs w:val="22"/>
          <w:lang w:val="fr-FR"/>
        </w:rPr>
      </w:pPr>
      <w:r w:rsidRPr="00892D65">
        <w:rPr>
          <w:rFonts w:ascii="Arial" w:hAnsi="Arial" w:cs="Arial"/>
          <w:sz w:val="22"/>
          <w:szCs w:val="22"/>
          <w:lang w:val="fr-FR"/>
        </w:rPr>
        <w:t>Le nouveau groupe de travail sur les levés hydrographiques (HSWG) s'est réuni pour la première fois fin juin 2021. Deux nouvelles équipes de projet ont été créées, la première pour élaborer une nouvelle spécification de produit pour les démarcations polygonales des zones maritimes mondiales de la S-130, et la seconde pour répondre aux besoins des navires de surface autonomes (MASS) en matière de données et de services de navigation.</w:t>
      </w:r>
    </w:p>
    <w:p w:rsidR="00892D65" w:rsidRDefault="00892D65" w:rsidP="00486FF9">
      <w:pPr>
        <w:pStyle w:val="Body"/>
        <w:widowControl w:val="0"/>
        <w:spacing w:after="120" w:line="276" w:lineRule="auto"/>
        <w:jc w:val="both"/>
        <w:rPr>
          <w:rFonts w:ascii="Arial" w:hAnsi="Arial" w:cs="Arial"/>
          <w:sz w:val="22"/>
          <w:szCs w:val="22"/>
          <w:lang w:val="fr-FR"/>
        </w:rPr>
      </w:pPr>
      <w:r w:rsidRPr="00892D65">
        <w:rPr>
          <w:rFonts w:ascii="Arial" w:hAnsi="Arial" w:cs="Arial"/>
          <w:sz w:val="22"/>
          <w:szCs w:val="22"/>
          <w:lang w:val="fr-FR"/>
        </w:rPr>
        <w:t>Au cours de la discussion qui sui</w:t>
      </w:r>
      <w:r w:rsidR="002D13C6">
        <w:rPr>
          <w:rFonts w:ascii="Arial" w:hAnsi="Arial" w:cs="Arial"/>
          <w:sz w:val="22"/>
          <w:szCs w:val="22"/>
          <w:lang w:val="fr-FR"/>
        </w:rPr>
        <w:t>t</w:t>
      </w:r>
      <w:r w:rsidRPr="00892D65">
        <w:rPr>
          <w:rFonts w:ascii="Arial" w:hAnsi="Arial" w:cs="Arial"/>
          <w:sz w:val="22"/>
          <w:szCs w:val="22"/>
          <w:lang w:val="fr-FR"/>
        </w:rPr>
        <w:t xml:space="preserve">, la </w:t>
      </w:r>
      <w:r w:rsidRPr="00892D65">
        <w:rPr>
          <w:rFonts w:ascii="Arial" w:hAnsi="Arial" w:cs="Arial"/>
          <w:b/>
          <w:sz w:val="22"/>
          <w:szCs w:val="22"/>
          <w:lang w:val="fr-FR"/>
        </w:rPr>
        <w:t>France</w:t>
      </w:r>
      <w:r w:rsidRPr="00892D65">
        <w:rPr>
          <w:rFonts w:ascii="Arial" w:hAnsi="Arial" w:cs="Arial"/>
          <w:sz w:val="22"/>
          <w:szCs w:val="22"/>
          <w:lang w:val="fr-FR"/>
        </w:rPr>
        <w:t xml:space="preserve"> fait remarquer que la première option, à savoir la production parallèle de données S-57 et S-101, risquait de dépasser les capacités de nombreux SH, tandis que la troisième option pourrait signifier que des données non issues de la S-101 seraient produites par certains SH, si la conversion de la S-57 à la S-101 était laissée exclusivement aux RENC. La </w:t>
      </w:r>
      <w:r w:rsidRPr="00892D65">
        <w:rPr>
          <w:rFonts w:ascii="Arial" w:hAnsi="Arial" w:cs="Arial"/>
          <w:b/>
          <w:sz w:val="22"/>
          <w:szCs w:val="22"/>
          <w:lang w:val="fr-FR"/>
        </w:rPr>
        <w:t>France</w:t>
      </w:r>
      <w:r w:rsidRPr="00892D65">
        <w:rPr>
          <w:rFonts w:ascii="Arial" w:hAnsi="Arial" w:cs="Arial"/>
          <w:sz w:val="22"/>
          <w:szCs w:val="22"/>
          <w:lang w:val="fr-FR"/>
        </w:rPr>
        <w:t xml:space="preserve"> </w:t>
      </w:r>
      <w:r w:rsidR="002D13C6">
        <w:rPr>
          <w:rFonts w:ascii="Arial" w:hAnsi="Arial" w:cs="Arial"/>
          <w:sz w:val="22"/>
          <w:szCs w:val="22"/>
          <w:lang w:val="fr-FR"/>
        </w:rPr>
        <w:t>privilégie</w:t>
      </w:r>
      <w:r w:rsidRPr="00892D65">
        <w:rPr>
          <w:rFonts w:ascii="Arial" w:hAnsi="Arial" w:cs="Arial"/>
          <w:sz w:val="22"/>
          <w:szCs w:val="22"/>
          <w:lang w:val="fr-FR"/>
        </w:rPr>
        <w:t xml:space="preserve"> donc la deuxième option, la S-101 devenant la norme de référence par défaut. </w:t>
      </w:r>
    </w:p>
    <w:p w:rsidR="004870AC" w:rsidRPr="00ED0922" w:rsidRDefault="00892D65" w:rsidP="00486FF9">
      <w:pPr>
        <w:pStyle w:val="Body"/>
        <w:widowControl w:val="0"/>
        <w:spacing w:after="120" w:line="276" w:lineRule="auto"/>
        <w:jc w:val="both"/>
        <w:rPr>
          <w:rFonts w:ascii="Arial" w:hAnsi="Arial" w:cs="Arial"/>
          <w:sz w:val="22"/>
          <w:szCs w:val="22"/>
          <w:lang w:val="fr-FR"/>
        </w:rPr>
      </w:pPr>
      <w:r w:rsidRPr="00892D65">
        <w:rPr>
          <w:rFonts w:ascii="Arial" w:hAnsi="Arial" w:cs="Arial"/>
          <w:b/>
          <w:sz w:val="22"/>
          <w:szCs w:val="22"/>
          <w:lang w:val="fr-FR"/>
        </w:rPr>
        <w:t xml:space="preserve">La Nouvelle-Zélande </w:t>
      </w:r>
      <w:r w:rsidRPr="00892D65">
        <w:rPr>
          <w:rFonts w:ascii="Arial" w:hAnsi="Arial" w:cs="Arial"/>
          <w:sz w:val="22"/>
          <w:szCs w:val="22"/>
          <w:lang w:val="fr-FR"/>
        </w:rPr>
        <w:t>est également favorable à la deuxième option et soutient les travaux visant à établir des normes pour la production automatisée de cartes marines papier à partir des données S-100.</w:t>
      </w:r>
      <w:r w:rsidR="0008290E" w:rsidRPr="009A6627">
        <w:rPr>
          <w:rFonts w:ascii="Arial" w:hAnsi="Arial" w:cs="Arial"/>
          <w:sz w:val="22"/>
          <w:szCs w:val="22"/>
          <w:lang w:val="fr-FR"/>
        </w:rPr>
        <w:t xml:space="preserve"> </w:t>
      </w:r>
      <w:r w:rsidR="00ED0922" w:rsidRPr="00ED0922">
        <w:rPr>
          <w:rFonts w:ascii="Arial" w:hAnsi="Arial" w:cs="Arial"/>
          <w:b/>
          <w:sz w:val="22"/>
          <w:szCs w:val="22"/>
          <w:lang w:val="fr-FR"/>
        </w:rPr>
        <w:t xml:space="preserve">La Nouvelle-Zélande </w:t>
      </w:r>
      <w:r w:rsidR="00ED0922" w:rsidRPr="00ED0922">
        <w:rPr>
          <w:rFonts w:ascii="Arial" w:hAnsi="Arial" w:cs="Arial"/>
          <w:sz w:val="22"/>
          <w:szCs w:val="22"/>
          <w:lang w:val="fr-FR"/>
        </w:rPr>
        <w:t>note que la S-101 est encore en cours d'évolution, que certains petits SH auraient de toute façon du mal à mettre en œuvre la technologie S-100, et que le passage à la S-101 doit être plus rapide que le passage à la S-57, afin d'obtenir une couverture conséquente.</w:t>
      </w:r>
    </w:p>
    <w:p w:rsidR="00B43B1D" w:rsidRDefault="00ED0922" w:rsidP="00486FF9">
      <w:pPr>
        <w:pStyle w:val="Body"/>
        <w:widowControl w:val="0"/>
        <w:spacing w:after="120" w:line="276" w:lineRule="auto"/>
        <w:jc w:val="both"/>
        <w:rPr>
          <w:rFonts w:ascii="Arial" w:hAnsi="Arial" w:cs="Arial"/>
          <w:sz w:val="22"/>
          <w:szCs w:val="22"/>
          <w:lang w:val="fr-FR"/>
        </w:rPr>
      </w:pPr>
      <w:r w:rsidRPr="00ED0922">
        <w:rPr>
          <w:rFonts w:ascii="Arial" w:hAnsi="Arial" w:cs="Arial"/>
          <w:b/>
          <w:sz w:val="22"/>
          <w:szCs w:val="22"/>
          <w:lang w:val="fr-FR"/>
        </w:rPr>
        <w:t xml:space="preserve">Les Etats-Unis </w:t>
      </w:r>
      <w:r w:rsidRPr="00ED0922">
        <w:rPr>
          <w:rFonts w:ascii="Arial" w:hAnsi="Arial" w:cs="Arial"/>
          <w:sz w:val="22"/>
          <w:szCs w:val="22"/>
          <w:lang w:val="fr-FR"/>
        </w:rPr>
        <w:t>soulignent la nécessité de mettre au point un ensemble standard de symboles à utiliser dans les systèmes de production automatisés de cartes papier basés sur les ENC</w:t>
      </w:r>
      <w:r w:rsidR="004870AC" w:rsidRPr="009A6627">
        <w:rPr>
          <w:rFonts w:ascii="Arial" w:hAnsi="Arial" w:cs="Arial"/>
          <w:sz w:val="22"/>
          <w:szCs w:val="22"/>
          <w:lang w:val="fr-FR"/>
        </w:rPr>
        <w:t xml:space="preserve">. </w:t>
      </w:r>
      <w:r w:rsidRPr="00ED0922">
        <w:rPr>
          <w:rFonts w:ascii="Arial" w:hAnsi="Arial" w:cs="Arial"/>
          <w:sz w:val="22"/>
          <w:szCs w:val="22"/>
          <w:lang w:val="fr-FR"/>
        </w:rPr>
        <w:t>La nouvelle équipe de projet du NCWG chargée de la symbologie des lignes de base devrait établir des symboles et des règles simplifiés pour la production de cartes papier qui soient accessibles et applicables à la S-57 et à la S-101.</w:t>
      </w:r>
      <w:r w:rsidR="00B81C7D" w:rsidRPr="009A6627">
        <w:rPr>
          <w:rFonts w:ascii="Arial" w:hAnsi="Arial" w:cs="Arial"/>
          <w:sz w:val="22"/>
          <w:szCs w:val="22"/>
          <w:lang w:val="fr-FR"/>
        </w:rPr>
        <w:t xml:space="preserve"> </w:t>
      </w:r>
      <w:r w:rsidRPr="00ED0922">
        <w:rPr>
          <w:rFonts w:ascii="Arial" w:hAnsi="Arial" w:cs="Arial"/>
          <w:sz w:val="22"/>
          <w:szCs w:val="22"/>
          <w:lang w:val="fr-FR"/>
        </w:rPr>
        <w:t>Les Etats-Unis notent que de nombreux Etats membres transforment déjà leurs environnements de production de cartes papier afin de tirer parti des processus automatisés.</w:t>
      </w:r>
      <w:r w:rsidR="00B81C7D" w:rsidRPr="009A6627">
        <w:rPr>
          <w:rFonts w:ascii="Arial" w:hAnsi="Arial" w:cs="Arial"/>
          <w:sz w:val="22"/>
          <w:szCs w:val="22"/>
          <w:lang w:val="fr-FR"/>
        </w:rPr>
        <w:t xml:space="preserve"> </w:t>
      </w:r>
      <w:r w:rsidR="00B43B1D" w:rsidRPr="00B43B1D">
        <w:rPr>
          <w:rFonts w:ascii="Arial" w:hAnsi="Arial" w:cs="Arial"/>
          <w:sz w:val="22"/>
          <w:szCs w:val="22"/>
          <w:lang w:val="fr-FR"/>
        </w:rPr>
        <w:t xml:space="preserve">Le fait de mettre l'accent sur une plus grande collaboration dans le cadre des efforts déployés à l'échelle mondiale permettra d'établir un ensemble normalisé de règles relatives aux symboles et aux représentations, avalisé par le NCWG et approuvé par le HSSC d'ici un an ou deux. De nombreux SH utiliseront ces règles dès leur mise à disposition. </w:t>
      </w:r>
    </w:p>
    <w:p w:rsidR="004870AC" w:rsidRPr="00B43B1D" w:rsidRDefault="00B43B1D" w:rsidP="00486FF9">
      <w:pPr>
        <w:pStyle w:val="Body"/>
        <w:widowControl w:val="0"/>
        <w:spacing w:after="120" w:line="276" w:lineRule="auto"/>
        <w:jc w:val="both"/>
        <w:rPr>
          <w:rFonts w:ascii="Arial" w:hAnsi="Arial" w:cs="Arial"/>
          <w:sz w:val="22"/>
          <w:szCs w:val="22"/>
          <w:lang w:val="fr-FR"/>
        </w:rPr>
      </w:pPr>
      <w:r w:rsidRPr="00B43B1D">
        <w:rPr>
          <w:rFonts w:ascii="Arial" w:hAnsi="Arial" w:cs="Arial"/>
          <w:b/>
          <w:sz w:val="22"/>
          <w:szCs w:val="22"/>
          <w:lang w:val="fr-FR"/>
        </w:rPr>
        <w:t xml:space="preserve">L'Australie </w:t>
      </w:r>
      <w:r w:rsidRPr="00B43B1D">
        <w:rPr>
          <w:rFonts w:ascii="Arial" w:hAnsi="Arial" w:cs="Arial"/>
          <w:sz w:val="22"/>
          <w:szCs w:val="22"/>
          <w:lang w:val="fr-FR"/>
        </w:rPr>
        <w:t xml:space="preserve">attire l'attention sur le haut niveau de ressources dont les Etats membres auront besoin pour maintenir le système </w:t>
      </w:r>
      <w:r w:rsidR="002D13C6">
        <w:rPr>
          <w:rFonts w:ascii="Arial" w:hAnsi="Arial" w:cs="Arial"/>
          <w:sz w:val="22"/>
          <w:szCs w:val="22"/>
          <w:lang w:val="fr-FR"/>
        </w:rPr>
        <w:t>« </w:t>
      </w:r>
      <w:r w:rsidRPr="00B43B1D">
        <w:rPr>
          <w:rFonts w:ascii="Arial" w:hAnsi="Arial" w:cs="Arial"/>
          <w:sz w:val="22"/>
          <w:szCs w:val="22"/>
          <w:lang w:val="fr-FR"/>
        </w:rPr>
        <w:t>hybride</w:t>
      </w:r>
      <w:r w:rsidR="002D13C6">
        <w:rPr>
          <w:rFonts w:ascii="Arial" w:hAnsi="Arial" w:cs="Arial"/>
          <w:sz w:val="22"/>
          <w:szCs w:val="22"/>
          <w:lang w:val="fr-FR"/>
        </w:rPr>
        <w:t> »</w:t>
      </w:r>
      <w:r w:rsidRPr="00B43B1D">
        <w:rPr>
          <w:rFonts w:ascii="Arial" w:hAnsi="Arial" w:cs="Arial"/>
          <w:sz w:val="22"/>
          <w:szCs w:val="22"/>
          <w:lang w:val="fr-FR"/>
        </w:rPr>
        <w:t>. Des outils de conversion devraient être développés rapidement, et la S-57 ne devrait plus être utilisée dès que possible.</w:t>
      </w:r>
      <w:r w:rsidRPr="00B43B1D">
        <w:rPr>
          <w:rFonts w:ascii="Arial" w:hAnsi="Arial" w:cs="Arial"/>
          <w:b/>
          <w:sz w:val="22"/>
          <w:szCs w:val="22"/>
          <w:lang w:val="fr-FR"/>
        </w:rPr>
        <w:t xml:space="preserve"> L'Australie </w:t>
      </w:r>
      <w:r w:rsidRPr="00B43B1D">
        <w:rPr>
          <w:rFonts w:ascii="Arial" w:hAnsi="Arial" w:cs="Arial"/>
          <w:sz w:val="22"/>
          <w:szCs w:val="22"/>
          <w:lang w:val="fr-FR"/>
        </w:rPr>
        <w:t>est favorable à la première option</w:t>
      </w:r>
      <w:r w:rsidR="004870AC" w:rsidRPr="00B43B1D">
        <w:rPr>
          <w:rFonts w:ascii="Arial" w:hAnsi="Arial" w:cs="Arial"/>
          <w:sz w:val="22"/>
          <w:szCs w:val="22"/>
          <w:lang w:val="fr-FR"/>
        </w:rPr>
        <w:t xml:space="preserve">. </w:t>
      </w:r>
    </w:p>
    <w:p w:rsidR="00B43B1D" w:rsidRDefault="00B43B1D" w:rsidP="00486FF9">
      <w:pPr>
        <w:pStyle w:val="Body"/>
        <w:widowControl w:val="0"/>
        <w:spacing w:after="120" w:line="276" w:lineRule="auto"/>
        <w:jc w:val="both"/>
        <w:rPr>
          <w:rFonts w:ascii="Arial" w:hAnsi="Arial" w:cs="Arial"/>
          <w:b/>
          <w:sz w:val="22"/>
          <w:szCs w:val="22"/>
          <w:lang w:val="fr-FR"/>
        </w:rPr>
      </w:pPr>
      <w:r w:rsidRPr="00B43B1D">
        <w:rPr>
          <w:rFonts w:ascii="Arial" w:hAnsi="Arial" w:cs="Arial"/>
          <w:b/>
          <w:sz w:val="22"/>
          <w:szCs w:val="22"/>
          <w:lang w:val="fr-FR"/>
        </w:rPr>
        <w:t xml:space="preserve">La Fédération de Russie </w:t>
      </w:r>
      <w:r w:rsidRPr="00B43B1D">
        <w:rPr>
          <w:rFonts w:ascii="Arial" w:hAnsi="Arial" w:cs="Arial"/>
          <w:sz w:val="22"/>
          <w:szCs w:val="22"/>
          <w:lang w:val="fr-FR"/>
        </w:rPr>
        <w:t xml:space="preserve">est également favorable à la première option, selon laquelle toute la production devrait </w:t>
      </w:r>
      <w:r w:rsidR="002D13C6">
        <w:rPr>
          <w:rFonts w:ascii="Arial" w:hAnsi="Arial" w:cs="Arial"/>
          <w:sz w:val="22"/>
          <w:szCs w:val="22"/>
          <w:lang w:val="fr-FR"/>
        </w:rPr>
        <w:t>relever de la</w:t>
      </w:r>
      <w:r w:rsidRPr="00B43B1D">
        <w:rPr>
          <w:rFonts w:ascii="Arial" w:hAnsi="Arial" w:cs="Arial"/>
          <w:sz w:val="22"/>
          <w:szCs w:val="22"/>
          <w:lang w:val="fr-FR"/>
        </w:rPr>
        <w:t xml:space="preserve"> responsabilité nationale.</w:t>
      </w:r>
    </w:p>
    <w:p w:rsidR="00B43B1D" w:rsidRPr="00B43B1D" w:rsidRDefault="00B43B1D" w:rsidP="00486FF9">
      <w:pPr>
        <w:pStyle w:val="Body"/>
        <w:widowControl w:val="0"/>
        <w:spacing w:after="120" w:line="276" w:lineRule="auto"/>
        <w:jc w:val="both"/>
        <w:rPr>
          <w:rFonts w:ascii="Arial" w:hAnsi="Arial" w:cs="Arial"/>
          <w:sz w:val="22"/>
          <w:szCs w:val="22"/>
          <w:lang w:val="fr-FR"/>
        </w:rPr>
      </w:pPr>
      <w:r w:rsidRPr="00B43B1D">
        <w:rPr>
          <w:rFonts w:ascii="Arial" w:hAnsi="Arial" w:cs="Arial"/>
          <w:b/>
          <w:sz w:val="22"/>
          <w:szCs w:val="22"/>
          <w:lang w:val="fr-FR"/>
        </w:rPr>
        <w:t xml:space="preserve">Les Pays-Bas </w:t>
      </w:r>
      <w:r w:rsidRPr="00B43B1D">
        <w:rPr>
          <w:rFonts w:ascii="Arial" w:hAnsi="Arial" w:cs="Arial"/>
          <w:sz w:val="22"/>
          <w:szCs w:val="22"/>
          <w:lang w:val="fr-FR"/>
        </w:rPr>
        <w:t xml:space="preserve">et </w:t>
      </w:r>
      <w:r w:rsidRPr="00B43B1D">
        <w:rPr>
          <w:rFonts w:ascii="Arial" w:hAnsi="Arial" w:cs="Arial"/>
          <w:b/>
          <w:sz w:val="22"/>
          <w:szCs w:val="22"/>
          <w:lang w:val="fr-FR"/>
        </w:rPr>
        <w:t xml:space="preserve">la France </w:t>
      </w:r>
      <w:r w:rsidRPr="00B43B1D">
        <w:rPr>
          <w:rFonts w:ascii="Arial" w:hAnsi="Arial" w:cs="Arial"/>
          <w:sz w:val="22"/>
          <w:szCs w:val="22"/>
          <w:lang w:val="fr-FR"/>
        </w:rPr>
        <w:t xml:space="preserve">font remarquer que, dans la troisième option, les Etats membres continueraient à être juridiquement responsables du contenu des ENC qu'ils fournissent, les RENC exerçant une fonction purement contractuelle qui nécessiterait une vérification et un suivi. </w:t>
      </w:r>
    </w:p>
    <w:p w:rsidR="00C74A67" w:rsidRPr="009A6627" w:rsidRDefault="00B43B1D" w:rsidP="00486FF9">
      <w:pPr>
        <w:pStyle w:val="Body"/>
        <w:widowControl w:val="0"/>
        <w:spacing w:after="120" w:line="276" w:lineRule="auto"/>
        <w:jc w:val="both"/>
        <w:rPr>
          <w:rFonts w:ascii="Arial" w:hAnsi="Arial" w:cs="Arial"/>
          <w:sz w:val="22"/>
          <w:szCs w:val="22"/>
          <w:lang w:val="fr-FR"/>
        </w:rPr>
      </w:pPr>
      <w:r w:rsidRPr="00B43B1D">
        <w:rPr>
          <w:rFonts w:ascii="Arial" w:hAnsi="Arial" w:cs="Arial"/>
          <w:b/>
          <w:sz w:val="22"/>
          <w:szCs w:val="22"/>
          <w:lang w:val="fr-FR"/>
        </w:rPr>
        <w:t xml:space="preserve">PRIMAR </w:t>
      </w:r>
      <w:r w:rsidRPr="00B43B1D">
        <w:rPr>
          <w:rFonts w:ascii="Arial" w:hAnsi="Arial" w:cs="Arial"/>
          <w:sz w:val="22"/>
          <w:szCs w:val="22"/>
          <w:lang w:val="fr-FR"/>
        </w:rPr>
        <w:t>attire l'attention de son groupe de travail sur la conversion de la S-57 vers la S-101 et vice-versa, qui devrait parvenir à des conclusions sur son rôle dans le domaine de la conversion de la S-101 au cours de l'année prochaine</w:t>
      </w:r>
      <w:r w:rsidR="005F60F8" w:rsidRPr="009A6627">
        <w:rPr>
          <w:rFonts w:ascii="Arial" w:hAnsi="Arial" w:cs="Arial"/>
          <w:sz w:val="22"/>
          <w:szCs w:val="22"/>
          <w:lang w:val="fr-FR"/>
        </w:rPr>
        <w:t xml:space="preserve">.  </w:t>
      </w:r>
    </w:p>
    <w:p w:rsidR="00150D76" w:rsidRPr="009A6627" w:rsidRDefault="00B43B1D" w:rsidP="00486FF9">
      <w:pPr>
        <w:pStyle w:val="Body"/>
        <w:widowControl w:val="0"/>
        <w:spacing w:after="120" w:line="276" w:lineRule="auto"/>
        <w:jc w:val="both"/>
        <w:rPr>
          <w:rFonts w:ascii="Arial" w:hAnsi="Arial" w:cs="Arial"/>
          <w:sz w:val="22"/>
          <w:szCs w:val="22"/>
          <w:lang w:val="fr-FR"/>
        </w:rPr>
      </w:pPr>
      <w:r w:rsidRPr="00B43B1D">
        <w:rPr>
          <w:rFonts w:ascii="Arial" w:hAnsi="Arial" w:cs="Arial"/>
          <w:b/>
          <w:sz w:val="22"/>
          <w:szCs w:val="22"/>
          <w:lang w:val="fr-FR"/>
        </w:rPr>
        <w:t>Le Secrétaire général</w:t>
      </w:r>
      <w:r w:rsidRPr="00B43B1D">
        <w:rPr>
          <w:rFonts w:ascii="Arial" w:hAnsi="Arial" w:cs="Arial"/>
          <w:sz w:val="22"/>
          <w:szCs w:val="22"/>
          <w:lang w:val="fr-FR"/>
        </w:rPr>
        <w:t xml:space="preserve"> indique que la valeur ajoutée de la série de normes S-100 ne provient pas </w:t>
      </w:r>
      <w:r w:rsidRPr="00B43B1D">
        <w:rPr>
          <w:rFonts w:ascii="Arial" w:hAnsi="Arial" w:cs="Arial"/>
          <w:sz w:val="22"/>
          <w:szCs w:val="22"/>
          <w:lang w:val="fr-FR"/>
        </w:rPr>
        <w:lastRenderedPageBreak/>
        <w:t xml:space="preserve">uniquement des ENC de la S-101 elles-mêmes, mais qu'elle réside dans le développement de nombreux autres produits associés à la S-100, tels que les informations sur le niveau de l'eau ou les courants de surface. </w:t>
      </w:r>
      <w:r w:rsidR="00A12397" w:rsidRPr="00A12397">
        <w:rPr>
          <w:rFonts w:ascii="Arial" w:hAnsi="Arial" w:cs="Arial"/>
          <w:sz w:val="22"/>
          <w:szCs w:val="22"/>
          <w:lang w:val="fr-FR"/>
        </w:rPr>
        <w:t>Les services qui permettraient à l'utilisateur final de bénéficier de ces produits devraient être établis au niveau régional ; la constitution d'une masse critique au sein des régions encouragera les fournisseurs de données, les fabricants d'équipements d'origine (OEM) et les utilisateurs à intégrer ces domaines.</w:t>
      </w:r>
      <w:r w:rsidR="002B7AF0" w:rsidRPr="009A6627">
        <w:rPr>
          <w:rFonts w:ascii="Arial" w:hAnsi="Arial" w:cs="Arial"/>
          <w:sz w:val="22"/>
          <w:szCs w:val="22"/>
          <w:lang w:val="fr-FR"/>
        </w:rPr>
        <w:t xml:space="preserve"> </w:t>
      </w:r>
    </w:p>
    <w:p w:rsidR="00F155BE" w:rsidRPr="009A6627" w:rsidRDefault="00D8487B" w:rsidP="008A34C7">
      <w:pPr>
        <w:pStyle w:val="Body"/>
        <w:widowControl w:val="0"/>
        <w:spacing w:after="120" w:line="276" w:lineRule="auto"/>
        <w:jc w:val="both"/>
        <w:rPr>
          <w:rFonts w:ascii="Arial" w:hAnsi="Arial" w:cs="Arial"/>
          <w:bCs/>
          <w:color w:val="FF0000"/>
          <w:sz w:val="22"/>
          <w:szCs w:val="22"/>
          <w:lang w:val="fr-FR"/>
        </w:rPr>
      </w:pPr>
      <w:r>
        <w:rPr>
          <w:rFonts w:ascii="Arial" w:hAnsi="Arial" w:cs="Arial"/>
          <w:b/>
          <w:color w:val="FF0000"/>
          <w:sz w:val="22"/>
          <w:szCs w:val="22"/>
          <w:lang w:val="fr-FR"/>
        </w:rPr>
        <w:t>Dé</w:t>
      </w:r>
      <w:r w:rsidR="00F155BE" w:rsidRPr="009A6627">
        <w:rPr>
          <w:rFonts w:ascii="Arial" w:hAnsi="Arial" w:cs="Arial"/>
          <w:b/>
          <w:color w:val="FF0000"/>
          <w:sz w:val="22"/>
          <w:szCs w:val="22"/>
          <w:lang w:val="fr-FR"/>
        </w:rPr>
        <w:t xml:space="preserve">cision </w:t>
      </w:r>
      <w:r w:rsidR="00385505" w:rsidRPr="009A6627">
        <w:rPr>
          <w:rFonts w:ascii="Arial" w:hAnsi="Arial" w:cs="Arial"/>
          <w:b/>
          <w:color w:val="FF0000"/>
          <w:sz w:val="22"/>
          <w:szCs w:val="22"/>
          <w:lang w:val="fr-FR"/>
        </w:rPr>
        <w:t>C5/13</w:t>
      </w:r>
      <w:r>
        <w:rPr>
          <w:rFonts w:ascii="Arial" w:hAnsi="Arial" w:cs="Arial"/>
          <w:b/>
          <w:color w:val="FF0000"/>
          <w:sz w:val="22"/>
          <w:szCs w:val="22"/>
          <w:lang w:val="fr-FR"/>
        </w:rPr>
        <w:t xml:space="preserve"> </w:t>
      </w:r>
      <w:r w:rsidR="00F155BE" w:rsidRPr="009A6627">
        <w:rPr>
          <w:rFonts w:ascii="Arial" w:hAnsi="Arial" w:cs="Arial"/>
          <w:b/>
          <w:color w:val="FF0000"/>
          <w:sz w:val="22"/>
          <w:szCs w:val="22"/>
          <w:lang w:val="fr-FR"/>
        </w:rPr>
        <w:t xml:space="preserve">: </w:t>
      </w:r>
      <w:r w:rsidR="00A12397" w:rsidRPr="00A12397">
        <w:rPr>
          <w:rFonts w:ascii="Arial" w:hAnsi="Arial" w:cs="Arial"/>
          <w:color w:val="FF0000"/>
          <w:sz w:val="22"/>
          <w:szCs w:val="22"/>
          <w:lang w:val="fr-FR"/>
        </w:rPr>
        <w:t xml:space="preserve">Le </w:t>
      </w:r>
      <w:r w:rsidR="00A12397" w:rsidRPr="00A12397">
        <w:rPr>
          <w:rFonts w:ascii="Arial" w:hAnsi="Arial" w:cs="Arial"/>
          <w:b/>
          <w:color w:val="FF0000"/>
          <w:sz w:val="22"/>
          <w:szCs w:val="22"/>
          <w:lang w:val="fr-FR"/>
        </w:rPr>
        <w:t>Conseil</w:t>
      </w:r>
      <w:r w:rsidR="00A12397" w:rsidRPr="00A12397">
        <w:rPr>
          <w:rFonts w:ascii="Arial" w:hAnsi="Arial" w:cs="Arial"/>
          <w:color w:val="FF0000"/>
          <w:sz w:val="22"/>
          <w:szCs w:val="22"/>
          <w:lang w:val="fr-FR"/>
        </w:rPr>
        <w:t xml:space="preserve"> suivra la progression de la tâche confiée au </w:t>
      </w:r>
      <w:r w:rsidR="00A12397" w:rsidRPr="00A12397">
        <w:rPr>
          <w:rFonts w:ascii="Arial" w:hAnsi="Arial" w:cs="Arial"/>
          <w:b/>
          <w:color w:val="FF0000"/>
          <w:sz w:val="22"/>
          <w:szCs w:val="22"/>
          <w:lang w:val="fr-FR"/>
        </w:rPr>
        <w:t>HSSC</w:t>
      </w:r>
      <w:r w:rsidR="00A12397" w:rsidRPr="00A12397">
        <w:rPr>
          <w:rFonts w:ascii="Arial" w:hAnsi="Arial" w:cs="Arial"/>
          <w:color w:val="FF0000"/>
          <w:sz w:val="22"/>
          <w:szCs w:val="22"/>
          <w:lang w:val="fr-FR"/>
        </w:rPr>
        <w:t xml:space="preserve"> de préparer (</w:t>
      </w:r>
      <w:r w:rsidR="00A12397" w:rsidRPr="00A12397">
        <w:rPr>
          <w:rFonts w:ascii="Arial" w:hAnsi="Arial" w:cs="Arial"/>
          <w:i/>
          <w:color w:val="FF0000"/>
          <w:sz w:val="22"/>
          <w:szCs w:val="22"/>
          <w:lang w:val="fr-FR"/>
        </w:rPr>
        <w:t>fait</w:t>
      </w:r>
      <w:r w:rsidR="00A12397" w:rsidRPr="00A12397">
        <w:rPr>
          <w:rFonts w:ascii="Arial" w:hAnsi="Arial" w:cs="Arial"/>
          <w:color w:val="FF0000"/>
          <w:sz w:val="22"/>
          <w:szCs w:val="22"/>
          <w:lang w:val="fr-FR"/>
        </w:rPr>
        <w:t>) et à présent de tenir à jour un compte rendu synoptique des différentes options offertes aux SH pour la production future des ENC de la S-101 conjointement avec la ma</w:t>
      </w:r>
      <w:r>
        <w:rPr>
          <w:rFonts w:ascii="Arial" w:hAnsi="Arial" w:cs="Arial"/>
          <w:color w:val="FF0000"/>
          <w:sz w:val="22"/>
          <w:szCs w:val="22"/>
          <w:lang w:val="fr-FR"/>
        </w:rPr>
        <w:t>intenance/production de la S-57</w:t>
      </w:r>
      <w:r w:rsidR="00385505" w:rsidRPr="009A6627">
        <w:rPr>
          <w:rFonts w:ascii="Arial" w:hAnsi="Arial" w:cs="Arial"/>
          <w:bCs/>
          <w:color w:val="FF0000"/>
          <w:sz w:val="22"/>
          <w:szCs w:val="22"/>
          <w:lang w:val="fr-FR"/>
        </w:rPr>
        <w:t xml:space="preserve"> (</w:t>
      </w:r>
      <w:r w:rsidR="009836C5" w:rsidRPr="009A6627">
        <w:rPr>
          <w:rFonts w:ascii="Arial" w:hAnsi="Arial" w:cs="Arial"/>
          <w:bCs/>
          <w:color w:val="FF0000"/>
          <w:sz w:val="22"/>
          <w:szCs w:val="22"/>
          <w:lang w:val="fr-FR"/>
        </w:rPr>
        <w:t>d</w:t>
      </w:r>
      <w:r>
        <w:rPr>
          <w:rFonts w:ascii="Arial" w:hAnsi="Arial" w:cs="Arial"/>
          <w:bCs/>
          <w:color w:val="FF0000"/>
          <w:sz w:val="22"/>
          <w:szCs w:val="22"/>
          <w:lang w:val="fr-FR"/>
        </w:rPr>
        <w:t xml:space="preserve">ate limite </w:t>
      </w:r>
      <w:r w:rsidR="009836C5" w:rsidRPr="009A6627">
        <w:rPr>
          <w:rFonts w:ascii="Arial" w:hAnsi="Arial" w:cs="Arial"/>
          <w:bCs/>
          <w:color w:val="FF0000"/>
          <w:sz w:val="22"/>
          <w:szCs w:val="22"/>
          <w:lang w:val="fr-FR"/>
        </w:rPr>
        <w:t>:</w:t>
      </w:r>
      <w:r w:rsidR="00385505" w:rsidRPr="009A6627">
        <w:rPr>
          <w:rFonts w:ascii="Arial" w:hAnsi="Arial" w:cs="Arial"/>
          <w:bCs/>
          <w:color w:val="FF0000"/>
          <w:sz w:val="22"/>
          <w:szCs w:val="22"/>
          <w:lang w:val="fr-FR"/>
        </w:rPr>
        <w:t xml:space="preserve"> C-6)</w:t>
      </w:r>
    </w:p>
    <w:p w:rsidR="00F36703" w:rsidRPr="009A6627" w:rsidRDefault="00F36703" w:rsidP="008A34C7">
      <w:pPr>
        <w:pStyle w:val="Body"/>
        <w:widowControl w:val="0"/>
        <w:spacing w:after="120" w:line="276" w:lineRule="auto"/>
        <w:jc w:val="both"/>
        <w:rPr>
          <w:rFonts w:ascii="Arial" w:hAnsi="Arial" w:cs="Arial"/>
          <w:b/>
          <w:color w:val="FF0000"/>
          <w:sz w:val="22"/>
          <w:szCs w:val="22"/>
          <w:lang w:val="fr-FR"/>
        </w:rPr>
      </w:pPr>
    </w:p>
    <w:p w:rsidR="00F155BE" w:rsidRPr="009A6627" w:rsidRDefault="00F155BE" w:rsidP="008A34C7">
      <w:pPr>
        <w:pStyle w:val="Body"/>
        <w:widowControl w:val="0"/>
        <w:spacing w:after="120" w:line="276" w:lineRule="auto"/>
        <w:jc w:val="both"/>
        <w:rPr>
          <w:rFonts w:ascii="Arial" w:hAnsi="Arial" w:cs="Arial"/>
          <w:bCs/>
          <w:color w:val="FF0000"/>
          <w:sz w:val="22"/>
          <w:szCs w:val="22"/>
          <w:lang w:val="fr-FR"/>
        </w:rPr>
      </w:pPr>
      <w:r w:rsidRPr="009A6627">
        <w:rPr>
          <w:rFonts w:ascii="Arial" w:hAnsi="Arial" w:cs="Arial"/>
          <w:b/>
          <w:color w:val="FF0000"/>
          <w:sz w:val="22"/>
          <w:szCs w:val="22"/>
          <w:lang w:val="fr-FR"/>
        </w:rPr>
        <w:t>D</w:t>
      </w:r>
      <w:r w:rsidR="00D8487B">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D8487B">
        <w:rPr>
          <w:rFonts w:ascii="Arial" w:hAnsi="Arial" w:cs="Arial"/>
          <w:b/>
          <w:color w:val="FF0000"/>
          <w:sz w:val="22"/>
          <w:szCs w:val="22"/>
          <w:lang w:val="fr-FR"/>
        </w:rPr>
        <w:t>et</w:t>
      </w:r>
      <w:r w:rsidR="00385505" w:rsidRPr="009A6627">
        <w:rPr>
          <w:rFonts w:ascii="Arial" w:hAnsi="Arial" w:cs="Arial"/>
          <w:b/>
          <w:color w:val="FF0000"/>
          <w:sz w:val="22"/>
          <w:szCs w:val="22"/>
          <w:lang w:val="fr-FR"/>
        </w:rPr>
        <w:t xml:space="preserve"> Action C5/14</w:t>
      </w:r>
      <w:r w:rsidR="00D8487B">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D8487B" w:rsidRPr="00D8487B">
        <w:rPr>
          <w:rFonts w:ascii="Arial" w:hAnsi="Arial" w:cs="Arial"/>
          <w:bCs/>
          <w:color w:val="FF0000"/>
          <w:sz w:val="22"/>
          <w:szCs w:val="22"/>
          <w:lang w:val="fr-FR"/>
        </w:rPr>
        <w:t>Au vu des délais entre les réunions HSSC-14 et IRCC-14 en 2022 et du calendrier de soumission des rapports et propositions au C-6, le</w:t>
      </w:r>
      <w:r w:rsidR="00D8487B" w:rsidRPr="00D8487B">
        <w:rPr>
          <w:rFonts w:ascii="Arial" w:hAnsi="Arial" w:cs="Arial"/>
          <w:b/>
          <w:bCs/>
          <w:color w:val="FF0000"/>
          <w:sz w:val="22"/>
          <w:szCs w:val="22"/>
          <w:lang w:val="fr-FR"/>
        </w:rPr>
        <w:t xml:space="preserve"> Conseil</w:t>
      </w:r>
      <w:r w:rsidR="00D8487B" w:rsidRPr="00D8487B">
        <w:rPr>
          <w:rFonts w:ascii="Arial" w:hAnsi="Arial" w:cs="Arial"/>
          <w:bCs/>
          <w:color w:val="FF0000"/>
          <w:sz w:val="22"/>
          <w:szCs w:val="22"/>
          <w:lang w:val="fr-FR"/>
        </w:rPr>
        <w:t xml:space="preserve"> invite </w:t>
      </w:r>
      <w:r w:rsidR="00D8487B" w:rsidRPr="00D8487B">
        <w:rPr>
          <w:rFonts w:ascii="Arial" w:hAnsi="Arial" w:cs="Arial"/>
          <w:b/>
          <w:bCs/>
          <w:color w:val="FF0000"/>
          <w:sz w:val="22"/>
          <w:szCs w:val="22"/>
          <w:lang w:val="fr-FR"/>
        </w:rPr>
        <w:t>les présidents du</w:t>
      </w:r>
      <w:r w:rsidR="00D8487B" w:rsidRPr="00D8487B">
        <w:rPr>
          <w:rFonts w:ascii="Arial" w:hAnsi="Arial" w:cs="Arial"/>
          <w:bCs/>
          <w:color w:val="FF0000"/>
          <w:sz w:val="22"/>
          <w:szCs w:val="22"/>
          <w:lang w:val="fr-FR"/>
        </w:rPr>
        <w:t xml:space="preserve"> </w:t>
      </w:r>
      <w:r w:rsidR="00D8487B" w:rsidRPr="00D8487B">
        <w:rPr>
          <w:rFonts w:ascii="Arial" w:hAnsi="Arial" w:cs="Arial"/>
          <w:b/>
          <w:bCs/>
          <w:color w:val="FF0000"/>
          <w:sz w:val="22"/>
          <w:szCs w:val="22"/>
          <w:lang w:val="fr-FR"/>
        </w:rPr>
        <w:t xml:space="preserve">HSSC et de l’IRCC </w:t>
      </w:r>
      <w:r w:rsidR="00D8487B" w:rsidRPr="00D8487B">
        <w:rPr>
          <w:rFonts w:ascii="Arial" w:hAnsi="Arial" w:cs="Arial"/>
          <w:bCs/>
          <w:color w:val="FF0000"/>
          <w:sz w:val="22"/>
          <w:szCs w:val="22"/>
          <w:lang w:val="fr-FR"/>
        </w:rPr>
        <w:t>à préparer les comptes rendus des réunions de 2022 en gardant à l’esprit qu’ils seront  utilisés/soumis directement en qualité de rapports et de propositions aux fins d’examen par le C-6</w:t>
      </w:r>
      <w:r w:rsidR="00385505" w:rsidRPr="009A6627">
        <w:rPr>
          <w:rFonts w:ascii="Arial" w:hAnsi="Arial" w:cs="Arial"/>
          <w:bCs/>
          <w:color w:val="FF0000"/>
          <w:sz w:val="22"/>
          <w:szCs w:val="22"/>
          <w:lang w:val="fr-FR"/>
        </w:rPr>
        <w:t xml:space="preserve"> (</w:t>
      </w:r>
      <w:r w:rsidR="00D8487B">
        <w:rPr>
          <w:rFonts w:ascii="Arial" w:hAnsi="Arial" w:cs="Arial"/>
          <w:bCs/>
          <w:color w:val="FF0000"/>
          <w:sz w:val="22"/>
          <w:szCs w:val="22"/>
          <w:lang w:val="fr-FR"/>
        </w:rPr>
        <w:t>date limite :</w:t>
      </w:r>
      <w:r w:rsidR="00385505" w:rsidRPr="009A6627">
        <w:rPr>
          <w:rFonts w:ascii="Arial" w:hAnsi="Arial" w:cs="Arial"/>
          <w:bCs/>
          <w:color w:val="FF0000"/>
          <w:sz w:val="22"/>
          <w:szCs w:val="22"/>
          <w:lang w:val="fr-FR"/>
        </w:rPr>
        <w:t xml:space="preserve"> </w:t>
      </w:r>
      <w:r w:rsidR="00D8487B">
        <w:rPr>
          <w:rFonts w:ascii="Arial" w:hAnsi="Arial" w:cs="Arial"/>
          <w:bCs/>
          <w:color w:val="FF0000"/>
          <w:sz w:val="22"/>
          <w:szCs w:val="22"/>
          <w:lang w:val="fr-FR"/>
        </w:rPr>
        <w:t>juillet</w:t>
      </w:r>
      <w:r w:rsidR="00385505" w:rsidRPr="009A6627">
        <w:rPr>
          <w:rFonts w:ascii="Arial" w:hAnsi="Arial" w:cs="Arial"/>
          <w:bCs/>
          <w:color w:val="FF0000"/>
          <w:sz w:val="22"/>
          <w:szCs w:val="22"/>
          <w:lang w:val="fr-FR"/>
        </w:rPr>
        <w:t xml:space="preserve"> 2022)</w:t>
      </w:r>
    </w:p>
    <w:p w:rsidR="00385505" w:rsidRPr="009A6627" w:rsidRDefault="00385505" w:rsidP="009E09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spacing w:val="-1"/>
          <w:sz w:val="22"/>
          <w:szCs w:val="22"/>
          <w:lang w:val="fr-FR"/>
        </w:rPr>
      </w:pPr>
    </w:p>
    <w:p w:rsidR="009E09F8" w:rsidRPr="009A6627" w:rsidRDefault="00292B04" w:rsidP="009E09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lang w:val="fr-FR" w:eastAsia="fr-FR"/>
        </w:rPr>
      </w:pPr>
      <w:r w:rsidRPr="009A6627">
        <w:rPr>
          <w:rFonts w:ascii="Arial" w:hAnsi="Arial" w:cs="Arial"/>
          <w:b/>
          <w:spacing w:val="-1"/>
          <w:sz w:val="22"/>
          <w:szCs w:val="22"/>
          <w:lang w:val="fr-FR"/>
        </w:rPr>
        <w:t>4.2</w:t>
      </w:r>
      <w:r w:rsidRPr="009A6627">
        <w:rPr>
          <w:rFonts w:ascii="Arial" w:hAnsi="Arial" w:cs="Arial"/>
          <w:b/>
          <w:spacing w:val="-1"/>
          <w:sz w:val="22"/>
          <w:szCs w:val="22"/>
          <w:lang w:val="fr-FR"/>
        </w:rPr>
        <w:tab/>
      </w:r>
      <w:r w:rsidR="00D8487B" w:rsidRPr="00D8487B">
        <w:rPr>
          <w:rFonts w:ascii="Arial" w:eastAsia="Calibri" w:hAnsi="Arial" w:cs="Arial"/>
          <w:b/>
          <w:sz w:val="22"/>
          <w:szCs w:val="22"/>
          <w:lang w:val="fr-FR" w:eastAsia="fr-FR"/>
        </w:rPr>
        <w:t>Rapport et propositions de l’IRCC</w:t>
      </w:r>
    </w:p>
    <w:p w:rsidR="0012664B" w:rsidRPr="009A6627" w:rsidRDefault="0012664B" w:rsidP="0012664B">
      <w:pPr>
        <w:tabs>
          <w:tab w:val="left" w:pos="680"/>
        </w:tabs>
        <w:autoSpaceDE w:val="0"/>
        <w:autoSpaceDN w:val="0"/>
        <w:adjustRightInd w:val="0"/>
        <w:spacing w:before="240" w:after="120"/>
        <w:rPr>
          <w:rFonts w:ascii="Arial" w:hAnsi="Arial" w:cs="Arial"/>
          <w:i/>
          <w:iCs/>
          <w:spacing w:val="-1"/>
          <w:sz w:val="22"/>
          <w:szCs w:val="22"/>
          <w:lang w:val="fr-FR"/>
        </w:rPr>
      </w:pPr>
      <w:r w:rsidRPr="009A6627">
        <w:rPr>
          <w:rFonts w:ascii="Arial" w:hAnsi="Arial" w:cs="Arial"/>
          <w:i/>
          <w:iCs/>
          <w:spacing w:val="-1"/>
          <w:sz w:val="22"/>
          <w:szCs w:val="22"/>
          <w:lang w:val="fr-FR"/>
        </w:rPr>
        <w:t>Doc</w:t>
      </w:r>
      <w:r w:rsidR="00D8487B">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 xml:space="preserve">C5-04.2A </w:t>
      </w:r>
    </w:p>
    <w:p w:rsidR="00103EC9" w:rsidRPr="009A6627" w:rsidRDefault="00D8487B" w:rsidP="00103EC9">
      <w:pPr>
        <w:pStyle w:val="ListParagraph"/>
        <w:spacing w:before="100" w:beforeAutospacing="1" w:line="276" w:lineRule="auto"/>
        <w:ind w:left="0"/>
        <w:rPr>
          <w:rFonts w:ascii="Arial" w:hAnsi="Arial" w:cs="Arial"/>
          <w:sz w:val="22"/>
          <w:szCs w:val="22"/>
          <w:lang w:val="fr-FR"/>
        </w:rPr>
      </w:pPr>
      <w:r w:rsidRPr="00D8487B">
        <w:rPr>
          <w:rFonts w:ascii="Arial" w:hAnsi="Arial" w:cs="Arial"/>
          <w:spacing w:val="-1"/>
          <w:sz w:val="22"/>
          <w:szCs w:val="22"/>
          <w:lang w:val="fr-FR"/>
        </w:rPr>
        <w:t xml:space="preserve">Le président de l'IRCC présente son compte rendu </w:t>
      </w:r>
      <w:r w:rsidR="0007287E">
        <w:rPr>
          <w:rFonts w:ascii="Arial" w:hAnsi="Arial" w:cs="Arial"/>
          <w:spacing w:val="-1"/>
          <w:sz w:val="22"/>
          <w:szCs w:val="22"/>
          <w:lang w:val="fr-FR"/>
        </w:rPr>
        <w:t>sur les</w:t>
      </w:r>
      <w:r w:rsidRPr="00D8487B">
        <w:rPr>
          <w:rFonts w:ascii="Arial" w:hAnsi="Arial" w:cs="Arial"/>
          <w:spacing w:val="-1"/>
          <w:sz w:val="22"/>
          <w:szCs w:val="22"/>
          <w:lang w:val="fr-FR"/>
        </w:rPr>
        <w:t xml:space="preserve"> activités du comité. Notant que la participation à l'IRCC-13 a été bonne, il déclare qu'un mélange judicieux de réunions virtuelles, hybrides et en personne devra être trouvé à l'avenir</w:t>
      </w:r>
      <w:r>
        <w:rPr>
          <w:rFonts w:ascii="Arial" w:hAnsi="Arial" w:cs="Arial"/>
          <w:spacing w:val="-1"/>
          <w:sz w:val="22"/>
          <w:szCs w:val="22"/>
          <w:lang w:val="fr-FR"/>
        </w:rPr>
        <w:t>.</w:t>
      </w:r>
      <w:r w:rsidR="00103EC9" w:rsidRPr="009A6627">
        <w:rPr>
          <w:rFonts w:ascii="Arial" w:hAnsi="Arial" w:cs="Arial"/>
          <w:sz w:val="22"/>
          <w:szCs w:val="22"/>
          <w:lang w:val="fr-FR"/>
        </w:rPr>
        <w:t xml:space="preserve"> </w:t>
      </w:r>
      <w:r w:rsidRPr="00D8487B">
        <w:rPr>
          <w:rFonts w:ascii="Arial" w:hAnsi="Arial" w:cs="Arial"/>
          <w:sz w:val="22"/>
          <w:szCs w:val="22"/>
          <w:lang w:val="fr-FR"/>
        </w:rPr>
        <w:t>Il est demandé aux présidents des commissions hydrographiques régionales (CHR) de concentrer leurs comptes rendus oraux sur les travaux relatifs au plan stratégique et à l'analyse des lacunes, les résultats importants et les propositions à l'IRCC.</w:t>
      </w:r>
      <w:r w:rsidR="00103EC9" w:rsidRPr="009A6627">
        <w:rPr>
          <w:rFonts w:ascii="Arial" w:hAnsi="Arial" w:cs="Arial"/>
          <w:sz w:val="22"/>
          <w:szCs w:val="22"/>
          <w:lang w:val="fr-FR"/>
        </w:rPr>
        <w:t xml:space="preserve"> </w:t>
      </w:r>
      <w:r w:rsidRPr="00D8487B">
        <w:rPr>
          <w:rFonts w:ascii="Arial" w:hAnsi="Arial" w:cs="Arial"/>
          <w:sz w:val="22"/>
          <w:szCs w:val="22"/>
          <w:lang w:val="fr-FR"/>
        </w:rPr>
        <w:t xml:space="preserve">Dans le même ordre d'idées, les questions soulevées par les présidents des commissions hydrographiques régionales (CHR) concernaient le besoin de conseils sur la détermination des valeurs des indicateurs de performance stratégique (SPI) au niveau régional et la mise en œuvre de </w:t>
      </w:r>
      <w:r w:rsidR="0007287E">
        <w:rPr>
          <w:rFonts w:ascii="Arial" w:hAnsi="Arial" w:cs="Arial"/>
          <w:sz w:val="22"/>
          <w:szCs w:val="22"/>
          <w:lang w:val="fr-FR"/>
        </w:rPr>
        <w:t>la</w:t>
      </w:r>
      <w:r w:rsidRPr="00D8487B">
        <w:rPr>
          <w:rFonts w:ascii="Arial" w:hAnsi="Arial" w:cs="Arial"/>
          <w:sz w:val="22"/>
          <w:szCs w:val="22"/>
          <w:lang w:val="fr-FR"/>
        </w:rPr>
        <w:t xml:space="preserve"> norme S-100, les problèmes de communication entre les Etats membres renforcés par la pandémie, la faible productivité des visioconférences, la difficulté de recruter de nouveaux Etats membres, la mise en œuvre des initiatives de l'Infrastructure de données spatiales maritimes (IDSM), le report des projets de renforcement des capacités et l'importance de la formation en ligne.</w:t>
      </w:r>
      <w:r w:rsidR="00103EC9" w:rsidRPr="009A6627">
        <w:rPr>
          <w:rFonts w:ascii="Arial" w:hAnsi="Arial" w:cs="Arial"/>
          <w:sz w:val="22"/>
          <w:szCs w:val="22"/>
          <w:lang w:val="fr-FR"/>
        </w:rPr>
        <w:t xml:space="preserve"> </w:t>
      </w:r>
      <w:r w:rsidR="00332D3A">
        <w:rPr>
          <w:rFonts w:ascii="Arial" w:hAnsi="Arial" w:cs="Arial"/>
          <w:sz w:val="22"/>
          <w:szCs w:val="22"/>
          <w:lang w:val="fr-FR"/>
        </w:rPr>
        <w:t xml:space="preserve">De plus amples informations et détails sont contenus dans le rapport </w:t>
      </w:r>
      <w:r w:rsidRPr="00D8487B">
        <w:rPr>
          <w:rFonts w:ascii="Arial" w:hAnsi="Arial" w:cs="Arial"/>
          <w:sz w:val="22"/>
          <w:szCs w:val="22"/>
          <w:lang w:val="fr-FR"/>
        </w:rPr>
        <w:t>écrit.</w:t>
      </w:r>
      <w:r w:rsidR="00103EC9" w:rsidRPr="009A6627">
        <w:rPr>
          <w:rFonts w:ascii="Arial" w:hAnsi="Arial" w:cs="Arial"/>
          <w:sz w:val="22"/>
          <w:szCs w:val="22"/>
          <w:lang w:val="fr-FR"/>
        </w:rPr>
        <w:t xml:space="preserve"> </w:t>
      </w:r>
    </w:p>
    <w:p w:rsidR="00385505" w:rsidRPr="009A6627" w:rsidRDefault="00385505" w:rsidP="00385505">
      <w:pPr>
        <w:pStyle w:val="Body"/>
        <w:widowControl w:val="0"/>
        <w:spacing w:after="120" w:line="276" w:lineRule="auto"/>
        <w:jc w:val="both"/>
        <w:rPr>
          <w:rFonts w:ascii="Arial" w:hAnsi="Arial" w:cs="Arial"/>
          <w:b/>
          <w:color w:val="FF0000"/>
          <w:sz w:val="22"/>
          <w:szCs w:val="22"/>
          <w:lang w:val="fr-FR"/>
        </w:rPr>
      </w:pPr>
    </w:p>
    <w:p w:rsidR="00801A01" w:rsidRPr="009A6627" w:rsidRDefault="00385505" w:rsidP="00801A01">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B17B80">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B17B80">
        <w:rPr>
          <w:rFonts w:ascii="Arial" w:hAnsi="Arial" w:cs="Arial"/>
          <w:b/>
          <w:color w:val="FF0000"/>
          <w:sz w:val="22"/>
          <w:szCs w:val="22"/>
          <w:lang w:val="fr-FR"/>
        </w:rPr>
        <w:t>et</w:t>
      </w:r>
      <w:r w:rsidRPr="009A6627">
        <w:rPr>
          <w:rFonts w:ascii="Arial" w:hAnsi="Arial" w:cs="Arial"/>
          <w:b/>
          <w:color w:val="FF0000"/>
          <w:sz w:val="22"/>
          <w:szCs w:val="22"/>
          <w:lang w:val="fr-FR"/>
        </w:rPr>
        <w:t xml:space="preserve"> Action C5/15</w:t>
      </w:r>
      <w:r w:rsidR="00B17B80">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B17B80" w:rsidRPr="00B17B80">
        <w:rPr>
          <w:rFonts w:ascii="Arial" w:hAnsi="Arial" w:cs="Arial"/>
          <w:color w:val="FF0000"/>
          <w:sz w:val="22"/>
          <w:szCs w:val="22"/>
          <w:lang w:val="fr-FR"/>
        </w:rPr>
        <w:t xml:space="preserve">Le </w:t>
      </w:r>
      <w:r w:rsidR="00B17B80" w:rsidRPr="00B17B80">
        <w:rPr>
          <w:rFonts w:ascii="Arial" w:hAnsi="Arial" w:cs="Arial"/>
          <w:b/>
          <w:color w:val="FF0000"/>
          <w:sz w:val="22"/>
          <w:szCs w:val="22"/>
          <w:lang w:val="fr-FR"/>
        </w:rPr>
        <w:t>Conseil</w:t>
      </w:r>
      <w:r w:rsidR="00B17B80" w:rsidRPr="00B17B80">
        <w:rPr>
          <w:rFonts w:ascii="Arial" w:hAnsi="Arial" w:cs="Arial"/>
          <w:color w:val="FF0000"/>
          <w:sz w:val="22"/>
          <w:szCs w:val="22"/>
          <w:lang w:val="fr-FR"/>
        </w:rPr>
        <w:t xml:space="preserve"> prend note du rapport et félicite l'IRCC, les CHR et les sous-comités de l'IRCC pour leurs réalisations ainsi que pour les résultats de l'atelier de l'IRCC d'octobre sur le plan stratégique</w:t>
      </w:r>
      <w:r w:rsidR="00055FC3">
        <w:rPr>
          <w:rFonts w:ascii="Arial" w:hAnsi="Arial" w:cs="Arial"/>
          <w:color w:val="FF0000"/>
          <w:sz w:val="22"/>
          <w:szCs w:val="22"/>
          <w:lang w:val="fr-FR"/>
        </w:rPr>
        <w:t>.</w:t>
      </w:r>
    </w:p>
    <w:p w:rsidR="00385505" w:rsidRPr="009A6627" w:rsidRDefault="00055FC3" w:rsidP="00801A01">
      <w:pPr>
        <w:pStyle w:val="Body"/>
        <w:widowControl w:val="0"/>
        <w:spacing w:after="120" w:line="276" w:lineRule="auto"/>
        <w:jc w:val="both"/>
        <w:rPr>
          <w:rFonts w:ascii="Arial" w:hAnsi="Arial" w:cs="Arial"/>
          <w:color w:val="FF0000"/>
          <w:sz w:val="22"/>
          <w:szCs w:val="22"/>
          <w:lang w:val="fr-FR"/>
        </w:rPr>
      </w:pPr>
      <w:r w:rsidRPr="00055FC3">
        <w:rPr>
          <w:rFonts w:ascii="Arial" w:hAnsi="Arial" w:cs="Arial"/>
          <w:color w:val="FF0000"/>
          <w:sz w:val="22"/>
          <w:szCs w:val="22"/>
          <w:lang w:val="fr-FR"/>
        </w:rPr>
        <w:t xml:space="preserve">Le </w:t>
      </w:r>
      <w:r w:rsidRPr="00055FC3">
        <w:rPr>
          <w:rFonts w:ascii="Arial" w:hAnsi="Arial" w:cs="Arial"/>
          <w:b/>
          <w:color w:val="FF0000"/>
          <w:sz w:val="22"/>
          <w:szCs w:val="22"/>
          <w:lang w:val="fr-FR"/>
        </w:rPr>
        <w:t>Conseil</w:t>
      </w:r>
      <w:r w:rsidRPr="00055FC3">
        <w:rPr>
          <w:rFonts w:ascii="Arial" w:hAnsi="Arial" w:cs="Arial"/>
          <w:color w:val="FF0000"/>
          <w:sz w:val="22"/>
          <w:szCs w:val="22"/>
          <w:lang w:val="fr-FR"/>
        </w:rPr>
        <w:t xml:space="preserve">, reconnaissant la nécessité de formuler d'autres recommandations sur l'exécution du plan stratégique dans les </w:t>
      </w:r>
      <w:r w:rsidRPr="00055FC3">
        <w:rPr>
          <w:rFonts w:ascii="Arial" w:hAnsi="Arial" w:cs="Arial"/>
          <w:b/>
          <w:color w:val="FF0000"/>
          <w:sz w:val="22"/>
          <w:szCs w:val="22"/>
          <w:lang w:val="fr-FR"/>
        </w:rPr>
        <w:t>CHR</w:t>
      </w:r>
      <w:r w:rsidRPr="00055FC3">
        <w:rPr>
          <w:rFonts w:ascii="Arial" w:hAnsi="Arial" w:cs="Arial"/>
          <w:color w:val="FF0000"/>
          <w:sz w:val="22"/>
          <w:szCs w:val="22"/>
          <w:lang w:val="fr-FR"/>
        </w:rPr>
        <w:t xml:space="preserve"> par les Etats membres, invite </w:t>
      </w:r>
      <w:r w:rsidRPr="00055FC3">
        <w:rPr>
          <w:rFonts w:ascii="Arial" w:hAnsi="Arial" w:cs="Arial"/>
          <w:b/>
          <w:color w:val="FF0000"/>
          <w:sz w:val="22"/>
          <w:szCs w:val="22"/>
          <w:lang w:val="fr-FR"/>
        </w:rPr>
        <w:t>l'IRCC</w:t>
      </w:r>
      <w:r w:rsidRPr="00055FC3">
        <w:rPr>
          <w:rFonts w:ascii="Arial" w:hAnsi="Arial" w:cs="Arial"/>
          <w:color w:val="FF0000"/>
          <w:sz w:val="22"/>
          <w:szCs w:val="22"/>
          <w:lang w:val="fr-FR"/>
        </w:rPr>
        <w:t xml:space="preserve"> à fournir ces recommandations aux CHR de manière prioritaire </w:t>
      </w:r>
      <w:r w:rsidR="00201D36" w:rsidRPr="009A6627">
        <w:rPr>
          <w:rFonts w:ascii="Arial" w:hAnsi="Arial" w:cs="Arial"/>
          <w:color w:val="FF0000"/>
          <w:sz w:val="22"/>
          <w:szCs w:val="22"/>
          <w:lang w:val="fr-FR"/>
        </w:rPr>
        <w:t>(</w:t>
      </w:r>
      <w:r w:rsidR="009836C5" w:rsidRPr="009A6627">
        <w:rPr>
          <w:rFonts w:ascii="Arial" w:hAnsi="Arial" w:cs="Arial"/>
          <w:color w:val="FF0000"/>
          <w:sz w:val="22"/>
          <w:szCs w:val="22"/>
          <w:lang w:val="fr-FR"/>
        </w:rPr>
        <w:t>d</w:t>
      </w:r>
      <w:r>
        <w:rPr>
          <w:rFonts w:ascii="Arial" w:hAnsi="Arial" w:cs="Arial"/>
          <w:color w:val="FF0000"/>
          <w:sz w:val="22"/>
          <w:szCs w:val="22"/>
          <w:lang w:val="fr-FR"/>
        </w:rPr>
        <w:t>ate limite :</w:t>
      </w:r>
      <w:r w:rsidR="00385505" w:rsidRPr="009A6627">
        <w:rPr>
          <w:rFonts w:ascii="Arial" w:hAnsi="Arial" w:cs="Arial"/>
          <w:color w:val="FF0000"/>
          <w:sz w:val="22"/>
          <w:szCs w:val="22"/>
          <w:lang w:val="fr-FR"/>
        </w:rPr>
        <w:t xml:space="preserve"> </w:t>
      </w:r>
      <w:r>
        <w:rPr>
          <w:rFonts w:ascii="Arial" w:hAnsi="Arial" w:cs="Arial"/>
          <w:color w:val="FF0000"/>
          <w:sz w:val="22"/>
          <w:szCs w:val="22"/>
          <w:lang w:val="fr-FR"/>
        </w:rPr>
        <w:t xml:space="preserve">avant avril </w:t>
      </w:r>
      <w:r w:rsidR="00385505" w:rsidRPr="009A6627">
        <w:rPr>
          <w:rFonts w:ascii="Arial" w:hAnsi="Arial" w:cs="Arial"/>
          <w:color w:val="FF0000"/>
          <w:sz w:val="22"/>
          <w:szCs w:val="22"/>
          <w:lang w:val="fr-FR"/>
        </w:rPr>
        <w:t>2022/IRCC-14/C-6)</w:t>
      </w:r>
      <w:r w:rsidR="00B81C7D" w:rsidRPr="009A6627">
        <w:rPr>
          <w:rFonts w:ascii="Arial" w:hAnsi="Arial" w:cs="Arial"/>
          <w:color w:val="FF0000"/>
          <w:sz w:val="22"/>
          <w:szCs w:val="22"/>
          <w:lang w:val="fr-FR"/>
        </w:rPr>
        <w:t>.</w:t>
      </w:r>
    </w:p>
    <w:p w:rsidR="00B81C7D" w:rsidRPr="009A6627" w:rsidRDefault="00B66A89" w:rsidP="00801A01">
      <w:pPr>
        <w:pStyle w:val="Body"/>
        <w:widowControl w:val="0"/>
        <w:spacing w:after="120" w:line="276" w:lineRule="auto"/>
        <w:jc w:val="both"/>
        <w:rPr>
          <w:rFonts w:ascii="Arial" w:hAnsi="Arial" w:cs="Arial"/>
          <w:color w:val="FF0000"/>
          <w:sz w:val="22"/>
          <w:szCs w:val="22"/>
          <w:lang w:val="fr-FR"/>
        </w:rPr>
      </w:pPr>
      <w:r w:rsidRPr="00B66A89">
        <w:rPr>
          <w:rFonts w:ascii="Arial" w:hAnsi="Arial" w:cs="Arial"/>
          <w:color w:val="FF0000"/>
          <w:sz w:val="22"/>
          <w:szCs w:val="22"/>
          <w:lang w:val="fr-FR"/>
        </w:rPr>
        <w:t xml:space="preserve">Le </w:t>
      </w:r>
      <w:r w:rsidRPr="00B66A89">
        <w:rPr>
          <w:rFonts w:ascii="Arial" w:hAnsi="Arial" w:cs="Arial"/>
          <w:b/>
          <w:color w:val="FF0000"/>
          <w:sz w:val="22"/>
          <w:szCs w:val="22"/>
          <w:lang w:val="fr-FR"/>
        </w:rPr>
        <w:t>Conseil</w:t>
      </w:r>
      <w:r w:rsidRPr="00B66A89">
        <w:rPr>
          <w:rFonts w:ascii="Arial" w:hAnsi="Arial" w:cs="Arial"/>
          <w:color w:val="FF0000"/>
          <w:sz w:val="22"/>
          <w:szCs w:val="22"/>
          <w:lang w:val="fr-FR"/>
        </w:rPr>
        <w:t xml:space="preserve"> reconnait la nécessité d'organiser d'autres ateliers IRCC à l'appui de l'exécution du plan stratégique de l'OHI.</w:t>
      </w:r>
    </w:p>
    <w:p w:rsidR="00103EC9" w:rsidRPr="009A6627" w:rsidRDefault="00B66A89" w:rsidP="00103EC9">
      <w:pPr>
        <w:pStyle w:val="ListParagraph"/>
        <w:spacing w:before="100" w:beforeAutospacing="1" w:line="276" w:lineRule="auto"/>
        <w:ind w:left="0"/>
        <w:rPr>
          <w:rFonts w:ascii="Arial" w:hAnsi="Arial" w:cs="Arial"/>
          <w:sz w:val="22"/>
          <w:szCs w:val="22"/>
          <w:lang w:val="fr-FR"/>
        </w:rPr>
      </w:pPr>
      <w:r w:rsidRPr="00B66A89">
        <w:rPr>
          <w:rFonts w:ascii="Arial" w:hAnsi="Arial" w:cs="Arial"/>
          <w:sz w:val="22"/>
          <w:szCs w:val="22"/>
          <w:lang w:val="fr-FR"/>
        </w:rPr>
        <w:t xml:space="preserve">Le président de la Commission hydrographique sur l'Antarctique (CHA) rend compte d'une question : l'examen du rôle élargi des coordonnateurs de cartographie marine régionaux pour la mise en œuvre de la feuille de route </w:t>
      </w:r>
      <w:r w:rsidR="0007287E">
        <w:rPr>
          <w:rFonts w:ascii="Arial" w:hAnsi="Arial" w:cs="Arial"/>
          <w:sz w:val="22"/>
          <w:szCs w:val="22"/>
          <w:lang w:val="fr-FR"/>
        </w:rPr>
        <w:t>pour</w:t>
      </w:r>
      <w:r w:rsidRPr="00B66A89">
        <w:rPr>
          <w:rFonts w:ascii="Arial" w:hAnsi="Arial" w:cs="Arial"/>
          <w:sz w:val="22"/>
          <w:szCs w:val="22"/>
          <w:lang w:val="fr-FR"/>
        </w:rPr>
        <w:t xml:space="preserve"> la S-100. Le président rapporte également qu'un débat a eu lieu </w:t>
      </w:r>
      <w:r w:rsidRPr="00B66A89">
        <w:rPr>
          <w:rFonts w:ascii="Arial" w:hAnsi="Arial" w:cs="Arial"/>
          <w:sz w:val="22"/>
          <w:szCs w:val="22"/>
          <w:lang w:val="fr-FR"/>
        </w:rPr>
        <w:lastRenderedPageBreak/>
        <w:t>sur l'application de la résolution 2/1997 de l'OHI aux statuts de la CHA.</w:t>
      </w:r>
      <w:r w:rsidR="00103EC9" w:rsidRPr="009A6627">
        <w:rPr>
          <w:rFonts w:ascii="Arial" w:hAnsi="Arial" w:cs="Arial"/>
          <w:sz w:val="22"/>
          <w:szCs w:val="22"/>
          <w:lang w:val="fr-FR"/>
        </w:rPr>
        <w:t xml:space="preserve"> </w:t>
      </w:r>
    </w:p>
    <w:p w:rsidR="00103EC9" w:rsidRPr="009A6627" w:rsidRDefault="00B66A89" w:rsidP="00103EC9">
      <w:pPr>
        <w:pStyle w:val="ListParagraph"/>
        <w:spacing w:before="100" w:beforeAutospacing="1" w:line="276" w:lineRule="auto"/>
        <w:ind w:left="0"/>
        <w:rPr>
          <w:rFonts w:ascii="Arial" w:hAnsi="Arial" w:cs="Arial"/>
          <w:sz w:val="22"/>
          <w:szCs w:val="22"/>
          <w:lang w:val="fr-FR"/>
        </w:rPr>
      </w:pPr>
      <w:r w:rsidRPr="00B66A89">
        <w:rPr>
          <w:rFonts w:ascii="Arial" w:hAnsi="Arial" w:cs="Arial"/>
          <w:sz w:val="22"/>
          <w:szCs w:val="22"/>
          <w:lang w:val="fr-FR"/>
        </w:rPr>
        <w:t>Les graphiques fournis par le sous-comité du Service mondial d'avertissements de navigation (SMAN) montrent les tendances en matière de diffusion de</w:t>
      </w:r>
      <w:r>
        <w:rPr>
          <w:rFonts w:ascii="Arial" w:hAnsi="Arial" w:cs="Arial"/>
          <w:sz w:val="22"/>
          <w:szCs w:val="22"/>
          <w:lang w:val="fr-FR"/>
        </w:rPr>
        <w:t>s</w:t>
      </w:r>
      <w:r w:rsidRPr="00B66A89">
        <w:rPr>
          <w:rFonts w:ascii="Arial" w:hAnsi="Arial" w:cs="Arial"/>
          <w:sz w:val="22"/>
          <w:szCs w:val="22"/>
          <w:lang w:val="fr-FR"/>
        </w:rPr>
        <w:t xml:space="preserve"> renseignements sur la sécurité maritime (RSM). Le premier montre le pourcentage de coordinateurs nationaux fournissant l</w:t>
      </w:r>
      <w:r w:rsidR="0007287E">
        <w:rPr>
          <w:rFonts w:ascii="Arial" w:hAnsi="Arial" w:cs="Arial"/>
          <w:sz w:val="22"/>
          <w:szCs w:val="22"/>
          <w:lang w:val="fr-FR"/>
        </w:rPr>
        <w:t>es</w:t>
      </w:r>
      <w:r w:rsidRPr="00B66A89">
        <w:rPr>
          <w:rFonts w:ascii="Arial" w:hAnsi="Arial" w:cs="Arial"/>
          <w:sz w:val="22"/>
          <w:szCs w:val="22"/>
          <w:lang w:val="fr-FR"/>
        </w:rPr>
        <w:t xml:space="preserve"> RSM dans les différentes NAVAREAs qi ont fourni des RSM en 2020, une information qui peut être utilisée pour mesurer l'efficacité du cours de renforcement des capacités en matière de RSM, et pour déterminer sur quels points concentrer les futures formations de renforcement des capacités.</w:t>
      </w:r>
      <w:r w:rsidR="00103EC9" w:rsidRPr="009A6627">
        <w:rPr>
          <w:rFonts w:ascii="Arial" w:hAnsi="Arial" w:cs="Arial"/>
          <w:sz w:val="22"/>
          <w:szCs w:val="22"/>
          <w:lang w:val="fr-FR"/>
        </w:rPr>
        <w:t xml:space="preserve"> </w:t>
      </w:r>
      <w:r w:rsidRPr="00B66A89">
        <w:rPr>
          <w:rFonts w:ascii="Arial" w:hAnsi="Arial" w:cs="Arial"/>
          <w:sz w:val="22"/>
          <w:szCs w:val="22"/>
          <w:lang w:val="fr-FR"/>
        </w:rPr>
        <w:t>Le second graphique montre une tendance à l'augmentation de la diffusion des avertissements de navigation - 14% au cours des 5 dernières années.  Un cours de formation pour les formateurs devait être proposé pour remédier au manque de formateurs qualifiés.</w:t>
      </w:r>
    </w:p>
    <w:p w:rsidR="00103EC9" w:rsidRPr="009A6627" w:rsidRDefault="003423BC" w:rsidP="00103EC9">
      <w:pPr>
        <w:pStyle w:val="Body"/>
        <w:widowControl w:val="0"/>
        <w:spacing w:after="120" w:line="276" w:lineRule="auto"/>
        <w:jc w:val="both"/>
        <w:rPr>
          <w:rFonts w:ascii="Arial" w:hAnsi="Arial" w:cs="Arial"/>
          <w:color w:val="auto"/>
          <w:sz w:val="22"/>
          <w:szCs w:val="22"/>
          <w:lang w:val="fr-FR"/>
        </w:rPr>
      </w:pPr>
      <w:r w:rsidRPr="009A6627">
        <w:rPr>
          <w:rFonts w:ascii="Arial" w:hAnsi="Arial" w:cs="Arial"/>
          <w:color w:val="auto"/>
          <w:sz w:val="22"/>
          <w:szCs w:val="22"/>
          <w:lang w:val="fr-FR"/>
        </w:rPr>
        <w:br/>
      </w:r>
      <w:r w:rsidR="00240949" w:rsidRPr="00240949">
        <w:rPr>
          <w:rFonts w:ascii="Arial" w:hAnsi="Arial" w:cs="Arial"/>
          <w:color w:val="auto"/>
          <w:sz w:val="22"/>
          <w:szCs w:val="22"/>
          <w:lang w:val="fr-FR"/>
        </w:rPr>
        <w:t xml:space="preserve">Le projet </w:t>
      </w:r>
      <w:r w:rsidR="0007287E">
        <w:rPr>
          <w:rFonts w:ascii="Arial" w:hAnsi="Arial" w:cs="Arial"/>
          <w:color w:val="auto"/>
          <w:sz w:val="22"/>
          <w:szCs w:val="22"/>
          <w:lang w:val="fr-FR"/>
        </w:rPr>
        <w:t>« </w:t>
      </w:r>
      <w:r w:rsidR="00240949" w:rsidRPr="00240949">
        <w:rPr>
          <w:rFonts w:ascii="Arial" w:hAnsi="Arial" w:cs="Arial"/>
          <w:color w:val="auto"/>
          <w:sz w:val="22"/>
          <w:szCs w:val="22"/>
          <w:lang w:val="fr-FR"/>
        </w:rPr>
        <w:t>Promouvoir le rôle des femmes dans le domaine de l'hydrographie</w:t>
      </w:r>
      <w:r w:rsidR="0007287E">
        <w:rPr>
          <w:rFonts w:ascii="Arial" w:hAnsi="Arial" w:cs="Arial"/>
          <w:color w:val="auto"/>
          <w:sz w:val="22"/>
          <w:szCs w:val="22"/>
          <w:lang w:val="fr-FR"/>
        </w:rPr>
        <w:t> »</w:t>
      </w:r>
      <w:r w:rsidR="00240949" w:rsidRPr="00240949">
        <w:rPr>
          <w:rFonts w:ascii="Arial" w:hAnsi="Arial" w:cs="Arial"/>
          <w:color w:val="auto"/>
          <w:sz w:val="22"/>
          <w:szCs w:val="22"/>
          <w:lang w:val="fr-FR"/>
        </w:rPr>
        <w:t xml:space="preserve"> a démarré avec une réunion de lancement par téléconférence virtuelle le 28 septembre 2021. Financé par le Canada jusqu'en 2024 et bénéficiant d'un soutien important du Secrétariat de l'OHI, le projet a notamment pour objectif de donner plus de visibilité aux femmes dans le domaine de l'hydrographie et d'accroître la diversité </w:t>
      </w:r>
      <w:r w:rsidR="00C778AA">
        <w:rPr>
          <w:rFonts w:ascii="Arial" w:hAnsi="Arial" w:cs="Arial"/>
          <w:color w:val="auto"/>
          <w:sz w:val="22"/>
          <w:szCs w:val="22"/>
          <w:lang w:val="fr-FR"/>
        </w:rPr>
        <w:t>des genres</w:t>
      </w:r>
      <w:r w:rsidR="00240949" w:rsidRPr="00240949">
        <w:rPr>
          <w:rFonts w:ascii="Arial" w:hAnsi="Arial" w:cs="Arial"/>
          <w:color w:val="auto"/>
          <w:sz w:val="22"/>
          <w:szCs w:val="22"/>
          <w:lang w:val="fr-FR"/>
        </w:rPr>
        <w:t xml:space="preserve"> dans ce domaine</w:t>
      </w:r>
      <w:r w:rsidR="00103EC9" w:rsidRPr="009A6627">
        <w:rPr>
          <w:rFonts w:ascii="Arial" w:hAnsi="Arial" w:cs="Arial"/>
          <w:color w:val="auto"/>
          <w:sz w:val="22"/>
          <w:szCs w:val="22"/>
          <w:lang w:val="fr-FR"/>
        </w:rPr>
        <w:t xml:space="preserve">. </w:t>
      </w:r>
      <w:r w:rsidR="00011A57" w:rsidRPr="00011A57">
        <w:rPr>
          <w:rFonts w:ascii="Arial" w:hAnsi="Arial" w:cs="Arial"/>
          <w:color w:val="auto"/>
          <w:sz w:val="22"/>
          <w:szCs w:val="22"/>
          <w:lang w:val="fr-FR"/>
        </w:rPr>
        <w:t>Les domaines d'action comprennent la promotion, les contacts et la formation, y compris les stages, les expériences en mer et les activités de formation en milieu professionnel.</w:t>
      </w:r>
      <w:r w:rsidR="00103EC9" w:rsidRPr="009A6627">
        <w:rPr>
          <w:rFonts w:ascii="Arial" w:hAnsi="Arial" w:cs="Arial"/>
          <w:color w:val="auto"/>
          <w:sz w:val="22"/>
          <w:szCs w:val="22"/>
          <w:lang w:val="fr-FR"/>
        </w:rPr>
        <w:t xml:space="preserve"> </w:t>
      </w:r>
      <w:r w:rsidR="00011A57" w:rsidRPr="00011A57">
        <w:rPr>
          <w:rFonts w:ascii="Arial" w:hAnsi="Arial" w:cs="Arial"/>
          <w:color w:val="auto"/>
          <w:sz w:val="22"/>
          <w:szCs w:val="22"/>
          <w:lang w:val="fr-FR"/>
        </w:rPr>
        <w:t xml:space="preserve">Une page web dédiée </w:t>
      </w:r>
      <w:r w:rsidR="008B6968" w:rsidRPr="009A6627">
        <w:rPr>
          <w:rFonts w:ascii="Arial" w:hAnsi="Arial" w:cs="Arial"/>
          <w:color w:val="auto"/>
          <w:sz w:val="22"/>
          <w:szCs w:val="22"/>
          <w:lang w:val="fr-FR"/>
        </w:rPr>
        <w:t>(</w:t>
      </w:r>
      <w:hyperlink r:id="rId11" w:history="1">
        <w:r w:rsidR="008B6968" w:rsidRPr="009A6627">
          <w:rPr>
            <w:rStyle w:val="Hyperlink"/>
            <w:rFonts w:ascii="Arial" w:hAnsi="Arial" w:cs="Arial"/>
            <w:sz w:val="22"/>
            <w:szCs w:val="22"/>
            <w:lang w:val="fr-FR"/>
          </w:rPr>
          <w:t>https://iho.int/en/basic-cbsc-ewh</w:t>
        </w:r>
      </w:hyperlink>
      <w:r w:rsidR="008B6968" w:rsidRPr="009A6627">
        <w:rPr>
          <w:rFonts w:ascii="Arial" w:hAnsi="Arial" w:cs="Arial"/>
          <w:color w:val="auto"/>
          <w:sz w:val="22"/>
          <w:szCs w:val="22"/>
          <w:lang w:val="fr-FR"/>
        </w:rPr>
        <w:t xml:space="preserve">) </w:t>
      </w:r>
      <w:r w:rsidR="00011A57" w:rsidRPr="00011A57">
        <w:rPr>
          <w:rFonts w:ascii="Arial" w:hAnsi="Arial" w:cs="Arial"/>
          <w:color w:val="auto"/>
          <w:sz w:val="22"/>
          <w:szCs w:val="22"/>
          <w:lang w:val="fr-FR"/>
        </w:rPr>
        <w:t>Une page web spécifique a été créée pour ce projet dans le cadre du Sous-comité sur le renforcement des capacités (CBSC).</w:t>
      </w:r>
      <w:r w:rsidR="003C1BED" w:rsidRPr="009A6627">
        <w:rPr>
          <w:rFonts w:ascii="Arial" w:hAnsi="Arial" w:cs="Arial"/>
          <w:color w:val="auto"/>
          <w:sz w:val="22"/>
          <w:szCs w:val="22"/>
          <w:lang w:val="fr-FR"/>
        </w:rPr>
        <w:t xml:space="preserve"> </w:t>
      </w:r>
      <w:r w:rsidR="00011A57" w:rsidRPr="00011A57">
        <w:rPr>
          <w:rFonts w:ascii="Arial" w:hAnsi="Arial" w:cs="Arial"/>
          <w:color w:val="auto"/>
          <w:sz w:val="22"/>
          <w:szCs w:val="22"/>
          <w:lang w:val="fr-FR"/>
        </w:rPr>
        <w:t>L'équipe de projet a été créée pour le centre de formation en ligne de l'OHI, avec un mandat et des règles de procédure.</w:t>
      </w:r>
      <w:r w:rsidR="00103EC9" w:rsidRPr="009A6627">
        <w:rPr>
          <w:rFonts w:ascii="Arial" w:hAnsi="Arial" w:cs="Arial"/>
          <w:color w:val="auto"/>
          <w:sz w:val="22"/>
          <w:szCs w:val="22"/>
          <w:lang w:val="fr-FR"/>
        </w:rPr>
        <w:t xml:space="preserve"> </w:t>
      </w:r>
      <w:r w:rsidR="00011A57" w:rsidRPr="00011A57">
        <w:rPr>
          <w:rFonts w:ascii="Arial" w:hAnsi="Arial" w:cs="Arial"/>
          <w:color w:val="auto"/>
          <w:sz w:val="22"/>
          <w:szCs w:val="22"/>
          <w:lang w:val="fr-FR"/>
        </w:rPr>
        <w:t>Les essais opérationnels auprès des Etats membres de l'OHI devaient commencer en 2022. Toutefois, le succès de l'initiative de formation en ligne dépendait des contributions des Etats membres et des partenaires en termes de matériel de formation en ligne.</w:t>
      </w:r>
      <w:r w:rsidR="00103EC9" w:rsidRPr="009A6627">
        <w:rPr>
          <w:rFonts w:ascii="Arial" w:hAnsi="Arial" w:cs="Arial"/>
          <w:color w:val="auto"/>
          <w:sz w:val="22"/>
          <w:szCs w:val="22"/>
          <w:lang w:val="fr-FR"/>
        </w:rPr>
        <w:t xml:space="preserve"> </w:t>
      </w:r>
    </w:p>
    <w:p w:rsidR="006C0C16" w:rsidRPr="009A6627" w:rsidRDefault="006C0C16" w:rsidP="006C0C16">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011A57">
        <w:rPr>
          <w:rFonts w:ascii="Arial" w:hAnsi="Arial" w:cs="Arial"/>
          <w:b/>
          <w:color w:val="FF0000"/>
          <w:sz w:val="22"/>
          <w:szCs w:val="22"/>
          <w:lang w:val="fr-FR"/>
        </w:rPr>
        <w:t>é</w:t>
      </w:r>
      <w:r w:rsidRPr="009A6627">
        <w:rPr>
          <w:rFonts w:ascii="Arial" w:hAnsi="Arial" w:cs="Arial"/>
          <w:b/>
          <w:color w:val="FF0000"/>
          <w:sz w:val="22"/>
          <w:szCs w:val="22"/>
          <w:lang w:val="fr-FR"/>
        </w:rPr>
        <w:t>cision C5/16</w:t>
      </w:r>
      <w:r w:rsidR="00011A57">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011A57" w:rsidRPr="00011A57">
        <w:rPr>
          <w:rFonts w:ascii="Arial" w:hAnsi="Arial" w:cs="Arial"/>
          <w:color w:val="FF0000"/>
          <w:sz w:val="22"/>
          <w:szCs w:val="22"/>
          <w:lang w:val="fr-FR"/>
        </w:rPr>
        <w:t xml:space="preserve">Le </w:t>
      </w:r>
      <w:r w:rsidR="00011A57" w:rsidRPr="00011A57">
        <w:rPr>
          <w:rFonts w:ascii="Arial" w:hAnsi="Arial" w:cs="Arial"/>
          <w:b/>
          <w:color w:val="FF0000"/>
          <w:sz w:val="22"/>
          <w:szCs w:val="22"/>
          <w:lang w:val="fr-FR"/>
        </w:rPr>
        <w:t>Conseil</w:t>
      </w:r>
      <w:r w:rsidR="00011A57" w:rsidRPr="00011A57">
        <w:rPr>
          <w:rFonts w:ascii="Arial" w:hAnsi="Arial" w:cs="Arial"/>
          <w:color w:val="FF0000"/>
          <w:sz w:val="22"/>
          <w:szCs w:val="22"/>
          <w:lang w:val="fr-FR"/>
        </w:rPr>
        <w:t xml:space="preserve"> suivra les progrès réalisés par l'IRCC pour établir un centre de formation en ligne de l'OHI, basé sur la PRO 3.3 de l’A-2 et sur les recommandations correspondantes des IRCC/CSBC</w:t>
      </w:r>
      <w:r w:rsidRPr="009A6627">
        <w:rPr>
          <w:rFonts w:ascii="Arial" w:hAnsi="Arial" w:cs="Arial"/>
          <w:color w:val="FF0000"/>
          <w:sz w:val="22"/>
          <w:szCs w:val="22"/>
          <w:lang w:val="fr-FR"/>
        </w:rPr>
        <w:t>.</w:t>
      </w:r>
      <w:r w:rsidR="008D5884" w:rsidRPr="009A6627">
        <w:rPr>
          <w:rFonts w:ascii="Arial" w:hAnsi="Arial" w:cs="Arial"/>
          <w:color w:val="FF0000"/>
          <w:sz w:val="22"/>
          <w:szCs w:val="22"/>
          <w:lang w:val="fr-FR"/>
        </w:rPr>
        <w:t xml:space="preserve"> (</w:t>
      </w:r>
      <w:proofErr w:type="gramStart"/>
      <w:r w:rsidR="009836C5" w:rsidRPr="009A6627">
        <w:rPr>
          <w:rFonts w:ascii="Arial" w:hAnsi="Arial" w:cs="Arial"/>
          <w:color w:val="FF0000"/>
          <w:sz w:val="22"/>
          <w:szCs w:val="22"/>
          <w:lang w:val="fr-FR"/>
        </w:rPr>
        <w:t>d</w:t>
      </w:r>
      <w:r w:rsidR="00011A57">
        <w:rPr>
          <w:rFonts w:ascii="Arial" w:hAnsi="Arial" w:cs="Arial"/>
          <w:color w:val="FF0000"/>
          <w:sz w:val="22"/>
          <w:szCs w:val="22"/>
          <w:lang w:val="fr-FR"/>
        </w:rPr>
        <w:t>ate</w:t>
      </w:r>
      <w:proofErr w:type="gramEnd"/>
      <w:r w:rsidR="00011A57">
        <w:rPr>
          <w:rFonts w:ascii="Arial" w:hAnsi="Arial" w:cs="Arial"/>
          <w:color w:val="FF0000"/>
          <w:sz w:val="22"/>
          <w:szCs w:val="22"/>
          <w:lang w:val="fr-FR"/>
        </w:rPr>
        <w:t xml:space="preserve"> limite </w:t>
      </w:r>
      <w:r w:rsidR="009836C5" w:rsidRPr="009A6627">
        <w:rPr>
          <w:rFonts w:ascii="Arial" w:hAnsi="Arial" w:cs="Arial"/>
          <w:color w:val="FF0000"/>
          <w:sz w:val="22"/>
          <w:szCs w:val="22"/>
          <w:lang w:val="fr-FR"/>
        </w:rPr>
        <w:t>:</w:t>
      </w:r>
      <w:r w:rsidR="008D5884" w:rsidRPr="009A6627">
        <w:rPr>
          <w:rFonts w:ascii="Arial" w:hAnsi="Arial" w:cs="Arial"/>
          <w:color w:val="FF0000"/>
          <w:sz w:val="22"/>
          <w:szCs w:val="22"/>
          <w:lang w:val="fr-FR"/>
        </w:rPr>
        <w:t xml:space="preserve"> C-6)</w:t>
      </w:r>
    </w:p>
    <w:p w:rsidR="006C0C16" w:rsidRPr="009A6627" w:rsidRDefault="006C0C16" w:rsidP="006C0C16">
      <w:pPr>
        <w:pStyle w:val="Body"/>
        <w:widowControl w:val="0"/>
        <w:spacing w:after="120" w:line="276" w:lineRule="auto"/>
        <w:jc w:val="both"/>
        <w:rPr>
          <w:rFonts w:ascii="Arial" w:hAnsi="Arial" w:cs="Arial"/>
          <w:b/>
          <w:color w:val="FF0000"/>
          <w:sz w:val="22"/>
          <w:szCs w:val="22"/>
          <w:lang w:val="fr-FR"/>
        </w:rPr>
      </w:pPr>
      <w:r w:rsidRPr="009A6627">
        <w:rPr>
          <w:rFonts w:ascii="Arial" w:hAnsi="Arial" w:cs="Arial"/>
          <w:b/>
          <w:color w:val="FF0000"/>
          <w:sz w:val="22"/>
          <w:szCs w:val="22"/>
          <w:lang w:val="fr-FR"/>
        </w:rPr>
        <w:t>D</w:t>
      </w:r>
      <w:r w:rsidR="008D66AA">
        <w:rPr>
          <w:rFonts w:ascii="Arial" w:hAnsi="Arial" w:cs="Arial"/>
          <w:b/>
          <w:color w:val="FF0000"/>
          <w:sz w:val="22"/>
          <w:szCs w:val="22"/>
          <w:lang w:val="fr-FR"/>
        </w:rPr>
        <w:t>é</w:t>
      </w:r>
      <w:r w:rsidRPr="009A6627">
        <w:rPr>
          <w:rFonts w:ascii="Arial" w:hAnsi="Arial" w:cs="Arial"/>
          <w:b/>
          <w:color w:val="FF0000"/>
          <w:sz w:val="22"/>
          <w:szCs w:val="22"/>
          <w:lang w:val="fr-FR"/>
        </w:rPr>
        <w:t>cision C5/17</w:t>
      </w:r>
      <w:r w:rsidR="008D66AA">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8D66AA" w:rsidRPr="008D66AA">
        <w:rPr>
          <w:rFonts w:ascii="Arial" w:hAnsi="Arial" w:cs="Arial"/>
          <w:color w:val="FF0000"/>
          <w:sz w:val="22"/>
          <w:szCs w:val="22"/>
          <w:lang w:val="fr-FR"/>
        </w:rPr>
        <w:t xml:space="preserve">Le </w:t>
      </w:r>
      <w:r w:rsidR="008D66AA" w:rsidRPr="008D66AA">
        <w:rPr>
          <w:rFonts w:ascii="Arial" w:hAnsi="Arial" w:cs="Arial"/>
          <w:b/>
          <w:color w:val="FF0000"/>
          <w:sz w:val="22"/>
          <w:szCs w:val="22"/>
          <w:lang w:val="fr-FR"/>
        </w:rPr>
        <w:t>Conseil</w:t>
      </w:r>
      <w:r w:rsidR="008D66AA" w:rsidRPr="008D66AA">
        <w:rPr>
          <w:rFonts w:ascii="Arial" w:hAnsi="Arial" w:cs="Arial"/>
          <w:color w:val="FF0000"/>
          <w:sz w:val="22"/>
          <w:szCs w:val="22"/>
          <w:lang w:val="fr-FR"/>
        </w:rPr>
        <w:t xml:space="preserve"> suivra les progrès réalisés par l'IRCC sur le point de travail du CBSC intitulé « La promotion des femmes dans l'hydrographie » (Empowering Women in Hydrography, EWH </w:t>
      </w:r>
      <w:r w:rsidR="008D5884" w:rsidRPr="009A6627">
        <w:rPr>
          <w:rFonts w:ascii="Arial" w:hAnsi="Arial" w:cs="Arial"/>
          <w:color w:val="FF0000"/>
          <w:sz w:val="22"/>
          <w:szCs w:val="22"/>
          <w:lang w:val="fr-FR"/>
        </w:rPr>
        <w:t>(</w:t>
      </w:r>
      <w:r w:rsidR="009836C5" w:rsidRPr="009A6627">
        <w:rPr>
          <w:rFonts w:ascii="Arial" w:hAnsi="Arial" w:cs="Arial"/>
          <w:color w:val="FF0000"/>
          <w:sz w:val="22"/>
          <w:szCs w:val="22"/>
          <w:lang w:val="fr-FR"/>
        </w:rPr>
        <w:t>d</w:t>
      </w:r>
      <w:r w:rsidR="008D66AA">
        <w:rPr>
          <w:rFonts w:ascii="Arial" w:hAnsi="Arial" w:cs="Arial"/>
          <w:color w:val="FF0000"/>
          <w:sz w:val="22"/>
          <w:szCs w:val="22"/>
          <w:lang w:val="fr-FR"/>
        </w:rPr>
        <w:t xml:space="preserve">ate limite </w:t>
      </w:r>
      <w:r w:rsidR="009836C5" w:rsidRPr="009A6627">
        <w:rPr>
          <w:rFonts w:ascii="Arial" w:hAnsi="Arial" w:cs="Arial"/>
          <w:color w:val="FF0000"/>
          <w:sz w:val="22"/>
          <w:szCs w:val="22"/>
          <w:lang w:val="fr-FR"/>
        </w:rPr>
        <w:t>:</w:t>
      </w:r>
      <w:r w:rsidR="008D5884" w:rsidRPr="009A6627">
        <w:rPr>
          <w:rFonts w:ascii="Arial" w:hAnsi="Arial" w:cs="Arial"/>
          <w:color w:val="FF0000"/>
          <w:sz w:val="22"/>
          <w:szCs w:val="22"/>
          <w:lang w:val="fr-FR"/>
        </w:rPr>
        <w:t xml:space="preserve"> C-6)</w:t>
      </w:r>
    </w:p>
    <w:p w:rsidR="00103EC9" w:rsidRPr="009A6627" w:rsidRDefault="008D66AA" w:rsidP="00103EC9">
      <w:pPr>
        <w:pStyle w:val="Body"/>
        <w:widowControl w:val="0"/>
        <w:spacing w:after="120" w:line="276" w:lineRule="auto"/>
        <w:jc w:val="both"/>
        <w:rPr>
          <w:rFonts w:ascii="Arial" w:hAnsi="Arial" w:cs="Arial"/>
          <w:color w:val="auto"/>
          <w:sz w:val="22"/>
          <w:szCs w:val="22"/>
          <w:lang w:val="fr-FR"/>
        </w:rPr>
      </w:pPr>
      <w:r w:rsidRPr="008D66AA">
        <w:rPr>
          <w:rFonts w:ascii="Arial" w:hAnsi="Arial" w:cs="Arial"/>
          <w:color w:val="auto"/>
          <w:sz w:val="22"/>
          <w:szCs w:val="22"/>
          <w:lang w:val="fr-FR"/>
        </w:rPr>
        <w:t>Le groupe de travail (GT) sur la base de données mondiale pour les cartes électroniques de navigation (WEND) a concentré ses efforts sur les principes WEND-100</w:t>
      </w:r>
      <w:r w:rsidR="00103EC9" w:rsidRPr="009A6627">
        <w:rPr>
          <w:rFonts w:ascii="Arial" w:hAnsi="Arial" w:cs="Arial"/>
          <w:color w:val="auto"/>
          <w:sz w:val="22"/>
          <w:szCs w:val="22"/>
          <w:lang w:val="fr-FR"/>
        </w:rPr>
        <w:t xml:space="preserve">. </w:t>
      </w:r>
      <w:r w:rsidRPr="008D66AA">
        <w:rPr>
          <w:rFonts w:ascii="Arial" w:hAnsi="Arial" w:cs="Arial"/>
          <w:color w:val="auto"/>
          <w:sz w:val="22"/>
          <w:szCs w:val="22"/>
          <w:lang w:val="fr-FR"/>
        </w:rPr>
        <w:t xml:space="preserve">L'IRCC a avalisé les recommandations faites sur la modification de la Feuille de route pour la mise en </w:t>
      </w:r>
      <w:r w:rsidR="0007287E" w:rsidRPr="008D66AA">
        <w:rPr>
          <w:rFonts w:ascii="Arial" w:hAnsi="Arial" w:cs="Arial"/>
          <w:color w:val="auto"/>
          <w:sz w:val="22"/>
          <w:szCs w:val="22"/>
          <w:lang w:val="fr-FR"/>
        </w:rPr>
        <w:t>œuvre</w:t>
      </w:r>
      <w:r w:rsidRPr="008D66AA">
        <w:rPr>
          <w:rFonts w:ascii="Arial" w:hAnsi="Arial" w:cs="Arial"/>
          <w:color w:val="auto"/>
          <w:sz w:val="22"/>
          <w:szCs w:val="22"/>
          <w:lang w:val="fr-FR"/>
        </w:rPr>
        <w:t xml:space="preserve"> de la S-100 (annexe A) et </w:t>
      </w:r>
      <w:r w:rsidR="0007287E">
        <w:rPr>
          <w:rFonts w:ascii="Arial" w:hAnsi="Arial" w:cs="Arial"/>
          <w:color w:val="auto"/>
          <w:sz w:val="22"/>
          <w:szCs w:val="22"/>
          <w:lang w:val="fr-FR"/>
        </w:rPr>
        <w:t>demande</w:t>
      </w:r>
      <w:r w:rsidRPr="008D66AA">
        <w:rPr>
          <w:rFonts w:ascii="Arial" w:hAnsi="Arial" w:cs="Arial"/>
          <w:color w:val="auto"/>
          <w:sz w:val="22"/>
          <w:szCs w:val="22"/>
          <w:lang w:val="fr-FR"/>
        </w:rPr>
        <w:t xml:space="preserve"> l'approbation du Conseil. Il est donc demandé au Conseil de prendre note de l'adoption des principes WEND-100 (OHI C 37/2021).</w:t>
      </w:r>
    </w:p>
    <w:p w:rsidR="00103EC9" w:rsidRPr="009A6627" w:rsidRDefault="0007287E" w:rsidP="00103EC9">
      <w:pPr>
        <w:pStyle w:val="Body"/>
        <w:widowControl w:val="0"/>
        <w:spacing w:after="120" w:line="276" w:lineRule="auto"/>
        <w:jc w:val="both"/>
        <w:rPr>
          <w:rFonts w:ascii="Arial" w:hAnsi="Arial" w:cs="Arial"/>
          <w:color w:val="auto"/>
          <w:sz w:val="22"/>
          <w:szCs w:val="22"/>
          <w:lang w:val="fr-FR"/>
        </w:rPr>
      </w:pPr>
      <w:r>
        <w:rPr>
          <w:rFonts w:ascii="Arial" w:hAnsi="Arial" w:cs="Arial"/>
          <w:color w:val="auto"/>
          <w:sz w:val="22"/>
          <w:szCs w:val="22"/>
          <w:lang w:val="fr-FR"/>
        </w:rPr>
        <w:t>Dans le cadre de l'IRCC, deux enquêtes</w:t>
      </w:r>
      <w:r w:rsidR="008D66AA" w:rsidRPr="008D66AA">
        <w:rPr>
          <w:rFonts w:ascii="Arial" w:hAnsi="Arial" w:cs="Arial"/>
          <w:color w:val="auto"/>
          <w:sz w:val="22"/>
          <w:szCs w:val="22"/>
          <w:lang w:val="fr-FR"/>
        </w:rPr>
        <w:t xml:space="preserve"> - l'un</w:t>
      </w:r>
      <w:r>
        <w:rPr>
          <w:rFonts w:ascii="Arial" w:hAnsi="Arial" w:cs="Arial"/>
          <w:color w:val="auto"/>
          <w:sz w:val="22"/>
          <w:szCs w:val="22"/>
          <w:lang w:val="fr-FR"/>
        </w:rPr>
        <w:t>e</w:t>
      </w:r>
      <w:r w:rsidR="008D66AA" w:rsidRPr="008D66AA">
        <w:rPr>
          <w:rFonts w:ascii="Arial" w:hAnsi="Arial" w:cs="Arial"/>
          <w:color w:val="auto"/>
          <w:sz w:val="22"/>
          <w:szCs w:val="22"/>
          <w:lang w:val="fr-FR"/>
        </w:rPr>
        <w:t xml:space="preserve"> sur la production des cartes électroniques de navigation à haute densité (HD ENC) et l'autre sur l'analyse opérationnelle de la S-100 - ont été diffusé</w:t>
      </w:r>
      <w:r>
        <w:rPr>
          <w:rFonts w:ascii="Arial" w:hAnsi="Arial" w:cs="Arial"/>
          <w:color w:val="auto"/>
          <w:sz w:val="22"/>
          <w:szCs w:val="22"/>
          <w:lang w:val="fr-FR"/>
        </w:rPr>
        <w:t>e</w:t>
      </w:r>
      <w:r w:rsidR="008D66AA" w:rsidRPr="008D66AA">
        <w:rPr>
          <w:rFonts w:ascii="Arial" w:hAnsi="Arial" w:cs="Arial"/>
          <w:color w:val="auto"/>
          <w:sz w:val="22"/>
          <w:szCs w:val="22"/>
          <w:lang w:val="fr-FR"/>
        </w:rPr>
        <w:t>s aux Etats membres dans les LC 26/2021 et LC 27/2021, respectivement.</w:t>
      </w:r>
      <w:r w:rsidR="00103EC9" w:rsidRPr="009A6627">
        <w:rPr>
          <w:rFonts w:ascii="Arial" w:hAnsi="Arial" w:cs="Arial"/>
          <w:color w:val="auto"/>
          <w:sz w:val="22"/>
          <w:szCs w:val="22"/>
          <w:lang w:val="fr-FR"/>
        </w:rPr>
        <w:t xml:space="preserve"> </w:t>
      </w:r>
    </w:p>
    <w:p w:rsidR="008D66AA" w:rsidRDefault="008D66AA" w:rsidP="00103EC9">
      <w:pPr>
        <w:pStyle w:val="Body"/>
        <w:widowControl w:val="0"/>
        <w:spacing w:after="120" w:line="276" w:lineRule="auto"/>
        <w:jc w:val="both"/>
        <w:rPr>
          <w:rFonts w:ascii="Arial" w:hAnsi="Arial" w:cs="Arial"/>
          <w:color w:val="auto"/>
          <w:sz w:val="22"/>
          <w:szCs w:val="22"/>
          <w:lang w:val="fr-FR"/>
        </w:rPr>
      </w:pPr>
      <w:r w:rsidRPr="008D66AA">
        <w:rPr>
          <w:rFonts w:ascii="Arial" w:hAnsi="Arial" w:cs="Arial"/>
          <w:color w:val="auto"/>
          <w:sz w:val="22"/>
          <w:szCs w:val="22"/>
          <w:lang w:val="fr-FR"/>
        </w:rPr>
        <w:t xml:space="preserve">Le concept de MSDI V2.0 a été présenté, le modèle de gouvernance SDI de l'Arctique étant proposé comme modèle à suivre pour la coopération MSDI au sein des CHR. Le MSDIWG a coopéré étroitement avec le groupe de travail sur l'information géospatiale maritime du Comité d'experts des Nations Unies sur la gestion de l'information géospatiale à l'échelle mondiale (UN-GGIM) ainsi qu'avec l'Open Geospatial Consortium (OGC) (voir LC 41/2021). </w:t>
      </w:r>
    </w:p>
    <w:p w:rsidR="002637E9" w:rsidRDefault="008D66AA" w:rsidP="00103EC9">
      <w:pPr>
        <w:pStyle w:val="Body"/>
        <w:widowControl w:val="0"/>
        <w:spacing w:after="120" w:line="276" w:lineRule="auto"/>
        <w:jc w:val="both"/>
        <w:rPr>
          <w:rFonts w:ascii="Arial" w:hAnsi="Arial" w:cs="Arial"/>
          <w:color w:val="auto"/>
          <w:sz w:val="22"/>
          <w:szCs w:val="22"/>
          <w:lang w:val="fr-FR"/>
        </w:rPr>
      </w:pPr>
      <w:r w:rsidRPr="008D66AA">
        <w:rPr>
          <w:rFonts w:ascii="Arial" w:hAnsi="Arial" w:cs="Arial"/>
          <w:color w:val="auto"/>
          <w:sz w:val="22"/>
          <w:szCs w:val="22"/>
          <w:lang w:val="fr-FR"/>
        </w:rPr>
        <w:t>Le groupe de travail du réseau OHI-UE a contribué aux programmes de l'Union européenne, en se concentrant sur les portails EMODnet, en particulier sur EMODnet Bathymetry.</w:t>
      </w:r>
      <w:r w:rsidR="00103EC9" w:rsidRPr="009A6627">
        <w:rPr>
          <w:rFonts w:ascii="Arial" w:hAnsi="Arial" w:cs="Arial"/>
          <w:color w:val="auto"/>
          <w:sz w:val="22"/>
          <w:szCs w:val="22"/>
          <w:lang w:val="fr-FR"/>
        </w:rPr>
        <w:t xml:space="preserve"> </w:t>
      </w:r>
      <w:r w:rsidR="002637E9" w:rsidRPr="002637E9">
        <w:rPr>
          <w:rFonts w:ascii="Arial" w:hAnsi="Arial" w:cs="Arial"/>
          <w:color w:val="auto"/>
          <w:sz w:val="22"/>
          <w:szCs w:val="22"/>
          <w:lang w:val="fr-FR"/>
        </w:rPr>
        <w:t xml:space="preserve">La planification spatiale maritime a constitué un autre centre d'intérêt. La directive européenne 2019/2024 sur les données ouvertes et la réutilisation des informations du secteur public, selon laquelle les jeux de données de haut niveau sont considérés comme des données ouvertes, a un impact possible sur </w:t>
      </w:r>
      <w:r w:rsidR="002637E9" w:rsidRPr="002637E9">
        <w:rPr>
          <w:rFonts w:ascii="Arial" w:hAnsi="Arial" w:cs="Arial"/>
          <w:color w:val="auto"/>
          <w:sz w:val="22"/>
          <w:szCs w:val="22"/>
          <w:lang w:val="fr-FR"/>
        </w:rPr>
        <w:lastRenderedPageBreak/>
        <w:t xml:space="preserve">les Services hydrographiques (SH) si elle s'applique aux données ENC. </w:t>
      </w:r>
    </w:p>
    <w:p w:rsidR="00103EC9" w:rsidRPr="009A6627" w:rsidRDefault="002637E9" w:rsidP="00103EC9">
      <w:pPr>
        <w:pStyle w:val="Body"/>
        <w:widowControl w:val="0"/>
        <w:spacing w:after="120" w:line="276" w:lineRule="auto"/>
        <w:jc w:val="both"/>
        <w:rPr>
          <w:rFonts w:ascii="Arial" w:hAnsi="Arial" w:cs="Arial"/>
          <w:color w:val="auto"/>
          <w:sz w:val="22"/>
          <w:szCs w:val="22"/>
          <w:lang w:val="fr-FR"/>
        </w:rPr>
      </w:pPr>
      <w:r w:rsidRPr="002637E9">
        <w:rPr>
          <w:rFonts w:ascii="Arial" w:hAnsi="Arial" w:cs="Arial"/>
          <w:color w:val="auto"/>
          <w:sz w:val="22"/>
          <w:szCs w:val="22"/>
          <w:lang w:val="fr-FR"/>
        </w:rPr>
        <w:t xml:space="preserve">La faible qualité des soumissions initiales au Comité international FIG/OHI/ACI sur les normes de compétence pour les hydrographes et les spécialistes en cartographie marine (IBSC), reflétant les difficultés d'interprétation des nouvelles normes, </w:t>
      </w:r>
      <w:r w:rsidR="0007287E">
        <w:rPr>
          <w:rFonts w:ascii="Arial" w:hAnsi="Arial" w:cs="Arial"/>
          <w:color w:val="auto"/>
          <w:sz w:val="22"/>
          <w:szCs w:val="22"/>
          <w:lang w:val="fr-FR"/>
        </w:rPr>
        <w:t>o</w:t>
      </w:r>
      <w:r w:rsidRPr="002637E9">
        <w:rPr>
          <w:rFonts w:ascii="Arial" w:hAnsi="Arial" w:cs="Arial"/>
          <w:color w:val="auto"/>
          <w:sz w:val="22"/>
          <w:szCs w:val="22"/>
          <w:lang w:val="fr-FR"/>
        </w:rPr>
        <w:t>ccasionn</w:t>
      </w:r>
      <w:r w:rsidR="0007287E">
        <w:rPr>
          <w:rFonts w:ascii="Arial" w:hAnsi="Arial" w:cs="Arial"/>
          <w:color w:val="auto"/>
          <w:sz w:val="22"/>
          <w:szCs w:val="22"/>
          <w:lang w:val="fr-FR"/>
        </w:rPr>
        <w:t>e</w:t>
      </w:r>
      <w:r w:rsidRPr="002637E9">
        <w:rPr>
          <w:rFonts w:ascii="Arial" w:hAnsi="Arial" w:cs="Arial"/>
          <w:color w:val="auto"/>
          <w:sz w:val="22"/>
          <w:szCs w:val="22"/>
          <w:lang w:val="fr-FR"/>
        </w:rPr>
        <w:t xml:space="preserve"> une lourde charge de travail pour les révisions intersessionnelles</w:t>
      </w:r>
      <w:r w:rsidR="00103EC9" w:rsidRPr="009A6627">
        <w:rPr>
          <w:rFonts w:ascii="Arial" w:hAnsi="Arial" w:cs="Arial"/>
          <w:color w:val="auto"/>
          <w:sz w:val="22"/>
          <w:szCs w:val="22"/>
          <w:lang w:val="fr-FR"/>
        </w:rPr>
        <w:t>.</w:t>
      </w:r>
    </w:p>
    <w:p w:rsidR="00C441CC" w:rsidRDefault="002637E9" w:rsidP="00103EC9">
      <w:pPr>
        <w:pStyle w:val="Body"/>
        <w:widowControl w:val="0"/>
        <w:spacing w:after="120" w:line="276" w:lineRule="auto"/>
        <w:jc w:val="both"/>
        <w:rPr>
          <w:rFonts w:ascii="Arial" w:hAnsi="Arial" w:cs="Arial"/>
          <w:color w:val="auto"/>
          <w:sz w:val="22"/>
          <w:szCs w:val="22"/>
          <w:lang w:val="fr-FR"/>
        </w:rPr>
      </w:pPr>
      <w:r w:rsidRPr="002637E9">
        <w:rPr>
          <w:rFonts w:ascii="Arial" w:hAnsi="Arial" w:cs="Arial"/>
          <w:color w:val="auto"/>
          <w:sz w:val="22"/>
          <w:szCs w:val="22"/>
          <w:lang w:val="fr-FR"/>
        </w:rPr>
        <w:t>Les points de vue des SH concernant la bathymétrie participative (CSB) ont été hétérogènes ; il convient de souligner que l'objectif était de collecter des données dans des zones peu ou pas hydrographiées.</w:t>
      </w:r>
      <w:r w:rsidR="00103EC9" w:rsidRPr="009A6627">
        <w:rPr>
          <w:rFonts w:ascii="Arial" w:hAnsi="Arial" w:cs="Arial"/>
          <w:color w:val="auto"/>
          <w:sz w:val="22"/>
          <w:szCs w:val="22"/>
          <w:lang w:val="fr-FR"/>
        </w:rPr>
        <w:t xml:space="preserve"> </w:t>
      </w:r>
      <w:r w:rsidRPr="002637E9">
        <w:rPr>
          <w:rFonts w:ascii="Arial" w:hAnsi="Arial" w:cs="Arial"/>
          <w:color w:val="auto"/>
          <w:sz w:val="22"/>
          <w:szCs w:val="22"/>
          <w:lang w:val="fr-FR"/>
        </w:rPr>
        <w:t>La publication B-12 de l'OHI a été mise à jour. Les Etats membres de l'OHI et les parties prenantes ont été invités à contribuer et encouragés à fournir des données bathymétriques.</w:t>
      </w:r>
      <w:r w:rsidR="00103EC9" w:rsidRPr="009A6627">
        <w:rPr>
          <w:rFonts w:ascii="Arial" w:hAnsi="Arial" w:cs="Arial"/>
          <w:color w:val="auto"/>
          <w:sz w:val="22"/>
          <w:szCs w:val="22"/>
          <w:lang w:val="fr-FR"/>
        </w:rPr>
        <w:t xml:space="preserve"> </w:t>
      </w:r>
      <w:r w:rsidR="00C441CC" w:rsidRPr="00C441CC">
        <w:rPr>
          <w:rFonts w:ascii="Arial" w:hAnsi="Arial" w:cs="Arial"/>
          <w:color w:val="auto"/>
          <w:sz w:val="22"/>
          <w:szCs w:val="22"/>
          <w:lang w:val="fr-FR"/>
        </w:rPr>
        <w:t>Le comité directeur de la Carte générale bathymétrique des océans (GEBCO) a fait état d'une augmentation de la couverture des données, qui est passée de 6 % à près de 21 % des fonds marins : les principaux défis consistent à amener les gouvernements, les institutions et l'industrie privée à partager les données bathymétriques, et à déterminer comment cartographier les 80 % restants des fonds marins non cartographiés de la planète. Il convient de promouvoir la cartographie des fonds marins et d'</w:t>
      </w:r>
      <w:r w:rsidR="0007287E">
        <w:rPr>
          <w:rFonts w:ascii="Arial" w:hAnsi="Arial" w:cs="Arial"/>
          <w:color w:val="auto"/>
          <w:sz w:val="22"/>
          <w:szCs w:val="22"/>
          <w:lang w:val="fr-FR"/>
        </w:rPr>
        <w:t>encourager les contributions à « </w:t>
      </w:r>
      <w:r w:rsidR="00C441CC" w:rsidRPr="00C441CC">
        <w:rPr>
          <w:rFonts w:ascii="Arial" w:hAnsi="Arial" w:cs="Arial"/>
          <w:color w:val="auto"/>
          <w:sz w:val="22"/>
          <w:szCs w:val="22"/>
          <w:lang w:val="fr-FR"/>
        </w:rPr>
        <w:t>Seabed 2030</w:t>
      </w:r>
      <w:r w:rsidR="0007287E">
        <w:rPr>
          <w:rFonts w:ascii="Arial" w:hAnsi="Arial" w:cs="Arial"/>
          <w:color w:val="auto"/>
          <w:sz w:val="22"/>
          <w:szCs w:val="22"/>
          <w:lang w:val="fr-FR"/>
        </w:rPr>
        <w:t> »</w:t>
      </w:r>
      <w:r w:rsidR="00C441CC" w:rsidRPr="00C441CC">
        <w:rPr>
          <w:rFonts w:ascii="Arial" w:hAnsi="Arial" w:cs="Arial"/>
          <w:color w:val="auto"/>
          <w:sz w:val="22"/>
          <w:szCs w:val="22"/>
          <w:lang w:val="fr-FR"/>
        </w:rPr>
        <w:t>.</w:t>
      </w:r>
      <w:r w:rsidR="00103EC9" w:rsidRPr="009A6627">
        <w:rPr>
          <w:rFonts w:ascii="Arial" w:hAnsi="Arial" w:cs="Arial"/>
          <w:color w:val="auto"/>
          <w:sz w:val="22"/>
          <w:szCs w:val="22"/>
          <w:lang w:val="fr-FR"/>
        </w:rPr>
        <w:t xml:space="preserve"> </w:t>
      </w:r>
      <w:r w:rsidR="00C441CC" w:rsidRPr="00C441CC">
        <w:rPr>
          <w:rFonts w:ascii="Arial" w:hAnsi="Arial" w:cs="Arial"/>
          <w:color w:val="auto"/>
          <w:sz w:val="22"/>
          <w:szCs w:val="22"/>
          <w:lang w:val="fr-FR"/>
        </w:rPr>
        <w:t xml:space="preserve">Une présentation de Shell sur les </w:t>
      </w:r>
      <w:r w:rsidR="0007287E">
        <w:rPr>
          <w:rFonts w:ascii="Arial" w:hAnsi="Arial" w:cs="Arial"/>
          <w:color w:val="auto"/>
          <w:sz w:val="22"/>
          <w:szCs w:val="22"/>
          <w:lang w:val="fr-FR"/>
        </w:rPr>
        <w:t>« </w:t>
      </w:r>
      <w:r w:rsidR="00C441CC" w:rsidRPr="00C441CC">
        <w:rPr>
          <w:rFonts w:ascii="Arial" w:hAnsi="Arial" w:cs="Arial"/>
          <w:color w:val="auto"/>
          <w:sz w:val="22"/>
          <w:szCs w:val="22"/>
          <w:lang w:val="fr-FR"/>
        </w:rPr>
        <w:t>contributions habilitantes</w:t>
      </w:r>
      <w:r w:rsidR="0007287E">
        <w:rPr>
          <w:rFonts w:ascii="Arial" w:hAnsi="Arial" w:cs="Arial"/>
          <w:color w:val="auto"/>
          <w:sz w:val="22"/>
          <w:szCs w:val="22"/>
          <w:lang w:val="fr-FR"/>
        </w:rPr>
        <w:t> »</w:t>
      </w:r>
      <w:r w:rsidR="00C441CC" w:rsidRPr="00C441CC">
        <w:rPr>
          <w:rFonts w:ascii="Arial" w:hAnsi="Arial" w:cs="Arial"/>
          <w:color w:val="auto"/>
          <w:sz w:val="22"/>
          <w:szCs w:val="22"/>
          <w:lang w:val="fr-FR"/>
        </w:rPr>
        <w:t xml:space="preserve"> avait mis en évidence la nécessité de simplifier les processus d'autorisation complexes des pays qui entravent le don de données.</w:t>
      </w:r>
      <w:r w:rsidR="00103EC9" w:rsidRPr="009A6627">
        <w:rPr>
          <w:rFonts w:ascii="Arial" w:hAnsi="Arial" w:cs="Arial"/>
          <w:color w:val="auto"/>
          <w:sz w:val="22"/>
          <w:szCs w:val="22"/>
          <w:lang w:val="fr-FR"/>
        </w:rPr>
        <w:t xml:space="preserve"> </w:t>
      </w:r>
      <w:r w:rsidR="00C441CC" w:rsidRPr="00C441CC">
        <w:rPr>
          <w:rFonts w:ascii="Arial" w:hAnsi="Arial" w:cs="Arial"/>
          <w:color w:val="auto"/>
          <w:sz w:val="22"/>
          <w:szCs w:val="22"/>
          <w:lang w:val="fr-FR"/>
        </w:rPr>
        <w:t>La collaboration entre les SH et le régulateur des ressources naturelles doit être améliorée, et les exigences d'autorisation pour l'acquisition systématique de données lors des transits dans la ZEE doivent être simplifiées.</w:t>
      </w:r>
    </w:p>
    <w:p w:rsidR="00103EC9" w:rsidRPr="009A6627" w:rsidRDefault="00C441CC" w:rsidP="00103EC9">
      <w:pPr>
        <w:pStyle w:val="Body"/>
        <w:widowControl w:val="0"/>
        <w:spacing w:after="120" w:line="276" w:lineRule="auto"/>
        <w:jc w:val="both"/>
        <w:rPr>
          <w:rFonts w:ascii="Arial" w:hAnsi="Arial" w:cs="Arial"/>
          <w:color w:val="auto"/>
          <w:sz w:val="22"/>
          <w:szCs w:val="22"/>
          <w:lang w:val="fr-FR"/>
        </w:rPr>
      </w:pPr>
      <w:r w:rsidRPr="00C441CC">
        <w:rPr>
          <w:rFonts w:ascii="Arial" w:hAnsi="Arial" w:cs="Arial"/>
          <w:color w:val="auto"/>
          <w:sz w:val="22"/>
          <w:szCs w:val="22"/>
          <w:lang w:val="fr-FR"/>
        </w:rPr>
        <w:t>Le premier atelier de l'IRCC sur le plan stratégique et les indicateurs de performance stratégique de l'OHI s'est tenu le 7 octobre 2021, sous forme de téléconférence virtuelle avec plus de 70 participants, afin de faciliter l'échange d'informations et le débat pour améliorer la</w:t>
      </w:r>
      <w:r w:rsidR="00881F8C">
        <w:rPr>
          <w:rFonts w:ascii="Arial" w:hAnsi="Arial" w:cs="Arial"/>
          <w:color w:val="auto"/>
          <w:sz w:val="22"/>
          <w:szCs w:val="22"/>
          <w:lang w:val="fr-FR"/>
        </w:rPr>
        <w:t xml:space="preserve"> coordination au sein de l'IRCC </w:t>
      </w:r>
      <w:r w:rsidR="00103EC9" w:rsidRPr="009A6627">
        <w:rPr>
          <w:rFonts w:ascii="Arial" w:hAnsi="Arial" w:cs="Arial"/>
          <w:color w:val="auto"/>
          <w:sz w:val="22"/>
          <w:szCs w:val="22"/>
          <w:lang w:val="fr-FR"/>
        </w:rPr>
        <w:t xml:space="preserve">; </w:t>
      </w:r>
      <w:r w:rsidR="00881F8C" w:rsidRPr="00881F8C">
        <w:rPr>
          <w:rFonts w:ascii="Arial" w:hAnsi="Arial" w:cs="Arial"/>
          <w:color w:val="auto"/>
          <w:sz w:val="22"/>
          <w:szCs w:val="22"/>
          <w:lang w:val="fr-FR"/>
        </w:rPr>
        <w:t>D'autres ateliers de ce type sont prévus. La Commission hydrographique du Pacifique sud-ouest (CHPSO) a fait une excellente analyse des lacunes concernant la capacité des régions à rendre compte des indicateurs de performance stratégiques du plan stratégique de l'OHI. Cette analyse pourrait servir d'exemple aux autres CHR.</w:t>
      </w:r>
    </w:p>
    <w:p w:rsidR="00C00E3E" w:rsidRDefault="00C00E3E" w:rsidP="00103EC9">
      <w:pPr>
        <w:pStyle w:val="Body"/>
        <w:widowControl w:val="0"/>
        <w:spacing w:after="120" w:line="276" w:lineRule="auto"/>
        <w:jc w:val="both"/>
        <w:rPr>
          <w:rFonts w:ascii="Arial" w:hAnsi="Arial" w:cs="Arial"/>
          <w:color w:val="auto"/>
          <w:sz w:val="22"/>
          <w:szCs w:val="22"/>
          <w:lang w:val="fr-FR"/>
        </w:rPr>
      </w:pPr>
      <w:r w:rsidRPr="00C00E3E">
        <w:rPr>
          <w:rFonts w:ascii="Arial" w:hAnsi="Arial" w:cs="Arial"/>
          <w:color w:val="auto"/>
          <w:sz w:val="22"/>
          <w:szCs w:val="22"/>
          <w:lang w:val="fr-FR"/>
        </w:rPr>
        <w:t xml:space="preserve">Au cours du débat, la </w:t>
      </w:r>
      <w:r w:rsidRPr="00C00E3E">
        <w:rPr>
          <w:rFonts w:ascii="Arial" w:hAnsi="Arial" w:cs="Arial"/>
          <w:b/>
          <w:color w:val="auto"/>
          <w:sz w:val="22"/>
          <w:szCs w:val="22"/>
          <w:lang w:val="fr-FR"/>
        </w:rPr>
        <w:t>Norvège</w:t>
      </w:r>
      <w:r w:rsidRPr="00C00E3E">
        <w:rPr>
          <w:rFonts w:ascii="Arial" w:hAnsi="Arial" w:cs="Arial"/>
          <w:color w:val="auto"/>
          <w:sz w:val="22"/>
          <w:szCs w:val="22"/>
          <w:lang w:val="fr-FR"/>
        </w:rPr>
        <w:t xml:space="preserve">, s'exprimant en tant que présidente du sous-comité sur le renforcement des capacités, a reconnu les généreuses contributions de la République de Corée, du Japon et du Canada, mais a exprimé une préoccupation générale quant au manque de financement de projets </w:t>
      </w:r>
      <w:r w:rsidR="002D7D51">
        <w:rPr>
          <w:rFonts w:ascii="Arial" w:hAnsi="Arial" w:cs="Arial"/>
          <w:color w:val="auto"/>
          <w:sz w:val="22"/>
          <w:szCs w:val="22"/>
          <w:lang w:val="fr-FR"/>
        </w:rPr>
        <w:t>non spécifiques</w:t>
      </w:r>
      <w:r w:rsidR="00103EC9" w:rsidRPr="009A6627">
        <w:rPr>
          <w:rFonts w:ascii="Arial" w:hAnsi="Arial" w:cs="Arial"/>
          <w:color w:val="auto"/>
          <w:sz w:val="22"/>
          <w:szCs w:val="22"/>
          <w:lang w:val="fr-FR"/>
        </w:rPr>
        <w:t xml:space="preserve">. </w:t>
      </w:r>
      <w:r w:rsidRPr="00C00E3E">
        <w:rPr>
          <w:rFonts w:ascii="Arial" w:hAnsi="Arial" w:cs="Arial"/>
          <w:color w:val="auto"/>
          <w:sz w:val="22"/>
          <w:szCs w:val="22"/>
          <w:lang w:val="fr-FR"/>
        </w:rPr>
        <w:t>Il a été suggéré que le projet Promouvoir le rôle des femmes dans le domaine de l'hydrographie soit complété par d'autres efforts de sensibilisation, comme rendre compte de l'égalité des genres au sein des SH. Les CHR devraient demander à leurs entités subordonnées de développer des contenus de formation en ligne afin de soutenir le centre de formation en ligne. Il a été noté que, malgré l'impulsion donnée par Seabed 2030 et par la Décennie des Nations Unies pour les sciences océaniques, la majeure partie de l'augmentation signalée d</w:t>
      </w:r>
      <w:r w:rsidR="002D7D51">
        <w:rPr>
          <w:rFonts w:ascii="Arial" w:hAnsi="Arial" w:cs="Arial"/>
          <w:color w:val="auto"/>
          <w:sz w:val="22"/>
          <w:szCs w:val="22"/>
          <w:lang w:val="fr-FR"/>
        </w:rPr>
        <w:t xml:space="preserve">ans </w:t>
      </w:r>
      <w:r w:rsidRPr="00C00E3E">
        <w:rPr>
          <w:rFonts w:ascii="Arial" w:hAnsi="Arial" w:cs="Arial"/>
          <w:color w:val="auto"/>
          <w:sz w:val="22"/>
          <w:szCs w:val="22"/>
          <w:lang w:val="fr-FR"/>
        </w:rPr>
        <w:t xml:space="preserve"> la couverture provenait de la mise à disposition de données existantes, de sorte qu'il faudra attendre plusieurs générations avant de disposer d'une cartographie </w:t>
      </w:r>
      <w:r w:rsidR="002D7D51">
        <w:rPr>
          <w:rFonts w:ascii="Arial" w:hAnsi="Arial" w:cs="Arial"/>
          <w:color w:val="auto"/>
          <w:sz w:val="22"/>
          <w:szCs w:val="22"/>
          <w:lang w:val="fr-FR"/>
        </w:rPr>
        <w:t>globale</w:t>
      </w:r>
      <w:r w:rsidRPr="00C00E3E">
        <w:rPr>
          <w:rFonts w:ascii="Arial" w:hAnsi="Arial" w:cs="Arial"/>
          <w:color w:val="auto"/>
          <w:sz w:val="22"/>
          <w:szCs w:val="22"/>
          <w:lang w:val="fr-FR"/>
        </w:rPr>
        <w:t xml:space="preserve"> complète.</w:t>
      </w:r>
      <w:r w:rsidR="00103EC9" w:rsidRPr="009A6627">
        <w:rPr>
          <w:rFonts w:ascii="Arial" w:hAnsi="Arial" w:cs="Arial"/>
          <w:color w:val="auto"/>
          <w:sz w:val="22"/>
          <w:szCs w:val="22"/>
          <w:lang w:val="fr-FR"/>
        </w:rPr>
        <w:t xml:space="preserve"> </w:t>
      </w:r>
      <w:r w:rsidRPr="00C00E3E">
        <w:rPr>
          <w:rFonts w:ascii="Arial" w:hAnsi="Arial" w:cs="Arial"/>
          <w:color w:val="auto"/>
          <w:sz w:val="22"/>
          <w:szCs w:val="22"/>
          <w:lang w:val="fr-FR"/>
        </w:rPr>
        <w:t>L'exercice du leadership a impliqué non seulement la responsabilité de représenter son pays, mais aussi de remettre en question et d'améliorer les réglementations nationales pour améliorer la GEBCO, ce qui a permis d'améliorer la modélisation du climat et de suivre la biodiversité marine.</w:t>
      </w:r>
    </w:p>
    <w:p w:rsidR="00103EC9" w:rsidRPr="009A6627" w:rsidRDefault="00CF4CE2" w:rsidP="00103EC9">
      <w:pPr>
        <w:pStyle w:val="Body"/>
        <w:widowControl w:val="0"/>
        <w:spacing w:after="120" w:line="276" w:lineRule="auto"/>
        <w:jc w:val="both"/>
        <w:rPr>
          <w:rFonts w:ascii="Arial" w:hAnsi="Arial" w:cs="Arial"/>
          <w:color w:val="auto"/>
          <w:sz w:val="22"/>
          <w:szCs w:val="22"/>
          <w:lang w:val="fr-FR"/>
        </w:rPr>
      </w:pPr>
      <w:r w:rsidRPr="00CF4CE2">
        <w:rPr>
          <w:rFonts w:ascii="Arial" w:hAnsi="Arial" w:cs="Arial"/>
          <w:color w:val="auto"/>
          <w:sz w:val="22"/>
          <w:szCs w:val="22"/>
          <w:lang w:val="fr-FR"/>
        </w:rPr>
        <w:t xml:space="preserve">La </w:t>
      </w:r>
      <w:r w:rsidRPr="00CF4CE2">
        <w:rPr>
          <w:rFonts w:ascii="Arial" w:hAnsi="Arial" w:cs="Arial"/>
          <w:b/>
          <w:color w:val="auto"/>
          <w:sz w:val="22"/>
          <w:szCs w:val="22"/>
          <w:lang w:val="fr-FR"/>
        </w:rPr>
        <w:t>République de Corée</w:t>
      </w:r>
      <w:r w:rsidRPr="00CF4CE2">
        <w:rPr>
          <w:rFonts w:ascii="Arial" w:hAnsi="Arial" w:cs="Arial"/>
          <w:color w:val="auto"/>
          <w:sz w:val="22"/>
          <w:szCs w:val="22"/>
          <w:lang w:val="fr-FR"/>
        </w:rPr>
        <w:t xml:space="preserve"> indique que son pays s'efforcera de développer les cours de formation en ligne nécessaires pour que le centre de formation en ligne de l'OHI puisse être opérationnel à partir de 2022 et qu'elle étudiera la possibilité d'allouer davantage de fonds non affectés.</w:t>
      </w:r>
      <w:r w:rsidR="00103EC9" w:rsidRPr="009A6627">
        <w:rPr>
          <w:rFonts w:ascii="Arial" w:hAnsi="Arial" w:cs="Arial"/>
          <w:color w:val="auto"/>
          <w:sz w:val="22"/>
          <w:szCs w:val="22"/>
          <w:lang w:val="fr-FR"/>
        </w:rPr>
        <w:t xml:space="preserve"> </w:t>
      </w:r>
    </w:p>
    <w:p w:rsidR="00103EC9" w:rsidRPr="009A6627" w:rsidRDefault="00CF4CE2" w:rsidP="00103EC9">
      <w:pPr>
        <w:pStyle w:val="Body"/>
        <w:widowControl w:val="0"/>
        <w:spacing w:after="120" w:line="276" w:lineRule="auto"/>
        <w:jc w:val="both"/>
        <w:rPr>
          <w:rFonts w:ascii="Arial" w:hAnsi="Arial" w:cs="Arial"/>
          <w:color w:val="auto"/>
          <w:sz w:val="22"/>
          <w:szCs w:val="22"/>
          <w:lang w:val="fr-FR"/>
        </w:rPr>
      </w:pPr>
      <w:r w:rsidRPr="00CF4CE2">
        <w:rPr>
          <w:rFonts w:ascii="Arial" w:hAnsi="Arial" w:cs="Arial"/>
          <w:b/>
          <w:color w:val="auto"/>
          <w:sz w:val="22"/>
          <w:szCs w:val="22"/>
          <w:lang w:val="fr-FR"/>
        </w:rPr>
        <w:t xml:space="preserve">L'Inde </w:t>
      </w:r>
      <w:r w:rsidRPr="00CF4CE2">
        <w:rPr>
          <w:rFonts w:ascii="Arial" w:hAnsi="Arial" w:cs="Arial"/>
          <w:color w:val="auto"/>
          <w:sz w:val="22"/>
          <w:szCs w:val="22"/>
          <w:lang w:val="fr-FR"/>
        </w:rPr>
        <w:t>mentionne la nécessité de quantifier les bénéfices de la formation, par exemple en termes d'employabilité, et de veiller à ce que le temps et les fonds consacrés à la formation soient comptabilisés</w:t>
      </w:r>
      <w:r w:rsidR="00103EC9" w:rsidRPr="009A6627">
        <w:rPr>
          <w:rFonts w:ascii="Arial" w:hAnsi="Arial" w:cs="Arial"/>
          <w:color w:val="auto"/>
          <w:sz w:val="22"/>
          <w:szCs w:val="22"/>
          <w:lang w:val="fr-FR"/>
        </w:rPr>
        <w:t xml:space="preserve">. </w:t>
      </w:r>
      <w:r w:rsidR="00FA2F90" w:rsidRPr="00FA2F90">
        <w:rPr>
          <w:rFonts w:ascii="Arial" w:hAnsi="Arial" w:cs="Arial"/>
          <w:color w:val="auto"/>
          <w:sz w:val="22"/>
          <w:szCs w:val="22"/>
          <w:lang w:val="fr-FR"/>
        </w:rPr>
        <w:t xml:space="preserve">L'accroissement du nombre de messages RSM pourrait être considéré comme une indication positive par rapport à la zone NAVEREA VIII. Toutefois, le faible nombre d'utilisateurs du service SafetyCast d'Iridium compromet la rentabilité de son utilisation ; il conviendrait d'envisager </w:t>
      </w:r>
      <w:r w:rsidR="00FA2F90" w:rsidRPr="00FA2F90">
        <w:rPr>
          <w:rFonts w:ascii="Arial" w:hAnsi="Arial" w:cs="Arial"/>
          <w:color w:val="auto"/>
          <w:sz w:val="22"/>
          <w:szCs w:val="22"/>
          <w:lang w:val="fr-FR"/>
        </w:rPr>
        <w:lastRenderedPageBreak/>
        <w:t>des mesures visant à favoriser son adoption, par exemple en proposant initialement le service gratuitement afin que les utilisateurs puissent en comprendre les avantages.</w:t>
      </w:r>
    </w:p>
    <w:p w:rsidR="00103EC9" w:rsidRPr="009A6627" w:rsidRDefault="009A174B" w:rsidP="00103EC9">
      <w:pPr>
        <w:pStyle w:val="Body"/>
        <w:widowControl w:val="0"/>
        <w:spacing w:after="120" w:line="276" w:lineRule="auto"/>
        <w:jc w:val="both"/>
        <w:rPr>
          <w:rFonts w:ascii="Arial" w:hAnsi="Arial" w:cs="Arial"/>
          <w:color w:val="auto"/>
          <w:sz w:val="22"/>
          <w:szCs w:val="22"/>
          <w:lang w:val="fr-FR"/>
        </w:rPr>
      </w:pPr>
      <w:r w:rsidRPr="009A174B">
        <w:rPr>
          <w:rFonts w:ascii="Arial" w:hAnsi="Arial" w:cs="Arial"/>
          <w:b/>
          <w:color w:val="auto"/>
          <w:sz w:val="22"/>
          <w:szCs w:val="22"/>
          <w:lang w:val="fr-FR"/>
        </w:rPr>
        <w:t xml:space="preserve">Le </w:t>
      </w:r>
      <w:r>
        <w:rPr>
          <w:rFonts w:ascii="Arial" w:hAnsi="Arial" w:cs="Arial"/>
          <w:b/>
          <w:color w:val="auto"/>
          <w:sz w:val="22"/>
          <w:szCs w:val="22"/>
          <w:lang w:val="fr-FR"/>
        </w:rPr>
        <w:t>D</w:t>
      </w:r>
      <w:r w:rsidRPr="009A174B">
        <w:rPr>
          <w:rFonts w:ascii="Arial" w:hAnsi="Arial" w:cs="Arial"/>
          <w:b/>
          <w:color w:val="auto"/>
          <w:sz w:val="22"/>
          <w:szCs w:val="22"/>
          <w:lang w:val="fr-FR"/>
        </w:rPr>
        <w:t xml:space="preserve">irecteur de l'OHI </w:t>
      </w:r>
      <w:r w:rsidRPr="009A174B">
        <w:rPr>
          <w:rFonts w:ascii="Arial" w:hAnsi="Arial" w:cs="Arial"/>
          <w:color w:val="auto"/>
          <w:sz w:val="22"/>
          <w:szCs w:val="22"/>
          <w:lang w:val="fr-FR"/>
        </w:rPr>
        <w:t>Sinapi a salué le travail d'équipe exceptionnel réalisé par l'IRCC et ses entités subordonnées dans le contexte difficile de la pandémie</w:t>
      </w:r>
      <w:r w:rsidR="00103EC9" w:rsidRPr="009A6627">
        <w:rPr>
          <w:rFonts w:ascii="Arial" w:hAnsi="Arial" w:cs="Arial"/>
          <w:color w:val="auto"/>
          <w:sz w:val="22"/>
          <w:szCs w:val="22"/>
          <w:lang w:val="fr-FR"/>
        </w:rPr>
        <w:t xml:space="preserve">. </w:t>
      </w:r>
      <w:r w:rsidRPr="009A174B">
        <w:rPr>
          <w:rFonts w:ascii="Arial" w:hAnsi="Arial" w:cs="Arial"/>
          <w:color w:val="auto"/>
          <w:sz w:val="22"/>
          <w:szCs w:val="22"/>
          <w:lang w:val="fr-FR"/>
        </w:rPr>
        <w:t>Le programme de formation parrainé par l'OHI avec le soutien de généreux donateurs, dont la République de Corée, la Nippon Foundation, l'UKHO et les Etats-Unis, constitue un excellent exemple de réponses innovantes à ce défi.</w:t>
      </w:r>
      <w:r w:rsidR="00103EC9" w:rsidRPr="009A6627">
        <w:rPr>
          <w:rFonts w:ascii="Arial" w:hAnsi="Arial" w:cs="Arial"/>
          <w:color w:val="auto"/>
          <w:sz w:val="22"/>
          <w:szCs w:val="22"/>
          <w:lang w:val="fr-FR"/>
        </w:rPr>
        <w:t xml:space="preserve"> </w:t>
      </w:r>
    </w:p>
    <w:p w:rsidR="00103EC9" w:rsidRPr="009A6627" w:rsidRDefault="009A174B" w:rsidP="00103EC9">
      <w:pPr>
        <w:pStyle w:val="Body"/>
        <w:widowControl w:val="0"/>
        <w:spacing w:after="120" w:line="276" w:lineRule="auto"/>
        <w:jc w:val="both"/>
        <w:rPr>
          <w:rFonts w:ascii="Arial" w:hAnsi="Arial" w:cs="Arial"/>
          <w:color w:val="auto"/>
          <w:sz w:val="22"/>
          <w:szCs w:val="22"/>
          <w:lang w:val="fr-FR"/>
        </w:rPr>
      </w:pPr>
      <w:r w:rsidRPr="009A174B">
        <w:rPr>
          <w:rFonts w:ascii="Arial" w:hAnsi="Arial" w:cs="Arial"/>
          <w:b/>
          <w:color w:val="auto"/>
          <w:sz w:val="22"/>
          <w:szCs w:val="22"/>
          <w:lang w:val="fr-FR"/>
        </w:rPr>
        <w:t xml:space="preserve">Le Portugal </w:t>
      </w:r>
      <w:r w:rsidRPr="009A174B">
        <w:rPr>
          <w:rFonts w:ascii="Arial" w:hAnsi="Arial" w:cs="Arial"/>
          <w:color w:val="auto"/>
          <w:sz w:val="22"/>
          <w:szCs w:val="22"/>
          <w:lang w:val="fr-FR"/>
        </w:rPr>
        <w:t>prend note de la conclusion de la Commission hydrographique de l'Atlantique oriental selon laquelle l'approche en matière de renforcement des capacités doit être améliorée</w:t>
      </w:r>
      <w:r>
        <w:rPr>
          <w:rFonts w:ascii="Arial" w:hAnsi="Arial" w:cs="Arial"/>
          <w:color w:val="auto"/>
          <w:sz w:val="22"/>
          <w:szCs w:val="22"/>
          <w:lang w:val="fr-FR"/>
        </w:rPr>
        <w:t xml:space="preserve"> </w:t>
      </w:r>
      <w:r w:rsidR="00103EC9" w:rsidRPr="009A6627">
        <w:rPr>
          <w:rFonts w:ascii="Arial" w:hAnsi="Arial" w:cs="Arial"/>
          <w:color w:val="auto"/>
          <w:sz w:val="22"/>
          <w:szCs w:val="22"/>
          <w:lang w:val="fr-FR"/>
        </w:rPr>
        <w:t xml:space="preserve">: </w:t>
      </w:r>
      <w:r w:rsidRPr="009A174B">
        <w:rPr>
          <w:rFonts w:ascii="Arial" w:hAnsi="Arial" w:cs="Arial"/>
          <w:color w:val="auto"/>
          <w:sz w:val="22"/>
          <w:szCs w:val="22"/>
          <w:lang w:val="fr-FR"/>
        </w:rPr>
        <w:t xml:space="preserve">La formation en ligne à elle seule n'est pas suffisante pour atteindre l'objectif de donner aux pays moins développés une réelle capacité hydrographique - une formation sur le tas est également nécessaire. </w:t>
      </w:r>
      <w:r w:rsidR="001620EB" w:rsidRPr="001620EB">
        <w:rPr>
          <w:rFonts w:ascii="Arial" w:hAnsi="Arial" w:cs="Arial"/>
          <w:color w:val="auto"/>
          <w:sz w:val="22"/>
          <w:szCs w:val="22"/>
          <w:lang w:val="fr-FR"/>
        </w:rPr>
        <w:t>La stratégie CB devrait être alignée sur les actions de coopération bilatérale, menées par les nations disposant d'une plus grande capacité hydrographique.</w:t>
      </w:r>
    </w:p>
    <w:p w:rsidR="001620EB" w:rsidRPr="001620EB" w:rsidRDefault="001620EB" w:rsidP="00103EC9">
      <w:pPr>
        <w:pStyle w:val="Body"/>
        <w:widowControl w:val="0"/>
        <w:spacing w:after="120" w:line="276" w:lineRule="auto"/>
        <w:jc w:val="both"/>
        <w:rPr>
          <w:rFonts w:ascii="Arial" w:hAnsi="Arial" w:cs="Arial"/>
          <w:sz w:val="22"/>
          <w:szCs w:val="22"/>
          <w:lang w:val="fr-FR"/>
        </w:rPr>
      </w:pPr>
      <w:r w:rsidRPr="001620EB">
        <w:rPr>
          <w:rFonts w:ascii="Arial" w:hAnsi="Arial" w:cs="Arial"/>
          <w:b/>
          <w:sz w:val="22"/>
          <w:szCs w:val="22"/>
          <w:lang w:val="fr-FR"/>
        </w:rPr>
        <w:t xml:space="preserve">La Colombie </w:t>
      </w:r>
      <w:r>
        <w:rPr>
          <w:rFonts w:ascii="Arial" w:hAnsi="Arial" w:cs="Arial"/>
          <w:sz w:val="22"/>
          <w:szCs w:val="22"/>
          <w:lang w:val="fr-FR"/>
        </w:rPr>
        <w:t xml:space="preserve">fait savoir </w:t>
      </w:r>
      <w:r w:rsidRPr="001620EB">
        <w:rPr>
          <w:rFonts w:ascii="Arial" w:hAnsi="Arial" w:cs="Arial"/>
          <w:sz w:val="22"/>
          <w:szCs w:val="22"/>
          <w:lang w:val="fr-FR"/>
        </w:rPr>
        <w:t xml:space="preserve">que, grâce à un programme de vaccination national, elle peut organiser l'atelier MSDI entre les trois commissions d'Amérique latine en décembre de cette année, en présentiel. </w:t>
      </w:r>
    </w:p>
    <w:p w:rsidR="00103EC9" w:rsidRPr="009A6627" w:rsidRDefault="003E5221" w:rsidP="00103EC9">
      <w:pPr>
        <w:pStyle w:val="Body"/>
        <w:widowControl w:val="0"/>
        <w:spacing w:after="120" w:line="276" w:lineRule="auto"/>
        <w:jc w:val="both"/>
        <w:rPr>
          <w:rFonts w:ascii="Arial" w:hAnsi="Arial" w:cs="Arial"/>
          <w:color w:val="auto"/>
          <w:sz w:val="22"/>
          <w:szCs w:val="22"/>
          <w:lang w:val="fr-FR"/>
        </w:rPr>
      </w:pPr>
      <w:r w:rsidRPr="003E5221">
        <w:rPr>
          <w:rFonts w:ascii="Arial" w:hAnsi="Arial" w:cs="Arial"/>
          <w:b/>
          <w:sz w:val="22"/>
          <w:szCs w:val="22"/>
          <w:lang w:val="fr-FR"/>
        </w:rPr>
        <w:t xml:space="preserve">La Colombie </w:t>
      </w:r>
      <w:r w:rsidRPr="003E5221">
        <w:rPr>
          <w:rFonts w:ascii="Arial" w:hAnsi="Arial" w:cs="Arial"/>
          <w:sz w:val="22"/>
          <w:szCs w:val="22"/>
          <w:lang w:val="fr-FR"/>
        </w:rPr>
        <w:t>prend également note de la solution consistant à accorder une prolongation de six mois pour mener à bien les aspects pratiques de la formation qui n'ont pas pu être réalisés dans le cadre de la formation en ligne pour la catégorie A et la catégorie B.</w:t>
      </w:r>
    </w:p>
    <w:p w:rsidR="00883AF8" w:rsidRPr="009A6627" w:rsidRDefault="003E5221" w:rsidP="00170DD5">
      <w:pPr>
        <w:pStyle w:val="Body"/>
        <w:widowControl w:val="0"/>
        <w:spacing w:after="120" w:line="276" w:lineRule="auto"/>
        <w:jc w:val="both"/>
        <w:rPr>
          <w:rFonts w:ascii="Arial" w:hAnsi="Arial" w:cs="Arial"/>
          <w:sz w:val="22"/>
          <w:szCs w:val="22"/>
          <w:lang w:val="fr-FR"/>
        </w:rPr>
      </w:pPr>
      <w:r w:rsidRPr="003E5221">
        <w:rPr>
          <w:rFonts w:ascii="Arial" w:hAnsi="Arial" w:cs="Arial"/>
          <w:b/>
          <w:sz w:val="22"/>
          <w:szCs w:val="22"/>
          <w:lang w:val="fr-FR"/>
        </w:rPr>
        <w:t xml:space="preserve">L'adjoint aux Directeurs de l'OHI Guillam </w:t>
      </w:r>
      <w:r w:rsidRPr="003E5221">
        <w:rPr>
          <w:rFonts w:ascii="Arial" w:hAnsi="Arial" w:cs="Arial"/>
          <w:sz w:val="22"/>
          <w:szCs w:val="22"/>
          <w:lang w:val="fr-FR"/>
        </w:rPr>
        <w:t>souligne également les travaux du Sous-comité de la GEBCO sur les noms des formes du relief sous-marin pour la fourniture de données bathymétriques associées au DCDB de l'OHI et à Seabed2030</w:t>
      </w:r>
      <w:r w:rsidR="00103EC9" w:rsidRPr="009A6627">
        <w:rPr>
          <w:rFonts w:ascii="Arial" w:hAnsi="Arial" w:cs="Arial"/>
          <w:sz w:val="22"/>
          <w:szCs w:val="22"/>
          <w:lang w:val="fr-FR"/>
        </w:rPr>
        <w:t xml:space="preserve">. </w:t>
      </w:r>
    </w:p>
    <w:p w:rsidR="00320424" w:rsidRPr="00320424" w:rsidRDefault="00320424" w:rsidP="00320424">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rPr>
          <w:rFonts w:ascii="Arial" w:hAnsi="Arial" w:cs="Arial"/>
          <w:b/>
          <w:bCs/>
          <w:strike/>
          <w:color w:val="FF0000"/>
          <w:spacing w:val="5"/>
          <w:sz w:val="22"/>
          <w:szCs w:val="22"/>
          <w:lang w:val="fr-FR"/>
        </w:rPr>
      </w:pPr>
      <w:r w:rsidRPr="00320424">
        <w:rPr>
          <w:rFonts w:ascii="Arial" w:hAnsi="Arial" w:cs="Arial"/>
          <w:bCs/>
          <w:color w:val="auto"/>
          <w:spacing w:val="5"/>
          <w:sz w:val="22"/>
          <w:szCs w:val="22"/>
          <w:lang w:val="fr-FR"/>
        </w:rPr>
        <w:t>Laissé intentionnellement en blanc</w:t>
      </w:r>
    </w:p>
    <w:p w:rsidR="007547F2" w:rsidRPr="009A6627" w:rsidRDefault="00320424" w:rsidP="00320424">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rPr>
          <w:rFonts w:ascii="Arial" w:hAnsi="Arial" w:cs="Arial"/>
          <w:b/>
          <w:bCs/>
          <w:strike/>
          <w:color w:val="FF0000"/>
          <w:spacing w:val="5"/>
          <w:sz w:val="22"/>
          <w:szCs w:val="22"/>
          <w:lang w:val="fr-FR"/>
        </w:rPr>
      </w:pPr>
      <w:r w:rsidRPr="00320424">
        <w:rPr>
          <w:rFonts w:ascii="Arial" w:hAnsi="Arial" w:cs="Arial"/>
          <w:b/>
          <w:bCs/>
          <w:color w:val="auto"/>
          <w:spacing w:val="5"/>
          <w:sz w:val="22"/>
          <w:szCs w:val="22"/>
          <w:lang w:val="fr-FR"/>
        </w:rPr>
        <w:t>Version 1.x proposée de la Feuille de route pour la Décennie pour la mise en œuvre de la S-100</w:t>
      </w:r>
    </w:p>
    <w:p w:rsidR="009B6917" w:rsidRPr="009A6627" w:rsidRDefault="009B6917" w:rsidP="009B6917">
      <w:p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rPr>
          <w:rFonts w:ascii="Arial" w:hAnsi="Arial" w:cs="Arial"/>
          <w:i/>
          <w:iCs/>
          <w:spacing w:val="-1"/>
          <w:sz w:val="22"/>
          <w:szCs w:val="22"/>
          <w:lang w:val="fr-FR"/>
        </w:rPr>
      </w:pPr>
      <w:r w:rsidRPr="009A6627">
        <w:rPr>
          <w:rFonts w:ascii="Arial" w:hAnsi="Arial" w:cs="Arial"/>
          <w:i/>
          <w:iCs/>
          <w:spacing w:val="-1"/>
          <w:sz w:val="22"/>
          <w:szCs w:val="22"/>
          <w:lang w:val="fr-FR"/>
        </w:rPr>
        <w:t>Doc</w:t>
      </w:r>
      <w:r w:rsidR="00320424">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C5-</w:t>
      </w:r>
      <w:r w:rsidR="004F5F70" w:rsidRPr="009A6627">
        <w:rPr>
          <w:rFonts w:ascii="Arial" w:hAnsi="Arial" w:cs="Arial"/>
          <w:i/>
          <w:iCs/>
          <w:spacing w:val="-1"/>
          <w:sz w:val="22"/>
          <w:szCs w:val="22"/>
          <w:lang w:val="fr-FR"/>
        </w:rPr>
        <w:t>0</w:t>
      </w:r>
      <w:r w:rsidRPr="009A6627">
        <w:rPr>
          <w:rFonts w:ascii="Arial" w:hAnsi="Arial" w:cs="Arial"/>
          <w:i/>
          <w:iCs/>
          <w:spacing w:val="-1"/>
          <w:sz w:val="22"/>
          <w:szCs w:val="22"/>
          <w:lang w:val="fr-FR"/>
        </w:rPr>
        <w:t>4.4A</w:t>
      </w:r>
    </w:p>
    <w:p w:rsidR="008D5884" w:rsidRPr="009A6627" w:rsidRDefault="00320424" w:rsidP="008D5884">
      <w:pPr>
        <w:pStyle w:val="Body"/>
        <w:widowControl w:val="0"/>
        <w:spacing w:after="120" w:line="276" w:lineRule="auto"/>
        <w:jc w:val="both"/>
        <w:rPr>
          <w:rFonts w:ascii="Arial" w:hAnsi="Arial" w:cs="Arial"/>
          <w:sz w:val="22"/>
          <w:szCs w:val="22"/>
          <w:lang w:val="fr-FR"/>
        </w:rPr>
      </w:pPr>
      <w:r w:rsidRPr="00320424">
        <w:rPr>
          <w:rFonts w:ascii="Arial" w:hAnsi="Arial" w:cs="Arial"/>
          <w:sz w:val="22"/>
          <w:szCs w:val="22"/>
          <w:lang w:val="fr-FR"/>
        </w:rPr>
        <w:t>Les membres visionnent une vidéo produite par l'Agence hydrographique et océanographique de Corée (KHOA) pour célébrer un siècle de coopération internationale en hydrographie à l'occasion de la Journée mondiale de l'hydrographie 2021.</w:t>
      </w:r>
      <w:r w:rsidR="008D5884" w:rsidRPr="009A6627">
        <w:rPr>
          <w:rFonts w:ascii="Arial" w:hAnsi="Arial" w:cs="Arial"/>
          <w:sz w:val="22"/>
          <w:szCs w:val="22"/>
          <w:lang w:val="fr-FR"/>
        </w:rPr>
        <w:t xml:space="preserve"> </w:t>
      </w:r>
      <w:r w:rsidRPr="00320424">
        <w:rPr>
          <w:rFonts w:ascii="Arial" w:hAnsi="Arial" w:cs="Arial"/>
          <w:sz w:val="22"/>
          <w:szCs w:val="22"/>
          <w:lang w:val="fr-FR"/>
        </w:rPr>
        <w:t>Le président du HSSC présente ensuite les amendements proposés par le HSSC à la Feuille de route pour la Décennie pour la mise en oeuvre de la S-100 (2020-2030). Il s'agit tout d'abord d'un amendement élargissant la liste des produits S-100 de l'OHI en mettant l'accent sur les produits S-100 du tableau A, et en les regroupant dans la première étape du mode de suivi de la route (S-101, S-102, S-104, S-111, S-124, S-128, S-129) et la deuxième étape du mode de planification de la route (S-122, S123, S-125, S126, S-127 et S-131).</w:t>
      </w:r>
      <w:r>
        <w:rPr>
          <w:rFonts w:ascii="Arial" w:hAnsi="Arial" w:cs="Arial"/>
          <w:sz w:val="22"/>
          <w:szCs w:val="22"/>
          <w:lang w:val="fr-FR"/>
        </w:rPr>
        <w:t xml:space="preserve"> </w:t>
      </w:r>
      <w:r w:rsidRPr="00320424">
        <w:rPr>
          <w:rFonts w:ascii="Arial" w:hAnsi="Arial" w:cs="Arial"/>
          <w:sz w:val="22"/>
          <w:szCs w:val="22"/>
          <w:lang w:val="fr-FR"/>
        </w:rPr>
        <w:t>En second lieu, une proposition de modification du paragraphe 2 pour clarifier l'état d'avancement de la S-101. En troisième lieu, le HSSC propose d'inclure en tant qu'annexe 2 de la feuille de route, un diagramme de Gantt montrant l'évolution et le calendrier des spécifications du produit S-100, ainsi qu'un diagramme synoptique montrant les trois options de production parallèle des bases de données S-57 et S-101.</w:t>
      </w:r>
    </w:p>
    <w:p w:rsidR="008D5884" w:rsidRPr="009A6627" w:rsidRDefault="00DF6E0E" w:rsidP="008D5884">
      <w:pPr>
        <w:pStyle w:val="Body"/>
        <w:widowControl w:val="0"/>
        <w:spacing w:after="120" w:line="276" w:lineRule="auto"/>
        <w:jc w:val="both"/>
        <w:rPr>
          <w:rFonts w:ascii="Arial" w:hAnsi="Arial" w:cs="Arial"/>
          <w:sz w:val="22"/>
          <w:szCs w:val="22"/>
          <w:lang w:val="fr-FR"/>
        </w:rPr>
      </w:pPr>
      <w:r w:rsidRPr="00DF6E0E">
        <w:rPr>
          <w:rFonts w:ascii="Arial" w:hAnsi="Arial" w:cs="Arial"/>
          <w:sz w:val="22"/>
          <w:szCs w:val="22"/>
          <w:lang w:val="fr-FR"/>
        </w:rPr>
        <w:t>Au cours du débat, les Etats-Unis font remarquer qu'en tant qu'organisation technique et consultative, l'OHI devrait s'efforcer de créer un environnement de données innovant, mais aussi faire preuve de souplesse pour permettre aux nations signataires de la convention SOLAS de satisfaire aux exigences de la règle 9 du chapitre V - qui établit la responsabilité d'une nation d'organiser la fourniture de services hydrographiques - de di</w:t>
      </w:r>
      <w:r>
        <w:rPr>
          <w:rFonts w:ascii="Arial" w:hAnsi="Arial" w:cs="Arial"/>
          <w:sz w:val="22"/>
          <w:szCs w:val="22"/>
          <w:lang w:val="fr-FR"/>
        </w:rPr>
        <w:t>fférentes</w:t>
      </w:r>
      <w:r w:rsidRPr="00DF6E0E">
        <w:rPr>
          <w:rFonts w:ascii="Arial" w:hAnsi="Arial" w:cs="Arial"/>
          <w:sz w:val="22"/>
          <w:szCs w:val="22"/>
          <w:lang w:val="fr-FR"/>
        </w:rPr>
        <w:t xml:space="preserve"> manières. Cela est illustré par les débats du Conseil sur les multiples options envisageables pour progresser dans le cadre d'une norme, la S-101. Compte tenu des différences qui existent entre les nations qui disposent de grands </w:t>
      </w:r>
      <w:r w:rsidRPr="00DF6E0E">
        <w:rPr>
          <w:rFonts w:ascii="Arial" w:hAnsi="Arial" w:cs="Arial"/>
          <w:sz w:val="22"/>
          <w:szCs w:val="22"/>
          <w:lang w:val="fr-FR"/>
        </w:rPr>
        <w:lastRenderedPageBreak/>
        <w:t>Services hydrographiques et les petites nations côtières qui sont des Etats signataires, il faut accepter la nécessité de solutions nationales multiples pour la fourniture de données, de produits et de services hydrographiques.</w:t>
      </w:r>
      <w:r w:rsidR="008D5884" w:rsidRPr="009A6627">
        <w:rPr>
          <w:rFonts w:ascii="Arial" w:hAnsi="Arial" w:cs="Arial"/>
          <w:sz w:val="22"/>
          <w:szCs w:val="22"/>
          <w:lang w:val="fr-FR"/>
        </w:rPr>
        <w:t xml:space="preserve"> </w:t>
      </w:r>
      <w:r w:rsidR="00B43B4B">
        <w:rPr>
          <w:rFonts w:ascii="Arial" w:hAnsi="Arial" w:cs="Arial"/>
          <w:sz w:val="22"/>
          <w:szCs w:val="22"/>
          <w:lang w:val="fr-FR"/>
        </w:rPr>
        <w:t>Il encourage le Conseil à reconnaître</w:t>
      </w:r>
      <w:r w:rsidRPr="00DF6E0E">
        <w:rPr>
          <w:rFonts w:ascii="Arial" w:hAnsi="Arial" w:cs="Arial"/>
          <w:sz w:val="22"/>
          <w:szCs w:val="22"/>
          <w:lang w:val="fr-FR"/>
        </w:rPr>
        <w:t xml:space="preserve"> qu'il n'y aura pas de solution unique : Le Conseil pourrait utiliser son rôle, par le biais des CHR, pour encourager la gestion des programmes de travail en tenant compte de la nécessité de flexibilité et d'innovation.</w:t>
      </w:r>
      <w:r w:rsidR="008D5884" w:rsidRPr="009A6627">
        <w:rPr>
          <w:rFonts w:ascii="Arial" w:hAnsi="Arial" w:cs="Arial"/>
          <w:sz w:val="22"/>
          <w:szCs w:val="22"/>
          <w:lang w:val="fr-FR"/>
        </w:rPr>
        <w:t xml:space="preserve"> </w:t>
      </w:r>
    </w:p>
    <w:p w:rsidR="00170DD5" w:rsidRPr="009A6627" w:rsidRDefault="00C9254B" w:rsidP="00DB21CC">
      <w:pPr>
        <w:pStyle w:val="Body"/>
        <w:widowControl w:val="0"/>
        <w:spacing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170DD5" w:rsidRPr="009A6627">
        <w:rPr>
          <w:rFonts w:ascii="Arial" w:hAnsi="Arial" w:cs="Arial"/>
          <w:b/>
          <w:color w:val="FF0000"/>
          <w:sz w:val="22"/>
          <w:szCs w:val="22"/>
          <w:lang w:val="fr-FR"/>
        </w:rPr>
        <w:t>cision C5/23</w:t>
      </w:r>
      <w:r>
        <w:rPr>
          <w:rFonts w:ascii="Arial" w:hAnsi="Arial" w:cs="Arial"/>
          <w:b/>
          <w:color w:val="FF0000"/>
          <w:sz w:val="22"/>
          <w:szCs w:val="22"/>
          <w:lang w:val="fr-FR"/>
        </w:rPr>
        <w:t xml:space="preserve"> </w:t>
      </w:r>
      <w:r w:rsidR="00170DD5" w:rsidRPr="009A6627">
        <w:rPr>
          <w:rFonts w:ascii="Arial" w:hAnsi="Arial" w:cs="Arial"/>
          <w:b/>
          <w:color w:val="FF0000"/>
          <w:sz w:val="22"/>
          <w:szCs w:val="22"/>
          <w:lang w:val="fr-FR"/>
        </w:rPr>
        <w:t>:</w:t>
      </w:r>
      <w:r w:rsidR="00170DD5" w:rsidRPr="009A6627">
        <w:rPr>
          <w:rFonts w:ascii="Arial" w:hAnsi="Arial" w:cs="Arial"/>
          <w:color w:val="FF0000"/>
          <w:sz w:val="22"/>
          <w:szCs w:val="22"/>
          <w:lang w:val="fr-FR"/>
        </w:rPr>
        <w:t xml:space="preserve"> </w:t>
      </w:r>
      <w:r w:rsidRPr="00C9254B">
        <w:rPr>
          <w:rFonts w:ascii="Arial" w:hAnsi="Arial" w:cs="Arial"/>
          <w:color w:val="FF0000"/>
          <w:sz w:val="22"/>
          <w:szCs w:val="22"/>
          <w:lang w:val="fr-FR"/>
        </w:rPr>
        <w:t xml:space="preserve">Le </w:t>
      </w:r>
      <w:r w:rsidRPr="00C9254B">
        <w:rPr>
          <w:rFonts w:ascii="Arial" w:hAnsi="Arial" w:cs="Arial"/>
          <w:b/>
          <w:color w:val="FF0000"/>
          <w:sz w:val="22"/>
          <w:szCs w:val="22"/>
          <w:lang w:val="fr-FR"/>
        </w:rPr>
        <w:t>Conseil</w:t>
      </w:r>
      <w:r w:rsidRPr="00C9254B">
        <w:rPr>
          <w:rFonts w:ascii="Arial" w:hAnsi="Arial" w:cs="Arial"/>
          <w:color w:val="FF0000"/>
          <w:sz w:val="22"/>
          <w:szCs w:val="22"/>
          <w:lang w:val="fr-FR"/>
        </w:rPr>
        <w:t xml:space="preserve"> prend acte de la déclaration des Etats-Unis qui demandent à l'OHI d'accepter une certaine souplesse dans l'application des normes de l'OHI (en particulier pour </w:t>
      </w:r>
      <w:proofErr w:type="gramStart"/>
      <w:r w:rsidRPr="00C9254B">
        <w:rPr>
          <w:rFonts w:ascii="Arial" w:hAnsi="Arial" w:cs="Arial"/>
          <w:color w:val="FF0000"/>
          <w:sz w:val="22"/>
          <w:szCs w:val="22"/>
          <w:lang w:val="fr-FR"/>
        </w:rPr>
        <w:t>les production</w:t>
      </w:r>
      <w:proofErr w:type="gramEnd"/>
      <w:r w:rsidRPr="00C9254B">
        <w:rPr>
          <w:rFonts w:ascii="Arial" w:hAnsi="Arial" w:cs="Arial"/>
          <w:color w:val="FF0000"/>
          <w:sz w:val="22"/>
          <w:szCs w:val="22"/>
          <w:lang w:val="fr-FR"/>
        </w:rPr>
        <w:t>, diffusion et services WEND-100 en particulier) comme le prévoit la règle 9 du chapitre V de la Convention SOLAS.</w:t>
      </w:r>
    </w:p>
    <w:p w:rsidR="00170DD5" w:rsidRPr="009A6627" w:rsidRDefault="00170DD5" w:rsidP="00DB21CC">
      <w:pPr>
        <w:pStyle w:val="Body"/>
        <w:widowControl w:val="0"/>
        <w:spacing w:line="276" w:lineRule="auto"/>
        <w:jc w:val="both"/>
        <w:rPr>
          <w:rFonts w:ascii="Arial" w:hAnsi="Arial" w:cs="Arial"/>
          <w:sz w:val="22"/>
          <w:szCs w:val="22"/>
          <w:lang w:val="fr-FR"/>
        </w:rPr>
      </w:pPr>
    </w:p>
    <w:p w:rsidR="008D5884" w:rsidRPr="009A6627" w:rsidRDefault="00C9254B" w:rsidP="00DB21CC">
      <w:pPr>
        <w:pStyle w:val="Body"/>
        <w:widowControl w:val="0"/>
        <w:spacing w:line="276" w:lineRule="auto"/>
        <w:jc w:val="both"/>
        <w:rPr>
          <w:rFonts w:ascii="Arial" w:hAnsi="Arial" w:cs="Arial"/>
          <w:sz w:val="22"/>
          <w:szCs w:val="22"/>
          <w:lang w:val="fr-FR"/>
        </w:rPr>
      </w:pPr>
      <w:r w:rsidRPr="00C9254B">
        <w:rPr>
          <w:rFonts w:ascii="Arial" w:hAnsi="Arial" w:cs="Arial"/>
          <w:sz w:val="22"/>
          <w:szCs w:val="22"/>
          <w:lang w:val="fr-FR"/>
        </w:rPr>
        <w:t>En réponse à la question d'un membre sur la raison pour laquelle le calendrier de la S-102 a été reculé d'un an dans le diagramme de Gantt, le président du HSSC explique que le report du calendrier de la S-102 est dû aux limites du format de téléconférence virtuelle, car des débats plus approfondis sont nécessaires sur la manière dont la S-102 sera utilisée en pratique dans les environnements de navigation.</w:t>
      </w:r>
      <w:r w:rsidR="008D5884" w:rsidRPr="009A6627">
        <w:rPr>
          <w:rFonts w:ascii="Arial" w:hAnsi="Arial" w:cs="Arial"/>
          <w:sz w:val="22"/>
          <w:szCs w:val="22"/>
          <w:lang w:val="fr-FR"/>
        </w:rPr>
        <w:t xml:space="preserve"> </w:t>
      </w:r>
      <w:r w:rsidRPr="00C9254B">
        <w:rPr>
          <w:rFonts w:ascii="Arial" w:hAnsi="Arial" w:cs="Arial"/>
          <w:sz w:val="22"/>
          <w:szCs w:val="22"/>
          <w:lang w:val="fr-FR"/>
        </w:rPr>
        <w:t>Le Secrétaire général fait observer que le WEND-100 est confronté à un défi similaire, dans la mesure où des débats approfondis sont nécessaires pour déterminer comment le WEND-100 fonctionne en combinaison avec les exigences de SOLAS.</w:t>
      </w:r>
      <w:r w:rsidR="008D5884" w:rsidRPr="009A6627">
        <w:rPr>
          <w:rFonts w:ascii="Arial" w:hAnsi="Arial" w:cs="Arial"/>
          <w:sz w:val="22"/>
          <w:szCs w:val="22"/>
          <w:lang w:val="fr-FR"/>
        </w:rPr>
        <w:t xml:space="preserve"> </w:t>
      </w:r>
      <w:r w:rsidRPr="00C9254B">
        <w:rPr>
          <w:rFonts w:ascii="Arial" w:hAnsi="Arial" w:cs="Arial"/>
          <w:sz w:val="22"/>
          <w:szCs w:val="22"/>
          <w:lang w:val="fr-FR"/>
        </w:rPr>
        <w:t xml:space="preserve">L'OHI fait preuve de pragmatisme dans son soutien aux pays en développement en </w:t>
      </w:r>
      <w:proofErr w:type="gramStart"/>
      <w:r w:rsidRPr="00C9254B">
        <w:rPr>
          <w:rFonts w:ascii="Arial" w:hAnsi="Arial" w:cs="Arial"/>
          <w:sz w:val="22"/>
          <w:szCs w:val="22"/>
          <w:lang w:val="fr-FR"/>
        </w:rPr>
        <w:t>les aidant</w:t>
      </w:r>
      <w:proofErr w:type="gramEnd"/>
      <w:r w:rsidRPr="00C9254B">
        <w:rPr>
          <w:rFonts w:ascii="Arial" w:hAnsi="Arial" w:cs="Arial"/>
          <w:sz w:val="22"/>
          <w:szCs w:val="22"/>
          <w:lang w:val="fr-FR"/>
        </w:rPr>
        <w:t xml:space="preserve"> à se conformer à leurs accords SOLAS. On peut s'attendre à ce qu'à l'avenir, des solutions régionales soient appelées à jouer un rôle plus important.</w:t>
      </w:r>
      <w:r w:rsidR="008D5884" w:rsidRPr="009A6627">
        <w:rPr>
          <w:rFonts w:ascii="Arial" w:hAnsi="Arial" w:cs="Arial"/>
          <w:sz w:val="22"/>
          <w:szCs w:val="22"/>
          <w:lang w:val="fr-FR"/>
        </w:rPr>
        <w:t xml:space="preserve"> </w:t>
      </w:r>
    </w:p>
    <w:p w:rsidR="008D5884" w:rsidRPr="009A6627" w:rsidRDefault="008D5884" w:rsidP="00DB21CC">
      <w:pPr>
        <w:pStyle w:val="Body"/>
        <w:widowControl w:val="0"/>
        <w:spacing w:line="276" w:lineRule="auto"/>
        <w:jc w:val="both"/>
        <w:rPr>
          <w:rFonts w:ascii="Arial" w:hAnsi="Arial" w:cs="Arial"/>
          <w:sz w:val="22"/>
          <w:szCs w:val="22"/>
          <w:lang w:val="fr-FR"/>
        </w:rPr>
      </w:pPr>
    </w:p>
    <w:p w:rsidR="008D5884" w:rsidRPr="009A6627" w:rsidRDefault="00C9254B" w:rsidP="008D5884">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C5/18</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Pr="00C9254B">
        <w:rPr>
          <w:rFonts w:ascii="Arial" w:hAnsi="Arial" w:cs="Arial"/>
          <w:color w:val="FF0000"/>
          <w:sz w:val="22"/>
          <w:szCs w:val="22"/>
          <w:lang w:val="fr-FR"/>
        </w:rPr>
        <w:t>Le Conseil approuve la liste de propositions d’amendements des produits S-100 axés sur des aspects particuliers (par exemple, la planification, le suivi de la route), tels que cités dans le tableau A de l'annexe A du rapport du HSSC.</w:t>
      </w:r>
    </w:p>
    <w:p w:rsidR="008D5884" w:rsidRPr="009A6627" w:rsidRDefault="00C9254B" w:rsidP="008D5884">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C5/19</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b/>
          <w:color w:val="FF0000"/>
          <w:sz w:val="22"/>
          <w:szCs w:val="22"/>
          <w:lang w:val="fr-FR"/>
        </w:rPr>
        <w:t xml:space="preserve">Le Conseil </w:t>
      </w:r>
      <w:r w:rsidR="00B8059B" w:rsidRPr="00B8059B">
        <w:rPr>
          <w:rFonts w:ascii="Arial" w:hAnsi="Arial" w:cs="Arial"/>
          <w:color w:val="FF0000"/>
          <w:sz w:val="22"/>
          <w:szCs w:val="22"/>
          <w:lang w:val="fr-FR"/>
        </w:rPr>
        <w:t>approuve la proposition d'amendement à la feuille de route pour la mise en œuvre de la S-100 afin de clarifier l'état d'avancement de la S-101, comme indiqué à l'annexe B du rapport du HSSC</w:t>
      </w:r>
      <w:r w:rsidR="00B8059B" w:rsidRPr="00B8059B">
        <w:rPr>
          <w:rFonts w:ascii="Arial" w:hAnsi="Arial" w:cs="Arial"/>
          <w:b/>
          <w:color w:val="FF0000"/>
          <w:sz w:val="22"/>
          <w:szCs w:val="22"/>
          <w:lang w:val="fr-FR"/>
        </w:rPr>
        <w:t>.</w:t>
      </w:r>
    </w:p>
    <w:p w:rsidR="008D5884" w:rsidRPr="009A6627" w:rsidRDefault="008D5884" w:rsidP="008D5884">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C9254B">
        <w:rPr>
          <w:rFonts w:ascii="Arial" w:hAnsi="Arial" w:cs="Arial"/>
          <w:b/>
          <w:color w:val="FF0000"/>
          <w:sz w:val="22"/>
          <w:szCs w:val="22"/>
          <w:lang w:val="fr-FR"/>
        </w:rPr>
        <w:t>é</w:t>
      </w:r>
      <w:r w:rsidRPr="009A6627">
        <w:rPr>
          <w:rFonts w:ascii="Arial" w:hAnsi="Arial" w:cs="Arial"/>
          <w:b/>
          <w:color w:val="FF0000"/>
          <w:sz w:val="22"/>
          <w:szCs w:val="22"/>
          <w:lang w:val="fr-FR"/>
        </w:rPr>
        <w:t>cision C5/20</w:t>
      </w:r>
      <w:r w:rsidR="00C9254B">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B8059B" w:rsidRPr="00B8059B">
        <w:rPr>
          <w:rFonts w:ascii="Arial" w:hAnsi="Arial" w:cs="Arial"/>
          <w:color w:val="FF0000"/>
          <w:sz w:val="22"/>
          <w:szCs w:val="22"/>
          <w:lang w:val="fr-FR"/>
        </w:rPr>
        <w:t xml:space="preserve">Le </w:t>
      </w:r>
      <w:r w:rsidR="00B8059B" w:rsidRPr="00B8059B">
        <w:rPr>
          <w:rFonts w:ascii="Arial" w:hAnsi="Arial" w:cs="Arial"/>
          <w:b/>
          <w:color w:val="FF0000"/>
          <w:sz w:val="22"/>
          <w:szCs w:val="22"/>
          <w:lang w:val="fr-FR"/>
        </w:rPr>
        <w:t>Conseil</w:t>
      </w:r>
      <w:r w:rsidR="00B8059B" w:rsidRPr="00B8059B">
        <w:rPr>
          <w:rFonts w:ascii="Arial" w:hAnsi="Arial" w:cs="Arial"/>
          <w:color w:val="FF0000"/>
          <w:sz w:val="22"/>
          <w:szCs w:val="22"/>
          <w:lang w:val="fr-FR"/>
        </w:rPr>
        <w:t xml:space="preserve"> approuve la proposition d'annexe 2 à la Feuille de route pour la décennie de mise en œuvre de la  S-100 (2020-2030), telle que décrite à l'annexe B du rapport du HSSC (produits S-1xx, calendrier de développement des spécifications de produits et diagramme synoptique de la S-57 à la S-101).</w:t>
      </w:r>
    </w:p>
    <w:p w:rsidR="00B8059B" w:rsidRDefault="00C9254B" w:rsidP="008D5884">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C5/21</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color w:val="FF0000"/>
          <w:sz w:val="22"/>
          <w:szCs w:val="22"/>
          <w:lang w:val="fr-FR"/>
        </w:rPr>
        <w:t xml:space="preserve">Le </w:t>
      </w:r>
      <w:r w:rsidR="00B8059B" w:rsidRPr="00B8059B">
        <w:rPr>
          <w:rFonts w:ascii="Arial" w:hAnsi="Arial" w:cs="Arial"/>
          <w:b/>
          <w:color w:val="FF0000"/>
          <w:sz w:val="22"/>
          <w:szCs w:val="22"/>
          <w:lang w:val="fr-FR"/>
        </w:rPr>
        <w:t>Conseil</w:t>
      </w:r>
      <w:r w:rsidR="00B8059B" w:rsidRPr="00B8059B">
        <w:rPr>
          <w:rFonts w:ascii="Arial" w:hAnsi="Arial" w:cs="Arial"/>
          <w:color w:val="FF0000"/>
          <w:sz w:val="22"/>
          <w:szCs w:val="22"/>
          <w:lang w:val="fr-FR"/>
        </w:rPr>
        <w:t xml:space="preserve"> approuve l'amendement à la feuille de route pour la mise en œuvre de la S-100, tel que proposé par le WENDWG et qui figure dans l'annexe A du rapport de l'IRCC.</w:t>
      </w:r>
    </w:p>
    <w:p w:rsidR="008D5884" w:rsidRPr="00B8059B" w:rsidRDefault="00C9254B" w:rsidP="008D5884">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C5/22</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color w:val="FF0000"/>
          <w:sz w:val="22"/>
          <w:szCs w:val="22"/>
          <w:lang w:val="fr-FR"/>
        </w:rPr>
        <w:t>Le</w:t>
      </w:r>
      <w:r w:rsidR="00B8059B" w:rsidRPr="00B8059B">
        <w:rPr>
          <w:rFonts w:ascii="Arial" w:hAnsi="Arial" w:cs="Arial"/>
          <w:b/>
          <w:color w:val="FF0000"/>
          <w:sz w:val="22"/>
          <w:szCs w:val="22"/>
          <w:lang w:val="fr-FR"/>
        </w:rPr>
        <w:t xml:space="preserve"> Secrétariat de l'OHI </w:t>
      </w:r>
      <w:r w:rsidR="00B8059B" w:rsidRPr="00B8059B">
        <w:rPr>
          <w:rFonts w:ascii="Arial" w:hAnsi="Arial" w:cs="Arial"/>
          <w:color w:val="FF0000"/>
          <w:sz w:val="22"/>
          <w:szCs w:val="22"/>
          <w:lang w:val="fr-FR"/>
        </w:rPr>
        <w:t>téléchargera la version 2.0 de la feuille de route, y compris les amendements approuvés</w:t>
      </w:r>
      <w:r w:rsidR="00B8059B" w:rsidRPr="00B8059B">
        <w:rPr>
          <w:rFonts w:ascii="Arial" w:hAnsi="Arial" w:cs="Arial"/>
          <w:b/>
          <w:color w:val="FF0000"/>
          <w:sz w:val="22"/>
          <w:szCs w:val="22"/>
          <w:lang w:val="fr-FR"/>
        </w:rPr>
        <w:t>.</w:t>
      </w:r>
      <w:r w:rsidR="008D5884" w:rsidRPr="009A6627">
        <w:rPr>
          <w:rFonts w:ascii="Arial" w:hAnsi="Arial" w:cs="Arial"/>
          <w:b/>
          <w:color w:val="FF0000"/>
          <w:sz w:val="22"/>
          <w:szCs w:val="22"/>
          <w:lang w:val="fr-FR"/>
        </w:rPr>
        <w:t xml:space="preserve"> (</w:t>
      </w:r>
      <w:proofErr w:type="gramStart"/>
      <w:r w:rsidR="00390E47" w:rsidRPr="009A6627">
        <w:rPr>
          <w:rFonts w:ascii="Arial" w:hAnsi="Arial" w:cs="Arial"/>
          <w:color w:val="FF0000"/>
          <w:sz w:val="22"/>
          <w:szCs w:val="22"/>
          <w:lang w:val="fr-FR"/>
        </w:rPr>
        <w:t>d</w:t>
      </w:r>
      <w:r w:rsidR="00B8059B">
        <w:rPr>
          <w:rFonts w:ascii="Arial" w:hAnsi="Arial" w:cs="Arial"/>
          <w:color w:val="FF0000"/>
          <w:sz w:val="22"/>
          <w:szCs w:val="22"/>
          <w:lang w:val="fr-FR"/>
        </w:rPr>
        <w:t>ate</w:t>
      </w:r>
      <w:proofErr w:type="gramEnd"/>
      <w:r w:rsidR="00B8059B">
        <w:rPr>
          <w:rFonts w:ascii="Arial" w:hAnsi="Arial" w:cs="Arial"/>
          <w:color w:val="FF0000"/>
          <w:sz w:val="22"/>
          <w:szCs w:val="22"/>
          <w:lang w:val="fr-FR"/>
        </w:rPr>
        <w:t xml:space="preserve"> limite :</w:t>
      </w:r>
      <w:r w:rsidR="008D5884" w:rsidRPr="009A6627">
        <w:rPr>
          <w:rFonts w:ascii="Arial" w:hAnsi="Arial" w:cs="Arial"/>
          <w:color w:val="FF0000"/>
          <w:sz w:val="22"/>
          <w:szCs w:val="22"/>
          <w:lang w:val="fr-FR"/>
        </w:rPr>
        <w:t xml:space="preserve"> 31 </w:t>
      </w:r>
      <w:r w:rsidR="00B8059B">
        <w:rPr>
          <w:rFonts w:ascii="Arial" w:hAnsi="Arial" w:cs="Arial"/>
          <w:color w:val="FF0000"/>
          <w:sz w:val="22"/>
          <w:szCs w:val="22"/>
          <w:lang w:val="fr-FR"/>
        </w:rPr>
        <w:t>janvier</w:t>
      </w:r>
      <w:r w:rsidR="008D5884" w:rsidRPr="009A6627">
        <w:rPr>
          <w:rFonts w:ascii="Arial" w:hAnsi="Arial" w:cs="Arial"/>
          <w:color w:val="FF0000"/>
          <w:sz w:val="22"/>
          <w:szCs w:val="22"/>
          <w:lang w:val="fr-FR"/>
        </w:rPr>
        <w:t xml:space="preserve"> 2022</w:t>
      </w:r>
      <w:r w:rsidR="008D5884" w:rsidRPr="009A6627">
        <w:rPr>
          <w:rFonts w:ascii="Arial" w:hAnsi="Arial" w:cs="Arial"/>
          <w:b/>
          <w:color w:val="FF0000"/>
          <w:sz w:val="22"/>
          <w:szCs w:val="22"/>
          <w:lang w:val="fr-FR"/>
        </w:rPr>
        <w:t>)</w:t>
      </w:r>
      <w:r w:rsidR="00B8059B" w:rsidRPr="00B8059B">
        <w:rPr>
          <w:rFonts w:ascii="Arial" w:hAnsi="Arial" w:cs="Arial"/>
          <w:color w:val="FF0000"/>
          <w:sz w:val="22"/>
          <w:szCs w:val="22"/>
          <w:lang w:val="fr-FR"/>
        </w:rPr>
        <w:t>.</w:t>
      </w:r>
    </w:p>
    <w:p w:rsidR="008D5884" w:rsidRPr="009A6627" w:rsidRDefault="00C9254B" w:rsidP="008D5884">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C5/24</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b/>
          <w:color w:val="FF0000"/>
          <w:sz w:val="22"/>
          <w:szCs w:val="22"/>
          <w:lang w:val="fr-FR"/>
        </w:rPr>
        <w:t xml:space="preserve">La présidente du Conseil, les présidents des HSSC/IRCC et le Secrétaire général </w:t>
      </w:r>
      <w:r w:rsidR="00B8059B" w:rsidRPr="00B8059B">
        <w:rPr>
          <w:rFonts w:ascii="Arial" w:hAnsi="Arial" w:cs="Arial"/>
          <w:color w:val="FF0000"/>
          <w:sz w:val="22"/>
          <w:szCs w:val="22"/>
          <w:lang w:val="fr-FR"/>
        </w:rPr>
        <w:t>soutenus par des experts en la matière et les Etats membres, selon qu’il convient, tiendront à jour la feuille de route pour la mise en œuvre de la S-100 en tant que version contrôlée progressive du document (incluant des commentaires et des délais) sur une base annuelle.</w:t>
      </w:r>
    </w:p>
    <w:p w:rsidR="008D5884" w:rsidRPr="00B8059B" w:rsidRDefault="00C9254B" w:rsidP="008D5884">
      <w:pPr>
        <w:pStyle w:val="Body"/>
        <w:widowControl w:val="0"/>
        <w:spacing w:after="120" w:line="276" w:lineRule="auto"/>
        <w:jc w:val="both"/>
        <w:rPr>
          <w:rFonts w:ascii="Arial" w:hAnsi="Arial" w:cs="Arial"/>
          <w:b/>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C5/25</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b/>
          <w:color w:val="FF0000"/>
          <w:sz w:val="22"/>
          <w:szCs w:val="22"/>
          <w:lang w:val="fr-FR"/>
        </w:rPr>
        <w:t xml:space="preserve">Le SG, la présidente du Conseil, les présidents du HSSC et de l’IRCC </w:t>
      </w:r>
      <w:r w:rsidR="00B8059B" w:rsidRPr="00B8059B">
        <w:rPr>
          <w:rFonts w:ascii="Arial" w:hAnsi="Arial" w:cs="Arial"/>
          <w:color w:val="FF0000"/>
          <w:sz w:val="22"/>
          <w:szCs w:val="22"/>
          <w:lang w:val="fr-FR"/>
        </w:rPr>
        <w:t>examineront l'ajout de trois annexes liées aux WP 1, 2 et 3 de la feuille de route pour la mise en œuvre de la S-100 de l'OHI.</w:t>
      </w:r>
    </w:p>
    <w:p w:rsidR="00B8059B" w:rsidRPr="00B8059B" w:rsidRDefault="00C9254B" w:rsidP="00B8059B">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D5884" w:rsidRPr="009A6627">
        <w:rPr>
          <w:rFonts w:ascii="Arial" w:hAnsi="Arial" w:cs="Arial"/>
          <w:b/>
          <w:color w:val="FF0000"/>
          <w:sz w:val="22"/>
          <w:szCs w:val="22"/>
          <w:lang w:val="fr-FR"/>
        </w:rPr>
        <w:t>cision C5/26</w:t>
      </w:r>
      <w:r>
        <w:rPr>
          <w:rFonts w:ascii="Arial" w:hAnsi="Arial" w:cs="Arial"/>
          <w:b/>
          <w:color w:val="FF0000"/>
          <w:sz w:val="22"/>
          <w:szCs w:val="22"/>
          <w:lang w:val="fr-FR"/>
        </w:rPr>
        <w:t xml:space="preserve"> </w:t>
      </w:r>
      <w:r w:rsidR="008D5884" w:rsidRPr="009A6627">
        <w:rPr>
          <w:rFonts w:ascii="Arial" w:hAnsi="Arial" w:cs="Arial"/>
          <w:b/>
          <w:color w:val="FF0000"/>
          <w:sz w:val="22"/>
          <w:szCs w:val="22"/>
          <w:lang w:val="fr-FR"/>
        </w:rPr>
        <w:t xml:space="preserve">: </w:t>
      </w:r>
      <w:r w:rsidR="00B8059B" w:rsidRPr="00B8059B">
        <w:rPr>
          <w:rFonts w:ascii="Arial" w:hAnsi="Arial" w:cs="Arial"/>
          <w:color w:val="FF0000"/>
          <w:sz w:val="22"/>
          <w:szCs w:val="22"/>
          <w:lang w:val="fr-FR"/>
        </w:rPr>
        <w:t xml:space="preserve">L’Assemblée ayant pris note de la mise à jour des interrelations et des tâches, le </w:t>
      </w:r>
      <w:r w:rsidR="00B8059B" w:rsidRPr="00B8059B">
        <w:rPr>
          <w:rFonts w:ascii="Arial" w:hAnsi="Arial" w:cs="Arial"/>
          <w:b/>
          <w:color w:val="FF0000"/>
          <w:sz w:val="22"/>
          <w:szCs w:val="22"/>
          <w:lang w:val="fr-FR"/>
        </w:rPr>
        <w:t>Secrétaire général</w:t>
      </w:r>
      <w:r w:rsidR="00B8059B" w:rsidRPr="00B8059B">
        <w:rPr>
          <w:rFonts w:ascii="Arial" w:hAnsi="Arial" w:cs="Arial"/>
          <w:color w:val="FF0000"/>
          <w:sz w:val="22"/>
          <w:szCs w:val="22"/>
          <w:lang w:val="fr-FR"/>
        </w:rPr>
        <w:t xml:space="preserve"> continuera à assurer la liaison avec [l’OMI et] les autres parties prenantes et organisations pertinentes impliquées dans le développement d’autres produits basés sur la S-100.</w:t>
      </w:r>
    </w:p>
    <w:p w:rsidR="008D5884" w:rsidRPr="009A6627" w:rsidRDefault="008D5884" w:rsidP="008D5884">
      <w:pPr>
        <w:pStyle w:val="Body"/>
        <w:widowControl w:val="0"/>
        <w:spacing w:after="120" w:line="276" w:lineRule="auto"/>
        <w:jc w:val="both"/>
        <w:rPr>
          <w:rFonts w:ascii="Arial" w:hAnsi="Arial" w:cs="Arial"/>
          <w:color w:val="FF0000"/>
          <w:sz w:val="22"/>
          <w:szCs w:val="22"/>
          <w:lang w:val="fr-FR"/>
        </w:rPr>
      </w:pPr>
      <w:r w:rsidRPr="009A6627">
        <w:rPr>
          <w:rFonts w:ascii="Arial" w:hAnsi="Arial" w:cs="Arial"/>
          <w:color w:val="FF0000"/>
          <w:sz w:val="22"/>
          <w:szCs w:val="22"/>
          <w:lang w:val="fr-FR"/>
        </w:rPr>
        <w:t>.</w:t>
      </w:r>
    </w:p>
    <w:p w:rsidR="007547F2" w:rsidRPr="009A6627" w:rsidRDefault="007547F2" w:rsidP="009B6917">
      <w:pPr>
        <w:rPr>
          <w:rFonts w:ascii="Arial" w:hAnsi="Arial" w:cs="Arial"/>
          <w:bCs/>
          <w:strike/>
          <w:color w:val="FF0000"/>
          <w:spacing w:val="5"/>
          <w:sz w:val="22"/>
          <w:szCs w:val="22"/>
          <w:lang w:val="fr-FR"/>
        </w:rPr>
      </w:pPr>
    </w:p>
    <w:p w:rsidR="007547F2" w:rsidRPr="009A6627" w:rsidRDefault="00B8059B" w:rsidP="00EE6413">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rPr>
          <w:rFonts w:ascii="Arial" w:hAnsi="Arial" w:cs="Arial"/>
          <w:b/>
          <w:bCs/>
          <w:strike/>
          <w:color w:val="FF0000"/>
          <w:spacing w:val="5"/>
          <w:sz w:val="22"/>
          <w:szCs w:val="22"/>
          <w:lang w:val="fr-FR"/>
        </w:rPr>
      </w:pPr>
      <w:r w:rsidRPr="00B8059B">
        <w:rPr>
          <w:rFonts w:ascii="Arial" w:hAnsi="Arial" w:cs="Arial"/>
          <w:b/>
          <w:bCs/>
          <w:color w:val="auto"/>
          <w:spacing w:val="5"/>
          <w:sz w:val="22"/>
          <w:szCs w:val="22"/>
          <w:lang w:val="fr-FR"/>
        </w:rPr>
        <w:t>Mise à jour sur le laboratoire conjoint OHI-Singapour pour l’innovation et la technologie – Propositions du Conseil au comité directeur</w:t>
      </w:r>
      <w:r w:rsidR="007547F2" w:rsidRPr="009A6627">
        <w:rPr>
          <w:rFonts w:ascii="Arial" w:hAnsi="Arial" w:cs="Arial"/>
          <w:b/>
          <w:bCs/>
          <w:color w:val="auto"/>
          <w:spacing w:val="5"/>
          <w:sz w:val="22"/>
          <w:szCs w:val="22"/>
          <w:lang w:val="fr-FR"/>
        </w:rPr>
        <w:t xml:space="preserve">. </w:t>
      </w:r>
    </w:p>
    <w:p w:rsidR="008A2EE0" w:rsidRPr="009A6627" w:rsidRDefault="003579D9" w:rsidP="003579D9">
      <w:p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rPr>
          <w:rFonts w:ascii="Arial" w:hAnsi="Arial" w:cs="Arial"/>
          <w:iCs/>
          <w:spacing w:val="-1"/>
          <w:sz w:val="22"/>
          <w:szCs w:val="22"/>
          <w:lang w:val="fr-FR"/>
        </w:rPr>
      </w:pPr>
      <w:r w:rsidRPr="009A6627">
        <w:rPr>
          <w:rFonts w:ascii="Arial" w:hAnsi="Arial" w:cs="Arial"/>
          <w:i/>
          <w:iCs/>
          <w:spacing w:val="-1"/>
          <w:sz w:val="22"/>
          <w:szCs w:val="22"/>
          <w:lang w:val="fr-FR"/>
        </w:rPr>
        <w:t>Doc</w:t>
      </w:r>
      <w:r w:rsidR="00B8059B">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C5-4.5A</w:t>
      </w:r>
      <w:r w:rsidR="008A2EE0" w:rsidRPr="009A6627">
        <w:rPr>
          <w:rFonts w:ascii="Arial" w:hAnsi="Arial" w:cs="Arial"/>
          <w:i/>
          <w:iCs/>
          <w:spacing w:val="-1"/>
          <w:sz w:val="22"/>
          <w:szCs w:val="22"/>
          <w:lang w:val="fr-FR"/>
        </w:rPr>
        <w:br/>
      </w:r>
    </w:p>
    <w:p w:rsidR="008D5884" w:rsidRPr="009A6627" w:rsidRDefault="00B8059B" w:rsidP="008D5884">
      <w:pPr>
        <w:pStyle w:val="Body"/>
        <w:widowControl w:val="0"/>
        <w:spacing w:after="120" w:line="276" w:lineRule="auto"/>
        <w:jc w:val="both"/>
        <w:rPr>
          <w:rFonts w:ascii="Arial" w:hAnsi="Arial" w:cs="Arial"/>
          <w:sz w:val="22"/>
          <w:szCs w:val="22"/>
          <w:lang w:val="fr-FR"/>
        </w:rPr>
      </w:pPr>
      <w:r w:rsidRPr="00B8059B">
        <w:rPr>
          <w:rFonts w:ascii="Arial" w:hAnsi="Arial" w:cs="Arial"/>
          <w:b/>
          <w:bCs/>
          <w:sz w:val="22"/>
          <w:szCs w:val="22"/>
          <w:lang w:val="fr-FR"/>
        </w:rPr>
        <w:t xml:space="preserve">Singapour, </w:t>
      </w:r>
      <w:r w:rsidRPr="00B8059B">
        <w:rPr>
          <w:rFonts w:ascii="Arial" w:hAnsi="Arial" w:cs="Arial"/>
          <w:bCs/>
          <w:sz w:val="22"/>
          <w:szCs w:val="22"/>
          <w:lang w:val="fr-FR"/>
        </w:rPr>
        <w:t>résumant les activités du laboratoire conjoint OHI-Singapour pour l'innovation et la technologie, rend compte de deux réunions du comité directeur, le 28 avril et le 8 septembre 2021.</w:t>
      </w:r>
      <w:r w:rsidRPr="00B8059B">
        <w:rPr>
          <w:rFonts w:ascii="Arial" w:hAnsi="Arial" w:cs="Arial"/>
          <w:b/>
          <w:bCs/>
          <w:sz w:val="22"/>
          <w:szCs w:val="22"/>
          <w:lang w:val="fr-FR"/>
        </w:rPr>
        <w:t xml:space="preserve"> </w:t>
      </w:r>
      <w:r w:rsidRPr="00B8059B">
        <w:rPr>
          <w:rFonts w:ascii="Arial" w:hAnsi="Arial" w:cs="Arial"/>
          <w:sz w:val="22"/>
          <w:szCs w:val="22"/>
          <w:lang w:val="fr-FR"/>
        </w:rPr>
        <w:t>Une procédure en deux étapes pour la soumission de propositions de projets a été mise en place, la première étape consistant à assurer un financement suffisant et la deuxième étape consistant à présenter une proposition plus détaillée dès qu'un bénéficiaire a été identifié.</w:t>
      </w:r>
      <w:r w:rsidR="008D5884" w:rsidRPr="009A6627">
        <w:rPr>
          <w:rFonts w:ascii="Arial" w:hAnsi="Arial" w:cs="Arial"/>
          <w:sz w:val="22"/>
          <w:szCs w:val="22"/>
          <w:lang w:val="fr-FR"/>
        </w:rPr>
        <w:t xml:space="preserve"> </w:t>
      </w:r>
      <w:r w:rsidR="00FE78EE" w:rsidRPr="00FE78EE">
        <w:rPr>
          <w:rFonts w:ascii="Arial" w:hAnsi="Arial" w:cs="Arial"/>
          <w:sz w:val="22"/>
          <w:szCs w:val="22"/>
          <w:lang w:val="fr-FR"/>
        </w:rPr>
        <w:t>Il décrit le projet de développement du document d'orientation sur la conversion de la S-57 vers la S-101 ; les commentaires concernant les bancs d'essai et les innovations telles que l'essai du système</w:t>
      </w:r>
      <w:r w:rsidR="009F6C15" w:rsidRPr="009F6C15">
        <w:t xml:space="preserve"> </w:t>
      </w:r>
      <w:r w:rsidR="009F6C15">
        <w:t xml:space="preserve">de </w:t>
      </w:r>
      <w:r w:rsidR="009F6C15" w:rsidRPr="009F6C15">
        <w:rPr>
          <w:rFonts w:ascii="Arial" w:hAnsi="Arial" w:cs="Arial"/>
          <w:sz w:val="22"/>
          <w:szCs w:val="22"/>
          <w:lang w:val="fr-FR"/>
        </w:rPr>
        <w:t>suivi oculaire</w:t>
      </w:r>
      <w:r w:rsidR="009F6C15">
        <w:rPr>
          <w:rFonts w:ascii="Arial" w:hAnsi="Arial" w:cs="Arial"/>
          <w:sz w:val="22"/>
          <w:szCs w:val="22"/>
          <w:lang w:val="fr-FR"/>
        </w:rPr>
        <w:t xml:space="preserve"> coréen « eye tracker » </w:t>
      </w:r>
      <w:r w:rsidR="00FE78EE" w:rsidRPr="00FE78EE">
        <w:rPr>
          <w:rFonts w:ascii="Arial" w:hAnsi="Arial" w:cs="Arial"/>
          <w:sz w:val="22"/>
          <w:szCs w:val="22"/>
          <w:lang w:val="fr-FR"/>
        </w:rPr>
        <w:t>sont pris en compte.</w:t>
      </w:r>
      <w:r w:rsidR="008D5884" w:rsidRPr="009A6627">
        <w:rPr>
          <w:rFonts w:ascii="Arial" w:hAnsi="Arial" w:cs="Arial"/>
          <w:sz w:val="22"/>
          <w:szCs w:val="22"/>
          <w:lang w:val="fr-FR"/>
        </w:rPr>
        <w:t xml:space="preserve"> </w:t>
      </w:r>
      <w:r w:rsidR="00FE78EE" w:rsidRPr="00FE78EE">
        <w:rPr>
          <w:rFonts w:ascii="Arial" w:hAnsi="Arial" w:cs="Arial"/>
          <w:sz w:val="22"/>
          <w:szCs w:val="22"/>
          <w:lang w:val="fr-FR"/>
        </w:rPr>
        <w:t>Le projet de base de données sur les infrastructures portuaires maritimes a suscité l'intérêt de ports en Norvège, ainsi qu'à Singapour et dans le groupe de travail sur la connectivité maritime.</w:t>
      </w:r>
      <w:r w:rsidR="008D5884" w:rsidRPr="009A6627">
        <w:rPr>
          <w:rFonts w:ascii="Arial" w:hAnsi="Arial" w:cs="Arial"/>
          <w:sz w:val="22"/>
          <w:szCs w:val="22"/>
          <w:lang w:val="fr-FR"/>
        </w:rPr>
        <w:t xml:space="preserve"> </w:t>
      </w:r>
      <w:r w:rsidR="00FE78EE" w:rsidRPr="00FE78EE">
        <w:rPr>
          <w:rFonts w:ascii="Arial" w:hAnsi="Arial" w:cs="Arial"/>
          <w:sz w:val="22"/>
          <w:szCs w:val="22"/>
          <w:lang w:val="fr-FR"/>
        </w:rPr>
        <w:t>La plateforme de connectivité maritime examine non seulement l'authentification, mais aussi la question des données centralisées ou décentralisées.</w:t>
      </w:r>
      <w:r w:rsidR="008D5884" w:rsidRPr="009A6627">
        <w:rPr>
          <w:rFonts w:ascii="Arial" w:hAnsi="Arial" w:cs="Arial"/>
          <w:sz w:val="22"/>
          <w:szCs w:val="22"/>
          <w:lang w:val="fr-FR"/>
        </w:rPr>
        <w:t xml:space="preserve"> </w:t>
      </w:r>
      <w:r w:rsidR="00FE78EE" w:rsidRPr="00FE78EE">
        <w:rPr>
          <w:rFonts w:ascii="Arial" w:hAnsi="Arial" w:cs="Arial"/>
          <w:sz w:val="22"/>
          <w:szCs w:val="22"/>
          <w:lang w:val="fr-FR"/>
        </w:rPr>
        <w:t>Le site web de l'OHI-Singapore Lab</w:t>
      </w:r>
      <w:r w:rsidR="00FE78EE">
        <w:rPr>
          <w:rFonts w:ascii="Arial" w:hAnsi="Arial" w:cs="Arial"/>
          <w:sz w:val="22"/>
          <w:szCs w:val="22"/>
          <w:lang w:val="fr-FR"/>
        </w:rPr>
        <w:t>.</w:t>
      </w:r>
      <w:r w:rsidR="00FE78EE" w:rsidRPr="00FE78EE">
        <w:rPr>
          <w:rFonts w:ascii="Arial" w:hAnsi="Arial" w:cs="Arial"/>
          <w:sz w:val="22"/>
          <w:szCs w:val="22"/>
          <w:lang w:val="fr-FR"/>
        </w:rPr>
        <w:t xml:space="preserve"> a été lancé, avec l'aide du Secrétariat. Il propose que le site web de l'OHI puisse utilement être utilisé comme base de registres des projets afin de clarifier qui fait quoi. Deux projets pilotes ont été approuvés.</w:t>
      </w:r>
      <w:r w:rsidR="008D5884" w:rsidRPr="009A6627">
        <w:rPr>
          <w:rFonts w:ascii="Arial" w:hAnsi="Arial" w:cs="Arial"/>
          <w:sz w:val="22"/>
          <w:szCs w:val="22"/>
          <w:lang w:val="fr-FR"/>
        </w:rPr>
        <w:t xml:space="preserve"> </w:t>
      </w:r>
      <w:r w:rsidR="00FE78EE" w:rsidRPr="00FE78EE">
        <w:rPr>
          <w:rFonts w:ascii="Arial" w:hAnsi="Arial" w:cs="Arial"/>
          <w:sz w:val="22"/>
          <w:szCs w:val="22"/>
          <w:lang w:val="fr-FR"/>
        </w:rPr>
        <w:t>La participation des parties prenantes de l'industrie doit être encouragée.</w:t>
      </w:r>
    </w:p>
    <w:p w:rsidR="00FE78EE" w:rsidRDefault="00FE78EE" w:rsidP="008D5884">
      <w:pPr>
        <w:pStyle w:val="Body"/>
        <w:widowControl w:val="0"/>
        <w:spacing w:after="120" w:line="276" w:lineRule="auto"/>
        <w:jc w:val="both"/>
        <w:rPr>
          <w:rFonts w:ascii="Arial" w:hAnsi="Arial" w:cs="Arial"/>
          <w:sz w:val="22"/>
          <w:szCs w:val="22"/>
          <w:lang w:val="fr-FR"/>
        </w:rPr>
      </w:pPr>
      <w:r w:rsidRPr="00FE78EE">
        <w:rPr>
          <w:rFonts w:ascii="Arial" w:hAnsi="Arial" w:cs="Arial"/>
          <w:sz w:val="22"/>
          <w:szCs w:val="22"/>
          <w:lang w:val="fr-FR"/>
        </w:rPr>
        <w:t xml:space="preserve">En réponse, les </w:t>
      </w:r>
      <w:r w:rsidRPr="00FE78EE">
        <w:rPr>
          <w:rFonts w:ascii="Arial" w:hAnsi="Arial" w:cs="Arial"/>
          <w:b/>
          <w:sz w:val="22"/>
          <w:szCs w:val="22"/>
          <w:lang w:val="fr-FR"/>
        </w:rPr>
        <w:t>Etats-Unis</w:t>
      </w:r>
      <w:r w:rsidRPr="00FE78EE">
        <w:rPr>
          <w:rFonts w:ascii="Arial" w:hAnsi="Arial" w:cs="Arial"/>
          <w:sz w:val="22"/>
          <w:szCs w:val="22"/>
          <w:lang w:val="fr-FR"/>
        </w:rPr>
        <w:t xml:space="preserve"> notent l'importance particulière des projets concernant l'interopérabilité de la S-57 et de la S-100. </w:t>
      </w:r>
    </w:p>
    <w:p w:rsidR="00FE78EE" w:rsidRPr="00FE78EE" w:rsidRDefault="008D5884" w:rsidP="00FE78EE">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FE78EE">
        <w:rPr>
          <w:rFonts w:ascii="Arial" w:hAnsi="Arial" w:cs="Arial"/>
          <w:b/>
          <w:color w:val="FF0000"/>
          <w:sz w:val="22"/>
          <w:szCs w:val="22"/>
          <w:lang w:val="fr-FR"/>
        </w:rPr>
        <w:t>é</w:t>
      </w:r>
      <w:r w:rsidRPr="009A6627">
        <w:rPr>
          <w:rFonts w:ascii="Arial" w:hAnsi="Arial" w:cs="Arial"/>
          <w:b/>
          <w:color w:val="FF0000"/>
          <w:sz w:val="22"/>
          <w:szCs w:val="22"/>
          <w:lang w:val="fr-FR"/>
        </w:rPr>
        <w:t>cision C5/27</w:t>
      </w:r>
      <w:r w:rsidR="00FE78EE">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FE78EE" w:rsidRPr="00FE78EE">
        <w:rPr>
          <w:rFonts w:ascii="Arial" w:hAnsi="Arial" w:cs="Arial"/>
          <w:color w:val="FF0000"/>
          <w:sz w:val="22"/>
          <w:szCs w:val="22"/>
          <w:lang w:val="fr-FR"/>
        </w:rPr>
        <w:t xml:space="preserve">Le </w:t>
      </w:r>
      <w:r w:rsidR="00FE78EE" w:rsidRPr="00FE78EE">
        <w:rPr>
          <w:rFonts w:ascii="Arial" w:hAnsi="Arial" w:cs="Arial"/>
          <w:b/>
          <w:color w:val="FF0000"/>
          <w:sz w:val="22"/>
          <w:szCs w:val="22"/>
          <w:lang w:val="fr-FR"/>
        </w:rPr>
        <w:t>Conseil</w:t>
      </w:r>
      <w:r w:rsidR="00FE78EE" w:rsidRPr="00FE78EE">
        <w:rPr>
          <w:rFonts w:ascii="Arial" w:hAnsi="Arial" w:cs="Arial"/>
          <w:color w:val="FF0000"/>
          <w:sz w:val="22"/>
          <w:szCs w:val="22"/>
          <w:lang w:val="fr-FR"/>
        </w:rPr>
        <w:t xml:space="preserve"> prend note de la mise à jour sur le laboratoire conjoint OHI-Singapour pour l'innovation et la technologie, y compris les procédures simplifiées pour la soumission de propositions de projets.</w:t>
      </w:r>
    </w:p>
    <w:p w:rsidR="008D5884" w:rsidRPr="009A6627" w:rsidRDefault="008D5884" w:rsidP="008D5884">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FE78EE">
        <w:rPr>
          <w:rFonts w:ascii="Arial" w:hAnsi="Arial" w:cs="Arial"/>
          <w:b/>
          <w:color w:val="FF0000"/>
          <w:sz w:val="22"/>
          <w:szCs w:val="22"/>
          <w:lang w:val="fr-FR"/>
        </w:rPr>
        <w:t>é</w:t>
      </w:r>
      <w:r w:rsidRPr="009A6627">
        <w:rPr>
          <w:rFonts w:ascii="Arial" w:hAnsi="Arial" w:cs="Arial"/>
          <w:b/>
          <w:color w:val="FF0000"/>
          <w:sz w:val="22"/>
          <w:szCs w:val="22"/>
          <w:lang w:val="fr-FR"/>
        </w:rPr>
        <w:t>cision C5/28</w:t>
      </w:r>
      <w:r w:rsidR="00FE78EE">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FE78EE" w:rsidRPr="00FE78EE">
        <w:rPr>
          <w:rFonts w:ascii="Arial" w:hAnsi="Arial" w:cs="Arial"/>
          <w:color w:val="FF0000"/>
          <w:sz w:val="22"/>
          <w:szCs w:val="22"/>
          <w:lang w:val="fr-FR"/>
        </w:rPr>
        <w:t xml:space="preserve">Le </w:t>
      </w:r>
      <w:r w:rsidR="00FE78EE" w:rsidRPr="00FE78EE">
        <w:rPr>
          <w:rFonts w:ascii="Arial" w:hAnsi="Arial" w:cs="Arial"/>
          <w:b/>
          <w:color w:val="FF0000"/>
          <w:sz w:val="22"/>
          <w:szCs w:val="22"/>
          <w:lang w:val="fr-FR"/>
        </w:rPr>
        <w:t>Conseil</w:t>
      </w:r>
      <w:r w:rsidR="00FE78EE" w:rsidRPr="00FE78EE">
        <w:rPr>
          <w:rFonts w:ascii="Arial" w:hAnsi="Arial" w:cs="Arial"/>
          <w:color w:val="FF0000"/>
          <w:sz w:val="22"/>
          <w:szCs w:val="22"/>
          <w:lang w:val="fr-FR"/>
        </w:rPr>
        <w:t xml:space="preserve"> approuv</w:t>
      </w:r>
      <w:r w:rsidR="00FE78EE">
        <w:rPr>
          <w:rFonts w:ascii="Arial" w:hAnsi="Arial" w:cs="Arial"/>
          <w:color w:val="FF0000"/>
          <w:sz w:val="22"/>
          <w:szCs w:val="22"/>
          <w:lang w:val="fr-FR"/>
        </w:rPr>
        <w:t>e</w:t>
      </w:r>
      <w:r w:rsidR="00FE78EE" w:rsidRPr="00FE78EE">
        <w:rPr>
          <w:rFonts w:ascii="Arial" w:hAnsi="Arial" w:cs="Arial"/>
          <w:color w:val="FF0000"/>
          <w:sz w:val="22"/>
          <w:szCs w:val="22"/>
          <w:lang w:val="fr-FR"/>
        </w:rPr>
        <w:t xml:space="preserve"> les propositions de projets du </w:t>
      </w:r>
      <w:r w:rsidR="00FE78EE" w:rsidRPr="00FE78EE">
        <w:rPr>
          <w:rFonts w:ascii="Arial" w:hAnsi="Arial" w:cs="Arial"/>
          <w:b/>
          <w:color w:val="FF0000"/>
          <w:sz w:val="22"/>
          <w:szCs w:val="22"/>
          <w:lang w:val="fr-FR"/>
        </w:rPr>
        <w:t>HSSC</w:t>
      </w:r>
      <w:r w:rsidR="00FE78EE" w:rsidRPr="00FE78EE">
        <w:rPr>
          <w:rFonts w:ascii="Arial" w:hAnsi="Arial" w:cs="Arial"/>
          <w:color w:val="FF0000"/>
          <w:sz w:val="22"/>
          <w:szCs w:val="22"/>
          <w:lang w:val="fr-FR"/>
        </w:rPr>
        <w:t xml:space="preserve"> : a. Essai de conversion automatisée de la S-57 vers la S-101 à l'appui du concept hybride ; et b. Prototypage d'une base de données (et d'une interface) de la S-131 pour les informations sur les ports maritimes. </w:t>
      </w:r>
    </w:p>
    <w:p w:rsidR="008D5884" w:rsidRPr="009A6627" w:rsidRDefault="008D5884" w:rsidP="008D5884">
      <w:pPr>
        <w:pStyle w:val="Body"/>
        <w:widowControl w:val="0"/>
        <w:spacing w:after="120" w:line="276" w:lineRule="auto"/>
        <w:jc w:val="both"/>
        <w:rPr>
          <w:rFonts w:ascii="Arial" w:hAnsi="Arial" w:cs="Arial"/>
          <w:b/>
          <w:color w:val="FF0000"/>
          <w:sz w:val="22"/>
          <w:szCs w:val="22"/>
          <w:lang w:val="fr-FR"/>
        </w:rPr>
      </w:pPr>
      <w:r w:rsidRPr="009A6627">
        <w:rPr>
          <w:rFonts w:ascii="Arial" w:hAnsi="Arial" w:cs="Arial"/>
          <w:b/>
          <w:color w:val="FF0000"/>
          <w:sz w:val="22"/>
          <w:szCs w:val="22"/>
          <w:lang w:val="fr-FR"/>
        </w:rPr>
        <w:t>Action C5/29</w:t>
      </w:r>
      <w:r w:rsidR="00FE78EE">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FE78EE" w:rsidRPr="00FE78EE">
        <w:rPr>
          <w:rFonts w:ascii="Arial" w:hAnsi="Arial" w:cs="Arial"/>
          <w:color w:val="FF0000"/>
          <w:sz w:val="22"/>
          <w:szCs w:val="22"/>
          <w:lang w:val="fr-FR"/>
        </w:rPr>
        <w:t xml:space="preserve">Le </w:t>
      </w:r>
      <w:r w:rsidR="00FE78EE" w:rsidRPr="00FE78EE">
        <w:rPr>
          <w:rFonts w:ascii="Arial" w:hAnsi="Arial" w:cs="Arial"/>
          <w:b/>
          <w:color w:val="FF0000"/>
          <w:sz w:val="22"/>
          <w:szCs w:val="22"/>
          <w:lang w:val="fr-FR"/>
        </w:rPr>
        <w:t>Conseil</w:t>
      </w:r>
      <w:r w:rsidR="00FE78EE" w:rsidRPr="00FE78EE">
        <w:rPr>
          <w:rFonts w:ascii="Arial" w:hAnsi="Arial" w:cs="Arial"/>
          <w:color w:val="FF0000"/>
          <w:sz w:val="22"/>
          <w:szCs w:val="22"/>
          <w:lang w:val="fr-FR"/>
        </w:rPr>
        <w:t xml:space="preserve"> charge le </w:t>
      </w:r>
      <w:r w:rsidR="00FE78EE" w:rsidRPr="00FE78EE">
        <w:rPr>
          <w:rFonts w:ascii="Arial" w:hAnsi="Arial" w:cs="Arial"/>
          <w:b/>
          <w:color w:val="FF0000"/>
          <w:sz w:val="22"/>
          <w:szCs w:val="22"/>
          <w:lang w:val="fr-FR"/>
        </w:rPr>
        <w:t>HSSC</w:t>
      </w:r>
      <w:r w:rsidR="00FE78EE" w:rsidRPr="00FE78EE">
        <w:rPr>
          <w:rFonts w:ascii="Arial" w:hAnsi="Arial" w:cs="Arial"/>
          <w:color w:val="FF0000"/>
          <w:sz w:val="22"/>
          <w:szCs w:val="22"/>
          <w:lang w:val="fr-FR"/>
        </w:rPr>
        <w:t xml:space="preserve"> d'encourager </w:t>
      </w:r>
      <w:r w:rsidR="00FE78EE" w:rsidRPr="00FE78EE">
        <w:rPr>
          <w:rFonts w:ascii="Arial" w:hAnsi="Arial" w:cs="Arial"/>
          <w:b/>
          <w:color w:val="FF0000"/>
          <w:sz w:val="22"/>
          <w:szCs w:val="22"/>
          <w:lang w:val="fr-FR"/>
        </w:rPr>
        <w:t>l'ENCWG</w:t>
      </w:r>
      <w:r w:rsidR="00FE78EE" w:rsidRPr="00FE78EE">
        <w:rPr>
          <w:rFonts w:ascii="Arial" w:hAnsi="Arial" w:cs="Arial"/>
          <w:color w:val="FF0000"/>
          <w:sz w:val="22"/>
          <w:szCs w:val="22"/>
          <w:lang w:val="fr-FR"/>
        </w:rPr>
        <w:t xml:space="preserve"> et le </w:t>
      </w:r>
      <w:r w:rsidR="00FE78EE" w:rsidRPr="00FE78EE">
        <w:rPr>
          <w:rFonts w:ascii="Arial" w:hAnsi="Arial" w:cs="Arial"/>
          <w:b/>
          <w:color w:val="FF0000"/>
          <w:sz w:val="22"/>
          <w:szCs w:val="22"/>
          <w:lang w:val="fr-FR"/>
        </w:rPr>
        <w:t>NIPWG</w:t>
      </w:r>
      <w:r w:rsidR="00FE78EE" w:rsidRPr="00FE78EE">
        <w:rPr>
          <w:rFonts w:ascii="Arial" w:hAnsi="Arial" w:cs="Arial"/>
          <w:color w:val="FF0000"/>
          <w:sz w:val="22"/>
          <w:szCs w:val="22"/>
          <w:lang w:val="fr-FR"/>
        </w:rPr>
        <w:t xml:space="preserve"> à gérer leurs demandes de projets res</w:t>
      </w:r>
      <w:r w:rsidR="00FE78EE">
        <w:rPr>
          <w:rFonts w:ascii="Arial" w:hAnsi="Arial" w:cs="Arial"/>
          <w:color w:val="FF0000"/>
          <w:sz w:val="22"/>
          <w:szCs w:val="22"/>
          <w:lang w:val="fr-FR"/>
        </w:rPr>
        <w:t>pectivement par le biais du Lab</w:t>
      </w:r>
      <w:r w:rsidR="00FE78EE" w:rsidRPr="00FE78EE">
        <w:rPr>
          <w:rFonts w:ascii="Arial" w:hAnsi="Arial" w:cs="Arial"/>
          <w:color w:val="FF0000"/>
          <w:sz w:val="22"/>
          <w:szCs w:val="22"/>
          <w:lang w:val="fr-FR"/>
        </w:rPr>
        <w:t>.</w:t>
      </w:r>
    </w:p>
    <w:p w:rsidR="008A34C7" w:rsidRPr="009A6627" w:rsidRDefault="008A34C7" w:rsidP="008A34C7">
      <w:pPr>
        <w:pStyle w:val="Body"/>
        <w:widowControl w:val="0"/>
        <w:pBdr>
          <w:top w:val="none" w:sz="0" w:space="0" w:color="auto"/>
        </w:pBdr>
        <w:spacing w:after="120" w:line="276" w:lineRule="auto"/>
        <w:jc w:val="both"/>
        <w:rPr>
          <w:rFonts w:ascii="Arial" w:hAnsi="Arial" w:cs="Arial"/>
          <w:sz w:val="22"/>
          <w:szCs w:val="22"/>
          <w:lang w:val="fr-FR"/>
        </w:rPr>
      </w:pPr>
    </w:p>
    <w:p w:rsidR="005C4413" w:rsidRPr="009A6627" w:rsidRDefault="00FE78EE" w:rsidP="00E2542C">
      <w:pPr>
        <w:pStyle w:val="ListParagraph"/>
        <w:numPr>
          <w:ilvl w:val="0"/>
          <w:numId w:val="10"/>
        </w:numPr>
        <w:spacing w:before="240" w:after="120" w:line="276" w:lineRule="auto"/>
        <w:ind w:left="426" w:hanging="426"/>
        <w:rPr>
          <w:rFonts w:ascii="Arial" w:hAnsi="Arial" w:cs="Arial"/>
          <w:b/>
          <w:bCs/>
          <w:sz w:val="22"/>
          <w:szCs w:val="22"/>
          <w:lang w:val="fr-FR"/>
        </w:rPr>
      </w:pPr>
      <w:r w:rsidRPr="00FE78EE">
        <w:rPr>
          <w:rFonts w:ascii="Arial" w:hAnsi="Arial" w:cs="Arial"/>
          <w:b/>
          <w:bCs/>
          <w:spacing w:val="5"/>
          <w:sz w:val="22"/>
          <w:szCs w:val="22"/>
          <w:lang w:val="fr-FR"/>
        </w:rPr>
        <w:t>PROGRAMME DE TRAVAIL ET BUDGET ANNUELS DE L’OHI</w:t>
      </w:r>
    </w:p>
    <w:p w:rsidR="00FE78EE" w:rsidRDefault="00B43B4B" w:rsidP="00EE6413">
      <w:pPr>
        <w:tabs>
          <w:tab w:val="left" w:pos="680"/>
        </w:tabs>
        <w:autoSpaceDE w:val="0"/>
        <w:autoSpaceDN w:val="0"/>
        <w:adjustRightInd w:val="0"/>
        <w:rPr>
          <w:rFonts w:ascii="Arial" w:eastAsia="Calibri" w:hAnsi="Arial" w:cs="Arial"/>
          <w:b/>
          <w:bCs/>
          <w:i/>
          <w:iCs/>
          <w:color w:val="000000"/>
          <w:spacing w:val="5"/>
          <w:kern w:val="2"/>
          <w:sz w:val="22"/>
          <w:szCs w:val="22"/>
          <w:u w:color="000000"/>
          <w:lang w:val="fr-FR" w:eastAsia="fr-FR"/>
        </w:rPr>
      </w:pPr>
      <w:r>
        <w:rPr>
          <w:rFonts w:ascii="Arial" w:eastAsia="Calibri" w:hAnsi="Arial" w:cs="Arial"/>
          <w:b/>
          <w:bCs/>
          <w:color w:val="000000"/>
          <w:spacing w:val="5"/>
          <w:kern w:val="2"/>
          <w:sz w:val="22"/>
          <w:szCs w:val="22"/>
          <w:u w:color="000000"/>
          <w:lang w:val="fr-FR" w:eastAsia="fr-FR"/>
        </w:rPr>
        <w:t xml:space="preserve">5.1 </w:t>
      </w:r>
      <w:r w:rsidR="00FE78EE" w:rsidRPr="00FE78EE">
        <w:rPr>
          <w:rFonts w:ascii="Arial" w:eastAsia="Calibri" w:hAnsi="Arial" w:cs="Arial"/>
          <w:b/>
          <w:bCs/>
          <w:color w:val="000000"/>
          <w:spacing w:val="5"/>
          <w:kern w:val="2"/>
          <w:sz w:val="22"/>
          <w:szCs w:val="22"/>
          <w:u w:color="000000"/>
          <w:lang w:val="fr-FR" w:eastAsia="fr-FR"/>
        </w:rPr>
        <w:t>Examen de l’état financier actuel de l’OHI</w:t>
      </w:r>
      <w:r w:rsidR="00FE78EE" w:rsidRPr="00FE78EE">
        <w:rPr>
          <w:rFonts w:ascii="Arial" w:eastAsia="Calibri" w:hAnsi="Arial" w:cs="Arial"/>
          <w:b/>
          <w:bCs/>
          <w:i/>
          <w:iCs/>
          <w:color w:val="000000"/>
          <w:spacing w:val="5"/>
          <w:kern w:val="2"/>
          <w:sz w:val="22"/>
          <w:szCs w:val="22"/>
          <w:u w:color="000000"/>
          <w:lang w:val="fr-FR" w:eastAsia="fr-FR"/>
        </w:rPr>
        <w:t xml:space="preserve"> </w:t>
      </w:r>
    </w:p>
    <w:p w:rsidR="00FE78EE" w:rsidRDefault="00FE78EE" w:rsidP="00EE6413">
      <w:pPr>
        <w:tabs>
          <w:tab w:val="left" w:pos="680"/>
        </w:tabs>
        <w:autoSpaceDE w:val="0"/>
        <w:autoSpaceDN w:val="0"/>
        <w:adjustRightInd w:val="0"/>
        <w:rPr>
          <w:rFonts w:ascii="Arial" w:eastAsia="Calibri" w:hAnsi="Arial" w:cs="Arial"/>
          <w:b/>
          <w:bCs/>
          <w:i/>
          <w:iCs/>
          <w:color w:val="000000"/>
          <w:spacing w:val="5"/>
          <w:kern w:val="2"/>
          <w:sz w:val="22"/>
          <w:szCs w:val="22"/>
          <w:u w:color="000000"/>
          <w:lang w:val="fr-FR" w:eastAsia="fr-FR"/>
        </w:rPr>
      </w:pPr>
    </w:p>
    <w:p w:rsidR="00EE6413" w:rsidRPr="009A6627" w:rsidRDefault="00EE6413" w:rsidP="00EE6413">
      <w:pPr>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Docs</w:t>
      </w:r>
      <w:r w:rsidR="00FE78EE">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7547F2" w:rsidRPr="009A6627">
        <w:rPr>
          <w:rFonts w:ascii="Arial" w:hAnsi="Arial" w:cs="Arial"/>
          <w:i/>
          <w:iCs/>
          <w:spacing w:val="-1"/>
          <w:sz w:val="22"/>
          <w:szCs w:val="22"/>
          <w:lang w:val="fr-FR"/>
        </w:rPr>
        <w:t>5</w:t>
      </w:r>
      <w:r w:rsidRPr="009A6627">
        <w:rPr>
          <w:rFonts w:ascii="Arial" w:hAnsi="Arial" w:cs="Arial"/>
          <w:i/>
          <w:iCs/>
          <w:spacing w:val="-1"/>
          <w:sz w:val="22"/>
          <w:szCs w:val="22"/>
          <w:lang w:val="fr-FR"/>
        </w:rPr>
        <w:t>-5.1A</w:t>
      </w:r>
    </w:p>
    <w:p w:rsidR="008F60A9" w:rsidRPr="009A6627" w:rsidRDefault="008F60A9" w:rsidP="00EE6413">
      <w:pPr>
        <w:tabs>
          <w:tab w:val="left" w:pos="680"/>
        </w:tabs>
        <w:autoSpaceDE w:val="0"/>
        <w:autoSpaceDN w:val="0"/>
        <w:adjustRightInd w:val="0"/>
        <w:rPr>
          <w:rFonts w:ascii="Arial" w:hAnsi="Arial" w:cs="Arial"/>
          <w:iCs/>
          <w:spacing w:val="-1"/>
          <w:sz w:val="22"/>
          <w:szCs w:val="22"/>
          <w:lang w:val="fr-FR"/>
        </w:rPr>
      </w:pPr>
    </w:p>
    <w:p w:rsidR="00B16F09" w:rsidRDefault="00FE78EE" w:rsidP="008F60A9">
      <w:pPr>
        <w:widowControl w:val="0"/>
        <w:tabs>
          <w:tab w:val="left" w:pos="680"/>
        </w:tabs>
        <w:autoSpaceDE w:val="0"/>
        <w:autoSpaceDN w:val="0"/>
        <w:adjustRightInd w:val="0"/>
        <w:spacing w:after="120" w:line="276" w:lineRule="auto"/>
        <w:jc w:val="both"/>
        <w:rPr>
          <w:rFonts w:ascii="Arial" w:hAnsi="Arial" w:cs="Arial"/>
          <w:spacing w:val="-1"/>
          <w:sz w:val="22"/>
          <w:szCs w:val="22"/>
          <w:lang w:val="fr-FR"/>
        </w:rPr>
      </w:pPr>
      <w:r w:rsidRPr="00FE78EE">
        <w:rPr>
          <w:rFonts w:ascii="Arial" w:hAnsi="Arial" w:cs="Arial"/>
          <w:spacing w:val="-1"/>
          <w:sz w:val="22"/>
          <w:szCs w:val="22"/>
          <w:lang w:val="fr-FR"/>
        </w:rPr>
        <w:t xml:space="preserve">Le </w:t>
      </w:r>
      <w:r w:rsidRPr="00FE78EE">
        <w:rPr>
          <w:rFonts w:ascii="Arial" w:hAnsi="Arial" w:cs="Arial"/>
          <w:b/>
          <w:spacing w:val="-1"/>
          <w:sz w:val="22"/>
          <w:szCs w:val="22"/>
          <w:lang w:val="fr-FR"/>
        </w:rPr>
        <w:t>Secrétaire général</w:t>
      </w:r>
      <w:r w:rsidRPr="00FE78EE">
        <w:rPr>
          <w:rFonts w:ascii="Arial" w:hAnsi="Arial" w:cs="Arial"/>
          <w:spacing w:val="-1"/>
          <w:sz w:val="22"/>
          <w:szCs w:val="22"/>
          <w:lang w:val="fr-FR"/>
        </w:rPr>
        <w:t xml:space="preserve"> passe en revue la situation financière actuelle de l'Organisation. 80,19% des Contributions des Etats membres dues en 2021 ont été reçues, ce qui est inférieur à la fois à l'année précédente (84,6%) et à la moyenne des 5 dernières années (84,09%) ; </w:t>
      </w:r>
      <w:r w:rsidR="00B16F09" w:rsidRPr="00B16F09">
        <w:rPr>
          <w:rFonts w:ascii="Arial" w:hAnsi="Arial" w:cs="Arial"/>
          <w:spacing w:val="-1"/>
          <w:sz w:val="22"/>
          <w:szCs w:val="22"/>
          <w:lang w:val="fr-FR"/>
        </w:rPr>
        <w:t>il est difficile de savoir si ce chiffre a été influencé par le COVID-19. Deux Etats membres n'avaient pas encore payé leurs contributions pour 2019 ;</w:t>
      </w:r>
      <w:r w:rsidR="00B16F09">
        <w:rPr>
          <w:rFonts w:ascii="Arial" w:hAnsi="Arial" w:cs="Arial"/>
          <w:spacing w:val="-1"/>
          <w:sz w:val="22"/>
          <w:szCs w:val="22"/>
          <w:lang w:val="fr-FR"/>
        </w:rPr>
        <w:t xml:space="preserve"> </w:t>
      </w:r>
      <w:r w:rsidR="00B16F09" w:rsidRPr="00B16F09">
        <w:rPr>
          <w:rFonts w:ascii="Arial" w:hAnsi="Arial" w:cs="Arial"/>
          <w:spacing w:val="-1"/>
          <w:sz w:val="22"/>
          <w:szCs w:val="22"/>
          <w:lang w:val="fr-FR"/>
        </w:rPr>
        <w:t xml:space="preserve">cinq Etats membres n'ont pas encore payé leurs contributions pour 2020. Trois Etats membres ont payé leurs contributions par anticipation pour 2022. Il souhaite la bienvenue au Kenya, nouvel Etat membre de l'OHI, et à la République démocratique du Congo, qui a payé ses arriérés et a été réintégrée en tant qu'Etat membre de l'OHI après une longue suspension en 1983. </w:t>
      </w:r>
    </w:p>
    <w:p w:rsidR="008F60A9" w:rsidRPr="009A6627" w:rsidRDefault="003017A4" w:rsidP="008F60A9">
      <w:pPr>
        <w:widowControl w:val="0"/>
        <w:tabs>
          <w:tab w:val="left" w:pos="680"/>
        </w:tabs>
        <w:autoSpaceDE w:val="0"/>
        <w:autoSpaceDN w:val="0"/>
        <w:adjustRightInd w:val="0"/>
        <w:spacing w:after="120" w:line="276" w:lineRule="auto"/>
        <w:jc w:val="both"/>
        <w:rPr>
          <w:rFonts w:ascii="Arial" w:hAnsi="Arial" w:cs="Arial"/>
          <w:spacing w:val="-1"/>
          <w:sz w:val="22"/>
          <w:szCs w:val="22"/>
          <w:lang w:val="fr-FR"/>
        </w:rPr>
      </w:pPr>
      <w:r w:rsidRPr="003017A4">
        <w:rPr>
          <w:rFonts w:ascii="Arial" w:hAnsi="Arial" w:cs="Arial"/>
          <w:spacing w:val="-1"/>
          <w:sz w:val="22"/>
          <w:szCs w:val="22"/>
          <w:lang w:val="fr-FR"/>
        </w:rPr>
        <w:t xml:space="preserve">Le </w:t>
      </w:r>
      <w:r w:rsidRPr="003017A4">
        <w:rPr>
          <w:rFonts w:ascii="Arial" w:hAnsi="Arial" w:cs="Arial"/>
          <w:b/>
          <w:spacing w:val="-1"/>
          <w:sz w:val="22"/>
          <w:szCs w:val="22"/>
          <w:lang w:val="fr-FR"/>
        </w:rPr>
        <w:t>Secrétaire général</w:t>
      </w:r>
      <w:r w:rsidRPr="003017A4">
        <w:rPr>
          <w:rFonts w:ascii="Arial" w:hAnsi="Arial" w:cs="Arial"/>
          <w:spacing w:val="-1"/>
          <w:sz w:val="22"/>
          <w:szCs w:val="22"/>
          <w:lang w:val="fr-FR"/>
        </w:rPr>
        <w:t xml:space="preserve"> détaille les dépenses du Fonds pour les projets spéciaux qui s'élèvent à 46100 €.</w:t>
      </w:r>
      <w:r w:rsidR="008F60A9" w:rsidRPr="009A6627">
        <w:rPr>
          <w:rFonts w:ascii="Arial" w:hAnsi="Arial" w:cs="Arial"/>
          <w:spacing w:val="-1"/>
          <w:sz w:val="22"/>
          <w:szCs w:val="22"/>
          <w:lang w:val="fr-FR"/>
        </w:rPr>
        <w:t xml:space="preserve"> </w:t>
      </w:r>
      <w:r w:rsidRPr="003017A4">
        <w:rPr>
          <w:rFonts w:ascii="Arial" w:hAnsi="Arial" w:cs="Arial"/>
          <w:spacing w:val="-1"/>
          <w:sz w:val="22"/>
          <w:szCs w:val="22"/>
          <w:lang w:val="fr-FR"/>
        </w:rPr>
        <w:t xml:space="preserve">Les projets parrainés comprenaient l'élaboration de la spécification de produit S-131 (infrastructure </w:t>
      </w:r>
      <w:r w:rsidRPr="003017A4">
        <w:rPr>
          <w:rFonts w:ascii="Arial" w:hAnsi="Arial" w:cs="Arial"/>
          <w:spacing w:val="-1"/>
          <w:sz w:val="22"/>
          <w:szCs w:val="22"/>
          <w:lang w:val="fr-FR"/>
        </w:rPr>
        <w:lastRenderedPageBreak/>
        <w:t xml:space="preserve">portuaire maritime) ; </w:t>
      </w:r>
      <w:r w:rsidR="003A7ACB" w:rsidRPr="003A7ACB">
        <w:rPr>
          <w:rFonts w:ascii="Arial" w:hAnsi="Arial" w:cs="Arial"/>
          <w:spacing w:val="-1"/>
          <w:sz w:val="22"/>
          <w:szCs w:val="22"/>
          <w:lang w:val="fr-FR"/>
        </w:rPr>
        <w:t>le développement du document de concept ECDIS S-100 ; et les mises à jour UML pour l'édition S-100 5.0.0. Les dépenses relatives aux projets de renforcement des capacités, d'un montant total de 337100 €, comprenaient des fonds pour le renforcement des capacités de l'OHI destinés à couvrir une vi</w:t>
      </w:r>
      <w:r w:rsidR="003A7ACB">
        <w:rPr>
          <w:rFonts w:ascii="Arial" w:hAnsi="Arial" w:cs="Arial"/>
          <w:spacing w:val="-1"/>
          <w:sz w:val="22"/>
          <w:szCs w:val="22"/>
          <w:lang w:val="fr-FR"/>
        </w:rPr>
        <w:t xml:space="preserve">site technique en Côte d'Ivoire </w:t>
      </w:r>
      <w:r w:rsidR="008F60A9" w:rsidRPr="009A6627">
        <w:rPr>
          <w:rFonts w:ascii="Arial" w:hAnsi="Arial" w:cs="Arial"/>
          <w:spacing w:val="-1"/>
          <w:sz w:val="22"/>
          <w:szCs w:val="22"/>
          <w:lang w:val="fr-FR"/>
        </w:rPr>
        <w:t xml:space="preserve">; </w:t>
      </w:r>
      <w:r w:rsidR="003A7ACB" w:rsidRPr="003A7ACB">
        <w:rPr>
          <w:rFonts w:ascii="Arial" w:hAnsi="Arial" w:cs="Arial"/>
          <w:spacing w:val="-1"/>
          <w:sz w:val="22"/>
          <w:szCs w:val="22"/>
          <w:lang w:val="fr-FR"/>
        </w:rPr>
        <w:t>les dépenses du responsable de projet financées par la Nippon Foundation ; et les dépenses du responsable du projet et un programme éducatif de catégorie A financés par la République de Corée.</w:t>
      </w:r>
      <w:r w:rsidR="008F60A9" w:rsidRPr="009A6627">
        <w:rPr>
          <w:rFonts w:ascii="Arial" w:hAnsi="Arial" w:cs="Arial"/>
          <w:spacing w:val="-1"/>
          <w:sz w:val="22"/>
          <w:szCs w:val="22"/>
          <w:lang w:val="fr-FR"/>
        </w:rPr>
        <w:t xml:space="preserve"> </w:t>
      </w:r>
      <w:r w:rsidR="003A7ACB" w:rsidRPr="003A7ACB">
        <w:rPr>
          <w:rFonts w:ascii="Arial" w:hAnsi="Arial" w:cs="Arial"/>
          <w:spacing w:val="-1"/>
          <w:sz w:val="22"/>
          <w:szCs w:val="22"/>
          <w:lang w:val="fr-FR"/>
        </w:rPr>
        <w:t>Une approche budgétaire prudente a toujours permis de dégager un léger excédent en fin d'année, souvent affecté au Fonds pour les projets spéciaux et/ou au Fonds pour le renforcement des capacités. Toutefois, l'excédent pour 2021 était estimé à 465 000 €, ce qui était inhabituellement élevé en raison de l'impact du COVID-19 sur les coûts de personnel et les coûts opérationnels, qui comprenaient les déplacements. Les dépenses de personnel (207 000 €), les frais de fonctionnement (25 000 €) et les dépenses d'investissement (8 000 €) étaient tous inférieurs au budget.</w:t>
      </w:r>
      <w:r w:rsidR="008F60A9" w:rsidRPr="009A6627">
        <w:rPr>
          <w:rFonts w:ascii="Arial" w:hAnsi="Arial" w:cs="Arial"/>
          <w:spacing w:val="-1"/>
          <w:sz w:val="22"/>
          <w:szCs w:val="22"/>
          <w:lang w:val="fr-FR"/>
        </w:rPr>
        <w:t xml:space="preserve"> </w:t>
      </w:r>
      <w:r w:rsidR="003A7ACB" w:rsidRPr="003A7ACB">
        <w:rPr>
          <w:rFonts w:ascii="Arial" w:hAnsi="Arial" w:cs="Arial"/>
          <w:spacing w:val="-1"/>
          <w:sz w:val="22"/>
          <w:szCs w:val="22"/>
          <w:lang w:val="fr-FR"/>
        </w:rPr>
        <w:t>Les propositions relatives à l'utilisation de cet excédent seront débattues par la Commission des finances et soumises à l'approbation du Conseil au cours du premier semestre 2022.</w:t>
      </w:r>
    </w:p>
    <w:p w:rsidR="008F60A9" w:rsidRPr="009A6627" w:rsidRDefault="008F60A9" w:rsidP="008F60A9">
      <w:pPr>
        <w:widowControl w:val="0"/>
        <w:tabs>
          <w:tab w:val="left" w:pos="680"/>
        </w:tabs>
        <w:autoSpaceDE w:val="0"/>
        <w:autoSpaceDN w:val="0"/>
        <w:adjustRightInd w:val="0"/>
        <w:spacing w:after="120" w:line="276" w:lineRule="auto"/>
        <w:jc w:val="both"/>
        <w:rPr>
          <w:rFonts w:ascii="Arial" w:hAnsi="Arial" w:cs="Arial"/>
          <w:spacing w:val="-1"/>
          <w:sz w:val="22"/>
          <w:szCs w:val="22"/>
          <w:lang w:val="fr-FR"/>
        </w:rPr>
      </w:pPr>
    </w:p>
    <w:p w:rsidR="008F60A9" w:rsidRPr="009A6627" w:rsidRDefault="003A7ACB" w:rsidP="003A7ACB">
      <w:pPr>
        <w:jc w:val="both"/>
        <w:rPr>
          <w:rFonts w:ascii="Arial" w:eastAsia="Times New Roman" w:hAnsi="Arial" w:cs="Arial"/>
          <w:b/>
          <w:bCs/>
          <w:color w:val="FF0000"/>
          <w:sz w:val="22"/>
          <w:szCs w:val="22"/>
          <w:lang w:val="fr-FR"/>
        </w:rPr>
      </w:pPr>
      <w:r>
        <w:rPr>
          <w:rFonts w:ascii="Arial" w:hAnsi="Arial" w:cs="Arial"/>
          <w:b/>
          <w:color w:val="FF0000"/>
          <w:sz w:val="22"/>
          <w:szCs w:val="22"/>
          <w:lang w:val="fr-FR"/>
        </w:rPr>
        <w:t>Dé</w:t>
      </w:r>
      <w:r w:rsidR="008F60A9" w:rsidRPr="009A6627">
        <w:rPr>
          <w:rFonts w:ascii="Arial" w:hAnsi="Arial" w:cs="Arial"/>
          <w:b/>
          <w:color w:val="FF0000"/>
          <w:sz w:val="22"/>
          <w:szCs w:val="22"/>
          <w:lang w:val="fr-FR"/>
        </w:rPr>
        <w:t>cision C5/30</w:t>
      </w:r>
      <w:r>
        <w:rPr>
          <w:rFonts w:ascii="Arial" w:hAnsi="Arial" w:cs="Arial"/>
          <w:b/>
          <w:color w:val="FF0000"/>
          <w:sz w:val="22"/>
          <w:szCs w:val="22"/>
          <w:lang w:val="fr-FR"/>
        </w:rPr>
        <w:t xml:space="preserve"> </w:t>
      </w:r>
      <w:r w:rsidR="008F60A9" w:rsidRPr="009A6627">
        <w:rPr>
          <w:rFonts w:ascii="Arial" w:hAnsi="Arial" w:cs="Arial"/>
          <w:b/>
          <w:color w:val="FF0000"/>
          <w:sz w:val="22"/>
          <w:szCs w:val="22"/>
          <w:lang w:val="fr-FR"/>
        </w:rPr>
        <w:t xml:space="preserve">: </w:t>
      </w:r>
      <w:r w:rsidRPr="003A7ACB">
        <w:rPr>
          <w:rFonts w:ascii="Arial" w:hAnsi="Arial" w:cs="Arial"/>
          <w:color w:val="FF0000"/>
          <w:sz w:val="22"/>
          <w:szCs w:val="22"/>
          <w:lang w:val="fr-FR"/>
        </w:rPr>
        <w:t xml:space="preserve">Le </w:t>
      </w:r>
      <w:r w:rsidRPr="003A7ACB">
        <w:rPr>
          <w:rFonts w:ascii="Arial" w:hAnsi="Arial" w:cs="Arial"/>
          <w:b/>
          <w:color w:val="FF0000"/>
          <w:sz w:val="22"/>
          <w:szCs w:val="22"/>
          <w:lang w:val="fr-FR"/>
        </w:rPr>
        <w:t>Conseil</w:t>
      </w:r>
      <w:r w:rsidRPr="003A7ACB">
        <w:rPr>
          <w:rFonts w:ascii="Arial" w:hAnsi="Arial" w:cs="Arial"/>
          <w:color w:val="FF0000"/>
          <w:sz w:val="22"/>
          <w:szCs w:val="22"/>
          <w:lang w:val="fr-FR"/>
        </w:rPr>
        <w:t xml:space="preserve"> prend note des informations fournies sur l</w:t>
      </w:r>
      <w:r>
        <w:rPr>
          <w:rFonts w:ascii="Arial" w:hAnsi="Arial" w:cs="Arial"/>
          <w:color w:val="FF0000"/>
          <w:sz w:val="22"/>
          <w:szCs w:val="22"/>
          <w:lang w:val="fr-FR"/>
        </w:rPr>
        <w:t>’état financier actuel</w:t>
      </w:r>
      <w:r w:rsidRPr="003A7ACB">
        <w:rPr>
          <w:rFonts w:ascii="Arial" w:hAnsi="Arial" w:cs="Arial"/>
          <w:color w:val="FF0000"/>
          <w:sz w:val="22"/>
          <w:szCs w:val="22"/>
          <w:lang w:val="fr-FR"/>
        </w:rPr>
        <w:t>.</w:t>
      </w:r>
    </w:p>
    <w:p w:rsidR="008F60A9" w:rsidRPr="009A6627" w:rsidRDefault="008F60A9" w:rsidP="008F60A9">
      <w:pPr>
        <w:rPr>
          <w:rFonts w:ascii="Arial" w:eastAsia="Times New Roman" w:hAnsi="Arial" w:cs="Arial"/>
          <w:b/>
          <w:bCs/>
          <w:color w:val="FF0000"/>
          <w:sz w:val="22"/>
          <w:szCs w:val="22"/>
          <w:lang w:val="fr-FR"/>
        </w:rPr>
      </w:pPr>
    </w:p>
    <w:p w:rsidR="008F60A9" w:rsidRPr="009A6627" w:rsidRDefault="008F60A9" w:rsidP="008F60A9">
      <w:pPr>
        <w:spacing w:line="276" w:lineRule="auto"/>
        <w:jc w:val="both"/>
        <w:rPr>
          <w:rFonts w:ascii="Arial" w:eastAsia="Times New Roman" w:hAnsi="Arial" w:cs="Arial"/>
          <w:sz w:val="22"/>
          <w:szCs w:val="22"/>
          <w:lang w:val="fr-FR"/>
        </w:rPr>
      </w:pPr>
      <w:r w:rsidRPr="009A6627">
        <w:rPr>
          <w:rFonts w:ascii="Arial" w:hAnsi="Arial" w:cs="Arial"/>
          <w:b/>
          <w:color w:val="FF0000"/>
          <w:sz w:val="22"/>
          <w:szCs w:val="22"/>
          <w:lang w:val="fr-FR"/>
        </w:rPr>
        <w:t>Action C5/31</w:t>
      </w:r>
      <w:r w:rsidR="003A7ACB">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8D5359" w:rsidRPr="008D5359">
        <w:rPr>
          <w:rFonts w:ascii="Arial" w:hAnsi="Arial" w:cs="Arial"/>
          <w:bCs/>
          <w:color w:val="FF0000"/>
          <w:sz w:val="22"/>
          <w:szCs w:val="22"/>
          <w:shd w:val="clear" w:color="auto" w:fill="FFFFFF"/>
          <w:lang w:val="fr-FR"/>
        </w:rPr>
        <w:t xml:space="preserve">Le </w:t>
      </w:r>
      <w:r w:rsidR="008D5359" w:rsidRPr="008D5359">
        <w:rPr>
          <w:rFonts w:ascii="Arial" w:hAnsi="Arial" w:cs="Arial"/>
          <w:b/>
          <w:bCs/>
          <w:color w:val="FF0000"/>
          <w:sz w:val="22"/>
          <w:szCs w:val="22"/>
          <w:shd w:val="clear" w:color="auto" w:fill="FFFFFF"/>
          <w:lang w:val="fr-FR"/>
        </w:rPr>
        <w:t>Conseil</w:t>
      </w:r>
      <w:r w:rsidR="008D5359" w:rsidRPr="008D5359">
        <w:rPr>
          <w:rFonts w:ascii="Arial" w:hAnsi="Arial" w:cs="Arial"/>
          <w:bCs/>
          <w:color w:val="FF0000"/>
          <w:sz w:val="22"/>
          <w:szCs w:val="22"/>
          <w:shd w:val="clear" w:color="auto" w:fill="FFFFFF"/>
          <w:lang w:val="fr-FR"/>
        </w:rPr>
        <w:t xml:space="preserve"> invite le </w:t>
      </w:r>
      <w:r w:rsidR="008D5359" w:rsidRPr="008D5359">
        <w:rPr>
          <w:rFonts w:ascii="Arial" w:hAnsi="Arial" w:cs="Arial"/>
          <w:b/>
          <w:bCs/>
          <w:color w:val="FF0000"/>
          <w:sz w:val="22"/>
          <w:szCs w:val="22"/>
          <w:shd w:val="clear" w:color="auto" w:fill="FFFFFF"/>
          <w:lang w:val="fr-FR"/>
        </w:rPr>
        <w:t>Secrétaire général</w:t>
      </w:r>
      <w:r w:rsidR="008D5359" w:rsidRPr="008D5359">
        <w:rPr>
          <w:rFonts w:ascii="Arial" w:hAnsi="Arial" w:cs="Arial"/>
          <w:bCs/>
          <w:color w:val="FF0000"/>
          <w:sz w:val="22"/>
          <w:szCs w:val="22"/>
          <w:shd w:val="clear" w:color="auto" w:fill="FFFFFF"/>
          <w:lang w:val="fr-FR"/>
        </w:rPr>
        <w:t xml:space="preserve"> à faire des recommandations aux </w:t>
      </w:r>
      <w:r w:rsidR="008D5359" w:rsidRPr="008D5359">
        <w:rPr>
          <w:rFonts w:ascii="Arial" w:hAnsi="Arial" w:cs="Arial"/>
          <w:b/>
          <w:bCs/>
          <w:color w:val="FF0000"/>
          <w:sz w:val="22"/>
          <w:szCs w:val="22"/>
          <w:shd w:val="clear" w:color="auto" w:fill="FFFFFF"/>
          <w:lang w:val="fr-FR"/>
        </w:rPr>
        <w:t>membres du Conseil</w:t>
      </w:r>
      <w:r w:rsidR="008D5359" w:rsidRPr="008D5359">
        <w:rPr>
          <w:rFonts w:ascii="Arial" w:hAnsi="Arial" w:cs="Arial"/>
          <w:bCs/>
          <w:color w:val="FF0000"/>
          <w:sz w:val="22"/>
          <w:szCs w:val="22"/>
          <w:shd w:val="clear" w:color="auto" w:fill="FFFFFF"/>
          <w:lang w:val="fr-FR"/>
        </w:rPr>
        <w:t>, par lettre circulaire de la Commission des finances, sur l'affectation de l'excédent prévu pour 2021, la priorité étant donnée à l'affectation de fonds supplémentaires au renforcement des capacités.</w:t>
      </w:r>
      <w:r w:rsidR="00B42430" w:rsidRPr="009A6627">
        <w:rPr>
          <w:rFonts w:ascii="Arial" w:hAnsi="Arial" w:cs="Arial"/>
          <w:color w:val="FF0000"/>
          <w:sz w:val="22"/>
          <w:szCs w:val="22"/>
          <w:shd w:val="clear" w:color="auto" w:fill="FFFFFF"/>
          <w:lang w:val="fr-FR"/>
        </w:rPr>
        <w:t xml:space="preserve"> </w:t>
      </w:r>
      <w:r w:rsidR="00B42430" w:rsidRPr="009A6627">
        <w:rPr>
          <w:rFonts w:ascii="Arial" w:eastAsia="Times New Roman" w:hAnsi="Arial" w:cs="Arial"/>
          <w:color w:val="FF0000"/>
          <w:sz w:val="22"/>
          <w:szCs w:val="22"/>
          <w:bdr w:val="none" w:sz="0" w:space="0" w:color="auto"/>
          <w:lang w:val="fr-FR"/>
        </w:rPr>
        <w:t>(</w:t>
      </w:r>
      <w:proofErr w:type="gramStart"/>
      <w:r w:rsidR="008D5359">
        <w:rPr>
          <w:rFonts w:ascii="Arial" w:eastAsia="Times New Roman" w:hAnsi="Arial" w:cs="Arial"/>
          <w:color w:val="FF0000"/>
          <w:sz w:val="22"/>
          <w:szCs w:val="22"/>
          <w:bdr w:val="none" w:sz="0" w:space="0" w:color="auto"/>
          <w:lang w:val="fr-FR"/>
        </w:rPr>
        <w:t>date</w:t>
      </w:r>
      <w:proofErr w:type="gramEnd"/>
      <w:r w:rsidR="008D5359">
        <w:rPr>
          <w:rFonts w:ascii="Arial" w:eastAsia="Times New Roman" w:hAnsi="Arial" w:cs="Arial"/>
          <w:color w:val="FF0000"/>
          <w:sz w:val="22"/>
          <w:szCs w:val="22"/>
          <w:bdr w:val="none" w:sz="0" w:space="0" w:color="auto"/>
          <w:lang w:val="fr-FR"/>
        </w:rPr>
        <w:t xml:space="preserve"> limite </w:t>
      </w:r>
      <w:r w:rsidR="009836C5" w:rsidRPr="009A6627">
        <w:rPr>
          <w:rFonts w:ascii="Arial" w:eastAsia="Times New Roman" w:hAnsi="Arial" w:cs="Arial"/>
          <w:color w:val="FF0000"/>
          <w:sz w:val="22"/>
          <w:szCs w:val="22"/>
          <w:bdr w:val="none" w:sz="0" w:space="0" w:color="auto"/>
          <w:lang w:val="fr-FR"/>
        </w:rPr>
        <w:t>:</w:t>
      </w:r>
      <w:r w:rsidR="008D5359">
        <w:rPr>
          <w:rFonts w:ascii="Arial" w:eastAsia="Times New Roman" w:hAnsi="Arial" w:cs="Arial"/>
          <w:color w:val="FF0000"/>
          <w:sz w:val="22"/>
          <w:szCs w:val="22"/>
          <w:bdr w:val="none" w:sz="0" w:space="0" w:color="auto"/>
          <w:lang w:val="fr-FR"/>
        </w:rPr>
        <w:t xml:space="preserve"> av</w:t>
      </w:r>
      <w:r w:rsidR="00B42430" w:rsidRPr="009A6627">
        <w:rPr>
          <w:rFonts w:ascii="Arial" w:eastAsia="Times New Roman" w:hAnsi="Arial" w:cs="Arial"/>
          <w:color w:val="FF0000"/>
          <w:sz w:val="22"/>
          <w:szCs w:val="22"/>
          <w:bdr w:val="none" w:sz="0" w:space="0" w:color="auto"/>
          <w:lang w:val="fr-FR"/>
        </w:rPr>
        <w:t>ril 2022</w:t>
      </w:r>
      <w:r w:rsidR="00B42430" w:rsidRPr="009A6627">
        <w:rPr>
          <w:rFonts w:ascii="Arial" w:eastAsia="Times New Roman" w:hAnsi="Arial" w:cs="Arial"/>
          <w:color w:val="FF0000"/>
          <w:sz w:val="22"/>
          <w:szCs w:val="22"/>
          <w:bdr w:val="none" w:sz="0" w:space="0" w:color="auto"/>
          <w:lang w:val="fr-FR" w:eastAsia="fr-FR"/>
        </w:rPr>
        <w:t>).</w:t>
      </w:r>
    </w:p>
    <w:p w:rsidR="008F60A9" w:rsidRPr="009A6627" w:rsidRDefault="008F60A9" w:rsidP="008F60A9">
      <w:pPr>
        <w:tabs>
          <w:tab w:val="left" w:pos="680"/>
        </w:tabs>
        <w:autoSpaceDE w:val="0"/>
        <w:autoSpaceDN w:val="0"/>
        <w:adjustRightInd w:val="0"/>
        <w:rPr>
          <w:rFonts w:ascii="Arial" w:hAnsi="Arial" w:cs="Arial"/>
          <w:spacing w:val="-1"/>
          <w:sz w:val="22"/>
          <w:szCs w:val="22"/>
          <w:lang w:val="fr-FR"/>
        </w:rPr>
      </w:pPr>
    </w:p>
    <w:p w:rsidR="005C4413" w:rsidRPr="00B43B4B" w:rsidRDefault="00643AF9" w:rsidP="00B43B4B">
      <w:pPr>
        <w:pStyle w:val="ListParagraph"/>
        <w:numPr>
          <w:ilvl w:val="1"/>
          <w:numId w:val="36"/>
        </w:numPr>
        <w:spacing w:before="240" w:after="120" w:line="276" w:lineRule="auto"/>
        <w:rPr>
          <w:rFonts w:ascii="Arial" w:hAnsi="Arial" w:cs="Arial"/>
          <w:b/>
          <w:bCs/>
          <w:sz w:val="22"/>
          <w:szCs w:val="22"/>
          <w:lang w:val="fr-FR"/>
        </w:rPr>
      </w:pPr>
      <w:r w:rsidRPr="00B43B4B">
        <w:rPr>
          <w:rFonts w:ascii="Arial" w:hAnsi="Arial" w:cs="Arial"/>
          <w:b/>
          <w:bCs/>
          <w:spacing w:val="5"/>
          <w:sz w:val="22"/>
          <w:szCs w:val="22"/>
          <w:lang w:val="fr-FR"/>
        </w:rPr>
        <w:t>Propos</w:t>
      </w:r>
      <w:r w:rsidR="008D5359" w:rsidRPr="00B43B4B">
        <w:rPr>
          <w:rFonts w:ascii="Arial" w:hAnsi="Arial" w:cs="Arial"/>
          <w:b/>
          <w:bCs/>
          <w:spacing w:val="5"/>
          <w:sz w:val="22"/>
          <w:szCs w:val="22"/>
          <w:lang w:val="fr-FR"/>
        </w:rPr>
        <w:t>ition de p</w:t>
      </w:r>
      <w:r w:rsidRPr="00B43B4B">
        <w:rPr>
          <w:rFonts w:ascii="Arial" w:hAnsi="Arial" w:cs="Arial"/>
          <w:b/>
          <w:bCs/>
          <w:spacing w:val="5"/>
          <w:sz w:val="22"/>
          <w:szCs w:val="22"/>
          <w:lang w:val="fr-FR"/>
        </w:rPr>
        <w:t xml:space="preserve">rogramme </w:t>
      </w:r>
      <w:r w:rsidR="008D5359" w:rsidRPr="00B43B4B">
        <w:rPr>
          <w:rFonts w:ascii="Arial" w:hAnsi="Arial" w:cs="Arial"/>
          <w:b/>
          <w:bCs/>
          <w:spacing w:val="5"/>
          <w:sz w:val="22"/>
          <w:szCs w:val="22"/>
          <w:lang w:val="fr-FR"/>
        </w:rPr>
        <w:t>de travail pour</w:t>
      </w:r>
      <w:r w:rsidRPr="00B43B4B">
        <w:rPr>
          <w:rFonts w:ascii="Arial" w:hAnsi="Arial" w:cs="Arial"/>
          <w:b/>
          <w:bCs/>
          <w:spacing w:val="5"/>
          <w:sz w:val="22"/>
          <w:szCs w:val="22"/>
          <w:lang w:val="fr-FR"/>
        </w:rPr>
        <w:t xml:space="preserve"> 202</w:t>
      </w:r>
      <w:r w:rsidR="007547F2" w:rsidRPr="00B43B4B">
        <w:rPr>
          <w:rFonts w:ascii="Arial" w:hAnsi="Arial" w:cs="Arial"/>
          <w:b/>
          <w:bCs/>
          <w:spacing w:val="5"/>
          <w:sz w:val="22"/>
          <w:szCs w:val="22"/>
          <w:lang w:val="fr-FR"/>
        </w:rPr>
        <w:t>2</w:t>
      </w:r>
    </w:p>
    <w:p w:rsidR="00EE6413" w:rsidRPr="009A6627" w:rsidRDefault="00EE6413" w:rsidP="00EE6413">
      <w:pPr>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w:t>
      </w:r>
      <w:r w:rsidR="008D5359">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3579D9" w:rsidRPr="009A6627">
        <w:rPr>
          <w:rFonts w:ascii="Arial" w:hAnsi="Arial" w:cs="Arial"/>
          <w:i/>
          <w:iCs/>
          <w:spacing w:val="-1"/>
          <w:sz w:val="22"/>
          <w:szCs w:val="22"/>
          <w:lang w:val="fr-FR"/>
        </w:rPr>
        <w:t>5</w:t>
      </w:r>
      <w:r w:rsidRPr="009A6627">
        <w:rPr>
          <w:rFonts w:ascii="Arial" w:hAnsi="Arial" w:cs="Arial"/>
          <w:i/>
          <w:iCs/>
          <w:spacing w:val="-1"/>
          <w:sz w:val="22"/>
          <w:szCs w:val="22"/>
          <w:lang w:val="fr-FR"/>
        </w:rPr>
        <w:t>-5.2A</w:t>
      </w:r>
    </w:p>
    <w:p w:rsidR="00EE6413" w:rsidRPr="009A6627" w:rsidRDefault="00EE6413" w:rsidP="00EE6413">
      <w:pPr>
        <w:tabs>
          <w:tab w:val="left" w:pos="680"/>
        </w:tabs>
        <w:autoSpaceDE w:val="0"/>
        <w:autoSpaceDN w:val="0"/>
        <w:adjustRightInd w:val="0"/>
        <w:rPr>
          <w:rFonts w:ascii="Arial" w:hAnsi="Arial" w:cs="Arial"/>
          <w:iCs/>
          <w:spacing w:val="-1"/>
          <w:sz w:val="22"/>
          <w:szCs w:val="22"/>
          <w:lang w:val="fr-FR"/>
        </w:rPr>
      </w:pPr>
    </w:p>
    <w:p w:rsidR="008F60A9" w:rsidRPr="009A6627" w:rsidRDefault="008D5359" w:rsidP="008F60A9">
      <w:pPr>
        <w:pStyle w:val="Body"/>
        <w:widowControl w:val="0"/>
        <w:spacing w:after="120" w:line="276" w:lineRule="auto"/>
        <w:jc w:val="both"/>
        <w:rPr>
          <w:rFonts w:ascii="Arial" w:hAnsi="Arial" w:cs="Arial"/>
          <w:spacing w:val="-1"/>
          <w:sz w:val="22"/>
          <w:szCs w:val="22"/>
          <w:lang w:val="fr-FR"/>
        </w:rPr>
      </w:pPr>
      <w:r w:rsidRPr="008D5359">
        <w:rPr>
          <w:rFonts w:ascii="Arial" w:hAnsi="Arial" w:cs="Arial"/>
          <w:spacing w:val="-1"/>
          <w:sz w:val="22"/>
          <w:szCs w:val="22"/>
          <w:lang w:val="fr-FR"/>
        </w:rPr>
        <w:t xml:space="preserve">Le </w:t>
      </w:r>
      <w:r w:rsidRPr="008D5359">
        <w:rPr>
          <w:rFonts w:ascii="Arial" w:hAnsi="Arial" w:cs="Arial"/>
          <w:b/>
          <w:spacing w:val="-1"/>
          <w:sz w:val="22"/>
          <w:szCs w:val="22"/>
          <w:lang w:val="fr-FR"/>
        </w:rPr>
        <w:t>Secrétaire général</w:t>
      </w:r>
      <w:r w:rsidRPr="008D5359">
        <w:rPr>
          <w:rFonts w:ascii="Arial" w:hAnsi="Arial" w:cs="Arial"/>
          <w:spacing w:val="-1"/>
          <w:sz w:val="22"/>
          <w:szCs w:val="22"/>
          <w:lang w:val="fr-FR"/>
        </w:rPr>
        <w:t>, en présentant cet item, a noté que la proposition de programme de travail annuel de l'OHI pour 2022 repose sur la deuxième année du programme de travail triennal (2021-2023) qui a été approuvé par l'A-2. La proposition couvre les trois éléments du programme de travail - Affaires générales (programme de travail 1), Services et normes hydrographiques (programme de travail 2) et Coordination et soutien interrégionaux (programme de travail 3) - et tient compte de toutes les activités qui ont eu lieu dans le cadre des items respectifs du programme de travail depuis le précédent Conseil C-4.</w:t>
      </w:r>
    </w:p>
    <w:p w:rsidR="008F60A9" w:rsidRPr="009A6627" w:rsidRDefault="008D5359" w:rsidP="008F60A9">
      <w:pPr>
        <w:pStyle w:val="Body"/>
        <w:widowControl w:val="0"/>
        <w:spacing w:after="120" w:line="276" w:lineRule="auto"/>
        <w:jc w:val="both"/>
        <w:rPr>
          <w:rFonts w:ascii="Arial" w:hAnsi="Arial" w:cs="Arial"/>
          <w:spacing w:val="-1"/>
          <w:sz w:val="22"/>
          <w:szCs w:val="22"/>
          <w:lang w:val="fr-FR"/>
        </w:rPr>
      </w:pPr>
      <w:r w:rsidRPr="008D5359">
        <w:rPr>
          <w:rFonts w:ascii="Arial" w:hAnsi="Arial" w:cs="Arial"/>
          <w:spacing w:val="-1"/>
          <w:sz w:val="22"/>
          <w:szCs w:val="22"/>
          <w:lang w:val="fr-FR"/>
        </w:rPr>
        <w:t>Il invite le Conseil à approuver le programme de travail proposé pour 2022 et à prendre note des défis spécifiques pour 2022, qui concernent la préparation du plan de travail pour 2023 et du plan de travail pour 2024-2026 à soumettre au C-6 avant l'A-3 (tâche 1.4.2) et la préparation de l'A-3 (tâche 1.6.1).</w:t>
      </w:r>
      <w:r w:rsidR="008F60A9" w:rsidRPr="009A6627">
        <w:rPr>
          <w:rFonts w:ascii="Arial" w:hAnsi="Arial" w:cs="Arial"/>
          <w:spacing w:val="-1"/>
          <w:sz w:val="22"/>
          <w:szCs w:val="22"/>
          <w:lang w:val="fr-FR"/>
        </w:rPr>
        <w:t xml:space="preserve"> </w:t>
      </w:r>
      <w:r w:rsidRPr="008D5359">
        <w:rPr>
          <w:rFonts w:ascii="Arial" w:hAnsi="Arial" w:cs="Arial"/>
          <w:spacing w:val="-1"/>
          <w:sz w:val="22"/>
          <w:szCs w:val="22"/>
          <w:lang w:val="fr-FR"/>
        </w:rPr>
        <w:t>Les préparatifs de l'Assemblée devront commencer un an à l'avance.  Il est également demandé au Conseil de prendre note du thème proposé pour la Journée mon</w:t>
      </w:r>
      <w:r>
        <w:rPr>
          <w:rFonts w:ascii="Arial" w:hAnsi="Arial" w:cs="Arial"/>
          <w:spacing w:val="-1"/>
          <w:sz w:val="22"/>
          <w:szCs w:val="22"/>
          <w:lang w:val="fr-FR"/>
        </w:rPr>
        <w:t>diale de l'hydrographie 2022 : « </w:t>
      </w:r>
      <w:r w:rsidRPr="008D5359">
        <w:rPr>
          <w:rFonts w:ascii="Arial" w:hAnsi="Arial" w:cs="Arial"/>
          <w:spacing w:val="-1"/>
          <w:sz w:val="22"/>
          <w:szCs w:val="22"/>
          <w:lang w:val="fr-FR"/>
        </w:rPr>
        <w:t>L'hydrographie - sa contribution à la Décennie des Nations Unies pour les océans</w:t>
      </w:r>
      <w:r>
        <w:rPr>
          <w:rFonts w:ascii="Arial" w:hAnsi="Arial" w:cs="Arial"/>
          <w:spacing w:val="-1"/>
          <w:sz w:val="22"/>
          <w:szCs w:val="22"/>
          <w:lang w:val="fr-FR"/>
        </w:rPr>
        <w:t> »</w:t>
      </w:r>
      <w:r w:rsidRPr="008D5359">
        <w:rPr>
          <w:rFonts w:ascii="Arial" w:hAnsi="Arial" w:cs="Arial"/>
          <w:spacing w:val="-1"/>
          <w:sz w:val="22"/>
          <w:szCs w:val="22"/>
          <w:lang w:val="fr-FR"/>
        </w:rPr>
        <w:t>.</w:t>
      </w:r>
    </w:p>
    <w:p w:rsidR="008F60A9" w:rsidRPr="009A6627" w:rsidRDefault="008D5359" w:rsidP="008F60A9">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8F60A9" w:rsidRPr="009A6627">
        <w:rPr>
          <w:rFonts w:ascii="Arial" w:hAnsi="Arial" w:cs="Arial"/>
          <w:b/>
          <w:color w:val="FF0000"/>
          <w:sz w:val="22"/>
          <w:szCs w:val="22"/>
          <w:lang w:val="fr-FR"/>
        </w:rPr>
        <w:t>cision C5/32</w:t>
      </w:r>
      <w:r>
        <w:rPr>
          <w:rFonts w:ascii="Arial" w:hAnsi="Arial" w:cs="Arial"/>
          <w:b/>
          <w:color w:val="FF0000"/>
          <w:sz w:val="22"/>
          <w:szCs w:val="22"/>
          <w:lang w:val="fr-FR"/>
        </w:rPr>
        <w:t xml:space="preserve"> </w:t>
      </w:r>
      <w:r w:rsidR="008F60A9" w:rsidRPr="009A6627">
        <w:rPr>
          <w:rFonts w:ascii="Arial" w:hAnsi="Arial" w:cs="Arial"/>
          <w:b/>
          <w:color w:val="FF0000"/>
          <w:sz w:val="22"/>
          <w:szCs w:val="22"/>
          <w:lang w:val="fr-FR"/>
        </w:rPr>
        <w:t xml:space="preserve">: </w:t>
      </w:r>
      <w:r w:rsidRPr="008D5359">
        <w:rPr>
          <w:rFonts w:ascii="Arial" w:hAnsi="Arial" w:cs="Arial"/>
          <w:color w:val="FF0000"/>
          <w:sz w:val="22"/>
          <w:szCs w:val="22"/>
          <w:lang w:val="fr-FR"/>
        </w:rPr>
        <w:t xml:space="preserve">Le </w:t>
      </w:r>
      <w:r w:rsidRPr="008D5359">
        <w:rPr>
          <w:rFonts w:ascii="Arial" w:hAnsi="Arial" w:cs="Arial"/>
          <w:b/>
          <w:color w:val="FF0000"/>
          <w:sz w:val="22"/>
          <w:szCs w:val="22"/>
          <w:lang w:val="fr-FR"/>
        </w:rPr>
        <w:t>Conseil</w:t>
      </w:r>
      <w:r w:rsidRPr="008D5359">
        <w:rPr>
          <w:rFonts w:ascii="Arial" w:hAnsi="Arial" w:cs="Arial"/>
          <w:color w:val="FF0000"/>
          <w:sz w:val="22"/>
          <w:szCs w:val="22"/>
          <w:lang w:val="fr-FR"/>
        </w:rPr>
        <w:t xml:space="preserve"> accepte et approuve le programme de travail de l'OHI pour 2022, tel que présenté par le Secrétaire général, y compris la préparation de l'A-3 et le programme de travail de l'OHI pour la période 2024-2026.</w:t>
      </w:r>
    </w:p>
    <w:p w:rsidR="008F60A9" w:rsidRPr="008D5359" w:rsidRDefault="008F60A9" w:rsidP="008F60A9">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Action C5/33</w:t>
      </w:r>
      <w:r w:rsidR="008D5359">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8D5359" w:rsidRPr="008D5359">
        <w:rPr>
          <w:rFonts w:ascii="Arial" w:hAnsi="Arial" w:cs="Arial"/>
          <w:color w:val="FF0000"/>
          <w:sz w:val="22"/>
          <w:szCs w:val="22"/>
          <w:lang w:val="fr-FR"/>
        </w:rPr>
        <w:t>Le</w:t>
      </w:r>
      <w:r w:rsidR="008D5359" w:rsidRPr="008D5359">
        <w:rPr>
          <w:rFonts w:ascii="Arial" w:hAnsi="Arial" w:cs="Arial"/>
          <w:b/>
          <w:color w:val="FF0000"/>
          <w:sz w:val="22"/>
          <w:szCs w:val="22"/>
          <w:lang w:val="fr-FR"/>
        </w:rPr>
        <w:t xml:space="preserve"> Secrétariat </w:t>
      </w:r>
      <w:r w:rsidR="008D5359" w:rsidRPr="008D5359">
        <w:rPr>
          <w:rFonts w:ascii="Arial" w:hAnsi="Arial" w:cs="Arial"/>
          <w:color w:val="FF0000"/>
          <w:sz w:val="22"/>
          <w:szCs w:val="22"/>
          <w:lang w:val="fr-FR"/>
        </w:rPr>
        <w:t>de l'OHI publiera une LC de l'OHI mettant à la disposition des Etats membres de l'OHI le programme de travail de l'OHI pour 2022, tel qu'approuvé par le Conseil.</w:t>
      </w:r>
    </w:p>
    <w:p w:rsidR="008C3220" w:rsidRDefault="008C3220" w:rsidP="008F60A9">
      <w:pPr>
        <w:pStyle w:val="Body"/>
        <w:widowControl w:val="0"/>
        <w:spacing w:after="120" w:line="276" w:lineRule="auto"/>
        <w:jc w:val="both"/>
        <w:rPr>
          <w:rFonts w:ascii="Arial" w:hAnsi="Arial" w:cs="Arial"/>
          <w:sz w:val="22"/>
          <w:szCs w:val="22"/>
          <w:lang w:val="fr-FR"/>
        </w:rPr>
      </w:pPr>
      <w:r w:rsidRPr="008C3220">
        <w:rPr>
          <w:rFonts w:ascii="Arial" w:hAnsi="Arial" w:cs="Arial"/>
          <w:sz w:val="22"/>
          <w:szCs w:val="22"/>
          <w:lang w:val="fr-FR"/>
        </w:rPr>
        <w:t>Les membres indiquent qu'ils soutiennent le programme de travail et avalisent le thème proposé pour la Journée mondiale de l'hydrographie 2022.</w:t>
      </w:r>
      <w:r w:rsidR="008F60A9" w:rsidRPr="009A6627">
        <w:rPr>
          <w:rFonts w:ascii="Arial" w:hAnsi="Arial" w:cs="Arial"/>
          <w:sz w:val="22"/>
          <w:szCs w:val="22"/>
          <w:lang w:val="fr-FR"/>
        </w:rPr>
        <w:t xml:space="preserve"> </w:t>
      </w:r>
      <w:r w:rsidRPr="008C3220">
        <w:rPr>
          <w:rFonts w:ascii="Arial" w:hAnsi="Arial" w:cs="Arial"/>
          <w:sz w:val="22"/>
          <w:szCs w:val="22"/>
          <w:lang w:val="fr-FR"/>
        </w:rPr>
        <w:t xml:space="preserve">Un membre suggère de remplacer le mot "can" par le mot "will".  Le </w:t>
      </w:r>
      <w:r w:rsidRPr="008C3220">
        <w:rPr>
          <w:rFonts w:ascii="Arial" w:hAnsi="Arial" w:cs="Arial"/>
          <w:b/>
          <w:sz w:val="22"/>
          <w:szCs w:val="22"/>
          <w:lang w:val="fr-FR"/>
        </w:rPr>
        <w:t>Secrétaire général</w:t>
      </w:r>
      <w:r w:rsidRPr="008C3220">
        <w:rPr>
          <w:rFonts w:ascii="Arial" w:hAnsi="Arial" w:cs="Arial"/>
          <w:sz w:val="22"/>
          <w:szCs w:val="22"/>
          <w:lang w:val="fr-FR"/>
        </w:rPr>
        <w:t xml:space="preserve"> déclare que ces amendements au libellé du thème peuvent être suggérés dans les réponses des Etats membres à la lettre circulaire de l'OHI qui sera publiée </w:t>
      </w:r>
      <w:r w:rsidRPr="008C3220">
        <w:rPr>
          <w:rFonts w:ascii="Arial" w:hAnsi="Arial" w:cs="Arial"/>
          <w:sz w:val="22"/>
          <w:szCs w:val="22"/>
          <w:lang w:val="fr-FR"/>
        </w:rPr>
        <w:lastRenderedPageBreak/>
        <w:t>en octobre.</w:t>
      </w:r>
    </w:p>
    <w:p w:rsidR="008F60A9" w:rsidRPr="009A6627" w:rsidRDefault="008F60A9" w:rsidP="008F60A9">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8C3220">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8C3220">
        <w:rPr>
          <w:rFonts w:ascii="Arial" w:hAnsi="Arial" w:cs="Arial"/>
          <w:b/>
          <w:color w:val="FF0000"/>
          <w:sz w:val="22"/>
          <w:szCs w:val="22"/>
          <w:lang w:val="fr-FR"/>
        </w:rPr>
        <w:t>et</w:t>
      </w:r>
      <w:r w:rsidR="00B42430" w:rsidRPr="009A6627">
        <w:rPr>
          <w:rFonts w:ascii="Arial" w:hAnsi="Arial" w:cs="Arial"/>
          <w:b/>
          <w:color w:val="FF0000"/>
          <w:sz w:val="22"/>
          <w:szCs w:val="22"/>
          <w:lang w:val="fr-FR"/>
        </w:rPr>
        <w:t xml:space="preserve"> Action </w:t>
      </w:r>
      <w:r w:rsidRPr="009A6627">
        <w:rPr>
          <w:rFonts w:ascii="Arial" w:hAnsi="Arial" w:cs="Arial"/>
          <w:b/>
          <w:color w:val="FF0000"/>
          <w:sz w:val="22"/>
          <w:szCs w:val="22"/>
          <w:lang w:val="fr-FR"/>
        </w:rPr>
        <w:t>C5/34</w:t>
      </w:r>
      <w:r w:rsidR="008C3220">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8C3220" w:rsidRPr="008C3220">
        <w:rPr>
          <w:rFonts w:ascii="Arial" w:hAnsi="Arial" w:cs="Arial"/>
          <w:color w:val="FF0000"/>
          <w:sz w:val="22"/>
          <w:szCs w:val="22"/>
          <w:lang w:val="fr-FR"/>
        </w:rPr>
        <w:t xml:space="preserve">Le </w:t>
      </w:r>
      <w:r w:rsidR="008C3220" w:rsidRPr="008C3220">
        <w:rPr>
          <w:rFonts w:ascii="Arial" w:hAnsi="Arial" w:cs="Arial"/>
          <w:b/>
          <w:color w:val="FF0000"/>
          <w:sz w:val="22"/>
          <w:szCs w:val="22"/>
          <w:lang w:val="fr-FR"/>
        </w:rPr>
        <w:t>Conseil</w:t>
      </w:r>
      <w:r w:rsidR="008C3220" w:rsidRPr="008C3220">
        <w:rPr>
          <w:rFonts w:ascii="Arial" w:hAnsi="Arial" w:cs="Arial"/>
          <w:color w:val="FF0000"/>
          <w:sz w:val="22"/>
          <w:szCs w:val="22"/>
          <w:lang w:val="fr-FR"/>
        </w:rPr>
        <w:t xml:space="preserve"> prend note du thème proposé par le Secrétaire général pour la Journée mondiale de l'hydrographie 2022 : « </w:t>
      </w:r>
      <w:r w:rsidR="008C3220" w:rsidRPr="008C3220">
        <w:rPr>
          <w:rFonts w:ascii="Arial" w:hAnsi="Arial" w:cs="Arial"/>
          <w:i/>
          <w:color w:val="FF0000"/>
          <w:sz w:val="22"/>
          <w:szCs w:val="22"/>
          <w:lang w:val="fr-FR"/>
        </w:rPr>
        <w:t>Comment l'hydrographie peut-elle contribuer à la Décennie des Nations Unies pour les océans</w:t>
      </w:r>
      <w:r w:rsidR="008C3220" w:rsidRPr="008C3220">
        <w:rPr>
          <w:rFonts w:ascii="Arial" w:hAnsi="Arial" w:cs="Arial"/>
          <w:color w:val="FF0000"/>
          <w:sz w:val="22"/>
          <w:szCs w:val="22"/>
          <w:lang w:val="fr-FR"/>
        </w:rPr>
        <w:t xml:space="preserve"> ?</w:t>
      </w:r>
      <w:r w:rsidR="008C3220">
        <w:rPr>
          <w:rFonts w:ascii="Arial" w:hAnsi="Arial" w:cs="Arial"/>
          <w:color w:val="FF0000"/>
          <w:sz w:val="22"/>
          <w:szCs w:val="22"/>
          <w:lang w:val="fr-FR"/>
        </w:rPr>
        <w:t> </w:t>
      </w:r>
      <w:r w:rsidR="008C3220" w:rsidRPr="008C3220">
        <w:rPr>
          <w:rFonts w:ascii="Arial" w:hAnsi="Arial" w:cs="Arial"/>
          <w:color w:val="FF0000"/>
          <w:sz w:val="22"/>
          <w:szCs w:val="22"/>
          <w:lang w:val="fr-FR"/>
        </w:rPr>
        <w:t>Le</w:t>
      </w:r>
      <w:r w:rsidR="008C3220" w:rsidRPr="008C3220">
        <w:rPr>
          <w:rFonts w:ascii="Arial" w:hAnsi="Arial" w:cs="Arial"/>
          <w:b/>
          <w:color w:val="FF0000"/>
          <w:sz w:val="22"/>
          <w:szCs w:val="22"/>
          <w:lang w:val="fr-FR"/>
        </w:rPr>
        <w:t xml:space="preserve"> Secrétariat de l'OHI </w:t>
      </w:r>
      <w:r w:rsidR="008C3220" w:rsidRPr="008C3220">
        <w:rPr>
          <w:rFonts w:ascii="Arial" w:hAnsi="Arial" w:cs="Arial"/>
          <w:color w:val="FF0000"/>
          <w:sz w:val="22"/>
          <w:szCs w:val="22"/>
          <w:lang w:val="fr-FR"/>
        </w:rPr>
        <w:t>communiquera le thème pour 2022 aux EM de l'OHI par LC de l'OHI</w:t>
      </w:r>
      <w:r w:rsidRPr="009A6627">
        <w:rPr>
          <w:rFonts w:ascii="Arial" w:hAnsi="Arial" w:cs="Arial"/>
          <w:color w:val="FF0000"/>
          <w:sz w:val="22"/>
          <w:szCs w:val="22"/>
          <w:lang w:val="fr-FR"/>
        </w:rPr>
        <w:t>.</w:t>
      </w:r>
      <w:r w:rsidR="00B1501D" w:rsidRPr="009A6627">
        <w:rPr>
          <w:rFonts w:ascii="Arial" w:hAnsi="Arial" w:cs="Arial"/>
          <w:color w:val="FF0000"/>
          <w:sz w:val="22"/>
          <w:szCs w:val="22"/>
          <w:lang w:val="fr-FR"/>
        </w:rPr>
        <w:t xml:space="preserve"> </w:t>
      </w:r>
      <w:r w:rsidR="00B1501D" w:rsidRPr="009A6627">
        <w:rPr>
          <w:rFonts w:ascii="Arial" w:eastAsia="Times New Roman" w:hAnsi="Arial" w:cs="Arial"/>
          <w:color w:val="FF0000"/>
          <w:sz w:val="22"/>
          <w:szCs w:val="22"/>
          <w:bdr w:val="none" w:sz="0" w:space="0" w:color="auto"/>
          <w:lang w:val="fr-FR"/>
        </w:rPr>
        <w:t>(</w:t>
      </w:r>
      <w:proofErr w:type="gramStart"/>
      <w:r w:rsidR="009836C5" w:rsidRPr="009A6627">
        <w:rPr>
          <w:rFonts w:ascii="Arial" w:eastAsia="Times New Roman" w:hAnsi="Arial" w:cs="Arial"/>
          <w:color w:val="FF0000"/>
          <w:sz w:val="22"/>
          <w:szCs w:val="22"/>
          <w:bdr w:val="none" w:sz="0" w:space="0" w:color="auto"/>
          <w:lang w:val="fr-FR"/>
        </w:rPr>
        <w:t>d</w:t>
      </w:r>
      <w:r w:rsidR="008C3220">
        <w:rPr>
          <w:rFonts w:ascii="Arial" w:eastAsia="Times New Roman" w:hAnsi="Arial" w:cs="Arial"/>
          <w:color w:val="FF0000"/>
          <w:sz w:val="22"/>
          <w:szCs w:val="22"/>
          <w:bdr w:val="none" w:sz="0" w:space="0" w:color="auto"/>
          <w:lang w:val="fr-FR"/>
        </w:rPr>
        <w:t>ate</w:t>
      </w:r>
      <w:proofErr w:type="gramEnd"/>
      <w:r w:rsidR="008C3220">
        <w:rPr>
          <w:rFonts w:ascii="Arial" w:eastAsia="Times New Roman" w:hAnsi="Arial" w:cs="Arial"/>
          <w:color w:val="FF0000"/>
          <w:sz w:val="22"/>
          <w:szCs w:val="22"/>
          <w:bdr w:val="none" w:sz="0" w:space="0" w:color="auto"/>
          <w:lang w:val="fr-FR"/>
        </w:rPr>
        <w:t xml:space="preserve"> limite </w:t>
      </w:r>
      <w:r w:rsidR="009836C5" w:rsidRPr="009A6627">
        <w:rPr>
          <w:rFonts w:ascii="Arial" w:eastAsia="Times New Roman" w:hAnsi="Arial" w:cs="Arial"/>
          <w:color w:val="FF0000"/>
          <w:sz w:val="22"/>
          <w:szCs w:val="22"/>
          <w:bdr w:val="none" w:sz="0" w:space="0" w:color="auto"/>
          <w:lang w:val="fr-FR"/>
        </w:rPr>
        <w:t>:</w:t>
      </w:r>
      <w:r w:rsidR="00B1501D" w:rsidRPr="009A6627">
        <w:rPr>
          <w:rFonts w:ascii="Arial" w:eastAsia="Times New Roman" w:hAnsi="Arial" w:cs="Arial"/>
          <w:color w:val="FF0000"/>
          <w:sz w:val="22"/>
          <w:szCs w:val="22"/>
          <w:bdr w:val="none" w:sz="0" w:space="0" w:color="auto"/>
          <w:lang w:val="fr-FR"/>
        </w:rPr>
        <w:t xml:space="preserve"> </w:t>
      </w:r>
      <w:r w:rsidR="008C3220">
        <w:rPr>
          <w:rFonts w:ascii="Arial" w:eastAsia="Times New Roman" w:hAnsi="Arial" w:cs="Arial"/>
          <w:color w:val="FF0000"/>
          <w:sz w:val="22"/>
          <w:szCs w:val="22"/>
          <w:bdr w:val="none" w:sz="0" w:space="0" w:color="auto"/>
          <w:lang w:val="fr-FR"/>
        </w:rPr>
        <w:t xml:space="preserve">fin octobre </w:t>
      </w:r>
      <w:r w:rsidR="00B1501D" w:rsidRPr="009A6627">
        <w:rPr>
          <w:rFonts w:ascii="Arial" w:eastAsia="Times New Roman" w:hAnsi="Arial" w:cs="Arial"/>
          <w:color w:val="FF0000"/>
          <w:sz w:val="22"/>
          <w:szCs w:val="22"/>
          <w:bdr w:val="none" w:sz="0" w:space="0" w:color="auto"/>
          <w:lang w:val="fr-FR"/>
        </w:rPr>
        <w:t>2021).</w:t>
      </w:r>
    </w:p>
    <w:p w:rsidR="0057271F" w:rsidRPr="009A6627" w:rsidRDefault="0057271F" w:rsidP="0057271F">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02"/>
        <w:rPr>
          <w:rFonts w:ascii="Arial" w:hAnsi="Arial" w:cs="Arial"/>
          <w:b/>
          <w:bCs/>
          <w:spacing w:val="5"/>
          <w:sz w:val="22"/>
          <w:szCs w:val="22"/>
          <w:lang w:val="fr-FR"/>
        </w:rPr>
      </w:pPr>
      <w:r w:rsidRPr="009A6627">
        <w:rPr>
          <w:rFonts w:ascii="Arial" w:hAnsi="Arial" w:cs="Arial"/>
          <w:b/>
          <w:bCs/>
          <w:spacing w:val="5"/>
          <w:sz w:val="22"/>
          <w:szCs w:val="22"/>
          <w:lang w:val="fr-FR"/>
        </w:rPr>
        <w:t>Propos</w:t>
      </w:r>
      <w:r w:rsidR="008C3220">
        <w:rPr>
          <w:rFonts w:ascii="Arial" w:hAnsi="Arial" w:cs="Arial"/>
          <w:b/>
          <w:bCs/>
          <w:spacing w:val="5"/>
          <w:sz w:val="22"/>
          <w:szCs w:val="22"/>
          <w:lang w:val="fr-FR"/>
        </w:rPr>
        <w:t>ition de budget de l’OHI pour</w:t>
      </w:r>
      <w:r w:rsidRPr="009A6627">
        <w:rPr>
          <w:rFonts w:ascii="Arial" w:hAnsi="Arial" w:cs="Arial"/>
          <w:b/>
          <w:bCs/>
          <w:spacing w:val="5"/>
          <w:sz w:val="22"/>
          <w:szCs w:val="22"/>
          <w:lang w:val="fr-FR"/>
        </w:rPr>
        <w:t xml:space="preserve"> 202</w:t>
      </w:r>
      <w:r w:rsidR="00452899" w:rsidRPr="009A6627">
        <w:rPr>
          <w:rFonts w:ascii="Arial" w:hAnsi="Arial" w:cs="Arial"/>
          <w:b/>
          <w:bCs/>
          <w:spacing w:val="5"/>
          <w:sz w:val="22"/>
          <w:szCs w:val="22"/>
          <w:lang w:val="fr-FR"/>
        </w:rPr>
        <w:t>2</w:t>
      </w:r>
    </w:p>
    <w:p w:rsidR="0057271F" w:rsidRPr="009A6627" w:rsidRDefault="0057271F" w:rsidP="0057271F">
      <w:pPr>
        <w:widowControl w:val="0"/>
        <w:tabs>
          <w:tab w:val="left" w:pos="680"/>
        </w:tabs>
        <w:autoSpaceDE w:val="0"/>
        <w:autoSpaceDN w:val="0"/>
        <w:adjustRightInd w:val="0"/>
        <w:rPr>
          <w:rFonts w:ascii="Arial" w:hAnsi="Arial" w:cs="Arial"/>
          <w:i/>
          <w:iCs/>
          <w:spacing w:val="-1"/>
          <w:sz w:val="22"/>
          <w:szCs w:val="22"/>
          <w:lang w:val="fr-FR"/>
        </w:rPr>
      </w:pPr>
      <w:r w:rsidRPr="009A6627">
        <w:rPr>
          <w:rFonts w:ascii="Arial" w:hAnsi="Arial" w:cs="Arial"/>
          <w:i/>
          <w:iCs/>
          <w:spacing w:val="-1"/>
          <w:sz w:val="22"/>
          <w:szCs w:val="22"/>
          <w:lang w:val="fr-FR"/>
        </w:rPr>
        <w:t>Doc</w:t>
      </w:r>
      <w:r w:rsidR="008C3220">
        <w:rPr>
          <w:rFonts w:ascii="Arial" w:hAnsi="Arial" w:cs="Arial"/>
          <w:i/>
          <w:iCs/>
          <w:spacing w:val="-1"/>
          <w:sz w:val="22"/>
          <w:szCs w:val="22"/>
          <w:lang w:val="fr-FR"/>
        </w:rPr>
        <w:t xml:space="preserve">. </w:t>
      </w:r>
      <w:r w:rsidRPr="009A6627">
        <w:rPr>
          <w:rFonts w:ascii="Arial" w:hAnsi="Arial" w:cs="Arial"/>
          <w:i/>
          <w:iCs/>
          <w:spacing w:val="-1"/>
          <w:sz w:val="22"/>
          <w:szCs w:val="22"/>
          <w:lang w:val="fr-FR"/>
        </w:rPr>
        <w:t>:</w:t>
      </w:r>
      <w:r w:rsidRPr="009A6627">
        <w:rPr>
          <w:rFonts w:ascii="Arial" w:hAnsi="Arial" w:cs="Arial"/>
          <w:i/>
          <w:iCs/>
          <w:spacing w:val="-1"/>
          <w:sz w:val="22"/>
          <w:szCs w:val="22"/>
          <w:lang w:val="fr-FR"/>
        </w:rPr>
        <w:tab/>
        <w:t>C</w:t>
      </w:r>
      <w:r w:rsidR="003579D9" w:rsidRPr="009A6627">
        <w:rPr>
          <w:rFonts w:ascii="Arial" w:hAnsi="Arial" w:cs="Arial"/>
          <w:i/>
          <w:iCs/>
          <w:spacing w:val="-1"/>
          <w:sz w:val="22"/>
          <w:szCs w:val="22"/>
          <w:lang w:val="fr-FR"/>
        </w:rPr>
        <w:t>5</w:t>
      </w:r>
      <w:r w:rsidRPr="009A6627">
        <w:rPr>
          <w:rFonts w:ascii="Arial" w:hAnsi="Arial" w:cs="Arial"/>
          <w:i/>
          <w:iCs/>
          <w:spacing w:val="-1"/>
          <w:sz w:val="22"/>
          <w:szCs w:val="22"/>
          <w:lang w:val="fr-FR"/>
        </w:rPr>
        <w:t>-5.3</w:t>
      </w:r>
      <w:r w:rsidRPr="009A6627">
        <w:rPr>
          <w:rFonts w:ascii="Arial" w:hAnsi="Arial" w:cs="Arial"/>
          <w:i/>
          <w:iCs/>
          <w:spacing w:val="-1"/>
          <w:sz w:val="22"/>
          <w:szCs w:val="22"/>
          <w:lang w:val="fr-FR"/>
        </w:rPr>
        <w:tab/>
        <w:t>A</w:t>
      </w:r>
    </w:p>
    <w:p w:rsidR="00033F86" w:rsidRPr="009A6627" w:rsidRDefault="00033F86" w:rsidP="0057271F">
      <w:pPr>
        <w:widowControl w:val="0"/>
        <w:tabs>
          <w:tab w:val="left" w:pos="680"/>
        </w:tabs>
        <w:autoSpaceDE w:val="0"/>
        <w:autoSpaceDN w:val="0"/>
        <w:adjustRightInd w:val="0"/>
        <w:rPr>
          <w:rFonts w:ascii="Arial" w:hAnsi="Arial" w:cs="Arial"/>
          <w:iCs/>
          <w:spacing w:val="-1"/>
          <w:sz w:val="22"/>
          <w:szCs w:val="22"/>
          <w:lang w:val="fr-FR"/>
        </w:rPr>
      </w:pPr>
    </w:p>
    <w:p w:rsidR="00B42430" w:rsidRPr="009A6627" w:rsidRDefault="007B6CF7" w:rsidP="00B42430">
      <w:pPr>
        <w:pStyle w:val="Body"/>
        <w:widowControl w:val="0"/>
        <w:spacing w:after="120" w:line="276" w:lineRule="auto"/>
        <w:jc w:val="both"/>
        <w:rPr>
          <w:rFonts w:ascii="Arial" w:hAnsi="Arial" w:cs="Arial"/>
          <w:sz w:val="22"/>
          <w:szCs w:val="22"/>
          <w:lang w:val="fr-FR"/>
        </w:rPr>
      </w:pPr>
      <w:r w:rsidRPr="007B6CF7">
        <w:rPr>
          <w:rFonts w:ascii="Arial" w:hAnsi="Arial" w:cs="Arial"/>
          <w:sz w:val="22"/>
          <w:szCs w:val="22"/>
          <w:lang w:val="fr-FR"/>
        </w:rPr>
        <w:t xml:space="preserve">Le </w:t>
      </w:r>
      <w:r w:rsidRPr="007B6CF7">
        <w:rPr>
          <w:rFonts w:ascii="Arial" w:hAnsi="Arial" w:cs="Arial"/>
          <w:b/>
          <w:sz w:val="22"/>
          <w:szCs w:val="22"/>
          <w:lang w:val="fr-FR"/>
        </w:rPr>
        <w:t>Secrétaire général</w:t>
      </w:r>
      <w:r w:rsidRPr="007B6CF7">
        <w:rPr>
          <w:rFonts w:ascii="Arial" w:hAnsi="Arial" w:cs="Arial"/>
          <w:sz w:val="22"/>
          <w:szCs w:val="22"/>
          <w:lang w:val="fr-FR"/>
        </w:rPr>
        <w:t>, en présentant cet item, note que les prévisions budgétaires proposées pour 2022 reposent sur la deuxième année du programme de travail triennal approuvé de l'OHI (2021-2023).</w:t>
      </w:r>
      <w:r w:rsidR="00B42430" w:rsidRPr="009A6627">
        <w:rPr>
          <w:rFonts w:ascii="Arial" w:hAnsi="Arial" w:cs="Arial"/>
          <w:sz w:val="22"/>
          <w:szCs w:val="22"/>
          <w:lang w:val="fr-FR"/>
        </w:rPr>
        <w:t xml:space="preserve"> </w:t>
      </w:r>
      <w:r w:rsidR="00206D96" w:rsidRPr="00206D96">
        <w:rPr>
          <w:rFonts w:ascii="Arial" w:hAnsi="Arial" w:cs="Arial"/>
          <w:sz w:val="22"/>
          <w:szCs w:val="22"/>
          <w:lang w:val="fr-FR"/>
        </w:rPr>
        <w:t>Les estimations comprennent une augmentation prévue de 148,900 € des recettes prévues pour les chiffres du tonnage national, provenant de 37 parts supplémentaires.</w:t>
      </w:r>
      <w:r w:rsidR="00B42430" w:rsidRPr="009A6627">
        <w:rPr>
          <w:rFonts w:ascii="Arial" w:hAnsi="Arial" w:cs="Arial"/>
          <w:sz w:val="22"/>
          <w:szCs w:val="22"/>
          <w:lang w:val="fr-FR"/>
        </w:rPr>
        <w:t xml:space="preserve"> </w:t>
      </w:r>
      <w:r w:rsidR="00206D96" w:rsidRPr="00206D96">
        <w:rPr>
          <w:rFonts w:ascii="Arial" w:hAnsi="Arial" w:cs="Arial"/>
          <w:sz w:val="22"/>
          <w:szCs w:val="22"/>
          <w:lang w:val="fr-FR"/>
        </w:rPr>
        <w:t>Il est proposé que les recettes supplémentaires prévues soient affectées à : i) une proposition visant à compenser les taux d'intérêt historiquement bas du Fonds de retraite de 150000 €, prévue pour 2022 ; ii) une proposition visant à augmenter la dotation pour les régimes de retraite de 53000 € afin de compléter le capital nécessaire à un nouveau régime pour payer les retraites aux futurs retraités ; iii) une proposition visant à augmenter la provision pour créances douteuses de 30000 € pour couvrir les arriérés potentiels des Etats membres qui pourraient survenir en raison de la</w:t>
      </w:r>
      <w:r w:rsidR="00206D96">
        <w:rPr>
          <w:rFonts w:ascii="Arial" w:hAnsi="Arial" w:cs="Arial"/>
          <w:sz w:val="22"/>
          <w:szCs w:val="22"/>
          <w:lang w:val="fr-FR"/>
        </w:rPr>
        <w:t xml:space="preserve"> situation actuelle de pandémie </w:t>
      </w:r>
      <w:r w:rsidR="00B42430" w:rsidRPr="009A6627">
        <w:rPr>
          <w:rFonts w:ascii="Arial" w:hAnsi="Arial" w:cs="Arial"/>
          <w:sz w:val="22"/>
          <w:szCs w:val="22"/>
          <w:lang w:val="fr-FR"/>
        </w:rPr>
        <w:t xml:space="preserve">; </w:t>
      </w:r>
      <w:r w:rsidR="00206D96" w:rsidRPr="00206D96">
        <w:rPr>
          <w:rFonts w:ascii="Arial" w:hAnsi="Arial" w:cs="Arial"/>
          <w:sz w:val="22"/>
          <w:szCs w:val="22"/>
          <w:lang w:val="fr-FR"/>
        </w:rPr>
        <w:t>et iv) une proposition visant à augmenter le Fonds pour le renforcement des capacités de 85 000 à 100 000 € et le Fonds pour les projets spéciaux de 3 000 à 8 000 €.</w:t>
      </w:r>
      <w:r w:rsidR="00B42430" w:rsidRPr="009A6627">
        <w:rPr>
          <w:rFonts w:ascii="Arial" w:hAnsi="Arial" w:cs="Arial"/>
          <w:sz w:val="22"/>
          <w:szCs w:val="22"/>
          <w:lang w:val="fr-FR"/>
        </w:rPr>
        <w:t xml:space="preserve"> </w:t>
      </w:r>
    </w:p>
    <w:p w:rsidR="00B42430" w:rsidRPr="009A6627" w:rsidRDefault="00B42430" w:rsidP="00B42430">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206D96">
        <w:rPr>
          <w:rFonts w:ascii="Arial" w:hAnsi="Arial" w:cs="Arial"/>
          <w:b/>
          <w:color w:val="FF0000"/>
          <w:sz w:val="22"/>
          <w:szCs w:val="22"/>
          <w:lang w:val="fr-FR"/>
        </w:rPr>
        <w:t>é</w:t>
      </w:r>
      <w:r w:rsidRPr="009A6627">
        <w:rPr>
          <w:rFonts w:ascii="Arial" w:hAnsi="Arial" w:cs="Arial"/>
          <w:b/>
          <w:color w:val="FF0000"/>
          <w:sz w:val="22"/>
          <w:szCs w:val="22"/>
          <w:lang w:val="fr-FR"/>
        </w:rPr>
        <w:t>cision C5/35</w:t>
      </w:r>
      <w:r w:rsidR="00206D96">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206D96" w:rsidRPr="00206D96">
        <w:rPr>
          <w:rFonts w:ascii="Arial" w:hAnsi="Arial" w:cs="Arial"/>
          <w:color w:val="FF0000"/>
          <w:sz w:val="22"/>
          <w:szCs w:val="22"/>
          <w:lang w:val="fr-FR"/>
        </w:rPr>
        <w:t xml:space="preserve">Le </w:t>
      </w:r>
      <w:r w:rsidR="00206D96" w:rsidRPr="00206D96">
        <w:rPr>
          <w:rFonts w:ascii="Arial" w:hAnsi="Arial" w:cs="Arial"/>
          <w:b/>
          <w:color w:val="FF0000"/>
          <w:sz w:val="22"/>
          <w:szCs w:val="22"/>
          <w:lang w:val="fr-FR"/>
        </w:rPr>
        <w:t>Conseil</w:t>
      </w:r>
      <w:r w:rsidR="00206D96" w:rsidRPr="00206D96">
        <w:rPr>
          <w:rFonts w:ascii="Arial" w:hAnsi="Arial" w:cs="Arial"/>
          <w:color w:val="FF0000"/>
          <w:sz w:val="22"/>
          <w:szCs w:val="22"/>
          <w:lang w:val="fr-FR"/>
        </w:rPr>
        <w:t xml:space="preserve"> approuve les prévisions budgétaires fournies par le Secrétaire général</w:t>
      </w:r>
      <w:r w:rsidRPr="009A6627">
        <w:rPr>
          <w:rFonts w:ascii="Arial" w:hAnsi="Arial" w:cs="Arial"/>
          <w:color w:val="FF0000"/>
          <w:sz w:val="22"/>
          <w:szCs w:val="22"/>
          <w:lang w:val="fr-FR"/>
        </w:rPr>
        <w:t xml:space="preserve">. </w:t>
      </w:r>
    </w:p>
    <w:p w:rsidR="00DB5037" w:rsidRPr="00DB5037" w:rsidRDefault="00206D96" w:rsidP="00B42430">
      <w:pPr>
        <w:pStyle w:val="Body"/>
        <w:widowControl w:val="0"/>
        <w:spacing w:after="120" w:line="276" w:lineRule="auto"/>
        <w:jc w:val="both"/>
        <w:rPr>
          <w:rFonts w:ascii="Arial" w:hAnsi="Arial" w:cs="Arial"/>
          <w:bCs/>
          <w:sz w:val="22"/>
          <w:szCs w:val="22"/>
          <w:lang w:val="fr-FR"/>
        </w:rPr>
      </w:pPr>
      <w:r w:rsidRPr="00206D96">
        <w:rPr>
          <w:rFonts w:ascii="Arial" w:hAnsi="Arial" w:cs="Arial"/>
          <w:sz w:val="22"/>
          <w:szCs w:val="22"/>
          <w:lang w:val="fr-FR"/>
        </w:rPr>
        <w:t xml:space="preserve">Au cours des débats ultérieurs, les </w:t>
      </w:r>
      <w:r w:rsidRPr="00206D96">
        <w:rPr>
          <w:rFonts w:ascii="Arial" w:hAnsi="Arial" w:cs="Arial"/>
          <w:b/>
          <w:sz w:val="22"/>
          <w:szCs w:val="22"/>
          <w:lang w:val="fr-FR"/>
        </w:rPr>
        <w:t>Pays-Bas</w:t>
      </w:r>
      <w:r w:rsidRPr="00206D96">
        <w:rPr>
          <w:rFonts w:ascii="Arial" w:hAnsi="Arial" w:cs="Arial"/>
          <w:sz w:val="22"/>
          <w:szCs w:val="22"/>
          <w:lang w:val="fr-FR"/>
        </w:rPr>
        <w:t xml:space="preserve"> demandent si les propositions de dépenses des recettes supplémentaires prévues pour 2022 ne pourraient pas être couvertes par la sous-utilisation du budget de l'année en cours. </w:t>
      </w:r>
      <w:r w:rsidRPr="00206D96">
        <w:rPr>
          <w:rFonts w:ascii="Arial" w:hAnsi="Arial" w:cs="Arial"/>
          <w:b/>
          <w:bCs/>
          <w:sz w:val="22"/>
          <w:szCs w:val="22"/>
          <w:lang w:val="fr-FR"/>
        </w:rPr>
        <w:t xml:space="preserve">Le Portugal </w:t>
      </w:r>
      <w:r w:rsidRPr="00DB5037">
        <w:rPr>
          <w:rFonts w:ascii="Arial" w:hAnsi="Arial" w:cs="Arial"/>
          <w:bCs/>
          <w:sz w:val="22"/>
          <w:szCs w:val="22"/>
          <w:lang w:val="fr-FR"/>
        </w:rPr>
        <w:t>demande pourquoi une augmentation plus importante du Fonds pour le renforcement des capacités n'est pas proposée, étant donné qu'une grande partie des économies résulte des activités de renforcement des capacités qui n'ont pas pu être menées en raison de la pandémie</w:t>
      </w:r>
      <w:r w:rsidR="00B42430" w:rsidRPr="009A6627">
        <w:rPr>
          <w:rFonts w:ascii="Arial" w:hAnsi="Arial" w:cs="Arial"/>
          <w:sz w:val="22"/>
          <w:szCs w:val="22"/>
          <w:lang w:val="fr-FR"/>
        </w:rPr>
        <w:t xml:space="preserve">. </w:t>
      </w:r>
      <w:r w:rsidR="00DB5037" w:rsidRPr="00DB5037">
        <w:rPr>
          <w:rFonts w:ascii="Arial" w:hAnsi="Arial" w:cs="Arial"/>
          <w:bCs/>
          <w:sz w:val="22"/>
          <w:szCs w:val="22"/>
          <w:lang w:val="fr-FR"/>
        </w:rPr>
        <w:t>Le</w:t>
      </w:r>
      <w:r w:rsidR="00DB5037" w:rsidRPr="00DB5037">
        <w:rPr>
          <w:rFonts w:ascii="Arial" w:hAnsi="Arial" w:cs="Arial"/>
          <w:b/>
          <w:bCs/>
          <w:sz w:val="22"/>
          <w:szCs w:val="22"/>
          <w:lang w:val="fr-FR"/>
        </w:rPr>
        <w:t xml:space="preserve"> Chili </w:t>
      </w:r>
      <w:r w:rsidR="00DB5037" w:rsidRPr="00DB5037">
        <w:rPr>
          <w:rFonts w:ascii="Arial" w:hAnsi="Arial" w:cs="Arial"/>
          <w:bCs/>
          <w:sz w:val="22"/>
          <w:szCs w:val="22"/>
          <w:lang w:val="fr-FR"/>
        </w:rPr>
        <w:t xml:space="preserve">demande </w:t>
      </w:r>
      <w:r w:rsidR="00B43B4B">
        <w:rPr>
          <w:rFonts w:ascii="Arial" w:hAnsi="Arial" w:cs="Arial"/>
          <w:bCs/>
          <w:sz w:val="22"/>
          <w:szCs w:val="22"/>
          <w:lang w:val="fr-FR"/>
        </w:rPr>
        <w:t>d’où provient</w:t>
      </w:r>
      <w:r w:rsidR="00DB5037" w:rsidRPr="00DB5037">
        <w:rPr>
          <w:rFonts w:ascii="Arial" w:hAnsi="Arial" w:cs="Arial"/>
          <w:bCs/>
          <w:sz w:val="22"/>
          <w:szCs w:val="22"/>
          <w:lang w:val="fr-FR"/>
        </w:rPr>
        <w:t xml:space="preserve"> la différence significative entre l'augmentation de 18% du Fonds pour le renforcement des capacités et l'augmentation de 266% du Fonds pour les projets spéciaux.</w:t>
      </w:r>
    </w:p>
    <w:p w:rsidR="00B42430" w:rsidRPr="009A6627" w:rsidRDefault="00DB5037" w:rsidP="00B42430">
      <w:pPr>
        <w:pStyle w:val="Body"/>
        <w:widowControl w:val="0"/>
        <w:spacing w:after="120" w:line="276" w:lineRule="auto"/>
        <w:jc w:val="both"/>
        <w:rPr>
          <w:rFonts w:ascii="Arial" w:hAnsi="Arial" w:cs="Arial"/>
          <w:sz w:val="22"/>
          <w:szCs w:val="22"/>
          <w:lang w:val="fr-FR"/>
        </w:rPr>
      </w:pPr>
      <w:r w:rsidRPr="00DB5037">
        <w:rPr>
          <w:rFonts w:ascii="Arial" w:hAnsi="Arial" w:cs="Arial"/>
          <w:sz w:val="22"/>
          <w:szCs w:val="22"/>
          <w:lang w:val="fr-FR"/>
        </w:rPr>
        <w:t xml:space="preserve">Le </w:t>
      </w:r>
      <w:r w:rsidRPr="00DB5037">
        <w:rPr>
          <w:rFonts w:ascii="Arial" w:hAnsi="Arial" w:cs="Arial"/>
          <w:b/>
          <w:sz w:val="22"/>
          <w:szCs w:val="22"/>
          <w:lang w:val="fr-FR"/>
        </w:rPr>
        <w:t>Secrétaire général</w:t>
      </w:r>
      <w:r w:rsidRPr="00DB5037">
        <w:rPr>
          <w:rFonts w:ascii="Arial" w:hAnsi="Arial" w:cs="Arial"/>
          <w:sz w:val="22"/>
          <w:szCs w:val="22"/>
          <w:lang w:val="fr-FR"/>
        </w:rPr>
        <w:t xml:space="preserve"> indique qu'il préfère se concentrer non pas sur la comparaison des pourcentages, mais sur les sommes nécessaires dans chaque domaine</w:t>
      </w:r>
      <w:r w:rsidR="00B42430" w:rsidRPr="009A6627">
        <w:rPr>
          <w:rFonts w:ascii="Arial" w:hAnsi="Arial" w:cs="Arial"/>
          <w:sz w:val="22"/>
          <w:szCs w:val="22"/>
          <w:lang w:val="fr-FR"/>
        </w:rPr>
        <w:t xml:space="preserve">. </w:t>
      </w:r>
      <w:r w:rsidRPr="00DB5037">
        <w:rPr>
          <w:rFonts w:ascii="Arial" w:hAnsi="Arial" w:cs="Arial"/>
          <w:sz w:val="22"/>
          <w:szCs w:val="22"/>
          <w:lang w:val="fr-FR"/>
        </w:rPr>
        <w:t>Un certain nombre d'actions prévues en matière de renforcement des capacités ne peuvent être menées à bien en raison de la pandémie. Le financement des voyages pour permettre la participation de personnes originaires de pays plus petits et moins développés à des formations et des événements dans d'autres parties du monde n'a pas été nécessaire et on ne sait pas quand ces activités pourront reprendre en personne.</w:t>
      </w:r>
      <w:r w:rsidR="00B42430" w:rsidRPr="009A6627">
        <w:rPr>
          <w:rFonts w:ascii="Arial" w:hAnsi="Arial" w:cs="Arial"/>
          <w:sz w:val="22"/>
          <w:szCs w:val="22"/>
          <w:lang w:val="fr-FR"/>
        </w:rPr>
        <w:t xml:space="preserve"> </w:t>
      </w:r>
      <w:r w:rsidRPr="00DB5037">
        <w:rPr>
          <w:rFonts w:ascii="Arial" w:hAnsi="Arial" w:cs="Arial"/>
          <w:sz w:val="22"/>
          <w:szCs w:val="22"/>
          <w:lang w:val="fr-FR"/>
        </w:rPr>
        <w:t>En revanche, les éléments de technologie de l'information constituent un besoin pressant et un financement est nécessaire pour le soutien externe des contrats qui ne peut être fourni directement par les Etats membres. Il note que les montants sont faibles par rapport au budget global de l'OHI et explique que la question de l'affectation de tout déficit du budget de l'année en cours sera examinée au début de 2022, une fois le montant connu.</w:t>
      </w:r>
    </w:p>
    <w:p w:rsidR="00BF0052" w:rsidRDefault="00BF0052" w:rsidP="00B42430">
      <w:pPr>
        <w:pStyle w:val="Body"/>
        <w:widowControl w:val="0"/>
        <w:spacing w:after="120" w:line="276" w:lineRule="auto"/>
        <w:jc w:val="both"/>
        <w:rPr>
          <w:rFonts w:ascii="Arial" w:hAnsi="Arial" w:cs="Arial"/>
          <w:sz w:val="22"/>
          <w:szCs w:val="22"/>
          <w:lang w:val="fr-FR"/>
        </w:rPr>
      </w:pPr>
      <w:r w:rsidRPr="00BF0052">
        <w:rPr>
          <w:rFonts w:ascii="Arial" w:hAnsi="Arial" w:cs="Arial"/>
          <w:sz w:val="22"/>
          <w:szCs w:val="22"/>
          <w:lang w:val="fr-FR"/>
        </w:rPr>
        <w:t xml:space="preserve">Le </w:t>
      </w:r>
      <w:r w:rsidRPr="00BF0052">
        <w:rPr>
          <w:rFonts w:ascii="Arial" w:hAnsi="Arial" w:cs="Arial"/>
          <w:b/>
          <w:sz w:val="22"/>
          <w:szCs w:val="22"/>
          <w:lang w:val="fr-FR"/>
        </w:rPr>
        <w:t>président de l'IRCC</w:t>
      </w:r>
      <w:r w:rsidRPr="00BF0052">
        <w:rPr>
          <w:rFonts w:ascii="Arial" w:hAnsi="Arial" w:cs="Arial"/>
          <w:sz w:val="22"/>
          <w:szCs w:val="22"/>
          <w:lang w:val="fr-FR"/>
        </w:rPr>
        <w:t xml:space="preserve"> déclare qu'étant donné que des projets sont reportés ou remplacés par des formations en ligne moins coûteuses, les fonds alloués n'ont pas été dépensés.</w:t>
      </w:r>
      <w:r w:rsidR="00B42430" w:rsidRPr="009A6627">
        <w:rPr>
          <w:rFonts w:ascii="Arial" w:hAnsi="Arial" w:cs="Arial"/>
          <w:sz w:val="22"/>
          <w:szCs w:val="22"/>
          <w:lang w:val="fr-FR"/>
        </w:rPr>
        <w:t xml:space="preserve"> </w:t>
      </w:r>
      <w:r w:rsidRPr="00BF0052">
        <w:rPr>
          <w:rFonts w:ascii="Arial" w:hAnsi="Arial" w:cs="Arial"/>
          <w:sz w:val="22"/>
          <w:szCs w:val="22"/>
          <w:lang w:val="fr-FR"/>
        </w:rPr>
        <w:t xml:space="preserve">Une augmentation plus importante sera probablement nécessaire dans les années à venir, conformément à la stratégie CB, mais cette augmentation n'est pas nécessaire pour 2022. Il se déclare donc satisfait de l'augmentation proposée de 15 000 €, qui représente une contribution stable. </w:t>
      </w:r>
    </w:p>
    <w:p w:rsidR="00B42430" w:rsidRPr="009A6627" w:rsidRDefault="00BF0052" w:rsidP="00B42430">
      <w:pPr>
        <w:pStyle w:val="Body"/>
        <w:widowControl w:val="0"/>
        <w:spacing w:after="120" w:line="276" w:lineRule="auto"/>
        <w:jc w:val="both"/>
        <w:rPr>
          <w:rFonts w:ascii="Arial" w:hAnsi="Arial" w:cs="Arial"/>
          <w:sz w:val="22"/>
          <w:szCs w:val="22"/>
          <w:lang w:val="fr-FR"/>
        </w:rPr>
      </w:pPr>
      <w:r w:rsidRPr="00BF0052">
        <w:rPr>
          <w:rFonts w:ascii="Arial" w:hAnsi="Arial" w:cs="Arial"/>
          <w:b/>
          <w:sz w:val="22"/>
          <w:szCs w:val="22"/>
          <w:lang w:val="fr-FR"/>
        </w:rPr>
        <w:t xml:space="preserve">La France </w:t>
      </w:r>
      <w:r w:rsidRPr="00BF0052">
        <w:rPr>
          <w:rFonts w:ascii="Arial" w:hAnsi="Arial" w:cs="Arial"/>
          <w:sz w:val="22"/>
          <w:szCs w:val="22"/>
          <w:lang w:val="fr-FR"/>
        </w:rPr>
        <w:t xml:space="preserve">demande si l'excédent important actuel, qui résulte des circonstances exceptionnelles de la pandémie COVID-19, ne pourrait pas être utilisé pour couvrir les besoins de formation futurs </w:t>
      </w:r>
      <w:r w:rsidRPr="00BF0052">
        <w:rPr>
          <w:rFonts w:ascii="Arial" w:hAnsi="Arial" w:cs="Arial"/>
          <w:sz w:val="22"/>
          <w:szCs w:val="22"/>
          <w:lang w:val="fr-FR"/>
        </w:rPr>
        <w:lastRenderedPageBreak/>
        <w:t>prévus en ce qui concerne la mise en œuvre de la S-100.</w:t>
      </w:r>
      <w:r w:rsidR="00B42430" w:rsidRPr="009A6627">
        <w:rPr>
          <w:rFonts w:ascii="Arial" w:hAnsi="Arial" w:cs="Arial"/>
          <w:sz w:val="22"/>
          <w:szCs w:val="22"/>
          <w:lang w:val="fr-FR"/>
        </w:rPr>
        <w:t xml:space="preserve"> </w:t>
      </w:r>
    </w:p>
    <w:p w:rsidR="00B42430" w:rsidRPr="009A6627" w:rsidRDefault="00BF0052" w:rsidP="00B42430">
      <w:pPr>
        <w:pStyle w:val="Body"/>
        <w:widowControl w:val="0"/>
        <w:spacing w:after="120" w:line="276" w:lineRule="auto"/>
        <w:jc w:val="both"/>
        <w:rPr>
          <w:rFonts w:ascii="Arial" w:hAnsi="Arial" w:cs="Arial"/>
          <w:sz w:val="22"/>
          <w:szCs w:val="22"/>
          <w:lang w:val="fr-FR"/>
        </w:rPr>
      </w:pPr>
      <w:r w:rsidRPr="00BF0052">
        <w:rPr>
          <w:rFonts w:ascii="Arial" w:hAnsi="Arial" w:cs="Arial"/>
          <w:sz w:val="22"/>
          <w:szCs w:val="22"/>
          <w:lang w:val="fr-FR"/>
        </w:rPr>
        <w:t xml:space="preserve">Le </w:t>
      </w:r>
      <w:r w:rsidRPr="007C7DD7">
        <w:rPr>
          <w:rFonts w:ascii="Arial" w:hAnsi="Arial" w:cs="Arial"/>
          <w:b/>
          <w:sz w:val="22"/>
          <w:szCs w:val="22"/>
          <w:lang w:val="fr-FR"/>
        </w:rPr>
        <w:t>Secrétaire général</w:t>
      </w:r>
      <w:r w:rsidRPr="00BF0052">
        <w:rPr>
          <w:rFonts w:ascii="Arial" w:hAnsi="Arial" w:cs="Arial"/>
          <w:sz w:val="22"/>
          <w:szCs w:val="22"/>
          <w:lang w:val="fr-FR"/>
        </w:rPr>
        <w:t xml:space="preserve"> explique que le budget de l'OHI était initialement conçu pour ne couvrir que les frais de fonctionnement du Secrétariat. Une gestion responsable du budget a cependant toujours permis au Secrétariat de dégager un excédent du budget alloué</w:t>
      </w:r>
      <w:r w:rsidR="00B42430" w:rsidRPr="009A6627">
        <w:rPr>
          <w:rFonts w:ascii="Arial" w:hAnsi="Arial" w:cs="Arial"/>
          <w:sz w:val="22"/>
          <w:szCs w:val="22"/>
          <w:lang w:val="fr-FR"/>
        </w:rPr>
        <w:t xml:space="preserve">. </w:t>
      </w:r>
      <w:r w:rsidR="007C7DD7" w:rsidRPr="007C7DD7">
        <w:rPr>
          <w:rFonts w:ascii="Arial" w:hAnsi="Arial" w:cs="Arial"/>
          <w:sz w:val="22"/>
          <w:szCs w:val="22"/>
          <w:lang w:val="fr-FR"/>
        </w:rPr>
        <w:t>Le Conseil fait appel à sa sagesse collective pour décider de la manière dont cet excédent doit être dépensé et, pendant de nombreuses années, il l'a consacré au renforcement des capacités.</w:t>
      </w:r>
      <w:r w:rsidR="00B42430" w:rsidRPr="009A6627">
        <w:rPr>
          <w:rFonts w:ascii="Arial" w:hAnsi="Arial" w:cs="Arial"/>
          <w:sz w:val="22"/>
          <w:szCs w:val="22"/>
          <w:lang w:val="fr-FR"/>
        </w:rPr>
        <w:t xml:space="preserve"> </w:t>
      </w:r>
      <w:r w:rsidR="007C7DD7" w:rsidRPr="007C7DD7">
        <w:rPr>
          <w:rFonts w:ascii="Arial" w:hAnsi="Arial" w:cs="Arial"/>
          <w:sz w:val="22"/>
          <w:szCs w:val="22"/>
          <w:lang w:val="fr-FR"/>
        </w:rPr>
        <w:t>Toutefois, face á l'énorme coût de la formation, cet excédent ne constitue qu'une goutte d'eau dans l'océan. Si les Etats membres souhaitent investir massivement dans le renforcement des capacités à partir du budget, il faudra modifier ce modèle de financement, ce qui entraînera une augmentation des contributions des Etats membres.</w:t>
      </w:r>
      <w:r w:rsidR="00B42430" w:rsidRPr="009A6627">
        <w:rPr>
          <w:rFonts w:ascii="Arial" w:hAnsi="Arial" w:cs="Arial"/>
          <w:sz w:val="22"/>
          <w:szCs w:val="22"/>
          <w:lang w:val="fr-FR"/>
        </w:rPr>
        <w:t xml:space="preserve"> </w:t>
      </w:r>
      <w:r w:rsidR="007C7DD7" w:rsidRPr="007C7DD7">
        <w:rPr>
          <w:rFonts w:ascii="Arial" w:hAnsi="Arial" w:cs="Arial"/>
          <w:sz w:val="22"/>
          <w:szCs w:val="22"/>
          <w:lang w:val="fr-FR"/>
        </w:rPr>
        <w:t>Bien qu'il soit possible de faire bon usage de tout excédent, notamment en l'affectant au renforcement des capacités, sa première priorité doit être de couvrir les coûts de fonctionnement et de protection sociale du Secrétariat, et seulement après cela, de se pencher sur le renforcement des capacités et les projets spéciaux.</w:t>
      </w:r>
    </w:p>
    <w:p w:rsidR="00DC07A6" w:rsidRDefault="00DC07A6" w:rsidP="00B42430">
      <w:pPr>
        <w:pStyle w:val="Body"/>
        <w:widowControl w:val="0"/>
        <w:spacing w:after="120" w:line="276" w:lineRule="auto"/>
        <w:jc w:val="both"/>
        <w:rPr>
          <w:rFonts w:ascii="Arial" w:hAnsi="Arial" w:cs="Arial"/>
          <w:b/>
          <w:bCs/>
          <w:sz w:val="22"/>
          <w:szCs w:val="22"/>
          <w:lang w:val="fr-FR"/>
        </w:rPr>
      </w:pPr>
      <w:r w:rsidRPr="00DC07A6">
        <w:rPr>
          <w:rFonts w:ascii="Arial" w:hAnsi="Arial" w:cs="Arial"/>
          <w:b/>
          <w:bCs/>
          <w:sz w:val="22"/>
          <w:szCs w:val="22"/>
          <w:lang w:val="fr-FR"/>
        </w:rPr>
        <w:t xml:space="preserve">Les Pays-Bas </w:t>
      </w:r>
      <w:r w:rsidRPr="00DC07A6">
        <w:rPr>
          <w:rFonts w:ascii="Arial" w:hAnsi="Arial" w:cs="Arial"/>
          <w:bCs/>
          <w:sz w:val="22"/>
          <w:szCs w:val="22"/>
          <w:lang w:val="fr-FR"/>
        </w:rPr>
        <w:t xml:space="preserve">suggèrent la création d'un fonds qui pourrait être utilisé </w:t>
      </w:r>
      <w:r>
        <w:rPr>
          <w:rFonts w:ascii="Arial" w:hAnsi="Arial" w:cs="Arial"/>
          <w:bCs/>
          <w:sz w:val="22"/>
          <w:szCs w:val="22"/>
          <w:lang w:val="fr-FR"/>
        </w:rPr>
        <w:t>à l'avenir pour faire face aux « </w:t>
      </w:r>
      <w:r w:rsidRPr="00DC07A6">
        <w:rPr>
          <w:rFonts w:ascii="Arial" w:hAnsi="Arial" w:cs="Arial"/>
          <w:bCs/>
          <w:sz w:val="22"/>
          <w:szCs w:val="22"/>
          <w:lang w:val="fr-FR"/>
        </w:rPr>
        <w:t xml:space="preserve"> petits creux dans l'océan</w:t>
      </w:r>
      <w:r>
        <w:rPr>
          <w:rFonts w:ascii="Arial" w:hAnsi="Arial" w:cs="Arial"/>
          <w:bCs/>
          <w:sz w:val="22"/>
          <w:szCs w:val="22"/>
          <w:lang w:val="fr-FR"/>
        </w:rPr>
        <w:t> »</w:t>
      </w:r>
      <w:r w:rsidRPr="00DC07A6">
        <w:rPr>
          <w:rFonts w:ascii="Arial" w:hAnsi="Arial" w:cs="Arial"/>
          <w:bCs/>
          <w:sz w:val="22"/>
          <w:szCs w:val="22"/>
          <w:lang w:val="fr-FR"/>
        </w:rPr>
        <w:t xml:space="preserve"> en cas de besoin</w:t>
      </w:r>
      <w:r w:rsidRPr="00DC07A6">
        <w:rPr>
          <w:rFonts w:ascii="Arial" w:hAnsi="Arial" w:cs="Arial"/>
          <w:b/>
          <w:bCs/>
          <w:sz w:val="22"/>
          <w:szCs w:val="22"/>
          <w:lang w:val="fr-FR"/>
        </w:rPr>
        <w:t xml:space="preserve">. </w:t>
      </w:r>
      <w:r w:rsidRPr="00DC07A6">
        <w:rPr>
          <w:rFonts w:ascii="Arial" w:hAnsi="Arial" w:cs="Arial"/>
          <w:bCs/>
          <w:sz w:val="22"/>
          <w:szCs w:val="22"/>
          <w:lang w:val="fr-FR"/>
        </w:rPr>
        <w:t>Le</w:t>
      </w:r>
      <w:r w:rsidRPr="00DC07A6">
        <w:rPr>
          <w:rFonts w:ascii="Arial" w:hAnsi="Arial" w:cs="Arial"/>
          <w:b/>
          <w:bCs/>
          <w:sz w:val="22"/>
          <w:szCs w:val="22"/>
          <w:lang w:val="fr-FR"/>
        </w:rPr>
        <w:t xml:space="preserve"> Chili </w:t>
      </w:r>
      <w:r w:rsidRPr="00DC07A6">
        <w:rPr>
          <w:rFonts w:ascii="Arial" w:hAnsi="Arial" w:cs="Arial"/>
          <w:bCs/>
          <w:sz w:val="22"/>
          <w:szCs w:val="22"/>
          <w:lang w:val="fr-FR"/>
        </w:rPr>
        <w:t>dit que l'augmentation proposée de 30 000 € à 80 000 € pour les projets spéciaux semble néanmoins substantielle par rapport à l'augmentation nettement inférieure qui est proposée pour le renforcement des capacités.</w:t>
      </w:r>
      <w:r w:rsidRPr="00DC07A6">
        <w:rPr>
          <w:rFonts w:ascii="Arial" w:hAnsi="Arial" w:cs="Arial"/>
          <w:b/>
          <w:bCs/>
          <w:sz w:val="22"/>
          <w:szCs w:val="22"/>
          <w:lang w:val="fr-FR"/>
        </w:rPr>
        <w:t xml:space="preserve"> </w:t>
      </w:r>
    </w:p>
    <w:p w:rsidR="00C25C21" w:rsidRDefault="003D26A9" w:rsidP="00B42430">
      <w:pPr>
        <w:pStyle w:val="Body"/>
        <w:widowControl w:val="0"/>
        <w:spacing w:after="120" w:line="276" w:lineRule="auto"/>
        <w:jc w:val="both"/>
        <w:rPr>
          <w:rFonts w:ascii="Arial" w:hAnsi="Arial" w:cs="Arial"/>
          <w:sz w:val="22"/>
          <w:szCs w:val="22"/>
          <w:lang w:val="fr-FR"/>
        </w:rPr>
      </w:pPr>
      <w:r w:rsidRPr="003D26A9">
        <w:rPr>
          <w:rFonts w:ascii="Arial" w:hAnsi="Arial" w:cs="Arial"/>
          <w:b/>
          <w:bCs/>
          <w:sz w:val="22"/>
          <w:szCs w:val="22"/>
          <w:lang w:val="fr-FR"/>
        </w:rPr>
        <w:t xml:space="preserve">Le Directeur Kampfer </w:t>
      </w:r>
      <w:r>
        <w:rPr>
          <w:rFonts w:ascii="Arial" w:hAnsi="Arial" w:cs="Arial"/>
          <w:b/>
          <w:bCs/>
          <w:sz w:val="22"/>
          <w:szCs w:val="22"/>
          <w:lang w:val="fr-FR"/>
        </w:rPr>
        <w:t xml:space="preserve">de l’OHI </w:t>
      </w:r>
      <w:r w:rsidRPr="003D26A9">
        <w:rPr>
          <w:rFonts w:ascii="Arial" w:hAnsi="Arial" w:cs="Arial"/>
          <w:bCs/>
          <w:sz w:val="22"/>
          <w:szCs w:val="22"/>
          <w:lang w:val="fr-FR"/>
        </w:rPr>
        <w:t>note que dans le cadre des travaux du HSSC, un calendrier précis de mise en œuvre de la S-100 a été publié pour la première fois, ce qui est important non seulement pour l'OHI mais aussi pour ses organisations partenaires</w:t>
      </w:r>
      <w:r w:rsidRPr="003D26A9">
        <w:rPr>
          <w:rFonts w:ascii="Arial" w:hAnsi="Arial" w:cs="Arial"/>
          <w:b/>
          <w:bCs/>
          <w:sz w:val="22"/>
          <w:szCs w:val="22"/>
          <w:lang w:val="fr-FR"/>
        </w:rPr>
        <w:t xml:space="preserve">. </w:t>
      </w:r>
      <w:r w:rsidRPr="003D26A9">
        <w:rPr>
          <w:rFonts w:ascii="Arial" w:hAnsi="Arial" w:cs="Arial"/>
          <w:sz w:val="22"/>
          <w:szCs w:val="22"/>
          <w:lang w:val="fr-FR"/>
        </w:rPr>
        <w:t>Cependant, le fait de fixer des dates limites implique l'obligation de les respecter, ce qui nécessite de disposer de ressources à court terme afin de pouvoir respecter ces dates.</w:t>
      </w:r>
      <w:r w:rsidR="00B42430" w:rsidRPr="009A6627">
        <w:rPr>
          <w:rFonts w:ascii="Arial" w:hAnsi="Arial" w:cs="Arial"/>
          <w:sz w:val="22"/>
          <w:szCs w:val="22"/>
          <w:lang w:val="fr-FR"/>
        </w:rPr>
        <w:t xml:space="preserve"> </w:t>
      </w:r>
      <w:r w:rsidR="00C25C21" w:rsidRPr="00C25C21">
        <w:rPr>
          <w:rFonts w:ascii="Arial" w:hAnsi="Arial" w:cs="Arial"/>
          <w:b/>
          <w:sz w:val="22"/>
          <w:szCs w:val="22"/>
          <w:lang w:val="fr-FR"/>
        </w:rPr>
        <w:t xml:space="preserve">L'adjoint aux Directeurs de l'OHI Guillam </w:t>
      </w:r>
      <w:r w:rsidR="00C25C21" w:rsidRPr="00C25C21">
        <w:rPr>
          <w:rFonts w:ascii="Arial" w:hAnsi="Arial" w:cs="Arial"/>
          <w:sz w:val="22"/>
          <w:szCs w:val="22"/>
          <w:lang w:val="fr-FR"/>
        </w:rPr>
        <w:t>ajoute que lors de chaque réunion du HSSC, des demandes d'utilisation du Fonds pour les projets spéciaux sont reçues et que souvent ces demandes ne peuvent être satisfaites.</w:t>
      </w:r>
      <w:r w:rsidR="00C25C21" w:rsidRPr="00C25C21">
        <w:rPr>
          <w:rFonts w:ascii="Arial" w:hAnsi="Arial" w:cs="Arial"/>
          <w:b/>
          <w:sz w:val="22"/>
          <w:szCs w:val="22"/>
          <w:lang w:val="fr-FR"/>
        </w:rPr>
        <w:t xml:space="preserve"> </w:t>
      </w:r>
      <w:r w:rsidR="00C25C21" w:rsidRPr="00C25C21">
        <w:rPr>
          <w:rFonts w:ascii="Arial" w:hAnsi="Arial" w:cs="Arial"/>
          <w:sz w:val="22"/>
          <w:szCs w:val="22"/>
          <w:lang w:val="fr-FR"/>
        </w:rPr>
        <w:t xml:space="preserve">Le </w:t>
      </w:r>
      <w:r w:rsidR="00C25C21" w:rsidRPr="00C25C21">
        <w:rPr>
          <w:rFonts w:ascii="Arial" w:hAnsi="Arial" w:cs="Arial"/>
          <w:b/>
          <w:sz w:val="22"/>
          <w:szCs w:val="22"/>
          <w:lang w:val="fr-FR"/>
        </w:rPr>
        <w:t>Secrétaire général</w:t>
      </w:r>
      <w:r w:rsidR="00C25C21" w:rsidRPr="00C25C21">
        <w:rPr>
          <w:rFonts w:ascii="Arial" w:hAnsi="Arial" w:cs="Arial"/>
          <w:sz w:val="22"/>
          <w:szCs w:val="22"/>
          <w:lang w:val="fr-FR"/>
        </w:rPr>
        <w:t xml:space="preserve"> observe que, même avec l'augmentation proposée, le Fonds pour les projets spéciaux reste nettement inférieur au Fonds pour le renforcement des capacités.</w:t>
      </w:r>
    </w:p>
    <w:p w:rsidR="00B42430" w:rsidRPr="009A6627" w:rsidRDefault="00C25C21" w:rsidP="00B42430">
      <w:pPr>
        <w:pStyle w:val="Body"/>
        <w:widowControl w:val="0"/>
        <w:spacing w:after="120" w:line="276" w:lineRule="auto"/>
        <w:jc w:val="both"/>
        <w:rPr>
          <w:rFonts w:ascii="Arial" w:hAnsi="Arial" w:cs="Arial"/>
          <w:sz w:val="22"/>
          <w:szCs w:val="22"/>
          <w:lang w:val="fr-FR"/>
        </w:rPr>
      </w:pPr>
      <w:r w:rsidRPr="00C25C21">
        <w:rPr>
          <w:rFonts w:ascii="Arial" w:hAnsi="Arial" w:cs="Arial"/>
          <w:b/>
          <w:bCs/>
          <w:sz w:val="22"/>
          <w:szCs w:val="22"/>
          <w:lang w:val="fr-FR"/>
        </w:rPr>
        <w:t xml:space="preserve">Les Pays-Bas </w:t>
      </w:r>
      <w:r w:rsidRPr="00C25C21">
        <w:rPr>
          <w:rFonts w:ascii="Arial" w:hAnsi="Arial" w:cs="Arial"/>
          <w:bCs/>
          <w:sz w:val="22"/>
          <w:szCs w:val="22"/>
          <w:lang w:val="fr-FR"/>
        </w:rPr>
        <w:t>reconnaissent la nécessité de disposer d'un financement pour les projets spéciaux afin de conserver la vitesse acquise</w:t>
      </w:r>
      <w:r w:rsidR="00B42430" w:rsidRPr="009A6627">
        <w:rPr>
          <w:rFonts w:ascii="Arial" w:hAnsi="Arial" w:cs="Arial"/>
          <w:sz w:val="22"/>
          <w:szCs w:val="22"/>
          <w:lang w:val="fr-FR"/>
        </w:rPr>
        <w:t xml:space="preserve">. </w:t>
      </w:r>
      <w:r w:rsidRPr="00C25C21">
        <w:rPr>
          <w:rFonts w:ascii="Arial" w:hAnsi="Arial" w:cs="Arial"/>
          <w:sz w:val="22"/>
          <w:szCs w:val="22"/>
          <w:lang w:val="fr-FR"/>
        </w:rPr>
        <w:t>L</w:t>
      </w:r>
      <w:r>
        <w:rPr>
          <w:rFonts w:ascii="Arial" w:hAnsi="Arial" w:cs="Arial"/>
          <w:sz w:val="22"/>
          <w:szCs w:val="22"/>
          <w:lang w:val="fr-FR"/>
        </w:rPr>
        <w:t>a</w:t>
      </w:r>
      <w:r w:rsidRPr="00C25C21">
        <w:rPr>
          <w:rFonts w:ascii="Arial" w:hAnsi="Arial" w:cs="Arial"/>
          <w:sz w:val="22"/>
          <w:szCs w:val="22"/>
          <w:lang w:val="fr-FR"/>
        </w:rPr>
        <w:t xml:space="preserve"> </w:t>
      </w:r>
      <w:r w:rsidRPr="00C25C21">
        <w:rPr>
          <w:rFonts w:ascii="Arial" w:hAnsi="Arial" w:cs="Arial"/>
          <w:b/>
          <w:sz w:val="22"/>
          <w:szCs w:val="22"/>
          <w:lang w:val="fr-FR"/>
        </w:rPr>
        <w:t>président</w:t>
      </w:r>
      <w:r>
        <w:rPr>
          <w:rFonts w:ascii="Arial" w:hAnsi="Arial" w:cs="Arial"/>
          <w:b/>
          <w:sz w:val="22"/>
          <w:szCs w:val="22"/>
          <w:lang w:val="fr-FR"/>
        </w:rPr>
        <w:t>e</w:t>
      </w:r>
      <w:r w:rsidRPr="00C25C21">
        <w:rPr>
          <w:rFonts w:ascii="Arial" w:hAnsi="Arial" w:cs="Arial"/>
          <w:sz w:val="22"/>
          <w:szCs w:val="22"/>
          <w:lang w:val="fr-FR"/>
        </w:rPr>
        <w:t xml:space="preserve"> note la possibilité pour le Fonds pour le renforcement des capacités de recevoir un nouveau complément provenant de l'excédent budgétaire de 2021, au début de 2022.</w:t>
      </w:r>
      <w:r w:rsidR="00B42430" w:rsidRPr="009A6627">
        <w:rPr>
          <w:rFonts w:ascii="Arial" w:hAnsi="Arial" w:cs="Arial"/>
          <w:sz w:val="22"/>
          <w:szCs w:val="22"/>
          <w:lang w:val="fr-FR"/>
        </w:rPr>
        <w:t xml:space="preserve"> </w:t>
      </w:r>
      <w:r w:rsidRPr="00C25C21">
        <w:rPr>
          <w:rFonts w:ascii="Arial" w:hAnsi="Arial" w:cs="Arial"/>
          <w:sz w:val="22"/>
          <w:szCs w:val="22"/>
          <w:lang w:val="fr-FR"/>
        </w:rPr>
        <w:t xml:space="preserve">Elle souligne également le financement potentiel qui pourrait être disponible pour les projets qui répondent aux exigences du projet </w:t>
      </w:r>
      <w:r>
        <w:rPr>
          <w:rFonts w:ascii="Arial" w:hAnsi="Arial" w:cs="Arial"/>
          <w:sz w:val="22"/>
          <w:szCs w:val="22"/>
          <w:lang w:val="fr-FR"/>
        </w:rPr>
        <w:t>« </w:t>
      </w:r>
      <w:r w:rsidRPr="00C25C21">
        <w:rPr>
          <w:rFonts w:ascii="Arial" w:hAnsi="Arial" w:cs="Arial"/>
          <w:sz w:val="22"/>
          <w:szCs w:val="22"/>
          <w:lang w:val="fr-FR"/>
        </w:rPr>
        <w:t>Promouvoir le rôle des femmes dans le domaine de l'hydrographie</w:t>
      </w:r>
      <w:r>
        <w:rPr>
          <w:rFonts w:ascii="Arial" w:hAnsi="Arial" w:cs="Arial"/>
          <w:sz w:val="22"/>
          <w:szCs w:val="22"/>
          <w:lang w:val="fr-FR"/>
        </w:rPr>
        <w:t> »</w:t>
      </w:r>
      <w:r w:rsidRPr="00C25C21">
        <w:rPr>
          <w:rFonts w:ascii="Arial" w:hAnsi="Arial" w:cs="Arial"/>
          <w:sz w:val="22"/>
          <w:szCs w:val="22"/>
          <w:lang w:val="fr-FR"/>
        </w:rPr>
        <w:t>.</w:t>
      </w:r>
    </w:p>
    <w:p w:rsidR="00B42430" w:rsidRPr="009A6627" w:rsidRDefault="00B42430" w:rsidP="0057271F">
      <w:pPr>
        <w:widowControl w:val="0"/>
        <w:tabs>
          <w:tab w:val="left" w:pos="680"/>
        </w:tabs>
        <w:autoSpaceDE w:val="0"/>
        <w:autoSpaceDN w:val="0"/>
        <w:adjustRightInd w:val="0"/>
        <w:rPr>
          <w:rFonts w:ascii="Arial" w:hAnsi="Arial" w:cs="Arial"/>
          <w:iCs/>
          <w:spacing w:val="-1"/>
          <w:sz w:val="22"/>
          <w:szCs w:val="22"/>
          <w:lang w:val="fr-FR"/>
        </w:rPr>
      </w:pPr>
    </w:p>
    <w:p w:rsidR="005C4413" w:rsidRPr="009A6627" w:rsidRDefault="00C25C21" w:rsidP="004C33A5">
      <w:pPr>
        <w:pStyle w:val="ListParagraph"/>
        <w:numPr>
          <w:ilvl w:val="0"/>
          <w:numId w:val="13"/>
        </w:numPr>
        <w:spacing w:before="240" w:after="120" w:line="276" w:lineRule="auto"/>
        <w:ind w:left="426" w:hanging="426"/>
        <w:rPr>
          <w:rFonts w:ascii="Arial" w:hAnsi="Arial" w:cs="Arial"/>
          <w:b/>
          <w:bCs/>
          <w:sz w:val="22"/>
          <w:szCs w:val="22"/>
          <w:lang w:val="fr-FR"/>
        </w:rPr>
      </w:pPr>
      <w:r>
        <w:rPr>
          <w:rFonts w:ascii="Arial" w:hAnsi="Arial" w:cs="Arial"/>
          <w:b/>
          <w:bCs/>
          <w:spacing w:val="5"/>
          <w:sz w:val="22"/>
          <w:szCs w:val="22"/>
          <w:lang w:val="fr-FR"/>
        </w:rPr>
        <w:t>EXAMEN DU PLAN  STRATEGIQUE DE L’OHI</w:t>
      </w:r>
    </w:p>
    <w:p w:rsidR="0057271F" w:rsidRPr="009A6627" w:rsidRDefault="0034640B" w:rsidP="000E568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before="240" w:after="120"/>
        <w:ind w:left="426" w:hanging="426"/>
        <w:jc w:val="both"/>
        <w:rPr>
          <w:rFonts w:ascii="Arial" w:hAnsi="Arial" w:cs="Arial"/>
          <w:b/>
          <w:bCs/>
          <w:spacing w:val="5"/>
          <w:sz w:val="22"/>
          <w:szCs w:val="22"/>
          <w:lang w:val="fr-FR"/>
        </w:rPr>
      </w:pPr>
      <w:r w:rsidRPr="009A6627">
        <w:rPr>
          <w:rFonts w:ascii="Arial" w:hAnsi="Arial" w:cs="Arial"/>
          <w:b/>
          <w:bCs/>
          <w:sz w:val="22"/>
          <w:szCs w:val="22"/>
          <w:lang w:val="fr-FR"/>
        </w:rPr>
        <w:t>6.1</w:t>
      </w:r>
      <w:r w:rsidRPr="009A6627">
        <w:rPr>
          <w:rFonts w:ascii="Arial" w:hAnsi="Arial" w:cs="Arial"/>
          <w:b/>
          <w:bCs/>
          <w:sz w:val="22"/>
          <w:szCs w:val="22"/>
          <w:lang w:val="fr-FR"/>
        </w:rPr>
        <w:tab/>
      </w:r>
      <w:r w:rsidR="000E568B" w:rsidRPr="000E568B">
        <w:rPr>
          <w:rFonts w:ascii="Arial" w:hAnsi="Arial" w:cs="Arial"/>
          <w:b/>
          <w:bCs/>
          <w:spacing w:val="5"/>
          <w:sz w:val="22"/>
          <w:szCs w:val="22"/>
          <w:lang w:val="fr-FR"/>
        </w:rPr>
        <w:t>Implémentation et débat de l’adaptation du programme de travail de l’OHI et d’autres instruments affectés de l’OHI à partir du plan stratégique révisé en mettant l'accent sur les buts 2 et 3. Rapport d'étape sur la pertinence et l'applicabilité des nouveaux indicateurs de performance stratégique</w:t>
      </w:r>
      <w:r w:rsidR="00452899" w:rsidRPr="009A6627">
        <w:rPr>
          <w:rFonts w:ascii="Arial" w:hAnsi="Arial" w:cs="Arial"/>
          <w:b/>
          <w:bCs/>
          <w:spacing w:val="5"/>
          <w:sz w:val="22"/>
          <w:szCs w:val="22"/>
          <w:lang w:val="fr-FR"/>
        </w:rPr>
        <w:t xml:space="preserve">. </w:t>
      </w:r>
      <w:r w:rsidR="000E568B">
        <w:rPr>
          <w:rFonts w:ascii="Arial" w:hAnsi="Arial" w:cs="Arial"/>
          <w:b/>
          <w:bCs/>
          <w:spacing w:val="5"/>
          <w:sz w:val="22"/>
          <w:szCs w:val="22"/>
          <w:lang w:val="fr-FR"/>
        </w:rPr>
        <w:t xml:space="preserve">Recommandations du </w:t>
      </w:r>
      <w:r w:rsidR="00452899" w:rsidRPr="009A6627">
        <w:rPr>
          <w:rFonts w:ascii="Arial" w:hAnsi="Arial" w:cs="Arial"/>
          <w:b/>
          <w:bCs/>
          <w:spacing w:val="5"/>
          <w:sz w:val="22"/>
          <w:szCs w:val="22"/>
          <w:lang w:val="fr-FR"/>
        </w:rPr>
        <w:t>Secr</w:t>
      </w:r>
      <w:r w:rsidR="000E568B">
        <w:rPr>
          <w:rFonts w:ascii="Arial" w:hAnsi="Arial" w:cs="Arial"/>
          <w:b/>
          <w:bCs/>
          <w:spacing w:val="5"/>
          <w:sz w:val="22"/>
          <w:szCs w:val="22"/>
          <w:lang w:val="fr-FR"/>
        </w:rPr>
        <w:t>é</w:t>
      </w:r>
      <w:r w:rsidR="00452899" w:rsidRPr="009A6627">
        <w:rPr>
          <w:rFonts w:ascii="Arial" w:hAnsi="Arial" w:cs="Arial"/>
          <w:b/>
          <w:bCs/>
          <w:spacing w:val="5"/>
          <w:sz w:val="22"/>
          <w:szCs w:val="22"/>
          <w:lang w:val="fr-FR"/>
        </w:rPr>
        <w:t>tariat</w:t>
      </w:r>
      <w:r w:rsidR="000E568B">
        <w:rPr>
          <w:rFonts w:ascii="Arial" w:hAnsi="Arial" w:cs="Arial"/>
          <w:b/>
          <w:bCs/>
          <w:spacing w:val="5"/>
          <w:sz w:val="22"/>
          <w:szCs w:val="22"/>
          <w:lang w:val="fr-FR"/>
        </w:rPr>
        <w:t xml:space="preserve"> sur la mise en œuvre du plan stratégique </w:t>
      </w:r>
      <w:r w:rsidR="00452899" w:rsidRPr="009A6627">
        <w:rPr>
          <w:rFonts w:ascii="Arial" w:hAnsi="Arial" w:cs="Arial"/>
          <w:b/>
          <w:bCs/>
          <w:spacing w:val="5"/>
          <w:sz w:val="22"/>
          <w:szCs w:val="22"/>
          <w:lang w:val="fr-FR"/>
        </w:rPr>
        <w:t>(Programme</w:t>
      </w:r>
      <w:r w:rsidR="000E568B">
        <w:rPr>
          <w:rFonts w:ascii="Arial" w:hAnsi="Arial" w:cs="Arial"/>
          <w:b/>
          <w:bCs/>
          <w:spacing w:val="5"/>
          <w:sz w:val="22"/>
          <w:szCs w:val="22"/>
          <w:lang w:val="fr-FR"/>
        </w:rPr>
        <w:t xml:space="preserve"> de travail</w:t>
      </w:r>
      <w:r w:rsidR="00452899" w:rsidRPr="009A6627">
        <w:rPr>
          <w:rFonts w:ascii="Arial" w:hAnsi="Arial" w:cs="Arial"/>
          <w:b/>
          <w:bCs/>
          <w:spacing w:val="5"/>
          <w:sz w:val="22"/>
          <w:szCs w:val="22"/>
          <w:lang w:val="fr-FR"/>
        </w:rPr>
        <w:t xml:space="preserve"> 1). </w:t>
      </w:r>
    </w:p>
    <w:p w:rsidR="0057271F" w:rsidRPr="009A6627" w:rsidRDefault="0057271F" w:rsidP="003E7547">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0E568B">
        <w:rPr>
          <w:rFonts w:ascii="Arial" w:hAnsi="Arial" w:cs="Arial"/>
          <w:i/>
          <w:sz w:val="22"/>
          <w:szCs w:val="22"/>
          <w:lang w:val="fr-FR"/>
        </w:rPr>
        <w:t xml:space="preserve">. </w:t>
      </w:r>
      <w:r w:rsidRPr="009A6627">
        <w:rPr>
          <w:rFonts w:ascii="Arial" w:hAnsi="Arial" w:cs="Arial"/>
          <w:i/>
          <w:sz w:val="22"/>
          <w:szCs w:val="22"/>
          <w:lang w:val="fr-FR"/>
        </w:rPr>
        <w:t>: C</w:t>
      </w:r>
      <w:r w:rsidR="003579D9" w:rsidRPr="009A6627">
        <w:rPr>
          <w:rFonts w:ascii="Arial" w:hAnsi="Arial" w:cs="Arial"/>
          <w:i/>
          <w:sz w:val="22"/>
          <w:szCs w:val="22"/>
          <w:lang w:val="fr-FR"/>
        </w:rPr>
        <w:t>5</w:t>
      </w:r>
      <w:r w:rsidRPr="009A6627">
        <w:rPr>
          <w:rFonts w:ascii="Arial" w:hAnsi="Arial" w:cs="Arial"/>
          <w:i/>
          <w:sz w:val="22"/>
          <w:szCs w:val="22"/>
          <w:lang w:val="fr-FR"/>
        </w:rPr>
        <w:t>-6.1A</w:t>
      </w:r>
    </w:p>
    <w:p w:rsidR="000E568B" w:rsidRDefault="000E568B" w:rsidP="008E3846">
      <w:pPr>
        <w:pStyle w:val="Body"/>
        <w:widowControl w:val="0"/>
        <w:spacing w:after="120" w:line="276" w:lineRule="auto"/>
        <w:jc w:val="both"/>
        <w:rPr>
          <w:rFonts w:ascii="Arial" w:hAnsi="Arial" w:cs="Arial"/>
          <w:sz w:val="22"/>
          <w:szCs w:val="22"/>
          <w:lang w:val="fr-FR"/>
        </w:rPr>
      </w:pPr>
      <w:r w:rsidRPr="000E568B">
        <w:rPr>
          <w:rFonts w:ascii="Arial" w:hAnsi="Arial" w:cs="Arial"/>
          <w:sz w:val="22"/>
          <w:szCs w:val="22"/>
          <w:lang w:val="fr-FR"/>
        </w:rPr>
        <w:t xml:space="preserve">Le </w:t>
      </w:r>
      <w:r w:rsidRPr="000E568B">
        <w:rPr>
          <w:rFonts w:ascii="Arial" w:hAnsi="Arial" w:cs="Arial"/>
          <w:b/>
          <w:sz w:val="22"/>
          <w:szCs w:val="22"/>
          <w:lang w:val="fr-FR"/>
        </w:rPr>
        <w:t>Secrétaire général</w:t>
      </w:r>
      <w:r w:rsidRPr="000E568B">
        <w:rPr>
          <w:rFonts w:ascii="Arial" w:hAnsi="Arial" w:cs="Arial"/>
          <w:sz w:val="22"/>
          <w:szCs w:val="22"/>
          <w:lang w:val="fr-FR"/>
        </w:rPr>
        <w:t xml:space="preserve"> examine les SPI relatifs au Programme de travail 1 (Affaires générales) du Plan stratégique pour 2021-2026.</w:t>
      </w:r>
      <w:r w:rsidR="008E3846" w:rsidRPr="009A6627">
        <w:rPr>
          <w:rFonts w:ascii="Arial" w:hAnsi="Arial" w:cs="Arial"/>
          <w:sz w:val="22"/>
          <w:szCs w:val="22"/>
          <w:lang w:val="fr-FR"/>
        </w:rPr>
        <w:t xml:space="preserve"> </w:t>
      </w:r>
      <w:r w:rsidRPr="000E568B">
        <w:rPr>
          <w:rFonts w:ascii="Arial" w:hAnsi="Arial" w:cs="Arial"/>
          <w:sz w:val="22"/>
          <w:szCs w:val="22"/>
          <w:lang w:val="fr-FR"/>
        </w:rPr>
        <w:t>Le plan stratégique comporte deux objectifs pertinents</w:t>
      </w:r>
      <w:r w:rsidR="008E3846" w:rsidRPr="009A6627">
        <w:rPr>
          <w:rFonts w:ascii="Arial" w:hAnsi="Arial" w:cs="Arial"/>
          <w:sz w:val="22"/>
          <w:szCs w:val="22"/>
          <w:lang w:val="fr-FR"/>
        </w:rPr>
        <w:t xml:space="preserve">. </w:t>
      </w:r>
      <w:r w:rsidRPr="000E568B">
        <w:rPr>
          <w:rFonts w:ascii="Arial" w:hAnsi="Arial" w:cs="Arial"/>
          <w:sz w:val="22"/>
          <w:szCs w:val="22"/>
          <w:lang w:val="fr-FR"/>
        </w:rPr>
        <w:t>Le premier concern</w:t>
      </w:r>
      <w:r w:rsidR="00B43B4B">
        <w:rPr>
          <w:rFonts w:ascii="Arial" w:hAnsi="Arial" w:cs="Arial"/>
          <w:sz w:val="22"/>
          <w:szCs w:val="22"/>
          <w:lang w:val="fr-FR"/>
        </w:rPr>
        <w:t>e</w:t>
      </w:r>
      <w:r w:rsidRPr="000E568B">
        <w:rPr>
          <w:rFonts w:ascii="Arial" w:hAnsi="Arial" w:cs="Arial"/>
          <w:sz w:val="22"/>
          <w:szCs w:val="22"/>
          <w:lang w:val="fr-FR"/>
        </w:rPr>
        <w:t xml:space="preserve"> la création d'un portail pour soutenir et promouvoir la coopération régionale et internationale en matière de MSDI (objectif 2.1). Actuellement, la page Web pertinente du site de l'OHI renvoie essentiellement aux collections nationales de cartes marines des Etats membres ; tous les Etats membres sont encouragés à ajouter leurs liens sur cette page et, si possible, à </w:t>
      </w:r>
      <w:r w:rsidRPr="000E568B">
        <w:rPr>
          <w:rFonts w:ascii="Arial" w:hAnsi="Arial" w:cs="Arial"/>
          <w:sz w:val="22"/>
          <w:szCs w:val="22"/>
          <w:lang w:val="fr-FR"/>
        </w:rPr>
        <w:lastRenderedPageBreak/>
        <w:t>comptabiliser le nombre de visiteurs qui accèdent à leur site par ce biais.</w:t>
      </w:r>
      <w:r w:rsidR="008E3846" w:rsidRPr="009A6627">
        <w:rPr>
          <w:rFonts w:ascii="Arial" w:hAnsi="Arial" w:cs="Arial"/>
          <w:sz w:val="22"/>
          <w:szCs w:val="22"/>
          <w:lang w:val="fr-FR"/>
        </w:rPr>
        <w:t xml:space="preserve"> </w:t>
      </w:r>
      <w:r w:rsidRPr="000E568B">
        <w:rPr>
          <w:rFonts w:ascii="Arial" w:hAnsi="Arial" w:cs="Arial"/>
          <w:sz w:val="22"/>
          <w:szCs w:val="22"/>
          <w:lang w:val="fr-FR"/>
        </w:rPr>
        <w:t xml:space="preserve">Des contributions en nature ou d'autres ressources permettant d'étendre la fonctionnalité et d'accroître l'attrait de la page web MSDI de l'OHI seraient les bienvenues. </w:t>
      </w:r>
    </w:p>
    <w:p w:rsidR="008E3846" w:rsidRPr="009A6627" w:rsidRDefault="000E568B" w:rsidP="008E3846">
      <w:pPr>
        <w:pStyle w:val="Body"/>
        <w:widowControl w:val="0"/>
        <w:spacing w:after="120" w:line="276" w:lineRule="auto"/>
        <w:jc w:val="both"/>
        <w:rPr>
          <w:rFonts w:ascii="Arial" w:hAnsi="Arial" w:cs="Arial"/>
          <w:sz w:val="22"/>
          <w:szCs w:val="22"/>
          <w:lang w:val="fr-FR"/>
        </w:rPr>
      </w:pPr>
      <w:r w:rsidRPr="000E568B">
        <w:rPr>
          <w:rFonts w:ascii="Arial" w:hAnsi="Arial" w:cs="Arial"/>
          <w:sz w:val="22"/>
          <w:szCs w:val="22"/>
          <w:lang w:val="fr-FR"/>
        </w:rPr>
        <w:t>Le deuxième objectif concern</w:t>
      </w:r>
      <w:r w:rsidR="00B43B4B">
        <w:rPr>
          <w:rFonts w:ascii="Arial" w:hAnsi="Arial" w:cs="Arial"/>
          <w:sz w:val="22"/>
          <w:szCs w:val="22"/>
          <w:lang w:val="fr-FR"/>
        </w:rPr>
        <w:t>e</w:t>
      </w:r>
      <w:r w:rsidRPr="000E568B">
        <w:rPr>
          <w:rFonts w:ascii="Arial" w:hAnsi="Arial" w:cs="Arial"/>
          <w:sz w:val="22"/>
          <w:szCs w:val="22"/>
          <w:lang w:val="fr-FR"/>
        </w:rPr>
        <w:t xml:space="preserve"> la création d'une stratégie globale de communication numérique de l'OHI (objectif 3.3). </w:t>
      </w:r>
      <w:r w:rsidR="00F74247" w:rsidRPr="00F74247">
        <w:rPr>
          <w:rFonts w:ascii="Arial" w:hAnsi="Arial" w:cs="Arial"/>
          <w:sz w:val="22"/>
          <w:szCs w:val="22"/>
          <w:lang w:val="fr-FR"/>
        </w:rPr>
        <w:t>Le site web de l'OHI a enregistré près de 391 000 visites de pages depuis le 1er janvier 2021. Le Secrétariat mesure désormais le nombre de téléchargements des normes les plus populaires de l'OHI et a considérablement augmenté son activité sur les médias sociaux, LinkedIn s'avérant le chenal de communication le plus fructueux.</w:t>
      </w:r>
      <w:r w:rsidR="008E3846" w:rsidRPr="009A6627">
        <w:rPr>
          <w:rFonts w:ascii="Arial" w:hAnsi="Arial" w:cs="Arial"/>
          <w:sz w:val="22"/>
          <w:szCs w:val="22"/>
          <w:lang w:val="fr-FR"/>
        </w:rPr>
        <w:t xml:space="preserve"> </w:t>
      </w:r>
      <w:r w:rsidR="00F74247" w:rsidRPr="00F74247">
        <w:rPr>
          <w:rFonts w:ascii="Arial" w:hAnsi="Arial" w:cs="Arial"/>
          <w:sz w:val="22"/>
          <w:szCs w:val="22"/>
          <w:lang w:val="fr-FR"/>
        </w:rPr>
        <w:t>Bien entendu, le principal événement de promotion de l'année précédente a été la célébration du 100</w:t>
      </w:r>
      <w:r w:rsidR="00F74247" w:rsidRPr="00B43B4B">
        <w:rPr>
          <w:rFonts w:ascii="Arial" w:hAnsi="Arial" w:cs="Arial"/>
          <w:sz w:val="22"/>
          <w:szCs w:val="22"/>
          <w:vertAlign w:val="superscript"/>
          <w:lang w:val="fr-FR"/>
        </w:rPr>
        <w:t>ème</w:t>
      </w:r>
      <w:r w:rsidR="00F74247" w:rsidRPr="00F74247">
        <w:rPr>
          <w:rFonts w:ascii="Arial" w:hAnsi="Arial" w:cs="Arial"/>
          <w:sz w:val="22"/>
          <w:szCs w:val="22"/>
          <w:lang w:val="fr-FR"/>
        </w:rPr>
        <w:t xml:space="preserve"> anniversaire de l'OHI, qui s'est achevée par un événement hybride en personne/virtuel le 21 juin 2021 en présence de SAS le Prince Albert II de Monaco.</w:t>
      </w:r>
      <w:r w:rsidR="008E3846" w:rsidRPr="009A6627">
        <w:rPr>
          <w:rFonts w:ascii="Arial" w:hAnsi="Arial" w:cs="Arial"/>
          <w:sz w:val="22"/>
          <w:szCs w:val="22"/>
          <w:lang w:val="fr-FR"/>
        </w:rPr>
        <w:t xml:space="preserve"> </w:t>
      </w:r>
    </w:p>
    <w:p w:rsidR="004F5F70" w:rsidRPr="009A6627" w:rsidRDefault="002D13C6" w:rsidP="004F5F70">
      <w:pPr>
        <w:pStyle w:val="Body"/>
        <w:widowControl w:val="0"/>
        <w:spacing w:after="120" w:line="276" w:lineRule="auto"/>
        <w:jc w:val="both"/>
        <w:rPr>
          <w:rFonts w:ascii="Arial" w:hAnsi="Arial" w:cs="Arial"/>
          <w:sz w:val="22"/>
          <w:szCs w:val="22"/>
          <w:lang w:val="fr-FR"/>
        </w:rPr>
      </w:pPr>
      <w:hyperlink r:id="rId12" w:history="1">
        <w:r w:rsidR="004F5F70" w:rsidRPr="009A6627">
          <w:rPr>
            <w:rStyle w:val="Hyperlink"/>
            <w:rFonts w:ascii="Arial" w:hAnsi="Arial" w:cs="Arial"/>
            <w:sz w:val="22"/>
            <w:szCs w:val="22"/>
            <w:lang w:val="fr-FR"/>
          </w:rPr>
          <w:t>https://www.youtube.com/watch?v=QuDX9cAzQMI&amp;t=13s</w:t>
        </w:r>
      </w:hyperlink>
    </w:p>
    <w:p w:rsidR="00F74247" w:rsidRDefault="00F74247" w:rsidP="0093075A">
      <w:pPr>
        <w:pStyle w:val="Body"/>
        <w:widowControl w:val="0"/>
        <w:spacing w:after="120" w:line="276" w:lineRule="auto"/>
        <w:jc w:val="both"/>
        <w:rPr>
          <w:rFonts w:ascii="Arial" w:hAnsi="Arial" w:cs="Arial"/>
          <w:sz w:val="22"/>
          <w:szCs w:val="22"/>
          <w:lang w:val="fr-FR"/>
        </w:rPr>
      </w:pPr>
      <w:r w:rsidRPr="00F74247">
        <w:rPr>
          <w:rFonts w:ascii="Arial" w:hAnsi="Arial" w:cs="Arial"/>
          <w:sz w:val="22"/>
          <w:szCs w:val="22"/>
          <w:lang w:val="fr-FR"/>
        </w:rPr>
        <w:t>La contribution du WP 1 à l'objectif 3 a toutefois été plus complète, comme l'ont montré les mesures relatives aux médias sociaux, aux visiteurs de l'OHI et aux demandes de téléchargement. La gestion et la promotion des relations avec les organisations intergouvernementales et autres organisations internationales ont constitué une contribution essentielle et ont été mesurées quantitativement et qualitativement en termes de volume et de type de promotion.</w:t>
      </w:r>
      <w:r w:rsidR="0093075A" w:rsidRPr="009A6627">
        <w:rPr>
          <w:rFonts w:ascii="Arial" w:hAnsi="Arial" w:cs="Arial"/>
          <w:sz w:val="22"/>
          <w:szCs w:val="22"/>
          <w:lang w:val="fr-FR"/>
        </w:rPr>
        <w:t xml:space="preserve"> </w:t>
      </w:r>
      <w:r w:rsidRPr="00F74247">
        <w:rPr>
          <w:rFonts w:ascii="Arial" w:hAnsi="Arial" w:cs="Arial"/>
          <w:sz w:val="22"/>
          <w:szCs w:val="22"/>
          <w:lang w:val="fr-FR"/>
        </w:rPr>
        <w:t>L'extrait du WP1 du programme de travail complet de l'OHI annexé au document C5-6.1A énumère toutes les activités notables de cette nature qui ont été entreprises dans le cadre du programme de travail 1 de l'OHI jusqu'au 1er juillet 2021, dans quatre catégories :</w:t>
      </w:r>
    </w:p>
    <w:p w:rsidR="0093075A" w:rsidRPr="009A6627" w:rsidRDefault="00F74247" w:rsidP="0093075A">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Promotion g</w:t>
      </w:r>
      <w:r w:rsidR="0093075A" w:rsidRPr="009A6627">
        <w:rPr>
          <w:rFonts w:ascii="Arial" w:hAnsi="Arial" w:cs="Arial"/>
          <w:sz w:val="22"/>
          <w:szCs w:val="22"/>
          <w:lang w:val="fr-FR"/>
        </w:rPr>
        <w:t>lobal</w:t>
      </w:r>
      <w:r>
        <w:rPr>
          <w:rFonts w:ascii="Arial" w:hAnsi="Arial" w:cs="Arial"/>
          <w:sz w:val="22"/>
          <w:szCs w:val="22"/>
          <w:lang w:val="fr-FR"/>
        </w:rPr>
        <w:t xml:space="preserve">e </w:t>
      </w:r>
      <w:r w:rsidR="0093075A" w:rsidRPr="009A6627">
        <w:rPr>
          <w:rFonts w:ascii="Arial" w:hAnsi="Arial" w:cs="Arial"/>
          <w:sz w:val="22"/>
          <w:szCs w:val="22"/>
          <w:lang w:val="fr-FR"/>
        </w:rPr>
        <w:t xml:space="preserve">: </w:t>
      </w:r>
      <w:r w:rsidR="0093075A" w:rsidRPr="009A6627">
        <w:rPr>
          <w:rFonts w:ascii="Arial" w:hAnsi="Arial" w:cs="Arial"/>
          <w:sz w:val="22"/>
          <w:szCs w:val="22"/>
          <w:lang w:val="fr-FR"/>
        </w:rPr>
        <w:tab/>
      </w:r>
      <w:r w:rsidR="0093075A" w:rsidRPr="009A6627">
        <w:rPr>
          <w:rFonts w:ascii="Arial" w:hAnsi="Arial" w:cs="Arial"/>
          <w:sz w:val="22"/>
          <w:szCs w:val="22"/>
          <w:lang w:val="fr-FR"/>
        </w:rPr>
        <w:tab/>
      </w:r>
      <w:r w:rsidR="0093075A" w:rsidRPr="009A6627">
        <w:rPr>
          <w:rFonts w:ascii="Arial" w:hAnsi="Arial" w:cs="Arial"/>
          <w:sz w:val="22"/>
          <w:szCs w:val="22"/>
          <w:lang w:val="fr-FR"/>
        </w:rPr>
        <w:tab/>
      </w:r>
      <w:r>
        <w:rPr>
          <w:rFonts w:ascii="Arial" w:hAnsi="Arial" w:cs="Arial"/>
          <w:sz w:val="22"/>
          <w:szCs w:val="22"/>
          <w:lang w:val="fr-FR"/>
        </w:rPr>
        <w:t xml:space="preserve">13 activités </w:t>
      </w:r>
      <w:r w:rsidR="0093075A" w:rsidRPr="009A6627">
        <w:rPr>
          <w:rFonts w:ascii="Arial" w:hAnsi="Arial" w:cs="Arial"/>
          <w:sz w:val="22"/>
          <w:szCs w:val="22"/>
          <w:lang w:val="fr-FR"/>
        </w:rPr>
        <w:t>notable</w:t>
      </w:r>
      <w:r>
        <w:rPr>
          <w:rFonts w:ascii="Arial" w:hAnsi="Arial" w:cs="Arial"/>
          <w:sz w:val="22"/>
          <w:szCs w:val="22"/>
          <w:lang w:val="fr-FR"/>
        </w:rPr>
        <w:t>s</w:t>
      </w:r>
    </w:p>
    <w:p w:rsidR="0093075A" w:rsidRPr="009A6627" w:rsidRDefault="00F74247" w:rsidP="0093075A">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Promotion régionale </w:t>
      </w:r>
      <w:r w:rsidR="0093075A" w:rsidRPr="009A6627">
        <w:rPr>
          <w:rFonts w:ascii="Arial" w:hAnsi="Arial" w:cs="Arial"/>
          <w:sz w:val="22"/>
          <w:szCs w:val="22"/>
          <w:lang w:val="fr-FR"/>
        </w:rPr>
        <w:t>:</w:t>
      </w:r>
      <w:r w:rsidR="0093075A" w:rsidRPr="009A6627">
        <w:rPr>
          <w:rFonts w:ascii="Arial" w:hAnsi="Arial" w:cs="Arial"/>
          <w:sz w:val="22"/>
          <w:szCs w:val="22"/>
          <w:lang w:val="fr-FR"/>
        </w:rPr>
        <w:tab/>
      </w:r>
      <w:r w:rsidR="0093075A" w:rsidRPr="009A6627">
        <w:rPr>
          <w:rFonts w:ascii="Arial" w:hAnsi="Arial" w:cs="Arial"/>
          <w:sz w:val="22"/>
          <w:szCs w:val="22"/>
          <w:lang w:val="fr-FR"/>
        </w:rPr>
        <w:tab/>
        <w:t xml:space="preserve">4 </w:t>
      </w:r>
      <w:r>
        <w:rPr>
          <w:rFonts w:ascii="Arial" w:hAnsi="Arial" w:cs="Arial"/>
          <w:sz w:val="22"/>
          <w:szCs w:val="22"/>
          <w:lang w:val="fr-FR"/>
        </w:rPr>
        <w:t xml:space="preserve">activités </w:t>
      </w:r>
      <w:r w:rsidR="0093075A" w:rsidRPr="009A6627">
        <w:rPr>
          <w:rFonts w:ascii="Arial" w:hAnsi="Arial" w:cs="Arial"/>
          <w:sz w:val="22"/>
          <w:szCs w:val="22"/>
          <w:lang w:val="fr-FR"/>
        </w:rPr>
        <w:t>notable</w:t>
      </w:r>
      <w:r>
        <w:rPr>
          <w:rFonts w:ascii="Arial" w:hAnsi="Arial" w:cs="Arial"/>
          <w:sz w:val="22"/>
          <w:szCs w:val="22"/>
          <w:lang w:val="fr-FR"/>
        </w:rPr>
        <w:t>s</w:t>
      </w:r>
    </w:p>
    <w:p w:rsidR="0093075A" w:rsidRPr="009A6627" w:rsidRDefault="00F74247" w:rsidP="0093075A">
      <w:pPr>
        <w:pStyle w:val="Body"/>
        <w:widowControl w:val="0"/>
        <w:spacing w:after="120" w:line="276" w:lineRule="auto"/>
        <w:jc w:val="both"/>
        <w:rPr>
          <w:rFonts w:ascii="Arial" w:hAnsi="Arial" w:cs="Arial"/>
          <w:sz w:val="22"/>
          <w:szCs w:val="22"/>
          <w:lang w:val="fr-FR"/>
        </w:rPr>
      </w:pPr>
      <w:r w:rsidRPr="00F74247">
        <w:rPr>
          <w:rFonts w:ascii="Arial" w:hAnsi="Arial" w:cs="Arial"/>
          <w:sz w:val="22"/>
          <w:szCs w:val="22"/>
          <w:lang w:val="fr-FR"/>
        </w:rPr>
        <w:t>Promotion spécifique des parties prenantes</w:t>
      </w:r>
      <w:r w:rsidR="00B43B4B">
        <w:rPr>
          <w:rFonts w:ascii="Arial" w:hAnsi="Arial" w:cs="Arial"/>
          <w:sz w:val="22"/>
          <w:szCs w:val="22"/>
          <w:lang w:val="fr-FR"/>
        </w:rPr>
        <w:t xml:space="preserve"> </w:t>
      </w:r>
      <w:r w:rsidR="0093075A" w:rsidRPr="009A6627">
        <w:rPr>
          <w:rFonts w:ascii="Arial" w:hAnsi="Arial" w:cs="Arial"/>
          <w:sz w:val="22"/>
          <w:szCs w:val="22"/>
          <w:lang w:val="fr-FR"/>
        </w:rPr>
        <w:t>:</w:t>
      </w:r>
      <w:r w:rsidR="0093075A" w:rsidRPr="009A6627">
        <w:rPr>
          <w:rFonts w:ascii="Arial" w:hAnsi="Arial" w:cs="Arial"/>
          <w:sz w:val="22"/>
          <w:szCs w:val="22"/>
          <w:lang w:val="fr-FR"/>
        </w:rPr>
        <w:tab/>
        <w:t xml:space="preserve">15 </w:t>
      </w:r>
      <w:r>
        <w:rPr>
          <w:rFonts w:ascii="Arial" w:hAnsi="Arial" w:cs="Arial"/>
          <w:sz w:val="22"/>
          <w:szCs w:val="22"/>
          <w:lang w:val="fr-FR"/>
        </w:rPr>
        <w:t xml:space="preserve">activités </w:t>
      </w:r>
      <w:r w:rsidRPr="009A6627">
        <w:rPr>
          <w:rFonts w:ascii="Arial" w:hAnsi="Arial" w:cs="Arial"/>
          <w:sz w:val="22"/>
          <w:szCs w:val="22"/>
          <w:lang w:val="fr-FR"/>
        </w:rPr>
        <w:t>notable</w:t>
      </w:r>
      <w:r>
        <w:rPr>
          <w:rFonts w:ascii="Arial" w:hAnsi="Arial" w:cs="Arial"/>
          <w:sz w:val="22"/>
          <w:szCs w:val="22"/>
          <w:lang w:val="fr-FR"/>
        </w:rPr>
        <w:t>s</w:t>
      </w:r>
    </w:p>
    <w:p w:rsidR="0093075A" w:rsidRPr="009A6627" w:rsidRDefault="0093075A" w:rsidP="0093075A">
      <w:pPr>
        <w:pStyle w:val="Body"/>
        <w:widowControl w:val="0"/>
        <w:spacing w:after="120" w:line="276" w:lineRule="auto"/>
        <w:jc w:val="both"/>
        <w:rPr>
          <w:rFonts w:ascii="Arial" w:hAnsi="Arial" w:cs="Arial"/>
          <w:sz w:val="22"/>
          <w:szCs w:val="22"/>
          <w:lang w:val="fr-FR"/>
        </w:rPr>
      </w:pPr>
      <w:r w:rsidRPr="009A6627">
        <w:rPr>
          <w:rFonts w:ascii="Arial" w:hAnsi="Arial" w:cs="Arial"/>
          <w:sz w:val="22"/>
          <w:szCs w:val="22"/>
          <w:lang w:val="fr-FR"/>
        </w:rPr>
        <w:t>Consultations</w:t>
      </w:r>
      <w:r w:rsidR="00F74247">
        <w:rPr>
          <w:rFonts w:ascii="Arial" w:hAnsi="Arial" w:cs="Arial"/>
          <w:sz w:val="22"/>
          <w:szCs w:val="22"/>
          <w:lang w:val="fr-FR"/>
        </w:rPr>
        <w:t xml:space="preserve"> </w:t>
      </w:r>
      <w:r w:rsidRPr="009A6627">
        <w:rPr>
          <w:rFonts w:ascii="Arial" w:hAnsi="Arial" w:cs="Arial"/>
          <w:sz w:val="22"/>
          <w:szCs w:val="22"/>
          <w:lang w:val="fr-FR"/>
        </w:rPr>
        <w:t xml:space="preserve">: </w:t>
      </w:r>
      <w:r w:rsidRPr="009A6627">
        <w:rPr>
          <w:rFonts w:ascii="Arial" w:hAnsi="Arial" w:cs="Arial"/>
          <w:sz w:val="22"/>
          <w:szCs w:val="22"/>
          <w:lang w:val="fr-FR"/>
        </w:rPr>
        <w:tab/>
      </w:r>
      <w:r w:rsidRPr="009A6627">
        <w:rPr>
          <w:rFonts w:ascii="Arial" w:hAnsi="Arial" w:cs="Arial"/>
          <w:sz w:val="22"/>
          <w:szCs w:val="22"/>
          <w:lang w:val="fr-FR"/>
        </w:rPr>
        <w:tab/>
      </w:r>
      <w:r w:rsidRPr="009A6627">
        <w:rPr>
          <w:rFonts w:ascii="Arial" w:hAnsi="Arial" w:cs="Arial"/>
          <w:sz w:val="22"/>
          <w:szCs w:val="22"/>
          <w:lang w:val="fr-FR"/>
        </w:rPr>
        <w:tab/>
        <w:t xml:space="preserve">2 </w:t>
      </w:r>
      <w:r w:rsidR="00F74247">
        <w:rPr>
          <w:rFonts w:ascii="Arial" w:hAnsi="Arial" w:cs="Arial"/>
          <w:sz w:val="22"/>
          <w:szCs w:val="22"/>
          <w:lang w:val="fr-FR"/>
        </w:rPr>
        <w:t xml:space="preserve">activités </w:t>
      </w:r>
      <w:r w:rsidR="00F74247" w:rsidRPr="009A6627">
        <w:rPr>
          <w:rFonts w:ascii="Arial" w:hAnsi="Arial" w:cs="Arial"/>
          <w:sz w:val="22"/>
          <w:szCs w:val="22"/>
          <w:lang w:val="fr-FR"/>
        </w:rPr>
        <w:t>notable</w:t>
      </w:r>
      <w:r w:rsidR="00F74247">
        <w:rPr>
          <w:rFonts w:ascii="Arial" w:hAnsi="Arial" w:cs="Arial"/>
          <w:sz w:val="22"/>
          <w:szCs w:val="22"/>
          <w:lang w:val="fr-FR"/>
        </w:rPr>
        <w:t>s</w:t>
      </w:r>
    </w:p>
    <w:p w:rsidR="0093075A" w:rsidRPr="009A6627" w:rsidRDefault="00F74247" w:rsidP="0093075A">
      <w:pPr>
        <w:pStyle w:val="Body"/>
        <w:widowControl w:val="0"/>
        <w:spacing w:after="120" w:line="276" w:lineRule="auto"/>
        <w:jc w:val="both"/>
        <w:rPr>
          <w:rFonts w:ascii="Arial" w:hAnsi="Arial" w:cs="Arial"/>
          <w:sz w:val="22"/>
          <w:szCs w:val="22"/>
          <w:lang w:val="fr-FR"/>
        </w:rPr>
      </w:pPr>
      <w:r w:rsidRPr="00F74247">
        <w:rPr>
          <w:rFonts w:ascii="Arial" w:hAnsi="Arial" w:cs="Arial"/>
          <w:sz w:val="22"/>
          <w:szCs w:val="22"/>
          <w:lang w:val="fr-FR"/>
        </w:rPr>
        <w:t>Le Conseil est invité à approuver la suggestion visant à mesurer les activités notables du WP 1 à l'aide des quatre catégories proposées</w:t>
      </w:r>
      <w:r w:rsidR="0093075A" w:rsidRPr="009A6627">
        <w:rPr>
          <w:rFonts w:ascii="Arial" w:hAnsi="Arial" w:cs="Arial"/>
          <w:sz w:val="22"/>
          <w:szCs w:val="22"/>
          <w:lang w:val="fr-FR"/>
        </w:rPr>
        <w:t xml:space="preserve">. </w:t>
      </w:r>
    </w:p>
    <w:p w:rsidR="008E3846" w:rsidRPr="009A6627" w:rsidRDefault="00F74247" w:rsidP="008E3846">
      <w:pPr>
        <w:pStyle w:val="Body"/>
        <w:widowControl w:val="0"/>
        <w:spacing w:after="120" w:line="276" w:lineRule="auto"/>
        <w:jc w:val="both"/>
        <w:rPr>
          <w:rFonts w:ascii="Arial" w:hAnsi="Arial" w:cs="Arial"/>
          <w:sz w:val="22"/>
          <w:szCs w:val="22"/>
          <w:lang w:val="fr-FR"/>
        </w:rPr>
      </w:pPr>
      <w:r w:rsidRPr="00F74247">
        <w:rPr>
          <w:rFonts w:ascii="Arial" w:hAnsi="Arial" w:cs="Arial"/>
          <w:sz w:val="22"/>
          <w:szCs w:val="22"/>
          <w:lang w:val="fr-FR"/>
        </w:rPr>
        <w:t>Les membres félicitent l'OHI pour son événement de promotion et pour la célébration du 100</w:t>
      </w:r>
      <w:r w:rsidRPr="00B43B4B">
        <w:rPr>
          <w:rFonts w:ascii="Arial" w:hAnsi="Arial" w:cs="Arial"/>
          <w:sz w:val="22"/>
          <w:szCs w:val="22"/>
          <w:vertAlign w:val="superscript"/>
          <w:lang w:val="fr-FR"/>
        </w:rPr>
        <w:t xml:space="preserve">ème </w:t>
      </w:r>
      <w:r w:rsidRPr="00F74247">
        <w:rPr>
          <w:rFonts w:ascii="Arial" w:hAnsi="Arial" w:cs="Arial"/>
          <w:sz w:val="22"/>
          <w:szCs w:val="22"/>
          <w:lang w:val="fr-FR"/>
        </w:rPr>
        <w:t>anniversaire de l'OHI.</w:t>
      </w:r>
    </w:p>
    <w:p w:rsidR="0001721D" w:rsidRDefault="00F74247" w:rsidP="008E3846">
      <w:pPr>
        <w:pStyle w:val="Body"/>
        <w:widowControl w:val="0"/>
        <w:spacing w:after="120" w:line="276" w:lineRule="auto"/>
        <w:jc w:val="both"/>
        <w:rPr>
          <w:rFonts w:ascii="Arial" w:hAnsi="Arial" w:cs="Arial"/>
          <w:sz w:val="22"/>
          <w:szCs w:val="22"/>
          <w:lang w:val="fr-FR"/>
        </w:rPr>
      </w:pPr>
      <w:r w:rsidRPr="00F74247">
        <w:rPr>
          <w:rFonts w:ascii="Arial" w:hAnsi="Arial" w:cs="Arial"/>
          <w:b/>
          <w:sz w:val="22"/>
          <w:szCs w:val="22"/>
          <w:lang w:val="fr-FR"/>
        </w:rPr>
        <w:t xml:space="preserve">Les Pays-Bas </w:t>
      </w:r>
      <w:r w:rsidRPr="00F74247">
        <w:rPr>
          <w:rFonts w:ascii="Arial" w:hAnsi="Arial" w:cs="Arial"/>
          <w:sz w:val="22"/>
          <w:szCs w:val="22"/>
          <w:lang w:val="fr-FR"/>
        </w:rPr>
        <w:t>notent que les liens actuels du portail renvoient principalement à des catalogues de cartes et suggèrent que la page MSDI soit divisée en deux sous-pages distinctes</w:t>
      </w:r>
      <w:r w:rsidR="0001721D">
        <w:rPr>
          <w:rFonts w:ascii="Arial" w:hAnsi="Arial" w:cs="Arial"/>
          <w:sz w:val="22"/>
          <w:szCs w:val="22"/>
          <w:lang w:val="fr-FR"/>
        </w:rPr>
        <w:t xml:space="preserve"> </w:t>
      </w:r>
      <w:r w:rsidR="008E3846" w:rsidRPr="009A6627">
        <w:rPr>
          <w:rFonts w:ascii="Arial" w:hAnsi="Arial" w:cs="Arial"/>
          <w:sz w:val="22"/>
          <w:szCs w:val="22"/>
          <w:lang w:val="fr-FR"/>
        </w:rPr>
        <w:t xml:space="preserve">: </w:t>
      </w:r>
      <w:r w:rsidR="0001721D" w:rsidRPr="0001721D">
        <w:rPr>
          <w:rFonts w:ascii="Arial" w:hAnsi="Arial" w:cs="Arial"/>
          <w:sz w:val="22"/>
          <w:szCs w:val="22"/>
          <w:lang w:val="fr-FR"/>
        </w:rPr>
        <w:t>le catalogue existant des cartes marines des Etats membres et des ressources MSDI. Le Secrétariat de l'OHI en prend note.</w:t>
      </w:r>
    </w:p>
    <w:p w:rsidR="008E3846" w:rsidRPr="009A6627" w:rsidRDefault="0001721D" w:rsidP="008E3846">
      <w:pPr>
        <w:pStyle w:val="Body"/>
        <w:widowControl w:val="0"/>
        <w:spacing w:after="120" w:line="276" w:lineRule="auto"/>
        <w:jc w:val="both"/>
        <w:rPr>
          <w:rFonts w:ascii="Arial" w:hAnsi="Arial" w:cs="Arial"/>
          <w:sz w:val="22"/>
          <w:szCs w:val="22"/>
          <w:lang w:val="fr-FR"/>
        </w:rPr>
      </w:pPr>
      <w:r w:rsidRPr="0001721D">
        <w:rPr>
          <w:rFonts w:ascii="Arial" w:hAnsi="Arial" w:cs="Arial"/>
          <w:b/>
          <w:sz w:val="22"/>
          <w:szCs w:val="22"/>
          <w:lang w:val="fr-FR"/>
        </w:rPr>
        <w:t xml:space="preserve">Les Etats-Unis </w:t>
      </w:r>
      <w:r w:rsidRPr="0001721D">
        <w:rPr>
          <w:rFonts w:ascii="Arial" w:hAnsi="Arial" w:cs="Arial"/>
          <w:sz w:val="22"/>
          <w:szCs w:val="22"/>
          <w:lang w:val="fr-FR"/>
        </w:rPr>
        <w:t>saluent le travail accompli en ce qui concerne le listing MSDI mais déclarent que le rôle le plus important du Secrétariat de l'OHI est de faire connaître l'infrastructure MSDI et d'assurer la coordination entre ses propres travaux, ceux du groupe de travail MSDI et les activités MSDI nationales des Etats membres</w:t>
      </w:r>
      <w:r>
        <w:rPr>
          <w:rFonts w:ascii="Arial" w:hAnsi="Arial" w:cs="Arial"/>
          <w:b/>
          <w:sz w:val="22"/>
          <w:szCs w:val="22"/>
          <w:lang w:val="fr-FR"/>
        </w:rPr>
        <w:t>.</w:t>
      </w:r>
      <w:r w:rsidR="008E3846" w:rsidRPr="009A6627">
        <w:rPr>
          <w:rFonts w:ascii="Arial" w:hAnsi="Arial" w:cs="Arial"/>
          <w:sz w:val="22"/>
          <w:szCs w:val="22"/>
          <w:lang w:val="fr-FR"/>
        </w:rPr>
        <w:t xml:space="preserve"> </w:t>
      </w:r>
    </w:p>
    <w:p w:rsidR="008E3846" w:rsidRPr="009A6627" w:rsidRDefault="008E3846" w:rsidP="008E3846">
      <w:pPr>
        <w:rPr>
          <w:rFonts w:ascii="Arial" w:hAnsi="Arial" w:cs="Arial"/>
          <w:b/>
          <w:color w:val="FF0000"/>
          <w:sz w:val="22"/>
          <w:szCs w:val="22"/>
          <w:lang w:val="fr-FR"/>
        </w:rPr>
      </w:pPr>
    </w:p>
    <w:p w:rsidR="008E3846" w:rsidRPr="009A6627" w:rsidRDefault="0001721D" w:rsidP="00170DD5">
      <w:pPr>
        <w:spacing w:after="120"/>
        <w:jc w:val="both"/>
        <w:rPr>
          <w:rFonts w:ascii="Arial" w:hAnsi="Arial" w:cs="Arial"/>
          <w:color w:val="FF0000"/>
          <w:sz w:val="22"/>
          <w:szCs w:val="22"/>
          <w:u w:color="000000"/>
          <w:lang w:val="fr-FR" w:eastAsia="fr-FR"/>
        </w:rPr>
      </w:pPr>
      <w:r>
        <w:rPr>
          <w:rFonts w:ascii="Arial" w:hAnsi="Arial" w:cs="Arial"/>
          <w:b/>
          <w:color w:val="FF0000"/>
          <w:sz w:val="22"/>
          <w:szCs w:val="22"/>
          <w:lang w:val="fr-FR"/>
        </w:rPr>
        <w:t>Dé</w:t>
      </w:r>
      <w:r w:rsidR="00041775" w:rsidRPr="009A6627">
        <w:rPr>
          <w:rFonts w:ascii="Arial" w:hAnsi="Arial" w:cs="Arial"/>
          <w:b/>
          <w:color w:val="FF0000"/>
          <w:sz w:val="22"/>
          <w:szCs w:val="22"/>
          <w:lang w:val="fr-FR"/>
        </w:rPr>
        <w:t>cision C5/37</w:t>
      </w:r>
      <w:r>
        <w:rPr>
          <w:rFonts w:ascii="Arial" w:hAnsi="Arial" w:cs="Arial"/>
          <w:b/>
          <w:color w:val="FF0000"/>
          <w:sz w:val="22"/>
          <w:szCs w:val="22"/>
          <w:lang w:val="fr-FR"/>
        </w:rPr>
        <w:t xml:space="preserve"> </w:t>
      </w:r>
      <w:r w:rsidR="008E3846" w:rsidRPr="009A6627">
        <w:rPr>
          <w:rFonts w:ascii="Arial" w:hAnsi="Arial" w:cs="Arial"/>
          <w:b/>
          <w:color w:val="FF0000"/>
          <w:sz w:val="22"/>
          <w:szCs w:val="22"/>
          <w:lang w:val="fr-FR"/>
        </w:rPr>
        <w:t xml:space="preserve">: </w:t>
      </w:r>
      <w:r w:rsidRPr="0001721D">
        <w:rPr>
          <w:rFonts w:ascii="Arial" w:hAnsi="Arial" w:cs="Arial"/>
          <w:color w:val="FF0000"/>
          <w:sz w:val="22"/>
          <w:szCs w:val="22"/>
          <w:lang w:val="fr-FR"/>
        </w:rPr>
        <w:t xml:space="preserve">Le </w:t>
      </w:r>
      <w:r w:rsidRPr="0001721D">
        <w:rPr>
          <w:rFonts w:ascii="Arial" w:hAnsi="Arial" w:cs="Arial"/>
          <w:b/>
          <w:color w:val="FF0000"/>
          <w:sz w:val="22"/>
          <w:szCs w:val="22"/>
          <w:lang w:val="fr-FR"/>
        </w:rPr>
        <w:t>Conseil</w:t>
      </w:r>
      <w:r w:rsidRPr="0001721D">
        <w:rPr>
          <w:rFonts w:ascii="Arial" w:hAnsi="Arial" w:cs="Arial"/>
          <w:color w:val="FF0000"/>
          <w:sz w:val="22"/>
          <w:szCs w:val="22"/>
          <w:lang w:val="fr-FR"/>
        </w:rPr>
        <w:t xml:space="preserve"> prend note de la soumission des recommandations du Secrétariat de l'OHI sur la mise en œuvre du plan stratégique et prend acte des réalisations du Secrétariat, par exemple le nombre de personnes qui suivent le site sur les réseaux sociaux, le nombre de visiteurs du site web de l'OHI et les téléchargements de documents sur les normes.</w:t>
      </w:r>
    </w:p>
    <w:p w:rsidR="0001721D" w:rsidRDefault="008E3846" w:rsidP="0001721D">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01721D">
        <w:rPr>
          <w:rFonts w:ascii="Arial" w:hAnsi="Arial" w:cs="Arial"/>
          <w:b/>
          <w:color w:val="FF0000"/>
          <w:sz w:val="22"/>
          <w:szCs w:val="22"/>
          <w:lang w:val="fr-FR"/>
        </w:rPr>
        <w:t>é</w:t>
      </w:r>
      <w:r w:rsidRPr="009A6627">
        <w:rPr>
          <w:rFonts w:ascii="Arial" w:hAnsi="Arial" w:cs="Arial"/>
          <w:b/>
          <w:color w:val="FF0000"/>
          <w:sz w:val="22"/>
          <w:szCs w:val="22"/>
          <w:lang w:val="fr-FR"/>
        </w:rPr>
        <w:t>cision C</w:t>
      </w:r>
      <w:r w:rsidR="00041775" w:rsidRPr="009A6627">
        <w:rPr>
          <w:rFonts w:ascii="Arial" w:hAnsi="Arial" w:cs="Arial"/>
          <w:b/>
          <w:color w:val="FF0000"/>
          <w:sz w:val="22"/>
          <w:szCs w:val="22"/>
          <w:lang w:val="fr-FR"/>
        </w:rPr>
        <w:t>5/38</w:t>
      </w:r>
      <w:r w:rsidR="0001721D">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01721D" w:rsidRPr="0001721D">
        <w:rPr>
          <w:rFonts w:ascii="Arial" w:hAnsi="Arial" w:cs="Arial"/>
          <w:color w:val="FF0000"/>
          <w:sz w:val="22"/>
          <w:szCs w:val="22"/>
          <w:lang w:val="fr-FR"/>
        </w:rPr>
        <w:t xml:space="preserve">Le </w:t>
      </w:r>
      <w:r w:rsidR="0001721D" w:rsidRPr="0001721D">
        <w:rPr>
          <w:rFonts w:ascii="Arial" w:hAnsi="Arial" w:cs="Arial"/>
          <w:b/>
          <w:color w:val="FF0000"/>
          <w:sz w:val="22"/>
          <w:szCs w:val="22"/>
          <w:lang w:val="fr-FR"/>
        </w:rPr>
        <w:t>Conseil</w:t>
      </w:r>
      <w:r w:rsidR="0001721D" w:rsidRPr="0001721D">
        <w:rPr>
          <w:rFonts w:ascii="Arial" w:hAnsi="Arial" w:cs="Arial"/>
          <w:color w:val="FF0000"/>
          <w:sz w:val="22"/>
          <w:szCs w:val="22"/>
          <w:lang w:val="fr-FR"/>
        </w:rPr>
        <w:t xml:space="preserve">  approuve la suggestion visant à mesurer les activités notables du WP1 dans quatre catégories (promotion mondiale, promotion régionale, promotion spécifique des parties prenantes + consultations) en tant que SPI.</w:t>
      </w:r>
    </w:p>
    <w:p w:rsidR="001C37EF" w:rsidRPr="001C37EF" w:rsidRDefault="00041775" w:rsidP="001C37EF">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01721D">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01721D">
        <w:rPr>
          <w:rFonts w:ascii="Arial" w:hAnsi="Arial" w:cs="Arial"/>
          <w:b/>
          <w:color w:val="FF0000"/>
          <w:sz w:val="22"/>
          <w:szCs w:val="22"/>
          <w:lang w:val="fr-FR"/>
        </w:rPr>
        <w:t>et</w:t>
      </w:r>
      <w:r w:rsidRPr="009A6627">
        <w:rPr>
          <w:rFonts w:ascii="Arial" w:hAnsi="Arial" w:cs="Arial"/>
          <w:b/>
          <w:color w:val="FF0000"/>
          <w:sz w:val="22"/>
          <w:szCs w:val="22"/>
          <w:lang w:val="fr-FR"/>
        </w:rPr>
        <w:t xml:space="preserve"> Action C5/39</w:t>
      </w:r>
      <w:r w:rsidR="0001721D">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1C37EF" w:rsidRPr="001C37EF">
        <w:rPr>
          <w:rFonts w:ascii="Arial" w:hAnsi="Arial" w:cs="Arial"/>
          <w:color w:val="FF0000"/>
          <w:sz w:val="22"/>
          <w:szCs w:val="22"/>
          <w:lang w:val="fr-FR"/>
        </w:rPr>
        <w:t xml:space="preserve">Le </w:t>
      </w:r>
      <w:r w:rsidR="001C37EF" w:rsidRPr="001C37EF">
        <w:rPr>
          <w:rFonts w:ascii="Arial" w:hAnsi="Arial" w:cs="Arial"/>
          <w:b/>
          <w:color w:val="FF0000"/>
          <w:sz w:val="22"/>
          <w:szCs w:val="22"/>
          <w:lang w:val="fr-FR"/>
        </w:rPr>
        <w:t>Conseil</w:t>
      </w:r>
      <w:r w:rsidR="001C37EF" w:rsidRPr="001C37EF">
        <w:rPr>
          <w:rFonts w:ascii="Arial" w:hAnsi="Arial" w:cs="Arial"/>
          <w:color w:val="FF0000"/>
          <w:sz w:val="22"/>
          <w:szCs w:val="22"/>
          <w:lang w:val="fr-FR"/>
        </w:rPr>
        <w:t xml:space="preserve"> note la contribution/assistance en nature demandée par le </w:t>
      </w:r>
      <w:r w:rsidR="001C37EF" w:rsidRPr="001C37EF">
        <w:rPr>
          <w:rFonts w:ascii="Arial" w:hAnsi="Arial" w:cs="Arial"/>
          <w:color w:val="FF0000"/>
          <w:sz w:val="22"/>
          <w:szCs w:val="22"/>
          <w:lang w:val="fr-FR"/>
        </w:rPr>
        <w:lastRenderedPageBreak/>
        <w:t>Secrétariat de l'OHI pour préparer les outils à l'appui du SPI 2.1.1 et améliorer l'attrait du portail.</w:t>
      </w:r>
    </w:p>
    <w:p w:rsidR="00041775" w:rsidRPr="009A6627" w:rsidRDefault="001C37EF" w:rsidP="001C37EF">
      <w:pPr>
        <w:pStyle w:val="Body"/>
        <w:widowControl w:val="0"/>
        <w:spacing w:after="120" w:line="276" w:lineRule="auto"/>
        <w:jc w:val="both"/>
        <w:rPr>
          <w:rFonts w:ascii="Arial" w:eastAsia="Times New Roman" w:hAnsi="Arial" w:cs="Arial"/>
          <w:sz w:val="22"/>
          <w:szCs w:val="22"/>
          <w:lang w:val="fr-FR"/>
        </w:rPr>
      </w:pPr>
      <w:r w:rsidRPr="001C37EF">
        <w:rPr>
          <w:rFonts w:ascii="Arial" w:hAnsi="Arial" w:cs="Arial"/>
          <w:color w:val="FF0000"/>
          <w:sz w:val="22"/>
          <w:szCs w:val="22"/>
          <w:lang w:val="fr-FR"/>
        </w:rPr>
        <w:t xml:space="preserve">Les </w:t>
      </w:r>
      <w:r w:rsidRPr="001C37EF">
        <w:rPr>
          <w:rFonts w:ascii="Arial" w:hAnsi="Arial" w:cs="Arial"/>
          <w:b/>
          <w:color w:val="FF0000"/>
          <w:sz w:val="22"/>
          <w:szCs w:val="22"/>
          <w:lang w:val="fr-FR"/>
        </w:rPr>
        <w:t>membres du Conseil</w:t>
      </w:r>
      <w:r w:rsidRPr="001C37EF">
        <w:rPr>
          <w:rFonts w:ascii="Arial" w:hAnsi="Arial" w:cs="Arial"/>
          <w:color w:val="FF0000"/>
          <w:sz w:val="22"/>
          <w:szCs w:val="22"/>
          <w:lang w:val="fr-FR"/>
        </w:rPr>
        <w:t xml:space="preserve"> envisagent d'apporter leur soutien.</w:t>
      </w:r>
      <w:r w:rsidR="00041775" w:rsidRPr="009A6627">
        <w:rPr>
          <w:rFonts w:ascii="Arial" w:eastAsia="Times New Roman" w:hAnsi="Arial" w:cs="Arial"/>
          <w:sz w:val="22"/>
          <w:szCs w:val="22"/>
          <w:lang w:val="fr-FR"/>
        </w:rPr>
        <w:t xml:space="preserve"> </w:t>
      </w:r>
      <w:r w:rsidR="00041775" w:rsidRPr="009A6627">
        <w:rPr>
          <w:rFonts w:ascii="Arial" w:eastAsia="Times New Roman" w:hAnsi="Arial" w:cs="Arial"/>
          <w:color w:val="FF0000"/>
          <w:sz w:val="22"/>
          <w:szCs w:val="22"/>
          <w:lang w:val="fr-FR"/>
        </w:rPr>
        <w:t>(</w:t>
      </w:r>
      <w:proofErr w:type="gramStart"/>
      <w:r w:rsidR="009836C5" w:rsidRPr="009A6627">
        <w:rPr>
          <w:rFonts w:ascii="Arial" w:eastAsia="Times New Roman" w:hAnsi="Arial" w:cs="Arial"/>
          <w:color w:val="FF0000"/>
          <w:sz w:val="22"/>
          <w:szCs w:val="22"/>
          <w:lang w:val="fr-FR"/>
        </w:rPr>
        <w:t>da</w:t>
      </w:r>
      <w:r>
        <w:rPr>
          <w:rFonts w:ascii="Arial" w:eastAsia="Times New Roman" w:hAnsi="Arial" w:cs="Arial"/>
          <w:color w:val="FF0000"/>
          <w:sz w:val="22"/>
          <w:szCs w:val="22"/>
          <w:lang w:val="fr-FR"/>
        </w:rPr>
        <w:t>te</w:t>
      </w:r>
      <w:proofErr w:type="gramEnd"/>
      <w:r>
        <w:rPr>
          <w:rFonts w:ascii="Arial" w:eastAsia="Times New Roman" w:hAnsi="Arial" w:cs="Arial"/>
          <w:color w:val="FF0000"/>
          <w:sz w:val="22"/>
          <w:szCs w:val="22"/>
          <w:lang w:val="fr-FR"/>
        </w:rPr>
        <w:t xml:space="preserve"> limite : mars</w:t>
      </w:r>
      <w:r w:rsidR="00041775" w:rsidRPr="009A6627">
        <w:rPr>
          <w:rFonts w:ascii="Arial" w:eastAsia="Times New Roman" w:hAnsi="Arial" w:cs="Arial"/>
          <w:color w:val="FF0000"/>
          <w:sz w:val="22"/>
          <w:szCs w:val="22"/>
          <w:lang w:val="fr-FR"/>
        </w:rPr>
        <w:t xml:space="preserve"> 2022)</w:t>
      </w:r>
    </w:p>
    <w:p w:rsidR="00041775" w:rsidRPr="009A6627" w:rsidRDefault="00041775" w:rsidP="00412023">
      <w:pPr>
        <w:rPr>
          <w:rFonts w:ascii="Arial" w:hAnsi="Arial" w:cs="Arial"/>
          <w:color w:val="FF0000"/>
          <w:sz w:val="22"/>
          <w:szCs w:val="22"/>
          <w:lang w:val="fr-FR"/>
        </w:rPr>
      </w:pPr>
    </w:p>
    <w:p w:rsidR="00B772DC" w:rsidRDefault="00B772DC" w:rsidP="00B772DC">
      <w:pPr>
        <w:pStyle w:val="Body"/>
        <w:widowControl w:val="0"/>
        <w:spacing w:after="120" w:line="276" w:lineRule="auto"/>
        <w:jc w:val="both"/>
        <w:rPr>
          <w:rFonts w:ascii="Arial" w:hAnsi="Arial" w:cs="Arial"/>
          <w:sz w:val="22"/>
          <w:szCs w:val="22"/>
          <w:lang w:val="fr-FR"/>
        </w:rPr>
      </w:pPr>
      <w:r w:rsidRPr="00B772DC">
        <w:rPr>
          <w:rFonts w:ascii="Arial" w:hAnsi="Arial" w:cs="Arial"/>
          <w:sz w:val="22"/>
          <w:szCs w:val="22"/>
          <w:lang w:val="fr-FR"/>
        </w:rPr>
        <w:t xml:space="preserve">Le </w:t>
      </w:r>
      <w:r w:rsidRPr="00B772DC">
        <w:rPr>
          <w:rFonts w:ascii="Arial" w:hAnsi="Arial" w:cs="Arial"/>
          <w:b/>
          <w:sz w:val="22"/>
          <w:szCs w:val="22"/>
          <w:lang w:val="fr-FR"/>
        </w:rPr>
        <w:t>président du HSSC</w:t>
      </w:r>
      <w:r w:rsidRPr="00B772DC">
        <w:rPr>
          <w:rFonts w:ascii="Arial" w:hAnsi="Arial" w:cs="Arial"/>
          <w:sz w:val="22"/>
          <w:szCs w:val="22"/>
          <w:lang w:val="fr-FR"/>
        </w:rPr>
        <w:t xml:space="preserve"> rend compte des indicateurs de performance stratégiques attribués au HSSC et présente les mesures proposées</w:t>
      </w:r>
      <w:r w:rsidR="00ED3CEC" w:rsidRPr="009A6627">
        <w:rPr>
          <w:rFonts w:ascii="Arial" w:hAnsi="Arial" w:cs="Arial"/>
          <w:sz w:val="22"/>
          <w:szCs w:val="22"/>
          <w:lang w:val="fr-FR"/>
        </w:rPr>
        <w:t xml:space="preserve">. </w:t>
      </w:r>
      <w:r w:rsidRPr="00B772DC">
        <w:rPr>
          <w:rFonts w:ascii="Arial" w:hAnsi="Arial" w:cs="Arial"/>
          <w:sz w:val="22"/>
          <w:szCs w:val="22"/>
          <w:lang w:val="fr-FR"/>
        </w:rPr>
        <w:t>Pour l'objectif 1.1.1, l'objectif était que 60% des Etats membres diffusent au moins un produit basé sur la S-100. Pour l'objectif 1.1.2, l'objectif était que 10 spécifications de produit S-100 (spécifiées), éd. 2.0.0., deviennent opérationnelles.</w:t>
      </w:r>
      <w:r w:rsidR="00ED3CEC" w:rsidRPr="009A6627">
        <w:rPr>
          <w:rFonts w:ascii="Arial" w:hAnsi="Arial" w:cs="Arial"/>
          <w:sz w:val="22"/>
          <w:szCs w:val="22"/>
          <w:lang w:val="fr-FR"/>
        </w:rPr>
        <w:t xml:space="preserve"> </w:t>
      </w:r>
      <w:r w:rsidRPr="00B772DC">
        <w:rPr>
          <w:rFonts w:ascii="Arial" w:hAnsi="Arial" w:cs="Arial"/>
          <w:sz w:val="22"/>
          <w:szCs w:val="22"/>
          <w:lang w:val="fr-FR"/>
        </w:rPr>
        <w:t xml:space="preserve">Pour la cible 1.2.1, les </w:t>
      </w:r>
      <w:r w:rsidR="00B43B4B">
        <w:rPr>
          <w:rFonts w:ascii="Arial" w:hAnsi="Arial" w:cs="Arial"/>
          <w:sz w:val="22"/>
          <w:szCs w:val="22"/>
          <w:lang w:val="fr-FR"/>
        </w:rPr>
        <w:t xml:space="preserve">10 </w:t>
      </w:r>
      <w:r w:rsidRPr="00B772DC">
        <w:rPr>
          <w:rFonts w:ascii="Arial" w:hAnsi="Arial" w:cs="Arial"/>
          <w:sz w:val="22"/>
          <w:szCs w:val="22"/>
          <w:lang w:val="fr-FR"/>
        </w:rPr>
        <w:t xml:space="preserve">mêmes spécifications de produits S-100 devraient être évaluées pour la cybersécurité et la qualité des données. Pour la cible 2.2.2, le HSSC mesurera le nombre de nouvelles applications de la nouvelle version de la S-44, le nombre précis de téléchargements devant être déterminé à une date ultérieure. </w:t>
      </w:r>
    </w:p>
    <w:p w:rsidR="006A77F2" w:rsidRPr="009A6627" w:rsidRDefault="006A77F2" w:rsidP="00B772DC">
      <w:pPr>
        <w:pStyle w:val="Body"/>
        <w:widowControl w:val="0"/>
        <w:spacing w:after="120" w:line="276" w:lineRule="auto"/>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D</w:t>
      </w:r>
      <w:r w:rsidR="00B772DC">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B772DC">
        <w:rPr>
          <w:rFonts w:ascii="Arial" w:hAnsi="Arial" w:cs="Arial"/>
          <w:b/>
          <w:color w:val="FF0000"/>
          <w:sz w:val="22"/>
          <w:szCs w:val="22"/>
          <w:lang w:val="fr-FR"/>
        </w:rPr>
        <w:t>et</w:t>
      </w:r>
      <w:r w:rsidRPr="009A6627">
        <w:rPr>
          <w:rFonts w:ascii="Arial" w:hAnsi="Arial" w:cs="Arial"/>
          <w:b/>
          <w:color w:val="FF0000"/>
          <w:sz w:val="22"/>
          <w:szCs w:val="22"/>
          <w:lang w:val="fr-FR"/>
        </w:rPr>
        <w:t xml:space="preserve"> Action C5/41</w:t>
      </w:r>
      <w:r w:rsidR="00B772DC">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B772DC" w:rsidRPr="00B772DC">
        <w:rPr>
          <w:rFonts w:ascii="Arial" w:hAnsi="Arial" w:cs="Arial"/>
          <w:color w:val="FF0000"/>
          <w:sz w:val="22"/>
          <w:szCs w:val="22"/>
          <w:lang w:val="fr-FR"/>
        </w:rPr>
        <w:t xml:space="preserve">Le </w:t>
      </w:r>
      <w:r w:rsidR="00B772DC" w:rsidRPr="00B772DC">
        <w:rPr>
          <w:rFonts w:ascii="Arial" w:hAnsi="Arial" w:cs="Arial"/>
          <w:b/>
          <w:color w:val="FF0000"/>
          <w:sz w:val="22"/>
          <w:szCs w:val="22"/>
          <w:lang w:val="fr-FR"/>
        </w:rPr>
        <w:t>Conseil</w:t>
      </w:r>
      <w:r w:rsidR="00B772DC" w:rsidRPr="00B772DC">
        <w:rPr>
          <w:rFonts w:ascii="Arial" w:hAnsi="Arial" w:cs="Arial"/>
          <w:color w:val="FF0000"/>
          <w:sz w:val="22"/>
          <w:szCs w:val="22"/>
          <w:lang w:val="fr-FR"/>
        </w:rPr>
        <w:t xml:space="preserve"> approuve les mesures des SPI telles que proposées par le HSSC dans l'annexe A de son rapport avec les considérations suivantes et charge le </w:t>
      </w:r>
      <w:r w:rsidR="00B772DC" w:rsidRPr="00B772DC">
        <w:rPr>
          <w:rFonts w:ascii="Arial" w:hAnsi="Arial" w:cs="Arial"/>
          <w:b/>
          <w:color w:val="FF0000"/>
          <w:sz w:val="22"/>
          <w:szCs w:val="22"/>
          <w:lang w:val="fr-FR"/>
        </w:rPr>
        <w:t>HSSC</w:t>
      </w:r>
      <w:r w:rsidR="00B772DC" w:rsidRPr="00B772DC">
        <w:rPr>
          <w:rFonts w:ascii="Arial" w:hAnsi="Arial" w:cs="Arial"/>
          <w:color w:val="FF0000"/>
          <w:sz w:val="22"/>
          <w:szCs w:val="22"/>
          <w:lang w:val="fr-FR"/>
        </w:rPr>
        <w:t xml:space="preserve"> de rendre compte des valeurs provisoires et des commentaires à la </w:t>
      </w:r>
      <w:r w:rsidR="00B772DC" w:rsidRPr="00B772DC">
        <w:rPr>
          <w:rFonts w:ascii="Arial" w:hAnsi="Arial" w:cs="Arial"/>
          <w:b/>
          <w:color w:val="FF0000"/>
          <w:sz w:val="22"/>
          <w:szCs w:val="22"/>
          <w:lang w:val="fr-FR"/>
        </w:rPr>
        <w:t>Présidente du Conseil</w:t>
      </w:r>
      <w:r w:rsidR="00B772DC" w:rsidRPr="00B772DC">
        <w:rPr>
          <w:rFonts w:ascii="Arial" w:hAnsi="Arial" w:cs="Arial"/>
          <w:color w:val="FF0000"/>
          <w:sz w:val="22"/>
          <w:szCs w:val="22"/>
          <w:lang w:val="fr-FR"/>
        </w:rPr>
        <w:t xml:space="preserve"> pour la préparation du rapport annuel (section Mise en œuvre du plan stratégique).</w:t>
      </w:r>
      <w:r w:rsidRPr="009A6627">
        <w:rPr>
          <w:rFonts w:ascii="Arial" w:eastAsia="Times New Roman" w:hAnsi="Arial" w:cs="Arial"/>
          <w:color w:val="FF0000"/>
          <w:sz w:val="22"/>
          <w:szCs w:val="22"/>
          <w:lang w:val="fr-FR"/>
        </w:rPr>
        <w:t xml:space="preserve"> (</w:t>
      </w:r>
      <w:proofErr w:type="gramStart"/>
      <w:r w:rsidR="009836C5" w:rsidRPr="009A6627">
        <w:rPr>
          <w:rFonts w:ascii="Arial" w:eastAsia="Times New Roman" w:hAnsi="Arial" w:cs="Arial"/>
          <w:color w:val="FF0000"/>
          <w:sz w:val="22"/>
          <w:szCs w:val="22"/>
          <w:lang w:val="fr-FR"/>
        </w:rPr>
        <w:t>d</w:t>
      </w:r>
      <w:r w:rsidR="00B772DC">
        <w:rPr>
          <w:rFonts w:ascii="Arial" w:eastAsia="Times New Roman" w:hAnsi="Arial" w:cs="Arial"/>
          <w:color w:val="FF0000"/>
          <w:sz w:val="22"/>
          <w:szCs w:val="22"/>
          <w:lang w:val="fr-FR"/>
        </w:rPr>
        <w:t>ate</w:t>
      </w:r>
      <w:proofErr w:type="gramEnd"/>
      <w:r w:rsidR="00B772DC">
        <w:rPr>
          <w:rFonts w:ascii="Arial" w:eastAsia="Times New Roman" w:hAnsi="Arial" w:cs="Arial"/>
          <w:color w:val="FF0000"/>
          <w:sz w:val="22"/>
          <w:szCs w:val="22"/>
          <w:lang w:val="fr-FR"/>
        </w:rPr>
        <w:t xml:space="preserve"> limite : fin janvier</w:t>
      </w:r>
      <w:r w:rsidRPr="009A6627">
        <w:rPr>
          <w:rFonts w:ascii="Arial" w:eastAsia="Times New Roman" w:hAnsi="Arial" w:cs="Arial"/>
          <w:color w:val="FF0000"/>
          <w:sz w:val="22"/>
          <w:szCs w:val="22"/>
          <w:lang w:val="fr-FR"/>
        </w:rPr>
        <w:t xml:space="preserve"> 2022)</w:t>
      </w:r>
    </w:p>
    <w:p w:rsidR="00ED3CEC" w:rsidRPr="009A6627" w:rsidRDefault="00B772DC" w:rsidP="00ED3CEC">
      <w:pPr>
        <w:pStyle w:val="Body"/>
        <w:widowControl w:val="0"/>
        <w:spacing w:after="120" w:line="276" w:lineRule="auto"/>
        <w:jc w:val="both"/>
        <w:rPr>
          <w:rFonts w:ascii="Arial" w:hAnsi="Arial" w:cs="Arial"/>
          <w:sz w:val="22"/>
          <w:szCs w:val="22"/>
          <w:lang w:val="fr-FR"/>
        </w:rPr>
      </w:pPr>
      <w:r w:rsidRPr="00B772DC">
        <w:rPr>
          <w:rFonts w:ascii="Arial" w:hAnsi="Arial" w:cs="Arial"/>
          <w:sz w:val="22"/>
          <w:szCs w:val="22"/>
          <w:lang w:val="fr-FR"/>
        </w:rPr>
        <w:t>En ce qui concerne la cible 1.1.2,</w:t>
      </w:r>
      <w:r w:rsidRPr="00B772DC">
        <w:rPr>
          <w:rFonts w:ascii="Arial" w:hAnsi="Arial" w:cs="Arial"/>
          <w:b/>
          <w:sz w:val="22"/>
          <w:szCs w:val="22"/>
          <w:lang w:val="fr-FR"/>
        </w:rPr>
        <w:t xml:space="preserve"> </w:t>
      </w:r>
      <w:r w:rsidRPr="00B772DC">
        <w:rPr>
          <w:rFonts w:ascii="Arial" w:hAnsi="Arial" w:cs="Arial"/>
          <w:sz w:val="22"/>
          <w:szCs w:val="22"/>
          <w:lang w:val="fr-FR"/>
        </w:rPr>
        <w:t xml:space="preserve">le </w:t>
      </w:r>
      <w:r w:rsidRPr="00B772DC">
        <w:rPr>
          <w:rFonts w:ascii="Arial" w:hAnsi="Arial" w:cs="Arial"/>
          <w:b/>
          <w:sz w:val="22"/>
          <w:szCs w:val="22"/>
          <w:lang w:val="fr-FR"/>
        </w:rPr>
        <w:t xml:space="preserve">Canada </w:t>
      </w:r>
      <w:r w:rsidRPr="00B772DC">
        <w:rPr>
          <w:rFonts w:ascii="Arial" w:hAnsi="Arial" w:cs="Arial"/>
          <w:sz w:val="22"/>
          <w:szCs w:val="22"/>
          <w:lang w:val="fr-FR"/>
        </w:rPr>
        <w:t>déclare que le HSSC, l'IRCC et le WENDWG devraient collaborer étroitement, car l'indicateur fournirait des données utiles pour suivre les progrès de la mise en œuvre de la feuille de route de la S-100</w:t>
      </w:r>
      <w:r w:rsidR="00ED3CEC" w:rsidRPr="009A6627">
        <w:rPr>
          <w:rFonts w:ascii="Arial" w:hAnsi="Arial" w:cs="Arial"/>
          <w:sz w:val="22"/>
          <w:szCs w:val="22"/>
          <w:lang w:val="fr-FR"/>
        </w:rPr>
        <w:t xml:space="preserve">. </w:t>
      </w:r>
    </w:p>
    <w:p w:rsidR="006A77F2" w:rsidRDefault="00B772DC" w:rsidP="006A77F2">
      <w:pPr>
        <w:jc w:val="both"/>
        <w:rPr>
          <w:rFonts w:ascii="Arial" w:hAnsi="Arial" w:cs="Arial"/>
          <w:color w:val="000000"/>
          <w:sz w:val="22"/>
          <w:szCs w:val="22"/>
          <w:u w:color="000000"/>
          <w:lang w:val="fr-FR" w:eastAsia="fr-FR"/>
        </w:rPr>
      </w:pPr>
      <w:r w:rsidRPr="00B772DC">
        <w:rPr>
          <w:rFonts w:ascii="Arial" w:hAnsi="Arial" w:cs="Arial"/>
          <w:color w:val="000000"/>
          <w:sz w:val="22"/>
          <w:szCs w:val="22"/>
          <w:u w:color="000000"/>
          <w:lang w:val="fr-FR" w:eastAsia="fr-FR"/>
        </w:rPr>
        <w:t xml:space="preserve">Le </w:t>
      </w:r>
      <w:r w:rsidRPr="00B772DC">
        <w:rPr>
          <w:rFonts w:ascii="Arial" w:hAnsi="Arial" w:cs="Arial"/>
          <w:b/>
          <w:color w:val="000000"/>
          <w:sz w:val="22"/>
          <w:szCs w:val="22"/>
          <w:u w:color="000000"/>
          <w:lang w:val="fr-FR" w:eastAsia="fr-FR"/>
        </w:rPr>
        <w:t>président de l'IRCC</w:t>
      </w:r>
      <w:r w:rsidRPr="00B772DC">
        <w:rPr>
          <w:rFonts w:ascii="Arial" w:hAnsi="Arial" w:cs="Arial"/>
          <w:color w:val="000000"/>
          <w:sz w:val="22"/>
          <w:szCs w:val="22"/>
          <w:u w:color="000000"/>
          <w:lang w:val="fr-FR" w:eastAsia="fr-FR"/>
        </w:rPr>
        <w:t xml:space="preserve"> rend compte des indicateurs de performance stratégiques attribués à l'IRCC et présente les paramètres proposés.</w:t>
      </w:r>
    </w:p>
    <w:p w:rsidR="00B772DC" w:rsidRPr="009A6627" w:rsidRDefault="00B772DC" w:rsidP="006A77F2">
      <w:pPr>
        <w:jc w:val="both"/>
        <w:rPr>
          <w:rFonts w:ascii="Arial" w:eastAsia="Times New Roman" w:hAnsi="Arial" w:cs="Arial"/>
          <w:color w:val="FF0000"/>
          <w:sz w:val="22"/>
          <w:szCs w:val="22"/>
          <w:lang w:val="fr-FR"/>
        </w:rPr>
      </w:pPr>
    </w:p>
    <w:p w:rsidR="00B772DC" w:rsidRPr="00B772DC" w:rsidRDefault="006A77F2" w:rsidP="00B772DC">
      <w:pPr>
        <w:jc w:val="both"/>
        <w:rPr>
          <w:rFonts w:ascii="Arial" w:hAnsi="Arial" w:cs="Arial"/>
          <w:color w:val="FF0000"/>
          <w:sz w:val="22"/>
          <w:szCs w:val="22"/>
          <w:lang w:val="fr-FR"/>
        </w:rPr>
      </w:pPr>
      <w:r w:rsidRPr="009A6627">
        <w:rPr>
          <w:rFonts w:ascii="Arial" w:hAnsi="Arial" w:cs="Arial"/>
          <w:b/>
          <w:color w:val="FF0000"/>
          <w:sz w:val="22"/>
          <w:szCs w:val="22"/>
          <w:lang w:val="fr-FR"/>
        </w:rPr>
        <w:t>D</w:t>
      </w:r>
      <w:r w:rsidR="00B772DC">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B772DC">
        <w:rPr>
          <w:rFonts w:ascii="Arial" w:hAnsi="Arial" w:cs="Arial"/>
          <w:b/>
          <w:color w:val="FF0000"/>
          <w:sz w:val="22"/>
          <w:szCs w:val="22"/>
          <w:lang w:val="fr-FR"/>
        </w:rPr>
        <w:t>et</w:t>
      </w:r>
      <w:r w:rsidRPr="009A6627">
        <w:rPr>
          <w:rFonts w:ascii="Arial" w:hAnsi="Arial" w:cs="Arial"/>
          <w:b/>
          <w:color w:val="FF0000"/>
          <w:sz w:val="22"/>
          <w:szCs w:val="22"/>
          <w:lang w:val="fr-FR"/>
        </w:rPr>
        <w:t xml:space="preserve"> Action C5/42a</w:t>
      </w:r>
      <w:r w:rsidR="00B772DC">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B772DC" w:rsidRPr="00B772DC">
        <w:rPr>
          <w:rFonts w:ascii="Arial" w:hAnsi="Arial" w:cs="Arial"/>
          <w:color w:val="FF0000"/>
          <w:sz w:val="22"/>
          <w:szCs w:val="22"/>
          <w:lang w:val="fr-FR"/>
        </w:rPr>
        <w:t xml:space="preserve">Le </w:t>
      </w:r>
      <w:r w:rsidR="00B772DC" w:rsidRPr="00B772DC">
        <w:rPr>
          <w:rFonts w:ascii="Arial" w:hAnsi="Arial" w:cs="Arial"/>
          <w:b/>
          <w:color w:val="FF0000"/>
          <w:sz w:val="22"/>
          <w:szCs w:val="22"/>
          <w:lang w:val="fr-FR"/>
        </w:rPr>
        <w:t>Conseil</w:t>
      </w:r>
      <w:r w:rsidR="00B772DC" w:rsidRPr="00B772DC">
        <w:rPr>
          <w:rFonts w:ascii="Arial" w:hAnsi="Arial" w:cs="Arial"/>
          <w:color w:val="FF0000"/>
          <w:sz w:val="22"/>
          <w:szCs w:val="22"/>
          <w:lang w:val="fr-FR"/>
        </w:rPr>
        <w:t xml:space="preserve"> approuve les mesures des SPI telles que proposées par l'IRCC à l'annexe B de son rapport et charge </w:t>
      </w:r>
      <w:r w:rsidR="00B772DC" w:rsidRPr="00B772DC">
        <w:rPr>
          <w:rFonts w:ascii="Arial" w:hAnsi="Arial" w:cs="Arial"/>
          <w:b/>
          <w:color w:val="FF0000"/>
          <w:sz w:val="22"/>
          <w:szCs w:val="22"/>
          <w:lang w:val="fr-FR"/>
        </w:rPr>
        <w:t>l'IRCC</w:t>
      </w:r>
      <w:r w:rsidR="00B772DC" w:rsidRPr="00B772DC">
        <w:rPr>
          <w:rFonts w:ascii="Arial" w:hAnsi="Arial" w:cs="Arial"/>
          <w:color w:val="FF0000"/>
          <w:sz w:val="22"/>
          <w:szCs w:val="22"/>
          <w:lang w:val="fr-FR"/>
        </w:rPr>
        <w:t xml:space="preserve"> de s'engager avec les CHR à concevoir des procédures de mise en œuvre pertinentes, le cas échéant.</w:t>
      </w:r>
    </w:p>
    <w:p w:rsidR="006A77F2" w:rsidRPr="009A6627" w:rsidRDefault="006A77F2" w:rsidP="005B6143">
      <w:pPr>
        <w:jc w:val="both"/>
        <w:rPr>
          <w:rFonts w:ascii="Arial" w:eastAsia="Times New Roman" w:hAnsi="Arial" w:cs="Arial"/>
          <w:color w:val="FF0000"/>
          <w:sz w:val="22"/>
          <w:szCs w:val="22"/>
          <w:lang w:val="fr-FR"/>
        </w:rPr>
      </w:pPr>
    </w:p>
    <w:p w:rsidR="006A77F2" w:rsidRPr="009A6627" w:rsidRDefault="006A77F2" w:rsidP="005B6143">
      <w:pPr>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D</w:t>
      </w:r>
      <w:r w:rsidR="00B772DC">
        <w:rPr>
          <w:rFonts w:ascii="Arial" w:hAnsi="Arial" w:cs="Arial"/>
          <w:b/>
          <w:color w:val="FF0000"/>
          <w:sz w:val="22"/>
          <w:szCs w:val="22"/>
          <w:lang w:val="fr-FR"/>
        </w:rPr>
        <w:t>é</w:t>
      </w:r>
      <w:r w:rsidRPr="009A6627">
        <w:rPr>
          <w:rFonts w:ascii="Arial" w:hAnsi="Arial" w:cs="Arial"/>
          <w:b/>
          <w:color w:val="FF0000"/>
          <w:sz w:val="22"/>
          <w:szCs w:val="22"/>
          <w:lang w:val="fr-FR"/>
        </w:rPr>
        <w:t xml:space="preserve">cision </w:t>
      </w:r>
      <w:r w:rsidR="00B772DC">
        <w:rPr>
          <w:rFonts w:ascii="Arial" w:hAnsi="Arial" w:cs="Arial"/>
          <w:b/>
          <w:color w:val="FF0000"/>
          <w:sz w:val="22"/>
          <w:szCs w:val="22"/>
          <w:lang w:val="fr-FR"/>
        </w:rPr>
        <w:t>et</w:t>
      </w:r>
      <w:r w:rsidRPr="009A6627">
        <w:rPr>
          <w:rFonts w:ascii="Arial" w:hAnsi="Arial" w:cs="Arial"/>
          <w:b/>
          <w:color w:val="FF0000"/>
          <w:sz w:val="22"/>
          <w:szCs w:val="22"/>
          <w:lang w:val="fr-FR"/>
        </w:rPr>
        <w:t xml:space="preserve"> Action C5/42b</w:t>
      </w:r>
      <w:r w:rsidR="00B772DC">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613B3B" w:rsidRPr="00613B3B">
        <w:rPr>
          <w:rFonts w:ascii="Arial" w:hAnsi="Arial" w:cs="Arial"/>
          <w:color w:val="FF0000"/>
          <w:sz w:val="22"/>
          <w:szCs w:val="22"/>
          <w:lang w:val="fr-FR"/>
        </w:rPr>
        <w:t xml:space="preserve">Le </w:t>
      </w:r>
      <w:r w:rsidR="00613B3B" w:rsidRPr="00613B3B">
        <w:rPr>
          <w:rFonts w:ascii="Arial" w:hAnsi="Arial" w:cs="Arial"/>
          <w:b/>
          <w:color w:val="FF0000"/>
          <w:sz w:val="22"/>
          <w:szCs w:val="22"/>
          <w:lang w:val="fr-FR"/>
        </w:rPr>
        <w:t>Conseil</w:t>
      </w:r>
      <w:r w:rsidR="00613B3B" w:rsidRPr="00613B3B">
        <w:rPr>
          <w:rFonts w:ascii="Arial" w:hAnsi="Arial" w:cs="Arial"/>
          <w:color w:val="FF0000"/>
          <w:sz w:val="22"/>
          <w:szCs w:val="22"/>
          <w:lang w:val="fr-FR"/>
        </w:rPr>
        <w:t xml:space="preserve"> charge </w:t>
      </w:r>
      <w:r w:rsidR="00613B3B" w:rsidRPr="00613B3B">
        <w:rPr>
          <w:rFonts w:ascii="Arial" w:hAnsi="Arial" w:cs="Arial"/>
          <w:b/>
          <w:color w:val="FF0000"/>
          <w:sz w:val="22"/>
          <w:szCs w:val="22"/>
          <w:lang w:val="fr-FR"/>
        </w:rPr>
        <w:t>l'IRCC</w:t>
      </w:r>
      <w:r w:rsidR="00613B3B" w:rsidRPr="00613B3B">
        <w:rPr>
          <w:rFonts w:ascii="Arial" w:hAnsi="Arial" w:cs="Arial"/>
          <w:color w:val="FF0000"/>
          <w:sz w:val="22"/>
          <w:szCs w:val="22"/>
          <w:lang w:val="fr-FR"/>
        </w:rPr>
        <w:t xml:space="preserve"> de fournir des valeurs indicatives et des commentaires à la </w:t>
      </w:r>
      <w:r w:rsidR="00613B3B" w:rsidRPr="00613B3B">
        <w:rPr>
          <w:rFonts w:ascii="Arial" w:hAnsi="Arial" w:cs="Arial"/>
          <w:b/>
          <w:color w:val="FF0000"/>
          <w:sz w:val="22"/>
          <w:szCs w:val="22"/>
          <w:lang w:val="fr-FR"/>
        </w:rPr>
        <w:t>présidente du Conseil</w:t>
      </w:r>
      <w:r w:rsidR="00613B3B" w:rsidRPr="00613B3B">
        <w:rPr>
          <w:rFonts w:ascii="Arial" w:hAnsi="Arial" w:cs="Arial"/>
          <w:color w:val="FF0000"/>
          <w:sz w:val="22"/>
          <w:szCs w:val="22"/>
          <w:lang w:val="fr-FR"/>
        </w:rPr>
        <w:t xml:space="preserve"> pour la préparation du rapport annuel (section Mise en œuvre du plan stratégique).</w:t>
      </w:r>
      <w:r w:rsidRPr="009A6627">
        <w:rPr>
          <w:rFonts w:ascii="Arial" w:eastAsia="Times New Roman" w:hAnsi="Arial" w:cs="Arial"/>
          <w:color w:val="FF0000"/>
          <w:sz w:val="22"/>
          <w:szCs w:val="22"/>
          <w:lang w:val="fr-FR"/>
        </w:rPr>
        <w:t xml:space="preserve"> (</w:t>
      </w:r>
      <w:proofErr w:type="gramStart"/>
      <w:r w:rsidR="009836C5" w:rsidRPr="009A6627">
        <w:rPr>
          <w:rFonts w:ascii="Arial" w:eastAsia="Times New Roman" w:hAnsi="Arial" w:cs="Arial"/>
          <w:color w:val="FF0000"/>
          <w:sz w:val="22"/>
          <w:szCs w:val="22"/>
          <w:lang w:val="fr-FR"/>
        </w:rPr>
        <w:t>d</w:t>
      </w:r>
      <w:r w:rsidR="00613B3B">
        <w:rPr>
          <w:rFonts w:ascii="Arial" w:eastAsia="Times New Roman" w:hAnsi="Arial" w:cs="Arial"/>
          <w:color w:val="FF0000"/>
          <w:sz w:val="22"/>
          <w:szCs w:val="22"/>
          <w:lang w:val="fr-FR"/>
        </w:rPr>
        <w:t>ate</w:t>
      </w:r>
      <w:proofErr w:type="gramEnd"/>
      <w:r w:rsidR="00613B3B">
        <w:rPr>
          <w:rFonts w:ascii="Arial" w:eastAsia="Times New Roman" w:hAnsi="Arial" w:cs="Arial"/>
          <w:color w:val="FF0000"/>
          <w:sz w:val="22"/>
          <w:szCs w:val="22"/>
          <w:lang w:val="fr-FR"/>
        </w:rPr>
        <w:t xml:space="preserve"> limite : fin janvier</w:t>
      </w:r>
      <w:r w:rsidRPr="009A6627">
        <w:rPr>
          <w:rFonts w:ascii="Arial" w:eastAsia="Times New Roman" w:hAnsi="Arial" w:cs="Arial"/>
          <w:color w:val="FF0000"/>
          <w:sz w:val="22"/>
          <w:szCs w:val="22"/>
          <w:lang w:val="fr-FR"/>
        </w:rPr>
        <w:t xml:space="preserve"> 2022)</w:t>
      </w:r>
    </w:p>
    <w:p w:rsidR="006A77F2" w:rsidRPr="009A6627" w:rsidRDefault="006A77F2" w:rsidP="005B6143">
      <w:pPr>
        <w:jc w:val="both"/>
        <w:rPr>
          <w:rFonts w:ascii="Arial" w:eastAsia="Times New Roman" w:hAnsi="Arial" w:cs="Arial"/>
          <w:color w:val="FF0000"/>
          <w:sz w:val="22"/>
          <w:szCs w:val="22"/>
          <w:lang w:val="fr-FR"/>
        </w:rPr>
      </w:pPr>
    </w:p>
    <w:p w:rsidR="006A77F2" w:rsidRPr="009A6627" w:rsidRDefault="006A77F2" w:rsidP="005B6143">
      <w:pPr>
        <w:jc w:val="both"/>
        <w:rPr>
          <w:rFonts w:ascii="Arial" w:eastAsia="Times New Roman" w:hAnsi="Arial" w:cs="Arial"/>
          <w:color w:val="FF0000"/>
          <w:sz w:val="22"/>
          <w:szCs w:val="22"/>
          <w:lang w:val="fr-FR"/>
        </w:rPr>
      </w:pPr>
      <w:r w:rsidRPr="009A6627">
        <w:rPr>
          <w:rFonts w:ascii="Arial" w:eastAsia="Times New Roman" w:hAnsi="Arial" w:cs="Arial"/>
          <w:b/>
          <w:color w:val="FF0000"/>
          <w:sz w:val="22"/>
          <w:szCs w:val="22"/>
          <w:lang w:val="fr-FR"/>
        </w:rPr>
        <w:t>D</w:t>
      </w:r>
      <w:r w:rsidR="00613B3B">
        <w:rPr>
          <w:rFonts w:ascii="Arial" w:eastAsia="Times New Roman" w:hAnsi="Arial" w:cs="Arial"/>
          <w:b/>
          <w:color w:val="FF0000"/>
          <w:sz w:val="22"/>
          <w:szCs w:val="22"/>
          <w:lang w:val="fr-FR"/>
        </w:rPr>
        <w:t>é</w:t>
      </w:r>
      <w:r w:rsidRPr="009A6627">
        <w:rPr>
          <w:rFonts w:ascii="Arial" w:eastAsia="Times New Roman" w:hAnsi="Arial" w:cs="Arial"/>
          <w:b/>
          <w:color w:val="FF0000"/>
          <w:sz w:val="22"/>
          <w:szCs w:val="22"/>
          <w:lang w:val="fr-FR"/>
        </w:rPr>
        <w:t xml:space="preserve">cision </w:t>
      </w:r>
      <w:r w:rsidRPr="009A6627">
        <w:rPr>
          <w:rFonts w:ascii="Arial" w:hAnsi="Arial" w:cs="Arial"/>
          <w:b/>
          <w:color w:val="FF0000"/>
          <w:sz w:val="22"/>
          <w:szCs w:val="22"/>
          <w:lang w:val="fr-FR"/>
        </w:rPr>
        <w:t>C5/43</w:t>
      </w:r>
      <w:r w:rsidR="00613B3B">
        <w:rPr>
          <w:rFonts w:ascii="Arial" w:hAnsi="Arial" w:cs="Arial"/>
          <w:b/>
          <w:color w:val="FF0000"/>
          <w:sz w:val="22"/>
          <w:szCs w:val="22"/>
          <w:lang w:val="fr-FR"/>
        </w:rPr>
        <w:t xml:space="preserve"> </w:t>
      </w:r>
      <w:r w:rsidRPr="009A6627">
        <w:rPr>
          <w:rFonts w:ascii="Arial" w:eastAsia="Times New Roman" w:hAnsi="Arial" w:cs="Arial"/>
          <w:b/>
          <w:color w:val="FF0000"/>
          <w:sz w:val="22"/>
          <w:szCs w:val="22"/>
          <w:lang w:val="fr-FR"/>
        </w:rPr>
        <w:t>:</w:t>
      </w:r>
      <w:r w:rsidRPr="009A6627">
        <w:rPr>
          <w:rFonts w:ascii="Arial" w:eastAsia="Times New Roman" w:hAnsi="Arial" w:cs="Arial"/>
          <w:b/>
          <w:sz w:val="22"/>
          <w:szCs w:val="22"/>
          <w:lang w:val="fr-FR"/>
        </w:rPr>
        <w:t xml:space="preserve"> </w:t>
      </w:r>
      <w:r w:rsidR="00613B3B" w:rsidRPr="00613B3B">
        <w:rPr>
          <w:rFonts w:ascii="Arial" w:eastAsia="Times New Roman" w:hAnsi="Arial" w:cs="Arial"/>
          <w:color w:val="FF0000"/>
          <w:sz w:val="22"/>
          <w:szCs w:val="22"/>
          <w:lang w:val="fr-FR"/>
        </w:rPr>
        <w:t xml:space="preserve">Le </w:t>
      </w:r>
      <w:r w:rsidR="00613B3B" w:rsidRPr="00613B3B">
        <w:rPr>
          <w:rFonts w:ascii="Arial" w:eastAsia="Times New Roman" w:hAnsi="Arial" w:cs="Arial"/>
          <w:b/>
          <w:color w:val="FF0000"/>
          <w:sz w:val="22"/>
          <w:szCs w:val="22"/>
          <w:lang w:val="fr-FR"/>
        </w:rPr>
        <w:t>Conseil</w:t>
      </w:r>
      <w:r w:rsidR="00613B3B" w:rsidRPr="00613B3B">
        <w:rPr>
          <w:rFonts w:ascii="Arial" w:eastAsia="Times New Roman" w:hAnsi="Arial" w:cs="Arial"/>
          <w:color w:val="FF0000"/>
          <w:sz w:val="22"/>
          <w:szCs w:val="22"/>
          <w:lang w:val="fr-FR"/>
        </w:rPr>
        <w:t xml:space="preserve"> prend note des informations communiquées par </w:t>
      </w:r>
      <w:r w:rsidR="00613B3B" w:rsidRPr="00613B3B">
        <w:rPr>
          <w:rFonts w:ascii="Arial" w:eastAsia="Times New Roman" w:hAnsi="Arial" w:cs="Arial"/>
          <w:b/>
          <w:color w:val="FF0000"/>
          <w:sz w:val="22"/>
          <w:szCs w:val="22"/>
          <w:lang w:val="fr-FR"/>
        </w:rPr>
        <w:t>l'IRCC</w:t>
      </w:r>
      <w:r w:rsidR="00613B3B" w:rsidRPr="00613B3B">
        <w:rPr>
          <w:rFonts w:ascii="Arial" w:eastAsia="Times New Roman" w:hAnsi="Arial" w:cs="Arial"/>
          <w:color w:val="FF0000"/>
          <w:sz w:val="22"/>
          <w:szCs w:val="22"/>
          <w:lang w:val="fr-FR"/>
        </w:rPr>
        <w:t xml:space="preserve"> concernant l'organisation, d'ici avril 2022, d'un atelier sur la définition et la conception de méthodologies pour les SPI, ainsi que sur la gouvernance ultérieure et les outils SIG automatisés nécessaires à leur mise en œuvre, par les </w:t>
      </w:r>
      <w:r w:rsidR="00613B3B" w:rsidRPr="00613B3B">
        <w:rPr>
          <w:rFonts w:ascii="Arial" w:eastAsia="Times New Roman" w:hAnsi="Arial" w:cs="Arial"/>
          <w:b/>
          <w:color w:val="FF0000"/>
          <w:sz w:val="22"/>
          <w:szCs w:val="22"/>
          <w:lang w:val="fr-FR"/>
        </w:rPr>
        <w:t>Etats membres</w:t>
      </w:r>
      <w:r w:rsidR="00613B3B" w:rsidRPr="00613B3B">
        <w:rPr>
          <w:rFonts w:ascii="Arial" w:eastAsia="Times New Roman" w:hAnsi="Arial" w:cs="Arial"/>
          <w:color w:val="FF0000"/>
          <w:sz w:val="22"/>
          <w:szCs w:val="22"/>
          <w:lang w:val="fr-FR"/>
        </w:rPr>
        <w:t xml:space="preserve"> au sein des </w:t>
      </w:r>
      <w:r w:rsidR="00613B3B" w:rsidRPr="00613B3B">
        <w:rPr>
          <w:rFonts w:ascii="Arial" w:eastAsia="Times New Roman" w:hAnsi="Arial" w:cs="Arial"/>
          <w:b/>
          <w:color w:val="FF0000"/>
          <w:sz w:val="22"/>
          <w:szCs w:val="22"/>
          <w:lang w:val="fr-FR"/>
        </w:rPr>
        <w:t>CHR</w:t>
      </w:r>
      <w:r w:rsidR="00613B3B" w:rsidRPr="00613B3B">
        <w:rPr>
          <w:rFonts w:ascii="Arial" w:eastAsia="Times New Roman" w:hAnsi="Arial" w:cs="Arial"/>
          <w:color w:val="FF0000"/>
          <w:sz w:val="22"/>
          <w:szCs w:val="22"/>
          <w:lang w:val="fr-FR"/>
        </w:rPr>
        <w:t>.</w:t>
      </w:r>
      <w:r w:rsidRPr="009A6627">
        <w:rPr>
          <w:rFonts w:ascii="Arial" w:eastAsia="Times New Roman" w:hAnsi="Arial" w:cs="Arial"/>
          <w:sz w:val="22"/>
          <w:szCs w:val="22"/>
          <w:lang w:val="fr-FR"/>
        </w:rPr>
        <w:t xml:space="preserve"> </w:t>
      </w:r>
      <w:r w:rsidRPr="009A6627">
        <w:rPr>
          <w:rFonts w:ascii="Arial" w:eastAsia="Times New Roman" w:hAnsi="Arial" w:cs="Arial"/>
          <w:color w:val="FF0000"/>
          <w:sz w:val="22"/>
          <w:szCs w:val="22"/>
          <w:lang w:val="fr-FR"/>
        </w:rPr>
        <w:t>(</w:t>
      </w:r>
      <w:proofErr w:type="gramStart"/>
      <w:r w:rsidR="009836C5" w:rsidRPr="009A6627">
        <w:rPr>
          <w:rFonts w:ascii="Arial" w:eastAsia="Times New Roman" w:hAnsi="Arial" w:cs="Arial"/>
          <w:color w:val="FF0000"/>
          <w:sz w:val="22"/>
          <w:szCs w:val="22"/>
          <w:lang w:val="fr-FR"/>
        </w:rPr>
        <w:t>d</w:t>
      </w:r>
      <w:r w:rsidR="00613B3B">
        <w:rPr>
          <w:rFonts w:ascii="Arial" w:eastAsia="Times New Roman" w:hAnsi="Arial" w:cs="Arial"/>
          <w:color w:val="FF0000"/>
          <w:sz w:val="22"/>
          <w:szCs w:val="22"/>
          <w:lang w:val="fr-FR"/>
        </w:rPr>
        <w:t>ate</w:t>
      </w:r>
      <w:proofErr w:type="gramEnd"/>
      <w:r w:rsidR="00613B3B">
        <w:rPr>
          <w:rFonts w:ascii="Arial" w:eastAsia="Times New Roman" w:hAnsi="Arial" w:cs="Arial"/>
          <w:color w:val="FF0000"/>
          <w:sz w:val="22"/>
          <w:szCs w:val="22"/>
          <w:lang w:val="fr-FR"/>
        </w:rPr>
        <w:t xml:space="preserve"> limite :</w:t>
      </w:r>
      <w:r w:rsidRPr="009A6627">
        <w:rPr>
          <w:rFonts w:ascii="Arial" w:eastAsia="Times New Roman" w:hAnsi="Arial" w:cs="Arial"/>
          <w:color w:val="FF0000"/>
          <w:sz w:val="22"/>
          <w:szCs w:val="22"/>
          <w:lang w:val="fr-FR"/>
        </w:rPr>
        <w:t xml:space="preserve"> IRCC-14 / C-6).</w:t>
      </w:r>
    </w:p>
    <w:p w:rsidR="006A77F2" w:rsidRPr="009A6627" w:rsidRDefault="006A77F2" w:rsidP="00ED3CEC">
      <w:pPr>
        <w:pStyle w:val="Body"/>
        <w:widowControl w:val="0"/>
        <w:spacing w:after="120" w:line="276" w:lineRule="auto"/>
        <w:jc w:val="both"/>
        <w:rPr>
          <w:rFonts w:ascii="Arial" w:hAnsi="Arial" w:cs="Arial"/>
          <w:sz w:val="22"/>
          <w:szCs w:val="22"/>
          <w:lang w:val="fr-FR"/>
        </w:rPr>
      </w:pPr>
    </w:p>
    <w:p w:rsidR="00ED3CEC" w:rsidRPr="009A6627" w:rsidRDefault="004412C5" w:rsidP="00ED3CEC">
      <w:pPr>
        <w:pStyle w:val="Body"/>
        <w:widowControl w:val="0"/>
        <w:spacing w:after="120" w:line="276" w:lineRule="auto"/>
        <w:jc w:val="both"/>
        <w:rPr>
          <w:rFonts w:ascii="Arial" w:hAnsi="Arial" w:cs="Arial"/>
          <w:sz w:val="22"/>
          <w:szCs w:val="22"/>
          <w:lang w:val="fr-FR"/>
        </w:rPr>
      </w:pPr>
      <w:r w:rsidRPr="004412C5">
        <w:rPr>
          <w:rFonts w:ascii="Arial" w:hAnsi="Arial" w:cs="Arial"/>
          <w:sz w:val="22"/>
          <w:szCs w:val="22"/>
          <w:lang w:val="fr-FR"/>
        </w:rPr>
        <w:t>Pour la cible 1.2.2, le chiffre cible était que les connaissances hydrographiques soient évaluées par l'utilisation d'indicateurs de qualité appropriés dans toutes les zones importantes pour la navigation d'ici 2026. Les organes responsables de cette tâche étaient les commissions hydrographiques régionales, plus précisément leurs coordinateurs en matière de renforcement des capacités.</w:t>
      </w:r>
      <w:r>
        <w:rPr>
          <w:rFonts w:ascii="Arial" w:hAnsi="Arial" w:cs="Arial"/>
          <w:sz w:val="22"/>
          <w:szCs w:val="22"/>
          <w:lang w:val="fr-FR"/>
        </w:rPr>
        <w:t xml:space="preserve"> </w:t>
      </w:r>
      <w:r w:rsidRPr="004412C5">
        <w:rPr>
          <w:rFonts w:ascii="Arial" w:hAnsi="Arial" w:cs="Arial"/>
          <w:sz w:val="22"/>
          <w:szCs w:val="22"/>
          <w:lang w:val="fr-FR"/>
        </w:rPr>
        <w:t>Une approche régionale devrait être adoptée, car certaines régions ont un niveau élevé de connaissances hydrographiques, tandis que d'autres sont à un niveau inférieur et devraient utiliser un système tel que les valeurs de la catégorie de zone de confiance (CATZOC), qui serait adéquat pour le présent.</w:t>
      </w:r>
      <w:r w:rsidR="00ED3CEC" w:rsidRPr="009A6627">
        <w:rPr>
          <w:rFonts w:ascii="Arial" w:hAnsi="Arial" w:cs="Arial"/>
          <w:sz w:val="22"/>
          <w:szCs w:val="22"/>
          <w:lang w:val="fr-FR"/>
        </w:rPr>
        <w:t xml:space="preserve"> </w:t>
      </w:r>
      <w:r w:rsidRPr="004412C5">
        <w:rPr>
          <w:rFonts w:ascii="Arial" w:hAnsi="Arial" w:cs="Arial"/>
          <w:sz w:val="22"/>
          <w:szCs w:val="22"/>
          <w:lang w:val="fr-FR"/>
        </w:rPr>
        <w:t>L'IRCC prévoit d'organiser un atelier sur la réglementation afin d'aider les Etats membres dans leurs activités d'évaluation, ce qui comprendrait des conseils sur le SPI pour l'objectif 1.2.2. L'adoption d'une approche régionale devrait permettre d'éviter que le Secrétariat de l'OHI et le Groupe de travail sur la qualité des données ne voient leur charge de travail augmenter considérablement.</w:t>
      </w:r>
    </w:p>
    <w:p w:rsidR="00ED3CEC" w:rsidRPr="009A6627" w:rsidRDefault="009C4CB5" w:rsidP="00ED3CEC">
      <w:pPr>
        <w:pStyle w:val="Body"/>
        <w:widowControl w:val="0"/>
        <w:spacing w:after="120" w:line="276" w:lineRule="auto"/>
        <w:jc w:val="both"/>
        <w:rPr>
          <w:rFonts w:ascii="Arial" w:hAnsi="Arial" w:cs="Arial"/>
          <w:sz w:val="22"/>
          <w:szCs w:val="22"/>
          <w:lang w:val="fr-FR"/>
        </w:rPr>
      </w:pPr>
      <w:r w:rsidRPr="009C4CB5">
        <w:rPr>
          <w:rFonts w:ascii="Arial" w:hAnsi="Arial" w:cs="Arial"/>
          <w:sz w:val="22"/>
          <w:szCs w:val="22"/>
          <w:lang w:val="fr-FR"/>
        </w:rPr>
        <w:t xml:space="preserve">Pour l'objectif 2.2.1, un processus en deux étapes a été proposé pour déterminer le pourcentage de la zone adéquatement hydrographiée pour chaque Etat côtier. La procédure décrite dans la </w:t>
      </w:r>
      <w:r w:rsidRPr="009C4CB5">
        <w:rPr>
          <w:rFonts w:ascii="Arial" w:hAnsi="Arial" w:cs="Arial"/>
          <w:sz w:val="22"/>
          <w:szCs w:val="22"/>
          <w:lang w:val="fr-FR"/>
        </w:rPr>
        <w:lastRenderedPageBreak/>
        <w:t>publication C-55 n'était pas suffisamment rigoureuse : en effet, dans certains cas, l'évaluation fournie n'était rien de plus qu'une estimation approximative de l'Etat concerné.</w:t>
      </w:r>
      <w:r w:rsidR="00ED3CEC" w:rsidRPr="009A6627">
        <w:rPr>
          <w:rFonts w:ascii="Arial" w:hAnsi="Arial" w:cs="Arial"/>
          <w:sz w:val="22"/>
          <w:szCs w:val="22"/>
          <w:lang w:val="fr-FR"/>
        </w:rPr>
        <w:t xml:space="preserve"> </w:t>
      </w:r>
      <w:r w:rsidRPr="009C4CB5">
        <w:rPr>
          <w:rFonts w:ascii="Arial" w:hAnsi="Arial" w:cs="Arial"/>
          <w:sz w:val="22"/>
          <w:szCs w:val="22"/>
          <w:lang w:val="fr-FR"/>
        </w:rPr>
        <w:t>Une autre complication est que tous les Etats côtiers ne sont pas membres de l'OHI.</w:t>
      </w:r>
      <w:r w:rsidR="00ED3CEC" w:rsidRPr="009A6627">
        <w:rPr>
          <w:rFonts w:ascii="Arial" w:hAnsi="Arial" w:cs="Arial"/>
          <w:sz w:val="22"/>
          <w:szCs w:val="22"/>
          <w:lang w:val="fr-FR"/>
        </w:rPr>
        <w:t xml:space="preserve"> </w:t>
      </w:r>
      <w:r w:rsidR="00487C6D" w:rsidRPr="00487C6D">
        <w:rPr>
          <w:rFonts w:ascii="Arial" w:hAnsi="Arial" w:cs="Arial"/>
          <w:sz w:val="22"/>
          <w:szCs w:val="22"/>
          <w:lang w:val="fr-FR"/>
        </w:rPr>
        <w:t>La première étape consisterait en une vue d'ensemble obtenue à partir des données CATZOC, tandis que la seconde serait un aperçu des levés qui serait comparé aux besoins de la zone concernée - une tâche importante actuellement effectuée par les coordinateurs du renforcement des capacités.</w:t>
      </w:r>
      <w:r w:rsidR="00ED3CEC" w:rsidRPr="009A6627">
        <w:rPr>
          <w:rFonts w:ascii="Arial" w:hAnsi="Arial" w:cs="Arial"/>
          <w:sz w:val="22"/>
          <w:szCs w:val="22"/>
          <w:lang w:val="fr-FR"/>
        </w:rPr>
        <w:t xml:space="preserve">  </w:t>
      </w:r>
    </w:p>
    <w:p w:rsidR="00B029D9" w:rsidRDefault="00487C6D" w:rsidP="00B029D9">
      <w:pPr>
        <w:pStyle w:val="Body"/>
        <w:widowControl w:val="0"/>
        <w:spacing w:after="120" w:line="276" w:lineRule="auto"/>
        <w:jc w:val="both"/>
        <w:rPr>
          <w:rFonts w:ascii="Arial" w:hAnsi="Arial" w:cs="Arial"/>
          <w:sz w:val="22"/>
          <w:szCs w:val="22"/>
          <w:lang w:val="fr-FR"/>
        </w:rPr>
      </w:pPr>
      <w:r w:rsidRPr="00487C6D">
        <w:rPr>
          <w:rFonts w:ascii="Arial" w:hAnsi="Arial" w:cs="Arial"/>
          <w:sz w:val="22"/>
          <w:szCs w:val="22"/>
          <w:lang w:val="fr-FR"/>
        </w:rPr>
        <w:t>La</w:t>
      </w:r>
      <w:r w:rsidRPr="00487C6D">
        <w:rPr>
          <w:rFonts w:ascii="Arial" w:hAnsi="Arial" w:cs="Arial"/>
          <w:b/>
          <w:sz w:val="22"/>
          <w:szCs w:val="22"/>
          <w:lang w:val="fr-FR"/>
        </w:rPr>
        <w:t xml:space="preserve"> Norvège </w:t>
      </w:r>
      <w:r w:rsidRPr="00487C6D">
        <w:rPr>
          <w:rFonts w:ascii="Arial" w:hAnsi="Arial" w:cs="Arial"/>
          <w:sz w:val="22"/>
          <w:szCs w:val="22"/>
          <w:lang w:val="fr-FR"/>
        </w:rPr>
        <w:t>note que les questions relatives à la C-55 ont toujours été suivies par le CBSC. Maintenant que l'évaluation de l'état et de l'avancement des levés hydrographiques est devenue plus technique, il pourrait être utile d'impliquer les coordinateurs des cartes, qui pourraient également contribuer à rendre compte de la C-55, et à examiner les travaux de la CHMB dans la Baltique pour voir s'ils peuvent être pertinents</w:t>
      </w:r>
      <w:r w:rsidR="00ED3CEC" w:rsidRPr="009A6627">
        <w:rPr>
          <w:rFonts w:ascii="Arial" w:hAnsi="Arial" w:cs="Arial"/>
          <w:sz w:val="22"/>
          <w:szCs w:val="22"/>
          <w:lang w:val="fr-FR"/>
        </w:rPr>
        <w:t xml:space="preserve">. </w:t>
      </w:r>
      <w:r w:rsidR="00D75C24" w:rsidRPr="00D75C24">
        <w:rPr>
          <w:rFonts w:ascii="Arial" w:hAnsi="Arial" w:cs="Arial"/>
          <w:sz w:val="22"/>
          <w:szCs w:val="22"/>
          <w:lang w:val="fr-FR"/>
        </w:rPr>
        <w:t xml:space="preserve">En ce qui concerne le processus en deux étapes proposé pour déterminer les pourcentages de la zone ayant fait l'objet d'un levé adéquat, la </w:t>
      </w:r>
      <w:r w:rsidR="00D75C24" w:rsidRPr="00D75C24">
        <w:rPr>
          <w:rFonts w:ascii="Arial" w:hAnsi="Arial" w:cs="Arial"/>
          <w:b/>
          <w:sz w:val="22"/>
          <w:szCs w:val="22"/>
          <w:lang w:val="fr-FR"/>
        </w:rPr>
        <w:t>Norvège</w:t>
      </w:r>
      <w:r w:rsidR="00D75C24" w:rsidRPr="00D75C24">
        <w:rPr>
          <w:rFonts w:ascii="Arial" w:hAnsi="Arial" w:cs="Arial"/>
          <w:sz w:val="22"/>
          <w:szCs w:val="22"/>
          <w:lang w:val="fr-FR"/>
        </w:rPr>
        <w:t xml:space="preserve"> note qu'il existe une équipe de projet pour la deuxième étape de ce processus, mais qu'elle est actuellement en sommeil.</w:t>
      </w:r>
      <w:r w:rsidR="00ED3CEC" w:rsidRPr="009A6627">
        <w:rPr>
          <w:rFonts w:ascii="Arial" w:hAnsi="Arial" w:cs="Arial"/>
          <w:sz w:val="22"/>
          <w:szCs w:val="22"/>
          <w:lang w:val="fr-FR"/>
        </w:rPr>
        <w:t xml:space="preserve"> </w:t>
      </w:r>
      <w:r w:rsidR="00B029D9" w:rsidRPr="00B029D9">
        <w:rPr>
          <w:rFonts w:ascii="Arial" w:hAnsi="Arial" w:cs="Arial"/>
          <w:sz w:val="22"/>
          <w:szCs w:val="22"/>
          <w:lang w:val="fr-FR"/>
        </w:rPr>
        <w:t xml:space="preserve">En ce qui concerne la cible 3.2.3 relative au pourcentage de la superficie totale des mers </w:t>
      </w:r>
      <w:proofErr w:type="gramStart"/>
      <w:r w:rsidR="00B029D9" w:rsidRPr="00B029D9">
        <w:rPr>
          <w:rFonts w:ascii="Arial" w:hAnsi="Arial" w:cs="Arial"/>
          <w:sz w:val="22"/>
          <w:szCs w:val="22"/>
          <w:lang w:val="fr-FR"/>
        </w:rPr>
        <w:t>conforme</w:t>
      </w:r>
      <w:proofErr w:type="gramEnd"/>
      <w:r w:rsidR="00B029D9" w:rsidRPr="00B029D9">
        <w:rPr>
          <w:rFonts w:ascii="Arial" w:hAnsi="Arial" w:cs="Arial"/>
          <w:sz w:val="22"/>
          <w:szCs w:val="22"/>
          <w:lang w:val="fr-FR"/>
        </w:rPr>
        <w:t xml:space="preserve"> au projet Seabed 2030, les CHR ont été encouragées à prendre contact avec les coordinateurs régionaux Seabed 2030 et à rendre compte de leurs conclusions à l'IRCC.</w:t>
      </w:r>
    </w:p>
    <w:p w:rsidR="00ED3CEC" w:rsidRDefault="00B029D9" w:rsidP="00ED3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b/>
          <w:color w:val="000000"/>
          <w:sz w:val="22"/>
          <w:szCs w:val="22"/>
          <w:u w:color="000000"/>
          <w:lang w:val="fr-FR" w:eastAsia="fr-FR"/>
        </w:rPr>
      </w:pPr>
      <w:r w:rsidRPr="00B029D9">
        <w:rPr>
          <w:rFonts w:ascii="Arial" w:hAnsi="Arial" w:cs="Arial"/>
          <w:b/>
          <w:color w:val="000000"/>
          <w:sz w:val="22"/>
          <w:szCs w:val="22"/>
          <w:u w:color="000000"/>
          <w:lang w:val="fr-FR" w:eastAsia="fr-FR"/>
        </w:rPr>
        <w:t xml:space="preserve">Le président de l'IRCC </w:t>
      </w:r>
      <w:r w:rsidRPr="00B029D9">
        <w:rPr>
          <w:rFonts w:ascii="Arial" w:hAnsi="Arial" w:cs="Arial"/>
          <w:color w:val="000000"/>
          <w:sz w:val="22"/>
          <w:szCs w:val="22"/>
          <w:u w:color="000000"/>
          <w:lang w:val="fr-FR" w:eastAsia="fr-FR"/>
        </w:rPr>
        <w:t>indique qu'en ce qui concerne les activités de suivi des levés de la CHMB, il n'y a aucune chance d'utiliser cette approche pour les SPI, car elle est trop complexe pour être généralisée à d'autres régions (référence utile : lien vers le statut actuel et futur des levés de la CHMB).</w:t>
      </w:r>
      <w:r w:rsidRPr="00B029D9">
        <w:rPr>
          <w:rFonts w:ascii="Arial" w:hAnsi="Arial" w:cs="Arial"/>
          <w:b/>
          <w:color w:val="000000"/>
          <w:sz w:val="22"/>
          <w:szCs w:val="22"/>
          <w:u w:color="000000"/>
          <w:lang w:val="fr-FR" w:eastAsia="fr-FR"/>
        </w:rPr>
        <w:t xml:space="preserve">  </w:t>
      </w:r>
    </w:p>
    <w:p w:rsidR="00B029D9" w:rsidRPr="009A6627" w:rsidRDefault="00B029D9" w:rsidP="00ED3C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lang w:val="fr-FR"/>
        </w:rPr>
      </w:pPr>
    </w:p>
    <w:p w:rsidR="00ED3CEC" w:rsidRPr="009A6627" w:rsidRDefault="00D35FA1" w:rsidP="00E31E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2"/>
          <w:szCs w:val="22"/>
          <w:lang w:val="fr-FR"/>
        </w:rPr>
      </w:pPr>
      <w:r w:rsidRPr="00D35FA1">
        <w:rPr>
          <w:rFonts w:ascii="Arial" w:hAnsi="Arial" w:cs="Arial"/>
          <w:sz w:val="22"/>
          <w:szCs w:val="22"/>
          <w:lang w:val="fr-FR"/>
        </w:rPr>
        <w:t>Les</w:t>
      </w:r>
      <w:r w:rsidRPr="00D35FA1">
        <w:rPr>
          <w:rFonts w:ascii="Arial" w:hAnsi="Arial" w:cs="Arial"/>
          <w:b/>
          <w:sz w:val="22"/>
          <w:szCs w:val="22"/>
          <w:lang w:val="fr-FR"/>
        </w:rPr>
        <w:t xml:space="preserve"> Pays-Bas </w:t>
      </w:r>
      <w:r w:rsidRPr="00D35FA1">
        <w:rPr>
          <w:rFonts w:ascii="Arial" w:hAnsi="Arial" w:cs="Arial"/>
          <w:sz w:val="22"/>
          <w:szCs w:val="22"/>
          <w:lang w:val="fr-FR"/>
        </w:rPr>
        <w:t>partagent la préoccupation de la</w:t>
      </w:r>
      <w:r w:rsidRPr="00D35FA1">
        <w:rPr>
          <w:rFonts w:ascii="Arial" w:hAnsi="Arial" w:cs="Arial"/>
          <w:b/>
          <w:sz w:val="22"/>
          <w:szCs w:val="22"/>
          <w:lang w:val="fr-FR"/>
        </w:rPr>
        <w:t xml:space="preserve"> Norvège </w:t>
      </w:r>
      <w:r w:rsidRPr="00D35FA1">
        <w:rPr>
          <w:rFonts w:ascii="Arial" w:hAnsi="Arial" w:cs="Arial"/>
          <w:sz w:val="22"/>
          <w:szCs w:val="22"/>
          <w:lang w:val="fr-FR"/>
        </w:rPr>
        <w:t>à propos de l'organe de l'IRCC qui se chargera de la deuxième étape, à savoir la détermination des pourcentages de zones levées de manière adéquate, et demandent quel sera le rôle du Groupe de travail sur la qualité des données.</w:t>
      </w:r>
      <w:r w:rsidR="00ED3CEC" w:rsidRPr="009A6627">
        <w:rPr>
          <w:rFonts w:ascii="Arial" w:hAnsi="Arial" w:cs="Arial"/>
          <w:sz w:val="22"/>
          <w:szCs w:val="22"/>
          <w:lang w:val="fr-FR"/>
        </w:rPr>
        <w:t xml:space="preserve"> </w:t>
      </w:r>
      <w:r w:rsidRPr="00D35FA1">
        <w:rPr>
          <w:rFonts w:ascii="Arial" w:hAnsi="Arial" w:cs="Arial"/>
          <w:sz w:val="22"/>
          <w:szCs w:val="22"/>
          <w:lang w:val="fr-FR"/>
        </w:rPr>
        <w:t>Le président de l'IRCC considère que c'est le rôle du Secrétariat de l'OHI de recueillir et de fournir ces informations, mais déclare que les données doivent provenir des régions et du CBSC. Le Groupe de travail sur la qualité des données considère que cela devrait être une approche régionale.</w:t>
      </w:r>
    </w:p>
    <w:p w:rsidR="00ED3CEC" w:rsidRPr="009A6627" w:rsidRDefault="001863B5" w:rsidP="00ED3CEC">
      <w:pPr>
        <w:pStyle w:val="Body"/>
        <w:widowControl w:val="0"/>
        <w:spacing w:after="120" w:line="276" w:lineRule="auto"/>
        <w:jc w:val="both"/>
        <w:rPr>
          <w:rFonts w:ascii="Arial" w:hAnsi="Arial" w:cs="Arial"/>
          <w:sz w:val="22"/>
          <w:szCs w:val="22"/>
          <w:lang w:val="fr-FR"/>
        </w:rPr>
      </w:pPr>
      <w:r w:rsidRPr="001863B5">
        <w:rPr>
          <w:rFonts w:ascii="Arial" w:hAnsi="Arial" w:cs="Arial"/>
          <w:sz w:val="22"/>
          <w:szCs w:val="22"/>
          <w:lang w:val="fr-FR"/>
        </w:rPr>
        <w:t xml:space="preserve">Le </w:t>
      </w:r>
      <w:r w:rsidRPr="001863B5">
        <w:rPr>
          <w:rFonts w:ascii="Arial" w:hAnsi="Arial" w:cs="Arial"/>
          <w:b/>
          <w:sz w:val="22"/>
          <w:szCs w:val="22"/>
          <w:lang w:val="fr-FR"/>
        </w:rPr>
        <w:t>Secrétariat de l'OHI</w:t>
      </w:r>
      <w:r w:rsidRPr="001863B5">
        <w:rPr>
          <w:rFonts w:ascii="Arial" w:hAnsi="Arial" w:cs="Arial"/>
          <w:sz w:val="22"/>
          <w:szCs w:val="22"/>
          <w:lang w:val="fr-FR"/>
        </w:rPr>
        <w:t xml:space="preserve"> fait remarquer que la C-55 a été initialement conçue pour évaluer dans quelle mesure les Etats côtiers respectent la Convention SOLAS ; un SPI destiné à mesurer la mise en œuvre de tous les aspects de l'objectif 2 du plan stratégique doit avoir une portée plus large.</w:t>
      </w:r>
      <w:r w:rsidR="00E31E8C" w:rsidRPr="009A6627">
        <w:rPr>
          <w:rFonts w:ascii="Arial" w:hAnsi="Arial" w:cs="Arial"/>
          <w:sz w:val="22"/>
          <w:szCs w:val="22"/>
          <w:lang w:val="fr-FR"/>
        </w:rPr>
        <w:t xml:space="preserve"> </w:t>
      </w:r>
      <w:r w:rsidR="00D838E3" w:rsidRPr="00D838E3">
        <w:rPr>
          <w:rFonts w:ascii="Arial" w:hAnsi="Arial" w:cs="Arial"/>
          <w:sz w:val="22"/>
          <w:szCs w:val="22"/>
          <w:lang w:val="fr-FR"/>
        </w:rPr>
        <w:t>La C-55 n'est pas suffisante pour mesurer ce SPI en l'état, et des améliorations sont en cours de développement en ce qui concerne le renforcement des capacités. Un atelier sera spécifiquement conçu à cet effet et les experts SIG pourraient utilement participer à l'atelier IRCC proposé.</w:t>
      </w:r>
    </w:p>
    <w:p w:rsidR="00D838E3" w:rsidRDefault="00D838E3" w:rsidP="006A77F2">
      <w:pPr>
        <w:rPr>
          <w:rFonts w:ascii="Arial" w:hAnsi="Arial" w:cs="Arial"/>
          <w:color w:val="000000"/>
          <w:sz w:val="22"/>
          <w:szCs w:val="22"/>
          <w:u w:color="000000"/>
          <w:lang w:val="fr-FR" w:eastAsia="fr-FR"/>
        </w:rPr>
      </w:pPr>
      <w:r w:rsidRPr="00D838E3">
        <w:rPr>
          <w:rFonts w:ascii="Arial" w:hAnsi="Arial" w:cs="Arial"/>
          <w:color w:val="000000"/>
          <w:sz w:val="22"/>
          <w:szCs w:val="22"/>
          <w:u w:color="000000"/>
          <w:lang w:val="fr-FR" w:eastAsia="fr-FR"/>
        </w:rPr>
        <w:t>En ce qui concerne la mise en œuvre du plan stratégique, le Secrétariat de l'OHI rappelle la décision précédente (C4/36) - qui est maintenant devenue une décision C-5 - comme suit :</w:t>
      </w:r>
    </w:p>
    <w:p w:rsidR="00D838E3" w:rsidRDefault="00D838E3" w:rsidP="006A77F2">
      <w:pPr>
        <w:rPr>
          <w:rFonts w:ascii="Arial" w:hAnsi="Arial" w:cs="Arial"/>
          <w:color w:val="000000"/>
          <w:sz w:val="22"/>
          <w:szCs w:val="22"/>
          <w:u w:color="000000"/>
          <w:lang w:val="fr-FR" w:eastAsia="fr-FR"/>
        </w:rPr>
      </w:pPr>
    </w:p>
    <w:p w:rsidR="00D838E3" w:rsidRPr="00D838E3" w:rsidRDefault="006A77F2" w:rsidP="00D838E3">
      <w:pPr>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 xml:space="preserve">Decision C5/48: </w:t>
      </w:r>
      <w:r w:rsidR="00D838E3" w:rsidRPr="00D838E3">
        <w:rPr>
          <w:rFonts w:ascii="Arial" w:eastAsia="Times New Roman" w:hAnsi="Arial" w:cs="Arial"/>
          <w:color w:val="FF0000"/>
          <w:sz w:val="22"/>
          <w:szCs w:val="22"/>
          <w:lang w:val="fr-FR"/>
        </w:rPr>
        <w:t xml:space="preserve">Suite à l’adoption du plan stratégique révisé par l’A-2, le </w:t>
      </w:r>
      <w:r w:rsidR="00D838E3" w:rsidRPr="00D838E3">
        <w:rPr>
          <w:rFonts w:ascii="Arial" w:eastAsia="Times New Roman" w:hAnsi="Arial" w:cs="Arial"/>
          <w:b/>
          <w:color w:val="FF0000"/>
          <w:sz w:val="22"/>
          <w:szCs w:val="22"/>
          <w:lang w:val="fr-FR"/>
        </w:rPr>
        <w:t>Conseil</w:t>
      </w:r>
      <w:r w:rsidR="00D838E3" w:rsidRPr="00D838E3">
        <w:rPr>
          <w:rFonts w:ascii="Arial" w:eastAsia="Times New Roman" w:hAnsi="Arial" w:cs="Arial"/>
          <w:color w:val="FF0000"/>
          <w:sz w:val="22"/>
          <w:szCs w:val="22"/>
          <w:lang w:val="fr-FR"/>
        </w:rPr>
        <w:t xml:space="preserve"> prend note du fait que la mise en œuvre effective du plan stratégique 2021-2026 doit être considérée comme le principal thème de supervision et de contrôle du </w:t>
      </w:r>
      <w:r w:rsidR="00D838E3" w:rsidRPr="00D838E3">
        <w:rPr>
          <w:rFonts w:ascii="Arial" w:eastAsia="Times New Roman" w:hAnsi="Arial" w:cs="Arial"/>
          <w:b/>
          <w:bCs/>
          <w:color w:val="FF0000"/>
          <w:sz w:val="22"/>
          <w:szCs w:val="22"/>
          <w:lang w:val="fr-FR"/>
        </w:rPr>
        <w:t>Conseil</w:t>
      </w:r>
      <w:r w:rsidR="00D838E3" w:rsidRPr="00D838E3">
        <w:rPr>
          <w:rFonts w:ascii="Arial" w:eastAsia="Times New Roman" w:hAnsi="Arial" w:cs="Arial"/>
          <w:color w:val="FF0000"/>
          <w:sz w:val="22"/>
          <w:szCs w:val="22"/>
          <w:lang w:val="fr-FR"/>
        </w:rPr>
        <w:t xml:space="preserve"> jusqu’à l’A-3, en gardant à l’esprit d’appliquer les principes de la norme ISO 9001.</w:t>
      </w:r>
    </w:p>
    <w:p w:rsidR="006A77F2" w:rsidRPr="009A6627" w:rsidRDefault="00D838E3" w:rsidP="006A77F2">
      <w:pPr>
        <w:rPr>
          <w:rFonts w:ascii="Arial" w:eastAsia="Times New Roman" w:hAnsi="Arial" w:cs="Arial"/>
          <w:color w:val="FF0000"/>
          <w:sz w:val="22"/>
          <w:szCs w:val="22"/>
          <w:lang w:val="fr-FR"/>
        </w:rPr>
      </w:pPr>
      <w:r>
        <w:rPr>
          <w:rFonts w:ascii="Arial" w:eastAsia="Times New Roman" w:hAnsi="Arial" w:cs="Arial"/>
          <w:color w:val="FF0000"/>
          <w:sz w:val="22"/>
          <w:szCs w:val="22"/>
          <w:lang w:val="fr-FR"/>
        </w:rPr>
        <w:t>(</w:t>
      </w:r>
      <w:proofErr w:type="gramStart"/>
      <w:r w:rsidR="009836C5" w:rsidRPr="009A6627">
        <w:rPr>
          <w:rFonts w:ascii="Arial" w:eastAsia="Times New Roman" w:hAnsi="Arial" w:cs="Arial"/>
          <w:color w:val="FF0000"/>
          <w:sz w:val="22"/>
          <w:szCs w:val="22"/>
          <w:lang w:val="fr-FR"/>
        </w:rPr>
        <w:t>d</w:t>
      </w:r>
      <w:r>
        <w:rPr>
          <w:rFonts w:ascii="Arial" w:eastAsia="Times New Roman" w:hAnsi="Arial" w:cs="Arial"/>
          <w:color w:val="FF0000"/>
          <w:sz w:val="22"/>
          <w:szCs w:val="22"/>
          <w:lang w:val="fr-FR"/>
        </w:rPr>
        <w:t>ate</w:t>
      </w:r>
      <w:proofErr w:type="gramEnd"/>
      <w:r>
        <w:rPr>
          <w:rFonts w:ascii="Arial" w:eastAsia="Times New Roman" w:hAnsi="Arial" w:cs="Arial"/>
          <w:color w:val="FF0000"/>
          <w:sz w:val="22"/>
          <w:szCs w:val="22"/>
          <w:lang w:val="fr-FR"/>
        </w:rPr>
        <w:t xml:space="preserve"> limite </w:t>
      </w:r>
      <w:r w:rsidR="009836C5" w:rsidRPr="009A6627">
        <w:rPr>
          <w:rFonts w:ascii="Arial" w:eastAsia="Times New Roman" w:hAnsi="Arial" w:cs="Arial"/>
          <w:color w:val="FF0000"/>
          <w:sz w:val="22"/>
          <w:szCs w:val="22"/>
          <w:lang w:val="fr-FR"/>
        </w:rPr>
        <w:t>:</w:t>
      </w:r>
      <w:r w:rsidR="006A77F2" w:rsidRPr="009A6627">
        <w:rPr>
          <w:rFonts w:ascii="Arial" w:eastAsia="Times New Roman" w:hAnsi="Arial" w:cs="Arial"/>
          <w:color w:val="FF0000"/>
          <w:sz w:val="22"/>
          <w:szCs w:val="22"/>
          <w:lang w:val="fr-FR"/>
        </w:rPr>
        <w:t xml:space="preserve"> A-3)</w:t>
      </w:r>
    </w:p>
    <w:p w:rsidR="006A77F2" w:rsidRPr="009A6627" w:rsidRDefault="006A77F2" w:rsidP="00412023">
      <w:pPr>
        <w:rPr>
          <w:rFonts w:ascii="Arial" w:eastAsia="Times New Roman" w:hAnsi="Arial" w:cs="Arial"/>
          <w:color w:val="FF0000"/>
          <w:sz w:val="22"/>
          <w:szCs w:val="22"/>
          <w:lang w:val="fr-FR"/>
        </w:rPr>
      </w:pPr>
    </w:p>
    <w:p w:rsidR="00313C69" w:rsidRPr="009A6627" w:rsidRDefault="00313C69" w:rsidP="00412023">
      <w:pPr>
        <w:rPr>
          <w:rFonts w:ascii="Arial" w:eastAsia="Times New Roman" w:hAnsi="Arial" w:cs="Arial"/>
          <w:color w:val="FF0000"/>
          <w:sz w:val="22"/>
          <w:szCs w:val="22"/>
          <w:lang w:val="fr-FR"/>
        </w:rPr>
      </w:pPr>
    </w:p>
    <w:p w:rsidR="005C4413" w:rsidRPr="009A6627" w:rsidRDefault="00250F0D" w:rsidP="004C33A5">
      <w:pPr>
        <w:pStyle w:val="ListParagraph"/>
        <w:numPr>
          <w:ilvl w:val="0"/>
          <w:numId w:val="14"/>
        </w:numPr>
        <w:spacing w:before="240" w:after="120" w:line="276" w:lineRule="auto"/>
        <w:ind w:left="426" w:hanging="426"/>
        <w:rPr>
          <w:rFonts w:ascii="Arial" w:hAnsi="Arial" w:cs="Arial"/>
          <w:b/>
          <w:bCs/>
          <w:sz w:val="22"/>
          <w:szCs w:val="22"/>
          <w:lang w:val="fr-FR"/>
        </w:rPr>
      </w:pPr>
      <w:r w:rsidRPr="00250F0D">
        <w:rPr>
          <w:rFonts w:ascii="Arial" w:hAnsi="Arial" w:cs="Arial"/>
          <w:b/>
          <w:bCs/>
          <w:spacing w:val="5"/>
          <w:sz w:val="22"/>
          <w:szCs w:val="22"/>
          <w:lang w:val="fr-FR"/>
        </w:rPr>
        <w:t>AUTRES POINTS PROPOSES PAR UN ETAT MEMBRE OU PAR LE SECRETAIRE GENE</w:t>
      </w:r>
      <w:r>
        <w:rPr>
          <w:rFonts w:ascii="Arial" w:hAnsi="Arial" w:cs="Arial"/>
          <w:b/>
          <w:bCs/>
          <w:spacing w:val="5"/>
          <w:sz w:val="22"/>
          <w:szCs w:val="22"/>
          <w:lang w:val="fr-FR"/>
        </w:rPr>
        <w:t>RAL</w:t>
      </w:r>
    </w:p>
    <w:p w:rsidR="00E92219" w:rsidRPr="009A6627" w:rsidRDefault="00E92219" w:rsidP="00412023">
      <w:pPr>
        <w:spacing w:before="240" w:after="120" w:line="276" w:lineRule="auto"/>
        <w:rPr>
          <w:rFonts w:ascii="Arial" w:hAnsi="Arial" w:cs="Arial"/>
          <w:b/>
          <w:bCs/>
          <w:sz w:val="22"/>
          <w:szCs w:val="22"/>
          <w:lang w:val="fr-FR"/>
        </w:rPr>
      </w:pPr>
      <w:r w:rsidRPr="009A6627">
        <w:rPr>
          <w:rFonts w:ascii="Arial" w:hAnsi="Arial" w:cs="Arial"/>
          <w:b/>
          <w:bCs/>
          <w:sz w:val="22"/>
          <w:szCs w:val="22"/>
          <w:lang w:val="fr-FR"/>
        </w:rPr>
        <w:t xml:space="preserve">7.1 </w:t>
      </w:r>
      <w:r w:rsidR="0034640B" w:rsidRPr="009A6627">
        <w:rPr>
          <w:rFonts w:ascii="Arial" w:hAnsi="Arial" w:cs="Arial"/>
          <w:b/>
          <w:bCs/>
          <w:sz w:val="22"/>
          <w:szCs w:val="22"/>
          <w:lang w:val="fr-FR"/>
        </w:rPr>
        <w:tab/>
      </w:r>
      <w:r w:rsidR="00250F0D" w:rsidRPr="00250F0D">
        <w:rPr>
          <w:rFonts w:ascii="Arial" w:hAnsi="Arial" w:cs="Arial"/>
          <w:b/>
          <w:bCs/>
          <w:sz w:val="22"/>
          <w:szCs w:val="22"/>
          <w:lang w:val="fr-FR"/>
        </w:rPr>
        <w:t>Mise à jour sur la mise en œuvre de la décision A2/07 : inclusion du genre</w:t>
      </w:r>
    </w:p>
    <w:p w:rsidR="00AD550A" w:rsidRPr="009A6627" w:rsidRDefault="00AD550A" w:rsidP="00412023">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250F0D">
        <w:rPr>
          <w:rFonts w:ascii="Arial" w:hAnsi="Arial" w:cs="Arial"/>
          <w:i/>
          <w:sz w:val="22"/>
          <w:szCs w:val="22"/>
          <w:lang w:val="fr-FR"/>
        </w:rPr>
        <w:t xml:space="preserve">. </w:t>
      </w:r>
      <w:r w:rsidRPr="009A6627">
        <w:rPr>
          <w:rFonts w:ascii="Arial" w:hAnsi="Arial" w:cs="Arial"/>
          <w:i/>
          <w:sz w:val="22"/>
          <w:szCs w:val="22"/>
          <w:lang w:val="fr-FR"/>
        </w:rPr>
        <w:t>: C5-7.1A</w:t>
      </w:r>
    </w:p>
    <w:p w:rsidR="00B52D57" w:rsidRPr="009A6627" w:rsidRDefault="009E59AB" w:rsidP="00B52D57">
      <w:pPr>
        <w:pStyle w:val="Body"/>
        <w:widowControl w:val="0"/>
        <w:spacing w:after="120" w:line="276" w:lineRule="auto"/>
        <w:jc w:val="both"/>
        <w:rPr>
          <w:rFonts w:ascii="Arial" w:hAnsi="Arial" w:cs="Arial"/>
          <w:sz w:val="22"/>
          <w:szCs w:val="22"/>
          <w:lang w:val="fr-FR"/>
        </w:rPr>
      </w:pPr>
      <w:r w:rsidRPr="009E59AB">
        <w:rPr>
          <w:rFonts w:ascii="Arial" w:hAnsi="Arial" w:cs="Arial"/>
          <w:sz w:val="22"/>
          <w:szCs w:val="22"/>
          <w:lang w:val="fr-FR"/>
        </w:rPr>
        <w:t xml:space="preserve">Le </w:t>
      </w:r>
      <w:r w:rsidRPr="009E59AB">
        <w:rPr>
          <w:rFonts w:ascii="Arial" w:hAnsi="Arial" w:cs="Arial"/>
          <w:b/>
          <w:sz w:val="22"/>
          <w:szCs w:val="22"/>
          <w:lang w:val="fr-FR"/>
        </w:rPr>
        <w:t>Secrétaire général</w:t>
      </w:r>
      <w:r w:rsidRPr="009E59AB">
        <w:rPr>
          <w:rFonts w:ascii="Arial" w:hAnsi="Arial" w:cs="Arial"/>
          <w:sz w:val="22"/>
          <w:szCs w:val="22"/>
          <w:lang w:val="fr-FR"/>
        </w:rPr>
        <w:t xml:space="preserve"> indique que, en s'appuyant sur les directives de l'ONU relatives au langage </w:t>
      </w:r>
      <w:r w:rsidRPr="009E59AB">
        <w:rPr>
          <w:rFonts w:ascii="Arial" w:hAnsi="Arial" w:cs="Arial"/>
          <w:sz w:val="22"/>
          <w:szCs w:val="22"/>
          <w:lang w:val="fr-FR"/>
        </w:rPr>
        <w:lastRenderedPageBreak/>
        <w:t>inclusif, le Secrétariat a formulé les recommandations suivantes</w:t>
      </w:r>
      <w:r>
        <w:rPr>
          <w:rFonts w:ascii="Arial" w:hAnsi="Arial" w:cs="Arial"/>
          <w:sz w:val="22"/>
          <w:szCs w:val="22"/>
          <w:lang w:val="fr-FR"/>
        </w:rPr>
        <w:t xml:space="preserve"> </w:t>
      </w:r>
      <w:r w:rsidR="00B52D57" w:rsidRPr="009A6627">
        <w:rPr>
          <w:rFonts w:ascii="Arial" w:hAnsi="Arial" w:cs="Arial"/>
          <w:sz w:val="22"/>
          <w:szCs w:val="22"/>
          <w:lang w:val="fr-FR"/>
        </w:rPr>
        <w:t xml:space="preserve">: </w:t>
      </w:r>
      <w:r w:rsidRPr="009E59AB">
        <w:rPr>
          <w:rFonts w:ascii="Arial" w:hAnsi="Arial" w:cs="Arial"/>
          <w:sz w:val="22"/>
          <w:szCs w:val="22"/>
          <w:lang w:val="fr-FR"/>
        </w:rPr>
        <w:t>entreprendre une révision complète des documents de base (M-1) et des résolutions (M-3) de l'OHI du point de vue du langage inclusif ;</w:t>
      </w:r>
      <w:r w:rsidR="00B52D57" w:rsidRPr="009A6627">
        <w:rPr>
          <w:rFonts w:ascii="Arial" w:hAnsi="Arial" w:cs="Arial"/>
          <w:sz w:val="22"/>
          <w:szCs w:val="22"/>
          <w:lang w:val="fr-FR"/>
        </w:rPr>
        <w:t xml:space="preserve"> </w:t>
      </w:r>
      <w:r w:rsidR="00D15A8D" w:rsidRPr="00D15A8D">
        <w:rPr>
          <w:rFonts w:ascii="Arial" w:hAnsi="Arial" w:cs="Arial"/>
          <w:sz w:val="22"/>
          <w:szCs w:val="22"/>
          <w:lang w:val="fr-FR"/>
        </w:rPr>
        <w:t>proposer une formulation alternative pour chaque cas détecté de langage moins inclusif dans la M-1 et la M-3, conformément aux directives de l'ONU sur le langage inclusif des genres</w:t>
      </w:r>
      <w:r w:rsidR="00D15A8D">
        <w:rPr>
          <w:rFonts w:ascii="Arial" w:hAnsi="Arial" w:cs="Arial"/>
          <w:sz w:val="22"/>
          <w:szCs w:val="22"/>
          <w:lang w:val="fr-FR"/>
        </w:rPr>
        <w:t xml:space="preserve"> </w:t>
      </w:r>
      <w:r w:rsidR="00D15A8D" w:rsidRPr="00D15A8D">
        <w:rPr>
          <w:rFonts w:ascii="Arial" w:hAnsi="Arial" w:cs="Arial"/>
          <w:sz w:val="22"/>
          <w:szCs w:val="22"/>
          <w:lang w:val="fr-FR"/>
        </w:rPr>
        <w:t>rendre compte de l'utilisation d'un langage inclusif dans la documentation et les communications écrites de l'OHI, qui sera exami</w:t>
      </w:r>
      <w:r w:rsidR="00D15A8D">
        <w:rPr>
          <w:rFonts w:ascii="Arial" w:hAnsi="Arial" w:cs="Arial"/>
          <w:sz w:val="22"/>
          <w:szCs w:val="22"/>
          <w:lang w:val="fr-FR"/>
        </w:rPr>
        <w:t xml:space="preserve">né par le C-6 et soumis à l'A-3 </w:t>
      </w:r>
      <w:r w:rsidR="00B52D57" w:rsidRPr="009A6627">
        <w:rPr>
          <w:rFonts w:ascii="Arial" w:hAnsi="Arial" w:cs="Arial"/>
          <w:sz w:val="22"/>
          <w:szCs w:val="22"/>
          <w:lang w:val="fr-FR"/>
        </w:rPr>
        <w:t xml:space="preserve">; </w:t>
      </w:r>
      <w:r w:rsidR="00D15A8D" w:rsidRPr="00D15A8D">
        <w:rPr>
          <w:rFonts w:ascii="Arial" w:hAnsi="Arial" w:cs="Arial"/>
          <w:sz w:val="22"/>
          <w:szCs w:val="22"/>
          <w:lang w:val="fr-FR"/>
        </w:rPr>
        <w:t>et rédiger une résolution de l'OHI sur l'utilisation d'un langage inclusif, qui sera examinée</w:t>
      </w:r>
      <w:r w:rsidR="00D15A8D">
        <w:rPr>
          <w:rFonts w:ascii="Arial" w:hAnsi="Arial" w:cs="Arial"/>
          <w:sz w:val="22"/>
          <w:szCs w:val="22"/>
          <w:lang w:val="fr-FR"/>
        </w:rPr>
        <w:t xml:space="preserve"> par le C-6 et proposée à l'A-3</w:t>
      </w:r>
      <w:r w:rsidR="00B52D57" w:rsidRPr="009A6627">
        <w:rPr>
          <w:rFonts w:ascii="Arial" w:hAnsi="Arial" w:cs="Arial"/>
          <w:sz w:val="22"/>
          <w:szCs w:val="22"/>
          <w:lang w:val="fr-FR"/>
        </w:rPr>
        <w:t xml:space="preserve">. </w:t>
      </w:r>
      <w:r w:rsidR="00D15A8D" w:rsidRPr="00D15A8D">
        <w:rPr>
          <w:rFonts w:ascii="Arial" w:hAnsi="Arial" w:cs="Arial"/>
          <w:sz w:val="22"/>
          <w:szCs w:val="22"/>
          <w:lang w:val="fr-FR"/>
        </w:rPr>
        <w:t>Cependant, ces recommandations représentent une charge administrative importante pour le Secrétariat.</w:t>
      </w:r>
      <w:r w:rsidR="00B52D57" w:rsidRPr="009A6627">
        <w:rPr>
          <w:rFonts w:ascii="Arial" w:hAnsi="Arial" w:cs="Arial"/>
          <w:sz w:val="22"/>
          <w:szCs w:val="22"/>
          <w:lang w:val="fr-FR"/>
        </w:rPr>
        <w:t xml:space="preserve"> </w:t>
      </w:r>
      <w:r w:rsidR="00D15A8D" w:rsidRPr="00D15A8D">
        <w:rPr>
          <w:rFonts w:ascii="Arial" w:hAnsi="Arial" w:cs="Arial"/>
          <w:sz w:val="22"/>
          <w:szCs w:val="22"/>
          <w:lang w:val="fr-FR"/>
        </w:rPr>
        <w:t>La mise à jour de toute la documentation existante a été jugée trop lourde, et l'approche suggérée a donc consisté à appliquer les directives aux nouveaux documents et aux documents modifiés pour toute autre raison.</w:t>
      </w:r>
      <w:r w:rsidR="00B52D57" w:rsidRPr="009A6627">
        <w:rPr>
          <w:rFonts w:ascii="Arial" w:hAnsi="Arial" w:cs="Arial"/>
          <w:sz w:val="22"/>
          <w:szCs w:val="22"/>
          <w:lang w:val="fr-FR"/>
        </w:rPr>
        <w:t xml:space="preserve"> </w:t>
      </w:r>
      <w:r w:rsidR="00D15A8D" w:rsidRPr="00D15A8D">
        <w:rPr>
          <w:rFonts w:ascii="Arial" w:hAnsi="Arial" w:cs="Arial"/>
          <w:sz w:val="22"/>
          <w:szCs w:val="22"/>
          <w:lang w:val="fr-FR"/>
        </w:rPr>
        <w:t>Il se félicite de l'offre du Canada d'aider le Secrétariat à entreprendre les tâches essentielles de révision des documents et de reformulation des propositions, ainsi que la rédaction de la nouvelle résolution de l'OHI sur le langage inclusif. Il encourage les autres Etats membres à apporter leur assistance.</w:t>
      </w:r>
    </w:p>
    <w:p w:rsidR="00B52D57" w:rsidRPr="009A6627" w:rsidRDefault="00D15A8D" w:rsidP="00B52D57">
      <w:pPr>
        <w:pStyle w:val="Body"/>
        <w:widowControl w:val="0"/>
        <w:spacing w:after="120" w:line="276" w:lineRule="auto"/>
        <w:jc w:val="both"/>
        <w:rPr>
          <w:rFonts w:ascii="Arial" w:hAnsi="Arial" w:cs="Arial"/>
          <w:sz w:val="22"/>
          <w:szCs w:val="22"/>
          <w:lang w:val="fr-FR"/>
        </w:rPr>
      </w:pPr>
      <w:r w:rsidRPr="00D15A8D">
        <w:rPr>
          <w:rFonts w:ascii="Arial" w:hAnsi="Arial" w:cs="Arial"/>
          <w:bCs/>
          <w:sz w:val="22"/>
          <w:szCs w:val="22"/>
          <w:lang w:val="fr-FR"/>
        </w:rPr>
        <w:t>Le</w:t>
      </w:r>
      <w:r w:rsidRPr="00D15A8D">
        <w:rPr>
          <w:rFonts w:ascii="Arial" w:hAnsi="Arial" w:cs="Arial"/>
          <w:b/>
          <w:bCs/>
          <w:sz w:val="22"/>
          <w:szCs w:val="22"/>
          <w:lang w:val="fr-FR"/>
        </w:rPr>
        <w:t xml:space="preserve"> Canada </w:t>
      </w:r>
      <w:r w:rsidRPr="00D15A8D">
        <w:rPr>
          <w:rFonts w:ascii="Arial" w:hAnsi="Arial" w:cs="Arial"/>
          <w:bCs/>
          <w:sz w:val="22"/>
          <w:szCs w:val="22"/>
          <w:lang w:val="fr-FR"/>
        </w:rPr>
        <w:t>avalise pleinement les recommandations formulées dans la proposition ; il soutiendra le Secrétariat en fournissant des ressources pour l'aider à mener à bien les tâches de révision et de reformulation</w:t>
      </w:r>
      <w:r w:rsidR="00B52D57" w:rsidRPr="00D15A8D">
        <w:rPr>
          <w:rFonts w:ascii="Arial" w:hAnsi="Arial" w:cs="Arial"/>
          <w:sz w:val="22"/>
          <w:szCs w:val="22"/>
          <w:lang w:val="fr-FR"/>
        </w:rPr>
        <w:t>.</w:t>
      </w:r>
      <w:r w:rsidR="00B52D57" w:rsidRPr="009A6627">
        <w:rPr>
          <w:rFonts w:ascii="Arial" w:hAnsi="Arial" w:cs="Arial"/>
          <w:b/>
          <w:bCs/>
          <w:sz w:val="22"/>
          <w:szCs w:val="22"/>
          <w:lang w:val="fr-FR"/>
        </w:rPr>
        <w:t xml:space="preserve"> </w:t>
      </w:r>
      <w:r w:rsidRPr="00D15A8D">
        <w:rPr>
          <w:rFonts w:ascii="Arial" w:hAnsi="Arial" w:cs="Arial"/>
          <w:bCs/>
          <w:sz w:val="22"/>
          <w:szCs w:val="22"/>
          <w:lang w:val="fr-FR"/>
        </w:rPr>
        <w:t>Le</w:t>
      </w:r>
      <w:r w:rsidRPr="00D15A8D">
        <w:rPr>
          <w:rFonts w:ascii="Arial" w:hAnsi="Arial" w:cs="Arial"/>
          <w:b/>
          <w:bCs/>
          <w:sz w:val="22"/>
          <w:szCs w:val="22"/>
          <w:lang w:val="fr-FR"/>
        </w:rPr>
        <w:t xml:space="preserve"> Japon </w:t>
      </w:r>
      <w:r w:rsidRPr="00D15A8D">
        <w:rPr>
          <w:rFonts w:ascii="Arial" w:hAnsi="Arial" w:cs="Arial"/>
          <w:bCs/>
          <w:sz w:val="22"/>
          <w:szCs w:val="22"/>
          <w:lang w:val="fr-FR"/>
        </w:rPr>
        <w:t>avalise également les recommandations du Secrétaire général et approuve l'approche suggérée : le libellé des documents anciens n'est pas une priorité, ce qui compte, c'est que les Etats membres de l'OHI adoptent une attitude inclusive</w:t>
      </w:r>
      <w:r w:rsidR="00B52D57" w:rsidRPr="009A6627">
        <w:rPr>
          <w:rFonts w:ascii="Arial" w:hAnsi="Arial" w:cs="Arial"/>
          <w:sz w:val="22"/>
          <w:szCs w:val="22"/>
          <w:lang w:val="fr-FR"/>
        </w:rPr>
        <w:t xml:space="preserve">. </w:t>
      </w:r>
      <w:r>
        <w:rPr>
          <w:rFonts w:ascii="Arial" w:hAnsi="Arial" w:cs="Arial"/>
          <w:sz w:val="22"/>
          <w:szCs w:val="22"/>
          <w:lang w:val="fr-FR"/>
        </w:rPr>
        <w:t xml:space="preserve">Les </w:t>
      </w:r>
      <w:r w:rsidRPr="00D15A8D">
        <w:rPr>
          <w:rFonts w:ascii="Arial" w:hAnsi="Arial" w:cs="Arial"/>
          <w:b/>
          <w:bCs/>
          <w:sz w:val="22"/>
          <w:szCs w:val="22"/>
          <w:lang w:val="fr-FR"/>
        </w:rPr>
        <w:t xml:space="preserve">Etats-Unis </w:t>
      </w:r>
      <w:r w:rsidRPr="00D15A8D">
        <w:rPr>
          <w:rFonts w:ascii="Arial" w:hAnsi="Arial" w:cs="Arial"/>
          <w:bCs/>
          <w:sz w:val="22"/>
          <w:szCs w:val="22"/>
          <w:lang w:val="fr-FR"/>
        </w:rPr>
        <w:t xml:space="preserve">soutiennent vivement cet effort et offrent un soutien administratif pour la révision et la reformulation des documents de l'OHI, en proposant de consacrer du temps de travail à l'examen d'un sous-ensemble de documents afin d'en vérifier le langage inclusif ; </w:t>
      </w:r>
      <w:r w:rsidR="00B43B4B">
        <w:rPr>
          <w:rFonts w:ascii="Arial" w:hAnsi="Arial" w:cs="Arial"/>
          <w:bCs/>
          <w:sz w:val="22"/>
          <w:szCs w:val="22"/>
          <w:lang w:val="fr-FR"/>
        </w:rPr>
        <w:t>ils</w:t>
      </w:r>
      <w:r w:rsidRPr="00D15A8D">
        <w:rPr>
          <w:rFonts w:ascii="Arial" w:hAnsi="Arial" w:cs="Arial"/>
          <w:bCs/>
          <w:sz w:val="22"/>
          <w:szCs w:val="22"/>
          <w:lang w:val="fr-FR"/>
        </w:rPr>
        <w:t xml:space="preserve"> suggère</w:t>
      </w:r>
      <w:r w:rsidR="00B43B4B">
        <w:rPr>
          <w:rFonts w:ascii="Arial" w:hAnsi="Arial" w:cs="Arial"/>
          <w:bCs/>
          <w:sz w:val="22"/>
          <w:szCs w:val="22"/>
          <w:lang w:val="fr-FR"/>
        </w:rPr>
        <w:t>nt</w:t>
      </w:r>
      <w:r w:rsidRPr="00D15A8D">
        <w:rPr>
          <w:rFonts w:ascii="Arial" w:hAnsi="Arial" w:cs="Arial"/>
          <w:bCs/>
          <w:sz w:val="22"/>
          <w:szCs w:val="22"/>
          <w:lang w:val="fr-FR"/>
        </w:rPr>
        <w:t xml:space="preserve"> que les documents soient répartis entre les Etats membres concernés afin de les examiner en équipe</w:t>
      </w:r>
      <w:r w:rsidR="00B52D57" w:rsidRPr="009A6627">
        <w:rPr>
          <w:rFonts w:ascii="Arial" w:hAnsi="Arial" w:cs="Arial"/>
          <w:sz w:val="22"/>
          <w:szCs w:val="22"/>
          <w:lang w:val="fr-FR"/>
        </w:rPr>
        <w:t xml:space="preserve">. </w:t>
      </w:r>
      <w:r w:rsidR="004E6175" w:rsidRPr="004E6175">
        <w:rPr>
          <w:rFonts w:ascii="Arial" w:hAnsi="Arial" w:cs="Arial"/>
          <w:bCs/>
          <w:sz w:val="22"/>
          <w:szCs w:val="22"/>
          <w:lang w:val="fr-FR"/>
        </w:rPr>
        <w:t>Le</w:t>
      </w:r>
      <w:r w:rsidR="004E6175" w:rsidRPr="004E6175">
        <w:rPr>
          <w:rFonts w:ascii="Arial" w:hAnsi="Arial" w:cs="Arial"/>
          <w:b/>
          <w:bCs/>
          <w:sz w:val="22"/>
          <w:szCs w:val="22"/>
          <w:lang w:val="fr-FR"/>
        </w:rPr>
        <w:t xml:space="preserve"> Royaume-Uni </w:t>
      </w:r>
      <w:r w:rsidR="004E6175" w:rsidRPr="004E6175">
        <w:rPr>
          <w:rFonts w:ascii="Arial" w:hAnsi="Arial" w:cs="Arial"/>
          <w:bCs/>
          <w:sz w:val="22"/>
          <w:szCs w:val="22"/>
          <w:lang w:val="fr-FR"/>
        </w:rPr>
        <w:t xml:space="preserve">indique qu'il souhaite apporter son aide au fur et à mesure de l'évolution de la révision. La </w:t>
      </w:r>
      <w:r w:rsidR="004E6175" w:rsidRPr="004E6175">
        <w:rPr>
          <w:rFonts w:ascii="Arial" w:hAnsi="Arial" w:cs="Arial"/>
          <w:b/>
          <w:bCs/>
          <w:sz w:val="22"/>
          <w:szCs w:val="22"/>
          <w:lang w:val="fr-FR"/>
        </w:rPr>
        <w:t xml:space="preserve">Colombie </w:t>
      </w:r>
      <w:r w:rsidR="004E6175" w:rsidRPr="004E6175">
        <w:rPr>
          <w:rFonts w:ascii="Arial" w:hAnsi="Arial" w:cs="Arial"/>
          <w:bCs/>
          <w:sz w:val="22"/>
          <w:szCs w:val="22"/>
          <w:lang w:val="fr-FR"/>
        </w:rPr>
        <w:t>et la</w:t>
      </w:r>
      <w:r w:rsidR="004E6175" w:rsidRPr="004E6175">
        <w:rPr>
          <w:rFonts w:ascii="Arial" w:hAnsi="Arial" w:cs="Arial"/>
          <w:b/>
          <w:bCs/>
          <w:sz w:val="22"/>
          <w:szCs w:val="22"/>
          <w:lang w:val="fr-FR"/>
        </w:rPr>
        <w:t xml:space="preserve"> France </w:t>
      </w:r>
      <w:r w:rsidR="004E6175" w:rsidRPr="004E6175">
        <w:rPr>
          <w:rFonts w:ascii="Arial" w:hAnsi="Arial" w:cs="Arial"/>
          <w:bCs/>
          <w:sz w:val="22"/>
          <w:szCs w:val="22"/>
          <w:lang w:val="fr-FR"/>
        </w:rPr>
        <w:t>avalisent les recommandations</w:t>
      </w:r>
      <w:r w:rsidR="00B52D57" w:rsidRPr="009A6627">
        <w:rPr>
          <w:rFonts w:ascii="Arial" w:hAnsi="Arial" w:cs="Arial"/>
          <w:sz w:val="22"/>
          <w:szCs w:val="22"/>
          <w:lang w:val="fr-FR"/>
        </w:rPr>
        <w:t>.</w:t>
      </w:r>
    </w:p>
    <w:p w:rsidR="004E6175" w:rsidRPr="004E6175" w:rsidRDefault="004E6175" w:rsidP="004E6175">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Déc</w:t>
      </w:r>
      <w:r w:rsidR="00B52D57" w:rsidRPr="009A6627">
        <w:rPr>
          <w:rFonts w:ascii="Arial" w:hAnsi="Arial" w:cs="Arial"/>
          <w:b/>
          <w:color w:val="FF0000"/>
          <w:sz w:val="22"/>
          <w:szCs w:val="22"/>
          <w:lang w:val="fr-FR"/>
        </w:rPr>
        <w:t>ision C5/49</w:t>
      </w:r>
      <w:r>
        <w:rPr>
          <w:rFonts w:ascii="Arial" w:hAnsi="Arial" w:cs="Arial"/>
          <w:b/>
          <w:color w:val="FF0000"/>
          <w:sz w:val="22"/>
          <w:szCs w:val="22"/>
          <w:lang w:val="fr-FR"/>
        </w:rPr>
        <w:t xml:space="preserve"> </w:t>
      </w:r>
      <w:r w:rsidR="00B52D57" w:rsidRPr="009A6627">
        <w:rPr>
          <w:rFonts w:ascii="Arial" w:hAnsi="Arial" w:cs="Arial"/>
          <w:b/>
          <w:color w:val="FF0000"/>
          <w:sz w:val="22"/>
          <w:szCs w:val="22"/>
          <w:lang w:val="fr-FR"/>
        </w:rPr>
        <w:t xml:space="preserve">: </w:t>
      </w:r>
      <w:r w:rsidRPr="004E6175">
        <w:rPr>
          <w:rFonts w:ascii="Arial" w:hAnsi="Arial" w:cs="Arial"/>
          <w:color w:val="FF0000"/>
          <w:sz w:val="22"/>
          <w:szCs w:val="22"/>
          <w:lang w:val="fr-FR"/>
        </w:rPr>
        <w:t xml:space="preserve">Le </w:t>
      </w:r>
      <w:r w:rsidRPr="004E6175">
        <w:rPr>
          <w:rFonts w:ascii="Arial" w:hAnsi="Arial" w:cs="Arial"/>
          <w:b/>
          <w:color w:val="FF0000"/>
          <w:sz w:val="22"/>
          <w:szCs w:val="22"/>
          <w:lang w:val="fr-FR"/>
        </w:rPr>
        <w:t>Conseil</w:t>
      </w:r>
      <w:r w:rsidRPr="004E6175">
        <w:rPr>
          <w:rFonts w:ascii="Arial" w:hAnsi="Arial" w:cs="Arial"/>
          <w:color w:val="FF0000"/>
          <w:sz w:val="22"/>
          <w:szCs w:val="22"/>
          <w:lang w:val="fr-FR"/>
        </w:rPr>
        <w:t xml:space="preserve"> approuve les recommandations du Secrétaire général présentées dans ce compte rendu.</w:t>
      </w:r>
    </w:p>
    <w:p w:rsidR="004E6175" w:rsidRPr="004E6175" w:rsidRDefault="004E6175" w:rsidP="004E6175">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B52D57" w:rsidRPr="009A6627">
        <w:rPr>
          <w:rFonts w:ascii="Arial" w:hAnsi="Arial" w:cs="Arial"/>
          <w:b/>
          <w:color w:val="FF0000"/>
          <w:sz w:val="22"/>
          <w:szCs w:val="22"/>
          <w:lang w:val="fr-FR"/>
        </w:rPr>
        <w:t>cision C5/50</w:t>
      </w:r>
      <w:r>
        <w:rPr>
          <w:rFonts w:ascii="Arial" w:hAnsi="Arial" w:cs="Arial"/>
          <w:b/>
          <w:color w:val="FF0000"/>
          <w:sz w:val="22"/>
          <w:szCs w:val="22"/>
          <w:lang w:val="fr-FR"/>
        </w:rPr>
        <w:t xml:space="preserve"> </w:t>
      </w:r>
      <w:r w:rsidR="00B52D57" w:rsidRPr="009A6627">
        <w:rPr>
          <w:rFonts w:ascii="Arial" w:hAnsi="Arial" w:cs="Arial"/>
          <w:b/>
          <w:color w:val="FF0000"/>
          <w:sz w:val="22"/>
          <w:szCs w:val="22"/>
          <w:lang w:val="fr-FR"/>
        </w:rPr>
        <w:t xml:space="preserve">: </w:t>
      </w:r>
      <w:r w:rsidRPr="004E6175">
        <w:rPr>
          <w:rFonts w:ascii="Arial" w:hAnsi="Arial" w:cs="Arial"/>
          <w:color w:val="FF0000"/>
          <w:sz w:val="22"/>
          <w:szCs w:val="22"/>
          <w:lang w:val="fr-FR"/>
        </w:rPr>
        <w:t xml:space="preserve">Le </w:t>
      </w:r>
      <w:r w:rsidRPr="004E6175">
        <w:rPr>
          <w:rFonts w:ascii="Arial" w:hAnsi="Arial" w:cs="Arial"/>
          <w:b/>
          <w:color w:val="FF0000"/>
          <w:sz w:val="22"/>
          <w:szCs w:val="22"/>
          <w:lang w:val="fr-FR"/>
        </w:rPr>
        <w:t>Conseil</w:t>
      </w:r>
      <w:r w:rsidRPr="004E6175">
        <w:rPr>
          <w:rFonts w:ascii="Arial" w:hAnsi="Arial" w:cs="Arial"/>
          <w:color w:val="FF0000"/>
          <w:sz w:val="22"/>
          <w:szCs w:val="22"/>
          <w:lang w:val="fr-FR"/>
        </w:rPr>
        <w:t xml:space="preserve"> décide que, dans la plus large mesure possible, la mise à jour des références de genre dans les documents existants de l'OHI se fera conjointement avec d'autres éditions et révisions reçues en tant que propositions des organes de l'OHI. En d'autres termes, il n'y aura pas de mise à jour systématique de tous les documents de l'OHI dans le seul but de traiter les questions de langage liées au genre.</w:t>
      </w:r>
    </w:p>
    <w:p w:rsidR="00B52D57" w:rsidRPr="009A6627" w:rsidRDefault="00B52D57" w:rsidP="00B52D57">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w:t>
      </w:r>
      <w:r w:rsidR="004E6175">
        <w:rPr>
          <w:rFonts w:ascii="Arial" w:hAnsi="Arial" w:cs="Arial"/>
          <w:b/>
          <w:color w:val="FF0000"/>
          <w:sz w:val="22"/>
          <w:szCs w:val="22"/>
          <w:lang w:val="fr-FR"/>
        </w:rPr>
        <w:t>é</w:t>
      </w:r>
      <w:r w:rsidRPr="009A6627">
        <w:rPr>
          <w:rFonts w:ascii="Arial" w:hAnsi="Arial" w:cs="Arial"/>
          <w:b/>
          <w:color w:val="FF0000"/>
          <w:sz w:val="22"/>
          <w:szCs w:val="22"/>
          <w:lang w:val="fr-FR"/>
        </w:rPr>
        <w:t>cision C5/51</w:t>
      </w:r>
      <w:r w:rsidR="004E6175">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4E6175" w:rsidRPr="004E6175">
        <w:rPr>
          <w:rFonts w:ascii="Arial" w:hAnsi="Arial" w:cs="Arial"/>
          <w:color w:val="FF0000"/>
          <w:sz w:val="22"/>
          <w:szCs w:val="22"/>
          <w:lang w:val="fr-FR"/>
        </w:rPr>
        <w:t xml:space="preserve">Le </w:t>
      </w:r>
      <w:r w:rsidR="004E6175" w:rsidRPr="004E6175">
        <w:rPr>
          <w:rFonts w:ascii="Arial" w:hAnsi="Arial" w:cs="Arial"/>
          <w:b/>
          <w:color w:val="FF0000"/>
          <w:sz w:val="22"/>
          <w:szCs w:val="22"/>
          <w:lang w:val="fr-FR"/>
        </w:rPr>
        <w:t>Conseil</w:t>
      </w:r>
      <w:r w:rsidR="004E6175" w:rsidRPr="004E6175">
        <w:rPr>
          <w:rFonts w:ascii="Arial" w:hAnsi="Arial" w:cs="Arial"/>
          <w:color w:val="FF0000"/>
          <w:sz w:val="22"/>
          <w:szCs w:val="22"/>
          <w:lang w:val="fr-FR"/>
        </w:rPr>
        <w:t xml:space="preserve"> décide que les principes directeurs sur le langage inclusif, une fois approuvés, s'appliqueront à tous les nouveaux documents de l'OHI, aux nouvelles éditions et aux communications.</w:t>
      </w:r>
    </w:p>
    <w:p w:rsidR="004E6175" w:rsidRPr="004E6175" w:rsidRDefault="00B52D57" w:rsidP="004E6175">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Action C5/52</w:t>
      </w:r>
      <w:r w:rsidR="004E6175">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4E6175" w:rsidRPr="004E6175">
        <w:rPr>
          <w:rFonts w:ascii="Arial" w:hAnsi="Arial" w:cs="Arial"/>
          <w:color w:val="FF0000"/>
          <w:sz w:val="22"/>
          <w:szCs w:val="22"/>
          <w:lang w:val="fr-FR"/>
        </w:rPr>
        <w:t xml:space="preserve">Le </w:t>
      </w:r>
      <w:r w:rsidR="004E6175" w:rsidRPr="004E6175">
        <w:rPr>
          <w:rFonts w:ascii="Arial" w:hAnsi="Arial" w:cs="Arial"/>
          <w:b/>
          <w:color w:val="FF0000"/>
          <w:sz w:val="22"/>
          <w:szCs w:val="22"/>
          <w:lang w:val="fr-FR"/>
        </w:rPr>
        <w:t>Secrétaire général</w:t>
      </w:r>
      <w:r w:rsidR="004E6175" w:rsidRPr="004E6175">
        <w:rPr>
          <w:rFonts w:ascii="Arial" w:hAnsi="Arial" w:cs="Arial"/>
          <w:color w:val="FF0000"/>
          <w:sz w:val="22"/>
          <w:szCs w:val="22"/>
          <w:lang w:val="fr-FR"/>
        </w:rPr>
        <w:t xml:space="preserve">, avec l'aide du </w:t>
      </w:r>
      <w:r w:rsidR="004E6175" w:rsidRPr="004E6175">
        <w:rPr>
          <w:rFonts w:ascii="Arial" w:hAnsi="Arial" w:cs="Arial"/>
          <w:b/>
          <w:color w:val="FF0000"/>
          <w:sz w:val="22"/>
          <w:szCs w:val="22"/>
          <w:lang w:val="fr-FR"/>
        </w:rPr>
        <w:t>CA</w:t>
      </w:r>
      <w:r w:rsidR="004E6175" w:rsidRPr="004E6175">
        <w:rPr>
          <w:rFonts w:ascii="Arial" w:hAnsi="Arial" w:cs="Arial"/>
          <w:color w:val="FF0000"/>
          <w:sz w:val="22"/>
          <w:szCs w:val="22"/>
          <w:lang w:val="fr-FR"/>
        </w:rPr>
        <w:t>, évaluera les orientations des Nations Unies pour un langage inclusif et déterminera celles qui sont pertinentes pour l'OHI afin de les utiliser comme principes directeurs. Ces principes seront incorporés dans un nouveau projet de résolution de l'OHI sur le langage inclusif, qui sera rédigé par le Secrétaire général, examiné par le C-6 et proposé à l'A-3.</w:t>
      </w:r>
    </w:p>
    <w:p w:rsidR="004E6175" w:rsidRDefault="00B52D57" w:rsidP="00B52D57">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Action C5/53</w:t>
      </w:r>
      <w:r w:rsidR="004E6175">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4E6175" w:rsidRPr="004E6175">
        <w:rPr>
          <w:rFonts w:ascii="Arial" w:hAnsi="Arial" w:cs="Arial"/>
          <w:color w:val="FF0000"/>
          <w:sz w:val="22"/>
          <w:szCs w:val="22"/>
          <w:lang w:val="fr-FR"/>
        </w:rPr>
        <w:t xml:space="preserve">Le </w:t>
      </w:r>
      <w:r w:rsidR="004E6175" w:rsidRPr="004E6175">
        <w:rPr>
          <w:rFonts w:ascii="Arial" w:hAnsi="Arial" w:cs="Arial"/>
          <w:b/>
          <w:color w:val="FF0000"/>
          <w:sz w:val="22"/>
          <w:szCs w:val="22"/>
          <w:lang w:val="fr-FR"/>
        </w:rPr>
        <w:t>Secrétaire général</w:t>
      </w:r>
      <w:r w:rsidR="004E6175" w:rsidRPr="004E6175">
        <w:rPr>
          <w:rFonts w:ascii="Arial" w:hAnsi="Arial" w:cs="Arial"/>
          <w:color w:val="FF0000"/>
          <w:sz w:val="22"/>
          <w:szCs w:val="22"/>
          <w:lang w:val="fr-FR"/>
        </w:rPr>
        <w:t xml:space="preserve">, avec l'aide du </w:t>
      </w:r>
      <w:r w:rsidR="004E6175" w:rsidRPr="004E6175">
        <w:rPr>
          <w:rFonts w:ascii="Arial" w:hAnsi="Arial" w:cs="Arial"/>
          <w:b/>
          <w:color w:val="FF0000"/>
          <w:sz w:val="22"/>
          <w:szCs w:val="22"/>
          <w:lang w:val="fr-FR"/>
        </w:rPr>
        <w:t>CA</w:t>
      </w:r>
      <w:r w:rsidR="004E6175" w:rsidRPr="004E6175">
        <w:rPr>
          <w:rFonts w:ascii="Arial" w:hAnsi="Arial" w:cs="Arial"/>
          <w:color w:val="FF0000"/>
          <w:sz w:val="22"/>
          <w:szCs w:val="22"/>
          <w:lang w:val="fr-FR"/>
        </w:rPr>
        <w:t>, entreprendra une révision complète et rendra compte des documents de base (M-1) et des résolutions (M-3) de l'OHI en ce qui concerne le langage inclusif.</w:t>
      </w:r>
    </w:p>
    <w:p w:rsidR="004E6175" w:rsidRDefault="00B52D57" w:rsidP="00B52D57">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 xml:space="preserve">Action C5/54: </w:t>
      </w:r>
      <w:r w:rsidR="004E6175" w:rsidRPr="004E6175">
        <w:rPr>
          <w:rFonts w:ascii="Arial" w:hAnsi="Arial" w:cs="Arial"/>
          <w:color w:val="FF0000"/>
          <w:sz w:val="22"/>
          <w:szCs w:val="22"/>
          <w:lang w:val="fr-FR"/>
        </w:rPr>
        <w:t xml:space="preserve">Après un examen par le Secrétaire général et le CA, le </w:t>
      </w:r>
      <w:r w:rsidR="004E6175" w:rsidRPr="004E6175">
        <w:rPr>
          <w:rFonts w:ascii="Arial" w:hAnsi="Arial" w:cs="Arial"/>
          <w:b/>
          <w:color w:val="FF0000"/>
          <w:sz w:val="22"/>
          <w:szCs w:val="22"/>
          <w:lang w:val="fr-FR"/>
        </w:rPr>
        <w:t>Secrétaire général</w:t>
      </w:r>
      <w:r w:rsidR="004E6175" w:rsidRPr="004E6175">
        <w:rPr>
          <w:rFonts w:ascii="Arial" w:hAnsi="Arial" w:cs="Arial"/>
          <w:color w:val="FF0000"/>
          <w:sz w:val="22"/>
          <w:szCs w:val="22"/>
          <w:lang w:val="fr-FR"/>
        </w:rPr>
        <w:t xml:space="preserve">, avec l'aide du </w:t>
      </w:r>
      <w:r w:rsidR="004E6175" w:rsidRPr="004E6175">
        <w:rPr>
          <w:rFonts w:ascii="Arial" w:hAnsi="Arial" w:cs="Arial"/>
          <w:b/>
          <w:color w:val="FF0000"/>
          <w:sz w:val="22"/>
          <w:szCs w:val="22"/>
          <w:lang w:val="fr-FR"/>
        </w:rPr>
        <w:t>CA</w:t>
      </w:r>
      <w:r w:rsidR="004E6175" w:rsidRPr="004E6175">
        <w:rPr>
          <w:rFonts w:ascii="Arial" w:hAnsi="Arial" w:cs="Arial"/>
          <w:color w:val="FF0000"/>
          <w:sz w:val="22"/>
          <w:szCs w:val="22"/>
          <w:lang w:val="fr-FR"/>
        </w:rPr>
        <w:t xml:space="preserve">, du </w:t>
      </w:r>
      <w:r w:rsidR="004E6175" w:rsidRPr="004E6175">
        <w:rPr>
          <w:rFonts w:ascii="Arial" w:hAnsi="Arial" w:cs="Arial"/>
          <w:b/>
          <w:color w:val="FF0000"/>
          <w:sz w:val="22"/>
          <w:szCs w:val="22"/>
          <w:lang w:val="fr-FR"/>
        </w:rPr>
        <w:t>Royaume-Uni</w:t>
      </w:r>
      <w:r w:rsidR="004E6175" w:rsidRPr="004E6175">
        <w:rPr>
          <w:rFonts w:ascii="Arial" w:hAnsi="Arial" w:cs="Arial"/>
          <w:color w:val="FF0000"/>
          <w:sz w:val="22"/>
          <w:szCs w:val="22"/>
          <w:lang w:val="fr-FR"/>
        </w:rPr>
        <w:t xml:space="preserve"> et des </w:t>
      </w:r>
      <w:r w:rsidR="004E6175" w:rsidRPr="004E6175">
        <w:rPr>
          <w:rFonts w:ascii="Arial" w:hAnsi="Arial" w:cs="Arial"/>
          <w:b/>
          <w:color w:val="FF0000"/>
          <w:sz w:val="22"/>
          <w:szCs w:val="22"/>
          <w:lang w:val="fr-FR"/>
        </w:rPr>
        <w:t>Etats-Unis</w:t>
      </w:r>
      <w:r w:rsidR="004E6175" w:rsidRPr="004E6175">
        <w:rPr>
          <w:rFonts w:ascii="Arial" w:hAnsi="Arial" w:cs="Arial"/>
          <w:color w:val="FF0000"/>
          <w:sz w:val="22"/>
          <w:szCs w:val="22"/>
          <w:lang w:val="fr-FR"/>
        </w:rPr>
        <w:t xml:space="preserve"> (</w:t>
      </w:r>
      <w:r w:rsidR="004E6175" w:rsidRPr="004E6175">
        <w:rPr>
          <w:rFonts w:ascii="Arial" w:hAnsi="Arial" w:cs="Arial"/>
          <w:b/>
          <w:color w:val="FF0000"/>
          <w:sz w:val="22"/>
          <w:szCs w:val="22"/>
          <w:lang w:val="fr-FR"/>
        </w:rPr>
        <w:t>et d'autres Etats membres</w:t>
      </w:r>
      <w:r w:rsidR="004E6175" w:rsidRPr="004E6175">
        <w:rPr>
          <w:rFonts w:ascii="Arial" w:hAnsi="Arial" w:cs="Arial"/>
          <w:color w:val="FF0000"/>
          <w:sz w:val="22"/>
          <w:szCs w:val="22"/>
          <w:lang w:val="fr-FR"/>
        </w:rPr>
        <w:t xml:space="preserve">...), proposera une formulation en langage inclusif pour les publications M1 et M-3, conformément aux orientations des NU sur le langage inclusif. Ces propositions seront appliquées lors de la prochaine mise à jour ou </w:t>
      </w:r>
      <w:r w:rsidR="004E6175" w:rsidRPr="004E6175">
        <w:rPr>
          <w:rFonts w:ascii="Arial" w:hAnsi="Arial" w:cs="Arial"/>
          <w:color w:val="FF0000"/>
          <w:sz w:val="22"/>
          <w:szCs w:val="22"/>
          <w:lang w:val="fr-FR"/>
        </w:rPr>
        <w:lastRenderedPageBreak/>
        <w:t>révision des documents.</w:t>
      </w:r>
    </w:p>
    <w:p w:rsidR="00E92219" w:rsidRPr="009A6627" w:rsidRDefault="00B52D57" w:rsidP="00CF14F4">
      <w:pPr>
        <w:pStyle w:val="Body"/>
        <w:widowControl w:val="0"/>
        <w:spacing w:after="120" w:line="276" w:lineRule="auto"/>
        <w:jc w:val="both"/>
        <w:rPr>
          <w:rFonts w:ascii="Arial" w:hAnsi="Arial" w:cs="Arial"/>
          <w:sz w:val="22"/>
          <w:szCs w:val="22"/>
          <w:highlight w:val="yellow"/>
          <w:lang w:val="fr-FR"/>
        </w:rPr>
      </w:pPr>
      <w:r w:rsidRPr="009A6627">
        <w:rPr>
          <w:rFonts w:ascii="Arial" w:hAnsi="Arial" w:cs="Arial"/>
          <w:b/>
          <w:color w:val="FF0000"/>
          <w:sz w:val="22"/>
          <w:szCs w:val="22"/>
          <w:lang w:val="fr-FR"/>
        </w:rPr>
        <w:t xml:space="preserve">Action C5/55: </w:t>
      </w:r>
      <w:r w:rsidR="00CF14F4" w:rsidRPr="00CF14F4">
        <w:rPr>
          <w:rFonts w:ascii="Arial" w:hAnsi="Arial" w:cs="Arial"/>
          <w:color w:val="FF0000"/>
          <w:sz w:val="22"/>
          <w:szCs w:val="22"/>
          <w:lang w:val="fr-FR"/>
        </w:rPr>
        <w:t xml:space="preserve">Le </w:t>
      </w:r>
      <w:r w:rsidR="00CF14F4" w:rsidRPr="00CF14F4">
        <w:rPr>
          <w:rFonts w:ascii="Arial" w:hAnsi="Arial" w:cs="Arial"/>
          <w:b/>
          <w:color w:val="FF0000"/>
          <w:sz w:val="22"/>
          <w:szCs w:val="22"/>
          <w:lang w:val="fr-FR"/>
        </w:rPr>
        <w:t>Secrétaire général</w:t>
      </w:r>
      <w:r w:rsidR="00CF14F4" w:rsidRPr="00CF14F4">
        <w:rPr>
          <w:rFonts w:ascii="Arial" w:hAnsi="Arial" w:cs="Arial"/>
          <w:color w:val="FF0000"/>
          <w:sz w:val="22"/>
          <w:szCs w:val="22"/>
          <w:lang w:val="fr-FR"/>
        </w:rPr>
        <w:t xml:space="preserve"> préparera un rapport sur l'utilisation du langage inclusif dans la documentation et les communications écrites de l'OHI, qui sera examiné par le C-6 et soumis à l'A-3.</w:t>
      </w:r>
    </w:p>
    <w:p w:rsidR="00E92219" w:rsidRPr="009A6627" w:rsidRDefault="00E92219" w:rsidP="00412023">
      <w:pPr>
        <w:pStyle w:val="Body"/>
        <w:widowControl w:val="0"/>
        <w:spacing w:after="120" w:line="276" w:lineRule="auto"/>
        <w:jc w:val="both"/>
        <w:rPr>
          <w:rFonts w:ascii="Arial" w:hAnsi="Arial" w:cs="Arial"/>
          <w:b/>
          <w:sz w:val="22"/>
          <w:szCs w:val="22"/>
          <w:lang w:val="fr-FR"/>
        </w:rPr>
      </w:pPr>
      <w:r w:rsidRPr="009A6627">
        <w:rPr>
          <w:rFonts w:ascii="Arial" w:hAnsi="Arial" w:cs="Arial"/>
          <w:b/>
          <w:sz w:val="22"/>
          <w:szCs w:val="22"/>
          <w:lang w:val="fr-FR"/>
        </w:rPr>
        <w:t xml:space="preserve">7.2 </w:t>
      </w:r>
      <w:r w:rsidR="0034640B" w:rsidRPr="009A6627">
        <w:rPr>
          <w:rFonts w:ascii="Arial" w:hAnsi="Arial" w:cs="Arial"/>
          <w:b/>
          <w:sz w:val="22"/>
          <w:szCs w:val="22"/>
          <w:lang w:val="fr-FR"/>
        </w:rPr>
        <w:tab/>
      </w:r>
      <w:r w:rsidR="00CF14F4" w:rsidRPr="00CF14F4">
        <w:rPr>
          <w:rFonts w:ascii="Arial" w:hAnsi="Arial" w:cs="Arial"/>
          <w:b/>
          <w:sz w:val="22"/>
          <w:szCs w:val="22"/>
          <w:lang w:val="fr-FR"/>
        </w:rPr>
        <w:t>Mise à jour sur la mise en œuvre de la décision A2/25 : S-130 Démarcations polygonales des zones maritimes mondiales</w:t>
      </w:r>
    </w:p>
    <w:p w:rsidR="00AD550A" w:rsidRPr="009A6627" w:rsidRDefault="00BC1356" w:rsidP="00412023">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E85D11">
        <w:rPr>
          <w:rFonts w:ascii="Arial" w:hAnsi="Arial" w:cs="Arial"/>
          <w:i/>
          <w:sz w:val="22"/>
          <w:szCs w:val="22"/>
          <w:lang w:val="fr-FR"/>
        </w:rPr>
        <w:t>. :</w:t>
      </w:r>
      <w:r w:rsidRPr="009A6627">
        <w:rPr>
          <w:rFonts w:ascii="Arial" w:hAnsi="Arial" w:cs="Arial"/>
          <w:i/>
          <w:sz w:val="22"/>
          <w:szCs w:val="22"/>
          <w:lang w:val="fr-FR"/>
        </w:rPr>
        <w:t xml:space="preserve"> C5-7.2A </w:t>
      </w:r>
      <w:r w:rsidR="00E85D11">
        <w:rPr>
          <w:rFonts w:ascii="Arial" w:hAnsi="Arial" w:cs="Arial"/>
          <w:i/>
          <w:sz w:val="22"/>
          <w:szCs w:val="22"/>
          <w:lang w:val="fr-FR"/>
        </w:rPr>
        <w:t xml:space="preserve">Références utiles </w:t>
      </w:r>
      <w:r w:rsidRPr="009A6627">
        <w:rPr>
          <w:rFonts w:ascii="Arial" w:hAnsi="Arial" w:cs="Arial"/>
          <w:i/>
          <w:sz w:val="22"/>
          <w:szCs w:val="22"/>
          <w:lang w:val="fr-FR"/>
        </w:rPr>
        <w:t>:</w:t>
      </w:r>
      <w:r w:rsidR="00AD550A" w:rsidRPr="009A6627">
        <w:rPr>
          <w:rFonts w:ascii="Arial" w:hAnsi="Arial" w:cs="Arial"/>
          <w:i/>
          <w:sz w:val="22"/>
          <w:szCs w:val="22"/>
          <w:lang w:val="fr-FR"/>
        </w:rPr>
        <w:t xml:space="preserve"> </w:t>
      </w:r>
      <w:r w:rsidR="00E85D11">
        <w:rPr>
          <w:rFonts w:ascii="Arial" w:hAnsi="Arial" w:cs="Arial"/>
          <w:i/>
          <w:sz w:val="22"/>
          <w:szCs w:val="22"/>
          <w:lang w:val="fr-FR"/>
        </w:rPr>
        <w:t xml:space="preserve">LC de l’OHI </w:t>
      </w:r>
      <w:r w:rsidR="009277E4" w:rsidRPr="009A6627">
        <w:rPr>
          <w:rFonts w:ascii="Arial" w:hAnsi="Arial" w:cs="Arial"/>
          <w:i/>
          <w:sz w:val="22"/>
          <w:szCs w:val="22"/>
          <w:lang w:val="fr-FR"/>
        </w:rPr>
        <w:t>19/2021</w:t>
      </w:r>
      <w:r w:rsidRPr="009A6627">
        <w:rPr>
          <w:rFonts w:ascii="Arial" w:hAnsi="Arial" w:cs="Arial"/>
          <w:i/>
          <w:sz w:val="22"/>
          <w:szCs w:val="22"/>
          <w:lang w:val="fr-FR"/>
        </w:rPr>
        <w:t xml:space="preserve"> </w:t>
      </w:r>
      <w:r w:rsidR="00E85D11">
        <w:rPr>
          <w:rFonts w:ascii="Arial" w:hAnsi="Arial" w:cs="Arial"/>
          <w:i/>
          <w:sz w:val="22"/>
          <w:szCs w:val="22"/>
          <w:lang w:val="fr-FR"/>
        </w:rPr>
        <w:t>et</w:t>
      </w:r>
      <w:r w:rsidRPr="009A6627">
        <w:rPr>
          <w:rStyle w:val="Hyperlink"/>
          <w:rFonts w:ascii="Arial" w:hAnsi="Arial" w:cs="Arial"/>
          <w:i/>
          <w:sz w:val="22"/>
          <w:szCs w:val="22"/>
          <w:u w:val="none"/>
          <w:lang w:val="fr-FR"/>
        </w:rPr>
        <w:t xml:space="preserve"> 33/2021</w:t>
      </w:r>
    </w:p>
    <w:p w:rsidR="00B1501D" w:rsidRPr="009A6627" w:rsidRDefault="00E85D11" w:rsidP="00412023">
      <w:pPr>
        <w:pStyle w:val="Body"/>
        <w:widowControl w:val="0"/>
        <w:spacing w:after="120" w:line="276" w:lineRule="auto"/>
        <w:jc w:val="both"/>
        <w:rPr>
          <w:rFonts w:ascii="Arial" w:hAnsi="Arial" w:cs="Arial"/>
          <w:sz w:val="22"/>
          <w:szCs w:val="22"/>
          <w:lang w:val="fr-FR"/>
        </w:rPr>
      </w:pPr>
      <w:r w:rsidRPr="00E85D11">
        <w:rPr>
          <w:rFonts w:ascii="Arial" w:hAnsi="Arial" w:cs="Arial"/>
          <w:sz w:val="22"/>
          <w:szCs w:val="22"/>
          <w:lang w:val="fr-FR"/>
        </w:rPr>
        <w:t>Le</w:t>
      </w:r>
      <w:r w:rsidRPr="00E85D11">
        <w:rPr>
          <w:rFonts w:ascii="Arial" w:hAnsi="Arial" w:cs="Arial"/>
          <w:b/>
          <w:sz w:val="22"/>
          <w:szCs w:val="22"/>
          <w:lang w:val="fr-FR"/>
        </w:rPr>
        <w:t xml:space="preserve"> Secrétaire</w:t>
      </w:r>
      <w:r w:rsidRPr="00E85D11">
        <w:rPr>
          <w:rFonts w:ascii="Arial" w:hAnsi="Arial" w:cs="Arial"/>
          <w:sz w:val="22"/>
          <w:szCs w:val="22"/>
          <w:lang w:val="fr-FR"/>
        </w:rPr>
        <w:t xml:space="preserve"> </w:t>
      </w:r>
      <w:r w:rsidRPr="00E85D11">
        <w:rPr>
          <w:rFonts w:ascii="Arial" w:hAnsi="Arial" w:cs="Arial"/>
          <w:b/>
          <w:sz w:val="22"/>
          <w:szCs w:val="22"/>
          <w:lang w:val="fr-FR"/>
        </w:rPr>
        <w:t>général</w:t>
      </w:r>
      <w:r w:rsidRPr="00E85D11">
        <w:rPr>
          <w:rFonts w:ascii="Arial" w:hAnsi="Arial" w:cs="Arial"/>
          <w:sz w:val="22"/>
          <w:szCs w:val="22"/>
          <w:lang w:val="fr-FR"/>
        </w:rPr>
        <w:t xml:space="preserve"> rappelle que le Comité des services et des normes hydrographiques (HSSC) a été chargé de prendre des mesures en vue de l'élaboration d'une nouvelle spécification de produit pour la S-130 Démarcations polygonales des zones maritimes mondiales.</w:t>
      </w:r>
      <w:r>
        <w:rPr>
          <w:rFonts w:ascii="Arial" w:hAnsi="Arial" w:cs="Arial"/>
          <w:sz w:val="22"/>
          <w:szCs w:val="22"/>
          <w:lang w:val="fr-FR"/>
        </w:rPr>
        <w:t xml:space="preserve"> </w:t>
      </w:r>
      <w:r w:rsidRPr="00E85D11">
        <w:rPr>
          <w:rFonts w:ascii="Arial" w:hAnsi="Arial" w:cs="Arial"/>
          <w:sz w:val="22"/>
          <w:szCs w:val="22"/>
          <w:lang w:val="fr-FR"/>
        </w:rPr>
        <w:t>La 13</w:t>
      </w:r>
      <w:r w:rsidRPr="00B43B4B">
        <w:rPr>
          <w:rFonts w:ascii="Arial" w:hAnsi="Arial" w:cs="Arial"/>
          <w:sz w:val="22"/>
          <w:szCs w:val="22"/>
          <w:vertAlign w:val="superscript"/>
          <w:lang w:val="fr-FR"/>
        </w:rPr>
        <w:t>ème</w:t>
      </w:r>
      <w:r w:rsidRPr="00E85D11">
        <w:rPr>
          <w:rFonts w:ascii="Arial" w:hAnsi="Arial" w:cs="Arial"/>
          <w:sz w:val="22"/>
          <w:szCs w:val="22"/>
          <w:lang w:val="fr-FR"/>
        </w:rPr>
        <w:t xml:space="preserve"> réunion du HSSC a avalisé la nécessité qu'une équipe de projet développe la spécification de produit S-130 en tant que modèle de jeu de données pour la production ultérieure d'un jeu de données S-130 faisant autorité.</w:t>
      </w:r>
      <w:r w:rsidR="00B1501D" w:rsidRPr="009A6627">
        <w:rPr>
          <w:rFonts w:ascii="Arial" w:hAnsi="Arial" w:cs="Arial"/>
          <w:sz w:val="22"/>
          <w:szCs w:val="22"/>
          <w:lang w:val="fr-FR"/>
        </w:rPr>
        <w:t xml:space="preserve"> </w:t>
      </w:r>
      <w:r w:rsidRPr="00E85D11">
        <w:rPr>
          <w:rFonts w:ascii="Arial" w:hAnsi="Arial" w:cs="Arial"/>
          <w:sz w:val="22"/>
          <w:szCs w:val="22"/>
          <w:lang w:val="fr-FR"/>
        </w:rPr>
        <w:t>Le mandat et les règles de procédure ont été approuvés, la majorité des membres du HSSC ayant répondu s'étant déclarés favorables au respect des références et des procédures communes pour les équipes de projet travaillant sur des solutions techniques.</w:t>
      </w:r>
      <w:r w:rsidR="00B1501D" w:rsidRPr="009A6627">
        <w:rPr>
          <w:rFonts w:ascii="Arial" w:hAnsi="Arial" w:cs="Arial"/>
          <w:sz w:val="22"/>
          <w:szCs w:val="22"/>
          <w:lang w:val="fr-FR"/>
        </w:rPr>
        <w:t xml:space="preserve"> </w:t>
      </w:r>
      <w:r w:rsidRPr="00E85D11">
        <w:rPr>
          <w:rFonts w:ascii="Arial" w:hAnsi="Arial" w:cs="Arial"/>
          <w:sz w:val="22"/>
          <w:szCs w:val="22"/>
          <w:lang w:val="fr-FR"/>
        </w:rPr>
        <w:t>Une lettre circulaire (LC33/2021 de l'OHI) a invité les Etats membres à désigner des représentants et des experts techniques pour participer à l'équipe de projet S-130 du HSSC : 12 des 21 Etats membres qui ont répondu ont fait part de leur intention de participer.</w:t>
      </w:r>
      <w:r w:rsidR="00B1501D" w:rsidRPr="009A6627">
        <w:rPr>
          <w:rFonts w:ascii="Arial" w:hAnsi="Arial" w:cs="Arial"/>
          <w:sz w:val="22"/>
          <w:szCs w:val="22"/>
          <w:lang w:val="fr-FR"/>
        </w:rPr>
        <w:t xml:space="preserve"> </w:t>
      </w:r>
      <w:r w:rsidR="00CB1E40" w:rsidRPr="00CB1E40">
        <w:rPr>
          <w:rFonts w:ascii="Arial" w:hAnsi="Arial" w:cs="Arial"/>
          <w:sz w:val="22"/>
          <w:szCs w:val="22"/>
          <w:lang w:val="fr-FR"/>
        </w:rPr>
        <w:t>A ce jour, le Secrétariat a reçu une candidature pour le poste de Président (Belgique) et une candidature pour le poste de Vice-président (Chine). Aucune candidature n'a été reçue pour le poste de secrétaire.</w:t>
      </w:r>
      <w:r w:rsidR="00B1501D" w:rsidRPr="009A6627">
        <w:rPr>
          <w:rFonts w:ascii="Arial" w:hAnsi="Arial" w:cs="Arial"/>
          <w:sz w:val="22"/>
          <w:szCs w:val="22"/>
          <w:lang w:val="fr-FR"/>
        </w:rPr>
        <w:t xml:space="preserve"> </w:t>
      </w:r>
      <w:r w:rsidR="00CB1E40" w:rsidRPr="00CB1E40">
        <w:rPr>
          <w:rFonts w:ascii="Arial" w:hAnsi="Arial" w:cs="Arial"/>
          <w:sz w:val="22"/>
          <w:szCs w:val="22"/>
          <w:lang w:val="fr-FR"/>
        </w:rPr>
        <w:t>Le président du HSSC, le président de l'équipe de projet S-130 et le Secrétariat de l'OHI établiront un calendrier pour les premières activités de l'équipe de projet S-130 qui débutera ses travaux au cours du premier semestre 2022.</w:t>
      </w:r>
      <w:r w:rsidR="00B1501D" w:rsidRPr="009A6627">
        <w:rPr>
          <w:rFonts w:ascii="Arial" w:hAnsi="Arial" w:cs="Arial"/>
          <w:sz w:val="22"/>
          <w:szCs w:val="22"/>
          <w:lang w:val="fr-FR"/>
        </w:rPr>
        <w:t xml:space="preserve"> </w:t>
      </w:r>
    </w:p>
    <w:p w:rsidR="00B1501D" w:rsidRPr="009A6627" w:rsidRDefault="00CB1E40" w:rsidP="00412023">
      <w:pPr>
        <w:pStyle w:val="Body"/>
        <w:widowControl w:val="0"/>
        <w:spacing w:after="120" w:line="276" w:lineRule="auto"/>
        <w:jc w:val="both"/>
        <w:rPr>
          <w:rFonts w:ascii="Arial" w:hAnsi="Arial" w:cs="Arial"/>
          <w:sz w:val="22"/>
          <w:szCs w:val="22"/>
          <w:lang w:val="fr-FR"/>
        </w:rPr>
      </w:pPr>
      <w:r w:rsidRPr="00CB1E40">
        <w:rPr>
          <w:rFonts w:ascii="Arial" w:hAnsi="Arial" w:cs="Arial"/>
          <w:sz w:val="22"/>
          <w:szCs w:val="22"/>
          <w:lang w:val="fr-FR"/>
        </w:rPr>
        <w:t xml:space="preserve">L'élaboration de la spécification du produit S-130 en tant que modèle de jeu de données et la production subséquente du jeu de données S-130 faisant autorité ont permis de répondre à l'élément PRO 1.9.2 de la décision A1/25. La tâche restante confiée au Secrétaire général dans le cadre de la PRO 1.9.5 consiste à examiner les modifications ultérieures des résolutions pertinentes de l'OHI, à savoir la résolution 32/1919 telle qu'amendée et la résolution 12/1919 telle qu'amendée. Il est suggéré que cela soit réalisé dans le cadre du processus résultant de la progression de </w:t>
      </w:r>
      <w:r w:rsidR="00B43B4B">
        <w:rPr>
          <w:rFonts w:ascii="Arial" w:hAnsi="Arial" w:cs="Arial"/>
          <w:sz w:val="22"/>
          <w:szCs w:val="22"/>
          <w:lang w:val="fr-FR"/>
        </w:rPr>
        <w:t xml:space="preserve">la </w:t>
      </w:r>
      <w:r w:rsidRPr="00CB1E40">
        <w:rPr>
          <w:rFonts w:ascii="Arial" w:hAnsi="Arial" w:cs="Arial"/>
          <w:sz w:val="22"/>
          <w:szCs w:val="22"/>
          <w:lang w:val="fr-FR"/>
        </w:rPr>
        <w:t>PRO 1.9.2.</w:t>
      </w:r>
      <w:r w:rsidR="00B1501D" w:rsidRPr="009A6627">
        <w:rPr>
          <w:rFonts w:ascii="Arial" w:hAnsi="Arial" w:cs="Arial"/>
          <w:sz w:val="22"/>
          <w:szCs w:val="22"/>
          <w:lang w:val="fr-FR"/>
        </w:rPr>
        <w:t xml:space="preserve"> </w:t>
      </w:r>
      <w:r w:rsidRPr="00CB1E40">
        <w:rPr>
          <w:rFonts w:ascii="Arial" w:hAnsi="Arial" w:cs="Arial"/>
          <w:sz w:val="22"/>
          <w:szCs w:val="22"/>
          <w:lang w:val="fr-FR"/>
        </w:rPr>
        <w:t xml:space="preserve">La </w:t>
      </w:r>
      <w:r w:rsidRPr="00CB1E40">
        <w:rPr>
          <w:rFonts w:ascii="Arial" w:hAnsi="Arial" w:cs="Arial"/>
          <w:b/>
          <w:sz w:val="22"/>
          <w:szCs w:val="22"/>
          <w:lang w:val="fr-FR"/>
        </w:rPr>
        <w:t>République de Corée</w:t>
      </w:r>
      <w:r w:rsidRPr="00CB1E40">
        <w:rPr>
          <w:rFonts w:ascii="Arial" w:hAnsi="Arial" w:cs="Arial"/>
          <w:sz w:val="22"/>
          <w:szCs w:val="22"/>
          <w:lang w:val="fr-FR"/>
        </w:rPr>
        <w:t xml:space="preserve"> se réjouit de la mise en place de l'équipe de projet et de la nouvelle de la nomination d'un président, et s'engage à coopérer pour que l'ensemble de données puisse être développé de manière adéquate.</w:t>
      </w:r>
    </w:p>
    <w:p w:rsidR="00CB1E40" w:rsidRDefault="00CB1E40" w:rsidP="00412023">
      <w:pPr>
        <w:pStyle w:val="Body"/>
        <w:widowControl w:val="0"/>
        <w:spacing w:after="120" w:line="276" w:lineRule="auto"/>
        <w:jc w:val="both"/>
        <w:rPr>
          <w:rFonts w:ascii="Arial" w:hAnsi="Arial" w:cs="Arial"/>
          <w:color w:val="FF0000"/>
          <w:sz w:val="22"/>
          <w:szCs w:val="22"/>
          <w:lang w:val="fr-FR"/>
        </w:rPr>
      </w:pPr>
      <w:r>
        <w:rPr>
          <w:rFonts w:ascii="Arial" w:hAnsi="Arial" w:cs="Arial"/>
          <w:b/>
          <w:color w:val="FF0000"/>
          <w:sz w:val="22"/>
          <w:szCs w:val="22"/>
          <w:lang w:val="fr-FR"/>
        </w:rPr>
        <w:t>Dé</w:t>
      </w:r>
      <w:r w:rsidR="00B1501D" w:rsidRPr="009A6627">
        <w:rPr>
          <w:rFonts w:ascii="Arial" w:hAnsi="Arial" w:cs="Arial"/>
          <w:b/>
          <w:color w:val="FF0000"/>
          <w:sz w:val="22"/>
          <w:szCs w:val="22"/>
          <w:lang w:val="fr-FR"/>
        </w:rPr>
        <w:t>cision C5/56</w:t>
      </w:r>
      <w:r>
        <w:rPr>
          <w:rFonts w:ascii="Arial" w:hAnsi="Arial" w:cs="Arial"/>
          <w:b/>
          <w:color w:val="FF0000"/>
          <w:sz w:val="22"/>
          <w:szCs w:val="22"/>
          <w:lang w:val="fr-FR"/>
        </w:rPr>
        <w:t xml:space="preserve"> </w:t>
      </w:r>
      <w:r w:rsidR="00B1501D" w:rsidRPr="009A6627">
        <w:rPr>
          <w:rFonts w:ascii="Arial" w:hAnsi="Arial" w:cs="Arial"/>
          <w:b/>
          <w:color w:val="FF0000"/>
          <w:sz w:val="22"/>
          <w:szCs w:val="22"/>
          <w:lang w:val="fr-FR"/>
        </w:rPr>
        <w:t xml:space="preserve">: </w:t>
      </w:r>
      <w:r w:rsidRPr="00CB1E40">
        <w:rPr>
          <w:rFonts w:ascii="Arial" w:hAnsi="Arial" w:cs="Arial"/>
          <w:color w:val="FF0000"/>
          <w:sz w:val="22"/>
          <w:szCs w:val="22"/>
          <w:lang w:val="fr-FR"/>
        </w:rPr>
        <w:t xml:space="preserve">Le </w:t>
      </w:r>
      <w:r w:rsidRPr="00CB1E40">
        <w:rPr>
          <w:rFonts w:ascii="Arial" w:hAnsi="Arial" w:cs="Arial"/>
          <w:b/>
          <w:color w:val="FF0000"/>
          <w:sz w:val="22"/>
          <w:szCs w:val="22"/>
          <w:lang w:val="fr-FR"/>
        </w:rPr>
        <w:t>Conseil</w:t>
      </w:r>
      <w:r w:rsidRPr="00CB1E40">
        <w:rPr>
          <w:rFonts w:ascii="Arial" w:hAnsi="Arial" w:cs="Arial"/>
          <w:color w:val="FF0000"/>
          <w:sz w:val="22"/>
          <w:szCs w:val="22"/>
          <w:lang w:val="fr-FR"/>
        </w:rPr>
        <w:t xml:space="preserve"> prend note du rapport d'étape du </w:t>
      </w:r>
      <w:r w:rsidRPr="00CB1E40">
        <w:rPr>
          <w:rFonts w:ascii="Arial" w:hAnsi="Arial" w:cs="Arial"/>
          <w:b/>
          <w:color w:val="FF0000"/>
          <w:sz w:val="22"/>
          <w:szCs w:val="22"/>
          <w:lang w:val="fr-FR"/>
        </w:rPr>
        <w:t>Secrétaire général</w:t>
      </w:r>
      <w:r w:rsidRPr="00CB1E40">
        <w:rPr>
          <w:rFonts w:ascii="Arial" w:hAnsi="Arial" w:cs="Arial"/>
          <w:color w:val="FF0000"/>
          <w:sz w:val="22"/>
          <w:szCs w:val="22"/>
          <w:lang w:val="fr-FR"/>
        </w:rPr>
        <w:t xml:space="preserve"> sur la mise en place de la S-130 PT et se félicite des candidatures aux postes de président et de vice-président, présentées respectivement par la </w:t>
      </w:r>
      <w:r w:rsidRPr="00CB1E40">
        <w:rPr>
          <w:rFonts w:ascii="Arial" w:hAnsi="Arial" w:cs="Arial"/>
          <w:b/>
          <w:color w:val="FF0000"/>
          <w:sz w:val="22"/>
          <w:szCs w:val="22"/>
          <w:lang w:val="fr-FR"/>
        </w:rPr>
        <w:t>Belgique</w:t>
      </w:r>
      <w:r w:rsidRPr="00CB1E40">
        <w:rPr>
          <w:rFonts w:ascii="Arial" w:hAnsi="Arial" w:cs="Arial"/>
          <w:color w:val="FF0000"/>
          <w:sz w:val="22"/>
          <w:szCs w:val="22"/>
          <w:lang w:val="fr-FR"/>
        </w:rPr>
        <w:t xml:space="preserve"> et la </w:t>
      </w:r>
      <w:r w:rsidRPr="00CB1E40">
        <w:rPr>
          <w:rFonts w:ascii="Arial" w:hAnsi="Arial" w:cs="Arial"/>
          <w:b/>
          <w:color w:val="FF0000"/>
          <w:sz w:val="22"/>
          <w:szCs w:val="22"/>
          <w:lang w:val="fr-FR"/>
        </w:rPr>
        <w:t>Chine</w:t>
      </w:r>
      <w:r w:rsidRPr="00CB1E40">
        <w:rPr>
          <w:rFonts w:ascii="Arial" w:hAnsi="Arial" w:cs="Arial"/>
          <w:color w:val="FF0000"/>
          <w:sz w:val="22"/>
          <w:szCs w:val="22"/>
          <w:lang w:val="fr-FR"/>
        </w:rPr>
        <w:t>.</w:t>
      </w:r>
    </w:p>
    <w:p w:rsidR="00B1501D" w:rsidRPr="009A6627" w:rsidRDefault="00B1501D" w:rsidP="00412023">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Action C5/57</w:t>
      </w:r>
      <w:r w:rsidR="00CB1E40">
        <w:rPr>
          <w:rFonts w:ascii="Arial" w:hAnsi="Arial" w:cs="Arial"/>
          <w:b/>
          <w:color w:val="FF0000"/>
          <w:sz w:val="22"/>
          <w:szCs w:val="22"/>
          <w:lang w:val="fr-FR"/>
        </w:rPr>
        <w:t xml:space="preserve"> </w:t>
      </w:r>
      <w:r w:rsidRPr="009A6627">
        <w:rPr>
          <w:rFonts w:ascii="Arial" w:hAnsi="Arial" w:cs="Arial"/>
          <w:b/>
          <w:color w:val="FF0000"/>
          <w:sz w:val="22"/>
          <w:szCs w:val="22"/>
          <w:lang w:val="fr-FR"/>
        </w:rPr>
        <w:t xml:space="preserve">: </w:t>
      </w:r>
      <w:r w:rsidR="00CB1E40" w:rsidRPr="00CB1E40">
        <w:rPr>
          <w:rFonts w:ascii="Arial" w:hAnsi="Arial" w:cs="Arial"/>
          <w:b/>
          <w:color w:val="FF0000"/>
          <w:sz w:val="22"/>
          <w:szCs w:val="22"/>
          <w:lang w:val="fr-FR"/>
        </w:rPr>
        <w:t xml:space="preserve">Le Secrétaire </w:t>
      </w:r>
      <w:r w:rsidR="00CB1E40" w:rsidRPr="00CB1E40">
        <w:rPr>
          <w:rFonts w:ascii="Arial" w:hAnsi="Arial" w:cs="Arial"/>
          <w:color w:val="FF0000"/>
          <w:sz w:val="22"/>
          <w:szCs w:val="22"/>
          <w:lang w:val="fr-FR"/>
        </w:rPr>
        <w:t>général rendra compte de la mise en œuvre de la PRO 1.9</w:t>
      </w:r>
      <w:r w:rsidRPr="009A6627">
        <w:rPr>
          <w:rFonts w:ascii="Arial" w:hAnsi="Arial" w:cs="Arial"/>
          <w:color w:val="FF0000"/>
          <w:sz w:val="22"/>
          <w:szCs w:val="22"/>
          <w:lang w:val="fr-FR"/>
        </w:rPr>
        <w:t xml:space="preserve"> (</w:t>
      </w:r>
      <w:r w:rsidR="00CB1E40">
        <w:rPr>
          <w:rFonts w:ascii="Arial" w:hAnsi="Arial" w:cs="Arial"/>
          <w:color w:val="FF0000"/>
          <w:sz w:val="22"/>
          <w:szCs w:val="22"/>
          <w:lang w:val="fr-FR"/>
        </w:rPr>
        <w:t>date limite :</w:t>
      </w:r>
      <w:r w:rsidRPr="009A6627">
        <w:rPr>
          <w:rFonts w:ascii="Arial" w:hAnsi="Arial" w:cs="Arial"/>
          <w:color w:val="FF0000"/>
          <w:sz w:val="22"/>
          <w:szCs w:val="22"/>
          <w:lang w:val="fr-FR"/>
        </w:rPr>
        <w:t xml:space="preserve"> </w:t>
      </w:r>
      <w:r w:rsidR="00E358E6" w:rsidRPr="009A6627">
        <w:rPr>
          <w:rFonts w:ascii="Arial" w:hAnsi="Arial" w:cs="Arial"/>
          <w:color w:val="FF0000"/>
          <w:sz w:val="22"/>
          <w:szCs w:val="22"/>
          <w:lang w:val="fr-FR"/>
        </w:rPr>
        <w:t xml:space="preserve">C-6 / </w:t>
      </w:r>
      <w:r w:rsidRPr="009A6627">
        <w:rPr>
          <w:rFonts w:ascii="Arial" w:hAnsi="Arial" w:cs="Arial"/>
          <w:color w:val="FF0000"/>
          <w:sz w:val="22"/>
          <w:szCs w:val="22"/>
          <w:lang w:val="fr-FR"/>
        </w:rPr>
        <w:t>A-3)</w:t>
      </w:r>
    </w:p>
    <w:p w:rsidR="00AD550A" w:rsidRPr="009A6627" w:rsidRDefault="00AD550A" w:rsidP="00412023">
      <w:pPr>
        <w:pStyle w:val="Body"/>
        <w:widowControl w:val="0"/>
        <w:spacing w:after="120" w:line="276" w:lineRule="auto"/>
        <w:jc w:val="both"/>
        <w:rPr>
          <w:rFonts w:ascii="Arial" w:hAnsi="Arial" w:cs="Arial"/>
          <w:b/>
          <w:color w:val="auto"/>
          <w:sz w:val="22"/>
          <w:szCs w:val="22"/>
          <w:lang w:val="fr-FR"/>
        </w:rPr>
      </w:pPr>
    </w:p>
    <w:p w:rsidR="00AD550A" w:rsidRPr="009A6627" w:rsidRDefault="00E92219" w:rsidP="00412023">
      <w:pPr>
        <w:pStyle w:val="Body"/>
        <w:widowControl w:val="0"/>
        <w:spacing w:after="120" w:line="276" w:lineRule="auto"/>
        <w:jc w:val="both"/>
        <w:rPr>
          <w:rFonts w:ascii="Arial" w:hAnsi="Arial" w:cs="Arial"/>
          <w:b/>
          <w:color w:val="auto"/>
          <w:sz w:val="22"/>
          <w:szCs w:val="22"/>
          <w:lang w:val="fr-FR"/>
        </w:rPr>
      </w:pPr>
      <w:r w:rsidRPr="009A6627">
        <w:rPr>
          <w:rFonts w:ascii="Arial" w:hAnsi="Arial" w:cs="Arial"/>
          <w:b/>
          <w:color w:val="auto"/>
          <w:sz w:val="22"/>
          <w:szCs w:val="22"/>
          <w:lang w:val="fr-FR"/>
        </w:rPr>
        <w:t xml:space="preserve">7.3 </w:t>
      </w:r>
      <w:r w:rsidR="0034640B" w:rsidRPr="009A6627">
        <w:rPr>
          <w:rFonts w:ascii="Arial" w:hAnsi="Arial" w:cs="Arial"/>
          <w:b/>
          <w:color w:val="auto"/>
          <w:sz w:val="22"/>
          <w:szCs w:val="22"/>
          <w:lang w:val="fr-FR"/>
        </w:rPr>
        <w:tab/>
      </w:r>
      <w:r w:rsidR="00CB1E40" w:rsidRPr="00CB1E40">
        <w:rPr>
          <w:rFonts w:ascii="Arial" w:hAnsi="Arial" w:cs="Arial"/>
          <w:b/>
          <w:color w:val="auto"/>
          <w:sz w:val="22"/>
          <w:szCs w:val="22"/>
          <w:lang w:val="fr-FR"/>
        </w:rPr>
        <w:t>Proposition des Etats-Unis - Rôle du Conseil dans l'évaluation annuelle de la mise en œuvre du plan stratégique de l'OHI à l'appui du rapport anticipé pour l'Assemblée-3.</w:t>
      </w:r>
    </w:p>
    <w:p w:rsidR="009277E4" w:rsidRPr="009A6627" w:rsidRDefault="009277E4" w:rsidP="00412023">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CB1E40">
        <w:rPr>
          <w:rFonts w:ascii="Arial" w:hAnsi="Arial" w:cs="Arial"/>
          <w:i/>
          <w:sz w:val="22"/>
          <w:szCs w:val="22"/>
          <w:lang w:val="fr-FR"/>
        </w:rPr>
        <w:t xml:space="preserve">. </w:t>
      </w:r>
      <w:r w:rsidRPr="009A6627">
        <w:rPr>
          <w:rFonts w:ascii="Arial" w:hAnsi="Arial" w:cs="Arial"/>
          <w:i/>
          <w:sz w:val="22"/>
          <w:szCs w:val="22"/>
          <w:lang w:val="fr-FR"/>
        </w:rPr>
        <w:t>: C5-7.3A</w:t>
      </w:r>
    </w:p>
    <w:p w:rsidR="00412023" w:rsidRPr="009A6627" w:rsidRDefault="00D908E9" w:rsidP="00412023">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Les </w:t>
      </w:r>
      <w:r>
        <w:rPr>
          <w:rFonts w:ascii="Arial" w:hAnsi="Arial" w:cs="Arial"/>
          <w:b/>
          <w:sz w:val="22"/>
          <w:szCs w:val="22"/>
          <w:lang w:val="fr-FR"/>
        </w:rPr>
        <w:t>Etats-Unis</w:t>
      </w:r>
      <w:r w:rsidR="00412023" w:rsidRPr="009A6627">
        <w:rPr>
          <w:rFonts w:ascii="Arial" w:hAnsi="Arial" w:cs="Arial"/>
          <w:sz w:val="22"/>
          <w:szCs w:val="22"/>
          <w:lang w:val="fr-FR"/>
        </w:rPr>
        <w:t xml:space="preserve"> sugg</w:t>
      </w:r>
      <w:r w:rsidR="00890E67">
        <w:rPr>
          <w:rFonts w:ascii="Arial" w:hAnsi="Arial" w:cs="Arial"/>
          <w:sz w:val="22"/>
          <w:szCs w:val="22"/>
          <w:lang w:val="fr-FR"/>
        </w:rPr>
        <w:t>èrent que la</w:t>
      </w:r>
      <w:r>
        <w:rPr>
          <w:rFonts w:ascii="Arial" w:hAnsi="Arial" w:cs="Arial"/>
          <w:sz w:val="22"/>
          <w:szCs w:val="22"/>
          <w:lang w:val="fr-FR"/>
        </w:rPr>
        <w:t xml:space="preserve"> président</w:t>
      </w:r>
      <w:r w:rsidR="00890E67">
        <w:rPr>
          <w:rFonts w:ascii="Arial" w:hAnsi="Arial" w:cs="Arial"/>
          <w:sz w:val="22"/>
          <w:szCs w:val="22"/>
          <w:lang w:val="fr-FR"/>
        </w:rPr>
        <w:t>e</w:t>
      </w:r>
      <w:r>
        <w:rPr>
          <w:rFonts w:ascii="Arial" w:hAnsi="Arial" w:cs="Arial"/>
          <w:sz w:val="22"/>
          <w:szCs w:val="22"/>
          <w:lang w:val="fr-FR"/>
        </w:rPr>
        <w:t xml:space="preserve"> du Conseil devrait préparer une évaluation annuelle de la mise en œuvre du plan stratégique de l’OHI fin</w:t>
      </w:r>
      <w:r w:rsidR="00412023" w:rsidRPr="009A6627">
        <w:rPr>
          <w:rFonts w:ascii="Arial" w:hAnsi="Arial" w:cs="Arial"/>
          <w:sz w:val="22"/>
          <w:szCs w:val="22"/>
          <w:lang w:val="fr-FR"/>
        </w:rPr>
        <w:t xml:space="preserve"> 2021 </w:t>
      </w:r>
      <w:r>
        <w:rPr>
          <w:rFonts w:ascii="Arial" w:hAnsi="Arial" w:cs="Arial"/>
          <w:sz w:val="22"/>
          <w:szCs w:val="22"/>
          <w:lang w:val="fr-FR"/>
        </w:rPr>
        <w:t>et une autre fin</w:t>
      </w:r>
      <w:r w:rsidR="00412023" w:rsidRPr="009A6627">
        <w:rPr>
          <w:rFonts w:ascii="Arial" w:hAnsi="Arial" w:cs="Arial"/>
          <w:sz w:val="22"/>
          <w:szCs w:val="22"/>
          <w:lang w:val="fr-FR"/>
        </w:rPr>
        <w:t xml:space="preserve"> 2022, </w:t>
      </w:r>
      <w:r>
        <w:rPr>
          <w:rFonts w:ascii="Arial" w:hAnsi="Arial" w:cs="Arial"/>
          <w:sz w:val="22"/>
          <w:szCs w:val="22"/>
          <w:lang w:val="fr-FR"/>
        </w:rPr>
        <w:t>afin d’assurer que les Etats membres restent pleinement informés, et en préparation du rapport du Conseil à l’</w:t>
      </w:r>
      <w:r w:rsidR="00412023" w:rsidRPr="009A6627">
        <w:rPr>
          <w:rFonts w:ascii="Arial" w:hAnsi="Arial" w:cs="Arial"/>
          <w:sz w:val="22"/>
          <w:szCs w:val="22"/>
          <w:lang w:val="fr-FR"/>
        </w:rPr>
        <w:t>A-3</w:t>
      </w:r>
      <w:r>
        <w:rPr>
          <w:rFonts w:ascii="Arial" w:hAnsi="Arial" w:cs="Arial"/>
          <w:sz w:val="22"/>
          <w:szCs w:val="22"/>
          <w:lang w:val="fr-FR"/>
        </w:rPr>
        <w:t xml:space="preserve"> sur le plan stratégique</w:t>
      </w:r>
      <w:r w:rsidR="00412023" w:rsidRPr="009A6627">
        <w:rPr>
          <w:rFonts w:ascii="Arial" w:hAnsi="Arial" w:cs="Arial"/>
          <w:sz w:val="22"/>
          <w:szCs w:val="22"/>
          <w:lang w:val="fr-FR"/>
        </w:rPr>
        <w:t xml:space="preserve">. </w:t>
      </w:r>
      <w:r w:rsidRPr="00D908E9">
        <w:rPr>
          <w:rFonts w:ascii="Arial" w:hAnsi="Arial" w:cs="Arial"/>
          <w:sz w:val="22"/>
          <w:szCs w:val="22"/>
          <w:lang w:val="fr-FR"/>
        </w:rPr>
        <w:t xml:space="preserve">Il pourrait également être utilisé pour le rapport annuel de l'OHI et pour la communication avec les partenaires extérieurs. Le Conseil </w:t>
      </w:r>
      <w:r w:rsidR="00BC7A86">
        <w:rPr>
          <w:rFonts w:ascii="Arial" w:hAnsi="Arial" w:cs="Arial"/>
          <w:sz w:val="22"/>
          <w:szCs w:val="22"/>
          <w:lang w:val="fr-FR"/>
        </w:rPr>
        <w:t>est</w:t>
      </w:r>
      <w:r w:rsidRPr="00D908E9">
        <w:rPr>
          <w:rFonts w:ascii="Arial" w:hAnsi="Arial" w:cs="Arial"/>
          <w:sz w:val="22"/>
          <w:szCs w:val="22"/>
          <w:lang w:val="fr-FR"/>
        </w:rPr>
        <w:t xml:space="preserve"> l'organe approprié pour préparer le rapport, puisqu'il est le seul à superviser </w:t>
      </w:r>
      <w:r w:rsidR="002778EE">
        <w:rPr>
          <w:rFonts w:ascii="Arial" w:hAnsi="Arial" w:cs="Arial"/>
          <w:sz w:val="22"/>
          <w:szCs w:val="22"/>
          <w:lang w:val="fr-FR"/>
        </w:rPr>
        <w:t>les trois programmes de travail</w:t>
      </w:r>
      <w:r w:rsidR="00412023" w:rsidRPr="009A6627">
        <w:rPr>
          <w:rFonts w:ascii="Arial" w:hAnsi="Arial" w:cs="Arial"/>
          <w:sz w:val="22"/>
          <w:szCs w:val="22"/>
          <w:lang w:val="fr-FR"/>
        </w:rPr>
        <w:t>.</w:t>
      </w:r>
    </w:p>
    <w:p w:rsidR="00412023" w:rsidRPr="009A6627" w:rsidRDefault="002778EE" w:rsidP="00412023">
      <w:pPr>
        <w:pStyle w:val="Body"/>
        <w:widowControl w:val="0"/>
        <w:spacing w:after="120" w:line="276" w:lineRule="auto"/>
        <w:jc w:val="both"/>
        <w:rPr>
          <w:rFonts w:ascii="Arial" w:hAnsi="Arial" w:cs="Arial"/>
          <w:sz w:val="22"/>
          <w:szCs w:val="22"/>
          <w:lang w:val="fr-FR"/>
        </w:rPr>
      </w:pPr>
      <w:r>
        <w:rPr>
          <w:rFonts w:ascii="Arial" w:hAnsi="Arial" w:cs="Arial"/>
          <w:b/>
          <w:sz w:val="22"/>
          <w:szCs w:val="22"/>
          <w:lang w:val="fr-FR"/>
        </w:rPr>
        <w:lastRenderedPageBreak/>
        <w:t>La p</w:t>
      </w:r>
      <w:r w:rsidRPr="002778EE">
        <w:rPr>
          <w:rFonts w:ascii="Arial" w:hAnsi="Arial" w:cs="Arial"/>
          <w:b/>
          <w:sz w:val="22"/>
          <w:szCs w:val="22"/>
          <w:lang w:val="fr-FR"/>
        </w:rPr>
        <w:t xml:space="preserve">résidente du Conseil </w:t>
      </w:r>
      <w:r w:rsidR="00F06A2C">
        <w:rPr>
          <w:rFonts w:ascii="Arial" w:hAnsi="Arial" w:cs="Arial"/>
          <w:sz w:val="22"/>
          <w:szCs w:val="22"/>
          <w:lang w:val="fr-FR"/>
        </w:rPr>
        <w:t>fait part de sa volonté</w:t>
      </w:r>
      <w:r w:rsidRPr="002778EE">
        <w:rPr>
          <w:rFonts w:ascii="Arial" w:hAnsi="Arial" w:cs="Arial"/>
          <w:sz w:val="22"/>
          <w:szCs w:val="22"/>
          <w:lang w:val="fr-FR"/>
        </w:rPr>
        <w:t xml:space="preserve"> </w:t>
      </w:r>
      <w:r w:rsidR="00B43B4B">
        <w:rPr>
          <w:rFonts w:ascii="Arial" w:hAnsi="Arial" w:cs="Arial"/>
          <w:sz w:val="22"/>
          <w:szCs w:val="22"/>
          <w:lang w:val="fr-FR"/>
        </w:rPr>
        <w:t>de</w:t>
      </w:r>
      <w:r w:rsidRPr="002778EE">
        <w:rPr>
          <w:rFonts w:ascii="Arial" w:hAnsi="Arial" w:cs="Arial"/>
          <w:sz w:val="22"/>
          <w:szCs w:val="22"/>
          <w:lang w:val="fr-FR"/>
        </w:rPr>
        <w:t xml:space="preserve"> préparer les rapports comme demandé et reconn</w:t>
      </w:r>
      <w:r w:rsidR="00F06A2C">
        <w:rPr>
          <w:rFonts w:ascii="Arial" w:hAnsi="Arial" w:cs="Arial"/>
          <w:sz w:val="22"/>
          <w:szCs w:val="22"/>
          <w:lang w:val="fr-FR"/>
        </w:rPr>
        <w:t>ait</w:t>
      </w:r>
      <w:r w:rsidRPr="002778EE">
        <w:rPr>
          <w:rFonts w:ascii="Arial" w:hAnsi="Arial" w:cs="Arial"/>
          <w:sz w:val="22"/>
          <w:szCs w:val="22"/>
          <w:lang w:val="fr-FR"/>
        </w:rPr>
        <w:t xml:space="preserve"> qu'il s'agirait d'un document </w:t>
      </w:r>
      <w:r w:rsidR="00BC7A86">
        <w:rPr>
          <w:rFonts w:ascii="Arial" w:hAnsi="Arial" w:cs="Arial"/>
          <w:sz w:val="22"/>
          <w:szCs w:val="22"/>
          <w:lang w:val="fr-FR"/>
        </w:rPr>
        <w:t xml:space="preserve">pertinent </w:t>
      </w:r>
      <w:r w:rsidRPr="002778EE">
        <w:rPr>
          <w:rFonts w:ascii="Arial" w:hAnsi="Arial" w:cs="Arial"/>
          <w:sz w:val="22"/>
          <w:szCs w:val="22"/>
          <w:lang w:val="fr-FR"/>
        </w:rPr>
        <w:t xml:space="preserve">à utiliser avec les partenaires externes </w:t>
      </w:r>
      <w:r w:rsidR="00150789">
        <w:rPr>
          <w:rFonts w:ascii="Arial" w:hAnsi="Arial" w:cs="Arial"/>
          <w:sz w:val="22"/>
          <w:szCs w:val="22"/>
          <w:lang w:val="fr-FR"/>
        </w:rPr>
        <w:t>dans le cadre du</w:t>
      </w:r>
      <w:r w:rsidRPr="002778EE">
        <w:rPr>
          <w:rFonts w:ascii="Arial" w:hAnsi="Arial" w:cs="Arial"/>
          <w:sz w:val="22"/>
          <w:szCs w:val="22"/>
          <w:lang w:val="fr-FR"/>
        </w:rPr>
        <w:t xml:space="preserve"> passage </w:t>
      </w:r>
      <w:r w:rsidR="00F06A2C">
        <w:rPr>
          <w:rFonts w:ascii="Arial" w:hAnsi="Arial" w:cs="Arial"/>
          <w:sz w:val="22"/>
          <w:szCs w:val="22"/>
          <w:lang w:val="fr-FR"/>
        </w:rPr>
        <w:t>à la</w:t>
      </w:r>
      <w:r w:rsidRPr="002778EE">
        <w:rPr>
          <w:rFonts w:ascii="Arial" w:hAnsi="Arial" w:cs="Arial"/>
          <w:sz w:val="22"/>
          <w:szCs w:val="22"/>
          <w:lang w:val="fr-FR"/>
        </w:rPr>
        <w:t xml:space="preserve"> S-100 et </w:t>
      </w:r>
      <w:r w:rsidR="00F06A2C">
        <w:rPr>
          <w:rFonts w:ascii="Arial" w:hAnsi="Arial" w:cs="Arial"/>
          <w:sz w:val="22"/>
          <w:szCs w:val="22"/>
          <w:lang w:val="fr-FR"/>
        </w:rPr>
        <w:t>pour un</w:t>
      </w:r>
      <w:r w:rsidRPr="002778EE">
        <w:rPr>
          <w:rFonts w:ascii="Arial" w:hAnsi="Arial" w:cs="Arial"/>
          <w:sz w:val="22"/>
          <w:szCs w:val="22"/>
          <w:lang w:val="fr-FR"/>
        </w:rPr>
        <w:t xml:space="preserve"> usage interne</w:t>
      </w:r>
      <w:r w:rsidR="00412023" w:rsidRPr="009A6627">
        <w:rPr>
          <w:rFonts w:ascii="Arial" w:hAnsi="Arial" w:cs="Arial"/>
          <w:sz w:val="22"/>
          <w:szCs w:val="22"/>
          <w:lang w:val="fr-FR"/>
        </w:rPr>
        <w:t>.</w:t>
      </w:r>
    </w:p>
    <w:p w:rsidR="00412023" w:rsidRPr="009A6627" w:rsidRDefault="002778EE" w:rsidP="00412023">
      <w:pPr>
        <w:pStyle w:val="Body"/>
        <w:widowControl w:val="0"/>
        <w:spacing w:after="120" w:line="276" w:lineRule="auto"/>
        <w:jc w:val="both"/>
        <w:rPr>
          <w:rFonts w:ascii="Arial" w:hAnsi="Arial" w:cs="Arial"/>
          <w:sz w:val="22"/>
          <w:szCs w:val="22"/>
          <w:lang w:val="fr-FR"/>
        </w:rPr>
      </w:pPr>
      <w:r w:rsidRPr="002778EE">
        <w:rPr>
          <w:rFonts w:ascii="Arial" w:hAnsi="Arial" w:cs="Arial"/>
          <w:sz w:val="22"/>
          <w:szCs w:val="22"/>
          <w:lang w:val="fr-FR"/>
        </w:rPr>
        <w:t xml:space="preserve">Les membres </w:t>
      </w:r>
      <w:r w:rsidR="00F06A2C">
        <w:rPr>
          <w:rFonts w:ascii="Arial" w:hAnsi="Arial" w:cs="Arial"/>
          <w:sz w:val="22"/>
          <w:szCs w:val="22"/>
          <w:lang w:val="fr-FR"/>
        </w:rPr>
        <w:t>soutiennent</w:t>
      </w:r>
      <w:r w:rsidRPr="002778EE">
        <w:rPr>
          <w:rFonts w:ascii="Arial" w:hAnsi="Arial" w:cs="Arial"/>
          <w:sz w:val="22"/>
          <w:szCs w:val="22"/>
          <w:lang w:val="fr-FR"/>
        </w:rPr>
        <w:t xml:space="preserve"> la proposition des </w:t>
      </w:r>
      <w:r w:rsidR="00F06A2C">
        <w:rPr>
          <w:rFonts w:ascii="Arial" w:hAnsi="Arial" w:cs="Arial"/>
          <w:sz w:val="22"/>
          <w:szCs w:val="22"/>
          <w:lang w:val="fr-FR"/>
        </w:rPr>
        <w:t>E</w:t>
      </w:r>
      <w:r w:rsidRPr="002778EE">
        <w:rPr>
          <w:rFonts w:ascii="Arial" w:hAnsi="Arial" w:cs="Arial"/>
          <w:sz w:val="22"/>
          <w:szCs w:val="22"/>
          <w:lang w:val="fr-FR"/>
        </w:rPr>
        <w:t xml:space="preserve">tats-Unis. La </w:t>
      </w:r>
      <w:r w:rsidRPr="002778EE">
        <w:rPr>
          <w:rFonts w:ascii="Arial" w:hAnsi="Arial" w:cs="Arial"/>
          <w:b/>
          <w:sz w:val="22"/>
          <w:szCs w:val="22"/>
          <w:lang w:val="fr-FR"/>
        </w:rPr>
        <w:t>France</w:t>
      </w:r>
      <w:r w:rsidRPr="002778EE">
        <w:rPr>
          <w:rFonts w:ascii="Arial" w:hAnsi="Arial" w:cs="Arial"/>
          <w:sz w:val="22"/>
          <w:szCs w:val="22"/>
          <w:lang w:val="fr-FR"/>
        </w:rPr>
        <w:t xml:space="preserve"> not</w:t>
      </w:r>
      <w:r w:rsidR="00F06A2C">
        <w:rPr>
          <w:rFonts w:ascii="Arial" w:hAnsi="Arial" w:cs="Arial"/>
          <w:sz w:val="22"/>
          <w:szCs w:val="22"/>
          <w:lang w:val="fr-FR"/>
        </w:rPr>
        <w:t>e</w:t>
      </w:r>
      <w:r w:rsidRPr="002778EE">
        <w:rPr>
          <w:rFonts w:ascii="Arial" w:hAnsi="Arial" w:cs="Arial"/>
          <w:sz w:val="22"/>
          <w:szCs w:val="22"/>
          <w:lang w:val="fr-FR"/>
        </w:rPr>
        <w:t xml:space="preserve"> que le rapport devrait inclure une évaluation de la mise en œuvre d</w:t>
      </w:r>
      <w:r w:rsidR="00F06A2C">
        <w:rPr>
          <w:rFonts w:ascii="Arial" w:hAnsi="Arial" w:cs="Arial"/>
          <w:sz w:val="22"/>
          <w:szCs w:val="22"/>
          <w:lang w:val="fr-FR"/>
        </w:rPr>
        <w:t>es</w:t>
      </w:r>
      <w:r w:rsidRPr="002778EE">
        <w:rPr>
          <w:rFonts w:ascii="Arial" w:hAnsi="Arial" w:cs="Arial"/>
          <w:sz w:val="22"/>
          <w:szCs w:val="22"/>
          <w:lang w:val="fr-FR"/>
        </w:rPr>
        <w:t xml:space="preserve"> SPI au niveau régional, fournie par les commissions hydrographiques régionales. Le </w:t>
      </w:r>
      <w:r w:rsidRPr="002778EE">
        <w:rPr>
          <w:rFonts w:ascii="Arial" w:hAnsi="Arial" w:cs="Arial"/>
          <w:b/>
          <w:sz w:val="22"/>
          <w:szCs w:val="22"/>
          <w:lang w:val="fr-FR"/>
        </w:rPr>
        <w:t>Canada</w:t>
      </w:r>
      <w:r w:rsidRPr="002778EE">
        <w:rPr>
          <w:rFonts w:ascii="Arial" w:hAnsi="Arial" w:cs="Arial"/>
          <w:sz w:val="22"/>
          <w:szCs w:val="22"/>
          <w:lang w:val="fr-FR"/>
        </w:rPr>
        <w:t xml:space="preserve"> sugg</w:t>
      </w:r>
      <w:r w:rsidR="00B816B9">
        <w:rPr>
          <w:rFonts w:ascii="Arial" w:hAnsi="Arial" w:cs="Arial"/>
          <w:sz w:val="22"/>
          <w:szCs w:val="22"/>
          <w:lang w:val="fr-FR"/>
        </w:rPr>
        <w:t>ère</w:t>
      </w:r>
      <w:r w:rsidRPr="002778EE">
        <w:rPr>
          <w:rFonts w:ascii="Arial" w:hAnsi="Arial" w:cs="Arial"/>
          <w:sz w:val="22"/>
          <w:szCs w:val="22"/>
          <w:lang w:val="fr-FR"/>
        </w:rPr>
        <w:t xml:space="preserve"> une éventuelle annexe au rapport annuel de l</w:t>
      </w:r>
      <w:r w:rsidR="00FA7A7E">
        <w:rPr>
          <w:rFonts w:ascii="Arial" w:hAnsi="Arial" w:cs="Arial"/>
          <w:sz w:val="22"/>
          <w:szCs w:val="22"/>
          <w:lang w:val="fr-FR"/>
        </w:rPr>
        <w:t>’</w:t>
      </w:r>
      <w:r w:rsidRPr="002778EE">
        <w:rPr>
          <w:rFonts w:ascii="Arial" w:hAnsi="Arial" w:cs="Arial"/>
          <w:sz w:val="22"/>
          <w:szCs w:val="22"/>
          <w:lang w:val="fr-FR"/>
        </w:rPr>
        <w:t xml:space="preserve">OHI pour ce résumé annuel. Le </w:t>
      </w:r>
      <w:r w:rsidRPr="002778EE">
        <w:rPr>
          <w:rFonts w:ascii="Arial" w:hAnsi="Arial" w:cs="Arial"/>
          <w:b/>
          <w:sz w:val="22"/>
          <w:szCs w:val="22"/>
          <w:lang w:val="fr-FR"/>
        </w:rPr>
        <w:t>Japon</w:t>
      </w:r>
      <w:r w:rsidRPr="002778EE">
        <w:rPr>
          <w:rFonts w:ascii="Arial" w:hAnsi="Arial" w:cs="Arial"/>
          <w:sz w:val="22"/>
          <w:szCs w:val="22"/>
          <w:lang w:val="fr-FR"/>
        </w:rPr>
        <w:t xml:space="preserve"> déclar</w:t>
      </w:r>
      <w:r w:rsidR="00B816B9">
        <w:rPr>
          <w:rFonts w:ascii="Arial" w:hAnsi="Arial" w:cs="Arial"/>
          <w:sz w:val="22"/>
          <w:szCs w:val="22"/>
          <w:lang w:val="fr-FR"/>
        </w:rPr>
        <w:t>e</w:t>
      </w:r>
      <w:r w:rsidRPr="002778EE">
        <w:rPr>
          <w:rFonts w:ascii="Arial" w:hAnsi="Arial" w:cs="Arial"/>
          <w:sz w:val="22"/>
          <w:szCs w:val="22"/>
          <w:lang w:val="fr-FR"/>
        </w:rPr>
        <w:t xml:space="preserve"> que l</w:t>
      </w:r>
      <w:r w:rsidR="00FA7A7E">
        <w:rPr>
          <w:rFonts w:ascii="Arial" w:hAnsi="Arial" w:cs="Arial"/>
          <w:sz w:val="22"/>
          <w:szCs w:val="22"/>
          <w:lang w:val="fr-FR"/>
        </w:rPr>
        <w:t>’</w:t>
      </w:r>
      <w:r w:rsidRPr="002778EE">
        <w:rPr>
          <w:rFonts w:ascii="Arial" w:hAnsi="Arial" w:cs="Arial"/>
          <w:sz w:val="22"/>
          <w:szCs w:val="22"/>
          <w:lang w:val="fr-FR"/>
        </w:rPr>
        <w:t>équipe ne devrait pas se limiter au Conseil mais être ouve</w:t>
      </w:r>
      <w:r>
        <w:rPr>
          <w:rFonts w:ascii="Arial" w:hAnsi="Arial" w:cs="Arial"/>
          <w:sz w:val="22"/>
          <w:szCs w:val="22"/>
          <w:lang w:val="fr-FR"/>
        </w:rPr>
        <w:t>rte aux Etats membres également</w:t>
      </w:r>
      <w:r w:rsidR="00412023" w:rsidRPr="009A6627">
        <w:rPr>
          <w:rFonts w:ascii="Arial" w:hAnsi="Arial" w:cs="Arial"/>
          <w:sz w:val="22"/>
          <w:szCs w:val="22"/>
          <w:lang w:val="fr-FR"/>
        </w:rPr>
        <w:t>.</w:t>
      </w:r>
    </w:p>
    <w:p w:rsidR="00412023" w:rsidRPr="009A6627" w:rsidRDefault="002778EE" w:rsidP="00412023">
      <w:pPr>
        <w:pStyle w:val="Body"/>
        <w:widowControl w:val="0"/>
        <w:spacing w:after="120" w:line="276" w:lineRule="auto"/>
        <w:jc w:val="both"/>
        <w:rPr>
          <w:rFonts w:ascii="Arial" w:hAnsi="Arial" w:cs="Arial"/>
          <w:sz w:val="22"/>
          <w:szCs w:val="22"/>
          <w:lang w:val="fr-FR"/>
        </w:rPr>
      </w:pPr>
      <w:r w:rsidRPr="002778EE">
        <w:rPr>
          <w:rFonts w:ascii="Arial" w:hAnsi="Arial" w:cs="Arial"/>
          <w:sz w:val="22"/>
          <w:szCs w:val="22"/>
          <w:lang w:val="fr-FR"/>
        </w:rPr>
        <w:t xml:space="preserve">Le </w:t>
      </w:r>
      <w:r w:rsidRPr="002778EE">
        <w:rPr>
          <w:rFonts w:ascii="Arial" w:hAnsi="Arial" w:cs="Arial"/>
          <w:b/>
          <w:sz w:val="22"/>
          <w:szCs w:val="22"/>
          <w:lang w:val="fr-FR"/>
        </w:rPr>
        <w:t>Secrétaire général</w:t>
      </w:r>
      <w:r w:rsidRPr="002778EE">
        <w:rPr>
          <w:rFonts w:ascii="Arial" w:hAnsi="Arial" w:cs="Arial"/>
          <w:sz w:val="22"/>
          <w:szCs w:val="22"/>
          <w:lang w:val="fr-FR"/>
        </w:rPr>
        <w:t xml:space="preserve"> </w:t>
      </w:r>
      <w:r w:rsidR="00B816B9">
        <w:rPr>
          <w:rFonts w:ascii="Arial" w:hAnsi="Arial" w:cs="Arial"/>
          <w:sz w:val="22"/>
          <w:szCs w:val="22"/>
          <w:lang w:val="fr-FR"/>
        </w:rPr>
        <w:t>indique</w:t>
      </w:r>
      <w:r w:rsidRPr="002778EE">
        <w:rPr>
          <w:rFonts w:ascii="Arial" w:hAnsi="Arial" w:cs="Arial"/>
          <w:sz w:val="22"/>
          <w:szCs w:val="22"/>
          <w:lang w:val="fr-FR"/>
        </w:rPr>
        <w:t xml:space="preserve"> sa préférence pour un document concis et attra</w:t>
      </w:r>
      <w:r w:rsidR="00B816B9">
        <w:rPr>
          <w:rFonts w:ascii="Arial" w:hAnsi="Arial" w:cs="Arial"/>
          <w:sz w:val="22"/>
          <w:szCs w:val="22"/>
          <w:lang w:val="fr-FR"/>
        </w:rPr>
        <w:t>ctif</w:t>
      </w:r>
      <w:r w:rsidRPr="002778EE">
        <w:rPr>
          <w:rFonts w:ascii="Arial" w:hAnsi="Arial" w:cs="Arial"/>
          <w:sz w:val="22"/>
          <w:szCs w:val="22"/>
          <w:lang w:val="fr-FR"/>
        </w:rPr>
        <w:t xml:space="preserve"> qui pourrait être utilisé pour sensibiliser un public externe, tant par le Secrétariat que par les Etats membres cherchant à faire connaître l</w:t>
      </w:r>
      <w:r w:rsidR="00FA7A7E">
        <w:rPr>
          <w:rFonts w:ascii="Arial" w:hAnsi="Arial" w:cs="Arial"/>
          <w:sz w:val="22"/>
          <w:szCs w:val="22"/>
          <w:lang w:val="fr-FR"/>
        </w:rPr>
        <w:t>’</w:t>
      </w:r>
      <w:r w:rsidRPr="002778EE">
        <w:rPr>
          <w:rFonts w:ascii="Arial" w:hAnsi="Arial" w:cs="Arial"/>
          <w:sz w:val="22"/>
          <w:szCs w:val="22"/>
          <w:lang w:val="fr-FR"/>
        </w:rPr>
        <w:t xml:space="preserve">hydrographie dans leur propre pays. En ce qui concerne la suggestion du Japon, il </w:t>
      </w:r>
      <w:r w:rsidR="00BC7A86">
        <w:rPr>
          <w:rFonts w:ascii="Arial" w:hAnsi="Arial" w:cs="Arial"/>
          <w:sz w:val="22"/>
          <w:szCs w:val="22"/>
          <w:lang w:val="fr-FR"/>
        </w:rPr>
        <w:t>serait possible de</w:t>
      </w:r>
      <w:r w:rsidRPr="002778EE">
        <w:rPr>
          <w:rFonts w:ascii="Arial" w:hAnsi="Arial" w:cs="Arial"/>
          <w:sz w:val="22"/>
          <w:szCs w:val="22"/>
          <w:lang w:val="fr-FR"/>
        </w:rPr>
        <w:t xml:space="preserve"> faire appel à d</w:t>
      </w:r>
      <w:r w:rsidR="00FA7A7E">
        <w:rPr>
          <w:rFonts w:ascii="Arial" w:hAnsi="Arial" w:cs="Arial"/>
          <w:sz w:val="22"/>
          <w:szCs w:val="22"/>
          <w:lang w:val="fr-FR"/>
        </w:rPr>
        <w:t>’</w:t>
      </w:r>
      <w:r w:rsidRPr="002778EE">
        <w:rPr>
          <w:rFonts w:ascii="Arial" w:hAnsi="Arial" w:cs="Arial"/>
          <w:sz w:val="22"/>
          <w:szCs w:val="22"/>
          <w:lang w:val="fr-FR"/>
        </w:rPr>
        <w:t>autres Etats membres mais</w:t>
      </w:r>
      <w:r w:rsidR="00FA6870">
        <w:rPr>
          <w:rFonts w:ascii="Arial" w:hAnsi="Arial" w:cs="Arial"/>
          <w:sz w:val="22"/>
          <w:szCs w:val="22"/>
          <w:lang w:val="fr-FR"/>
        </w:rPr>
        <w:t xml:space="preserve"> il</w:t>
      </w:r>
      <w:r w:rsidRPr="002778EE">
        <w:rPr>
          <w:rFonts w:ascii="Arial" w:hAnsi="Arial" w:cs="Arial"/>
          <w:sz w:val="22"/>
          <w:szCs w:val="22"/>
          <w:lang w:val="fr-FR"/>
        </w:rPr>
        <w:t xml:space="preserve"> sugg</w:t>
      </w:r>
      <w:r w:rsidR="00FA7A7E">
        <w:rPr>
          <w:rFonts w:ascii="Arial" w:hAnsi="Arial" w:cs="Arial"/>
          <w:sz w:val="22"/>
          <w:szCs w:val="22"/>
          <w:lang w:val="fr-FR"/>
        </w:rPr>
        <w:t>ère</w:t>
      </w:r>
      <w:r w:rsidRPr="002778EE">
        <w:rPr>
          <w:rFonts w:ascii="Arial" w:hAnsi="Arial" w:cs="Arial"/>
          <w:sz w:val="22"/>
          <w:szCs w:val="22"/>
          <w:lang w:val="fr-FR"/>
        </w:rPr>
        <w:t xml:space="preserve"> </w:t>
      </w:r>
      <w:r>
        <w:rPr>
          <w:rFonts w:ascii="Arial" w:hAnsi="Arial" w:cs="Arial"/>
          <w:sz w:val="22"/>
          <w:szCs w:val="22"/>
          <w:lang w:val="fr-FR"/>
        </w:rPr>
        <w:t>un groupe relativement restrein</w:t>
      </w:r>
      <w:r w:rsidR="00B816B9">
        <w:rPr>
          <w:rFonts w:ascii="Arial" w:hAnsi="Arial" w:cs="Arial"/>
          <w:sz w:val="22"/>
          <w:szCs w:val="22"/>
          <w:lang w:val="fr-FR"/>
        </w:rPr>
        <w:t>t</w:t>
      </w:r>
      <w:r w:rsidR="00412023" w:rsidRPr="009A6627">
        <w:rPr>
          <w:rFonts w:ascii="Arial" w:hAnsi="Arial" w:cs="Arial"/>
          <w:sz w:val="22"/>
          <w:szCs w:val="22"/>
          <w:lang w:val="fr-FR"/>
        </w:rPr>
        <w:t>.</w:t>
      </w:r>
    </w:p>
    <w:p w:rsidR="00412023" w:rsidRPr="009A6627" w:rsidRDefault="002778EE" w:rsidP="00412023">
      <w:pPr>
        <w:pStyle w:val="Body"/>
        <w:widowControl w:val="0"/>
        <w:spacing w:after="120" w:line="276" w:lineRule="auto"/>
        <w:jc w:val="both"/>
        <w:rPr>
          <w:rFonts w:ascii="Arial" w:hAnsi="Arial" w:cs="Arial"/>
          <w:b/>
          <w:color w:val="FF0000"/>
          <w:sz w:val="22"/>
          <w:szCs w:val="22"/>
          <w:lang w:val="fr-FR"/>
        </w:rPr>
      </w:pPr>
      <w:r w:rsidRPr="009A6627">
        <w:rPr>
          <w:rFonts w:ascii="Arial" w:hAnsi="Arial" w:cs="Arial"/>
          <w:b/>
          <w:color w:val="FF0000"/>
          <w:sz w:val="22"/>
          <w:szCs w:val="22"/>
          <w:lang w:val="fr-FR"/>
        </w:rPr>
        <w:t>Décision</w:t>
      </w:r>
      <w:r w:rsidR="00412023" w:rsidRPr="009A6627">
        <w:rPr>
          <w:rFonts w:ascii="Arial" w:hAnsi="Arial" w:cs="Arial"/>
          <w:b/>
          <w:color w:val="FF0000"/>
          <w:sz w:val="22"/>
          <w:szCs w:val="22"/>
          <w:lang w:val="fr-FR"/>
        </w:rPr>
        <w:t xml:space="preserve"> C5/44</w:t>
      </w:r>
      <w:r>
        <w:rPr>
          <w:rFonts w:ascii="Arial" w:hAnsi="Arial" w:cs="Arial"/>
          <w:b/>
          <w:color w:val="FF0000"/>
          <w:sz w:val="22"/>
          <w:szCs w:val="22"/>
          <w:lang w:val="fr-FR"/>
        </w:rPr>
        <w:t xml:space="preserve"> </w:t>
      </w:r>
      <w:r w:rsidR="00412023" w:rsidRPr="009A6627">
        <w:rPr>
          <w:rFonts w:ascii="Arial" w:hAnsi="Arial" w:cs="Arial"/>
          <w:b/>
          <w:color w:val="FF0000"/>
          <w:sz w:val="22"/>
          <w:szCs w:val="22"/>
          <w:lang w:val="fr-FR"/>
        </w:rPr>
        <w:t xml:space="preserve">: </w:t>
      </w:r>
      <w:r w:rsidR="001B7C0D" w:rsidRPr="001B7C0D">
        <w:rPr>
          <w:rFonts w:ascii="Arial" w:hAnsi="Arial" w:cs="Arial"/>
          <w:color w:val="FF0000"/>
          <w:sz w:val="22"/>
          <w:szCs w:val="22"/>
          <w:lang w:val="fr-FR"/>
        </w:rPr>
        <w:t xml:space="preserve">Le </w:t>
      </w:r>
      <w:r w:rsidR="001B7C0D" w:rsidRPr="001B7C0D">
        <w:rPr>
          <w:rFonts w:ascii="Arial" w:hAnsi="Arial" w:cs="Arial"/>
          <w:b/>
          <w:color w:val="FF0000"/>
          <w:sz w:val="22"/>
          <w:szCs w:val="22"/>
          <w:lang w:val="fr-FR"/>
        </w:rPr>
        <w:t>Conseil</w:t>
      </w:r>
      <w:r w:rsidR="001B7C0D" w:rsidRPr="001B7C0D">
        <w:rPr>
          <w:rFonts w:ascii="Arial" w:hAnsi="Arial" w:cs="Arial"/>
          <w:color w:val="FF0000"/>
          <w:sz w:val="22"/>
          <w:szCs w:val="22"/>
          <w:lang w:val="fr-FR"/>
        </w:rPr>
        <w:t xml:space="preserve"> donne son aval à la proposition des Etats-Unis visant à ce que la </w:t>
      </w:r>
      <w:r w:rsidR="001B7C0D" w:rsidRPr="001B7C0D">
        <w:rPr>
          <w:rFonts w:ascii="Arial" w:hAnsi="Arial" w:cs="Arial"/>
          <w:b/>
          <w:color w:val="FF0000"/>
          <w:sz w:val="22"/>
          <w:szCs w:val="22"/>
          <w:lang w:val="fr-FR"/>
        </w:rPr>
        <w:t>présidente du Conseil</w:t>
      </w:r>
      <w:r w:rsidR="001B7C0D" w:rsidRPr="001B7C0D">
        <w:rPr>
          <w:rFonts w:ascii="Arial" w:hAnsi="Arial" w:cs="Arial"/>
          <w:color w:val="FF0000"/>
          <w:sz w:val="22"/>
          <w:szCs w:val="22"/>
          <w:lang w:val="fr-FR"/>
        </w:rPr>
        <w:t xml:space="preserve"> organise et prépare une évaluation annuelle de la mise en œuvre du plan stratégique de l'OHI pour 2021 et 2022</w:t>
      </w:r>
      <w:r w:rsidR="00412023" w:rsidRPr="009A6627">
        <w:rPr>
          <w:rFonts w:ascii="Arial" w:hAnsi="Arial" w:cs="Arial"/>
          <w:color w:val="FF0000"/>
          <w:sz w:val="22"/>
          <w:szCs w:val="22"/>
          <w:lang w:val="fr-FR"/>
        </w:rPr>
        <w:t>.</w:t>
      </w:r>
    </w:p>
    <w:p w:rsidR="00412023" w:rsidRPr="009A6627" w:rsidRDefault="002778EE" w:rsidP="00412023">
      <w:pPr>
        <w:pStyle w:val="Body"/>
        <w:widowControl w:val="0"/>
        <w:spacing w:after="120" w:line="276" w:lineRule="auto"/>
        <w:jc w:val="both"/>
        <w:rPr>
          <w:rFonts w:ascii="Arial" w:hAnsi="Arial" w:cs="Arial"/>
          <w:b/>
          <w:color w:val="FF0000"/>
          <w:sz w:val="22"/>
          <w:szCs w:val="22"/>
          <w:lang w:val="fr-FR"/>
        </w:rPr>
      </w:pPr>
      <w:r w:rsidRPr="009A6627">
        <w:rPr>
          <w:rFonts w:ascii="Arial" w:hAnsi="Arial" w:cs="Arial"/>
          <w:b/>
          <w:color w:val="FF0000"/>
          <w:sz w:val="22"/>
          <w:szCs w:val="22"/>
          <w:lang w:val="fr-FR"/>
        </w:rPr>
        <w:t>Décision</w:t>
      </w:r>
      <w:r w:rsidR="00412023" w:rsidRPr="009A6627">
        <w:rPr>
          <w:rFonts w:ascii="Arial" w:hAnsi="Arial" w:cs="Arial"/>
          <w:b/>
          <w:color w:val="FF0000"/>
          <w:sz w:val="22"/>
          <w:szCs w:val="22"/>
          <w:lang w:val="fr-FR"/>
        </w:rPr>
        <w:t xml:space="preserve"> </w:t>
      </w:r>
      <w:r>
        <w:rPr>
          <w:rFonts w:ascii="Arial" w:hAnsi="Arial" w:cs="Arial"/>
          <w:b/>
          <w:color w:val="FF0000"/>
          <w:sz w:val="22"/>
          <w:szCs w:val="22"/>
          <w:lang w:val="fr-FR"/>
        </w:rPr>
        <w:t>et</w:t>
      </w:r>
      <w:r w:rsidR="00412023" w:rsidRPr="009A6627">
        <w:rPr>
          <w:rFonts w:ascii="Arial" w:hAnsi="Arial" w:cs="Arial"/>
          <w:b/>
          <w:color w:val="FF0000"/>
          <w:sz w:val="22"/>
          <w:szCs w:val="22"/>
          <w:lang w:val="fr-FR"/>
        </w:rPr>
        <w:t xml:space="preserve"> Action C5/45</w:t>
      </w:r>
      <w:r>
        <w:rPr>
          <w:rFonts w:ascii="Arial" w:hAnsi="Arial" w:cs="Arial"/>
          <w:b/>
          <w:color w:val="FF0000"/>
          <w:sz w:val="22"/>
          <w:szCs w:val="22"/>
          <w:lang w:val="fr-FR"/>
        </w:rPr>
        <w:t xml:space="preserve"> </w:t>
      </w:r>
      <w:r w:rsidR="00412023" w:rsidRPr="009A6627">
        <w:rPr>
          <w:rFonts w:ascii="Arial" w:hAnsi="Arial" w:cs="Arial"/>
          <w:b/>
          <w:color w:val="FF0000"/>
          <w:sz w:val="22"/>
          <w:szCs w:val="22"/>
          <w:lang w:val="fr-FR"/>
        </w:rPr>
        <w:t xml:space="preserve">: </w:t>
      </w:r>
      <w:r w:rsidR="001B7C0D" w:rsidRPr="001B7C0D">
        <w:rPr>
          <w:rFonts w:ascii="Arial" w:hAnsi="Arial" w:cs="Arial"/>
          <w:color w:val="FF0000"/>
          <w:sz w:val="22"/>
          <w:szCs w:val="22"/>
          <w:lang w:val="fr-FR"/>
        </w:rPr>
        <w:t>La</w:t>
      </w:r>
      <w:r w:rsidR="001B7C0D" w:rsidRPr="001B7C0D">
        <w:rPr>
          <w:rFonts w:ascii="Arial" w:hAnsi="Arial" w:cs="Arial"/>
          <w:b/>
          <w:color w:val="FF0000"/>
          <w:sz w:val="22"/>
          <w:szCs w:val="22"/>
          <w:lang w:val="fr-FR"/>
        </w:rPr>
        <w:t xml:space="preserve"> présidente du Conseil </w:t>
      </w:r>
      <w:r w:rsidR="001B7C0D" w:rsidRPr="001B7C0D">
        <w:rPr>
          <w:rFonts w:ascii="Arial" w:hAnsi="Arial" w:cs="Arial"/>
          <w:color w:val="FF0000"/>
          <w:sz w:val="22"/>
          <w:szCs w:val="22"/>
          <w:lang w:val="fr-FR"/>
        </w:rPr>
        <w:t>établira une méthodologie pour la préparation d'une évaluation annuelle, incluant, si nécessaire, la création d'une équipe pour l'assister dans cette tâche</w:t>
      </w:r>
      <w:r w:rsidR="00412023" w:rsidRPr="009A6627">
        <w:rPr>
          <w:rFonts w:ascii="Arial" w:hAnsi="Arial" w:cs="Arial"/>
          <w:color w:val="FF0000"/>
          <w:sz w:val="22"/>
          <w:szCs w:val="22"/>
          <w:lang w:val="fr-FR"/>
        </w:rPr>
        <w:t>. (</w:t>
      </w:r>
      <w:proofErr w:type="gramStart"/>
      <w:r w:rsidR="001B7C0D">
        <w:rPr>
          <w:rFonts w:ascii="Arial" w:hAnsi="Arial" w:cs="Arial"/>
          <w:color w:val="FF0000"/>
          <w:sz w:val="22"/>
          <w:szCs w:val="22"/>
          <w:lang w:val="fr-FR"/>
        </w:rPr>
        <w:t>date</w:t>
      </w:r>
      <w:proofErr w:type="gramEnd"/>
      <w:r w:rsidR="001B7C0D">
        <w:rPr>
          <w:rFonts w:ascii="Arial" w:hAnsi="Arial" w:cs="Arial"/>
          <w:color w:val="FF0000"/>
          <w:sz w:val="22"/>
          <w:szCs w:val="22"/>
          <w:lang w:val="fr-FR"/>
        </w:rPr>
        <w:t xml:space="preserve"> limite </w:t>
      </w:r>
      <w:r w:rsidR="009836C5" w:rsidRPr="009A6627">
        <w:rPr>
          <w:rFonts w:ascii="Arial" w:hAnsi="Arial" w:cs="Arial"/>
          <w:color w:val="FF0000"/>
          <w:sz w:val="22"/>
          <w:szCs w:val="22"/>
          <w:lang w:val="fr-FR"/>
        </w:rPr>
        <w:t>:</w:t>
      </w:r>
      <w:r w:rsidR="00412023" w:rsidRPr="009A6627">
        <w:rPr>
          <w:rFonts w:ascii="Arial" w:hAnsi="Arial" w:cs="Arial"/>
          <w:color w:val="FF0000"/>
          <w:sz w:val="22"/>
          <w:szCs w:val="22"/>
          <w:lang w:val="fr-FR"/>
        </w:rPr>
        <w:t xml:space="preserve"> C-6)</w:t>
      </w:r>
    </w:p>
    <w:p w:rsidR="00412023" w:rsidRPr="009A6627" w:rsidRDefault="002778EE" w:rsidP="00412023">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Décision</w:t>
      </w:r>
      <w:r w:rsidR="00412023" w:rsidRPr="009A6627">
        <w:rPr>
          <w:rFonts w:ascii="Arial" w:hAnsi="Arial" w:cs="Arial"/>
          <w:b/>
          <w:color w:val="FF0000"/>
          <w:sz w:val="22"/>
          <w:szCs w:val="22"/>
          <w:lang w:val="fr-FR"/>
        </w:rPr>
        <w:t xml:space="preserve"> </w:t>
      </w:r>
      <w:r>
        <w:rPr>
          <w:rFonts w:ascii="Arial" w:hAnsi="Arial" w:cs="Arial"/>
          <w:b/>
          <w:color w:val="FF0000"/>
          <w:sz w:val="22"/>
          <w:szCs w:val="22"/>
          <w:lang w:val="fr-FR"/>
        </w:rPr>
        <w:t>et</w:t>
      </w:r>
      <w:r w:rsidR="00412023" w:rsidRPr="009A6627">
        <w:rPr>
          <w:rFonts w:ascii="Arial" w:hAnsi="Arial" w:cs="Arial"/>
          <w:b/>
          <w:color w:val="FF0000"/>
          <w:sz w:val="22"/>
          <w:szCs w:val="22"/>
          <w:lang w:val="fr-FR"/>
        </w:rPr>
        <w:t xml:space="preserve"> Action C5/46</w:t>
      </w:r>
      <w:r>
        <w:rPr>
          <w:rFonts w:ascii="Arial" w:hAnsi="Arial" w:cs="Arial"/>
          <w:b/>
          <w:color w:val="FF0000"/>
          <w:sz w:val="22"/>
          <w:szCs w:val="22"/>
          <w:lang w:val="fr-FR"/>
        </w:rPr>
        <w:t xml:space="preserve"> </w:t>
      </w:r>
      <w:r w:rsidR="00412023" w:rsidRPr="009A6627">
        <w:rPr>
          <w:rFonts w:ascii="Arial" w:hAnsi="Arial" w:cs="Arial"/>
          <w:b/>
          <w:color w:val="FF0000"/>
          <w:sz w:val="22"/>
          <w:szCs w:val="22"/>
          <w:lang w:val="fr-FR"/>
        </w:rPr>
        <w:t xml:space="preserve">: </w:t>
      </w:r>
      <w:r w:rsidR="001B7C0D" w:rsidRPr="001B7C0D">
        <w:rPr>
          <w:rFonts w:ascii="Arial" w:hAnsi="Arial" w:cs="Arial"/>
          <w:color w:val="FF0000"/>
          <w:sz w:val="22"/>
          <w:szCs w:val="22"/>
          <w:lang w:val="fr-FR"/>
        </w:rPr>
        <w:t>Les</w:t>
      </w:r>
      <w:r w:rsidR="001B7C0D" w:rsidRPr="001B7C0D">
        <w:rPr>
          <w:rFonts w:ascii="Arial" w:hAnsi="Arial" w:cs="Arial"/>
          <w:b/>
          <w:color w:val="FF0000"/>
          <w:sz w:val="22"/>
          <w:szCs w:val="22"/>
          <w:lang w:val="fr-FR"/>
        </w:rPr>
        <w:t xml:space="preserve"> Etats membres de l'OHI</w:t>
      </w:r>
      <w:r w:rsidR="001B7C0D" w:rsidRPr="001B7C0D">
        <w:rPr>
          <w:rFonts w:ascii="Arial" w:hAnsi="Arial" w:cs="Arial"/>
          <w:color w:val="FF0000"/>
          <w:sz w:val="22"/>
          <w:szCs w:val="22"/>
          <w:lang w:val="fr-FR"/>
        </w:rPr>
        <w:t xml:space="preserve"> seront invités par la </w:t>
      </w:r>
      <w:r w:rsidR="001B7C0D" w:rsidRPr="00B816B9">
        <w:rPr>
          <w:rFonts w:ascii="Arial" w:hAnsi="Arial" w:cs="Arial"/>
          <w:b/>
          <w:color w:val="FF0000"/>
          <w:sz w:val="22"/>
          <w:szCs w:val="22"/>
          <w:lang w:val="fr-FR"/>
        </w:rPr>
        <w:t>présidente du Conseil</w:t>
      </w:r>
      <w:r w:rsidR="001B7C0D" w:rsidRPr="001B7C0D">
        <w:rPr>
          <w:rFonts w:ascii="Arial" w:hAnsi="Arial" w:cs="Arial"/>
          <w:color w:val="FF0000"/>
          <w:sz w:val="22"/>
          <w:szCs w:val="22"/>
          <w:lang w:val="fr-FR"/>
        </w:rPr>
        <w:t xml:space="preserve"> à fournir un soutien et des informations, selon la nécessité</w:t>
      </w:r>
      <w:r w:rsidR="00412023" w:rsidRPr="009A6627">
        <w:rPr>
          <w:rFonts w:ascii="Arial" w:hAnsi="Arial" w:cs="Arial"/>
          <w:color w:val="FF0000"/>
          <w:sz w:val="22"/>
          <w:szCs w:val="22"/>
          <w:lang w:val="fr-FR"/>
        </w:rPr>
        <w:t>.</w:t>
      </w:r>
    </w:p>
    <w:p w:rsidR="00412023" w:rsidRPr="009A6627" w:rsidRDefault="002778EE" w:rsidP="00412023">
      <w:pPr>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Décision</w:t>
      </w:r>
      <w:r w:rsidR="00412023" w:rsidRPr="009A6627">
        <w:rPr>
          <w:rFonts w:ascii="Arial" w:hAnsi="Arial" w:cs="Arial"/>
          <w:b/>
          <w:color w:val="FF0000"/>
          <w:sz w:val="22"/>
          <w:szCs w:val="22"/>
          <w:lang w:val="fr-FR"/>
        </w:rPr>
        <w:t xml:space="preserve"> </w:t>
      </w:r>
      <w:r>
        <w:rPr>
          <w:rFonts w:ascii="Arial" w:hAnsi="Arial" w:cs="Arial"/>
          <w:b/>
          <w:color w:val="FF0000"/>
          <w:sz w:val="22"/>
          <w:szCs w:val="22"/>
          <w:lang w:val="fr-FR"/>
        </w:rPr>
        <w:t>et</w:t>
      </w:r>
      <w:r w:rsidR="00412023" w:rsidRPr="009A6627">
        <w:rPr>
          <w:rFonts w:ascii="Arial" w:hAnsi="Arial" w:cs="Arial"/>
          <w:b/>
          <w:color w:val="FF0000"/>
          <w:sz w:val="22"/>
          <w:szCs w:val="22"/>
          <w:lang w:val="fr-FR"/>
        </w:rPr>
        <w:t xml:space="preserve"> Action C5/47</w:t>
      </w:r>
      <w:r>
        <w:rPr>
          <w:rFonts w:ascii="Arial" w:hAnsi="Arial" w:cs="Arial"/>
          <w:b/>
          <w:color w:val="FF0000"/>
          <w:sz w:val="22"/>
          <w:szCs w:val="22"/>
          <w:lang w:val="fr-FR"/>
        </w:rPr>
        <w:t xml:space="preserve"> </w:t>
      </w:r>
      <w:r w:rsidR="00412023" w:rsidRPr="009A6627">
        <w:rPr>
          <w:rFonts w:ascii="Arial" w:hAnsi="Arial" w:cs="Arial"/>
          <w:b/>
          <w:color w:val="FF0000"/>
          <w:sz w:val="22"/>
          <w:szCs w:val="22"/>
          <w:lang w:val="fr-FR"/>
        </w:rPr>
        <w:t xml:space="preserve">: </w:t>
      </w:r>
      <w:r w:rsidR="001B7C0D" w:rsidRPr="001B7C0D">
        <w:rPr>
          <w:rFonts w:ascii="Arial" w:hAnsi="Arial" w:cs="Arial"/>
          <w:color w:val="FF0000"/>
          <w:sz w:val="22"/>
          <w:szCs w:val="22"/>
          <w:lang w:val="fr-FR"/>
        </w:rPr>
        <w:t xml:space="preserve">Le </w:t>
      </w:r>
      <w:r w:rsidR="001B7C0D" w:rsidRPr="001B7C0D">
        <w:rPr>
          <w:rFonts w:ascii="Arial" w:hAnsi="Arial" w:cs="Arial"/>
          <w:b/>
          <w:color w:val="FF0000"/>
          <w:sz w:val="22"/>
          <w:szCs w:val="22"/>
          <w:lang w:val="fr-FR"/>
        </w:rPr>
        <w:t>Conseil</w:t>
      </w:r>
      <w:r w:rsidR="001B7C0D" w:rsidRPr="001B7C0D">
        <w:rPr>
          <w:rFonts w:ascii="Arial" w:hAnsi="Arial" w:cs="Arial"/>
          <w:color w:val="FF0000"/>
          <w:sz w:val="22"/>
          <w:szCs w:val="22"/>
          <w:lang w:val="fr-FR"/>
        </w:rPr>
        <w:t xml:space="preserve"> prend note de la recommandation du Secrétaire général selon laquelle ce rapport pourrait être inclus dans la publication périodique P7 - </w:t>
      </w:r>
      <w:r w:rsidR="001B7C0D" w:rsidRPr="001B7C0D">
        <w:rPr>
          <w:rFonts w:ascii="Arial" w:hAnsi="Arial" w:cs="Arial"/>
          <w:i/>
          <w:color w:val="FF0000"/>
          <w:sz w:val="22"/>
          <w:szCs w:val="22"/>
          <w:lang w:val="fr-FR"/>
        </w:rPr>
        <w:t>Rapport annuel de l'OHI</w:t>
      </w:r>
      <w:r w:rsidR="001B7C0D" w:rsidRPr="001B7C0D">
        <w:rPr>
          <w:rFonts w:ascii="Arial" w:hAnsi="Arial" w:cs="Arial"/>
          <w:color w:val="FF0000"/>
          <w:sz w:val="22"/>
          <w:szCs w:val="22"/>
          <w:lang w:val="fr-FR"/>
        </w:rPr>
        <w:t xml:space="preserve"> pour Y, en remplacement de l'actuelle annexe B de la P7, et demande au </w:t>
      </w:r>
      <w:r w:rsidR="001B7C0D" w:rsidRPr="001B7C0D">
        <w:rPr>
          <w:rFonts w:ascii="Arial" w:hAnsi="Arial" w:cs="Arial"/>
          <w:b/>
          <w:color w:val="FF0000"/>
          <w:sz w:val="22"/>
          <w:szCs w:val="22"/>
          <w:lang w:val="fr-FR"/>
        </w:rPr>
        <w:t>Secrétariat de l'OHI</w:t>
      </w:r>
      <w:r w:rsidR="001B7C0D" w:rsidRPr="001B7C0D">
        <w:rPr>
          <w:rFonts w:ascii="Arial" w:hAnsi="Arial" w:cs="Arial"/>
          <w:color w:val="FF0000"/>
          <w:sz w:val="22"/>
          <w:szCs w:val="22"/>
          <w:lang w:val="fr-FR"/>
        </w:rPr>
        <w:t xml:space="preserve"> et aux </w:t>
      </w:r>
      <w:r w:rsidR="001B7C0D" w:rsidRPr="001B7C0D">
        <w:rPr>
          <w:rFonts w:ascii="Arial" w:hAnsi="Arial" w:cs="Arial"/>
          <w:b/>
          <w:color w:val="FF0000"/>
          <w:sz w:val="22"/>
          <w:szCs w:val="22"/>
          <w:lang w:val="fr-FR"/>
        </w:rPr>
        <w:t>Etats-Unis</w:t>
      </w:r>
      <w:r w:rsidR="001B7C0D" w:rsidRPr="001B7C0D">
        <w:rPr>
          <w:rFonts w:ascii="Arial" w:hAnsi="Arial" w:cs="Arial"/>
          <w:color w:val="FF0000"/>
          <w:sz w:val="22"/>
          <w:szCs w:val="22"/>
          <w:lang w:val="fr-FR"/>
        </w:rPr>
        <w:t xml:space="preserve"> de l'aider à cet égard. D'autres moyens de rendre ce rapport plus visible seront envisagés</w:t>
      </w:r>
      <w:r w:rsidR="00412023" w:rsidRPr="009A6627">
        <w:rPr>
          <w:rFonts w:ascii="Arial" w:eastAsia="Times New Roman" w:hAnsi="Arial" w:cs="Arial"/>
          <w:color w:val="FF0000"/>
          <w:sz w:val="22"/>
          <w:szCs w:val="22"/>
          <w:lang w:val="fr-FR"/>
        </w:rPr>
        <w:t>. (</w:t>
      </w:r>
      <w:proofErr w:type="gramStart"/>
      <w:r w:rsidR="001B7C0D">
        <w:rPr>
          <w:rFonts w:ascii="Arial" w:eastAsia="Times New Roman" w:hAnsi="Arial" w:cs="Arial"/>
          <w:color w:val="FF0000"/>
          <w:sz w:val="22"/>
          <w:szCs w:val="22"/>
          <w:lang w:val="fr-FR"/>
        </w:rPr>
        <w:t>date</w:t>
      </w:r>
      <w:proofErr w:type="gramEnd"/>
      <w:r w:rsidR="001B7C0D">
        <w:rPr>
          <w:rFonts w:ascii="Arial" w:eastAsia="Times New Roman" w:hAnsi="Arial" w:cs="Arial"/>
          <w:color w:val="FF0000"/>
          <w:sz w:val="22"/>
          <w:szCs w:val="22"/>
          <w:lang w:val="fr-FR"/>
        </w:rPr>
        <w:t xml:space="preserve"> limite </w:t>
      </w:r>
      <w:r w:rsidR="009836C5" w:rsidRPr="009A6627">
        <w:rPr>
          <w:rFonts w:ascii="Arial" w:eastAsia="Times New Roman" w:hAnsi="Arial" w:cs="Arial"/>
          <w:color w:val="FF0000"/>
          <w:sz w:val="22"/>
          <w:szCs w:val="22"/>
          <w:lang w:val="fr-FR"/>
        </w:rPr>
        <w:t>:</w:t>
      </w:r>
      <w:r w:rsidR="00412023" w:rsidRPr="009A6627">
        <w:rPr>
          <w:rFonts w:ascii="Arial" w:eastAsia="Times New Roman" w:hAnsi="Arial" w:cs="Arial"/>
          <w:color w:val="FF0000"/>
          <w:sz w:val="22"/>
          <w:szCs w:val="22"/>
          <w:lang w:val="fr-FR"/>
        </w:rPr>
        <w:t xml:space="preserve"> </w:t>
      </w:r>
      <w:r w:rsidR="001B7C0D">
        <w:rPr>
          <w:rFonts w:ascii="Arial" w:eastAsia="Times New Roman" w:hAnsi="Arial" w:cs="Arial"/>
          <w:color w:val="FF0000"/>
          <w:sz w:val="22"/>
          <w:szCs w:val="22"/>
          <w:lang w:val="fr-FR"/>
        </w:rPr>
        <w:t>fin janvier</w:t>
      </w:r>
      <w:r w:rsidR="00412023" w:rsidRPr="009A6627">
        <w:rPr>
          <w:rFonts w:ascii="Arial" w:eastAsia="Times New Roman" w:hAnsi="Arial" w:cs="Arial"/>
          <w:color w:val="FF0000"/>
          <w:sz w:val="22"/>
          <w:szCs w:val="22"/>
          <w:lang w:val="fr-FR"/>
        </w:rPr>
        <w:t xml:space="preserve"> Y + 1). </w:t>
      </w:r>
    </w:p>
    <w:p w:rsidR="00412023" w:rsidRPr="009A6627" w:rsidRDefault="00412023" w:rsidP="00412023">
      <w:pPr>
        <w:rPr>
          <w:rFonts w:ascii="Arial" w:eastAsia="Times New Roman" w:hAnsi="Arial" w:cs="Arial"/>
          <w:sz w:val="22"/>
          <w:szCs w:val="22"/>
          <w:lang w:val="fr-FR"/>
        </w:rPr>
      </w:pPr>
    </w:p>
    <w:p w:rsidR="00AD550A" w:rsidRPr="009A6627" w:rsidRDefault="00AD550A" w:rsidP="008A34C7">
      <w:pPr>
        <w:pStyle w:val="Body"/>
        <w:widowControl w:val="0"/>
        <w:spacing w:after="120" w:line="276" w:lineRule="auto"/>
        <w:jc w:val="both"/>
        <w:rPr>
          <w:rFonts w:ascii="Arial" w:hAnsi="Arial" w:cs="Arial"/>
          <w:b/>
          <w:color w:val="auto"/>
          <w:sz w:val="22"/>
          <w:szCs w:val="22"/>
          <w:lang w:val="fr-FR"/>
        </w:rPr>
      </w:pPr>
      <w:r w:rsidRPr="009A6627">
        <w:rPr>
          <w:rFonts w:ascii="Arial" w:hAnsi="Arial" w:cs="Arial"/>
          <w:b/>
          <w:color w:val="auto"/>
          <w:sz w:val="22"/>
          <w:szCs w:val="22"/>
          <w:lang w:val="fr-FR"/>
        </w:rPr>
        <w:t xml:space="preserve">7.4 </w:t>
      </w:r>
      <w:r w:rsidR="0034640B" w:rsidRPr="009A6627">
        <w:rPr>
          <w:rFonts w:ascii="Arial" w:hAnsi="Arial" w:cs="Arial"/>
          <w:b/>
          <w:color w:val="auto"/>
          <w:sz w:val="22"/>
          <w:szCs w:val="22"/>
          <w:lang w:val="fr-FR"/>
        </w:rPr>
        <w:tab/>
      </w:r>
      <w:r w:rsidRPr="009A6627">
        <w:rPr>
          <w:rFonts w:ascii="Arial" w:hAnsi="Arial" w:cs="Arial"/>
          <w:b/>
          <w:color w:val="auto"/>
          <w:sz w:val="22"/>
          <w:szCs w:val="22"/>
          <w:lang w:val="fr-FR"/>
        </w:rPr>
        <w:t>Information</w:t>
      </w:r>
      <w:r w:rsidR="001B7C0D">
        <w:rPr>
          <w:rFonts w:ascii="Arial" w:hAnsi="Arial" w:cs="Arial"/>
          <w:b/>
          <w:color w:val="auto"/>
          <w:sz w:val="22"/>
          <w:szCs w:val="22"/>
          <w:lang w:val="fr-FR"/>
        </w:rPr>
        <w:t xml:space="preserve"> </w:t>
      </w:r>
      <w:r w:rsidRPr="009A6627">
        <w:rPr>
          <w:rFonts w:ascii="Arial" w:hAnsi="Arial" w:cs="Arial"/>
          <w:b/>
          <w:color w:val="auto"/>
          <w:sz w:val="22"/>
          <w:szCs w:val="22"/>
          <w:lang w:val="fr-FR"/>
        </w:rPr>
        <w:t xml:space="preserve">: </w:t>
      </w:r>
      <w:r w:rsidR="001B7C0D">
        <w:rPr>
          <w:rFonts w:ascii="Arial" w:hAnsi="Arial" w:cs="Arial"/>
          <w:b/>
          <w:color w:val="auto"/>
          <w:sz w:val="22"/>
          <w:szCs w:val="22"/>
          <w:lang w:val="fr-FR"/>
        </w:rPr>
        <w:t xml:space="preserve">Collaboration </w:t>
      </w:r>
      <w:r w:rsidRPr="009A6627">
        <w:rPr>
          <w:rFonts w:ascii="Arial" w:hAnsi="Arial" w:cs="Arial"/>
          <w:b/>
          <w:color w:val="auto"/>
          <w:sz w:val="22"/>
          <w:szCs w:val="22"/>
          <w:lang w:val="fr-FR"/>
        </w:rPr>
        <w:t>UKHO (</w:t>
      </w:r>
      <w:r w:rsidR="001B7C0D">
        <w:rPr>
          <w:rFonts w:ascii="Arial" w:hAnsi="Arial" w:cs="Arial"/>
          <w:b/>
          <w:color w:val="auto"/>
          <w:sz w:val="22"/>
          <w:szCs w:val="22"/>
          <w:lang w:val="fr-FR"/>
        </w:rPr>
        <w:t>RU</w:t>
      </w:r>
      <w:r w:rsidRPr="009A6627">
        <w:rPr>
          <w:rFonts w:ascii="Arial" w:hAnsi="Arial" w:cs="Arial"/>
          <w:b/>
          <w:color w:val="auto"/>
          <w:sz w:val="22"/>
          <w:szCs w:val="22"/>
          <w:lang w:val="fr-FR"/>
        </w:rPr>
        <w:t xml:space="preserve">) &amp; Shom (France) </w:t>
      </w:r>
      <w:r w:rsidR="001B7C0D">
        <w:rPr>
          <w:rFonts w:ascii="Arial" w:hAnsi="Arial" w:cs="Arial"/>
          <w:b/>
          <w:color w:val="auto"/>
          <w:sz w:val="22"/>
          <w:szCs w:val="22"/>
          <w:lang w:val="fr-FR"/>
        </w:rPr>
        <w:t xml:space="preserve">sur les ECDIS </w:t>
      </w:r>
      <w:r w:rsidRPr="009A6627">
        <w:rPr>
          <w:rFonts w:ascii="Arial" w:hAnsi="Arial" w:cs="Arial"/>
          <w:b/>
          <w:color w:val="auto"/>
          <w:sz w:val="22"/>
          <w:szCs w:val="22"/>
          <w:lang w:val="fr-FR"/>
        </w:rPr>
        <w:t xml:space="preserve">S-100 </w:t>
      </w:r>
    </w:p>
    <w:p w:rsidR="009277E4" w:rsidRPr="009A6627" w:rsidRDefault="009277E4" w:rsidP="009277E4">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1B7C0D">
        <w:rPr>
          <w:rFonts w:ascii="Arial" w:hAnsi="Arial" w:cs="Arial"/>
          <w:i/>
          <w:sz w:val="22"/>
          <w:szCs w:val="22"/>
          <w:lang w:val="fr-FR"/>
        </w:rPr>
        <w:t xml:space="preserve">. </w:t>
      </w:r>
      <w:r w:rsidRPr="009A6627">
        <w:rPr>
          <w:rFonts w:ascii="Arial" w:hAnsi="Arial" w:cs="Arial"/>
          <w:i/>
          <w:sz w:val="22"/>
          <w:szCs w:val="22"/>
          <w:lang w:val="fr-FR"/>
        </w:rPr>
        <w:t>: C5-7.4A INF</w:t>
      </w:r>
    </w:p>
    <w:p w:rsidR="001B7C0D" w:rsidRPr="001B7C0D" w:rsidRDefault="001B7C0D" w:rsidP="001B7C0D">
      <w:pPr>
        <w:pStyle w:val="Body"/>
        <w:widowControl w:val="0"/>
        <w:spacing w:after="120" w:line="276" w:lineRule="auto"/>
        <w:jc w:val="both"/>
        <w:rPr>
          <w:rFonts w:ascii="Arial" w:hAnsi="Arial" w:cs="Arial"/>
          <w:sz w:val="22"/>
          <w:szCs w:val="22"/>
          <w:lang w:val="fr-FR"/>
        </w:rPr>
      </w:pPr>
      <w:r w:rsidRPr="001B7C0D">
        <w:rPr>
          <w:rFonts w:ascii="Arial" w:hAnsi="Arial" w:cs="Arial"/>
          <w:sz w:val="22"/>
          <w:szCs w:val="22"/>
          <w:lang w:val="fr-FR"/>
        </w:rPr>
        <w:t xml:space="preserve">Le </w:t>
      </w:r>
      <w:r w:rsidRPr="001B7C0D">
        <w:rPr>
          <w:rFonts w:ascii="Arial" w:hAnsi="Arial" w:cs="Arial"/>
          <w:b/>
          <w:sz w:val="22"/>
          <w:szCs w:val="22"/>
          <w:lang w:val="fr-FR"/>
        </w:rPr>
        <w:t>Royaume-Uni</w:t>
      </w:r>
      <w:r w:rsidRPr="001B7C0D">
        <w:rPr>
          <w:rFonts w:ascii="Arial" w:hAnsi="Arial" w:cs="Arial"/>
          <w:sz w:val="22"/>
          <w:szCs w:val="22"/>
          <w:lang w:val="fr-FR"/>
        </w:rPr>
        <w:t xml:space="preserve"> </w:t>
      </w:r>
      <w:r w:rsidR="00B816B9">
        <w:rPr>
          <w:rFonts w:ascii="Arial" w:hAnsi="Arial" w:cs="Arial"/>
          <w:sz w:val="22"/>
          <w:szCs w:val="22"/>
          <w:lang w:val="fr-FR"/>
        </w:rPr>
        <w:t>présente</w:t>
      </w:r>
      <w:r w:rsidRPr="001B7C0D">
        <w:rPr>
          <w:rFonts w:ascii="Arial" w:hAnsi="Arial" w:cs="Arial"/>
          <w:sz w:val="22"/>
          <w:szCs w:val="22"/>
          <w:lang w:val="fr-FR"/>
        </w:rPr>
        <w:t xml:space="preserve"> un projet conjoint de l</w:t>
      </w:r>
      <w:r w:rsidR="00B816B9">
        <w:rPr>
          <w:rFonts w:ascii="Arial" w:hAnsi="Arial" w:cs="Arial"/>
          <w:sz w:val="22"/>
          <w:szCs w:val="22"/>
          <w:lang w:val="fr-FR"/>
        </w:rPr>
        <w:t>’</w:t>
      </w:r>
      <w:r w:rsidRPr="001B7C0D">
        <w:rPr>
          <w:rFonts w:ascii="Arial" w:hAnsi="Arial" w:cs="Arial"/>
          <w:sz w:val="22"/>
          <w:szCs w:val="22"/>
          <w:lang w:val="fr-FR"/>
        </w:rPr>
        <w:t>UKHO et du Shom visant à améliorer la compréhension des défis liés à la production, la di</w:t>
      </w:r>
      <w:r w:rsidR="00B816B9">
        <w:rPr>
          <w:rFonts w:ascii="Arial" w:hAnsi="Arial" w:cs="Arial"/>
          <w:sz w:val="22"/>
          <w:szCs w:val="22"/>
          <w:lang w:val="fr-FR"/>
        </w:rPr>
        <w:t>ffusion</w:t>
      </w:r>
      <w:r w:rsidRPr="001B7C0D">
        <w:rPr>
          <w:rFonts w:ascii="Arial" w:hAnsi="Arial" w:cs="Arial"/>
          <w:sz w:val="22"/>
          <w:szCs w:val="22"/>
          <w:lang w:val="fr-FR"/>
        </w:rPr>
        <w:t xml:space="preserve"> et l</w:t>
      </w:r>
      <w:r w:rsidR="00FA7A7E">
        <w:rPr>
          <w:rFonts w:ascii="Arial" w:hAnsi="Arial" w:cs="Arial"/>
          <w:sz w:val="22"/>
          <w:szCs w:val="22"/>
          <w:lang w:val="fr-FR"/>
        </w:rPr>
        <w:t>’</w:t>
      </w:r>
      <w:r w:rsidRPr="001B7C0D">
        <w:rPr>
          <w:rFonts w:ascii="Arial" w:hAnsi="Arial" w:cs="Arial"/>
          <w:sz w:val="22"/>
          <w:szCs w:val="22"/>
          <w:lang w:val="fr-FR"/>
        </w:rPr>
        <w:t>affichage des jeux de données S-57 et S-101 dans l</w:t>
      </w:r>
      <w:r w:rsidR="00B816B9">
        <w:rPr>
          <w:rFonts w:ascii="Arial" w:hAnsi="Arial" w:cs="Arial"/>
          <w:sz w:val="22"/>
          <w:szCs w:val="22"/>
          <w:lang w:val="fr-FR"/>
        </w:rPr>
        <w:t>’ECDIS S-100, sur la base d’un</w:t>
      </w:r>
      <w:r w:rsidR="00B43B4B">
        <w:rPr>
          <w:rFonts w:ascii="Arial" w:hAnsi="Arial" w:cs="Arial"/>
          <w:sz w:val="22"/>
          <w:szCs w:val="22"/>
          <w:lang w:val="fr-FR"/>
        </w:rPr>
        <w:t>e route</w:t>
      </w:r>
      <w:r w:rsidRPr="001B7C0D">
        <w:rPr>
          <w:rFonts w:ascii="Arial" w:hAnsi="Arial" w:cs="Arial"/>
          <w:sz w:val="22"/>
          <w:szCs w:val="22"/>
          <w:lang w:val="fr-FR"/>
        </w:rPr>
        <w:t xml:space="preserve"> entre Southampton/Portsmouth (Royaume</w:t>
      </w:r>
      <w:r w:rsidR="00D53E89">
        <w:rPr>
          <w:rFonts w:ascii="Arial" w:hAnsi="Arial" w:cs="Arial"/>
          <w:sz w:val="22"/>
          <w:szCs w:val="22"/>
          <w:lang w:val="fr-FR"/>
        </w:rPr>
        <w:t>-Uni) et Saint-Malo (France). Ce projet</w:t>
      </w:r>
      <w:r w:rsidRPr="001B7C0D">
        <w:rPr>
          <w:rFonts w:ascii="Arial" w:hAnsi="Arial" w:cs="Arial"/>
          <w:sz w:val="22"/>
          <w:szCs w:val="22"/>
          <w:lang w:val="fr-FR"/>
        </w:rPr>
        <w:t xml:space="preserve"> comprenait trois phases : la conversion automatisée des données S-57 </w:t>
      </w:r>
      <w:r w:rsidR="00B816B9">
        <w:rPr>
          <w:rFonts w:ascii="Arial" w:hAnsi="Arial" w:cs="Arial"/>
          <w:sz w:val="22"/>
          <w:szCs w:val="22"/>
          <w:lang w:val="fr-FR"/>
        </w:rPr>
        <w:t xml:space="preserve">vers </w:t>
      </w:r>
      <w:r w:rsidRPr="001B7C0D">
        <w:rPr>
          <w:rFonts w:ascii="Arial" w:hAnsi="Arial" w:cs="Arial"/>
          <w:sz w:val="22"/>
          <w:szCs w:val="22"/>
          <w:lang w:val="fr-FR"/>
        </w:rPr>
        <w:t>S-101 (mais pas de</w:t>
      </w:r>
      <w:r w:rsidR="00B816B9">
        <w:rPr>
          <w:rFonts w:ascii="Arial" w:hAnsi="Arial" w:cs="Arial"/>
          <w:sz w:val="22"/>
          <w:szCs w:val="22"/>
          <w:lang w:val="fr-FR"/>
        </w:rPr>
        <w:t xml:space="preserve"> la S-101 vers la </w:t>
      </w:r>
      <w:r w:rsidRPr="001B7C0D">
        <w:rPr>
          <w:rFonts w:ascii="Arial" w:hAnsi="Arial" w:cs="Arial"/>
          <w:sz w:val="22"/>
          <w:szCs w:val="22"/>
          <w:lang w:val="fr-FR"/>
        </w:rPr>
        <w:t xml:space="preserve">S-57, pour l'instant) ; la </w:t>
      </w:r>
      <w:r w:rsidR="00B816B9">
        <w:rPr>
          <w:rFonts w:ascii="Arial" w:hAnsi="Arial" w:cs="Arial"/>
          <w:sz w:val="22"/>
          <w:szCs w:val="22"/>
          <w:lang w:val="fr-FR"/>
        </w:rPr>
        <w:t>fourniture de</w:t>
      </w:r>
      <w:r w:rsidRPr="001B7C0D">
        <w:rPr>
          <w:rFonts w:ascii="Arial" w:hAnsi="Arial" w:cs="Arial"/>
          <w:sz w:val="22"/>
          <w:szCs w:val="22"/>
          <w:lang w:val="fr-FR"/>
        </w:rPr>
        <w:t xml:space="preserve"> données de SH </w:t>
      </w:r>
      <w:r w:rsidR="00B816B9">
        <w:rPr>
          <w:rFonts w:ascii="Arial" w:hAnsi="Arial" w:cs="Arial"/>
          <w:sz w:val="22"/>
          <w:szCs w:val="22"/>
          <w:lang w:val="fr-FR"/>
        </w:rPr>
        <w:t>vers</w:t>
      </w:r>
      <w:r w:rsidRPr="001B7C0D">
        <w:rPr>
          <w:rFonts w:ascii="Arial" w:hAnsi="Arial" w:cs="Arial"/>
          <w:sz w:val="22"/>
          <w:szCs w:val="22"/>
          <w:lang w:val="fr-FR"/>
        </w:rPr>
        <w:t xml:space="preserve"> RENC ; et l'affichage des données lors d'essais en mer sur des ferries et, éventuellement, des navires de guerre. La troisième phase dev</w:t>
      </w:r>
      <w:r w:rsidR="00AF01D2">
        <w:rPr>
          <w:rFonts w:ascii="Arial" w:hAnsi="Arial" w:cs="Arial"/>
          <w:sz w:val="22"/>
          <w:szCs w:val="22"/>
          <w:lang w:val="fr-FR"/>
        </w:rPr>
        <w:t>r</w:t>
      </w:r>
      <w:r w:rsidRPr="001B7C0D">
        <w:rPr>
          <w:rFonts w:ascii="Arial" w:hAnsi="Arial" w:cs="Arial"/>
          <w:sz w:val="22"/>
          <w:szCs w:val="22"/>
          <w:lang w:val="fr-FR"/>
        </w:rPr>
        <w:t>ait avoir lieu au cours des trois prochaines années, en fonction de la disponibilité d'une technologie ECDIS appropriée. Pour l'instant, le projet ne couvre que l</w:t>
      </w:r>
      <w:r w:rsidR="00FA7A7E">
        <w:rPr>
          <w:rFonts w:ascii="Arial" w:hAnsi="Arial" w:cs="Arial"/>
          <w:sz w:val="22"/>
          <w:szCs w:val="22"/>
          <w:lang w:val="fr-FR"/>
        </w:rPr>
        <w:t>a</w:t>
      </w:r>
      <w:r w:rsidRPr="001B7C0D">
        <w:rPr>
          <w:rFonts w:ascii="Arial" w:hAnsi="Arial" w:cs="Arial"/>
          <w:sz w:val="22"/>
          <w:szCs w:val="22"/>
          <w:lang w:val="fr-FR"/>
        </w:rPr>
        <w:t xml:space="preserve"> S-101, mais d'autres produits S-100 pourraient être ajoutés en temps voulu. Il est également prévu d'examiner l'évaluation des risques, d'étudier les mécanismes de mise à jour des ENC </w:t>
      </w:r>
      <w:r w:rsidR="00B816B9">
        <w:rPr>
          <w:rFonts w:ascii="Arial" w:hAnsi="Arial" w:cs="Arial"/>
          <w:sz w:val="22"/>
          <w:szCs w:val="22"/>
          <w:lang w:val="fr-FR"/>
        </w:rPr>
        <w:t xml:space="preserve">de la </w:t>
      </w:r>
      <w:r w:rsidRPr="001B7C0D">
        <w:rPr>
          <w:rFonts w:ascii="Arial" w:hAnsi="Arial" w:cs="Arial"/>
          <w:sz w:val="22"/>
          <w:szCs w:val="22"/>
          <w:lang w:val="fr-FR"/>
        </w:rPr>
        <w:t>S-101 et les effets du passage aux ENC maillées.</w:t>
      </w:r>
    </w:p>
    <w:p w:rsidR="004532BB" w:rsidRPr="001B7C0D" w:rsidRDefault="001B7C0D" w:rsidP="001B7C0D">
      <w:pPr>
        <w:pStyle w:val="Body"/>
        <w:widowControl w:val="0"/>
        <w:spacing w:after="120" w:line="276" w:lineRule="auto"/>
        <w:jc w:val="both"/>
        <w:rPr>
          <w:rFonts w:ascii="Arial" w:hAnsi="Arial" w:cs="Arial"/>
          <w:sz w:val="22"/>
          <w:szCs w:val="22"/>
          <w:lang w:val="fr-FR"/>
        </w:rPr>
      </w:pPr>
      <w:r w:rsidRPr="001B7C0D">
        <w:rPr>
          <w:rFonts w:ascii="Arial" w:hAnsi="Arial" w:cs="Arial"/>
          <w:sz w:val="22"/>
          <w:szCs w:val="22"/>
          <w:lang w:val="fr-FR"/>
        </w:rPr>
        <w:t xml:space="preserve">Un certain nombre de questions </w:t>
      </w:r>
      <w:r w:rsidR="00B816B9">
        <w:rPr>
          <w:rFonts w:ascii="Arial" w:hAnsi="Arial" w:cs="Arial"/>
          <w:sz w:val="22"/>
          <w:szCs w:val="22"/>
          <w:lang w:val="fr-FR"/>
        </w:rPr>
        <w:t>sont</w:t>
      </w:r>
      <w:r w:rsidRPr="001B7C0D">
        <w:rPr>
          <w:rFonts w:ascii="Arial" w:hAnsi="Arial" w:cs="Arial"/>
          <w:sz w:val="22"/>
          <w:szCs w:val="22"/>
          <w:lang w:val="fr-FR"/>
        </w:rPr>
        <w:t xml:space="preserve"> soulevées, notamment celle de savoir si le laboratoire de l'OHI pourrait être impliqué ultérieurement, la possibilité de s'engager auprès de multiples utilisateurs finaux, et le président du HSSC </w:t>
      </w:r>
      <w:r w:rsidR="00B816B9">
        <w:rPr>
          <w:rFonts w:ascii="Arial" w:hAnsi="Arial" w:cs="Arial"/>
          <w:sz w:val="22"/>
          <w:szCs w:val="22"/>
          <w:lang w:val="fr-FR"/>
        </w:rPr>
        <w:t>se félicite</w:t>
      </w:r>
      <w:r w:rsidRPr="001B7C0D">
        <w:rPr>
          <w:rFonts w:ascii="Arial" w:hAnsi="Arial" w:cs="Arial"/>
          <w:sz w:val="22"/>
          <w:szCs w:val="22"/>
          <w:lang w:val="fr-FR"/>
        </w:rPr>
        <w:t xml:space="preserve"> d'un autre exemple de coopération entre Etats membres, et </w:t>
      </w:r>
      <w:r w:rsidR="00B816B9">
        <w:rPr>
          <w:rFonts w:ascii="Arial" w:hAnsi="Arial" w:cs="Arial"/>
          <w:sz w:val="22"/>
          <w:szCs w:val="22"/>
          <w:lang w:val="fr-FR"/>
        </w:rPr>
        <w:t>encourage</w:t>
      </w:r>
      <w:r w:rsidRPr="001B7C0D">
        <w:rPr>
          <w:rFonts w:ascii="Arial" w:hAnsi="Arial" w:cs="Arial"/>
          <w:sz w:val="22"/>
          <w:szCs w:val="22"/>
          <w:lang w:val="fr-FR"/>
        </w:rPr>
        <w:t xml:space="preserve"> de nouveau de telles initiatives régionales. Ce n'est que par la constitution d'un ensemble de preuves à travers de multiples tests pratiques que l'efficacité supérieure </w:t>
      </w:r>
      <w:r w:rsidR="00B816B9">
        <w:rPr>
          <w:rFonts w:ascii="Arial" w:hAnsi="Arial" w:cs="Arial"/>
          <w:sz w:val="22"/>
          <w:szCs w:val="22"/>
          <w:lang w:val="fr-FR"/>
        </w:rPr>
        <w:t>de la</w:t>
      </w:r>
      <w:r w:rsidRPr="001B7C0D">
        <w:rPr>
          <w:rFonts w:ascii="Arial" w:hAnsi="Arial" w:cs="Arial"/>
          <w:sz w:val="22"/>
          <w:szCs w:val="22"/>
          <w:lang w:val="fr-FR"/>
        </w:rPr>
        <w:t xml:space="preserve"> S-100 sera prouvée.</w:t>
      </w:r>
      <w:r w:rsidR="004532BB" w:rsidRPr="001B7C0D">
        <w:rPr>
          <w:rFonts w:ascii="Arial" w:hAnsi="Arial" w:cs="Arial"/>
          <w:sz w:val="22"/>
          <w:szCs w:val="22"/>
          <w:lang w:val="fr-FR"/>
        </w:rPr>
        <w:t xml:space="preserve"> </w:t>
      </w:r>
    </w:p>
    <w:p w:rsidR="00940473" w:rsidRPr="009A6627" w:rsidRDefault="001B7C0D" w:rsidP="005658D1">
      <w:pPr>
        <w:jc w:val="both"/>
        <w:rPr>
          <w:rFonts w:ascii="Arial" w:eastAsia="Times New Roman" w:hAnsi="Arial" w:cs="Arial"/>
          <w:sz w:val="22"/>
          <w:szCs w:val="22"/>
          <w:lang w:val="fr-FR"/>
        </w:rPr>
      </w:pPr>
      <w:r w:rsidRPr="009A6627">
        <w:rPr>
          <w:rFonts w:ascii="Arial" w:hAnsi="Arial" w:cs="Arial"/>
          <w:b/>
          <w:color w:val="FF0000"/>
          <w:sz w:val="22"/>
          <w:szCs w:val="22"/>
          <w:lang w:val="fr-FR"/>
        </w:rPr>
        <w:lastRenderedPageBreak/>
        <w:t>Décision</w:t>
      </w:r>
      <w:r w:rsidR="00AD550A" w:rsidRPr="009A6627">
        <w:rPr>
          <w:rFonts w:ascii="Arial" w:hAnsi="Arial" w:cs="Arial"/>
          <w:b/>
          <w:color w:val="FF0000"/>
          <w:sz w:val="22"/>
          <w:szCs w:val="22"/>
          <w:lang w:val="fr-FR"/>
        </w:rPr>
        <w:t xml:space="preserve"> </w:t>
      </w:r>
      <w:r w:rsidR="00412023" w:rsidRPr="009A6627">
        <w:rPr>
          <w:rFonts w:ascii="Arial" w:hAnsi="Arial" w:cs="Arial"/>
          <w:b/>
          <w:color w:val="FF0000"/>
          <w:sz w:val="22"/>
          <w:szCs w:val="22"/>
          <w:lang w:val="fr-FR"/>
        </w:rPr>
        <w:t>C5/58</w:t>
      </w:r>
      <w:r>
        <w:rPr>
          <w:rFonts w:ascii="Arial" w:hAnsi="Arial" w:cs="Arial"/>
          <w:b/>
          <w:color w:val="FF0000"/>
          <w:sz w:val="22"/>
          <w:szCs w:val="22"/>
          <w:lang w:val="fr-FR"/>
        </w:rPr>
        <w:t xml:space="preserve"> </w:t>
      </w:r>
      <w:r w:rsidR="00AD550A" w:rsidRPr="009A6627">
        <w:rPr>
          <w:rFonts w:ascii="Arial" w:hAnsi="Arial" w:cs="Arial"/>
          <w:b/>
          <w:color w:val="FF0000"/>
          <w:sz w:val="22"/>
          <w:szCs w:val="22"/>
          <w:lang w:val="fr-FR"/>
        </w:rPr>
        <w:t xml:space="preserve">: </w:t>
      </w:r>
      <w:r w:rsidRPr="001B7C0D">
        <w:rPr>
          <w:rFonts w:ascii="Arial" w:hAnsi="Arial" w:cs="Arial"/>
          <w:color w:val="FF0000"/>
          <w:sz w:val="22"/>
          <w:szCs w:val="22"/>
          <w:lang w:val="fr-FR"/>
        </w:rPr>
        <w:t xml:space="preserve">Le </w:t>
      </w:r>
      <w:r w:rsidRPr="001B7C0D">
        <w:rPr>
          <w:rFonts w:ascii="Arial" w:hAnsi="Arial" w:cs="Arial"/>
          <w:b/>
          <w:color w:val="FF0000"/>
          <w:sz w:val="22"/>
          <w:szCs w:val="22"/>
          <w:lang w:val="fr-FR"/>
        </w:rPr>
        <w:t>Conseil</w:t>
      </w:r>
      <w:r w:rsidRPr="001B7C0D">
        <w:rPr>
          <w:rFonts w:ascii="Arial" w:hAnsi="Arial" w:cs="Arial"/>
          <w:color w:val="FF0000"/>
          <w:sz w:val="22"/>
          <w:szCs w:val="22"/>
          <w:lang w:val="fr-FR"/>
        </w:rPr>
        <w:t xml:space="preserve"> prend note de ce rapport et encourage le </w:t>
      </w:r>
      <w:r w:rsidRPr="001B7C0D">
        <w:rPr>
          <w:rFonts w:ascii="Arial" w:hAnsi="Arial" w:cs="Arial"/>
          <w:b/>
          <w:color w:val="FF0000"/>
          <w:sz w:val="22"/>
          <w:szCs w:val="22"/>
          <w:lang w:val="fr-FR"/>
        </w:rPr>
        <w:t>Royaume-Uni</w:t>
      </w:r>
      <w:r w:rsidRPr="001B7C0D">
        <w:rPr>
          <w:rFonts w:ascii="Arial" w:hAnsi="Arial" w:cs="Arial"/>
          <w:color w:val="FF0000"/>
          <w:sz w:val="22"/>
          <w:szCs w:val="22"/>
          <w:lang w:val="fr-FR"/>
        </w:rPr>
        <w:t xml:space="preserve"> et la </w:t>
      </w:r>
      <w:r w:rsidRPr="001B7C0D">
        <w:rPr>
          <w:rFonts w:ascii="Arial" w:hAnsi="Arial" w:cs="Arial"/>
          <w:b/>
          <w:color w:val="FF0000"/>
          <w:sz w:val="22"/>
          <w:szCs w:val="22"/>
          <w:lang w:val="fr-FR"/>
        </w:rPr>
        <w:t>France</w:t>
      </w:r>
      <w:r w:rsidRPr="001B7C0D">
        <w:rPr>
          <w:rFonts w:ascii="Arial" w:hAnsi="Arial" w:cs="Arial"/>
          <w:color w:val="FF0000"/>
          <w:sz w:val="22"/>
          <w:szCs w:val="22"/>
          <w:lang w:val="fr-FR"/>
        </w:rPr>
        <w:t xml:space="preserve"> à poursuivre leurs efforts dans cette expérimentation progressive</w:t>
      </w:r>
      <w:r w:rsidR="00940473" w:rsidRPr="009A6627">
        <w:rPr>
          <w:rFonts w:ascii="Arial" w:eastAsia="Times New Roman" w:hAnsi="Arial" w:cs="Arial"/>
          <w:color w:val="FF0000"/>
          <w:sz w:val="22"/>
          <w:szCs w:val="22"/>
          <w:lang w:val="fr-FR"/>
        </w:rPr>
        <w:t>.</w:t>
      </w:r>
    </w:p>
    <w:p w:rsidR="00AD550A" w:rsidRPr="009A6627" w:rsidRDefault="00AD550A" w:rsidP="008A34C7">
      <w:pPr>
        <w:pStyle w:val="Body"/>
        <w:widowControl w:val="0"/>
        <w:spacing w:after="120" w:line="276" w:lineRule="auto"/>
        <w:jc w:val="both"/>
        <w:rPr>
          <w:rFonts w:ascii="Arial" w:hAnsi="Arial" w:cs="Arial"/>
          <w:b/>
          <w:color w:val="FF0000"/>
          <w:sz w:val="22"/>
          <w:szCs w:val="22"/>
          <w:lang w:val="fr-FR"/>
        </w:rPr>
      </w:pPr>
    </w:p>
    <w:p w:rsidR="00AD550A" w:rsidRPr="009A6627" w:rsidRDefault="00AD550A" w:rsidP="00AD550A">
      <w:pPr>
        <w:pStyle w:val="Body"/>
        <w:widowControl w:val="0"/>
        <w:spacing w:after="120" w:line="276" w:lineRule="auto"/>
        <w:ind w:left="357" w:hanging="357"/>
        <w:jc w:val="both"/>
        <w:rPr>
          <w:rFonts w:ascii="Arial" w:hAnsi="Arial" w:cs="Arial"/>
          <w:b/>
          <w:color w:val="auto"/>
          <w:sz w:val="22"/>
          <w:szCs w:val="22"/>
          <w:lang w:val="fr-FR"/>
        </w:rPr>
      </w:pPr>
      <w:r w:rsidRPr="009A6627">
        <w:rPr>
          <w:rFonts w:ascii="Arial" w:hAnsi="Arial" w:cs="Arial"/>
          <w:b/>
          <w:color w:val="auto"/>
          <w:sz w:val="22"/>
          <w:szCs w:val="22"/>
          <w:lang w:val="fr-FR"/>
        </w:rPr>
        <w:t xml:space="preserve">7.5 </w:t>
      </w:r>
      <w:r w:rsidR="0034640B" w:rsidRPr="009A6627">
        <w:rPr>
          <w:rFonts w:ascii="Arial" w:hAnsi="Arial" w:cs="Arial"/>
          <w:b/>
          <w:color w:val="auto"/>
          <w:sz w:val="22"/>
          <w:szCs w:val="22"/>
          <w:lang w:val="fr-FR"/>
        </w:rPr>
        <w:tab/>
      </w:r>
      <w:r w:rsidRPr="009A6627">
        <w:rPr>
          <w:rFonts w:ascii="Arial" w:hAnsi="Arial" w:cs="Arial"/>
          <w:b/>
          <w:color w:val="auto"/>
          <w:sz w:val="22"/>
          <w:szCs w:val="22"/>
          <w:lang w:val="fr-FR"/>
        </w:rPr>
        <w:t>Information</w:t>
      </w:r>
      <w:r w:rsidR="001B7C0D">
        <w:rPr>
          <w:rFonts w:ascii="Arial" w:hAnsi="Arial" w:cs="Arial"/>
          <w:b/>
          <w:color w:val="auto"/>
          <w:sz w:val="22"/>
          <w:szCs w:val="22"/>
          <w:lang w:val="fr-FR"/>
        </w:rPr>
        <w:t xml:space="preserve"> </w:t>
      </w:r>
      <w:r w:rsidRPr="009A6627">
        <w:rPr>
          <w:rFonts w:ascii="Arial" w:hAnsi="Arial" w:cs="Arial"/>
          <w:b/>
          <w:color w:val="auto"/>
          <w:sz w:val="22"/>
          <w:szCs w:val="22"/>
          <w:lang w:val="fr-FR"/>
        </w:rPr>
        <w:t xml:space="preserve">: </w:t>
      </w:r>
      <w:r w:rsidR="001B7C0D" w:rsidRPr="001B7C0D">
        <w:rPr>
          <w:rFonts w:ascii="Arial" w:hAnsi="Arial" w:cs="Arial"/>
          <w:b/>
          <w:color w:val="auto"/>
          <w:sz w:val="22"/>
          <w:szCs w:val="22"/>
          <w:lang w:val="fr-FR"/>
        </w:rPr>
        <w:t>Présentation de l</w:t>
      </w:r>
      <w:r w:rsidR="00B816B9">
        <w:rPr>
          <w:rFonts w:ascii="Arial" w:hAnsi="Arial" w:cs="Arial"/>
          <w:b/>
          <w:color w:val="auto"/>
          <w:sz w:val="22"/>
          <w:szCs w:val="22"/>
          <w:lang w:val="fr-FR"/>
        </w:rPr>
        <w:t>’</w:t>
      </w:r>
      <w:r w:rsidR="001B7C0D" w:rsidRPr="001B7C0D">
        <w:rPr>
          <w:rFonts w:ascii="Arial" w:hAnsi="Arial" w:cs="Arial"/>
          <w:b/>
          <w:color w:val="auto"/>
          <w:sz w:val="22"/>
          <w:szCs w:val="22"/>
          <w:lang w:val="fr-FR"/>
        </w:rPr>
        <w:t>UKHO sur le travail de collaboration en cours avec plusieurs autres Etats membres de l'OHI en relation avec la S</w:t>
      </w:r>
      <w:r w:rsidR="00B816B9">
        <w:rPr>
          <w:rFonts w:ascii="Arial" w:hAnsi="Arial" w:cs="Arial"/>
          <w:b/>
          <w:color w:val="auto"/>
          <w:sz w:val="22"/>
          <w:szCs w:val="22"/>
          <w:lang w:val="fr-FR"/>
        </w:rPr>
        <w:t>-</w:t>
      </w:r>
      <w:r w:rsidR="001B7C0D" w:rsidRPr="001B7C0D">
        <w:rPr>
          <w:rFonts w:ascii="Arial" w:hAnsi="Arial" w:cs="Arial"/>
          <w:b/>
          <w:color w:val="auto"/>
          <w:sz w:val="22"/>
          <w:szCs w:val="22"/>
          <w:lang w:val="fr-FR"/>
        </w:rPr>
        <w:t>100 et les différents jeux de données, produits et services S1**.</w:t>
      </w:r>
      <w:r w:rsidRPr="009A6627">
        <w:rPr>
          <w:rFonts w:ascii="Arial" w:hAnsi="Arial" w:cs="Arial"/>
          <w:b/>
          <w:color w:val="auto"/>
          <w:sz w:val="22"/>
          <w:szCs w:val="22"/>
          <w:lang w:val="fr-FR"/>
        </w:rPr>
        <w:t xml:space="preserve"> </w:t>
      </w:r>
      <w:r w:rsidR="00E92219" w:rsidRPr="009A6627">
        <w:rPr>
          <w:rFonts w:ascii="Arial" w:hAnsi="Arial" w:cs="Arial"/>
          <w:b/>
          <w:color w:val="auto"/>
          <w:sz w:val="22"/>
          <w:szCs w:val="22"/>
          <w:lang w:val="fr-FR"/>
        </w:rPr>
        <w:tab/>
      </w:r>
    </w:p>
    <w:p w:rsidR="009277E4" w:rsidRPr="009A6627" w:rsidRDefault="009277E4" w:rsidP="009277E4">
      <w:pPr>
        <w:pStyle w:val="BodyA"/>
        <w:tabs>
          <w:tab w:val="left" w:pos="1021"/>
        </w:tabs>
        <w:spacing w:after="120" w:line="276" w:lineRule="auto"/>
        <w:jc w:val="both"/>
        <w:rPr>
          <w:rFonts w:ascii="Arial" w:hAnsi="Arial" w:cs="Arial"/>
          <w:i/>
          <w:sz w:val="22"/>
          <w:szCs w:val="22"/>
          <w:lang w:val="fr-FR"/>
        </w:rPr>
      </w:pPr>
      <w:r w:rsidRPr="009A6627">
        <w:rPr>
          <w:rFonts w:ascii="Arial" w:hAnsi="Arial" w:cs="Arial"/>
          <w:i/>
          <w:sz w:val="22"/>
          <w:szCs w:val="22"/>
          <w:lang w:val="fr-FR"/>
        </w:rPr>
        <w:t>Docs</w:t>
      </w:r>
      <w:r w:rsidR="001B7C0D">
        <w:rPr>
          <w:rFonts w:ascii="Arial" w:hAnsi="Arial" w:cs="Arial"/>
          <w:i/>
          <w:sz w:val="22"/>
          <w:szCs w:val="22"/>
          <w:lang w:val="fr-FR"/>
        </w:rPr>
        <w:t xml:space="preserve">. </w:t>
      </w:r>
      <w:r w:rsidRPr="009A6627">
        <w:rPr>
          <w:rFonts w:ascii="Arial" w:hAnsi="Arial" w:cs="Arial"/>
          <w:i/>
          <w:sz w:val="22"/>
          <w:szCs w:val="22"/>
          <w:lang w:val="fr-FR"/>
        </w:rPr>
        <w:t>: C5-7.5A INF</w:t>
      </w:r>
      <w:r w:rsidR="0047490E" w:rsidRPr="009A6627">
        <w:rPr>
          <w:rFonts w:ascii="Arial" w:hAnsi="Arial" w:cs="Arial"/>
          <w:i/>
          <w:sz w:val="22"/>
          <w:szCs w:val="22"/>
          <w:lang w:val="fr-FR"/>
        </w:rPr>
        <w:t xml:space="preserve"> </w:t>
      </w:r>
    </w:p>
    <w:p w:rsidR="001B7C0D" w:rsidRPr="001B7C0D" w:rsidRDefault="001B7C0D" w:rsidP="001B7C0D">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Le </w:t>
      </w:r>
      <w:r w:rsidRPr="001B7C0D">
        <w:rPr>
          <w:rFonts w:ascii="Arial" w:hAnsi="Arial" w:cs="Arial"/>
          <w:b/>
          <w:sz w:val="22"/>
          <w:szCs w:val="22"/>
          <w:lang w:val="fr-FR"/>
        </w:rPr>
        <w:t>Royaume-Uni</w:t>
      </w:r>
      <w:r w:rsidRPr="001B7C0D">
        <w:rPr>
          <w:rFonts w:ascii="Arial" w:hAnsi="Arial" w:cs="Arial"/>
          <w:sz w:val="22"/>
          <w:szCs w:val="22"/>
          <w:lang w:val="fr-FR"/>
        </w:rPr>
        <w:t>, notant l'éventail de parties prenantes en dehors du secteur hydrographique concernées par la norme S-100, présent</w:t>
      </w:r>
      <w:r w:rsidR="00B816B9">
        <w:rPr>
          <w:rFonts w:ascii="Arial" w:hAnsi="Arial" w:cs="Arial"/>
          <w:sz w:val="22"/>
          <w:szCs w:val="22"/>
          <w:lang w:val="fr-FR"/>
        </w:rPr>
        <w:t>e</w:t>
      </w:r>
      <w:r w:rsidRPr="001B7C0D">
        <w:rPr>
          <w:rFonts w:ascii="Arial" w:hAnsi="Arial" w:cs="Arial"/>
          <w:sz w:val="22"/>
          <w:szCs w:val="22"/>
          <w:lang w:val="fr-FR"/>
        </w:rPr>
        <w:t xml:space="preserve"> plusieurs aspects du travail collaborati</w:t>
      </w:r>
      <w:r w:rsidR="00B816B9">
        <w:rPr>
          <w:rFonts w:ascii="Arial" w:hAnsi="Arial" w:cs="Arial"/>
          <w:sz w:val="22"/>
          <w:szCs w:val="22"/>
          <w:lang w:val="fr-FR"/>
        </w:rPr>
        <w:t>f</w:t>
      </w:r>
      <w:r w:rsidRPr="001B7C0D">
        <w:rPr>
          <w:rFonts w:ascii="Arial" w:hAnsi="Arial" w:cs="Arial"/>
          <w:sz w:val="22"/>
          <w:szCs w:val="22"/>
          <w:lang w:val="fr-FR"/>
        </w:rPr>
        <w:t xml:space="preserve"> de l'UKHO. Une infographie globale illustrant </w:t>
      </w:r>
      <w:r w:rsidR="00AF01D2">
        <w:rPr>
          <w:rFonts w:ascii="Arial" w:hAnsi="Arial" w:cs="Arial"/>
          <w:sz w:val="22"/>
          <w:szCs w:val="22"/>
          <w:lang w:val="fr-FR"/>
        </w:rPr>
        <w:t>d’un coup d’œil</w:t>
      </w:r>
      <w:r w:rsidR="00FA7A7E">
        <w:rPr>
          <w:rFonts w:ascii="Arial" w:hAnsi="Arial" w:cs="Arial"/>
          <w:sz w:val="22"/>
          <w:szCs w:val="22"/>
          <w:lang w:val="fr-FR"/>
        </w:rPr>
        <w:t xml:space="preserve"> </w:t>
      </w:r>
      <w:r w:rsidRPr="001B7C0D">
        <w:rPr>
          <w:rFonts w:ascii="Arial" w:hAnsi="Arial" w:cs="Arial"/>
          <w:sz w:val="22"/>
          <w:szCs w:val="22"/>
          <w:lang w:val="fr-FR"/>
        </w:rPr>
        <w:t>les normes S-100 a montré l'ampleur de la spécification de données et a été conçue pour servir d'aide visuelle utile lors des interactions avec les personnes moins familières avec l</w:t>
      </w:r>
      <w:r w:rsidR="00B816B9">
        <w:rPr>
          <w:rFonts w:ascii="Arial" w:hAnsi="Arial" w:cs="Arial"/>
          <w:sz w:val="22"/>
          <w:szCs w:val="22"/>
          <w:lang w:val="fr-FR"/>
        </w:rPr>
        <w:t>a</w:t>
      </w:r>
      <w:r w:rsidRPr="001B7C0D">
        <w:rPr>
          <w:rFonts w:ascii="Arial" w:hAnsi="Arial" w:cs="Arial"/>
          <w:sz w:val="22"/>
          <w:szCs w:val="22"/>
          <w:lang w:val="fr-FR"/>
        </w:rPr>
        <w:t xml:space="preserve"> S-100. Une courte vidéo d'animation utilise l'exemple réel du Solent pour présenter les différentes normes dans leur contexte. </w:t>
      </w:r>
    </w:p>
    <w:p w:rsidR="001B7C0D" w:rsidRPr="001B7C0D" w:rsidRDefault="001B7C0D" w:rsidP="001B7C0D">
      <w:pPr>
        <w:pStyle w:val="Body"/>
        <w:widowControl w:val="0"/>
        <w:spacing w:after="120" w:line="276" w:lineRule="auto"/>
        <w:jc w:val="both"/>
        <w:rPr>
          <w:rFonts w:ascii="Arial" w:hAnsi="Arial" w:cs="Arial"/>
          <w:sz w:val="22"/>
          <w:szCs w:val="22"/>
          <w:lang w:val="fr-FR"/>
        </w:rPr>
      </w:pPr>
      <w:r w:rsidRPr="001B7C0D">
        <w:rPr>
          <w:rFonts w:ascii="Arial" w:hAnsi="Arial" w:cs="Arial"/>
          <w:sz w:val="22"/>
          <w:szCs w:val="22"/>
          <w:lang w:val="fr-FR"/>
        </w:rPr>
        <w:t xml:space="preserve">La collaboration de l'OHI avec le Service hydrographique français (SHOM) s'est concentrée sur un projet commun </w:t>
      </w:r>
      <w:r w:rsidR="00915145">
        <w:rPr>
          <w:rFonts w:ascii="Arial" w:hAnsi="Arial" w:cs="Arial"/>
          <w:sz w:val="22"/>
          <w:szCs w:val="22"/>
          <w:lang w:val="fr-FR"/>
        </w:rPr>
        <w:t xml:space="preserve">en relation avec la </w:t>
      </w:r>
      <w:r w:rsidRPr="001B7C0D">
        <w:rPr>
          <w:rFonts w:ascii="Arial" w:hAnsi="Arial" w:cs="Arial"/>
          <w:sz w:val="22"/>
          <w:szCs w:val="22"/>
          <w:lang w:val="fr-FR"/>
        </w:rPr>
        <w:t xml:space="preserve">S-100 visant à fournir à la communauté de l'OMI des preuves pour l'évaluation des risques proposée, démontrant que la sécurité de la navigation dans l'ECDIS était assurée avec l'introduction des ENC </w:t>
      </w:r>
      <w:r w:rsidR="00915145">
        <w:rPr>
          <w:rFonts w:ascii="Arial" w:hAnsi="Arial" w:cs="Arial"/>
          <w:sz w:val="22"/>
          <w:szCs w:val="22"/>
          <w:lang w:val="fr-FR"/>
        </w:rPr>
        <w:t xml:space="preserve">de la </w:t>
      </w:r>
      <w:r w:rsidRPr="001B7C0D">
        <w:rPr>
          <w:rFonts w:ascii="Arial" w:hAnsi="Arial" w:cs="Arial"/>
          <w:sz w:val="22"/>
          <w:szCs w:val="22"/>
          <w:lang w:val="fr-FR"/>
        </w:rPr>
        <w:t>S-101 ; ces preuves pourraient être utilisées par l'OHI lorsqu'elle rendra compt</w:t>
      </w:r>
      <w:r w:rsidR="00915145">
        <w:rPr>
          <w:rFonts w:ascii="Arial" w:hAnsi="Arial" w:cs="Arial"/>
          <w:sz w:val="22"/>
          <w:szCs w:val="22"/>
          <w:lang w:val="fr-FR"/>
        </w:rPr>
        <w:t xml:space="preserve">e à l'OMI de l'introduction des </w:t>
      </w:r>
      <w:r w:rsidRPr="001B7C0D">
        <w:rPr>
          <w:rFonts w:ascii="Arial" w:hAnsi="Arial" w:cs="Arial"/>
          <w:sz w:val="22"/>
          <w:szCs w:val="22"/>
          <w:lang w:val="fr-FR"/>
        </w:rPr>
        <w:t xml:space="preserve">ECDIS S-100. Le projet comprendrait la production de données </w:t>
      </w:r>
      <w:r w:rsidR="001A71A1">
        <w:rPr>
          <w:rFonts w:ascii="Arial" w:hAnsi="Arial" w:cs="Arial"/>
          <w:sz w:val="22"/>
          <w:szCs w:val="22"/>
          <w:lang w:val="fr-FR"/>
        </w:rPr>
        <w:t>issues de</w:t>
      </w:r>
      <w:r w:rsidRPr="001B7C0D">
        <w:rPr>
          <w:rFonts w:ascii="Arial" w:hAnsi="Arial" w:cs="Arial"/>
          <w:sz w:val="22"/>
          <w:szCs w:val="22"/>
          <w:lang w:val="fr-FR"/>
        </w:rPr>
        <w:t xml:space="preserve"> la conversion de</w:t>
      </w:r>
      <w:r w:rsidR="00915145">
        <w:rPr>
          <w:rFonts w:ascii="Arial" w:hAnsi="Arial" w:cs="Arial"/>
          <w:sz w:val="22"/>
          <w:szCs w:val="22"/>
          <w:lang w:val="fr-FR"/>
        </w:rPr>
        <w:t xml:space="preserve"> la</w:t>
      </w:r>
      <w:r w:rsidRPr="001B7C0D">
        <w:rPr>
          <w:rFonts w:ascii="Arial" w:hAnsi="Arial" w:cs="Arial"/>
          <w:sz w:val="22"/>
          <w:szCs w:val="22"/>
          <w:lang w:val="fr-FR"/>
        </w:rPr>
        <w:t xml:space="preserve"> S-57 </w:t>
      </w:r>
      <w:r w:rsidR="00915145">
        <w:rPr>
          <w:rFonts w:ascii="Arial" w:hAnsi="Arial" w:cs="Arial"/>
          <w:sz w:val="22"/>
          <w:szCs w:val="22"/>
          <w:lang w:val="fr-FR"/>
        </w:rPr>
        <w:t>vers la</w:t>
      </w:r>
      <w:r w:rsidRPr="001B7C0D">
        <w:rPr>
          <w:rFonts w:ascii="Arial" w:hAnsi="Arial" w:cs="Arial"/>
          <w:sz w:val="22"/>
          <w:szCs w:val="22"/>
          <w:lang w:val="fr-FR"/>
        </w:rPr>
        <w:t xml:space="preserve"> S</w:t>
      </w:r>
      <w:r w:rsidR="00915145">
        <w:rPr>
          <w:rFonts w:ascii="Arial" w:hAnsi="Arial" w:cs="Arial"/>
          <w:sz w:val="22"/>
          <w:szCs w:val="22"/>
          <w:lang w:val="fr-FR"/>
        </w:rPr>
        <w:t>-</w:t>
      </w:r>
      <w:r w:rsidRPr="001B7C0D">
        <w:rPr>
          <w:rFonts w:ascii="Arial" w:hAnsi="Arial" w:cs="Arial"/>
          <w:sz w:val="22"/>
          <w:szCs w:val="22"/>
          <w:lang w:val="fr-FR"/>
        </w:rPr>
        <w:t xml:space="preserve">101 et la création de </w:t>
      </w:r>
      <w:r w:rsidR="00915145">
        <w:rPr>
          <w:rFonts w:ascii="Arial" w:hAnsi="Arial" w:cs="Arial"/>
          <w:sz w:val="22"/>
          <w:szCs w:val="22"/>
          <w:lang w:val="fr-FR"/>
        </w:rPr>
        <w:t xml:space="preserve">données propres à la </w:t>
      </w:r>
      <w:r w:rsidRPr="001B7C0D">
        <w:rPr>
          <w:rFonts w:ascii="Arial" w:hAnsi="Arial" w:cs="Arial"/>
          <w:sz w:val="22"/>
          <w:szCs w:val="22"/>
          <w:lang w:val="fr-FR"/>
        </w:rPr>
        <w:t xml:space="preserve">S-101, et impliquerait une collaboration avec des partenaires OEM et des essais en mer de </w:t>
      </w:r>
      <w:r w:rsidR="00915145">
        <w:rPr>
          <w:rFonts w:ascii="Arial" w:hAnsi="Arial" w:cs="Arial"/>
          <w:sz w:val="22"/>
          <w:szCs w:val="22"/>
          <w:lang w:val="fr-FR"/>
        </w:rPr>
        <w:t xml:space="preserve">la </w:t>
      </w:r>
      <w:r w:rsidRPr="001B7C0D">
        <w:rPr>
          <w:rFonts w:ascii="Arial" w:hAnsi="Arial" w:cs="Arial"/>
          <w:sz w:val="22"/>
          <w:szCs w:val="22"/>
          <w:lang w:val="fr-FR"/>
        </w:rPr>
        <w:t xml:space="preserve">S-100. Une collaboration prévue entre l'UKHO et l'Agence </w:t>
      </w:r>
      <w:r w:rsidR="00915145" w:rsidRPr="001B7C0D">
        <w:rPr>
          <w:rFonts w:ascii="Arial" w:hAnsi="Arial" w:cs="Arial"/>
          <w:sz w:val="22"/>
          <w:szCs w:val="22"/>
          <w:lang w:val="fr-FR"/>
        </w:rPr>
        <w:t xml:space="preserve">fédérale </w:t>
      </w:r>
      <w:r w:rsidRPr="001B7C0D">
        <w:rPr>
          <w:rFonts w:ascii="Arial" w:hAnsi="Arial" w:cs="Arial"/>
          <w:sz w:val="22"/>
          <w:szCs w:val="22"/>
          <w:lang w:val="fr-FR"/>
        </w:rPr>
        <w:t xml:space="preserve">maritime et hydrographique (BSH) se concentrerait initialement sur le traitement d'une preuve de concept pour </w:t>
      </w:r>
      <w:r w:rsidR="004D04A4">
        <w:rPr>
          <w:rFonts w:ascii="Arial" w:hAnsi="Arial" w:cs="Arial"/>
          <w:sz w:val="22"/>
          <w:szCs w:val="22"/>
          <w:lang w:val="fr-FR"/>
        </w:rPr>
        <w:t>le jeu</w:t>
      </w:r>
      <w:r w:rsidRPr="001B7C0D">
        <w:rPr>
          <w:rFonts w:ascii="Arial" w:hAnsi="Arial" w:cs="Arial"/>
          <w:sz w:val="22"/>
          <w:szCs w:val="22"/>
          <w:lang w:val="fr-FR"/>
        </w:rPr>
        <w:t xml:space="preserve"> de données d'essai </w:t>
      </w:r>
      <w:r w:rsidR="004D04A4" w:rsidRPr="001B7C0D">
        <w:rPr>
          <w:rFonts w:ascii="Arial" w:hAnsi="Arial" w:cs="Arial"/>
          <w:sz w:val="22"/>
          <w:szCs w:val="22"/>
          <w:lang w:val="fr-FR"/>
        </w:rPr>
        <w:t xml:space="preserve">S-102 </w:t>
      </w:r>
      <w:r w:rsidRPr="001B7C0D">
        <w:rPr>
          <w:rFonts w:ascii="Arial" w:hAnsi="Arial" w:cs="Arial"/>
          <w:sz w:val="22"/>
          <w:szCs w:val="22"/>
          <w:lang w:val="fr-FR"/>
        </w:rPr>
        <w:t xml:space="preserve">allemand en vue des premières séries d'essais par les utilisateurs, et évoluerait par le biais d'essais et de commentaires des utilisateurs vers la fourniture d'un </w:t>
      </w:r>
      <w:r w:rsidR="004D04A4">
        <w:rPr>
          <w:rFonts w:ascii="Arial" w:hAnsi="Arial" w:cs="Arial"/>
          <w:sz w:val="22"/>
          <w:szCs w:val="22"/>
          <w:lang w:val="fr-FR"/>
        </w:rPr>
        <w:t>jeu</w:t>
      </w:r>
      <w:r w:rsidRPr="001B7C0D">
        <w:rPr>
          <w:rFonts w:ascii="Arial" w:hAnsi="Arial" w:cs="Arial"/>
          <w:sz w:val="22"/>
          <w:szCs w:val="22"/>
          <w:lang w:val="fr-FR"/>
        </w:rPr>
        <w:t xml:space="preserve"> de données </w:t>
      </w:r>
      <w:r w:rsidR="004D04A4" w:rsidRPr="001B7C0D">
        <w:rPr>
          <w:rFonts w:ascii="Arial" w:hAnsi="Arial" w:cs="Arial"/>
          <w:sz w:val="22"/>
          <w:szCs w:val="22"/>
          <w:lang w:val="fr-FR"/>
        </w:rPr>
        <w:t xml:space="preserve">S-102 </w:t>
      </w:r>
      <w:r w:rsidRPr="001B7C0D">
        <w:rPr>
          <w:rFonts w:ascii="Arial" w:hAnsi="Arial" w:cs="Arial"/>
          <w:sz w:val="22"/>
          <w:szCs w:val="22"/>
          <w:lang w:val="fr-FR"/>
        </w:rPr>
        <w:t>allemand maintenu, mis à jour et soutenu avec la couverture dont les partenaires ont besoin pour fourn</w:t>
      </w:r>
      <w:r w:rsidR="004D04A4">
        <w:rPr>
          <w:rFonts w:ascii="Arial" w:hAnsi="Arial" w:cs="Arial"/>
          <w:sz w:val="22"/>
          <w:szCs w:val="22"/>
          <w:lang w:val="fr-FR"/>
        </w:rPr>
        <w:t>ir les services nécessaires. L'UKHO</w:t>
      </w:r>
      <w:r w:rsidRPr="001B7C0D">
        <w:rPr>
          <w:rFonts w:ascii="Arial" w:hAnsi="Arial" w:cs="Arial"/>
          <w:sz w:val="22"/>
          <w:szCs w:val="22"/>
          <w:lang w:val="fr-FR"/>
        </w:rPr>
        <w:t xml:space="preserve"> s'est engagé à participer aux groupes de travail et aux équipes de projet de l'OHI pour soutenir le développement des normes S-100, et a mis en place un cours d'introduction en ligne sur l</w:t>
      </w:r>
      <w:r w:rsidR="004D04A4">
        <w:rPr>
          <w:rFonts w:ascii="Arial" w:hAnsi="Arial" w:cs="Arial"/>
          <w:sz w:val="22"/>
          <w:szCs w:val="22"/>
          <w:lang w:val="fr-FR"/>
        </w:rPr>
        <w:t>a</w:t>
      </w:r>
      <w:r w:rsidRPr="001B7C0D">
        <w:rPr>
          <w:rFonts w:ascii="Arial" w:hAnsi="Arial" w:cs="Arial"/>
          <w:sz w:val="22"/>
          <w:szCs w:val="22"/>
          <w:lang w:val="fr-FR"/>
        </w:rPr>
        <w:t xml:space="preserve"> S-100, avec des cours intermédiaires et avancés prévus.</w:t>
      </w:r>
    </w:p>
    <w:p w:rsidR="00313C69" w:rsidRPr="001B7C0D" w:rsidRDefault="001B7C0D" w:rsidP="001B7C0D">
      <w:pPr>
        <w:pStyle w:val="Body"/>
        <w:widowControl w:val="0"/>
        <w:spacing w:after="120" w:line="276" w:lineRule="auto"/>
        <w:jc w:val="both"/>
        <w:rPr>
          <w:rFonts w:ascii="Arial" w:hAnsi="Arial" w:cs="Arial"/>
          <w:sz w:val="22"/>
          <w:szCs w:val="22"/>
          <w:lang w:val="fr-FR"/>
        </w:rPr>
      </w:pPr>
      <w:r w:rsidRPr="001B7C0D">
        <w:rPr>
          <w:rFonts w:ascii="Arial" w:hAnsi="Arial" w:cs="Arial"/>
          <w:sz w:val="22"/>
          <w:szCs w:val="22"/>
          <w:lang w:val="fr-FR"/>
        </w:rPr>
        <w:t xml:space="preserve">Plusieurs membres </w:t>
      </w:r>
      <w:r w:rsidR="004D04A4">
        <w:rPr>
          <w:rFonts w:ascii="Arial" w:hAnsi="Arial" w:cs="Arial"/>
          <w:sz w:val="22"/>
          <w:szCs w:val="22"/>
          <w:lang w:val="fr-FR"/>
        </w:rPr>
        <w:t>félicitent</w:t>
      </w:r>
      <w:r w:rsidRPr="001B7C0D">
        <w:rPr>
          <w:rFonts w:ascii="Arial" w:hAnsi="Arial" w:cs="Arial"/>
          <w:sz w:val="22"/>
          <w:szCs w:val="22"/>
          <w:lang w:val="fr-FR"/>
        </w:rPr>
        <w:t xml:space="preserve"> l'</w:t>
      </w:r>
      <w:r w:rsidR="004D04A4">
        <w:rPr>
          <w:rFonts w:ascii="Arial" w:hAnsi="Arial" w:cs="Arial"/>
          <w:sz w:val="22"/>
          <w:szCs w:val="22"/>
          <w:lang w:val="fr-FR"/>
        </w:rPr>
        <w:t>UKHO</w:t>
      </w:r>
      <w:r w:rsidRPr="001B7C0D">
        <w:rPr>
          <w:rFonts w:ascii="Arial" w:hAnsi="Arial" w:cs="Arial"/>
          <w:sz w:val="22"/>
          <w:szCs w:val="22"/>
          <w:lang w:val="fr-FR"/>
        </w:rPr>
        <w:t xml:space="preserve"> pour la vidéo animée sur l</w:t>
      </w:r>
      <w:r w:rsidR="004D04A4">
        <w:rPr>
          <w:rFonts w:ascii="Arial" w:hAnsi="Arial" w:cs="Arial"/>
          <w:sz w:val="22"/>
          <w:szCs w:val="22"/>
          <w:lang w:val="fr-FR"/>
        </w:rPr>
        <w:t>a</w:t>
      </w:r>
      <w:r w:rsidRPr="001B7C0D">
        <w:rPr>
          <w:rFonts w:ascii="Arial" w:hAnsi="Arial" w:cs="Arial"/>
          <w:sz w:val="22"/>
          <w:szCs w:val="22"/>
          <w:lang w:val="fr-FR"/>
        </w:rPr>
        <w:t xml:space="preserve"> S-100 ; un membre demand</w:t>
      </w:r>
      <w:r w:rsidR="004D04A4">
        <w:rPr>
          <w:rFonts w:ascii="Arial" w:hAnsi="Arial" w:cs="Arial"/>
          <w:sz w:val="22"/>
          <w:szCs w:val="22"/>
          <w:lang w:val="fr-FR"/>
        </w:rPr>
        <w:t>e</w:t>
      </w:r>
      <w:r w:rsidRPr="001B7C0D">
        <w:rPr>
          <w:rFonts w:ascii="Arial" w:hAnsi="Arial" w:cs="Arial"/>
          <w:sz w:val="22"/>
          <w:szCs w:val="22"/>
          <w:lang w:val="fr-FR"/>
        </w:rPr>
        <w:t xml:space="preserve"> la permission d'utiliser</w:t>
      </w:r>
      <w:r w:rsidR="00FA7A7E">
        <w:rPr>
          <w:rFonts w:ascii="Arial" w:hAnsi="Arial" w:cs="Arial"/>
          <w:sz w:val="22"/>
          <w:szCs w:val="22"/>
          <w:lang w:val="fr-FR"/>
        </w:rPr>
        <w:t xml:space="preserve"> la vidéo au niveau national. La</w:t>
      </w:r>
      <w:r w:rsidRPr="001B7C0D">
        <w:rPr>
          <w:rFonts w:ascii="Arial" w:hAnsi="Arial" w:cs="Arial"/>
          <w:sz w:val="22"/>
          <w:szCs w:val="22"/>
          <w:lang w:val="fr-FR"/>
        </w:rPr>
        <w:t xml:space="preserve"> président</w:t>
      </w:r>
      <w:r w:rsidR="00FA7A7E">
        <w:rPr>
          <w:rFonts w:ascii="Arial" w:hAnsi="Arial" w:cs="Arial"/>
          <w:sz w:val="22"/>
          <w:szCs w:val="22"/>
          <w:lang w:val="fr-FR"/>
        </w:rPr>
        <w:t>e</w:t>
      </w:r>
      <w:r w:rsidRPr="001B7C0D">
        <w:rPr>
          <w:rFonts w:ascii="Arial" w:hAnsi="Arial" w:cs="Arial"/>
          <w:sz w:val="22"/>
          <w:szCs w:val="22"/>
          <w:lang w:val="fr-FR"/>
        </w:rPr>
        <w:t xml:space="preserve"> </w:t>
      </w:r>
      <w:r w:rsidR="004D04A4">
        <w:rPr>
          <w:rFonts w:ascii="Arial" w:hAnsi="Arial" w:cs="Arial"/>
          <w:sz w:val="22"/>
          <w:szCs w:val="22"/>
          <w:lang w:val="fr-FR"/>
        </w:rPr>
        <w:t>exprime</w:t>
      </w:r>
      <w:r w:rsidRPr="001B7C0D">
        <w:rPr>
          <w:rFonts w:ascii="Arial" w:hAnsi="Arial" w:cs="Arial"/>
          <w:sz w:val="22"/>
          <w:szCs w:val="22"/>
          <w:lang w:val="fr-FR"/>
        </w:rPr>
        <w:t xml:space="preserve"> son appréciation de la formation en ligne que l'UKHO a fournie tout au long de la pandémie et de la formation S-100 récemment lancée</w:t>
      </w:r>
      <w:r w:rsidR="00313C69" w:rsidRPr="001B7C0D">
        <w:rPr>
          <w:rFonts w:ascii="Arial" w:hAnsi="Arial" w:cs="Arial"/>
          <w:sz w:val="22"/>
          <w:szCs w:val="22"/>
          <w:lang w:val="fr-FR"/>
        </w:rPr>
        <w:t>.</w:t>
      </w:r>
    </w:p>
    <w:p w:rsidR="00313C69" w:rsidRPr="009A6627" w:rsidRDefault="001B7C0D" w:rsidP="005658D1">
      <w:pPr>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Décision</w:t>
      </w:r>
      <w:r w:rsidR="00313C69" w:rsidRPr="009A6627">
        <w:rPr>
          <w:rFonts w:ascii="Arial" w:hAnsi="Arial" w:cs="Arial"/>
          <w:b/>
          <w:color w:val="FF0000"/>
          <w:sz w:val="22"/>
          <w:szCs w:val="22"/>
          <w:lang w:val="fr-FR"/>
        </w:rPr>
        <w:t xml:space="preserve"> C5/59</w:t>
      </w:r>
      <w:r>
        <w:rPr>
          <w:rFonts w:ascii="Arial" w:hAnsi="Arial" w:cs="Arial"/>
          <w:b/>
          <w:color w:val="FF0000"/>
          <w:sz w:val="22"/>
          <w:szCs w:val="22"/>
          <w:lang w:val="fr-FR"/>
        </w:rPr>
        <w:t xml:space="preserve"> </w:t>
      </w:r>
      <w:r w:rsidR="00313C69" w:rsidRPr="009A6627">
        <w:rPr>
          <w:rFonts w:ascii="Arial" w:hAnsi="Arial" w:cs="Arial"/>
          <w:b/>
          <w:color w:val="FF0000"/>
          <w:sz w:val="22"/>
          <w:szCs w:val="22"/>
          <w:lang w:val="fr-FR"/>
        </w:rPr>
        <w:t xml:space="preserve">: </w:t>
      </w:r>
      <w:r w:rsidR="005658D1" w:rsidRPr="005658D1">
        <w:rPr>
          <w:rFonts w:ascii="Arial" w:eastAsia="Times New Roman" w:hAnsi="Arial" w:cs="Arial"/>
          <w:color w:val="FF0000"/>
          <w:sz w:val="22"/>
          <w:szCs w:val="22"/>
          <w:lang w:val="fr-FR"/>
        </w:rPr>
        <w:t xml:space="preserve">Le </w:t>
      </w:r>
      <w:r w:rsidR="005658D1" w:rsidRPr="005658D1">
        <w:rPr>
          <w:rFonts w:ascii="Arial" w:eastAsia="Times New Roman" w:hAnsi="Arial" w:cs="Arial"/>
          <w:b/>
          <w:color w:val="FF0000"/>
          <w:sz w:val="22"/>
          <w:szCs w:val="22"/>
          <w:lang w:val="fr-FR"/>
        </w:rPr>
        <w:t>Conseil</w:t>
      </w:r>
      <w:r w:rsidR="005658D1" w:rsidRPr="005658D1">
        <w:rPr>
          <w:rFonts w:ascii="Arial" w:eastAsia="Times New Roman" w:hAnsi="Arial" w:cs="Arial"/>
          <w:color w:val="FF0000"/>
          <w:sz w:val="22"/>
          <w:szCs w:val="22"/>
          <w:lang w:val="fr-FR"/>
        </w:rPr>
        <w:t xml:space="preserve"> prend note de ce rapport et remercie le </w:t>
      </w:r>
      <w:r w:rsidR="005658D1" w:rsidRPr="005658D1">
        <w:rPr>
          <w:rFonts w:ascii="Arial" w:eastAsia="Times New Roman" w:hAnsi="Arial" w:cs="Arial"/>
          <w:b/>
          <w:color w:val="FF0000"/>
          <w:sz w:val="22"/>
          <w:szCs w:val="22"/>
          <w:lang w:val="fr-FR"/>
        </w:rPr>
        <w:t>Royaume-Uni</w:t>
      </w:r>
      <w:r w:rsidR="005658D1" w:rsidRPr="005658D1">
        <w:rPr>
          <w:rFonts w:ascii="Arial" w:eastAsia="Times New Roman" w:hAnsi="Arial" w:cs="Arial"/>
          <w:color w:val="FF0000"/>
          <w:sz w:val="22"/>
          <w:szCs w:val="22"/>
          <w:lang w:val="fr-FR"/>
        </w:rPr>
        <w:t xml:space="preserve"> pour sa présentation et sa vidéo</w:t>
      </w:r>
      <w:r w:rsidR="00313C69" w:rsidRPr="009A6627">
        <w:rPr>
          <w:rFonts w:ascii="Arial" w:eastAsia="Times New Roman" w:hAnsi="Arial" w:cs="Arial"/>
          <w:color w:val="FF0000"/>
          <w:sz w:val="22"/>
          <w:szCs w:val="22"/>
          <w:lang w:val="fr-FR"/>
        </w:rPr>
        <w:t>.</w:t>
      </w:r>
    </w:p>
    <w:p w:rsidR="00313C69" w:rsidRPr="009A6627" w:rsidRDefault="00313C69" w:rsidP="00AD550A">
      <w:pPr>
        <w:pStyle w:val="Body"/>
        <w:widowControl w:val="0"/>
        <w:spacing w:after="120" w:line="276" w:lineRule="auto"/>
        <w:jc w:val="both"/>
        <w:rPr>
          <w:rFonts w:ascii="Arial" w:hAnsi="Arial" w:cs="Arial"/>
          <w:b/>
          <w:color w:val="FF0000"/>
          <w:sz w:val="22"/>
          <w:szCs w:val="22"/>
          <w:lang w:val="fr-FR"/>
        </w:rPr>
      </w:pPr>
    </w:p>
    <w:p w:rsidR="0047490E" w:rsidRPr="009A6627" w:rsidRDefault="0047490E" w:rsidP="0047490E">
      <w:pPr>
        <w:pStyle w:val="Body"/>
        <w:widowControl w:val="0"/>
        <w:spacing w:after="120" w:line="276" w:lineRule="auto"/>
        <w:ind w:left="357" w:hanging="357"/>
        <w:jc w:val="both"/>
        <w:rPr>
          <w:rFonts w:ascii="Arial" w:hAnsi="Arial" w:cs="Arial"/>
          <w:b/>
          <w:sz w:val="22"/>
          <w:szCs w:val="22"/>
          <w:lang w:val="fr-FR"/>
        </w:rPr>
      </w:pPr>
      <w:r w:rsidRPr="009A6627">
        <w:rPr>
          <w:rFonts w:ascii="Arial" w:hAnsi="Arial" w:cs="Arial"/>
          <w:b/>
          <w:color w:val="auto"/>
          <w:sz w:val="22"/>
          <w:szCs w:val="22"/>
          <w:lang w:val="fr-FR"/>
        </w:rPr>
        <w:t xml:space="preserve">7.6 </w:t>
      </w:r>
      <w:r w:rsidR="0034640B" w:rsidRPr="009A6627">
        <w:rPr>
          <w:rFonts w:ascii="Arial" w:hAnsi="Arial" w:cs="Arial"/>
          <w:b/>
          <w:color w:val="auto"/>
          <w:sz w:val="22"/>
          <w:szCs w:val="22"/>
          <w:lang w:val="fr-FR"/>
        </w:rPr>
        <w:tab/>
      </w:r>
      <w:r w:rsidRPr="009A6627">
        <w:rPr>
          <w:rFonts w:ascii="Arial" w:hAnsi="Arial" w:cs="Arial"/>
          <w:b/>
          <w:color w:val="auto"/>
          <w:sz w:val="22"/>
          <w:szCs w:val="22"/>
          <w:lang w:val="fr-FR"/>
        </w:rPr>
        <w:t>Information</w:t>
      </w:r>
      <w:r w:rsidR="005658D1">
        <w:rPr>
          <w:rFonts w:ascii="Arial" w:hAnsi="Arial" w:cs="Arial"/>
          <w:b/>
          <w:color w:val="auto"/>
          <w:sz w:val="22"/>
          <w:szCs w:val="22"/>
          <w:lang w:val="fr-FR"/>
        </w:rPr>
        <w:t xml:space="preserve"> </w:t>
      </w:r>
      <w:r w:rsidRPr="009A6627">
        <w:rPr>
          <w:rFonts w:ascii="Arial" w:hAnsi="Arial" w:cs="Arial"/>
          <w:b/>
          <w:color w:val="auto"/>
          <w:sz w:val="22"/>
          <w:szCs w:val="22"/>
          <w:lang w:val="fr-FR"/>
        </w:rPr>
        <w:t xml:space="preserve">: </w:t>
      </w:r>
      <w:r w:rsidR="005658D1">
        <w:rPr>
          <w:rFonts w:ascii="Arial" w:hAnsi="Arial" w:cs="Arial"/>
          <w:b/>
          <w:color w:val="auto"/>
          <w:sz w:val="22"/>
          <w:szCs w:val="22"/>
          <w:lang w:val="fr-FR"/>
        </w:rPr>
        <w:t>P</w:t>
      </w:r>
      <w:r w:rsidR="005658D1" w:rsidRPr="005658D1">
        <w:rPr>
          <w:rFonts w:ascii="Arial" w:hAnsi="Arial" w:cs="Arial"/>
          <w:b/>
          <w:color w:val="auto"/>
          <w:sz w:val="22"/>
          <w:szCs w:val="22"/>
          <w:lang w:val="fr-FR"/>
        </w:rPr>
        <w:t>rojet de banc d'essai sur la S-100 de la République de Corée (KHOA) et des Etats-Unis (NOAA).</w:t>
      </w:r>
    </w:p>
    <w:p w:rsidR="0047490E" w:rsidRPr="009A6627" w:rsidRDefault="0047490E" w:rsidP="0047490E">
      <w:pPr>
        <w:pStyle w:val="Body"/>
        <w:widowControl w:val="0"/>
        <w:spacing w:after="120" w:line="276" w:lineRule="auto"/>
        <w:ind w:left="357" w:hanging="357"/>
        <w:jc w:val="both"/>
        <w:rPr>
          <w:rFonts w:ascii="Arial" w:hAnsi="Arial" w:cs="Arial"/>
          <w:i/>
          <w:iCs/>
          <w:sz w:val="22"/>
          <w:szCs w:val="22"/>
          <w:highlight w:val="yellow"/>
          <w:lang w:val="fr-FR"/>
        </w:rPr>
      </w:pPr>
      <w:r w:rsidRPr="009A6627">
        <w:rPr>
          <w:rFonts w:ascii="Arial" w:hAnsi="Arial" w:cs="Arial"/>
          <w:i/>
          <w:iCs/>
          <w:sz w:val="22"/>
          <w:szCs w:val="22"/>
          <w:lang w:val="fr-FR"/>
        </w:rPr>
        <w:t>Docs</w:t>
      </w:r>
      <w:r w:rsidR="005658D1">
        <w:rPr>
          <w:rFonts w:ascii="Arial" w:hAnsi="Arial" w:cs="Arial"/>
          <w:i/>
          <w:iCs/>
          <w:sz w:val="22"/>
          <w:szCs w:val="22"/>
          <w:lang w:val="fr-FR"/>
        </w:rPr>
        <w:t xml:space="preserve">. </w:t>
      </w:r>
      <w:r w:rsidRPr="009A6627">
        <w:rPr>
          <w:rFonts w:ascii="Arial" w:hAnsi="Arial" w:cs="Arial"/>
          <w:i/>
          <w:iCs/>
          <w:sz w:val="22"/>
          <w:szCs w:val="22"/>
          <w:lang w:val="fr-FR"/>
        </w:rPr>
        <w:t>: C5-07.6A INF</w:t>
      </w:r>
    </w:p>
    <w:p w:rsidR="005658D1" w:rsidRPr="005658D1"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La </w:t>
      </w:r>
      <w:r w:rsidRPr="004D04A4">
        <w:rPr>
          <w:rFonts w:ascii="Arial" w:hAnsi="Arial" w:cs="Arial"/>
          <w:b/>
          <w:sz w:val="22"/>
          <w:szCs w:val="22"/>
          <w:lang w:val="fr-FR"/>
        </w:rPr>
        <w:t>République de Corée</w:t>
      </w:r>
      <w:r w:rsidR="00FA7A7E">
        <w:rPr>
          <w:rFonts w:ascii="Arial" w:hAnsi="Arial" w:cs="Arial"/>
          <w:sz w:val="22"/>
          <w:szCs w:val="22"/>
          <w:lang w:val="fr-FR"/>
        </w:rPr>
        <w:t xml:space="preserve"> donne</w:t>
      </w:r>
      <w:r w:rsidRPr="005658D1">
        <w:rPr>
          <w:rFonts w:ascii="Arial" w:hAnsi="Arial" w:cs="Arial"/>
          <w:sz w:val="22"/>
          <w:szCs w:val="22"/>
          <w:lang w:val="fr-FR"/>
        </w:rPr>
        <w:t xml:space="preserve"> un aperçu du projet de banc d'essai S-100 visant à soutenir l'introduction stable et systématique d</w:t>
      </w:r>
      <w:r w:rsidR="004D04A4">
        <w:rPr>
          <w:rFonts w:ascii="Arial" w:hAnsi="Arial" w:cs="Arial"/>
          <w:sz w:val="22"/>
          <w:szCs w:val="22"/>
          <w:lang w:val="fr-FR"/>
        </w:rPr>
        <w:t>e la</w:t>
      </w:r>
      <w:r w:rsidRPr="005658D1">
        <w:rPr>
          <w:rFonts w:ascii="Arial" w:hAnsi="Arial" w:cs="Arial"/>
          <w:sz w:val="22"/>
          <w:szCs w:val="22"/>
          <w:lang w:val="fr-FR"/>
        </w:rPr>
        <w:t xml:space="preserve"> S-100 pour la production</w:t>
      </w:r>
      <w:r w:rsidR="004D04A4">
        <w:rPr>
          <w:rFonts w:ascii="Arial" w:hAnsi="Arial" w:cs="Arial"/>
          <w:sz w:val="22"/>
          <w:szCs w:val="22"/>
          <w:lang w:val="fr-FR"/>
        </w:rPr>
        <w:t xml:space="preserve"> de données</w:t>
      </w:r>
      <w:r w:rsidRPr="005658D1">
        <w:rPr>
          <w:rFonts w:ascii="Arial" w:hAnsi="Arial" w:cs="Arial"/>
          <w:sz w:val="22"/>
          <w:szCs w:val="22"/>
          <w:lang w:val="fr-FR"/>
        </w:rPr>
        <w:t>, la di</w:t>
      </w:r>
      <w:r w:rsidR="004D04A4">
        <w:rPr>
          <w:rFonts w:ascii="Arial" w:hAnsi="Arial" w:cs="Arial"/>
          <w:sz w:val="22"/>
          <w:szCs w:val="22"/>
          <w:lang w:val="fr-FR"/>
        </w:rPr>
        <w:t>ffusion</w:t>
      </w:r>
      <w:r w:rsidRPr="005658D1">
        <w:rPr>
          <w:rFonts w:ascii="Arial" w:hAnsi="Arial" w:cs="Arial"/>
          <w:sz w:val="22"/>
          <w:szCs w:val="22"/>
          <w:lang w:val="fr-FR"/>
        </w:rPr>
        <w:t xml:space="preserve"> et l'utilisation de jeux de données hydrographiques sur la base de la feuille de route </w:t>
      </w:r>
      <w:r w:rsidR="004D04A4">
        <w:rPr>
          <w:rFonts w:ascii="Arial" w:hAnsi="Arial" w:cs="Arial"/>
          <w:sz w:val="22"/>
          <w:szCs w:val="22"/>
          <w:lang w:val="fr-FR"/>
        </w:rPr>
        <w:t>pour la</w:t>
      </w:r>
      <w:r w:rsidRPr="005658D1">
        <w:rPr>
          <w:rFonts w:ascii="Arial" w:hAnsi="Arial" w:cs="Arial"/>
          <w:sz w:val="22"/>
          <w:szCs w:val="22"/>
          <w:lang w:val="fr-FR"/>
        </w:rPr>
        <w:t xml:space="preserve"> mise en œuvre </w:t>
      </w:r>
      <w:r w:rsidR="004D04A4">
        <w:rPr>
          <w:rFonts w:ascii="Arial" w:hAnsi="Arial" w:cs="Arial"/>
          <w:sz w:val="22"/>
          <w:szCs w:val="22"/>
          <w:lang w:val="fr-FR"/>
        </w:rPr>
        <w:t>de la</w:t>
      </w:r>
      <w:r w:rsidRPr="005658D1">
        <w:rPr>
          <w:rFonts w:ascii="Arial" w:hAnsi="Arial" w:cs="Arial"/>
          <w:sz w:val="22"/>
          <w:szCs w:val="22"/>
          <w:lang w:val="fr-FR"/>
        </w:rPr>
        <w:t xml:space="preserve"> S-100. Lors d'un essai de deux jours en septembre 2021, les chercheurs </w:t>
      </w:r>
      <w:r w:rsidR="00FA7A7E">
        <w:rPr>
          <w:rFonts w:ascii="Arial" w:hAnsi="Arial" w:cs="Arial"/>
          <w:sz w:val="22"/>
          <w:szCs w:val="22"/>
          <w:lang w:val="fr-FR"/>
        </w:rPr>
        <w:t>ont</w:t>
      </w:r>
      <w:r w:rsidRPr="005658D1">
        <w:rPr>
          <w:rFonts w:ascii="Arial" w:hAnsi="Arial" w:cs="Arial"/>
          <w:sz w:val="22"/>
          <w:szCs w:val="22"/>
          <w:lang w:val="fr-FR"/>
        </w:rPr>
        <w:t xml:space="preserve"> testé les aspects techniques, </w:t>
      </w:r>
      <w:r w:rsidR="004D04A4">
        <w:rPr>
          <w:rFonts w:ascii="Arial" w:hAnsi="Arial" w:cs="Arial"/>
          <w:sz w:val="22"/>
          <w:szCs w:val="22"/>
          <w:lang w:val="fr-FR"/>
        </w:rPr>
        <w:t>incluant</w:t>
      </w:r>
      <w:r w:rsidRPr="005658D1">
        <w:rPr>
          <w:rFonts w:ascii="Arial" w:hAnsi="Arial" w:cs="Arial"/>
          <w:sz w:val="22"/>
          <w:szCs w:val="22"/>
          <w:lang w:val="fr-FR"/>
        </w:rPr>
        <w:t xml:space="preserve"> le catalogue d'interopérabilité S-98 et les nouveaux symboles ENC </w:t>
      </w:r>
      <w:r w:rsidR="004D04A4">
        <w:rPr>
          <w:rFonts w:ascii="Arial" w:hAnsi="Arial" w:cs="Arial"/>
          <w:sz w:val="22"/>
          <w:szCs w:val="22"/>
          <w:lang w:val="fr-FR"/>
        </w:rPr>
        <w:t xml:space="preserve">de la </w:t>
      </w:r>
      <w:r w:rsidRPr="005658D1">
        <w:rPr>
          <w:rFonts w:ascii="Arial" w:hAnsi="Arial" w:cs="Arial"/>
          <w:sz w:val="22"/>
          <w:szCs w:val="22"/>
          <w:lang w:val="fr-FR"/>
        </w:rPr>
        <w:t xml:space="preserve">S-101, et procédé à un examen quantitatif de la </w:t>
      </w:r>
      <w:r w:rsidR="00FA7A7E">
        <w:rPr>
          <w:rFonts w:ascii="Arial" w:hAnsi="Arial" w:cs="Arial"/>
          <w:sz w:val="22"/>
          <w:szCs w:val="22"/>
          <w:lang w:val="fr-FR"/>
        </w:rPr>
        <w:t>facilité d’utilisation</w:t>
      </w:r>
      <w:r w:rsidRPr="005658D1">
        <w:rPr>
          <w:rFonts w:ascii="Arial" w:hAnsi="Arial" w:cs="Arial"/>
          <w:sz w:val="22"/>
          <w:szCs w:val="22"/>
          <w:lang w:val="fr-FR"/>
        </w:rPr>
        <w:t xml:space="preserve"> et des avantages des services de données hydrographiques S-100 à l'aide de la technologie </w:t>
      </w:r>
      <w:r w:rsidR="00B43B4B">
        <w:rPr>
          <w:rFonts w:ascii="Arial" w:hAnsi="Arial" w:cs="Arial"/>
          <w:sz w:val="22"/>
          <w:szCs w:val="22"/>
          <w:lang w:val="fr-FR"/>
        </w:rPr>
        <w:t>de suivi oculaire « </w:t>
      </w:r>
      <w:r w:rsidRPr="005658D1">
        <w:rPr>
          <w:rFonts w:ascii="Arial" w:hAnsi="Arial" w:cs="Arial"/>
          <w:sz w:val="22"/>
          <w:szCs w:val="22"/>
          <w:lang w:val="fr-FR"/>
        </w:rPr>
        <w:t>eye-tracker</w:t>
      </w:r>
      <w:r w:rsidR="00B43B4B">
        <w:rPr>
          <w:rFonts w:ascii="Arial" w:hAnsi="Arial" w:cs="Arial"/>
          <w:sz w:val="22"/>
          <w:szCs w:val="22"/>
          <w:lang w:val="fr-FR"/>
        </w:rPr>
        <w:t> »</w:t>
      </w:r>
      <w:r w:rsidRPr="005658D1">
        <w:rPr>
          <w:rFonts w:ascii="Arial" w:hAnsi="Arial" w:cs="Arial"/>
          <w:sz w:val="22"/>
          <w:szCs w:val="22"/>
          <w:lang w:val="fr-FR"/>
        </w:rPr>
        <w:t xml:space="preserve">. </w:t>
      </w:r>
    </w:p>
    <w:p w:rsidR="000A4E09" w:rsidRPr="005658D1"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Le </w:t>
      </w:r>
      <w:r w:rsidRPr="004D04A4">
        <w:rPr>
          <w:rFonts w:ascii="Arial" w:hAnsi="Arial" w:cs="Arial"/>
          <w:b/>
          <w:sz w:val="22"/>
          <w:szCs w:val="22"/>
          <w:lang w:val="fr-FR"/>
        </w:rPr>
        <w:t>Secrétariat de l'OHI</w:t>
      </w:r>
      <w:r w:rsidRPr="005658D1">
        <w:rPr>
          <w:rFonts w:ascii="Arial" w:hAnsi="Arial" w:cs="Arial"/>
          <w:sz w:val="22"/>
          <w:szCs w:val="22"/>
          <w:lang w:val="fr-FR"/>
        </w:rPr>
        <w:t xml:space="preserve"> </w:t>
      </w:r>
      <w:r w:rsidR="004D04A4">
        <w:rPr>
          <w:rFonts w:ascii="Arial" w:hAnsi="Arial" w:cs="Arial"/>
          <w:sz w:val="22"/>
          <w:szCs w:val="22"/>
          <w:lang w:val="fr-FR"/>
        </w:rPr>
        <w:t>se</w:t>
      </w:r>
      <w:r w:rsidRPr="005658D1">
        <w:rPr>
          <w:rFonts w:ascii="Arial" w:hAnsi="Arial" w:cs="Arial"/>
          <w:sz w:val="22"/>
          <w:szCs w:val="22"/>
          <w:lang w:val="fr-FR"/>
        </w:rPr>
        <w:t xml:space="preserve"> félicit</w:t>
      </w:r>
      <w:r w:rsidR="004D04A4">
        <w:rPr>
          <w:rFonts w:ascii="Arial" w:hAnsi="Arial" w:cs="Arial"/>
          <w:sz w:val="22"/>
          <w:szCs w:val="22"/>
          <w:lang w:val="fr-FR"/>
        </w:rPr>
        <w:t>e</w:t>
      </w:r>
      <w:r w:rsidRPr="005658D1">
        <w:rPr>
          <w:rFonts w:ascii="Arial" w:hAnsi="Arial" w:cs="Arial"/>
          <w:sz w:val="22"/>
          <w:szCs w:val="22"/>
          <w:lang w:val="fr-FR"/>
        </w:rPr>
        <w:t xml:space="preserve"> de la méthodologie quantitative employée dans le projet, qui </w:t>
      </w:r>
      <w:r w:rsidRPr="005658D1">
        <w:rPr>
          <w:rFonts w:ascii="Arial" w:hAnsi="Arial" w:cs="Arial"/>
          <w:sz w:val="22"/>
          <w:szCs w:val="22"/>
          <w:lang w:val="fr-FR"/>
        </w:rPr>
        <w:lastRenderedPageBreak/>
        <w:t xml:space="preserve">pourrait fournir des preuves de la valeur des services de données S-100 pour l'amélioration de l'efficacité, de la sécurité ou de la protection de l'environnement. Les </w:t>
      </w:r>
      <w:r w:rsidRPr="004D04A4">
        <w:rPr>
          <w:rFonts w:ascii="Arial" w:hAnsi="Arial" w:cs="Arial"/>
          <w:b/>
          <w:sz w:val="22"/>
          <w:szCs w:val="22"/>
          <w:lang w:val="fr-FR"/>
        </w:rPr>
        <w:t>Pays-Bas</w:t>
      </w:r>
      <w:r w:rsidRPr="005658D1">
        <w:rPr>
          <w:rFonts w:ascii="Arial" w:hAnsi="Arial" w:cs="Arial"/>
          <w:sz w:val="22"/>
          <w:szCs w:val="22"/>
          <w:lang w:val="fr-FR"/>
        </w:rPr>
        <w:t xml:space="preserve"> attir</w:t>
      </w:r>
      <w:r w:rsidR="004D04A4">
        <w:rPr>
          <w:rFonts w:ascii="Arial" w:hAnsi="Arial" w:cs="Arial"/>
          <w:sz w:val="22"/>
          <w:szCs w:val="22"/>
          <w:lang w:val="fr-FR"/>
        </w:rPr>
        <w:t>ent</w:t>
      </w:r>
      <w:r w:rsidRPr="005658D1">
        <w:rPr>
          <w:rFonts w:ascii="Arial" w:hAnsi="Arial" w:cs="Arial"/>
          <w:sz w:val="22"/>
          <w:szCs w:val="22"/>
          <w:lang w:val="fr-FR"/>
        </w:rPr>
        <w:t xml:space="preserve"> l'attention sur l'amélioration de l'intégrité et de la sécurité des données fournie</w:t>
      </w:r>
      <w:r w:rsidR="004D04A4">
        <w:rPr>
          <w:rFonts w:ascii="Arial" w:hAnsi="Arial" w:cs="Arial"/>
          <w:sz w:val="22"/>
          <w:szCs w:val="22"/>
          <w:lang w:val="fr-FR"/>
        </w:rPr>
        <w:t>s</w:t>
      </w:r>
      <w:r w:rsidRPr="005658D1">
        <w:rPr>
          <w:rFonts w:ascii="Arial" w:hAnsi="Arial" w:cs="Arial"/>
          <w:sz w:val="22"/>
          <w:szCs w:val="22"/>
          <w:lang w:val="fr-FR"/>
        </w:rPr>
        <w:t xml:space="preserve"> par la technologie S-100</w:t>
      </w:r>
      <w:r w:rsidR="00FB1F63" w:rsidRPr="005658D1">
        <w:rPr>
          <w:rFonts w:ascii="Arial" w:hAnsi="Arial" w:cs="Arial"/>
          <w:sz w:val="22"/>
          <w:szCs w:val="22"/>
          <w:lang w:val="fr-FR"/>
        </w:rPr>
        <w:t xml:space="preserve">. </w:t>
      </w:r>
    </w:p>
    <w:p w:rsidR="0047490E" w:rsidRPr="009A6627" w:rsidRDefault="005658D1" w:rsidP="0047490E">
      <w:pPr>
        <w:pStyle w:val="Body"/>
        <w:widowControl w:val="0"/>
        <w:spacing w:after="120" w:line="276" w:lineRule="auto"/>
        <w:jc w:val="both"/>
        <w:rPr>
          <w:rFonts w:ascii="Arial" w:hAnsi="Arial" w:cs="Arial"/>
          <w:color w:val="FF0000"/>
          <w:sz w:val="22"/>
          <w:szCs w:val="22"/>
          <w:lang w:val="fr-FR"/>
        </w:rPr>
      </w:pPr>
      <w:r w:rsidRPr="009A6627">
        <w:rPr>
          <w:rFonts w:ascii="Arial" w:hAnsi="Arial" w:cs="Arial"/>
          <w:b/>
          <w:color w:val="FF0000"/>
          <w:sz w:val="22"/>
          <w:szCs w:val="22"/>
          <w:lang w:val="fr-FR"/>
        </w:rPr>
        <w:t>Décision</w:t>
      </w:r>
      <w:r w:rsidR="0047490E" w:rsidRPr="009A6627">
        <w:rPr>
          <w:rFonts w:ascii="Arial" w:hAnsi="Arial" w:cs="Arial"/>
          <w:b/>
          <w:color w:val="FF0000"/>
          <w:sz w:val="22"/>
          <w:szCs w:val="22"/>
          <w:lang w:val="fr-FR"/>
        </w:rPr>
        <w:t xml:space="preserve"> </w:t>
      </w:r>
      <w:r w:rsidR="00B52D57" w:rsidRPr="009A6627">
        <w:rPr>
          <w:rFonts w:ascii="Arial" w:hAnsi="Arial" w:cs="Arial"/>
          <w:b/>
          <w:color w:val="FF0000"/>
          <w:sz w:val="22"/>
          <w:szCs w:val="22"/>
          <w:lang w:val="fr-FR"/>
        </w:rPr>
        <w:t>C5/60</w:t>
      </w:r>
      <w:r>
        <w:rPr>
          <w:rFonts w:ascii="Arial" w:hAnsi="Arial" w:cs="Arial"/>
          <w:b/>
          <w:color w:val="FF0000"/>
          <w:sz w:val="22"/>
          <w:szCs w:val="22"/>
          <w:lang w:val="fr-FR"/>
        </w:rPr>
        <w:t xml:space="preserve"> </w:t>
      </w:r>
      <w:r w:rsidR="0047490E" w:rsidRPr="009A6627">
        <w:rPr>
          <w:rFonts w:ascii="Arial" w:hAnsi="Arial" w:cs="Arial"/>
          <w:b/>
          <w:color w:val="FF0000"/>
          <w:sz w:val="22"/>
          <w:szCs w:val="22"/>
          <w:lang w:val="fr-FR"/>
        </w:rPr>
        <w:t xml:space="preserve">: </w:t>
      </w:r>
      <w:r w:rsidRPr="005658D1">
        <w:rPr>
          <w:rFonts w:ascii="Arial" w:hAnsi="Arial" w:cs="Arial"/>
          <w:color w:val="FF0000"/>
          <w:sz w:val="22"/>
          <w:szCs w:val="22"/>
          <w:lang w:val="fr-FR"/>
        </w:rPr>
        <w:t xml:space="preserve">Le </w:t>
      </w:r>
      <w:r w:rsidRPr="005658D1">
        <w:rPr>
          <w:rFonts w:ascii="Arial" w:hAnsi="Arial" w:cs="Arial"/>
          <w:b/>
          <w:color w:val="FF0000"/>
          <w:sz w:val="22"/>
          <w:szCs w:val="22"/>
          <w:lang w:val="fr-FR"/>
        </w:rPr>
        <w:t>Conseil</w:t>
      </w:r>
      <w:r w:rsidRPr="005658D1">
        <w:rPr>
          <w:rFonts w:ascii="Arial" w:hAnsi="Arial" w:cs="Arial"/>
          <w:color w:val="FF0000"/>
          <w:sz w:val="22"/>
          <w:szCs w:val="22"/>
          <w:lang w:val="fr-FR"/>
        </w:rPr>
        <w:t xml:space="preserve"> prend note de l'approche proposée dans le cadre du projet de banc d'essai sur la S-100 de la KHOA et de la NOAA pour mesurer quantitativement l'efficacité de l'utilisation du service de données S-100 et invite les Etats membres à se joindre au projet et à proposer d'autres mesures quantitatives (sécurité de la navigation, efficacité) le cas échéant</w:t>
      </w:r>
      <w:r w:rsidR="008130B1" w:rsidRPr="009A6627">
        <w:rPr>
          <w:rFonts w:ascii="Arial" w:hAnsi="Arial" w:cs="Arial"/>
          <w:color w:val="FF0000"/>
          <w:sz w:val="22"/>
          <w:szCs w:val="22"/>
          <w:lang w:val="fr-FR"/>
        </w:rPr>
        <w:t>.</w:t>
      </w:r>
    </w:p>
    <w:p w:rsidR="005658D1" w:rsidRPr="005658D1" w:rsidRDefault="005658D1" w:rsidP="005658D1">
      <w:pPr>
        <w:pStyle w:val="Body"/>
        <w:widowControl w:val="0"/>
        <w:pBdr>
          <w:top w:val="none" w:sz="0" w:space="0" w:color="auto"/>
        </w:pBdr>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Le </w:t>
      </w:r>
      <w:r w:rsidRPr="005658D1">
        <w:rPr>
          <w:rFonts w:ascii="Arial" w:hAnsi="Arial" w:cs="Arial"/>
          <w:b/>
          <w:sz w:val="22"/>
          <w:szCs w:val="22"/>
          <w:lang w:val="fr-FR"/>
        </w:rPr>
        <w:t>Secrétaire général</w:t>
      </w:r>
      <w:r w:rsidRPr="005658D1">
        <w:rPr>
          <w:rFonts w:ascii="Arial" w:hAnsi="Arial" w:cs="Arial"/>
          <w:sz w:val="22"/>
          <w:szCs w:val="22"/>
          <w:lang w:val="fr-FR"/>
        </w:rPr>
        <w:t xml:space="preserve"> remerci</w:t>
      </w:r>
      <w:r w:rsidR="00D81BD8">
        <w:rPr>
          <w:rFonts w:ascii="Arial" w:hAnsi="Arial" w:cs="Arial"/>
          <w:sz w:val="22"/>
          <w:szCs w:val="22"/>
          <w:lang w:val="fr-FR"/>
        </w:rPr>
        <w:t>e</w:t>
      </w:r>
      <w:r w:rsidRPr="005658D1">
        <w:rPr>
          <w:rFonts w:ascii="Arial" w:hAnsi="Arial" w:cs="Arial"/>
          <w:sz w:val="22"/>
          <w:szCs w:val="22"/>
          <w:lang w:val="fr-FR"/>
        </w:rPr>
        <w:t xml:space="preserve"> les Etats membres qui ont fourni des informations sur leurs projets de collaboration, qui constituent une preuve précieuse de l'efficacité accrue résultant de l'application des normes S-100. Il </w:t>
      </w:r>
      <w:r w:rsidR="00D81BD8">
        <w:rPr>
          <w:rFonts w:ascii="Arial" w:hAnsi="Arial" w:cs="Arial"/>
          <w:sz w:val="22"/>
          <w:szCs w:val="22"/>
          <w:lang w:val="fr-FR"/>
        </w:rPr>
        <w:t>est</w:t>
      </w:r>
      <w:r w:rsidRPr="005658D1">
        <w:rPr>
          <w:rFonts w:ascii="Arial" w:hAnsi="Arial" w:cs="Arial"/>
          <w:sz w:val="22"/>
          <w:szCs w:val="22"/>
          <w:lang w:val="fr-FR"/>
        </w:rPr>
        <w:t xml:space="preserve"> impressionné par l'approche holistique, évaluant l'utilisation intégrée de divers jeux de données S-100.   </w:t>
      </w:r>
    </w:p>
    <w:p w:rsidR="000A4E09" w:rsidRPr="009A6627" w:rsidRDefault="005658D1" w:rsidP="005658D1">
      <w:pPr>
        <w:pStyle w:val="Body"/>
        <w:widowControl w:val="0"/>
        <w:pBdr>
          <w:top w:val="none" w:sz="0" w:space="0" w:color="auto"/>
        </w:pBdr>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Le </w:t>
      </w:r>
      <w:r w:rsidRPr="00D81BD8">
        <w:rPr>
          <w:rFonts w:ascii="Arial" w:hAnsi="Arial" w:cs="Arial"/>
          <w:b/>
          <w:sz w:val="22"/>
          <w:szCs w:val="22"/>
          <w:lang w:val="fr-FR"/>
        </w:rPr>
        <w:t>président du HSSC</w:t>
      </w:r>
      <w:r w:rsidRPr="005658D1">
        <w:rPr>
          <w:rFonts w:ascii="Arial" w:hAnsi="Arial" w:cs="Arial"/>
          <w:sz w:val="22"/>
          <w:szCs w:val="22"/>
          <w:lang w:val="fr-FR"/>
        </w:rPr>
        <w:t xml:space="preserve"> </w:t>
      </w:r>
      <w:r w:rsidR="00D81BD8">
        <w:rPr>
          <w:rFonts w:ascii="Arial" w:hAnsi="Arial" w:cs="Arial"/>
          <w:sz w:val="22"/>
          <w:szCs w:val="22"/>
          <w:lang w:val="fr-FR"/>
        </w:rPr>
        <w:t>déclare</w:t>
      </w:r>
      <w:r w:rsidRPr="005658D1">
        <w:rPr>
          <w:rFonts w:ascii="Arial" w:hAnsi="Arial" w:cs="Arial"/>
          <w:sz w:val="22"/>
          <w:szCs w:val="22"/>
          <w:lang w:val="fr-FR"/>
        </w:rPr>
        <w:t xml:space="preserve"> que les nouvelles données obtenues à l'aide des produits S-100, dans des domaines tels que les courants de surface et la bathymétrie, étaient nécessaires pour convaincre les organismes de réglementation, comme l'OMI, et les utilisateurs finaux de passer de la technologie S-57 à la technologie S-100, même si les systèmes S-57 resteront utilisés pendant de nombreuses années encore. De plus, il serait intéressant de comprendre comment cette intégration pourrait affecter le chargement ou les économies de</w:t>
      </w:r>
      <w:r w:rsidR="00D81BD8">
        <w:rPr>
          <w:rFonts w:ascii="Arial" w:hAnsi="Arial" w:cs="Arial"/>
          <w:sz w:val="22"/>
          <w:szCs w:val="22"/>
          <w:lang w:val="fr-FR"/>
        </w:rPr>
        <w:t xml:space="preserve"> voyages</w:t>
      </w:r>
      <w:r w:rsidRPr="005658D1">
        <w:rPr>
          <w:rFonts w:ascii="Arial" w:hAnsi="Arial" w:cs="Arial"/>
          <w:sz w:val="22"/>
          <w:szCs w:val="22"/>
          <w:lang w:val="fr-FR"/>
        </w:rPr>
        <w:t>, et il attend avec impatience de</w:t>
      </w:r>
      <w:r>
        <w:rPr>
          <w:rFonts w:ascii="Arial" w:hAnsi="Arial" w:cs="Arial"/>
          <w:sz w:val="22"/>
          <w:szCs w:val="22"/>
          <w:lang w:val="fr-FR"/>
        </w:rPr>
        <w:t xml:space="preserve"> pouvoir soutenir cette analyse</w:t>
      </w:r>
      <w:r w:rsidR="004F1A46" w:rsidRPr="009A6627">
        <w:rPr>
          <w:rFonts w:ascii="Arial" w:hAnsi="Arial" w:cs="Arial"/>
          <w:sz w:val="22"/>
          <w:szCs w:val="22"/>
          <w:lang w:val="fr-FR"/>
        </w:rPr>
        <w:t>.</w:t>
      </w:r>
      <w:r w:rsidR="002D3DBE" w:rsidRPr="009A6627">
        <w:rPr>
          <w:rFonts w:ascii="Arial" w:hAnsi="Arial" w:cs="Arial"/>
          <w:sz w:val="22"/>
          <w:szCs w:val="22"/>
          <w:lang w:val="fr-FR"/>
        </w:rPr>
        <w:t xml:space="preserve"> </w:t>
      </w:r>
    </w:p>
    <w:p w:rsidR="005C4413" w:rsidRPr="009A6627" w:rsidRDefault="005658D1" w:rsidP="004C33A5">
      <w:pPr>
        <w:pStyle w:val="ListParagraph"/>
        <w:numPr>
          <w:ilvl w:val="0"/>
          <w:numId w:val="16"/>
        </w:numPr>
        <w:spacing w:before="240" w:after="120" w:line="276" w:lineRule="auto"/>
        <w:ind w:left="426" w:hanging="426"/>
        <w:rPr>
          <w:rFonts w:ascii="Arial" w:hAnsi="Arial" w:cs="Arial"/>
          <w:b/>
          <w:bCs/>
          <w:sz w:val="22"/>
          <w:szCs w:val="22"/>
          <w:lang w:val="fr-FR"/>
        </w:rPr>
      </w:pPr>
      <w:r>
        <w:rPr>
          <w:rFonts w:ascii="Arial" w:hAnsi="Arial" w:cs="Arial"/>
          <w:b/>
          <w:bCs/>
          <w:spacing w:val="5"/>
          <w:sz w:val="22"/>
          <w:szCs w:val="22"/>
          <w:lang w:val="fr-FR"/>
        </w:rPr>
        <w:t>PROCHAINE REUNION</w:t>
      </w:r>
    </w:p>
    <w:p w:rsidR="0034640B" w:rsidRPr="009A6627" w:rsidRDefault="00F130CA" w:rsidP="003607D5">
      <w:pPr>
        <w:ind w:left="357" w:hanging="357"/>
        <w:rPr>
          <w:rFonts w:ascii="Arial" w:hAnsi="Arial" w:cs="Arial"/>
          <w:b/>
          <w:spacing w:val="5"/>
          <w:sz w:val="22"/>
          <w:szCs w:val="22"/>
          <w:lang w:val="fr-FR"/>
        </w:rPr>
      </w:pPr>
      <w:r w:rsidRPr="009A6627">
        <w:rPr>
          <w:rFonts w:ascii="Arial" w:hAnsi="Arial" w:cs="Arial"/>
          <w:b/>
          <w:spacing w:val="5"/>
          <w:sz w:val="22"/>
          <w:szCs w:val="22"/>
          <w:lang w:val="fr-FR"/>
        </w:rPr>
        <w:t>8.1</w:t>
      </w:r>
      <w:r w:rsidRPr="009A6627">
        <w:rPr>
          <w:rFonts w:ascii="Arial" w:hAnsi="Arial" w:cs="Arial"/>
          <w:spacing w:val="5"/>
          <w:sz w:val="22"/>
          <w:szCs w:val="22"/>
          <w:lang w:val="fr-FR"/>
        </w:rPr>
        <w:tab/>
      </w:r>
      <w:r w:rsidR="0034640B" w:rsidRPr="009A6627">
        <w:rPr>
          <w:rFonts w:ascii="Arial" w:hAnsi="Arial" w:cs="Arial"/>
          <w:spacing w:val="5"/>
          <w:sz w:val="22"/>
          <w:szCs w:val="22"/>
          <w:lang w:val="fr-FR"/>
        </w:rPr>
        <w:tab/>
      </w:r>
      <w:r w:rsidR="003607D5" w:rsidRPr="009A6627">
        <w:rPr>
          <w:rFonts w:ascii="Arial" w:hAnsi="Arial" w:cs="Arial"/>
          <w:b/>
          <w:spacing w:val="5"/>
          <w:sz w:val="22"/>
          <w:szCs w:val="22"/>
          <w:lang w:val="fr-FR"/>
        </w:rPr>
        <w:t>D</w:t>
      </w:r>
      <w:r w:rsidR="00033F86" w:rsidRPr="009A6627">
        <w:rPr>
          <w:rFonts w:ascii="Arial" w:hAnsi="Arial" w:cs="Arial"/>
          <w:b/>
          <w:spacing w:val="5"/>
          <w:sz w:val="22"/>
          <w:szCs w:val="22"/>
          <w:lang w:val="fr-FR"/>
        </w:rPr>
        <w:t xml:space="preserve">ates </w:t>
      </w:r>
      <w:r w:rsidR="005658D1">
        <w:rPr>
          <w:rFonts w:ascii="Arial" w:hAnsi="Arial" w:cs="Arial"/>
          <w:b/>
          <w:spacing w:val="5"/>
          <w:sz w:val="22"/>
          <w:szCs w:val="22"/>
          <w:lang w:val="fr-FR"/>
        </w:rPr>
        <w:t xml:space="preserve">et lieu de la </w:t>
      </w:r>
      <w:r w:rsidR="009277E4" w:rsidRPr="009A6627">
        <w:rPr>
          <w:rFonts w:ascii="Arial" w:hAnsi="Arial" w:cs="Arial"/>
          <w:b/>
          <w:spacing w:val="5"/>
          <w:sz w:val="22"/>
          <w:szCs w:val="22"/>
          <w:lang w:val="fr-FR"/>
        </w:rPr>
        <w:t>6</w:t>
      </w:r>
      <w:r w:rsidR="005658D1" w:rsidRPr="005658D1">
        <w:rPr>
          <w:rFonts w:ascii="Arial" w:hAnsi="Arial" w:cs="Arial"/>
          <w:b/>
          <w:spacing w:val="5"/>
          <w:sz w:val="22"/>
          <w:szCs w:val="22"/>
          <w:vertAlign w:val="superscript"/>
          <w:lang w:val="fr-FR"/>
        </w:rPr>
        <w:t>ème</w:t>
      </w:r>
      <w:r w:rsidR="005658D1">
        <w:rPr>
          <w:rFonts w:ascii="Arial" w:hAnsi="Arial" w:cs="Arial"/>
          <w:b/>
          <w:spacing w:val="5"/>
          <w:sz w:val="22"/>
          <w:szCs w:val="22"/>
          <w:lang w:val="fr-FR"/>
        </w:rPr>
        <w:t xml:space="preserve"> réunion du Conseil de l’OHI</w:t>
      </w:r>
      <w:r w:rsidR="00033F86" w:rsidRPr="009A6627">
        <w:rPr>
          <w:rFonts w:ascii="Arial" w:hAnsi="Arial" w:cs="Arial"/>
          <w:b/>
          <w:spacing w:val="5"/>
          <w:sz w:val="22"/>
          <w:szCs w:val="22"/>
          <w:lang w:val="fr-FR"/>
        </w:rPr>
        <w:t xml:space="preserve"> </w:t>
      </w:r>
    </w:p>
    <w:p w:rsidR="000232FE" w:rsidRPr="009A6627" w:rsidRDefault="00033F86" w:rsidP="0034640B">
      <w:pPr>
        <w:ind w:left="357" w:firstLine="323"/>
        <w:rPr>
          <w:rFonts w:ascii="Arial" w:hAnsi="Arial" w:cs="Arial"/>
          <w:b/>
          <w:spacing w:val="5"/>
          <w:sz w:val="22"/>
          <w:szCs w:val="22"/>
          <w:lang w:val="fr-FR"/>
        </w:rPr>
      </w:pPr>
      <w:r w:rsidRPr="009A6627">
        <w:rPr>
          <w:rFonts w:ascii="Arial" w:hAnsi="Arial" w:cs="Arial"/>
          <w:b/>
          <w:spacing w:val="5"/>
          <w:sz w:val="22"/>
          <w:szCs w:val="22"/>
          <w:lang w:val="fr-FR"/>
        </w:rPr>
        <w:t>(1</w:t>
      </w:r>
      <w:r w:rsidR="009277E4" w:rsidRPr="009A6627">
        <w:rPr>
          <w:rFonts w:ascii="Arial" w:hAnsi="Arial" w:cs="Arial"/>
          <w:b/>
          <w:spacing w:val="5"/>
          <w:sz w:val="22"/>
          <w:szCs w:val="22"/>
          <w:lang w:val="fr-FR"/>
        </w:rPr>
        <w:t>8</w:t>
      </w:r>
      <w:r w:rsidRPr="009A6627">
        <w:rPr>
          <w:rFonts w:ascii="Arial" w:hAnsi="Arial" w:cs="Arial"/>
          <w:b/>
          <w:spacing w:val="5"/>
          <w:sz w:val="22"/>
          <w:szCs w:val="22"/>
          <w:lang w:val="fr-FR"/>
        </w:rPr>
        <w:t>-2</w:t>
      </w:r>
      <w:r w:rsidR="00390E47" w:rsidRPr="009A6627">
        <w:rPr>
          <w:rFonts w:ascii="Arial" w:hAnsi="Arial" w:cs="Arial"/>
          <w:b/>
          <w:spacing w:val="5"/>
          <w:sz w:val="22"/>
          <w:szCs w:val="22"/>
          <w:lang w:val="fr-FR"/>
        </w:rPr>
        <w:t>0</w:t>
      </w:r>
      <w:r w:rsidRPr="009A6627">
        <w:rPr>
          <w:rFonts w:ascii="Arial" w:hAnsi="Arial" w:cs="Arial"/>
          <w:b/>
          <w:spacing w:val="5"/>
          <w:sz w:val="22"/>
          <w:szCs w:val="22"/>
          <w:lang w:val="fr-FR"/>
        </w:rPr>
        <w:t xml:space="preserve"> </w:t>
      </w:r>
      <w:r w:rsidR="005658D1">
        <w:rPr>
          <w:rFonts w:ascii="Arial" w:hAnsi="Arial" w:cs="Arial"/>
          <w:b/>
          <w:spacing w:val="5"/>
          <w:sz w:val="22"/>
          <w:szCs w:val="22"/>
          <w:lang w:val="fr-FR"/>
        </w:rPr>
        <w:t>octobre</w:t>
      </w:r>
      <w:r w:rsidRPr="009A6627">
        <w:rPr>
          <w:rFonts w:ascii="Arial" w:hAnsi="Arial" w:cs="Arial"/>
          <w:b/>
          <w:spacing w:val="5"/>
          <w:sz w:val="22"/>
          <w:szCs w:val="22"/>
          <w:lang w:val="fr-FR"/>
        </w:rPr>
        <w:t xml:space="preserve"> 202</w:t>
      </w:r>
      <w:r w:rsidR="005B6143" w:rsidRPr="009A6627">
        <w:rPr>
          <w:rFonts w:ascii="Arial" w:hAnsi="Arial" w:cs="Arial"/>
          <w:b/>
          <w:spacing w:val="5"/>
          <w:sz w:val="22"/>
          <w:szCs w:val="22"/>
          <w:lang w:val="fr-FR"/>
        </w:rPr>
        <w:t>2,</w:t>
      </w:r>
      <w:r w:rsidR="005658D1">
        <w:rPr>
          <w:rFonts w:ascii="Arial" w:hAnsi="Arial" w:cs="Arial"/>
          <w:b/>
          <w:spacing w:val="5"/>
          <w:sz w:val="22"/>
          <w:szCs w:val="22"/>
          <w:lang w:val="fr-FR"/>
        </w:rPr>
        <w:t xml:space="preserve"> </w:t>
      </w:r>
      <w:r w:rsidR="005B6143" w:rsidRPr="009A6627">
        <w:rPr>
          <w:rFonts w:ascii="Arial" w:hAnsi="Arial" w:cs="Arial"/>
          <w:b/>
          <w:spacing w:val="5"/>
          <w:sz w:val="22"/>
          <w:szCs w:val="22"/>
          <w:lang w:val="fr-FR"/>
        </w:rPr>
        <w:t>M</w:t>
      </w:r>
      <w:r w:rsidR="009277E4" w:rsidRPr="009A6627">
        <w:rPr>
          <w:rFonts w:ascii="Arial" w:hAnsi="Arial" w:cs="Arial"/>
          <w:b/>
          <w:spacing w:val="5"/>
          <w:sz w:val="22"/>
          <w:szCs w:val="22"/>
          <w:lang w:val="fr-FR"/>
        </w:rPr>
        <w:t>onaco)</w:t>
      </w:r>
    </w:p>
    <w:p w:rsidR="003607D5" w:rsidRPr="009A6627" w:rsidRDefault="003607D5" w:rsidP="003607D5">
      <w:pPr>
        <w:ind w:left="357" w:hanging="357"/>
        <w:rPr>
          <w:rFonts w:ascii="Arial" w:hAnsi="Arial" w:cs="Arial"/>
          <w:b/>
          <w:spacing w:val="5"/>
          <w:sz w:val="22"/>
          <w:szCs w:val="22"/>
          <w:lang w:val="fr-FR"/>
        </w:rPr>
      </w:pPr>
    </w:p>
    <w:p w:rsidR="005658D1" w:rsidRPr="005658D1" w:rsidRDefault="00FA7A7E" w:rsidP="005658D1">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La</w:t>
      </w:r>
      <w:r w:rsidR="006758EB">
        <w:rPr>
          <w:rFonts w:ascii="Arial" w:hAnsi="Arial" w:cs="Arial"/>
          <w:sz w:val="22"/>
          <w:szCs w:val="22"/>
          <w:lang w:val="fr-FR"/>
        </w:rPr>
        <w:t xml:space="preserve"> </w:t>
      </w:r>
      <w:r w:rsidR="006758EB" w:rsidRPr="006758EB">
        <w:rPr>
          <w:rFonts w:ascii="Arial" w:hAnsi="Arial" w:cs="Arial"/>
          <w:b/>
          <w:sz w:val="22"/>
          <w:szCs w:val="22"/>
          <w:lang w:val="fr-FR"/>
        </w:rPr>
        <w:t>p</w:t>
      </w:r>
      <w:r w:rsidR="005658D1" w:rsidRPr="006758EB">
        <w:rPr>
          <w:rFonts w:ascii="Arial" w:hAnsi="Arial" w:cs="Arial"/>
          <w:b/>
          <w:sz w:val="22"/>
          <w:szCs w:val="22"/>
          <w:lang w:val="fr-FR"/>
        </w:rPr>
        <w:t>résident</w:t>
      </w:r>
      <w:r>
        <w:rPr>
          <w:rFonts w:ascii="Arial" w:hAnsi="Arial" w:cs="Arial"/>
          <w:b/>
          <w:sz w:val="22"/>
          <w:szCs w:val="22"/>
          <w:lang w:val="fr-FR"/>
        </w:rPr>
        <w:t>e</w:t>
      </w:r>
      <w:r w:rsidR="005658D1" w:rsidRPr="006758EB">
        <w:rPr>
          <w:rFonts w:ascii="Arial" w:hAnsi="Arial" w:cs="Arial"/>
          <w:b/>
          <w:sz w:val="22"/>
          <w:szCs w:val="22"/>
          <w:lang w:val="fr-FR"/>
        </w:rPr>
        <w:t xml:space="preserve"> du Conseil</w:t>
      </w:r>
      <w:r w:rsidR="005658D1" w:rsidRPr="005658D1">
        <w:rPr>
          <w:rFonts w:ascii="Arial" w:hAnsi="Arial" w:cs="Arial"/>
          <w:sz w:val="22"/>
          <w:szCs w:val="22"/>
          <w:lang w:val="fr-FR"/>
        </w:rPr>
        <w:t xml:space="preserve"> </w:t>
      </w:r>
      <w:r w:rsidR="006758EB">
        <w:rPr>
          <w:rFonts w:ascii="Arial" w:hAnsi="Arial" w:cs="Arial"/>
          <w:sz w:val="22"/>
          <w:szCs w:val="22"/>
          <w:lang w:val="fr-FR"/>
        </w:rPr>
        <w:t>souligne</w:t>
      </w:r>
      <w:r w:rsidR="005658D1" w:rsidRPr="005658D1">
        <w:rPr>
          <w:rFonts w:ascii="Arial" w:hAnsi="Arial" w:cs="Arial"/>
          <w:sz w:val="22"/>
          <w:szCs w:val="22"/>
          <w:lang w:val="fr-FR"/>
        </w:rPr>
        <w:t xml:space="preserve"> les avantages des réunions en </w:t>
      </w:r>
      <w:r w:rsidR="006758EB">
        <w:rPr>
          <w:rFonts w:ascii="Arial" w:hAnsi="Arial" w:cs="Arial"/>
          <w:sz w:val="22"/>
          <w:szCs w:val="22"/>
          <w:lang w:val="fr-FR"/>
        </w:rPr>
        <w:t>présentiel</w:t>
      </w:r>
      <w:r w:rsidR="005658D1" w:rsidRPr="005658D1">
        <w:rPr>
          <w:rFonts w:ascii="Arial" w:hAnsi="Arial" w:cs="Arial"/>
          <w:sz w:val="22"/>
          <w:szCs w:val="22"/>
          <w:lang w:val="fr-FR"/>
        </w:rPr>
        <w:t xml:space="preserve"> pour les discussions informelles et le réseautage, et les défis d'une réunion virtuelle à travers plusieurs fuseaux horaires. </w:t>
      </w:r>
    </w:p>
    <w:p w:rsidR="005658D1" w:rsidRPr="005658D1"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Le </w:t>
      </w:r>
      <w:r w:rsidRPr="006758EB">
        <w:rPr>
          <w:rFonts w:ascii="Arial" w:hAnsi="Arial" w:cs="Arial"/>
          <w:b/>
          <w:sz w:val="22"/>
          <w:szCs w:val="22"/>
          <w:lang w:val="fr-FR"/>
        </w:rPr>
        <w:t>Secrétariat de l'OHI</w:t>
      </w:r>
      <w:r w:rsidRPr="005658D1">
        <w:rPr>
          <w:rFonts w:ascii="Arial" w:hAnsi="Arial" w:cs="Arial"/>
          <w:sz w:val="22"/>
          <w:szCs w:val="22"/>
          <w:lang w:val="fr-FR"/>
        </w:rPr>
        <w:t xml:space="preserve"> </w:t>
      </w:r>
      <w:r w:rsidR="006758EB">
        <w:rPr>
          <w:rFonts w:ascii="Arial" w:hAnsi="Arial" w:cs="Arial"/>
          <w:sz w:val="22"/>
          <w:szCs w:val="22"/>
          <w:lang w:val="fr-FR"/>
        </w:rPr>
        <w:t>suggère</w:t>
      </w:r>
      <w:r w:rsidRPr="005658D1">
        <w:rPr>
          <w:rFonts w:ascii="Arial" w:hAnsi="Arial" w:cs="Arial"/>
          <w:sz w:val="22"/>
          <w:szCs w:val="22"/>
          <w:lang w:val="fr-FR"/>
        </w:rPr>
        <w:t xml:space="preserve"> de prévoir une sixième session du Conseil (C-6) en </w:t>
      </w:r>
      <w:r w:rsidR="006758EB">
        <w:rPr>
          <w:rFonts w:ascii="Arial" w:hAnsi="Arial" w:cs="Arial"/>
          <w:sz w:val="22"/>
          <w:szCs w:val="22"/>
          <w:lang w:val="fr-FR"/>
        </w:rPr>
        <w:t>présentiel</w:t>
      </w:r>
      <w:r w:rsidRPr="005658D1">
        <w:rPr>
          <w:rFonts w:ascii="Arial" w:hAnsi="Arial" w:cs="Arial"/>
          <w:sz w:val="22"/>
          <w:szCs w:val="22"/>
          <w:lang w:val="fr-FR"/>
        </w:rPr>
        <w:t>, du 18 au 20 octobre 2022, à laquelle participeraient le plus grand nombre possib</w:t>
      </w:r>
      <w:r w:rsidR="006758EB">
        <w:rPr>
          <w:rFonts w:ascii="Arial" w:hAnsi="Arial" w:cs="Arial"/>
          <w:sz w:val="22"/>
          <w:szCs w:val="22"/>
          <w:lang w:val="fr-FR"/>
        </w:rPr>
        <w:t>le d'Etats membres. Une option « légère</w:t>
      </w:r>
      <w:r w:rsidRPr="005658D1">
        <w:rPr>
          <w:rFonts w:ascii="Arial" w:hAnsi="Arial" w:cs="Arial"/>
          <w:sz w:val="22"/>
          <w:szCs w:val="22"/>
          <w:lang w:val="fr-FR"/>
        </w:rPr>
        <w:t>-hyb</w:t>
      </w:r>
      <w:r w:rsidR="006758EB">
        <w:rPr>
          <w:rFonts w:ascii="Arial" w:hAnsi="Arial" w:cs="Arial"/>
          <w:sz w:val="22"/>
          <w:szCs w:val="22"/>
          <w:lang w:val="fr-FR"/>
        </w:rPr>
        <w:t>ride »</w:t>
      </w:r>
      <w:r w:rsidRPr="005658D1">
        <w:rPr>
          <w:rFonts w:ascii="Arial" w:hAnsi="Arial" w:cs="Arial"/>
          <w:sz w:val="22"/>
          <w:szCs w:val="22"/>
          <w:lang w:val="fr-FR"/>
        </w:rPr>
        <w:t xml:space="preserve"> serait </w:t>
      </w:r>
      <w:r w:rsidR="006758EB">
        <w:rPr>
          <w:rFonts w:ascii="Arial" w:hAnsi="Arial" w:cs="Arial"/>
          <w:sz w:val="22"/>
          <w:szCs w:val="22"/>
          <w:lang w:val="fr-FR"/>
        </w:rPr>
        <w:t>envisageable</w:t>
      </w:r>
      <w:r w:rsidRPr="005658D1">
        <w:rPr>
          <w:rFonts w:ascii="Arial" w:hAnsi="Arial" w:cs="Arial"/>
          <w:sz w:val="22"/>
          <w:szCs w:val="22"/>
          <w:lang w:val="fr-FR"/>
        </w:rPr>
        <w:t xml:space="preserve"> si la situation </w:t>
      </w:r>
      <w:r w:rsidR="006758EB">
        <w:rPr>
          <w:rFonts w:ascii="Arial" w:hAnsi="Arial" w:cs="Arial"/>
          <w:sz w:val="22"/>
          <w:szCs w:val="22"/>
          <w:lang w:val="fr-FR"/>
        </w:rPr>
        <w:t>relative au</w:t>
      </w:r>
      <w:r w:rsidRPr="005658D1">
        <w:rPr>
          <w:rFonts w:ascii="Arial" w:hAnsi="Arial" w:cs="Arial"/>
          <w:sz w:val="22"/>
          <w:szCs w:val="22"/>
          <w:lang w:val="fr-FR"/>
        </w:rPr>
        <w:t xml:space="preserve"> COVID-19 l'exigeait. La décision finale entre une réunion en </w:t>
      </w:r>
      <w:r w:rsidR="006758EB">
        <w:rPr>
          <w:rFonts w:ascii="Arial" w:hAnsi="Arial" w:cs="Arial"/>
          <w:sz w:val="22"/>
          <w:szCs w:val="22"/>
          <w:lang w:val="fr-FR"/>
        </w:rPr>
        <w:t>présentiel</w:t>
      </w:r>
      <w:r w:rsidRPr="005658D1">
        <w:rPr>
          <w:rFonts w:ascii="Arial" w:hAnsi="Arial" w:cs="Arial"/>
          <w:sz w:val="22"/>
          <w:szCs w:val="22"/>
          <w:lang w:val="fr-FR"/>
        </w:rPr>
        <w:t xml:space="preserve"> et une réunion hybride virtuelle/en </w:t>
      </w:r>
      <w:r w:rsidR="006758EB">
        <w:rPr>
          <w:rFonts w:ascii="Arial" w:hAnsi="Arial" w:cs="Arial"/>
          <w:sz w:val="22"/>
          <w:szCs w:val="22"/>
          <w:lang w:val="fr-FR"/>
        </w:rPr>
        <w:t>présentiel</w:t>
      </w:r>
      <w:r w:rsidRPr="005658D1">
        <w:rPr>
          <w:rFonts w:ascii="Arial" w:hAnsi="Arial" w:cs="Arial"/>
          <w:sz w:val="22"/>
          <w:szCs w:val="22"/>
          <w:lang w:val="fr-FR"/>
        </w:rPr>
        <w:t xml:space="preserve"> sera prise en juin 2022. Les Etats membres devront soumettre leurs propositions d'inscription à l'ordre du jour avant le 18 juillet, et leurs commentaires avant le 18 août.</w:t>
      </w:r>
    </w:p>
    <w:p w:rsidR="005658D1" w:rsidRPr="005658D1"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Tout sera mis en œuvre pour que la réunion A-3 se déroule entièrement en </w:t>
      </w:r>
      <w:r w:rsidR="006758EB">
        <w:rPr>
          <w:rFonts w:ascii="Arial" w:hAnsi="Arial" w:cs="Arial"/>
          <w:sz w:val="22"/>
          <w:szCs w:val="22"/>
          <w:lang w:val="fr-FR"/>
        </w:rPr>
        <w:t>présentiel</w:t>
      </w:r>
      <w:r w:rsidRPr="005658D1">
        <w:rPr>
          <w:rFonts w:ascii="Arial" w:hAnsi="Arial" w:cs="Arial"/>
          <w:sz w:val="22"/>
          <w:szCs w:val="22"/>
          <w:lang w:val="fr-FR"/>
        </w:rPr>
        <w:t xml:space="preserve">. Si les restrictions de voyage étaient toujours en vigueur en 2023, les Etats membres pourraient envisager d'accréditer un représentant diplomatique déjà en France, ou leur délégué de l'OMI à Londres, au lieu du </w:t>
      </w:r>
      <w:r w:rsidR="006758EB">
        <w:rPr>
          <w:rFonts w:ascii="Arial" w:hAnsi="Arial" w:cs="Arial"/>
          <w:sz w:val="22"/>
          <w:szCs w:val="22"/>
          <w:lang w:val="fr-FR"/>
        </w:rPr>
        <w:t>directeur/de la directrice</w:t>
      </w:r>
      <w:r w:rsidRPr="005658D1">
        <w:rPr>
          <w:rFonts w:ascii="Arial" w:hAnsi="Arial" w:cs="Arial"/>
          <w:sz w:val="22"/>
          <w:szCs w:val="22"/>
          <w:lang w:val="fr-FR"/>
        </w:rPr>
        <w:t xml:space="preserve"> du </w:t>
      </w:r>
      <w:r w:rsidR="006758EB">
        <w:rPr>
          <w:rFonts w:ascii="Arial" w:hAnsi="Arial" w:cs="Arial"/>
          <w:sz w:val="22"/>
          <w:szCs w:val="22"/>
          <w:lang w:val="fr-FR"/>
        </w:rPr>
        <w:t>s</w:t>
      </w:r>
      <w:r w:rsidRPr="005658D1">
        <w:rPr>
          <w:rFonts w:ascii="Arial" w:hAnsi="Arial" w:cs="Arial"/>
          <w:sz w:val="22"/>
          <w:szCs w:val="22"/>
          <w:lang w:val="fr-FR"/>
        </w:rPr>
        <w:t>ervice hydrographique national.</w:t>
      </w:r>
    </w:p>
    <w:p w:rsidR="00B3127F" w:rsidRPr="009A6627" w:rsidRDefault="005658D1" w:rsidP="005658D1">
      <w:pPr>
        <w:pStyle w:val="Body"/>
        <w:widowControl w:val="0"/>
        <w:spacing w:after="120" w:line="276" w:lineRule="auto"/>
        <w:jc w:val="both"/>
        <w:rPr>
          <w:rFonts w:ascii="Arial" w:hAnsi="Arial" w:cs="Arial"/>
          <w:sz w:val="22"/>
          <w:szCs w:val="22"/>
          <w:lang w:val="fr-FR"/>
        </w:rPr>
      </w:pPr>
      <w:r w:rsidRPr="006758EB">
        <w:rPr>
          <w:rFonts w:ascii="Arial" w:hAnsi="Arial" w:cs="Arial"/>
          <w:sz w:val="22"/>
          <w:szCs w:val="22"/>
          <w:lang w:val="fr-FR"/>
        </w:rPr>
        <w:t>L'</w:t>
      </w:r>
      <w:r w:rsidRPr="006758EB">
        <w:rPr>
          <w:rFonts w:ascii="Arial" w:hAnsi="Arial" w:cs="Arial"/>
          <w:b/>
          <w:sz w:val="22"/>
          <w:szCs w:val="22"/>
          <w:lang w:val="fr-FR"/>
        </w:rPr>
        <w:t xml:space="preserve">Allemagne, </w:t>
      </w:r>
      <w:r w:rsidRPr="006758EB">
        <w:rPr>
          <w:rFonts w:ascii="Arial" w:hAnsi="Arial" w:cs="Arial"/>
          <w:sz w:val="22"/>
          <w:szCs w:val="22"/>
          <w:lang w:val="fr-FR"/>
        </w:rPr>
        <w:t>la</w:t>
      </w:r>
      <w:r w:rsidRPr="006758EB">
        <w:rPr>
          <w:rFonts w:ascii="Arial" w:hAnsi="Arial" w:cs="Arial"/>
          <w:b/>
          <w:sz w:val="22"/>
          <w:szCs w:val="22"/>
          <w:lang w:val="fr-FR"/>
        </w:rPr>
        <w:t xml:space="preserve"> Grèce, </w:t>
      </w:r>
      <w:r w:rsidRPr="006758EB">
        <w:rPr>
          <w:rFonts w:ascii="Arial" w:hAnsi="Arial" w:cs="Arial"/>
          <w:sz w:val="22"/>
          <w:szCs w:val="22"/>
          <w:lang w:val="fr-FR"/>
        </w:rPr>
        <w:t>les</w:t>
      </w:r>
      <w:r w:rsidRPr="006758EB">
        <w:rPr>
          <w:rFonts w:ascii="Arial" w:hAnsi="Arial" w:cs="Arial"/>
          <w:b/>
          <w:sz w:val="22"/>
          <w:szCs w:val="22"/>
          <w:lang w:val="fr-FR"/>
        </w:rPr>
        <w:t xml:space="preserve"> Pays-Bas </w:t>
      </w:r>
      <w:r w:rsidRPr="006758EB">
        <w:rPr>
          <w:rFonts w:ascii="Arial" w:hAnsi="Arial" w:cs="Arial"/>
          <w:sz w:val="22"/>
          <w:szCs w:val="22"/>
          <w:lang w:val="fr-FR"/>
        </w:rPr>
        <w:t>et la</w:t>
      </w:r>
      <w:r w:rsidRPr="006758EB">
        <w:rPr>
          <w:rFonts w:ascii="Arial" w:hAnsi="Arial" w:cs="Arial"/>
          <w:b/>
          <w:sz w:val="22"/>
          <w:szCs w:val="22"/>
          <w:lang w:val="fr-FR"/>
        </w:rPr>
        <w:t xml:space="preserve"> République de Corée</w:t>
      </w:r>
      <w:r w:rsidRPr="005658D1">
        <w:rPr>
          <w:rFonts w:ascii="Arial" w:hAnsi="Arial" w:cs="Arial"/>
          <w:sz w:val="22"/>
          <w:szCs w:val="22"/>
          <w:lang w:val="fr-FR"/>
        </w:rPr>
        <w:t xml:space="preserve"> </w:t>
      </w:r>
      <w:r w:rsidR="006758EB">
        <w:rPr>
          <w:rFonts w:ascii="Arial" w:hAnsi="Arial" w:cs="Arial"/>
          <w:sz w:val="22"/>
          <w:szCs w:val="22"/>
          <w:lang w:val="fr-FR"/>
        </w:rPr>
        <w:t>expriment</w:t>
      </w:r>
      <w:r w:rsidRPr="005658D1">
        <w:rPr>
          <w:rFonts w:ascii="Arial" w:hAnsi="Arial" w:cs="Arial"/>
          <w:sz w:val="22"/>
          <w:szCs w:val="22"/>
          <w:lang w:val="fr-FR"/>
        </w:rPr>
        <w:t xml:space="preserve"> leur préférence pour des réunions en </w:t>
      </w:r>
      <w:r w:rsidR="006758EB">
        <w:rPr>
          <w:rFonts w:ascii="Arial" w:hAnsi="Arial" w:cs="Arial"/>
          <w:sz w:val="22"/>
          <w:szCs w:val="22"/>
          <w:lang w:val="fr-FR"/>
        </w:rPr>
        <w:t>présentiel pour le C-6 et l’</w:t>
      </w:r>
      <w:r w:rsidRPr="005658D1">
        <w:rPr>
          <w:rFonts w:ascii="Arial" w:hAnsi="Arial" w:cs="Arial"/>
          <w:sz w:val="22"/>
          <w:szCs w:val="22"/>
          <w:lang w:val="fr-FR"/>
        </w:rPr>
        <w:t xml:space="preserve">A-3, même si certains Etats membres ne sont pas en mesure d'y assister. La </w:t>
      </w:r>
      <w:r w:rsidRPr="006758EB">
        <w:rPr>
          <w:rFonts w:ascii="Arial" w:hAnsi="Arial" w:cs="Arial"/>
          <w:b/>
          <w:sz w:val="22"/>
          <w:szCs w:val="22"/>
          <w:lang w:val="fr-FR"/>
        </w:rPr>
        <w:t>Colombie</w:t>
      </w:r>
      <w:r w:rsidRPr="005658D1">
        <w:rPr>
          <w:rFonts w:ascii="Arial" w:hAnsi="Arial" w:cs="Arial"/>
          <w:sz w:val="22"/>
          <w:szCs w:val="22"/>
          <w:lang w:val="fr-FR"/>
        </w:rPr>
        <w:t xml:space="preserve">, le </w:t>
      </w:r>
      <w:r w:rsidRPr="006758EB">
        <w:rPr>
          <w:rFonts w:ascii="Arial" w:hAnsi="Arial" w:cs="Arial"/>
          <w:b/>
          <w:sz w:val="22"/>
          <w:szCs w:val="22"/>
          <w:lang w:val="fr-FR"/>
        </w:rPr>
        <w:t>Japon</w:t>
      </w:r>
      <w:r w:rsidRPr="005658D1">
        <w:rPr>
          <w:rFonts w:ascii="Arial" w:hAnsi="Arial" w:cs="Arial"/>
          <w:sz w:val="22"/>
          <w:szCs w:val="22"/>
          <w:lang w:val="fr-FR"/>
        </w:rPr>
        <w:t xml:space="preserve">, </w:t>
      </w:r>
      <w:r w:rsidRPr="006758EB">
        <w:rPr>
          <w:rFonts w:ascii="Arial" w:hAnsi="Arial" w:cs="Arial"/>
          <w:b/>
          <w:sz w:val="22"/>
          <w:szCs w:val="22"/>
          <w:lang w:val="fr-FR"/>
        </w:rPr>
        <w:t>Malte</w:t>
      </w:r>
      <w:r w:rsidRPr="005658D1">
        <w:rPr>
          <w:rFonts w:ascii="Arial" w:hAnsi="Arial" w:cs="Arial"/>
          <w:sz w:val="22"/>
          <w:szCs w:val="22"/>
          <w:lang w:val="fr-FR"/>
        </w:rPr>
        <w:t xml:space="preserve"> et le </w:t>
      </w:r>
      <w:r w:rsidRPr="006758EB">
        <w:rPr>
          <w:rFonts w:ascii="Arial" w:hAnsi="Arial" w:cs="Arial"/>
          <w:b/>
          <w:sz w:val="22"/>
          <w:szCs w:val="22"/>
          <w:lang w:val="fr-FR"/>
        </w:rPr>
        <w:t>Royaume-Uni</w:t>
      </w:r>
      <w:r w:rsidRPr="005658D1">
        <w:rPr>
          <w:rFonts w:ascii="Arial" w:hAnsi="Arial" w:cs="Arial"/>
          <w:sz w:val="22"/>
          <w:szCs w:val="22"/>
          <w:lang w:val="fr-FR"/>
        </w:rPr>
        <w:t xml:space="preserve"> </w:t>
      </w:r>
      <w:r w:rsidR="006758EB">
        <w:rPr>
          <w:rFonts w:ascii="Arial" w:hAnsi="Arial" w:cs="Arial"/>
          <w:sz w:val="22"/>
          <w:szCs w:val="22"/>
          <w:lang w:val="fr-FR"/>
        </w:rPr>
        <w:t>soutiennent</w:t>
      </w:r>
      <w:r w:rsidRPr="005658D1">
        <w:rPr>
          <w:rFonts w:ascii="Arial" w:hAnsi="Arial" w:cs="Arial"/>
          <w:sz w:val="22"/>
          <w:szCs w:val="22"/>
          <w:lang w:val="fr-FR"/>
        </w:rPr>
        <w:t xml:space="preserve"> également la proposition de tenir </w:t>
      </w:r>
      <w:r w:rsidR="006758EB">
        <w:rPr>
          <w:rFonts w:ascii="Arial" w:hAnsi="Arial" w:cs="Arial"/>
          <w:sz w:val="22"/>
          <w:szCs w:val="22"/>
          <w:lang w:val="fr-FR"/>
        </w:rPr>
        <w:t>la</w:t>
      </w:r>
      <w:r w:rsidRPr="005658D1">
        <w:rPr>
          <w:rFonts w:ascii="Arial" w:hAnsi="Arial" w:cs="Arial"/>
          <w:sz w:val="22"/>
          <w:szCs w:val="22"/>
          <w:lang w:val="fr-FR"/>
        </w:rPr>
        <w:t xml:space="preserve"> réunion C-6</w:t>
      </w:r>
      <w:r w:rsidR="006758EB">
        <w:rPr>
          <w:rFonts w:ascii="Arial" w:hAnsi="Arial" w:cs="Arial"/>
          <w:sz w:val="22"/>
          <w:szCs w:val="22"/>
          <w:lang w:val="fr-FR"/>
        </w:rPr>
        <w:t xml:space="preserve"> en présentiel</w:t>
      </w:r>
      <w:r w:rsidRPr="005658D1">
        <w:rPr>
          <w:rFonts w:ascii="Arial" w:hAnsi="Arial" w:cs="Arial"/>
          <w:sz w:val="22"/>
          <w:szCs w:val="22"/>
          <w:lang w:val="fr-FR"/>
        </w:rPr>
        <w:t xml:space="preserve">, avec </w:t>
      </w:r>
      <w:r w:rsidR="006758EB">
        <w:rPr>
          <w:rFonts w:ascii="Arial" w:hAnsi="Arial" w:cs="Arial"/>
          <w:sz w:val="22"/>
          <w:szCs w:val="22"/>
          <w:lang w:val="fr-FR"/>
        </w:rPr>
        <w:t>une réunion hybride</w:t>
      </w:r>
      <w:r w:rsidR="006758EB" w:rsidRPr="005658D1">
        <w:rPr>
          <w:rFonts w:ascii="Arial" w:hAnsi="Arial" w:cs="Arial"/>
          <w:sz w:val="22"/>
          <w:szCs w:val="22"/>
          <w:lang w:val="fr-FR"/>
        </w:rPr>
        <w:t xml:space="preserve"> </w:t>
      </w:r>
      <w:r w:rsidR="006758EB">
        <w:rPr>
          <w:rFonts w:ascii="Arial" w:hAnsi="Arial" w:cs="Arial"/>
          <w:sz w:val="22"/>
          <w:szCs w:val="22"/>
          <w:lang w:val="fr-FR"/>
        </w:rPr>
        <w:t xml:space="preserve">en </w:t>
      </w:r>
      <w:r w:rsidRPr="005658D1">
        <w:rPr>
          <w:rFonts w:ascii="Arial" w:hAnsi="Arial" w:cs="Arial"/>
          <w:sz w:val="22"/>
          <w:szCs w:val="22"/>
          <w:lang w:val="fr-FR"/>
        </w:rPr>
        <w:t>option d</w:t>
      </w:r>
      <w:r>
        <w:rPr>
          <w:rFonts w:ascii="Arial" w:hAnsi="Arial" w:cs="Arial"/>
          <w:sz w:val="22"/>
          <w:szCs w:val="22"/>
          <w:lang w:val="fr-FR"/>
        </w:rPr>
        <w:t>e secours</w:t>
      </w:r>
      <w:r w:rsidR="00B3127F" w:rsidRPr="009A6627">
        <w:rPr>
          <w:rFonts w:ascii="Arial" w:hAnsi="Arial" w:cs="Arial"/>
          <w:sz w:val="22"/>
          <w:szCs w:val="22"/>
          <w:lang w:val="fr-FR"/>
        </w:rPr>
        <w:t xml:space="preserve">. </w:t>
      </w:r>
    </w:p>
    <w:p w:rsidR="003607D5" w:rsidRPr="009A6627" w:rsidRDefault="005658D1" w:rsidP="005658D1">
      <w:pPr>
        <w:jc w:val="both"/>
        <w:rPr>
          <w:rFonts w:ascii="Arial" w:eastAsia="Times New Roman" w:hAnsi="Arial" w:cs="Arial"/>
          <w:color w:val="FF0000"/>
          <w:sz w:val="22"/>
          <w:szCs w:val="22"/>
          <w:lang w:val="fr-FR"/>
        </w:rPr>
      </w:pPr>
      <w:r w:rsidRPr="009A6627">
        <w:rPr>
          <w:rFonts w:ascii="Arial" w:hAnsi="Arial" w:cs="Arial"/>
          <w:b/>
          <w:color w:val="FF0000"/>
          <w:sz w:val="22"/>
          <w:szCs w:val="22"/>
          <w:lang w:val="fr-FR"/>
        </w:rPr>
        <w:t>Décision</w:t>
      </w:r>
      <w:r w:rsidR="00FC11DE" w:rsidRPr="009A6627">
        <w:rPr>
          <w:rFonts w:ascii="Arial" w:hAnsi="Arial" w:cs="Arial"/>
          <w:b/>
          <w:color w:val="FF0000"/>
          <w:sz w:val="22"/>
          <w:szCs w:val="22"/>
          <w:lang w:val="fr-FR"/>
        </w:rPr>
        <w:t xml:space="preserve"> C5/61</w:t>
      </w:r>
      <w:r>
        <w:rPr>
          <w:rFonts w:ascii="Arial" w:hAnsi="Arial" w:cs="Arial"/>
          <w:b/>
          <w:color w:val="FF0000"/>
          <w:sz w:val="22"/>
          <w:szCs w:val="22"/>
          <w:lang w:val="fr-FR"/>
        </w:rPr>
        <w:t xml:space="preserve"> </w:t>
      </w:r>
      <w:r w:rsidR="00FC11DE" w:rsidRPr="009A6627">
        <w:rPr>
          <w:rFonts w:ascii="Arial" w:eastAsia="Times New Roman" w:hAnsi="Arial" w:cs="Arial"/>
          <w:color w:val="FF0000"/>
          <w:sz w:val="22"/>
          <w:szCs w:val="22"/>
          <w:lang w:val="fr-FR"/>
        </w:rPr>
        <w:t xml:space="preserve">: </w:t>
      </w:r>
      <w:r w:rsidRPr="005658D1">
        <w:rPr>
          <w:rFonts w:ascii="Arial" w:eastAsia="Times New Roman" w:hAnsi="Arial" w:cs="Arial"/>
          <w:color w:val="FF0000"/>
          <w:sz w:val="22"/>
          <w:szCs w:val="22"/>
          <w:lang w:val="fr-FR"/>
        </w:rPr>
        <w:t xml:space="preserve">Le </w:t>
      </w:r>
      <w:r w:rsidRPr="005658D1">
        <w:rPr>
          <w:rFonts w:ascii="Arial" w:eastAsia="Times New Roman" w:hAnsi="Arial" w:cs="Arial"/>
          <w:b/>
          <w:color w:val="FF0000"/>
          <w:sz w:val="22"/>
          <w:szCs w:val="22"/>
          <w:lang w:val="fr-FR"/>
        </w:rPr>
        <w:t>Conseil</w:t>
      </w:r>
      <w:r w:rsidRPr="005658D1">
        <w:rPr>
          <w:rFonts w:ascii="Arial" w:eastAsia="Times New Roman" w:hAnsi="Arial" w:cs="Arial"/>
          <w:color w:val="FF0000"/>
          <w:sz w:val="22"/>
          <w:szCs w:val="22"/>
          <w:lang w:val="fr-FR"/>
        </w:rPr>
        <w:t xml:space="preserve"> décide de tenir le C-6 à Monaco, au Secrétariat de l'OHI, du 18 au 20 octobre 2022.</w:t>
      </w:r>
      <w:r>
        <w:rPr>
          <w:rFonts w:ascii="Arial" w:eastAsia="Times New Roman" w:hAnsi="Arial" w:cs="Arial"/>
          <w:color w:val="FF0000"/>
          <w:sz w:val="22"/>
          <w:szCs w:val="22"/>
          <w:lang w:val="fr-FR"/>
        </w:rPr>
        <w:t xml:space="preserve"> </w:t>
      </w:r>
      <w:r w:rsidRPr="005658D1">
        <w:rPr>
          <w:rFonts w:ascii="Arial" w:eastAsia="Times New Roman" w:hAnsi="Arial" w:cs="Arial"/>
          <w:color w:val="FF0000"/>
          <w:sz w:val="22"/>
          <w:szCs w:val="22"/>
          <w:lang w:val="fr-FR"/>
        </w:rPr>
        <w:t xml:space="preserve">Au cas où cet événement serait à distance/en mode hybride, le </w:t>
      </w:r>
      <w:r w:rsidRPr="005658D1">
        <w:rPr>
          <w:rFonts w:ascii="Arial" w:eastAsia="Times New Roman" w:hAnsi="Arial" w:cs="Arial"/>
          <w:b/>
          <w:color w:val="FF0000"/>
          <w:sz w:val="22"/>
          <w:szCs w:val="22"/>
          <w:lang w:val="fr-FR"/>
        </w:rPr>
        <w:t>Conseil</w:t>
      </w:r>
      <w:r w:rsidRPr="005658D1">
        <w:rPr>
          <w:rFonts w:ascii="Arial" w:eastAsia="Times New Roman" w:hAnsi="Arial" w:cs="Arial"/>
          <w:color w:val="FF0000"/>
          <w:sz w:val="22"/>
          <w:szCs w:val="22"/>
          <w:lang w:val="fr-FR"/>
        </w:rPr>
        <w:t xml:space="preserve"> convient d'envisager des dispositions similaires à celles prises pour le C-5 </w:t>
      </w:r>
      <w:r w:rsidR="00FC11DE" w:rsidRPr="009A6627">
        <w:rPr>
          <w:rFonts w:ascii="Arial" w:eastAsia="Times New Roman" w:hAnsi="Arial" w:cs="Arial"/>
          <w:color w:val="FF0000"/>
          <w:sz w:val="22"/>
          <w:szCs w:val="22"/>
          <w:lang w:val="fr-FR"/>
        </w:rPr>
        <w:t>(</w:t>
      </w:r>
      <w:r>
        <w:rPr>
          <w:rFonts w:ascii="Arial" w:eastAsia="Times New Roman" w:hAnsi="Arial" w:cs="Arial"/>
          <w:color w:val="FF0000"/>
          <w:sz w:val="22"/>
          <w:szCs w:val="22"/>
          <w:lang w:val="fr-FR"/>
        </w:rPr>
        <w:t xml:space="preserve">date limite </w:t>
      </w:r>
      <w:r w:rsidR="00FC11DE" w:rsidRPr="009A6627">
        <w:rPr>
          <w:rFonts w:ascii="Arial" w:eastAsia="Times New Roman" w:hAnsi="Arial" w:cs="Arial"/>
          <w:color w:val="FF0000"/>
          <w:sz w:val="22"/>
          <w:szCs w:val="22"/>
          <w:lang w:val="fr-FR"/>
        </w:rPr>
        <w:t xml:space="preserve">: </w:t>
      </w:r>
      <w:r>
        <w:rPr>
          <w:rFonts w:ascii="Arial" w:eastAsia="Times New Roman" w:hAnsi="Arial" w:cs="Arial"/>
          <w:color w:val="FF0000"/>
          <w:sz w:val="22"/>
          <w:szCs w:val="22"/>
          <w:lang w:val="fr-FR"/>
        </w:rPr>
        <w:t>décision en faveur ou contre le</w:t>
      </w:r>
      <w:r w:rsidR="00FC11DE" w:rsidRPr="009A6627">
        <w:rPr>
          <w:rFonts w:ascii="Arial" w:eastAsia="Times New Roman" w:hAnsi="Arial" w:cs="Arial"/>
          <w:color w:val="FF0000"/>
          <w:sz w:val="22"/>
          <w:szCs w:val="22"/>
          <w:lang w:val="fr-FR"/>
        </w:rPr>
        <w:t xml:space="preserve"> 18 </w:t>
      </w:r>
      <w:r>
        <w:rPr>
          <w:rFonts w:ascii="Arial" w:eastAsia="Times New Roman" w:hAnsi="Arial" w:cs="Arial"/>
          <w:color w:val="FF0000"/>
          <w:sz w:val="22"/>
          <w:szCs w:val="22"/>
          <w:lang w:val="fr-FR"/>
        </w:rPr>
        <w:t>juin</w:t>
      </w:r>
      <w:r w:rsidR="00FC11DE" w:rsidRPr="009A6627">
        <w:rPr>
          <w:rFonts w:ascii="Arial" w:eastAsia="Times New Roman" w:hAnsi="Arial" w:cs="Arial"/>
          <w:color w:val="FF0000"/>
          <w:sz w:val="22"/>
          <w:szCs w:val="22"/>
          <w:lang w:val="fr-FR"/>
        </w:rPr>
        <w:t xml:space="preserve"> 2022)</w:t>
      </w:r>
      <w:r w:rsidR="006758EB">
        <w:rPr>
          <w:rFonts w:ascii="Arial" w:eastAsia="Times New Roman" w:hAnsi="Arial" w:cs="Arial"/>
          <w:color w:val="FF0000"/>
          <w:sz w:val="22"/>
          <w:szCs w:val="22"/>
          <w:lang w:val="fr-FR"/>
        </w:rPr>
        <w:t>.</w:t>
      </w:r>
    </w:p>
    <w:p w:rsidR="005C4413" w:rsidRPr="009A6627" w:rsidRDefault="005658D1" w:rsidP="004C33A5">
      <w:pPr>
        <w:pStyle w:val="ListParagraph"/>
        <w:numPr>
          <w:ilvl w:val="0"/>
          <w:numId w:val="2"/>
        </w:numPr>
        <w:spacing w:before="240" w:after="120" w:line="276" w:lineRule="auto"/>
        <w:ind w:left="426" w:hanging="426"/>
        <w:rPr>
          <w:rFonts w:ascii="Arial" w:hAnsi="Arial" w:cs="Arial"/>
          <w:b/>
          <w:bCs/>
          <w:sz w:val="22"/>
          <w:szCs w:val="22"/>
          <w:lang w:val="fr-FR"/>
        </w:rPr>
      </w:pPr>
      <w:r>
        <w:rPr>
          <w:rFonts w:ascii="Arial" w:hAnsi="Arial" w:cs="Arial"/>
          <w:b/>
          <w:bCs/>
          <w:spacing w:val="5"/>
          <w:sz w:val="22"/>
          <w:szCs w:val="22"/>
          <w:lang w:val="fr-FR"/>
        </w:rPr>
        <w:t>QUESTION DIVERSES</w:t>
      </w:r>
    </w:p>
    <w:p w:rsidR="00FC11DE" w:rsidRDefault="005658D1" w:rsidP="00FC11DE">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Il n’y a pas de questions diverses</w:t>
      </w:r>
      <w:r w:rsidR="00FC11DE" w:rsidRPr="009A6627">
        <w:rPr>
          <w:rFonts w:ascii="Arial" w:hAnsi="Arial" w:cs="Arial"/>
          <w:sz w:val="22"/>
          <w:szCs w:val="22"/>
          <w:lang w:val="fr-FR"/>
        </w:rPr>
        <w:t>.</w:t>
      </w:r>
    </w:p>
    <w:p w:rsidR="00284E38" w:rsidRPr="009A6627" w:rsidRDefault="00284E38" w:rsidP="00FC11DE">
      <w:pPr>
        <w:pStyle w:val="Body"/>
        <w:widowControl w:val="0"/>
        <w:spacing w:after="120" w:line="276" w:lineRule="auto"/>
        <w:jc w:val="both"/>
        <w:rPr>
          <w:rFonts w:ascii="Arial" w:hAnsi="Arial" w:cs="Arial"/>
          <w:sz w:val="22"/>
          <w:szCs w:val="22"/>
          <w:lang w:val="fr-FR"/>
        </w:rPr>
      </w:pPr>
    </w:p>
    <w:p w:rsidR="005C4413" w:rsidRPr="009A6627" w:rsidRDefault="005658D1" w:rsidP="004C33A5">
      <w:pPr>
        <w:pStyle w:val="ListParagraph"/>
        <w:numPr>
          <w:ilvl w:val="0"/>
          <w:numId w:val="2"/>
        </w:numPr>
        <w:spacing w:before="240" w:after="120" w:line="276" w:lineRule="auto"/>
        <w:ind w:left="426" w:hanging="426"/>
        <w:rPr>
          <w:rFonts w:ascii="Arial" w:hAnsi="Arial" w:cs="Arial"/>
          <w:b/>
          <w:bCs/>
          <w:sz w:val="22"/>
          <w:szCs w:val="22"/>
          <w:lang w:val="fr-FR"/>
        </w:rPr>
      </w:pPr>
      <w:r>
        <w:rPr>
          <w:rFonts w:ascii="Arial" w:hAnsi="Arial" w:cs="Arial"/>
          <w:b/>
          <w:bCs/>
          <w:spacing w:val="5"/>
          <w:sz w:val="22"/>
          <w:szCs w:val="22"/>
          <w:lang w:val="fr-FR"/>
        </w:rPr>
        <w:lastRenderedPageBreak/>
        <w:t xml:space="preserve">EXAMEN DES </w:t>
      </w:r>
      <w:r w:rsidR="00643AF9" w:rsidRPr="009A6627">
        <w:rPr>
          <w:rFonts w:ascii="Arial" w:hAnsi="Arial" w:cs="Arial"/>
          <w:b/>
          <w:bCs/>
          <w:spacing w:val="5"/>
          <w:sz w:val="22"/>
          <w:szCs w:val="22"/>
          <w:lang w:val="fr-FR"/>
        </w:rPr>
        <w:t xml:space="preserve">ACTIONS </w:t>
      </w:r>
      <w:r>
        <w:rPr>
          <w:rFonts w:ascii="Arial" w:hAnsi="Arial" w:cs="Arial"/>
          <w:b/>
          <w:bCs/>
          <w:spacing w:val="5"/>
          <w:sz w:val="22"/>
          <w:szCs w:val="22"/>
          <w:lang w:val="fr-FR"/>
        </w:rPr>
        <w:t>ET</w:t>
      </w:r>
      <w:r w:rsidR="00643AF9" w:rsidRPr="009A6627">
        <w:rPr>
          <w:rFonts w:ascii="Arial" w:hAnsi="Arial" w:cs="Arial"/>
          <w:b/>
          <w:bCs/>
          <w:spacing w:val="5"/>
          <w:sz w:val="22"/>
          <w:szCs w:val="22"/>
          <w:lang w:val="fr-FR"/>
        </w:rPr>
        <w:t xml:space="preserve"> DECISIONS </w:t>
      </w:r>
      <w:r>
        <w:rPr>
          <w:rFonts w:ascii="Arial" w:hAnsi="Arial" w:cs="Arial"/>
          <w:b/>
          <w:bCs/>
          <w:spacing w:val="5"/>
          <w:sz w:val="22"/>
          <w:szCs w:val="22"/>
          <w:lang w:val="fr-FR"/>
        </w:rPr>
        <w:t>DE LA REUNION</w:t>
      </w:r>
    </w:p>
    <w:p w:rsidR="00010FB2" w:rsidRPr="009A6627" w:rsidRDefault="005658D1" w:rsidP="00B3127F">
      <w:pPr>
        <w:pStyle w:val="Body"/>
        <w:widowControl w:val="0"/>
        <w:spacing w:after="120" w:line="276" w:lineRule="auto"/>
        <w:jc w:val="both"/>
        <w:rPr>
          <w:rFonts w:ascii="Arial" w:hAnsi="Arial" w:cs="Arial"/>
          <w:sz w:val="22"/>
          <w:szCs w:val="22"/>
          <w:lang w:val="fr-FR"/>
        </w:rPr>
      </w:pPr>
      <w:r>
        <w:rPr>
          <w:rFonts w:ascii="Arial" w:hAnsi="Arial" w:cs="Arial"/>
          <w:b/>
          <w:sz w:val="22"/>
          <w:szCs w:val="22"/>
          <w:lang w:val="fr-FR"/>
        </w:rPr>
        <w:t>L’adjoint aux Directeurs de l’OHI</w:t>
      </w:r>
      <w:r w:rsidR="00B3127F" w:rsidRPr="009A6627">
        <w:rPr>
          <w:rFonts w:ascii="Arial" w:hAnsi="Arial" w:cs="Arial"/>
          <w:sz w:val="22"/>
          <w:szCs w:val="22"/>
          <w:lang w:val="fr-FR"/>
        </w:rPr>
        <w:t xml:space="preserve"> </w:t>
      </w:r>
      <w:r w:rsidR="00010FB2" w:rsidRPr="009A6627">
        <w:rPr>
          <w:rFonts w:ascii="Arial" w:hAnsi="Arial" w:cs="Arial"/>
          <w:b/>
          <w:sz w:val="22"/>
          <w:szCs w:val="22"/>
          <w:lang w:val="fr-FR"/>
        </w:rPr>
        <w:t>Guillam</w:t>
      </w:r>
      <w:r w:rsidR="00010FB2" w:rsidRPr="009A6627">
        <w:rPr>
          <w:rFonts w:ascii="Arial" w:hAnsi="Arial" w:cs="Arial"/>
          <w:sz w:val="22"/>
          <w:szCs w:val="22"/>
          <w:lang w:val="fr-FR"/>
        </w:rPr>
        <w:t xml:space="preserve"> </w:t>
      </w:r>
      <w:r>
        <w:rPr>
          <w:rFonts w:ascii="Arial" w:hAnsi="Arial" w:cs="Arial"/>
          <w:sz w:val="22"/>
          <w:szCs w:val="22"/>
          <w:lang w:val="fr-FR"/>
        </w:rPr>
        <w:t>passe en revue les actions identifiées</w:t>
      </w:r>
      <w:r w:rsidR="00B3127F" w:rsidRPr="009A6627">
        <w:rPr>
          <w:rFonts w:ascii="Arial" w:hAnsi="Arial" w:cs="Arial"/>
          <w:sz w:val="22"/>
          <w:szCs w:val="22"/>
          <w:lang w:val="fr-FR"/>
        </w:rPr>
        <w:t xml:space="preserve">, </w:t>
      </w:r>
      <w:r>
        <w:rPr>
          <w:rFonts w:ascii="Arial" w:hAnsi="Arial" w:cs="Arial"/>
          <w:sz w:val="22"/>
          <w:szCs w:val="22"/>
          <w:lang w:val="fr-FR"/>
        </w:rPr>
        <w:t>fournissant de brefs commentaires et explications pour les</w:t>
      </w:r>
      <w:r w:rsidR="00B3127F" w:rsidRPr="009A6627">
        <w:rPr>
          <w:rFonts w:ascii="Arial" w:hAnsi="Arial" w:cs="Arial"/>
          <w:sz w:val="22"/>
          <w:szCs w:val="22"/>
          <w:lang w:val="fr-FR"/>
        </w:rPr>
        <w:t xml:space="preserve"> actions </w:t>
      </w:r>
      <w:r>
        <w:rPr>
          <w:rFonts w:ascii="Arial" w:hAnsi="Arial" w:cs="Arial"/>
          <w:sz w:val="22"/>
          <w:szCs w:val="22"/>
          <w:lang w:val="fr-FR"/>
        </w:rPr>
        <w:t>et</w:t>
      </w:r>
      <w:r w:rsidR="00B3127F" w:rsidRPr="009A6627">
        <w:rPr>
          <w:rFonts w:ascii="Arial" w:hAnsi="Arial" w:cs="Arial"/>
          <w:sz w:val="22"/>
          <w:szCs w:val="22"/>
          <w:lang w:val="fr-FR"/>
        </w:rPr>
        <w:t xml:space="preserve"> d</w:t>
      </w:r>
      <w:r>
        <w:rPr>
          <w:rFonts w:ascii="Arial" w:hAnsi="Arial" w:cs="Arial"/>
          <w:sz w:val="22"/>
          <w:szCs w:val="22"/>
          <w:lang w:val="fr-FR"/>
        </w:rPr>
        <w:t>é</w:t>
      </w:r>
      <w:r w:rsidR="00B3127F" w:rsidRPr="009A6627">
        <w:rPr>
          <w:rFonts w:ascii="Arial" w:hAnsi="Arial" w:cs="Arial"/>
          <w:sz w:val="22"/>
          <w:szCs w:val="22"/>
          <w:lang w:val="fr-FR"/>
        </w:rPr>
        <w:t>cision</w:t>
      </w:r>
      <w:r w:rsidR="00010FB2" w:rsidRPr="009A6627">
        <w:rPr>
          <w:rFonts w:ascii="Arial" w:hAnsi="Arial" w:cs="Arial"/>
          <w:sz w:val="22"/>
          <w:szCs w:val="22"/>
          <w:lang w:val="fr-FR"/>
        </w:rPr>
        <w:t xml:space="preserve">s </w:t>
      </w:r>
      <w:r>
        <w:rPr>
          <w:rFonts w:ascii="Arial" w:hAnsi="Arial" w:cs="Arial"/>
          <w:sz w:val="22"/>
          <w:szCs w:val="22"/>
          <w:lang w:val="fr-FR"/>
        </w:rPr>
        <w:t>lorsque nécessaire</w:t>
      </w:r>
      <w:r w:rsidR="00010FB2" w:rsidRPr="009A6627">
        <w:rPr>
          <w:rFonts w:ascii="Arial" w:hAnsi="Arial" w:cs="Arial"/>
          <w:sz w:val="22"/>
          <w:szCs w:val="22"/>
          <w:lang w:val="fr-FR"/>
        </w:rPr>
        <w:t xml:space="preserve"> (</w:t>
      </w:r>
      <w:r>
        <w:rPr>
          <w:rFonts w:ascii="Arial" w:hAnsi="Arial" w:cs="Arial"/>
          <w:sz w:val="22"/>
          <w:szCs w:val="22"/>
          <w:lang w:val="fr-FR"/>
        </w:rPr>
        <w:t>cf.</w:t>
      </w:r>
      <w:r w:rsidR="00010FB2" w:rsidRPr="009A6627">
        <w:rPr>
          <w:rFonts w:ascii="Arial" w:hAnsi="Arial" w:cs="Arial"/>
          <w:sz w:val="22"/>
          <w:szCs w:val="22"/>
          <w:lang w:val="fr-FR"/>
        </w:rPr>
        <w:t xml:space="preserve"> </w:t>
      </w:r>
      <w:r>
        <w:rPr>
          <w:rFonts w:ascii="Arial" w:hAnsi="Arial" w:cs="Arial"/>
          <w:sz w:val="22"/>
          <w:szCs w:val="22"/>
          <w:lang w:val="fr-FR"/>
        </w:rPr>
        <w:t>a</w:t>
      </w:r>
      <w:r w:rsidR="00010FB2" w:rsidRPr="009A6627">
        <w:rPr>
          <w:rFonts w:ascii="Arial" w:hAnsi="Arial" w:cs="Arial"/>
          <w:sz w:val="22"/>
          <w:szCs w:val="22"/>
          <w:lang w:val="fr-FR"/>
        </w:rPr>
        <w:t>nnex</w:t>
      </w:r>
      <w:r>
        <w:rPr>
          <w:rFonts w:ascii="Arial" w:hAnsi="Arial" w:cs="Arial"/>
          <w:sz w:val="22"/>
          <w:szCs w:val="22"/>
          <w:lang w:val="fr-FR"/>
        </w:rPr>
        <w:t>e</w:t>
      </w:r>
      <w:r w:rsidR="00010FB2" w:rsidRPr="009A6627">
        <w:rPr>
          <w:rFonts w:ascii="Arial" w:hAnsi="Arial" w:cs="Arial"/>
          <w:sz w:val="22"/>
          <w:szCs w:val="22"/>
          <w:lang w:val="fr-FR"/>
        </w:rPr>
        <w:t xml:space="preserve"> C).</w:t>
      </w:r>
    </w:p>
    <w:p w:rsidR="005658D1" w:rsidRPr="005658D1" w:rsidRDefault="005658D1" w:rsidP="005658D1">
      <w:pPr>
        <w:pStyle w:val="Body"/>
        <w:widowControl w:val="0"/>
        <w:spacing w:after="120" w:line="276" w:lineRule="auto"/>
        <w:jc w:val="both"/>
        <w:rPr>
          <w:rFonts w:ascii="Arial" w:hAnsi="Arial" w:cs="Arial"/>
          <w:spacing w:val="5"/>
          <w:sz w:val="22"/>
          <w:szCs w:val="22"/>
          <w:lang w:val="fr-FR"/>
        </w:rPr>
      </w:pPr>
      <w:r w:rsidRPr="005658D1">
        <w:rPr>
          <w:rFonts w:ascii="Arial" w:hAnsi="Arial" w:cs="Arial"/>
          <w:spacing w:val="5"/>
          <w:sz w:val="22"/>
          <w:szCs w:val="22"/>
          <w:lang w:val="fr-FR"/>
        </w:rPr>
        <w:t xml:space="preserve">Afin que les </w:t>
      </w:r>
      <w:r w:rsidR="006758EB">
        <w:rPr>
          <w:rFonts w:ascii="Arial" w:hAnsi="Arial" w:cs="Arial"/>
          <w:spacing w:val="5"/>
          <w:sz w:val="22"/>
          <w:szCs w:val="22"/>
          <w:lang w:val="fr-FR"/>
        </w:rPr>
        <w:t>c</w:t>
      </w:r>
      <w:r w:rsidRPr="005658D1">
        <w:rPr>
          <w:rFonts w:ascii="Arial" w:hAnsi="Arial" w:cs="Arial"/>
          <w:spacing w:val="5"/>
          <w:sz w:val="22"/>
          <w:szCs w:val="22"/>
          <w:lang w:val="fr-FR"/>
        </w:rPr>
        <w:t xml:space="preserve">ommissions hydrographiques régionales (CHR) se préparent à sélectionner certains de leurs membres </w:t>
      </w:r>
      <w:r w:rsidR="006758EB">
        <w:rPr>
          <w:rFonts w:ascii="Arial" w:hAnsi="Arial" w:cs="Arial"/>
          <w:spacing w:val="5"/>
          <w:sz w:val="22"/>
          <w:szCs w:val="22"/>
          <w:lang w:val="fr-FR"/>
        </w:rPr>
        <w:t>pour</w:t>
      </w:r>
      <w:r w:rsidRPr="005658D1">
        <w:rPr>
          <w:rFonts w:ascii="Arial" w:hAnsi="Arial" w:cs="Arial"/>
          <w:spacing w:val="5"/>
          <w:sz w:val="22"/>
          <w:szCs w:val="22"/>
          <w:lang w:val="fr-FR"/>
        </w:rPr>
        <w:t xml:space="preserve"> la composition du prochain Conseil qui sera établi après la 3</w:t>
      </w:r>
      <w:r w:rsidRPr="006758EB">
        <w:rPr>
          <w:rFonts w:ascii="Arial" w:hAnsi="Arial" w:cs="Arial"/>
          <w:spacing w:val="5"/>
          <w:sz w:val="22"/>
          <w:szCs w:val="22"/>
          <w:vertAlign w:val="superscript"/>
          <w:lang w:val="fr-FR"/>
        </w:rPr>
        <w:t>ème</w:t>
      </w:r>
      <w:r w:rsidR="006758EB">
        <w:rPr>
          <w:rFonts w:ascii="Arial" w:hAnsi="Arial" w:cs="Arial"/>
          <w:spacing w:val="5"/>
          <w:sz w:val="22"/>
          <w:szCs w:val="22"/>
          <w:lang w:val="fr-FR"/>
        </w:rPr>
        <w:t xml:space="preserve"> </w:t>
      </w:r>
      <w:r w:rsidRPr="005658D1">
        <w:rPr>
          <w:rFonts w:ascii="Arial" w:hAnsi="Arial" w:cs="Arial"/>
          <w:spacing w:val="5"/>
          <w:sz w:val="22"/>
          <w:szCs w:val="22"/>
          <w:lang w:val="fr-FR"/>
        </w:rPr>
        <w:t xml:space="preserve">session de l'Assemblée, il </w:t>
      </w:r>
      <w:r w:rsidR="006758EB">
        <w:rPr>
          <w:rFonts w:ascii="Arial" w:hAnsi="Arial" w:cs="Arial"/>
          <w:spacing w:val="5"/>
          <w:sz w:val="22"/>
          <w:szCs w:val="22"/>
          <w:lang w:val="fr-FR"/>
        </w:rPr>
        <w:t>rappelle</w:t>
      </w:r>
      <w:r w:rsidRPr="005658D1">
        <w:rPr>
          <w:rFonts w:ascii="Arial" w:hAnsi="Arial" w:cs="Arial"/>
          <w:spacing w:val="5"/>
          <w:sz w:val="22"/>
          <w:szCs w:val="22"/>
          <w:lang w:val="fr-FR"/>
        </w:rPr>
        <w:t xml:space="preserve"> également que les Etats membres seront invités à</w:t>
      </w:r>
      <w:r w:rsidR="006758EB">
        <w:rPr>
          <w:rFonts w:ascii="Arial" w:hAnsi="Arial" w:cs="Arial"/>
          <w:spacing w:val="5"/>
          <w:sz w:val="22"/>
          <w:szCs w:val="22"/>
          <w:lang w:val="fr-FR"/>
        </w:rPr>
        <w:t xml:space="preserve"> indiquer en juin 2022 la CHR au sein de laquelle </w:t>
      </w:r>
      <w:r w:rsidRPr="005658D1">
        <w:rPr>
          <w:rFonts w:ascii="Arial" w:hAnsi="Arial" w:cs="Arial"/>
          <w:spacing w:val="5"/>
          <w:sz w:val="22"/>
          <w:szCs w:val="22"/>
          <w:lang w:val="fr-FR"/>
        </w:rPr>
        <w:t xml:space="preserve">ils souhaitent être </w:t>
      </w:r>
      <w:r w:rsidR="006758EB">
        <w:rPr>
          <w:rFonts w:ascii="Arial" w:hAnsi="Arial" w:cs="Arial"/>
          <w:spacing w:val="5"/>
          <w:sz w:val="22"/>
          <w:szCs w:val="22"/>
          <w:lang w:val="fr-FR"/>
        </w:rPr>
        <w:t>assignés</w:t>
      </w:r>
      <w:r w:rsidRPr="005658D1">
        <w:rPr>
          <w:rFonts w:ascii="Arial" w:hAnsi="Arial" w:cs="Arial"/>
          <w:spacing w:val="5"/>
          <w:sz w:val="22"/>
          <w:szCs w:val="22"/>
          <w:lang w:val="fr-FR"/>
        </w:rPr>
        <w:t xml:space="preserve"> et comptés aux fins de qualification </w:t>
      </w:r>
      <w:r w:rsidR="006758EB">
        <w:rPr>
          <w:rFonts w:ascii="Arial" w:hAnsi="Arial" w:cs="Arial"/>
          <w:spacing w:val="5"/>
          <w:sz w:val="22"/>
          <w:szCs w:val="22"/>
          <w:lang w:val="fr-FR"/>
        </w:rPr>
        <w:t>pour le</w:t>
      </w:r>
      <w:r w:rsidRPr="005658D1">
        <w:rPr>
          <w:rFonts w:ascii="Arial" w:hAnsi="Arial" w:cs="Arial"/>
          <w:spacing w:val="5"/>
          <w:sz w:val="22"/>
          <w:szCs w:val="22"/>
          <w:lang w:val="fr-FR"/>
        </w:rPr>
        <w:t xml:space="preserve"> Conseil.</w:t>
      </w:r>
    </w:p>
    <w:p w:rsidR="005658D1" w:rsidRPr="005658D1" w:rsidRDefault="005658D1" w:rsidP="005658D1">
      <w:pPr>
        <w:pStyle w:val="Body"/>
        <w:widowControl w:val="0"/>
        <w:spacing w:after="120" w:line="276" w:lineRule="auto"/>
        <w:jc w:val="both"/>
        <w:rPr>
          <w:rFonts w:ascii="Arial" w:hAnsi="Arial" w:cs="Arial"/>
          <w:spacing w:val="5"/>
          <w:sz w:val="22"/>
          <w:szCs w:val="22"/>
          <w:lang w:val="fr-FR"/>
        </w:rPr>
      </w:pPr>
      <w:r w:rsidRPr="005658D1">
        <w:rPr>
          <w:rFonts w:ascii="Arial" w:hAnsi="Arial" w:cs="Arial"/>
          <w:spacing w:val="5"/>
          <w:sz w:val="22"/>
          <w:szCs w:val="22"/>
          <w:lang w:val="fr-FR"/>
        </w:rPr>
        <w:t>Les décisions ou actions suivantes (</w:t>
      </w:r>
      <w:r w:rsidR="006758EB">
        <w:rPr>
          <w:rFonts w:ascii="Arial" w:hAnsi="Arial" w:cs="Arial"/>
          <w:spacing w:val="5"/>
          <w:sz w:val="22"/>
          <w:szCs w:val="22"/>
          <w:lang w:val="fr-FR"/>
        </w:rPr>
        <w:t>cf.</w:t>
      </w:r>
      <w:r w:rsidRPr="005658D1">
        <w:rPr>
          <w:rFonts w:ascii="Arial" w:hAnsi="Arial" w:cs="Arial"/>
          <w:spacing w:val="5"/>
          <w:sz w:val="22"/>
          <w:szCs w:val="22"/>
          <w:lang w:val="fr-FR"/>
        </w:rPr>
        <w:t xml:space="preserve"> annexe C) </w:t>
      </w:r>
      <w:r w:rsidR="006758EB">
        <w:rPr>
          <w:rFonts w:ascii="Arial" w:hAnsi="Arial" w:cs="Arial"/>
          <w:spacing w:val="5"/>
          <w:sz w:val="22"/>
          <w:szCs w:val="22"/>
          <w:lang w:val="fr-FR"/>
        </w:rPr>
        <w:t>s</w:t>
      </w:r>
      <w:r w:rsidRPr="005658D1">
        <w:rPr>
          <w:rFonts w:ascii="Arial" w:hAnsi="Arial" w:cs="Arial"/>
          <w:spacing w:val="5"/>
          <w:sz w:val="22"/>
          <w:szCs w:val="22"/>
          <w:lang w:val="fr-FR"/>
        </w:rPr>
        <w:t xml:space="preserve">ont considérées comme achevées : Décision C5/07 sur la mise à jour de la feuille de route </w:t>
      </w:r>
      <w:r w:rsidR="006758EB">
        <w:rPr>
          <w:rFonts w:ascii="Arial" w:hAnsi="Arial" w:cs="Arial"/>
          <w:spacing w:val="5"/>
          <w:sz w:val="22"/>
          <w:szCs w:val="22"/>
          <w:lang w:val="fr-FR"/>
        </w:rPr>
        <w:t>pour la</w:t>
      </w:r>
      <w:r w:rsidRPr="005658D1">
        <w:rPr>
          <w:rFonts w:ascii="Arial" w:hAnsi="Arial" w:cs="Arial"/>
          <w:spacing w:val="5"/>
          <w:sz w:val="22"/>
          <w:szCs w:val="22"/>
          <w:lang w:val="fr-FR"/>
        </w:rPr>
        <w:t xml:space="preserve"> mise en œuvre </w:t>
      </w:r>
      <w:r w:rsidR="006758EB">
        <w:rPr>
          <w:rFonts w:ascii="Arial" w:hAnsi="Arial" w:cs="Arial"/>
          <w:spacing w:val="5"/>
          <w:sz w:val="22"/>
          <w:szCs w:val="22"/>
          <w:lang w:val="fr-FR"/>
        </w:rPr>
        <w:t>de la</w:t>
      </w:r>
      <w:r w:rsidRPr="005658D1">
        <w:rPr>
          <w:rFonts w:ascii="Arial" w:hAnsi="Arial" w:cs="Arial"/>
          <w:spacing w:val="5"/>
          <w:sz w:val="22"/>
          <w:szCs w:val="22"/>
          <w:lang w:val="fr-FR"/>
        </w:rPr>
        <w:t xml:space="preserve"> S-100 ; et Décision C5/36 sur le financement des projets </w:t>
      </w:r>
      <w:r w:rsidR="006758EB">
        <w:rPr>
          <w:rFonts w:ascii="Arial" w:hAnsi="Arial" w:cs="Arial"/>
          <w:spacing w:val="5"/>
          <w:sz w:val="22"/>
          <w:szCs w:val="22"/>
          <w:lang w:val="fr-FR"/>
        </w:rPr>
        <w:t>de promotion du rôle</w:t>
      </w:r>
      <w:r w:rsidRPr="005658D1">
        <w:rPr>
          <w:rFonts w:ascii="Arial" w:hAnsi="Arial" w:cs="Arial"/>
          <w:spacing w:val="5"/>
          <w:sz w:val="22"/>
          <w:szCs w:val="22"/>
          <w:lang w:val="fr-FR"/>
        </w:rPr>
        <w:t xml:space="preserve"> des femmes </w:t>
      </w:r>
      <w:r w:rsidR="006758EB">
        <w:rPr>
          <w:rFonts w:ascii="Arial" w:hAnsi="Arial" w:cs="Arial"/>
          <w:spacing w:val="5"/>
          <w:sz w:val="22"/>
          <w:szCs w:val="22"/>
          <w:lang w:val="fr-FR"/>
        </w:rPr>
        <w:t>dans le domaine de l’</w:t>
      </w:r>
      <w:r w:rsidRPr="005658D1">
        <w:rPr>
          <w:rFonts w:ascii="Arial" w:hAnsi="Arial" w:cs="Arial"/>
          <w:spacing w:val="5"/>
          <w:sz w:val="22"/>
          <w:szCs w:val="22"/>
          <w:lang w:val="fr-FR"/>
        </w:rPr>
        <w:t xml:space="preserve">hydrographie, grâce au généreux soutien du </w:t>
      </w:r>
      <w:r w:rsidRPr="006758EB">
        <w:rPr>
          <w:rFonts w:ascii="Arial" w:hAnsi="Arial" w:cs="Arial"/>
          <w:b/>
          <w:spacing w:val="5"/>
          <w:sz w:val="22"/>
          <w:szCs w:val="22"/>
          <w:lang w:val="fr-FR"/>
        </w:rPr>
        <w:t>Canada</w:t>
      </w:r>
      <w:r w:rsidRPr="005658D1">
        <w:rPr>
          <w:rFonts w:ascii="Arial" w:hAnsi="Arial" w:cs="Arial"/>
          <w:spacing w:val="5"/>
          <w:sz w:val="22"/>
          <w:szCs w:val="22"/>
          <w:lang w:val="fr-FR"/>
        </w:rPr>
        <w:t>.</w:t>
      </w:r>
    </w:p>
    <w:p w:rsidR="005658D1" w:rsidRPr="006758EB" w:rsidRDefault="005658D1" w:rsidP="005658D1">
      <w:pPr>
        <w:pStyle w:val="Body"/>
        <w:widowControl w:val="0"/>
        <w:spacing w:after="120" w:line="276" w:lineRule="auto"/>
        <w:jc w:val="both"/>
        <w:rPr>
          <w:rFonts w:ascii="Arial" w:hAnsi="Arial" w:cs="Arial"/>
          <w:i/>
          <w:spacing w:val="5"/>
          <w:sz w:val="22"/>
          <w:szCs w:val="22"/>
          <w:lang w:val="fr-FR"/>
        </w:rPr>
      </w:pPr>
      <w:r w:rsidRPr="006758EB">
        <w:rPr>
          <w:rFonts w:ascii="Arial" w:hAnsi="Arial" w:cs="Arial"/>
          <w:i/>
          <w:spacing w:val="5"/>
          <w:sz w:val="22"/>
          <w:szCs w:val="22"/>
          <w:u w:val="single"/>
          <w:lang w:val="fr-FR"/>
        </w:rPr>
        <w:t xml:space="preserve">Note </w:t>
      </w:r>
      <w:r w:rsidR="006758EB">
        <w:rPr>
          <w:rFonts w:ascii="Arial" w:hAnsi="Arial" w:cs="Arial"/>
          <w:i/>
          <w:spacing w:val="5"/>
          <w:sz w:val="22"/>
          <w:szCs w:val="22"/>
          <w:u w:val="single"/>
          <w:lang w:val="fr-FR"/>
        </w:rPr>
        <w:t>post-</w:t>
      </w:r>
      <w:r w:rsidRPr="006758EB">
        <w:rPr>
          <w:rFonts w:ascii="Arial" w:hAnsi="Arial" w:cs="Arial"/>
          <w:i/>
          <w:spacing w:val="5"/>
          <w:sz w:val="22"/>
          <w:szCs w:val="22"/>
          <w:u w:val="single"/>
          <w:lang w:val="fr-FR"/>
        </w:rPr>
        <w:t>réunion</w:t>
      </w:r>
      <w:r w:rsidRPr="006758EB">
        <w:rPr>
          <w:rFonts w:ascii="Arial" w:hAnsi="Arial" w:cs="Arial"/>
          <w:i/>
          <w:spacing w:val="5"/>
          <w:sz w:val="22"/>
          <w:szCs w:val="22"/>
          <w:lang w:val="fr-FR"/>
        </w:rPr>
        <w:t xml:space="preserve"> : Dans le cadre du processus de révision de la liste des décisions et actions résultant du C-5, les Etats membres ont </w:t>
      </w:r>
      <w:r w:rsidR="006D2581">
        <w:rPr>
          <w:rFonts w:ascii="Arial" w:hAnsi="Arial" w:cs="Arial"/>
          <w:i/>
          <w:spacing w:val="5"/>
          <w:sz w:val="22"/>
          <w:szCs w:val="22"/>
          <w:lang w:val="fr-FR"/>
        </w:rPr>
        <w:t>soumis des</w:t>
      </w:r>
      <w:r w:rsidRPr="006758EB">
        <w:rPr>
          <w:rFonts w:ascii="Arial" w:hAnsi="Arial" w:cs="Arial"/>
          <w:i/>
          <w:spacing w:val="5"/>
          <w:sz w:val="22"/>
          <w:szCs w:val="22"/>
          <w:lang w:val="fr-FR"/>
        </w:rPr>
        <w:t xml:space="preserve"> commentaires </w:t>
      </w:r>
      <w:r w:rsidR="007B0108">
        <w:rPr>
          <w:rFonts w:ascii="Arial" w:hAnsi="Arial" w:cs="Arial"/>
          <w:i/>
          <w:spacing w:val="5"/>
          <w:sz w:val="22"/>
          <w:szCs w:val="22"/>
          <w:lang w:val="fr-FR"/>
        </w:rPr>
        <w:t>en faveur du</w:t>
      </w:r>
      <w:r w:rsidR="006D2581">
        <w:rPr>
          <w:rFonts w:ascii="Arial" w:hAnsi="Arial" w:cs="Arial"/>
          <w:i/>
          <w:spacing w:val="5"/>
          <w:sz w:val="22"/>
          <w:szCs w:val="22"/>
          <w:lang w:val="fr-FR"/>
        </w:rPr>
        <w:t xml:space="preserve"> maintien des</w:t>
      </w:r>
      <w:r w:rsidRPr="006758EB">
        <w:rPr>
          <w:rFonts w:ascii="Arial" w:hAnsi="Arial" w:cs="Arial"/>
          <w:i/>
          <w:spacing w:val="5"/>
          <w:sz w:val="22"/>
          <w:szCs w:val="22"/>
          <w:lang w:val="fr-FR"/>
        </w:rPr>
        <w:t xml:space="preserve"> décisions C5/07 et C5/36 comme étant en cours.</w:t>
      </w:r>
    </w:p>
    <w:p w:rsidR="005658D1" w:rsidRPr="005658D1" w:rsidRDefault="005658D1" w:rsidP="005658D1">
      <w:pPr>
        <w:pStyle w:val="Body"/>
        <w:widowControl w:val="0"/>
        <w:spacing w:after="120" w:line="276" w:lineRule="auto"/>
        <w:jc w:val="both"/>
        <w:rPr>
          <w:rFonts w:ascii="Arial" w:hAnsi="Arial" w:cs="Arial"/>
          <w:spacing w:val="5"/>
          <w:sz w:val="22"/>
          <w:szCs w:val="22"/>
          <w:lang w:val="fr-FR"/>
        </w:rPr>
      </w:pPr>
      <w:r w:rsidRPr="005658D1">
        <w:rPr>
          <w:rFonts w:ascii="Arial" w:hAnsi="Arial" w:cs="Arial"/>
          <w:spacing w:val="5"/>
          <w:sz w:val="22"/>
          <w:szCs w:val="22"/>
          <w:lang w:val="fr-FR"/>
        </w:rPr>
        <w:t xml:space="preserve">Le </w:t>
      </w:r>
      <w:r w:rsidRPr="00101311">
        <w:rPr>
          <w:rFonts w:ascii="Arial" w:hAnsi="Arial" w:cs="Arial"/>
          <w:b/>
          <w:spacing w:val="5"/>
          <w:sz w:val="22"/>
          <w:szCs w:val="22"/>
          <w:lang w:val="fr-FR"/>
        </w:rPr>
        <w:t>Conseil</w:t>
      </w:r>
      <w:r w:rsidRPr="005658D1">
        <w:rPr>
          <w:rFonts w:ascii="Arial" w:hAnsi="Arial" w:cs="Arial"/>
          <w:spacing w:val="5"/>
          <w:sz w:val="22"/>
          <w:szCs w:val="22"/>
          <w:lang w:val="fr-FR"/>
        </w:rPr>
        <w:t xml:space="preserve"> pr</w:t>
      </w:r>
      <w:r w:rsidR="00101311">
        <w:rPr>
          <w:rFonts w:ascii="Arial" w:hAnsi="Arial" w:cs="Arial"/>
          <w:spacing w:val="5"/>
          <w:sz w:val="22"/>
          <w:szCs w:val="22"/>
          <w:lang w:val="fr-FR"/>
        </w:rPr>
        <w:t>end</w:t>
      </w:r>
      <w:r w:rsidRPr="005658D1">
        <w:rPr>
          <w:rFonts w:ascii="Arial" w:hAnsi="Arial" w:cs="Arial"/>
          <w:spacing w:val="5"/>
          <w:sz w:val="22"/>
          <w:szCs w:val="22"/>
          <w:lang w:val="fr-FR"/>
        </w:rPr>
        <w:t xml:space="preserve"> note des préoccupations de </w:t>
      </w:r>
      <w:r w:rsidRPr="00101311">
        <w:rPr>
          <w:rFonts w:ascii="Arial" w:hAnsi="Arial" w:cs="Arial"/>
          <w:b/>
          <w:spacing w:val="5"/>
          <w:sz w:val="22"/>
          <w:szCs w:val="22"/>
          <w:lang w:val="fr-FR"/>
        </w:rPr>
        <w:t>Malte</w:t>
      </w:r>
      <w:r w:rsidRPr="005658D1">
        <w:rPr>
          <w:rFonts w:ascii="Arial" w:hAnsi="Arial" w:cs="Arial"/>
          <w:spacing w:val="5"/>
          <w:sz w:val="22"/>
          <w:szCs w:val="22"/>
          <w:lang w:val="fr-FR"/>
        </w:rPr>
        <w:t xml:space="preserve">, qui craint qu'il ne soit nécessaire à l'avenir de réexaminer ou de réviser un certain nombre de résolutions de l'OMI susceptibles d'être affectées par d'autres instruments internationaux, en plus de la règle 9 du chapitre V de la Convention SOLAS, qui avait été citée dans la décision C5/23. Le Secrétariat de l'OHI </w:t>
      </w:r>
      <w:r w:rsidR="00101311">
        <w:rPr>
          <w:rFonts w:ascii="Arial" w:hAnsi="Arial" w:cs="Arial"/>
          <w:spacing w:val="5"/>
          <w:sz w:val="22"/>
          <w:szCs w:val="22"/>
          <w:lang w:val="fr-FR"/>
        </w:rPr>
        <w:t>accepte</w:t>
      </w:r>
      <w:r w:rsidRPr="005658D1">
        <w:rPr>
          <w:rFonts w:ascii="Arial" w:hAnsi="Arial" w:cs="Arial"/>
          <w:spacing w:val="5"/>
          <w:sz w:val="22"/>
          <w:szCs w:val="22"/>
          <w:lang w:val="fr-FR"/>
        </w:rPr>
        <w:t xml:space="preserve"> de </w:t>
      </w:r>
      <w:r w:rsidR="00101311">
        <w:rPr>
          <w:rFonts w:ascii="Arial" w:hAnsi="Arial" w:cs="Arial"/>
          <w:spacing w:val="5"/>
          <w:sz w:val="22"/>
          <w:szCs w:val="22"/>
          <w:lang w:val="fr-FR"/>
        </w:rPr>
        <w:t>suivre</w:t>
      </w:r>
      <w:r w:rsidRPr="005658D1">
        <w:rPr>
          <w:rFonts w:ascii="Arial" w:hAnsi="Arial" w:cs="Arial"/>
          <w:spacing w:val="5"/>
          <w:sz w:val="22"/>
          <w:szCs w:val="22"/>
          <w:lang w:val="fr-FR"/>
        </w:rPr>
        <w:t xml:space="preserve"> la question et </w:t>
      </w:r>
      <w:r w:rsidR="00101311">
        <w:rPr>
          <w:rFonts w:ascii="Arial" w:hAnsi="Arial" w:cs="Arial"/>
          <w:spacing w:val="5"/>
          <w:sz w:val="22"/>
          <w:szCs w:val="22"/>
          <w:lang w:val="fr-FR"/>
        </w:rPr>
        <w:t>invite</w:t>
      </w:r>
      <w:r w:rsidRPr="005658D1">
        <w:rPr>
          <w:rFonts w:ascii="Arial" w:hAnsi="Arial" w:cs="Arial"/>
          <w:spacing w:val="5"/>
          <w:sz w:val="22"/>
          <w:szCs w:val="22"/>
          <w:lang w:val="fr-FR"/>
        </w:rPr>
        <w:t xml:space="preserve"> également Malte à défendre les intérêts de l'OHI au sein du sous-comité de l'OMI sur la navigation, les communications et la recherche et le sauvetage (NCSR).</w:t>
      </w:r>
    </w:p>
    <w:p w:rsidR="00B3127F" w:rsidRPr="009A6627"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pacing w:val="5"/>
          <w:sz w:val="22"/>
          <w:szCs w:val="22"/>
          <w:lang w:val="fr-FR"/>
        </w:rPr>
        <w:t xml:space="preserve">A la suggestion des </w:t>
      </w:r>
      <w:r w:rsidRPr="00101311">
        <w:rPr>
          <w:rFonts w:ascii="Arial" w:hAnsi="Arial" w:cs="Arial"/>
          <w:b/>
          <w:spacing w:val="5"/>
          <w:sz w:val="22"/>
          <w:szCs w:val="22"/>
          <w:lang w:val="fr-FR"/>
        </w:rPr>
        <w:t>Pays-Bas</w:t>
      </w:r>
      <w:r w:rsidRPr="005658D1">
        <w:rPr>
          <w:rFonts w:ascii="Arial" w:hAnsi="Arial" w:cs="Arial"/>
          <w:spacing w:val="5"/>
          <w:sz w:val="22"/>
          <w:szCs w:val="22"/>
          <w:lang w:val="fr-FR"/>
        </w:rPr>
        <w:t xml:space="preserve">, les décisions C5/15 et C5/42 </w:t>
      </w:r>
      <w:r w:rsidR="00D622C5">
        <w:rPr>
          <w:rFonts w:ascii="Arial" w:hAnsi="Arial" w:cs="Arial"/>
          <w:spacing w:val="5"/>
          <w:sz w:val="22"/>
          <w:szCs w:val="22"/>
          <w:lang w:val="fr-FR"/>
        </w:rPr>
        <w:t>sont</w:t>
      </w:r>
      <w:r w:rsidRPr="005658D1">
        <w:rPr>
          <w:rFonts w:ascii="Arial" w:hAnsi="Arial" w:cs="Arial"/>
          <w:spacing w:val="5"/>
          <w:sz w:val="22"/>
          <w:szCs w:val="22"/>
          <w:lang w:val="fr-FR"/>
        </w:rPr>
        <w:t xml:space="preserve"> modi</w:t>
      </w:r>
      <w:r w:rsidR="00101311">
        <w:rPr>
          <w:rFonts w:ascii="Arial" w:hAnsi="Arial" w:cs="Arial"/>
          <w:spacing w:val="5"/>
          <w:sz w:val="22"/>
          <w:szCs w:val="22"/>
          <w:lang w:val="fr-FR"/>
        </w:rPr>
        <w:t>fiées pour indiquer que l'IRCC</w:t>
      </w:r>
      <w:r w:rsidR="00267258">
        <w:rPr>
          <w:rFonts w:ascii="Arial" w:hAnsi="Arial" w:cs="Arial"/>
          <w:spacing w:val="5"/>
          <w:sz w:val="22"/>
          <w:szCs w:val="22"/>
          <w:lang w:val="fr-FR"/>
        </w:rPr>
        <w:t xml:space="preserve"> va</w:t>
      </w:r>
      <w:r w:rsidR="00101311">
        <w:rPr>
          <w:rFonts w:ascii="Arial" w:hAnsi="Arial" w:cs="Arial"/>
          <w:spacing w:val="5"/>
          <w:sz w:val="22"/>
          <w:szCs w:val="22"/>
          <w:lang w:val="fr-FR"/>
        </w:rPr>
        <w:t xml:space="preserve"> « </w:t>
      </w:r>
      <w:r w:rsidRPr="005658D1">
        <w:rPr>
          <w:rFonts w:ascii="Arial" w:hAnsi="Arial" w:cs="Arial"/>
          <w:spacing w:val="5"/>
          <w:sz w:val="22"/>
          <w:szCs w:val="22"/>
          <w:lang w:val="fr-FR"/>
        </w:rPr>
        <w:t>s'engage</w:t>
      </w:r>
      <w:r w:rsidR="00267258">
        <w:rPr>
          <w:rFonts w:ascii="Arial" w:hAnsi="Arial" w:cs="Arial"/>
          <w:spacing w:val="5"/>
          <w:sz w:val="22"/>
          <w:szCs w:val="22"/>
          <w:lang w:val="fr-FR"/>
        </w:rPr>
        <w:t>r</w:t>
      </w:r>
      <w:r w:rsidR="00101311">
        <w:rPr>
          <w:rFonts w:ascii="Arial" w:hAnsi="Arial" w:cs="Arial"/>
          <w:spacing w:val="5"/>
          <w:sz w:val="22"/>
          <w:szCs w:val="22"/>
          <w:lang w:val="fr-FR"/>
        </w:rPr>
        <w:t> »</w:t>
      </w:r>
      <w:r w:rsidRPr="005658D1">
        <w:rPr>
          <w:rFonts w:ascii="Arial" w:hAnsi="Arial" w:cs="Arial"/>
          <w:spacing w:val="5"/>
          <w:sz w:val="22"/>
          <w:szCs w:val="22"/>
          <w:lang w:val="fr-FR"/>
        </w:rPr>
        <w:t xml:space="preserve"> </w:t>
      </w:r>
      <w:r w:rsidR="00101311">
        <w:rPr>
          <w:rFonts w:ascii="Arial" w:hAnsi="Arial" w:cs="Arial"/>
          <w:spacing w:val="5"/>
          <w:sz w:val="22"/>
          <w:szCs w:val="22"/>
          <w:lang w:val="fr-FR"/>
        </w:rPr>
        <w:t>auprès des</w:t>
      </w:r>
      <w:r w:rsidRPr="005658D1">
        <w:rPr>
          <w:rFonts w:ascii="Arial" w:hAnsi="Arial" w:cs="Arial"/>
          <w:spacing w:val="5"/>
          <w:sz w:val="22"/>
          <w:szCs w:val="22"/>
          <w:lang w:val="fr-FR"/>
        </w:rPr>
        <w:t xml:space="preserve"> CHR, plutôt que </w:t>
      </w:r>
      <w:r w:rsidR="00267258">
        <w:rPr>
          <w:rFonts w:ascii="Arial" w:hAnsi="Arial" w:cs="Arial"/>
          <w:spacing w:val="5"/>
          <w:sz w:val="22"/>
          <w:szCs w:val="22"/>
          <w:lang w:val="fr-FR"/>
        </w:rPr>
        <w:t>« fournir</w:t>
      </w:r>
      <w:r w:rsidRPr="005658D1">
        <w:rPr>
          <w:rFonts w:ascii="Arial" w:hAnsi="Arial" w:cs="Arial"/>
          <w:spacing w:val="5"/>
          <w:sz w:val="22"/>
          <w:szCs w:val="22"/>
          <w:lang w:val="fr-FR"/>
        </w:rPr>
        <w:t xml:space="preserve"> des orientations</w:t>
      </w:r>
      <w:r w:rsidR="00101311">
        <w:rPr>
          <w:rFonts w:ascii="Arial" w:hAnsi="Arial" w:cs="Arial"/>
          <w:spacing w:val="5"/>
          <w:sz w:val="22"/>
          <w:szCs w:val="22"/>
          <w:lang w:val="fr-FR"/>
        </w:rPr>
        <w:t> »</w:t>
      </w:r>
      <w:r w:rsidRPr="005658D1">
        <w:rPr>
          <w:rFonts w:ascii="Arial" w:hAnsi="Arial" w:cs="Arial"/>
          <w:spacing w:val="5"/>
          <w:sz w:val="22"/>
          <w:szCs w:val="22"/>
          <w:lang w:val="fr-FR"/>
        </w:rPr>
        <w:t>.</w:t>
      </w:r>
    </w:p>
    <w:p w:rsidR="005C4413" w:rsidRPr="009A6627" w:rsidRDefault="00643AF9" w:rsidP="004C33A5">
      <w:pPr>
        <w:pStyle w:val="ListParagraph"/>
        <w:numPr>
          <w:ilvl w:val="0"/>
          <w:numId w:val="2"/>
        </w:numPr>
        <w:spacing w:before="240" w:after="120" w:line="276" w:lineRule="auto"/>
        <w:ind w:left="426" w:hanging="426"/>
        <w:rPr>
          <w:rFonts w:ascii="Arial" w:hAnsi="Arial" w:cs="Arial"/>
          <w:b/>
          <w:bCs/>
          <w:sz w:val="22"/>
          <w:szCs w:val="22"/>
          <w:lang w:val="fr-FR"/>
        </w:rPr>
      </w:pPr>
      <w:r w:rsidRPr="009A6627">
        <w:rPr>
          <w:rFonts w:ascii="Arial" w:hAnsi="Arial" w:cs="Arial"/>
          <w:b/>
          <w:bCs/>
          <w:spacing w:val="5"/>
          <w:sz w:val="22"/>
          <w:szCs w:val="22"/>
          <w:lang w:val="fr-FR"/>
        </w:rPr>
        <w:t>CLO</w:t>
      </w:r>
      <w:r w:rsidR="005658D1">
        <w:rPr>
          <w:rFonts w:ascii="Arial" w:hAnsi="Arial" w:cs="Arial"/>
          <w:b/>
          <w:bCs/>
          <w:spacing w:val="5"/>
          <w:sz w:val="22"/>
          <w:szCs w:val="22"/>
          <w:lang w:val="fr-FR"/>
        </w:rPr>
        <w:t>T</w:t>
      </w:r>
      <w:r w:rsidRPr="009A6627">
        <w:rPr>
          <w:rFonts w:ascii="Arial" w:hAnsi="Arial" w:cs="Arial"/>
          <w:b/>
          <w:bCs/>
          <w:spacing w:val="5"/>
          <w:sz w:val="22"/>
          <w:szCs w:val="22"/>
          <w:lang w:val="fr-FR"/>
        </w:rPr>
        <w:t xml:space="preserve">URE </w:t>
      </w:r>
      <w:r w:rsidR="005658D1">
        <w:rPr>
          <w:rFonts w:ascii="Arial" w:hAnsi="Arial" w:cs="Arial"/>
          <w:b/>
          <w:bCs/>
          <w:spacing w:val="5"/>
          <w:sz w:val="22"/>
          <w:szCs w:val="22"/>
          <w:lang w:val="fr-FR"/>
        </w:rPr>
        <w:t>DE LA REUNION</w:t>
      </w:r>
    </w:p>
    <w:p w:rsidR="005658D1" w:rsidRPr="005658D1" w:rsidRDefault="005658D1" w:rsidP="005658D1">
      <w:pPr>
        <w:pStyle w:val="Body"/>
        <w:widowControl w:val="0"/>
        <w:spacing w:after="120" w:line="276" w:lineRule="auto"/>
        <w:jc w:val="both"/>
        <w:rPr>
          <w:rFonts w:ascii="Arial" w:hAnsi="Arial" w:cs="Arial"/>
          <w:sz w:val="22"/>
          <w:szCs w:val="22"/>
          <w:lang w:val="fr-FR"/>
        </w:rPr>
      </w:pPr>
      <w:r w:rsidRPr="005658D1">
        <w:rPr>
          <w:rFonts w:ascii="Arial" w:hAnsi="Arial" w:cs="Arial"/>
          <w:sz w:val="22"/>
          <w:szCs w:val="22"/>
          <w:lang w:val="fr-FR"/>
        </w:rPr>
        <w:t xml:space="preserve">La </w:t>
      </w:r>
      <w:r w:rsidR="00101311" w:rsidRPr="00101311">
        <w:rPr>
          <w:rFonts w:ascii="Arial" w:hAnsi="Arial" w:cs="Arial"/>
          <w:b/>
          <w:sz w:val="22"/>
          <w:szCs w:val="22"/>
          <w:lang w:val="fr-FR"/>
        </w:rPr>
        <w:t>p</w:t>
      </w:r>
      <w:r w:rsidRPr="00101311">
        <w:rPr>
          <w:rFonts w:ascii="Arial" w:hAnsi="Arial" w:cs="Arial"/>
          <w:b/>
          <w:sz w:val="22"/>
          <w:szCs w:val="22"/>
          <w:lang w:val="fr-FR"/>
        </w:rPr>
        <w:t>résidente</w:t>
      </w:r>
      <w:r w:rsidRPr="005658D1">
        <w:rPr>
          <w:rFonts w:ascii="Arial" w:hAnsi="Arial" w:cs="Arial"/>
          <w:sz w:val="22"/>
          <w:szCs w:val="22"/>
          <w:lang w:val="fr-FR"/>
        </w:rPr>
        <w:t xml:space="preserve"> </w:t>
      </w:r>
      <w:r w:rsidR="00101311">
        <w:rPr>
          <w:rFonts w:ascii="Arial" w:hAnsi="Arial" w:cs="Arial"/>
          <w:sz w:val="22"/>
          <w:szCs w:val="22"/>
          <w:lang w:val="fr-FR"/>
        </w:rPr>
        <w:t>remercie</w:t>
      </w:r>
      <w:r w:rsidRPr="005658D1">
        <w:rPr>
          <w:rFonts w:ascii="Arial" w:hAnsi="Arial" w:cs="Arial"/>
          <w:sz w:val="22"/>
          <w:szCs w:val="22"/>
          <w:lang w:val="fr-FR"/>
        </w:rPr>
        <w:t xml:space="preserve"> ses </w:t>
      </w:r>
      <w:r w:rsidR="00547A11">
        <w:rPr>
          <w:rFonts w:ascii="Arial" w:hAnsi="Arial" w:cs="Arial"/>
          <w:sz w:val="22"/>
          <w:szCs w:val="22"/>
          <w:lang w:val="fr-FR"/>
        </w:rPr>
        <w:t>co-administrateurs</w:t>
      </w:r>
      <w:r w:rsidRPr="005658D1">
        <w:rPr>
          <w:rFonts w:ascii="Arial" w:hAnsi="Arial" w:cs="Arial"/>
          <w:sz w:val="22"/>
          <w:szCs w:val="22"/>
          <w:lang w:val="fr-FR"/>
        </w:rPr>
        <w:t xml:space="preserve">, les représentants et observateurs des Etats membres, les quatre rapporteurs et le Secrétariat de l'OHI pour leur travail acharné, qui a fait de la cinquième session du Conseil un succès. </w:t>
      </w:r>
    </w:p>
    <w:p w:rsidR="00A26146" w:rsidRPr="009A6627" w:rsidRDefault="005658D1" w:rsidP="005658D1">
      <w:pPr>
        <w:pStyle w:val="Body"/>
        <w:widowControl w:val="0"/>
        <w:spacing w:after="120" w:line="276" w:lineRule="auto"/>
        <w:jc w:val="both"/>
        <w:rPr>
          <w:rFonts w:cs="Times New Roman"/>
          <w:lang w:val="fr-FR"/>
        </w:rPr>
      </w:pPr>
      <w:r w:rsidRPr="005658D1">
        <w:rPr>
          <w:rFonts w:ascii="Arial" w:hAnsi="Arial" w:cs="Arial"/>
          <w:sz w:val="22"/>
          <w:szCs w:val="22"/>
          <w:lang w:val="fr-FR"/>
        </w:rPr>
        <w:t xml:space="preserve">Le </w:t>
      </w:r>
      <w:r w:rsidRPr="00101311">
        <w:rPr>
          <w:rFonts w:ascii="Arial" w:hAnsi="Arial" w:cs="Arial"/>
          <w:b/>
          <w:sz w:val="22"/>
          <w:szCs w:val="22"/>
          <w:lang w:val="fr-FR"/>
        </w:rPr>
        <w:t>Secrétaire général</w:t>
      </w:r>
      <w:r w:rsidRPr="005658D1">
        <w:rPr>
          <w:rFonts w:ascii="Arial" w:hAnsi="Arial" w:cs="Arial"/>
          <w:sz w:val="22"/>
          <w:szCs w:val="22"/>
          <w:lang w:val="fr-FR"/>
        </w:rPr>
        <w:t xml:space="preserve"> </w:t>
      </w:r>
      <w:r w:rsidR="00101311">
        <w:rPr>
          <w:rFonts w:ascii="Arial" w:hAnsi="Arial" w:cs="Arial"/>
          <w:sz w:val="22"/>
          <w:szCs w:val="22"/>
          <w:lang w:val="fr-FR"/>
        </w:rPr>
        <w:t>exprime</w:t>
      </w:r>
      <w:r w:rsidRPr="005658D1">
        <w:rPr>
          <w:rFonts w:ascii="Arial" w:hAnsi="Arial" w:cs="Arial"/>
          <w:sz w:val="22"/>
          <w:szCs w:val="22"/>
          <w:lang w:val="fr-FR"/>
        </w:rPr>
        <w:t xml:space="preserve"> sa reconnaissance et sa gratitude à la </w:t>
      </w:r>
      <w:r w:rsidR="00101311">
        <w:rPr>
          <w:rFonts w:ascii="Arial" w:hAnsi="Arial" w:cs="Arial"/>
          <w:sz w:val="22"/>
          <w:szCs w:val="22"/>
          <w:lang w:val="fr-FR"/>
        </w:rPr>
        <w:t>p</w:t>
      </w:r>
      <w:r w:rsidRPr="005658D1">
        <w:rPr>
          <w:rFonts w:ascii="Arial" w:hAnsi="Arial" w:cs="Arial"/>
          <w:sz w:val="22"/>
          <w:szCs w:val="22"/>
          <w:lang w:val="fr-FR"/>
        </w:rPr>
        <w:t xml:space="preserve">résidente pour sa gestion efficace de la session, et </w:t>
      </w:r>
      <w:r w:rsidR="00101311">
        <w:rPr>
          <w:rFonts w:ascii="Arial" w:hAnsi="Arial" w:cs="Arial"/>
          <w:sz w:val="22"/>
          <w:szCs w:val="22"/>
          <w:lang w:val="fr-FR"/>
        </w:rPr>
        <w:t>félicite</w:t>
      </w:r>
      <w:r w:rsidRPr="005658D1">
        <w:rPr>
          <w:rFonts w:ascii="Arial" w:hAnsi="Arial" w:cs="Arial"/>
          <w:sz w:val="22"/>
          <w:szCs w:val="22"/>
          <w:lang w:val="fr-FR"/>
        </w:rPr>
        <w:t xml:space="preserve"> son personnel pour son </w:t>
      </w:r>
      <w:r w:rsidR="00101311">
        <w:rPr>
          <w:rFonts w:ascii="Arial" w:hAnsi="Arial" w:cs="Arial"/>
          <w:sz w:val="22"/>
          <w:szCs w:val="22"/>
          <w:lang w:val="fr-FR"/>
        </w:rPr>
        <w:t xml:space="preserve">dur </w:t>
      </w:r>
      <w:r w:rsidRPr="005658D1">
        <w:rPr>
          <w:rFonts w:ascii="Arial" w:hAnsi="Arial" w:cs="Arial"/>
          <w:sz w:val="22"/>
          <w:szCs w:val="22"/>
          <w:lang w:val="fr-FR"/>
        </w:rPr>
        <w:t>travail, qui a permis le bon déroulement de la session. Il déclare la session close.</w:t>
      </w:r>
    </w:p>
    <w:p w:rsidR="00A26146" w:rsidRPr="009A6627" w:rsidRDefault="00A26146" w:rsidP="00A26146">
      <w:pPr>
        <w:pStyle w:val="Body"/>
        <w:widowControl w:val="0"/>
        <w:spacing w:after="120" w:line="276" w:lineRule="auto"/>
        <w:jc w:val="both"/>
        <w:rPr>
          <w:rFonts w:cs="Times New Roman"/>
          <w:lang w:val="fr-FR"/>
        </w:rPr>
      </w:pPr>
    </w:p>
    <w:p w:rsidR="003B70FD" w:rsidRPr="009A6627" w:rsidRDefault="003B70FD">
      <w:pPr>
        <w:pStyle w:val="Body"/>
        <w:widowControl w:val="0"/>
        <w:spacing w:after="120" w:line="276" w:lineRule="auto"/>
        <w:jc w:val="both"/>
        <w:rPr>
          <w:rFonts w:cs="Times New Roman"/>
          <w:lang w:val="fr-FR"/>
        </w:rPr>
      </w:pPr>
    </w:p>
    <w:p w:rsidR="003B70FD" w:rsidRPr="009A6627" w:rsidRDefault="003B70FD">
      <w:pPr>
        <w:rPr>
          <w:color w:val="000000"/>
          <w:u w:color="000000"/>
          <w:lang w:val="fr-FR" w:eastAsia="fr-FR"/>
        </w:rPr>
      </w:pPr>
      <w:r w:rsidRPr="009A6627">
        <w:rPr>
          <w:lang w:val="fr-FR"/>
        </w:rPr>
        <w:br w:type="page"/>
      </w:r>
    </w:p>
    <w:p w:rsidR="00475DD3" w:rsidRPr="009A6627" w:rsidRDefault="00475DD3" w:rsidP="00475DD3">
      <w:pPr>
        <w:pStyle w:val="Body"/>
        <w:widowControl w:val="0"/>
        <w:spacing w:after="120" w:line="276" w:lineRule="auto"/>
        <w:jc w:val="right"/>
        <w:rPr>
          <w:rFonts w:ascii="Arial" w:hAnsi="Arial" w:cs="Arial"/>
          <w:b/>
          <w:sz w:val="22"/>
          <w:szCs w:val="22"/>
          <w:lang w:val="fr-FR"/>
        </w:rPr>
      </w:pPr>
      <w:bookmarkStart w:id="0" w:name="C3_AnnexA"/>
      <w:r w:rsidRPr="009A6627">
        <w:rPr>
          <w:rFonts w:ascii="Arial" w:hAnsi="Arial" w:cs="Arial"/>
          <w:b/>
          <w:sz w:val="22"/>
          <w:szCs w:val="22"/>
          <w:lang w:val="fr-FR"/>
        </w:rPr>
        <w:lastRenderedPageBreak/>
        <w:t>Annex</w:t>
      </w:r>
      <w:r w:rsidR="00101311">
        <w:rPr>
          <w:rFonts w:ascii="Arial" w:hAnsi="Arial" w:cs="Arial"/>
          <w:b/>
          <w:sz w:val="22"/>
          <w:szCs w:val="22"/>
          <w:lang w:val="fr-FR"/>
        </w:rPr>
        <w:t>e</w:t>
      </w:r>
      <w:r w:rsidRPr="009A6627">
        <w:rPr>
          <w:rFonts w:ascii="Arial" w:hAnsi="Arial" w:cs="Arial"/>
          <w:b/>
          <w:sz w:val="22"/>
          <w:szCs w:val="22"/>
          <w:lang w:val="fr-FR"/>
        </w:rPr>
        <w:t xml:space="preserve"> A</w:t>
      </w:r>
      <w:bookmarkEnd w:id="0"/>
    </w:p>
    <w:p w:rsidR="003B70FD" w:rsidRPr="009A6627" w:rsidRDefault="003B70FD" w:rsidP="00C2748D">
      <w:pPr>
        <w:pStyle w:val="Body"/>
        <w:widowControl w:val="0"/>
        <w:spacing w:after="240"/>
        <w:jc w:val="center"/>
        <w:rPr>
          <w:rFonts w:ascii="Arial" w:hAnsi="Arial" w:cs="Arial"/>
          <w:b/>
          <w:sz w:val="22"/>
          <w:szCs w:val="22"/>
          <w:lang w:val="fr-FR"/>
        </w:rPr>
      </w:pPr>
      <w:r w:rsidRPr="009A6627">
        <w:rPr>
          <w:rFonts w:ascii="Arial" w:hAnsi="Arial" w:cs="Arial"/>
          <w:b/>
          <w:sz w:val="22"/>
          <w:szCs w:val="22"/>
          <w:lang w:val="fr-FR"/>
        </w:rPr>
        <w:t>LIST</w:t>
      </w:r>
      <w:r w:rsidR="00101311">
        <w:rPr>
          <w:rFonts w:ascii="Arial" w:hAnsi="Arial" w:cs="Arial"/>
          <w:b/>
          <w:sz w:val="22"/>
          <w:szCs w:val="22"/>
          <w:lang w:val="fr-FR"/>
        </w:rPr>
        <w:t>E</w:t>
      </w:r>
      <w:r w:rsidRPr="009A6627">
        <w:rPr>
          <w:rFonts w:ascii="Arial" w:hAnsi="Arial" w:cs="Arial"/>
          <w:b/>
          <w:sz w:val="22"/>
          <w:szCs w:val="22"/>
          <w:lang w:val="fr-FR"/>
        </w:rPr>
        <w:t xml:space="preserve"> </w:t>
      </w:r>
      <w:r w:rsidR="00101311">
        <w:rPr>
          <w:rFonts w:ascii="Arial" w:hAnsi="Arial" w:cs="Arial"/>
          <w:b/>
          <w:sz w:val="22"/>
          <w:szCs w:val="22"/>
          <w:lang w:val="fr-FR"/>
        </w:rPr>
        <w:t xml:space="preserve">DES </w:t>
      </w:r>
      <w:r w:rsidRPr="009A6627">
        <w:rPr>
          <w:rFonts w:ascii="Arial" w:hAnsi="Arial" w:cs="Arial"/>
          <w:b/>
          <w:sz w:val="22"/>
          <w:szCs w:val="22"/>
          <w:lang w:val="fr-FR"/>
        </w:rPr>
        <w:t>PARTICIPANTS</w:t>
      </w:r>
      <w:r w:rsidR="00101311">
        <w:rPr>
          <w:rFonts w:ascii="Arial" w:hAnsi="Arial" w:cs="Arial"/>
          <w:b/>
          <w:sz w:val="22"/>
          <w:szCs w:val="22"/>
          <w:lang w:val="fr-FR"/>
        </w:rPr>
        <w:t xml:space="preserve"> INSCRITS</w:t>
      </w:r>
    </w:p>
    <w:p w:rsidR="00C2748D" w:rsidRPr="009A6627" w:rsidRDefault="00C2748D" w:rsidP="00C2748D">
      <w:pPr>
        <w:pStyle w:val="Body"/>
        <w:widowControl w:val="0"/>
        <w:jc w:val="center"/>
        <w:rPr>
          <w:rFonts w:ascii="Arial" w:hAnsi="Arial" w:cs="Arial"/>
          <w:b/>
          <w:sz w:val="22"/>
          <w:szCs w:val="22"/>
          <w:lang w:val="fr-FR"/>
        </w:rPr>
      </w:pPr>
      <w:r w:rsidRPr="009A6627">
        <w:rPr>
          <w:rFonts w:ascii="Arial" w:hAnsi="Arial" w:cs="Arial"/>
          <w:b/>
          <w:sz w:val="22"/>
          <w:szCs w:val="22"/>
          <w:lang w:val="fr-FR"/>
        </w:rPr>
        <w:t>5</w:t>
      </w:r>
      <w:r w:rsidR="00101311" w:rsidRPr="00101311">
        <w:rPr>
          <w:rFonts w:ascii="Arial" w:hAnsi="Arial" w:cs="Arial"/>
          <w:b/>
          <w:sz w:val="22"/>
          <w:szCs w:val="22"/>
          <w:vertAlign w:val="superscript"/>
          <w:lang w:val="fr-FR"/>
        </w:rPr>
        <w:t>ème</w:t>
      </w:r>
      <w:r w:rsidR="00101311">
        <w:rPr>
          <w:rFonts w:ascii="Arial" w:hAnsi="Arial" w:cs="Arial"/>
          <w:b/>
          <w:sz w:val="22"/>
          <w:szCs w:val="22"/>
          <w:lang w:val="fr-FR"/>
        </w:rPr>
        <w:t xml:space="preserve"> réunion du Conseil de l’OHI</w:t>
      </w:r>
    </w:p>
    <w:p w:rsidR="00C2748D" w:rsidRPr="009A6627" w:rsidRDefault="00C2748D" w:rsidP="00C2748D">
      <w:pPr>
        <w:pStyle w:val="Body"/>
        <w:widowControl w:val="0"/>
        <w:jc w:val="center"/>
        <w:rPr>
          <w:rFonts w:ascii="Arial" w:hAnsi="Arial" w:cs="Arial"/>
          <w:b/>
          <w:sz w:val="22"/>
          <w:szCs w:val="22"/>
          <w:lang w:val="fr-FR"/>
        </w:rPr>
      </w:pPr>
      <w:r w:rsidRPr="009A6627">
        <w:rPr>
          <w:rFonts w:ascii="Arial" w:hAnsi="Arial" w:cs="Arial"/>
          <w:b/>
          <w:sz w:val="22"/>
          <w:szCs w:val="22"/>
          <w:lang w:val="fr-FR"/>
        </w:rPr>
        <w:t>VTC, 18-</w:t>
      </w:r>
      <w:r w:rsidR="00101311">
        <w:rPr>
          <w:rFonts w:ascii="Arial" w:hAnsi="Arial" w:cs="Arial"/>
          <w:b/>
          <w:sz w:val="22"/>
          <w:szCs w:val="22"/>
          <w:lang w:val="fr-FR"/>
        </w:rPr>
        <w:t>o</w:t>
      </w:r>
      <w:r w:rsidRPr="009A6627">
        <w:rPr>
          <w:rFonts w:ascii="Arial" w:hAnsi="Arial" w:cs="Arial"/>
          <w:b/>
          <w:sz w:val="22"/>
          <w:szCs w:val="22"/>
          <w:lang w:val="fr-FR"/>
        </w:rPr>
        <w:t>ct-2021 – 21-</w:t>
      </w:r>
      <w:r w:rsidR="00101311">
        <w:rPr>
          <w:rFonts w:ascii="Arial" w:hAnsi="Arial" w:cs="Arial"/>
          <w:b/>
          <w:sz w:val="22"/>
          <w:szCs w:val="22"/>
          <w:lang w:val="fr-FR"/>
        </w:rPr>
        <w:t>o</w:t>
      </w:r>
      <w:r w:rsidRPr="009A6627">
        <w:rPr>
          <w:rFonts w:ascii="Arial" w:hAnsi="Arial" w:cs="Arial"/>
          <w:b/>
          <w:sz w:val="22"/>
          <w:szCs w:val="22"/>
          <w:lang w:val="fr-FR"/>
        </w:rPr>
        <w:t>ct-2021</w:t>
      </w:r>
    </w:p>
    <w:p w:rsidR="003B70FD" w:rsidRPr="009A6627" w:rsidRDefault="003B70FD" w:rsidP="00C2748D">
      <w:pPr>
        <w:pStyle w:val="Body"/>
        <w:widowControl w:val="0"/>
        <w:jc w:val="both"/>
        <w:rPr>
          <w:rFonts w:cs="Times New Roman"/>
          <w:sz w:val="12"/>
          <w:szCs w:val="12"/>
          <w:lang w:val="fr-FR"/>
        </w:rPr>
      </w:pPr>
    </w:p>
    <w:p w:rsidR="00C2748D" w:rsidRPr="009A6627" w:rsidRDefault="00C2748D" w:rsidP="00C2748D">
      <w:pPr>
        <w:pStyle w:val="Body"/>
        <w:widowControl w:val="0"/>
        <w:spacing w:after="120" w:line="276" w:lineRule="auto"/>
        <w:jc w:val="center"/>
        <w:rPr>
          <w:lang w:val="fr-FR"/>
        </w:rPr>
      </w:pPr>
      <w:r w:rsidRPr="009A6627">
        <w:rPr>
          <w:rFonts w:cs="Times New Roman"/>
          <w:noProof/>
          <w:lang w:val="fr-FR"/>
        </w:rPr>
        <w:drawing>
          <wp:inline distT="0" distB="0" distL="0" distR="0" wp14:anchorId="6DE336EE" wp14:editId="4649840B">
            <wp:extent cx="5759842" cy="8348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_2021_01B_EN_List_of_Participants_001.png"/>
                    <pic:cNvPicPr/>
                  </pic:nvPicPr>
                  <pic:blipFill rotWithShape="1">
                    <a:blip r:embed="rId13">
                      <a:extLst>
                        <a:ext uri="{28A0092B-C50C-407E-A947-70E740481C1C}">
                          <a14:useLocalDpi xmlns:a14="http://schemas.microsoft.com/office/drawing/2010/main" val="0"/>
                        </a:ext>
                      </a:extLst>
                    </a:blip>
                    <a:srcRect l="2935" t="5842" r="12954" b="3483"/>
                    <a:stretch/>
                  </pic:blipFill>
                  <pic:spPr bwMode="auto">
                    <a:xfrm>
                      <a:off x="0" y="0"/>
                      <a:ext cx="5762635" cy="8352992"/>
                    </a:xfrm>
                    <a:prstGeom prst="rect">
                      <a:avLst/>
                    </a:prstGeom>
                    <a:ln>
                      <a:noFill/>
                    </a:ln>
                    <a:extLst>
                      <a:ext uri="{53640926-AAD7-44D8-BBD7-CCE9431645EC}">
                        <a14:shadowObscured xmlns:a14="http://schemas.microsoft.com/office/drawing/2010/main"/>
                      </a:ext>
                    </a:extLst>
                  </pic:spPr>
                </pic:pic>
              </a:graphicData>
            </a:graphic>
          </wp:inline>
        </w:drawing>
      </w:r>
    </w:p>
    <w:p w:rsidR="00C2748D" w:rsidRPr="009A6627" w:rsidRDefault="00C2748D" w:rsidP="00C2748D">
      <w:pPr>
        <w:pStyle w:val="Body"/>
        <w:widowControl w:val="0"/>
        <w:spacing w:after="120" w:line="276" w:lineRule="auto"/>
        <w:jc w:val="center"/>
        <w:rPr>
          <w:b/>
          <w:lang w:val="fr-FR"/>
        </w:rPr>
      </w:pPr>
    </w:p>
    <w:p w:rsidR="00C2748D" w:rsidRPr="009A6627" w:rsidRDefault="00C2748D" w:rsidP="00C2748D">
      <w:pPr>
        <w:pStyle w:val="Body"/>
        <w:widowControl w:val="0"/>
        <w:spacing w:after="120" w:line="276" w:lineRule="auto"/>
        <w:jc w:val="center"/>
        <w:rPr>
          <w:lang w:val="fr-FR"/>
        </w:rPr>
      </w:pPr>
      <w:r w:rsidRPr="009A6627">
        <w:rPr>
          <w:rFonts w:cs="Times New Roman"/>
          <w:noProof/>
          <w:lang w:val="fr-FR"/>
        </w:rPr>
        <w:drawing>
          <wp:inline distT="0" distB="0" distL="0" distR="0" wp14:anchorId="4F4DBCFC" wp14:editId="19EBFCB3">
            <wp:extent cx="5738572" cy="88101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5_2021_01B_EN_List_of_Participants_002.png"/>
                    <pic:cNvPicPr/>
                  </pic:nvPicPr>
                  <pic:blipFill rotWithShape="1">
                    <a:blip r:embed="rId14">
                      <a:extLst>
                        <a:ext uri="{28A0092B-C50C-407E-A947-70E740481C1C}">
                          <a14:useLocalDpi xmlns:a14="http://schemas.microsoft.com/office/drawing/2010/main" val="0"/>
                        </a:ext>
                      </a:extLst>
                    </a:blip>
                    <a:srcRect l="2935" t="2866" r="12386" b="3976"/>
                    <a:stretch/>
                  </pic:blipFill>
                  <pic:spPr bwMode="auto">
                    <a:xfrm>
                      <a:off x="0" y="0"/>
                      <a:ext cx="5746365" cy="8822075"/>
                    </a:xfrm>
                    <a:prstGeom prst="rect">
                      <a:avLst/>
                    </a:prstGeom>
                    <a:ln>
                      <a:noFill/>
                    </a:ln>
                    <a:extLst>
                      <a:ext uri="{53640926-AAD7-44D8-BBD7-CCE9431645EC}">
                        <a14:shadowObscured xmlns:a14="http://schemas.microsoft.com/office/drawing/2010/main"/>
                      </a:ext>
                    </a:extLst>
                  </pic:spPr>
                </pic:pic>
              </a:graphicData>
            </a:graphic>
          </wp:inline>
        </w:drawing>
      </w:r>
    </w:p>
    <w:p w:rsidR="00C2748D" w:rsidRPr="009A6627" w:rsidRDefault="00C2748D" w:rsidP="00C2748D">
      <w:pPr>
        <w:pStyle w:val="Body"/>
        <w:widowControl w:val="0"/>
        <w:spacing w:after="120" w:line="276" w:lineRule="auto"/>
        <w:jc w:val="center"/>
        <w:rPr>
          <w:lang w:val="fr-FR"/>
        </w:rPr>
      </w:pPr>
    </w:p>
    <w:p w:rsidR="00095C90" w:rsidRPr="009A6627" w:rsidRDefault="00095C90" w:rsidP="00AD7678">
      <w:pPr>
        <w:pStyle w:val="Body"/>
        <w:widowControl w:val="0"/>
        <w:spacing w:after="120" w:line="276" w:lineRule="auto"/>
        <w:jc w:val="center"/>
        <w:rPr>
          <w:lang w:val="fr-FR"/>
        </w:rPr>
      </w:pPr>
      <w:r w:rsidRPr="009A6627">
        <w:rPr>
          <w:rFonts w:cs="Times New Roman"/>
          <w:noProof/>
          <w:lang w:val="fr-FR"/>
        </w:rPr>
        <w:drawing>
          <wp:inline distT="0" distB="0" distL="0" distR="0" wp14:anchorId="5989B8C8" wp14:editId="7CDC8F58">
            <wp:extent cx="5833556" cy="8872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_2021_01B_EN_List_of_Participants_003.png"/>
                    <pic:cNvPicPr/>
                  </pic:nvPicPr>
                  <pic:blipFill rotWithShape="1">
                    <a:blip r:embed="rId15">
                      <a:extLst>
                        <a:ext uri="{28A0092B-C50C-407E-A947-70E740481C1C}">
                          <a14:useLocalDpi xmlns:a14="http://schemas.microsoft.com/office/drawing/2010/main" val="0"/>
                        </a:ext>
                      </a:extLst>
                    </a:blip>
                    <a:srcRect l="2793" t="2272" r="12108" b="4164"/>
                    <a:stretch/>
                  </pic:blipFill>
                  <pic:spPr bwMode="auto">
                    <a:xfrm>
                      <a:off x="0" y="0"/>
                      <a:ext cx="5848579" cy="8895705"/>
                    </a:xfrm>
                    <a:prstGeom prst="rect">
                      <a:avLst/>
                    </a:prstGeom>
                    <a:ln>
                      <a:noFill/>
                    </a:ln>
                    <a:extLst>
                      <a:ext uri="{53640926-AAD7-44D8-BBD7-CCE9431645EC}">
                        <a14:shadowObscured xmlns:a14="http://schemas.microsoft.com/office/drawing/2010/main"/>
                      </a:ext>
                    </a:extLst>
                  </pic:spPr>
                </pic:pic>
              </a:graphicData>
            </a:graphic>
          </wp:inline>
        </w:drawing>
      </w:r>
    </w:p>
    <w:p w:rsidR="00095C90" w:rsidRPr="009A6627" w:rsidRDefault="00095C90" w:rsidP="00C2748D">
      <w:pPr>
        <w:pStyle w:val="Body"/>
        <w:widowControl w:val="0"/>
        <w:spacing w:after="120" w:line="276" w:lineRule="auto"/>
        <w:jc w:val="center"/>
        <w:rPr>
          <w:lang w:val="fr-FR"/>
        </w:rPr>
      </w:pPr>
      <w:r w:rsidRPr="009A6627">
        <w:rPr>
          <w:rFonts w:cs="Times New Roman"/>
          <w:noProof/>
          <w:lang w:val="fr-FR"/>
        </w:rPr>
        <w:lastRenderedPageBreak/>
        <w:drawing>
          <wp:inline distT="0" distB="0" distL="0" distR="0" wp14:anchorId="6CE158D9" wp14:editId="2DFDDE9C">
            <wp:extent cx="5816470" cy="918092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5_2021_01B_EN_List_of_Participants_004.png"/>
                    <pic:cNvPicPr/>
                  </pic:nvPicPr>
                  <pic:blipFill rotWithShape="1">
                    <a:blip r:embed="rId16">
                      <a:extLst>
                        <a:ext uri="{28A0092B-C50C-407E-A947-70E740481C1C}">
                          <a14:useLocalDpi xmlns:a14="http://schemas.microsoft.com/office/drawing/2010/main" val="0"/>
                        </a:ext>
                      </a:extLst>
                    </a:blip>
                    <a:srcRect l="3560" t="2517" r="12250" b="4488"/>
                    <a:stretch/>
                  </pic:blipFill>
                  <pic:spPr bwMode="auto">
                    <a:xfrm>
                      <a:off x="0" y="0"/>
                      <a:ext cx="5855887" cy="9243144"/>
                    </a:xfrm>
                    <a:prstGeom prst="rect">
                      <a:avLst/>
                    </a:prstGeom>
                    <a:ln>
                      <a:noFill/>
                    </a:ln>
                    <a:extLst>
                      <a:ext uri="{53640926-AAD7-44D8-BBD7-CCE9431645EC}">
                        <a14:shadowObscured xmlns:a14="http://schemas.microsoft.com/office/drawing/2010/main"/>
                      </a:ext>
                    </a:extLst>
                  </pic:spPr>
                </pic:pic>
              </a:graphicData>
            </a:graphic>
          </wp:inline>
        </w:drawing>
      </w:r>
    </w:p>
    <w:p w:rsidR="00AD7678" w:rsidRPr="009A6627" w:rsidRDefault="00AD7678" w:rsidP="00C2748D">
      <w:pPr>
        <w:pStyle w:val="Body"/>
        <w:widowControl w:val="0"/>
        <w:spacing w:after="120" w:line="276" w:lineRule="auto"/>
        <w:jc w:val="center"/>
        <w:rPr>
          <w:lang w:val="fr-FR"/>
        </w:rPr>
      </w:pPr>
    </w:p>
    <w:p w:rsidR="00095C90" w:rsidRPr="009A6627" w:rsidRDefault="00AD7678" w:rsidP="00C2748D">
      <w:pPr>
        <w:pStyle w:val="Body"/>
        <w:widowControl w:val="0"/>
        <w:spacing w:after="120" w:line="276" w:lineRule="auto"/>
        <w:jc w:val="center"/>
        <w:rPr>
          <w:lang w:val="fr-FR"/>
        </w:rPr>
      </w:pPr>
      <w:r w:rsidRPr="009A6627">
        <w:rPr>
          <w:rFonts w:cs="Times New Roman"/>
          <w:noProof/>
          <w:lang w:val="fr-FR"/>
        </w:rPr>
        <w:drawing>
          <wp:inline distT="0" distB="0" distL="0" distR="0" wp14:anchorId="26DEF2B6" wp14:editId="2A6D5085">
            <wp:extent cx="5827247" cy="891631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5_2021_01B_EN_List_of_Participants_005.png"/>
                    <pic:cNvPicPr/>
                  </pic:nvPicPr>
                  <pic:blipFill rotWithShape="1">
                    <a:blip r:embed="rId17">
                      <a:extLst>
                        <a:ext uri="{28A0092B-C50C-407E-A947-70E740481C1C}">
                          <a14:useLocalDpi xmlns:a14="http://schemas.microsoft.com/office/drawing/2010/main" val="0"/>
                        </a:ext>
                      </a:extLst>
                    </a:blip>
                    <a:srcRect l="4094" t="2768" r="13944" b="8568"/>
                    <a:stretch/>
                  </pic:blipFill>
                  <pic:spPr bwMode="auto">
                    <a:xfrm>
                      <a:off x="0" y="0"/>
                      <a:ext cx="5845817" cy="8944730"/>
                    </a:xfrm>
                    <a:prstGeom prst="rect">
                      <a:avLst/>
                    </a:prstGeom>
                    <a:ln>
                      <a:noFill/>
                    </a:ln>
                    <a:extLst>
                      <a:ext uri="{53640926-AAD7-44D8-BBD7-CCE9431645EC}">
                        <a14:shadowObscured xmlns:a14="http://schemas.microsoft.com/office/drawing/2010/main"/>
                      </a:ext>
                    </a:extLst>
                  </pic:spPr>
                </pic:pic>
              </a:graphicData>
            </a:graphic>
          </wp:inline>
        </w:drawing>
      </w:r>
    </w:p>
    <w:p w:rsidR="00095C90" w:rsidRPr="009A6627" w:rsidRDefault="00095C90" w:rsidP="00C2748D">
      <w:pPr>
        <w:pStyle w:val="Body"/>
        <w:widowControl w:val="0"/>
        <w:spacing w:after="120" w:line="276" w:lineRule="auto"/>
        <w:jc w:val="center"/>
        <w:rPr>
          <w:lang w:val="fr-FR"/>
        </w:rPr>
        <w:sectPr w:rsidR="00095C90" w:rsidRPr="009A6627" w:rsidSect="00F36703">
          <w:headerReference w:type="default" r:id="rId18"/>
          <w:footerReference w:type="default" r:id="rId19"/>
          <w:pgSz w:w="11900" w:h="16840"/>
          <w:pgMar w:top="426" w:right="1134" w:bottom="993" w:left="1134" w:header="720" w:footer="555" w:gutter="0"/>
          <w:cols w:space="720"/>
          <w:titlePg/>
          <w:docGrid w:linePitch="326"/>
        </w:sectPr>
      </w:pPr>
    </w:p>
    <w:p w:rsidR="003B70FD" w:rsidRPr="009A6627" w:rsidRDefault="003B70FD">
      <w:pPr>
        <w:rPr>
          <w:color w:val="000000"/>
          <w:u w:color="000000"/>
          <w:lang w:val="fr-FR" w:eastAsia="fr-FR"/>
        </w:rPr>
      </w:pPr>
    </w:p>
    <w:p w:rsidR="003B70FD" w:rsidRPr="009A6627" w:rsidRDefault="00475DD3" w:rsidP="00475DD3">
      <w:pPr>
        <w:pStyle w:val="Body"/>
        <w:widowControl w:val="0"/>
        <w:spacing w:after="120" w:line="276" w:lineRule="auto"/>
        <w:jc w:val="right"/>
        <w:rPr>
          <w:rFonts w:ascii="Arial" w:hAnsi="Arial" w:cs="Arial"/>
          <w:b/>
          <w:sz w:val="22"/>
          <w:szCs w:val="22"/>
          <w:lang w:val="fr-FR"/>
        </w:rPr>
      </w:pPr>
      <w:bookmarkStart w:id="1" w:name="C3_AnnexB"/>
      <w:r w:rsidRPr="009A6627">
        <w:rPr>
          <w:rFonts w:ascii="Arial" w:hAnsi="Arial" w:cs="Arial"/>
          <w:b/>
          <w:sz w:val="22"/>
          <w:szCs w:val="22"/>
          <w:lang w:val="fr-FR"/>
        </w:rPr>
        <w:t>Annex</w:t>
      </w:r>
      <w:r w:rsidR="00101311">
        <w:rPr>
          <w:rFonts w:ascii="Arial" w:hAnsi="Arial" w:cs="Arial"/>
          <w:b/>
          <w:sz w:val="22"/>
          <w:szCs w:val="22"/>
          <w:lang w:val="fr-FR"/>
        </w:rPr>
        <w:t>e</w:t>
      </w:r>
      <w:r w:rsidRPr="009A6627">
        <w:rPr>
          <w:rFonts w:ascii="Arial" w:hAnsi="Arial" w:cs="Arial"/>
          <w:b/>
          <w:sz w:val="22"/>
          <w:szCs w:val="22"/>
          <w:lang w:val="fr-FR"/>
        </w:rPr>
        <w:t xml:space="preserve"> B</w:t>
      </w:r>
      <w:bookmarkEnd w:id="1"/>
    </w:p>
    <w:p w:rsidR="00BD2377" w:rsidRPr="009A662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Malgun Gothic" w:hAnsi="Arial" w:cs="Arial"/>
          <w:b/>
          <w:caps/>
          <w:sz w:val="22"/>
          <w:szCs w:val="22"/>
          <w:bdr w:val="none" w:sz="0" w:space="0" w:color="auto"/>
          <w:lang w:val="fr-FR" w:eastAsia="ko-KR"/>
        </w:rPr>
      </w:pPr>
      <w:bookmarkStart w:id="2" w:name="OLE_LINK1"/>
      <w:r w:rsidRPr="009A6627">
        <w:rPr>
          <w:rFonts w:ascii="Arial" w:eastAsia="Malgun Gothic" w:hAnsi="Arial" w:cs="Arial"/>
          <w:b/>
          <w:caps/>
          <w:sz w:val="22"/>
          <w:szCs w:val="22"/>
          <w:bdr w:val="none" w:sz="0" w:space="0" w:color="auto"/>
          <w:lang w:val="fr-FR" w:eastAsia="ko-KR"/>
        </w:rPr>
        <w:t>5</w:t>
      </w:r>
      <w:r w:rsidR="00101311" w:rsidRPr="00101311">
        <w:rPr>
          <w:rFonts w:ascii="Arial" w:eastAsia="Malgun Gothic" w:hAnsi="Arial" w:cs="Arial"/>
          <w:b/>
          <w:caps/>
          <w:sz w:val="22"/>
          <w:szCs w:val="22"/>
          <w:bdr w:val="none" w:sz="0" w:space="0" w:color="auto"/>
          <w:vertAlign w:val="superscript"/>
          <w:lang w:val="fr-FR" w:eastAsia="ko-KR"/>
        </w:rPr>
        <w:t>EME</w:t>
      </w:r>
      <w:r w:rsidR="00101311">
        <w:rPr>
          <w:rFonts w:ascii="Arial" w:eastAsia="Malgun Gothic" w:hAnsi="Arial" w:cs="Arial"/>
          <w:b/>
          <w:caps/>
          <w:sz w:val="22"/>
          <w:szCs w:val="22"/>
          <w:bdr w:val="none" w:sz="0" w:space="0" w:color="auto"/>
          <w:lang w:val="fr-FR" w:eastAsia="ko-KR"/>
        </w:rPr>
        <w:t xml:space="preserve"> REUNION DU CONSEIL DE L’OHI</w:t>
      </w:r>
    </w:p>
    <w:p w:rsidR="00BD2377" w:rsidRPr="009A6627"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Malgun Gothic" w:hAnsi="Arial" w:cs="Arial"/>
          <w:b/>
          <w:sz w:val="22"/>
          <w:szCs w:val="22"/>
          <w:u w:val="single"/>
          <w:bdr w:val="none" w:sz="0" w:space="0" w:color="auto"/>
          <w:lang w:val="fr-FR" w:eastAsia="ko-KR"/>
        </w:rPr>
      </w:pPr>
      <w:r w:rsidRPr="009A6627">
        <w:rPr>
          <w:rFonts w:ascii="Arial" w:eastAsia="Malgun Gothic" w:hAnsi="Arial" w:cs="Arial"/>
          <w:b/>
          <w:bCs/>
          <w:sz w:val="22"/>
          <w:szCs w:val="22"/>
          <w:bdr w:val="none" w:sz="0" w:space="0" w:color="auto"/>
          <w:lang w:val="fr-FR" w:eastAsia="ko-KR"/>
        </w:rPr>
        <w:t>Vi</w:t>
      </w:r>
      <w:r w:rsidR="00101311">
        <w:rPr>
          <w:rFonts w:ascii="Arial" w:eastAsia="Malgun Gothic" w:hAnsi="Arial" w:cs="Arial"/>
          <w:b/>
          <w:bCs/>
          <w:sz w:val="22"/>
          <w:szCs w:val="22"/>
          <w:bdr w:val="none" w:sz="0" w:space="0" w:color="auto"/>
          <w:lang w:val="fr-FR" w:eastAsia="ko-KR"/>
        </w:rPr>
        <w:t>sioconférence</w:t>
      </w:r>
      <w:r w:rsidRPr="009A6627">
        <w:rPr>
          <w:rFonts w:ascii="Arial" w:eastAsia="Malgun Gothic" w:hAnsi="Arial" w:cs="Arial"/>
          <w:b/>
          <w:bCs/>
          <w:sz w:val="22"/>
          <w:szCs w:val="22"/>
          <w:bdr w:val="none" w:sz="0" w:space="0" w:color="auto"/>
          <w:lang w:val="fr-FR" w:eastAsia="ko-KR"/>
        </w:rPr>
        <w:t xml:space="preserve"> (VTC), 19 – 21 </w:t>
      </w:r>
      <w:r w:rsidR="00101311">
        <w:rPr>
          <w:rFonts w:ascii="Arial" w:eastAsia="Malgun Gothic" w:hAnsi="Arial" w:cs="Arial"/>
          <w:b/>
          <w:bCs/>
          <w:sz w:val="22"/>
          <w:szCs w:val="22"/>
          <w:bdr w:val="none" w:sz="0" w:space="0" w:color="auto"/>
          <w:lang w:val="fr-FR" w:eastAsia="ko-KR"/>
        </w:rPr>
        <w:t>octobre</w:t>
      </w:r>
      <w:r w:rsidRPr="009A6627">
        <w:rPr>
          <w:rFonts w:ascii="Arial" w:eastAsia="SimSun" w:hAnsi="Arial" w:cs="Arial"/>
          <w:b/>
          <w:bCs/>
          <w:sz w:val="22"/>
          <w:szCs w:val="22"/>
          <w:bdr w:val="none" w:sz="0" w:space="0" w:color="auto"/>
          <w:lang w:val="fr-FR" w:eastAsia="fr-FR"/>
        </w:rPr>
        <w:t xml:space="preserve"> 2021</w:t>
      </w:r>
    </w:p>
    <w:p w:rsidR="00BD2377" w:rsidRPr="009A6627"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SimSun" w:hAnsi="Arial" w:cs="Arial"/>
          <w:b/>
          <w:sz w:val="22"/>
          <w:szCs w:val="22"/>
          <w:u w:val="single"/>
          <w:bdr w:val="none" w:sz="0" w:space="0" w:color="auto"/>
          <w:lang w:val="fr-FR" w:eastAsia="fr-FR"/>
        </w:rPr>
      </w:pPr>
    </w:p>
    <w:p w:rsidR="00BD2377" w:rsidRPr="009A6627" w:rsidRDefault="00101311"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Arial" w:eastAsia="Malgun Gothic" w:hAnsi="Arial" w:cs="Arial"/>
          <w:b/>
          <w:bCs/>
          <w:sz w:val="22"/>
          <w:szCs w:val="22"/>
          <w:bdr w:val="none" w:sz="0" w:space="0" w:color="auto"/>
          <w:lang w:val="fr-FR" w:eastAsia="ko-KR"/>
        </w:rPr>
      </w:pPr>
      <w:r>
        <w:rPr>
          <w:rFonts w:ascii="Arial" w:eastAsia="Malgun Gothic" w:hAnsi="Arial" w:cs="Arial"/>
          <w:b/>
          <w:bCs/>
          <w:sz w:val="22"/>
          <w:szCs w:val="22"/>
          <w:bdr w:val="none" w:sz="0" w:space="0" w:color="auto"/>
          <w:lang w:val="fr-FR" w:eastAsia="ko-KR"/>
        </w:rPr>
        <w:t xml:space="preserve">ORDRE DU JOUR </w:t>
      </w:r>
      <w:r w:rsidR="00BD2377" w:rsidRPr="009A6627">
        <w:rPr>
          <w:rFonts w:ascii="Arial" w:eastAsia="Malgun Gothic" w:hAnsi="Arial" w:cs="Arial"/>
          <w:b/>
          <w:bCs/>
          <w:sz w:val="22"/>
          <w:szCs w:val="22"/>
          <w:bdr w:val="none" w:sz="0" w:space="0" w:color="auto"/>
          <w:lang w:val="fr-FR" w:eastAsia="ko-KR"/>
        </w:rPr>
        <w:t xml:space="preserve">FINAL </w:t>
      </w:r>
    </w:p>
    <w:p w:rsidR="00BD2377" w:rsidRPr="009A662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fr-FR" w:eastAsia="fr-FR"/>
        </w:rPr>
      </w:pPr>
    </w:p>
    <w:p w:rsidR="00BD2377" w:rsidRPr="009A6627" w:rsidRDefault="00101311"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fr-FR" w:eastAsia="fr-FR"/>
        </w:rPr>
      </w:pPr>
      <w:r w:rsidRPr="009A6627">
        <w:rPr>
          <w:rFonts w:ascii="Arial" w:eastAsia="Malgun Gothic" w:hAnsi="Arial" w:cs="Arial"/>
          <w:b/>
          <w:sz w:val="22"/>
          <w:szCs w:val="22"/>
          <w:bdr w:val="none" w:sz="0" w:space="0" w:color="auto"/>
          <w:lang w:val="fr-FR" w:eastAsia="fr-FR"/>
        </w:rPr>
        <w:t>Références</w:t>
      </w:r>
      <w:r>
        <w:rPr>
          <w:rFonts w:ascii="Arial" w:eastAsia="Malgun Gothic" w:hAnsi="Arial" w:cs="Arial"/>
          <w:b/>
          <w:sz w:val="22"/>
          <w:szCs w:val="22"/>
          <w:bdr w:val="none" w:sz="0" w:space="0" w:color="auto"/>
          <w:lang w:val="fr-FR" w:eastAsia="fr-FR"/>
        </w:rPr>
        <w:t> </w:t>
      </w:r>
      <w:r w:rsidR="00BD2377" w:rsidRPr="009A6627">
        <w:rPr>
          <w:rFonts w:ascii="Arial" w:eastAsia="Malgun Gothic" w:hAnsi="Arial" w:cs="Arial"/>
          <w:sz w:val="22"/>
          <w:szCs w:val="22"/>
          <w:bdr w:val="none" w:sz="0" w:space="0" w:color="auto"/>
          <w:lang w:val="fr-FR" w:eastAsia="fr-FR"/>
        </w:rPr>
        <w:t>:</w:t>
      </w:r>
      <w:r w:rsidR="00BD2377" w:rsidRPr="009A6627">
        <w:rPr>
          <w:rFonts w:ascii="Arial" w:eastAsia="Malgun Gothic" w:hAnsi="Arial" w:cs="Arial"/>
          <w:sz w:val="22"/>
          <w:szCs w:val="22"/>
          <w:bdr w:val="none" w:sz="0" w:space="0" w:color="auto"/>
          <w:lang w:val="fr-FR" w:eastAsia="fr-FR"/>
        </w:rPr>
        <w:tab/>
        <w:t>R</w:t>
      </w:r>
      <w:r>
        <w:rPr>
          <w:rFonts w:ascii="Arial" w:eastAsia="Malgun Gothic" w:hAnsi="Arial" w:cs="Arial"/>
          <w:sz w:val="22"/>
          <w:szCs w:val="22"/>
          <w:bdr w:val="none" w:sz="0" w:space="0" w:color="auto"/>
          <w:lang w:val="fr-FR" w:eastAsia="fr-FR"/>
        </w:rPr>
        <w:t>ègles</w:t>
      </w:r>
      <w:r w:rsidR="00BD2377" w:rsidRPr="009A6627">
        <w:rPr>
          <w:rFonts w:ascii="Arial" w:eastAsia="Malgun Gothic" w:hAnsi="Arial" w:cs="Arial"/>
          <w:sz w:val="22"/>
          <w:szCs w:val="22"/>
          <w:bdr w:val="none" w:sz="0" w:space="0" w:color="auto"/>
          <w:lang w:val="fr-FR" w:eastAsia="fr-FR"/>
        </w:rPr>
        <w:t xml:space="preserve"> 7 </w:t>
      </w:r>
      <w:r>
        <w:rPr>
          <w:rFonts w:ascii="Arial" w:eastAsia="Malgun Gothic" w:hAnsi="Arial" w:cs="Arial"/>
          <w:sz w:val="22"/>
          <w:szCs w:val="22"/>
          <w:bdr w:val="none" w:sz="0" w:space="0" w:color="auto"/>
          <w:lang w:val="fr-FR" w:eastAsia="fr-FR"/>
        </w:rPr>
        <w:t>et</w:t>
      </w:r>
      <w:r w:rsidR="00BD2377" w:rsidRPr="009A6627">
        <w:rPr>
          <w:rFonts w:ascii="Arial" w:eastAsia="Malgun Gothic" w:hAnsi="Arial" w:cs="Arial"/>
          <w:sz w:val="22"/>
          <w:szCs w:val="22"/>
          <w:bdr w:val="none" w:sz="0" w:space="0" w:color="auto"/>
          <w:lang w:val="fr-FR" w:eastAsia="fr-FR"/>
        </w:rPr>
        <w:t xml:space="preserve"> 8 </w:t>
      </w:r>
      <w:r>
        <w:rPr>
          <w:rFonts w:ascii="Arial" w:eastAsia="Malgun Gothic" w:hAnsi="Arial" w:cs="Arial"/>
          <w:sz w:val="22"/>
          <w:szCs w:val="22"/>
          <w:bdr w:val="none" w:sz="0" w:space="0" w:color="auto"/>
          <w:lang w:val="fr-FR" w:eastAsia="fr-FR"/>
        </w:rPr>
        <w:t>des Règles de procédure du Conseil</w:t>
      </w:r>
      <w:r w:rsidR="00BD2377" w:rsidRPr="009A6627">
        <w:rPr>
          <w:rFonts w:ascii="Arial" w:eastAsia="Malgun Gothic" w:hAnsi="Arial" w:cs="Arial"/>
          <w:sz w:val="22"/>
          <w:szCs w:val="22"/>
          <w:bdr w:val="none" w:sz="0" w:space="0" w:color="auto"/>
          <w:lang w:val="fr-FR" w:eastAsia="fr-FR"/>
        </w:rPr>
        <w:t>.</w:t>
      </w:r>
    </w:p>
    <w:p w:rsidR="00BD2377" w:rsidRPr="009A6627" w:rsidRDefault="00BD2377"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fr-FR" w:eastAsia="fr-FR"/>
        </w:rPr>
      </w:pPr>
    </w:p>
    <w:p w:rsidR="00BD2377" w:rsidRPr="009A662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bdr w:val="none" w:sz="0" w:space="0" w:color="auto"/>
          <w:lang w:val="fr-FR" w:eastAsia="fr-FR"/>
        </w:rPr>
      </w:pPr>
      <w:r w:rsidRPr="009A6627">
        <w:rPr>
          <w:rFonts w:ascii="Arial" w:eastAsia="Calibri" w:hAnsi="Arial" w:cs="Arial"/>
          <w:b/>
          <w:caps/>
          <w:sz w:val="22"/>
          <w:szCs w:val="22"/>
          <w:bdr w:val="none" w:sz="0" w:space="0" w:color="auto"/>
          <w:lang w:val="fr-FR" w:eastAsia="fr-FR"/>
        </w:rPr>
        <w:t>O</w:t>
      </w:r>
      <w:r w:rsidR="00101311">
        <w:rPr>
          <w:rFonts w:ascii="Arial" w:eastAsia="Calibri" w:hAnsi="Arial" w:cs="Arial"/>
          <w:b/>
          <w:caps/>
          <w:sz w:val="22"/>
          <w:szCs w:val="22"/>
          <w:bdr w:val="none" w:sz="0" w:space="0" w:color="auto"/>
          <w:lang w:val="fr-FR" w:eastAsia="fr-FR"/>
        </w:rPr>
        <w:t>UVERTURE</w:t>
      </w:r>
    </w:p>
    <w:p w:rsidR="00BD2377" w:rsidRPr="009A6627"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Pr>
          <w:rFonts w:ascii="Arial" w:eastAsia="Calibri" w:hAnsi="Arial" w:cs="Arial"/>
          <w:sz w:val="22"/>
          <w:szCs w:val="22"/>
          <w:bdr w:val="none" w:sz="0" w:space="0" w:color="auto"/>
          <w:lang w:val="fr-FR" w:eastAsia="fr-FR"/>
        </w:rPr>
        <w:t xml:space="preserve">Allocution d’ouverture du </w:t>
      </w:r>
      <w:r w:rsidR="00BD2377" w:rsidRPr="009A6627">
        <w:rPr>
          <w:rFonts w:ascii="Arial" w:eastAsia="Calibri" w:hAnsi="Arial" w:cs="Arial"/>
          <w:sz w:val="22"/>
          <w:szCs w:val="22"/>
          <w:bdr w:val="none" w:sz="0" w:space="0" w:color="auto"/>
          <w:lang w:val="fr-FR" w:eastAsia="fr-FR"/>
        </w:rPr>
        <w:t>Secr</w:t>
      </w:r>
      <w:r>
        <w:rPr>
          <w:rFonts w:ascii="Arial" w:eastAsia="Calibri" w:hAnsi="Arial" w:cs="Arial"/>
          <w:sz w:val="22"/>
          <w:szCs w:val="22"/>
          <w:bdr w:val="none" w:sz="0" w:space="0" w:color="auto"/>
          <w:lang w:val="fr-FR" w:eastAsia="fr-FR"/>
        </w:rPr>
        <w:t>étaire général</w:t>
      </w:r>
      <w:r w:rsidR="00BD2377" w:rsidRPr="009A6627">
        <w:rPr>
          <w:rFonts w:ascii="Arial" w:eastAsia="Calibri" w:hAnsi="Arial" w:cs="Arial"/>
          <w:sz w:val="22"/>
          <w:szCs w:val="22"/>
          <w:bdr w:val="none" w:sz="0" w:space="0" w:color="auto"/>
          <w:lang w:val="fr-FR" w:eastAsia="fr-FR"/>
        </w:rPr>
        <w:t>.</w:t>
      </w:r>
    </w:p>
    <w:p w:rsidR="00BD2377" w:rsidRPr="009A662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9A6627">
        <w:rPr>
          <w:rFonts w:ascii="Arial" w:eastAsia="Calibri" w:hAnsi="Arial" w:cs="Arial"/>
          <w:sz w:val="22"/>
          <w:szCs w:val="22"/>
          <w:bdr w:val="none" w:sz="0" w:space="0" w:color="auto"/>
          <w:lang w:val="fr-FR" w:eastAsia="fr-FR"/>
        </w:rPr>
        <w:t xml:space="preserve">Adoption </w:t>
      </w:r>
      <w:r w:rsidR="00101311">
        <w:rPr>
          <w:rFonts w:ascii="Arial" w:eastAsia="Calibri" w:hAnsi="Arial" w:cs="Arial"/>
          <w:sz w:val="22"/>
          <w:szCs w:val="22"/>
          <w:bdr w:val="none" w:sz="0" w:space="0" w:color="auto"/>
          <w:lang w:val="fr-FR" w:eastAsia="fr-FR"/>
        </w:rPr>
        <w:t>de l’ordre du jour et du calendrier</w:t>
      </w:r>
      <w:r w:rsidRPr="009A6627">
        <w:rPr>
          <w:rFonts w:ascii="Arial" w:eastAsia="Calibri" w:hAnsi="Arial" w:cs="Arial"/>
          <w:sz w:val="22"/>
          <w:szCs w:val="22"/>
          <w:bdr w:val="none" w:sz="0" w:space="0" w:color="auto"/>
          <w:lang w:val="fr-FR" w:eastAsia="fr-FR"/>
        </w:rPr>
        <w:t>.</w:t>
      </w:r>
    </w:p>
    <w:p w:rsidR="00BD2377" w:rsidRPr="009A6627"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Pr>
          <w:rFonts w:ascii="Arial" w:eastAsia="Calibri" w:hAnsi="Arial" w:cs="Arial"/>
          <w:sz w:val="22"/>
          <w:szCs w:val="22"/>
          <w:bdr w:val="none" w:sz="0" w:space="0" w:color="auto"/>
          <w:lang w:val="fr-FR" w:eastAsia="fr-FR"/>
        </w:rPr>
        <w:t>Allocution d’ouverture de la présidente</w:t>
      </w:r>
      <w:r w:rsidR="00BD2377" w:rsidRPr="009A6627">
        <w:rPr>
          <w:rFonts w:ascii="Arial" w:eastAsia="Calibri" w:hAnsi="Arial" w:cs="Arial"/>
          <w:sz w:val="22"/>
          <w:szCs w:val="22"/>
          <w:bdr w:val="none" w:sz="0" w:space="0" w:color="auto"/>
          <w:lang w:val="fr-FR" w:eastAsia="fr-FR"/>
        </w:rPr>
        <w:t>.</w:t>
      </w:r>
    </w:p>
    <w:p w:rsidR="00BD2377" w:rsidRPr="009A6627"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Pr>
          <w:rFonts w:ascii="Arial" w:eastAsia="Calibri" w:hAnsi="Arial" w:cs="Arial"/>
          <w:sz w:val="22"/>
          <w:szCs w:val="22"/>
          <w:bdr w:val="none" w:sz="0" w:space="0" w:color="auto"/>
          <w:lang w:val="fr-FR" w:eastAsia="fr-FR"/>
        </w:rPr>
        <w:t>Dispositions a</w:t>
      </w:r>
      <w:r w:rsidR="00BD2377" w:rsidRPr="009A6627">
        <w:rPr>
          <w:rFonts w:ascii="Arial" w:eastAsia="Calibri" w:hAnsi="Arial" w:cs="Arial"/>
          <w:sz w:val="22"/>
          <w:szCs w:val="22"/>
          <w:bdr w:val="none" w:sz="0" w:space="0" w:color="auto"/>
          <w:lang w:val="fr-FR" w:eastAsia="fr-FR"/>
        </w:rPr>
        <w:t>dministrative</w:t>
      </w:r>
      <w:r>
        <w:rPr>
          <w:rFonts w:ascii="Arial" w:eastAsia="Calibri" w:hAnsi="Arial" w:cs="Arial"/>
          <w:sz w:val="22"/>
          <w:szCs w:val="22"/>
          <w:bdr w:val="none" w:sz="0" w:space="0" w:color="auto"/>
          <w:lang w:val="fr-FR" w:eastAsia="fr-FR"/>
        </w:rPr>
        <w:t>s</w:t>
      </w:r>
      <w:r w:rsidR="00BD2377" w:rsidRPr="009A6627">
        <w:rPr>
          <w:rFonts w:ascii="Arial" w:eastAsia="Calibri" w:hAnsi="Arial" w:cs="Arial"/>
          <w:sz w:val="22"/>
          <w:szCs w:val="22"/>
          <w:bdr w:val="none" w:sz="0" w:space="0" w:color="auto"/>
          <w:lang w:val="fr-FR" w:eastAsia="fr-FR"/>
        </w:rPr>
        <w:t>.</w:t>
      </w:r>
    </w:p>
    <w:p w:rsidR="00BD2377" w:rsidRPr="009A6627" w:rsidRDefault="00101311"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POINTS REQUIS PAR LA</w:t>
      </w:r>
      <w:r w:rsidR="00BD2377" w:rsidRPr="009A6627">
        <w:rPr>
          <w:rFonts w:ascii="Arial" w:eastAsia="Calibri" w:hAnsi="Arial" w:cs="Arial"/>
          <w:b/>
          <w:caps/>
          <w:sz w:val="22"/>
          <w:szCs w:val="22"/>
          <w:bdr w:val="none" w:sz="0" w:space="0" w:color="auto"/>
          <w:lang w:val="fr-FR" w:eastAsia="fr-FR"/>
        </w:rPr>
        <w:t xml:space="preserve"> 2</w:t>
      </w:r>
      <w:r w:rsidRPr="00101311">
        <w:rPr>
          <w:rFonts w:ascii="Arial" w:eastAsia="Calibri" w:hAnsi="Arial" w:cs="Arial"/>
          <w:b/>
          <w:caps/>
          <w:sz w:val="22"/>
          <w:szCs w:val="22"/>
          <w:bdr w:val="none" w:sz="0" w:space="0" w:color="auto"/>
          <w:vertAlign w:val="superscript"/>
          <w:lang w:val="fr-FR" w:eastAsia="fr-FR"/>
        </w:rPr>
        <w:t>EME</w:t>
      </w:r>
      <w:r>
        <w:rPr>
          <w:rFonts w:ascii="Arial" w:eastAsia="Calibri" w:hAnsi="Arial" w:cs="Arial"/>
          <w:b/>
          <w:caps/>
          <w:sz w:val="22"/>
          <w:szCs w:val="22"/>
          <w:bdr w:val="none" w:sz="0" w:space="0" w:color="auto"/>
          <w:lang w:val="fr-FR" w:eastAsia="fr-FR"/>
        </w:rPr>
        <w:t xml:space="preserve"> AssemblEE DE L’OHI</w:t>
      </w:r>
    </w:p>
    <w:p w:rsidR="00BD2377" w:rsidRPr="004409E2"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Décision</w:t>
      </w:r>
      <w:r w:rsidR="00BD2377" w:rsidRPr="004409E2">
        <w:rPr>
          <w:rFonts w:ascii="Arial" w:eastAsia="Calibri" w:hAnsi="Arial" w:cs="Arial"/>
          <w:sz w:val="22"/>
          <w:szCs w:val="22"/>
          <w:bdr w:val="none" w:sz="0" w:space="0" w:color="auto"/>
          <w:lang w:val="fr-FR" w:eastAsia="fr-FR"/>
        </w:rPr>
        <w:t xml:space="preserve"> A2/08</w:t>
      </w:r>
      <w:r w:rsidRPr="004409E2">
        <w:rPr>
          <w:rFonts w:ascii="Arial" w:eastAsia="Calibri" w:hAnsi="Arial" w:cs="Arial"/>
          <w:sz w:val="22"/>
          <w:szCs w:val="22"/>
          <w:bdr w:val="none" w:sz="0" w:space="0" w:color="auto"/>
          <w:lang w:val="fr-FR" w:eastAsia="fr-FR"/>
        </w:rPr>
        <w:t xml:space="preserve"> </w:t>
      </w:r>
      <w:r w:rsidR="00BD2377" w:rsidRPr="004409E2">
        <w:rPr>
          <w:rFonts w:ascii="Arial" w:eastAsia="Calibri" w:hAnsi="Arial" w:cs="Arial"/>
          <w:sz w:val="22"/>
          <w:szCs w:val="22"/>
          <w:bdr w:val="none" w:sz="0" w:space="0" w:color="auto"/>
          <w:lang w:val="fr-FR" w:eastAsia="fr-FR"/>
        </w:rPr>
        <w:t xml:space="preserve">: </w:t>
      </w:r>
      <w:r w:rsidRPr="004409E2">
        <w:rPr>
          <w:rFonts w:ascii="Arial" w:eastAsia="Calibri" w:hAnsi="Arial" w:cs="Arial"/>
          <w:sz w:val="22"/>
          <w:szCs w:val="22"/>
          <w:bdr w:val="none" w:sz="0" w:space="0" w:color="auto"/>
          <w:lang w:val="fr-FR" w:eastAsia="fr-FR"/>
        </w:rPr>
        <w:t>Mise à jour sur le laboratoire conjoint OHI-Singapour - Propositions du Conseil au comité directeur (</w:t>
      </w:r>
      <w:r w:rsidRPr="004409E2">
        <w:rPr>
          <w:rFonts w:ascii="Arial" w:eastAsia="Calibri" w:hAnsi="Arial" w:cs="Arial"/>
          <w:i/>
          <w:sz w:val="22"/>
          <w:szCs w:val="22"/>
          <w:bdr w:val="none" w:sz="0" w:space="0" w:color="auto"/>
          <w:lang w:val="fr-FR" w:eastAsia="fr-FR"/>
        </w:rPr>
        <w:t>à débattre au point 4.5 de l'ordre du jour</w:t>
      </w:r>
      <w:r w:rsidR="00BD2377" w:rsidRPr="004409E2">
        <w:rPr>
          <w:rFonts w:ascii="Arial" w:eastAsia="Calibri" w:hAnsi="Arial" w:cs="Arial"/>
          <w:sz w:val="22"/>
          <w:szCs w:val="22"/>
          <w:bdr w:val="none" w:sz="0" w:space="0" w:color="auto"/>
          <w:lang w:val="fr-FR" w:eastAsia="fr-FR"/>
        </w:rPr>
        <w:t>).</w:t>
      </w:r>
    </w:p>
    <w:p w:rsidR="00BD2377" w:rsidRPr="004409E2"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Times New Roman" w:hAnsi="Arial" w:cs="Arial"/>
          <w:sz w:val="22"/>
          <w:szCs w:val="22"/>
          <w:bdr w:val="none" w:sz="0" w:space="0" w:color="auto"/>
          <w:lang w:val="fr-FR"/>
        </w:rPr>
        <w:t>Décision</w:t>
      </w:r>
      <w:r w:rsidR="00BD2377" w:rsidRPr="004409E2">
        <w:rPr>
          <w:rFonts w:ascii="Arial" w:eastAsia="Times New Roman" w:hAnsi="Arial" w:cs="Arial"/>
          <w:sz w:val="22"/>
          <w:szCs w:val="22"/>
          <w:bdr w:val="none" w:sz="0" w:space="0" w:color="auto"/>
          <w:lang w:val="fr-FR"/>
        </w:rPr>
        <w:t xml:space="preserve"> A2/12</w:t>
      </w:r>
      <w:r w:rsidRPr="004409E2">
        <w:rPr>
          <w:rFonts w:ascii="Arial" w:eastAsia="Times New Roman" w:hAnsi="Arial" w:cs="Arial"/>
          <w:sz w:val="22"/>
          <w:szCs w:val="22"/>
          <w:bdr w:val="none" w:sz="0" w:space="0" w:color="auto"/>
          <w:lang w:val="fr-FR"/>
        </w:rPr>
        <w:t xml:space="preserve"> </w:t>
      </w:r>
      <w:r w:rsidR="00BD2377" w:rsidRPr="004409E2">
        <w:rPr>
          <w:rFonts w:ascii="Arial" w:eastAsia="Times New Roman" w:hAnsi="Arial" w:cs="Arial"/>
          <w:sz w:val="22"/>
          <w:szCs w:val="22"/>
          <w:bdr w:val="none" w:sz="0" w:space="0" w:color="auto"/>
          <w:lang w:val="fr-FR"/>
        </w:rPr>
        <w:t xml:space="preserve">: </w:t>
      </w:r>
      <w:r w:rsidRPr="004409E2">
        <w:rPr>
          <w:rFonts w:ascii="Arial" w:eastAsia="Times New Roman" w:hAnsi="Arial" w:cs="Arial"/>
          <w:sz w:val="22"/>
          <w:szCs w:val="22"/>
          <w:bdr w:val="none" w:sz="0" w:space="0" w:color="auto"/>
          <w:lang w:val="fr-FR"/>
        </w:rPr>
        <w:t>Rapport sur l'application des principes de l'ISO 9001 (</w:t>
      </w:r>
      <w:r w:rsidRPr="004409E2">
        <w:rPr>
          <w:rFonts w:ascii="Arial" w:eastAsia="Times New Roman" w:hAnsi="Arial" w:cs="Arial"/>
          <w:i/>
          <w:sz w:val="22"/>
          <w:szCs w:val="22"/>
          <w:bdr w:val="none" w:sz="0" w:space="0" w:color="auto"/>
          <w:lang w:val="fr-FR"/>
        </w:rPr>
        <w:t>à débattre dans le cadre des rapports du HSSC et de l'IRCC aux points 4.1 et 4.2 de l'ordre du jour</w:t>
      </w:r>
      <w:r w:rsidR="00BD2377" w:rsidRPr="004409E2">
        <w:rPr>
          <w:rFonts w:ascii="Arial" w:eastAsia="Times New Roman" w:hAnsi="Arial" w:cs="Arial"/>
          <w:sz w:val="22"/>
          <w:szCs w:val="22"/>
          <w:bdr w:val="none" w:sz="0" w:space="0" w:color="auto"/>
          <w:lang w:val="fr-FR"/>
        </w:rPr>
        <w:t>).</w:t>
      </w:r>
    </w:p>
    <w:p w:rsidR="00BD2377" w:rsidRPr="004409E2"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lang w:val="fr-FR"/>
        </w:rPr>
      </w:pPr>
      <w:r w:rsidRPr="004409E2">
        <w:rPr>
          <w:rFonts w:ascii="Arial" w:eastAsia="Times New Roman" w:hAnsi="Arial" w:cs="Arial"/>
          <w:sz w:val="22"/>
          <w:szCs w:val="22"/>
          <w:bdr w:val="none" w:sz="0" w:space="0" w:color="auto"/>
          <w:lang w:val="fr-FR"/>
        </w:rPr>
        <w:t>Décision</w:t>
      </w:r>
      <w:r w:rsidR="00BD2377" w:rsidRPr="004409E2">
        <w:rPr>
          <w:rFonts w:ascii="Arial" w:eastAsia="Times New Roman" w:hAnsi="Arial" w:cs="Arial"/>
          <w:sz w:val="22"/>
          <w:szCs w:val="22"/>
          <w:bdr w:val="none" w:sz="0" w:space="0" w:color="auto"/>
          <w:lang w:val="fr-FR"/>
        </w:rPr>
        <w:t xml:space="preserve"> A2/14</w:t>
      </w:r>
      <w:r w:rsidRPr="004409E2">
        <w:rPr>
          <w:rFonts w:ascii="Arial" w:eastAsia="Times New Roman" w:hAnsi="Arial" w:cs="Arial"/>
          <w:sz w:val="22"/>
          <w:szCs w:val="22"/>
          <w:bdr w:val="none" w:sz="0" w:space="0" w:color="auto"/>
          <w:lang w:val="fr-FR"/>
        </w:rPr>
        <w:t xml:space="preserve"> </w:t>
      </w:r>
      <w:r w:rsidR="00BD2377" w:rsidRPr="004409E2">
        <w:rPr>
          <w:rFonts w:ascii="Arial" w:eastAsia="Times New Roman" w:hAnsi="Arial" w:cs="Arial"/>
          <w:sz w:val="22"/>
          <w:szCs w:val="22"/>
          <w:bdr w:val="none" w:sz="0" w:space="0" w:color="auto"/>
          <w:lang w:val="fr-FR"/>
        </w:rPr>
        <w:t xml:space="preserve">: </w:t>
      </w:r>
      <w:r w:rsidRPr="004409E2">
        <w:rPr>
          <w:rFonts w:ascii="Arial" w:eastAsia="Times New Roman" w:hAnsi="Arial" w:cs="Arial"/>
          <w:sz w:val="22"/>
          <w:szCs w:val="22"/>
          <w:bdr w:val="none" w:sz="0" w:space="0" w:color="auto"/>
          <w:lang w:val="fr-FR"/>
        </w:rPr>
        <w:t>Mise à jour sur la meilleure façon de faire progresser la définition des intérêts hydrographiques</w:t>
      </w:r>
      <w:r w:rsidR="00BD2377" w:rsidRPr="004409E2">
        <w:rPr>
          <w:rFonts w:ascii="Arial" w:eastAsia="Times New Roman" w:hAnsi="Arial" w:cs="Arial"/>
          <w:sz w:val="22"/>
          <w:szCs w:val="22"/>
          <w:bdr w:val="none" w:sz="0" w:space="0" w:color="auto"/>
          <w:lang w:val="fr-FR"/>
        </w:rPr>
        <w:t>.</w:t>
      </w:r>
    </w:p>
    <w:p w:rsidR="00BD2377" w:rsidRPr="004409E2" w:rsidRDefault="00101311"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lang w:val="fr-FR"/>
        </w:rPr>
      </w:pPr>
      <w:r w:rsidRPr="004409E2">
        <w:rPr>
          <w:rFonts w:ascii="Arial" w:eastAsia="Times New Roman" w:hAnsi="Arial" w:cs="Arial"/>
          <w:sz w:val="22"/>
          <w:szCs w:val="22"/>
          <w:bdr w:val="none" w:sz="0" w:space="0" w:color="auto"/>
          <w:lang w:val="fr-FR"/>
        </w:rPr>
        <w:t>Décision</w:t>
      </w:r>
      <w:r w:rsidR="00BD2377" w:rsidRPr="004409E2">
        <w:rPr>
          <w:rFonts w:ascii="Arial" w:eastAsia="Times New Roman" w:hAnsi="Arial" w:cs="Arial"/>
          <w:sz w:val="22"/>
          <w:szCs w:val="22"/>
          <w:bdr w:val="none" w:sz="0" w:space="0" w:color="auto"/>
          <w:lang w:val="fr-FR"/>
        </w:rPr>
        <w:t xml:space="preserve"> A2/20</w:t>
      </w:r>
      <w:r w:rsidRPr="004409E2">
        <w:rPr>
          <w:rFonts w:ascii="Arial" w:eastAsia="Times New Roman" w:hAnsi="Arial" w:cs="Arial"/>
          <w:sz w:val="22"/>
          <w:szCs w:val="22"/>
          <w:bdr w:val="none" w:sz="0" w:space="0" w:color="auto"/>
          <w:lang w:val="fr-FR"/>
        </w:rPr>
        <w:t xml:space="preserve"> </w:t>
      </w:r>
      <w:r w:rsidR="00BD2377" w:rsidRPr="004409E2">
        <w:rPr>
          <w:rFonts w:ascii="Arial" w:eastAsia="Times New Roman" w:hAnsi="Arial" w:cs="Arial"/>
          <w:sz w:val="22"/>
          <w:szCs w:val="22"/>
          <w:bdr w:val="none" w:sz="0" w:space="0" w:color="auto"/>
          <w:lang w:val="fr-FR"/>
        </w:rPr>
        <w:t xml:space="preserve">: </w:t>
      </w:r>
      <w:r w:rsidRPr="004409E2">
        <w:rPr>
          <w:rFonts w:ascii="Arial" w:eastAsia="Times New Roman" w:hAnsi="Arial" w:cs="Arial"/>
          <w:sz w:val="22"/>
          <w:szCs w:val="22"/>
          <w:bdr w:val="none" w:sz="0" w:space="0" w:color="auto"/>
          <w:lang w:val="fr-FR"/>
        </w:rPr>
        <w:t>Rapport d'étape sur la pertinence et l'applicabilité des nouveaux indicateurs de performance stratégique (</w:t>
      </w:r>
      <w:r w:rsidRPr="004409E2">
        <w:rPr>
          <w:rFonts w:ascii="Arial" w:eastAsia="Times New Roman" w:hAnsi="Arial" w:cs="Arial"/>
          <w:i/>
          <w:sz w:val="22"/>
          <w:szCs w:val="22"/>
          <w:bdr w:val="none" w:sz="0" w:space="0" w:color="auto"/>
          <w:lang w:val="fr-FR"/>
        </w:rPr>
        <w:t>à débattre au titre du point 6.1 de l'ordre du jour, en tenant compte des recommandations du Secrétaire général pour le programme 1, et de celles des présidents du HSSC et de l'IRCC pour les programmes 2 et 3</w:t>
      </w:r>
      <w:r w:rsidR="00BD2377" w:rsidRPr="004409E2">
        <w:rPr>
          <w:rFonts w:ascii="Arial" w:eastAsia="Times New Roman" w:hAnsi="Arial" w:cs="Arial"/>
          <w:sz w:val="22"/>
          <w:szCs w:val="22"/>
          <w:bdr w:val="none" w:sz="0" w:space="0" w:color="auto"/>
          <w:lang w:val="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lang w:val="fr-FR"/>
        </w:rPr>
      </w:pPr>
      <w:r w:rsidRPr="004409E2">
        <w:rPr>
          <w:rFonts w:ascii="Arial" w:eastAsia="Times New Roman" w:hAnsi="Arial" w:cs="Arial"/>
          <w:sz w:val="22"/>
          <w:szCs w:val="22"/>
          <w:bdr w:val="none" w:sz="0" w:space="0" w:color="auto"/>
          <w:lang w:val="fr-FR"/>
        </w:rPr>
        <w:t>Décisions</w:t>
      </w:r>
      <w:r w:rsidR="00BD2377" w:rsidRPr="004409E2">
        <w:rPr>
          <w:rFonts w:ascii="Arial" w:eastAsia="Times New Roman" w:hAnsi="Arial" w:cs="Arial"/>
          <w:sz w:val="22"/>
          <w:szCs w:val="22"/>
          <w:bdr w:val="none" w:sz="0" w:space="0" w:color="auto"/>
          <w:lang w:val="fr-FR"/>
        </w:rPr>
        <w:t xml:space="preserve"> A2/30&amp;A2/31</w:t>
      </w:r>
      <w:r w:rsidRPr="004409E2">
        <w:rPr>
          <w:rFonts w:ascii="Arial" w:eastAsia="Times New Roman" w:hAnsi="Arial" w:cs="Arial"/>
          <w:sz w:val="22"/>
          <w:szCs w:val="22"/>
          <w:bdr w:val="none" w:sz="0" w:space="0" w:color="auto"/>
          <w:lang w:val="fr-FR"/>
        </w:rPr>
        <w:t xml:space="preserve"> </w:t>
      </w:r>
      <w:r w:rsidR="00BD2377" w:rsidRPr="004409E2">
        <w:rPr>
          <w:rFonts w:ascii="Arial" w:eastAsia="Times New Roman" w:hAnsi="Arial" w:cs="Arial"/>
          <w:sz w:val="22"/>
          <w:szCs w:val="22"/>
          <w:bdr w:val="none" w:sz="0" w:space="0" w:color="auto"/>
          <w:lang w:val="fr-FR"/>
        </w:rPr>
        <w:t xml:space="preserve">: </w:t>
      </w:r>
      <w:r w:rsidRPr="004409E2">
        <w:rPr>
          <w:rFonts w:ascii="Arial" w:eastAsia="Times New Roman" w:hAnsi="Arial" w:cs="Arial"/>
          <w:sz w:val="22"/>
          <w:szCs w:val="22"/>
          <w:bdr w:val="none" w:sz="0" w:space="0" w:color="auto"/>
          <w:lang w:val="fr-FR"/>
        </w:rPr>
        <w:t>Version 1.x proposée de la Feuille de route pour la décennie pour la mise en œuvre de la S-100 (</w:t>
      </w:r>
      <w:r w:rsidRPr="004409E2">
        <w:rPr>
          <w:rFonts w:ascii="Arial" w:eastAsia="Times New Roman" w:hAnsi="Arial" w:cs="Arial"/>
          <w:i/>
          <w:sz w:val="22"/>
          <w:szCs w:val="22"/>
          <w:bdr w:val="none" w:sz="0" w:space="0" w:color="auto"/>
          <w:lang w:val="fr-FR"/>
        </w:rPr>
        <w:t>à débattre au point 4.4 de l'ordre du jour</w:t>
      </w:r>
      <w:r w:rsidR="00BD2377" w:rsidRPr="004409E2">
        <w:rPr>
          <w:rFonts w:ascii="Arial" w:eastAsia="Times New Roman" w:hAnsi="Arial" w:cs="Arial"/>
          <w:sz w:val="22"/>
          <w:szCs w:val="22"/>
          <w:bdr w:val="none" w:sz="0" w:space="0" w:color="auto"/>
          <w:lang w:val="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Times New Roman" w:hAnsi="Arial" w:cs="Arial"/>
          <w:sz w:val="22"/>
          <w:szCs w:val="22"/>
          <w:bdr w:val="none" w:sz="0" w:space="0" w:color="auto"/>
          <w:lang w:val="fr-FR"/>
        </w:rPr>
      </w:pPr>
      <w:r w:rsidRPr="004409E2">
        <w:rPr>
          <w:rFonts w:ascii="Arial" w:eastAsia="Times New Roman" w:hAnsi="Arial" w:cs="Arial"/>
          <w:sz w:val="22"/>
          <w:szCs w:val="22"/>
          <w:bdr w:val="none" w:sz="0" w:space="0" w:color="auto"/>
          <w:lang w:val="fr-FR"/>
        </w:rPr>
        <w:t>Décision</w:t>
      </w:r>
      <w:r w:rsidR="00BD2377" w:rsidRPr="004409E2">
        <w:rPr>
          <w:rFonts w:ascii="Arial" w:eastAsia="Times New Roman" w:hAnsi="Arial" w:cs="Arial"/>
          <w:sz w:val="22"/>
          <w:szCs w:val="22"/>
          <w:bdr w:val="none" w:sz="0" w:space="0" w:color="auto"/>
          <w:lang w:val="fr-FR"/>
        </w:rPr>
        <w:t xml:space="preserve"> A2/33</w:t>
      </w:r>
      <w:r w:rsidRPr="004409E2">
        <w:rPr>
          <w:rFonts w:ascii="Arial" w:eastAsia="Times New Roman" w:hAnsi="Arial" w:cs="Arial"/>
          <w:sz w:val="22"/>
          <w:szCs w:val="22"/>
          <w:bdr w:val="none" w:sz="0" w:space="0" w:color="auto"/>
          <w:lang w:val="fr-FR"/>
        </w:rPr>
        <w:t xml:space="preserve"> </w:t>
      </w:r>
      <w:r w:rsidR="00BD2377" w:rsidRPr="004409E2">
        <w:rPr>
          <w:rFonts w:ascii="Arial" w:eastAsia="Times New Roman" w:hAnsi="Arial" w:cs="Arial"/>
          <w:sz w:val="22"/>
          <w:szCs w:val="22"/>
          <w:bdr w:val="none" w:sz="0" w:space="0" w:color="auto"/>
          <w:lang w:val="fr-FR"/>
        </w:rPr>
        <w:t xml:space="preserve">: </w:t>
      </w:r>
      <w:r w:rsidRPr="004409E2">
        <w:rPr>
          <w:rFonts w:ascii="Arial" w:eastAsia="Times New Roman" w:hAnsi="Arial" w:cs="Arial"/>
          <w:sz w:val="22"/>
          <w:szCs w:val="22"/>
          <w:bdr w:val="none" w:sz="0" w:space="0" w:color="auto"/>
          <w:lang w:val="fr-FR"/>
        </w:rPr>
        <w:t>Mise à jour sur le concept hybride (transition des ENC de la S57 aux ENC de la S-101) (</w:t>
      </w:r>
      <w:r w:rsidRPr="004409E2">
        <w:rPr>
          <w:rFonts w:ascii="Arial" w:eastAsia="Times New Roman" w:hAnsi="Arial" w:cs="Arial"/>
          <w:i/>
          <w:sz w:val="22"/>
          <w:szCs w:val="22"/>
          <w:bdr w:val="none" w:sz="0" w:space="0" w:color="auto"/>
          <w:lang w:val="fr-FR"/>
        </w:rPr>
        <w:t>à débattre au point 4.1 de l'ordre du jour</w:t>
      </w:r>
      <w:r w:rsidR="00BD2377" w:rsidRPr="004409E2">
        <w:rPr>
          <w:rFonts w:ascii="Arial" w:eastAsia="Times New Roman" w:hAnsi="Arial" w:cs="Arial"/>
          <w:sz w:val="22"/>
          <w:szCs w:val="22"/>
          <w:bdr w:val="none" w:sz="0" w:space="0" w:color="auto"/>
          <w:lang w:val="fr-FR"/>
        </w:rPr>
        <w:t>).</w:t>
      </w:r>
    </w:p>
    <w:p w:rsidR="00BD2377" w:rsidRPr="004409E2" w:rsidRDefault="004409E2" w:rsidP="00D242EB">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8" w:hanging="567"/>
        <w:jc w:val="both"/>
        <w:rPr>
          <w:rFonts w:ascii="Arial" w:eastAsia="Times New Roman" w:hAnsi="Arial" w:cs="Arial"/>
          <w:sz w:val="22"/>
          <w:szCs w:val="22"/>
          <w:bdr w:val="none" w:sz="0" w:space="0" w:color="auto"/>
          <w:lang w:val="fr-FR"/>
        </w:rPr>
      </w:pPr>
      <w:r w:rsidRPr="004409E2">
        <w:rPr>
          <w:rFonts w:ascii="Arial" w:eastAsia="Times New Roman" w:hAnsi="Arial" w:cs="Arial"/>
          <w:sz w:val="22"/>
          <w:szCs w:val="22"/>
          <w:bdr w:val="none" w:sz="0" w:space="0" w:color="auto"/>
          <w:lang w:val="fr-FR"/>
        </w:rPr>
        <w:t xml:space="preserve">Liste cumulative des Décisions de l’A-2 affectant le Conseil (Décisions </w:t>
      </w:r>
      <w:r w:rsidR="00BD2377" w:rsidRPr="004409E2">
        <w:rPr>
          <w:rFonts w:ascii="Arial" w:eastAsia="Times New Roman" w:hAnsi="Arial" w:cs="Arial"/>
          <w:sz w:val="22"/>
          <w:szCs w:val="22"/>
          <w:bdr w:val="none" w:sz="0" w:space="0" w:color="auto"/>
          <w:lang w:val="fr-FR"/>
        </w:rPr>
        <w:t>A2/02</w:t>
      </w:r>
      <w:r w:rsidR="00BD2377" w:rsidRPr="004409E2">
        <w:rPr>
          <w:rFonts w:ascii="Arial" w:eastAsia="Times New Roman" w:hAnsi="Arial" w:cs="Arial"/>
          <w:sz w:val="22"/>
          <w:szCs w:val="22"/>
          <w:bdr w:val="none" w:sz="0" w:space="0" w:color="auto"/>
          <w:vertAlign w:val="superscript"/>
          <w:lang w:val="fr-FR"/>
        </w:rPr>
        <w:footnoteReference w:id="3"/>
      </w:r>
      <w:r w:rsidR="00BD2377" w:rsidRPr="004409E2">
        <w:rPr>
          <w:rFonts w:ascii="Arial" w:eastAsia="Times New Roman" w:hAnsi="Arial" w:cs="Arial"/>
          <w:sz w:val="22"/>
          <w:szCs w:val="22"/>
          <w:bdr w:val="none" w:sz="0" w:space="0" w:color="auto"/>
          <w:lang w:val="fr-FR"/>
        </w:rPr>
        <w:t>, A2/04</w:t>
      </w:r>
      <w:r w:rsidR="00BD2377" w:rsidRPr="004409E2">
        <w:rPr>
          <w:rFonts w:ascii="Arial" w:eastAsia="Times New Roman" w:hAnsi="Arial" w:cs="Arial"/>
          <w:sz w:val="22"/>
          <w:szCs w:val="22"/>
          <w:bdr w:val="none" w:sz="0" w:space="0" w:color="auto"/>
          <w:vertAlign w:val="superscript"/>
          <w:lang w:val="fr-FR"/>
        </w:rPr>
        <w:t>1</w:t>
      </w:r>
      <w:r w:rsidR="00BD2377" w:rsidRPr="004409E2">
        <w:rPr>
          <w:rFonts w:ascii="Arial" w:eastAsia="Times New Roman" w:hAnsi="Arial" w:cs="Arial"/>
          <w:sz w:val="22"/>
          <w:szCs w:val="22"/>
          <w:bdr w:val="none" w:sz="0" w:space="0" w:color="auto"/>
          <w:lang w:val="fr-FR"/>
        </w:rPr>
        <w:t>, A2/06</w:t>
      </w:r>
      <w:r w:rsidR="00BD2377" w:rsidRPr="004409E2">
        <w:rPr>
          <w:rFonts w:ascii="Arial" w:eastAsia="Times New Roman" w:hAnsi="Arial" w:cs="Arial"/>
          <w:sz w:val="22"/>
          <w:szCs w:val="22"/>
          <w:bdr w:val="none" w:sz="0" w:space="0" w:color="auto"/>
          <w:vertAlign w:val="superscript"/>
          <w:lang w:val="fr-FR"/>
        </w:rPr>
        <w:t>1</w:t>
      </w:r>
      <w:r w:rsidR="00BD2377" w:rsidRPr="004409E2">
        <w:rPr>
          <w:rFonts w:ascii="Arial" w:eastAsia="Times New Roman" w:hAnsi="Arial" w:cs="Arial"/>
          <w:sz w:val="22"/>
          <w:szCs w:val="22"/>
          <w:bdr w:val="none" w:sz="0" w:space="0" w:color="auto"/>
          <w:lang w:val="fr-FR"/>
        </w:rPr>
        <w:t>, A2/08, A2/11</w:t>
      </w:r>
      <w:r w:rsidR="00BD2377" w:rsidRPr="004409E2">
        <w:rPr>
          <w:rFonts w:ascii="Arial" w:eastAsia="Times New Roman" w:hAnsi="Arial" w:cs="Arial"/>
          <w:sz w:val="22"/>
          <w:szCs w:val="22"/>
          <w:bdr w:val="none" w:sz="0" w:space="0" w:color="auto"/>
          <w:vertAlign w:val="superscript"/>
          <w:lang w:val="fr-FR"/>
        </w:rPr>
        <w:t>1</w:t>
      </w:r>
      <w:r w:rsidR="00BD2377" w:rsidRPr="004409E2">
        <w:rPr>
          <w:rFonts w:ascii="Arial" w:eastAsia="Times New Roman" w:hAnsi="Arial" w:cs="Arial"/>
          <w:sz w:val="22"/>
          <w:szCs w:val="22"/>
          <w:bdr w:val="none" w:sz="0" w:space="0" w:color="auto"/>
          <w:lang w:val="fr-FR"/>
        </w:rPr>
        <w:t>, A2/12, A2/14, A2/20, A2/30, A2/31, A2/33).</w:t>
      </w:r>
    </w:p>
    <w:p w:rsidR="00BD2377" w:rsidRPr="009A6627" w:rsidRDefault="00BD2377" w:rsidP="00D242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8"/>
        <w:jc w:val="both"/>
        <w:rPr>
          <w:rFonts w:ascii="Arial" w:eastAsia="Times New Roman" w:hAnsi="Arial" w:cs="Arial"/>
          <w:sz w:val="22"/>
          <w:szCs w:val="22"/>
          <w:bdr w:val="none" w:sz="0" w:space="0" w:color="auto"/>
          <w:lang w:val="fr-FR"/>
        </w:rPr>
      </w:pPr>
    </w:p>
    <w:p w:rsidR="00BD2377" w:rsidRPr="009A6627" w:rsidRDefault="004409E2"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POINTS REQUIS PAR LE CONSEIL DE L’OHI</w:t>
      </w:r>
    </w:p>
    <w:p w:rsidR="00BD2377" w:rsidRPr="009A6627"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Pr>
          <w:rFonts w:ascii="Arial" w:eastAsia="Calibri" w:hAnsi="Arial" w:cs="Arial"/>
          <w:sz w:val="22"/>
          <w:szCs w:val="22"/>
          <w:bdr w:val="none" w:sz="0" w:space="0" w:color="auto"/>
          <w:lang w:val="fr-FR" w:eastAsia="fr-FR"/>
        </w:rPr>
        <w:t xml:space="preserve">Examens des </w:t>
      </w:r>
      <w:r w:rsidR="00BD2377" w:rsidRPr="009A6627">
        <w:rPr>
          <w:rFonts w:ascii="Arial" w:eastAsia="Calibri" w:hAnsi="Arial" w:cs="Arial"/>
          <w:sz w:val="22"/>
          <w:szCs w:val="22"/>
          <w:bdr w:val="none" w:sz="0" w:space="0" w:color="auto"/>
          <w:lang w:val="fr-FR" w:eastAsia="fr-FR"/>
        </w:rPr>
        <w:t>D</w:t>
      </w:r>
      <w:r>
        <w:rPr>
          <w:rFonts w:ascii="Arial" w:eastAsia="Calibri" w:hAnsi="Arial" w:cs="Arial"/>
          <w:sz w:val="22"/>
          <w:szCs w:val="22"/>
          <w:bdr w:val="none" w:sz="0" w:space="0" w:color="auto"/>
          <w:lang w:val="fr-FR" w:eastAsia="fr-FR"/>
        </w:rPr>
        <w:t>é</w:t>
      </w:r>
      <w:r w:rsidR="00BD2377" w:rsidRPr="009A6627">
        <w:rPr>
          <w:rFonts w:ascii="Arial" w:eastAsia="Calibri" w:hAnsi="Arial" w:cs="Arial"/>
          <w:sz w:val="22"/>
          <w:szCs w:val="22"/>
          <w:bdr w:val="none" w:sz="0" w:space="0" w:color="auto"/>
          <w:lang w:val="fr-FR" w:eastAsia="fr-FR"/>
        </w:rPr>
        <w:t xml:space="preserve">cisions </w:t>
      </w:r>
      <w:r>
        <w:rPr>
          <w:rFonts w:ascii="Arial" w:eastAsia="Calibri" w:hAnsi="Arial" w:cs="Arial"/>
          <w:sz w:val="22"/>
          <w:szCs w:val="22"/>
          <w:bdr w:val="none" w:sz="0" w:space="0" w:color="auto"/>
          <w:lang w:val="fr-FR" w:eastAsia="fr-FR"/>
        </w:rPr>
        <w:t xml:space="preserve">et </w:t>
      </w:r>
      <w:r w:rsidR="00BD2377" w:rsidRPr="009A6627">
        <w:rPr>
          <w:rFonts w:ascii="Arial" w:eastAsia="Calibri" w:hAnsi="Arial" w:cs="Arial"/>
          <w:sz w:val="22"/>
          <w:szCs w:val="22"/>
          <w:bdr w:val="none" w:sz="0" w:space="0" w:color="auto"/>
          <w:lang w:val="fr-FR" w:eastAsia="fr-FR"/>
        </w:rPr>
        <w:t xml:space="preserve">Actions </w:t>
      </w:r>
      <w:r>
        <w:rPr>
          <w:rFonts w:ascii="Arial" w:eastAsia="Calibri" w:hAnsi="Arial" w:cs="Arial"/>
          <w:sz w:val="22"/>
          <w:szCs w:val="22"/>
          <w:bdr w:val="none" w:sz="0" w:space="0" w:color="auto"/>
          <w:lang w:val="fr-FR" w:eastAsia="fr-FR"/>
        </w:rPr>
        <w:t>découlant du</w:t>
      </w:r>
      <w:r w:rsidR="00BD2377" w:rsidRPr="009A6627">
        <w:rPr>
          <w:rFonts w:ascii="Arial" w:eastAsia="Calibri" w:hAnsi="Arial" w:cs="Arial"/>
          <w:sz w:val="22"/>
          <w:szCs w:val="22"/>
          <w:bdr w:val="none" w:sz="0" w:space="0" w:color="auto"/>
          <w:lang w:val="fr-FR" w:eastAsia="fr-FR"/>
        </w:rPr>
        <w:t xml:space="preserve"> C-4.</w:t>
      </w:r>
    </w:p>
    <w:p w:rsidR="00BD2377" w:rsidRPr="009A6627" w:rsidRDefault="004409E2"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Points requis par les organes subsidiaires</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Rapport et propositions du HSSC (incluant la mise à jour relative au concept hybride dans le cadre de la transition des ENC de la S-57 vers celles de la S-101)</w:t>
      </w:r>
      <w:r w:rsidR="00BD2377" w:rsidRPr="004409E2">
        <w:rPr>
          <w:rFonts w:ascii="Arial" w:eastAsia="Calibri" w:hAnsi="Arial" w:cs="Arial"/>
          <w:sz w:val="22"/>
          <w:szCs w:val="22"/>
          <w:bdr w:val="none" w:sz="0" w:space="0" w:color="auto"/>
          <w:lang w:val="fr-FR" w:eastAsia="fr-FR"/>
        </w:rPr>
        <w:t>.</w:t>
      </w:r>
    </w:p>
    <w:p w:rsidR="00D242EB" w:rsidRPr="004409E2" w:rsidRDefault="004409E2"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4409E2">
        <w:rPr>
          <w:rFonts w:ascii="Arial" w:hAnsi="Arial" w:cs="Arial"/>
          <w:color w:val="auto"/>
          <w:sz w:val="22"/>
          <w:szCs w:val="22"/>
          <w:lang w:val="fr-FR"/>
        </w:rPr>
        <w:lastRenderedPageBreak/>
        <w:t>Annexe A : Indicateurs de performance stratégique attribués au HSSC et mesures proposées</w:t>
      </w:r>
      <w:r w:rsidR="00D242EB" w:rsidRPr="004409E2">
        <w:rPr>
          <w:rFonts w:ascii="Arial" w:hAnsi="Arial" w:cs="Arial"/>
          <w:color w:val="auto"/>
          <w:sz w:val="22"/>
          <w:szCs w:val="22"/>
          <w:lang w:val="fr-FR"/>
        </w:rPr>
        <w:t>.</w:t>
      </w:r>
    </w:p>
    <w:p w:rsidR="00D242EB" w:rsidRPr="004409E2" w:rsidRDefault="004409E2"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contextualSpacing/>
        <w:rPr>
          <w:rFonts w:ascii="Arial" w:hAnsi="Arial" w:cs="Arial"/>
          <w:color w:val="auto"/>
          <w:sz w:val="22"/>
          <w:szCs w:val="22"/>
          <w:lang w:val="fr-FR"/>
        </w:rPr>
      </w:pPr>
      <w:r w:rsidRPr="004409E2">
        <w:rPr>
          <w:rFonts w:ascii="Arial" w:hAnsi="Arial" w:cs="Arial"/>
          <w:color w:val="auto"/>
          <w:sz w:val="22"/>
          <w:szCs w:val="22"/>
          <w:lang w:val="fr-FR"/>
        </w:rPr>
        <w:t>Annexe B : Proposition d’Annexe 2 (version 1.0, 7 juillet 2021) à la Feuille de route pour la Décennie pour la mise en œuvre de la S-100</w:t>
      </w:r>
      <w:r w:rsidR="00D242EB" w:rsidRPr="004409E2">
        <w:rPr>
          <w:rFonts w:ascii="Arial" w:hAnsi="Arial" w:cs="Arial"/>
          <w:color w:val="auto"/>
          <w:sz w:val="22"/>
          <w:szCs w:val="22"/>
          <w:lang w:val="fr-FR"/>
        </w:rPr>
        <w:t xml:space="preserve"> (2020-2030).</w:t>
      </w:r>
    </w:p>
    <w:p w:rsidR="00D242EB" w:rsidRPr="004409E2" w:rsidRDefault="00D242EB" w:rsidP="00D242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1134"/>
        <w:jc w:val="both"/>
        <w:rPr>
          <w:rFonts w:ascii="Arial" w:eastAsia="Calibri" w:hAnsi="Arial" w:cs="Arial"/>
          <w:sz w:val="22"/>
          <w:szCs w:val="22"/>
          <w:bdr w:val="none" w:sz="0" w:space="0" w:color="auto"/>
          <w:lang w:val="fr-FR" w:eastAsia="fr-FR"/>
        </w:rPr>
      </w:pPr>
    </w:p>
    <w:p w:rsidR="00BD2377" w:rsidRPr="004409E2"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R</w:t>
      </w:r>
      <w:r w:rsidR="004409E2" w:rsidRPr="004409E2">
        <w:rPr>
          <w:rFonts w:ascii="Arial" w:eastAsia="Calibri" w:hAnsi="Arial" w:cs="Arial"/>
          <w:sz w:val="22"/>
          <w:szCs w:val="22"/>
          <w:bdr w:val="none" w:sz="0" w:space="0" w:color="auto"/>
          <w:lang w:val="fr-FR" w:eastAsia="fr-FR"/>
        </w:rPr>
        <w:t>apport et propositions de l’</w:t>
      </w:r>
      <w:r w:rsidRPr="004409E2">
        <w:rPr>
          <w:rFonts w:ascii="Arial" w:eastAsia="Calibri" w:hAnsi="Arial" w:cs="Arial"/>
          <w:sz w:val="22"/>
          <w:szCs w:val="22"/>
          <w:bdr w:val="none" w:sz="0" w:space="0" w:color="auto"/>
          <w:lang w:val="fr-FR" w:eastAsia="fr-FR"/>
        </w:rPr>
        <w:t>IRCC.</w:t>
      </w:r>
    </w:p>
    <w:p w:rsidR="00D242EB" w:rsidRPr="004409E2" w:rsidRDefault="004409E2"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bdr w:val="none" w:sz="0" w:space="0" w:color="auto"/>
          <w:lang w:val="fr-FR"/>
        </w:rPr>
      </w:pPr>
      <w:r w:rsidRPr="004409E2">
        <w:rPr>
          <w:rFonts w:ascii="Arial" w:hAnsi="Arial" w:cs="Arial"/>
          <w:sz w:val="22"/>
          <w:szCs w:val="22"/>
          <w:bdr w:val="none" w:sz="0" w:space="0" w:color="auto"/>
          <w:lang w:val="fr-FR"/>
        </w:rPr>
        <w:t>Annexe A – Proposition d’amendement à la Feuille de route S-100</w:t>
      </w:r>
      <w:r w:rsidR="00D242EB" w:rsidRPr="004409E2">
        <w:rPr>
          <w:rFonts w:ascii="Arial" w:hAnsi="Arial" w:cs="Arial"/>
          <w:sz w:val="22"/>
          <w:szCs w:val="22"/>
          <w:bdr w:val="none" w:sz="0" w:space="0" w:color="auto"/>
          <w:lang w:val="fr-FR"/>
        </w:rPr>
        <w:t>.</w:t>
      </w:r>
    </w:p>
    <w:p w:rsidR="00D242EB" w:rsidRPr="004409E2" w:rsidRDefault="004409E2" w:rsidP="00D242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bdr w:val="none" w:sz="0" w:space="0" w:color="auto"/>
          <w:lang w:val="fr-FR"/>
        </w:rPr>
      </w:pPr>
      <w:r w:rsidRPr="004409E2">
        <w:rPr>
          <w:rFonts w:ascii="Arial" w:hAnsi="Arial" w:cs="Arial"/>
          <w:sz w:val="22"/>
          <w:szCs w:val="22"/>
          <w:bdr w:val="none" w:sz="0" w:space="0" w:color="auto"/>
          <w:lang w:val="fr-FR"/>
        </w:rPr>
        <w:t>Annexe B - Indicateurs de performance stratégique attribués à l’IRCC</w:t>
      </w:r>
      <w:r w:rsidR="00D242EB" w:rsidRPr="004409E2">
        <w:rPr>
          <w:rFonts w:ascii="Arial" w:hAnsi="Arial" w:cs="Arial"/>
          <w:sz w:val="22"/>
          <w:szCs w:val="22"/>
          <w:bdr w:val="none" w:sz="0" w:space="0" w:color="auto"/>
          <w:lang w:val="fr-FR"/>
        </w:rPr>
        <w:t>.</w:t>
      </w:r>
    </w:p>
    <w:p w:rsidR="00BD2377" w:rsidRPr="004409E2"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Times New Roman" w:hAnsi="Arial" w:cs="Arial"/>
          <w:sz w:val="22"/>
          <w:szCs w:val="22"/>
          <w:bdr w:val="none" w:sz="0" w:space="0" w:color="auto"/>
          <w:lang w:val="fr-FR"/>
        </w:rPr>
        <w:t>L</w:t>
      </w:r>
      <w:r w:rsidR="004409E2" w:rsidRPr="004409E2">
        <w:rPr>
          <w:rFonts w:ascii="Arial" w:eastAsia="Times New Roman" w:hAnsi="Arial" w:cs="Arial"/>
          <w:sz w:val="22"/>
          <w:szCs w:val="22"/>
          <w:bdr w:val="none" w:sz="0" w:space="0" w:color="auto"/>
          <w:lang w:val="fr-FR"/>
        </w:rPr>
        <w:t>aissé intentionnellement en blanc</w:t>
      </w:r>
      <w:r w:rsidRPr="004409E2">
        <w:rPr>
          <w:rFonts w:ascii="Arial" w:eastAsia="Times New Roman" w:hAnsi="Arial" w:cs="Arial"/>
          <w:sz w:val="22"/>
          <w:szCs w:val="22"/>
          <w:bdr w:val="none" w:sz="0" w:space="0" w:color="auto"/>
          <w:lang w:val="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Version 1.x proposée pour la feuille de route pour la décennie pour la mise en œuvre de la S-100</w:t>
      </w:r>
      <w:r w:rsidR="00BD2377" w:rsidRPr="004409E2">
        <w:rPr>
          <w:rFonts w:ascii="Arial" w:eastAsia="Calibri" w:hAnsi="Arial" w:cs="Arial"/>
          <w:sz w:val="22"/>
          <w:szCs w:val="22"/>
          <w:bdr w:val="none" w:sz="0" w:space="0" w:color="auto"/>
          <w:lang w:val="fr-FR" w:eastAsia="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Mise à jour sur le laboratoire conjoint OHI-Singapour - Propositions du Conseil au comité directeur</w:t>
      </w:r>
      <w:r w:rsidR="00BD2377" w:rsidRPr="004409E2">
        <w:rPr>
          <w:rFonts w:ascii="Arial" w:eastAsia="Calibri" w:hAnsi="Arial" w:cs="Arial"/>
          <w:sz w:val="22"/>
          <w:szCs w:val="22"/>
          <w:bdr w:val="none" w:sz="0" w:space="0" w:color="auto"/>
          <w:lang w:val="fr-FR" w:eastAsia="fr-FR"/>
        </w:rPr>
        <w:t>.</w:t>
      </w:r>
    </w:p>
    <w:p w:rsidR="00BD2377" w:rsidRPr="009A662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sidRPr="009A6627">
        <w:rPr>
          <w:rFonts w:ascii="Arial" w:eastAsia="Calibri" w:hAnsi="Arial" w:cs="Arial"/>
          <w:b/>
          <w:caps/>
          <w:sz w:val="22"/>
          <w:szCs w:val="22"/>
          <w:bdr w:val="none" w:sz="0" w:space="0" w:color="auto"/>
          <w:lang w:val="fr-FR" w:eastAsia="fr-FR"/>
        </w:rPr>
        <w:t xml:space="preserve">Programme </w:t>
      </w:r>
      <w:r w:rsidR="004409E2">
        <w:rPr>
          <w:rFonts w:ascii="Arial" w:eastAsia="Calibri" w:hAnsi="Arial" w:cs="Arial"/>
          <w:b/>
          <w:caps/>
          <w:sz w:val="22"/>
          <w:szCs w:val="22"/>
          <w:bdr w:val="none" w:sz="0" w:space="0" w:color="auto"/>
          <w:lang w:val="fr-FR" w:eastAsia="fr-FR"/>
        </w:rPr>
        <w:t>DE TRAVAIL ET</w:t>
      </w:r>
      <w:r w:rsidRPr="009A6627">
        <w:rPr>
          <w:rFonts w:ascii="Arial" w:eastAsia="Calibri" w:hAnsi="Arial" w:cs="Arial"/>
          <w:b/>
          <w:caps/>
          <w:sz w:val="22"/>
          <w:szCs w:val="22"/>
          <w:bdr w:val="none" w:sz="0" w:space="0" w:color="auto"/>
          <w:lang w:val="fr-FR" w:eastAsia="fr-FR"/>
        </w:rPr>
        <w:t xml:space="preserve"> Budget</w:t>
      </w:r>
      <w:r w:rsidR="004409E2">
        <w:rPr>
          <w:rFonts w:ascii="Arial" w:eastAsia="Calibri" w:hAnsi="Arial" w:cs="Arial"/>
          <w:b/>
          <w:caps/>
          <w:sz w:val="22"/>
          <w:szCs w:val="22"/>
          <w:bdr w:val="none" w:sz="0" w:space="0" w:color="auto"/>
          <w:lang w:val="fr-FR" w:eastAsia="fr-FR"/>
        </w:rPr>
        <w:t xml:space="preserve"> ANNUELS DE L’OHI</w:t>
      </w:r>
    </w:p>
    <w:p w:rsidR="00BD2377" w:rsidRPr="009A6627"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Pr>
          <w:rFonts w:ascii="Arial" w:eastAsia="Calibri" w:hAnsi="Arial" w:cs="Arial"/>
          <w:sz w:val="22"/>
          <w:szCs w:val="22"/>
          <w:bdr w:val="none" w:sz="0" w:space="0" w:color="auto"/>
          <w:lang w:val="fr-FR" w:eastAsia="fr-FR"/>
        </w:rPr>
        <w:t>Examen de l’état financier actuel de l’OHI</w:t>
      </w:r>
      <w:r w:rsidR="00BD2377" w:rsidRPr="009A6627">
        <w:rPr>
          <w:rFonts w:ascii="Arial" w:eastAsia="Calibri" w:hAnsi="Arial" w:cs="Arial"/>
          <w:sz w:val="22"/>
          <w:szCs w:val="22"/>
          <w:bdr w:val="none" w:sz="0" w:space="0" w:color="auto"/>
          <w:lang w:val="fr-FR" w:eastAsia="fr-FR"/>
        </w:rPr>
        <w:t>.</w:t>
      </w:r>
    </w:p>
    <w:p w:rsidR="00BD2377" w:rsidRPr="009A662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9A6627">
        <w:rPr>
          <w:rFonts w:ascii="Arial" w:eastAsia="Times New Roman" w:hAnsi="Arial" w:cs="Arial"/>
          <w:sz w:val="22"/>
          <w:szCs w:val="22"/>
          <w:bdr w:val="none" w:sz="0" w:space="0" w:color="auto"/>
          <w:lang w:val="fr-FR" w:eastAsia="ko-KR"/>
        </w:rPr>
        <w:t>Propos</w:t>
      </w:r>
      <w:r w:rsidR="004409E2">
        <w:rPr>
          <w:rFonts w:ascii="Arial" w:eastAsia="Times New Roman" w:hAnsi="Arial" w:cs="Arial"/>
          <w:sz w:val="22"/>
          <w:szCs w:val="22"/>
          <w:bdr w:val="none" w:sz="0" w:space="0" w:color="auto"/>
          <w:lang w:val="fr-FR" w:eastAsia="ko-KR"/>
        </w:rPr>
        <w:t xml:space="preserve">ition de </w:t>
      </w:r>
      <w:r w:rsidRPr="009A6627">
        <w:rPr>
          <w:rFonts w:ascii="Arial" w:eastAsia="Times New Roman" w:hAnsi="Arial" w:cs="Arial"/>
          <w:sz w:val="22"/>
          <w:szCs w:val="22"/>
          <w:bdr w:val="none" w:sz="0" w:space="0" w:color="auto"/>
          <w:lang w:val="fr-FR" w:eastAsia="ko-KR"/>
        </w:rPr>
        <w:t xml:space="preserve">Programme </w:t>
      </w:r>
      <w:r w:rsidR="004409E2">
        <w:rPr>
          <w:rFonts w:ascii="Arial" w:eastAsia="Times New Roman" w:hAnsi="Arial" w:cs="Arial"/>
          <w:sz w:val="22"/>
          <w:szCs w:val="22"/>
          <w:bdr w:val="none" w:sz="0" w:space="0" w:color="auto"/>
          <w:lang w:val="fr-FR" w:eastAsia="ko-KR"/>
        </w:rPr>
        <w:t>de travail de l’OHI pour</w:t>
      </w:r>
      <w:r w:rsidRPr="009A6627">
        <w:rPr>
          <w:rFonts w:ascii="Arial" w:eastAsia="Times New Roman" w:hAnsi="Arial" w:cs="Arial"/>
          <w:sz w:val="22"/>
          <w:szCs w:val="22"/>
          <w:bdr w:val="none" w:sz="0" w:space="0" w:color="auto"/>
          <w:lang w:val="fr-FR" w:eastAsia="ko-KR"/>
        </w:rPr>
        <w:t xml:space="preserve"> 2022.</w:t>
      </w:r>
    </w:p>
    <w:p w:rsidR="00BD2377" w:rsidRPr="009A6627"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9A6627">
        <w:rPr>
          <w:rFonts w:ascii="Arial" w:eastAsia="Times New Roman" w:hAnsi="Arial" w:cs="Arial"/>
          <w:sz w:val="22"/>
          <w:szCs w:val="22"/>
          <w:bdr w:val="none" w:sz="0" w:space="0" w:color="auto"/>
          <w:lang w:val="fr-FR" w:eastAsia="ko-KR"/>
        </w:rPr>
        <w:t>Propos</w:t>
      </w:r>
      <w:r>
        <w:rPr>
          <w:rFonts w:ascii="Arial" w:eastAsia="Times New Roman" w:hAnsi="Arial" w:cs="Arial"/>
          <w:sz w:val="22"/>
          <w:szCs w:val="22"/>
          <w:bdr w:val="none" w:sz="0" w:space="0" w:color="auto"/>
          <w:lang w:val="fr-FR" w:eastAsia="ko-KR"/>
        </w:rPr>
        <w:t>ition de</w:t>
      </w:r>
      <w:r w:rsidR="00BD2377" w:rsidRPr="009A6627">
        <w:rPr>
          <w:rFonts w:ascii="Arial" w:eastAsia="Calibri" w:hAnsi="Arial" w:cs="Arial"/>
          <w:sz w:val="22"/>
          <w:szCs w:val="22"/>
          <w:bdr w:val="none" w:sz="0" w:space="0" w:color="auto"/>
          <w:lang w:val="fr-FR" w:eastAsia="fr-FR"/>
        </w:rPr>
        <w:t xml:space="preserve"> Budget </w:t>
      </w:r>
      <w:r>
        <w:rPr>
          <w:rFonts w:ascii="Arial" w:eastAsia="Calibri" w:hAnsi="Arial" w:cs="Arial"/>
          <w:sz w:val="22"/>
          <w:szCs w:val="22"/>
          <w:bdr w:val="none" w:sz="0" w:space="0" w:color="auto"/>
          <w:lang w:val="fr-FR" w:eastAsia="fr-FR"/>
        </w:rPr>
        <w:t>de l’OHI pour</w:t>
      </w:r>
      <w:r w:rsidR="00BD2377" w:rsidRPr="009A6627">
        <w:rPr>
          <w:rFonts w:ascii="Arial" w:eastAsia="Calibri" w:hAnsi="Arial" w:cs="Arial"/>
          <w:sz w:val="22"/>
          <w:szCs w:val="22"/>
          <w:bdr w:val="none" w:sz="0" w:space="0" w:color="auto"/>
          <w:lang w:val="fr-FR" w:eastAsia="fr-FR"/>
        </w:rPr>
        <w:t xml:space="preserve"> 2022.</w:t>
      </w:r>
    </w:p>
    <w:p w:rsidR="00BD2377" w:rsidRPr="009A6627" w:rsidRDefault="00BD2377"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sidRPr="009A6627">
        <w:rPr>
          <w:rFonts w:ascii="Arial" w:eastAsia="Calibri" w:hAnsi="Arial" w:cs="Arial"/>
          <w:b/>
          <w:caps/>
          <w:sz w:val="22"/>
          <w:szCs w:val="22"/>
          <w:bdr w:val="none" w:sz="0" w:space="0" w:color="auto"/>
          <w:lang w:val="fr-FR" w:eastAsia="fr-FR"/>
        </w:rPr>
        <w:t xml:space="preserve">plan </w:t>
      </w:r>
      <w:r w:rsidR="004409E2">
        <w:rPr>
          <w:rFonts w:ascii="Arial" w:eastAsia="Calibri" w:hAnsi="Arial" w:cs="Arial"/>
          <w:b/>
          <w:caps/>
          <w:sz w:val="22"/>
          <w:szCs w:val="22"/>
          <w:bdr w:val="none" w:sz="0" w:space="0" w:color="auto"/>
          <w:lang w:val="fr-FR" w:eastAsia="fr-FR"/>
        </w:rPr>
        <w:t>STRATEGIQUE DE L’OHI</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Implémentation et débat des adaptions au Programme de travail de l’OHI et aux autres instruments affectés de l’OHI à partir du plan stratégique révisé, en mettant l'accent sur les objectifs 2 et 3. Rapport d'étape sur la pertinence et l'applicabilité des nouveaux indicateurs de performance stratégique. Recommandations du Secrétariat concernant la mise en œuvre du Plan stratégique (Programme de travail 1)</w:t>
      </w:r>
    </w:p>
    <w:p w:rsidR="00BD2377" w:rsidRPr="009A6627" w:rsidRDefault="004409E2"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AUTRES POINTS PROPOSES PAR UN ETAT MEMBRE OU PAR LE SECRETAIRE GENERAL</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Mise à jour sur la mise en œuvre de la Décision A2/07 : le langage inclusif</w:t>
      </w:r>
      <w:r w:rsidR="00BD2377" w:rsidRPr="004409E2">
        <w:rPr>
          <w:rFonts w:ascii="Arial" w:eastAsia="Calibri" w:hAnsi="Arial" w:cs="Arial"/>
          <w:sz w:val="22"/>
          <w:szCs w:val="22"/>
          <w:bdr w:val="none" w:sz="0" w:space="0" w:color="auto"/>
          <w:lang w:val="fr-FR" w:eastAsia="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Mise à jour sur la mise en œuvre de la décision A2/25 : S-130 Démarcations polygonales des zones maritimes mondiales.</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Times New Roman" w:hAnsi="Arial" w:cs="Arial"/>
          <w:bCs/>
          <w:color w:val="000000"/>
          <w:sz w:val="22"/>
          <w:szCs w:val="22"/>
          <w:bdr w:val="none" w:sz="0" w:space="0" w:color="auto"/>
          <w:lang w:val="fr-FR" w:eastAsia="de-DE"/>
        </w:rPr>
        <w:t>Proposition des Etats-Unis – Rôle du Conseil dans l’évaluation annuelle de la mise en œuvre du Plan stratégique de l’OHI à l’appui du compte rendu prévu à l’Assemblée-3</w:t>
      </w:r>
      <w:r w:rsidR="00BD2377" w:rsidRPr="004409E2">
        <w:rPr>
          <w:rFonts w:ascii="Arial" w:eastAsia="Times New Roman" w:hAnsi="Arial" w:cs="Arial"/>
          <w:bCs/>
          <w:color w:val="000000"/>
          <w:sz w:val="22"/>
          <w:szCs w:val="22"/>
          <w:bdr w:val="none" w:sz="0" w:space="0" w:color="auto"/>
          <w:lang w:val="fr-FR" w:eastAsia="de-DE"/>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Times New Roman" w:hAnsi="Arial" w:cs="Arial"/>
          <w:bCs/>
          <w:color w:val="000000"/>
          <w:sz w:val="22"/>
          <w:szCs w:val="22"/>
          <w:bdr w:val="none" w:sz="0" w:space="0" w:color="auto"/>
          <w:lang w:val="fr-FR" w:eastAsia="de-DE"/>
        </w:rPr>
        <w:t>Collaboration UKHO (RU) &amp; Shom (France) sur les ECDIS S-100</w:t>
      </w:r>
      <w:r w:rsidR="00BD2377" w:rsidRPr="004409E2">
        <w:rPr>
          <w:rFonts w:ascii="Arial" w:eastAsia="Calibri" w:hAnsi="Arial" w:cs="Arial"/>
          <w:sz w:val="22"/>
          <w:szCs w:val="22"/>
          <w:bdr w:val="none" w:sz="0" w:space="0" w:color="auto"/>
          <w:lang w:val="fr-FR" w:eastAsia="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Présentation de l’UKHO sur les travaux collaboratifs en cours avec plusieurs autres Etats membres de l’OHI en lien avec la S100 et les divers jeux de données, produits et services S1**</w:t>
      </w:r>
      <w:r w:rsidR="00BD2377" w:rsidRPr="004409E2">
        <w:rPr>
          <w:rFonts w:ascii="Arial" w:eastAsia="Calibri" w:hAnsi="Arial" w:cs="Arial"/>
          <w:sz w:val="22"/>
          <w:szCs w:val="22"/>
          <w:bdr w:val="none" w:sz="0" w:space="0" w:color="auto"/>
          <w:lang w:val="fr-FR" w:eastAsia="fr-FR"/>
        </w:rPr>
        <w:t>.</w:t>
      </w:r>
    </w:p>
    <w:p w:rsidR="00BD2377" w:rsidRPr="004409E2" w:rsidRDefault="004409E2"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4409E2">
        <w:rPr>
          <w:rFonts w:ascii="Arial" w:eastAsia="Calibri" w:hAnsi="Arial" w:cs="Arial"/>
          <w:sz w:val="22"/>
          <w:szCs w:val="22"/>
          <w:bdr w:val="none" w:sz="0" w:space="0" w:color="auto"/>
          <w:lang w:val="fr-FR" w:eastAsia="fr-FR"/>
        </w:rPr>
        <w:t>Projet de banc d’essai sur la S-100 de la République de Corée (</w:t>
      </w:r>
      <w:r w:rsidR="00BD2377" w:rsidRPr="004409E2">
        <w:rPr>
          <w:rFonts w:ascii="Arial" w:eastAsia="Calibri" w:hAnsi="Arial" w:cs="Arial"/>
          <w:sz w:val="22"/>
          <w:szCs w:val="22"/>
          <w:bdr w:val="none" w:sz="0" w:space="0" w:color="auto"/>
          <w:lang w:val="fr-FR" w:eastAsia="fr-FR"/>
        </w:rPr>
        <w:t>KHOA</w:t>
      </w:r>
      <w:r w:rsidRPr="004409E2">
        <w:rPr>
          <w:rFonts w:ascii="Arial" w:eastAsia="Calibri" w:hAnsi="Arial" w:cs="Arial"/>
          <w:sz w:val="22"/>
          <w:szCs w:val="22"/>
          <w:bdr w:val="none" w:sz="0" w:space="0" w:color="auto"/>
          <w:lang w:val="fr-FR" w:eastAsia="fr-FR"/>
        </w:rPr>
        <w:t>) et des Etats-Unis (</w:t>
      </w:r>
      <w:r w:rsidR="00BD2377" w:rsidRPr="004409E2">
        <w:rPr>
          <w:rFonts w:ascii="Arial" w:eastAsia="Calibri" w:hAnsi="Arial" w:cs="Arial"/>
          <w:sz w:val="22"/>
          <w:szCs w:val="22"/>
          <w:bdr w:val="none" w:sz="0" w:space="0" w:color="auto"/>
          <w:lang w:val="fr-FR" w:eastAsia="fr-FR"/>
        </w:rPr>
        <w:t>NOAA).</w:t>
      </w:r>
    </w:p>
    <w:p w:rsidR="00BD2377" w:rsidRPr="009A6627" w:rsidRDefault="004409E2"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PROCHAINE REUNION</w:t>
      </w:r>
    </w:p>
    <w:p w:rsidR="00BD2377" w:rsidRPr="009A6627" w:rsidRDefault="00BD2377" w:rsidP="00BD237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bdr w:val="none" w:sz="0" w:space="0" w:color="auto"/>
          <w:lang w:val="fr-FR" w:eastAsia="fr-FR"/>
        </w:rPr>
      </w:pPr>
      <w:r w:rsidRPr="009A6627">
        <w:rPr>
          <w:rFonts w:ascii="Arial" w:eastAsia="Calibri" w:hAnsi="Arial" w:cs="Arial"/>
          <w:sz w:val="22"/>
          <w:szCs w:val="22"/>
          <w:bdr w:val="none" w:sz="0" w:space="0" w:color="auto"/>
          <w:lang w:val="fr-FR" w:eastAsia="fr-FR"/>
        </w:rPr>
        <w:t xml:space="preserve">Dates </w:t>
      </w:r>
      <w:r w:rsidR="004409E2">
        <w:rPr>
          <w:rFonts w:ascii="Arial" w:eastAsia="Calibri" w:hAnsi="Arial" w:cs="Arial"/>
          <w:sz w:val="22"/>
          <w:szCs w:val="22"/>
          <w:bdr w:val="none" w:sz="0" w:space="0" w:color="auto"/>
          <w:lang w:val="fr-FR" w:eastAsia="fr-FR"/>
        </w:rPr>
        <w:t xml:space="preserve">et lieu de la </w:t>
      </w:r>
      <w:r w:rsidRPr="009A6627">
        <w:rPr>
          <w:rFonts w:ascii="Arial" w:eastAsia="Calibri" w:hAnsi="Arial" w:cs="Arial"/>
          <w:sz w:val="22"/>
          <w:szCs w:val="22"/>
          <w:bdr w:val="none" w:sz="0" w:space="0" w:color="auto"/>
          <w:lang w:val="fr-FR" w:eastAsia="fr-FR"/>
        </w:rPr>
        <w:t>6</w:t>
      </w:r>
      <w:r w:rsidR="004409E2" w:rsidRPr="004409E2">
        <w:rPr>
          <w:rFonts w:ascii="Arial" w:eastAsia="Calibri" w:hAnsi="Arial" w:cs="Arial"/>
          <w:sz w:val="22"/>
          <w:szCs w:val="22"/>
          <w:bdr w:val="none" w:sz="0" w:space="0" w:color="auto"/>
          <w:vertAlign w:val="superscript"/>
          <w:lang w:val="fr-FR" w:eastAsia="fr-FR"/>
        </w:rPr>
        <w:t>ème</w:t>
      </w:r>
      <w:r w:rsidR="004409E2">
        <w:rPr>
          <w:rFonts w:ascii="Arial" w:eastAsia="Calibri" w:hAnsi="Arial" w:cs="Arial"/>
          <w:sz w:val="22"/>
          <w:szCs w:val="22"/>
          <w:bdr w:val="none" w:sz="0" w:space="0" w:color="auto"/>
          <w:lang w:val="fr-FR" w:eastAsia="fr-FR"/>
        </w:rPr>
        <w:t xml:space="preserve"> réunion du Conseil de l’OHI</w:t>
      </w:r>
      <w:r w:rsidRPr="009A6627">
        <w:rPr>
          <w:rFonts w:ascii="Arial" w:eastAsia="Times New Roman" w:hAnsi="Arial" w:cs="Arial"/>
          <w:sz w:val="22"/>
          <w:szCs w:val="22"/>
          <w:bdr w:val="none" w:sz="0" w:space="0" w:color="auto"/>
          <w:lang w:val="fr-FR" w:eastAsia="ko-KR"/>
        </w:rPr>
        <w:t xml:space="preserve"> (18 - 20 </w:t>
      </w:r>
      <w:r w:rsidR="004409E2">
        <w:rPr>
          <w:rFonts w:ascii="Arial" w:eastAsia="Times New Roman" w:hAnsi="Arial" w:cs="Arial"/>
          <w:sz w:val="22"/>
          <w:szCs w:val="22"/>
          <w:bdr w:val="none" w:sz="0" w:space="0" w:color="auto"/>
          <w:lang w:val="fr-FR" w:eastAsia="ko-KR"/>
        </w:rPr>
        <w:t>octobre</w:t>
      </w:r>
      <w:r w:rsidRPr="009A6627">
        <w:rPr>
          <w:rFonts w:ascii="Arial" w:eastAsia="Times New Roman" w:hAnsi="Arial" w:cs="Arial"/>
          <w:sz w:val="22"/>
          <w:szCs w:val="22"/>
          <w:bdr w:val="none" w:sz="0" w:space="0" w:color="auto"/>
          <w:lang w:val="fr-FR" w:eastAsia="ko-KR"/>
        </w:rPr>
        <w:t xml:space="preserve"> 2022, Monaco) (</w:t>
      </w:r>
      <w:r w:rsidR="004409E2" w:rsidRPr="009A6627">
        <w:rPr>
          <w:rFonts w:ascii="Arial" w:eastAsia="Times New Roman" w:hAnsi="Arial" w:cs="Arial"/>
          <w:sz w:val="22"/>
          <w:szCs w:val="22"/>
          <w:bdr w:val="none" w:sz="0" w:space="0" w:color="auto"/>
          <w:lang w:val="fr-FR" w:eastAsia="ko-KR"/>
        </w:rPr>
        <w:t>Décision</w:t>
      </w:r>
      <w:r w:rsidRPr="009A6627">
        <w:rPr>
          <w:rFonts w:ascii="Arial" w:eastAsia="Times New Roman" w:hAnsi="Arial" w:cs="Arial"/>
          <w:sz w:val="22"/>
          <w:szCs w:val="22"/>
          <w:bdr w:val="none" w:sz="0" w:space="0" w:color="auto"/>
          <w:lang w:val="fr-FR" w:eastAsia="ko-KR"/>
        </w:rPr>
        <w:t xml:space="preserve"> A2/11).</w:t>
      </w:r>
    </w:p>
    <w:p w:rsidR="00BD2377" w:rsidRPr="009A6627" w:rsidRDefault="00C327C0"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lastRenderedPageBreak/>
        <w:t>QUESTIONS DIVERSES</w:t>
      </w:r>
    </w:p>
    <w:p w:rsidR="00BD2377" w:rsidRPr="009A6627" w:rsidRDefault="00C327C0" w:rsidP="00BD237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bdr w:val="none" w:sz="0" w:space="0" w:color="auto"/>
          <w:lang w:val="fr-FR" w:eastAsia="fr-FR"/>
        </w:rPr>
      </w:pPr>
      <w:r>
        <w:rPr>
          <w:rFonts w:ascii="Arial" w:eastAsia="Calibri" w:hAnsi="Arial" w:cs="Arial"/>
          <w:b/>
          <w:caps/>
          <w:sz w:val="22"/>
          <w:szCs w:val="22"/>
          <w:bdr w:val="none" w:sz="0" w:space="0" w:color="auto"/>
          <w:lang w:val="fr-FR" w:eastAsia="fr-FR"/>
        </w:rPr>
        <w:t>examen des</w:t>
      </w:r>
      <w:r w:rsidR="00BD2377" w:rsidRPr="009A6627">
        <w:rPr>
          <w:rFonts w:ascii="Arial" w:eastAsia="Calibri" w:hAnsi="Arial" w:cs="Arial"/>
          <w:b/>
          <w:caps/>
          <w:sz w:val="22"/>
          <w:szCs w:val="22"/>
          <w:bdr w:val="none" w:sz="0" w:space="0" w:color="auto"/>
          <w:lang w:val="fr-FR" w:eastAsia="fr-FR"/>
        </w:rPr>
        <w:t xml:space="preserve"> ACTIONS </w:t>
      </w:r>
      <w:r>
        <w:rPr>
          <w:rFonts w:ascii="Arial" w:eastAsia="Calibri" w:hAnsi="Arial" w:cs="Arial"/>
          <w:b/>
          <w:caps/>
          <w:sz w:val="22"/>
          <w:szCs w:val="22"/>
          <w:bdr w:val="none" w:sz="0" w:space="0" w:color="auto"/>
          <w:lang w:val="fr-FR" w:eastAsia="fr-FR"/>
        </w:rPr>
        <w:t>et</w:t>
      </w:r>
      <w:r w:rsidR="00BD2377" w:rsidRPr="009A6627">
        <w:rPr>
          <w:rFonts w:ascii="Arial" w:eastAsia="Calibri" w:hAnsi="Arial" w:cs="Arial"/>
          <w:b/>
          <w:caps/>
          <w:sz w:val="22"/>
          <w:szCs w:val="22"/>
          <w:bdr w:val="none" w:sz="0" w:space="0" w:color="auto"/>
          <w:lang w:val="fr-FR" w:eastAsia="fr-FR"/>
        </w:rPr>
        <w:t xml:space="preserve"> DECISIONs </w:t>
      </w:r>
      <w:r>
        <w:rPr>
          <w:rFonts w:ascii="Arial" w:eastAsia="Calibri" w:hAnsi="Arial" w:cs="Arial"/>
          <w:b/>
          <w:caps/>
          <w:sz w:val="22"/>
          <w:szCs w:val="22"/>
          <w:bdr w:val="none" w:sz="0" w:space="0" w:color="auto"/>
          <w:lang w:val="fr-FR" w:eastAsia="fr-FR"/>
        </w:rPr>
        <w:t>de la reunion</w:t>
      </w:r>
    </w:p>
    <w:p w:rsidR="0086254B" w:rsidRPr="009A6627" w:rsidRDefault="00BD2377" w:rsidP="00C2748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eastAsia="Malgun Gothic"/>
          <w:lang w:val="fr-FR" w:eastAsia="fr-FR"/>
        </w:rPr>
      </w:pPr>
      <w:r w:rsidRPr="009A6627">
        <w:rPr>
          <w:rFonts w:ascii="Arial" w:eastAsia="Calibri" w:hAnsi="Arial" w:cs="Arial"/>
          <w:b/>
          <w:caps/>
          <w:sz w:val="22"/>
          <w:szCs w:val="22"/>
          <w:bdr w:val="none" w:sz="0" w:space="0" w:color="auto"/>
          <w:lang w:val="fr-FR" w:eastAsia="fr-FR"/>
        </w:rPr>
        <w:t>CLO</w:t>
      </w:r>
      <w:r w:rsidR="00C327C0">
        <w:rPr>
          <w:rFonts w:ascii="Arial" w:eastAsia="Calibri" w:hAnsi="Arial" w:cs="Arial"/>
          <w:b/>
          <w:caps/>
          <w:sz w:val="22"/>
          <w:szCs w:val="22"/>
          <w:bdr w:val="none" w:sz="0" w:space="0" w:color="auto"/>
          <w:lang w:val="fr-FR" w:eastAsia="fr-FR"/>
        </w:rPr>
        <w:t>t</w:t>
      </w:r>
      <w:r w:rsidRPr="009A6627">
        <w:rPr>
          <w:rFonts w:ascii="Arial" w:eastAsia="Calibri" w:hAnsi="Arial" w:cs="Arial"/>
          <w:b/>
          <w:caps/>
          <w:sz w:val="22"/>
          <w:szCs w:val="22"/>
          <w:bdr w:val="none" w:sz="0" w:space="0" w:color="auto"/>
          <w:lang w:val="fr-FR" w:eastAsia="fr-FR"/>
        </w:rPr>
        <w:t xml:space="preserve">URE </w:t>
      </w:r>
      <w:r w:rsidR="00C327C0">
        <w:rPr>
          <w:rFonts w:ascii="Arial" w:eastAsia="Calibri" w:hAnsi="Arial" w:cs="Arial"/>
          <w:b/>
          <w:caps/>
          <w:sz w:val="22"/>
          <w:szCs w:val="22"/>
          <w:bdr w:val="none" w:sz="0" w:space="0" w:color="auto"/>
          <w:lang w:val="fr-FR" w:eastAsia="fr-FR"/>
        </w:rPr>
        <w:t>de la reunion</w:t>
      </w:r>
      <w:r w:rsidR="00C327C0" w:rsidRPr="009A6627">
        <w:rPr>
          <w:rFonts w:eastAsia="Malgun Gothic"/>
          <w:lang w:val="fr-FR" w:eastAsia="fr-FR"/>
        </w:rPr>
        <w:t xml:space="preserve"> </w:t>
      </w:r>
      <w:r w:rsidR="0086254B" w:rsidRPr="009A6627">
        <w:rPr>
          <w:rFonts w:eastAsia="Malgun Gothic"/>
          <w:lang w:val="fr-FR" w:eastAsia="fr-FR"/>
        </w:rPr>
        <w:br w:type="page"/>
      </w:r>
    </w:p>
    <w:p w:rsidR="00633358" w:rsidRPr="009A6627" w:rsidRDefault="00633358" w:rsidP="00CD25E7">
      <w:pPr>
        <w:spacing w:before="120" w:after="120"/>
        <w:jc w:val="both"/>
        <w:rPr>
          <w:rFonts w:eastAsia="Malgun Gothic"/>
          <w:lang w:val="fr-FR" w:eastAsia="fr-FR"/>
        </w:rPr>
      </w:pPr>
    </w:p>
    <w:p w:rsidR="00475DD3" w:rsidRPr="009A6627" w:rsidRDefault="00475DD3" w:rsidP="00475DD3">
      <w:pPr>
        <w:pStyle w:val="Body"/>
        <w:widowControl w:val="0"/>
        <w:spacing w:after="120" w:line="276" w:lineRule="auto"/>
        <w:jc w:val="right"/>
        <w:rPr>
          <w:rFonts w:ascii="Arial" w:hAnsi="Arial" w:cs="Arial"/>
          <w:b/>
          <w:lang w:val="fr-FR"/>
        </w:rPr>
      </w:pPr>
      <w:bookmarkStart w:id="3" w:name="C3_AnnexC"/>
      <w:bookmarkEnd w:id="2"/>
      <w:r w:rsidRPr="009A6627">
        <w:rPr>
          <w:rFonts w:ascii="Arial" w:hAnsi="Arial" w:cs="Arial"/>
          <w:b/>
          <w:lang w:val="fr-FR"/>
        </w:rPr>
        <w:t>Annex</w:t>
      </w:r>
      <w:r w:rsidR="00C327C0">
        <w:rPr>
          <w:rFonts w:ascii="Arial" w:hAnsi="Arial" w:cs="Arial"/>
          <w:b/>
          <w:lang w:val="fr-FR"/>
        </w:rPr>
        <w:t>e</w:t>
      </w:r>
      <w:r w:rsidRPr="009A6627">
        <w:rPr>
          <w:rFonts w:ascii="Arial" w:hAnsi="Arial" w:cs="Arial"/>
          <w:b/>
          <w:lang w:val="fr-FR"/>
        </w:rPr>
        <w:t xml:space="preserve"> C</w:t>
      </w:r>
      <w:bookmarkEnd w:id="3"/>
    </w:p>
    <w:p w:rsidR="00F06A2C" w:rsidRPr="0063658A" w:rsidRDefault="00F06A2C" w:rsidP="00F06A2C">
      <w:pPr>
        <w:tabs>
          <w:tab w:val="left" w:pos="709"/>
        </w:tabs>
        <w:spacing w:line="276" w:lineRule="auto"/>
        <w:jc w:val="center"/>
        <w:rPr>
          <w:rFonts w:eastAsia="Batang"/>
          <w:b/>
          <w:lang w:val="fr-FR" w:eastAsia="ko-KR"/>
        </w:rPr>
      </w:pPr>
      <w:r w:rsidRPr="0063658A">
        <w:rPr>
          <w:rFonts w:eastAsia="Batang"/>
          <w:b/>
          <w:lang w:val="fr-FR" w:eastAsia="ko-KR"/>
        </w:rPr>
        <w:t xml:space="preserve">LISTE DES </w:t>
      </w:r>
      <w:r w:rsidRPr="00C327C0">
        <w:rPr>
          <w:rFonts w:eastAsia="Batang"/>
          <w:b/>
          <w:shd w:val="clear" w:color="auto" w:fill="BFBFBF" w:themeFill="background1" w:themeFillShade="BF"/>
          <w:lang w:val="fr-FR" w:eastAsia="ko-KR"/>
        </w:rPr>
        <w:t>DECISIONS</w:t>
      </w:r>
      <w:r w:rsidRPr="001C1EB4">
        <w:rPr>
          <w:rFonts w:eastAsia="Batang"/>
          <w:b/>
          <w:lang w:val="fr-FR" w:eastAsia="ko-KR"/>
        </w:rPr>
        <w:t xml:space="preserve"> e</w:t>
      </w:r>
      <w:r w:rsidRPr="0063658A">
        <w:rPr>
          <w:rFonts w:eastAsia="Batang"/>
          <w:b/>
          <w:lang w:val="fr-FR" w:eastAsia="ko-KR"/>
        </w:rPr>
        <w:t>t ACTIONS DU C-5</w:t>
      </w:r>
    </w:p>
    <w:p w:rsidR="00F06A2C" w:rsidRDefault="00F06A2C" w:rsidP="00F06A2C">
      <w:pPr>
        <w:rPr>
          <w:rFonts w:eastAsia="Batang"/>
          <w:lang w:val="fr-FR" w:eastAsia="ko-KR"/>
        </w:rPr>
      </w:pPr>
    </w:p>
    <w:p w:rsidR="00C327C0" w:rsidRDefault="00C327C0" w:rsidP="00F06A2C">
      <w:pPr>
        <w:rPr>
          <w:rFonts w:eastAsia="Batang"/>
          <w:lang w:val="fr-FR" w:eastAsia="ko-KR"/>
        </w:rPr>
      </w:pPr>
    </w:p>
    <w:p w:rsidR="00C327C0" w:rsidRPr="0063658A" w:rsidRDefault="00C327C0" w:rsidP="00F06A2C">
      <w:pPr>
        <w:rPr>
          <w:lang w:val="fr-FR"/>
        </w:rPr>
      </w:pP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842"/>
        <w:gridCol w:w="42"/>
        <w:gridCol w:w="3308"/>
        <w:gridCol w:w="48"/>
        <w:gridCol w:w="1640"/>
        <w:gridCol w:w="1377"/>
      </w:tblGrid>
      <w:tr w:rsidR="00F06A2C" w:rsidRPr="0063658A" w:rsidTr="00F06A2C">
        <w:trPr>
          <w:cantSplit/>
          <w:tblHeader/>
          <w:jc w:val="center"/>
        </w:trPr>
        <w:tc>
          <w:tcPr>
            <w:tcW w:w="1171" w:type="dxa"/>
            <w:tcBorders>
              <w:bottom w:val="single" w:sz="4" w:space="0" w:color="000000"/>
            </w:tcBorders>
            <w:shd w:val="clear" w:color="auto" w:fill="BFBFBF"/>
          </w:tcPr>
          <w:p w:rsidR="00F06A2C" w:rsidRPr="0063658A" w:rsidRDefault="00F06A2C" w:rsidP="00F06A2C">
            <w:pPr>
              <w:jc w:val="center"/>
              <w:rPr>
                <w:rFonts w:eastAsia="Times New Roman"/>
                <w:b/>
                <w:bCs/>
                <w:lang w:val="fr-FR" w:eastAsia="fr-FR"/>
              </w:rPr>
            </w:pPr>
            <w:r w:rsidRPr="0063658A">
              <w:rPr>
                <w:rFonts w:eastAsia="Times New Roman"/>
                <w:b/>
                <w:bCs/>
                <w:lang w:val="fr-FR" w:eastAsia="fr-FR"/>
              </w:rPr>
              <w:t>ITEM DE L’</w:t>
            </w:r>
          </w:p>
          <w:p w:rsidR="00F06A2C" w:rsidRPr="0063658A" w:rsidRDefault="00F06A2C" w:rsidP="00F06A2C">
            <w:pPr>
              <w:jc w:val="center"/>
              <w:rPr>
                <w:rFonts w:eastAsia="Times New Roman"/>
                <w:lang w:val="fr-FR" w:eastAsia="fr-FR"/>
              </w:rPr>
            </w:pPr>
            <w:r w:rsidRPr="0063658A">
              <w:rPr>
                <w:rFonts w:eastAsia="Times New Roman"/>
                <w:b/>
                <w:bCs/>
                <w:lang w:val="fr-FR" w:eastAsia="fr-FR"/>
              </w:rPr>
              <w:t>ORDRE DU JOUR</w:t>
            </w:r>
          </w:p>
        </w:tc>
        <w:tc>
          <w:tcPr>
            <w:tcW w:w="1664" w:type="dxa"/>
            <w:tcBorders>
              <w:bottom w:val="single" w:sz="4" w:space="0" w:color="000000"/>
            </w:tcBorders>
            <w:shd w:val="clear" w:color="auto" w:fill="BFBFBF"/>
          </w:tcPr>
          <w:p w:rsidR="00F06A2C" w:rsidRPr="0063658A" w:rsidRDefault="00C327C0" w:rsidP="00F06A2C">
            <w:pPr>
              <w:jc w:val="center"/>
              <w:rPr>
                <w:rFonts w:eastAsia="Times New Roman"/>
                <w:lang w:val="fr-FR" w:eastAsia="fr-FR"/>
              </w:rPr>
            </w:pPr>
            <w:r>
              <w:rPr>
                <w:rFonts w:eastAsia="Times New Roman"/>
                <w:b/>
                <w:bCs/>
                <w:lang w:val="fr-FR" w:eastAsia="fr-FR"/>
              </w:rPr>
              <w:t>SUJE</w:t>
            </w:r>
            <w:r w:rsidR="00F06A2C" w:rsidRPr="0063658A">
              <w:rPr>
                <w:rFonts w:eastAsia="Times New Roman"/>
                <w:b/>
                <w:bCs/>
                <w:lang w:val="fr-FR" w:eastAsia="fr-FR"/>
              </w:rPr>
              <w:t>T</w:t>
            </w:r>
          </w:p>
        </w:tc>
        <w:tc>
          <w:tcPr>
            <w:tcW w:w="1884" w:type="dxa"/>
            <w:gridSpan w:val="2"/>
            <w:tcBorders>
              <w:bottom w:val="single" w:sz="4" w:space="0" w:color="000000"/>
            </w:tcBorders>
            <w:shd w:val="clear" w:color="auto" w:fill="BFBFBF"/>
          </w:tcPr>
          <w:p w:rsidR="00F06A2C" w:rsidRPr="0063658A" w:rsidRDefault="00F06A2C" w:rsidP="00F06A2C">
            <w:pPr>
              <w:autoSpaceDE w:val="0"/>
              <w:autoSpaceDN w:val="0"/>
              <w:adjustRightInd w:val="0"/>
              <w:jc w:val="center"/>
              <w:rPr>
                <w:rFonts w:eastAsia="Times New Roman"/>
                <w:b/>
                <w:bCs/>
                <w:lang w:val="fr-FR" w:eastAsia="fr-FR"/>
              </w:rPr>
            </w:pPr>
            <w:r w:rsidRPr="0063658A">
              <w:rPr>
                <w:rFonts w:eastAsia="Times New Roman"/>
                <w:b/>
                <w:bCs/>
                <w:lang w:val="fr-FR" w:eastAsia="fr-FR"/>
              </w:rPr>
              <w:t>DECISION ou ACTION</w:t>
            </w:r>
          </w:p>
          <w:p w:rsidR="00F06A2C" w:rsidRPr="0063658A" w:rsidRDefault="00F06A2C" w:rsidP="00F06A2C">
            <w:pPr>
              <w:jc w:val="center"/>
              <w:rPr>
                <w:rFonts w:eastAsia="Times New Roman"/>
                <w:lang w:val="fr-FR" w:eastAsia="fr-FR"/>
              </w:rPr>
            </w:pPr>
            <w:r w:rsidRPr="0063658A">
              <w:rPr>
                <w:rFonts w:eastAsia="Times New Roman"/>
                <w:b/>
                <w:bCs/>
                <w:lang w:val="fr-FR" w:eastAsia="fr-FR"/>
              </w:rPr>
              <w:t>No.</w:t>
            </w:r>
          </w:p>
        </w:tc>
        <w:tc>
          <w:tcPr>
            <w:tcW w:w="3308" w:type="dxa"/>
            <w:tcBorders>
              <w:bottom w:val="single" w:sz="4" w:space="0" w:color="000000"/>
            </w:tcBorders>
            <w:shd w:val="clear" w:color="auto" w:fill="BFBFBF"/>
          </w:tcPr>
          <w:p w:rsidR="00F06A2C" w:rsidRPr="0063658A" w:rsidRDefault="00F06A2C" w:rsidP="00F06A2C">
            <w:pPr>
              <w:autoSpaceDE w:val="0"/>
              <w:autoSpaceDN w:val="0"/>
              <w:adjustRightInd w:val="0"/>
              <w:jc w:val="center"/>
              <w:rPr>
                <w:rFonts w:eastAsia="Times New Roman"/>
                <w:b/>
                <w:bCs/>
                <w:lang w:val="fr-FR" w:eastAsia="fr-FR"/>
              </w:rPr>
            </w:pPr>
            <w:r w:rsidRPr="0063658A">
              <w:rPr>
                <w:rFonts w:eastAsia="Times New Roman"/>
                <w:b/>
                <w:bCs/>
                <w:lang w:val="fr-FR" w:eastAsia="fr-FR"/>
              </w:rPr>
              <w:t>DECISION ou ACTIONS</w:t>
            </w:r>
          </w:p>
          <w:p w:rsidR="00F06A2C" w:rsidRPr="0063658A" w:rsidRDefault="00F06A2C" w:rsidP="00F06A2C">
            <w:pPr>
              <w:jc w:val="center"/>
              <w:rPr>
                <w:rFonts w:eastAsia="Times New Roman"/>
                <w:lang w:val="fr-FR" w:eastAsia="fr-FR"/>
              </w:rPr>
            </w:pPr>
            <w:r w:rsidRPr="0063658A">
              <w:rPr>
                <w:rFonts w:eastAsia="Times New Roman"/>
                <w:b/>
                <w:bCs/>
                <w:lang w:val="fr-FR" w:eastAsia="fr-FR"/>
              </w:rPr>
              <w:t>(en gras, action par)</w:t>
            </w:r>
          </w:p>
        </w:tc>
        <w:tc>
          <w:tcPr>
            <w:tcW w:w="1688" w:type="dxa"/>
            <w:gridSpan w:val="2"/>
            <w:tcBorders>
              <w:bottom w:val="single" w:sz="4" w:space="0" w:color="000000"/>
            </w:tcBorders>
            <w:shd w:val="clear" w:color="auto" w:fill="BFBFBF"/>
          </w:tcPr>
          <w:p w:rsidR="00F06A2C" w:rsidRPr="0063658A" w:rsidRDefault="00F06A2C" w:rsidP="00F06A2C">
            <w:pPr>
              <w:autoSpaceDE w:val="0"/>
              <w:autoSpaceDN w:val="0"/>
              <w:adjustRightInd w:val="0"/>
              <w:jc w:val="center"/>
              <w:rPr>
                <w:rFonts w:eastAsia="Times New Roman"/>
                <w:b/>
                <w:bCs/>
                <w:lang w:val="fr-FR" w:eastAsia="fr-FR"/>
              </w:rPr>
            </w:pPr>
          </w:p>
          <w:p w:rsidR="00F06A2C" w:rsidRPr="0063658A" w:rsidRDefault="00F06A2C" w:rsidP="00F06A2C">
            <w:pPr>
              <w:autoSpaceDE w:val="0"/>
              <w:autoSpaceDN w:val="0"/>
              <w:adjustRightInd w:val="0"/>
              <w:jc w:val="center"/>
              <w:rPr>
                <w:rFonts w:eastAsia="Times New Roman"/>
                <w:b/>
                <w:bCs/>
                <w:lang w:val="fr-FR" w:eastAsia="fr-FR"/>
              </w:rPr>
            </w:pPr>
            <w:r w:rsidRPr="0063658A">
              <w:rPr>
                <w:rFonts w:eastAsia="Times New Roman"/>
                <w:b/>
                <w:bCs/>
                <w:lang w:val="fr-FR" w:eastAsia="fr-FR"/>
              </w:rPr>
              <w:t>DATE CIBLE/EVE-NEMENT</w:t>
            </w:r>
          </w:p>
        </w:tc>
        <w:tc>
          <w:tcPr>
            <w:tcW w:w="1377" w:type="dxa"/>
            <w:tcBorders>
              <w:bottom w:val="single" w:sz="4" w:space="0" w:color="000000"/>
            </w:tcBorders>
            <w:shd w:val="clear" w:color="auto" w:fill="BFBFBF"/>
          </w:tcPr>
          <w:p w:rsidR="00F06A2C" w:rsidRPr="0063658A" w:rsidRDefault="00F06A2C" w:rsidP="00F06A2C">
            <w:pPr>
              <w:autoSpaceDE w:val="0"/>
              <w:autoSpaceDN w:val="0"/>
              <w:adjustRightInd w:val="0"/>
              <w:jc w:val="center"/>
              <w:rPr>
                <w:rFonts w:eastAsia="Times New Roman"/>
                <w:b/>
                <w:bCs/>
                <w:lang w:val="fr-FR" w:eastAsia="fr-FR"/>
              </w:rPr>
            </w:pPr>
            <w:r w:rsidRPr="0063658A">
              <w:rPr>
                <w:rFonts w:eastAsia="Times New Roman"/>
                <w:b/>
                <w:bCs/>
                <w:lang w:val="fr-FR" w:eastAsia="fr-FR"/>
              </w:rPr>
              <w:t>ETAT</w:t>
            </w:r>
          </w:p>
          <w:p w:rsidR="00F06A2C" w:rsidRPr="0063658A" w:rsidRDefault="00F06A2C" w:rsidP="00F06A2C">
            <w:pPr>
              <w:autoSpaceDE w:val="0"/>
              <w:autoSpaceDN w:val="0"/>
              <w:adjustRightInd w:val="0"/>
              <w:jc w:val="center"/>
              <w:rPr>
                <w:rFonts w:eastAsia="Times New Roman"/>
                <w:b/>
                <w:bCs/>
                <w:lang w:val="fr-FR" w:eastAsia="fr-FR"/>
              </w:rPr>
            </w:pPr>
            <w:r w:rsidRPr="0063658A">
              <w:rPr>
                <w:rFonts w:eastAsia="Times New Roman"/>
                <w:b/>
                <w:bCs/>
                <w:lang w:val="fr-FR" w:eastAsia="fr-FR"/>
              </w:rPr>
              <w:t>(</w:t>
            </w:r>
            <w:r w:rsidRPr="0063658A">
              <w:rPr>
                <w:rFonts w:eastAsia="Times New Roman"/>
                <w:b/>
                <w:bCs/>
                <w:color w:val="FF0000"/>
                <w:lang w:val="fr-FR" w:eastAsia="fr-FR"/>
              </w:rPr>
              <w:t>octobre 2021</w:t>
            </w:r>
            <w:r w:rsidRPr="0063658A">
              <w:rPr>
                <w:rFonts w:eastAsia="Times New Roman"/>
                <w:b/>
                <w:bCs/>
                <w:lang w:val="fr-FR" w:eastAsia="fr-FR"/>
              </w:rPr>
              <w:t>)</w:t>
            </w:r>
          </w:p>
        </w:tc>
      </w:tr>
      <w:tr w:rsidR="00F06A2C" w:rsidRPr="0063658A" w:rsidTr="00F06A2C">
        <w:trPr>
          <w:cantSplit/>
          <w:jc w:val="center"/>
        </w:trPr>
        <w:tc>
          <w:tcPr>
            <w:tcW w:w="11092" w:type="dxa"/>
            <w:gridSpan w:val="8"/>
            <w:shd w:val="clear" w:color="auto" w:fill="FFC000"/>
          </w:tcPr>
          <w:p w:rsidR="00F06A2C" w:rsidRPr="0063658A" w:rsidRDefault="00F06A2C" w:rsidP="00F06A2C">
            <w:pPr>
              <w:spacing w:line="276" w:lineRule="auto"/>
              <w:rPr>
                <w:rFonts w:eastAsia="Times New Roman"/>
                <w:b/>
                <w:lang w:val="fr-FR"/>
              </w:rPr>
            </w:pPr>
            <w:r w:rsidRPr="0063658A">
              <w:rPr>
                <w:rFonts w:eastAsia="Times New Roman"/>
                <w:b/>
                <w:lang w:val="fr-FR"/>
              </w:rPr>
              <w:t>1.</w:t>
            </w:r>
            <w:r w:rsidRPr="0063658A">
              <w:rPr>
                <w:rFonts w:eastAsia="Times New Roman"/>
                <w:b/>
                <w:lang w:val="fr-FR"/>
              </w:rPr>
              <w:tab/>
              <w:t>OUVERTURE</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1.1</w:t>
                  </w:r>
                  <w:r w:rsidRPr="0063658A">
                    <w:rPr>
                      <w:rFonts w:eastAsia="Times New Roman"/>
                      <w:b/>
                      <w:lang w:val="fr-FR"/>
                    </w:rPr>
                    <w:tab/>
                    <w:t>Remarques d’ouverture et introduction du Secrétaire général</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1.2</w:t>
                  </w:r>
                  <w:r w:rsidRPr="0063658A">
                    <w:rPr>
                      <w:rFonts w:eastAsia="Times New Roman"/>
                      <w:b/>
                      <w:lang w:val="fr-FR"/>
                    </w:rPr>
                    <w:tab/>
                    <w:t xml:space="preserve">Adoption de l’ordre du jour </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Ordre du jour</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C5/01</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Le</w:t>
            </w:r>
            <w:r w:rsidRPr="0063658A">
              <w:rPr>
                <w:rFonts w:eastAsia="Times New Roman"/>
                <w:b/>
                <w:lang w:val="fr-FR"/>
              </w:rPr>
              <w:t xml:space="preserve"> Conseil </w:t>
            </w:r>
            <w:r w:rsidRPr="0063658A">
              <w:rPr>
                <w:rFonts w:eastAsia="Times New Roman"/>
                <w:lang w:val="fr-FR"/>
              </w:rPr>
              <w:t>adopte l’ordre du jour et le séquencement tels que proposés et convient d’examiner  le document d’information sur le banc d’essai relatif à la S-100 fourni par le KHOA (KR), et par la NOAA (US) (cf. Doc. C5-07.6A INF) à la fin de la session 2, s’il reste suffisamment de temps.</w:t>
            </w:r>
          </w:p>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Décision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lang w:val="fr-FR"/>
                    </w:rPr>
                  </w:pPr>
                  <w:r w:rsidRPr="0063658A">
                    <w:rPr>
                      <w:rFonts w:eastAsia="Times New Roman"/>
                      <w:b/>
                      <w:lang w:val="fr-FR"/>
                    </w:rPr>
                    <w:t>1.3</w:t>
                  </w:r>
                  <w:r w:rsidRPr="0063658A">
                    <w:rPr>
                      <w:rFonts w:eastAsia="Times New Roman"/>
                      <w:b/>
                      <w:lang w:val="fr-FR"/>
                    </w:rPr>
                    <w:tab/>
                    <w:t>Remarques d’ouverture de la présidente</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Ouverture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C5/02</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 xml:space="preserve">Les membres du Conseil </w:t>
            </w:r>
            <w:r w:rsidRPr="0063658A">
              <w:rPr>
                <w:rFonts w:eastAsia="Times New Roman"/>
                <w:lang w:val="fr-FR"/>
              </w:rPr>
              <w:t>félicitent le Dr Geneviève Béchard, Présidente du Conseil, pour son allocution d'ouverture et conviennent de la participation des représentants du RENC en tant qu'observateurs.</w:t>
            </w:r>
            <w:r w:rsidRPr="0063658A">
              <w:rPr>
                <w:rFonts w:eastAsia="Times New Roman"/>
                <w:b/>
                <w:lang w:val="fr-FR"/>
              </w:rPr>
              <w:t xml:space="preserve"> </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Décision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1.4</w:t>
                  </w:r>
                  <w:r w:rsidRPr="0063658A">
                    <w:rPr>
                      <w:rFonts w:eastAsia="Times New Roman"/>
                      <w:b/>
                      <w:lang w:val="fr-FR"/>
                    </w:rPr>
                    <w:tab/>
                    <w:t>Dispositions administratives</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Liste des contacts</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C5/03</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 xml:space="preserve">Les Etats membres de l'OHI qui ont un siège au Conseil </w:t>
            </w:r>
            <w:r w:rsidRPr="0063658A">
              <w:rPr>
                <w:rFonts w:eastAsia="Times New Roman"/>
                <w:lang w:val="fr-FR"/>
              </w:rPr>
              <w:t>doivent fournir au Secrétariat de l'OHI leurs mises à jour de la liste des contacts du Conseil de l'OHI.</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Permanent</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shd w:val="clear" w:color="auto" w:fill="FFC000"/>
                </w:tcPr>
                <w:p w:rsidR="00F06A2C" w:rsidRPr="0063658A" w:rsidRDefault="00F06A2C" w:rsidP="00F06A2C">
                  <w:pPr>
                    <w:spacing w:line="276" w:lineRule="auto"/>
                    <w:rPr>
                      <w:rFonts w:eastAsia="Times New Roman"/>
                      <w:b/>
                      <w:lang w:val="fr-FR"/>
                    </w:rPr>
                  </w:pPr>
                  <w:r w:rsidRPr="0063658A">
                    <w:rPr>
                      <w:rFonts w:eastAsia="Times New Roman"/>
                      <w:b/>
                      <w:lang w:val="fr-FR"/>
                    </w:rPr>
                    <w:lastRenderedPageBreak/>
                    <w:t>2.</w:t>
                  </w:r>
                  <w:r w:rsidRPr="0063658A">
                    <w:rPr>
                      <w:rFonts w:eastAsia="Times New Roman"/>
                      <w:b/>
                      <w:lang w:val="fr-FR"/>
                    </w:rPr>
                    <w:tab/>
                    <w:t>ITEMS REQUIS PAR LA 2</w:t>
                  </w:r>
                  <w:r w:rsidRPr="0063658A">
                    <w:rPr>
                      <w:rFonts w:eastAsia="Times New Roman"/>
                      <w:b/>
                      <w:vertAlign w:val="superscript"/>
                      <w:lang w:val="fr-FR"/>
                    </w:rPr>
                    <w:t>ème</w:t>
                  </w:r>
                  <w:r w:rsidRPr="0063658A">
                    <w:rPr>
                      <w:rFonts w:eastAsia="Times New Roman"/>
                      <w:b/>
                      <w:lang w:val="fr-FR"/>
                    </w:rPr>
                    <w:t xml:space="preserve"> ASSEMBLEE DE L’OHI</w:t>
                  </w:r>
                </w:p>
              </w:tc>
            </w:tr>
          </w:tbl>
          <w:p w:rsidR="00F06A2C" w:rsidRPr="0063658A" w:rsidRDefault="00F06A2C" w:rsidP="00F06A2C">
            <w:pPr>
              <w:spacing w:line="276" w:lineRule="auto"/>
              <w:rPr>
                <w:rFonts w:eastAsia="Times New Roman"/>
                <w:b/>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2.1</w:t>
                  </w:r>
                  <w:r w:rsidRPr="0063658A">
                    <w:rPr>
                      <w:rFonts w:eastAsia="Times New Roman"/>
                      <w:b/>
                      <w:lang w:val="fr-FR"/>
                    </w:rPr>
                    <w:tab/>
                    <w:t xml:space="preserve">Mise à jour sur le laboratoire conjoint OHI-Singapour </w:t>
                  </w:r>
                  <w:r w:rsidRPr="0063658A">
                    <w:rPr>
                      <w:rFonts w:eastAsia="Calibri"/>
                      <w:b/>
                      <w:lang w:val="fr-FR" w:eastAsia="fr-FR"/>
                    </w:rPr>
                    <w:t>– Propositions du Conseil au comité directeur (Décision A2/08)</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i/>
                <w:lang w:val="fr-FR"/>
              </w:rPr>
              <w:t>Voir section 4.5</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2.2</w:t>
                  </w:r>
                  <w:r w:rsidRPr="0063658A">
                    <w:rPr>
                      <w:rFonts w:eastAsia="Times New Roman"/>
                      <w:b/>
                      <w:lang w:val="fr-FR"/>
                    </w:rPr>
                    <w:tab/>
                  </w:r>
                  <w:r w:rsidRPr="0063658A">
                    <w:rPr>
                      <w:b/>
                      <w:lang w:val="fr-FR"/>
                    </w:rPr>
                    <w:t>Rapport sur l’application des principes de l’ISO 9001 (Décision A2/12)</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i/>
                <w:lang w:val="fr-FR"/>
              </w:rPr>
            </w:pPr>
            <w:r w:rsidRPr="0063658A">
              <w:rPr>
                <w:rFonts w:eastAsia="Times New Roman"/>
                <w:i/>
                <w:lang w:val="fr-FR"/>
              </w:rPr>
              <w:t>Voir sections 3.1, 4.1, 4.2 et 6.1</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top w:val="single" w:sz="4" w:space="0" w:color="auto"/>
            </w:tcBorders>
            <w:shd w:val="clear" w:color="auto" w:fill="D9D9D9" w:themeFill="background1" w:themeFillShade="D9"/>
          </w:tcPr>
          <w:p w:rsidR="00F06A2C" w:rsidRPr="0063658A" w:rsidRDefault="00F06A2C" w:rsidP="00F06A2C">
            <w:pPr>
              <w:jc w:val="center"/>
              <w:rPr>
                <w:rFonts w:eastAsia="Times New Roman"/>
                <w:lang w:val="fr-FR" w:eastAsia="fr-FR"/>
              </w:rPr>
            </w:pPr>
            <w:r w:rsidRPr="0063658A">
              <w:rPr>
                <w:rFonts w:eastAsia="Times New Roman"/>
                <w:lang w:val="fr-FR" w:eastAsia="fr-FR"/>
              </w:rPr>
              <w:t>6.1</w:t>
            </w:r>
          </w:p>
        </w:tc>
        <w:tc>
          <w:tcPr>
            <w:tcW w:w="1664" w:type="dxa"/>
            <w:tcBorders>
              <w:top w:val="single" w:sz="4" w:space="0" w:color="auto"/>
            </w:tcBorders>
            <w:shd w:val="clear" w:color="auto" w:fill="D9D9D9" w:themeFill="background1" w:themeFillShade="D9"/>
          </w:tcPr>
          <w:p w:rsidR="00F06A2C" w:rsidRPr="0063658A" w:rsidRDefault="00F06A2C" w:rsidP="00F06A2C">
            <w:pPr>
              <w:jc w:val="center"/>
              <w:rPr>
                <w:rFonts w:eastAsia="Times New Roman"/>
                <w:lang w:val="fr-FR"/>
              </w:rPr>
            </w:pPr>
            <w:r w:rsidRPr="0063658A">
              <w:rPr>
                <w:rFonts w:eastAsia="Times New Roman"/>
                <w:lang w:val="fr-FR"/>
              </w:rPr>
              <w:t>Plans stratégique 2021-2026</w:t>
            </w:r>
          </w:p>
        </w:tc>
        <w:tc>
          <w:tcPr>
            <w:tcW w:w="1884" w:type="dxa"/>
            <w:gridSpan w:val="2"/>
            <w:tcBorders>
              <w:top w:val="single" w:sz="4" w:space="0" w:color="auto"/>
            </w:tcBorders>
            <w:shd w:val="clear" w:color="auto" w:fill="D9D9D9" w:themeFill="background1" w:themeFillShade="D9"/>
          </w:tcPr>
          <w:p w:rsidR="00F06A2C" w:rsidRPr="0063658A" w:rsidRDefault="00F06A2C" w:rsidP="00F06A2C">
            <w:pPr>
              <w:jc w:val="center"/>
              <w:rPr>
                <w:rFonts w:eastAsia="Times New Roman"/>
                <w:lang w:val="fr-FR" w:eastAsia="fr-FR"/>
              </w:rPr>
            </w:pPr>
            <w:r w:rsidRPr="0063658A">
              <w:rPr>
                <w:rFonts w:eastAsia="Times New Roman"/>
                <w:lang w:val="fr-FR" w:eastAsia="fr-FR"/>
              </w:rPr>
              <w:t>C4/40</w:t>
            </w:r>
          </w:p>
        </w:tc>
        <w:tc>
          <w:tcPr>
            <w:tcW w:w="3308" w:type="dxa"/>
            <w:tcBorders>
              <w:top w:val="single" w:sz="4" w:space="0" w:color="auto"/>
            </w:tcBorders>
            <w:shd w:val="clear" w:color="auto" w:fill="D9D9D9" w:themeFill="background1" w:themeFillShade="D9"/>
          </w:tcPr>
          <w:p w:rsidR="00F06A2C" w:rsidRPr="0063658A" w:rsidRDefault="00F06A2C" w:rsidP="00F06A2C">
            <w:pPr>
              <w:rPr>
                <w:rFonts w:eastAsia="Times New Roman"/>
                <w:b/>
                <w:lang w:val="fr-FR"/>
              </w:rPr>
            </w:pPr>
            <w:r w:rsidRPr="0063658A">
              <w:rPr>
                <w:rFonts w:eastAsia="Times New Roman"/>
                <w:b/>
                <w:lang w:val="fr-FR"/>
              </w:rPr>
              <w:t xml:space="preserve">Le Conseil </w:t>
            </w:r>
            <w:r w:rsidRPr="0063658A">
              <w:rPr>
                <w:rFonts w:eastAsia="Times New Roman"/>
                <w:lang w:val="fr-FR"/>
              </w:rPr>
              <w:t xml:space="preserve">accepte d'expérimenter l'application des principes ISO 9001 sur quelques </w:t>
            </w:r>
            <w:r>
              <w:rPr>
                <w:rFonts w:eastAsia="Times New Roman"/>
                <w:lang w:val="fr-FR"/>
              </w:rPr>
              <w:t>buts</w:t>
            </w:r>
            <w:r w:rsidRPr="0063658A">
              <w:rPr>
                <w:rFonts w:eastAsia="Times New Roman"/>
                <w:lang w:val="fr-FR"/>
              </w:rPr>
              <w:t xml:space="preserve"> du plan stratégique (un par comité à proposer).</w:t>
            </w:r>
          </w:p>
        </w:tc>
        <w:tc>
          <w:tcPr>
            <w:tcW w:w="1688" w:type="dxa"/>
            <w:gridSpan w:val="2"/>
            <w:tcBorders>
              <w:top w:val="single" w:sz="4" w:space="0" w:color="auto"/>
            </w:tcBorders>
            <w:shd w:val="clear" w:color="auto" w:fill="D9D9D9" w:themeFill="background1" w:themeFillShade="D9"/>
          </w:tcPr>
          <w:p w:rsidR="00F06A2C" w:rsidRPr="0063658A" w:rsidRDefault="00F06A2C" w:rsidP="00F06A2C">
            <w:pPr>
              <w:rPr>
                <w:rFonts w:eastAsia="Times New Roman"/>
                <w:b/>
                <w:lang w:val="fr-FR"/>
              </w:rPr>
            </w:pPr>
          </w:p>
        </w:tc>
        <w:tc>
          <w:tcPr>
            <w:tcW w:w="1377" w:type="dxa"/>
            <w:tcBorders>
              <w:top w:val="single" w:sz="4" w:space="0" w:color="auto"/>
            </w:tcBorders>
            <w:shd w:val="clear" w:color="auto" w:fill="D9D9D9" w:themeFill="background1" w:themeFillShade="D9"/>
          </w:tcPr>
          <w:p w:rsidR="00F06A2C" w:rsidRPr="0063658A" w:rsidRDefault="00F06A2C" w:rsidP="00F06A2C">
            <w:pPr>
              <w:rPr>
                <w:rFonts w:eastAsia="Times New Roman"/>
                <w:highlight w:val="lightGray"/>
                <w:lang w:val="fr-FR"/>
              </w:rPr>
            </w:pPr>
            <w:r w:rsidRPr="0063658A">
              <w:rPr>
                <w:rFonts w:eastAsia="Times New Roman"/>
                <w:highlight w:val="lightGray"/>
                <w:lang w:val="fr-FR"/>
              </w:rPr>
              <w:t>Rappel</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2.3</w:t>
                  </w:r>
                  <w:r w:rsidRPr="0063658A">
                    <w:rPr>
                      <w:rFonts w:eastAsia="Times New Roman"/>
                      <w:b/>
                      <w:lang w:val="fr-FR"/>
                    </w:rPr>
                    <w:tab/>
                    <w:t>Débat sur la meilleure voie à suivre pour progresser dans la définition des intérêts                    hydrographiques (Décisions A2/04 et A2/14).</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Définitions des intérêts hydrographi-ques</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C5/04</w:t>
            </w:r>
          </w:p>
        </w:tc>
        <w:tc>
          <w:tcPr>
            <w:tcW w:w="3308" w:type="dxa"/>
            <w:tcBorders>
              <w:bottom w:val="single" w:sz="4" w:space="0" w:color="000000"/>
            </w:tcBorders>
            <w:shd w:val="clear" w:color="auto" w:fill="auto"/>
          </w:tcPr>
          <w:p w:rsidR="00F06A2C" w:rsidRPr="0063658A" w:rsidRDefault="00F06A2C" w:rsidP="00F06A2C">
            <w:pPr>
              <w:rPr>
                <w:rFonts w:eastAsia="Times New Roman"/>
                <w:b/>
                <w:bCs/>
                <w:lang w:val="fr-FR"/>
              </w:rPr>
            </w:pPr>
            <w:r w:rsidRPr="0063658A">
              <w:rPr>
                <w:rFonts w:eastAsia="Times New Roman"/>
                <w:lang w:val="fr-FR"/>
              </w:rPr>
              <w:t xml:space="preserve">Le </w:t>
            </w:r>
            <w:r w:rsidRPr="0063658A">
              <w:rPr>
                <w:rFonts w:eastAsia="Times New Roman"/>
                <w:b/>
                <w:lang w:val="fr-FR"/>
              </w:rPr>
              <w:t>Conseil</w:t>
            </w:r>
            <w:r w:rsidRPr="0063658A">
              <w:rPr>
                <w:rFonts w:eastAsia="Times New Roman"/>
                <w:lang w:val="fr-FR"/>
              </w:rPr>
              <w:t xml:space="preserve"> remercie la Présidente du Conseil pour la mise à jour </w:t>
            </w:r>
            <w:r>
              <w:rPr>
                <w:rFonts w:eastAsia="Times New Roman"/>
                <w:lang w:val="fr-FR"/>
              </w:rPr>
              <w:t>sur les</w:t>
            </w:r>
            <w:r w:rsidRPr="0063658A">
              <w:rPr>
                <w:rFonts w:eastAsia="Times New Roman"/>
                <w:lang w:val="fr-FR"/>
              </w:rPr>
              <w:t xml:space="preserve"> travaux en cours par les </w:t>
            </w:r>
            <w:r w:rsidRPr="0063658A">
              <w:rPr>
                <w:rFonts w:eastAsia="Times New Roman"/>
                <w:b/>
                <w:lang w:val="fr-FR"/>
              </w:rPr>
              <w:t>parties intéressées A</w:t>
            </w:r>
            <w:r>
              <w:rPr>
                <w:rFonts w:eastAsia="Times New Roman"/>
                <w:b/>
                <w:lang w:val="fr-FR"/>
              </w:rPr>
              <w:t>rgentine Brésil, Inde et Uruguay</w:t>
            </w:r>
            <w:r w:rsidRPr="0063658A">
              <w:rPr>
                <w:rFonts w:eastAsia="Times New Roman"/>
                <w:b/>
                <w:lang w:val="fr-FR"/>
              </w:rPr>
              <w:t>, etc.</w:t>
            </w:r>
            <w:r w:rsidRPr="0063658A">
              <w:rPr>
                <w:rFonts w:eastAsia="Times New Roman"/>
                <w:lang w:val="fr-FR"/>
              </w:rPr>
              <w:t xml:space="preserve"> et les invite à présenter un rapport consolidé sur les </w:t>
            </w:r>
            <w:r>
              <w:rPr>
                <w:rFonts w:eastAsia="Times New Roman"/>
                <w:lang w:val="fr-FR"/>
              </w:rPr>
              <w:t>moyens possibles de progresser</w:t>
            </w:r>
            <w:r w:rsidRPr="0063658A">
              <w:rPr>
                <w:rFonts w:eastAsia="Times New Roman"/>
                <w:lang w:val="fr-FR"/>
              </w:rPr>
              <w:t>,</w:t>
            </w:r>
            <w:r>
              <w:rPr>
                <w:rFonts w:eastAsia="Times New Roman"/>
                <w:lang w:val="fr-FR"/>
              </w:rPr>
              <w:t xml:space="preserve"> incluant</w:t>
            </w:r>
            <w:r w:rsidRPr="0063658A">
              <w:rPr>
                <w:rFonts w:eastAsia="Times New Roman"/>
                <w:lang w:val="fr-FR"/>
              </w:rPr>
              <w:t xml:space="preserve"> une évaluation de l'impact sur les documents de base de l'OHI.</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 (- 3 mois)</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bCs/>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rPr>
            </w:pPr>
            <w:r w:rsidRPr="0063658A">
              <w:rPr>
                <w:rFonts w:eastAsia="Times New Roman"/>
                <w:lang w:val="fr-FR"/>
              </w:rPr>
              <w:t>Définitions des intérêts hydrographi-ques</w:t>
            </w:r>
          </w:p>
        </w:tc>
        <w:tc>
          <w:tcPr>
            <w:tcW w:w="1884" w:type="dxa"/>
            <w:gridSpan w:val="2"/>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eastAsia="fr-FR"/>
              </w:rPr>
            </w:pPr>
            <w:r w:rsidRPr="0063658A">
              <w:rPr>
                <w:rFonts w:eastAsia="Times New Roman"/>
                <w:lang w:val="fr-FR" w:eastAsia="fr-FR"/>
              </w:rPr>
              <w:t>C4/08</w:t>
            </w:r>
          </w:p>
        </w:tc>
        <w:tc>
          <w:tcPr>
            <w:tcW w:w="3308" w:type="dxa"/>
            <w:tcBorders>
              <w:bottom w:val="single" w:sz="4" w:space="0" w:color="000000"/>
            </w:tcBorders>
            <w:shd w:val="clear" w:color="auto" w:fill="D9D9D9" w:themeFill="background1" w:themeFillShade="D9"/>
          </w:tcPr>
          <w:p w:rsidR="00F06A2C" w:rsidRPr="0063658A" w:rsidRDefault="00F06A2C" w:rsidP="00F06A2C">
            <w:pPr>
              <w:rPr>
                <w:rFonts w:eastAsia="Times New Roman"/>
                <w:lang w:val="fr-FR"/>
              </w:rPr>
            </w:pPr>
            <w:r w:rsidRPr="0063658A">
              <w:rPr>
                <w:rFonts w:eastAsia="Times New Roman"/>
                <w:b/>
                <w:bCs/>
                <w:lang w:val="fr-FR"/>
              </w:rPr>
              <w:t xml:space="preserve">Le Conseil </w:t>
            </w:r>
            <w:r w:rsidRPr="0063658A">
              <w:rPr>
                <w:rFonts w:eastAsia="Times New Roman"/>
                <w:bCs/>
                <w:lang w:val="fr-FR"/>
              </w:rPr>
              <w:t>prend note de la tâche confiée par l’A-2</w:t>
            </w:r>
            <w:r w:rsidRPr="0063658A">
              <w:rPr>
                <w:rFonts w:eastAsia="Times New Roman"/>
                <w:b/>
                <w:bCs/>
                <w:lang w:val="fr-FR"/>
              </w:rPr>
              <w:t xml:space="preserve"> </w:t>
            </w:r>
            <w:r w:rsidRPr="0063658A">
              <w:rPr>
                <w:rFonts w:eastAsia="Times New Roman"/>
                <w:bCs/>
                <w:lang w:val="fr-FR"/>
              </w:rPr>
              <w:t>consistant à examiner la meilleure façon de faire progresser les propositions A-2 PRO-1.4 et A-2 PRO-1.5 sur la définition des intérêts hydrographiques et de faire ainsi rapport à l'A-3 en 2023, et par laquelle le Conseil est chargé d'établir un groupe de travail dans ce but précis.</w:t>
            </w:r>
          </w:p>
        </w:tc>
        <w:tc>
          <w:tcPr>
            <w:tcW w:w="1688" w:type="dxa"/>
            <w:gridSpan w:val="2"/>
            <w:tcBorders>
              <w:bottom w:val="single" w:sz="4" w:space="0" w:color="000000"/>
            </w:tcBorders>
            <w:shd w:val="clear" w:color="auto" w:fill="D9D9D9" w:themeFill="background1" w:themeFillShade="D9"/>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A-3</w:t>
            </w:r>
          </w:p>
        </w:tc>
        <w:tc>
          <w:tcPr>
            <w:tcW w:w="1377" w:type="dxa"/>
            <w:tcBorders>
              <w:bottom w:val="single" w:sz="4" w:space="0" w:color="000000"/>
            </w:tcBorders>
            <w:shd w:val="clear" w:color="auto" w:fill="D9D9D9" w:themeFill="background1" w:themeFillShade="D9"/>
          </w:tcPr>
          <w:p w:rsidR="00F06A2C" w:rsidRPr="0063658A" w:rsidRDefault="00F06A2C" w:rsidP="00F06A2C">
            <w:pPr>
              <w:rPr>
                <w:rFonts w:eastAsia="Times New Roman"/>
                <w:lang w:val="fr-FR"/>
              </w:rPr>
            </w:pPr>
            <w:r w:rsidRPr="0063658A">
              <w:rPr>
                <w:rFonts w:eastAsia="Times New Roman"/>
                <w:lang w:val="fr-FR"/>
              </w:rPr>
              <w:t>Rappel</w:t>
            </w:r>
          </w:p>
        </w:tc>
      </w:tr>
      <w:tr w:rsidR="00F06A2C" w:rsidRPr="0063658A" w:rsidTr="00F06A2C">
        <w:trPr>
          <w:cantSplit/>
          <w:jc w:val="center"/>
        </w:trPr>
        <w:tc>
          <w:tcPr>
            <w:tcW w:w="1171" w:type="dxa"/>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rPr>
            </w:pPr>
            <w:r w:rsidRPr="0063658A">
              <w:rPr>
                <w:rFonts w:eastAsia="Times New Roman"/>
                <w:lang w:val="fr-FR"/>
              </w:rPr>
              <w:t>Définitions des intérêts hydrographi-ques</w:t>
            </w:r>
          </w:p>
        </w:tc>
        <w:tc>
          <w:tcPr>
            <w:tcW w:w="1884" w:type="dxa"/>
            <w:gridSpan w:val="2"/>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lang w:val="fr-FR" w:eastAsia="fr-FR"/>
              </w:rPr>
            </w:pPr>
            <w:r w:rsidRPr="0063658A">
              <w:rPr>
                <w:rFonts w:eastAsia="Times New Roman"/>
                <w:lang w:val="fr-FR" w:eastAsia="fr-FR"/>
              </w:rPr>
              <w:t>C4/09</w:t>
            </w:r>
          </w:p>
        </w:tc>
        <w:tc>
          <w:tcPr>
            <w:tcW w:w="3308" w:type="dxa"/>
            <w:tcBorders>
              <w:bottom w:val="single" w:sz="4" w:space="0" w:color="000000"/>
            </w:tcBorders>
            <w:shd w:val="clear" w:color="auto" w:fill="D9D9D9" w:themeFill="background1" w:themeFillShade="D9"/>
          </w:tcPr>
          <w:p w:rsidR="00F06A2C" w:rsidRPr="0063658A" w:rsidRDefault="00F06A2C" w:rsidP="00F06A2C">
            <w:pPr>
              <w:rPr>
                <w:rFonts w:eastAsia="Times New Roman"/>
                <w:lang w:val="fr-FR"/>
              </w:rPr>
            </w:pPr>
            <w:r w:rsidRPr="0063658A">
              <w:rPr>
                <w:rFonts w:eastAsia="Times New Roman"/>
                <w:lang w:val="fr-FR"/>
              </w:rPr>
              <w:t>Le</w:t>
            </w:r>
            <w:r w:rsidRPr="0063658A">
              <w:rPr>
                <w:rFonts w:eastAsia="Times New Roman"/>
                <w:b/>
                <w:lang w:val="fr-FR"/>
              </w:rPr>
              <w:t xml:space="preserve"> Conseil</w:t>
            </w:r>
            <w:r w:rsidRPr="0063658A">
              <w:rPr>
                <w:rFonts w:eastAsia="Times New Roman"/>
                <w:lang w:val="fr-FR"/>
              </w:rPr>
              <w:t xml:space="preserve"> invite les </w:t>
            </w:r>
            <w:r w:rsidRPr="00937EF6">
              <w:rPr>
                <w:rFonts w:eastAsia="Times New Roman"/>
                <w:lang w:val="fr-FR"/>
              </w:rPr>
              <w:t>parties intéressées (Argentine, Brésil, Inde, Uruguay, etc.) à</w:t>
            </w:r>
            <w:r w:rsidRPr="0063658A">
              <w:rPr>
                <w:rFonts w:eastAsia="Times New Roman"/>
                <w:lang w:val="fr-FR"/>
              </w:rPr>
              <w:t xml:space="preserve"> élaborer une définition des intérêts hydrographiques, en examinant les résultats de la CHI17, les PRO 1.4 et 1.5, pour ensuite présenter une proposition consolidée unique au C-5 ou au C-6 aux fins d’examen éventuel par l'A-3 (date limite C-5, C-6).</w:t>
            </w:r>
          </w:p>
        </w:tc>
        <w:tc>
          <w:tcPr>
            <w:tcW w:w="1688" w:type="dxa"/>
            <w:gridSpan w:val="2"/>
            <w:tcBorders>
              <w:bottom w:val="single" w:sz="4" w:space="0" w:color="000000"/>
            </w:tcBorders>
            <w:shd w:val="clear" w:color="auto" w:fill="D9D9D9" w:themeFill="background1" w:themeFillShade="D9"/>
          </w:tcPr>
          <w:p w:rsidR="00F06A2C" w:rsidRPr="0063658A" w:rsidRDefault="00F06A2C" w:rsidP="00F06A2C">
            <w:pPr>
              <w:rPr>
                <w:rFonts w:eastAsia="Times New Roman"/>
                <w:b/>
                <w:lang w:val="fr-FR"/>
              </w:rPr>
            </w:pPr>
            <w:r w:rsidRPr="0063658A">
              <w:rPr>
                <w:rFonts w:eastAsia="Times New Roman"/>
                <w:b/>
                <w:lang w:val="fr-FR"/>
              </w:rPr>
              <w:t>C-5, C-6</w:t>
            </w:r>
          </w:p>
        </w:tc>
        <w:tc>
          <w:tcPr>
            <w:tcW w:w="1377" w:type="dxa"/>
            <w:tcBorders>
              <w:bottom w:val="single" w:sz="4" w:space="0" w:color="000000"/>
            </w:tcBorders>
            <w:shd w:val="clear" w:color="auto" w:fill="D9D9D9" w:themeFill="background1" w:themeFillShade="D9"/>
          </w:tcPr>
          <w:p w:rsidR="00F06A2C" w:rsidRPr="0063658A" w:rsidRDefault="00F06A2C" w:rsidP="00F06A2C">
            <w:pPr>
              <w:rPr>
                <w:rFonts w:eastAsia="Times New Roman"/>
                <w:lang w:val="fr-FR"/>
              </w:rPr>
            </w:pPr>
            <w:r w:rsidRPr="0063658A">
              <w:rPr>
                <w:rFonts w:eastAsia="Times New Roman"/>
                <w:lang w:val="fr-FR"/>
              </w:rPr>
              <w:t>Rappel</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2.4</w:t>
                  </w:r>
                  <w:r w:rsidRPr="0063658A">
                    <w:rPr>
                      <w:rFonts w:eastAsia="Times New Roman"/>
                      <w:b/>
                      <w:lang w:val="fr-FR"/>
                    </w:rPr>
                    <w:tab/>
                    <w:t xml:space="preserve">Rapport d'étape sur la pertinence et l'applicabilité des nouveaux indicateurs de performance stratégique (Décision A2/20) </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i/>
                <w:lang w:val="fr-FR"/>
              </w:rPr>
            </w:pPr>
            <w:r w:rsidRPr="0063658A">
              <w:rPr>
                <w:rFonts w:eastAsia="Times New Roman"/>
                <w:i/>
                <w:lang w:val="fr-FR"/>
              </w:rPr>
              <w:t>Voir section 6.1</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2.5</w:t>
                  </w:r>
                  <w:r w:rsidRPr="0063658A">
                    <w:rPr>
                      <w:rFonts w:eastAsia="Times New Roman"/>
                      <w:b/>
                      <w:lang w:val="fr-FR"/>
                    </w:rPr>
                    <w:tab/>
                    <w:t>Proposition de version 1.x de la Feuille de route pour la Décennie pour la mise en œuvre de la S-100 (Décisions A2/30&amp;A2/31)</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i/>
                <w:lang w:val="fr-FR"/>
              </w:rPr>
            </w:pPr>
            <w:r w:rsidRPr="0063658A">
              <w:rPr>
                <w:rFonts w:eastAsia="Times New Roman"/>
                <w:i/>
                <w:lang w:val="fr-FR"/>
              </w:rPr>
              <w:t>Voir section 4.4</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2.6</w:t>
                  </w:r>
                  <w:r w:rsidRPr="0063658A">
                    <w:rPr>
                      <w:rFonts w:eastAsia="Times New Roman"/>
                      <w:b/>
                      <w:lang w:val="fr-FR"/>
                    </w:rPr>
                    <w:tab/>
                    <w:t>Mise à jour sur le concept hybride (transition des ENC de la S-57 aux ENC de la S-101) (Décision A2/33)</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i/>
                <w:lang w:val="fr-FR"/>
              </w:rPr>
            </w:pPr>
            <w:r w:rsidRPr="0063658A">
              <w:rPr>
                <w:rFonts w:eastAsia="Times New Roman"/>
                <w:i/>
                <w:lang w:val="fr-FR"/>
              </w:rPr>
              <w:t>Voir section 4.1</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2.7</w:t>
                  </w:r>
                  <w:r w:rsidRPr="0063658A">
                    <w:rPr>
                      <w:rFonts w:eastAsia="Times New Roman"/>
                      <w:b/>
                      <w:lang w:val="fr-FR"/>
                    </w:rPr>
                    <w:tab/>
                    <w:t>Liste cumulative des Décisions de l’Assemblée affectant le Conseil.</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i/>
                <w:lang w:val="fr-FR"/>
              </w:rPr>
            </w:pPr>
            <w:r w:rsidRPr="0063658A">
              <w:rPr>
                <w:rFonts w:eastAsia="Times New Roman"/>
                <w:i/>
                <w:lang w:val="fr-FR"/>
              </w:rPr>
              <w:t>A titre indicatif uniquement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auto"/>
            </w:tcBorders>
            <w:shd w:val="clear" w:color="auto" w:fill="FFC000"/>
          </w:tcPr>
          <w:p w:rsidR="00F06A2C" w:rsidRPr="0063658A" w:rsidRDefault="00F06A2C" w:rsidP="00F06A2C">
            <w:pPr>
              <w:spacing w:line="276" w:lineRule="auto"/>
              <w:rPr>
                <w:rFonts w:eastAsia="Calibri"/>
                <w:lang w:val="fr-FR"/>
              </w:rPr>
            </w:pPr>
            <w:r w:rsidRPr="0063658A">
              <w:rPr>
                <w:rFonts w:eastAsia="Times New Roman"/>
                <w:b/>
                <w:lang w:val="fr-FR"/>
              </w:rPr>
              <w:t>3.</w:t>
            </w:r>
            <w:r w:rsidRPr="0063658A">
              <w:rPr>
                <w:rFonts w:eastAsia="Times New Roman"/>
                <w:b/>
                <w:lang w:val="fr-FR"/>
              </w:rPr>
              <w:tab/>
              <w:t>ITEMS REQUIS PAR LE CONSEIL DE L’OHI</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3.1</w:t>
                  </w:r>
                  <w:r w:rsidRPr="0063658A">
                    <w:rPr>
                      <w:rFonts w:eastAsia="Times New Roman"/>
                      <w:b/>
                      <w:lang w:val="fr-FR"/>
                    </w:rPr>
                    <w:tab/>
                    <w:t xml:space="preserve">Examen du statut des décisions et actions du C-4 (actions en cours) </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Résolutions de l’OHI sur la S-100</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C5/05</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(ancien</w:t>
            </w:r>
            <w:r>
              <w:rPr>
                <w:rFonts w:eastAsia="Times New Roman"/>
                <w:sz w:val="18"/>
                <w:szCs w:val="18"/>
                <w:lang w:val="fr-FR" w:eastAsia="fr-FR"/>
              </w:rPr>
              <w:t>ne</w:t>
            </w:r>
            <w:r w:rsidRPr="0063658A">
              <w:rPr>
                <w:rFonts w:eastAsia="Times New Roman"/>
                <w:sz w:val="18"/>
                <w:szCs w:val="18"/>
                <w:lang w:val="fr-FR" w:eastAsia="fr-FR"/>
              </w:rPr>
              <w:t xml:space="preserve"> C4/12)</w:t>
            </w:r>
          </w:p>
        </w:tc>
        <w:tc>
          <w:tcPr>
            <w:tcW w:w="3308" w:type="dxa"/>
            <w:tcBorders>
              <w:bottom w:val="single" w:sz="4" w:space="0" w:color="000000"/>
            </w:tcBorders>
            <w:shd w:val="clear" w:color="auto" w:fill="auto"/>
          </w:tcPr>
          <w:p w:rsidR="00F06A2C" w:rsidRPr="00937EF6" w:rsidRDefault="00F06A2C" w:rsidP="00F06A2C">
            <w:pPr>
              <w:rPr>
                <w:rFonts w:eastAsia="Times New Roman"/>
                <w:lang w:val="fr-FR"/>
              </w:rPr>
            </w:pPr>
            <w:r w:rsidRPr="00937EF6">
              <w:rPr>
                <w:rFonts w:eastAsia="Times New Roman"/>
                <w:lang w:val="fr-FR"/>
              </w:rPr>
              <w:t>Le</w:t>
            </w:r>
            <w:r w:rsidRPr="00937EF6">
              <w:rPr>
                <w:rFonts w:eastAsia="Times New Roman"/>
                <w:b/>
                <w:lang w:val="fr-FR"/>
              </w:rPr>
              <w:t xml:space="preserve"> Conseil </w:t>
            </w:r>
            <w:r w:rsidRPr="00937EF6">
              <w:rPr>
                <w:rFonts w:eastAsia="Times New Roman"/>
                <w:lang w:val="fr-FR"/>
              </w:rPr>
              <w:t xml:space="preserve">suivra la progression de la tâche confiée au </w:t>
            </w:r>
            <w:r w:rsidRPr="00937EF6">
              <w:rPr>
                <w:rFonts w:eastAsia="Times New Roman"/>
                <w:b/>
                <w:lang w:val="fr-FR"/>
              </w:rPr>
              <w:t>HSSC</w:t>
            </w:r>
            <w:r w:rsidRPr="00937EF6">
              <w:rPr>
                <w:rFonts w:eastAsia="Times New Roman"/>
                <w:lang w:val="fr-FR"/>
              </w:rPr>
              <w:t xml:space="preserve"> et à l'</w:t>
            </w:r>
            <w:r w:rsidRPr="00937EF6">
              <w:rPr>
                <w:rFonts w:eastAsia="Times New Roman"/>
                <w:b/>
                <w:lang w:val="fr-FR"/>
              </w:rPr>
              <w:t>IRCC</w:t>
            </w:r>
            <w:r w:rsidRPr="00937EF6">
              <w:rPr>
                <w:rFonts w:eastAsia="Times New Roman"/>
                <w:lang w:val="fr-FR"/>
              </w:rPr>
              <w:t xml:space="preserve"> de réviser les résolutions de l'OHI concernant la PRO 2.3 lorsque la mise en œuvre opérationnelle du concept sur la S-100 sera suffisamment avancée.</w:t>
            </w:r>
            <w:r w:rsidRPr="00937EF6">
              <w:rPr>
                <w:rFonts w:eastAsia="Times New Roman"/>
                <w:lang w:val="fr-FR"/>
              </w:rPr>
              <w:br/>
            </w:r>
          </w:p>
          <w:p w:rsidR="00F06A2C" w:rsidRPr="00937EF6" w:rsidRDefault="00F06A2C" w:rsidP="00F06A2C">
            <w:pPr>
              <w:rPr>
                <w:rFonts w:eastAsia="Times New Roman"/>
                <w:b/>
                <w:lang w:val="fr-FR"/>
              </w:rPr>
            </w:pPr>
            <w:r w:rsidRPr="00937EF6">
              <w:rPr>
                <w:rFonts w:eastAsia="Times New Roman"/>
                <w:lang w:val="fr-FR"/>
              </w:rPr>
              <w:t xml:space="preserve">Le </w:t>
            </w:r>
            <w:r w:rsidRPr="00937EF6">
              <w:rPr>
                <w:rFonts w:eastAsia="Times New Roman"/>
                <w:b/>
                <w:lang w:val="fr-FR"/>
              </w:rPr>
              <w:t>HSSC</w:t>
            </w:r>
            <w:r w:rsidRPr="00937EF6">
              <w:rPr>
                <w:rFonts w:eastAsia="Times New Roman"/>
                <w:lang w:val="fr-FR"/>
              </w:rPr>
              <w:t xml:space="preserve"> et l'</w:t>
            </w:r>
            <w:r w:rsidRPr="00937EF6">
              <w:rPr>
                <w:rFonts w:eastAsia="Times New Roman"/>
                <w:b/>
                <w:lang w:val="fr-FR"/>
              </w:rPr>
              <w:t>IRCC</w:t>
            </w:r>
            <w:r w:rsidRPr="00937EF6">
              <w:rPr>
                <w:rFonts w:eastAsia="Times New Roman"/>
                <w:lang w:val="fr-FR"/>
              </w:rPr>
              <w:t xml:space="preserve"> feront des propositions pour aval du </w:t>
            </w:r>
            <w:r w:rsidRPr="00937EF6">
              <w:rPr>
                <w:rFonts w:eastAsia="Times New Roman"/>
                <w:b/>
                <w:lang w:val="fr-FR"/>
              </w:rPr>
              <w:t>Conseil</w:t>
            </w:r>
            <w:r w:rsidRPr="00937EF6">
              <w:rPr>
                <w:rFonts w:eastAsia="Times New Roman"/>
                <w:lang w:val="fr-FR"/>
              </w:rPr>
              <w:t>, selon qu'il convient.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C-6 le cas échéant en préparation de l’A-3</w:t>
            </w:r>
          </w:p>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(cf. Décision A2/32).</w:t>
            </w:r>
          </w:p>
          <w:p w:rsidR="00F06A2C" w:rsidRPr="0063658A" w:rsidRDefault="00F06A2C" w:rsidP="00F06A2C">
            <w:pPr>
              <w:rPr>
                <w:rFonts w:eastAsia="Times New Roman"/>
                <w:lang w:val="fr-FR"/>
              </w:rPr>
            </w:pPr>
            <w:r w:rsidRPr="0063658A">
              <w:rPr>
                <w:rFonts w:eastAsia="Times New Roman"/>
                <w:color w:val="FF0000"/>
                <w:lang w:val="fr-FR"/>
              </w:rPr>
              <w:t>En progrès. Prévu pour le HSSC-14 (2022)</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lastRenderedPageBreak/>
              <w:t>4.2</w:t>
            </w: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Activités de renforcement des capacités</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C5/06</w:t>
            </w:r>
            <w:r w:rsidRPr="0063658A">
              <w:rPr>
                <w:rFonts w:eastAsia="Times New Roman"/>
                <w:lang w:val="fr-FR" w:eastAsia="fr-FR"/>
              </w:rPr>
              <w:br/>
            </w:r>
            <w:r w:rsidRPr="0063658A">
              <w:rPr>
                <w:rFonts w:eastAsia="Times New Roman"/>
                <w:sz w:val="18"/>
                <w:szCs w:val="18"/>
                <w:lang w:val="fr-FR" w:eastAsia="fr-FR"/>
              </w:rPr>
              <w:t>(ancien</w:t>
            </w:r>
            <w:r>
              <w:rPr>
                <w:rFonts w:eastAsia="Times New Roman"/>
                <w:sz w:val="18"/>
                <w:szCs w:val="18"/>
                <w:lang w:val="fr-FR" w:eastAsia="fr-FR"/>
              </w:rPr>
              <w:t xml:space="preserve">ne </w:t>
            </w:r>
            <w:r w:rsidRPr="0063658A">
              <w:rPr>
                <w:rFonts w:eastAsia="Times New Roman"/>
                <w:sz w:val="18"/>
                <w:szCs w:val="18"/>
                <w:lang w:val="fr-FR" w:eastAsia="fr-FR"/>
              </w:rPr>
              <w:t xml:space="preserve"> C4/17, C3/25)</w:t>
            </w:r>
          </w:p>
        </w:tc>
        <w:tc>
          <w:tcPr>
            <w:tcW w:w="3308" w:type="dxa"/>
            <w:tcBorders>
              <w:bottom w:val="single" w:sz="4" w:space="0" w:color="000000"/>
            </w:tcBorders>
            <w:shd w:val="clear" w:color="auto" w:fill="auto"/>
          </w:tcPr>
          <w:p w:rsidR="00F06A2C" w:rsidRPr="00937EF6" w:rsidRDefault="00F06A2C" w:rsidP="00F06A2C">
            <w:pPr>
              <w:rPr>
                <w:rFonts w:eastAsia="Times New Roman"/>
                <w:b/>
                <w:lang w:val="fr-FR"/>
              </w:rPr>
            </w:pPr>
            <w:r w:rsidRPr="00937EF6">
              <w:rPr>
                <w:rFonts w:eastAsia="Times New Roman"/>
                <w:lang w:val="fr-FR"/>
              </w:rPr>
              <w:t xml:space="preserve">Le </w:t>
            </w:r>
            <w:r w:rsidRPr="00937EF6">
              <w:rPr>
                <w:rFonts w:eastAsia="Times New Roman"/>
                <w:b/>
                <w:lang w:val="fr-FR"/>
              </w:rPr>
              <w:t>Conseil</w:t>
            </w:r>
            <w:r w:rsidRPr="00937EF6">
              <w:rPr>
                <w:rFonts w:eastAsia="Times New Roman"/>
                <w:lang w:val="fr-FR"/>
              </w:rPr>
              <w:t xml:space="preserve"> invite l'IRCC à charger le CBSC d'élaborer un système d'indicateurs de performance pour mesurer, sous la conduite du CBSC et conformément au plan stratégique révisé, l'efficacité et l'efficience des activités CB.</w:t>
            </w:r>
            <w:r w:rsidRPr="00937EF6">
              <w:rPr>
                <w:lang w:val="fr-FR"/>
              </w:rPr>
              <w:t xml:space="preserve"> </w:t>
            </w:r>
            <w:r w:rsidRPr="00937EF6">
              <w:rPr>
                <w:rFonts w:eastAsia="Times New Roman"/>
                <w:lang w:val="fr-FR"/>
              </w:rPr>
              <w:t>Ce système devrait être axé sur les résultats concrets du soutien en matière de CB, et non sur la quantité ou les exemples d'activités de CB.</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color w:val="FF0000"/>
                <w:highlight w:val="lightGray"/>
                <w:lang w:val="fr-FR"/>
              </w:rPr>
            </w:pPr>
            <w:r w:rsidRPr="0063658A">
              <w:rPr>
                <w:rFonts w:eastAsia="Times New Roman"/>
                <w:color w:val="FF0000"/>
                <w:lang w:val="fr-FR"/>
              </w:rPr>
              <w:t>En cours</w:t>
            </w:r>
          </w:p>
        </w:tc>
      </w:tr>
      <w:tr w:rsidR="00F06A2C" w:rsidRPr="0063658A" w:rsidTr="00F06A2C">
        <w:trPr>
          <w:cantSplit/>
          <w:jc w:val="center"/>
        </w:trPr>
        <w:tc>
          <w:tcPr>
            <w:tcW w:w="1171" w:type="dxa"/>
            <w:tcBorders>
              <w:bottom w:val="single" w:sz="4" w:space="0" w:color="000000"/>
            </w:tcBorders>
            <w:shd w:val="clear" w:color="auto" w:fill="D9D9D9" w:themeFill="background1" w:themeFillShade="D9"/>
          </w:tcPr>
          <w:p w:rsidR="00F06A2C" w:rsidRPr="0063658A" w:rsidRDefault="00F06A2C" w:rsidP="00F06A2C">
            <w:pPr>
              <w:ind w:left="29"/>
              <w:rPr>
                <w:rFonts w:eastAsia="Times New Roman"/>
                <w:b/>
                <w:lang w:val="fr-FR"/>
              </w:rPr>
            </w:pPr>
          </w:p>
        </w:tc>
        <w:tc>
          <w:tcPr>
            <w:tcW w:w="1664" w:type="dxa"/>
            <w:tcBorders>
              <w:bottom w:val="single" w:sz="4" w:space="0" w:color="000000"/>
            </w:tcBorders>
            <w:shd w:val="clear" w:color="auto" w:fill="D9D9D9" w:themeFill="background1" w:themeFillShade="D9"/>
          </w:tcPr>
          <w:p w:rsidR="00F06A2C" w:rsidRPr="0063658A" w:rsidRDefault="00F06A2C" w:rsidP="00F06A2C">
            <w:pPr>
              <w:ind w:left="29"/>
              <w:rPr>
                <w:rFonts w:eastAsia="Times New Roman"/>
                <w:b/>
                <w:lang w:val="fr-FR"/>
              </w:rPr>
            </w:pPr>
            <w:r w:rsidRPr="0063658A">
              <w:rPr>
                <w:rFonts w:eastAsia="Times New Roman"/>
                <w:lang w:val="fr-FR"/>
              </w:rPr>
              <w:t xml:space="preserve">Stratégie de mise en œuvre de la S-100 </w:t>
            </w:r>
          </w:p>
        </w:tc>
        <w:tc>
          <w:tcPr>
            <w:tcW w:w="1842" w:type="dxa"/>
            <w:tcBorders>
              <w:bottom w:val="single" w:sz="4" w:space="0" w:color="000000"/>
            </w:tcBorders>
            <w:shd w:val="clear" w:color="auto" w:fill="D9D9D9" w:themeFill="background1" w:themeFillShade="D9"/>
          </w:tcPr>
          <w:p w:rsidR="00F06A2C" w:rsidRPr="0063658A" w:rsidRDefault="00F06A2C" w:rsidP="00F06A2C">
            <w:pPr>
              <w:jc w:val="center"/>
              <w:rPr>
                <w:rFonts w:eastAsia="Times New Roman"/>
                <w:sz w:val="20"/>
                <w:szCs w:val="20"/>
                <w:lang w:val="fr-FR" w:eastAsia="fr-FR"/>
              </w:rPr>
            </w:pPr>
            <w:r w:rsidRPr="0063658A">
              <w:rPr>
                <w:rFonts w:eastAsia="Times New Roman"/>
                <w:lang w:val="fr-FR" w:eastAsia="fr-FR"/>
              </w:rPr>
              <w:t>C5/07</w:t>
            </w:r>
            <w:r w:rsidRPr="0063658A">
              <w:rPr>
                <w:rFonts w:eastAsia="Times New Roman"/>
                <w:sz w:val="20"/>
                <w:szCs w:val="20"/>
                <w:lang w:val="fr-FR" w:eastAsia="fr-FR"/>
              </w:rPr>
              <w:br/>
            </w:r>
            <w:r w:rsidRPr="0063658A">
              <w:rPr>
                <w:rFonts w:eastAsia="Times New Roman"/>
                <w:sz w:val="18"/>
                <w:szCs w:val="18"/>
                <w:lang w:val="fr-FR" w:eastAsia="fr-FR"/>
              </w:rPr>
              <w:t>(ancien</w:t>
            </w:r>
            <w:r>
              <w:rPr>
                <w:rFonts w:eastAsia="Times New Roman"/>
                <w:sz w:val="18"/>
                <w:szCs w:val="18"/>
                <w:lang w:val="fr-FR" w:eastAsia="fr-FR"/>
              </w:rPr>
              <w:t>ne</w:t>
            </w:r>
            <w:r w:rsidRPr="0063658A">
              <w:rPr>
                <w:rFonts w:eastAsia="Times New Roman"/>
                <w:sz w:val="18"/>
                <w:szCs w:val="18"/>
                <w:lang w:val="fr-FR" w:eastAsia="fr-FR"/>
              </w:rPr>
              <w:t xml:space="preserve"> C4/23)</w:t>
            </w:r>
          </w:p>
        </w:tc>
        <w:tc>
          <w:tcPr>
            <w:tcW w:w="3398" w:type="dxa"/>
            <w:gridSpan w:val="3"/>
            <w:tcBorders>
              <w:bottom w:val="single" w:sz="4" w:space="0" w:color="000000"/>
            </w:tcBorders>
            <w:shd w:val="clear" w:color="auto" w:fill="D9D9D9" w:themeFill="background1" w:themeFillShade="D9"/>
          </w:tcPr>
          <w:p w:rsidR="00F06A2C" w:rsidRPr="0063658A" w:rsidRDefault="00F06A2C" w:rsidP="00F06A2C">
            <w:pPr>
              <w:ind w:left="29"/>
              <w:jc w:val="both"/>
              <w:rPr>
                <w:rFonts w:eastAsia="Times New Roman"/>
                <w:lang w:val="fr-FR"/>
              </w:rPr>
            </w:pPr>
            <w:r w:rsidRPr="0063658A">
              <w:rPr>
                <w:rFonts w:eastAsia="Times New Roman"/>
                <w:bCs/>
                <w:lang w:val="fr-FR"/>
              </w:rPr>
              <w:t xml:space="preserve">Le </w:t>
            </w:r>
            <w:r w:rsidRPr="0063658A">
              <w:rPr>
                <w:rFonts w:eastAsia="Times New Roman"/>
                <w:b/>
                <w:bCs/>
                <w:lang w:val="fr-FR"/>
              </w:rPr>
              <w:t>Conseil</w:t>
            </w:r>
            <w:r w:rsidRPr="0063658A">
              <w:rPr>
                <w:rFonts w:eastAsia="Times New Roman"/>
                <w:b/>
                <w:lang w:val="fr-FR"/>
              </w:rPr>
              <w:t xml:space="preserve"> </w:t>
            </w:r>
            <w:r w:rsidRPr="0063658A">
              <w:rPr>
                <w:rFonts w:eastAsia="Times New Roman"/>
                <w:lang w:val="fr-FR"/>
              </w:rPr>
              <w:t>tiendra et mettra à jour la feuille de route pour la mise en œuvre de la S-100 et les activités résultantes en liaison avec les EM et avec les organes externes, sur une base annuelle, en tant que priorité essentielle des activités du Conseil.</w:t>
            </w:r>
          </w:p>
          <w:p w:rsidR="00F06A2C" w:rsidRPr="0063658A" w:rsidRDefault="00F06A2C" w:rsidP="00F06A2C">
            <w:pPr>
              <w:ind w:left="29"/>
              <w:jc w:val="both"/>
              <w:rPr>
                <w:rFonts w:eastAsia="Times New Roman"/>
                <w:lang w:val="fr-FR"/>
              </w:rPr>
            </w:pPr>
          </w:p>
          <w:p w:rsidR="00F06A2C" w:rsidRPr="0063658A" w:rsidRDefault="00F06A2C" w:rsidP="00F06A2C">
            <w:pPr>
              <w:ind w:left="29"/>
              <w:jc w:val="both"/>
              <w:rPr>
                <w:rFonts w:eastAsia="Times New Roman"/>
                <w:lang w:val="fr-FR"/>
              </w:rPr>
            </w:pPr>
            <w:r w:rsidRPr="0063658A">
              <w:rPr>
                <w:rFonts w:eastAsia="Times New Roman"/>
                <w:lang w:val="fr-FR"/>
              </w:rPr>
              <w:t xml:space="preserve">Les </w:t>
            </w:r>
            <w:r w:rsidRPr="0063658A">
              <w:rPr>
                <w:rFonts w:eastAsia="Times New Roman"/>
                <w:b/>
                <w:lang w:val="fr-FR"/>
              </w:rPr>
              <w:t xml:space="preserve">SG/présidente du Conseil </w:t>
            </w:r>
            <w:r w:rsidRPr="0063658A">
              <w:rPr>
                <w:rFonts w:eastAsia="Times New Roman"/>
                <w:lang w:val="fr-FR"/>
              </w:rPr>
              <w:t>identifieront certaines activités essentielles en soutien et fourniront un rapport d’avancement au C-5.</w:t>
            </w:r>
          </w:p>
          <w:p w:rsidR="00F06A2C" w:rsidRPr="0063658A" w:rsidRDefault="00F06A2C" w:rsidP="00F06A2C">
            <w:pPr>
              <w:ind w:left="29"/>
              <w:rPr>
                <w:rFonts w:eastAsia="Times New Roman"/>
                <w:b/>
                <w:lang w:val="fr-FR"/>
              </w:rPr>
            </w:pPr>
          </w:p>
        </w:tc>
        <w:tc>
          <w:tcPr>
            <w:tcW w:w="1640" w:type="dxa"/>
            <w:tcBorders>
              <w:bottom w:val="single" w:sz="4" w:space="0" w:color="000000"/>
            </w:tcBorders>
            <w:shd w:val="clear" w:color="auto" w:fill="D9D9D9" w:themeFill="background1" w:themeFillShade="D9"/>
          </w:tcPr>
          <w:p w:rsidR="00F06A2C" w:rsidRPr="0063658A" w:rsidRDefault="00F06A2C" w:rsidP="00F06A2C">
            <w:pPr>
              <w:ind w:left="29"/>
              <w:rPr>
                <w:rFonts w:eastAsia="Times New Roman"/>
                <w:b/>
                <w:color w:val="FFFFFF" w:themeColor="background1"/>
                <w:lang w:val="fr-FR"/>
              </w:rPr>
            </w:pPr>
            <w:r w:rsidRPr="0063658A">
              <w:rPr>
                <w:rFonts w:eastAsia="Times New Roman"/>
                <w:b/>
                <w:lang w:val="fr-FR"/>
              </w:rPr>
              <w:t xml:space="preserve">C-6 </w:t>
            </w:r>
          </w:p>
        </w:tc>
        <w:tc>
          <w:tcPr>
            <w:tcW w:w="1377" w:type="dxa"/>
            <w:tcBorders>
              <w:bottom w:val="single" w:sz="4" w:space="0" w:color="000000"/>
            </w:tcBorders>
            <w:shd w:val="clear" w:color="auto" w:fill="D9D9D9" w:themeFill="background1" w:themeFillShade="D9"/>
          </w:tcPr>
          <w:p w:rsidR="00F06A2C" w:rsidRPr="0063658A" w:rsidRDefault="00F06A2C" w:rsidP="00F06A2C">
            <w:pPr>
              <w:ind w:left="29"/>
              <w:rPr>
                <w:rFonts w:eastAsia="Times New Roman"/>
                <w:lang w:val="fr-FR"/>
              </w:rPr>
            </w:pPr>
            <w:r w:rsidRPr="0063658A">
              <w:rPr>
                <w:rFonts w:eastAsia="Times New Roman"/>
                <w:lang w:val="fr-FR"/>
              </w:rPr>
              <w:t>(cf. Décision A2/30)</w:t>
            </w:r>
          </w:p>
          <w:p w:rsidR="00F06A2C" w:rsidRPr="0063658A" w:rsidRDefault="00F06A2C" w:rsidP="00F06A2C">
            <w:pPr>
              <w:ind w:left="29"/>
              <w:rPr>
                <w:rFonts w:eastAsia="Times New Roman"/>
                <w:b/>
                <w:lang w:val="fr-FR"/>
              </w:rPr>
            </w:pPr>
            <w:r w:rsidRPr="0063658A">
              <w:rPr>
                <w:rFonts w:eastAsia="Times New Roman"/>
                <w:color w:val="FF0000"/>
                <w:lang w:val="fr-FR"/>
              </w:rPr>
              <w:t>En cours</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 xml:space="preserve">Application des principes ISO 9001 </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C5/08</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(ancien</w:t>
            </w:r>
            <w:r>
              <w:rPr>
                <w:rFonts w:eastAsia="Times New Roman"/>
                <w:sz w:val="18"/>
                <w:szCs w:val="18"/>
                <w:lang w:val="fr-FR" w:eastAsia="fr-FR"/>
              </w:rPr>
              <w:t>ne</w:t>
            </w:r>
            <w:r w:rsidRPr="0063658A">
              <w:rPr>
                <w:rFonts w:eastAsia="Times New Roman"/>
                <w:sz w:val="18"/>
                <w:szCs w:val="18"/>
                <w:lang w:val="fr-FR" w:eastAsia="fr-FR"/>
              </w:rPr>
              <w:t xml:space="preserve"> C4/40)</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 xml:space="preserve">Le Conseil </w:t>
            </w:r>
            <w:r w:rsidRPr="0063658A">
              <w:rPr>
                <w:rFonts w:eastAsia="Times New Roman"/>
                <w:lang w:val="fr-FR"/>
              </w:rPr>
              <w:t xml:space="preserve"> invit</w:t>
            </w:r>
            <w:r>
              <w:rPr>
                <w:rFonts w:eastAsia="Times New Roman"/>
                <w:lang w:val="fr-FR"/>
              </w:rPr>
              <w:t>e</w:t>
            </w:r>
            <w:r w:rsidRPr="0063658A">
              <w:rPr>
                <w:rFonts w:eastAsia="Times New Roman"/>
                <w:lang w:val="fr-FR"/>
              </w:rPr>
              <w:t xml:space="preserve"> l'IRCC à identifier un thème sur lequel les principes de l'ISO 9001 devraient être appliqués et à le proposer au Conseil aux fins d'aval.</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IRCC-14/C-6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ind w:left="29"/>
              <w:rPr>
                <w:rFonts w:eastAsia="Times New Roman"/>
                <w:b/>
                <w:lang w:val="fr-FR"/>
              </w:rPr>
            </w:pPr>
          </w:p>
        </w:tc>
        <w:tc>
          <w:tcPr>
            <w:tcW w:w="1664" w:type="dxa"/>
            <w:tcBorders>
              <w:bottom w:val="single" w:sz="4" w:space="0" w:color="000000"/>
            </w:tcBorders>
            <w:shd w:val="clear" w:color="auto" w:fill="auto"/>
          </w:tcPr>
          <w:p w:rsidR="00F06A2C" w:rsidRPr="0063658A" w:rsidRDefault="00F06A2C" w:rsidP="00F06A2C">
            <w:pPr>
              <w:ind w:left="29"/>
              <w:rPr>
                <w:rFonts w:eastAsia="Times New Roman"/>
                <w:lang w:val="fr-FR"/>
              </w:rPr>
            </w:pPr>
          </w:p>
        </w:tc>
        <w:tc>
          <w:tcPr>
            <w:tcW w:w="1842" w:type="dxa"/>
            <w:tcBorders>
              <w:bottom w:val="single" w:sz="4" w:space="0" w:color="000000"/>
            </w:tcBorders>
            <w:shd w:val="clear" w:color="auto" w:fill="auto"/>
          </w:tcPr>
          <w:p w:rsidR="00F06A2C" w:rsidRPr="0063658A" w:rsidRDefault="00F06A2C" w:rsidP="00F06A2C">
            <w:pPr>
              <w:jc w:val="center"/>
              <w:rPr>
                <w:rFonts w:eastAsia="Times New Roman"/>
                <w:sz w:val="20"/>
                <w:szCs w:val="20"/>
                <w:lang w:val="fr-FR" w:eastAsia="fr-FR"/>
              </w:rPr>
            </w:pPr>
          </w:p>
        </w:tc>
        <w:tc>
          <w:tcPr>
            <w:tcW w:w="3398" w:type="dxa"/>
            <w:gridSpan w:val="3"/>
            <w:tcBorders>
              <w:bottom w:val="single" w:sz="4" w:space="0" w:color="000000"/>
            </w:tcBorders>
            <w:shd w:val="clear" w:color="auto" w:fill="auto"/>
          </w:tcPr>
          <w:p w:rsidR="00F06A2C" w:rsidRPr="0063658A" w:rsidRDefault="00F06A2C" w:rsidP="00F06A2C">
            <w:pPr>
              <w:ind w:left="29"/>
              <w:rPr>
                <w:rFonts w:eastAsia="Times New Roman"/>
                <w:b/>
                <w:bCs/>
                <w:lang w:val="fr-FR"/>
              </w:rPr>
            </w:pPr>
          </w:p>
        </w:tc>
        <w:tc>
          <w:tcPr>
            <w:tcW w:w="1640" w:type="dxa"/>
            <w:tcBorders>
              <w:bottom w:val="single" w:sz="4" w:space="0" w:color="000000"/>
            </w:tcBorders>
            <w:shd w:val="clear" w:color="auto" w:fill="auto"/>
          </w:tcPr>
          <w:p w:rsidR="00F06A2C" w:rsidRPr="0063658A" w:rsidRDefault="00F06A2C" w:rsidP="00F06A2C">
            <w:pPr>
              <w:ind w:left="29"/>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ind w:left="29"/>
              <w:rPr>
                <w:rFonts w:eastAsia="Times New Roman"/>
                <w:lang w:val="fr-FR"/>
              </w:rPr>
            </w:pPr>
          </w:p>
        </w:tc>
      </w:tr>
      <w:tr w:rsidR="00F06A2C" w:rsidRPr="0063658A" w:rsidTr="00F06A2C">
        <w:trPr>
          <w:cantSplit/>
          <w:jc w:val="center"/>
        </w:trPr>
        <w:tc>
          <w:tcPr>
            <w:tcW w:w="11092" w:type="dxa"/>
            <w:gridSpan w:val="8"/>
            <w:tcBorders>
              <w:bottom w:val="single" w:sz="4" w:space="0" w:color="auto"/>
            </w:tcBorders>
            <w:shd w:val="clear" w:color="auto" w:fill="FFC000"/>
          </w:tcPr>
          <w:p w:rsidR="00F06A2C" w:rsidRPr="0063658A" w:rsidRDefault="00F06A2C" w:rsidP="00F06A2C">
            <w:pPr>
              <w:spacing w:line="276" w:lineRule="auto"/>
              <w:rPr>
                <w:rFonts w:eastAsia="Calibri"/>
                <w:lang w:val="fr-FR"/>
              </w:rPr>
            </w:pPr>
            <w:r w:rsidRPr="0063658A">
              <w:rPr>
                <w:rFonts w:eastAsia="Times New Roman"/>
                <w:b/>
                <w:lang w:val="fr-FR"/>
              </w:rPr>
              <w:t>4.</w:t>
            </w:r>
            <w:r w:rsidRPr="0063658A">
              <w:rPr>
                <w:rFonts w:eastAsia="Times New Roman"/>
                <w:b/>
                <w:lang w:val="fr-FR"/>
              </w:rPr>
              <w:tab/>
              <w:t>ITEMS REQUIS PAR LES ORGANES SUBSIDIAIRES</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ind w:left="29"/>
                    <w:rPr>
                      <w:rFonts w:eastAsia="Times New Roman"/>
                      <w:b/>
                      <w:sz w:val="20"/>
                      <w:szCs w:val="20"/>
                      <w:lang w:val="fr-FR"/>
                    </w:rPr>
                  </w:pPr>
                  <w:r w:rsidRPr="0063658A">
                    <w:rPr>
                      <w:rFonts w:eastAsia="Times New Roman"/>
                      <w:b/>
                      <w:lang w:val="fr-FR"/>
                    </w:rPr>
                    <w:t>4.1</w:t>
                  </w:r>
                  <w:r w:rsidRPr="0063658A">
                    <w:rPr>
                      <w:rFonts w:eastAsia="Times New Roman"/>
                      <w:b/>
                      <w:lang w:val="fr-FR"/>
                    </w:rPr>
                    <w:tab/>
                    <w:t xml:space="preserve">Rapport et propositions du HSSC (incluant la mise à jour </w:t>
                  </w:r>
                  <w:r>
                    <w:rPr>
                      <w:rFonts w:eastAsia="Times New Roman"/>
                      <w:b/>
                      <w:lang w:val="fr-FR"/>
                    </w:rPr>
                    <w:t>sur le</w:t>
                  </w:r>
                  <w:r w:rsidRPr="0063658A">
                    <w:rPr>
                      <w:rFonts w:eastAsia="Times New Roman"/>
                      <w:b/>
                      <w:lang w:val="fr-FR"/>
                    </w:rPr>
                    <w:t xml:space="preserve"> concept hydride (transition des ENC de la S-57 vers les ENC de la S-101))</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Rapport du HSSC</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C5/09</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 xml:space="preserve">Le </w:t>
            </w:r>
            <w:r w:rsidRPr="0063658A">
              <w:rPr>
                <w:rFonts w:eastAsia="Times New Roman"/>
                <w:b/>
                <w:lang w:val="fr-FR"/>
              </w:rPr>
              <w:t>Conseil</w:t>
            </w:r>
            <w:r w:rsidRPr="0063658A">
              <w:rPr>
                <w:rFonts w:eastAsia="Times New Roman"/>
                <w:lang w:val="fr-FR"/>
              </w:rPr>
              <w:t xml:space="preserve"> prend note du rapport et félicite le HSSC, ses groupes de travail et les organisations qui le soutiennent pour les excellents résultats obtenus en 2020-2021 malgré les obstacles engendrés par la pandémie. </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r w:rsidRPr="0063658A">
              <w:rPr>
                <w:rFonts w:eastAsia="Times New Roman"/>
                <w:lang w:val="fr-FR"/>
              </w:rPr>
              <w:t>Décision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Concept hydride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C5/10</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 xml:space="preserve">Le </w:t>
            </w:r>
            <w:r w:rsidRPr="0063658A">
              <w:rPr>
                <w:rFonts w:eastAsia="Times New Roman"/>
                <w:b/>
                <w:lang w:val="fr-FR"/>
              </w:rPr>
              <w:t>Conseil</w:t>
            </w:r>
            <w:r w:rsidRPr="0063658A">
              <w:rPr>
                <w:rFonts w:eastAsia="Times New Roman"/>
                <w:lang w:val="fr-FR"/>
              </w:rPr>
              <w:t xml:space="preserve"> prend note des actions en cours au sein du </w:t>
            </w:r>
            <w:r w:rsidRPr="0063658A">
              <w:rPr>
                <w:rFonts w:eastAsia="Times New Roman"/>
                <w:b/>
                <w:lang w:val="fr-FR"/>
              </w:rPr>
              <w:t>HSSC</w:t>
            </w:r>
            <w:r w:rsidRPr="0063658A">
              <w:rPr>
                <w:rFonts w:eastAsia="Times New Roman"/>
                <w:lang w:val="fr-FR"/>
              </w:rPr>
              <w:t xml:space="preserve"> pour l'élaboration d'un document de gouvernance à l'appui du concept hybride et des actions associées.</w:t>
            </w:r>
          </w:p>
          <w:p w:rsidR="00F06A2C" w:rsidRPr="0063658A" w:rsidRDefault="00F06A2C" w:rsidP="00F06A2C">
            <w:pPr>
              <w:rPr>
                <w:rFonts w:eastAsia="Times New Roman"/>
                <w:lang w:val="fr-FR"/>
              </w:rPr>
            </w:pPr>
            <w:r w:rsidRPr="0063658A">
              <w:rPr>
                <w:rFonts w:eastAsia="Times New Roman"/>
                <w:lang w:val="fr-FR"/>
              </w:rPr>
              <w:t xml:space="preserve">Le </w:t>
            </w:r>
            <w:r w:rsidRPr="0063658A">
              <w:rPr>
                <w:rFonts w:eastAsia="Times New Roman"/>
                <w:b/>
                <w:lang w:val="fr-FR"/>
              </w:rPr>
              <w:t>HSSC</w:t>
            </w:r>
            <w:r w:rsidRPr="0063658A">
              <w:rPr>
                <w:rFonts w:eastAsia="Times New Roman"/>
                <w:lang w:val="fr-FR"/>
              </w:rPr>
              <w:t xml:space="preserve"> rendra compte des résultats lors de la prochaine réunion.</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Documents ECDIS de l'OMI sur les ECDIS de la S-100</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C5/11</w:t>
            </w:r>
          </w:p>
        </w:tc>
        <w:tc>
          <w:tcPr>
            <w:tcW w:w="3308" w:type="dxa"/>
            <w:tcBorders>
              <w:bottom w:val="single" w:sz="4" w:space="0" w:color="000000"/>
            </w:tcBorders>
            <w:shd w:val="clear" w:color="auto" w:fill="auto"/>
          </w:tcPr>
          <w:p w:rsidR="00F06A2C" w:rsidRPr="0063658A" w:rsidRDefault="00F06A2C" w:rsidP="002D13C6">
            <w:pPr>
              <w:rPr>
                <w:rFonts w:eastAsia="Times New Roman"/>
                <w:b/>
                <w:lang w:val="fr-FR"/>
              </w:rPr>
            </w:pPr>
            <w:r w:rsidRPr="0063658A">
              <w:rPr>
                <w:rFonts w:eastAsia="Times New Roman"/>
                <w:b/>
                <w:lang w:val="fr-FR"/>
              </w:rPr>
              <w:t xml:space="preserve">Le Conseil </w:t>
            </w:r>
            <w:r w:rsidRPr="0063658A">
              <w:rPr>
                <w:rFonts w:eastAsia="Times New Roman"/>
                <w:lang w:val="fr-FR"/>
              </w:rPr>
              <w:t xml:space="preserve">prend note des travaux en cours menés par le </w:t>
            </w:r>
            <w:r w:rsidRPr="0063658A">
              <w:rPr>
                <w:rFonts w:eastAsia="Times New Roman"/>
                <w:b/>
                <w:lang w:val="fr-FR"/>
              </w:rPr>
              <w:t>groupe d</w:t>
            </w:r>
            <w:r w:rsidR="002D13C6">
              <w:rPr>
                <w:rFonts w:eastAsia="Times New Roman"/>
                <w:b/>
                <w:lang w:val="fr-FR"/>
              </w:rPr>
              <w:t>irecteur</w:t>
            </w:r>
            <w:r w:rsidRPr="0063658A">
              <w:rPr>
                <w:rFonts w:eastAsia="Times New Roman"/>
                <w:b/>
                <w:lang w:val="fr-FR"/>
              </w:rPr>
              <w:t xml:space="preserve"> du HSSC</w:t>
            </w:r>
            <w:r w:rsidRPr="0063658A">
              <w:rPr>
                <w:rFonts w:eastAsia="Times New Roman"/>
                <w:lang w:val="fr-FR"/>
              </w:rPr>
              <w:t xml:space="preserve">, par le </w:t>
            </w:r>
            <w:r w:rsidRPr="0063658A">
              <w:rPr>
                <w:rFonts w:eastAsia="Times New Roman"/>
                <w:b/>
                <w:lang w:val="fr-FR"/>
              </w:rPr>
              <w:t>CIRM</w:t>
            </w:r>
            <w:r w:rsidRPr="0063658A">
              <w:rPr>
                <w:rFonts w:eastAsia="Times New Roman"/>
                <w:lang w:val="fr-FR"/>
              </w:rPr>
              <w:t>, par l'</w:t>
            </w:r>
            <w:r w:rsidRPr="0063658A">
              <w:rPr>
                <w:rFonts w:eastAsia="Times New Roman"/>
                <w:b/>
                <w:lang w:val="fr-FR"/>
              </w:rPr>
              <w:t>IEC</w:t>
            </w:r>
            <w:r w:rsidRPr="0063658A">
              <w:rPr>
                <w:rFonts w:eastAsia="Times New Roman"/>
                <w:lang w:val="fr-FR"/>
              </w:rPr>
              <w:t xml:space="preserve"> et par </w:t>
            </w:r>
            <w:r w:rsidRPr="0063658A">
              <w:rPr>
                <w:rFonts w:eastAsia="Times New Roman"/>
                <w:b/>
                <w:lang w:val="fr-FR"/>
              </w:rPr>
              <w:t>INTERTANKO</w:t>
            </w:r>
            <w:r w:rsidRPr="0063658A">
              <w:rPr>
                <w:rFonts w:eastAsia="Times New Roman"/>
                <w:lang w:val="fr-FR"/>
              </w:rPr>
              <w:t xml:space="preserve"> en vue de la révision de la circulaire MSC.1/Circ.1503/Rev1 de l'OMI intitulée </w:t>
            </w:r>
            <w:r>
              <w:rPr>
                <w:rFonts w:eastAsia="Times New Roman"/>
                <w:lang w:val="fr-FR"/>
              </w:rPr>
              <w:t>« </w:t>
            </w:r>
            <w:r w:rsidRPr="00937EF6">
              <w:rPr>
                <w:rFonts w:eastAsia="Times New Roman"/>
                <w:i/>
                <w:lang w:val="fr-FR"/>
              </w:rPr>
              <w:t>ECDIS - Guide de bonnes pratiques</w:t>
            </w:r>
            <w:r>
              <w:rPr>
                <w:rFonts w:eastAsia="Times New Roman"/>
                <w:lang w:val="fr-FR"/>
              </w:rPr>
              <w:t> »</w:t>
            </w:r>
            <w:r w:rsidRPr="0063658A">
              <w:rPr>
                <w:rFonts w:eastAsia="Times New Roman"/>
                <w:lang w:val="fr-FR"/>
              </w:rPr>
              <w:t xml:space="preserve"> et de la résolution MSC.232(82) intitulée </w:t>
            </w:r>
            <w:r>
              <w:rPr>
                <w:rFonts w:eastAsia="Times New Roman"/>
                <w:lang w:val="fr-FR"/>
              </w:rPr>
              <w:t>« </w:t>
            </w:r>
            <w:r w:rsidRPr="0063658A">
              <w:rPr>
                <w:rFonts w:eastAsia="Times New Roman"/>
                <w:lang w:val="fr-FR"/>
              </w:rPr>
              <w:t xml:space="preserve"> </w:t>
            </w:r>
            <w:r w:rsidRPr="00937EF6">
              <w:rPr>
                <w:rFonts w:eastAsia="Times New Roman"/>
                <w:i/>
                <w:lang w:val="fr-FR"/>
              </w:rPr>
              <w:t>Normes de fonctionnement des ECDIS</w:t>
            </w:r>
            <w:r>
              <w:rPr>
                <w:rFonts w:eastAsia="Times New Roman"/>
                <w:lang w:val="fr-FR"/>
              </w:rPr>
              <w:t> »</w:t>
            </w:r>
            <w:r w:rsidRPr="0063658A">
              <w:rPr>
                <w:rFonts w:eastAsia="Times New Roman"/>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HSSC-14/NCSR-9 (juin 2022), puis 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Futur de la carte marine papier</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C5/12</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(ancien</w:t>
            </w:r>
            <w:r>
              <w:rPr>
                <w:rFonts w:eastAsia="Times New Roman"/>
                <w:sz w:val="18"/>
                <w:szCs w:val="18"/>
                <w:lang w:val="fr-FR" w:eastAsia="fr-FR"/>
              </w:rPr>
              <w:t>ne</w:t>
            </w:r>
            <w:r w:rsidRPr="0063658A">
              <w:rPr>
                <w:rFonts w:eastAsia="Times New Roman"/>
                <w:sz w:val="18"/>
                <w:szCs w:val="18"/>
                <w:lang w:val="fr-FR" w:eastAsia="fr-FR"/>
              </w:rPr>
              <w:t xml:space="preserve"> C4/10)</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Le</w:t>
            </w:r>
            <w:r w:rsidRPr="0063658A">
              <w:rPr>
                <w:rFonts w:eastAsia="Times New Roman"/>
                <w:b/>
                <w:lang w:val="fr-FR"/>
              </w:rPr>
              <w:t xml:space="preserve"> Conseil </w:t>
            </w:r>
            <w:r w:rsidRPr="0063658A">
              <w:rPr>
                <w:rFonts w:eastAsia="Times New Roman"/>
                <w:lang w:val="fr-FR"/>
              </w:rPr>
              <w:t xml:space="preserve">doit continuer à suivre la mise en œuvre par le </w:t>
            </w:r>
            <w:r w:rsidRPr="0063658A">
              <w:rPr>
                <w:rFonts w:eastAsia="Times New Roman"/>
                <w:b/>
                <w:lang w:val="fr-FR"/>
              </w:rPr>
              <w:t>HSSC</w:t>
            </w:r>
            <w:r w:rsidRPr="0063658A">
              <w:rPr>
                <w:rFonts w:eastAsia="Times New Roman"/>
                <w:lang w:val="fr-FR"/>
              </w:rPr>
              <w:t xml:space="preserve"> des recommandations sur le futur de la carte marine papier, selon qu'il convient.</w:t>
            </w:r>
          </w:p>
          <w:p w:rsidR="00F06A2C" w:rsidRPr="0063658A" w:rsidRDefault="00F06A2C" w:rsidP="00F06A2C">
            <w:pPr>
              <w:rPr>
                <w:rFonts w:eastAsia="Times New Roman"/>
                <w:lang w:val="fr-FR"/>
              </w:rPr>
            </w:pPr>
            <w:r w:rsidRPr="0063658A">
              <w:rPr>
                <w:rFonts w:eastAsia="Times New Roman"/>
                <w:lang w:val="fr-FR"/>
              </w:rPr>
              <w:br/>
              <w:t xml:space="preserve">Le Conseil </w:t>
            </w:r>
            <w:r>
              <w:rPr>
                <w:rFonts w:eastAsia="Times New Roman"/>
                <w:lang w:val="fr-FR"/>
              </w:rPr>
              <w:t>prend note</w:t>
            </w:r>
            <w:r w:rsidRPr="0063658A">
              <w:rPr>
                <w:rFonts w:eastAsia="Times New Roman"/>
                <w:lang w:val="fr-FR"/>
              </w:rPr>
              <w:t xml:space="preserve"> de la création d'une équipe de projet chargée de la symbologie de base afin de soutenir la production automatisée des cartes marines papier à partir des données de la S-101 et de la priorité accordée aux ICCWG des CHR pour qu'ils se concentrent sur les schémas d'ENC.</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HSSC-14 / 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cisions A2/27&amp;28)</w:t>
            </w:r>
            <w:r w:rsidRPr="0063658A">
              <w:rPr>
                <w:rFonts w:eastAsia="Times New Roman"/>
                <w:lang w:val="fr-FR"/>
              </w:rPr>
              <w:br/>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S-57, S-101</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C5/13</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C4/11)</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 xml:space="preserve">Le </w:t>
            </w:r>
            <w:r w:rsidRPr="0063658A">
              <w:rPr>
                <w:rFonts w:eastAsia="Times New Roman"/>
                <w:b/>
                <w:lang w:val="fr-FR"/>
              </w:rPr>
              <w:t>Conseil</w:t>
            </w:r>
            <w:r w:rsidRPr="0063658A">
              <w:rPr>
                <w:rFonts w:eastAsia="Times New Roman"/>
                <w:lang w:val="fr-FR"/>
              </w:rPr>
              <w:t xml:space="preserve"> suivra la progression de la tâche confiée au </w:t>
            </w:r>
            <w:r w:rsidRPr="0063658A">
              <w:rPr>
                <w:rFonts w:eastAsia="Times New Roman"/>
                <w:b/>
                <w:lang w:val="fr-FR"/>
              </w:rPr>
              <w:t>HSSC</w:t>
            </w:r>
            <w:r w:rsidRPr="0063658A">
              <w:rPr>
                <w:rFonts w:eastAsia="Times New Roman"/>
                <w:lang w:val="fr-FR"/>
              </w:rPr>
              <w:t xml:space="preserve"> de préparer </w:t>
            </w:r>
            <w:r>
              <w:rPr>
                <w:rFonts w:eastAsia="Times New Roman"/>
                <w:lang w:val="fr-FR"/>
              </w:rPr>
              <w:t>(</w:t>
            </w:r>
            <w:r>
              <w:rPr>
                <w:rFonts w:eastAsia="Times New Roman"/>
                <w:i/>
                <w:lang w:val="fr-FR"/>
              </w:rPr>
              <w:t>fait</w:t>
            </w:r>
            <w:r>
              <w:rPr>
                <w:rFonts w:eastAsia="Times New Roman"/>
                <w:lang w:val="fr-FR"/>
              </w:rPr>
              <w:t xml:space="preserve">) et à présent de tenir à jour </w:t>
            </w:r>
            <w:r w:rsidRPr="0063658A">
              <w:rPr>
                <w:rFonts w:eastAsia="Times New Roman"/>
                <w:lang w:val="fr-FR"/>
              </w:rPr>
              <w:t>un compte rendu synoptique des différentes options offertes aux SH pour la production future des ENC de la S-101 conjointement avec la maintenance/production de la S-57.</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 A2/33)</w:t>
            </w:r>
          </w:p>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rPr>
            </w:pPr>
            <w:r w:rsidRPr="0064602C">
              <w:rPr>
                <w:rFonts w:eastAsia="Times New Roman"/>
                <w:lang w:val="fr-FR"/>
              </w:rPr>
              <w:t>Rapports et propositions des HSSC&amp;</w:t>
            </w:r>
            <w:r w:rsidRPr="0064602C">
              <w:rPr>
                <w:rFonts w:eastAsia="Times New Roman"/>
                <w:lang w:val="fr-FR"/>
              </w:rPr>
              <w:br/>
              <w:t xml:space="preserve">IRCC au </w:t>
            </w:r>
            <w:r w:rsidRPr="0063658A">
              <w:rPr>
                <w:rFonts w:eastAsia="Times New Roman"/>
                <w:lang w:val="fr-FR"/>
              </w:rPr>
              <w:t>C-6</w:t>
            </w:r>
          </w:p>
        </w:tc>
        <w:tc>
          <w:tcPr>
            <w:tcW w:w="1884" w:type="dxa"/>
            <w:gridSpan w:val="2"/>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r w:rsidRPr="0063658A">
              <w:rPr>
                <w:rFonts w:eastAsia="Times New Roman"/>
                <w:lang w:val="fr-FR" w:eastAsia="fr-FR"/>
              </w:rPr>
              <w:t>C5/14</w:t>
            </w:r>
          </w:p>
          <w:p w:rsidR="00F06A2C" w:rsidRPr="0063658A" w:rsidRDefault="00F06A2C" w:rsidP="00F06A2C">
            <w:pPr>
              <w:jc w:val="center"/>
              <w:rPr>
                <w:rFonts w:eastAsia="Times New Roman"/>
                <w:sz w:val="20"/>
                <w:szCs w:val="20"/>
                <w:lang w:val="fr-FR" w:eastAsia="fr-FR"/>
              </w:rPr>
            </w:pPr>
            <w:r w:rsidRPr="0063658A">
              <w:rPr>
                <w:rFonts w:eastAsia="Times New Roman"/>
                <w:sz w:val="20"/>
                <w:szCs w:val="20"/>
                <w:lang w:val="fr-FR" w:eastAsia="fr-FR"/>
              </w:rPr>
              <w:t xml:space="preserve"> (</w:t>
            </w:r>
            <w:r>
              <w:rPr>
                <w:rFonts w:eastAsia="Times New Roman"/>
                <w:sz w:val="20"/>
                <w:szCs w:val="20"/>
                <w:lang w:val="fr-FR" w:eastAsia="fr-FR"/>
              </w:rPr>
              <w:t>identique aux anciennes</w:t>
            </w:r>
            <w:r w:rsidRPr="0063658A">
              <w:rPr>
                <w:rFonts w:eastAsia="Times New Roman"/>
                <w:sz w:val="20"/>
                <w:szCs w:val="20"/>
                <w:lang w:val="fr-FR" w:eastAsia="fr-FR"/>
              </w:rPr>
              <w:t xml:space="preserve"> C4/13, …and C1/06)</w:t>
            </w:r>
          </w:p>
        </w:tc>
        <w:tc>
          <w:tcPr>
            <w:tcW w:w="3308" w:type="dxa"/>
            <w:tcBorders>
              <w:bottom w:val="single" w:sz="4" w:space="0" w:color="000000"/>
            </w:tcBorders>
            <w:shd w:val="clear" w:color="auto" w:fill="FFFFFF" w:themeFill="background1"/>
          </w:tcPr>
          <w:p w:rsidR="00F06A2C" w:rsidRPr="0064602C" w:rsidRDefault="00F06A2C" w:rsidP="00F06A2C">
            <w:pPr>
              <w:rPr>
                <w:rFonts w:eastAsia="Times New Roman"/>
                <w:lang w:val="fr-FR"/>
              </w:rPr>
            </w:pPr>
            <w:r w:rsidRPr="0063658A">
              <w:rPr>
                <w:rFonts w:eastAsia="Times New Roman"/>
                <w:lang w:val="fr-FR"/>
              </w:rPr>
              <w:t>Au vu des délais entre les réunions HSSC-14</w:t>
            </w:r>
            <w:r>
              <w:rPr>
                <w:rFonts w:eastAsia="Times New Roman"/>
                <w:lang w:val="fr-FR"/>
              </w:rPr>
              <w:t xml:space="preserve"> et</w:t>
            </w:r>
            <w:r w:rsidRPr="0063658A">
              <w:rPr>
                <w:rFonts w:eastAsia="Times New Roman"/>
                <w:lang w:val="fr-FR"/>
              </w:rPr>
              <w:t xml:space="preserve"> IRCC-14 </w:t>
            </w:r>
            <w:r>
              <w:rPr>
                <w:rFonts w:eastAsia="Times New Roman"/>
                <w:lang w:val="fr-FR"/>
              </w:rPr>
              <w:t>e</w:t>
            </w:r>
            <w:r w:rsidRPr="0063658A">
              <w:rPr>
                <w:rFonts w:eastAsia="Times New Roman"/>
                <w:lang w:val="fr-FR"/>
              </w:rPr>
              <w:t xml:space="preserve">n 2022 </w:t>
            </w:r>
            <w:r w:rsidRPr="0064602C">
              <w:rPr>
                <w:rFonts w:eastAsia="Times New Roman"/>
                <w:lang w:val="fr-FR"/>
              </w:rPr>
              <w:t>et du calendrier de soumission des rapports et propositions au</w:t>
            </w:r>
            <w:r w:rsidRPr="0063658A">
              <w:rPr>
                <w:rFonts w:eastAsia="Times New Roman"/>
                <w:lang w:val="fr-FR"/>
              </w:rPr>
              <w:t xml:space="preserve"> C-6, </w:t>
            </w:r>
            <w:r>
              <w:rPr>
                <w:rFonts w:eastAsia="Times New Roman"/>
                <w:lang w:val="fr-FR"/>
              </w:rPr>
              <w:t>le</w:t>
            </w:r>
            <w:r w:rsidRPr="0063658A">
              <w:rPr>
                <w:rFonts w:eastAsia="Times New Roman"/>
                <w:b/>
                <w:lang w:val="fr-FR"/>
              </w:rPr>
              <w:t xml:space="preserve"> Con</w:t>
            </w:r>
            <w:r>
              <w:rPr>
                <w:rFonts w:eastAsia="Times New Roman"/>
                <w:b/>
                <w:lang w:val="fr-FR"/>
              </w:rPr>
              <w:t>se</w:t>
            </w:r>
            <w:r w:rsidRPr="0063658A">
              <w:rPr>
                <w:rFonts w:eastAsia="Times New Roman"/>
                <w:b/>
                <w:lang w:val="fr-FR"/>
              </w:rPr>
              <w:t>il</w:t>
            </w:r>
            <w:r w:rsidRPr="0063658A">
              <w:rPr>
                <w:rFonts w:eastAsia="Times New Roman"/>
                <w:lang w:val="fr-FR"/>
              </w:rPr>
              <w:t xml:space="preserve"> invite</w:t>
            </w:r>
            <w:r>
              <w:rPr>
                <w:rFonts w:eastAsia="Times New Roman"/>
                <w:lang w:val="fr-FR"/>
              </w:rPr>
              <w:t xml:space="preserve"> </w:t>
            </w:r>
            <w:r w:rsidRPr="0064602C">
              <w:rPr>
                <w:rFonts w:eastAsia="Times New Roman"/>
                <w:b/>
                <w:lang w:val="fr-FR"/>
              </w:rPr>
              <w:t>les présidents du</w:t>
            </w:r>
            <w:r w:rsidRPr="0063658A">
              <w:rPr>
                <w:rFonts w:eastAsia="Times New Roman"/>
                <w:lang w:val="fr-FR"/>
              </w:rPr>
              <w:t xml:space="preserve"> </w:t>
            </w:r>
            <w:r>
              <w:rPr>
                <w:rFonts w:eastAsia="Times New Roman"/>
                <w:b/>
                <w:lang w:val="fr-FR"/>
              </w:rPr>
              <w:t>HSSC et de l’</w:t>
            </w:r>
            <w:r w:rsidRPr="0063658A">
              <w:rPr>
                <w:rFonts w:eastAsia="Times New Roman"/>
                <w:b/>
                <w:lang w:val="fr-FR"/>
              </w:rPr>
              <w:t xml:space="preserve">IRCC </w:t>
            </w:r>
            <w:r w:rsidRPr="0064602C">
              <w:rPr>
                <w:rFonts w:eastAsia="Times New Roman"/>
                <w:lang w:val="fr-FR"/>
              </w:rPr>
              <w:t>à préparer les comptes rendus des réunions de 202</w:t>
            </w:r>
            <w:r>
              <w:rPr>
                <w:rFonts w:eastAsia="Times New Roman"/>
                <w:lang w:val="fr-FR"/>
              </w:rPr>
              <w:t>2</w:t>
            </w:r>
            <w:r w:rsidRPr="0064602C">
              <w:rPr>
                <w:rFonts w:eastAsia="Times New Roman"/>
                <w:lang w:val="fr-FR"/>
              </w:rPr>
              <w:t xml:space="preserve"> en gardant à l’esprit qu’ils seront  utilisés/soumis directement en qualité de rapports et de propositions aux fins d’examen par le C-</w:t>
            </w:r>
            <w:r>
              <w:rPr>
                <w:rFonts w:eastAsia="Times New Roman"/>
                <w:lang w:val="fr-FR"/>
              </w:rPr>
              <w:t>6</w:t>
            </w:r>
            <w:r w:rsidRPr="0064602C">
              <w:rPr>
                <w:rFonts w:eastAsia="Times New Roman"/>
                <w:lang w:val="fr-FR"/>
              </w:rPr>
              <w:t>.</w:t>
            </w:r>
          </w:p>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FFFFFF" w:themeFill="background1"/>
          </w:tcPr>
          <w:p w:rsidR="00F06A2C" w:rsidRPr="0063658A" w:rsidRDefault="00F06A2C" w:rsidP="00F06A2C">
            <w:pPr>
              <w:rPr>
                <w:rFonts w:eastAsia="Times New Roman"/>
                <w:b/>
                <w:lang w:val="fr-FR"/>
              </w:rPr>
            </w:pPr>
            <w:r w:rsidRPr="0063658A">
              <w:rPr>
                <w:rFonts w:eastAsia="Times New Roman"/>
                <w:b/>
                <w:lang w:val="fr-FR"/>
              </w:rPr>
              <w:t>Ju</w:t>
            </w:r>
            <w:r>
              <w:rPr>
                <w:rFonts w:eastAsia="Times New Roman"/>
                <w:b/>
                <w:lang w:val="fr-FR"/>
              </w:rPr>
              <w:t>illet</w:t>
            </w:r>
            <w:r w:rsidRPr="0063658A">
              <w:rPr>
                <w:rFonts w:eastAsia="Times New Roman"/>
                <w:b/>
                <w:lang w:val="fr-FR"/>
              </w:rPr>
              <w:t xml:space="preserve"> 2022</w:t>
            </w:r>
          </w:p>
        </w:tc>
        <w:tc>
          <w:tcPr>
            <w:tcW w:w="1377" w:type="dxa"/>
            <w:tcBorders>
              <w:bottom w:val="single" w:sz="4" w:space="0" w:color="000000"/>
            </w:tcBorders>
            <w:shd w:val="clear" w:color="auto" w:fill="FFFFFF" w:themeFill="background1"/>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b/>
                      <w:sz w:val="20"/>
                      <w:szCs w:val="20"/>
                      <w:lang w:val="fr-FR"/>
                    </w:rPr>
                  </w:pPr>
                  <w:r w:rsidRPr="0063658A">
                    <w:rPr>
                      <w:rFonts w:eastAsia="Times New Roman"/>
                      <w:b/>
                      <w:lang w:val="fr-FR"/>
                    </w:rPr>
                    <w:t>4.2</w:t>
                  </w:r>
                  <w:r w:rsidRPr="0063658A">
                    <w:rPr>
                      <w:rFonts w:eastAsia="Times New Roman"/>
                      <w:b/>
                      <w:lang w:val="fr-FR"/>
                    </w:rPr>
                    <w:tab/>
                    <w:t>R</w:t>
                  </w:r>
                  <w:r>
                    <w:rPr>
                      <w:rFonts w:eastAsia="Times New Roman"/>
                      <w:b/>
                      <w:lang w:val="fr-FR"/>
                    </w:rPr>
                    <w:t>apport et propositions de l’</w:t>
                  </w:r>
                  <w:r w:rsidRPr="0063658A">
                    <w:rPr>
                      <w:rFonts w:eastAsia="Times New Roman"/>
                      <w:b/>
                      <w:lang w:val="fr-FR"/>
                    </w:rPr>
                    <w:t>IRCC</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lastRenderedPageBreak/>
              <w:t>4.2</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6.1</w:t>
            </w: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R</w:t>
            </w:r>
            <w:r>
              <w:rPr>
                <w:rFonts w:eastAsia="Times New Roman"/>
                <w:lang w:val="fr-FR"/>
              </w:rPr>
              <w:t>apport de l’</w:t>
            </w:r>
            <w:r w:rsidRPr="0063658A">
              <w:rPr>
                <w:rFonts w:eastAsia="Times New Roman"/>
                <w:lang w:val="fr-FR"/>
              </w:rPr>
              <w:t>IRCC</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C5/15</w:t>
            </w:r>
          </w:p>
        </w:tc>
        <w:tc>
          <w:tcPr>
            <w:tcW w:w="3308" w:type="dxa"/>
            <w:tcBorders>
              <w:bottom w:val="single" w:sz="4" w:space="0" w:color="000000"/>
            </w:tcBorders>
            <w:shd w:val="clear" w:color="auto" w:fill="auto"/>
          </w:tcPr>
          <w:p w:rsidR="00F06A2C" w:rsidRDefault="00F06A2C" w:rsidP="00F06A2C">
            <w:pPr>
              <w:rPr>
                <w:rFonts w:eastAsia="Times New Roman"/>
                <w:lang w:val="fr-FR"/>
              </w:rPr>
            </w:pPr>
            <w:r w:rsidRPr="0064602C">
              <w:rPr>
                <w:rFonts w:eastAsia="Times New Roman"/>
                <w:lang w:val="fr-FR"/>
              </w:rPr>
              <w:t xml:space="preserve">Le </w:t>
            </w:r>
            <w:r w:rsidRPr="0064602C">
              <w:rPr>
                <w:rFonts w:eastAsia="Times New Roman"/>
                <w:b/>
                <w:lang w:val="fr-FR"/>
              </w:rPr>
              <w:t>Conseil</w:t>
            </w:r>
            <w:r w:rsidRPr="0064602C">
              <w:rPr>
                <w:rFonts w:eastAsia="Times New Roman"/>
                <w:lang w:val="fr-FR"/>
              </w:rPr>
              <w:t xml:space="preserve"> prend note du rapport et félicite l'IRCC, les CHR et les sous-comités de l'IRCC pour leurs réalisations ainsi que pour les résultats de l'atelier de l'IRCC d'octobre sur le plan stratégique.</w:t>
            </w:r>
          </w:p>
          <w:p w:rsidR="00F06A2C" w:rsidRPr="0063658A" w:rsidRDefault="00F06A2C" w:rsidP="00F06A2C">
            <w:pPr>
              <w:rPr>
                <w:rFonts w:eastAsia="Times New Roman"/>
                <w:lang w:val="fr-FR"/>
              </w:rPr>
            </w:pPr>
          </w:p>
          <w:p w:rsidR="00F06A2C" w:rsidRDefault="00F06A2C" w:rsidP="00F06A2C">
            <w:pPr>
              <w:rPr>
                <w:rFonts w:eastAsia="Times New Roman"/>
                <w:lang w:val="fr-FR"/>
              </w:rPr>
            </w:pPr>
            <w:r w:rsidRPr="0064602C">
              <w:rPr>
                <w:rFonts w:eastAsia="Times New Roman"/>
                <w:lang w:val="fr-FR"/>
              </w:rPr>
              <w:t xml:space="preserve">Le </w:t>
            </w:r>
            <w:r w:rsidRPr="0064602C">
              <w:rPr>
                <w:rFonts w:eastAsia="Times New Roman"/>
                <w:b/>
                <w:lang w:val="fr-FR"/>
              </w:rPr>
              <w:t>Conseil</w:t>
            </w:r>
            <w:r w:rsidRPr="0064602C">
              <w:rPr>
                <w:rFonts w:eastAsia="Times New Roman"/>
                <w:lang w:val="fr-FR"/>
              </w:rPr>
              <w:t xml:space="preserve">, reconnaissant la nécessité de formuler d'autres recommandations sur l'exécution du plan stratégique dans les </w:t>
            </w:r>
            <w:r w:rsidRPr="0064602C">
              <w:rPr>
                <w:rFonts w:eastAsia="Times New Roman"/>
                <w:b/>
                <w:lang w:val="fr-FR"/>
              </w:rPr>
              <w:t>CHR</w:t>
            </w:r>
            <w:r w:rsidRPr="0064602C">
              <w:rPr>
                <w:rFonts w:eastAsia="Times New Roman"/>
                <w:lang w:val="fr-FR"/>
              </w:rPr>
              <w:t xml:space="preserve"> par les Etats membres, invite </w:t>
            </w:r>
            <w:r w:rsidRPr="0064602C">
              <w:rPr>
                <w:rFonts w:eastAsia="Times New Roman"/>
                <w:b/>
                <w:lang w:val="fr-FR"/>
              </w:rPr>
              <w:t>l'IRCC</w:t>
            </w:r>
            <w:r w:rsidRPr="0064602C">
              <w:rPr>
                <w:rFonts w:eastAsia="Times New Roman"/>
                <w:lang w:val="fr-FR"/>
              </w:rPr>
              <w:t xml:space="preserve"> à fournir ces recommandations aux CHR de manière prioritaire.</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FC59E2">
              <w:rPr>
                <w:rFonts w:eastAsia="Times New Roman"/>
                <w:lang w:val="fr-FR"/>
              </w:rPr>
              <w:t xml:space="preserve">Le </w:t>
            </w:r>
            <w:r w:rsidRPr="00937EF6">
              <w:rPr>
                <w:rFonts w:eastAsia="Times New Roman"/>
                <w:b/>
                <w:lang w:val="fr-FR"/>
              </w:rPr>
              <w:t>Conseil</w:t>
            </w:r>
            <w:r w:rsidRPr="00FC59E2">
              <w:rPr>
                <w:rFonts w:eastAsia="Times New Roman"/>
                <w:lang w:val="fr-FR"/>
              </w:rPr>
              <w:t xml:space="preserve"> reconnait la nécessité d'organiser d'autres ateliers IRCC à l'appui de l'exécution du plan stratégique de l'OHI.</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Avant avril</w:t>
            </w:r>
            <w:r w:rsidRPr="0063658A">
              <w:rPr>
                <w:rFonts w:eastAsia="Times New Roman"/>
                <w:b/>
                <w:lang w:val="fr-FR"/>
              </w:rPr>
              <w:t xml:space="preserve"> 2022/IRCC-14/C-6</w:t>
            </w:r>
          </w:p>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4.2</w:t>
            </w: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FC59E2">
              <w:rPr>
                <w:rFonts w:eastAsia="Times New Roman"/>
                <w:lang w:val="fr-FR"/>
              </w:rPr>
              <w:t>Centre de formation en ligne de l’OHI</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C5/16</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Pr>
                <w:rFonts w:eastAsia="Times New Roman"/>
                <w:sz w:val="18"/>
                <w:szCs w:val="18"/>
                <w:lang w:val="fr-FR" w:eastAsia="fr-FR"/>
              </w:rPr>
              <w:t>anciennement</w:t>
            </w:r>
            <w:r w:rsidRPr="0063658A">
              <w:rPr>
                <w:rFonts w:eastAsia="Times New Roman"/>
                <w:sz w:val="18"/>
                <w:szCs w:val="18"/>
                <w:lang w:val="fr-FR" w:eastAsia="fr-FR"/>
              </w:rPr>
              <w:t xml:space="preserve"> C4/14)</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FC59E2">
              <w:rPr>
                <w:rFonts w:eastAsia="Times New Roman"/>
                <w:lang w:val="fr-FR"/>
              </w:rPr>
              <w:t xml:space="preserve">Le </w:t>
            </w:r>
            <w:r w:rsidRPr="00FC59E2">
              <w:rPr>
                <w:rFonts w:eastAsia="Times New Roman"/>
                <w:b/>
                <w:lang w:val="fr-FR"/>
              </w:rPr>
              <w:t>Conseil</w:t>
            </w:r>
            <w:r w:rsidRPr="00FC59E2">
              <w:rPr>
                <w:rFonts w:eastAsia="Times New Roman"/>
                <w:lang w:val="fr-FR"/>
              </w:rPr>
              <w:t xml:space="preserve"> suivra les progrès réalisés par l'IRCC pour établir un centre de formation en ligne de l'OHI, basé sur la PRO 3.3 de l’A-2 et sur les recommandations correspondantes des IRCC/CSBC.</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 A2/42).</w:t>
            </w:r>
          </w:p>
          <w:p w:rsidR="00F06A2C" w:rsidRPr="0063658A" w:rsidRDefault="00F06A2C" w:rsidP="00F06A2C">
            <w:pPr>
              <w:rPr>
                <w:rFonts w:eastAsia="Times New Roman"/>
                <w:highlight w:val="lightGray"/>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4.2</w:t>
            </w: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FC59E2">
              <w:rPr>
                <w:rFonts w:eastAsia="Times New Roman"/>
                <w:lang w:val="fr-FR"/>
              </w:rPr>
              <w:t>Les femmes dans l’hydrographie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C5/17</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sidRPr="00FC59E2">
              <w:rPr>
                <w:rFonts w:eastAsia="Times New Roman"/>
                <w:sz w:val="18"/>
                <w:szCs w:val="18"/>
                <w:lang w:val="fr-FR" w:eastAsia="fr-FR"/>
              </w:rPr>
              <w:t xml:space="preserve">anciennement </w:t>
            </w:r>
            <w:r w:rsidRPr="0063658A">
              <w:rPr>
                <w:rFonts w:eastAsia="Times New Roman"/>
                <w:sz w:val="18"/>
                <w:szCs w:val="18"/>
                <w:lang w:val="fr-FR" w:eastAsia="fr-FR"/>
              </w:rPr>
              <w:t>C4/16)</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FC59E2">
              <w:rPr>
                <w:rFonts w:eastAsia="Times New Roman"/>
                <w:lang w:val="fr-FR"/>
              </w:rPr>
              <w:t xml:space="preserve">Le </w:t>
            </w:r>
            <w:r w:rsidRPr="00FC59E2">
              <w:rPr>
                <w:rFonts w:eastAsia="Times New Roman"/>
                <w:b/>
                <w:lang w:val="fr-FR"/>
              </w:rPr>
              <w:t>Conseil</w:t>
            </w:r>
            <w:r w:rsidRPr="00FC59E2">
              <w:rPr>
                <w:rFonts w:eastAsia="Times New Roman"/>
                <w:lang w:val="fr-FR"/>
              </w:rPr>
              <w:t xml:space="preserve"> suivra les progrès réalisés par l'IRCC sur le point de travail du CBSC intitulé « La promotion des femmes dans l'hydrographie » (Empowering Women in Hydrography, EWH).</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 xml:space="preserve">cision A2/35). </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06A2C" w:rsidRPr="0063658A" w:rsidTr="00F06A2C">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b/>
                      <w:sz w:val="20"/>
                      <w:szCs w:val="20"/>
                      <w:lang w:val="fr-FR"/>
                    </w:rPr>
                  </w:pPr>
                  <w:r w:rsidRPr="0063658A">
                    <w:rPr>
                      <w:rFonts w:eastAsia="Times New Roman"/>
                      <w:b/>
                      <w:lang w:val="fr-FR"/>
                    </w:rPr>
                    <w:t>4.3</w:t>
                  </w:r>
                  <w:r w:rsidRPr="0063658A">
                    <w:rPr>
                      <w:rFonts w:eastAsia="Times New Roman"/>
                      <w:b/>
                      <w:lang w:val="fr-FR"/>
                    </w:rPr>
                    <w:tab/>
                  </w:r>
                  <w:r w:rsidRPr="0063658A">
                    <w:rPr>
                      <w:rFonts w:eastAsia="Times New Roman"/>
                      <w:i/>
                      <w:lang w:val="fr-FR"/>
                    </w:rPr>
                    <w:t>L</w:t>
                  </w:r>
                  <w:r>
                    <w:rPr>
                      <w:rFonts w:eastAsia="Times New Roman"/>
                      <w:i/>
                      <w:lang w:val="fr-FR"/>
                    </w:rPr>
                    <w:t>aissé en blanc intentionnellement</w:t>
                  </w:r>
                </w:p>
              </w:tc>
            </w:tr>
          </w:tbl>
          <w:p w:rsidR="00F06A2C" w:rsidRPr="0063658A" w:rsidRDefault="00F06A2C" w:rsidP="00F06A2C">
            <w:pPr>
              <w:keepNext/>
              <w:keepLines/>
              <w:rPr>
                <w:rFonts w:eastAsia="Times New Roman"/>
                <w:b/>
                <w:sz w:val="20"/>
                <w:szCs w:val="20"/>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b/>
                <w:lang w:val="fr-FR"/>
              </w:rPr>
            </w:pPr>
            <w:r w:rsidRPr="0063658A">
              <w:rPr>
                <w:rFonts w:eastAsia="Times New Roman"/>
                <w:b/>
                <w:lang w:val="fr-FR"/>
              </w:rPr>
              <w:t>4.4</w:t>
            </w:r>
            <w:r w:rsidRPr="0063658A">
              <w:rPr>
                <w:rFonts w:eastAsia="Times New Roman"/>
                <w:b/>
                <w:lang w:val="fr-FR"/>
              </w:rPr>
              <w:tab/>
            </w:r>
            <w:r w:rsidRPr="00FC59E2">
              <w:rPr>
                <w:rFonts w:eastAsia="Times New Roman"/>
                <w:b/>
                <w:lang w:val="fr-FR"/>
              </w:rPr>
              <w:t>Discussion sur la stratégie pour la mise en œuvre de la S-100</w:t>
            </w:r>
            <w:r>
              <w:rPr>
                <w:rFonts w:eastAsia="Times New Roman"/>
                <w:b/>
                <w:lang w:val="fr-FR"/>
              </w:rPr>
              <w:t xml:space="preserve"> </w:t>
            </w:r>
            <w:r w:rsidRPr="0063658A">
              <w:rPr>
                <w:rFonts w:eastAsia="Times New Roman"/>
                <w:b/>
                <w:lang w:val="fr-FR"/>
              </w:rPr>
              <w:t>– Propos</w:t>
            </w:r>
            <w:r>
              <w:rPr>
                <w:rFonts w:eastAsia="Times New Roman"/>
                <w:b/>
                <w:lang w:val="fr-FR"/>
              </w:rPr>
              <w:t>itions du</w:t>
            </w:r>
            <w:r w:rsidRPr="0063658A">
              <w:rPr>
                <w:rFonts w:eastAsia="Times New Roman"/>
                <w:b/>
                <w:lang w:val="fr-FR"/>
              </w:rPr>
              <w:t xml:space="preserve"> HSSC </w:t>
            </w:r>
            <w:r>
              <w:rPr>
                <w:rFonts w:eastAsia="Times New Roman"/>
                <w:b/>
                <w:lang w:val="fr-FR"/>
              </w:rPr>
              <w:t>et de l’</w:t>
            </w:r>
            <w:r w:rsidRPr="0063658A">
              <w:rPr>
                <w:rFonts w:eastAsia="Times New Roman"/>
                <w:b/>
                <w:lang w:val="fr-FR"/>
              </w:rPr>
              <w:t>IRCC</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FB0C8C">
              <w:rPr>
                <w:rFonts w:eastAsia="Times New Roman"/>
                <w:lang w:val="fr-FR"/>
              </w:rPr>
              <w:t xml:space="preserve">Stratégie pour la mise en œuvre de la S-100 </w:t>
            </w:r>
            <w:r w:rsidRPr="0063658A">
              <w:rPr>
                <w:rFonts w:eastAsia="Times New Roman"/>
                <w:lang w:val="fr-FR"/>
              </w:rPr>
              <w:t xml:space="preserve">– </w:t>
            </w:r>
            <w:r w:rsidRPr="00FB0C8C">
              <w:rPr>
                <w:rFonts w:eastAsia="Times New Roman"/>
                <w:lang w:val="fr-FR"/>
              </w:rPr>
              <w:t>Produits en 1</w:t>
            </w:r>
            <w:r w:rsidRPr="00FB0C8C">
              <w:rPr>
                <w:rFonts w:eastAsia="Times New Roman"/>
                <w:vertAlign w:val="superscript"/>
                <w:lang w:val="fr-FR"/>
              </w:rPr>
              <w:t>ère</w:t>
            </w:r>
            <w:r w:rsidRPr="00FB0C8C">
              <w:rPr>
                <w:rFonts w:eastAsia="Times New Roman"/>
                <w:lang w:val="fr-FR"/>
              </w:rPr>
              <w:t xml:space="preserve"> et 2</w:t>
            </w:r>
            <w:r w:rsidRPr="00FB0C8C">
              <w:rPr>
                <w:rFonts w:eastAsia="Times New Roman"/>
                <w:vertAlign w:val="superscript"/>
                <w:lang w:val="fr-FR"/>
              </w:rPr>
              <w:t>ème</w:t>
            </w:r>
            <w:r w:rsidRPr="00FB0C8C">
              <w:rPr>
                <w:rFonts w:eastAsia="Times New Roman"/>
                <w:lang w:val="fr-FR"/>
              </w:rPr>
              <w:t xml:space="preserve"> étape de développement</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C5/18</w:t>
            </w:r>
          </w:p>
        </w:tc>
        <w:tc>
          <w:tcPr>
            <w:tcW w:w="3308" w:type="dxa"/>
            <w:tcBorders>
              <w:bottom w:val="single" w:sz="4" w:space="0" w:color="000000"/>
            </w:tcBorders>
            <w:shd w:val="clear" w:color="auto" w:fill="auto"/>
          </w:tcPr>
          <w:p w:rsidR="00F06A2C" w:rsidRPr="00FB0C8C" w:rsidRDefault="00F06A2C" w:rsidP="00667B88">
            <w:pPr>
              <w:rPr>
                <w:rFonts w:eastAsia="Times New Roman"/>
                <w:lang w:val="fr-FR"/>
              </w:rPr>
            </w:pPr>
            <w:r w:rsidRPr="00FB0C8C">
              <w:rPr>
                <w:rFonts w:eastAsia="Times New Roman"/>
                <w:lang w:val="fr-FR"/>
              </w:rPr>
              <w:t xml:space="preserve">Le Conseil approuve la </w:t>
            </w:r>
            <w:r>
              <w:rPr>
                <w:rFonts w:eastAsia="Times New Roman"/>
                <w:lang w:val="fr-FR"/>
              </w:rPr>
              <w:t xml:space="preserve">liste de </w:t>
            </w:r>
            <w:r w:rsidRPr="00FB0C8C">
              <w:rPr>
                <w:rFonts w:eastAsia="Times New Roman"/>
                <w:lang w:val="fr-FR"/>
              </w:rPr>
              <w:t>proposition</w:t>
            </w:r>
            <w:r>
              <w:rPr>
                <w:rFonts w:eastAsia="Times New Roman"/>
                <w:lang w:val="fr-FR"/>
              </w:rPr>
              <w:t>s d’amendements d</w:t>
            </w:r>
            <w:r w:rsidRPr="00FB0C8C">
              <w:rPr>
                <w:rFonts w:eastAsia="Times New Roman"/>
                <w:lang w:val="fr-FR"/>
              </w:rPr>
              <w:t>es produits S-100 axés sur des aspects particuliers (par exemple, la planification</w:t>
            </w:r>
            <w:r>
              <w:rPr>
                <w:rFonts w:eastAsia="Times New Roman"/>
                <w:lang w:val="fr-FR"/>
              </w:rPr>
              <w:t>,</w:t>
            </w:r>
            <w:r w:rsidRPr="00FB0C8C">
              <w:rPr>
                <w:rFonts w:eastAsia="Times New Roman"/>
                <w:lang w:val="fr-FR"/>
              </w:rPr>
              <w:t xml:space="preserve"> le suivi de la route), tels que cités dans le tableau A de l'annexe A du rapport du HSSC.</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E71651">
              <w:rPr>
                <w:rFonts w:eastAsia="Times New Roman"/>
                <w:lang w:val="fr-FR"/>
              </w:rPr>
              <w:t xml:space="preserve">Stratégie pour la mise en œuvre de la S-100 </w:t>
            </w:r>
            <w:r w:rsidRPr="0063658A">
              <w:rPr>
                <w:rFonts w:eastAsia="Times New Roman"/>
                <w:lang w:val="fr-FR"/>
              </w:rPr>
              <w:t xml:space="preserve">– </w:t>
            </w:r>
          </w:p>
          <w:p w:rsidR="00F06A2C" w:rsidRPr="0063658A" w:rsidRDefault="00F06A2C" w:rsidP="00F06A2C">
            <w:pPr>
              <w:jc w:val="center"/>
              <w:rPr>
                <w:rFonts w:eastAsia="Times New Roman"/>
                <w:lang w:val="fr-FR"/>
              </w:rPr>
            </w:pPr>
            <w:r w:rsidRPr="0063658A">
              <w:rPr>
                <w:rFonts w:eastAsia="Times New Roman"/>
                <w:lang w:val="fr-FR"/>
              </w:rPr>
              <w:t>S-101</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C5/19</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D627D7">
              <w:rPr>
                <w:rFonts w:eastAsia="Times New Roman"/>
                <w:b/>
                <w:lang w:val="fr-FR"/>
              </w:rPr>
              <w:t xml:space="preserve">Le Conseil </w:t>
            </w:r>
            <w:r w:rsidRPr="00D627D7">
              <w:rPr>
                <w:rFonts w:eastAsia="Times New Roman"/>
                <w:lang w:val="fr-FR"/>
              </w:rPr>
              <w:t xml:space="preserve">approuve la proposition d'amendement </w:t>
            </w:r>
            <w:r>
              <w:rPr>
                <w:rFonts w:eastAsia="Times New Roman"/>
                <w:lang w:val="fr-FR"/>
              </w:rPr>
              <w:t>à</w:t>
            </w:r>
            <w:r w:rsidRPr="00D627D7">
              <w:rPr>
                <w:rFonts w:eastAsia="Times New Roman"/>
                <w:lang w:val="fr-FR"/>
              </w:rPr>
              <w:t xml:space="preserve"> la feuille de route pour la mise en œuvre de la S-100 afin de clarifier l'état d'avancement de la S-101, comme indiqué à l'annexe B du rapport du HSSC</w:t>
            </w:r>
            <w:r w:rsidRPr="00D627D7">
              <w:rPr>
                <w:rFonts w:eastAsia="Times New Roman"/>
                <w:b/>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E71651">
              <w:rPr>
                <w:rFonts w:eastAsia="Times New Roman"/>
                <w:lang w:val="fr-FR"/>
              </w:rPr>
              <w:t xml:space="preserve">Stratégie pour la mise en œuvre de la S-100 </w:t>
            </w:r>
            <w:r w:rsidRPr="0063658A">
              <w:rPr>
                <w:rFonts w:eastAsia="Times New Roman"/>
                <w:lang w:val="fr-FR"/>
              </w:rPr>
              <w:t xml:space="preserve">– </w:t>
            </w:r>
            <w:r w:rsidRPr="00D627D7">
              <w:rPr>
                <w:rFonts w:eastAsia="Times New Roman"/>
                <w:lang w:val="fr-FR"/>
              </w:rPr>
              <w:t>nouvelle annexe 2 au document Feuille de route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C5/20</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D627D7">
              <w:rPr>
                <w:rFonts w:eastAsia="Times New Roman"/>
                <w:lang w:val="fr-FR"/>
              </w:rPr>
              <w:t xml:space="preserve">Le </w:t>
            </w:r>
            <w:r w:rsidRPr="00D627D7">
              <w:rPr>
                <w:rFonts w:eastAsia="Times New Roman"/>
                <w:b/>
                <w:lang w:val="fr-FR"/>
              </w:rPr>
              <w:t>Conseil</w:t>
            </w:r>
            <w:r w:rsidRPr="00D627D7">
              <w:rPr>
                <w:rFonts w:eastAsia="Times New Roman"/>
                <w:lang w:val="fr-FR"/>
              </w:rPr>
              <w:t xml:space="preserve"> approuve la proposition d'annexe 2 à la Feuille de route pour la décennie de mise en œuvre de la  S-100 (2020-2030), telle que décrite à l'annexe B du rapport du HSSC (produits S-1xx, calendrier de développement des spécifications de produits et diagramme synoptique d</w:t>
            </w:r>
            <w:r>
              <w:rPr>
                <w:rFonts w:eastAsia="Times New Roman"/>
                <w:lang w:val="fr-FR"/>
              </w:rPr>
              <w:t>e la</w:t>
            </w:r>
            <w:r w:rsidRPr="00D627D7">
              <w:rPr>
                <w:rFonts w:eastAsia="Times New Roman"/>
                <w:lang w:val="fr-FR"/>
              </w:rPr>
              <w:t xml:space="preserve"> S-57 à la S-101).</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D627D7">
              <w:rPr>
                <w:rFonts w:eastAsia="Times New Roman"/>
                <w:lang w:val="fr-FR"/>
              </w:rPr>
              <w:t>Stratégie de mise en œuvre de la S-100 - Amendement du WENDWG</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C5/21</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lang w:val="fr-FR"/>
              </w:rPr>
              <w:t xml:space="preserve">Le </w:t>
            </w:r>
            <w:r w:rsidRPr="001423B0">
              <w:rPr>
                <w:rFonts w:eastAsia="Times New Roman"/>
                <w:b/>
                <w:lang w:val="fr-FR"/>
              </w:rPr>
              <w:t>Conseil</w:t>
            </w:r>
            <w:r w:rsidRPr="001423B0">
              <w:rPr>
                <w:rFonts w:eastAsia="Times New Roman"/>
                <w:lang w:val="fr-FR"/>
              </w:rPr>
              <w:t xml:space="preserve"> approuve l'amendement à la feuille de route pour la mise en œuvre de la S-100, tel que proposé par le WENDWG et qui figure dans l'annexe A du rapport de l'IRCC.</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1423B0">
              <w:rPr>
                <w:rFonts w:eastAsia="Times New Roman"/>
                <w:lang w:val="fr-FR"/>
              </w:rPr>
              <w:t>Feuille de route pour la Décennie pour la mise en œuvre de la S-100</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C5/22</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b/>
                <w:lang w:val="fr-FR"/>
              </w:rPr>
              <w:t xml:space="preserve">Le Secrétariat de l'OHI </w:t>
            </w:r>
            <w:r w:rsidRPr="001423B0">
              <w:rPr>
                <w:rFonts w:eastAsia="Times New Roman"/>
                <w:lang w:val="fr-FR"/>
              </w:rPr>
              <w:t>téléchargera la version 2.0 de la feuille de route, y compris les amendements approuvés.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 xml:space="preserve">31 </w:t>
            </w:r>
            <w:r>
              <w:rPr>
                <w:rFonts w:eastAsia="Times New Roman"/>
                <w:b/>
                <w:lang w:val="fr-FR"/>
              </w:rPr>
              <w:t>janvier</w:t>
            </w:r>
            <w:r w:rsidRPr="0063658A">
              <w:rPr>
                <w:rFonts w:eastAsia="Times New Roman"/>
                <w:b/>
                <w:lang w:val="fr-FR"/>
              </w:rPr>
              <w:t xml:space="preserve">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1423B0">
              <w:rPr>
                <w:rFonts w:eastAsia="Times New Roman"/>
                <w:lang w:val="fr-FR"/>
              </w:rPr>
              <w:t>Règle 9 Chapitre V de la Convention SOLAS</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C5/23</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lang w:val="fr-FR"/>
              </w:rPr>
              <w:t xml:space="preserve">Le </w:t>
            </w:r>
            <w:r w:rsidRPr="001423B0">
              <w:rPr>
                <w:rFonts w:eastAsia="Times New Roman"/>
                <w:b/>
                <w:lang w:val="fr-FR"/>
              </w:rPr>
              <w:t>Conseil</w:t>
            </w:r>
            <w:r w:rsidRPr="001423B0">
              <w:rPr>
                <w:rFonts w:eastAsia="Times New Roman"/>
                <w:lang w:val="fr-FR"/>
              </w:rPr>
              <w:t xml:space="preserve"> prend acte de la déclaration des Etats-Unis qui demandent à l'OHI d'accepter une certaine souplesse dans l'application des normes de l'OHI (</w:t>
            </w:r>
            <w:r>
              <w:rPr>
                <w:rFonts w:eastAsia="Times New Roman"/>
                <w:lang w:val="fr-FR"/>
              </w:rPr>
              <w:t xml:space="preserve">en particulier pour les </w:t>
            </w:r>
            <w:r w:rsidRPr="001423B0">
              <w:rPr>
                <w:rFonts w:eastAsia="Times New Roman"/>
                <w:lang w:val="fr-FR"/>
              </w:rPr>
              <w:t>production, diffusion et services WEND-100 en particulier) comme le prévoit la règle 9 du chapitre V de la Convention SOLAS.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1423B0">
              <w:rPr>
                <w:rFonts w:eastAsia="Times New Roman"/>
                <w:lang w:val="fr-FR"/>
              </w:rPr>
              <w:t>Stratégie pour la mise en œuvre de la S-100</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C5/24</w:t>
            </w:r>
            <w:r w:rsidRPr="0063658A">
              <w:rPr>
                <w:rFonts w:eastAsia="Times New Roman"/>
                <w:lang w:val="fr-FR" w:eastAsia="fr-FR"/>
              </w:rPr>
              <w:br/>
            </w:r>
            <w:r w:rsidRPr="0063658A">
              <w:rPr>
                <w:rFonts w:eastAsia="Times New Roman"/>
                <w:sz w:val="18"/>
                <w:szCs w:val="18"/>
                <w:lang w:val="fr-FR" w:eastAsia="fr-FR"/>
              </w:rPr>
              <w:t>(</w:t>
            </w:r>
            <w:r>
              <w:rPr>
                <w:rFonts w:eastAsia="Times New Roman"/>
                <w:sz w:val="18"/>
                <w:szCs w:val="18"/>
                <w:lang w:val="fr-FR" w:eastAsia="fr-FR"/>
              </w:rPr>
              <w:t>anciennes</w:t>
            </w:r>
            <w:r w:rsidRPr="0063658A">
              <w:rPr>
                <w:rFonts w:eastAsia="Times New Roman"/>
                <w:sz w:val="18"/>
                <w:szCs w:val="18"/>
                <w:lang w:val="fr-FR" w:eastAsia="fr-FR"/>
              </w:rPr>
              <w:t xml:space="preserve"> C4/18, C3/13)</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b/>
                <w:lang w:val="fr-FR"/>
              </w:rPr>
              <w:t xml:space="preserve">La présidente du Conseil, les présidents des HSSC/IRCC et le Secrétaire général </w:t>
            </w:r>
            <w:r w:rsidRPr="001423B0">
              <w:rPr>
                <w:rFonts w:eastAsia="Times New Roman"/>
                <w:lang w:val="fr-FR"/>
              </w:rPr>
              <w:t>soutenus par des experts en la matière et les Etats membres, selon qu’il convient, tiendront à jour la feuille de route pour la mise en œuvre de la S-100 en tant que version contrôlée progressive du document (incluant des commentaires et des délais) sur une base annuelle.</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Permanent</w:t>
            </w: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64"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lang w:val="fr-FR"/>
              </w:rPr>
              <w:t>Stratégie pour la mise en œuvre de la S-100</w:t>
            </w:r>
          </w:p>
        </w:tc>
        <w:tc>
          <w:tcPr>
            <w:tcW w:w="1842"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C5/25</w:t>
            </w:r>
          </w:p>
          <w:p w:rsidR="00F06A2C" w:rsidRPr="0063658A" w:rsidRDefault="00F06A2C" w:rsidP="00F06A2C">
            <w:pPr>
              <w:jc w:val="center"/>
              <w:rPr>
                <w:rFonts w:eastAsia="Times New Roman"/>
                <w:b/>
                <w:sz w:val="18"/>
                <w:szCs w:val="18"/>
                <w:lang w:val="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C4/20)</w:t>
            </w:r>
          </w:p>
        </w:tc>
        <w:tc>
          <w:tcPr>
            <w:tcW w:w="3398" w:type="dxa"/>
            <w:gridSpan w:val="3"/>
            <w:tcBorders>
              <w:bottom w:val="single" w:sz="4" w:space="0" w:color="000000"/>
            </w:tcBorders>
            <w:shd w:val="clear" w:color="auto" w:fill="auto"/>
          </w:tcPr>
          <w:p w:rsidR="00F06A2C" w:rsidRPr="001423B0" w:rsidRDefault="00F06A2C" w:rsidP="00F06A2C">
            <w:pPr>
              <w:rPr>
                <w:rFonts w:eastAsia="Times New Roman"/>
                <w:lang w:val="fr-FR"/>
              </w:rPr>
            </w:pPr>
            <w:r w:rsidRPr="001423B0">
              <w:rPr>
                <w:rFonts w:eastAsia="Times New Roman"/>
                <w:b/>
                <w:lang w:val="fr-FR"/>
              </w:rPr>
              <w:t xml:space="preserve">Le SG, la présidente du Conseil, les présidents du HSSC et de l’IRCC </w:t>
            </w:r>
            <w:r w:rsidRPr="001423B0">
              <w:rPr>
                <w:rFonts w:eastAsia="Times New Roman"/>
                <w:lang w:val="fr-FR"/>
              </w:rPr>
              <w:t>examineront l'ajout de trois annexes liées aux WP 1, 2 et 3 de la feuille de route pour la mise en œuvre de la S-100 de l'OHI.</w:t>
            </w:r>
          </w:p>
          <w:p w:rsidR="00F06A2C" w:rsidRPr="0063658A" w:rsidRDefault="00F06A2C" w:rsidP="00F06A2C">
            <w:pPr>
              <w:rPr>
                <w:rFonts w:eastAsia="Times New Roman"/>
                <w:b/>
                <w:lang w:val="fr-FR"/>
              </w:rPr>
            </w:pPr>
          </w:p>
        </w:tc>
        <w:tc>
          <w:tcPr>
            <w:tcW w:w="1640" w:type="dxa"/>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 A2/31)</w:t>
            </w:r>
          </w:p>
          <w:p w:rsidR="00F06A2C" w:rsidRPr="0063658A" w:rsidRDefault="00F06A2C" w:rsidP="00F06A2C">
            <w:pPr>
              <w:rPr>
                <w:rFonts w:eastAsia="Times New Roman"/>
                <w:b/>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64" w:type="dxa"/>
            <w:tcBorders>
              <w:bottom w:val="single" w:sz="4" w:space="0" w:color="000000"/>
            </w:tcBorders>
            <w:shd w:val="clear" w:color="auto" w:fill="auto"/>
          </w:tcPr>
          <w:p w:rsidR="00F06A2C" w:rsidRPr="0063658A" w:rsidRDefault="00F06A2C" w:rsidP="00F06A2C">
            <w:pPr>
              <w:rPr>
                <w:rFonts w:eastAsia="Times New Roman"/>
                <w:b/>
                <w:lang w:val="fr-FR"/>
              </w:rPr>
            </w:pPr>
            <w:r w:rsidRPr="001423B0">
              <w:rPr>
                <w:rFonts w:eastAsia="Times New Roman"/>
                <w:lang w:val="fr-FR"/>
              </w:rPr>
              <w:t>Stratégie pour la mise en œuvre de la S-100</w:t>
            </w:r>
          </w:p>
        </w:tc>
        <w:tc>
          <w:tcPr>
            <w:tcW w:w="1842"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C5/26</w:t>
            </w:r>
          </w:p>
          <w:p w:rsidR="00F06A2C" w:rsidRPr="0063658A" w:rsidRDefault="00F06A2C" w:rsidP="00F06A2C">
            <w:pPr>
              <w:jc w:val="center"/>
              <w:rPr>
                <w:rFonts w:eastAsia="Times New Roman"/>
                <w:b/>
                <w:sz w:val="18"/>
                <w:szCs w:val="18"/>
                <w:lang w:val="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C4/27)</w:t>
            </w:r>
          </w:p>
        </w:tc>
        <w:tc>
          <w:tcPr>
            <w:tcW w:w="3398" w:type="dxa"/>
            <w:gridSpan w:val="3"/>
            <w:tcBorders>
              <w:bottom w:val="single" w:sz="4" w:space="0" w:color="000000"/>
            </w:tcBorders>
            <w:shd w:val="clear" w:color="auto" w:fill="auto"/>
          </w:tcPr>
          <w:p w:rsidR="00F06A2C" w:rsidRPr="00396BEE" w:rsidRDefault="00F06A2C" w:rsidP="00F06A2C">
            <w:pPr>
              <w:rPr>
                <w:rFonts w:eastAsia="Times New Roman"/>
                <w:lang w:val="fr-FR"/>
              </w:rPr>
            </w:pPr>
            <w:r w:rsidRPr="00396BEE">
              <w:rPr>
                <w:rFonts w:eastAsia="Times New Roman"/>
                <w:lang w:val="fr-FR"/>
              </w:rPr>
              <w:t xml:space="preserve">L’Assemblée ayant pris note de la mise à jour des interrelations et des tâches, le </w:t>
            </w:r>
            <w:r w:rsidRPr="00396BEE">
              <w:rPr>
                <w:rFonts w:eastAsia="Times New Roman"/>
                <w:b/>
                <w:lang w:val="fr-FR"/>
              </w:rPr>
              <w:t>Secrétaire général</w:t>
            </w:r>
            <w:r w:rsidRPr="00396BEE">
              <w:rPr>
                <w:rFonts w:eastAsia="Times New Roman"/>
                <w:lang w:val="fr-FR"/>
              </w:rPr>
              <w:t xml:space="preserve"> continuera à assurer la liaison avec [l’OMI et] les autres parties prenantes et organisations pertinentes impliquées dans le développement d’autres produits basés sur la S-100.</w:t>
            </w:r>
          </w:p>
          <w:p w:rsidR="00F06A2C" w:rsidRPr="0063658A" w:rsidRDefault="00F06A2C" w:rsidP="00F06A2C">
            <w:pPr>
              <w:rPr>
                <w:rFonts w:eastAsia="Times New Roman"/>
                <w:b/>
                <w:lang w:val="fr-FR"/>
              </w:rPr>
            </w:pPr>
          </w:p>
        </w:tc>
        <w:tc>
          <w:tcPr>
            <w:tcW w:w="1640"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Permanent</w:t>
            </w:r>
          </w:p>
        </w:tc>
        <w:tc>
          <w:tcPr>
            <w:tcW w:w="1377" w:type="dxa"/>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lang w:val="fr-FR"/>
              </w:rPr>
              <w:t>(</w:t>
            </w:r>
            <w:r>
              <w:rPr>
                <w:rFonts w:eastAsia="Times New Roman"/>
                <w:lang w:val="fr-FR"/>
              </w:rPr>
              <w:t>cf. dé</w:t>
            </w:r>
            <w:r w:rsidRPr="0063658A">
              <w:rPr>
                <w:rFonts w:eastAsia="Times New Roman"/>
                <w:lang w:val="fr-FR"/>
              </w:rPr>
              <w:t>cisions A2/40&amp;41)</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b/>
                <w:lang w:val="fr-FR"/>
              </w:rPr>
            </w:pPr>
            <w:r w:rsidRPr="0063658A">
              <w:rPr>
                <w:rFonts w:eastAsia="Times New Roman"/>
                <w:b/>
                <w:lang w:val="fr-FR"/>
              </w:rPr>
              <w:t>4.5</w:t>
            </w:r>
            <w:r w:rsidRPr="0063658A">
              <w:rPr>
                <w:rFonts w:eastAsia="Times New Roman"/>
                <w:b/>
                <w:lang w:val="fr-FR"/>
              </w:rPr>
              <w:tab/>
            </w:r>
            <w:r>
              <w:rPr>
                <w:rFonts w:eastAsia="Times New Roman"/>
                <w:b/>
                <w:lang w:val="fr-FR"/>
              </w:rPr>
              <w:t>Mise à jour sur le laboratoire conjoint OHI-</w:t>
            </w:r>
            <w:r w:rsidRPr="0063658A">
              <w:rPr>
                <w:rFonts w:eastAsia="Calibri"/>
                <w:b/>
                <w:lang w:val="fr-FR" w:eastAsia="fr-FR"/>
              </w:rPr>
              <w:t>Singapo</w:t>
            </w:r>
            <w:r>
              <w:rPr>
                <w:rFonts w:eastAsia="Calibri"/>
                <w:b/>
                <w:lang w:val="fr-FR" w:eastAsia="fr-FR"/>
              </w:rPr>
              <w:t>ur pour l’innovation et la technologie</w:t>
            </w:r>
            <w:r w:rsidRPr="0063658A">
              <w:rPr>
                <w:rFonts w:eastAsia="Calibri"/>
                <w:b/>
                <w:lang w:val="fr-FR" w:eastAsia="fr-FR"/>
              </w:rPr>
              <w:t xml:space="preserve"> – Propos</w:t>
            </w:r>
            <w:r>
              <w:rPr>
                <w:rFonts w:eastAsia="Calibri"/>
                <w:b/>
                <w:lang w:val="fr-FR" w:eastAsia="fr-FR"/>
              </w:rPr>
              <w:t xml:space="preserve">itions du Conseil au comité directeur </w:t>
            </w:r>
            <w:r w:rsidRPr="0063658A">
              <w:rPr>
                <w:rFonts w:eastAsia="Calibri"/>
                <w:b/>
                <w:lang w:val="fr-FR" w:eastAsia="fr-FR"/>
              </w:rPr>
              <w:t>(D</w:t>
            </w:r>
            <w:r>
              <w:rPr>
                <w:rFonts w:eastAsia="Calibri"/>
                <w:b/>
                <w:lang w:val="fr-FR" w:eastAsia="fr-FR"/>
              </w:rPr>
              <w:t>é</w:t>
            </w:r>
            <w:r w:rsidRPr="0063658A">
              <w:rPr>
                <w:rFonts w:eastAsia="Calibri"/>
                <w:b/>
                <w:lang w:val="fr-FR" w:eastAsia="fr-FR"/>
              </w:rPr>
              <w:t>cision A2/08)</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Pr>
                <w:rFonts w:eastAsia="Times New Roman"/>
                <w:lang w:val="fr-FR"/>
              </w:rPr>
              <w:t>Laboratoire OHI</w:t>
            </w:r>
            <w:r w:rsidRPr="0063658A">
              <w:rPr>
                <w:rFonts w:eastAsia="Times New Roman"/>
                <w:lang w:val="fr-FR"/>
              </w:rPr>
              <w:t>-Singapo</w:t>
            </w:r>
            <w:r>
              <w:rPr>
                <w:rFonts w:eastAsia="Times New Roman"/>
                <w:lang w:val="fr-FR"/>
              </w:rPr>
              <w:t>ur</w:t>
            </w:r>
            <w:r w:rsidRPr="0063658A">
              <w:rPr>
                <w:rFonts w:eastAsia="Times New Roman"/>
                <w:lang w:val="fr-FR"/>
              </w:rPr>
              <w:t xml:space="preserve"> </w:t>
            </w:r>
            <w:r>
              <w:rPr>
                <w:rFonts w:eastAsia="Times New Roman"/>
                <w:lang w:val="fr-FR"/>
              </w:rPr>
              <w:t>pour l’i</w:t>
            </w:r>
            <w:r w:rsidRPr="0063658A">
              <w:rPr>
                <w:rFonts w:eastAsia="Times New Roman"/>
                <w:lang w:val="fr-FR"/>
              </w:rPr>
              <w:t xml:space="preserve">nnovation </w:t>
            </w:r>
            <w:r>
              <w:rPr>
                <w:rFonts w:eastAsia="Times New Roman"/>
                <w:lang w:val="fr-FR"/>
              </w:rPr>
              <w:t>et la technologie</w:t>
            </w:r>
            <w:r w:rsidRPr="0063658A">
              <w:rPr>
                <w:rFonts w:eastAsia="Times New Roman"/>
                <w:lang w:val="fr-FR"/>
              </w:rPr>
              <w:t xml:space="preserve"> </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C5/27</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396BEE">
              <w:rPr>
                <w:rFonts w:eastAsia="Times New Roman"/>
                <w:lang w:val="fr-FR"/>
              </w:rPr>
              <w:t xml:space="preserve">Le </w:t>
            </w:r>
            <w:r w:rsidRPr="00396BEE">
              <w:rPr>
                <w:rFonts w:eastAsia="Times New Roman"/>
                <w:b/>
                <w:lang w:val="fr-FR"/>
              </w:rPr>
              <w:t>Conseil</w:t>
            </w:r>
            <w:r w:rsidRPr="00396BEE">
              <w:rPr>
                <w:rFonts w:eastAsia="Times New Roman"/>
                <w:lang w:val="fr-FR"/>
              </w:rPr>
              <w:t xml:space="preserve"> prend note de la mise à jour sur le laboratoire conjoint OHI-Singapour pour l'innovation et la technologie, y compris les procédures simplifiées pour la soumission de propositions de projets.</w:t>
            </w:r>
          </w:p>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FFFFFF" w:themeFill="background1"/>
          </w:tcPr>
          <w:p w:rsidR="00F06A2C" w:rsidRPr="0063658A" w:rsidRDefault="00F06A2C" w:rsidP="00F06A2C">
            <w:pPr>
              <w:rPr>
                <w:rFonts w:eastAsia="Times New Roman"/>
                <w:highlight w:val="lightGray"/>
                <w:lang w:val="fr-FR"/>
              </w:rPr>
            </w:pPr>
            <w:r w:rsidRPr="0063658A">
              <w:rPr>
                <w:rFonts w:eastAsia="Times New Roman"/>
                <w:lang w:val="fr-FR"/>
              </w:rPr>
              <w:t>(</w:t>
            </w:r>
            <w:r>
              <w:rPr>
                <w:rFonts w:eastAsia="Times New Roman"/>
                <w:lang w:val="fr-FR"/>
              </w:rPr>
              <w:t>cf. dé</w:t>
            </w:r>
            <w:r w:rsidRPr="0063658A">
              <w:rPr>
                <w:rFonts w:eastAsia="Times New Roman"/>
                <w:lang w:val="fr-FR"/>
              </w:rPr>
              <w:t>cision A2/08)</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396BEE">
              <w:rPr>
                <w:rFonts w:eastAsia="Times New Roman"/>
                <w:lang w:val="fr-FR"/>
              </w:rPr>
              <w:t>Laboratoire OHI-Singapour pour l’innovation et la technologie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C5/28</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C5/29</w:t>
            </w:r>
          </w:p>
        </w:tc>
        <w:tc>
          <w:tcPr>
            <w:tcW w:w="3308" w:type="dxa"/>
            <w:tcBorders>
              <w:bottom w:val="single" w:sz="4" w:space="0" w:color="000000"/>
            </w:tcBorders>
            <w:shd w:val="clear" w:color="auto" w:fill="auto"/>
          </w:tcPr>
          <w:p w:rsidR="00F06A2C" w:rsidRDefault="00F06A2C" w:rsidP="00F06A2C">
            <w:pPr>
              <w:rPr>
                <w:rFonts w:eastAsia="Times New Roman"/>
                <w:lang w:val="fr-FR"/>
              </w:rPr>
            </w:pPr>
            <w:r w:rsidRPr="00396BEE">
              <w:rPr>
                <w:rFonts w:eastAsia="Times New Roman"/>
                <w:lang w:val="fr-FR"/>
              </w:rPr>
              <w:t xml:space="preserve">Le </w:t>
            </w:r>
            <w:r w:rsidRPr="00396BEE">
              <w:rPr>
                <w:rFonts w:eastAsia="Times New Roman"/>
                <w:b/>
                <w:lang w:val="fr-FR"/>
              </w:rPr>
              <w:t>Conseil</w:t>
            </w:r>
            <w:r w:rsidRPr="00396BEE">
              <w:rPr>
                <w:rFonts w:eastAsia="Times New Roman"/>
                <w:lang w:val="fr-FR"/>
              </w:rPr>
              <w:t xml:space="preserve"> approuv</w:t>
            </w:r>
            <w:r>
              <w:rPr>
                <w:rFonts w:eastAsia="Times New Roman"/>
                <w:lang w:val="fr-FR"/>
              </w:rPr>
              <w:t>e</w:t>
            </w:r>
            <w:r w:rsidRPr="00396BEE">
              <w:rPr>
                <w:rFonts w:eastAsia="Times New Roman"/>
                <w:lang w:val="fr-FR"/>
              </w:rPr>
              <w:t xml:space="preserve"> les propositions de projets du </w:t>
            </w:r>
            <w:r w:rsidRPr="00396BEE">
              <w:rPr>
                <w:rFonts w:eastAsia="Times New Roman"/>
                <w:b/>
                <w:lang w:val="fr-FR"/>
              </w:rPr>
              <w:t>HSSC</w:t>
            </w:r>
            <w:r w:rsidRPr="00396BEE">
              <w:rPr>
                <w:rFonts w:eastAsia="Times New Roman"/>
                <w:lang w:val="fr-FR"/>
              </w:rPr>
              <w:t xml:space="preserve"> : a. Essai de conversion automatisée de la S-57 vers la S-101 à l'appui du concept hybride ; et b. Prototypage d'une base de données (et d'une interface) de la S-131 pour les informations sur les ports maritimes. </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396BEE">
              <w:rPr>
                <w:rFonts w:eastAsia="Times New Roman"/>
                <w:lang w:val="fr-FR"/>
              </w:rPr>
              <w:t xml:space="preserve">Le </w:t>
            </w:r>
            <w:r w:rsidRPr="00396BEE">
              <w:rPr>
                <w:rFonts w:eastAsia="Times New Roman"/>
                <w:b/>
                <w:lang w:val="fr-FR"/>
              </w:rPr>
              <w:t>Conseil</w:t>
            </w:r>
            <w:r w:rsidRPr="00396BEE">
              <w:rPr>
                <w:rFonts w:eastAsia="Times New Roman"/>
                <w:lang w:val="fr-FR"/>
              </w:rPr>
              <w:t xml:space="preserve"> charge le </w:t>
            </w:r>
            <w:r w:rsidRPr="00396BEE">
              <w:rPr>
                <w:rFonts w:eastAsia="Times New Roman"/>
                <w:b/>
                <w:lang w:val="fr-FR"/>
              </w:rPr>
              <w:t>HSSC</w:t>
            </w:r>
            <w:r w:rsidRPr="00396BEE">
              <w:rPr>
                <w:rFonts w:eastAsia="Times New Roman"/>
                <w:lang w:val="fr-FR"/>
              </w:rPr>
              <w:t xml:space="preserve"> d'encourager </w:t>
            </w:r>
            <w:r w:rsidRPr="00396BEE">
              <w:rPr>
                <w:rFonts w:eastAsia="Times New Roman"/>
                <w:b/>
                <w:lang w:val="fr-FR"/>
              </w:rPr>
              <w:t>l'ENCWG</w:t>
            </w:r>
            <w:r w:rsidRPr="00396BEE">
              <w:rPr>
                <w:rFonts w:eastAsia="Times New Roman"/>
                <w:lang w:val="fr-FR"/>
              </w:rPr>
              <w:t xml:space="preserve"> et le </w:t>
            </w:r>
            <w:r w:rsidRPr="00396BEE">
              <w:rPr>
                <w:rFonts w:eastAsia="Times New Roman"/>
                <w:b/>
                <w:lang w:val="fr-FR"/>
              </w:rPr>
              <w:t>NIPWG</w:t>
            </w:r>
            <w:r w:rsidRPr="00396BEE">
              <w:rPr>
                <w:rFonts w:eastAsia="Times New Roman"/>
                <w:lang w:val="fr-FR"/>
              </w:rPr>
              <w:t xml:space="preserve"> à gérer leurs demandes de projets res</w:t>
            </w:r>
            <w:r>
              <w:rPr>
                <w:rFonts w:eastAsia="Times New Roman"/>
                <w:lang w:val="fr-FR"/>
              </w:rPr>
              <w:t>pectivement par le biais du Lab</w:t>
            </w:r>
            <w:r w:rsidRPr="00396BEE">
              <w:rPr>
                <w:rFonts w:eastAsia="Times New Roman"/>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HSSC-14/C-6</w:t>
            </w:r>
          </w:p>
        </w:tc>
        <w:tc>
          <w:tcPr>
            <w:tcW w:w="1377" w:type="dxa"/>
            <w:tcBorders>
              <w:bottom w:val="single" w:sz="4" w:space="0" w:color="000000"/>
            </w:tcBorders>
            <w:shd w:val="clear" w:color="auto" w:fill="auto"/>
          </w:tcPr>
          <w:p w:rsidR="00F06A2C" w:rsidRPr="0063658A" w:rsidRDefault="00F06A2C" w:rsidP="00F06A2C">
            <w:pPr>
              <w:rPr>
                <w:rFonts w:eastAsia="Times New Roman"/>
                <w:highlight w:val="lightGray"/>
                <w:lang w:val="fr-FR"/>
              </w:rPr>
            </w:pPr>
            <w:r w:rsidRPr="0063658A">
              <w:rPr>
                <w:rFonts w:eastAsia="Times New Roman"/>
                <w:lang w:val="fr-FR"/>
              </w:rPr>
              <w:t>(</w:t>
            </w:r>
            <w:r>
              <w:rPr>
                <w:rFonts w:eastAsia="Times New Roman"/>
                <w:lang w:val="fr-FR"/>
              </w:rPr>
              <w:t>cf. dé</w:t>
            </w:r>
            <w:r w:rsidRPr="0063658A">
              <w:rPr>
                <w:rFonts w:eastAsia="Times New Roman"/>
                <w:lang w:val="fr-FR"/>
              </w:rPr>
              <w:t>cision A2/08)</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F06A2C" w:rsidRPr="0063658A" w:rsidRDefault="00F06A2C" w:rsidP="00F06A2C">
            <w:pPr>
              <w:keepNext/>
              <w:keepLines/>
              <w:rPr>
                <w:rFonts w:eastAsia="Times New Roman"/>
                <w:b/>
                <w:lang w:val="fr-FR"/>
              </w:rPr>
            </w:pPr>
            <w:r w:rsidRPr="0063658A">
              <w:rPr>
                <w:rFonts w:eastAsia="Times New Roman"/>
                <w:b/>
                <w:lang w:val="fr-FR"/>
              </w:rPr>
              <w:t>5.</w:t>
            </w:r>
            <w:r w:rsidRPr="0063658A">
              <w:rPr>
                <w:rFonts w:eastAsia="Times New Roman"/>
                <w:b/>
                <w:lang w:val="fr-FR"/>
              </w:rPr>
              <w:tab/>
            </w:r>
            <w:r w:rsidRPr="00B92E28">
              <w:rPr>
                <w:rFonts w:eastAsia="Times New Roman"/>
                <w:b/>
                <w:lang w:val="fr-FR"/>
              </w:rPr>
              <w:t>PROGRAMME DE TRAVAIL ET BUDGET ANNUELS DE L’OHI</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b/>
                <w:sz w:val="20"/>
                <w:szCs w:val="20"/>
                <w:lang w:val="fr-FR"/>
              </w:rPr>
            </w:pPr>
            <w:r w:rsidRPr="0063658A">
              <w:rPr>
                <w:rFonts w:eastAsia="Times New Roman"/>
                <w:b/>
                <w:lang w:val="fr-FR"/>
              </w:rPr>
              <w:t>5.1</w:t>
            </w:r>
            <w:r w:rsidRPr="0063658A">
              <w:rPr>
                <w:rFonts w:eastAsia="Times New Roman"/>
                <w:b/>
                <w:lang w:val="fr-FR"/>
              </w:rPr>
              <w:tab/>
            </w:r>
            <w:r w:rsidRPr="00B92E28">
              <w:rPr>
                <w:rFonts w:eastAsia="Times New Roman"/>
                <w:b/>
                <w:lang w:val="fr-FR"/>
              </w:rPr>
              <w:t>Examen de l’état financier actuel de l’OHI</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Pr>
                <w:rFonts w:eastAsia="Times New Roman"/>
                <w:lang w:val="fr-FR"/>
              </w:rPr>
              <w:t>Rapport</w:t>
            </w:r>
            <w:r w:rsidRPr="00B92E28">
              <w:rPr>
                <w:rFonts w:eastAsia="Times New Roman"/>
                <w:lang w:val="fr-FR"/>
              </w:rPr>
              <w:t xml:space="preserve"> financier</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C5/30</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B92E28">
              <w:rPr>
                <w:rFonts w:eastAsia="Times New Roman"/>
                <w:lang w:val="fr-FR"/>
              </w:rPr>
              <w:t>Le</w:t>
            </w:r>
            <w:r w:rsidRPr="00B92E28">
              <w:rPr>
                <w:rFonts w:eastAsia="Times New Roman"/>
                <w:b/>
                <w:lang w:val="fr-FR"/>
              </w:rPr>
              <w:t xml:space="preserve"> Conseil </w:t>
            </w:r>
            <w:r w:rsidRPr="00B92E28">
              <w:rPr>
                <w:rFonts w:eastAsia="Times New Roman"/>
                <w:lang w:val="fr-FR"/>
              </w:rPr>
              <w:t>prend note des informations fournies sur l’état financier actuel.</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Pr>
                <w:rFonts w:eastAsia="Times New Roman"/>
                <w:lang w:val="fr-FR"/>
              </w:rPr>
              <w:t>Rapport</w:t>
            </w:r>
            <w:r w:rsidRPr="00B92E28">
              <w:rPr>
                <w:rFonts w:eastAsia="Times New Roman"/>
                <w:lang w:val="fr-FR"/>
              </w:rPr>
              <w:t xml:space="preserve"> financier</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C5/31</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B90244">
              <w:rPr>
                <w:rFonts w:eastAsia="Times New Roman"/>
                <w:lang w:val="fr-FR"/>
              </w:rPr>
              <w:t xml:space="preserve">Le </w:t>
            </w:r>
            <w:r w:rsidRPr="00B90244">
              <w:rPr>
                <w:rFonts w:eastAsia="Times New Roman"/>
                <w:b/>
                <w:lang w:val="fr-FR"/>
              </w:rPr>
              <w:t>Conseil</w:t>
            </w:r>
            <w:r w:rsidRPr="00B90244">
              <w:rPr>
                <w:rFonts w:eastAsia="Times New Roman"/>
                <w:lang w:val="fr-FR"/>
              </w:rPr>
              <w:t xml:space="preserve"> invite le </w:t>
            </w:r>
            <w:r w:rsidRPr="00B90244">
              <w:rPr>
                <w:rFonts w:eastAsia="Times New Roman"/>
                <w:b/>
                <w:lang w:val="fr-FR"/>
              </w:rPr>
              <w:t>Secrétaire général</w:t>
            </w:r>
            <w:r w:rsidRPr="00B90244">
              <w:rPr>
                <w:rFonts w:eastAsia="Times New Roman"/>
                <w:lang w:val="fr-FR"/>
              </w:rPr>
              <w:t xml:space="preserve"> à faire des recommandations aux </w:t>
            </w:r>
            <w:r w:rsidRPr="00B90244">
              <w:rPr>
                <w:rFonts w:eastAsia="Times New Roman"/>
                <w:b/>
                <w:lang w:val="fr-FR"/>
              </w:rPr>
              <w:t>membres du Conseil</w:t>
            </w:r>
            <w:r w:rsidRPr="00B90244">
              <w:rPr>
                <w:rFonts w:eastAsia="Times New Roman"/>
                <w:lang w:val="fr-FR"/>
              </w:rPr>
              <w:t>, par lettre circulaire de la Commission des finances, sur l'affectation de l'excédent prévu pour 2021, la priorité étant donnée à l'affectation de fonds supplémentaires au renforcement des capacités.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A</w:t>
            </w:r>
            <w:r>
              <w:rPr>
                <w:rFonts w:eastAsia="Times New Roman"/>
                <w:b/>
                <w:lang w:val="fr-FR"/>
              </w:rPr>
              <w:t>v</w:t>
            </w:r>
            <w:r w:rsidRPr="0063658A">
              <w:rPr>
                <w:rFonts w:eastAsia="Times New Roman"/>
                <w:b/>
                <w:lang w:val="fr-FR"/>
              </w:rPr>
              <w:t>ril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b/>
                <w:sz w:val="20"/>
                <w:szCs w:val="20"/>
                <w:lang w:val="fr-FR"/>
              </w:rPr>
            </w:pPr>
            <w:r w:rsidRPr="0063658A">
              <w:rPr>
                <w:rFonts w:eastAsia="Times New Roman"/>
                <w:b/>
                <w:lang w:val="fr-FR"/>
              </w:rPr>
              <w:t>5.2</w:t>
            </w:r>
            <w:r w:rsidRPr="0063658A">
              <w:rPr>
                <w:rFonts w:eastAsia="Times New Roman"/>
                <w:b/>
                <w:lang w:val="fr-FR"/>
              </w:rPr>
              <w:tab/>
            </w:r>
            <w:r w:rsidRPr="00B90244">
              <w:rPr>
                <w:rFonts w:eastAsia="Times New Roman"/>
                <w:b/>
                <w:lang w:val="fr-FR"/>
              </w:rPr>
              <w:t xml:space="preserve">Proposition de programme de travail pour </w:t>
            </w:r>
            <w:r w:rsidRPr="0063658A">
              <w:rPr>
                <w:rFonts w:eastAsia="Times New Roman"/>
                <w:b/>
                <w:lang w:val="fr-FR"/>
              </w:rPr>
              <w:t>2022</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Propos</w:t>
            </w:r>
            <w:r>
              <w:rPr>
                <w:rFonts w:eastAsia="Times New Roman"/>
                <w:lang w:val="fr-FR"/>
              </w:rPr>
              <w:t xml:space="preserve">ition de programme de travail de l’OHI pour </w:t>
            </w:r>
            <w:r w:rsidRPr="0063658A">
              <w:rPr>
                <w:rFonts w:eastAsia="Times New Roman"/>
                <w:lang w:val="fr-FR"/>
              </w:rPr>
              <w:t>2022</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C5/32</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B90244">
              <w:rPr>
                <w:rFonts w:eastAsia="Times New Roman"/>
                <w:lang w:val="fr-FR"/>
              </w:rPr>
              <w:t xml:space="preserve">Le </w:t>
            </w:r>
            <w:r w:rsidRPr="00B90244">
              <w:rPr>
                <w:rFonts w:eastAsia="Times New Roman"/>
                <w:b/>
                <w:lang w:val="fr-FR"/>
              </w:rPr>
              <w:t>Conseil</w:t>
            </w:r>
            <w:r w:rsidRPr="00B90244">
              <w:rPr>
                <w:rFonts w:eastAsia="Times New Roman"/>
                <w:lang w:val="fr-FR"/>
              </w:rPr>
              <w:t xml:space="preserve"> accepte et approuve le programme de travail de l'OHI pour 2022, tel que présenté par le Secrétaire général, y compris la préparation de l'A-3 et le programme de travail de l'OHI pour la période 2024-2026.</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 xml:space="preserve">Programme </w:t>
            </w:r>
            <w:r>
              <w:rPr>
                <w:rFonts w:eastAsia="Times New Roman"/>
                <w:lang w:val="fr-FR"/>
              </w:rPr>
              <w:t xml:space="preserve">de travail pour </w:t>
            </w:r>
            <w:r w:rsidRPr="0063658A">
              <w:rPr>
                <w:rFonts w:eastAsia="Times New Roman"/>
                <w:lang w:val="fr-FR"/>
              </w:rPr>
              <w:t>2022</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C5/33</w:t>
            </w:r>
            <w:r w:rsidRPr="0063658A">
              <w:rPr>
                <w:rFonts w:eastAsia="Times New Roman"/>
                <w:lang w:val="fr-FR" w:eastAsia="fr-FR"/>
              </w:rPr>
              <w:br/>
            </w:r>
            <w:r>
              <w:rPr>
                <w:rFonts w:eastAsia="Times New Roman"/>
                <w:sz w:val="18"/>
                <w:szCs w:val="18"/>
                <w:lang w:val="fr-FR" w:eastAsia="fr-FR"/>
              </w:rPr>
              <w:t>(ancienne</w:t>
            </w:r>
            <w:r w:rsidRPr="0063658A">
              <w:rPr>
                <w:rFonts w:eastAsia="Times New Roman"/>
                <w:sz w:val="18"/>
                <w:szCs w:val="18"/>
                <w:lang w:val="fr-FR" w:eastAsia="fr-FR"/>
              </w:rPr>
              <w:t xml:space="preserve"> C4/31)</w:t>
            </w:r>
          </w:p>
          <w:p w:rsidR="00F06A2C" w:rsidRPr="0063658A" w:rsidRDefault="00F06A2C" w:rsidP="00F06A2C">
            <w:pPr>
              <w:jc w:val="center"/>
              <w:rPr>
                <w:rFonts w:eastAsia="Times New Roman"/>
                <w:sz w:val="20"/>
                <w:szCs w:val="20"/>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B90244">
              <w:rPr>
                <w:rFonts w:eastAsia="Times New Roman"/>
                <w:b/>
                <w:lang w:val="fr-FR"/>
              </w:rPr>
              <w:t xml:space="preserve">Le Secrétariat de l'OHI </w:t>
            </w:r>
            <w:r w:rsidRPr="00B90244">
              <w:rPr>
                <w:rFonts w:eastAsia="Times New Roman"/>
                <w:lang w:val="fr-FR"/>
              </w:rPr>
              <w:t>publiera une LC de l'OHI mettant à la disposition des Etats membres de l'OHI le programme de travail de l'OHI pour 2022, tel qu'approuvé par le Conseil.</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Permanent</w:t>
            </w:r>
          </w:p>
        </w:tc>
        <w:tc>
          <w:tcPr>
            <w:tcW w:w="1377" w:type="dxa"/>
            <w:tcBorders>
              <w:bottom w:val="single" w:sz="4" w:space="0" w:color="000000"/>
            </w:tcBorders>
            <w:shd w:val="clear" w:color="auto" w:fill="auto"/>
          </w:tcPr>
          <w:p w:rsidR="00F06A2C" w:rsidRPr="0063658A" w:rsidRDefault="00F06A2C" w:rsidP="00F06A2C">
            <w:pPr>
              <w:rPr>
                <w:rFonts w:eastAsia="Times New Roman"/>
                <w:sz w:val="18"/>
                <w:szCs w:val="18"/>
                <w:lang w:val="fr-FR"/>
              </w:rPr>
            </w:pPr>
            <w:r w:rsidRPr="007519F6">
              <w:rPr>
                <w:rFonts w:eastAsia="Times New Roman"/>
                <w:sz w:val="18"/>
                <w:szCs w:val="18"/>
                <w:lang w:val="fr-FR"/>
              </w:rPr>
              <w:t>Rappel : Voir la LC 18/2021 de l'OHI en tant que référence.</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Pr>
                <w:rFonts w:eastAsia="Times New Roman"/>
                <w:lang w:val="fr-FR"/>
              </w:rPr>
              <w:t>Journée mondiale de l’hydrographie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C5/34</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153793">
              <w:rPr>
                <w:rFonts w:eastAsia="Times New Roman"/>
                <w:lang w:val="fr-FR"/>
              </w:rPr>
              <w:t xml:space="preserve">Le </w:t>
            </w:r>
            <w:r w:rsidRPr="00153793">
              <w:rPr>
                <w:rFonts w:eastAsia="Times New Roman"/>
                <w:b/>
                <w:lang w:val="fr-FR"/>
              </w:rPr>
              <w:t>Conseil</w:t>
            </w:r>
            <w:r w:rsidRPr="00153793">
              <w:rPr>
                <w:rFonts w:eastAsia="Times New Roman"/>
                <w:lang w:val="fr-FR"/>
              </w:rPr>
              <w:t xml:space="preserve"> </w:t>
            </w:r>
            <w:r>
              <w:rPr>
                <w:rFonts w:eastAsia="Times New Roman"/>
                <w:lang w:val="fr-FR"/>
              </w:rPr>
              <w:t xml:space="preserve">prend </w:t>
            </w:r>
            <w:r w:rsidRPr="00153793">
              <w:rPr>
                <w:rFonts w:eastAsia="Times New Roman"/>
                <w:lang w:val="fr-FR"/>
              </w:rPr>
              <w:t xml:space="preserve">note du thème proposé par le Secrétaire général pour la Journée mondiale de l'hydrographie 2022 : </w:t>
            </w:r>
            <w:r>
              <w:rPr>
                <w:rFonts w:eastAsia="Times New Roman"/>
                <w:lang w:val="fr-FR"/>
              </w:rPr>
              <w:t>« </w:t>
            </w:r>
            <w:r w:rsidRPr="00153793">
              <w:rPr>
                <w:rFonts w:eastAsia="Times New Roman"/>
                <w:lang w:val="fr-FR"/>
              </w:rPr>
              <w:t>Comment l'hydrographie peut-elle contribuer à la Décennie des Nations Unies pour les océans ?</w:t>
            </w:r>
            <w:r>
              <w:rPr>
                <w:rFonts w:eastAsia="Times New Roman"/>
                <w:lang w:val="fr-FR"/>
              </w:rPr>
              <w:t> »</w:t>
            </w:r>
          </w:p>
          <w:p w:rsidR="00F06A2C" w:rsidRPr="0063658A" w:rsidRDefault="00F06A2C" w:rsidP="00F06A2C">
            <w:pPr>
              <w:rPr>
                <w:rFonts w:eastAsia="Times New Roman"/>
                <w:lang w:val="fr-FR"/>
              </w:rPr>
            </w:pPr>
          </w:p>
          <w:p w:rsidR="00F06A2C" w:rsidRPr="0063658A" w:rsidRDefault="00F06A2C" w:rsidP="00F06A2C">
            <w:pPr>
              <w:rPr>
                <w:rFonts w:eastAsia="Times New Roman"/>
                <w:b/>
                <w:lang w:val="fr-FR"/>
              </w:rPr>
            </w:pPr>
            <w:r w:rsidRPr="00153793">
              <w:rPr>
                <w:rFonts w:eastAsia="Times New Roman"/>
                <w:b/>
                <w:lang w:val="fr-FR"/>
              </w:rPr>
              <w:t xml:space="preserve">Le Secrétariat de l'OHI </w:t>
            </w:r>
            <w:r w:rsidRPr="00153793">
              <w:rPr>
                <w:rFonts w:eastAsia="Times New Roman"/>
                <w:lang w:val="fr-FR"/>
              </w:rPr>
              <w:t>communiquera le thème pour 2022 aux EM de l'OHI par LC de l'OHI et peaufinera le libellé du thème si nécessaire.</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Fin octobre</w:t>
            </w:r>
            <w:r w:rsidRPr="0063658A">
              <w:rPr>
                <w:rFonts w:eastAsia="Times New Roman"/>
                <w:b/>
                <w:lang w:val="fr-FR"/>
              </w:rPr>
              <w:t xml:space="preserve"> 2021</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sz w:val="18"/>
                <w:szCs w:val="18"/>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yellow"/>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b/>
                <w:sz w:val="20"/>
                <w:szCs w:val="20"/>
                <w:lang w:val="fr-FR"/>
              </w:rPr>
            </w:pPr>
            <w:r w:rsidRPr="0063658A">
              <w:rPr>
                <w:rFonts w:eastAsia="Times New Roman"/>
                <w:b/>
                <w:lang w:val="fr-FR"/>
              </w:rPr>
              <w:t>5.3</w:t>
            </w:r>
            <w:r w:rsidRPr="0063658A">
              <w:rPr>
                <w:rFonts w:eastAsia="Times New Roman"/>
                <w:b/>
                <w:lang w:val="fr-FR"/>
              </w:rPr>
              <w:tab/>
            </w:r>
            <w:r w:rsidRPr="00153793">
              <w:rPr>
                <w:rFonts w:eastAsia="Times New Roman"/>
                <w:b/>
                <w:lang w:val="fr-FR"/>
              </w:rPr>
              <w:t xml:space="preserve">Proposition de budget de l’OHI pour </w:t>
            </w:r>
            <w:r w:rsidRPr="0063658A">
              <w:rPr>
                <w:rFonts w:eastAsia="Times New Roman"/>
                <w:b/>
                <w:lang w:val="fr-FR"/>
              </w:rPr>
              <w:t>2022</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tabs>
                <w:tab w:val="left" w:pos="250"/>
                <w:tab w:val="center" w:pos="724"/>
              </w:tabs>
              <w:jc w:val="center"/>
              <w:rPr>
                <w:rFonts w:eastAsia="Times New Roman"/>
                <w:lang w:val="fr-FR"/>
              </w:rPr>
            </w:pPr>
            <w:r w:rsidRPr="00153793">
              <w:rPr>
                <w:rFonts w:eastAsia="Times New Roman"/>
                <w:lang w:val="fr-FR"/>
              </w:rPr>
              <w:t>Budget</w:t>
            </w:r>
            <w:r>
              <w:rPr>
                <w:rFonts w:eastAsia="Times New Roman"/>
                <w:lang w:val="fr-FR"/>
              </w:rPr>
              <w:tab/>
            </w:r>
            <w:r w:rsidRPr="0063658A">
              <w:rPr>
                <w:rFonts w:eastAsia="Times New Roman"/>
                <w:lang w:val="fr-FR"/>
              </w:rPr>
              <w:t xml:space="preserve">2022 </w:t>
            </w:r>
            <w:r>
              <w:rPr>
                <w:rFonts w:eastAsia="Times New Roman"/>
                <w:lang w:val="fr-FR"/>
              </w:rPr>
              <w:t>de l’OHI</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C5/35</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153793">
              <w:rPr>
                <w:rFonts w:eastAsia="Times New Roman"/>
                <w:lang w:val="fr-FR"/>
              </w:rPr>
              <w:t xml:space="preserve">Le </w:t>
            </w:r>
            <w:r w:rsidRPr="00153793">
              <w:rPr>
                <w:rFonts w:eastAsia="Times New Roman"/>
                <w:b/>
                <w:lang w:val="fr-FR"/>
              </w:rPr>
              <w:t>Conseil</w:t>
            </w:r>
            <w:r w:rsidRPr="00153793">
              <w:rPr>
                <w:rFonts w:eastAsia="Times New Roman"/>
                <w:lang w:val="fr-FR"/>
              </w:rPr>
              <w:t xml:space="preserve"> approuve les prévisions budgétaires fournies par le Secrétaire général.</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153793">
              <w:rPr>
                <w:rFonts w:eastAsia="Times New Roman"/>
                <w:lang w:val="fr-FR"/>
              </w:rPr>
              <w:t>Budget</w:t>
            </w:r>
            <w:r w:rsidRPr="00153793">
              <w:rPr>
                <w:rFonts w:eastAsia="Times New Roman"/>
                <w:lang w:val="fr-FR"/>
              </w:rPr>
              <w:tab/>
              <w:t>202</w:t>
            </w:r>
            <w:r>
              <w:rPr>
                <w:rFonts w:eastAsia="Times New Roman"/>
                <w:lang w:val="fr-FR"/>
              </w:rPr>
              <w:t>3</w:t>
            </w:r>
            <w:r w:rsidRPr="00153793">
              <w:rPr>
                <w:rFonts w:eastAsia="Times New Roman"/>
                <w:lang w:val="fr-FR"/>
              </w:rPr>
              <w:t xml:space="preserve"> de l’OHI</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C5/36</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C4/35)</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A72E19">
              <w:rPr>
                <w:rFonts w:eastAsia="Times New Roman"/>
                <w:lang w:val="fr-FR"/>
              </w:rPr>
              <w:t>Le</w:t>
            </w:r>
            <w:r w:rsidRPr="00A72E19">
              <w:rPr>
                <w:rFonts w:eastAsia="Times New Roman"/>
                <w:b/>
                <w:lang w:val="fr-FR"/>
              </w:rPr>
              <w:t xml:space="preserve"> Secrétaire général </w:t>
            </w:r>
            <w:r w:rsidRPr="00A72E19">
              <w:rPr>
                <w:rFonts w:eastAsia="Times New Roman"/>
                <w:lang w:val="fr-FR"/>
              </w:rPr>
              <w:t>doit s'assurer du financement de projets EWH en négociant des accords de coopération appropriés avec les Etats membres et/ou les organisations partenaires intéressés.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 A2/39)</w:t>
            </w:r>
          </w:p>
          <w:p w:rsidR="00F06A2C" w:rsidRPr="0063658A" w:rsidRDefault="00F06A2C" w:rsidP="00F06A2C">
            <w:pPr>
              <w:rPr>
                <w:rFonts w:eastAsia="Times New Roman"/>
                <w:lang w:val="fr-FR"/>
              </w:rPr>
            </w:pPr>
            <w:r>
              <w:rPr>
                <w:rFonts w:eastAsia="Times New Roman"/>
                <w:color w:val="FF0000"/>
                <w:lang w:val="fr-FR"/>
              </w:rPr>
              <w:t>En cours</w:t>
            </w:r>
            <w:r w:rsidRPr="0063658A">
              <w:rPr>
                <w:rFonts w:eastAsia="Times New Roman"/>
                <w:color w:val="FF0000"/>
                <w:lang w:val="fr-FR"/>
              </w:rPr>
              <w:t xml:space="preserve"> (</w:t>
            </w:r>
            <w:r>
              <w:rPr>
                <w:rFonts w:eastAsia="Times New Roman"/>
                <w:color w:val="FF0000"/>
                <w:lang w:val="fr-FR"/>
              </w:rPr>
              <w:t xml:space="preserve">bonne note est prise de la contribution du </w:t>
            </w:r>
            <w:r w:rsidRPr="0063658A">
              <w:rPr>
                <w:rFonts w:eastAsia="Times New Roman"/>
                <w:color w:val="FF0000"/>
                <w:lang w:val="fr-FR"/>
              </w:rPr>
              <w:t>Canada)</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highlight w:val="yellow"/>
                <w:lang w:val="fr-FR"/>
              </w:rPr>
            </w:pPr>
          </w:p>
        </w:tc>
      </w:tr>
      <w:tr w:rsidR="00F06A2C" w:rsidRPr="0063658A" w:rsidTr="00F06A2C">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F06A2C" w:rsidRPr="0063658A" w:rsidRDefault="00F06A2C" w:rsidP="00F06A2C">
            <w:pPr>
              <w:rPr>
                <w:rFonts w:eastAsia="Times New Roman"/>
                <w:b/>
                <w:sz w:val="20"/>
                <w:szCs w:val="20"/>
                <w:lang w:val="fr-FR"/>
              </w:rPr>
            </w:pPr>
            <w:r w:rsidRPr="0063658A">
              <w:rPr>
                <w:rFonts w:eastAsia="Times New Roman"/>
                <w:b/>
                <w:lang w:val="fr-FR"/>
              </w:rPr>
              <w:t>6.</w:t>
            </w:r>
            <w:r w:rsidRPr="0063658A">
              <w:rPr>
                <w:rFonts w:eastAsia="Times New Roman"/>
                <w:b/>
                <w:lang w:val="fr-FR"/>
              </w:rPr>
              <w:tab/>
            </w:r>
            <w:r w:rsidRPr="00A72E19">
              <w:rPr>
                <w:rFonts w:eastAsia="Malgun Gothic"/>
                <w:b/>
                <w:caps/>
                <w:lang w:val="fr-FR" w:eastAsia="fr-FR"/>
              </w:rPr>
              <w:t>EXAMEN DU PLAN STRATEGIQUE DE L’OHI</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lang w:val="fr-FR"/>
              </w:rPr>
            </w:pPr>
            <w:r w:rsidRPr="0063658A">
              <w:rPr>
                <w:rFonts w:eastAsia="Times New Roman"/>
                <w:b/>
                <w:lang w:val="fr-FR"/>
              </w:rPr>
              <w:lastRenderedPageBreak/>
              <w:t>6.1</w:t>
            </w:r>
            <w:r w:rsidRPr="0063658A">
              <w:rPr>
                <w:rFonts w:eastAsia="Times New Roman"/>
                <w:b/>
                <w:lang w:val="fr-FR"/>
              </w:rPr>
              <w:tab/>
            </w:r>
            <w:r w:rsidRPr="00A72E19">
              <w:rPr>
                <w:rFonts w:eastAsia="Times New Roman"/>
                <w:b/>
                <w:lang w:val="fr-FR"/>
              </w:rPr>
              <w:t>Implémentation et débat d</w:t>
            </w:r>
            <w:r>
              <w:rPr>
                <w:rFonts w:eastAsia="Times New Roman"/>
                <w:b/>
                <w:lang w:val="fr-FR"/>
              </w:rPr>
              <w:t>e l’</w:t>
            </w:r>
            <w:r w:rsidRPr="00A72E19">
              <w:rPr>
                <w:rFonts w:eastAsia="Times New Roman"/>
                <w:b/>
                <w:lang w:val="fr-FR"/>
              </w:rPr>
              <w:t>ad</w:t>
            </w:r>
            <w:r>
              <w:rPr>
                <w:rFonts w:eastAsia="Times New Roman"/>
                <w:b/>
                <w:lang w:val="fr-FR"/>
              </w:rPr>
              <w:t>a</w:t>
            </w:r>
            <w:r w:rsidRPr="00A72E19">
              <w:rPr>
                <w:rFonts w:eastAsia="Times New Roman"/>
                <w:b/>
                <w:lang w:val="fr-FR"/>
              </w:rPr>
              <w:t>p</w:t>
            </w:r>
            <w:r>
              <w:rPr>
                <w:rFonts w:eastAsia="Times New Roman"/>
                <w:b/>
                <w:lang w:val="fr-FR"/>
              </w:rPr>
              <w:t>ta</w:t>
            </w:r>
            <w:r w:rsidRPr="00A72E19">
              <w:rPr>
                <w:rFonts w:eastAsia="Times New Roman"/>
                <w:b/>
                <w:lang w:val="fr-FR"/>
              </w:rPr>
              <w:t>tion du programme de travail de l’OHI et d’autres instruments affectés de l’OHI à partir d</w:t>
            </w:r>
            <w:r>
              <w:rPr>
                <w:rFonts w:eastAsia="Times New Roman"/>
                <w:b/>
                <w:lang w:val="fr-FR"/>
              </w:rPr>
              <w:t xml:space="preserve">u plan stratégique révisé </w:t>
            </w:r>
            <w:r w:rsidRPr="00A72E19">
              <w:rPr>
                <w:rFonts w:eastAsia="Times New Roman"/>
                <w:b/>
                <w:lang w:val="fr-FR"/>
              </w:rPr>
              <w:t xml:space="preserve">en mettant l'accent sur les </w:t>
            </w:r>
            <w:r>
              <w:rPr>
                <w:rFonts w:eastAsia="Times New Roman"/>
                <w:b/>
                <w:lang w:val="fr-FR"/>
              </w:rPr>
              <w:t>buts</w:t>
            </w:r>
            <w:r w:rsidRPr="00A72E19">
              <w:rPr>
                <w:rFonts w:eastAsia="Times New Roman"/>
                <w:b/>
                <w:lang w:val="fr-FR"/>
              </w:rPr>
              <w:t xml:space="preserve"> 2 et 3. Rapport d'étape sur la pertinence et l'applicabilité des nouveaux indicateurs de performance stratégique.</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A72E19">
              <w:rPr>
                <w:rFonts w:eastAsia="Times New Roman"/>
                <w:lang w:val="fr-FR"/>
              </w:rPr>
              <w:t>Mesures des SPI - Secrétariat de l'OHI (Action C4/37)</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C5/37</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A72E19">
              <w:rPr>
                <w:rFonts w:eastAsia="Times New Roman"/>
                <w:lang w:val="fr-FR"/>
              </w:rPr>
              <w:t xml:space="preserve">Le </w:t>
            </w:r>
            <w:r w:rsidRPr="00A72E19">
              <w:rPr>
                <w:rFonts w:eastAsia="Times New Roman"/>
                <w:b/>
                <w:lang w:val="fr-FR"/>
              </w:rPr>
              <w:t>Conseil</w:t>
            </w:r>
            <w:r w:rsidRPr="00A72E19">
              <w:rPr>
                <w:rFonts w:eastAsia="Times New Roman"/>
                <w:lang w:val="fr-FR"/>
              </w:rPr>
              <w:t xml:space="preserve"> prend note de la soumission des recommandations du Secrétariat de l'OHI sur la mise en œuvre du plan stratégique et prend acte des réalisations du Secrétariat, par exemple le nombre de personnes qui suivent le site sur les réseaux sociaux, le nombre de visiteurs du site web de l'OHI et les téléchargements de documents sur les normes.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SPI Programme</w:t>
            </w:r>
            <w:r>
              <w:rPr>
                <w:rFonts w:eastAsia="Times New Roman"/>
                <w:lang w:val="fr-FR"/>
              </w:rPr>
              <w:t xml:space="preserve"> de travail</w:t>
            </w:r>
            <w:r w:rsidRPr="0063658A">
              <w:rPr>
                <w:rFonts w:eastAsia="Times New Roman"/>
                <w:lang w:val="fr-FR"/>
              </w:rPr>
              <w:t xml:space="preserve"> 1</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C5/38</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3E1E9C">
              <w:rPr>
                <w:rFonts w:eastAsia="Times New Roman"/>
                <w:lang w:val="fr-FR"/>
              </w:rPr>
              <w:t xml:space="preserve">Le </w:t>
            </w:r>
            <w:r w:rsidRPr="003E1E9C">
              <w:rPr>
                <w:rFonts w:eastAsia="Times New Roman"/>
                <w:b/>
                <w:lang w:val="fr-FR"/>
              </w:rPr>
              <w:t>Conseil</w:t>
            </w:r>
            <w:r w:rsidRPr="003E1E9C">
              <w:rPr>
                <w:rFonts w:eastAsia="Times New Roman"/>
                <w:lang w:val="fr-FR"/>
              </w:rPr>
              <w:t xml:space="preserve">  approuv</w:t>
            </w:r>
            <w:r>
              <w:rPr>
                <w:rFonts w:eastAsia="Times New Roman"/>
                <w:lang w:val="fr-FR"/>
              </w:rPr>
              <w:t>e</w:t>
            </w:r>
            <w:r w:rsidRPr="003E1E9C">
              <w:rPr>
                <w:rFonts w:eastAsia="Times New Roman"/>
                <w:lang w:val="fr-FR"/>
              </w:rPr>
              <w:t xml:space="preserve"> la suggestion visant à mesurer les activités notables du WP1 dans quatre catégories (promotion mondiale, promotion régionale, promotion spécifique des parties prenantes + consultations) en tant que SPI.</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SPI 2.1.1</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C5/39</w:t>
            </w:r>
          </w:p>
        </w:tc>
        <w:tc>
          <w:tcPr>
            <w:tcW w:w="3308" w:type="dxa"/>
            <w:tcBorders>
              <w:bottom w:val="single" w:sz="4" w:space="0" w:color="000000"/>
            </w:tcBorders>
            <w:shd w:val="clear" w:color="auto" w:fill="auto"/>
          </w:tcPr>
          <w:p w:rsidR="00F06A2C" w:rsidRPr="003E1E9C" w:rsidRDefault="00F06A2C" w:rsidP="00F06A2C">
            <w:pPr>
              <w:rPr>
                <w:rFonts w:eastAsia="Times New Roman"/>
                <w:lang w:val="fr-FR"/>
              </w:rPr>
            </w:pPr>
            <w:r w:rsidRPr="003E1E9C">
              <w:rPr>
                <w:rFonts w:eastAsia="Times New Roman"/>
                <w:lang w:val="fr-FR"/>
              </w:rPr>
              <w:t xml:space="preserve">Le </w:t>
            </w:r>
            <w:r w:rsidRPr="003E1E9C">
              <w:rPr>
                <w:rFonts w:eastAsia="Times New Roman"/>
                <w:b/>
                <w:lang w:val="fr-FR"/>
              </w:rPr>
              <w:t>Conseil</w:t>
            </w:r>
            <w:r w:rsidRPr="003E1E9C">
              <w:rPr>
                <w:rFonts w:eastAsia="Times New Roman"/>
                <w:lang w:val="fr-FR"/>
              </w:rPr>
              <w:t xml:space="preserve"> note la contribution/assistance en nature demandée par le Secrétariat de l'OHI pour préparer les outils à l'appui du SPI 2.1.1 et améliorer l'attrait du portail.</w:t>
            </w:r>
          </w:p>
          <w:p w:rsidR="00F06A2C" w:rsidRPr="0063658A" w:rsidRDefault="00F06A2C" w:rsidP="00F06A2C">
            <w:pPr>
              <w:rPr>
                <w:rFonts w:eastAsia="Times New Roman"/>
                <w:b/>
                <w:lang w:val="fr-FR"/>
              </w:rPr>
            </w:pPr>
            <w:r w:rsidRPr="003E1E9C">
              <w:rPr>
                <w:rFonts w:eastAsia="Times New Roman"/>
                <w:lang w:val="fr-FR"/>
              </w:rPr>
              <w:t xml:space="preserve">Les </w:t>
            </w:r>
            <w:r w:rsidRPr="003E1E9C">
              <w:rPr>
                <w:rFonts w:eastAsia="Times New Roman"/>
                <w:b/>
                <w:lang w:val="fr-FR"/>
              </w:rPr>
              <w:t>membres du Conseil</w:t>
            </w:r>
            <w:r w:rsidRPr="003E1E9C">
              <w:rPr>
                <w:rFonts w:eastAsia="Times New Roman"/>
                <w:lang w:val="fr-FR"/>
              </w:rPr>
              <w:t xml:space="preserve"> envisagent d'apporter leur soutien.</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Mar</w:t>
            </w:r>
            <w:r>
              <w:rPr>
                <w:rFonts w:eastAsia="Times New Roman"/>
                <w:b/>
                <w:lang w:val="fr-FR"/>
              </w:rPr>
              <w:t>s</w:t>
            </w:r>
            <w:r w:rsidRPr="0063658A">
              <w:rPr>
                <w:rFonts w:eastAsia="Times New Roman"/>
                <w:b/>
                <w:lang w:val="fr-FR"/>
              </w:rPr>
              <w:t xml:space="preserve">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 xml:space="preserve">Application </w:t>
            </w:r>
            <w:r>
              <w:rPr>
                <w:rFonts w:eastAsia="Times New Roman"/>
                <w:lang w:val="fr-FR"/>
              </w:rPr>
              <w:t xml:space="preserve">des principes </w:t>
            </w:r>
            <w:r w:rsidRPr="0063658A">
              <w:rPr>
                <w:rFonts w:eastAsia="Times New Roman"/>
                <w:lang w:val="fr-FR"/>
              </w:rPr>
              <w:t>ISO 9001 (Action C4/40)</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C5/40</w:t>
            </w:r>
          </w:p>
          <w:p w:rsidR="00F06A2C" w:rsidRPr="0063658A" w:rsidRDefault="00F06A2C" w:rsidP="00F06A2C">
            <w:pPr>
              <w:jc w:val="center"/>
              <w:rPr>
                <w:rFonts w:eastAsia="Times New Roman"/>
                <w:sz w:val="18"/>
                <w:szCs w:val="18"/>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FF51F2">
              <w:rPr>
                <w:rFonts w:eastAsia="Times New Roman"/>
                <w:lang w:val="fr-FR"/>
              </w:rPr>
              <w:t xml:space="preserve">Le </w:t>
            </w:r>
            <w:r w:rsidRPr="00FF51F2">
              <w:rPr>
                <w:rFonts w:eastAsia="Times New Roman"/>
                <w:b/>
                <w:lang w:val="fr-FR"/>
              </w:rPr>
              <w:t>Conseil</w:t>
            </w:r>
            <w:r w:rsidRPr="00FF51F2">
              <w:rPr>
                <w:rFonts w:eastAsia="Times New Roman"/>
                <w:lang w:val="fr-FR"/>
              </w:rPr>
              <w:t xml:space="preserve"> approuve la proposition du </w:t>
            </w:r>
            <w:r w:rsidRPr="00FF51F2">
              <w:rPr>
                <w:rFonts w:eastAsia="Times New Roman"/>
                <w:b/>
                <w:lang w:val="fr-FR"/>
              </w:rPr>
              <w:t>HSSC</w:t>
            </w:r>
            <w:r w:rsidRPr="00FF51F2">
              <w:rPr>
                <w:rFonts w:eastAsia="Times New Roman"/>
                <w:lang w:val="fr-FR"/>
              </w:rPr>
              <w:t xml:space="preserve"> selon laquelle les principes de la norme ISO 9001 seront expérimentés pour l'élaboration de la spécification de produit pour les ENC de la S-101 éd. 2.0.0.</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FF51F2" w:rsidRDefault="00F06A2C" w:rsidP="00F06A2C">
            <w:pPr>
              <w:jc w:val="center"/>
              <w:rPr>
                <w:rFonts w:eastAsia="Times New Roman"/>
                <w:lang w:val="fr-FR"/>
              </w:rPr>
            </w:pPr>
            <w:proofErr w:type="gramStart"/>
            <w:r w:rsidRPr="00FF51F2">
              <w:rPr>
                <w:rFonts w:eastAsia="Times New Roman"/>
                <w:lang w:val="fr-FR"/>
              </w:rPr>
              <w:t>Mesures</w:t>
            </w:r>
            <w:proofErr w:type="gramEnd"/>
            <w:r w:rsidRPr="00FF51F2">
              <w:rPr>
                <w:rFonts w:eastAsia="Times New Roman"/>
                <w:lang w:val="fr-FR"/>
              </w:rPr>
              <w:t xml:space="preserve"> des SPI - HSSC</w:t>
            </w:r>
            <w:bookmarkStart w:id="4" w:name="_GoBack"/>
            <w:bookmarkEnd w:id="4"/>
          </w:p>
          <w:p w:rsidR="00F06A2C" w:rsidRPr="0063658A" w:rsidRDefault="00F06A2C" w:rsidP="00F06A2C">
            <w:pPr>
              <w:jc w:val="center"/>
              <w:rPr>
                <w:rFonts w:eastAsia="Times New Roman"/>
                <w:lang w:val="fr-FR"/>
              </w:rPr>
            </w:pPr>
            <w:r w:rsidRPr="00FF51F2">
              <w:rPr>
                <w:rFonts w:eastAsia="Times New Roman"/>
                <w:lang w:val="fr-FR"/>
              </w:rPr>
              <w:t>(Action C4/37 et C4/39)</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C5/41</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FF51F2">
              <w:rPr>
                <w:rFonts w:eastAsia="Times New Roman"/>
                <w:lang w:val="fr-FR"/>
              </w:rPr>
              <w:t xml:space="preserve">Le </w:t>
            </w:r>
            <w:r w:rsidRPr="00FF51F2">
              <w:rPr>
                <w:rFonts w:eastAsia="Times New Roman"/>
                <w:b/>
                <w:lang w:val="fr-FR"/>
              </w:rPr>
              <w:t>Conseil</w:t>
            </w:r>
            <w:r w:rsidRPr="00FF51F2">
              <w:rPr>
                <w:rFonts w:eastAsia="Times New Roman"/>
                <w:lang w:val="fr-FR"/>
              </w:rPr>
              <w:t xml:space="preserve"> approuve les mesures des SPI telles que proposées par le HSSC dans l'annexe A de son rapport avec les considérations suivantes et charge le </w:t>
            </w:r>
            <w:r w:rsidRPr="00FF51F2">
              <w:rPr>
                <w:rFonts w:eastAsia="Times New Roman"/>
                <w:b/>
                <w:lang w:val="fr-FR"/>
              </w:rPr>
              <w:t>HSSC</w:t>
            </w:r>
            <w:r w:rsidRPr="00FF51F2">
              <w:rPr>
                <w:rFonts w:eastAsia="Times New Roman"/>
                <w:lang w:val="fr-FR"/>
              </w:rPr>
              <w:t xml:space="preserve"> de rendre compte des valeurs p</w:t>
            </w:r>
            <w:r>
              <w:rPr>
                <w:rFonts w:eastAsia="Times New Roman"/>
                <w:lang w:val="fr-FR"/>
              </w:rPr>
              <w:t>rovisoires et des commentaires à la</w:t>
            </w:r>
            <w:r w:rsidRPr="00FF51F2">
              <w:rPr>
                <w:rFonts w:eastAsia="Times New Roman"/>
                <w:lang w:val="fr-FR"/>
              </w:rPr>
              <w:t xml:space="preserve"> </w:t>
            </w:r>
            <w:r w:rsidRPr="00FF51F2">
              <w:rPr>
                <w:rFonts w:eastAsia="Times New Roman"/>
                <w:b/>
                <w:lang w:val="fr-FR"/>
              </w:rPr>
              <w:t>Président</w:t>
            </w:r>
            <w:r>
              <w:rPr>
                <w:rFonts w:eastAsia="Times New Roman"/>
                <w:b/>
                <w:lang w:val="fr-FR"/>
              </w:rPr>
              <w:t>e</w:t>
            </w:r>
            <w:r w:rsidRPr="00FF51F2">
              <w:rPr>
                <w:rFonts w:eastAsia="Times New Roman"/>
                <w:b/>
                <w:lang w:val="fr-FR"/>
              </w:rPr>
              <w:t xml:space="preserve"> du Conseil</w:t>
            </w:r>
            <w:r w:rsidRPr="00FF51F2">
              <w:rPr>
                <w:rFonts w:eastAsia="Times New Roman"/>
                <w:lang w:val="fr-FR"/>
              </w:rPr>
              <w:t xml:space="preserve"> pour la préparation du rapport annuel (section Mise en œuvre du plan stratégique).</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Fin janvier</w:t>
            </w:r>
            <w:r w:rsidRPr="0063658A">
              <w:rPr>
                <w:rFonts w:eastAsia="Times New Roman"/>
                <w:b/>
                <w:lang w:val="fr-FR"/>
              </w:rPr>
              <w:t xml:space="preserve">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FF51F2" w:rsidRDefault="00F06A2C" w:rsidP="00F06A2C">
            <w:pPr>
              <w:jc w:val="center"/>
              <w:rPr>
                <w:rFonts w:eastAsia="Times New Roman"/>
                <w:lang w:val="fr-FR"/>
              </w:rPr>
            </w:pPr>
            <w:proofErr w:type="gramStart"/>
            <w:r w:rsidRPr="00FF51F2">
              <w:rPr>
                <w:rFonts w:eastAsia="Times New Roman"/>
                <w:lang w:val="fr-FR"/>
              </w:rPr>
              <w:t>Mesures</w:t>
            </w:r>
            <w:proofErr w:type="gramEnd"/>
            <w:r w:rsidRPr="00FF51F2">
              <w:rPr>
                <w:rFonts w:eastAsia="Times New Roman"/>
                <w:lang w:val="fr-FR"/>
              </w:rPr>
              <w:t xml:space="preserve"> des SPI - IRCC </w:t>
            </w:r>
          </w:p>
          <w:p w:rsidR="00F06A2C" w:rsidRPr="0063658A" w:rsidRDefault="00F06A2C" w:rsidP="00F06A2C">
            <w:pPr>
              <w:jc w:val="center"/>
              <w:rPr>
                <w:rFonts w:eastAsia="Times New Roman"/>
                <w:lang w:val="fr-FR"/>
              </w:rPr>
            </w:pPr>
            <w:r w:rsidRPr="00FF51F2">
              <w:rPr>
                <w:rFonts w:eastAsia="Times New Roman"/>
                <w:lang w:val="fr-FR"/>
              </w:rPr>
              <w:t>(Action C4/37)</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C5/42a</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C5/42b</w:t>
            </w:r>
          </w:p>
        </w:tc>
        <w:tc>
          <w:tcPr>
            <w:tcW w:w="3308" w:type="dxa"/>
            <w:tcBorders>
              <w:bottom w:val="single" w:sz="4" w:space="0" w:color="000000"/>
            </w:tcBorders>
            <w:shd w:val="clear" w:color="auto" w:fill="auto"/>
          </w:tcPr>
          <w:p w:rsidR="00F06A2C" w:rsidRDefault="00F06A2C" w:rsidP="00F06A2C">
            <w:pPr>
              <w:rPr>
                <w:rFonts w:eastAsia="Times New Roman"/>
                <w:lang w:val="fr-FR"/>
              </w:rPr>
            </w:pPr>
            <w:r w:rsidRPr="00FF51F2">
              <w:rPr>
                <w:rFonts w:eastAsia="Times New Roman"/>
                <w:lang w:val="fr-FR"/>
              </w:rPr>
              <w:t xml:space="preserve">Le </w:t>
            </w:r>
            <w:r w:rsidRPr="00FF51F2">
              <w:rPr>
                <w:rFonts w:eastAsia="Times New Roman"/>
                <w:b/>
                <w:lang w:val="fr-FR"/>
              </w:rPr>
              <w:t>Conseil</w:t>
            </w:r>
            <w:r w:rsidRPr="00FF51F2">
              <w:rPr>
                <w:rFonts w:eastAsia="Times New Roman"/>
                <w:lang w:val="fr-FR"/>
              </w:rPr>
              <w:t xml:space="preserve"> approuve les mesures des SPI telles que proposées par l'IRCC à l'annexe B de son rapport et charge </w:t>
            </w:r>
            <w:r w:rsidRPr="00FF51F2">
              <w:rPr>
                <w:rFonts w:eastAsia="Times New Roman"/>
                <w:b/>
                <w:lang w:val="fr-FR"/>
              </w:rPr>
              <w:t>l'IRCC</w:t>
            </w:r>
            <w:r w:rsidRPr="00FF51F2">
              <w:rPr>
                <w:rFonts w:eastAsia="Times New Roman"/>
                <w:lang w:val="fr-FR"/>
              </w:rPr>
              <w:t xml:space="preserve"> de s'engager avec les CHR à concevoir des procédures de mise en œuvre pertinentes, le cas échéant.</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FF51F2">
              <w:rPr>
                <w:rFonts w:eastAsia="Times New Roman"/>
                <w:lang w:val="fr-FR"/>
              </w:rPr>
              <w:t xml:space="preserve">Le </w:t>
            </w:r>
            <w:r w:rsidRPr="00FF51F2">
              <w:rPr>
                <w:rFonts w:eastAsia="Times New Roman"/>
                <w:b/>
                <w:lang w:val="fr-FR"/>
              </w:rPr>
              <w:t>Conseil</w:t>
            </w:r>
            <w:r w:rsidRPr="00FF51F2">
              <w:rPr>
                <w:rFonts w:eastAsia="Times New Roman"/>
                <w:lang w:val="fr-FR"/>
              </w:rPr>
              <w:t xml:space="preserve"> charge </w:t>
            </w:r>
            <w:r w:rsidRPr="00FF51F2">
              <w:rPr>
                <w:rFonts w:eastAsia="Times New Roman"/>
                <w:b/>
                <w:lang w:val="fr-FR"/>
              </w:rPr>
              <w:t>l'IRCC</w:t>
            </w:r>
            <w:r w:rsidRPr="00FF51F2">
              <w:rPr>
                <w:rFonts w:eastAsia="Times New Roman"/>
                <w:lang w:val="fr-FR"/>
              </w:rPr>
              <w:t xml:space="preserve"> de fournir des valeurs indicatives et des commentaires </w:t>
            </w:r>
            <w:r>
              <w:rPr>
                <w:rFonts w:eastAsia="Times New Roman"/>
                <w:lang w:val="fr-FR"/>
              </w:rPr>
              <w:t>à la</w:t>
            </w:r>
            <w:r w:rsidRPr="00FF51F2">
              <w:rPr>
                <w:rFonts w:eastAsia="Times New Roman"/>
                <w:lang w:val="fr-FR"/>
              </w:rPr>
              <w:t xml:space="preserve"> </w:t>
            </w:r>
            <w:r w:rsidRPr="00692B5B">
              <w:rPr>
                <w:rFonts w:eastAsia="Times New Roman"/>
                <w:b/>
                <w:lang w:val="fr-FR"/>
              </w:rPr>
              <w:t>p</w:t>
            </w:r>
            <w:r w:rsidRPr="00FF51F2">
              <w:rPr>
                <w:rFonts w:eastAsia="Times New Roman"/>
                <w:b/>
                <w:lang w:val="fr-FR"/>
              </w:rPr>
              <w:t>résident</w:t>
            </w:r>
            <w:r>
              <w:rPr>
                <w:rFonts w:eastAsia="Times New Roman"/>
                <w:b/>
                <w:lang w:val="fr-FR"/>
              </w:rPr>
              <w:t>e</w:t>
            </w:r>
            <w:r w:rsidRPr="00FF51F2">
              <w:rPr>
                <w:rFonts w:eastAsia="Times New Roman"/>
                <w:b/>
                <w:lang w:val="fr-FR"/>
              </w:rPr>
              <w:t xml:space="preserve"> du Conseil</w:t>
            </w:r>
            <w:r w:rsidRPr="00FF51F2">
              <w:rPr>
                <w:rFonts w:eastAsia="Times New Roman"/>
                <w:lang w:val="fr-FR"/>
              </w:rPr>
              <w:t xml:space="preserve"> pour la préparation du rapport annuel (section Mise en œuvre du plan stratégique).</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Avant avril</w:t>
            </w:r>
            <w:r w:rsidRPr="0063658A">
              <w:rPr>
                <w:rFonts w:eastAsia="Times New Roman"/>
                <w:b/>
                <w:lang w:val="fr-FR"/>
              </w:rPr>
              <w:t xml:space="preserve"> 2022</w:t>
            </w: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Fin janvier</w:t>
            </w:r>
            <w:r w:rsidRPr="0063658A">
              <w:rPr>
                <w:rFonts w:eastAsia="Times New Roman"/>
                <w:b/>
                <w:lang w:val="fr-FR"/>
              </w:rPr>
              <w:t xml:space="preserve">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FF51F2">
              <w:rPr>
                <w:rFonts w:eastAsia="Times New Roman"/>
                <w:lang w:val="fr-FR"/>
              </w:rPr>
              <w:t>Atelier stratégique de l'IRCC</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C5/43</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FF51F2">
              <w:rPr>
                <w:rFonts w:eastAsia="Times New Roman"/>
                <w:lang w:val="fr-FR"/>
              </w:rPr>
              <w:t xml:space="preserve">Le </w:t>
            </w:r>
            <w:r w:rsidRPr="00FF51F2">
              <w:rPr>
                <w:rFonts w:eastAsia="Times New Roman"/>
                <w:b/>
                <w:lang w:val="fr-FR"/>
              </w:rPr>
              <w:t>Conseil</w:t>
            </w:r>
            <w:r w:rsidRPr="00FF51F2">
              <w:rPr>
                <w:rFonts w:eastAsia="Times New Roman"/>
                <w:lang w:val="fr-FR"/>
              </w:rPr>
              <w:t xml:space="preserve"> prend note des informations communiquées par </w:t>
            </w:r>
            <w:r w:rsidRPr="00FF51F2">
              <w:rPr>
                <w:rFonts w:eastAsia="Times New Roman"/>
                <w:b/>
                <w:lang w:val="fr-FR"/>
              </w:rPr>
              <w:t>l'IRCC</w:t>
            </w:r>
            <w:r w:rsidRPr="00FF51F2">
              <w:rPr>
                <w:rFonts w:eastAsia="Times New Roman"/>
                <w:lang w:val="fr-FR"/>
              </w:rPr>
              <w:t xml:space="preserve"> concernant l'organisation, d'ici avril 2022, d'un atelier sur la définition et la conception de méthodologies pour les SPI, ainsi que sur la gouvernance ultérieure et les outils SIG automatisés nécessaires à leur mise en œuvre, par les </w:t>
            </w:r>
            <w:r w:rsidRPr="00692B5B">
              <w:rPr>
                <w:rFonts w:eastAsia="Times New Roman"/>
                <w:b/>
                <w:lang w:val="fr-FR"/>
              </w:rPr>
              <w:t>Etats membres</w:t>
            </w:r>
            <w:r w:rsidRPr="00FF51F2">
              <w:rPr>
                <w:rFonts w:eastAsia="Times New Roman"/>
                <w:lang w:val="fr-FR"/>
              </w:rPr>
              <w:t xml:space="preserve"> au sein des </w:t>
            </w:r>
            <w:r w:rsidRPr="00692B5B">
              <w:rPr>
                <w:rFonts w:eastAsia="Times New Roman"/>
                <w:b/>
                <w:lang w:val="fr-FR"/>
              </w:rPr>
              <w:t>CHR</w:t>
            </w:r>
            <w:r w:rsidRPr="00FF51F2">
              <w:rPr>
                <w:rFonts w:eastAsia="Times New Roman"/>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IRCC-14 / 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92B5B">
              <w:rPr>
                <w:rFonts w:eastAsia="Times New Roman"/>
                <w:lang w:val="fr-FR"/>
              </w:rPr>
              <w:t>Proposition des Etats-Unis - Rôle du Conseil dans l'évaluation annuelle de la mise en œuvre du plan stratégique de l'OHI à l'appui du rapport prévu pour la troisième Assemblée.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C5/44</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C5/45</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C5/46</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C5/47</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Default="00F06A2C" w:rsidP="00F06A2C">
            <w:pPr>
              <w:rPr>
                <w:rFonts w:eastAsia="Times New Roman"/>
                <w:lang w:val="fr-FR"/>
              </w:rPr>
            </w:pPr>
            <w:r w:rsidRPr="00692B5B">
              <w:rPr>
                <w:rFonts w:eastAsia="Times New Roman"/>
                <w:lang w:val="fr-FR"/>
              </w:rPr>
              <w:t xml:space="preserve">Le </w:t>
            </w:r>
            <w:r w:rsidRPr="00692B5B">
              <w:rPr>
                <w:rFonts w:eastAsia="Times New Roman"/>
                <w:b/>
                <w:lang w:val="fr-FR"/>
              </w:rPr>
              <w:t>Conseil</w:t>
            </w:r>
            <w:r w:rsidRPr="00692B5B">
              <w:rPr>
                <w:rFonts w:eastAsia="Times New Roman"/>
                <w:lang w:val="fr-FR"/>
              </w:rPr>
              <w:t xml:space="preserve"> donne son aval à la proposition des Etats-Unis visant à ce que la </w:t>
            </w:r>
            <w:r w:rsidRPr="00692B5B">
              <w:rPr>
                <w:rFonts w:eastAsia="Times New Roman"/>
                <w:b/>
                <w:lang w:val="fr-FR"/>
              </w:rPr>
              <w:t>présidente du Conseil</w:t>
            </w:r>
            <w:r w:rsidRPr="00692B5B">
              <w:rPr>
                <w:rFonts w:eastAsia="Times New Roman"/>
                <w:lang w:val="fr-FR"/>
              </w:rPr>
              <w:t xml:space="preserve"> organise et prépare une évaluation annuelle de la mise en œuvre du plan stratégique de l'OHI pour 2021 et 2022.</w:t>
            </w:r>
          </w:p>
          <w:p w:rsidR="00F06A2C" w:rsidRDefault="00F06A2C" w:rsidP="00F06A2C">
            <w:pPr>
              <w:rPr>
                <w:rFonts w:eastAsia="Times New Roman"/>
                <w:lang w:val="fr-FR"/>
              </w:rPr>
            </w:pPr>
          </w:p>
          <w:p w:rsidR="00F06A2C" w:rsidRDefault="00F06A2C" w:rsidP="00F06A2C">
            <w:pPr>
              <w:rPr>
                <w:rFonts w:eastAsia="Times New Roman"/>
                <w:lang w:val="fr-FR"/>
              </w:rPr>
            </w:pPr>
            <w:r w:rsidRPr="00692B5B">
              <w:rPr>
                <w:rFonts w:eastAsia="Times New Roman"/>
                <w:lang w:val="fr-FR"/>
              </w:rPr>
              <w:t xml:space="preserve">La </w:t>
            </w:r>
            <w:r w:rsidRPr="00692B5B">
              <w:rPr>
                <w:rFonts w:eastAsia="Times New Roman"/>
                <w:b/>
                <w:lang w:val="fr-FR"/>
              </w:rPr>
              <w:t>présidente du Conseil</w:t>
            </w:r>
            <w:r w:rsidRPr="00692B5B">
              <w:rPr>
                <w:rFonts w:eastAsia="Times New Roman"/>
                <w:lang w:val="fr-FR"/>
              </w:rPr>
              <w:t xml:space="preserve"> établira une méthodologie pour la préparation d'une évaluation annuelle, incluant, si nécessaire, la création d'une équipe pour l'assister dans cette tâche.</w:t>
            </w:r>
          </w:p>
          <w:p w:rsidR="00F06A2C" w:rsidRPr="00692B5B" w:rsidRDefault="00F06A2C" w:rsidP="00F06A2C">
            <w:pPr>
              <w:rPr>
                <w:rFonts w:eastAsia="Times New Roman"/>
                <w:lang w:val="fr-FR"/>
              </w:rPr>
            </w:pPr>
          </w:p>
          <w:p w:rsidR="00F06A2C" w:rsidRDefault="00F06A2C" w:rsidP="00F06A2C">
            <w:pPr>
              <w:rPr>
                <w:rFonts w:eastAsia="Times New Roman"/>
                <w:lang w:val="fr-FR"/>
              </w:rPr>
            </w:pPr>
            <w:r w:rsidRPr="00692B5B">
              <w:rPr>
                <w:rFonts w:eastAsia="Times New Roman"/>
                <w:lang w:val="fr-FR"/>
              </w:rPr>
              <w:t xml:space="preserve">Les </w:t>
            </w:r>
            <w:r w:rsidRPr="00692B5B">
              <w:rPr>
                <w:rFonts w:eastAsia="Times New Roman"/>
                <w:b/>
                <w:lang w:val="fr-FR"/>
              </w:rPr>
              <w:t>Etats membres de l'OHI</w:t>
            </w:r>
            <w:r w:rsidRPr="00692B5B">
              <w:rPr>
                <w:rFonts w:eastAsia="Times New Roman"/>
                <w:lang w:val="fr-FR"/>
              </w:rPr>
              <w:t xml:space="preserve"> seront invités par la </w:t>
            </w:r>
            <w:r w:rsidRPr="00692B5B">
              <w:rPr>
                <w:rFonts w:eastAsia="Times New Roman"/>
                <w:b/>
                <w:lang w:val="fr-FR"/>
              </w:rPr>
              <w:t>présidente du Conseil</w:t>
            </w:r>
            <w:r w:rsidRPr="00692B5B">
              <w:rPr>
                <w:rFonts w:eastAsia="Times New Roman"/>
                <w:lang w:val="fr-FR"/>
              </w:rPr>
              <w:t xml:space="preserve"> à fournir un soutien et des informations, selon la nécessité.</w:t>
            </w:r>
          </w:p>
          <w:p w:rsidR="00F06A2C" w:rsidRPr="00692B5B" w:rsidRDefault="00F06A2C" w:rsidP="00F06A2C">
            <w:pPr>
              <w:rPr>
                <w:rFonts w:eastAsia="Times New Roman"/>
                <w:lang w:val="fr-FR"/>
              </w:rPr>
            </w:pPr>
          </w:p>
          <w:p w:rsidR="00F06A2C" w:rsidRPr="0063658A" w:rsidRDefault="00F06A2C" w:rsidP="00F06A2C">
            <w:pPr>
              <w:rPr>
                <w:rFonts w:eastAsia="Times New Roman"/>
                <w:lang w:val="fr-FR"/>
              </w:rPr>
            </w:pPr>
            <w:r w:rsidRPr="00987FA3">
              <w:rPr>
                <w:rFonts w:eastAsia="Times New Roman"/>
                <w:lang w:val="fr-FR"/>
              </w:rPr>
              <w:t xml:space="preserve">Le </w:t>
            </w:r>
            <w:r w:rsidRPr="00987FA3">
              <w:rPr>
                <w:rFonts w:eastAsia="Times New Roman"/>
                <w:b/>
                <w:lang w:val="fr-FR"/>
              </w:rPr>
              <w:t>Conseil</w:t>
            </w:r>
            <w:r w:rsidRPr="00987FA3">
              <w:rPr>
                <w:rFonts w:eastAsia="Times New Roman"/>
                <w:lang w:val="fr-FR"/>
              </w:rPr>
              <w:t xml:space="preserve"> prend note de la recommandation du Secrétaire général selon laquelle ce rapport pourrait être inclus dans la publication périodique P7 - </w:t>
            </w:r>
            <w:r w:rsidRPr="00E6263E">
              <w:rPr>
                <w:rFonts w:eastAsia="Times New Roman"/>
                <w:i/>
                <w:lang w:val="fr-FR"/>
              </w:rPr>
              <w:t>Rapport annuel de l'OHI</w:t>
            </w:r>
            <w:r w:rsidRPr="00987FA3">
              <w:rPr>
                <w:rFonts w:eastAsia="Times New Roman"/>
                <w:lang w:val="fr-FR"/>
              </w:rPr>
              <w:t xml:space="preserve"> pour Y, en remplacement de l'actuelle annexe B de la P7, et demande au </w:t>
            </w:r>
            <w:r w:rsidRPr="00987FA3">
              <w:rPr>
                <w:rFonts w:eastAsia="Times New Roman"/>
                <w:b/>
                <w:lang w:val="fr-FR"/>
              </w:rPr>
              <w:t>Secrétariat de l'OHI</w:t>
            </w:r>
            <w:r w:rsidRPr="00987FA3">
              <w:rPr>
                <w:rFonts w:eastAsia="Times New Roman"/>
                <w:lang w:val="fr-FR"/>
              </w:rPr>
              <w:t xml:space="preserve"> et aux </w:t>
            </w:r>
            <w:r w:rsidRPr="00987FA3">
              <w:rPr>
                <w:rFonts w:eastAsia="Times New Roman"/>
                <w:b/>
                <w:lang w:val="fr-FR"/>
              </w:rPr>
              <w:t>Etats-Unis</w:t>
            </w:r>
            <w:r w:rsidRPr="00987FA3">
              <w:rPr>
                <w:rFonts w:eastAsia="Times New Roman"/>
                <w:lang w:val="fr-FR"/>
              </w:rPr>
              <w:t xml:space="preserve"> de l'aider à cet égard. D'autres moyens de rendre ce rap</w:t>
            </w:r>
            <w:r>
              <w:rPr>
                <w:rFonts w:eastAsia="Times New Roman"/>
                <w:lang w:val="fr-FR"/>
              </w:rPr>
              <w:t>port plus visible seront envisagé</w:t>
            </w:r>
            <w:r w:rsidRPr="00987FA3">
              <w:rPr>
                <w:rFonts w:eastAsia="Times New Roman"/>
                <w:lang w:val="fr-FR"/>
              </w:rPr>
              <w:t>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sidRPr="0063658A">
              <w:rPr>
                <w:rFonts w:eastAsia="Times New Roman"/>
                <w:b/>
                <w:lang w:val="fr-FR"/>
              </w:rPr>
              <w:t>C-6</w:t>
            </w: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En cours</w:t>
            </w: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p>
          <w:p w:rsidR="00F06A2C" w:rsidRPr="0063658A" w:rsidRDefault="00F06A2C" w:rsidP="00F06A2C">
            <w:pPr>
              <w:rPr>
                <w:rFonts w:eastAsia="Times New Roman"/>
                <w:b/>
                <w:lang w:val="fr-FR"/>
              </w:rPr>
            </w:pPr>
            <w:r>
              <w:rPr>
                <w:rFonts w:eastAsia="Times New Roman"/>
                <w:b/>
                <w:lang w:val="fr-FR"/>
              </w:rPr>
              <w:t>Fin janvier</w:t>
            </w:r>
            <w:r w:rsidRPr="0063658A">
              <w:rPr>
                <w:rFonts w:eastAsia="Times New Roman"/>
                <w:b/>
                <w:lang w:val="fr-FR"/>
              </w:rPr>
              <w:t xml:space="preserve"> Y+1</w:t>
            </w:r>
          </w:p>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Pr>
                <w:rFonts w:eastAsia="Times New Roman"/>
                <w:lang w:val="fr-FR"/>
              </w:rPr>
              <w:t>Dé</w:t>
            </w:r>
            <w:r w:rsidRPr="0063658A">
              <w:rPr>
                <w:rFonts w:eastAsia="Times New Roman"/>
                <w:lang w:val="fr-FR"/>
              </w:rPr>
              <w:t>cision</w:t>
            </w:r>
          </w:p>
        </w:tc>
      </w:tr>
      <w:tr w:rsidR="00F06A2C" w:rsidRPr="0063658A" w:rsidTr="00F06A2C">
        <w:trPr>
          <w:cantSplit/>
          <w:jc w:val="center"/>
        </w:trPr>
        <w:tc>
          <w:tcPr>
            <w:tcW w:w="1171" w:type="dxa"/>
            <w:tcBorders>
              <w:top w:val="single" w:sz="4" w:space="0" w:color="auto"/>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lastRenderedPageBreak/>
              <w:t>6.1</w:t>
            </w:r>
          </w:p>
        </w:tc>
        <w:tc>
          <w:tcPr>
            <w:tcW w:w="1664" w:type="dxa"/>
            <w:tcBorders>
              <w:top w:val="single" w:sz="4" w:space="0" w:color="auto"/>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Plan</w:t>
            </w:r>
            <w:r>
              <w:rPr>
                <w:rFonts w:eastAsia="Times New Roman"/>
                <w:lang w:val="fr-FR"/>
              </w:rPr>
              <w:t xml:space="preserve"> stratégique</w:t>
            </w:r>
            <w:r w:rsidRPr="0063658A">
              <w:rPr>
                <w:rFonts w:eastAsia="Times New Roman"/>
                <w:lang w:val="fr-FR"/>
              </w:rPr>
              <w:t xml:space="preserve"> 2021-2026</w:t>
            </w:r>
          </w:p>
        </w:tc>
        <w:tc>
          <w:tcPr>
            <w:tcW w:w="1884" w:type="dxa"/>
            <w:gridSpan w:val="2"/>
            <w:tcBorders>
              <w:top w:val="single" w:sz="4" w:space="0" w:color="auto"/>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C5/48</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C4/36)</w:t>
            </w:r>
          </w:p>
        </w:tc>
        <w:tc>
          <w:tcPr>
            <w:tcW w:w="3308" w:type="dxa"/>
            <w:tcBorders>
              <w:top w:val="single" w:sz="4" w:space="0" w:color="auto"/>
            </w:tcBorders>
            <w:shd w:val="clear" w:color="auto" w:fill="auto"/>
          </w:tcPr>
          <w:p w:rsidR="00F06A2C" w:rsidRPr="0063658A" w:rsidRDefault="00F06A2C" w:rsidP="00F06A2C">
            <w:pPr>
              <w:rPr>
                <w:rFonts w:eastAsia="Times New Roman"/>
                <w:lang w:val="fr-FR"/>
              </w:rPr>
            </w:pPr>
            <w:r w:rsidRPr="00987FA3">
              <w:rPr>
                <w:rFonts w:eastAsia="Times New Roman"/>
                <w:lang w:val="fr-FR"/>
              </w:rPr>
              <w:t xml:space="preserve">Suite à l’adoption du plan stratégique révisé par l’A-2, le </w:t>
            </w:r>
            <w:r w:rsidRPr="00987FA3">
              <w:rPr>
                <w:rFonts w:eastAsia="Times New Roman"/>
                <w:b/>
                <w:lang w:val="fr-FR"/>
              </w:rPr>
              <w:t>Conseil</w:t>
            </w:r>
            <w:r w:rsidRPr="00987FA3">
              <w:rPr>
                <w:rFonts w:eastAsia="Times New Roman"/>
                <w:lang w:val="fr-FR"/>
              </w:rPr>
              <w:t xml:space="preserve"> prend note du fait que la mise en œuvre effective du plan stratégique 2021-2026 doit être considérée comme le principal thème de supervision et de contrôle du </w:t>
            </w:r>
            <w:r w:rsidRPr="00987FA3">
              <w:rPr>
                <w:rFonts w:eastAsia="Times New Roman"/>
                <w:b/>
                <w:bCs/>
                <w:lang w:val="fr-FR"/>
              </w:rPr>
              <w:t>Conseil</w:t>
            </w:r>
            <w:r w:rsidRPr="00987FA3">
              <w:rPr>
                <w:rFonts w:eastAsia="Times New Roman"/>
                <w:lang w:val="fr-FR"/>
              </w:rPr>
              <w:t xml:space="preserve"> jusqu’à l’A-3, en gardant à l’esprit d’appliquer les principes de la norme ISO 9001.</w:t>
            </w:r>
          </w:p>
          <w:p w:rsidR="00F06A2C" w:rsidRPr="0063658A" w:rsidRDefault="00F06A2C" w:rsidP="00F06A2C">
            <w:pPr>
              <w:rPr>
                <w:rFonts w:eastAsia="Times New Roman"/>
                <w:b/>
                <w:lang w:val="fr-FR"/>
              </w:rPr>
            </w:pPr>
          </w:p>
        </w:tc>
        <w:tc>
          <w:tcPr>
            <w:tcW w:w="1688" w:type="dxa"/>
            <w:gridSpan w:val="2"/>
            <w:tcBorders>
              <w:top w:val="single" w:sz="4" w:space="0" w:color="auto"/>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A-3</w:t>
            </w:r>
          </w:p>
        </w:tc>
        <w:tc>
          <w:tcPr>
            <w:tcW w:w="1377" w:type="dxa"/>
            <w:tcBorders>
              <w:top w:val="single" w:sz="4" w:space="0" w:color="auto"/>
            </w:tcBorders>
            <w:shd w:val="clear" w:color="auto" w:fill="auto"/>
          </w:tcPr>
          <w:p w:rsidR="00F06A2C" w:rsidRPr="0063658A" w:rsidRDefault="00F06A2C" w:rsidP="00F06A2C">
            <w:pPr>
              <w:rPr>
                <w:rFonts w:eastAsia="Times New Roman"/>
                <w:highlight w:val="lightGray"/>
                <w:lang w:val="fr-FR"/>
              </w:rPr>
            </w:pPr>
            <w:r w:rsidRPr="0063658A">
              <w:rPr>
                <w:rFonts w:eastAsia="Times New Roman"/>
                <w:highlight w:val="lightGray"/>
                <w:lang w:val="fr-FR"/>
              </w:rPr>
              <w:t>D</w:t>
            </w:r>
            <w:r>
              <w:rPr>
                <w:rFonts w:eastAsia="Times New Roman"/>
                <w:highlight w:val="lightGray"/>
                <w:lang w:val="fr-FR"/>
              </w:rPr>
              <w:t>é</w:t>
            </w:r>
            <w:r w:rsidRPr="0063658A">
              <w:rPr>
                <w:rFonts w:eastAsia="Times New Roman"/>
                <w:highlight w:val="lightGray"/>
                <w:lang w:val="fr-FR"/>
              </w:rPr>
              <w:t>cision</w:t>
            </w:r>
          </w:p>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cf. dé</w:t>
            </w:r>
            <w:r w:rsidRPr="0063658A">
              <w:rPr>
                <w:rFonts w:eastAsia="Times New Roman"/>
                <w:lang w:val="fr-FR"/>
              </w:rPr>
              <w:t>cisions A2/12&amp;19)</w:t>
            </w:r>
          </w:p>
          <w:p w:rsidR="00F06A2C" w:rsidRPr="0063658A" w:rsidRDefault="00F06A2C" w:rsidP="00F06A2C">
            <w:pPr>
              <w:rPr>
                <w:rFonts w:eastAsia="Times New Roman"/>
                <w:highlight w:val="lightGray"/>
                <w:lang w:val="fr-FR"/>
              </w:rPr>
            </w:pPr>
          </w:p>
        </w:tc>
      </w:tr>
      <w:tr w:rsidR="00F06A2C" w:rsidRPr="0063658A" w:rsidTr="00F06A2C">
        <w:trPr>
          <w:cantSplit/>
          <w:jc w:val="center"/>
        </w:trPr>
        <w:tc>
          <w:tcPr>
            <w:tcW w:w="1171" w:type="dxa"/>
            <w:tcBorders>
              <w:top w:val="single" w:sz="4" w:space="0" w:color="auto"/>
            </w:tcBorders>
            <w:shd w:val="clear" w:color="auto" w:fill="FFFFFF"/>
          </w:tcPr>
          <w:p w:rsidR="00F06A2C" w:rsidRPr="0063658A" w:rsidRDefault="00F06A2C" w:rsidP="00F06A2C">
            <w:pPr>
              <w:jc w:val="center"/>
              <w:rPr>
                <w:rFonts w:eastAsia="Times New Roman"/>
                <w:lang w:val="fr-FR" w:eastAsia="fr-FR"/>
              </w:rPr>
            </w:pPr>
          </w:p>
        </w:tc>
        <w:tc>
          <w:tcPr>
            <w:tcW w:w="1664" w:type="dxa"/>
            <w:tcBorders>
              <w:top w:val="single" w:sz="4" w:space="0" w:color="auto"/>
            </w:tcBorders>
            <w:shd w:val="clear" w:color="auto" w:fill="FFFFFF"/>
          </w:tcPr>
          <w:p w:rsidR="00F06A2C" w:rsidRPr="0063658A" w:rsidRDefault="00F06A2C" w:rsidP="00F06A2C">
            <w:pPr>
              <w:jc w:val="center"/>
              <w:rPr>
                <w:rFonts w:eastAsia="Times New Roman"/>
                <w:lang w:val="fr-FR"/>
              </w:rPr>
            </w:pPr>
          </w:p>
        </w:tc>
        <w:tc>
          <w:tcPr>
            <w:tcW w:w="1884" w:type="dxa"/>
            <w:gridSpan w:val="2"/>
            <w:tcBorders>
              <w:top w:val="single" w:sz="4" w:space="0" w:color="auto"/>
            </w:tcBorders>
            <w:shd w:val="clear" w:color="auto" w:fill="FFFFFF"/>
          </w:tcPr>
          <w:p w:rsidR="00F06A2C" w:rsidRPr="0063658A" w:rsidRDefault="00F06A2C" w:rsidP="00F06A2C">
            <w:pPr>
              <w:jc w:val="center"/>
              <w:rPr>
                <w:rFonts w:eastAsia="Times New Roman"/>
                <w:lang w:val="fr-FR" w:eastAsia="fr-FR"/>
              </w:rPr>
            </w:pPr>
          </w:p>
        </w:tc>
        <w:tc>
          <w:tcPr>
            <w:tcW w:w="3308" w:type="dxa"/>
            <w:tcBorders>
              <w:top w:val="single" w:sz="4" w:space="0" w:color="auto"/>
            </w:tcBorders>
            <w:shd w:val="clear" w:color="auto" w:fill="FFFFFF"/>
          </w:tcPr>
          <w:p w:rsidR="00F06A2C" w:rsidRPr="0063658A" w:rsidRDefault="00F06A2C" w:rsidP="00F06A2C">
            <w:pPr>
              <w:rPr>
                <w:rFonts w:eastAsia="Times New Roman"/>
                <w:b/>
                <w:lang w:val="fr-FR"/>
              </w:rPr>
            </w:pPr>
          </w:p>
        </w:tc>
        <w:tc>
          <w:tcPr>
            <w:tcW w:w="1688" w:type="dxa"/>
            <w:gridSpan w:val="2"/>
            <w:tcBorders>
              <w:top w:val="single" w:sz="4" w:space="0" w:color="auto"/>
            </w:tcBorders>
            <w:shd w:val="clear" w:color="auto" w:fill="FFFFFF"/>
          </w:tcPr>
          <w:p w:rsidR="00F06A2C" w:rsidRPr="0063658A" w:rsidRDefault="00F06A2C" w:rsidP="00F06A2C">
            <w:pPr>
              <w:rPr>
                <w:rFonts w:eastAsia="Times New Roman"/>
                <w:b/>
                <w:lang w:val="fr-FR"/>
              </w:rPr>
            </w:pPr>
          </w:p>
        </w:tc>
        <w:tc>
          <w:tcPr>
            <w:tcW w:w="1377" w:type="dxa"/>
            <w:tcBorders>
              <w:top w:val="single" w:sz="4" w:space="0" w:color="auto"/>
            </w:tcBorders>
            <w:shd w:val="clear" w:color="auto" w:fill="FFFFFF"/>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FFC000"/>
          </w:tcPr>
          <w:p w:rsidR="00F06A2C" w:rsidRPr="0063658A" w:rsidRDefault="00F06A2C" w:rsidP="00F06A2C">
            <w:pPr>
              <w:rPr>
                <w:rFonts w:eastAsia="Times New Roman"/>
                <w:b/>
                <w:lang w:val="fr-FR"/>
              </w:rPr>
            </w:pPr>
            <w:r w:rsidRPr="0063658A">
              <w:rPr>
                <w:rFonts w:eastAsia="Times New Roman"/>
                <w:b/>
                <w:lang w:val="fr-FR"/>
              </w:rPr>
              <w:t>7.</w:t>
            </w:r>
            <w:r w:rsidRPr="0063658A">
              <w:rPr>
                <w:rFonts w:eastAsia="Times New Roman"/>
                <w:b/>
                <w:lang w:val="fr-FR"/>
              </w:rPr>
              <w:tab/>
            </w:r>
            <w:r w:rsidRPr="00987FA3">
              <w:rPr>
                <w:rFonts w:eastAsia="Malgun Gothic"/>
                <w:b/>
                <w:caps/>
                <w:lang w:val="fr-FR" w:eastAsia="fr-FR"/>
              </w:rPr>
              <w:t>AUTRES POINTS PROPOSES PAR UN ETAT MEMBRE OU PAR LE SECRETAIRE GENERAL</w:t>
            </w: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lang w:val="fr-FR"/>
              </w:rPr>
            </w:pPr>
            <w:r w:rsidRPr="0063658A">
              <w:rPr>
                <w:rFonts w:eastAsia="Times New Roman"/>
                <w:b/>
                <w:lang w:val="fr-FR"/>
              </w:rPr>
              <w:t>7.1</w:t>
            </w:r>
            <w:r w:rsidRPr="0063658A">
              <w:rPr>
                <w:rFonts w:eastAsia="Times New Roman"/>
                <w:b/>
                <w:lang w:val="fr-FR"/>
              </w:rPr>
              <w:tab/>
            </w:r>
            <w:r>
              <w:rPr>
                <w:rFonts w:eastAsia="Times New Roman"/>
                <w:b/>
                <w:lang w:val="fr-FR"/>
              </w:rPr>
              <w:t xml:space="preserve">Mise à jour sur la mise en œuvre de la décision </w:t>
            </w:r>
            <w:r w:rsidRPr="0063658A">
              <w:rPr>
                <w:rFonts w:eastAsia="Times New Roman"/>
                <w:b/>
                <w:lang w:val="fr-FR"/>
              </w:rPr>
              <w:t>A2/07</w:t>
            </w:r>
            <w:r>
              <w:rPr>
                <w:rFonts w:eastAsia="Times New Roman"/>
                <w:b/>
                <w:lang w:val="fr-FR"/>
              </w:rPr>
              <w:t xml:space="preserve"> </w:t>
            </w:r>
            <w:r w:rsidRPr="0063658A">
              <w:rPr>
                <w:rFonts w:eastAsia="Times New Roman"/>
                <w:b/>
                <w:lang w:val="fr-FR"/>
              </w:rPr>
              <w:t xml:space="preserve">: </w:t>
            </w:r>
            <w:r>
              <w:rPr>
                <w:rFonts w:eastAsia="Times New Roman"/>
                <w:b/>
                <w:lang w:val="fr-FR"/>
              </w:rPr>
              <w:t>inclusion du genre</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Pr>
                <w:rFonts w:eastAsia="Times New Roman"/>
                <w:lang w:val="fr-FR"/>
              </w:rPr>
              <w:t>L</w:t>
            </w:r>
            <w:r w:rsidRPr="00DF3368">
              <w:rPr>
                <w:rFonts w:eastAsia="Times New Roman"/>
                <w:lang w:val="fr-FR"/>
              </w:rPr>
              <w:t>angage inclusif</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C5/49</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C5/50</w:t>
            </w: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p>
          <w:p w:rsidR="00F06A2C" w:rsidRDefault="00F06A2C" w:rsidP="00F06A2C">
            <w:pPr>
              <w:jc w:val="center"/>
              <w:rPr>
                <w:rFonts w:eastAsia="Times New Roman"/>
                <w:lang w:val="fr-FR" w:eastAsia="fr-FR"/>
              </w:rPr>
            </w:pPr>
          </w:p>
          <w:p w:rsidR="00F06A2C" w:rsidRPr="0063658A" w:rsidRDefault="00F06A2C" w:rsidP="00F06A2C">
            <w:pPr>
              <w:jc w:val="center"/>
              <w:rPr>
                <w:rFonts w:eastAsia="Times New Roman"/>
                <w:lang w:val="fr-FR" w:eastAsia="fr-FR"/>
              </w:rPr>
            </w:pPr>
            <w:r w:rsidRPr="0063658A">
              <w:rPr>
                <w:rFonts w:eastAsia="Times New Roman"/>
                <w:lang w:val="fr-FR" w:eastAsia="fr-FR"/>
              </w:rPr>
              <w:t>C5/51</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DF3368">
              <w:rPr>
                <w:rFonts w:eastAsia="Times New Roman"/>
                <w:lang w:val="fr-FR"/>
              </w:rPr>
              <w:t xml:space="preserve">Le </w:t>
            </w:r>
            <w:r w:rsidRPr="00DF3368">
              <w:rPr>
                <w:rFonts w:eastAsia="Times New Roman"/>
                <w:b/>
                <w:lang w:val="fr-FR"/>
              </w:rPr>
              <w:t>Conseil</w:t>
            </w:r>
            <w:r w:rsidRPr="00DF3368">
              <w:rPr>
                <w:rFonts w:eastAsia="Times New Roman"/>
                <w:lang w:val="fr-FR"/>
              </w:rPr>
              <w:t xml:space="preserve"> approuve les recommandations du Secrétaire général présentées dans ce compte rendu.</w:t>
            </w:r>
          </w:p>
          <w:p w:rsidR="00F06A2C" w:rsidRPr="0063658A" w:rsidRDefault="00F06A2C" w:rsidP="00F06A2C">
            <w:pPr>
              <w:rPr>
                <w:rFonts w:eastAsia="Times New Roman"/>
                <w:lang w:val="fr-FR"/>
              </w:rPr>
            </w:pPr>
          </w:p>
          <w:p w:rsidR="00F06A2C" w:rsidRDefault="00F06A2C" w:rsidP="00F06A2C">
            <w:pPr>
              <w:rPr>
                <w:rFonts w:eastAsia="Times New Roman"/>
                <w:lang w:val="fr-FR"/>
              </w:rPr>
            </w:pPr>
            <w:r w:rsidRPr="009A1856">
              <w:rPr>
                <w:rFonts w:eastAsia="Times New Roman"/>
                <w:lang w:val="fr-FR"/>
              </w:rPr>
              <w:t xml:space="preserve">Le </w:t>
            </w:r>
            <w:r w:rsidRPr="009A1856">
              <w:rPr>
                <w:rFonts w:eastAsia="Times New Roman"/>
                <w:b/>
                <w:lang w:val="fr-FR"/>
              </w:rPr>
              <w:t>Conseil</w:t>
            </w:r>
            <w:r w:rsidRPr="009A1856">
              <w:rPr>
                <w:rFonts w:eastAsia="Times New Roman"/>
                <w:lang w:val="fr-FR"/>
              </w:rPr>
              <w:t xml:space="preserve"> décide que, dans la plus large mesure possible, la mise à jour des références de genre dans les documents existants de l'OHI se fera conjointement avec d'autres éditions et révisions reçues en tant que propositions des organes de l'OHI. En d'autres termes, il n'y aura pas de mise à jour systématique de tous les documents de l'OHI dans le seul but de traiter les questions de langage liées au genre.</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9A1856">
              <w:rPr>
                <w:rFonts w:eastAsia="Times New Roman"/>
                <w:lang w:val="fr-FR"/>
              </w:rPr>
              <w:t xml:space="preserve">Le </w:t>
            </w:r>
            <w:r w:rsidRPr="009A1856">
              <w:rPr>
                <w:rFonts w:eastAsia="Times New Roman"/>
                <w:b/>
                <w:lang w:val="fr-FR"/>
              </w:rPr>
              <w:t>Conseil</w:t>
            </w:r>
            <w:r w:rsidRPr="009A1856">
              <w:rPr>
                <w:rFonts w:eastAsia="Times New Roman"/>
                <w:lang w:val="fr-FR"/>
              </w:rPr>
              <w:t xml:space="preserve"> décide que les principes directeurs sur le langage inclusif, une fois approuvés, s'appliqueront à tous les </w:t>
            </w:r>
            <w:r w:rsidRPr="00E6263E">
              <w:rPr>
                <w:rFonts w:eastAsia="Times New Roman"/>
                <w:u w:val="single"/>
                <w:lang w:val="fr-FR"/>
              </w:rPr>
              <w:t>nouveaux</w:t>
            </w:r>
            <w:r w:rsidRPr="009A1856">
              <w:rPr>
                <w:rFonts w:eastAsia="Times New Roman"/>
                <w:lang w:val="fr-FR"/>
              </w:rPr>
              <w:t xml:space="preserve"> documents de l'OHI, aux </w:t>
            </w:r>
            <w:r w:rsidRPr="00E6263E">
              <w:rPr>
                <w:rFonts w:eastAsia="Times New Roman"/>
                <w:u w:val="single"/>
                <w:lang w:val="fr-FR"/>
              </w:rPr>
              <w:t>nouvelles</w:t>
            </w:r>
            <w:r w:rsidRPr="009A1856">
              <w:rPr>
                <w:rFonts w:eastAsia="Times New Roman"/>
                <w:lang w:val="fr-FR"/>
              </w:rPr>
              <w:t xml:space="preserve"> éditions et aux communications.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p>
          <w:p w:rsidR="00F06A2C" w:rsidRPr="0063658A" w:rsidRDefault="00F06A2C" w:rsidP="00F06A2C">
            <w:pPr>
              <w:rPr>
                <w:rFonts w:eastAsia="Times New Roman"/>
                <w:lang w:val="fr-FR"/>
              </w:rPr>
            </w:pPr>
            <w:r w:rsidRPr="0063658A">
              <w:rPr>
                <w:rFonts w:eastAsia="Times New Roman"/>
                <w:lang w:val="fr-FR"/>
              </w:rPr>
              <w:t>D</w:t>
            </w:r>
            <w:r>
              <w:rPr>
                <w:rFonts w:eastAsia="Times New Roman"/>
                <w:lang w:val="fr-FR"/>
              </w:rPr>
              <w:t>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9A1856">
              <w:rPr>
                <w:rFonts w:eastAsia="Times New Roman"/>
                <w:lang w:val="fr-FR"/>
              </w:rPr>
              <w:t>Langage inclusif</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C5/52</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9A1856">
              <w:rPr>
                <w:rFonts w:eastAsia="Times New Roman"/>
                <w:lang w:val="fr-FR"/>
              </w:rPr>
              <w:t xml:space="preserve">Le </w:t>
            </w:r>
            <w:r w:rsidRPr="009A1856">
              <w:rPr>
                <w:rFonts w:eastAsia="Times New Roman"/>
                <w:b/>
                <w:lang w:val="fr-FR"/>
              </w:rPr>
              <w:t>Secrétaire général</w:t>
            </w:r>
            <w:r w:rsidRPr="009A1856">
              <w:rPr>
                <w:rFonts w:eastAsia="Times New Roman"/>
                <w:lang w:val="fr-FR"/>
              </w:rPr>
              <w:t xml:space="preserve">, avec l'aide du </w:t>
            </w:r>
            <w:r w:rsidRPr="009A1856">
              <w:rPr>
                <w:rFonts w:eastAsia="Times New Roman"/>
                <w:b/>
                <w:lang w:val="fr-FR"/>
              </w:rPr>
              <w:t>CA</w:t>
            </w:r>
            <w:r w:rsidRPr="009A1856">
              <w:rPr>
                <w:rFonts w:eastAsia="Times New Roman"/>
                <w:lang w:val="fr-FR"/>
              </w:rPr>
              <w:t xml:space="preserve">, évaluera les orientations des Nations </w:t>
            </w:r>
            <w:r>
              <w:rPr>
                <w:rFonts w:eastAsia="Times New Roman"/>
                <w:lang w:val="fr-FR"/>
              </w:rPr>
              <w:t xml:space="preserve">Unies </w:t>
            </w:r>
            <w:r w:rsidRPr="009A1856">
              <w:rPr>
                <w:rFonts w:eastAsia="Times New Roman"/>
                <w:lang w:val="fr-FR"/>
              </w:rPr>
              <w:t>pour un langage inclusif et déterminera celles qui sont pertinentes pour l'OHI afin de les utiliser comme principes directeurs. Ces principes seront incorporés dans un nouveau projet de résolution de l'OHI sur le langage inclusif, qui sera rédigé par le Secrétaire général, examiné par le C-6 et proposé à l'A-3.</w:t>
            </w:r>
          </w:p>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9A1856">
              <w:rPr>
                <w:rFonts w:eastAsia="Times New Roman"/>
                <w:lang w:val="fr-FR"/>
              </w:rPr>
              <w:t>Langage inclusif</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C5/54</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9A1856">
              <w:rPr>
                <w:rFonts w:eastAsia="Times New Roman"/>
                <w:lang w:val="fr-FR"/>
              </w:rPr>
              <w:t xml:space="preserve">Après un examen par le Secrétaire général et le CA, le </w:t>
            </w:r>
            <w:r w:rsidRPr="009A1856">
              <w:rPr>
                <w:rFonts w:eastAsia="Times New Roman"/>
                <w:b/>
                <w:lang w:val="fr-FR"/>
              </w:rPr>
              <w:t>Secrétaire général</w:t>
            </w:r>
            <w:r w:rsidRPr="009A1856">
              <w:rPr>
                <w:rFonts w:eastAsia="Times New Roman"/>
                <w:lang w:val="fr-FR"/>
              </w:rPr>
              <w:t xml:space="preserve">, avec l'aide du </w:t>
            </w:r>
            <w:r w:rsidRPr="009A1856">
              <w:rPr>
                <w:rFonts w:eastAsia="Times New Roman"/>
                <w:b/>
                <w:lang w:val="fr-FR"/>
              </w:rPr>
              <w:t>CA</w:t>
            </w:r>
            <w:r w:rsidRPr="009A1856">
              <w:rPr>
                <w:rFonts w:eastAsia="Times New Roman"/>
                <w:lang w:val="fr-FR"/>
              </w:rPr>
              <w:t xml:space="preserve">, du </w:t>
            </w:r>
            <w:r w:rsidRPr="009A1856">
              <w:rPr>
                <w:rFonts w:eastAsia="Times New Roman"/>
                <w:b/>
                <w:lang w:val="fr-FR"/>
              </w:rPr>
              <w:t>Royaume-Uni</w:t>
            </w:r>
            <w:r w:rsidRPr="009A1856">
              <w:rPr>
                <w:rFonts w:eastAsia="Times New Roman"/>
                <w:lang w:val="fr-FR"/>
              </w:rPr>
              <w:t xml:space="preserve"> et des </w:t>
            </w:r>
            <w:r w:rsidRPr="009A1856">
              <w:rPr>
                <w:rFonts w:eastAsia="Times New Roman"/>
                <w:b/>
                <w:lang w:val="fr-FR"/>
              </w:rPr>
              <w:t>Etats-Unis</w:t>
            </w:r>
            <w:r w:rsidRPr="009A1856">
              <w:rPr>
                <w:rFonts w:eastAsia="Times New Roman"/>
                <w:lang w:val="fr-FR"/>
              </w:rPr>
              <w:t xml:space="preserve"> (</w:t>
            </w:r>
            <w:r w:rsidRPr="009A1856">
              <w:rPr>
                <w:rFonts w:eastAsia="Times New Roman"/>
                <w:b/>
                <w:lang w:val="fr-FR"/>
              </w:rPr>
              <w:t>et d'autres Etats membres</w:t>
            </w:r>
            <w:r w:rsidRPr="009A1856">
              <w:rPr>
                <w:rFonts w:eastAsia="Times New Roman"/>
                <w:lang w:val="fr-FR"/>
              </w:rPr>
              <w:t>...), proposera une formulation en langage inclusif pour les publications M1 et M-3, conformément aux orientations des NU sur le langage inclusif. Ces propositions seront appliquées lors de la prochaine mise à jour ou révision des documents.</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 C-7…</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9A1856">
              <w:rPr>
                <w:rFonts w:eastAsia="Times New Roman"/>
                <w:lang w:val="fr-FR"/>
              </w:rPr>
              <w:t>Langage inclusif</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C5/55</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9A1856">
              <w:rPr>
                <w:rFonts w:eastAsia="Times New Roman"/>
                <w:lang w:val="fr-FR"/>
              </w:rPr>
              <w:t xml:space="preserve">Le </w:t>
            </w:r>
            <w:r w:rsidRPr="009A1856">
              <w:rPr>
                <w:rFonts w:eastAsia="Times New Roman"/>
                <w:b/>
                <w:lang w:val="fr-FR"/>
              </w:rPr>
              <w:t>Secrétaire général</w:t>
            </w:r>
            <w:r w:rsidRPr="009A1856">
              <w:rPr>
                <w:rFonts w:eastAsia="Times New Roman"/>
                <w:lang w:val="fr-FR"/>
              </w:rPr>
              <w:t xml:space="preserve"> préparera un rapport sur l'utilisation du langage inclusif dans la documentation et les communications écrites de l'OHI, qui sera examiné par le C-6 et soumis à l'A-3.</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auto"/>
              <w:bottom w:val="single" w:sz="4" w:space="0" w:color="auto"/>
              <w:right w:val="single" w:sz="4" w:space="0" w:color="auto"/>
            </w:tcBorders>
            <w:shd w:val="clear" w:color="auto" w:fill="C6D9F1"/>
          </w:tcPr>
          <w:p w:rsidR="00F06A2C" w:rsidRPr="0063658A" w:rsidRDefault="00F06A2C" w:rsidP="00F06A2C">
            <w:pPr>
              <w:rPr>
                <w:rFonts w:eastAsia="Times New Roman"/>
                <w:lang w:val="fr-FR"/>
              </w:rPr>
            </w:pPr>
            <w:r w:rsidRPr="0063658A">
              <w:rPr>
                <w:rFonts w:eastAsia="Times New Roman"/>
                <w:b/>
                <w:lang w:val="fr-FR"/>
              </w:rPr>
              <w:t>7.2</w:t>
            </w:r>
            <w:r w:rsidRPr="0063658A">
              <w:rPr>
                <w:rFonts w:eastAsia="Times New Roman"/>
                <w:b/>
                <w:lang w:val="fr-FR"/>
              </w:rPr>
              <w:tab/>
            </w:r>
            <w:r>
              <w:rPr>
                <w:rFonts w:eastAsia="Times New Roman"/>
                <w:b/>
                <w:lang w:val="fr-FR"/>
              </w:rPr>
              <w:t>Mise à jour sur la mise en œuvre de la décision</w:t>
            </w:r>
            <w:r w:rsidRPr="0063658A">
              <w:rPr>
                <w:rFonts w:eastAsia="Times New Roman"/>
                <w:b/>
                <w:lang w:val="fr-FR"/>
              </w:rPr>
              <w:t xml:space="preserve"> A2/25</w:t>
            </w:r>
            <w:r>
              <w:rPr>
                <w:rFonts w:eastAsia="Times New Roman"/>
                <w:b/>
                <w:lang w:val="fr-FR"/>
              </w:rPr>
              <w:t xml:space="preserve"> </w:t>
            </w:r>
            <w:r w:rsidRPr="0063658A">
              <w:rPr>
                <w:rFonts w:eastAsia="Times New Roman"/>
                <w:b/>
                <w:lang w:val="fr-FR"/>
              </w:rPr>
              <w:t xml:space="preserve">: S-130 </w:t>
            </w:r>
            <w:r>
              <w:rPr>
                <w:rFonts w:eastAsia="Times New Roman"/>
                <w:b/>
                <w:lang w:val="fr-FR"/>
              </w:rPr>
              <w:t>Démarcations polygonales des zones maritimes mondiales</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C5/56</w:t>
            </w: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r w:rsidRPr="00816AC4">
              <w:rPr>
                <w:rFonts w:eastAsia="Times New Roman"/>
                <w:lang w:val="fr-FR"/>
              </w:rPr>
              <w:t xml:space="preserve">Le </w:t>
            </w:r>
            <w:r w:rsidRPr="00816AC4">
              <w:rPr>
                <w:rFonts w:eastAsia="Times New Roman"/>
                <w:b/>
                <w:lang w:val="fr-FR"/>
              </w:rPr>
              <w:t>Conseil</w:t>
            </w:r>
            <w:r w:rsidRPr="00816AC4">
              <w:rPr>
                <w:rFonts w:eastAsia="Times New Roman"/>
                <w:lang w:val="fr-FR"/>
              </w:rPr>
              <w:t xml:space="preserve"> prend note du rapport d'étape du </w:t>
            </w:r>
            <w:r w:rsidRPr="00816AC4">
              <w:rPr>
                <w:rFonts w:eastAsia="Times New Roman"/>
                <w:b/>
                <w:lang w:val="fr-FR"/>
              </w:rPr>
              <w:t>Secrétaire général</w:t>
            </w:r>
            <w:r w:rsidRPr="00816AC4">
              <w:rPr>
                <w:rFonts w:eastAsia="Times New Roman"/>
                <w:lang w:val="fr-FR"/>
              </w:rPr>
              <w:t xml:space="preserve"> sur la mise en place de la S-130 PT et se félicite des candidatures aux postes de président et de vice-président, présentées respectivement par la </w:t>
            </w:r>
            <w:r w:rsidRPr="00816AC4">
              <w:rPr>
                <w:rFonts w:eastAsia="Times New Roman"/>
                <w:b/>
                <w:lang w:val="fr-FR"/>
              </w:rPr>
              <w:t>Belgique</w:t>
            </w:r>
            <w:r w:rsidRPr="00816AC4">
              <w:rPr>
                <w:rFonts w:eastAsia="Times New Roman"/>
                <w:lang w:val="fr-FR"/>
              </w:rPr>
              <w:t xml:space="preserve"> et la </w:t>
            </w:r>
            <w:r w:rsidRPr="00816AC4">
              <w:rPr>
                <w:rFonts w:eastAsia="Times New Roman"/>
                <w:b/>
                <w:lang w:val="fr-FR"/>
              </w:rPr>
              <w:t>Chine</w:t>
            </w:r>
            <w:r w:rsidRPr="00816AC4">
              <w:rPr>
                <w:rFonts w:eastAsia="Times New Roman"/>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Pr>
                <w:rFonts w:eastAsia="Times New Roman"/>
                <w:lang w:val="fr-FR"/>
              </w:rPr>
              <w:t>Dé</w:t>
            </w:r>
            <w:r w:rsidRPr="0063658A">
              <w:rPr>
                <w:rFonts w:eastAsia="Times New Roman"/>
                <w:lang w:val="fr-FR"/>
              </w:rPr>
              <w:t>cision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 xml:space="preserve">S-23, A2 PRO1.9 </w:t>
            </w:r>
            <w:r>
              <w:rPr>
                <w:rFonts w:eastAsia="Times New Roman"/>
                <w:lang w:val="fr-FR"/>
              </w:rPr>
              <w:t>suite</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C5/57</w:t>
            </w:r>
          </w:p>
          <w:p w:rsidR="00F06A2C" w:rsidRPr="0063658A" w:rsidRDefault="00F06A2C" w:rsidP="00F06A2C">
            <w:pPr>
              <w:jc w:val="center"/>
              <w:rPr>
                <w:rFonts w:eastAsia="Times New Roman"/>
                <w:sz w:val="18"/>
                <w:szCs w:val="18"/>
                <w:lang w:val="fr-FR" w:eastAsia="fr-FR"/>
              </w:rPr>
            </w:pPr>
            <w:r w:rsidRPr="0063658A">
              <w:rPr>
                <w:rFonts w:eastAsia="Times New Roman"/>
                <w:sz w:val="18"/>
                <w:szCs w:val="18"/>
                <w:lang w:val="fr-FR" w:eastAsia="fr-FR"/>
              </w:rPr>
              <w:t>(</w:t>
            </w:r>
            <w:r>
              <w:rPr>
                <w:rFonts w:eastAsia="Times New Roman"/>
                <w:sz w:val="18"/>
                <w:szCs w:val="18"/>
                <w:lang w:val="fr-FR" w:eastAsia="fr-FR"/>
              </w:rPr>
              <w:t>ancienne</w:t>
            </w:r>
            <w:r w:rsidRPr="0063658A">
              <w:rPr>
                <w:rFonts w:eastAsia="Times New Roman"/>
                <w:sz w:val="18"/>
                <w:szCs w:val="18"/>
                <w:lang w:val="fr-FR" w:eastAsia="fr-FR"/>
              </w:rPr>
              <w:t xml:space="preserve"> C4/07)</w:t>
            </w: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r w:rsidRPr="00816AC4">
              <w:rPr>
                <w:rFonts w:eastAsia="Times New Roman"/>
                <w:b/>
                <w:lang w:val="fr-FR"/>
              </w:rPr>
              <w:t xml:space="preserve">Le Secrétaire </w:t>
            </w:r>
            <w:r w:rsidRPr="00816AC4">
              <w:rPr>
                <w:rFonts w:eastAsia="Times New Roman"/>
                <w:lang w:val="fr-FR"/>
              </w:rPr>
              <w:t>général rendra compte de la mise en œuvre de la PRO 1.9</w:t>
            </w:r>
            <w:r w:rsidRPr="0063658A">
              <w:rPr>
                <w:rFonts w:eastAsia="Times New Roman"/>
                <w:vertAlign w:val="superscript"/>
                <w:lang w:val="fr-FR"/>
              </w:rPr>
              <w:footnoteReference w:id="4"/>
            </w:r>
            <w:r w:rsidRPr="0063658A">
              <w:rPr>
                <w:rFonts w:eastAsia="Times New Roman"/>
                <w:lang w:val="fr-FR"/>
              </w:rPr>
              <w:t>.</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63658A">
              <w:rPr>
                <w:rFonts w:eastAsia="Times New Roman"/>
                <w:b/>
                <w:lang w:val="fr-FR"/>
              </w:rPr>
              <w:t>C-6 / A-3</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sidRPr="0063658A">
              <w:rPr>
                <w:rFonts w:eastAsia="Times New Roman"/>
                <w:lang w:val="fr-FR"/>
              </w:rPr>
              <w:t>(</w:t>
            </w:r>
            <w:r>
              <w:rPr>
                <w:rFonts w:eastAsia="Times New Roman"/>
                <w:lang w:val="fr-FR"/>
              </w:rPr>
              <w:t xml:space="preserve">cf. </w:t>
            </w:r>
            <w:r w:rsidRPr="0063658A">
              <w:rPr>
                <w:rFonts w:eastAsia="Times New Roman"/>
                <w:lang w:val="fr-FR"/>
              </w:rPr>
              <w:t>D</w:t>
            </w:r>
            <w:r>
              <w:rPr>
                <w:rFonts w:eastAsia="Times New Roman"/>
                <w:lang w:val="fr-FR"/>
              </w:rPr>
              <w:t>é</w:t>
            </w:r>
            <w:r w:rsidRPr="0063658A">
              <w:rPr>
                <w:rFonts w:eastAsia="Times New Roman"/>
                <w:lang w:val="fr-FR"/>
              </w:rPr>
              <w:t>cision A2/24&amp;25)</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lang w:val="fr-FR"/>
              </w:rPr>
            </w:pPr>
            <w:r w:rsidRPr="0063658A">
              <w:rPr>
                <w:rFonts w:eastAsia="Times New Roman"/>
                <w:b/>
                <w:lang w:val="fr-FR"/>
              </w:rPr>
              <w:t>7.3</w:t>
            </w:r>
            <w:r w:rsidRPr="0063658A">
              <w:rPr>
                <w:rFonts w:eastAsia="Times New Roman"/>
                <w:b/>
                <w:lang w:val="fr-FR"/>
              </w:rPr>
              <w:tab/>
            </w:r>
            <w:r w:rsidRPr="00816AC4">
              <w:rPr>
                <w:rFonts w:eastAsia="Times New Roman"/>
                <w:b/>
                <w:lang w:val="fr-FR"/>
              </w:rPr>
              <w:t>Proposition des Etats-Unis - Rôle du Conseil dans l'évaluation annuelle de la mise en œuvre du plan stratégique de l'OHI à l'appui du rapport anticipé pour l'Assemblée-3.</w:t>
            </w:r>
          </w:p>
        </w:tc>
      </w:tr>
      <w:tr w:rsidR="00F06A2C" w:rsidRPr="0063658A" w:rsidTr="00F06A2C">
        <w:trPr>
          <w:cantSplit/>
          <w:jc w:val="center"/>
        </w:trPr>
        <w:tc>
          <w:tcPr>
            <w:tcW w:w="1171"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FFFFFF" w:themeFill="background1"/>
          </w:tcPr>
          <w:p w:rsidR="00F06A2C" w:rsidRPr="0063658A" w:rsidRDefault="00F06A2C" w:rsidP="00F06A2C">
            <w:pPr>
              <w:rPr>
                <w:rFonts w:eastAsia="Times New Roman"/>
                <w:i/>
                <w:lang w:val="fr-FR"/>
              </w:rPr>
            </w:pPr>
            <w:r w:rsidRPr="0063658A">
              <w:rPr>
                <w:rFonts w:eastAsia="Times New Roman"/>
                <w:i/>
                <w:lang w:val="fr-FR"/>
              </w:rPr>
              <w:t>R</w:t>
            </w:r>
            <w:r>
              <w:rPr>
                <w:rFonts w:eastAsia="Times New Roman"/>
                <w:i/>
                <w:lang w:val="fr-FR"/>
              </w:rPr>
              <w:t>é</w:t>
            </w:r>
            <w:r w:rsidRPr="0063658A">
              <w:rPr>
                <w:rFonts w:eastAsia="Times New Roman"/>
                <w:i/>
                <w:lang w:val="fr-FR"/>
              </w:rPr>
              <w:t>f</w:t>
            </w:r>
            <w:r>
              <w:rPr>
                <w:rFonts w:eastAsia="Times New Roman"/>
                <w:i/>
                <w:lang w:val="fr-FR"/>
              </w:rPr>
              <w:t>é</w:t>
            </w:r>
            <w:r w:rsidRPr="0063658A">
              <w:rPr>
                <w:rFonts w:eastAsia="Times New Roman"/>
                <w:i/>
                <w:lang w:val="fr-FR"/>
              </w:rPr>
              <w:t>rence 6.1</w:t>
            </w:r>
          </w:p>
        </w:tc>
        <w:tc>
          <w:tcPr>
            <w:tcW w:w="1688" w:type="dxa"/>
            <w:gridSpan w:val="2"/>
            <w:tcBorders>
              <w:bottom w:val="single" w:sz="4" w:space="0" w:color="000000"/>
            </w:tcBorders>
            <w:shd w:val="clear" w:color="auto" w:fill="FFFFFF" w:themeFill="background1"/>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lang w:val="fr-FR"/>
              </w:rPr>
            </w:pPr>
            <w:r w:rsidRPr="0063658A">
              <w:rPr>
                <w:rFonts w:eastAsia="Times New Roman"/>
                <w:b/>
                <w:lang w:val="fr-FR"/>
              </w:rPr>
              <w:t>7.4</w:t>
            </w:r>
            <w:r w:rsidRPr="0063658A">
              <w:rPr>
                <w:rFonts w:eastAsia="Times New Roman"/>
                <w:b/>
                <w:lang w:val="fr-FR"/>
              </w:rPr>
              <w:tab/>
            </w:r>
            <w:r w:rsidRPr="00816AC4">
              <w:rPr>
                <w:rFonts w:eastAsia="Times New Roman"/>
                <w:b/>
                <w:lang w:val="fr-FR"/>
              </w:rPr>
              <w:t xml:space="preserve">Information : </w:t>
            </w:r>
            <w:r>
              <w:rPr>
                <w:rFonts w:eastAsia="Times New Roman"/>
                <w:b/>
                <w:lang w:val="fr-FR"/>
              </w:rPr>
              <w:t>Collaboration de l’</w:t>
            </w:r>
            <w:r w:rsidRPr="00816AC4">
              <w:rPr>
                <w:rFonts w:eastAsia="Times New Roman"/>
                <w:b/>
                <w:lang w:val="fr-FR"/>
              </w:rPr>
              <w:t>UKHO (</w:t>
            </w:r>
            <w:r>
              <w:rPr>
                <w:rFonts w:eastAsia="Times New Roman"/>
                <w:b/>
                <w:lang w:val="fr-FR"/>
              </w:rPr>
              <w:t>RU</w:t>
            </w:r>
            <w:r w:rsidRPr="00816AC4">
              <w:rPr>
                <w:rFonts w:eastAsia="Times New Roman"/>
                <w:b/>
                <w:lang w:val="fr-FR"/>
              </w:rPr>
              <w:t xml:space="preserve">) </w:t>
            </w:r>
            <w:r>
              <w:rPr>
                <w:rFonts w:eastAsia="Times New Roman"/>
                <w:b/>
                <w:lang w:val="fr-FR"/>
              </w:rPr>
              <w:t xml:space="preserve">et du </w:t>
            </w:r>
            <w:r w:rsidRPr="00816AC4">
              <w:rPr>
                <w:rFonts w:eastAsia="Times New Roman"/>
                <w:b/>
                <w:lang w:val="fr-FR"/>
              </w:rPr>
              <w:t xml:space="preserve">Shom (France) </w:t>
            </w:r>
            <w:r>
              <w:rPr>
                <w:rFonts w:eastAsia="Times New Roman"/>
                <w:b/>
                <w:lang w:val="fr-FR"/>
              </w:rPr>
              <w:t xml:space="preserve">sur les </w:t>
            </w:r>
            <w:r w:rsidRPr="00816AC4">
              <w:rPr>
                <w:rFonts w:eastAsia="Times New Roman"/>
                <w:b/>
                <w:lang w:val="fr-FR"/>
              </w:rPr>
              <w:t>ECDIS S-100.</w:t>
            </w:r>
          </w:p>
        </w:tc>
      </w:tr>
      <w:tr w:rsidR="00F06A2C" w:rsidRPr="0063658A" w:rsidTr="00F06A2C">
        <w:trPr>
          <w:cantSplit/>
          <w:jc w:val="center"/>
        </w:trPr>
        <w:tc>
          <w:tcPr>
            <w:tcW w:w="1171"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rPr>
            </w:pPr>
            <w:r w:rsidRPr="0063658A">
              <w:rPr>
                <w:rFonts w:eastAsia="Times New Roman"/>
                <w:lang w:val="fr-FR"/>
              </w:rPr>
              <w:t>7.4</w:t>
            </w:r>
          </w:p>
        </w:tc>
        <w:tc>
          <w:tcPr>
            <w:tcW w:w="1884" w:type="dxa"/>
            <w:gridSpan w:val="2"/>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r w:rsidRPr="0063658A">
              <w:rPr>
                <w:rFonts w:eastAsia="Times New Roman"/>
                <w:lang w:val="fr-FR" w:eastAsia="fr-FR"/>
              </w:rPr>
              <w:t>C5/58</w:t>
            </w:r>
          </w:p>
        </w:tc>
        <w:tc>
          <w:tcPr>
            <w:tcW w:w="3308" w:type="dxa"/>
            <w:tcBorders>
              <w:bottom w:val="single" w:sz="4" w:space="0" w:color="000000"/>
            </w:tcBorders>
            <w:shd w:val="clear" w:color="auto" w:fill="FFFFFF" w:themeFill="background1"/>
          </w:tcPr>
          <w:p w:rsidR="00F06A2C" w:rsidRPr="0063658A" w:rsidRDefault="00F06A2C" w:rsidP="00F06A2C">
            <w:pPr>
              <w:rPr>
                <w:rFonts w:eastAsia="Times New Roman"/>
                <w:lang w:val="fr-FR"/>
              </w:rPr>
            </w:pPr>
            <w:r w:rsidRPr="00816AC4">
              <w:rPr>
                <w:rFonts w:eastAsia="Times New Roman"/>
                <w:lang w:val="fr-FR"/>
              </w:rPr>
              <w:t xml:space="preserve">Le </w:t>
            </w:r>
            <w:r w:rsidRPr="00816AC4">
              <w:rPr>
                <w:rFonts w:eastAsia="Times New Roman"/>
                <w:b/>
                <w:lang w:val="fr-FR"/>
              </w:rPr>
              <w:t>Conseil</w:t>
            </w:r>
            <w:r w:rsidRPr="00816AC4">
              <w:rPr>
                <w:rFonts w:eastAsia="Times New Roman"/>
                <w:lang w:val="fr-FR"/>
              </w:rPr>
              <w:t xml:space="preserve"> prend note de ce rapport et encourage le </w:t>
            </w:r>
            <w:r w:rsidRPr="00816AC4">
              <w:rPr>
                <w:rFonts w:eastAsia="Times New Roman"/>
                <w:b/>
                <w:lang w:val="fr-FR"/>
              </w:rPr>
              <w:t>Royaume-Uni</w:t>
            </w:r>
            <w:r w:rsidRPr="00816AC4">
              <w:rPr>
                <w:rFonts w:eastAsia="Times New Roman"/>
                <w:lang w:val="fr-FR"/>
              </w:rPr>
              <w:t xml:space="preserve"> et la </w:t>
            </w:r>
            <w:r w:rsidRPr="00816AC4">
              <w:rPr>
                <w:rFonts w:eastAsia="Times New Roman"/>
                <w:b/>
                <w:lang w:val="fr-FR"/>
              </w:rPr>
              <w:t>France</w:t>
            </w:r>
            <w:r w:rsidRPr="00816AC4">
              <w:rPr>
                <w:rFonts w:eastAsia="Times New Roman"/>
                <w:lang w:val="fr-FR"/>
              </w:rPr>
              <w:t xml:space="preserve"> à poursuivre leurs efforts dans cette expérimentation progressive.</w:t>
            </w:r>
          </w:p>
        </w:tc>
        <w:tc>
          <w:tcPr>
            <w:tcW w:w="1688" w:type="dxa"/>
            <w:gridSpan w:val="2"/>
            <w:tcBorders>
              <w:bottom w:val="single" w:sz="4" w:space="0" w:color="000000"/>
            </w:tcBorders>
            <w:shd w:val="clear" w:color="auto" w:fill="FFFFFF" w:themeFill="background1"/>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lang w:val="fr-FR"/>
              </w:rPr>
            </w:pPr>
            <w:r w:rsidRPr="0063658A">
              <w:rPr>
                <w:rFonts w:eastAsia="Times New Roman"/>
                <w:b/>
                <w:lang w:val="fr-FR"/>
              </w:rPr>
              <w:t>7.5</w:t>
            </w:r>
            <w:r w:rsidRPr="0063658A">
              <w:rPr>
                <w:rFonts w:eastAsia="Times New Roman"/>
                <w:b/>
                <w:lang w:val="fr-FR"/>
              </w:rPr>
              <w:tab/>
            </w:r>
            <w:r w:rsidRPr="00816AC4">
              <w:rPr>
                <w:rFonts w:eastAsia="Times New Roman"/>
                <w:b/>
                <w:lang w:val="fr-FR"/>
              </w:rPr>
              <w:t>Information : Présentation de l'UKHO sur le travail de collaboration en cours avec plusieurs autres Etats membres de l'OHI en relation avec la S100 et les différents jeux de données, produits et services S1**.</w:t>
            </w:r>
          </w:p>
        </w:tc>
      </w:tr>
      <w:tr w:rsidR="00F06A2C" w:rsidRPr="0063658A" w:rsidTr="00F06A2C">
        <w:trPr>
          <w:cantSplit/>
          <w:jc w:val="center"/>
        </w:trPr>
        <w:tc>
          <w:tcPr>
            <w:tcW w:w="1171"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rPr>
            </w:pPr>
            <w:r w:rsidRPr="0063658A">
              <w:rPr>
                <w:rFonts w:eastAsia="Times New Roman"/>
                <w:lang w:val="fr-FR"/>
              </w:rPr>
              <w:t>7.5</w:t>
            </w:r>
          </w:p>
        </w:tc>
        <w:tc>
          <w:tcPr>
            <w:tcW w:w="1884" w:type="dxa"/>
            <w:gridSpan w:val="2"/>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r w:rsidRPr="0063658A">
              <w:rPr>
                <w:rFonts w:eastAsia="Times New Roman"/>
                <w:lang w:val="fr-FR" w:eastAsia="fr-FR"/>
              </w:rPr>
              <w:t>C5/59</w:t>
            </w:r>
          </w:p>
        </w:tc>
        <w:tc>
          <w:tcPr>
            <w:tcW w:w="3308" w:type="dxa"/>
            <w:tcBorders>
              <w:bottom w:val="single" w:sz="4" w:space="0" w:color="000000"/>
            </w:tcBorders>
            <w:shd w:val="clear" w:color="auto" w:fill="FFFFFF" w:themeFill="background1"/>
          </w:tcPr>
          <w:p w:rsidR="00F06A2C" w:rsidRPr="0063658A" w:rsidRDefault="00F06A2C" w:rsidP="00F06A2C">
            <w:pPr>
              <w:rPr>
                <w:rFonts w:eastAsia="Times New Roman"/>
                <w:b/>
                <w:lang w:val="fr-FR"/>
              </w:rPr>
            </w:pPr>
            <w:r w:rsidRPr="00816AC4">
              <w:rPr>
                <w:rFonts w:eastAsia="Times New Roman"/>
                <w:lang w:val="fr-FR"/>
              </w:rPr>
              <w:t xml:space="preserve">Le </w:t>
            </w:r>
            <w:r w:rsidRPr="00816AC4">
              <w:rPr>
                <w:rFonts w:eastAsia="Times New Roman"/>
                <w:b/>
                <w:lang w:val="fr-FR"/>
              </w:rPr>
              <w:t>Conseil</w:t>
            </w:r>
            <w:r w:rsidRPr="00816AC4">
              <w:rPr>
                <w:rFonts w:eastAsia="Times New Roman"/>
                <w:lang w:val="fr-FR"/>
              </w:rPr>
              <w:t xml:space="preserve"> prend note de ce rapport et remercie le </w:t>
            </w:r>
            <w:r w:rsidRPr="00816AC4">
              <w:rPr>
                <w:rFonts w:eastAsia="Times New Roman"/>
                <w:b/>
                <w:lang w:val="fr-FR"/>
              </w:rPr>
              <w:t>Royaume-Uni</w:t>
            </w:r>
            <w:r w:rsidRPr="00816AC4">
              <w:rPr>
                <w:rFonts w:eastAsia="Times New Roman"/>
                <w:lang w:val="fr-FR"/>
              </w:rPr>
              <w:t xml:space="preserve"> pour sa présentation et sa vidéo.</w:t>
            </w:r>
          </w:p>
        </w:tc>
        <w:tc>
          <w:tcPr>
            <w:tcW w:w="1688" w:type="dxa"/>
            <w:gridSpan w:val="2"/>
            <w:tcBorders>
              <w:bottom w:val="single" w:sz="4" w:space="0" w:color="000000"/>
            </w:tcBorders>
            <w:shd w:val="clear" w:color="auto" w:fill="FFFFFF" w:themeFill="background1"/>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B8CCE4" w:themeFill="accent1" w:themeFillTint="66"/>
          </w:tcPr>
          <w:p w:rsidR="00F06A2C" w:rsidRPr="0063658A" w:rsidRDefault="00F06A2C" w:rsidP="00F06A2C">
            <w:pPr>
              <w:rPr>
                <w:rFonts w:eastAsia="Times New Roman"/>
                <w:lang w:val="fr-FR"/>
              </w:rPr>
            </w:pPr>
            <w:r w:rsidRPr="0063658A">
              <w:rPr>
                <w:rFonts w:eastAsia="Times New Roman"/>
                <w:b/>
                <w:lang w:val="fr-FR"/>
              </w:rPr>
              <w:t>7.6</w:t>
            </w:r>
            <w:r w:rsidRPr="0063658A">
              <w:rPr>
                <w:rFonts w:eastAsia="Times New Roman"/>
                <w:b/>
                <w:lang w:val="fr-FR"/>
              </w:rPr>
              <w:tab/>
            </w:r>
            <w:r w:rsidRPr="00816AC4">
              <w:rPr>
                <w:rFonts w:eastAsia="Times New Roman"/>
                <w:b/>
                <w:lang w:val="fr-FR"/>
              </w:rPr>
              <w:t xml:space="preserve">Information : Projet de banc d'essai </w:t>
            </w:r>
            <w:r>
              <w:rPr>
                <w:rFonts w:eastAsia="Times New Roman"/>
                <w:b/>
                <w:lang w:val="fr-FR"/>
              </w:rPr>
              <w:t xml:space="preserve">sur </w:t>
            </w:r>
            <w:r w:rsidRPr="00816AC4">
              <w:rPr>
                <w:rFonts w:eastAsia="Times New Roman"/>
                <w:b/>
                <w:lang w:val="fr-FR"/>
              </w:rPr>
              <w:t xml:space="preserve">la S-100 </w:t>
            </w:r>
            <w:r>
              <w:rPr>
                <w:rFonts w:eastAsia="Times New Roman"/>
                <w:b/>
                <w:lang w:val="fr-FR"/>
              </w:rPr>
              <w:t xml:space="preserve">de la </w:t>
            </w:r>
            <w:r w:rsidRPr="00816AC4">
              <w:rPr>
                <w:rFonts w:eastAsia="Times New Roman"/>
                <w:b/>
                <w:lang w:val="fr-FR"/>
              </w:rPr>
              <w:t>République de Corée (KHOA)</w:t>
            </w:r>
            <w:r>
              <w:rPr>
                <w:rFonts w:eastAsia="Times New Roman"/>
                <w:b/>
                <w:lang w:val="fr-FR"/>
              </w:rPr>
              <w:t xml:space="preserve"> et des</w:t>
            </w:r>
            <w:r w:rsidRPr="00816AC4">
              <w:rPr>
                <w:rFonts w:eastAsia="Times New Roman"/>
                <w:b/>
                <w:lang w:val="fr-FR"/>
              </w:rPr>
              <w:t xml:space="preserve"> Etats-Unis (NOAA).</w:t>
            </w:r>
          </w:p>
        </w:tc>
      </w:tr>
      <w:tr w:rsidR="00F06A2C" w:rsidRPr="0063658A" w:rsidTr="00F06A2C">
        <w:trPr>
          <w:cantSplit/>
          <w:jc w:val="center"/>
        </w:trPr>
        <w:tc>
          <w:tcPr>
            <w:tcW w:w="1171"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rPr>
            </w:pPr>
            <w:r w:rsidRPr="00816AC4">
              <w:rPr>
                <w:rFonts w:eastAsia="Times New Roman"/>
                <w:lang w:val="fr-FR"/>
              </w:rPr>
              <w:t xml:space="preserve">Projet de banc d'essai </w:t>
            </w:r>
            <w:r>
              <w:rPr>
                <w:rFonts w:eastAsia="Times New Roman"/>
                <w:lang w:val="fr-FR"/>
              </w:rPr>
              <w:t xml:space="preserve">sur la </w:t>
            </w:r>
            <w:r w:rsidRPr="00816AC4">
              <w:rPr>
                <w:rFonts w:eastAsia="Times New Roman"/>
                <w:lang w:val="fr-FR"/>
              </w:rPr>
              <w:t>S-100</w:t>
            </w:r>
          </w:p>
        </w:tc>
        <w:tc>
          <w:tcPr>
            <w:tcW w:w="1884" w:type="dxa"/>
            <w:gridSpan w:val="2"/>
            <w:tcBorders>
              <w:bottom w:val="single" w:sz="4" w:space="0" w:color="000000"/>
            </w:tcBorders>
            <w:shd w:val="clear" w:color="auto" w:fill="FFFFFF" w:themeFill="background1"/>
          </w:tcPr>
          <w:p w:rsidR="00F06A2C" w:rsidRPr="0063658A" w:rsidRDefault="00F06A2C" w:rsidP="00F06A2C">
            <w:pPr>
              <w:jc w:val="center"/>
              <w:rPr>
                <w:rFonts w:eastAsia="Times New Roman"/>
                <w:lang w:val="fr-FR" w:eastAsia="fr-FR"/>
              </w:rPr>
            </w:pPr>
            <w:r w:rsidRPr="0063658A">
              <w:rPr>
                <w:rFonts w:eastAsia="Times New Roman"/>
                <w:lang w:val="fr-FR" w:eastAsia="fr-FR"/>
              </w:rPr>
              <w:t>C5/60</w:t>
            </w:r>
          </w:p>
        </w:tc>
        <w:tc>
          <w:tcPr>
            <w:tcW w:w="3308" w:type="dxa"/>
            <w:tcBorders>
              <w:bottom w:val="single" w:sz="4" w:space="0" w:color="000000"/>
            </w:tcBorders>
            <w:shd w:val="clear" w:color="auto" w:fill="FFFFFF" w:themeFill="background1"/>
          </w:tcPr>
          <w:p w:rsidR="00F06A2C" w:rsidRPr="0063658A" w:rsidRDefault="00F06A2C" w:rsidP="00F06A2C">
            <w:pPr>
              <w:rPr>
                <w:rFonts w:eastAsia="Times New Roman"/>
                <w:b/>
                <w:lang w:val="fr-FR"/>
              </w:rPr>
            </w:pPr>
            <w:r w:rsidRPr="00816AC4">
              <w:rPr>
                <w:rFonts w:eastAsia="Times New Roman"/>
                <w:lang w:val="fr-FR"/>
              </w:rPr>
              <w:t xml:space="preserve">Le </w:t>
            </w:r>
            <w:r w:rsidRPr="00816AC4">
              <w:rPr>
                <w:rFonts w:eastAsia="Times New Roman"/>
                <w:b/>
                <w:lang w:val="fr-FR"/>
              </w:rPr>
              <w:t>Conseil</w:t>
            </w:r>
            <w:r w:rsidRPr="00816AC4">
              <w:rPr>
                <w:rFonts w:eastAsia="Times New Roman"/>
                <w:lang w:val="fr-FR"/>
              </w:rPr>
              <w:t xml:space="preserve"> prend note de l'approche proposée dans le cadre du projet de banc d'essai sur la S-100 de la KHOA et de la NOAA pour mesurer quantitativement l'efficacité de l'utilisation du service de données S-100 et invite les Etats membres à se joindre au projet et à proposer d'autres mesures quantitatives (sécurité de la navigation, efficacité) le cas échéant.</w:t>
            </w:r>
          </w:p>
        </w:tc>
        <w:tc>
          <w:tcPr>
            <w:tcW w:w="1688" w:type="dxa"/>
            <w:gridSpan w:val="2"/>
            <w:tcBorders>
              <w:bottom w:val="single" w:sz="4" w:space="0" w:color="000000"/>
            </w:tcBorders>
            <w:shd w:val="clear" w:color="auto" w:fill="FFFFFF" w:themeFill="background1"/>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bottom w:val="single" w:sz="4" w:space="0" w:color="000000"/>
            </w:tcBorders>
            <w:shd w:val="clear" w:color="auto" w:fill="FFC000"/>
          </w:tcPr>
          <w:p w:rsidR="00F06A2C" w:rsidRPr="0063658A" w:rsidRDefault="00F06A2C" w:rsidP="00F06A2C">
            <w:pPr>
              <w:rPr>
                <w:rFonts w:eastAsia="Times New Roman"/>
                <w:b/>
                <w:sz w:val="20"/>
                <w:szCs w:val="20"/>
                <w:lang w:val="fr-FR"/>
              </w:rPr>
            </w:pPr>
            <w:r w:rsidRPr="0063658A">
              <w:rPr>
                <w:rFonts w:eastAsia="Times New Roman"/>
                <w:b/>
                <w:lang w:val="fr-FR"/>
              </w:rPr>
              <w:t>8.</w:t>
            </w:r>
            <w:r w:rsidRPr="0063658A">
              <w:rPr>
                <w:rFonts w:eastAsia="Times New Roman"/>
                <w:b/>
                <w:lang w:val="fr-FR"/>
              </w:rPr>
              <w:tab/>
            </w:r>
            <w:r w:rsidRPr="00816AC4">
              <w:rPr>
                <w:rFonts w:eastAsia="Times New Roman"/>
                <w:b/>
                <w:lang w:val="fr-FR"/>
              </w:rPr>
              <w:t>PROCHAINE REUNION</w:t>
            </w:r>
          </w:p>
        </w:tc>
      </w:tr>
      <w:tr w:rsidR="00F06A2C" w:rsidRPr="0063658A" w:rsidTr="00F06A2C">
        <w:trPr>
          <w:cantSplit/>
          <w:jc w:val="center"/>
        </w:trPr>
        <w:tc>
          <w:tcPr>
            <w:tcW w:w="11092" w:type="dxa"/>
            <w:gridSpan w:val="8"/>
            <w:tcBorders>
              <w:left w:val="single" w:sz="4" w:space="0" w:color="auto"/>
              <w:bottom w:val="single" w:sz="4" w:space="0" w:color="auto"/>
              <w:right w:val="single" w:sz="4" w:space="0" w:color="auto"/>
            </w:tcBorders>
            <w:shd w:val="clear" w:color="auto" w:fill="C6D9F1"/>
          </w:tcPr>
          <w:p w:rsidR="00F06A2C" w:rsidRPr="0063658A" w:rsidRDefault="00F06A2C" w:rsidP="00F06A2C">
            <w:pPr>
              <w:keepNext/>
              <w:keepLines/>
              <w:rPr>
                <w:rFonts w:eastAsia="Times New Roman"/>
                <w:b/>
                <w:lang w:val="fr-FR"/>
              </w:rPr>
            </w:pPr>
            <w:r w:rsidRPr="0063658A">
              <w:rPr>
                <w:rFonts w:eastAsia="Times New Roman"/>
                <w:b/>
                <w:lang w:val="fr-FR"/>
              </w:rPr>
              <w:lastRenderedPageBreak/>
              <w:t>8.1</w:t>
            </w:r>
            <w:r w:rsidRPr="0063658A">
              <w:rPr>
                <w:rFonts w:eastAsia="Times New Roman"/>
                <w:b/>
                <w:lang w:val="fr-FR"/>
              </w:rPr>
              <w:tab/>
            </w:r>
            <w:r>
              <w:rPr>
                <w:rFonts w:eastAsia="Times New Roman"/>
                <w:b/>
                <w:lang w:val="fr-FR"/>
              </w:rPr>
              <w:t>Dates et lieu de la 6</w:t>
            </w:r>
            <w:r w:rsidRPr="00816AC4">
              <w:rPr>
                <w:rFonts w:eastAsia="Times New Roman"/>
                <w:b/>
                <w:vertAlign w:val="superscript"/>
                <w:lang w:val="fr-FR"/>
              </w:rPr>
              <w:t>ème</w:t>
            </w:r>
            <w:r w:rsidRPr="00816AC4">
              <w:rPr>
                <w:rFonts w:eastAsia="Times New Roman"/>
                <w:b/>
                <w:lang w:val="fr-FR"/>
              </w:rPr>
              <w:t xml:space="preserve"> réunion du Conseil de l’OHI</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r w:rsidRPr="0063658A">
              <w:rPr>
                <w:rFonts w:eastAsia="Times New Roman"/>
                <w:lang w:val="fr-FR"/>
              </w:rPr>
              <w:t>C-6</w:t>
            </w: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r w:rsidRPr="0063658A">
              <w:rPr>
                <w:rFonts w:eastAsia="Times New Roman"/>
                <w:lang w:val="fr-FR" w:eastAsia="fr-FR"/>
              </w:rPr>
              <w:t>C5/61</w:t>
            </w:r>
          </w:p>
        </w:tc>
        <w:tc>
          <w:tcPr>
            <w:tcW w:w="3308" w:type="dxa"/>
            <w:tcBorders>
              <w:bottom w:val="single" w:sz="4" w:space="0" w:color="000000"/>
            </w:tcBorders>
            <w:shd w:val="clear" w:color="auto" w:fill="auto"/>
          </w:tcPr>
          <w:p w:rsidR="00F06A2C" w:rsidRPr="00AB4924" w:rsidRDefault="00F06A2C" w:rsidP="00F06A2C">
            <w:pPr>
              <w:rPr>
                <w:rFonts w:eastAsia="Times New Roman"/>
                <w:lang w:val="fr-FR"/>
              </w:rPr>
            </w:pPr>
            <w:r w:rsidRPr="00AB4924">
              <w:rPr>
                <w:rFonts w:eastAsia="Times New Roman"/>
                <w:lang w:val="fr-FR"/>
              </w:rPr>
              <w:t xml:space="preserve">Le </w:t>
            </w:r>
            <w:r w:rsidRPr="00AB4924">
              <w:rPr>
                <w:rFonts w:eastAsia="Times New Roman"/>
                <w:b/>
                <w:lang w:val="fr-FR"/>
              </w:rPr>
              <w:t>Conseil</w:t>
            </w:r>
            <w:r w:rsidRPr="00AB4924">
              <w:rPr>
                <w:rFonts w:eastAsia="Times New Roman"/>
                <w:lang w:val="fr-FR"/>
              </w:rPr>
              <w:t xml:space="preserve"> décide de tenir l</w:t>
            </w:r>
            <w:r>
              <w:rPr>
                <w:rFonts w:eastAsia="Times New Roman"/>
                <w:lang w:val="fr-FR"/>
              </w:rPr>
              <w:t>e</w:t>
            </w:r>
            <w:r w:rsidRPr="00AB4924">
              <w:rPr>
                <w:rFonts w:eastAsia="Times New Roman"/>
                <w:lang w:val="fr-FR"/>
              </w:rPr>
              <w:t xml:space="preserve"> C-6 à Monaco, au Secrétariat de l'OHI, du 18 au 20 octobre 2022.</w:t>
            </w:r>
          </w:p>
          <w:p w:rsidR="00F06A2C" w:rsidRPr="0063658A" w:rsidRDefault="00F06A2C" w:rsidP="00F06A2C">
            <w:pPr>
              <w:rPr>
                <w:rFonts w:eastAsia="Times New Roman"/>
                <w:b/>
                <w:lang w:val="fr-FR"/>
              </w:rPr>
            </w:pPr>
            <w:r>
              <w:rPr>
                <w:rFonts w:eastAsia="Times New Roman"/>
                <w:lang w:val="fr-FR"/>
              </w:rPr>
              <w:t xml:space="preserve">Au cas où cet </w:t>
            </w:r>
            <w:r w:rsidRPr="00AB4924">
              <w:rPr>
                <w:rFonts w:eastAsia="Times New Roman"/>
                <w:lang w:val="fr-FR"/>
              </w:rPr>
              <w:t xml:space="preserve">événement </w:t>
            </w:r>
            <w:r>
              <w:rPr>
                <w:rFonts w:eastAsia="Times New Roman"/>
                <w:lang w:val="fr-FR"/>
              </w:rPr>
              <w:t xml:space="preserve">serait </w:t>
            </w:r>
            <w:r w:rsidRPr="00AB4924">
              <w:rPr>
                <w:rFonts w:eastAsia="Times New Roman"/>
                <w:lang w:val="fr-FR"/>
              </w:rPr>
              <w:t>à distance/</w:t>
            </w:r>
            <w:r>
              <w:rPr>
                <w:rFonts w:eastAsia="Times New Roman"/>
                <w:lang w:val="fr-FR"/>
              </w:rPr>
              <w:t xml:space="preserve">en mode </w:t>
            </w:r>
            <w:r w:rsidRPr="00AB4924">
              <w:rPr>
                <w:rFonts w:eastAsia="Times New Roman"/>
                <w:lang w:val="fr-FR"/>
              </w:rPr>
              <w:t xml:space="preserve">hybride, le </w:t>
            </w:r>
            <w:r w:rsidRPr="00AB4924">
              <w:rPr>
                <w:rFonts w:eastAsia="Times New Roman"/>
                <w:b/>
                <w:lang w:val="fr-FR"/>
              </w:rPr>
              <w:t>Conseil</w:t>
            </w:r>
            <w:r w:rsidRPr="00AB4924">
              <w:rPr>
                <w:rFonts w:eastAsia="Times New Roman"/>
                <w:lang w:val="fr-FR"/>
              </w:rPr>
              <w:t xml:space="preserve"> convient d'envisager des dispositions similaires à celles prises pour le C-5.</w:t>
            </w: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r w:rsidRPr="00AB4924">
              <w:rPr>
                <w:rFonts w:eastAsia="Times New Roman"/>
                <w:b/>
                <w:lang w:val="fr-FR"/>
              </w:rPr>
              <w:t xml:space="preserve">Décision </w:t>
            </w:r>
            <w:r>
              <w:rPr>
                <w:rFonts w:eastAsia="Times New Roman"/>
                <w:b/>
                <w:lang w:val="fr-FR"/>
              </w:rPr>
              <w:t xml:space="preserve">en faveur ou contre, le </w:t>
            </w:r>
            <w:r w:rsidRPr="00AB4924">
              <w:rPr>
                <w:rFonts w:eastAsia="Times New Roman"/>
                <w:b/>
                <w:lang w:val="fr-FR"/>
              </w:rPr>
              <w:t>18 juin 2022</w:t>
            </w: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r>
              <w:rPr>
                <w:rFonts w:eastAsia="Times New Roman"/>
                <w:highlight w:val="lightGray"/>
                <w:lang w:val="fr-FR"/>
              </w:rPr>
              <w:t>Dé</w:t>
            </w:r>
            <w:r w:rsidRPr="0063658A">
              <w:rPr>
                <w:rFonts w:eastAsia="Times New Roman"/>
                <w:highlight w:val="lightGray"/>
                <w:lang w:val="fr-FR"/>
              </w:rPr>
              <w:t>cision</w:t>
            </w:r>
          </w:p>
          <w:p w:rsidR="00F06A2C" w:rsidRPr="0063658A" w:rsidRDefault="00F06A2C" w:rsidP="00F06A2C">
            <w:pPr>
              <w:rPr>
                <w:rFonts w:eastAsia="Times New Roman"/>
                <w:lang w:val="fr-FR"/>
              </w:rPr>
            </w:pP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F06A2C" w:rsidRPr="0063658A" w:rsidRDefault="00F06A2C" w:rsidP="00F06A2C">
            <w:pPr>
              <w:keepNext/>
              <w:keepLines/>
              <w:rPr>
                <w:rFonts w:eastAsia="Times New Roman"/>
                <w:lang w:val="fr-FR"/>
              </w:rPr>
            </w:pPr>
            <w:r w:rsidRPr="0063658A">
              <w:rPr>
                <w:rFonts w:eastAsia="Times New Roman"/>
                <w:b/>
                <w:lang w:val="fr-FR"/>
              </w:rPr>
              <w:t>9.</w:t>
            </w:r>
            <w:r w:rsidRPr="0063658A">
              <w:rPr>
                <w:rFonts w:eastAsia="Times New Roman"/>
                <w:b/>
                <w:lang w:val="fr-FR"/>
              </w:rPr>
              <w:tab/>
            </w:r>
            <w:r w:rsidRPr="00AB4924">
              <w:rPr>
                <w:rFonts w:eastAsia="Times New Roman"/>
                <w:b/>
                <w:lang w:val="fr-FR"/>
              </w:rPr>
              <w:t>QUESTIONS DIVERSES</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F06A2C" w:rsidRPr="0063658A" w:rsidRDefault="00F06A2C" w:rsidP="00F06A2C">
            <w:pPr>
              <w:keepNext/>
              <w:keepLines/>
              <w:rPr>
                <w:rFonts w:eastAsia="Times New Roman"/>
                <w:lang w:val="fr-FR"/>
              </w:rPr>
            </w:pPr>
            <w:r w:rsidRPr="0063658A">
              <w:rPr>
                <w:rFonts w:eastAsia="Times New Roman"/>
                <w:b/>
                <w:lang w:val="fr-FR"/>
              </w:rPr>
              <w:t>10.</w:t>
            </w:r>
            <w:r w:rsidRPr="0063658A">
              <w:rPr>
                <w:rFonts w:eastAsia="Times New Roman"/>
                <w:b/>
                <w:lang w:val="fr-FR"/>
              </w:rPr>
              <w:tab/>
            </w:r>
            <w:r w:rsidRPr="00AB4924">
              <w:rPr>
                <w:rFonts w:eastAsia="Malgun Gothic"/>
                <w:b/>
                <w:caps/>
                <w:lang w:val="fr-FR" w:eastAsia="fr-FR"/>
              </w:rPr>
              <w:t>EXAMEN DES ACTIONS ET DECISIONs DE LA REUNION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r w:rsidR="00F06A2C" w:rsidRPr="0063658A" w:rsidTr="00F06A2C">
        <w:trPr>
          <w:cantSplit/>
          <w:jc w:val="center"/>
        </w:trPr>
        <w:tc>
          <w:tcPr>
            <w:tcW w:w="11092" w:type="dxa"/>
            <w:gridSpan w:val="8"/>
            <w:tcBorders>
              <w:top w:val="single" w:sz="4" w:space="0" w:color="000000"/>
              <w:left w:val="single" w:sz="4" w:space="0" w:color="000000"/>
              <w:bottom w:val="single" w:sz="4" w:space="0" w:color="000000"/>
              <w:right w:val="single" w:sz="4" w:space="0" w:color="000000"/>
            </w:tcBorders>
            <w:shd w:val="clear" w:color="auto" w:fill="FFC000"/>
          </w:tcPr>
          <w:p w:rsidR="00F06A2C" w:rsidRPr="0063658A" w:rsidRDefault="00F06A2C" w:rsidP="00F06A2C">
            <w:pPr>
              <w:rPr>
                <w:rFonts w:eastAsia="Times New Roman"/>
                <w:lang w:val="fr-FR"/>
              </w:rPr>
            </w:pPr>
            <w:r w:rsidRPr="0063658A">
              <w:rPr>
                <w:rFonts w:eastAsia="Times New Roman"/>
                <w:b/>
                <w:lang w:val="fr-FR"/>
              </w:rPr>
              <w:t>11.</w:t>
            </w:r>
            <w:r w:rsidRPr="0063658A">
              <w:rPr>
                <w:rFonts w:eastAsia="Times New Roman"/>
                <w:b/>
                <w:lang w:val="fr-FR"/>
              </w:rPr>
              <w:tab/>
            </w:r>
            <w:r w:rsidRPr="00AB4924">
              <w:rPr>
                <w:rFonts w:eastAsia="Malgun Gothic"/>
                <w:b/>
                <w:caps/>
                <w:lang w:val="fr-FR" w:eastAsia="fr-FR"/>
              </w:rPr>
              <w:t>CLOTURE DE LA REUNION</w:t>
            </w:r>
          </w:p>
        </w:tc>
      </w:tr>
      <w:tr w:rsidR="00F06A2C" w:rsidRPr="0063658A" w:rsidTr="00F06A2C">
        <w:trPr>
          <w:cantSplit/>
          <w:jc w:val="center"/>
        </w:trPr>
        <w:tc>
          <w:tcPr>
            <w:tcW w:w="1171" w:type="dxa"/>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1664" w:type="dxa"/>
            <w:tcBorders>
              <w:bottom w:val="single" w:sz="4" w:space="0" w:color="000000"/>
            </w:tcBorders>
            <w:shd w:val="clear" w:color="auto" w:fill="auto"/>
          </w:tcPr>
          <w:p w:rsidR="00F06A2C" w:rsidRPr="0063658A" w:rsidRDefault="00F06A2C" w:rsidP="00F06A2C">
            <w:pPr>
              <w:jc w:val="center"/>
              <w:rPr>
                <w:rFonts w:eastAsia="Times New Roman"/>
                <w:lang w:val="fr-FR"/>
              </w:rPr>
            </w:pPr>
          </w:p>
        </w:tc>
        <w:tc>
          <w:tcPr>
            <w:tcW w:w="1884" w:type="dxa"/>
            <w:gridSpan w:val="2"/>
            <w:tcBorders>
              <w:bottom w:val="single" w:sz="4" w:space="0" w:color="000000"/>
            </w:tcBorders>
            <w:shd w:val="clear" w:color="auto" w:fill="auto"/>
          </w:tcPr>
          <w:p w:rsidR="00F06A2C" w:rsidRPr="0063658A" w:rsidRDefault="00F06A2C" w:rsidP="00F06A2C">
            <w:pPr>
              <w:jc w:val="center"/>
              <w:rPr>
                <w:rFonts w:eastAsia="Times New Roman"/>
                <w:lang w:val="fr-FR" w:eastAsia="fr-FR"/>
              </w:rPr>
            </w:pPr>
          </w:p>
        </w:tc>
        <w:tc>
          <w:tcPr>
            <w:tcW w:w="3308" w:type="dxa"/>
            <w:tcBorders>
              <w:bottom w:val="single" w:sz="4" w:space="0" w:color="000000"/>
            </w:tcBorders>
            <w:shd w:val="clear" w:color="auto" w:fill="auto"/>
          </w:tcPr>
          <w:p w:rsidR="00F06A2C" w:rsidRPr="0063658A" w:rsidRDefault="00F06A2C" w:rsidP="00F06A2C">
            <w:pPr>
              <w:rPr>
                <w:rFonts w:eastAsia="Times New Roman"/>
                <w:b/>
                <w:lang w:val="fr-FR"/>
              </w:rPr>
            </w:pPr>
          </w:p>
        </w:tc>
        <w:tc>
          <w:tcPr>
            <w:tcW w:w="1688" w:type="dxa"/>
            <w:gridSpan w:val="2"/>
            <w:tcBorders>
              <w:bottom w:val="single" w:sz="4" w:space="0" w:color="000000"/>
            </w:tcBorders>
            <w:shd w:val="clear" w:color="auto" w:fill="auto"/>
          </w:tcPr>
          <w:p w:rsidR="00F06A2C" w:rsidRPr="0063658A" w:rsidRDefault="00F06A2C" w:rsidP="00F06A2C">
            <w:pPr>
              <w:rPr>
                <w:rFonts w:eastAsia="Times New Roman"/>
                <w:b/>
                <w:lang w:val="fr-FR"/>
              </w:rPr>
            </w:pPr>
          </w:p>
        </w:tc>
        <w:tc>
          <w:tcPr>
            <w:tcW w:w="1377" w:type="dxa"/>
            <w:tcBorders>
              <w:bottom w:val="single" w:sz="4" w:space="0" w:color="000000"/>
            </w:tcBorders>
            <w:shd w:val="clear" w:color="auto" w:fill="auto"/>
          </w:tcPr>
          <w:p w:rsidR="00F06A2C" w:rsidRPr="0063658A" w:rsidRDefault="00F06A2C" w:rsidP="00F06A2C">
            <w:pPr>
              <w:rPr>
                <w:rFonts w:eastAsia="Times New Roman"/>
                <w:lang w:val="fr-FR"/>
              </w:rPr>
            </w:pPr>
          </w:p>
        </w:tc>
      </w:tr>
    </w:tbl>
    <w:p w:rsidR="00F06A2C" w:rsidRPr="0063658A" w:rsidRDefault="00F06A2C" w:rsidP="00F06A2C">
      <w:pPr>
        <w:rPr>
          <w:lang w:val="fr-FR"/>
        </w:rPr>
      </w:pPr>
    </w:p>
    <w:p w:rsidR="00F06A2C" w:rsidRPr="0063658A" w:rsidRDefault="00F06A2C" w:rsidP="00F06A2C">
      <w:pPr>
        <w:rPr>
          <w:lang w:val="fr-FR"/>
        </w:rPr>
      </w:pPr>
    </w:p>
    <w:p w:rsidR="00F67C88" w:rsidRPr="009A6627" w:rsidRDefault="00F67C88" w:rsidP="00F06A2C">
      <w:pPr>
        <w:spacing w:line="276" w:lineRule="auto"/>
        <w:jc w:val="center"/>
        <w:rPr>
          <w:lang w:val="fr-FR"/>
        </w:rPr>
      </w:pPr>
    </w:p>
    <w:sectPr w:rsidR="00F67C88" w:rsidRPr="009A6627"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CD6" w:rsidRDefault="00955CD6">
      <w:r>
        <w:separator/>
      </w:r>
    </w:p>
  </w:endnote>
  <w:endnote w:type="continuationSeparator" w:id="0">
    <w:p w:rsidR="00955CD6" w:rsidRDefault="0095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73717"/>
      <w:docPartObj>
        <w:docPartGallery w:val="Page Numbers (Bottom of Page)"/>
        <w:docPartUnique/>
      </w:docPartObj>
    </w:sdtPr>
    <w:sdtEndPr>
      <w:rPr>
        <w:noProof/>
      </w:rPr>
    </w:sdtEndPr>
    <w:sdtContent>
      <w:p w:rsidR="002D13C6" w:rsidRDefault="002D13C6">
        <w:pPr>
          <w:pStyle w:val="Footer"/>
          <w:jc w:val="center"/>
        </w:pPr>
        <w:r>
          <w:fldChar w:fldCharType="begin"/>
        </w:r>
        <w:r>
          <w:instrText xml:space="preserve"> PAGE   \* MERGEFORMAT </w:instrText>
        </w:r>
        <w:r>
          <w:fldChar w:fldCharType="separate"/>
        </w:r>
        <w:r w:rsidR="00DB4F2E">
          <w:rPr>
            <w:noProof/>
          </w:rPr>
          <w:t>49</w:t>
        </w:r>
        <w:r>
          <w:rPr>
            <w:noProof/>
          </w:rPr>
          <w:fldChar w:fldCharType="end"/>
        </w:r>
      </w:p>
    </w:sdtContent>
  </w:sdt>
  <w:p w:rsidR="002D13C6" w:rsidRDefault="002D13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CD6" w:rsidRDefault="00955CD6">
      <w:r>
        <w:separator/>
      </w:r>
    </w:p>
  </w:footnote>
  <w:footnote w:type="continuationSeparator" w:id="0">
    <w:p w:rsidR="00955CD6" w:rsidRDefault="00955CD6">
      <w:r>
        <w:continuationSeparator/>
      </w:r>
    </w:p>
  </w:footnote>
  <w:footnote w:id="1">
    <w:p w:rsidR="002D13C6" w:rsidRPr="00A15401" w:rsidRDefault="002D13C6">
      <w:pPr>
        <w:pStyle w:val="FootnoteText"/>
        <w:rPr>
          <w:lang w:val="fr-FR"/>
        </w:rPr>
      </w:pPr>
      <w:r>
        <w:rPr>
          <w:rStyle w:val="FootnoteReference"/>
        </w:rPr>
        <w:footnoteRef/>
      </w:r>
      <w:r>
        <w:t xml:space="preserve"> </w:t>
      </w:r>
      <w:proofErr w:type="gramStart"/>
      <w:r w:rsidRPr="00A15401">
        <w:rPr>
          <w:lang w:val="fr-FR"/>
        </w:rPr>
        <w:t>pour</w:t>
      </w:r>
      <w:proofErr w:type="gramEnd"/>
      <w:r w:rsidRPr="00A15401">
        <w:rPr>
          <w:lang w:val="fr-FR"/>
        </w:rPr>
        <w:t xml:space="preserve"> soumission conformément aux ROP du Conseil.</w:t>
      </w:r>
    </w:p>
  </w:footnote>
  <w:footnote w:id="2">
    <w:p w:rsidR="002D13C6" w:rsidRPr="00A15401" w:rsidRDefault="002D13C6" w:rsidP="0062770B">
      <w:pPr>
        <w:pStyle w:val="FootnoteText"/>
        <w:rPr>
          <w:lang w:val="fr-FR"/>
        </w:rPr>
      </w:pPr>
      <w:r w:rsidRPr="00A15401">
        <w:rPr>
          <w:rStyle w:val="FootnoteReference"/>
          <w:lang w:val="fr-FR"/>
        </w:rPr>
        <w:footnoteRef/>
      </w:r>
      <w:r w:rsidRPr="00A15401">
        <w:rPr>
          <w:lang w:val="fr-FR"/>
        </w:rPr>
        <w:t xml:space="preserve"> </w:t>
      </w:r>
      <w:r>
        <w:rPr>
          <w:lang w:val="fr-FR"/>
        </w:rPr>
        <w:t>Terminé</w:t>
      </w:r>
      <w:r w:rsidRPr="00A15401">
        <w:rPr>
          <w:lang w:val="fr-FR"/>
        </w:rPr>
        <w:t>.</w:t>
      </w:r>
    </w:p>
  </w:footnote>
  <w:footnote w:id="3">
    <w:p w:rsidR="002D13C6" w:rsidRPr="00F31469" w:rsidRDefault="002D13C6" w:rsidP="00BD2377">
      <w:pPr>
        <w:pStyle w:val="FootnoteText"/>
        <w:rPr>
          <w:lang w:val="en-US"/>
        </w:rPr>
      </w:pPr>
      <w:r>
        <w:rPr>
          <w:rStyle w:val="FootnoteReference"/>
        </w:rPr>
        <w:footnoteRef/>
      </w:r>
      <w:r>
        <w:t xml:space="preserve"> </w:t>
      </w:r>
      <w:r w:rsidRPr="00F31469">
        <w:rPr>
          <w:lang w:val="en-US"/>
        </w:rPr>
        <w:t>Complete.</w:t>
      </w:r>
    </w:p>
  </w:footnote>
  <w:footnote w:id="4">
    <w:p w:rsidR="002D13C6" w:rsidRPr="000601D8" w:rsidRDefault="002D13C6" w:rsidP="00F06A2C">
      <w:pPr>
        <w:pStyle w:val="FootnoteText"/>
        <w:rPr>
          <w:lang w:val="fr-FR"/>
        </w:rPr>
      </w:pPr>
      <w:r>
        <w:rPr>
          <w:rStyle w:val="FootnoteReference"/>
        </w:rPr>
        <w:footnoteRef/>
      </w:r>
      <w:r>
        <w:t xml:space="preserve"> </w:t>
      </w:r>
      <w:r>
        <w:rPr>
          <w:lang w:val="fr-FR"/>
        </w:rPr>
        <w:t>Futur de la S-23.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C6" w:rsidRPr="003E2420" w:rsidRDefault="002D13C6">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rPr>
    </w:pPr>
    <w:r w:rsidRPr="003E2420">
      <w:rPr>
        <w:rFonts w:ascii="Arial" w:hAnsi="Arial" w:cs="Arial"/>
      </w:rPr>
      <w:t>C-</w:t>
    </w:r>
    <w:r>
      <w:rPr>
        <w:rFonts w:ascii="Arial" w:hAnsi="Arial" w:cs="Arial"/>
      </w:rPr>
      <w:t>5</w:t>
    </w:r>
    <w:r w:rsidRPr="003E2420">
      <w:rPr>
        <w:rFonts w:ascii="Arial" w:hAnsi="Arial" w:cs="Arial"/>
      </w:rPr>
      <w:t xml:space="preserve"> R</w:t>
    </w:r>
    <w:r>
      <w:rPr>
        <w:rFonts w:ascii="Arial" w:hAnsi="Arial" w:cs="Arial"/>
      </w:rPr>
      <w:t>apport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8">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1">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14">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0984B01"/>
    <w:multiLevelType w:val="multilevel"/>
    <w:tmpl w:val="47D0727E"/>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95CC7"/>
    <w:multiLevelType w:val="multilevel"/>
    <w:tmpl w:val="4BCAFE64"/>
    <w:lvl w:ilvl="0">
      <w:start w:val="1"/>
      <w:numFmt w:val="decimal"/>
      <w:lvlText w:val="%1."/>
      <w:lvlJc w:val="left"/>
      <w:pPr>
        <w:ind w:left="760" w:hanging="360"/>
      </w:pPr>
      <w:rPr>
        <w:rFonts w:ascii="Times New Roman" w:eastAsiaTheme="minorEastAsia" w:hAnsi="Times New Roman" w:cs="Times New Roman"/>
        <w:b/>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2">
    <w:nsid w:val="7C5B7308"/>
    <w:multiLevelType w:val="multilevel"/>
    <w:tmpl w:val="0C9C117E"/>
    <w:numStyleLink w:val="ImportedStyle1"/>
  </w:abstractNum>
  <w:abstractNum w:abstractNumId="23">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22"/>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17"/>
  </w:num>
  <w:num w:numId="4">
    <w:abstractNumId w:val="11"/>
  </w:num>
  <w:num w:numId="5">
    <w:abstractNumId w:val="22"/>
  </w:num>
  <w:num w:numId="6">
    <w:abstractNumId w:val="22"/>
  </w:num>
  <w:num w:numId="7">
    <w:abstractNumId w:val="22"/>
  </w:num>
  <w:num w:numId="8">
    <w:abstractNumId w:val="22"/>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22"/>
    <w:lvlOverride w:ilvl="0">
      <w:startOverride w:val="3"/>
    </w:lvlOverride>
  </w:num>
  <w:num w:numId="10">
    <w:abstractNumId w:val="22"/>
    <w:lvlOverride w:ilvl="0">
      <w:startOverride w:val="5"/>
    </w:lvlOverride>
  </w:num>
  <w:num w:numId="11">
    <w:abstractNumId w:val="22"/>
  </w:num>
  <w:num w:numId="12">
    <w:abstractNumId w:val="22"/>
  </w:num>
  <w:num w:numId="13">
    <w:abstractNumId w:val="22"/>
    <w:lvlOverride w:ilvl="0">
      <w:startOverride w:val="6"/>
    </w:lvlOverride>
  </w:num>
  <w:num w:numId="14">
    <w:abstractNumId w:val="22"/>
    <w:lvlOverride w:ilvl="0">
      <w:startOverride w:val="7"/>
    </w:lvlOverride>
  </w:num>
  <w:num w:numId="15">
    <w:abstractNumId w:val="22"/>
  </w:num>
  <w:num w:numId="16">
    <w:abstractNumId w:val="22"/>
    <w:lvlOverride w:ilvl="0">
      <w:startOverride w:val="8"/>
    </w:lvlOverride>
  </w:num>
  <w:num w:numId="17">
    <w:abstractNumId w:val="14"/>
  </w:num>
  <w:num w:numId="18">
    <w:abstractNumId w:val="13"/>
  </w:num>
  <w:num w:numId="19">
    <w:abstractNumId w:val="21"/>
  </w:num>
  <w:num w:numId="20">
    <w:abstractNumId w:val="1"/>
  </w:num>
  <w:num w:numId="21">
    <w:abstractNumId w:val="8"/>
  </w:num>
  <w:num w:numId="22">
    <w:abstractNumId w:val="5"/>
  </w:num>
  <w:num w:numId="23">
    <w:abstractNumId w:val="2"/>
  </w:num>
  <w:num w:numId="24">
    <w:abstractNumId w:val="3"/>
  </w:num>
  <w:num w:numId="25">
    <w:abstractNumId w:val="10"/>
  </w:num>
  <w:num w:numId="26">
    <w:abstractNumId w:val="6"/>
  </w:num>
  <w:num w:numId="27">
    <w:abstractNumId w:val="7"/>
  </w:num>
  <w:num w:numId="28">
    <w:abstractNumId w:val="23"/>
  </w:num>
  <w:num w:numId="29">
    <w:abstractNumId w:val="16"/>
  </w:num>
  <w:num w:numId="30">
    <w:abstractNumId w:val="18"/>
  </w:num>
  <w:num w:numId="31">
    <w:abstractNumId w:val="15"/>
  </w:num>
  <w:num w:numId="32">
    <w:abstractNumId w:val="4"/>
  </w:num>
  <w:num w:numId="33">
    <w:abstractNumId w:val="20"/>
  </w:num>
  <w:num w:numId="34">
    <w:abstractNumId w:val="12"/>
  </w:num>
  <w:num w:numId="35">
    <w:abstractNumId w:val="9"/>
  </w:num>
  <w:num w:numId="36">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1040"/>
    <w:rsid w:val="0000235F"/>
    <w:rsid w:val="0000358C"/>
    <w:rsid w:val="00006529"/>
    <w:rsid w:val="000076E9"/>
    <w:rsid w:val="00007A9F"/>
    <w:rsid w:val="00010FB2"/>
    <w:rsid w:val="00011A57"/>
    <w:rsid w:val="00016663"/>
    <w:rsid w:val="0001721D"/>
    <w:rsid w:val="000232FE"/>
    <w:rsid w:val="00033F86"/>
    <w:rsid w:val="00036CE1"/>
    <w:rsid w:val="00040C97"/>
    <w:rsid w:val="00041775"/>
    <w:rsid w:val="000505C1"/>
    <w:rsid w:val="00054CC1"/>
    <w:rsid w:val="00055938"/>
    <w:rsid w:val="00055FC3"/>
    <w:rsid w:val="00056240"/>
    <w:rsid w:val="00062255"/>
    <w:rsid w:val="0007257D"/>
    <w:rsid w:val="0007287E"/>
    <w:rsid w:val="00073D8B"/>
    <w:rsid w:val="000753BF"/>
    <w:rsid w:val="00077DB2"/>
    <w:rsid w:val="0008290E"/>
    <w:rsid w:val="00092A71"/>
    <w:rsid w:val="00095C90"/>
    <w:rsid w:val="000A4E09"/>
    <w:rsid w:val="000B5FCA"/>
    <w:rsid w:val="000C1F9F"/>
    <w:rsid w:val="000C2295"/>
    <w:rsid w:val="000E21D7"/>
    <w:rsid w:val="000E22C1"/>
    <w:rsid w:val="000E2806"/>
    <w:rsid w:val="000E568B"/>
    <w:rsid w:val="000F4869"/>
    <w:rsid w:val="000F6367"/>
    <w:rsid w:val="000F7BD6"/>
    <w:rsid w:val="00101311"/>
    <w:rsid w:val="00101B6A"/>
    <w:rsid w:val="0010242C"/>
    <w:rsid w:val="0010254D"/>
    <w:rsid w:val="001029CA"/>
    <w:rsid w:val="00102BBF"/>
    <w:rsid w:val="00103EC9"/>
    <w:rsid w:val="00105856"/>
    <w:rsid w:val="00114DB5"/>
    <w:rsid w:val="00115571"/>
    <w:rsid w:val="00120A37"/>
    <w:rsid w:val="0012458A"/>
    <w:rsid w:val="00124C51"/>
    <w:rsid w:val="0012664B"/>
    <w:rsid w:val="00135F80"/>
    <w:rsid w:val="00136171"/>
    <w:rsid w:val="0013716E"/>
    <w:rsid w:val="00137F9D"/>
    <w:rsid w:val="00150789"/>
    <w:rsid w:val="00150D76"/>
    <w:rsid w:val="001536D9"/>
    <w:rsid w:val="00154B69"/>
    <w:rsid w:val="00155CF9"/>
    <w:rsid w:val="00157060"/>
    <w:rsid w:val="001620EB"/>
    <w:rsid w:val="00162A17"/>
    <w:rsid w:val="001635DB"/>
    <w:rsid w:val="00170DD5"/>
    <w:rsid w:val="001721D0"/>
    <w:rsid w:val="00173F4C"/>
    <w:rsid w:val="00177DDE"/>
    <w:rsid w:val="001810BD"/>
    <w:rsid w:val="0018492C"/>
    <w:rsid w:val="001863B5"/>
    <w:rsid w:val="001A71A1"/>
    <w:rsid w:val="001B643A"/>
    <w:rsid w:val="001B7136"/>
    <w:rsid w:val="001B7C0D"/>
    <w:rsid w:val="001C37EF"/>
    <w:rsid w:val="001C6D4B"/>
    <w:rsid w:val="001C70EA"/>
    <w:rsid w:val="001D18BE"/>
    <w:rsid w:val="001D2630"/>
    <w:rsid w:val="001D359E"/>
    <w:rsid w:val="001D45AB"/>
    <w:rsid w:val="001E10FF"/>
    <w:rsid w:val="001E2BC2"/>
    <w:rsid w:val="001E4EA1"/>
    <w:rsid w:val="001E5322"/>
    <w:rsid w:val="001E5540"/>
    <w:rsid w:val="001E7DD2"/>
    <w:rsid w:val="001F0D07"/>
    <w:rsid w:val="00201D36"/>
    <w:rsid w:val="00206D96"/>
    <w:rsid w:val="00210631"/>
    <w:rsid w:val="0021336D"/>
    <w:rsid w:val="00217B66"/>
    <w:rsid w:val="00226204"/>
    <w:rsid w:val="00231A6F"/>
    <w:rsid w:val="00233337"/>
    <w:rsid w:val="00234815"/>
    <w:rsid w:val="002348D4"/>
    <w:rsid w:val="00240675"/>
    <w:rsid w:val="00240949"/>
    <w:rsid w:val="002446AB"/>
    <w:rsid w:val="002465A8"/>
    <w:rsid w:val="00250F0D"/>
    <w:rsid w:val="00251E3D"/>
    <w:rsid w:val="002637E9"/>
    <w:rsid w:val="00267258"/>
    <w:rsid w:val="00274AF9"/>
    <w:rsid w:val="002778EE"/>
    <w:rsid w:val="00281571"/>
    <w:rsid w:val="00284E38"/>
    <w:rsid w:val="00291210"/>
    <w:rsid w:val="00292B04"/>
    <w:rsid w:val="002A084E"/>
    <w:rsid w:val="002A70B6"/>
    <w:rsid w:val="002B2450"/>
    <w:rsid w:val="002B7AF0"/>
    <w:rsid w:val="002D13C6"/>
    <w:rsid w:val="002D185D"/>
    <w:rsid w:val="002D3DBE"/>
    <w:rsid w:val="002D4487"/>
    <w:rsid w:val="002D7D51"/>
    <w:rsid w:val="002F3E35"/>
    <w:rsid w:val="00300776"/>
    <w:rsid w:val="00301577"/>
    <w:rsid w:val="003017A4"/>
    <w:rsid w:val="00306590"/>
    <w:rsid w:val="00306CF6"/>
    <w:rsid w:val="003113F4"/>
    <w:rsid w:val="00313C69"/>
    <w:rsid w:val="0032019A"/>
    <w:rsid w:val="00320424"/>
    <w:rsid w:val="003329BA"/>
    <w:rsid w:val="00332D3A"/>
    <w:rsid w:val="003423BC"/>
    <w:rsid w:val="0034640B"/>
    <w:rsid w:val="00352800"/>
    <w:rsid w:val="00354F5F"/>
    <w:rsid w:val="003579D9"/>
    <w:rsid w:val="003607D5"/>
    <w:rsid w:val="003704D5"/>
    <w:rsid w:val="0037165C"/>
    <w:rsid w:val="00375037"/>
    <w:rsid w:val="00376A34"/>
    <w:rsid w:val="00382A10"/>
    <w:rsid w:val="00385505"/>
    <w:rsid w:val="00390E47"/>
    <w:rsid w:val="0039274A"/>
    <w:rsid w:val="003A090C"/>
    <w:rsid w:val="003A58A1"/>
    <w:rsid w:val="003A7ACB"/>
    <w:rsid w:val="003B144E"/>
    <w:rsid w:val="003B1D5B"/>
    <w:rsid w:val="003B240C"/>
    <w:rsid w:val="003B70FD"/>
    <w:rsid w:val="003C1BED"/>
    <w:rsid w:val="003D26A9"/>
    <w:rsid w:val="003D2F9A"/>
    <w:rsid w:val="003D327E"/>
    <w:rsid w:val="003D6EAA"/>
    <w:rsid w:val="003E2420"/>
    <w:rsid w:val="003E5221"/>
    <w:rsid w:val="003E7547"/>
    <w:rsid w:val="003F4351"/>
    <w:rsid w:val="003F5C41"/>
    <w:rsid w:val="0040137F"/>
    <w:rsid w:val="0040774E"/>
    <w:rsid w:val="00412023"/>
    <w:rsid w:val="00412A1E"/>
    <w:rsid w:val="00417BB6"/>
    <w:rsid w:val="00421381"/>
    <w:rsid w:val="00422630"/>
    <w:rsid w:val="004260FD"/>
    <w:rsid w:val="004409E2"/>
    <w:rsid w:val="004412C5"/>
    <w:rsid w:val="00443456"/>
    <w:rsid w:val="00443C96"/>
    <w:rsid w:val="00446D07"/>
    <w:rsid w:val="00446D16"/>
    <w:rsid w:val="00450117"/>
    <w:rsid w:val="00452899"/>
    <w:rsid w:val="004532BB"/>
    <w:rsid w:val="004617AF"/>
    <w:rsid w:val="00461B92"/>
    <w:rsid w:val="0046577D"/>
    <w:rsid w:val="0046605E"/>
    <w:rsid w:val="0047203C"/>
    <w:rsid w:val="0047490E"/>
    <w:rsid w:val="00474974"/>
    <w:rsid w:val="00474FC1"/>
    <w:rsid w:val="00475DD3"/>
    <w:rsid w:val="004767B7"/>
    <w:rsid w:val="00482A0C"/>
    <w:rsid w:val="00484DBF"/>
    <w:rsid w:val="004865C0"/>
    <w:rsid w:val="00486FF9"/>
    <w:rsid w:val="004870AC"/>
    <w:rsid w:val="00487C6D"/>
    <w:rsid w:val="00490537"/>
    <w:rsid w:val="004A06CF"/>
    <w:rsid w:val="004A06EA"/>
    <w:rsid w:val="004A569A"/>
    <w:rsid w:val="004B4346"/>
    <w:rsid w:val="004B4D58"/>
    <w:rsid w:val="004C33A5"/>
    <w:rsid w:val="004C4517"/>
    <w:rsid w:val="004D04A4"/>
    <w:rsid w:val="004D5A10"/>
    <w:rsid w:val="004E6175"/>
    <w:rsid w:val="004E697A"/>
    <w:rsid w:val="004E75C0"/>
    <w:rsid w:val="004F080D"/>
    <w:rsid w:val="004F1A46"/>
    <w:rsid w:val="004F5F70"/>
    <w:rsid w:val="005072B3"/>
    <w:rsid w:val="00507A54"/>
    <w:rsid w:val="00513621"/>
    <w:rsid w:val="005255CB"/>
    <w:rsid w:val="00534EFA"/>
    <w:rsid w:val="00536264"/>
    <w:rsid w:val="005433FE"/>
    <w:rsid w:val="00547A11"/>
    <w:rsid w:val="005658D1"/>
    <w:rsid w:val="0057271F"/>
    <w:rsid w:val="0058053D"/>
    <w:rsid w:val="005814DD"/>
    <w:rsid w:val="00584F3A"/>
    <w:rsid w:val="00590DF5"/>
    <w:rsid w:val="005A10FC"/>
    <w:rsid w:val="005A1A9A"/>
    <w:rsid w:val="005A3295"/>
    <w:rsid w:val="005A348C"/>
    <w:rsid w:val="005A3E22"/>
    <w:rsid w:val="005B0281"/>
    <w:rsid w:val="005B27B6"/>
    <w:rsid w:val="005B6143"/>
    <w:rsid w:val="005B6789"/>
    <w:rsid w:val="005C02C8"/>
    <w:rsid w:val="005C28AE"/>
    <w:rsid w:val="005C4413"/>
    <w:rsid w:val="005C6DC2"/>
    <w:rsid w:val="005D0742"/>
    <w:rsid w:val="005D2715"/>
    <w:rsid w:val="005D3B1A"/>
    <w:rsid w:val="005D55A3"/>
    <w:rsid w:val="005D6921"/>
    <w:rsid w:val="005E50B1"/>
    <w:rsid w:val="005F129D"/>
    <w:rsid w:val="005F1C18"/>
    <w:rsid w:val="005F3E6A"/>
    <w:rsid w:val="005F60F8"/>
    <w:rsid w:val="006070BF"/>
    <w:rsid w:val="00613B3B"/>
    <w:rsid w:val="00615951"/>
    <w:rsid w:val="00615DDA"/>
    <w:rsid w:val="0061614F"/>
    <w:rsid w:val="0061700B"/>
    <w:rsid w:val="00620708"/>
    <w:rsid w:val="0062770B"/>
    <w:rsid w:val="0063264A"/>
    <w:rsid w:val="00633358"/>
    <w:rsid w:val="00633915"/>
    <w:rsid w:val="00643478"/>
    <w:rsid w:val="00643AF9"/>
    <w:rsid w:val="00652464"/>
    <w:rsid w:val="00661087"/>
    <w:rsid w:val="00667452"/>
    <w:rsid w:val="00667B88"/>
    <w:rsid w:val="00672394"/>
    <w:rsid w:val="00672A7D"/>
    <w:rsid w:val="006758EB"/>
    <w:rsid w:val="00676D31"/>
    <w:rsid w:val="00677570"/>
    <w:rsid w:val="00680B13"/>
    <w:rsid w:val="0068526F"/>
    <w:rsid w:val="00693A22"/>
    <w:rsid w:val="00697E9B"/>
    <w:rsid w:val="006A2C66"/>
    <w:rsid w:val="006A5658"/>
    <w:rsid w:val="006A77F2"/>
    <w:rsid w:val="006B027D"/>
    <w:rsid w:val="006B7651"/>
    <w:rsid w:val="006C0C16"/>
    <w:rsid w:val="006C381F"/>
    <w:rsid w:val="006C7458"/>
    <w:rsid w:val="006C7473"/>
    <w:rsid w:val="006D2581"/>
    <w:rsid w:val="006D31D0"/>
    <w:rsid w:val="006F2F2A"/>
    <w:rsid w:val="006F4538"/>
    <w:rsid w:val="00700C08"/>
    <w:rsid w:val="00704A2E"/>
    <w:rsid w:val="00724A0F"/>
    <w:rsid w:val="0073737F"/>
    <w:rsid w:val="00740363"/>
    <w:rsid w:val="007425E9"/>
    <w:rsid w:val="00745FA1"/>
    <w:rsid w:val="00752C30"/>
    <w:rsid w:val="007547F2"/>
    <w:rsid w:val="00754851"/>
    <w:rsid w:val="0075543A"/>
    <w:rsid w:val="00755609"/>
    <w:rsid w:val="00755EAE"/>
    <w:rsid w:val="0075626F"/>
    <w:rsid w:val="00763ED8"/>
    <w:rsid w:val="00770202"/>
    <w:rsid w:val="00772565"/>
    <w:rsid w:val="007733A4"/>
    <w:rsid w:val="00773780"/>
    <w:rsid w:val="00773930"/>
    <w:rsid w:val="00781E05"/>
    <w:rsid w:val="00797047"/>
    <w:rsid w:val="007A1133"/>
    <w:rsid w:val="007B0108"/>
    <w:rsid w:val="007B6CF7"/>
    <w:rsid w:val="007B7263"/>
    <w:rsid w:val="007C4489"/>
    <w:rsid w:val="007C53A8"/>
    <w:rsid w:val="007C7DD7"/>
    <w:rsid w:val="007D4463"/>
    <w:rsid w:val="007D6A66"/>
    <w:rsid w:val="007E30DE"/>
    <w:rsid w:val="007E5B32"/>
    <w:rsid w:val="007E69A2"/>
    <w:rsid w:val="007E74EC"/>
    <w:rsid w:val="007F1464"/>
    <w:rsid w:val="007F368E"/>
    <w:rsid w:val="00801A01"/>
    <w:rsid w:val="00806094"/>
    <w:rsid w:val="0081156C"/>
    <w:rsid w:val="008130B1"/>
    <w:rsid w:val="00814827"/>
    <w:rsid w:val="0081595B"/>
    <w:rsid w:val="00815C81"/>
    <w:rsid w:val="00830A59"/>
    <w:rsid w:val="00836347"/>
    <w:rsid w:val="008411CB"/>
    <w:rsid w:val="00841641"/>
    <w:rsid w:val="00845113"/>
    <w:rsid w:val="00854DA3"/>
    <w:rsid w:val="00855ECF"/>
    <w:rsid w:val="008562A6"/>
    <w:rsid w:val="008603AE"/>
    <w:rsid w:val="0086254B"/>
    <w:rsid w:val="00863257"/>
    <w:rsid w:val="00865BFB"/>
    <w:rsid w:val="00867BAA"/>
    <w:rsid w:val="0087177B"/>
    <w:rsid w:val="00876C00"/>
    <w:rsid w:val="00881F8C"/>
    <w:rsid w:val="00883AF8"/>
    <w:rsid w:val="00890E67"/>
    <w:rsid w:val="008921BC"/>
    <w:rsid w:val="00892804"/>
    <w:rsid w:val="00892D65"/>
    <w:rsid w:val="008A0243"/>
    <w:rsid w:val="008A2EE0"/>
    <w:rsid w:val="008A34C7"/>
    <w:rsid w:val="008A7C98"/>
    <w:rsid w:val="008B3F5B"/>
    <w:rsid w:val="008B6968"/>
    <w:rsid w:val="008C3220"/>
    <w:rsid w:val="008C4986"/>
    <w:rsid w:val="008C5895"/>
    <w:rsid w:val="008C5A35"/>
    <w:rsid w:val="008C6459"/>
    <w:rsid w:val="008D166F"/>
    <w:rsid w:val="008D2556"/>
    <w:rsid w:val="008D3727"/>
    <w:rsid w:val="008D4776"/>
    <w:rsid w:val="008D5359"/>
    <w:rsid w:val="008D5884"/>
    <w:rsid w:val="008D66AA"/>
    <w:rsid w:val="008D792E"/>
    <w:rsid w:val="008E3846"/>
    <w:rsid w:val="008F36D1"/>
    <w:rsid w:val="008F3701"/>
    <w:rsid w:val="008F60A9"/>
    <w:rsid w:val="00901A39"/>
    <w:rsid w:val="00906D64"/>
    <w:rsid w:val="009118F9"/>
    <w:rsid w:val="00915145"/>
    <w:rsid w:val="009153F5"/>
    <w:rsid w:val="00924451"/>
    <w:rsid w:val="00925EE9"/>
    <w:rsid w:val="009274F1"/>
    <w:rsid w:val="009277E4"/>
    <w:rsid w:val="0093075A"/>
    <w:rsid w:val="00940473"/>
    <w:rsid w:val="00945057"/>
    <w:rsid w:val="009473AF"/>
    <w:rsid w:val="00955CD6"/>
    <w:rsid w:val="00963DF1"/>
    <w:rsid w:val="00973660"/>
    <w:rsid w:val="009836C5"/>
    <w:rsid w:val="00984E53"/>
    <w:rsid w:val="00985192"/>
    <w:rsid w:val="009867F0"/>
    <w:rsid w:val="00990757"/>
    <w:rsid w:val="00990E8B"/>
    <w:rsid w:val="0099529C"/>
    <w:rsid w:val="00996D18"/>
    <w:rsid w:val="009A174B"/>
    <w:rsid w:val="009A4E36"/>
    <w:rsid w:val="009A6627"/>
    <w:rsid w:val="009A6F1D"/>
    <w:rsid w:val="009B0D9A"/>
    <w:rsid w:val="009B4063"/>
    <w:rsid w:val="009B6917"/>
    <w:rsid w:val="009C1DC8"/>
    <w:rsid w:val="009C4CB5"/>
    <w:rsid w:val="009D39FF"/>
    <w:rsid w:val="009D5676"/>
    <w:rsid w:val="009E09F8"/>
    <w:rsid w:val="009E2AD3"/>
    <w:rsid w:val="009E57E0"/>
    <w:rsid w:val="009E59AB"/>
    <w:rsid w:val="009F444B"/>
    <w:rsid w:val="009F6348"/>
    <w:rsid w:val="009F6C15"/>
    <w:rsid w:val="00A065D4"/>
    <w:rsid w:val="00A100CF"/>
    <w:rsid w:val="00A12397"/>
    <w:rsid w:val="00A15401"/>
    <w:rsid w:val="00A16BE2"/>
    <w:rsid w:val="00A26146"/>
    <w:rsid w:val="00A3606C"/>
    <w:rsid w:val="00A43D85"/>
    <w:rsid w:val="00A44700"/>
    <w:rsid w:val="00A5276C"/>
    <w:rsid w:val="00A53F1C"/>
    <w:rsid w:val="00A562AD"/>
    <w:rsid w:val="00A70D4A"/>
    <w:rsid w:val="00A71FEC"/>
    <w:rsid w:val="00A75DA1"/>
    <w:rsid w:val="00A846DD"/>
    <w:rsid w:val="00A938FE"/>
    <w:rsid w:val="00A95D3B"/>
    <w:rsid w:val="00A96174"/>
    <w:rsid w:val="00A9679B"/>
    <w:rsid w:val="00AA17FD"/>
    <w:rsid w:val="00AA3CA2"/>
    <w:rsid w:val="00AA688A"/>
    <w:rsid w:val="00AB5F4C"/>
    <w:rsid w:val="00AB7FCC"/>
    <w:rsid w:val="00AC3911"/>
    <w:rsid w:val="00AC48E5"/>
    <w:rsid w:val="00AD15D0"/>
    <w:rsid w:val="00AD47DB"/>
    <w:rsid w:val="00AD550A"/>
    <w:rsid w:val="00AD7678"/>
    <w:rsid w:val="00AE2A52"/>
    <w:rsid w:val="00AF01D2"/>
    <w:rsid w:val="00AF28FD"/>
    <w:rsid w:val="00AF2B3E"/>
    <w:rsid w:val="00AF5FD0"/>
    <w:rsid w:val="00AF6203"/>
    <w:rsid w:val="00AF6976"/>
    <w:rsid w:val="00B029D9"/>
    <w:rsid w:val="00B04C19"/>
    <w:rsid w:val="00B11DC1"/>
    <w:rsid w:val="00B136A6"/>
    <w:rsid w:val="00B1501D"/>
    <w:rsid w:val="00B16F09"/>
    <w:rsid w:val="00B17B80"/>
    <w:rsid w:val="00B17FFD"/>
    <w:rsid w:val="00B20875"/>
    <w:rsid w:val="00B235A8"/>
    <w:rsid w:val="00B249F6"/>
    <w:rsid w:val="00B30BAA"/>
    <w:rsid w:val="00B30D40"/>
    <w:rsid w:val="00B3127F"/>
    <w:rsid w:val="00B332E1"/>
    <w:rsid w:val="00B42430"/>
    <w:rsid w:val="00B43B1D"/>
    <w:rsid w:val="00B43B4B"/>
    <w:rsid w:val="00B46B4B"/>
    <w:rsid w:val="00B50AD8"/>
    <w:rsid w:val="00B52D57"/>
    <w:rsid w:val="00B553C5"/>
    <w:rsid w:val="00B65D16"/>
    <w:rsid w:val="00B66A89"/>
    <w:rsid w:val="00B7721A"/>
    <w:rsid w:val="00B772DC"/>
    <w:rsid w:val="00B8059B"/>
    <w:rsid w:val="00B816B9"/>
    <w:rsid w:val="00B81C7D"/>
    <w:rsid w:val="00B830F5"/>
    <w:rsid w:val="00B85B2C"/>
    <w:rsid w:val="00B91C67"/>
    <w:rsid w:val="00B950A5"/>
    <w:rsid w:val="00BB1799"/>
    <w:rsid w:val="00BB2D46"/>
    <w:rsid w:val="00BB4436"/>
    <w:rsid w:val="00BB4DA4"/>
    <w:rsid w:val="00BB7E2B"/>
    <w:rsid w:val="00BC1356"/>
    <w:rsid w:val="00BC1372"/>
    <w:rsid w:val="00BC33FD"/>
    <w:rsid w:val="00BC3E17"/>
    <w:rsid w:val="00BC44C2"/>
    <w:rsid w:val="00BC7832"/>
    <w:rsid w:val="00BC7A86"/>
    <w:rsid w:val="00BD0C6B"/>
    <w:rsid w:val="00BD2377"/>
    <w:rsid w:val="00BE5CC0"/>
    <w:rsid w:val="00BF0052"/>
    <w:rsid w:val="00BF0FB9"/>
    <w:rsid w:val="00BF259C"/>
    <w:rsid w:val="00BF7C21"/>
    <w:rsid w:val="00C0034E"/>
    <w:rsid w:val="00C00E3E"/>
    <w:rsid w:val="00C046C4"/>
    <w:rsid w:val="00C0614E"/>
    <w:rsid w:val="00C11BF4"/>
    <w:rsid w:val="00C12033"/>
    <w:rsid w:val="00C177C0"/>
    <w:rsid w:val="00C2025B"/>
    <w:rsid w:val="00C25C21"/>
    <w:rsid w:val="00C2748D"/>
    <w:rsid w:val="00C3166C"/>
    <w:rsid w:val="00C327C0"/>
    <w:rsid w:val="00C32DF1"/>
    <w:rsid w:val="00C33B07"/>
    <w:rsid w:val="00C35B62"/>
    <w:rsid w:val="00C40F83"/>
    <w:rsid w:val="00C441CC"/>
    <w:rsid w:val="00C47FC5"/>
    <w:rsid w:val="00C5261A"/>
    <w:rsid w:val="00C568B1"/>
    <w:rsid w:val="00C74A67"/>
    <w:rsid w:val="00C778AA"/>
    <w:rsid w:val="00C87E46"/>
    <w:rsid w:val="00C90408"/>
    <w:rsid w:val="00C9254B"/>
    <w:rsid w:val="00C9501A"/>
    <w:rsid w:val="00C950CF"/>
    <w:rsid w:val="00C95F76"/>
    <w:rsid w:val="00C963F4"/>
    <w:rsid w:val="00C97894"/>
    <w:rsid w:val="00CA587B"/>
    <w:rsid w:val="00CA7AC1"/>
    <w:rsid w:val="00CB1E40"/>
    <w:rsid w:val="00CB595D"/>
    <w:rsid w:val="00CC2405"/>
    <w:rsid w:val="00CD25E7"/>
    <w:rsid w:val="00CD27E0"/>
    <w:rsid w:val="00CD7703"/>
    <w:rsid w:val="00CE44E0"/>
    <w:rsid w:val="00CE5590"/>
    <w:rsid w:val="00CF14F4"/>
    <w:rsid w:val="00CF18E1"/>
    <w:rsid w:val="00CF2225"/>
    <w:rsid w:val="00CF2970"/>
    <w:rsid w:val="00CF4CE2"/>
    <w:rsid w:val="00D06A23"/>
    <w:rsid w:val="00D06D74"/>
    <w:rsid w:val="00D06D8D"/>
    <w:rsid w:val="00D15A8D"/>
    <w:rsid w:val="00D1731B"/>
    <w:rsid w:val="00D22C3B"/>
    <w:rsid w:val="00D242EB"/>
    <w:rsid w:val="00D263A4"/>
    <w:rsid w:val="00D3262A"/>
    <w:rsid w:val="00D34337"/>
    <w:rsid w:val="00D3493A"/>
    <w:rsid w:val="00D35FA1"/>
    <w:rsid w:val="00D37D16"/>
    <w:rsid w:val="00D41863"/>
    <w:rsid w:val="00D46E6F"/>
    <w:rsid w:val="00D50C9A"/>
    <w:rsid w:val="00D52B6C"/>
    <w:rsid w:val="00D53E89"/>
    <w:rsid w:val="00D61266"/>
    <w:rsid w:val="00D622C5"/>
    <w:rsid w:val="00D63950"/>
    <w:rsid w:val="00D73CEB"/>
    <w:rsid w:val="00D756A3"/>
    <w:rsid w:val="00D75C24"/>
    <w:rsid w:val="00D77E4E"/>
    <w:rsid w:val="00D81BD8"/>
    <w:rsid w:val="00D838E3"/>
    <w:rsid w:val="00D844FA"/>
    <w:rsid w:val="00D8487B"/>
    <w:rsid w:val="00D87237"/>
    <w:rsid w:val="00D908E9"/>
    <w:rsid w:val="00D9181B"/>
    <w:rsid w:val="00D929B5"/>
    <w:rsid w:val="00D93905"/>
    <w:rsid w:val="00DA0D18"/>
    <w:rsid w:val="00DA17E6"/>
    <w:rsid w:val="00DA4687"/>
    <w:rsid w:val="00DA53E6"/>
    <w:rsid w:val="00DB0C84"/>
    <w:rsid w:val="00DB21CC"/>
    <w:rsid w:val="00DB2F53"/>
    <w:rsid w:val="00DB4F2E"/>
    <w:rsid w:val="00DB5037"/>
    <w:rsid w:val="00DC07A6"/>
    <w:rsid w:val="00DC58F5"/>
    <w:rsid w:val="00DD1A98"/>
    <w:rsid w:val="00DD39C7"/>
    <w:rsid w:val="00DD7329"/>
    <w:rsid w:val="00DF6E0E"/>
    <w:rsid w:val="00DF7DA6"/>
    <w:rsid w:val="00E060A3"/>
    <w:rsid w:val="00E07061"/>
    <w:rsid w:val="00E16451"/>
    <w:rsid w:val="00E20870"/>
    <w:rsid w:val="00E24D72"/>
    <w:rsid w:val="00E2527E"/>
    <w:rsid w:val="00E2542C"/>
    <w:rsid w:val="00E256EA"/>
    <w:rsid w:val="00E259CB"/>
    <w:rsid w:val="00E31E8C"/>
    <w:rsid w:val="00E358E6"/>
    <w:rsid w:val="00E5096A"/>
    <w:rsid w:val="00E51A75"/>
    <w:rsid w:val="00E5249D"/>
    <w:rsid w:val="00E62B22"/>
    <w:rsid w:val="00E62EB1"/>
    <w:rsid w:val="00E64332"/>
    <w:rsid w:val="00E658B4"/>
    <w:rsid w:val="00E6668B"/>
    <w:rsid w:val="00E67C05"/>
    <w:rsid w:val="00E71FA6"/>
    <w:rsid w:val="00E77344"/>
    <w:rsid w:val="00E8169A"/>
    <w:rsid w:val="00E85D11"/>
    <w:rsid w:val="00E87E0D"/>
    <w:rsid w:val="00E92219"/>
    <w:rsid w:val="00E97A9A"/>
    <w:rsid w:val="00EA3950"/>
    <w:rsid w:val="00EA5F64"/>
    <w:rsid w:val="00EB0488"/>
    <w:rsid w:val="00EB5889"/>
    <w:rsid w:val="00EB752B"/>
    <w:rsid w:val="00EC5DC5"/>
    <w:rsid w:val="00EC72BD"/>
    <w:rsid w:val="00ED0088"/>
    <w:rsid w:val="00ED0922"/>
    <w:rsid w:val="00ED22AF"/>
    <w:rsid w:val="00ED3CEC"/>
    <w:rsid w:val="00EE6413"/>
    <w:rsid w:val="00EE691E"/>
    <w:rsid w:val="00EF19BE"/>
    <w:rsid w:val="00EF1D2C"/>
    <w:rsid w:val="00EF232F"/>
    <w:rsid w:val="00EF3419"/>
    <w:rsid w:val="00EF5CB4"/>
    <w:rsid w:val="00F009BA"/>
    <w:rsid w:val="00F015BC"/>
    <w:rsid w:val="00F0618D"/>
    <w:rsid w:val="00F06A2C"/>
    <w:rsid w:val="00F130CA"/>
    <w:rsid w:val="00F155BE"/>
    <w:rsid w:val="00F25188"/>
    <w:rsid w:val="00F311F4"/>
    <w:rsid w:val="00F31469"/>
    <w:rsid w:val="00F314D1"/>
    <w:rsid w:val="00F34F60"/>
    <w:rsid w:val="00F36703"/>
    <w:rsid w:val="00F40ACA"/>
    <w:rsid w:val="00F42281"/>
    <w:rsid w:val="00F44337"/>
    <w:rsid w:val="00F456B4"/>
    <w:rsid w:val="00F46B46"/>
    <w:rsid w:val="00F46D4E"/>
    <w:rsid w:val="00F54B76"/>
    <w:rsid w:val="00F567EB"/>
    <w:rsid w:val="00F67C88"/>
    <w:rsid w:val="00F7069A"/>
    <w:rsid w:val="00F7074A"/>
    <w:rsid w:val="00F74247"/>
    <w:rsid w:val="00F74F53"/>
    <w:rsid w:val="00F80F25"/>
    <w:rsid w:val="00F81D85"/>
    <w:rsid w:val="00F81DE5"/>
    <w:rsid w:val="00FA2F90"/>
    <w:rsid w:val="00FA541D"/>
    <w:rsid w:val="00FA6870"/>
    <w:rsid w:val="00FA6C95"/>
    <w:rsid w:val="00FA73A7"/>
    <w:rsid w:val="00FA7A7E"/>
    <w:rsid w:val="00FB098C"/>
    <w:rsid w:val="00FB0FB5"/>
    <w:rsid w:val="00FB1F63"/>
    <w:rsid w:val="00FB3277"/>
    <w:rsid w:val="00FC11DE"/>
    <w:rsid w:val="00FC2E5E"/>
    <w:rsid w:val="00FC3CA6"/>
    <w:rsid w:val="00FD48D6"/>
    <w:rsid w:val="00FE78EE"/>
    <w:rsid w:val="00FF0CD6"/>
    <w:rsid w:val="00FF4541"/>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semiHidden/>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QuDX9cAzQMI&amp;t=13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ho.int/en/basic-cbsc-ewh"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ho.int/mtg_docs/council/C1/C1_General_Regulations_new_EN.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C9317-6031-410A-95F7-A2717D52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50</Pages>
  <Words>17619</Words>
  <Characters>96910</Characters>
  <Application>Microsoft Office Word</Application>
  <DocSecurity>0</DocSecurity>
  <Lines>807</Lines>
  <Paragraphs>228</Paragraphs>
  <ScaleCrop>false</ScaleCrop>
  <HeadingPairs>
    <vt:vector size="2" baseType="variant">
      <vt:variant>
        <vt:lpstr>Title</vt:lpstr>
      </vt:variant>
      <vt:variant>
        <vt:i4>1</vt:i4>
      </vt:variant>
    </vt:vector>
  </HeadingPairs>
  <TitlesOfParts>
    <vt:vector size="1" baseType="lpstr">
      <vt:lpstr/>
    </vt:vector>
  </TitlesOfParts>
  <Company>International Hydrographic Organization</Company>
  <LinksUpToDate>false</LinksUpToDate>
  <CharactersWithSpaces>114301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htransfr</cp:lastModifiedBy>
  <cp:revision>10</cp:revision>
  <cp:lastPrinted>2021-10-28T07:39:00Z</cp:lastPrinted>
  <dcterms:created xsi:type="dcterms:W3CDTF">2022-02-02T14:55:00Z</dcterms:created>
  <dcterms:modified xsi:type="dcterms:W3CDTF">2022-02-03T10:10:00Z</dcterms:modified>
</cp:coreProperties>
</file>