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42CC2" w14:textId="77777777" w:rsidR="00CB2F62" w:rsidRPr="00305B91" w:rsidRDefault="00CB2F62" w:rsidP="00CB2F62">
      <w:pPr>
        <w:spacing w:before="120" w:after="120"/>
        <w:jc w:val="center"/>
        <w:rPr>
          <w:rFonts w:ascii="Arial" w:eastAsia="Malgun Gothic" w:hAnsi="Arial" w:cs="Arial"/>
          <w:b/>
          <w:caps/>
          <w:sz w:val="22"/>
          <w:szCs w:val="22"/>
          <w:lang w:eastAsia="ko-KR"/>
        </w:rPr>
      </w:pPr>
      <w:bookmarkStart w:id="0" w:name="OLE_LINK1"/>
      <w:r>
        <w:rPr>
          <w:rFonts w:ascii="Arial" w:eastAsia="Malgun Gothic" w:hAnsi="Arial" w:cs="Arial"/>
          <w:b/>
          <w:caps/>
          <w:sz w:val="22"/>
          <w:szCs w:val="22"/>
          <w:lang w:eastAsia="ko-KR"/>
        </w:rPr>
        <w:t>8</w:t>
      </w:r>
      <w:r w:rsidRPr="00BE55CD">
        <w:rPr>
          <w:rFonts w:ascii="Arial" w:eastAsia="Malgun Gothic" w:hAnsi="Arial" w:cs="Arial"/>
          <w:b/>
          <w:sz w:val="22"/>
          <w:szCs w:val="22"/>
          <w:vertAlign w:val="superscript"/>
          <w:lang w:eastAsia="ko-KR"/>
        </w:rPr>
        <w:t>th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fr-FR"/>
        </w:rPr>
        <w:t>Meeting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of THE iho council</w:t>
      </w:r>
    </w:p>
    <w:p w14:paraId="6B05E205" w14:textId="77777777" w:rsidR="00CB2F62" w:rsidRPr="00305B91" w:rsidRDefault="00CB2F62" w:rsidP="00CB2F62">
      <w:pPr>
        <w:keepNext/>
        <w:spacing w:before="120" w:after="120"/>
        <w:jc w:val="center"/>
        <w:outlineLvl w:val="1"/>
        <w:rPr>
          <w:rFonts w:ascii="Arial" w:eastAsia="Malgun Gothic" w:hAnsi="Arial" w:cs="Arial"/>
          <w:b/>
          <w:sz w:val="22"/>
          <w:szCs w:val="22"/>
          <w:u w:val="single"/>
          <w:lang w:eastAsia="ko-KR"/>
        </w:rPr>
      </w:pP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>IHO Secretariat, Monaco, 1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5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– 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17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October</w:t>
      </w:r>
      <w:r w:rsidRPr="00305B91">
        <w:rPr>
          <w:rFonts w:ascii="Arial" w:eastAsia="SimSun" w:hAnsi="Arial" w:cs="Arial"/>
          <w:b/>
          <w:bCs/>
          <w:sz w:val="22"/>
          <w:szCs w:val="22"/>
          <w:lang w:eastAsia="fr-FR"/>
        </w:rPr>
        <w:t xml:space="preserve"> 20</w:t>
      </w:r>
      <w:r>
        <w:rPr>
          <w:rFonts w:ascii="Arial" w:eastAsia="SimSun" w:hAnsi="Arial" w:cs="Arial"/>
          <w:b/>
          <w:bCs/>
          <w:sz w:val="22"/>
          <w:szCs w:val="22"/>
          <w:lang w:eastAsia="fr-FR"/>
        </w:rPr>
        <w:t>24</w:t>
      </w:r>
    </w:p>
    <w:p w14:paraId="5BBCC7F6" w14:textId="77777777" w:rsidR="00CB2F62" w:rsidRPr="00305B91" w:rsidRDefault="00CB2F62" w:rsidP="00CB2F62">
      <w:pPr>
        <w:keepNext/>
        <w:spacing w:before="120" w:after="120"/>
        <w:jc w:val="center"/>
        <w:outlineLvl w:val="1"/>
        <w:rPr>
          <w:rFonts w:ascii="Arial" w:eastAsia="SimSun" w:hAnsi="Arial" w:cs="Arial"/>
          <w:b/>
          <w:sz w:val="22"/>
          <w:szCs w:val="22"/>
          <w:u w:val="single"/>
          <w:lang w:eastAsia="fr-FR"/>
        </w:rPr>
      </w:pPr>
    </w:p>
    <w:p w14:paraId="745002CE" w14:textId="77777777" w:rsidR="00CB2F62" w:rsidRPr="00305B91" w:rsidRDefault="00CB2F62" w:rsidP="00CB2F62">
      <w:pPr>
        <w:keepNext/>
        <w:spacing w:before="120" w:after="120"/>
        <w:jc w:val="center"/>
        <w:outlineLvl w:val="0"/>
        <w:rPr>
          <w:rFonts w:ascii="Arial" w:eastAsia="Malgun Gothic" w:hAnsi="Arial" w:cs="Arial"/>
          <w:b/>
          <w:bCs/>
          <w:sz w:val="22"/>
          <w:szCs w:val="22"/>
          <w:lang w:eastAsia="ko-KR"/>
        </w:rPr>
      </w:pP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PROVISIONAL 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fr-FR"/>
        </w:rPr>
        <w:t>AGENDA</w:t>
      </w:r>
      <w:r>
        <w:rPr>
          <w:rFonts w:ascii="Arial" w:eastAsia="Malgun Gothic" w:hAnsi="Arial" w:cs="Arial"/>
          <w:b/>
          <w:bCs/>
          <w:sz w:val="22"/>
          <w:szCs w:val="22"/>
          <w:lang w:eastAsia="fr-FR"/>
        </w:rPr>
        <w:t xml:space="preserve"> </w:t>
      </w:r>
    </w:p>
    <w:p w14:paraId="3C887BE4" w14:textId="77777777" w:rsidR="00CB2F62" w:rsidRPr="00305B91" w:rsidRDefault="00CB2F62" w:rsidP="00CB2F62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p w14:paraId="5B05B8C3" w14:textId="77777777" w:rsidR="00CB2F62" w:rsidRDefault="00CB2F62" w:rsidP="00CB2F62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  <w:r w:rsidRPr="00305B91">
        <w:rPr>
          <w:rFonts w:ascii="Arial" w:eastAsia="Malgun Gothic" w:hAnsi="Arial" w:cs="Arial"/>
          <w:b/>
          <w:sz w:val="22"/>
          <w:szCs w:val="22"/>
          <w:lang w:val="en-US" w:eastAsia="fr-FR"/>
        </w:rPr>
        <w:t>Reference</w:t>
      </w:r>
      <w:r>
        <w:rPr>
          <w:rFonts w:ascii="Arial" w:eastAsia="Malgun Gothic" w:hAnsi="Arial" w:cs="Arial"/>
          <w:b/>
          <w:sz w:val="22"/>
          <w:szCs w:val="22"/>
          <w:lang w:val="en-US" w:eastAsia="fr-FR"/>
        </w:rPr>
        <w:t>s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>: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ab/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A.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ab/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>Rule 8 of the Rules of Procedure of the Council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.</w:t>
      </w:r>
    </w:p>
    <w:p w14:paraId="058DF001" w14:textId="77777777" w:rsidR="00CB2F62" w:rsidRPr="00305B91" w:rsidRDefault="00CB2F62" w:rsidP="00CB2F62">
      <w:pPr>
        <w:spacing w:before="120" w:after="120"/>
        <w:ind w:left="2124" w:hanging="704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  <w:r>
        <w:rPr>
          <w:rFonts w:ascii="Arial" w:eastAsia="Malgun Gothic" w:hAnsi="Arial" w:cs="Arial"/>
          <w:sz w:val="22"/>
          <w:szCs w:val="22"/>
          <w:lang w:val="en-US" w:eastAsia="fr-FR"/>
        </w:rPr>
        <w:t>B.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ab/>
        <w:t>IHO Resolution 12/200</w:t>
      </w:r>
      <w:r w:rsidRPr="00FE400F">
        <w:rPr>
          <w:rFonts w:ascii="Arial" w:eastAsia="Malgun Gothic" w:hAnsi="Arial" w:cs="Arial"/>
          <w:sz w:val="22"/>
          <w:szCs w:val="22"/>
          <w:lang w:val="en-US" w:eastAsia="fr-FR"/>
        </w:rPr>
        <w:t xml:space="preserve">2 as amended – </w:t>
      </w:r>
      <w:r w:rsidRPr="00FE400F">
        <w:rPr>
          <w:rFonts w:ascii="Arial" w:eastAsia="Malgun Gothic" w:hAnsi="Arial" w:cs="Arial"/>
          <w:i/>
          <w:sz w:val="22"/>
          <w:szCs w:val="22"/>
          <w:lang w:val="en-US" w:eastAsia="fr-FR"/>
        </w:rPr>
        <w:t>Planning Cycle</w:t>
      </w:r>
      <w:r w:rsidRPr="00FE400F">
        <w:rPr>
          <w:rFonts w:ascii="Arial" w:eastAsia="Malgun Gothic" w:hAnsi="Arial" w:cs="Arial"/>
          <w:sz w:val="22"/>
          <w:szCs w:val="22"/>
          <w:lang w:val="en-US" w:eastAsia="fr-FR"/>
        </w:rPr>
        <w:t>.</w:t>
      </w:r>
    </w:p>
    <w:p w14:paraId="313CFDB4" w14:textId="77777777" w:rsidR="00CB2F62" w:rsidRPr="00305B91" w:rsidRDefault="00CB2F62" w:rsidP="00CB2F62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bookmarkEnd w:id="0"/>
    <w:p w14:paraId="0BDDA3BB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Opening</w:t>
      </w:r>
    </w:p>
    <w:p w14:paraId="50DEFF65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Secret</w:t>
      </w:r>
      <w:r>
        <w:rPr>
          <w:rFonts w:ascii="Arial" w:eastAsia="Calibri" w:hAnsi="Arial" w:cs="Arial"/>
          <w:sz w:val="22"/>
          <w:szCs w:val="22"/>
          <w:lang w:eastAsia="fr-FR"/>
        </w:rPr>
        <w:t>ary-General Opening Remarks.</w:t>
      </w:r>
    </w:p>
    <w:p w14:paraId="15F8A3F4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Adoption of the Agenda and Timetable</w:t>
      </w:r>
    </w:p>
    <w:p w14:paraId="7EB68E72" w14:textId="77777777" w:rsidR="00CB2F62" w:rsidRPr="0071538E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i/>
          <w:iCs/>
          <w:sz w:val="22"/>
          <w:szCs w:val="22"/>
          <w:lang w:eastAsia="fr-FR"/>
        </w:rPr>
      </w:pPr>
      <w:r w:rsidRPr="0071538E">
        <w:rPr>
          <w:rFonts w:ascii="Arial" w:eastAsia="Calibri" w:hAnsi="Arial" w:cs="Arial"/>
          <w:i/>
          <w:iCs/>
          <w:sz w:val="22"/>
          <w:szCs w:val="22"/>
          <w:lang w:eastAsia="fr-FR"/>
        </w:rPr>
        <w:t>Left blank intentionally.</w:t>
      </w:r>
    </w:p>
    <w:p w14:paraId="3C839E34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Chair’s Opening Remarks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20591539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Administrative A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rrangements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148FE781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 xml:space="preserve">items REQUESTED BY the </w:t>
      </w:r>
      <w:r w:rsidRPr="00934041">
        <w:rPr>
          <w:rFonts w:ascii="Arial" w:eastAsia="Calibri" w:hAnsi="Arial" w:cs="Arial"/>
          <w:b/>
          <w:caps/>
          <w:sz w:val="22"/>
          <w:szCs w:val="22"/>
          <w:lang w:eastAsia="fr-FR"/>
        </w:rPr>
        <w:t>3</w:t>
      </w:r>
      <w:r w:rsidRPr="00BE55CD">
        <w:rPr>
          <w:rFonts w:ascii="Arial" w:eastAsia="Calibri" w:hAnsi="Arial" w:cs="Arial"/>
          <w:b/>
          <w:sz w:val="22"/>
          <w:szCs w:val="22"/>
          <w:vertAlign w:val="superscript"/>
          <w:lang w:eastAsia="fr-FR"/>
        </w:rPr>
        <w:t>rd</w:t>
      </w:r>
      <w:r>
        <w:rPr>
          <w:rFonts w:ascii="Arial" w:eastAsia="Calibri" w:hAnsi="Arial" w:cs="Arial"/>
          <w:b/>
          <w:caps/>
          <w:sz w:val="22"/>
          <w:szCs w:val="22"/>
          <w:lang w:eastAsia="fr-FR"/>
        </w:rPr>
        <w:t xml:space="preserve"> </w:t>
      </w: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IHO Assembly</w:t>
      </w:r>
    </w:p>
    <w:p w14:paraId="6FB0F163" w14:textId="77777777" w:rsidR="00CB2F62" w:rsidRPr="00934041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 xml:space="preserve">Status Report on the Implementation of the List of Assembly Decisions affecting the Council. </w:t>
      </w:r>
    </w:p>
    <w:p w14:paraId="722965A3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4025F">
        <w:rPr>
          <w:rFonts w:ascii="Arial" w:hAnsi="Arial" w:cs="Arial"/>
          <w:sz w:val="22"/>
          <w:szCs w:val="22"/>
          <w:u w:val="single"/>
        </w:rPr>
        <w:t>Reference</w:t>
      </w:r>
      <w:r>
        <w:rPr>
          <w:rFonts w:ascii="Arial" w:hAnsi="Arial" w:cs="Arial"/>
          <w:sz w:val="22"/>
          <w:szCs w:val="22"/>
        </w:rPr>
        <w:t xml:space="preserve">: </w:t>
      </w:r>
      <w:r w:rsidRPr="00751A78">
        <w:rPr>
          <w:rFonts w:ascii="Arial" w:hAnsi="Arial" w:cs="Arial"/>
          <w:sz w:val="22"/>
          <w:szCs w:val="22"/>
        </w:rPr>
        <w:t>Cumulative List of A</w:t>
      </w:r>
      <w:r>
        <w:rPr>
          <w:rFonts w:ascii="Arial" w:hAnsi="Arial" w:cs="Arial"/>
          <w:sz w:val="22"/>
          <w:szCs w:val="22"/>
        </w:rPr>
        <w:t>-3</w:t>
      </w:r>
      <w:r w:rsidRPr="00751A78">
        <w:rPr>
          <w:rFonts w:ascii="Arial" w:hAnsi="Arial" w:cs="Arial"/>
          <w:sz w:val="22"/>
          <w:szCs w:val="22"/>
        </w:rPr>
        <w:t xml:space="preserve"> Decisions affecting the Council</w:t>
      </w:r>
      <w:r>
        <w:rPr>
          <w:rFonts w:ascii="Arial" w:hAnsi="Arial" w:cs="Arial"/>
          <w:sz w:val="22"/>
          <w:szCs w:val="22"/>
        </w:rPr>
        <w:t xml:space="preserve"> (Decisions A3</w:t>
      </w:r>
      <w:r w:rsidRPr="00934041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5, A3/08 (a) to (e), A3/13, A3/14, A3/15, A3/20 (c), A3/21</w:t>
      </w:r>
      <w:r w:rsidRPr="009340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A3/28 (c))</w:t>
      </w:r>
      <w:r w:rsidRPr="00751A78">
        <w:rPr>
          <w:rFonts w:ascii="Arial" w:hAnsi="Arial" w:cs="Arial"/>
          <w:sz w:val="22"/>
          <w:szCs w:val="22"/>
        </w:rPr>
        <w:t>.</w:t>
      </w:r>
    </w:p>
    <w:p w14:paraId="392D1607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the IHO COUNCIL</w:t>
      </w:r>
    </w:p>
    <w:p w14:paraId="11B2CF1B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 xml:space="preserve">Review of the </w:t>
      </w:r>
      <w:r>
        <w:rPr>
          <w:rFonts w:ascii="Arial" w:eastAsia="Calibri" w:hAnsi="Arial" w:cs="Arial"/>
          <w:sz w:val="22"/>
          <w:szCs w:val="22"/>
          <w:lang w:eastAsia="fr-FR"/>
        </w:rPr>
        <w:t>S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tatus o</w:t>
      </w:r>
      <w:r>
        <w:rPr>
          <w:rFonts w:ascii="Arial" w:eastAsia="Calibri" w:hAnsi="Arial" w:cs="Arial"/>
          <w:sz w:val="22"/>
          <w:szCs w:val="22"/>
          <w:lang w:eastAsia="fr-FR"/>
        </w:rPr>
        <w:t>f Decisions and Actions from C-7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13BFFA01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SUBSIDIARY ORGANS</w:t>
      </w:r>
    </w:p>
    <w:p w14:paraId="46E6BEDF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AB6243">
        <w:rPr>
          <w:rFonts w:ascii="Arial" w:eastAsia="Calibri" w:hAnsi="Arial" w:cs="Arial"/>
          <w:sz w:val="22"/>
          <w:szCs w:val="22"/>
          <w:lang w:eastAsia="fr-FR"/>
        </w:rPr>
        <w:t>Report and proposals from HSSC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1D3547EE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AB6243">
        <w:rPr>
          <w:rFonts w:ascii="Arial" w:eastAsia="Calibri" w:hAnsi="Arial" w:cs="Arial"/>
          <w:sz w:val="22"/>
          <w:szCs w:val="22"/>
          <w:lang w:eastAsia="fr-FR"/>
        </w:rPr>
        <w:t xml:space="preserve">Report and proposals from 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IRCC.</w:t>
      </w:r>
    </w:p>
    <w:p w14:paraId="201543EA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S-100 Roadmap.</w:t>
      </w:r>
    </w:p>
    <w:p w14:paraId="6ADB224D" w14:textId="77777777" w:rsidR="00CB2F62" w:rsidRPr="00462CC3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Update on the establishment of the S-100 Infrastructure Centre.</w:t>
      </w:r>
    </w:p>
    <w:p w14:paraId="73BFC9F2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development of S-130.</w:t>
      </w:r>
    </w:p>
    <w:p w14:paraId="1FB3515C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activities of the IHO Fund Generation Project Team.</w:t>
      </w:r>
    </w:p>
    <w:p w14:paraId="3D45076B" w14:textId="77777777" w:rsidR="00CB2F62" w:rsidRPr="000E7103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0E7103">
        <w:rPr>
          <w:rFonts w:ascii="Arial" w:eastAsia="Calibri" w:hAnsi="Arial" w:cs="Arial"/>
          <w:b/>
          <w:caps/>
          <w:sz w:val="22"/>
          <w:szCs w:val="22"/>
          <w:lang w:eastAsia="fr-FR"/>
        </w:rPr>
        <w:t>Annual Work Programme and Budget</w:t>
      </w:r>
    </w:p>
    <w:p w14:paraId="1C3A7B46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Review of the Current Financial Status of the IHO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0A97F962" w14:textId="77777777" w:rsidR="00CB2F62" w:rsidRPr="00BE55CD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hAnsi="Arial" w:cs="Arial"/>
          <w:sz w:val="22"/>
          <w:szCs w:val="22"/>
          <w:lang w:eastAsia="ko-KR"/>
        </w:rPr>
        <w:t>Proposed IHO Work Programme for 202</w:t>
      </w:r>
      <w:r>
        <w:rPr>
          <w:rFonts w:ascii="Arial" w:hAnsi="Arial" w:cs="Arial"/>
          <w:sz w:val="22"/>
          <w:szCs w:val="22"/>
          <w:lang w:eastAsia="ko-KR"/>
        </w:rPr>
        <w:t>5 (inc. update on Programme 1)</w:t>
      </w:r>
    </w:p>
    <w:p w14:paraId="0346ECFC" w14:textId="77777777" w:rsidR="00CB2F62" w:rsidRPr="00BE55CD" w:rsidRDefault="00CB2F62" w:rsidP="00CB2F62">
      <w:pPr>
        <w:widowControl w:val="0"/>
        <w:numPr>
          <w:ilvl w:val="2"/>
          <w:numId w:val="1"/>
        </w:numPr>
        <w:autoSpaceDE w:val="0"/>
        <w:autoSpaceDN w:val="0"/>
        <w:spacing w:before="120" w:after="120" w:line="276" w:lineRule="auto"/>
        <w:ind w:left="1134" w:hanging="411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ko-KR"/>
        </w:rPr>
        <w:t>Update on the Empowering Women in Hydrography Project.</w:t>
      </w:r>
    </w:p>
    <w:p w14:paraId="52FE44DB" w14:textId="77777777" w:rsidR="00CB2F62" w:rsidRPr="00BE55CD" w:rsidRDefault="00CB2F62" w:rsidP="00CB2F62">
      <w:pPr>
        <w:widowControl w:val="0"/>
        <w:numPr>
          <w:ilvl w:val="2"/>
          <w:numId w:val="1"/>
        </w:numPr>
        <w:autoSpaceDE w:val="0"/>
        <w:autoSpaceDN w:val="0"/>
        <w:spacing w:before="120" w:after="120" w:line="276" w:lineRule="auto"/>
        <w:ind w:hanging="411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ko-KR"/>
        </w:rPr>
        <w:t>Update on contributions to the UN Ocean Decade.</w:t>
      </w:r>
    </w:p>
    <w:p w14:paraId="7FA46012" w14:textId="77777777" w:rsidR="00CB2F62" w:rsidRPr="00BE55CD" w:rsidRDefault="00CB2F62" w:rsidP="00CB2F62">
      <w:pPr>
        <w:widowControl w:val="0"/>
        <w:numPr>
          <w:ilvl w:val="2"/>
          <w:numId w:val="1"/>
        </w:numPr>
        <w:autoSpaceDE w:val="0"/>
        <w:autoSpaceDN w:val="0"/>
        <w:spacing w:before="120" w:after="120" w:line="276" w:lineRule="auto"/>
        <w:ind w:hanging="411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ko-KR"/>
        </w:rPr>
        <w:t>Update on activities to acquire new IHO Member States.</w:t>
      </w:r>
    </w:p>
    <w:p w14:paraId="60069390" w14:textId="77777777" w:rsidR="00CB2F62" w:rsidRPr="00751A78" w:rsidRDefault="00CB2F62" w:rsidP="00CB2F62">
      <w:pPr>
        <w:widowControl w:val="0"/>
        <w:numPr>
          <w:ilvl w:val="2"/>
          <w:numId w:val="1"/>
        </w:numPr>
        <w:autoSpaceDE w:val="0"/>
        <w:autoSpaceDN w:val="0"/>
        <w:spacing w:before="120" w:after="120" w:line="276" w:lineRule="auto"/>
        <w:ind w:hanging="411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lastRenderedPageBreak/>
        <w:t>Proposed theme for theme of the World Hydrography Day 2025.</w:t>
      </w:r>
    </w:p>
    <w:p w14:paraId="7757F36B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Proposed IHO Budget for 2025.</w:t>
      </w:r>
    </w:p>
    <w:p w14:paraId="04225699" w14:textId="77777777" w:rsidR="00CB2F62" w:rsidRPr="00FE400F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b/>
          <w:caps/>
          <w:sz w:val="22"/>
          <w:szCs w:val="22"/>
          <w:lang w:eastAsia="fr-FR"/>
        </w:rPr>
        <w:t>IHO Strategic plan REVIEW</w:t>
      </w:r>
    </w:p>
    <w:p w14:paraId="3460CF79" w14:textId="77777777" w:rsidR="00CB2F62" w:rsidRPr="00722BE9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BE55CD">
        <w:rPr>
          <w:rFonts w:ascii="Arial" w:eastAsia="Calibri" w:hAnsi="Arial" w:cs="Arial"/>
          <w:sz w:val="22"/>
          <w:szCs w:val="22"/>
          <w:lang w:eastAsia="fr-FR"/>
        </w:rPr>
        <w:t xml:space="preserve">Implementation of the IHO Work programme and other affected IHO instruments resulting from the Strategic Plan 2021-2026 and Decisions </w:t>
      </w:r>
      <w:r w:rsidRPr="00BE55CD">
        <w:rPr>
          <w:rFonts w:ascii="Arial" w:hAnsi="Arial" w:cs="Arial"/>
          <w:sz w:val="22"/>
          <w:szCs w:val="22"/>
        </w:rPr>
        <w:t>A3/08 (a) to (d)</w:t>
      </w:r>
      <w:r w:rsidRPr="00BE55CD">
        <w:rPr>
          <w:rFonts w:ascii="Arial" w:eastAsia="Calibri" w:hAnsi="Arial" w:cs="Arial"/>
          <w:sz w:val="22"/>
          <w:szCs w:val="22"/>
          <w:lang w:eastAsia="fr-FR"/>
        </w:rPr>
        <w:t xml:space="preserve">. </w:t>
      </w:r>
    </w:p>
    <w:p w14:paraId="01042F06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Report and recommendations from the Correspondence Group for the preparatory process of IHO Strategic Plan 2027-2032, way forward and timelines</w:t>
      </w:r>
      <w:r w:rsidRPr="00462CC3">
        <w:rPr>
          <w:rFonts w:ascii="Arial" w:eastAsia="Calibri" w:hAnsi="Arial" w:cs="Arial"/>
          <w:sz w:val="22"/>
          <w:szCs w:val="22"/>
          <w:lang w:eastAsia="fr-FR"/>
        </w:rPr>
        <w:t>.</w:t>
      </w:r>
    </w:p>
    <w:p w14:paraId="188CB965" w14:textId="77777777" w:rsidR="00CB2F62" w:rsidRPr="00462CC3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Initial discussion on the revision of the IHO Strategic Plan based on inputs from subordinate bodies (HSSC, IRCC), Member States and IHO Secretariat.</w:t>
      </w:r>
    </w:p>
    <w:p w14:paraId="69B124B7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OTHER items PROPOSED by a Member state or by THE secretary-general</w:t>
      </w:r>
    </w:p>
    <w:p w14:paraId="4BDA81B2" w14:textId="77777777" w:rsidR="00CB2F62" w:rsidRPr="00AB3FB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Report on inclusive participation in IHO meetings and proposed Resolution.</w:t>
      </w:r>
    </w:p>
    <w:p w14:paraId="18AE598A" w14:textId="77777777" w:rsidR="00CB2F6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S-100 National Strategies (Action C7/07 refers).</w:t>
      </w:r>
    </w:p>
    <w:p w14:paraId="73ADCEBC" w14:textId="77777777" w:rsidR="00CB2F62" w:rsidRPr="00AB3FB2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development of the IHO Portal.</w:t>
      </w:r>
    </w:p>
    <w:p w14:paraId="6DE0E6B3" w14:textId="77777777" w:rsidR="00CB2F62" w:rsidRPr="00AB3FB2" w:rsidRDefault="00CB2F62" w:rsidP="00CB2F62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fr-FR"/>
        </w:rPr>
      </w:pPr>
    </w:p>
    <w:p w14:paraId="67FF4A26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NEXT MEETING</w:t>
      </w:r>
    </w:p>
    <w:p w14:paraId="47CC8E03" w14:textId="77777777" w:rsidR="00CB2F62" w:rsidRPr="00751A78" w:rsidRDefault="00CB2F62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>Dates and venue for</w:t>
      </w:r>
      <w:r w:rsidRPr="00FE400F">
        <w:rPr>
          <w:rFonts w:ascii="Arial" w:hAnsi="Arial" w:cs="Arial"/>
          <w:sz w:val="22"/>
          <w:szCs w:val="22"/>
          <w:lang w:eastAsia="ko-KR"/>
        </w:rPr>
        <w:t xml:space="preserve"> the</w:t>
      </w: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fr-FR"/>
        </w:rPr>
        <w:t>9</w:t>
      </w:r>
      <w:r w:rsidRPr="00FE400F">
        <w:rPr>
          <w:rFonts w:ascii="Arial" w:eastAsia="Calibri" w:hAnsi="Arial" w:cs="Arial"/>
          <w:sz w:val="22"/>
          <w:szCs w:val="22"/>
          <w:vertAlign w:val="superscript"/>
          <w:lang w:eastAsia="fr-FR"/>
        </w:rPr>
        <w:t>th</w:t>
      </w: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 meeting</w:t>
      </w:r>
      <w:r w:rsidRPr="00FE400F">
        <w:rPr>
          <w:rFonts w:ascii="Arial" w:hAnsi="Arial" w:cs="Arial"/>
          <w:sz w:val="22"/>
          <w:szCs w:val="22"/>
          <w:lang w:eastAsia="ko-KR"/>
        </w:rPr>
        <w:t xml:space="preserve"> of the IHO </w:t>
      </w:r>
      <w:r w:rsidRPr="00A1116C">
        <w:rPr>
          <w:rFonts w:ascii="Arial" w:hAnsi="Arial" w:cs="Arial"/>
          <w:sz w:val="22"/>
          <w:szCs w:val="22"/>
          <w:lang w:eastAsia="ko-KR"/>
        </w:rPr>
        <w:t>Council (</w:t>
      </w:r>
      <w:r w:rsidRPr="00BE55CD">
        <w:rPr>
          <w:rFonts w:ascii="Arial" w:hAnsi="Arial" w:cs="Arial"/>
          <w:sz w:val="22"/>
          <w:szCs w:val="22"/>
          <w:lang w:eastAsia="ko-KR"/>
        </w:rPr>
        <w:t>14 to 16</w:t>
      </w:r>
      <w:r w:rsidRPr="00A1116C">
        <w:rPr>
          <w:rFonts w:ascii="Arial" w:hAnsi="Arial" w:cs="Arial"/>
          <w:sz w:val="22"/>
          <w:szCs w:val="22"/>
          <w:lang w:eastAsia="ko-KR"/>
        </w:rPr>
        <w:t xml:space="preserve"> October</w:t>
      </w:r>
      <w:r w:rsidRPr="00FE400F">
        <w:rPr>
          <w:rFonts w:ascii="Arial" w:hAnsi="Arial" w:cs="Arial"/>
          <w:sz w:val="22"/>
          <w:szCs w:val="22"/>
          <w:lang w:eastAsia="ko-KR"/>
        </w:rPr>
        <w:t xml:space="preserve"> 202</w:t>
      </w:r>
      <w:r>
        <w:rPr>
          <w:rFonts w:ascii="Arial" w:hAnsi="Arial" w:cs="Arial"/>
          <w:sz w:val="22"/>
          <w:szCs w:val="22"/>
          <w:lang w:eastAsia="ko-KR"/>
        </w:rPr>
        <w:t>5</w:t>
      </w:r>
      <w:r w:rsidRPr="00FE400F">
        <w:rPr>
          <w:rFonts w:ascii="Arial" w:hAnsi="Arial" w:cs="Arial"/>
          <w:sz w:val="22"/>
          <w:szCs w:val="22"/>
          <w:lang w:eastAsia="ko-KR"/>
        </w:rPr>
        <w:t>,</w:t>
      </w:r>
      <w:r w:rsidRPr="00751A78">
        <w:rPr>
          <w:rFonts w:ascii="Arial" w:hAnsi="Arial" w:cs="Arial"/>
          <w:sz w:val="22"/>
          <w:szCs w:val="22"/>
          <w:lang w:eastAsia="ko-KR"/>
        </w:rPr>
        <w:t xml:space="preserve"> Monaco) </w:t>
      </w:r>
      <w:r>
        <w:rPr>
          <w:rFonts w:ascii="Arial" w:hAnsi="Arial" w:cs="Arial"/>
          <w:sz w:val="22"/>
          <w:szCs w:val="22"/>
          <w:lang w:eastAsia="ko-KR"/>
        </w:rPr>
        <w:t>(</w:t>
      </w:r>
      <w:r w:rsidRPr="00FD3D91">
        <w:rPr>
          <w:rFonts w:ascii="Arial" w:hAnsi="Arial" w:cs="Arial"/>
          <w:i/>
          <w:sz w:val="22"/>
          <w:szCs w:val="22"/>
          <w:lang w:eastAsia="ko-KR"/>
        </w:rPr>
        <w:t>dates to be confirmed</w:t>
      </w:r>
      <w:r>
        <w:rPr>
          <w:rFonts w:ascii="Arial" w:hAnsi="Arial" w:cs="Arial"/>
          <w:sz w:val="22"/>
          <w:szCs w:val="22"/>
          <w:lang w:eastAsia="ko-KR"/>
        </w:rPr>
        <w:t>)</w:t>
      </w:r>
      <w:r w:rsidRPr="00751A78">
        <w:rPr>
          <w:rFonts w:ascii="Arial" w:hAnsi="Arial" w:cs="Arial"/>
          <w:sz w:val="22"/>
          <w:szCs w:val="22"/>
          <w:lang w:eastAsia="ko-KR"/>
        </w:rPr>
        <w:t>.</w:t>
      </w:r>
    </w:p>
    <w:p w14:paraId="0D70ECBF" w14:textId="77777777" w:rsidR="00CB2F62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ANY OTHER BUSINESS</w:t>
      </w:r>
    </w:p>
    <w:p w14:paraId="40372531" w14:textId="0941B105" w:rsidR="00CB2F62" w:rsidRPr="001D47CC" w:rsidRDefault="008618E8" w:rsidP="00CB2F6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1D47CC">
        <w:rPr>
          <w:rFonts w:ascii="Arial" w:eastAsia="Calibri" w:hAnsi="Arial" w:cs="Arial"/>
          <w:color w:val="0000FF"/>
          <w:sz w:val="22"/>
          <w:szCs w:val="22"/>
          <w:lang w:eastAsia="fr-FR"/>
        </w:rPr>
        <w:t xml:space="preserve">IMO </w:t>
      </w:r>
      <w:r w:rsidR="001D47CC" w:rsidRPr="001D47CC">
        <w:rPr>
          <w:rFonts w:ascii="Arial" w:eastAsia="Calibri" w:hAnsi="Arial" w:cs="Arial"/>
          <w:color w:val="0000FF"/>
          <w:sz w:val="22"/>
          <w:szCs w:val="22"/>
          <w:lang w:eastAsia="fr-FR"/>
        </w:rPr>
        <w:t>Regulatory Framework and IHO S-100 Roadmap</w:t>
      </w:r>
    </w:p>
    <w:p w14:paraId="1E9A9F6C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REVIEW OF ACTIONS AND DECISIONs OF THE MEETING</w:t>
      </w:r>
    </w:p>
    <w:p w14:paraId="2CE2A4D0" w14:textId="77777777" w:rsidR="00CB2F62" w:rsidRPr="00751A78" w:rsidRDefault="00CB2F62" w:rsidP="00CB2F6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CLOSURE OF THE MEETING</w:t>
      </w:r>
    </w:p>
    <w:p w14:paraId="0DD98A58" w14:textId="77777777" w:rsidR="00CB2F62" w:rsidRDefault="00CB2F62" w:rsidP="00CB2F62">
      <w:pPr>
        <w:spacing w:after="160" w:line="259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4015153" w14:textId="77777777" w:rsidR="0080239F" w:rsidRDefault="0080239F"/>
    <w:sectPr w:rsidR="0080239F" w:rsidSect="00226A9F">
      <w:foot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AF093" w14:textId="77777777" w:rsidR="00B16BE7" w:rsidRDefault="00B16BE7" w:rsidP="00CB2F62">
      <w:r>
        <w:separator/>
      </w:r>
    </w:p>
  </w:endnote>
  <w:endnote w:type="continuationSeparator" w:id="0">
    <w:p w14:paraId="51C7A140" w14:textId="77777777" w:rsidR="00B16BE7" w:rsidRDefault="00B16BE7" w:rsidP="00CB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6172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1C64F" w14:textId="77777777" w:rsidR="00085400" w:rsidRDefault="00EB1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31B8E9" w14:textId="77777777" w:rsidR="00085400" w:rsidRDefault="00085400" w:rsidP="00431E69">
    <w:pPr>
      <w:pStyle w:val="Footer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5A37" w14:textId="77777777" w:rsidR="00B16BE7" w:rsidRDefault="00B16BE7" w:rsidP="00CB2F62">
      <w:r>
        <w:separator/>
      </w:r>
    </w:p>
  </w:footnote>
  <w:footnote w:type="continuationSeparator" w:id="0">
    <w:p w14:paraId="19AE024A" w14:textId="77777777" w:rsidR="00B16BE7" w:rsidRDefault="00B16BE7" w:rsidP="00CB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82BC" w14:textId="7BBB31DB" w:rsidR="00085400" w:rsidRPr="00CB2F62" w:rsidRDefault="00CB2F62" w:rsidP="00CB2F62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CB2F62">
      <w:rPr>
        <w:rFonts w:ascii="Arial" w:hAnsi="Arial" w:cs="Arial"/>
        <w:b/>
        <w:bCs/>
        <w:noProof/>
        <w:sz w:val="22"/>
        <w:szCs w:val="22"/>
        <w:bdr w:val="single" w:sz="4" w:space="0" w:color="auto"/>
        <w:lang w:val="sv-SE" w:eastAsia="sv-SE"/>
      </w:rPr>
      <w:t>C8-01.2A</w:t>
    </w:r>
    <w:r w:rsidR="008618E8">
      <w:rPr>
        <w:rFonts w:ascii="Arial" w:hAnsi="Arial" w:cs="Arial"/>
        <w:b/>
        <w:bCs/>
        <w:noProof/>
        <w:sz w:val="22"/>
        <w:szCs w:val="22"/>
        <w:bdr w:val="single" w:sz="4" w:space="0" w:color="auto"/>
        <w:lang w:val="sv-SE" w:eastAsia="sv-SE"/>
      </w:rPr>
      <w:t xml:space="preserve"> </w:t>
    </w:r>
    <w:r w:rsidR="008618E8" w:rsidRPr="008618E8">
      <w:rPr>
        <w:rFonts w:ascii="Arial" w:hAnsi="Arial" w:cs="Arial"/>
        <w:b/>
        <w:bCs/>
        <w:noProof/>
        <w:color w:val="0000FF"/>
        <w:sz w:val="22"/>
        <w:szCs w:val="22"/>
        <w:bdr w:val="single" w:sz="4" w:space="0" w:color="auto"/>
        <w:lang w:val="sv-SE" w:eastAsia="sv-SE"/>
      </w:rPr>
      <w:t>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95CC7"/>
    <w:multiLevelType w:val="multilevel"/>
    <w:tmpl w:val="3B545BD2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 w16cid:durableId="2316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2"/>
    <w:rsid w:val="00085400"/>
    <w:rsid w:val="001D47CC"/>
    <w:rsid w:val="00226A9F"/>
    <w:rsid w:val="005E2D49"/>
    <w:rsid w:val="00641FF3"/>
    <w:rsid w:val="007A2C45"/>
    <w:rsid w:val="0080239F"/>
    <w:rsid w:val="008618E8"/>
    <w:rsid w:val="00B16BE7"/>
    <w:rsid w:val="00CB2F62"/>
    <w:rsid w:val="00EB16B0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F4B7"/>
  <w15:chartTrackingRefBased/>
  <w15:docId w15:val="{D96FC166-92E5-4F9E-A9A9-24D25993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F6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F6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F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F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F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F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F6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F6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F6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F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F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F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F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2F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F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2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2F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F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2F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2F6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F6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F6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2F62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B2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6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2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6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Company>IHO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4</cp:revision>
  <dcterms:created xsi:type="dcterms:W3CDTF">2024-06-17T11:27:00Z</dcterms:created>
  <dcterms:modified xsi:type="dcterms:W3CDTF">2024-06-17T11:28:00Z</dcterms:modified>
</cp:coreProperties>
</file>