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C0FF" w14:textId="77777777" w:rsidR="00726C72" w:rsidRPr="00195E0D" w:rsidRDefault="00331144" w:rsidP="00331144">
      <w:pPr>
        <w:jc w:val="center"/>
        <w:rPr>
          <w:rFonts w:ascii="Times New Roman" w:hAnsi="Times New Roman" w:cs="Times New Roman"/>
          <w:b/>
          <w:color w:val="000000" w:themeColor="text1"/>
          <w:sz w:val="24"/>
          <w:szCs w:val="24"/>
          <w:u w:val="single"/>
        </w:rPr>
      </w:pPr>
      <w:r w:rsidRPr="00195E0D">
        <w:rPr>
          <w:rFonts w:ascii="Times New Roman" w:hAnsi="Times New Roman" w:cs="Times New Roman"/>
          <w:b/>
          <w:color w:val="000000" w:themeColor="text1"/>
          <w:sz w:val="24"/>
          <w:szCs w:val="24"/>
          <w:u w:val="single"/>
        </w:rPr>
        <w:t>S-57 to S-101 Conversion Project</w:t>
      </w:r>
    </w:p>
    <w:p w14:paraId="752BB5F4" w14:textId="0895742B" w:rsidR="00657988" w:rsidRPr="00195E0D" w:rsidRDefault="00657988" w:rsidP="00AB0FCA">
      <w:pPr>
        <w:jc w:val="both"/>
        <w:rPr>
          <w:rFonts w:ascii="Times New Roman" w:hAnsi="Times New Roman" w:cs="Times New Roman"/>
          <w:b/>
          <w:color w:val="000000" w:themeColor="text1"/>
          <w:sz w:val="24"/>
          <w:szCs w:val="24"/>
          <w:u w:val="single"/>
        </w:rPr>
      </w:pPr>
      <w:r w:rsidRPr="00195E0D">
        <w:rPr>
          <w:rFonts w:ascii="Times New Roman" w:hAnsi="Times New Roman" w:cs="Times New Roman"/>
          <w:b/>
          <w:color w:val="000000" w:themeColor="text1"/>
          <w:sz w:val="24"/>
          <w:szCs w:val="24"/>
          <w:u w:val="single"/>
        </w:rPr>
        <w:t>Background</w:t>
      </w:r>
    </w:p>
    <w:p w14:paraId="6699FE5C" w14:textId="0357DBB7" w:rsidR="00657988" w:rsidRPr="00195E0D" w:rsidRDefault="00657988" w:rsidP="00657988">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Initial S-101 operational edition (2.0) and production is planned for the beginning of 2024. From then a Dual-Fuel era will begin where Hydrographic Offices (HOs) will co-produce both S-101 ENCs and S-57. The initial source for S-101 ENCs is the data used to produce current S-57 ENCs.</w:t>
      </w:r>
    </w:p>
    <w:p w14:paraId="3CC003F0" w14:textId="77777777" w:rsidR="00657988" w:rsidRPr="00195E0D" w:rsidRDefault="00657988" w:rsidP="00657988">
      <w:pPr>
        <w:jc w:val="both"/>
        <w:rPr>
          <w:rFonts w:ascii="Times New Roman" w:hAnsi="Times New Roman" w:cs="Times New Roman"/>
          <w:color w:val="000000" w:themeColor="text1"/>
          <w:sz w:val="24"/>
          <w:szCs w:val="24"/>
        </w:rPr>
      </w:pPr>
      <w:bookmarkStart w:id="0" w:name="_GoBack"/>
      <w:bookmarkEnd w:id="0"/>
    </w:p>
    <w:p w14:paraId="2D63D2F9" w14:textId="4488C108" w:rsidR="00657988" w:rsidRPr="00195E0D" w:rsidRDefault="00657988" w:rsidP="00657988">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As the conversion from S-57 to S-101 is not straightforward, an S-57 to S-101 Conversion Sub-Group has been formed under the ENC Working Group to define a conversion guidance document. This document will be used by the manufacturers to produce conversion tools and by the HOs to prepare their S-57 data prior to conversion and for adjustment of S-101 data after conversion.</w:t>
      </w:r>
      <w:r w:rsidR="009B226F" w:rsidRPr="00195E0D">
        <w:rPr>
          <w:rFonts w:ascii="Times New Roman" w:hAnsi="Times New Roman" w:cs="Times New Roman"/>
          <w:color w:val="000000" w:themeColor="text1"/>
          <w:sz w:val="24"/>
          <w:szCs w:val="24"/>
        </w:rPr>
        <w:t xml:space="preserve"> </w:t>
      </w:r>
    </w:p>
    <w:p w14:paraId="51982130" w14:textId="543E1B4F" w:rsidR="009406CA" w:rsidRPr="00195E0D" w:rsidRDefault="009406CA" w:rsidP="00657988">
      <w:pPr>
        <w:jc w:val="both"/>
        <w:rPr>
          <w:rFonts w:ascii="Times New Roman" w:hAnsi="Times New Roman" w:cs="Times New Roman"/>
          <w:color w:val="000000" w:themeColor="text1"/>
          <w:sz w:val="24"/>
          <w:szCs w:val="24"/>
        </w:rPr>
      </w:pPr>
    </w:p>
    <w:p w14:paraId="6DAA7C9D" w14:textId="2135FE0B" w:rsidR="009406CA" w:rsidRPr="00195E0D" w:rsidRDefault="009406CA" w:rsidP="00657988">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The ultimate goal of the IHO guidance document is to achieve maximum automation in the conversion process, driving down production costs for HOs who will be expected to support two ENC formats.</w:t>
      </w:r>
    </w:p>
    <w:p w14:paraId="68964F2A" w14:textId="77777777" w:rsidR="00657988" w:rsidRPr="00195E0D" w:rsidRDefault="00657988" w:rsidP="00AB0FCA">
      <w:pPr>
        <w:jc w:val="both"/>
        <w:rPr>
          <w:rFonts w:ascii="Times New Roman" w:hAnsi="Times New Roman" w:cs="Times New Roman"/>
          <w:b/>
          <w:color w:val="000000" w:themeColor="text1"/>
          <w:sz w:val="24"/>
          <w:szCs w:val="24"/>
          <w:u w:val="single"/>
        </w:rPr>
      </w:pPr>
    </w:p>
    <w:p w14:paraId="5DED01FD" w14:textId="22356335" w:rsidR="00331144" w:rsidRPr="00195E0D" w:rsidRDefault="00331144" w:rsidP="00AB0FCA">
      <w:pPr>
        <w:jc w:val="both"/>
        <w:rPr>
          <w:rFonts w:ascii="Times New Roman" w:hAnsi="Times New Roman" w:cs="Times New Roman"/>
          <w:b/>
          <w:color w:val="000000" w:themeColor="text1"/>
          <w:sz w:val="24"/>
          <w:szCs w:val="24"/>
          <w:u w:val="single"/>
        </w:rPr>
      </w:pPr>
      <w:r w:rsidRPr="00195E0D">
        <w:rPr>
          <w:rFonts w:ascii="Times New Roman" w:hAnsi="Times New Roman" w:cs="Times New Roman"/>
          <w:b/>
          <w:color w:val="000000" w:themeColor="text1"/>
          <w:sz w:val="24"/>
          <w:szCs w:val="24"/>
          <w:u w:val="single"/>
        </w:rPr>
        <w:t>Overview</w:t>
      </w:r>
    </w:p>
    <w:p w14:paraId="2345C4BB" w14:textId="77777777" w:rsidR="009B226F" w:rsidRPr="00195E0D" w:rsidRDefault="009B226F" w:rsidP="009B226F">
      <w:pPr>
        <w:rPr>
          <w:rFonts w:ascii="Times New Roman" w:hAnsi="Times New Roman" w:cs="Times New Roman"/>
          <w:color w:val="000000" w:themeColor="text1"/>
          <w:sz w:val="24"/>
          <w:szCs w:val="24"/>
          <w:u w:val="single"/>
        </w:rPr>
      </w:pPr>
    </w:p>
    <w:p w14:paraId="3451393C" w14:textId="289979C0" w:rsidR="00657988" w:rsidRPr="00195E0D" w:rsidRDefault="009406CA" w:rsidP="009406CA">
      <w:pPr>
        <w:rPr>
          <w:color w:val="000000" w:themeColor="text1"/>
        </w:rPr>
      </w:pPr>
      <w:r w:rsidRPr="00195E0D">
        <w:rPr>
          <w:rFonts w:ascii="Times New Roman" w:hAnsi="Times New Roman" w:cs="Times New Roman"/>
          <w:color w:val="000000" w:themeColor="text1"/>
          <w:sz w:val="24"/>
          <w:szCs w:val="24"/>
          <w:u w:val="single"/>
        </w:rPr>
        <w:t xml:space="preserve">Main </w:t>
      </w:r>
      <w:r w:rsidR="00405411" w:rsidRPr="00195E0D">
        <w:rPr>
          <w:rFonts w:ascii="Times New Roman" w:hAnsi="Times New Roman" w:cs="Times New Roman"/>
          <w:color w:val="000000" w:themeColor="text1"/>
          <w:sz w:val="24"/>
          <w:szCs w:val="24"/>
          <w:u w:val="single"/>
        </w:rPr>
        <w:t xml:space="preserve">Project </w:t>
      </w:r>
      <w:r w:rsidRPr="00195E0D">
        <w:rPr>
          <w:rFonts w:ascii="Times New Roman" w:hAnsi="Times New Roman" w:cs="Times New Roman"/>
          <w:color w:val="000000" w:themeColor="text1"/>
          <w:sz w:val="24"/>
          <w:szCs w:val="24"/>
          <w:u w:val="single"/>
        </w:rPr>
        <w:t>O</w:t>
      </w:r>
      <w:r w:rsidR="00405411" w:rsidRPr="00195E0D">
        <w:rPr>
          <w:rFonts w:ascii="Times New Roman" w:hAnsi="Times New Roman" w:cs="Times New Roman"/>
          <w:color w:val="000000" w:themeColor="text1"/>
          <w:sz w:val="24"/>
          <w:szCs w:val="24"/>
          <w:u w:val="single"/>
        </w:rPr>
        <w:t>bjective</w:t>
      </w:r>
      <w:r w:rsidR="00DB494B" w:rsidRPr="00195E0D">
        <w:rPr>
          <w:rFonts w:ascii="Times New Roman" w:hAnsi="Times New Roman" w:cs="Times New Roman"/>
          <w:color w:val="000000" w:themeColor="text1"/>
          <w:sz w:val="24"/>
          <w:szCs w:val="24"/>
          <w:u w:val="single"/>
        </w:rPr>
        <w:t>s</w:t>
      </w:r>
    </w:p>
    <w:p w14:paraId="0041F630" w14:textId="1D65A7F4" w:rsidR="002239C7" w:rsidRPr="00195E0D" w:rsidRDefault="00331144" w:rsidP="009B226F">
      <w:pPr>
        <w:pStyle w:val="ListParagraph"/>
        <w:numPr>
          <w:ilvl w:val="0"/>
          <w:numId w:val="1"/>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The goal of the </w:t>
      </w:r>
      <w:r w:rsidRPr="00195E0D">
        <w:rPr>
          <w:rFonts w:ascii="Times New Roman" w:hAnsi="Times New Roman" w:cs="Times New Roman"/>
          <w:i/>
          <w:color w:val="000000" w:themeColor="text1"/>
          <w:sz w:val="24"/>
          <w:szCs w:val="24"/>
        </w:rPr>
        <w:t>S-57 to S-101 Conversion Project</w:t>
      </w:r>
      <w:r w:rsidRPr="00195E0D">
        <w:rPr>
          <w:rFonts w:ascii="Times New Roman" w:hAnsi="Times New Roman" w:cs="Times New Roman"/>
          <w:color w:val="000000" w:themeColor="text1"/>
          <w:sz w:val="24"/>
          <w:szCs w:val="24"/>
        </w:rPr>
        <w:t xml:space="preserve"> is to </w:t>
      </w:r>
      <w:r w:rsidR="00657988" w:rsidRPr="00195E0D">
        <w:rPr>
          <w:rFonts w:ascii="Times New Roman" w:hAnsi="Times New Roman" w:cs="Times New Roman"/>
          <w:color w:val="000000" w:themeColor="text1"/>
          <w:sz w:val="24"/>
          <w:szCs w:val="24"/>
        </w:rPr>
        <w:t xml:space="preserve">thoroughly </w:t>
      </w:r>
      <w:r w:rsidRPr="00195E0D">
        <w:rPr>
          <w:rFonts w:ascii="Times New Roman" w:hAnsi="Times New Roman" w:cs="Times New Roman"/>
          <w:color w:val="000000" w:themeColor="text1"/>
          <w:sz w:val="24"/>
          <w:szCs w:val="24"/>
        </w:rPr>
        <w:t>test</w:t>
      </w:r>
      <w:r w:rsidR="008A09DD" w:rsidRPr="00195E0D">
        <w:rPr>
          <w:rFonts w:ascii="Times New Roman" w:hAnsi="Times New Roman" w:cs="Times New Roman"/>
          <w:color w:val="000000" w:themeColor="text1"/>
          <w:sz w:val="24"/>
          <w:szCs w:val="24"/>
        </w:rPr>
        <w:t>,</w:t>
      </w:r>
      <w:r w:rsidRPr="00195E0D">
        <w:rPr>
          <w:rFonts w:ascii="Times New Roman" w:hAnsi="Times New Roman" w:cs="Times New Roman"/>
          <w:color w:val="000000" w:themeColor="text1"/>
          <w:sz w:val="24"/>
          <w:szCs w:val="24"/>
        </w:rPr>
        <w:t xml:space="preserve"> and </w:t>
      </w:r>
      <w:r w:rsidR="008A09DD" w:rsidRPr="00195E0D">
        <w:rPr>
          <w:rFonts w:ascii="Times New Roman" w:hAnsi="Times New Roman" w:cs="Times New Roman"/>
          <w:color w:val="000000" w:themeColor="text1"/>
          <w:sz w:val="24"/>
          <w:szCs w:val="24"/>
        </w:rPr>
        <w:t xml:space="preserve">propose </w:t>
      </w:r>
      <w:r w:rsidR="00657988" w:rsidRPr="00195E0D">
        <w:rPr>
          <w:rFonts w:ascii="Times New Roman" w:hAnsi="Times New Roman" w:cs="Times New Roman"/>
          <w:color w:val="000000" w:themeColor="text1"/>
          <w:sz w:val="24"/>
          <w:szCs w:val="24"/>
        </w:rPr>
        <w:t>refin</w:t>
      </w:r>
      <w:r w:rsidR="008A09DD" w:rsidRPr="00195E0D">
        <w:rPr>
          <w:rFonts w:ascii="Times New Roman" w:hAnsi="Times New Roman" w:cs="Times New Roman"/>
          <w:color w:val="000000" w:themeColor="text1"/>
          <w:sz w:val="24"/>
          <w:szCs w:val="24"/>
        </w:rPr>
        <w:t>ements to,</w:t>
      </w:r>
      <w:r w:rsidR="00E05A8E" w:rsidRPr="00195E0D">
        <w:rPr>
          <w:rFonts w:ascii="Times New Roman" w:hAnsi="Times New Roman" w:cs="Times New Roman"/>
          <w:color w:val="000000" w:themeColor="text1"/>
          <w:sz w:val="24"/>
          <w:szCs w:val="24"/>
        </w:rPr>
        <w:t xml:space="preserve"> the "S-57 to S-101 Conversion Guidance" document</w:t>
      </w:r>
      <w:r w:rsidR="00657988" w:rsidRPr="00195E0D">
        <w:rPr>
          <w:rFonts w:ascii="Times New Roman" w:hAnsi="Times New Roman" w:cs="Times New Roman"/>
          <w:color w:val="000000" w:themeColor="text1"/>
          <w:sz w:val="24"/>
          <w:szCs w:val="24"/>
        </w:rPr>
        <w:t>, produced</w:t>
      </w:r>
      <w:r w:rsidR="00E05A8E" w:rsidRPr="00195E0D">
        <w:rPr>
          <w:rFonts w:ascii="Times New Roman" w:hAnsi="Times New Roman" w:cs="Times New Roman"/>
          <w:color w:val="000000" w:themeColor="text1"/>
          <w:sz w:val="24"/>
          <w:szCs w:val="24"/>
        </w:rPr>
        <w:t xml:space="preserve"> by the IHO ENC Working Group</w:t>
      </w:r>
      <w:r w:rsidR="00405411" w:rsidRPr="00195E0D">
        <w:rPr>
          <w:rFonts w:ascii="Times New Roman" w:hAnsi="Times New Roman" w:cs="Times New Roman"/>
          <w:color w:val="000000" w:themeColor="text1"/>
          <w:sz w:val="24"/>
          <w:szCs w:val="24"/>
        </w:rPr>
        <w:t xml:space="preserve"> (ENCWG)</w:t>
      </w:r>
      <w:r w:rsidR="00E05A8E" w:rsidRPr="00195E0D">
        <w:rPr>
          <w:rFonts w:ascii="Times New Roman" w:hAnsi="Times New Roman" w:cs="Times New Roman"/>
          <w:color w:val="000000" w:themeColor="text1"/>
          <w:sz w:val="24"/>
          <w:szCs w:val="24"/>
        </w:rPr>
        <w:t xml:space="preserve">. </w:t>
      </w:r>
    </w:p>
    <w:p w14:paraId="5FE8F6D5" w14:textId="77777777" w:rsidR="009406CA" w:rsidRPr="00195E0D" w:rsidRDefault="009406CA" w:rsidP="009406CA">
      <w:pPr>
        <w:ind w:left="360"/>
        <w:jc w:val="both"/>
        <w:rPr>
          <w:rFonts w:ascii="Times New Roman" w:hAnsi="Times New Roman" w:cs="Times New Roman"/>
          <w:color w:val="000000" w:themeColor="text1"/>
          <w:sz w:val="24"/>
          <w:szCs w:val="24"/>
        </w:rPr>
      </w:pPr>
    </w:p>
    <w:p w14:paraId="752787BF" w14:textId="478FA639" w:rsidR="009B226F" w:rsidRPr="00195E0D" w:rsidRDefault="009B226F" w:rsidP="009406CA">
      <w:pPr>
        <w:pStyle w:val="ListParagraph"/>
        <w:numPr>
          <w:ilvl w:val="0"/>
          <w:numId w:val="1"/>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The goals are to use existing </w:t>
      </w:r>
      <w:r w:rsidR="009406CA" w:rsidRPr="00195E0D">
        <w:rPr>
          <w:rFonts w:ascii="Times New Roman" w:hAnsi="Times New Roman" w:cs="Times New Roman"/>
          <w:color w:val="000000" w:themeColor="text1"/>
          <w:sz w:val="24"/>
          <w:szCs w:val="24"/>
        </w:rPr>
        <w:t xml:space="preserve">conversion </w:t>
      </w:r>
      <w:r w:rsidRPr="00195E0D">
        <w:rPr>
          <w:rFonts w:ascii="Times New Roman" w:hAnsi="Times New Roman" w:cs="Times New Roman"/>
          <w:color w:val="000000" w:themeColor="text1"/>
          <w:sz w:val="24"/>
          <w:szCs w:val="24"/>
        </w:rPr>
        <w:t>tools to test the Conversion Guidance document and produce outputs conformant to its contents.</w:t>
      </w:r>
      <w:r w:rsidR="00DB494B" w:rsidRPr="00195E0D">
        <w:rPr>
          <w:rFonts w:ascii="Times New Roman" w:hAnsi="Times New Roman" w:cs="Times New Roman"/>
          <w:color w:val="000000" w:themeColor="text1"/>
          <w:sz w:val="24"/>
          <w:szCs w:val="24"/>
        </w:rPr>
        <w:t xml:space="preserve"> The goal of the project is not to compare technology offerings from different companies. Feedback will be produced for the companies involved but the primary aim is to test and quantify the content of the Guidance Document</w:t>
      </w:r>
    </w:p>
    <w:p w14:paraId="46A6359E" w14:textId="77777777" w:rsidR="00657988" w:rsidRPr="00195E0D" w:rsidRDefault="00657988" w:rsidP="00AB0FCA">
      <w:pPr>
        <w:jc w:val="both"/>
        <w:rPr>
          <w:rFonts w:ascii="Times New Roman" w:hAnsi="Times New Roman" w:cs="Times New Roman"/>
          <w:color w:val="000000" w:themeColor="text1"/>
          <w:sz w:val="24"/>
          <w:szCs w:val="24"/>
        </w:rPr>
      </w:pPr>
    </w:p>
    <w:p w14:paraId="57DA6376" w14:textId="77777777" w:rsidR="00B0202C" w:rsidRPr="00195E0D" w:rsidRDefault="00B0202C" w:rsidP="00AB0FCA">
      <w:pPr>
        <w:jc w:val="both"/>
        <w:rPr>
          <w:rFonts w:ascii="Times New Roman" w:hAnsi="Times New Roman" w:cs="Times New Roman"/>
          <w:color w:val="000000" w:themeColor="text1"/>
          <w:sz w:val="24"/>
          <w:szCs w:val="24"/>
        </w:rPr>
      </w:pPr>
    </w:p>
    <w:p w14:paraId="10A1D9F6" w14:textId="605E6966" w:rsidR="00657988" w:rsidRPr="00195E0D" w:rsidRDefault="00405411" w:rsidP="009406CA">
      <w:pPr>
        <w:rPr>
          <w:color w:val="000000" w:themeColor="text1"/>
        </w:rPr>
      </w:pPr>
      <w:r w:rsidRPr="00195E0D">
        <w:rPr>
          <w:rFonts w:ascii="Times New Roman" w:hAnsi="Times New Roman" w:cs="Times New Roman"/>
          <w:color w:val="000000" w:themeColor="text1"/>
          <w:sz w:val="24"/>
          <w:szCs w:val="24"/>
          <w:u w:val="single"/>
        </w:rPr>
        <w:t>Team composition</w:t>
      </w:r>
    </w:p>
    <w:p w14:paraId="126538C1" w14:textId="77777777" w:rsidR="00405411" w:rsidRPr="00195E0D" w:rsidRDefault="00405411">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The Project Team Leader is Thomas Mellor, Chair of the ENCWG. </w:t>
      </w:r>
    </w:p>
    <w:p w14:paraId="503EF797" w14:textId="77777777" w:rsidR="00405411" w:rsidRPr="00195E0D" w:rsidRDefault="00405411"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The Team also comprises:</w:t>
      </w:r>
    </w:p>
    <w:p w14:paraId="1AAD2D88" w14:textId="5838356B" w:rsidR="00405411" w:rsidRPr="00195E0D" w:rsidRDefault="00405411" w:rsidP="009406CA">
      <w:pPr>
        <w:pStyle w:val="ListParagraph"/>
        <w:numPr>
          <w:ilvl w:val="0"/>
          <w:numId w:val="7"/>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Christian Mouden (France) and Jonathan Pritchard (IIC Technologies), co-</w:t>
      </w:r>
      <w:r w:rsidR="00657988" w:rsidRPr="00195E0D">
        <w:rPr>
          <w:rFonts w:ascii="Times New Roman" w:hAnsi="Times New Roman" w:cs="Times New Roman"/>
          <w:color w:val="000000" w:themeColor="text1"/>
          <w:sz w:val="24"/>
          <w:szCs w:val="24"/>
        </w:rPr>
        <w:t xml:space="preserve">chairs </w:t>
      </w:r>
      <w:r w:rsidRPr="00195E0D">
        <w:rPr>
          <w:rFonts w:ascii="Times New Roman" w:hAnsi="Times New Roman" w:cs="Times New Roman"/>
          <w:color w:val="000000" w:themeColor="text1"/>
          <w:sz w:val="24"/>
          <w:szCs w:val="24"/>
        </w:rPr>
        <w:t>of the S-57 to S-101 Conversion Sub-Group</w:t>
      </w:r>
      <w:r w:rsidR="00B0202C" w:rsidRPr="00195E0D">
        <w:rPr>
          <w:rFonts w:ascii="Times New Roman" w:hAnsi="Times New Roman" w:cs="Times New Roman"/>
          <w:color w:val="000000" w:themeColor="text1"/>
          <w:sz w:val="24"/>
          <w:szCs w:val="24"/>
        </w:rPr>
        <w:t>;</w:t>
      </w:r>
    </w:p>
    <w:p w14:paraId="00B86D70" w14:textId="7AF55725" w:rsidR="00405411" w:rsidRPr="00195E0D" w:rsidRDefault="009406CA" w:rsidP="009406CA">
      <w:pPr>
        <w:pStyle w:val="ListParagraph"/>
        <w:numPr>
          <w:ilvl w:val="0"/>
          <w:numId w:val="7"/>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Yong </w:t>
      </w:r>
      <w:proofErr w:type="spellStart"/>
      <w:r w:rsidRPr="00195E0D">
        <w:rPr>
          <w:rFonts w:ascii="Times New Roman" w:hAnsi="Times New Roman" w:cs="Times New Roman"/>
          <w:color w:val="000000" w:themeColor="text1"/>
          <w:sz w:val="24"/>
          <w:szCs w:val="24"/>
        </w:rPr>
        <w:t>Baek</w:t>
      </w:r>
      <w:proofErr w:type="spellEnd"/>
      <w:r w:rsidRPr="00195E0D">
        <w:rPr>
          <w:rFonts w:ascii="Times New Roman" w:hAnsi="Times New Roman" w:cs="Times New Roman"/>
          <w:color w:val="000000" w:themeColor="text1"/>
          <w:sz w:val="24"/>
          <w:szCs w:val="24"/>
        </w:rPr>
        <w:t xml:space="preserve">, </w:t>
      </w:r>
      <w:r w:rsidR="00405411" w:rsidRPr="00195E0D">
        <w:rPr>
          <w:rFonts w:ascii="Times New Roman" w:hAnsi="Times New Roman" w:cs="Times New Roman"/>
          <w:color w:val="000000" w:themeColor="text1"/>
          <w:sz w:val="24"/>
          <w:szCs w:val="24"/>
        </w:rPr>
        <w:t xml:space="preserve">Jeff </w:t>
      </w:r>
      <w:proofErr w:type="spellStart"/>
      <w:r w:rsidR="00405411" w:rsidRPr="00195E0D">
        <w:rPr>
          <w:rFonts w:ascii="Times New Roman" w:hAnsi="Times New Roman" w:cs="Times New Roman"/>
          <w:color w:val="000000" w:themeColor="text1"/>
          <w:sz w:val="24"/>
          <w:szCs w:val="24"/>
        </w:rPr>
        <w:t>Wootton</w:t>
      </w:r>
      <w:proofErr w:type="spellEnd"/>
      <w:r w:rsidR="00405411" w:rsidRPr="00195E0D">
        <w:rPr>
          <w:rFonts w:ascii="Times New Roman" w:hAnsi="Times New Roman" w:cs="Times New Roman"/>
          <w:color w:val="000000" w:themeColor="text1"/>
          <w:sz w:val="24"/>
          <w:szCs w:val="24"/>
        </w:rPr>
        <w:t xml:space="preserve"> </w:t>
      </w:r>
      <w:r w:rsidR="00B0202C" w:rsidRPr="00195E0D">
        <w:rPr>
          <w:rFonts w:ascii="Times New Roman" w:hAnsi="Times New Roman" w:cs="Times New Roman"/>
          <w:color w:val="000000" w:themeColor="text1"/>
          <w:sz w:val="24"/>
          <w:szCs w:val="24"/>
        </w:rPr>
        <w:t>(IHO Secretariat);</w:t>
      </w:r>
    </w:p>
    <w:p w14:paraId="3E4B098D" w14:textId="5A462E86" w:rsidR="00B0202C" w:rsidRPr="00195E0D" w:rsidRDefault="00B0202C" w:rsidP="009406CA">
      <w:pPr>
        <w:pStyle w:val="ListParagraph"/>
        <w:ind w:left="1068"/>
        <w:jc w:val="both"/>
        <w:rPr>
          <w:rFonts w:ascii="Times New Roman" w:hAnsi="Times New Roman" w:cs="Times New Roman"/>
          <w:color w:val="000000" w:themeColor="text1"/>
          <w:sz w:val="24"/>
          <w:szCs w:val="24"/>
        </w:rPr>
      </w:pPr>
    </w:p>
    <w:p w14:paraId="5FBA31FA" w14:textId="77777777" w:rsidR="00B0202C" w:rsidRPr="00195E0D" w:rsidRDefault="00B0202C" w:rsidP="00AB0FCA">
      <w:pPr>
        <w:jc w:val="both"/>
        <w:rPr>
          <w:rFonts w:ascii="Times New Roman" w:hAnsi="Times New Roman" w:cs="Times New Roman"/>
          <w:color w:val="000000" w:themeColor="text1"/>
          <w:sz w:val="24"/>
          <w:szCs w:val="24"/>
        </w:rPr>
      </w:pPr>
    </w:p>
    <w:p w14:paraId="051C1B44" w14:textId="77777777" w:rsidR="0081491F" w:rsidRPr="00195E0D" w:rsidRDefault="0081491F" w:rsidP="009406CA">
      <w:pPr>
        <w:jc w:val="both"/>
        <w:rPr>
          <w:rFonts w:ascii="Times New Roman" w:hAnsi="Times New Roman" w:cs="Times New Roman"/>
          <w:color w:val="000000" w:themeColor="text1"/>
          <w:sz w:val="24"/>
          <w:szCs w:val="24"/>
          <w:u w:val="single"/>
        </w:rPr>
      </w:pPr>
      <w:r w:rsidRPr="00195E0D">
        <w:rPr>
          <w:rFonts w:ascii="Times New Roman" w:hAnsi="Times New Roman" w:cs="Times New Roman"/>
          <w:color w:val="000000" w:themeColor="text1"/>
          <w:sz w:val="24"/>
          <w:szCs w:val="24"/>
          <w:u w:val="single"/>
        </w:rPr>
        <w:t>Project items</w:t>
      </w:r>
    </w:p>
    <w:p w14:paraId="224EB235" w14:textId="77777777" w:rsidR="0081491F" w:rsidRPr="00195E0D" w:rsidRDefault="00F66F24"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The project </w:t>
      </w:r>
      <w:r w:rsidR="00524AB6" w:rsidRPr="00195E0D">
        <w:rPr>
          <w:rFonts w:ascii="Times New Roman" w:hAnsi="Times New Roman" w:cs="Times New Roman"/>
          <w:color w:val="000000" w:themeColor="text1"/>
          <w:sz w:val="24"/>
          <w:szCs w:val="24"/>
        </w:rPr>
        <w:t>comprises the following tasks:</w:t>
      </w:r>
    </w:p>
    <w:p w14:paraId="40175F10" w14:textId="4D6228FF" w:rsidR="00524AB6" w:rsidRPr="00195E0D" w:rsidRDefault="00524AB6" w:rsidP="009406CA">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Set up a </w:t>
      </w:r>
      <w:r w:rsidR="001D4900" w:rsidRPr="00195E0D">
        <w:rPr>
          <w:rFonts w:ascii="Times New Roman" w:hAnsi="Times New Roman" w:cs="Times New Roman"/>
          <w:color w:val="000000" w:themeColor="text1"/>
          <w:sz w:val="24"/>
          <w:szCs w:val="24"/>
        </w:rPr>
        <w:t>workspace (</w:t>
      </w:r>
      <w:r w:rsidR="00657988" w:rsidRPr="00195E0D">
        <w:rPr>
          <w:rFonts w:ascii="Times New Roman" w:hAnsi="Times New Roman" w:cs="Times New Roman"/>
          <w:color w:val="000000" w:themeColor="text1"/>
          <w:sz w:val="24"/>
          <w:szCs w:val="24"/>
        </w:rPr>
        <w:t xml:space="preserve">test </w:t>
      </w:r>
      <w:r w:rsidRPr="00195E0D">
        <w:rPr>
          <w:rFonts w:ascii="Times New Roman" w:hAnsi="Times New Roman" w:cs="Times New Roman"/>
          <w:color w:val="000000" w:themeColor="text1"/>
          <w:sz w:val="24"/>
          <w:szCs w:val="24"/>
        </w:rPr>
        <w:t xml:space="preserve">database and/or </w:t>
      </w:r>
      <w:proofErr w:type="spellStart"/>
      <w:r w:rsidRPr="00195E0D">
        <w:rPr>
          <w:rFonts w:ascii="Times New Roman" w:hAnsi="Times New Roman" w:cs="Times New Roman"/>
          <w:color w:val="000000" w:themeColor="text1"/>
          <w:sz w:val="24"/>
          <w:szCs w:val="24"/>
        </w:rPr>
        <w:t>Git</w:t>
      </w:r>
      <w:r w:rsidR="006D6732" w:rsidRPr="00195E0D">
        <w:rPr>
          <w:rFonts w:ascii="Times New Roman" w:hAnsi="Times New Roman" w:cs="Times New Roman"/>
          <w:color w:val="000000" w:themeColor="text1"/>
          <w:sz w:val="24"/>
          <w:szCs w:val="24"/>
        </w:rPr>
        <w:t>H</w:t>
      </w:r>
      <w:r w:rsidRPr="00195E0D">
        <w:rPr>
          <w:rFonts w:ascii="Times New Roman" w:hAnsi="Times New Roman" w:cs="Times New Roman"/>
          <w:color w:val="000000" w:themeColor="text1"/>
          <w:sz w:val="24"/>
          <w:szCs w:val="24"/>
        </w:rPr>
        <w:t>ub</w:t>
      </w:r>
      <w:proofErr w:type="spellEnd"/>
      <w:r w:rsidR="001D4900" w:rsidRPr="00195E0D">
        <w:rPr>
          <w:rFonts w:ascii="Times New Roman" w:hAnsi="Times New Roman" w:cs="Times New Roman"/>
          <w:color w:val="000000" w:themeColor="text1"/>
          <w:sz w:val="24"/>
          <w:szCs w:val="24"/>
        </w:rPr>
        <w:t>)</w:t>
      </w:r>
      <w:r w:rsidRPr="00195E0D">
        <w:rPr>
          <w:rFonts w:ascii="Times New Roman" w:hAnsi="Times New Roman" w:cs="Times New Roman"/>
          <w:color w:val="000000" w:themeColor="text1"/>
          <w:sz w:val="24"/>
          <w:szCs w:val="24"/>
        </w:rPr>
        <w:t xml:space="preserve"> to share data/issues/etc. with the Project Team participants;</w:t>
      </w:r>
    </w:p>
    <w:p w14:paraId="5BA6D169" w14:textId="0AE7F92E" w:rsidR="00524AB6" w:rsidRPr="00195E0D" w:rsidRDefault="00F82E6E" w:rsidP="009C4A2D">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lastRenderedPageBreak/>
        <w:t>Identify and acquire</w:t>
      </w:r>
      <w:r w:rsidR="008A09DD" w:rsidRPr="00195E0D">
        <w:rPr>
          <w:rFonts w:ascii="Times New Roman" w:hAnsi="Times New Roman" w:cs="Times New Roman"/>
          <w:color w:val="000000" w:themeColor="text1"/>
          <w:sz w:val="24"/>
          <w:szCs w:val="24"/>
        </w:rPr>
        <w:t xml:space="preserve"> existing</w:t>
      </w:r>
      <w:r w:rsidRPr="00195E0D">
        <w:rPr>
          <w:rFonts w:ascii="Times New Roman" w:hAnsi="Times New Roman" w:cs="Times New Roman"/>
          <w:color w:val="000000" w:themeColor="text1"/>
          <w:sz w:val="24"/>
          <w:szCs w:val="24"/>
        </w:rPr>
        <w:t xml:space="preserve"> converters </w:t>
      </w:r>
      <w:r w:rsidR="007F3C0D" w:rsidRPr="00195E0D">
        <w:rPr>
          <w:rFonts w:ascii="Times New Roman" w:hAnsi="Times New Roman" w:cs="Times New Roman"/>
          <w:color w:val="000000" w:themeColor="text1"/>
          <w:sz w:val="24"/>
          <w:szCs w:val="24"/>
        </w:rPr>
        <w:t xml:space="preserve">and S-101 visualizers </w:t>
      </w:r>
      <w:r w:rsidRPr="00195E0D">
        <w:rPr>
          <w:rFonts w:ascii="Times New Roman" w:hAnsi="Times New Roman" w:cs="Times New Roman"/>
          <w:color w:val="000000" w:themeColor="text1"/>
          <w:sz w:val="24"/>
          <w:szCs w:val="24"/>
        </w:rPr>
        <w:t>available on the market</w:t>
      </w:r>
      <w:r w:rsidR="008A09DD" w:rsidRPr="00195E0D">
        <w:rPr>
          <w:rFonts w:ascii="Times New Roman" w:hAnsi="Times New Roman" w:cs="Times New Roman"/>
          <w:color w:val="000000" w:themeColor="text1"/>
          <w:sz w:val="24"/>
          <w:szCs w:val="24"/>
        </w:rPr>
        <w:t xml:space="preserve"> and identify their different capabilities and methods of operation.</w:t>
      </w:r>
      <w:r w:rsidR="00F55026" w:rsidRPr="00195E0D">
        <w:rPr>
          <w:rFonts w:ascii="Times New Roman" w:hAnsi="Times New Roman" w:cs="Times New Roman"/>
          <w:color w:val="000000" w:themeColor="text1"/>
          <w:sz w:val="24"/>
          <w:szCs w:val="24"/>
        </w:rPr>
        <w:t xml:space="preserve"> </w:t>
      </w:r>
      <w:r w:rsidR="003A48C5" w:rsidRPr="00195E0D">
        <w:rPr>
          <w:rFonts w:ascii="Times New Roman" w:hAnsi="Times New Roman" w:cs="Times New Roman"/>
          <w:color w:val="000000" w:themeColor="text1"/>
          <w:sz w:val="24"/>
          <w:szCs w:val="24"/>
        </w:rPr>
        <w:t>Initial candidate companies and organisations who may provide software tools and technologies to the project are</w:t>
      </w:r>
      <w:r w:rsidR="00F55026" w:rsidRPr="00195E0D">
        <w:rPr>
          <w:rFonts w:ascii="Times New Roman" w:hAnsi="Times New Roman" w:cs="Times New Roman"/>
          <w:color w:val="000000" w:themeColor="text1"/>
          <w:sz w:val="24"/>
          <w:szCs w:val="24"/>
        </w:rPr>
        <w:t>:</w:t>
      </w:r>
    </w:p>
    <w:p w14:paraId="5B0E2FE1" w14:textId="26848F7C" w:rsidR="00F55026" w:rsidRPr="00195E0D" w:rsidRDefault="00F55026" w:rsidP="00F55026">
      <w:pPr>
        <w:pStyle w:val="ListParagraph"/>
        <w:numPr>
          <w:ilvl w:val="0"/>
          <w:numId w:val="9"/>
        </w:numPr>
        <w:jc w:val="both"/>
        <w:rPr>
          <w:rFonts w:ascii="Times New Roman" w:hAnsi="Times New Roman" w:cs="Times New Roman"/>
          <w:color w:val="000000" w:themeColor="text1"/>
          <w:sz w:val="24"/>
          <w:szCs w:val="24"/>
        </w:rPr>
      </w:pPr>
      <w:proofErr w:type="spellStart"/>
      <w:r w:rsidRPr="00195E0D">
        <w:rPr>
          <w:rFonts w:ascii="Times New Roman" w:hAnsi="Times New Roman" w:cs="Times New Roman"/>
          <w:color w:val="000000" w:themeColor="text1"/>
          <w:sz w:val="24"/>
          <w:szCs w:val="24"/>
        </w:rPr>
        <w:t>SevenCs</w:t>
      </w:r>
      <w:proofErr w:type="spellEnd"/>
      <w:r w:rsidRPr="00195E0D">
        <w:rPr>
          <w:rFonts w:ascii="Times New Roman" w:hAnsi="Times New Roman" w:cs="Times New Roman"/>
          <w:color w:val="000000" w:themeColor="text1"/>
          <w:sz w:val="24"/>
          <w:szCs w:val="24"/>
        </w:rPr>
        <w:t>;</w:t>
      </w:r>
    </w:p>
    <w:p w14:paraId="3A7DBA6E" w14:textId="46813C59" w:rsidR="00F55026" w:rsidRPr="00195E0D" w:rsidRDefault="00F55026" w:rsidP="00F55026">
      <w:pPr>
        <w:pStyle w:val="ListParagraph"/>
        <w:numPr>
          <w:ilvl w:val="0"/>
          <w:numId w:val="9"/>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Teledyne Caris; </w:t>
      </w:r>
    </w:p>
    <w:p w14:paraId="00361106" w14:textId="6C008B06" w:rsidR="00F55026" w:rsidRPr="00195E0D" w:rsidRDefault="00F55026" w:rsidP="00F55026">
      <w:pPr>
        <w:pStyle w:val="ListParagraph"/>
        <w:numPr>
          <w:ilvl w:val="0"/>
          <w:numId w:val="9"/>
        </w:numPr>
        <w:jc w:val="both"/>
        <w:rPr>
          <w:rFonts w:ascii="Times New Roman" w:hAnsi="Times New Roman" w:cs="Times New Roman"/>
          <w:color w:val="000000" w:themeColor="text1"/>
          <w:sz w:val="24"/>
          <w:szCs w:val="24"/>
        </w:rPr>
      </w:pPr>
      <w:proofErr w:type="spellStart"/>
      <w:r w:rsidRPr="00195E0D">
        <w:rPr>
          <w:rFonts w:ascii="Times New Roman" w:hAnsi="Times New Roman" w:cs="Times New Roman"/>
          <w:color w:val="000000" w:themeColor="text1"/>
          <w:sz w:val="24"/>
          <w:szCs w:val="24"/>
        </w:rPr>
        <w:t>Geomod</w:t>
      </w:r>
      <w:proofErr w:type="spellEnd"/>
      <w:r w:rsidRPr="00195E0D">
        <w:rPr>
          <w:rFonts w:ascii="Times New Roman" w:hAnsi="Times New Roman" w:cs="Times New Roman"/>
          <w:color w:val="000000" w:themeColor="text1"/>
          <w:sz w:val="24"/>
          <w:szCs w:val="24"/>
        </w:rPr>
        <w:t>;</w:t>
      </w:r>
    </w:p>
    <w:p w14:paraId="6BE25353" w14:textId="004F150F" w:rsidR="003A48C5" w:rsidRPr="00195E0D" w:rsidRDefault="003A48C5" w:rsidP="00F55026">
      <w:pPr>
        <w:pStyle w:val="ListParagraph"/>
        <w:numPr>
          <w:ilvl w:val="0"/>
          <w:numId w:val="9"/>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IIC Technologies</w:t>
      </w:r>
    </w:p>
    <w:p w14:paraId="74E78E87" w14:textId="6B37B2F8" w:rsidR="003A48C5" w:rsidRPr="00195E0D" w:rsidRDefault="003A48C5" w:rsidP="00F55026">
      <w:pPr>
        <w:pStyle w:val="ListParagraph"/>
        <w:numPr>
          <w:ilvl w:val="0"/>
          <w:numId w:val="9"/>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KHOA</w:t>
      </w:r>
    </w:p>
    <w:p w14:paraId="52D9D651" w14:textId="71A48C1C" w:rsidR="003A48C5" w:rsidRPr="00195E0D" w:rsidRDefault="003A48C5" w:rsidP="00F55026">
      <w:pPr>
        <w:pStyle w:val="ListParagraph"/>
        <w:numPr>
          <w:ilvl w:val="0"/>
          <w:numId w:val="9"/>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NIWC</w:t>
      </w:r>
    </w:p>
    <w:p w14:paraId="28ED8773" w14:textId="471E2379" w:rsidR="00F55026" w:rsidRPr="00195E0D" w:rsidRDefault="00F55026" w:rsidP="00F55026">
      <w:pPr>
        <w:pStyle w:val="ListParagraph"/>
        <w:numPr>
          <w:ilvl w:val="0"/>
          <w:numId w:val="9"/>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ESRI</w:t>
      </w:r>
    </w:p>
    <w:p w14:paraId="6A43BE7C" w14:textId="6CEC2BC6" w:rsidR="00F55026" w:rsidRPr="00195E0D" w:rsidRDefault="00CF219B" w:rsidP="00F55026">
      <w:pPr>
        <w:pStyle w:val="ListParagraph"/>
        <w:numPr>
          <w:ilvl w:val="0"/>
          <w:numId w:val="9"/>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Lloyds </w:t>
      </w:r>
      <w:r w:rsidR="00F55026" w:rsidRPr="00195E0D">
        <w:rPr>
          <w:rFonts w:ascii="Times New Roman" w:hAnsi="Times New Roman" w:cs="Times New Roman"/>
          <w:color w:val="000000" w:themeColor="text1"/>
          <w:sz w:val="24"/>
          <w:szCs w:val="24"/>
        </w:rPr>
        <w:t>I4-Insight</w:t>
      </w:r>
    </w:p>
    <w:p w14:paraId="29BC98DD" w14:textId="49CB975A" w:rsidR="00F82E6E" w:rsidRPr="00195E0D" w:rsidRDefault="003A48C5" w:rsidP="009C4A2D">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Identify </w:t>
      </w:r>
      <w:r w:rsidR="00F82E6E" w:rsidRPr="00195E0D">
        <w:rPr>
          <w:rFonts w:ascii="Times New Roman" w:hAnsi="Times New Roman" w:cs="Times New Roman"/>
          <w:color w:val="000000" w:themeColor="text1"/>
          <w:sz w:val="24"/>
          <w:szCs w:val="24"/>
        </w:rPr>
        <w:t>countries that agree to provide S-57 ENCs for conversion;</w:t>
      </w:r>
    </w:p>
    <w:p w14:paraId="18F74E33" w14:textId="7772B299" w:rsidR="00657988" w:rsidRPr="00195E0D" w:rsidRDefault="00657988" w:rsidP="00657988">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Define </w:t>
      </w:r>
      <w:r w:rsidR="00F82E6E" w:rsidRPr="00195E0D">
        <w:rPr>
          <w:rFonts w:ascii="Times New Roman" w:hAnsi="Times New Roman" w:cs="Times New Roman"/>
          <w:color w:val="000000" w:themeColor="text1"/>
          <w:sz w:val="24"/>
          <w:szCs w:val="24"/>
        </w:rPr>
        <w:t xml:space="preserve">a testbed </w:t>
      </w:r>
      <w:r w:rsidRPr="00195E0D">
        <w:rPr>
          <w:rFonts w:ascii="Times New Roman" w:hAnsi="Times New Roman" w:cs="Times New Roman"/>
          <w:color w:val="000000" w:themeColor="text1"/>
          <w:sz w:val="24"/>
          <w:szCs w:val="24"/>
        </w:rPr>
        <w:t>capable of testing:</w:t>
      </w:r>
    </w:p>
    <w:p w14:paraId="5B0EC252" w14:textId="49D59F50" w:rsidR="00657988" w:rsidRPr="00195E0D" w:rsidRDefault="00657988" w:rsidP="00657988">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Existing S-57 data </w:t>
      </w:r>
      <w:r w:rsidR="00D82C4B" w:rsidRPr="00195E0D">
        <w:rPr>
          <w:rFonts w:ascii="Times New Roman" w:hAnsi="Times New Roman" w:cs="Times New Roman"/>
          <w:color w:val="000000" w:themeColor="text1"/>
          <w:sz w:val="24"/>
          <w:szCs w:val="24"/>
        </w:rPr>
        <w:t>in its original form.</w:t>
      </w:r>
    </w:p>
    <w:p w14:paraId="1F8A39F6" w14:textId="26C42D46" w:rsidR="00657988" w:rsidRPr="00195E0D" w:rsidRDefault="00657988" w:rsidP="00657988">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Data pre-encoded according to the guidance document.</w:t>
      </w:r>
    </w:p>
    <w:p w14:paraId="43412975" w14:textId="3741A170" w:rsidR="00F82E6E" w:rsidRPr="00195E0D" w:rsidRDefault="00657988" w:rsidP="009406CA">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A</w:t>
      </w:r>
      <w:r w:rsidR="00F82E6E" w:rsidRPr="00195E0D">
        <w:rPr>
          <w:rFonts w:ascii="Times New Roman" w:hAnsi="Times New Roman" w:cs="Times New Roman"/>
          <w:color w:val="000000" w:themeColor="text1"/>
          <w:sz w:val="24"/>
          <w:szCs w:val="24"/>
        </w:rPr>
        <w:t xml:space="preserve">ll </w:t>
      </w:r>
      <w:r w:rsidRPr="00195E0D">
        <w:rPr>
          <w:rFonts w:ascii="Times New Roman" w:hAnsi="Times New Roman" w:cs="Times New Roman"/>
          <w:color w:val="000000" w:themeColor="text1"/>
          <w:sz w:val="24"/>
          <w:szCs w:val="24"/>
        </w:rPr>
        <w:t xml:space="preserve">relevant </w:t>
      </w:r>
      <w:r w:rsidR="00F82E6E" w:rsidRPr="00195E0D">
        <w:rPr>
          <w:rFonts w:ascii="Times New Roman" w:hAnsi="Times New Roman" w:cs="Times New Roman"/>
          <w:color w:val="000000" w:themeColor="text1"/>
          <w:sz w:val="24"/>
          <w:szCs w:val="24"/>
        </w:rPr>
        <w:t>S-57 obje</w:t>
      </w:r>
      <w:r w:rsidRPr="00195E0D">
        <w:rPr>
          <w:rFonts w:ascii="Times New Roman" w:hAnsi="Times New Roman" w:cs="Times New Roman"/>
          <w:color w:val="000000" w:themeColor="text1"/>
          <w:sz w:val="24"/>
          <w:szCs w:val="24"/>
        </w:rPr>
        <w:t>c</w:t>
      </w:r>
      <w:r w:rsidR="00F82E6E" w:rsidRPr="00195E0D">
        <w:rPr>
          <w:rFonts w:ascii="Times New Roman" w:hAnsi="Times New Roman" w:cs="Times New Roman"/>
          <w:color w:val="000000" w:themeColor="text1"/>
          <w:sz w:val="24"/>
          <w:szCs w:val="24"/>
        </w:rPr>
        <w:t>ts</w:t>
      </w:r>
      <w:r w:rsidRPr="00195E0D">
        <w:rPr>
          <w:rFonts w:ascii="Times New Roman" w:hAnsi="Times New Roman" w:cs="Times New Roman"/>
          <w:color w:val="000000" w:themeColor="text1"/>
          <w:sz w:val="24"/>
          <w:szCs w:val="24"/>
        </w:rPr>
        <w:t xml:space="preserve"> and </w:t>
      </w:r>
      <w:r w:rsidR="00F82E6E" w:rsidRPr="00195E0D">
        <w:rPr>
          <w:rFonts w:ascii="Times New Roman" w:hAnsi="Times New Roman" w:cs="Times New Roman"/>
          <w:color w:val="000000" w:themeColor="text1"/>
          <w:sz w:val="24"/>
          <w:szCs w:val="24"/>
        </w:rPr>
        <w:t>attribute combinations</w:t>
      </w:r>
      <w:r w:rsidRPr="00195E0D">
        <w:rPr>
          <w:rFonts w:ascii="Times New Roman" w:hAnsi="Times New Roman" w:cs="Times New Roman"/>
          <w:color w:val="000000" w:themeColor="text1"/>
          <w:sz w:val="24"/>
          <w:szCs w:val="24"/>
        </w:rPr>
        <w:t>.</w:t>
      </w:r>
    </w:p>
    <w:p w14:paraId="45717633" w14:textId="77777777" w:rsidR="003A48C5" w:rsidRPr="00195E0D" w:rsidRDefault="009B226F" w:rsidP="00657988">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Execute </w:t>
      </w:r>
    </w:p>
    <w:p w14:paraId="41844B70" w14:textId="77777777" w:rsidR="003A48C5" w:rsidRPr="00195E0D" w:rsidRDefault="003A48C5" w:rsidP="003A48C5">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Pre-conversion data preparation and validation</w:t>
      </w:r>
    </w:p>
    <w:p w14:paraId="4CE00CBD" w14:textId="227A33EF" w:rsidR="003A48C5" w:rsidRPr="00195E0D" w:rsidRDefault="003A48C5" w:rsidP="003A48C5">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Data c</w:t>
      </w:r>
      <w:r w:rsidR="009B226F" w:rsidRPr="00195E0D">
        <w:rPr>
          <w:rFonts w:ascii="Times New Roman" w:hAnsi="Times New Roman" w:cs="Times New Roman"/>
          <w:color w:val="000000" w:themeColor="text1"/>
          <w:sz w:val="24"/>
          <w:szCs w:val="24"/>
        </w:rPr>
        <w:t>onversio</w:t>
      </w:r>
      <w:r w:rsidRPr="00195E0D">
        <w:rPr>
          <w:rFonts w:ascii="Times New Roman" w:hAnsi="Times New Roman" w:cs="Times New Roman"/>
          <w:color w:val="000000" w:themeColor="text1"/>
          <w:sz w:val="24"/>
          <w:szCs w:val="24"/>
        </w:rPr>
        <w:t>n</w:t>
      </w:r>
    </w:p>
    <w:p w14:paraId="1C913DA0" w14:textId="4527224E" w:rsidR="003A48C5" w:rsidRPr="00195E0D" w:rsidRDefault="003A48C5" w:rsidP="003A48C5">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A</w:t>
      </w:r>
      <w:r w:rsidR="009B226F" w:rsidRPr="00195E0D">
        <w:rPr>
          <w:rFonts w:ascii="Times New Roman" w:hAnsi="Times New Roman" w:cs="Times New Roman"/>
          <w:color w:val="000000" w:themeColor="text1"/>
          <w:sz w:val="24"/>
          <w:szCs w:val="24"/>
        </w:rPr>
        <w:t xml:space="preserve">nalysis of </w:t>
      </w:r>
      <w:r w:rsidRPr="00195E0D">
        <w:rPr>
          <w:rFonts w:ascii="Times New Roman" w:hAnsi="Times New Roman" w:cs="Times New Roman"/>
          <w:color w:val="000000" w:themeColor="text1"/>
          <w:sz w:val="24"/>
          <w:szCs w:val="24"/>
        </w:rPr>
        <w:t xml:space="preserve">both </w:t>
      </w:r>
      <w:r w:rsidR="009B226F" w:rsidRPr="00195E0D">
        <w:rPr>
          <w:rFonts w:ascii="Times New Roman" w:hAnsi="Times New Roman" w:cs="Times New Roman"/>
          <w:color w:val="000000" w:themeColor="text1"/>
          <w:sz w:val="24"/>
          <w:szCs w:val="24"/>
        </w:rPr>
        <w:t>source and converted data</w:t>
      </w:r>
    </w:p>
    <w:p w14:paraId="7AC826CD" w14:textId="22B841C4" w:rsidR="009B226F" w:rsidRPr="00195E0D" w:rsidRDefault="003A48C5" w:rsidP="00195E0D">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V</w:t>
      </w:r>
      <w:r w:rsidR="009B226F" w:rsidRPr="00195E0D">
        <w:rPr>
          <w:rFonts w:ascii="Times New Roman" w:hAnsi="Times New Roman" w:cs="Times New Roman"/>
          <w:color w:val="000000" w:themeColor="text1"/>
          <w:sz w:val="24"/>
          <w:szCs w:val="24"/>
        </w:rPr>
        <w:t>isualisation</w:t>
      </w:r>
      <w:r w:rsidRPr="00195E0D">
        <w:rPr>
          <w:rFonts w:ascii="Times New Roman" w:hAnsi="Times New Roman" w:cs="Times New Roman"/>
          <w:color w:val="000000" w:themeColor="text1"/>
          <w:sz w:val="24"/>
          <w:szCs w:val="24"/>
        </w:rPr>
        <w:t xml:space="preserve"> and use</w:t>
      </w:r>
    </w:p>
    <w:p w14:paraId="3B968A8D" w14:textId="3E74FC67" w:rsidR="00657988" w:rsidRPr="00195E0D" w:rsidRDefault="00657988" w:rsidP="009406CA">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Define a</w:t>
      </w:r>
      <w:r w:rsidR="00D82C4B" w:rsidRPr="00195E0D">
        <w:rPr>
          <w:rFonts w:ascii="Times New Roman" w:hAnsi="Times New Roman" w:cs="Times New Roman"/>
          <w:color w:val="000000" w:themeColor="text1"/>
          <w:sz w:val="24"/>
          <w:szCs w:val="24"/>
        </w:rPr>
        <w:t>ny</w:t>
      </w:r>
      <w:r w:rsidRPr="00195E0D">
        <w:rPr>
          <w:rFonts w:ascii="Times New Roman" w:hAnsi="Times New Roman" w:cs="Times New Roman"/>
          <w:color w:val="000000" w:themeColor="text1"/>
          <w:sz w:val="24"/>
          <w:szCs w:val="24"/>
        </w:rPr>
        <w:t xml:space="preserve"> </w:t>
      </w:r>
      <w:r w:rsidR="00F82E6E" w:rsidRPr="00195E0D">
        <w:rPr>
          <w:rFonts w:ascii="Times New Roman" w:hAnsi="Times New Roman" w:cs="Times New Roman"/>
          <w:color w:val="000000" w:themeColor="text1"/>
          <w:sz w:val="24"/>
          <w:szCs w:val="24"/>
        </w:rPr>
        <w:t>improvement</w:t>
      </w:r>
      <w:r w:rsidRPr="00195E0D">
        <w:rPr>
          <w:rFonts w:ascii="Times New Roman" w:hAnsi="Times New Roman" w:cs="Times New Roman"/>
          <w:color w:val="000000" w:themeColor="text1"/>
          <w:sz w:val="24"/>
          <w:szCs w:val="24"/>
        </w:rPr>
        <w:t>s</w:t>
      </w:r>
      <w:r w:rsidR="00F82E6E" w:rsidRPr="00195E0D">
        <w:rPr>
          <w:rFonts w:ascii="Times New Roman" w:hAnsi="Times New Roman" w:cs="Times New Roman"/>
          <w:color w:val="000000" w:themeColor="text1"/>
          <w:sz w:val="24"/>
          <w:szCs w:val="24"/>
        </w:rPr>
        <w:t xml:space="preserve"> </w:t>
      </w:r>
      <w:r w:rsidR="00D82C4B" w:rsidRPr="00195E0D">
        <w:rPr>
          <w:rFonts w:ascii="Times New Roman" w:hAnsi="Times New Roman" w:cs="Times New Roman"/>
          <w:color w:val="000000" w:themeColor="text1"/>
          <w:sz w:val="24"/>
          <w:szCs w:val="24"/>
        </w:rPr>
        <w:t xml:space="preserve">necessary </w:t>
      </w:r>
      <w:r w:rsidRPr="00195E0D">
        <w:rPr>
          <w:rFonts w:ascii="Times New Roman" w:hAnsi="Times New Roman" w:cs="Times New Roman"/>
          <w:color w:val="000000" w:themeColor="text1"/>
          <w:sz w:val="24"/>
          <w:szCs w:val="24"/>
        </w:rPr>
        <w:t>to t</w:t>
      </w:r>
      <w:r w:rsidR="00F82E6E" w:rsidRPr="00195E0D">
        <w:rPr>
          <w:rFonts w:ascii="Times New Roman" w:hAnsi="Times New Roman" w:cs="Times New Roman"/>
          <w:color w:val="000000" w:themeColor="text1"/>
          <w:sz w:val="24"/>
          <w:szCs w:val="24"/>
        </w:rPr>
        <w:t>he "S-57 to S-101 Conversion Guidance" document;</w:t>
      </w:r>
    </w:p>
    <w:p w14:paraId="14C8E9D7" w14:textId="77777777" w:rsidR="00D82C4B" w:rsidRPr="00195E0D" w:rsidRDefault="00657988" w:rsidP="00657988">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Define recommendations to either ENCWG or S-101PT for refinement of</w:t>
      </w:r>
      <w:r w:rsidR="00D82C4B" w:rsidRPr="00195E0D">
        <w:rPr>
          <w:rFonts w:ascii="Times New Roman" w:hAnsi="Times New Roman" w:cs="Times New Roman"/>
          <w:color w:val="000000" w:themeColor="text1"/>
          <w:sz w:val="24"/>
          <w:szCs w:val="24"/>
        </w:rPr>
        <w:t xml:space="preserve"> standards specific to ENC.</w:t>
      </w:r>
    </w:p>
    <w:p w14:paraId="626474FB" w14:textId="77777777" w:rsidR="00D82C4B" w:rsidRPr="00195E0D" w:rsidRDefault="00D82C4B" w:rsidP="00657988">
      <w:pPr>
        <w:pStyle w:val="ListParagraph"/>
        <w:numPr>
          <w:ilvl w:val="0"/>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Quantify resources necessary to</w:t>
      </w:r>
    </w:p>
    <w:p w14:paraId="3486309A" w14:textId="77777777" w:rsidR="00D82C4B" w:rsidRPr="00195E0D" w:rsidRDefault="00D82C4B" w:rsidP="00D82C4B">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Pre-encode data prior to conversion</w:t>
      </w:r>
    </w:p>
    <w:p w14:paraId="3A130CF9" w14:textId="77777777" w:rsidR="00D82C4B" w:rsidRPr="00195E0D" w:rsidRDefault="00D82C4B" w:rsidP="00D82C4B">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Perform the conversion process</w:t>
      </w:r>
    </w:p>
    <w:p w14:paraId="75F025BA" w14:textId="2903DC14" w:rsidR="00F82E6E" w:rsidRPr="00195E0D" w:rsidRDefault="00D82C4B" w:rsidP="009406CA">
      <w:pPr>
        <w:pStyle w:val="ListParagraph"/>
        <w:numPr>
          <w:ilvl w:val="1"/>
          <w:numId w:val="5"/>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Post-editing of ENC data to achieve conformance with the S-101 DCEG. </w:t>
      </w:r>
    </w:p>
    <w:p w14:paraId="18E44A2F" w14:textId="77777777" w:rsidR="00F82E6E" w:rsidRPr="00195E0D" w:rsidRDefault="00F82E6E" w:rsidP="00AB0FCA">
      <w:pPr>
        <w:jc w:val="both"/>
        <w:rPr>
          <w:rFonts w:ascii="Times New Roman" w:hAnsi="Times New Roman" w:cs="Times New Roman"/>
          <w:color w:val="000000" w:themeColor="text1"/>
          <w:sz w:val="24"/>
          <w:szCs w:val="24"/>
        </w:rPr>
      </w:pPr>
    </w:p>
    <w:p w14:paraId="08FE9910" w14:textId="77777777" w:rsidR="00F82E6E" w:rsidRPr="00195E0D" w:rsidRDefault="00F82E6E" w:rsidP="009406CA">
      <w:pPr>
        <w:jc w:val="both"/>
        <w:rPr>
          <w:rFonts w:ascii="Times New Roman" w:hAnsi="Times New Roman" w:cs="Times New Roman"/>
          <w:color w:val="000000" w:themeColor="text1"/>
          <w:sz w:val="24"/>
          <w:szCs w:val="24"/>
          <w:u w:val="single"/>
        </w:rPr>
      </w:pPr>
      <w:r w:rsidRPr="00195E0D">
        <w:rPr>
          <w:rFonts w:ascii="Times New Roman" w:hAnsi="Times New Roman" w:cs="Times New Roman"/>
          <w:color w:val="000000" w:themeColor="text1"/>
          <w:sz w:val="24"/>
          <w:szCs w:val="24"/>
          <w:u w:val="single"/>
        </w:rPr>
        <w:t xml:space="preserve">Project </w:t>
      </w:r>
      <w:r w:rsidR="00506C0B" w:rsidRPr="00195E0D">
        <w:rPr>
          <w:rFonts w:ascii="Times New Roman" w:hAnsi="Times New Roman" w:cs="Times New Roman"/>
          <w:color w:val="000000" w:themeColor="text1"/>
          <w:sz w:val="24"/>
          <w:szCs w:val="24"/>
          <w:u w:val="single"/>
        </w:rPr>
        <w:t>timing</w:t>
      </w:r>
    </w:p>
    <w:p w14:paraId="2A429FD4" w14:textId="3B5836C1" w:rsidR="00F82E6E" w:rsidRPr="00195E0D" w:rsidRDefault="00F82E6E"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The project </w:t>
      </w:r>
      <w:r w:rsidR="00D82C4B" w:rsidRPr="00195E0D">
        <w:rPr>
          <w:rFonts w:ascii="Times New Roman" w:hAnsi="Times New Roman" w:cs="Times New Roman"/>
          <w:color w:val="000000" w:themeColor="text1"/>
          <w:sz w:val="24"/>
          <w:szCs w:val="24"/>
        </w:rPr>
        <w:t>sh</w:t>
      </w:r>
      <w:r w:rsidRPr="00195E0D">
        <w:rPr>
          <w:rFonts w:ascii="Times New Roman" w:hAnsi="Times New Roman" w:cs="Times New Roman"/>
          <w:color w:val="000000" w:themeColor="text1"/>
          <w:sz w:val="24"/>
          <w:szCs w:val="24"/>
        </w:rPr>
        <w:t xml:space="preserve">ould be launched </w:t>
      </w:r>
      <w:r w:rsidR="000D66E5" w:rsidRPr="00195E0D">
        <w:rPr>
          <w:rFonts w:ascii="Times New Roman" w:hAnsi="Times New Roman" w:cs="Times New Roman"/>
          <w:color w:val="000000" w:themeColor="text1"/>
          <w:sz w:val="24"/>
          <w:szCs w:val="24"/>
        </w:rPr>
        <w:t xml:space="preserve">in 2022, </w:t>
      </w:r>
      <w:r w:rsidR="00BF346B" w:rsidRPr="00195E0D">
        <w:rPr>
          <w:rFonts w:ascii="Times New Roman" w:hAnsi="Times New Roman" w:cs="Times New Roman"/>
          <w:color w:val="000000" w:themeColor="text1"/>
          <w:sz w:val="24"/>
          <w:szCs w:val="24"/>
        </w:rPr>
        <w:t>with</w:t>
      </w:r>
      <w:r w:rsidR="000D66E5" w:rsidRPr="00195E0D">
        <w:rPr>
          <w:rFonts w:ascii="Times New Roman" w:hAnsi="Times New Roman" w:cs="Times New Roman"/>
          <w:color w:val="000000" w:themeColor="text1"/>
          <w:sz w:val="24"/>
          <w:szCs w:val="24"/>
        </w:rPr>
        <w:t xml:space="preserve"> the release of edition 1.1.0 of S-101</w:t>
      </w:r>
      <w:r w:rsidR="00BF346B" w:rsidRPr="00195E0D">
        <w:rPr>
          <w:rFonts w:ascii="Times New Roman" w:hAnsi="Times New Roman" w:cs="Times New Roman"/>
          <w:color w:val="000000" w:themeColor="text1"/>
          <w:sz w:val="24"/>
          <w:szCs w:val="24"/>
        </w:rPr>
        <w:t>, for a period of one year.</w:t>
      </w:r>
    </w:p>
    <w:p w14:paraId="42394C46" w14:textId="2B30022E" w:rsidR="00CF219B" w:rsidRPr="00195E0D" w:rsidRDefault="00CF219B" w:rsidP="00AB0FCA">
      <w:pPr>
        <w:jc w:val="both"/>
        <w:rPr>
          <w:rFonts w:ascii="Times New Roman" w:hAnsi="Times New Roman" w:cs="Times New Roman"/>
          <w:color w:val="000000" w:themeColor="text1"/>
          <w:sz w:val="24"/>
          <w:szCs w:val="24"/>
        </w:rPr>
      </w:pPr>
    </w:p>
    <w:p w14:paraId="6529F876" w14:textId="1190005E" w:rsidR="00CF219B" w:rsidRPr="00195E0D" w:rsidRDefault="00CF219B" w:rsidP="00CF219B">
      <w:pPr>
        <w:jc w:val="both"/>
        <w:rPr>
          <w:rFonts w:ascii="Times New Roman" w:hAnsi="Times New Roman" w:cs="Times New Roman"/>
          <w:color w:val="000000" w:themeColor="text1"/>
          <w:sz w:val="24"/>
          <w:szCs w:val="24"/>
          <w:u w:val="single"/>
        </w:rPr>
      </w:pPr>
      <w:r w:rsidRPr="00195E0D">
        <w:rPr>
          <w:rFonts w:ascii="Times New Roman" w:hAnsi="Times New Roman" w:cs="Times New Roman"/>
          <w:color w:val="000000" w:themeColor="text1"/>
          <w:sz w:val="24"/>
          <w:szCs w:val="24"/>
          <w:u w:val="single"/>
        </w:rPr>
        <w:t>Project deliverables</w:t>
      </w:r>
    </w:p>
    <w:p w14:paraId="162DAC8C" w14:textId="065B7874" w:rsidR="00CF219B" w:rsidRPr="00195E0D" w:rsidRDefault="00CF219B" w:rsidP="00CF219B">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The project will come up with the following deliverables:</w:t>
      </w:r>
    </w:p>
    <w:p w14:paraId="7E28AA8A" w14:textId="43704314" w:rsidR="00CF219B" w:rsidRPr="00195E0D" w:rsidRDefault="00CF219B" w:rsidP="00CF219B">
      <w:pPr>
        <w:pStyle w:val="ListParagraph"/>
        <w:numPr>
          <w:ilvl w:val="0"/>
          <w:numId w:val="10"/>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Global report identifying the </w:t>
      </w:r>
      <w:r w:rsidR="00701CD9" w:rsidRPr="00195E0D">
        <w:rPr>
          <w:rFonts w:ascii="Times New Roman" w:hAnsi="Times New Roman" w:cs="Times New Roman"/>
          <w:color w:val="000000" w:themeColor="text1"/>
          <w:sz w:val="24"/>
          <w:szCs w:val="24"/>
        </w:rPr>
        <w:t>software</w:t>
      </w:r>
      <w:r w:rsidRPr="00195E0D">
        <w:rPr>
          <w:rFonts w:ascii="Times New Roman" w:hAnsi="Times New Roman" w:cs="Times New Roman"/>
          <w:color w:val="000000" w:themeColor="text1"/>
          <w:sz w:val="24"/>
          <w:szCs w:val="24"/>
        </w:rPr>
        <w:t xml:space="preserve"> used, the various activities, details of the </w:t>
      </w:r>
      <w:r w:rsidR="00701CD9" w:rsidRPr="00195E0D">
        <w:rPr>
          <w:rFonts w:ascii="Times New Roman" w:hAnsi="Times New Roman" w:cs="Times New Roman"/>
          <w:color w:val="000000" w:themeColor="text1"/>
          <w:sz w:val="24"/>
          <w:szCs w:val="24"/>
        </w:rPr>
        <w:t>testing method, results with references to the "S-57 to S-101 Conversion Guidance" document and the ENCs concerned, etc.;</w:t>
      </w:r>
    </w:p>
    <w:p w14:paraId="44CA2EFB" w14:textId="6D9D2EB4" w:rsidR="00E87B1F" w:rsidRPr="00195E0D" w:rsidRDefault="00E87B1F" w:rsidP="00CF219B">
      <w:pPr>
        <w:pStyle w:val="ListParagraph"/>
        <w:numPr>
          <w:ilvl w:val="0"/>
          <w:numId w:val="10"/>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Feedback to software/technology suppliers on the tools used.</w:t>
      </w:r>
    </w:p>
    <w:p w14:paraId="27C315CB" w14:textId="6420AEF3" w:rsidR="00701CD9" w:rsidRPr="00195E0D" w:rsidRDefault="00701CD9" w:rsidP="00CF219B">
      <w:pPr>
        <w:pStyle w:val="ListParagraph"/>
        <w:numPr>
          <w:ilvl w:val="0"/>
          <w:numId w:val="10"/>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S-57 original and S-101 converted ENCs with specific comments on their conversion issues.</w:t>
      </w:r>
    </w:p>
    <w:p w14:paraId="0963BE2D" w14:textId="52838BC1" w:rsidR="00CF219B" w:rsidRPr="00195E0D" w:rsidRDefault="00CF219B" w:rsidP="00CF219B">
      <w:pPr>
        <w:jc w:val="both"/>
        <w:rPr>
          <w:rFonts w:ascii="Times New Roman" w:hAnsi="Times New Roman" w:cs="Times New Roman"/>
          <w:color w:val="000000" w:themeColor="text1"/>
          <w:sz w:val="24"/>
          <w:szCs w:val="24"/>
        </w:rPr>
      </w:pPr>
    </w:p>
    <w:p w14:paraId="71DECF1C" w14:textId="5040B3DB" w:rsidR="00CF219B" w:rsidRPr="00195E0D" w:rsidRDefault="00CF219B" w:rsidP="00CF219B">
      <w:pPr>
        <w:jc w:val="both"/>
        <w:rPr>
          <w:rFonts w:ascii="Times New Roman" w:hAnsi="Times New Roman" w:cs="Times New Roman"/>
          <w:color w:val="000000" w:themeColor="text1"/>
          <w:sz w:val="24"/>
          <w:szCs w:val="24"/>
          <w:u w:val="single"/>
        </w:rPr>
      </w:pPr>
      <w:r w:rsidRPr="00195E0D">
        <w:rPr>
          <w:rFonts w:ascii="Times New Roman" w:hAnsi="Times New Roman" w:cs="Times New Roman"/>
          <w:color w:val="000000" w:themeColor="text1"/>
          <w:sz w:val="24"/>
          <w:szCs w:val="24"/>
          <w:u w:val="single"/>
        </w:rPr>
        <w:lastRenderedPageBreak/>
        <w:t>Project funding</w:t>
      </w:r>
    </w:p>
    <w:p w14:paraId="0BBC5C76" w14:textId="30F3B29C" w:rsidR="00CF219B" w:rsidRPr="00195E0D" w:rsidRDefault="00CF219B" w:rsidP="00CF219B">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To be completed.</w:t>
      </w:r>
    </w:p>
    <w:p w14:paraId="58FA5783" w14:textId="77777777" w:rsidR="00BF346B" w:rsidRPr="00195E0D" w:rsidRDefault="00BF346B" w:rsidP="00AB0FCA">
      <w:pPr>
        <w:jc w:val="both"/>
        <w:rPr>
          <w:rFonts w:ascii="Times New Roman" w:hAnsi="Times New Roman" w:cs="Times New Roman"/>
          <w:color w:val="000000" w:themeColor="text1"/>
          <w:sz w:val="24"/>
          <w:szCs w:val="24"/>
        </w:rPr>
      </w:pPr>
    </w:p>
    <w:p w14:paraId="6419FBE9" w14:textId="673BF560" w:rsidR="00BF346B" w:rsidRPr="00195E0D" w:rsidRDefault="00BF346B" w:rsidP="00AB0FCA">
      <w:pPr>
        <w:jc w:val="both"/>
        <w:rPr>
          <w:rFonts w:ascii="Times New Roman" w:hAnsi="Times New Roman" w:cs="Times New Roman"/>
          <w:b/>
          <w:color w:val="000000" w:themeColor="text1"/>
          <w:sz w:val="24"/>
          <w:szCs w:val="24"/>
          <w:u w:val="single"/>
        </w:rPr>
      </w:pPr>
      <w:r w:rsidRPr="00195E0D">
        <w:rPr>
          <w:rFonts w:ascii="Times New Roman" w:hAnsi="Times New Roman" w:cs="Times New Roman"/>
          <w:b/>
          <w:color w:val="000000" w:themeColor="text1"/>
          <w:sz w:val="24"/>
          <w:szCs w:val="24"/>
          <w:u w:val="single"/>
        </w:rPr>
        <w:t>Challenges and innovation opportunities</w:t>
      </w:r>
    </w:p>
    <w:p w14:paraId="0D5C9807" w14:textId="45FB8017" w:rsidR="001D4900" w:rsidRPr="00195E0D" w:rsidRDefault="006554B1"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In its final version, the "S-57 to S-101 Conversion Guidance" document should be as complete as possible</w:t>
      </w:r>
      <w:r w:rsidR="001D4900" w:rsidRPr="00195E0D">
        <w:rPr>
          <w:rFonts w:ascii="Times New Roman" w:hAnsi="Times New Roman" w:cs="Times New Roman"/>
          <w:color w:val="000000" w:themeColor="text1"/>
          <w:sz w:val="24"/>
          <w:szCs w:val="24"/>
        </w:rPr>
        <w:t xml:space="preserve"> so that any ENC producer can find all information needed to convert his ENCs from S-57 to S-101. </w:t>
      </w:r>
    </w:p>
    <w:p w14:paraId="5C6DBFD4" w14:textId="77777777" w:rsidR="00D82C4B" w:rsidRPr="00195E0D" w:rsidRDefault="00D82C4B" w:rsidP="00AB0FCA">
      <w:pPr>
        <w:jc w:val="both"/>
        <w:rPr>
          <w:rFonts w:ascii="Times New Roman" w:hAnsi="Times New Roman" w:cs="Times New Roman"/>
          <w:color w:val="000000" w:themeColor="text1"/>
          <w:sz w:val="24"/>
          <w:szCs w:val="24"/>
        </w:rPr>
      </w:pPr>
    </w:p>
    <w:p w14:paraId="13879584" w14:textId="397FA46C" w:rsidR="00D82C4B" w:rsidRPr="00195E0D" w:rsidRDefault="00E6170F"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Some</w:t>
      </w:r>
      <w:r w:rsidR="00D64D28" w:rsidRPr="00195E0D">
        <w:rPr>
          <w:rFonts w:ascii="Times New Roman" w:hAnsi="Times New Roman" w:cs="Times New Roman"/>
          <w:color w:val="000000" w:themeColor="text1"/>
          <w:sz w:val="24"/>
          <w:szCs w:val="24"/>
        </w:rPr>
        <w:t xml:space="preserve"> possible</w:t>
      </w:r>
      <w:r w:rsidR="00BF346B" w:rsidRPr="00195E0D">
        <w:rPr>
          <w:rFonts w:ascii="Times New Roman" w:hAnsi="Times New Roman" w:cs="Times New Roman"/>
          <w:color w:val="000000" w:themeColor="text1"/>
          <w:sz w:val="24"/>
          <w:szCs w:val="24"/>
        </w:rPr>
        <w:t xml:space="preserve"> </w:t>
      </w:r>
      <w:r w:rsidR="00D82C4B" w:rsidRPr="00195E0D">
        <w:rPr>
          <w:rFonts w:ascii="Times New Roman" w:hAnsi="Times New Roman" w:cs="Times New Roman"/>
          <w:color w:val="000000" w:themeColor="text1"/>
          <w:sz w:val="24"/>
          <w:szCs w:val="24"/>
        </w:rPr>
        <w:t>challenges and opportunities for innovation exist already:</w:t>
      </w:r>
    </w:p>
    <w:p w14:paraId="20493692" w14:textId="17BD8377" w:rsidR="00BF346B" w:rsidRPr="00195E0D" w:rsidRDefault="00BF346B" w:rsidP="00AB0FCA">
      <w:pPr>
        <w:jc w:val="both"/>
        <w:rPr>
          <w:rFonts w:ascii="Times New Roman" w:hAnsi="Times New Roman" w:cs="Times New Roman"/>
          <w:color w:val="000000" w:themeColor="text1"/>
          <w:sz w:val="24"/>
          <w:szCs w:val="24"/>
        </w:rPr>
      </w:pPr>
    </w:p>
    <w:p w14:paraId="33BF4FAA" w14:textId="77777777" w:rsidR="00D64D28" w:rsidRPr="00195E0D" w:rsidRDefault="00D64D28" w:rsidP="009406CA">
      <w:pPr>
        <w:pStyle w:val="ListParagraph"/>
        <w:numPr>
          <w:ilvl w:val="0"/>
          <w:numId w:val="8"/>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S-101 standard is still in progress and some data models will probably change during the project, with implications on the conversions and on the conversion document.</w:t>
      </w:r>
    </w:p>
    <w:p w14:paraId="4D5FF151" w14:textId="5C6933C9" w:rsidR="00BF346B" w:rsidRPr="00195E0D" w:rsidRDefault="00D82C4B" w:rsidP="009406CA">
      <w:pPr>
        <w:pStyle w:val="ListParagraph"/>
        <w:numPr>
          <w:ilvl w:val="0"/>
          <w:numId w:val="8"/>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Initial </w:t>
      </w:r>
      <w:r w:rsidR="00BF346B" w:rsidRPr="00195E0D">
        <w:rPr>
          <w:rFonts w:ascii="Times New Roman" w:hAnsi="Times New Roman" w:cs="Times New Roman"/>
          <w:color w:val="000000" w:themeColor="text1"/>
          <w:sz w:val="24"/>
          <w:szCs w:val="24"/>
        </w:rPr>
        <w:t xml:space="preserve">S-57 to S-101 converters </w:t>
      </w:r>
      <w:r w:rsidRPr="00195E0D">
        <w:rPr>
          <w:rFonts w:ascii="Times New Roman" w:hAnsi="Times New Roman" w:cs="Times New Roman"/>
          <w:color w:val="000000" w:themeColor="text1"/>
          <w:sz w:val="24"/>
          <w:szCs w:val="24"/>
        </w:rPr>
        <w:t xml:space="preserve">and S-57/S-101 co-production tools </w:t>
      </w:r>
      <w:r w:rsidR="00BF346B" w:rsidRPr="00195E0D">
        <w:rPr>
          <w:rFonts w:ascii="Times New Roman" w:hAnsi="Times New Roman" w:cs="Times New Roman"/>
          <w:color w:val="000000" w:themeColor="text1"/>
          <w:sz w:val="24"/>
          <w:szCs w:val="24"/>
        </w:rPr>
        <w:t xml:space="preserve">are still in a development phase and substantial improvements will probably occur during the project. </w:t>
      </w:r>
      <w:r w:rsidRPr="00195E0D">
        <w:rPr>
          <w:rFonts w:ascii="Times New Roman" w:hAnsi="Times New Roman" w:cs="Times New Roman"/>
          <w:color w:val="000000" w:themeColor="text1"/>
          <w:sz w:val="24"/>
          <w:szCs w:val="24"/>
        </w:rPr>
        <w:t>A systematic approach to the specification and outputs of such tools is yet to be defined or rigorously stated. The mapping to IMO requirements for ENC under S-101 is also yet to be defined.</w:t>
      </w:r>
    </w:p>
    <w:p w14:paraId="58975055" w14:textId="5713387A" w:rsidR="00A90971" w:rsidRPr="00195E0D" w:rsidRDefault="00A90971" w:rsidP="009406CA">
      <w:pPr>
        <w:pStyle w:val="ListParagraph"/>
        <w:numPr>
          <w:ilvl w:val="0"/>
          <w:numId w:val="8"/>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Due to different S-57 encoding rules </w:t>
      </w:r>
      <w:r w:rsidR="00D82C4B" w:rsidRPr="00195E0D">
        <w:rPr>
          <w:rFonts w:ascii="Times New Roman" w:hAnsi="Times New Roman" w:cs="Times New Roman"/>
          <w:color w:val="000000" w:themeColor="text1"/>
          <w:sz w:val="24"/>
          <w:szCs w:val="24"/>
        </w:rPr>
        <w:t>between different data producers</w:t>
      </w:r>
      <w:r w:rsidRPr="00195E0D">
        <w:rPr>
          <w:rFonts w:ascii="Times New Roman" w:hAnsi="Times New Roman" w:cs="Times New Roman"/>
          <w:color w:val="000000" w:themeColor="text1"/>
          <w:sz w:val="24"/>
          <w:szCs w:val="24"/>
        </w:rPr>
        <w:t xml:space="preserve">, the conversion will </w:t>
      </w:r>
      <w:r w:rsidR="00D82C4B" w:rsidRPr="00195E0D">
        <w:rPr>
          <w:rFonts w:ascii="Times New Roman" w:hAnsi="Times New Roman" w:cs="Times New Roman"/>
          <w:color w:val="000000" w:themeColor="text1"/>
          <w:sz w:val="24"/>
          <w:szCs w:val="24"/>
        </w:rPr>
        <w:t>need</w:t>
      </w:r>
      <w:r w:rsidRPr="00195E0D">
        <w:rPr>
          <w:rFonts w:ascii="Times New Roman" w:hAnsi="Times New Roman" w:cs="Times New Roman"/>
          <w:color w:val="000000" w:themeColor="text1"/>
          <w:sz w:val="24"/>
          <w:szCs w:val="24"/>
        </w:rPr>
        <w:t xml:space="preserve"> to be </w:t>
      </w:r>
      <w:r w:rsidR="00D82C4B" w:rsidRPr="00195E0D">
        <w:rPr>
          <w:rFonts w:ascii="Times New Roman" w:hAnsi="Times New Roman" w:cs="Times New Roman"/>
          <w:color w:val="000000" w:themeColor="text1"/>
          <w:sz w:val="24"/>
          <w:szCs w:val="24"/>
        </w:rPr>
        <w:t>adapted to individual HOs, while remaining conformance with S57 and S101 standards at all times</w:t>
      </w:r>
      <w:r w:rsidRPr="00195E0D">
        <w:rPr>
          <w:rFonts w:ascii="Times New Roman" w:hAnsi="Times New Roman" w:cs="Times New Roman"/>
          <w:color w:val="000000" w:themeColor="text1"/>
          <w:sz w:val="24"/>
          <w:szCs w:val="24"/>
        </w:rPr>
        <w:t>.</w:t>
      </w:r>
    </w:p>
    <w:p w14:paraId="74B991FB" w14:textId="6B0B467F" w:rsidR="00D64D28" w:rsidRPr="00195E0D" w:rsidRDefault="00D64D28" w:rsidP="00D82C4B">
      <w:pPr>
        <w:pStyle w:val="ListParagraph"/>
        <w:numPr>
          <w:ilvl w:val="0"/>
          <w:numId w:val="8"/>
        </w:num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S-101 validation checks are still in development and, at this time, there is no S-101 QC tool that can ensure a converted cell complies with </w:t>
      </w:r>
      <w:r w:rsidR="00D82C4B" w:rsidRPr="00195E0D">
        <w:rPr>
          <w:rFonts w:ascii="Times New Roman" w:hAnsi="Times New Roman" w:cs="Times New Roman"/>
          <w:color w:val="000000" w:themeColor="text1"/>
          <w:sz w:val="24"/>
          <w:szCs w:val="24"/>
        </w:rPr>
        <w:t>a defined</w:t>
      </w:r>
      <w:r w:rsidRPr="00195E0D">
        <w:rPr>
          <w:rFonts w:ascii="Times New Roman" w:hAnsi="Times New Roman" w:cs="Times New Roman"/>
          <w:color w:val="000000" w:themeColor="text1"/>
          <w:sz w:val="24"/>
          <w:szCs w:val="24"/>
        </w:rPr>
        <w:t xml:space="preserve"> standard.</w:t>
      </w:r>
      <w:r w:rsidR="00D82C4B" w:rsidRPr="00195E0D">
        <w:rPr>
          <w:rFonts w:ascii="Times New Roman" w:hAnsi="Times New Roman" w:cs="Times New Roman"/>
          <w:color w:val="000000" w:themeColor="text1"/>
          <w:sz w:val="24"/>
          <w:szCs w:val="24"/>
        </w:rPr>
        <w:t xml:space="preserve"> No cross-validation standard or set of checks yet exist. Outputs from the project can also be input into validation and S-164 test dataset production.</w:t>
      </w:r>
    </w:p>
    <w:p w14:paraId="42382C2F" w14:textId="77777777" w:rsidR="00D82C4B" w:rsidRPr="00195E0D" w:rsidRDefault="00D82C4B" w:rsidP="009406CA">
      <w:pPr>
        <w:jc w:val="both"/>
        <w:rPr>
          <w:rFonts w:ascii="Times New Roman" w:hAnsi="Times New Roman" w:cs="Times New Roman"/>
          <w:color w:val="000000" w:themeColor="text1"/>
          <w:sz w:val="24"/>
          <w:szCs w:val="24"/>
        </w:rPr>
      </w:pPr>
    </w:p>
    <w:p w14:paraId="0E22370F" w14:textId="4B41A9B8" w:rsidR="00D64D28" w:rsidRPr="00195E0D" w:rsidRDefault="006554B1"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 xml:space="preserve">There may be opportunities for the Innovation Lab to develop tools to compare S-57 and S-101 ENCs and identify </w:t>
      </w:r>
      <w:r w:rsidR="00D82C4B" w:rsidRPr="00195E0D">
        <w:rPr>
          <w:rFonts w:ascii="Times New Roman" w:hAnsi="Times New Roman" w:cs="Times New Roman"/>
          <w:color w:val="000000" w:themeColor="text1"/>
          <w:sz w:val="24"/>
          <w:szCs w:val="24"/>
        </w:rPr>
        <w:t xml:space="preserve">different interpretations of conversion and </w:t>
      </w:r>
      <w:r w:rsidR="00020EE3" w:rsidRPr="00195E0D">
        <w:rPr>
          <w:rFonts w:ascii="Times New Roman" w:hAnsi="Times New Roman" w:cs="Times New Roman"/>
          <w:color w:val="000000" w:themeColor="text1"/>
          <w:sz w:val="24"/>
          <w:szCs w:val="24"/>
        </w:rPr>
        <w:t>its</w:t>
      </w:r>
      <w:r w:rsidR="00D82C4B" w:rsidRPr="00195E0D">
        <w:rPr>
          <w:rFonts w:ascii="Times New Roman" w:hAnsi="Times New Roman" w:cs="Times New Roman"/>
          <w:color w:val="000000" w:themeColor="text1"/>
          <w:sz w:val="24"/>
          <w:szCs w:val="24"/>
        </w:rPr>
        <w:t xml:space="preserve"> outputs</w:t>
      </w:r>
      <w:r w:rsidR="00020EE3" w:rsidRPr="00195E0D">
        <w:rPr>
          <w:rFonts w:ascii="Times New Roman" w:hAnsi="Times New Roman" w:cs="Times New Roman"/>
          <w:color w:val="000000" w:themeColor="text1"/>
          <w:sz w:val="24"/>
          <w:szCs w:val="24"/>
        </w:rPr>
        <w:t xml:space="preserve"> as well as providing guidance for ongoing co-production to producing HOs during the dual-fuel era.</w:t>
      </w:r>
    </w:p>
    <w:p w14:paraId="0D7A3099" w14:textId="486E1867" w:rsidR="001D4900" w:rsidRPr="00195E0D" w:rsidRDefault="001D4900" w:rsidP="00AB0FCA">
      <w:pPr>
        <w:jc w:val="both"/>
        <w:rPr>
          <w:rFonts w:ascii="Times New Roman" w:hAnsi="Times New Roman" w:cs="Times New Roman"/>
          <w:color w:val="000000" w:themeColor="text1"/>
          <w:sz w:val="24"/>
          <w:szCs w:val="24"/>
        </w:rPr>
      </w:pPr>
    </w:p>
    <w:p w14:paraId="42AAF50B" w14:textId="5B47233F" w:rsidR="001D4900" w:rsidRPr="00195E0D" w:rsidRDefault="001D4900" w:rsidP="00AB0FCA">
      <w:pPr>
        <w:jc w:val="both"/>
        <w:rPr>
          <w:rFonts w:ascii="Times New Roman" w:hAnsi="Times New Roman" w:cs="Times New Roman"/>
          <w:b/>
          <w:color w:val="000000" w:themeColor="text1"/>
          <w:sz w:val="24"/>
          <w:szCs w:val="24"/>
          <w:u w:val="single"/>
        </w:rPr>
      </w:pPr>
      <w:r w:rsidRPr="00195E0D">
        <w:rPr>
          <w:rFonts w:ascii="Times New Roman" w:hAnsi="Times New Roman" w:cs="Times New Roman"/>
          <w:b/>
          <w:color w:val="000000" w:themeColor="text1"/>
          <w:sz w:val="24"/>
          <w:szCs w:val="24"/>
          <w:u w:val="single"/>
        </w:rPr>
        <w:t>Industry partnership</w:t>
      </w:r>
    </w:p>
    <w:p w14:paraId="531FFE6E" w14:textId="11BFCA5B" w:rsidR="001D4900" w:rsidRPr="00195E0D" w:rsidRDefault="001D4900"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As previously s</w:t>
      </w:r>
      <w:r w:rsidR="00D82C4B" w:rsidRPr="00195E0D">
        <w:rPr>
          <w:rFonts w:ascii="Times New Roman" w:hAnsi="Times New Roman" w:cs="Times New Roman"/>
          <w:color w:val="000000" w:themeColor="text1"/>
          <w:sz w:val="24"/>
          <w:szCs w:val="24"/>
        </w:rPr>
        <w:t>t</w:t>
      </w:r>
      <w:r w:rsidRPr="00195E0D">
        <w:rPr>
          <w:rFonts w:ascii="Times New Roman" w:hAnsi="Times New Roman" w:cs="Times New Roman"/>
          <w:color w:val="000000" w:themeColor="text1"/>
          <w:sz w:val="24"/>
          <w:szCs w:val="24"/>
        </w:rPr>
        <w:t>a</w:t>
      </w:r>
      <w:r w:rsidR="00D82C4B" w:rsidRPr="00195E0D">
        <w:rPr>
          <w:rFonts w:ascii="Times New Roman" w:hAnsi="Times New Roman" w:cs="Times New Roman"/>
          <w:color w:val="000000" w:themeColor="text1"/>
          <w:sz w:val="24"/>
          <w:szCs w:val="24"/>
        </w:rPr>
        <w:t>ted</w:t>
      </w:r>
      <w:r w:rsidRPr="00195E0D">
        <w:rPr>
          <w:rFonts w:ascii="Times New Roman" w:hAnsi="Times New Roman" w:cs="Times New Roman"/>
          <w:color w:val="000000" w:themeColor="text1"/>
          <w:sz w:val="24"/>
          <w:szCs w:val="24"/>
        </w:rPr>
        <w:t xml:space="preserve">, the project team will have to use a </w:t>
      </w:r>
      <w:r w:rsidR="00D82C4B" w:rsidRPr="00195E0D">
        <w:rPr>
          <w:rFonts w:ascii="Times New Roman" w:hAnsi="Times New Roman" w:cs="Times New Roman"/>
          <w:color w:val="000000" w:themeColor="text1"/>
          <w:sz w:val="24"/>
          <w:szCs w:val="24"/>
        </w:rPr>
        <w:t>number</w:t>
      </w:r>
      <w:r w:rsidRPr="00195E0D">
        <w:rPr>
          <w:rFonts w:ascii="Times New Roman" w:hAnsi="Times New Roman" w:cs="Times New Roman"/>
          <w:color w:val="000000" w:themeColor="text1"/>
          <w:sz w:val="24"/>
          <w:szCs w:val="24"/>
        </w:rPr>
        <w:t xml:space="preserve"> of tools to test </w:t>
      </w:r>
      <w:r w:rsidR="00D82C4B" w:rsidRPr="00195E0D">
        <w:rPr>
          <w:rFonts w:ascii="Times New Roman" w:hAnsi="Times New Roman" w:cs="Times New Roman"/>
          <w:color w:val="000000" w:themeColor="text1"/>
          <w:sz w:val="24"/>
          <w:szCs w:val="24"/>
        </w:rPr>
        <w:t>ENC</w:t>
      </w:r>
      <w:r w:rsidRPr="00195E0D">
        <w:rPr>
          <w:rFonts w:ascii="Times New Roman" w:hAnsi="Times New Roman" w:cs="Times New Roman"/>
          <w:color w:val="000000" w:themeColor="text1"/>
          <w:sz w:val="24"/>
          <w:szCs w:val="24"/>
        </w:rPr>
        <w:t xml:space="preserve"> conversion. Partnership with industry is thus a key for the success. Arrangements will be established with </w:t>
      </w:r>
      <w:r w:rsidR="00A90971" w:rsidRPr="00195E0D">
        <w:rPr>
          <w:rFonts w:ascii="Times New Roman" w:hAnsi="Times New Roman" w:cs="Times New Roman"/>
          <w:color w:val="000000" w:themeColor="text1"/>
          <w:sz w:val="24"/>
          <w:szCs w:val="24"/>
        </w:rPr>
        <w:t xml:space="preserve">providers of </w:t>
      </w:r>
      <w:r w:rsidRPr="00195E0D">
        <w:rPr>
          <w:rFonts w:ascii="Times New Roman" w:hAnsi="Times New Roman" w:cs="Times New Roman"/>
          <w:color w:val="000000" w:themeColor="text1"/>
          <w:sz w:val="24"/>
          <w:szCs w:val="24"/>
        </w:rPr>
        <w:t xml:space="preserve">ENC production tools (including converters) and S-101 data </w:t>
      </w:r>
      <w:r w:rsidR="00A90971" w:rsidRPr="00195E0D">
        <w:rPr>
          <w:rFonts w:ascii="Times New Roman" w:hAnsi="Times New Roman" w:cs="Times New Roman"/>
          <w:color w:val="000000" w:themeColor="text1"/>
          <w:sz w:val="24"/>
          <w:szCs w:val="24"/>
        </w:rPr>
        <w:t>visualizers.</w:t>
      </w:r>
    </w:p>
    <w:p w14:paraId="4E6C3AC9" w14:textId="77777777" w:rsidR="00D82C4B" w:rsidRPr="00195E0D" w:rsidRDefault="00D82C4B" w:rsidP="00AB0FCA">
      <w:pPr>
        <w:jc w:val="both"/>
        <w:rPr>
          <w:rFonts w:ascii="Times New Roman" w:hAnsi="Times New Roman" w:cs="Times New Roman"/>
          <w:color w:val="000000" w:themeColor="text1"/>
          <w:sz w:val="24"/>
          <w:szCs w:val="24"/>
        </w:rPr>
      </w:pPr>
    </w:p>
    <w:p w14:paraId="0FB4E2E2" w14:textId="7A57A427" w:rsidR="00A90971" w:rsidRPr="00195E0D" w:rsidRDefault="00A90971" w:rsidP="00AB0FCA">
      <w:pPr>
        <w:jc w:val="both"/>
        <w:rPr>
          <w:rFonts w:ascii="Times New Roman" w:hAnsi="Times New Roman" w:cs="Times New Roman"/>
          <w:color w:val="000000" w:themeColor="text1"/>
          <w:sz w:val="24"/>
          <w:szCs w:val="24"/>
        </w:rPr>
      </w:pPr>
      <w:r w:rsidRPr="00195E0D">
        <w:rPr>
          <w:rFonts w:ascii="Times New Roman" w:hAnsi="Times New Roman" w:cs="Times New Roman"/>
          <w:color w:val="000000" w:themeColor="text1"/>
          <w:sz w:val="24"/>
          <w:szCs w:val="24"/>
        </w:rPr>
        <w:t>On the “data” side, collaboration will be sought with HOs to use and convert their ENCs and to exchange on the issues.</w:t>
      </w:r>
    </w:p>
    <w:p w14:paraId="51A6EB14" w14:textId="77777777" w:rsidR="000D66E5" w:rsidRPr="00195E0D" w:rsidRDefault="000D66E5" w:rsidP="00AB0FCA">
      <w:pPr>
        <w:jc w:val="both"/>
        <w:rPr>
          <w:rFonts w:ascii="Times New Roman" w:hAnsi="Times New Roman" w:cs="Times New Roman"/>
          <w:color w:val="000000" w:themeColor="text1"/>
          <w:sz w:val="24"/>
          <w:szCs w:val="24"/>
        </w:rPr>
      </w:pPr>
    </w:p>
    <w:p w14:paraId="0B9533B0" w14:textId="77777777" w:rsidR="00286B61" w:rsidRPr="00195E0D" w:rsidRDefault="00286B61" w:rsidP="00AB0FCA">
      <w:pPr>
        <w:jc w:val="both"/>
        <w:rPr>
          <w:rFonts w:ascii="Times New Roman" w:hAnsi="Times New Roman" w:cs="Times New Roman"/>
          <w:color w:val="000000" w:themeColor="text1"/>
          <w:sz w:val="24"/>
          <w:szCs w:val="24"/>
        </w:rPr>
      </w:pPr>
    </w:p>
    <w:sectPr w:rsidR="00286B61" w:rsidRPr="00195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F66"/>
    <w:multiLevelType w:val="hybridMultilevel"/>
    <w:tmpl w:val="C7B01D9A"/>
    <w:lvl w:ilvl="0" w:tplc="0809000F">
      <w:start w:val="1"/>
      <w:numFmt w:val="decimal"/>
      <w:lvlText w:val="%1."/>
      <w:lvlJc w:val="left"/>
      <w:pPr>
        <w:ind w:left="1071" w:hanging="360"/>
      </w:pPr>
      <w:rPr>
        <w:rFonts w:hint="default"/>
      </w:rPr>
    </w:lvl>
    <w:lvl w:ilvl="1" w:tplc="040C0003">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
    <w:nsid w:val="08402167"/>
    <w:multiLevelType w:val="hybridMultilevel"/>
    <w:tmpl w:val="524ECD8E"/>
    <w:lvl w:ilvl="0" w:tplc="522E237A">
      <w:start w:val="19"/>
      <w:numFmt w:val="bullet"/>
      <w:lvlText w:val="-"/>
      <w:lvlJc w:val="left"/>
      <w:pPr>
        <w:ind w:left="1431" w:hanging="360"/>
      </w:pPr>
      <w:rPr>
        <w:rFonts w:ascii="Times New Roman" w:eastAsiaTheme="minorHAnsi" w:hAnsi="Times New Roman" w:cs="Times New Roman"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
    <w:nsid w:val="0B4D2B11"/>
    <w:multiLevelType w:val="hybridMultilevel"/>
    <w:tmpl w:val="6A280416"/>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332A19DB"/>
    <w:multiLevelType w:val="hybridMultilevel"/>
    <w:tmpl w:val="4C801A9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3FA437BF"/>
    <w:multiLevelType w:val="hybridMultilevel"/>
    <w:tmpl w:val="6FE8703C"/>
    <w:lvl w:ilvl="0" w:tplc="FE2A23DE">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nsid w:val="5B7B4571"/>
    <w:multiLevelType w:val="hybridMultilevel"/>
    <w:tmpl w:val="A06A9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787028"/>
    <w:multiLevelType w:val="hybridMultilevel"/>
    <w:tmpl w:val="76FC44E6"/>
    <w:lvl w:ilvl="0" w:tplc="8C1EEFDC">
      <w:start w:val="19"/>
      <w:numFmt w:val="bullet"/>
      <w:lvlText w:val="-"/>
      <w:lvlJc w:val="left"/>
      <w:pPr>
        <w:ind w:left="1071" w:hanging="360"/>
      </w:pPr>
      <w:rPr>
        <w:rFonts w:ascii="Times New Roman" w:eastAsiaTheme="minorHAnsi"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7">
    <w:nsid w:val="74CF6D22"/>
    <w:multiLevelType w:val="hybridMultilevel"/>
    <w:tmpl w:val="B6F8CE06"/>
    <w:lvl w:ilvl="0" w:tplc="3DA67C5E">
      <w:start w:val="19"/>
      <w:numFmt w:val="bullet"/>
      <w:lvlText w:val="-"/>
      <w:lvlJc w:val="left"/>
      <w:pPr>
        <w:ind w:left="1071" w:hanging="360"/>
      </w:pPr>
      <w:rPr>
        <w:rFonts w:ascii="Times New Roman" w:eastAsiaTheme="minorHAnsi"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8">
    <w:nsid w:val="7922618C"/>
    <w:multiLevelType w:val="hybridMultilevel"/>
    <w:tmpl w:val="3DF66B1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796437B6"/>
    <w:multiLevelType w:val="hybridMultilevel"/>
    <w:tmpl w:val="E1BC9968"/>
    <w:lvl w:ilvl="0" w:tplc="0809000F">
      <w:start w:val="1"/>
      <w:numFmt w:val="decimal"/>
      <w:lvlText w:val="%1."/>
      <w:lvlJc w:val="left"/>
      <w:pPr>
        <w:ind w:left="1071" w:hanging="360"/>
      </w:pPr>
      <w:rPr>
        <w:rFonts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0"/>
  </w:num>
  <w:num w:numId="6">
    <w:abstractNumId w:val="3"/>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44"/>
    <w:rsid w:val="00020EE3"/>
    <w:rsid w:val="00043333"/>
    <w:rsid w:val="000D66E5"/>
    <w:rsid w:val="00195E0D"/>
    <w:rsid w:val="001D4900"/>
    <w:rsid w:val="002239C7"/>
    <w:rsid w:val="00286B61"/>
    <w:rsid w:val="00331144"/>
    <w:rsid w:val="003A48C5"/>
    <w:rsid w:val="003A7EFE"/>
    <w:rsid w:val="00405411"/>
    <w:rsid w:val="00504A67"/>
    <w:rsid w:val="00506C0B"/>
    <w:rsid w:val="00524AB6"/>
    <w:rsid w:val="006554B1"/>
    <w:rsid w:val="00657988"/>
    <w:rsid w:val="006D6732"/>
    <w:rsid w:val="00701CD9"/>
    <w:rsid w:val="00726C72"/>
    <w:rsid w:val="007C2FFB"/>
    <w:rsid w:val="007F3652"/>
    <w:rsid w:val="007F3C0D"/>
    <w:rsid w:val="0081491F"/>
    <w:rsid w:val="008A09DD"/>
    <w:rsid w:val="008D377B"/>
    <w:rsid w:val="009406CA"/>
    <w:rsid w:val="009B226F"/>
    <w:rsid w:val="009C4A2D"/>
    <w:rsid w:val="00A90971"/>
    <w:rsid w:val="00AB0FCA"/>
    <w:rsid w:val="00B0202C"/>
    <w:rsid w:val="00BF346B"/>
    <w:rsid w:val="00CF219B"/>
    <w:rsid w:val="00D64D28"/>
    <w:rsid w:val="00D82C4B"/>
    <w:rsid w:val="00DB494B"/>
    <w:rsid w:val="00E05A8E"/>
    <w:rsid w:val="00E6170F"/>
    <w:rsid w:val="00E87B1F"/>
    <w:rsid w:val="00F55026"/>
    <w:rsid w:val="00F66F24"/>
    <w:rsid w:val="00F82E6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DA00"/>
  <w15:chartTrackingRefBased/>
  <w15:docId w15:val="{55EE5546-D500-4B3B-A03B-5B776138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2C"/>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11"/>
    <w:pPr>
      <w:ind w:left="720"/>
      <w:contextualSpacing/>
    </w:pPr>
  </w:style>
  <w:style w:type="character" w:styleId="CommentReference">
    <w:name w:val="annotation reference"/>
    <w:basedOn w:val="DefaultParagraphFont"/>
    <w:uiPriority w:val="99"/>
    <w:semiHidden/>
    <w:unhideWhenUsed/>
    <w:rsid w:val="000D66E5"/>
    <w:rPr>
      <w:sz w:val="16"/>
      <w:szCs w:val="16"/>
    </w:rPr>
  </w:style>
  <w:style w:type="paragraph" w:styleId="CommentText">
    <w:name w:val="annotation text"/>
    <w:basedOn w:val="Normal"/>
    <w:link w:val="CommentTextChar"/>
    <w:uiPriority w:val="99"/>
    <w:semiHidden/>
    <w:unhideWhenUsed/>
    <w:rsid w:val="000D66E5"/>
    <w:pPr>
      <w:spacing w:line="240" w:lineRule="auto"/>
    </w:pPr>
    <w:rPr>
      <w:sz w:val="20"/>
      <w:szCs w:val="20"/>
    </w:rPr>
  </w:style>
  <w:style w:type="character" w:customStyle="1" w:styleId="CommentTextChar">
    <w:name w:val="Comment Text Char"/>
    <w:basedOn w:val="DefaultParagraphFont"/>
    <w:link w:val="CommentText"/>
    <w:uiPriority w:val="99"/>
    <w:semiHidden/>
    <w:rsid w:val="000D66E5"/>
    <w:rPr>
      <w:sz w:val="20"/>
      <w:szCs w:val="20"/>
    </w:rPr>
  </w:style>
  <w:style w:type="paragraph" w:styleId="CommentSubject">
    <w:name w:val="annotation subject"/>
    <w:basedOn w:val="CommentText"/>
    <w:next w:val="CommentText"/>
    <w:link w:val="CommentSubjectChar"/>
    <w:uiPriority w:val="99"/>
    <w:semiHidden/>
    <w:unhideWhenUsed/>
    <w:rsid w:val="000D66E5"/>
    <w:rPr>
      <w:b/>
      <w:bCs/>
    </w:rPr>
  </w:style>
  <w:style w:type="character" w:customStyle="1" w:styleId="CommentSubjectChar">
    <w:name w:val="Comment Subject Char"/>
    <w:basedOn w:val="CommentTextChar"/>
    <w:link w:val="CommentSubject"/>
    <w:uiPriority w:val="99"/>
    <w:semiHidden/>
    <w:rsid w:val="000D66E5"/>
    <w:rPr>
      <w:b/>
      <w:bCs/>
      <w:sz w:val="20"/>
      <w:szCs w:val="20"/>
    </w:rPr>
  </w:style>
  <w:style w:type="paragraph" w:styleId="BalloonText">
    <w:name w:val="Balloon Text"/>
    <w:basedOn w:val="Normal"/>
    <w:link w:val="BalloonTextChar"/>
    <w:uiPriority w:val="99"/>
    <w:semiHidden/>
    <w:unhideWhenUsed/>
    <w:rsid w:val="000D66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Mouden</dc:creator>
  <cp:keywords/>
  <dc:description/>
  <cp:lastModifiedBy>Yong</cp:lastModifiedBy>
  <cp:revision>2</cp:revision>
  <dcterms:created xsi:type="dcterms:W3CDTF">2021-09-07T06:14:00Z</dcterms:created>
  <dcterms:modified xsi:type="dcterms:W3CDTF">2021-09-07T06:14:00Z</dcterms:modified>
</cp:coreProperties>
</file>