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6547" w14:textId="1B19449D" w:rsidR="00567DDC" w:rsidRDefault="00567DDC" w:rsidP="00567DDC">
      <w:pPr>
        <w:jc w:val="center"/>
        <w:rPr>
          <w:rFonts w:eastAsia="Times New Roman"/>
          <w:b/>
          <w:bCs/>
          <w:sz w:val="32"/>
          <w:szCs w:val="36"/>
        </w:rPr>
      </w:pPr>
      <w:r>
        <w:rPr>
          <w:rFonts w:eastAsia="Times New Roman"/>
          <w:b/>
          <w:bCs/>
          <w:sz w:val="32"/>
          <w:szCs w:val="36"/>
        </w:rPr>
        <w:t>CBSC20 Intersessional</w:t>
      </w:r>
    </w:p>
    <w:p w14:paraId="21E023FF" w14:textId="568734BE" w:rsidR="00567DDC" w:rsidRDefault="00567DDC" w:rsidP="00567DDC">
      <w:pPr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17 March</w:t>
      </w:r>
      <w:r w:rsidRPr="000E1B9F">
        <w:rPr>
          <w:rFonts w:eastAsia="Times New Roman"/>
          <w:szCs w:val="28"/>
        </w:rPr>
        <w:t xml:space="preserve"> 202</w:t>
      </w:r>
      <w:r>
        <w:rPr>
          <w:rFonts w:eastAsia="Times New Roman"/>
          <w:szCs w:val="28"/>
        </w:rPr>
        <w:t>2</w:t>
      </w:r>
    </w:p>
    <w:p w14:paraId="2ED1A0E4" w14:textId="77777777" w:rsidR="00567DDC" w:rsidRPr="00A57B33" w:rsidRDefault="00567DDC" w:rsidP="00567DDC">
      <w:pPr>
        <w:jc w:val="center"/>
        <w:rPr>
          <w:rFonts w:eastAsia="Times New Roman"/>
          <w:sz w:val="32"/>
          <w:szCs w:val="36"/>
        </w:rPr>
      </w:pPr>
    </w:p>
    <w:p w14:paraId="3B160798" w14:textId="77777777" w:rsidR="00567DDC" w:rsidRPr="000E1B9F" w:rsidRDefault="00567DDC" w:rsidP="00567DDC">
      <w:pPr>
        <w:jc w:val="center"/>
        <w:rPr>
          <w:rFonts w:eastAsia="Times New Roman"/>
          <w:b/>
          <w:bCs/>
          <w:sz w:val="32"/>
          <w:szCs w:val="36"/>
        </w:rPr>
      </w:pPr>
      <w:r w:rsidRPr="000E1B9F">
        <w:rPr>
          <w:rFonts w:eastAsia="Times New Roman"/>
          <w:b/>
          <w:bCs/>
          <w:sz w:val="32"/>
          <w:szCs w:val="36"/>
        </w:rPr>
        <w:t>List of Actions and Decisions</w:t>
      </w:r>
    </w:p>
    <w:p w14:paraId="787DBC36" w14:textId="77777777" w:rsidR="00567DDC" w:rsidRPr="00567DDC" w:rsidRDefault="00567DDC" w:rsidP="007F4564">
      <w:pPr>
        <w:rPr>
          <w:rFonts w:ascii="Arial" w:hAnsi="Arial" w:cs="Arial"/>
          <w:color w:val="FF0000"/>
          <w:sz w:val="22"/>
          <w:szCs w:val="22"/>
        </w:rPr>
      </w:pPr>
    </w:p>
    <w:p w14:paraId="46F21362" w14:textId="098EEE24" w:rsidR="00567DDC" w:rsidRDefault="00013B0F" w:rsidP="007F4564">
      <w:pPr>
        <w:rPr>
          <w:rFonts w:ascii="Arial" w:hAnsi="Arial" w:cs="Arial"/>
          <w:b/>
          <w:bCs/>
          <w:sz w:val="22"/>
        </w:rPr>
      </w:pPr>
      <w:r w:rsidRPr="00013B0F">
        <w:rPr>
          <w:rFonts w:ascii="Arial" w:hAnsi="Arial" w:cs="Arial"/>
          <w:b/>
          <w:bCs/>
          <w:sz w:val="22"/>
        </w:rPr>
        <w:t>1. Opening Remarks</w:t>
      </w:r>
    </w:p>
    <w:p w14:paraId="4B5287A9" w14:textId="2C353893" w:rsidR="00013B0F" w:rsidRPr="00013B0F" w:rsidRDefault="00013B0F" w:rsidP="00013B0F">
      <w:pPr>
        <w:ind w:firstLine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XXX</w:t>
      </w:r>
    </w:p>
    <w:p w14:paraId="3AD815E3" w14:textId="77777777" w:rsidR="00013B0F" w:rsidRDefault="007F4564" w:rsidP="00D1173C">
      <w:pPr>
        <w:rPr>
          <w:rFonts w:ascii="Arial" w:hAnsi="Arial" w:cs="Arial"/>
          <w:color w:val="FFFFFF" w:themeColor="background1"/>
          <w:sz w:val="22"/>
          <w:szCs w:val="22"/>
          <w:lang w:val="en-US"/>
        </w:rPr>
      </w:pPr>
      <w:r w:rsidRPr="003570A3">
        <w:rPr>
          <w:rFonts w:ascii="Arial" w:hAnsi="Arial" w:cs="Arial"/>
          <w:color w:val="FFFFFF" w:themeColor="background1"/>
          <w:sz w:val="22"/>
          <w:szCs w:val="22"/>
          <w:lang w:val="en-US"/>
        </w:rPr>
        <w:t xml:space="preserve">Action 1 - CB coordinators to report on the status of the Regions Hydrographic capacity and </w:t>
      </w:r>
    </w:p>
    <w:p w14:paraId="5648247D" w14:textId="6B5F2A38" w:rsidR="00013B0F" w:rsidRDefault="00013B0F" w:rsidP="00D117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2. </w:t>
      </w:r>
      <w:r w:rsidRPr="00A93807">
        <w:rPr>
          <w:rFonts w:ascii="Arial" w:hAnsi="Arial" w:cs="Arial"/>
          <w:b/>
          <w:bCs/>
          <w:sz w:val="22"/>
        </w:rPr>
        <w:t>New IHO strategic plan, consequences for CBSC. SPI's</w:t>
      </w:r>
    </w:p>
    <w:p w14:paraId="3CE3A51F" w14:textId="60BFDECB" w:rsidR="00013B0F" w:rsidRDefault="00013B0F" w:rsidP="00013B0F">
      <w:pPr>
        <w:ind w:firstLine="720"/>
        <w:rPr>
          <w:rFonts w:ascii="Arial" w:hAnsi="Arial" w:cs="Arial"/>
          <w:color w:val="FF0000"/>
          <w:sz w:val="22"/>
        </w:rPr>
      </w:pPr>
      <w:r w:rsidRPr="00013B0F">
        <w:rPr>
          <w:rFonts w:ascii="Arial" w:hAnsi="Arial" w:cs="Arial"/>
          <w:color w:val="FF0000"/>
          <w:sz w:val="22"/>
        </w:rPr>
        <w:t>XXX</w:t>
      </w:r>
    </w:p>
    <w:p w14:paraId="3BD3042A" w14:textId="77777777" w:rsidR="00013B0F" w:rsidRDefault="00013B0F" w:rsidP="00013B0F">
      <w:pPr>
        <w:ind w:firstLine="720"/>
        <w:rPr>
          <w:rFonts w:ascii="Arial" w:hAnsi="Arial" w:cs="Arial"/>
          <w:b/>
          <w:bCs/>
          <w:sz w:val="22"/>
        </w:rPr>
      </w:pPr>
    </w:p>
    <w:p w14:paraId="05C1D0E1" w14:textId="0991C8FD" w:rsidR="00013B0F" w:rsidRDefault="00013B0F" w:rsidP="00D117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iCs/>
          <w:sz w:val="22"/>
        </w:rPr>
        <w:t xml:space="preserve">3. </w:t>
      </w:r>
      <w:r w:rsidRPr="00A93807">
        <w:rPr>
          <w:rFonts w:ascii="Arial" w:hAnsi="Arial" w:cs="Arial"/>
          <w:b/>
          <w:iCs/>
          <w:sz w:val="22"/>
        </w:rPr>
        <w:t>CB PT Strategy</w:t>
      </w:r>
    </w:p>
    <w:p w14:paraId="7D44243C" w14:textId="0200195F" w:rsidR="00013B0F" w:rsidRPr="00013B0F" w:rsidRDefault="00013B0F" w:rsidP="00D1173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Pr="00013B0F">
        <w:rPr>
          <w:rFonts w:ascii="Arial" w:hAnsi="Arial" w:cs="Arial"/>
          <w:color w:val="FF0000"/>
          <w:sz w:val="22"/>
        </w:rPr>
        <w:t>XXX</w:t>
      </w:r>
    </w:p>
    <w:p w14:paraId="3A765FE3" w14:textId="77777777" w:rsidR="00013B0F" w:rsidRDefault="00013B0F" w:rsidP="00D1173C">
      <w:pPr>
        <w:rPr>
          <w:rFonts w:ascii="Arial" w:hAnsi="Arial" w:cs="Arial"/>
          <w:color w:val="FFFFFF" w:themeColor="background1"/>
          <w:sz w:val="22"/>
          <w:szCs w:val="22"/>
          <w:lang w:val="en-US"/>
        </w:rPr>
      </w:pPr>
    </w:p>
    <w:p w14:paraId="2D6D2FBE" w14:textId="0ECC7F9B" w:rsidR="007F4564" w:rsidRPr="003570A3" w:rsidRDefault="00E21224" w:rsidP="00D1173C">
      <w:pPr>
        <w:rPr>
          <w:rFonts w:ascii="Arial" w:hAnsi="Arial" w:cs="Arial"/>
          <w:color w:val="FFFFFF" w:themeColor="background1"/>
          <w:sz w:val="22"/>
          <w:szCs w:val="22"/>
          <w:lang w:val="en-US"/>
        </w:rPr>
      </w:pPr>
      <w:r w:rsidRPr="00D1173C">
        <w:rPr>
          <w:rFonts w:ascii="Arial" w:hAnsi="Arial" w:cs="Arial"/>
          <w:b/>
          <w:bCs/>
          <w:sz w:val="22"/>
        </w:rPr>
        <w:t xml:space="preserve">4. </w:t>
      </w:r>
      <w:r w:rsidRPr="00E21224">
        <w:rPr>
          <w:rFonts w:ascii="Arial" w:hAnsi="Arial" w:cs="Arial"/>
          <w:b/>
          <w:bCs/>
          <w:sz w:val="22"/>
        </w:rPr>
        <w:t xml:space="preserve">CBWP2022 </w:t>
      </w:r>
      <w:r w:rsidRPr="00A93807">
        <w:rPr>
          <w:rFonts w:ascii="Arial" w:hAnsi="Arial" w:cs="Arial"/>
          <w:b/>
          <w:bCs/>
          <w:sz w:val="22"/>
        </w:rPr>
        <w:t xml:space="preserve">Update </w:t>
      </w:r>
      <w:r w:rsidR="007F4564" w:rsidRPr="003570A3">
        <w:rPr>
          <w:rFonts w:ascii="Arial" w:hAnsi="Arial" w:cs="Arial"/>
          <w:color w:val="FFFFFF" w:themeColor="background1"/>
          <w:sz w:val="22"/>
          <w:szCs w:val="22"/>
          <w:lang w:val="en-US"/>
        </w:rPr>
        <w:t>where they were in the past as well as the respective expectations.</w:t>
      </w:r>
    </w:p>
    <w:p w14:paraId="6E9086CD" w14:textId="628807E6" w:rsidR="00B53471" w:rsidRDefault="00B53471">
      <w:pPr>
        <w:rPr>
          <w:lang w:val="en-US"/>
        </w:rPr>
      </w:pPr>
    </w:p>
    <w:p w14:paraId="17A3F533" w14:textId="2294BE19" w:rsidR="00567DDC" w:rsidRDefault="00567DDC" w:rsidP="00013B0F">
      <w:pPr>
        <w:ind w:left="709"/>
        <w:rPr>
          <w:rFonts w:ascii="Arial" w:hAnsi="Arial" w:cs="Arial"/>
          <w:color w:val="FF0000"/>
          <w:sz w:val="22"/>
          <w:szCs w:val="22"/>
          <w:lang w:val="en-US"/>
        </w:rPr>
      </w:pPr>
      <w:r w:rsidRPr="00E02AAE">
        <w:rPr>
          <w:rFonts w:ascii="Arial" w:hAnsi="Arial" w:cs="Arial"/>
          <w:color w:val="FF0000"/>
          <w:sz w:val="22"/>
          <w:szCs w:val="22"/>
          <w:lang w:val="en-US"/>
        </w:rPr>
        <w:t xml:space="preserve">Action </w:t>
      </w:r>
      <w:r w:rsidR="003570A3">
        <w:rPr>
          <w:rFonts w:ascii="Arial" w:hAnsi="Arial" w:cs="Arial"/>
          <w:color w:val="FF0000"/>
          <w:sz w:val="22"/>
          <w:szCs w:val="22"/>
          <w:lang w:val="en-US"/>
        </w:rPr>
        <w:t>1</w:t>
      </w:r>
      <w:r w:rsidRPr="00E02AAE">
        <w:rPr>
          <w:rFonts w:ascii="Arial" w:hAnsi="Arial" w:cs="Arial"/>
          <w:color w:val="FF0000"/>
          <w:sz w:val="22"/>
          <w:szCs w:val="22"/>
          <w:lang w:val="en-US"/>
        </w:rPr>
        <w:t xml:space="preserve"> - CB Coordinators to report</w:t>
      </w:r>
      <w:r w:rsidR="003570A3">
        <w:rPr>
          <w:rFonts w:ascii="Arial" w:hAnsi="Arial" w:cs="Arial"/>
          <w:color w:val="FF0000"/>
          <w:sz w:val="22"/>
          <w:szCs w:val="22"/>
          <w:lang w:val="en-US"/>
        </w:rPr>
        <w:t xml:space="preserve"> also on </w:t>
      </w:r>
      <w:r w:rsidRPr="00E02AAE">
        <w:rPr>
          <w:rFonts w:ascii="Arial" w:hAnsi="Arial" w:cs="Arial"/>
          <w:color w:val="FF0000"/>
          <w:sz w:val="22"/>
          <w:szCs w:val="22"/>
          <w:lang w:val="en-US"/>
        </w:rPr>
        <w:t xml:space="preserve">the </w:t>
      </w:r>
      <w:r w:rsidR="00E8124B">
        <w:rPr>
          <w:rFonts w:ascii="Arial" w:hAnsi="Arial" w:cs="Arial"/>
          <w:color w:val="FF0000"/>
          <w:sz w:val="22"/>
          <w:szCs w:val="22"/>
          <w:lang w:val="en-US"/>
        </w:rPr>
        <w:t xml:space="preserve">CB </w:t>
      </w:r>
      <w:r w:rsidRPr="00E02AAE">
        <w:rPr>
          <w:rFonts w:ascii="Arial" w:hAnsi="Arial" w:cs="Arial"/>
          <w:color w:val="FF0000"/>
          <w:sz w:val="22"/>
          <w:szCs w:val="22"/>
          <w:lang w:val="en-US"/>
        </w:rPr>
        <w:t>activities that does not require funds</w:t>
      </w:r>
      <w:r w:rsidR="003570A3">
        <w:rPr>
          <w:rFonts w:ascii="Arial" w:hAnsi="Arial" w:cs="Arial"/>
          <w:color w:val="FF0000"/>
          <w:sz w:val="22"/>
          <w:szCs w:val="22"/>
          <w:lang w:val="en-US"/>
        </w:rPr>
        <w:t>,</w:t>
      </w:r>
      <w:r w:rsidRPr="00E02AAE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3570A3" w:rsidRPr="00E02AAE">
        <w:rPr>
          <w:rFonts w:ascii="Arial" w:hAnsi="Arial" w:cs="Arial"/>
          <w:color w:val="FF0000"/>
          <w:sz w:val="22"/>
          <w:szCs w:val="22"/>
          <w:lang w:val="en-US"/>
        </w:rPr>
        <w:t>to be included in the CBWP</w:t>
      </w:r>
      <w:r w:rsidR="003570A3">
        <w:rPr>
          <w:rFonts w:ascii="Arial" w:hAnsi="Arial" w:cs="Arial"/>
          <w:color w:val="FF0000"/>
          <w:sz w:val="22"/>
          <w:szCs w:val="22"/>
          <w:lang w:val="en-US"/>
        </w:rPr>
        <w:t>,</w:t>
      </w:r>
      <w:r w:rsidR="003570A3" w:rsidRPr="00E02AAE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Pr="00E02AAE">
        <w:rPr>
          <w:rFonts w:ascii="Arial" w:hAnsi="Arial" w:cs="Arial"/>
          <w:color w:val="FF0000"/>
          <w:sz w:val="22"/>
          <w:szCs w:val="22"/>
          <w:lang w:val="en-US"/>
        </w:rPr>
        <w:t xml:space="preserve">to </w:t>
      </w:r>
      <w:r>
        <w:rPr>
          <w:rFonts w:ascii="Arial" w:hAnsi="Arial" w:cs="Arial"/>
          <w:color w:val="FF0000"/>
          <w:sz w:val="22"/>
          <w:szCs w:val="22"/>
          <w:lang w:val="en-US"/>
        </w:rPr>
        <w:t xml:space="preserve">allow </w:t>
      </w:r>
      <w:r w:rsidR="000B3C54">
        <w:rPr>
          <w:rFonts w:ascii="Arial" w:hAnsi="Arial" w:cs="Arial"/>
          <w:color w:val="FF0000"/>
          <w:sz w:val="22"/>
          <w:szCs w:val="22"/>
          <w:lang w:val="en-US"/>
        </w:rPr>
        <w:t xml:space="preserve">the </w:t>
      </w:r>
      <w:r w:rsidRPr="00E02AAE">
        <w:rPr>
          <w:rFonts w:ascii="Arial" w:hAnsi="Arial" w:cs="Arial"/>
          <w:color w:val="FF0000"/>
          <w:sz w:val="22"/>
          <w:szCs w:val="22"/>
          <w:lang w:val="en-US"/>
        </w:rPr>
        <w:t xml:space="preserve">historical record and an overview of all MS contributes as well as to keep the </w:t>
      </w:r>
      <w:r w:rsidR="00E8124B" w:rsidRPr="00E02AAE">
        <w:rPr>
          <w:rFonts w:ascii="Arial" w:hAnsi="Arial" w:cs="Arial"/>
          <w:color w:val="FF0000"/>
          <w:sz w:val="22"/>
          <w:szCs w:val="22"/>
          <w:lang w:val="en-US"/>
        </w:rPr>
        <w:t>registry</w:t>
      </w:r>
      <w:r w:rsidRPr="00E02AAE">
        <w:rPr>
          <w:rFonts w:ascii="Arial" w:hAnsi="Arial" w:cs="Arial"/>
          <w:color w:val="FF0000"/>
          <w:sz w:val="22"/>
          <w:szCs w:val="22"/>
          <w:lang w:val="en-US"/>
        </w:rPr>
        <w:t xml:space="preserve"> of the students that benefit from CB Activities.</w:t>
      </w:r>
      <w:r w:rsidR="008F6C03" w:rsidRPr="008F6C03">
        <w:t xml:space="preserve"> </w:t>
      </w:r>
      <w:bookmarkStart w:id="0" w:name="_Hlk103397392"/>
      <w:r w:rsidR="008F6C03">
        <w:rPr>
          <w:rFonts w:ascii="Arial" w:hAnsi="Arial" w:cs="Arial"/>
          <w:color w:val="FF0000"/>
          <w:sz w:val="22"/>
          <w:szCs w:val="22"/>
          <w:lang w:val="en-US"/>
        </w:rPr>
        <w:t>PERMANENT</w:t>
      </w:r>
      <w:bookmarkEnd w:id="0"/>
    </w:p>
    <w:p w14:paraId="4399D8FE" w14:textId="00265C33" w:rsidR="00880F82" w:rsidRDefault="00880F82">
      <w:pPr>
        <w:rPr>
          <w:rFonts w:ascii="Arial" w:hAnsi="Arial" w:cs="Arial"/>
          <w:color w:val="FF0000"/>
          <w:sz w:val="22"/>
          <w:szCs w:val="22"/>
          <w:lang w:val="en-US"/>
        </w:rPr>
      </w:pPr>
    </w:p>
    <w:p w14:paraId="5AABAE6C" w14:textId="082AB7A5" w:rsidR="00880F82" w:rsidRDefault="004632C5" w:rsidP="00013B0F">
      <w:pPr>
        <w:ind w:left="709"/>
        <w:rPr>
          <w:rFonts w:ascii="Arial" w:hAnsi="Arial" w:cs="Arial"/>
          <w:color w:val="FF0000"/>
          <w:sz w:val="22"/>
          <w:szCs w:val="22"/>
          <w:lang w:val="en-US"/>
        </w:rPr>
      </w:pPr>
      <w:r w:rsidRPr="008F6C03">
        <w:rPr>
          <w:rFonts w:ascii="Arial" w:hAnsi="Arial" w:cs="Arial"/>
          <w:color w:val="538135" w:themeColor="accent6" w:themeShade="BF"/>
          <w:sz w:val="22"/>
          <w:szCs w:val="22"/>
          <w:lang w:val="en-US"/>
        </w:rPr>
        <w:t>Decision</w:t>
      </w:r>
      <w:r w:rsidR="00880F82" w:rsidRPr="008F6C03">
        <w:rPr>
          <w:rFonts w:ascii="Arial" w:hAnsi="Arial" w:cs="Arial"/>
          <w:color w:val="538135" w:themeColor="accent6" w:themeShade="BF"/>
          <w:sz w:val="22"/>
          <w:szCs w:val="22"/>
          <w:lang w:val="en-US"/>
        </w:rPr>
        <w:t xml:space="preserve"> </w:t>
      </w:r>
      <w:r w:rsidRPr="008F6C03">
        <w:rPr>
          <w:rFonts w:ascii="Arial" w:hAnsi="Arial" w:cs="Arial"/>
          <w:color w:val="538135" w:themeColor="accent6" w:themeShade="BF"/>
          <w:sz w:val="22"/>
          <w:szCs w:val="22"/>
          <w:lang w:val="en-US"/>
        </w:rPr>
        <w:t>1</w:t>
      </w:r>
      <w:r w:rsidR="00880F82" w:rsidRPr="008F6C03">
        <w:rPr>
          <w:rFonts w:ascii="Arial" w:hAnsi="Arial" w:cs="Arial"/>
          <w:color w:val="538135" w:themeColor="accent6" w:themeShade="BF"/>
          <w:sz w:val="22"/>
          <w:szCs w:val="22"/>
          <w:lang w:val="en-US"/>
        </w:rPr>
        <w:t xml:space="preserve"> - Approve</w:t>
      </w:r>
      <w:r w:rsidR="00880F82" w:rsidRPr="008F6C03">
        <w:rPr>
          <w:rFonts w:eastAsia="Times New Roman"/>
          <w:bCs/>
          <w:color w:val="538135" w:themeColor="accent6" w:themeShade="BF"/>
        </w:rPr>
        <w:t xml:space="preserve"> the contribution of the additional funds </w:t>
      </w:r>
      <w:r w:rsidR="00520A4C" w:rsidRPr="008F6C03">
        <w:rPr>
          <w:rFonts w:eastAsia="Times New Roman"/>
          <w:bCs/>
          <w:color w:val="538135" w:themeColor="accent6" w:themeShade="BF"/>
        </w:rPr>
        <w:t xml:space="preserve">available </w:t>
      </w:r>
      <w:r w:rsidR="00880F82" w:rsidRPr="008F6C03">
        <w:rPr>
          <w:rFonts w:eastAsia="Times New Roman"/>
          <w:bCs/>
          <w:color w:val="538135" w:themeColor="accent6" w:themeShade="BF"/>
        </w:rPr>
        <w:t>to the 2022CBWP activities</w:t>
      </w:r>
      <w:r w:rsidR="00880F82" w:rsidRPr="008F6C03">
        <w:rPr>
          <w:rFonts w:eastAsia="Times New Roman"/>
          <w:iCs/>
          <w:color w:val="538135" w:themeColor="accent6" w:themeShade="BF"/>
        </w:rPr>
        <w:t xml:space="preserve"> </w:t>
      </w:r>
      <w:r w:rsidR="00E8124B" w:rsidRPr="008F6C03">
        <w:rPr>
          <w:rFonts w:eastAsia="Times New Roman"/>
          <w:iCs/>
          <w:color w:val="538135" w:themeColor="accent6" w:themeShade="BF"/>
        </w:rPr>
        <w:t xml:space="preserve">A-06; A-08; </w:t>
      </w:r>
      <w:r w:rsidR="00520A4C" w:rsidRPr="008F6C03">
        <w:rPr>
          <w:rFonts w:eastAsia="Times New Roman"/>
          <w:iCs/>
          <w:color w:val="538135" w:themeColor="accent6" w:themeShade="BF"/>
        </w:rPr>
        <w:t>P-07; P08; P-09; P-10; P-11.</w:t>
      </w:r>
      <w:r w:rsidR="00044F6B" w:rsidRPr="00044F6B">
        <w:rPr>
          <w:rFonts w:eastAsia="Times New Roman"/>
          <w:bCs/>
          <w:color w:val="538135" w:themeColor="accent6" w:themeShade="BF"/>
        </w:rPr>
        <w:t xml:space="preserve"> </w:t>
      </w:r>
      <w:r w:rsidR="00044F6B">
        <w:rPr>
          <w:rFonts w:eastAsia="Times New Roman"/>
          <w:bCs/>
          <w:color w:val="538135" w:themeColor="accent6" w:themeShade="BF"/>
        </w:rPr>
        <w:t>[Completed]</w:t>
      </w:r>
    </w:p>
    <w:p w14:paraId="41FAA6E6" w14:textId="47E1A863" w:rsidR="00E21224" w:rsidRDefault="00E21224">
      <w:pPr>
        <w:rPr>
          <w:rFonts w:ascii="Arial" w:hAnsi="Arial" w:cs="Arial"/>
          <w:color w:val="FF0000"/>
          <w:sz w:val="22"/>
          <w:szCs w:val="22"/>
          <w:lang w:val="en-US"/>
        </w:rPr>
      </w:pPr>
    </w:p>
    <w:p w14:paraId="2023EF31" w14:textId="478C7FDB" w:rsidR="00013B0F" w:rsidRDefault="00013B0F" w:rsidP="00D117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5. </w:t>
      </w:r>
      <w:r w:rsidRPr="00A93807">
        <w:rPr>
          <w:rFonts w:ascii="Arial" w:hAnsi="Arial" w:cs="Arial"/>
          <w:b/>
          <w:bCs/>
          <w:sz w:val="22"/>
        </w:rPr>
        <w:t>CBWP2022 Update - Contributes from the RHCs Coordinators</w:t>
      </w:r>
    </w:p>
    <w:p w14:paraId="7411CFAB" w14:textId="66DB72C9" w:rsidR="00013B0F" w:rsidRDefault="00013B0F" w:rsidP="00013B0F">
      <w:pPr>
        <w:ind w:firstLine="720"/>
        <w:rPr>
          <w:rFonts w:ascii="Arial" w:hAnsi="Arial" w:cs="Arial"/>
          <w:b/>
          <w:bCs/>
          <w:sz w:val="22"/>
        </w:rPr>
      </w:pPr>
      <w:r w:rsidRPr="00013B0F">
        <w:rPr>
          <w:rFonts w:ascii="Arial" w:hAnsi="Arial" w:cs="Arial"/>
          <w:color w:val="FF0000"/>
          <w:sz w:val="22"/>
        </w:rPr>
        <w:t>XXX</w:t>
      </w:r>
    </w:p>
    <w:p w14:paraId="6BF7F12C" w14:textId="77777777" w:rsidR="00013B0F" w:rsidRDefault="00013B0F" w:rsidP="00D1173C">
      <w:pPr>
        <w:rPr>
          <w:rFonts w:ascii="Arial" w:hAnsi="Arial" w:cs="Arial"/>
          <w:b/>
          <w:bCs/>
          <w:sz w:val="22"/>
        </w:rPr>
      </w:pPr>
    </w:p>
    <w:p w14:paraId="35D1CC76" w14:textId="37C1C80A" w:rsidR="00E21224" w:rsidRDefault="00E21224" w:rsidP="00D117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6. </w:t>
      </w:r>
      <w:r w:rsidRPr="00A93807">
        <w:rPr>
          <w:rFonts w:ascii="Arial" w:hAnsi="Arial" w:cs="Arial"/>
          <w:b/>
          <w:bCs/>
          <w:sz w:val="22"/>
        </w:rPr>
        <w:t xml:space="preserve">IHO E-Learning </w:t>
      </w:r>
      <w:proofErr w:type="spellStart"/>
      <w:r w:rsidRPr="00A93807">
        <w:rPr>
          <w:rFonts w:ascii="Arial" w:hAnsi="Arial" w:cs="Arial"/>
          <w:b/>
          <w:bCs/>
          <w:sz w:val="22"/>
        </w:rPr>
        <w:t>Center</w:t>
      </w:r>
      <w:proofErr w:type="spellEnd"/>
    </w:p>
    <w:p w14:paraId="50063FFD" w14:textId="77777777" w:rsidR="00E21224" w:rsidRDefault="00E21224">
      <w:pPr>
        <w:rPr>
          <w:rFonts w:ascii="Arial" w:hAnsi="Arial" w:cs="Arial"/>
          <w:color w:val="FF0000"/>
          <w:sz w:val="22"/>
          <w:szCs w:val="22"/>
          <w:lang w:val="en-US"/>
        </w:rPr>
      </w:pPr>
    </w:p>
    <w:p w14:paraId="3705A7D8" w14:textId="3ED01A1D" w:rsidR="00E21224" w:rsidRDefault="00E21224" w:rsidP="00013B0F">
      <w:pPr>
        <w:ind w:left="709"/>
        <w:rPr>
          <w:rFonts w:ascii="Arial" w:hAnsi="Arial" w:cs="Arial"/>
          <w:color w:val="FF0000"/>
          <w:sz w:val="22"/>
          <w:szCs w:val="22"/>
          <w:lang w:val="en-US"/>
        </w:rPr>
      </w:pPr>
      <w:bookmarkStart w:id="1" w:name="_Hlk99561378"/>
      <w:r w:rsidRPr="00044F6B">
        <w:rPr>
          <w:rFonts w:ascii="Arial" w:hAnsi="Arial" w:cs="Arial"/>
          <w:color w:val="538135" w:themeColor="accent6" w:themeShade="BF"/>
          <w:sz w:val="22"/>
          <w:szCs w:val="22"/>
          <w:lang w:val="en-US"/>
        </w:rPr>
        <w:t xml:space="preserve">Action </w:t>
      </w:r>
      <w:r w:rsidR="004632C5" w:rsidRPr="00044F6B">
        <w:rPr>
          <w:rFonts w:ascii="Arial" w:hAnsi="Arial" w:cs="Arial"/>
          <w:color w:val="538135" w:themeColor="accent6" w:themeShade="BF"/>
          <w:sz w:val="22"/>
          <w:szCs w:val="22"/>
          <w:lang w:val="en-US"/>
        </w:rPr>
        <w:t>2</w:t>
      </w:r>
      <w:r w:rsidRPr="00044F6B">
        <w:rPr>
          <w:rFonts w:ascii="Arial" w:hAnsi="Arial" w:cs="Arial"/>
          <w:color w:val="538135" w:themeColor="accent6" w:themeShade="BF"/>
          <w:sz w:val="22"/>
          <w:szCs w:val="22"/>
          <w:lang w:val="en-US"/>
        </w:rPr>
        <w:t xml:space="preserve"> - IHO Secretariat to provide guidance to CB PT E-learning on the composition of the E-learning Center Steering Committee</w:t>
      </w:r>
      <w:bookmarkEnd w:id="1"/>
      <w:r w:rsidRPr="00044F6B">
        <w:rPr>
          <w:rFonts w:ascii="Arial" w:hAnsi="Arial" w:cs="Arial"/>
          <w:color w:val="538135" w:themeColor="accent6" w:themeShade="BF"/>
          <w:sz w:val="22"/>
          <w:szCs w:val="22"/>
          <w:lang w:val="en-US"/>
        </w:rPr>
        <w:t>.</w:t>
      </w:r>
      <w:r w:rsidR="00044F6B" w:rsidRPr="00044F6B">
        <w:rPr>
          <w:rFonts w:eastAsia="Times New Roman"/>
          <w:bCs/>
          <w:color w:val="538135" w:themeColor="accent6" w:themeShade="BF"/>
        </w:rPr>
        <w:t xml:space="preserve"> </w:t>
      </w:r>
      <w:r w:rsidR="00044F6B">
        <w:rPr>
          <w:rFonts w:eastAsia="Times New Roman"/>
          <w:bCs/>
          <w:color w:val="538135" w:themeColor="accent6" w:themeShade="BF"/>
        </w:rPr>
        <w:t>[Completed]</w:t>
      </w:r>
    </w:p>
    <w:p w14:paraId="7D499735" w14:textId="0B3AC006" w:rsidR="00D1173C" w:rsidRDefault="00D1173C">
      <w:pPr>
        <w:rPr>
          <w:rFonts w:ascii="Arial" w:hAnsi="Arial" w:cs="Arial"/>
          <w:color w:val="FF0000"/>
          <w:sz w:val="22"/>
          <w:szCs w:val="22"/>
          <w:lang w:val="en-US"/>
        </w:rPr>
      </w:pPr>
    </w:p>
    <w:p w14:paraId="6296ABC2" w14:textId="4EA72082" w:rsidR="00D1173C" w:rsidRPr="00D1173C" w:rsidRDefault="00D1173C" w:rsidP="00D1173C">
      <w:pPr>
        <w:pStyle w:val="ListParagraph"/>
        <w:numPr>
          <w:ilvl w:val="0"/>
          <w:numId w:val="2"/>
        </w:numPr>
        <w:tabs>
          <w:tab w:val="left" w:pos="284"/>
        </w:tabs>
        <w:spacing w:before="60" w:after="60"/>
        <w:ind w:leftChars="0" w:hanging="1040"/>
        <w:rPr>
          <w:rFonts w:ascii="Arial" w:hAnsi="Arial" w:cs="Arial"/>
          <w:b/>
          <w:sz w:val="22"/>
        </w:rPr>
      </w:pPr>
      <w:r w:rsidRPr="00D1173C">
        <w:rPr>
          <w:rFonts w:ascii="Arial" w:hAnsi="Arial" w:cs="Arial"/>
          <w:b/>
          <w:sz w:val="22"/>
        </w:rPr>
        <w:t xml:space="preserve">IHO </w:t>
      </w:r>
      <w:r w:rsidRPr="00D1173C">
        <w:rPr>
          <w:rFonts w:ascii="Arial" w:hAnsi="Arial" w:cs="Arial"/>
          <w:b/>
          <w:bCs/>
          <w:sz w:val="22"/>
        </w:rPr>
        <w:t>Empowering</w:t>
      </w:r>
      <w:r w:rsidRPr="00D1173C">
        <w:rPr>
          <w:rFonts w:ascii="Arial" w:hAnsi="Arial" w:cs="Arial"/>
          <w:b/>
          <w:sz w:val="22"/>
        </w:rPr>
        <w:t xml:space="preserve"> Women in Hydrography (EWH) Project</w:t>
      </w:r>
    </w:p>
    <w:p w14:paraId="6460EEEF" w14:textId="75BB3770" w:rsidR="00D1173C" w:rsidRDefault="00D1173C">
      <w:pPr>
        <w:rPr>
          <w:rFonts w:ascii="Arial" w:hAnsi="Arial" w:cs="Arial"/>
          <w:color w:val="FF0000"/>
          <w:sz w:val="22"/>
          <w:szCs w:val="22"/>
          <w:lang w:val="en-US"/>
        </w:rPr>
      </w:pPr>
    </w:p>
    <w:p w14:paraId="11527344" w14:textId="1EFAB739" w:rsidR="00D1173C" w:rsidRDefault="00D1173C" w:rsidP="00013B0F">
      <w:pPr>
        <w:ind w:left="709"/>
        <w:rPr>
          <w:rFonts w:ascii="Arial" w:hAnsi="Arial" w:cs="Arial"/>
          <w:color w:val="FF0000"/>
          <w:sz w:val="22"/>
          <w:szCs w:val="22"/>
          <w:lang w:val="en-US"/>
        </w:rPr>
      </w:pPr>
      <w:bookmarkStart w:id="2" w:name="_Hlk99562534"/>
      <w:r w:rsidRPr="00E02AAE">
        <w:rPr>
          <w:rFonts w:ascii="Arial" w:hAnsi="Arial" w:cs="Arial"/>
          <w:color w:val="FF0000"/>
          <w:sz w:val="22"/>
          <w:szCs w:val="22"/>
          <w:lang w:val="en-US"/>
        </w:rPr>
        <w:t xml:space="preserve">Action </w:t>
      </w:r>
      <w:r w:rsidR="004632C5">
        <w:rPr>
          <w:rFonts w:ascii="Arial" w:hAnsi="Arial" w:cs="Arial"/>
          <w:color w:val="FF0000"/>
          <w:sz w:val="22"/>
          <w:szCs w:val="22"/>
          <w:lang w:val="en-US"/>
        </w:rPr>
        <w:t>3</w:t>
      </w:r>
      <w:r w:rsidRPr="00E02AAE">
        <w:rPr>
          <w:rFonts w:ascii="Arial" w:hAnsi="Arial" w:cs="Arial"/>
          <w:color w:val="FF0000"/>
          <w:sz w:val="22"/>
          <w:szCs w:val="22"/>
          <w:lang w:val="en-US"/>
        </w:rPr>
        <w:t xml:space="preserve"> - </w:t>
      </w:r>
      <w:r w:rsidRPr="00D1173C">
        <w:rPr>
          <w:rFonts w:ascii="Arial" w:hAnsi="Arial" w:cs="Arial"/>
          <w:color w:val="FF0000"/>
          <w:sz w:val="22"/>
          <w:szCs w:val="22"/>
          <w:lang w:val="en-US"/>
        </w:rPr>
        <w:t>CB Coordinators to ask the Member States on the Region</w:t>
      </w:r>
      <w:r w:rsidR="00520A4C">
        <w:rPr>
          <w:rFonts w:ascii="Arial" w:hAnsi="Arial" w:cs="Arial"/>
          <w:color w:val="FF0000"/>
          <w:sz w:val="22"/>
          <w:szCs w:val="22"/>
          <w:lang w:val="en-US"/>
        </w:rPr>
        <w:t xml:space="preserve"> to </w:t>
      </w:r>
      <w:r w:rsidRPr="00D1173C">
        <w:rPr>
          <w:rFonts w:ascii="Arial" w:hAnsi="Arial" w:cs="Arial"/>
          <w:color w:val="FF0000"/>
          <w:sz w:val="22"/>
          <w:szCs w:val="22"/>
          <w:lang w:val="en-US"/>
        </w:rPr>
        <w:t>support the IHO EWH project</w:t>
      </w:r>
      <w:r w:rsidR="00520A4C">
        <w:rPr>
          <w:rFonts w:ascii="Arial" w:hAnsi="Arial" w:cs="Arial"/>
          <w:color w:val="FF0000"/>
          <w:sz w:val="22"/>
          <w:szCs w:val="22"/>
          <w:lang w:val="en-US"/>
        </w:rPr>
        <w:t>,</w:t>
      </w:r>
      <w:r w:rsidRPr="00D1173C">
        <w:rPr>
          <w:rFonts w:ascii="Arial" w:hAnsi="Arial" w:cs="Arial"/>
          <w:color w:val="FF0000"/>
          <w:sz w:val="22"/>
          <w:szCs w:val="22"/>
          <w:lang w:val="en-US"/>
        </w:rPr>
        <w:t xml:space="preserve"> reporting annually on their gender balance in leadership and hydrography and cartography positions.</w:t>
      </w:r>
      <w:r w:rsidR="008F6C03">
        <w:rPr>
          <w:rFonts w:ascii="Arial" w:hAnsi="Arial" w:cs="Arial"/>
          <w:color w:val="FF0000"/>
          <w:sz w:val="22"/>
          <w:szCs w:val="22"/>
          <w:lang w:val="en-US"/>
        </w:rPr>
        <w:t xml:space="preserve"> PERMANENT</w:t>
      </w:r>
    </w:p>
    <w:bookmarkEnd w:id="2"/>
    <w:p w14:paraId="4FE702F7" w14:textId="6C69AB20" w:rsidR="008A25C2" w:rsidRDefault="008A25C2" w:rsidP="00D1173C">
      <w:pPr>
        <w:rPr>
          <w:rFonts w:ascii="Arial" w:hAnsi="Arial" w:cs="Arial"/>
          <w:color w:val="FF0000"/>
          <w:sz w:val="22"/>
          <w:szCs w:val="22"/>
          <w:lang w:val="en-US"/>
        </w:rPr>
      </w:pPr>
    </w:p>
    <w:p w14:paraId="2CD6CBF5" w14:textId="313705F4" w:rsidR="008A25C2" w:rsidRPr="008A25C2" w:rsidRDefault="008A25C2" w:rsidP="00D1173C">
      <w:pPr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</w:rPr>
        <w:t xml:space="preserve">8. </w:t>
      </w:r>
      <w:r w:rsidRPr="00A93807">
        <w:rPr>
          <w:rFonts w:ascii="Arial" w:hAnsi="Arial" w:cs="Arial"/>
          <w:b/>
          <w:bCs/>
          <w:sz w:val="22"/>
        </w:rPr>
        <w:t>Any other business</w:t>
      </w:r>
    </w:p>
    <w:p w14:paraId="2A4AC41E" w14:textId="0A9C658A" w:rsidR="00D1173C" w:rsidRDefault="00D1173C">
      <w:pPr>
        <w:rPr>
          <w:rFonts w:ascii="Arial" w:hAnsi="Arial" w:cs="Arial"/>
          <w:color w:val="FF0000"/>
          <w:sz w:val="22"/>
          <w:szCs w:val="22"/>
          <w:lang w:val="en-US"/>
        </w:rPr>
      </w:pPr>
    </w:p>
    <w:p w14:paraId="2CF00546" w14:textId="0725CA59" w:rsidR="00865C8B" w:rsidRPr="00D1173C" w:rsidRDefault="008A25C2" w:rsidP="00013B0F">
      <w:pPr>
        <w:ind w:left="709"/>
        <w:rPr>
          <w:rFonts w:ascii="Arial" w:hAnsi="Arial" w:cs="Arial"/>
          <w:color w:val="FF0000"/>
          <w:sz w:val="22"/>
          <w:szCs w:val="22"/>
          <w:lang w:val="en-US"/>
        </w:rPr>
      </w:pPr>
      <w:bookmarkStart w:id="3" w:name="_Hlk99564554"/>
      <w:r w:rsidRPr="00E02AAE">
        <w:rPr>
          <w:rFonts w:ascii="Arial" w:hAnsi="Arial" w:cs="Arial"/>
          <w:color w:val="FF0000"/>
          <w:sz w:val="22"/>
          <w:szCs w:val="22"/>
          <w:lang w:val="en-US"/>
        </w:rPr>
        <w:t xml:space="preserve">Action </w:t>
      </w:r>
      <w:r w:rsidR="004632C5">
        <w:rPr>
          <w:rFonts w:ascii="Arial" w:hAnsi="Arial" w:cs="Arial"/>
          <w:color w:val="FF0000"/>
          <w:sz w:val="22"/>
          <w:szCs w:val="22"/>
          <w:lang w:val="en-US"/>
        </w:rPr>
        <w:t>4</w:t>
      </w:r>
      <w:r w:rsidRPr="00E02AAE">
        <w:rPr>
          <w:rFonts w:ascii="Arial" w:hAnsi="Arial" w:cs="Arial"/>
          <w:color w:val="FF0000"/>
          <w:sz w:val="22"/>
          <w:szCs w:val="22"/>
          <w:lang w:val="en-US"/>
        </w:rPr>
        <w:t xml:space="preserve"> - </w:t>
      </w:r>
      <w:r w:rsidRPr="00D1173C">
        <w:rPr>
          <w:rFonts w:ascii="Arial" w:hAnsi="Arial" w:cs="Arial"/>
          <w:color w:val="FF0000"/>
          <w:sz w:val="22"/>
          <w:szCs w:val="22"/>
          <w:lang w:val="en-US"/>
        </w:rPr>
        <w:t xml:space="preserve">CB Coordinators </w:t>
      </w:r>
      <w:r w:rsidR="00865C8B">
        <w:rPr>
          <w:rFonts w:ascii="Arial" w:hAnsi="Arial" w:cs="Arial"/>
          <w:color w:val="FF0000"/>
          <w:sz w:val="22"/>
          <w:szCs w:val="22"/>
          <w:lang w:val="en-US"/>
        </w:rPr>
        <w:t xml:space="preserve">to provide continuously information on the </w:t>
      </w:r>
      <w:r>
        <w:rPr>
          <w:rFonts w:ascii="Arial" w:hAnsi="Arial" w:cs="Arial"/>
          <w:color w:val="FF0000"/>
          <w:sz w:val="22"/>
          <w:szCs w:val="22"/>
          <w:lang w:val="en-US"/>
        </w:rPr>
        <w:t xml:space="preserve">VTC </w:t>
      </w:r>
      <w:r w:rsidR="00865C8B">
        <w:rPr>
          <w:rFonts w:ascii="Arial" w:hAnsi="Arial" w:cs="Arial"/>
          <w:color w:val="FF0000"/>
          <w:sz w:val="22"/>
          <w:szCs w:val="22"/>
          <w:lang w:val="en-US"/>
        </w:rPr>
        <w:t>activities</w:t>
      </w:r>
      <w:r w:rsidR="00520A4C">
        <w:rPr>
          <w:rFonts w:ascii="Arial" w:hAnsi="Arial" w:cs="Arial"/>
          <w:color w:val="FF0000"/>
          <w:sz w:val="22"/>
          <w:szCs w:val="22"/>
          <w:lang w:val="en-US"/>
        </w:rPr>
        <w:t xml:space="preserve"> in the Regions</w:t>
      </w:r>
      <w:r w:rsidR="00865C8B">
        <w:rPr>
          <w:rFonts w:ascii="Arial" w:hAnsi="Arial" w:cs="Arial"/>
          <w:color w:val="FF0000"/>
          <w:sz w:val="22"/>
          <w:szCs w:val="22"/>
          <w:lang w:val="en-US"/>
        </w:rPr>
        <w:t xml:space="preserve"> to be</w:t>
      </w:r>
      <w:r>
        <w:rPr>
          <w:rFonts w:ascii="Arial" w:hAnsi="Arial" w:cs="Arial"/>
          <w:color w:val="FF0000"/>
          <w:sz w:val="22"/>
          <w:szCs w:val="22"/>
          <w:lang w:val="en-US"/>
        </w:rPr>
        <w:t xml:space="preserve"> posted</w:t>
      </w:r>
      <w:r w:rsidR="00865C8B">
        <w:rPr>
          <w:rFonts w:ascii="Arial" w:hAnsi="Arial" w:cs="Arial"/>
          <w:color w:val="FF0000"/>
          <w:sz w:val="22"/>
          <w:szCs w:val="22"/>
          <w:lang w:val="en-US"/>
        </w:rPr>
        <w:t xml:space="preserve"> in the CB </w:t>
      </w:r>
      <w:r w:rsidR="00520A4C">
        <w:rPr>
          <w:rFonts w:ascii="Arial" w:hAnsi="Arial" w:cs="Arial"/>
          <w:color w:val="FF0000"/>
          <w:sz w:val="22"/>
          <w:szCs w:val="22"/>
          <w:lang w:val="en-US"/>
        </w:rPr>
        <w:t>C</w:t>
      </w:r>
      <w:r w:rsidR="00865C8B">
        <w:rPr>
          <w:rFonts w:ascii="Arial" w:hAnsi="Arial" w:cs="Arial"/>
          <w:color w:val="FF0000"/>
          <w:sz w:val="22"/>
          <w:szCs w:val="22"/>
          <w:lang w:val="en-US"/>
        </w:rPr>
        <w:t xml:space="preserve">alendar </w:t>
      </w:r>
      <w:r>
        <w:rPr>
          <w:rFonts w:ascii="Arial" w:hAnsi="Arial" w:cs="Arial"/>
          <w:color w:val="FF0000"/>
          <w:sz w:val="22"/>
          <w:szCs w:val="22"/>
          <w:lang w:val="en-US"/>
        </w:rPr>
        <w:t>and to consult it regularly</w:t>
      </w:r>
      <w:r w:rsidR="0003268A">
        <w:rPr>
          <w:rFonts w:ascii="Arial" w:hAnsi="Arial" w:cs="Arial"/>
          <w:color w:val="FF0000"/>
          <w:sz w:val="22"/>
          <w:szCs w:val="22"/>
          <w:lang w:val="en-US"/>
        </w:rPr>
        <w:t xml:space="preserve"> to inform Members on the available opportunities</w:t>
      </w:r>
      <w:r>
        <w:rPr>
          <w:rFonts w:ascii="Arial" w:hAnsi="Arial" w:cs="Arial"/>
          <w:color w:val="FF0000"/>
          <w:sz w:val="22"/>
          <w:szCs w:val="22"/>
          <w:lang w:val="en-US"/>
        </w:rPr>
        <w:t>.</w:t>
      </w:r>
      <w:bookmarkEnd w:id="3"/>
      <w:r w:rsidR="008F6C03" w:rsidRPr="008F6C03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8F6C03">
        <w:rPr>
          <w:rFonts w:ascii="Arial" w:hAnsi="Arial" w:cs="Arial"/>
          <w:color w:val="FF0000"/>
          <w:sz w:val="22"/>
          <w:szCs w:val="22"/>
          <w:lang w:val="en-US"/>
        </w:rPr>
        <w:t>PERMANENT</w:t>
      </w:r>
    </w:p>
    <w:sectPr w:rsidR="00865C8B" w:rsidRPr="00D1173C" w:rsidSect="00974205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16F8B"/>
    <w:multiLevelType w:val="hybridMultilevel"/>
    <w:tmpl w:val="F736924A"/>
    <w:lvl w:ilvl="0" w:tplc="83BAE2DE">
      <w:start w:val="1"/>
      <w:numFmt w:val="decimal"/>
      <w:lvlText w:val="%1."/>
      <w:lvlJc w:val="left"/>
      <w:pPr>
        <w:ind w:left="42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 w15:restartNumberingAfterBreak="0">
    <w:nsid w:val="7C9544DF"/>
    <w:multiLevelType w:val="hybridMultilevel"/>
    <w:tmpl w:val="FADED164"/>
    <w:lvl w:ilvl="0" w:tplc="0409000F">
      <w:start w:val="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1706366357">
    <w:abstractNumId w:val="0"/>
  </w:num>
  <w:num w:numId="2" w16cid:durableId="402797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64"/>
    <w:rsid w:val="00013B0F"/>
    <w:rsid w:val="0003268A"/>
    <w:rsid w:val="00044F6B"/>
    <w:rsid w:val="000B3C54"/>
    <w:rsid w:val="0010576B"/>
    <w:rsid w:val="003570A3"/>
    <w:rsid w:val="004632C5"/>
    <w:rsid w:val="00520A4C"/>
    <w:rsid w:val="00567DDC"/>
    <w:rsid w:val="007F4564"/>
    <w:rsid w:val="00865C8B"/>
    <w:rsid w:val="00880F82"/>
    <w:rsid w:val="008A25C2"/>
    <w:rsid w:val="008F6C03"/>
    <w:rsid w:val="00974205"/>
    <w:rsid w:val="00B53471"/>
    <w:rsid w:val="00D1173C"/>
    <w:rsid w:val="00DA4E13"/>
    <w:rsid w:val="00E21224"/>
    <w:rsid w:val="00E8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20052"/>
  <w15:chartTrackingRefBased/>
  <w15:docId w15:val="{80964DD2-A556-4969-923F-DEF75241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564"/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73C"/>
    <w:pPr>
      <w:widowControl w:val="0"/>
      <w:ind w:leftChars="400" w:left="840"/>
      <w:jc w:val="both"/>
    </w:pPr>
    <w:rPr>
      <w:rFonts w:ascii="Calibri" w:hAnsi="Calibri"/>
      <w:kern w:val="2"/>
      <w:sz w:val="21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 Manteigas</dc:creator>
  <cp:keywords/>
  <dc:description/>
  <cp:lastModifiedBy>Leonel Manteigas</cp:lastModifiedBy>
  <cp:revision>10</cp:revision>
  <dcterms:created xsi:type="dcterms:W3CDTF">2022-03-17T10:40:00Z</dcterms:created>
  <dcterms:modified xsi:type="dcterms:W3CDTF">2022-06-05T02:36:00Z</dcterms:modified>
</cp:coreProperties>
</file>