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CA4E" w14:textId="77777777" w:rsidR="00A674B0" w:rsidRPr="000855CA" w:rsidRDefault="00A674B0" w:rsidP="00A674B0">
      <w:pPr>
        <w:ind w:left="-567" w:right="-531"/>
        <w:jc w:val="center"/>
        <w:rPr>
          <w:b/>
          <w:bCs/>
          <w:spacing w:val="4"/>
          <w:sz w:val="22"/>
          <w:szCs w:val="22"/>
          <w:lang w:val="en-US"/>
        </w:rPr>
      </w:pPr>
      <w:r>
        <w:rPr>
          <w:b/>
          <w:bCs/>
          <w:spacing w:val="4"/>
          <w:sz w:val="22"/>
          <w:szCs w:val="22"/>
          <w:lang w:val="en-US"/>
        </w:rPr>
        <w:t>20</w:t>
      </w:r>
      <w:r w:rsidRPr="000855CA">
        <w:rPr>
          <w:b/>
          <w:bCs/>
          <w:spacing w:val="4"/>
          <w:sz w:val="22"/>
          <w:szCs w:val="22"/>
          <w:vertAlign w:val="superscript"/>
          <w:lang w:val="en-US"/>
        </w:rPr>
        <w:t>th</w:t>
      </w:r>
      <w:r w:rsidRPr="000855CA">
        <w:rPr>
          <w:b/>
          <w:bCs/>
          <w:spacing w:val="4"/>
          <w:sz w:val="22"/>
          <w:szCs w:val="22"/>
          <w:lang w:val="en-US"/>
        </w:rPr>
        <w:t xml:space="preserve"> MEETING OF THE IHO CAPACITY BUILDING SUB-COMMITTEE</w:t>
      </w:r>
    </w:p>
    <w:p w14:paraId="6087EFB2" w14:textId="77777777" w:rsidR="00A674B0" w:rsidRPr="004E0AB9" w:rsidRDefault="00A674B0" w:rsidP="00A674B0">
      <w:pPr>
        <w:jc w:val="center"/>
        <w:rPr>
          <w:b/>
          <w:bCs/>
          <w:spacing w:val="4"/>
          <w:sz w:val="22"/>
          <w:szCs w:val="22"/>
          <w:lang w:val="pt-PT"/>
        </w:rPr>
      </w:pPr>
      <w:r w:rsidRPr="004E0AB9">
        <w:rPr>
          <w:b/>
          <w:bCs/>
          <w:spacing w:val="4"/>
          <w:sz w:val="22"/>
          <w:szCs w:val="22"/>
          <w:lang w:val="pt-PT"/>
        </w:rPr>
        <w:t>IHO-CBSC20</w:t>
      </w:r>
    </w:p>
    <w:p w14:paraId="5A0365F1" w14:textId="79933530" w:rsidR="00A674B0" w:rsidRPr="004E0AB9" w:rsidRDefault="00A674B0" w:rsidP="00A674B0">
      <w:pPr>
        <w:jc w:val="center"/>
        <w:rPr>
          <w:b/>
          <w:sz w:val="22"/>
          <w:szCs w:val="22"/>
          <w:lang w:val="pt-PT"/>
        </w:rPr>
      </w:pPr>
      <w:r w:rsidRPr="004E0AB9">
        <w:rPr>
          <w:b/>
          <w:sz w:val="22"/>
          <w:szCs w:val="22"/>
          <w:lang w:val="pt-PT"/>
        </w:rPr>
        <w:t xml:space="preserve"> Bali (TBC), Indonesia </w:t>
      </w:r>
    </w:p>
    <w:p w14:paraId="4F6AA611" w14:textId="77777777" w:rsidR="00A674B0" w:rsidRPr="004E0AB9" w:rsidRDefault="00A674B0" w:rsidP="00A674B0">
      <w:pPr>
        <w:jc w:val="center"/>
        <w:rPr>
          <w:b/>
          <w:sz w:val="22"/>
          <w:szCs w:val="22"/>
          <w:lang w:val="pt-PT"/>
        </w:rPr>
      </w:pPr>
      <w:r w:rsidRPr="004E0AB9">
        <w:rPr>
          <w:b/>
          <w:sz w:val="22"/>
          <w:szCs w:val="22"/>
          <w:lang w:val="pt-PT"/>
        </w:rPr>
        <w:t>1-3 June 2022</w:t>
      </w:r>
    </w:p>
    <w:p w14:paraId="119DA9E6" w14:textId="108CE476" w:rsidR="00A674B0" w:rsidRPr="000855CA" w:rsidRDefault="00A674B0" w:rsidP="00A674B0">
      <w:pPr>
        <w:widowControl w:val="0"/>
        <w:tabs>
          <w:tab w:val="left" w:pos="680"/>
        </w:tabs>
        <w:spacing w:before="60" w:after="60"/>
        <w:rPr>
          <w:b/>
          <w:bCs/>
          <w:sz w:val="22"/>
          <w:szCs w:val="22"/>
          <w:lang w:val="en-US"/>
        </w:rPr>
      </w:pPr>
      <w:r w:rsidRPr="000855CA">
        <w:rPr>
          <w:b/>
          <w:bCs/>
          <w:sz w:val="22"/>
          <w:szCs w:val="22"/>
          <w:lang w:val="en-US"/>
        </w:rPr>
        <w:t>1.</w:t>
      </w:r>
      <w:r w:rsidRPr="000855CA">
        <w:rPr>
          <w:b/>
          <w:bCs/>
          <w:sz w:val="22"/>
          <w:szCs w:val="22"/>
          <w:lang w:val="en-US"/>
        </w:rPr>
        <w:tab/>
        <w:t>Opening Remarks</w:t>
      </w:r>
      <w:r>
        <w:rPr>
          <w:b/>
          <w:bCs/>
          <w:sz w:val="22"/>
          <w:szCs w:val="22"/>
          <w:lang w:val="en-US"/>
        </w:rPr>
        <w:t>,</w:t>
      </w:r>
      <w:r w:rsidR="00065927">
        <w:rPr>
          <w:b/>
          <w:bCs/>
          <w:sz w:val="22"/>
          <w:szCs w:val="22"/>
          <w:lang w:val="en-US"/>
        </w:rPr>
        <w:t xml:space="preserve"> </w:t>
      </w:r>
      <w:r>
        <w:rPr>
          <w:b/>
          <w:bCs/>
          <w:sz w:val="22"/>
          <w:szCs w:val="22"/>
          <w:lang w:val="en-US"/>
        </w:rPr>
        <w:t>I</w:t>
      </w:r>
      <w:r w:rsidRPr="000855CA">
        <w:rPr>
          <w:b/>
          <w:bCs/>
          <w:sz w:val="22"/>
          <w:szCs w:val="22"/>
          <w:lang w:val="en-US"/>
        </w:rPr>
        <w:t>ntroductions</w:t>
      </w:r>
      <w:r>
        <w:rPr>
          <w:b/>
          <w:bCs/>
          <w:sz w:val="22"/>
          <w:szCs w:val="22"/>
          <w:lang w:val="en-US"/>
        </w:rPr>
        <w:t xml:space="preserve"> and </w:t>
      </w:r>
      <w:r w:rsidRPr="000855CA">
        <w:rPr>
          <w:b/>
          <w:bCs/>
          <w:sz w:val="22"/>
          <w:szCs w:val="22"/>
          <w:lang w:val="en-US"/>
        </w:rPr>
        <w:tab/>
        <w:t>Administrative Arrangements</w:t>
      </w:r>
    </w:p>
    <w:p w14:paraId="688B9DAA" w14:textId="77777777" w:rsidR="00A674B0" w:rsidRPr="000855CA" w:rsidRDefault="00A674B0" w:rsidP="00A674B0">
      <w:pPr>
        <w:widowControl w:val="0"/>
        <w:tabs>
          <w:tab w:val="left" w:pos="680"/>
        </w:tabs>
        <w:rPr>
          <w:i/>
          <w:iCs/>
          <w:sz w:val="22"/>
          <w:szCs w:val="22"/>
          <w:lang w:val="en-US"/>
        </w:rPr>
      </w:pPr>
      <w:r w:rsidRPr="000855CA">
        <w:rPr>
          <w:i/>
          <w:iCs/>
          <w:sz w:val="22"/>
          <w:szCs w:val="22"/>
          <w:lang w:val="en-US"/>
        </w:rPr>
        <w:t>Docs:</w:t>
      </w:r>
      <w:r w:rsidRPr="000855CA">
        <w:rPr>
          <w:i/>
          <w:iCs/>
          <w:sz w:val="22"/>
          <w:szCs w:val="22"/>
          <w:lang w:val="en-US"/>
        </w:rPr>
        <w:tab/>
        <w:t>CBSC</w:t>
      </w:r>
      <w:r>
        <w:rPr>
          <w:i/>
          <w:iCs/>
          <w:sz w:val="22"/>
          <w:szCs w:val="22"/>
          <w:lang w:val="en-US"/>
        </w:rPr>
        <w:t>20</w:t>
      </w:r>
      <w:r w:rsidRPr="000855CA">
        <w:rPr>
          <w:i/>
          <w:iCs/>
          <w:sz w:val="22"/>
          <w:szCs w:val="22"/>
          <w:lang w:val="en-US"/>
        </w:rPr>
        <w:t>-01A</w:t>
      </w:r>
      <w:r w:rsidRPr="000855CA">
        <w:rPr>
          <w:i/>
          <w:iCs/>
          <w:sz w:val="22"/>
          <w:szCs w:val="22"/>
          <w:lang w:val="en-US"/>
        </w:rPr>
        <w:tab/>
        <w:t>List of Documents (Chair)</w:t>
      </w:r>
    </w:p>
    <w:p w14:paraId="4F2C7D0A" w14:textId="77777777" w:rsidR="00A674B0" w:rsidRPr="000855CA" w:rsidRDefault="00A674B0" w:rsidP="00A674B0">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-01B</w:t>
      </w:r>
      <w:r w:rsidRPr="000855CA">
        <w:rPr>
          <w:i/>
          <w:iCs/>
          <w:sz w:val="22"/>
          <w:szCs w:val="22"/>
          <w:lang w:val="en-US"/>
        </w:rPr>
        <w:tab/>
        <w:t>List of Participants (Chair)</w:t>
      </w:r>
    </w:p>
    <w:p w14:paraId="78C5D341" w14:textId="77777777" w:rsidR="00A674B0" w:rsidRPr="000855CA" w:rsidRDefault="00A674B0" w:rsidP="00A674B0">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-01C</w:t>
      </w:r>
      <w:r w:rsidRPr="000855CA">
        <w:rPr>
          <w:i/>
          <w:iCs/>
          <w:sz w:val="22"/>
          <w:szCs w:val="22"/>
          <w:lang w:val="en-US"/>
        </w:rPr>
        <w:tab/>
        <w:t>CBSC Membership (Chair)</w:t>
      </w:r>
    </w:p>
    <w:p w14:paraId="584650A9" w14:textId="77777777" w:rsidR="00A674B0" w:rsidRPr="000855CA" w:rsidRDefault="00A674B0" w:rsidP="00A674B0">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-01D</w:t>
      </w:r>
      <w:r w:rsidRPr="000855CA">
        <w:rPr>
          <w:i/>
          <w:iCs/>
          <w:sz w:val="22"/>
          <w:szCs w:val="22"/>
          <w:lang w:val="en-US"/>
        </w:rPr>
        <w:tab/>
        <w:t>ToR and RoP (Chair)</w:t>
      </w:r>
    </w:p>
    <w:p w14:paraId="1C913A8A" w14:textId="2AE81D7E" w:rsidR="00A674B0" w:rsidRDefault="00A674B0" w:rsidP="00A674B0">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-01E</w:t>
      </w:r>
      <w:r w:rsidRPr="000855CA">
        <w:rPr>
          <w:i/>
          <w:iCs/>
          <w:sz w:val="22"/>
          <w:szCs w:val="22"/>
          <w:lang w:val="en-US"/>
        </w:rPr>
        <w:tab/>
        <w:t>ToR for the CB Coordinators (Chair)</w:t>
      </w:r>
    </w:p>
    <w:p w14:paraId="25C046A3" w14:textId="5C62A937" w:rsidR="00E1599F" w:rsidRDefault="00E1599F" w:rsidP="00A674B0">
      <w:pPr>
        <w:widowControl w:val="0"/>
        <w:tabs>
          <w:tab w:val="left" w:pos="680"/>
        </w:tabs>
        <w:ind w:left="680"/>
        <w:rPr>
          <w:i/>
          <w:iCs/>
          <w:sz w:val="22"/>
          <w:szCs w:val="22"/>
          <w:lang w:val="en-US"/>
        </w:rPr>
      </w:pPr>
    </w:p>
    <w:p w14:paraId="20443D66" w14:textId="7C96ADD7" w:rsidR="00A674B0" w:rsidRDefault="00A674B0" w:rsidP="00A674B0">
      <w:pPr>
        <w:rPr>
          <w:iCs/>
          <w:sz w:val="22"/>
          <w:szCs w:val="22"/>
          <w:lang w:val="en-US"/>
        </w:rPr>
      </w:pPr>
    </w:p>
    <w:p w14:paraId="68369A4B" w14:textId="70D7B57F" w:rsidR="005943D9" w:rsidRPr="0072300E" w:rsidRDefault="005943D9" w:rsidP="009534DF">
      <w:pPr>
        <w:jc w:val="both"/>
        <w:rPr>
          <w:iCs/>
          <w:sz w:val="22"/>
          <w:lang w:val="en-US"/>
        </w:rPr>
      </w:pPr>
      <w:r w:rsidRPr="0072300E">
        <w:rPr>
          <w:iCs/>
          <w:sz w:val="22"/>
          <w:lang w:val="en-US"/>
        </w:rPr>
        <w:t>The 20</w:t>
      </w:r>
      <w:r w:rsidRPr="0072300E">
        <w:rPr>
          <w:iCs/>
          <w:sz w:val="22"/>
          <w:vertAlign w:val="superscript"/>
          <w:lang w:val="en-US"/>
        </w:rPr>
        <w:t>th</w:t>
      </w:r>
      <w:r w:rsidRPr="0072300E">
        <w:rPr>
          <w:iCs/>
          <w:sz w:val="22"/>
          <w:lang w:val="en-US"/>
        </w:rPr>
        <w:t xml:space="preserve"> meeting of the IHO Capacity Building Sub-Committee (CBSC) took place in Denpasar, Indonesia, hosted by </w:t>
      </w:r>
      <w:bookmarkStart w:id="0" w:name="_Hlk111110998"/>
      <w:r w:rsidRPr="0072300E">
        <w:rPr>
          <w:iCs/>
          <w:sz w:val="22"/>
          <w:lang w:val="en-US"/>
        </w:rPr>
        <w:t>PUSHIDR</w:t>
      </w:r>
      <w:r w:rsidR="002409BE">
        <w:rPr>
          <w:iCs/>
          <w:sz w:val="22"/>
          <w:lang w:val="en-US"/>
        </w:rPr>
        <w:t>OS</w:t>
      </w:r>
      <w:r w:rsidRPr="0072300E">
        <w:rPr>
          <w:iCs/>
          <w:sz w:val="22"/>
          <w:lang w:val="en-US"/>
        </w:rPr>
        <w:t>AL</w:t>
      </w:r>
      <w:bookmarkEnd w:id="0"/>
      <w:r w:rsidRPr="0072300E">
        <w:rPr>
          <w:iCs/>
          <w:sz w:val="22"/>
          <w:lang w:val="en-US"/>
        </w:rPr>
        <w:t xml:space="preserve"> the Hydrographic office of Indonesia from 1 to 3 June 2022. The meeting was chaired </w:t>
      </w:r>
      <w:r w:rsidR="00C33CE9" w:rsidRPr="0072300E">
        <w:rPr>
          <w:iCs/>
          <w:sz w:val="22"/>
          <w:lang w:val="en-US"/>
        </w:rPr>
        <w:t xml:space="preserve">by Mr Evert Flier the </w:t>
      </w:r>
      <w:r w:rsidR="00C06CDC" w:rsidRPr="0072300E">
        <w:rPr>
          <w:iCs/>
          <w:sz w:val="22"/>
          <w:lang w:val="en-US"/>
        </w:rPr>
        <w:t xml:space="preserve">Chair </w:t>
      </w:r>
      <w:r w:rsidR="00C06CDC">
        <w:rPr>
          <w:iCs/>
          <w:sz w:val="22"/>
          <w:lang w:val="en-US"/>
        </w:rPr>
        <w:t xml:space="preserve">of the </w:t>
      </w:r>
      <w:r w:rsidR="00C33CE9" w:rsidRPr="0072300E">
        <w:rPr>
          <w:iCs/>
          <w:sz w:val="22"/>
          <w:lang w:val="en-US"/>
        </w:rPr>
        <w:t>CBSC.</w:t>
      </w:r>
    </w:p>
    <w:p w14:paraId="3602C9FE" w14:textId="77777777" w:rsidR="00C33CE9" w:rsidRPr="0072300E" w:rsidRDefault="00C33CE9" w:rsidP="00A674B0">
      <w:pPr>
        <w:rPr>
          <w:iCs/>
          <w:sz w:val="22"/>
          <w:szCs w:val="22"/>
          <w:lang w:val="en-US"/>
        </w:rPr>
      </w:pPr>
    </w:p>
    <w:p w14:paraId="2BD8610D" w14:textId="1A76D38B" w:rsidR="001F52D0" w:rsidRPr="0072300E" w:rsidRDefault="00C312FE" w:rsidP="009534DF">
      <w:pPr>
        <w:jc w:val="both"/>
        <w:rPr>
          <w:iCs/>
          <w:sz w:val="22"/>
          <w:lang w:val="en-US"/>
        </w:rPr>
      </w:pPr>
      <w:r w:rsidRPr="0072300E">
        <w:rPr>
          <w:iCs/>
          <w:sz w:val="22"/>
          <w:lang w:val="en-US"/>
        </w:rPr>
        <w:t xml:space="preserve">The meeting was opened by </w:t>
      </w:r>
      <w:r w:rsidR="001F52D0" w:rsidRPr="0072300E">
        <w:rPr>
          <w:iCs/>
          <w:sz w:val="22"/>
          <w:lang w:val="en-US"/>
        </w:rPr>
        <w:t>the Chair</w:t>
      </w:r>
      <w:r w:rsidR="002409BE">
        <w:rPr>
          <w:iCs/>
          <w:sz w:val="22"/>
          <w:lang w:val="en-US"/>
        </w:rPr>
        <w:t xml:space="preserve">, who in his opening address acknowledged </w:t>
      </w:r>
      <w:r w:rsidR="001E77E5">
        <w:rPr>
          <w:iCs/>
          <w:sz w:val="22"/>
          <w:lang w:val="en-US"/>
        </w:rPr>
        <w:t>how wonderful it was to have a hybrid meeting with in-person participants for the first time since CBSC17 held in Genoa in 2019</w:t>
      </w:r>
      <w:r w:rsidR="00007B1C">
        <w:rPr>
          <w:iCs/>
          <w:sz w:val="22"/>
          <w:lang w:val="en-US"/>
        </w:rPr>
        <w:t>.</w:t>
      </w:r>
      <w:r w:rsidR="005B3B93">
        <w:rPr>
          <w:iCs/>
          <w:sz w:val="22"/>
          <w:lang w:val="en-US"/>
        </w:rPr>
        <w:t xml:space="preserve"> To meet in such a lovely venue arranged by excellent hosts</w:t>
      </w:r>
      <w:r w:rsidR="00FA218C">
        <w:rPr>
          <w:iCs/>
          <w:sz w:val="22"/>
          <w:lang w:val="en-US"/>
        </w:rPr>
        <w:t xml:space="preserve"> PUSHIDROSAL</w:t>
      </w:r>
      <w:r w:rsidR="005B3B93">
        <w:rPr>
          <w:iCs/>
          <w:sz w:val="22"/>
          <w:lang w:val="en-US"/>
        </w:rPr>
        <w:t xml:space="preserve"> was a great way to</w:t>
      </w:r>
      <w:r w:rsidR="00065927">
        <w:rPr>
          <w:iCs/>
          <w:sz w:val="22"/>
          <w:lang w:val="en-US"/>
        </w:rPr>
        <w:t xml:space="preserve"> </w:t>
      </w:r>
      <w:r w:rsidR="00BE1397">
        <w:rPr>
          <w:iCs/>
          <w:sz w:val="22"/>
          <w:lang w:val="en-US"/>
        </w:rPr>
        <w:t>“restart”. He raised that C</w:t>
      </w:r>
      <w:r w:rsidR="00470344" w:rsidRPr="0072300E">
        <w:rPr>
          <w:iCs/>
          <w:sz w:val="22"/>
          <w:lang w:val="en-US"/>
        </w:rPr>
        <w:t>apacity Building is a strategic pil</w:t>
      </w:r>
      <w:r w:rsidR="001E77E5">
        <w:rPr>
          <w:iCs/>
          <w:sz w:val="22"/>
          <w:lang w:val="en-US"/>
        </w:rPr>
        <w:t>l</w:t>
      </w:r>
      <w:r w:rsidR="00470344" w:rsidRPr="0072300E">
        <w:rPr>
          <w:iCs/>
          <w:sz w:val="22"/>
          <w:lang w:val="en-US"/>
        </w:rPr>
        <w:t xml:space="preserve">ar of the IHO and </w:t>
      </w:r>
      <w:r w:rsidR="001F52D0" w:rsidRPr="0072300E">
        <w:rPr>
          <w:iCs/>
          <w:sz w:val="22"/>
          <w:lang w:val="en-US"/>
        </w:rPr>
        <w:t>the objective of the CBSC</w:t>
      </w:r>
      <w:r w:rsidR="00470344" w:rsidRPr="0072300E">
        <w:rPr>
          <w:iCs/>
          <w:sz w:val="22"/>
          <w:lang w:val="en-US"/>
        </w:rPr>
        <w:t xml:space="preserve">, </w:t>
      </w:r>
      <w:r w:rsidR="001F52D0" w:rsidRPr="0072300E">
        <w:rPr>
          <w:iCs/>
          <w:sz w:val="22"/>
          <w:lang w:val="en-US"/>
        </w:rPr>
        <w:t xml:space="preserve">despite having few </w:t>
      </w:r>
      <w:r w:rsidR="00C314AF" w:rsidRPr="0072300E">
        <w:rPr>
          <w:iCs/>
          <w:sz w:val="22"/>
          <w:lang w:val="en-US"/>
        </w:rPr>
        <w:t>resources</w:t>
      </w:r>
      <w:r w:rsidR="001F52D0" w:rsidRPr="0072300E">
        <w:rPr>
          <w:iCs/>
          <w:sz w:val="22"/>
          <w:lang w:val="en-US"/>
        </w:rPr>
        <w:t xml:space="preserve"> </w:t>
      </w:r>
      <w:r w:rsidR="00C314AF" w:rsidRPr="0072300E">
        <w:rPr>
          <w:iCs/>
          <w:sz w:val="22"/>
          <w:lang w:val="en-US"/>
        </w:rPr>
        <w:t>available</w:t>
      </w:r>
      <w:r w:rsidR="00470344" w:rsidRPr="0072300E">
        <w:rPr>
          <w:iCs/>
          <w:sz w:val="22"/>
          <w:lang w:val="en-US"/>
        </w:rPr>
        <w:t>,</w:t>
      </w:r>
      <w:r w:rsidR="001F52D0" w:rsidRPr="0072300E">
        <w:rPr>
          <w:iCs/>
          <w:sz w:val="22"/>
          <w:lang w:val="en-US"/>
        </w:rPr>
        <w:t xml:space="preserve"> </w:t>
      </w:r>
      <w:r w:rsidR="00C06CDC">
        <w:rPr>
          <w:iCs/>
          <w:sz w:val="22"/>
          <w:lang w:val="en-US"/>
        </w:rPr>
        <w:t>is to</w:t>
      </w:r>
      <w:r w:rsidR="001F52D0" w:rsidRPr="0072300E">
        <w:rPr>
          <w:iCs/>
          <w:sz w:val="22"/>
          <w:lang w:val="en-US"/>
        </w:rPr>
        <w:t xml:space="preserve"> try to use </w:t>
      </w:r>
      <w:r w:rsidR="00C06CDC">
        <w:rPr>
          <w:iCs/>
          <w:sz w:val="22"/>
          <w:lang w:val="en-US"/>
        </w:rPr>
        <w:t>them</w:t>
      </w:r>
      <w:r w:rsidR="001F52D0" w:rsidRPr="0072300E">
        <w:rPr>
          <w:iCs/>
          <w:sz w:val="22"/>
          <w:lang w:val="en-US"/>
        </w:rPr>
        <w:t xml:space="preserve"> in the best </w:t>
      </w:r>
      <w:r w:rsidR="00C06CDC">
        <w:rPr>
          <w:iCs/>
          <w:sz w:val="22"/>
          <w:lang w:val="en-US"/>
        </w:rPr>
        <w:t xml:space="preserve">and most effective </w:t>
      </w:r>
      <w:r w:rsidR="001F52D0" w:rsidRPr="0072300E">
        <w:rPr>
          <w:iCs/>
          <w:sz w:val="22"/>
          <w:lang w:val="en-US"/>
        </w:rPr>
        <w:t>way.</w:t>
      </w:r>
    </w:p>
    <w:p w14:paraId="13E1BB89" w14:textId="608AE076" w:rsidR="00A674B0" w:rsidRPr="0072300E" w:rsidRDefault="00C314AF" w:rsidP="00470344">
      <w:pPr>
        <w:jc w:val="both"/>
        <w:rPr>
          <w:iCs/>
          <w:sz w:val="22"/>
          <w:szCs w:val="22"/>
          <w:lang w:val="en-US"/>
        </w:rPr>
      </w:pPr>
      <w:r w:rsidRPr="0072300E">
        <w:rPr>
          <w:iCs/>
          <w:sz w:val="22"/>
          <w:lang w:val="en-US"/>
        </w:rPr>
        <w:t xml:space="preserve">VAdm Nurhidayat, Chief Hydrographer of Pushidrosal, welcomed the participants </w:t>
      </w:r>
      <w:r w:rsidR="001E77E5">
        <w:rPr>
          <w:iCs/>
          <w:sz w:val="22"/>
          <w:lang w:val="en-US"/>
        </w:rPr>
        <w:t>to</w:t>
      </w:r>
      <w:r w:rsidR="001E77E5" w:rsidRPr="0072300E">
        <w:rPr>
          <w:iCs/>
          <w:sz w:val="22"/>
          <w:lang w:val="en-US"/>
        </w:rPr>
        <w:t xml:space="preserve"> </w:t>
      </w:r>
      <w:r w:rsidRPr="0072300E">
        <w:rPr>
          <w:iCs/>
          <w:sz w:val="22"/>
          <w:lang w:val="en-US"/>
        </w:rPr>
        <w:t xml:space="preserve">Bali and highlighted the importance of this meeting </w:t>
      </w:r>
      <w:r w:rsidR="00C06CDC">
        <w:rPr>
          <w:iCs/>
          <w:sz w:val="22"/>
          <w:lang w:val="en-US"/>
        </w:rPr>
        <w:t xml:space="preserve">in </w:t>
      </w:r>
      <w:r w:rsidRPr="0072300E">
        <w:rPr>
          <w:iCs/>
          <w:sz w:val="22"/>
          <w:lang w:val="en-US"/>
        </w:rPr>
        <w:t>particular</w:t>
      </w:r>
      <w:r w:rsidR="00C06CDC">
        <w:rPr>
          <w:iCs/>
          <w:sz w:val="22"/>
          <w:lang w:val="en-US"/>
        </w:rPr>
        <w:t>,</w:t>
      </w:r>
      <w:r w:rsidRPr="0072300E">
        <w:rPr>
          <w:iCs/>
          <w:sz w:val="22"/>
          <w:lang w:val="en-US"/>
        </w:rPr>
        <w:t xml:space="preserve"> considering that several Capacity Building programmes and activities such as training, Category A and B courses and technical visits in each RHC, were delayed for the past two years due to the outbreak of Covid-19. He informed the participants that this international event was strongly supported by the Indonesian Government </w:t>
      </w:r>
      <w:r w:rsidR="00BE1397">
        <w:rPr>
          <w:iCs/>
          <w:sz w:val="22"/>
          <w:lang w:val="en-US"/>
        </w:rPr>
        <w:t>and to the benefit</w:t>
      </w:r>
      <w:r w:rsidR="00065927">
        <w:rPr>
          <w:iCs/>
          <w:sz w:val="22"/>
          <w:lang w:val="en-US"/>
        </w:rPr>
        <w:t xml:space="preserve"> </w:t>
      </w:r>
      <w:r w:rsidRPr="0072300E">
        <w:rPr>
          <w:iCs/>
          <w:sz w:val="22"/>
          <w:lang w:val="en-US"/>
        </w:rPr>
        <w:t xml:space="preserve">of Bali’s citizens who suffered significantly from the economic consequences of the pandemic </w:t>
      </w:r>
      <w:r w:rsidR="00C06CDC">
        <w:rPr>
          <w:iCs/>
          <w:sz w:val="22"/>
          <w:lang w:val="en-US"/>
        </w:rPr>
        <w:t xml:space="preserve">and considering </w:t>
      </w:r>
      <w:r w:rsidRPr="0072300E">
        <w:rPr>
          <w:iCs/>
          <w:sz w:val="22"/>
          <w:lang w:val="en-US"/>
        </w:rPr>
        <w:t>the relevance of the subject matter of th</w:t>
      </w:r>
      <w:r w:rsidR="00C06CDC">
        <w:rPr>
          <w:iCs/>
          <w:sz w:val="22"/>
          <w:lang w:val="en-US"/>
        </w:rPr>
        <w:t>is Sub-c</w:t>
      </w:r>
      <w:r w:rsidRPr="0072300E">
        <w:rPr>
          <w:iCs/>
          <w:sz w:val="22"/>
          <w:lang w:val="en-US"/>
        </w:rPr>
        <w:t xml:space="preserve">ommittee. On behalf of the IHO Member States </w:t>
      </w:r>
      <w:r w:rsidR="00C06CDC">
        <w:rPr>
          <w:iCs/>
          <w:sz w:val="22"/>
          <w:lang w:val="en-US"/>
        </w:rPr>
        <w:t xml:space="preserve">and of the </w:t>
      </w:r>
      <w:r w:rsidRPr="0072300E">
        <w:rPr>
          <w:iCs/>
          <w:sz w:val="22"/>
          <w:lang w:val="en-US"/>
        </w:rPr>
        <w:t xml:space="preserve">IHO Secretariat, </w:t>
      </w:r>
      <w:r w:rsidR="00C06CDC">
        <w:rPr>
          <w:iCs/>
          <w:sz w:val="22"/>
          <w:lang w:val="en-US"/>
        </w:rPr>
        <w:t xml:space="preserve">IHO </w:t>
      </w:r>
      <w:r w:rsidRPr="0072300E">
        <w:rPr>
          <w:iCs/>
          <w:sz w:val="22"/>
          <w:lang w:val="en-US"/>
        </w:rPr>
        <w:t xml:space="preserve">Director Luigi Sinapi expressed his gratitude to the Indonesian Navy and </w:t>
      </w:r>
      <w:r w:rsidR="00C06CDC" w:rsidRPr="0072300E">
        <w:rPr>
          <w:iCs/>
          <w:sz w:val="22"/>
          <w:lang w:val="en-US"/>
        </w:rPr>
        <w:t>PUSHIDR</w:t>
      </w:r>
      <w:r w:rsidR="00560E2F">
        <w:rPr>
          <w:iCs/>
          <w:sz w:val="22"/>
          <w:lang w:val="en-US"/>
        </w:rPr>
        <w:t>OS</w:t>
      </w:r>
      <w:r w:rsidR="00C06CDC" w:rsidRPr="0072300E">
        <w:rPr>
          <w:iCs/>
          <w:sz w:val="22"/>
          <w:lang w:val="en-US"/>
        </w:rPr>
        <w:t xml:space="preserve">AL </w:t>
      </w:r>
      <w:r w:rsidRPr="0072300E">
        <w:rPr>
          <w:iCs/>
          <w:sz w:val="22"/>
          <w:lang w:val="en-US"/>
        </w:rPr>
        <w:t>for hosting such important IHO meeting, highlighting the resilience and ability of the CBSC members and Capacity Building</w:t>
      </w:r>
      <w:r w:rsidR="00C06CDC">
        <w:rPr>
          <w:iCs/>
          <w:sz w:val="22"/>
          <w:lang w:val="en-US"/>
        </w:rPr>
        <w:t xml:space="preserve"> (CB)</w:t>
      </w:r>
      <w:r w:rsidRPr="0072300E">
        <w:rPr>
          <w:iCs/>
          <w:sz w:val="22"/>
          <w:lang w:val="en-US"/>
        </w:rPr>
        <w:t xml:space="preserve"> regional coordinators to deal constructively with the challenges of the well over two years of pandemic, and the smooth running of the CB activities over the past two years</w:t>
      </w:r>
      <w:r w:rsidR="00470344" w:rsidRPr="0072300E">
        <w:rPr>
          <w:iCs/>
          <w:sz w:val="22"/>
          <w:lang w:val="en-US"/>
        </w:rPr>
        <w:t>.</w:t>
      </w:r>
      <w:r w:rsidRPr="0072300E">
        <w:rPr>
          <w:iCs/>
          <w:sz w:val="22"/>
          <w:lang w:val="en-US"/>
        </w:rPr>
        <w:t xml:space="preserve"> </w:t>
      </w:r>
    </w:p>
    <w:p w14:paraId="0F21F40D" w14:textId="4E9E1D99" w:rsidR="005943D9" w:rsidRPr="0072300E" w:rsidRDefault="000D19F7" w:rsidP="0072300E">
      <w:pPr>
        <w:jc w:val="both"/>
        <w:rPr>
          <w:iCs/>
          <w:sz w:val="22"/>
          <w:lang w:val="en-US"/>
        </w:rPr>
      </w:pPr>
      <w:r w:rsidRPr="0072300E">
        <w:rPr>
          <w:iCs/>
          <w:sz w:val="22"/>
          <w:lang w:val="en-US"/>
        </w:rPr>
        <w:t xml:space="preserve">The organization </w:t>
      </w:r>
      <w:r w:rsidR="00BE1397">
        <w:rPr>
          <w:iCs/>
          <w:sz w:val="22"/>
          <w:lang w:val="en-US"/>
        </w:rPr>
        <w:t>provided</w:t>
      </w:r>
      <w:r w:rsidRPr="0072300E">
        <w:rPr>
          <w:iCs/>
          <w:sz w:val="22"/>
          <w:lang w:val="en-US"/>
        </w:rPr>
        <w:t xml:space="preserve"> l</w:t>
      </w:r>
      <w:r w:rsidR="00A674B0" w:rsidRPr="0072300E">
        <w:rPr>
          <w:iCs/>
          <w:sz w:val="22"/>
          <w:lang w:val="en-US"/>
        </w:rPr>
        <w:t>ogistic</w:t>
      </w:r>
      <w:r w:rsidR="00BE1397">
        <w:rPr>
          <w:iCs/>
          <w:sz w:val="22"/>
          <w:lang w:val="en-US"/>
        </w:rPr>
        <w:t>al</w:t>
      </w:r>
      <w:r w:rsidR="00A674B0" w:rsidRPr="0072300E">
        <w:rPr>
          <w:iCs/>
          <w:sz w:val="22"/>
          <w:lang w:val="en-US"/>
        </w:rPr>
        <w:t xml:space="preserve"> guidance and information</w:t>
      </w:r>
      <w:r w:rsidRPr="0072300E">
        <w:rPr>
          <w:iCs/>
          <w:sz w:val="22"/>
          <w:lang w:val="en-US"/>
        </w:rPr>
        <w:t xml:space="preserve"> </w:t>
      </w:r>
      <w:r w:rsidR="00BE1397">
        <w:rPr>
          <w:iCs/>
          <w:sz w:val="22"/>
          <w:lang w:val="en-US"/>
        </w:rPr>
        <w:t xml:space="preserve">for the participants </w:t>
      </w:r>
      <w:r w:rsidRPr="0072300E">
        <w:rPr>
          <w:iCs/>
          <w:sz w:val="22"/>
          <w:lang w:val="en-US"/>
        </w:rPr>
        <w:t>as well as a safety video of the hotel</w:t>
      </w:r>
      <w:r w:rsidR="00C06CDC">
        <w:rPr>
          <w:iCs/>
          <w:sz w:val="22"/>
          <w:lang w:val="en-US"/>
        </w:rPr>
        <w:t xml:space="preserve"> after which t</w:t>
      </w:r>
      <w:r w:rsidR="0072300E" w:rsidRPr="0072300E">
        <w:rPr>
          <w:iCs/>
          <w:sz w:val="22"/>
          <w:lang w:val="en-US"/>
        </w:rPr>
        <w:t xml:space="preserve">he participants </w:t>
      </w:r>
      <w:r w:rsidR="00C06CDC">
        <w:rPr>
          <w:iCs/>
          <w:sz w:val="22"/>
          <w:lang w:val="en-US"/>
        </w:rPr>
        <w:t xml:space="preserve">were organized for </w:t>
      </w:r>
      <w:r w:rsidR="0072300E" w:rsidRPr="0072300E">
        <w:rPr>
          <w:iCs/>
          <w:sz w:val="22"/>
          <w:lang w:val="en-US"/>
        </w:rPr>
        <w:t>the group photo.</w:t>
      </w:r>
    </w:p>
    <w:p w14:paraId="4FCB5629" w14:textId="77777777" w:rsidR="0072300E" w:rsidRDefault="0072300E" w:rsidP="000D19F7">
      <w:pPr>
        <w:rPr>
          <w:iCs/>
          <w:sz w:val="22"/>
          <w:szCs w:val="22"/>
          <w:lang w:val="en-US"/>
        </w:rPr>
      </w:pPr>
    </w:p>
    <w:p w14:paraId="2B0EB188" w14:textId="77777777" w:rsidR="005943D9" w:rsidRPr="000855CA" w:rsidRDefault="005943D9" w:rsidP="005943D9">
      <w:pPr>
        <w:widowControl w:val="0"/>
        <w:tabs>
          <w:tab w:val="left" w:pos="680"/>
        </w:tabs>
        <w:spacing w:before="60" w:after="60"/>
        <w:rPr>
          <w:b/>
          <w:bCs/>
          <w:sz w:val="22"/>
          <w:szCs w:val="22"/>
          <w:lang w:val="en-US"/>
        </w:rPr>
      </w:pPr>
      <w:r w:rsidRPr="000855CA">
        <w:rPr>
          <w:b/>
          <w:bCs/>
          <w:sz w:val="22"/>
          <w:szCs w:val="22"/>
          <w:lang w:val="en-US"/>
        </w:rPr>
        <w:t>2.</w:t>
      </w:r>
      <w:r w:rsidRPr="000855CA">
        <w:rPr>
          <w:b/>
          <w:bCs/>
          <w:sz w:val="22"/>
          <w:szCs w:val="22"/>
          <w:lang w:val="en-US"/>
        </w:rPr>
        <w:tab/>
        <w:t>Approval of Agenda</w:t>
      </w:r>
    </w:p>
    <w:p w14:paraId="6DBD8984" w14:textId="77777777" w:rsidR="005943D9" w:rsidRPr="000855CA" w:rsidRDefault="005943D9" w:rsidP="005943D9">
      <w:pPr>
        <w:widowControl w:val="0"/>
        <w:tabs>
          <w:tab w:val="left" w:pos="680"/>
        </w:tabs>
        <w:spacing w:before="60" w:after="60"/>
        <w:rPr>
          <w:iCs/>
          <w:sz w:val="22"/>
          <w:szCs w:val="22"/>
          <w:lang w:val="en-US"/>
        </w:rPr>
      </w:pPr>
      <w:r w:rsidRPr="000855CA">
        <w:rPr>
          <w:i/>
          <w:iCs/>
          <w:sz w:val="22"/>
          <w:szCs w:val="22"/>
          <w:lang w:val="en-US"/>
        </w:rPr>
        <w:t>Doc:</w:t>
      </w:r>
      <w:r w:rsidRPr="000855CA">
        <w:rPr>
          <w:i/>
          <w:iCs/>
          <w:sz w:val="22"/>
          <w:szCs w:val="22"/>
          <w:lang w:val="en-US"/>
        </w:rPr>
        <w:tab/>
        <w:t>CBSC</w:t>
      </w:r>
      <w:r>
        <w:rPr>
          <w:i/>
          <w:iCs/>
          <w:sz w:val="22"/>
          <w:szCs w:val="22"/>
          <w:lang w:val="en-US"/>
        </w:rPr>
        <w:t>20</w:t>
      </w:r>
      <w:r w:rsidRPr="000855CA">
        <w:rPr>
          <w:i/>
          <w:iCs/>
          <w:sz w:val="22"/>
          <w:szCs w:val="22"/>
          <w:lang w:val="en-US"/>
        </w:rPr>
        <w:t>-02</w:t>
      </w:r>
      <w:r w:rsidRPr="000855CA">
        <w:rPr>
          <w:i/>
          <w:iCs/>
          <w:sz w:val="22"/>
          <w:szCs w:val="22"/>
          <w:lang w:val="en-US"/>
        </w:rPr>
        <w:tab/>
        <w:t>Agenda and Timetable (Chair)</w:t>
      </w:r>
    </w:p>
    <w:p w14:paraId="1C5886DF" w14:textId="604DC43B" w:rsidR="005943D9" w:rsidRDefault="00C06CDC" w:rsidP="005943D9">
      <w:pPr>
        <w:rPr>
          <w:bCs/>
          <w:sz w:val="22"/>
          <w:szCs w:val="22"/>
          <w:lang w:val="en-US"/>
        </w:rPr>
      </w:pPr>
      <w:r>
        <w:rPr>
          <w:bCs/>
          <w:sz w:val="22"/>
          <w:szCs w:val="22"/>
          <w:lang w:val="en-US"/>
        </w:rPr>
        <w:t>The</w:t>
      </w:r>
      <w:r w:rsidR="0072300E">
        <w:rPr>
          <w:bCs/>
          <w:sz w:val="22"/>
          <w:szCs w:val="22"/>
          <w:lang w:val="en-US"/>
        </w:rPr>
        <w:t xml:space="preserve"> p</w:t>
      </w:r>
      <w:r w:rsidR="005943D9" w:rsidRPr="000855CA">
        <w:rPr>
          <w:bCs/>
          <w:sz w:val="22"/>
          <w:szCs w:val="22"/>
          <w:lang w:val="en-US"/>
        </w:rPr>
        <w:t xml:space="preserve">articipants </w:t>
      </w:r>
      <w:r w:rsidR="0072300E">
        <w:rPr>
          <w:bCs/>
          <w:sz w:val="22"/>
          <w:szCs w:val="22"/>
          <w:lang w:val="en-US"/>
        </w:rPr>
        <w:t>were</w:t>
      </w:r>
      <w:r w:rsidR="005943D9" w:rsidRPr="000855CA">
        <w:rPr>
          <w:bCs/>
          <w:sz w:val="22"/>
          <w:szCs w:val="22"/>
          <w:lang w:val="en-US"/>
        </w:rPr>
        <w:t xml:space="preserve"> invited to comment</w:t>
      </w:r>
      <w:r>
        <w:rPr>
          <w:bCs/>
          <w:sz w:val="22"/>
          <w:szCs w:val="22"/>
          <w:lang w:val="en-US"/>
        </w:rPr>
        <w:t xml:space="preserve"> on</w:t>
      </w:r>
      <w:r w:rsidR="005943D9" w:rsidRPr="000855CA">
        <w:rPr>
          <w:bCs/>
          <w:sz w:val="22"/>
          <w:szCs w:val="22"/>
          <w:lang w:val="en-US"/>
        </w:rPr>
        <w:t xml:space="preserve"> the agenda and timetable </w:t>
      </w:r>
      <w:r w:rsidR="00361F55">
        <w:rPr>
          <w:bCs/>
          <w:sz w:val="22"/>
          <w:szCs w:val="22"/>
          <w:lang w:val="en-US"/>
        </w:rPr>
        <w:t>and</w:t>
      </w:r>
      <w:r w:rsidR="005943D9" w:rsidRPr="000855CA">
        <w:rPr>
          <w:bCs/>
          <w:sz w:val="22"/>
          <w:szCs w:val="22"/>
          <w:lang w:val="en-US"/>
        </w:rPr>
        <w:t xml:space="preserve"> update </w:t>
      </w:r>
      <w:r w:rsidR="0072300E">
        <w:rPr>
          <w:bCs/>
          <w:sz w:val="22"/>
          <w:szCs w:val="22"/>
          <w:lang w:val="en-US"/>
        </w:rPr>
        <w:t>were</w:t>
      </w:r>
      <w:r w:rsidR="005943D9" w:rsidRPr="000855CA">
        <w:rPr>
          <w:bCs/>
          <w:sz w:val="22"/>
          <w:szCs w:val="22"/>
          <w:lang w:val="en-US"/>
        </w:rPr>
        <w:t xml:space="preserve"> necessary</w:t>
      </w:r>
      <w:r w:rsidR="0072300E">
        <w:rPr>
          <w:bCs/>
          <w:sz w:val="22"/>
          <w:szCs w:val="22"/>
          <w:lang w:val="en-US"/>
        </w:rPr>
        <w:t>. The meeting received no comment</w:t>
      </w:r>
      <w:r>
        <w:rPr>
          <w:bCs/>
          <w:sz w:val="22"/>
          <w:szCs w:val="22"/>
          <w:lang w:val="en-US"/>
        </w:rPr>
        <w:t>s</w:t>
      </w:r>
      <w:r w:rsidR="0072300E">
        <w:rPr>
          <w:bCs/>
          <w:sz w:val="22"/>
          <w:szCs w:val="22"/>
          <w:lang w:val="en-US"/>
        </w:rPr>
        <w:t xml:space="preserve"> so, the a</w:t>
      </w:r>
      <w:r w:rsidR="005943D9" w:rsidRPr="000855CA">
        <w:rPr>
          <w:bCs/>
          <w:sz w:val="22"/>
          <w:szCs w:val="22"/>
          <w:lang w:val="en-US"/>
        </w:rPr>
        <w:t xml:space="preserve">genda </w:t>
      </w:r>
      <w:r w:rsidR="0072300E">
        <w:rPr>
          <w:bCs/>
          <w:sz w:val="22"/>
          <w:szCs w:val="22"/>
          <w:lang w:val="en-US"/>
        </w:rPr>
        <w:t>was</w:t>
      </w:r>
      <w:r w:rsidR="005943D9" w:rsidRPr="000855CA">
        <w:rPr>
          <w:bCs/>
          <w:sz w:val="22"/>
          <w:szCs w:val="22"/>
          <w:lang w:val="en-US"/>
        </w:rPr>
        <w:t xml:space="preserve"> adopted.</w:t>
      </w:r>
    </w:p>
    <w:p w14:paraId="5184939F" w14:textId="66202AC7" w:rsidR="005943D9" w:rsidRDefault="005943D9" w:rsidP="005943D9">
      <w:pPr>
        <w:rPr>
          <w:bCs/>
          <w:sz w:val="22"/>
          <w:szCs w:val="22"/>
          <w:lang w:val="en-US"/>
        </w:rPr>
      </w:pPr>
    </w:p>
    <w:p w14:paraId="7B160355" w14:textId="25991AAA" w:rsidR="005943D9" w:rsidRPr="0072300E" w:rsidRDefault="000F7435" w:rsidP="005943D9">
      <w:pPr>
        <w:rPr>
          <w:bCs/>
          <w:sz w:val="22"/>
          <w:szCs w:val="22"/>
          <w:lang w:val="en-US"/>
        </w:rPr>
      </w:pPr>
      <w:bookmarkStart w:id="1" w:name="_Hlk105079739"/>
      <w:r w:rsidRPr="0072300E">
        <w:rPr>
          <w:rFonts w:eastAsia="Times New Roman"/>
          <w:bCs/>
          <w:color w:val="FF0000"/>
          <w:sz w:val="22"/>
          <w:szCs w:val="22"/>
        </w:rPr>
        <w:t>Decision 1: to approve the Agenda of the CBSC</w:t>
      </w:r>
      <w:r w:rsidR="005B2004" w:rsidRPr="0072300E">
        <w:rPr>
          <w:rFonts w:eastAsia="Times New Roman"/>
          <w:bCs/>
          <w:color w:val="FF0000"/>
          <w:sz w:val="22"/>
          <w:szCs w:val="22"/>
        </w:rPr>
        <w:t>20</w:t>
      </w:r>
      <w:r w:rsidRPr="0072300E">
        <w:rPr>
          <w:rFonts w:eastAsia="Times New Roman"/>
          <w:bCs/>
          <w:color w:val="FF0000"/>
          <w:sz w:val="22"/>
          <w:szCs w:val="22"/>
        </w:rPr>
        <w:t xml:space="preserve"> Meeting (doc. CBSC</w:t>
      </w:r>
      <w:r w:rsidR="005B2004" w:rsidRPr="0072300E">
        <w:rPr>
          <w:rFonts w:eastAsia="Times New Roman"/>
          <w:bCs/>
          <w:color w:val="FF0000"/>
          <w:sz w:val="22"/>
          <w:szCs w:val="22"/>
        </w:rPr>
        <w:t>20</w:t>
      </w:r>
      <w:r w:rsidRPr="0072300E">
        <w:rPr>
          <w:rFonts w:eastAsia="Times New Roman"/>
          <w:bCs/>
          <w:color w:val="FF0000"/>
          <w:sz w:val="22"/>
          <w:szCs w:val="22"/>
        </w:rPr>
        <w:t>-02V0</w:t>
      </w:r>
      <w:r w:rsidR="005B2004" w:rsidRPr="0072300E">
        <w:rPr>
          <w:rFonts w:eastAsia="Times New Roman"/>
          <w:bCs/>
          <w:color w:val="FF0000"/>
          <w:sz w:val="22"/>
          <w:szCs w:val="22"/>
        </w:rPr>
        <w:t>4</w:t>
      </w:r>
      <w:r w:rsidRPr="0072300E">
        <w:rPr>
          <w:rFonts w:eastAsia="Times New Roman"/>
          <w:bCs/>
          <w:color w:val="FF0000"/>
          <w:sz w:val="22"/>
          <w:szCs w:val="22"/>
        </w:rPr>
        <w:t>).</w:t>
      </w:r>
      <w:bookmarkEnd w:id="1"/>
      <w:r w:rsidRPr="0072300E">
        <w:rPr>
          <w:rFonts w:eastAsia="Times New Roman"/>
          <w:bCs/>
          <w:color w:val="FF0000"/>
          <w:sz w:val="22"/>
          <w:szCs w:val="22"/>
        </w:rPr>
        <w:br/>
      </w:r>
    </w:p>
    <w:p w14:paraId="6810AEB3" w14:textId="630AFB84" w:rsidR="005943D9" w:rsidRDefault="005943D9" w:rsidP="005943D9">
      <w:pPr>
        <w:rPr>
          <w:bCs/>
          <w:sz w:val="22"/>
          <w:szCs w:val="22"/>
          <w:lang w:val="en-US"/>
        </w:rPr>
      </w:pPr>
    </w:p>
    <w:p w14:paraId="74FEA934" w14:textId="77777777" w:rsidR="005943D9" w:rsidRPr="00F83E97" w:rsidRDefault="005943D9" w:rsidP="005943D9">
      <w:pPr>
        <w:widowControl w:val="0"/>
        <w:tabs>
          <w:tab w:val="left" w:pos="680"/>
        </w:tabs>
        <w:spacing w:before="60" w:after="60"/>
        <w:rPr>
          <w:b/>
          <w:bCs/>
          <w:sz w:val="22"/>
          <w:szCs w:val="22"/>
          <w:lang w:val="en-US"/>
        </w:rPr>
      </w:pPr>
      <w:r w:rsidRPr="000855CA">
        <w:rPr>
          <w:b/>
          <w:bCs/>
          <w:sz w:val="22"/>
          <w:szCs w:val="22"/>
          <w:lang w:val="en-US"/>
        </w:rPr>
        <w:t>3.</w:t>
      </w:r>
      <w:r w:rsidRPr="000855CA">
        <w:rPr>
          <w:b/>
          <w:bCs/>
          <w:sz w:val="22"/>
          <w:szCs w:val="22"/>
          <w:lang w:val="en-US"/>
        </w:rPr>
        <w:tab/>
        <w:t>Matter</w:t>
      </w:r>
      <w:r>
        <w:rPr>
          <w:b/>
          <w:bCs/>
          <w:sz w:val="22"/>
          <w:szCs w:val="22"/>
          <w:lang w:val="en-US"/>
        </w:rPr>
        <w:t xml:space="preserve">s arising from Minutes of </w:t>
      </w:r>
      <w:r w:rsidRPr="00F83E97">
        <w:rPr>
          <w:b/>
          <w:bCs/>
          <w:sz w:val="22"/>
          <w:szCs w:val="22"/>
          <w:lang w:val="en-US"/>
        </w:rPr>
        <w:t>CBSC</w:t>
      </w:r>
      <w:r>
        <w:rPr>
          <w:b/>
          <w:bCs/>
          <w:sz w:val="22"/>
          <w:szCs w:val="22"/>
          <w:lang w:val="en-US"/>
        </w:rPr>
        <w:t>19</w:t>
      </w:r>
      <w:r w:rsidRPr="00F83E97">
        <w:rPr>
          <w:b/>
          <w:bCs/>
          <w:sz w:val="22"/>
          <w:szCs w:val="22"/>
          <w:lang w:val="en-US"/>
        </w:rPr>
        <w:t xml:space="preserve"> and CBSC</w:t>
      </w:r>
      <w:r>
        <w:rPr>
          <w:b/>
          <w:bCs/>
          <w:sz w:val="22"/>
          <w:szCs w:val="22"/>
          <w:lang w:val="en-US"/>
        </w:rPr>
        <w:t>20</w:t>
      </w:r>
      <w:r w:rsidRPr="00F83E97">
        <w:rPr>
          <w:b/>
          <w:bCs/>
          <w:sz w:val="22"/>
          <w:szCs w:val="22"/>
          <w:lang w:val="en-US"/>
        </w:rPr>
        <w:t xml:space="preserve"> Intersessional (CBSC</w:t>
      </w:r>
      <w:r>
        <w:rPr>
          <w:b/>
          <w:bCs/>
          <w:sz w:val="22"/>
          <w:szCs w:val="22"/>
          <w:lang w:val="en-US"/>
        </w:rPr>
        <w:t>20</w:t>
      </w:r>
      <w:r w:rsidRPr="00F83E97">
        <w:rPr>
          <w:b/>
          <w:bCs/>
          <w:sz w:val="22"/>
          <w:szCs w:val="22"/>
          <w:lang w:val="en-US"/>
        </w:rPr>
        <w:t xml:space="preserve"> Int) Meeting</w:t>
      </w:r>
      <w:r>
        <w:rPr>
          <w:b/>
          <w:bCs/>
          <w:sz w:val="22"/>
          <w:szCs w:val="22"/>
          <w:lang w:val="en-US"/>
        </w:rPr>
        <w:t>s</w:t>
      </w:r>
    </w:p>
    <w:p w14:paraId="68AE2CA5" w14:textId="77777777" w:rsidR="005943D9" w:rsidRPr="000855CA" w:rsidRDefault="005943D9" w:rsidP="005943D9">
      <w:pPr>
        <w:widowControl w:val="0"/>
        <w:tabs>
          <w:tab w:val="left" w:pos="680"/>
        </w:tabs>
        <w:rPr>
          <w:i/>
          <w:iCs/>
          <w:sz w:val="22"/>
          <w:szCs w:val="22"/>
          <w:lang w:val="en-US"/>
        </w:rPr>
      </w:pPr>
      <w:r w:rsidRPr="000855CA">
        <w:rPr>
          <w:i/>
          <w:iCs/>
          <w:sz w:val="22"/>
          <w:szCs w:val="22"/>
          <w:lang w:val="en-US"/>
        </w:rPr>
        <w:t>Docs:</w:t>
      </w:r>
      <w:r w:rsidRPr="000855CA">
        <w:rPr>
          <w:i/>
          <w:iCs/>
          <w:sz w:val="22"/>
          <w:szCs w:val="22"/>
          <w:lang w:val="en-US"/>
        </w:rPr>
        <w:tab/>
        <w:t>CBSC</w:t>
      </w:r>
      <w:r>
        <w:rPr>
          <w:i/>
          <w:iCs/>
          <w:sz w:val="22"/>
          <w:szCs w:val="22"/>
          <w:lang w:val="en-US"/>
        </w:rPr>
        <w:t>20</w:t>
      </w:r>
      <w:r w:rsidRPr="000855CA">
        <w:rPr>
          <w:i/>
          <w:iCs/>
          <w:sz w:val="22"/>
          <w:szCs w:val="22"/>
          <w:lang w:val="en-US"/>
        </w:rPr>
        <w:t>-03A</w:t>
      </w:r>
      <w:r w:rsidRPr="000855CA">
        <w:rPr>
          <w:i/>
          <w:iCs/>
          <w:sz w:val="22"/>
          <w:szCs w:val="22"/>
          <w:lang w:val="en-US"/>
        </w:rPr>
        <w:tab/>
        <w:t>Minutes of CBSC1</w:t>
      </w:r>
      <w:r>
        <w:rPr>
          <w:i/>
          <w:iCs/>
          <w:sz w:val="22"/>
          <w:szCs w:val="22"/>
          <w:lang w:val="en-US"/>
        </w:rPr>
        <w:t>9</w:t>
      </w:r>
      <w:r w:rsidRPr="000855CA">
        <w:rPr>
          <w:i/>
          <w:iCs/>
          <w:sz w:val="22"/>
          <w:szCs w:val="22"/>
          <w:lang w:val="en-US"/>
        </w:rPr>
        <w:t xml:space="preserve"> (Chair)</w:t>
      </w:r>
    </w:p>
    <w:p w14:paraId="7CF3A069" w14:textId="77777777" w:rsidR="005943D9" w:rsidRDefault="005943D9" w:rsidP="005943D9">
      <w:pPr>
        <w:widowControl w:val="0"/>
        <w:tabs>
          <w:tab w:val="left" w:pos="680"/>
        </w:tabs>
        <w:rPr>
          <w:i/>
          <w:iCs/>
          <w:sz w:val="22"/>
          <w:szCs w:val="22"/>
          <w:lang w:val="en-US"/>
        </w:rPr>
      </w:pPr>
      <w:r w:rsidRPr="000855CA">
        <w:rPr>
          <w:i/>
          <w:iCs/>
          <w:sz w:val="22"/>
          <w:szCs w:val="22"/>
          <w:lang w:val="en-US"/>
        </w:rPr>
        <w:tab/>
        <w:t>CBSC</w:t>
      </w:r>
      <w:r>
        <w:rPr>
          <w:i/>
          <w:iCs/>
          <w:sz w:val="22"/>
          <w:szCs w:val="22"/>
          <w:lang w:val="en-US"/>
        </w:rPr>
        <w:t>20</w:t>
      </w:r>
      <w:r w:rsidRPr="000855CA">
        <w:rPr>
          <w:i/>
          <w:iCs/>
          <w:sz w:val="22"/>
          <w:szCs w:val="22"/>
          <w:lang w:val="en-US"/>
        </w:rPr>
        <w:t>-03B</w:t>
      </w:r>
      <w:r w:rsidRPr="000855CA">
        <w:rPr>
          <w:i/>
          <w:iCs/>
          <w:sz w:val="22"/>
          <w:szCs w:val="22"/>
          <w:lang w:val="en-US"/>
        </w:rPr>
        <w:tab/>
        <w:t>Minutes of CBSC</w:t>
      </w:r>
      <w:r>
        <w:rPr>
          <w:i/>
          <w:iCs/>
          <w:sz w:val="22"/>
          <w:szCs w:val="22"/>
          <w:lang w:val="en-US"/>
        </w:rPr>
        <w:t>20Int</w:t>
      </w:r>
      <w:r w:rsidRPr="000855CA">
        <w:rPr>
          <w:i/>
          <w:iCs/>
          <w:sz w:val="22"/>
          <w:szCs w:val="22"/>
          <w:lang w:val="en-US"/>
        </w:rPr>
        <w:t xml:space="preserve"> (Chair)</w:t>
      </w:r>
    </w:p>
    <w:p w14:paraId="295DE09F" w14:textId="77777777" w:rsidR="005943D9" w:rsidRPr="00F83E97" w:rsidRDefault="005943D9" w:rsidP="005943D9">
      <w:pPr>
        <w:widowControl w:val="0"/>
        <w:tabs>
          <w:tab w:val="left" w:pos="680"/>
        </w:tabs>
        <w:rPr>
          <w:i/>
          <w:iCs/>
          <w:sz w:val="22"/>
          <w:szCs w:val="22"/>
          <w:lang w:val="en-US"/>
        </w:rPr>
      </w:pPr>
      <w:r w:rsidRPr="00330D08">
        <w:rPr>
          <w:rFonts w:ascii="Arial" w:hAnsi="Arial" w:cs="Arial"/>
          <w:i/>
          <w:iCs/>
          <w:sz w:val="22"/>
          <w:szCs w:val="22"/>
          <w:lang w:val="en-US"/>
        </w:rPr>
        <w:tab/>
      </w:r>
      <w:r w:rsidRPr="00F83E97">
        <w:rPr>
          <w:i/>
          <w:iCs/>
          <w:sz w:val="22"/>
          <w:szCs w:val="22"/>
          <w:lang w:val="en-US"/>
        </w:rPr>
        <w:t>CBSC</w:t>
      </w:r>
      <w:r>
        <w:rPr>
          <w:i/>
          <w:iCs/>
          <w:sz w:val="22"/>
          <w:szCs w:val="22"/>
          <w:lang w:val="en-US"/>
        </w:rPr>
        <w:t>20</w:t>
      </w:r>
      <w:r w:rsidRPr="00F83E97">
        <w:rPr>
          <w:i/>
          <w:iCs/>
          <w:sz w:val="22"/>
          <w:szCs w:val="22"/>
          <w:lang w:val="en-US"/>
        </w:rPr>
        <w:t>-03C</w:t>
      </w:r>
      <w:r w:rsidRPr="00F83E97">
        <w:rPr>
          <w:i/>
          <w:iCs/>
          <w:sz w:val="22"/>
          <w:szCs w:val="22"/>
          <w:lang w:val="en-US"/>
        </w:rPr>
        <w:tab/>
        <w:t>Status of Action List from CBSC1</w:t>
      </w:r>
      <w:r>
        <w:rPr>
          <w:i/>
          <w:iCs/>
          <w:sz w:val="22"/>
          <w:szCs w:val="22"/>
          <w:lang w:val="en-US"/>
        </w:rPr>
        <w:t>9</w:t>
      </w:r>
      <w:r w:rsidRPr="00F83E97">
        <w:rPr>
          <w:i/>
          <w:iCs/>
          <w:sz w:val="22"/>
          <w:szCs w:val="22"/>
          <w:lang w:val="en-US"/>
        </w:rPr>
        <w:t xml:space="preserve"> (Secretary)</w:t>
      </w:r>
    </w:p>
    <w:p w14:paraId="117EECA3" w14:textId="3C2349E7" w:rsidR="005943D9" w:rsidRPr="00F83E97" w:rsidRDefault="00AA742B" w:rsidP="005943D9">
      <w:pPr>
        <w:widowControl w:val="0"/>
        <w:tabs>
          <w:tab w:val="left" w:pos="680"/>
        </w:tabs>
        <w:rPr>
          <w:i/>
          <w:iCs/>
          <w:sz w:val="22"/>
          <w:szCs w:val="22"/>
          <w:lang w:val="en-US"/>
        </w:rPr>
      </w:pPr>
      <w:r>
        <w:rPr>
          <w:i/>
          <w:iCs/>
          <w:sz w:val="22"/>
          <w:szCs w:val="22"/>
          <w:lang w:val="en-US"/>
        </w:rPr>
        <w:tab/>
      </w:r>
      <w:r w:rsidR="005943D9" w:rsidRPr="00F83E97">
        <w:rPr>
          <w:i/>
          <w:iCs/>
          <w:sz w:val="22"/>
          <w:szCs w:val="22"/>
          <w:lang w:val="en-US"/>
        </w:rPr>
        <w:t>CBSC</w:t>
      </w:r>
      <w:r w:rsidR="005943D9">
        <w:rPr>
          <w:i/>
          <w:iCs/>
          <w:sz w:val="22"/>
          <w:szCs w:val="22"/>
          <w:lang w:val="en-US"/>
        </w:rPr>
        <w:t>20</w:t>
      </w:r>
      <w:r w:rsidR="005943D9" w:rsidRPr="00F83E97">
        <w:rPr>
          <w:i/>
          <w:iCs/>
          <w:sz w:val="22"/>
          <w:szCs w:val="22"/>
          <w:lang w:val="en-US"/>
        </w:rPr>
        <w:t>-03D</w:t>
      </w:r>
      <w:r w:rsidR="005943D9" w:rsidRPr="00F83E97">
        <w:rPr>
          <w:i/>
          <w:iCs/>
          <w:sz w:val="22"/>
          <w:szCs w:val="22"/>
          <w:lang w:val="en-US"/>
        </w:rPr>
        <w:tab/>
        <w:t>Status of Action List from CBSC</w:t>
      </w:r>
      <w:r w:rsidR="005943D9">
        <w:rPr>
          <w:i/>
          <w:iCs/>
          <w:sz w:val="22"/>
          <w:szCs w:val="22"/>
          <w:lang w:val="en-US"/>
        </w:rPr>
        <w:t>20</w:t>
      </w:r>
      <w:r w:rsidR="005943D9" w:rsidRPr="00F83E97">
        <w:rPr>
          <w:i/>
          <w:iCs/>
          <w:sz w:val="22"/>
          <w:szCs w:val="22"/>
          <w:lang w:val="en-US"/>
        </w:rPr>
        <w:t xml:space="preserve"> Int (Secretary)</w:t>
      </w:r>
    </w:p>
    <w:p w14:paraId="4D48D785" w14:textId="77777777" w:rsidR="005943D9" w:rsidRPr="000855CA" w:rsidRDefault="005943D9" w:rsidP="005943D9">
      <w:pPr>
        <w:widowControl w:val="0"/>
        <w:tabs>
          <w:tab w:val="left" w:pos="680"/>
        </w:tabs>
        <w:rPr>
          <w:iCs/>
          <w:sz w:val="22"/>
          <w:szCs w:val="22"/>
          <w:lang w:val="en-US"/>
        </w:rPr>
      </w:pPr>
    </w:p>
    <w:p w14:paraId="375FE5C6" w14:textId="226DF6F5" w:rsidR="005943D9" w:rsidRDefault="00427BDD" w:rsidP="001109FC">
      <w:pPr>
        <w:jc w:val="both"/>
        <w:rPr>
          <w:iCs/>
          <w:sz w:val="22"/>
          <w:szCs w:val="22"/>
          <w:lang w:val="en-US"/>
        </w:rPr>
      </w:pPr>
      <w:r>
        <w:rPr>
          <w:iCs/>
          <w:sz w:val="22"/>
          <w:szCs w:val="22"/>
          <w:lang w:val="en-US"/>
        </w:rPr>
        <w:t xml:space="preserve">The </w:t>
      </w:r>
      <w:r w:rsidR="005943D9" w:rsidRPr="000855CA">
        <w:rPr>
          <w:iCs/>
          <w:sz w:val="22"/>
          <w:szCs w:val="22"/>
          <w:lang w:val="en-US"/>
        </w:rPr>
        <w:t>CBSC</w:t>
      </w:r>
      <w:r w:rsidR="005943D9">
        <w:rPr>
          <w:iCs/>
          <w:sz w:val="22"/>
          <w:szCs w:val="22"/>
          <w:lang w:val="en-US"/>
        </w:rPr>
        <w:t xml:space="preserve">19 and CBSC20 </w:t>
      </w:r>
      <w:r w:rsidR="00C06CDC">
        <w:rPr>
          <w:iCs/>
          <w:sz w:val="22"/>
          <w:szCs w:val="22"/>
          <w:lang w:val="en-US"/>
        </w:rPr>
        <w:t>I</w:t>
      </w:r>
      <w:r w:rsidR="005943D9">
        <w:rPr>
          <w:iCs/>
          <w:sz w:val="22"/>
          <w:szCs w:val="22"/>
          <w:lang w:val="en-US"/>
        </w:rPr>
        <w:t>nt</w:t>
      </w:r>
      <w:r w:rsidR="005943D9" w:rsidRPr="000855CA">
        <w:rPr>
          <w:iCs/>
          <w:sz w:val="22"/>
          <w:szCs w:val="22"/>
          <w:lang w:val="en-US"/>
        </w:rPr>
        <w:t xml:space="preserve"> Minutes</w:t>
      </w:r>
      <w:r>
        <w:rPr>
          <w:iCs/>
          <w:sz w:val="22"/>
          <w:szCs w:val="22"/>
          <w:lang w:val="en-US"/>
        </w:rPr>
        <w:t xml:space="preserve"> had been available </w:t>
      </w:r>
      <w:r w:rsidR="001109FC">
        <w:rPr>
          <w:iCs/>
          <w:sz w:val="22"/>
          <w:szCs w:val="22"/>
          <w:lang w:val="en-US"/>
        </w:rPr>
        <w:t>on</w:t>
      </w:r>
      <w:r>
        <w:rPr>
          <w:iCs/>
          <w:sz w:val="22"/>
          <w:szCs w:val="22"/>
          <w:lang w:val="en-US"/>
        </w:rPr>
        <w:t xml:space="preserve"> the website and were opened to comments from the members</w:t>
      </w:r>
      <w:r w:rsidR="00C06CDC">
        <w:rPr>
          <w:iCs/>
          <w:sz w:val="22"/>
          <w:szCs w:val="22"/>
          <w:lang w:val="en-US"/>
        </w:rPr>
        <w:t>,</w:t>
      </w:r>
      <w:r>
        <w:rPr>
          <w:iCs/>
          <w:sz w:val="22"/>
          <w:szCs w:val="22"/>
          <w:lang w:val="en-US"/>
        </w:rPr>
        <w:t xml:space="preserve"> but no</w:t>
      </w:r>
      <w:r w:rsidR="00361F55">
        <w:rPr>
          <w:iCs/>
          <w:sz w:val="22"/>
          <w:szCs w:val="22"/>
          <w:lang w:val="en-US"/>
        </w:rPr>
        <w:t>ne</w:t>
      </w:r>
      <w:r>
        <w:rPr>
          <w:iCs/>
          <w:sz w:val="22"/>
          <w:szCs w:val="22"/>
          <w:lang w:val="en-US"/>
        </w:rPr>
        <w:t xml:space="preserve"> were received</w:t>
      </w:r>
      <w:r w:rsidR="005943D9" w:rsidRPr="000855CA">
        <w:rPr>
          <w:iCs/>
          <w:sz w:val="22"/>
          <w:szCs w:val="22"/>
          <w:lang w:val="en-US"/>
        </w:rPr>
        <w:t xml:space="preserve">. </w:t>
      </w:r>
      <w:r>
        <w:rPr>
          <w:iCs/>
          <w:sz w:val="22"/>
          <w:szCs w:val="22"/>
          <w:lang w:val="en-US"/>
        </w:rPr>
        <w:t xml:space="preserve">The Secretary went through all actions </w:t>
      </w:r>
      <w:r w:rsidR="001109FC">
        <w:rPr>
          <w:iCs/>
          <w:sz w:val="22"/>
          <w:szCs w:val="22"/>
          <w:lang w:val="en-US"/>
        </w:rPr>
        <w:t>of t</w:t>
      </w:r>
      <w:r>
        <w:rPr>
          <w:iCs/>
          <w:sz w:val="22"/>
          <w:szCs w:val="22"/>
          <w:lang w:val="en-US"/>
        </w:rPr>
        <w:t xml:space="preserve">he </w:t>
      </w:r>
      <w:r w:rsidR="005943D9" w:rsidRPr="000855CA">
        <w:rPr>
          <w:iCs/>
          <w:sz w:val="22"/>
          <w:szCs w:val="22"/>
          <w:lang w:val="en-US"/>
        </w:rPr>
        <w:t xml:space="preserve">List of Actions </w:t>
      </w:r>
      <w:r w:rsidR="005943D9" w:rsidRPr="000855CA">
        <w:rPr>
          <w:iCs/>
          <w:sz w:val="22"/>
          <w:szCs w:val="22"/>
          <w:lang w:val="en-US"/>
        </w:rPr>
        <w:lastRenderedPageBreak/>
        <w:t>from CBSC1</w:t>
      </w:r>
      <w:r w:rsidR="005943D9">
        <w:rPr>
          <w:iCs/>
          <w:sz w:val="22"/>
          <w:szCs w:val="22"/>
          <w:lang w:val="en-US"/>
        </w:rPr>
        <w:t>9 and CBSC20 Int</w:t>
      </w:r>
      <w:r w:rsidR="005943D9" w:rsidRPr="000855CA">
        <w:rPr>
          <w:iCs/>
          <w:sz w:val="22"/>
          <w:szCs w:val="22"/>
          <w:lang w:val="en-US"/>
        </w:rPr>
        <w:t xml:space="preserve"> </w:t>
      </w:r>
      <w:r w:rsidR="001109FC">
        <w:rPr>
          <w:iCs/>
          <w:sz w:val="22"/>
          <w:szCs w:val="22"/>
          <w:lang w:val="en-US"/>
        </w:rPr>
        <w:t xml:space="preserve">not concluded </w:t>
      </w:r>
      <w:r w:rsidR="005943D9" w:rsidRPr="000855CA">
        <w:rPr>
          <w:iCs/>
          <w:sz w:val="22"/>
          <w:szCs w:val="22"/>
          <w:lang w:val="en-US"/>
        </w:rPr>
        <w:t>and updated</w:t>
      </w:r>
      <w:r w:rsidR="001109FC">
        <w:rPr>
          <w:iCs/>
          <w:sz w:val="22"/>
          <w:szCs w:val="22"/>
          <w:lang w:val="en-US"/>
        </w:rPr>
        <w:t xml:space="preserve"> the information about the current status</w:t>
      </w:r>
      <w:r w:rsidR="00CB4CD9">
        <w:rPr>
          <w:iCs/>
          <w:sz w:val="22"/>
          <w:szCs w:val="22"/>
          <w:lang w:val="en-US"/>
        </w:rPr>
        <w:t xml:space="preserve"> of each</w:t>
      </w:r>
      <w:r w:rsidR="005943D9" w:rsidRPr="000855CA">
        <w:rPr>
          <w:iCs/>
          <w:sz w:val="22"/>
          <w:szCs w:val="22"/>
          <w:lang w:val="en-US"/>
        </w:rPr>
        <w:t>.</w:t>
      </w:r>
    </w:p>
    <w:p w14:paraId="3DC71C07" w14:textId="27765993" w:rsidR="000F7435" w:rsidRPr="008102F7" w:rsidRDefault="000F7435" w:rsidP="000F7435">
      <w:pPr>
        <w:spacing w:before="120"/>
        <w:ind w:left="1701" w:hanging="1134"/>
        <w:rPr>
          <w:bCs/>
          <w:color w:val="FF0000"/>
          <w:sz w:val="22"/>
          <w:szCs w:val="22"/>
        </w:rPr>
      </w:pPr>
      <w:bookmarkStart w:id="2" w:name="_Hlk105079812"/>
      <w:r w:rsidRPr="008102F7">
        <w:rPr>
          <w:rFonts w:eastAsia="Times New Roman"/>
          <w:bCs/>
          <w:color w:val="FF0000"/>
          <w:sz w:val="22"/>
          <w:szCs w:val="22"/>
        </w:rPr>
        <w:t>Decision 2: to approve</w:t>
      </w:r>
      <w:r w:rsidRPr="008102F7">
        <w:rPr>
          <w:bCs/>
          <w:color w:val="FF0000"/>
          <w:sz w:val="22"/>
          <w:szCs w:val="22"/>
        </w:rPr>
        <w:t xml:space="preserve"> the Minutes of CBSC1</w:t>
      </w:r>
      <w:r w:rsidR="005B2004" w:rsidRPr="008102F7">
        <w:rPr>
          <w:bCs/>
          <w:color w:val="FF0000"/>
          <w:sz w:val="22"/>
          <w:szCs w:val="22"/>
        </w:rPr>
        <w:t>9</w:t>
      </w:r>
      <w:r w:rsidRPr="008102F7">
        <w:rPr>
          <w:bCs/>
          <w:color w:val="FF0000"/>
          <w:sz w:val="22"/>
          <w:szCs w:val="22"/>
        </w:rPr>
        <w:t xml:space="preserve"> and CBSC</w:t>
      </w:r>
      <w:r w:rsidR="005B2004" w:rsidRPr="008102F7">
        <w:rPr>
          <w:bCs/>
          <w:color w:val="FF0000"/>
          <w:sz w:val="22"/>
          <w:szCs w:val="22"/>
        </w:rPr>
        <w:t>20</w:t>
      </w:r>
      <w:r w:rsidRPr="008102F7">
        <w:rPr>
          <w:bCs/>
          <w:color w:val="FF0000"/>
          <w:sz w:val="22"/>
          <w:szCs w:val="22"/>
        </w:rPr>
        <w:t xml:space="preserve"> Intersessional Meetings (doc. CBSC</w:t>
      </w:r>
      <w:r w:rsidR="005B2004" w:rsidRPr="008102F7">
        <w:rPr>
          <w:bCs/>
          <w:color w:val="FF0000"/>
          <w:sz w:val="22"/>
          <w:szCs w:val="22"/>
        </w:rPr>
        <w:t>20</w:t>
      </w:r>
      <w:r w:rsidRPr="008102F7">
        <w:rPr>
          <w:bCs/>
          <w:color w:val="FF0000"/>
          <w:sz w:val="22"/>
          <w:szCs w:val="22"/>
        </w:rPr>
        <w:t>-03</w:t>
      </w:r>
      <w:r w:rsidR="001D681A" w:rsidRPr="008102F7">
        <w:rPr>
          <w:bCs/>
          <w:color w:val="FF0000"/>
          <w:sz w:val="22"/>
          <w:szCs w:val="22"/>
        </w:rPr>
        <w:t>A</w:t>
      </w:r>
      <w:r w:rsidRPr="008102F7">
        <w:rPr>
          <w:bCs/>
          <w:color w:val="FF0000"/>
          <w:sz w:val="22"/>
          <w:szCs w:val="22"/>
        </w:rPr>
        <w:t xml:space="preserve"> and CBSC</w:t>
      </w:r>
      <w:r w:rsidR="005B2004" w:rsidRPr="008102F7">
        <w:rPr>
          <w:bCs/>
          <w:color w:val="FF0000"/>
          <w:sz w:val="22"/>
          <w:szCs w:val="22"/>
        </w:rPr>
        <w:t>20</w:t>
      </w:r>
      <w:r w:rsidRPr="008102F7">
        <w:rPr>
          <w:bCs/>
          <w:color w:val="FF0000"/>
          <w:sz w:val="22"/>
          <w:szCs w:val="22"/>
        </w:rPr>
        <w:t>-03</w:t>
      </w:r>
      <w:r w:rsidR="001D681A" w:rsidRPr="008102F7">
        <w:rPr>
          <w:bCs/>
          <w:color w:val="FF0000"/>
          <w:sz w:val="22"/>
          <w:szCs w:val="22"/>
        </w:rPr>
        <w:t>B</w:t>
      </w:r>
      <w:r w:rsidRPr="008102F7">
        <w:rPr>
          <w:bCs/>
          <w:color w:val="FF0000"/>
          <w:sz w:val="22"/>
          <w:szCs w:val="22"/>
        </w:rPr>
        <w:t>).</w:t>
      </w:r>
    </w:p>
    <w:p w14:paraId="63EEF88B" w14:textId="25EF8EEB" w:rsidR="00D903F6" w:rsidRPr="008102F7" w:rsidRDefault="00D903F6" w:rsidP="001D681A">
      <w:pPr>
        <w:spacing w:before="120"/>
        <w:ind w:left="1701" w:hanging="1134"/>
        <w:rPr>
          <w:bCs/>
          <w:color w:val="FF0000"/>
          <w:sz w:val="22"/>
          <w:szCs w:val="22"/>
        </w:rPr>
      </w:pPr>
      <w:r w:rsidRPr="008102F7">
        <w:rPr>
          <w:bCs/>
          <w:color w:val="FF0000"/>
          <w:sz w:val="22"/>
          <w:szCs w:val="22"/>
        </w:rPr>
        <w:t xml:space="preserve">Decision 3: to approve the </w:t>
      </w:r>
      <w:r w:rsidR="001D681A" w:rsidRPr="008102F7">
        <w:rPr>
          <w:bCs/>
          <w:color w:val="FF0000"/>
          <w:sz w:val="22"/>
          <w:szCs w:val="22"/>
        </w:rPr>
        <w:t xml:space="preserve">List of Actions from CBSC19 and CBSC20 Int </w:t>
      </w:r>
      <w:r w:rsidRPr="008102F7">
        <w:rPr>
          <w:bCs/>
          <w:color w:val="FF0000"/>
          <w:sz w:val="22"/>
          <w:szCs w:val="22"/>
        </w:rPr>
        <w:t>(doc. CBSC</w:t>
      </w:r>
      <w:r w:rsidR="005B2004" w:rsidRPr="008102F7">
        <w:rPr>
          <w:bCs/>
          <w:color w:val="FF0000"/>
          <w:sz w:val="22"/>
          <w:szCs w:val="22"/>
        </w:rPr>
        <w:t>20</w:t>
      </w:r>
      <w:r w:rsidRPr="008102F7">
        <w:rPr>
          <w:bCs/>
          <w:color w:val="FF0000"/>
          <w:sz w:val="22"/>
          <w:szCs w:val="22"/>
        </w:rPr>
        <w:t>-03</w:t>
      </w:r>
      <w:r w:rsidR="001D681A" w:rsidRPr="008102F7">
        <w:rPr>
          <w:bCs/>
          <w:color w:val="FF0000"/>
          <w:sz w:val="22"/>
          <w:szCs w:val="22"/>
        </w:rPr>
        <w:t>C</w:t>
      </w:r>
      <w:r w:rsidRPr="008102F7">
        <w:rPr>
          <w:bCs/>
          <w:color w:val="FF0000"/>
          <w:sz w:val="22"/>
          <w:szCs w:val="22"/>
        </w:rPr>
        <w:t xml:space="preserve"> and CBSC</w:t>
      </w:r>
      <w:r w:rsidR="005B2004" w:rsidRPr="008102F7">
        <w:rPr>
          <w:bCs/>
          <w:color w:val="FF0000"/>
          <w:sz w:val="22"/>
          <w:szCs w:val="22"/>
        </w:rPr>
        <w:t>20</w:t>
      </w:r>
      <w:r w:rsidRPr="008102F7">
        <w:rPr>
          <w:bCs/>
          <w:color w:val="FF0000"/>
          <w:sz w:val="22"/>
          <w:szCs w:val="22"/>
        </w:rPr>
        <w:t>-03</w:t>
      </w:r>
      <w:r w:rsidR="001D681A" w:rsidRPr="008102F7">
        <w:rPr>
          <w:bCs/>
          <w:color w:val="FF0000"/>
          <w:sz w:val="22"/>
          <w:szCs w:val="22"/>
        </w:rPr>
        <w:t>D</w:t>
      </w:r>
      <w:r w:rsidRPr="008102F7">
        <w:rPr>
          <w:bCs/>
          <w:color w:val="FF0000"/>
          <w:sz w:val="22"/>
          <w:szCs w:val="22"/>
        </w:rPr>
        <w:t>).</w:t>
      </w:r>
      <w:bookmarkEnd w:id="2"/>
    </w:p>
    <w:p w14:paraId="2CD7B0E6" w14:textId="77777777" w:rsidR="00D903F6" w:rsidRDefault="00D903F6" w:rsidP="005943D9">
      <w:pPr>
        <w:rPr>
          <w:iCs/>
          <w:sz w:val="22"/>
          <w:szCs w:val="22"/>
          <w:lang w:val="en-US"/>
        </w:rPr>
      </w:pPr>
    </w:p>
    <w:p w14:paraId="42CEE0FA" w14:textId="77777777" w:rsidR="00E1599F" w:rsidRPr="000855CA" w:rsidRDefault="00E1599F" w:rsidP="00E1599F">
      <w:pPr>
        <w:widowControl w:val="0"/>
        <w:tabs>
          <w:tab w:val="left" w:pos="680"/>
        </w:tabs>
        <w:spacing w:before="60" w:after="60"/>
        <w:rPr>
          <w:i/>
          <w:iCs/>
          <w:sz w:val="22"/>
          <w:szCs w:val="22"/>
          <w:lang w:val="en-US"/>
        </w:rPr>
      </w:pPr>
      <w:r w:rsidRPr="000855CA">
        <w:rPr>
          <w:b/>
          <w:bCs/>
          <w:sz w:val="22"/>
          <w:szCs w:val="22"/>
          <w:lang w:val="en-US"/>
        </w:rPr>
        <w:t>4.</w:t>
      </w:r>
      <w:r w:rsidRPr="000855CA">
        <w:rPr>
          <w:b/>
          <w:bCs/>
          <w:sz w:val="22"/>
          <w:szCs w:val="22"/>
          <w:lang w:val="en-US"/>
        </w:rPr>
        <w:tab/>
        <w:t>Reports by the Chair and the IHO Secretariat</w:t>
      </w:r>
    </w:p>
    <w:p w14:paraId="1599B6E2" w14:textId="77777777" w:rsidR="00E1599F" w:rsidRPr="000855CA" w:rsidRDefault="00E1599F" w:rsidP="00E1599F">
      <w:pPr>
        <w:widowControl w:val="0"/>
        <w:tabs>
          <w:tab w:val="left" w:pos="680"/>
        </w:tabs>
        <w:rPr>
          <w:i/>
          <w:iCs/>
          <w:sz w:val="22"/>
          <w:szCs w:val="22"/>
          <w:lang w:val="en-US"/>
        </w:rPr>
      </w:pPr>
      <w:r w:rsidRPr="000855CA">
        <w:rPr>
          <w:i/>
          <w:iCs/>
          <w:sz w:val="22"/>
          <w:szCs w:val="22"/>
          <w:lang w:val="en-US"/>
        </w:rPr>
        <w:t>Docs:</w:t>
      </w:r>
      <w:r w:rsidRPr="000855CA">
        <w:rPr>
          <w:i/>
          <w:iCs/>
          <w:sz w:val="22"/>
          <w:szCs w:val="22"/>
          <w:lang w:val="en-US"/>
        </w:rPr>
        <w:tab/>
        <w:t>CBSC</w:t>
      </w:r>
      <w:r>
        <w:rPr>
          <w:i/>
          <w:iCs/>
          <w:sz w:val="22"/>
          <w:szCs w:val="22"/>
          <w:lang w:val="en-US"/>
        </w:rPr>
        <w:t>20</w:t>
      </w:r>
      <w:r w:rsidRPr="000855CA">
        <w:rPr>
          <w:i/>
          <w:iCs/>
          <w:sz w:val="22"/>
          <w:szCs w:val="22"/>
          <w:lang w:val="en-US"/>
        </w:rPr>
        <w:t>-04A</w:t>
      </w:r>
      <w:r w:rsidRPr="000855CA">
        <w:rPr>
          <w:i/>
          <w:iCs/>
          <w:sz w:val="22"/>
          <w:szCs w:val="22"/>
          <w:lang w:val="en-US"/>
        </w:rPr>
        <w:tab/>
        <w:t>Report by the Chair (Chair)</w:t>
      </w:r>
    </w:p>
    <w:p w14:paraId="4509AA55" w14:textId="77777777" w:rsidR="00E1599F" w:rsidRPr="000855CA" w:rsidRDefault="00E1599F" w:rsidP="00E1599F">
      <w:pPr>
        <w:widowControl w:val="0"/>
        <w:tabs>
          <w:tab w:val="left" w:pos="680"/>
        </w:tabs>
        <w:ind w:left="680"/>
        <w:rPr>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-04B</w:t>
      </w:r>
      <w:r w:rsidRPr="000855CA">
        <w:rPr>
          <w:i/>
          <w:iCs/>
          <w:sz w:val="22"/>
          <w:szCs w:val="22"/>
          <w:lang w:val="en-US"/>
        </w:rPr>
        <w:tab/>
        <w:t>Report by the IHO Secretariat (</w:t>
      </w:r>
      <w:r>
        <w:rPr>
          <w:i/>
          <w:iCs/>
          <w:sz w:val="22"/>
          <w:szCs w:val="22"/>
          <w:lang w:val="en-US"/>
        </w:rPr>
        <w:t>IHO Secretariat</w:t>
      </w:r>
      <w:r w:rsidRPr="000855CA">
        <w:rPr>
          <w:i/>
          <w:iCs/>
          <w:sz w:val="22"/>
          <w:szCs w:val="22"/>
          <w:lang w:val="en-US"/>
        </w:rPr>
        <w:t>)</w:t>
      </w:r>
    </w:p>
    <w:p w14:paraId="1ED85B7E" w14:textId="2C80831A" w:rsidR="00E1599F" w:rsidRDefault="00E1599F" w:rsidP="00E1599F">
      <w:pPr>
        <w:widowControl w:val="0"/>
        <w:spacing w:before="60" w:after="60"/>
        <w:rPr>
          <w:iCs/>
          <w:sz w:val="22"/>
          <w:szCs w:val="22"/>
          <w:lang w:val="en-US"/>
        </w:rPr>
      </w:pPr>
    </w:p>
    <w:p w14:paraId="1876498B" w14:textId="24EAB9EC" w:rsidR="003F4BBA" w:rsidRPr="001109FC" w:rsidRDefault="007630FA" w:rsidP="00EC0DAC">
      <w:pPr>
        <w:widowControl w:val="0"/>
        <w:spacing w:before="60" w:after="60"/>
        <w:jc w:val="both"/>
        <w:rPr>
          <w:iCs/>
          <w:sz w:val="22"/>
          <w:szCs w:val="22"/>
          <w:lang w:val="en-US"/>
        </w:rPr>
      </w:pPr>
      <w:r>
        <w:rPr>
          <w:iCs/>
          <w:sz w:val="22"/>
          <w:szCs w:val="22"/>
          <w:lang w:val="en-US"/>
        </w:rPr>
        <w:t xml:space="preserve">The </w:t>
      </w:r>
      <w:r w:rsidR="003F4BBA" w:rsidRPr="001109FC">
        <w:rPr>
          <w:iCs/>
          <w:sz w:val="22"/>
          <w:szCs w:val="22"/>
          <w:lang w:val="en-US"/>
        </w:rPr>
        <w:t xml:space="preserve">Chair </w:t>
      </w:r>
      <w:r w:rsidR="00E2262C">
        <w:rPr>
          <w:iCs/>
          <w:sz w:val="22"/>
          <w:szCs w:val="22"/>
          <w:lang w:val="en-US"/>
        </w:rPr>
        <w:t>described</w:t>
      </w:r>
      <w:r w:rsidR="003F4BBA" w:rsidRPr="001109FC">
        <w:rPr>
          <w:iCs/>
          <w:sz w:val="22"/>
          <w:szCs w:val="22"/>
          <w:lang w:val="en-US"/>
        </w:rPr>
        <w:t xml:space="preserve"> the activities that were executed in 2021 despite the C</w:t>
      </w:r>
      <w:r w:rsidR="00E2262C">
        <w:rPr>
          <w:iCs/>
          <w:sz w:val="22"/>
          <w:szCs w:val="22"/>
          <w:lang w:val="en-US"/>
        </w:rPr>
        <w:t>OVID</w:t>
      </w:r>
      <w:r w:rsidR="003F4BBA" w:rsidRPr="001109FC">
        <w:rPr>
          <w:iCs/>
          <w:sz w:val="22"/>
          <w:szCs w:val="22"/>
          <w:lang w:val="en-US"/>
        </w:rPr>
        <w:t xml:space="preserve"> situation</w:t>
      </w:r>
      <w:r w:rsidR="00E2262C">
        <w:rPr>
          <w:iCs/>
          <w:sz w:val="22"/>
          <w:szCs w:val="22"/>
          <w:lang w:val="en-US"/>
        </w:rPr>
        <w:t xml:space="preserve"> and underlined </w:t>
      </w:r>
      <w:r w:rsidR="003F4BBA" w:rsidRPr="001109FC">
        <w:rPr>
          <w:iCs/>
          <w:sz w:val="22"/>
          <w:szCs w:val="22"/>
          <w:lang w:val="en-US"/>
        </w:rPr>
        <w:t xml:space="preserve">the support </w:t>
      </w:r>
      <w:r w:rsidR="00E2262C">
        <w:rPr>
          <w:iCs/>
          <w:sz w:val="22"/>
          <w:szCs w:val="22"/>
          <w:lang w:val="en-US"/>
        </w:rPr>
        <w:t xml:space="preserve">received </w:t>
      </w:r>
      <w:r w:rsidR="003F4BBA" w:rsidRPr="001109FC">
        <w:rPr>
          <w:iCs/>
          <w:sz w:val="22"/>
          <w:szCs w:val="22"/>
          <w:lang w:val="en-US"/>
        </w:rPr>
        <w:t>from N</w:t>
      </w:r>
      <w:r w:rsidR="00E2262C">
        <w:rPr>
          <w:iCs/>
          <w:sz w:val="22"/>
          <w:szCs w:val="22"/>
          <w:lang w:val="en-US"/>
        </w:rPr>
        <w:t>ippon Foundation</w:t>
      </w:r>
      <w:r w:rsidR="00507B09">
        <w:rPr>
          <w:iCs/>
          <w:sz w:val="22"/>
          <w:szCs w:val="22"/>
          <w:lang w:val="en-US"/>
        </w:rPr>
        <w:t xml:space="preserve"> (NF)</w:t>
      </w:r>
      <w:r>
        <w:rPr>
          <w:iCs/>
          <w:sz w:val="22"/>
          <w:szCs w:val="22"/>
          <w:lang w:val="en-US"/>
        </w:rPr>
        <w:t xml:space="preserve">, </w:t>
      </w:r>
      <w:r w:rsidR="003F4BBA" w:rsidRPr="001109FC">
        <w:rPr>
          <w:iCs/>
          <w:sz w:val="22"/>
          <w:szCs w:val="22"/>
          <w:lang w:val="en-US"/>
        </w:rPr>
        <w:t>R</w:t>
      </w:r>
      <w:r w:rsidR="00E2262C">
        <w:rPr>
          <w:iCs/>
          <w:sz w:val="22"/>
          <w:szCs w:val="22"/>
          <w:lang w:val="en-US"/>
        </w:rPr>
        <w:t>epublic of Korea</w:t>
      </w:r>
      <w:r w:rsidR="00507B09">
        <w:rPr>
          <w:iCs/>
          <w:sz w:val="22"/>
          <w:szCs w:val="22"/>
          <w:lang w:val="en-US"/>
        </w:rPr>
        <w:t xml:space="preserve"> (ROK)</w:t>
      </w:r>
      <w:r w:rsidR="003F4BBA" w:rsidRPr="001109FC">
        <w:rPr>
          <w:iCs/>
          <w:sz w:val="22"/>
          <w:szCs w:val="22"/>
          <w:lang w:val="en-US"/>
        </w:rPr>
        <w:t xml:space="preserve"> and </w:t>
      </w:r>
      <w:r>
        <w:rPr>
          <w:iCs/>
          <w:sz w:val="22"/>
          <w:szCs w:val="22"/>
          <w:lang w:val="en-US"/>
        </w:rPr>
        <w:t>Canada with the E</w:t>
      </w:r>
      <w:r w:rsidR="00E2262C">
        <w:rPr>
          <w:iCs/>
          <w:sz w:val="22"/>
          <w:szCs w:val="22"/>
          <w:lang w:val="en-US"/>
        </w:rPr>
        <w:t xml:space="preserve">mpowering </w:t>
      </w:r>
      <w:r>
        <w:rPr>
          <w:iCs/>
          <w:sz w:val="22"/>
          <w:szCs w:val="22"/>
          <w:lang w:val="en-US"/>
        </w:rPr>
        <w:t>W</w:t>
      </w:r>
      <w:r w:rsidR="00E2262C">
        <w:rPr>
          <w:iCs/>
          <w:sz w:val="22"/>
          <w:szCs w:val="22"/>
          <w:lang w:val="en-US"/>
        </w:rPr>
        <w:t>oman in Hydrography</w:t>
      </w:r>
      <w:r w:rsidR="00507B09">
        <w:rPr>
          <w:iCs/>
          <w:sz w:val="22"/>
          <w:szCs w:val="22"/>
          <w:lang w:val="en-US"/>
        </w:rPr>
        <w:t xml:space="preserve"> </w:t>
      </w:r>
      <w:r w:rsidR="00E2262C">
        <w:rPr>
          <w:iCs/>
          <w:sz w:val="22"/>
          <w:szCs w:val="22"/>
          <w:lang w:val="en-US"/>
        </w:rPr>
        <w:t>project</w:t>
      </w:r>
      <w:r w:rsidR="00507B09">
        <w:rPr>
          <w:iCs/>
          <w:sz w:val="22"/>
          <w:szCs w:val="22"/>
          <w:lang w:val="en-US"/>
        </w:rPr>
        <w:t xml:space="preserve"> (EWH)</w:t>
      </w:r>
      <w:r w:rsidR="00E2262C">
        <w:rPr>
          <w:iCs/>
          <w:sz w:val="22"/>
          <w:szCs w:val="22"/>
          <w:lang w:val="en-US"/>
        </w:rPr>
        <w:t xml:space="preserve"> </w:t>
      </w:r>
      <w:r>
        <w:rPr>
          <w:iCs/>
          <w:sz w:val="22"/>
          <w:szCs w:val="22"/>
          <w:lang w:val="en-US"/>
        </w:rPr>
        <w:t xml:space="preserve">as well as </w:t>
      </w:r>
      <w:r w:rsidR="003F4BBA" w:rsidRPr="001109FC">
        <w:rPr>
          <w:iCs/>
          <w:sz w:val="22"/>
          <w:szCs w:val="22"/>
          <w:lang w:val="en-US"/>
        </w:rPr>
        <w:t xml:space="preserve">the </w:t>
      </w:r>
      <w:r w:rsidR="00476DC9" w:rsidRPr="001109FC">
        <w:rPr>
          <w:iCs/>
          <w:sz w:val="22"/>
          <w:szCs w:val="22"/>
          <w:lang w:val="en-US"/>
        </w:rPr>
        <w:t>in-kind</w:t>
      </w:r>
      <w:r w:rsidR="003F4BBA" w:rsidRPr="001109FC">
        <w:rPr>
          <w:iCs/>
          <w:sz w:val="22"/>
          <w:szCs w:val="22"/>
          <w:lang w:val="en-US"/>
        </w:rPr>
        <w:t xml:space="preserve"> contribution from many IHO </w:t>
      </w:r>
      <w:r w:rsidR="00E2262C">
        <w:rPr>
          <w:iCs/>
          <w:sz w:val="22"/>
          <w:szCs w:val="22"/>
          <w:lang w:val="en-US"/>
        </w:rPr>
        <w:t>member states (M</w:t>
      </w:r>
      <w:r w:rsidR="003F4BBA" w:rsidRPr="001109FC">
        <w:rPr>
          <w:iCs/>
          <w:sz w:val="22"/>
          <w:szCs w:val="22"/>
          <w:lang w:val="en-US"/>
        </w:rPr>
        <w:t>S</w:t>
      </w:r>
      <w:r w:rsidR="00E2262C">
        <w:rPr>
          <w:iCs/>
          <w:sz w:val="22"/>
          <w:szCs w:val="22"/>
          <w:lang w:val="en-US"/>
        </w:rPr>
        <w:t>)</w:t>
      </w:r>
      <w:r w:rsidR="003F4BBA" w:rsidRPr="001109FC">
        <w:rPr>
          <w:iCs/>
          <w:sz w:val="22"/>
          <w:szCs w:val="22"/>
          <w:lang w:val="en-US"/>
        </w:rPr>
        <w:t xml:space="preserve">. </w:t>
      </w:r>
      <w:r w:rsidR="00E2262C">
        <w:rPr>
          <w:iCs/>
          <w:sz w:val="22"/>
          <w:szCs w:val="22"/>
          <w:lang w:val="en-US"/>
        </w:rPr>
        <w:t>T</w:t>
      </w:r>
      <w:r w:rsidR="003F4BBA" w:rsidRPr="001109FC">
        <w:rPr>
          <w:iCs/>
          <w:sz w:val="22"/>
          <w:szCs w:val="22"/>
          <w:lang w:val="en-US"/>
        </w:rPr>
        <w:t xml:space="preserve">he pandemic </w:t>
      </w:r>
      <w:r w:rsidR="00E2262C">
        <w:rPr>
          <w:iCs/>
          <w:sz w:val="22"/>
          <w:szCs w:val="22"/>
          <w:lang w:val="en-US"/>
        </w:rPr>
        <w:t xml:space="preserve">raised </w:t>
      </w:r>
      <w:r w:rsidR="00D61EF4">
        <w:rPr>
          <w:iCs/>
          <w:sz w:val="22"/>
          <w:szCs w:val="22"/>
          <w:lang w:val="en-US"/>
        </w:rPr>
        <w:t xml:space="preserve">the </w:t>
      </w:r>
      <w:r w:rsidR="00E2262C" w:rsidRPr="001109FC">
        <w:rPr>
          <w:iCs/>
          <w:sz w:val="22"/>
          <w:szCs w:val="22"/>
          <w:lang w:val="en-US"/>
        </w:rPr>
        <w:t xml:space="preserve">opportunity </w:t>
      </w:r>
      <w:r w:rsidR="003F4BBA" w:rsidRPr="001109FC">
        <w:rPr>
          <w:iCs/>
          <w:sz w:val="22"/>
          <w:szCs w:val="22"/>
          <w:lang w:val="en-US"/>
        </w:rPr>
        <w:t xml:space="preserve">to use remote participation </w:t>
      </w:r>
      <w:r w:rsidR="00E2262C">
        <w:rPr>
          <w:iCs/>
          <w:sz w:val="22"/>
          <w:szCs w:val="22"/>
          <w:lang w:val="en-US"/>
        </w:rPr>
        <w:t xml:space="preserve">tools </w:t>
      </w:r>
      <w:r>
        <w:rPr>
          <w:iCs/>
          <w:sz w:val="22"/>
          <w:szCs w:val="22"/>
          <w:lang w:val="en-US"/>
        </w:rPr>
        <w:t>allow</w:t>
      </w:r>
      <w:r w:rsidR="00D61EF4">
        <w:rPr>
          <w:iCs/>
          <w:sz w:val="22"/>
          <w:szCs w:val="22"/>
          <w:lang w:val="en-US"/>
        </w:rPr>
        <w:t>ing</w:t>
      </w:r>
      <w:r>
        <w:rPr>
          <w:iCs/>
          <w:sz w:val="22"/>
          <w:szCs w:val="22"/>
          <w:lang w:val="en-US"/>
        </w:rPr>
        <w:t xml:space="preserve"> </w:t>
      </w:r>
      <w:r w:rsidR="003F4BBA" w:rsidRPr="001109FC">
        <w:rPr>
          <w:iCs/>
          <w:sz w:val="22"/>
          <w:szCs w:val="22"/>
          <w:lang w:val="en-US"/>
        </w:rPr>
        <w:t xml:space="preserve">a wider </w:t>
      </w:r>
      <w:r w:rsidR="00D61EF4">
        <w:rPr>
          <w:iCs/>
          <w:sz w:val="22"/>
          <w:szCs w:val="22"/>
          <w:lang w:val="en-US"/>
        </w:rPr>
        <w:t xml:space="preserve">involvement </w:t>
      </w:r>
      <w:r>
        <w:rPr>
          <w:iCs/>
          <w:sz w:val="22"/>
          <w:szCs w:val="22"/>
          <w:lang w:val="en-US"/>
        </w:rPr>
        <w:t xml:space="preserve">of the </w:t>
      </w:r>
      <w:r w:rsidR="003F4BBA" w:rsidRPr="001109FC">
        <w:rPr>
          <w:iCs/>
          <w:sz w:val="22"/>
          <w:szCs w:val="22"/>
          <w:lang w:val="en-US"/>
        </w:rPr>
        <w:t xml:space="preserve">community in the IHO meetings, but the real cooperation work </w:t>
      </w:r>
      <w:r w:rsidR="00D61EF4">
        <w:rPr>
          <w:iCs/>
          <w:sz w:val="22"/>
          <w:szCs w:val="22"/>
          <w:lang w:val="en-US"/>
        </w:rPr>
        <w:t xml:space="preserve">remains </w:t>
      </w:r>
      <w:r w:rsidR="003F4BBA" w:rsidRPr="001109FC">
        <w:rPr>
          <w:iCs/>
          <w:sz w:val="22"/>
          <w:szCs w:val="22"/>
          <w:lang w:val="en-US"/>
        </w:rPr>
        <w:t>better</w:t>
      </w:r>
      <w:r w:rsidR="00AA742B">
        <w:rPr>
          <w:iCs/>
          <w:sz w:val="22"/>
          <w:szCs w:val="22"/>
          <w:lang w:val="en-US"/>
        </w:rPr>
        <w:t xml:space="preserve"> through </w:t>
      </w:r>
      <w:r w:rsidR="00AA742B" w:rsidRPr="001109FC">
        <w:rPr>
          <w:iCs/>
          <w:sz w:val="22"/>
          <w:szCs w:val="22"/>
          <w:lang w:val="en-US"/>
        </w:rPr>
        <w:t>in</w:t>
      </w:r>
      <w:r w:rsidR="003F4BBA" w:rsidRPr="001109FC">
        <w:rPr>
          <w:iCs/>
          <w:sz w:val="22"/>
          <w:szCs w:val="22"/>
          <w:lang w:val="en-US"/>
        </w:rPr>
        <w:t xml:space="preserve">-person activities </w:t>
      </w:r>
      <w:r w:rsidR="00257167">
        <w:rPr>
          <w:iCs/>
          <w:sz w:val="22"/>
          <w:szCs w:val="22"/>
          <w:lang w:val="en-US"/>
        </w:rPr>
        <w:t>as they</w:t>
      </w:r>
      <w:r w:rsidR="003F4BBA" w:rsidRPr="001109FC">
        <w:rPr>
          <w:iCs/>
          <w:sz w:val="22"/>
          <w:szCs w:val="22"/>
          <w:lang w:val="en-US"/>
        </w:rPr>
        <w:t xml:space="preserve"> </w:t>
      </w:r>
      <w:r w:rsidR="00AA742B" w:rsidRPr="001109FC">
        <w:rPr>
          <w:iCs/>
          <w:sz w:val="22"/>
          <w:szCs w:val="22"/>
          <w:lang w:val="en-US"/>
        </w:rPr>
        <w:t>allow</w:t>
      </w:r>
      <w:r w:rsidR="003F4BBA" w:rsidRPr="001109FC">
        <w:rPr>
          <w:iCs/>
          <w:sz w:val="22"/>
          <w:szCs w:val="22"/>
          <w:lang w:val="en-US"/>
        </w:rPr>
        <w:t xml:space="preserve"> </w:t>
      </w:r>
      <w:r w:rsidR="00D61EF4">
        <w:rPr>
          <w:iCs/>
          <w:sz w:val="22"/>
          <w:szCs w:val="22"/>
          <w:lang w:val="en-US"/>
        </w:rPr>
        <w:t>the establishment of</w:t>
      </w:r>
      <w:r w:rsidR="00D61EF4" w:rsidRPr="001109FC">
        <w:rPr>
          <w:iCs/>
          <w:sz w:val="22"/>
          <w:szCs w:val="22"/>
          <w:lang w:val="en-US"/>
        </w:rPr>
        <w:t xml:space="preserve"> </w:t>
      </w:r>
      <w:r w:rsidR="003F4BBA" w:rsidRPr="001109FC">
        <w:rPr>
          <w:iCs/>
          <w:sz w:val="22"/>
          <w:szCs w:val="22"/>
          <w:lang w:val="en-US"/>
        </w:rPr>
        <w:t>relationships</w:t>
      </w:r>
      <w:r w:rsidR="00E2262C">
        <w:rPr>
          <w:iCs/>
          <w:sz w:val="22"/>
          <w:szCs w:val="22"/>
          <w:lang w:val="en-US"/>
        </w:rPr>
        <w:t>,</w:t>
      </w:r>
      <w:r w:rsidR="003F4BBA" w:rsidRPr="001109FC">
        <w:rPr>
          <w:iCs/>
          <w:sz w:val="22"/>
          <w:szCs w:val="22"/>
          <w:lang w:val="en-US"/>
        </w:rPr>
        <w:t xml:space="preserve"> facilitating dialog</w:t>
      </w:r>
      <w:r w:rsidR="00257167">
        <w:rPr>
          <w:iCs/>
          <w:sz w:val="22"/>
          <w:szCs w:val="22"/>
          <w:lang w:val="en-US"/>
        </w:rPr>
        <w:t>ue</w:t>
      </w:r>
      <w:r>
        <w:rPr>
          <w:iCs/>
          <w:sz w:val="22"/>
          <w:szCs w:val="22"/>
          <w:lang w:val="en-US"/>
        </w:rPr>
        <w:t xml:space="preserve"> and </w:t>
      </w:r>
      <w:r w:rsidR="00257167">
        <w:rPr>
          <w:iCs/>
          <w:sz w:val="22"/>
          <w:szCs w:val="22"/>
          <w:lang w:val="en-US"/>
        </w:rPr>
        <w:t xml:space="preserve">help underpin </w:t>
      </w:r>
      <w:r>
        <w:rPr>
          <w:iCs/>
          <w:sz w:val="22"/>
          <w:szCs w:val="22"/>
          <w:lang w:val="en-US"/>
        </w:rPr>
        <w:t>future communications</w:t>
      </w:r>
      <w:r w:rsidR="003F4BBA" w:rsidRPr="001109FC">
        <w:rPr>
          <w:iCs/>
          <w:sz w:val="22"/>
          <w:szCs w:val="22"/>
          <w:lang w:val="en-US"/>
        </w:rPr>
        <w:t xml:space="preserve">. </w:t>
      </w:r>
      <w:r>
        <w:rPr>
          <w:iCs/>
          <w:sz w:val="22"/>
          <w:szCs w:val="22"/>
          <w:lang w:val="en-US"/>
        </w:rPr>
        <w:t>T</w:t>
      </w:r>
      <w:r w:rsidR="003F4BBA" w:rsidRPr="001109FC">
        <w:rPr>
          <w:iCs/>
          <w:sz w:val="22"/>
          <w:szCs w:val="22"/>
          <w:lang w:val="en-US"/>
        </w:rPr>
        <w:t xml:space="preserve">his will be the last CBSC meeting before the 3rd </w:t>
      </w:r>
      <w:r>
        <w:rPr>
          <w:iCs/>
          <w:sz w:val="22"/>
          <w:szCs w:val="22"/>
          <w:lang w:val="en-US"/>
        </w:rPr>
        <w:t>Session of the IHO A</w:t>
      </w:r>
      <w:r w:rsidR="003F4BBA" w:rsidRPr="001109FC">
        <w:rPr>
          <w:iCs/>
          <w:sz w:val="22"/>
          <w:szCs w:val="22"/>
          <w:lang w:val="en-US"/>
        </w:rPr>
        <w:t xml:space="preserve">ssembly </w:t>
      </w:r>
      <w:r w:rsidR="00507B09">
        <w:rPr>
          <w:iCs/>
          <w:sz w:val="22"/>
          <w:szCs w:val="22"/>
          <w:lang w:val="en-US"/>
        </w:rPr>
        <w:t xml:space="preserve">(A-3) </w:t>
      </w:r>
      <w:r w:rsidR="003F4BBA" w:rsidRPr="001109FC">
        <w:rPr>
          <w:iCs/>
          <w:sz w:val="22"/>
          <w:szCs w:val="22"/>
          <w:lang w:val="en-US"/>
        </w:rPr>
        <w:t xml:space="preserve">and the last opportunity to report on any item to IRCC to be addressed to the </w:t>
      </w:r>
      <w:r>
        <w:rPr>
          <w:iCs/>
          <w:sz w:val="22"/>
          <w:szCs w:val="22"/>
          <w:lang w:val="en-US"/>
        </w:rPr>
        <w:t>A</w:t>
      </w:r>
      <w:r w:rsidR="003F4BBA" w:rsidRPr="001109FC">
        <w:rPr>
          <w:iCs/>
          <w:sz w:val="22"/>
          <w:szCs w:val="22"/>
          <w:lang w:val="en-US"/>
        </w:rPr>
        <w:t>ssembly.</w:t>
      </w:r>
      <w:r w:rsidR="00476DC9">
        <w:rPr>
          <w:iCs/>
          <w:sz w:val="22"/>
          <w:szCs w:val="22"/>
          <w:lang w:val="en-US"/>
        </w:rPr>
        <w:t xml:space="preserve"> The </w:t>
      </w:r>
      <w:r w:rsidR="00476DC9" w:rsidRPr="001109FC">
        <w:rPr>
          <w:iCs/>
          <w:sz w:val="22"/>
          <w:szCs w:val="22"/>
          <w:lang w:val="en-US"/>
        </w:rPr>
        <w:t>importance</w:t>
      </w:r>
      <w:r w:rsidR="00476DC9">
        <w:rPr>
          <w:iCs/>
          <w:sz w:val="22"/>
          <w:szCs w:val="22"/>
          <w:lang w:val="en-US"/>
        </w:rPr>
        <w:t xml:space="preserve"> of </w:t>
      </w:r>
      <w:r w:rsidR="003F4BBA" w:rsidRPr="001109FC">
        <w:rPr>
          <w:iCs/>
          <w:sz w:val="22"/>
          <w:szCs w:val="22"/>
          <w:lang w:val="en-US"/>
        </w:rPr>
        <w:t xml:space="preserve">C-55 </w:t>
      </w:r>
      <w:r w:rsidR="00257167">
        <w:rPr>
          <w:iCs/>
          <w:sz w:val="22"/>
          <w:szCs w:val="22"/>
          <w:lang w:val="en-US"/>
        </w:rPr>
        <w:t xml:space="preserve">and also </w:t>
      </w:r>
      <w:r w:rsidR="003F4BBA" w:rsidRPr="001109FC">
        <w:rPr>
          <w:iCs/>
          <w:sz w:val="22"/>
          <w:szCs w:val="22"/>
          <w:lang w:val="en-US"/>
        </w:rPr>
        <w:t>the need to measure changes</w:t>
      </w:r>
      <w:r w:rsidR="00476DC9">
        <w:rPr>
          <w:iCs/>
          <w:sz w:val="22"/>
          <w:szCs w:val="22"/>
          <w:lang w:val="en-US"/>
        </w:rPr>
        <w:t xml:space="preserve"> and the progress overtime</w:t>
      </w:r>
      <w:r w:rsidR="00257167">
        <w:rPr>
          <w:iCs/>
          <w:sz w:val="22"/>
          <w:szCs w:val="22"/>
          <w:lang w:val="en-US"/>
        </w:rPr>
        <w:t xml:space="preserve"> was raised</w:t>
      </w:r>
      <w:r w:rsidR="003F4BBA" w:rsidRPr="001109FC">
        <w:rPr>
          <w:iCs/>
          <w:sz w:val="22"/>
          <w:szCs w:val="22"/>
          <w:lang w:val="en-US"/>
        </w:rPr>
        <w:t>.</w:t>
      </w:r>
      <w:r w:rsidR="00663D26" w:rsidRPr="00663D26">
        <w:rPr>
          <w:iCs/>
          <w:sz w:val="22"/>
          <w:szCs w:val="22"/>
          <w:lang w:val="en-US"/>
        </w:rPr>
        <w:t xml:space="preserve"> </w:t>
      </w:r>
      <w:r w:rsidR="00E2262C">
        <w:rPr>
          <w:iCs/>
          <w:sz w:val="22"/>
          <w:szCs w:val="22"/>
          <w:lang w:val="en-US"/>
        </w:rPr>
        <w:t xml:space="preserve">The </w:t>
      </w:r>
      <w:r w:rsidR="00663D26" w:rsidRPr="001109FC">
        <w:rPr>
          <w:iCs/>
          <w:sz w:val="22"/>
          <w:szCs w:val="22"/>
          <w:lang w:val="en-US"/>
        </w:rPr>
        <w:t xml:space="preserve">Chair </w:t>
      </w:r>
      <w:r w:rsidR="00663D26">
        <w:rPr>
          <w:iCs/>
          <w:sz w:val="22"/>
          <w:szCs w:val="22"/>
          <w:lang w:val="en-US"/>
        </w:rPr>
        <w:t xml:space="preserve">concluded </w:t>
      </w:r>
      <w:r w:rsidR="00E2262C">
        <w:rPr>
          <w:iCs/>
          <w:sz w:val="22"/>
          <w:szCs w:val="22"/>
          <w:lang w:val="en-US"/>
        </w:rPr>
        <w:t xml:space="preserve">expressing the wish and hope </w:t>
      </w:r>
      <w:r w:rsidR="00663D26" w:rsidRPr="001109FC">
        <w:rPr>
          <w:iCs/>
          <w:sz w:val="22"/>
          <w:szCs w:val="22"/>
          <w:lang w:val="en-US"/>
        </w:rPr>
        <w:t>to go back to full physical CB activities.</w:t>
      </w:r>
    </w:p>
    <w:p w14:paraId="6BA091A2" w14:textId="2A72D937" w:rsidR="003F4BBA" w:rsidRPr="001109FC" w:rsidRDefault="003F4BBA" w:rsidP="006C1207">
      <w:pPr>
        <w:widowControl w:val="0"/>
        <w:spacing w:before="60" w:after="60"/>
        <w:jc w:val="both"/>
        <w:rPr>
          <w:iCs/>
          <w:sz w:val="22"/>
          <w:szCs w:val="22"/>
          <w:lang w:val="en-US"/>
        </w:rPr>
      </w:pPr>
      <w:r w:rsidRPr="001109FC">
        <w:rPr>
          <w:iCs/>
          <w:sz w:val="22"/>
          <w:szCs w:val="22"/>
          <w:lang w:val="en-US"/>
        </w:rPr>
        <w:t>T</w:t>
      </w:r>
      <w:r w:rsidR="00EC0DAC">
        <w:rPr>
          <w:iCs/>
          <w:sz w:val="22"/>
          <w:szCs w:val="22"/>
          <w:lang w:val="en-US"/>
        </w:rPr>
        <w:t xml:space="preserve">homas </w:t>
      </w:r>
      <w:r w:rsidRPr="001109FC">
        <w:rPr>
          <w:iCs/>
          <w:sz w:val="22"/>
          <w:szCs w:val="22"/>
          <w:lang w:val="en-US"/>
        </w:rPr>
        <w:t>D</w:t>
      </w:r>
      <w:r w:rsidR="00EC0DAC">
        <w:rPr>
          <w:iCs/>
          <w:sz w:val="22"/>
          <w:szCs w:val="22"/>
          <w:lang w:val="en-US"/>
        </w:rPr>
        <w:t xml:space="preserve">ehling </w:t>
      </w:r>
      <w:r w:rsidR="00807A4F" w:rsidRPr="001109FC">
        <w:rPr>
          <w:iCs/>
          <w:sz w:val="22"/>
          <w:szCs w:val="22"/>
          <w:lang w:val="en-US"/>
        </w:rPr>
        <w:t xml:space="preserve">mentioned that as IRCC Chair </w:t>
      </w:r>
      <w:r w:rsidR="00257167">
        <w:rPr>
          <w:iCs/>
          <w:sz w:val="22"/>
          <w:szCs w:val="22"/>
          <w:lang w:val="en-US"/>
        </w:rPr>
        <w:t xml:space="preserve">he </w:t>
      </w:r>
      <w:r w:rsidR="00EC0DAC">
        <w:rPr>
          <w:iCs/>
          <w:sz w:val="22"/>
          <w:szCs w:val="22"/>
          <w:lang w:val="en-US"/>
        </w:rPr>
        <w:t xml:space="preserve">has </w:t>
      </w:r>
      <w:r w:rsidR="00807A4F" w:rsidRPr="001109FC">
        <w:rPr>
          <w:iCs/>
          <w:sz w:val="22"/>
          <w:szCs w:val="22"/>
          <w:lang w:val="en-US"/>
        </w:rPr>
        <w:t>the intention to give more importance to C-55</w:t>
      </w:r>
      <w:r w:rsidR="00EC0DAC">
        <w:rPr>
          <w:iCs/>
          <w:sz w:val="22"/>
          <w:szCs w:val="22"/>
          <w:lang w:val="en-US"/>
        </w:rPr>
        <w:t xml:space="preserve"> regarding the SPIs</w:t>
      </w:r>
      <w:r w:rsidR="00807A4F" w:rsidRPr="001109FC">
        <w:rPr>
          <w:iCs/>
          <w:sz w:val="22"/>
          <w:szCs w:val="22"/>
          <w:lang w:val="en-US"/>
        </w:rPr>
        <w:t xml:space="preserve"> and improve the way that the MS contribute to this publication</w:t>
      </w:r>
      <w:r w:rsidR="00EC0DAC">
        <w:rPr>
          <w:iCs/>
          <w:sz w:val="22"/>
          <w:szCs w:val="22"/>
          <w:lang w:val="en-US"/>
        </w:rPr>
        <w:t xml:space="preserve">, but also develop it to </w:t>
      </w:r>
      <w:r w:rsidR="00507B09">
        <w:rPr>
          <w:iCs/>
          <w:sz w:val="22"/>
          <w:szCs w:val="22"/>
          <w:lang w:val="en-US"/>
        </w:rPr>
        <w:t>provide it</w:t>
      </w:r>
      <w:r w:rsidR="00EC0DAC">
        <w:rPr>
          <w:iCs/>
          <w:sz w:val="22"/>
          <w:szCs w:val="22"/>
          <w:lang w:val="en-US"/>
        </w:rPr>
        <w:t xml:space="preserve"> more importance in the future.</w:t>
      </w:r>
    </w:p>
    <w:p w14:paraId="410FCB71" w14:textId="7224842F" w:rsidR="00827F4F" w:rsidRPr="001109FC" w:rsidRDefault="00807A4F" w:rsidP="00DA790C">
      <w:pPr>
        <w:widowControl w:val="0"/>
        <w:spacing w:before="60" w:after="60"/>
        <w:jc w:val="both"/>
        <w:rPr>
          <w:iCs/>
          <w:sz w:val="22"/>
          <w:szCs w:val="22"/>
          <w:lang w:val="en-US"/>
        </w:rPr>
      </w:pPr>
      <w:r w:rsidRPr="001109FC">
        <w:rPr>
          <w:iCs/>
          <w:sz w:val="22"/>
          <w:szCs w:val="22"/>
          <w:lang w:val="en-US"/>
        </w:rPr>
        <w:t xml:space="preserve">Director Sinapi </w:t>
      </w:r>
      <w:r w:rsidR="00663D26">
        <w:rPr>
          <w:iCs/>
          <w:sz w:val="22"/>
          <w:szCs w:val="22"/>
          <w:lang w:val="en-US"/>
        </w:rPr>
        <w:t>provided the Report of the IHO Secretariat h</w:t>
      </w:r>
      <w:r w:rsidRPr="001109FC">
        <w:rPr>
          <w:iCs/>
          <w:sz w:val="22"/>
          <w:szCs w:val="22"/>
          <w:lang w:val="en-US"/>
        </w:rPr>
        <w:t>ighlight</w:t>
      </w:r>
      <w:r w:rsidR="00663D26">
        <w:rPr>
          <w:iCs/>
          <w:sz w:val="22"/>
          <w:szCs w:val="22"/>
          <w:lang w:val="en-US"/>
        </w:rPr>
        <w:t xml:space="preserve">ing </w:t>
      </w:r>
      <w:r w:rsidRPr="001109FC">
        <w:rPr>
          <w:iCs/>
          <w:sz w:val="22"/>
          <w:szCs w:val="22"/>
          <w:lang w:val="en-US"/>
        </w:rPr>
        <w:t>th</w:t>
      </w:r>
      <w:r w:rsidR="00E040E8">
        <w:rPr>
          <w:iCs/>
          <w:sz w:val="22"/>
          <w:szCs w:val="22"/>
          <w:lang w:val="en-US"/>
        </w:rPr>
        <w:t>at the IHO now has</w:t>
      </w:r>
      <w:r w:rsidRPr="001109FC">
        <w:rPr>
          <w:iCs/>
          <w:sz w:val="22"/>
          <w:szCs w:val="22"/>
          <w:lang w:val="en-US"/>
        </w:rPr>
        <w:t>98 MS</w:t>
      </w:r>
      <w:r w:rsidR="00663D26">
        <w:rPr>
          <w:iCs/>
          <w:sz w:val="22"/>
          <w:szCs w:val="22"/>
          <w:lang w:val="en-US"/>
        </w:rPr>
        <w:t xml:space="preserve"> </w:t>
      </w:r>
      <w:r w:rsidR="00E040E8">
        <w:rPr>
          <w:iCs/>
          <w:sz w:val="22"/>
          <w:szCs w:val="22"/>
          <w:lang w:val="en-US"/>
        </w:rPr>
        <w:t>se</w:t>
      </w:r>
      <w:r w:rsidR="00A54E10">
        <w:rPr>
          <w:iCs/>
          <w:sz w:val="22"/>
          <w:szCs w:val="22"/>
          <w:lang w:val="en-US"/>
        </w:rPr>
        <w:t>e</w:t>
      </w:r>
      <w:r w:rsidR="00E040E8">
        <w:rPr>
          <w:iCs/>
          <w:sz w:val="22"/>
          <w:szCs w:val="22"/>
          <w:lang w:val="en-US"/>
        </w:rPr>
        <w:t>ing an</w:t>
      </w:r>
      <w:r w:rsidR="00663D26">
        <w:rPr>
          <w:iCs/>
          <w:sz w:val="22"/>
          <w:szCs w:val="22"/>
          <w:lang w:val="en-US"/>
        </w:rPr>
        <w:t xml:space="preserve"> increase by </w:t>
      </w:r>
      <w:r w:rsidRPr="001109FC">
        <w:rPr>
          <w:iCs/>
          <w:sz w:val="22"/>
          <w:szCs w:val="22"/>
          <w:lang w:val="en-US"/>
        </w:rPr>
        <w:t xml:space="preserve">5 </w:t>
      </w:r>
      <w:r w:rsidR="00663D26">
        <w:rPr>
          <w:iCs/>
          <w:sz w:val="22"/>
          <w:szCs w:val="22"/>
          <w:lang w:val="en-US"/>
        </w:rPr>
        <w:t xml:space="preserve">States </w:t>
      </w:r>
      <w:r w:rsidRPr="001109FC">
        <w:rPr>
          <w:iCs/>
          <w:sz w:val="22"/>
          <w:szCs w:val="22"/>
          <w:lang w:val="en-US"/>
        </w:rPr>
        <w:t>in the last 1.5 years.</w:t>
      </w:r>
      <w:r w:rsidR="008920CC">
        <w:rPr>
          <w:iCs/>
          <w:sz w:val="22"/>
          <w:szCs w:val="22"/>
          <w:lang w:val="en-US"/>
        </w:rPr>
        <w:t xml:space="preserve"> </w:t>
      </w:r>
      <w:r w:rsidRPr="001109FC">
        <w:rPr>
          <w:iCs/>
          <w:sz w:val="22"/>
          <w:szCs w:val="22"/>
          <w:lang w:val="en-US"/>
        </w:rPr>
        <w:t>Reported on the outcomes of Council 5and</w:t>
      </w:r>
      <w:r w:rsidR="00507B09">
        <w:rPr>
          <w:iCs/>
          <w:sz w:val="22"/>
          <w:szCs w:val="22"/>
          <w:lang w:val="en-US"/>
        </w:rPr>
        <w:t xml:space="preserve"> the</w:t>
      </w:r>
      <w:r w:rsidRPr="001109FC">
        <w:rPr>
          <w:iCs/>
          <w:sz w:val="22"/>
          <w:szCs w:val="22"/>
          <w:lang w:val="en-US"/>
        </w:rPr>
        <w:t xml:space="preserve"> preparation</w:t>
      </w:r>
      <w:r w:rsidR="00507B09">
        <w:rPr>
          <w:iCs/>
          <w:sz w:val="22"/>
          <w:szCs w:val="22"/>
          <w:lang w:val="en-US"/>
        </w:rPr>
        <w:t>s</w:t>
      </w:r>
      <w:r w:rsidRPr="001109FC">
        <w:rPr>
          <w:iCs/>
          <w:sz w:val="22"/>
          <w:szCs w:val="22"/>
          <w:lang w:val="en-US"/>
        </w:rPr>
        <w:t xml:space="preserve"> </w:t>
      </w:r>
      <w:r w:rsidR="00A54E10">
        <w:rPr>
          <w:iCs/>
          <w:sz w:val="22"/>
          <w:szCs w:val="22"/>
          <w:lang w:val="en-US"/>
        </w:rPr>
        <w:t>for</w:t>
      </w:r>
      <w:r w:rsidR="00A54E10" w:rsidRPr="001109FC">
        <w:rPr>
          <w:iCs/>
          <w:sz w:val="22"/>
          <w:szCs w:val="22"/>
          <w:lang w:val="en-US"/>
        </w:rPr>
        <w:t xml:space="preserve"> </w:t>
      </w:r>
      <w:r w:rsidR="00507B09" w:rsidRPr="001109FC">
        <w:rPr>
          <w:iCs/>
          <w:sz w:val="22"/>
          <w:szCs w:val="22"/>
          <w:lang w:val="en-US"/>
        </w:rPr>
        <w:t xml:space="preserve">Council </w:t>
      </w:r>
      <w:r w:rsidR="00507B09">
        <w:rPr>
          <w:iCs/>
          <w:sz w:val="22"/>
          <w:szCs w:val="22"/>
          <w:lang w:val="en-US"/>
        </w:rPr>
        <w:t>6</w:t>
      </w:r>
      <w:r w:rsidR="006C1207">
        <w:rPr>
          <w:iCs/>
          <w:sz w:val="22"/>
          <w:szCs w:val="22"/>
          <w:lang w:val="en-US"/>
        </w:rPr>
        <w:t xml:space="preserve"> </w:t>
      </w:r>
      <w:r w:rsidR="00507B09">
        <w:rPr>
          <w:iCs/>
          <w:sz w:val="22"/>
          <w:szCs w:val="22"/>
          <w:lang w:val="en-US"/>
        </w:rPr>
        <w:t>(C-6</w:t>
      </w:r>
      <w:r w:rsidR="00A54E10">
        <w:rPr>
          <w:iCs/>
          <w:sz w:val="22"/>
          <w:szCs w:val="22"/>
          <w:lang w:val="en-US"/>
        </w:rPr>
        <w:t>) and</w:t>
      </w:r>
      <w:r w:rsidR="00A54E10" w:rsidRPr="00A54E10">
        <w:rPr>
          <w:iCs/>
          <w:sz w:val="22"/>
          <w:szCs w:val="22"/>
          <w:lang w:val="en-US"/>
        </w:rPr>
        <w:t xml:space="preserve"> </w:t>
      </w:r>
      <w:r w:rsidR="00A54E10" w:rsidRPr="001109FC">
        <w:rPr>
          <w:iCs/>
          <w:sz w:val="22"/>
          <w:szCs w:val="22"/>
          <w:lang w:val="en-US"/>
        </w:rPr>
        <w:t xml:space="preserve">the 3rd </w:t>
      </w:r>
      <w:r w:rsidR="00A54E10">
        <w:rPr>
          <w:iCs/>
          <w:sz w:val="22"/>
          <w:szCs w:val="22"/>
          <w:lang w:val="en-US"/>
        </w:rPr>
        <w:t xml:space="preserve">Session of the IHO </w:t>
      </w:r>
      <w:r w:rsidR="00A54E10" w:rsidRPr="001109FC">
        <w:rPr>
          <w:iCs/>
          <w:sz w:val="22"/>
          <w:szCs w:val="22"/>
          <w:lang w:val="en-US"/>
        </w:rPr>
        <w:t>Assembly</w:t>
      </w:r>
      <w:r w:rsidR="00A54E10">
        <w:rPr>
          <w:iCs/>
          <w:sz w:val="22"/>
          <w:szCs w:val="22"/>
          <w:lang w:val="en-US"/>
        </w:rPr>
        <w:t xml:space="preserve">. stating </w:t>
      </w:r>
      <w:r w:rsidR="006C1207">
        <w:rPr>
          <w:iCs/>
          <w:sz w:val="22"/>
          <w:szCs w:val="22"/>
          <w:lang w:val="en-US"/>
        </w:rPr>
        <w:t xml:space="preserve">that the delivery of the </w:t>
      </w:r>
      <w:r w:rsidR="00562D9B" w:rsidRPr="001109FC">
        <w:rPr>
          <w:iCs/>
          <w:sz w:val="22"/>
          <w:szCs w:val="22"/>
          <w:lang w:val="en-US"/>
        </w:rPr>
        <w:t xml:space="preserve">SPIs will be addressed </w:t>
      </w:r>
      <w:r w:rsidR="00A54E10">
        <w:rPr>
          <w:iCs/>
          <w:sz w:val="22"/>
          <w:szCs w:val="22"/>
          <w:lang w:val="en-US"/>
        </w:rPr>
        <w:t>at</w:t>
      </w:r>
      <w:r w:rsidR="00A54E10" w:rsidRPr="001109FC">
        <w:rPr>
          <w:iCs/>
          <w:sz w:val="22"/>
          <w:szCs w:val="22"/>
          <w:lang w:val="en-US"/>
        </w:rPr>
        <w:t xml:space="preserve"> </w:t>
      </w:r>
      <w:r w:rsidR="00562D9B" w:rsidRPr="001109FC">
        <w:rPr>
          <w:iCs/>
          <w:sz w:val="22"/>
          <w:szCs w:val="22"/>
          <w:lang w:val="en-US"/>
        </w:rPr>
        <w:t>IRCC14.</w:t>
      </w:r>
      <w:r w:rsidR="006C1207">
        <w:rPr>
          <w:iCs/>
          <w:sz w:val="22"/>
          <w:szCs w:val="22"/>
          <w:lang w:val="en-US"/>
        </w:rPr>
        <w:t xml:space="preserve"> In 2021 the numbers of the IHO outreach increased significantly and the theme of the WHD 2022 </w:t>
      </w:r>
      <w:r w:rsidR="00507B09">
        <w:rPr>
          <w:iCs/>
          <w:sz w:val="22"/>
          <w:szCs w:val="22"/>
          <w:lang w:val="en-US"/>
        </w:rPr>
        <w:t xml:space="preserve">will be </w:t>
      </w:r>
      <w:r w:rsidR="006C1207">
        <w:rPr>
          <w:iCs/>
          <w:sz w:val="22"/>
          <w:szCs w:val="22"/>
          <w:lang w:val="en-US"/>
        </w:rPr>
        <w:t>“Hydrography – Contributing to the UN Ocean Decade</w:t>
      </w:r>
      <w:r w:rsidR="00146087" w:rsidRPr="001109FC">
        <w:rPr>
          <w:iCs/>
          <w:sz w:val="22"/>
          <w:szCs w:val="22"/>
          <w:lang w:val="en-US"/>
        </w:rPr>
        <w:t>.</w:t>
      </w:r>
      <w:r w:rsidR="00CA37ED">
        <w:rPr>
          <w:iCs/>
          <w:sz w:val="22"/>
          <w:szCs w:val="22"/>
          <w:lang w:val="en-US"/>
        </w:rPr>
        <w:t xml:space="preserve"> The Director noted that the</w:t>
      </w:r>
      <w:r w:rsidR="00AA742B">
        <w:rPr>
          <w:iCs/>
          <w:sz w:val="22"/>
          <w:szCs w:val="22"/>
          <w:lang w:val="en-US"/>
        </w:rPr>
        <w:t xml:space="preserve"> </w:t>
      </w:r>
      <w:r w:rsidR="008920CC">
        <w:rPr>
          <w:iCs/>
          <w:sz w:val="22"/>
          <w:szCs w:val="22"/>
          <w:lang w:val="en-US"/>
        </w:rPr>
        <w:t xml:space="preserve">funded non-executed projects in 2021 were moved to 2022 CBWP and </w:t>
      </w:r>
      <w:r w:rsidR="00CA37ED">
        <w:rPr>
          <w:iCs/>
          <w:sz w:val="22"/>
          <w:szCs w:val="22"/>
          <w:lang w:val="en-US"/>
        </w:rPr>
        <w:t xml:space="preserve">an </w:t>
      </w:r>
      <w:r w:rsidR="008920CC">
        <w:rPr>
          <w:iCs/>
          <w:sz w:val="22"/>
          <w:szCs w:val="22"/>
          <w:lang w:val="en-US"/>
        </w:rPr>
        <w:t>additional contribution to the non-earmarked funds from ROK</w:t>
      </w:r>
      <w:r w:rsidR="00CA37ED">
        <w:rPr>
          <w:iCs/>
          <w:sz w:val="22"/>
          <w:szCs w:val="22"/>
          <w:lang w:val="en-US"/>
        </w:rPr>
        <w:t xml:space="preserve"> enabled further projects to be supported</w:t>
      </w:r>
      <w:r w:rsidR="008920CC">
        <w:rPr>
          <w:iCs/>
          <w:sz w:val="22"/>
          <w:szCs w:val="22"/>
          <w:lang w:val="en-US"/>
        </w:rPr>
        <w:t xml:space="preserve">. The number of candidates for the courses sponsored by ROK and Nippon Foundation was </w:t>
      </w:r>
      <w:r w:rsidR="00CA37ED">
        <w:rPr>
          <w:iCs/>
          <w:sz w:val="22"/>
          <w:szCs w:val="22"/>
          <w:lang w:val="en-US"/>
        </w:rPr>
        <w:t>again significant</w:t>
      </w:r>
      <w:r w:rsidR="008920CC">
        <w:rPr>
          <w:iCs/>
          <w:sz w:val="22"/>
          <w:szCs w:val="22"/>
          <w:lang w:val="en-US"/>
        </w:rPr>
        <w:t xml:space="preserve">. The meeting was also informed on the </w:t>
      </w:r>
      <w:r w:rsidR="00146087" w:rsidRPr="001109FC">
        <w:rPr>
          <w:iCs/>
          <w:sz w:val="22"/>
          <w:szCs w:val="22"/>
          <w:lang w:val="en-US"/>
        </w:rPr>
        <w:t xml:space="preserve">achievements </w:t>
      </w:r>
      <w:r w:rsidR="008920CC">
        <w:rPr>
          <w:iCs/>
          <w:sz w:val="22"/>
          <w:szCs w:val="22"/>
          <w:lang w:val="en-US"/>
        </w:rPr>
        <w:t>of</w:t>
      </w:r>
      <w:r w:rsidR="00146087" w:rsidRPr="001109FC">
        <w:rPr>
          <w:iCs/>
          <w:sz w:val="22"/>
          <w:szCs w:val="22"/>
          <w:lang w:val="en-US"/>
        </w:rPr>
        <w:t xml:space="preserve"> the EWH project in the first year</w:t>
      </w:r>
      <w:r w:rsidR="00DA790C">
        <w:rPr>
          <w:iCs/>
          <w:sz w:val="22"/>
          <w:szCs w:val="22"/>
          <w:lang w:val="en-US"/>
        </w:rPr>
        <w:t xml:space="preserve"> and the IHO MS were asked to have </w:t>
      </w:r>
      <w:r w:rsidR="00827F4F" w:rsidRPr="001109FC">
        <w:rPr>
          <w:iCs/>
          <w:sz w:val="22"/>
          <w:szCs w:val="22"/>
          <w:lang w:val="en-US"/>
        </w:rPr>
        <w:t xml:space="preserve">more involvement </w:t>
      </w:r>
      <w:r w:rsidR="00DA790C">
        <w:rPr>
          <w:iCs/>
          <w:sz w:val="22"/>
          <w:szCs w:val="22"/>
          <w:lang w:val="en-US"/>
        </w:rPr>
        <w:t xml:space="preserve">with this project. He also reported on the </w:t>
      </w:r>
      <w:r w:rsidR="00827F4F" w:rsidRPr="001109FC">
        <w:rPr>
          <w:iCs/>
          <w:sz w:val="22"/>
          <w:szCs w:val="22"/>
          <w:lang w:val="en-US"/>
        </w:rPr>
        <w:t xml:space="preserve">progress </w:t>
      </w:r>
      <w:r w:rsidR="00DA790C">
        <w:rPr>
          <w:iCs/>
          <w:sz w:val="22"/>
          <w:szCs w:val="22"/>
          <w:lang w:val="en-US"/>
        </w:rPr>
        <w:t>in</w:t>
      </w:r>
      <w:r w:rsidR="00827F4F" w:rsidRPr="001109FC">
        <w:rPr>
          <w:iCs/>
          <w:sz w:val="22"/>
          <w:szCs w:val="22"/>
          <w:lang w:val="en-US"/>
        </w:rPr>
        <w:t xml:space="preserve"> the IHO e-learning center.</w:t>
      </w:r>
    </w:p>
    <w:p w14:paraId="12217C95" w14:textId="77777777" w:rsidR="00827F4F" w:rsidRPr="001109FC" w:rsidRDefault="00827F4F" w:rsidP="001109FC">
      <w:pPr>
        <w:widowControl w:val="0"/>
        <w:spacing w:before="60" w:after="60"/>
        <w:rPr>
          <w:iCs/>
          <w:sz w:val="22"/>
          <w:szCs w:val="22"/>
          <w:lang w:val="en-US"/>
        </w:rPr>
      </w:pPr>
    </w:p>
    <w:p w14:paraId="6FFE4F75" w14:textId="7DEFE520" w:rsidR="00F8079E" w:rsidRPr="001109FC" w:rsidRDefault="00DA790C" w:rsidP="001109FC">
      <w:pPr>
        <w:widowControl w:val="0"/>
        <w:spacing w:before="60" w:after="60"/>
        <w:rPr>
          <w:iCs/>
          <w:sz w:val="22"/>
          <w:szCs w:val="22"/>
          <w:lang w:val="en-US"/>
        </w:rPr>
      </w:pPr>
      <w:r>
        <w:rPr>
          <w:iCs/>
          <w:sz w:val="22"/>
          <w:szCs w:val="22"/>
          <w:lang w:val="en-US"/>
        </w:rPr>
        <w:t xml:space="preserve">The </w:t>
      </w:r>
      <w:r w:rsidR="00F8079E" w:rsidRPr="001109FC">
        <w:rPr>
          <w:iCs/>
          <w:sz w:val="22"/>
          <w:szCs w:val="22"/>
          <w:lang w:val="en-US"/>
        </w:rPr>
        <w:t xml:space="preserve">Chair mentioned the need </w:t>
      </w:r>
      <w:r w:rsidR="00CA37ED">
        <w:rPr>
          <w:iCs/>
          <w:sz w:val="22"/>
          <w:szCs w:val="22"/>
          <w:lang w:val="en-US"/>
        </w:rPr>
        <w:t>for</w:t>
      </w:r>
      <w:r w:rsidR="00CA37ED" w:rsidRPr="001109FC">
        <w:rPr>
          <w:iCs/>
          <w:sz w:val="22"/>
          <w:szCs w:val="22"/>
          <w:lang w:val="en-US"/>
        </w:rPr>
        <w:t xml:space="preserve"> </w:t>
      </w:r>
      <w:r w:rsidR="00F8079E" w:rsidRPr="001109FC">
        <w:rPr>
          <w:iCs/>
          <w:sz w:val="22"/>
          <w:szCs w:val="22"/>
          <w:lang w:val="en-US"/>
        </w:rPr>
        <w:t xml:space="preserve">CB coordinators to </w:t>
      </w:r>
      <w:r w:rsidR="00CA37ED">
        <w:rPr>
          <w:iCs/>
          <w:sz w:val="22"/>
          <w:szCs w:val="22"/>
          <w:lang w:val="en-US"/>
        </w:rPr>
        <w:t>work with their regions and to encourage MS to propose</w:t>
      </w:r>
      <w:r w:rsidR="00CA37ED" w:rsidRPr="001109FC">
        <w:rPr>
          <w:iCs/>
          <w:sz w:val="22"/>
          <w:szCs w:val="22"/>
          <w:lang w:val="en-US"/>
        </w:rPr>
        <w:t xml:space="preserve"> </w:t>
      </w:r>
      <w:r w:rsidR="00684B0C">
        <w:rPr>
          <w:iCs/>
          <w:sz w:val="22"/>
          <w:szCs w:val="22"/>
          <w:lang w:val="en-US"/>
        </w:rPr>
        <w:t>EWH projects</w:t>
      </w:r>
      <w:r w:rsidR="00CA37ED">
        <w:rPr>
          <w:iCs/>
          <w:sz w:val="22"/>
          <w:szCs w:val="22"/>
          <w:lang w:val="en-US"/>
        </w:rPr>
        <w:t xml:space="preserve">, for which funding is </w:t>
      </w:r>
      <w:r w:rsidR="006B4953">
        <w:rPr>
          <w:iCs/>
          <w:sz w:val="22"/>
          <w:szCs w:val="22"/>
          <w:lang w:val="en-US"/>
        </w:rPr>
        <w:t>available</w:t>
      </w:r>
      <w:r>
        <w:rPr>
          <w:iCs/>
          <w:sz w:val="22"/>
          <w:szCs w:val="22"/>
          <w:lang w:val="en-US"/>
        </w:rPr>
        <w:t xml:space="preserve"> and in relation </w:t>
      </w:r>
      <w:r w:rsidR="00CA37ED">
        <w:rPr>
          <w:iCs/>
          <w:sz w:val="22"/>
          <w:szCs w:val="22"/>
          <w:lang w:val="en-US"/>
        </w:rPr>
        <w:t>to</w:t>
      </w:r>
      <w:r>
        <w:rPr>
          <w:iCs/>
          <w:sz w:val="22"/>
          <w:szCs w:val="22"/>
          <w:lang w:val="en-US"/>
        </w:rPr>
        <w:t xml:space="preserve"> the </w:t>
      </w:r>
      <w:r w:rsidR="00F8079E" w:rsidRPr="001109FC">
        <w:rPr>
          <w:iCs/>
          <w:sz w:val="22"/>
          <w:szCs w:val="22"/>
          <w:lang w:val="en-US"/>
        </w:rPr>
        <w:t xml:space="preserve">e-Learning </w:t>
      </w:r>
      <w:r>
        <w:rPr>
          <w:iCs/>
          <w:sz w:val="22"/>
          <w:szCs w:val="22"/>
          <w:lang w:val="en-US"/>
        </w:rPr>
        <w:t>C</w:t>
      </w:r>
      <w:r w:rsidR="00F8079E" w:rsidRPr="001109FC">
        <w:rPr>
          <w:iCs/>
          <w:sz w:val="22"/>
          <w:szCs w:val="22"/>
          <w:lang w:val="en-US"/>
        </w:rPr>
        <w:t xml:space="preserve">enter the need to </w:t>
      </w:r>
      <w:r>
        <w:rPr>
          <w:iCs/>
          <w:sz w:val="22"/>
          <w:szCs w:val="22"/>
          <w:lang w:val="en-US"/>
        </w:rPr>
        <w:t xml:space="preserve">be </w:t>
      </w:r>
      <w:r w:rsidR="00F8079E" w:rsidRPr="001109FC">
        <w:rPr>
          <w:iCs/>
          <w:sz w:val="22"/>
          <w:szCs w:val="22"/>
          <w:lang w:val="en-US"/>
        </w:rPr>
        <w:t>provide</w:t>
      </w:r>
      <w:r>
        <w:rPr>
          <w:iCs/>
          <w:sz w:val="22"/>
          <w:szCs w:val="22"/>
          <w:lang w:val="en-US"/>
        </w:rPr>
        <w:t xml:space="preserve"> </w:t>
      </w:r>
      <w:r w:rsidR="00CA37ED">
        <w:rPr>
          <w:iCs/>
          <w:sz w:val="22"/>
          <w:szCs w:val="22"/>
          <w:lang w:val="en-US"/>
        </w:rPr>
        <w:t>relevant</w:t>
      </w:r>
      <w:r w:rsidR="00F8079E" w:rsidRPr="001109FC">
        <w:rPr>
          <w:iCs/>
          <w:sz w:val="22"/>
          <w:szCs w:val="22"/>
          <w:lang w:val="en-US"/>
        </w:rPr>
        <w:t xml:space="preserve"> contents.</w:t>
      </w:r>
    </w:p>
    <w:p w14:paraId="14EB0324" w14:textId="1C21430B" w:rsidR="00E1599F" w:rsidRDefault="00807A4F" w:rsidP="00807A4F">
      <w:pPr>
        <w:rPr>
          <w:i/>
          <w:iCs/>
          <w:sz w:val="22"/>
          <w:szCs w:val="22"/>
          <w:lang w:val="en-US"/>
        </w:rPr>
      </w:pPr>
      <w:r>
        <w:rPr>
          <w:i/>
          <w:iCs/>
          <w:sz w:val="22"/>
          <w:szCs w:val="22"/>
          <w:lang w:val="en-US"/>
        </w:rPr>
        <w:t xml:space="preserve"> </w:t>
      </w:r>
    </w:p>
    <w:p w14:paraId="4AA7533A" w14:textId="77777777" w:rsidR="00E1599F" w:rsidRPr="000855CA" w:rsidRDefault="00E1599F" w:rsidP="00E1599F">
      <w:pPr>
        <w:widowControl w:val="0"/>
        <w:tabs>
          <w:tab w:val="left" w:pos="680"/>
        </w:tabs>
        <w:spacing w:before="60" w:after="60"/>
        <w:rPr>
          <w:b/>
          <w:iCs/>
          <w:sz w:val="22"/>
          <w:szCs w:val="22"/>
          <w:lang w:val="en-US"/>
        </w:rPr>
      </w:pPr>
      <w:r w:rsidRPr="000855CA">
        <w:rPr>
          <w:b/>
          <w:iCs/>
          <w:sz w:val="22"/>
          <w:szCs w:val="22"/>
          <w:lang w:val="en-US"/>
        </w:rPr>
        <w:t>5.</w:t>
      </w:r>
      <w:r w:rsidRPr="000855CA">
        <w:rPr>
          <w:b/>
          <w:iCs/>
          <w:sz w:val="22"/>
          <w:szCs w:val="22"/>
          <w:lang w:val="en-US"/>
        </w:rPr>
        <w:tab/>
        <w:t>Regional Assessment of CB Activities</w:t>
      </w:r>
    </w:p>
    <w:p w14:paraId="1030B19D" w14:textId="77777777" w:rsidR="00E1599F" w:rsidRPr="000855CA" w:rsidRDefault="00E1599F" w:rsidP="00E1599F">
      <w:pPr>
        <w:widowControl w:val="0"/>
        <w:tabs>
          <w:tab w:val="left" w:pos="680"/>
        </w:tabs>
        <w:spacing w:before="60" w:after="60"/>
        <w:rPr>
          <w:b/>
          <w:iCs/>
          <w:sz w:val="22"/>
          <w:szCs w:val="22"/>
          <w:lang w:val="en-US"/>
        </w:rPr>
      </w:pPr>
      <w:r w:rsidRPr="000855CA">
        <w:rPr>
          <w:b/>
          <w:iCs/>
          <w:sz w:val="22"/>
          <w:szCs w:val="22"/>
          <w:lang w:val="en-US"/>
        </w:rPr>
        <w:t>5.1</w:t>
      </w:r>
      <w:r w:rsidRPr="000855CA">
        <w:rPr>
          <w:b/>
          <w:iCs/>
          <w:sz w:val="22"/>
          <w:szCs w:val="22"/>
          <w:lang w:val="en-US"/>
        </w:rPr>
        <w:tab/>
        <w:t>Reports of the Regional Hydrographic Commissions (RHC)</w:t>
      </w:r>
    </w:p>
    <w:p w14:paraId="371A89D6" w14:textId="77777777" w:rsidR="00E1599F" w:rsidRPr="000855CA" w:rsidRDefault="00E1599F" w:rsidP="00E1599F">
      <w:pPr>
        <w:widowControl w:val="0"/>
        <w:tabs>
          <w:tab w:val="left" w:pos="680"/>
        </w:tabs>
        <w:rPr>
          <w:i/>
          <w:iCs/>
          <w:sz w:val="22"/>
          <w:szCs w:val="22"/>
          <w:lang w:val="en-US"/>
        </w:rPr>
      </w:pPr>
      <w:r w:rsidRPr="000855CA">
        <w:rPr>
          <w:i/>
          <w:iCs/>
          <w:sz w:val="22"/>
          <w:szCs w:val="22"/>
          <w:lang w:val="en-US"/>
        </w:rPr>
        <w:t>Docs:</w:t>
      </w:r>
      <w:r w:rsidRPr="000855CA">
        <w:rPr>
          <w:i/>
          <w:iCs/>
          <w:sz w:val="22"/>
          <w:szCs w:val="22"/>
          <w:lang w:val="en-US"/>
        </w:rPr>
        <w:tab/>
        <w:t>CBSC</w:t>
      </w:r>
      <w:r>
        <w:rPr>
          <w:i/>
          <w:iCs/>
          <w:sz w:val="22"/>
          <w:szCs w:val="22"/>
          <w:lang w:val="en-US"/>
        </w:rPr>
        <w:t>20</w:t>
      </w:r>
      <w:r w:rsidRPr="000855CA">
        <w:rPr>
          <w:i/>
          <w:iCs/>
          <w:sz w:val="22"/>
          <w:szCs w:val="22"/>
          <w:lang w:val="en-US"/>
        </w:rPr>
        <w:t>-05.1A</w:t>
      </w:r>
      <w:r w:rsidRPr="000855CA">
        <w:rPr>
          <w:i/>
          <w:iCs/>
          <w:sz w:val="22"/>
          <w:szCs w:val="22"/>
          <w:lang w:val="en-US"/>
        </w:rPr>
        <w:tab/>
        <w:t>NSHC Report</w:t>
      </w:r>
    </w:p>
    <w:p w14:paraId="10269A41" w14:textId="77777777" w:rsidR="00E1599F" w:rsidRPr="000855CA" w:rsidRDefault="00E1599F" w:rsidP="00E1599F">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-05.1B</w:t>
      </w:r>
      <w:r w:rsidRPr="000855CA">
        <w:rPr>
          <w:i/>
          <w:iCs/>
          <w:sz w:val="22"/>
          <w:szCs w:val="22"/>
          <w:lang w:val="en-US"/>
        </w:rPr>
        <w:tab/>
        <w:t>MBSHC Report</w:t>
      </w:r>
    </w:p>
    <w:p w14:paraId="33F87C57" w14:textId="77777777" w:rsidR="00E1599F" w:rsidRPr="000855CA" w:rsidRDefault="00E1599F" w:rsidP="00E1599F">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-05.1C</w:t>
      </w:r>
      <w:r w:rsidRPr="000855CA">
        <w:rPr>
          <w:i/>
          <w:iCs/>
          <w:sz w:val="22"/>
          <w:szCs w:val="22"/>
          <w:lang w:val="en-US"/>
        </w:rPr>
        <w:tab/>
        <w:t>BSHC Report</w:t>
      </w:r>
    </w:p>
    <w:p w14:paraId="5EC6EF71" w14:textId="77777777" w:rsidR="00E1599F" w:rsidRPr="000855CA" w:rsidRDefault="00E1599F" w:rsidP="00E1599F">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-05.1D</w:t>
      </w:r>
      <w:r w:rsidRPr="000855CA">
        <w:rPr>
          <w:i/>
          <w:iCs/>
          <w:sz w:val="22"/>
          <w:szCs w:val="22"/>
          <w:lang w:val="en-US"/>
        </w:rPr>
        <w:tab/>
        <w:t>USCHC Report</w:t>
      </w:r>
    </w:p>
    <w:p w14:paraId="10DCBA17" w14:textId="77777777" w:rsidR="00E1599F" w:rsidRPr="000855CA" w:rsidRDefault="00E1599F" w:rsidP="00E1599F">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-05.1E</w:t>
      </w:r>
      <w:r w:rsidRPr="000855CA">
        <w:rPr>
          <w:i/>
          <w:iCs/>
          <w:sz w:val="22"/>
          <w:szCs w:val="22"/>
          <w:lang w:val="en-US"/>
        </w:rPr>
        <w:tab/>
        <w:t>EAHC Report</w:t>
      </w:r>
    </w:p>
    <w:p w14:paraId="7EDBB761" w14:textId="77777777" w:rsidR="00E1599F" w:rsidRPr="000855CA" w:rsidRDefault="00E1599F" w:rsidP="00E1599F">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-05.1F</w:t>
      </w:r>
      <w:r w:rsidRPr="000855CA">
        <w:rPr>
          <w:i/>
          <w:iCs/>
          <w:sz w:val="22"/>
          <w:szCs w:val="22"/>
          <w:lang w:val="en-US"/>
        </w:rPr>
        <w:tab/>
        <w:t>EAtHC Report</w:t>
      </w:r>
    </w:p>
    <w:p w14:paraId="4E16F8D3" w14:textId="77777777" w:rsidR="00E1599F" w:rsidRPr="000855CA" w:rsidRDefault="00E1599F" w:rsidP="00E1599F">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-05.1G</w:t>
      </w:r>
      <w:r w:rsidRPr="000855CA">
        <w:rPr>
          <w:i/>
          <w:iCs/>
          <w:sz w:val="22"/>
          <w:szCs w:val="22"/>
          <w:lang w:val="en-US"/>
        </w:rPr>
        <w:tab/>
        <w:t>SEPRHC Report</w:t>
      </w:r>
    </w:p>
    <w:p w14:paraId="6254A8C4" w14:textId="77777777" w:rsidR="00E1599F" w:rsidRPr="000855CA" w:rsidRDefault="00E1599F" w:rsidP="00E1599F">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-05.1H</w:t>
      </w:r>
      <w:r w:rsidRPr="000855CA">
        <w:rPr>
          <w:i/>
          <w:iCs/>
          <w:sz w:val="22"/>
          <w:szCs w:val="22"/>
          <w:lang w:val="en-US"/>
        </w:rPr>
        <w:tab/>
        <w:t>SWPHC Report</w:t>
      </w:r>
    </w:p>
    <w:p w14:paraId="64DB598B" w14:textId="77777777" w:rsidR="00E1599F" w:rsidRPr="000855CA" w:rsidRDefault="00E1599F" w:rsidP="00E1599F">
      <w:pPr>
        <w:widowControl w:val="0"/>
        <w:tabs>
          <w:tab w:val="left" w:pos="680"/>
        </w:tabs>
        <w:ind w:left="680"/>
        <w:rPr>
          <w:i/>
          <w:iCs/>
          <w:sz w:val="22"/>
          <w:szCs w:val="22"/>
          <w:lang w:val="en-US"/>
        </w:rPr>
      </w:pPr>
      <w:r w:rsidRPr="000855CA">
        <w:rPr>
          <w:i/>
          <w:iCs/>
          <w:sz w:val="22"/>
          <w:szCs w:val="22"/>
          <w:lang w:val="en-US"/>
        </w:rPr>
        <w:lastRenderedPageBreak/>
        <w:t>CBSC</w:t>
      </w:r>
      <w:r>
        <w:rPr>
          <w:i/>
          <w:iCs/>
          <w:sz w:val="22"/>
          <w:szCs w:val="22"/>
          <w:lang w:val="en-US"/>
        </w:rPr>
        <w:t>20</w:t>
      </w:r>
      <w:r w:rsidRPr="000855CA">
        <w:rPr>
          <w:i/>
          <w:iCs/>
          <w:sz w:val="22"/>
          <w:szCs w:val="22"/>
          <w:lang w:val="en-US"/>
        </w:rPr>
        <w:t>-05.1I</w:t>
      </w:r>
      <w:r w:rsidRPr="000855CA">
        <w:rPr>
          <w:i/>
          <w:iCs/>
          <w:sz w:val="22"/>
          <w:szCs w:val="22"/>
          <w:lang w:val="en-US"/>
        </w:rPr>
        <w:tab/>
        <w:t>MACHC Report</w:t>
      </w:r>
    </w:p>
    <w:p w14:paraId="4E070A61" w14:textId="77777777" w:rsidR="00E1599F" w:rsidRPr="000855CA" w:rsidRDefault="00E1599F" w:rsidP="00E1599F">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-05.1J</w:t>
      </w:r>
      <w:r w:rsidRPr="000855CA">
        <w:rPr>
          <w:i/>
          <w:iCs/>
          <w:sz w:val="22"/>
          <w:szCs w:val="22"/>
          <w:lang w:val="en-US"/>
        </w:rPr>
        <w:tab/>
        <w:t>SAIHC Report</w:t>
      </w:r>
    </w:p>
    <w:p w14:paraId="7F25FFC1" w14:textId="77777777" w:rsidR="00E1599F" w:rsidRPr="000855CA" w:rsidRDefault="00E1599F" w:rsidP="00E1599F">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-05.1K</w:t>
      </w:r>
      <w:r w:rsidRPr="000855CA">
        <w:rPr>
          <w:i/>
          <w:iCs/>
          <w:sz w:val="22"/>
          <w:szCs w:val="22"/>
          <w:lang w:val="en-US"/>
        </w:rPr>
        <w:tab/>
        <w:t>NIOHC Report</w:t>
      </w:r>
    </w:p>
    <w:p w14:paraId="6FD18B1E" w14:textId="77777777" w:rsidR="00E1599F" w:rsidRPr="000855CA" w:rsidRDefault="00E1599F" w:rsidP="00E1599F">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-05.1L</w:t>
      </w:r>
      <w:r w:rsidRPr="000855CA">
        <w:rPr>
          <w:i/>
          <w:iCs/>
          <w:sz w:val="22"/>
          <w:szCs w:val="22"/>
          <w:lang w:val="en-US"/>
        </w:rPr>
        <w:tab/>
        <w:t>RSAHC Report</w:t>
      </w:r>
    </w:p>
    <w:p w14:paraId="54D2EF6A" w14:textId="7539A3CD" w:rsidR="00E1599F" w:rsidRDefault="00E1599F" w:rsidP="00E1599F">
      <w:pPr>
        <w:widowControl w:val="0"/>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-05.1M</w:t>
      </w:r>
      <w:r w:rsidRPr="000855CA">
        <w:rPr>
          <w:i/>
          <w:iCs/>
          <w:sz w:val="22"/>
          <w:szCs w:val="22"/>
          <w:lang w:val="en-US"/>
        </w:rPr>
        <w:tab/>
        <w:t>SWAtHC Report</w:t>
      </w:r>
    </w:p>
    <w:p w14:paraId="3F4DE8C8" w14:textId="77777777" w:rsidR="00E1599F" w:rsidRPr="000855CA" w:rsidRDefault="00E1599F" w:rsidP="00E1599F">
      <w:pPr>
        <w:widowControl w:val="0"/>
        <w:tabs>
          <w:tab w:val="left" w:pos="680"/>
        </w:tabs>
        <w:ind w:left="680"/>
        <w:rPr>
          <w:i/>
          <w:iCs/>
          <w:sz w:val="22"/>
          <w:szCs w:val="22"/>
          <w:lang w:val="en-US"/>
        </w:rPr>
      </w:pPr>
    </w:p>
    <w:p w14:paraId="1E2451B3" w14:textId="1A468403" w:rsidR="00E1599F" w:rsidRDefault="00E1599F" w:rsidP="00F52601">
      <w:pPr>
        <w:widowControl w:val="0"/>
        <w:tabs>
          <w:tab w:val="left" w:pos="680"/>
        </w:tabs>
        <w:ind w:left="680"/>
        <w:jc w:val="both"/>
        <w:rPr>
          <w:iCs/>
          <w:sz w:val="22"/>
          <w:szCs w:val="22"/>
          <w:lang w:val="en-US"/>
        </w:rPr>
      </w:pPr>
    </w:p>
    <w:p w14:paraId="6F006E4A" w14:textId="69BBCA98" w:rsidR="002E5794" w:rsidRPr="002E5794" w:rsidRDefault="002E5794" w:rsidP="00F52601">
      <w:pPr>
        <w:widowControl w:val="0"/>
        <w:tabs>
          <w:tab w:val="left" w:pos="680"/>
        </w:tabs>
        <w:ind w:left="680"/>
        <w:jc w:val="both"/>
        <w:rPr>
          <w:iCs/>
          <w:sz w:val="22"/>
          <w:szCs w:val="22"/>
          <w:lang w:val="en-US"/>
        </w:rPr>
      </w:pPr>
      <w:r>
        <w:rPr>
          <w:iCs/>
          <w:sz w:val="22"/>
          <w:szCs w:val="22"/>
          <w:lang w:val="en-US"/>
        </w:rPr>
        <w:t xml:space="preserve">The Chair </w:t>
      </w:r>
      <w:r w:rsidR="000A383F">
        <w:rPr>
          <w:iCs/>
          <w:sz w:val="22"/>
          <w:szCs w:val="22"/>
          <w:lang w:val="en-US"/>
        </w:rPr>
        <w:t>informed</w:t>
      </w:r>
      <w:r>
        <w:rPr>
          <w:iCs/>
          <w:sz w:val="22"/>
          <w:szCs w:val="22"/>
          <w:lang w:val="en-US"/>
        </w:rPr>
        <w:t xml:space="preserve"> that the </w:t>
      </w:r>
      <w:hyperlink r:id="rId5" w:history="1">
        <w:r w:rsidRPr="002E5794">
          <w:rPr>
            <w:iCs/>
            <w:sz w:val="22"/>
            <w:szCs w:val="22"/>
            <w:lang w:val="en-US"/>
          </w:rPr>
          <w:t>Nordic HC</w:t>
        </w:r>
      </w:hyperlink>
      <w:r w:rsidRPr="002E5794">
        <w:rPr>
          <w:iCs/>
          <w:sz w:val="22"/>
          <w:szCs w:val="22"/>
          <w:lang w:val="en-US"/>
        </w:rPr>
        <w:t xml:space="preserve">, the </w:t>
      </w:r>
      <w:hyperlink r:id="rId6" w:history="1">
        <w:r w:rsidRPr="002E5794">
          <w:rPr>
            <w:iCs/>
            <w:sz w:val="22"/>
            <w:szCs w:val="22"/>
            <w:lang w:val="en-US"/>
          </w:rPr>
          <w:t>North Sea HC</w:t>
        </w:r>
      </w:hyperlink>
      <w:r w:rsidRPr="002E5794">
        <w:rPr>
          <w:iCs/>
          <w:sz w:val="22"/>
          <w:szCs w:val="22"/>
          <w:lang w:val="en-US"/>
        </w:rPr>
        <w:t>,</w:t>
      </w:r>
      <w:r w:rsidR="00AA742B">
        <w:rPr>
          <w:iCs/>
          <w:sz w:val="22"/>
          <w:szCs w:val="22"/>
          <w:lang w:val="en-US"/>
        </w:rPr>
        <w:t xml:space="preserve"> </w:t>
      </w:r>
      <w:r w:rsidRPr="002E5794">
        <w:rPr>
          <w:iCs/>
          <w:sz w:val="22"/>
          <w:szCs w:val="22"/>
          <w:lang w:val="en-US"/>
        </w:rPr>
        <w:t xml:space="preserve">the </w:t>
      </w:r>
      <w:hyperlink r:id="rId7" w:history="1">
        <w:r w:rsidRPr="002E5794">
          <w:rPr>
            <w:iCs/>
            <w:sz w:val="22"/>
            <w:szCs w:val="22"/>
            <w:lang w:val="en-US"/>
          </w:rPr>
          <w:t>Baltic Sea HC</w:t>
        </w:r>
      </w:hyperlink>
      <w:r w:rsidRPr="002E5794">
        <w:rPr>
          <w:iCs/>
          <w:sz w:val="22"/>
          <w:szCs w:val="22"/>
          <w:lang w:val="en-US"/>
        </w:rPr>
        <w:t xml:space="preserve"> and the </w:t>
      </w:r>
      <w:hyperlink r:id="rId8" w:history="1">
        <w:r w:rsidRPr="002E5794">
          <w:rPr>
            <w:iCs/>
            <w:sz w:val="22"/>
            <w:szCs w:val="22"/>
            <w:lang w:val="en-US"/>
          </w:rPr>
          <w:t>Arctic RHC</w:t>
        </w:r>
      </w:hyperlink>
      <w:r>
        <w:rPr>
          <w:iCs/>
          <w:sz w:val="22"/>
          <w:szCs w:val="22"/>
          <w:lang w:val="en-US"/>
        </w:rPr>
        <w:t xml:space="preserve"> will not present a report, however, </w:t>
      </w:r>
      <w:r w:rsidRPr="001109FC">
        <w:rPr>
          <w:iCs/>
          <w:sz w:val="22"/>
          <w:szCs w:val="22"/>
          <w:lang w:val="en-US"/>
        </w:rPr>
        <w:t>T</w:t>
      </w:r>
      <w:r>
        <w:rPr>
          <w:iCs/>
          <w:sz w:val="22"/>
          <w:szCs w:val="22"/>
          <w:lang w:val="en-US"/>
        </w:rPr>
        <w:t xml:space="preserve">homas </w:t>
      </w:r>
      <w:r w:rsidRPr="001109FC">
        <w:rPr>
          <w:iCs/>
          <w:sz w:val="22"/>
          <w:szCs w:val="22"/>
          <w:lang w:val="en-US"/>
        </w:rPr>
        <w:t>D</w:t>
      </w:r>
      <w:r>
        <w:rPr>
          <w:iCs/>
          <w:sz w:val="22"/>
          <w:szCs w:val="22"/>
          <w:lang w:val="en-US"/>
        </w:rPr>
        <w:t xml:space="preserve">ehling </w:t>
      </w:r>
      <w:r w:rsidR="000A383F">
        <w:rPr>
          <w:iCs/>
          <w:sz w:val="22"/>
          <w:szCs w:val="22"/>
          <w:lang w:val="en-US"/>
        </w:rPr>
        <w:t>clarified</w:t>
      </w:r>
      <w:r>
        <w:rPr>
          <w:iCs/>
          <w:sz w:val="22"/>
          <w:szCs w:val="22"/>
          <w:lang w:val="en-US"/>
        </w:rPr>
        <w:t xml:space="preserve"> that this regions still have CB Coordinators that are available to provide any inputs if necessary.</w:t>
      </w:r>
    </w:p>
    <w:p w14:paraId="29E5E547" w14:textId="77777777" w:rsidR="00562D9B" w:rsidRPr="002E5794" w:rsidRDefault="00562D9B" w:rsidP="00F52601">
      <w:pPr>
        <w:widowControl w:val="0"/>
        <w:tabs>
          <w:tab w:val="left" w:pos="680"/>
        </w:tabs>
        <w:ind w:left="680"/>
        <w:jc w:val="both"/>
        <w:rPr>
          <w:iCs/>
          <w:sz w:val="22"/>
          <w:szCs w:val="22"/>
          <w:lang w:val="en-US"/>
        </w:rPr>
      </w:pPr>
    </w:p>
    <w:p w14:paraId="2FF955E4" w14:textId="26D719B8" w:rsidR="00562D9B" w:rsidRPr="004F780B" w:rsidRDefault="00562D9B" w:rsidP="00562D9B">
      <w:pPr>
        <w:widowControl w:val="0"/>
        <w:tabs>
          <w:tab w:val="left" w:pos="680"/>
        </w:tabs>
        <w:ind w:left="680"/>
        <w:rPr>
          <w:b/>
          <w:bCs/>
          <w:sz w:val="22"/>
          <w:szCs w:val="22"/>
          <w:lang w:val="en-US"/>
        </w:rPr>
      </w:pPr>
      <w:r w:rsidRPr="004F780B">
        <w:rPr>
          <w:b/>
          <w:bCs/>
          <w:sz w:val="22"/>
          <w:szCs w:val="22"/>
          <w:lang w:val="en-US"/>
        </w:rPr>
        <w:t>CBSC20-05.1B</w:t>
      </w:r>
      <w:r w:rsidRPr="004F780B">
        <w:rPr>
          <w:b/>
          <w:bCs/>
          <w:sz w:val="22"/>
          <w:szCs w:val="22"/>
          <w:lang w:val="en-US"/>
        </w:rPr>
        <w:tab/>
        <w:t>MBSHC Report</w:t>
      </w:r>
    </w:p>
    <w:p w14:paraId="25025C85" w14:textId="66A42864" w:rsidR="00F8079E" w:rsidRDefault="00F8079E" w:rsidP="00562D9B">
      <w:pPr>
        <w:widowControl w:val="0"/>
        <w:tabs>
          <w:tab w:val="left" w:pos="680"/>
        </w:tabs>
        <w:ind w:left="680"/>
        <w:rPr>
          <w:i/>
          <w:iCs/>
          <w:sz w:val="22"/>
          <w:szCs w:val="22"/>
          <w:lang w:val="en-US"/>
        </w:rPr>
      </w:pPr>
    </w:p>
    <w:p w14:paraId="42AE6882" w14:textId="24C5BB4B" w:rsidR="00F8079E" w:rsidRDefault="006B4DF5" w:rsidP="00F52601">
      <w:pPr>
        <w:widowControl w:val="0"/>
        <w:tabs>
          <w:tab w:val="left" w:pos="680"/>
        </w:tabs>
        <w:ind w:left="680"/>
        <w:jc w:val="both"/>
        <w:rPr>
          <w:iCs/>
          <w:sz w:val="22"/>
          <w:szCs w:val="22"/>
          <w:lang w:val="en-US"/>
        </w:rPr>
      </w:pPr>
      <w:r w:rsidRPr="006B4DF5">
        <w:rPr>
          <w:iCs/>
          <w:sz w:val="22"/>
          <w:szCs w:val="22"/>
          <w:lang w:val="en-US"/>
        </w:rPr>
        <w:t xml:space="preserve">Emre </w:t>
      </w:r>
      <w:r w:rsidR="002E5794" w:rsidRPr="006B4DF5">
        <w:rPr>
          <w:iCs/>
          <w:sz w:val="22"/>
          <w:szCs w:val="22"/>
          <w:lang w:val="en-US"/>
        </w:rPr>
        <w:t>Gulher</w:t>
      </w:r>
      <w:r w:rsidR="00E71659" w:rsidRPr="00E71659">
        <w:rPr>
          <w:iCs/>
          <w:sz w:val="22"/>
          <w:szCs w:val="22"/>
          <w:lang w:val="en-US"/>
        </w:rPr>
        <w:t xml:space="preserve"> </w:t>
      </w:r>
      <w:r w:rsidR="00F919AC">
        <w:rPr>
          <w:iCs/>
          <w:sz w:val="22"/>
          <w:szCs w:val="22"/>
          <w:lang w:val="en-US"/>
        </w:rPr>
        <w:t>presented</w:t>
      </w:r>
      <w:r>
        <w:rPr>
          <w:iCs/>
          <w:sz w:val="22"/>
          <w:szCs w:val="22"/>
          <w:lang w:val="en-US"/>
        </w:rPr>
        <w:t xml:space="preserve"> the plan for 2021 and the three webinars and the workshop delivered by VTC that were</w:t>
      </w:r>
      <w:r w:rsidR="00F919AC">
        <w:rPr>
          <w:iCs/>
          <w:sz w:val="22"/>
          <w:szCs w:val="22"/>
          <w:lang w:val="en-US"/>
        </w:rPr>
        <w:t xml:space="preserve"> executed</w:t>
      </w:r>
      <w:r>
        <w:rPr>
          <w:iCs/>
          <w:sz w:val="22"/>
          <w:szCs w:val="22"/>
          <w:lang w:val="en-US"/>
        </w:rPr>
        <w:t xml:space="preserve"> as well as the virtual trainings provided by UKHO that were a good example</w:t>
      </w:r>
      <w:r w:rsidR="000A383F">
        <w:rPr>
          <w:iCs/>
          <w:sz w:val="22"/>
          <w:szCs w:val="22"/>
          <w:lang w:val="en-US"/>
        </w:rPr>
        <w:t xml:space="preserve"> of important CB activities delivered remotely</w:t>
      </w:r>
      <w:r>
        <w:rPr>
          <w:iCs/>
          <w:sz w:val="22"/>
          <w:szCs w:val="22"/>
          <w:lang w:val="en-US"/>
        </w:rPr>
        <w:t xml:space="preserve">. He also reported on the </w:t>
      </w:r>
      <w:r w:rsidR="00F919AC">
        <w:rPr>
          <w:iCs/>
          <w:sz w:val="22"/>
          <w:szCs w:val="22"/>
          <w:lang w:val="en-US"/>
        </w:rPr>
        <w:t>courses offered by the Spanish H</w:t>
      </w:r>
      <w:r w:rsidR="000A383F">
        <w:rPr>
          <w:iCs/>
          <w:sz w:val="22"/>
          <w:szCs w:val="22"/>
          <w:lang w:val="en-US"/>
        </w:rPr>
        <w:t xml:space="preserve">ydrographic </w:t>
      </w:r>
      <w:r w:rsidR="00F919AC">
        <w:rPr>
          <w:iCs/>
          <w:sz w:val="22"/>
          <w:szCs w:val="22"/>
          <w:lang w:val="en-US"/>
        </w:rPr>
        <w:t>O</w:t>
      </w:r>
      <w:r w:rsidR="000A383F">
        <w:rPr>
          <w:iCs/>
          <w:sz w:val="22"/>
          <w:szCs w:val="22"/>
          <w:lang w:val="en-US"/>
        </w:rPr>
        <w:t>ffice (HO)</w:t>
      </w:r>
      <w:r>
        <w:rPr>
          <w:iCs/>
          <w:sz w:val="22"/>
          <w:szCs w:val="22"/>
          <w:lang w:val="en-US"/>
        </w:rPr>
        <w:t xml:space="preserve"> and described the MBSHC </w:t>
      </w:r>
      <w:r w:rsidR="00F919AC">
        <w:rPr>
          <w:iCs/>
          <w:sz w:val="22"/>
          <w:szCs w:val="22"/>
          <w:lang w:val="en-US"/>
        </w:rPr>
        <w:t xml:space="preserve">CB Plan for the 3 years 2022-2024. </w:t>
      </w:r>
    </w:p>
    <w:p w14:paraId="6990F13D" w14:textId="48E901F3" w:rsidR="00562D9B" w:rsidRDefault="00562D9B" w:rsidP="00F919AC">
      <w:pPr>
        <w:widowControl w:val="0"/>
        <w:tabs>
          <w:tab w:val="left" w:pos="680"/>
        </w:tabs>
        <w:rPr>
          <w:i/>
          <w:iCs/>
          <w:sz w:val="22"/>
          <w:szCs w:val="22"/>
          <w:lang w:val="en-US"/>
        </w:rPr>
      </w:pPr>
    </w:p>
    <w:p w14:paraId="2DFCA384" w14:textId="77777777" w:rsidR="007D1DE2" w:rsidRDefault="007D1DE2" w:rsidP="00F919AC">
      <w:pPr>
        <w:widowControl w:val="0"/>
        <w:tabs>
          <w:tab w:val="left" w:pos="680"/>
        </w:tabs>
        <w:rPr>
          <w:i/>
          <w:iCs/>
          <w:sz w:val="22"/>
          <w:szCs w:val="22"/>
          <w:lang w:val="en-US"/>
        </w:rPr>
      </w:pPr>
    </w:p>
    <w:p w14:paraId="1B77FAEA" w14:textId="0E863B0D" w:rsidR="00562D9B" w:rsidRPr="004F780B" w:rsidRDefault="00562D9B" w:rsidP="00562D9B">
      <w:pPr>
        <w:widowControl w:val="0"/>
        <w:tabs>
          <w:tab w:val="left" w:pos="680"/>
        </w:tabs>
        <w:ind w:left="680"/>
        <w:rPr>
          <w:b/>
          <w:bCs/>
          <w:sz w:val="22"/>
          <w:szCs w:val="22"/>
          <w:lang w:val="en-US"/>
        </w:rPr>
      </w:pPr>
      <w:r w:rsidRPr="004F780B">
        <w:rPr>
          <w:b/>
          <w:bCs/>
          <w:sz w:val="22"/>
          <w:szCs w:val="22"/>
          <w:lang w:val="en-US"/>
        </w:rPr>
        <w:t>CBSC20-05.1D</w:t>
      </w:r>
      <w:r w:rsidRPr="004F780B">
        <w:rPr>
          <w:b/>
          <w:bCs/>
          <w:sz w:val="22"/>
          <w:szCs w:val="22"/>
          <w:lang w:val="en-US"/>
        </w:rPr>
        <w:tab/>
        <w:t>USCHC Report</w:t>
      </w:r>
    </w:p>
    <w:p w14:paraId="2508426C" w14:textId="77777777" w:rsidR="007D1DE2" w:rsidRDefault="007D1DE2" w:rsidP="00562D9B">
      <w:pPr>
        <w:widowControl w:val="0"/>
        <w:tabs>
          <w:tab w:val="left" w:pos="680"/>
        </w:tabs>
        <w:ind w:left="680"/>
        <w:rPr>
          <w:iCs/>
          <w:sz w:val="22"/>
          <w:szCs w:val="22"/>
          <w:lang w:val="en-US"/>
        </w:rPr>
      </w:pPr>
    </w:p>
    <w:p w14:paraId="5013A2C0" w14:textId="20F5970D" w:rsidR="00562D9B" w:rsidRPr="007D1DE2" w:rsidRDefault="00BA2E26" w:rsidP="00F52601">
      <w:pPr>
        <w:widowControl w:val="0"/>
        <w:tabs>
          <w:tab w:val="left" w:pos="680"/>
        </w:tabs>
        <w:ind w:left="680"/>
        <w:jc w:val="both"/>
        <w:rPr>
          <w:iCs/>
          <w:sz w:val="22"/>
          <w:szCs w:val="22"/>
          <w:lang w:val="en-US"/>
        </w:rPr>
      </w:pPr>
      <w:r w:rsidRPr="007D1DE2">
        <w:rPr>
          <w:iCs/>
          <w:sz w:val="22"/>
          <w:szCs w:val="22"/>
          <w:lang w:val="en-US"/>
        </w:rPr>
        <w:t xml:space="preserve">Jennifer Landry provided the </w:t>
      </w:r>
      <w:r w:rsidR="00814584" w:rsidRPr="00814584">
        <w:rPr>
          <w:iCs/>
          <w:sz w:val="22"/>
          <w:szCs w:val="22"/>
          <w:lang w:val="en-US"/>
        </w:rPr>
        <w:t xml:space="preserve">USCHC </w:t>
      </w:r>
      <w:r w:rsidRPr="007D1DE2">
        <w:rPr>
          <w:iCs/>
          <w:sz w:val="22"/>
          <w:szCs w:val="22"/>
          <w:lang w:val="en-US"/>
        </w:rPr>
        <w:t>report mention</w:t>
      </w:r>
      <w:r w:rsidR="00AA14DE">
        <w:rPr>
          <w:iCs/>
          <w:sz w:val="22"/>
          <w:szCs w:val="22"/>
          <w:lang w:val="en-US"/>
        </w:rPr>
        <w:t>ing</w:t>
      </w:r>
      <w:r w:rsidRPr="007D1DE2">
        <w:rPr>
          <w:iCs/>
          <w:sz w:val="22"/>
          <w:szCs w:val="22"/>
          <w:lang w:val="en-US"/>
        </w:rPr>
        <w:t xml:space="preserve"> that</w:t>
      </w:r>
      <w:r w:rsidR="007D1DE2" w:rsidRPr="007D1DE2">
        <w:rPr>
          <w:iCs/>
          <w:sz w:val="22"/>
          <w:szCs w:val="22"/>
          <w:lang w:val="en-US"/>
        </w:rPr>
        <w:t xml:space="preserve"> </w:t>
      </w:r>
      <w:r w:rsidR="009E0111">
        <w:rPr>
          <w:iCs/>
          <w:sz w:val="22"/>
          <w:szCs w:val="22"/>
          <w:lang w:val="en-US"/>
        </w:rPr>
        <w:t>b</w:t>
      </w:r>
      <w:r w:rsidR="007D1DE2" w:rsidRPr="007D1DE2">
        <w:rPr>
          <w:iCs/>
          <w:sz w:val="22"/>
          <w:szCs w:val="22"/>
          <w:lang w:val="en-US"/>
        </w:rPr>
        <w:t>oth Canada and the U.S.</w:t>
      </w:r>
      <w:r w:rsidR="00AA742B">
        <w:rPr>
          <w:iCs/>
          <w:sz w:val="22"/>
          <w:szCs w:val="22"/>
          <w:lang w:val="en-US"/>
        </w:rPr>
        <w:t xml:space="preserve"> </w:t>
      </w:r>
      <w:r w:rsidR="007D1DE2" w:rsidRPr="007D1DE2">
        <w:rPr>
          <w:iCs/>
          <w:sz w:val="22"/>
          <w:szCs w:val="22"/>
          <w:lang w:val="en-US"/>
        </w:rPr>
        <w:t xml:space="preserve">are considered to be </w:t>
      </w:r>
      <w:r w:rsidR="00AA14DE">
        <w:rPr>
          <w:iCs/>
          <w:sz w:val="22"/>
          <w:szCs w:val="22"/>
          <w:lang w:val="en-US"/>
        </w:rPr>
        <w:t>in</w:t>
      </w:r>
      <w:r w:rsidR="007D1DE2" w:rsidRPr="007D1DE2">
        <w:rPr>
          <w:iCs/>
          <w:sz w:val="22"/>
          <w:szCs w:val="22"/>
          <w:lang w:val="en-US"/>
        </w:rPr>
        <w:t xml:space="preserve"> Phase 3. </w:t>
      </w:r>
      <w:r w:rsidR="00AA14DE">
        <w:rPr>
          <w:iCs/>
          <w:sz w:val="22"/>
          <w:szCs w:val="22"/>
          <w:lang w:val="en-US"/>
        </w:rPr>
        <w:t>The activities completed since CBSC19</w:t>
      </w:r>
      <w:r w:rsidRPr="007D1DE2">
        <w:rPr>
          <w:iCs/>
          <w:sz w:val="22"/>
          <w:szCs w:val="22"/>
          <w:lang w:val="en-US"/>
        </w:rPr>
        <w:t xml:space="preserve"> </w:t>
      </w:r>
      <w:r w:rsidR="00AA14DE">
        <w:rPr>
          <w:iCs/>
          <w:sz w:val="22"/>
          <w:szCs w:val="22"/>
          <w:lang w:val="en-US"/>
        </w:rPr>
        <w:t xml:space="preserve">were mentioned </w:t>
      </w:r>
      <w:r w:rsidR="00CA37ED">
        <w:rPr>
          <w:iCs/>
          <w:sz w:val="22"/>
          <w:szCs w:val="22"/>
          <w:lang w:val="en-US"/>
        </w:rPr>
        <w:t xml:space="preserve">spporting </w:t>
      </w:r>
      <w:r w:rsidR="00AA14DE">
        <w:rPr>
          <w:iCs/>
          <w:sz w:val="22"/>
          <w:szCs w:val="22"/>
          <w:lang w:val="en-US"/>
        </w:rPr>
        <w:t xml:space="preserve">the </w:t>
      </w:r>
      <w:r w:rsidR="00AA14DE" w:rsidRPr="00AA14DE">
        <w:rPr>
          <w:iCs/>
          <w:sz w:val="22"/>
          <w:szCs w:val="22"/>
          <w:lang w:val="en-US"/>
        </w:rPr>
        <w:t>Empowering Women in Hydrography Project</w:t>
      </w:r>
      <w:r w:rsidR="00AA14DE">
        <w:rPr>
          <w:iCs/>
          <w:sz w:val="22"/>
          <w:szCs w:val="22"/>
          <w:lang w:val="en-US"/>
        </w:rPr>
        <w:t xml:space="preserve"> funded by Canada</w:t>
      </w:r>
      <w:r w:rsidR="00814584">
        <w:rPr>
          <w:iCs/>
          <w:sz w:val="22"/>
          <w:szCs w:val="22"/>
          <w:lang w:val="en-US"/>
        </w:rPr>
        <w:t>,</w:t>
      </w:r>
      <w:r w:rsidR="00AA14DE">
        <w:rPr>
          <w:iCs/>
          <w:sz w:val="22"/>
          <w:szCs w:val="22"/>
          <w:lang w:val="en-US"/>
        </w:rPr>
        <w:t xml:space="preserve"> the C</w:t>
      </w:r>
      <w:r w:rsidR="00814584">
        <w:rPr>
          <w:iCs/>
          <w:sz w:val="22"/>
          <w:szCs w:val="22"/>
          <w:lang w:val="en-US"/>
        </w:rPr>
        <w:t xml:space="preserve">anadian </w:t>
      </w:r>
      <w:r w:rsidR="00AA14DE">
        <w:rPr>
          <w:iCs/>
          <w:sz w:val="22"/>
          <w:szCs w:val="22"/>
          <w:lang w:val="en-US"/>
        </w:rPr>
        <w:t>H</w:t>
      </w:r>
      <w:r w:rsidR="00814584">
        <w:rPr>
          <w:iCs/>
          <w:sz w:val="22"/>
          <w:szCs w:val="22"/>
          <w:lang w:val="en-US"/>
        </w:rPr>
        <w:t>ydrographic Service</w:t>
      </w:r>
      <w:r w:rsidR="00AA14DE">
        <w:rPr>
          <w:iCs/>
          <w:sz w:val="22"/>
          <w:szCs w:val="22"/>
          <w:lang w:val="en-US"/>
        </w:rPr>
        <w:t xml:space="preserve"> and Canadian Coast Guard project related with the installation of </w:t>
      </w:r>
      <w:r w:rsidR="00AA14DE" w:rsidRPr="00AA14DE">
        <w:rPr>
          <w:iCs/>
          <w:sz w:val="22"/>
          <w:szCs w:val="22"/>
          <w:lang w:val="en-US"/>
        </w:rPr>
        <w:t>low cost bathymetric (depth) data collection systems onboard vessels operated by Inuit Peoples</w:t>
      </w:r>
      <w:r w:rsidR="00AA14DE">
        <w:rPr>
          <w:iCs/>
          <w:sz w:val="22"/>
          <w:szCs w:val="22"/>
          <w:lang w:val="en-US"/>
        </w:rPr>
        <w:t xml:space="preserve">. </w:t>
      </w:r>
      <w:r w:rsidR="00C04CD6">
        <w:rPr>
          <w:iCs/>
          <w:sz w:val="22"/>
          <w:szCs w:val="22"/>
          <w:lang w:val="en-US"/>
        </w:rPr>
        <w:t xml:space="preserve">The planned activities related with IBSC recognized courses </w:t>
      </w:r>
      <w:r w:rsidR="004F780B">
        <w:rPr>
          <w:iCs/>
          <w:sz w:val="22"/>
          <w:szCs w:val="22"/>
          <w:lang w:val="en-US"/>
        </w:rPr>
        <w:t xml:space="preserve">in the region </w:t>
      </w:r>
      <w:r w:rsidR="00C04CD6">
        <w:rPr>
          <w:iCs/>
          <w:sz w:val="22"/>
          <w:szCs w:val="22"/>
          <w:lang w:val="en-US"/>
        </w:rPr>
        <w:t xml:space="preserve">were </w:t>
      </w:r>
      <w:r w:rsidR="00814584">
        <w:rPr>
          <w:iCs/>
          <w:sz w:val="22"/>
          <w:szCs w:val="22"/>
          <w:lang w:val="en-US"/>
        </w:rPr>
        <w:t xml:space="preserve">also stated and was </w:t>
      </w:r>
      <w:r w:rsidR="00C04CD6">
        <w:rPr>
          <w:iCs/>
          <w:sz w:val="22"/>
          <w:szCs w:val="22"/>
          <w:lang w:val="en-US"/>
        </w:rPr>
        <w:t xml:space="preserve">mentioned </w:t>
      </w:r>
      <w:r w:rsidR="004F780B">
        <w:rPr>
          <w:iCs/>
          <w:sz w:val="22"/>
          <w:szCs w:val="22"/>
          <w:lang w:val="en-US"/>
        </w:rPr>
        <w:t>that both countries</w:t>
      </w:r>
      <w:r w:rsidRPr="007D1DE2">
        <w:rPr>
          <w:iCs/>
          <w:sz w:val="22"/>
          <w:szCs w:val="22"/>
          <w:lang w:val="en-US"/>
        </w:rPr>
        <w:t xml:space="preserve"> are interested in developing e-</w:t>
      </w:r>
      <w:r w:rsidR="00814584">
        <w:rPr>
          <w:iCs/>
          <w:sz w:val="22"/>
          <w:szCs w:val="22"/>
          <w:lang w:val="en-US"/>
        </w:rPr>
        <w:t>L</w:t>
      </w:r>
      <w:r w:rsidRPr="007D1DE2">
        <w:rPr>
          <w:iCs/>
          <w:sz w:val="22"/>
          <w:szCs w:val="22"/>
          <w:lang w:val="en-US"/>
        </w:rPr>
        <w:t>earning activities.</w:t>
      </w:r>
    </w:p>
    <w:p w14:paraId="4FB6453C" w14:textId="77777777" w:rsidR="00BA2E26" w:rsidRPr="007D1DE2" w:rsidRDefault="00BA2E26" w:rsidP="00562D9B">
      <w:pPr>
        <w:widowControl w:val="0"/>
        <w:tabs>
          <w:tab w:val="left" w:pos="680"/>
        </w:tabs>
        <w:ind w:left="680"/>
        <w:rPr>
          <w:lang w:val="en-US"/>
        </w:rPr>
      </w:pPr>
    </w:p>
    <w:p w14:paraId="03D4B3EC" w14:textId="77777777" w:rsidR="00562D9B" w:rsidRPr="000855CA" w:rsidRDefault="00562D9B" w:rsidP="00562D9B">
      <w:pPr>
        <w:widowControl w:val="0"/>
        <w:tabs>
          <w:tab w:val="left" w:pos="680"/>
        </w:tabs>
        <w:ind w:left="680"/>
        <w:rPr>
          <w:i/>
          <w:iCs/>
          <w:sz w:val="22"/>
          <w:szCs w:val="22"/>
          <w:lang w:val="en-US"/>
        </w:rPr>
      </w:pPr>
    </w:p>
    <w:p w14:paraId="64E1A701" w14:textId="1207166A" w:rsidR="00562D9B" w:rsidRPr="004F780B" w:rsidRDefault="00562D9B" w:rsidP="00562D9B">
      <w:pPr>
        <w:widowControl w:val="0"/>
        <w:tabs>
          <w:tab w:val="left" w:pos="680"/>
        </w:tabs>
        <w:ind w:left="680"/>
        <w:rPr>
          <w:b/>
          <w:bCs/>
          <w:sz w:val="22"/>
          <w:szCs w:val="22"/>
          <w:lang w:val="en-US"/>
        </w:rPr>
      </w:pPr>
      <w:r w:rsidRPr="004F780B">
        <w:rPr>
          <w:b/>
          <w:bCs/>
          <w:sz w:val="22"/>
          <w:szCs w:val="22"/>
          <w:lang w:val="en-US"/>
        </w:rPr>
        <w:t>CBSC20-05.1E</w:t>
      </w:r>
      <w:r w:rsidRPr="004F780B">
        <w:rPr>
          <w:b/>
          <w:bCs/>
          <w:sz w:val="22"/>
          <w:szCs w:val="22"/>
          <w:lang w:val="en-US"/>
        </w:rPr>
        <w:tab/>
        <w:t>EAHC Report</w:t>
      </w:r>
    </w:p>
    <w:p w14:paraId="34F3A465" w14:textId="01F67FE7" w:rsidR="00562D9B" w:rsidRDefault="00562D9B" w:rsidP="00562D9B">
      <w:pPr>
        <w:widowControl w:val="0"/>
        <w:tabs>
          <w:tab w:val="left" w:pos="680"/>
        </w:tabs>
        <w:ind w:left="680"/>
        <w:rPr>
          <w:i/>
          <w:iCs/>
          <w:sz w:val="22"/>
          <w:szCs w:val="22"/>
          <w:lang w:val="en-US"/>
        </w:rPr>
      </w:pPr>
    </w:p>
    <w:p w14:paraId="69650AC4" w14:textId="7AFF5DA8" w:rsidR="006C682A" w:rsidRPr="00190B89" w:rsidRDefault="00BA2E26" w:rsidP="00F52601">
      <w:pPr>
        <w:widowControl w:val="0"/>
        <w:tabs>
          <w:tab w:val="left" w:pos="680"/>
        </w:tabs>
        <w:ind w:left="680"/>
        <w:jc w:val="both"/>
        <w:rPr>
          <w:iCs/>
          <w:sz w:val="22"/>
          <w:szCs w:val="22"/>
          <w:lang w:val="en-US"/>
        </w:rPr>
      </w:pPr>
      <w:r w:rsidRPr="00190B89">
        <w:rPr>
          <w:iCs/>
          <w:sz w:val="22"/>
          <w:szCs w:val="22"/>
          <w:lang w:val="en-US"/>
        </w:rPr>
        <w:t xml:space="preserve">Peter You </w:t>
      </w:r>
      <w:r w:rsidR="00814584">
        <w:rPr>
          <w:iCs/>
          <w:sz w:val="22"/>
          <w:szCs w:val="22"/>
          <w:lang w:val="en-US"/>
        </w:rPr>
        <w:t>informed</w:t>
      </w:r>
      <w:r w:rsidRPr="00190B89">
        <w:rPr>
          <w:iCs/>
          <w:sz w:val="22"/>
          <w:szCs w:val="22"/>
          <w:lang w:val="en-US"/>
        </w:rPr>
        <w:t xml:space="preserve"> the number of MS </w:t>
      </w:r>
      <w:r w:rsidR="004F780B" w:rsidRPr="00190B89">
        <w:rPr>
          <w:iCs/>
          <w:sz w:val="22"/>
          <w:szCs w:val="22"/>
          <w:lang w:val="en-US"/>
        </w:rPr>
        <w:t xml:space="preserve">of the region </w:t>
      </w:r>
      <w:r w:rsidRPr="00190B89">
        <w:rPr>
          <w:iCs/>
          <w:sz w:val="22"/>
          <w:szCs w:val="22"/>
          <w:lang w:val="en-US"/>
        </w:rPr>
        <w:t xml:space="preserve">and </w:t>
      </w:r>
      <w:r w:rsidR="00814584">
        <w:rPr>
          <w:iCs/>
          <w:sz w:val="22"/>
          <w:szCs w:val="22"/>
          <w:lang w:val="en-US"/>
        </w:rPr>
        <w:t xml:space="preserve">that </w:t>
      </w:r>
      <w:r w:rsidRPr="00190B89">
        <w:rPr>
          <w:iCs/>
          <w:sz w:val="22"/>
          <w:szCs w:val="22"/>
          <w:lang w:val="en-US"/>
        </w:rPr>
        <w:t xml:space="preserve">the meeting </w:t>
      </w:r>
      <w:r w:rsidR="002935CB" w:rsidRPr="00190B89">
        <w:rPr>
          <w:iCs/>
          <w:sz w:val="22"/>
          <w:szCs w:val="22"/>
          <w:lang w:val="en-US"/>
        </w:rPr>
        <w:t xml:space="preserve">of the EAHC </w:t>
      </w:r>
      <w:r w:rsidR="00CA37ED">
        <w:rPr>
          <w:iCs/>
          <w:sz w:val="22"/>
          <w:szCs w:val="22"/>
          <w:lang w:val="en-US"/>
        </w:rPr>
        <w:t>in</w:t>
      </w:r>
      <w:r w:rsidR="00CA37ED" w:rsidRPr="00190B89">
        <w:rPr>
          <w:iCs/>
          <w:sz w:val="22"/>
          <w:szCs w:val="22"/>
          <w:lang w:val="en-US"/>
        </w:rPr>
        <w:t xml:space="preserve"> </w:t>
      </w:r>
      <w:r w:rsidRPr="00190B89">
        <w:rPr>
          <w:iCs/>
          <w:sz w:val="22"/>
          <w:szCs w:val="22"/>
          <w:lang w:val="en-US"/>
        </w:rPr>
        <w:t xml:space="preserve">April 2022 t had very limited </w:t>
      </w:r>
      <w:r w:rsidR="009B042F" w:rsidRPr="00190B89">
        <w:rPr>
          <w:iCs/>
          <w:sz w:val="22"/>
          <w:szCs w:val="22"/>
          <w:lang w:val="en-US"/>
        </w:rPr>
        <w:t>discussion due to the VTC limitations</w:t>
      </w:r>
      <w:r w:rsidR="00814584">
        <w:rPr>
          <w:iCs/>
          <w:sz w:val="22"/>
          <w:szCs w:val="22"/>
          <w:lang w:val="en-US"/>
        </w:rPr>
        <w:t xml:space="preserve">, </w:t>
      </w:r>
      <w:r w:rsidR="00CA37ED">
        <w:rPr>
          <w:iCs/>
          <w:sz w:val="22"/>
          <w:szCs w:val="22"/>
          <w:lang w:val="en-US"/>
        </w:rPr>
        <w:t xml:space="preserve">with the expectation that </w:t>
      </w:r>
      <w:r w:rsidR="00814584">
        <w:rPr>
          <w:iCs/>
          <w:sz w:val="22"/>
          <w:szCs w:val="22"/>
          <w:lang w:val="en-US"/>
        </w:rPr>
        <w:t>n</w:t>
      </w:r>
      <w:r w:rsidR="009B042F" w:rsidRPr="00190B89">
        <w:rPr>
          <w:iCs/>
          <w:sz w:val="22"/>
          <w:szCs w:val="22"/>
          <w:lang w:val="en-US"/>
        </w:rPr>
        <w:t xml:space="preserve">ext year </w:t>
      </w:r>
      <w:r w:rsidR="00814584">
        <w:rPr>
          <w:iCs/>
          <w:sz w:val="22"/>
          <w:szCs w:val="22"/>
          <w:lang w:val="en-US"/>
        </w:rPr>
        <w:t>the</w:t>
      </w:r>
      <w:r w:rsidR="002935CB" w:rsidRPr="00190B89">
        <w:rPr>
          <w:iCs/>
          <w:sz w:val="22"/>
          <w:szCs w:val="22"/>
          <w:lang w:val="en-US"/>
        </w:rPr>
        <w:t xml:space="preserve"> meeting </w:t>
      </w:r>
      <w:r w:rsidR="00CA37ED">
        <w:rPr>
          <w:iCs/>
          <w:sz w:val="22"/>
          <w:szCs w:val="22"/>
          <w:lang w:val="en-US"/>
        </w:rPr>
        <w:t xml:space="preserve">will be </w:t>
      </w:r>
      <w:r w:rsidR="009B042F" w:rsidRPr="00190B89">
        <w:rPr>
          <w:iCs/>
          <w:sz w:val="22"/>
          <w:szCs w:val="22"/>
          <w:lang w:val="en-US"/>
        </w:rPr>
        <w:t xml:space="preserve">in-person. </w:t>
      </w:r>
      <w:r w:rsidR="002935CB" w:rsidRPr="00190B89">
        <w:rPr>
          <w:iCs/>
          <w:sz w:val="22"/>
          <w:szCs w:val="22"/>
          <w:lang w:val="en-US"/>
        </w:rPr>
        <w:t>He reported on the region</w:t>
      </w:r>
      <w:r w:rsidR="00CA37ED">
        <w:rPr>
          <w:iCs/>
          <w:sz w:val="22"/>
          <w:szCs w:val="22"/>
          <w:lang w:val="en-US"/>
        </w:rPr>
        <w:t>s</w:t>
      </w:r>
      <w:r w:rsidR="002935CB" w:rsidRPr="00190B89">
        <w:rPr>
          <w:iCs/>
          <w:sz w:val="22"/>
          <w:szCs w:val="22"/>
          <w:lang w:val="en-US"/>
        </w:rPr>
        <w:t xml:space="preserve"> </w:t>
      </w:r>
      <w:r w:rsidR="009B042F" w:rsidRPr="00190B89">
        <w:rPr>
          <w:iCs/>
          <w:sz w:val="22"/>
          <w:szCs w:val="22"/>
          <w:lang w:val="en-US"/>
        </w:rPr>
        <w:t xml:space="preserve">CB assessment </w:t>
      </w:r>
      <w:r w:rsidR="002935CB" w:rsidRPr="00190B89">
        <w:rPr>
          <w:iCs/>
          <w:sz w:val="22"/>
          <w:szCs w:val="22"/>
          <w:lang w:val="en-US"/>
        </w:rPr>
        <w:t xml:space="preserve">in terms of </w:t>
      </w:r>
      <w:r w:rsidR="009B042F" w:rsidRPr="00190B89">
        <w:rPr>
          <w:iCs/>
          <w:sz w:val="22"/>
          <w:szCs w:val="22"/>
          <w:lang w:val="en-US"/>
        </w:rPr>
        <w:t>phases</w:t>
      </w:r>
      <w:r w:rsidR="002935CB" w:rsidRPr="00190B89">
        <w:rPr>
          <w:iCs/>
          <w:sz w:val="22"/>
          <w:szCs w:val="22"/>
          <w:lang w:val="en-US"/>
        </w:rPr>
        <w:t>.</w:t>
      </w:r>
      <w:r w:rsidR="009B042F" w:rsidRPr="00190B89">
        <w:rPr>
          <w:iCs/>
          <w:sz w:val="22"/>
          <w:szCs w:val="22"/>
          <w:lang w:val="en-US"/>
        </w:rPr>
        <w:t xml:space="preserve"> </w:t>
      </w:r>
      <w:r w:rsidR="002935CB" w:rsidRPr="00190B89">
        <w:rPr>
          <w:iCs/>
          <w:sz w:val="22"/>
          <w:szCs w:val="22"/>
          <w:lang w:val="en-US"/>
        </w:rPr>
        <w:t>T</w:t>
      </w:r>
      <w:r w:rsidR="009B042F" w:rsidRPr="00190B89">
        <w:rPr>
          <w:iCs/>
          <w:sz w:val="22"/>
          <w:szCs w:val="22"/>
          <w:lang w:val="en-US"/>
        </w:rPr>
        <w:t xml:space="preserve">he </w:t>
      </w:r>
      <w:r w:rsidR="002935CB" w:rsidRPr="00190B89">
        <w:rPr>
          <w:iCs/>
          <w:sz w:val="22"/>
          <w:szCs w:val="22"/>
          <w:lang w:val="en-US"/>
        </w:rPr>
        <w:t xml:space="preserve">Training for Trainers (TFT) course in Basic Hydrography was delivered </w:t>
      </w:r>
      <w:r w:rsidR="00814584">
        <w:rPr>
          <w:iCs/>
          <w:sz w:val="22"/>
          <w:szCs w:val="22"/>
          <w:lang w:val="en-US"/>
        </w:rPr>
        <w:t xml:space="preserve">by </w:t>
      </w:r>
      <w:r w:rsidR="002935CB" w:rsidRPr="00190B89">
        <w:rPr>
          <w:iCs/>
          <w:sz w:val="22"/>
          <w:szCs w:val="22"/>
          <w:lang w:val="en-US"/>
        </w:rPr>
        <w:t xml:space="preserve">KHOA in </w:t>
      </w:r>
      <w:r w:rsidR="009B042F" w:rsidRPr="00190B89">
        <w:rPr>
          <w:iCs/>
          <w:sz w:val="22"/>
          <w:szCs w:val="22"/>
          <w:lang w:val="en-US"/>
        </w:rPr>
        <w:t>hybrid mode</w:t>
      </w:r>
      <w:r w:rsidR="00190B89" w:rsidRPr="00190B89">
        <w:rPr>
          <w:iCs/>
          <w:sz w:val="22"/>
          <w:szCs w:val="22"/>
          <w:lang w:val="en-US"/>
        </w:rPr>
        <w:t xml:space="preserve"> and had 23 attendees</w:t>
      </w:r>
      <w:r w:rsidR="009B042F" w:rsidRPr="00190B89">
        <w:rPr>
          <w:iCs/>
          <w:sz w:val="22"/>
          <w:szCs w:val="22"/>
          <w:lang w:val="en-US"/>
        </w:rPr>
        <w:t xml:space="preserve">. </w:t>
      </w:r>
      <w:r w:rsidR="00190B89" w:rsidRPr="00190B89">
        <w:rPr>
          <w:iCs/>
          <w:sz w:val="22"/>
          <w:szCs w:val="22"/>
          <w:lang w:val="en-US"/>
        </w:rPr>
        <w:t xml:space="preserve">The </w:t>
      </w:r>
      <w:r w:rsidR="009B042F" w:rsidRPr="00190B89">
        <w:rPr>
          <w:iCs/>
          <w:sz w:val="22"/>
          <w:szCs w:val="22"/>
          <w:lang w:val="en-US"/>
        </w:rPr>
        <w:t>plans for 2022-2023</w:t>
      </w:r>
      <w:r w:rsidR="00190B89" w:rsidRPr="00190B89">
        <w:rPr>
          <w:iCs/>
          <w:sz w:val="22"/>
          <w:szCs w:val="22"/>
          <w:lang w:val="en-US"/>
        </w:rPr>
        <w:t xml:space="preserve"> were presented having already the intention to postpone the CBWP 2022 activity </w:t>
      </w:r>
      <w:r w:rsidR="009B042F" w:rsidRPr="00190B89">
        <w:rPr>
          <w:iCs/>
          <w:sz w:val="22"/>
          <w:szCs w:val="22"/>
          <w:lang w:val="en-US"/>
        </w:rPr>
        <w:t>P-1</w:t>
      </w:r>
      <w:r w:rsidR="00190B89" w:rsidRPr="00190B89">
        <w:rPr>
          <w:iCs/>
          <w:sz w:val="22"/>
          <w:szCs w:val="22"/>
          <w:lang w:val="en-US"/>
        </w:rPr>
        <w:t>1</w:t>
      </w:r>
      <w:r w:rsidR="009B042F" w:rsidRPr="00190B89">
        <w:rPr>
          <w:iCs/>
          <w:sz w:val="22"/>
          <w:szCs w:val="22"/>
          <w:lang w:val="en-US"/>
        </w:rPr>
        <w:t xml:space="preserve"> to 2023</w:t>
      </w:r>
      <w:r w:rsidR="00190B89" w:rsidRPr="00190B89">
        <w:rPr>
          <w:iCs/>
          <w:sz w:val="22"/>
          <w:szCs w:val="22"/>
          <w:lang w:val="en-US"/>
        </w:rPr>
        <w:t xml:space="preserve"> and concluded with a resume of the </w:t>
      </w:r>
      <w:r w:rsidR="009B042F" w:rsidRPr="00190B89">
        <w:rPr>
          <w:iCs/>
          <w:sz w:val="22"/>
          <w:szCs w:val="22"/>
          <w:lang w:val="en-US"/>
        </w:rPr>
        <w:t xml:space="preserve">submissions to </w:t>
      </w:r>
      <w:r w:rsidR="00190B89" w:rsidRPr="00190B89">
        <w:rPr>
          <w:iCs/>
          <w:sz w:val="22"/>
          <w:szCs w:val="22"/>
          <w:lang w:val="en-US"/>
        </w:rPr>
        <w:t xml:space="preserve">the CBWP </w:t>
      </w:r>
      <w:r w:rsidR="009B042F" w:rsidRPr="00190B89">
        <w:rPr>
          <w:iCs/>
          <w:sz w:val="22"/>
          <w:szCs w:val="22"/>
          <w:lang w:val="en-US"/>
        </w:rPr>
        <w:t>2023.</w:t>
      </w:r>
      <w:r w:rsidR="00AA742B">
        <w:rPr>
          <w:iCs/>
          <w:sz w:val="22"/>
          <w:szCs w:val="22"/>
          <w:lang w:val="en-US"/>
        </w:rPr>
        <w:t xml:space="preserve"> </w:t>
      </w:r>
    </w:p>
    <w:p w14:paraId="114C303A" w14:textId="77777777" w:rsidR="006C682A" w:rsidRPr="00F52601" w:rsidRDefault="006C682A" w:rsidP="00F52601">
      <w:pPr>
        <w:widowControl w:val="0"/>
        <w:tabs>
          <w:tab w:val="left" w:pos="680"/>
        </w:tabs>
        <w:ind w:left="680"/>
        <w:jc w:val="both"/>
        <w:rPr>
          <w:iCs/>
          <w:sz w:val="22"/>
          <w:szCs w:val="22"/>
          <w:lang w:val="en-US"/>
        </w:rPr>
      </w:pPr>
    </w:p>
    <w:p w14:paraId="559F1E55" w14:textId="5F81AA46" w:rsidR="00D903F6" w:rsidRPr="00F52601" w:rsidRDefault="006C682A" w:rsidP="00190B89">
      <w:pPr>
        <w:spacing w:before="120"/>
        <w:ind w:left="1701" w:hanging="1134"/>
        <w:rPr>
          <w:color w:val="FF0000"/>
          <w:sz w:val="22"/>
          <w:szCs w:val="22"/>
          <w:lang w:val="en-US"/>
        </w:rPr>
      </w:pPr>
      <w:bookmarkStart w:id="3" w:name="_Hlk105080015"/>
      <w:r w:rsidRPr="00F52601">
        <w:rPr>
          <w:rFonts w:eastAsia="Times New Roman"/>
          <w:bCs/>
          <w:color w:val="FF0000"/>
          <w:sz w:val="22"/>
          <w:szCs w:val="22"/>
        </w:rPr>
        <w:t xml:space="preserve">Action </w:t>
      </w:r>
      <w:r w:rsidR="00190B89" w:rsidRPr="00F52601">
        <w:rPr>
          <w:rFonts w:eastAsia="Times New Roman"/>
          <w:bCs/>
          <w:color w:val="FF0000"/>
          <w:sz w:val="22"/>
          <w:szCs w:val="22"/>
        </w:rPr>
        <w:t>1</w:t>
      </w:r>
      <w:r w:rsidR="00D903F6" w:rsidRPr="00F52601">
        <w:rPr>
          <w:rFonts w:eastAsia="Times New Roman"/>
          <w:bCs/>
          <w:color w:val="FF0000"/>
          <w:sz w:val="22"/>
          <w:szCs w:val="22"/>
        </w:rPr>
        <w:t xml:space="preserve"> - IHO e-Learning Center PT to </w:t>
      </w:r>
      <w:r w:rsidRPr="00F52601">
        <w:rPr>
          <w:rFonts w:eastAsia="Times New Roman"/>
          <w:bCs/>
          <w:color w:val="FF0000"/>
          <w:sz w:val="22"/>
          <w:szCs w:val="22"/>
        </w:rPr>
        <w:t xml:space="preserve">develop guidelines to support the MS to </w:t>
      </w:r>
      <w:r w:rsidR="00D903F6" w:rsidRPr="00F52601">
        <w:rPr>
          <w:rFonts w:eastAsia="Times New Roman"/>
          <w:bCs/>
          <w:color w:val="FF0000"/>
          <w:sz w:val="22"/>
          <w:szCs w:val="22"/>
        </w:rPr>
        <w:t xml:space="preserve">develop and </w:t>
      </w:r>
      <w:r w:rsidRPr="00F52601">
        <w:rPr>
          <w:rFonts w:eastAsia="Times New Roman"/>
          <w:bCs/>
          <w:color w:val="FF0000"/>
          <w:sz w:val="22"/>
          <w:szCs w:val="22"/>
        </w:rPr>
        <w:t xml:space="preserve">provide contents to the </w:t>
      </w:r>
      <w:r w:rsidR="00D903F6" w:rsidRPr="00F52601">
        <w:rPr>
          <w:rFonts w:eastAsia="Times New Roman"/>
          <w:bCs/>
          <w:color w:val="FF0000"/>
          <w:sz w:val="22"/>
          <w:szCs w:val="22"/>
        </w:rPr>
        <w:t>Center</w:t>
      </w:r>
      <w:r w:rsidRPr="00F52601">
        <w:rPr>
          <w:rFonts w:eastAsia="Times New Roman"/>
          <w:bCs/>
          <w:color w:val="FF0000"/>
          <w:sz w:val="22"/>
          <w:szCs w:val="22"/>
        </w:rPr>
        <w:t>.</w:t>
      </w:r>
      <w:r w:rsidRPr="00F52601">
        <w:rPr>
          <w:color w:val="FF0000"/>
          <w:sz w:val="22"/>
          <w:szCs w:val="22"/>
          <w:lang w:val="en-US"/>
        </w:rPr>
        <w:t xml:space="preserve"> </w:t>
      </w:r>
      <w:bookmarkEnd w:id="3"/>
    </w:p>
    <w:p w14:paraId="68955FC9" w14:textId="65003FDE" w:rsidR="00562D9B" w:rsidRPr="00F52601" w:rsidRDefault="00BA2E26" w:rsidP="00562D9B">
      <w:pPr>
        <w:widowControl w:val="0"/>
        <w:tabs>
          <w:tab w:val="left" w:pos="680"/>
        </w:tabs>
        <w:ind w:left="680"/>
        <w:rPr>
          <w:i/>
          <w:iCs/>
          <w:sz w:val="22"/>
          <w:szCs w:val="22"/>
          <w:lang w:val="en-US"/>
        </w:rPr>
      </w:pPr>
      <w:r w:rsidRPr="00F52601">
        <w:rPr>
          <w:i/>
          <w:iCs/>
          <w:sz w:val="22"/>
          <w:szCs w:val="22"/>
          <w:lang w:val="en-US"/>
        </w:rPr>
        <w:t xml:space="preserve"> </w:t>
      </w:r>
    </w:p>
    <w:p w14:paraId="7AF69A1D" w14:textId="77777777" w:rsidR="00562D9B" w:rsidRPr="000855CA" w:rsidRDefault="00562D9B" w:rsidP="00562D9B">
      <w:pPr>
        <w:widowControl w:val="0"/>
        <w:tabs>
          <w:tab w:val="left" w:pos="680"/>
        </w:tabs>
        <w:ind w:left="680"/>
        <w:rPr>
          <w:i/>
          <w:iCs/>
          <w:sz w:val="22"/>
          <w:szCs w:val="22"/>
          <w:lang w:val="en-US"/>
        </w:rPr>
      </w:pPr>
    </w:p>
    <w:p w14:paraId="3FD0B834" w14:textId="6F165585" w:rsidR="00562D9B" w:rsidRDefault="00562D9B" w:rsidP="00562D9B">
      <w:pPr>
        <w:widowControl w:val="0"/>
        <w:tabs>
          <w:tab w:val="left" w:pos="680"/>
        </w:tabs>
        <w:ind w:left="680"/>
        <w:rPr>
          <w:i/>
          <w:iCs/>
          <w:sz w:val="22"/>
          <w:szCs w:val="22"/>
          <w:lang w:val="en-US"/>
        </w:rPr>
      </w:pPr>
      <w:r w:rsidRPr="00190B89">
        <w:rPr>
          <w:b/>
          <w:bCs/>
          <w:sz w:val="22"/>
          <w:szCs w:val="22"/>
          <w:lang w:val="en-US"/>
        </w:rPr>
        <w:t>CBSC20-05.1F</w:t>
      </w:r>
      <w:r w:rsidRPr="00190B89">
        <w:rPr>
          <w:b/>
          <w:bCs/>
          <w:sz w:val="22"/>
          <w:szCs w:val="22"/>
          <w:lang w:val="en-US"/>
        </w:rPr>
        <w:tab/>
        <w:t>EAtHC Report</w:t>
      </w:r>
    </w:p>
    <w:p w14:paraId="46DBC7E0" w14:textId="788FC040" w:rsidR="006C682A" w:rsidRDefault="006C682A" w:rsidP="00562D9B">
      <w:pPr>
        <w:widowControl w:val="0"/>
        <w:tabs>
          <w:tab w:val="left" w:pos="680"/>
        </w:tabs>
        <w:ind w:left="680"/>
        <w:rPr>
          <w:i/>
          <w:iCs/>
          <w:sz w:val="22"/>
          <w:szCs w:val="22"/>
          <w:lang w:val="en-US"/>
        </w:rPr>
      </w:pPr>
    </w:p>
    <w:p w14:paraId="064DF3B9" w14:textId="56EAFFEA" w:rsidR="00330D00" w:rsidRPr="00F52601" w:rsidRDefault="006F26B3" w:rsidP="00F52601">
      <w:pPr>
        <w:widowControl w:val="0"/>
        <w:tabs>
          <w:tab w:val="left" w:pos="680"/>
        </w:tabs>
        <w:ind w:left="680"/>
        <w:jc w:val="both"/>
        <w:rPr>
          <w:sz w:val="22"/>
          <w:szCs w:val="22"/>
          <w:lang w:val="en-US"/>
        </w:rPr>
      </w:pPr>
      <w:r w:rsidRPr="00F52601">
        <w:rPr>
          <w:sz w:val="22"/>
          <w:szCs w:val="22"/>
          <w:lang w:val="en-US"/>
        </w:rPr>
        <w:t>Julien Smeeckaert</w:t>
      </w:r>
      <w:r w:rsidR="006C682A" w:rsidRPr="00F52601">
        <w:rPr>
          <w:sz w:val="22"/>
          <w:szCs w:val="22"/>
          <w:lang w:val="en-US"/>
        </w:rPr>
        <w:t xml:space="preserve"> </w:t>
      </w:r>
      <w:r w:rsidRPr="00F52601">
        <w:rPr>
          <w:sz w:val="22"/>
          <w:szCs w:val="22"/>
          <w:lang w:val="en-US"/>
        </w:rPr>
        <w:t xml:space="preserve">reported on the activities completed since the CBSC19 </w:t>
      </w:r>
      <w:r w:rsidR="006C682A" w:rsidRPr="00F52601">
        <w:rPr>
          <w:sz w:val="22"/>
          <w:szCs w:val="22"/>
          <w:lang w:val="en-US"/>
        </w:rPr>
        <w:t>mention</w:t>
      </w:r>
      <w:r w:rsidRPr="00F52601">
        <w:rPr>
          <w:sz w:val="22"/>
          <w:szCs w:val="22"/>
          <w:lang w:val="en-US"/>
        </w:rPr>
        <w:t>ing</w:t>
      </w:r>
      <w:r w:rsidR="00076C5C" w:rsidRPr="00F52601">
        <w:rPr>
          <w:sz w:val="22"/>
          <w:szCs w:val="22"/>
          <w:lang w:val="en-US"/>
        </w:rPr>
        <w:t>, in 2021,</w:t>
      </w:r>
      <w:r w:rsidR="006C682A" w:rsidRPr="00F52601">
        <w:rPr>
          <w:sz w:val="22"/>
          <w:szCs w:val="22"/>
          <w:lang w:val="en-US"/>
        </w:rPr>
        <w:t xml:space="preserve"> the cancelation of the seminar on MSI/MSDI</w:t>
      </w:r>
      <w:r w:rsidRPr="00F52601">
        <w:rPr>
          <w:sz w:val="22"/>
          <w:szCs w:val="22"/>
        </w:rPr>
        <w:t xml:space="preserve"> </w:t>
      </w:r>
      <w:r w:rsidRPr="00F52601">
        <w:rPr>
          <w:sz w:val="22"/>
          <w:szCs w:val="22"/>
          <w:lang w:val="en-US"/>
        </w:rPr>
        <w:t>[CBWP2021 – P-32]</w:t>
      </w:r>
      <w:r w:rsidR="00076C5C" w:rsidRPr="00F52601">
        <w:rPr>
          <w:sz w:val="22"/>
          <w:szCs w:val="22"/>
          <w:lang w:val="en-US"/>
        </w:rPr>
        <w:t xml:space="preserve"> and the execution of the Technical Visit to Congo</w:t>
      </w:r>
      <w:r w:rsidR="006C682A" w:rsidRPr="00F52601">
        <w:rPr>
          <w:sz w:val="22"/>
          <w:szCs w:val="22"/>
          <w:lang w:val="en-US"/>
        </w:rPr>
        <w:t xml:space="preserve">. </w:t>
      </w:r>
      <w:r w:rsidRPr="00F52601">
        <w:rPr>
          <w:sz w:val="22"/>
          <w:szCs w:val="22"/>
          <w:lang w:val="en-US"/>
        </w:rPr>
        <w:t>T</w:t>
      </w:r>
      <w:r w:rsidR="006C682A" w:rsidRPr="00F52601">
        <w:rPr>
          <w:sz w:val="22"/>
          <w:szCs w:val="22"/>
          <w:lang w:val="en-US"/>
        </w:rPr>
        <w:t xml:space="preserve">wo </w:t>
      </w:r>
      <w:bookmarkStart w:id="4" w:name="_Hlk109138069"/>
      <w:r w:rsidR="006C682A" w:rsidRPr="00F52601">
        <w:rPr>
          <w:sz w:val="22"/>
          <w:szCs w:val="22"/>
          <w:lang w:val="en-US"/>
        </w:rPr>
        <w:t>T</w:t>
      </w:r>
      <w:r w:rsidRPr="00F52601">
        <w:rPr>
          <w:sz w:val="22"/>
          <w:szCs w:val="22"/>
          <w:lang w:val="en-US"/>
        </w:rPr>
        <w:t xml:space="preserve">echnical Visits </w:t>
      </w:r>
      <w:bookmarkEnd w:id="4"/>
      <w:r w:rsidR="006C682A" w:rsidRPr="00F52601">
        <w:rPr>
          <w:sz w:val="22"/>
          <w:szCs w:val="22"/>
          <w:lang w:val="en-US"/>
        </w:rPr>
        <w:t xml:space="preserve">were executed </w:t>
      </w:r>
      <w:r w:rsidR="00076C5C" w:rsidRPr="00F52601">
        <w:rPr>
          <w:sz w:val="22"/>
          <w:szCs w:val="22"/>
          <w:lang w:val="en-US"/>
        </w:rPr>
        <w:t>in</w:t>
      </w:r>
      <w:r w:rsidR="006C682A" w:rsidRPr="00F52601">
        <w:rPr>
          <w:sz w:val="22"/>
          <w:szCs w:val="22"/>
          <w:lang w:val="en-US"/>
        </w:rPr>
        <w:t xml:space="preserve"> 202</w:t>
      </w:r>
      <w:r w:rsidR="00076C5C" w:rsidRPr="00F52601">
        <w:rPr>
          <w:sz w:val="22"/>
          <w:szCs w:val="22"/>
          <w:lang w:val="en-US"/>
        </w:rPr>
        <w:t>2</w:t>
      </w:r>
      <w:r w:rsidR="006C682A" w:rsidRPr="00F52601">
        <w:rPr>
          <w:sz w:val="22"/>
          <w:szCs w:val="22"/>
          <w:lang w:val="en-US"/>
        </w:rPr>
        <w:t xml:space="preserve"> that were very important to the </w:t>
      </w:r>
      <w:r w:rsidRPr="00F52601">
        <w:rPr>
          <w:sz w:val="22"/>
          <w:szCs w:val="22"/>
          <w:lang w:val="en-US"/>
        </w:rPr>
        <w:t xml:space="preserve">visited </w:t>
      </w:r>
      <w:r w:rsidR="006C682A" w:rsidRPr="00F52601">
        <w:rPr>
          <w:sz w:val="22"/>
          <w:szCs w:val="22"/>
          <w:lang w:val="en-US"/>
        </w:rPr>
        <w:t>countries</w:t>
      </w:r>
      <w:r w:rsidR="00076C5C" w:rsidRPr="00F52601">
        <w:rPr>
          <w:sz w:val="22"/>
          <w:szCs w:val="22"/>
          <w:lang w:val="en-US"/>
        </w:rPr>
        <w:t>,</w:t>
      </w:r>
      <w:r w:rsidRPr="00F52601">
        <w:rPr>
          <w:sz w:val="22"/>
          <w:szCs w:val="22"/>
          <w:lang w:val="en-US"/>
        </w:rPr>
        <w:t xml:space="preserve"> </w:t>
      </w:r>
      <w:r w:rsidR="00076C5C" w:rsidRPr="00F52601">
        <w:rPr>
          <w:sz w:val="22"/>
          <w:szCs w:val="22"/>
          <w:lang w:val="en-US"/>
        </w:rPr>
        <w:t>Benin and Senegal</w:t>
      </w:r>
      <w:r w:rsidR="006C682A" w:rsidRPr="00F52601">
        <w:rPr>
          <w:sz w:val="22"/>
          <w:szCs w:val="22"/>
          <w:lang w:val="en-US"/>
        </w:rPr>
        <w:t xml:space="preserve">. </w:t>
      </w:r>
      <w:r w:rsidR="00330D00" w:rsidRPr="00F52601">
        <w:rPr>
          <w:sz w:val="22"/>
          <w:szCs w:val="22"/>
          <w:lang w:val="en-US"/>
        </w:rPr>
        <w:t>T</w:t>
      </w:r>
      <w:r w:rsidR="006C682A" w:rsidRPr="00F52601">
        <w:rPr>
          <w:sz w:val="22"/>
          <w:szCs w:val="22"/>
          <w:lang w:val="en-US"/>
        </w:rPr>
        <w:t xml:space="preserve">he activities planned </w:t>
      </w:r>
      <w:r w:rsidR="00CA37ED">
        <w:rPr>
          <w:sz w:val="22"/>
          <w:szCs w:val="22"/>
          <w:lang w:val="en-US"/>
        </w:rPr>
        <w:t>for</w:t>
      </w:r>
      <w:r w:rsidR="00CA37ED" w:rsidRPr="00F52601">
        <w:rPr>
          <w:sz w:val="22"/>
          <w:szCs w:val="22"/>
          <w:lang w:val="en-US"/>
        </w:rPr>
        <w:t xml:space="preserve"> </w:t>
      </w:r>
      <w:r w:rsidR="006C682A" w:rsidRPr="00F52601">
        <w:rPr>
          <w:sz w:val="22"/>
          <w:szCs w:val="22"/>
          <w:lang w:val="en-US"/>
        </w:rPr>
        <w:t>2022</w:t>
      </w:r>
      <w:r w:rsidR="00330D00" w:rsidRPr="00F52601">
        <w:rPr>
          <w:sz w:val="22"/>
          <w:szCs w:val="22"/>
          <w:lang w:val="en-US"/>
        </w:rPr>
        <w:t xml:space="preserve"> were described </w:t>
      </w:r>
      <w:r w:rsidR="00CA37ED">
        <w:rPr>
          <w:sz w:val="22"/>
          <w:szCs w:val="22"/>
          <w:lang w:val="en-US"/>
        </w:rPr>
        <w:t>including</w:t>
      </w:r>
      <w:r w:rsidR="00330D00" w:rsidRPr="00F52601">
        <w:rPr>
          <w:sz w:val="22"/>
          <w:szCs w:val="22"/>
          <w:lang w:val="en-US"/>
        </w:rPr>
        <w:t xml:space="preserve"> </w:t>
      </w:r>
      <w:r w:rsidR="00B72897" w:rsidRPr="00F52601">
        <w:rPr>
          <w:sz w:val="22"/>
          <w:szCs w:val="22"/>
          <w:lang w:val="en-US"/>
        </w:rPr>
        <w:t xml:space="preserve">the </w:t>
      </w:r>
      <w:r w:rsidR="009A0515">
        <w:rPr>
          <w:sz w:val="22"/>
          <w:szCs w:val="22"/>
          <w:lang w:val="en-US"/>
        </w:rPr>
        <w:t>S</w:t>
      </w:r>
      <w:r w:rsidR="00B72897" w:rsidRPr="00F52601">
        <w:rPr>
          <w:sz w:val="22"/>
          <w:szCs w:val="22"/>
          <w:lang w:val="en-US"/>
        </w:rPr>
        <w:t xml:space="preserve">eminar </w:t>
      </w:r>
      <w:r w:rsidR="009A0515">
        <w:rPr>
          <w:sz w:val="22"/>
          <w:szCs w:val="22"/>
          <w:lang w:val="en-US"/>
        </w:rPr>
        <w:t xml:space="preserve">that will be held </w:t>
      </w:r>
      <w:r w:rsidR="00B72897" w:rsidRPr="00F52601">
        <w:rPr>
          <w:sz w:val="22"/>
          <w:szCs w:val="22"/>
          <w:lang w:val="en-US"/>
        </w:rPr>
        <w:t xml:space="preserve">in Cabo </w:t>
      </w:r>
      <w:r w:rsidR="00DB297C" w:rsidRPr="00F52601">
        <w:rPr>
          <w:sz w:val="22"/>
          <w:szCs w:val="22"/>
          <w:lang w:val="en-US"/>
        </w:rPr>
        <w:t>V</w:t>
      </w:r>
      <w:r w:rsidR="00B72897" w:rsidRPr="00F52601">
        <w:rPr>
          <w:sz w:val="22"/>
          <w:szCs w:val="22"/>
          <w:lang w:val="en-US"/>
        </w:rPr>
        <w:t>erde before the EAtHC</w:t>
      </w:r>
      <w:r w:rsidR="00330D00" w:rsidRPr="00F52601">
        <w:rPr>
          <w:sz w:val="22"/>
          <w:szCs w:val="22"/>
          <w:lang w:val="en-US"/>
        </w:rPr>
        <w:t>17</w:t>
      </w:r>
      <w:r w:rsidR="00B72897" w:rsidRPr="00F52601">
        <w:rPr>
          <w:sz w:val="22"/>
          <w:szCs w:val="22"/>
          <w:lang w:val="en-US"/>
        </w:rPr>
        <w:t xml:space="preserve"> meeting. </w:t>
      </w:r>
    </w:p>
    <w:p w14:paraId="1BF36DFC" w14:textId="05E24BF3" w:rsidR="00B72897" w:rsidRPr="00F52601" w:rsidRDefault="00330D00" w:rsidP="00F52601">
      <w:pPr>
        <w:widowControl w:val="0"/>
        <w:tabs>
          <w:tab w:val="left" w:pos="680"/>
        </w:tabs>
        <w:ind w:left="680"/>
        <w:jc w:val="both"/>
        <w:rPr>
          <w:sz w:val="22"/>
          <w:szCs w:val="22"/>
          <w:lang w:val="en-US"/>
        </w:rPr>
      </w:pPr>
      <w:r w:rsidRPr="00F52601">
        <w:rPr>
          <w:sz w:val="22"/>
          <w:szCs w:val="22"/>
          <w:lang w:val="en-US"/>
        </w:rPr>
        <w:t>I</w:t>
      </w:r>
      <w:r w:rsidR="00EF3966" w:rsidRPr="00F52601">
        <w:rPr>
          <w:sz w:val="22"/>
          <w:szCs w:val="22"/>
          <w:lang w:val="en-US"/>
        </w:rPr>
        <w:t xml:space="preserve">n relation </w:t>
      </w:r>
      <w:r w:rsidR="00CA37ED">
        <w:rPr>
          <w:sz w:val="22"/>
          <w:szCs w:val="22"/>
          <w:lang w:val="en-US"/>
        </w:rPr>
        <w:t>to</w:t>
      </w:r>
      <w:r w:rsidR="00CA37ED" w:rsidRPr="00F52601">
        <w:rPr>
          <w:sz w:val="22"/>
          <w:szCs w:val="22"/>
          <w:lang w:val="en-US"/>
        </w:rPr>
        <w:t xml:space="preserve"> </w:t>
      </w:r>
      <w:r w:rsidR="00EF3966" w:rsidRPr="00F52601">
        <w:rPr>
          <w:sz w:val="22"/>
          <w:szCs w:val="22"/>
          <w:lang w:val="en-US"/>
        </w:rPr>
        <w:t xml:space="preserve">the </w:t>
      </w:r>
      <w:r w:rsidR="00B72897" w:rsidRPr="00F52601">
        <w:rPr>
          <w:sz w:val="22"/>
          <w:szCs w:val="22"/>
          <w:lang w:val="en-US"/>
        </w:rPr>
        <w:t xml:space="preserve">challenges </w:t>
      </w:r>
      <w:r w:rsidR="00CA37ED">
        <w:rPr>
          <w:sz w:val="22"/>
          <w:szCs w:val="22"/>
          <w:lang w:val="en-US"/>
        </w:rPr>
        <w:t>within the</w:t>
      </w:r>
      <w:r w:rsidR="00EF3966" w:rsidRPr="00F52601">
        <w:rPr>
          <w:sz w:val="22"/>
          <w:szCs w:val="22"/>
          <w:lang w:val="en-US"/>
        </w:rPr>
        <w:t xml:space="preserve"> region </w:t>
      </w:r>
      <w:r w:rsidR="00CA37ED">
        <w:rPr>
          <w:sz w:val="22"/>
          <w:szCs w:val="22"/>
          <w:lang w:val="en-US"/>
        </w:rPr>
        <w:t>he</w:t>
      </w:r>
      <w:r w:rsidR="00EF3966" w:rsidRPr="00F52601">
        <w:rPr>
          <w:sz w:val="22"/>
          <w:szCs w:val="22"/>
          <w:lang w:val="en-US"/>
        </w:rPr>
        <w:t xml:space="preserve"> highlighted </w:t>
      </w:r>
      <w:r w:rsidR="00B72897" w:rsidRPr="00F52601">
        <w:rPr>
          <w:sz w:val="22"/>
          <w:szCs w:val="22"/>
          <w:lang w:val="en-US"/>
        </w:rPr>
        <w:t xml:space="preserve">that </w:t>
      </w:r>
      <w:r w:rsidR="00076C5C" w:rsidRPr="00F52601">
        <w:rPr>
          <w:sz w:val="22"/>
          <w:szCs w:val="22"/>
          <w:lang w:val="en-US"/>
        </w:rPr>
        <w:t xml:space="preserve">there are </w:t>
      </w:r>
      <w:r w:rsidR="00B72897" w:rsidRPr="00F52601">
        <w:rPr>
          <w:sz w:val="22"/>
          <w:szCs w:val="22"/>
          <w:lang w:val="en-US"/>
        </w:rPr>
        <w:t xml:space="preserve">only 8 IHO members among the 26 EAtHC States and </w:t>
      </w:r>
      <w:r w:rsidR="00CA37ED">
        <w:rPr>
          <w:sz w:val="22"/>
          <w:szCs w:val="22"/>
          <w:lang w:val="en-US"/>
        </w:rPr>
        <w:t>spoke of how</w:t>
      </w:r>
      <w:r w:rsidR="00CA37ED" w:rsidRPr="00F52601">
        <w:rPr>
          <w:sz w:val="22"/>
          <w:szCs w:val="22"/>
          <w:lang w:val="en-US"/>
        </w:rPr>
        <w:t xml:space="preserve"> </w:t>
      </w:r>
      <w:r w:rsidR="00B72897" w:rsidRPr="00F52601">
        <w:rPr>
          <w:sz w:val="22"/>
          <w:szCs w:val="22"/>
          <w:lang w:val="en-US"/>
        </w:rPr>
        <w:t>the needs of the Members in the region</w:t>
      </w:r>
      <w:r w:rsidR="005F0484" w:rsidRPr="00F52601">
        <w:rPr>
          <w:sz w:val="22"/>
          <w:szCs w:val="22"/>
          <w:lang w:val="en-US"/>
        </w:rPr>
        <w:t xml:space="preserve"> </w:t>
      </w:r>
      <w:r w:rsidR="00CA37ED">
        <w:rPr>
          <w:sz w:val="22"/>
          <w:szCs w:val="22"/>
          <w:lang w:val="en-US"/>
        </w:rPr>
        <w:t>relate to</w:t>
      </w:r>
      <w:r w:rsidR="005F0484" w:rsidRPr="00F52601">
        <w:rPr>
          <w:sz w:val="22"/>
          <w:szCs w:val="22"/>
          <w:lang w:val="en-US"/>
        </w:rPr>
        <w:t xml:space="preserve"> </w:t>
      </w:r>
      <w:r w:rsidR="005F0484" w:rsidRPr="00F52601">
        <w:rPr>
          <w:sz w:val="22"/>
          <w:szCs w:val="22"/>
          <w:lang w:val="en-US"/>
        </w:rPr>
        <w:lastRenderedPageBreak/>
        <w:t xml:space="preserve">the respective phases of </w:t>
      </w:r>
      <w:r w:rsidR="007E12A2" w:rsidRPr="00F52601">
        <w:rPr>
          <w:sz w:val="22"/>
          <w:szCs w:val="22"/>
          <w:lang w:val="en-US"/>
        </w:rPr>
        <w:t>h</w:t>
      </w:r>
      <w:r w:rsidR="005F0484" w:rsidRPr="00F52601">
        <w:rPr>
          <w:sz w:val="22"/>
          <w:szCs w:val="22"/>
          <w:lang w:val="en-US"/>
        </w:rPr>
        <w:t>ydrographic capacity</w:t>
      </w:r>
      <w:r w:rsidR="00B72897" w:rsidRPr="00F52601">
        <w:rPr>
          <w:sz w:val="22"/>
          <w:szCs w:val="22"/>
          <w:lang w:val="en-US"/>
        </w:rPr>
        <w:t xml:space="preserve">. </w:t>
      </w:r>
      <w:r w:rsidR="005F0484" w:rsidRPr="00F52601">
        <w:rPr>
          <w:sz w:val="22"/>
          <w:szCs w:val="22"/>
          <w:lang w:val="en-US"/>
        </w:rPr>
        <w:t xml:space="preserve">The </w:t>
      </w:r>
      <w:r w:rsidR="00B72897" w:rsidRPr="00F52601">
        <w:rPr>
          <w:sz w:val="22"/>
          <w:szCs w:val="22"/>
          <w:lang w:val="en-US"/>
        </w:rPr>
        <w:t xml:space="preserve">need </w:t>
      </w:r>
      <w:r w:rsidR="007E12A2" w:rsidRPr="00F52601">
        <w:rPr>
          <w:sz w:val="22"/>
          <w:szCs w:val="22"/>
          <w:lang w:val="en-US"/>
        </w:rPr>
        <w:t>for</w:t>
      </w:r>
      <w:r w:rsidR="00B72897" w:rsidRPr="00F52601">
        <w:rPr>
          <w:sz w:val="22"/>
          <w:szCs w:val="22"/>
          <w:lang w:val="en-US"/>
        </w:rPr>
        <w:t xml:space="preserve"> French courses </w:t>
      </w:r>
      <w:r w:rsidR="007E12A2" w:rsidRPr="00F52601">
        <w:rPr>
          <w:sz w:val="22"/>
          <w:szCs w:val="22"/>
          <w:lang w:val="en-US"/>
        </w:rPr>
        <w:t>in</w:t>
      </w:r>
      <w:r w:rsidR="00B72897" w:rsidRPr="00F52601">
        <w:rPr>
          <w:sz w:val="22"/>
          <w:szCs w:val="22"/>
          <w:lang w:val="en-US"/>
        </w:rPr>
        <w:t xml:space="preserve"> the region</w:t>
      </w:r>
      <w:r w:rsidR="005F0484" w:rsidRPr="00F52601">
        <w:rPr>
          <w:sz w:val="22"/>
          <w:szCs w:val="22"/>
          <w:lang w:val="en-US"/>
        </w:rPr>
        <w:t xml:space="preserve"> was pointed</w:t>
      </w:r>
      <w:r w:rsidR="00B72897" w:rsidRPr="00F52601">
        <w:rPr>
          <w:sz w:val="22"/>
          <w:szCs w:val="22"/>
          <w:lang w:val="en-US"/>
        </w:rPr>
        <w:t>.</w:t>
      </w:r>
      <w:r w:rsidR="00A312D7" w:rsidRPr="00F52601">
        <w:rPr>
          <w:sz w:val="22"/>
          <w:szCs w:val="22"/>
          <w:lang w:val="en-US"/>
        </w:rPr>
        <w:t xml:space="preserve"> </w:t>
      </w:r>
      <w:r w:rsidR="005F0484" w:rsidRPr="00F52601">
        <w:rPr>
          <w:sz w:val="22"/>
          <w:szCs w:val="22"/>
          <w:lang w:val="en-US"/>
        </w:rPr>
        <w:t>In relation with</w:t>
      </w:r>
      <w:r w:rsidR="00A312D7" w:rsidRPr="00F52601">
        <w:rPr>
          <w:sz w:val="22"/>
          <w:szCs w:val="22"/>
          <w:lang w:val="en-US"/>
        </w:rPr>
        <w:t xml:space="preserve"> the </w:t>
      </w:r>
      <w:r w:rsidR="005F7F71" w:rsidRPr="00F52601">
        <w:rPr>
          <w:sz w:val="22"/>
          <w:szCs w:val="22"/>
          <w:lang w:val="en-US"/>
        </w:rPr>
        <w:t>lessons</w:t>
      </w:r>
      <w:r w:rsidR="00A312D7" w:rsidRPr="00F52601">
        <w:rPr>
          <w:sz w:val="22"/>
          <w:szCs w:val="22"/>
          <w:lang w:val="en-US"/>
        </w:rPr>
        <w:t xml:space="preserve"> learned with </w:t>
      </w:r>
      <w:r w:rsidR="009A0515" w:rsidRPr="00F52601">
        <w:rPr>
          <w:sz w:val="22"/>
          <w:szCs w:val="22"/>
          <w:lang w:val="en-US"/>
        </w:rPr>
        <w:t xml:space="preserve">COVID </w:t>
      </w:r>
      <w:r w:rsidR="005F0484" w:rsidRPr="00F52601">
        <w:rPr>
          <w:sz w:val="22"/>
          <w:szCs w:val="22"/>
          <w:lang w:val="en-US"/>
        </w:rPr>
        <w:t xml:space="preserve">was stated the advantages of the </w:t>
      </w:r>
      <w:r w:rsidR="00A312D7" w:rsidRPr="00F52601">
        <w:rPr>
          <w:sz w:val="22"/>
          <w:szCs w:val="22"/>
          <w:lang w:val="en-US"/>
        </w:rPr>
        <w:t>virtual meetings and e-Learning</w:t>
      </w:r>
      <w:r w:rsidR="00B72897" w:rsidRPr="00F52601">
        <w:rPr>
          <w:sz w:val="22"/>
          <w:szCs w:val="22"/>
          <w:lang w:val="en-US"/>
        </w:rPr>
        <w:t xml:space="preserve"> </w:t>
      </w:r>
      <w:r w:rsidR="005F0484" w:rsidRPr="00F52601">
        <w:rPr>
          <w:sz w:val="22"/>
          <w:szCs w:val="22"/>
          <w:lang w:val="en-US"/>
        </w:rPr>
        <w:t>course</w:t>
      </w:r>
      <w:r w:rsidR="007E12A2" w:rsidRPr="00F52601">
        <w:rPr>
          <w:sz w:val="22"/>
          <w:szCs w:val="22"/>
          <w:lang w:val="en-US"/>
        </w:rPr>
        <w:t>s</w:t>
      </w:r>
      <w:r w:rsidR="005F0484" w:rsidRPr="00F52601">
        <w:rPr>
          <w:sz w:val="22"/>
          <w:szCs w:val="22"/>
          <w:lang w:val="en-US"/>
        </w:rPr>
        <w:t xml:space="preserve"> with a</w:t>
      </w:r>
      <w:r w:rsidR="00A312D7" w:rsidRPr="00F52601">
        <w:rPr>
          <w:sz w:val="22"/>
          <w:szCs w:val="22"/>
          <w:lang w:val="en-US"/>
        </w:rPr>
        <w:t xml:space="preserve"> wider impact and the reduction of the costs</w:t>
      </w:r>
      <w:r w:rsidR="007E12A2" w:rsidRPr="00F52601">
        <w:rPr>
          <w:sz w:val="22"/>
          <w:szCs w:val="22"/>
          <w:lang w:val="en-US"/>
        </w:rPr>
        <w:t xml:space="preserve"> but also recognized that the in-person activities are important especially in the practical sessions</w:t>
      </w:r>
      <w:r w:rsidR="00A312D7" w:rsidRPr="00F52601">
        <w:rPr>
          <w:sz w:val="22"/>
          <w:szCs w:val="22"/>
          <w:lang w:val="en-US"/>
        </w:rPr>
        <w:t>.</w:t>
      </w:r>
    </w:p>
    <w:p w14:paraId="010E5212" w14:textId="55885CAD" w:rsidR="00562D9B" w:rsidRPr="00F52601" w:rsidRDefault="007E12A2" w:rsidP="00F52601">
      <w:pPr>
        <w:widowControl w:val="0"/>
        <w:tabs>
          <w:tab w:val="left" w:pos="680"/>
        </w:tabs>
        <w:ind w:left="680"/>
        <w:jc w:val="both"/>
        <w:rPr>
          <w:sz w:val="22"/>
          <w:szCs w:val="22"/>
          <w:lang w:val="en-US"/>
        </w:rPr>
      </w:pPr>
      <w:r w:rsidRPr="00F52601">
        <w:rPr>
          <w:sz w:val="22"/>
          <w:szCs w:val="22"/>
          <w:lang w:val="en-US"/>
        </w:rPr>
        <w:t xml:space="preserve">Ayo Olugbode from Nigeria </w:t>
      </w:r>
      <w:r w:rsidR="00A312D7" w:rsidRPr="00F52601">
        <w:rPr>
          <w:sz w:val="22"/>
          <w:szCs w:val="22"/>
          <w:lang w:val="en-US"/>
        </w:rPr>
        <w:t xml:space="preserve">mentioned the </w:t>
      </w:r>
      <w:r w:rsidRPr="00F52601">
        <w:rPr>
          <w:sz w:val="22"/>
          <w:szCs w:val="22"/>
          <w:lang w:val="en-US"/>
        </w:rPr>
        <w:t>difficulty</w:t>
      </w:r>
      <w:r w:rsidR="00A312D7" w:rsidRPr="00F52601">
        <w:rPr>
          <w:sz w:val="22"/>
          <w:szCs w:val="22"/>
          <w:lang w:val="en-US"/>
        </w:rPr>
        <w:t xml:space="preserve"> in </w:t>
      </w:r>
      <w:r w:rsidR="00CA37ED">
        <w:rPr>
          <w:sz w:val="22"/>
          <w:szCs w:val="22"/>
          <w:lang w:val="en-US"/>
        </w:rPr>
        <w:t xml:space="preserve">achieving </w:t>
      </w:r>
      <w:r w:rsidR="00A312D7" w:rsidRPr="00F52601">
        <w:rPr>
          <w:sz w:val="22"/>
          <w:szCs w:val="22"/>
          <w:lang w:val="en-US"/>
        </w:rPr>
        <w:t xml:space="preserve">phase </w:t>
      </w:r>
      <w:r w:rsidR="00A312D7" w:rsidRPr="00F52601">
        <w:rPr>
          <w:sz w:val="22"/>
          <w:szCs w:val="22"/>
          <w:lang w:val="en-US"/>
        </w:rPr>
        <w:t xml:space="preserve">3 </w:t>
      </w:r>
      <w:r w:rsidR="0054032B" w:rsidRPr="00F52601">
        <w:rPr>
          <w:sz w:val="22"/>
          <w:szCs w:val="22"/>
          <w:lang w:val="en-US"/>
        </w:rPr>
        <w:t xml:space="preserve">and that </w:t>
      </w:r>
      <w:r w:rsidRPr="00F52601">
        <w:rPr>
          <w:sz w:val="22"/>
          <w:szCs w:val="22"/>
          <w:lang w:val="en-US"/>
        </w:rPr>
        <w:t xml:space="preserve">Nigeria </w:t>
      </w:r>
      <w:r w:rsidR="0054032B" w:rsidRPr="00F52601">
        <w:rPr>
          <w:sz w:val="22"/>
          <w:szCs w:val="22"/>
          <w:lang w:val="en-US"/>
        </w:rPr>
        <w:t>is about to sign a MoU with Seabed 2030.</w:t>
      </w:r>
    </w:p>
    <w:p w14:paraId="2600FC30" w14:textId="47F8327F" w:rsidR="0054032B" w:rsidRPr="00F52601" w:rsidRDefault="00F52601" w:rsidP="00F52601">
      <w:pPr>
        <w:widowControl w:val="0"/>
        <w:tabs>
          <w:tab w:val="left" w:pos="680"/>
        </w:tabs>
        <w:ind w:left="680"/>
        <w:jc w:val="both"/>
        <w:rPr>
          <w:sz w:val="22"/>
          <w:szCs w:val="22"/>
          <w:lang w:val="en-US"/>
        </w:rPr>
      </w:pPr>
      <w:r>
        <w:rPr>
          <w:sz w:val="22"/>
          <w:szCs w:val="22"/>
          <w:lang w:val="en-US"/>
        </w:rPr>
        <w:t>Director Sinapi</w:t>
      </w:r>
      <w:r w:rsidR="0054032B" w:rsidRPr="00F52601">
        <w:rPr>
          <w:sz w:val="22"/>
          <w:szCs w:val="22"/>
          <w:lang w:val="en-US"/>
        </w:rPr>
        <w:t xml:space="preserve"> </w:t>
      </w:r>
      <w:r w:rsidR="00CA37ED">
        <w:rPr>
          <w:sz w:val="22"/>
          <w:szCs w:val="22"/>
          <w:lang w:val="en-US"/>
        </w:rPr>
        <w:t>raised</w:t>
      </w:r>
      <w:r w:rsidR="00AA742B">
        <w:rPr>
          <w:sz w:val="22"/>
          <w:szCs w:val="22"/>
          <w:lang w:val="en-US"/>
        </w:rPr>
        <w:t xml:space="preserve"> </w:t>
      </w:r>
      <w:r w:rsidR="0054032B" w:rsidRPr="00F52601">
        <w:rPr>
          <w:sz w:val="22"/>
          <w:szCs w:val="22"/>
          <w:lang w:val="en-US"/>
        </w:rPr>
        <w:t>the importance of the CB coordinator</w:t>
      </w:r>
      <w:r>
        <w:rPr>
          <w:sz w:val="22"/>
          <w:szCs w:val="22"/>
          <w:lang w:val="en-US"/>
        </w:rPr>
        <w:t>s</w:t>
      </w:r>
      <w:r w:rsidR="006376BE">
        <w:rPr>
          <w:sz w:val="22"/>
          <w:szCs w:val="22"/>
          <w:lang w:val="en-US"/>
        </w:rPr>
        <w:t xml:space="preserve"> and</w:t>
      </w:r>
      <w:r>
        <w:rPr>
          <w:sz w:val="22"/>
          <w:szCs w:val="22"/>
          <w:lang w:val="en-US"/>
        </w:rPr>
        <w:t xml:space="preserve"> that</w:t>
      </w:r>
      <w:r w:rsidR="0054032B" w:rsidRPr="00F52601">
        <w:rPr>
          <w:sz w:val="22"/>
          <w:szCs w:val="22"/>
          <w:lang w:val="en-US"/>
        </w:rPr>
        <w:t xml:space="preserve"> the RHC needs to provide a more incisive role in the MS that need suppor</w:t>
      </w:r>
      <w:r w:rsidR="006376BE">
        <w:rPr>
          <w:sz w:val="22"/>
          <w:szCs w:val="22"/>
          <w:lang w:val="en-US"/>
        </w:rPr>
        <w:t>t</w:t>
      </w:r>
      <w:r w:rsidR="0054032B" w:rsidRPr="00F52601">
        <w:rPr>
          <w:sz w:val="22"/>
          <w:szCs w:val="22"/>
          <w:lang w:val="en-US"/>
        </w:rPr>
        <w:t>.</w:t>
      </w:r>
    </w:p>
    <w:p w14:paraId="4AFF98BE" w14:textId="4A93868E" w:rsidR="00562D9B" w:rsidRDefault="00562D9B" w:rsidP="00562D9B">
      <w:pPr>
        <w:widowControl w:val="0"/>
        <w:tabs>
          <w:tab w:val="left" w:pos="680"/>
        </w:tabs>
        <w:ind w:left="680"/>
        <w:rPr>
          <w:i/>
          <w:iCs/>
          <w:sz w:val="22"/>
          <w:szCs w:val="22"/>
          <w:lang w:val="en-US"/>
        </w:rPr>
      </w:pPr>
    </w:p>
    <w:p w14:paraId="189DC95C" w14:textId="77777777" w:rsidR="00562D9B" w:rsidRPr="000855CA" w:rsidRDefault="00562D9B" w:rsidP="00562D9B">
      <w:pPr>
        <w:widowControl w:val="0"/>
        <w:tabs>
          <w:tab w:val="left" w:pos="680"/>
        </w:tabs>
        <w:ind w:left="680"/>
        <w:rPr>
          <w:i/>
          <w:iCs/>
          <w:sz w:val="22"/>
          <w:szCs w:val="22"/>
          <w:lang w:val="en-US"/>
        </w:rPr>
      </w:pPr>
    </w:p>
    <w:p w14:paraId="45377529" w14:textId="4A249CF0" w:rsidR="00562D9B" w:rsidRDefault="00562D9B" w:rsidP="00562D9B">
      <w:pPr>
        <w:widowControl w:val="0"/>
        <w:tabs>
          <w:tab w:val="left" w:pos="680"/>
        </w:tabs>
        <w:ind w:left="680"/>
        <w:rPr>
          <w:i/>
          <w:iCs/>
          <w:sz w:val="22"/>
          <w:szCs w:val="22"/>
          <w:lang w:val="en-US"/>
        </w:rPr>
      </w:pPr>
      <w:r w:rsidRPr="00BF69D2">
        <w:rPr>
          <w:b/>
          <w:bCs/>
          <w:sz w:val="22"/>
          <w:szCs w:val="22"/>
          <w:lang w:val="en-US"/>
        </w:rPr>
        <w:t>CBSC20-05.1G</w:t>
      </w:r>
      <w:r w:rsidRPr="00BF69D2">
        <w:rPr>
          <w:b/>
          <w:bCs/>
          <w:sz w:val="22"/>
          <w:szCs w:val="22"/>
          <w:lang w:val="en-US"/>
        </w:rPr>
        <w:tab/>
        <w:t>SEPRHC Report</w:t>
      </w:r>
    </w:p>
    <w:p w14:paraId="79A573F6" w14:textId="5B5E8DDD" w:rsidR="0054032B" w:rsidRDefault="0054032B" w:rsidP="00562D9B">
      <w:pPr>
        <w:widowControl w:val="0"/>
        <w:tabs>
          <w:tab w:val="left" w:pos="680"/>
        </w:tabs>
        <w:ind w:left="680"/>
        <w:rPr>
          <w:i/>
          <w:iCs/>
          <w:sz w:val="22"/>
          <w:szCs w:val="22"/>
          <w:lang w:val="en-US"/>
        </w:rPr>
      </w:pPr>
    </w:p>
    <w:p w14:paraId="55754DE5" w14:textId="4EF5A260" w:rsidR="0054032B" w:rsidRPr="00ED0C62" w:rsidRDefault="009523A5" w:rsidP="00E14388">
      <w:pPr>
        <w:widowControl w:val="0"/>
        <w:tabs>
          <w:tab w:val="left" w:pos="680"/>
        </w:tabs>
        <w:ind w:left="680"/>
        <w:jc w:val="both"/>
        <w:rPr>
          <w:sz w:val="22"/>
          <w:szCs w:val="22"/>
          <w:lang w:val="en-US"/>
        </w:rPr>
      </w:pPr>
      <w:r w:rsidRPr="00ED0C62">
        <w:rPr>
          <w:sz w:val="22"/>
          <w:szCs w:val="22"/>
          <w:lang w:val="en-US"/>
        </w:rPr>
        <w:t>F</w:t>
      </w:r>
      <w:r w:rsidR="00BF69D2" w:rsidRPr="00ED0C62">
        <w:rPr>
          <w:sz w:val="22"/>
          <w:szCs w:val="22"/>
          <w:lang w:val="en-US"/>
        </w:rPr>
        <w:t xml:space="preserve">elipe </w:t>
      </w:r>
      <w:r w:rsidRPr="00ED0C62">
        <w:rPr>
          <w:sz w:val="22"/>
          <w:szCs w:val="22"/>
          <w:lang w:val="en-US"/>
        </w:rPr>
        <w:t>B</w:t>
      </w:r>
      <w:r w:rsidR="00BF69D2" w:rsidRPr="00ED0C62">
        <w:rPr>
          <w:sz w:val="22"/>
          <w:szCs w:val="22"/>
          <w:lang w:val="en-US"/>
        </w:rPr>
        <w:t xml:space="preserve">arrios </w:t>
      </w:r>
      <w:r w:rsidRPr="00ED0C62">
        <w:rPr>
          <w:sz w:val="22"/>
          <w:szCs w:val="22"/>
          <w:lang w:val="en-US"/>
        </w:rPr>
        <w:t>presented the report by VTC</w:t>
      </w:r>
      <w:r w:rsidR="00BF69D2" w:rsidRPr="00ED0C62">
        <w:rPr>
          <w:sz w:val="22"/>
          <w:szCs w:val="22"/>
          <w:lang w:val="en-US"/>
        </w:rPr>
        <w:t xml:space="preserve"> </w:t>
      </w:r>
      <w:r w:rsidR="00845BE2">
        <w:rPr>
          <w:sz w:val="22"/>
          <w:szCs w:val="22"/>
          <w:lang w:val="en-US"/>
        </w:rPr>
        <w:t>raising that the</w:t>
      </w:r>
      <w:r w:rsidR="00BF69D2" w:rsidRPr="00ED0C62">
        <w:rPr>
          <w:sz w:val="22"/>
          <w:szCs w:val="22"/>
          <w:lang w:val="en-US"/>
        </w:rPr>
        <w:t xml:space="preserve"> 3 coordination meetings </w:t>
      </w:r>
      <w:r w:rsidR="00591247" w:rsidRPr="00ED0C62">
        <w:rPr>
          <w:sz w:val="22"/>
          <w:szCs w:val="22"/>
          <w:lang w:val="en-US"/>
        </w:rPr>
        <w:t xml:space="preserve">of the region </w:t>
      </w:r>
      <w:r w:rsidR="00BF69D2" w:rsidRPr="00ED0C62">
        <w:rPr>
          <w:sz w:val="22"/>
          <w:szCs w:val="22"/>
          <w:lang w:val="en-US"/>
        </w:rPr>
        <w:t xml:space="preserve">taking </w:t>
      </w:r>
      <w:r w:rsidRPr="00ED0C62">
        <w:rPr>
          <w:sz w:val="22"/>
          <w:szCs w:val="22"/>
          <w:lang w:val="en-US"/>
        </w:rPr>
        <w:t>advantage of the VTC</w:t>
      </w:r>
      <w:r w:rsidR="008C258C">
        <w:rPr>
          <w:sz w:val="22"/>
          <w:szCs w:val="22"/>
          <w:lang w:val="en-US"/>
        </w:rPr>
        <w:t xml:space="preserve"> facilities</w:t>
      </w:r>
      <w:r w:rsidR="00591247" w:rsidRPr="00ED0C62">
        <w:rPr>
          <w:sz w:val="22"/>
          <w:szCs w:val="22"/>
          <w:lang w:val="en-US"/>
        </w:rPr>
        <w:t>.</w:t>
      </w:r>
      <w:r w:rsidRPr="00ED0C62">
        <w:rPr>
          <w:sz w:val="22"/>
          <w:szCs w:val="22"/>
          <w:lang w:val="en-US"/>
        </w:rPr>
        <w:t xml:space="preserve"> </w:t>
      </w:r>
      <w:r w:rsidR="00591247" w:rsidRPr="00ED0C62">
        <w:rPr>
          <w:sz w:val="22"/>
          <w:szCs w:val="22"/>
          <w:lang w:val="en-US"/>
        </w:rPr>
        <w:t>A</w:t>
      </w:r>
      <w:r w:rsidRPr="00ED0C62">
        <w:rPr>
          <w:sz w:val="22"/>
          <w:szCs w:val="22"/>
          <w:lang w:val="en-US"/>
        </w:rPr>
        <w:t xml:space="preserve"> CB </w:t>
      </w:r>
      <w:r w:rsidR="005E53C3">
        <w:rPr>
          <w:sz w:val="22"/>
          <w:szCs w:val="22"/>
          <w:lang w:val="en-US"/>
        </w:rPr>
        <w:t>r</w:t>
      </w:r>
      <w:r w:rsidRPr="00ED0C62">
        <w:rPr>
          <w:sz w:val="22"/>
          <w:szCs w:val="22"/>
          <w:lang w:val="en-US"/>
        </w:rPr>
        <w:t xml:space="preserve">egional </w:t>
      </w:r>
      <w:r w:rsidR="005E53C3">
        <w:rPr>
          <w:sz w:val="22"/>
          <w:szCs w:val="22"/>
          <w:lang w:val="en-US"/>
        </w:rPr>
        <w:t>p</w:t>
      </w:r>
      <w:r w:rsidRPr="00ED0C62">
        <w:rPr>
          <w:sz w:val="22"/>
          <w:szCs w:val="22"/>
          <w:lang w:val="en-US"/>
        </w:rPr>
        <w:t xml:space="preserve">lan </w:t>
      </w:r>
      <w:r w:rsidR="00591247" w:rsidRPr="00ED0C62">
        <w:rPr>
          <w:sz w:val="22"/>
          <w:szCs w:val="22"/>
          <w:lang w:val="en-US"/>
        </w:rPr>
        <w:t xml:space="preserve">was developed </w:t>
      </w:r>
      <w:r w:rsidRPr="00ED0C62">
        <w:rPr>
          <w:sz w:val="22"/>
          <w:szCs w:val="22"/>
          <w:lang w:val="en-US"/>
        </w:rPr>
        <w:t xml:space="preserve">to define a strategy aligned with the IHO strategy such as the migration to </w:t>
      </w:r>
      <w:r w:rsidR="00591247" w:rsidRPr="00ED0C62">
        <w:rPr>
          <w:sz w:val="22"/>
          <w:szCs w:val="22"/>
          <w:lang w:val="en-US"/>
        </w:rPr>
        <w:t>S</w:t>
      </w:r>
      <w:r w:rsidRPr="00ED0C62">
        <w:rPr>
          <w:sz w:val="22"/>
          <w:szCs w:val="22"/>
          <w:lang w:val="en-US"/>
        </w:rPr>
        <w:t>-100</w:t>
      </w:r>
      <w:r w:rsidR="00591247" w:rsidRPr="00ED0C62">
        <w:rPr>
          <w:sz w:val="22"/>
          <w:szCs w:val="22"/>
          <w:lang w:val="en-US"/>
        </w:rPr>
        <w:t>,</w:t>
      </w:r>
      <w:r w:rsidRPr="00ED0C62">
        <w:rPr>
          <w:sz w:val="22"/>
          <w:szCs w:val="22"/>
          <w:lang w:val="en-US"/>
        </w:rPr>
        <w:t xml:space="preserve"> MSDI</w:t>
      </w:r>
      <w:r w:rsidR="00591247" w:rsidRPr="00ED0C62">
        <w:rPr>
          <w:sz w:val="22"/>
          <w:szCs w:val="22"/>
          <w:lang w:val="en-US"/>
        </w:rPr>
        <w:t>,</w:t>
      </w:r>
      <w:r w:rsidRPr="00ED0C62">
        <w:rPr>
          <w:sz w:val="22"/>
          <w:szCs w:val="22"/>
          <w:lang w:val="en-US"/>
        </w:rPr>
        <w:t xml:space="preserve"> management processing and quality control and the use of technologies in hydrographic surveys. </w:t>
      </w:r>
      <w:r w:rsidR="00591247" w:rsidRPr="00ED0C62">
        <w:rPr>
          <w:sz w:val="22"/>
          <w:szCs w:val="22"/>
          <w:lang w:val="en-US"/>
        </w:rPr>
        <w:t>T</w:t>
      </w:r>
      <w:r w:rsidRPr="00ED0C62">
        <w:rPr>
          <w:sz w:val="22"/>
          <w:szCs w:val="22"/>
          <w:lang w:val="en-US"/>
        </w:rPr>
        <w:t xml:space="preserve">he recognized </w:t>
      </w:r>
      <w:r w:rsidR="00591247" w:rsidRPr="00ED0C62">
        <w:rPr>
          <w:sz w:val="22"/>
          <w:szCs w:val="22"/>
          <w:lang w:val="en-US"/>
        </w:rPr>
        <w:t xml:space="preserve">courses </w:t>
      </w:r>
      <w:r w:rsidRPr="00ED0C62">
        <w:rPr>
          <w:sz w:val="22"/>
          <w:szCs w:val="22"/>
          <w:lang w:val="en-US"/>
        </w:rPr>
        <w:t xml:space="preserve">in the region </w:t>
      </w:r>
      <w:r w:rsidR="00591247" w:rsidRPr="00ED0C62">
        <w:rPr>
          <w:sz w:val="22"/>
          <w:szCs w:val="22"/>
          <w:lang w:val="en-US"/>
        </w:rPr>
        <w:t xml:space="preserve">were </w:t>
      </w:r>
      <w:r w:rsidR="00845BE2">
        <w:rPr>
          <w:sz w:val="22"/>
          <w:szCs w:val="22"/>
          <w:lang w:val="en-US"/>
        </w:rPr>
        <w:t>outlined</w:t>
      </w:r>
      <w:r w:rsidR="00845BE2" w:rsidRPr="00ED0C62">
        <w:rPr>
          <w:sz w:val="22"/>
          <w:szCs w:val="22"/>
          <w:lang w:val="en-US"/>
        </w:rPr>
        <w:t xml:space="preserve"> </w:t>
      </w:r>
      <w:r w:rsidR="00591247" w:rsidRPr="00ED0C62">
        <w:rPr>
          <w:sz w:val="22"/>
          <w:szCs w:val="22"/>
          <w:lang w:val="en-US"/>
        </w:rPr>
        <w:t xml:space="preserve">as well as </w:t>
      </w:r>
      <w:r w:rsidRPr="00ED0C62">
        <w:rPr>
          <w:sz w:val="22"/>
          <w:szCs w:val="22"/>
          <w:lang w:val="en-US"/>
        </w:rPr>
        <w:t xml:space="preserve">the activities </w:t>
      </w:r>
      <w:r w:rsidR="00591247" w:rsidRPr="00ED0C62">
        <w:rPr>
          <w:sz w:val="22"/>
          <w:szCs w:val="22"/>
          <w:lang w:val="en-US"/>
        </w:rPr>
        <w:t xml:space="preserve">executed </w:t>
      </w:r>
      <w:r w:rsidRPr="00ED0C62">
        <w:rPr>
          <w:sz w:val="22"/>
          <w:szCs w:val="22"/>
          <w:lang w:val="en-US"/>
        </w:rPr>
        <w:t xml:space="preserve">in 2021. </w:t>
      </w:r>
      <w:r w:rsidR="00591247" w:rsidRPr="00ED0C62">
        <w:rPr>
          <w:sz w:val="22"/>
          <w:szCs w:val="22"/>
          <w:lang w:val="en-US"/>
        </w:rPr>
        <w:t xml:space="preserve">The CB activities funded and not-funded in 2021 were described along with </w:t>
      </w:r>
      <w:r w:rsidRPr="00ED0C62">
        <w:rPr>
          <w:sz w:val="22"/>
          <w:szCs w:val="22"/>
          <w:lang w:val="en-US"/>
        </w:rPr>
        <w:t>the activities submitted</w:t>
      </w:r>
      <w:r w:rsidR="00845BE2">
        <w:rPr>
          <w:sz w:val="22"/>
          <w:szCs w:val="22"/>
          <w:lang w:val="en-US"/>
        </w:rPr>
        <w:t>for</w:t>
      </w:r>
      <w:r w:rsidRPr="00ED0C62">
        <w:rPr>
          <w:sz w:val="22"/>
          <w:szCs w:val="22"/>
          <w:lang w:val="en-US"/>
        </w:rPr>
        <w:t xml:space="preserve"> 2022.</w:t>
      </w:r>
      <w:r w:rsidR="00A825E1" w:rsidRPr="00ED0C62">
        <w:rPr>
          <w:sz w:val="22"/>
          <w:szCs w:val="22"/>
          <w:lang w:val="en-US"/>
        </w:rPr>
        <w:t xml:space="preserve"> He mentioned the challenges in the region such as the migration to S-100, the survey of hydrographic and topographic data with AUV's and the budget</w:t>
      </w:r>
      <w:r w:rsidR="008F5A33" w:rsidRPr="00ED0C62">
        <w:rPr>
          <w:sz w:val="22"/>
          <w:szCs w:val="22"/>
          <w:lang w:val="en-US"/>
        </w:rPr>
        <w:t>,</w:t>
      </w:r>
      <w:r w:rsidR="00A825E1" w:rsidRPr="00ED0C62">
        <w:rPr>
          <w:sz w:val="22"/>
          <w:szCs w:val="22"/>
          <w:lang w:val="en-US"/>
        </w:rPr>
        <w:t xml:space="preserve"> with some governments redirect</w:t>
      </w:r>
      <w:r w:rsidR="008F5A33" w:rsidRPr="00ED0C62">
        <w:rPr>
          <w:sz w:val="22"/>
          <w:szCs w:val="22"/>
          <w:lang w:val="en-US"/>
        </w:rPr>
        <w:t>ing their</w:t>
      </w:r>
      <w:r w:rsidR="00A825E1" w:rsidRPr="00ED0C62">
        <w:rPr>
          <w:sz w:val="22"/>
          <w:szCs w:val="22"/>
          <w:lang w:val="en-US"/>
        </w:rPr>
        <w:t xml:space="preserve"> priorities reducing resources for HO's. </w:t>
      </w:r>
      <w:r w:rsidR="008F5A33" w:rsidRPr="00ED0C62">
        <w:rPr>
          <w:sz w:val="22"/>
          <w:szCs w:val="22"/>
          <w:lang w:val="en-US"/>
        </w:rPr>
        <w:t>O</w:t>
      </w:r>
      <w:r w:rsidR="00A825E1" w:rsidRPr="00ED0C62">
        <w:rPr>
          <w:sz w:val="22"/>
          <w:szCs w:val="22"/>
          <w:lang w:val="en-US"/>
        </w:rPr>
        <w:t xml:space="preserve">n the </w:t>
      </w:r>
      <w:r w:rsidR="008F5A33" w:rsidRPr="00ED0C62">
        <w:rPr>
          <w:sz w:val="22"/>
          <w:szCs w:val="22"/>
          <w:lang w:val="en-US"/>
        </w:rPr>
        <w:t xml:space="preserve">achievements and </w:t>
      </w:r>
      <w:r w:rsidR="00A825E1" w:rsidRPr="00ED0C62">
        <w:rPr>
          <w:sz w:val="22"/>
          <w:szCs w:val="22"/>
          <w:lang w:val="en-US"/>
        </w:rPr>
        <w:t xml:space="preserve">lessons learned </w:t>
      </w:r>
      <w:r w:rsidR="00845BE2">
        <w:rPr>
          <w:sz w:val="22"/>
          <w:szCs w:val="22"/>
          <w:lang w:val="en-US"/>
        </w:rPr>
        <w:t>the coordinator</w:t>
      </w:r>
      <w:r w:rsidR="00AA742B">
        <w:rPr>
          <w:sz w:val="22"/>
          <w:szCs w:val="22"/>
          <w:lang w:val="en-US"/>
        </w:rPr>
        <w:t xml:space="preserve"> </w:t>
      </w:r>
      <w:r w:rsidR="008F5A33" w:rsidRPr="00ED0C62">
        <w:rPr>
          <w:sz w:val="22"/>
          <w:szCs w:val="22"/>
          <w:lang w:val="en-US"/>
        </w:rPr>
        <w:t xml:space="preserve">mentioned </w:t>
      </w:r>
      <w:r w:rsidR="00E14388" w:rsidRPr="00ED0C62">
        <w:rPr>
          <w:sz w:val="22"/>
          <w:szCs w:val="22"/>
          <w:lang w:val="en-US"/>
        </w:rPr>
        <w:t xml:space="preserve">that despite </w:t>
      </w:r>
      <w:r w:rsidR="00845BE2">
        <w:rPr>
          <w:sz w:val="22"/>
          <w:szCs w:val="22"/>
          <w:lang w:val="en-US"/>
        </w:rPr>
        <w:t xml:space="preserve">the </w:t>
      </w:r>
      <w:r w:rsidR="00E14388" w:rsidRPr="00ED0C62">
        <w:rPr>
          <w:sz w:val="22"/>
          <w:szCs w:val="22"/>
          <w:lang w:val="en-US"/>
        </w:rPr>
        <w:t xml:space="preserve">pandemic, budget issues and non-financed projects, the Region works hard to stay at the forefront on the production line, surveys and capacity building, highlighting the development of the course by VTC but that in the </w:t>
      </w:r>
      <w:r w:rsidR="005E53C3">
        <w:rPr>
          <w:sz w:val="22"/>
          <w:szCs w:val="22"/>
          <w:lang w:val="en-US"/>
        </w:rPr>
        <w:t>h</w:t>
      </w:r>
      <w:r w:rsidR="00E14388" w:rsidRPr="00ED0C62">
        <w:rPr>
          <w:sz w:val="22"/>
          <w:szCs w:val="22"/>
          <w:lang w:val="en-US"/>
        </w:rPr>
        <w:t>ydrographic practical parts the</w:t>
      </w:r>
      <w:r w:rsidR="00A825E1" w:rsidRPr="00ED0C62">
        <w:rPr>
          <w:sz w:val="22"/>
          <w:szCs w:val="22"/>
          <w:lang w:val="en-US"/>
        </w:rPr>
        <w:t xml:space="preserve"> in-person </w:t>
      </w:r>
      <w:r w:rsidR="00E14388" w:rsidRPr="00ED0C62">
        <w:rPr>
          <w:sz w:val="22"/>
          <w:szCs w:val="22"/>
          <w:lang w:val="en-US"/>
        </w:rPr>
        <w:t>practice is necessary</w:t>
      </w:r>
      <w:r w:rsidR="00A825E1" w:rsidRPr="00ED0C62">
        <w:rPr>
          <w:sz w:val="22"/>
          <w:szCs w:val="22"/>
          <w:lang w:val="en-US"/>
        </w:rPr>
        <w:t xml:space="preserve">. </w:t>
      </w:r>
    </w:p>
    <w:p w14:paraId="4447A63D" w14:textId="74AD8243" w:rsidR="00CA6CC0" w:rsidRPr="00ED0C62" w:rsidRDefault="00E14388" w:rsidP="00562D9B">
      <w:pPr>
        <w:widowControl w:val="0"/>
        <w:tabs>
          <w:tab w:val="left" w:pos="680"/>
        </w:tabs>
        <w:ind w:left="680"/>
        <w:rPr>
          <w:sz w:val="22"/>
          <w:szCs w:val="22"/>
          <w:lang w:val="en-US"/>
        </w:rPr>
      </w:pPr>
      <w:r w:rsidRPr="00ED0C62">
        <w:rPr>
          <w:sz w:val="22"/>
          <w:szCs w:val="22"/>
          <w:lang w:val="en-US"/>
        </w:rPr>
        <w:t>The Chai</w:t>
      </w:r>
      <w:r w:rsidR="00A11493" w:rsidRPr="00ED0C62">
        <w:rPr>
          <w:sz w:val="22"/>
          <w:szCs w:val="22"/>
          <w:lang w:val="en-US"/>
        </w:rPr>
        <w:t>r</w:t>
      </w:r>
      <w:r w:rsidR="00CA6CC0" w:rsidRPr="00ED0C62">
        <w:rPr>
          <w:sz w:val="22"/>
          <w:szCs w:val="22"/>
          <w:lang w:val="en-US"/>
        </w:rPr>
        <w:t xml:space="preserve"> </w:t>
      </w:r>
      <w:r w:rsidR="00A11493" w:rsidRPr="00ED0C62">
        <w:rPr>
          <w:sz w:val="22"/>
          <w:szCs w:val="22"/>
          <w:lang w:val="en-US"/>
        </w:rPr>
        <w:t xml:space="preserve">thanked </w:t>
      </w:r>
      <w:r w:rsidR="00845BE2">
        <w:rPr>
          <w:sz w:val="22"/>
          <w:szCs w:val="22"/>
          <w:lang w:val="en-US"/>
        </w:rPr>
        <w:t>Felipe for the</w:t>
      </w:r>
      <w:r w:rsidR="00845BE2" w:rsidRPr="00ED0C62">
        <w:rPr>
          <w:sz w:val="22"/>
          <w:szCs w:val="22"/>
          <w:lang w:val="en-US"/>
        </w:rPr>
        <w:t xml:space="preserve"> </w:t>
      </w:r>
      <w:r w:rsidR="00CA6CC0" w:rsidRPr="00ED0C62">
        <w:rPr>
          <w:sz w:val="22"/>
          <w:szCs w:val="22"/>
          <w:lang w:val="en-US"/>
        </w:rPr>
        <w:t xml:space="preserve">very informative report and </w:t>
      </w:r>
      <w:r w:rsidR="00065927">
        <w:rPr>
          <w:sz w:val="22"/>
          <w:szCs w:val="22"/>
          <w:lang w:val="en-US"/>
        </w:rPr>
        <w:t>recognized</w:t>
      </w:r>
      <w:r w:rsidR="00845BE2" w:rsidRPr="00ED0C62">
        <w:rPr>
          <w:sz w:val="22"/>
          <w:szCs w:val="22"/>
          <w:lang w:val="en-US"/>
        </w:rPr>
        <w:t xml:space="preserve"> </w:t>
      </w:r>
      <w:r w:rsidR="00CA6CC0" w:rsidRPr="00ED0C62">
        <w:rPr>
          <w:sz w:val="22"/>
          <w:szCs w:val="22"/>
          <w:lang w:val="en-US"/>
        </w:rPr>
        <w:t xml:space="preserve">the progress </w:t>
      </w:r>
      <w:r w:rsidR="00845BE2">
        <w:rPr>
          <w:sz w:val="22"/>
          <w:szCs w:val="22"/>
          <w:lang w:val="en-US"/>
        </w:rPr>
        <w:t>in</w:t>
      </w:r>
      <w:r w:rsidR="00845BE2" w:rsidRPr="00ED0C62">
        <w:rPr>
          <w:sz w:val="22"/>
          <w:szCs w:val="22"/>
          <w:lang w:val="en-US"/>
        </w:rPr>
        <w:t xml:space="preserve"> </w:t>
      </w:r>
      <w:r w:rsidR="00CA6CC0" w:rsidRPr="00ED0C62">
        <w:rPr>
          <w:sz w:val="22"/>
          <w:szCs w:val="22"/>
          <w:lang w:val="en-US"/>
        </w:rPr>
        <w:t xml:space="preserve">the region and the fact that all members had passed phase 1 </w:t>
      </w:r>
      <w:r w:rsidR="00845BE2">
        <w:rPr>
          <w:sz w:val="22"/>
          <w:szCs w:val="22"/>
          <w:lang w:val="en-US"/>
        </w:rPr>
        <w:t xml:space="preserve">raised difficulties in accessing funds for activities </w:t>
      </w:r>
      <w:r w:rsidR="00CA6CC0" w:rsidRPr="00ED0C62">
        <w:rPr>
          <w:sz w:val="22"/>
          <w:szCs w:val="22"/>
          <w:lang w:val="en-US"/>
        </w:rPr>
        <w:t xml:space="preserve">The fact that some governments are redirecting funds is a good opportunity to also redirect the </w:t>
      </w:r>
      <w:r w:rsidR="005E53C3">
        <w:rPr>
          <w:sz w:val="22"/>
          <w:szCs w:val="22"/>
          <w:lang w:val="en-US"/>
        </w:rPr>
        <w:t>h</w:t>
      </w:r>
      <w:r w:rsidR="00CA6CC0" w:rsidRPr="00ED0C62">
        <w:rPr>
          <w:sz w:val="22"/>
          <w:szCs w:val="22"/>
          <w:lang w:val="en-US"/>
        </w:rPr>
        <w:t xml:space="preserve">ydrographic activities and link </w:t>
      </w:r>
      <w:r w:rsidR="00A11493" w:rsidRPr="00ED0C62">
        <w:rPr>
          <w:sz w:val="22"/>
          <w:szCs w:val="22"/>
          <w:lang w:val="en-US"/>
        </w:rPr>
        <w:t>them</w:t>
      </w:r>
      <w:r w:rsidR="00CA6CC0" w:rsidRPr="00ED0C62">
        <w:rPr>
          <w:sz w:val="22"/>
          <w:szCs w:val="22"/>
          <w:lang w:val="en-US"/>
        </w:rPr>
        <w:t xml:space="preserve"> to </w:t>
      </w:r>
      <w:r w:rsidR="00A11493" w:rsidRPr="00ED0C62">
        <w:rPr>
          <w:sz w:val="22"/>
          <w:szCs w:val="22"/>
          <w:lang w:val="en-US"/>
        </w:rPr>
        <w:t xml:space="preserve">the </w:t>
      </w:r>
      <w:r w:rsidR="00CA6CC0" w:rsidRPr="00ED0C62">
        <w:rPr>
          <w:sz w:val="22"/>
          <w:szCs w:val="22"/>
          <w:lang w:val="en-US"/>
        </w:rPr>
        <w:t>ocean literacy.</w:t>
      </w:r>
      <w:r w:rsidR="00A11493" w:rsidRPr="00ED0C62">
        <w:rPr>
          <w:sz w:val="22"/>
          <w:szCs w:val="22"/>
          <w:lang w:val="en-US"/>
        </w:rPr>
        <w:t xml:space="preserve"> In relation </w:t>
      </w:r>
      <w:r w:rsidR="00845BE2">
        <w:rPr>
          <w:sz w:val="22"/>
          <w:szCs w:val="22"/>
          <w:lang w:val="en-US"/>
        </w:rPr>
        <w:t>to</w:t>
      </w:r>
      <w:r w:rsidR="00845BE2" w:rsidRPr="00ED0C62">
        <w:rPr>
          <w:sz w:val="22"/>
          <w:szCs w:val="22"/>
          <w:lang w:val="en-US"/>
        </w:rPr>
        <w:t xml:space="preserve"> </w:t>
      </w:r>
      <w:r w:rsidR="00A11493" w:rsidRPr="00ED0C62">
        <w:rPr>
          <w:sz w:val="22"/>
          <w:szCs w:val="22"/>
          <w:lang w:val="en-US"/>
        </w:rPr>
        <w:t xml:space="preserve">the CB activities it is necessary to have </w:t>
      </w:r>
      <w:r w:rsidR="00CA6CC0" w:rsidRPr="00ED0C62">
        <w:rPr>
          <w:sz w:val="22"/>
          <w:szCs w:val="22"/>
          <w:lang w:val="en-US"/>
        </w:rPr>
        <w:t xml:space="preserve">a combination of in-person and </w:t>
      </w:r>
      <w:r w:rsidR="00A11493" w:rsidRPr="00ED0C62">
        <w:rPr>
          <w:sz w:val="22"/>
          <w:szCs w:val="22"/>
          <w:lang w:val="en-US"/>
        </w:rPr>
        <w:t>VTC</w:t>
      </w:r>
      <w:r w:rsidR="00CA6CC0" w:rsidRPr="00ED0C62">
        <w:rPr>
          <w:sz w:val="22"/>
          <w:szCs w:val="22"/>
          <w:lang w:val="en-US"/>
        </w:rPr>
        <w:t xml:space="preserve"> events.</w:t>
      </w:r>
    </w:p>
    <w:p w14:paraId="051E5CBD" w14:textId="78D87DBF" w:rsidR="00A312D7" w:rsidRPr="00ED0C62" w:rsidRDefault="00A312D7" w:rsidP="00562D9B">
      <w:pPr>
        <w:widowControl w:val="0"/>
        <w:tabs>
          <w:tab w:val="left" w:pos="680"/>
        </w:tabs>
        <w:ind w:left="680"/>
        <w:rPr>
          <w:i/>
          <w:iCs/>
          <w:sz w:val="22"/>
          <w:szCs w:val="22"/>
          <w:lang w:val="en-US"/>
        </w:rPr>
      </w:pPr>
    </w:p>
    <w:p w14:paraId="79D50D73" w14:textId="77777777" w:rsidR="00562D9B" w:rsidRPr="000855CA" w:rsidRDefault="00562D9B" w:rsidP="00562D9B">
      <w:pPr>
        <w:widowControl w:val="0"/>
        <w:tabs>
          <w:tab w:val="left" w:pos="680"/>
        </w:tabs>
        <w:ind w:left="680"/>
        <w:rPr>
          <w:i/>
          <w:iCs/>
          <w:sz w:val="22"/>
          <w:szCs w:val="22"/>
          <w:lang w:val="en-US"/>
        </w:rPr>
      </w:pPr>
    </w:p>
    <w:p w14:paraId="7B9690AA" w14:textId="084558E1" w:rsidR="00562D9B" w:rsidRDefault="00562D9B" w:rsidP="00562D9B">
      <w:pPr>
        <w:widowControl w:val="0"/>
        <w:tabs>
          <w:tab w:val="left" w:pos="680"/>
        </w:tabs>
        <w:ind w:left="680"/>
        <w:rPr>
          <w:i/>
          <w:iCs/>
          <w:sz w:val="22"/>
          <w:szCs w:val="22"/>
          <w:lang w:val="en-US"/>
        </w:rPr>
      </w:pPr>
      <w:r w:rsidRPr="00A11493">
        <w:rPr>
          <w:b/>
          <w:bCs/>
          <w:sz w:val="22"/>
          <w:szCs w:val="22"/>
          <w:lang w:val="en-US"/>
        </w:rPr>
        <w:t>CBSC20-05.1H</w:t>
      </w:r>
      <w:r w:rsidRPr="00A11493">
        <w:rPr>
          <w:b/>
          <w:bCs/>
          <w:sz w:val="22"/>
          <w:szCs w:val="22"/>
          <w:lang w:val="en-US"/>
        </w:rPr>
        <w:tab/>
        <w:t>SWPHC Report</w:t>
      </w:r>
    </w:p>
    <w:p w14:paraId="676F6B01" w14:textId="3868F934" w:rsidR="00F263CD" w:rsidRDefault="00F263CD" w:rsidP="00562D9B">
      <w:pPr>
        <w:widowControl w:val="0"/>
        <w:tabs>
          <w:tab w:val="left" w:pos="680"/>
        </w:tabs>
        <w:ind w:left="680"/>
        <w:rPr>
          <w:i/>
          <w:iCs/>
          <w:sz w:val="22"/>
          <w:szCs w:val="22"/>
          <w:lang w:val="en-US"/>
        </w:rPr>
      </w:pPr>
    </w:p>
    <w:p w14:paraId="737766F8" w14:textId="18C27A9A" w:rsidR="00BF43E8" w:rsidRPr="00ED0C62" w:rsidRDefault="00F263CD" w:rsidP="00ED0C62">
      <w:pPr>
        <w:widowControl w:val="0"/>
        <w:tabs>
          <w:tab w:val="left" w:pos="680"/>
        </w:tabs>
        <w:ind w:left="680"/>
        <w:jc w:val="both"/>
        <w:rPr>
          <w:sz w:val="22"/>
          <w:szCs w:val="22"/>
          <w:lang w:val="en-US"/>
        </w:rPr>
      </w:pPr>
      <w:bookmarkStart w:id="5" w:name="_Hlk109217045"/>
      <w:r w:rsidRPr="00ED0C62">
        <w:rPr>
          <w:sz w:val="22"/>
          <w:szCs w:val="22"/>
          <w:lang w:val="en-US"/>
        </w:rPr>
        <w:t xml:space="preserve">Matthew </w:t>
      </w:r>
      <w:bookmarkStart w:id="6" w:name="_Hlk109216532"/>
      <w:bookmarkEnd w:id="5"/>
      <w:r w:rsidRPr="00ED0C62">
        <w:rPr>
          <w:sz w:val="22"/>
          <w:szCs w:val="22"/>
          <w:lang w:val="en-US"/>
        </w:rPr>
        <w:t xml:space="preserve">Borbash </w:t>
      </w:r>
      <w:bookmarkEnd w:id="6"/>
      <w:r w:rsidRPr="00ED0C62">
        <w:rPr>
          <w:sz w:val="22"/>
          <w:szCs w:val="22"/>
          <w:lang w:val="en-US"/>
        </w:rPr>
        <w:t xml:space="preserve">presented the </w:t>
      </w:r>
      <w:r w:rsidR="005A4FE4" w:rsidRPr="00ED0C62">
        <w:rPr>
          <w:sz w:val="22"/>
          <w:szCs w:val="22"/>
          <w:lang w:val="en-US"/>
        </w:rPr>
        <w:t>Report</w:t>
      </w:r>
      <w:r w:rsidRPr="00ED0C62">
        <w:rPr>
          <w:sz w:val="22"/>
          <w:szCs w:val="22"/>
          <w:lang w:val="en-US"/>
        </w:rPr>
        <w:t xml:space="preserve"> </w:t>
      </w:r>
      <w:r w:rsidR="005A4FE4" w:rsidRPr="00ED0C62">
        <w:rPr>
          <w:sz w:val="22"/>
          <w:szCs w:val="22"/>
          <w:lang w:val="en-US"/>
        </w:rPr>
        <w:t xml:space="preserve">starting with the </w:t>
      </w:r>
      <w:r w:rsidRPr="00ED0C62">
        <w:rPr>
          <w:sz w:val="22"/>
          <w:szCs w:val="22"/>
          <w:lang w:val="en-US"/>
        </w:rPr>
        <w:t>particularities of the region</w:t>
      </w:r>
      <w:r w:rsidR="005A4FE4" w:rsidRPr="00ED0C62">
        <w:rPr>
          <w:sz w:val="22"/>
          <w:szCs w:val="22"/>
          <w:lang w:val="en-US"/>
        </w:rPr>
        <w:t xml:space="preserve"> that is geographically remote and fragmented with the maritime sector playing a key role in supporting the economic growth and development</w:t>
      </w:r>
      <w:r w:rsidRPr="00ED0C62">
        <w:rPr>
          <w:sz w:val="22"/>
          <w:szCs w:val="22"/>
          <w:lang w:val="en-US"/>
        </w:rPr>
        <w:t xml:space="preserve">. </w:t>
      </w:r>
      <w:r w:rsidR="005A4FE4" w:rsidRPr="00ED0C62">
        <w:rPr>
          <w:sz w:val="22"/>
          <w:szCs w:val="22"/>
          <w:lang w:val="en-US"/>
        </w:rPr>
        <w:t>T</w:t>
      </w:r>
      <w:r w:rsidRPr="00ED0C62">
        <w:rPr>
          <w:sz w:val="22"/>
          <w:szCs w:val="22"/>
          <w:lang w:val="en-US"/>
        </w:rPr>
        <w:t xml:space="preserve">he activities completed since the CBSC19 </w:t>
      </w:r>
      <w:r w:rsidR="005A4FE4" w:rsidRPr="00ED0C62">
        <w:rPr>
          <w:sz w:val="22"/>
          <w:szCs w:val="22"/>
          <w:lang w:val="en-US"/>
        </w:rPr>
        <w:t>were mentioned highlighting the S-100 workshop in October 2021</w:t>
      </w:r>
      <w:r w:rsidR="005E53C3">
        <w:rPr>
          <w:sz w:val="22"/>
          <w:szCs w:val="22"/>
          <w:lang w:val="en-US"/>
        </w:rPr>
        <w:t xml:space="preserve"> </w:t>
      </w:r>
      <w:r w:rsidR="005A4FE4" w:rsidRPr="00ED0C62">
        <w:rPr>
          <w:sz w:val="22"/>
          <w:szCs w:val="22"/>
          <w:lang w:val="en-US"/>
        </w:rPr>
        <w:t xml:space="preserve">and the </w:t>
      </w:r>
      <w:r w:rsidR="00BF43E8" w:rsidRPr="00ED0C62">
        <w:rPr>
          <w:sz w:val="22"/>
          <w:szCs w:val="22"/>
          <w:lang w:val="en-US"/>
        </w:rPr>
        <w:t>c</w:t>
      </w:r>
      <w:r w:rsidR="005A4FE4" w:rsidRPr="00ED0C62">
        <w:rPr>
          <w:sz w:val="22"/>
          <w:szCs w:val="22"/>
          <w:lang w:val="en-US"/>
        </w:rPr>
        <w:t>ommence</w:t>
      </w:r>
      <w:r w:rsidR="00BF43E8" w:rsidRPr="00ED0C62">
        <w:rPr>
          <w:sz w:val="22"/>
          <w:szCs w:val="22"/>
          <w:lang w:val="en-US"/>
        </w:rPr>
        <w:t>ment of</w:t>
      </w:r>
      <w:r w:rsidR="005A4FE4" w:rsidRPr="00ED0C62">
        <w:rPr>
          <w:sz w:val="22"/>
          <w:szCs w:val="22"/>
          <w:lang w:val="en-US"/>
        </w:rPr>
        <w:t xml:space="preserve"> the Hydrographic Leaders Programme</w:t>
      </w:r>
      <w:r w:rsidR="00BF43E8" w:rsidRPr="00ED0C62">
        <w:rPr>
          <w:sz w:val="22"/>
          <w:szCs w:val="22"/>
          <w:lang w:val="en-US"/>
        </w:rPr>
        <w:t xml:space="preserve"> in </w:t>
      </w:r>
      <w:r w:rsidR="005A4FE4" w:rsidRPr="00ED0C62">
        <w:rPr>
          <w:sz w:val="22"/>
          <w:szCs w:val="22"/>
          <w:lang w:val="en-US"/>
        </w:rPr>
        <w:t>Feb</w:t>
      </w:r>
      <w:r w:rsidR="00BF43E8" w:rsidRPr="00ED0C62">
        <w:rPr>
          <w:sz w:val="22"/>
          <w:szCs w:val="22"/>
          <w:lang w:val="en-US"/>
        </w:rPr>
        <w:t>ruary</w:t>
      </w:r>
      <w:r w:rsidR="005A4FE4" w:rsidRPr="00ED0C62">
        <w:rPr>
          <w:sz w:val="22"/>
          <w:szCs w:val="22"/>
          <w:lang w:val="en-US"/>
        </w:rPr>
        <w:t xml:space="preserve"> 2022</w:t>
      </w:r>
      <w:r w:rsidR="00BF43E8" w:rsidRPr="00ED0C62">
        <w:rPr>
          <w:sz w:val="22"/>
          <w:szCs w:val="22"/>
          <w:lang w:val="en-US"/>
        </w:rPr>
        <w:t xml:space="preserve">. </w:t>
      </w:r>
      <w:r w:rsidR="005E53C3">
        <w:rPr>
          <w:sz w:val="22"/>
          <w:szCs w:val="22"/>
          <w:lang w:val="en-US"/>
        </w:rPr>
        <w:t xml:space="preserve">In relation </w:t>
      </w:r>
      <w:r w:rsidR="00845BE2">
        <w:rPr>
          <w:sz w:val="22"/>
          <w:szCs w:val="22"/>
          <w:lang w:val="en-US"/>
        </w:rPr>
        <w:t xml:space="preserve">to </w:t>
      </w:r>
      <w:r w:rsidR="00BF43E8" w:rsidRPr="00ED0C62">
        <w:rPr>
          <w:sz w:val="22"/>
          <w:szCs w:val="22"/>
          <w:lang w:val="en-US"/>
        </w:rPr>
        <w:t xml:space="preserve">the </w:t>
      </w:r>
      <w:r w:rsidRPr="00ED0C62">
        <w:rPr>
          <w:sz w:val="22"/>
          <w:szCs w:val="22"/>
          <w:lang w:val="en-US"/>
        </w:rPr>
        <w:t>activities planned for 2022-2023</w:t>
      </w:r>
      <w:r w:rsidR="00BF43E8" w:rsidRPr="00ED0C62">
        <w:rPr>
          <w:sz w:val="22"/>
          <w:szCs w:val="22"/>
          <w:lang w:val="en-US"/>
        </w:rPr>
        <w:t>,</w:t>
      </w:r>
      <w:r w:rsidR="005E53C3">
        <w:rPr>
          <w:sz w:val="22"/>
          <w:szCs w:val="22"/>
          <w:lang w:val="en-US"/>
        </w:rPr>
        <w:t xml:space="preserve"> </w:t>
      </w:r>
      <w:r w:rsidR="00845BE2">
        <w:rPr>
          <w:sz w:val="22"/>
          <w:szCs w:val="22"/>
          <w:lang w:val="en-US"/>
        </w:rPr>
        <w:t xml:space="preserve">the following were raised - </w:t>
      </w:r>
      <w:r w:rsidR="00BF43E8" w:rsidRPr="00ED0C62">
        <w:rPr>
          <w:sz w:val="22"/>
          <w:szCs w:val="22"/>
          <w:lang w:val="en-US"/>
        </w:rPr>
        <w:t xml:space="preserve">the MSI Regional Workshop – to be held as a virtual event in late 2022 and the Technical Workshop on Hydrographic Governance planned to be held in conjunction with </w:t>
      </w:r>
      <w:r w:rsidR="00ED0C62" w:rsidRPr="00ED0C62">
        <w:rPr>
          <w:sz w:val="22"/>
          <w:szCs w:val="22"/>
          <w:lang w:val="en-US"/>
        </w:rPr>
        <w:t xml:space="preserve">the </w:t>
      </w:r>
      <w:r w:rsidR="00BF43E8" w:rsidRPr="00ED0C62">
        <w:rPr>
          <w:sz w:val="22"/>
          <w:szCs w:val="22"/>
          <w:lang w:val="en-US"/>
        </w:rPr>
        <w:t>SWPHC20</w:t>
      </w:r>
      <w:r w:rsidR="005E53C3">
        <w:rPr>
          <w:sz w:val="22"/>
          <w:szCs w:val="22"/>
          <w:lang w:val="en-US"/>
        </w:rPr>
        <w:t>,</w:t>
      </w:r>
      <w:r w:rsidR="00BF43E8" w:rsidRPr="00ED0C62">
        <w:rPr>
          <w:sz w:val="22"/>
          <w:szCs w:val="22"/>
          <w:lang w:val="en-US"/>
        </w:rPr>
        <w:t xml:space="preserve"> in February 2023. </w:t>
      </w:r>
    </w:p>
    <w:p w14:paraId="17B52FB2" w14:textId="475A7636" w:rsidR="009E2476" w:rsidRPr="00ED0C62" w:rsidRDefault="00845BE2" w:rsidP="00431D08">
      <w:pPr>
        <w:widowControl w:val="0"/>
        <w:tabs>
          <w:tab w:val="left" w:pos="680"/>
        </w:tabs>
        <w:ind w:left="680"/>
        <w:jc w:val="both"/>
        <w:rPr>
          <w:i/>
          <w:iCs/>
          <w:sz w:val="22"/>
          <w:szCs w:val="22"/>
          <w:lang w:val="en-US"/>
        </w:rPr>
      </w:pPr>
      <w:r>
        <w:rPr>
          <w:sz w:val="22"/>
          <w:szCs w:val="22"/>
          <w:lang w:val="en-US"/>
        </w:rPr>
        <w:t>Regarding the</w:t>
      </w:r>
      <w:r w:rsidR="009E2476" w:rsidRPr="00ED0C62">
        <w:rPr>
          <w:sz w:val="22"/>
          <w:szCs w:val="22"/>
          <w:lang w:val="en-US"/>
        </w:rPr>
        <w:t xml:space="preserve"> </w:t>
      </w:r>
      <w:r w:rsidR="004158D8">
        <w:rPr>
          <w:sz w:val="22"/>
          <w:szCs w:val="22"/>
          <w:lang w:val="en-US"/>
        </w:rPr>
        <w:t>c</w:t>
      </w:r>
      <w:r w:rsidR="009E2476" w:rsidRPr="00ED0C62">
        <w:rPr>
          <w:sz w:val="22"/>
          <w:szCs w:val="22"/>
          <w:lang w:val="en-US"/>
        </w:rPr>
        <w:t xml:space="preserve">hallenges </w:t>
      </w:r>
      <w:r w:rsidR="004158D8">
        <w:rPr>
          <w:sz w:val="22"/>
          <w:szCs w:val="22"/>
          <w:lang w:val="en-US"/>
        </w:rPr>
        <w:t xml:space="preserve">in the region, it was </w:t>
      </w:r>
      <w:r w:rsidR="009E2476" w:rsidRPr="00ED0C62">
        <w:rPr>
          <w:sz w:val="22"/>
          <w:szCs w:val="22"/>
          <w:lang w:val="en-US"/>
        </w:rPr>
        <w:t xml:space="preserve">mentioned </w:t>
      </w:r>
      <w:r>
        <w:rPr>
          <w:sz w:val="22"/>
          <w:szCs w:val="22"/>
          <w:lang w:val="en-US"/>
        </w:rPr>
        <w:t xml:space="preserve">that </w:t>
      </w:r>
      <w:r w:rsidR="009E2476" w:rsidRPr="00ED0C62">
        <w:rPr>
          <w:sz w:val="22"/>
          <w:szCs w:val="22"/>
          <w:lang w:val="en-US"/>
        </w:rPr>
        <w:t>travel restrictions due to Covid -19 and the large exten</w:t>
      </w:r>
      <w:r>
        <w:rPr>
          <w:sz w:val="22"/>
          <w:szCs w:val="22"/>
          <w:lang w:val="en-US"/>
        </w:rPr>
        <w:t>t</w:t>
      </w:r>
      <w:r w:rsidR="009E2476" w:rsidRPr="00ED0C62">
        <w:rPr>
          <w:sz w:val="22"/>
          <w:szCs w:val="22"/>
          <w:lang w:val="en-US"/>
        </w:rPr>
        <w:t xml:space="preserve"> of the region</w:t>
      </w:r>
      <w:r>
        <w:rPr>
          <w:sz w:val="22"/>
          <w:szCs w:val="22"/>
          <w:lang w:val="en-US"/>
        </w:rPr>
        <w:t xml:space="preserve"> hampered engagement</w:t>
      </w:r>
      <w:r w:rsidR="009E2476" w:rsidRPr="00ED0C62">
        <w:rPr>
          <w:sz w:val="22"/>
          <w:szCs w:val="22"/>
          <w:lang w:val="en-US"/>
        </w:rPr>
        <w:t xml:space="preserve">. </w:t>
      </w:r>
      <w:r w:rsidR="004158D8">
        <w:rPr>
          <w:sz w:val="22"/>
          <w:szCs w:val="22"/>
          <w:lang w:val="en-US"/>
        </w:rPr>
        <w:t>On</w:t>
      </w:r>
      <w:r w:rsidR="00ED0C62">
        <w:rPr>
          <w:sz w:val="22"/>
          <w:szCs w:val="22"/>
          <w:lang w:val="en-US"/>
        </w:rPr>
        <w:t xml:space="preserve"> the </w:t>
      </w:r>
      <w:r w:rsidR="004158D8">
        <w:rPr>
          <w:sz w:val="22"/>
          <w:szCs w:val="22"/>
          <w:lang w:val="en-US"/>
        </w:rPr>
        <w:t>a</w:t>
      </w:r>
      <w:r w:rsidR="009E2476" w:rsidRPr="00ED0C62">
        <w:rPr>
          <w:sz w:val="22"/>
          <w:szCs w:val="22"/>
          <w:lang w:val="en-US"/>
        </w:rPr>
        <w:t>chievements and lessons learned</w:t>
      </w:r>
      <w:r w:rsidR="00ED0C62">
        <w:rPr>
          <w:sz w:val="22"/>
          <w:szCs w:val="22"/>
          <w:lang w:val="en-US"/>
        </w:rPr>
        <w:t>, the</w:t>
      </w:r>
      <w:r w:rsidR="00ED0C62" w:rsidRPr="00ED0C62">
        <w:rPr>
          <w:sz w:val="22"/>
          <w:szCs w:val="22"/>
          <w:lang w:val="en-US"/>
        </w:rPr>
        <w:t xml:space="preserve"> Hydrographic Leaders Programme</w:t>
      </w:r>
      <w:r w:rsidR="00ED0C62">
        <w:rPr>
          <w:sz w:val="22"/>
          <w:szCs w:val="22"/>
          <w:lang w:val="en-US"/>
        </w:rPr>
        <w:t xml:space="preserve"> </w:t>
      </w:r>
      <w:r>
        <w:rPr>
          <w:sz w:val="22"/>
          <w:szCs w:val="22"/>
          <w:lang w:val="en-US"/>
        </w:rPr>
        <w:t xml:space="preserve">was spoken of. The Programme </w:t>
      </w:r>
      <w:r w:rsidR="00ED0C62" w:rsidRPr="00ED0C62">
        <w:rPr>
          <w:sz w:val="22"/>
          <w:szCs w:val="22"/>
          <w:lang w:val="en-US"/>
        </w:rPr>
        <w:t>initial</w:t>
      </w:r>
      <w:r w:rsidR="00ED0C62">
        <w:rPr>
          <w:sz w:val="22"/>
          <w:szCs w:val="22"/>
          <w:lang w:val="en-US"/>
        </w:rPr>
        <w:t xml:space="preserve">ly </w:t>
      </w:r>
      <w:r w:rsidR="00ED0C62" w:rsidRPr="00ED0C62">
        <w:rPr>
          <w:sz w:val="22"/>
          <w:szCs w:val="22"/>
          <w:lang w:val="en-US"/>
        </w:rPr>
        <w:t xml:space="preserve">runs </w:t>
      </w:r>
      <w:r w:rsidR="00ED0C62">
        <w:rPr>
          <w:sz w:val="22"/>
          <w:szCs w:val="22"/>
          <w:lang w:val="en-US"/>
        </w:rPr>
        <w:t xml:space="preserve">from </w:t>
      </w:r>
      <w:r w:rsidR="00ED0C62" w:rsidRPr="00ED0C62">
        <w:rPr>
          <w:sz w:val="22"/>
          <w:szCs w:val="22"/>
          <w:lang w:val="en-US"/>
        </w:rPr>
        <w:t>February through August 2022 with future year options, under consideration</w:t>
      </w:r>
      <w:r w:rsidR="00ED0C62">
        <w:rPr>
          <w:sz w:val="22"/>
          <w:szCs w:val="22"/>
          <w:lang w:val="en-US"/>
        </w:rPr>
        <w:t>.</w:t>
      </w:r>
      <w:r w:rsidR="00431D08">
        <w:rPr>
          <w:sz w:val="22"/>
          <w:szCs w:val="22"/>
          <w:lang w:val="en-US"/>
        </w:rPr>
        <w:t xml:space="preserve"> </w:t>
      </w:r>
      <w:r w:rsidR="00431D08" w:rsidRPr="00431D08">
        <w:rPr>
          <w:sz w:val="22"/>
          <w:szCs w:val="22"/>
          <w:lang w:val="en-US"/>
        </w:rPr>
        <w:t>The virtual events</w:t>
      </w:r>
      <w:r w:rsidR="00431D08">
        <w:rPr>
          <w:sz w:val="22"/>
          <w:szCs w:val="22"/>
          <w:lang w:val="en-US"/>
        </w:rPr>
        <w:t xml:space="preserve"> were sufficient to carry on the</w:t>
      </w:r>
      <w:r w:rsidR="00431D08" w:rsidRPr="00431D08">
        <w:rPr>
          <w:sz w:val="22"/>
          <w:szCs w:val="22"/>
          <w:lang w:val="en-US"/>
        </w:rPr>
        <w:t xml:space="preserve"> RHC business but</w:t>
      </w:r>
      <w:r w:rsidR="00431D08">
        <w:rPr>
          <w:sz w:val="22"/>
          <w:szCs w:val="22"/>
          <w:lang w:val="en-US"/>
        </w:rPr>
        <w:t xml:space="preserve"> </w:t>
      </w:r>
      <w:r w:rsidR="00431D08" w:rsidRPr="00431D08">
        <w:rPr>
          <w:sz w:val="22"/>
          <w:szCs w:val="22"/>
          <w:lang w:val="en-US"/>
        </w:rPr>
        <w:t>are not effective in communicating complex capacity building efforts. The SWPHC strategy of preceding its annual meeting with a CB workshop is planned to be used for the next two annual meetings</w:t>
      </w:r>
      <w:r w:rsidR="004158D8">
        <w:rPr>
          <w:sz w:val="22"/>
          <w:szCs w:val="22"/>
          <w:lang w:val="en-US"/>
        </w:rPr>
        <w:t>,</w:t>
      </w:r>
      <w:r w:rsidR="00431D08">
        <w:rPr>
          <w:sz w:val="22"/>
          <w:szCs w:val="22"/>
          <w:lang w:val="en-US"/>
        </w:rPr>
        <w:t xml:space="preserve"> due to the respective benefits</w:t>
      </w:r>
      <w:r w:rsidR="00431D08" w:rsidRPr="00431D08">
        <w:rPr>
          <w:sz w:val="22"/>
          <w:szCs w:val="22"/>
          <w:lang w:val="en-US"/>
        </w:rPr>
        <w:t>.</w:t>
      </w:r>
    </w:p>
    <w:p w14:paraId="2113B9C5" w14:textId="60A7C66A" w:rsidR="009E2476" w:rsidRPr="00431D08" w:rsidRDefault="009E2476" w:rsidP="00431D08">
      <w:pPr>
        <w:widowControl w:val="0"/>
        <w:tabs>
          <w:tab w:val="left" w:pos="680"/>
        </w:tabs>
        <w:ind w:left="680"/>
        <w:jc w:val="both"/>
        <w:rPr>
          <w:sz w:val="22"/>
          <w:szCs w:val="22"/>
          <w:lang w:val="en-US"/>
        </w:rPr>
      </w:pPr>
      <w:r w:rsidRPr="00431D08">
        <w:rPr>
          <w:sz w:val="22"/>
          <w:szCs w:val="22"/>
          <w:lang w:val="en-US"/>
        </w:rPr>
        <w:t xml:space="preserve">CBSC20 </w:t>
      </w:r>
      <w:r w:rsidR="00C03AB9">
        <w:rPr>
          <w:sz w:val="22"/>
          <w:szCs w:val="22"/>
          <w:lang w:val="en-US"/>
        </w:rPr>
        <w:t xml:space="preserve">was invited </w:t>
      </w:r>
      <w:r w:rsidRPr="00431D08">
        <w:rPr>
          <w:sz w:val="22"/>
          <w:szCs w:val="22"/>
          <w:lang w:val="en-US"/>
        </w:rPr>
        <w:t xml:space="preserve">to </w:t>
      </w:r>
      <w:r w:rsidR="00431D08">
        <w:rPr>
          <w:sz w:val="22"/>
          <w:szCs w:val="22"/>
          <w:lang w:val="en-US"/>
        </w:rPr>
        <w:t>c</w:t>
      </w:r>
      <w:r w:rsidRPr="00431D08">
        <w:rPr>
          <w:sz w:val="22"/>
          <w:szCs w:val="22"/>
          <w:lang w:val="en-US"/>
        </w:rPr>
        <w:t xml:space="preserve">onsider a SWPHC request to defer and carry over previously approved </w:t>
      </w:r>
    </w:p>
    <w:p w14:paraId="45E4F799" w14:textId="36C6E0FF" w:rsidR="009E2476" w:rsidRDefault="009E2476" w:rsidP="00431D08">
      <w:pPr>
        <w:widowControl w:val="0"/>
        <w:tabs>
          <w:tab w:val="left" w:pos="680"/>
        </w:tabs>
        <w:ind w:left="680"/>
        <w:jc w:val="both"/>
        <w:rPr>
          <w:sz w:val="22"/>
          <w:szCs w:val="22"/>
          <w:lang w:val="en-US"/>
        </w:rPr>
      </w:pPr>
      <w:r w:rsidRPr="00431D08">
        <w:rPr>
          <w:sz w:val="22"/>
          <w:szCs w:val="22"/>
          <w:lang w:val="en-US"/>
        </w:rPr>
        <w:t>(CBSC18 P-07) Technical Workshop on Hydrographic Governance until 2023 and (CBSC19 P-05) Workshop on Disaster Response until 2024.</w:t>
      </w:r>
      <w:r w:rsidR="00AA742B">
        <w:rPr>
          <w:sz w:val="22"/>
          <w:szCs w:val="22"/>
          <w:lang w:val="en-US"/>
        </w:rPr>
        <w:t xml:space="preserve"> </w:t>
      </w:r>
    </w:p>
    <w:p w14:paraId="222A9DAA" w14:textId="3D3A494C" w:rsidR="00C03AB9" w:rsidRDefault="0006584E" w:rsidP="00431D08">
      <w:pPr>
        <w:widowControl w:val="0"/>
        <w:tabs>
          <w:tab w:val="left" w:pos="680"/>
        </w:tabs>
        <w:ind w:left="680"/>
        <w:jc w:val="both"/>
        <w:rPr>
          <w:sz w:val="22"/>
          <w:szCs w:val="22"/>
          <w:lang w:val="en-US"/>
        </w:rPr>
      </w:pPr>
      <w:r>
        <w:rPr>
          <w:sz w:val="22"/>
          <w:szCs w:val="22"/>
          <w:lang w:val="en-US"/>
        </w:rPr>
        <w:t>The Chair mentioned that the decision to carry on activities to the next year will be discussed in other agenda item.</w:t>
      </w:r>
    </w:p>
    <w:p w14:paraId="285993D2" w14:textId="3EF78D1E" w:rsidR="00F263CD" w:rsidRPr="0006584E" w:rsidRDefault="0006584E" w:rsidP="00562D9B">
      <w:pPr>
        <w:widowControl w:val="0"/>
        <w:tabs>
          <w:tab w:val="left" w:pos="680"/>
        </w:tabs>
        <w:ind w:left="680"/>
        <w:rPr>
          <w:b/>
          <w:bCs/>
          <w:sz w:val="22"/>
          <w:szCs w:val="22"/>
          <w:lang w:val="en-US"/>
        </w:rPr>
      </w:pPr>
      <w:r w:rsidRPr="0006584E">
        <w:rPr>
          <w:b/>
          <w:bCs/>
          <w:sz w:val="22"/>
          <w:szCs w:val="22"/>
          <w:lang w:val="en-US"/>
        </w:rPr>
        <w:lastRenderedPageBreak/>
        <w:t xml:space="preserve">SWPHC- </w:t>
      </w:r>
      <w:r w:rsidR="00F263CD" w:rsidRPr="0006584E">
        <w:rPr>
          <w:b/>
          <w:bCs/>
          <w:sz w:val="22"/>
          <w:szCs w:val="22"/>
          <w:lang w:val="en-US"/>
        </w:rPr>
        <w:t>Hydro</w:t>
      </w:r>
      <w:r>
        <w:rPr>
          <w:b/>
          <w:bCs/>
          <w:sz w:val="22"/>
          <w:szCs w:val="22"/>
          <w:lang w:val="en-US"/>
        </w:rPr>
        <w:t>graphic</w:t>
      </w:r>
      <w:r w:rsidR="00F263CD" w:rsidRPr="0006584E">
        <w:rPr>
          <w:b/>
          <w:bCs/>
          <w:sz w:val="22"/>
          <w:szCs w:val="22"/>
          <w:lang w:val="en-US"/>
        </w:rPr>
        <w:t xml:space="preserve"> Leaders</w:t>
      </w:r>
      <w:r>
        <w:rPr>
          <w:b/>
          <w:bCs/>
          <w:sz w:val="22"/>
          <w:szCs w:val="22"/>
          <w:lang w:val="en-US"/>
        </w:rPr>
        <w:t xml:space="preserve"> Programme</w:t>
      </w:r>
      <w:r w:rsidR="00F263CD" w:rsidRPr="0006584E">
        <w:rPr>
          <w:b/>
          <w:bCs/>
          <w:sz w:val="22"/>
          <w:szCs w:val="22"/>
          <w:lang w:val="en-US"/>
        </w:rPr>
        <w:t xml:space="preserve"> </w:t>
      </w:r>
    </w:p>
    <w:p w14:paraId="627CDE69" w14:textId="77777777" w:rsidR="0006584E" w:rsidRPr="00B4440C" w:rsidRDefault="0006584E" w:rsidP="00831678">
      <w:pPr>
        <w:widowControl w:val="0"/>
        <w:tabs>
          <w:tab w:val="left" w:pos="680"/>
        </w:tabs>
        <w:ind w:left="680"/>
        <w:rPr>
          <w:sz w:val="22"/>
          <w:szCs w:val="22"/>
          <w:lang w:val="en-US"/>
        </w:rPr>
      </w:pPr>
    </w:p>
    <w:p w14:paraId="3E9CFE2C" w14:textId="37205217" w:rsidR="00831678" w:rsidRPr="0006584E" w:rsidRDefault="001006E3" w:rsidP="007D76D6">
      <w:pPr>
        <w:widowControl w:val="0"/>
        <w:tabs>
          <w:tab w:val="left" w:pos="680"/>
        </w:tabs>
        <w:ind w:left="680"/>
        <w:jc w:val="both"/>
        <w:rPr>
          <w:sz w:val="22"/>
          <w:szCs w:val="22"/>
          <w:lang w:val="en-US"/>
        </w:rPr>
      </w:pPr>
      <w:r w:rsidRPr="00ED0C62">
        <w:rPr>
          <w:sz w:val="22"/>
          <w:szCs w:val="22"/>
          <w:lang w:val="en-US"/>
        </w:rPr>
        <w:t xml:space="preserve">Matthew </w:t>
      </w:r>
      <w:r w:rsidR="0006584E" w:rsidRPr="00ED0C62">
        <w:rPr>
          <w:sz w:val="22"/>
          <w:szCs w:val="22"/>
          <w:lang w:val="en-US"/>
        </w:rPr>
        <w:t>Borbash</w:t>
      </w:r>
      <w:r w:rsidR="009E2476" w:rsidRPr="0006584E">
        <w:rPr>
          <w:sz w:val="22"/>
          <w:szCs w:val="22"/>
          <w:lang w:val="en-US"/>
        </w:rPr>
        <w:t xml:space="preserve"> provided </w:t>
      </w:r>
      <w:r w:rsidR="0006584E">
        <w:rPr>
          <w:sz w:val="22"/>
          <w:szCs w:val="22"/>
          <w:lang w:val="en-US"/>
        </w:rPr>
        <w:t xml:space="preserve">an </w:t>
      </w:r>
      <w:r w:rsidR="009E2476" w:rsidRPr="0006584E">
        <w:rPr>
          <w:sz w:val="22"/>
          <w:szCs w:val="22"/>
          <w:lang w:val="en-US"/>
        </w:rPr>
        <w:t xml:space="preserve">overview on the Hydrographic </w:t>
      </w:r>
      <w:r w:rsidR="00957915">
        <w:rPr>
          <w:sz w:val="22"/>
          <w:szCs w:val="22"/>
          <w:lang w:val="en-US"/>
        </w:rPr>
        <w:t>L</w:t>
      </w:r>
      <w:r w:rsidR="0006584E" w:rsidRPr="0006584E">
        <w:rPr>
          <w:sz w:val="22"/>
          <w:szCs w:val="22"/>
          <w:lang w:val="en-US"/>
        </w:rPr>
        <w:t>eaders</w:t>
      </w:r>
      <w:r w:rsidR="009E2476" w:rsidRPr="0006584E">
        <w:rPr>
          <w:sz w:val="22"/>
          <w:szCs w:val="22"/>
          <w:lang w:val="en-US"/>
        </w:rPr>
        <w:t xml:space="preserve"> </w:t>
      </w:r>
      <w:r w:rsidR="00957915">
        <w:rPr>
          <w:sz w:val="22"/>
          <w:szCs w:val="22"/>
          <w:lang w:val="en-US"/>
        </w:rPr>
        <w:t>P</w:t>
      </w:r>
      <w:r w:rsidR="009E2476" w:rsidRPr="0006584E">
        <w:rPr>
          <w:sz w:val="22"/>
          <w:szCs w:val="22"/>
          <w:lang w:val="en-US"/>
        </w:rPr>
        <w:t>rogram</w:t>
      </w:r>
      <w:r w:rsidR="00831678" w:rsidRPr="0006584E">
        <w:rPr>
          <w:sz w:val="22"/>
          <w:szCs w:val="22"/>
          <w:lang w:val="en-US"/>
        </w:rPr>
        <w:t xml:space="preserve"> </w:t>
      </w:r>
      <w:r w:rsidR="0006584E">
        <w:rPr>
          <w:sz w:val="22"/>
          <w:szCs w:val="22"/>
          <w:lang w:val="en-US"/>
        </w:rPr>
        <w:t xml:space="preserve">that aims </w:t>
      </w:r>
      <w:r w:rsidR="00831678" w:rsidRPr="0006584E">
        <w:rPr>
          <w:sz w:val="22"/>
          <w:szCs w:val="22"/>
          <w:lang w:val="en-US"/>
        </w:rPr>
        <w:t>to</w:t>
      </w:r>
      <w:r w:rsidR="009E2476" w:rsidRPr="0006584E">
        <w:rPr>
          <w:sz w:val="22"/>
          <w:szCs w:val="22"/>
          <w:lang w:val="en-US"/>
        </w:rPr>
        <w:t xml:space="preserve"> </w:t>
      </w:r>
      <w:r w:rsidR="0006584E">
        <w:rPr>
          <w:sz w:val="22"/>
          <w:szCs w:val="22"/>
          <w:lang w:val="en-US"/>
        </w:rPr>
        <w:t>b</w:t>
      </w:r>
      <w:r w:rsidR="00831678" w:rsidRPr="0006584E">
        <w:rPr>
          <w:sz w:val="22"/>
          <w:szCs w:val="22"/>
          <w:lang w:val="en-US"/>
        </w:rPr>
        <w:t>uild and encourage a network of leaders in the region who will contribute to:</w:t>
      </w:r>
    </w:p>
    <w:p w14:paraId="27CFA817" w14:textId="77777777" w:rsidR="00831678" w:rsidRPr="0006584E" w:rsidRDefault="00831678" w:rsidP="007D76D6">
      <w:pPr>
        <w:widowControl w:val="0"/>
        <w:tabs>
          <w:tab w:val="left" w:pos="993"/>
        </w:tabs>
        <w:ind w:left="993"/>
        <w:jc w:val="both"/>
        <w:rPr>
          <w:sz w:val="22"/>
          <w:szCs w:val="22"/>
          <w:lang w:val="en-US"/>
        </w:rPr>
      </w:pPr>
      <w:r w:rsidRPr="0006584E">
        <w:rPr>
          <w:sz w:val="22"/>
          <w:szCs w:val="22"/>
          <w:lang w:val="en-US"/>
        </w:rPr>
        <w:t>• Regional alignment with the IHO Strategic Plan 2021 – 2026</w:t>
      </w:r>
    </w:p>
    <w:p w14:paraId="6470467B" w14:textId="77777777" w:rsidR="00831678" w:rsidRPr="0006584E" w:rsidRDefault="00831678" w:rsidP="007D76D6">
      <w:pPr>
        <w:widowControl w:val="0"/>
        <w:tabs>
          <w:tab w:val="left" w:pos="993"/>
        </w:tabs>
        <w:ind w:left="993"/>
        <w:jc w:val="both"/>
        <w:rPr>
          <w:sz w:val="22"/>
          <w:szCs w:val="22"/>
          <w:lang w:val="en-US"/>
        </w:rPr>
      </w:pPr>
      <w:r w:rsidRPr="0006584E">
        <w:rPr>
          <w:sz w:val="22"/>
          <w:szCs w:val="22"/>
          <w:lang w:val="en-US"/>
        </w:rPr>
        <w:t>• UN’s Shared Guiding Principles for Geospatial Information Management</w:t>
      </w:r>
    </w:p>
    <w:p w14:paraId="531923B1" w14:textId="595884DD" w:rsidR="009E2476" w:rsidRPr="0006584E" w:rsidRDefault="00831678" w:rsidP="007D76D6">
      <w:pPr>
        <w:widowControl w:val="0"/>
        <w:tabs>
          <w:tab w:val="left" w:pos="993"/>
        </w:tabs>
        <w:ind w:left="993"/>
        <w:jc w:val="both"/>
        <w:rPr>
          <w:sz w:val="22"/>
          <w:szCs w:val="22"/>
          <w:lang w:val="en-US"/>
        </w:rPr>
      </w:pPr>
      <w:r w:rsidRPr="0006584E">
        <w:rPr>
          <w:sz w:val="22"/>
          <w:szCs w:val="22"/>
          <w:lang w:val="en-US"/>
        </w:rPr>
        <w:t>• Joint Canada-IHO Project Empowering Women in Hydrography.</w:t>
      </w:r>
    </w:p>
    <w:p w14:paraId="608F3B3C" w14:textId="0ED20EB6" w:rsidR="00831678" w:rsidRPr="0006584E" w:rsidRDefault="00831678" w:rsidP="007D76D6">
      <w:pPr>
        <w:widowControl w:val="0"/>
        <w:tabs>
          <w:tab w:val="left" w:pos="680"/>
        </w:tabs>
        <w:ind w:left="680"/>
        <w:jc w:val="both"/>
        <w:rPr>
          <w:sz w:val="22"/>
          <w:szCs w:val="22"/>
          <w:lang w:val="en-US"/>
        </w:rPr>
      </w:pPr>
      <w:r w:rsidRPr="0006584E">
        <w:rPr>
          <w:sz w:val="22"/>
          <w:szCs w:val="22"/>
          <w:lang w:val="en-US"/>
        </w:rPr>
        <w:t xml:space="preserve">The steering group was established and had several meetings </w:t>
      </w:r>
      <w:r w:rsidR="00B4440C">
        <w:rPr>
          <w:sz w:val="22"/>
          <w:szCs w:val="22"/>
          <w:lang w:val="en-US"/>
        </w:rPr>
        <w:t xml:space="preserve">and a call </w:t>
      </w:r>
      <w:r w:rsidRPr="0006584E">
        <w:rPr>
          <w:sz w:val="22"/>
          <w:szCs w:val="22"/>
          <w:lang w:val="en-US"/>
        </w:rPr>
        <w:t>for nominations</w:t>
      </w:r>
      <w:r w:rsidR="00B4440C">
        <w:rPr>
          <w:sz w:val="22"/>
          <w:szCs w:val="22"/>
          <w:lang w:val="en-US"/>
        </w:rPr>
        <w:t xml:space="preserve"> was made</w:t>
      </w:r>
      <w:r w:rsidRPr="0006584E">
        <w:rPr>
          <w:sz w:val="22"/>
          <w:szCs w:val="22"/>
          <w:lang w:val="en-US"/>
        </w:rPr>
        <w:t xml:space="preserve">. </w:t>
      </w:r>
      <w:r w:rsidR="00B4440C">
        <w:rPr>
          <w:sz w:val="22"/>
          <w:szCs w:val="22"/>
          <w:lang w:val="en-US"/>
        </w:rPr>
        <w:t xml:space="preserve">The group of </w:t>
      </w:r>
      <w:r w:rsidRPr="0006584E">
        <w:rPr>
          <w:sz w:val="22"/>
          <w:szCs w:val="22"/>
          <w:lang w:val="en-US"/>
        </w:rPr>
        <w:t>Mentors of the programme</w:t>
      </w:r>
      <w:r w:rsidR="00B4440C">
        <w:rPr>
          <w:sz w:val="22"/>
          <w:szCs w:val="22"/>
          <w:lang w:val="en-US"/>
        </w:rPr>
        <w:t xml:space="preserve"> </w:t>
      </w:r>
      <w:r w:rsidR="004158D8">
        <w:rPr>
          <w:sz w:val="22"/>
          <w:szCs w:val="22"/>
          <w:lang w:val="en-US"/>
        </w:rPr>
        <w:t xml:space="preserve">was created </w:t>
      </w:r>
      <w:r w:rsidR="00B4440C">
        <w:rPr>
          <w:sz w:val="22"/>
          <w:szCs w:val="22"/>
          <w:lang w:val="en-US"/>
        </w:rPr>
        <w:t xml:space="preserve">and the </w:t>
      </w:r>
      <w:r w:rsidRPr="0006584E">
        <w:rPr>
          <w:sz w:val="22"/>
          <w:szCs w:val="22"/>
          <w:lang w:val="en-US"/>
        </w:rPr>
        <w:t xml:space="preserve">programme </w:t>
      </w:r>
      <w:r w:rsidR="00B4440C">
        <w:rPr>
          <w:sz w:val="22"/>
          <w:szCs w:val="22"/>
          <w:lang w:val="en-US"/>
        </w:rPr>
        <w:t xml:space="preserve">elements </w:t>
      </w:r>
      <w:r w:rsidRPr="0006584E">
        <w:rPr>
          <w:sz w:val="22"/>
          <w:szCs w:val="22"/>
          <w:lang w:val="en-US"/>
        </w:rPr>
        <w:t>w</w:t>
      </w:r>
      <w:r w:rsidR="00B4440C">
        <w:rPr>
          <w:sz w:val="22"/>
          <w:szCs w:val="22"/>
          <w:lang w:val="en-US"/>
        </w:rPr>
        <w:t>ere</w:t>
      </w:r>
      <w:r w:rsidRPr="0006584E">
        <w:rPr>
          <w:sz w:val="22"/>
          <w:szCs w:val="22"/>
          <w:lang w:val="en-US"/>
        </w:rPr>
        <w:t xml:space="preserve"> described</w:t>
      </w:r>
      <w:r w:rsidR="00B4440C">
        <w:rPr>
          <w:sz w:val="22"/>
          <w:szCs w:val="22"/>
          <w:lang w:val="en-US"/>
        </w:rPr>
        <w:t xml:space="preserve"> as well as the plan of activities</w:t>
      </w:r>
      <w:r w:rsidRPr="0006584E">
        <w:rPr>
          <w:sz w:val="22"/>
          <w:szCs w:val="22"/>
          <w:lang w:val="en-US"/>
        </w:rPr>
        <w:t>.</w:t>
      </w:r>
    </w:p>
    <w:p w14:paraId="502545DD" w14:textId="106BF780" w:rsidR="0060058E" w:rsidRPr="0006584E" w:rsidRDefault="0060058E" w:rsidP="007D76D6">
      <w:pPr>
        <w:widowControl w:val="0"/>
        <w:tabs>
          <w:tab w:val="left" w:pos="680"/>
        </w:tabs>
        <w:ind w:left="680"/>
        <w:jc w:val="both"/>
        <w:rPr>
          <w:sz w:val="22"/>
          <w:szCs w:val="22"/>
          <w:lang w:val="en-US"/>
        </w:rPr>
      </w:pPr>
      <w:r w:rsidRPr="0006584E">
        <w:rPr>
          <w:sz w:val="22"/>
          <w:szCs w:val="22"/>
          <w:lang w:val="en-US"/>
        </w:rPr>
        <w:t xml:space="preserve">Nigeria asked if the IHO can develop a template for other regions be inspired. </w:t>
      </w:r>
      <w:r w:rsidR="001006E3" w:rsidRPr="00ED0C62">
        <w:rPr>
          <w:sz w:val="22"/>
          <w:szCs w:val="22"/>
          <w:lang w:val="en-US"/>
        </w:rPr>
        <w:t xml:space="preserve">Matthew </w:t>
      </w:r>
      <w:r w:rsidR="001006E3">
        <w:rPr>
          <w:sz w:val="22"/>
          <w:szCs w:val="22"/>
          <w:lang w:val="en-US"/>
        </w:rPr>
        <w:t xml:space="preserve">B. </w:t>
      </w:r>
      <w:r w:rsidR="004158D8">
        <w:rPr>
          <w:sz w:val="22"/>
          <w:szCs w:val="22"/>
          <w:lang w:val="en-US"/>
        </w:rPr>
        <w:t xml:space="preserve">informed </w:t>
      </w:r>
      <w:r w:rsidRPr="0006584E">
        <w:rPr>
          <w:sz w:val="22"/>
          <w:szCs w:val="22"/>
          <w:lang w:val="en-US"/>
        </w:rPr>
        <w:t>that one of the tasks of the group is to make a summary of the activities and make them available in a package to allow other regions to use it.</w:t>
      </w:r>
    </w:p>
    <w:p w14:paraId="0F898B54" w14:textId="25C7B09C" w:rsidR="0060058E" w:rsidRPr="0006584E" w:rsidRDefault="0060058E" w:rsidP="007D76D6">
      <w:pPr>
        <w:widowControl w:val="0"/>
        <w:tabs>
          <w:tab w:val="left" w:pos="680"/>
        </w:tabs>
        <w:ind w:left="680"/>
        <w:jc w:val="both"/>
        <w:rPr>
          <w:sz w:val="22"/>
          <w:szCs w:val="22"/>
          <w:lang w:val="en-US"/>
        </w:rPr>
      </w:pPr>
      <w:r w:rsidRPr="0006584E">
        <w:rPr>
          <w:sz w:val="22"/>
          <w:szCs w:val="22"/>
          <w:lang w:val="en-US"/>
        </w:rPr>
        <w:t>L</w:t>
      </w:r>
      <w:r w:rsidR="001006E3">
        <w:rPr>
          <w:sz w:val="22"/>
          <w:szCs w:val="22"/>
          <w:lang w:val="en-US"/>
        </w:rPr>
        <w:t xml:space="preserve">uigi </w:t>
      </w:r>
      <w:r w:rsidRPr="0006584E">
        <w:rPr>
          <w:sz w:val="22"/>
          <w:szCs w:val="22"/>
          <w:lang w:val="en-US"/>
        </w:rPr>
        <w:t>S</w:t>
      </w:r>
      <w:r w:rsidR="001006E3">
        <w:rPr>
          <w:sz w:val="22"/>
          <w:szCs w:val="22"/>
          <w:lang w:val="en-US"/>
        </w:rPr>
        <w:t>inapi</w:t>
      </w:r>
      <w:r w:rsidRPr="0006584E">
        <w:rPr>
          <w:sz w:val="22"/>
          <w:szCs w:val="22"/>
          <w:lang w:val="en-US"/>
        </w:rPr>
        <w:t xml:space="preserve"> </w:t>
      </w:r>
      <w:r w:rsidR="001006E3" w:rsidRPr="0006584E">
        <w:rPr>
          <w:sz w:val="22"/>
          <w:szCs w:val="22"/>
          <w:lang w:val="en-US"/>
        </w:rPr>
        <w:t>stated</w:t>
      </w:r>
      <w:r w:rsidRPr="0006584E">
        <w:rPr>
          <w:sz w:val="22"/>
          <w:szCs w:val="22"/>
          <w:lang w:val="en-US"/>
        </w:rPr>
        <w:t xml:space="preserve"> that will be good to bring this initiative to IRCC14.</w:t>
      </w:r>
    </w:p>
    <w:p w14:paraId="1576767A" w14:textId="116C5B04" w:rsidR="00B9243F" w:rsidRPr="0006584E" w:rsidRDefault="001006E3" w:rsidP="007D76D6">
      <w:pPr>
        <w:widowControl w:val="0"/>
        <w:tabs>
          <w:tab w:val="left" w:pos="680"/>
        </w:tabs>
        <w:ind w:left="680"/>
        <w:jc w:val="both"/>
        <w:rPr>
          <w:sz w:val="22"/>
          <w:szCs w:val="22"/>
          <w:lang w:val="en-US"/>
        </w:rPr>
      </w:pPr>
      <w:r>
        <w:rPr>
          <w:sz w:val="22"/>
          <w:szCs w:val="22"/>
          <w:lang w:val="en-US"/>
        </w:rPr>
        <w:t>The Chair</w:t>
      </w:r>
      <w:r w:rsidR="00B9243F" w:rsidRPr="0006584E">
        <w:rPr>
          <w:sz w:val="22"/>
          <w:szCs w:val="22"/>
          <w:lang w:val="en-US"/>
        </w:rPr>
        <w:t xml:space="preserve"> </w:t>
      </w:r>
      <w:r w:rsidR="00957915">
        <w:rPr>
          <w:sz w:val="22"/>
          <w:szCs w:val="22"/>
          <w:lang w:val="en-US"/>
        </w:rPr>
        <w:t>recognized</w:t>
      </w:r>
      <w:r w:rsidR="00B9243F" w:rsidRPr="0006584E">
        <w:rPr>
          <w:sz w:val="22"/>
          <w:szCs w:val="22"/>
          <w:lang w:val="en-US"/>
        </w:rPr>
        <w:t xml:space="preserve"> the inspiration</w:t>
      </w:r>
      <w:r w:rsidR="004158D8">
        <w:rPr>
          <w:sz w:val="22"/>
          <w:szCs w:val="22"/>
          <w:lang w:val="en-US"/>
        </w:rPr>
        <w:t>s</w:t>
      </w:r>
      <w:r w:rsidR="00B9243F" w:rsidRPr="0006584E">
        <w:rPr>
          <w:sz w:val="22"/>
          <w:szCs w:val="22"/>
          <w:lang w:val="en-US"/>
        </w:rPr>
        <w:t xml:space="preserve"> that came from SWPHC such as the Gap analysis and now this important programme. </w:t>
      </w:r>
    </w:p>
    <w:p w14:paraId="34C851CB" w14:textId="03F6A361" w:rsidR="00AA34F3" w:rsidRDefault="00AA34F3" w:rsidP="00831678">
      <w:pPr>
        <w:widowControl w:val="0"/>
        <w:tabs>
          <w:tab w:val="left" w:pos="680"/>
        </w:tabs>
        <w:ind w:left="680"/>
        <w:rPr>
          <w:lang w:val="en-US"/>
        </w:rPr>
      </w:pPr>
    </w:p>
    <w:p w14:paraId="745E6348" w14:textId="3ECDD019" w:rsidR="00562D9B" w:rsidRPr="000855CA" w:rsidRDefault="00562D9B" w:rsidP="00831678">
      <w:pPr>
        <w:widowControl w:val="0"/>
        <w:tabs>
          <w:tab w:val="left" w:pos="680"/>
        </w:tabs>
        <w:rPr>
          <w:i/>
          <w:iCs/>
          <w:sz w:val="22"/>
          <w:szCs w:val="22"/>
          <w:lang w:val="en-US"/>
        </w:rPr>
      </w:pPr>
    </w:p>
    <w:p w14:paraId="5A4BE483" w14:textId="106D4026" w:rsidR="00562D9B" w:rsidRDefault="00562D9B" w:rsidP="00562D9B">
      <w:pPr>
        <w:widowControl w:val="0"/>
        <w:tabs>
          <w:tab w:val="left" w:pos="680"/>
        </w:tabs>
        <w:ind w:left="680"/>
        <w:rPr>
          <w:i/>
          <w:iCs/>
          <w:sz w:val="22"/>
          <w:szCs w:val="22"/>
          <w:lang w:val="en-US"/>
        </w:rPr>
      </w:pPr>
      <w:r w:rsidRPr="001006E3">
        <w:rPr>
          <w:b/>
          <w:bCs/>
          <w:sz w:val="22"/>
          <w:szCs w:val="22"/>
          <w:lang w:val="en-US"/>
        </w:rPr>
        <w:t>CBSC20-05.1I</w:t>
      </w:r>
      <w:r w:rsidRPr="001006E3">
        <w:rPr>
          <w:b/>
          <w:bCs/>
          <w:sz w:val="22"/>
          <w:szCs w:val="22"/>
          <w:lang w:val="en-US"/>
        </w:rPr>
        <w:tab/>
        <w:t>MACHC Report</w:t>
      </w:r>
      <w:r w:rsidR="00F36222" w:rsidRPr="001006E3">
        <w:rPr>
          <w:b/>
          <w:bCs/>
          <w:sz w:val="22"/>
          <w:szCs w:val="22"/>
          <w:lang w:val="en-US"/>
        </w:rPr>
        <w:t xml:space="preserve"> </w:t>
      </w:r>
    </w:p>
    <w:p w14:paraId="39A33E24" w14:textId="4693CA9D" w:rsidR="00E216D8" w:rsidRDefault="00E216D8" w:rsidP="00562D9B">
      <w:pPr>
        <w:widowControl w:val="0"/>
        <w:tabs>
          <w:tab w:val="left" w:pos="680"/>
        </w:tabs>
        <w:ind w:left="680"/>
        <w:rPr>
          <w:i/>
          <w:iCs/>
          <w:sz w:val="22"/>
          <w:szCs w:val="22"/>
          <w:lang w:val="en-US"/>
        </w:rPr>
      </w:pPr>
    </w:p>
    <w:p w14:paraId="3E0D8BDF" w14:textId="034A6FC2" w:rsidR="003E004B" w:rsidRPr="005B72E7" w:rsidRDefault="00E216D8" w:rsidP="005B72E7">
      <w:pPr>
        <w:widowControl w:val="0"/>
        <w:tabs>
          <w:tab w:val="left" w:pos="680"/>
        </w:tabs>
        <w:ind w:left="680"/>
        <w:jc w:val="both"/>
        <w:rPr>
          <w:sz w:val="22"/>
          <w:szCs w:val="22"/>
          <w:lang w:val="en-US"/>
        </w:rPr>
      </w:pPr>
      <w:bookmarkStart w:id="7" w:name="_Hlk109218610"/>
      <w:bookmarkStart w:id="8" w:name="_Hlk104964364"/>
      <w:r w:rsidRPr="00EF290F">
        <w:rPr>
          <w:sz w:val="22"/>
          <w:szCs w:val="22"/>
          <w:lang w:val="en-US"/>
        </w:rPr>
        <w:t>Lucy F</w:t>
      </w:r>
      <w:r w:rsidR="00EF290F">
        <w:rPr>
          <w:sz w:val="22"/>
          <w:szCs w:val="22"/>
          <w:lang w:val="en-US"/>
        </w:rPr>
        <w:t>ieldhouse the CB Coordinator r</w:t>
      </w:r>
      <w:r w:rsidRPr="00EF290F">
        <w:rPr>
          <w:sz w:val="22"/>
          <w:szCs w:val="22"/>
          <w:lang w:val="en-US"/>
        </w:rPr>
        <w:t>epo</w:t>
      </w:r>
      <w:r w:rsidR="00F36222" w:rsidRPr="00EF290F">
        <w:rPr>
          <w:sz w:val="22"/>
          <w:szCs w:val="22"/>
          <w:lang w:val="en-US"/>
        </w:rPr>
        <w:t xml:space="preserve">rted </w:t>
      </w:r>
      <w:r w:rsidR="003E004B" w:rsidRPr="00EF290F">
        <w:rPr>
          <w:sz w:val="22"/>
          <w:szCs w:val="22"/>
          <w:lang w:val="en-US"/>
        </w:rPr>
        <w:t>on the activities</w:t>
      </w:r>
      <w:r w:rsidRPr="00EF290F">
        <w:rPr>
          <w:sz w:val="22"/>
          <w:szCs w:val="22"/>
          <w:lang w:val="en-US"/>
        </w:rPr>
        <w:t xml:space="preserve"> </w:t>
      </w:r>
      <w:r w:rsidR="003E004B" w:rsidRPr="00EF290F">
        <w:rPr>
          <w:sz w:val="22"/>
          <w:szCs w:val="22"/>
          <w:lang w:val="en-US"/>
        </w:rPr>
        <w:t xml:space="preserve">completed since </w:t>
      </w:r>
      <w:r w:rsidR="002524BB">
        <w:rPr>
          <w:sz w:val="22"/>
          <w:szCs w:val="22"/>
          <w:lang w:val="en-US"/>
        </w:rPr>
        <w:t>CBSC</w:t>
      </w:r>
      <w:r w:rsidR="003E004B" w:rsidRPr="00EF290F">
        <w:rPr>
          <w:sz w:val="22"/>
          <w:szCs w:val="22"/>
          <w:lang w:val="en-US"/>
        </w:rPr>
        <w:t xml:space="preserve">19 </w:t>
      </w:r>
      <w:r w:rsidR="002524BB">
        <w:rPr>
          <w:sz w:val="22"/>
          <w:szCs w:val="22"/>
          <w:lang w:val="en-US"/>
        </w:rPr>
        <w:t xml:space="preserve">mentioning </w:t>
      </w:r>
      <w:bookmarkEnd w:id="7"/>
      <w:r w:rsidR="002524BB">
        <w:rPr>
          <w:sz w:val="22"/>
          <w:szCs w:val="22"/>
          <w:lang w:val="en-US"/>
        </w:rPr>
        <w:t xml:space="preserve">that the </w:t>
      </w:r>
      <w:r w:rsidR="00957915">
        <w:rPr>
          <w:sz w:val="22"/>
          <w:szCs w:val="22"/>
          <w:lang w:val="en-US"/>
        </w:rPr>
        <w:t>r</w:t>
      </w:r>
      <w:r w:rsidR="002524BB">
        <w:rPr>
          <w:sz w:val="22"/>
          <w:szCs w:val="22"/>
          <w:lang w:val="en-US"/>
        </w:rPr>
        <w:t xml:space="preserve">egion was heavily impacted by the </w:t>
      </w:r>
      <w:bookmarkStart w:id="9" w:name="_Hlk111121057"/>
      <w:r w:rsidR="002524BB">
        <w:rPr>
          <w:sz w:val="22"/>
          <w:szCs w:val="22"/>
          <w:lang w:val="en-US"/>
        </w:rPr>
        <w:t>C</w:t>
      </w:r>
      <w:r w:rsidR="00957915">
        <w:rPr>
          <w:sz w:val="22"/>
          <w:szCs w:val="22"/>
          <w:lang w:val="en-US"/>
        </w:rPr>
        <w:t>OVID</w:t>
      </w:r>
      <w:r w:rsidR="002524BB">
        <w:rPr>
          <w:sz w:val="22"/>
          <w:szCs w:val="22"/>
          <w:lang w:val="en-US"/>
        </w:rPr>
        <w:t xml:space="preserve"> </w:t>
      </w:r>
      <w:bookmarkEnd w:id="9"/>
      <w:r w:rsidR="002524BB">
        <w:rPr>
          <w:sz w:val="22"/>
          <w:szCs w:val="22"/>
          <w:lang w:val="en-US"/>
        </w:rPr>
        <w:t>pandemic</w:t>
      </w:r>
      <w:r w:rsidR="00957915">
        <w:rPr>
          <w:sz w:val="22"/>
          <w:szCs w:val="22"/>
          <w:lang w:val="en-US"/>
        </w:rPr>
        <w:t>,</w:t>
      </w:r>
      <w:r w:rsidR="002524BB">
        <w:rPr>
          <w:sz w:val="22"/>
          <w:szCs w:val="22"/>
          <w:lang w:val="en-US"/>
        </w:rPr>
        <w:t xml:space="preserve"> </w:t>
      </w:r>
      <w:r w:rsidR="00845BE2">
        <w:rPr>
          <w:sz w:val="22"/>
          <w:szCs w:val="22"/>
          <w:lang w:val="en-US"/>
        </w:rPr>
        <w:t xml:space="preserve">and </w:t>
      </w:r>
      <w:r w:rsidR="002524BB">
        <w:rPr>
          <w:sz w:val="22"/>
          <w:szCs w:val="22"/>
          <w:lang w:val="en-US"/>
        </w:rPr>
        <w:t>so there was an effort to deliver virtual activities. Several activities</w:t>
      </w:r>
      <w:r w:rsidR="008C2928">
        <w:rPr>
          <w:sz w:val="22"/>
          <w:szCs w:val="22"/>
          <w:lang w:val="en-US"/>
        </w:rPr>
        <w:t xml:space="preserve"> </w:t>
      </w:r>
      <w:r w:rsidR="003E004B" w:rsidRPr="00EF290F">
        <w:rPr>
          <w:sz w:val="22"/>
          <w:szCs w:val="22"/>
          <w:lang w:val="en-US"/>
        </w:rPr>
        <w:t>planned for 2022</w:t>
      </w:r>
      <w:r w:rsidR="008C2928">
        <w:rPr>
          <w:sz w:val="22"/>
          <w:szCs w:val="22"/>
          <w:lang w:val="en-US"/>
        </w:rPr>
        <w:t xml:space="preserve"> were mentioned, such as 4 technical visits, </w:t>
      </w:r>
      <w:r w:rsidR="00957915">
        <w:rPr>
          <w:sz w:val="22"/>
          <w:szCs w:val="22"/>
          <w:lang w:val="en-US"/>
        </w:rPr>
        <w:t>one</w:t>
      </w:r>
      <w:r w:rsidR="008C2928">
        <w:rPr>
          <w:sz w:val="22"/>
          <w:szCs w:val="22"/>
          <w:lang w:val="en-US"/>
        </w:rPr>
        <w:t xml:space="preserve"> MSI course, 2 workshops and a Seminar</w:t>
      </w:r>
      <w:r w:rsidR="003E004B" w:rsidRPr="00EF290F">
        <w:rPr>
          <w:sz w:val="22"/>
          <w:szCs w:val="22"/>
          <w:lang w:val="en-US"/>
        </w:rPr>
        <w:t xml:space="preserve">. </w:t>
      </w:r>
      <w:bookmarkEnd w:id="8"/>
      <w:r w:rsidR="008C2928">
        <w:rPr>
          <w:sz w:val="22"/>
          <w:szCs w:val="22"/>
          <w:lang w:val="en-US"/>
        </w:rPr>
        <w:t>T</w:t>
      </w:r>
      <w:r w:rsidR="003E004B" w:rsidRPr="00EF290F">
        <w:rPr>
          <w:sz w:val="22"/>
          <w:szCs w:val="22"/>
          <w:lang w:val="en-US"/>
        </w:rPr>
        <w:t xml:space="preserve">he </w:t>
      </w:r>
      <w:r w:rsidR="008C2928">
        <w:rPr>
          <w:sz w:val="22"/>
          <w:szCs w:val="22"/>
          <w:lang w:val="en-US"/>
        </w:rPr>
        <w:t xml:space="preserve">main </w:t>
      </w:r>
      <w:r w:rsidR="003E004B" w:rsidRPr="00EF290F">
        <w:rPr>
          <w:sz w:val="22"/>
          <w:szCs w:val="22"/>
          <w:lang w:val="en-US"/>
        </w:rPr>
        <w:t xml:space="preserve">challenges faced by the region </w:t>
      </w:r>
      <w:r w:rsidR="008C2928">
        <w:rPr>
          <w:sz w:val="22"/>
          <w:szCs w:val="22"/>
          <w:lang w:val="en-US"/>
        </w:rPr>
        <w:t>w</w:t>
      </w:r>
      <w:r w:rsidR="003E004B" w:rsidRPr="00EF290F">
        <w:rPr>
          <w:sz w:val="22"/>
          <w:szCs w:val="22"/>
          <w:lang w:val="en-US"/>
        </w:rPr>
        <w:t xml:space="preserve">as the impact of the </w:t>
      </w:r>
      <w:r w:rsidR="008F23B8">
        <w:rPr>
          <w:sz w:val="22"/>
          <w:szCs w:val="22"/>
          <w:lang w:val="en-US"/>
        </w:rPr>
        <w:t xml:space="preserve">COVID </w:t>
      </w:r>
      <w:r w:rsidR="008C2928">
        <w:rPr>
          <w:sz w:val="22"/>
          <w:szCs w:val="22"/>
          <w:lang w:val="en-US"/>
        </w:rPr>
        <w:t>pandemic, t</w:t>
      </w:r>
      <w:r w:rsidR="003E004B" w:rsidRPr="00EF290F">
        <w:rPr>
          <w:sz w:val="22"/>
          <w:szCs w:val="22"/>
          <w:lang w:val="en-US"/>
        </w:rPr>
        <w:t xml:space="preserve">he </w:t>
      </w:r>
      <w:r w:rsidR="008C2928" w:rsidRPr="00EF290F">
        <w:rPr>
          <w:sz w:val="22"/>
          <w:szCs w:val="22"/>
          <w:lang w:val="en-US"/>
        </w:rPr>
        <w:t>environmental</w:t>
      </w:r>
      <w:r w:rsidR="003E004B" w:rsidRPr="00EF290F">
        <w:rPr>
          <w:sz w:val="22"/>
          <w:szCs w:val="22"/>
          <w:lang w:val="en-US"/>
        </w:rPr>
        <w:t xml:space="preserve"> </w:t>
      </w:r>
      <w:r w:rsidR="00845BE2">
        <w:rPr>
          <w:sz w:val="22"/>
          <w:szCs w:val="22"/>
          <w:lang w:val="en-US"/>
        </w:rPr>
        <w:t xml:space="preserve">challenges </w:t>
      </w:r>
      <w:r w:rsidR="008C2928">
        <w:rPr>
          <w:sz w:val="22"/>
          <w:szCs w:val="22"/>
          <w:lang w:val="en-US"/>
        </w:rPr>
        <w:t>with the yearly increase in the severity of the hurricane season, the lack of IHO Member States and lack of hydrographic governance</w:t>
      </w:r>
      <w:r w:rsidR="00845BE2">
        <w:rPr>
          <w:sz w:val="22"/>
          <w:szCs w:val="22"/>
          <w:lang w:val="en-US"/>
        </w:rPr>
        <w:t xml:space="preserve"> awareness</w:t>
      </w:r>
      <w:r w:rsidR="008C2928">
        <w:rPr>
          <w:sz w:val="22"/>
          <w:szCs w:val="22"/>
          <w:lang w:val="en-US"/>
        </w:rPr>
        <w:t>.</w:t>
      </w:r>
      <w:r w:rsidR="00AA742B">
        <w:rPr>
          <w:sz w:val="22"/>
          <w:szCs w:val="22"/>
          <w:lang w:val="en-US"/>
        </w:rPr>
        <w:t xml:space="preserve"> </w:t>
      </w:r>
      <w:r w:rsidR="008C2928">
        <w:rPr>
          <w:sz w:val="22"/>
          <w:szCs w:val="22"/>
          <w:lang w:val="en-US"/>
        </w:rPr>
        <w:t xml:space="preserve">In the </w:t>
      </w:r>
      <w:r w:rsidR="003E004B" w:rsidRPr="00EF290F">
        <w:rPr>
          <w:sz w:val="22"/>
          <w:szCs w:val="22"/>
          <w:lang w:val="en-US"/>
        </w:rPr>
        <w:t xml:space="preserve">achievements </w:t>
      </w:r>
      <w:r w:rsidR="00957915">
        <w:rPr>
          <w:sz w:val="22"/>
          <w:szCs w:val="22"/>
          <w:lang w:val="en-US"/>
        </w:rPr>
        <w:t xml:space="preserve">there was an </w:t>
      </w:r>
      <w:r w:rsidR="003E004B" w:rsidRPr="00EF290F">
        <w:rPr>
          <w:sz w:val="22"/>
          <w:szCs w:val="22"/>
          <w:lang w:val="en-US"/>
        </w:rPr>
        <w:t>increase in Phase 1 and Phase 2</w:t>
      </w:r>
      <w:r w:rsidR="008C2928">
        <w:rPr>
          <w:sz w:val="22"/>
          <w:szCs w:val="22"/>
          <w:lang w:val="en-US"/>
        </w:rPr>
        <w:t xml:space="preserve"> capacities</w:t>
      </w:r>
      <w:r w:rsidR="00957915">
        <w:rPr>
          <w:sz w:val="22"/>
          <w:szCs w:val="22"/>
          <w:lang w:val="en-US"/>
        </w:rPr>
        <w:t>,</w:t>
      </w:r>
      <w:r w:rsidR="008C2928">
        <w:rPr>
          <w:sz w:val="22"/>
          <w:szCs w:val="22"/>
          <w:lang w:val="en-US"/>
        </w:rPr>
        <w:t xml:space="preserve"> </w:t>
      </w:r>
      <w:r w:rsidR="005B72E7">
        <w:rPr>
          <w:sz w:val="22"/>
          <w:szCs w:val="22"/>
          <w:lang w:val="en-US"/>
        </w:rPr>
        <w:t xml:space="preserve">the </w:t>
      </w:r>
      <w:r w:rsidR="00957915">
        <w:rPr>
          <w:sz w:val="22"/>
          <w:szCs w:val="22"/>
          <w:lang w:val="en-US"/>
        </w:rPr>
        <w:t>completion</w:t>
      </w:r>
      <w:r w:rsidR="005B72E7">
        <w:rPr>
          <w:sz w:val="22"/>
          <w:szCs w:val="22"/>
          <w:lang w:val="en-US"/>
        </w:rPr>
        <w:t xml:space="preserve"> of some </w:t>
      </w:r>
      <w:r w:rsidR="00957915">
        <w:rPr>
          <w:sz w:val="22"/>
          <w:szCs w:val="22"/>
          <w:lang w:val="en-US"/>
        </w:rPr>
        <w:t xml:space="preserve">CB </w:t>
      </w:r>
      <w:r w:rsidR="005B72E7">
        <w:rPr>
          <w:sz w:val="22"/>
          <w:szCs w:val="22"/>
          <w:lang w:val="en-US"/>
        </w:rPr>
        <w:t>sponsored courses by elements of the region and the offer of NO</w:t>
      </w:r>
      <w:r w:rsidR="008F23B8">
        <w:rPr>
          <w:sz w:val="22"/>
          <w:szCs w:val="22"/>
          <w:lang w:val="en-US"/>
        </w:rPr>
        <w:t>A</w:t>
      </w:r>
      <w:r w:rsidR="005B72E7">
        <w:rPr>
          <w:sz w:val="22"/>
          <w:szCs w:val="22"/>
          <w:lang w:val="en-US"/>
        </w:rPr>
        <w:t xml:space="preserve">A </w:t>
      </w:r>
      <w:r w:rsidR="00957915">
        <w:rPr>
          <w:sz w:val="22"/>
          <w:szCs w:val="22"/>
          <w:lang w:val="en-US"/>
        </w:rPr>
        <w:t xml:space="preserve">of </w:t>
      </w:r>
      <w:r w:rsidR="005B72E7">
        <w:rPr>
          <w:sz w:val="22"/>
          <w:szCs w:val="22"/>
          <w:lang w:val="en-US"/>
        </w:rPr>
        <w:t>at</w:t>
      </w:r>
      <w:r w:rsidR="00957915">
        <w:rPr>
          <w:sz w:val="22"/>
          <w:szCs w:val="22"/>
          <w:lang w:val="en-US"/>
        </w:rPr>
        <w:t>-</w:t>
      </w:r>
      <w:r w:rsidR="005B72E7">
        <w:rPr>
          <w:sz w:val="22"/>
          <w:szCs w:val="22"/>
          <w:lang w:val="en-US"/>
        </w:rPr>
        <w:t xml:space="preserve">sea experiences related with the IHO Empowering Woman in Hydrography project. It was suggested </w:t>
      </w:r>
      <w:bookmarkStart w:id="10" w:name="_Hlk105080128"/>
      <w:r w:rsidR="005B72E7">
        <w:rPr>
          <w:sz w:val="22"/>
          <w:szCs w:val="22"/>
          <w:lang w:val="en-US"/>
        </w:rPr>
        <w:t xml:space="preserve">to </w:t>
      </w:r>
      <w:r w:rsidR="005B72E7" w:rsidRPr="005B72E7">
        <w:rPr>
          <w:sz w:val="22"/>
          <w:szCs w:val="22"/>
          <w:lang w:val="en-US"/>
        </w:rPr>
        <w:t>e</w:t>
      </w:r>
      <w:r w:rsidR="003E004B" w:rsidRPr="005B72E7">
        <w:rPr>
          <w:sz w:val="22"/>
          <w:szCs w:val="22"/>
          <w:lang w:val="en-US"/>
        </w:rPr>
        <w:t>ncourage all RHCs to collaborate on CB training of common interest to maximise the use of CB funds</w:t>
      </w:r>
      <w:bookmarkEnd w:id="10"/>
      <w:r w:rsidR="005B72E7" w:rsidRPr="005B72E7">
        <w:rPr>
          <w:sz w:val="22"/>
          <w:szCs w:val="22"/>
          <w:lang w:val="en-US"/>
        </w:rPr>
        <w:t xml:space="preserve"> and </w:t>
      </w:r>
      <w:r w:rsidR="00957915">
        <w:rPr>
          <w:sz w:val="22"/>
          <w:szCs w:val="22"/>
          <w:lang w:val="en-US"/>
        </w:rPr>
        <w:t>i</w:t>
      </w:r>
      <w:r w:rsidR="003E004B" w:rsidRPr="005B72E7">
        <w:rPr>
          <w:sz w:val="22"/>
          <w:szCs w:val="22"/>
          <w:lang w:val="en-US"/>
        </w:rPr>
        <w:t xml:space="preserve">nvite the CBSC to continue to explore opportunities with donor </w:t>
      </w:r>
      <w:r w:rsidR="005B72E7" w:rsidRPr="005B72E7">
        <w:rPr>
          <w:sz w:val="22"/>
          <w:szCs w:val="22"/>
          <w:lang w:val="en-US"/>
        </w:rPr>
        <w:t>organizations</w:t>
      </w:r>
      <w:r w:rsidR="005B72E7">
        <w:rPr>
          <w:sz w:val="22"/>
          <w:szCs w:val="22"/>
          <w:lang w:val="en-US"/>
        </w:rPr>
        <w:t>.</w:t>
      </w:r>
    </w:p>
    <w:p w14:paraId="5B3AF241" w14:textId="1DB1137F" w:rsidR="00DA5D59" w:rsidRPr="005B72E7" w:rsidRDefault="005B72E7" w:rsidP="005B72E7">
      <w:pPr>
        <w:widowControl w:val="0"/>
        <w:tabs>
          <w:tab w:val="left" w:pos="680"/>
        </w:tabs>
        <w:ind w:left="680"/>
        <w:jc w:val="both"/>
        <w:rPr>
          <w:sz w:val="22"/>
          <w:szCs w:val="22"/>
          <w:lang w:val="en-US"/>
        </w:rPr>
      </w:pPr>
      <w:r w:rsidRPr="005B72E7">
        <w:rPr>
          <w:sz w:val="22"/>
          <w:szCs w:val="22"/>
          <w:lang w:val="en-US"/>
        </w:rPr>
        <w:t>The Chair</w:t>
      </w:r>
      <w:r w:rsidR="00DA5D59" w:rsidRPr="005B72E7">
        <w:rPr>
          <w:sz w:val="22"/>
          <w:szCs w:val="22"/>
          <w:lang w:val="en-US"/>
        </w:rPr>
        <w:t xml:space="preserve"> agree</w:t>
      </w:r>
      <w:r w:rsidRPr="005B72E7">
        <w:rPr>
          <w:sz w:val="22"/>
          <w:szCs w:val="22"/>
          <w:lang w:val="en-US"/>
        </w:rPr>
        <w:t>d</w:t>
      </w:r>
      <w:r w:rsidR="00DA5D59" w:rsidRPr="005B72E7">
        <w:rPr>
          <w:sz w:val="22"/>
          <w:szCs w:val="22"/>
          <w:lang w:val="en-US"/>
        </w:rPr>
        <w:t xml:space="preserve"> that the CB coordinators should engage with other partners </w:t>
      </w:r>
      <w:r w:rsidRPr="005B72E7">
        <w:rPr>
          <w:sz w:val="22"/>
          <w:szCs w:val="22"/>
          <w:lang w:val="en-US"/>
        </w:rPr>
        <w:t xml:space="preserve">and </w:t>
      </w:r>
      <w:r w:rsidR="00DA5D59" w:rsidRPr="005B72E7">
        <w:rPr>
          <w:sz w:val="22"/>
          <w:szCs w:val="22"/>
          <w:lang w:val="en-US"/>
        </w:rPr>
        <w:t xml:space="preserve">asked how </w:t>
      </w:r>
      <w:r w:rsidR="00957915">
        <w:rPr>
          <w:sz w:val="22"/>
          <w:szCs w:val="22"/>
          <w:lang w:val="en-US"/>
        </w:rPr>
        <w:t>it</w:t>
      </w:r>
      <w:r w:rsidR="00DA5D59" w:rsidRPr="005B72E7">
        <w:rPr>
          <w:sz w:val="22"/>
          <w:szCs w:val="22"/>
          <w:lang w:val="en-US"/>
        </w:rPr>
        <w:t xml:space="preserve"> was measured the increase in the phase 2 capacity. Lucy </w:t>
      </w:r>
      <w:r w:rsidRPr="005B72E7">
        <w:rPr>
          <w:sz w:val="22"/>
          <w:szCs w:val="22"/>
          <w:lang w:val="en-US"/>
        </w:rPr>
        <w:t xml:space="preserve">F. </w:t>
      </w:r>
      <w:r w:rsidR="00DA5D59" w:rsidRPr="005B72E7">
        <w:rPr>
          <w:sz w:val="22"/>
          <w:szCs w:val="22"/>
          <w:lang w:val="en-US"/>
        </w:rPr>
        <w:t xml:space="preserve">mentioned that </w:t>
      </w:r>
      <w:r w:rsidR="00A11490">
        <w:rPr>
          <w:sz w:val="22"/>
          <w:szCs w:val="22"/>
          <w:lang w:val="en-US"/>
        </w:rPr>
        <w:t>was</w:t>
      </w:r>
      <w:r w:rsidR="00DA5D59" w:rsidRPr="005B72E7">
        <w:rPr>
          <w:sz w:val="22"/>
          <w:szCs w:val="22"/>
          <w:lang w:val="en-US"/>
        </w:rPr>
        <w:t xml:space="preserve"> not measure</w:t>
      </w:r>
      <w:r w:rsidR="00A11490">
        <w:rPr>
          <w:sz w:val="22"/>
          <w:szCs w:val="22"/>
          <w:lang w:val="en-US"/>
        </w:rPr>
        <w:t>d</w:t>
      </w:r>
      <w:r w:rsidR="00DA5D59" w:rsidRPr="005B72E7">
        <w:rPr>
          <w:sz w:val="22"/>
          <w:szCs w:val="22"/>
          <w:lang w:val="en-US"/>
        </w:rPr>
        <w:t xml:space="preserve"> but </w:t>
      </w:r>
      <w:r w:rsidR="00A11490">
        <w:rPr>
          <w:sz w:val="22"/>
          <w:szCs w:val="22"/>
          <w:lang w:val="en-US"/>
        </w:rPr>
        <w:t xml:space="preserve">she </w:t>
      </w:r>
      <w:r w:rsidR="00DA5D59" w:rsidRPr="005B72E7">
        <w:rPr>
          <w:sz w:val="22"/>
          <w:szCs w:val="22"/>
          <w:lang w:val="en-US"/>
        </w:rPr>
        <w:t>know</w:t>
      </w:r>
      <w:r w:rsidR="00A11490">
        <w:rPr>
          <w:sz w:val="22"/>
          <w:szCs w:val="22"/>
          <w:lang w:val="en-US"/>
        </w:rPr>
        <w:t>s</w:t>
      </w:r>
      <w:r w:rsidR="00DA5D59" w:rsidRPr="005B72E7">
        <w:rPr>
          <w:sz w:val="22"/>
          <w:szCs w:val="22"/>
          <w:lang w:val="en-US"/>
        </w:rPr>
        <w:t xml:space="preserve"> that there is an increase due to the regional knowledge.</w:t>
      </w:r>
    </w:p>
    <w:p w14:paraId="1DC2D930" w14:textId="1D57427F" w:rsidR="003E004B" w:rsidRPr="005B72E7" w:rsidRDefault="005B72E7" w:rsidP="005B72E7">
      <w:pPr>
        <w:spacing w:before="120"/>
        <w:ind w:left="1701" w:hanging="1134"/>
        <w:rPr>
          <w:i/>
          <w:iCs/>
          <w:sz w:val="22"/>
          <w:szCs w:val="22"/>
          <w:lang w:val="en-US"/>
        </w:rPr>
      </w:pPr>
      <w:r w:rsidRPr="005B72E7">
        <w:rPr>
          <w:iCs/>
          <w:color w:val="FF0000"/>
          <w:sz w:val="22"/>
          <w:szCs w:val="22"/>
        </w:rPr>
        <w:t xml:space="preserve">Decision 4 - CB coordinators </w:t>
      </w:r>
      <w:r w:rsidRPr="005B72E7">
        <w:rPr>
          <w:rFonts w:eastAsia="Times New Roman"/>
          <w:bCs/>
          <w:color w:val="FF0000"/>
          <w:sz w:val="22"/>
          <w:szCs w:val="22"/>
        </w:rPr>
        <w:t>should</w:t>
      </w:r>
      <w:r w:rsidRPr="005B72E7">
        <w:rPr>
          <w:iCs/>
          <w:color w:val="FF0000"/>
          <w:sz w:val="22"/>
          <w:szCs w:val="22"/>
        </w:rPr>
        <w:t xml:space="preserve"> try to Collaborate with other RHCs on CB training of common interest to maximize the use of CB funds.</w:t>
      </w:r>
    </w:p>
    <w:p w14:paraId="57FABC1A" w14:textId="65F669E8" w:rsidR="00562D9B" w:rsidRDefault="00562D9B" w:rsidP="00562D9B">
      <w:pPr>
        <w:widowControl w:val="0"/>
        <w:tabs>
          <w:tab w:val="left" w:pos="680"/>
        </w:tabs>
        <w:ind w:left="680"/>
        <w:rPr>
          <w:i/>
          <w:iCs/>
          <w:sz w:val="22"/>
          <w:szCs w:val="22"/>
          <w:lang w:val="en-US"/>
        </w:rPr>
      </w:pPr>
    </w:p>
    <w:p w14:paraId="3949CA04" w14:textId="77777777" w:rsidR="00EA09C0" w:rsidRPr="000855CA" w:rsidRDefault="00EA09C0" w:rsidP="00562D9B">
      <w:pPr>
        <w:widowControl w:val="0"/>
        <w:tabs>
          <w:tab w:val="left" w:pos="680"/>
        </w:tabs>
        <w:ind w:left="680"/>
        <w:rPr>
          <w:i/>
          <w:iCs/>
          <w:sz w:val="22"/>
          <w:szCs w:val="22"/>
          <w:lang w:val="en-US"/>
        </w:rPr>
      </w:pPr>
    </w:p>
    <w:p w14:paraId="2C8A5473" w14:textId="12B0F2A2" w:rsidR="00562D9B" w:rsidRDefault="00562D9B" w:rsidP="00562D9B">
      <w:pPr>
        <w:widowControl w:val="0"/>
        <w:tabs>
          <w:tab w:val="left" w:pos="680"/>
        </w:tabs>
        <w:ind w:left="680"/>
        <w:rPr>
          <w:i/>
          <w:iCs/>
          <w:sz w:val="22"/>
          <w:szCs w:val="22"/>
          <w:lang w:val="en-US"/>
        </w:rPr>
      </w:pPr>
      <w:r w:rsidRPr="00EA09C0">
        <w:rPr>
          <w:b/>
          <w:bCs/>
          <w:sz w:val="22"/>
          <w:szCs w:val="22"/>
          <w:lang w:val="en-US"/>
        </w:rPr>
        <w:t>CBSC20-05.1J</w:t>
      </w:r>
      <w:r w:rsidRPr="00EA09C0">
        <w:rPr>
          <w:b/>
          <w:bCs/>
          <w:sz w:val="22"/>
          <w:szCs w:val="22"/>
          <w:lang w:val="en-US"/>
        </w:rPr>
        <w:tab/>
        <w:t>SAIHC Report</w:t>
      </w:r>
    </w:p>
    <w:p w14:paraId="2958EC59" w14:textId="77777777" w:rsidR="00DA5D59" w:rsidRDefault="00DA5D59" w:rsidP="00562D9B">
      <w:pPr>
        <w:widowControl w:val="0"/>
        <w:tabs>
          <w:tab w:val="left" w:pos="680"/>
        </w:tabs>
        <w:ind w:left="680"/>
        <w:rPr>
          <w:i/>
          <w:iCs/>
          <w:sz w:val="22"/>
          <w:szCs w:val="22"/>
          <w:lang w:val="en-US"/>
        </w:rPr>
      </w:pPr>
    </w:p>
    <w:p w14:paraId="22428700" w14:textId="432578A9" w:rsidR="00205055" w:rsidRPr="00A11490" w:rsidRDefault="00EA09C0" w:rsidP="00070156">
      <w:pPr>
        <w:widowControl w:val="0"/>
        <w:tabs>
          <w:tab w:val="left" w:pos="680"/>
        </w:tabs>
        <w:ind w:left="680"/>
        <w:jc w:val="both"/>
        <w:rPr>
          <w:sz w:val="22"/>
          <w:szCs w:val="22"/>
        </w:rPr>
      </w:pPr>
      <w:r w:rsidRPr="00A11490">
        <w:rPr>
          <w:sz w:val="22"/>
          <w:szCs w:val="22"/>
          <w:lang w:val="en-US"/>
        </w:rPr>
        <w:t xml:space="preserve">Lucy Fieldhouse the CB Coordinator reported on the activities </w:t>
      </w:r>
      <w:r w:rsidR="00A11490" w:rsidRPr="00A11490">
        <w:rPr>
          <w:sz w:val="22"/>
          <w:szCs w:val="22"/>
          <w:lang w:val="en-US"/>
        </w:rPr>
        <w:t>that were not</w:t>
      </w:r>
      <w:r w:rsidR="00205055" w:rsidRPr="00A11490">
        <w:rPr>
          <w:sz w:val="22"/>
          <w:szCs w:val="22"/>
          <w:lang w:val="en-US"/>
        </w:rPr>
        <w:t xml:space="preserve"> </w:t>
      </w:r>
      <w:r w:rsidRPr="00A11490">
        <w:rPr>
          <w:sz w:val="22"/>
          <w:szCs w:val="22"/>
          <w:lang w:val="en-US"/>
        </w:rPr>
        <w:t xml:space="preserve">completed </w:t>
      </w:r>
      <w:r w:rsidR="00205055" w:rsidRPr="00A11490">
        <w:rPr>
          <w:sz w:val="22"/>
          <w:szCs w:val="22"/>
          <w:lang w:val="en-US"/>
        </w:rPr>
        <w:t xml:space="preserve">in 2021 with most carried out to 2022 and on the activities funded for 2022. Due to the impact of COVID there has been little capability development in the region since </w:t>
      </w:r>
      <w:r w:rsidR="00A11490">
        <w:rPr>
          <w:sz w:val="22"/>
          <w:szCs w:val="22"/>
          <w:lang w:val="en-US"/>
        </w:rPr>
        <w:t>CBSC19</w:t>
      </w:r>
      <w:r w:rsidR="00845BE2">
        <w:rPr>
          <w:sz w:val="22"/>
          <w:szCs w:val="22"/>
          <w:lang w:val="en-US"/>
        </w:rPr>
        <w:t>.</w:t>
      </w:r>
      <w:r w:rsidR="009A3F4E" w:rsidRPr="00A11490">
        <w:rPr>
          <w:sz w:val="22"/>
          <w:szCs w:val="22"/>
          <w:lang w:val="en-US"/>
        </w:rPr>
        <w:t xml:space="preserve"> </w:t>
      </w:r>
      <w:r w:rsidR="00205055" w:rsidRPr="00A11490">
        <w:rPr>
          <w:sz w:val="22"/>
          <w:szCs w:val="22"/>
        </w:rPr>
        <w:t>A regional CB Programme to identify the resources that are available within the area and a</w:t>
      </w:r>
      <w:r w:rsidR="00205055" w:rsidRPr="00A11490">
        <w:rPr>
          <w:rFonts w:eastAsia="Times New Roman"/>
          <w:sz w:val="22"/>
          <w:szCs w:val="22"/>
          <w:lang w:val="en-US"/>
        </w:rPr>
        <w:t xml:space="preserve"> gap analysis to identify </w:t>
      </w:r>
      <w:r w:rsidR="00205055" w:rsidRPr="00A11490">
        <w:rPr>
          <w:sz w:val="22"/>
          <w:szCs w:val="22"/>
        </w:rPr>
        <w:t>and a</w:t>
      </w:r>
      <w:r w:rsidR="00205055" w:rsidRPr="00A11490">
        <w:rPr>
          <w:rFonts w:eastAsia="Times New Roman"/>
          <w:sz w:val="22"/>
          <w:szCs w:val="22"/>
          <w:lang w:val="en-US"/>
        </w:rPr>
        <w:t>ssess work for the regional CB Workplan</w:t>
      </w:r>
      <w:r w:rsidR="00205055" w:rsidRPr="00A11490">
        <w:rPr>
          <w:sz w:val="22"/>
          <w:szCs w:val="22"/>
        </w:rPr>
        <w:t xml:space="preserve"> are planned.</w:t>
      </w:r>
    </w:p>
    <w:p w14:paraId="63F6C13F" w14:textId="0F92CA2F" w:rsidR="00562D9B" w:rsidRPr="00A11490" w:rsidRDefault="00A94B0C" w:rsidP="00562D9B">
      <w:pPr>
        <w:widowControl w:val="0"/>
        <w:tabs>
          <w:tab w:val="left" w:pos="680"/>
        </w:tabs>
        <w:ind w:left="680"/>
        <w:rPr>
          <w:sz w:val="22"/>
          <w:szCs w:val="22"/>
          <w:lang w:val="en-US"/>
        </w:rPr>
      </w:pPr>
      <w:r w:rsidRPr="00A11490">
        <w:rPr>
          <w:sz w:val="22"/>
          <w:szCs w:val="22"/>
          <w:lang w:val="en-US"/>
        </w:rPr>
        <w:t xml:space="preserve">The work plan for 2024 </w:t>
      </w:r>
      <w:r w:rsidR="00845BE2">
        <w:rPr>
          <w:sz w:val="22"/>
          <w:szCs w:val="22"/>
          <w:lang w:val="en-US"/>
        </w:rPr>
        <w:t>wsa</w:t>
      </w:r>
      <w:r w:rsidR="00845BE2" w:rsidRPr="00A11490">
        <w:rPr>
          <w:sz w:val="22"/>
          <w:szCs w:val="22"/>
          <w:lang w:val="en-US"/>
        </w:rPr>
        <w:t xml:space="preserve"> </w:t>
      </w:r>
      <w:r w:rsidRPr="00A11490">
        <w:rPr>
          <w:sz w:val="22"/>
          <w:szCs w:val="22"/>
          <w:lang w:val="en-US"/>
        </w:rPr>
        <w:t>also described with the respective relation of the activities with the IHO SPI’s.</w:t>
      </w:r>
    </w:p>
    <w:p w14:paraId="37E6DBA6" w14:textId="7F79FF08" w:rsidR="00793A2E" w:rsidRPr="00A11490" w:rsidRDefault="009A3F4E" w:rsidP="00070156">
      <w:pPr>
        <w:widowControl w:val="0"/>
        <w:tabs>
          <w:tab w:val="left" w:pos="680"/>
        </w:tabs>
        <w:ind w:left="680"/>
        <w:jc w:val="both"/>
        <w:rPr>
          <w:sz w:val="22"/>
          <w:szCs w:val="22"/>
          <w:lang w:val="en-US"/>
        </w:rPr>
      </w:pPr>
      <w:bookmarkStart w:id="11" w:name="_Hlk109220676"/>
      <w:r w:rsidRPr="00A11490">
        <w:rPr>
          <w:sz w:val="22"/>
          <w:szCs w:val="22"/>
          <w:lang w:val="en-US"/>
        </w:rPr>
        <w:t>T</w:t>
      </w:r>
      <w:r w:rsidR="00A94B0C" w:rsidRPr="00A11490">
        <w:rPr>
          <w:sz w:val="22"/>
          <w:szCs w:val="22"/>
          <w:lang w:val="en-US"/>
        </w:rPr>
        <w:t xml:space="preserve">homas </w:t>
      </w:r>
      <w:bookmarkEnd w:id="11"/>
      <w:r w:rsidRPr="00A11490">
        <w:rPr>
          <w:sz w:val="22"/>
          <w:szCs w:val="22"/>
          <w:lang w:val="en-US"/>
        </w:rPr>
        <w:t>D</w:t>
      </w:r>
      <w:r w:rsidR="00A94B0C" w:rsidRPr="00A11490">
        <w:rPr>
          <w:sz w:val="22"/>
          <w:szCs w:val="22"/>
          <w:lang w:val="en-US"/>
        </w:rPr>
        <w:t>.</w:t>
      </w:r>
      <w:r w:rsidRPr="00A11490">
        <w:rPr>
          <w:sz w:val="22"/>
          <w:szCs w:val="22"/>
          <w:lang w:val="en-US"/>
        </w:rPr>
        <w:t xml:space="preserve"> asked about activities in</w:t>
      </w:r>
      <w:r w:rsidR="00A94B0C" w:rsidRPr="00A11490">
        <w:rPr>
          <w:sz w:val="22"/>
          <w:szCs w:val="22"/>
          <w:lang w:val="en-US"/>
        </w:rPr>
        <w:t>volving</w:t>
      </w:r>
      <w:r w:rsidRPr="00A11490">
        <w:rPr>
          <w:sz w:val="22"/>
          <w:szCs w:val="22"/>
          <w:lang w:val="en-US"/>
        </w:rPr>
        <w:t xml:space="preserve"> Malawi</w:t>
      </w:r>
      <w:r w:rsidR="00AF130B" w:rsidRPr="00A11490">
        <w:rPr>
          <w:sz w:val="22"/>
          <w:szCs w:val="22"/>
          <w:lang w:val="en-US"/>
        </w:rPr>
        <w:t xml:space="preserve"> </w:t>
      </w:r>
      <w:r w:rsidR="00A94B0C" w:rsidRPr="00A11490">
        <w:rPr>
          <w:sz w:val="22"/>
          <w:szCs w:val="22"/>
          <w:lang w:val="en-US"/>
        </w:rPr>
        <w:t xml:space="preserve">and </w:t>
      </w:r>
      <w:r w:rsidR="008A7916" w:rsidRPr="00A11490">
        <w:rPr>
          <w:sz w:val="22"/>
          <w:szCs w:val="22"/>
          <w:lang w:val="en-US"/>
        </w:rPr>
        <w:t>L</w:t>
      </w:r>
      <w:r w:rsidR="00AF130B" w:rsidRPr="00A11490">
        <w:rPr>
          <w:sz w:val="22"/>
          <w:szCs w:val="22"/>
          <w:lang w:val="en-US"/>
        </w:rPr>
        <w:t xml:space="preserve">ucy clarified that </w:t>
      </w:r>
      <w:r w:rsidR="00070156" w:rsidRPr="00A11490">
        <w:rPr>
          <w:sz w:val="22"/>
          <w:szCs w:val="22"/>
          <w:lang w:val="en-US"/>
        </w:rPr>
        <w:t xml:space="preserve">Malawi </w:t>
      </w:r>
      <w:r w:rsidR="00AF130B" w:rsidRPr="00A11490">
        <w:rPr>
          <w:sz w:val="22"/>
          <w:szCs w:val="22"/>
          <w:lang w:val="en-US"/>
        </w:rPr>
        <w:t xml:space="preserve">is quite active in </w:t>
      </w:r>
      <w:r w:rsidR="00845BE2">
        <w:rPr>
          <w:sz w:val="22"/>
          <w:szCs w:val="22"/>
          <w:lang w:val="en-US"/>
        </w:rPr>
        <w:t>SAIHC</w:t>
      </w:r>
      <w:r w:rsidR="00845BE2" w:rsidRPr="00A11490">
        <w:rPr>
          <w:sz w:val="22"/>
          <w:szCs w:val="22"/>
          <w:lang w:val="en-US"/>
        </w:rPr>
        <w:t xml:space="preserve"> </w:t>
      </w:r>
      <w:r w:rsidR="00AF130B" w:rsidRPr="00A11490">
        <w:rPr>
          <w:sz w:val="22"/>
          <w:szCs w:val="22"/>
          <w:lang w:val="en-US"/>
        </w:rPr>
        <w:t>participat</w:t>
      </w:r>
      <w:r w:rsidR="00070156" w:rsidRPr="00A11490">
        <w:rPr>
          <w:sz w:val="22"/>
          <w:szCs w:val="22"/>
          <w:lang w:val="en-US"/>
        </w:rPr>
        <w:t>ing</w:t>
      </w:r>
      <w:r w:rsidR="00AF130B" w:rsidRPr="00A11490">
        <w:rPr>
          <w:sz w:val="22"/>
          <w:szCs w:val="22"/>
          <w:lang w:val="en-US"/>
        </w:rPr>
        <w:t xml:space="preserve"> as </w:t>
      </w:r>
      <w:r w:rsidR="00070156" w:rsidRPr="00A11490">
        <w:rPr>
          <w:sz w:val="22"/>
          <w:szCs w:val="22"/>
          <w:lang w:val="en-US"/>
        </w:rPr>
        <w:t xml:space="preserve">an </w:t>
      </w:r>
      <w:r w:rsidR="00AF130B" w:rsidRPr="00A11490">
        <w:rPr>
          <w:sz w:val="22"/>
          <w:szCs w:val="22"/>
          <w:lang w:val="en-US"/>
        </w:rPr>
        <w:t>associate member o</w:t>
      </w:r>
      <w:r w:rsidR="00070156" w:rsidRPr="00A11490">
        <w:rPr>
          <w:sz w:val="22"/>
          <w:szCs w:val="22"/>
          <w:lang w:val="en-US"/>
        </w:rPr>
        <w:t>f</w:t>
      </w:r>
      <w:r w:rsidR="00AF130B" w:rsidRPr="00A11490">
        <w:rPr>
          <w:sz w:val="22"/>
          <w:szCs w:val="22"/>
          <w:lang w:val="en-US"/>
        </w:rPr>
        <w:t xml:space="preserve"> the region.</w:t>
      </w:r>
      <w:r w:rsidR="00070156" w:rsidRPr="00A11490">
        <w:rPr>
          <w:sz w:val="22"/>
          <w:szCs w:val="22"/>
          <w:lang w:val="en-US"/>
        </w:rPr>
        <w:t xml:space="preserve"> It was also a</w:t>
      </w:r>
      <w:r w:rsidR="00AF130B" w:rsidRPr="00A11490">
        <w:rPr>
          <w:sz w:val="22"/>
          <w:szCs w:val="22"/>
          <w:lang w:val="en-US"/>
        </w:rPr>
        <w:t xml:space="preserve">sked also if there </w:t>
      </w:r>
      <w:r w:rsidR="00845BE2">
        <w:rPr>
          <w:sz w:val="22"/>
          <w:szCs w:val="22"/>
          <w:lang w:val="en-US"/>
        </w:rPr>
        <w:t>was a possibility</w:t>
      </w:r>
      <w:r w:rsidR="00AF130B" w:rsidRPr="00A11490">
        <w:rPr>
          <w:sz w:val="22"/>
          <w:szCs w:val="22"/>
          <w:lang w:val="en-US"/>
        </w:rPr>
        <w:t xml:space="preserve"> to have a course for raising awareness by VTC </w:t>
      </w:r>
      <w:r w:rsidR="00070156" w:rsidRPr="00A11490">
        <w:rPr>
          <w:sz w:val="22"/>
          <w:szCs w:val="22"/>
          <w:lang w:val="en-US"/>
        </w:rPr>
        <w:t>to complement the Technical Visits</w:t>
      </w:r>
      <w:r w:rsidR="00CD69AD" w:rsidRPr="00A11490">
        <w:rPr>
          <w:sz w:val="22"/>
          <w:szCs w:val="22"/>
          <w:lang w:val="en-US"/>
        </w:rPr>
        <w:t xml:space="preserve"> (TV)</w:t>
      </w:r>
      <w:r w:rsidR="00070156" w:rsidRPr="00A11490">
        <w:rPr>
          <w:sz w:val="22"/>
          <w:szCs w:val="22"/>
          <w:lang w:val="en-US"/>
        </w:rPr>
        <w:t xml:space="preserve"> and High</w:t>
      </w:r>
      <w:r w:rsidR="00CD69AD" w:rsidRPr="00A11490">
        <w:rPr>
          <w:sz w:val="22"/>
          <w:szCs w:val="22"/>
          <w:lang w:val="en-US"/>
        </w:rPr>
        <w:t xml:space="preserve"> </w:t>
      </w:r>
      <w:r w:rsidR="00070156" w:rsidRPr="00A11490">
        <w:rPr>
          <w:sz w:val="22"/>
          <w:szCs w:val="22"/>
          <w:lang w:val="en-US"/>
        </w:rPr>
        <w:t>Level Visits</w:t>
      </w:r>
      <w:r w:rsidR="00A11490">
        <w:rPr>
          <w:sz w:val="22"/>
          <w:szCs w:val="22"/>
          <w:lang w:val="en-US"/>
        </w:rPr>
        <w:t xml:space="preserve"> (HLV)</w:t>
      </w:r>
      <w:r w:rsidR="00AF130B" w:rsidRPr="00A11490">
        <w:rPr>
          <w:sz w:val="22"/>
          <w:szCs w:val="22"/>
          <w:lang w:val="en-US"/>
        </w:rPr>
        <w:t>.</w:t>
      </w:r>
      <w:r w:rsidR="00070156" w:rsidRPr="00A11490">
        <w:rPr>
          <w:sz w:val="22"/>
          <w:szCs w:val="22"/>
          <w:lang w:val="en-US"/>
        </w:rPr>
        <w:t xml:space="preserve"> The Chair </w:t>
      </w:r>
      <w:r w:rsidR="00AF130B" w:rsidRPr="00A11490">
        <w:rPr>
          <w:sz w:val="22"/>
          <w:szCs w:val="22"/>
          <w:lang w:val="en-US"/>
        </w:rPr>
        <w:t xml:space="preserve">agreed and mentioned that should be something to consider. </w:t>
      </w:r>
      <w:r w:rsidR="00070156" w:rsidRPr="00A11490">
        <w:rPr>
          <w:sz w:val="22"/>
          <w:szCs w:val="22"/>
          <w:lang w:val="en-US"/>
        </w:rPr>
        <w:t xml:space="preserve">Thomas </w:t>
      </w:r>
      <w:r w:rsidR="00AF130B" w:rsidRPr="00A11490">
        <w:rPr>
          <w:sz w:val="22"/>
          <w:szCs w:val="22"/>
          <w:lang w:val="en-US"/>
        </w:rPr>
        <w:t>D</w:t>
      </w:r>
      <w:r w:rsidR="00070156" w:rsidRPr="00A11490">
        <w:rPr>
          <w:sz w:val="22"/>
          <w:szCs w:val="22"/>
          <w:lang w:val="en-US"/>
        </w:rPr>
        <w:t>.</w:t>
      </w:r>
      <w:r w:rsidR="00AF130B" w:rsidRPr="00A11490">
        <w:rPr>
          <w:sz w:val="22"/>
          <w:szCs w:val="22"/>
          <w:lang w:val="en-US"/>
        </w:rPr>
        <w:t xml:space="preserve"> suggested to have</w:t>
      </w:r>
      <w:r w:rsidR="00070156" w:rsidRPr="00A11490">
        <w:rPr>
          <w:sz w:val="22"/>
          <w:szCs w:val="22"/>
          <w:lang w:val="en-US"/>
        </w:rPr>
        <w:t>,</w:t>
      </w:r>
      <w:r w:rsidR="00AF130B" w:rsidRPr="00A11490">
        <w:rPr>
          <w:sz w:val="22"/>
          <w:szCs w:val="22"/>
          <w:lang w:val="en-US"/>
        </w:rPr>
        <w:t xml:space="preserve"> </w:t>
      </w:r>
      <w:r w:rsidR="00D72B43" w:rsidRPr="00A11490">
        <w:rPr>
          <w:sz w:val="22"/>
          <w:szCs w:val="22"/>
          <w:lang w:val="en-US"/>
        </w:rPr>
        <w:t>back-to-back</w:t>
      </w:r>
      <w:r w:rsidR="00AF130B" w:rsidRPr="00A11490">
        <w:rPr>
          <w:sz w:val="22"/>
          <w:szCs w:val="22"/>
          <w:lang w:val="en-US"/>
        </w:rPr>
        <w:t xml:space="preserve"> to the assembly </w:t>
      </w:r>
      <w:r w:rsidR="00A11490" w:rsidRPr="00A11490">
        <w:rPr>
          <w:sz w:val="22"/>
          <w:szCs w:val="22"/>
          <w:lang w:val="en-US"/>
        </w:rPr>
        <w:t>a</w:t>
      </w:r>
      <w:r w:rsidR="00AF130B" w:rsidRPr="00A11490">
        <w:rPr>
          <w:sz w:val="22"/>
          <w:szCs w:val="22"/>
          <w:lang w:val="en-US"/>
        </w:rPr>
        <w:t xml:space="preserve"> high level </w:t>
      </w:r>
      <w:r w:rsidR="00793A2E" w:rsidRPr="00A11490">
        <w:rPr>
          <w:sz w:val="22"/>
          <w:szCs w:val="22"/>
          <w:lang w:val="en-US"/>
        </w:rPr>
        <w:t>workshop</w:t>
      </w:r>
      <w:r w:rsidR="00AF130B" w:rsidRPr="00A11490">
        <w:rPr>
          <w:sz w:val="22"/>
          <w:szCs w:val="22"/>
          <w:lang w:val="en-US"/>
        </w:rPr>
        <w:t xml:space="preserve"> that allows the </w:t>
      </w:r>
      <w:r w:rsidR="00793A2E" w:rsidRPr="00A11490">
        <w:rPr>
          <w:sz w:val="22"/>
          <w:szCs w:val="22"/>
          <w:lang w:val="en-US"/>
        </w:rPr>
        <w:t xml:space="preserve">high level </w:t>
      </w:r>
      <w:r w:rsidR="00AF130B" w:rsidRPr="00A11490">
        <w:rPr>
          <w:sz w:val="22"/>
          <w:szCs w:val="22"/>
          <w:lang w:val="en-US"/>
        </w:rPr>
        <w:t xml:space="preserve">entities to be present also at the </w:t>
      </w:r>
      <w:r w:rsidR="00070156" w:rsidRPr="00A11490">
        <w:rPr>
          <w:sz w:val="22"/>
          <w:szCs w:val="22"/>
          <w:lang w:val="en-US"/>
        </w:rPr>
        <w:t>A</w:t>
      </w:r>
      <w:r w:rsidR="00AF130B" w:rsidRPr="00A11490">
        <w:rPr>
          <w:sz w:val="22"/>
          <w:szCs w:val="22"/>
          <w:lang w:val="en-US"/>
        </w:rPr>
        <w:t>ssembly.</w:t>
      </w:r>
      <w:r w:rsidR="00070156" w:rsidRPr="00A11490">
        <w:rPr>
          <w:sz w:val="22"/>
          <w:szCs w:val="22"/>
          <w:lang w:val="en-US"/>
        </w:rPr>
        <w:t xml:space="preserve"> Luigi </w:t>
      </w:r>
      <w:r w:rsidR="00070156" w:rsidRPr="00A11490">
        <w:rPr>
          <w:sz w:val="22"/>
          <w:szCs w:val="22"/>
          <w:lang w:val="en-US"/>
        </w:rPr>
        <w:lastRenderedPageBreak/>
        <w:t xml:space="preserve">Sinapi </w:t>
      </w:r>
      <w:r w:rsidR="00793A2E" w:rsidRPr="00A11490">
        <w:rPr>
          <w:sz w:val="22"/>
          <w:szCs w:val="22"/>
          <w:lang w:val="en-US"/>
        </w:rPr>
        <w:t>mentioned that is a good idea that can be explored.</w:t>
      </w:r>
      <w:r w:rsidR="00070156" w:rsidRPr="00A11490">
        <w:rPr>
          <w:sz w:val="22"/>
          <w:szCs w:val="22"/>
          <w:lang w:val="en-US"/>
        </w:rPr>
        <w:t xml:space="preserve"> </w:t>
      </w:r>
      <w:r w:rsidR="00793A2E" w:rsidRPr="00A11490">
        <w:rPr>
          <w:sz w:val="22"/>
          <w:szCs w:val="22"/>
          <w:lang w:val="en-US"/>
        </w:rPr>
        <w:t xml:space="preserve">Nigeria supported the idea </w:t>
      </w:r>
      <w:r w:rsidR="00D72B43" w:rsidRPr="00A11490">
        <w:rPr>
          <w:sz w:val="22"/>
          <w:szCs w:val="22"/>
          <w:lang w:val="en-US"/>
        </w:rPr>
        <w:t>and mentioned that the level of participation is very important</w:t>
      </w:r>
      <w:r w:rsidR="00070156" w:rsidRPr="00A11490">
        <w:rPr>
          <w:sz w:val="22"/>
          <w:szCs w:val="22"/>
          <w:lang w:val="en-US"/>
        </w:rPr>
        <w:t xml:space="preserve"> and in general in Africa any contact on raising awareness should be done at ministerial level.</w:t>
      </w:r>
    </w:p>
    <w:p w14:paraId="50B08025" w14:textId="4E391F55" w:rsidR="00793A2E" w:rsidRPr="00070156" w:rsidRDefault="00070156" w:rsidP="00070156">
      <w:pPr>
        <w:spacing w:before="120"/>
        <w:ind w:left="1701" w:hanging="1134"/>
        <w:rPr>
          <w:rFonts w:eastAsia="Times New Roman"/>
          <w:bCs/>
          <w:color w:val="FF0000"/>
          <w:sz w:val="22"/>
          <w:szCs w:val="22"/>
        </w:rPr>
      </w:pPr>
      <w:bookmarkStart w:id="12" w:name="_Hlk105086540"/>
      <w:r w:rsidRPr="00070156">
        <w:rPr>
          <w:rFonts w:eastAsia="Times New Roman"/>
          <w:bCs/>
          <w:color w:val="FF0000"/>
          <w:sz w:val="22"/>
          <w:szCs w:val="22"/>
        </w:rPr>
        <w:t>Action 2 - CBSC Chair to propose IRCC14 that the IHO Secretariat evaluate the possibility to have a workshop back-to-back to the 3rd IHO Assembly and invite participants from non IHO Members States.</w:t>
      </w:r>
      <w:bookmarkEnd w:id="12"/>
      <w:r w:rsidRPr="00070156">
        <w:rPr>
          <w:rFonts w:eastAsia="Times New Roman"/>
          <w:bCs/>
          <w:color w:val="FF0000"/>
          <w:sz w:val="22"/>
          <w:szCs w:val="22"/>
        </w:rPr>
        <w:t xml:space="preserve"> (IRCC14)</w:t>
      </w:r>
    </w:p>
    <w:p w14:paraId="0C2F4463" w14:textId="77777777" w:rsidR="00AF130B" w:rsidRDefault="00AF130B" w:rsidP="00562D9B">
      <w:pPr>
        <w:widowControl w:val="0"/>
        <w:tabs>
          <w:tab w:val="left" w:pos="680"/>
        </w:tabs>
        <w:ind w:left="680"/>
        <w:rPr>
          <w:i/>
          <w:iCs/>
          <w:sz w:val="22"/>
          <w:szCs w:val="22"/>
          <w:lang w:val="en-US"/>
        </w:rPr>
      </w:pPr>
    </w:p>
    <w:p w14:paraId="6C15DE1B" w14:textId="77777777" w:rsidR="00562D9B" w:rsidRPr="000855CA" w:rsidRDefault="00562D9B" w:rsidP="00562D9B">
      <w:pPr>
        <w:widowControl w:val="0"/>
        <w:tabs>
          <w:tab w:val="left" w:pos="680"/>
        </w:tabs>
        <w:ind w:left="680"/>
        <w:rPr>
          <w:i/>
          <w:iCs/>
          <w:sz w:val="22"/>
          <w:szCs w:val="22"/>
          <w:lang w:val="en-US"/>
        </w:rPr>
      </w:pPr>
    </w:p>
    <w:p w14:paraId="51D697F8" w14:textId="6188C9B5" w:rsidR="00562D9B" w:rsidRDefault="00562D9B" w:rsidP="00562D9B">
      <w:pPr>
        <w:widowControl w:val="0"/>
        <w:tabs>
          <w:tab w:val="left" w:pos="680"/>
        </w:tabs>
        <w:ind w:left="680"/>
        <w:rPr>
          <w:b/>
          <w:bCs/>
          <w:sz w:val="22"/>
          <w:szCs w:val="22"/>
          <w:lang w:val="en-US"/>
        </w:rPr>
      </w:pPr>
      <w:r w:rsidRPr="00CD69AD">
        <w:rPr>
          <w:b/>
          <w:bCs/>
          <w:sz w:val="22"/>
          <w:szCs w:val="22"/>
          <w:lang w:val="en-US"/>
        </w:rPr>
        <w:t>CBSC20-05.1K</w:t>
      </w:r>
      <w:r w:rsidRPr="00CD69AD">
        <w:rPr>
          <w:b/>
          <w:bCs/>
          <w:sz w:val="22"/>
          <w:szCs w:val="22"/>
          <w:lang w:val="en-US"/>
        </w:rPr>
        <w:tab/>
        <w:t>NIOHC Report</w:t>
      </w:r>
    </w:p>
    <w:p w14:paraId="57AF1765" w14:textId="77777777" w:rsidR="00CD69AD" w:rsidRPr="00CD69AD" w:rsidRDefault="00CD69AD" w:rsidP="00562D9B">
      <w:pPr>
        <w:widowControl w:val="0"/>
        <w:tabs>
          <w:tab w:val="left" w:pos="680"/>
        </w:tabs>
        <w:ind w:left="680"/>
        <w:rPr>
          <w:b/>
          <w:bCs/>
          <w:sz w:val="22"/>
          <w:szCs w:val="22"/>
          <w:lang w:val="en-US"/>
        </w:rPr>
      </w:pPr>
    </w:p>
    <w:p w14:paraId="1CB89209" w14:textId="74EE954C" w:rsidR="00037707" w:rsidRPr="00037707" w:rsidRDefault="00CD69AD" w:rsidP="007D76D6">
      <w:pPr>
        <w:widowControl w:val="0"/>
        <w:tabs>
          <w:tab w:val="left" w:pos="680"/>
        </w:tabs>
        <w:ind w:left="680"/>
        <w:jc w:val="both"/>
        <w:rPr>
          <w:sz w:val="22"/>
          <w:szCs w:val="22"/>
          <w:lang w:val="en-US"/>
        </w:rPr>
      </w:pPr>
      <w:r w:rsidRPr="00EF290F">
        <w:rPr>
          <w:sz w:val="22"/>
          <w:szCs w:val="22"/>
          <w:lang w:val="en-US"/>
        </w:rPr>
        <w:t>Lucy F</w:t>
      </w:r>
      <w:r>
        <w:rPr>
          <w:sz w:val="22"/>
          <w:szCs w:val="22"/>
          <w:lang w:val="en-US"/>
        </w:rPr>
        <w:t>ieldhouse r</w:t>
      </w:r>
      <w:r w:rsidRPr="00EF290F">
        <w:rPr>
          <w:sz w:val="22"/>
          <w:szCs w:val="22"/>
          <w:lang w:val="en-US"/>
        </w:rPr>
        <w:t xml:space="preserve">eported on the activities completed since </w:t>
      </w:r>
      <w:r>
        <w:rPr>
          <w:sz w:val="22"/>
          <w:szCs w:val="22"/>
          <w:lang w:val="en-US"/>
        </w:rPr>
        <w:t>CBSC</w:t>
      </w:r>
      <w:r w:rsidRPr="00EF290F">
        <w:rPr>
          <w:sz w:val="22"/>
          <w:szCs w:val="22"/>
          <w:lang w:val="en-US"/>
        </w:rPr>
        <w:t xml:space="preserve">19 </w:t>
      </w:r>
      <w:r>
        <w:rPr>
          <w:sz w:val="22"/>
          <w:szCs w:val="22"/>
          <w:lang w:val="en-US"/>
        </w:rPr>
        <w:t xml:space="preserve">mentioning that the </w:t>
      </w:r>
      <w:r w:rsidR="00A11490">
        <w:rPr>
          <w:sz w:val="22"/>
          <w:szCs w:val="22"/>
          <w:lang w:val="en-US"/>
        </w:rPr>
        <w:t>r</w:t>
      </w:r>
      <w:r>
        <w:rPr>
          <w:sz w:val="22"/>
          <w:szCs w:val="22"/>
          <w:lang w:val="en-US"/>
        </w:rPr>
        <w:t>egion was heavily impacted by the C</w:t>
      </w:r>
      <w:r w:rsidR="00A11490">
        <w:rPr>
          <w:sz w:val="22"/>
          <w:szCs w:val="22"/>
          <w:lang w:val="en-US"/>
        </w:rPr>
        <w:t>OVID</w:t>
      </w:r>
      <w:r>
        <w:rPr>
          <w:sz w:val="22"/>
          <w:szCs w:val="22"/>
          <w:lang w:val="en-US"/>
        </w:rPr>
        <w:t xml:space="preserve"> pandemic</w:t>
      </w:r>
      <w:r w:rsidR="00A11490">
        <w:rPr>
          <w:sz w:val="22"/>
          <w:szCs w:val="22"/>
          <w:lang w:val="en-US"/>
        </w:rPr>
        <w:t>,</w:t>
      </w:r>
      <w:r>
        <w:rPr>
          <w:sz w:val="22"/>
          <w:szCs w:val="22"/>
          <w:lang w:val="en-US"/>
        </w:rPr>
        <w:t xml:space="preserve"> so just a </w:t>
      </w:r>
      <w:r w:rsidRPr="00CD69AD">
        <w:rPr>
          <w:sz w:val="22"/>
          <w:szCs w:val="22"/>
          <w:lang w:val="en-US"/>
        </w:rPr>
        <w:t>Hydrographic Awareness Seminar</w:t>
      </w:r>
      <w:r>
        <w:rPr>
          <w:sz w:val="22"/>
          <w:szCs w:val="22"/>
          <w:lang w:val="en-US"/>
        </w:rPr>
        <w:t xml:space="preserve"> was</w:t>
      </w:r>
      <w:r w:rsidRPr="00CD69AD">
        <w:rPr>
          <w:sz w:val="22"/>
          <w:szCs w:val="22"/>
          <w:lang w:val="en-US"/>
        </w:rPr>
        <w:t xml:space="preserve"> held </w:t>
      </w:r>
      <w:r>
        <w:rPr>
          <w:sz w:val="22"/>
          <w:szCs w:val="22"/>
          <w:lang w:val="en-US"/>
        </w:rPr>
        <w:t xml:space="preserve">virtually </w:t>
      </w:r>
      <w:r w:rsidR="00880AD8">
        <w:rPr>
          <w:sz w:val="22"/>
          <w:szCs w:val="22"/>
          <w:lang w:val="en-US"/>
        </w:rPr>
        <w:t xml:space="preserve">during </w:t>
      </w:r>
      <w:r w:rsidRPr="00CD69AD">
        <w:rPr>
          <w:sz w:val="22"/>
          <w:szCs w:val="22"/>
          <w:lang w:val="en-US"/>
        </w:rPr>
        <w:t>2021</w:t>
      </w:r>
      <w:r w:rsidRPr="00CD69AD">
        <w:t xml:space="preserve"> </w:t>
      </w:r>
      <w:r w:rsidR="00880AD8">
        <w:t xml:space="preserve">which </w:t>
      </w:r>
      <w:r w:rsidR="00EA12C1">
        <w:rPr>
          <w:sz w:val="22"/>
          <w:szCs w:val="22"/>
          <w:lang w:val="en-US"/>
        </w:rPr>
        <w:t>f</w:t>
      </w:r>
      <w:r w:rsidR="00EA12C1" w:rsidRPr="00CD69AD">
        <w:rPr>
          <w:sz w:val="22"/>
          <w:szCs w:val="22"/>
          <w:lang w:val="en-US"/>
        </w:rPr>
        <w:t>ocused</w:t>
      </w:r>
      <w:r w:rsidRPr="00CD69AD">
        <w:rPr>
          <w:sz w:val="22"/>
          <w:szCs w:val="22"/>
          <w:lang w:val="en-US"/>
        </w:rPr>
        <w:t xml:space="preserve"> on MSDI Governance</w:t>
      </w:r>
      <w:r>
        <w:rPr>
          <w:sz w:val="22"/>
          <w:szCs w:val="22"/>
          <w:lang w:val="en-US"/>
        </w:rPr>
        <w:t xml:space="preserve">. She described the CB activities planned for 2022, that include a TV to Maldives </w:t>
      </w:r>
      <w:r w:rsidR="00037707">
        <w:rPr>
          <w:sz w:val="22"/>
          <w:szCs w:val="22"/>
          <w:lang w:val="en-US"/>
        </w:rPr>
        <w:t xml:space="preserve">a Seminar on raising </w:t>
      </w:r>
      <w:r w:rsidR="00037707" w:rsidRPr="00CD69AD">
        <w:rPr>
          <w:sz w:val="22"/>
          <w:szCs w:val="22"/>
          <w:lang w:val="en-US"/>
        </w:rPr>
        <w:t>Hydrographic Awareness</w:t>
      </w:r>
      <w:r w:rsidR="00037707">
        <w:rPr>
          <w:sz w:val="22"/>
          <w:szCs w:val="22"/>
          <w:lang w:val="en-US"/>
        </w:rPr>
        <w:t xml:space="preserve"> and a MSI course.</w:t>
      </w:r>
      <w:r>
        <w:rPr>
          <w:sz w:val="22"/>
          <w:szCs w:val="22"/>
          <w:lang w:val="en-US"/>
        </w:rPr>
        <w:t xml:space="preserve"> </w:t>
      </w:r>
      <w:r w:rsidR="00037707">
        <w:rPr>
          <w:sz w:val="22"/>
          <w:szCs w:val="22"/>
          <w:lang w:val="en-US"/>
        </w:rPr>
        <w:t>T</w:t>
      </w:r>
      <w:r w:rsidR="00037707" w:rsidRPr="00037707">
        <w:rPr>
          <w:sz w:val="22"/>
          <w:szCs w:val="22"/>
          <w:lang w:val="en-US"/>
        </w:rPr>
        <w:t xml:space="preserve">he challenges faced in the region </w:t>
      </w:r>
      <w:r w:rsidR="00037707">
        <w:rPr>
          <w:sz w:val="22"/>
          <w:szCs w:val="22"/>
          <w:lang w:val="en-US"/>
        </w:rPr>
        <w:t xml:space="preserve">are related with </w:t>
      </w:r>
      <w:r w:rsidR="00037707" w:rsidRPr="00037707">
        <w:rPr>
          <w:sz w:val="22"/>
          <w:szCs w:val="22"/>
          <w:lang w:val="en-US"/>
        </w:rPr>
        <w:t xml:space="preserve">the impact of </w:t>
      </w:r>
      <w:r w:rsidR="007D76D6">
        <w:rPr>
          <w:sz w:val="22"/>
          <w:szCs w:val="22"/>
          <w:lang w:val="en-US"/>
        </w:rPr>
        <w:t>COVID</w:t>
      </w:r>
      <w:r w:rsidR="00037707">
        <w:rPr>
          <w:sz w:val="22"/>
          <w:szCs w:val="22"/>
          <w:lang w:val="en-US"/>
        </w:rPr>
        <w:t xml:space="preserve">, </w:t>
      </w:r>
      <w:r w:rsidR="00037707" w:rsidRPr="00037707">
        <w:rPr>
          <w:sz w:val="22"/>
          <w:szCs w:val="22"/>
          <w:lang w:val="en-US"/>
        </w:rPr>
        <w:t xml:space="preserve">issues with communication and on the </w:t>
      </w:r>
      <w:r w:rsidR="00037707">
        <w:rPr>
          <w:sz w:val="22"/>
          <w:szCs w:val="22"/>
          <w:lang w:val="en-US"/>
        </w:rPr>
        <w:t>access to develop Phase 2 capacity</w:t>
      </w:r>
      <w:r w:rsidR="00037707" w:rsidRPr="00037707">
        <w:rPr>
          <w:sz w:val="22"/>
          <w:szCs w:val="22"/>
          <w:lang w:val="en-US"/>
        </w:rPr>
        <w:t>.</w:t>
      </w:r>
      <w:r w:rsidR="00037707">
        <w:rPr>
          <w:sz w:val="22"/>
          <w:szCs w:val="22"/>
          <w:lang w:val="en-US"/>
        </w:rPr>
        <w:t xml:space="preserve"> In relation with the achievements</w:t>
      </w:r>
      <w:r w:rsidR="007D76D6">
        <w:rPr>
          <w:sz w:val="22"/>
          <w:szCs w:val="22"/>
          <w:lang w:val="en-US"/>
        </w:rPr>
        <w:t>,</w:t>
      </w:r>
      <w:r w:rsidR="00037707">
        <w:rPr>
          <w:sz w:val="22"/>
          <w:szCs w:val="22"/>
          <w:lang w:val="en-US"/>
        </w:rPr>
        <w:t xml:space="preserve"> was mentioned the c</w:t>
      </w:r>
      <w:r w:rsidR="00037707" w:rsidRPr="00037707">
        <w:rPr>
          <w:sz w:val="22"/>
          <w:szCs w:val="22"/>
          <w:lang w:val="en-US"/>
        </w:rPr>
        <w:t>lose coordination between CB coordinators to increase regional benefit from activities</w:t>
      </w:r>
      <w:r w:rsidR="00037707">
        <w:rPr>
          <w:sz w:val="22"/>
          <w:szCs w:val="22"/>
          <w:lang w:val="en-US"/>
        </w:rPr>
        <w:t xml:space="preserve"> and the students of the region that benefited from the</w:t>
      </w:r>
      <w:r w:rsidR="00037707" w:rsidRPr="00037707">
        <w:t xml:space="preserve"> </w:t>
      </w:r>
      <w:r w:rsidR="00037707" w:rsidRPr="00037707">
        <w:rPr>
          <w:sz w:val="22"/>
          <w:szCs w:val="22"/>
          <w:lang w:val="en-US"/>
        </w:rPr>
        <w:t>Train the Trainer in Basic Hydrography Course, funded by ROK in 1-12 November 2021</w:t>
      </w:r>
      <w:r w:rsidR="00037707">
        <w:rPr>
          <w:sz w:val="22"/>
          <w:szCs w:val="22"/>
          <w:lang w:val="en-US"/>
        </w:rPr>
        <w:t xml:space="preserve"> and </w:t>
      </w:r>
      <w:r w:rsidR="00EA12C1">
        <w:rPr>
          <w:sz w:val="22"/>
          <w:szCs w:val="22"/>
          <w:lang w:val="en-US"/>
        </w:rPr>
        <w:t>of the GeoMAC course.</w:t>
      </w:r>
    </w:p>
    <w:p w14:paraId="3D32AF9D" w14:textId="16CF8E38" w:rsidR="00ED721A" w:rsidRDefault="00037707" w:rsidP="00EA12C1">
      <w:pPr>
        <w:widowControl w:val="0"/>
        <w:tabs>
          <w:tab w:val="left" w:pos="680"/>
        </w:tabs>
        <w:ind w:left="680"/>
        <w:rPr>
          <w:lang w:val="en-US"/>
        </w:rPr>
      </w:pPr>
      <w:r>
        <w:rPr>
          <w:sz w:val="22"/>
          <w:szCs w:val="22"/>
          <w:lang w:val="en-US"/>
        </w:rPr>
        <w:t xml:space="preserve"> </w:t>
      </w:r>
    </w:p>
    <w:p w14:paraId="1AD44D2F" w14:textId="77777777" w:rsidR="00562D9B" w:rsidRPr="000855CA" w:rsidRDefault="00562D9B" w:rsidP="00562D9B">
      <w:pPr>
        <w:widowControl w:val="0"/>
        <w:tabs>
          <w:tab w:val="left" w:pos="680"/>
        </w:tabs>
        <w:ind w:left="680"/>
        <w:rPr>
          <w:i/>
          <w:iCs/>
          <w:sz w:val="22"/>
          <w:szCs w:val="22"/>
          <w:lang w:val="en-US"/>
        </w:rPr>
      </w:pPr>
    </w:p>
    <w:p w14:paraId="3090D6EB" w14:textId="7276389F" w:rsidR="00562D9B" w:rsidRDefault="00562D9B" w:rsidP="00562D9B">
      <w:pPr>
        <w:widowControl w:val="0"/>
        <w:tabs>
          <w:tab w:val="left" w:pos="680"/>
        </w:tabs>
        <w:ind w:left="680"/>
        <w:rPr>
          <w:b/>
          <w:bCs/>
          <w:sz w:val="22"/>
          <w:szCs w:val="22"/>
          <w:lang w:val="en-US"/>
        </w:rPr>
      </w:pPr>
      <w:r w:rsidRPr="00EA12C1">
        <w:rPr>
          <w:b/>
          <w:bCs/>
          <w:sz w:val="22"/>
          <w:szCs w:val="22"/>
          <w:lang w:val="en-US"/>
        </w:rPr>
        <w:t>CBSC20-05.1L</w:t>
      </w:r>
      <w:r w:rsidRPr="00EA12C1">
        <w:rPr>
          <w:b/>
          <w:bCs/>
          <w:sz w:val="22"/>
          <w:szCs w:val="22"/>
          <w:lang w:val="en-US"/>
        </w:rPr>
        <w:tab/>
        <w:t>RSAHC Report</w:t>
      </w:r>
    </w:p>
    <w:p w14:paraId="3C671C14" w14:textId="77777777" w:rsidR="00EA12C1" w:rsidRDefault="00EA12C1" w:rsidP="00562D9B">
      <w:pPr>
        <w:widowControl w:val="0"/>
        <w:tabs>
          <w:tab w:val="left" w:pos="680"/>
        </w:tabs>
        <w:ind w:left="680"/>
        <w:rPr>
          <w:i/>
          <w:iCs/>
          <w:sz w:val="22"/>
          <w:szCs w:val="22"/>
          <w:lang w:val="en-US"/>
        </w:rPr>
      </w:pPr>
    </w:p>
    <w:p w14:paraId="2361277D" w14:textId="27FB4F63" w:rsidR="00562D9B" w:rsidRPr="00FC6490" w:rsidRDefault="000D5B9C" w:rsidP="00FE1DEC">
      <w:pPr>
        <w:widowControl w:val="0"/>
        <w:tabs>
          <w:tab w:val="left" w:pos="680"/>
        </w:tabs>
        <w:ind w:left="680"/>
        <w:jc w:val="both"/>
        <w:rPr>
          <w:sz w:val="22"/>
          <w:szCs w:val="22"/>
          <w:lang w:val="en-US"/>
        </w:rPr>
      </w:pPr>
      <w:r w:rsidRPr="000D5B9C">
        <w:rPr>
          <w:sz w:val="22"/>
          <w:szCs w:val="22"/>
          <w:lang w:val="en-US"/>
        </w:rPr>
        <w:t>Saeid Parizi</w:t>
      </w:r>
      <w:r w:rsidR="00ED721A" w:rsidRPr="000D5B9C">
        <w:rPr>
          <w:sz w:val="22"/>
          <w:szCs w:val="22"/>
          <w:lang w:val="en-US"/>
        </w:rPr>
        <w:t xml:space="preserve"> reported on the members of the region</w:t>
      </w:r>
      <w:r w:rsidRPr="000D5B9C">
        <w:rPr>
          <w:sz w:val="22"/>
          <w:szCs w:val="22"/>
          <w:lang w:val="en-US"/>
        </w:rPr>
        <w:t xml:space="preserve"> composed by </w:t>
      </w:r>
      <w:r w:rsidR="00ED721A" w:rsidRPr="000D5B9C">
        <w:rPr>
          <w:sz w:val="22"/>
          <w:szCs w:val="22"/>
          <w:lang w:val="en-US"/>
        </w:rPr>
        <w:t xml:space="preserve">12 coastal states </w:t>
      </w:r>
      <w:r w:rsidR="008F23B8">
        <w:rPr>
          <w:sz w:val="22"/>
          <w:szCs w:val="22"/>
          <w:lang w:val="en-US"/>
        </w:rPr>
        <w:t xml:space="preserve">with only </w:t>
      </w:r>
      <w:r w:rsidR="00ED721A" w:rsidRPr="000D5B9C">
        <w:rPr>
          <w:sz w:val="22"/>
          <w:szCs w:val="22"/>
          <w:lang w:val="en-US"/>
        </w:rPr>
        <w:t xml:space="preserve">9 </w:t>
      </w:r>
      <w:r w:rsidR="008F23B8">
        <w:rPr>
          <w:sz w:val="22"/>
          <w:szCs w:val="22"/>
          <w:lang w:val="en-US"/>
        </w:rPr>
        <w:t xml:space="preserve">being </w:t>
      </w:r>
      <w:r w:rsidRPr="000D5B9C">
        <w:rPr>
          <w:sz w:val="22"/>
          <w:szCs w:val="22"/>
          <w:lang w:val="en-US"/>
        </w:rPr>
        <w:t xml:space="preserve">IHO </w:t>
      </w:r>
      <w:r w:rsidR="00ED721A" w:rsidRPr="000D5B9C">
        <w:rPr>
          <w:sz w:val="22"/>
          <w:szCs w:val="22"/>
          <w:lang w:val="en-US"/>
        </w:rPr>
        <w:t>M</w:t>
      </w:r>
      <w:r w:rsidRPr="000D5B9C">
        <w:rPr>
          <w:sz w:val="22"/>
          <w:szCs w:val="22"/>
          <w:lang w:val="en-US"/>
        </w:rPr>
        <w:t xml:space="preserve">ember </w:t>
      </w:r>
      <w:r w:rsidR="00ED721A" w:rsidRPr="000D5B9C">
        <w:rPr>
          <w:sz w:val="22"/>
          <w:szCs w:val="22"/>
          <w:lang w:val="en-US"/>
        </w:rPr>
        <w:t>S</w:t>
      </w:r>
      <w:r w:rsidRPr="000D5B9C">
        <w:rPr>
          <w:sz w:val="22"/>
          <w:szCs w:val="22"/>
          <w:lang w:val="en-US"/>
        </w:rPr>
        <w:t>tates</w:t>
      </w:r>
      <w:r w:rsidR="00ED721A" w:rsidRPr="000D5B9C">
        <w:rPr>
          <w:sz w:val="22"/>
          <w:szCs w:val="22"/>
          <w:lang w:val="en-US"/>
        </w:rPr>
        <w:t xml:space="preserve">. </w:t>
      </w:r>
      <w:r w:rsidR="00ED721A" w:rsidRPr="00957CA6">
        <w:rPr>
          <w:sz w:val="22"/>
          <w:szCs w:val="22"/>
          <w:lang w:val="en-US"/>
        </w:rPr>
        <w:t>IALA</w:t>
      </w:r>
      <w:r w:rsidRPr="00957CA6">
        <w:rPr>
          <w:sz w:val="22"/>
          <w:szCs w:val="22"/>
          <w:lang w:val="en-US"/>
        </w:rPr>
        <w:t xml:space="preserve"> is an observer of the Region th</w:t>
      </w:r>
      <w:r w:rsidR="00957CA6">
        <w:rPr>
          <w:sz w:val="22"/>
          <w:szCs w:val="22"/>
          <w:lang w:val="en-US"/>
        </w:rPr>
        <w:t>at</w:t>
      </w:r>
      <w:r w:rsidRPr="00957CA6">
        <w:rPr>
          <w:sz w:val="22"/>
          <w:szCs w:val="22"/>
          <w:lang w:val="en-US"/>
        </w:rPr>
        <w:t xml:space="preserve"> is Chaired by Captain Khalid Al Jabri (Oman). </w:t>
      </w:r>
      <w:r w:rsidR="00ED721A" w:rsidRPr="00957CA6">
        <w:rPr>
          <w:sz w:val="22"/>
          <w:szCs w:val="22"/>
          <w:lang w:val="en-US"/>
        </w:rPr>
        <w:t xml:space="preserve">He reported on the </w:t>
      </w:r>
      <w:r w:rsidR="00FC6490">
        <w:rPr>
          <w:sz w:val="22"/>
          <w:szCs w:val="22"/>
          <w:lang w:val="en-US"/>
        </w:rPr>
        <w:t xml:space="preserve">3 </w:t>
      </w:r>
      <w:r w:rsidR="00957CA6">
        <w:rPr>
          <w:sz w:val="22"/>
          <w:szCs w:val="22"/>
          <w:lang w:val="en-US"/>
        </w:rPr>
        <w:t xml:space="preserve">virtual </w:t>
      </w:r>
      <w:r w:rsidR="00ED721A" w:rsidRPr="00957CA6">
        <w:rPr>
          <w:sz w:val="22"/>
          <w:szCs w:val="22"/>
          <w:lang w:val="en-US"/>
        </w:rPr>
        <w:t xml:space="preserve">activities </w:t>
      </w:r>
      <w:r w:rsidR="00957CA6">
        <w:rPr>
          <w:sz w:val="22"/>
          <w:szCs w:val="22"/>
          <w:lang w:val="en-US"/>
        </w:rPr>
        <w:t xml:space="preserve">completed </w:t>
      </w:r>
      <w:r w:rsidR="00862F54" w:rsidRPr="00957CA6">
        <w:rPr>
          <w:sz w:val="22"/>
          <w:szCs w:val="22"/>
          <w:lang w:val="en-US"/>
        </w:rPr>
        <w:t>since CBSC 19 and the ones planned to 2022</w:t>
      </w:r>
      <w:r w:rsidR="008F23B8">
        <w:rPr>
          <w:sz w:val="22"/>
          <w:szCs w:val="22"/>
          <w:lang w:val="en-US"/>
        </w:rPr>
        <w:t>,</w:t>
      </w:r>
      <w:r w:rsidR="00862F54" w:rsidRPr="00957CA6">
        <w:rPr>
          <w:sz w:val="22"/>
          <w:szCs w:val="22"/>
          <w:lang w:val="en-US"/>
        </w:rPr>
        <w:t xml:space="preserve"> such as the selection of a student from Oman accepted to the GeoMAC Course</w:t>
      </w:r>
      <w:r w:rsidR="00FC6490">
        <w:rPr>
          <w:sz w:val="22"/>
          <w:szCs w:val="22"/>
          <w:lang w:val="en-US"/>
        </w:rPr>
        <w:t>, the Technical Visit to Iran and the MSI Course that is intended to be a joint collaboration with NIOHC. T</w:t>
      </w:r>
      <w:r w:rsidR="00862F54" w:rsidRPr="00FC6490">
        <w:rPr>
          <w:sz w:val="22"/>
          <w:szCs w:val="22"/>
          <w:lang w:val="en-US"/>
        </w:rPr>
        <w:t>he region</w:t>
      </w:r>
      <w:r w:rsidR="00FC6490">
        <w:rPr>
          <w:sz w:val="22"/>
          <w:szCs w:val="22"/>
          <w:lang w:val="en-US"/>
        </w:rPr>
        <w:t xml:space="preserve"> </w:t>
      </w:r>
      <w:r w:rsidR="00FC6490" w:rsidRPr="00FC6490">
        <w:rPr>
          <w:sz w:val="22"/>
          <w:szCs w:val="22"/>
          <w:lang w:val="en-US"/>
        </w:rPr>
        <w:t>face</w:t>
      </w:r>
      <w:r w:rsidR="00513DE6">
        <w:rPr>
          <w:sz w:val="22"/>
          <w:szCs w:val="22"/>
          <w:lang w:val="en-US"/>
        </w:rPr>
        <w:t>s</w:t>
      </w:r>
      <w:r w:rsidR="00FC6490" w:rsidRPr="00FC6490">
        <w:rPr>
          <w:sz w:val="22"/>
          <w:szCs w:val="22"/>
          <w:lang w:val="en-US"/>
        </w:rPr>
        <w:t xml:space="preserve"> </w:t>
      </w:r>
      <w:r w:rsidR="00862F54" w:rsidRPr="00FC6490">
        <w:rPr>
          <w:sz w:val="22"/>
          <w:szCs w:val="22"/>
          <w:lang w:val="en-US"/>
        </w:rPr>
        <w:t xml:space="preserve">several challenges </w:t>
      </w:r>
      <w:r w:rsidR="00FC6490">
        <w:rPr>
          <w:sz w:val="22"/>
          <w:szCs w:val="22"/>
          <w:lang w:val="en-US"/>
        </w:rPr>
        <w:t xml:space="preserve">due to </w:t>
      </w:r>
      <w:r w:rsidR="00862F54" w:rsidRPr="00FC6490">
        <w:rPr>
          <w:sz w:val="22"/>
          <w:szCs w:val="22"/>
          <w:lang w:val="en-US"/>
        </w:rPr>
        <w:t>political issues</w:t>
      </w:r>
      <w:r w:rsidR="008F23B8">
        <w:rPr>
          <w:sz w:val="22"/>
          <w:szCs w:val="22"/>
          <w:lang w:val="en-US"/>
        </w:rPr>
        <w:t>,</w:t>
      </w:r>
      <w:r w:rsidR="00FC6490">
        <w:rPr>
          <w:sz w:val="22"/>
          <w:szCs w:val="22"/>
          <w:lang w:val="en-US"/>
        </w:rPr>
        <w:t xml:space="preserve"> </w:t>
      </w:r>
      <w:r w:rsidR="006A68E6">
        <w:rPr>
          <w:sz w:val="22"/>
          <w:szCs w:val="22"/>
          <w:lang w:val="en-US"/>
        </w:rPr>
        <w:t>a</w:t>
      </w:r>
      <w:r w:rsidR="00513DE6">
        <w:rPr>
          <w:sz w:val="22"/>
          <w:szCs w:val="22"/>
          <w:lang w:val="en-US"/>
        </w:rPr>
        <w:t>nd whilst a</w:t>
      </w:r>
      <w:r w:rsidR="006A68E6">
        <w:rPr>
          <w:sz w:val="22"/>
          <w:szCs w:val="22"/>
          <w:lang w:val="en-US"/>
        </w:rPr>
        <w:t xml:space="preserve"> few </w:t>
      </w:r>
      <w:r w:rsidR="00FC6490" w:rsidRPr="00FC6490">
        <w:rPr>
          <w:sz w:val="22"/>
          <w:szCs w:val="22"/>
          <w:lang w:val="en-US"/>
        </w:rPr>
        <w:t xml:space="preserve">Member States are highly active in IHO programs, some do not participate actively in any programs at all, while some others prefer to work with adjacent </w:t>
      </w:r>
      <w:r w:rsidR="006A68E6" w:rsidRPr="00FC6490">
        <w:rPr>
          <w:sz w:val="22"/>
          <w:szCs w:val="22"/>
          <w:lang w:val="en-US"/>
        </w:rPr>
        <w:t>regions</w:t>
      </w:r>
      <w:r w:rsidR="00FC6490" w:rsidRPr="00FC6490">
        <w:rPr>
          <w:sz w:val="22"/>
          <w:szCs w:val="22"/>
          <w:lang w:val="en-US"/>
        </w:rPr>
        <w:t xml:space="preserve">. </w:t>
      </w:r>
      <w:r w:rsidR="00862F54" w:rsidRPr="00FC6490">
        <w:rPr>
          <w:sz w:val="22"/>
          <w:szCs w:val="22"/>
          <w:lang w:val="en-US"/>
        </w:rPr>
        <w:t>He hope</w:t>
      </w:r>
      <w:r w:rsidR="006A68E6">
        <w:rPr>
          <w:sz w:val="22"/>
          <w:szCs w:val="22"/>
          <w:lang w:val="en-US"/>
        </w:rPr>
        <w:t>s</w:t>
      </w:r>
      <w:r w:rsidR="00862F54" w:rsidRPr="00FC6490">
        <w:rPr>
          <w:sz w:val="22"/>
          <w:szCs w:val="22"/>
          <w:lang w:val="en-US"/>
        </w:rPr>
        <w:t xml:space="preserve"> that </w:t>
      </w:r>
      <w:r w:rsidR="00513DE6">
        <w:rPr>
          <w:sz w:val="22"/>
          <w:szCs w:val="22"/>
          <w:lang w:val="en-US"/>
        </w:rPr>
        <w:t>under</w:t>
      </w:r>
      <w:r w:rsidR="00862F54" w:rsidRPr="00FC6490">
        <w:rPr>
          <w:sz w:val="22"/>
          <w:szCs w:val="22"/>
          <w:lang w:val="en-US"/>
        </w:rPr>
        <w:t xml:space="preserve"> </w:t>
      </w:r>
      <w:r w:rsidR="00513DE6">
        <w:rPr>
          <w:sz w:val="22"/>
          <w:szCs w:val="22"/>
          <w:lang w:val="en-US"/>
        </w:rPr>
        <w:t>Chairship</w:t>
      </w:r>
      <w:r w:rsidR="00513DE6" w:rsidRPr="00FC6490">
        <w:rPr>
          <w:sz w:val="22"/>
          <w:szCs w:val="22"/>
          <w:lang w:val="en-US"/>
        </w:rPr>
        <w:t xml:space="preserve"> </w:t>
      </w:r>
      <w:r w:rsidR="00862F54" w:rsidRPr="00FC6490">
        <w:rPr>
          <w:sz w:val="22"/>
          <w:szCs w:val="22"/>
          <w:lang w:val="en-US"/>
        </w:rPr>
        <w:t xml:space="preserve">of Oman </w:t>
      </w:r>
      <w:r w:rsidR="00A04967" w:rsidRPr="00FC6490">
        <w:rPr>
          <w:sz w:val="22"/>
          <w:szCs w:val="22"/>
          <w:lang w:val="en-US"/>
        </w:rPr>
        <w:t xml:space="preserve">better cooperation </w:t>
      </w:r>
      <w:r w:rsidR="00513DE6">
        <w:rPr>
          <w:sz w:val="22"/>
          <w:szCs w:val="22"/>
          <w:lang w:val="en-US"/>
        </w:rPr>
        <w:t>will be supported</w:t>
      </w:r>
      <w:r w:rsidR="00A04967" w:rsidRPr="00FC6490">
        <w:rPr>
          <w:sz w:val="22"/>
          <w:szCs w:val="22"/>
          <w:lang w:val="en-US"/>
        </w:rPr>
        <w:t>.</w:t>
      </w:r>
    </w:p>
    <w:p w14:paraId="151D7EEF" w14:textId="5006A183" w:rsidR="006A68E6" w:rsidRPr="00FE1DEC" w:rsidRDefault="006A68E6" w:rsidP="00FE1DEC">
      <w:pPr>
        <w:widowControl w:val="0"/>
        <w:tabs>
          <w:tab w:val="left" w:pos="680"/>
        </w:tabs>
        <w:ind w:left="680"/>
        <w:jc w:val="both"/>
        <w:rPr>
          <w:sz w:val="22"/>
          <w:szCs w:val="22"/>
          <w:lang w:val="en-US"/>
        </w:rPr>
      </w:pPr>
      <w:r w:rsidRPr="00FE1DEC">
        <w:rPr>
          <w:sz w:val="22"/>
          <w:szCs w:val="22"/>
          <w:lang w:val="en-US"/>
        </w:rPr>
        <w:t>In relation with the</w:t>
      </w:r>
      <w:r w:rsidR="00A04967" w:rsidRPr="00FE1DEC">
        <w:rPr>
          <w:sz w:val="22"/>
          <w:szCs w:val="22"/>
          <w:lang w:val="en-US"/>
        </w:rPr>
        <w:t xml:space="preserve"> achievements and lessons learned</w:t>
      </w:r>
      <w:r w:rsidR="008F23B8">
        <w:rPr>
          <w:sz w:val="22"/>
          <w:szCs w:val="22"/>
          <w:lang w:val="en-US"/>
        </w:rPr>
        <w:t>,</w:t>
      </w:r>
      <w:r w:rsidR="00A04967" w:rsidRPr="00FE1DEC">
        <w:rPr>
          <w:sz w:val="22"/>
          <w:szCs w:val="22"/>
          <w:lang w:val="en-US"/>
        </w:rPr>
        <w:t xml:space="preserve"> </w:t>
      </w:r>
      <w:r w:rsidR="008F23B8">
        <w:rPr>
          <w:sz w:val="22"/>
          <w:szCs w:val="22"/>
          <w:lang w:val="en-US"/>
        </w:rPr>
        <w:t>a</w:t>
      </w:r>
      <w:r w:rsidRPr="00FE1DEC">
        <w:rPr>
          <w:sz w:val="22"/>
          <w:szCs w:val="22"/>
          <w:lang w:val="en-US"/>
        </w:rPr>
        <w:t xml:space="preserve"> number of Member States have announced their training needs for the next three years </w:t>
      </w:r>
      <w:r w:rsidR="00FE1DEC" w:rsidRPr="00FE1DEC">
        <w:rPr>
          <w:sz w:val="22"/>
          <w:szCs w:val="22"/>
          <w:lang w:val="en-US"/>
        </w:rPr>
        <w:t xml:space="preserve">to </w:t>
      </w:r>
      <w:r w:rsidRPr="00FE1DEC">
        <w:rPr>
          <w:sz w:val="22"/>
          <w:szCs w:val="22"/>
          <w:lang w:val="en-US"/>
        </w:rPr>
        <w:t>economize costs for the CBSC program, RSAHC has negotiated and planned a number of activities and trainings, to be conducted jointly with the</w:t>
      </w:r>
      <w:r w:rsidR="00FE1DEC" w:rsidRPr="00FE1DEC">
        <w:rPr>
          <w:sz w:val="22"/>
          <w:szCs w:val="22"/>
          <w:lang w:val="en-US"/>
        </w:rPr>
        <w:t xml:space="preserve"> </w:t>
      </w:r>
      <w:r w:rsidRPr="00FE1DEC">
        <w:rPr>
          <w:sz w:val="22"/>
          <w:szCs w:val="22"/>
          <w:lang w:val="en-US"/>
        </w:rPr>
        <w:t>NIOHC</w:t>
      </w:r>
      <w:r w:rsidR="008F23B8">
        <w:rPr>
          <w:sz w:val="22"/>
          <w:szCs w:val="22"/>
          <w:lang w:val="en-US"/>
        </w:rPr>
        <w:t>,</w:t>
      </w:r>
      <w:r w:rsidRPr="00FE1DEC">
        <w:rPr>
          <w:sz w:val="22"/>
          <w:szCs w:val="22"/>
          <w:lang w:val="en-US"/>
        </w:rPr>
        <w:t xml:space="preserve"> </w:t>
      </w:r>
      <w:r w:rsidR="00FE1DEC" w:rsidRPr="00FE1DEC">
        <w:rPr>
          <w:sz w:val="22"/>
          <w:szCs w:val="22"/>
          <w:lang w:val="en-US"/>
        </w:rPr>
        <w:t>an</w:t>
      </w:r>
      <w:r w:rsidRPr="00FE1DEC">
        <w:rPr>
          <w:sz w:val="22"/>
          <w:szCs w:val="22"/>
          <w:lang w:val="en-US"/>
        </w:rPr>
        <w:t xml:space="preserve"> adjacent region. It is hoped that the planned activities, will be conducted successfully, and result in the </w:t>
      </w:r>
      <w:r w:rsidR="00FE1DEC" w:rsidRPr="00FE1DEC">
        <w:rPr>
          <w:sz w:val="22"/>
          <w:szCs w:val="22"/>
          <w:lang w:val="en-US"/>
        </w:rPr>
        <w:t xml:space="preserve">expected </w:t>
      </w:r>
      <w:r w:rsidRPr="00FE1DEC">
        <w:rPr>
          <w:sz w:val="22"/>
          <w:szCs w:val="22"/>
          <w:lang w:val="en-US"/>
        </w:rPr>
        <w:t>outcomes.</w:t>
      </w:r>
    </w:p>
    <w:p w14:paraId="76E41B92" w14:textId="691FDB87" w:rsidR="00ED721A" w:rsidRPr="00BB5F66" w:rsidRDefault="00BB5F66" w:rsidP="00BB5F66">
      <w:pPr>
        <w:widowControl w:val="0"/>
        <w:tabs>
          <w:tab w:val="left" w:pos="680"/>
        </w:tabs>
        <w:ind w:left="680"/>
        <w:jc w:val="both"/>
        <w:rPr>
          <w:sz w:val="22"/>
          <w:szCs w:val="22"/>
          <w:lang w:val="en-US"/>
        </w:rPr>
      </w:pPr>
      <w:r w:rsidRPr="000D5B9C">
        <w:rPr>
          <w:sz w:val="22"/>
          <w:szCs w:val="22"/>
          <w:lang w:val="en-US"/>
        </w:rPr>
        <w:t>Saeid Parizi</w:t>
      </w:r>
      <w:r w:rsidR="006301B9" w:rsidRPr="00BB5F66">
        <w:rPr>
          <w:sz w:val="22"/>
          <w:szCs w:val="22"/>
          <w:lang w:val="en-US"/>
        </w:rPr>
        <w:t xml:space="preserve"> </w:t>
      </w:r>
      <w:r w:rsidRPr="00BB5F66">
        <w:rPr>
          <w:sz w:val="22"/>
          <w:szCs w:val="22"/>
          <w:lang w:val="en-US"/>
        </w:rPr>
        <w:t xml:space="preserve">mentioned also </w:t>
      </w:r>
      <w:r w:rsidR="006301B9" w:rsidRPr="00BB5F66">
        <w:rPr>
          <w:sz w:val="22"/>
          <w:szCs w:val="22"/>
          <w:lang w:val="en-US"/>
        </w:rPr>
        <w:t xml:space="preserve">that is important to have </w:t>
      </w:r>
      <w:r w:rsidR="008F23B8">
        <w:rPr>
          <w:sz w:val="22"/>
          <w:szCs w:val="22"/>
          <w:lang w:val="en-US"/>
        </w:rPr>
        <w:t xml:space="preserve">both </w:t>
      </w:r>
      <w:r w:rsidR="008F23B8" w:rsidRPr="00BB5F66">
        <w:rPr>
          <w:sz w:val="22"/>
          <w:szCs w:val="22"/>
          <w:lang w:val="en-US"/>
        </w:rPr>
        <w:t xml:space="preserve">IHO and IALA </w:t>
      </w:r>
      <w:r w:rsidR="006301B9" w:rsidRPr="00BB5F66">
        <w:rPr>
          <w:sz w:val="22"/>
          <w:szCs w:val="22"/>
          <w:lang w:val="en-US"/>
        </w:rPr>
        <w:t>participating in the TV to Iran.</w:t>
      </w:r>
    </w:p>
    <w:p w14:paraId="1C8FDCBF" w14:textId="6B1525B9" w:rsidR="006301B9" w:rsidRPr="00BB5F66" w:rsidRDefault="008E2EB1" w:rsidP="00BB5F66">
      <w:pPr>
        <w:widowControl w:val="0"/>
        <w:tabs>
          <w:tab w:val="left" w:pos="680"/>
        </w:tabs>
        <w:ind w:left="680"/>
        <w:jc w:val="both"/>
        <w:rPr>
          <w:sz w:val="22"/>
          <w:szCs w:val="22"/>
          <w:lang w:val="en-US"/>
        </w:rPr>
      </w:pPr>
      <w:r w:rsidRPr="00BB5F66">
        <w:rPr>
          <w:sz w:val="22"/>
          <w:szCs w:val="22"/>
          <w:lang w:val="en-US"/>
        </w:rPr>
        <w:t>The Chair r</w:t>
      </w:r>
      <w:r w:rsidR="006301B9" w:rsidRPr="00BB5F66">
        <w:rPr>
          <w:sz w:val="22"/>
          <w:szCs w:val="22"/>
          <w:lang w:val="en-US"/>
        </w:rPr>
        <w:t xml:space="preserve">ecognized the effort of </w:t>
      </w:r>
      <w:r w:rsidRPr="000D5B9C">
        <w:rPr>
          <w:sz w:val="22"/>
          <w:szCs w:val="22"/>
          <w:lang w:val="en-US"/>
        </w:rPr>
        <w:t>Saeid Parizi</w:t>
      </w:r>
      <w:r w:rsidR="006301B9" w:rsidRPr="00BB5F66">
        <w:rPr>
          <w:sz w:val="22"/>
          <w:szCs w:val="22"/>
          <w:lang w:val="en-US"/>
        </w:rPr>
        <w:t xml:space="preserve"> in the many years of making the things working in this very challenging region.</w:t>
      </w:r>
    </w:p>
    <w:p w14:paraId="07250F3F" w14:textId="33C69B2F" w:rsidR="00ED721A" w:rsidRPr="00ED721A" w:rsidRDefault="00ED721A" w:rsidP="00562D9B">
      <w:pPr>
        <w:widowControl w:val="0"/>
        <w:tabs>
          <w:tab w:val="left" w:pos="680"/>
        </w:tabs>
        <w:ind w:left="680"/>
        <w:rPr>
          <w:lang w:val="en-US"/>
        </w:rPr>
      </w:pPr>
    </w:p>
    <w:p w14:paraId="653C35DC" w14:textId="77777777" w:rsidR="00ED721A" w:rsidRPr="00ED721A" w:rsidRDefault="00ED721A" w:rsidP="00562D9B">
      <w:pPr>
        <w:widowControl w:val="0"/>
        <w:tabs>
          <w:tab w:val="left" w:pos="680"/>
        </w:tabs>
        <w:ind w:left="680"/>
        <w:rPr>
          <w:lang w:val="en-US"/>
        </w:rPr>
      </w:pPr>
    </w:p>
    <w:p w14:paraId="3F91B656" w14:textId="6794005C" w:rsidR="00562D9B" w:rsidRDefault="00562D9B" w:rsidP="00562D9B">
      <w:pPr>
        <w:widowControl w:val="0"/>
        <w:tabs>
          <w:tab w:val="left" w:pos="680"/>
        </w:tabs>
        <w:ind w:left="680"/>
        <w:rPr>
          <w:i/>
          <w:iCs/>
          <w:sz w:val="22"/>
          <w:szCs w:val="22"/>
          <w:lang w:val="en-US"/>
        </w:rPr>
      </w:pPr>
      <w:r w:rsidRPr="00441EA8">
        <w:rPr>
          <w:b/>
          <w:bCs/>
          <w:sz w:val="22"/>
          <w:szCs w:val="22"/>
          <w:lang w:val="en-US"/>
        </w:rPr>
        <w:t>CBSC20-05.1M</w:t>
      </w:r>
      <w:r w:rsidRPr="00441EA8">
        <w:rPr>
          <w:b/>
          <w:bCs/>
          <w:sz w:val="22"/>
          <w:szCs w:val="22"/>
          <w:lang w:val="en-US"/>
        </w:rPr>
        <w:tab/>
      </w:r>
      <w:r w:rsidR="00441EA8">
        <w:rPr>
          <w:b/>
          <w:bCs/>
          <w:sz w:val="22"/>
          <w:szCs w:val="22"/>
          <w:lang w:val="en-US"/>
        </w:rPr>
        <w:t xml:space="preserve"> </w:t>
      </w:r>
      <w:r w:rsidRPr="00441EA8">
        <w:rPr>
          <w:b/>
          <w:bCs/>
          <w:sz w:val="22"/>
          <w:szCs w:val="22"/>
          <w:lang w:val="en-US"/>
        </w:rPr>
        <w:t>SWAtHC Report</w:t>
      </w:r>
    </w:p>
    <w:p w14:paraId="5840A8B2" w14:textId="77777777" w:rsidR="008F23B8" w:rsidRDefault="008F23B8" w:rsidP="0093553E">
      <w:pPr>
        <w:widowControl w:val="0"/>
        <w:tabs>
          <w:tab w:val="left" w:pos="680"/>
        </w:tabs>
        <w:ind w:left="680"/>
        <w:jc w:val="both"/>
        <w:rPr>
          <w:sz w:val="22"/>
          <w:szCs w:val="22"/>
          <w:lang w:val="en-US"/>
        </w:rPr>
      </w:pPr>
    </w:p>
    <w:p w14:paraId="268558B6" w14:textId="726C3063" w:rsidR="0093553E" w:rsidRPr="0093553E" w:rsidRDefault="006301B9" w:rsidP="0093553E">
      <w:pPr>
        <w:widowControl w:val="0"/>
        <w:tabs>
          <w:tab w:val="left" w:pos="680"/>
        </w:tabs>
        <w:ind w:left="680"/>
        <w:jc w:val="both"/>
        <w:rPr>
          <w:sz w:val="22"/>
          <w:szCs w:val="22"/>
          <w:lang w:val="en-US"/>
        </w:rPr>
      </w:pPr>
      <w:r w:rsidRPr="00441EA8">
        <w:rPr>
          <w:sz w:val="22"/>
          <w:szCs w:val="22"/>
          <w:lang w:val="en-US"/>
        </w:rPr>
        <w:t xml:space="preserve">Helber </w:t>
      </w:r>
      <w:r w:rsidR="00441EA8" w:rsidRPr="00441EA8">
        <w:rPr>
          <w:sz w:val="22"/>
          <w:szCs w:val="22"/>
          <w:lang w:val="en-US"/>
        </w:rPr>
        <w:t xml:space="preserve">Carvalho </w:t>
      </w:r>
      <w:r w:rsidRPr="00441EA8">
        <w:rPr>
          <w:sz w:val="22"/>
          <w:szCs w:val="22"/>
          <w:lang w:val="en-US"/>
        </w:rPr>
        <w:t xml:space="preserve">reported on </w:t>
      </w:r>
      <w:r w:rsidR="00441EA8">
        <w:rPr>
          <w:sz w:val="22"/>
          <w:szCs w:val="22"/>
          <w:lang w:val="en-US"/>
        </w:rPr>
        <w:t xml:space="preserve">the region </w:t>
      </w:r>
      <w:r w:rsidRPr="00441EA8">
        <w:rPr>
          <w:sz w:val="22"/>
          <w:szCs w:val="22"/>
          <w:lang w:val="en-US"/>
        </w:rPr>
        <w:t xml:space="preserve">membership </w:t>
      </w:r>
      <w:r w:rsidR="00441EA8">
        <w:rPr>
          <w:sz w:val="22"/>
          <w:szCs w:val="22"/>
          <w:lang w:val="en-US"/>
        </w:rPr>
        <w:t xml:space="preserve">composed by 3 </w:t>
      </w:r>
      <w:r w:rsidR="008F23B8">
        <w:rPr>
          <w:sz w:val="22"/>
          <w:szCs w:val="22"/>
          <w:lang w:val="en-US"/>
        </w:rPr>
        <w:t>m</w:t>
      </w:r>
      <w:r w:rsidR="00441EA8">
        <w:rPr>
          <w:sz w:val="22"/>
          <w:szCs w:val="22"/>
          <w:lang w:val="en-US"/>
        </w:rPr>
        <w:t xml:space="preserve">ember </w:t>
      </w:r>
      <w:r w:rsidR="008F23B8">
        <w:rPr>
          <w:sz w:val="22"/>
          <w:szCs w:val="22"/>
          <w:lang w:val="en-US"/>
        </w:rPr>
        <w:t>s</w:t>
      </w:r>
      <w:r w:rsidR="00441EA8">
        <w:rPr>
          <w:sz w:val="22"/>
          <w:szCs w:val="22"/>
          <w:lang w:val="en-US"/>
        </w:rPr>
        <w:t xml:space="preserve">tates, one </w:t>
      </w:r>
      <w:r w:rsidR="008F23B8">
        <w:rPr>
          <w:sz w:val="22"/>
          <w:szCs w:val="22"/>
          <w:lang w:val="en-US"/>
        </w:rPr>
        <w:t>a</w:t>
      </w:r>
      <w:r w:rsidR="00441EA8">
        <w:rPr>
          <w:sz w:val="22"/>
          <w:szCs w:val="22"/>
          <w:lang w:val="en-US"/>
        </w:rPr>
        <w:t xml:space="preserve">ssociate </w:t>
      </w:r>
      <w:r w:rsidR="008F23B8">
        <w:rPr>
          <w:sz w:val="22"/>
          <w:szCs w:val="22"/>
          <w:lang w:val="en-US"/>
        </w:rPr>
        <w:t>m</w:t>
      </w:r>
      <w:r w:rsidR="00441EA8">
        <w:rPr>
          <w:sz w:val="22"/>
          <w:szCs w:val="22"/>
          <w:lang w:val="en-US"/>
        </w:rPr>
        <w:t xml:space="preserve">ember and one </w:t>
      </w:r>
      <w:r w:rsidR="008F23B8">
        <w:rPr>
          <w:sz w:val="22"/>
          <w:szCs w:val="22"/>
          <w:lang w:val="en-US"/>
        </w:rPr>
        <w:t>o</w:t>
      </w:r>
      <w:r w:rsidR="00441EA8">
        <w:rPr>
          <w:sz w:val="22"/>
          <w:szCs w:val="22"/>
          <w:lang w:val="en-US"/>
        </w:rPr>
        <w:t xml:space="preserve">bserver </w:t>
      </w:r>
      <w:r w:rsidRPr="00441EA8">
        <w:rPr>
          <w:sz w:val="22"/>
          <w:szCs w:val="22"/>
          <w:lang w:val="en-US"/>
        </w:rPr>
        <w:t xml:space="preserve">and </w:t>
      </w:r>
      <w:r w:rsidR="00441EA8">
        <w:rPr>
          <w:sz w:val="22"/>
          <w:szCs w:val="22"/>
          <w:lang w:val="en-US"/>
        </w:rPr>
        <w:t xml:space="preserve">also presented </w:t>
      </w:r>
      <w:r w:rsidRPr="00441EA8">
        <w:rPr>
          <w:sz w:val="22"/>
          <w:szCs w:val="22"/>
          <w:lang w:val="en-US"/>
        </w:rPr>
        <w:t xml:space="preserve">the respective </w:t>
      </w:r>
      <w:r w:rsidR="00441EA8">
        <w:rPr>
          <w:sz w:val="22"/>
          <w:szCs w:val="22"/>
          <w:lang w:val="en-US"/>
        </w:rPr>
        <w:t xml:space="preserve">CB </w:t>
      </w:r>
      <w:r w:rsidRPr="00441EA8">
        <w:rPr>
          <w:sz w:val="22"/>
          <w:szCs w:val="22"/>
          <w:lang w:val="en-US"/>
        </w:rPr>
        <w:t xml:space="preserve">assessment. </w:t>
      </w:r>
      <w:r w:rsidR="00202751">
        <w:rPr>
          <w:sz w:val="22"/>
          <w:szCs w:val="22"/>
          <w:lang w:val="en-US"/>
        </w:rPr>
        <w:t>In 2021,</w:t>
      </w:r>
      <w:r w:rsidR="00202751" w:rsidRPr="00202751">
        <w:rPr>
          <w:sz w:val="22"/>
          <w:szCs w:val="22"/>
          <w:lang w:val="en-US"/>
        </w:rPr>
        <w:t xml:space="preserve"> one day before SWAtHC meeting, a Hydrographic Awareness</w:t>
      </w:r>
      <w:r w:rsidR="00202751">
        <w:rPr>
          <w:sz w:val="22"/>
          <w:szCs w:val="22"/>
          <w:lang w:val="en-US"/>
        </w:rPr>
        <w:t xml:space="preserve"> </w:t>
      </w:r>
      <w:r w:rsidR="00202751" w:rsidRPr="00202751">
        <w:rPr>
          <w:sz w:val="22"/>
          <w:szCs w:val="22"/>
          <w:lang w:val="en-US"/>
        </w:rPr>
        <w:t xml:space="preserve">Webinar was </w:t>
      </w:r>
      <w:r w:rsidR="008F23B8" w:rsidRPr="00202751">
        <w:rPr>
          <w:sz w:val="22"/>
          <w:szCs w:val="22"/>
          <w:lang w:val="en-US"/>
        </w:rPr>
        <w:t>arranged,</w:t>
      </w:r>
      <w:r w:rsidR="00202751">
        <w:rPr>
          <w:sz w:val="22"/>
          <w:szCs w:val="22"/>
          <w:lang w:val="en-US"/>
        </w:rPr>
        <w:t xml:space="preserve"> and the rest of the funded activities were postponed to 2022</w:t>
      </w:r>
      <w:r w:rsidR="00C239EA">
        <w:rPr>
          <w:sz w:val="22"/>
          <w:szCs w:val="22"/>
          <w:lang w:val="en-US"/>
        </w:rPr>
        <w:t xml:space="preserve">. Three CB funded activities are planned for 2022, a </w:t>
      </w:r>
      <w:r w:rsidR="00C239EA" w:rsidRPr="00C239EA">
        <w:rPr>
          <w:sz w:val="22"/>
          <w:szCs w:val="22"/>
          <w:lang w:val="en-US"/>
        </w:rPr>
        <w:t>Technical Visit to Bolivia</w:t>
      </w:r>
      <w:r w:rsidR="00C239EA">
        <w:rPr>
          <w:sz w:val="22"/>
          <w:szCs w:val="22"/>
          <w:lang w:val="en-US"/>
        </w:rPr>
        <w:t xml:space="preserve">, a </w:t>
      </w:r>
      <w:r w:rsidR="00C239EA" w:rsidRPr="00C239EA">
        <w:rPr>
          <w:sz w:val="22"/>
          <w:szCs w:val="22"/>
          <w:lang w:val="en-US"/>
        </w:rPr>
        <w:t xml:space="preserve">Seminar on Raising Awareness of Hydrography </w:t>
      </w:r>
      <w:r w:rsidR="00C239EA">
        <w:rPr>
          <w:sz w:val="22"/>
          <w:szCs w:val="22"/>
          <w:lang w:val="en-US"/>
        </w:rPr>
        <w:t xml:space="preserve">and a </w:t>
      </w:r>
      <w:r w:rsidR="00C239EA" w:rsidRPr="00C239EA">
        <w:rPr>
          <w:sz w:val="22"/>
          <w:szCs w:val="22"/>
          <w:lang w:val="en-US"/>
        </w:rPr>
        <w:t>Port and Shallow Water Survey Course</w:t>
      </w:r>
      <w:r w:rsidR="00C239EA">
        <w:rPr>
          <w:sz w:val="22"/>
          <w:szCs w:val="22"/>
          <w:lang w:val="en-US"/>
        </w:rPr>
        <w:t>.</w:t>
      </w:r>
      <w:r w:rsidR="00D36081" w:rsidRPr="00441EA8">
        <w:rPr>
          <w:sz w:val="22"/>
          <w:szCs w:val="22"/>
          <w:lang w:val="en-US"/>
        </w:rPr>
        <w:t xml:space="preserve"> He reported on the 15 women in leadership in hydrography and cartography positions</w:t>
      </w:r>
      <w:r w:rsidR="00C239EA">
        <w:rPr>
          <w:sz w:val="22"/>
          <w:szCs w:val="22"/>
          <w:lang w:val="en-US"/>
        </w:rPr>
        <w:t>: 2 in</w:t>
      </w:r>
      <w:r w:rsidR="00D36081" w:rsidRPr="00441EA8">
        <w:rPr>
          <w:sz w:val="22"/>
          <w:szCs w:val="22"/>
          <w:lang w:val="en-US"/>
        </w:rPr>
        <w:t xml:space="preserve"> </w:t>
      </w:r>
      <w:r w:rsidR="00364F41" w:rsidRPr="00441EA8">
        <w:rPr>
          <w:sz w:val="22"/>
          <w:szCs w:val="22"/>
          <w:lang w:val="en-US"/>
        </w:rPr>
        <w:t>Argentina (SHN)</w:t>
      </w:r>
      <w:r w:rsidR="00C239EA">
        <w:rPr>
          <w:sz w:val="22"/>
          <w:szCs w:val="22"/>
          <w:lang w:val="en-US"/>
        </w:rPr>
        <w:t xml:space="preserve">; 12 in </w:t>
      </w:r>
      <w:r w:rsidR="00364F41" w:rsidRPr="00441EA8">
        <w:rPr>
          <w:sz w:val="22"/>
          <w:szCs w:val="22"/>
          <w:lang w:val="en-US"/>
        </w:rPr>
        <w:t>Brazil (DHN)</w:t>
      </w:r>
      <w:r w:rsidR="00C239EA">
        <w:rPr>
          <w:sz w:val="22"/>
          <w:szCs w:val="22"/>
          <w:lang w:val="en-US"/>
        </w:rPr>
        <w:t xml:space="preserve">; and, 1 in </w:t>
      </w:r>
      <w:r w:rsidR="00364F41" w:rsidRPr="00441EA8">
        <w:rPr>
          <w:sz w:val="22"/>
          <w:szCs w:val="22"/>
          <w:lang w:val="en-US"/>
        </w:rPr>
        <w:t>Uruguay (SOHMA)</w:t>
      </w:r>
      <w:r w:rsidR="00C239EA">
        <w:rPr>
          <w:sz w:val="22"/>
          <w:szCs w:val="22"/>
          <w:lang w:val="en-US"/>
        </w:rPr>
        <w:t>.</w:t>
      </w:r>
      <w:r w:rsidR="0093553E">
        <w:rPr>
          <w:sz w:val="22"/>
          <w:szCs w:val="22"/>
          <w:lang w:val="en-US"/>
        </w:rPr>
        <w:t xml:space="preserve"> </w:t>
      </w:r>
      <w:r w:rsidR="00D36081" w:rsidRPr="00441EA8">
        <w:rPr>
          <w:sz w:val="22"/>
          <w:szCs w:val="22"/>
          <w:lang w:val="en-US"/>
        </w:rPr>
        <w:t>The</w:t>
      </w:r>
      <w:r w:rsidR="0093553E">
        <w:rPr>
          <w:sz w:val="22"/>
          <w:szCs w:val="22"/>
          <w:lang w:val="en-US"/>
        </w:rPr>
        <w:t xml:space="preserve"> main</w:t>
      </w:r>
      <w:r w:rsidR="00D36081" w:rsidRPr="00441EA8">
        <w:rPr>
          <w:sz w:val="22"/>
          <w:szCs w:val="22"/>
          <w:lang w:val="en-US"/>
        </w:rPr>
        <w:t xml:space="preserve"> challenges of the region </w:t>
      </w:r>
      <w:r w:rsidR="0093553E">
        <w:rPr>
          <w:sz w:val="22"/>
          <w:szCs w:val="22"/>
          <w:lang w:val="en-US"/>
        </w:rPr>
        <w:t xml:space="preserve">are related with the encouragement of Paraguay </w:t>
      </w:r>
      <w:r w:rsidR="0093553E">
        <w:rPr>
          <w:sz w:val="22"/>
          <w:szCs w:val="22"/>
          <w:lang w:val="en-US"/>
        </w:rPr>
        <w:lastRenderedPageBreak/>
        <w:t xml:space="preserve">and Bolivia to became full members, the transition to S-100 </w:t>
      </w:r>
      <w:r w:rsidR="00D36081" w:rsidRPr="00441EA8">
        <w:rPr>
          <w:sz w:val="22"/>
          <w:szCs w:val="22"/>
          <w:lang w:val="en-US"/>
        </w:rPr>
        <w:t>and</w:t>
      </w:r>
      <w:r w:rsidR="0093553E">
        <w:rPr>
          <w:sz w:val="22"/>
          <w:szCs w:val="22"/>
          <w:lang w:val="en-US"/>
        </w:rPr>
        <w:t xml:space="preserve"> the</w:t>
      </w:r>
      <w:r w:rsidR="0093553E" w:rsidRPr="0093553E">
        <w:rPr>
          <w:sz w:val="22"/>
          <w:szCs w:val="22"/>
          <w:lang w:val="en-US"/>
        </w:rPr>
        <w:t xml:space="preserve"> capacity regarding MSDI, </w:t>
      </w:r>
    </w:p>
    <w:p w14:paraId="5C947066" w14:textId="5248536C" w:rsidR="00D36081" w:rsidRPr="00441EA8" w:rsidRDefault="0093553E" w:rsidP="0093553E">
      <w:pPr>
        <w:widowControl w:val="0"/>
        <w:tabs>
          <w:tab w:val="left" w:pos="680"/>
        </w:tabs>
        <w:ind w:left="680"/>
        <w:jc w:val="both"/>
        <w:rPr>
          <w:sz w:val="22"/>
          <w:szCs w:val="22"/>
          <w:lang w:val="en-US"/>
        </w:rPr>
      </w:pPr>
      <w:r w:rsidRPr="0093553E">
        <w:rPr>
          <w:sz w:val="22"/>
          <w:szCs w:val="22"/>
          <w:lang w:val="en-US"/>
        </w:rPr>
        <w:t>MBES data acquisition, processing and quality control</w:t>
      </w:r>
      <w:r>
        <w:rPr>
          <w:sz w:val="22"/>
          <w:szCs w:val="22"/>
          <w:lang w:val="en-US"/>
        </w:rPr>
        <w:t>.</w:t>
      </w:r>
      <w:r w:rsidR="00D36081" w:rsidRPr="00441EA8">
        <w:rPr>
          <w:sz w:val="22"/>
          <w:szCs w:val="22"/>
          <w:lang w:val="en-US"/>
        </w:rPr>
        <w:t xml:space="preserve"> </w:t>
      </w:r>
    </w:p>
    <w:p w14:paraId="58C1967A" w14:textId="0A1F6616" w:rsidR="00D36081" w:rsidRPr="00441EA8" w:rsidRDefault="00D03D32" w:rsidP="00441EA8">
      <w:pPr>
        <w:widowControl w:val="0"/>
        <w:tabs>
          <w:tab w:val="left" w:pos="680"/>
        </w:tabs>
        <w:ind w:left="680"/>
        <w:jc w:val="both"/>
        <w:rPr>
          <w:sz w:val="22"/>
          <w:szCs w:val="22"/>
          <w:lang w:val="en-US"/>
        </w:rPr>
      </w:pPr>
      <w:r w:rsidRPr="00441EA8">
        <w:rPr>
          <w:sz w:val="22"/>
          <w:szCs w:val="22"/>
          <w:lang w:val="en-US"/>
        </w:rPr>
        <w:t>S</w:t>
      </w:r>
      <w:r>
        <w:rPr>
          <w:sz w:val="22"/>
          <w:szCs w:val="22"/>
          <w:lang w:val="en-US"/>
        </w:rPr>
        <w:t>h</w:t>
      </w:r>
      <w:r w:rsidRPr="00441EA8">
        <w:rPr>
          <w:sz w:val="22"/>
          <w:szCs w:val="22"/>
          <w:lang w:val="en-US"/>
        </w:rPr>
        <w:t>igeru</w:t>
      </w:r>
      <w:r w:rsidR="00D36081" w:rsidRPr="00441EA8">
        <w:rPr>
          <w:sz w:val="22"/>
          <w:szCs w:val="22"/>
          <w:lang w:val="en-US"/>
        </w:rPr>
        <w:t xml:space="preserve"> </w:t>
      </w:r>
      <w:r w:rsidR="00C43F9A">
        <w:rPr>
          <w:sz w:val="22"/>
          <w:szCs w:val="22"/>
          <w:lang w:val="en-US"/>
        </w:rPr>
        <w:t>N. expressed</w:t>
      </w:r>
      <w:r w:rsidR="00D36081" w:rsidRPr="00441EA8">
        <w:rPr>
          <w:sz w:val="22"/>
          <w:szCs w:val="22"/>
          <w:lang w:val="en-US"/>
        </w:rPr>
        <w:t xml:space="preserve"> the importance of the interregional cooperation </w:t>
      </w:r>
      <w:r w:rsidR="00364F41" w:rsidRPr="00441EA8">
        <w:rPr>
          <w:sz w:val="22"/>
          <w:szCs w:val="22"/>
          <w:lang w:val="en-US"/>
        </w:rPr>
        <w:t xml:space="preserve">and that after the COVID </w:t>
      </w:r>
      <w:r w:rsidR="00DE1635">
        <w:rPr>
          <w:sz w:val="22"/>
          <w:szCs w:val="22"/>
          <w:lang w:val="en-US"/>
        </w:rPr>
        <w:t xml:space="preserve">the CB </w:t>
      </w:r>
      <w:r w:rsidR="00364F41" w:rsidRPr="00441EA8">
        <w:rPr>
          <w:sz w:val="22"/>
          <w:szCs w:val="22"/>
          <w:lang w:val="en-US"/>
        </w:rPr>
        <w:t>should be adapted to a post covid areas where the interregional cooperation can be very important to share resources.</w:t>
      </w:r>
    </w:p>
    <w:p w14:paraId="0AA597A8" w14:textId="1C11AE20" w:rsidR="00364F41" w:rsidRPr="00441EA8" w:rsidRDefault="00C43F9A" w:rsidP="00441EA8">
      <w:pPr>
        <w:widowControl w:val="0"/>
        <w:tabs>
          <w:tab w:val="left" w:pos="680"/>
        </w:tabs>
        <w:ind w:left="680"/>
        <w:jc w:val="both"/>
        <w:rPr>
          <w:sz w:val="22"/>
          <w:szCs w:val="22"/>
          <w:lang w:val="en-US"/>
        </w:rPr>
      </w:pPr>
      <w:r>
        <w:rPr>
          <w:sz w:val="22"/>
          <w:szCs w:val="22"/>
          <w:lang w:val="en-US"/>
        </w:rPr>
        <w:t>The Chair</w:t>
      </w:r>
      <w:r w:rsidR="00364F41" w:rsidRPr="00441EA8">
        <w:rPr>
          <w:sz w:val="22"/>
          <w:szCs w:val="22"/>
          <w:lang w:val="en-US"/>
        </w:rPr>
        <w:t xml:space="preserve"> mentioned that one of the positive effects of the pandemic is the possibility to have VTC seminars and workshops that can be shared with other regions</w:t>
      </w:r>
      <w:r>
        <w:rPr>
          <w:sz w:val="22"/>
          <w:szCs w:val="22"/>
          <w:lang w:val="en-US"/>
        </w:rPr>
        <w:t>, e</w:t>
      </w:r>
      <w:r w:rsidR="00364F41" w:rsidRPr="00441EA8">
        <w:rPr>
          <w:sz w:val="22"/>
          <w:szCs w:val="22"/>
          <w:lang w:val="en-US"/>
        </w:rPr>
        <w:t>nhanc</w:t>
      </w:r>
      <w:r>
        <w:rPr>
          <w:sz w:val="22"/>
          <w:szCs w:val="22"/>
          <w:lang w:val="en-US"/>
        </w:rPr>
        <w:t>ing</w:t>
      </w:r>
      <w:r w:rsidR="00364F41" w:rsidRPr="00441EA8">
        <w:rPr>
          <w:sz w:val="22"/>
          <w:szCs w:val="22"/>
          <w:lang w:val="en-US"/>
        </w:rPr>
        <w:t xml:space="preserve"> that </w:t>
      </w:r>
      <w:r>
        <w:rPr>
          <w:sz w:val="22"/>
          <w:szCs w:val="22"/>
          <w:lang w:val="en-US"/>
        </w:rPr>
        <w:t xml:space="preserve">the SWAtHC </w:t>
      </w:r>
      <w:r w:rsidR="00364F41" w:rsidRPr="00441EA8">
        <w:rPr>
          <w:sz w:val="22"/>
          <w:szCs w:val="22"/>
          <w:lang w:val="en-US"/>
        </w:rPr>
        <w:t>is the first region to report on the EWH project numbers.</w:t>
      </w:r>
    </w:p>
    <w:p w14:paraId="6EA2CDBC" w14:textId="7F3A8EAB" w:rsidR="00364F41" w:rsidRDefault="00364F41" w:rsidP="005943D9">
      <w:pPr>
        <w:rPr>
          <w:lang w:val="en-US"/>
        </w:rPr>
      </w:pPr>
    </w:p>
    <w:p w14:paraId="1DC75892" w14:textId="77777777" w:rsidR="00803D7A" w:rsidRDefault="00803D7A" w:rsidP="00803D7A">
      <w:pPr>
        <w:widowControl w:val="0"/>
        <w:tabs>
          <w:tab w:val="left" w:pos="680"/>
        </w:tabs>
        <w:spacing w:before="60" w:after="60"/>
        <w:rPr>
          <w:b/>
          <w:iCs/>
          <w:sz w:val="22"/>
          <w:szCs w:val="22"/>
          <w:lang w:val="en-US"/>
        </w:rPr>
      </w:pPr>
    </w:p>
    <w:p w14:paraId="100D2059" w14:textId="2BC05012" w:rsidR="00803D7A" w:rsidRPr="000855CA" w:rsidRDefault="00803D7A" w:rsidP="00803D7A">
      <w:pPr>
        <w:widowControl w:val="0"/>
        <w:tabs>
          <w:tab w:val="left" w:pos="680"/>
        </w:tabs>
        <w:spacing w:before="60" w:after="60"/>
        <w:rPr>
          <w:b/>
          <w:iCs/>
          <w:sz w:val="22"/>
          <w:szCs w:val="22"/>
          <w:lang w:val="en-US"/>
        </w:rPr>
      </w:pPr>
      <w:r w:rsidRPr="000855CA">
        <w:rPr>
          <w:b/>
          <w:iCs/>
          <w:sz w:val="22"/>
          <w:szCs w:val="22"/>
          <w:lang w:val="en-US"/>
        </w:rPr>
        <w:t>5.</w:t>
      </w:r>
      <w:r>
        <w:rPr>
          <w:b/>
          <w:iCs/>
          <w:sz w:val="22"/>
          <w:szCs w:val="22"/>
          <w:lang w:val="en-US"/>
        </w:rPr>
        <w:t>2</w:t>
      </w:r>
      <w:r w:rsidRPr="000855CA">
        <w:rPr>
          <w:b/>
          <w:iCs/>
          <w:sz w:val="22"/>
          <w:szCs w:val="22"/>
          <w:lang w:val="en-US"/>
        </w:rPr>
        <w:tab/>
      </w:r>
      <w:r w:rsidRPr="00803D7A">
        <w:rPr>
          <w:b/>
          <w:iCs/>
          <w:sz w:val="22"/>
          <w:szCs w:val="22"/>
          <w:lang w:val="en-US"/>
        </w:rPr>
        <w:t>Update and closure of the 2021 CBWP</w:t>
      </w:r>
    </w:p>
    <w:p w14:paraId="629EBEF0" w14:textId="62345638" w:rsidR="00803D7A" w:rsidRDefault="00803D7A" w:rsidP="00803D7A">
      <w:pPr>
        <w:widowControl w:val="0"/>
        <w:tabs>
          <w:tab w:val="left" w:pos="680"/>
        </w:tabs>
        <w:rPr>
          <w:i/>
          <w:iCs/>
          <w:sz w:val="22"/>
          <w:szCs w:val="22"/>
          <w:lang w:val="en-US"/>
        </w:rPr>
      </w:pPr>
      <w:r w:rsidRPr="000855CA">
        <w:rPr>
          <w:i/>
          <w:iCs/>
          <w:sz w:val="22"/>
          <w:szCs w:val="22"/>
          <w:lang w:val="en-US"/>
        </w:rPr>
        <w:t>Docs:</w:t>
      </w:r>
      <w:r w:rsidRPr="000855CA">
        <w:rPr>
          <w:i/>
          <w:iCs/>
          <w:sz w:val="22"/>
          <w:szCs w:val="22"/>
          <w:lang w:val="en-US"/>
        </w:rPr>
        <w:tab/>
        <w:t>CBSC</w:t>
      </w:r>
      <w:r>
        <w:rPr>
          <w:i/>
          <w:iCs/>
          <w:sz w:val="22"/>
          <w:szCs w:val="22"/>
          <w:lang w:val="en-US"/>
        </w:rPr>
        <w:t>20</w:t>
      </w:r>
      <w:r w:rsidRPr="000855CA">
        <w:rPr>
          <w:i/>
          <w:iCs/>
          <w:sz w:val="22"/>
          <w:szCs w:val="22"/>
          <w:lang w:val="en-US"/>
        </w:rPr>
        <w:t>-05.2</w:t>
      </w:r>
      <w:r w:rsidRPr="000855CA">
        <w:rPr>
          <w:i/>
          <w:iCs/>
          <w:sz w:val="22"/>
          <w:szCs w:val="22"/>
          <w:lang w:val="en-US"/>
        </w:rPr>
        <w:tab/>
        <w:t>Closed 2</w:t>
      </w:r>
      <w:r>
        <w:rPr>
          <w:i/>
          <w:iCs/>
          <w:sz w:val="22"/>
          <w:szCs w:val="22"/>
          <w:lang w:val="en-US"/>
        </w:rPr>
        <w:t>021</w:t>
      </w:r>
      <w:r w:rsidRPr="000855CA">
        <w:rPr>
          <w:i/>
          <w:iCs/>
          <w:sz w:val="22"/>
          <w:szCs w:val="22"/>
          <w:lang w:val="en-US"/>
        </w:rPr>
        <w:t xml:space="preserve"> CBWP</w:t>
      </w:r>
    </w:p>
    <w:p w14:paraId="0CDC8F11" w14:textId="77777777" w:rsidR="002E0D77" w:rsidRPr="000855CA" w:rsidRDefault="002E0D77" w:rsidP="00803D7A">
      <w:pPr>
        <w:widowControl w:val="0"/>
        <w:tabs>
          <w:tab w:val="left" w:pos="680"/>
        </w:tabs>
        <w:rPr>
          <w:i/>
          <w:iCs/>
          <w:sz w:val="22"/>
          <w:szCs w:val="22"/>
          <w:lang w:val="en-US"/>
        </w:rPr>
      </w:pPr>
    </w:p>
    <w:p w14:paraId="49A93203" w14:textId="575B2794" w:rsidR="00BA2EB2" w:rsidRPr="007D26B0" w:rsidRDefault="002E0D77" w:rsidP="007D26B0">
      <w:pPr>
        <w:widowControl w:val="0"/>
        <w:tabs>
          <w:tab w:val="left" w:pos="680"/>
        </w:tabs>
        <w:ind w:left="680"/>
        <w:jc w:val="both"/>
        <w:rPr>
          <w:sz w:val="22"/>
          <w:szCs w:val="22"/>
          <w:lang w:val="en-US"/>
        </w:rPr>
      </w:pPr>
      <w:r w:rsidRPr="007D26B0">
        <w:rPr>
          <w:sz w:val="22"/>
          <w:szCs w:val="22"/>
          <w:lang w:val="en-US"/>
        </w:rPr>
        <w:t xml:space="preserve">The secretary </w:t>
      </w:r>
      <w:r w:rsidR="00513DE6">
        <w:rPr>
          <w:sz w:val="22"/>
          <w:szCs w:val="22"/>
          <w:lang w:val="en-US"/>
        </w:rPr>
        <w:t xml:space="preserve">provided a review of the </w:t>
      </w:r>
      <w:r w:rsidRPr="007D26B0">
        <w:rPr>
          <w:sz w:val="22"/>
          <w:szCs w:val="22"/>
          <w:lang w:val="en-US"/>
        </w:rPr>
        <w:t>2021 CBWP activities executed</w:t>
      </w:r>
      <w:r w:rsidR="00513DE6">
        <w:rPr>
          <w:sz w:val="22"/>
          <w:szCs w:val="22"/>
          <w:lang w:val="en-US"/>
        </w:rPr>
        <w:t>, these</w:t>
      </w:r>
      <w:r w:rsidR="00DB0C79" w:rsidRPr="007D26B0">
        <w:rPr>
          <w:sz w:val="22"/>
          <w:szCs w:val="22"/>
          <w:lang w:val="en-US"/>
        </w:rPr>
        <w:t xml:space="preserve"> were: 2 technical visits (Ivory Coast and Congo); 2 activities funded by ROK </w:t>
      </w:r>
      <w:r w:rsidR="00037CF5" w:rsidRPr="007D26B0">
        <w:rPr>
          <w:sz w:val="22"/>
          <w:szCs w:val="22"/>
          <w:lang w:val="en-US"/>
        </w:rPr>
        <w:t>sponsoring 3 students at the University of Southern Mississippi (USM); and, the VTC activities P-05, P-23 and P-26 in the MBSHC. One activity (P-10) was cancelled and all other funded were postponed to 2022. T</w:t>
      </w:r>
      <w:r w:rsidRPr="007D26B0">
        <w:rPr>
          <w:sz w:val="22"/>
          <w:szCs w:val="22"/>
          <w:lang w:val="en-US"/>
        </w:rPr>
        <w:t>he 2021 CBWP was closed.</w:t>
      </w:r>
    </w:p>
    <w:p w14:paraId="76F26FEA" w14:textId="26CB2465" w:rsidR="00BA2EB2" w:rsidRPr="007D26B0" w:rsidRDefault="00BA2EB2" w:rsidP="007D26B0">
      <w:pPr>
        <w:widowControl w:val="0"/>
        <w:tabs>
          <w:tab w:val="left" w:pos="680"/>
        </w:tabs>
        <w:ind w:left="680"/>
        <w:jc w:val="both"/>
        <w:rPr>
          <w:sz w:val="22"/>
          <w:szCs w:val="22"/>
          <w:lang w:val="en-US"/>
        </w:rPr>
      </w:pPr>
      <w:r w:rsidRPr="007D26B0">
        <w:rPr>
          <w:sz w:val="22"/>
          <w:szCs w:val="22"/>
          <w:lang w:val="en-US"/>
        </w:rPr>
        <w:t xml:space="preserve">Nigeria </w:t>
      </w:r>
      <w:r w:rsidR="001346B0" w:rsidRPr="007D26B0">
        <w:rPr>
          <w:sz w:val="22"/>
          <w:szCs w:val="22"/>
          <w:lang w:val="en-US"/>
        </w:rPr>
        <w:t>asked about the sponsored courses at U</w:t>
      </w:r>
      <w:r w:rsidR="002E0D77" w:rsidRPr="007D26B0">
        <w:rPr>
          <w:sz w:val="22"/>
          <w:szCs w:val="22"/>
          <w:lang w:val="en-US"/>
        </w:rPr>
        <w:t xml:space="preserve">niversity of Southern Mississippi (USM) </w:t>
      </w:r>
      <w:r w:rsidR="001346B0" w:rsidRPr="007D26B0">
        <w:rPr>
          <w:sz w:val="22"/>
          <w:szCs w:val="22"/>
          <w:lang w:val="en-US"/>
        </w:rPr>
        <w:t>and if this is a 10 year program</w:t>
      </w:r>
      <w:r w:rsidR="002E0D77" w:rsidRPr="007D26B0">
        <w:rPr>
          <w:sz w:val="22"/>
          <w:szCs w:val="22"/>
          <w:lang w:val="en-US"/>
        </w:rPr>
        <w:t xml:space="preserve">, ROK clarified </w:t>
      </w:r>
      <w:r w:rsidRPr="007D26B0">
        <w:rPr>
          <w:sz w:val="22"/>
          <w:szCs w:val="22"/>
          <w:lang w:val="en-US"/>
        </w:rPr>
        <w:t>that the sponsor</w:t>
      </w:r>
      <w:r w:rsidR="002E0D77" w:rsidRPr="007D26B0">
        <w:rPr>
          <w:sz w:val="22"/>
          <w:szCs w:val="22"/>
          <w:lang w:val="en-US"/>
        </w:rPr>
        <w:t xml:space="preserve">ship of courses at </w:t>
      </w:r>
      <w:r w:rsidR="004F1395" w:rsidRPr="007D26B0">
        <w:rPr>
          <w:sz w:val="22"/>
          <w:szCs w:val="22"/>
          <w:lang w:val="en-US"/>
        </w:rPr>
        <w:t>USM is</w:t>
      </w:r>
      <w:r w:rsidRPr="007D26B0">
        <w:rPr>
          <w:sz w:val="22"/>
          <w:szCs w:val="22"/>
          <w:lang w:val="en-US"/>
        </w:rPr>
        <w:t xml:space="preserve"> decided </w:t>
      </w:r>
      <w:r w:rsidR="00DE1635">
        <w:rPr>
          <w:sz w:val="22"/>
          <w:szCs w:val="22"/>
          <w:lang w:val="en-US"/>
        </w:rPr>
        <w:t xml:space="preserve">each </w:t>
      </w:r>
      <w:r w:rsidRPr="007D26B0">
        <w:rPr>
          <w:sz w:val="22"/>
          <w:szCs w:val="22"/>
          <w:lang w:val="en-US"/>
        </w:rPr>
        <w:t xml:space="preserve">year, but the intention is to continue to sponsor </w:t>
      </w:r>
      <w:r w:rsidR="00513DE6" w:rsidRPr="007D26B0">
        <w:rPr>
          <w:sz w:val="22"/>
          <w:szCs w:val="22"/>
          <w:lang w:val="en-US"/>
        </w:rPr>
        <w:t>th</w:t>
      </w:r>
      <w:r w:rsidR="00513DE6">
        <w:rPr>
          <w:sz w:val="22"/>
          <w:szCs w:val="22"/>
          <w:lang w:val="en-US"/>
        </w:rPr>
        <w:t>ese</w:t>
      </w:r>
      <w:r w:rsidR="00513DE6" w:rsidRPr="007D26B0">
        <w:rPr>
          <w:sz w:val="22"/>
          <w:szCs w:val="22"/>
          <w:lang w:val="en-US"/>
        </w:rPr>
        <w:t xml:space="preserve"> </w:t>
      </w:r>
      <w:r w:rsidRPr="007D26B0">
        <w:rPr>
          <w:sz w:val="22"/>
          <w:szCs w:val="22"/>
          <w:lang w:val="en-US"/>
        </w:rPr>
        <w:t>courses.</w:t>
      </w:r>
      <w:r w:rsidR="001346B0" w:rsidRPr="007D26B0">
        <w:rPr>
          <w:sz w:val="22"/>
          <w:szCs w:val="22"/>
          <w:lang w:val="en-US"/>
        </w:rPr>
        <w:t xml:space="preserve"> </w:t>
      </w:r>
    </w:p>
    <w:p w14:paraId="062CA19E" w14:textId="3EA56287" w:rsidR="00E1599F" w:rsidRPr="00DB0C79" w:rsidRDefault="00E1599F" w:rsidP="00DB0C79">
      <w:pPr>
        <w:pStyle w:val="NormalWeb"/>
        <w:spacing w:before="0" w:beforeAutospacing="0" w:after="0" w:afterAutospacing="0"/>
        <w:rPr>
          <w:iCs/>
          <w:sz w:val="22"/>
          <w:szCs w:val="22"/>
        </w:rPr>
      </w:pPr>
    </w:p>
    <w:p w14:paraId="69C19CD2" w14:textId="77777777" w:rsidR="002E0D77" w:rsidRDefault="002E0D77" w:rsidP="005943D9">
      <w:pPr>
        <w:rPr>
          <w:lang w:val="en-US"/>
        </w:rPr>
      </w:pPr>
    </w:p>
    <w:p w14:paraId="2A675D6A" w14:textId="77777777" w:rsidR="00E1599F" w:rsidRPr="000855CA" w:rsidRDefault="00E1599F" w:rsidP="00E1599F">
      <w:pPr>
        <w:widowControl w:val="0"/>
        <w:tabs>
          <w:tab w:val="left" w:pos="680"/>
        </w:tabs>
        <w:spacing w:before="60" w:after="60"/>
        <w:rPr>
          <w:iCs/>
          <w:sz w:val="22"/>
          <w:szCs w:val="22"/>
          <w:lang w:val="en-US"/>
        </w:rPr>
      </w:pPr>
      <w:bookmarkStart w:id="13" w:name="_Hlk105080429"/>
      <w:r w:rsidRPr="000855CA">
        <w:rPr>
          <w:b/>
          <w:iCs/>
          <w:sz w:val="22"/>
          <w:szCs w:val="22"/>
          <w:lang w:val="en-US"/>
        </w:rPr>
        <w:t>6.</w:t>
      </w:r>
      <w:r w:rsidRPr="000855CA">
        <w:rPr>
          <w:b/>
          <w:iCs/>
          <w:sz w:val="22"/>
          <w:szCs w:val="22"/>
          <w:lang w:val="en-US"/>
        </w:rPr>
        <w:tab/>
        <w:t xml:space="preserve">Regional </w:t>
      </w:r>
      <w:r>
        <w:rPr>
          <w:b/>
          <w:iCs/>
          <w:sz w:val="22"/>
          <w:szCs w:val="22"/>
          <w:lang w:val="en-US"/>
        </w:rPr>
        <w:t xml:space="preserve">or other </w:t>
      </w:r>
      <w:r w:rsidRPr="000855CA">
        <w:rPr>
          <w:b/>
          <w:iCs/>
          <w:sz w:val="22"/>
          <w:szCs w:val="22"/>
          <w:lang w:val="en-US"/>
        </w:rPr>
        <w:t>projects for CB</w:t>
      </w:r>
      <w:r w:rsidRPr="000855CA">
        <w:rPr>
          <w:b/>
          <w:iCs/>
          <w:sz w:val="22"/>
          <w:szCs w:val="22"/>
          <w:lang w:val="en-US"/>
        </w:rPr>
        <w:tab/>
      </w:r>
      <w:bookmarkEnd w:id="13"/>
    </w:p>
    <w:p w14:paraId="38895823" w14:textId="5559E5FD" w:rsidR="00D03D32" w:rsidRDefault="00E1599F" w:rsidP="00D03D32">
      <w:pPr>
        <w:widowControl w:val="0"/>
        <w:tabs>
          <w:tab w:val="left" w:pos="680"/>
        </w:tabs>
        <w:rPr>
          <w:i/>
          <w:iCs/>
          <w:sz w:val="22"/>
          <w:szCs w:val="22"/>
          <w:lang w:val="en-US"/>
        </w:rPr>
      </w:pPr>
      <w:r w:rsidRPr="000855CA">
        <w:rPr>
          <w:i/>
          <w:iCs/>
          <w:sz w:val="22"/>
          <w:szCs w:val="22"/>
          <w:lang w:val="en-US"/>
        </w:rPr>
        <w:t>Docs:</w:t>
      </w:r>
      <w:r w:rsidRPr="000855CA">
        <w:rPr>
          <w:i/>
          <w:iCs/>
          <w:sz w:val="22"/>
          <w:szCs w:val="22"/>
          <w:lang w:val="en-US"/>
        </w:rPr>
        <w:tab/>
      </w:r>
      <w:r w:rsidR="00D03D32" w:rsidRPr="000855CA">
        <w:rPr>
          <w:i/>
          <w:iCs/>
          <w:sz w:val="22"/>
          <w:szCs w:val="22"/>
          <w:lang w:val="en-US"/>
        </w:rPr>
        <w:t>CBSC</w:t>
      </w:r>
      <w:r w:rsidR="00D03D32">
        <w:rPr>
          <w:i/>
          <w:iCs/>
          <w:sz w:val="22"/>
          <w:szCs w:val="22"/>
          <w:lang w:val="en-US"/>
        </w:rPr>
        <w:t>20</w:t>
      </w:r>
      <w:r w:rsidR="00D03D32" w:rsidRPr="000855CA">
        <w:rPr>
          <w:i/>
          <w:iCs/>
          <w:sz w:val="22"/>
          <w:szCs w:val="22"/>
          <w:lang w:val="en-US"/>
        </w:rPr>
        <w:t>-0</w:t>
      </w:r>
      <w:r w:rsidR="00D03D32">
        <w:rPr>
          <w:i/>
          <w:iCs/>
          <w:sz w:val="22"/>
          <w:szCs w:val="22"/>
          <w:lang w:val="en-US"/>
        </w:rPr>
        <w:t>6</w:t>
      </w:r>
      <w:r w:rsidR="00D03D32" w:rsidRPr="000855CA">
        <w:rPr>
          <w:i/>
          <w:iCs/>
          <w:sz w:val="22"/>
          <w:szCs w:val="22"/>
          <w:lang w:val="en-US"/>
        </w:rPr>
        <w:t>.</w:t>
      </w:r>
      <w:r w:rsidR="00D03D32">
        <w:rPr>
          <w:i/>
          <w:iCs/>
          <w:sz w:val="22"/>
          <w:szCs w:val="22"/>
          <w:lang w:val="en-US"/>
        </w:rPr>
        <w:t>1</w:t>
      </w:r>
      <w:r w:rsidR="00D03D32" w:rsidRPr="000855CA">
        <w:rPr>
          <w:i/>
          <w:iCs/>
          <w:sz w:val="22"/>
          <w:szCs w:val="22"/>
          <w:lang w:val="en-US"/>
        </w:rPr>
        <w:tab/>
      </w:r>
      <w:r w:rsidR="00D03D32">
        <w:rPr>
          <w:i/>
          <w:iCs/>
          <w:sz w:val="22"/>
          <w:szCs w:val="22"/>
          <w:lang w:val="en-US"/>
        </w:rPr>
        <w:t xml:space="preserve">JICA </w:t>
      </w:r>
      <w:r w:rsidR="00D03D32" w:rsidRPr="00D03D32">
        <w:rPr>
          <w:i/>
          <w:iCs/>
          <w:sz w:val="22"/>
          <w:szCs w:val="22"/>
          <w:lang w:val="en-US"/>
        </w:rPr>
        <w:t>Training Course</w:t>
      </w:r>
      <w:r w:rsidR="00D03D32">
        <w:rPr>
          <w:i/>
          <w:iCs/>
          <w:sz w:val="22"/>
          <w:szCs w:val="22"/>
          <w:lang w:val="en-US"/>
        </w:rPr>
        <w:t xml:space="preserve"> </w:t>
      </w:r>
      <w:r w:rsidR="00D03D32" w:rsidRPr="00D03D32">
        <w:rPr>
          <w:i/>
          <w:iCs/>
          <w:sz w:val="22"/>
          <w:szCs w:val="22"/>
          <w:lang w:val="en-US"/>
        </w:rPr>
        <w:t>on hydrographic survey</w:t>
      </w:r>
    </w:p>
    <w:p w14:paraId="461A083D" w14:textId="439C6B20" w:rsidR="00E1599F" w:rsidRDefault="00E1599F" w:rsidP="00D03D32">
      <w:pPr>
        <w:widowControl w:val="0"/>
        <w:tabs>
          <w:tab w:val="left" w:pos="680"/>
        </w:tabs>
        <w:rPr>
          <w:iCs/>
          <w:sz w:val="22"/>
          <w:szCs w:val="22"/>
          <w:lang w:val="en-US"/>
        </w:rPr>
      </w:pPr>
    </w:p>
    <w:p w14:paraId="3EEF3F12" w14:textId="090B42C8" w:rsidR="004F1395" w:rsidRDefault="00D03D32" w:rsidP="00F91D1C">
      <w:pPr>
        <w:pStyle w:val="NormalWeb"/>
        <w:spacing w:before="0" w:beforeAutospacing="0" w:after="0" w:afterAutospacing="0"/>
        <w:jc w:val="both"/>
        <w:rPr>
          <w:rFonts w:eastAsia="MS Mincho"/>
          <w:iCs/>
          <w:sz w:val="22"/>
          <w:szCs w:val="22"/>
        </w:rPr>
      </w:pPr>
      <w:r w:rsidRPr="00D03D32">
        <w:rPr>
          <w:iCs/>
          <w:sz w:val="22"/>
          <w:szCs w:val="22"/>
        </w:rPr>
        <w:t>Shigeru Nakabayashi</w:t>
      </w:r>
      <w:r>
        <w:rPr>
          <w:iCs/>
          <w:sz w:val="22"/>
          <w:szCs w:val="22"/>
        </w:rPr>
        <w:t xml:space="preserve"> </w:t>
      </w:r>
      <w:r w:rsidR="001346B0">
        <w:rPr>
          <w:iCs/>
          <w:sz w:val="22"/>
          <w:szCs w:val="22"/>
        </w:rPr>
        <w:t xml:space="preserve">reported on the </w:t>
      </w:r>
      <w:r>
        <w:rPr>
          <w:iCs/>
          <w:sz w:val="22"/>
          <w:szCs w:val="22"/>
        </w:rPr>
        <w:t xml:space="preserve">JICA </w:t>
      </w:r>
      <w:r w:rsidR="001346B0">
        <w:rPr>
          <w:iCs/>
          <w:sz w:val="22"/>
          <w:szCs w:val="22"/>
        </w:rPr>
        <w:t>Training cours</w:t>
      </w:r>
      <w:r w:rsidR="00AE0C66">
        <w:rPr>
          <w:iCs/>
          <w:sz w:val="22"/>
          <w:szCs w:val="22"/>
        </w:rPr>
        <w:t xml:space="preserve">e </w:t>
      </w:r>
      <w:r w:rsidR="00F91D1C">
        <w:rPr>
          <w:iCs/>
          <w:sz w:val="22"/>
          <w:szCs w:val="22"/>
        </w:rPr>
        <w:t>“</w:t>
      </w:r>
      <w:r w:rsidR="00AE0C66" w:rsidRPr="00AE0C66">
        <w:rPr>
          <w:iCs/>
          <w:sz w:val="22"/>
          <w:szCs w:val="22"/>
        </w:rPr>
        <w:t>Hydrography for Charting and Disaster Management</w:t>
      </w:r>
      <w:r w:rsidR="00F91D1C">
        <w:rPr>
          <w:iCs/>
          <w:sz w:val="22"/>
          <w:szCs w:val="22"/>
        </w:rPr>
        <w:t>”</w:t>
      </w:r>
      <w:r>
        <w:rPr>
          <w:iCs/>
          <w:sz w:val="22"/>
          <w:szCs w:val="22"/>
        </w:rPr>
        <w:t xml:space="preserve"> that is recognized by the IBSC with </w:t>
      </w:r>
      <w:r w:rsidR="00AE0C66" w:rsidRPr="00AE0C66">
        <w:rPr>
          <w:iCs/>
          <w:sz w:val="22"/>
          <w:szCs w:val="22"/>
        </w:rPr>
        <w:t>Category B</w:t>
      </w:r>
      <w:r w:rsidR="00AE0C66">
        <w:rPr>
          <w:iCs/>
          <w:sz w:val="22"/>
          <w:szCs w:val="22"/>
        </w:rPr>
        <w:t xml:space="preserve">. It is </w:t>
      </w:r>
      <w:r w:rsidR="00513DE6">
        <w:rPr>
          <w:iCs/>
          <w:sz w:val="22"/>
          <w:szCs w:val="22"/>
        </w:rPr>
        <w:t>s a well established</w:t>
      </w:r>
      <w:r w:rsidR="00AE0C66">
        <w:rPr>
          <w:iCs/>
          <w:sz w:val="22"/>
          <w:szCs w:val="22"/>
        </w:rPr>
        <w:t xml:space="preserve"> course that </w:t>
      </w:r>
      <w:r w:rsidR="004F1395">
        <w:rPr>
          <w:iCs/>
          <w:sz w:val="22"/>
          <w:szCs w:val="22"/>
        </w:rPr>
        <w:t>has a duration of</w:t>
      </w:r>
      <w:r w:rsidR="00AE0C66">
        <w:rPr>
          <w:iCs/>
          <w:sz w:val="22"/>
          <w:szCs w:val="22"/>
        </w:rPr>
        <w:t xml:space="preserve"> six months</w:t>
      </w:r>
      <w:r w:rsidR="00AE0C66" w:rsidRPr="00AE0C66">
        <w:rPr>
          <w:iCs/>
          <w:sz w:val="22"/>
          <w:szCs w:val="22"/>
        </w:rPr>
        <w:t>.</w:t>
      </w:r>
      <w:r w:rsidR="00AE0C66" w:rsidRPr="00AE0C66">
        <w:rPr>
          <w:rFonts w:eastAsia="MS Mincho"/>
          <w:iCs/>
          <w:sz w:val="22"/>
          <w:szCs w:val="22"/>
        </w:rPr>
        <w:t xml:space="preserve"> If </w:t>
      </w:r>
      <w:r w:rsidR="004F1395">
        <w:rPr>
          <w:rFonts w:eastAsia="MS Mincho"/>
          <w:iCs/>
          <w:sz w:val="22"/>
          <w:szCs w:val="22"/>
        </w:rPr>
        <w:t>one</w:t>
      </w:r>
      <w:r w:rsidR="00AE0C66" w:rsidRPr="00AE0C66">
        <w:rPr>
          <w:rFonts w:eastAsia="MS Mincho"/>
          <w:iCs/>
          <w:sz w:val="22"/>
          <w:szCs w:val="22"/>
        </w:rPr>
        <w:t xml:space="preserve"> wish</w:t>
      </w:r>
      <w:r w:rsidR="004F1395">
        <w:rPr>
          <w:rFonts w:eastAsia="MS Mincho"/>
          <w:iCs/>
          <w:sz w:val="22"/>
          <w:szCs w:val="22"/>
        </w:rPr>
        <w:t>es</w:t>
      </w:r>
      <w:r w:rsidR="00AE0C66" w:rsidRPr="00AE0C66">
        <w:rPr>
          <w:rFonts w:eastAsia="MS Mincho"/>
          <w:iCs/>
          <w:sz w:val="22"/>
          <w:szCs w:val="22"/>
        </w:rPr>
        <w:t xml:space="preserve"> to attend the training course, </w:t>
      </w:r>
      <w:r w:rsidR="004F1395">
        <w:rPr>
          <w:rFonts w:eastAsia="MS Mincho"/>
          <w:iCs/>
          <w:sz w:val="22"/>
          <w:szCs w:val="22"/>
        </w:rPr>
        <w:t xml:space="preserve">the </w:t>
      </w:r>
      <w:r w:rsidR="00AE0C66" w:rsidRPr="00AE0C66">
        <w:rPr>
          <w:rFonts w:eastAsia="MS Mincho"/>
          <w:iCs/>
          <w:sz w:val="22"/>
          <w:szCs w:val="22"/>
        </w:rPr>
        <w:t xml:space="preserve">country needs to </w:t>
      </w:r>
      <w:r w:rsidR="00513DE6">
        <w:rPr>
          <w:rFonts w:eastAsia="MS Mincho"/>
          <w:iCs/>
          <w:sz w:val="22"/>
          <w:szCs w:val="22"/>
        </w:rPr>
        <w:t>undertake a</w:t>
      </w:r>
      <w:r w:rsidR="00AA742B">
        <w:rPr>
          <w:rFonts w:eastAsia="MS Mincho"/>
          <w:iCs/>
          <w:sz w:val="22"/>
          <w:szCs w:val="22"/>
        </w:rPr>
        <w:t xml:space="preserve"> </w:t>
      </w:r>
      <w:r w:rsidR="00AE0C66" w:rsidRPr="00AE0C66">
        <w:rPr>
          <w:rFonts w:eastAsia="MS Mincho"/>
          <w:iCs/>
          <w:sz w:val="22"/>
          <w:szCs w:val="22"/>
        </w:rPr>
        <w:t>“Needs Survey” to be conducted by JICA through diplomatic channels around June 2022.</w:t>
      </w:r>
      <w:r w:rsidR="004F1395">
        <w:rPr>
          <w:rFonts w:eastAsia="MS Mincho"/>
          <w:iCs/>
          <w:sz w:val="22"/>
          <w:szCs w:val="22"/>
        </w:rPr>
        <w:t xml:space="preserve"> </w:t>
      </w:r>
      <w:r w:rsidR="00AE0C66">
        <w:rPr>
          <w:rFonts w:eastAsia="MS Mincho"/>
          <w:iCs/>
          <w:sz w:val="22"/>
          <w:szCs w:val="22"/>
        </w:rPr>
        <w:t xml:space="preserve">For more details is necessary to ask through the diplomatic affairs but </w:t>
      </w:r>
      <w:r w:rsidR="004F1395" w:rsidRPr="004F1395">
        <w:rPr>
          <w:rFonts w:eastAsia="MS Mincho"/>
          <w:iCs/>
          <w:sz w:val="22"/>
          <w:szCs w:val="22"/>
        </w:rPr>
        <w:t>the Hydrographic and Oceanographic Department, Japan Coast Guard (JHOD)</w:t>
      </w:r>
      <w:r w:rsidR="00AE0C66">
        <w:rPr>
          <w:rFonts w:eastAsia="MS Mincho"/>
          <w:iCs/>
          <w:sz w:val="22"/>
          <w:szCs w:val="22"/>
        </w:rPr>
        <w:t xml:space="preserve"> can be contacted to support </w:t>
      </w:r>
      <w:r w:rsidR="00F91D1C">
        <w:rPr>
          <w:rFonts w:eastAsia="MS Mincho"/>
          <w:iCs/>
          <w:sz w:val="22"/>
          <w:szCs w:val="22"/>
        </w:rPr>
        <w:t xml:space="preserve">for </w:t>
      </w:r>
      <w:r w:rsidR="00AE0C66">
        <w:rPr>
          <w:rFonts w:eastAsia="MS Mincho"/>
          <w:iCs/>
          <w:sz w:val="22"/>
          <w:szCs w:val="22"/>
        </w:rPr>
        <w:t>application.</w:t>
      </w:r>
    </w:p>
    <w:p w14:paraId="2296C91E" w14:textId="0D51B004" w:rsidR="00D701BF" w:rsidRPr="00D701BF" w:rsidRDefault="004F1395" w:rsidP="004F1395">
      <w:pPr>
        <w:pStyle w:val="NormalWeb"/>
        <w:spacing w:before="0" w:beforeAutospacing="0" w:after="0" w:afterAutospacing="0"/>
        <w:rPr>
          <w:rFonts w:eastAsia="MS Mincho"/>
          <w:iCs/>
          <w:sz w:val="22"/>
          <w:szCs w:val="22"/>
        </w:rPr>
      </w:pPr>
      <w:r>
        <w:rPr>
          <w:rFonts w:eastAsia="MS Mincho"/>
          <w:iCs/>
          <w:sz w:val="22"/>
          <w:szCs w:val="22"/>
        </w:rPr>
        <w:t xml:space="preserve">The Chair </w:t>
      </w:r>
      <w:r w:rsidR="00D701BF">
        <w:rPr>
          <w:rFonts w:eastAsia="MS Mincho"/>
          <w:iCs/>
          <w:sz w:val="22"/>
          <w:szCs w:val="22"/>
        </w:rPr>
        <w:t>asked if there is a list of international contacts</w:t>
      </w:r>
      <w:r w:rsidR="00C420E4">
        <w:rPr>
          <w:rFonts w:eastAsia="MS Mincho"/>
          <w:iCs/>
          <w:sz w:val="22"/>
          <w:szCs w:val="22"/>
        </w:rPr>
        <w:t xml:space="preserve">, if </w:t>
      </w:r>
      <w:r>
        <w:rPr>
          <w:rFonts w:eastAsia="MS Mincho"/>
          <w:iCs/>
          <w:sz w:val="22"/>
          <w:szCs w:val="22"/>
        </w:rPr>
        <w:t>the participation</w:t>
      </w:r>
      <w:r w:rsidR="00C420E4">
        <w:rPr>
          <w:rFonts w:eastAsia="MS Mincho"/>
          <w:iCs/>
          <w:sz w:val="22"/>
          <w:szCs w:val="22"/>
        </w:rPr>
        <w:t xml:space="preserve"> is fully funded and suggested t</w:t>
      </w:r>
      <w:r w:rsidR="00F91D1C">
        <w:rPr>
          <w:rFonts w:eastAsia="MS Mincho"/>
          <w:iCs/>
          <w:sz w:val="22"/>
          <w:szCs w:val="22"/>
        </w:rPr>
        <w:t xml:space="preserve">hat </w:t>
      </w:r>
      <w:r w:rsidR="00C420E4">
        <w:rPr>
          <w:rFonts w:eastAsia="MS Mincho"/>
          <w:iCs/>
          <w:sz w:val="22"/>
          <w:szCs w:val="22"/>
        </w:rPr>
        <w:t xml:space="preserve">guidelines </w:t>
      </w:r>
      <w:r w:rsidR="00F91D1C">
        <w:rPr>
          <w:rFonts w:eastAsia="MS Mincho"/>
          <w:iCs/>
          <w:sz w:val="22"/>
          <w:szCs w:val="22"/>
        </w:rPr>
        <w:t>are provided to t</w:t>
      </w:r>
      <w:r w:rsidR="00C420E4">
        <w:rPr>
          <w:rFonts w:eastAsia="MS Mincho"/>
          <w:iCs/>
          <w:sz w:val="22"/>
          <w:szCs w:val="22"/>
        </w:rPr>
        <w:t>he CB Coordinators</w:t>
      </w:r>
      <w:r>
        <w:rPr>
          <w:rFonts w:eastAsia="MS Mincho"/>
          <w:iCs/>
          <w:sz w:val="22"/>
          <w:szCs w:val="22"/>
        </w:rPr>
        <w:t>.</w:t>
      </w:r>
    </w:p>
    <w:p w14:paraId="48E4E53F" w14:textId="442AC527" w:rsidR="00AE0C66" w:rsidRPr="00D701BF" w:rsidRDefault="00AE0C66" w:rsidP="00AE0C66">
      <w:pPr>
        <w:pStyle w:val="NormalWeb"/>
        <w:spacing w:before="0" w:beforeAutospacing="0" w:after="0" w:afterAutospacing="0"/>
        <w:rPr>
          <w:iCs/>
          <w:color w:val="FF0000"/>
          <w:sz w:val="22"/>
          <w:szCs w:val="22"/>
        </w:rPr>
      </w:pPr>
      <w:bookmarkStart w:id="14" w:name="_Hlk105080407"/>
    </w:p>
    <w:bookmarkEnd w:id="14"/>
    <w:p w14:paraId="12BB7943" w14:textId="77777777" w:rsidR="004F1395" w:rsidRPr="004F1395" w:rsidRDefault="004F1395" w:rsidP="004F1395">
      <w:pPr>
        <w:spacing w:before="120"/>
        <w:ind w:left="1701" w:hanging="1134"/>
        <w:rPr>
          <w:rFonts w:eastAsia="Times New Roman"/>
          <w:bCs/>
          <w:color w:val="FF0000"/>
          <w:sz w:val="22"/>
          <w:szCs w:val="22"/>
        </w:rPr>
      </w:pPr>
      <w:r w:rsidRPr="004F1395">
        <w:rPr>
          <w:rFonts w:eastAsia="Times New Roman"/>
          <w:bCs/>
          <w:color w:val="FF0000"/>
          <w:sz w:val="22"/>
          <w:szCs w:val="22"/>
        </w:rPr>
        <w:t>Action 3 - Japan to provide information to CB coordinators about the process to apply to the JICA Hydrographic Cat. B course. (end June 2022)</w:t>
      </w:r>
    </w:p>
    <w:p w14:paraId="3609B8DA" w14:textId="77777777" w:rsidR="004F1395" w:rsidRPr="004F1395" w:rsidRDefault="004F1395" w:rsidP="004F1395">
      <w:pPr>
        <w:spacing w:before="120"/>
        <w:ind w:left="1701" w:hanging="1134"/>
        <w:rPr>
          <w:rFonts w:ascii="Arial" w:eastAsiaTheme="minorHAnsi" w:hAnsi="Arial" w:cs="Arial"/>
          <w:color w:val="FF0000"/>
          <w:sz w:val="22"/>
          <w:szCs w:val="22"/>
          <w:lang w:val="en-US"/>
        </w:rPr>
      </w:pPr>
      <w:r w:rsidRPr="004F1395">
        <w:rPr>
          <w:rFonts w:eastAsia="Times New Roman"/>
          <w:bCs/>
          <w:color w:val="FF0000"/>
          <w:sz w:val="22"/>
          <w:szCs w:val="22"/>
        </w:rPr>
        <w:t>Action 4 - CB coordinators to disseminate the information about the JICA Hydrographic Cat. B course to the members of the respective regions after receiving the information from Japan.</w:t>
      </w:r>
      <w:r w:rsidRPr="004F1395">
        <w:rPr>
          <w:rFonts w:ascii="Arial" w:eastAsiaTheme="minorHAnsi" w:hAnsi="Arial" w:cs="Arial"/>
          <w:color w:val="FF0000"/>
          <w:sz w:val="22"/>
          <w:szCs w:val="22"/>
          <w:lang w:val="en-US"/>
        </w:rPr>
        <w:t xml:space="preserve"> </w:t>
      </w:r>
    </w:p>
    <w:p w14:paraId="0709ED24" w14:textId="22DB420A" w:rsidR="00067436" w:rsidRPr="004F1395" w:rsidRDefault="00067436" w:rsidP="00E1599F">
      <w:pPr>
        <w:rPr>
          <w:iCs/>
          <w:color w:val="FF0000"/>
          <w:sz w:val="22"/>
          <w:szCs w:val="22"/>
          <w:lang w:val="en-US"/>
        </w:rPr>
      </w:pPr>
    </w:p>
    <w:p w14:paraId="2B54F7D4" w14:textId="77777777" w:rsidR="008A7916" w:rsidRDefault="008A7916" w:rsidP="00E1599F">
      <w:pPr>
        <w:rPr>
          <w:iCs/>
          <w:sz w:val="22"/>
          <w:szCs w:val="22"/>
          <w:lang w:val="en-US"/>
        </w:rPr>
      </w:pPr>
    </w:p>
    <w:p w14:paraId="3E2A4F90" w14:textId="22FD18A6" w:rsidR="00E1599F" w:rsidRPr="000855CA" w:rsidRDefault="001F423B" w:rsidP="00E1599F">
      <w:pPr>
        <w:keepNext/>
        <w:tabs>
          <w:tab w:val="left" w:pos="680"/>
        </w:tabs>
        <w:spacing w:before="60" w:after="60"/>
        <w:ind w:left="680" w:hanging="680"/>
        <w:jc w:val="both"/>
        <w:rPr>
          <w:b/>
          <w:sz w:val="22"/>
          <w:szCs w:val="22"/>
          <w:lang w:val="en-US"/>
        </w:rPr>
      </w:pPr>
      <w:r>
        <w:rPr>
          <w:b/>
          <w:sz w:val="22"/>
          <w:szCs w:val="22"/>
          <w:lang w:val="en-US"/>
        </w:rPr>
        <w:t xml:space="preserve">7. </w:t>
      </w:r>
      <w:r>
        <w:rPr>
          <w:b/>
          <w:sz w:val="22"/>
          <w:szCs w:val="22"/>
          <w:lang w:val="en-US"/>
        </w:rPr>
        <w:tab/>
      </w:r>
      <w:r w:rsidR="00E1599F" w:rsidRPr="000855CA">
        <w:rPr>
          <w:b/>
          <w:sz w:val="22"/>
          <w:szCs w:val="22"/>
          <w:lang w:val="en-US"/>
        </w:rPr>
        <w:t xml:space="preserve">Outcomes of the </w:t>
      </w:r>
      <w:r w:rsidR="00E1599F">
        <w:rPr>
          <w:b/>
          <w:sz w:val="22"/>
          <w:szCs w:val="22"/>
          <w:lang w:val="en-US"/>
        </w:rPr>
        <w:t>5</w:t>
      </w:r>
      <w:r w:rsidR="00E1599F">
        <w:rPr>
          <w:b/>
          <w:sz w:val="22"/>
          <w:szCs w:val="22"/>
          <w:vertAlign w:val="superscript"/>
          <w:lang w:val="en-US"/>
        </w:rPr>
        <w:t>th</w:t>
      </w:r>
      <w:r w:rsidR="00E1599F" w:rsidRPr="000855CA">
        <w:rPr>
          <w:b/>
          <w:sz w:val="22"/>
          <w:szCs w:val="22"/>
          <w:lang w:val="en-US"/>
        </w:rPr>
        <w:t xml:space="preserve"> meeting of the IHO Council and the Strategic Issues of the CBSC</w:t>
      </w:r>
    </w:p>
    <w:p w14:paraId="783B1BE7" w14:textId="0DA42DC8" w:rsidR="00E1599F" w:rsidRPr="000855CA" w:rsidRDefault="00E1599F" w:rsidP="00E1599F">
      <w:pPr>
        <w:tabs>
          <w:tab w:val="left" w:pos="680"/>
        </w:tabs>
        <w:ind w:left="680" w:hanging="680"/>
        <w:rPr>
          <w:i/>
          <w:iCs/>
          <w:sz w:val="22"/>
          <w:szCs w:val="22"/>
          <w:lang w:val="en-US"/>
        </w:rPr>
      </w:pPr>
      <w:r w:rsidRPr="000855CA">
        <w:rPr>
          <w:i/>
          <w:iCs/>
          <w:sz w:val="22"/>
          <w:szCs w:val="22"/>
          <w:lang w:val="en-US"/>
        </w:rPr>
        <w:t>Docs:</w:t>
      </w:r>
      <w:r w:rsidRPr="000855CA">
        <w:rPr>
          <w:i/>
          <w:iCs/>
          <w:sz w:val="22"/>
          <w:szCs w:val="22"/>
          <w:lang w:val="en-US"/>
        </w:rPr>
        <w:tab/>
      </w:r>
      <w:hyperlink r:id="rId9" w:history="1">
        <w:r w:rsidRPr="002D5B3F">
          <w:rPr>
            <w:i/>
            <w:iCs/>
            <w:sz w:val="22"/>
            <w:szCs w:val="22"/>
            <w:lang w:val="en-US"/>
          </w:rPr>
          <w:t>CBSC20-07A</w:t>
        </w:r>
        <w:r w:rsidRPr="002D5B3F">
          <w:rPr>
            <w:i/>
            <w:iCs/>
            <w:sz w:val="22"/>
            <w:szCs w:val="22"/>
            <w:lang w:val="en-US"/>
          </w:rPr>
          <w:tab/>
          <w:t>Decisions and Actions from C-5 (Secretary)</w:t>
        </w:r>
      </w:hyperlink>
    </w:p>
    <w:p w14:paraId="0EAA6FE5" w14:textId="7EB115CE" w:rsidR="00E1599F" w:rsidRDefault="00E1599F" w:rsidP="00E1599F">
      <w:pPr>
        <w:widowControl w:val="0"/>
        <w:tabs>
          <w:tab w:val="left" w:pos="680"/>
        </w:tabs>
        <w:ind w:left="2098" w:hanging="1418"/>
        <w:jc w:val="both"/>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-07</w:t>
      </w:r>
      <w:r>
        <w:rPr>
          <w:i/>
          <w:iCs/>
          <w:sz w:val="22"/>
          <w:szCs w:val="22"/>
          <w:lang w:val="en-US"/>
        </w:rPr>
        <w:t>B</w:t>
      </w:r>
      <w:r>
        <w:rPr>
          <w:i/>
          <w:iCs/>
          <w:sz w:val="22"/>
          <w:szCs w:val="22"/>
          <w:lang w:val="en-US"/>
        </w:rPr>
        <w:tab/>
        <w:t>IRCC CL01/2021 (Secretary)</w:t>
      </w:r>
    </w:p>
    <w:p w14:paraId="6A9E88F4" w14:textId="5EF8E210" w:rsidR="004B1244" w:rsidRDefault="004B1244" w:rsidP="00E1599F">
      <w:pPr>
        <w:widowControl w:val="0"/>
        <w:tabs>
          <w:tab w:val="left" w:pos="680"/>
        </w:tabs>
        <w:ind w:left="2098" w:hanging="1418"/>
        <w:jc w:val="both"/>
        <w:rPr>
          <w:i/>
          <w:iCs/>
          <w:sz w:val="22"/>
          <w:szCs w:val="22"/>
          <w:lang w:val="en-US"/>
        </w:rPr>
      </w:pPr>
    </w:p>
    <w:p w14:paraId="424A7760" w14:textId="4C381508" w:rsidR="0032728F" w:rsidRPr="007D26B0" w:rsidRDefault="00561DC0" w:rsidP="007D26B0">
      <w:pPr>
        <w:widowControl w:val="0"/>
        <w:spacing w:before="60" w:after="60"/>
        <w:jc w:val="both"/>
        <w:rPr>
          <w:iCs/>
          <w:sz w:val="22"/>
          <w:szCs w:val="22"/>
          <w:lang w:val="en-US"/>
        </w:rPr>
      </w:pPr>
      <w:r w:rsidRPr="007D26B0">
        <w:rPr>
          <w:iCs/>
          <w:sz w:val="22"/>
          <w:szCs w:val="22"/>
          <w:lang w:val="en-US"/>
        </w:rPr>
        <w:t xml:space="preserve">The Secretary presented the actions from the 5th Meeting of the Council </w:t>
      </w:r>
      <w:r w:rsidR="00513DE6">
        <w:rPr>
          <w:iCs/>
          <w:sz w:val="22"/>
          <w:szCs w:val="22"/>
          <w:lang w:val="en-US"/>
        </w:rPr>
        <w:t>which</w:t>
      </w:r>
      <w:r w:rsidR="00513DE6" w:rsidRPr="007D26B0">
        <w:rPr>
          <w:iCs/>
          <w:sz w:val="22"/>
          <w:szCs w:val="22"/>
          <w:lang w:val="en-US"/>
        </w:rPr>
        <w:t xml:space="preserve"> </w:t>
      </w:r>
      <w:r w:rsidRPr="007D26B0">
        <w:rPr>
          <w:iCs/>
          <w:sz w:val="22"/>
          <w:szCs w:val="22"/>
          <w:lang w:val="en-US"/>
        </w:rPr>
        <w:t xml:space="preserve">impact CBSC activity. </w:t>
      </w:r>
      <w:r w:rsidR="0032728F" w:rsidRPr="007D26B0">
        <w:rPr>
          <w:iCs/>
          <w:sz w:val="22"/>
          <w:szCs w:val="22"/>
          <w:lang w:val="en-US"/>
        </w:rPr>
        <w:t>In relation with</w:t>
      </w:r>
      <w:r w:rsidRPr="007D26B0">
        <w:rPr>
          <w:iCs/>
          <w:sz w:val="22"/>
          <w:szCs w:val="22"/>
          <w:lang w:val="en-US"/>
        </w:rPr>
        <w:t xml:space="preserve"> </w:t>
      </w:r>
      <w:r w:rsidR="00F66557">
        <w:rPr>
          <w:iCs/>
          <w:sz w:val="22"/>
          <w:szCs w:val="22"/>
          <w:lang w:val="en-US"/>
        </w:rPr>
        <w:t xml:space="preserve">Action </w:t>
      </w:r>
      <w:r w:rsidRPr="007D26B0">
        <w:rPr>
          <w:iCs/>
          <w:sz w:val="22"/>
          <w:szCs w:val="22"/>
          <w:lang w:val="en-US"/>
        </w:rPr>
        <w:t xml:space="preserve">C5/06 </w:t>
      </w:r>
      <w:r w:rsidR="0032728F" w:rsidRPr="007D26B0">
        <w:rPr>
          <w:iCs/>
          <w:sz w:val="22"/>
          <w:szCs w:val="22"/>
          <w:lang w:val="en-US"/>
        </w:rPr>
        <w:t>the Chair mentioned that this can be challenging, and a good example is the increase of the MSI messages after MSI courses.</w:t>
      </w:r>
    </w:p>
    <w:p w14:paraId="74FCBE6C" w14:textId="14EBFE1F" w:rsidR="00417A8E" w:rsidRPr="007D26B0" w:rsidRDefault="00417A8E" w:rsidP="007D26B0">
      <w:pPr>
        <w:widowControl w:val="0"/>
        <w:spacing w:before="60" w:after="60"/>
        <w:jc w:val="both"/>
        <w:rPr>
          <w:iCs/>
          <w:sz w:val="22"/>
          <w:szCs w:val="22"/>
          <w:lang w:val="en-US"/>
        </w:rPr>
      </w:pPr>
      <w:r w:rsidRPr="007D26B0">
        <w:rPr>
          <w:iCs/>
          <w:sz w:val="22"/>
          <w:szCs w:val="22"/>
          <w:lang w:val="en-US"/>
        </w:rPr>
        <w:t>T</w:t>
      </w:r>
      <w:r w:rsidR="0032728F" w:rsidRPr="007D26B0">
        <w:rPr>
          <w:iCs/>
          <w:sz w:val="22"/>
          <w:szCs w:val="22"/>
          <w:lang w:val="en-US"/>
        </w:rPr>
        <w:t xml:space="preserve">homas </w:t>
      </w:r>
      <w:r w:rsidRPr="007D26B0">
        <w:rPr>
          <w:iCs/>
          <w:sz w:val="22"/>
          <w:szCs w:val="22"/>
          <w:lang w:val="en-US"/>
        </w:rPr>
        <w:t>D</w:t>
      </w:r>
      <w:r w:rsidR="0032728F" w:rsidRPr="007D26B0">
        <w:rPr>
          <w:iCs/>
          <w:sz w:val="22"/>
          <w:szCs w:val="22"/>
          <w:lang w:val="en-US"/>
        </w:rPr>
        <w:t>.</w:t>
      </w:r>
      <w:r w:rsidR="007D2CAB" w:rsidRPr="007D26B0">
        <w:rPr>
          <w:iCs/>
          <w:sz w:val="22"/>
          <w:szCs w:val="22"/>
          <w:lang w:val="en-US"/>
        </w:rPr>
        <w:t xml:space="preserve">, </w:t>
      </w:r>
      <w:r w:rsidR="00513DE6">
        <w:rPr>
          <w:iCs/>
          <w:sz w:val="22"/>
          <w:szCs w:val="22"/>
          <w:lang w:val="en-US"/>
        </w:rPr>
        <w:t>as</w:t>
      </w:r>
      <w:r w:rsidR="0032728F" w:rsidRPr="007D26B0">
        <w:rPr>
          <w:iCs/>
          <w:sz w:val="22"/>
          <w:szCs w:val="22"/>
          <w:lang w:val="en-US"/>
        </w:rPr>
        <w:t xml:space="preserve"> </w:t>
      </w:r>
      <w:r w:rsidR="007D2CAB" w:rsidRPr="007D26B0">
        <w:rPr>
          <w:iCs/>
          <w:sz w:val="22"/>
          <w:szCs w:val="22"/>
          <w:lang w:val="en-US"/>
        </w:rPr>
        <w:t xml:space="preserve">IRCC Chair </w:t>
      </w:r>
      <w:r w:rsidR="0032728F" w:rsidRPr="007D26B0">
        <w:rPr>
          <w:iCs/>
          <w:sz w:val="22"/>
          <w:szCs w:val="22"/>
          <w:lang w:val="en-US"/>
        </w:rPr>
        <w:t xml:space="preserve">informed the Meeting </w:t>
      </w:r>
      <w:r w:rsidRPr="007D26B0">
        <w:rPr>
          <w:iCs/>
          <w:sz w:val="22"/>
          <w:szCs w:val="22"/>
          <w:lang w:val="en-US"/>
        </w:rPr>
        <w:t xml:space="preserve">that a proposal </w:t>
      </w:r>
      <w:r w:rsidR="00513DE6">
        <w:rPr>
          <w:iCs/>
          <w:sz w:val="22"/>
          <w:szCs w:val="22"/>
          <w:lang w:val="en-US"/>
        </w:rPr>
        <w:t>was to be</w:t>
      </w:r>
      <w:r w:rsidR="00AA742B">
        <w:rPr>
          <w:iCs/>
          <w:sz w:val="22"/>
          <w:szCs w:val="22"/>
          <w:lang w:val="en-US"/>
        </w:rPr>
        <w:t xml:space="preserve"> </w:t>
      </w:r>
      <w:r w:rsidR="0032728F" w:rsidRPr="007D26B0">
        <w:rPr>
          <w:iCs/>
          <w:sz w:val="22"/>
          <w:szCs w:val="22"/>
          <w:lang w:val="en-US"/>
        </w:rPr>
        <w:t>present</w:t>
      </w:r>
      <w:r w:rsidR="00513DE6">
        <w:rPr>
          <w:iCs/>
          <w:sz w:val="22"/>
          <w:szCs w:val="22"/>
          <w:lang w:val="en-US"/>
        </w:rPr>
        <w:t>ed</w:t>
      </w:r>
      <w:r w:rsidRPr="007D26B0">
        <w:rPr>
          <w:iCs/>
          <w:sz w:val="22"/>
          <w:szCs w:val="22"/>
          <w:lang w:val="en-US"/>
        </w:rPr>
        <w:t xml:space="preserve"> </w:t>
      </w:r>
      <w:r w:rsidR="00513DE6">
        <w:rPr>
          <w:iCs/>
          <w:sz w:val="22"/>
          <w:szCs w:val="22"/>
          <w:lang w:val="en-US"/>
        </w:rPr>
        <w:t>to</w:t>
      </w:r>
      <w:r w:rsidR="00513DE6" w:rsidRPr="007D26B0">
        <w:rPr>
          <w:iCs/>
          <w:sz w:val="22"/>
          <w:szCs w:val="22"/>
          <w:lang w:val="en-US"/>
        </w:rPr>
        <w:t xml:space="preserve"> </w:t>
      </w:r>
      <w:r w:rsidRPr="007D26B0">
        <w:rPr>
          <w:iCs/>
          <w:sz w:val="22"/>
          <w:szCs w:val="22"/>
          <w:lang w:val="en-US"/>
        </w:rPr>
        <w:t xml:space="preserve">IRCC14, but </w:t>
      </w:r>
      <w:r w:rsidR="0032728F" w:rsidRPr="007D26B0">
        <w:rPr>
          <w:iCs/>
          <w:sz w:val="22"/>
          <w:szCs w:val="22"/>
          <w:lang w:val="en-US"/>
        </w:rPr>
        <w:t xml:space="preserve">the proposal </w:t>
      </w:r>
      <w:r w:rsidRPr="007D26B0">
        <w:rPr>
          <w:iCs/>
          <w:sz w:val="22"/>
          <w:szCs w:val="22"/>
          <w:lang w:val="en-US"/>
        </w:rPr>
        <w:t xml:space="preserve">is to </w:t>
      </w:r>
      <w:r w:rsidR="0032728F" w:rsidRPr="007D26B0">
        <w:rPr>
          <w:iCs/>
          <w:sz w:val="22"/>
          <w:szCs w:val="22"/>
          <w:lang w:val="en-US"/>
        </w:rPr>
        <w:t xml:space="preserve">be </w:t>
      </w:r>
      <w:r w:rsidRPr="007D26B0">
        <w:rPr>
          <w:iCs/>
          <w:sz w:val="22"/>
          <w:szCs w:val="22"/>
          <w:lang w:val="en-US"/>
        </w:rPr>
        <w:t>finalize</w:t>
      </w:r>
      <w:r w:rsidR="0032728F" w:rsidRPr="007D26B0">
        <w:rPr>
          <w:iCs/>
          <w:sz w:val="22"/>
          <w:szCs w:val="22"/>
          <w:lang w:val="en-US"/>
        </w:rPr>
        <w:t>d</w:t>
      </w:r>
      <w:r w:rsidRPr="007D26B0">
        <w:rPr>
          <w:iCs/>
          <w:sz w:val="22"/>
          <w:szCs w:val="22"/>
          <w:lang w:val="en-US"/>
        </w:rPr>
        <w:t xml:space="preserve">. </w:t>
      </w:r>
      <w:r w:rsidR="0032728F" w:rsidRPr="007D26B0">
        <w:rPr>
          <w:iCs/>
          <w:sz w:val="22"/>
          <w:szCs w:val="22"/>
          <w:lang w:val="en-US"/>
        </w:rPr>
        <w:t xml:space="preserve">In relation </w:t>
      </w:r>
      <w:r w:rsidR="00513DE6">
        <w:rPr>
          <w:iCs/>
          <w:sz w:val="22"/>
          <w:szCs w:val="22"/>
          <w:lang w:val="en-US"/>
        </w:rPr>
        <w:t>to</w:t>
      </w:r>
      <w:r w:rsidR="00513DE6" w:rsidRPr="007D26B0">
        <w:rPr>
          <w:iCs/>
          <w:sz w:val="22"/>
          <w:szCs w:val="22"/>
          <w:lang w:val="en-US"/>
        </w:rPr>
        <w:t xml:space="preserve"> </w:t>
      </w:r>
      <w:r w:rsidRPr="007D26B0">
        <w:rPr>
          <w:iCs/>
          <w:sz w:val="22"/>
          <w:szCs w:val="22"/>
          <w:lang w:val="en-US"/>
        </w:rPr>
        <w:t xml:space="preserve">the IRCC letter 01/2021, </w:t>
      </w:r>
      <w:r w:rsidR="0032728F" w:rsidRPr="007D26B0">
        <w:rPr>
          <w:iCs/>
          <w:sz w:val="22"/>
          <w:szCs w:val="22"/>
          <w:lang w:val="en-US"/>
        </w:rPr>
        <w:t xml:space="preserve">IRCC </w:t>
      </w:r>
      <w:r w:rsidR="00513DE6" w:rsidRPr="007D26B0">
        <w:rPr>
          <w:iCs/>
          <w:sz w:val="22"/>
          <w:szCs w:val="22"/>
          <w:lang w:val="en-US"/>
        </w:rPr>
        <w:t>h</w:t>
      </w:r>
      <w:r w:rsidR="00513DE6">
        <w:rPr>
          <w:iCs/>
          <w:sz w:val="22"/>
          <w:szCs w:val="22"/>
          <w:lang w:val="en-US"/>
        </w:rPr>
        <w:t>eld</w:t>
      </w:r>
      <w:r w:rsidR="00513DE6" w:rsidRPr="007D26B0">
        <w:rPr>
          <w:iCs/>
          <w:sz w:val="22"/>
          <w:szCs w:val="22"/>
          <w:lang w:val="en-US"/>
        </w:rPr>
        <w:t xml:space="preserve"> </w:t>
      </w:r>
      <w:r w:rsidR="00F91D1C">
        <w:rPr>
          <w:iCs/>
          <w:sz w:val="22"/>
          <w:szCs w:val="22"/>
          <w:lang w:val="en-US"/>
        </w:rPr>
        <w:t>two</w:t>
      </w:r>
      <w:r w:rsidRPr="007D26B0">
        <w:rPr>
          <w:iCs/>
          <w:sz w:val="22"/>
          <w:szCs w:val="22"/>
          <w:lang w:val="en-US"/>
        </w:rPr>
        <w:t xml:space="preserve"> workshops and received a proposal from the IHO Secretariat</w:t>
      </w:r>
      <w:r w:rsidR="00661E98">
        <w:rPr>
          <w:iCs/>
          <w:sz w:val="22"/>
          <w:szCs w:val="22"/>
          <w:lang w:val="en-US"/>
        </w:rPr>
        <w:t xml:space="preserve"> on SPI development</w:t>
      </w:r>
      <w:r w:rsidRPr="007D26B0">
        <w:rPr>
          <w:iCs/>
          <w:sz w:val="22"/>
          <w:szCs w:val="22"/>
          <w:lang w:val="en-US"/>
        </w:rPr>
        <w:t>.</w:t>
      </w:r>
      <w:r w:rsidR="00AA742B">
        <w:rPr>
          <w:iCs/>
          <w:sz w:val="22"/>
          <w:szCs w:val="22"/>
          <w:lang w:val="en-US"/>
        </w:rPr>
        <w:t xml:space="preserve"> </w:t>
      </w:r>
      <w:r w:rsidR="00661E98">
        <w:rPr>
          <w:iCs/>
          <w:sz w:val="22"/>
          <w:szCs w:val="22"/>
          <w:lang w:val="en-US"/>
        </w:rPr>
        <w:t xml:space="preserve">The </w:t>
      </w:r>
      <w:r w:rsidR="00862CA8" w:rsidRPr="007D26B0">
        <w:rPr>
          <w:iCs/>
          <w:sz w:val="22"/>
          <w:szCs w:val="22"/>
          <w:lang w:val="en-US"/>
        </w:rPr>
        <w:t>need to maintain t</w:t>
      </w:r>
      <w:r w:rsidR="007D2CAB" w:rsidRPr="007D26B0">
        <w:rPr>
          <w:iCs/>
          <w:sz w:val="22"/>
          <w:szCs w:val="22"/>
          <w:lang w:val="en-US"/>
        </w:rPr>
        <w:t xml:space="preserve">he SPIs </w:t>
      </w:r>
      <w:r w:rsidR="00862CA8" w:rsidRPr="007D26B0">
        <w:rPr>
          <w:iCs/>
          <w:sz w:val="22"/>
          <w:szCs w:val="22"/>
          <w:lang w:val="en-US"/>
        </w:rPr>
        <w:t xml:space="preserve">simply </w:t>
      </w:r>
      <w:r w:rsidR="00862CA8" w:rsidRPr="007D26B0">
        <w:rPr>
          <w:iCs/>
          <w:sz w:val="22"/>
          <w:szCs w:val="22"/>
          <w:lang w:val="en-US"/>
        </w:rPr>
        <w:lastRenderedPageBreak/>
        <w:t>and use electronic tools to help measuring</w:t>
      </w:r>
      <w:r w:rsidR="007D26B0" w:rsidRPr="007D26B0">
        <w:rPr>
          <w:iCs/>
          <w:sz w:val="22"/>
          <w:szCs w:val="22"/>
          <w:lang w:val="en-US"/>
        </w:rPr>
        <w:t xml:space="preserve"> </w:t>
      </w:r>
      <w:r w:rsidR="00661E98">
        <w:rPr>
          <w:iCs/>
          <w:sz w:val="22"/>
          <w:szCs w:val="22"/>
          <w:lang w:val="en-US"/>
        </w:rPr>
        <w:t xml:space="preserve">were </w:t>
      </w:r>
      <w:r w:rsidR="00065927">
        <w:rPr>
          <w:iCs/>
          <w:sz w:val="22"/>
          <w:szCs w:val="22"/>
          <w:lang w:val="en-US"/>
        </w:rPr>
        <w:t>essential</w:t>
      </w:r>
      <w:r w:rsidR="00661E98">
        <w:rPr>
          <w:iCs/>
          <w:sz w:val="22"/>
          <w:szCs w:val="22"/>
          <w:lang w:val="en-US"/>
        </w:rPr>
        <w:t xml:space="preserve"> for success and will be included in the </w:t>
      </w:r>
      <w:r w:rsidR="007D26B0" w:rsidRPr="007D26B0">
        <w:rPr>
          <w:iCs/>
          <w:sz w:val="22"/>
          <w:szCs w:val="22"/>
          <w:lang w:val="en-US"/>
        </w:rPr>
        <w:t>proposal to IRCC</w:t>
      </w:r>
      <w:r w:rsidR="00862CA8" w:rsidRPr="007D26B0">
        <w:rPr>
          <w:iCs/>
          <w:sz w:val="22"/>
          <w:szCs w:val="22"/>
          <w:lang w:val="en-US"/>
        </w:rPr>
        <w:t>.</w:t>
      </w:r>
      <w:r w:rsidR="007D2CAB" w:rsidRPr="007D26B0">
        <w:rPr>
          <w:iCs/>
          <w:sz w:val="22"/>
          <w:szCs w:val="22"/>
          <w:lang w:val="en-US"/>
        </w:rPr>
        <w:t xml:space="preserve"> </w:t>
      </w:r>
    </w:p>
    <w:p w14:paraId="5858E8C4" w14:textId="56BE13E2" w:rsidR="00047E0F" w:rsidRPr="007D26B0" w:rsidRDefault="007D26B0" w:rsidP="007D26B0">
      <w:pPr>
        <w:widowControl w:val="0"/>
        <w:spacing w:before="60" w:after="60"/>
        <w:jc w:val="both"/>
        <w:rPr>
          <w:iCs/>
          <w:sz w:val="22"/>
          <w:szCs w:val="22"/>
          <w:lang w:val="en-US"/>
        </w:rPr>
      </w:pPr>
      <w:r w:rsidRPr="007D26B0">
        <w:rPr>
          <w:iCs/>
          <w:sz w:val="22"/>
          <w:szCs w:val="22"/>
          <w:lang w:val="en-US"/>
        </w:rPr>
        <w:t xml:space="preserve">About actions </w:t>
      </w:r>
      <w:r w:rsidR="00047E0F" w:rsidRPr="007D26B0">
        <w:rPr>
          <w:iCs/>
          <w:sz w:val="22"/>
          <w:szCs w:val="22"/>
          <w:lang w:val="en-US"/>
        </w:rPr>
        <w:t xml:space="preserve">C5/16 and C/17 </w:t>
      </w:r>
      <w:r w:rsidRPr="007D26B0">
        <w:rPr>
          <w:iCs/>
          <w:sz w:val="22"/>
          <w:szCs w:val="22"/>
          <w:lang w:val="en-US"/>
        </w:rPr>
        <w:t xml:space="preserve">the CBSC will receive presentations on the developments of the IHO e-Learning Center and EWH Project and then will report on the progress to IRCC that will report to </w:t>
      </w:r>
      <w:r w:rsidRPr="007D26B0">
        <w:rPr>
          <w:iCs/>
          <w:sz w:val="22"/>
          <w:szCs w:val="22"/>
          <w:lang w:val="en-US"/>
        </w:rPr>
        <w:t>C-6.</w:t>
      </w:r>
      <w:r w:rsidR="00047E0F" w:rsidRPr="007D26B0">
        <w:rPr>
          <w:iCs/>
          <w:sz w:val="22"/>
          <w:szCs w:val="22"/>
          <w:lang w:val="en-US"/>
        </w:rPr>
        <w:t xml:space="preserve"> </w:t>
      </w:r>
    </w:p>
    <w:p w14:paraId="243C10F4" w14:textId="2F631F35" w:rsidR="001F423B" w:rsidRDefault="001F423B" w:rsidP="007D26B0">
      <w:pPr>
        <w:widowControl w:val="0"/>
        <w:spacing w:before="60" w:after="60"/>
        <w:jc w:val="both"/>
        <w:rPr>
          <w:iCs/>
          <w:sz w:val="22"/>
          <w:szCs w:val="22"/>
          <w:lang w:val="en-US"/>
        </w:rPr>
      </w:pPr>
    </w:p>
    <w:p w14:paraId="0990B640" w14:textId="77777777" w:rsidR="001F423B" w:rsidRPr="000855CA" w:rsidRDefault="001F423B" w:rsidP="001F423B">
      <w:pPr>
        <w:tabs>
          <w:tab w:val="left" w:pos="680"/>
        </w:tabs>
        <w:spacing w:before="60" w:after="60"/>
        <w:ind w:left="680" w:hanging="680"/>
        <w:jc w:val="both"/>
        <w:rPr>
          <w:b/>
          <w:sz w:val="22"/>
          <w:szCs w:val="22"/>
          <w:lang w:val="en-US"/>
        </w:rPr>
      </w:pPr>
      <w:r w:rsidRPr="000855CA">
        <w:rPr>
          <w:b/>
          <w:sz w:val="22"/>
          <w:szCs w:val="22"/>
          <w:lang w:val="en-US"/>
        </w:rPr>
        <w:t>8.</w:t>
      </w:r>
      <w:r w:rsidRPr="000855CA">
        <w:rPr>
          <w:b/>
          <w:sz w:val="22"/>
          <w:szCs w:val="22"/>
          <w:lang w:val="en-US"/>
        </w:rPr>
        <w:tab/>
        <w:t>Operational issues of the CBSC</w:t>
      </w:r>
      <w:r>
        <w:rPr>
          <w:b/>
          <w:sz w:val="22"/>
          <w:szCs w:val="22"/>
          <w:lang w:val="en-US"/>
        </w:rPr>
        <w:t xml:space="preserve"> </w:t>
      </w:r>
    </w:p>
    <w:p w14:paraId="0FAC6E33" w14:textId="72845C8C" w:rsidR="001F423B" w:rsidRPr="001E1854" w:rsidRDefault="001F423B" w:rsidP="001F423B">
      <w:pPr>
        <w:spacing w:before="60" w:after="60"/>
        <w:jc w:val="both"/>
        <w:rPr>
          <w:b/>
          <w:bCs/>
          <w:sz w:val="22"/>
          <w:szCs w:val="22"/>
        </w:rPr>
      </w:pPr>
      <w:r w:rsidRPr="001E1854">
        <w:rPr>
          <w:b/>
          <w:bCs/>
          <w:sz w:val="22"/>
          <w:szCs w:val="22"/>
        </w:rPr>
        <w:t xml:space="preserve">8.1 </w:t>
      </w:r>
      <w:r w:rsidR="001E1854">
        <w:rPr>
          <w:b/>
          <w:bCs/>
          <w:sz w:val="22"/>
          <w:szCs w:val="22"/>
        </w:rPr>
        <w:tab/>
      </w:r>
      <w:r w:rsidRPr="001E1854">
        <w:rPr>
          <w:b/>
          <w:bCs/>
          <w:sz w:val="22"/>
          <w:szCs w:val="22"/>
        </w:rPr>
        <w:t xml:space="preserve">Report of the CB PT Strategy </w:t>
      </w:r>
    </w:p>
    <w:p w14:paraId="650C4FCD" w14:textId="77777777" w:rsidR="001F423B" w:rsidRPr="00C90F09" w:rsidRDefault="001F423B" w:rsidP="001F423B">
      <w:pPr>
        <w:tabs>
          <w:tab w:val="left" w:pos="680"/>
        </w:tabs>
        <w:ind w:left="680" w:hanging="680"/>
        <w:rPr>
          <w:i/>
          <w:iCs/>
          <w:sz w:val="22"/>
          <w:szCs w:val="22"/>
          <w:lang w:val="en-US"/>
        </w:rPr>
      </w:pPr>
      <w:r w:rsidRPr="00C90F09">
        <w:rPr>
          <w:i/>
          <w:iCs/>
          <w:sz w:val="22"/>
          <w:szCs w:val="22"/>
          <w:lang w:val="en-US"/>
        </w:rPr>
        <w:t>Docs: CBSC19-08.1A Capacity Building Strategy (</w:t>
      </w:r>
      <w:r w:rsidRPr="000855CA">
        <w:rPr>
          <w:i/>
          <w:iCs/>
          <w:sz w:val="22"/>
          <w:szCs w:val="22"/>
          <w:lang w:val="en-US"/>
        </w:rPr>
        <w:t>Chair</w:t>
      </w:r>
      <w:r>
        <w:rPr>
          <w:i/>
          <w:iCs/>
          <w:sz w:val="22"/>
          <w:szCs w:val="22"/>
          <w:lang w:val="en-US"/>
        </w:rPr>
        <w:t xml:space="preserve"> PT Strategy</w:t>
      </w:r>
      <w:r w:rsidRPr="00C90F09">
        <w:rPr>
          <w:i/>
          <w:iCs/>
          <w:sz w:val="22"/>
          <w:szCs w:val="22"/>
          <w:lang w:val="en-US"/>
        </w:rPr>
        <w:t xml:space="preserve">) </w:t>
      </w:r>
    </w:p>
    <w:p w14:paraId="245E4AEF" w14:textId="77777777" w:rsidR="001F423B" w:rsidRDefault="001F423B" w:rsidP="001F423B">
      <w:pPr>
        <w:tabs>
          <w:tab w:val="left" w:pos="680"/>
        </w:tabs>
        <w:ind w:left="680" w:hanging="680"/>
      </w:pPr>
      <w:r>
        <w:rPr>
          <w:i/>
          <w:iCs/>
          <w:sz w:val="22"/>
          <w:szCs w:val="22"/>
          <w:lang w:val="en-US"/>
        </w:rPr>
        <w:tab/>
      </w:r>
      <w:r w:rsidRPr="00C90F09">
        <w:rPr>
          <w:i/>
          <w:iCs/>
          <w:sz w:val="22"/>
          <w:szCs w:val="22"/>
          <w:lang w:val="en-US"/>
        </w:rPr>
        <w:t>CBSC19-08.1B IHO Strategic Plan 2021-2026 (PT Chair)</w:t>
      </w:r>
      <w:r>
        <w:t xml:space="preserve"> </w:t>
      </w:r>
    </w:p>
    <w:p w14:paraId="506D7609" w14:textId="77777777" w:rsidR="001F423B" w:rsidRDefault="001F423B" w:rsidP="001F423B">
      <w:pPr>
        <w:tabs>
          <w:tab w:val="left" w:pos="680"/>
        </w:tabs>
        <w:ind w:left="680" w:hanging="680"/>
      </w:pPr>
    </w:p>
    <w:p w14:paraId="674F6481" w14:textId="2CB2B1B4" w:rsidR="00047E0F" w:rsidRDefault="001F423B" w:rsidP="001E1854">
      <w:pPr>
        <w:widowControl w:val="0"/>
        <w:spacing w:before="60" w:after="60"/>
        <w:jc w:val="both"/>
      </w:pPr>
      <w:r w:rsidRPr="007D26B0">
        <w:rPr>
          <w:iCs/>
          <w:sz w:val="22"/>
          <w:szCs w:val="22"/>
          <w:lang w:val="en-US"/>
        </w:rPr>
        <w:t xml:space="preserve">The CB PT Strategy Chair </w:t>
      </w:r>
      <w:r w:rsidR="00F3211D">
        <w:rPr>
          <w:iCs/>
          <w:sz w:val="22"/>
          <w:szCs w:val="22"/>
          <w:lang w:val="en-US"/>
        </w:rPr>
        <w:t xml:space="preserve">informed the </w:t>
      </w:r>
      <w:r w:rsidRPr="007D26B0">
        <w:rPr>
          <w:iCs/>
          <w:sz w:val="22"/>
          <w:szCs w:val="22"/>
          <w:lang w:val="en-US"/>
        </w:rPr>
        <w:t xml:space="preserve">meeting </w:t>
      </w:r>
      <w:r w:rsidR="00F3211D">
        <w:rPr>
          <w:iCs/>
          <w:sz w:val="22"/>
          <w:szCs w:val="22"/>
          <w:lang w:val="en-US"/>
        </w:rPr>
        <w:t xml:space="preserve">that </w:t>
      </w:r>
      <w:r w:rsidR="00661E98">
        <w:rPr>
          <w:iCs/>
          <w:sz w:val="22"/>
          <w:szCs w:val="22"/>
          <w:lang w:val="en-US"/>
        </w:rPr>
        <w:t>no further comments were received on</w:t>
      </w:r>
      <w:r w:rsidR="00AA742B">
        <w:rPr>
          <w:iCs/>
          <w:sz w:val="22"/>
          <w:szCs w:val="22"/>
          <w:lang w:val="en-US"/>
        </w:rPr>
        <w:t xml:space="preserve"> </w:t>
      </w:r>
      <w:r w:rsidR="00F3211D">
        <w:rPr>
          <w:iCs/>
          <w:sz w:val="22"/>
          <w:szCs w:val="22"/>
          <w:lang w:val="en-US"/>
        </w:rPr>
        <w:t xml:space="preserve">the draft </w:t>
      </w:r>
      <w:r w:rsidR="001E1854" w:rsidRPr="001E1854">
        <w:rPr>
          <w:iCs/>
          <w:sz w:val="22"/>
          <w:szCs w:val="22"/>
          <w:lang w:val="en-US"/>
        </w:rPr>
        <w:t xml:space="preserve">revised </w:t>
      </w:r>
      <w:r w:rsidRPr="007D26B0">
        <w:rPr>
          <w:iCs/>
          <w:sz w:val="22"/>
          <w:szCs w:val="22"/>
          <w:lang w:val="en-US"/>
        </w:rPr>
        <w:t xml:space="preserve">CB Strategy </w:t>
      </w:r>
      <w:r w:rsidR="00F3211D">
        <w:rPr>
          <w:iCs/>
          <w:sz w:val="22"/>
          <w:szCs w:val="22"/>
          <w:lang w:val="en-US"/>
        </w:rPr>
        <w:t xml:space="preserve">presented </w:t>
      </w:r>
      <w:r w:rsidR="00661E98">
        <w:rPr>
          <w:iCs/>
          <w:sz w:val="22"/>
          <w:szCs w:val="22"/>
          <w:lang w:val="en-US"/>
        </w:rPr>
        <w:t xml:space="preserve">at </w:t>
      </w:r>
      <w:r w:rsidR="00F3211D">
        <w:rPr>
          <w:iCs/>
          <w:sz w:val="22"/>
          <w:szCs w:val="22"/>
          <w:lang w:val="en-US"/>
        </w:rPr>
        <w:t xml:space="preserve">CBSC19 and proposed its </w:t>
      </w:r>
      <w:r w:rsidR="00661E98">
        <w:rPr>
          <w:iCs/>
          <w:sz w:val="22"/>
          <w:szCs w:val="22"/>
          <w:lang w:val="en-US"/>
        </w:rPr>
        <w:t>approval</w:t>
      </w:r>
      <w:r w:rsidRPr="00F3211D">
        <w:rPr>
          <w:iCs/>
          <w:sz w:val="22"/>
          <w:szCs w:val="22"/>
          <w:lang w:val="en-US"/>
        </w:rPr>
        <w:t>.</w:t>
      </w:r>
      <w:r w:rsidR="00F3211D" w:rsidRPr="001E1854">
        <w:rPr>
          <w:iCs/>
          <w:sz w:val="22"/>
          <w:szCs w:val="22"/>
          <w:lang w:val="en-US"/>
        </w:rPr>
        <w:t xml:space="preserve"> The Chair proposed the </w:t>
      </w:r>
      <w:r w:rsidR="001E1854" w:rsidRPr="001E1854">
        <w:rPr>
          <w:iCs/>
          <w:sz w:val="22"/>
          <w:szCs w:val="22"/>
          <w:lang w:val="en-US"/>
        </w:rPr>
        <w:t xml:space="preserve">meeting to approve the </w:t>
      </w:r>
      <w:r w:rsidR="00F3211D" w:rsidRPr="001E1854">
        <w:rPr>
          <w:iCs/>
          <w:sz w:val="22"/>
          <w:szCs w:val="22"/>
          <w:lang w:val="en-US"/>
        </w:rPr>
        <w:t xml:space="preserve">revised CB Strategy and informed that the intention is to submit the CB Strategy to IRCC14 for </w:t>
      </w:r>
      <w:r w:rsidR="00661E98">
        <w:rPr>
          <w:iCs/>
          <w:sz w:val="22"/>
          <w:szCs w:val="22"/>
          <w:lang w:val="en-US"/>
        </w:rPr>
        <w:t>endorsement</w:t>
      </w:r>
      <w:r w:rsidR="00661E98" w:rsidRPr="001E1854">
        <w:rPr>
          <w:iCs/>
          <w:sz w:val="22"/>
          <w:szCs w:val="22"/>
          <w:lang w:val="en-US"/>
        </w:rPr>
        <w:t xml:space="preserve"> </w:t>
      </w:r>
      <w:r w:rsidR="00F3211D" w:rsidRPr="001E1854">
        <w:rPr>
          <w:iCs/>
          <w:sz w:val="22"/>
          <w:szCs w:val="22"/>
          <w:lang w:val="en-US"/>
        </w:rPr>
        <w:t>and to propose the 3rd Assembly to adopt it.</w:t>
      </w:r>
      <w:r w:rsidR="001E1854" w:rsidRPr="001E1854">
        <w:rPr>
          <w:iCs/>
          <w:sz w:val="22"/>
          <w:szCs w:val="22"/>
          <w:lang w:val="en-US"/>
        </w:rPr>
        <w:t xml:space="preserve"> The Meeting approved the revised CB Strategy</w:t>
      </w:r>
      <w:r w:rsidR="001E1854">
        <w:rPr>
          <w:iCs/>
          <w:sz w:val="22"/>
          <w:szCs w:val="22"/>
          <w:lang w:val="en-US"/>
        </w:rPr>
        <w:t>.</w:t>
      </w:r>
    </w:p>
    <w:p w14:paraId="0484407F" w14:textId="77777777" w:rsidR="00F3211D" w:rsidRPr="00F3211D" w:rsidRDefault="00F3211D" w:rsidP="00F3211D">
      <w:pPr>
        <w:spacing w:before="120"/>
        <w:ind w:left="1701" w:hanging="1134"/>
        <w:rPr>
          <w:rFonts w:eastAsia="Times New Roman"/>
          <w:bCs/>
          <w:color w:val="FF0000"/>
          <w:sz w:val="22"/>
          <w:szCs w:val="22"/>
        </w:rPr>
      </w:pPr>
      <w:r w:rsidRPr="00F3211D">
        <w:rPr>
          <w:rFonts w:eastAsia="Times New Roman"/>
          <w:bCs/>
          <w:color w:val="FF0000"/>
          <w:sz w:val="22"/>
          <w:szCs w:val="22"/>
        </w:rPr>
        <w:t xml:space="preserve">Decision 5 - The revised CB Strategy is approved. </w:t>
      </w:r>
    </w:p>
    <w:p w14:paraId="5E5D6F40" w14:textId="1C217516" w:rsidR="00047E0F" w:rsidRPr="00F3211D" w:rsidRDefault="00F3211D" w:rsidP="00F3211D">
      <w:pPr>
        <w:spacing w:before="120"/>
        <w:ind w:left="1701" w:hanging="1134"/>
        <w:rPr>
          <w:rFonts w:eastAsia="Times New Roman"/>
          <w:bCs/>
          <w:color w:val="FF0000"/>
          <w:sz w:val="22"/>
          <w:szCs w:val="22"/>
        </w:rPr>
      </w:pPr>
      <w:bookmarkStart w:id="15" w:name="_Hlk105086619"/>
      <w:r w:rsidRPr="00F3211D">
        <w:rPr>
          <w:rFonts w:eastAsia="Times New Roman"/>
          <w:bCs/>
          <w:color w:val="FF0000"/>
          <w:sz w:val="22"/>
          <w:szCs w:val="22"/>
        </w:rPr>
        <w:t>Action 5 - Chair to present the revised CB Strategy as an Annex to the report to IRCC14 for approval and propose the 3rd IHO Assembly to adopt it. (IRCC14)</w:t>
      </w:r>
      <w:bookmarkEnd w:id="15"/>
    </w:p>
    <w:p w14:paraId="2D9C71E1" w14:textId="43A3371F" w:rsidR="00047E0F" w:rsidRDefault="00047E0F" w:rsidP="00E1599F"/>
    <w:p w14:paraId="67867800" w14:textId="77777777" w:rsidR="00691AFB" w:rsidRDefault="00691AFB" w:rsidP="00E1599F"/>
    <w:p w14:paraId="68C9ED3A" w14:textId="77777777" w:rsidR="001F423B" w:rsidRPr="000855CA" w:rsidRDefault="001F423B" w:rsidP="001F423B">
      <w:pPr>
        <w:tabs>
          <w:tab w:val="left" w:pos="680"/>
        </w:tabs>
        <w:spacing w:before="60" w:after="60"/>
        <w:ind w:left="680" w:hanging="680"/>
        <w:rPr>
          <w:b/>
          <w:sz w:val="22"/>
          <w:szCs w:val="22"/>
          <w:lang w:val="en-US"/>
        </w:rPr>
      </w:pPr>
      <w:r w:rsidRPr="000855CA">
        <w:rPr>
          <w:b/>
          <w:sz w:val="22"/>
          <w:szCs w:val="22"/>
          <w:lang w:val="en-US"/>
        </w:rPr>
        <w:t>8.</w:t>
      </w:r>
      <w:r w:rsidRPr="000855CA">
        <w:rPr>
          <w:b/>
          <w:sz w:val="22"/>
          <w:szCs w:val="22"/>
          <w:lang w:val="en-US"/>
        </w:rPr>
        <w:tab/>
        <w:t>Operational issues of the CBSC</w:t>
      </w:r>
      <w:r>
        <w:rPr>
          <w:b/>
          <w:sz w:val="22"/>
          <w:szCs w:val="22"/>
          <w:lang w:val="en-US"/>
        </w:rPr>
        <w:t xml:space="preserve"> (Continued)</w:t>
      </w:r>
    </w:p>
    <w:p w14:paraId="259EC99A" w14:textId="77777777" w:rsidR="001F423B" w:rsidRPr="003E5B2B" w:rsidRDefault="001F423B" w:rsidP="001F423B">
      <w:pPr>
        <w:spacing w:before="60" w:after="60"/>
        <w:rPr>
          <w:sz w:val="22"/>
          <w:szCs w:val="22"/>
        </w:rPr>
      </w:pPr>
      <w:r w:rsidRPr="00407275">
        <w:rPr>
          <w:b/>
          <w:iCs/>
          <w:sz w:val="22"/>
          <w:szCs w:val="22"/>
          <w:lang w:val="en-US"/>
        </w:rPr>
        <w:t>8.2</w:t>
      </w:r>
      <w:r w:rsidRPr="00407275">
        <w:rPr>
          <w:b/>
          <w:iCs/>
          <w:sz w:val="22"/>
          <w:szCs w:val="22"/>
          <w:lang w:val="en-US"/>
        </w:rPr>
        <w:tab/>
      </w:r>
      <w:r w:rsidRPr="00407275">
        <w:rPr>
          <w:b/>
          <w:bCs/>
          <w:sz w:val="22"/>
          <w:szCs w:val="22"/>
        </w:rPr>
        <w:t>IHO E-Learning Center</w:t>
      </w:r>
      <w:r w:rsidRPr="003E5B2B">
        <w:rPr>
          <w:sz w:val="22"/>
          <w:szCs w:val="22"/>
        </w:rPr>
        <w:t xml:space="preserve"> </w:t>
      </w:r>
    </w:p>
    <w:p w14:paraId="57A8D244" w14:textId="489F7DAB" w:rsidR="001F423B" w:rsidRDefault="001F423B" w:rsidP="001F423B">
      <w:pPr>
        <w:tabs>
          <w:tab w:val="left" w:pos="680"/>
        </w:tabs>
        <w:ind w:left="680" w:hanging="680"/>
        <w:rPr>
          <w:i/>
          <w:iCs/>
          <w:sz w:val="22"/>
          <w:szCs w:val="22"/>
          <w:lang w:val="en-US"/>
        </w:rPr>
      </w:pPr>
      <w:r w:rsidRPr="00C90F09">
        <w:rPr>
          <w:i/>
          <w:iCs/>
          <w:sz w:val="22"/>
          <w:szCs w:val="22"/>
          <w:lang w:val="en-US"/>
        </w:rPr>
        <w:t>Docs: CBSC</w:t>
      </w:r>
      <w:r>
        <w:rPr>
          <w:i/>
          <w:iCs/>
          <w:sz w:val="22"/>
          <w:szCs w:val="22"/>
          <w:lang w:val="en-US"/>
        </w:rPr>
        <w:t>20</w:t>
      </w:r>
      <w:r w:rsidRPr="00C90F09">
        <w:rPr>
          <w:i/>
          <w:iCs/>
          <w:sz w:val="22"/>
          <w:szCs w:val="22"/>
          <w:lang w:val="en-US"/>
        </w:rPr>
        <w:t>-08.2 CB E-learning Project Team (PT Chair)</w:t>
      </w:r>
    </w:p>
    <w:p w14:paraId="29A4EFD9" w14:textId="77777777" w:rsidR="003E5B2B" w:rsidRPr="00F91D1C" w:rsidRDefault="003E5B2B" w:rsidP="001F423B">
      <w:pPr>
        <w:tabs>
          <w:tab w:val="left" w:pos="680"/>
        </w:tabs>
        <w:ind w:left="680" w:hanging="680"/>
        <w:rPr>
          <w:i/>
          <w:iCs/>
          <w:sz w:val="22"/>
          <w:szCs w:val="22"/>
          <w:lang w:val="en-US"/>
        </w:rPr>
      </w:pPr>
    </w:p>
    <w:p w14:paraId="048D64E3" w14:textId="2CDD7C50" w:rsidR="000B4929" w:rsidRPr="00B955A3" w:rsidRDefault="001B03EA" w:rsidP="00F66557">
      <w:pPr>
        <w:spacing w:before="60" w:after="60"/>
        <w:jc w:val="both"/>
        <w:rPr>
          <w:sz w:val="22"/>
          <w:szCs w:val="22"/>
          <w:lang w:val="en-US"/>
        </w:rPr>
      </w:pPr>
      <w:r w:rsidRPr="00441EA8">
        <w:rPr>
          <w:sz w:val="22"/>
          <w:szCs w:val="22"/>
          <w:lang w:val="en-US"/>
        </w:rPr>
        <w:t xml:space="preserve">Helber Carvalho </w:t>
      </w:r>
      <w:r>
        <w:rPr>
          <w:sz w:val="22"/>
          <w:szCs w:val="22"/>
          <w:lang w:val="en-US"/>
        </w:rPr>
        <w:t xml:space="preserve">the Chair of the </w:t>
      </w:r>
      <w:r w:rsidRPr="00B955A3">
        <w:rPr>
          <w:sz w:val="22"/>
          <w:szCs w:val="22"/>
          <w:lang w:val="en-US"/>
        </w:rPr>
        <w:t>E-learning Project Team</w:t>
      </w:r>
      <w:r w:rsidR="00F66557">
        <w:rPr>
          <w:sz w:val="22"/>
          <w:szCs w:val="22"/>
          <w:lang w:val="en-US"/>
        </w:rPr>
        <w:t xml:space="preserve"> (PT)</w:t>
      </w:r>
      <w:r>
        <w:rPr>
          <w:sz w:val="22"/>
          <w:szCs w:val="22"/>
          <w:lang w:val="en-US"/>
        </w:rPr>
        <w:t xml:space="preserve"> </w:t>
      </w:r>
      <w:r w:rsidR="00661E98">
        <w:rPr>
          <w:sz w:val="22"/>
          <w:szCs w:val="22"/>
          <w:lang w:val="en-US"/>
        </w:rPr>
        <w:t>provided an update to CBSC of the</w:t>
      </w:r>
      <w:r>
        <w:rPr>
          <w:sz w:val="22"/>
          <w:szCs w:val="22"/>
          <w:lang w:val="en-US"/>
        </w:rPr>
        <w:t xml:space="preserve"> the meetings that the </w:t>
      </w:r>
      <w:r w:rsidR="00F66557">
        <w:rPr>
          <w:sz w:val="22"/>
          <w:szCs w:val="22"/>
          <w:lang w:val="en-US"/>
        </w:rPr>
        <w:t>PT</w:t>
      </w:r>
      <w:r>
        <w:rPr>
          <w:sz w:val="22"/>
          <w:szCs w:val="22"/>
          <w:lang w:val="en-US"/>
        </w:rPr>
        <w:t xml:space="preserve"> </w:t>
      </w:r>
      <w:r w:rsidR="00661E98">
        <w:rPr>
          <w:sz w:val="22"/>
          <w:szCs w:val="22"/>
          <w:lang w:val="en-US"/>
        </w:rPr>
        <w:t xml:space="preserve">have held to dates </w:t>
      </w:r>
      <w:r w:rsidR="009160BF">
        <w:rPr>
          <w:sz w:val="22"/>
          <w:szCs w:val="22"/>
          <w:lang w:val="en-US"/>
        </w:rPr>
        <w:t xml:space="preserve">as well as on the activities completed so far, </w:t>
      </w:r>
      <w:r w:rsidR="00661E98">
        <w:rPr>
          <w:sz w:val="22"/>
          <w:szCs w:val="22"/>
          <w:lang w:val="en-US"/>
        </w:rPr>
        <w:t xml:space="preserve">including </w:t>
      </w:r>
      <w:r w:rsidR="009160BF">
        <w:rPr>
          <w:sz w:val="22"/>
          <w:szCs w:val="22"/>
          <w:lang w:val="en-US"/>
        </w:rPr>
        <w:t xml:space="preserve">the beginning of the </w:t>
      </w:r>
      <w:r w:rsidR="00F66557">
        <w:rPr>
          <w:sz w:val="22"/>
          <w:szCs w:val="22"/>
          <w:lang w:val="en-US"/>
        </w:rPr>
        <w:t xml:space="preserve">system </w:t>
      </w:r>
      <w:r w:rsidR="009160BF">
        <w:rPr>
          <w:sz w:val="22"/>
          <w:szCs w:val="22"/>
          <w:lang w:val="en-US"/>
        </w:rPr>
        <w:t>test</w:t>
      </w:r>
      <w:r w:rsidR="00661E98">
        <w:rPr>
          <w:sz w:val="22"/>
          <w:szCs w:val="22"/>
          <w:lang w:val="en-US"/>
        </w:rPr>
        <w:t>ing</w:t>
      </w:r>
      <w:r w:rsidR="001F423B" w:rsidRPr="00B955A3">
        <w:rPr>
          <w:sz w:val="22"/>
          <w:szCs w:val="22"/>
          <w:lang w:val="en-US"/>
        </w:rPr>
        <w:t>.</w:t>
      </w:r>
      <w:r w:rsidR="009160BF" w:rsidRPr="00B955A3">
        <w:rPr>
          <w:sz w:val="22"/>
          <w:szCs w:val="22"/>
          <w:lang w:val="en-US"/>
        </w:rPr>
        <w:t xml:space="preserve"> The planned activities for 2022 include the continuation of the tests and </w:t>
      </w:r>
      <w:r w:rsidR="00F66557">
        <w:rPr>
          <w:sz w:val="22"/>
          <w:szCs w:val="22"/>
          <w:lang w:val="en-US"/>
        </w:rPr>
        <w:t xml:space="preserve">the </w:t>
      </w:r>
      <w:r w:rsidR="009160BF" w:rsidRPr="00B955A3">
        <w:rPr>
          <w:sz w:val="22"/>
          <w:szCs w:val="22"/>
          <w:lang w:val="en-US"/>
        </w:rPr>
        <w:t>upload</w:t>
      </w:r>
      <w:r w:rsidR="00661E98">
        <w:rPr>
          <w:sz w:val="22"/>
          <w:szCs w:val="22"/>
          <w:lang w:val="en-US"/>
        </w:rPr>
        <w:t>ing</w:t>
      </w:r>
      <w:r w:rsidR="009160BF" w:rsidRPr="00B955A3">
        <w:rPr>
          <w:sz w:val="22"/>
          <w:szCs w:val="22"/>
          <w:lang w:val="en-US"/>
        </w:rPr>
        <w:t xml:space="preserve"> of the contents to be received. </w:t>
      </w:r>
      <w:r w:rsidR="008452E6">
        <w:rPr>
          <w:sz w:val="22"/>
          <w:szCs w:val="22"/>
          <w:lang w:val="en-US"/>
        </w:rPr>
        <w:t>A proposal for the</w:t>
      </w:r>
      <w:r w:rsidR="000B4929" w:rsidRPr="00B955A3">
        <w:rPr>
          <w:sz w:val="22"/>
          <w:szCs w:val="22"/>
          <w:lang w:val="en-US"/>
        </w:rPr>
        <w:t xml:space="preserve"> governance structure scheme </w:t>
      </w:r>
      <w:r w:rsidR="009160BF" w:rsidRPr="00B955A3">
        <w:rPr>
          <w:sz w:val="22"/>
          <w:szCs w:val="22"/>
          <w:lang w:val="en-US"/>
        </w:rPr>
        <w:t xml:space="preserve">of the e-Learning Center was </w:t>
      </w:r>
      <w:r w:rsidR="000E5E68" w:rsidRPr="00B955A3">
        <w:rPr>
          <w:sz w:val="22"/>
          <w:szCs w:val="22"/>
          <w:lang w:val="en-US"/>
        </w:rPr>
        <w:t>presented,</w:t>
      </w:r>
      <w:r w:rsidR="009160BF" w:rsidRPr="00B955A3">
        <w:rPr>
          <w:sz w:val="22"/>
          <w:szCs w:val="22"/>
          <w:lang w:val="en-US"/>
        </w:rPr>
        <w:t xml:space="preserve"> </w:t>
      </w:r>
      <w:r w:rsidR="009C5D2D" w:rsidRPr="00B955A3">
        <w:rPr>
          <w:sz w:val="22"/>
          <w:szCs w:val="22"/>
          <w:lang w:val="en-US"/>
        </w:rPr>
        <w:t xml:space="preserve">and </w:t>
      </w:r>
      <w:r w:rsidR="000E5E68">
        <w:rPr>
          <w:sz w:val="22"/>
          <w:szCs w:val="22"/>
          <w:lang w:val="en-US"/>
        </w:rPr>
        <w:t xml:space="preserve">Helber C. </w:t>
      </w:r>
      <w:r w:rsidR="009C5D2D" w:rsidRPr="00B955A3">
        <w:rPr>
          <w:sz w:val="22"/>
          <w:szCs w:val="22"/>
          <w:lang w:val="en-US"/>
        </w:rPr>
        <w:t xml:space="preserve">concluded expressing gratitude to Republic of Korea and </w:t>
      </w:r>
      <w:r w:rsidR="000E5E68">
        <w:rPr>
          <w:sz w:val="22"/>
          <w:szCs w:val="22"/>
          <w:lang w:val="en-US"/>
        </w:rPr>
        <w:t>stating</w:t>
      </w:r>
      <w:r w:rsidR="009C5D2D" w:rsidRPr="00B955A3">
        <w:rPr>
          <w:sz w:val="22"/>
          <w:szCs w:val="22"/>
          <w:lang w:val="en-US"/>
        </w:rPr>
        <w:t xml:space="preserve"> that is necessary to proceed with the tests. </w:t>
      </w:r>
    </w:p>
    <w:p w14:paraId="233F5C71" w14:textId="27BC9CE0" w:rsidR="000B4929" w:rsidRPr="00B955A3" w:rsidRDefault="000B4929" w:rsidP="00F66557">
      <w:pPr>
        <w:spacing w:before="60" w:after="60"/>
        <w:jc w:val="both"/>
        <w:rPr>
          <w:sz w:val="22"/>
          <w:szCs w:val="22"/>
          <w:lang w:val="en-US"/>
        </w:rPr>
      </w:pPr>
      <w:r w:rsidRPr="00B955A3">
        <w:rPr>
          <w:sz w:val="22"/>
          <w:szCs w:val="22"/>
          <w:lang w:val="en-US"/>
        </w:rPr>
        <w:t xml:space="preserve">Peter </w:t>
      </w:r>
      <w:r w:rsidR="00525782" w:rsidRPr="00B955A3">
        <w:rPr>
          <w:sz w:val="22"/>
          <w:szCs w:val="22"/>
          <w:lang w:val="en-US"/>
        </w:rPr>
        <w:t>Hak</w:t>
      </w:r>
      <w:r w:rsidRPr="00B955A3">
        <w:rPr>
          <w:sz w:val="22"/>
          <w:szCs w:val="22"/>
          <w:lang w:val="en-US"/>
        </w:rPr>
        <w:t xml:space="preserve"> commented that is necessary to discuss more the </w:t>
      </w:r>
      <w:r w:rsidR="008452E6">
        <w:rPr>
          <w:sz w:val="22"/>
          <w:szCs w:val="22"/>
          <w:lang w:val="en-US"/>
        </w:rPr>
        <w:t>g</w:t>
      </w:r>
      <w:r w:rsidRPr="00B955A3">
        <w:rPr>
          <w:sz w:val="22"/>
          <w:szCs w:val="22"/>
          <w:lang w:val="en-US"/>
        </w:rPr>
        <w:t>overnance</w:t>
      </w:r>
      <w:r w:rsidR="009C5D2D" w:rsidRPr="00B955A3">
        <w:rPr>
          <w:sz w:val="22"/>
          <w:szCs w:val="22"/>
          <w:lang w:val="en-US"/>
        </w:rPr>
        <w:t xml:space="preserve"> model and enhanced </w:t>
      </w:r>
      <w:r w:rsidR="00ED7DCF" w:rsidRPr="00B955A3">
        <w:rPr>
          <w:sz w:val="22"/>
          <w:szCs w:val="22"/>
          <w:lang w:val="en-US"/>
        </w:rPr>
        <w:t>the need to receive more contents.</w:t>
      </w:r>
    </w:p>
    <w:p w14:paraId="39BFE1B7" w14:textId="47F6D471" w:rsidR="00ED7DCF" w:rsidRPr="00B955A3" w:rsidRDefault="009C5D2D" w:rsidP="00F66557">
      <w:pPr>
        <w:spacing w:before="60" w:after="60"/>
        <w:jc w:val="both"/>
        <w:rPr>
          <w:sz w:val="22"/>
          <w:szCs w:val="22"/>
          <w:lang w:val="en-US"/>
        </w:rPr>
      </w:pPr>
      <w:r w:rsidRPr="00B955A3">
        <w:rPr>
          <w:sz w:val="22"/>
          <w:szCs w:val="22"/>
          <w:lang w:val="en-US"/>
        </w:rPr>
        <w:t xml:space="preserve">The Chair expressed </w:t>
      </w:r>
      <w:r w:rsidR="002654B1" w:rsidRPr="00B955A3">
        <w:rPr>
          <w:sz w:val="22"/>
          <w:szCs w:val="22"/>
          <w:lang w:val="en-US"/>
        </w:rPr>
        <w:t xml:space="preserve">the need to </w:t>
      </w:r>
      <w:r w:rsidR="00661E98">
        <w:rPr>
          <w:sz w:val="22"/>
          <w:szCs w:val="22"/>
          <w:lang w:val="en-US"/>
        </w:rPr>
        <w:t>open out</w:t>
      </w:r>
      <w:r w:rsidR="00661E98" w:rsidRPr="00B955A3">
        <w:rPr>
          <w:sz w:val="22"/>
          <w:szCs w:val="22"/>
          <w:lang w:val="en-US"/>
        </w:rPr>
        <w:t xml:space="preserve"> </w:t>
      </w:r>
      <w:r w:rsidR="002654B1" w:rsidRPr="00B955A3">
        <w:rPr>
          <w:sz w:val="22"/>
          <w:szCs w:val="22"/>
          <w:lang w:val="en-US"/>
        </w:rPr>
        <w:t>the IHO e-Learning Center</w:t>
      </w:r>
      <w:r w:rsidRPr="00B955A3">
        <w:rPr>
          <w:sz w:val="22"/>
          <w:szCs w:val="22"/>
          <w:lang w:val="en-US"/>
        </w:rPr>
        <w:t xml:space="preserve"> </w:t>
      </w:r>
      <w:r w:rsidR="000A237E" w:rsidRPr="00B955A3">
        <w:rPr>
          <w:sz w:val="22"/>
          <w:szCs w:val="22"/>
          <w:lang w:val="en-US"/>
        </w:rPr>
        <w:t>and suggested to link it with the IALA Academy.</w:t>
      </w:r>
      <w:r w:rsidRPr="00B955A3">
        <w:rPr>
          <w:sz w:val="22"/>
          <w:szCs w:val="22"/>
          <w:lang w:val="en-US"/>
        </w:rPr>
        <w:t xml:space="preserve"> </w:t>
      </w:r>
      <w:r w:rsidR="002654B1" w:rsidRPr="00B955A3">
        <w:rPr>
          <w:sz w:val="22"/>
          <w:szCs w:val="22"/>
          <w:lang w:val="en-US"/>
        </w:rPr>
        <w:t>L</w:t>
      </w:r>
      <w:r w:rsidRPr="00B955A3">
        <w:rPr>
          <w:sz w:val="22"/>
          <w:szCs w:val="22"/>
          <w:lang w:val="en-US"/>
        </w:rPr>
        <w:t xml:space="preserve">uigi </w:t>
      </w:r>
      <w:r w:rsidR="002654B1" w:rsidRPr="00B955A3">
        <w:rPr>
          <w:sz w:val="22"/>
          <w:szCs w:val="22"/>
          <w:lang w:val="en-US"/>
        </w:rPr>
        <w:t>S</w:t>
      </w:r>
      <w:r w:rsidRPr="00B955A3">
        <w:rPr>
          <w:sz w:val="22"/>
          <w:szCs w:val="22"/>
          <w:lang w:val="en-US"/>
        </w:rPr>
        <w:t>inapi</w:t>
      </w:r>
      <w:r w:rsidR="002654B1" w:rsidRPr="00B955A3">
        <w:rPr>
          <w:sz w:val="22"/>
          <w:szCs w:val="22"/>
          <w:lang w:val="en-US"/>
        </w:rPr>
        <w:t xml:space="preserve"> highlighted the importance of the </w:t>
      </w:r>
      <w:r w:rsidR="008452E6">
        <w:rPr>
          <w:sz w:val="22"/>
          <w:szCs w:val="22"/>
          <w:lang w:val="en-US"/>
        </w:rPr>
        <w:t>g</w:t>
      </w:r>
      <w:r w:rsidR="002654B1" w:rsidRPr="00B955A3">
        <w:rPr>
          <w:sz w:val="22"/>
          <w:szCs w:val="22"/>
          <w:lang w:val="en-US"/>
        </w:rPr>
        <w:t>overnance structure.</w:t>
      </w:r>
    </w:p>
    <w:p w14:paraId="4C4BA05C" w14:textId="7B20AAFA" w:rsidR="00ED7DCF" w:rsidRPr="00B955A3" w:rsidRDefault="000A237E" w:rsidP="00F66557">
      <w:pPr>
        <w:spacing w:before="60" w:after="60"/>
        <w:jc w:val="both"/>
        <w:rPr>
          <w:sz w:val="22"/>
          <w:szCs w:val="22"/>
          <w:lang w:val="en-US"/>
        </w:rPr>
      </w:pPr>
      <w:bookmarkStart w:id="16" w:name="_Hlk111122366"/>
      <w:r w:rsidRPr="00B955A3">
        <w:rPr>
          <w:sz w:val="22"/>
          <w:szCs w:val="22"/>
          <w:lang w:val="en-US"/>
        </w:rPr>
        <w:t xml:space="preserve">Peter </w:t>
      </w:r>
      <w:r w:rsidR="00525782" w:rsidRPr="00B955A3">
        <w:rPr>
          <w:sz w:val="22"/>
          <w:szCs w:val="22"/>
          <w:lang w:val="en-US"/>
        </w:rPr>
        <w:t>Hak</w:t>
      </w:r>
      <w:r w:rsidR="00A23F8A" w:rsidRPr="00B955A3">
        <w:rPr>
          <w:sz w:val="22"/>
          <w:szCs w:val="22"/>
          <w:lang w:val="en-US"/>
        </w:rPr>
        <w:t xml:space="preserve"> </w:t>
      </w:r>
      <w:bookmarkEnd w:id="16"/>
      <w:r w:rsidR="00661E98">
        <w:rPr>
          <w:sz w:val="22"/>
          <w:szCs w:val="22"/>
          <w:lang w:val="en-US"/>
        </w:rPr>
        <w:t>provided</w:t>
      </w:r>
      <w:r w:rsidR="00A23F8A" w:rsidRPr="00B955A3">
        <w:rPr>
          <w:sz w:val="22"/>
          <w:szCs w:val="22"/>
          <w:lang w:val="en-US"/>
        </w:rPr>
        <w:t xml:space="preserve"> comments on the General </w:t>
      </w:r>
      <w:r w:rsidRPr="00B955A3">
        <w:rPr>
          <w:sz w:val="22"/>
          <w:szCs w:val="22"/>
          <w:lang w:val="en-US"/>
        </w:rPr>
        <w:t>M</w:t>
      </w:r>
      <w:r w:rsidR="00A23F8A" w:rsidRPr="00B955A3">
        <w:rPr>
          <w:sz w:val="22"/>
          <w:szCs w:val="22"/>
          <w:lang w:val="en-US"/>
        </w:rPr>
        <w:t xml:space="preserve">anager </w:t>
      </w:r>
      <w:r w:rsidR="00B955A3" w:rsidRPr="00B955A3">
        <w:rPr>
          <w:sz w:val="22"/>
          <w:szCs w:val="22"/>
          <w:lang w:val="en-US"/>
        </w:rPr>
        <w:t xml:space="preserve">position </w:t>
      </w:r>
      <w:r w:rsidRPr="00B955A3">
        <w:rPr>
          <w:sz w:val="22"/>
          <w:szCs w:val="22"/>
          <w:lang w:val="en-US"/>
        </w:rPr>
        <w:t xml:space="preserve">that </w:t>
      </w:r>
      <w:r w:rsidR="00A23F8A" w:rsidRPr="00B955A3">
        <w:rPr>
          <w:sz w:val="22"/>
          <w:szCs w:val="22"/>
          <w:lang w:val="en-US"/>
        </w:rPr>
        <w:t>should be discussed within the e-Learning Center PT</w:t>
      </w:r>
      <w:r w:rsidRPr="00B955A3">
        <w:rPr>
          <w:sz w:val="22"/>
          <w:szCs w:val="22"/>
          <w:lang w:val="en-US"/>
        </w:rPr>
        <w:t xml:space="preserve"> and informed that i</w:t>
      </w:r>
      <w:r w:rsidR="00A23F8A" w:rsidRPr="00B955A3">
        <w:rPr>
          <w:sz w:val="22"/>
          <w:szCs w:val="22"/>
          <w:lang w:val="en-US"/>
        </w:rPr>
        <w:t>n next year ROK will have very limited funds to maintain the Center</w:t>
      </w:r>
      <w:r w:rsidR="004C1C4D" w:rsidRPr="00B955A3">
        <w:rPr>
          <w:sz w:val="22"/>
          <w:szCs w:val="22"/>
          <w:lang w:val="en-US"/>
        </w:rPr>
        <w:t xml:space="preserve"> and</w:t>
      </w:r>
      <w:r w:rsidR="00A23F8A" w:rsidRPr="00B955A3">
        <w:rPr>
          <w:sz w:val="22"/>
          <w:szCs w:val="22"/>
          <w:lang w:val="en-US"/>
        </w:rPr>
        <w:t xml:space="preserve"> </w:t>
      </w:r>
      <w:r w:rsidR="004C1C4D" w:rsidRPr="00B955A3">
        <w:rPr>
          <w:sz w:val="22"/>
          <w:szCs w:val="22"/>
          <w:lang w:val="en-US"/>
        </w:rPr>
        <w:t>a</w:t>
      </w:r>
      <w:r w:rsidR="00A23F8A" w:rsidRPr="00B955A3">
        <w:rPr>
          <w:sz w:val="22"/>
          <w:szCs w:val="22"/>
          <w:lang w:val="en-US"/>
        </w:rPr>
        <w:t xml:space="preserve">sked </w:t>
      </w:r>
      <w:r w:rsidR="004C1C4D" w:rsidRPr="00B955A3">
        <w:rPr>
          <w:sz w:val="22"/>
          <w:szCs w:val="22"/>
          <w:lang w:val="en-US"/>
        </w:rPr>
        <w:t xml:space="preserve">IRCC and CBSC </w:t>
      </w:r>
      <w:r w:rsidRPr="00B955A3">
        <w:rPr>
          <w:sz w:val="22"/>
          <w:szCs w:val="22"/>
          <w:lang w:val="en-US"/>
        </w:rPr>
        <w:t xml:space="preserve">to </w:t>
      </w:r>
      <w:r w:rsidR="00A23F8A" w:rsidRPr="00B955A3">
        <w:rPr>
          <w:sz w:val="22"/>
          <w:szCs w:val="22"/>
          <w:lang w:val="en-US"/>
        </w:rPr>
        <w:t>consider th</w:t>
      </w:r>
      <w:r w:rsidR="00BD18AC" w:rsidRPr="00B955A3">
        <w:rPr>
          <w:sz w:val="22"/>
          <w:szCs w:val="22"/>
          <w:lang w:val="en-US"/>
        </w:rPr>
        <w:t>is</w:t>
      </w:r>
      <w:r w:rsidR="00A23F8A" w:rsidRPr="00B955A3">
        <w:rPr>
          <w:sz w:val="22"/>
          <w:szCs w:val="22"/>
          <w:lang w:val="en-US"/>
        </w:rPr>
        <w:t xml:space="preserve"> issue related </w:t>
      </w:r>
      <w:r w:rsidRPr="00B955A3">
        <w:rPr>
          <w:sz w:val="22"/>
          <w:szCs w:val="22"/>
          <w:lang w:val="en-US"/>
        </w:rPr>
        <w:t>with</w:t>
      </w:r>
      <w:r w:rsidR="004C1C4D" w:rsidRPr="00B955A3">
        <w:rPr>
          <w:sz w:val="22"/>
          <w:szCs w:val="22"/>
          <w:lang w:val="en-US"/>
        </w:rPr>
        <w:t xml:space="preserve"> the need of funds to</w:t>
      </w:r>
      <w:r w:rsidR="00A23F8A" w:rsidRPr="00B955A3">
        <w:rPr>
          <w:sz w:val="22"/>
          <w:szCs w:val="22"/>
          <w:lang w:val="en-US"/>
        </w:rPr>
        <w:t xml:space="preserve"> maintain the Center</w:t>
      </w:r>
      <w:r w:rsidR="008452E6">
        <w:rPr>
          <w:sz w:val="22"/>
          <w:szCs w:val="22"/>
          <w:lang w:val="en-US"/>
        </w:rPr>
        <w:t>,</w:t>
      </w:r>
      <w:r w:rsidR="004C1C4D" w:rsidRPr="00B955A3">
        <w:rPr>
          <w:sz w:val="22"/>
          <w:szCs w:val="22"/>
          <w:lang w:val="en-US"/>
        </w:rPr>
        <w:t xml:space="preserve"> </w:t>
      </w:r>
    </w:p>
    <w:p w14:paraId="6B7720C2" w14:textId="3C780F81" w:rsidR="004C1C4D" w:rsidRPr="00B955A3" w:rsidRDefault="00B955A3" w:rsidP="00F66557">
      <w:pPr>
        <w:spacing w:before="60" w:after="60"/>
        <w:jc w:val="both"/>
        <w:rPr>
          <w:sz w:val="22"/>
          <w:szCs w:val="22"/>
          <w:lang w:val="en-US"/>
        </w:rPr>
      </w:pPr>
      <w:bookmarkStart w:id="17" w:name="_Hlk110528870"/>
      <w:r w:rsidRPr="00B955A3">
        <w:rPr>
          <w:sz w:val="22"/>
          <w:szCs w:val="22"/>
          <w:lang w:val="en-US"/>
        </w:rPr>
        <w:t>Luigi Sinapi</w:t>
      </w:r>
      <w:r w:rsidR="004C1C4D" w:rsidRPr="00B955A3">
        <w:rPr>
          <w:sz w:val="22"/>
          <w:szCs w:val="22"/>
          <w:lang w:val="en-US"/>
        </w:rPr>
        <w:t xml:space="preserve"> </w:t>
      </w:r>
      <w:bookmarkEnd w:id="17"/>
      <w:r w:rsidR="004C1C4D" w:rsidRPr="00B955A3">
        <w:rPr>
          <w:sz w:val="22"/>
          <w:szCs w:val="22"/>
          <w:lang w:val="en-US"/>
        </w:rPr>
        <w:t>mentioned that this information needs to be very well evaluated</w:t>
      </w:r>
      <w:r w:rsidRPr="00B955A3">
        <w:rPr>
          <w:sz w:val="22"/>
          <w:szCs w:val="22"/>
          <w:lang w:val="en-US"/>
        </w:rPr>
        <w:t>, f</w:t>
      </w:r>
      <w:r w:rsidR="004C1C4D" w:rsidRPr="00B955A3">
        <w:rPr>
          <w:sz w:val="22"/>
          <w:szCs w:val="22"/>
          <w:lang w:val="en-US"/>
        </w:rPr>
        <w:t xml:space="preserve">irst the Government Body needs to meet to try to find </w:t>
      </w:r>
      <w:r w:rsidRPr="00B955A3">
        <w:rPr>
          <w:sz w:val="22"/>
          <w:szCs w:val="22"/>
          <w:lang w:val="en-US"/>
        </w:rPr>
        <w:t xml:space="preserve">possible </w:t>
      </w:r>
      <w:r w:rsidR="004C1C4D" w:rsidRPr="00B955A3">
        <w:rPr>
          <w:sz w:val="22"/>
          <w:szCs w:val="22"/>
          <w:lang w:val="en-US"/>
        </w:rPr>
        <w:t xml:space="preserve">solutions. </w:t>
      </w:r>
      <w:r w:rsidR="008452E6" w:rsidRPr="00B955A3">
        <w:rPr>
          <w:sz w:val="22"/>
          <w:szCs w:val="22"/>
          <w:lang w:val="en-US"/>
        </w:rPr>
        <w:t xml:space="preserve">Peter Hak </w:t>
      </w:r>
      <w:r w:rsidR="004C1C4D" w:rsidRPr="00B955A3">
        <w:rPr>
          <w:sz w:val="22"/>
          <w:szCs w:val="22"/>
          <w:lang w:val="en-US"/>
        </w:rPr>
        <w:t xml:space="preserve">mentioned the need to separate the </w:t>
      </w:r>
      <w:r w:rsidR="008452E6">
        <w:rPr>
          <w:sz w:val="22"/>
          <w:szCs w:val="22"/>
          <w:lang w:val="en-US"/>
        </w:rPr>
        <w:t>m</w:t>
      </w:r>
      <w:r w:rsidR="0069618C" w:rsidRPr="00B955A3">
        <w:rPr>
          <w:sz w:val="22"/>
          <w:szCs w:val="22"/>
          <w:lang w:val="en-US"/>
        </w:rPr>
        <w:t xml:space="preserve">anagement on the operational part to deal with the students and </w:t>
      </w:r>
      <w:r w:rsidR="008452E6">
        <w:rPr>
          <w:sz w:val="22"/>
          <w:szCs w:val="22"/>
          <w:lang w:val="en-US"/>
        </w:rPr>
        <w:t>to maintain the</w:t>
      </w:r>
      <w:r w:rsidR="0069618C" w:rsidRPr="00B955A3">
        <w:rPr>
          <w:sz w:val="22"/>
          <w:szCs w:val="22"/>
          <w:lang w:val="en-US"/>
        </w:rPr>
        <w:t xml:space="preserve"> system.</w:t>
      </w:r>
    </w:p>
    <w:p w14:paraId="2B6F2D7F" w14:textId="540596F2" w:rsidR="0069618C" w:rsidRPr="00B955A3" w:rsidRDefault="0069618C" w:rsidP="00F66557">
      <w:pPr>
        <w:spacing w:before="60" w:after="60"/>
        <w:jc w:val="both"/>
        <w:rPr>
          <w:sz w:val="22"/>
          <w:szCs w:val="22"/>
          <w:lang w:val="en-US"/>
        </w:rPr>
      </w:pPr>
      <w:r w:rsidRPr="00B955A3">
        <w:rPr>
          <w:sz w:val="22"/>
          <w:szCs w:val="22"/>
          <w:lang w:val="en-US"/>
        </w:rPr>
        <w:t xml:space="preserve">The Meeting </w:t>
      </w:r>
      <w:r w:rsidR="00B955A3">
        <w:rPr>
          <w:sz w:val="22"/>
          <w:szCs w:val="22"/>
          <w:lang w:val="en-US"/>
        </w:rPr>
        <w:t>decided that</w:t>
      </w:r>
      <w:r w:rsidR="008B27A8" w:rsidRPr="00B955A3">
        <w:rPr>
          <w:sz w:val="22"/>
          <w:szCs w:val="22"/>
          <w:lang w:val="en-US"/>
        </w:rPr>
        <w:t xml:space="preserve"> the </w:t>
      </w:r>
      <w:bookmarkStart w:id="18" w:name="_Hlk105081585"/>
      <w:r w:rsidR="008B27A8" w:rsidRPr="00B955A3">
        <w:rPr>
          <w:sz w:val="22"/>
          <w:szCs w:val="22"/>
          <w:lang w:val="en-US"/>
        </w:rPr>
        <w:t xml:space="preserve">PT members </w:t>
      </w:r>
      <w:r w:rsidR="00B955A3">
        <w:rPr>
          <w:sz w:val="22"/>
          <w:szCs w:val="22"/>
          <w:lang w:val="en-US"/>
        </w:rPr>
        <w:t>should</w:t>
      </w:r>
      <w:r w:rsidR="008B27A8" w:rsidRPr="00B955A3">
        <w:rPr>
          <w:sz w:val="22"/>
          <w:szCs w:val="22"/>
          <w:lang w:val="en-US"/>
        </w:rPr>
        <w:t xml:space="preserve"> evaluate</w:t>
      </w:r>
      <w:r w:rsidRPr="00B955A3">
        <w:rPr>
          <w:sz w:val="22"/>
          <w:szCs w:val="22"/>
          <w:lang w:val="en-US"/>
        </w:rPr>
        <w:t xml:space="preserve"> the Governance Structured as proposed</w:t>
      </w:r>
      <w:r w:rsidR="008B27A8" w:rsidRPr="00B955A3">
        <w:rPr>
          <w:sz w:val="22"/>
          <w:szCs w:val="22"/>
          <w:lang w:val="en-US"/>
        </w:rPr>
        <w:t xml:space="preserve"> </w:t>
      </w:r>
      <w:r w:rsidR="0094209B">
        <w:rPr>
          <w:sz w:val="22"/>
          <w:szCs w:val="22"/>
          <w:lang w:val="en-US"/>
        </w:rPr>
        <w:t xml:space="preserve">to present a </w:t>
      </w:r>
      <w:r w:rsidR="008B27A8" w:rsidRPr="00B955A3">
        <w:rPr>
          <w:sz w:val="22"/>
          <w:szCs w:val="22"/>
          <w:lang w:val="en-US"/>
        </w:rPr>
        <w:t xml:space="preserve">more detailed </w:t>
      </w:r>
      <w:r w:rsidR="0094209B" w:rsidRPr="00B955A3">
        <w:rPr>
          <w:sz w:val="22"/>
          <w:szCs w:val="22"/>
          <w:lang w:val="en-US"/>
        </w:rPr>
        <w:t xml:space="preserve">proposal </w:t>
      </w:r>
      <w:r w:rsidR="0094209B">
        <w:rPr>
          <w:sz w:val="22"/>
          <w:szCs w:val="22"/>
          <w:lang w:val="en-US"/>
        </w:rPr>
        <w:t>and</w:t>
      </w:r>
      <w:r w:rsidRPr="00B955A3">
        <w:rPr>
          <w:sz w:val="22"/>
          <w:szCs w:val="22"/>
          <w:lang w:val="en-US"/>
        </w:rPr>
        <w:t xml:space="preserve"> noted that KHOA raised the problem in </w:t>
      </w:r>
      <w:r w:rsidRPr="00B955A3">
        <w:rPr>
          <w:sz w:val="22"/>
          <w:szCs w:val="22"/>
          <w:lang w:val="en-US"/>
        </w:rPr>
        <w:t>maintain</w:t>
      </w:r>
      <w:r w:rsidR="00661E98">
        <w:rPr>
          <w:sz w:val="22"/>
          <w:szCs w:val="22"/>
          <w:lang w:val="en-US"/>
        </w:rPr>
        <w:t>ing</w:t>
      </w:r>
      <w:r w:rsidRPr="00B955A3">
        <w:rPr>
          <w:sz w:val="22"/>
          <w:szCs w:val="22"/>
          <w:lang w:val="en-US"/>
        </w:rPr>
        <w:t xml:space="preserve"> the funds </w:t>
      </w:r>
      <w:r w:rsidR="00B955A3">
        <w:rPr>
          <w:sz w:val="22"/>
          <w:szCs w:val="22"/>
          <w:lang w:val="en-US"/>
        </w:rPr>
        <w:t xml:space="preserve">and </w:t>
      </w:r>
      <w:r w:rsidR="0094209B">
        <w:rPr>
          <w:sz w:val="22"/>
          <w:szCs w:val="22"/>
          <w:lang w:val="en-US"/>
        </w:rPr>
        <w:t>resources</w:t>
      </w:r>
      <w:r w:rsidR="00B955A3">
        <w:rPr>
          <w:sz w:val="22"/>
          <w:szCs w:val="22"/>
          <w:lang w:val="en-US"/>
        </w:rPr>
        <w:t xml:space="preserve"> </w:t>
      </w:r>
      <w:r w:rsidR="0094209B">
        <w:rPr>
          <w:sz w:val="22"/>
          <w:szCs w:val="22"/>
          <w:lang w:val="en-US"/>
        </w:rPr>
        <w:t xml:space="preserve">necessary </w:t>
      </w:r>
      <w:r w:rsidRPr="00B955A3">
        <w:rPr>
          <w:sz w:val="22"/>
          <w:szCs w:val="22"/>
          <w:lang w:val="en-US"/>
        </w:rPr>
        <w:t>for the system</w:t>
      </w:r>
      <w:r w:rsidR="0094209B">
        <w:rPr>
          <w:sz w:val="22"/>
          <w:szCs w:val="22"/>
          <w:lang w:val="en-US"/>
        </w:rPr>
        <w:t xml:space="preserve"> management</w:t>
      </w:r>
      <w:r w:rsidRPr="00B955A3">
        <w:rPr>
          <w:sz w:val="22"/>
          <w:szCs w:val="22"/>
          <w:lang w:val="en-US"/>
        </w:rPr>
        <w:t>.</w:t>
      </w:r>
      <w:r w:rsidR="008B27A8" w:rsidRPr="00B955A3">
        <w:rPr>
          <w:sz w:val="22"/>
          <w:szCs w:val="22"/>
          <w:lang w:val="en-US"/>
        </w:rPr>
        <w:t xml:space="preserve"> </w:t>
      </w:r>
    </w:p>
    <w:bookmarkEnd w:id="18"/>
    <w:p w14:paraId="5B9384A2" w14:textId="77777777" w:rsidR="00B955A3" w:rsidRPr="00B955A3" w:rsidRDefault="00B955A3" w:rsidP="0094209B">
      <w:pPr>
        <w:spacing w:before="120"/>
        <w:ind w:left="1701" w:hanging="1134"/>
        <w:rPr>
          <w:rFonts w:eastAsia="Times New Roman"/>
          <w:bCs/>
          <w:color w:val="FF0000"/>
          <w:sz w:val="22"/>
          <w:szCs w:val="22"/>
        </w:rPr>
      </w:pPr>
      <w:r w:rsidRPr="00B955A3">
        <w:rPr>
          <w:rFonts w:eastAsia="Times New Roman"/>
          <w:bCs/>
          <w:color w:val="FF0000"/>
          <w:sz w:val="22"/>
          <w:szCs w:val="22"/>
        </w:rPr>
        <w:t>Action 6 - PT members to evaluate the Governance Structured as proposed and present a more detailed proposal to the next meeting. (CBSC21 inter)</w:t>
      </w:r>
    </w:p>
    <w:p w14:paraId="44D8C56A" w14:textId="77777777" w:rsidR="00B955A3" w:rsidRPr="00B955A3" w:rsidRDefault="00B955A3" w:rsidP="0094209B">
      <w:pPr>
        <w:spacing w:before="120"/>
        <w:ind w:left="1701" w:hanging="1134"/>
        <w:rPr>
          <w:rFonts w:eastAsia="Times New Roman"/>
          <w:bCs/>
          <w:color w:val="FF0000"/>
          <w:sz w:val="22"/>
          <w:szCs w:val="22"/>
        </w:rPr>
      </w:pPr>
      <w:r w:rsidRPr="00B955A3">
        <w:rPr>
          <w:rFonts w:eastAsia="Times New Roman"/>
          <w:bCs/>
          <w:color w:val="FF0000"/>
          <w:sz w:val="22"/>
          <w:szCs w:val="22"/>
        </w:rPr>
        <w:t xml:space="preserve">Decision 6 - Note the concern raised by KHOA to maintain the funds and resources necessary for the system management. </w:t>
      </w:r>
    </w:p>
    <w:p w14:paraId="06372B2D" w14:textId="77777777" w:rsidR="00ED7DCF" w:rsidRDefault="00ED7DCF" w:rsidP="001F423B">
      <w:pPr>
        <w:spacing w:before="60" w:after="60"/>
      </w:pPr>
    </w:p>
    <w:p w14:paraId="7A720986" w14:textId="77777777" w:rsidR="001F423B" w:rsidRDefault="001F423B" w:rsidP="001F423B">
      <w:pPr>
        <w:spacing w:before="60" w:after="60"/>
      </w:pPr>
      <w:r w:rsidRPr="004F7B71">
        <w:rPr>
          <w:b/>
          <w:bCs/>
        </w:rPr>
        <w:lastRenderedPageBreak/>
        <w:t>8.</w:t>
      </w:r>
      <w:r w:rsidRPr="00435981">
        <w:rPr>
          <w:b/>
          <w:bCs/>
        </w:rPr>
        <w:t>3 IHO Empowering Women in Hydrography (EWH) Project</w:t>
      </w:r>
      <w:r>
        <w:t xml:space="preserve"> </w:t>
      </w:r>
    </w:p>
    <w:p w14:paraId="15210A1C" w14:textId="77777777" w:rsidR="000E5E68" w:rsidRDefault="001F423B" w:rsidP="001F423B">
      <w:pPr>
        <w:spacing w:before="60" w:after="60"/>
        <w:rPr>
          <w:i/>
          <w:iCs/>
          <w:sz w:val="22"/>
          <w:szCs w:val="22"/>
          <w:lang w:val="en-US"/>
        </w:rPr>
      </w:pPr>
      <w:r w:rsidRPr="00BC3448">
        <w:rPr>
          <w:i/>
          <w:iCs/>
          <w:sz w:val="22"/>
          <w:szCs w:val="22"/>
          <w:lang w:val="en-US"/>
        </w:rPr>
        <w:t>Doc: CBSC</w:t>
      </w:r>
      <w:r>
        <w:rPr>
          <w:i/>
          <w:iCs/>
          <w:sz w:val="22"/>
          <w:szCs w:val="22"/>
          <w:lang w:val="en-US"/>
        </w:rPr>
        <w:t>20</w:t>
      </w:r>
      <w:r w:rsidRPr="00BC3448">
        <w:rPr>
          <w:i/>
          <w:iCs/>
          <w:sz w:val="22"/>
          <w:szCs w:val="22"/>
          <w:lang w:val="en-US"/>
        </w:rPr>
        <w:t xml:space="preserve">-08.3 </w:t>
      </w:r>
      <w:r w:rsidRPr="00BF1AE9">
        <w:rPr>
          <w:i/>
          <w:iCs/>
          <w:sz w:val="22"/>
          <w:szCs w:val="22"/>
          <w:lang w:val="en-US"/>
        </w:rPr>
        <w:t>Empowering Women in Hydrography (EWH) Projec</w:t>
      </w:r>
      <w:r>
        <w:rPr>
          <w:i/>
          <w:iCs/>
          <w:sz w:val="22"/>
          <w:szCs w:val="22"/>
          <w:lang w:val="en-US"/>
        </w:rPr>
        <w:t>t update</w:t>
      </w:r>
      <w:r>
        <w:rPr>
          <w:lang w:val="en-US"/>
        </w:rPr>
        <w:t xml:space="preserve"> </w:t>
      </w:r>
      <w:r w:rsidRPr="00BC3448">
        <w:rPr>
          <w:i/>
          <w:iCs/>
          <w:sz w:val="22"/>
          <w:szCs w:val="22"/>
          <w:lang w:val="en-US"/>
        </w:rPr>
        <w:t>(</w:t>
      </w:r>
      <w:r>
        <w:rPr>
          <w:i/>
          <w:iCs/>
          <w:sz w:val="22"/>
          <w:szCs w:val="22"/>
          <w:lang w:val="en-US"/>
        </w:rPr>
        <w:t>Secretary</w:t>
      </w:r>
      <w:r w:rsidRPr="00BC3448">
        <w:rPr>
          <w:i/>
          <w:iCs/>
          <w:sz w:val="22"/>
          <w:szCs w:val="22"/>
          <w:lang w:val="en-US"/>
        </w:rPr>
        <w:t>)</w:t>
      </w:r>
    </w:p>
    <w:p w14:paraId="65010CCF" w14:textId="77777777" w:rsidR="000E5E68" w:rsidRDefault="000E5E68" w:rsidP="001F423B">
      <w:pPr>
        <w:spacing w:before="60" w:after="60"/>
        <w:rPr>
          <w:i/>
          <w:iCs/>
          <w:sz w:val="22"/>
          <w:szCs w:val="22"/>
          <w:lang w:val="en-US"/>
        </w:rPr>
      </w:pPr>
    </w:p>
    <w:p w14:paraId="6AC33221" w14:textId="3557FF35" w:rsidR="001F423B" w:rsidRPr="001647F8" w:rsidRDefault="000E5E68" w:rsidP="008452E6">
      <w:pPr>
        <w:spacing w:before="60" w:after="60"/>
        <w:jc w:val="both"/>
        <w:rPr>
          <w:sz w:val="22"/>
          <w:szCs w:val="22"/>
        </w:rPr>
      </w:pPr>
      <w:r w:rsidRPr="001647F8">
        <w:rPr>
          <w:sz w:val="22"/>
          <w:szCs w:val="22"/>
        </w:rPr>
        <w:t xml:space="preserve">Leonel Manteigas the CBSC Secretary and leader of the Project Team IHO Empowering Women in Hydrography (EWH) Project </w:t>
      </w:r>
      <w:r w:rsidR="001F423B" w:rsidRPr="001647F8">
        <w:rPr>
          <w:sz w:val="22"/>
          <w:szCs w:val="22"/>
        </w:rPr>
        <w:t>brief</w:t>
      </w:r>
      <w:r w:rsidRPr="001647F8">
        <w:rPr>
          <w:sz w:val="22"/>
          <w:szCs w:val="22"/>
        </w:rPr>
        <w:t xml:space="preserve">ed the Meeting on the </w:t>
      </w:r>
      <w:r w:rsidR="008452E6" w:rsidRPr="001647F8">
        <w:rPr>
          <w:sz w:val="22"/>
          <w:szCs w:val="22"/>
        </w:rPr>
        <w:t>first-year</w:t>
      </w:r>
      <w:r w:rsidRPr="001647F8">
        <w:rPr>
          <w:sz w:val="22"/>
          <w:szCs w:val="22"/>
        </w:rPr>
        <w:t xml:space="preserve"> </w:t>
      </w:r>
      <w:r w:rsidRPr="001647F8">
        <w:rPr>
          <w:sz w:val="22"/>
          <w:szCs w:val="22"/>
        </w:rPr>
        <w:t xml:space="preserve">achievements </w:t>
      </w:r>
      <w:r w:rsidR="00661E98">
        <w:rPr>
          <w:sz w:val="22"/>
          <w:szCs w:val="22"/>
        </w:rPr>
        <w:t xml:space="preserve">of the project which included </w:t>
      </w:r>
      <w:r w:rsidRPr="001647F8">
        <w:rPr>
          <w:sz w:val="22"/>
          <w:szCs w:val="22"/>
        </w:rPr>
        <w:t xml:space="preserve">the internships </w:t>
      </w:r>
      <w:r w:rsidR="009F2E49" w:rsidRPr="001647F8">
        <w:rPr>
          <w:sz w:val="22"/>
          <w:szCs w:val="22"/>
        </w:rPr>
        <w:t xml:space="preserve">and at-sea experiences </w:t>
      </w:r>
      <w:r w:rsidRPr="001647F8">
        <w:rPr>
          <w:sz w:val="22"/>
          <w:szCs w:val="22"/>
        </w:rPr>
        <w:t xml:space="preserve">offered, </w:t>
      </w:r>
      <w:r w:rsidR="009F2E49" w:rsidRPr="001647F8">
        <w:rPr>
          <w:sz w:val="22"/>
          <w:szCs w:val="22"/>
        </w:rPr>
        <w:t>the Submission to the ‘Call for Decade Actions No. 02/2021’ and the Webinar on Gender-balance and empowering leaders. The activities planned for the second year were presented</w:t>
      </w:r>
      <w:r w:rsidR="00661BA4">
        <w:rPr>
          <w:sz w:val="22"/>
          <w:szCs w:val="22"/>
        </w:rPr>
        <w:t>,</w:t>
      </w:r>
      <w:r w:rsidR="009F2E49" w:rsidRPr="001647F8">
        <w:rPr>
          <w:sz w:val="22"/>
          <w:szCs w:val="22"/>
        </w:rPr>
        <w:t xml:space="preserve"> highlight</w:t>
      </w:r>
      <w:r w:rsidR="00661BA4">
        <w:rPr>
          <w:sz w:val="22"/>
          <w:szCs w:val="22"/>
        </w:rPr>
        <w:t>ing</w:t>
      </w:r>
      <w:r w:rsidR="009F2E49" w:rsidRPr="001647F8">
        <w:rPr>
          <w:sz w:val="22"/>
          <w:szCs w:val="22"/>
        </w:rPr>
        <w:t xml:space="preserve"> the continuation of the internships at the IHO Secretariat</w:t>
      </w:r>
      <w:r w:rsidR="008452E6">
        <w:rPr>
          <w:sz w:val="22"/>
          <w:szCs w:val="22"/>
        </w:rPr>
        <w:t>,</w:t>
      </w:r>
      <w:r w:rsidR="00407275" w:rsidRPr="001647F8">
        <w:rPr>
          <w:sz w:val="22"/>
          <w:szCs w:val="22"/>
        </w:rPr>
        <w:t xml:space="preserve"> </w:t>
      </w:r>
      <w:r w:rsidR="009F2E49" w:rsidRPr="001647F8">
        <w:rPr>
          <w:sz w:val="22"/>
          <w:szCs w:val="22"/>
        </w:rPr>
        <w:t>the preparation of an EWH symposium to be held in conjunction with the IHO Council meeting</w:t>
      </w:r>
      <w:r w:rsidR="000E7256" w:rsidRPr="001647F8">
        <w:rPr>
          <w:sz w:val="22"/>
          <w:szCs w:val="22"/>
        </w:rPr>
        <w:t>, the development of a mentoring programme</w:t>
      </w:r>
      <w:r w:rsidR="009F2E49" w:rsidRPr="001647F8">
        <w:rPr>
          <w:sz w:val="22"/>
          <w:szCs w:val="22"/>
        </w:rPr>
        <w:t xml:space="preserve"> </w:t>
      </w:r>
      <w:r w:rsidR="000E7256" w:rsidRPr="001647F8">
        <w:rPr>
          <w:sz w:val="22"/>
          <w:szCs w:val="22"/>
        </w:rPr>
        <w:t>and the intention to teami up with other events in the ocean science or maritime domain with gender-equity themes</w:t>
      </w:r>
      <w:r w:rsidR="001F423B" w:rsidRPr="001647F8">
        <w:rPr>
          <w:sz w:val="22"/>
          <w:szCs w:val="22"/>
        </w:rPr>
        <w:t>.</w:t>
      </w:r>
    </w:p>
    <w:p w14:paraId="319EDD7D" w14:textId="0BE65F43" w:rsidR="00D10F93" w:rsidRPr="001647F8" w:rsidRDefault="000E7256" w:rsidP="008452E6">
      <w:pPr>
        <w:jc w:val="both"/>
        <w:rPr>
          <w:sz w:val="22"/>
          <w:szCs w:val="22"/>
        </w:rPr>
      </w:pPr>
      <w:r w:rsidRPr="001647F8">
        <w:rPr>
          <w:sz w:val="22"/>
          <w:szCs w:val="22"/>
          <w:lang w:val="en-US"/>
        </w:rPr>
        <w:t>Luigi Sinapi</w:t>
      </w:r>
      <w:r w:rsidR="002515FB" w:rsidRPr="001647F8">
        <w:rPr>
          <w:sz w:val="22"/>
          <w:szCs w:val="22"/>
        </w:rPr>
        <w:t xml:space="preserve"> mentioned the need to </w:t>
      </w:r>
      <w:r w:rsidRPr="001647F8">
        <w:rPr>
          <w:sz w:val="22"/>
          <w:szCs w:val="22"/>
        </w:rPr>
        <w:t>receive offers with</w:t>
      </w:r>
      <w:r w:rsidR="002515FB" w:rsidRPr="001647F8">
        <w:rPr>
          <w:sz w:val="22"/>
          <w:szCs w:val="22"/>
        </w:rPr>
        <w:t xml:space="preserve"> other kinds of activities</w:t>
      </w:r>
      <w:r w:rsidR="00661BA4">
        <w:rPr>
          <w:sz w:val="22"/>
          <w:szCs w:val="22"/>
        </w:rPr>
        <w:t xml:space="preserve"> form Member States</w:t>
      </w:r>
      <w:r w:rsidR="002515FB" w:rsidRPr="001647F8">
        <w:rPr>
          <w:sz w:val="22"/>
          <w:szCs w:val="22"/>
        </w:rPr>
        <w:t>.</w:t>
      </w:r>
    </w:p>
    <w:p w14:paraId="2A38A44B" w14:textId="1E7ACF5E" w:rsidR="002515FB" w:rsidRPr="001647F8" w:rsidRDefault="000E7256" w:rsidP="008452E6">
      <w:pPr>
        <w:jc w:val="both"/>
        <w:rPr>
          <w:color w:val="FF0000"/>
          <w:sz w:val="22"/>
          <w:szCs w:val="22"/>
        </w:rPr>
      </w:pPr>
      <w:r w:rsidRPr="001647F8">
        <w:rPr>
          <w:sz w:val="22"/>
          <w:szCs w:val="22"/>
        </w:rPr>
        <w:t xml:space="preserve">In relation with </w:t>
      </w:r>
      <w:r w:rsidR="002515FB" w:rsidRPr="001647F8">
        <w:rPr>
          <w:sz w:val="22"/>
          <w:szCs w:val="22"/>
        </w:rPr>
        <w:t xml:space="preserve">the CB coordinators reports </w:t>
      </w:r>
      <w:r w:rsidRPr="001647F8">
        <w:rPr>
          <w:sz w:val="22"/>
          <w:szCs w:val="22"/>
        </w:rPr>
        <w:t xml:space="preserve">on the RHC gender figures </w:t>
      </w:r>
      <w:r w:rsidR="002515FB" w:rsidRPr="001647F8">
        <w:rPr>
          <w:sz w:val="22"/>
          <w:szCs w:val="22"/>
        </w:rPr>
        <w:t>only w</w:t>
      </w:r>
      <w:r w:rsidRPr="001647F8">
        <w:rPr>
          <w:sz w:val="22"/>
          <w:szCs w:val="22"/>
        </w:rPr>
        <w:t>as</w:t>
      </w:r>
      <w:r w:rsidR="002515FB" w:rsidRPr="001647F8">
        <w:rPr>
          <w:sz w:val="22"/>
          <w:szCs w:val="22"/>
        </w:rPr>
        <w:t xml:space="preserve"> received </w:t>
      </w:r>
      <w:r w:rsidRPr="001647F8">
        <w:rPr>
          <w:sz w:val="22"/>
          <w:szCs w:val="22"/>
        </w:rPr>
        <w:t xml:space="preserve">information </w:t>
      </w:r>
      <w:r w:rsidR="002515FB" w:rsidRPr="001647F8">
        <w:rPr>
          <w:sz w:val="22"/>
          <w:szCs w:val="22"/>
        </w:rPr>
        <w:t>from SWAtHC.</w:t>
      </w:r>
      <w:r w:rsidRPr="001647F8">
        <w:rPr>
          <w:sz w:val="22"/>
          <w:szCs w:val="22"/>
        </w:rPr>
        <w:t xml:space="preserve"> </w:t>
      </w:r>
      <w:r w:rsidR="002515FB" w:rsidRPr="001647F8">
        <w:rPr>
          <w:sz w:val="22"/>
          <w:szCs w:val="22"/>
        </w:rPr>
        <w:t xml:space="preserve">Japan mentioned </w:t>
      </w:r>
      <w:r w:rsidR="00AE2BA4" w:rsidRPr="001647F8">
        <w:rPr>
          <w:sz w:val="22"/>
          <w:szCs w:val="22"/>
        </w:rPr>
        <w:t xml:space="preserve">the need to find the reason </w:t>
      </w:r>
      <w:r w:rsidR="00661BA4">
        <w:rPr>
          <w:sz w:val="22"/>
          <w:szCs w:val="22"/>
        </w:rPr>
        <w:t>for any</w:t>
      </w:r>
      <w:r w:rsidR="00AE2BA4" w:rsidRPr="001647F8">
        <w:rPr>
          <w:sz w:val="22"/>
          <w:szCs w:val="22"/>
        </w:rPr>
        <w:t xml:space="preserve"> imbalance, regarding the percentage mentioning that </w:t>
      </w:r>
      <w:r w:rsidRPr="001647F8">
        <w:rPr>
          <w:sz w:val="22"/>
          <w:szCs w:val="22"/>
        </w:rPr>
        <w:t>one</w:t>
      </w:r>
      <w:r w:rsidR="00AE2BA4" w:rsidRPr="001647F8">
        <w:rPr>
          <w:sz w:val="22"/>
          <w:szCs w:val="22"/>
        </w:rPr>
        <w:t xml:space="preserve"> important factor is the increase rate.</w:t>
      </w:r>
    </w:p>
    <w:p w14:paraId="4355501A" w14:textId="5645B306" w:rsidR="007C377F" w:rsidRPr="001647F8" w:rsidRDefault="000E7256" w:rsidP="008452E6">
      <w:pPr>
        <w:jc w:val="both"/>
        <w:rPr>
          <w:sz w:val="22"/>
          <w:szCs w:val="22"/>
        </w:rPr>
      </w:pPr>
      <w:r w:rsidRPr="001647F8">
        <w:rPr>
          <w:sz w:val="22"/>
          <w:szCs w:val="22"/>
        </w:rPr>
        <w:t>The Ch</w:t>
      </w:r>
      <w:r w:rsidR="00013987">
        <w:rPr>
          <w:sz w:val="22"/>
          <w:szCs w:val="22"/>
        </w:rPr>
        <w:t>a</w:t>
      </w:r>
      <w:r w:rsidRPr="001647F8">
        <w:rPr>
          <w:sz w:val="22"/>
          <w:szCs w:val="22"/>
        </w:rPr>
        <w:t xml:space="preserve">ir expressed </w:t>
      </w:r>
      <w:r w:rsidR="00AE2BA4" w:rsidRPr="001647F8">
        <w:rPr>
          <w:sz w:val="22"/>
          <w:szCs w:val="22"/>
        </w:rPr>
        <w:t xml:space="preserve">that </w:t>
      </w:r>
      <w:r w:rsidRPr="001647F8">
        <w:rPr>
          <w:sz w:val="22"/>
          <w:szCs w:val="22"/>
        </w:rPr>
        <w:t xml:space="preserve">the </w:t>
      </w:r>
      <w:r w:rsidR="00AE2BA4" w:rsidRPr="001647F8">
        <w:rPr>
          <w:sz w:val="22"/>
          <w:szCs w:val="22"/>
        </w:rPr>
        <w:t xml:space="preserve">gender imbalance is a lost opportunity since we lose diversity and </w:t>
      </w:r>
      <w:r w:rsidR="00661BA4">
        <w:rPr>
          <w:sz w:val="22"/>
          <w:szCs w:val="22"/>
        </w:rPr>
        <w:t xml:space="preserve">do </w:t>
      </w:r>
      <w:r w:rsidR="00AE2BA4" w:rsidRPr="001647F8">
        <w:rPr>
          <w:sz w:val="22"/>
          <w:szCs w:val="22"/>
        </w:rPr>
        <w:t>not</w:t>
      </w:r>
      <w:r w:rsidR="00661BA4">
        <w:rPr>
          <w:sz w:val="22"/>
          <w:szCs w:val="22"/>
        </w:rPr>
        <w:t xml:space="preserve"> make</w:t>
      </w:r>
      <w:r w:rsidR="00AE2BA4" w:rsidRPr="001647F8">
        <w:rPr>
          <w:sz w:val="22"/>
          <w:szCs w:val="22"/>
        </w:rPr>
        <w:t xml:space="preserve"> use </w:t>
      </w:r>
      <w:r w:rsidR="00661BA4">
        <w:rPr>
          <w:sz w:val="22"/>
          <w:szCs w:val="22"/>
        </w:rPr>
        <w:t xml:space="preserve">of </w:t>
      </w:r>
      <w:r w:rsidR="00AE2BA4" w:rsidRPr="001647F8">
        <w:rPr>
          <w:sz w:val="22"/>
          <w:szCs w:val="22"/>
        </w:rPr>
        <w:t xml:space="preserve">all </w:t>
      </w:r>
      <w:r w:rsidR="00661BA4">
        <w:rPr>
          <w:sz w:val="22"/>
          <w:szCs w:val="22"/>
        </w:rPr>
        <w:t xml:space="preserve">of </w:t>
      </w:r>
      <w:r w:rsidR="00AE2BA4" w:rsidRPr="001647F8">
        <w:rPr>
          <w:sz w:val="22"/>
          <w:szCs w:val="22"/>
        </w:rPr>
        <w:t xml:space="preserve">the </w:t>
      </w:r>
      <w:r w:rsidRPr="001647F8">
        <w:rPr>
          <w:sz w:val="22"/>
          <w:szCs w:val="22"/>
        </w:rPr>
        <w:t>available</w:t>
      </w:r>
      <w:r w:rsidR="00AE2BA4" w:rsidRPr="001647F8">
        <w:rPr>
          <w:sz w:val="22"/>
          <w:szCs w:val="22"/>
        </w:rPr>
        <w:t xml:space="preserve"> resources. </w:t>
      </w:r>
      <w:r w:rsidRPr="001647F8">
        <w:rPr>
          <w:sz w:val="22"/>
          <w:szCs w:val="22"/>
        </w:rPr>
        <w:t>In relation with the figures on the gender balance</w:t>
      </w:r>
      <w:r w:rsidR="00AE2BA4" w:rsidRPr="001647F8">
        <w:rPr>
          <w:sz w:val="22"/>
          <w:szCs w:val="22"/>
        </w:rPr>
        <w:t xml:space="preserve"> the objective is not to classify the countries but to raise awareness.</w:t>
      </w:r>
      <w:r w:rsidR="00013987">
        <w:rPr>
          <w:sz w:val="22"/>
          <w:szCs w:val="22"/>
        </w:rPr>
        <w:t xml:space="preserve"> </w:t>
      </w:r>
      <w:r w:rsidR="00C126C5" w:rsidRPr="001647F8">
        <w:rPr>
          <w:sz w:val="22"/>
          <w:szCs w:val="22"/>
        </w:rPr>
        <w:t xml:space="preserve">Indonesia supports that the numbers </w:t>
      </w:r>
      <w:r w:rsidR="00407275" w:rsidRPr="001647F8">
        <w:rPr>
          <w:sz w:val="22"/>
          <w:szCs w:val="22"/>
        </w:rPr>
        <w:t>should not be a</w:t>
      </w:r>
      <w:r w:rsidR="00C126C5" w:rsidRPr="001647F8">
        <w:rPr>
          <w:sz w:val="22"/>
          <w:szCs w:val="22"/>
        </w:rPr>
        <w:t xml:space="preserve"> measure of success since </w:t>
      </w:r>
      <w:r w:rsidR="00407275" w:rsidRPr="001647F8">
        <w:rPr>
          <w:sz w:val="22"/>
          <w:szCs w:val="22"/>
        </w:rPr>
        <w:t>the gender balance is a process that</w:t>
      </w:r>
      <w:r w:rsidR="00C126C5" w:rsidRPr="001647F8">
        <w:rPr>
          <w:sz w:val="22"/>
          <w:szCs w:val="22"/>
        </w:rPr>
        <w:t xml:space="preserve"> takes time.</w:t>
      </w:r>
    </w:p>
    <w:p w14:paraId="784AC167" w14:textId="687219EB" w:rsidR="007C377F" w:rsidRPr="001647F8" w:rsidRDefault="007C377F" w:rsidP="008452E6">
      <w:pPr>
        <w:jc w:val="both"/>
        <w:rPr>
          <w:sz w:val="22"/>
          <w:szCs w:val="22"/>
        </w:rPr>
      </w:pPr>
      <w:r w:rsidRPr="001647F8">
        <w:rPr>
          <w:sz w:val="22"/>
          <w:szCs w:val="22"/>
        </w:rPr>
        <w:t>L</w:t>
      </w:r>
      <w:r w:rsidR="00407275" w:rsidRPr="001647F8">
        <w:rPr>
          <w:sz w:val="22"/>
          <w:szCs w:val="22"/>
        </w:rPr>
        <w:t xml:space="preserve">uigi </w:t>
      </w:r>
      <w:r w:rsidRPr="001647F8">
        <w:rPr>
          <w:sz w:val="22"/>
          <w:szCs w:val="22"/>
        </w:rPr>
        <w:t>S</w:t>
      </w:r>
      <w:r w:rsidR="00407275" w:rsidRPr="001647F8">
        <w:rPr>
          <w:sz w:val="22"/>
          <w:szCs w:val="22"/>
        </w:rPr>
        <w:t>inapi</w:t>
      </w:r>
      <w:r w:rsidRPr="001647F8">
        <w:rPr>
          <w:sz w:val="22"/>
          <w:szCs w:val="22"/>
        </w:rPr>
        <w:t xml:space="preserve"> mentioned that this project started operationally in last December and</w:t>
      </w:r>
      <w:r w:rsidR="00407275" w:rsidRPr="001647F8">
        <w:rPr>
          <w:sz w:val="22"/>
          <w:szCs w:val="22"/>
        </w:rPr>
        <w:t xml:space="preserve"> what was</w:t>
      </w:r>
      <w:r w:rsidRPr="001647F8">
        <w:rPr>
          <w:sz w:val="22"/>
          <w:szCs w:val="22"/>
        </w:rPr>
        <w:t xml:space="preserve"> achieved in the last few mouths its </w:t>
      </w:r>
      <w:r w:rsidR="00013987">
        <w:rPr>
          <w:sz w:val="22"/>
          <w:szCs w:val="22"/>
        </w:rPr>
        <w:t>very significant</w:t>
      </w:r>
      <w:r w:rsidRPr="001647F8">
        <w:rPr>
          <w:sz w:val="22"/>
          <w:szCs w:val="22"/>
        </w:rPr>
        <w:t xml:space="preserve">. He </w:t>
      </w:r>
      <w:r w:rsidR="00407275" w:rsidRPr="001647F8">
        <w:rPr>
          <w:sz w:val="22"/>
          <w:szCs w:val="22"/>
        </w:rPr>
        <w:t>underlined</w:t>
      </w:r>
      <w:r w:rsidRPr="001647F8">
        <w:rPr>
          <w:sz w:val="22"/>
          <w:szCs w:val="22"/>
        </w:rPr>
        <w:t xml:space="preserve"> also that</w:t>
      </w:r>
      <w:r w:rsidR="00407275" w:rsidRPr="001647F8">
        <w:rPr>
          <w:sz w:val="22"/>
          <w:szCs w:val="22"/>
        </w:rPr>
        <w:t xml:space="preserve"> until now,</w:t>
      </w:r>
      <w:r w:rsidRPr="001647F8">
        <w:rPr>
          <w:sz w:val="22"/>
          <w:szCs w:val="22"/>
        </w:rPr>
        <w:t xml:space="preserve"> only </w:t>
      </w:r>
      <w:r w:rsidR="00661BA4">
        <w:rPr>
          <w:sz w:val="22"/>
          <w:szCs w:val="22"/>
        </w:rPr>
        <w:t>one</w:t>
      </w:r>
      <w:r w:rsidR="00661BA4" w:rsidRPr="001647F8">
        <w:rPr>
          <w:sz w:val="22"/>
          <w:szCs w:val="22"/>
        </w:rPr>
        <w:t xml:space="preserve"> </w:t>
      </w:r>
      <w:r w:rsidRPr="001647F8">
        <w:rPr>
          <w:sz w:val="22"/>
          <w:szCs w:val="22"/>
        </w:rPr>
        <w:t>MS offered a project</w:t>
      </w:r>
      <w:r w:rsidR="00407275" w:rsidRPr="001647F8">
        <w:rPr>
          <w:sz w:val="22"/>
          <w:szCs w:val="22"/>
        </w:rPr>
        <w:t xml:space="preserve"> to be associated</w:t>
      </w:r>
      <w:r w:rsidRPr="001647F8">
        <w:rPr>
          <w:sz w:val="22"/>
          <w:szCs w:val="22"/>
        </w:rPr>
        <w:t>.</w:t>
      </w:r>
    </w:p>
    <w:p w14:paraId="38DD204A" w14:textId="72D173A0" w:rsidR="007C377F" w:rsidRPr="001647F8" w:rsidRDefault="00407275" w:rsidP="008452E6">
      <w:pPr>
        <w:jc w:val="both"/>
        <w:rPr>
          <w:sz w:val="22"/>
          <w:szCs w:val="22"/>
        </w:rPr>
      </w:pPr>
      <w:r w:rsidRPr="001647F8">
        <w:rPr>
          <w:sz w:val="22"/>
          <w:szCs w:val="22"/>
        </w:rPr>
        <w:t>The Chair</w:t>
      </w:r>
      <w:r w:rsidR="007C377F" w:rsidRPr="001647F8">
        <w:rPr>
          <w:sz w:val="22"/>
          <w:szCs w:val="22"/>
        </w:rPr>
        <w:t xml:space="preserve"> </w:t>
      </w:r>
      <w:r w:rsidR="00013987">
        <w:rPr>
          <w:sz w:val="22"/>
          <w:szCs w:val="22"/>
        </w:rPr>
        <w:t>concluded</w:t>
      </w:r>
      <w:r w:rsidR="007C377F" w:rsidRPr="001647F8">
        <w:rPr>
          <w:sz w:val="22"/>
          <w:szCs w:val="22"/>
        </w:rPr>
        <w:t xml:space="preserve"> that this project has been a success. </w:t>
      </w:r>
    </w:p>
    <w:p w14:paraId="5732229C" w14:textId="77777777" w:rsidR="000E7256" w:rsidRPr="001647F8" w:rsidRDefault="000E7256" w:rsidP="00E1599F">
      <w:pPr>
        <w:rPr>
          <w:sz w:val="22"/>
          <w:szCs w:val="22"/>
        </w:rPr>
      </w:pPr>
    </w:p>
    <w:p w14:paraId="2042AE43" w14:textId="77777777" w:rsidR="000E7256" w:rsidRPr="008102F7" w:rsidRDefault="000E7256" w:rsidP="000E7256">
      <w:pPr>
        <w:ind w:left="1701" w:hanging="1134"/>
        <w:rPr>
          <w:rFonts w:eastAsiaTheme="minorHAnsi"/>
          <w:color w:val="FF0000"/>
          <w:sz w:val="22"/>
          <w:szCs w:val="22"/>
          <w:lang w:val="en-US"/>
        </w:rPr>
      </w:pPr>
      <w:r w:rsidRPr="008102F7">
        <w:rPr>
          <w:rFonts w:eastAsiaTheme="minorHAnsi"/>
          <w:color w:val="FF0000"/>
          <w:sz w:val="22"/>
          <w:szCs w:val="22"/>
          <w:lang w:val="en-US"/>
        </w:rPr>
        <w:t xml:space="preserve">Action 7 - CBSC Chair to propose IRCC to invite the IHO Secretariat to issue a CL to ask the individual MS figures </w:t>
      </w:r>
      <w:bookmarkStart w:id="19" w:name="_Hlk105126833"/>
      <w:r w:rsidRPr="008102F7">
        <w:rPr>
          <w:rFonts w:eastAsiaTheme="minorHAnsi"/>
          <w:color w:val="FF0000"/>
          <w:sz w:val="22"/>
          <w:szCs w:val="22"/>
          <w:lang w:val="en-US"/>
        </w:rPr>
        <w:t>on the percentage of female</w:t>
      </w:r>
      <w:bookmarkEnd w:id="19"/>
      <w:r w:rsidRPr="008102F7">
        <w:rPr>
          <w:rFonts w:eastAsiaTheme="minorHAnsi"/>
          <w:color w:val="FF0000"/>
          <w:sz w:val="22"/>
          <w:szCs w:val="22"/>
          <w:lang w:val="en-US"/>
        </w:rPr>
        <w:t>'s employees and on their numbers on leadership positions, and to report on obstacles to improve gender balance. (IRCC14)</w:t>
      </w:r>
    </w:p>
    <w:p w14:paraId="39240008" w14:textId="77777777" w:rsidR="000E7256" w:rsidRPr="008102F7" w:rsidRDefault="000E7256" w:rsidP="000E7256">
      <w:pPr>
        <w:ind w:left="1701" w:hanging="1134"/>
        <w:rPr>
          <w:rFonts w:eastAsiaTheme="minorHAnsi"/>
          <w:color w:val="FF0000"/>
          <w:sz w:val="22"/>
          <w:szCs w:val="22"/>
          <w:lang w:val="en-US"/>
        </w:rPr>
      </w:pPr>
    </w:p>
    <w:p w14:paraId="3521F585" w14:textId="77777777" w:rsidR="000E7256" w:rsidRPr="008102F7" w:rsidRDefault="000E7256" w:rsidP="000E7256">
      <w:pPr>
        <w:ind w:left="1701" w:hanging="1134"/>
        <w:rPr>
          <w:rFonts w:eastAsiaTheme="minorHAnsi"/>
          <w:bCs/>
          <w:color w:val="FF0000"/>
          <w:sz w:val="22"/>
          <w:szCs w:val="22"/>
          <w:lang w:val="en-US"/>
        </w:rPr>
      </w:pPr>
      <w:r w:rsidRPr="008102F7">
        <w:rPr>
          <w:rFonts w:eastAsiaTheme="minorHAnsi"/>
          <w:color w:val="FF0000"/>
          <w:sz w:val="22"/>
          <w:szCs w:val="22"/>
          <w:lang w:val="en-US"/>
        </w:rPr>
        <w:t>Action 8 - CBSC Chair to propose IRCC to invite RHC Chairs to encourage MS to propose in kind proposals to the IHO EWH project. (IRCC14)</w:t>
      </w:r>
    </w:p>
    <w:p w14:paraId="72D4B526" w14:textId="77777777" w:rsidR="000E7256" w:rsidRPr="008102F7" w:rsidRDefault="000E7256" w:rsidP="000E7256">
      <w:pPr>
        <w:spacing w:before="120"/>
        <w:ind w:left="1701" w:hanging="1134"/>
        <w:rPr>
          <w:rFonts w:eastAsiaTheme="minorHAnsi"/>
          <w:b/>
          <w:sz w:val="22"/>
          <w:szCs w:val="22"/>
          <w:lang w:val="en-US"/>
        </w:rPr>
      </w:pPr>
    </w:p>
    <w:p w14:paraId="7D80268F" w14:textId="77777777" w:rsidR="007C377F" w:rsidRDefault="007C377F" w:rsidP="00E1599F"/>
    <w:p w14:paraId="14BFB3E7" w14:textId="04D39638" w:rsidR="00D10F93" w:rsidRDefault="007C377F" w:rsidP="00D10F93">
      <w:pPr>
        <w:spacing w:before="60" w:after="60"/>
      </w:pPr>
      <w:r w:rsidRPr="00AC30B1">
        <w:rPr>
          <w:b/>
          <w:bCs/>
        </w:rPr>
        <w:t>8</w:t>
      </w:r>
      <w:r w:rsidR="00D10F93" w:rsidRPr="00AC30B1">
        <w:rPr>
          <w:b/>
          <w:bCs/>
        </w:rPr>
        <w:t>.4 CBSC Statistics</w:t>
      </w:r>
      <w:r w:rsidR="00D10F93">
        <w:t xml:space="preserve"> </w:t>
      </w:r>
    </w:p>
    <w:p w14:paraId="19655EFD" w14:textId="4E19B912" w:rsidR="00D10F93" w:rsidRDefault="00D10F93" w:rsidP="00D10F93">
      <w:pPr>
        <w:spacing w:before="60" w:after="60"/>
        <w:rPr>
          <w:i/>
          <w:iCs/>
          <w:sz w:val="22"/>
          <w:szCs w:val="22"/>
          <w:lang w:val="en-US"/>
        </w:rPr>
      </w:pPr>
      <w:r w:rsidRPr="00BC3448">
        <w:rPr>
          <w:i/>
          <w:iCs/>
          <w:sz w:val="22"/>
          <w:szCs w:val="22"/>
          <w:lang w:val="en-US"/>
        </w:rPr>
        <w:t>Doc: CBSC</w:t>
      </w:r>
      <w:r>
        <w:rPr>
          <w:i/>
          <w:iCs/>
          <w:sz w:val="22"/>
          <w:szCs w:val="22"/>
          <w:lang w:val="en-US"/>
        </w:rPr>
        <w:t>20</w:t>
      </w:r>
      <w:r w:rsidRPr="00BC3448">
        <w:rPr>
          <w:i/>
          <w:iCs/>
          <w:sz w:val="22"/>
          <w:szCs w:val="22"/>
          <w:lang w:val="en-US"/>
        </w:rPr>
        <w:t>-08.</w:t>
      </w:r>
      <w:r>
        <w:rPr>
          <w:i/>
          <w:iCs/>
          <w:sz w:val="22"/>
          <w:szCs w:val="22"/>
          <w:lang w:val="en-US"/>
        </w:rPr>
        <w:t>4</w:t>
      </w:r>
      <w:r w:rsidRPr="00BC3448">
        <w:rPr>
          <w:i/>
          <w:iCs/>
          <w:sz w:val="22"/>
          <w:szCs w:val="22"/>
          <w:lang w:val="en-US"/>
        </w:rPr>
        <w:t xml:space="preserve"> </w:t>
      </w:r>
      <w:r>
        <w:rPr>
          <w:i/>
          <w:iCs/>
          <w:sz w:val="22"/>
          <w:szCs w:val="22"/>
          <w:lang w:val="en-US"/>
        </w:rPr>
        <w:t>Statistics</w:t>
      </w:r>
      <w:r w:rsidRPr="00BC3448">
        <w:rPr>
          <w:i/>
          <w:iCs/>
          <w:sz w:val="22"/>
          <w:szCs w:val="22"/>
          <w:lang w:val="en-US"/>
        </w:rPr>
        <w:t xml:space="preserve"> (</w:t>
      </w:r>
      <w:r>
        <w:rPr>
          <w:i/>
          <w:iCs/>
          <w:sz w:val="22"/>
          <w:szCs w:val="22"/>
          <w:lang w:val="en-US"/>
        </w:rPr>
        <w:t>Secretary</w:t>
      </w:r>
      <w:r w:rsidRPr="00BC3448">
        <w:rPr>
          <w:i/>
          <w:iCs/>
          <w:sz w:val="22"/>
          <w:szCs w:val="22"/>
          <w:lang w:val="en-US"/>
        </w:rPr>
        <w:t xml:space="preserve">) </w:t>
      </w:r>
    </w:p>
    <w:p w14:paraId="4BDDC978" w14:textId="77777777" w:rsidR="001647F8" w:rsidRPr="00BC3448" w:rsidRDefault="001647F8" w:rsidP="00D10F93">
      <w:pPr>
        <w:spacing w:before="60" w:after="60"/>
        <w:rPr>
          <w:i/>
          <w:iCs/>
          <w:sz w:val="22"/>
          <w:szCs w:val="22"/>
          <w:lang w:val="en-US"/>
        </w:rPr>
      </w:pPr>
    </w:p>
    <w:p w14:paraId="60F9E0FB" w14:textId="7C59453A" w:rsidR="00D10F93" w:rsidRPr="001647F8" w:rsidRDefault="00E90FD3" w:rsidP="00AC30B1">
      <w:pPr>
        <w:tabs>
          <w:tab w:val="left" w:pos="680"/>
        </w:tabs>
        <w:spacing w:before="60" w:after="60"/>
        <w:jc w:val="both"/>
        <w:rPr>
          <w:sz w:val="22"/>
          <w:szCs w:val="22"/>
        </w:rPr>
      </w:pPr>
      <w:r w:rsidRPr="001647F8">
        <w:rPr>
          <w:sz w:val="22"/>
          <w:szCs w:val="22"/>
          <w:lang w:val="en-US"/>
        </w:rPr>
        <w:t>T</w:t>
      </w:r>
      <w:r w:rsidRPr="001647F8">
        <w:rPr>
          <w:sz w:val="22"/>
          <w:szCs w:val="22"/>
        </w:rPr>
        <w:t xml:space="preserve">he CBSC Secretary </w:t>
      </w:r>
      <w:r w:rsidR="00D10F93" w:rsidRPr="001647F8">
        <w:rPr>
          <w:sz w:val="22"/>
          <w:szCs w:val="22"/>
        </w:rPr>
        <w:t>update</w:t>
      </w:r>
      <w:r w:rsidRPr="001647F8">
        <w:rPr>
          <w:sz w:val="22"/>
          <w:szCs w:val="22"/>
        </w:rPr>
        <w:t>d</w:t>
      </w:r>
      <w:r w:rsidR="00D10F93" w:rsidRPr="001647F8">
        <w:rPr>
          <w:sz w:val="22"/>
          <w:szCs w:val="22"/>
        </w:rPr>
        <w:t xml:space="preserve"> the meeting on the CBSC Statistics</w:t>
      </w:r>
      <w:r w:rsidRPr="001647F8">
        <w:rPr>
          <w:sz w:val="22"/>
          <w:szCs w:val="22"/>
        </w:rPr>
        <w:t xml:space="preserve"> reporting</w:t>
      </w:r>
      <w:r w:rsidR="006A1E3D" w:rsidRPr="001647F8">
        <w:rPr>
          <w:sz w:val="22"/>
          <w:szCs w:val="22"/>
        </w:rPr>
        <w:t>,</w:t>
      </w:r>
      <w:r w:rsidRPr="001647F8">
        <w:rPr>
          <w:sz w:val="22"/>
          <w:szCs w:val="22"/>
        </w:rPr>
        <w:t xml:space="preserve"> </w:t>
      </w:r>
      <w:r w:rsidR="006A1E3D" w:rsidRPr="001647F8">
        <w:rPr>
          <w:sz w:val="22"/>
          <w:szCs w:val="22"/>
        </w:rPr>
        <w:t>additionally</w:t>
      </w:r>
      <w:r w:rsidR="00013987">
        <w:rPr>
          <w:sz w:val="22"/>
          <w:szCs w:val="22"/>
        </w:rPr>
        <w:t>,</w:t>
      </w:r>
      <w:r w:rsidR="006A1E3D" w:rsidRPr="001647F8">
        <w:rPr>
          <w:sz w:val="22"/>
          <w:szCs w:val="22"/>
        </w:rPr>
        <w:t xml:space="preserve"> as was suggested in the Intersessional meeting, </w:t>
      </w:r>
      <w:r w:rsidRPr="001647F8">
        <w:rPr>
          <w:sz w:val="22"/>
          <w:szCs w:val="22"/>
        </w:rPr>
        <w:t>on the distribution of projects submitted by the respective CB Phases that shows a higher percentage in the projects from Phase 2</w:t>
      </w:r>
      <w:r w:rsidR="00D10F93" w:rsidRPr="001647F8">
        <w:rPr>
          <w:sz w:val="22"/>
          <w:szCs w:val="22"/>
        </w:rPr>
        <w:t>.</w:t>
      </w:r>
      <w:r w:rsidR="00AC30B1" w:rsidRPr="001647F8">
        <w:rPr>
          <w:sz w:val="22"/>
          <w:szCs w:val="22"/>
        </w:rPr>
        <w:t xml:space="preserve"> The percentage of the amounts requested by regions was also presented with the submissions from </w:t>
      </w:r>
      <w:r w:rsidR="00661BA4">
        <w:rPr>
          <w:sz w:val="22"/>
          <w:szCs w:val="22"/>
        </w:rPr>
        <w:t>SEPRHC</w:t>
      </w:r>
      <w:r w:rsidR="00661BA4" w:rsidRPr="001647F8">
        <w:rPr>
          <w:sz w:val="22"/>
          <w:szCs w:val="22"/>
        </w:rPr>
        <w:t xml:space="preserve"> </w:t>
      </w:r>
      <w:r w:rsidR="00AC30B1" w:rsidRPr="001647F8">
        <w:rPr>
          <w:sz w:val="22"/>
          <w:szCs w:val="22"/>
        </w:rPr>
        <w:t>representing 26.2% of the total value of all submissions. The Secretary called the attention for the fact that is necessary to inform the IHO on the students attending the activities</w:t>
      </w:r>
      <w:r w:rsidR="00013987">
        <w:rPr>
          <w:sz w:val="22"/>
          <w:szCs w:val="22"/>
        </w:rPr>
        <w:t>,</w:t>
      </w:r>
      <w:r w:rsidR="00AC30B1" w:rsidRPr="001647F8">
        <w:rPr>
          <w:sz w:val="22"/>
          <w:szCs w:val="22"/>
        </w:rPr>
        <w:t xml:space="preserve"> which </w:t>
      </w:r>
      <w:r w:rsidR="00013987">
        <w:rPr>
          <w:sz w:val="22"/>
          <w:szCs w:val="22"/>
        </w:rPr>
        <w:t xml:space="preserve">should also </w:t>
      </w:r>
      <w:r w:rsidR="00AC30B1" w:rsidRPr="001647F8">
        <w:rPr>
          <w:sz w:val="22"/>
          <w:szCs w:val="22"/>
        </w:rPr>
        <w:t>include the remote activities</w:t>
      </w:r>
      <w:r w:rsidR="00013987">
        <w:rPr>
          <w:sz w:val="22"/>
          <w:szCs w:val="22"/>
        </w:rPr>
        <w:t>,</w:t>
      </w:r>
      <w:r w:rsidR="00AC30B1" w:rsidRPr="001647F8">
        <w:rPr>
          <w:sz w:val="22"/>
          <w:szCs w:val="22"/>
        </w:rPr>
        <w:t xml:space="preserve"> to have this information in the CBSC database.</w:t>
      </w:r>
    </w:p>
    <w:p w14:paraId="1CAEFEEF" w14:textId="0076CF66" w:rsidR="00EA1488" w:rsidRPr="001647F8" w:rsidRDefault="00EA1488" w:rsidP="00D10F93">
      <w:pPr>
        <w:tabs>
          <w:tab w:val="left" w:pos="680"/>
        </w:tabs>
        <w:spacing w:before="60" w:after="60"/>
        <w:rPr>
          <w:sz w:val="22"/>
          <w:szCs w:val="22"/>
        </w:rPr>
      </w:pPr>
    </w:p>
    <w:p w14:paraId="68FF34D9" w14:textId="67ABFD40" w:rsidR="00EA1488" w:rsidRPr="008102F7" w:rsidRDefault="00AC30B1" w:rsidP="008102F7">
      <w:pPr>
        <w:ind w:left="1701" w:hanging="1134"/>
        <w:rPr>
          <w:rFonts w:eastAsiaTheme="minorHAnsi"/>
          <w:color w:val="FF0000"/>
          <w:sz w:val="22"/>
          <w:szCs w:val="22"/>
          <w:lang w:val="en-US"/>
        </w:rPr>
      </w:pPr>
      <w:r w:rsidRPr="008102F7">
        <w:rPr>
          <w:rFonts w:eastAsiaTheme="minorHAnsi"/>
          <w:color w:val="FF0000"/>
          <w:sz w:val="22"/>
          <w:szCs w:val="22"/>
          <w:lang w:val="en-US"/>
        </w:rPr>
        <w:t>Action 9 - CB coordinators to report to the CB Assistant on the students attending remote activities. (Permanent)</w:t>
      </w:r>
    </w:p>
    <w:p w14:paraId="6D38EB8D" w14:textId="2000D07A" w:rsidR="00D10F93" w:rsidRDefault="00D10F93" w:rsidP="00D10F93">
      <w:pPr>
        <w:tabs>
          <w:tab w:val="left" w:pos="680"/>
        </w:tabs>
        <w:spacing w:before="60" w:after="60"/>
      </w:pPr>
    </w:p>
    <w:p w14:paraId="5A4AA57F" w14:textId="2CB68CBD" w:rsidR="00013987" w:rsidRDefault="00013987" w:rsidP="00D10F93">
      <w:pPr>
        <w:tabs>
          <w:tab w:val="left" w:pos="680"/>
        </w:tabs>
        <w:spacing w:before="60" w:after="60"/>
      </w:pPr>
    </w:p>
    <w:p w14:paraId="72420859" w14:textId="6A47286E" w:rsidR="00691AFB" w:rsidRDefault="00691AFB" w:rsidP="00D10F93">
      <w:pPr>
        <w:tabs>
          <w:tab w:val="left" w:pos="680"/>
        </w:tabs>
        <w:spacing w:before="60" w:after="60"/>
      </w:pPr>
    </w:p>
    <w:p w14:paraId="46E6E598" w14:textId="77777777" w:rsidR="00691AFB" w:rsidRDefault="00691AFB" w:rsidP="00D10F93">
      <w:pPr>
        <w:tabs>
          <w:tab w:val="left" w:pos="680"/>
        </w:tabs>
        <w:spacing w:before="60" w:after="60"/>
      </w:pPr>
    </w:p>
    <w:p w14:paraId="3BB16F6B" w14:textId="1686E9F2" w:rsidR="00D10F93" w:rsidRDefault="00D10F93" w:rsidP="00D10F93">
      <w:pPr>
        <w:spacing w:before="60" w:after="60"/>
      </w:pPr>
      <w:r w:rsidRPr="00AC30B1">
        <w:rPr>
          <w:b/>
          <w:bCs/>
        </w:rPr>
        <w:lastRenderedPageBreak/>
        <w:t>8.5 CB Procedures</w:t>
      </w:r>
      <w:r>
        <w:t xml:space="preserve"> </w:t>
      </w:r>
    </w:p>
    <w:p w14:paraId="50C9AB3A" w14:textId="77777777" w:rsidR="001647F8" w:rsidRDefault="001647F8" w:rsidP="00D10F93">
      <w:pPr>
        <w:spacing w:before="60" w:after="60"/>
      </w:pPr>
    </w:p>
    <w:p w14:paraId="29F40AEB" w14:textId="2D58858D" w:rsidR="002F5EF7" w:rsidRDefault="007700E6" w:rsidP="0044348A">
      <w:pPr>
        <w:pStyle w:val="NormalWeb"/>
        <w:spacing w:before="0" w:beforeAutospacing="0" w:after="0" w:afterAutospacing="0"/>
        <w:jc w:val="both"/>
        <w:rPr>
          <w:iCs/>
          <w:sz w:val="22"/>
          <w:szCs w:val="22"/>
        </w:rPr>
      </w:pPr>
      <w:r>
        <w:rPr>
          <w:iCs/>
          <w:sz w:val="22"/>
          <w:szCs w:val="22"/>
        </w:rPr>
        <w:t>T</w:t>
      </w:r>
      <w:r w:rsidR="002F5EF7" w:rsidRPr="007700E6">
        <w:rPr>
          <w:iCs/>
          <w:sz w:val="22"/>
          <w:szCs w:val="22"/>
        </w:rPr>
        <w:t xml:space="preserve">he Secretary </w:t>
      </w:r>
      <w:r w:rsidR="000C2415">
        <w:rPr>
          <w:iCs/>
          <w:sz w:val="22"/>
          <w:szCs w:val="22"/>
        </w:rPr>
        <w:t>reported</w:t>
      </w:r>
      <w:r>
        <w:rPr>
          <w:iCs/>
          <w:sz w:val="22"/>
          <w:szCs w:val="22"/>
        </w:rPr>
        <w:t xml:space="preserve"> that in</w:t>
      </w:r>
      <w:r w:rsidR="002F5EF7" w:rsidRPr="007700E6">
        <w:rPr>
          <w:iCs/>
          <w:sz w:val="22"/>
          <w:szCs w:val="22"/>
        </w:rPr>
        <w:t xml:space="preserve"> items 4 and 6</w:t>
      </w:r>
      <w:r>
        <w:rPr>
          <w:iCs/>
          <w:sz w:val="22"/>
          <w:szCs w:val="22"/>
        </w:rPr>
        <w:t xml:space="preserve"> of</w:t>
      </w:r>
      <w:r w:rsidR="002F5EF7" w:rsidRPr="007700E6">
        <w:rPr>
          <w:iCs/>
          <w:sz w:val="22"/>
          <w:szCs w:val="22"/>
        </w:rPr>
        <w:t xml:space="preserve"> </w:t>
      </w:r>
      <w:r w:rsidRPr="007700E6">
        <w:rPr>
          <w:iCs/>
          <w:sz w:val="22"/>
          <w:szCs w:val="22"/>
        </w:rPr>
        <w:t>Procedure 4</w:t>
      </w:r>
      <w:r w:rsidR="00013987">
        <w:rPr>
          <w:iCs/>
          <w:sz w:val="22"/>
          <w:szCs w:val="22"/>
        </w:rPr>
        <w:t>,</w:t>
      </w:r>
      <w:r w:rsidRPr="007700E6">
        <w:rPr>
          <w:iCs/>
          <w:sz w:val="22"/>
          <w:szCs w:val="22"/>
        </w:rPr>
        <w:t xml:space="preserve"> </w:t>
      </w:r>
      <w:r w:rsidR="000C2415">
        <w:rPr>
          <w:iCs/>
          <w:sz w:val="22"/>
          <w:szCs w:val="22"/>
        </w:rPr>
        <w:t>the</w:t>
      </w:r>
      <w:r w:rsidR="000C2415" w:rsidRPr="007700E6">
        <w:rPr>
          <w:iCs/>
          <w:sz w:val="22"/>
          <w:szCs w:val="22"/>
        </w:rPr>
        <w:t xml:space="preserve"> CB Coordinators </w:t>
      </w:r>
      <w:r>
        <w:rPr>
          <w:iCs/>
          <w:sz w:val="22"/>
          <w:szCs w:val="22"/>
        </w:rPr>
        <w:t>do not apply the same criteria.</w:t>
      </w:r>
      <w:r w:rsidR="002F5EF7" w:rsidRPr="007700E6">
        <w:rPr>
          <w:iCs/>
          <w:sz w:val="22"/>
          <w:szCs w:val="22"/>
        </w:rPr>
        <w:t xml:space="preserve"> </w:t>
      </w:r>
      <w:bookmarkStart w:id="20" w:name="_Hlk109308788"/>
      <w:r w:rsidR="00661BA4">
        <w:rPr>
          <w:iCs/>
          <w:sz w:val="22"/>
          <w:szCs w:val="22"/>
        </w:rPr>
        <w:t xml:space="preserve">Referring to </w:t>
      </w:r>
      <w:r w:rsidR="005343E3" w:rsidRPr="007700E6">
        <w:rPr>
          <w:iCs/>
          <w:sz w:val="22"/>
          <w:szCs w:val="22"/>
        </w:rPr>
        <w:t>item 4</w:t>
      </w:r>
      <w:r w:rsidR="005343E3">
        <w:rPr>
          <w:iCs/>
          <w:sz w:val="22"/>
          <w:szCs w:val="22"/>
        </w:rPr>
        <w:t xml:space="preserve"> of</w:t>
      </w:r>
      <w:r w:rsidR="005343E3" w:rsidRPr="007700E6">
        <w:rPr>
          <w:iCs/>
          <w:sz w:val="22"/>
          <w:szCs w:val="22"/>
        </w:rPr>
        <w:t xml:space="preserve"> Procedure 4</w:t>
      </w:r>
      <w:r w:rsidR="005343E3">
        <w:rPr>
          <w:iCs/>
          <w:sz w:val="22"/>
          <w:szCs w:val="22"/>
        </w:rPr>
        <w:t>, t</w:t>
      </w:r>
      <w:r w:rsidR="005343E3" w:rsidRPr="00F86FFB">
        <w:rPr>
          <w:iCs/>
          <w:sz w:val="22"/>
          <w:szCs w:val="22"/>
        </w:rPr>
        <w:t xml:space="preserve">he </w:t>
      </w:r>
      <w:r w:rsidR="005343E3">
        <w:rPr>
          <w:iCs/>
          <w:sz w:val="22"/>
          <w:szCs w:val="22"/>
        </w:rPr>
        <w:t xml:space="preserve">Secretary </w:t>
      </w:r>
      <w:r w:rsidR="00661BA4">
        <w:rPr>
          <w:iCs/>
          <w:sz w:val="22"/>
          <w:szCs w:val="22"/>
        </w:rPr>
        <w:t xml:space="preserve">suggested </w:t>
      </w:r>
      <w:r w:rsidR="005343E3">
        <w:rPr>
          <w:iCs/>
          <w:sz w:val="22"/>
          <w:szCs w:val="22"/>
        </w:rPr>
        <w:t xml:space="preserve">that only the external funds should be considered as the formula refers, because all activities will require some internal investment and if the internal funds are </w:t>
      </w:r>
      <w:r w:rsidR="000C2415">
        <w:rPr>
          <w:iCs/>
          <w:sz w:val="22"/>
          <w:szCs w:val="22"/>
        </w:rPr>
        <w:t xml:space="preserve">also </w:t>
      </w:r>
      <w:r w:rsidR="005343E3">
        <w:rPr>
          <w:iCs/>
          <w:sz w:val="22"/>
          <w:szCs w:val="22"/>
        </w:rPr>
        <w:t>considered</w:t>
      </w:r>
      <w:r w:rsidR="000C2415">
        <w:rPr>
          <w:iCs/>
          <w:sz w:val="22"/>
          <w:szCs w:val="22"/>
        </w:rPr>
        <w:t>,</w:t>
      </w:r>
      <w:r w:rsidR="005343E3">
        <w:rPr>
          <w:iCs/>
          <w:sz w:val="22"/>
          <w:szCs w:val="22"/>
        </w:rPr>
        <w:t xml:space="preserve"> this item will have </w:t>
      </w:r>
      <w:r w:rsidR="0044348A">
        <w:rPr>
          <w:iCs/>
          <w:sz w:val="22"/>
          <w:szCs w:val="22"/>
        </w:rPr>
        <w:t xml:space="preserve">probably </w:t>
      </w:r>
      <w:r w:rsidR="005343E3">
        <w:rPr>
          <w:iCs/>
          <w:sz w:val="22"/>
          <w:szCs w:val="22"/>
        </w:rPr>
        <w:t xml:space="preserve">the same value for all activities and would not contribute to the </w:t>
      </w:r>
      <w:r w:rsidR="0044348A">
        <w:rPr>
          <w:iCs/>
          <w:sz w:val="22"/>
          <w:szCs w:val="22"/>
        </w:rPr>
        <w:t>relative rank among the different activities.</w:t>
      </w:r>
      <w:r>
        <w:rPr>
          <w:iCs/>
          <w:sz w:val="22"/>
          <w:szCs w:val="22"/>
        </w:rPr>
        <w:t xml:space="preserve"> </w:t>
      </w:r>
      <w:bookmarkEnd w:id="20"/>
      <w:r w:rsidR="002F5EF7">
        <w:rPr>
          <w:iCs/>
          <w:sz w:val="22"/>
          <w:szCs w:val="22"/>
        </w:rPr>
        <w:t>All recognize</w:t>
      </w:r>
      <w:r>
        <w:rPr>
          <w:iCs/>
          <w:sz w:val="22"/>
          <w:szCs w:val="22"/>
        </w:rPr>
        <w:t>d</w:t>
      </w:r>
      <w:r w:rsidR="002F5EF7">
        <w:rPr>
          <w:iCs/>
          <w:sz w:val="22"/>
          <w:szCs w:val="22"/>
        </w:rPr>
        <w:t xml:space="preserve"> the importance of in-kind contributions</w:t>
      </w:r>
      <w:r>
        <w:rPr>
          <w:iCs/>
          <w:sz w:val="22"/>
          <w:szCs w:val="22"/>
        </w:rPr>
        <w:t xml:space="preserve"> and Lucy</w:t>
      </w:r>
      <w:r w:rsidR="00DB0C79">
        <w:rPr>
          <w:iCs/>
          <w:sz w:val="22"/>
          <w:szCs w:val="22"/>
        </w:rPr>
        <w:t xml:space="preserve"> </w:t>
      </w:r>
      <w:r w:rsidR="002F5EF7">
        <w:rPr>
          <w:iCs/>
          <w:sz w:val="22"/>
          <w:szCs w:val="22"/>
        </w:rPr>
        <w:t>F</w:t>
      </w:r>
      <w:r w:rsidR="00DB0C79">
        <w:rPr>
          <w:iCs/>
          <w:sz w:val="22"/>
          <w:szCs w:val="22"/>
        </w:rPr>
        <w:t>.</w:t>
      </w:r>
      <w:r w:rsidR="002F5EF7">
        <w:rPr>
          <w:iCs/>
          <w:sz w:val="22"/>
          <w:szCs w:val="22"/>
        </w:rPr>
        <w:t xml:space="preserve"> suggested just to compute if there are money invested</w:t>
      </w:r>
      <w:r w:rsidR="00F237FE">
        <w:rPr>
          <w:iCs/>
          <w:sz w:val="22"/>
          <w:szCs w:val="22"/>
        </w:rPr>
        <w:t>.</w:t>
      </w:r>
      <w:r w:rsidR="009831C6">
        <w:rPr>
          <w:iCs/>
          <w:sz w:val="22"/>
          <w:szCs w:val="22"/>
        </w:rPr>
        <w:t xml:space="preserve"> Thomas D. </w:t>
      </w:r>
      <w:r w:rsidR="00013987">
        <w:rPr>
          <w:iCs/>
          <w:sz w:val="22"/>
          <w:szCs w:val="22"/>
        </w:rPr>
        <w:t xml:space="preserve">suggested </w:t>
      </w:r>
      <w:r w:rsidR="005343E3">
        <w:rPr>
          <w:iCs/>
          <w:sz w:val="22"/>
          <w:szCs w:val="22"/>
        </w:rPr>
        <w:t>that for the 2023 CBMP</w:t>
      </w:r>
      <w:r w:rsidR="00013987">
        <w:rPr>
          <w:iCs/>
          <w:sz w:val="22"/>
          <w:szCs w:val="22"/>
        </w:rPr>
        <w:t>,</w:t>
      </w:r>
      <w:r w:rsidR="005343E3">
        <w:rPr>
          <w:iCs/>
          <w:sz w:val="22"/>
          <w:szCs w:val="22"/>
        </w:rPr>
        <w:t xml:space="preserve"> </w:t>
      </w:r>
      <w:r w:rsidR="009831C6">
        <w:rPr>
          <w:iCs/>
          <w:sz w:val="22"/>
          <w:szCs w:val="22"/>
        </w:rPr>
        <w:t>in item 4</w:t>
      </w:r>
      <w:r w:rsidR="00013987">
        <w:rPr>
          <w:iCs/>
          <w:sz w:val="22"/>
          <w:szCs w:val="22"/>
        </w:rPr>
        <w:t>,</w:t>
      </w:r>
      <w:r w:rsidR="009831C6">
        <w:rPr>
          <w:iCs/>
          <w:sz w:val="22"/>
          <w:szCs w:val="22"/>
        </w:rPr>
        <w:t xml:space="preserve"> the funds proposed </w:t>
      </w:r>
      <w:r w:rsidR="005343E3">
        <w:rPr>
          <w:iCs/>
          <w:sz w:val="22"/>
          <w:szCs w:val="22"/>
        </w:rPr>
        <w:t xml:space="preserve">can be initially accepted </w:t>
      </w:r>
      <w:r w:rsidR="009831C6">
        <w:rPr>
          <w:iCs/>
          <w:sz w:val="22"/>
          <w:szCs w:val="22"/>
        </w:rPr>
        <w:t xml:space="preserve">and in the discussion of the Management Plan the Meeting can change the values. </w:t>
      </w:r>
      <w:r w:rsidR="002F5EF7">
        <w:rPr>
          <w:iCs/>
          <w:sz w:val="22"/>
          <w:szCs w:val="22"/>
        </w:rPr>
        <w:t xml:space="preserve">The </w:t>
      </w:r>
      <w:r w:rsidR="0044348A">
        <w:rPr>
          <w:iCs/>
          <w:sz w:val="22"/>
          <w:szCs w:val="22"/>
        </w:rPr>
        <w:t xml:space="preserve">Chair resumed the discussion, and the </w:t>
      </w:r>
      <w:r w:rsidR="002F5EF7">
        <w:rPr>
          <w:iCs/>
          <w:sz w:val="22"/>
          <w:szCs w:val="22"/>
        </w:rPr>
        <w:t xml:space="preserve">meeting </w:t>
      </w:r>
      <w:r w:rsidR="00A51BCB">
        <w:rPr>
          <w:iCs/>
          <w:sz w:val="22"/>
          <w:szCs w:val="22"/>
        </w:rPr>
        <w:t>will decide during the discussion of the Management Plan</w:t>
      </w:r>
      <w:r w:rsidR="002F5EF7">
        <w:rPr>
          <w:iCs/>
          <w:sz w:val="22"/>
          <w:szCs w:val="22"/>
        </w:rPr>
        <w:t>.</w:t>
      </w:r>
    </w:p>
    <w:p w14:paraId="461EBC2D" w14:textId="3E08F5AA" w:rsidR="0044348A" w:rsidRDefault="0044348A" w:rsidP="0044348A">
      <w:pPr>
        <w:pStyle w:val="NormalWeb"/>
        <w:spacing w:before="0" w:beforeAutospacing="0" w:after="0" w:afterAutospacing="0"/>
        <w:jc w:val="both"/>
        <w:rPr>
          <w:iCs/>
          <w:sz w:val="22"/>
          <w:szCs w:val="22"/>
        </w:rPr>
      </w:pPr>
      <w:r>
        <w:rPr>
          <w:iCs/>
          <w:sz w:val="22"/>
          <w:szCs w:val="22"/>
        </w:rPr>
        <w:t xml:space="preserve">The Secretary proposed to clarify </w:t>
      </w:r>
      <w:r w:rsidRPr="00611609">
        <w:rPr>
          <w:iCs/>
          <w:sz w:val="22"/>
          <w:szCs w:val="22"/>
        </w:rPr>
        <w:t xml:space="preserve">Procedure 4 item 1 and 2 </w:t>
      </w:r>
      <w:r w:rsidR="00611609" w:rsidRPr="00611609">
        <w:rPr>
          <w:iCs/>
          <w:sz w:val="22"/>
          <w:szCs w:val="22"/>
        </w:rPr>
        <w:t xml:space="preserve">in relation with </w:t>
      </w:r>
      <w:r w:rsidRPr="00611609">
        <w:rPr>
          <w:iCs/>
          <w:sz w:val="22"/>
          <w:szCs w:val="22"/>
        </w:rPr>
        <w:t xml:space="preserve">the applicability </w:t>
      </w:r>
      <w:r w:rsidR="00611609" w:rsidRPr="00611609">
        <w:rPr>
          <w:iCs/>
          <w:sz w:val="22"/>
          <w:szCs w:val="22"/>
        </w:rPr>
        <w:t xml:space="preserve">of the points in item 1 </w:t>
      </w:r>
      <w:r w:rsidRPr="00611609">
        <w:rPr>
          <w:iCs/>
          <w:sz w:val="22"/>
          <w:szCs w:val="22"/>
        </w:rPr>
        <w:t>and to include Phase 0 in item 2</w:t>
      </w:r>
      <w:r w:rsidR="00611609">
        <w:rPr>
          <w:iCs/>
          <w:sz w:val="22"/>
          <w:szCs w:val="22"/>
        </w:rPr>
        <w:t>.</w:t>
      </w:r>
    </w:p>
    <w:p w14:paraId="57E5A96F" w14:textId="4EFB85D9" w:rsidR="00611609" w:rsidRPr="00611609" w:rsidRDefault="00611609" w:rsidP="00611609">
      <w:pPr>
        <w:pStyle w:val="NormalWeb"/>
        <w:spacing w:before="0" w:beforeAutospacing="0" w:after="0" w:afterAutospacing="0"/>
        <w:jc w:val="both"/>
        <w:rPr>
          <w:iCs/>
          <w:sz w:val="22"/>
          <w:szCs w:val="22"/>
        </w:rPr>
      </w:pPr>
      <w:r>
        <w:rPr>
          <w:iCs/>
          <w:sz w:val="22"/>
          <w:szCs w:val="22"/>
        </w:rPr>
        <w:t>The Secretary proposed also to add a new item</w:t>
      </w:r>
      <w:r w:rsidR="000B7C95">
        <w:rPr>
          <w:iCs/>
          <w:sz w:val="22"/>
          <w:szCs w:val="22"/>
        </w:rPr>
        <w:t xml:space="preserve"> in</w:t>
      </w:r>
      <w:r>
        <w:rPr>
          <w:iCs/>
          <w:sz w:val="22"/>
          <w:szCs w:val="22"/>
        </w:rPr>
        <w:t xml:space="preserve"> </w:t>
      </w:r>
      <w:r w:rsidR="000B7C95" w:rsidRPr="00611609">
        <w:rPr>
          <w:iCs/>
          <w:sz w:val="22"/>
          <w:szCs w:val="22"/>
        </w:rPr>
        <w:t xml:space="preserve">Procedure 4 </w:t>
      </w:r>
      <w:r>
        <w:rPr>
          <w:iCs/>
          <w:sz w:val="22"/>
          <w:szCs w:val="22"/>
        </w:rPr>
        <w:t>related with ra</w:t>
      </w:r>
      <w:r w:rsidR="00661BA4">
        <w:rPr>
          <w:iCs/>
          <w:sz w:val="22"/>
          <w:szCs w:val="22"/>
        </w:rPr>
        <w:t>n</w:t>
      </w:r>
      <w:r>
        <w:rPr>
          <w:iCs/>
          <w:sz w:val="22"/>
          <w:szCs w:val="22"/>
        </w:rPr>
        <w:t>king higher the activities with lower funds</w:t>
      </w:r>
      <w:r w:rsidR="00882FDB">
        <w:rPr>
          <w:iCs/>
          <w:sz w:val="22"/>
          <w:szCs w:val="22"/>
        </w:rPr>
        <w:t xml:space="preserve"> to allow to fund more activities and reach more regions and also to work as an incentive to have more activities by VTC that will reach a wider audience and in some cases are very effective</w:t>
      </w:r>
      <w:r>
        <w:rPr>
          <w:iCs/>
          <w:sz w:val="22"/>
          <w:szCs w:val="22"/>
        </w:rPr>
        <w:t xml:space="preserve">. </w:t>
      </w:r>
      <w:r w:rsidR="00882FDB">
        <w:rPr>
          <w:iCs/>
          <w:sz w:val="22"/>
          <w:szCs w:val="22"/>
        </w:rPr>
        <w:t xml:space="preserve">It was discussed and recognized the problem that is related with the </w:t>
      </w:r>
      <w:r w:rsidR="00A51BCB">
        <w:rPr>
          <w:iCs/>
          <w:sz w:val="22"/>
          <w:szCs w:val="22"/>
        </w:rPr>
        <w:t>insufficient</w:t>
      </w:r>
      <w:r w:rsidR="00882FDB">
        <w:rPr>
          <w:iCs/>
          <w:sz w:val="22"/>
          <w:szCs w:val="22"/>
        </w:rPr>
        <w:t xml:space="preserve"> funds, but t</w:t>
      </w:r>
      <w:r>
        <w:rPr>
          <w:iCs/>
          <w:sz w:val="22"/>
          <w:szCs w:val="22"/>
        </w:rPr>
        <w:t>he</w:t>
      </w:r>
      <w:r w:rsidR="00882FDB">
        <w:rPr>
          <w:iCs/>
          <w:sz w:val="22"/>
          <w:szCs w:val="22"/>
        </w:rPr>
        <w:t xml:space="preserve"> proposal was not </w:t>
      </w:r>
      <w:r>
        <w:rPr>
          <w:iCs/>
          <w:sz w:val="22"/>
          <w:szCs w:val="22"/>
        </w:rPr>
        <w:t>approve</w:t>
      </w:r>
      <w:r w:rsidR="00882FDB">
        <w:rPr>
          <w:iCs/>
          <w:sz w:val="22"/>
          <w:szCs w:val="22"/>
        </w:rPr>
        <w:t>d</w:t>
      </w:r>
      <w:r>
        <w:rPr>
          <w:iCs/>
          <w:sz w:val="22"/>
          <w:szCs w:val="22"/>
        </w:rPr>
        <w:t xml:space="preserve"> </w:t>
      </w:r>
      <w:r w:rsidR="00882FDB">
        <w:rPr>
          <w:iCs/>
          <w:sz w:val="22"/>
          <w:szCs w:val="22"/>
        </w:rPr>
        <w:t xml:space="preserve">by the Meeting </w:t>
      </w:r>
      <w:r>
        <w:rPr>
          <w:iCs/>
          <w:sz w:val="22"/>
          <w:szCs w:val="22"/>
        </w:rPr>
        <w:t>since the value does not reflect the importance of the submission</w:t>
      </w:r>
      <w:r w:rsidR="00882FDB">
        <w:rPr>
          <w:iCs/>
          <w:sz w:val="22"/>
          <w:szCs w:val="22"/>
        </w:rPr>
        <w:t>s</w:t>
      </w:r>
      <w:r>
        <w:rPr>
          <w:iCs/>
          <w:sz w:val="22"/>
          <w:szCs w:val="22"/>
        </w:rPr>
        <w:t>.</w:t>
      </w:r>
    </w:p>
    <w:p w14:paraId="125390F9" w14:textId="47ACFC81" w:rsidR="002F5EF7" w:rsidRPr="00611609" w:rsidRDefault="000B7C95" w:rsidP="00611609">
      <w:pPr>
        <w:pStyle w:val="NormalWeb"/>
        <w:spacing w:before="0" w:beforeAutospacing="0" w:after="0" w:afterAutospacing="0"/>
        <w:jc w:val="both"/>
        <w:rPr>
          <w:iCs/>
          <w:sz w:val="22"/>
          <w:szCs w:val="22"/>
        </w:rPr>
      </w:pPr>
      <w:r>
        <w:rPr>
          <w:iCs/>
          <w:sz w:val="22"/>
          <w:szCs w:val="22"/>
        </w:rPr>
        <w:t>The Secretary proposed also to</w:t>
      </w:r>
      <w:r w:rsidR="00A51BCB">
        <w:rPr>
          <w:iCs/>
          <w:sz w:val="22"/>
          <w:szCs w:val="22"/>
        </w:rPr>
        <w:t>,</w:t>
      </w:r>
      <w:r>
        <w:rPr>
          <w:iCs/>
          <w:sz w:val="22"/>
          <w:szCs w:val="22"/>
        </w:rPr>
        <w:t xml:space="preserve"> in </w:t>
      </w:r>
      <w:r w:rsidRPr="00611609">
        <w:rPr>
          <w:iCs/>
          <w:sz w:val="22"/>
          <w:szCs w:val="22"/>
        </w:rPr>
        <w:t>Procedure 4</w:t>
      </w:r>
      <w:r>
        <w:rPr>
          <w:iCs/>
          <w:sz w:val="22"/>
          <w:szCs w:val="22"/>
        </w:rPr>
        <w:t>, item 3</w:t>
      </w:r>
      <w:r w:rsidR="00A51BCB">
        <w:rPr>
          <w:iCs/>
          <w:sz w:val="22"/>
          <w:szCs w:val="22"/>
        </w:rPr>
        <w:t>,</w:t>
      </w:r>
      <w:r>
        <w:rPr>
          <w:iCs/>
          <w:sz w:val="22"/>
          <w:szCs w:val="22"/>
        </w:rPr>
        <w:t xml:space="preserve"> increase the number of states </w:t>
      </w:r>
      <w:r w:rsidR="00A51BCB">
        <w:rPr>
          <w:iCs/>
          <w:sz w:val="22"/>
          <w:szCs w:val="22"/>
        </w:rPr>
        <w:t>b</w:t>
      </w:r>
      <w:r>
        <w:rPr>
          <w:iCs/>
          <w:sz w:val="22"/>
          <w:szCs w:val="22"/>
        </w:rPr>
        <w:t xml:space="preserve">enefitted, but the Meeting did not </w:t>
      </w:r>
      <w:r w:rsidR="005F2EA8">
        <w:rPr>
          <w:iCs/>
          <w:sz w:val="22"/>
          <w:szCs w:val="22"/>
        </w:rPr>
        <w:t>approve</w:t>
      </w:r>
      <w:r>
        <w:rPr>
          <w:iCs/>
          <w:sz w:val="22"/>
          <w:szCs w:val="22"/>
        </w:rPr>
        <w:t xml:space="preserve"> </w:t>
      </w:r>
      <w:r w:rsidR="00661BA4">
        <w:rPr>
          <w:iCs/>
          <w:sz w:val="22"/>
          <w:szCs w:val="22"/>
        </w:rPr>
        <w:t>as</w:t>
      </w:r>
      <w:r>
        <w:rPr>
          <w:iCs/>
          <w:sz w:val="22"/>
          <w:szCs w:val="22"/>
        </w:rPr>
        <w:t xml:space="preserve">all regions </w:t>
      </w:r>
      <w:r w:rsidR="00661BA4">
        <w:rPr>
          <w:iCs/>
          <w:sz w:val="22"/>
          <w:szCs w:val="22"/>
        </w:rPr>
        <w:t xml:space="preserve">have </w:t>
      </w:r>
      <w:r>
        <w:rPr>
          <w:iCs/>
          <w:sz w:val="22"/>
          <w:szCs w:val="22"/>
        </w:rPr>
        <w:t>different characteristics and some with a small number of Members</w:t>
      </w:r>
      <w:r w:rsidR="00661BA4">
        <w:rPr>
          <w:iCs/>
          <w:sz w:val="22"/>
          <w:szCs w:val="22"/>
        </w:rPr>
        <w:t>. There was concern that this may also lead to virtual activities receiving a greater percentage of funding and not reflecting the impact of the objectives and outcomes</w:t>
      </w:r>
      <w:r>
        <w:rPr>
          <w:iCs/>
          <w:sz w:val="22"/>
          <w:szCs w:val="22"/>
        </w:rPr>
        <w:t>.</w:t>
      </w:r>
    </w:p>
    <w:p w14:paraId="201C71D2" w14:textId="7A327F8B" w:rsidR="00BE433E" w:rsidRDefault="005F2EA8" w:rsidP="005F2EA8">
      <w:pPr>
        <w:pStyle w:val="NormalWeb"/>
        <w:spacing w:before="0" w:beforeAutospacing="0" w:after="0" w:afterAutospacing="0"/>
        <w:jc w:val="both"/>
        <w:rPr>
          <w:iCs/>
          <w:sz w:val="22"/>
          <w:szCs w:val="22"/>
        </w:rPr>
      </w:pPr>
      <w:r w:rsidRPr="005F2EA8">
        <w:rPr>
          <w:iCs/>
          <w:sz w:val="22"/>
          <w:szCs w:val="22"/>
        </w:rPr>
        <w:t>T</w:t>
      </w:r>
      <w:r>
        <w:rPr>
          <w:iCs/>
          <w:sz w:val="22"/>
          <w:szCs w:val="22"/>
        </w:rPr>
        <w:t xml:space="preserve">homas </w:t>
      </w:r>
      <w:r w:rsidRPr="005F2EA8">
        <w:rPr>
          <w:iCs/>
          <w:sz w:val="22"/>
          <w:szCs w:val="22"/>
        </w:rPr>
        <w:t>D</w:t>
      </w:r>
      <w:r>
        <w:rPr>
          <w:iCs/>
          <w:sz w:val="22"/>
          <w:szCs w:val="22"/>
        </w:rPr>
        <w:t>.</w:t>
      </w:r>
      <w:r w:rsidRPr="005F2EA8">
        <w:rPr>
          <w:iCs/>
          <w:sz w:val="22"/>
          <w:szCs w:val="22"/>
        </w:rPr>
        <w:t xml:space="preserve"> comment</w:t>
      </w:r>
      <w:r>
        <w:rPr>
          <w:iCs/>
          <w:sz w:val="22"/>
          <w:szCs w:val="22"/>
        </w:rPr>
        <w:t xml:space="preserve">ed that the changes to the Procedure 4 can be studied by a small group of the CBSC that then came up with proposals to improve it. The Chair asked volunteers and since no member was volunteer to integrate this group, it was concluded that </w:t>
      </w:r>
      <w:r w:rsidR="000C2415">
        <w:rPr>
          <w:iCs/>
          <w:sz w:val="22"/>
          <w:szCs w:val="22"/>
        </w:rPr>
        <w:t>CBSC</w:t>
      </w:r>
      <w:r>
        <w:rPr>
          <w:iCs/>
          <w:sz w:val="22"/>
          <w:szCs w:val="22"/>
        </w:rPr>
        <w:t xml:space="preserve"> considers </w:t>
      </w:r>
      <w:r w:rsidR="00A51BCB">
        <w:rPr>
          <w:iCs/>
          <w:sz w:val="22"/>
          <w:szCs w:val="22"/>
        </w:rPr>
        <w:t xml:space="preserve">that </w:t>
      </w:r>
      <w:r>
        <w:rPr>
          <w:iCs/>
          <w:sz w:val="22"/>
          <w:szCs w:val="22"/>
        </w:rPr>
        <w:t xml:space="preserve">Procedure 4 </w:t>
      </w:r>
      <w:r w:rsidR="000C2415">
        <w:rPr>
          <w:iCs/>
          <w:sz w:val="22"/>
          <w:szCs w:val="22"/>
        </w:rPr>
        <w:t xml:space="preserve">still adequate and </w:t>
      </w:r>
      <w:r>
        <w:rPr>
          <w:iCs/>
          <w:sz w:val="22"/>
          <w:szCs w:val="22"/>
        </w:rPr>
        <w:t>does not need to be revised.</w:t>
      </w:r>
      <w:r w:rsidRPr="005F2EA8">
        <w:rPr>
          <w:iCs/>
          <w:sz w:val="22"/>
          <w:szCs w:val="22"/>
        </w:rPr>
        <w:t xml:space="preserve"> </w:t>
      </w:r>
    </w:p>
    <w:p w14:paraId="6BC44A30" w14:textId="77777777" w:rsidR="005F2EA8" w:rsidRDefault="005F2EA8" w:rsidP="005F2EA8">
      <w:pPr>
        <w:pStyle w:val="NormalWeb"/>
        <w:spacing w:before="0" w:beforeAutospacing="0" w:after="0" w:afterAutospacing="0"/>
        <w:jc w:val="both"/>
        <w:rPr>
          <w:iCs/>
          <w:color w:val="FF0000"/>
          <w:sz w:val="22"/>
          <w:szCs w:val="22"/>
        </w:rPr>
      </w:pPr>
    </w:p>
    <w:p w14:paraId="6B9C393C" w14:textId="3B309718" w:rsidR="00BE433E" w:rsidRPr="008102F7" w:rsidRDefault="00BE433E" w:rsidP="00AC30B1">
      <w:pPr>
        <w:ind w:left="1701" w:hanging="1134"/>
        <w:rPr>
          <w:rFonts w:eastAsiaTheme="minorHAnsi"/>
          <w:color w:val="FF0000"/>
          <w:sz w:val="22"/>
          <w:szCs w:val="22"/>
          <w:lang w:val="en-US"/>
        </w:rPr>
      </w:pPr>
      <w:r w:rsidRPr="008102F7">
        <w:rPr>
          <w:rFonts w:eastAsiaTheme="minorHAnsi"/>
          <w:color w:val="FF0000"/>
          <w:sz w:val="22"/>
          <w:szCs w:val="22"/>
          <w:lang w:val="en-US"/>
        </w:rPr>
        <w:t>Decision 7 - CBSC Secretary to update Procedure 4 item 1 and 2 to clarify the applicability and to include Phase 0 in item 2.</w:t>
      </w:r>
    </w:p>
    <w:p w14:paraId="522154D3" w14:textId="77777777" w:rsidR="00BE433E" w:rsidRPr="008102F7" w:rsidRDefault="00BE433E" w:rsidP="00AC30B1">
      <w:pPr>
        <w:ind w:left="1701" w:hanging="1134"/>
        <w:rPr>
          <w:rFonts w:eastAsiaTheme="minorHAnsi"/>
          <w:color w:val="FF0000"/>
          <w:sz w:val="22"/>
          <w:szCs w:val="22"/>
          <w:lang w:val="en-US"/>
        </w:rPr>
      </w:pPr>
    </w:p>
    <w:p w14:paraId="10CEE10C" w14:textId="634CB59F" w:rsidR="00BE433E" w:rsidRPr="008102F7" w:rsidRDefault="00BE433E" w:rsidP="00AC30B1">
      <w:pPr>
        <w:ind w:left="1701" w:hanging="1134"/>
        <w:rPr>
          <w:rFonts w:eastAsiaTheme="minorHAnsi"/>
          <w:color w:val="FF0000"/>
          <w:sz w:val="22"/>
          <w:szCs w:val="22"/>
          <w:lang w:val="en-US"/>
        </w:rPr>
      </w:pPr>
      <w:r w:rsidRPr="008102F7">
        <w:rPr>
          <w:rFonts w:eastAsiaTheme="minorHAnsi"/>
          <w:color w:val="FF0000"/>
          <w:sz w:val="22"/>
          <w:szCs w:val="22"/>
          <w:lang w:val="en-US"/>
        </w:rPr>
        <w:t>Decision 8 - CB Coordinators to consider on Procedure 4 item 6 only one submission for each of the 3 most priority levels and the remaining submissions as priority 4.</w:t>
      </w:r>
    </w:p>
    <w:p w14:paraId="69E5F646" w14:textId="77777777" w:rsidR="00D10F93" w:rsidRPr="00AC30B1" w:rsidRDefault="00D10F93" w:rsidP="00AC30B1">
      <w:pPr>
        <w:ind w:left="1701" w:hanging="1134"/>
        <w:rPr>
          <w:rFonts w:ascii="Arial" w:eastAsiaTheme="minorHAnsi" w:hAnsi="Arial" w:cs="Arial"/>
          <w:color w:val="FF0000"/>
          <w:sz w:val="22"/>
          <w:szCs w:val="22"/>
          <w:lang w:val="en-US"/>
        </w:rPr>
      </w:pPr>
    </w:p>
    <w:p w14:paraId="3625C7B4" w14:textId="77777777" w:rsidR="00D10F93" w:rsidRPr="00F12CB2" w:rsidRDefault="00D10F93" w:rsidP="00D10F93">
      <w:pPr>
        <w:tabs>
          <w:tab w:val="left" w:pos="680"/>
        </w:tabs>
        <w:spacing w:before="60" w:after="60"/>
        <w:rPr>
          <w:b/>
          <w:iCs/>
          <w:sz w:val="22"/>
          <w:szCs w:val="22"/>
          <w:lang w:val="en-US"/>
        </w:rPr>
      </w:pPr>
      <w:r w:rsidRPr="008102F7">
        <w:rPr>
          <w:b/>
          <w:iCs/>
          <w:sz w:val="22"/>
          <w:szCs w:val="22"/>
          <w:lang w:val="en-US"/>
        </w:rPr>
        <w:t>8.6</w:t>
      </w:r>
      <w:r w:rsidRPr="008102F7">
        <w:rPr>
          <w:b/>
          <w:iCs/>
          <w:sz w:val="22"/>
          <w:szCs w:val="22"/>
          <w:lang w:val="en-US"/>
        </w:rPr>
        <w:tab/>
        <w:t>CB Management System update</w:t>
      </w:r>
    </w:p>
    <w:p w14:paraId="472A9394" w14:textId="70549907" w:rsidR="00D10F93" w:rsidRPr="00D420FC" w:rsidRDefault="00D10F93" w:rsidP="00D420FC">
      <w:pPr>
        <w:tabs>
          <w:tab w:val="left" w:pos="680"/>
        </w:tabs>
        <w:rPr>
          <w:i/>
          <w:iCs/>
          <w:sz w:val="22"/>
          <w:szCs w:val="22"/>
          <w:lang w:val="en-US"/>
        </w:rPr>
      </w:pPr>
      <w:r w:rsidRPr="00F12CB2">
        <w:rPr>
          <w:i/>
          <w:iCs/>
          <w:sz w:val="22"/>
          <w:szCs w:val="22"/>
          <w:lang w:val="en-US"/>
        </w:rPr>
        <w:t>Doc:</w:t>
      </w:r>
      <w:r w:rsidRPr="00F12CB2">
        <w:rPr>
          <w:i/>
          <w:iCs/>
          <w:sz w:val="22"/>
          <w:szCs w:val="22"/>
          <w:lang w:val="en-US"/>
        </w:rPr>
        <w:tab/>
        <w:t>CBSC20-08.</w:t>
      </w:r>
      <w:r>
        <w:rPr>
          <w:i/>
          <w:iCs/>
          <w:sz w:val="22"/>
          <w:szCs w:val="22"/>
          <w:lang w:val="en-US"/>
        </w:rPr>
        <w:t>5</w:t>
      </w:r>
      <w:r w:rsidRPr="00F12CB2">
        <w:rPr>
          <w:i/>
          <w:iCs/>
          <w:sz w:val="22"/>
          <w:szCs w:val="22"/>
          <w:lang w:val="en-US"/>
        </w:rPr>
        <w:tab/>
        <w:t>CB Management System update (</w:t>
      </w:r>
      <w:r>
        <w:rPr>
          <w:i/>
          <w:iCs/>
          <w:sz w:val="22"/>
          <w:szCs w:val="22"/>
          <w:lang w:val="en-US"/>
        </w:rPr>
        <w:t>KHOA</w:t>
      </w:r>
      <w:r w:rsidRPr="00F12CB2">
        <w:rPr>
          <w:i/>
          <w:iCs/>
          <w:sz w:val="22"/>
          <w:szCs w:val="22"/>
          <w:lang w:val="en-US"/>
        </w:rPr>
        <w:t>)</w:t>
      </w:r>
    </w:p>
    <w:p w14:paraId="7ADD1B92" w14:textId="0F77A5FB" w:rsidR="00C44A65" w:rsidRDefault="00C44A65" w:rsidP="00D10F93">
      <w:pPr>
        <w:rPr>
          <w:iCs/>
          <w:sz w:val="22"/>
          <w:szCs w:val="22"/>
          <w:lang w:val="en-US"/>
        </w:rPr>
      </w:pPr>
    </w:p>
    <w:p w14:paraId="63C3172B" w14:textId="525FC03F" w:rsidR="00ED5DAC" w:rsidRDefault="00C44A65" w:rsidP="00A51BCB">
      <w:pPr>
        <w:jc w:val="both"/>
        <w:rPr>
          <w:iCs/>
          <w:sz w:val="22"/>
          <w:szCs w:val="22"/>
          <w:lang w:val="en-US"/>
        </w:rPr>
      </w:pPr>
      <w:r>
        <w:rPr>
          <w:iCs/>
          <w:sz w:val="22"/>
          <w:szCs w:val="22"/>
          <w:lang w:val="en-US"/>
        </w:rPr>
        <w:t xml:space="preserve">Peter Hak updated the </w:t>
      </w:r>
      <w:r w:rsidR="00D878E6">
        <w:rPr>
          <w:iCs/>
          <w:sz w:val="22"/>
          <w:szCs w:val="22"/>
          <w:lang w:val="en-US"/>
        </w:rPr>
        <w:t xml:space="preserve">meeting on the </w:t>
      </w:r>
      <w:r w:rsidR="00D420FC" w:rsidRPr="00F12CB2">
        <w:rPr>
          <w:iCs/>
          <w:sz w:val="22"/>
          <w:szCs w:val="22"/>
          <w:lang w:val="en-US"/>
        </w:rPr>
        <w:t>CB Management System</w:t>
      </w:r>
      <w:r w:rsidR="00D420FC">
        <w:rPr>
          <w:iCs/>
          <w:sz w:val="22"/>
          <w:szCs w:val="22"/>
          <w:lang w:val="en-US"/>
        </w:rPr>
        <w:t xml:space="preserve"> </w:t>
      </w:r>
      <w:r w:rsidR="00D878E6">
        <w:rPr>
          <w:iCs/>
          <w:sz w:val="22"/>
          <w:szCs w:val="22"/>
          <w:lang w:val="en-US"/>
        </w:rPr>
        <w:t>status</w:t>
      </w:r>
      <w:r w:rsidR="00D420FC">
        <w:rPr>
          <w:iCs/>
          <w:sz w:val="22"/>
          <w:szCs w:val="22"/>
          <w:lang w:val="en-US"/>
        </w:rPr>
        <w:t xml:space="preserve"> informing that </w:t>
      </w:r>
      <w:r w:rsidR="00D878E6">
        <w:rPr>
          <w:iCs/>
          <w:sz w:val="22"/>
          <w:szCs w:val="22"/>
          <w:lang w:val="en-US"/>
        </w:rPr>
        <w:t xml:space="preserve">KHOA was working </w:t>
      </w:r>
      <w:r w:rsidR="00661BA4">
        <w:rPr>
          <w:iCs/>
          <w:sz w:val="22"/>
          <w:szCs w:val="22"/>
          <w:lang w:val="en-US"/>
        </w:rPr>
        <w:t xml:space="preserve">on </w:t>
      </w:r>
      <w:r w:rsidR="00D878E6">
        <w:rPr>
          <w:iCs/>
          <w:sz w:val="22"/>
          <w:szCs w:val="22"/>
          <w:lang w:val="en-US"/>
        </w:rPr>
        <w:t xml:space="preserve">the update of the system due to the </w:t>
      </w:r>
      <w:r w:rsidR="00CA574B">
        <w:rPr>
          <w:iCs/>
          <w:sz w:val="22"/>
          <w:szCs w:val="22"/>
          <w:lang w:val="en-US"/>
        </w:rPr>
        <w:t xml:space="preserve">fact that the interface was </w:t>
      </w:r>
      <w:r w:rsidR="00D878E6">
        <w:rPr>
          <w:iCs/>
          <w:sz w:val="22"/>
          <w:szCs w:val="22"/>
          <w:lang w:val="en-US"/>
        </w:rPr>
        <w:t>no</w:t>
      </w:r>
      <w:r w:rsidR="00CA574B">
        <w:rPr>
          <w:iCs/>
          <w:sz w:val="22"/>
          <w:szCs w:val="22"/>
          <w:lang w:val="en-US"/>
        </w:rPr>
        <w:t>t user-friendly</w:t>
      </w:r>
      <w:r w:rsidR="00D878E6">
        <w:rPr>
          <w:iCs/>
          <w:sz w:val="22"/>
          <w:szCs w:val="22"/>
          <w:lang w:val="en-US"/>
        </w:rPr>
        <w:t xml:space="preserve"> </w:t>
      </w:r>
      <w:r w:rsidR="00D420FC">
        <w:rPr>
          <w:iCs/>
          <w:sz w:val="22"/>
          <w:szCs w:val="22"/>
          <w:lang w:val="en-US"/>
        </w:rPr>
        <w:t xml:space="preserve">and that </w:t>
      </w:r>
      <w:r w:rsidR="00ED5DAC">
        <w:rPr>
          <w:iCs/>
          <w:sz w:val="22"/>
          <w:szCs w:val="22"/>
          <w:lang w:val="en-US"/>
        </w:rPr>
        <w:t>by the end of June</w:t>
      </w:r>
      <w:r w:rsidR="00D420FC">
        <w:rPr>
          <w:iCs/>
          <w:sz w:val="22"/>
          <w:szCs w:val="22"/>
          <w:lang w:val="en-US"/>
        </w:rPr>
        <w:t xml:space="preserve"> </w:t>
      </w:r>
      <w:r w:rsidR="00661BA4">
        <w:rPr>
          <w:iCs/>
          <w:sz w:val="22"/>
          <w:szCs w:val="22"/>
          <w:lang w:val="en-US"/>
        </w:rPr>
        <w:t xml:space="preserve">it </w:t>
      </w:r>
      <w:r w:rsidR="00D420FC">
        <w:rPr>
          <w:iCs/>
          <w:sz w:val="22"/>
          <w:szCs w:val="22"/>
          <w:lang w:val="en-US"/>
        </w:rPr>
        <w:t xml:space="preserve">is expected that the system is ready to </w:t>
      </w:r>
      <w:r w:rsidR="00ED5DAC">
        <w:rPr>
          <w:iCs/>
          <w:sz w:val="22"/>
          <w:szCs w:val="22"/>
          <w:lang w:val="en-US"/>
        </w:rPr>
        <w:t>be tested by the IHO secretariat and the CB Coordinators.</w:t>
      </w:r>
    </w:p>
    <w:p w14:paraId="03C9A2BD" w14:textId="3657C83A" w:rsidR="00C02A9C" w:rsidRDefault="00ED5DAC" w:rsidP="00A51BCB">
      <w:pPr>
        <w:jc w:val="both"/>
        <w:rPr>
          <w:iCs/>
          <w:sz w:val="22"/>
          <w:szCs w:val="22"/>
          <w:lang w:val="en-US"/>
        </w:rPr>
      </w:pPr>
      <w:r>
        <w:rPr>
          <w:iCs/>
          <w:sz w:val="22"/>
          <w:szCs w:val="22"/>
          <w:lang w:val="en-US"/>
        </w:rPr>
        <w:t>L</w:t>
      </w:r>
      <w:r w:rsidR="00CA574B">
        <w:rPr>
          <w:iCs/>
          <w:sz w:val="22"/>
          <w:szCs w:val="22"/>
          <w:lang w:val="en-US"/>
        </w:rPr>
        <w:t xml:space="preserve">uigi </w:t>
      </w:r>
      <w:r>
        <w:rPr>
          <w:iCs/>
          <w:sz w:val="22"/>
          <w:szCs w:val="22"/>
          <w:lang w:val="en-US"/>
        </w:rPr>
        <w:t>S</w:t>
      </w:r>
      <w:r w:rsidR="00CA574B">
        <w:rPr>
          <w:iCs/>
          <w:sz w:val="22"/>
          <w:szCs w:val="22"/>
          <w:lang w:val="en-US"/>
        </w:rPr>
        <w:t>inapi</w:t>
      </w:r>
      <w:r>
        <w:rPr>
          <w:iCs/>
          <w:sz w:val="22"/>
          <w:szCs w:val="22"/>
          <w:lang w:val="en-US"/>
        </w:rPr>
        <w:t xml:space="preserve"> thanked for the great support from KHOA</w:t>
      </w:r>
      <w:r w:rsidR="00951872">
        <w:rPr>
          <w:iCs/>
          <w:sz w:val="22"/>
          <w:szCs w:val="22"/>
          <w:lang w:val="en-US"/>
        </w:rPr>
        <w:t xml:space="preserve"> provided to the IHO</w:t>
      </w:r>
      <w:r>
        <w:rPr>
          <w:iCs/>
          <w:sz w:val="22"/>
          <w:szCs w:val="22"/>
          <w:lang w:val="en-US"/>
        </w:rPr>
        <w:t>.</w:t>
      </w:r>
    </w:p>
    <w:p w14:paraId="77FD0735" w14:textId="403C6527" w:rsidR="004B0267" w:rsidRDefault="004B0267" w:rsidP="00A51BCB">
      <w:pPr>
        <w:jc w:val="both"/>
        <w:rPr>
          <w:iCs/>
          <w:sz w:val="22"/>
          <w:szCs w:val="22"/>
          <w:lang w:val="en-US"/>
        </w:rPr>
      </w:pPr>
      <w:r>
        <w:rPr>
          <w:iCs/>
          <w:sz w:val="22"/>
          <w:szCs w:val="22"/>
          <w:lang w:val="en-US"/>
        </w:rPr>
        <w:t>Julien S</w:t>
      </w:r>
      <w:r w:rsidR="00CA574B">
        <w:rPr>
          <w:iCs/>
          <w:sz w:val="22"/>
          <w:szCs w:val="22"/>
          <w:lang w:val="en-US"/>
        </w:rPr>
        <w:t>.</w:t>
      </w:r>
      <w:r>
        <w:rPr>
          <w:iCs/>
          <w:sz w:val="22"/>
          <w:szCs w:val="22"/>
          <w:lang w:val="en-US"/>
        </w:rPr>
        <w:t xml:space="preserve"> asked if the system addresses the need to be approved by the RHC Chairs</w:t>
      </w:r>
      <w:r w:rsidR="00951872">
        <w:rPr>
          <w:iCs/>
          <w:sz w:val="22"/>
          <w:szCs w:val="22"/>
          <w:lang w:val="en-US"/>
        </w:rPr>
        <w:t>,</w:t>
      </w:r>
      <w:r>
        <w:rPr>
          <w:iCs/>
          <w:sz w:val="22"/>
          <w:szCs w:val="22"/>
          <w:lang w:val="en-US"/>
        </w:rPr>
        <w:t xml:space="preserve"> Peter H</w:t>
      </w:r>
      <w:r w:rsidR="00CA574B">
        <w:rPr>
          <w:iCs/>
          <w:sz w:val="22"/>
          <w:szCs w:val="22"/>
          <w:lang w:val="en-US"/>
        </w:rPr>
        <w:t>.</w:t>
      </w:r>
      <w:r>
        <w:rPr>
          <w:iCs/>
          <w:sz w:val="22"/>
          <w:szCs w:val="22"/>
          <w:lang w:val="en-US"/>
        </w:rPr>
        <w:t xml:space="preserve"> clarified that there is no need to send </w:t>
      </w:r>
      <w:r w:rsidR="00951872">
        <w:rPr>
          <w:iCs/>
          <w:sz w:val="22"/>
          <w:szCs w:val="22"/>
          <w:lang w:val="en-US"/>
        </w:rPr>
        <w:t>the submission to the</w:t>
      </w:r>
      <w:r>
        <w:rPr>
          <w:iCs/>
          <w:sz w:val="22"/>
          <w:szCs w:val="22"/>
          <w:lang w:val="en-US"/>
        </w:rPr>
        <w:t xml:space="preserve"> RHC Chair for approval.</w:t>
      </w:r>
    </w:p>
    <w:p w14:paraId="1BD77D95" w14:textId="34F96DD5" w:rsidR="00C02A9C" w:rsidRDefault="00C02A9C" w:rsidP="00D10F93">
      <w:pPr>
        <w:rPr>
          <w:iCs/>
          <w:sz w:val="22"/>
          <w:szCs w:val="22"/>
          <w:lang w:val="en-US"/>
        </w:rPr>
      </w:pPr>
    </w:p>
    <w:p w14:paraId="6844CC4F" w14:textId="77777777" w:rsidR="00CA574B" w:rsidRPr="008102F7" w:rsidRDefault="00CA574B" w:rsidP="00CA574B">
      <w:pPr>
        <w:ind w:left="1701" w:hanging="1134"/>
        <w:rPr>
          <w:iCs/>
          <w:sz w:val="22"/>
          <w:szCs w:val="22"/>
          <w:lang w:val="en-US"/>
        </w:rPr>
      </w:pPr>
      <w:r w:rsidRPr="008102F7">
        <w:rPr>
          <w:rFonts w:eastAsiaTheme="minorHAnsi"/>
          <w:color w:val="FF0000"/>
          <w:sz w:val="22"/>
          <w:szCs w:val="22"/>
          <w:lang w:val="en-US"/>
        </w:rPr>
        <w:t>Action 10 - CB Coordinators to test the CBMS from 1 July 2022 using the submissions for 2023, reporting if they face difficulties until the end of the year.</w:t>
      </w:r>
    </w:p>
    <w:p w14:paraId="325EEDBC" w14:textId="77777777" w:rsidR="00CA574B" w:rsidRPr="008102F7" w:rsidRDefault="00CA574B" w:rsidP="00CA574B">
      <w:pPr>
        <w:spacing w:before="120"/>
        <w:rPr>
          <w:rFonts w:eastAsiaTheme="minorHAnsi"/>
          <w:bCs/>
          <w:color w:val="FF0000"/>
          <w:sz w:val="22"/>
          <w:szCs w:val="22"/>
          <w:lang w:val="en-US"/>
        </w:rPr>
      </w:pPr>
    </w:p>
    <w:p w14:paraId="39B3EF43" w14:textId="7ED30283" w:rsidR="009B042F" w:rsidRPr="008102F7" w:rsidRDefault="00CA574B" w:rsidP="00CA574B">
      <w:pPr>
        <w:ind w:left="1701" w:hanging="1134"/>
        <w:rPr>
          <w:rFonts w:eastAsiaTheme="minorHAnsi"/>
          <w:color w:val="FF0000"/>
          <w:sz w:val="22"/>
          <w:szCs w:val="22"/>
          <w:lang w:val="en-US"/>
        </w:rPr>
      </w:pPr>
      <w:r w:rsidRPr="008102F7">
        <w:rPr>
          <w:rFonts w:eastAsiaTheme="minorHAnsi"/>
          <w:color w:val="FF0000"/>
          <w:sz w:val="22"/>
          <w:szCs w:val="22"/>
          <w:lang w:val="en-US"/>
        </w:rPr>
        <w:t>Decision 9 - the 2022CBWP funded activities not executed in 2022 can be moved to the 2023CBWP, the non-funded activities should be cancelled from the previous CBWPs.</w:t>
      </w:r>
    </w:p>
    <w:p w14:paraId="506BE092" w14:textId="761EA219" w:rsidR="009B042F" w:rsidRDefault="009B042F" w:rsidP="00D10F93">
      <w:pPr>
        <w:rPr>
          <w:iCs/>
          <w:sz w:val="22"/>
          <w:szCs w:val="22"/>
          <w:lang w:val="en-US"/>
        </w:rPr>
      </w:pPr>
    </w:p>
    <w:p w14:paraId="103D9D55" w14:textId="26C99049" w:rsidR="00A51BCB" w:rsidRDefault="00A51BCB" w:rsidP="00D10F93">
      <w:pPr>
        <w:rPr>
          <w:iCs/>
          <w:sz w:val="22"/>
          <w:szCs w:val="22"/>
          <w:lang w:val="en-US"/>
        </w:rPr>
      </w:pPr>
    </w:p>
    <w:p w14:paraId="1DB10229" w14:textId="2AAC96DE" w:rsidR="00A51BCB" w:rsidRDefault="00A51BCB" w:rsidP="00D10F93">
      <w:pPr>
        <w:rPr>
          <w:iCs/>
          <w:sz w:val="22"/>
          <w:szCs w:val="22"/>
          <w:lang w:val="en-US"/>
        </w:rPr>
      </w:pPr>
    </w:p>
    <w:p w14:paraId="26E7270C" w14:textId="77777777" w:rsidR="00D10F93" w:rsidRPr="000855CA" w:rsidRDefault="00D10F93" w:rsidP="00D10F93">
      <w:pPr>
        <w:tabs>
          <w:tab w:val="left" w:pos="680"/>
        </w:tabs>
        <w:spacing w:before="60" w:after="60"/>
        <w:rPr>
          <w:b/>
          <w:iCs/>
          <w:sz w:val="22"/>
          <w:szCs w:val="22"/>
          <w:lang w:val="en-US"/>
        </w:rPr>
      </w:pPr>
      <w:r w:rsidRPr="000855CA">
        <w:rPr>
          <w:b/>
          <w:iCs/>
          <w:sz w:val="22"/>
          <w:szCs w:val="22"/>
          <w:lang w:val="en-US"/>
        </w:rPr>
        <w:lastRenderedPageBreak/>
        <w:t>8.</w:t>
      </w:r>
      <w:r>
        <w:rPr>
          <w:b/>
          <w:iCs/>
          <w:sz w:val="22"/>
          <w:szCs w:val="22"/>
          <w:lang w:val="en-US"/>
        </w:rPr>
        <w:t>8</w:t>
      </w:r>
      <w:r w:rsidRPr="000855CA">
        <w:rPr>
          <w:b/>
          <w:iCs/>
          <w:sz w:val="22"/>
          <w:szCs w:val="22"/>
          <w:lang w:val="en-US"/>
        </w:rPr>
        <w:tab/>
        <w:t>Review of the 3-year RHC Work Plans 20</w:t>
      </w:r>
      <w:r>
        <w:rPr>
          <w:b/>
          <w:iCs/>
          <w:sz w:val="22"/>
          <w:szCs w:val="22"/>
          <w:lang w:val="en-US"/>
        </w:rPr>
        <w:t>22</w:t>
      </w:r>
      <w:r w:rsidRPr="000855CA">
        <w:rPr>
          <w:b/>
          <w:iCs/>
          <w:sz w:val="22"/>
          <w:szCs w:val="22"/>
          <w:lang w:val="en-US"/>
        </w:rPr>
        <w:t>-20</w:t>
      </w:r>
      <w:r>
        <w:rPr>
          <w:b/>
          <w:iCs/>
          <w:sz w:val="22"/>
          <w:szCs w:val="22"/>
          <w:lang w:val="en-US"/>
        </w:rPr>
        <w:t>24</w:t>
      </w:r>
    </w:p>
    <w:p w14:paraId="0CD1B10F" w14:textId="441CE6E0" w:rsidR="00D10F93" w:rsidRDefault="00D10F93" w:rsidP="00D10F93">
      <w:pPr>
        <w:tabs>
          <w:tab w:val="left" w:pos="680"/>
        </w:tabs>
        <w:rPr>
          <w:i/>
          <w:iCs/>
          <w:sz w:val="22"/>
          <w:szCs w:val="22"/>
          <w:lang w:val="en-US"/>
        </w:rPr>
      </w:pPr>
      <w:r w:rsidRPr="000855CA">
        <w:rPr>
          <w:i/>
          <w:iCs/>
          <w:sz w:val="22"/>
          <w:szCs w:val="22"/>
          <w:lang w:val="en-US"/>
        </w:rPr>
        <w:t>Docs:</w:t>
      </w:r>
      <w:r w:rsidRPr="000855CA">
        <w:rPr>
          <w:i/>
          <w:iCs/>
          <w:sz w:val="22"/>
          <w:szCs w:val="22"/>
          <w:lang w:val="en-US"/>
        </w:rPr>
        <w:tab/>
        <w:t>CBSC</w:t>
      </w:r>
      <w:r>
        <w:rPr>
          <w:i/>
          <w:iCs/>
          <w:sz w:val="22"/>
          <w:szCs w:val="22"/>
          <w:lang w:val="en-US"/>
        </w:rPr>
        <w:t>20</w:t>
      </w:r>
      <w:r w:rsidRPr="000855CA">
        <w:rPr>
          <w:i/>
          <w:iCs/>
          <w:sz w:val="22"/>
          <w:szCs w:val="22"/>
          <w:lang w:val="en-US"/>
        </w:rPr>
        <w:t>-08.6A</w:t>
      </w:r>
      <w:r w:rsidRPr="000855CA">
        <w:rPr>
          <w:i/>
          <w:iCs/>
          <w:sz w:val="22"/>
          <w:szCs w:val="22"/>
          <w:lang w:val="en-US"/>
        </w:rPr>
        <w:tab/>
        <w:t>MBSHC 3-year Work Plan</w:t>
      </w:r>
    </w:p>
    <w:p w14:paraId="23D20701" w14:textId="396196A1" w:rsidR="00DC18F3" w:rsidRDefault="00DC18F3" w:rsidP="00DC18F3">
      <w:pPr>
        <w:tabs>
          <w:tab w:val="left" w:pos="680"/>
        </w:tabs>
        <w:rPr>
          <w:i/>
          <w:iCs/>
          <w:sz w:val="22"/>
          <w:szCs w:val="22"/>
          <w:lang w:val="en-US"/>
        </w:rPr>
      </w:pPr>
      <w:r>
        <w:rPr>
          <w:i/>
          <w:iCs/>
          <w:sz w:val="22"/>
          <w:szCs w:val="22"/>
          <w:lang w:val="en-US"/>
        </w:rPr>
        <w:tab/>
      </w:r>
      <w:r w:rsidRPr="000855CA">
        <w:rPr>
          <w:i/>
          <w:iCs/>
          <w:sz w:val="22"/>
          <w:szCs w:val="22"/>
          <w:lang w:val="en-US"/>
        </w:rPr>
        <w:t>CBSC</w:t>
      </w:r>
      <w:r>
        <w:rPr>
          <w:i/>
          <w:iCs/>
          <w:sz w:val="22"/>
          <w:szCs w:val="22"/>
          <w:lang w:val="en-US"/>
        </w:rPr>
        <w:t>20</w:t>
      </w:r>
      <w:r w:rsidRPr="000855CA">
        <w:rPr>
          <w:i/>
          <w:iCs/>
          <w:sz w:val="22"/>
          <w:szCs w:val="22"/>
          <w:lang w:val="en-US"/>
        </w:rPr>
        <w:t>-08.6B</w:t>
      </w:r>
      <w:r w:rsidRPr="000855CA">
        <w:rPr>
          <w:i/>
          <w:iCs/>
          <w:sz w:val="22"/>
          <w:szCs w:val="22"/>
          <w:lang w:val="en-US"/>
        </w:rPr>
        <w:tab/>
        <w:t>EAHC 3-year Work Plan</w:t>
      </w:r>
    </w:p>
    <w:p w14:paraId="6FDC6D3C" w14:textId="0BAD6711" w:rsidR="00DC18F3" w:rsidRDefault="00DC18F3" w:rsidP="00DC18F3">
      <w:pPr>
        <w:tabs>
          <w:tab w:val="left" w:pos="680"/>
        </w:tabs>
        <w:rPr>
          <w:i/>
          <w:iCs/>
          <w:sz w:val="22"/>
          <w:szCs w:val="22"/>
          <w:lang w:val="en-US"/>
        </w:rPr>
      </w:pPr>
      <w:r>
        <w:rPr>
          <w:i/>
          <w:iCs/>
          <w:sz w:val="22"/>
          <w:szCs w:val="22"/>
          <w:lang w:val="en-US"/>
        </w:rPr>
        <w:tab/>
      </w:r>
      <w:r w:rsidRPr="000855CA">
        <w:rPr>
          <w:i/>
          <w:iCs/>
          <w:sz w:val="22"/>
          <w:szCs w:val="22"/>
          <w:lang w:val="en-US"/>
        </w:rPr>
        <w:t>CBSC</w:t>
      </w:r>
      <w:r>
        <w:rPr>
          <w:i/>
          <w:iCs/>
          <w:sz w:val="22"/>
          <w:szCs w:val="22"/>
          <w:lang w:val="en-US"/>
        </w:rPr>
        <w:t>20</w:t>
      </w:r>
      <w:r w:rsidRPr="000855CA">
        <w:rPr>
          <w:i/>
          <w:iCs/>
          <w:sz w:val="22"/>
          <w:szCs w:val="22"/>
          <w:lang w:val="en-US"/>
        </w:rPr>
        <w:t>-08.6C</w:t>
      </w:r>
      <w:r w:rsidRPr="000855CA">
        <w:rPr>
          <w:i/>
          <w:iCs/>
          <w:sz w:val="22"/>
          <w:szCs w:val="22"/>
          <w:lang w:val="en-US"/>
        </w:rPr>
        <w:tab/>
        <w:t>EAtHC 3-year Work Plan</w:t>
      </w:r>
    </w:p>
    <w:p w14:paraId="1657B046" w14:textId="08520F78" w:rsidR="00DC18F3" w:rsidRDefault="00DC18F3" w:rsidP="00DC18F3">
      <w:pPr>
        <w:tabs>
          <w:tab w:val="left" w:pos="680"/>
        </w:tabs>
        <w:rPr>
          <w:i/>
          <w:iCs/>
          <w:sz w:val="22"/>
          <w:szCs w:val="22"/>
          <w:lang w:val="en-US"/>
        </w:rPr>
      </w:pPr>
      <w:r>
        <w:rPr>
          <w:i/>
          <w:iCs/>
          <w:sz w:val="22"/>
          <w:szCs w:val="22"/>
          <w:lang w:val="en-US"/>
        </w:rPr>
        <w:tab/>
      </w:r>
      <w:r w:rsidRPr="000855CA">
        <w:rPr>
          <w:i/>
          <w:iCs/>
          <w:sz w:val="22"/>
          <w:szCs w:val="22"/>
          <w:lang w:val="en-US"/>
        </w:rPr>
        <w:t>CBSC</w:t>
      </w:r>
      <w:r>
        <w:rPr>
          <w:i/>
          <w:iCs/>
          <w:sz w:val="22"/>
          <w:szCs w:val="22"/>
          <w:lang w:val="en-US"/>
        </w:rPr>
        <w:t>20</w:t>
      </w:r>
      <w:r w:rsidRPr="000855CA">
        <w:rPr>
          <w:i/>
          <w:iCs/>
          <w:sz w:val="22"/>
          <w:szCs w:val="22"/>
          <w:lang w:val="en-US"/>
        </w:rPr>
        <w:t>-08.6D</w:t>
      </w:r>
      <w:r w:rsidRPr="000855CA">
        <w:rPr>
          <w:i/>
          <w:iCs/>
          <w:sz w:val="22"/>
          <w:szCs w:val="22"/>
          <w:lang w:val="en-US"/>
        </w:rPr>
        <w:tab/>
        <w:t>SEPRHC 3-year Work Plan</w:t>
      </w:r>
    </w:p>
    <w:p w14:paraId="502EAF8A" w14:textId="77777777" w:rsidR="00DC18F3" w:rsidRDefault="00DC18F3" w:rsidP="00DC18F3">
      <w:pPr>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-08.6E</w:t>
      </w:r>
      <w:r w:rsidRPr="000855CA">
        <w:rPr>
          <w:i/>
          <w:iCs/>
          <w:sz w:val="22"/>
          <w:szCs w:val="22"/>
          <w:lang w:val="en-US"/>
        </w:rPr>
        <w:tab/>
        <w:t>SWPHC 3-year Work Plan</w:t>
      </w:r>
    </w:p>
    <w:p w14:paraId="4F281807" w14:textId="5BF56909" w:rsidR="00DC18F3" w:rsidRDefault="00DC18F3" w:rsidP="00DC18F3">
      <w:pPr>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-08.6F</w:t>
      </w:r>
      <w:r w:rsidRPr="000855CA">
        <w:rPr>
          <w:i/>
          <w:iCs/>
          <w:sz w:val="22"/>
          <w:szCs w:val="22"/>
          <w:lang w:val="en-US"/>
        </w:rPr>
        <w:tab/>
        <w:t>MACHC 3-year Work Plan</w:t>
      </w:r>
    </w:p>
    <w:p w14:paraId="70CB7720" w14:textId="48A6064D" w:rsidR="00DC18F3" w:rsidRDefault="00DC18F3" w:rsidP="00DC18F3">
      <w:pPr>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-08.6G</w:t>
      </w:r>
      <w:r w:rsidRPr="000855CA">
        <w:rPr>
          <w:i/>
          <w:iCs/>
          <w:sz w:val="22"/>
          <w:szCs w:val="22"/>
          <w:lang w:val="en-US"/>
        </w:rPr>
        <w:tab/>
        <w:t>SAIHC 3-year Work Plan</w:t>
      </w:r>
    </w:p>
    <w:p w14:paraId="7066CC52" w14:textId="096022EE" w:rsidR="00DC18F3" w:rsidRDefault="00DC18F3" w:rsidP="00DC18F3">
      <w:pPr>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-08.6H</w:t>
      </w:r>
      <w:r w:rsidRPr="000855CA">
        <w:rPr>
          <w:i/>
          <w:iCs/>
          <w:sz w:val="22"/>
          <w:szCs w:val="22"/>
          <w:lang w:val="en-US"/>
        </w:rPr>
        <w:tab/>
        <w:t>NIOHC 3-year Work Plan</w:t>
      </w:r>
    </w:p>
    <w:p w14:paraId="4828B1DE" w14:textId="48AFE4BF" w:rsidR="00DC18F3" w:rsidRDefault="00DC18F3" w:rsidP="00DC18F3">
      <w:pPr>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-08.6I</w:t>
      </w:r>
      <w:r w:rsidRPr="000855CA">
        <w:rPr>
          <w:i/>
          <w:iCs/>
          <w:sz w:val="22"/>
          <w:szCs w:val="22"/>
          <w:lang w:val="en-US"/>
        </w:rPr>
        <w:tab/>
        <w:t>RSAHC 3-year Work Plan</w:t>
      </w:r>
    </w:p>
    <w:p w14:paraId="1EE752C6" w14:textId="2B5F322C" w:rsidR="00DC18F3" w:rsidRDefault="00DC18F3" w:rsidP="00DC18F3">
      <w:pPr>
        <w:tabs>
          <w:tab w:val="left" w:pos="680"/>
        </w:tabs>
        <w:ind w:left="680"/>
        <w:rPr>
          <w:i/>
          <w:iCs/>
          <w:sz w:val="22"/>
          <w:szCs w:val="22"/>
          <w:lang w:val="en-US"/>
        </w:rPr>
      </w:pPr>
      <w:r w:rsidRPr="000855CA">
        <w:rPr>
          <w:i/>
          <w:iCs/>
          <w:sz w:val="22"/>
          <w:szCs w:val="22"/>
          <w:lang w:val="en-US"/>
        </w:rPr>
        <w:t>CBSC</w:t>
      </w:r>
      <w:r>
        <w:rPr>
          <w:i/>
          <w:iCs/>
          <w:sz w:val="22"/>
          <w:szCs w:val="22"/>
          <w:lang w:val="en-US"/>
        </w:rPr>
        <w:t>20</w:t>
      </w:r>
      <w:r w:rsidRPr="000855CA">
        <w:rPr>
          <w:i/>
          <w:iCs/>
          <w:sz w:val="22"/>
          <w:szCs w:val="22"/>
          <w:lang w:val="en-US"/>
        </w:rPr>
        <w:t>-08.6J</w:t>
      </w:r>
      <w:r w:rsidRPr="000855CA">
        <w:rPr>
          <w:i/>
          <w:iCs/>
          <w:sz w:val="22"/>
          <w:szCs w:val="22"/>
          <w:lang w:val="en-US"/>
        </w:rPr>
        <w:tab/>
        <w:t>SWAtHC 3-year Work Plan</w:t>
      </w:r>
    </w:p>
    <w:p w14:paraId="733DB247" w14:textId="77777777" w:rsidR="00DC18F3" w:rsidRDefault="00DC18F3" w:rsidP="00DC18F3">
      <w:pPr>
        <w:tabs>
          <w:tab w:val="left" w:pos="680"/>
        </w:tabs>
        <w:rPr>
          <w:i/>
          <w:iCs/>
          <w:sz w:val="22"/>
          <w:szCs w:val="22"/>
          <w:lang w:val="en-US"/>
        </w:rPr>
      </w:pPr>
    </w:p>
    <w:p w14:paraId="0F34B9A4" w14:textId="311349F7" w:rsidR="00DC18F3" w:rsidRPr="00DC18F3" w:rsidRDefault="00DC18F3" w:rsidP="00983605">
      <w:pPr>
        <w:tabs>
          <w:tab w:val="left" w:pos="680"/>
        </w:tabs>
        <w:ind w:left="680"/>
        <w:rPr>
          <w:b/>
          <w:bCs/>
          <w:sz w:val="22"/>
          <w:szCs w:val="22"/>
          <w:lang w:val="en-US"/>
        </w:rPr>
      </w:pPr>
      <w:r w:rsidRPr="00DC18F3">
        <w:rPr>
          <w:b/>
          <w:bCs/>
          <w:sz w:val="22"/>
          <w:szCs w:val="22"/>
          <w:lang w:val="en-US"/>
        </w:rPr>
        <w:t>MBSHC 3-year Work Plan</w:t>
      </w:r>
    </w:p>
    <w:p w14:paraId="66965A4E" w14:textId="77777777" w:rsidR="00DC18F3" w:rsidRDefault="00DC18F3" w:rsidP="00983605">
      <w:pPr>
        <w:tabs>
          <w:tab w:val="left" w:pos="680"/>
        </w:tabs>
        <w:ind w:left="680"/>
        <w:rPr>
          <w:iCs/>
          <w:sz w:val="22"/>
          <w:szCs w:val="22"/>
          <w:lang w:val="en-US"/>
        </w:rPr>
      </w:pPr>
    </w:p>
    <w:p w14:paraId="38EDBC42" w14:textId="7A64FC6C" w:rsidR="00223C44" w:rsidRPr="00223C44" w:rsidRDefault="00223C44" w:rsidP="00983605">
      <w:pPr>
        <w:tabs>
          <w:tab w:val="left" w:pos="680"/>
        </w:tabs>
        <w:ind w:left="680"/>
        <w:rPr>
          <w:iCs/>
          <w:sz w:val="22"/>
          <w:szCs w:val="22"/>
          <w:lang w:val="en-US"/>
        </w:rPr>
      </w:pPr>
      <w:r w:rsidRPr="00223C44">
        <w:rPr>
          <w:iCs/>
          <w:sz w:val="22"/>
          <w:szCs w:val="22"/>
          <w:lang w:val="en-US"/>
        </w:rPr>
        <w:t>Emre Gülher MBSHC CB Coordinator presented t</w:t>
      </w:r>
      <w:r>
        <w:rPr>
          <w:iCs/>
          <w:sz w:val="22"/>
          <w:szCs w:val="22"/>
          <w:lang w:val="en-US"/>
        </w:rPr>
        <w:t xml:space="preserve">he </w:t>
      </w:r>
      <w:r w:rsidRPr="00223C44">
        <w:rPr>
          <w:iCs/>
          <w:sz w:val="22"/>
          <w:szCs w:val="22"/>
          <w:lang w:val="en-US"/>
        </w:rPr>
        <w:t>three-year Capacity Building Work Plan</w:t>
      </w:r>
      <w:r>
        <w:rPr>
          <w:iCs/>
          <w:sz w:val="22"/>
          <w:szCs w:val="22"/>
          <w:lang w:val="en-US"/>
        </w:rPr>
        <w:t xml:space="preserve"> mentioning the workshops planned for 2022 and 2023 and the Technical Visits planed for 2024 with the CB Plan in revision.</w:t>
      </w:r>
    </w:p>
    <w:p w14:paraId="589A84BD" w14:textId="1B83B0BC" w:rsidR="00B007AC" w:rsidRDefault="00B007AC" w:rsidP="00D10F93">
      <w:pPr>
        <w:tabs>
          <w:tab w:val="left" w:pos="680"/>
        </w:tabs>
        <w:rPr>
          <w:i/>
          <w:iCs/>
          <w:sz w:val="22"/>
          <w:szCs w:val="22"/>
          <w:lang w:val="en-US"/>
        </w:rPr>
      </w:pPr>
    </w:p>
    <w:p w14:paraId="261FCAAE" w14:textId="77777777" w:rsidR="00466B7B" w:rsidRPr="00223C44" w:rsidRDefault="00466B7B" w:rsidP="00D10F93">
      <w:pPr>
        <w:tabs>
          <w:tab w:val="left" w:pos="680"/>
        </w:tabs>
        <w:rPr>
          <w:i/>
          <w:iCs/>
          <w:sz w:val="22"/>
          <w:szCs w:val="22"/>
          <w:lang w:val="en-US"/>
        </w:rPr>
      </w:pPr>
    </w:p>
    <w:p w14:paraId="63823AAE" w14:textId="4C094439" w:rsidR="00D10F93" w:rsidRDefault="00D10F93" w:rsidP="00D10F93">
      <w:pPr>
        <w:tabs>
          <w:tab w:val="left" w:pos="680"/>
        </w:tabs>
        <w:ind w:left="680"/>
        <w:rPr>
          <w:i/>
          <w:iCs/>
          <w:sz w:val="22"/>
          <w:szCs w:val="22"/>
          <w:lang w:val="en-US"/>
        </w:rPr>
      </w:pPr>
      <w:r w:rsidRPr="00DC18F3">
        <w:rPr>
          <w:b/>
          <w:bCs/>
          <w:sz w:val="22"/>
          <w:szCs w:val="22"/>
          <w:lang w:val="en-US"/>
        </w:rPr>
        <w:t>EAHC 3-year Work Plan</w:t>
      </w:r>
    </w:p>
    <w:p w14:paraId="51B74F6C" w14:textId="77777777" w:rsidR="00971E32" w:rsidRDefault="00971E32" w:rsidP="00D10F93">
      <w:pPr>
        <w:tabs>
          <w:tab w:val="left" w:pos="680"/>
        </w:tabs>
        <w:ind w:left="680"/>
        <w:rPr>
          <w:i/>
          <w:iCs/>
          <w:sz w:val="22"/>
          <w:szCs w:val="22"/>
          <w:lang w:val="en-US"/>
        </w:rPr>
      </w:pPr>
    </w:p>
    <w:p w14:paraId="3811CCC6" w14:textId="79DFD609" w:rsidR="00B007AC" w:rsidRPr="00223C44" w:rsidRDefault="00B007AC" w:rsidP="00171320">
      <w:pPr>
        <w:tabs>
          <w:tab w:val="left" w:pos="680"/>
        </w:tabs>
        <w:ind w:left="680"/>
        <w:jc w:val="both"/>
        <w:rPr>
          <w:iCs/>
          <w:sz w:val="22"/>
          <w:szCs w:val="22"/>
          <w:lang w:val="en-US"/>
        </w:rPr>
      </w:pPr>
      <w:r w:rsidRPr="00223C44">
        <w:rPr>
          <w:iCs/>
          <w:sz w:val="22"/>
          <w:szCs w:val="22"/>
          <w:lang w:val="en-US"/>
        </w:rPr>
        <w:t xml:space="preserve">Peter Hak </w:t>
      </w:r>
      <w:r w:rsidR="00223C44">
        <w:rPr>
          <w:iCs/>
          <w:sz w:val="22"/>
          <w:szCs w:val="22"/>
          <w:lang w:val="en-US"/>
        </w:rPr>
        <w:t xml:space="preserve">EAHC </w:t>
      </w:r>
      <w:r w:rsidR="00223C44" w:rsidRPr="00223C44">
        <w:rPr>
          <w:iCs/>
          <w:sz w:val="22"/>
          <w:szCs w:val="22"/>
          <w:lang w:val="en-US"/>
        </w:rPr>
        <w:t xml:space="preserve">CB Coordinator </w:t>
      </w:r>
      <w:r w:rsidR="00971E32">
        <w:rPr>
          <w:iCs/>
          <w:sz w:val="22"/>
          <w:szCs w:val="22"/>
          <w:lang w:val="en-US"/>
        </w:rPr>
        <w:t>mentioned that the five</w:t>
      </w:r>
      <w:r w:rsidR="00A51BCB">
        <w:rPr>
          <w:iCs/>
          <w:sz w:val="22"/>
          <w:szCs w:val="22"/>
          <w:lang w:val="en-US"/>
        </w:rPr>
        <w:t>-</w:t>
      </w:r>
      <w:r w:rsidR="00971E32">
        <w:rPr>
          <w:iCs/>
          <w:sz w:val="22"/>
          <w:szCs w:val="22"/>
          <w:lang w:val="en-US"/>
        </w:rPr>
        <w:t xml:space="preserve">years CB plan was discussed in the last meeting of the Region and then he </w:t>
      </w:r>
      <w:r w:rsidRPr="00223C44">
        <w:rPr>
          <w:iCs/>
          <w:sz w:val="22"/>
          <w:szCs w:val="22"/>
          <w:lang w:val="en-US"/>
        </w:rPr>
        <w:t xml:space="preserve">presented </w:t>
      </w:r>
      <w:r w:rsidR="00A51BCB">
        <w:rPr>
          <w:iCs/>
          <w:sz w:val="22"/>
          <w:szCs w:val="22"/>
          <w:lang w:val="en-US"/>
        </w:rPr>
        <w:t xml:space="preserve">the </w:t>
      </w:r>
      <w:r w:rsidR="00466B7B" w:rsidRPr="00223C44">
        <w:rPr>
          <w:iCs/>
          <w:sz w:val="22"/>
          <w:szCs w:val="22"/>
          <w:lang w:val="en-US"/>
        </w:rPr>
        <w:t>three-year Capacity Building Work Plan</w:t>
      </w:r>
      <w:r w:rsidRPr="00223C44">
        <w:rPr>
          <w:iCs/>
          <w:sz w:val="22"/>
          <w:szCs w:val="22"/>
          <w:lang w:val="en-US"/>
        </w:rPr>
        <w:t xml:space="preserve"> with one of each kind of courses </w:t>
      </w:r>
      <w:r w:rsidR="002825AC" w:rsidRPr="00223C44">
        <w:rPr>
          <w:iCs/>
          <w:sz w:val="22"/>
          <w:szCs w:val="22"/>
          <w:lang w:val="en-US"/>
        </w:rPr>
        <w:t>for each year (Basic, Intermediate and advanced)</w:t>
      </w:r>
      <w:r w:rsidR="00A51BCB">
        <w:rPr>
          <w:iCs/>
          <w:sz w:val="22"/>
          <w:szCs w:val="22"/>
          <w:lang w:val="en-US"/>
        </w:rPr>
        <w:t>.</w:t>
      </w:r>
    </w:p>
    <w:p w14:paraId="2637DC84" w14:textId="22257ACD" w:rsidR="00B007AC" w:rsidRPr="00223C44" w:rsidRDefault="00971E32" w:rsidP="00171320">
      <w:pPr>
        <w:tabs>
          <w:tab w:val="left" w:pos="680"/>
        </w:tabs>
        <w:ind w:left="680"/>
        <w:jc w:val="both"/>
        <w:rPr>
          <w:iCs/>
          <w:sz w:val="22"/>
          <w:szCs w:val="22"/>
          <w:lang w:val="en-US"/>
        </w:rPr>
      </w:pPr>
      <w:r>
        <w:rPr>
          <w:iCs/>
          <w:sz w:val="22"/>
          <w:szCs w:val="22"/>
          <w:lang w:val="en-US"/>
        </w:rPr>
        <w:t xml:space="preserve">He mentioned that the </w:t>
      </w:r>
      <w:r w:rsidRPr="00971E32">
        <w:rPr>
          <w:iCs/>
          <w:sz w:val="22"/>
          <w:szCs w:val="22"/>
          <w:lang w:val="en-US"/>
        </w:rPr>
        <w:t>EAHC Capacity Building Programmes have level</w:t>
      </w:r>
      <w:r w:rsidR="00FD25ED">
        <w:rPr>
          <w:iCs/>
          <w:sz w:val="22"/>
          <w:szCs w:val="22"/>
          <w:lang w:val="en-US"/>
        </w:rPr>
        <w:t>l</w:t>
      </w:r>
      <w:r w:rsidRPr="00971E32">
        <w:rPr>
          <w:iCs/>
          <w:sz w:val="22"/>
          <w:szCs w:val="22"/>
          <w:lang w:val="en-US"/>
        </w:rPr>
        <w:t xml:space="preserve">ed up the hydrographic capacities and capabilities among </w:t>
      </w:r>
      <w:r w:rsidR="00A51BCB">
        <w:rPr>
          <w:iCs/>
          <w:sz w:val="22"/>
          <w:szCs w:val="22"/>
          <w:lang w:val="en-US"/>
        </w:rPr>
        <w:t>t</w:t>
      </w:r>
      <w:r w:rsidR="00171320">
        <w:rPr>
          <w:iCs/>
          <w:sz w:val="22"/>
          <w:szCs w:val="22"/>
          <w:lang w:val="en-US"/>
        </w:rPr>
        <w:t>he members</w:t>
      </w:r>
      <w:r w:rsidRPr="00971E32">
        <w:rPr>
          <w:iCs/>
          <w:sz w:val="22"/>
          <w:szCs w:val="22"/>
          <w:lang w:val="en-US"/>
        </w:rPr>
        <w:t>, built a network of cooperation, and enhanced navigational safety in the region</w:t>
      </w:r>
      <w:r>
        <w:rPr>
          <w:iCs/>
          <w:sz w:val="22"/>
          <w:szCs w:val="22"/>
          <w:lang w:val="en-US"/>
        </w:rPr>
        <w:t xml:space="preserve"> but there </w:t>
      </w:r>
      <w:r w:rsidRPr="00971E32">
        <w:rPr>
          <w:iCs/>
          <w:sz w:val="22"/>
          <w:szCs w:val="22"/>
          <w:lang w:val="en-US"/>
        </w:rPr>
        <w:t xml:space="preserve">is still a technology gap among the EAHC </w:t>
      </w:r>
      <w:r w:rsidR="00171320">
        <w:rPr>
          <w:iCs/>
          <w:sz w:val="22"/>
          <w:szCs w:val="22"/>
          <w:lang w:val="en-US"/>
        </w:rPr>
        <w:t>members</w:t>
      </w:r>
      <w:r w:rsidRPr="00971E32">
        <w:rPr>
          <w:iCs/>
          <w:sz w:val="22"/>
          <w:szCs w:val="22"/>
          <w:lang w:val="en-US"/>
        </w:rPr>
        <w:t xml:space="preserve">. </w:t>
      </w:r>
      <w:r>
        <w:rPr>
          <w:iCs/>
          <w:sz w:val="22"/>
          <w:szCs w:val="22"/>
          <w:lang w:val="en-US"/>
        </w:rPr>
        <w:t xml:space="preserve">He also </w:t>
      </w:r>
      <w:r w:rsidR="00466B7B">
        <w:rPr>
          <w:iCs/>
          <w:sz w:val="22"/>
          <w:szCs w:val="22"/>
          <w:lang w:val="en-US"/>
        </w:rPr>
        <w:t xml:space="preserve">raised the concern about the </w:t>
      </w:r>
      <w:r w:rsidRPr="00971E32">
        <w:rPr>
          <w:iCs/>
          <w:sz w:val="22"/>
          <w:szCs w:val="22"/>
          <w:lang w:val="en-US"/>
        </w:rPr>
        <w:t>need</w:t>
      </w:r>
      <w:r w:rsidR="00466B7B">
        <w:rPr>
          <w:iCs/>
          <w:sz w:val="22"/>
          <w:szCs w:val="22"/>
          <w:lang w:val="en-US"/>
        </w:rPr>
        <w:t xml:space="preserve"> improve the</w:t>
      </w:r>
      <w:r w:rsidRPr="00971E32">
        <w:rPr>
          <w:iCs/>
          <w:sz w:val="22"/>
          <w:szCs w:val="22"/>
          <w:lang w:val="en-US"/>
        </w:rPr>
        <w:t xml:space="preserve"> development of S-100 and MSDI.</w:t>
      </w:r>
    </w:p>
    <w:p w14:paraId="306A3F79" w14:textId="2CAF3966" w:rsidR="00B007AC" w:rsidRDefault="00B007AC" w:rsidP="00D10F93">
      <w:pPr>
        <w:tabs>
          <w:tab w:val="left" w:pos="680"/>
        </w:tabs>
        <w:ind w:left="680"/>
        <w:rPr>
          <w:i/>
          <w:iCs/>
          <w:sz w:val="22"/>
          <w:szCs w:val="22"/>
          <w:lang w:val="en-US"/>
        </w:rPr>
      </w:pPr>
    </w:p>
    <w:p w14:paraId="5939BCC5" w14:textId="77777777" w:rsidR="00466B7B" w:rsidRPr="000855CA" w:rsidRDefault="00466B7B" w:rsidP="00D10F93">
      <w:pPr>
        <w:tabs>
          <w:tab w:val="left" w:pos="680"/>
        </w:tabs>
        <w:ind w:left="680"/>
        <w:rPr>
          <w:i/>
          <w:iCs/>
          <w:sz w:val="22"/>
          <w:szCs w:val="22"/>
          <w:lang w:val="en-US"/>
        </w:rPr>
      </w:pPr>
    </w:p>
    <w:p w14:paraId="161201D3" w14:textId="7E149D52" w:rsidR="00D10F93" w:rsidRDefault="00D10F93" w:rsidP="00D10F93">
      <w:pPr>
        <w:tabs>
          <w:tab w:val="left" w:pos="680"/>
        </w:tabs>
        <w:ind w:left="680"/>
        <w:rPr>
          <w:i/>
          <w:iCs/>
          <w:sz w:val="22"/>
          <w:szCs w:val="22"/>
          <w:lang w:val="en-US"/>
        </w:rPr>
      </w:pPr>
      <w:r w:rsidRPr="00DC18F3">
        <w:rPr>
          <w:b/>
          <w:bCs/>
          <w:sz w:val="22"/>
          <w:szCs w:val="22"/>
          <w:lang w:val="en-US"/>
        </w:rPr>
        <w:t>EAtHC 3-year Work Plan</w:t>
      </w:r>
    </w:p>
    <w:p w14:paraId="35EC6441" w14:textId="77777777" w:rsidR="00466B7B" w:rsidRDefault="00466B7B" w:rsidP="00D10F93">
      <w:pPr>
        <w:tabs>
          <w:tab w:val="left" w:pos="680"/>
        </w:tabs>
        <w:ind w:left="680"/>
        <w:rPr>
          <w:i/>
          <w:iCs/>
          <w:sz w:val="22"/>
          <w:szCs w:val="22"/>
          <w:lang w:val="en-US"/>
        </w:rPr>
      </w:pPr>
    </w:p>
    <w:p w14:paraId="1F69AFB5" w14:textId="1FD908AA" w:rsidR="002825AC" w:rsidRPr="00466B7B" w:rsidRDefault="002825AC" w:rsidP="00171320">
      <w:pPr>
        <w:tabs>
          <w:tab w:val="left" w:pos="680"/>
        </w:tabs>
        <w:ind w:left="680"/>
        <w:jc w:val="both"/>
        <w:rPr>
          <w:iCs/>
          <w:sz w:val="22"/>
          <w:szCs w:val="22"/>
          <w:lang w:val="en-US"/>
        </w:rPr>
      </w:pPr>
      <w:r w:rsidRPr="00466B7B">
        <w:rPr>
          <w:iCs/>
          <w:sz w:val="22"/>
          <w:szCs w:val="22"/>
          <w:lang w:val="en-US"/>
        </w:rPr>
        <w:t xml:space="preserve">Julien </w:t>
      </w:r>
      <w:r w:rsidR="00466B7B" w:rsidRPr="00466B7B">
        <w:rPr>
          <w:iCs/>
          <w:sz w:val="22"/>
          <w:szCs w:val="22"/>
          <w:lang w:val="en-US"/>
        </w:rPr>
        <w:t xml:space="preserve">Smeeckaert EAtHC CB Coordinator </w:t>
      </w:r>
      <w:r w:rsidRPr="00466B7B">
        <w:rPr>
          <w:iCs/>
          <w:sz w:val="22"/>
          <w:szCs w:val="22"/>
          <w:lang w:val="en-US"/>
        </w:rPr>
        <w:t>present</w:t>
      </w:r>
      <w:r w:rsidR="00466B7B">
        <w:rPr>
          <w:iCs/>
          <w:sz w:val="22"/>
          <w:szCs w:val="22"/>
          <w:lang w:val="en-US"/>
        </w:rPr>
        <w:t>ed</w:t>
      </w:r>
      <w:r w:rsidRPr="00466B7B">
        <w:rPr>
          <w:iCs/>
          <w:sz w:val="22"/>
          <w:szCs w:val="22"/>
          <w:lang w:val="en-US"/>
        </w:rPr>
        <w:t xml:space="preserve"> the </w:t>
      </w:r>
      <w:bookmarkStart w:id="21" w:name="_Hlk110865465"/>
      <w:r w:rsidR="00466B7B" w:rsidRPr="00223C44">
        <w:rPr>
          <w:iCs/>
          <w:sz w:val="22"/>
          <w:szCs w:val="22"/>
          <w:lang w:val="en-US"/>
        </w:rPr>
        <w:t>three-year Capacity Building Work Plan</w:t>
      </w:r>
      <w:r w:rsidR="00466B7B">
        <w:rPr>
          <w:iCs/>
          <w:sz w:val="22"/>
          <w:szCs w:val="22"/>
          <w:lang w:val="en-US"/>
        </w:rPr>
        <w:t xml:space="preserve"> </w:t>
      </w:r>
      <w:bookmarkEnd w:id="21"/>
      <w:r w:rsidR="00466B7B">
        <w:rPr>
          <w:iCs/>
          <w:sz w:val="22"/>
          <w:szCs w:val="22"/>
          <w:lang w:val="en-US"/>
        </w:rPr>
        <w:t>mentioning the CB activities executed and planned to 2022 and</w:t>
      </w:r>
      <w:r w:rsidRPr="00466B7B">
        <w:rPr>
          <w:iCs/>
          <w:sz w:val="22"/>
          <w:szCs w:val="22"/>
          <w:lang w:val="en-US"/>
        </w:rPr>
        <w:t xml:space="preserve"> the </w:t>
      </w:r>
      <w:r w:rsidR="00466B7B">
        <w:rPr>
          <w:iCs/>
          <w:sz w:val="22"/>
          <w:szCs w:val="22"/>
          <w:lang w:val="en-US"/>
        </w:rPr>
        <w:t>four</w:t>
      </w:r>
      <w:r w:rsidRPr="00466B7B">
        <w:rPr>
          <w:iCs/>
          <w:sz w:val="22"/>
          <w:szCs w:val="22"/>
          <w:lang w:val="en-US"/>
        </w:rPr>
        <w:t xml:space="preserve"> submissions to </w:t>
      </w:r>
      <w:r w:rsidR="00466B7B">
        <w:rPr>
          <w:iCs/>
          <w:sz w:val="22"/>
          <w:szCs w:val="22"/>
          <w:lang w:val="en-US"/>
        </w:rPr>
        <w:t xml:space="preserve">the </w:t>
      </w:r>
      <w:r w:rsidRPr="00466B7B">
        <w:rPr>
          <w:iCs/>
          <w:sz w:val="22"/>
          <w:szCs w:val="22"/>
          <w:lang w:val="en-US"/>
        </w:rPr>
        <w:t>2023</w:t>
      </w:r>
      <w:r w:rsidR="00466B7B" w:rsidRPr="00466B7B">
        <w:rPr>
          <w:iCs/>
          <w:sz w:val="22"/>
          <w:szCs w:val="22"/>
          <w:lang w:val="en-US"/>
        </w:rPr>
        <w:t xml:space="preserve"> </w:t>
      </w:r>
      <w:r w:rsidR="00466B7B">
        <w:rPr>
          <w:iCs/>
          <w:sz w:val="22"/>
          <w:szCs w:val="22"/>
          <w:lang w:val="en-US"/>
        </w:rPr>
        <w:t xml:space="preserve">CBWP. He also stated </w:t>
      </w:r>
      <w:r w:rsidR="00466B7B" w:rsidRPr="00466B7B">
        <w:rPr>
          <w:iCs/>
          <w:sz w:val="22"/>
          <w:szCs w:val="22"/>
          <w:lang w:val="en-US"/>
        </w:rPr>
        <w:t xml:space="preserve">that </w:t>
      </w:r>
      <w:r w:rsidRPr="00466B7B">
        <w:rPr>
          <w:iCs/>
          <w:sz w:val="22"/>
          <w:szCs w:val="22"/>
          <w:lang w:val="en-US"/>
        </w:rPr>
        <w:t>Mauritania expressed the interest to become a</w:t>
      </w:r>
      <w:r w:rsidR="00F6479A">
        <w:rPr>
          <w:iCs/>
          <w:sz w:val="22"/>
          <w:szCs w:val="22"/>
          <w:lang w:val="en-US"/>
        </w:rPr>
        <w:t>n IHO</w:t>
      </w:r>
      <w:r w:rsidRPr="00466B7B">
        <w:rPr>
          <w:iCs/>
          <w:sz w:val="22"/>
          <w:szCs w:val="22"/>
          <w:lang w:val="en-US"/>
        </w:rPr>
        <w:t xml:space="preserve"> </w:t>
      </w:r>
      <w:r w:rsidR="00F6479A">
        <w:rPr>
          <w:iCs/>
          <w:sz w:val="22"/>
          <w:szCs w:val="22"/>
          <w:lang w:val="en-US"/>
        </w:rPr>
        <w:t>m</w:t>
      </w:r>
      <w:r w:rsidRPr="00466B7B">
        <w:rPr>
          <w:iCs/>
          <w:sz w:val="22"/>
          <w:szCs w:val="22"/>
          <w:lang w:val="en-US"/>
        </w:rPr>
        <w:t>ember.</w:t>
      </w:r>
    </w:p>
    <w:p w14:paraId="309D4B62" w14:textId="7AF31847" w:rsidR="002825AC" w:rsidRPr="00466B7B" w:rsidRDefault="002825AC" w:rsidP="00171320">
      <w:pPr>
        <w:tabs>
          <w:tab w:val="left" w:pos="680"/>
        </w:tabs>
        <w:ind w:left="680"/>
        <w:jc w:val="both"/>
        <w:rPr>
          <w:iCs/>
          <w:sz w:val="22"/>
          <w:szCs w:val="22"/>
          <w:lang w:val="en-US"/>
        </w:rPr>
      </w:pPr>
      <w:r w:rsidRPr="00466B7B">
        <w:rPr>
          <w:iCs/>
          <w:sz w:val="22"/>
          <w:szCs w:val="22"/>
          <w:lang w:val="en-US"/>
        </w:rPr>
        <w:t xml:space="preserve">For 2024 </w:t>
      </w:r>
      <w:r w:rsidR="00466B7B">
        <w:rPr>
          <w:iCs/>
          <w:sz w:val="22"/>
          <w:szCs w:val="22"/>
          <w:lang w:val="en-US"/>
        </w:rPr>
        <w:t xml:space="preserve">the plan is in discussion but </w:t>
      </w:r>
      <w:r w:rsidRPr="00466B7B">
        <w:rPr>
          <w:iCs/>
          <w:sz w:val="22"/>
          <w:szCs w:val="22"/>
          <w:lang w:val="en-US"/>
        </w:rPr>
        <w:t xml:space="preserve">a </w:t>
      </w:r>
      <w:r w:rsidR="001C37E4" w:rsidRPr="00466B7B">
        <w:rPr>
          <w:iCs/>
          <w:sz w:val="22"/>
          <w:szCs w:val="22"/>
          <w:lang w:val="en-US"/>
        </w:rPr>
        <w:t>TV to Democratic Republic of Congo</w:t>
      </w:r>
      <w:r w:rsidR="00F6479A">
        <w:rPr>
          <w:iCs/>
          <w:sz w:val="22"/>
          <w:szCs w:val="22"/>
          <w:lang w:val="en-US"/>
        </w:rPr>
        <w:t xml:space="preserve"> is already planned to be submitted</w:t>
      </w:r>
      <w:r w:rsidR="001C37E4" w:rsidRPr="00466B7B">
        <w:rPr>
          <w:iCs/>
          <w:sz w:val="22"/>
          <w:szCs w:val="22"/>
          <w:lang w:val="en-US"/>
        </w:rPr>
        <w:t>.</w:t>
      </w:r>
    </w:p>
    <w:p w14:paraId="490BE2FA" w14:textId="77777777" w:rsidR="002825AC" w:rsidRDefault="002825AC" w:rsidP="00D10F93">
      <w:pPr>
        <w:tabs>
          <w:tab w:val="left" w:pos="680"/>
        </w:tabs>
        <w:ind w:left="680"/>
        <w:rPr>
          <w:i/>
          <w:iCs/>
          <w:sz w:val="22"/>
          <w:szCs w:val="22"/>
          <w:lang w:val="en-US"/>
        </w:rPr>
      </w:pPr>
    </w:p>
    <w:p w14:paraId="24A204DF" w14:textId="77777777" w:rsidR="002825AC" w:rsidRPr="000855CA" w:rsidRDefault="002825AC" w:rsidP="00D10F93">
      <w:pPr>
        <w:tabs>
          <w:tab w:val="left" w:pos="680"/>
        </w:tabs>
        <w:ind w:left="680"/>
        <w:rPr>
          <w:i/>
          <w:iCs/>
          <w:sz w:val="22"/>
          <w:szCs w:val="22"/>
          <w:lang w:val="en-US"/>
        </w:rPr>
      </w:pPr>
    </w:p>
    <w:p w14:paraId="4BDCC29C" w14:textId="5991DE7F" w:rsidR="00D10F93" w:rsidRDefault="00D10F93" w:rsidP="00D10F93">
      <w:pPr>
        <w:tabs>
          <w:tab w:val="left" w:pos="680"/>
        </w:tabs>
        <w:ind w:left="680"/>
        <w:rPr>
          <w:i/>
          <w:iCs/>
          <w:sz w:val="22"/>
          <w:szCs w:val="22"/>
          <w:lang w:val="en-US"/>
        </w:rPr>
      </w:pPr>
      <w:bookmarkStart w:id="22" w:name="_Hlk110932572"/>
      <w:r w:rsidRPr="00DC18F3">
        <w:rPr>
          <w:b/>
          <w:bCs/>
          <w:sz w:val="22"/>
          <w:szCs w:val="22"/>
          <w:lang w:val="en-US"/>
        </w:rPr>
        <w:t xml:space="preserve">SEPRHC </w:t>
      </w:r>
      <w:bookmarkEnd w:id="22"/>
      <w:r w:rsidRPr="00DC18F3">
        <w:rPr>
          <w:b/>
          <w:bCs/>
          <w:sz w:val="22"/>
          <w:szCs w:val="22"/>
          <w:lang w:val="en-US"/>
        </w:rPr>
        <w:t>3-year Work Plan</w:t>
      </w:r>
    </w:p>
    <w:p w14:paraId="17C857ED" w14:textId="77777777" w:rsidR="00B3350D" w:rsidRDefault="00B3350D" w:rsidP="00D10F93">
      <w:pPr>
        <w:tabs>
          <w:tab w:val="left" w:pos="680"/>
        </w:tabs>
        <w:ind w:left="680"/>
        <w:rPr>
          <w:i/>
          <w:iCs/>
          <w:sz w:val="22"/>
          <w:szCs w:val="22"/>
          <w:lang w:val="en-US"/>
        </w:rPr>
      </w:pPr>
    </w:p>
    <w:p w14:paraId="084BA74F" w14:textId="413C55DB" w:rsidR="002825AC" w:rsidRPr="003B7A12" w:rsidRDefault="001C37E4" w:rsidP="00983605">
      <w:pPr>
        <w:tabs>
          <w:tab w:val="left" w:pos="680"/>
        </w:tabs>
        <w:ind w:left="680"/>
        <w:rPr>
          <w:iCs/>
          <w:sz w:val="22"/>
          <w:szCs w:val="22"/>
          <w:lang w:val="en-US"/>
        </w:rPr>
      </w:pPr>
      <w:r w:rsidRPr="003B7A12">
        <w:rPr>
          <w:iCs/>
          <w:sz w:val="22"/>
          <w:szCs w:val="22"/>
          <w:lang w:val="en-US"/>
        </w:rPr>
        <w:t>F</w:t>
      </w:r>
      <w:r w:rsidR="009C5912">
        <w:rPr>
          <w:iCs/>
          <w:sz w:val="22"/>
          <w:szCs w:val="22"/>
          <w:lang w:val="en-US"/>
        </w:rPr>
        <w:t xml:space="preserve">elipe </w:t>
      </w:r>
      <w:r w:rsidRPr="00983605">
        <w:rPr>
          <w:iCs/>
          <w:sz w:val="22"/>
          <w:szCs w:val="22"/>
          <w:lang w:val="en-US"/>
        </w:rPr>
        <w:t>B</w:t>
      </w:r>
      <w:r w:rsidR="009C5912" w:rsidRPr="00983605">
        <w:rPr>
          <w:iCs/>
          <w:sz w:val="22"/>
          <w:szCs w:val="22"/>
          <w:lang w:val="en-US"/>
        </w:rPr>
        <w:t>arrios</w:t>
      </w:r>
      <w:r w:rsidR="00983605" w:rsidRPr="00983605">
        <w:rPr>
          <w:iCs/>
          <w:sz w:val="22"/>
          <w:szCs w:val="22"/>
          <w:lang w:val="en-US"/>
        </w:rPr>
        <w:t xml:space="preserve"> SEPRHC CB</w:t>
      </w:r>
      <w:r w:rsidR="00983605" w:rsidRPr="00466B7B">
        <w:rPr>
          <w:iCs/>
          <w:sz w:val="22"/>
          <w:szCs w:val="22"/>
          <w:lang w:val="en-US"/>
        </w:rPr>
        <w:t xml:space="preserve"> Coordinator</w:t>
      </w:r>
      <w:r w:rsidRPr="003B7A12">
        <w:rPr>
          <w:iCs/>
          <w:sz w:val="22"/>
          <w:szCs w:val="22"/>
          <w:lang w:val="en-US"/>
        </w:rPr>
        <w:t xml:space="preserve"> presented the </w:t>
      </w:r>
      <w:r w:rsidR="009C5912" w:rsidRPr="00223C44">
        <w:rPr>
          <w:iCs/>
          <w:sz w:val="22"/>
          <w:szCs w:val="22"/>
          <w:lang w:val="en-US"/>
        </w:rPr>
        <w:t>three-year Capacity Building Work Plan</w:t>
      </w:r>
      <w:r w:rsidRPr="003B7A12">
        <w:rPr>
          <w:iCs/>
          <w:sz w:val="22"/>
          <w:szCs w:val="22"/>
          <w:lang w:val="en-US"/>
        </w:rPr>
        <w:t xml:space="preserve"> mentioning the </w:t>
      </w:r>
      <w:r w:rsidR="009C5912">
        <w:rPr>
          <w:iCs/>
          <w:sz w:val="22"/>
          <w:szCs w:val="22"/>
          <w:lang w:val="en-US"/>
        </w:rPr>
        <w:t xml:space="preserve">Regional </w:t>
      </w:r>
      <w:r w:rsidRPr="003B7A12">
        <w:rPr>
          <w:iCs/>
          <w:sz w:val="22"/>
          <w:szCs w:val="22"/>
          <w:lang w:val="en-US"/>
        </w:rPr>
        <w:t xml:space="preserve">CB strategic </w:t>
      </w:r>
      <w:r w:rsidR="009C5912">
        <w:rPr>
          <w:iCs/>
          <w:sz w:val="22"/>
          <w:szCs w:val="22"/>
          <w:lang w:val="en-US"/>
        </w:rPr>
        <w:t>p</w:t>
      </w:r>
      <w:r w:rsidRPr="003B7A12">
        <w:rPr>
          <w:iCs/>
          <w:sz w:val="22"/>
          <w:szCs w:val="22"/>
          <w:lang w:val="en-US"/>
        </w:rPr>
        <w:t xml:space="preserve">lan </w:t>
      </w:r>
      <w:r w:rsidR="009C5912">
        <w:rPr>
          <w:iCs/>
          <w:sz w:val="22"/>
          <w:szCs w:val="22"/>
          <w:lang w:val="en-US"/>
        </w:rPr>
        <w:t xml:space="preserve">that was the base to develop </w:t>
      </w:r>
      <w:r w:rsidRPr="003B7A12">
        <w:rPr>
          <w:iCs/>
          <w:sz w:val="22"/>
          <w:szCs w:val="22"/>
          <w:lang w:val="en-US"/>
        </w:rPr>
        <w:t xml:space="preserve">a long, medium and </w:t>
      </w:r>
      <w:r w:rsidR="009C5912">
        <w:rPr>
          <w:iCs/>
          <w:sz w:val="22"/>
          <w:szCs w:val="22"/>
          <w:lang w:val="en-US"/>
        </w:rPr>
        <w:t>short</w:t>
      </w:r>
      <w:r w:rsidRPr="003B7A12">
        <w:rPr>
          <w:iCs/>
          <w:sz w:val="22"/>
          <w:szCs w:val="22"/>
          <w:lang w:val="en-US"/>
        </w:rPr>
        <w:t xml:space="preserve"> term strateg</w:t>
      </w:r>
      <w:r w:rsidR="00A065A7">
        <w:rPr>
          <w:iCs/>
          <w:sz w:val="22"/>
          <w:szCs w:val="22"/>
          <w:lang w:val="en-US"/>
        </w:rPr>
        <w:t>ies</w:t>
      </w:r>
      <w:r w:rsidRPr="003B7A12">
        <w:rPr>
          <w:iCs/>
          <w:sz w:val="22"/>
          <w:szCs w:val="22"/>
          <w:lang w:val="en-US"/>
        </w:rPr>
        <w:t>.</w:t>
      </w:r>
    </w:p>
    <w:p w14:paraId="4F5CC2DF" w14:textId="15F2C10D" w:rsidR="009C5912" w:rsidRDefault="00BF7B80" w:rsidP="00983605">
      <w:pPr>
        <w:tabs>
          <w:tab w:val="left" w:pos="680"/>
        </w:tabs>
        <w:ind w:left="680"/>
        <w:rPr>
          <w:iCs/>
          <w:sz w:val="22"/>
          <w:szCs w:val="22"/>
          <w:lang w:val="en-US"/>
        </w:rPr>
      </w:pPr>
      <w:r w:rsidRPr="003B7A12">
        <w:rPr>
          <w:iCs/>
          <w:sz w:val="22"/>
          <w:szCs w:val="22"/>
          <w:lang w:val="en-US"/>
        </w:rPr>
        <w:t xml:space="preserve">In </w:t>
      </w:r>
      <w:r w:rsidR="00B3350D">
        <w:rPr>
          <w:iCs/>
          <w:sz w:val="22"/>
          <w:szCs w:val="22"/>
          <w:lang w:val="en-US"/>
        </w:rPr>
        <w:t xml:space="preserve">relation with </w:t>
      </w:r>
      <w:r w:rsidRPr="003B7A12">
        <w:rPr>
          <w:iCs/>
          <w:sz w:val="22"/>
          <w:szCs w:val="22"/>
          <w:lang w:val="en-US"/>
        </w:rPr>
        <w:t xml:space="preserve">the </w:t>
      </w:r>
      <w:r w:rsidR="000147AD">
        <w:rPr>
          <w:iCs/>
          <w:sz w:val="22"/>
          <w:szCs w:val="22"/>
          <w:lang w:val="en-US"/>
        </w:rPr>
        <w:t>r</w:t>
      </w:r>
      <w:r w:rsidRPr="003B7A12">
        <w:rPr>
          <w:iCs/>
          <w:sz w:val="22"/>
          <w:szCs w:val="22"/>
          <w:lang w:val="en-US"/>
        </w:rPr>
        <w:t xml:space="preserve">egional CB </w:t>
      </w:r>
      <w:r w:rsidR="00B3350D" w:rsidRPr="003B7A12">
        <w:rPr>
          <w:iCs/>
          <w:sz w:val="22"/>
          <w:szCs w:val="22"/>
          <w:lang w:val="en-US"/>
        </w:rPr>
        <w:t>activities,</w:t>
      </w:r>
      <w:r w:rsidRPr="003B7A12">
        <w:rPr>
          <w:iCs/>
          <w:sz w:val="22"/>
          <w:szCs w:val="22"/>
          <w:lang w:val="en-US"/>
        </w:rPr>
        <w:t xml:space="preserve"> </w:t>
      </w:r>
      <w:r w:rsidR="009C5912">
        <w:rPr>
          <w:iCs/>
          <w:sz w:val="22"/>
          <w:szCs w:val="22"/>
          <w:lang w:val="en-US"/>
        </w:rPr>
        <w:t xml:space="preserve">he reported on the projects funded for 2022 and on the projects submitted to 2023. </w:t>
      </w:r>
    </w:p>
    <w:p w14:paraId="313AB35C" w14:textId="0253B020" w:rsidR="001C37E4" w:rsidRPr="003B7A12" w:rsidRDefault="009C5912" w:rsidP="00983605">
      <w:pPr>
        <w:tabs>
          <w:tab w:val="left" w:pos="680"/>
        </w:tabs>
        <w:ind w:left="680"/>
        <w:rPr>
          <w:iCs/>
          <w:sz w:val="22"/>
          <w:szCs w:val="22"/>
          <w:lang w:val="en-US"/>
        </w:rPr>
      </w:pPr>
      <w:r>
        <w:rPr>
          <w:iCs/>
          <w:sz w:val="22"/>
          <w:szCs w:val="22"/>
          <w:lang w:val="en-US"/>
        </w:rPr>
        <w:t xml:space="preserve">All countries in the region have regular </w:t>
      </w:r>
      <w:r w:rsidR="00171320">
        <w:rPr>
          <w:iCs/>
          <w:sz w:val="22"/>
          <w:szCs w:val="22"/>
          <w:lang w:val="en-US"/>
        </w:rPr>
        <w:t>h</w:t>
      </w:r>
      <w:r>
        <w:rPr>
          <w:iCs/>
          <w:sz w:val="22"/>
          <w:szCs w:val="22"/>
          <w:lang w:val="en-US"/>
        </w:rPr>
        <w:t>ydrograph</w:t>
      </w:r>
      <w:r w:rsidR="00FD25ED">
        <w:rPr>
          <w:iCs/>
          <w:sz w:val="22"/>
          <w:szCs w:val="22"/>
          <w:lang w:val="en-US"/>
        </w:rPr>
        <w:t>ic</w:t>
      </w:r>
      <w:r>
        <w:rPr>
          <w:iCs/>
          <w:sz w:val="22"/>
          <w:szCs w:val="22"/>
          <w:lang w:val="en-US"/>
        </w:rPr>
        <w:t xml:space="preserve"> recognized courses </w:t>
      </w:r>
      <w:r w:rsidR="00A40262">
        <w:rPr>
          <w:iCs/>
          <w:sz w:val="22"/>
          <w:szCs w:val="22"/>
          <w:lang w:val="en-US"/>
        </w:rPr>
        <w:t>that he described along with the duration and if they are available to foreigne students</w:t>
      </w:r>
      <w:r w:rsidR="00BF7B80" w:rsidRPr="003B7A12">
        <w:rPr>
          <w:iCs/>
          <w:sz w:val="22"/>
          <w:szCs w:val="22"/>
          <w:lang w:val="en-US"/>
        </w:rPr>
        <w:t xml:space="preserve">. </w:t>
      </w:r>
      <w:r w:rsidR="000147AD">
        <w:rPr>
          <w:iCs/>
          <w:sz w:val="22"/>
          <w:szCs w:val="22"/>
          <w:lang w:val="en-US"/>
        </w:rPr>
        <w:t xml:space="preserve">He also reported on the planned internships and on the </w:t>
      </w:r>
      <w:r w:rsidR="00B3350D">
        <w:rPr>
          <w:iCs/>
          <w:sz w:val="22"/>
          <w:szCs w:val="22"/>
          <w:lang w:val="en-US"/>
        </w:rPr>
        <w:t>r</w:t>
      </w:r>
      <w:r w:rsidR="000147AD">
        <w:rPr>
          <w:iCs/>
          <w:sz w:val="22"/>
          <w:szCs w:val="22"/>
          <w:lang w:val="en-US"/>
        </w:rPr>
        <w:t>egional on-board experiences concluding that t</w:t>
      </w:r>
      <w:r w:rsidR="00BF7B80" w:rsidRPr="003B7A12">
        <w:rPr>
          <w:iCs/>
          <w:sz w:val="22"/>
          <w:szCs w:val="22"/>
          <w:lang w:val="en-US"/>
        </w:rPr>
        <w:t>he SEPRHC continue</w:t>
      </w:r>
      <w:r w:rsidR="00FD25ED">
        <w:rPr>
          <w:iCs/>
          <w:sz w:val="22"/>
          <w:szCs w:val="22"/>
          <w:lang w:val="en-US"/>
        </w:rPr>
        <w:t>s</w:t>
      </w:r>
      <w:r w:rsidR="00BF7B80" w:rsidRPr="003B7A12">
        <w:rPr>
          <w:iCs/>
          <w:sz w:val="22"/>
          <w:szCs w:val="22"/>
          <w:lang w:val="en-US"/>
        </w:rPr>
        <w:t xml:space="preserve"> to keep working</w:t>
      </w:r>
      <w:r w:rsidR="00D40C96" w:rsidRPr="003B7A12">
        <w:rPr>
          <w:iCs/>
          <w:sz w:val="22"/>
          <w:szCs w:val="22"/>
          <w:lang w:val="en-US"/>
        </w:rPr>
        <w:t xml:space="preserve"> </w:t>
      </w:r>
      <w:r w:rsidR="00BF7B80" w:rsidRPr="003B7A12">
        <w:rPr>
          <w:iCs/>
          <w:sz w:val="22"/>
          <w:szCs w:val="22"/>
          <w:lang w:val="en-US"/>
        </w:rPr>
        <w:t xml:space="preserve">aligned with the </w:t>
      </w:r>
      <w:r w:rsidR="00D40C96" w:rsidRPr="003B7A12">
        <w:rPr>
          <w:iCs/>
          <w:sz w:val="22"/>
          <w:szCs w:val="22"/>
          <w:lang w:val="en-US"/>
        </w:rPr>
        <w:t>IHO S</w:t>
      </w:r>
      <w:r w:rsidR="00B3350D">
        <w:rPr>
          <w:iCs/>
          <w:sz w:val="22"/>
          <w:szCs w:val="22"/>
          <w:lang w:val="en-US"/>
        </w:rPr>
        <w:t xml:space="preserve">trategic </w:t>
      </w:r>
      <w:r w:rsidR="00D40C96" w:rsidRPr="003B7A12">
        <w:rPr>
          <w:iCs/>
          <w:sz w:val="22"/>
          <w:szCs w:val="22"/>
          <w:lang w:val="en-US"/>
        </w:rPr>
        <w:t>P</w:t>
      </w:r>
      <w:r w:rsidR="00B3350D">
        <w:rPr>
          <w:iCs/>
          <w:sz w:val="22"/>
          <w:szCs w:val="22"/>
          <w:lang w:val="en-US"/>
        </w:rPr>
        <w:t>lan</w:t>
      </w:r>
      <w:r w:rsidR="00D40C96" w:rsidRPr="003B7A12">
        <w:rPr>
          <w:iCs/>
          <w:sz w:val="22"/>
          <w:szCs w:val="22"/>
          <w:lang w:val="en-US"/>
        </w:rPr>
        <w:t>.</w:t>
      </w:r>
    </w:p>
    <w:p w14:paraId="28B3C674" w14:textId="13D1294F" w:rsidR="00BF7B80" w:rsidRDefault="00BF7B80" w:rsidP="00D10F93">
      <w:pPr>
        <w:tabs>
          <w:tab w:val="left" w:pos="680"/>
        </w:tabs>
        <w:ind w:left="680"/>
        <w:rPr>
          <w:i/>
          <w:iCs/>
          <w:sz w:val="22"/>
          <w:szCs w:val="22"/>
          <w:lang w:val="en-US"/>
        </w:rPr>
      </w:pPr>
    </w:p>
    <w:p w14:paraId="2187F65C" w14:textId="207EF073" w:rsidR="00D10F93" w:rsidRDefault="00D10F93" w:rsidP="00D10F93">
      <w:pPr>
        <w:tabs>
          <w:tab w:val="left" w:pos="680"/>
        </w:tabs>
        <w:ind w:left="680"/>
        <w:rPr>
          <w:i/>
          <w:iCs/>
          <w:sz w:val="22"/>
          <w:szCs w:val="22"/>
          <w:lang w:val="en-US"/>
        </w:rPr>
      </w:pPr>
      <w:r w:rsidRPr="00DC18F3">
        <w:rPr>
          <w:b/>
          <w:bCs/>
          <w:sz w:val="22"/>
          <w:szCs w:val="22"/>
          <w:lang w:val="en-US"/>
        </w:rPr>
        <w:t>MACHC 3-year Work Plan</w:t>
      </w:r>
    </w:p>
    <w:p w14:paraId="35F6CE7E" w14:textId="77777777" w:rsidR="00DC18F3" w:rsidRDefault="00DC18F3" w:rsidP="00D10F93">
      <w:pPr>
        <w:tabs>
          <w:tab w:val="left" w:pos="680"/>
        </w:tabs>
        <w:ind w:left="680"/>
        <w:rPr>
          <w:i/>
          <w:iCs/>
          <w:sz w:val="22"/>
          <w:szCs w:val="22"/>
          <w:lang w:val="en-US"/>
        </w:rPr>
      </w:pPr>
    </w:p>
    <w:p w14:paraId="669FE5A0" w14:textId="767D21BB" w:rsidR="00160D15" w:rsidRPr="00160D15" w:rsidRDefault="00983605" w:rsidP="00171320">
      <w:pPr>
        <w:tabs>
          <w:tab w:val="left" w:pos="680"/>
        </w:tabs>
        <w:ind w:left="680"/>
        <w:jc w:val="both"/>
        <w:rPr>
          <w:iCs/>
          <w:sz w:val="22"/>
          <w:szCs w:val="22"/>
          <w:lang w:val="en-US"/>
        </w:rPr>
      </w:pPr>
      <w:r>
        <w:rPr>
          <w:iCs/>
          <w:sz w:val="22"/>
          <w:szCs w:val="22"/>
          <w:lang w:val="en-US"/>
        </w:rPr>
        <w:t>Lucy Fieldhouse</w:t>
      </w:r>
      <w:r w:rsidRPr="00983605">
        <w:rPr>
          <w:iCs/>
          <w:sz w:val="22"/>
          <w:szCs w:val="22"/>
          <w:lang w:val="en-US"/>
        </w:rPr>
        <w:t xml:space="preserve"> </w:t>
      </w:r>
      <w:r>
        <w:rPr>
          <w:iCs/>
          <w:sz w:val="22"/>
          <w:szCs w:val="22"/>
          <w:lang w:val="en-US"/>
        </w:rPr>
        <w:t>MACHC</w:t>
      </w:r>
      <w:r w:rsidRPr="00983605">
        <w:rPr>
          <w:iCs/>
          <w:sz w:val="22"/>
          <w:szCs w:val="22"/>
          <w:lang w:val="en-US"/>
        </w:rPr>
        <w:t xml:space="preserve"> CB</w:t>
      </w:r>
      <w:r w:rsidRPr="00466B7B">
        <w:rPr>
          <w:iCs/>
          <w:sz w:val="22"/>
          <w:szCs w:val="22"/>
          <w:lang w:val="en-US"/>
        </w:rPr>
        <w:t xml:space="preserve"> Coordinator</w:t>
      </w:r>
      <w:r w:rsidRPr="003B7A12">
        <w:rPr>
          <w:iCs/>
          <w:sz w:val="22"/>
          <w:szCs w:val="22"/>
          <w:lang w:val="en-US"/>
        </w:rPr>
        <w:t xml:space="preserve"> presented the </w:t>
      </w:r>
      <w:r w:rsidRPr="00223C44">
        <w:rPr>
          <w:iCs/>
          <w:sz w:val="22"/>
          <w:szCs w:val="22"/>
          <w:lang w:val="en-US"/>
        </w:rPr>
        <w:t xml:space="preserve">three-year Capacity Building Work </w:t>
      </w:r>
      <w:r w:rsidR="00FD25ED">
        <w:rPr>
          <w:iCs/>
          <w:sz w:val="22"/>
          <w:szCs w:val="22"/>
          <w:lang w:val="en-US"/>
        </w:rPr>
        <w:t>outlining those in the first instance that</w:t>
      </w:r>
      <w:r w:rsidR="00AA742B">
        <w:rPr>
          <w:iCs/>
          <w:sz w:val="22"/>
          <w:szCs w:val="22"/>
          <w:lang w:val="en-US"/>
        </w:rPr>
        <w:t xml:space="preserve"> </w:t>
      </w:r>
      <w:r>
        <w:rPr>
          <w:iCs/>
          <w:sz w:val="22"/>
          <w:szCs w:val="22"/>
          <w:lang w:val="en-US"/>
        </w:rPr>
        <w:t xml:space="preserve">were affected by the </w:t>
      </w:r>
      <w:r w:rsidR="00535D06">
        <w:rPr>
          <w:iCs/>
          <w:sz w:val="22"/>
          <w:szCs w:val="22"/>
          <w:lang w:val="en-US"/>
        </w:rPr>
        <w:t xml:space="preserve">COVID pandemic. She reported </w:t>
      </w:r>
      <w:r w:rsidR="00535D06">
        <w:rPr>
          <w:iCs/>
          <w:sz w:val="22"/>
          <w:szCs w:val="22"/>
          <w:lang w:val="en-US"/>
        </w:rPr>
        <w:lastRenderedPageBreak/>
        <w:t xml:space="preserve">then on the CB activities planned for 2022 </w:t>
      </w:r>
      <w:r w:rsidR="00FD25ED">
        <w:rPr>
          <w:iCs/>
          <w:sz w:val="22"/>
          <w:szCs w:val="22"/>
          <w:lang w:val="en-US"/>
        </w:rPr>
        <w:t xml:space="preserve">which </w:t>
      </w:r>
      <w:r w:rsidR="00535D06">
        <w:rPr>
          <w:iCs/>
          <w:sz w:val="22"/>
          <w:szCs w:val="22"/>
          <w:lang w:val="en-US"/>
        </w:rPr>
        <w:t>include</w:t>
      </w:r>
      <w:r w:rsidR="00FD25ED">
        <w:rPr>
          <w:iCs/>
          <w:sz w:val="22"/>
          <w:szCs w:val="22"/>
          <w:lang w:val="en-US"/>
        </w:rPr>
        <w:t>s</w:t>
      </w:r>
      <w:r w:rsidR="00535D06">
        <w:rPr>
          <w:iCs/>
          <w:sz w:val="22"/>
          <w:szCs w:val="22"/>
          <w:lang w:val="en-US"/>
        </w:rPr>
        <w:t xml:space="preserve"> 4 Technical Visits, 2 workshops a Seminar and an MSI Course. The most relevant achievement</w:t>
      </w:r>
      <w:r w:rsidR="00171320">
        <w:rPr>
          <w:iCs/>
          <w:sz w:val="22"/>
          <w:szCs w:val="22"/>
          <w:lang w:val="en-US"/>
        </w:rPr>
        <w:t>s</w:t>
      </w:r>
      <w:r w:rsidR="00535D06">
        <w:rPr>
          <w:iCs/>
          <w:sz w:val="22"/>
          <w:szCs w:val="22"/>
          <w:lang w:val="en-US"/>
        </w:rPr>
        <w:t xml:space="preserve"> </w:t>
      </w:r>
      <w:r w:rsidR="00171320">
        <w:rPr>
          <w:iCs/>
          <w:sz w:val="22"/>
          <w:szCs w:val="22"/>
          <w:lang w:val="en-US"/>
        </w:rPr>
        <w:t>are the</w:t>
      </w:r>
      <w:r w:rsidR="00535D06">
        <w:rPr>
          <w:iCs/>
          <w:sz w:val="22"/>
          <w:szCs w:val="22"/>
          <w:lang w:val="en-US"/>
        </w:rPr>
        <w:t xml:space="preserve"> increase in the capacity in Phases 1 and 2 and th</w:t>
      </w:r>
      <w:r w:rsidR="00171320">
        <w:rPr>
          <w:iCs/>
          <w:sz w:val="22"/>
          <w:szCs w:val="22"/>
          <w:lang w:val="en-US"/>
        </w:rPr>
        <w:t>at some</w:t>
      </w:r>
      <w:r w:rsidR="00535D06">
        <w:rPr>
          <w:iCs/>
          <w:sz w:val="22"/>
          <w:szCs w:val="22"/>
          <w:lang w:val="en-US"/>
        </w:rPr>
        <w:t xml:space="preserve"> relevant course</w:t>
      </w:r>
      <w:r w:rsidR="00505AE7">
        <w:rPr>
          <w:iCs/>
          <w:sz w:val="22"/>
          <w:szCs w:val="22"/>
          <w:lang w:val="en-US"/>
        </w:rPr>
        <w:t>s</w:t>
      </w:r>
      <w:r w:rsidR="00535D06">
        <w:rPr>
          <w:iCs/>
          <w:sz w:val="22"/>
          <w:szCs w:val="22"/>
          <w:lang w:val="en-US"/>
        </w:rPr>
        <w:t xml:space="preserve"> of the C</w:t>
      </w:r>
      <w:r w:rsidR="00160D15">
        <w:rPr>
          <w:iCs/>
          <w:sz w:val="22"/>
          <w:szCs w:val="22"/>
          <w:lang w:val="en-US"/>
        </w:rPr>
        <w:t>B</w:t>
      </w:r>
      <w:r w:rsidR="00535D06">
        <w:rPr>
          <w:iCs/>
          <w:sz w:val="22"/>
          <w:szCs w:val="22"/>
          <w:lang w:val="en-US"/>
        </w:rPr>
        <w:t xml:space="preserve"> </w:t>
      </w:r>
      <w:r w:rsidR="00160D15">
        <w:rPr>
          <w:iCs/>
          <w:sz w:val="22"/>
          <w:szCs w:val="22"/>
          <w:lang w:val="en-US"/>
        </w:rPr>
        <w:t>W</w:t>
      </w:r>
      <w:r w:rsidR="00535D06">
        <w:rPr>
          <w:iCs/>
          <w:sz w:val="22"/>
          <w:szCs w:val="22"/>
          <w:lang w:val="en-US"/>
        </w:rPr>
        <w:t xml:space="preserve">ork </w:t>
      </w:r>
      <w:r w:rsidR="00160D15">
        <w:rPr>
          <w:iCs/>
          <w:sz w:val="22"/>
          <w:szCs w:val="22"/>
          <w:lang w:val="en-US"/>
        </w:rPr>
        <w:t>P</w:t>
      </w:r>
      <w:r w:rsidR="00535D06">
        <w:rPr>
          <w:iCs/>
          <w:sz w:val="22"/>
          <w:szCs w:val="22"/>
          <w:lang w:val="en-US"/>
        </w:rPr>
        <w:t xml:space="preserve">lan </w:t>
      </w:r>
      <w:r w:rsidR="00171320">
        <w:rPr>
          <w:iCs/>
          <w:sz w:val="22"/>
          <w:szCs w:val="22"/>
          <w:lang w:val="en-US"/>
        </w:rPr>
        <w:t xml:space="preserve">were </w:t>
      </w:r>
      <w:r w:rsidR="00535D06">
        <w:rPr>
          <w:iCs/>
          <w:sz w:val="22"/>
          <w:szCs w:val="22"/>
          <w:lang w:val="en-US"/>
        </w:rPr>
        <w:t>a</w:t>
      </w:r>
      <w:r w:rsidR="00160D15">
        <w:rPr>
          <w:iCs/>
          <w:sz w:val="22"/>
          <w:szCs w:val="22"/>
          <w:lang w:val="en-US"/>
        </w:rPr>
        <w:t>ttended by students of the region. She e</w:t>
      </w:r>
      <w:r w:rsidR="00160D15" w:rsidRPr="00160D15">
        <w:rPr>
          <w:iCs/>
          <w:sz w:val="22"/>
          <w:szCs w:val="22"/>
          <w:lang w:val="en-US"/>
        </w:rPr>
        <w:t>ncourage</w:t>
      </w:r>
      <w:r w:rsidR="00160D15">
        <w:rPr>
          <w:iCs/>
          <w:sz w:val="22"/>
          <w:szCs w:val="22"/>
          <w:lang w:val="en-US"/>
        </w:rPr>
        <w:t>d</w:t>
      </w:r>
      <w:r w:rsidR="00160D15" w:rsidRPr="00160D15">
        <w:rPr>
          <w:iCs/>
          <w:sz w:val="22"/>
          <w:szCs w:val="22"/>
          <w:lang w:val="en-US"/>
        </w:rPr>
        <w:t xml:space="preserve"> all RHCs to collaborate on CB training of common interest to </w:t>
      </w:r>
      <w:r w:rsidR="00505AE7" w:rsidRPr="00160D15">
        <w:rPr>
          <w:iCs/>
          <w:sz w:val="22"/>
          <w:szCs w:val="22"/>
          <w:lang w:val="en-US"/>
        </w:rPr>
        <w:t>maximize</w:t>
      </w:r>
      <w:r w:rsidR="00160D15" w:rsidRPr="00160D15">
        <w:rPr>
          <w:iCs/>
          <w:sz w:val="22"/>
          <w:szCs w:val="22"/>
          <w:lang w:val="en-US"/>
        </w:rPr>
        <w:t xml:space="preserve"> the use of CB funds</w:t>
      </w:r>
      <w:r w:rsidR="00160D15">
        <w:rPr>
          <w:iCs/>
          <w:sz w:val="22"/>
          <w:szCs w:val="22"/>
          <w:lang w:val="en-US"/>
        </w:rPr>
        <w:t xml:space="preserve"> and i</w:t>
      </w:r>
      <w:r w:rsidR="00160D15" w:rsidRPr="00160D15">
        <w:rPr>
          <w:iCs/>
          <w:sz w:val="22"/>
          <w:szCs w:val="22"/>
          <w:lang w:val="en-US"/>
        </w:rPr>
        <w:t>nvite</w:t>
      </w:r>
      <w:r w:rsidR="00160D15">
        <w:rPr>
          <w:iCs/>
          <w:sz w:val="22"/>
          <w:szCs w:val="22"/>
          <w:lang w:val="en-US"/>
        </w:rPr>
        <w:t>d</w:t>
      </w:r>
      <w:r w:rsidR="00160D15" w:rsidRPr="00160D15">
        <w:rPr>
          <w:iCs/>
          <w:sz w:val="22"/>
          <w:szCs w:val="22"/>
          <w:lang w:val="en-US"/>
        </w:rPr>
        <w:t xml:space="preserve"> the CBSC to continue to explore opportunities with donor </w:t>
      </w:r>
      <w:r w:rsidR="00505AE7" w:rsidRPr="00160D15">
        <w:rPr>
          <w:iCs/>
          <w:sz w:val="22"/>
          <w:szCs w:val="22"/>
          <w:lang w:val="en-US"/>
        </w:rPr>
        <w:t>organizations</w:t>
      </w:r>
      <w:r w:rsidR="00160D15">
        <w:rPr>
          <w:iCs/>
          <w:sz w:val="22"/>
          <w:szCs w:val="22"/>
          <w:lang w:val="en-US"/>
        </w:rPr>
        <w:t>.</w:t>
      </w:r>
    </w:p>
    <w:p w14:paraId="3EB69234" w14:textId="12DA436E" w:rsidR="00D40C96" w:rsidRDefault="00D40C96" w:rsidP="00160D15">
      <w:pPr>
        <w:tabs>
          <w:tab w:val="left" w:pos="680"/>
        </w:tabs>
        <w:rPr>
          <w:i/>
          <w:iCs/>
          <w:sz w:val="22"/>
          <w:szCs w:val="22"/>
          <w:lang w:val="en-US"/>
        </w:rPr>
      </w:pPr>
    </w:p>
    <w:p w14:paraId="14321619" w14:textId="77777777" w:rsidR="00D40C96" w:rsidRPr="000855CA" w:rsidRDefault="00D40C96" w:rsidP="00D10F93">
      <w:pPr>
        <w:tabs>
          <w:tab w:val="left" w:pos="680"/>
        </w:tabs>
        <w:ind w:left="680"/>
        <w:rPr>
          <w:i/>
          <w:iCs/>
          <w:sz w:val="22"/>
          <w:szCs w:val="22"/>
          <w:lang w:val="en-US"/>
        </w:rPr>
      </w:pPr>
    </w:p>
    <w:p w14:paraId="7802E409" w14:textId="7E3EA3FF" w:rsidR="00D10F93" w:rsidRDefault="00D10F93" w:rsidP="00D10F93">
      <w:pPr>
        <w:tabs>
          <w:tab w:val="left" w:pos="680"/>
        </w:tabs>
        <w:ind w:left="680"/>
        <w:rPr>
          <w:b/>
          <w:bCs/>
          <w:sz w:val="22"/>
          <w:szCs w:val="22"/>
          <w:lang w:val="en-US"/>
        </w:rPr>
      </w:pPr>
      <w:r w:rsidRPr="00DC18F3">
        <w:rPr>
          <w:b/>
          <w:bCs/>
          <w:sz w:val="22"/>
          <w:szCs w:val="22"/>
          <w:lang w:val="en-US"/>
        </w:rPr>
        <w:t>SAIHC 3-year Work Plan</w:t>
      </w:r>
    </w:p>
    <w:p w14:paraId="52F02CBA" w14:textId="77777777" w:rsidR="00DC18F3" w:rsidRDefault="00DC18F3" w:rsidP="00D10F93">
      <w:pPr>
        <w:tabs>
          <w:tab w:val="left" w:pos="680"/>
        </w:tabs>
        <w:ind w:left="680"/>
        <w:rPr>
          <w:i/>
          <w:iCs/>
          <w:sz w:val="22"/>
          <w:szCs w:val="22"/>
          <w:lang w:val="en-US"/>
        </w:rPr>
      </w:pPr>
    </w:p>
    <w:p w14:paraId="38ED1DE8" w14:textId="17B2D076" w:rsidR="00CE2B76" w:rsidRDefault="00DC18F3" w:rsidP="00822348">
      <w:pPr>
        <w:tabs>
          <w:tab w:val="left" w:pos="680"/>
        </w:tabs>
        <w:ind w:left="680"/>
        <w:jc w:val="both"/>
        <w:rPr>
          <w:i/>
          <w:iCs/>
          <w:sz w:val="22"/>
          <w:szCs w:val="22"/>
          <w:lang w:val="en-US"/>
        </w:rPr>
      </w:pPr>
      <w:r>
        <w:rPr>
          <w:iCs/>
          <w:sz w:val="22"/>
          <w:szCs w:val="22"/>
          <w:lang w:val="en-US"/>
        </w:rPr>
        <w:t>Lucy Fieldhouse</w:t>
      </w:r>
      <w:r w:rsidRPr="00983605">
        <w:rPr>
          <w:iCs/>
          <w:sz w:val="22"/>
          <w:szCs w:val="22"/>
          <w:lang w:val="en-US"/>
        </w:rPr>
        <w:t xml:space="preserve"> </w:t>
      </w:r>
      <w:r>
        <w:rPr>
          <w:iCs/>
          <w:sz w:val="22"/>
          <w:szCs w:val="22"/>
          <w:lang w:val="en-US"/>
        </w:rPr>
        <w:t>SAIHC</w:t>
      </w:r>
      <w:r w:rsidRPr="00983605">
        <w:rPr>
          <w:iCs/>
          <w:sz w:val="22"/>
          <w:szCs w:val="22"/>
          <w:lang w:val="en-US"/>
        </w:rPr>
        <w:t xml:space="preserve"> CB</w:t>
      </w:r>
      <w:r w:rsidRPr="00466B7B">
        <w:rPr>
          <w:iCs/>
          <w:sz w:val="22"/>
          <w:szCs w:val="22"/>
          <w:lang w:val="en-US"/>
        </w:rPr>
        <w:t xml:space="preserve"> Coordinator</w:t>
      </w:r>
      <w:r w:rsidRPr="003B7A12">
        <w:rPr>
          <w:iCs/>
          <w:sz w:val="22"/>
          <w:szCs w:val="22"/>
          <w:lang w:val="en-US"/>
        </w:rPr>
        <w:t xml:space="preserve"> </w:t>
      </w:r>
      <w:r w:rsidR="00FD25ED">
        <w:rPr>
          <w:iCs/>
          <w:sz w:val="22"/>
          <w:szCs w:val="22"/>
          <w:lang w:val="en-US"/>
        </w:rPr>
        <w:t>outlined those funded</w:t>
      </w:r>
      <w:r w:rsidR="00AA742B">
        <w:rPr>
          <w:iCs/>
          <w:sz w:val="22"/>
          <w:szCs w:val="22"/>
          <w:lang w:val="en-US"/>
        </w:rPr>
        <w:t xml:space="preserve"> </w:t>
      </w:r>
      <w:r w:rsidR="00434167">
        <w:rPr>
          <w:iCs/>
          <w:sz w:val="22"/>
          <w:szCs w:val="22"/>
          <w:lang w:val="en-US"/>
        </w:rPr>
        <w:t xml:space="preserve">2021 planned activities </w:t>
      </w:r>
      <w:r w:rsidR="00FD25ED">
        <w:rPr>
          <w:iCs/>
          <w:sz w:val="22"/>
          <w:szCs w:val="22"/>
          <w:lang w:val="en-US"/>
        </w:rPr>
        <w:t xml:space="preserve">that </w:t>
      </w:r>
      <w:r>
        <w:rPr>
          <w:iCs/>
          <w:sz w:val="22"/>
          <w:szCs w:val="22"/>
          <w:lang w:val="en-US"/>
        </w:rPr>
        <w:t xml:space="preserve">were </w:t>
      </w:r>
      <w:r w:rsidR="00434167">
        <w:rPr>
          <w:iCs/>
          <w:sz w:val="22"/>
          <w:szCs w:val="22"/>
          <w:lang w:val="en-US"/>
        </w:rPr>
        <w:t>not executed due to</w:t>
      </w:r>
      <w:r>
        <w:rPr>
          <w:iCs/>
          <w:sz w:val="22"/>
          <w:szCs w:val="22"/>
          <w:lang w:val="en-US"/>
        </w:rPr>
        <w:t xml:space="preserve"> the COVID pandemic</w:t>
      </w:r>
      <w:r w:rsidR="00434167">
        <w:rPr>
          <w:iCs/>
          <w:sz w:val="22"/>
          <w:szCs w:val="22"/>
          <w:lang w:val="en-US"/>
        </w:rPr>
        <w:t xml:space="preserve"> and </w:t>
      </w:r>
      <w:r w:rsidR="00FD25ED">
        <w:rPr>
          <w:iCs/>
          <w:sz w:val="22"/>
          <w:szCs w:val="22"/>
          <w:lang w:val="en-US"/>
        </w:rPr>
        <w:t xml:space="preserve">are planned to </w:t>
      </w:r>
      <w:r w:rsidR="00434167">
        <w:rPr>
          <w:iCs/>
          <w:sz w:val="22"/>
          <w:szCs w:val="22"/>
          <w:lang w:val="en-US"/>
        </w:rPr>
        <w:t xml:space="preserve">carry over </w:t>
      </w:r>
      <w:r w:rsidR="00822348">
        <w:rPr>
          <w:iCs/>
          <w:sz w:val="22"/>
          <w:szCs w:val="22"/>
          <w:lang w:val="en-US"/>
        </w:rPr>
        <w:t xml:space="preserve">to </w:t>
      </w:r>
      <w:r w:rsidR="00434167">
        <w:rPr>
          <w:iCs/>
          <w:sz w:val="22"/>
          <w:szCs w:val="22"/>
          <w:lang w:val="en-US"/>
        </w:rPr>
        <w:t>2022</w:t>
      </w:r>
      <w:r>
        <w:rPr>
          <w:iCs/>
          <w:sz w:val="22"/>
          <w:szCs w:val="22"/>
          <w:lang w:val="en-US"/>
        </w:rPr>
        <w:t xml:space="preserve">. </w:t>
      </w:r>
      <w:r w:rsidR="00822348">
        <w:rPr>
          <w:iCs/>
          <w:sz w:val="22"/>
          <w:szCs w:val="22"/>
          <w:lang w:val="en-US"/>
        </w:rPr>
        <w:t>T</w:t>
      </w:r>
      <w:r>
        <w:rPr>
          <w:iCs/>
          <w:sz w:val="22"/>
          <w:szCs w:val="22"/>
          <w:lang w:val="en-US"/>
        </w:rPr>
        <w:t xml:space="preserve">he CB activities planned for 2022 include </w:t>
      </w:r>
      <w:r w:rsidR="00434167">
        <w:rPr>
          <w:iCs/>
          <w:sz w:val="22"/>
          <w:szCs w:val="22"/>
          <w:lang w:val="en-US"/>
        </w:rPr>
        <w:t>2</w:t>
      </w:r>
      <w:r>
        <w:rPr>
          <w:iCs/>
          <w:sz w:val="22"/>
          <w:szCs w:val="22"/>
          <w:lang w:val="en-US"/>
        </w:rPr>
        <w:t xml:space="preserve"> Visits</w:t>
      </w:r>
      <w:r w:rsidR="00434167">
        <w:rPr>
          <w:iCs/>
          <w:sz w:val="22"/>
          <w:szCs w:val="22"/>
          <w:lang w:val="en-US"/>
        </w:rPr>
        <w:t xml:space="preserve"> (HLV and TV)</w:t>
      </w:r>
      <w:r>
        <w:rPr>
          <w:iCs/>
          <w:sz w:val="22"/>
          <w:szCs w:val="22"/>
          <w:lang w:val="en-US"/>
        </w:rPr>
        <w:t xml:space="preserve">, </w:t>
      </w:r>
      <w:r w:rsidR="00434167">
        <w:rPr>
          <w:iCs/>
          <w:sz w:val="22"/>
          <w:szCs w:val="22"/>
          <w:lang w:val="en-US"/>
        </w:rPr>
        <w:t>1</w:t>
      </w:r>
      <w:r>
        <w:rPr>
          <w:iCs/>
          <w:sz w:val="22"/>
          <w:szCs w:val="22"/>
          <w:lang w:val="en-US"/>
        </w:rPr>
        <w:t xml:space="preserve"> workshop</w:t>
      </w:r>
      <w:r w:rsidR="00434167">
        <w:rPr>
          <w:iCs/>
          <w:sz w:val="22"/>
          <w:szCs w:val="22"/>
          <w:lang w:val="en-US"/>
        </w:rPr>
        <w:t xml:space="preserve">, 1 train in ENC production </w:t>
      </w:r>
      <w:r>
        <w:rPr>
          <w:iCs/>
          <w:sz w:val="22"/>
          <w:szCs w:val="22"/>
          <w:lang w:val="en-US"/>
        </w:rPr>
        <w:t>and an MSI Course. Then she mentioned the</w:t>
      </w:r>
      <w:r w:rsidR="00434167">
        <w:rPr>
          <w:iCs/>
          <w:sz w:val="22"/>
          <w:szCs w:val="22"/>
          <w:lang w:val="en-US"/>
        </w:rPr>
        <w:t xml:space="preserve"> proposed </w:t>
      </w:r>
      <w:r w:rsidR="00966C0A">
        <w:rPr>
          <w:iCs/>
          <w:sz w:val="22"/>
          <w:szCs w:val="22"/>
          <w:lang w:val="en-US"/>
        </w:rPr>
        <w:t xml:space="preserve">CB </w:t>
      </w:r>
      <w:r w:rsidR="00434167">
        <w:rPr>
          <w:iCs/>
          <w:sz w:val="22"/>
          <w:szCs w:val="22"/>
          <w:lang w:val="en-US"/>
        </w:rPr>
        <w:t>activities for 2023</w:t>
      </w:r>
      <w:r>
        <w:rPr>
          <w:iCs/>
          <w:sz w:val="22"/>
          <w:szCs w:val="22"/>
          <w:lang w:val="en-US"/>
        </w:rPr>
        <w:t xml:space="preserve"> </w:t>
      </w:r>
      <w:r w:rsidR="00966C0A">
        <w:rPr>
          <w:iCs/>
          <w:sz w:val="22"/>
          <w:szCs w:val="22"/>
          <w:lang w:val="en-US"/>
        </w:rPr>
        <w:t>and the intentions of CB activities for 2024 and informed that Angola asked for a High-Level Visit that was proposed for 2023.</w:t>
      </w:r>
    </w:p>
    <w:p w14:paraId="6FBA29B1" w14:textId="77777777" w:rsidR="00CE2B76" w:rsidRDefault="00CE2B76" w:rsidP="00D10F93">
      <w:pPr>
        <w:tabs>
          <w:tab w:val="left" w:pos="680"/>
        </w:tabs>
        <w:ind w:left="680"/>
        <w:rPr>
          <w:i/>
          <w:iCs/>
          <w:sz w:val="22"/>
          <w:szCs w:val="22"/>
          <w:lang w:val="en-US"/>
        </w:rPr>
      </w:pPr>
    </w:p>
    <w:p w14:paraId="4B4A50BC" w14:textId="77777777" w:rsidR="00CE2B76" w:rsidRPr="000855CA" w:rsidRDefault="00CE2B76" w:rsidP="00D10F93">
      <w:pPr>
        <w:tabs>
          <w:tab w:val="left" w:pos="680"/>
        </w:tabs>
        <w:ind w:left="680"/>
        <w:rPr>
          <w:i/>
          <w:iCs/>
          <w:sz w:val="22"/>
          <w:szCs w:val="22"/>
          <w:lang w:val="en-US"/>
        </w:rPr>
      </w:pPr>
    </w:p>
    <w:p w14:paraId="21F32B73" w14:textId="3C4F5EAB" w:rsidR="00D10F93" w:rsidRDefault="00D10F93" w:rsidP="00D10F93">
      <w:pPr>
        <w:tabs>
          <w:tab w:val="left" w:pos="680"/>
        </w:tabs>
        <w:ind w:left="680"/>
        <w:rPr>
          <w:b/>
          <w:bCs/>
          <w:sz w:val="22"/>
          <w:szCs w:val="22"/>
          <w:lang w:val="en-US"/>
        </w:rPr>
      </w:pPr>
      <w:r w:rsidRPr="00434167">
        <w:rPr>
          <w:b/>
          <w:bCs/>
          <w:sz w:val="22"/>
          <w:szCs w:val="22"/>
          <w:lang w:val="en-US"/>
        </w:rPr>
        <w:t>NIOHC 3-year Work Plan</w:t>
      </w:r>
    </w:p>
    <w:p w14:paraId="4BEF995E" w14:textId="41DB7D6B" w:rsidR="00966C0A" w:rsidRDefault="00966C0A" w:rsidP="00D10F93">
      <w:pPr>
        <w:tabs>
          <w:tab w:val="left" w:pos="680"/>
        </w:tabs>
        <w:ind w:left="680"/>
        <w:rPr>
          <w:b/>
          <w:bCs/>
          <w:sz w:val="22"/>
          <w:szCs w:val="22"/>
          <w:lang w:val="en-US"/>
        </w:rPr>
      </w:pPr>
    </w:p>
    <w:p w14:paraId="4459F990" w14:textId="48175E46" w:rsidR="00966C0A" w:rsidRPr="003B310E" w:rsidRDefault="00966C0A" w:rsidP="00822348">
      <w:pPr>
        <w:tabs>
          <w:tab w:val="left" w:pos="680"/>
        </w:tabs>
        <w:ind w:left="680"/>
        <w:jc w:val="both"/>
        <w:rPr>
          <w:iCs/>
          <w:sz w:val="22"/>
          <w:szCs w:val="22"/>
          <w:lang w:val="en-US"/>
        </w:rPr>
      </w:pPr>
      <w:r>
        <w:rPr>
          <w:iCs/>
          <w:sz w:val="22"/>
          <w:szCs w:val="22"/>
          <w:lang w:val="en-US"/>
        </w:rPr>
        <w:t>Lucy Fieldhouse</w:t>
      </w:r>
      <w:r w:rsidRPr="00983605">
        <w:rPr>
          <w:iCs/>
          <w:sz w:val="22"/>
          <w:szCs w:val="22"/>
          <w:lang w:val="en-US"/>
        </w:rPr>
        <w:t xml:space="preserve"> </w:t>
      </w:r>
      <w:r w:rsidR="00771F7F">
        <w:rPr>
          <w:iCs/>
          <w:sz w:val="22"/>
          <w:szCs w:val="22"/>
          <w:lang w:val="en-US"/>
        </w:rPr>
        <w:t>NIOHC</w:t>
      </w:r>
      <w:r w:rsidRPr="00983605">
        <w:rPr>
          <w:iCs/>
          <w:sz w:val="22"/>
          <w:szCs w:val="22"/>
          <w:lang w:val="en-US"/>
        </w:rPr>
        <w:t xml:space="preserve"> CB</w:t>
      </w:r>
      <w:r w:rsidRPr="00466B7B">
        <w:rPr>
          <w:iCs/>
          <w:sz w:val="22"/>
          <w:szCs w:val="22"/>
          <w:lang w:val="en-US"/>
        </w:rPr>
        <w:t xml:space="preserve"> </w:t>
      </w:r>
      <w:r w:rsidR="00822348">
        <w:rPr>
          <w:iCs/>
          <w:sz w:val="22"/>
          <w:szCs w:val="22"/>
          <w:lang w:val="en-US"/>
        </w:rPr>
        <w:t>informed</w:t>
      </w:r>
      <w:r>
        <w:rPr>
          <w:iCs/>
          <w:sz w:val="22"/>
          <w:szCs w:val="22"/>
          <w:lang w:val="en-US"/>
        </w:rPr>
        <w:t xml:space="preserve"> that in 2021 the planned activities were </w:t>
      </w:r>
      <w:r w:rsidR="00771F7F">
        <w:rPr>
          <w:iCs/>
          <w:sz w:val="22"/>
          <w:szCs w:val="22"/>
          <w:lang w:val="en-US"/>
        </w:rPr>
        <w:t>affected by</w:t>
      </w:r>
      <w:r>
        <w:rPr>
          <w:iCs/>
          <w:sz w:val="22"/>
          <w:szCs w:val="22"/>
          <w:lang w:val="en-US"/>
        </w:rPr>
        <w:t xml:space="preserve"> the COVID pandemic and</w:t>
      </w:r>
      <w:r w:rsidR="00771F7F">
        <w:rPr>
          <w:iCs/>
          <w:sz w:val="22"/>
          <w:szCs w:val="22"/>
          <w:lang w:val="en-US"/>
        </w:rPr>
        <w:t xml:space="preserve"> only </w:t>
      </w:r>
      <w:r w:rsidR="00044E7B">
        <w:rPr>
          <w:iCs/>
          <w:sz w:val="22"/>
          <w:szCs w:val="22"/>
          <w:lang w:val="en-US"/>
        </w:rPr>
        <w:t>a</w:t>
      </w:r>
      <w:r w:rsidR="00771F7F">
        <w:rPr>
          <w:iCs/>
          <w:sz w:val="22"/>
          <w:szCs w:val="22"/>
          <w:lang w:val="en-US"/>
        </w:rPr>
        <w:t xml:space="preserve"> Seminar </w:t>
      </w:r>
      <w:r w:rsidR="00044E7B">
        <w:rPr>
          <w:iCs/>
          <w:sz w:val="22"/>
          <w:szCs w:val="22"/>
          <w:lang w:val="en-US"/>
        </w:rPr>
        <w:t xml:space="preserve">on Hydrographic Awareness </w:t>
      </w:r>
      <w:r w:rsidR="00771F7F">
        <w:rPr>
          <w:iCs/>
          <w:sz w:val="22"/>
          <w:szCs w:val="22"/>
          <w:lang w:val="en-US"/>
        </w:rPr>
        <w:t>was held</w:t>
      </w:r>
      <w:r>
        <w:rPr>
          <w:iCs/>
          <w:sz w:val="22"/>
          <w:szCs w:val="22"/>
          <w:lang w:val="en-US"/>
        </w:rPr>
        <w:t xml:space="preserve">. </w:t>
      </w:r>
      <w:r w:rsidR="00822348">
        <w:rPr>
          <w:iCs/>
          <w:sz w:val="22"/>
          <w:szCs w:val="22"/>
          <w:lang w:val="en-US"/>
        </w:rPr>
        <w:t>T</w:t>
      </w:r>
      <w:r>
        <w:rPr>
          <w:iCs/>
          <w:sz w:val="22"/>
          <w:szCs w:val="22"/>
          <w:lang w:val="en-US"/>
        </w:rPr>
        <w:t xml:space="preserve">he CB activities planned for 2022 include </w:t>
      </w:r>
      <w:r w:rsidR="00505AE7">
        <w:rPr>
          <w:iCs/>
          <w:sz w:val="22"/>
          <w:szCs w:val="22"/>
          <w:lang w:val="en-US"/>
        </w:rPr>
        <w:t>a Technical V</w:t>
      </w:r>
      <w:r>
        <w:rPr>
          <w:iCs/>
          <w:sz w:val="22"/>
          <w:szCs w:val="22"/>
          <w:lang w:val="en-US"/>
        </w:rPr>
        <w:t>isit</w:t>
      </w:r>
      <w:r w:rsidR="00505AE7">
        <w:rPr>
          <w:iCs/>
          <w:sz w:val="22"/>
          <w:szCs w:val="22"/>
          <w:lang w:val="en-US"/>
        </w:rPr>
        <w:t xml:space="preserve"> to Maldives, </w:t>
      </w:r>
      <w:r>
        <w:rPr>
          <w:iCs/>
          <w:sz w:val="22"/>
          <w:szCs w:val="22"/>
          <w:lang w:val="en-US"/>
        </w:rPr>
        <w:t xml:space="preserve">1 </w:t>
      </w:r>
      <w:r w:rsidR="00505AE7">
        <w:rPr>
          <w:iCs/>
          <w:sz w:val="22"/>
          <w:szCs w:val="22"/>
          <w:lang w:val="en-US"/>
        </w:rPr>
        <w:t>seminar a</w:t>
      </w:r>
      <w:r>
        <w:rPr>
          <w:iCs/>
          <w:sz w:val="22"/>
          <w:szCs w:val="22"/>
          <w:lang w:val="en-US"/>
        </w:rPr>
        <w:t xml:space="preserve">nd an MSI Course. The </w:t>
      </w:r>
      <w:r w:rsidR="00822348">
        <w:rPr>
          <w:iCs/>
          <w:sz w:val="22"/>
          <w:szCs w:val="22"/>
          <w:lang w:val="en-US"/>
        </w:rPr>
        <w:t>c</w:t>
      </w:r>
      <w:r w:rsidR="00505AE7">
        <w:rPr>
          <w:iCs/>
          <w:sz w:val="22"/>
          <w:szCs w:val="22"/>
          <w:lang w:val="en-US"/>
        </w:rPr>
        <w:t xml:space="preserve">hallenges faced in the region </w:t>
      </w:r>
      <w:r w:rsidR="00822348">
        <w:rPr>
          <w:iCs/>
          <w:sz w:val="22"/>
          <w:szCs w:val="22"/>
          <w:lang w:val="en-US"/>
        </w:rPr>
        <w:t xml:space="preserve">are related with </w:t>
      </w:r>
      <w:r w:rsidR="00505AE7">
        <w:rPr>
          <w:iCs/>
          <w:sz w:val="22"/>
          <w:szCs w:val="22"/>
          <w:lang w:val="en-US"/>
        </w:rPr>
        <w:t>the impact of COVID, the lack of communication and the need to develop Phase 2 capacity. In relation with the achievements was highlighted the close coordination between CB Coordinators and the most relevant courses of the CB Work Plan attended by students of the region</w:t>
      </w:r>
      <w:r>
        <w:rPr>
          <w:iCs/>
          <w:sz w:val="22"/>
          <w:szCs w:val="22"/>
          <w:lang w:val="en-US"/>
        </w:rPr>
        <w:t>.</w:t>
      </w:r>
      <w:r w:rsidR="003B310E" w:rsidRPr="003B310E">
        <w:rPr>
          <w:iCs/>
          <w:sz w:val="22"/>
          <w:szCs w:val="22"/>
          <w:lang w:val="en-US"/>
        </w:rPr>
        <w:t xml:space="preserve"> </w:t>
      </w:r>
    </w:p>
    <w:p w14:paraId="274DC998" w14:textId="507F69CC" w:rsidR="00CE2B76" w:rsidRDefault="00CE2B76" w:rsidP="00505AE7">
      <w:pPr>
        <w:tabs>
          <w:tab w:val="left" w:pos="680"/>
        </w:tabs>
        <w:rPr>
          <w:i/>
          <w:iCs/>
          <w:sz w:val="22"/>
          <w:szCs w:val="22"/>
          <w:lang w:val="en-US"/>
        </w:rPr>
      </w:pPr>
    </w:p>
    <w:p w14:paraId="7F3957D2" w14:textId="77777777" w:rsidR="00CE2B76" w:rsidRPr="000855CA" w:rsidRDefault="00CE2B76" w:rsidP="00D10F93">
      <w:pPr>
        <w:tabs>
          <w:tab w:val="left" w:pos="680"/>
        </w:tabs>
        <w:ind w:left="680"/>
        <w:rPr>
          <w:i/>
          <w:iCs/>
          <w:sz w:val="22"/>
          <w:szCs w:val="22"/>
          <w:lang w:val="en-US"/>
        </w:rPr>
      </w:pPr>
    </w:p>
    <w:p w14:paraId="08D6B020" w14:textId="13224DE8" w:rsidR="00D10F93" w:rsidRDefault="00D10F93" w:rsidP="00D10F93">
      <w:pPr>
        <w:tabs>
          <w:tab w:val="left" w:pos="680"/>
        </w:tabs>
        <w:ind w:left="680"/>
        <w:rPr>
          <w:i/>
          <w:iCs/>
          <w:sz w:val="22"/>
          <w:szCs w:val="22"/>
          <w:lang w:val="en-US"/>
        </w:rPr>
      </w:pPr>
      <w:r w:rsidRPr="00434167">
        <w:rPr>
          <w:b/>
          <w:bCs/>
          <w:sz w:val="22"/>
          <w:szCs w:val="22"/>
          <w:lang w:val="en-US"/>
        </w:rPr>
        <w:t>RSAHC 3-year Work Plan</w:t>
      </w:r>
    </w:p>
    <w:p w14:paraId="3E8085BB" w14:textId="77777777" w:rsidR="00044E7B" w:rsidRDefault="00044E7B" w:rsidP="00044E7B">
      <w:pPr>
        <w:tabs>
          <w:tab w:val="left" w:pos="680"/>
        </w:tabs>
        <w:ind w:left="680"/>
        <w:rPr>
          <w:iCs/>
          <w:sz w:val="22"/>
          <w:szCs w:val="22"/>
          <w:lang w:val="en-US"/>
        </w:rPr>
      </w:pPr>
    </w:p>
    <w:p w14:paraId="2E13E7A2" w14:textId="43887BEC" w:rsidR="003B310E" w:rsidRDefault="00044E7B" w:rsidP="006B1352">
      <w:pPr>
        <w:tabs>
          <w:tab w:val="left" w:pos="680"/>
        </w:tabs>
        <w:ind w:left="680"/>
        <w:jc w:val="both"/>
        <w:rPr>
          <w:iCs/>
          <w:sz w:val="22"/>
          <w:szCs w:val="22"/>
          <w:lang w:val="en-US"/>
        </w:rPr>
      </w:pPr>
      <w:r>
        <w:rPr>
          <w:iCs/>
          <w:sz w:val="22"/>
          <w:szCs w:val="22"/>
          <w:lang w:val="en-US"/>
        </w:rPr>
        <w:t>Saeid PARIZI, RSAHC</w:t>
      </w:r>
      <w:r w:rsidRPr="00983605">
        <w:rPr>
          <w:iCs/>
          <w:sz w:val="22"/>
          <w:szCs w:val="22"/>
          <w:lang w:val="en-US"/>
        </w:rPr>
        <w:t xml:space="preserve"> CB</w:t>
      </w:r>
      <w:r w:rsidRPr="00466B7B">
        <w:rPr>
          <w:iCs/>
          <w:sz w:val="22"/>
          <w:szCs w:val="22"/>
          <w:lang w:val="en-US"/>
        </w:rPr>
        <w:t xml:space="preserve"> Coordinator</w:t>
      </w:r>
      <w:r w:rsidRPr="003B7A12">
        <w:rPr>
          <w:iCs/>
          <w:sz w:val="22"/>
          <w:szCs w:val="22"/>
          <w:lang w:val="en-US"/>
        </w:rPr>
        <w:t xml:space="preserve"> presented the </w:t>
      </w:r>
      <w:r w:rsidRPr="00223C44">
        <w:rPr>
          <w:iCs/>
          <w:sz w:val="22"/>
          <w:szCs w:val="22"/>
          <w:lang w:val="en-US"/>
        </w:rPr>
        <w:t xml:space="preserve">three-year Capacity Building Work </w:t>
      </w:r>
      <w:r>
        <w:rPr>
          <w:iCs/>
          <w:sz w:val="22"/>
          <w:szCs w:val="22"/>
          <w:lang w:val="en-US"/>
        </w:rPr>
        <w:t>starting to describ</w:t>
      </w:r>
      <w:r w:rsidR="003657FB">
        <w:rPr>
          <w:iCs/>
          <w:sz w:val="22"/>
          <w:szCs w:val="22"/>
          <w:lang w:val="en-US"/>
        </w:rPr>
        <w:t>e</w:t>
      </w:r>
      <w:r>
        <w:rPr>
          <w:iCs/>
          <w:sz w:val="22"/>
          <w:szCs w:val="22"/>
          <w:lang w:val="en-US"/>
        </w:rPr>
        <w:t xml:space="preserve"> the particularities of the region in relation with the members. He </w:t>
      </w:r>
      <w:r w:rsidR="003657FB">
        <w:rPr>
          <w:iCs/>
          <w:sz w:val="22"/>
          <w:szCs w:val="22"/>
          <w:lang w:val="en-US"/>
        </w:rPr>
        <w:t>reported on</w:t>
      </w:r>
      <w:r>
        <w:rPr>
          <w:iCs/>
          <w:sz w:val="22"/>
          <w:szCs w:val="22"/>
          <w:lang w:val="en-US"/>
        </w:rPr>
        <w:t xml:space="preserve"> the CB activities completed since CBSC 19</w:t>
      </w:r>
      <w:r w:rsidR="00822348">
        <w:rPr>
          <w:iCs/>
          <w:sz w:val="22"/>
          <w:szCs w:val="22"/>
          <w:lang w:val="en-US"/>
        </w:rPr>
        <w:t>,</w:t>
      </w:r>
      <w:r>
        <w:rPr>
          <w:iCs/>
          <w:sz w:val="22"/>
          <w:szCs w:val="22"/>
          <w:lang w:val="en-US"/>
        </w:rPr>
        <w:t xml:space="preserve"> </w:t>
      </w:r>
      <w:r w:rsidR="003657FB">
        <w:rPr>
          <w:iCs/>
          <w:sz w:val="22"/>
          <w:szCs w:val="22"/>
          <w:lang w:val="en-US"/>
        </w:rPr>
        <w:t xml:space="preserve">with 3 seminars conducted by VTC. For 2022 is </w:t>
      </w:r>
      <w:r>
        <w:rPr>
          <w:iCs/>
          <w:sz w:val="22"/>
          <w:szCs w:val="22"/>
          <w:lang w:val="en-US"/>
        </w:rPr>
        <w:t xml:space="preserve">planned a Technical Visit to </w:t>
      </w:r>
      <w:r w:rsidR="003657FB">
        <w:rPr>
          <w:iCs/>
          <w:sz w:val="22"/>
          <w:szCs w:val="22"/>
          <w:lang w:val="en-US"/>
        </w:rPr>
        <w:t>Iran</w:t>
      </w:r>
      <w:r>
        <w:rPr>
          <w:iCs/>
          <w:sz w:val="22"/>
          <w:szCs w:val="22"/>
          <w:lang w:val="en-US"/>
        </w:rPr>
        <w:t xml:space="preserve"> and an MSI Course</w:t>
      </w:r>
      <w:r w:rsidR="003657FB">
        <w:rPr>
          <w:iCs/>
          <w:sz w:val="22"/>
          <w:szCs w:val="22"/>
          <w:lang w:val="en-US"/>
        </w:rPr>
        <w:t xml:space="preserve"> and it is expected that some candidates of the region are selected for some of the sponsored CB courses</w:t>
      </w:r>
      <w:r>
        <w:rPr>
          <w:iCs/>
          <w:sz w:val="22"/>
          <w:szCs w:val="22"/>
          <w:lang w:val="en-US"/>
        </w:rPr>
        <w:t xml:space="preserve">. </w:t>
      </w:r>
      <w:r w:rsidR="003657FB">
        <w:rPr>
          <w:iCs/>
          <w:sz w:val="22"/>
          <w:szCs w:val="22"/>
          <w:lang w:val="en-US"/>
        </w:rPr>
        <w:t xml:space="preserve">The </w:t>
      </w:r>
      <w:r w:rsidR="003657FB" w:rsidRPr="003657FB">
        <w:rPr>
          <w:iCs/>
          <w:sz w:val="22"/>
          <w:szCs w:val="22"/>
          <w:lang w:val="en-US"/>
        </w:rPr>
        <w:t xml:space="preserve">region </w:t>
      </w:r>
      <w:r w:rsidR="003657FB">
        <w:rPr>
          <w:iCs/>
          <w:sz w:val="22"/>
          <w:szCs w:val="22"/>
          <w:lang w:val="en-US"/>
        </w:rPr>
        <w:t xml:space="preserve">has </w:t>
      </w:r>
      <w:r w:rsidR="003657FB" w:rsidRPr="003657FB">
        <w:rPr>
          <w:iCs/>
          <w:sz w:val="22"/>
          <w:szCs w:val="22"/>
          <w:lang w:val="en-US"/>
        </w:rPr>
        <w:t xml:space="preserve">political issues </w:t>
      </w:r>
      <w:r w:rsidR="003657FB">
        <w:rPr>
          <w:iCs/>
          <w:sz w:val="22"/>
          <w:szCs w:val="22"/>
          <w:lang w:val="en-US"/>
        </w:rPr>
        <w:t xml:space="preserve">with </w:t>
      </w:r>
      <w:r w:rsidR="003657FB" w:rsidRPr="003657FB">
        <w:rPr>
          <w:iCs/>
          <w:sz w:val="22"/>
          <w:szCs w:val="22"/>
          <w:lang w:val="en-US"/>
        </w:rPr>
        <w:t xml:space="preserve">a direct impact on the activities and decisions. </w:t>
      </w:r>
      <w:r w:rsidR="003657FB">
        <w:rPr>
          <w:iCs/>
          <w:sz w:val="22"/>
          <w:szCs w:val="22"/>
          <w:lang w:val="en-US"/>
        </w:rPr>
        <w:t xml:space="preserve">Normally, some members are very </w:t>
      </w:r>
      <w:r w:rsidR="003657FB" w:rsidRPr="003657FB">
        <w:rPr>
          <w:iCs/>
          <w:sz w:val="22"/>
          <w:szCs w:val="22"/>
          <w:lang w:val="en-US"/>
        </w:rPr>
        <w:t xml:space="preserve">active in IHO programs, and some do not participate </w:t>
      </w:r>
      <w:r w:rsidR="003657FB">
        <w:rPr>
          <w:iCs/>
          <w:sz w:val="22"/>
          <w:szCs w:val="22"/>
          <w:lang w:val="en-US"/>
        </w:rPr>
        <w:t>or</w:t>
      </w:r>
      <w:r w:rsidR="003657FB" w:rsidRPr="003657FB">
        <w:rPr>
          <w:iCs/>
          <w:sz w:val="22"/>
          <w:szCs w:val="22"/>
          <w:lang w:val="en-US"/>
        </w:rPr>
        <w:t xml:space="preserve"> prefer to work with adjacent regions</w:t>
      </w:r>
      <w:r w:rsidR="003657FB">
        <w:rPr>
          <w:iCs/>
          <w:sz w:val="22"/>
          <w:szCs w:val="22"/>
          <w:lang w:val="en-US"/>
        </w:rPr>
        <w:t>.</w:t>
      </w:r>
      <w:r w:rsidR="003B310E" w:rsidRPr="003B310E">
        <w:rPr>
          <w:iCs/>
          <w:sz w:val="22"/>
          <w:szCs w:val="22"/>
          <w:lang w:val="en-US"/>
        </w:rPr>
        <w:t xml:space="preserve"> RSAHC has planned a number of activities and trainings, to be conducted jointly with the NIOHC.</w:t>
      </w:r>
      <w:r w:rsidR="003B310E">
        <w:rPr>
          <w:iCs/>
          <w:sz w:val="22"/>
          <w:szCs w:val="22"/>
          <w:lang w:val="en-US"/>
        </w:rPr>
        <w:t xml:space="preserve"> He expects that w</w:t>
      </w:r>
      <w:r w:rsidR="003B310E" w:rsidRPr="003B310E">
        <w:rPr>
          <w:iCs/>
          <w:sz w:val="22"/>
          <w:szCs w:val="22"/>
          <w:lang w:val="en-US"/>
        </w:rPr>
        <w:t>ith the election of Oman as the RSAHC Chair</w:t>
      </w:r>
      <w:r w:rsidR="003B310E">
        <w:rPr>
          <w:iCs/>
          <w:sz w:val="22"/>
          <w:szCs w:val="22"/>
          <w:lang w:val="en-US"/>
        </w:rPr>
        <w:t>,</w:t>
      </w:r>
      <w:r w:rsidR="003B310E" w:rsidRPr="003B310E">
        <w:rPr>
          <w:iCs/>
          <w:sz w:val="22"/>
          <w:szCs w:val="22"/>
          <w:lang w:val="en-US"/>
        </w:rPr>
        <w:t xml:space="preserve"> the involvement of all Member States in the </w:t>
      </w:r>
      <w:r w:rsidR="003B310E">
        <w:rPr>
          <w:iCs/>
          <w:sz w:val="22"/>
          <w:szCs w:val="22"/>
          <w:lang w:val="en-US"/>
        </w:rPr>
        <w:t>r</w:t>
      </w:r>
      <w:r w:rsidR="003B310E" w:rsidRPr="003B310E">
        <w:rPr>
          <w:iCs/>
          <w:sz w:val="22"/>
          <w:szCs w:val="22"/>
          <w:lang w:val="en-US"/>
        </w:rPr>
        <w:t>egion</w:t>
      </w:r>
      <w:r w:rsidR="003B310E">
        <w:rPr>
          <w:iCs/>
          <w:sz w:val="22"/>
          <w:szCs w:val="22"/>
          <w:lang w:val="en-US"/>
        </w:rPr>
        <w:t xml:space="preserve"> improves</w:t>
      </w:r>
      <w:r w:rsidR="003B310E" w:rsidRPr="003B310E">
        <w:rPr>
          <w:iCs/>
          <w:sz w:val="22"/>
          <w:szCs w:val="22"/>
          <w:lang w:val="en-US"/>
        </w:rPr>
        <w:t xml:space="preserve">, and </w:t>
      </w:r>
      <w:r w:rsidR="003B310E">
        <w:rPr>
          <w:iCs/>
          <w:sz w:val="22"/>
          <w:szCs w:val="22"/>
          <w:lang w:val="en-US"/>
        </w:rPr>
        <w:t>that have a better impact</w:t>
      </w:r>
      <w:r w:rsidR="003B310E" w:rsidRPr="003B310E">
        <w:rPr>
          <w:iCs/>
          <w:sz w:val="22"/>
          <w:szCs w:val="22"/>
          <w:lang w:val="en-US"/>
        </w:rPr>
        <w:t xml:space="preserve"> in</w:t>
      </w:r>
      <w:r w:rsidR="003B310E">
        <w:rPr>
          <w:iCs/>
          <w:sz w:val="22"/>
          <w:szCs w:val="22"/>
          <w:lang w:val="en-US"/>
        </w:rPr>
        <w:t xml:space="preserve"> the</w:t>
      </w:r>
      <w:r w:rsidR="003B310E" w:rsidRPr="003B310E">
        <w:rPr>
          <w:iCs/>
          <w:sz w:val="22"/>
          <w:szCs w:val="22"/>
          <w:lang w:val="en-US"/>
        </w:rPr>
        <w:t xml:space="preserve"> CB programs.</w:t>
      </w:r>
    </w:p>
    <w:p w14:paraId="2FF474FA" w14:textId="77777777" w:rsidR="003B310E" w:rsidRDefault="003B310E" w:rsidP="00044E7B">
      <w:pPr>
        <w:tabs>
          <w:tab w:val="left" w:pos="680"/>
        </w:tabs>
        <w:ind w:left="680"/>
        <w:rPr>
          <w:iCs/>
          <w:sz w:val="22"/>
          <w:szCs w:val="22"/>
          <w:lang w:val="en-US"/>
        </w:rPr>
      </w:pPr>
    </w:p>
    <w:p w14:paraId="521EF1A7" w14:textId="77777777" w:rsidR="003B310E" w:rsidRDefault="003B310E" w:rsidP="00D10F93">
      <w:pPr>
        <w:tabs>
          <w:tab w:val="left" w:pos="680"/>
        </w:tabs>
        <w:ind w:left="680"/>
        <w:rPr>
          <w:b/>
          <w:bCs/>
          <w:sz w:val="22"/>
          <w:szCs w:val="22"/>
          <w:lang w:val="en-US"/>
        </w:rPr>
      </w:pPr>
    </w:p>
    <w:p w14:paraId="2F2F6AD5" w14:textId="75337511" w:rsidR="00D10F93" w:rsidRDefault="003B310E" w:rsidP="00D10F93">
      <w:pPr>
        <w:tabs>
          <w:tab w:val="left" w:pos="680"/>
        </w:tabs>
        <w:ind w:left="680"/>
        <w:rPr>
          <w:i/>
          <w:iCs/>
          <w:sz w:val="22"/>
          <w:szCs w:val="22"/>
          <w:lang w:val="en-US"/>
        </w:rPr>
      </w:pPr>
      <w:r>
        <w:rPr>
          <w:b/>
          <w:bCs/>
          <w:sz w:val="22"/>
          <w:szCs w:val="22"/>
          <w:lang w:val="en-US"/>
        </w:rPr>
        <w:t>S</w:t>
      </w:r>
      <w:r w:rsidR="00D10F93" w:rsidRPr="00434167">
        <w:rPr>
          <w:b/>
          <w:bCs/>
          <w:sz w:val="22"/>
          <w:szCs w:val="22"/>
          <w:lang w:val="en-US"/>
        </w:rPr>
        <w:t>WAtHC 3-year Work Plan</w:t>
      </w:r>
    </w:p>
    <w:p w14:paraId="3BB37F5C" w14:textId="77777777" w:rsidR="003B310E" w:rsidRPr="00E0691C" w:rsidRDefault="003B310E" w:rsidP="00D10F93">
      <w:pPr>
        <w:tabs>
          <w:tab w:val="left" w:pos="680"/>
        </w:tabs>
        <w:ind w:left="680"/>
        <w:rPr>
          <w:iCs/>
          <w:sz w:val="22"/>
          <w:szCs w:val="22"/>
          <w:lang w:val="en-US"/>
        </w:rPr>
      </w:pPr>
    </w:p>
    <w:p w14:paraId="0B2CC098" w14:textId="20E8FA70" w:rsidR="00832BEB" w:rsidRDefault="00E07C12" w:rsidP="00E0691C">
      <w:pPr>
        <w:tabs>
          <w:tab w:val="left" w:pos="680"/>
        </w:tabs>
        <w:ind w:left="680"/>
        <w:rPr>
          <w:iCs/>
          <w:sz w:val="22"/>
          <w:szCs w:val="22"/>
          <w:lang w:val="en-US"/>
        </w:rPr>
      </w:pPr>
      <w:r>
        <w:rPr>
          <w:iCs/>
          <w:sz w:val="22"/>
          <w:szCs w:val="22"/>
          <w:lang w:val="en-US"/>
        </w:rPr>
        <w:t xml:space="preserve">Helber Carvalho, </w:t>
      </w:r>
      <w:r w:rsidR="00832BEB">
        <w:rPr>
          <w:iCs/>
          <w:sz w:val="22"/>
          <w:szCs w:val="22"/>
          <w:lang w:val="en-US"/>
        </w:rPr>
        <w:t>SWAtHC</w:t>
      </w:r>
      <w:r w:rsidRPr="00983605">
        <w:rPr>
          <w:iCs/>
          <w:sz w:val="22"/>
          <w:szCs w:val="22"/>
          <w:lang w:val="en-US"/>
        </w:rPr>
        <w:t xml:space="preserve"> CB</w:t>
      </w:r>
      <w:r w:rsidRPr="00466B7B">
        <w:rPr>
          <w:iCs/>
          <w:sz w:val="22"/>
          <w:szCs w:val="22"/>
          <w:lang w:val="en-US"/>
        </w:rPr>
        <w:t xml:space="preserve"> Coordinator</w:t>
      </w:r>
      <w:r w:rsidRPr="003B7A12">
        <w:rPr>
          <w:iCs/>
          <w:sz w:val="22"/>
          <w:szCs w:val="22"/>
          <w:lang w:val="en-US"/>
        </w:rPr>
        <w:t xml:space="preserve"> presented the </w:t>
      </w:r>
      <w:r w:rsidRPr="00223C44">
        <w:rPr>
          <w:iCs/>
          <w:sz w:val="22"/>
          <w:szCs w:val="22"/>
          <w:lang w:val="en-US"/>
        </w:rPr>
        <w:t xml:space="preserve">three-year Capacity Building Work </w:t>
      </w:r>
      <w:r w:rsidR="00941A71">
        <w:rPr>
          <w:iCs/>
          <w:sz w:val="22"/>
          <w:szCs w:val="22"/>
          <w:lang w:val="en-US"/>
        </w:rPr>
        <w:t>Plan</w:t>
      </w:r>
      <w:r w:rsidR="00E0691C">
        <w:rPr>
          <w:iCs/>
          <w:sz w:val="22"/>
          <w:szCs w:val="22"/>
          <w:lang w:val="en-US"/>
        </w:rPr>
        <w:t xml:space="preserve"> </w:t>
      </w:r>
      <w:r w:rsidR="00832BEB">
        <w:rPr>
          <w:iCs/>
          <w:sz w:val="22"/>
          <w:szCs w:val="22"/>
          <w:lang w:val="en-US"/>
        </w:rPr>
        <w:t>sta</w:t>
      </w:r>
      <w:r w:rsidR="00E0691C">
        <w:rPr>
          <w:iCs/>
          <w:sz w:val="22"/>
          <w:szCs w:val="22"/>
          <w:lang w:val="en-US"/>
        </w:rPr>
        <w:t>r</w:t>
      </w:r>
      <w:r w:rsidR="00832BEB">
        <w:rPr>
          <w:iCs/>
          <w:sz w:val="22"/>
          <w:szCs w:val="22"/>
          <w:lang w:val="en-US"/>
        </w:rPr>
        <w:t>ting with assessment of the members CB Phases only with the non IHO member states</w:t>
      </w:r>
      <w:r w:rsidR="006B1352">
        <w:rPr>
          <w:iCs/>
          <w:sz w:val="22"/>
          <w:szCs w:val="22"/>
          <w:lang w:val="en-US"/>
        </w:rPr>
        <w:t xml:space="preserve">, </w:t>
      </w:r>
      <w:r w:rsidR="00832BEB">
        <w:rPr>
          <w:iCs/>
          <w:sz w:val="22"/>
          <w:szCs w:val="22"/>
          <w:lang w:val="en-US"/>
        </w:rPr>
        <w:t>Paraguay and Bolivia</w:t>
      </w:r>
      <w:r w:rsidR="006B1352">
        <w:rPr>
          <w:iCs/>
          <w:sz w:val="22"/>
          <w:szCs w:val="22"/>
          <w:lang w:val="en-US"/>
        </w:rPr>
        <w:t>,</w:t>
      </w:r>
      <w:r w:rsidR="00832BEB">
        <w:rPr>
          <w:iCs/>
          <w:sz w:val="22"/>
          <w:szCs w:val="22"/>
          <w:lang w:val="en-US"/>
        </w:rPr>
        <w:t xml:space="preserve"> with some limitations in the </w:t>
      </w:r>
      <w:r w:rsidR="00941A71">
        <w:rPr>
          <w:iCs/>
          <w:sz w:val="22"/>
          <w:szCs w:val="22"/>
          <w:lang w:val="en-US"/>
        </w:rPr>
        <w:t xml:space="preserve">Phases 1 to 3. He mentioned the respective aims and objectives of the </w:t>
      </w:r>
      <w:r w:rsidR="00941A71" w:rsidRPr="00E0691C">
        <w:rPr>
          <w:iCs/>
          <w:sz w:val="22"/>
          <w:szCs w:val="22"/>
          <w:lang w:val="en-US"/>
        </w:rPr>
        <w:t>3 y WP</w:t>
      </w:r>
      <w:r w:rsidR="00E0691C">
        <w:rPr>
          <w:iCs/>
          <w:sz w:val="22"/>
          <w:szCs w:val="22"/>
          <w:lang w:val="en-US"/>
        </w:rPr>
        <w:t xml:space="preserve"> and described the activities planned for 2022, 2023 and 2024. In 2022 is planned a </w:t>
      </w:r>
      <w:r w:rsidR="00E0691C" w:rsidRPr="00E0691C">
        <w:rPr>
          <w:iCs/>
          <w:sz w:val="22"/>
          <w:szCs w:val="22"/>
          <w:lang w:val="en-US"/>
        </w:rPr>
        <w:t>Technical Visit</w:t>
      </w:r>
      <w:r w:rsidR="00E0691C">
        <w:rPr>
          <w:iCs/>
          <w:sz w:val="22"/>
          <w:szCs w:val="22"/>
          <w:lang w:val="en-US"/>
        </w:rPr>
        <w:t xml:space="preserve"> </w:t>
      </w:r>
      <w:r w:rsidR="00E0691C" w:rsidRPr="00E0691C">
        <w:rPr>
          <w:iCs/>
          <w:sz w:val="22"/>
          <w:szCs w:val="22"/>
          <w:lang w:val="en-US"/>
        </w:rPr>
        <w:t>to Bolivia</w:t>
      </w:r>
      <w:r w:rsidR="00E0691C">
        <w:rPr>
          <w:iCs/>
          <w:sz w:val="22"/>
          <w:szCs w:val="22"/>
          <w:lang w:val="en-US"/>
        </w:rPr>
        <w:t xml:space="preserve"> and a Seminar </w:t>
      </w:r>
      <w:r w:rsidR="00E0691C" w:rsidRPr="00E0691C">
        <w:rPr>
          <w:iCs/>
          <w:sz w:val="22"/>
          <w:szCs w:val="22"/>
          <w:lang w:val="en-US"/>
        </w:rPr>
        <w:t>on</w:t>
      </w:r>
      <w:r w:rsidR="00E0691C">
        <w:rPr>
          <w:iCs/>
          <w:sz w:val="22"/>
          <w:szCs w:val="22"/>
          <w:lang w:val="en-US"/>
        </w:rPr>
        <w:t xml:space="preserve"> </w:t>
      </w:r>
      <w:r w:rsidR="00E0691C" w:rsidRPr="00E0691C">
        <w:rPr>
          <w:iCs/>
          <w:sz w:val="22"/>
          <w:szCs w:val="22"/>
          <w:lang w:val="en-US"/>
        </w:rPr>
        <w:t>Raising</w:t>
      </w:r>
      <w:r w:rsidR="00E0691C">
        <w:rPr>
          <w:iCs/>
          <w:sz w:val="22"/>
          <w:szCs w:val="22"/>
          <w:lang w:val="en-US"/>
        </w:rPr>
        <w:t xml:space="preserve"> </w:t>
      </w:r>
      <w:r w:rsidR="00E0691C" w:rsidRPr="00E0691C">
        <w:rPr>
          <w:iCs/>
          <w:sz w:val="22"/>
          <w:szCs w:val="22"/>
          <w:lang w:val="en-US"/>
        </w:rPr>
        <w:t>Awareness of</w:t>
      </w:r>
      <w:r w:rsidR="006B1352">
        <w:rPr>
          <w:iCs/>
          <w:sz w:val="22"/>
          <w:szCs w:val="22"/>
          <w:lang w:val="en-US"/>
        </w:rPr>
        <w:t xml:space="preserve"> </w:t>
      </w:r>
      <w:r w:rsidR="00E0691C" w:rsidRPr="00E0691C">
        <w:rPr>
          <w:iCs/>
          <w:sz w:val="22"/>
          <w:szCs w:val="22"/>
          <w:lang w:val="en-US"/>
        </w:rPr>
        <w:t>Hydrography</w:t>
      </w:r>
      <w:r w:rsidR="00E0691C">
        <w:rPr>
          <w:iCs/>
          <w:sz w:val="22"/>
          <w:szCs w:val="22"/>
          <w:lang w:val="en-US"/>
        </w:rPr>
        <w:t>.</w:t>
      </w:r>
    </w:p>
    <w:p w14:paraId="494364C5" w14:textId="77777777" w:rsidR="00832BEB" w:rsidRDefault="00832BEB" w:rsidP="00D10F93">
      <w:pPr>
        <w:tabs>
          <w:tab w:val="left" w:pos="680"/>
        </w:tabs>
        <w:ind w:left="680"/>
        <w:rPr>
          <w:iCs/>
          <w:sz w:val="22"/>
          <w:szCs w:val="22"/>
          <w:lang w:val="en-US"/>
        </w:rPr>
      </w:pPr>
    </w:p>
    <w:p w14:paraId="7FA95C82" w14:textId="77777777" w:rsidR="002C0B27" w:rsidRDefault="002C0B27" w:rsidP="00D10F93">
      <w:pPr>
        <w:tabs>
          <w:tab w:val="left" w:pos="680"/>
        </w:tabs>
        <w:ind w:left="680"/>
        <w:rPr>
          <w:i/>
          <w:iCs/>
          <w:sz w:val="22"/>
          <w:szCs w:val="22"/>
          <w:lang w:val="en-US"/>
        </w:rPr>
      </w:pPr>
    </w:p>
    <w:p w14:paraId="62379801" w14:textId="0496EEE9" w:rsidR="009545C3" w:rsidRDefault="002C0B27" w:rsidP="006B1352">
      <w:pPr>
        <w:tabs>
          <w:tab w:val="left" w:pos="680"/>
        </w:tabs>
        <w:ind w:left="680"/>
        <w:jc w:val="both"/>
        <w:rPr>
          <w:sz w:val="22"/>
          <w:szCs w:val="22"/>
          <w:lang w:val="en-US"/>
        </w:rPr>
      </w:pPr>
      <w:r w:rsidRPr="00C40F9A">
        <w:rPr>
          <w:sz w:val="22"/>
          <w:szCs w:val="22"/>
          <w:lang w:val="en-US"/>
        </w:rPr>
        <w:t>T</w:t>
      </w:r>
      <w:r w:rsidR="00E0691C">
        <w:rPr>
          <w:sz w:val="22"/>
          <w:szCs w:val="22"/>
          <w:lang w:val="en-US"/>
        </w:rPr>
        <w:t xml:space="preserve">homas </w:t>
      </w:r>
      <w:r w:rsidRPr="00C40F9A">
        <w:rPr>
          <w:sz w:val="22"/>
          <w:szCs w:val="22"/>
          <w:lang w:val="en-US"/>
        </w:rPr>
        <w:t>D</w:t>
      </w:r>
      <w:r w:rsidR="00E0691C">
        <w:rPr>
          <w:sz w:val="22"/>
          <w:szCs w:val="22"/>
          <w:lang w:val="en-US"/>
        </w:rPr>
        <w:t>.</w:t>
      </w:r>
      <w:r w:rsidRPr="00C40F9A">
        <w:rPr>
          <w:sz w:val="22"/>
          <w:szCs w:val="22"/>
          <w:lang w:val="en-US"/>
        </w:rPr>
        <w:t xml:space="preserve"> mentioned the very good provisions</w:t>
      </w:r>
      <w:r w:rsidR="005D77E0" w:rsidRPr="00C40F9A">
        <w:rPr>
          <w:sz w:val="22"/>
          <w:szCs w:val="22"/>
          <w:lang w:val="en-US"/>
        </w:rPr>
        <w:t xml:space="preserve"> </w:t>
      </w:r>
      <w:r w:rsidR="006B1352">
        <w:rPr>
          <w:sz w:val="22"/>
          <w:szCs w:val="22"/>
          <w:lang w:val="en-US"/>
        </w:rPr>
        <w:t xml:space="preserve">that </w:t>
      </w:r>
      <w:r w:rsidR="00E0691C">
        <w:rPr>
          <w:sz w:val="22"/>
          <w:szCs w:val="22"/>
          <w:lang w:val="en-US"/>
        </w:rPr>
        <w:t xml:space="preserve">are planned </w:t>
      </w:r>
      <w:r w:rsidR="006B1352" w:rsidRPr="00C40F9A">
        <w:rPr>
          <w:sz w:val="22"/>
          <w:szCs w:val="22"/>
          <w:lang w:val="en-US"/>
        </w:rPr>
        <w:t>for the CBSC</w:t>
      </w:r>
      <w:r w:rsidR="006B1352">
        <w:rPr>
          <w:sz w:val="22"/>
          <w:szCs w:val="22"/>
          <w:lang w:val="en-US"/>
        </w:rPr>
        <w:t xml:space="preserve"> </w:t>
      </w:r>
      <w:r w:rsidR="00E0691C">
        <w:rPr>
          <w:sz w:val="22"/>
          <w:szCs w:val="22"/>
          <w:lang w:val="en-US"/>
        </w:rPr>
        <w:t>and f</w:t>
      </w:r>
      <w:r w:rsidRPr="00C40F9A">
        <w:rPr>
          <w:sz w:val="22"/>
          <w:szCs w:val="22"/>
          <w:lang w:val="en-US"/>
        </w:rPr>
        <w:t xml:space="preserve">or the </w:t>
      </w:r>
      <w:r w:rsidR="00E0691C" w:rsidRPr="001C1D7E">
        <w:rPr>
          <w:sz w:val="22"/>
          <w:szCs w:val="22"/>
          <w:lang w:val="en-US"/>
        </w:rPr>
        <w:t>three-year Capacity Building Work Plan</w:t>
      </w:r>
      <w:r w:rsidR="00E0691C" w:rsidRPr="00C40F9A">
        <w:rPr>
          <w:sz w:val="22"/>
          <w:szCs w:val="22"/>
          <w:lang w:val="en-US"/>
        </w:rPr>
        <w:t xml:space="preserve"> </w:t>
      </w:r>
      <w:r w:rsidRPr="00C40F9A">
        <w:rPr>
          <w:sz w:val="22"/>
          <w:szCs w:val="22"/>
          <w:lang w:val="en-US"/>
        </w:rPr>
        <w:t xml:space="preserve">proposed </w:t>
      </w:r>
      <w:bookmarkStart w:id="23" w:name="_Hlk105116626"/>
      <w:r w:rsidR="00E0691C">
        <w:rPr>
          <w:sz w:val="22"/>
          <w:szCs w:val="22"/>
          <w:lang w:val="en-US"/>
        </w:rPr>
        <w:t xml:space="preserve">that </w:t>
      </w:r>
      <w:r w:rsidR="001C1D7E">
        <w:rPr>
          <w:sz w:val="22"/>
          <w:szCs w:val="22"/>
          <w:lang w:val="en-US"/>
        </w:rPr>
        <w:t xml:space="preserve">there is evaluated </w:t>
      </w:r>
      <w:r w:rsidR="00016649" w:rsidRPr="001C1D7E">
        <w:rPr>
          <w:sz w:val="22"/>
          <w:szCs w:val="22"/>
          <w:lang w:val="en-US"/>
        </w:rPr>
        <w:t>a change in C-55</w:t>
      </w:r>
      <w:r w:rsidR="001C1D7E" w:rsidRPr="001C1D7E">
        <w:rPr>
          <w:sz w:val="22"/>
          <w:szCs w:val="22"/>
          <w:lang w:val="en-US"/>
        </w:rPr>
        <w:t xml:space="preserve"> with </w:t>
      </w:r>
      <w:r w:rsidR="00016649" w:rsidRPr="001C1D7E">
        <w:rPr>
          <w:sz w:val="22"/>
          <w:szCs w:val="22"/>
          <w:lang w:val="en-US"/>
        </w:rPr>
        <w:t xml:space="preserve">CBSC </w:t>
      </w:r>
      <w:r w:rsidR="00016649" w:rsidRPr="001C1D7E">
        <w:rPr>
          <w:sz w:val="22"/>
          <w:szCs w:val="22"/>
          <w:lang w:val="en-US"/>
        </w:rPr>
        <w:lastRenderedPageBreak/>
        <w:t>propos</w:t>
      </w:r>
      <w:r w:rsidR="001C1D7E" w:rsidRPr="001C1D7E">
        <w:rPr>
          <w:sz w:val="22"/>
          <w:szCs w:val="22"/>
          <w:lang w:val="en-US"/>
        </w:rPr>
        <w:t xml:space="preserve">ing </w:t>
      </w:r>
      <w:r w:rsidR="00016649" w:rsidRPr="001C1D7E">
        <w:rPr>
          <w:sz w:val="22"/>
          <w:szCs w:val="22"/>
          <w:lang w:val="en-US"/>
        </w:rPr>
        <w:t>the content and the uses</w:t>
      </w:r>
      <w:r w:rsidR="001C1D7E" w:rsidRPr="001C1D7E">
        <w:rPr>
          <w:sz w:val="22"/>
          <w:szCs w:val="22"/>
          <w:lang w:val="en-US"/>
        </w:rPr>
        <w:t xml:space="preserve">, then </w:t>
      </w:r>
      <w:r w:rsidR="00016649" w:rsidRPr="001C1D7E">
        <w:rPr>
          <w:sz w:val="22"/>
          <w:szCs w:val="22"/>
          <w:lang w:val="en-US"/>
        </w:rPr>
        <w:t xml:space="preserve">the solution needs to be developed by the </w:t>
      </w:r>
      <w:r w:rsidR="001C1D7E" w:rsidRPr="001C1D7E">
        <w:rPr>
          <w:sz w:val="22"/>
          <w:szCs w:val="22"/>
          <w:lang w:val="en-US"/>
        </w:rPr>
        <w:t>IHO S</w:t>
      </w:r>
      <w:r w:rsidR="00016649" w:rsidRPr="001C1D7E">
        <w:rPr>
          <w:sz w:val="22"/>
          <w:szCs w:val="22"/>
          <w:lang w:val="en-US"/>
        </w:rPr>
        <w:t xml:space="preserve">ecretariat. </w:t>
      </w:r>
      <w:r w:rsidR="006B1352">
        <w:rPr>
          <w:sz w:val="22"/>
          <w:szCs w:val="22"/>
          <w:lang w:val="en-US"/>
        </w:rPr>
        <w:t>The Chair</w:t>
      </w:r>
      <w:r w:rsidR="009545C3" w:rsidRPr="001C1D7E">
        <w:rPr>
          <w:sz w:val="22"/>
          <w:szCs w:val="22"/>
          <w:lang w:val="en-US"/>
        </w:rPr>
        <w:t xml:space="preserve"> mentioned that do expect that IRCC comes with this</w:t>
      </w:r>
      <w:r w:rsidR="001C1D7E" w:rsidRPr="001C1D7E">
        <w:rPr>
          <w:sz w:val="22"/>
          <w:szCs w:val="22"/>
          <w:lang w:val="en-US"/>
        </w:rPr>
        <w:t xml:space="preserve"> </w:t>
      </w:r>
      <w:r w:rsidR="009545C3" w:rsidRPr="001C1D7E">
        <w:rPr>
          <w:sz w:val="22"/>
          <w:szCs w:val="22"/>
          <w:lang w:val="en-US"/>
        </w:rPr>
        <w:t>input</w:t>
      </w:r>
      <w:r w:rsidR="001C1D7E" w:rsidRPr="001C1D7E">
        <w:rPr>
          <w:sz w:val="22"/>
          <w:szCs w:val="22"/>
          <w:lang w:val="en-US"/>
        </w:rPr>
        <w:t xml:space="preserve"> and </w:t>
      </w:r>
      <w:r w:rsidR="009545C3" w:rsidRPr="001C1D7E">
        <w:rPr>
          <w:sz w:val="22"/>
          <w:szCs w:val="22"/>
          <w:lang w:val="en-US"/>
        </w:rPr>
        <w:t xml:space="preserve">asked for volunteers to reflected on the </w:t>
      </w:r>
      <w:r w:rsidR="006B1352">
        <w:rPr>
          <w:sz w:val="22"/>
          <w:szCs w:val="22"/>
          <w:lang w:val="en-US"/>
        </w:rPr>
        <w:t xml:space="preserve">C-55 </w:t>
      </w:r>
      <w:r w:rsidR="009545C3" w:rsidRPr="001C1D7E">
        <w:rPr>
          <w:sz w:val="22"/>
          <w:szCs w:val="22"/>
          <w:lang w:val="en-US"/>
        </w:rPr>
        <w:t>contents and uses.</w:t>
      </w:r>
      <w:bookmarkEnd w:id="23"/>
    </w:p>
    <w:p w14:paraId="0AE1C257" w14:textId="77777777" w:rsidR="00C40F9A" w:rsidRDefault="00C40F9A" w:rsidP="00D10F93">
      <w:pPr>
        <w:tabs>
          <w:tab w:val="left" w:pos="680"/>
        </w:tabs>
        <w:ind w:left="680"/>
        <w:rPr>
          <w:sz w:val="22"/>
          <w:szCs w:val="22"/>
          <w:lang w:val="en-US"/>
        </w:rPr>
      </w:pPr>
    </w:p>
    <w:p w14:paraId="760EE726" w14:textId="34C6960A" w:rsidR="00D10F93" w:rsidRDefault="00D10F93" w:rsidP="00D10F93">
      <w:pPr>
        <w:rPr>
          <w:iCs/>
          <w:sz w:val="22"/>
          <w:szCs w:val="22"/>
          <w:lang w:val="en-US"/>
        </w:rPr>
      </w:pPr>
    </w:p>
    <w:p w14:paraId="069F955C" w14:textId="77777777" w:rsidR="00D10F93" w:rsidRPr="000855CA" w:rsidRDefault="00D10F93" w:rsidP="00D10F93">
      <w:pPr>
        <w:pStyle w:val="BodyText"/>
        <w:widowControl w:val="0"/>
        <w:tabs>
          <w:tab w:val="left" w:pos="680"/>
        </w:tabs>
        <w:spacing w:before="60" w:after="60"/>
        <w:rPr>
          <w:b/>
          <w:sz w:val="22"/>
          <w:szCs w:val="22"/>
        </w:rPr>
      </w:pPr>
      <w:r w:rsidRPr="000855CA">
        <w:rPr>
          <w:b/>
          <w:sz w:val="22"/>
          <w:szCs w:val="22"/>
        </w:rPr>
        <w:t>9.</w:t>
      </w:r>
      <w:r w:rsidRPr="000855CA">
        <w:rPr>
          <w:b/>
          <w:bCs/>
          <w:sz w:val="22"/>
          <w:szCs w:val="22"/>
        </w:rPr>
        <w:tab/>
        <w:t>CB Management</w:t>
      </w:r>
    </w:p>
    <w:p w14:paraId="33318D90" w14:textId="77777777" w:rsidR="00D10F93" w:rsidRPr="00435981" w:rsidRDefault="00D10F93" w:rsidP="00D10F93">
      <w:pPr>
        <w:pStyle w:val="BodyText"/>
        <w:widowControl w:val="0"/>
        <w:tabs>
          <w:tab w:val="left" w:pos="680"/>
        </w:tabs>
        <w:spacing w:before="60" w:after="60"/>
        <w:rPr>
          <w:b/>
          <w:sz w:val="22"/>
          <w:szCs w:val="22"/>
        </w:rPr>
      </w:pPr>
      <w:bookmarkStart w:id="24" w:name="_Hlk110849401"/>
      <w:r w:rsidRPr="00435981">
        <w:rPr>
          <w:b/>
          <w:sz w:val="22"/>
          <w:szCs w:val="22"/>
        </w:rPr>
        <w:t>9.1</w:t>
      </w:r>
      <w:r w:rsidRPr="00435981">
        <w:rPr>
          <w:b/>
          <w:bCs/>
          <w:sz w:val="22"/>
          <w:szCs w:val="22"/>
        </w:rPr>
        <w:tab/>
        <w:t>Update o</w:t>
      </w:r>
      <w:r>
        <w:rPr>
          <w:b/>
          <w:bCs/>
          <w:sz w:val="22"/>
          <w:szCs w:val="22"/>
        </w:rPr>
        <w:t>n</w:t>
      </w:r>
      <w:r w:rsidRPr="00435981">
        <w:rPr>
          <w:b/>
          <w:bCs/>
          <w:sz w:val="22"/>
          <w:szCs w:val="22"/>
        </w:rPr>
        <w:t xml:space="preserve"> the </w:t>
      </w:r>
      <w:r w:rsidRPr="00435981">
        <w:rPr>
          <w:b/>
          <w:sz w:val="22"/>
          <w:szCs w:val="22"/>
        </w:rPr>
        <w:t>2022 CBWP</w:t>
      </w:r>
      <w:bookmarkEnd w:id="24"/>
    </w:p>
    <w:p w14:paraId="0F10AE6C" w14:textId="77777777" w:rsidR="00D10F93" w:rsidRPr="00435981" w:rsidRDefault="00D10F93" w:rsidP="006B1352">
      <w:pPr>
        <w:widowControl w:val="0"/>
        <w:tabs>
          <w:tab w:val="left" w:pos="680"/>
        </w:tabs>
        <w:spacing w:after="240"/>
        <w:rPr>
          <w:i/>
          <w:iCs/>
          <w:sz w:val="22"/>
          <w:szCs w:val="22"/>
          <w:lang w:val="en-US"/>
        </w:rPr>
      </w:pPr>
      <w:r w:rsidRPr="00435981">
        <w:rPr>
          <w:i/>
          <w:iCs/>
          <w:sz w:val="22"/>
          <w:szCs w:val="22"/>
          <w:lang w:val="en-US"/>
        </w:rPr>
        <w:t xml:space="preserve">Doc: </w:t>
      </w:r>
      <w:r w:rsidRPr="00435981">
        <w:rPr>
          <w:i/>
          <w:iCs/>
          <w:sz w:val="22"/>
          <w:szCs w:val="22"/>
          <w:lang w:val="en-US"/>
        </w:rPr>
        <w:tab/>
        <w:t>CBSC20-09.1</w:t>
      </w:r>
      <w:r w:rsidRPr="00435981">
        <w:rPr>
          <w:i/>
          <w:iCs/>
          <w:sz w:val="22"/>
          <w:szCs w:val="22"/>
          <w:lang w:val="en-US"/>
        </w:rPr>
        <w:tab/>
        <w:t>Updated 2022 CBWP (Secretary)</w:t>
      </w:r>
    </w:p>
    <w:p w14:paraId="0E00284C" w14:textId="3A6C2097" w:rsidR="00D10F93" w:rsidRDefault="002F1170" w:rsidP="00D10F93">
      <w:pPr>
        <w:widowControl w:val="0"/>
        <w:tabs>
          <w:tab w:val="left" w:pos="680"/>
        </w:tabs>
        <w:spacing w:before="60" w:after="60"/>
        <w:rPr>
          <w:iCs/>
          <w:sz w:val="22"/>
          <w:szCs w:val="22"/>
          <w:lang w:val="en-US"/>
        </w:rPr>
      </w:pPr>
      <w:r>
        <w:rPr>
          <w:iCs/>
          <w:sz w:val="22"/>
          <w:szCs w:val="22"/>
          <w:lang w:val="en-US"/>
        </w:rPr>
        <w:t>T</w:t>
      </w:r>
      <w:r w:rsidR="00D10F93" w:rsidRPr="00435981">
        <w:rPr>
          <w:iCs/>
          <w:sz w:val="22"/>
          <w:szCs w:val="22"/>
          <w:lang w:val="en-US"/>
        </w:rPr>
        <w:t>he 2022 CBWP</w:t>
      </w:r>
      <w:r w:rsidR="00D10F93">
        <w:rPr>
          <w:iCs/>
          <w:sz w:val="22"/>
          <w:szCs w:val="22"/>
          <w:lang w:val="en-US"/>
        </w:rPr>
        <w:t xml:space="preserve"> </w:t>
      </w:r>
      <w:r>
        <w:rPr>
          <w:iCs/>
          <w:sz w:val="22"/>
          <w:szCs w:val="22"/>
          <w:lang w:val="en-US"/>
        </w:rPr>
        <w:t xml:space="preserve">was </w:t>
      </w:r>
      <w:r w:rsidR="00D10F93">
        <w:rPr>
          <w:iCs/>
          <w:sz w:val="22"/>
          <w:szCs w:val="22"/>
          <w:lang w:val="en-US"/>
        </w:rPr>
        <w:t>revised and approved in the CBSC20</w:t>
      </w:r>
      <w:r w:rsidR="006B1352">
        <w:rPr>
          <w:iCs/>
          <w:sz w:val="22"/>
          <w:szCs w:val="22"/>
          <w:lang w:val="en-US"/>
        </w:rPr>
        <w:t xml:space="preserve"> </w:t>
      </w:r>
      <w:r w:rsidR="00D10F93">
        <w:rPr>
          <w:iCs/>
          <w:sz w:val="22"/>
          <w:szCs w:val="22"/>
          <w:lang w:val="en-US"/>
        </w:rPr>
        <w:t>Inter</w:t>
      </w:r>
      <w:r w:rsidR="006B1352">
        <w:rPr>
          <w:iCs/>
          <w:sz w:val="22"/>
          <w:szCs w:val="22"/>
          <w:lang w:val="en-US"/>
        </w:rPr>
        <w:t>sessional meeting</w:t>
      </w:r>
      <w:r>
        <w:rPr>
          <w:iCs/>
          <w:sz w:val="22"/>
          <w:szCs w:val="22"/>
          <w:lang w:val="en-US"/>
        </w:rPr>
        <w:t xml:space="preserve">, the meeting asked the CB Coordinators if they </w:t>
      </w:r>
      <w:r w:rsidR="006B1352">
        <w:rPr>
          <w:iCs/>
          <w:sz w:val="22"/>
          <w:szCs w:val="22"/>
          <w:lang w:val="en-US"/>
        </w:rPr>
        <w:t>have</w:t>
      </w:r>
      <w:r>
        <w:rPr>
          <w:iCs/>
          <w:sz w:val="22"/>
          <w:szCs w:val="22"/>
          <w:lang w:val="en-US"/>
        </w:rPr>
        <w:t xml:space="preserve"> additional feedback to </w:t>
      </w:r>
      <w:r w:rsidR="00521B80">
        <w:rPr>
          <w:iCs/>
          <w:sz w:val="22"/>
          <w:szCs w:val="22"/>
          <w:lang w:val="en-US"/>
        </w:rPr>
        <w:t>provide</w:t>
      </w:r>
      <w:r w:rsidR="00D10F93" w:rsidRPr="00435981">
        <w:rPr>
          <w:iCs/>
          <w:sz w:val="22"/>
          <w:szCs w:val="22"/>
          <w:lang w:val="en-US"/>
        </w:rPr>
        <w:t>.</w:t>
      </w:r>
      <w:r>
        <w:rPr>
          <w:iCs/>
          <w:sz w:val="22"/>
          <w:szCs w:val="22"/>
          <w:lang w:val="en-US"/>
        </w:rPr>
        <w:t xml:space="preserve"> The Secretary informed the Meeting on the three CB activities executed so far:</w:t>
      </w:r>
    </w:p>
    <w:p w14:paraId="0F0FD36A" w14:textId="1B603FD2" w:rsidR="002F1170" w:rsidRDefault="002F1170" w:rsidP="002F1170">
      <w:pPr>
        <w:pStyle w:val="ListParagraph"/>
        <w:widowControl w:val="0"/>
        <w:numPr>
          <w:ilvl w:val="0"/>
          <w:numId w:val="7"/>
        </w:numPr>
        <w:tabs>
          <w:tab w:val="left" w:pos="680"/>
        </w:tabs>
        <w:spacing w:before="60" w:after="60"/>
        <w:rPr>
          <w:iCs/>
          <w:sz w:val="22"/>
          <w:szCs w:val="22"/>
        </w:rPr>
      </w:pPr>
      <w:r w:rsidRPr="002F1170">
        <w:rPr>
          <w:iCs/>
          <w:sz w:val="22"/>
          <w:szCs w:val="22"/>
        </w:rPr>
        <w:t xml:space="preserve">A-01 Technical visit to Benin </w:t>
      </w:r>
      <w:r w:rsidR="001A69D9">
        <w:rPr>
          <w:iCs/>
          <w:sz w:val="22"/>
          <w:szCs w:val="22"/>
        </w:rPr>
        <w:t>(</w:t>
      </w:r>
      <w:r w:rsidRPr="002F1170">
        <w:rPr>
          <w:iCs/>
          <w:sz w:val="22"/>
          <w:szCs w:val="22"/>
        </w:rPr>
        <w:t>EAtHC</w:t>
      </w:r>
      <w:r w:rsidR="001A69D9">
        <w:rPr>
          <w:iCs/>
          <w:sz w:val="22"/>
          <w:szCs w:val="22"/>
        </w:rPr>
        <w:t>)</w:t>
      </w:r>
      <w:r w:rsidRPr="002F1170">
        <w:rPr>
          <w:iCs/>
          <w:sz w:val="22"/>
          <w:szCs w:val="22"/>
        </w:rPr>
        <w:t xml:space="preserve"> Led by SHOM, France / 28 January - 4 February 2022</w:t>
      </w:r>
      <w:r>
        <w:rPr>
          <w:iCs/>
          <w:sz w:val="22"/>
          <w:szCs w:val="22"/>
        </w:rPr>
        <w:t>;</w:t>
      </w:r>
    </w:p>
    <w:p w14:paraId="5F47ACB4" w14:textId="51CCCF1E" w:rsidR="002F1170" w:rsidRPr="001A69D9" w:rsidRDefault="002F1170" w:rsidP="002F1170">
      <w:pPr>
        <w:pStyle w:val="ListParagraph"/>
        <w:widowControl w:val="0"/>
        <w:numPr>
          <w:ilvl w:val="0"/>
          <w:numId w:val="7"/>
        </w:numPr>
        <w:tabs>
          <w:tab w:val="left" w:pos="680"/>
        </w:tabs>
        <w:spacing w:before="60" w:after="60"/>
        <w:rPr>
          <w:iCs/>
          <w:sz w:val="22"/>
          <w:szCs w:val="22"/>
        </w:rPr>
      </w:pPr>
      <w:r w:rsidRPr="002F1170">
        <w:rPr>
          <w:iCs/>
          <w:sz w:val="22"/>
          <w:szCs w:val="22"/>
          <w:lang w:val="en-GB"/>
        </w:rPr>
        <w:t>A-12 High-level and Technical Visit to Senegal</w:t>
      </w:r>
      <w:r>
        <w:rPr>
          <w:iCs/>
          <w:sz w:val="22"/>
          <w:szCs w:val="22"/>
          <w:lang w:val="en-GB"/>
        </w:rPr>
        <w:t xml:space="preserve"> </w:t>
      </w:r>
      <w:r w:rsidR="001A69D9">
        <w:rPr>
          <w:iCs/>
          <w:sz w:val="22"/>
          <w:szCs w:val="22"/>
          <w:lang w:val="en-GB"/>
        </w:rPr>
        <w:t>(</w:t>
      </w:r>
      <w:r w:rsidRPr="002F1170">
        <w:rPr>
          <w:iCs/>
          <w:sz w:val="22"/>
          <w:szCs w:val="22"/>
          <w:lang w:val="en-GB"/>
        </w:rPr>
        <w:t>EAtHC</w:t>
      </w:r>
      <w:r w:rsidR="001A69D9">
        <w:rPr>
          <w:iCs/>
          <w:sz w:val="22"/>
          <w:szCs w:val="22"/>
          <w:lang w:val="en-GB"/>
        </w:rPr>
        <w:t>)</w:t>
      </w:r>
      <w:r w:rsidRPr="002F1170">
        <w:rPr>
          <w:iCs/>
          <w:sz w:val="22"/>
          <w:szCs w:val="22"/>
          <w:lang w:val="en-GB"/>
        </w:rPr>
        <w:t xml:space="preserve"> Led by SHOM, France / 8 - 15 April 2022</w:t>
      </w:r>
      <w:r w:rsidR="001A69D9">
        <w:rPr>
          <w:iCs/>
          <w:sz w:val="22"/>
          <w:szCs w:val="22"/>
          <w:lang w:val="en-GB"/>
        </w:rPr>
        <w:t>;</w:t>
      </w:r>
    </w:p>
    <w:p w14:paraId="6B73CAB3" w14:textId="39329FBE" w:rsidR="001A69D9" w:rsidRPr="002F1170" w:rsidRDefault="001A69D9" w:rsidP="002F1170">
      <w:pPr>
        <w:pStyle w:val="ListParagraph"/>
        <w:widowControl w:val="0"/>
        <w:numPr>
          <w:ilvl w:val="0"/>
          <w:numId w:val="7"/>
        </w:numPr>
        <w:tabs>
          <w:tab w:val="left" w:pos="680"/>
        </w:tabs>
        <w:spacing w:before="60" w:after="60"/>
        <w:rPr>
          <w:iCs/>
          <w:sz w:val="22"/>
          <w:szCs w:val="22"/>
        </w:rPr>
      </w:pPr>
      <w:r w:rsidRPr="001A69D9">
        <w:rPr>
          <w:iCs/>
          <w:sz w:val="22"/>
          <w:szCs w:val="22"/>
          <w:lang w:val="en-GB"/>
        </w:rPr>
        <w:t>P-38 Raising Hydrographic Awareness (SAIHC)</w:t>
      </w:r>
      <w:r>
        <w:rPr>
          <w:iCs/>
          <w:sz w:val="22"/>
          <w:szCs w:val="22"/>
          <w:lang w:val="en-GB"/>
        </w:rPr>
        <w:t xml:space="preserve"> </w:t>
      </w:r>
      <w:r w:rsidRPr="001A69D9">
        <w:rPr>
          <w:iCs/>
          <w:sz w:val="22"/>
          <w:szCs w:val="22"/>
          <w:lang w:val="en-GB"/>
        </w:rPr>
        <w:t>Led by UKHO, Maputo, Mozambique / 9-13 May 2022</w:t>
      </w:r>
      <w:r>
        <w:rPr>
          <w:iCs/>
          <w:sz w:val="22"/>
          <w:szCs w:val="22"/>
          <w:lang w:val="en-GB"/>
        </w:rPr>
        <w:t>.</w:t>
      </w:r>
    </w:p>
    <w:p w14:paraId="7D265B07" w14:textId="77777777" w:rsidR="00D10F93" w:rsidRPr="000855CA" w:rsidRDefault="00D10F93" w:rsidP="006B1352">
      <w:pPr>
        <w:widowControl w:val="0"/>
        <w:tabs>
          <w:tab w:val="left" w:pos="680"/>
        </w:tabs>
        <w:spacing w:before="480" w:after="60"/>
        <w:rPr>
          <w:b/>
          <w:iCs/>
          <w:sz w:val="22"/>
          <w:szCs w:val="22"/>
          <w:lang w:val="en-US"/>
        </w:rPr>
      </w:pPr>
      <w:r w:rsidRPr="000855CA">
        <w:rPr>
          <w:b/>
          <w:iCs/>
          <w:sz w:val="22"/>
          <w:szCs w:val="22"/>
          <w:lang w:val="en-US"/>
        </w:rPr>
        <w:t>9.2</w:t>
      </w:r>
      <w:r w:rsidRPr="000855CA">
        <w:rPr>
          <w:b/>
          <w:iCs/>
          <w:sz w:val="22"/>
          <w:szCs w:val="22"/>
          <w:lang w:val="en-US"/>
        </w:rPr>
        <w:tab/>
        <w:t>Finance Report</w:t>
      </w:r>
    </w:p>
    <w:p w14:paraId="437F1155" w14:textId="77777777" w:rsidR="00D10F93" w:rsidRPr="000855CA" w:rsidRDefault="00D10F93" w:rsidP="006B1352">
      <w:pPr>
        <w:widowControl w:val="0"/>
        <w:tabs>
          <w:tab w:val="left" w:pos="680"/>
        </w:tabs>
        <w:spacing w:before="60" w:after="240"/>
        <w:rPr>
          <w:b/>
          <w:iCs/>
          <w:sz w:val="22"/>
          <w:szCs w:val="22"/>
          <w:lang w:val="en-US"/>
        </w:rPr>
      </w:pPr>
      <w:r w:rsidRPr="000855CA">
        <w:rPr>
          <w:i/>
          <w:iCs/>
          <w:sz w:val="22"/>
          <w:szCs w:val="22"/>
          <w:lang w:val="en-US"/>
        </w:rPr>
        <w:t xml:space="preserve">Doc: </w:t>
      </w:r>
      <w:r w:rsidRPr="000855CA">
        <w:rPr>
          <w:i/>
          <w:iCs/>
          <w:sz w:val="22"/>
          <w:szCs w:val="22"/>
          <w:lang w:val="en-US"/>
        </w:rPr>
        <w:tab/>
        <w:t>CBSC</w:t>
      </w:r>
      <w:r>
        <w:rPr>
          <w:i/>
          <w:iCs/>
          <w:sz w:val="22"/>
          <w:szCs w:val="22"/>
          <w:lang w:val="en-US"/>
        </w:rPr>
        <w:t>20</w:t>
      </w:r>
      <w:r w:rsidRPr="000855CA">
        <w:rPr>
          <w:i/>
          <w:iCs/>
          <w:sz w:val="22"/>
          <w:szCs w:val="22"/>
          <w:lang w:val="en-US"/>
        </w:rPr>
        <w:t>-09.2</w:t>
      </w:r>
      <w:r w:rsidRPr="000855CA">
        <w:rPr>
          <w:i/>
          <w:iCs/>
          <w:sz w:val="22"/>
          <w:szCs w:val="22"/>
          <w:lang w:val="en-US"/>
        </w:rPr>
        <w:tab/>
        <w:t>Finance Report (Secretary)</w:t>
      </w:r>
    </w:p>
    <w:p w14:paraId="7CC8B208" w14:textId="4B08D913" w:rsidR="00D10F93" w:rsidRDefault="003222DC" w:rsidP="006B1352">
      <w:pPr>
        <w:widowControl w:val="0"/>
        <w:spacing w:before="60" w:after="60"/>
        <w:jc w:val="both"/>
        <w:rPr>
          <w:iCs/>
          <w:sz w:val="22"/>
          <w:szCs w:val="22"/>
          <w:lang w:val="en-US"/>
        </w:rPr>
      </w:pPr>
      <w:r>
        <w:rPr>
          <w:iCs/>
          <w:sz w:val="22"/>
          <w:szCs w:val="22"/>
          <w:lang w:val="en-US"/>
        </w:rPr>
        <w:t xml:space="preserve">The </w:t>
      </w:r>
      <w:r w:rsidR="00D10F93" w:rsidRPr="000855CA">
        <w:rPr>
          <w:iCs/>
          <w:sz w:val="22"/>
          <w:szCs w:val="22"/>
          <w:lang w:val="en-US"/>
        </w:rPr>
        <w:t>Secretary introduce</w:t>
      </w:r>
      <w:r w:rsidR="008102F7">
        <w:rPr>
          <w:iCs/>
          <w:sz w:val="22"/>
          <w:szCs w:val="22"/>
          <w:lang w:val="en-US"/>
        </w:rPr>
        <w:t>d</w:t>
      </w:r>
      <w:r w:rsidR="00D10F93" w:rsidRPr="000855CA">
        <w:rPr>
          <w:iCs/>
          <w:sz w:val="22"/>
          <w:szCs w:val="22"/>
          <w:lang w:val="en-US"/>
        </w:rPr>
        <w:t xml:space="preserve"> the </w:t>
      </w:r>
      <w:r>
        <w:rPr>
          <w:iCs/>
          <w:sz w:val="22"/>
          <w:szCs w:val="22"/>
          <w:lang w:val="en-US"/>
        </w:rPr>
        <w:t>F</w:t>
      </w:r>
      <w:r w:rsidR="00D10F93" w:rsidRPr="000855CA">
        <w:rPr>
          <w:iCs/>
          <w:sz w:val="22"/>
          <w:szCs w:val="22"/>
          <w:lang w:val="en-US"/>
        </w:rPr>
        <w:t xml:space="preserve">inance </w:t>
      </w:r>
      <w:r>
        <w:rPr>
          <w:iCs/>
          <w:sz w:val="22"/>
          <w:szCs w:val="22"/>
          <w:lang w:val="en-US"/>
        </w:rPr>
        <w:t>R</w:t>
      </w:r>
      <w:r w:rsidR="00D10F93" w:rsidRPr="000855CA">
        <w:rPr>
          <w:iCs/>
          <w:sz w:val="22"/>
          <w:szCs w:val="22"/>
          <w:lang w:val="en-US"/>
        </w:rPr>
        <w:t xml:space="preserve">eport </w:t>
      </w:r>
      <w:r w:rsidR="008102F7">
        <w:rPr>
          <w:iCs/>
          <w:sz w:val="22"/>
          <w:szCs w:val="22"/>
          <w:lang w:val="en-US"/>
        </w:rPr>
        <w:t>with the balance of 2021 and the expected balance for 2022 if all activities are executed by the estimated values as well as the expected income into the CB fund for 2023</w:t>
      </w:r>
      <w:r w:rsidR="00E165D7">
        <w:rPr>
          <w:iCs/>
          <w:sz w:val="22"/>
          <w:szCs w:val="22"/>
          <w:lang w:val="en-US"/>
        </w:rPr>
        <w:t>.</w:t>
      </w:r>
      <w:r w:rsidR="008102F7">
        <w:rPr>
          <w:iCs/>
          <w:sz w:val="22"/>
          <w:szCs w:val="22"/>
          <w:lang w:val="en-US"/>
        </w:rPr>
        <w:t xml:space="preserve"> </w:t>
      </w:r>
      <w:r w:rsidR="00E165D7">
        <w:rPr>
          <w:iCs/>
          <w:sz w:val="22"/>
          <w:szCs w:val="22"/>
          <w:lang w:val="en-US"/>
        </w:rPr>
        <w:t>If there is no</w:t>
      </w:r>
      <w:r w:rsidR="008102F7">
        <w:rPr>
          <w:iCs/>
          <w:sz w:val="22"/>
          <w:szCs w:val="22"/>
          <w:lang w:val="en-US"/>
        </w:rPr>
        <w:t xml:space="preserve"> surplus or any additional contribution </w:t>
      </w:r>
      <w:r w:rsidR="00E165D7">
        <w:rPr>
          <w:iCs/>
          <w:sz w:val="22"/>
          <w:szCs w:val="22"/>
          <w:lang w:val="en-US"/>
        </w:rPr>
        <w:t xml:space="preserve">the total fund available is </w:t>
      </w:r>
      <w:r w:rsidR="008102F7">
        <w:rPr>
          <w:iCs/>
          <w:sz w:val="22"/>
          <w:szCs w:val="22"/>
          <w:lang w:val="en-US"/>
        </w:rPr>
        <w:t>73,613.87 Euros.</w:t>
      </w:r>
      <w:r w:rsidR="00AA742B">
        <w:rPr>
          <w:iCs/>
          <w:sz w:val="22"/>
          <w:szCs w:val="22"/>
          <w:lang w:val="en-US"/>
        </w:rPr>
        <w:t xml:space="preserve"> </w:t>
      </w:r>
      <w:r w:rsidR="008102F7">
        <w:rPr>
          <w:iCs/>
          <w:sz w:val="22"/>
          <w:szCs w:val="22"/>
          <w:lang w:val="en-US"/>
        </w:rPr>
        <w:t>The Meeting approved the Finance Report.</w:t>
      </w:r>
    </w:p>
    <w:p w14:paraId="3161448B" w14:textId="1067832F" w:rsidR="003222DC" w:rsidRDefault="003222DC" w:rsidP="006B1352">
      <w:pPr>
        <w:widowControl w:val="0"/>
        <w:spacing w:before="60" w:after="60"/>
        <w:jc w:val="both"/>
        <w:rPr>
          <w:iCs/>
          <w:sz w:val="22"/>
          <w:szCs w:val="22"/>
          <w:lang w:val="en-US"/>
        </w:rPr>
      </w:pPr>
      <w:r>
        <w:rPr>
          <w:iCs/>
          <w:sz w:val="22"/>
          <w:szCs w:val="22"/>
          <w:lang w:val="en-US"/>
        </w:rPr>
        <w:t xml:space="preserve">The Secretary </w:t>
      </w:r>
      <w:r w:rsidR="00776503">
        <w:rPr>
          <w:iCs/>
          <w:sz w:val="22"/>
          <w:szCs w:val="22"/>
          <w:lang w:val="en-US"/>
        </w:rPr>
        <w:t>also took</w:t>
      </w:r>
      <w:r>
        <w:rPr>
          <w:iCs/>
          <w:sz w:val="22"/>
          <w:szCs w:val="22"/>
          <w:lang w:val="en-US"/>
        </w:rPr>
        <w:t xml:space="preserve"> the opportunity to call the CB Coordinators </w:t>
      </w:r>
      <w:r w:rsidR="00E165D7">
        <w:rPr>
          <w:iCs/>
          <w:sz w:val="22"/>
          <w:szCs w:val="22"/>
          <w:lang w:val="en-US"/>
        </w:rPr>
        <w:t xml:space="preserve">attention to the </w:t>
      </w:r>
      <w:r w:rsidR="00776503">
        <w:rPr>
          <w:iCs/>
          <w:sz w:val="22"/>
          <w:szCs w:val="22"/>
          <w:lang w:val="en-US"/>
        </w:rPr>
        <w:t xml:space="preserve">types of expenses that can be covered by the CBSC Fund that are described </w:t>
      </w:r>
      <w:r w:rsidR="00E165D7">
        <w:rPr>
          <w:iCs/>
          <w:sz w:val="22"/>
          <w:szCs w:val="22"/>
          <w:lang w:val="en-US"/>
        </w:rPr>
        <w:t>in</w:t>
      </w:r>
      <w:r w:rsidR="00776503">
        <w:rPr>
          <w:iCs/>
          <w:sz w:val="22"/>
          <w:szCs w:val="22"/>
          <w:lang w:val="en-US"/>
        </w:rPr>
        <w:t xml:space="preserve"> the IHO Regulations and resumed in Procedure 8. </w:t>
      </w:r>
    </w:p>
    <w:p w14:paraId="3A62DA0A" w14:textId="2A2EF767" w:rsidR="00D10F93" w:rsidRPr="008102F7" w:rsidRDefault="008102F7" w:rsidP="008102F7">
      <w:pPr>
        <w:ind w:left="1701" w:hanging="1134"/>
        <w:rPr>
          <w:iCs/>
          <w:sz w:val="22"/>
          <w:szCs w:val="22"/>
          <w:lang w:val="en-US"/>
        </w:rPr>
      </w:pPr>
      <w:r w:rsidRPr="008102F7">
        <w:rPr>
          <w:rFonts w:eastAsiaTheme="minorHAnsi"/>
          <w:color w:val="FF0000"/>
          <w:sz w:val="22"/>
          <w:szCs w:val="22"/>
          <w:lang w:val="en-US"/>
        </w:rPr>
        <w:t>Decision 10: the Finance Report was approved.</w:t>
      </w:r>
    </w:p>
    <w:p w14:paraId="7D53724B" w14:textId="77777777" w:rsidR="00D10F93" w:rsidRPr="000855CA" w:rsidRDefault="00D10F93" w:rsidP="006B1352">
      <w:pPr>
        <w:widowControl w:val="0"/>
        <w:tabs>
          <w:tab w:val="left" w:pos="680"/>
        </w:tabs>
        <w:spacing w:before="480" w:after="60"/>
        <w:rPr>
          <w:b/>
          <w:iCs/>
          <w:sz w:val="22"/>
          <w:szCs w:val="22"/>
          <w:lang w:val="en-US"/>
        </w:rPr>
      </w:pPr>
      <w:r w:rsidRPr="000855CA">
        <w:rPr>
          <w:b/>
          <w:iCs/>
          <w:sz w:val="22"/>
          <w:szCs w:val="22"/>
          <w:lang w:val="en-US"/>
        </w:rPr>
        <w:t>9.3</w:t>
      </w:r>
      <w:r w:rsidRPr="000855CA">
        <w:rPr>
          <w:b/>
          <w:iCs/>
          <w:sz w:val="22"/>
          <w:szCs w:val="22"/>
          <w:lang w:val="en-US"/>
        </w:rPr>
        <w:tab/>
        <w:t>Management Plan</w:t>
      </w:r>
    </w:p>
    <w:p w14:paraId="05549E16" w14:textId="77777777" w:rsidR="00D10F93" w:rsidRPr="000855CA" w:rsidRDefault="00D10F93" w:rsidP="00A642FC">
      <w:pPr>
        <w:widowControl w:val="0"/>
        <w:tabs>
          <w:tab w:val="left" w:pos="680"/>
        </w:tabs>
        <w:spacing w:before="60" w:after="240"/>
        <w:rPr>
          <w:b/>
          <w:iCs/>
          <w:sz w:val="22"/>
          <w:szCs w:val="22"/>
          <w:lang w:val="en-US"/>
        </w:rPr>
      </w:pPr>
      <w:r w:rsidRPr="000855CA">
        <w:rPr>
          <w:i/>
          <w:iCs/>
          <w:sz w:val="22"/>
          <w:szCs w:val="22"/>
          <w:lang w:val="en-US"/>
        </w:rPr>
        <w:t xml:space="preserve">Doc: </w:t>
      </w:r>
      <w:r w:rsidRPr="000855CA">
        <w:rPr>
          <w:i/>
          <w:iCs/>
          <w:sz w:val="22"/>
          <w:szCs w:val="22"/>
          <w:lang w:val="en-US"/>
        </w:rPr>
        <w:tab/>
        <w:t>CBSC</w:t>
      </w:r>
      <w:r>
        <w:rPr>
          <w:i/>
          <w:iCs/>
          <w:sz w:val="22"/>
          <w:szCs w:val="22"/>
          <w:lang w:val="en-US"/>
        </w:rPr>
        <w:t>20</w:t>
      </w:r>
      <w:r w:rsidRPr="000855CA">
        <w:rPr>
          <w:i/>
          <w:iCs/>
          <w:sz w:val="22"/>
          <w:szCs w:val="22"/>
          <w:lang w:val="en-US"/>
        </w:rPr>
        <w:t>-09.3</w:t>
      </w:r>
      <w:r w:rsidRPr="000855CA">
        <w:rPr>
          <w:i/>
          <w:iCs/>
          <w:sz w:val="22"/>
          <w:szCs w:val="22"/>
          <w:lang w:val="en-US"/>
        </w:rPr>
        <w:tab/>
        <w:t xml:space="preserve">Draft </w:t>
      </w:r>
      <w:r>
        <w:rPr>
          <w:i/>
          <w:iCs/>
          <w:sz w:val="22"/>
          <w:szCs w:val="22"/>
          <w:lang w:val="en-US"/>
        </w:rPr>
        <w:t>2023</w:t>
      </w:r>
      <w:r w:rsidRPr="000855CA">
        <w:rPr>
          <w:i/>
          <w:iCs/>
          <w:sz w:val="22"/>
          <w:szCs w:val="22"/>
          <w:lang w:val="en-US"/>
        </w:rPr>
        <w:t xml:space="preserve"> CB Management Plan (Secretary)</w:t>
      </w:r>
    </w:p>
    <w:p w14:paraId="533B65F5" w14:textId="4E9F7E06" w:rsidR="00DE13C2" w:rsidRDefault="00DE13C2" w:rsidP="00A642FC">
      <w:pPr>
        <w:jc w:val="both"/>
        <w:rPr>
          <w:iCs/>
          <w:sz w:val="22"/>
          <w:szCs w:val="22"/>
          <w:lang w:val="en-US"/>
        </w:rPr>
      </w:pPr>
      <w:r>
        <w:rPr>
          <w:iCs/>
          <w:sz w:val="22"/>
          <w:szCs w:val="22"/>
          <w:lang w:val="en-US"/>
        </w:rPr>
        <w:t xml:space="preserve">The Secretary presented the </w:t>
      </w:r>
      <w:r w:rsidR="00A642FC">
        <w:rPr>
          <w:iCs/>
          <w:sz w:val="22"/>
          <w:szCs w:val="22"/>
          <w:lang w:val="en-US"/>
        </w:rPr>
        <w:t>2023</w:t>
      </w:r>
      <w:r w:rsidR="00A642FC" w:rsidRPr="00A642FC">
        <w:rPr>
          <w:iCs/>
          <w:sz w:val="22"/>
          <w:szCs w:val="22"/>
          <w:lang w:val="en-US"/>
        </w:rPr>
        <w:t xml:space="preserve"> </w:t>
      </w:r>
      <w:r w:rsidR="00A642FC" w:rsidRPr="000855CA">
        <w:rPr>
          <w:iCs/>
          <w:sz w:val="22"/>
          <w:szCs w:val="22"/>
          <w:lang w:val="en-US"/>
        </w:rPr>
        <w:t>CB Management Plan</w:t>
      </w:r>
      <w:r>
        <w:rPr>
          <w:iCs/>
          <w:sz w:val="22"/>
          <w:szCs w:val="22"/>
          <w:lang w:val="en-US"/>
        </w:rPr>
        <w:t xml:space="preserve"> </w:t>
      </w:r>
      <w:r w:rsidR="00776503">
        <w:rPr>
          <w:iCs/>
          <w:sz w:val="22"/>
          <w:szCs w:val="22"/>
          <w:lang w:val="en-US"/>
        </w:rPr>
        <w:t xml:space="preserve">with all received submissions </w:t>
      </w:r>
      <w:r w:rsidR="002A30A5">
        <w:rPr>
          <w:iCs/>
          <w:sz w:val="22"/>
          <w:szCs w:val="22"/>
          <w:lang w:val="en-US"/>
        </w:rPr>
        <w:t>prioritised</w:t>
      </w:r>
      <w:r w:rsidR="00776503">
        <w:rPr>
          <w:iCs/>
          <w:sz w:val="22"/>
          <w:szCs w:val="22"/>
          <w:lang w:val="en-US"/>
        </w:rPr>
        <w:t xml:space="preserve"> by the total of points </w:t>
      </w:r>
      <w:r w:rsidR="002A30A5">
        <w:rPr>
          <w:iCs/>
          <w:sz w:val="22"/>
          <w:szCs w:val="22"/>
          <w:lang w:val="en-US"/>
        </w:rPr>
        <w:t xml:space="preserve">for </w:t>
      </w:r>
      <w:r w:rsidR="00776503">
        <w:rPr>
          <w:iCs/>
          <w:sz w:val="22"/>
          <w:szCs w:val="22"/>
          <w:lang w:val="en-US"/>
        </w:rPr>
        <w:t xml:space="preserve">each one. He </w:t>
      </w:r>
      <w:r>
        <w:rPr>
          <w:iCs/>
          <w:sz w:val="22"/>
          <w:szCs w:val="22"/>
          <w:lang w:val="en-US"/>
        </w:rPr>
        <w:t xml:space="preserve">described the situation </w:t>
      </w:r>
      <w:r w:rsidR="002B3267">
        <w:rPr>
          <w:iCs/>
          <w:sz w:val="22"/>
          <w:szCs w:val="22"/>
          <w:lang w:val="en-US"/>
        </w:rPr>
        <w:t>of the CB</w:t>
      </w:r>
      <w:r>
        <w:rPr>
          <w:iCs/>
          <w:sz w:val="22"/>
          <w:szCs w:val="22"/>
          <w:lang w:val="en-US"/>
        </w:rPr>
        <w:t xml:space="preserve"> funds </w:t>
      </w:r>
      <w:r w:rsidR="00776503">
        <w:rPr>
          <w:iCs/>
          <w:sz w:val="22"/>
          <w:szCs w:val="22"/>
          <w:lang w:val="en-US"/>
        </w:rPr>
        <w:t>that allow</w:t>
      </w:r>
      <w:r w:rsidR="002A30A5">
        <w:rPr>
          <w:iCs/>
          <w:sz w:val="22"/>
          <w:szCs w:val="22"/>
          <w:lang w:val="en-US"/>
        </w:rPr>
        <w:t>s the</w:t>
      </w:r>
      <w:r>
        <w:rPr>
          <w:iCs/>
          <w:sz w:val="22"/>
          <w:szCs w:val="22"/>
          <w:lang w:val="en-US"/>
        </w:rPr>
        <w:t xml:space="preserve"> approv</w:t>
      </w:r>
      <w:r w:rsidR="002A30A5">
        <w:rPr>
          <w:iCs/>
          <w:sz w:val="22"/>
          <w:szCs w:val="22"/>
          <w:lang w:val="en-US"/>
        </w:rPr>
        <w:t>al of</w:t>
      </w:r>
      <w:r>
        <w:rPr>
          <w:iCs/>
          <w:sz w:val="22"/>
          <w:szCs w:val="22"/>
          <w:lang w:val="en-US"/>
        </w:rPr>
        <w:t xml:space="preserve"> the </w:t>
      </w:r>
      <w:r w:rsidR="00776503">
        <w:rPr>
          <w:iCs/>
          <w:sz w:val="22"/>
          <w:szCs w:val="22"/>
          <w:lang w:val="en-US"/>
        </w:rPr>
        <w:t xml:space="preserve">activities that have </w:t>
      </w:r>
      <w:r>
        <w:rPr>
          <w:iCs/>
          <w:sz w:val="22"/>
          <w:szCs w:val="22"/>
          <w:lang w:val="en-US"/>
        </w:rPr>
        <w:t>39 points</w:t>
      </w:r>
      <w:r w:rsidR="002B3267">
        <w:rPr>
          <w:iCs/>
          <w:sz w:val="22"/>
          <w:szCs w:val="22"/>
          <w:lang w:val="en-US"/>
        </w:rPr>
        <w:t xml:space="preserve"> or more but requires the selection of the ones with 38 points</w:t>
      </w:r>
      <w:r>
        <w:rPr>
          <w:iCs/>
          <w:sz w:val="22"/>
          <w:szCs w:val="22"/>
          <w:lang w:val="en-US"/>
        </w:rPr>
        <w:t>.</w:t>
      </w:r>
    </w:p>
    <w:p w14:paraId="24DDFD50" w14:textId="1D5C369A" w:rsidR="002B3267" w:rsidRDefault="002B3267" w:rsidP="00A642FC">
      <w:pPr>
        <w:jc w:val="both"/>
        <w:rPr>
          <w:iCs/>
          <w:sz w:val="22"/>
          <w:szCs w:val="22"/>
          <w:lang w:val="en-US"/>
        </w:rPr>
      </w:pPr>
      <w:r>
        <w:rPr>
          <w:iCs/>
          <w:sz w:val="22"/>
          <w:szCs w:val="22"/>
          <w:lang w:val="en-US"/>
        </w:rPr>
        <w:t>The meeting recalled the discussion about the need to look</w:t>
      </w:r>
      <w:r w:rsidR="00E10611">
        <w:rPr>
          <w:iCs/>
          <w:sz w:val="22"/>
          <w:szCs w:val="22"/>
          <w:lang w:val="en-US"/>
        </w:rPr>
        <w:t xml:space="preserve"> </w:t>
      </w:r>
      <w:r>
        <w:rPr>
          <w:iCs/>
          <w:sz w:val="22"/>
          <w:szCs w:val="22"/>
          <w:lang w:val="en-US"/>
        </w:rPr>
        <w:t xml:space="preserve">at all proposed activities and decide if some should </w:t>
      </w:r>
      <w:r w:rsidR="00E10611">
        <w:rPr>
          <w:iCs/>
          <w:sz w:val="22"/>
          <w:szCs w:val="22"/>
          <w:lang w:val="en-US"/>
        </w:rPr>
        <w:t>have different points in point number 9 of Procedure 4</w:t>
      </w:r>
      <w:r w:rsidR="00BF6112">
        <w:rPr>
          <w:iCs/>
          <w:sz w:val="22"/>
          <w:szCs w:val="22"/>
          <w:lang w:val="en-US"/>
        </w:rPr>
        <w:t>. Thomas D. mentioned that</w:t>
      </w:r>
      <w:r w:rsidR="002A30A5">
        <w:rPr>
          <w:iCs/>
          <w:sz w:val="22"/>
          <w:szCs w:val="22"/>
          <w:lang w:val="en-US"/>
        </w:rPr>
        <w:t xml:space="preserve"> it is important to use the procedures to rank the activities however the CBSC should also discuss the priorities and be pragmatic, for example due to the number of activities funded from once region</w:t>
      </w:r>
      <w:r w:rsidR="00AA742B">
        <w:rPr>
          <w:iCs/>
          <w:sz w:val="22"/>
          <w:szCs w:val="22"/>
          <w:lang w:val="en-US"/>
        </w:rPr>
        <w:t xml:space="preserve"> </w:t>
      </w:r>
      <w:r w:rsidR="002A30A5">
        <w:rPr>
          <w:iCs/>
          <w:sz w:val="22"/>
          <w:szCs w:val="22"/>
          <w:lang w:val="en-US"/>
        </w:rPr>
        <w:t xml:space="preserve">could </w:t>
      </w:r>
      <w:r w:rsidR="00BF6112">
        <w:rPr>
          <w:iCs/>
          <w:sz w:val="22"/>
          <w:szCs w:val="22"/>
          <w:lang w:val="en-US"/>
        </w:rPr>
        <w:t xml:space="preserve">EAtHC </w:t>
      </w:r>
      <w:r w:rsidR="002A30A5">
        <w:rPr>
          <w:iCs/>
          <w:sz w:val="22"/>
          <w:szCs w:val="22"/>
          <w:lang w:val="en-US"/>
        </w:rPr>
        <w:t xml:space="preserve">be asked </w:t>
      </w:r>
      <w:r w:rsidR="00BF6112">
        <w:rPr>
          <w:iCs/>
          <w:sz w:val="22"/>
          <w:szCs w:val="22"/>
          <w:lang w:val="en-US"/>
        </w:rPr>
        <w:t xml:space="preserve">if the </w:t>
      </w:r>
      <w:r w:rsidR="00BF6112" w:rsidRPr="00BF6112">
        <w:rPr>
          <w:iCs/>
          <w:sz w:val="22"/>
          <w:szCs w:val="22"/>
          <w:lang w:val="en-US"/>
        </w:rPr>
        <w:t>S-100 seminar</w:t>
      </w:r>
      <w:r w:rsidR="00E10611">
        <w:rPr>
          <w:iCs/>
          <w:sz w:val="22"/>
          <w:szCs w:val="22"/>
          <w:lang w:val="en-US"/>
        </w:rPr>
        <w:t xml:space="preserve"> </w:t>
      </w:r>
      <w:r w:rsidR="00A642FC">
        <w:rPr>
          <w:iCs/>
          <w:sz w:val="22"/>
          <w:szCs w:val="22"/>
          <w:lang w:val="en-US"/>
        </w:rPr>
        <w:t>c</w:t>
      </w:r>
      <w:r w:rsidR="002A30A5">
        <w:rPr>
          <w:iCs/>
          <w:sz w:val="22"/>
          <w:szCs w:val="22"/>
          <w:lang w:val="en-US"/>
        </w:rPr>
        <w:t>ould</w:t>
      </w:r>
      <w:r w:rsidR="00BF6112">
        <w:rPr>
          <w:iCs/>
          <w:sz w:val="22"/>
          <w:szCs w:val="22"/>
          <w:lang w:val="en-US"/>
        </w:rPr>
        <w:t xml:space="preserve"> be executed by VTC </w:t>
      </w:r>
      <w:r w:rsidR="00E10611">
        <w:rPr>
          <w:iCs/>
          <w:sz w:val="22"/>
          <w:szCs w:val="22"/>
          <w:lang w:val="en-US"/>
        </w:rPr>
        <w:t xml:space="preserve">and </w:t>
      </w:r>
      <w:r w:rsidR="00BF6112">
        <w:rPr>
          <w:iCs/>
          <w:sz w:val="22"/>
          <w:szCs w:val="22"/>
          <w:lang w:val="en-US"/>
        </w:rPr>
        <w:t xml:space="preserve">proposed to reduce </w:t>
      </w:r>
      <w:r w:rsidR="00E10611" w:rsidRPr="00E10611">
        <w:rPr>
          <w:iCs/>
          <w:sz w:val="22"/>
          <w:szCs w:val="22"/>
          <w:lang w:val="en-US"/>
        </w:rPr>
        <w:t xml:space="preserve">the </w:t>
      </w:r>
      <w:r w:rsidR="00A642FC">
        <w:rPr>
          <w:iCs/>
          <w:sz w:val="22"/>
          <w:szCs w:val="22"/>
          <w:lang w:val="en-US"/>
        </w:rPr>
        <w:t xml:space="preserve">respective </w:t>
      </w:r>
      <w:r w:rsidR="00BF6112">
        <w:rPr>
          <w:iCs/>
          <w:sz w:val="22"/>
          <w:szCs w:val="22"/>
          <w:lang w:val="en-US"/>
        </w:rPr>
        <w:t>points</w:t>
      </w:r>
      <w:r w:rsidR="002A30A5">
        <w:rPr>
          <w:iCs/>
          <w:sz w:val="22"/>
          <w:szCs w:val="22"/>
          <w:lang w:val="en-US"/>
        </w:rPr>
        <w:t>, releasing funds for another activity</w:t>
      </w:r>
      <w:r w:rsidR="00BF6112">
        <w:rPr>
          <w:iCs/>
          <w:sz w:val="22"/>
          <w:szCs w:val="22"/>
          <w:lang w:val="en-US"/>
        </w:rPr>
        <w:t>. The Meeting</w:t>
      </w:r>
      <w:r w:rsidR="00707D66">
        <w:rPr>
          <w:iCs/>
          <w:sz w:val="22"/>
          <w:szCs w:val="22"/>
          <w:lang w:val="en-US"/>
        </w:rPr>
        <w:t xml:space="preserve"> discussed this proposal and</w:t>
      </w:r>
      <w:r w:rsidR="00BF6112">
        <w:rPr>
          <w:iCs/>
          <w:sz w:val="22"/>
          <w:szCs w:val="22"/>
          <w:lang w:val="en-US"/>
        </w:rPr>
        <w:t xml:space="preserve"> approved </w:t>
      </w:r>
      <w:r w:rsidR="00BF6112" w:rsidRPr="00BF6112">
        <w:rPr>
          <w:iCs/>
          <w:sz w:val="22"/>
          <w:szCs w:val="22"/>
          <w:lang w:val="en-US"/>
        </w:rPr>
        <w:t>t</w:t>
      </w:r>
      <w:r w:rsidR="00BF6112">
        <w:rPr>
          <w:iCs/>
          <w:sz w:val="22"/>
          <w:szCs w:val="22"/>
          <w:lang w:val="en-US"/>
        </w:rPr>
        <w:t xml:space="preserve">he </w:t>
      </w:r>
      <w:r w:rsidR="00BF6112" w:rsidRPr="00BF6112">
        <w:rPr>
          <w:iCs/>
          <w:sz w:val="22"/>
          <w:szCs w:val="22"/>
          <w:lang w:val="en-US"/>
        </w:rPr>
        <w:t>reduc</w:t>
      </w:r>
      <w:r w:rsidR="00BF6112">
        <w:rPr>
          <w:iCs/>
          <w:sz w:val="22"/>
          <w:szCs w:val="22"/>
          <w:lang w:val="en-US"/>
        </w:rPr>
        <w:t xml:space="preserve">tion </w:t>
      </w:r>
      <w:r w:rsidR="00BF6112" w:rsidRPr="00BF6112">
        <w:rPr>
          <w:iCs/>
          <w:sz w:val="22"/>
          <w:szCs w:val="22"/>
          <w:lang w:val="en-US"/>
        </w:rPr>
        <w:t xml:space="preserve">the </w:t>
      </w:r>
      <w:bookmarkStart w:id="25" w:name="_Hlk110854217"/>
      <w:r w:rsidR="003910DF" w:rsidRPr="00BF6112">
        <w:rPr>
          <w:iCs/>
          <w:sz w:val="22"/>
          <w:szCs w:val="22"/>
          <w:lang w:val="en-US"/>
        </w:rPr>
        <w:t xml:space="preserve">EAtHC </w:t>
      </w:r>
      <w:r w:rsidR="00BF6112" w:rsidRPr="00BF6112">
        <w:rPr>
          <w:iCs/>
          <w:sz w:val="22"/>
          <w:szCs w:val="22"/>
          <w:lang w:val="en-US"/>
        </w:rPr>
        <w:t xml:space="preserve">S-100 seminar </w:t>
      </w:r>
      <w:bookmarkEnd w:id="25"/>
      <w:r w:rsidR="00BF6112" w:rsidRPr="00BF6112">
        <w:rPr>
          <w:iCs/>
          <w:sz w:val="22"/>
          <w:szCs w:val="22"/>
          <w:lang w:val="en-US"/>
        </w:rPr>
        <w:t>Proc 4 item 9 from 5 to 3 points</w:t>
      </w:r>
      <w:r w:rsidR="00E10611">
        <w:rPr>
          <w:iCs/>
          <w:sz w:val="22"/>
          <w:szCs w:val="22"/>
          <w:lang w:val="en-US"/>
        </w:rPr>
        <w:t>.</w:t>
      </w:r>
    </w:p>
    <w:p w14:paraId="5673CAA7" w14:textId="21802C34" w:rsidR="00C557AE" w:rsidRDefault="00DE13C2" w:rsidP="00A642FC">
      <w:pPr>
        <w:jc w:val="both"/>
        <w:rPr>
          <w:iCs/>
          <w:sz w:val="22"/>
          <w:szCs w:val="22"/>
          <w:lang w:val="en-US"/>
        </w:rPr>
      </w:pPr>
      <w:r>
        <w:rPr>
          <w:iCs/>
          <w:sz w:val="22"/>
          <w:szCs w:val="22"/>
          <w:lang w:val="en-US"/>
        </w:rPr>
        <w:t>Japan proposed th</w:t>
      </w:r>
      <w:r w:rsidR="002B3267">
        <w:rPr>
          <w:iCs/>
          <w:sz w:val="22"/>
          <w:szCs w:val="22"/>
          <w:lang w:val="en-US"/>
        </w:rPr>
        <w:t>at the</w:t>
      </w:r>
      <w:r>
        <w:rPr>
          <w:iCs/>
          <w:sz w:val="22"/>
          <w:szCs w:val="22"/>
          <w:lang w:val="en-US"/>
        </w:rPr>
        <w:t xml:space="preserve"> CB Coordinators </w:t>
      </w:r>
      <w:r w:rsidR="002B3267">
        <w:rPr>
          <w:iCs/>
          <w:sz w:val="22"/>
          <w:szCs w:val="22"/>
          <w:lang w:val="en-US"/>
        </w:rPr>
        <w:t>should co</w:t>
      </w:r>
      <w:r>
        <w:rPr>
          <w:iCs/>
          <w:sz w:val="22"/>
          <w:szCs w:val="22"/>
          <w:lang w:val="en-US"/>
        </w:rPr>
        <w:t xml:space="preserve">nsider </w:t>
      </w:r>
      <w:r w:rsidR="00A642FC">
        <w:rPr>
          <w:iCs/>
          <w:sz w:val="22"/>
          <w:szCs w:val="22"/>
          <w:lang w:val="en-US"/>
        </w:rPr>
        <w:t>having</w:t>
      </w:r>
      <w:r>
        <w:rPr>
          <w:iCs/>
          <w:sz w:val="22"/>
          <w:szCs w:val="22"/>
          <w:lang w:val="en-US"/>
        </w:rPr>
        <w:t xml:space="preserve"> the projects in </w:t>
      </w:r>
      <w:r w:rsidR="00A642FC">
        <w:rPr>
          <w:iCs/>
          <w:sz w:val="22"/>
          <w:szCs w:val="22"/>
          <w:lang w:val="en-US"/>
        </w:rPr>
        <w:t>h</w:t>
      </w:r>
      <w:r>
        <w:rPr>
          <w:iCs/>
          <w:sz w:val="22"/>
          <w:szCs w:val="22"/>
          <w:lang w:val="en-US"/>
        </w:rPr>
        <w:t>ybrid format to open it to a wider number of participants from different</w:t>
      </w:r>
      <w:r w:rsidR="00A642FC">
        <w:rPr>
          <w:iCs/>
          <w:sz w:val="22"/>
          <w:szCs w:val="22"/>
          <w:lang w:val="en-US"/>
        </w:rPr>
        <w:t xml:space="preserve"> members</w:t>
      </w:r>
      <w:r>
        <w:rPr>
          <w:iCs/>
          <w:sz w:val="22"/>
          <w:szCs w:val="22"/>
          <w:lang w:val="en-US"/>
        </w:rPr>
        <w:t xml:space="preserve"> </w:t>
      </w:r>
      <w:r w:rsidR="00A642FC">
        <w:rPr>
          <w:iCs/>
          <w:sz w:val="22"/>
          <w:szCs w:val="22"/>
          <w:lang w:val="en-US"/>
        </w:rPr>
        <w:t xml:space="preserve">and </w:t>
      </w:r>
      <w:r>
        <w:rPr>
          <w:iCs/>
          <w:sz w:val="22"/>
          <w:szCs w:val="22"/>
          <w:lang w:val="en-US"/>
        </w:rPr>
        <w:t xml:space="preserve">also from other regions. </w:t>
      </w:r>
      <w:r w:rsidR="00707D66">
        <w:rPr>
          <w:iCs/>
          <w:sz w:val="22"/>
          <w:szCs w:val="22"/>
          <w:lang w:val="en-US"/>
        </w:rPr>
        <w:t xml:space="preserve">The Meeting decided that </w:t>
      </w:r>
      <w:bookmarkStart w:id="26" w:name="_Hlk105123368"/>
      <w:r w:rsidR="00707D66">
        <w:rPr>
          <w:iCs/>
          <w:sz w:val="22"/>
          <w:szCs w:val="22"/>
          <w:lang w:val="en-US"/>
        </w:rPr>
        <w:t xml:space="preserve">it should be </w:t>
      </w:r>
      <w:r w:rsidR="00127CB0" w:rsidRPr="00707D66">
        <w:rPr>
          <w:iCs/>
          <w:sz w:val="22"/>
          <w:szCs w:val="22"/>
          <w:lang w:val="en-US"/>
        </w:rPr>
        <w:t>evaluate</w:t>
      </w:r>
      <w:r w:rsidR="00707D66" w:rsidRPr="00707D66">
        <w:rPr>
          <w:iCs/>
          <w:sz w:val="22"/>
          <w:szCs w:val="22"/>
          <w:lang w:val="en-US"/>
        </w:rPr>
        <w:t>d</w:t>
      </w:r>
      <w:r w:rsidR="00127CB0" w:rsidRPr="00707D66">
        <w:rPr>
          <w:iCs/>
          <w:sz w:val="22"/>
          <w:szCs w:val="22"/>
          <w:lang w:val="en-US"/>
        </w:rPr>
        <w:t xml:space="preserve"> the possibility to record some seminars and make it available in the E-Learning Center.</w:t>
      </w:r>
      <w:bookmarkEnd w:id="26"/>
      <w:r w:rsidR="00707D66">
        <w:rPr>
          <w:iCs/>
          <w:sz w:val="22"/>
          <w:szCs w:val="22"/>
          <w:lang w:val="en-US"/>
        </w:rPr>
        <w:t xml:space="preserve"> The Chair, supported by Japan, </w:t>
      </w:r>
      <w:r w:rsidR="002A30A5">
        <w:rPr>
          <w:iCs/>
          <w:sz w:val="22"/>
          <w:szCs w:val="22"/>
          <w:lang w:val="en-US"/>
        </w:rPr>
        <w:t>voiced that whilst attendance</w:t>
      </w:r>
      <w:r w:rsidR="00127CB0" w:rsidRPr="00127CB0">
        <w:rPr>
          <w:iCs/>
          <w:sz w:val="22"/>
          <w:szCs w:val="22"/>
          <w:lang w:val="en-US"/>
        </w:rPr>
        <w:t xml:space="preserve"> </w:t>
      </w:r>
      <w:r w:rsidR="002A30A5">
        <w:rPr>
          <w:iCs/>
          <w:sz w:val="22"/>
          <w:szCs w:val="22"/>
          <w:lang w:val="en-US"/>
        </w:rPr>
        <w:t xml:space="preserve">at </w:t>
      </w:r>
      <w:r w:rsidR="00127CB0" w:rsidRPr="00127CB0">
        <w:rPr>
          <w:iCs/>
          <w:sz w:val="22"/>
          <w:szCs w:val="22"/>
          <w:lang w:val="en-US"/>
        </w:rPr>
        <w:t xml:space="preserve">virtual seminars </w:t>
      </w:r>
      <w:r w:rsidR="002A30A5">
        <w:rPr>
          <w:iCs/>
          <w:sz w:val="22"/>
          <w:szCs w:val="22"/>
          <w:lang w:val="en-US"/>
        </w:rPr>
        <w:t xml:space="preserve">can be greater they do </w:t>
      </w:r>
      <w:r w:rsidR="00127CB0" w:rsidRPr="00127CB0">
        <w:rPr>
          <w:iCs/>
          <w:sz w:val="22"/>
          <w:szCs w:val="22"/>
          <w:lang w:val="en-US"/>
        </w:rPr>
        <w:t xml:space="preserve">prevent </w:t>
      </w:r>
      <w:r w:rsidR="00127CB0">
        <w:rPr>
          <w:iCs/>
          <w:sz w:val="22"/>
          <w:szCs w:val="22"/>
          <w:lang w:val="en-US"/>
        </w:rPr>
        <w:t>the full participation</w:t>
      </w:r>
      <w:r w:rsidR="00707D66">
        <w:rPr>
          <w:iCs/>
          <w:sz w:val="22"/>
          <w:szCs w:val="22"/>
          <w:lang w:val="en-US"/>
        </w:rPr>
        <w:t xml:space="preserve">, </w:t>
      </w:r>
      <w:r w:rsidR="00127CB0">
        <w:rPr>
          <w:iCs/>
          <w:sz w:val="22"/>
          <w:szCs w:val="22"/>
          <w:lang w:val="en-US"/>
        </w:rPr>
        <w:t xml:space="preserve">so are </w:t>
      </w:r>
      <w:r w:rsidR="00707D66">
        <w:rPr>
          <w:iCs/>
          <w:sz w:val="22"/>
          <w:szCs w:val="22"/>
          <w:lang w:val="en-US"/>
        </w:rPr>
        <w:t>less</w:t>
      </w:r>
      <w:r w:rsidR="00127CB0">
        <w:rPr>
          <w:iCs/>
          <w:sz w:val="22"/>
          <w:szCs w:val="22"/>
          <w:lang w:val="en-US"/>
        </w:rPr>
        <w:t xml:space="preserve"> efficient. </w:t>
      </w:r>
      <w:r w:rsidR="00707D66">
        <w:rPr>
          <w:iCs/>
          <w:sz w:val="22"/>
          <w:szCs w:val="22"/>
          <w:lang w:val="en-US"/>
        </w:rPr>
        <w:t>N</w:t>
      </w:r>
      <w:r w:rsidR="0007345D">
        <w:rPr>
          <w:iCs/>
          <w:sz w:val="22"/>
          <w:szCs w:val="22"/>
          <w:lang w:val="en-US"/>
        </w:rPr>
        <w:t xml:space="preserve">igeria </w:t>
      </w:r>
      <w:r w:rsidR="00C557AE">
        <w:rPr>
          <w:iCs/>
          <w:sz w:val="22"/>
          <w:szCs w:val="22"/>
          <w:lang w:val="en-US"/>
        </w:rPr>
        <w:t xml:space="preserve">underlined </w:t>
      </w:r>
      <w:r w:rsidR="0007345D">
        <w:rPr>
          <w:iCs/>
          <w:sz w:val="22"/>
          <w:szCs w:val="22"/>
          <w:lang w:val="en-US"/>
        </w:rPr>
        <w:t xml:space="preserve">the importance of </w:t>
      </w:r>
      <w:r w:rsidR="00707D66">
        <w:rPr>
          <w:iCs/>
          <w:sz w:val="22"/>
          <w:szCs w:val="22"/>
          <w:lang w:val="en-US"/>
        </w:rPr>
        <w:t>plan</w:t>
      </w:r>
      <w:r w:rsidR="0007345D">
        <w:rPr>
          <w:iCs/>
          <w:sz w:val="22"/>
          <w:szCs w:val="22"/>
          <w:lang w:val="en-US"/>
        </w:rPr>
        <w:t xml:space="preserve"> TV in conjunction </w:t>
      </w:r>
      <w:r w:rsidR="00C557AE">
        <w:rPr>
          <w:iCs/>
          <w:sz w:val="22"/>
          <w:szCs w:val="22"/>
          <w:lang w:val="en-US"/>
        </w:rPr>
        <w:t>with</w:t>
      </w:r>
      <w:r w:rsidR="0007345D">
        <w:rPr>
          <w:iCs/>
          <w:sz w:val="22"/>
          <w:szCs w:val="22"/>
          <w:lang w:val="en-US"/>
        </w:rPr>
        <w:t xml:space="preserve"> other organizations (IALA, IMO, etc)</w:t>
      </w:r>
      <w:r w:rsidR="008E6FCB">
        <w:rPr>
          <w:iCs/>
          <w:sz w:val="22"/>
          <w:szCs w:val="22"/>
          <w:lang w:val="en-US"/>
        </w:rPr>
        <w:t>.</w:t>
      </w:r>
      <w:r w:rsidR="00C557AE">
        <w:rPr>
          <w:iCs/>
          <w:sz w:val="22"/>
          <w:szCs w:val="22"/>
          <w:lang w:val="en-US"/>
        </w:rPr>
        <w:t xml:space="preserve"> </w:t>
      </w:r>
      <w:r w:rsidR="008E6FCB">
        <w:rPr>
          <w:iCs/>
          <w:sz w:val="22"/>
          <w:szCs w:val="22"/>
          <w:lang w:val="en-US"/>
        </w:rPr>
        <w:t>T</w:t>
      </w:r>
      <w:r w:rsidR="00C557AE">
        <w:rPr>
          <w:iCs/>
          <w:sz w:val="22"/>
          <w:szCs w:val="22"/>
          <w:lang w:val="en-US"/>
        </w:rPr>
        <w:t xml:space="preserve">he Secretary </w:t>
      </w:r>
      <w:r w:rsidR="008E6FCB">
        <w:rPr>
          <w:iCs/>
          <w:sz w:val="22"/>
          <w:szCs w:val="22"/>
          <w:lang w:val="en-US"/>
        </w:rPr>
        <w:t>clarified</w:t>
      </w:r>
      <w:r w:rsidR="00C557AE">
        <w:rPr>
          <w:iCs/>
          <w:sz w:val="22"/>
          <w:szCs w:val="22"/>
          <w:lang w:val="en-US"/>
        </w:rPr>
        <w:t xml:space="preserve"> that the join</w:t>
      </w:r>
      <w:r w:rsidR="002A30A5">
        <w:rPr>
          <w:iCs/>
          <w:sz w:val="22"/>
          <w:szCs w:val="22"/>
          <w:lang w:val="en-US"/>
        </w:rPr>
        <w:t>t</w:t>
      </w:r>
      <w:r w:rsidR="00C557AE">
        <w:rPr>
          <w:iCs/>
          <w:sz w:val="22"/>
          <w:szCs w:val="22"/>
          <w:lang w:val="en-US"/>
        </w:rPr>
        <w:t xml:space="preserve"> Technical Visits has pros, but the cons are that</w:t>
      </w:r>
      <w:r w:rsidR="003910DF">
        <w:rPr>
          <w:iCs/>
          <w:sz w:val="22"/>
          <w:szCs w:val="22"/>
          <w:lang w:val="en-US"/>
        </w:rPr>
        <w:t xml:space="preserve"> in some Countries a TV is quite demanding</w:t>
      </w:r>
      <w:r w:rsidR="00C557AE">
        <w:rPr>
          <w:iCs/>
          <w:sz w:val="22"/>
          <w:szCs w:val="22"/>
          <w:lang w:val="en-US"/>
        </w:rPr>
        <w:t xml:space="preserve"> </w:t>
      </w:r>
      <w:r w:rsidR="008E6FCB">
        <w:rPr>
          <w:iCs/>
          <w:sz w:val="22"/>
          <w:szCs w:val="22"/>
          <w:lang w:val="en-US"/>
        </w:rPr>
        <w:t xml:space="preserve">and a </w:t>
      </w:r>
      <w:r w:rsidR="008E6FCB">
        <w:rPr>
          <w:iCs/>
          <w:sz w:val="22"/>
          <w:szCs w:val="22"/>
          <w:lang w:val="en-US"/>
        </w:rPr>
        <w:lastRenderedPageBreak/>
        <w:t xml:space="preserve">joint visit </w:t>
      </w:r>
      <w:r w:rsidR="00C557AE">
        <w:rPr>
          <w:iCs/>
          <w:sz w:val="22"/>
          <w:szCs w:val="22"/>
          <w:lang w:val="en-US"/>
        </w:rPr>
        <w:t xml:space="preserve">will not allow the full focus on the </w:t>
      </w:r>
      <w:r w:rsidR="008E6FCB">
        <w:rPr>
          <w:iCs/>
          <w:sz w:val="22"/>
          <w:szCs w:val="22"/>
          <w:lang w:val="en-US"/>
        </w:rPr>
        <w:t>h</w:t>
      </w:r>
      <w:r w:rsidR="00C557AE">
        <w:rPr>
          <w:iCs/>
          <w:sz w:val="22"/>
          <w:szCs w:val="22"/>
          <w:lang w:val="en-US"/>
        </w:rPr>
        <w:t xml:space="preserve">ydrographic </w:t>
      </w:r>
      <w:r w:rsidR="008E6FCB">
        <w:rPr>
          <w:iCs/>
          <w:sz w:val="22"/>
          <w:szCs w:val="22"/>
          <w:lang w:val="en-US"/>
        </w:rPr>
        <w:t>c</w:t>
      </w:r>
      <w:r w:rsidR="00C557AE">
        <w:rPr>
          <w:iCs/>
          <w:sz w:val="22"/>
          <w:szCs w:val="22"/>
          <w:lang w:val="en-US"/>
        </w:rPr>
        <w:t xml:space="preserve">apacity and governance which may turn </w:t>
      </w:r>
      <w:r w:rsidR="008E6FCB">
        <w:rPr>
          <w:iCs/>
          <w:sz w:val="22"/>
          <w:szCs w:val="22"/>
          <w:lang w:val="en-US"/>
        </w:rPr>
        <w:t>it</w:t>
      </w:r>
      <w:r w:rsidR="00C557AE">
        <w:rPr>
          <w:iCs/>
          <w:sz w:val="22"/>
          <w:szCs w:val="22"/>
          <w:lang w:val="en-US"/>
        </w:rPr>
        <w:t xml:space="preserve"> less effective.</w:t>
      </w:r>
    </w:p>
    <w:p w14:paraId="2CD2DE66" w14:textId="2CAF5861" w:rsidR="0007345D" w:rsidRDefault="0007345D" w:rsidP="00A642FC">
      <w:pPr>
        <w:jc w:val="both"/>
        <w:rPr>
          <w:iCs/>
          <w:sz w:val="22"/>
          <w:szCs w:val="22"/>
          <w:lang w:val="en-US"/>
        </w:rPr>
      </w:pPr>
      <w:r>
        <w:rPr>
          <w:iCs/>
          <w:sz w:val="22"/>
          <w:szCs w:val="22"/>
          <w:lang w:val="en-US"/>
        </w:rPr>
        <w:t>L</w:t>
      </w:r>
      <w:r w:rsidR="00C557AE">
        <w:rPr>
          <w:iCs/>
          <w:sz w:val="22"/>
          <w:szCs w:val="22"/>
          <w:lang w:val="en-US"/>
        </w:rPr>
        <w:t xml:space="preserve">uigi </w:t>
      </w:r>
      <w:r>
        <w:rPr>
          <w:iCs/>
          <w:sz w:val="22"/>
          <w:szCs w:val="22"/>
          <w:lang w:val="en-US"/>
        </w:rPr>
        <w:t>S</w:t>
      </w:r>
      <w:r w:rsidR="00C557AE">
        <w:rPr>
          <w:iCs/>
          <w:sz w:val="22"/>
          <w:szCs w:val="22"/>
          <w:lang w:val="en-US"/>
        </w:rPr>
        <w:t>inapi</w:t>
      </w:r>
      <w:r>
        <w:rPr>
          <w:iCs/>
          <w:sz w:val="22"/>
          <w:szCs w:val="22"/>
          <w:lang w:val="en-US"/>
        </w:rPr>
        <w:t xml:space="preserve"> mentioned that the evaluation of the possibility to have some activities on-line should be made before </w:t>
      </w:r>
      <w:r w:rsidR="008E6FCB">
        <w:rPr>
          <w:iCs/>
          <w:sz w:val="22"/>
          <w:szCs w:val="22"/>
          <w:lang w:val="en-US"/>
        </w:rPr>
        <w:t>the submission</w:t>
      </w:r>
      <w:r>
        <w:rPr>
          <w:iCs/>
          <w:sz w:val="22"/>
          <w:szCs w:val="22"/>
          <w:lang w:val="en-US"/>
        </w:rPr>
        <w:t>.</w:t>
      </w:r>
    </w:p>
    <w:p w14:paraId="7B482061" w14:textId="21D786FC" w:rsidR="0007345D" w:rsidRDefault="0007345D" w:rsidP="00A642FC">
      <w:pPr>
        <w:jc w:val="both"/>
        <w:rPr>
          <w:iCs/>
          <w:sz w:val="22"/>
          <w:szCs w:val="22"/>
          <w:lang w:val="en-US"/>
        </w:rPr>
      </w:pPr>
      <w:r>
        <w:rPr>
          <w:iCs/>
          <w:sz w:val="22"/>
          <w:szCs w:val="22"/>
          <w:lang w:val="en-US"/>
        </w:rPr>
        <w:t xml:space="preserve">Felipe </w:t>
      </w:r>
      <w:r w:rsidR="00C557AE">
        <w:rPr>
          <w:iCs/>
          <w:sz w:val="22"/>
          <w:szCs w:val="22"/>
          <w:lang w:val="en-US"/>
        </w:rPr>
        <w:t xml:space="preserve">B. </w:t>
      </w:r>
      <w:r w:rsidR="00A56752">
        <w:rPr>
          <w:iCs/>
          <w:sz w:val="22"/>
          <w:szCs w:val="22"/>
          <w:lang w:val="en-US"/>
        </w:rPr>
        <w:t>suggest</w:t>
      </w:r>
      <w:r w:rsidR="00C557AE">
        <w:rPr>
          <w:iCs/>
          <w:sz w:val="22"/>
          <w:szCs w:val="22"/>
          <w:lang w:val="en-US"/>
        </w:rPr>
        <w:t>ed</w:t>
      </w:r>
      <w:r>
        <w:rPr>
          <w:iCs/>
          <w:sz w:val="22"/>
          <w:szCs w:val="22"/>
          <w:lang w:val="en-US"/>
        </w:rPr>
        <w:t xml:space="preserve"> to </w:t>
      </w:r>
      <w:r w:rsidR="00C557AE">
        <w:rPr>
          <w:iCs/>
          <w:sz w:val="22"/>
          <w:szCs w:val="22"/>
          <w:lang w:val="en-US"/>
        </w:rPr>
        <w:t>distribute proportionally</w:t>
      </w:r>
      <w:r>
        <w:rPr>
          <w:iCs/>
          <w:sz w:val="22"/>
          <w:szCs w:val="22"/>
          <w:lang w:val="en-US"/>
        </w:rPr>
        <w:t xml:space="preserve"> </w:t>
      </w:r>
      <w:r w:rsidR="00C557AE">
        <w:rPr>
          <w:iCs/>
          <w:sz w:val="22"/>
          <w:szCs w:val="22"/>
          <w:lang w:val="en-US"/>
        </w:rPr>
        <w:t xml:space="preserve">the </w:t>
      </w:r>
      <w:r>
        <w:rPr>
          <w:iCs/>
          <w:sz w:val="22"/>
          <w:szCs w:val="22"/>
          <w:lang w:val="en-US"/>
        </w:rPr>
        <w:t xml:space="preserve">funds to each region and the CB </w:t>
      </w:r>
      <w:r w:rsidR="00C557AE">
        <w:rPr>
          <w:iCs/>
          <w:sz w:val="22"/>
          <w:szCs w:val="22"/>
          <w:lang w:val="en-US"/>
        </w:rPr>
        <w:t xml:space="preserve">Coordinator </w:t>
      </w:r>
      <w:r>
        <w:rPr>
          <w:iCs/>
          <w:sz w:val="22"/>
          <w:szCs w:val="22"/>
          <w:lang w:val="en-US"/>
        </w:rPr>
        <w:t>will decide</w:t>
      </w:r>
      <w:r w:rsidR="00C557AE">
        <w:rPr>
          <w:iCs/>
          <w:sz w:val="22"/>
          <w:szCs w:val="22"/>
          <w:lang w:val="en-US"/>
        </w:rPr>
        <w:t xml:space="preserve"> on the activities</w:t>
      </w:r>
      <w:r>
        <w:rPr>
          <w:iCs/>
          <w:sz w:val="22"/>
          <w:szCs w:val="22"/>
          <w:lang w:val="en-US"/>
        </w:rPr>
        <w:t>.</w:t>
      </w:r>
      <w:r w:rsidR="00C557AE">
        <w:rPr>
          <w:iCs/>
          <w:sz w:val="22"/>
          <w:szCs w:val="22"/>
          <w:lang w:val="en-US"/>
        </w:rPr>
        <w:t xml:space="preserve"> The Chair clarified that such </w:t>
      </w:r>
      <w:r w:rsidR="00A56752">
        <w:rPr>
          <w:iCs/>
          <w:sz w:val="22"/>
          <w:szCs w:val="22"/>
          <w:lang w:val="en-US"/>
        </w:rPr>
        <w:t xml:space="preserve">a division will </w:t>
      </w:r>
      <w:r w:rsidR="00C557AE">
        <w:rPr>
          <w:iCs/>
          <w:sz w:val="22"/>
          <w:szCs w:val="22"/>
          <w:lang w:val="en-US"/>
        </w:rPr>
        <w:t>result in</w:t>
      </w:r>
      <w:r w:rsidR="00A56752">
        <w:rPr>
          <w:iCs/>
          <w:sz w:val="22"/>
          <w:szCs w:val="22"/>
          <w:lang w:val="en-US"/>
        </w:rPr>
        <w:t xml:space="preserve"> about 5000 euros per each region</w:t>
      </w:r>
      <w:r w:rsidR="00C557AE">
        <w:rPr>
          <w:iCs/>
          <w:sz w:val="22"/>
          <w:szCs w:val="22"/>
          <w:lang w:val="en-US"/>
        </w:rPr>
        <w:t xml:space="preserve"> and that t</w:t>
      </w:r>
      <w:r w:rsidR="00A56752">
        <w:rPr>
          <w:iCs/>
          <w:sz w:val="22"/>
          <w:szCs w:val="22"/>
          <w:lang w:val="en-US"/>
        </w:rPr>
        <w:t>his topic was already discussed several times</w:t>
      </w:r>
      <w:r w:rsidR="00C557AE">
        <w:rPr>
          <w:iCs/>
          <w:sz w:val="22"/>
          <w:szCs w:val="22"/>
          <w:lang w:val="en-US"/>
        </w:rPr>
        <w:t xml:space="preserve"> and never approved.</w:t>
      </w:r>
    </w:p>
    <w:p w14:paraId="2BA33A04" w14:textId="7954EC0F" w:rsidR="009765FD" w:rsidRDefault="003910DF" w:rsidP="00A642FC">
      <w:pPr>
        <w:jc w:val="both"/>
        <w:rPr>
          <w:iCs/>
          <w:sz w:val="22"/>
          <w:szCs w:val="22"/>
          <w:lang w:val="en-US"/>
        </w:rPr>
      </w:pPr>
      <w:r>
        <w:rPr>
          <w:iCs/>
          <w:sz w:val="22"/>
          <w:szCs w:val="22"/>
          <w:lang w:val="en-US"/>
        </w:rPr>
        <w:t xml:space="preserve">After adjusting the points of the </w:t>
      </w:r>
      <w:r w:rsidRPr="00BF6112">
        <w:rPr>
          <w:iCs/>
          <w:sz w:val="22"/>
          <w:szCs w:val="22"/>
          <w:lang w:val="en-US"/>
        </w:rPr>
        <w:t>EAtHC S-100 seminar</w:t>
      </w:r>
      <w:r>
        <w:rPr>
          <w:iCs/>
          <w:sz w:val="22"/>
          <w:szCs w:val="22"/>
          <w:lang w:val="en-US"/>
        </w:rPr>
        <w:t xml:space="preserve">, to approve </w:t>
      </w:r>
      <w:r w:rsidR="0003611C">
        <w:rPr>
          <w:iCs/>
          <w:sz w:val="22"/>
          <w:szCs w:val="22"/>
          <w:lang w:val="en-US"/>
        </w:rPr>
        <w:t>two</w:t>
      </w:r>
      <w:r>
        <w:rPr>
          <w:iCs/>
          <w:sz w:val="22"/>
          <w:szCs w:val="22"/>
          <w:lang w:val="en-US"/>
        </w:rPr>
        <w:t xml:space="preserve"> activities with 38 points it will be necessary more 1,386.13 euros. IHO Director </w:t>
      </w:r>
      <w:r w:rsidR="009765FD">
        <w:rPr>
          <w:iCs/>
          <w:sz w:val="22"/>
          <w:szCs w:val="22"/>
          <w:lang w:val="en-US"/>
        </w:rPr>
        <w:t>S</w:t>
      </w:r>
      <w:r>
        <w:rPr>
          <w:iCs/>
          <w:sz w:val="22"/>
          <w:szCs w:val="22"/>
          <w:lang w:val="en-US"/>
        </w:rPr>
        <w:t>inapi</w:t>
      </w:r>
      <w:r w:rsidR="009765FD">
        <w:rPr>
          <w:iCs/>
          <w:sz w:val="22"/>
          <w:szCs w:val="22"/>
          <w:lang w:val="en-US"/>
        </w:rPr>
        <w:t xml:space="preserve"> mentioned that we can go a </w:t>
      </w:r>
      <w:r w:rsidR="00776503">
        <w:rPr>
          <w:iCs/>
          <w:sz w:val="22"/>
          <w:szCs w:val="22"/>
          <w:lang w:val="en-US"/>
        </w:rPr>
        <w:t>little</w:t>
      </w:r>
      <w:r w:rsidR="009765FD">
        <w:rPr>
          <w:iCs/>
          <w:sz w:val="22"/>
          <w:szCs w:val="22"/>
          <w:lang w:val="en-US"/>
        </w:rPr>
        <w:t xml:space="preserve"> over the fund and </w:t>
      </w:r>
      <w:r>
        <w:rPr>
          <w:iCs/>
          <w:sz w:val="22"/>
          <w:szCs w:val="22"/>
          <w:lang w:val="en-US"/>
        </w:rPr>
        <w:t xml:space="preserve">approve </w:t>
      </w:r>
      <w:r w:rsidR="008E6FCB">
        <w:rPr>
          <w:iCs/>
          <w:sz w:val="22"/>
          <w:szCs w:val="22"/>
          <w:lang w:val="en-US"/>
        </w:rPr>
        <w:t xml:space="preserve">the </w:t>
      </w:r>
      <w:r w:rsidR="0003611C">
        <w:rPr>
          <w:iCs/>
          <w:sz w:val="22"/>
          <w:szCs w:val="22"/>
          <w:lang w:val="en-US"/>
        </w:rPr>
        <w:t>Technical Visits</w:t>
      </w:r>
      <w:r>
        <w:rPr>
          <w:iCs/>
          <w:sz w:val="22"/>
          <w:szCs w:val="22"/>
          <w:lang w:val="en-US"/>
        </w:rPr>
        <w:t xml:space="preserve"> with 38 points and </w:t>
      </w:r>
      <w:r w:rsidR="0003611C">
        <w:rPr>
          <w:iCs/>
          <w:sz w:val="22"/>
          <w:szCs w:val="22"/>
          <w:lang w:val="en-US"/>
        </w:rPr>
        <w:t xml:space="preserve">the other activities with </w:t>
      </w:r>
      <w:r>
        <w:rPr>
          <w:iCs/>
          <w:sz w:val="22"/>
          <w:szCs w:val="22"/>
          <w:lang w:val="en-US"/>
        </w:rPr>
        <w:t>more</w:t>
      </w:r>
      <w:r w:rsidR="0003611C">
        <w:rPr>
          <w:iCs/>
          <w:sz w:val="22"/>
          <w:szCs w:val="22"/>
          <w:lang w:val="en-US"/>
        </w:rPr>
        <w:t xml:space="preserve"> than 38 points</w:t>
      </w:r>
      <w:r>
        <w:rPr>
          <w:iCs/>
          <w:sz w:val="22"/>
          <w:szCs w:val="22"/>
          <w:lang w:val="en-US"/>
        </w:rPr>
        <w:t>.</w:t>
      </w:r>
    </w:p>
    <w:p w14:paraId="5A215C32" w14:textId="77777777" w:rsidR="003910DF" w:rsidRDefault="003910DF" w:rsidP="00D10F93">
      <w:pPr>
        <w:rPr>
          <w:iCs/>
          <w:sz w:val="22"/>
          <w:szCs w:val="22"/>
          <w:lang w:val="en-US"/>
        </w:rPr>
      </w:pPr>
    </w:p>
    <w:p w14:paraId="70D7ECFE" w14:textId="77777777" w:rsidR="00963CA8" w:rsidRPr="00963CA8" w:rsidRDefault="00963CA8" w:rsidP="00963CA8">
      <w:pPr>
        <w:ind w:left="1701" w:hanging="1134"/>
        <w:rPr>
          <w:rFonts w:eastAsiaTheme="minorHAnsi"/>
          <w:iCs/>
          <w:color w:val="FF0000"/>
          <w:sz w:val="22"/>
          <w:szCs w:val="22"/>
          <w:lang w:val="en-US"/>
        </w:rPr>
      </w:pPr>
      <w:r w:rsidRPr="00963CA8">
        <w:rPr>
          <w:rFonts w:eastAsiaTheme="minorHAnsi"/>
          <w:iCs/>
          <w:color w:val="FF0000"/>
          <w:sz w:val="22"/>
          <w:szCs w:val="22"/>
          <w:lang w:val="en-US"/>
        </w:rPr>
        <w:t>Decision 11: to reduce the S-100 seminar of EAtHC Proc 4 item 9 from 5 to 3 points.</w:t>
      </w:r>
    </w:p>
    <w:p w14:paraId="26ABBF4A" w14:textId="77777777" w:rsidR="00963CA8" w:rsidRPr="00963CA8" w:rsidRDefault="00963CA8" w:rsidP="00963CA8">
      <w:pPr>
        <w:ind w:left="1701" w:hanging="1134"/>
        <w:rPr>
          <w:rFonts w:eastAsiaTheme="minorHAnsi"/>
          <w:iCs/>
          <w:color w:val="FF0000"/>
          <w:sz w:val="22"/>
          <w:szCs w:val="22"/>
          <w:lang w:val="en-US"/>
        </w:rPr>
      </w:pPr>
    </w:p>
    <w:p w14:paraId="25D64CD5" w14:textId="77777777" w:rsidR="00963CA8" w:rsidRPr="00963CA8" w:rsidRDefault="00963CA8" w:rsidP="00963CA8">
      <w:pPr>
        <w:ind w:left="1701" w:hanging="1134"/>
        <w:rPr>
          <w:rFonts w:eastAsiaTheme="minorHAnsi"/>
          <w:iCs/>
          <w:color w:val="FF0000"/>
          <w:sz w:val="22"/>
          <w:szCs w:val="22"/>
          <w:lang w:val="en-US"/>
        </w:rPr>
      </w:pPr>
      <w:r w:rsidRPr="00963CA8">
        <w:rPr>
          <w:rFonts w:eastAsiaTheme="minorHAnsi"/>
          <w:iCs/>
          <w:color w:val="FF0000"/>
          <w:sz w:val="22"/>
          <w:szCs w:val="22"/>
          <w:lang w:val="en-US"/>
        </w:rPr>
        <w:t>Action 11: PT E-Learning and CB Coordinators to evaluate the possibility to record some seminars and make them available in the E-Learning Center. (CBSC21 Int)</w:t>
      </w:r>
    </w:p>
    <w:p w14:paraId="294E3DC7" w14:textId="77777777" w:rsidR="00963CA8" w:rsidRPr="00963CA8" w:rsidRDefault="00963CA8" w:rsidP="00963CA8">
      <w:pPr>
        <w:ind w:left="1701" w:hanging="1134"/>
        <w:rPr>
          <w:rFonts w:eastAsiaTheme="minorHAnsi"/>
          <w:b/>
          <w:iCs/>
          <w:sz w:val="22"/>
          <w:szCs w:val="22"/>
          <w:lang w:val="en-US"/>
        </w:rPr>
      </w:pPr>
    </w:p>
    <w:p w14:paraId="39A4D030" w14:textId="77777777" w:rsidR="00963CA8" w:rsidRPr="00963CA8" w:rsidRDefault="00963CA8" w:rsidP="00963CA8">
      <w:pPr>
        <w:ind w:left="1701" w:hanging="1134"/>
        <w:rPr>
          <w:rFonts w:eastAsiaTheme="minorHAnsi"/>
          <w:iCs/>
          <w:color w:val="FF0000"/>
          <w:sz w:val="22"/>
          <w:szCs w:val="22"/>
          <w:lang w:val="en-US"/>
        </w:rPr>
      </w:pPr>
      <w:bookmarkStart w:id="27" w:name="_Hlk74211101"/>
      <w:r w:rsidRPr="00963CA8">
        <w:rPr>
          <w:rFonts w:eastAsiaTheme="minorHAnsi"/>
          <w:iCs/>
          <w:color w:val="FF0000"/>
          <w:sz w:val="22"/>
          <w:szCs w:val="22"/>
          <w:lang w:val="en-US"/>
        </w:rPr>
        <w:t>Decision 12: to select to be funded the following projects</w:t>
      </w:r>
      <w:bookmarkEnd w:id="27"/>
      <w:r w:rsidRPr="00963CA8">
        <w:rPr>
          <w:rFonts w:eastAsiaTheme="minorHAnsi"/>
          <w:iCs/>
          <w:color w:val="FF0000"/>
          <w:sz w:val="22"/>
          <w:szCs w:val="22"/>
          <w:lang w:val="en-US"/>
        </w:rPr>
        <w:t>:</w:t>
      </w:r>
    </w:p>
    <w:p w14:paraId="02D39390" w14:textId="77777777" w:rsidR="00963CA8" w:rsidRPr="00963CA8" w:rsidRDefault="00963CA8" w:rsidP="00963CA8">
      <w:pPr>
        <w:widowControl w:val="0"/>
        <w:numPr>
          <w:ilvl w:val="0"/>
          <w:numId w:val="8"/>
        </w:numPr>
        <w:jc w:val="both"/>
        <w:rPr>
          <w:iCs/>
          <w:color w:val="FF0000"/>
          <w:kern w:val="2"/>
          <w:sz w:val="22"/>
          <w:szCs w:val="22"/>
          <w:lang w:val="en-US" w:eastAsia="ja-JP"/>
        </w:rPr>
      </w:pPr>
      <w:r w:rsidRPr="00963CA8">
        <w:rPr>
          <w:iCs/>
          <w:color w:val="FF0000"/>
          <w:kern w:val="2"/>
          <w:sz w:val="22"/>
          <w:szCs w:val="22"/>
          <w:lang w:val="en-US" w:eastAsia="ja-JP"/>
        </w:rPr>
        <w:t>EAtHC - Technical visit to Mauritania</w:t>
      </w:r>
    </w:p>
    <w:p w14:paraId="09D0B1CA" w14:textId="77777777" w:rsidR="00963CA8" w:rsidRPr="00963CA8" w:rsidRDefault="00963CA8" w:rsidP="00963CA8">
      <w:pPr>
        <w:widowControl w:val="0"/>
        <w:numPr>
          <w:ilvl w:val="0"/>
          <w:numId w:val="8"/>
        </w:numPr>
        <w:jc w:val="both"/>
        <w:rPr>
          <w:iCs/>
          <w:color w:val="FF0000"/>
          <w:kern w:val="2"/>
          <w:sz w:val="22"/>
          <w:szCs w:val="22"/>
          <w:lang w:val="en-US" w:eastAsia="ja-JP"/>
        </w:rPr>
      </w:pPr>
      <w:r w:rsidRPr="00963CA8">
        <w:rPr>
          <w:iCs/>
          <w:color w:val="FF0000"/>
          <w:kern w:val="2"/>
          <w:sz w:val="22"/>
          <w:szCs w:val="22"/>
          <w:lang w:val="en-US" w:eastAsia="ja-JP"/>
        </w:rPr>
        <w:t>EAtHC - Technical visit to S. Tomé e Príncipe</w:t>
      </w:r>
    </w:p>
    <w:p w14:paraId="264147E3" w14:textId="77777777" w:rsidR="00963CA8" w:rsidRPr="00963CA8" w:rsidRDefault="00963CA8" w:rsidP="00963CA8">
      <w:pPr>
        <w:widowControl w:val="0"/>
        <w:numPr>
          <w:ilvl w:val="0"/>
          <w:numId w:val="8"/>
        </w:numPr>
        <w:jc w:val="both"/>
        <w:rPr>
          <w:iCs/>
          <w:color w:val="FF0000"/>
          <w:kern w:val="2"/>
          <w:sz w:val="22"/>
          <w:szCs w:val="22"/>
          <w:lang w:val="en-US" w:eastAsia="ja-JP"/>
        </w:rPr>
      </w:pPr>
      <w:r w:rsidRPr="00963CA8">
        <w:rPr>
          <w:iCs/>
          <w:color w:val="FF0000"/>
          <w:kern w:val="2"/>
          <w:sz w:val="22"/>
          <w:szCs w:val="22"/>
          <w:lang w:val="en-US" w:eastAsia="ja-JP"/>
        </w:rPr>
        <w:t>NIOHC - Seminar on Raising Awareness of Hydrography</w:t>
      </w:r>
    </w:p>
    <w:p w14:paraId="316F8E19" w14:textId="77777777" w:rsidR="00963CA8" w:rsidRPr="00963CA8" w:rsidRDefault="00963CA8" w:rsidP="00963CA8">
      <w:pPr>
        <w:widowControl w:val="0"/>
        <w:numPr>
          <w:ilvl w:val="0"/>
          <w:numId w:val="8"/>
        </w:numPr>
        <w:jc w:val="both"/>
        <w:rPr>
          <w:iCs/>
          <w:color w:val="FF0000"/>
          <w:kern w:val="2"/>
          <w:sz w:val="22"/>
          <w:szCs w:val="22"/>
          <w:lang w:val="en-US" w:eastAsia="ja-JP"/>
        </w:rPr>
      </w:pPr>
      <w:r w:rsidRPr="00963CA8">
        <w:rPr>
          <w:iCs/>
          <w:color w:val="FF0000"/>
          <w:kern w:val="2"/>
          <w:sz w:val="22"/>
          <w:szCs w:val="22"/>
          <w:lang w:val="en-US" w:eastAsia="ja-JP"/>
        </w:rPr>
        <w:t>SAIHC - Technical Visit to Madagascar</w:t>
      </w:r>
    </w:p>
    <w:p w14:paraId="1FAB19FB" w14:textId="77777777" w:rsidR="00963CA8" w:rsidRPr="00963CA8" w:rsidRDefault="00963CA8" w:rsidP="00963CA8">
      <w:pPr>
        <w:widowControl w:val="0"/>
        <w:numPr>
          <w:ilvl w:val="0"/>
          <w:numId w:val="8"/>
        </w:numPr>
        <w:jc w:val="both"/>
        <w:rPr>
          <w:iCs/>
          <w:color w:val="FF0000"/>
          <w:kern w:val="2"/>
          <w:sz w:val="22"/>
          <w:szCs w:val="22"/>
          <w:lang w:val="en-US" w:eastAsia="ja-JP"/>
        </w:rPr>
      </w:pPr>
      <w:r w:rsidRPr="00963CA8">
        <w:rPr>
          <w:iCs/>
          <w:color w:val="FF0000"/>
          <w:kern w:val="2"/>
          <w:sz w:val="22"/>
          <w:szCs w:val="22"/>
          <w:lang w:val="en-US" w:eastAsia="ja-JP"/>
        </w:rPr>
        <w:t>MBSHC - Workshop on MSI Development &amp; Implementation</w:t>
      </w:r>
    </w:p>
    <w:p w14:paraId="0210798F" w14:textId="77777777" w:rsidR="00963CA8" w:rsidRPr="00963CA8" w:rsidRDefault="00963CA8" w:rsidP="00963CA8">
      <w:pPr>
        <w:widowControl w:val="0"/>
        <w:numPr>
          <w:ilvl w:val="0"/>
          <w:numId w:val="8"/>
        </w:numPr>
        <w:jc w:val="both"/>
        <w:rPr>
          <w:iCs/>
          <w:color w:val="FF0000"/>
          <w:kern w:val="2"/>
          <w:sz w:val="22"/>
          <w:szCs w:val="22"/>
          <w:lang w:val="en-US" w:eastAsia="ja-JP"/>
        </w:rPr>
      </w:pPr>
      <w:r w:rsidRPr="00963CA8">
        <w:rPr>
          <w:iCs/>
          <w:color w:val="FF0000"/>
          <w:kern w:val="2"/>
          <w:sz w:val="22"/>
          <w:szCs w:val="22"/>
          <w:lang w:val="en-US" w:eastAsia="ja-JP"/>
        </w:rPr>
        <w:t>SAIHC - Raising Hydrographic Awareness (for SAIHC Associate and Non-Members)</w:t>
      </w:r>
    </w:p>
    <w:p w14:paraId="4D1403BB" w14:textId="77777777" w:rsidR="00963CA8" w:rsidRPr="00963CA8" w:rsidRDefault="00963CA8" w:rsidP="00963CA8">
      <w:pPr>
        <w:widowControl w:val="0"/>
        <w:numPr>
          <w:ilvl w:val="0"/>
          <w:numId w:val="8"/>
        </w:numPr>
        <w:jc w:val="both"/>
        <w:rPr>
          <w:iCs/>
          <w:color w:val="FF0000"/>
          <w:kern w:val="2"/>
          <w:sz w:val="22"/>
          <w:szCs w:val="22"/>
          <w:lang w:val="en-US" w:eastAsia="ja-JP"/>
        </w:rPr>
      </w:pPr>
      <w:r w:rsidRPr="00963CA8">
        <w:rPr>
          <w:iCs/>
          <w:color w:val="FF0000"/>
          <w:kern w:val="2"/>
          <w:sz w:val="22"/>
          <w:szCs w:val="22"/>
          <w:lang w:val="en-US" w:eastAsia="ja-JP"/>
        </w:rPr>
        <w:t>RSAHC - High Level Technical Visit to Iraq</w:t>
      </w:r>
    </w:p>
    <w:p w14:paraId="13DFF58B" w14:textId="77777777" w:rsidR="00963CA8" w:rsidRPr="00963CA8" w:rsidRDefault="00963CA8" w:rsidP="00963CA8">
      <w:pPr>
        <w:widowControl w:val="0"/>
        <w:numPr>
          <w:ilvl w:val="0"/>
          <w:numId w:val="8"/>
        </w:numPr>
        <w:jc w:val="both"/>
        <w:rPr>
          <w:iCs/>
          <w:color w:val="FF0000"/>
          <w:kern w:val="2"/>
          <w:sz w:val="21"/>
          <w:szCs w:val="22"/>
          <w:lang w:val="en-US" w:eastAsia="ja-JP"/>
        </w:rPr>
      </w:pPr>
      <w:r w:rsidRPr="00963CA8">
        <w:rPr>
          <w:iCs/>
          <w:color w:val="FF0000"/>
          <w:kern w:val="2"/>
          <w:sz w:val="22"/>
          <w:szCs w:val="22"/>
          <w:lang w:val="en-US" w:eastAsia="ja-JP"/>
        </w:rPr>
        <w:t>MACHC - Technical Visit to Costa Rica</w:t>
      </w:r>
    </w:p>
    <w:p w14:paraId="2D7EB180" w14:textId="77777777" w:rsidR="00963CA8" w:rsidRPr="00963CA8" w:rsidRDefault="00963CA8" w:rsidP="00963CA8">
      <w:pPr>
        <w:spacing w:before="120"/>
        <w:ind w:left="1701" w:hanging="1134"/>
        <w:rPr>
          <w:rFonts w:eastAsiaTheme="minorHAnsi"/>
          <w:b/>
          <w:iCs/>
          <w:color w:val="C45911" w:themeColor="accent2" w:themeShade="BF"/>
          <w:sz w:val="22"/>
          <w:szCs w:val="22"/>
          <w:lang w:val="en-US"/>
        </w:rPr>
      </w:pPr>
      <w:r w:rsidRPr="00963CA8">
        <w:rPr>
          <w:rFonts w:eastAsiaTheme="minorHAnsi"/>
          <w:bCs/>
          <w:color w:val="FF0000"/>
          <w:sz w:val="22"/>
          <w:szCs w:val="22"/>
          <w:lang w:val="en-US"/>
        </w:rPr>
        <w:t>Action 12: secretary to prepare the 2023CBWP in accordance with the approved CBMP and upload it in the IHO Website (</w:t>
      </w:r>
      <w:r w:rsidRPr="00963CA8">
        <w:rPr>
          <w:rFonts w:eastAsiaTheme="minorHAnsi"/>
          <w:iCs/>
          <w:color w:val="FF0000"/>
          <w:sz w:val="22"/>
          <w:szCs w:val="22"/>
          <w:lang w:val="en-US"/>
        </w:rPr>
        <w:t>Doc. CBSC20-09.3)</w:t>
      </w:r>
      <w:r w:rsidRPr="00963CA8">
        <w:rPr>
          <w:rFonts w:eastAsiaTheme="minorHAnsi"/>
          <w:bCs/>
          <w:color w:val="FF0000"/>
          <w:sz w:val="22"/>
          <w:szCs w:val="22"/>
          <w:lang w:val="en-US"/>
        </w:rPr>
        <w:t>.</w:t>
      </w:r>
    </w:p>
    <w:p w14:paraId="08BBB8FB" w14:textId="43340B85" w:rsidR="009765FD" w:rsidRPr="00963CA8" w:rsidRDefault="009765FD" w:rsidP="00D10F93">
      <w:pPr>
        <w:rPr>
          <w:iCs/>
          <w:color w:val="FF0000"/>
          <w:sz w:val="22"/>
          <w:szCs w:val="22"/>
          <w:lang w:val="en-US"/>
        </w:rPr>
      </w:pPr>
    </w:p>
    <w:p w14:paraId="704FFB42" w14:textId="77777777" w:rsidR="00E539EB" w:rsidRPr="000855CA" w:rsidRDefault="00E539EB" w:rsidP="00E539EB">
      <w:pPr>
        <w:widowControl w:val="0"/>
        <w:tabs>
          <w:tab w:val="left" w:pos="680"/>
        </w:tabs>
        <w:spacing w:before="60" w:after="60"/>
        <w:rPr>
          <w:b/>
          <w:iCs/>
          <w:sz w:val="22"/>
          <w:szCs w:val="22"/>
          <w:lang w:val="en-US"/>
        </w:rPr>
      </w:pPr>
      <w:r w:rsidRPr="000855CA">
        <w:rPr>
          <w:b/>
          <w:iCs/>
          <w:sz w:val="22"/>
          <w:szCs w:val="22"/>
          <w:lang w:val="en-US"/>
        </w:rPr>
        <w:t>9.4</w:t>
      </w:r>
      <w:r w:rsidRPr="000855CA">
        <w:rPr>
          <w:b/>
          <w:iCs/>
          <w:sz w:val="22"/>
          <w:szCs w:val="22"/>
          <w:lang w:val="en-US"/>
        </w:rPr>
        <w:tab/>
        <w:t xml:space="preserve">Adoption of the </w:t>
      </w:r>
      <w:r>
        <w:rPr>
          <w:b/>
          <w:iCs/>
          <w:sz w:val="22"/>
          <w:szCs w:val="22"/>
          <w:lang w:val="en-US"/>
        </w:rPr>
        <w:t>2023</w:t>
      </w:r>
      <w:r w:rsidRPr="000855CA">
        <w:rPr>
          <w:b/>
          <w:iCs/>
          <w:sz w:val="22"/>
          <w:szCs w:val="22"/>
          <w:lang w:val="en-US"/>
        </w:rPr>
        <w:t xml:space="preserve"> CBWP</w:t>
      </w:r>
    </w:p>
    <w:p w14:paraId="4766F8CE" w14:textId="77777777" w:rsidR="00E539EB" w:rsidRPr="000855CA" w:rsidRDefault="00E539EB" w:rsidP="006B1352">
      <w:pPr>
        <w:widowControl w:val="0"/>
        <w:tabs>
          <w:tab w:val="left" w:pos="680"/>
        </w:tabs>
        <w:spacing w:after="240"/>
        <w:rPr>
          <w:b/>
          <w:iCs/>
          <w:sz w:val="22"/>
          <w:szCs w:val="22"/>
          <w:lang w:val="en-US"/>
        </w:rPr>
      </w:pPr>
      <w:r w:rsidRPr="000855CA">
        <w:rPr>
          <w:i/>
          <w:iCs/>
          <w:sz w:val="22"/>
          <w:szCs w:val="22"/>
          <w:lang w:val="en-US"/>
        </w:rPr>
        <w:t>Doc:</w:t>
      </w:r>
      <w:r w:rsidRPr="000855CA">
        <w:rPr>
          <w:i/>
          <w:iCs/>
          <w:sz w:val="22"/>
          <w:szCs w:val="22"/>
          <w:lang w:val="en-US"/>
        </w:rPr>
        <w:tab/>
        <w:t>CBSC</w:t>
      </w:r>
      <w:r>
        <w:rPr>
          <w:i/>
          <w:iCs/>
          <w:sz w:val="22"/>
          <w:szCs w:val="22"/>
          <w:lang w:val="en-US"/>
        </w:rPr>
        <w:t>20</w:t>
      </w:r>
      <w:r w:rsidRPr="000855CA">
        <w:rPr>
          <w:i/>
          <w:iCs/>
          <w:sz w:val="22"/>
          <w:szCs w:val="22"/>
          <w:lang w:val="en-US"/>
        </w:rPr>
        <w:t xml:space="preserve">-09.4 </w:t>
      </w:r>
      <w:r w:rsidRPr="000855CA">
        <w:rPr>
          <w:i/>
          <w:iCs/>
          <w:sz w:val="22"/>
          <w:szCs w:val="22"/>
          <w:lang w:val="en-US"/>
        </w:rPr>
        <w:tab/>
        <w:t xml:space="preserve">Adopted </w:t>
      </w:r>
      <w:r>
        <w:rPr>
          <w:i/>
          <w:iCs/>
          <w:sz w:val="22"/>
          <w:szCs w:val="22"/>
          <w:lang w:val="en-US"/>
        </w:rPr>
        <w:t>2023</w:t>
      </w:r>
      <w:r w:rsidRPr="000855CA">
        <w:rPr>
          <w:i/>
          <w:iCs/>
          <w:sz w:val="22"/>
          <w:szCs w:val="22"/>
          <w:lang w:val="en-US"/>
        </w:rPr>
        <w:t xml:space="preserve"> CBWP (Secretary)</w:t>
      </w:r>
    </w:p>
    <w:p w14:paraId="395B74DF" w14:textId="4D2C8036" w:rsidR="001346B0" w:rsidRDefault="00963CA8" w:rsidP="00E539EB">
      <w:pPr>
        <w:rPr>
          <w:iCs/>
          <w:sz w:val="22"/>
          <w:szCs w:val="22"/>
          <w:lang w:val="en-US"/>
        </w:rPr>
      </w:pPr>
      <w:r>
        <w:rPr>
          <w:iCs/>
          <w:sz w:val="22"/>
          <w:szCs w:val="22"/>
          <w:lang w:val="en-US"/>
        </w:rPr>
        <w:t xml:space="preserve">After the </w:t>
      </w:r>
      <w:r w:rsidR="00263B7D">
        <w:rPr>
          <w:iCs/>
          <w:sz w:val="22"/>
          <w:szCs w:val="22"/>
          <w:lang w:val="en-US"/>
        </w:rPr>
        <w:t xml:space="preserve">approval </w:t>
      </w:r>
      <w:r>
        <w:rPr>
          <w:iCs/>
          <w:sz w:val="22"/>
          <w:szCs w:val="22"/>
          <w:lang w:val="en-US"/>
        </w:rPr>
        <w:t xml:space="preserve">of the activities to be funded in 2023 based on the </w:t>
      </w:r>
      <w:r w:rsidRPr="000855CA">
        <w:rPr>
          <w:sz w:val="22"/>
          <w:szCs w:val="22"/>
          <w:lang w:val="en-US"/>
        </w:rPr>
        <w:t>CB Management Plan</w:t>
      </w:r>
      <w:r>
        <w:rPr>
          <w:iCs/>
          <w:sz w:val="22"/>
          <w:szCs w:val="22"/>
          <w:lang w:val="en-US"/>
        </w:rPr>
        <w:t xml:space="preserve"> and in accordance with Decision 12, the Secretary drafted the </w:t>
      </w:r>
      <w:r w:rsidRPr="00963CA8">
        <w:rPr>
          <w:sz w:val="22"/>
          <w:szCs w:val="22"/>
          <w:lang w:val="en-US"/>
        </w:rPr>
        <w:t>2023 CBWP</w:t>
      </w:r>
      <w:r w:rsidRPr="000855CA">
        <w:rPr>
          <w:i/>
          <w:iCs/>
          <w:sz w:val="22"/>
          <w:szCs w:val="22"/>
          <w:lang w:val="en-US"/>
        </w:rPr>
        <w:t xml:space="preserve"> </w:t>
      </w:r>
      <w:r w:rsidR="00E539EB" w:rsidRPr="000855CA">
        <w:rPr>
          <w:i/>
          <w:sz w:val="22"/>
          <w:szCs w:val="22"/>
          <w:lang w:val="en-US"/>
        </w:rPr>
        <w:t>Doc. CBSC</w:t>
      </w:r>
      <w:r w:rsidR="00E539EB">
        <w:rPr>
          <w:i/>
          <w:sz w:val="22"/>
          <w:szCs w:val="22"/>
          <w:lang w:val="en-US"/>
        </w:rPr>
        <w:t>20</w:t>
      </w:r>
      <w:r w:rsidR="00E539EB" w:rsidRPr="000855CA">
        <w:rPr>
          <w:i/>
          <w:sz w:val="22"/>
          <w:szCs w:val="22"/>
          <w:lang w:val="en-US"/>
        </w:rPr>
        <w:t>-09.4</w:t>
      </w:r>
      <w:r>
        <w:rPr>
          <w:sz w:val="22"/>
          <w:szCs w:val="22"/>
          <w:lang w:val="en-US"/>
        </w:rPr>
        <w:t xml:space="preserve">. The Meeting approved the </w:t>
      </w:r>
      <w:r>
        <w:rPr>
          <w:iCs/>
          <w:sz w:val="22"/>
          <w:szCs w:val="22"/>
          <w:lang w:val="en-US"/>
        </w:rPr>
        <w:t>2023</w:t>
      </w:r>
      <w:r w:rsidRPr="000855CA">
        <w:rPr>
          <w:iCs/>
          <w:sz w:val="22"/>
          <w:szCs w:val="22"/>
          <w:lang w:val="en-US"/>
        </w:rPr>
        <w:t xml:space="preserve"> CBWP</w:t>
      </w:r>
      <w:r>
        <w:rPr>
          <w:iCs/>
          <w:sz w:val="22"/>
          <w:szCs w:val="22"/>
          <w:lang w:val="en-US"/>
        </w:rPr>
        <w:t>.</w:t>
      </w:r>
    </w:p>
    <w:p w14:paraId="006DC2FB" w14:textId="77777777" w:rsidR="00963CA8" w:rsidRPr="00963CA8" w:rsidRDefault="00963CA8" w:rsidP="00963CA8">
      <w:pPr>
        <w:spacing w:before="120"/>
        <w:ind w:left="1701" w:hanging="1134"/>
        <w:rPr>
          <w:rFonts w:eastAsiaTheme="minorHAnsi"/>
          <w:iCs/>
          <w:color w:val="FF0000"/>
          <w:sz w:val="22"/>
          <w:szCs w:val="22"/>
          <w:lang w:val="en-US"/>
        </w:rPr>
      </w:pPr>
      <w:bookmarkStart w:id="28" w:name="_Hlk74211282"/>
      <w:r w:rsidRPr="00963CA8">
        <w:rPr>
          <w:rFonts w:eastAsiaTheme="minorHAnsi"/>
          <w:iCs/>
          <w:color w:val="FF0000"/>
          <w:sz w:val="22"/>
          <w:szCs w:val="22"/>
          <w:lang w:val="en-US"/>
        </w:rPr>
        <w:t xml:space="preserve">Decision 13: to </w:t>
      </w:r>
      <w:r w:rsidRPr="00963CA8">
        <w:rPr>
          <w:rFonts w:eastAsiaTheme="minorHAnsi"/>
          <w:bCs/>
          <w:color w:val="FF0000"/>
          <w:sz w:val="22"/>
          <w:szCs w:val="22"/>
          <w:lang w:val="en-US"/>
        </w:rPr>
        <w:t>approve</w:t>
      </w:r>
      <w:r w:rsidRPr="00963CA8">
        <w:rPr>
          <w:rFonts w:eastAsiaTheme="minorHAnsi"/>
          <w:iCs/>
          <w:color w:val="FF0000"/>
          <w:sz w:val="22"/>
          <w:szCs w:val="22"/>
          <w:lang w:val="en-US"/>
        </w:rPr>
        <w:t xml:space="preserve"> the 2023CBWP </w:t>
      </w:r>
      <w:bookmarkEnd w:id="28"/>
      <w:r w:rsidRPr="00963CA8">
        <w:rPr>
          <w:rFonts w:eastAsiaTheme="minorHAnsi"/>
          <w:iCs/>
          <w:color w:val="FF0000"/>
          <w:sz w:val="22"/>
          <w:szCs w:val="22"/>
          <w:lang w:val="en-US"/>
        </w:rPr>
        <w:t>(doc. CBSC20-09.4).</w:t>
      </w:r>
    </w:p>
    <w:p w14:paraId="5255A62B" w14:textId="77777777" w:rsidR="00E539EB" w:rsidRPr="000855CA" w:rsidRDefault="00E539EB" w:rsidP="00A642FC">
      <w:pPr>
        <w:widowControl w:val="0"/>
        <w:tabs>
          <w:tab w:val="left" w:pos="680"/>
        </w:tabs>
        <w:spacing w:before="480" w:after="60"/>
        <w:rPr>
          <w:b/>
          <w:sz w:val="22"/>
          <w:szCs w:val="22"/>
          <w:lang w:val="en-US"/>
        </w:rPr>
      </w:pPr>
      <w:r w:rsidRPr="000855CA">
        <w:rPr>
          <w:b/>
          <w:sz w:val="22"/>
          <w:szCs w:val="22"/>
          <w:lang w:val="en-US"/>
        </w:rPr>
        <w:t>10.</w:t>
      </w:r>
      <w:r w:rsidRPr="000855CA">
        <w:rPr>
          <w:b/>
          <w:sz w:val="22"/>
          <w:szCs w:val="22"/>
          <w:lang w:val="en-US"/>
        </w:rPr>
        <w:tab/>
        <w:t>CBSC Report to IRCC1</w:t>
      </w:r>
      <w:r>
        <w:rPr>
          <w:b/>
          <w:sz w:val="22"/>
          <w:szCs w:val="22"/>
          <w:lang w:val="en-US"/>
        </w:rPr>
        <w:t>4</w:t>
      </w:r>
      <w:r w:rsidRPr="000855CA">
        <w:rPr>
          <w:b/>
          <w:sz w:val="22"/>
          <w:szCs w:val="22"/>
          <w:lang w:val="en-US"/>
        </w:rPr>
        <w:t xml:space="preserve"> Meeting</w:t>
      </w:r>
    </w:p>
    <w:p w14:paraId="7BC1A509" w14:textId="77777777" w:rsidR="00543B57" w:rsidRDefault="00E539EB" w:rsidP="00E539EB">
      <w:pPr>
        <w:rPr>
          <w:sz w:val="22"/>
          <w:szCs w:val="22"/>
          <w:lang w:val="en-US"/>
        </w:rPr>
      </w:pPr>
      <w:r w:rsidRPr="000855CA">
        <w:rPr>
          <w:sz w:val="22"/>
          <w:szCs w:val="22"/>
          <w:lang w:val="en-US"/>
        </w:rPr>
        <w:t>Preparation and review of the CBSC Chair report to IRCC1</w:t>
      </w:r>
      <w:r>
        <w:rPr>
          <w:sz w:val="22"/>
          <w:szCs w:val="22"/>
          <w:lang w:val="en-US"/>
        </w:rPr>
        <w:t>4</w:t>
      </w:r>
      <w:r w:rsidRPr="000855CA">
        <w:rPr>
          <w:sz w:val="22"/>
          <w:szCs w:val="22"/>
          <w:lang w:val="en-US"/>
        </w:rPr>
        <w:t xml:space="preserve"> Meeting.</w:t>
      </w:r>
    </w:p>
    <w:p w14:paraId="499468F1" w14:textId="304CBB41" w:rsidR="00E539EB" w:rsidRDefault="00543B57" w:rsidP="00E539EB">
      <w:pPr>
        <w:rPr>
          <w:iCs/>
          <w:sz w:val="22"/>
          <w:szCs w:val="22"/>
          <w:lang w:val="en-US"/>
        </w:rPr>
      </w:pPr>
      <w:r>
        <w:rPr>
          <w:sz w:val="22"/>
          <w:szCs w:val="22"/>
          <w:lang w:val="en-US"/>
        </w:rPr>
        <w:t xml:space="preserve">The Chair mentioned that the Report to </w:t>
      </w:r>
      <w:r w:rsidRPr="00543B57">
        <w:rPr>
          <w:iCs/>
          <w:sz w:val="22"/>
          <w:szCs w:val="22"/>
          <w:lang w:val="en-US"/>
        </w:rPr>
        <w:t>IRCC14</w:t>
      </w:r>
      <w:r>
        <w:rPr>
          <w:iCs/>
          <w:sz w:val="22"/>
          <w:szCs w:val="22"/>
          <w:lang w:val="en-US"/>
        </w:rPr>
        <w:t xml:space="preserve"> </w:t>
      </w:r>
      <w:r w:rsidR="00263B7D">
        <w:rPr>
          <w:sz w:val="22"/>
          <w:szCs w:val="22"/>
          <w:lang w:val="en-US"/>
        </w:rPr>
        <w:t xml:space="preserve">would </w:t>
      </w:r>
      <w:r>
        <w:rPr>
          <w:sz w:val="22"/>
          <w:szCs w:val="22"/>
          <w:lang w:val="en-US"/>
        </w:rPr>
        <w:t xml:space="preserve">be drafted </w:t>
      </w:r>
      <w:r w:rsidR="00263B7D">
        <w:rPr>
          <w:sz w:val="22"/>
          <w:szCs w:val="22"/>
          <w:lang w:val="en-US"/>
        </w:rPr>
        <w:t>following the closing of this meeting</w:t>
      </w:r>
      <w:r>
        <w:rPr>
          <w:sz w:val="22"/>
          <w:szCs w:val="22"/>
          <w:lang w:val="en-US"/>
        </w:rPr>
        <w:t xml:space="preserve"> and </w:t>
      </w:r>
      <w:r w:rsidR="0003611C" w:rsidRPr="00543B57">
        <w:rPr>
          <w:iCs/>
          <w:sz w:val="22"/>
          <w:szCs w:val="22"/>
          <w:lang w:val="en-US"/>
        </w:rPr>
        <w:t xml:space="preserve">opened the floor for any inputs </w:t>
      </w:r>
      <w:r w:rsidR="008E6FCB">
        <w:rPr>
          <w:iCs/>
          <w:sz w:val="22"/>
          <w:szCs w:val="22"/>
          <w:lang w:val="en-US"/>
        </w:rPr>
        <w:t>for</w:t>
      </w:r>
      <w:r w:rsidR="0003611C" w:rsidRPr="00543B57">
        <w:rPr>
          <w:iCs/>
          <w:sz w:val="22"/>
          <w:szCs w:val="22"/>
          <w:lang w:val="en-US"/>
        </w:rPr>
        <w:t xml:space="preserve"> items to be included.</w:t>
      </w:r>
      <w:r>
        <w:rPr>
          <w:iCs/>
          <w:sz w:val="22"/>
          <w:szCs w:val="22"/>
          <w:lang w:val="en-US"/>
        </w:rPr>
        <w:t xml:space="preserve"> Not having receiv</w:t>
      </w:r>
      <w:r w:rsidR="00F16CA0">
        <w:rPr>
          <w:iCs/>
          <w:sz w:val="22"/>
          <w:szCs w:val="22"/>
          <w:lang w:val="en-US"/>
        </w:rPr>
        <w:t>e</w:t>
      </w:r>
      <w:r w:rsidR="00263B7D">
        <w:rPr>
          <w:iCs/>
          <w:sz w:val="22"/>
          <w:szCs w:val="22"/>
          <w:lang w:val="en-US"/>
        </w:rPr>
        <w:t>d</w:t>
      </w:r>
      <w:r w:rsidR="00F16CA0">
        <w:rPr>
          <w:iCs/>
          <w:sz w:val="22"/>
          <w:szCs w:val="22"/>
          <w:lang w:val="en-US"/>
        </w:rPr>
        <w:t xml:space="preserve"> any inputs the Chair thanked for the trust put </w:t>
      </w:r>
      <w:r w:rsidR="00263B7D">
        <w:rPr>
          <w:iCs/>
          <w:sz w:val="22"/>
          <w:szCs w:val="22"/>
          <w:lang w:val="en-US"/>
        </w:rPr>
        <w:t xml:space="preserve">in </w:t>
      </w:r>
      <w:r w:rsidR="00F16CA0">
        <w:rPr>
          <w:iCs/>
          <w:sz w:val="22"/>
          <w:szCs w:val="22"/>
          <w:lang w:val="en-US"/>
        </w:rPr>
        <w:t>him, the Vice-Chair and the Secretary.</w:t>
      </w:r>
    </w:p>
    <w:p w14:paraId="04D50D13" w14:textId="0AEAC5AC" w:rsidR="000B15DB" w:rsidRDefault="000B15DB" w:rsidP="00E539EB">
      <w:pPr>
        <w:rPr>
          <w:sz w:val="22"/>
          <w:szCs w:val="22"/>
          <w:lang w:val="en-US"/>
        </w:rPr>
      </w:pPr>
      <w:r>
        <w:rPr>
          <w:iCs/>
          <w:sz w:val="22"/>
          <w:szCs w:val="22"/>
          <w:lang w:val="en-US"/>
        </w:rPr>
        <w:t xml:space="preserve">Felipe B. </w:t>
      </w:r>
      <w:r w:rsidR="00F74406">
        <w:rPr>
          <w:iCs/>
          <w:sz w:val="22"/>
          <w:szCs w:val="22"/>
          <w:lang w:val="en-US"/>
        </w:rPr>
        <w:t>suggested</w:t>
      </w:r>
      <w:r>
        <w:rPr>
          <w:iCs/>
          <w:sz w:val="22"/>
          <w:szCs w:val="22"/>
          <w:lang w:val="en-US"/>
        </w:rPr>
        <w:t xml:space="preserve"> that the List </w:t>
      </w:r>
      <w:r w:rsidR="00F74406">
        <w:rPr>
          <w:iCs/>
          <w:sz w:val="22"/>
          <w:szCs w:val="22"/>
          <w:lang w:val="en-US"/>
        </w:rPr>
        <w:t>of Actions and Decisions also includes the status of the respective Action.</w:t>
      </w:r>
    </w:p>
    <w:p w14:paraId="056F82C8" w14:textId="6A0FFEF9" w:rsidR="00423BE0" w:rsidRDefault="00F16CA0" w:rsidP="00423BE0">
      <w:pPr>
        <w:spacing w:before="120"/>
        <w:ind w:left="1701" w:hanging="1134"/>
        <w:rPr>
          <w:rFonts w:ascii="Arial" w:eastAsiaTheme="minorHAnsi" w:hAnsi="Arial" w:cs="Arial"/>
          <w:iCs/>
          <w:color w:val="FF0000"/>
          <w:sz w:val="22"/>
          <w:szCs w:val="22"/>
          <w:lang w:val="en-US"/>
        </w:rPr>
      </w:pPr>
      <w:r w:rsidRPr="00F16CA0">
        <w:rPr>
          <w:rFonts w:eastAsiaTheme="minorHAnsi"/>
          <w:iCs/>
          <w:color w:val="FF0000"/>
          <w:sz w:val="22"/>
          <w:szCs w:val="22"/>
          <w:lang w:val="en-US"/>
        </w:rPr>
        <w:t>Decision 14: Members to review CBSC Report to IRCC14 and provide comments (deadline 5 June 2022).</w:t>
      </w:r>
    </w:p>
    <w:p w14:paraId="0718825F" w14:textId="0AC75A1B" w:rsidR="00E539EB" w:rsidRPr="000855CA" w:rsidRDefault="00F16CA0" w:rsidP="00A642FC">
      <w:pPr>
        <w:widowControl w:val="0"/>
        <w:tabs>
          <w:tab w:val="left" w:pos="680"/>
        </w:tabs>
        <w:spacing w:before="480" w:after="240"/>
        <w:rPr>
          <w:b/>
          <w:sz w:val="22"/>
          <w:szCs w:val="22"/>
          <w:lang w:val="en-US"/>
        </w:rPr>
      </w:pPr>
      <w:r>
        <w:rPr>
          <w:b/>
          <w:sz w:val="22"/>
          <w:szCs w:val="22"/>
          <w:lang w:val="en-US"/>
        </w:rPr>
        <w:t>1</w:t>
      </w:r>
      <w:r w:rsidR="00E539EB" w:rsidRPr="000855CA">
        <w:rPr>
          <w:b/>
          <w:sz w:val="22"/>
          <w:szCs w:val="22"/>
          <w:lang w:val="en-US"/>
        </w:rPr>
        <w:t>1.</w:t>
      </w:r>
      <w:r w:rsidR="00E539EB" w:rsidRPr="000855CA">
        <w:rPr>
          <w:b/>
          <w:sz w:val="22"/>
          <w:szCs w:val="22"/>
          <w:lang w:val="en-US"/>
        </w:rPr>
        <w:tab/>
        <w:t>Any other business</w:t>
      </w:r>
    </w:p>
    <w:p w14:paraId="7AC72A6D" w14:textId="6B8721BD" w:rsidR="00E539EB" w:rsidRDefault="00422992" w:rsidP="00A642FC">
      <w:pPr>
        <w:widowControl w:val="0"/>
        <w:rPr>
          <w:sz w:val="22"/>
          <w:szCs w:val="22"/>
          <w:lang w:val="en-US"/>
        </w:rPr>
      </w:pPr>
      <w:r>
        <w:rPr>
          <w:sz w:val="22"/>
          <w:szCs w:val="22"/>
          <w:lang w:val="en-US"/>
        </w:rPr>
        <w:t>T</w:t>
      </w:r>
      <w:r w:rsidR="00F16CA0">
        <w:rPr>
          <w:sz w:val="22"/>
          <w:szCs w:val="22"/>
          <w:lang w:val="en-US"/>
        </w:rPr>
        <w:t xml:space="preserve">homas </w:t>
      </w:r>
      <w:r>
        <w:rPr>
          <w:sz w:val="22"/>
          <w:szCs w:val="22"/>
          <w:lang w:val="en-US"/>
        </w:rPr>
        <w:t>D</w:t>
      </w:r>
      <w:r w:rsidR="00F16CA0">
        <w:rPr>
          <w:sz w:val="22"/>
          <w:szCs w:val="22"/>
          <w:lang w:val="en-US"/>
        </w:rPr>
        <w:t>.</w:t>
      </w:r>
      <w:r>
        <w:rPr>
          <w:sz w:val="22"/>
          <w:szCs w:val="22"/>
          <w:lang w:val="en-US"/>
        </w:rPr>
        <w:t xml:space="preserve"> provided a presentation on the City University of Hamburg</w:t>
      </w:r>
      <w:r w:rsidR="00F16CA0" w:rsidRPr="00F16CA0">
        <w:rPr>
          <w:sz w:val="22"/>
          <w:szCs w:val="22"/>
          <w:lang w:val="en-US"/>
        </w:rPr>
        <w:t xml:space="preserve"> </w:t>
      </w:r>
      <w:r w:rsidR="008E6FCB">
        <w:rPr>
          <w:sz w:val="22"/>
          <w:szCs w:val="22"/>
          <w:lang w:val="en-US"/>
        </w:rPr>
        <w:t xml:space="preserve">course </w:t>
      </w:r>
      <w:r w:rsidR="00F16CA0">
        <w:rPr>
          <w:sz w:val="22"/>
          <w:szCs w:val="22"/>
          <w:lang w:val="en-US"/>
        </w:rPr>
        <w:t xml:space="preserve">that </w:t>
      </w:r>
      <w:r w:rsidR="008E6FCB">
        <w:rPr>
          <w:sz w:val="22"/>
          <w:szCs w:val="22"/>
          <w:lang w:val="en-US"/>
        </w:rPr>
        <w:t xml:space="preserve">is </w:t>
      </w:r>
      <w:r w:rsidR="00F16CA0">
        <w:rPr>
          <w:sz w:val="22"/>
          <w:szCs w:val="22"/>
          <w:lang w:val="en-US"/>
        </w:rPr>
        <w:t xml:space="preserve">available </w:t>
      </w:r>
      <w:r w:rsidR="008E6FCB">
        <w:rPr>
          <w:sz w:val="22"/>
          <w:szCs w:val="22"/>
          <w:lang w:val="en-US"/>
        </w:rPr>
        <w:t>and</w:t>
      </w:r>
      <w:r>
        <w:rPr>
          <w:sz w:val="22"/>
          <w:szCs w:val="22"/>
          <w:lang w:val="en-US"/>
        </w:rPr>
        <w:t xml:space="preserve"> is a Cat</w:t>
      </w:r>
      <w:r w:rsidR="008E6FCB">
        <w:rPr>
          <w:sz w:val="22"/>
          <w:szCs w:val="22"/>
          <w:lang w:val="en-US"/>
        </w:rPr>
        <w:t>.</w:t>
      </w:r>
      <w:r>
        <w:rPr>
          <w:sz w:val="22"/>
          <w:szCs w:val="22"/>
          <w:lang w:val="en-US"/>
        </w:rPr>
        <w:t xml:space="preserve"> A recognized course. </w:t>
      </w:r>
      <w:r w:rsidR="008E6FCB">
        <w:rPr>
          <w:sz w:val="22"/>
          <w:szCs w:val="22"/>
          <w:lang w:val="en-US"/>
        </w:rPr>
        <w:t>N</w:t>
      </w:r>
      <w:r w:rsidR="00F16CA0">
        <w:rPr>
          <w:sz w:val="22"/>
          <w:szCs w:val="22"/>
          <w:lang w:val="en-US"/>
        </w:rPr>
        <w:t xml:space="preserve">o </w:t>
      </w:r>
      <w:r w:rsidR="008E6FCB">
        <w:rPr>
          <w:sz w:val="22"/>
          <w:szCs w:val="22"/>
          <w:lang w:val="en-US"/>
        </w:rPr>
        <w:t xml:space="preserve">funds are </w:t>
      </w:r>
      <w:r w:rsidR="00F16CA0">
        <w:rPr>
          <w:sz w:val="22"/>
          <w:szCs w:val="22"/>
          <w:lang w:val="en-US"/>
        </w:rPr>
        <w:t xml:space="preserve">available </w:t>
      </w:r>
      <w:r>
        <w:rPr>
          <w:sz w:val="22"/>
          <w:szCs w:val="22"/>
          <w:lang w:val="en-US"/>
        </w:rPr>
        <w:t>for this course but the fees</w:t>
      </w:r>
      <w:r w:rsidR="00F16CA0">
        <w:rPr>
          <w:sz w:val="22"/>
          <w:szCs w:val="22"/>
          <w:lang w:val="en-US"/>
        </w:rPr>
        <w:t xml:space="preserve"> are minimal</w:t>
      </w:r>
      <w:r>
        <w:rPr>
          <w:sz w:val="22"/>
          <w:szCs w:val="22"/>
          <w:lang w:val="en-US"/>
        </w:rPr>
        <w:t xml:space="preserve">, </w:t>
      </w:r>
      <w:r w:rsidR="00F16CA0">
        <w:rPr>
          <w:sz w:val="22"/>
          <w:szCs w:val="22"/>
          <w:lang w:val="en-US"/>
        </w:rPr>
        <w:t xml:space="preserve">and the </w:t>
      </w:r>
      <w:r>
        <w:rPr>
          <w:sz w:val="22"/>
          <w:szCs w:val="22"/>
          <w:lang w:val="en-US"/>
        </w:rPr>
        <w:t xml:space="preserve">quantity of international students </w:t>
      </w:r>
      <w:r w:rsidR="00F16CA0">
        <w:rPr>
          <w:sz w:val="22"/>
          <w:szCs w:val="22"/>
          <w:lang w:val="en-US"/>
        </w:rPr>
        <w:t>is</w:t>
      </w:r>
      <w:r>
        <w:rPr>
          <w:sz w:val="22"/>
          <w:szCs w:val="22"/>
          <w:lang w:val="en-US"/>
        </w:rPr>
        <w:t xml:space="preserve"> impressive.</w:t>
      </w:r>
    </w:p>
    <w:p w14:paraId="37A475C8" w14:textId="212A7EFE" w:rsidR="00F16CA0" w:rsidRDefault="00F16CA0" w:rsidP="00E539EB">
      <w:pPr>
        <w:rPr>
          <w:sz w:val="22"/>
          <w:szCs w:val="22"/>
          <w:lang w:val="en-US"/>
        </w:rPr>
      </w:pPr>
      <w:r>
        <w:rPr>
          <w:sz w:val="22"/>
          <w:szCs w:val="22"/>
          <w:lang w:val="en-US"/>
        </w:rPr>
        <w:lastRenderedPageBreak/>
        <w:t xml:space="preserve">It was also decided that will be necessary to revise </w:t>
      </w:r>
      <w:r w:rsidR="006A3B59">
        <w:rPr>
          <w:sz w:val="22"/>
          <w:szCs w:val="22"/>
          <w:lang w:val="en-US"/>
        </w:rPr>
        <w:t>the future contents and uses of C-55 and for this will be necessary to create a new Project Team.</w:t>
      </w:r>
    </w:p>
    <w:p w14:paraId="76574423" w14:textId="77777777" w:rsidR="00F16CA0" w:rsidRPr="00F16CA0" w:rsidRDefault="00F16CA0" w:rsidP="00F16CA0">
      <w:pPr>
        <w:spacing w:before="120"/>
        <w:ind w:left="1701" w:hanging="1134"/>
        <w:rPr>
          <w:rFonts w:eastAsiaTheme="minorHAnsi"/>
          <w:color w:val="FF0000"/>
          <w:sz w:val="22"/>
          <w:szCs w:val="22"/>
          <w:lang w:val="en-US"/>
        </w:rPr>
      </w:pPr>
      <w:r w:rsidRPr="00F16CA0">
        <w:rPr>
          <w:rFonts w:eastAsiaTheme="minorHAnsi"/>
          <w:iCs/>
          <w:color w:val="FF0000"/>
          <w:sz w:val="22"/>
          <w:szCs w:val="22"/>
          <w:lang w:val="en-US"/>
        </w:rPr>
        <w:t>Decision 15:</w:t>
      </w:r>
      <w:r w:rsidRPr="00F16CA0">
        <w:rPr>
          <w:rFonts w:eastAsia="Times New Roman"/>
          <w:bCs/>
          <w:color w:val="FF0000"/>
          <w:sz w:val="22"/>
        </w:rPr>
        <w:t xml:space="preserve"> Create a PT </w:t>
      </w:r>
      <w:r w:rsidRPr="00F16CA0">
        <w:rPr>
          <w:rFonts w:eastAsiaTheme="minorHAnsi"/>
          <w:color w:val="FF0000"/>
          <w:sz w:val="22"/>
          <w:szCs w:val="22"/>
          <w:lang w:val="en-US"/>
        </w:rPr>
        <w:t>to elaborate on the development of future contents and uses of C-55 (Evert Flier, Lucy Fieldhouse, Ayo Olugbode, Thomas Dehling and Oke Dwiyana).</w:t>
      </w:r>
    </w:p>
    <w:p w14:paraId="0CDDD7DF" w14:textId="77777777" w:rsidR="00F16CA0" w:rsidRPr="00F16CA0" w:rsidRDefault="00F16CA0" w:rsidP="00F16CA0">
      <w:pPr>
        <w:spacing w:before="120"/>
        <w:ind w:left="1701" w:hanging="1134"/>
        <w:rPr>
          <w:rFonts w:ascii="Arial" w:eastAsiaTheme="minorHAnsi" w:hAnsi="Arial" w:cs="Arial"/>
          <w:color w:val="FF0000"/>
          <w:sz w:val="22"/>
          <w:szCs w:val="22"/>
          <w:lang w:val="en-US"/>
        </w:rPr>
      </w:pPr>
      <w:r w:rsidRPr="00F16CA0">
        <w:rPr>
          <w:rFonts w:eastAsiaTheme="minorHAnsi"/>
          <w:bCs/>
          <w:color w:val="FF0000"/>
          <w:sz w:val="22"/>
          <w:szCs w:val="22"/>
          <w:lang w:val="en-US"/>
        </w:rPr>
        <w:t>Decision 16: to note all reports presented at the meeting.</w:t>
      </w:r>
    </w:p>
    <w:p w14:paraId="143577D8" w14:textId="62436572" w:rsidR="00E539EB" w:rsidRDefault="00E539EB" w:rsidP="00E539EB">
      <w:pPr>
        <w:rPr>
          <w:sz w:val="22"/>
          <w:szCs w:val="22"/>
          <w:lang w:val="en-US"/>
        </w:rPr>
      </w:pPr>
    </w:p>
    <w:p w14:paraId="037CA825" w14:textId="77777777" w:rsidR="00E539EB" w:rsidRPr="000855CA" w:rsidRDefault="00E539EB" w:rsidP="00E539EB">
      <w:pPr>
        <w:widowControl w:val="0"/>
        <w:tabs>
          <w:tab w:val="left" w:pos="680"/>
        </w:tabs>
        <w:spacing w:before="60" w:after="60"/>
        <w:rPr>
          <w:b/>
          <w:sz w:val="22"/>
          <w:szCs w:val="22"/>
          <w:lang w:val="en-US"/>
        </w:rPr>
      </w:pPr>
      <w:r w:rsidRPr="000855CA">
        <w:rPr>
          <w:b/>
          <w:sz w:val="22"/>
          <w:szCs w:val="22"/>
          <w:lang w:val="en-US"/>
        </w:rPr>
        <w:t>12.</w:t>
      </w:r>
      <w:r w:rsidRPr="000855CA">
        <w:rPr>
          <w:b/>
          <w:sz w:val="22"/>
          <w:szCs w:val="22"/>
          <w:lang w:val="en-US"/>
        </w:rPr>
        <w:tab/>
      </w:r>
      <w:r w:rsidRPr="00CF61F3">
        <w:rPr>
          <w:b/>
          <w:sz w:val="22"/>
          <w:szCs w:val="22"/>
          <w:lang w:val="en-US"/>
        </w:rPr>
        <w:t>Next CBSC Meetings (venue and date)</w:t>
      </w:r>
    </w:p>
    <w:p w14:paraId="3610C768" w14:textId="3402F683" w:rsidR="00F74406" w:rsidRDefault="000B15DB" w:rsidP="00FF78EE">
      <w:pPr>
        <w:widowControl w:val="0"/>
        <w:autoSpaceDE w:val="0"/>
        <w:autoSpaceDN w:val="0"/>
        <w:adjustRightInd w:val="0"/>
        <w:spacing w:before="240"/>
        <w:jc w:val="both"/>
        <w:rPr>
          <w:spacing w:val="-1"/>
          <w:sz w:val="22"/>
          <w:szCs w:val="22"/>
          <w:lang w:val="en-US" w:eastAsia="en-GB"/>
        </w:rPr>
      </w:pPr>
      <w:r>
        <w:rPr>
          <w:spacing w:val="-1"/>
          <w:sz w:val="22"/>
          <w:szCs w:val="22"/>
          <w:lang w:val="en-US" w:eastAsia="en-GB"/>
        </w:rPr>
        <w:t xml:space="preserve">Shigeru N. on behalf of the Hydrographer from Japan confirmed the offer to host the </w:t>
      </w:r>
      <w:r w:rsidR="003A7326">
        <w:rPr>
          <w:spacing w:val="-1"/>
          <w:sz w:val="22"/>
          <w:szCs w:val="22"/>
          <w:lang w:val="en-US" w:eastAsia="en-GB"/>
        </w:rPr>
        <w:t>CBSC m</w:t>
      </w:r>
      <w:r>
        <w:rPr>
          <w:spacing w:val="-1"/>
          <w:sz w:val="22"/>
          <w:szCs w:val="22"/>
          <w:lang w:val="en-US" w:eastAsia="en-GB"/>
        </w:rPr>
        <w:t>eeting in 2023</w:t>
      </w:r>
      <w:r w:rsidR="003A7326">
        <w:rPr>
          <w:spacing w:val="-1"/>
          <w:sz w:val="22"/>
          <w:szCs w:val="22"/>
          <w:lang w:val="en-US" w:eastAsia="en-GB"/>
        </w:rPr>
        <w:t xml:space="preserve">. </w:t>
      </w:r>
      <w:r w:rsidR="00F74406">
        <w:rPr>
          <w:spacing w:val="-1"/>
          <w:sz w:val="22"/>
          <w:szCs w:val="22"/>
          <w:lang w:val="en-US" w:eastAsia="en-GB"/>
        </w:rPr>
        <w:t>Director Sinapi mentioned that the offer from Ecuador to host the meeting in 2024 was confirmed.</w:t>
      </w:r>
      <w:r w:rsidR="003A7326">
        <w:rPr>
          <w:spacing w:val="-1"/>
          <w:sz w:val="22"/>
          <w:szCs w:val="22"/>
          <w:lang w:val="en-US" w:eastAsia="en-GB"/>
        </w:rPr>
        <w:t xml:space="preserve"> </w:t>
      </w:r>
      <w:r w:rsidR="00F74406">
        <w:rPr>
          <w:spacing w:val="-1"/>
          <w:sz w:val="22"/>
          <w:szCs w:val="22"/>
          <w:lang w:val="en-US" w:eastAsia="en-GB"/>
        </w:rPr>
        <w:t>Nigeria offered to host the CBSC23 in 2025 in Nigeria, since the CBSC never had a meeting in Nigeria.</w:t>
      </w:r>
    </w:p>
    <w:p w14:paraId="0CB10B2A" w14:textId="77777777" w:rsidR="000B15DB" w:rsidRPr="000B15DB" w:rsidRDefault="000B15DB" w:rsidP="000B15DB">
      <w:pPr>
        <w:spacing w:before="120"/>
        <w:ind w:left="1701" w:hanging="1134"/>
        <w:rPr>
          <w:rFonts w:eastAsiaTheme="minorHAnsi"/>
          <w:iCs/>
          <w:color w:val="FF0000"/>
          <w:sz w:val="22"/>
          <w:szCs w:val="22"/>
          <w:lang w:val="en-US"/>
        </w:rPr>
      </w:pPr>
      <w:r w:rsidRPr="000B15DB">
        <w:rPr>
          <w:rFonts w:eastAsiaTheme="minorHAnsi"/>
          <w:color w:val="FF0000"/>
          <w:sz w:val="22"/>
          <w:szCs w:val="22"/>
          <w:lang w:val="en-US" w:eastAsia="en-GB"/>
        </w:rPr>
        <w:t>Decision 17: to have an Intersessional Meeting in February 2023 (dates to be defined by the end of August 2022).</w:t>
      </w:r>
    </w:p>
    <w:p w14:paraId="7F05FA0F" w14:textId="77777777" w:rsidR="000B15DB" w:rsidRPr="000B15DB" w:rsidRDefault="000B15DB" w:rsidP="000B15DB">
      <w:pPr>
        <w:spacing w:after="120"/>
        <w:ind w:left="426" w:hanging="426"/>
        <w:rPr>
          <w:rFonts w:eastAsiaTheme="minorHAnsi"/>
          <w:b/>
          <w:sz w:val="22"/>
          <w:szCs w:val="22"/>
          <w:lang w:val="en-US"/>
        </w:rPr>
      </w:pPr>
      <w:r w:rsidRPr="000B15DB">
        <w:rPr>
          <w:rFonts w:eastAsiaTheme="minorHAnsi"/>
          <w:b/>
          <w:sz w:val="22"/>
          <w:szCs w:val="22"/>
          <w:lang w:val="en-US"/>
        </w:rPr>
        <w:t xml:space="preserve"> </w:t>
      </w:r>
    </w:p>
    <w:p w14:paraId="23570D4F" w14:textId="77777777" w:rsidR="000B15DB" w:rsidRPr="000B15DB" w:rsidRDefault="000B15DB" w:rsidP="000B15DB">
      <w:pPr>
        <w:spacing w:before="120"/>
        <w:ind w:left="1701" w:hanging="1134"/>
        <w:rPr>
          <w:rFonts w:eastAsiaTheme="minorHAnsi"/>
          <w:color w:val="FF0000"/>
          <w:sz w:val="22"/>
          <w:szCs w:val="22"/>
          <w:lang w:val="en-US" w:eastAsia="en-GB"/>
        </w:rPr>
      </w:pPr>
      <w:r w:rsidRPr="000B15DB">
        <w:rPr>
          <w:rFonts w:eastAsiaTheme="minorHAnsi"/>
          <w:bCs/>
          <w:color w:val="FF0000"/>
          <w:sz w:val="22"/>
          <w:szCs w:val="22"/>
          <w:lang w:val="en-US"/>
        </w:rPr>
        <w:t>Decision 18</w:t>
      </w:r>
      <w:r w:rsidRPr="000B15DB">
        <w:rPr>
          <w:rFonts w:eastAsiaTheme="minorHAnsi"/>
          <w:color w:val="FF0000"/>
          <w:sz w:val="22"/>
          <w:szCs w:val="22"/>
          <w:lang w:val="en-US" w:eastAsia="en-GB"/>
        </w:rPr>
        <w:t>: to hold the next CBSC meetings as (pending confirmation from IRCC):</w:t>
      </w:r>
    </w:p>
    <w:p w14:paraId="5DA64CEA" w14:textId="77777777" w:rsidR="000B15DB" w:rsidRPr="000B15DB" w:rsidRDefault="000B15DB" w:rsidP="000B15DB">
      <w:pPr>
        <w:widowControl w:val="0"/>
        <w:spacing w:before="60" w:after="60"/>
        <w:ind w:left="1701"/>
        <w:rPr>
          <w:rFonts w:eastAsiaTheme="minorHAnsi"/>
          <w:color w:val="FF0000"/>
          <w:sz w:val="22"/>
          <w:szCs w:val="22"/>
          <w:lang w:val="es-AR" w:eastAsia="en-GB"/>
        </w:rPr>
      </w:pPr>
      <w:r w:rsidRPr="000B15DB">
        <w:rPr>
          <w:rFonts w:eastAsiaTheme="minorHAnsi"/>
          <w:color w:val="FF0000"/>
          <w:sz w:val="22"/>
          <w:szCs w:val="22"/>
          <w:lang w:val="es-AR" w:eastAsia="en-GB"/>
        </w:rPr>
        <w:t xml:space="preserve">CBSC21: 7-9 June 2023 - Tokyo, Japan </w:t>
      </w:r>
    </w:p>
    <w:p w14:paraId="4FE19635" w14:textId="77777777" w:rsidR="000B15DB" w:rsidRPr="000B15DB" w:rsidRDefault="000B15DB" w:rsidP="000B15DB">
      <w:pPr>
        <w:spacing w:after="120"/>
        <w:ind w:left="2127" w:hanging="426"/>
        <w:rPr>
          <w:rFonts w:eastAsiaTheme="minorHAnsi"/>
          <w:color w:val="FF0000"/>
          <w:sz w:val="22"/>
          <w:szCs w:val="22"/>
          <w:lang w:val="es-AR" w:eastAsia="en-GB"/>
        </w:rPr>
      </w:pPr>
      <w:r w:rsidRPr="000B15DB">
        <w:rPr>
          <w:rFonts w:eastAsiaTheme="minorHAnsi"/>
          <w:color w:val="FF0000"/>
          <w:sz w:val="22"/>
          <w:szCs w:val="22"/>
          <w:lang w:val="es-AR" w:eastAsia="en-GB"/>
        </w:rPr>
        <w:t xml:space="preserve">CBSC22: May / June 2024 – Ecuador </w:t>
      </w:r>
    </w:p>
    <w:p w14:paraId="1C4C49FF" w14:textId="77777777" w:rsidR="000B15DB" w:rsidRPr="000B15DB" w:rsidRDefault="000B15DB" w:rsidP="000B15DB">
      <w:pPr>
        <w:spacing w:after="120"/>
        <w:ind w:left="2127" w:hanging="426"/>
        <w:rPr>
          <w:rFonts w:eastAsiaTheme="minorHAnsi"/>
          <w:color w:val="FF0000"/>
          <w:sz w:val="22"/>
          <w:szCs w:val="22"/>
          <w:lang w:val="en-US" w:eastAsia="en-GB"/>
        </w:rPr>
      </w:pPr>
      <w:r w:rsidRPr="000B15DB">
        <w:rPr>
          <w:rFonts w:eastAsiaTheme="minorHAnsi"/>
          <w:color w:val="FF0000"/>
          <w:sz w:val="22"/>
          <w:szCs w:val="22"/>
          <w:lang w:val="en-US" w:eastAsia="en-GB"/>
        </w:rPr>
        <w:t>CBSC23: May / June 2025 – Nigeria</w:t>
      </w:r>
    </w:p>
    <w:p w14:paraId="6987CB26" w14:textId="19896087" w:rsidR="000B15DB" w:rsidRDefault="000B15DB" w:rsidP="00E539EB">
      <w:pPr>
        <w:widowControl w:val="0"/>
        <w:autoSpaceDE w:val="0"/>
        <w:autoSpaceDN w:val="0"/>
        <w:adjustRightInd w:val="0"/>
        <w:rPr>
          <w:spacing w:val="-1"/>
          <w:sz w:val="22"/>
          <w:szCs w:val="22"/>
          <w:lang w:val="en-US" w:eastAsia="en-GB"/>
        </w:rPr>
      </w:pPr>
    </w:p>
    <w:p w14:paraId="355280BE" w14:textId="77777777" w:rsidR="00E539EB" w:rsidRPr="000855CA" w:rsidRDefault="00E539EB" w:rsidP="00E539EB">
      <w:pPr>
        <w:widowControl w:val="0"/>
        <w:tabs>
          <w:tab w:val="left" w:pos="680"/>
        </w:tabs>
        <w:spacing w:before="60" w:after="60"/>
        <w:rPr>
          <w:b/>
          <w:sz w:val="22"/>
          <w:szCs w:val="22"/>
          <w:lang w:val="en-US"/>
        </w:rPr>
      </w:pPr>
      <w:r w:rsidRPr="000855CA">
        <w:rPr>
          <w:b/>
          <w:sz w:val="22"/>
          <w:szCs w:val="22"/>
          <w:lang w:val="en-US"/>
        </w:rPr>
        <w:t>13.</w:t>
      </w:r>
      <w:r w:rsidRPr="000855CA">
        <w:rPr>
          <w:b/>
          <w:sz w:val="22"/>
          <w:szCs w:val="22"/>
          <w:lang w:val="en-US"/>
        </w:rPr>
        <w:tab/>
        <w:t>Review of the List of Actions</w:t>
      </w:r>
    </w:p>
    <w:p w14:paraId="3921D88F" w14:textId="77777777" w:rsidR="00E539EB" w:rsidRPr="000855CA" w:rsidRDefault="00E539EB" w:rsidP="00E539EB">
      <w:pPr>
        <w:widowControl w:val="0"/>
        <w:tabs>
          <w:tab w:val="left" w:pos="680"/>
        </w:tabs>
        <w:spacing w:before="60" w:after="60"/>
        <w:rPr>
          <w:sz w:val="22"/>
          <w:szCs w:val="22"/>
          <w:lang w:val="en-US"/>
        </w:rPr>
      </w:pPr>
      <w:r w:rsidRPr="000855CA">
        <w:rPr>
          <w:i/>
          <w:sz w:val="22"/>
          <w:szCs w:val="22"/>
          <w:lang w:val="en-US"/>
        </w:rPr>
        <w:t>Doc:</w:t>
      </w:r>
      <w:r w:rsidRPr="000855CA">
        <w:rPr>
          <w:b/>
          <w:sz w:val="22"/>
          <w:szCs w:val="22"/>
          <w:lang w:val="en-US"/>
        </w:rPr>
        <w:tab/>
      </w:r>
      <w:r w:rsidRPr="000855CA">
        <w:rPr>
          <w:i/>
          <w:sz w:val="22"/>
          <w:szCs w:val="22"/>
          <w:lang w:val="en-US"/>
        </w:rPr>
        <w:t>CBSC</w:t>
      </w:r>
      <w:r>
        <w:rPr>
          <w:i/>
          <w:sz w:val="22"/>
          <w:szCs w:val="22"/>
          <w:lang w:val="en-US"/>
        </w:rPr>
        <w:t>20</w:t>
      </w:r>
      <w:r w:rsidRPr="000855CA">
        <w:rPr>
          <w:i/>
          <w:sz w:val="22"/>
          <w:szCs w:val="22"/>
          <w:lang w:val="en-US"/>
        </w:rPr>
        <w:t>-13</w:t>
      </w:r>
      <w:r w:rsidRPr="000855CA">
        <w:rPr>
          <w:i/>
          <w:sz w:val="22"/>
          <w:szCs w:val="22"/>
          <w:lang w:val="en-US"/>
        </w:rPr>
        <w:tab/>
        <w:t>Draft list of actions from CBSC</w:t>
      </w:r>
      <w:r>
        <w:rPr>
          <w:i/>
          <w:sz w:val="22"/>
          <w:szCs w:val="22"/>
          <w:lang w:val="en-US"/>
        </w:rPr>
        <w:t>20</w:t>
      </w:r>
      <w:r w:rsidRPr="000855CA">
        <w:rPr>
          <w:i/>
          <w:sz w:val="22"/>
          <w:szCs w:val="22"/>
          <w:lang w:val="en-US"/>
        </w:rPr>
        <w:t xml:space="preserve"> (Secretary)</w:t>
      </w:r>
    </w:p>
    <w:p w14:paraId="27FDB9F0" w14:textId="76613E25" w:rsidR="00E539EB" w:rsidRDefault="00E539EB" w:rsidP="00FF78EE">
      <w:pPr>
        <w:spacing w:before="240"/>
        <w:jc w:val="both"/>
        <w:rPr>
          <w:sz w:val="22"/>
          <w:szCs w:val="22"/>
          <w:lang w:val="en-US" w:eastAsia="en-GB"/>
        </w:rPr>
      </w:pPr>
      <w:r w:rsidRPr="000855CA">
        <w:rPr>
          <w:sz w:val="22"/>
          <w:szCs w:val="22"/>
          <w:lang w:val="en-US"/>
        </w:rPr>
        <w:t>CBSC review</w:t>
      </w:r>
      <w:r w:rsidR="007D24FB">
        <w:rPr>
          <w:sz w:val="22"/>
          <w:szCs w:val="22"/>
          <w:lang w:val="en-US"/>
        </w:rPr>
        <w:t>ed</w:t>
      </w:r>
      <w:r w:rsidRPr="000855CA">
        <w:rPr>
          <w:sz w:val="22"/>
          <w:szCs w:val="22"/>
          <w:lang w:val="en-US"/>
        </w:rPr>
        <w:t xml:space="preserve"> the List of Actions with deadlines and assigned lead. </w:t>
      </w:r>
      <w:r w:rsidRPr="000855CA">
        <w:rPr>
          <w:i/>
          <w:sz w:val="22"/>
          <w:szCs w:val="22"/>
          <w:lang w:val="en-US"/>
        </w:rPr>
        <w:t>Doc. CBSC</w:t>
      </w:r>
      <w:r>
        <w:rPr>
          <w:i/>
          <w:sz w:val="22"/>
          <w:szCs w:val="22"/>
          <w:lang w:val="en-US"/>
        </w:rPr>
        <w:t>20</w:t>
      </w:r>
      <w:r w:rsidRPr="000855CA">
        <w:rPr>
          <w:i/>
          <w:sz w:val="22"/>
          <w:szCs w:val="22"/>
          <w:lang w:val="en-US"/>
        </w:rPr>
        <w:t>-13</w:t>
      </w:r>
      <w:r w:rsidRPr="000855CA">
        <w:rPr>
          <w:sz w:val="22"/>
          <w:szCs w:val="22"/>
          <w:lang w:val="en-US"/>
        </w:rPr>
        <w:t xml:space="preserve"> </w:t>
      </w:r>
      <w:r w:rsidR="007D24FB">
        <w:rPr>
          <w:sz w:val="22"/>
          <w:szCs w:val="22"/>
          <w:lang w:val="en-US"/>
        </w:rPr>
        <w:t>that was</w:t>
      </w:r>
      <w:r w:rsidRPr="000855CA">
        <w:rPr>
          <w:sz w:val="22"/>
          <w:szCs w:val="22"/>
          <w:lang w:val="en-US"/>
        </w:rPr>
        <w:t xml:space="preserve"> drafted during the meeting.</w:t>
      </w:r>
    </w:p>
    <w:p w14:paraId="4092FC31" w14:textId="22DA55A5" w:rsidR="00F91D09" w:rsidRDefault="00F91D09" w:rsidP="003A7326">
      <w:pPr>
        <w:jc w:val="both"/>
        <w:rPr>
          <w:sz w:val="22"/>
          <w:szCs w:val="22"/>
          <w:lang w:val="en-US"/>
        </w:rPr>
      </w:pPr>
      <w:r>
        <w:rPr>
          <w:sz w:val="22"/>
          <w:szCs w:val="22"/>
          <w:lang w:val="en-US"/>
        </w:rPr>
        <w:t>H</w:t>
      </w:r>
      <w:r w:rsidR="001B605D">
        <w:rPr>
          <w:sz w:val="22"/>
          <w:szCs w:val="22"/>
          <w:lang w:val="en-US"/>
        </w:rPr>
        <w:t xml:space="preserve">ugo </w:t>
      </w:r>
      <w:r>
        <w:rPr>
          <w:sz w:val="22"/>
          <w:szCs w:val="22"/>
          <w:lang w:val="en-US"/>
        </w:rPr>
        <w:t>G</w:t>
      </w:r>
      <w:r w:rsidR="001B605D">
        <w:rPr>
          <w:sz w:val="22"/>
          <w:szCs w:val="22"/>
          <w:lang w:val="en-US"/>
        </w:rPr>
        <w:t>.</w:t>
      </w:r>
      <w:r>
        <w:rPr>
          <w:sz w:val="22"/>
          <w:szCs w:val="22"/>
          <w:lang w:val="en-US"/>
        </w:rPr>
        <w:t xml:space="preserve"> propose</w:t>
      </w:r>
      <w:r w:rsidR="00263B7D">
        <w:rPr>
          <w:sz w:val="22"/>
          <w:szCs w:val="22"/>
          <w:lang w:val="en-US"/>
        </w:rPr>
        <w:t>d</w:t>
      </w:r>
      <w:r>
        <w:rPr>
          <w:sz w:val="22"/>
          <w:szCs w:val="22"/>
          <w:lang w:val="en-US"/>
        </w:rPr>
        <w:t xml:space="preserve"> that in the new meetings the list of actions and decisions should include the percentage of </w:t>
      </w:r>
      <w:r w:rsidR="00B87CD0">
        <w:rPr>
          <w:sz w:val="22"/>
          <w:szCs w:val="22"/>
          <w:lang w:val="en-US"/>
        </w:rPr>
        <w:t>achievement</w:t>
      </w:r>
      <w:r>
        <w:rPr>
          <w:sz w:val="22"/>
          <w:szCs w:val="22"/>
          <w:lang w:val="en-US"/>
        </w:rPr>
        <w:t>.</w:t>
      </w:r>
    </w:p>
    <w:p w14:paraId="07904854" w14:textId="0AB88987" w:rsidR="007734F7" w:rsidRPr="001B605D" w:rsidRDefault="001B605D" w:rsidP="003A7326">
      <w:pPr>
        <w:jc w:val="both"/>
        <w:rPr>
          <w:sz w:val="22"/>
          <w:szCs w:val="22"/>
          <w:lang w:val="en-US"/>
        </w:rPr>
      </w:pPr>
      <w:r w:rsidRPr="001B605D">
        <w:rPr>
          <w:sz w:val="22"/>
          <w:szCs w:val="22"/>
          <w:lang w:val="en-US"/>
        </w:rPr>
        <w:t xml:space="preserve">Nigeria </w:t>
      </w:r>
      <w:r w:rsidR="00014AD7">
        <w:rPr>
          <w:sz w:val="22"/>
          <w:szCs w:val="22"/>
          <w:lang w:val="en-US"/>
        </w:rPr>
        <w:t>highlighted that the t</w:t>
      </w:r>
      <w:r w:rsidR="00677184" w:rsidRPr="001B605D">
        <w:rPr>
          <w:sz w:val="22"/>
          <w:szCs w:val="22"/>
          <w:lang w:val="en-US"/>
        </w:rPr>
        <w:t xml:space="preserve">eams </w:t>
      </w:r>
      <w:r w:rsidR="000D7C99" w:rsidRPr="001B605D">
        <w:rPr>
          <w:sz w:val="22"/>
          <w:szCs w:val="22"/>
          <w:lang w:val="en-US"/>
        </w:rPr>
        <w:t>involved</w:t>
      </w:r>
      <w:r w:rsidR="00677184" w:rsidRPr="001B605D">
        <w:rPr>
          <w:sz w:val="22"/>
          <w:szCs w:val="22"/>
          <w:lang w:val="en-US"/>
        </w:rPr>
        <w:t xml:space="preserve"> in TV and HLV </w:t>
      </w:r>
      <w:r w:rsidR="00014AD7">
        <w:rPr>
          <w:sz w:val="22"/>
          <w:szCs w:val="22"/>
          <w:lang w:val="en-US"/>
        </w:rPr>
        <w:t xml:space="preserve">should consider </w:t>
      </w:r>
      <w:r w:rsidR="00677184" w:rsidRPr="001B605D">
        <w:rPr>
          <w:sz w:val="22"/>
          <w:szCs w:val="22"/>
          <w:lang w:val="en-US"/>
        </w:rPr>
        <w:t xml:space="preserve">to be engaged at ministerial </w:t>
      </w:r>
      <w:r w:rsidR="000D7C99" w:rsidRPr="001B605D">
        <w:rPr>
          <w:sz w:val="22"/>
          <w:szCs w:val="22"/>
          <w:lang w:val="en-US"/>
        </w:rPr>
        <w:t>level</w:t>
      </w:r>
      <w:r w:rsidR="00014AD7">
        <w:rPr>
          <w:sz w:val="22"/>
          <w:szCs w:val="22"/>
          <w:lang w:val="en-US"/>
        </w:rPr>
        <w:t>. The Secretary and Thomas D. clarified that this already in the Regulations for the TV and HLV. The Chair mentioned that raising this issue should serve as a reminder.</w:t>
      </w:r>
    </w:p>
    <w:p w14:paraId="6294F538" w14:textId="77777777" w:rsidR="007734F7" w:rsidRPr="00677184" w:rsidRDefault="007734F7" w:rsidP="00E539EB">
      <w:pPr>
        <w:rPr>
          <w:sz w:val="22"/>
          <w:szCs w:val="22"/>
          <w:lang w:val="en-US"/>
        </w:rPr>
      </w:pPr>
    </w:p>
    <w:p w14:paraId="2E2C179F" w14:textId="77777777" w:rsidR="00F91D09" w:rsidRPr="00677184" w:rsidRDefault="00F91D09" w:rsidP="00E539EB">
      <w:pPr>
        <w:rPr>
          <w:sz w:val="22"/>
          <w:szCs w:val="22"/>
          <w:lang w:val="en-US"/>
        </w:rPr>
      </w:pPr>
    </w:p>
    <w:p w14:paraId="78682403" w14:textId="77777777" w:rsidR="00E539EB" w:rsidRPr="000855CA" w:rsidRDefault="00E539EB" w:rsidP="00E539EB">
      <w:pPr>
        <w:widowControl w:val="0"/>
        <w:tabs>
          <w:tab w:val="left" w:pos="680"/>
        </w:tabs>
        <w:autoSpaceDE w:val="0"/>
        <w:autoSpaceDN w:val="0"/>
        <w:adjustRightInd w:val="0"/>
        <w:spacing w:before="60" w:after="60"/>
        <w:rPr>
          <w:sz w:val="22"/>
          <w:szCs w:val="22"/>
          <w:lang w:val="en-US"/>
        </w:rPr>
      </w:pPr>
      <w:r w:rsidRPr="000855CA">
        <w:rPr>
          <w:b/>
          <w:bCs/>
          <w:sz w:val="22"/>
          <w:szCs w:val="22"/>
          <w:lang w:val="en-US"/>
        </w:rPr>
        <w:t>14.</w:t>
      </w:r>
      <w:r w:rsidRPr="000855CA">
        <w:rPr>
          <w:b/>
          <w:sz w:val="22"/>
          <w:szCs w:val="22"/>
          <w:lang w:val="en-US"/>
        </w:rPr>
        <w:tab/>
      </w:r>
      <w:r w:rsidRPr="000855CA">
        <w:rPr>
          <w:b/>
          <w:bCs/>
          <w:spacing w:val="-1"/>
          <w:sz w:val="22"/>
          <w:szCs w:val="22"/>
          <w:lang w:val="en-US"/>
        </w:rPr>
        <w:t>Closure</w:t>
      </w:r>
    </w:p>
    <w:p w14:paraId="29569A14" w14:textId="7DA7542D" w:rsidR="000D7C99" w:rsidRDefault="005419F3" w:rsidP="00FF78EE">
      <w:pPr>
        <w:spacing w:before="240"/>
        <w:jc w:val="both"/>
        <w:rPr>
          <w:spacing w:val="2"/>
          <w:sz w:val="22"/>
          <w:szCs w:val="22"/>
          <w:lang w:val="en-US"/>
        </w:rPr>
      </w:pPr>
      <w:r>
        <w:rPr>
          <w:spacing w:val="2"/>
          <w:sz w:val="22"/>
          <w:szCs w:val="22"/>
        </w:rPr>
        <w:t xml:space="preserve">The </w:t>
      </w:r>
      <w:r w:rsidR="00127322">
        <w:rPr>
          <w:spacing w:val="2"/>
          <w:sz w:val="22"/>
          <w:szCs w:val="22"/>
        </w:rPr>
        <w:t xml:space="preserve">CBSC </w:t>
      </w:r>
      <w:r>
        <w:rPr>
          <w:spacing w:val="2"/>
          <w:sz w:val="22"/>
          <w:szCs w:val="22"/>
        </w:rPr>
        <w:t>Chair</w:t>
      </w:r>
      <w:r w:rsidR="000D7C99" w:rsidRPr="000D7C99">
        <w:rPr>
          <w:spacing w:val="2"/>
          <w:sz w:val="22"/>
          <w:szCs w:val="22"/>
          <w:lang w:val="en-US"/>
        </w:rPr>
        <w:t xml:space="preserve"> </w:t>
      </w:r>
      <w:r w:rsidR="000D7C99">
        <w:rPr>
          <w:spacing w:val="2"/>
          <w:sz w:val="22"/>
          <w:szCs w:val="22"/>
          <w:lang w:val="en-US"/>
        </w:rPr>
        <w:t xml:space="preserve">closed the meeting </w:t>
      </w:r>
      <w:r w:rsidR="00263B7D">
        <w:rPr>
          <w:spacing w:val="2"/>
          <w:sz w:val="22"/>
          <w:szCs w:val="22"/>
          <w:lang w:val="en-US"/>
        </w:rPr>
        <w:t xml:space="preserve">thanking </w:t>
      </w:r>
      <w:r w:rsidR="00186004">
        <w:rPr>
          <w:spacing w:val="2"/>
          <w:sz w:val="22"/>
          <w:szCs w:val="22"/>
          <w:lang w:val="en-US"/>
        </w:rPr>
        <w:t xml:space="preserve">all CBSC Members </w:t>
      </w:r>
      <w:r w:rsidR="000D7C99">
        <w:rPr>
          <w:spacing w:val="2"/>
          <w:sz w:val="22"/>
          <w:szCs w:val="22"/>
          <w:lang w:val="en-US"/>
        </w:rPr>
        <w:t>particip</w:t>
      </w:r>
      <w:r w:rsidR="00186004">
        <w:rPr>
          <w:spacing w:val="2"/>
          <w:sz w:val="22"/>
          <w:szCs w:val="22"/>
          <w:lang w:val="en-US"/>
        </w:rPr>
        <w:t>ating in this fruitful</w:t>
      </w:r>
      <w:r w:rsidR="000D7C99">
        <w:rPr>
          <w:spacing w:val="2"/>
          <w:sz w:val="22"/>
          <w:szCs w:val="22"/>
          <w:lang w:val="en-US"/>
        </w:rPr>
        <w:t xml:space="preserve"> </w:t>
      </w:r>
      <w:r w:rsidR="00263B7D">
        <w:rPr>
          <w:spacing w:val="2"/>
          <w:sz w:val="22"/>
          <w:szCs w:val="22"/>
          <w:lang w:val="en-US"/>
        </w:rPr>
        <w:t xml:space="preserve">meeting </w:t>
      </w:r>
      <w:r w:rsidR="00186004">
        <w:rPr>
          <w:spacing w:val="2"/>
          <w:sz w:val="22"/>
          <w:szCs w:val="22"/>
          <w:lang w:val="en-US"/>
        </w:rPr>
        <w:t xml:space="preserve">and it was important to have it </w:t>
      </w:r>
      <w:r w:rsidR="003A7326">
        <w:rPr>
          <w:spacing w:val="2"/>
          <w:sz w:val="22"/>
          <w:szCs w:val="22"/>
          <w:lang w:val="en-US"/>
        </w:rPr>
        <w:t>in</w:t>
      </w:r>
      <w:r w:rsidR="00186004">
        <w:rPr>
          <w:spacing w:val="2"/>
          <w:sz w:val="22"/>
          <w:szCs w:val="22"/>
          <w:lang w:val="en-US"/>
        </w:rPr>
        <w:t xml:space="preserve"> a hybrid </w:t>
      </w:r>
      <w:r w:rsidR="003A7326">
        <w:rPr>
          <w:spacing w:val="2"/>
          <w:sz w:val="22"/>
          <w:szCs w:val="22"/>
          <w:lang w:val="en-US"/>
        </w:rPr>
        <w:t>format</w:t>
      </w:r>
      <w:r w:rsidR="00263B7D">
        <w:rPr>
          <w:spacing w:val="2"/>
          <w:sz w:val="22"/>
          <w:szCs w:val="22"/>
          <w:lang w:val="en-US"/>
        </w:rPr>
        <w:t xml:space="preserve"> to allow maximum participation</w:t>
      </w:r>
      <w:r w:rsidR="00186004">
        <w:rPr>
          <w:spacing w:val="2"/>
          <w:sz w:val="22"/>
          <w:szCs w:val="22"/>
          <w:lang w:val="en-US"/>
        </w:rPr>
        <w:t xml:space="preserve">. He also thanked </w:t>
      </w:r>
      <w:r w:rsidR="000D7C99">
        <w:rPr>
          <w:spacing w:val="2"/>
          <w:sz w:val="22"/>
          <w:szCs w:val="22"/>
          <w:lang w:val="en-US"/>
        </w:rPr>
        <w:t xml:space="preserve">the </w:t>
      </w:r>
      <w:r w:rsidR="00F74406">
        <w:rPr>
          <w:spacing w:val="2"/>
          <w:sz w:val="22"/>
          <w:szCs w:val="22"/>
          <w:lang w:val="en-US"/>
        </w:rPr>
        <w:t>Vice-Chair</w:t>
      </w:r>
      <w:r w:rsidR="00186004">
        <w:rPr>
          <w:spacing w:val="2"/>
          <w:sz w:val="22"/>
          <w:szCs w:val="22"/>
          <w:lang w:val="en-US"/>
        </w:rPr>
        <w:t>, IHO Director Sinapi</w:t>
      </w:r>
      <w:r w:rsidR="000D7C99">
        <w:rPr>
          <w:spacing w:val="2"/>
          <w:sz w:val="22"/>
          <w:szCs w:val="22"/>
          <w:lang w:val="en-US"/>
        </w:rPr>
        <w:t xml:space="preserve"> and </w:t>
      </w:r>
      <w:r w:rsidR="00186004">
        <w:rPr>
          <w:spacing w:val="2"/>
          <w:sz w:val="22"/>
          <w:szCs w:val="22"/>
          <w:lang w:val="en-US"/>
        </w:rPr>
        <w:t>the Secretary for all support. A special thank you was a</w:t>
      </w:r>
      <w:r>
        <w:rPr>
          <w:spacing w:val="2"/>
          <w:sz w:val="22"/>
          <w:szCs w:val="22"/>
          <w:lang w:val="en-US"/>
        </w:rPr>
        <w:t xml:space="preserve">ddressed </w:t>
      </w:r>
      <w:r w:rsidR="000D7C99">
        <w:rPr>
          <w:spacing w:val="2"/>
          <w:sz w:val="22"/>
          <w:szCs w:val="22"/>
          <w:lang w:val="en-US"/>
        </w:rPr>
        <w:t>to Indonesia for the preparation</w:t>
      </w:r>
      <w:r w:rsidR="003A7326">
        <w:rPr>
          <w:spacing w:val="2"/>
          <w:sz w:val="22"/>
          <w:szCs w:val="22"/>
          <w:lang w:val="en-US"/>
        </w:rPr>
        <w:t xml:space="preserve">, </w:t>
      </w:r>
      <w:r w:rsidR="00186004">
        <w:rPr>
          <w:spacing w:val="2"/>
          <w:sz w:val="22"/>
          <w:szCs w:val="22"/>
          <w:lang w:val="en-US"/>
        </w:rPr>
        <w:t xml:space="preserve">for </w:t>
      </w:r>
      <w:r w:rsidR="00127322">
        <w:rPr>
          <w:spacing w:val="2"/>
          <w:sz w:val="22"/>
          <w:szCs w:val="22"/>
          <w:lang w:val="en-US"/>
        </w:rPr>
        <w:t xml:space="preserve">support </w:t>
      </w:r>
      <w:r w:rsidR="003A7326">
        <w:rPr>
          <w:spacing w:val="2"/>
          <w:sz w:val="22"/>
          <w:szCs w:val="22"/>
          <w:lang w:val="en-US"/>
        </w:rPr>
        <w:t xml:space="preserve">provided </w:t>
      </w:r>
      <w:r w:rsidR="00127322">
        <w:rPr>
          <w:spacing w:val="2"/>
          <w:sz w:val="22"/>
          <w:szCs w:val="22"/>
          <w:lang w:val="en-US"/>
        </w:rPr>
        <w:t xml:space="preserve">and </w:t>
      </w:r>
      <w:r w:rsidR="00186004">
        <w:rPr>
          <w:spacing w:val="2"/>
          <w:sz w:val="22"/>
          <w:szCs w:val="22"/>
          <w:lang w:val="en-US"/>
        </w:rPr>
        <w:t xml:space="preserve">the professionalism of the </w:t>
      </w:r>
      <w:r w:rsidR="00127322">
        <w:rPr>
          <w:spacing w:val="2"/>
          <w:sz w:val="22"/>
          <w:szCs w:val="22"/>
          <w:lang w:val="en-US"/>
        </w:rPr>
        <w:t>s</w:t>
      </w:r>
      <w:r w:rsidR="00186004">
        <w:rPr>
          <w:spacing w:val="2"/>
          <w:sz w:val="22"/>
          <w:szCs w:val="22"/>
          <w:lang w:val="en-US"/>
        </w:rPr>
        <w:t>taff</w:t>
      </w:r>
      <w:r w:rsidR="000D7C99">
        <w:rPr>
          <w:spacing w:val="2"/>
          <w:sz w:val="22"/>
          <w:szCs w:val="22"/>
          <w:lang w:val="en-US"/>
        </w:rPr>
        <w:t>.</w:t>
      </w:r>
    </w:p>
    <w:p w14:paraId="2D59D60F" w14:textId="7F7DFB37" w:rsidR="00186004" w:rsidRDefault="00186004" w:rsidP="003A7326">
      <w:pPr>
        <w:jc w:val="both"/>
        <w:rPr>
          <w:spacing w:val="2"/>
          <w:sz w:val="22"/>
          <w:szCs w:val="22"/>
          <w:lang w:val="en-US"/>
        </w:rPr>
      </w:pPr>
      <w:r>
        <w:rPr>
          <w:spacing w:val="2"/>
          <w:sz w:val="22"/>
          <w:szCs w:val="22"/>
          <w:lang w:val="en-US"/>
        </w:rPr>
        <w:t xml:space="preserve">The Vice-Chair </w:t>
      </w:r>
      <w:r w:rsidR="00127322">
        <w:rPr>
          <w:spacing w:val="2"/>
          <w:sz w:val="22"/>
          <w:szCs w:val="22"/>
          <w:lang w:val="en-US"/>
        </w:rPr>
        <w:t xml:space="preserve">acknowledge </w:t>
      </w:r>
      <w:r>
        <w:rPr>
          <w:spacing w:val="2"/>
          <w:sz w:val="22"/>
          <w:szCs w:val="22"/>
          <w:lang w:val="en-US"/>
        </w:rPr>
        <w:t xml:space="preserve">the work of the CBSC Chair </w:t>
      </w:r>
      <w:r w:rsidR="00127322">
        <w:rPr>
          <w:spacing w:val="2"/>
          <w:sz w:val="22"/>
          <w:szCs w:val="22"/>
          <w:lang w:val="en-US"/>
        </w:rPr>
        <w:t>for the fruitful and excellent meeting.</w:t>
      </w:r>
    </w:p>
    <w:p w14:paraId="28A8A6B6" w14:textId="68E2D2CC" w:rsidR="005558C1" w:rsidRDefault="00127322" w:rsidP="003A7326">
      <w:pPr>
        <w:jc w:val="both"/>
        <w:rPr>
          <w:spacing w:val="2"/>
          <w:sz w:val="22"/>
          <w:szCs w:val="22"/>
          <w:lang w:val="en-US"/>
        </w:rPr>
      </w:pPr>
      <w:r>
        <w:rPr>
          <w:spacing w:val="2"/>
          <w:sz w:val="22"/>
          <w:szCs w:val="22"/>
          <w:lang w:val="en-US"/>
        </w:rPr>
        <w:t>Director Sinapi</w:t>
      </w:r>
      <w:r w:rsidR="005558C1">
        <w:rPr>
          <w:spacing w:val="2"/>
          <w:sz w:val="22"/>
          <w:szCs w:val="22"/>
          <w:lang w:val="en-US"/>
        </w:rPr>
        <w:t xml:space="preserve"> </w:t>
      </w:r>
      <w:r>
        <w:rPr>
          <w:spacing w:val="2"/>
          <w:sz w:val="22"/>
          <w:szCs w:val="22"/>
          <w:lang w:val="en-US"/>
        </w:rPr>
        <w:t xml:space="preserve">mentioned that the </w:t>
      </w:r>
      <w:r w:rsidR="00A90761">
        <w:rPr>
          <w:spacing w:val="2"/>
          <w:sz w:val="22"/>
          <w:szCs w:val="22"/>
          <w:lang w:val="en-US"/>
        </w:rPr>
        <w:t>C</w:t>
      </w:r>
      <w:r>
        <w:rPr>
          <w:spacing w:val="2"/>
          <w:sz w:val="22"/>
          <w:szCs w:val="22"/>
          <w:lang w:val="en-US"/>
        </w:rPr>
        <w:t>hair summarized very well</w:t>
      </w:r>
      <w:r w:rsidR="00A90761">
        <w:rPr>
          <w:spacing w:val="2"/>
          <w:sz w:val="22"/>
          <w:szCs w:val="22"/>
          <w:lang w:val="en-US"/>
        </w:rPr>
        <w:t xml:space="preserve"> the outcomes of this meeting and </w:t>
      </w:r>
      <w:r w:rsidR="005558C1">
        <w:rPr>
          <w:spacing w:val="2"/>
          <w:sz w:val="22"/>
          <w:szCs w:val="22"/>
          <w:lang w:val="en-US"/>
        </w:rPr>
        <w:t xml:space="preserve">expressed the gratitude </w:t>
      </w:r>
      <w:r>
        <w:rPr>
          <w:spacing w:val="2"/>
          <w:sz w:val="22"/>
          <w:szCs w:val="22"/>
          <w:lang w:val="en-US"/>
        </w:rPr>
        <w:t>to</w:t>
      </w:r>
      <w:r w:rsidR="005558C1">
        <w:rPr>
          <w:spacing w:val="2"/>
          <w:sz w:val="22"/>
          <w:szCs w:val="22"/>
          <w:lang w:val="en-US"/>
        </w:rPr>
        <w:t xml:space="preserve"> </w:t>
      </w:r>
      <w:r w:rsidR="00A90761">
        <w:rPr>
          <w:spacing w:val="2"/>
          <w:sz w:val="22"/>
          <w:szCs w:val="22"/>
          <w:lang w:val="en-US"/>
        </w:rPr>
        <w:t xml:space="preserve">Indonesia and </w:t>
      </w:r>
      <w:r w:rsidR="005558C1">
        <w:rPr>
          <w:spacing w:val="2"/>
          <w:sz w:val="22"/>
          <w:szCs w:val="22"/>
          <w:lang w:val="en-US"/>
        </w:rPr>
        <w:t xml:space="preserve">the </w:t>
      </w:r>
      <w:r w:rsidR="0023591D">
        <w:rPr>
          <w:spacing w:val="2"/>
          <w:sz w:val="22"/>
          <w:szCs w:val="22"/>
          <w:lang w:val="en-US"/>
        </w:rPr>
        <w:t>staff for</w:t>
      </w:r>
      <w:r w:rsidR="005558C1">
        <w:rPr>
          <w:spacing w:val="2"/>
          <w:sz w:val="22"/>
          <w:szCs w:val="22"/>
          <w:lang w:val="en-US"/>
        </w:rPr>
        <w:t xml:space="preserve"> hosting and organizing this meeting that was </w:t>
      </w:r>
      <w:r w:rsidR="005558C1" w:rsidRPr="005558C1">
        <w:rPr>
          <w:spacing w:val="2"/>
          <w:sz w:val="22"/>
          <w:szCs w:val="22"/>
          <w:lang w:val="en-US"/>
        </w:rPr>
        <w:t>the first</w:t>
      </w:r>
      <w:r w:rsidR="00A90761">
        <w:rPr>
          <w:spacing w:val="2"/>
          <w:sz w:val="22"/>
          <w:szCs w:val="22"/>
          <w:lang w:val="en-US"/>
        </w:rPr>
        <w:t xml:space="preserve"> </w:t>
      </w:r>
      <w:r w:rsidR="003A7326">
        <w:rPr>
          <w:spacing w:val="2"/>
          <w:sz w:val="22"/>
          <w:szCs w:val="22"/>
          <w:lang w:val="en-US"/>
        </w:rPr>
        <w:t xml:space="preserve">in-person </w:t>
      </w:r>
      <w:r w:rsidR="00A90761">
        <w:rPr>
          <w:spacing w:val="2"/>
          <w:sz w:val="22"/>
          <w:szCs w:val="22"/>
          <w:lang w:val="en-US"/>
        </w:rPr>
        <w:t>after 2019.</w:t>
      </w:r>
    </w:p>
    <w:p w14:paraId="30FBFF5E" w14:textId="40CDD39B" w:rsidR="005558C1" w:rsidRPr="00D10F93" w:rsidRDefault="00A90761" w:rsidP="00FF78EE">
      <w:pPr>
        <w:spacing w:before="240"/>
        <w:jc w:val="both"/>
        <w:rPr>
          <w:b/>
          <w:bCs/>
        </w:rPr>
      </w:pPr>
      <w:r w:rsidRPr="00A90761">
        <w:rPr>
          <w:spacing w:val="2"/>
          <w:sz w:val="22"/>
          <w:szCs w:val="22"/>
          <w:lang w:val="en-US"/>
        </w:rPr>
        <w:t>VAdm Nurhidayat, Chief Hydrographer of Pushidrosal</w:t>
      </w:r>
      <w:r w:rsidR="005558C1">
        <w:rPr>
          <w:spacing w:val="2"/>
          <w:sz w:val="22"/>
          <w:szCs w:val="22"/>
          <w:lang w:val="en-US"/>
        </w:rPr>
        <w:t xml:space="preserve"> addressed all face-to-face and on-line participants mentioned that was an honor to host all the delegates and </w:t>
      </w:r>
      <w:r>
        <w:rPr>
          <w:spacing w:val="2"/>
          <w:sz w:val="22"/>
          <w:szCs w:val="22"/>
          <w:lang w:val="en-US"/>
        </w:rPr>
        <w:t xml:space="preserve">the meeting that had </w:t>
      </w:r>
      <w:r w:rsidR="003100A9">
        <w:rPr>
          <w:spacing w:val="2"/>
          <w:sz w:val="22"/>
          <w:szCs w:val="22"/>
          <w:lang w:val="en-US"/>
        </w:rPr>
        <w:t>very fruitful</w:t>
      </w:r>
      <w:r w:rsidR="005558C1">
        <w:rPr>
          <w:spacing w:val="2"/>
          <w:sz w:val="22"/>
          <w:szCs w:val="22"/>
          <w:lang w:val="en-US"/>
        </w:rPr>
        <w:t xml:space="preserve"> discussions. Expressed the best regards to the Delegates and respective families and colleagues of the Hydrographic Offices</w:t>
      </w:r>
      <w:r w:rsidR="0023591D">
        <w:rPr>
          <w:spacing w:val="2"/>
          <w:sz w:val="22"/>
          <w:szCs w:val="22"/>
          <w:lang w:val="en-US"/>
        </w:rPr>
        <w:t>.</w:t>
      </w:r>
      <w:r w:rsidR="003100A9">
        <w:rPr>
          <w:spacing w:val="2"/>
          <w:sz w:val="22"/>
          <w:szCs w:val="22"/>
          <w:lang w:val="en-US"/>
        </w:rPr>
        <w:t xml:space="preserve"> Wished a good return for the Delegates that will return home and a pleasant stay for the ones that will continue for the IRCC14.</w:t>
      </w:r>
    </w:p>
    <w:sectPr w:rsidR="005558C1" w:rsidRPr="00D10F93" w:rsidSect="00974205">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34E2"/>
    <w:multiLevelType w:val="hybridMultilevel"/>
    <w:tmpl w:val="05F4DECC"/>
    <w:lvl w:ilvl="0" w:tplc="D3FC1EEC">
      <w:start w:val="1"/>
      <w:numFmt w:val="bullet"/>
      <w:lvlText w:val=""/>
      <w:lvlJc w:val="left"/>
      <w:pPr>
        <w:tabs>
          <w:tab w:val="num" w:pos="720"/>
        </w:tabs>
        <w:ind w:left="720" w:hanging="360"/>
      </w:pPr>
      <w:rPr>
        <w:rFonts w:ascii="Wingdings" w:hAnsi="Wingdings" w:hint="default"/>
      </w:rPr>
    </w:lvl>
    <w:lvl w:ilvl="1" w:tplc="88E6899E" w:tentative="1">
      <w:start w:val="1"/>
      <w:numFmt w:val="bullet"/>
      <w:lvlText w:val=""/>
      <w:lvlJc w:val="left"/>
      <w:pPr>
        <w:tabs>
          <w:tab w:val="num" w:pos="1440"/>
        </w:tabs>
        <w:ind w:left="1440" w:hanging="360"/>
      </w:pPr>
      <w:rPr>
        <w:rFonts w:ascii="Wingdings" w:hAnsi="Wingdings" w:hint="default"/>
      </w:rPr>
    </w:lvl>
    <w:lvl w:ilvl="2" w:tplc="14B0FEE8" w:tentative="1">
      <w:start w:val="1"/>
      <w:numFmt w:val="bullet"/>
      <w:lvlText w:val=""/>
      <w:lvlJc w:val="left"/>
      <w:pPr>
        <w:tabs>
          <w:tab w:val="num" w:pos="2160"/>
        </w:tabs>
        <w:ind w:left="2160" w:hanging="360"/>
      </w:pPr>
      <w:rPr>
        <w:rFonts w:ascii="Wingdings" w:hAnsi="Wingdings" w:hint="default"/>
      </w:rPr>
    </w:lvl>
    <w:lvl w:ilvl="3" w:tplc="92E00DB8" w:tentative="1">
      <w:start w:val="1"/>
      <w:numFmt w:val="bullet"/>
      <w:lvlText w:val=""/>
      <w:lvlJc w:val="left"/>
      <w:pPr>
        <w:tabs>
          <w:tab w:val="num" w:pos="2880"/>
        </w:tabs>
        <w:ind w:left="2880" w:hanging="360"/>
      </w:pPr>
      <w:rPr>
        <w:rFonts w:ascii="Wingdings" w:hAnsi="Wingdings" w:hint="default"/>
      </w:rPr>
    </w:lvl>
    <w:lvl w:ilvl="4" w:tplc="8984FFDA" w:tentative="1">
      <w:start w:val="1"/>
      <w:numFmt w:val="bullet"/>
      <w:lvlText w:val=""/>
      <w:lvlJc w:val="left"/>
      <w:pPr>
        <w:tabs>
          <w:tab w:val="num" w:pos="3600"/>
        </w:tabs>
        <w:ind w:left="3600" w:hanging="360"/>
      </w:pPr>
      <w:rPr>
        <w:rFonts w:ascii="Wingdings" w:hAnsi="Wingdings" w:hint="default"/>
      </w:rPr>
    </w:lvl>
    <w:lvl w:ilvl="5" w:tplc="1492A1DA" w:tentative="1">
      <w:start w:val="1"/>
      <w:numFmt w:val="bullet"/>
      <w:lvlText w:val=""/>
      <w:lvlJc w:val="left"/>
      <w:pPr>
        <w:tabs>
          <w:tab w:val="num" w:pos="4320"/>
        </w:tabs>
        <w:ind w:left="4320" w:hanging="360"/>
      </w:pPr>
      <w:rPr>
        <w:rFonts w:ascii="Wingdings" w:hAnsi="Wingdings" w:hint="default"/>
      </w:rPr>
    </w:lvl>
    <w:lvl w:ilvl="6" w:tplc="A688328C" w:tentative="1">
      <w:start w:val="1"/>
      <w:numFmt w:val="bullet"/>
      <w:lvlText w:val=""/>
      <w:lvlJc w:val="left"/>
      <w:pPr>
        <w:tabs>
          <w:tab w:val="num" w:pos="5040"/>
        </w:tabs>
        <w:ind w:left="5040" w:hanging="360"/>
      </w:pPr>
      <w:rPr>
        <w:rFonts w:ascii="Wingdings" w:hAnsi="Wingdings" w:hint="default"/>
      </w:rPr>
    </w:lvl>
    <w:lvl w:ilvl="7" w:tplc="A400FE42" w:tentative="1">
      <w:start w:val="1"/>
      <w:numFmt w:val="bullet"/>
      <w:lvlText w:val=""/>
      <w:lvlJc w:val="left"/>
      <w:pPr>
        <w:tabs>
          <w:tab w:val="num" w:pos="5760"/>
        </w:tabs>
        <w:ind w:left="5760" w:hanging="360"/>
      </w:pPr>
      <w:rPr>
        <w:rFonts w:ascii="Wingdings" w:hAnsi="Wingdings" w:hint="default"/>
      </w:rPr>
    </w:lvl>
    <w:lvl w:ilvl="8" w:tplc="D1F0A4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674B9"/>
    <w:multiLevelType w:val="hybridMultilevel"/>
    <w:tmpl w:val="50BC9A5C"/>
    <w:lvl w:ilvl="0" w:tplc="3CCA90A4">
      <w:start w:val="1"/>
      <w:numFmt w:val="bullet"/>
      <w:lvlText w:val="•"/>
      <w:lvlJc w:val="left"/>
      <w:pPr>
        <w:tabs>
          <w:tab w:val="num" w:pos="720"/>
        </w:tabs>
        <w:ind w:left="720" w:hanging="360"/>
      </w:pPr>
      <w:rPr>
        <w:rFonts w:ascii="Arial" w:hAnsi="Arial" w:hint="default"/>
      </w:rPr>
    </w:lvl>
    <w:lvl w:ilvl="1" w:tplc="5B22B73A" w:tentative="1">
      <w:start w:val="1"/>
      <w:numFmt w:val="bullet"/>
      <w:lvlText w:val="•"/>
      <w:lvlJc w:val="left"/>
      <w:pPr>
        <w:tabs>
          <w:tab w:val="num" w:pos="1440"/>
        </w:tabs>
        <w:ind w:left="1440" w:hanging="360"/>
      </w:pPr>
      <w:rPr>
        <w:rFonts w:ascii="Arial" w:hAnsi="Arial" w:hint="default"/>
      </w:rPr>
    </w:lvl>
    <w:lvl w:ilvl="2" w:tplc="B4FCC444" w:tentative="1">
      <w:start w:val="1"/>
      <w:numFmt w:val="bullet"/>
      <w:lvlText w:val="•"/>
      <w:lvlJc w:val="left"/>
      <w:pPr>
        <w:tabs>
          <w:tab w:val="num" w:pos="2160"/>
        </w:tabs>
        <w:ind w:left="2160" w:hanging="360"/>
      </w:pPr>
      <w:rPr>
        <w:rFonts w:ascii="Arial" w:hAnsi="Arial" w:hint="default"/>
      </w:rPr>
    </w:lvl>
    <w:lvl w:ilvl="3" w:tplc="049AC0AE" w:tentative="1">
      <w:start w:val="1"/>
      <w:numFmt w:val="bullet"/>
      <w:lvlText w:val="•"/>
      <w:lvlJc w:val="left"/>
      <w:pPr>
        <w:tabs>
          <w:tab w:val="num" w:pos="2880"/>
        </w:tabs>
        <w:ind w:left="2880" w:hanging="360"/>
      </w:pPr>
      <w:rPr>
        <w:rFonts w:ascii="Arial" w:hAnsi="Arial" w:hint="default"/>
      </w:rPr>
    </w:lvl>
    <w:lvl w:ilvl="4" w:tplc="7C6233F8" w:tentative="1">
      <w:start w:val="1"/>
      <w:numFmt w:val="bullet"/>
      <w:lvlText w:val="•"/>
      <w:lvlJc w:val="left"/>
      <w:pPr>
        <w:tabs>
          <w:tab w:val="num" w:pos="3600"/>
        </w:tabs>
        <w:ind w:left="3600" w:hanging="360"/>
      </w:pPr>
      <w:rPr>
        <w:rFonts w:ascii="Arial" w:hAnsi="Arial" w:hint="default"/>
      </w:rPr>
    </w:lvl>
    <w:lvl w:ilvl="5" w:tplc="3F9228BE" w:tentative="1">
      <w:start w:val="1"/>
      <w:numFmt w:val="bullet"/>
      <w:lvlText w:val="•"/>
      <w:lvlJc w:val="left"/>
      <w:pPr>
        <w:tabs>
          <w:tab w:val="num" w:pos="4320"/>
        </w:tabs>
        <w:ind w:left="4320" w:hanging="360"/>
      </w:pPr>
      <w:rPr>
        <w:rFonts w:ascii="Arial" w:hAnsi="Arial" w:hint="default"/>
      </w:rPr>
    </w:lvl>
    <w:lvl w:ilvl="6" w:tplc="8BEE9A7A" w:tentative="1">
      <w:start w:val="1"/>
      <w:numFmt w:val="bullet"/>
      <w:lvlText w:val="•"/>
      <w:lvlJc w:val="left"/>
      <w:pPr>
        <w:tabs>
          <w:tab w:val="num" w:pos="5040"/>
        </w:tabs>
        <w:ind w:left="5040" w:hanging="360"/>
      </w:pPr>
      <w:rPr>
        <w:rFonts w:ascii="Arial" w:hAnsi="Arial" w:hint="default"/>
      </w:rPr>
    </w:lvl>
    <w:lvl w:ilvl="7" w:tplc="D8A0EE44" w:tentative="1">
      <w:start w:val="1"/>
      <w:numFmt w:val="bullet"/>
      <w:lvlText w:val="•"/>
      <w:lvlJc w:val="left"/>
      <w:pPr>
        <w:tabs>
          <w:tab w:val="num" w:pos="5760"/>
        </w:tabs>
        <w:ind w:left="5760" w:hanging="360"/>
      </w:pPr>
      <w:rPr>
        <w:rFonts w:ascii="Arial" w:hAnsi="Arial" w:hint="default"/>
      </w:rPr>
    </w:lvl>
    <w:lvl w:ilvl="8" w:tplc="39C251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A80EC0"/>
    <w:multiLevelType w:val="hybridMultilevel"/>
    <w:tmpl w:val="0E4AA710"/>
    <w:lvl w:ilvl="0" w:tplc="8B56F844">
      <w:start w:val="1"/>
      <w:numFmt w:val="lowerLetter"/>
      <w:lvlText w:val="%1)"/>
      <w:lvlJc w:val="left"/>
      <w:pPr>
        <w:tabs>
          <w:tab w:val="num" w:pos="720"/>
        </w:tabs>
        <w:ind w:left="720" w:hanging="360"/>
      </w:pPr>
    </w:lvl>
    <w:lvl w:ilvl="1" w:tplc="E3864DE8" w:tentative="1">
      <w:start w:val="1"/>
      <w:numFmt w:val="lowerLetter"/>
      <w:lvlText w:val="%2)"/>
      <w:lvlJc w:val="left"/>
      <w:pPr>
        <w:tabs>
          <w:tab w:val="num" w:pos="1440"/>
        </w:tabs>
        <w:ind w:left="1440" w:hanging="360"/>
      </w:pPr>
    </w:lvl>
    <w:lvl w:ilvl="2" w:tplc="3110A442" w:tentative="1">
      <w:start w:val="1"/>
      <w:numFmt w:val="lowerLetter"/>
      <w:lvlText w:val="%3)"/>
      <w:lvlJc w:val="left"/>
      <w:pPr>
        <w:tabs>
          <w:tab w:val="num" w:pos="2160"/>
        </w:tabs>
        <w:ind w:left="2160" w:hanging="360"/>
      </w:pPr>
    </w:lvl>
    <w:lvl w:ilvl="3" w:tplc="FE3A8EF0" w:tentative="1">
      <w:start w:val="1"/>
      <w:numFmt w:val="lowerLetter"/>
      <w:lvlText w:val="%4)"/>
      <w:lvlJc w:val="left"/>
      <w:pPr>
        <w:tabs>
          <w:tab w:val="num" w:pos="2880"/>
        </w:tabs>
        <w:ind w:left="2880" w:hanging="360"/>
      </w:pPr>
    </w:lvl>
    <w:lvl w:ilvl="4" w:tplc="F7447EDE" w:tentative="1">
      <w:start w:val="1"/>
      <w:numFmt w:val="lowerLetter"/>
      <w:lvlText w:val="%5)"/>
      <w:lvlJc w:val="left"/>
      <w:pPr>
        <w:tabs>
          <w:tab w:val="num" w:pos="3600"/>
        </w:tabs>
        <w:ind w:left="3600" w:hanging="360"/>
      </w:pPr>
    </w:lvl>
    <w:lvl w:ilvl="5" w:tplc="B1B4FA64" w:tentative="1">
      <w:start w:val="1"/>
      <w:numFmt w:val="lowerLetter"/>
      <w:lvlText w:val="%6)"/>
      <w:lvlJc w:val="left"/>
      <w:pPr>
        <w:tabs>
          <w:tab w:val="num" w:pos="4320"/>
        </w:tabs>
        <w:ind w:left="4320" w:hanging="360"/>
      </w:pPr>
    </w:lvl>
    <w:lvl w:ilvl="6" w:tplc="919C9BCA" w:tentative="1">
      <w:start w:val="1"/>
      <w:numFmt w:val="lowerLetter"/>
      <w:lvlText w:val="%7)"/>
      <w:lvlJc w:val="left"/>
      <w:pPr>
        <w:tabs>
          <w:tab w:val="num" w:pos="5040"/>
        </w:tabs>
        <w:ind w:left="5040" w:hanging="360"/>
      </w:pPr>
    </w:lvl>
    <w:lvl w:ilvl="7" w:tplc="378EB996" w:tentative="1">
      <w:start w:val="1"/>
      <w:numFmt w:val="lowerLetter"/>
      <w:lvlText w:val="%8)"/>
      <w:lvlJc w:val="left"/>
      <w:pPr>
        <w:tabs>
          <w:tab w:val="num" w:pos="5760"/>
        </w:tabs>
        <w:ind w:left="5760" w:hanging="360"/>
      </w:pPr>
    </w:lvl>
    <w:lvl w:ilvl="8" w:tplc="2B328946" w:tentative="1">
      <w:start w:val="1"/>
      <w:numFmt w:val="lowerLetter"/>
      <w:lvlText w:val="%9)"/>
      <w:lvlJc w:val="left"/>
      <w:pPr>
        <w:tabs>
          <w:tab w:val="num" w:pos="6480"/>
        </w:tabs>
        <w:ind w:left="6480" w:hanging="360"/>
      </w:pPr>
    </w:lvl>
  </w:abstractNum>
  <w:abstractNum w:abstractNumId="3" w15:restartNumberingAfterBreak="0">
    <w:nsid w:val="4A782C9B"/>
    <w:multiLevelType w:val="hybridMultilevel"/>
    <w:tmpl w:val="090C771E"/>
    <w:lvl w:ilvl="0" w:tplc="4B649C18">
      <w:start w:val="1"/>
      <w:numFmt w:val="decimal"/>
      <w:lvlText w:val="%1."/>
      <w:lvlJc w:val="left"/>
      <w:pPr>
        <w:tabs>
          <w:tab w:val="num" w:pos="1080"/>
        </w:tabs>
        <w:ind w:left="1080" w:hanging="720"/>
      </w:pPr>
      <w:rPr>
        <w:rFonts w:hint="default"/>
      </w:rPr>
    </w:lvl>
    <w:lvl w:ilvl="1" w:tplc="040C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FA165C"/>
    <w:multiLevelType w:val="hybridMultilevel"/>
    <w:tmpl w:val="FD926178"/>
    <w:lvl w:ilvl="0" w:tplc="BE0A1250">
      <w:start w:val="1"/>
      <w:numFmt w:val="bullet"/>
      <w:lvlText w:val=""/>
      <w:lvlJc w:val="left"/>
      <w:pPr>
        <w:tabs>
          <w:tab w:val="num" w:pos="720"/>
        </w:tabs>
        <w:ind w:left="720" w:hanging="360"/>
      </w:pPr>
      <w:rPr>
        <w:rFonts w:ascii="Wingdings" w:hAnsi="Wingdings" w:hint="default"/>
      </w:rPr>
    </w:lvl>
    <w:lvl w:ilvl="1" w:tplc="F3606928" w:tentative="1">
      <w:start w:val="1"/>
      <w:numFmt w:val="bullet"/>
      <w:lvlText w:val=""/>
      <w:lvlJc w:val="left"/>
      <w:pPr>
        <w:tabs>
          <w:tab w:val="num" w:pos="1440"/>
        </w:tabs>
        <w:ind w:left="1440" w:hanging="360"/>
      </w:pPr>
      <w:rPr>
        <w:rFonts w:ascii="Wingdings" w:hAnsi="Wingdings" w:hint="default"/>
      </w:rPr>
    </w:lvl>
    <w:lvl w:ilvl="2" w:tplc="9A7C0BFE" w:tentative="1">
      <w:start w:val="1"/>
      <w:numFmt w:val="bullet"/>
      <w:lvlText w:val=""/>
      <w:lvlJc w:val="left"/>
      <w:pPr>
        <w:tabs>
          <w:tab w:val="num" w:pos="2160"/>
        </w:tabs>
        <w:ind w:left="2160" w:hanging="360"/>
      </w:pPr>
      <w:rPr>
        <w:rFonts w:ascii="Wingdings" w:hAnsi="Wingdings" w:hint="default"/>
      </w:rPr>
    </w:lvl>
    <w:lvl w:ilvl="3" w:tplc="86BC8538" w:tentative="1">
      <w:start w:val="1"/>
      <w:numFmt w:val="bullet"/>
      <w:lvlText w:val=""/>
      <w:lvlJc w:val="left"/>
      <w:pPr>
        <w:tabs>
          <w:tab w:val="num" w:pos="2880"/>
        </w:tabs>
        <w:ind w:left="2880" w:hanging="360"/>
      </w:pPr>
      <w:rPr>
        <w:rFonts w:ascii="Wingdings" w:hAnsi="Wingdings" w:hint="default"/>
      </w:rPr>
    </w:lvl>
    <w:lvl w:ilvl="4" w:tplc="16424F10" w:tentative="1">
      <w:start w:val="1"/>
      <w:numFmt w:val="bullet"/>
      <w:lvlText w:val=""/>
      <w:lvlJc w:val="left"/>
      <w:pPr>
        <w:tabs>
          <w:tab w:val="num" w:pos="3600"/>
        </w:tabs>
        <w:ind w:left="3600" w:hanging="360"/>
      </w:pPr>
      <w:rPr>
        <w:rFonts w:ascii="Wingdings" w:hAnsi="Wingdings" w:hint="default"/>
      </w:rPr>
    </w:lvl>
    <w:lvl w:ilvl="5" w:tplc="959C0B94" w:tentative="1">
      <w:start w:val="1"/>
      <w:numFmt w:val="bullet"/>
      <w:lvlText w:val=""/>
      <w:lvlJc w:val="left"/>
      <w:pPr>
        <w:tabs>
          <w:tab w:val="num" w:pos="4320"/>
        </w:tabs>
        <w:ind w:left="4320" w:hanging="360"/>
      </w:pPr>
      <w:rPr>
        <w:rFonts w:ascii="Wingdings" w:hAnsi="Wingdings" w:hint="default"/>
      </w:rPr>
    </w:lvl>
    <w:lvl w:ilvl="6" w:tplc="AB6E4C18" w:tentative="1">
      <w:start w:val="1"/>
      <w:numFmt w:val="bullet"/>
      <w:lvlText w:val=""/>
      <w:lvlJc w:val="left"/>
      <w:pPr>
        <w:tabs>
          <w:tab w:val="num" w:pos="5040"/>
        </w:tabs>
        <w:ind w:left="5040" w:hanging="360"/>
      </w:pPr>
      <w:rPr>
        <w:rFonts w:ascii="Wingdings" w:hAnsi="Wingdings" w:hint="default"/>
      </w:rPr>
    </w:lvl>
    <w:lvl w:ilvl="7" w:tplc="81E250B2" w:tentative="1">
      <w:start w:val="1"/>
      <w:numFmt w:val="bullet"/>
      <w:lvlText w:val=""/>
      <w:lvlJc w:val="left"/>
      <w:pPr>
        <w:tabs>
          <w:tab w:val="num" w:pos="5760"/>
        </w:tabs>
        <w:ind w:left="5760" w:hanging="360"/>
      </w:pPr>
      <w:rPr>
        <w:rFonts w:ascii="Wingdings" w:hAnsi="Wingdings" w:hint="default"/>
      </w:rPr>
    </w:lvl>
    <w:lvl w:ilvl="8" w:tplc="1EFE5E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53B1F"/>
    <w:multiLevelType w:val="hybridMultilevel"/>
    <w:tmpl w:val="A372E02E"/>
    <w:lvl w:ilvl="0" w:tplc="6152FE2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C77FD"/>
    <w:multiLevelType w:val="hybridMultilevel"/>
    <w:tmpl w:val="F6A235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77605FDA"/>
    <w:multiLevelType w:val="hybridMultilevel"/>
    <w:tmpl w:val="0A7A6CD4"/>
    <w:lvl w:ilvl="0" w:tplc="61ECFA50">
      <w:start w:val="1"/>
      <w:numFmt w:val="decimal"/>
      <w:lvlText w:val="%1."/>
      <w:lvlJc w:val="left"/>
      <w:pPr>
        <w:tabs>
          <w:tab w:val="num" w:pos="720"/>
        </w:tabs>
        <w:ind w:left="720" w:hanging="360"/>
      </w:pPr>
    </w:lvl>
    <w:lvl w:ilvl="1" w:tplc="61545E6A" w:tentative="1">
      <w:start w:val="1"/>
      <w:numFmt w:val="decimal"/>
      <w:lvlText w:val="%2."/>
      <w:lvlJc w:val="left"/>
      <w:pPr>
        <w:tabs>
          <w:tab w:val="num" w:pos="1440"/>
        </w:tabs>
        <w:ind w:left="1440" w:hanging="360"/>
      </w:pPr>
    </w:lvl>
    <w:lvl w:ilvl="2" w:tplc="95F8DCD2" w:tentative="1">
      <w:start w:val="1"/>
      <w:numFmt w:val="decimal"/>
      <w:lvlText w:val="%3."/>
      <w:lvlJc w:val="left"/>
      <w:pPr>
        <w:tabs>
          <w:tab w:val="num" w:pos="2160"/>
        </w:tabs>
        <w:ind w:left="2160" w:hanging="360"/>
      </w:pPr>
    </w:lvl>
    <w:lvl w:ilvl="3" w:tplc="14E86EFE" w:tentative="1">
      <w:start w:val="1"/>
      <w:numFmt w:val="decimal"/>
      <w:lvlText w:val="%4."/>
      <w:lvlJc w:val="left"/>
      <w:pPr>
        <w:tabs>
          <w:tab w:val="num" w:pos="2880"/>
        </w:tabs>
        <w:ind w:left="2880" w:hanging="360"/>
      </w:pPr>
    </w:lvl>
    <w:lvl w:ilvl="4" w:tplc="A2D8C7EE" w:tentative="1">
      <w:start w:val="1"/>
      <w:numFmt w:val="decimal"/>
      <w:lvlText w:val="%5."/>
      <w:lvlJc w:val="left"/>
      <w:pPr>
        <w:tabs>
          <w:tab w:val="num" w:pos="3600"/>
        </w:tabs>
        <w:ind w:left="3600" w:hanging="360"/>
      </w:pPr>
    </w:lvl>
    <w:lvl w:ilvl="5" w:tplc="7DE2A96E" w:tentative="1">
      <w:start w:val="1"/>
      <w:numFmt w:val="decimal"/>
      <w:lvlText w:val="%6."/>
      <w:lvlJc w:val="left"/>
      <w:pPr>
        <w:tabs>
          <w:tab w:val="num" w:pos="4320"/>
        </w:tabs>
        <w:ind w:left="4320" w:hanging="360"/>
      </w:pPr>
    </w:lvl>
    <w:lvl w:ilvl="6" w:tplc="719AB460" w:tentative="1">
      <w:start w:val="1"/>
      <w:numFmt w:val="decimal"/>
      <w:lvlText w:val="%7."/>
      <w:lvlJc w:val="left"/>
      <w:pPr>
        <w:tabs>
          <w:tab w:val="num" w:pos="5040"/>
        </w:tabs>
        <w:ind w:left="5040" w:hanging="360"/>
      </w:pPr>
    </w:lvl>
    <w:lvl w:ilvl="7" w:tplc="4FB8DCB6" w:tentative="1">
      <w:start w:val="1"/>
      <w:numFmt w:val="decimal"/>
      <w:lvlText w:val="%8."/>
      <w:lvlJc w:val="left"/>
      <w:pPr>
        <w:tabs>
          <w:tab w:val="num" w:pos="5760"/>
        </w:tabs>
        <w:ind w:left="5760" w:hanging="360"/>
      </w:pPr>
    </w:lvl>
    <w:lvl w:ilvl="8" w:tplc="CB88B29E" w:tentative="1">
      <w:start w:val="1"/>
      <w:numFmt w:val="decimal"/>
      <w:lvlText w:val="%9."/>
      <w:lvlJc w:val="left"/>
      <w:pPr>
        <w:tabs>
          <w:tab w:val="num" w:pos="6480"/>
        </w:tabs>
        <w:ind w:left="6480" w:hanging="360"/>
      </w:pPr>
    </w:lvl>
  </w:abstractNum>
  <w:num w:numId="1" w16cid:durableId="1574778487">
    <w:abstractNumId w:val="2"/>
  </w:num>
  <w:num w:numId="2" w16cid:durableId="1849129380">
    <w:abstractNumId w:val="4"/>
  </w:num>
  <w:num w:numId="3" w16cid:durableId="1460684830">
    <w:abstractNumId w:val="0"/>
  </w:num>
  <w:num w:numId="4" w16cid:durableId="949431362">
    <w:abstractNumId w:val="3"/>
  </w:num>
  <w:num w:numId="5" w16cid:durableId="1324549090">
    <w:abstractNumId w:val="7"/>
  </w:num>
  <w:num w:numId="6" w16cid:durableId="316956285">
    <w:abstractNumId w:val="1"/>
  </w:num>
  <w:num w:numId="7" w16cid:durableId="1626353777">
    <w:abstractNumId w:val="5"/>
  </w:num>
  <w:num w:numId="8" w16cid:durableId="214852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B0"/>
    <w:rsid w:val="00007B1C"/>
    <w:rsid w:val="00013987"/>
    <w:rsid w:val="000147AD"/>
    <w:rsid w:val="00014AD7"/>
    <w:rsid w:val="00016649"/>
    <w:rsid w:val="0003611C"/>
    <w:rsid w:val="00037707"/>
    <w:rsid w:val="00037CF5"/>
    <w:rsid w:val="00044E7B"/>
    <w:rsid w:val="00047E0F"/>
    <w:rsid w:val="0006139C"/>
    <w:rsid w:val="0006584E"/>
    <w:rsid w:val="00065927"/>
    <w:rsid w:val="00067436"/>
    <w:rsid w:val="00070156"/>
    <w:rsid w:val="0007345D"/>
    <w:rsid w:val="00074214"/>
    <w:rsid w:val="00076C5C"/>
    <w:rsid w:val="000846EE"/>
    <w:rsid w:val="000A237E"/>
    <w:rsid w:val="000A383F"/>
    <w:rsid w:val="000B15DB"/>
    <w:rsid w:val="000B4929"/>
    <w:rsid w:val="000B7C95"/>
    <w:rsid w:val="000C2415"/>
    <w:rsid w:val="000C7663"/>
    <w:rsid w:val="000D19F7"/>
    <w:rsid w:val="000D5B9C"/>
    <w:rsid w:val="000D7C99"/>
    <w:rsid w:val="000E5E68"/>
    <w:rsid w:val="000E7256"/>
    <w:rsid w:val="000F7435"/>
    <w:rsid w:val="001006E3"/>
    <w:rsid w:val="001109FC"/>
    <w:rsid w:val="00127322"/>
    <w:rsid w:val="00127CB0"/>
    <w:rsid w:val="001346B0"/>
    <w:rsid w:val="00146087"/>
    <w:rsid w:val="00160D15"/>
    <w:rsid w:val="001647F8"/>
    <w:rsid w:val="0016495F"/>
    <w:rsid w:val="00171320"/>
    <w:rsid w:val="00176952"/>
    <w:rsid w:val="001847D3"/>
    <w:rsid w:val="00186004"/>
    <w:rsid w:val="00190B89"/>
    <w:rsid w:val="001A69D9"/>
    <w:rsid w:val="001B03EA"/>
    <w:rsid w:val="001B605D"/>
    <w:rsid w:val="001C1D7E"/>
    <w:rsid w:val="001C37E4"/>
    <w:rsid w:val="001C6DA6"/>
    <w:rsid w:val="001D5C02"/>
    <w:rsid w:val="001D681A"/>
    <w:rsid w:val="001E1854"/>
    <w:rsid w:val="001E77E5"/>
    <w:rsid w:val="001F423B"/>
    <w:rsid w:val="001F52D0"/>
    <w:rsid w:val="00202751"/>
    <w:rsid w:val="00205055"/>
    <w:rsid w:val="00223C44"/>
    <w:rsid w:val="0023591D"/>
    <w:rsid w:val="002409BE"/>
    <w:rsid w:val="002515FB"/>
    <w:rsid w:val="002524BB"/>
    <w:rsid w:val="00257167"/>
    <w:rsid w:val="0026253B"/>
    <w:rsid w:val="00263B7D"/>
    <w:rsid w:val="002654B1"/>
    <w:rsid w:val="002825AC"/>
    <w:rsid w:val="002935CB"/>
    <w:rsid w:val="002A30A5"/>
    <w:rsid w:val="002B3267"/>
    <w:rsid w:val="002C0B27"/>
    <w:rsid w:val="002D5B3F"/>
    <w:rsid w:val="002E0D77"/>
    <w:rsid w:val="002E5794"/>
    <w:rsid w:val="002F1170"/>
    <w:rsid w:val="002F5EF7"/>
    <w:rsid w:val="003100A9"/>
    <w:rsid w:val="003160C3"/>
    <w:rsid w:val="003222DC"/>
    <w:rsid w:val="0032728F"/>
    <w:rsid w:val="00330D00"/>
    <w:rsid w:val="00343242"/>
    <w:rsid w:val="00355C61"/>
    <w:rsid w:val="00361F55"/>
    <w:rsid w:val="00364F41"/>
    <w:rsid w:val="003657FB"/>
    <w:rsid w:val="003910DF"/>
    <w:rsid w:val="003A7326"/>
    <w:rsid w:val="003B310E"/>
    <w:rsid w:val="003B7A12"/>
    <w:rsid w:val="003E004B"/>
    <w:rsid w:val="003E0B76"/>
    <w:rsid w:val="003E233E"/>
    <w:rsid w:val="003E5B2B"/>
    <w:rsid w:val="003F4BBA"/>
    <w:rsid w:val="00407275"/>
    <w:rsid w:val="004158D8"/>
    <w:rsid w:val="00417A8E"/>
    <w:rsid w:val="00422992"/>
    <w:rsid w:val="00423BE0"/>
    <w:rsid w:val="00427BDD"/>
    <w:rsid w:val="00431D08"/>
    <w:rsid w:val="00434167"/>
    <w:rsid w:val="00441EA8"/>
    <w:rsid w:val="0044348A"/>
    <w:rsid w:val="00466B7B"/>
    <w:rsid w:val="00470344"/>
    <w:rsid w:val="00473D06"/>
    <w:rsid w:val="004760F7"/>
    <w:rsid w:val="00476DC9"/>
    <w:rsid w:val="004A59E9"/>
    <w:rsid w:val="004B0267"/>
    <w:rsid w:val="004B1244"/>
    <w:rsid w:val="004C1C4D"/>
    <w:rsid w:val="004E0AB9"/>
    <w:rsid w:val="004F1395"/>
    <w:rsid w:val="004F780B"/>
    <w:rsid w:val="0050461D"/>
    <w:rsid w:val="00505AE7"/>
    <w:rsid w:val="00507B09"/>
    <w:rsid w:val="00513DE6"/>
    <w:rsid w:val="00521B80"/>
    <w:rsid w:val="0052403C"/>
    <w:rsid w:val="00525782"/>
    <w:rsid w:val="005343E3"/>
    <w:rsid w:val="00535D06"/>
    <w:rsid w:val="0054032B"/>
    <w:rsid w:val="005419F3"/>
    <w:rsid w:val="00543B57"/>
    <w:rsid w:val="005558C1"/>
    <w:rsid w:val="00560E2F"/>
    <w:rsid w:val="00561DC0"/>
    <w:rsid w:val="00562D9B"/>
    <w:rsid w:val="00591247"/>
    <w:rsid w:val="005943D9"/>
    <w:rsid w:val="005A3B99"/>
    <w:rsid w:val="005A4FE4"/>
    <w:rsid w:val="005B2004"/>
    <w:rsid w:val="005B3B93"/>
    <w:rsid w:val="005B72E7"/>
    <w:rsid w:val="005C19EF"/>
    <w:rsid w:val="005D77E0"/>
    <w:rsid w:val="005E53C3"/>
    <w:rsid w:val="005E65EB"/>
    <w:rsid w:val="005F0484"/>
    <w:rsid w:val="005F2EA8"/>
    <w:rsid w:val="005F7F71"/>
    <w:rsid w:val="0060058E"/>
    <w:rsid w:val="00611609"/>
    <w:rsid w:val="006174C8"/>
    <w:rsid w:val="006301B9"/>
    <w:rsid w:val="006376BE"/>
    <w:rsid w:val="00640A9C"/>
    <w:rsid w:val="00661BA4"/>
    <w:rsid w:val="00661E98"/>
    <w:rsid w:val="00663D26"/>
    <w:rsid w:val="00677184"/>
    <w:rsid w:val="00684B0C"/>
    <w:rsid w:val="00691AFB"/>
    <w:rsid w:val="0069618C"/>
    <w:rsid w:val="006A1E3D"/>
    <w:rsid w:val="006A3B59"/>
    <w:rsid w:val="006A68E6"/>
    <w:rsid w:val="006B1352"/>
    <w:rsid w:val="006B26B4"/>
    <w:rsid w:val="006B4953"/>
    <w:rsid w:val="006B4DF5"/>
    <w:rsid w:val="006C1207"/>
    <w:rsid w:val="006C682A"/>
    <w:rsid w:val="006F26B3"/>
    <w:rsid w:val="00707D66"/>
    <w:rsid w:val="0072300E"/>
    <w:rsid w:val="007630FA"/>
    <w:rsid w:val="007700E6"/>
    <w:rsid w:val="00771F7F"/>
    <w:rsid w:val="007734F7"/>
    <w:rsid w:val="00776503"/>
    <w:rsid w:val="00793A2E"/>
    <w:rsid w:val="007B0F33"/>
    <w:rsid w:val="007C377F"/>
    <w:rsid w:val="007D1DE2"/>
    <w:rsid w:val="007D24FB"/>
    <w:rsid w:val="007D26B0"/>
    <w:rsid w:val="007D2CAB"/>
    <w:rsid w:val="007D76D6"/>
    <w:rsid w:val="007E12A2"/>
    <w:rsid w:val="007F0392"/>
    <w:rsid w:val="007F4F62"/>
    <w:rsid w:val="00803D7A"/>
    <w:rsid w:val="00807A4F"/>
    <w:rsid w:val="008102F7"/>
    <w:rsid w:val="00814584"/>
    <w:rsid w:val="008216C7"/>
    <w:rsid w:val="00822348"/>
    <w:rsid w:val="00822583"/>
    <w:rsid w:val="0082361B"/>
    <w:rsid w:val="00827F4F"/>
    <w:rsid w:val="00831678"/>
    <w:rsid w:val="00832BEB"/>
    <w:rsid w:val="008452E6"/>
    <w:rsid w:val="00845BE2"/>
    <w:rsid w:val="00862CA8"/>
    <w:rsid w:val="00862F54"/>
    <w:rsid w:val="00865171"/>
    <w:rsid w:val="00880AD8"/>
    <w:rsid w:val="00882FDB"/>
    <w:rsid w:val="008920CC"/>
    <w:rsid w:val="008A7916"/>
    <w:rsid w:val="008B27A8"/>
    <w:rsid w:val="008C258C"/>
    <w:rsid w:val="008C2928"/>
    <w:rsid w:val="008E2229"/>
    <w:rsid w:val="008E2EB1"/>
    <w:rsid w:val="008E6FCB"/>
    <w:rsid w:val="008E7CC5"/>
    <w:rsid w:val="008F23B8"/>
    <w:rsid w:val="008F5A33"/>
    <w:rsid w:val="008F66F2"/>
    <w:rsid w:val="008F7DD7"/>
    <w:rsid w:val="00901A8F"/>
    <w:rsid w:val="00912A25"/>
    <w:rsid w:val="009160BF"/>
    <w:rsid w:val="009229A5"/>
    <w:rsid w:val="0093553E"/>
    <w:rsid w:val="00941A71"/>
    <w:rsid w:val="0094209B"/>
    <w:rsid w:val="00951872"/>
    <w:rsid w:val="009523A5"/>
    <w:rsid w:val="009534DF"/>
    <w:rsid w:val="009545C3"/>
    <w:rsid w:val="00957915"/>
    <w:rsid w:val="00957CA6"/>
    <w:rsid w:val="00963CA8"/>
    <w:rsid w:val="00965913"/>
    <w:rsid w:val="00966C0A"/>
    <w:rsid w:val="00971E32"/>
    <w:rsid w:val="00974205"/>
    <w:rsid w:val="009765FD"/>
    <w:rsid w:val="009831C6"/>
    <w:rsid w:val="00983605"/>
    <w:rsid w:val="009A0515"/>
    <w:rsid w:val="009A2B8E"/>
    <w:rsid w:val="009A3F4E"/>
    <w:rsid w:val="009B042F"/>
    <w:rsid w:val="009C1EDF"/>
    <w:rsid w:val="009C5912"/>
    <w:rsid w:val="009C5D2D"/>
    <w:rsid w:val="009E0111"/>
    <w:rsid w:val="009E2476"/>
    <w:rsid w:val="009F2E49"/>
    <w:rsid w:val="00A04967"/>
    <w:rsid w:val="00A065A7"/>
    <w:rsid w:val="00A11490"/>
    <w:rsid w:val="00A11493"/>
    <w:rsid w:val="00A23F8A"/>
    <w:rsid w:val="00A312D7"/>
    <w:rsid w:val="00A40262"/>
    <w:rsid w:val="00A4429E"/>
    <w:rsid w:val="00A51BCB"/>
    <w:rsid w:val="00A54E10"/>
    <w:rsid w:val="00A56752"/>
    <w:rsid w:val="00A642FC"/>
    <w:rsid w:val="00A674B0"/>
    <w:rsid w:val="00A76D64"/>
    <w:rsid w:val="00A825E1"/>
    <w:rsid w:val="00A84454"/>
    <w:rsid w:val="00A90761"/>
    <w:rsid w:val="00A94B0C"/>
    <w:rsid w:val="00AA06DE"/>
    <w:rsid w:val="00AA14DE"/>
    <w:rsid w:val="00AA34F3"/>
    <w:rsid w:val="00AA742B"/>
    <w:rsid w:val="00AC30B1"/>
    <w:rsid w:val="00AE0C66"/>
    <w:rsid w:val="00AE2BA4"/>
    <w:rsid w:val="00AF130B"/>
    <w:rsid w:val="00B007AC"/>
    <w:rsid w:val="00B3350D"/>
    <w:rsid w:val="00B4440C"/>
    <w:rsid w:val="00B53471"/>
    <w:rsid w:val="00B67A2B"/>
    <w:rsid w:val="00B72897"/>
    <w:rsid w:val="00B7647F"/>
    <w:rsid w:val="00B87CD0"/>
    <w:rsid w:val="00B9243F"/>
    <w:rsid w:val="00B955A3"/>
    <w:rsid w:val="00BA2E26"/>
    <w:rsid w:val="00BA2EB2"/>
    <w:rsid w:val="00BB5F66"/>
    <w:rsid w:val="00BC43CB"/>
    <w:rsid w:val="00BD18AC"/>
    <w:rsid w:val="00BE1397"/>
    <w:rsid w:val="00BE433E"/>
    <w:rsid w:val="00BF43E8"/>
    <w:rsid w:val="00BF6112"/>
    <w:rsid w:val="00BF69D2"/>
    <w:rsid w:val="00BF7B80"/>
    <w:rsid w:val="00C02A9C"/>
    <w:rsid w:val="00C03AB9"/>
    <w:rsid w:val="00C04CD6"/>
    <w:rsid w:val="00C06CDC"/>
    <w:rsid w:val="00C126C5"/>
    <w:rsid w:val="00C239EA"/>
    <w:rsid w:val="00C247D3"/>
    <w:rsid w:val="00C312FE"/>
    <w:rsid w:val="00C314AF"/>
    <w:rsid w:val="00C33CE9"/>
    <w:rsid w:val="00C40F9A"/>
    <w:rsid w:val="00C420E4"/>
    <w:rsid w:val="00C43F9A"/>
    <w:rsid w:val="00C44A65"/>
    <w:rsid w:val="00C557AE"/>
    <w:rsid w:val="00C77698"/>
    <w:rsid w:val="00CA37ED"/>
    <w:rsid w:val="00CA44DE"/>
    <w:rsid w:val="00CA574B"/>
    <w:rsid w:val="00CA6CC0"/>
    <w:rsid w:val="00CB4CD9"/>
    <w:rsid w:val="00CD69AD"/>
    <w:rsid w:val="00CE2B76"/>
    <w:rsid w:val="00CF61F3"/>
    <w:rsid w:val="00D03D32"/>
    <w:rsid w:val="00D10F93"/>
    <w:rsid w:val="00D36081"/>
    <w:rsid w:val="00D40113"/>
    <w:rsid w:val="00D40C96"/>
    <w:rsid w:val="00D420FC"/>
    <w:rsid w:val="00D46001"/>
    <w:rsid w:val="00D51A9C"/>
    <w:rsid w:val="00D61EF4"/>
    <w:rsid w:val="00D62BCA"/>
    <w:rsid w:val="00D701BF"/>
    <w:rsid w:val="00D72B43"/>
    <w:rsid w:val="00D878E6"/>
    <w:rsid w:val="00D903F6"/>
    <w:rsid w:val="00DA20A3"/>
    <w:rsid w:val="00DA4E13"/>
    <w:rsid w:val="00DA5D59"/>
    <w:rsid w:val="00DA790C"/>
    <w:rsid w:val="00DB0C79"/>
    <w:rsid w:val="00DB297C"/>
    <w:rsid w:val="00DC18F3"/>
    <w:rsid w:val="00DD59F6"/>
    <w:rsid w:val="00DD6803"/>
    <w:rsid w:val="00DE13C2"/>
    <w:rsid w:val="00DE1635"/>
    <w:rsid w:val="00E040E8"/>
    <w:rsid w:val="00E0691C"/>
    <w:rsid w:val="00E07C12"/>
    <w:rsid w:val="00E07E8C"/>
    <w:rsid w:val="00E10611"/>
    <w:rsid w:val="00E14388"/>
    <w:rsid w:val="00E1599F"/>
    <w:rsid w:val="00E165D7"/>
    <w:rsid w:val="00E216D8"/>
    <w:rsid w:val="00E2262C"/>
    <w:rsid w:val="00E539EB"/>
    <w:rsid w:val="00E71659"/>
    <w:rsid w:val="00E83217"/>
    <w:rsid w:val="00E90FD3"/>
    <w:rsid w:val="00EA09C0"/>
    <w:rsid w:val="00EA12C1"/>
    <w:rsid w:val="00EA1488"/>
    <w:rsid w:val="00EC0DAC"/>
    <w:rsid w:val="00ED0C62"/>
    <w:rsid w:val="00ED5DAC"/>
    <w:rsid w:val="00ED721A"/>
    <w:rsid w:val="00ED7DCF"/>
    <w:rsid w:val="00EE47DA"/>
    <w:rsid w:val="00EF290F"/>
    <w:rsid w:val="00EF3966"/>
    <w:rsid w:val="00F10556"/>
    <w:rsid w:val="00F16CA0"/>
    <w:rsid w:val="00F237FE"/>
    <w:rsid w:val="00F245F3"/>
    <w:rsid w:val="00F263CD"/>
    <w:rsid w:val="00F3092C"/>
    <w:rsid w:val="00F3211D"/>
    <w:rsid w:val="00F36222"/>
    <w:rsid w:val="00F371CB"/>
    <w:rsid w:val="00F444F2"/>
    <w:rsid w:val="00F45C1F"/>
    <w:rsid w:val="00F52601"/>
    <w:rsid w:val="00F6479A"/>
    <w:rsid w:val="00F66557"/>
    <w:rsid w:val="00F74406"/>
    <w:rsid w:val="00F8079E"/>
    <w:rsid w:val="00F81975"/>
    <w:rsid w:val="00F86FFB"/>
    <w:rsid w:val="00F919AC"/>
    <w:rsid w:val="00F91D09"/>
    <w:rsid w:val="00F91D1C"/>
    <w:rsid w:val="00F938E1"/>
    <w:rsid w:val="00FA218C"/>
    <w:rsid w:val="00FB7CB9"/>
    <w:rsid w:val="00FC6490"/>
    <w:rsid w:val="00FD25ED"/>
    <w:rsid w:val="00FE1DEC"/>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7536"/>
  <w15:chartTrackingRefBased/>
  <w15:docId w15:val="{E71E3DB8-14C6-490F-BA99-0C016185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B0"/>
    <w:rPr>
      <w:rFonts w:ascii="Times New Roman" w:eastAsia="MS Mincho"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10F93"/>
    <w:pPr>
      <w:autoSpaceDE w:val="0"/>
      <w:autoSpaceDN w:val="0"/>
      <w:adjustRightInd w:val="0"/>
      <w:jc w:val="both"/>
    </w:pPr>
    <w:rPr>
      <w:rFonts w:ascii="BookAntiqua" w:hAnsi="BookAntiqua"/>
      <w:sz w:val="19"/>
      <w:szCs w:val="19"/>
      <w:lang w:val="en-US"/>
    </w:rPr>
  </w:style>
  <w:style w:type="character" w:customStyle="1" w:styleId="BodyTextChar">
    <w:name w:val="Body Text Char"/>
    <w:basedOn w:val="DefaultParagraphFont"/>
    <w:link w:val="BodyText"/>
    <w:semiHidden/>
    <w:rsid w:val="00D10F93"/>
    <w:rPr>
      <w:rFonts w:ascii="BookAntiqua" w:eastAsia="MS Mincho" w:hAnsi="BookAntiqua" w:cs="Times New Roman"/>
      <w:sz w:val="19"/>
      <w:szCs w:val="19"/>
    </w:rPr>
  </w:style>
  <w:style w:type="paragraph" w:styleId="ListParagraph">
    <w:name w:val="List Paragraph"/>
    <w:basedOn w:val="Normal"/>
    <w:uiPriority w:val="34"/>
    <w:qFormat/>
    <w:rsid w:val="003E004B"/>
    <w:pPr>
      <w:ind w:left="720"/>
      <w:contextualSpacing/>
    </w:pPr>
    <w:rPr>
      <w:rFonts w:eastAsia="Times New Roman"/>
      <w:lang w:val="en-US"/>
    </w:rPr>
  </w:style>
  <w:style w:type="paragraph" w:styleId="NormalWeb">
    <w:name w:val="Normal (Web)"/>
    <w:basedOn w:val="Normal"/>
    <w:uiPriority w:val="99"/>
    <w:unhideWhenUsed/>
    <w:rsid w:val="00AE0C66"/>
    <w:pPr>
      <w:spacing w:before="100" w:beforeAutospacing="1" w:after="100" w:afterAutospacing="1"/>
    </w:pPr>
    <w:rPr>
      <w:rFonts w:eastAsia="Times New Roman"/>
      <w:lang w:val="en-US"/>
    </w:rPr>
  </w:style>
  <w:style w:type="character" w:styleId="Hyperlink">
    <w:name w:val="Hyperlink"/>
    <w:basedOn w:val="DefaultParagraphFont"/>
    <w:uiPriority w:val="99"/>
    <w:unhideWhenUsed/>
    <w:rsid w:val="004B1244"/>
    <w:rPr>
      <w:color w:val="0563C1" w:themeColor="hyperlink"/>
      <w:u w:val="single"/>
    </w:rPr>
  </w:style>
  <w:style w:type="character" w:styleId="UnresolvedMention">
    <w:name w:val="Unresolved Mention"/>
    <w:basedOn w:val="DefaultParagraphFont"/>
    <w:uiPriority w:val="99"/>
    <w:semiHidden/>
    <w:unhideWhenUsed/>
    <w:rsid w:val="004B1244"/>
    <w:rPr>
      <w:color w:val="605E5C"/>
      <w:shd w:val="clear" w:color="auto" w:fill="E1DFDD"/>
    </w:rPr>
  </w:style>
  <w:style w:type="character" w:styleId="FollowedHyperlink">
    <w:name w:val="FollowedHyperlink"/>
    <w:basedOn w:val="DefaultParagraphFont"/>
    <w:uiPriority w:val="99"/>
    <w:semiHidden/>
    <w:unhideWhenUsed/>
    <w:rsid w:val="004B1244"/>
    <w:rPr>
      <w:color w:val="954F72" w:themeColor="followedHyperlink"/>
      <w:u w:val="single"/>
    </w:rPr>
  </w:style>
  <w:style w:type="character" w:styleId="CommentReference">
    <w:name w:val="annotation reference"/>
    <w:basedOn w:val="DefaultParagraphFont"/>
    <w:uiPriority w:val="99"/>
    <w:semiHidden/>
    <w:unhideWhenUsed/>
    <w:rsid w:val="00560E2F"/>
    <w:rPr>
      <w:sz w:val="16"/>
      <w:szCs w:val="16"/>
    </w:rPr>
  </w:style>
  <w:style w:type="paragraph" w:styleId="CommentText">
    <w:name w:val="annotation text"/>
    <w:basedOn w:val="Normal"/>
    <w:link w:val="CommentTextChar"/>
    <w:uiPriority w:val="99"/>
    <w:semiHidden/>
    <w:unhideWhenUsed/>
    <w:rsid w:val="00560E2F"/>
    <w:rPr>
      <w:sz w:val="20"/>
      <w:szCs w:val="20"/>
    </w:rPr>
  </w:style>
  <w:style w:type="character" w:customStyle="1" w:styleId="CommentTextChar">
    <w:name w:val="Comment Text Char"/>
    <w:basedOn w:val="DefaultParagraphFont"/>
    <w:link w:val="CommentText"/>
    <w:uiPriority w:val="99"/>
    <w:semiHidden/>
    <w:rsid w:val="00560E2F"/>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0E2F"/>
    <w:rPr>
      <w:b/>
      <w:bCs/>
    </w:rPr>
  </w:style>
  <w:style w:type="character" w:customStyle="1" w:styleId="CommentSubjectChar">
    <w:name w:val="Comment Subject Char"/>
    <w:basedOn w:val="CommentTextChar"/>
    <w:link w:val="CommentSubject"/>
    <w:uiPriority w:val="99"/>
    <w:semiHidden/>
    <w:rsid w:val="00560E2F"/>
    <w:rPr>
      <w:rFonts w:ascii="Times New Roman" w:eastAsia="MS Mincho" w:hAnsi="Times New Roman" w:cs="Times New Roman"/>
      <w:b/>
      <w:bCs/>
      <w:sz w:val="20"/>
      <w:szCs w:val="20"/>
      <w:lang w:val="en-GB"/>
    </w:rPr>
  </w:style>
  <w:style w:type="paragraph" w:styleId="Revision">
    <w:name w:val="Revision"/>
    <w:hidden/>
    <w:uiPriority w:val="99"/>
    <w:semiHidden/>
    <w:rsid w:val="006B4953"/>
    <w:rPr>
      <w:rFonts w:ascii="Times New Roman" w:eastAsia="MS Mincho"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2006">
      <w:bodyDiv w:val="1"/>
      <w:marLeft w:val="0"/>
      <w:marRight w:val="0"/>
      <w:marTop w:val="0"/>
      <w:marBottom w:val="0"/>
      <w:divBdr>
        <w:top w:val="none" w:sz="0" w:space="0" w:color="auto"/>
        <w:left w:val="none" w:sz="0" w:space="0" w:color="auto"/>
        <w:bottom w:val="none" w:sz="0" w:space="0" w:color="auto"/>
        <w:right w:val="none" w:sz="0" w:space="0" w:color="auto"/>
      </w:divBdr>
    </w:div>
    <w:div w:id="590509228">
      <w:bodyDiv w:val="1"/>
      <w:marLeft w:val="0"/>
      <w:marRight w:val="0"/>
      <w:marTop w:val="0"/>
      <w:marBottom w:val="0"/>
      <w:divBdr>
        <w:top w:val="none" w:sz="0" w:space="0" w:color="auto"/>
        <w:left w:val="none" w:sz="0" w:space="0" w:color="auto"/>
        <w:bottom w:val="none" w:sz="0" w:space="0" w:color="auto"/>
        <w:right w:val="none" w:sz="0" w:space="0" w:color="auto"/>
      </w:divBdr>
    </w:div>
    <w:div w:id="704789094">
      <w:bodyDiv w:val="1"/>
      <w:marLeft w:val="0"/>
      <w:marRight w:val="0"/>
      <w:marTop w:val="0"/>
      <w:marBottom w:val="0"/>
      <w:divBdr>
        <w:top w:val="none" w:sz="0" w:space="0" w:color="auto"/>
        <w:left w:val="none" w:sz="0" w:space="0" w:color="auto"/>
        <w:bottom w:val="none" w:sz="0" w:space="0" w:color="auto"/>
        <w:right w:val="none" w:sz="0" w:space="0" w:color="auto"/>
      </w:divBdr>
    </w:div>
    <w:div w:id="77243822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
    <w:div w:id="897396219">
      <w:bodyDiv w:val="1"/>
      <w:marLeft w:val="0"/>
      <w:marRight w:val="0"/>
      <w:marTop w:val="0"/>
      <w:marBottom w:val="0"/>
      <w:divBdr>
        <w:top w:val="none" w:sz="0" w:space="0" w:color="auto"/>
        <w:left w:val="none" w:sz="0" w:space="0" w:color="auto"/>
        <w:bottom w:val="none" w:sz="0" w:space="0" w:color="auto"/>
        <w:right w:val="none" w:sz="0" w:space="0" w:color="auto"/>
      </w:divBdr>
    </w:div>
    <w:div w:id="1259407767">
      <w:bodyDiv w:val="1"/>
      <w:marLeft w:val="0"/>
      <w:marRight w:val="0"/>
      <w:marTop w:val="0"/>
      <w:marBottom w:val="0"/>
      <w:divBdr>
        <w:top w:val="none" w:sz="0" w:space="0" w:color="auto"/>
        <w:left w:val="none" w:sz="0" w:space="0" w:color="auto"/>
        <w:bottom w:val="none" w:sz="0" w:space="0" w:color="auto"/>
        <w:right w:val="none" w:sz="0" w:space="0" w:color="auto"/>
      </w:divBdr>
      <w:divsChild>
        <w:div w:id="879517971">
          <w:marLeft w:val="360"/>
          <w:marRight w:val="0"/>
          <w:marTop w:val="200"/>
          <w:marBottom w:val="0"/>
          <w:divBdr>
            <w:top w:val="none" w:sz="0" w:space="0" w:color="auto"/>
            <w:left w:val="none" w:sz="0" w:space="0" w:color="auto"/>
            <w:bottom w:val="none" w:sz="0" w:space="0" w:color="auto"/>
            <w:right w:val="none" w:sz="0" w:space="0" w:color="auto"/>
          </w:divBdr>
        </w:div>
      </w:divsChild>
    </w:div>
    <w:div w:id="1293557333">
      <w:bodyDiv w:val="1"/>
      <w:marLeft w:val="0"/>
      <w:marRight w:val="0"/>
      <w:marTop w:val="0"/>
      <w:marBottom w:val="0"/>
      <w:divBdr>
        <w:top w:val="none" w:sz="0" w:space="0" w:color="auto"/>
        <w:left w:val="none" w:sz="0" w:space="0" w:color="auto"/>
        <w:bottom w:val="none" w:sz="0" w:space="0" w:color="auto"/>
        <w:right w:val="none" w:sz="0" w:space="0" w:color="auto"/>
      </w:divBdr>
      <w:divsChild>
        <w:div w:id="469905453">
          <w:marLeft w:val="360"/>
          <w:marRight w:val="0"/>
          <w:marTop w:val="200"/>
          <w:marBottom w:val="0"/>
          <w:divBdr>
            <w:top w:val="none" w:sz="0" w:space="0" w:color="auto"/>
            <w:left w:val="none" w:sz="0" w:space="0" w:color="auto"/>
            <w:bottom w:val="none" w:sz="0" w:space="0" w:color="auto"/>
            <w:right w:val="none" w:sz="0" w:space="0" w:color="auto"/>
          </w:divBdr>
        </w:div>
      </w:divsChild>
    </w:div>
    <w:div w:id="1325429583">
      <w:bodyDiv w:val="1"/>
      <w:marLeft w:val="0"/>
      <w:marRight w:val="0"/>
      <w:marTop w:val="0"/>
      <w:marBottom w:val="0"/>
      <w:divBdr>
        <w:top w:val="none" w:sz="0" w:space="0" w:color="auto"/>
        <w:left w:val="none" w:sz="0" w:space="0" w:color="auto"/>
        <w:bottom w:val="none" w:sz="0" w:space="0" w:color="auto"/>
        <w:right w:val="none" w:sz="0" w:space="0" w:color="auto"/>
      </w:divBdr>
      <w:divsChild>
        <w:div w:id="541409482">
          <w:marLeft w:val="547"/>
          <w:marRight w:val="0"/>
          <w:marTop w:val="200"/>
          <w:marBottom w:val="0"/>
          <w:divBdr>
            <w:top w:val="none" w:sz="0" w:space="0" w:color="auto"/>
            <w:left w:val="none" w:sz="0" w:space="0" w:color="auto"/>
            <w:bottom w:val="none" w:sz="0" w:space="0" w:color="auto"/>
            <w:right w:val="none" w:sz="0" w:space="0" w:color="auto"/>
          </w:divBdr>
        </w:div>
        <w:div w:id="907305743">
          <w:marLeft w:val="360"/>
          <w:marRight w:val="0"/>
          <w:marTop w:val="200"/>
          <w:marBottom w:val="0"/>
          <w:divBdr>
            <w:top w:val="none" w:sz="0" w:space="0" w:color="auto"/>
            <w:left w:val="none" w:sz="0" w:space="0" w:color="auto"/>
            <w:bottom w:val="none" w:sz="0" w:space="0" w:color="auto"/>
            <w:right w:val="none" w:sz="0" w:space="0" w:color="auto"/>
          </w:divBdr>
        </w:div>
        <w:div w:id="738475761">
          <w:marLeft w:val="360"/>
          <w:marRight w:val="0"/>
          <w:marTop w:val="200"/>
          <w:marBottom w:val="0"/>
          <w:divBdr>
            <w:top w:val="none" w:sz="0" w:space="0" w:color="auto"/>
            <w:left w:val="none" w:sz="0" w:space="0" w:color="auto"/>
            <w:bottom w:val="none" w:sz="0" w:space="0" w:color="auto"/>
            <w:right w:val="none" w:sz="0" w:space="0" w:color="auto"/>
          </w:divBdr>
        </w:div>
      </w:divsChild>
    </w:div>
    <w:div w:id="1446075070">
      <w:bodyDiv w:val="1"/>
      <w:marLeft w:val="0"/>
      <w:marRight w:val="0"/>
      <w:marTop w:val="0"/>
      <w:marBottom w:val="0"/>
      <w:divBdr>
        <w:top w:val="none" w:sz="0" w:space="0" w:color="auto"/>
        <w:left w:val="none" w:sz="0" w:space="0" w:color="auto"/>
        <w:bottom w:val="none" w:sz="0" w:space="0" w:color="auto"/>
        <w:right w:val="none" w:sz="0" w:space="0" w:color="auto"/>
      </w:divBdr>
      <w:divsChild>
        <w:div w:id="1767456668">
          <w:marLeft w:val="806"/>
          <w:marRight w:val="0"/>
          <w:marTop w:val="200"/>
          <w:marBottom w:val="0"/>
          <w:divBdr>
            <w:top w:val="none" w:sz="0" w:space="0" w:color="auto"/>
            <w:left w:val="none" w:sz="0" w:space="0" w:color="auto"/>
            <w:bottom w:val="none" w:sz="0" w:space="0" w:color="auto"/>
            <w:right w:val="none" w:sz="0" w:space="0" w:color="auto"/>
          </w:divBdr>
        </w:div>
      </w:divsChild>
    </w:div>
    <w:div w:id="1464687356">
      <w:bodyDiv w:val="1"/>
      <w:marLeft w:val="0"/>
      <w:marRight w:val="0"/>
      <w:marTop w:val="0"/>
      <w:marBottom w:val="0"/>
      <w:divBdr>
        <w:top w:val="none" w:sz="0" w:space="0" w:color="auto"/>
        <w:left w:val="none" w:sz="0" w:space="0" w:color="auto"/>
        <w:bottom w:val="none" w:sz="0" w:space="0" w:color="auto"/>
        <w:right w:val="none" w:sz="0" w:space="0" w:color="auto"/>
      </w:divBdr>
    </w:div>
    <w:div w:id="1646814240">
      <w:bodyDiv w:val="1"/>
      <w:marLeft w:val="0"/>
      <w:marRight w:val="0"/>
      <w:marTop w:val="0"/>
      <w:marBottom w:val="0"/>
      <w:divBdr>
        <w:top w:val="none" w:sz="0" w:space="0" w:color="auto"/>
        <w:left w:val="none" w:sz="0" w:space="0" w:color="auto"/>
        <w:bottom w:val="none" w:sz="0" w:space="0" w:color="auto"/>
        <w:right w:val="none" w:sz="0" w:space="0" w:color="auto"/>
      </w:divBdr>
    </w:div>
    <w:div w:id="1910574977">
      <w:bodyDiv w:val="1"/>
      <w:marLeft w:val="0"/>
      <w:marRight w:val="0"/>
      <w:marTop w:val="0"/>
      <w:marBottom w:val="0"/>
      <w:divBdr>
        <w:top w:val="none" w:sz="0" w:space="0" w:color="auto"/>
        <w:left w:val="none" w:sz="0" w:space="0" w:color="auto"/>
        <w:bottom w:val="none" w:sz="0" w:space="0" w:color="auto"/>
        <w:right w:val="none" w:sz="0" w:space="0" w:color="auto"/>
      </w:divBdr>
      <w:divsChild>
        <w:div w:id="992946764">
          <w:marLeft w:val="806"/>
          <w:marRight w:val="0"/>
          <w:marTop w:val="200"/>
          <w:marBottom w:val="0"/>
          <w:divBdr>
            <w:top w:val="none" w:sz="0" w:space="0" w:color="auto"/>
            <w:left w:val="none" w:sz="0" w:space="0" w:color="auto"/>
            <w:bottom w:val="none" w:sz="0" w:space="0" w:color="auto"/>
            <w:right w:val="none" w:sz="0" w:space="0" w:color="auto"/>
          </w:divBdr>
        </w:div>
        <w:div w:id="653291561">
          <w:marLeft w:val="806"/>
          <w:marRight w:val="0"/>
          <w:marTop w:val="200"/>
          <w:marBottom w:val="0"/>
          <w:divBdr>
            <w:top w:val="none" w:sz="0" w:space="0" w:color="auto"/>
            <w:left w:val="none" w:sz="0" w:space="0" w:color="auto"/>
            <w:bottom w:val="none" w:sz="0" w:space="0" w:color="auto"/>
            <w:right w:val="none" w:sz="0" w:space="0" w:color="auto"/>
          </w:divBdr>
        </w:div>
      </w:divsChild>
    </w:div>
    <w:div w:id="2025521810">
      <w:bodyDiv w:val="1"/>
      <w:marLeft w:val="0"/>
      <w:marRight w:val="0"/>
      <w:marTop w:val="0"/>
      <w:marBottom w:val="0"/>
      <w:divBdr>
        <w:top w:val="none" w:sz="0" w:space="0" w:color="auto"/>
        <w:left w:val="none" w:sz="0" w:space="0" w:color="auto"/>
        <w:bottom w:val="none" w:sz="0" w:space="0" w:color="auto"/>
        <w:right w:val="none" w:sz="0" w:space="0" w:color="auto"/>
      </w:divBdr>
      <w:divsChild>
        <w:div w:id="286358600">
          <w:marLeft w:val="720"/>
          <w:marRight w:val="0"/>
          <w:marTop w:val="0"/>
          <w:marBottom w:val="0"/>
          <w:divBdr>
            <w:top w:val="none" w:sz="0" w:space="0" w:color="auto"/>
            <w:left w:val="none" w:sz="0" w:space="0" w:color="auto"/>
            <w:bottom w:val="none" w:sz="0" w:space="0" w:color="auto"/>
            <w:right w:val="none" w:sz="0" w:space="0" w:color="auto"/>
          </w:divBdr>
        </w:div>
      </w:divsChild>
    </w:div>
    <w:div w:id="2079129650">
      <w:bodyDiv w:val="1"/>
      <w:marLeft w:val="0"/>
      <w:marRight w:val="0"/>
      <w:marTop w:val="0"/>
      <w:marBottom w:val="0"/>
      <w:divBdr>
        <w:top w:val="none" w:sz="0" w:space="0" w:color="auto"/>
        <w:left w:val="none" w:sz="0" w:space="0" w:color="auto"/>
        <w:bottom w:val="none" w:sz="0" w:space="0" w:color="auto"/>
        <w:right w:val="none" w:sz="0" w:space="0" w:color="auto"/>
      </w:divBdr>
      <w:divsChild>
        <w:div w:id="2370593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en/arctic-rhc" TargetMode="External"/><Relationship Id="rId3" Type="http://schemas.openxmlformats.org/officeDocument/2006/relationships/settings" Target="settings.xml"/><Relationship Id="rId7" Type="http://schemas.openxmlformats.org/officeDocument/2006/relationships/hyperlink" Target="https://iho.int/en/baltic-sea-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ho.int/en/north-sea-hc" TargetMode="External"/><Relationship Id="rId11" Type="http://schemas.openxmlformats.org/officeDocument/2006/relationships/theme" Target="theme/theme1.xml"/><Relationship Id="rId5" Type="http://schemas.openxmlformats.org/officeDocument/2006/relationships/hyperlink" Target="https://iho.int/en/nordic-h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fieldhousel\AppData\Local\Microsoft\Windows\INetCache\Content.Outlook\SU1F2565\Website\CBSC20-7A_LIST%20OF%20DECISIONS%20and%20ACTIONS%20FROM%20C5_v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7312</Words>
  <Characters>41679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Manteigas</dc:creator>
  <cp:keywords/>
  <dc:description/>
  <cp:lastModifiedBy>Leonel Manteigas</cp:lastModifiedBy>
  <cp:revision>4</cp:revision>
  <cp:lastPrinted>2022-08-20T08:43:00Z</cp:lastPrinted>
  <dcterms:created xsi:type="dcterms:W3CDTF">2022-08-20T08:42:00Z</dcterms:created>
  <dcterms:modified xsi:type="dcterms:W3CDTF">2022-08-20T08:45:00Z</dcterms:modified>
</cp:coreProperties>
</file>