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B4" w:rsidRPr="004C3B49" w:rsidRDefault="00783EB4" w:rsidP="00783EB4">
      <w:pPr>
        <w:keepNext/>
        <w:jc w:val="center"/>
        <w:outlineLvl w:val="0"/>
        <w:rPr>
          <w:b/>
          <w:sz w:val="22"/>
          <w:szCs w:val="22"/>
          <w:lang w:val="en-US"/>
        </w:rPr>
      </w:pPr>
      <w:r w:rsidRPr="004C3B49">
        <w:rPr>
          <w:b/>
          <w:sz w:val="22"/>
          <w:szCs w:val="22"/>
          <w:lang w:val="en-US"/>
        </w:rPr>
        <w:t>34</w:t>
      </w:r>
      <w:r w:rsidRPr="004C3B49">
        <w:rPr>
          <w:b/>
          <w:sz w:val="22"/>
          <w:szCs w:val="22"/>
          <w:vertAlign w:val="superscript"/>
          <w:lang w:val="en-US"/>
        </w:rPr>
        <w:t>th</w:t>
      </w:r>
      <w:r w:rsidRPr="004C3B49">
        <w:rPr>
          <w:b/>
          <w:sz w:val="22"/>
          <w:szCs w:val="22"/>
          <w:lang w:val="en-US"/>
        </w:rPr>
        <w:t xml:space="preserve"> SCUFN MEETING</w:t>
      </w:r>
    </w:p>
    <w:p w:rsidR="00783EB4" w:rsidRPr="004C3B49" w:rsidRDefault="00783EB4" w:rsidP="00783EB4">
      <w:pPr>
        <w:jc w:val="center"/>
        <w:rPr>
          <w:b/>
          <w:sz w:val="22"/>
          <w:szCs w:val="22"/>
          <w:lang w:val="en-US"/>
        </w:rPr>
      </w:pPr>
      <w:r w:rsidRPr="004C3B49">
        <w:rPr>
          <w:b/>
          <w:bCs/>
          <w:sz w:val="22"/>
          <w:szCs w:val="22"/>
          <w:lang w:val="en-US"/>
        </w:rPr>
        <w:t>Video-</w:t>
      </w:r>
      <w:proofErr w:type="spellStart"/>
      <w:r w:rsidRPr="004C3B49">
        <w:rPr>
          <w:b/>
          <w:bCs/>
          <w:sz w:val="22"/>
          <w:szCs w:val="22"/>
          <w:lang w:val="en-US"/>
        </w:rPr>
        <w:t>TeleConference</w:t>
      </w:r>
      <w:proofErr w:type="spellEnd"/>
      <w:r w:rsidRPr="004C3B49">
        <w:rPr>
          <w:b/>
          <w:bCs/>
          <w:sz w:val="22"/>
          <w:szCs w:val="22"/>
          <w:lang w:val="en-US"/>
        </w:rPr>
        <w:t xml:space="preserve"> Meeting (</w:t>
      </w:r>
      <w:r w:rsidRPr="004C3B49">
        <w:rPr>
          <w:b/>
          <w:bCs/>
          <w:color w:val="FF0000"/>
          <w:sz w:val="22"/>
          <w:szCs w:val="22"/>
          <w:lang w:val="en-US"/>
        </w:rPr>
        <w:t>VTC0</w:t>
      </w:r>
      <w:r>
        <w:rPr>
          <w:b/>
          <w:bCs/>
          <w:color w:val="FF0000"/>
          <w:sz w:val="22"/>
          <w:szCs w:val="22"/>
          <w:lang w:val="en-US"/>
        </w:rPr>
        <w:t>3</w:t>
      </w:r>
      <w:r w:rsidRPr="004C3B49">
        <w:rPr>
          <w:b/>
          <w:bCs/>
          <w:sz w:val="22"/>
          <w:szCs w:val="22"/>
          <w:lang w:val="en-US"/>
        </w:rPr>
        <w:t xml:space="preserve">), </w:t>
      </w:r>
      <w:r>
        <w:rPr>
          <w:b/>
          <w:bCs/>
          <w:sz w:val="22"/>
          <w:szCs w:val="22"/>
          <w:lang w:val="en-US"/>
        </w:rPr>
        <w:t>16 – 17 November</w:t>
      </w:r>
      <w:r w:rsidRPr="004C3B49">
        <w:rPr>
          <w:b/>
          <w:bCs/>
          <w:sz w:val="22"/>
          <w:szCs w:val="22"/>
          <w:lang w:val="en-US"/>
        </w:rPr>
        <w:t xml:space="preserve"> 2021</w:t>
      </w:r>
      <w:r w:rsidRPr="004C3B49">
        <w:rPr>
          <w:b/>
          <w:bCs/>
          <w:sz w:val="22"/>
          <w:szCs w:val="22"/>
          <w:lang w:val="en-US"/>
        </w:rPr>
        <w:br/>
      </w:r>
      <w:r w:rsidRPr="004C3B49">
        <w:rPr>
          <w:b/>
          <w:bCs/>
          <w:color w:val="FF0000"/>
          <w:sz w:val="22"/>
          <w:szCs w:val="22"/>
          <w:lang w:val="en-US"/>
        </w:rPr>
        <w:t>Closed Session – Participation limited to SCUFN Members only</w:t>
      </w:r>
      <w:r>
        <w:rPr>
          <w:rStyle w:val="FootnoteReference"/>
          <w:b/>
          <w:bCs/>
          <w:color w:val="FF0000"/>
          <w:sz w:val="22"/>
          <w:szCs w:val="22"/>
          <w:lang w:val="en-US"/>
        </w:rPr>
        <w:footnoteReference w:id="1"/>
      </w:r>
    </w:p>
    <w:p w:rsidR="00783EB4" w:rsidRPr="004C3B49" w:rsidRDefault="00783EB4" w:rsidP="00783EB4">
      <w:pPr>
        <w:keepNext/>
        <w:jc w:val="center"/>
        <w:outlineLvl w:val="0"/>
        <w:rPr>
          <w:b/>
          <w:sz w:val="22"/>
          <w:szCs w:val="22"/>
          <w:lang w:val="en-US"/>
        </w:rPr>
      </w:pPr>
    </w:p>
    <w:p w:rsidR="00783EB4" w:rsidRPr="004C3B49" w:rsidRDefault="00783EB4" w:rsidP="00783EB4">
      <w:pPr>
        <w:keepNext/>
        <w:jc w:val="center"/>
        <w:outlineLvl w:val="0"/>
        <w:rPr>
          <w:b/>
          <w:bCs/>
          <w:sz w:val="22"/>
          <w:szCs w:val="22"/>
        </w:rPr>
      </w:pPr>
      <w:r w:rsidRPr="004C3B49">
        <w:rPr>
          <w:b/>
          <w:bCs/>
          <w:sz w:val="22"/>
          <w:szCs w:val="22"/>
        </w:rPr>
        <w:t>DRAFT AGENDA and TIMETABLE</w:t>
      </w:r>
    </w:p>
    <w:p w:rsidR="00783EB4" w:rsidRPr="004C3B49" w:rsidRDefault="00783EB4" w:rsidP="00783EB4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83EB4" w:rsidRPr="004C3B49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Tuesday 16 November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 2021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3EB4" w:rsidRPr="00C46188" w:rsidRDefault="00783EB4" w:rsidP="00DF0C1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SCUFN-34 VTC03 Session 1</w:t>
            </w:r>
          </w:p>
        </w:tc>
      </w:tr>
      <w:tr w:rsidR="00783EB4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83EB4" w:rsidRPr="004C3B49" w:rsidRDefault="00783EB4" w:rsidP="00DF0C1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3EB4" w:rsidRPr="004C3B49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0645 </w:t>
            </w:r>
            <w:r w:rsidRPr="004C3B49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(</w:t>
            </w:r>
            <w:r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VTC Welcome - Testing</w:t>
            </w:r>
          </w:p>
        </w:tc>
      </w:tr>
      <w:tr w:rsidR="00783EB4" w:rsidRPr="004C3B49" w:rsidTr="00DF0C16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0700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FFFFFF"/>
          </w:tcPr>
          <w:p w:rsidR="00783EB4" w:rsidRPr="004C3B49" w:rsidRDefault="00783EB4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2.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 xml:space="preserve">Opening - Introduction by SCUFN Chair - Approval of Agenda </w:t>
            </w:r>
          </w:p>
          <w:p w:rsidR="00783EB4" w:rsidRPr="004C3B49" w:rsidRDefault="00783EB4" w:rsidP="00DF0C16">
            <w:pPr>
              <w:shd w:val="clear" w:color="auto" w:fill="FFFFFF"/>
              <w:jc w:val="both"/>
              <w:rPr>
                <w:b/>
                <w:iCs/>
                <w:sz w:val="22"/>
                <w:szCs w:val="22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2.2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>Approval of the agenda</w:t>
            </w:r>
          </w:p>
          <w:p w:rsidR="00783EB4" w:rsidRPr="004C3B49" w:rsidRDefault="00783EB4" w:rsidP="00DF0C16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SCUFN34-VTC0</w:t>
            </w:r>
            <w:r>
              <w:rPr>
                <w:i/>
                <w:iCs/>
                <w:sz w:val="22"/>
                <w:szCs w:val="22"/>
                <w:lang w:eastAsia="fr-FR"/>
              </w:rPr>
              <w:t>3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-02.2A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Agenda and Time Table</w:t>
            </w:r>
          </w:p>
        </w:tc>
      </w:tr>
      <w:tr w:rsidR="00783EB4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0710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83EB4" w:rsidRPr="004C3B49" w:rsidRDefault="00783EB4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4C3B49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 Period</w:t>
            </w:r>
          </w:p>
          <w:p w:rsidR="00783EB4" w:rsidRPr="004C3B49" w:rsidRDefault="00783EB4" w:rsidP="00DF0C16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/>
              </w:rPr>
              <w:t>4.19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Philippines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 xml:space="preserve">,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NAMRIA</w:t>
            </w:r>
          </w:p>
          <w:p w:rsidR="00783EB4" w:rsidRPr="004C3B49" w:rsidRDefault="00783EB4" w:rsidP="00DF0C16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SCUFN34-04.1</w:t>
            </w:r>
            <w:r>
              <w:rPr>
                <w:i/>
                <w:iCs/>
                <w:sz w:val="22"/>
                <w:szCs w:val="22"/>
                <w:lang w:eastAsia="fr-FR"/>
              </w:rPr>
              <w:t>9A</w:t>
            </w:r>
            <w:r>
              <w:rPr>
                <w:i/>
                <w:iCs/>
                <w:sz w:val="22"/>
                <w:szCs w:val="22"/>
                <w:lang w:eastAsia="fr-FR"/>
              </w:rPr>
              <w:tab/>
              <w:t>Proposals (25 + 5 fast-track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i/>
                <w:iCs/>
                <w:sz w:val="22"/>
                <w:szCs w:val="22"/>
                <w:lang w:eastAsia="fr-FR"/>
              </w:rPr>
              <w:t>Philippines, NAMRIA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20A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 xml:space="preserve">Russian Federation, </w:t>
            </w:r>
            <w:proofErr w:type="spellStart"/>
            <w:r>
              <w:rPr>
                <w:b/>
                <w:iCs/>
                <w:sz w:val="22"/>
                <w:szCs w:val="22"/>
                <w:shd w:val="clear" w:color="auto" w:fill="C6D9F1"/>
              </w:rPr>
              <w:t>Gliere</w:t>
            </w:r>
            <w:proofErr w:type="spellEnd"/>
            <w:r>
              <w:rPr>
                <w:b/>
                <w:iCs/>
                <w:sz w:val="22"/>
                <w:szCs w:val="22"/>
                <w:shd w:val="clear" w:color="auto" w:fill="C6D9F1"/>
              </w:rPr>
              <w:t xml:space="preserve"> Memorial Museum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20A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(1)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from </w:t>
            </w:r>
            <w:r w:rsidRPr="00BB0F38">
              <w:rPr>
                <w:i/>
                <w:iCs/>
                <w:sz w:val="22"/>
                <w:szCs w:val="22"/>
                <w:lang w:eastAsia="fr-FR"/>
              </w:rPr>
              <w:t xml:space="preserve">Russian Federation, </w:t>
            </w:r>
            <w:proofErr w:type="spellStart"/>
            <w:r w:rsidRPr="00BB0F38">
              <w:rPr>
                <w:i/>
                <w:iCs/>
                <w:sz w:val="22"/>
                <w:szCs w:val="22"/>
                <w:lang w:eastAsia="fr-FR"/>
              </w:rPr>
              <w:t>Gliere</w:t>
            </w:r>
            <w:proofErr w:type="spellEnd"/>
            <w:r w:rsidRPr="00BB0F38">
              <w:rPr>
                <w:i/>
                <w:iCs/>
                <w:sz w:val="22"/>
                <w:szCs w:val="22"/>
                <w:lang w:eastAsia="fr-FR"/>
              </w:rPr>
              <w:t xml:space="preserve"> Memorial Museum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21A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>From U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SA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 xml:space="preserve">, Five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Oceans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21A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 (1) from U</w:t>
            </w:r>
            <w:r>
              <w:rPr>
                <w:i/>
                <w:iCs/>
                <w:sz w:val="22"/>
                <w:szCs w:val="22"/>
                <w:lang w:eastAsia="fr-FR"/>
              </w:rPr>
              <w:t>SA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eastAsia="fr-FR"/>
              </w:rPr>
              <w:t>Five Oceans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22A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USA,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NAVOCEANO</w:t>
            </w:r>
          </w:p>
          <w:p w:rsidR="00783EB4" w:rsidRPr="004C3B49" w:rsidRDefault="00783EB4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22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 (</w:t>
            </w:r>
            <w:r>
              <w:rPr>
                <w:i/>
                <w:iCs/>
                <w:sz w:val="22"/>
                <w:szCs w:val="22"/>
                <w:lang w:eastAsia="fr-FR"/>
              </w:rPr>
              <w:t>1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) from USA, </w:t>
            </w:r>
            <w:r>
              <w:rPr>
                <w:i/>
                <w:iCs/>
                <w:sz w:val="22"/>
                <w:szCs w:val="22"/>
                <w:lang w:eastAsia="fr-FR"/>
              </w:rPr>
              <w:t>Naval Oceanographic Office</w:t>
            </w:r>
          </w:p>
          <w:p w:rsidR="00783EB4" w:rsidRDefault="00783EB4" w:rsidP="00DF0C16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  <w:lang w:eastAsia="fr-FR"/>
              </w:rPr>
            </w:pPr>
          </w:p>
          <w:p w:rsidR="002876AA" w:rsidRPr="004C3B49" w:rsidRDefault="002876AA" w:rsidP="002876AA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23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Indonesia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 xml:space="preserve">, </w:t>
            </w:r>
            <w:r w:rsidRPr="002876AA">
              <w:rPr>
                <w:b/>
                <w:iCs/>
                <w:sz w:val="22"/>
                <w:szCs w:val="22"/>
                <w:shd w:val="clear" w:color="auto" w:fill="C6D9F1"/>
              </w:rPr>
              <w:t>Geospatial Information Agency of Indonesia (BIG)</w:t>
            </w:r>
          </w:p>
          <w:p w:rsidR="002876AA" w:rsidRPr="004C3B49" w:rsidRDefault="002876AA" w:rsidP="002876A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23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Initially planned but no proposal received before the deadline.</w:t>
            </w:r>
          </w:p>
          <w:p w:rsidR="002876AA" w:rsidRPr="002876AA" w:rsidRDefault="002876AA" w:rsidP="00DF0C16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 xml:space="preserve">SCUFN Members are invited to make their pre-review on scufn.ops-webservices.org </w:t>
            </w:r>
            <w:r w:rsidRPr="004C3B49">
              <w:rPr>
                <w:bCs/>
                <w:sz w:val="22"/>
                <w:szCs w:val="22"/>
                <w:u w:val="single"/>
                <w:shd w:val="clear" w:color="auto" w:fill="D9D9D9"/>
                <w:lang w:eastAsia="fr-FR"/>
              </w:rPr>
              <w:t>prior to the meeting</w:t>
            </w: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>: to save time, all “green” flags will not be commented.</w:t>
            </w:r>
          </w:p>
        </w:tc>
      </w:tr>
      <w:tr w:rsidR="00783EB4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783EB4" w:rsidRPr="00C46188" w:rsidRDefault="00783EB4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783EB4" w:rsidRPr="00C46188" w:rsidRDefault="00783EB4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783EB4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lastRenderedPageBreak/>
              <w:t>0845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83EB4" w:rsidRPr="004C3B49" w:rsidRDefault="00783EB4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4C3B49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 Period (cont.)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 w:rsidR="002876AA">
              <w:rPr>
                <w:b/>
                <w:iCs/>
                <w:sz w:val="22"/>
                <w:szCs w:val="22"/>
                <w:shd w:val="clear" w:color="auto" w:fill="C6D9F1"/>
              </w:rPr>
              <w:t>24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 w:rsidR="002876AA">
              <w:rPr>
                <w:b/>
                <w:iCs/>
                <w:sz w:val="22"/>
                <w:szCs w:val="22"/>
                <w:shd w:val="clear" w:color="auto" w:fill="C6D9F1"/>
              </w:rPr>
              <w:t>New Zealand, NZGB</w:t>
            </w:r>
          </w:p>
          <w:p w:rsidR="00783EB4" w:rsidRPr="004C3B49" w:rsidRDefault="00783EB4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</w:t>
            </w:r>
            <w:r w:rsidR="002876AA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 w:rsidR="002876AA">
              <w:rPr>
                <w:i/>
                <w:iCs/>
                <w:sz w:val="22"/>
                <w:szCs w:val="22"/>
                <w:lang w:eastAsia="fr-FR"/>
              </w:rPr>
              <w:t>12 + 1 fast-track</w:t>
            </w:r>
            <w:r>
              <w:rPr>
                <w:i/>
                <w:iCs/>
                <w:sz w:val="22"/>
                <w:szCs w:val="22"/>
                <w:lang w:eastAsia="fr-FR"/>
              </w:rPr>
              <w:t>)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from </w:t>
            </w:r>
            <w:r w:rsidR="002876AA">
              <w:rPr>
                <w:i/>
                <w:iCs/>
                <w:sz w:val="22"/>
                <w:szCs w:val="22"/>
                <w:lang w:eastAsia="fr-FR"/>
              </w:rPr>
              <w:t>New Zealand, NZGB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 w:rsidR="002876AA">
              <w:rPr>
                <w:b/>
                <w:iCs/>
                <w:sz w:val="22"/>
                <w:szCs w:val="22"/>
                <w:shd w:val="clear" w:color="auto" w:fill="C6D9F1"/>
              </w:rPr>
              <w:t>25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 w:rsidR="002876AA">
              <w:rPr>
                <w:b/>
                <w:iCs/>
                <w:sz w:val="22"/>
                <w:szCs w:val="22"/>
                <w:shd w:val="clear" w:color="auto" w:fill="C6D9F1"/>
              </w:rPr>
              <w:t>Brazil, DHN</w:t>
            </w:r>
          </w:p>
          <w:p w:rsidR="00783EB4" w:rsidRPr="004C3B49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 w:rsidR="002876AA">
              <w:rPr>
                <w:i/>
                <w:iCs/>
                <w:sz w:val="22"/>
                <w:szCs w:val="22"/>
                <w:lang w:eastAsia="fr-FR"/>
              </w:rPr>
              <w:t>25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 w:rsidR="002876AA">
              <w:rPr>
                <w:i/>
                <w:iCs/>
                <w:sz w:val="22"/>
                <w:szCs w:val="22"/>
                <w:lang w:eastAsia="fr-FR"/>
              </w:rPr>
              <w:t>8) from Brazil, DHN</w:t>
            </w:r>
          </w:p>
          <w:p w:rsidR="00783EB4" w:rsidRDefault="00783EB4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2876AA" w:rsidRPr="004C3B49" w:rsidRDefault="002876AA" w:rsidP="002876A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6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Chile, SHOA</w:t>
            </w:r>
          </w:p>
          <w:p w:rsidR="002876AA" w:rsidRPr="004C3B49" w:rsidRDefault="002876AA" w:rsidP="002876AA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26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 (</w:t>
            </w:r>
            <w:r>
              <w:rPr>
                <w:i/>
                <w:iCs/>
                <w:sz w:val="22"/>
                <w:szCs w:val="22"/>
                <w:lang w:eastAsia="fr-FR"/>
              </w:rPr>
              <w:t>1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i/>
                <w:iCs/>
                <w:sz w:val="22"/>
                <w:szCs w:val="22"/>
                <w:lang w:eastAsia="fr-FR"/>
              </w:rPr>
              <w:t>Chile, SHOA</w:t>
            </w:r>
          </w:p>
          <w:p w:rsidR="002876AA" w:rsidRPr="004C3B49" w:rsidRDefault="002876AA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783EB4" w:rsidRPr="004C3B49" w:rsidRDefault="00783EB4" w:rsidP="00DF0C1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 xml:space="preserve">SCUFN Members are invited to make their pre-review on scufn.ops-webservices.org </w:t>
            </w:r>
            <w:r w:rsidRPr="004C3B49">
              <w:rPr>
                <w:bCs/>
                <w:sz w:val="22"/>
                <w:szCs w:val="22"/>
                <w:u w:val="single"/>
                <w:shd w:val="clear" w:color="auto" w:fill="D9D9D9"/>
                <w:lang w:eastAsia="fr-FR"/>
              </w:rPr>
              <w:t>prior to the meeting</w:t>
            </w: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>: to save time, all “green” flags will not be commented.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0930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3.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2876AA" w:rsidRPr="004C3B49" w:rsidRDefault="002876AA" w:rsidP="00DF0C16">
            <w:pPr>
              <w:jc w:val="both"/>
              <w:rPr>
                <w:b/>
                <w:iCs/>
                <w:sz w:val="22"/>
                <w:szCs w:val="22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3.1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>Quick Review of Actions from SCUFN-33 and SCUFN34-VTC01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 xml:space="preserve"> and VTC02</w:t>
            </w:r>
          </w:p>
          <w:p w:rsidR="002876AA" w:rsidRPr="004C3B49" w:rsidRDefault="002876AA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4C3B49">
              <w:rPr>
                <w:i/>
                <w:iCs/>
                <w:sz w:val="22"/>
                <w:szCs w:val="22"/>
              </w:rPr>
              <w:t>Docs:</w:t>
            </w:r>
            <w:r w:rsidRPr="004C3B49">
              <w:rPr>
                <w:i/>
                <w:iCs/>
                <w:sz w:val="22"/>
                <w:szCs w:val="22"/>
              </w:rPr>
              <w:tab/>
              <w:t>SCUFN34-03.1A&amp;03.1B</w:t>
            </w:r>
            <w:r w:rsidRPr="004C3B49">
              <w:rPr>
                <w:i/>
                <w:iCs/>
                <w:sz w:val="22"/>
                <w:szCs w:val="22"/>
              </w:rPr>
              <w:tab/>
              <w:t>List of Decisions and Actions from SCUFN-33 and SCUFN34-VTC01</w:t>
            </w:r>
            <w:r>
              <w:rPr>
                <w:i/>
                <w:iCs/>
                <w:sz w:val="22"/>
                <w:szCs w:val="22"/>
              </w:rPr>
              <w:t>&amp;VTC02</w:t>
            </w:r>
            <w:r w:rsidRPr="004C3B49">
              <w:rPr>
                <w:i/>
                <w:iCs/>
                <w:sz w:val="22"/>
                <w:szCs w:val="22"/>
              </w:rPr>
              <w:t xml:space="preserve"> - Status (Sec.)</w:t>
            </w:r>
          </w:p>
        </w:tc>
      </w:tr>
      <w:tr w:rsidR="00783EB4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783EB4" w:rsidRPr="00C46188" w:rsidRDefault="00783EB4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1000 (UTC+1)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783EB4" w:rsidRPr="00C46188" w:rsidRDefault="00783EB4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SCUFN34 VTC03 Session 1 </w:t>
            </w:r>
          </w:p>
        </w:tc>
      </w:tr>
    </w:tbl>
    <w:p w:rsidR="00783EB4" w:rsidRPr="004C3B49" w:rsidRDefault="00783EB4" w:rsidP="00783EB4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2876AA" w:rsidRDefault="002876AA">
      <w:pPr>
        <w:spacing w:after="160" w:line="259" w:lineRule="auto"/>
      </w:pPr>
      <w:r>
        <w:br w:type="page"/>
      </w:r>
    </w:p>
    <w:p w:rsidR="002876AA" w:rsidRPr="00D86FD5" w:rsidRDefault="002876AA" w:rsidP="002876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2876AA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Wednesday 17 November 2021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76AA" w:rsidRPr="00C46188" w:rsidRDefault="002876AA" w:rsidP="00DF0C1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SCUFN-34 VTC03 Session 2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2876AA" w:rsidRPr="004C3B49" w:rsidRDefault="002876AA" w:rsidP="00DF0C1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876AA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0645 </w:t>
            </w:r>
            <w:r w:rsidRPr="00C4618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eastAsia="fr-FR"/>
              </w:rPr>
              <w:t>(UTC+1)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VTC Welcome - Testing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</w:t>
            </w:r>
            <w:r>
              <w:rPr>
                <w:b/>
                <w:bCs/>
                <w:sz w:val="22"/>
                <w:szCs w:val="22"/>
                <w:lang w:eastAsia="fr-FR"/>
              </w:rPr>
              <w:t>70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0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7.3.</w:t>
            </w:r>
            <w:r>
              <w:rPr>
                <w:b/>
                <w:bCs/>
                <w:sz w:val="22"/>
                <w:szCs w:val="22"/>
                <w:lang w:eastAsia="fr-FR"/>
              </w:rPr>
              <w:tab/>
              <w:t xml:space="preserve">SCUFN Operational </w:t>
            </w:r>
            <w:proofErr w:type="spellStart"/>
            <w:r>
              <w:rPr>
                <w:b/>
                <w:bCs/>
                <w:sz w:val="22"/>
                <w:szCs w:val="22"/>
                <w:lang w:eastAsia="fr-FR"/>
              </w:rPr>
              <w:t>Webservices</w:t>
            </w:r>
            <w:proofErr w:type="spellEnd"/>
          </w:p>
          <w:p w:rsidR="002876AA" w:rsidRPr="004C3B49" w:rsidRDefault="002876AA" w:rsidP="00DF0C16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shd w:val="clear" w:color="auto" w:fill="C6D9F1"/>
              </w:rPr>
              <w:t>7.3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Interoperability and Prototyping</w:t>
            </w:r>
          </w:p>
          <w:p w:rsidR="002876AA" w:rsidRDefault="002876AA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Doc</w:t>
            </w:r>
            <w:r w:rsidRPr="004C3B49">
              <w:rPr>
                <w:i/>
                <w:iCs/>
                <w:sz w:val="22"/>
                <w:szCs w:val="22"/>
              </w:rPr>
              <w:t>:</w:t>
            </w:r>
            <w:r w:rsidRPr="004C3B49">
              <w:rPr>
                <w:i/>
                <w:iCs/>
                <w:sz w:val="22"/>
                <w:szCs w:val="22"/>
              </w:rPr>
              <w:tab/>
              <w:t>SCUFN34-</w:t>
            </w:r>
            <w:r>
              <w:rPr>
                <w:i/>
                <w:iCs/>
                <w:sz w:val="22"/>
                <w:szCs w:val="22"/>
              </w:rPr>
              <w:t>VTC03-07.3A</w:t>
            </w:r>
            <w:r w:rsidRPr="004C3B49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Update on the development of the SCUFN Operational </w:t>
            </w:r>
            <w:proofErr w:type="spellStart"/>
            <w:r>
              <w:rPr>
                <w:i/>
                <w:iCs/>
                <w:sz w:val="22"/>
                <w:szCs w:val="22"/>
              </w:rPr>
              <w:t>Webservices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in application of the strategy (interoperability with GEBCO Gazetteer, etc.)</w:t>
            </w:r>
            <w:r w:rsidRPr="004C3B49">
              <w:rPr>
                <w:i/>
                <w:i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ROK, NOAA</w:t>
            </w:r>
            <w:r w:rsidRPr="004C3B49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876AA" w:rsidRDefault="002876AA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</w:p>
          <w:p w:rsidR="002876AA" w:rsidRPr="004C3B49" w:rsidRDefault="002876AA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D9D9D9"/>
                <w:lang w:eastAsia="fr-FR"/>
              </w:rPr>
              <w:t xml:space="preserve">Participation of subject matter experts from KHOA (SCUFN Operational </w:t>
            </w:r>
            <w:proofErr w:type="spellStart"/>
            <w:r>
              <w:rPr>
                <w:bCs/>
                <w:sz w:val="22"/>
                <w:szCs w:val="22"/>
                <w:shd w:val="clear" w:color="auto" w:fill="D9D9D9"/>
                <w:lang w:eastAsia="fr-FR"/>
              </w:rPr>
              <w:t>Webservices</w:t>
            </w:r>
            <w:proofErr w:type="spellEnd"/>
            <w:r>
              <w:rPr>
                <w:bCs/>
                <w:sz w:val="22"/>
                <w:szCs w:val="22"/>
                <w:shd w:val="clear" w:color="auto" w:fill="D9D9D9"/>
                <w:lang w:eastAsia="fr-FR"/>
              </w:rPr>
              <w:t>) and NOAA</w:t>
            </w: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/>
                <w:lang w:eastAsia="fr-FR"/>
              </w:rPr>
              <w:t>(GEBCO Gazetteer) is welcome for this session only</w:t>
            </w: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>.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07</w:t>
            </w:r>
            <w:r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0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4C3B49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 Period</w:t>
            </w:r>
          </w:p>
          <w:p w:rsidR="002876AA" w:rsidRPr="004C3B49" w:rsidRDefault="002876AA" w:rsidP="00DF0C16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bookmarkStart w:id="0" w:name="_GoBack"/>
            <w:bookmarkEnd w:id="0"/>
          </w:p>
          <w:p w:rsidR="001C728B" w:rsidRPr="004C3B49" w:rsidRDefault="001C728B" w:rsidP="001C728B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27A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Viet Nam, VHO</w:t>
            </w:r>
          </w:p>
          <w:p w:rsidR="001C728B" w:rsidRPr="004C3B49" w:rsidRDefault="001C728B" w:rsidP="001C728B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27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fr-FR"/>
              </w:rPr>
              <w:t>67) from Viet Nam, VHO</w:t>
            </w:r>
          </w:p>
          <w:p w:rsidR="001C728B" w:rsidRDefault="001C728B" w:rsidP="001C728B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C728B" w:rsidRPr="004C3B49" w:rsidRDefault="001C728B" w:rsidP="001C728B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28A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China, CCUFN</w:t>
            </w:r>
          </w:p>
          <w:p w:rsidR="001C728B" w:rsidRPr="004C3B49" w:rsidRDefault="001C728B" w:rsidP="001C728B">
            <w:pPr>
              <w:shd w:val="clear" w:color="auto" w:fill="FFFFFF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SCUFN34-04.</w:t>
            </w:r>
            <w:r>
              <w:rPr>
                <w:i/>
                <w:iCs/>
                <w:sz w:val="22"/>
                <w:szCs w:val="22"/>
                <w:lang w:eastAsia="fr-FR"/>
              </w:rPr>
              <w:t>28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fr-FR"/>
              </w:rPr>
              <w:t>56+9) from China, CCUFN</w:t>
            </w:r>
          </w:p>
          <w:p w:rsidR="002876AA" w:rsidRPr="004C3B49" w:rsidRDefault="002876AA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 xml:space="preserve">SCUFN Members are invited to make their pre-review on scufn.ops-webservices.org </w:t>
            </w:r>
            <w:r w:rsidRPr="004C3B49">
              <w:rPr>
                <w:bCs/>
                <w:sz w:val="22"/>
                <w:szCs w:val="22"/>
                <w:u w:val="single"/>
                <w:shd w:val="clear" w:color="auto" w:fill="D9D9D9"/>
                <w:lang w:eastAsia="fr-FR"/>
              </w:rPr>
              <w:t>prior to the meeting</w:t>
            </w:r>
            <w:r w:rsidRPr="004C3B49">
              <w:rPr>
                <w:bCs/>
                <w:sz w:val="22"/>
                <w:szCs w:val="22"/>
                <w:shd w:val="clear" w:color="auto" w:fill="D9D9D9"/>
                <w:lang w:eastAsia="fr-FR"/>
              </w:rPr>
              <w:t>: to save time, all “green” flags will not be commented.</w:t>
            </w:r>
          </w:p>
        </w:tc>
      </w:tr>
      <w:tr w:rsidR="002876AA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0845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2876AA" w:rsidRPr="004C3B49" w:rsidRDefault="002876AA" w:rsidP="00DF0C16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2600A1">
              <w:rPr>
                <w:b/>
                <w:iCs/>
                <w:sz w:val="22"/>
                <w:szCs w:val="22"/>
                <w:shd w:val="clear" w:color="auto" w:fill="C6D9F1"/>
              </w:rPr>
              <w:t>Decision making process in SCUFN – Repository of typical cases</w:t>
            </w:r>
          </w:p>
          <w:p w:rsidR="002876AA" w:rsidRDefault="002876AA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4C3B49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</w:t>
            </w:r>
            <w:r>
              <w:rPr>
                <w:i/>
                <w:iCs/>
                <w:sz w:val="22"/>
                <w:szCs w:val="22"/>
                <w:lang w:eastAsia="fr-FR"/>
              </w:rPr>
              <w:t>3.2A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 </w:t>
            </w:r>
            <w:r>
              <w:rPr>
                <w:i/>
                <w:iCs/>
                <w:sz w:val="22"/>
                <w:szCs w:val="22"/>
                <w:lang w:eastAsia="fr-FR"/>
              </w:rPr>
              <w:t>from SCUFN Chair/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Amon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Kimeli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 xml:space="preserve">/Secretary - </w:t>
            </w:r>
            <w:r w:rsidRPr="002600A1">
              <w:rPr>
                <w:i/>
                <w:iCs/>
                <w:sz w:val="22"/>
                <w:szCs w:val="22"/>
                <w:lang w:eastAsia="fr-FR"/>
              </w:rPr>
              <w:t>Some Decision Criteria to be used in Proposals Reviews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(Considerations on Definitions of ACCEPTED, NOT ACCEPTED, ADOPTED, PENDING).</w:t>
            </w:r>
          </w:p>
          <w:p w:rsidR="002876AA" w:rsidRDefault="002876AA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2876AA" w:rsidRPr="004C3B49" w:rsidRDefault="002876AA" w:rsidP="00DF0C1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>
              <w:rPr>
                <w:i/>
                <w:iCs/>
                <w:sz w:val="22"/>
                <w:szCs w:val="22"/>
                <w:lang w:eastAsia="fr-FR"/>
              </w:rPr>
              <w:t>Doc.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  <w:t>SCUFN34-0</w:t>
            </w:r>
            <w:r>
              <w:rPr>
                <w:i/>
                <w:iCs/>
                <w:sz w:val="22"/>
                <w:szCs w:val="22"/>
                <w:lang w:eastAsia="fr-FR"/>
              </w:rPr>
              <w:t>3.2B</w:t>
            </w:r>
            <w:r w:rsidRPr="004C3B49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Discussion on Working Paper by SCUFN Secretary – “Towards a Decision Tree” and Review of SCUFN Members’ comments and opinions. Way forward.</w:t>
            </w:r>
          </w:p>
          <w:p w:rsidR="002876AA" w:rsidRPr="004C3B49" w:rsidRDefault="002876AA" w:rsidP="00DF0C1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C728B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C728B" w:rsidRPr="004C3B49" w:rsidRDefault="001C728B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lastRenderedPageBreak/>
              <w:t>09</w:t>
            </w:r>
            <w:r>
              <w:rPr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b/>
                <w:bCs/>
                <w:sz w:val="22"/>
                <w:szCs w:val="22"/>
                <w:lang w:eastAsia="fr-FR"/>
              </w:rPr>
              <w:t>5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1C728B" w:rsidRPr="004C3B49" w:rsidRDefault="001C728B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1C728B" w:rsidRPr="004C3B49" w:rsidRDefault="001C728B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1C728B" w:rsidRPr="004C3B49" w:rsidRDefault="001C728B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C728B" w:rsidRPr="004C3B49" w:rsidRDefault="001C728B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9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.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b/>
                <w:bCs/>
                <w:sz w:val="22"/>
                <w:szCs w:val="22"/>
                <w:lang w:eastAsia="fr-FR"/>
              </w:rPr>
              <w:t>Any Other Business</w:t>
            </w:r>
          </w:p>
          <w:p w:rsidR="001C728B" w:rsidRPr="004C3B49" w:rsidRDefault="001C728B" w:rsidP="00DF0C16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shd w:val="clear" w:color="auto" w:fill="C6D9F1"/>
              </w:rPr>
              <w:t>9.1</w:t>
            </w:r>
            <w:r w:rsidRPr="004C3B49">
              <w:rPr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b/>
                <w:iCs/>
                <w:sz w:val="22"/>
                <w:szCs w:val="22"/>
                <w:shd w:val="clear" w:color="auto" w:fill="C6D9F1"/>
              </w:rPr>
              <w:t>Proposal for Naming – The Tharp Line</w:t>
            </w:r>
          </w:p>
          <w:p w:rsidR="001C728B" w:rsidRDefault="001C728B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4C3B49">
              <w:rPr>
                <w:i/>
                <w:iCs/>
                <w:sz w:val="22"/>
                <w:szCs w:val="22"/>
              </w:rPr>
              <w:t>Docs:</w:t>
            </w:r>
            <w:r w:rsidRPr="004C3B49">
              <w:rPr>
                <w:i/>
                <w:iCs/>
                <w:sz w:val="22"/>
                <w:szCs w:val="22"/>
              </w:rPr>
              <w:tab/>
              <w:t>SCUFN34-0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4C3B49">
              <w:rPr>
                <w:i/>
                <w:iCs/>
                <w:sz w:val="22"/>
                <w:szCs w:val="22"/>
              </w:rPr>
              <w:t>.1A</w:t>
            </w:r>
            <w:r w:rsidRPr="004C3B49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Proposal for Naming – The Tharp Line </w:t>
            </w:r>
            <w:r w:rsidRPr="004C3B49">
              <w:rPr>
                <w:i/>
                <w:iCs/>
                <w:sz w:val="22"/>
                <w:szCs w:val="22"/>
              </w:rPr>
              <w:t>(Sec.)</w:t>
            </w:r>
          </w:p>
          <w:p w:rsidR="001C728B" w:rsidRPr="004C3B49" w:rsidRDefault="001C728B" w:rsidP="00DF0C16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876AA" w:rsidRPr="00C46188" w:rsidTr="00DF0C16">
        <w:trPr>
          <w:cantSplit/>
          <w:jc w:val="center"/>
        </w:trPr>
        <w:tc>
          <w:tcPr>
            <w:tcW w:w="1573" w:type="dxa"/>
            <w:shd w:val="clear" w:color="auto" w:fill="FFFFFF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09</w:t>
            </w:r>
            <w:r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5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FFFFFF"/>
            <w:vAlign w:val="center"/>
          </w:tcPr>
          <w:p w:rsidR="002876AA" w:rsidRPr="00923D76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Review of the draft List of Decisions and Actions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0945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>Dates and Venues for the Next Meetings – Business continuity – Discussion on SCUFN-34 plenary meeting</w:t>
            </w:r>
          </w:p>
        </w:tc>
      </w:tr>
      <w:tr w:rsidR="002876AA" w:rsidRPr="004C3B49" w:rsidTr="00DF0C1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876AA" w:rsidRPr="004C3B49" w:rsidRDefault="002876AA" w:rsidP="00DF0C1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>0955 (</w:t>
            </w:r>
            <w:r>
              <w:rPr>
                <w:b/>
                <w:bCs/>
                <w:sz w:val="22"/>
                <w:szCs w:val="22"/>
                <w:lang w:eastAsia="fr-FR"/>
              </w:rPr>
              <w:t>UTC+1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6AA" w:rsidRPr="004C3B49" w:rsidRDefault="002876AA" w:rsidP="00DF0C1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4C3B49">
              <w:rPr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4C3B49">
              <w:rPr>
                <w:b/>
                <w:bCs/>
                <w:sz w:val="22"/>
                <w:szCs w:val="22"/>
                <w:lang w:eastAsia="fr-FR"/>
              </w:rPr>
              <w:tab/>
              <w:t>Conclusion</w:t>
            </w:r>
          </w:p>
        </w:tc>
      </w:tr>
      <w:tr w:rsidR="002876AA" w:rsidRPr="00C46188" w:rsidTr="00DF0C16">
        <w:trPr>
          <w:cantSplit/>
          <w:jc w:val="center"/>
        </w:trPr>
        <w:tc>
          <w:tcPr>
            <w:tcW w:w="1573" w:type="dxa"/>
            <w:shd w:val="clear" w:color="auto" w:fill="D9D9D9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1000 (UTC+1)</w:t>
            </w:r>
          </w:p>
        </w:tc>
        <w:tc>
          <w:tcPr>
            <w:tcW w:w="7489" w:type="dxa"/>
            <w:shd w:val="clear" w:color="auto" w:fill="D9D9D9"/>
            <w:vAlign w:val="center"/>
          </w:tcPr>
          <w:p w:rsidR="002876AA" w:rsidRPr="00C46188" w:rsidRDefault="002876AA" w:rsidP="00DF0C1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618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SCUFN34 VTC03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Session 2 and VTC03</w:t>
            </w:r>
          </w:p>
        </w:tc>
      </w:tr>
    </w:tbl>
    <w:p w:rsidR="002876AA" w:rsidRPr="00D86FD5" w:rsidRDefault="002876AA" w:rsidP="002876AA">
      <w:pPr>
        <w:rPr>
          <w:rFonts w:ascii="Arial" w:hAnsi="Arial" w:cs="Arial"/>
          <w:sz w:val="22"/>
          <w:szCs w:val="22"/>
        </w:rPr>
      </w:pPr>
    </w:p>
    <w:p w:rsidR="00824A55" w:rsidRDefault="00824A55"/>
    <w:sectPr w:rsidR="00824A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D1" w:rsidRDefault="001054D1" w:rsidP="00783EB4">
      <w:r>
        <w:separator/>
      </w:r>
    </w:p>
  </w:endnote>
  <w:endnote w:type="continuationSeparator" w:id="0">
    <w:p w:rsidR="001054D1" w:rsidRDefault="001054D1" w:rsidP="0078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D1" w:rsidRDefault="001054D1" w:rsidP="00783EB4">
      <w:r>
        <w:separator/>
      </w:r>
    </w:p>
  </w:footnote>
  <w:footnote w:type="continuationSeparator" w:id="0">
    <w:p w:rsidR="001054D1" w:rsidRDefault="001054D1" w:rsidP="00783EB4">
      <w:r>
        <w:continuationSeparator/>
      </w:r>
    </w:p>
  </w:footnote>
  <w:footnote w:id="1">
    <w:p w:rsidR="00783EB4" w:rsidRPr="009F36E6" w:rsidRDefault="00783EB4" w:rsidP="00783E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F36E6">
        <w:rPr>
          <w:lang w:val="en-US"/>
        </w:rPr>
        <w:t xml:space="preserve">With the exception </w:t>
      </w:r>
      <w:r>
        <w:rPr>
          <w:lang w:val="en-US"/>
        </w:rPr>
        <w:t>for</w:t>
      </w:r>
      <w:r w:rsidRPr="009F36E6">
        <w:rPr>
          <w:lang w:val="en-US"/>
        </w:rPr>
        <w:t xml:space="preserve"> agenda item 7.3</w:t>
      </w:r>
      <w:r>
        <w:rPr>
          <w:lang w:val="en-US"/>
        </w:rPr>
        <w:t xml:space="preserve"> session,</w:t>
      </w:r>
      <w:r w:rsidRPr="009F36E6">
        <w:rPr>
          <w:lang w:val="en-US"/>
        </w:rPr>
        <w:t xml:space="preserve"> where subject matters experts are welcome.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AA" w:rsidRPr="002876AA" w:rsidRDefault="002876AA" w:rsidP="002876AA">
    <w:pPr>
      <w:pStyle w:val="Header"/>
      <w:jc w:val="right"/>
      <w:rPr>
        <w:b/>
        <w:lang w:val="fr-FR"/>
      </w:rPr>
    </w:pPr>
    <w:r w:rsidRPr="002876AA">
      <w:rPr>
        <w:b/>
        <w:bdr w:val="single" w:sz="4" w:space="0" w:color="auto"/>
        <w:lang w:val="fr-FR"/>
      </w:rPr>
      <w:t>SCUFN34-VTC03-02.2A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B4"/>
    <w:rsid w:val="001054D1"/>
    <w:rsid w:val="001C728B"/>
    <w:rsid w:val="002876AA"/>
    <w:rsid w:val="00373DDD"/>
    <w:rsid w:val="00783EB4"/>
    <w:rsid w:val="00824A55"/>
    <w:rsid w:val="009C0FB1"/>
    <w:rsid w:val="00E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EC25-1064-482A-AF23-A5D6980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83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EB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783E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A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4</cp:revision>
  <dcterms:created xsi:type="dcterms:W3CDTF">2021-10-13T12:13:00Z</dcterms:created>
  <dcterms:modified xsi:type="dcterms:W3CDTF">2021-10-13T12:33:00Z</dcterms:modified>
</cp:coreProperties>
</file>