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D8418" w14:textId="77777777" w:rsidR="00FA37CC" w:rsidRPr="00A50463" w:rsidRDefault="00ED4FAD" w:rsidP="00FF5D1E">
      <w:pPr>
        <w:pStyle w:val="BodyText"/>
        <w:ind w:left="0" w:right="626"/>
        <w:jc w:val="center"/>
        <w:rPr>
          <w:b/>
          <w:spacing w:val="-1"/>
        </w:rPr>
      </w:pPr>
      <w:r w:rsidRPr="00A50463">
        <w:rPr>
          <w:b/>
          <w:spacing w:val="-1"/>
        </w:rPr>
        <w:t>STATUTES OF THE IHO HYDROGRAPHIC COMMISSION ON ANTARCTICA (HCA)</w:t>
      </w:r>
    </w:p>
    <w:p w14:paraId="1073C383" w14:textId="3065A6A8" w:rsidR="009E33A1" w:rsidRDefault="00ED4FAD" w:rsidP="00A50463">
      <w:pPr>
        <w:pStyle w:val="BodyText"/>
        <w:spacing w:line="360" w:lineRule="auto"/>
        <w:ind w:left="0" w:right="626"/>
        <w:jc w:val="center"/>
        <w:rPr>
          <w:spacing w:val="-1"/>
        </w:rPr>
      </w:pPr>
      <w:r>
        <w:rPr>
          <w:spacing w:val="-1"/>
        </w:rPr>
        <w:t>(As</w:t>
      </w:r>
      <w:r w:rsidRPr="00FF5D1E">
        <w:rPr>
          <w:spacing w:val="-1"/>
        </w:rPr>
        <w:t xml:space="preserve"> approved</w:t>
      </w:r>
      <w:r>
        <w:rPr>
          <w:spacing w:val="-1"/>
        </w:rPr>
        <w:t xml:space="preserve"> </w:t>
      </w:r>
      <w:r w:rsidRPr="00FF5D1E">
        <w:rPr>
          <w:spacing w:val="-1"/>
        </w:rPr>
        <w:t>by correspondence, following</w:t>
      </w:r>
      <w:r>
        <w:rPr>
          <w:spacing w:val="-1"/>
        </w:rPr>
        <w:t xml:space="preserve"> HCA-17,</w:t>
      </w:r>
      <w:r w:rsidRPr="00FF5D1E">
        <w:rPr>
          <w:spacing w:val="-1"/>
        </w:rPr>
        <w:t xml:space="preserve"> </w:t>
      </w:r>
      <w:r>
        <w:rPr>
          <w:spacing w:val="-1"/>
        </w:rPr>
        <w:t>VTC,</w:t>
      </w:r>
      <w:r w:rsidRPr="00FF5D1E">
        <w:rPr>
          <w:spacing w:val="-1"/>
        </w:rPr>
        <w:t xml:space="preserve"> 14 June</w:t>
      </w:r>
      <w:r>
        <w:rPr>
          <w:spacing w:val="-1"/>
        </w:rPr>
        <w:t xml:space="preserve"> </w:t>
      </w:r>
      <w:r w:rsidRPr="00FF5D1E">
        <w:rPr>
          <w:spacing w:val="-1"/>
        </w:rPr>
        <w:t>2021)</w:t>
      </w:r>
    </w:p>
    <w:p w14:paraId="46B739F9" w14:textId="77777777" w:rsidR="00A50463" w:rsidRPr="00FF5D1E" w:rsidRDefault="00A50463" w:rsidP="00A50463">
      <w:pPr>
        <w:pStyle w:val="BodyText"/>
        <w:spacing w:line="360" w:lineRule="auto"/>
        <w:ind w:left="0" w:right="626"/>
        <w:jc w:val="center"/>
        <w:rPr>
          <w:spacing w:val="-1"/>
        </w:rPr>
      </w:pPr>
    </w:p>
    <w:p w14:paraId="096D57DD" w14:textId="77777777" w:rsidR="009E33A1" w:rsidRPr="00FF5D1E" w:rsidRDefault="00ED4FAD" w:rsidP="00A50463">
      <w:pPr>
        <w:pStyle w:val="BodyText"/>
        <w:spacing w:line="360" w:lineRule="auto"/>
        <w:ind w:left="0" w:right="626"/>
        <w:jc w:val="center"/>
        <w:rPr>
          <w:spacing w:val="-1"/>
        </w:rPr>
      </w:pPr>
      <w:r w:rsidRPr="009E33A1">
        <w:rPr>
          <w:spacing w:val="-1"/>
        </w:rPr>
        <w:t>Article</w:t>
      </w:r>
      <w:r w:rsidRPr="00FF5D1E">
        <w:rPr>
          <w:spacing w:val="-1"/>
        </w:rPr>
        <w:t xml:space="preserve"> 1</w:t>
      </w:r>
      <w:r w:rsidR="009E33A1" w:rsidRPr="00FF5D1E">
        <w:rPr>
          <w:spacing w:val="-1"/>
        </w:rPr>
        <w:t xml:space="preserve">: </w:t>
      </w:r>
      <w:r w:rsidRPr="00FF5D1E">
        <w:rPr>
          <w:spacing w:val="-1"/>
        </w:rPr>
        <w:t xml:space="preserve">THE COMMISSION AND THE ANTARCTIC </w:t>
      </w:r>
      <w:r w:rsidRPr="009E33A1">
        <w:rPr>
          <w:spacing w:val="-1"/>
        </w:rPr>
        <w:t>TREATY</w:t>
      </w:r>
      <w:r w:rsidRPr="00FF5D1E">
        <w:rPr>
          <w:spacing w:val="-1"/>
        </w:rPr>
        <w:t xml:space="preserve"> SYSTEM</w:t>
      </w:r>
    </w:p>
    <w:p w14:paraId="7BD160B6" w14:textId="2D469FCD" w:rsidR="00FA37CC" w:rsidRPr="00A50463" w:rsidRDefault="00ED4FAD" w:rsidP="00A50463">
      <w:pPr>
        <w:pStyle w:val="BodyText"/>
        <w:spacing w:line="360" w:lineRule="auto"/>
        <w:ind w:left="0" w:right="626"/>
        <w:jc w:val="center"/>
        <w:rPr>
          <w:b/>
          <w:spacing w:val="-1"/>
        </w:rPr>
      </w:pPr>
      <w:r w:rsidRPr="00A50463">
        <w:rPr>
          <w:b/>
          <w:spacing w:val="-1"/>
        </w:rPr>
        <w:t>GENERAL</w:t>
      </w:r>
    </w:p>
    <w:p w14:paraId="2A7817B6" w14:textId="77777777" w:rsidR="00FA37CC" w:rsidRDefault="00ED4FAD" w:rsidP="00C10894">
      <w:pPr>
        <w:pStyle w:val="BodyText"/>
        <w:numPr>
          <w:ilvl w:val="1"/>
          <w:numId w:val="16"/>
        </w:numPr>
        <w:tabs>
          <w:tab w:val="left" w:pos="471"/>
        </w:tabs>
        <w:spacing w:before="4" w:line="260" w:lineRule="auto"/>
        <w:ind w:left="0" w:right="210" w:firstLine="0"/>
      </w:pPr>
      <w:r>
        <w:rPr>
          <w:spacing w:val="2"/>
        </w:rPr>
        <w:t>The</w:t>
      </w:r>
      <w:r>
        <w:rPr>
          <w:spacing w:val="-4"/>
        </w:rPr>
        <w:t xml:space="preserve"> </w:t>
      </w:r>
      <w:r>
        <w:t>Hydrographic</w:t>
      </w:r>
      <w:r>
        <w:rPr>
          <w:spacing w:val="-8"/>
        </w:rPr>
        <w:t xml:space="preserve"> </w:t>
      </w:r>
      <w:r>
        <w:rPr>
          <w:spacing w:val="-3"/>
        </w:rPr>
        <w:t>Commission</w:t>
      </w:r>
      <w:r>
        <w:rPr>
          <w:spacing w:val="-4"/>
        </w:rPr>
        <w:t xml:space="preserve"> </w:t>
      </w:r>
      <w:r>
        <w:rPr>
          <w:spacing w:val="1"/>
        </w:rPr>
        <w:t>on</w:t>
      </w:r>
      <w:r>
        <w:rPr>
          <w:spacing w:val="-4"/>
        </w:rPr>
        <w:t xml:space="preserve"> </w:t>
      </w:r>
      <w:r>
        <w:t>Antarctica</w:t>
      </w:r>
      <w:r>
        <w:rPr>
          <w:spacing w:val="-4"/>
        </w:rPr>
        <w:t xml:space="preserve"> (HCA</w:t>
      </w:r>
      <w:r>
        <w:rPr>
          <w:spacing w:val="-13"/>
        </w:rPr>
        <w:t xml:space="preserve"> </w:t>
      </w:r>
      <w:r>
        <w:rPr>
          <w:spacing w:val="1"/>
        </w:rPr>
        <w:t>or</w:t>
      </w:r>
      <w:r>
        <w:rPr>
          <w:spacing w:val="16"/>
        </w:rPr>
        <w:t xml:space="preserve"> </w:t>
      </w:r>
      <w:r>
        <w:rPr>
          <w:spacing w:val="1"/>
        </w:rPr>
        <w:t>the</w:t>
      </w:r>
      <w:r>
        <w:rPr>
          <w:spacing w:val="-4"/>
        </w:rPr>
        <w:t xml:space="preserve"> </w:t>
      </w:r>
      <w:r>
        <w:rPr>
          <w:spacing w:val="-2"/>
        </w:rPr>
        <w:t xml:space="preserve">Commission) </w:t>
      </w:r>
      <w:r>
        <w:rPr>
          <w:spacing w:val="-1"/>
        </w:rPr>
        <w:t>is</w:t>
      </w:r>
      <w:r>
        <w:rPr>
          <w:spacing w:val="-7"/>
        </w:rPr>
        <w:t xml:space="preserve"> </w:t>
      </w:r>
      <w:r>
        <w:t>a</w:t>
      </w:r>
      <w:r>
        <w:rPr>
          <w:spacing w:val="-4"/>
        </w:rPr>
        <w:t xml:space="preserve"> </w:t>
      </w:r>
      <w:r>
        <w:rPr>
          <w:spacing w:val="1"/>
        </w:rPr>
        <w:t>unique</w:t>
      </w:r>
      <w:r>
        <w:rPr>
          <w:spacing w:val="-4"/>
        </w:rPr>
        <w:t xml:space="preserve"> </w:t>
      </w:r>
      <w:r>
        <w:rPr>
          <w:spacing w:val="-3"/>
        </w:rPr>
        <w:t>Regional</w:t>
      </w:r>
      <w:r>
        <w:rPr>
          <w:spacing w:val="70"/>
          <w:w w:val="101"/>
        </w:rPr>
        <w:t xml:space="preserve"> </w:t>
      </w:r>
      <w:r>
        <w:t>Hydrographic</w:t>
      </w:r>
      <w:r>
        <w:rPr>
          <w:spacing w:val="-4"/>
        </w:rPr>
        <w:t xml:space="preserve"> </w:t>
      </w:r>
      <w:r>
        <w:rPr>
          <w:spacing w:val="-3"/>
        </w:rPr>
        <w:t>Commission</w:t>
      </w:r>
      <w:r>
        <w:t xml:space="preserve"> </w:t>
      </w:r>
      <w:r>
        <w:rPr>
          <w:spacing w:val="1"/>
        </w:rPr>
        <w:t>(hereinafter</w:t>
      </w:r>
      <w:r>
        <w:rPr>
          <w:spacing w:val="-16"/>
        </w:rPr>
        <w:t xml:space="preserve"> </w:t>
      </w:r>
      <w:r>
        <w:rPr>
          <w:spacing w:val="-6"/>
        </w:rPr>
        <w:t>RHC)</w:t>
      </w:r>
      <w:r>
        <w:rPr>
          <w:spacing w:val="2"/>
        </w:rPr>
        <w:t xml:space="preserve"> </w:t>
      </w:r>
      <w:r>
        <w:t xml:space="preserve">recognized </w:t>
      </w:r>
      <w:r>
        <w:rPr>
          <w:spacing w:val="1"/>
        </w:rPr>
        <w:t>by</w:t>
      </w:r>
      <w:r>
        <w:rPr>
          <w:spacing w:val="-3"/>
        </w:rPr>
        <w:t xml:space="preserve"> </w:t>
      </w:r>
      <w:r>
        <w:rPr>
          <w:spacing w:val="1"/>
        </w:rPr>
        <w:t>the</w:t>
      </w:r>
      <w:r>
        <w:t xml:space="preserve"> </w:t>
      </w:r>
      <w:r>
        <w:rPr>
          <w:spacing w:val="-1"/>
        </w:rPr>
        <w:t>International</w:t>
      </w:r>
      <w:r>
        <w:rPr>
          <w:spacing w:val="-5"/>
        </w:rPr>
        <w:t xml:space="preserve"> </w:t>
      </w:r>
      <w:r>
        <w:rPr>
          <w:spacing w:val="-1"/>
        </w:rPr>
        <w:t>Hydrographic</w:t>
      </w:r>
      <w:r>
        <w:rPr>
          <w:spacing w:val="68"/>
          <w:w w:val="101"/>
        </w:rPr>
        <w:t xml:space="preserve"> </w:t>
      </w:r>
      <w:r>
        <w:t>Organization</w:t>
      </w:r>
      <w:r>
        <w:rPr>
          <w:spacing w:val="-5"/>
        </w:rPr>
        <w:t xml:space="preserve"> </w:t>
      </w:r>
      <w:r>
        <w:rPr>
          <w:spacing w:val="-4"/>
        </w:rPr>
        <w:t>(IHO).</w:t>
      </w:r>
      <w:r>
        <w:rPr>
          <w:spacing w:val="-5"/>
        </w:rPr>
        <w:t xml:space="preserve"> </w:t>
      </w:r>
      <w:r>
        <w:rPr>
          <w:spacing w:val="2"/>
        </w:rPr>
        <w:t>The</w:t>
      </w:r>
      <w:r>
        <w:rPr>
          <w:spacing w:val="-4"/>
        </w:rPr>
        <w:t xml:space="preserve"> </w:t>
      </w:r>
      <w:r>
        <w:rPr>
          <w:spacing w:val="-7"/>
        </w:rPr>
        <w:t>HCA</w:t>
      </w:r>
      <w:r>
        <w:rPr>
          <w:spacing w:val="5"/>
        </w:rPr>
        <w:t xml:space="preserve"> </w:t>
      </w:r>
      <w:r>
        <w:rPr>
          <w:spacing w:val="-1"/>
        </w:rPr>
        <w:t>is</w:t>
      </w:r>
      <w:r>
        <w:rPr>
          <w:spacing w:val="10"/>
        </w:rPr>
        <w:t xml:space="preserve"> </w:t>
      </w:r>
      <w:r>
        <w:rPr>
          <w:spacing w:val="1"/>
        </w:rPr>
        <w:t>established</w:t>
      </w:r>
      <w:r>
        <w:rPr>
          <w:spacing w:val="-4"/>
        </w:rPr>
        <w:t xml:space="preserve"> </w:t>
      </w:r>
      <w:r>
        <w:rPr>
          <w:spacing w:val="-1"/>
        </w:rPr>
        <w:t>in</w:t>
      </w:r>
      <w:r>
        <w:rPr>
          <w:spacing w:val="-4"/>
        </w:rPr>
        <w:t xml:space="preserve"> </w:t>
      </w:r>
      <w:r>
        <w:t>conformity</w:t>
      </w:r>
      <w:r>
        <w:rPr>
          <w:spacing w:val="-8"/>
        </w:rPr>
        <w:t xml:space="preserve"> </w:t>
      </w:r>
      <w:r>
        <w:rPr>
          <w:spacing w:val="-5"/>
        </w:rPr>
        <w:t>with</w:t>
      </w:r>
      <w:r>
        <w:rPr>
          <w:spacing w:val="-4"/>
        </w:rPr>
        <w:t xml:space="preserve"> </w:t>
      </w:r>
      <w:r>
        <w:rPr>
          <w:spacing w:val="-11"/>
        </w:rPr>
        <w:t>IHO</w:t>
      </w:r>
      <w:r>
        <w:rPr>
          <w:spacing w:val="31"/>
        </w:rPr>
        <w:t xml:space="preserve"> </w:t>
      </w:r>
      <w:r>
        <w:t>Resolution</w:t>
      </w:r>
      <w:r>
        <w:rPr>
          <w:spacing w:val="-5"/>
        </w:rPr>
        <w:t xml:space="preserve"> </w:t>
      </w:r>
      <w:r>
        <w:rPr>
          <w:spacing w:val="1"/>
        </w:rPr>
        <w:t>2/1997</w:t>
      </w:r>
      <w:r>
        <w:rPr>
          <w:spacing w:val="-4"/>
        </w:rPr>
        <w:t xml:space="preserve"> </w:t>
      </w:r>
      <w:r>
        <w:rPr>
          <w:spacing w:val="1"/>
        </w:rPr>
        <w:t>as</w:t>
      </w:r>
      <w:r>
        <w:rPr>
          <w:spacing w:val="38"/>
          <w:w w:val="101"/>
        </w:rPr>
        <w:t xml:space="preserve"> </w:t>
      </w:r>
      <w:r>
        <w:rPr>
          <w:rFonts w:cs="Arial"/>
        </w:rPr>
        <w:t>amended</w:t>
      </w:r>
      <w:r>
        <w:rPr>
          <w:rFonts w:cs="Arial"/>
          <w:spacing w:val="-2"/>
        </w:rPr>
        <w:t xml:space="preserve"> </w:t>
      </w:r>
      <w:r>
        <w:rPr>
          <w:rFonts w:cs="Arial"/>
        </w:rPr>
        <w:t>“Establishment</w:t>
      </w:r>
      <w:r>
        <w:rPr>
          <w:rFonts w:cs="Arial"/>
          <w:spacing w:val="-2"/>
        </w:rPr>
        <w:t xml:space="preserve"> </w:t>
      </w:r>
      <w:r>
        <w:rPr>
          <w:rFonts w:cs="Arial"/>
          <w:spacing w:val="1"/>
        </w:rPr>
        <w:t>of</w:t>
      </w:r>
      <w:r>
        <w:rPr>
          <w:rFonts w:cs="Arial"/>
          <w:spacing w:val="-2"/>
        </w:rPr>
        <w:t xml:space="preserve"> </w:t>
      </w:r>
      <w:r>
        <w:rPr>
          <w:rFonts w:cs="Arial"/>
          <w:spacing w:val="-1"/>
        </w:rPr>
        <w:t>Regional</w:t>
      </w:r>
      <w:r>
        <w:rPr>
          <w:rFonts w:cs="Arial"/>
          <w:spacing w:val="-6"/>
        </w:rPr>
        <w:t xml:space="preserve"> </w:t>
      </w:r>
      <w:r>
        <w:rPr>
          <w:rFonts w:cs="Arial"/>
        </w:rPr>
        <w:t>Hydrographic</w:t>
      </w:r>
      <w:r>
        <w:rPr>
          <w:rFonts w:cs="Arial"/>
          <w:spacing w:val="-4"/>
        </w:rPr>
        <w:t xml:space="preserve"> </w:t>
      </w:r>
      <w:r>
        <w:rPr>
          <w:rFonts w:cs="Arial"/>
          <w:spacing w:val="-2"/>
        </w:rPr>
        <w:t>Commissions</w:t>
      </w:r>
      <w:r>
        <w:rPr>
          <w:rFonts w:cs="Arial"/>
          <w:spacing w:val="-5"/>
        </w:rPr>
        <w:t xml:space="preserve"> </w:t>
      </w:r>
      <w:r>
        <w:rPr>
          <w:rFonts w:cs="Arial"/>
          <w:spacing w:val="-2"/>
        </w:rPr>
        <w:t>(RHC)”</w:t>
      </w:r>
      <w:r>
        <w:rPr>
          <w:rFonts w:cs="Arial"/>
          <w:spacing w:val="1"/>
        </w:rPr>
        <w:t xml:space="preserve"> (Appendix</w:t>
      </w:r>
      <w:r>
        <w:rPr>
          <w:rFonts w:cs="Arial"/>
          <w:spacing w:val="-24"/>
        </w:rPr>
        <w:t xml:space="preserve"> </w:t>
      </w:r>
      <w:r>
        <w:rPr>
          <w:rFonts w:cs="Arial"/>
          <w:spacing w:val="-3"/>
        </w:rPr>
        <w:t>A)</w:t>
      </w:r>
      <w:r>
        <w:rPr>
          <w:rFonts w:cs="Arial"/>
          <w:spacing w:val="14"/>
        </w:rPr>
        <w:t xml:space="preserve"> </w:t>
      </w:r>
      <w:r>
        <w:rPr>
          <w:spacing w:val="2"/>
        </w:rPr>
        <w:t>and</w:t>
      </w:r>
      <w:r>
        <w:rPr>
          <w:spacing w:val="3"/>
          <w:w w:val="101"/>
        </w:rPr>
        <w:t xml:space="preserve"> </w:t>
      </w:r>
      <w:r>
        <w:t>shall</w:t>
      </w:r>
      <w:r>
        <w:rPr>
          <w:spacing w:val="-9"/>
        </w:rPr>
        <w:t xml:space="preserve"> </w:t>
      </w:r>
      <w:r>
        <w:rPr>
          <w:spacing w:val="1"/>
        </w:rPr>
        <w:t>be</w:t>
      </w:r>
      <w:r>
        <w:rPr>
          <w:spacing w:val="-4"/>
        </w:rPr>
        <w:t xml:space="preserve"> </w:t>
      </w:r>
      <w:r>
        <w:rPr>
          <w:spacing w:val="1"/>
        </w:rPr>
        <w:t>governed</w:t>
      </w:r>
      <w:r>
        <w:rPr>
          <w:spacing w:val="-3"/>
        </w:rPr>
        <w:t xml:space="preserve"> </w:t>
      </w:r>
      <w:r>
        <w:rPr>
          <w:spacing w:val="-1"/>
        </w:rPr>
        <w:t>according</w:t>
      </w:r>
      <w:r>
        <w:rPr>
          <w:spacing w:val="-4"/>
        </w:rPr>
        <w:t xml:space="preserve"> </w:t>
      </w:r>
      <w:r>
        <w:t>to</w:t>
      </w:r>
      <w:r>
        <w:rPr>
          <w:spacing w:val="-4"/>
        </w:rPr>
        <w:t xml:space="preserve"> </w:t>
      </w:r>
      <w:r>
        <w:rPr>
          <w:spacing w:val="1"/>
        </w:rPr>
        <w:t>these</w:t>
      </w:r>
      <w:r>
        <w:rPr>
          <w:spacing w:val="-4"/>
        </w:rPr>
        <w:t xml:space="preserve"> </w:t>
      </w:r>
      <w:r>
        <w:rPr>
          <w:spacing w:val="-1"/>
        </w:rPr>
        <w:t>statutes.</w:t>
      </w:r>
      <w:r>
        <w:rPr>
          <w:spacing w:val="-5"/>
        </w:rPr>
        <w:t xml:space="preserve"> </w:t>
      </w:r>
      <w:r>
        <w:rPr>
          <w:spacing w:val="-3"/>
        </w:rPr>
        <w:t>The Commission</w:t>
      </w:r>
      <w:r>
        <w:rPr>
          <w:spacing w:val="-4"/>
        </w:rPr>
        <w:t xml:space="preserve"> </w:t>
      </w:r>
      <w:r>
        <w:rPr>
          <w:spacing w:val="1"/>
        </w:rPr>
        <w:t>should</w:t>
      </w:r>
      <w:r>
        <w:rPr>
          <w:spacing w:val="-4"/>
        </w:rPr>
        <w:t xml:space="preserve"> </w:t>
      </w:r>
      <w:r>
        <w:rPr>
          <w:spacing w:val="-1"/>
        </w:rPr>
        <w:t>provide,</w:t>
      </w:r>
      <w:r>
        <w:rPr>
          <w:spacing w:val="-5"/>
        </w:rPr>
        <w:t xml:space="preserve"> </w:t>
      </w:r>
      <w:r>
        <w:rPr>
          <w:spacing w:val="-1"/>
        </w:rPr>
        <w:t>in</w:t>
      </w:r>
      <w:r>
        <w:rPr>
          <w:spacing w:val="-3"/>
        </w:rPr>
        <w:t xml:space="preserve"> </w:t>
      </w:r>
      <w:r>
        <w:rPr>
          <w:spacing w:val="-2"/>
        </w:rPr>
        <w:t>pursuance</w:t>
      </w:r>
      <w:r>
        <w:rPr>
          <w:spacing w:val="-4"/>
        </w:rPr>
        <w:t xml:space="preserve"> </w:t>
      </w:r>
      <w:r>
        <w:rPr>
          <w:spacing w:val="1"/>
        </w:rPr>
        <w:t>of</w:t>
      </w:r>
      <w:r>
        <w:rPr>
          <w:spacing w:val="100"/>
          <w:w w:val="101"/>
        </w:rPr>
        <w:t xml:space="preserve"> </w:t>
      </w:r>
      <w:r>
        <w:rPr>
          <w:spacing w:val="1"/>
        </w:rPr>
        <w:t>the</w:t>
      </w:r>
      <w:r>
        <w:rPr>
          <w:spacing w:val="-3"/>
        </w:rPr>
        <w:t xml:space="preserve"> </w:t>
      </w:r>
      <w:r>
        <w:rPr>
          <w:spacing w:val="1"/>
        </w:rPr>
        <w:t>resolutions</w:t>
      </w:r>
      <w:r>
        <w:rPr>
          <w:spacing w:val="-6"/>
        </w:rPr>
        <w:t xml:space="preserve"> </w:t>
      </w:r>
      <w:r>
        <w:rPr>
          <w:spacing w:val="1"/>
        </w:rPr>
        <w:t>and</w:t>
      </w:r>
      <w:r>
        <w:rPr>
          <w:spacing w:val="-2"/>
        </w:rPr>
        <w:t xml:space="preserve"> recommendations</w:t>
      </w:r>
      <w:r>
        <w:rPr>
          <w:spacing w:val="-6"/>
        </w:rPr>
        <w:t xml:space="preserve"> </w:t>
      </w:r>
      <w:r>
        <w:rPr>
          <w:spacing w:val="1"/>
        </w:rPr>
        <w:t>of</w:t>
      </w:r>
      <w:r>
        <w:rPr>
          <w:spacing w:val="-3"/>
        </w:rPr>
        <w:t xml:space="preserve"> </w:t>
      </w:r>
      <w:r>
        <w:rPr>
          <w:spacing w:val="1"/>
        </w:rPr>
        <w:t>the</w:t>
      </w:r>
      <w:r>
        <w:rPr>
          <w:spacing w:val="-3"/>
        </w:rPr>
        <w:t xml:space="preserve"> </w:t>
      </w:r>
      <w:r>
        <w:rPr>
          <w:spacing w:val="-8"/>
        </w:rPr>
        <w:t>IHO,</w:t>
      </w:r>
      <w:r>
        <w:rPr>
          <w:spacing w:val="-3"/>
        </w:rPr>
        <w:t xml:space="preserve"> </w:t>
      </w:r>
      <w:r>
        <w:rPr>
          <w:spacing w:val="1"/>
        </w:rPr>
        <w:t>and</w:t>
      </w:r>
      <w:r>
        <w:rPr>
          <w:spacing w:val="-2"/>
        </w:rPr>
        <w:t xml:space="preserve"> </w:t>
      </w:r>
      <w:r>
        <w:rPr>
          <w:spacing w:val="1"/>
        </w:rPr>
        <w:t>the</w:t>
      </w:r>
      <w:r>
        <w:rPr>
          <w:spacing w:val="-3"/>
        </w:rPr>
        <w:t xml:space="preserve"> </w:t>
      </w:r>
      <w:r>
        <w:t>Antarctic</w:t>
      </w:r>
      <w:r>
        <w:rPr>
          <w:spacing w:val="-6"/>
        </w:rPr>
        <w:t xml:space="preserve"> </w:t>
      </w:r>
      <w:r>
        <w:rPr>
          <w:spacing w:val="2"/>
        </w:rPr>
        <w:t>Treaty</w:t>
      </w:r>
      <w:r>
        <w:rPr>
          <w:spacing w:val="-5"/>
        </w:rPr>
        <w:t xml:space="preserve"> </w:t>
      </w:r>
      <w:r>
        <w:rPr>
          <w:spacing w:val="-2"/>
        </w:rPr>
        <w:t>System,</w:t>
      </w:r>
      <w:r>
        <w:rPr>
          <w:spacing w:val="-4"/>
        </w:rPr>
        <w:t xml:space="preserve"> </w:t>
      </w:r>
      <w:r>
        <w:rPr>
          <w:spacing w:val="1"/>
        </w:rPr>
        <w:t>regional</w:t>
      </w:r>
      <w:r>
        <w:rPr>
          <w:spacing w:val="44"/>
          <w:w w:val="101"/>
        </w:rPr>
        <w:t xml:space="preserve"> </w:t>
      </w:r>
      <w:r>
        <w:rPr>
          <w:spacing w:val="1"/>
        </w:rPr>
        <w:t>coordination</w:t>
      </w:r>
      <w:r>
        <w:rPr>
          <w:spacing w:val="-3"/>
        </w:rPr>
        <w:t xml:space="preserve"> </w:t>
      </w:r>
      <w:r>
        <w:rPr>
          <w:spacing w:val="-1"/>
        </w:rPr>
        <w:t>in</w:t>
      </w:r>
      <w:r>
        <w:rPr>
          <w:spacing w:val="-3"/>
        </w:rPr>
        <w:t xml:space="preserve"> </w:t>
      </w:r>
      <w:r>
        <w:rPr>
          <w:spacing w:val="1"/>
        </w:rPr>
        <w:t>the</w:t>
      </w:r>
      <w:r>
        <w:rPr>
          <w:spacing w:val="-2"/>
        </w:rPr>
        <w:t xml:space="preserve"> </w:t>
      </w:r>
      <w:r>
        <w:rPr>
          <w:spacing w:val="-1"/>
        </w:rPr>
        <w:t>provisioning</w:t>
      </w:r>
      <w:r>
        <w:rPr>
          <w:spacing w:val="10"/>
        </w:rPr>
        <w:t xml:space="preserve"> </w:t>
      </w:r>
      <w:r>
        <w:rPr>
          <w:spacing w:val="1"/>
        </w:rPr>
        <w:t>of</w:t>
      </w:r>
      <w:r>
        <w:rPr>
          <w:spacing w:val="-3"/>
        </w:rPr>
        <w:t xml:space="preserve"> </w:t>
      </w:r>
      <w:r>
        <w:rPr>
          <w:spacing w:val="-2"/>
        </w:rPr>
        <w:t>hydrographic</w:t>
      </w:r>
      <w:r>
        <w:rPr>
          <w:spacing w:val="-6"/>
        </w:rPr>
        <w:t xml:space="preserve"> </w:t>
      </w:r>
      <w:r>
        <w:rPr>
          <w:spacing w:val="-1"/>
        </w:rPr>
        <w:t>services,</w:t>
      </w:r>
      <w:r>
        <w:rPr>
          <w:spacing w:val="-4"/>
        </w:rPr>
        <w:t xml:space="preserve"> </w:t>
      </w:r>
      <w:r>
        <w:t>freedom</w:t>
      </w:r>
      <w:r>
        <w:rPr>
          <w:spacing w:val="-18"/>
        </w:rPr>
        <w:t xml:space="preserve"> </w:t>
      </w:r>
      <w:r>
        <w:rPr>
          <w:spacing w:val="1"/>
        </w:rPr>
        <w:t>of</w:t>
      </w:r>
      <w:r>
        <w:rPr>
          <w:spacing w:val="-4"/>
        </w:rPr>
        <w:t xml:space="preserve"> </w:t>
      </w:r>
      <w:r>
        <w:t>scientific</w:t>
      </w:r>
      <w:r>
        <w:rPr>
          <w:spacing w:val="-6"/>
        </w:rPr>
        <w:t xml:space="preserve"> </w:t>
      </w:r>
      <w:r>
        <w:rPr>
          <w:spacing w:val="-1"/>
        </w:rPr>
        <w:t>investigation,</w:t>
      </w:r>
      <w:r>
        <w:rPr>
          <w:spacing w:val="88"/>
          <w:w w:val="101"/>
        </w:rPr>
        <w:t xml:space="preserve"> </w:t>
      </w:r>
      <w:r>
        <w:rPr>
          <w:spacing w:val="1"/>
        </w:rPr>
        <w:t>cooperation,</w:t>
      </w:r>
      <w:r>
        <w:rPr>
          <w:spacing w:val="-4"/>
        </w:rPr>
        <w:t xml:space="preserve"> </w:t>
      </w:r>
      <w:r>
        <w:rPr>
          <w:spacing w:val="1"/>
        </w:rPr>
        <w:t>free</w:t>
      </w:r>
      <w:r>
        <w:rPr>
          <w:spacing w:val="-20"/>
        </w:rPr>
        <w:t xml:space="preserve"> </w:t>
      </w:r>
      <w:r>
        <w:rPr>
          <w:spacing w:val="-1"/>
        </w:rPr>
        <w:t>exchange</w:t>
      </w:r>
      <w:r>
        <w:rPr>
          <w:spacing w:val="-3"/>
        </w:rPr>
        <w:t xml:space="preserve"> </w:t>
      </w:r>
      <w:r>
        <w:rPr>
          <w:spacing w:val="1"/>
        </w:rPr>
        <w:t>of,</w:t>
      </w:r>
      <w:r>
        <w:rPr>
          <w:spacing w:val="-4"/>
        </w:rPr>
        <w:t xml:space="preserve"> </w:t>
      </w:r>
      <w:r>
        <w:rPr>
          <w:spacing w:val="1"/>
        </w:rPr>
        <w:t>and</w:t>
      </w:r>
      <w:r>
        <w:rPr>
          <w:spacing w:val="-2"/>
        </w:rPr>
        <w:t xml:space="preserve"> access</w:t>
      </w:r>
      <w:r>
        <w:rPr>
          <w:spacing w:val="-6"/>
        </w:rPr>
        <w:t xml:space="preserve"> </w:t>
      </w:r>
      <w:r>
        <w:rPr>
          <w:spacing w:val="1"/>
        </w:rPr>
        <w:t>to,</w:t>
      </w:r>
      <w:r>
        <w:rPr>
          <w:spacing w:val="-4"/>
        </w:rPr>
        <w:t xml:space="preserve"> </w:t>
      </w:r>
      <w:r>
        <w:t>scientific</w:t>
      </w:r>
      <w:r>
        <w:rPr>
          <w:spacing w:val="-6"/>
        </w:rPr>
        <w:t xml:space="preserve"> </w:t>
      </w:r>
      <w:r>
        <w:rPr>
          <w:spacing w:val="-1"/>
        </w:rPr>
        <w:t>observations</w:t>
      </w:r>
      <w:r>
        <w:rPr>
          <w:spacing w:val="-6"/>
        </w:rPr>
        <w:t xml:space="preserve"> </w:t>
      </w:r>
      <w:r>
        <w:rPr>
          <w:spacing w:val="-1"/>
        </w:rPr>
        <w:t>in</w:t>
      </w:r>
      <w:r>
        <w:rPr>
          <w:spacing w:val="-3"/>
        </w:rPr>
        <w:t xml:space="preserve"> </w:t>
      </w:r>
      <w:r>
        <w:t>support</w:t>
      </w:r>
      <w:r>
        <w:rPr>
          <w:spacing w:val="-4"/>
        </w:rPr>
        <w:t xml:space="preserve"> </w:t>
      </w:r>
      <w:r>
        <w:rPr>
          <w:spacing w:val="1"/>
        </w:rPr>
        <w:t>of</w:t>
      </w:r>
      <w:r>
        <w:rPr>
          <w:spacing w:val="-4"/>
        </w:rPr>
        <w:t xml:space="preserve"> </w:t>
      </w:r>
      <w:r>
        <w:rPr>
          <w:spacing w:val="1"/>
        </w:rPr>
        <w:t>safe</w:t>
      </w:r>
      <w:r>
        <w:rPr>
          <w:spacing w:val="-2"/>
        </w:rPr>
        <w:t xml:space="preserve"> </w:t>
      </w:r>
      <w:r>
        <w:rPr>
          <w:spacing w:val="-3"/>
        </w:rPr>
        <w:t>maritime</w:t>
      </w:r>
      <w:r>
        <w:rPr>
          <w:spacing w:val="52"/>
          <w:w w:val="101"/>
        </w:rPr>
        <w:t xml:space="preserve"> </w:t>
      </w:r>
      <w:r>
        <w:rPr>
          <w:spacing w:val="1"/>
        </w:rPr>
        <w:t>navigation</w:t>
      </w:r>
      <w:r>
        <w:rPr>
          <w:spacing w:val="-2"/>
        </w:rPr>
        <w:t xml:space="preserve"> </w:t>
      </w:r>
      <w:r>
        <w:rPr>
          <w:spacing w:val="1"/>
        </w:rPr>
        <w:t>and</w:t>
      </w:r>
      <w:r>
        <w:rPr>
          <w:spacing w:val="-2"/>
        </w:rPr>
        <w:t xml:space="preserve"> </w:t>
      </w:r>
      <w:r>
        <w:rPr>
          <w:spacing w:val="1"/>
        </w:rPr>
        <w:t>for</w:t>
      </w:r>
      <w:r>
        <w:t xml:space="preserve"> </w:t>
      </w:r>
      <w:r>
        <w:rPr>
          <w:spacing w:val="1"/>
        </w:rPr>
        <w:t>broad</w:t>
      </w:r>
      <w:r>
        <w:rPr>
          <w:spacing w:val="-20"/>
        </w:rPr>
        <w:t xml:space="preserve"> </w:t>
      </w:r>
      <w:r>
        <w:t>scientific</w:t>
      </w:r>
      <w:r>
        <w:rPr>
          <w:spacing w:val="-5"/>
        </w:rPr>
        <w:t xml:space="preserve"> </w:t>
      </w:r>
      <w:r>
        <w:rPr>
          <w:spacing w:val="1"/>
        </w:rPr>
        <w:t>use.</w:t>
      </w:r>
    </w:p>
    <w:p w14:paraId="5C3262AE" w14:textId="77777777" w:rsidR="00FA37CC" w:rsidRDefault="00ED4FAD" w:rsidP="00C10894">
      <w:pPr>
        <w:pStyle w:val="BodyText"/>
        <w:numPr>
          <w:ilvl w:val="1"/>
          <w:numId w:val="16"/>
        </w:numPr>
        <w:tabs>
          <w:tab w:val="left" w:pos="471"/>
        </w:tabs>
        <w:spacing w:before="159" w:line="258" w:lineRule="auto"/>
        <w:ind w:left="0" w:right="210" w:firstLine="0"/>
      </w:pPr>
      <w:r>
        <w:rPr>
          <w:spacing w:val="-3"/>
        </w:rPr>
        <w:t>ARTICLE</w:t>
      </w:r>
      <w:r>
        <w:rPr>
          <w:spacing w:val="7"/>
        </w:rPr>
        <w:t xml:space="preserve"> </w:t>
      </w:r>
      <w:r>
        <w:t>8</w:t>
      </w:r>
      <w:r>
        <w:rPr>
          <w:spacing w:val="-3"/>
        </w:rPr>
        <w:t xml:space="preserve"> </w:t>
      </w:r>
      <w:r>
        <w:rPr>
          <w:spacing w:val="1"/>
        </w:rPr>
        <w:t>(a)</w:t>
      </w:r>
      <w:r>
        <w:t xml:space="preserve"> </w:t>
      </w:r>
      <w:r>
        <w:rPr>
          <w:spacing w:val="1"/>
        </w:rPr>
        <w:t>of</w:t>
      </w:r>
      <w:r>
        <w:rPr>
          <w:spacing w:val="-3"/>
        </w:rPr>
        <w:t xml:space="preserve"> </w:t>
      </w:r>
      <w:r>
        <w:rPr>
          <w:spacing w:val="1"/>
        </w:rPr>
        <w:t>the</w:t>
      </w:r>
      <w:r>
        <w:rPr>
          <w:spacing w:val="-2"/>
        </w:rPr>
        <w:t xml:space="preserve"> </w:t>
      </w:r>
      <w:r>
        <w:t>International</w:t>
      </w:r>
      <w:r>
        <w:rPr>
          <w:spacing w:val="-7"/>
        </w:rPr>
        <w:t xml:space="preserve"> </w:t>
      </w:r>
      <w:r>
        <w:rPr>
          <w:spacing w:val="-1"/>
        </w:rPr>
        <w:t>Hydrographic</w:t>
      </w:r>
      <w:r>
        <w:rPr>
          <w:spacing w:val="-6"/>
        </w:rPr>
        <w:t xml:space="preserve"> </w:t>
      </w:r>
      <w:r>
        <w:t>O</w:t>
      </w:r>
      <w:r>
        <w:rPr>
          <w:rFonts w:cs="Arial"/>
        </w:rPr>
        <w:t>rganization’s</w:t>
      </w:r>
      <w:r>
        <w:rPr>
          <w:rFonts w:cs="Arial"/>
          <w:spacing w:val="-6"/>
        </w:rPr>
        <w:t xml:space="preserve"> </w:t>
      </w:r>
      <w:r>
        <w:rPr>
          <w:rFonts w:cs="Arial"/>
        </w:rPr>
        <w:t>General</w:t>
      </w:r>
      <w:r>
        <w:rPr>
          <w:rFonts w:cs="Arial"/>
          <w:spacing w:val="-7"/>
        </w:rPr>
        <w:t xml:space="preserve"> </w:t>
      </w:r>
      <w:r>
        <w:rPr>
          <w:rFonts w:cs="Arial"/>
          <w:spacing w:val="-2"/>
        </w:rPr>
        <w:t>Regulations</w:t>
      </w:r>
      <w:r>
        <w:rPr>
          <w:rFonts w:cs="Arial"/>
          <w:spacing w:val="-6"/>
        </w:rPr>
        <w:t xml:space="preserve"> </w:t>
      </w:r>
      <w:r>
        <w:rPr>
          <w:rFonts w:cs="Arial"/>
          <w:spacing w:val="1"/>
        </w:rPr>
        <w:t>states</w:t>
      </w:r>
      <w:r>
        <w:rPr>
          <w:rFonts w:cs="Arial"/>
          <w:spacing w:val="68"/>
          <w:w w:val="101"/>
        </w:rPr>
        <w:t xml:space="preserve"> </w:t>
      </w:r>
      <w:r>
        <w:rPr>
          <w:spacing w:val="1"/>
        </w:rPr>
        <w:t>that</w:t>
      </w:r>
      <w:r>
        <w:rPr>
          <w:spacing w:val="-6"/>
        </w:rPr>
        <w:t xml:space="preserve"> RHCs</w:t>
      </w:r>
      <w:r>
        <w:rPr>
          <w:spacing w:val="11"/>
        </w:rPr>
        <w:t xml:space="preserve"> </w:t>
      </w:r>
      <w:r>
        <w:rPr>
          <w:spacing w:val="1"/>
        </w:rPr>
        <w:t>are</w:t>
      </w:r>
      <w:r>
        <w:rPr>
          <w:spacing w:val="-4"/>
        </w:rPr>
        <w:t xml:space="preserve"> </w:t>
      </w:r>
      <w:r>
        <w:rPr>
          <w:spacing w:val="1"/>
        </w:rPr>
        <w:t>regional</w:t>
      </w:r>
      <w:r>
        <w:rPr>
          <w:spacing w:val="-9"/>
        </w:rPr>
        <w:t xml:space="preserve"> </w:t>
      </w:r>
      <w:r>
        <w:rPr>
          <w:spacing w:val="1"/>
        </w:rPr>
        <w:t>bodies,</w:t>
      </w:r>
      <w:r>
        <w:rPr>
          <w:spacing w:val="-5"/>
        </w:rPr>
        <w:t xml:space="preserve"> </w:t>
      </w:r>
      <w:r>
        <w:rPr>
          <w:spacing w:val="-1"/>
        </w:rPr>
        <w:t>established</w:t>
      </w:r>
      <w:r>
        <w:rPr>
          <w:spacing w:val="-21"/>
        </w:rPr>
        <w:t xml:space="preserve"> </w:t>
      </w:r>
      <w:r>
        <w:rPr>
          <w:spacing w:val="1"/>
        </w:rPr>
        <w:t>by</w:t>
      </w:r>
      <w:r>
        <w:rPr>
          <w:spacing w:val="-7"/>
        </w:rPr>
        <w:t xml:space="preserve"> </w:t>
      </w:r>
      <w:r>
        <w:rPr>
          <w:spacing w:val="-11"/>
        </w:rPr>
        <w:t>IHO</w:t>
      </w:r>
      <w:r>
        <w:rPr>
          <w:spacing w:val="13"/>
        </w:rPr>
        <w:t xml:space="preserve"> </w:t>
      </w:r>
      <w:r>
        <w:rPr>
          <w:spacing w:val="-3"/>
        </w:rPr>
        <w:t>Member</w:t>
      </w:r>
      <w:r>
        <w:rPr>
          <w:spacing w:val="-2"/>
        </w:rPr>
        <w:t xml:space="preserve"> </w:t>
      </w:r>
      <w:r>
        <w:t>States</w:t>
      </w:r>
      <w:r>
        <w:rPr>
          <w:spacing w:val="-8"/>
        </w:rPr>
        <w:t xml:space="preserve"> </w:t>
      </w:r>
      <w:r>
        <w:rPr>
          <w:spacing w:val="1"/>
        </w:rPr>
        <w:t>and</w:t>
      </w:r>
      <w:r>
        <w:rPr>
          <w:spacing w:val="-4"/>
        </w:rPr>
        <w:t xml:space="preserve"> </w:t>
      </w:r>
      <w:r>
        <w:t>recognized</w:t>
      </w:r>
      <w:r>
        <w:rPr>
          <w:spacing w:val="-4"/>
        </w:rPr>
        <w:t xml:space="preserve"> </w:t>
      </w:r>
      <w:r>
        <w:rPr>
          <w:spacing w:val="1"/>
        </w:rPr>
        <w:t>by</w:t>
      </w:r>
      <w:r>
        <w:rPr>
          <w:spacing w:val="-7"/>
        </w:rPr>
        <w:t xml:space="preserve"> </w:t>
      </w:r>
      <w:r>
        <w:rPr>
          <w:spacing w:val="1"/>
        </w:rPr>
        <w:t>the</w:t>
      </w:r>
      <w:r>
        <w:rPr>
          <w:spacing w:val="-4"/>
        </w:rPr>
        <w:t xml:space="preserve"> </w:t>
      </w:r>
      <w:r>
        <w:rPr>
          <w:spacing w:val="-11"/>
        </w:rPr>
        <w:t>IHO</w:t>
      </w:r>
      <w:r>
        <w:rPr>
          <w:spacing w:val="62"/>
          <w:w w:val="101"/>
        </w:rPr>
        <w:t xml:space="preserve"> </w:t>
      </w:r>
      <w:r>
        <w:rPr>
          <w:spacing w:val="-2"/>
        </w:rPr>
        <w:t>Assembly</w:t>
      </w:r>
      <w:r>
        <w:rPr>
          <w:spacing w:val="-6"/>
        </w:rPr>
        <w:t xml:space="preserve"> </w:t>
      </w:r>
      <w:r>
        <w:t>to</w:t>
      </w:r>
      <w:r>
        <w:rPr>
          <w:spacing w:val="17"/>
        </w:rPr>
        <w:t xml:space="preserve"> </w:t>
      </w:r>
      <w:r>
        <w:rPr>
          <w:spacing w:val="-1"/>
        </w:rPr>
        <w:t>improve</w:t>
      </w:r>
      <w:r>
        <w:rPr>
          <w:spacing w:val="-2"/>
        </w:rPr>
        <w:t xml:space="preserve"> </w:t>
      </w:r>
      <w:r>
        <w:rPr>
          <w:spacing w:val="1"/>
        </w:rPr>
        <w:t>regional</w:t>
      </w:r>
      <w:r>
        <w:rPr>
          <w:spacing w:val="-7"/>
        </w:rPr>
        <w:t xml:space="preserve"> </w:t>
      </w:r>
      <w:r>
        <w:rPr>
          <w:spacing w:val="-1"/>
        </w:rPr>
        <w:t>coordination,</w:t>
      </w:r>
      <w:r>
        <w:rPr>
          <w:spacing w:val="-3"/>
        </w:rPr>
        <w:t xml:space="preserve"> </w:t>
      </w:r>
      <w:r>
        <w:rPr>
          <w:spacing w:val="-1"/>
        </w:rPr>
        <w:t>enhance</w:t>
      </w:r>
      <w:r>
        <w:rPr>
          <w:spacing w:val="-20"/>
        </w:rPr>
        <w:t xml:space="preserve"> </w:t>
      </w:r>
      <w:r>
        <w:rPr>
          <w:spacing w:val="-1"/>
        </w:rPr>
        <w:t>exchange</w:t>
      </w:r>
      <w:r>
        <w:rPr>
          <w:spacing w:val="-2"/>
        </w:rPr>
        <w:t xml:space="preserve"> </w:t>
      </w:r>
      <w:r>
        <w:rPr>
          <w:spacing w:val="1"/>
        </w:rPr>
        <w:t>of</w:t>
      </w:r>
      <w:r>
        <w:rPr>
          <w:spacing w:val="-3"/>
        </w:rPr>
        <w:t xml:space="preserve"> </w:t>
      </w:r>
      <w:r>
        <w:rPr>
          <w:spacing w:val="-2"/>
        </w:rPr>
        <w:t xml:space="preserve">information </w:t>
      </w:r>
      <w:r>
        <w:rPr>
          <w:spacing w:val="1"/>
        </w:rPr>
        <w:t>and</w:t>
      </w:r>
      <w:r>
        <w:rPr>
          <w:spacing w:val="-2"/>
        </w:rPr>
        <w:t xml:space="preserve"> foster</w:t>
      </w:r>
      <w:r>
        <w:t xml:space="preserve"> </w:t>
      </w:r>
      <w:r>
        <w:rPr>
          <w:spacing w:val="-5"/>
        </w:rPr>
        <w:t>training</w:t>
      </w:r>
      <w:r>
        <w:rPr>
          <w:spacing w:val="92"/>
          <w:w w:val="101"/>
        </w:rPr>
        <w:t xml:space="preserve"> </w:t>
      </w:r>
      <w:r>
        <w:rPr>
          <w:rFonts w:cs="Arial"/>
          <w:spacing w:val="1"/>
        </w:rPr>
        <w:t>and</w:t>
      </w:r>
      <w:r>
        <w:rPr>
          <w:rFonts w:cs="Arial"/>
          <w:spacing w:val="-1"/>
        </w:rPr>
        <w:t xml:space="preserve"> </w:t>
      </w:r>
      <w:r>
        <w:rPr>
          <w:rFonts w:cs="Arial"/>
          <w:spacing w:val="1"/>
        </w:rPr>
        <w:t>technical</w:t>
      </w:r>
      <w:r>
        <w:rPr>
          <w:rFonts w:cs="Arial"/>
          <w:spacing w:val="-6"/>
        </w:rPr>
        <w:t xml:space="preserve"> </w:t>
      </w:r>
      <w:r>
        <w:rPr>
          <w:rFonts w:cs="Arial"/>
          <w:spacing w:val="1"/>
        </w:rPr>
        <w:t>assistance.”</w:t>
      </w:r>
      <w:r>
        <w:rPr>
          <w:rFonts w:cs="Arial"/>
          <w:spacing w:val="-17"/>
        </w:rPr>
        <w:t xml:space="preserve"> </w:t>
      </w:r>
      <w:r>
        <w:rPr>
          <w:rFonts w:cs="Arial"/>
          <w:spacing w:val="-1"/>
        </w:rPr>
        <w:t>Add</w:t>
      </w:r>
      <w:r>
        <w:rPr>
          <w:spacing w:val="-1"/>
        </w:rPr>
        <w:t>itionally,</w:t>
      </w:r>
      <w:r>
        <w:rPr>
          <w:spacing w:val="-2"/>
        </w:rPr>
        <w:t xml:space="preserve"> </w:t>
      </w:r>
      <w:r>
        <w:rPr>
          <w:spacing w:val="-3"/>
        </w:rPr>
        <w:t>ARTICLE</w:t>
      </w:r>
      <w:r>
        <w:rPr>
          <w:spacing w:val="-10"/>
        </w:rPr>
        <w:t xml:space="preserve"> </w:t>
      </w:r>
      <w:r>
        <w:t>8</w:t>
      </w:r>
      <w:r>
        <w:rPr>
          <w:spacing w:val="-1"/>
        </w:rPr>
        <w:t xml:space="preserve"> </w:t>
      </w:r>
      <w:r>
        <w:rPr>
          <w:spacing w:val="1"/>
        </w:rPr>
        <w:t>(e) stipulates</w:t>
      </w:r>
      <w:r>
        <w:rPr>
          <w:spacing w:val="-4"/>
        </w:rPr>
        <w:t xml:space="preserve"> </w:t>
      </w:r>
      <w:r>
        <w:rPr>
          <w:spacing w:val="1"/>
        </w:rPr>
        <w:t>the</w:t>
      </w:r>
      <w:r>
        <w:rPr>
          <w:spacing w:val="-1"/>
        </w:rPr>
        <w:t xml:space="preserve"> membership</w:t>
      </w:r>
      <w:r>
        <w:rPr>
          <w:spacing w:val="-19"/>
        </w:rPr>
        <w:t xml:space="preserve"> </w:t>
      </w:r>
      <w:r>
        <w:t>requirements</w:t>
      </w:r>
      <w:r>
        <w:rPr>
          <w:spacing w:val="42"/>
          <w:w w:val="101"/>
        </w:rPr>
        <w:t xml:space="preserve"> </w:t>
      </w:r>
      <w:r>
        <w:rPr>
          <w:spacing w:val="1"/>
        </w:rPr>
        <w:t>for</w:t>
      </w:r>
      <w:r>
        <w:rPr>
          <w:spacing w:val="-3"/>
        </w:rPr>
        <w:t xml:space="preserve"> </w:t>
      </w:r>
      <w:r>
        <w:rPr>
          <w:spacing w:val="-5"/>
        </w:rPr>
        <w:t>RHCs,</w:t>
      </w:r>
      <w:r>
        <w:rPr>
          <w:spacing w:val="12"/>
        </w:rPr>
        <w:t xml:space="preserve"> </w:t>
      </w:r>
      <w:r>
        <w:t>including</w:t>
      </w:r>
      <w:r>
        <w:rPr>
          <w:spacing w:val="-5"/>
        </w:rPr>
        <w:t xml:space="preserve"> </w:t>
      </w:r>
      <w:r>
        <w:rPr>
          <w:spacing w:val="1"/>
        </w:rPr>
        <w:t>the</w:t>
      </w:r>
      <w:r>
        <w:rPr>
          <w:spacing w:val="-5"/>
        </w:rPr>
        <w:t xml:space="preserve"> </w:t>
      </w:r>
      <w:r>
        <w:rPr>
          <w:spacing w:val="-7"/>
        </w:rPr>
        <w:t>HCA.</w:t>
      </w:r>
    </w:p>
    <w:p w14:paraId="72EAF3A9" w14:textId="2CA4A03A" w:rsidR="00FA37CC" w:rsidRDefault="00ED4FAD" w:rsidP="00C10894">
      <w:pPr>
        <w:pStyle w:val="BodyText"/>
        <w:numPr>
          <w:ilvl w:val="1"/>
          <w:numId w:val="16"/>
        </w:numPr>
        <w:tabs>
          <w:tab w:val="left" w:pos="470"/>
        </w:tabs>
        <w:spacing w:before="161" w:line="258" w:lineRule="auto"/>
        <w:ind w:left="0" w:right="342" w:firstLine="0"/>
      </w:pPr>
      <w:r>
        <w:rPr>
          <w:spacing w:val="2"/>
        </w:rPr>
        <w:t>The</w:t>
      </w:r>
      <w:r>
        <w:rPr>
          <w:spacing w:val="-3"/>
        </w:rPr>
        <w:t xml:space="preserve"> </w:t>
      </w:r>
      <w:r>
        <w:t>Antarctic</w:t>
      </w:r>
      <w:r>
        <w:rPr>
          <w:spacing w:val="-5"/>
        </w:rPr>
        <w:t xml:space="preserve"> </w:t>
      </w:r>
      <w:r>
        <w:rPr>
          <w:spacing w:val="2"/>
        </w:rPr>
        <w:t>Treaty</w:t>
      </w:r>
      <w:r>
        <w:rPr>
          <w:spacing w:val="-6"/>
        </w:rPr>
        <w:t xml:space="preserve"> </w:t>
      </w:r>
      <w:r>
        <w:rPr>
          <w:spacing w:val="1"/>
        </w:rPr>
        <w:t>and</w:t>
      </w:r>
      <w:r>
        <w:rPr>
          <w:spacing w:val="-19"/>
        </w:rPr>
        <w:t xml:space="preserve"> </w:t>
      </w:r>
      <w:r>
        <w:rPr>
          <w:spacing w:val="1"/>
        </w:rPr>
        <w:t>related</w:t>
      </w:r>
      <w:r>
        <w:rPr>
          <w:spacing w:val="-20"/>
        </w:rPr>
        <w:t xml:space="preserve"> </w:t>
      </w:r>
      <w:r>
        <w:rPr>
          <w:spacing w:val="-1"/>
        </w:rPr>
        <w:t>agreements,</w:t>
      </w:r>
      <w:r>
        <w:rPr>
          <w:spacing w:val="-3"/>
        </w:rPr>
        <w:t xml:space="preserve"> </w:t>
      </w:r>
      <w:r>
        <w:rPr>
          <w:spacing w:val="-2"/>
        </w:rPr>
        <w:t>collectively</w:t>
      </w:r>
      <w:r>
        <w:rPr>
          <w:spacing w:val="-6"/>
        </w:rPr>
        <w:t xml:space="preserve"> </w:t>
      </w:r>
      <w:r>
        <w:rPr>
          <w:spacing w:val="-3"/>
        </w:rPr>
        <w:t>known</w:t>
      </w:r>
      <w:r>
        <w:rPr>
          <w:spacing w:val="-2"/>
        </w:rPr>
        <w:t xml:space="preserve"> </w:t>
      </w:r>
      <w:r>
        <w:rPr>
          <w:spacing w:val="1"/>
        </w:rPr>
        <w:t>as</w:t>
      </w:r>
      <w:r>
        <w:rPr>
          <w:spacing w:val="-5"/>
        </w:rPr>
        <w:t xml:space="preserve"> </w:t>
      </w:r>
      <w:r>
        <w:rPr>
          <w:spacing w:val="1"/>
        </w:rPr>
        <w:t>the</w:t>
      </w:r>
      <w:r>
        <w:rPr>
          <w:spacing w:val="-3"/>
        </w:rPr>
        <w:t xml:space="preserve"> </w:t>
      </w:r>
      <w:r>
        <w:t>Antarctic</w:t>
      </w:r>
      <w:r>
        <w:rPr>
          <w:spacing w:val="-5"/>
        </w:rPr>
        <w:t xml:space="preserve"> </w:t>
      </w:r>
      <w:r>
        <w:t>Treaty</w:t>
      </w:r>
      <w:r>
        <w:rPr>
          <w:spacing w:val="82"/>
          <w:w w:val="101"/>
        </w:rPr>
        <w:t xml:space="preserve"> </w:t>
      </w:r>
      <w:r>
        <w:rPr>
          <w:spacing w:val="-2"/>
        </w:rPr>
        <w:t>System,</w:t>
      </w:r>
      <w:r>
        <w:rPr>
          <w:spacing w:val="-5"/>
        </w:rPr>
        <w:t xml:space="preserve"> </w:t>
      </w:r>
      <w:r>
        <w:rPr>
          <w:spacing w:val="1"/>
        </w:rPr>
        <w:t>provide</w:t>
      </w:r>
      <w:r>
        <w:rPr>
          <w:spacing w:val="-4"/>
        </w:rPr>
        <w:t xml:space="preserve"> </w:t>
      </w:r>
      <w:r>
        <w:t>a</w:t>
      </w:r>
      <w:r>
        <w:rPr>
          <w:spacing w:val="-4"/>
        </w:rPr>
        <w:t xml:space="preserve"> </w:t>
      </w:r>
      <w:r>
        <w:rPr>
          <w:spacing w:val="1"/>
        </w:rPr>
        <w:t>legal</w:t>
      </w:r>
      <w:r>
        <w:rPr>
          <w:spacing w:val="-8"/>
        </w:rPr>
        <w:t xml:space="preserve"> </w:t>
      </w:r>
      <w:r>
        <w:rPr>
          <w:spacing w:val="-1"/>
        </w:rPr>
        <w:t>framework</w:t>
      </w:r>
      <w:r>
        <w:rPr>
          <w:spacing w:val="-7"/>
        </w:rPr>
        <w:t xml:space="preserve"> </w:t>
      </w:r>
      <w:r>
        <w:rPr>
          <w:spacing w:val="1"/>
        </w:rPr>
        <w:t>for</w:t>
      </w:r>
      <w:r>
        <w:rPr>
          <w:spacing w:val="-2"/>
        </w:rPr>
        <w:t xml:space="preserve"> </w:t>
      </w:r>
      <w:r>
        <w:t>international</w:t>
      </w:r>
      <w:r>
        <w:rPr>
          <w:spacing w:val="-8"/>
        </w:rPr>
        <w:t xml:space="preserve"> </w:t>
      </w:r>
      <w:r>
        <w:rPr>
          <w:spacing w:val="-1"/>
        </w:rPr>
        <w:t>relations</w:t>
      </w:r>
      <w:r>
        <w:rPr>
          <w:spacing w:val="-7"/>
        </w:rPr>
        <w:t xml:space="preserve"> </w:t>
      </w:r>
      <w:r>
        <w:rPr>
          <w:spacing w:val="-5"/>
        </w:rPr>
        <w:t>with</w:t>
      </w:r>
      <w:r>
        <w:rPr>
          <w:spacing w:val="-4"/>
        </w:rPr>
        <w:t xml:space="preserve"> </w:t>
      </w:r>
      <w:r>
        <w:rPr>
          <w:spacing w:val="1"/>
        </w:rPr>
        <w:t>respect</w:t>
      </w:r>
      <w:r>
        <w:rPr>
          <w:spacing w:val="-5"/>
        </w:rPr>
        <w:t xml:space="preserve"> </w:t>
      </w:r>
      <w:r>
        <w:t>to</w:t>
      </w:r>
      <w:r>
        <w:rPr>
          <w:spacing w:val="-3"/>
        </w:rPr>
        <w:t xml:space="preserve"> </w:t>
      </w:r>
      <w:r>
        <w:t>Antarctica,</w:t>
      </w:r>
      <w:r>
        <w:rPr>
          <w:spacing w:val="-5"/>
        </w:rPr>
        <w:t xml:space="preserve"> </w:t>
      </w:r>
      <w:r>
        <w:rPr>
          <w:spacing w:val="-1"/>
        </w:rPr>
        <w:t>Earth's</w:t>
      </w:r>
      <w:r>
        <w:rPr>
          <w:spacing w:val="70"/>
          <w:w w:val="101"/>
        </w:rPr>
        <w:t xml:space="preserve"> </w:t>
      </w:r>
      <w:r>
        <w:rPr>
          <w:spacing w:val="1"/>
        </w:rPr>
        <w:t>only</w:t>
      </w:r>
      <w:r>
        <w:rPr>
          <w:spacing w:val="-8"/>
        </w:rPr>
        <w:t xml:space="preserve"> </w:t>
      </w:r>
      <w:r>
        <w:rPr>
          <w:spacing w:val="1"/>
        </w:rPr>
        <w:t>continent</w:t>
      </w:r>
      <w:r>
        <w:rPr>
          <w:spacing w:val="-6"/>
        </w:rPr>
        <w:t xml:space="preserve"> </w:t>
      </w:r>
      <w:r>
        <w:rPr>
          <w:spacing w:val="-2"/>
        </w:rPr>
        <w:t>without</w:t>
      </w:r>
      <w:r>
        <w:rPr>
          <w:spacing w:val="-6"/>
        </w:rPr>
        <w:t xml:space="preserve"> </w:t>
      </w:r>
      <w:r>
        <w:t>a</w:t>
      </w:r>
      <w:r>
        <w:rPr>
          <w:spacing w:val="-4"/>
        </w:rPr>
        <w:t xml:space="preserve"> </w:t>
      </w:r>
      <w:r>
        <w:t>native</w:t>
      </w:r>
      <w:r>
        <w:rPr>
          <w:spacing w:val="-5"/>
        </w:rPr>
        <w:t xml:space="preserve"> </w:t>
      </w:r>
      <w:r>
        <w:rPr>
          <w:spacing w:val="-1"/>
        </w:rPr>
        <w:t>human</w:t>
      </w:r>
      <w:r>
        <w:rPr>
          <w:spacing w:val="-4"/>
        </w:rPr>
        <w:t xml:space="preserve"> </w:t>
      </w:r>
      <w:r>
        <w:t>population.</w:t>
      </w:r>
      <w:r>
        <w:rPr>
          <w:spacing w:val="-6"/>
        </w:rPr>
        <w:t xml:space="preserve"> </w:t>
      </w:r>
      <w:r>
        <w:rPr>
          <w:spacing w:val="2"/>
        </w:rPr>
        <w:t>The</w:t>
      </w:r>
      <w:r>
        <w:rPr>
          <w:spacing w:val="-5"/>
        </w:rPr>
        <w:t xml:space="preserve"> </w:t>
      </w:r>
      <w:r>
        <w:t>Treaty</w:t>
      </w:r>
      <w:r>
        <w:rPr>
          <w:spacing w:val="-25"/>
        </w:rPr>
        <w:t xml:space="preserve"> </w:t>
      </w:r>
      <w:r>
        <w:rPr>
          <w:spacing w:val="1"/>
        </w:rPr>
        <w:t>applies</w:t>
      </w:r>
      <w:r>
        <w:rPr>
          <w:spacing w:val="-8"/>
        </w:rPr>
        <w:t xml:space="preserve"> </w:t>
      </w:r>
      <w:r>
        <w:t>to</w:t>
      </w:r>
      <w:r>
        <w:rPr>
          <w:spacing w:val="-5"/>
        </w:rPr>
        <w:t xml:space="preserve"> </w:t>
      </w:r>
      <w:r>
        <w:rPr>
          <w:spacing w:val="1"/>
        </w:rPr>
        <w:t>the</w:t>
      </w:r>
      <w:r>
        <w:rPr>
          <w:spacing w:val="-4"/>
        </w:rPr>
        <w:t xml:space="preserve"> </w:t>
      </w:r>
      <w:r>
        <w:rPr>
          <w:spacing w:val="1"/>
        </w:rPr>
        <w:t>area</w:t>
      </w:r>
      <w:r>
        <w:rPr>
          <w:spacing w:val="-22"/>
        </w:rPr>
        <w:t xml:space="preserve"> </w:t>
      </w:r>
      <w:r>
        <w:rPr>
          <w:spacing w:val="1"/>
        </w:rPr>
        <w:t>south</w:t>
      </w:r>
      <w:r>
        <w:rPr>
          <w:spacing w:val="-4"/>
        </w:rPr>
        <w:t xml:space="preserve"> </w:t>
      </w:r>
      <w:r>
        <w:rPr>
          <w:spacing w:val="1"/>
        </w:rPr>
        <w:t>of</w:t>
      </w:r>
      <w:r>
        <w:rPr>
          <w:spacing w:val="-6"/>
        </w:rPr>
        <w:t xml:space="preserve"> </w:t>
      </w:r>
      <w:r>
        <w:rPr>
          <w:spacing w:val="1"/>
        </w:rPr>
        <w:t>60°</w:t>
      </w:r>
      <w:r>
        <w:rPr>
          <w:spacing w:val="60"/>
          <w:w w:val="101"/>
        </w:rPr>
        <w:t xml:space="preserve"> </w:t>
      </w:r>
      <w:r>
        <w:t>South</w:t>
      </w:r>
      <w:r>
        <w:rPr>
          <w:spacing w:val="-5"/>
        </w:rPr>
        <w:t xml:space="preserve"> </w:t>
      </w:r>
      <w:r>
        <w:rPr>
          <w:spacing w:val="1"/>
        </w:rPr>
        <w:t>Latitude,</w:t>
      </w:r>
      <w:r>
        <w:rPr>
          <w:spacing w:val="-6"/>
        </w:rPr>
        <w:t xml:space="preserve"> </w:t>
      </w:r>
      <w:r>
        <w:t>including</w:t>
      </w:r>
      <w:r>
        <w:rPr>
          <w:spacing w:val="-4"/>
        </w:rPr>
        <w:t xml:space="preserve"> </w:t>
      </w:r>
      <w:r>
        <w:t>all</w:t>
      </w:r>
      <w:r>
        <w:rPr>
          <w:spacing w:val="-9"/>
        </w:rPr>
        <w:t xml:space="preserve"> </w:t>
      </w:r>
      <w:r>
        <w:rPr>
          <w:spacing w:val="-1"/>
        </w:rPr>
        <w:t>ice</w:t>
      </w:r>
      <w:r>
        <w:rPr>
          <w:spacing w:val="-5"/>
        </w:rPr>
        <w:t xml:space="preserve"> </w:t>
      </w:r>
      <w:r>
        <w:rPr>
          <w:spacing w:val="1"/>
        </w:rPr>
        <w:t>shelves</w:t>
      </w:r>
      <w:r>
        <w:rPr>
          <w:spacing w:val="-8"/>
        </w:rPr>
        <w:t xml:space="preserve"> </w:t>
      </w:r>
      <w:r>
        <w:rPr>
          <w:spacing w:val="1"/>
        </w:rPr>
        <w:t>and</w:t>
      </w:r>
      <w:r>
        <w:rPr>
          <w:spacing w:val="-4"/>
        </w:rPr>
        <w:t xml:space="preserve"> </w:t>
      </w:r>
      <w:r>
        <w:rPr>
          <w:spacing w:val="-2"/>
        </w:rPr>
        <w:t>islands.</w:t>
      </w:r>
      <w:r>
        <w:rPr>
          <w:spacing w:val="-6"/>
        </w:rPr>
        <w:t xml:space="preserve"> </w:t>
      </w:r>
      <w:r>
        <w:rPr>
          <w:spacing w:val="2"/>
        </w:rPr>
        <w:t>The</w:t>
      </w:r>
      <w:r>
        <w:rPr>
          <w:spacing w:val="-4"/>
        </w:rPr>
        <w:t xml:space="preserve"> </w:t>
      </w:r>
      <w:r>
        <w:rPr>
          <w:spacing w:val="-1"/>
        </w:rPr>
        <w:t>principle</w:t>
      </w:r>
      <w:r>
        <w:rPr>
          <w:spacing w:val="-5"/>
        </w:rPr>
        <w:t xml:space="preserve"> </w:t>
      </w:r>
      <w:r>
        <w:rPr>
          <w:spacing w:val="-3"/>
        </w:rPr>
        <w:t>aims</w:t>
      </w:r>
      <w:r>
        <w:rPr>
          <w:spacing w:val="-8"/>
        </w:rPr>
        <w:t xml:space="preserve"> </w:t>
      </w:r>
      <w:r>
        <w:rPr>
          <w:spacing w:val="1"/>
        </w:rPr>
        <w:t>of</w:t>
      </w:r>
      <w:r>
        <w:rPr>
          <w:spacing w:val="-5"/>
        </w:rPr>
        <w:t xml:space="preserve"> </w:t>
      </w:r>
      <w:r>
        <w:rPr>
          <w:spacing w:val="1"/>
        </w:rPr>
        <w:t>the</w:t>
      </w:r>
      <w:r>
        <w:rPr>
          <w:spacing w:val="-5"/>
        </w:rPr>
        <w:t xml:space="preserve"> </w:t>
      </w:r>
      <w:r>
        <w:t>A</w:t>
      </w:r>
      <w:bookmarkStart w:id="0" w:name="_GoBack"/>
      <w:bookmarkEnd w:id="0"/>
      <w:r>
        <w:t>ntarctic</w:t>
      </w:r>
      <w:r w:rsidR="00313576">
        <w:t xml:space="preserve"> </w:t>
      </w:r>
      <w:r w:rsidRPr="00CC7E76">
        <w:rPr>
          <w:spacing w:val="2"/>
        </w:rPr>
        <w:t>Treaty</w:t>
      </w:r>
      <w:r w:rsidRPr="00CC7E76">
        <w:rPr>
          <w:spacing w:val="-5"/>
        </w:rPr>
        <w:t xml:space="preserve"> </w:t>
      </w:r>
      <w:r w:rsidRPr="00CC7E76">
        <w:rPr>
          <w:spacing w:val="-2"/>
        </w:rPr>
        <w:t>System,</w:t>
      </w:r>
      <w:r w:rsidRPr="00CC7E76">
        <w:rPr>
          <w:spacing w:val="-5"/>
        </w:rPr>
        <w:t xml:space="preserve"> </w:t>
      </w:r>
      <w:r w:rsidRPr="00CC7E76">
        <w:rPr>
          <w:spacing w:val="1"/>
        </w:rPr>
        <w:t>of</w:t>
      </w:r>
      <w:r w:rsidRPr="00CC7E76">
        <w:rPr>
          <w:spacing w:val="-5"/>
        </w:rPr>
        <w:t xml:space="preserve"> </w:t>
      </w:r>
      <w:r w:rsidRPr="00CC7E76">
        <w:rPr>
          <w:spacing w:val="1"/>
        </w:rPr>
        <w:t>interest</w:t>
      </w:r>
      <w:r w:rsidRPr="00CC7E76">
        <w:rPr>
          <w:spacing w:val="-6"/>
        </w:rPr>
        <w:t xml:space="preserve"> </w:t>
      </w:r>
      <w:r>
        <w:t>to</w:t>
      </w:r>
      <w:r w:rsidRPr="00CC7E76">
        <w:rPr>
          <w:spacing w:val="-4"/>
        </w:rPr>
        <w:t xml:space="preserve"> </w:t>
      </w:r>
      <w:r w:rsidRPr="00CC7E76">
        <w:rPr>
          <w:spacing w:val="1"/>
        </w:rPr>
        <w:t>the</w:t>
      </w:r>
      <w:r w:rsidRPr="00CC7E76">
        <w:rPr>
          <w:spacing w:val="-4"/>
        </w:rPr>
        <w:t xml:space="preserve"> </w:t>
      </w:r>
      <w:r w:rsidRPr="00CC7E76">
        <w:rPr>
          <w:spacing w:val="-8"/>
        </w:rPr>
        <w:t>IHO,</w:t>
      </w:r>
      <w:r w:rsidRPr="00CC7E76">
        <w:rPr>
          <w:spacing w:val="13"/>
        </w:rPr>
        <w:t xml:space="preserve"> </w:t>
      </w:r>
      <w:r w:rsidRPr="00CC7E76">
        <w:rPr>
          <w:spacing w:val="1"/>
        </w:rPr>
        <w:t>are</w:t>
      </w:r>
      <w:r w:rsidRPr="00CC7E76">
        <w:rPr>
          <w:spacing w:val="-4"/>
        </w:rPr>
        <w:t xml:space="preserve"> </w:t>
      </w:r>
      <w:r w:rsidRPr="00CC7E76">
        <w:rPr>
          <w:spacing w:val="4"/>
        </w:rPr>
        <w:t>the</w:t>
      </w:r>
      <w:r w:rsidRPr="00CC7E76">
        <w:rPr>
          <w:spacing w:val="-4"/>
        </w:rPr>
        <w:t xml:space="preserve"> </w:t>
      </w:r>
      <w:r w:rsidRPr="00CC7E76">
        <w:rPr>
          <w:spacing w:val="1"/>
        </w:rPr>
        <w:t>focus</w:t>
      </w:r>
      <w:r w:rsidRPr="00CC7E76">
        <w:rPr>
          <w:spacing w:val="-8"/>
        </w:rPr>
        <w:t xml:space="preserve"> </w:t>
      </w:r>
      <w:r w:rsidRPr="00CC7E76">
        <w:rPr>
          <w:spacing w:val="1"/>
        </w:rPr>
        <w:t>on</w:t>
      </w:r>
      <w:r w:rsidRPr="00CC7E76">
        <w:rPr>
          <w:spacing w:val="-4"/>
        </w:rPr>
        <w:t xml:space="preserve"> </w:t>
      </w:r>
      <w:r w:rsidRPr="00CC7E76">
        <w:rPr>
          <w:spacing w:val="1"/>
        </w:rPr>
        <w:t>cooperative</w:t>
      </w:r>
      <w:r w:rsidRPr="00CC7E76">
        <w:rPr>
          <w:spacing w:val="-21"/>
        </w:rPr>
        <w:t xml:space="preserve"> </w:t>
      </w:r>
      <w:r w:rsidRPr="00CC7E76">
        <w:rPr>
          <w:spacing w:val="-1"/>
        </w:rPr>
        <w:t>relations</w:t>
      </w:r>
      <w:r w:rsidRPr="00CC7E76">
        <w:rPr>
          <w:spacing w:val="-8"/>
        </w:rPr>
        <w:t xml:space="preserve"> </w:t>
      </w:r>
      <w:r w:rsidRPr="00CC7E76">
        <w:rPr>
          <w:spacing w:val="-5"/>
        </w:rPr>
        <w:t>with</w:t>
      </w:r>
      <w:r w:rsidRPr="00CC7E76">
        <w:rPr>
          <w:spacing w:val="-4"/>
        </w:rPr>
        <w:t xml:space="preserve"> </w:t>
      </w:r>
      <w:r>
        <w:t>International</w:t>
      </w:r>
      <w:r w:rsidRPr="00CC7E76">
        <w:rPr>
          <w:spacing w:val="82"/>
          <w:w w:val="101"/>
        </w:rPr>
        <w:t xml:space="preserve"> </w:t>
      </w:r>
      <w:r>
        <w:t>Organizations,</w:t>
      </w:r>
      <w:r w:rsidRPr="00CC7E76">
        <w:rPr>
          <w:spacing w:val="-3"/>
        </w:rPr>
        <w:t xml:space="preserve"> </w:t>
      </w:r>
      <w:r>
        <w:t>scientific</w:t>
      </w:r>
      <w:r w:rsidRPr="00CC7E76">
        <w:rPr>
          <w:spacing w:val="-5"/>
        </w:rPr>
        <w:t xml:space="preserve"> </w:t>
      </w:r>
      <w:r>
        <w:t>research</w:t>
      </w:r>
      <w:r w:rsidRPr="00CC7E76">
        <w:rPr>
          <w:spacing w:val="-2"/>
        </w:rPr>
        <w:t xml:space="preserve"> </w:t>
      </w:r>
      <w:r w:rsidRPr="00CC7E76">
        <w:rPr>
          <w:spacing w:val="1"/>
        </w:rPr>
        <w:t>and</w:t>
      </w:r>
      <w:r w:rsidRPr="00CC7E76">
        <w:rPr>
          <w:spacing w:val="-19"/>
        </w:rPr>
        <w:t xml:space="preserve"> </w:t>
      </w:r>
      <w:r w:rsidRPr="00CC7E76">
        <w:rPr>
          <w:spacing w:val="1"/>
        </w:rPr>
        <w:t>the</w:t>
      </w:r>
      <w:r w:rsidRPr="00CC7E76">
        <w:rPr>
          <w:spacing w:val="-1"/>
        </w:rPr>
        <w:t xml:space="preserve"> </w:t>
      </w:r>
      <w:r w:rsidRPr="00CC7E76">
        <w:rPr>
          <w:spacing w:val="1"/>
        </w:rPr>
        <w:t>free</w:t>
      </w:r>
      <w:r w:rsidRPr="00CC7E76">
        <w:rPr>
          <w:spacing w:val="-2"/>
        </w:rPr>
        <w:t xml:space="preserve"> </w:t>
      </w:r>
      <w:r w:rsidRPr="00CC7E76">
        <w:rPr>
          <w:spacing w:val="-1"/>
        </w:rPr>
        <w:t>exchange</w:t>
      </w:r>
      <w:r w:rsidRPr="00CC7E76">
        <w:rPr>
          <w:spacing w:val="-19"/>
        </w:rPr>
        <w:t xml:space="preserve"> </w:t>
      </w:r>
      <w:r w:rsidRPr="00CC7E76">
        <w:rPr>
          <w:spacing w:val="1"/>
        </w:rPr>
        <w:t>of</w:t>
      </w:r>
      <w:r w:rsidRPr="00CC7E76">
        <w:rPr>
          <w:spacing w:val="-3"/>
        </w:rPr>
        <w:t xml:space="preserve"> </w:t>
      </w:r>
      <w:r w:rsidRPr="00CC7E76">
        <w:rPr>
          <w:spacing w:val="1"/>
        </w:rPr>
        <w:t>data.</w:t>
      </w:r>
    </w:p>
    <w:p w14:paraId="3A9288B1" w14:textId="77777777" w:rsidR="00FA37CC" w:rsidRDefault="00ED4FAD" w:rsidP="00C10894">
      <w:pPr>
        <w:pStyle w:val="BodyText"/>
        <w:numPr>
          <w:ilvl w:val="1"/>
          <w:numId w:val="16"/>
        </w:numPr>
        <w:tabs>
          <w:tab w:val="left" w:pos="470"/>
        </w:tabs>
        <w:spacing w:before="160" w:line="258" w:lineRule="auto"/>
        <w:ind w:left="0" w:right="855" w:firstLine="0"/>
      </w:pPr>
      <w:r>
        <w:rPr>
          <w:spacing w:val="2"/>
        </w:rPr>
        <w:t>The</w:t>
      </w:r>
      <w:r>
        <w:rPr>
          <w:spacing w:val="-5"/>
        </w:rPr>
        <w:t xml:space="preserve"> </w:t>
      </w:r>
      <w:r>
        <w:rPr>
          <w:spacing w:val="1"/>
        </w:rPr>
        <w:t>geographic</w:t>
      </w:r>
      <w:r>
        <w:rPr>
          <w:spacing w:val="-25"/>
        </w:rPr>
        <w:t xml:space="preserve"> </w:t>
      </w:r>
      <w:r>
        <w:rPr>
          <w:spacing w:val="-3"/>
        </w:rPr>
        <w:t>limits</w:t>
      </w:r>
      <w:r>
        <w:rPr>
          <w:spacing w:val="-8"/>
        </w:rPr>
        <w:t xml:space="preserve"> </w:t>
      </w:r>
      <w:r>
        <w:rPr>
          <w:spacing w:val="1"/>
        </w:rPr>
        <w:t>of</w:t>
      </w:r>
      <w:r>
        <w:rPr>
          <w:spacing w:val="-5"/>
        </w:rPr>
        <w:t xml:space="preserve"> </w:t>
      </w:r>
      <w:r>
        <w:rPr>
          <w:spacing w:val="1"/>
        </w:rPr>
        <w:t>the</w:t>
      </w:r>
      <w:r>
        <w:rPr>
          <w:spacing w:val="-4"/>
        </w:rPr>
        <w:t xml:space="preserve"> </w:t>
      </w:r>
      <w:r>
        <w:rPr>
          <w:spacing w:val="-7"/>
        </w:rPr>
        <w:t>HCA</w:t>
      </w:r>
      <w:r>
        <w:rPr>
          <w:spacing w:val="23"/>
        </w:rPr>
        <w:t xml:space="preserve"> </w:t>
      </w:r>
      <w:r>
        <w:rPr>
          <w:spacing w:val="1"/>
        </w:rPr>
        <w:t>are</w:t>
      </w:r>
      <w:r>
        <w:rPr>
          <w:spacing w:val="-5"/>
        </w:rPr>
        <w:t xml:space="preserve"> </w:t>
      </w:r>
      <w:r>
        <w:rPr>
          <w:spacing w:val="1"/>
        </w:rPr>
        <w:t>defined</w:t>
      </w:r>
      <w:r>
        <w:rPr>
          <w:spacing w:val="-4"/>
        </w:rPr>
        <w:t xml:space="preserve"> </w:t>
      </w:r>
      <w:r>
        <w:rPr>
          <w:spacing w:val="1"/>
        </w:rPr>
        <w:t>by</w:t>
      </w:r>
      <w:r>
        <w:rPr>
          <w:spacing w:val="-7"/>
        </w:rPr>
        <w:t xml:space="preserve"> </w:t>
      </w:r>
      <w:r>
        <w:rPr>
          <w:spacing w:val="1"/>
        </w:rPr>
        <w:t>the</w:t>
      </w:r>
      <w:r>
        <w:rPr>
          <w:spacing w:val="-4"/>
        </w:rPr>
        <w:t xml:space="preserve"> </w:t>
      </w:r>
      <w:r>
        <w:rPr>
          <w:spacing w:val="-11"/>
        </w:rPr>
        <w:t>IHO</w:t>
      </w:r>
      <w:r>
        <w:rPr>
          <w:spacing w:val="12"/>
        </w:rPr>
        <w:t xml:space="preserve"> </w:t>
      </w:r>
      <w:r>
        <w:t>International</w:t>
      </w:r>
      <w:r>
        <w:rPr>
          <w:spacing w:val="-8"/>
        </w:rPr>
        <w:t xml:space="preserve"> </w:t>
      </w:r>
      <w:r>
        <w:rPr>
          <w:spacing w:val="-5"/>
        </w:rPr>
        <w:t>(INT)</w:t>
      </w:r>
      <w:r>
        <w:rPr>
          <w:spacing w:val="-2"/>
        </w:rPr>
        <w:t xml:space="preserve"> </w:t>
      </w:r>
      <w:r>
        <w:rPr>
          <w:spacing w:val="1"/>
        </w:rPr>
        <w:t>Charting</w:t>
      </w:r>
      <w:r>
        <w:rPr>
          <w:spacing w:val="68"/>
          <w:w w:val="101"/>
        </w:rPr>
        <w:t xml:space="preserve"> </w:t>
      </w:r>
      <w:r>
        <w:rPr>
          <w:spacing w:val="-2"/>
        </w:rPr>
        <w:t>Scheme</w:t>
      </w:r>
      <w:r>
        <w:rPr>
          <w:spacing w:val="-5"/>
        </w:rPr>
        <w:t xml:space="preserve"> </w:t>
      </w:r>
      <w:r>
        <w:t>Region</w:t>
      </w:r>
      <w:r>
        <w:rPr>
          <w:spacing w:val="-4"/>
        </w:rPr>
        <w:t xml:space="preserve"> </w:t>
      </w:r>
      <w:r>
        <w:rPr>
          <w:spacing w:val="-6"/>
        </w:rPr>
        <w:t>M.</w:t>
      </w:r>
      <w:r>
        <w:rPr>
          <w:spacing w:val="13"/>
        </w:rPr>
        <w:t xml:space="preserve"> </w:t>
      </w:r>
      <w:r>
        <w:rPr>
          <w:spacing w:val="2"/>
        </w:rPr>
        <w:t>The</w:t>
      </w:r>
      <w:r>
        <w:rPr>
          <w:spacing w:val="-4"/>
        </w:rPr>
        <w:t xml:space="preserve"> </w:t>
      </w:r>
      <w:r>
        <w:t>geographic</w:t>
      </w:r>
      <w:r>
        <w:rPr>
          <w:spacing w:val="-7"/>
        </w:rPr>
        <w:t xml:space="preserve"> </w:t>
      </w:r>
      <w:r>
        <w:rPr>
          <w:spacing w:val="-3"/>
        </w:rPr>
        <w:t>limits</w:t>
      </w:r>
      <w:r>
        <w:rPr>
          <w:spacing w:val="-8"/>
        </w:rPr>
        <w:t xml:space="preserve"> </w:t>
      </w:r>
      <w:r>
        <w:rPr>
          <w:spacing w:val="1"/>
        </w:rPr>
        <w:t>of</w:t>
      </w:r>
      <w:r>
        <w:rPr>
          <w:spacing w:val="-5"/>
        </w:rPr>
        <w:t xml:space="preserve"> </w:t>
      </w:r>
      <w:r>
        <w:t>this</w:t>
      </w:r>
      <w:r>
        <w:rPr>
          <w:spacing w:val="-7"/>
        </w:rPr>
        <w:t xml:space="preserve"> </w:t>
      </w:r>
      <w:r>
        <w:rPr>
          <w:spacing w:val="3"/>
        </w:rPr>
        <w:t>region</w:t>
      </w:r>
      <w:r>
        <w:rPr>
          <w:spacing w:val="-4"/>
        </w:rPr>
        <w:t xml:space="preserve"> </w:t>
      </w:r>
      <w:r>
        <w:rPr>
          <w:spacing w:val="1"/>
        </w:rPr>
        <w:t>are</w:t>
      </w:r>
      <w:r>
        <w:rPr>
          <w:spacing w:val="-4"/>
        </w:rPr>
        <w:t xml:space="preserve"> </w:t>
      </w:r>
      <w:r>
        <w:t>illustrated</w:t>
      </w:r>
      <w:r>
        <w:rPr>
          <w:spacing w:val="-21"/>
        </w:rPr>
        <w:t xml:space="preserve"> </w:t>
      </w:r>
      <w:r>
        <w:rPr>
          <w:spacing w:val="1"/>
        </w:rPr>
        <w:t>at</w:t>
      </w:r>
      <w:r>
        <w:rPr>
          <w:spacing w:val="-6"/>
        </w:rPr>
        <w:t xml:space="preserve"> </w:t>
      </w:r>
      <w:r>
        <w:t>Appendix</w:t>
      </w:r>
      <w:r>
        <w:rPr>
          <w:spacing w:val="-25"/>
        </w:rPr>
        <w:t xml:space="preserve"> </w:t>
      </w:r>
      <w:r>
        <w:rPr>
          <w:spacing w:val="-3"/>
        </w:rPr>
        <w:t>B.</w:t>
      </w:r>
    </w:p>
    <w:p w14:paraId="2292B02A" w14:textId="77777777" w:rsidR="00FA37CC" w:rsidRPr="0027756C" w:rsidRDefault="00FA37CC" w:rsidP="00C10894">
      <w:pPr>
        <w:rPr>
          <w:rFonts w:ascii="Arial" w:eastAsia="Arial" w:hAnsi="Arial" w:cs="Arial"/>
        </w:rPr>
      </w:pPr>
    </w:p>
    <w:p w14:paraId="07ADE822" w14:textId="77777777" w:rsidR="00FA37CC" w:rsidRDefault="00ED4FAD" w:rsidP="00C10894">
      <w:pPr>
        <w:pStyle w:val="BodyText"/>
        <w:ind w:left="0" w:right="626"/>
        <w:jc w:val="center"/>
      </w:pPr>
      <w:r>
        <w:rPr>
          <w:spacing w:val="-1"/>
        </w:rPr>
        <w:t>Article</w:t>
      </w:r>
      <w:r>
        <w:rPr>
          <w:spacing w:val="-4"/>
        </w:rPr>
        <w:t xml:space="preserve"> </w:t>
      </w:r>
      <w:r>
        <w:t>2</w:t>
      </w:r>
    </w:p>
    <w:p w14:paraId="35AF037E" w14:textId="77777777" w:rsidR="00FA37CC" w:rsidRDefault="00ED4FAD" w:rsidP="00C10894">
      <w:pPr>
        <w:pStyle w:val="Heading2"/>
        <w:spacing w:before="195"/>
        <w:ind w:left="0" w:right="618"/>
        <w:jc w:val="center"/>
        <w:rPr>
          <w:rFonts w:ascii="Arial" w:eastAsia="Arial" w:hAnsi="Arial" w:cs="Arial"/>
          <w:b w:val="0"/>
          <w:bCs w:val="0"/>
        </w:rPr>
      </w:pPr>
      <w:r>
        <w:rPr>
          <w:rFonts w:ascii="Arial"/>
          <w:spacing w:val="1"/>
        </w:rPr>
        <w:t>MEMBERSHIP</w:t>
      </w:r>
    </w:p>
    <w:p w14:paraId="1625D9E2" w14:textId="79C77C2E" w:rsidR="00FA37CC" w:rsidRDefault="00C64848" w:rsidP="00C10894">
      <w:pPr>
        <w:pStyle w:val="BodyText"/>
        <w:numPr>
          <w:ilvl w:val="1"/>
          <w:numId w:val="15"/>
        </w:numPr>
        <w:tabs>
          <w:tab w:val="left" w:pos="471"/>
        </w:tabs>
        <w:spacing w:before="179" w:line="258" w:lineRule="auto"/>
        <w:ind w:left="0" w:right="210" w:firstLine="0"/>
      </w:pPr>
      <w:r w:rsidRPr="00C64848">
        <w:t>As per ARTICLE 8 (e) of the IHO General Regulations, Full Membership is reserved for IHO Member States whose governments have acceded to the Antarctic Treaty and contribute resources to the provision of hydrographic data, products and services supporting marine safety of navigation within, and/or the wider use of marine geospatial information of the Antarctic region.</w:t>
      </w:r>
    </w:p>
    <w:p w14:paraId="4524762A" w14:textId="77777777" w:rsidR="00FA37CC" w:rsidRDefault="00ED4FAD" w:rsidP="00C10894">
      <w:pPr>
        <w:pStyle w:val="BodyText"/>
        <w:numPr>
          <w:ilvl w:val="1"/>
          <w:numId w:val="15"/>
        </w:numPr>
        <w:tabs>
          <w:tab w:val="left" w:pos="471"/>
        </w:tabs>
        <w:spacing w:before="160" w:line="258" w:lineRule="auto"/>
        <w:ind w:left="0" w:right="342" w:firstLine="0"/>
      </w:pPr>
      <w:r>
        <w:rPr>
          <w:spacing w:val="-1"/>
        </w:rPr>
        <w:t>Associate</w:t>
      </w:r>
      <w:r>
        <w:rPr>
          <w:spacing w:val="-4"/>
        </w:rPr>
        <w:t xml:space="preserve"> </w:t>
      </w:r>
      <w:r>
        <w:rPr>
          <w:spacing w:val="-1"/>
        </w:rPr>
        <w:t>Membership</w:t>
      </w:r>
      <w:r>
        <w:rPr>
          <w:spacing w:val="-3"/>
        </w:rPr>
        <w:t xml:space="preserve"> </w:t>
      </w:r>
      <w:r>
        <w:rPr>
          <w:spacing w:val="-1"/>
        </w:rPr>
        <w:t>is</w:t>
      </w:r>
      <w:r>
        <w:rPr>
          <w:spacing w:val="-7"/>
        </w:rPr>
        <w:t xml:space="preserve"> </w:t>
      </w:r>
      <w:r>
        <w:rPr>
          <w:spacing w:val="1"/>
        </w:rPr>
        <w:t>open</w:t>
      </w:r>
      <w:r>
        <w:rPr>
          <w:spacing w:val="-3"/>
        </w:rPr>
        <w:t xml:space="preserve"> </w:t>
      </w:r>
      <w:r>
        <w:t>to</w:t>
      </w:r>
      <w:r>
        <w:rPr>
          <w:spacing w:val="-4"/>
        </w:rPr>
        <w:t xml:space="preserve"> </w:t>
      </w:r>
      <w:r>
        <w:rPr>
          <w:spacing w:val="1"/>
        </w:rPr>
        <w:t>any</w:t>
      </w:r>
      <w:r>
        <w:rPr>
          <w:spacing w:val="-6"/>
        </w:rPr>
        <w:t xml:space="preserve"> </w:t>
      </w:r>
      <w:r>
        <w:rPr>
          <w:spacing w:val="-1"/>
        </w:rPr>
        <w:t>non-IHO</w:t>
      </w:r>
      <w:r>
        <w:rPr>
          <w:spacing w:val="-5"/>
        </w:rPr>
        <w:t xml:space="preserve"> </w:t>
      </w:r>
      <w:r>
        <w:rPr>
          <w:spacing w:val="-3"/>
        </w:rPr>
        <w:t>Member</w:t>
      </w:r>
      <w:r>
        <w:rPr>
          <w:spacing w:val="-1"/>
        </w:rPr>
        <w:t xml:space="preserve"> State</w:t>
      </w:r>
      <w:r>
        <w:rPr>
          <w:spacing w:val="-3"/>
        </w:rPr>
        <w:t xml:space="preserve"> </w:t>
      </w:r>
      <w:r>
        <w:rPr>
          <w:spacing w:val="-5"/>
        </w:rPr>
        <w:t>who</w:t>
      </w:r>
      <w:r>
        <w:rPr>
          <w:spacing w:val="15"/>
        </w:rPr>
        <w:t xml:space="preserve"> </w:t>
      </w:r>
      <w:r>
        <w:rPr>
          <w:spacing w:val="1"/>
        </w:rPr>
        <w:t>are</w:t>
      </w:r>
      <w:r>
        <w:rPr>
          <w:spacing w:val="-4"/>
        </w:rPr>
        <w:t xml:space="preserve"> </w:t>
      </w:r>
      <w:r>
        <w:t>Antarctic</w:t>
      </w:r>
      <w:r>
        <w:rPr>
          <w:spacing w:val="-6"/>
        </w:rPr>
        <w:t xml:space="preserve"> </w:t>
      </w:r>
      <w:r>
        <w:rPr>
          <w:spacing w:val="2"/>
        </w:rPr>
        <w:t>Treaty</w:t>
      </w:r>
      <w:r>
        <w:rPr>
          <w:spacing w:val="58"/>
          <w:w w:val="101"/>
        </w:rPr>
        <w:t xml:space="preserve"> </w:t>
      </w:r>
      <w:r>
        <w:rPr>
          <w:spacing w:val="1"/>
        </w:rPr>
        <w:t>Contracting</w:t>
      </w:r>
      <w:r>
        <w:rPr>
          <w:spacing w:val="-5"/>
        </w:rPr>
        <w:t xml:space="preserve"> </w:t>
      </w:r>
      <w:r>
        <w:t>Party,</w:t>
      </w:r>
      <w:r>
        <w:rPr>
          <w:spacing w:val="-5"/>
        </w:rPr>
        <w:t xml:space="preserve"> </w:t>
      </w:r>
      <w:r>
        <w:rPr>
          <w:spacing w:val="1"/>
        </w:rPr>
        <w:t>and</w:t>
      </w:r>
      <w:r>
        <w:rPr>
          <w:spacing w:val="-4"/>
        </w:rPr>
        <w:t xml:space="preserve"> </w:t>
      </w:r>
      <w:r>
        <w:rPr>
          <w:spacing w:val="-2"/>
        </w:rPr>
        <w:t xml:space="preserve">other </w:t>
      </w:r>
      <w:r>
        <w:rPr>
          <w:spacing w:val="1"/>
        </w:rPr>
        <w:t>States</w:t>
      </w:r>
      <w:r>
        <w:rPr>
          <w:spacing w:val="-8"/>
        </w:rPr>
        <w:t xml:space="preserve"> </w:t>
      </w:r>
      <w:r>
        <w:rPr>
          <w:spacing w:val="-4"/>
        </w:rPr>
        <w:t xml:space="preserve">which </w:t>
      </w:r>
      <w:r>
        <w:t>contributes</w:t>
      </w:r>
      <w:r>
        <w:rPr>
          <w:spacing w:val="-8"/>
        </w:rPr>
        <w:t xml:space="preserve"> </w:t>
      </w:r>
      <w:r>
        <w:rPr>
          <w:spacing w:val="-2"/>
        </w:rPr>
        <w:t>resources</w:t>
      </w:r>
      <w:r>
        <w:rPr>
          <w:spacing w:val="-7"/>
        </w:rPr>
        <w:t xml:space="preserve"> </w:t>
      </w:r>
      <w:r>
        <w:rPr>
          <w:spacing w:val="-1"/>
        </w:rPr>
        <w:t>and/or</w:t>
      </w:r>
      <w:r>
        <w:rPr>
          <w:spacing w:val="-2"/>
        </w:rPr>
        <w:t xml:space="preserve"> </w:t>
      </w:r>
      <w:r>
        <w:rPr>
          <w:spacing w:val="1"/>
        </w:rPr>
        <w:t>data</w:t>
      </w:r>
      <w:r>
        <w:rPr>
          <w:spacing w:val="-22"/>
        </w:rPr>
        <w:t xml:space="preserve"> </w:t>
      </w:r>
      <w:r>
        <w:t>to</w:t>
      </w:r>
      <w:r>
        <w:rPr>
          <w:spacing w:val="-4"/>
        </w:rPr>
        <w:t xml:space="preserve"> </w:t>
      </w:r>
      <w:r>
        <w:rPr>
          <w:spacing w:val="-11"/>
        </w:rPr>
        <w:t>IHO</w:t>
      </w:r>
      <w:r>
        <w:rPr>
          <w:spacing w:val="13"/>
        </w:rPr>
        <w:t xml:space="preserve"> </w:t>
      </w:r>
      <w:r>
        <w:rPr>
          <w:spacing w:val="-11"/>
        </w:rPr>
        <w:t>INT</w:t>
      </w:r>
      <w:r>
        <w:rPr>
          <w:spacing w:val="37"/>
        </w:rPr>
        <w:t xml:space="preserve"> </w:t>
      </w:r>
      <w:r>
        <w:rPr>
          <w:spacing w:val="1"/>
        </w:rPr>
        <w:t>Chart</w:t>
      </w:r>
      <w:r>
        <w:rPr>
          <w:spacing w:val="74"/>
          <w:w w:val="101"/>
        </w:rPr>
        <w:t xml:space="preserve"> </w:t>
      </w:r>
      <w:r>
        <w:rPr>
          <w:spacing w:val="1"/>
        </w:rPr>
        <w:t>and</w:t>
      </w:r>
      <w:r>
        <w:rPr>
          <w:spacing w:val="-6"/>
        </w:rPr>
        <w:t xml:space="preserve"> </w:t>
      </w:r>
      <w:r>
        <w:rPr>
          <w:spacing w:val="-8"/>
        </w:rPr>
        <w:t>ENC</w:t>
      </w:r>
      <w:r>
        <w:rPr>
          <w:spacing w:val="25"/>
        </w:rPr>
        <w:t xml:space="preserve"> </w:t>
      </w:r>
      <w:r>
        <w:rPr>
          <w:spacing w:val="1"/>
        </w:rPr>
        <w:t>coverage</w:t>
      </w:r>
      <w:r>
        <w:rPr>
          <w:spacing w:val="-5"/>
        </w:rPr>
        <w:t xml:space="preserve"> </w:t>
      </w:r>
      <w:r>
        <w:rPr>
          <w:spacing w:val="1"/>
        </w:rPr>
        <w:t>of</w:t>
      </w:r>
      <w:r>
        <w:rPr>
          <w:spacing w:val="-6"/>
        </w:rPr>
        <w:t xml:space="preserve"> </w:t>
      </w:r>
      <w:r>
        <w:t>Region</w:t>
      </w:r>
      <w:r>
        <w:rPr>
          <w:spacing w:val="-6"/>
        </w:rPr>
        <w:t xml:space="preserve"> M, </w:t>
      </w:r>
      <w:r>
        <w:rPr>
          <w:spacing w:val="1"/>
        </w:rPr>
        <w:t>and</w:t>
      </w:r>
      <w:r>
        <w:rPr>
          <w:spacing w:val="-5"/>
        </w:rPr>
        <w:t xml:space="preserve"> </w:t>
      </w:r>
      <w:r>
        <w:rPr>
          <w:spacing w:val="-4"/>
        </w:rPr>
        <w:t>which</w:t>
      </w:r>
      <w:r>
        <w:rPr>
          <w:spacing w:val="-5"/>
        </w:rPr>
        <w:t xml:space="preserve"> </w:t>
      </w:r>
      <w:r>
        <w:t>becomes</w:t>
      </w:r>
      <w:r>
        <w:rPr>
          <w:spacing w:val="-9"/>
        </w:rPr>
        <w:t xml:space="preserve"> </w:t>
      </w:r>
      <w:r>
        <w:t>a</w:t>
      </w:r>
      <w:r>
        <w:rPr>
          <w:spacing w:val="-5"/>
        </w:rPr>
        <w:t xml:space="preserve"> </w:t>
      </w:r>
      <w:r>
        <w:rPr>
          <w:spacing w:val="1"/>
        </w:rPr>
        <w:t>signatory</w:t>
      </w:r>
      <w:r>
        <w:rPr>
          <w:spacing w:val="-9"/>
        </w:rPr>
        <w:t xml:space="preserve"> </w:t>
      </w:r>
      <w:r>
        <w:t>to</w:t>
      </w:r>
      <w:r>
        <w:rPr>
          <w:spacing w:val="-5"/>
        </w:rPr>
        <w:t xml:space="preserve"> </w:t>
      </w:r>
      <w:r>
        <w:rPr>
          <w:spacing w:val="1"/>
        </w:rPr>
        <w:t>the</w:t>
      </w:r>
      <w:r>
        <w:rPr>
          <w:spacing w:val="-5"/>
        </w:rPr>
        <w:t xml:space="preserve"> </w:t>
      </w:r>
      <w:r>
        <w:t>Statutes</w:t>
      </w:r>
      <w:r>
        <w:rPr>
          <w:spacing w:val="-9"/>
        </w:rPr>
        <w:t xml:space="preserve"> </w:t>
      </w:r>
      <w:r>
        <w:rPr>
          <w:spacing w:val="1"/>
        </w:rPr>
        <w:t>of</w:t>
      </w:r>
      <w:r>
        <w:rPr>
          <w:spacing w:val="-6"/>
        </w:rPr>
        <w:t xml:space="preserve"> </w:t>
      </w:r>
      <w:r>
        <w:rPr>
          <w:spacing w:val="1"/>
        </w:rPr>
        <w:t>the</w:t>
      </w:r>
      <w:r>
        <w:rPr>
          <w:spacing w:val="-5"/>
        </w:rPr>
        <w:t xml:space="preserve"> </w:t>
      </w:r>
      <w:r>
        <w:rPr>
          <w:spacing w:val="-7"/>
        </w:rPr>
        <w:t>HCA.</w:t>
      </w:r>
      <w:r>
        <w:rPr>
          <w:spacing w:val="62"/>
          <w:w w:val="101"/>
        </w:rPr>
        <w:t xml:space="preserve"> </w:t>
      </w:r>
      <w:r>
        <w:rPr>
          <w:spacing w:val="-1"/>
        </w:rPr>
        <w:t>Associate</w:t>
      </w:r>
      <w:r>
        <w:rPr>
          <w:spacing w:val="-5"/>
        </w:rPr>
        <w:t xml:space="preserve"> </w:t>
      </w:r>
      <w:r>
        <w:rPr>
          <w:spacing w:val="-2"/>
        </w:rPr>
        <w:t>Members</w:t>
      </w:r>
      <w:r>
        <w:rPr>
          <w:spacing w:val="-8"/>
        </w:rPr>
        <w:t xml:space="preserve"> </w:t>
      </w:r>
      <w:r>
        <w:rPr>
          <w:spacing w:val="-3"/>
        </w:rPr>
        <w:t>may</w:t>
      </w:r>
      <w:r>
        <w:rPr>
          <w:spacing w:val="-8"/>
        </w:rPr>
        <w:t xml:space="preserve"> </w:t>
      </w:r>
      <w:r>
        <w:rPr>
          <w:spacing w:val="1"/>
        </w:rPr>
        <w:t>take</w:t>
      </w:r>
      <w:r>
        <w:rPr>
          <w:spacing w:val="-5"/>
        </w:rPr>
        <w:t xml:space="preserve"> </w:t>
      </w:r>
      <w:r>
        <w:rPr>
          <w:spacing w:val="1"/>
        </w:rPr>
        <w:t>part</w:t>
      </w:r>
      <w:r>
        <w:rPr>
          <w:spacing w:val="-6"/>
        </w:rPr>
        <w:t xml:space="preserve"> </w:t>
      </w:r>
      <w:r>
        <w:rPr>
          <w:spacing w:val="-1"/>
        </w:rPr>
        <w:t>in</w:t>
      </w:r>
      <w:r>
        <w:rPr>
          <w:spacing w:val="-4"/>
        </w:rPr>
        <w:t xml:space="preserve"> </w:t>
      </w:r>
      <w:r>
        <w:rPr>
          <w:spacing w:val="1"/>
        </w:rPr>
        <w:t>the</w:t>
      </w:r>
      <w:r>
        <w:rPr>
          <w:spacing w:val="-5"/>
        </w:rPr>
        <w:t xml:space="preserve"> </w:t>
      </w:r>
      <w:r>
        <w:t>discussions</w:t>
      </w:r>
      <w:r>
        <w:rPr>
          <w:spacing w:val="-8"/>
        </w:rPr>
        <w:t xml:space="preserve"> </w:t>
      </w:r>
      <w:r>
        <w:rPr>
          <w:spacing w:val="1"/>
        </w:rPr>
        <w:t>but</w:t>
      </w:r>
      <w:r>
        <w:rPr>
          <w:spacing w:val="-6"/>
        </w:rPr>
        <w:t xml:space="preserve"> </w:t>
      </w:r>
      <w:r>
        <w:t>shall</w:t>
      </w:r>
      <w:r>
        <w:rPr>
          <w:spacing w:val="-9"/>
        </w:rPr>
        <w:t xml:space="preserve"> </w:t>
      </w:r>
      <w:r>
        <w:rPr>
          <w:spacing w:val="1"/>
        </w:rPr>
        <w:t>not</w:t>
      </w:r>
      <w:r>
        <w:rPr>
          <w:spacing w:val="-6"/>
        </w:rPr>
        <w:t xml:space="preserve"> </w:t>
      </w:r>
      <w:r>
        <w:rPr>
          <w:spacing w:val="1"/>
        </w:rPr>
        <w:t>have</w:t>
      </w:r>
      <w:r>
        <w:rPr>
          <w:spacing w:val="-4"/>
        </w:rPr>
        <w:t xml:space="preserve"> </w:t>
      </w:r>
      <w:r>
        <w:t>voting</w:t>
      </w:r>
      <w:r>
        <w:rPr>
          <w:spacing w:val="-5"/>
        </w:rPr>
        <w:t xml:space="preserve"> </w:t>
      </w:r>
      <w:r>
        <w:rPr>
          <w:spacing w:val="1"/>
        </w:rPr>
        <w:t>rights,</w:t>
      </w:r>
      <w:r>
        <w:rPr>
          <w:spacing w:val="-6"/>
        </w:rPr>
        <w:t xml:space="preserve"> </w:t>
      </w:r>
      <w:r>
        <w:rPr>
          <w:spacing w:val="-2"/>
        </w:rPr>
        <w:t>except</w:t>
      </w:r>
      <w:r>
        <w:rPr>
          <w:spacing w:val="-5"/>
        </w:rPr>
        <w:t xml:space="preserve"> </w:t>
      </w:r>
      <w:r>
        <w:rPr>
          <w:spacing w:val="1"/>
        </w:rPr>
        <w:t>as</w:t>
      </w:r>
      <w:r>
        <w:rPr>
          <w:spacing w:val="94"/>
          <w:w w:val="101"/>
        </w:rPr>
        <w:t xml:space="preserve"> </w:t>
      </w:r>
      <w:r>
        <w:rPr>
          <w:spacing w:val="1"/>
        </w:rPr>
        <w:t>contained</w:t>
      </w:r>
      <w:r>
        <w:rPr>
          <w:spacing w:val="-1"/>
        </w:rPr>
        <w:t xml:space="preserve"> in</w:t>
      </w:r>
      <w:r>
        <w:rPr>
          <w:spacing w:val="-4"/>
        </w:rPr>
        <w:t xml:space="preserve"> </w:t>
      </w:r>
      <w:r>
        <w:rPr>
          <w:spacing w:val="-1"/>
        </w:rPr>
        <w:t>Articles</w:t>
      </w:r>
      <w:r>
        <w:rPr>
          <w:spacing w:val="-8"/>
        </w:rPr>
        <w:t xml:space="preserve"> </w:t>
      </w:r>
      <w:r>
        <w:rPr>
          <w:spacing w:val="1"/>
        </w:rPr>
        <w:t>4.2</w:t>
      </w:r>
      <w:r>
        <w:rPr>
          <w:spacing w:val="-5"/>
        </w:rPr>
        <w:t xml:space="preserve"> </w:t>
      </w:r>
      <w:r>
        <w:rPr>
          <w:spacing w:val="1"/>
        </w:rPr>
        <w:t>and</w:t>
      </w:r>
      <w:r>
        <w:rPr>
          <w:spacing w:val="-5"/>
        </w:rPr>
        <w:t xml:space="preserve"> </w:t>
      </w:r>
      <w:r>
        <w:rPr>
          <w:spacing w:val="1"/>
        </w:rPr>
        <w:t>4.3.</w:t>
      </w:r>
    </w:p>
    <w:p w14:paraId="22D5F28A" w14:textId="77777777" w:rsidR="00FA37CC" w:rsidRDefault="00ED4FAD" w:rsidP="00C10894">
      <w:pPr>
        <w:pStyle w:val="BodyText"/>
        <w:numPr>
          <w:ilvl w:val="1"/>
          <w:numId w:val="15"/>
        </w:numPr>
        <w:tabs>
          <w:tab w:val="left" w:pos="471"/>
        </w:tabs>
        <w:spacing w:before="161" w:line="258" w:lineRule="auto"/>
        <w:ind w:left="0" w:right="210" w:firstLine="0"/>
      </w:pPr>
      <w:r>
        <w:rPr>
          <w:spacing w:val="1"/>
        </w:rPr>
        <w:t>Other</w:t>
      </w:r>
      <w:r>
        <w:rPr>
          <w:spacing w:val="-3"/>
        </w:rPr>
        <w:t xml:space="preserve"> </w:t>
      </w:r>
      <w:r>
        <w:t>States</w:t>
      </w:r>
      <w:r>
        <w:rPr>
          <w:spacing w:val="-7"/>
        </w:rPr>
        <w:t xml:space="preserve"> </w:t>
      </w:r>
      <w:r>
        <w:rPr>
          <w:spacing w:val="1"/>
        </w:rPr>
        <w:t>and</w:t>
      </w:r>
      <w:r>
        <w:rPr>
          <w:spacing w:val="-5"/>
        </w:rPr>
        <w:t xml:space="preserve"> </w:t>
      </w:r>
      <w:r>
        <w:t>international</w:t>
      </w:r>
      <w:r>
        <w:rPr>
          <w:spacing w:val="-9"/>
        </w:rPr>
        <w:t xml:space="preserve"> </w:t>
      </w:r>
      <w:r>
        <w:rPr>
          <w:spacing w:val="-2"/>
        </w:rPr>
        <w:t>organizations</w:t>
      </w:r>
      <w:r>
        <w:rPr>
          <w:spacing w:val="-7"/>
        </w:rPr>
        <w:t xml:space="preserve"> </w:t>
      </w:r>
      <w:r>
        <w:t>active</w:t>
      </w:r>
      <w:r>
        <w:rPr>
          <w:spacing w:val="-5"/>
        </w:rPr>
        <w:t xml:space="preserve"> </w:t>
      </w:r>
      <w:r>
        <w:rPr>
          <w:spacing w:val="-1"/>
        </w:rPr>
        <w:t>in</w:t>
      </w:r>
      <w:r>
        <w:rPr>
          <w:spacing w:val="-4"/>
        </w:rPr>
        <w:t xml:space="preserve"> </w:t>
      </w:r>
      <w:r>
        <w:rPr>
          <w:spacing w:val="1"/>
        </w:rPr>
        <w:t>the</w:t>
      </w:r>
      <w:r>
        <w:rPr>
          <w:spacing w:val="-4"/>
        </w:rPr>
        <w:t xml:space="preserve"> </w:t>
      </w:r>
      <w:r>
        <w:rPr>
          <w:spacing w:val="1"/>
        </w:rPr>
        <w:t>region</w:t>
      </w:r>
      <w:r>
        <w:rPr>
          <w:spacing w:val="-22"/>
        </w:rPr>
        <w:t xml:space="preserve"> </w:t>
      </w:r>
      <w:r>
        <w:rPr>
          <w:spacing w:val="-3"/>
        </w:rPr>
        <w:t>may</w:t>
      </w:r>
      <w:r>
        <w:rPr>
          <w:spacing w:val="-8"/>
        </w:rPr>
        <w:t xml:space="preserve"> </w:t>
      </w:r>
      <w:r>
        <w:rPr>
          <w:spacing w:val="1"/>
        </w:rPr>
        <w:t>be</w:t>
      </w:r>
      <w:r>
        <w:rPr>
          <w:spacing w:val="-4"/>
        </w:rPr>
        <w:t xml:space="preserve"> </w:t>
      </w:r>
      <w:r>
        <w:t>invited</w:t>
      </w:r>
      <w:r>
        <w:rPr>
          <w:spacing w:val="-4"/>
        </w:rPr>
        <w:t xml:space="preserve"> </w:t>
      </w:r>
      <w:r>
        <w:rPr>
          <w:spacing w:val="1"/>
        </w:rPr>
        <w:t>by</w:t>
      </w:r>
      <w:r>
        <w:rPr>
          <w:spacing w:val="-8"/>
        </w:rPr>
        <w:t xml:space="preserve"> </w:t>
      </w:r>
      <w:r>
        <w:rPr>
          <w:spacing w:val="1"/>
        </w:rPr>
        <w:t>the</w:t>
      </w:r>
      <w:r>
        <w:rPr>
          <w:spacing w:val="-4"/>
        </w:rPr>
        <w:t xml:space="preserve"> </w:t>
      </w:r>
      <w:r>
        <w:rPr>
          <w:spacing w:val="-7"/>
        </w:rPr>
        <w:t>HCA</w:t>
      </w:r>
      <w:r>
        <w:rPr>
          <w:spacing w:val="50"/>
          <w:w w:val="101"/>
        </w:rPr>
        <w:t xml:space="preserve"> </w:t>
      </w:r>
      <w:r>
        <w:t>to</w:t>
      </w:r>
      <w:r>
        <w:rPr>
          <w:spacing w:val="-4"/>
        </w:rPr>
        <w:t xml:space="preserve"> </w:t>
      </w:r>
      <w:r>
        <w:rPr>
          <w:spacing w:val="1"/>
        </w:rPr>
        <w:t>participate</w:t>
      </w:r>
      <w:r>
        <w:rPr>
          <w:spacing w:val="-3"/>
        </w:rPr>
        <w:t xml:space="preserve"> </w:t>
      </w:r>
      <w:r>
        <w:rPr>
          <w:spacing w:val="1"/>
        </w:rPr>
        <w:t>as</w:t>
      </w:r>
      <w:r>
        <w:rPr>
          <w:spacing w:val="-7"/>
        </w:rPr>
        <w:t xml:space="preserve"> </w:t>
      </w:r>
      <w:r>
        <w:t>Observers.</w:t>
      </w:r>
      <w:r>
        <w:rPr>
          <w:spacing w:val="-4"/>
        </w:rPr>
        <w:t xml:space="preserve"> </w:t>
      </w:r>
      <w:r>
        <w:rPr>
          <w:spacing w:val="-1"/>
        </w:rPr>
        <w:t>Observer</w:t>
      </w:r>
      <w:r>
        <w:rPr>
          <w:spacing w:val="-18"/>
        </w:rPr>
        <w:t xml:space="preserve"> </w:t>
      </w:r>
      <w:r>
        <w:rPr>
          <w:spacing w:val="1"/>
        </w:rPr>
        <w:t>status</w:t>
      </w:r>
      <w:r>
        <w:rPr>
          <w:spacing w:val="-7"/>
        </w:rPr>
        <w:t xml:space="preserve"> </w:t>
      </w:r>
      <w:r>
        <w:rPr>
          <w:spacing w:val="-1"/>
        </w:rPr>
        <w:t>is</w:t>
      </w:r>
      <w:r>
        <w:rPr>
          <w:spacing w:val="-7"/>
        </w:rPr>
        <w:t xml:space="preserve"> </w:t>
      </w:r>
      <w:r>
        <w:t>available</w:t>
      </w:r>
      <w:r>
        <w:rPr>
          <w:spacing w:val="-3"/>
        </w:rPr>
        <w:t xml:space="preserve"> </w:t>
      </w:r>
      <w:r>
        <w:t>to</w:t>
      </w:r>
      <w:r>
        <w:rPr>
          <w:spacing w:val="-3"/>
        </w:rPr>
        <w:t xml:space="preserve"> </w:t>
      </w:r>
      <w:r>
        <w:rPr>
          <w:spacing w:val="-1"/>
        </w:rPr>
        <w:t>organizations</w:t>
      </w:r>
      <w:r>
        <w:rPr>
          <w:spacing w:val="-7"/>
        </w:rPr>
        <w:t xml:space="preserve"> </w:t>
      </w:r>
      <w:r>
        <w:rPr>
          <w:spacing w:val="1"/>
        </w:rPr>
        <w:t>and</w:t>
      </w:r>
      <w:r>
        <w:rPr>
          <w:spacing w:val="-3"/>
        </w:rPr>
        <w:t xml:space="preserve"> </w:t>
      </w:r>
      <w:r>
        <w:rPr>
          <w:spacing w:val="-1"/>
        </w:rPr>
        <w:t>individual</w:t>
      </w:r>
      <w:r>
        <w:rPr>
          <w:spacing w:val="-8"/>
        </w:rPr>
        <w:t xml:space="preserve"> </w:t>
      </w:r>
      <w:r>
        <w:rPr>
          <w:spacing w:val="-1"/>
        </w:rPr>
        <w:t>experts,</w:t>
      </w:r>
    </w:p>
    <w:p w14:paraId="17809648" w14:textId="5880D2D8" w:rsidR="00FA37CC" w:rsidRDefault="00ED4FAD" w:rsidP="00C10894">
      <w:pPr>
        <w:pStyle w:val="BodyText"/>
        <w:spacing w:before="63" w:line="258" w:lineRule="auto"/>
        <w:ind w:left="0" w:right="89"/>
        <w:rPr>
          <w:spacing w:val="1"/>
        </w:rPr>
      </w:pPr>
      <w:r>
        <w:rPr>
          <w:spacing w:val="1"/>
        </w:rPr>
        <w:lastRenderedPageBreak/>
        <w:t>having</w:t>
      </w:r>
      <w:r>
        <w:rPr>
          <w:spacing w:val="-5"/>
        </w:rPr>
        <w:t xml:space="preserve"> </w:t>
      </w:r>
      <w:r>
        <w:t>professional</w:t>
      </w:r>
      <w:r>
        <w:rPr>
          <w:spacing w:val="-8"/>
        </w:rPr>
        <w:t xml:space="preserve"> </w:t>
      </w:r>
      <w:r>
        <w:t>involvement</w:t>
      </w:r>
      <w:r>
        <w:rPr>
          <w:spacing w:val="-6"/>
        </w:rPr>
        <w:t xml:space="preserve"> </w:t>
      </w:r>
      <w:r>
        <w:rPr>
          <w:spacing w:val="-1"/>
        </w:rPr>
        <w:t>in</w:t>
      </w:r>
      <w:r>
        <w:rPr>
          <w:spacing w:val="9"/>
        </w:rPr>
        <w:t xml:space="preserve"> </w:t>
      </w:r>
      <w:r>
        <w:rPr>
          <w:spacing w:val="-1"/>
        </w:rPr>
        <w:t>marine</w:t>
      </w:r>
      <w:r>
        <w:rPr>
          <w:spacing w:val="-5"/>
        </w:rPr>
        <w:t xml:space="preserve"> </w:t>
      </w:r>
      <w:r>
        <w:rPr>
          <w:spacing w:val="1"/>
        </w:rPr>
        <w:t>data,</w:t>
      </w:r>
      <w:r>
        <w:rPr>
          <w:spacing w:val="-23"/>
        </w:rPr>
        <w:t xml:space="preserve"> </w:t>
      </w:r>
      <w:r>
        <w:t>products</w:t>
      </w:r>
      <w:r>
        <w:rPr>
          <w:spacing w:val="-8"/>
        </w:rPr>
        <w:t xml:space="preserve"> </w:t>
      </w:r>
      <w:r>
        <w:rPr>
          <w:spacing w:val="1"/>
        </w:rPr>
        <w:t>or</w:t>
      </w:r>
      <w:r>
        <w:rPr>
          <w:spacing w:val="-2"/>
        </w:rPr>
        <w:t xml:space="preserve"> </w:t>
      </w:r>
      <w:r>
        <w:rPr>
          <w:spacing w:val="-1"/>
        </w:rPr>
        <w:t>services</w:t>
      </w:r>
      <w:r>
        <w:rPr>
          <w:spacing w:val="-7"/>
        </w:rPr>
        <w:t xml:space="preserve"> </w:t>
      </w:r>
      <w:r>
        <w:rPr>
          <w:spacing w:val="-1"/>
        </w:rPr>
        <w:t>in</w:t>
      </w:r>
      <w:r>
        <w:rPr>
          <w:spacing w:val="-4"/>
        </w:rPr>
        <w:t xml:space="preserve"> </w:t>
      </w:r>
      <w:r>
        <w:t>Region</w:t>
      </w:r>
      <w:r>
        <w:rPr>
          <w:spacing w:val="-4"/>
        </w:rPr>
        <w:t xml:space="preserve"> </w:t>
      </w:r>
      <w:r>
        <w:t>M</w:t>
      </w:r>
      <w:r>
        <w:rPr>
          <w:spacing w:val="-19"/>
        </w:rPr>
        <w:t xml:space="preserve"> </w:t>
      </w:r>
      <w:r>
        <w:rPr>
          <w:spacing w:val="1"/>
        </w:rPr>
        <w:t>either</w:t>
      </w:r>
      <w:r>
        <w:rPr>
          <w:spacing w:val="-2"/>
        </w:rPr>
        <w:t xml:space="preserve"> </w:t>
      </w:r>
      <w:r>
        <w:rPr>
          <w:spacing w:val="1"/>
        </w:rPr>
        <w:t>by</w:t>
      </w:r>
      <w:r>
        <w:rPr>
          <w:spacing w:val="46"/>
          <w:w w:val="101"/>
        </w:rPr>
        <w:t xml:space="preserve"> </w:t>
      </w:r>
      <w:r>
        <w:rPr>
          <w:spacing w:val="1"/>
        </w:rPr>
        <w:t>contributing</w:t>
      </w:r>
      <w:r>
        <w:rPr>
          <w:spacing w:val="-5"/>
        </w:rPr>
        <w:t xml:space="preserve"> </w:t>
      </w:r>
      <w:r>
        <w:t>to</w:t>
      </w:r>
      <w:r>
        <w:rPr>
          <w:spacing w:val="-5"/>
        </w:rPr>
        <w:t xml:space="preserve"> </w:t>
      </w:r>
      <w:r>
        <w:rPr>
          <w:spacing w:val="1"/>
        </w:rPr>
        <w:t>those</w:t>
      </w:r>
      <w:r>
        <w:rPr>
          <w:spacing w:val="-5"/>
        </w:rPr>
        <w:t xml:space="preserve"> </w:t>
      </w:r>
      <w:r>
        <w:rPr>
          <w:spacing w:val="-2"/>
        </w:rPr>
        <w:t>activities,</w:t>
      </w:r>
      <w:r>
        <w:rPr>
          <w:spacing w:val="-6"/>
        </w:rPr>
        <w:t xml:space="preserve"> </w:t>
      </w:r>
      <w:r>
        <w:rPr>
          <w:spacing w:val="1"/>
        </w:rPr>
        <w:t>or</w:t>
      </w:r>
      <w:r>
        <w:rPr>
          <w:spacing w:val="-3"/>
        </w:rPr>
        <w:t xml:space="preserve"> </w:t>
      </w:r>
      <w:r>
        <w:rPr>
          <w:spacing w:val="1"/>
        </w:rPr>
        <w:t>by</w:t>
      </w:r>
      <w:r>
        <w:rPr>
          <w:spacing w:val="-8"/>
        </w:rPr>
        <w:t xml:space="preserve"> </w:t>
      </w:r>
      <w:r>
        <w:rPr>
          <w:spacing w:val="1"/>
        </w:rPr>
        <w:t>providing</w:t>
      </w:r>
      <w:r>
        <w:rPr>
          <w:spacing w:val="-22"/>
        </w:rPr>
        <w:t xml:space="preserve"> </w:t>
      </w:r>
      <w:r>
        <w:t>support</w:t>
      </w:r>
      <w:r>
        <w:rPr>
          <w:spacing w:val="-6"/>
        </w:rPr>
        <w:t xml:space="preserve"> </w:t>
      </w:r>
      <w:r>
        <w:t>to</w:t>
      </w:r>
      <w:r>
        <w:rPr>
          <w:spacing w:val="-5"/>
        </w:rPr>
        <w:t xml:space="preserve"> </w:t>
      </w:r>
      <w:r>
        <w:rPr>
          <w:spacing w:val="1"/>
        </w:rPr>
        <w:t>those</w:t>
      </w:r>
      <w:r>
        <w:rPr>
          <w:spacing w:val="-5"/>
        </w:rPr>
        <w:t xml:space="preserve"> </w:t>
      </w:r>
      <w:r>
        <w:rPr>
          <w:spacing w:val="-2"/>
        </w:rPr>
        <w:t>activities,</w:t>
      </w:r>
      <w:r>
        <w:rPr>
          <w:spacing w:val="-6"/>
        </w:rPr>
        <w:t xml:space="preserve"> </w:t>
      </w:r>
      <w:r>
        <w:rPr>
          <w:spacing w:val="1"/>
        </w:rPr>
        <w:t>or</w:t>
      </w:r>
      <w:r>
        <w:rPr>
          <w:spacing w:val="-3"/>
        </w:rPr>
        <w:t xml:space="preserve"> </w:t>
      </w:r>
      <w:r>
        <w:rPr>
          <w:spacing w:val="1"/>
        </w:rPr>
        <w:t>as</w:t>
      </w:r>
      <w:r>
        <w:rPr>
          <w:spacing w:val="-8"/>
        </w:rPr>
        <w:t xml:space="preserve"> </w:t>
      </w:r>
      <w:r>
        <w:rPr>
          <w:spacing w:val="1"/>
        </w:rPr>
        <w:t>users</w:t>
      </w:r>
      <w:r>
        <w:rPr>
          <w:spacing w:val="-8"/>
        </w:rPr>
        <w:t xml:space="preserve"> </w:t>
      </w:r>
      <w:r>
        <w:rPr>
          <w:spacing w:val="1"/>
        </w:rPr>
        <w:t>of</w:t>
      </w:r>
      <w:r>
        <w:rPr>
          <w:spacing w:val="-6"/>
        </w:rPr>
        <w:t xml:space="preserve"> </w:t>
      </w:r>
      <w:r>
        <w:rPr>
          <w:spacing w:val="-1"/>
        </w:rPr>
        <w:t>derived</w:t>
      </w:r>
      <w:r>
        <w:rPr>
          <w:spacing w:val="84"/>
          <w:w w:val="101"/>
        </w:rPr>
        <w:t xml:space="preserve"> </w:t>
      </w:r>
      <w:r>
        <w:rPr>
          <w:spacing w:val="1"/>
        </w:rPr>
        <w:t>products.</w:t>
      </w:r>
      <w:r>
        <w:t xml:space="preserve"> </w:t>
      </w:r>
      <w:r>
        <w:rPr>
          <w:spacing w:val="2"/>
        </w:rPr>
        <w:t>The</w:t>
      </w:r>
      <w:r>
        <w:rPr>
          <w:spacing w:val="-5"/>
        </w:rPr>
        <w:t xml:space="preserve"> </w:t>
      </w:r>
      <w:r>
        <w:t>Observers</w:t>
      </w:r>
      <w:r>
        <w:rPr>
          <w:spacing w:val="-8"/>
        </w:rPr>
        <w:t xml:space="preserve"> </w:t>
      </w:r>
      <w:r>
        <w:rPr>
          <w:spacing w:val="-3"/>
        </w:rPr>
        <w:t>may</w:t>
      </w:r>
      <w:r>
        <w:rPr>
          <w:spacing w:val="-8"/>
        </w:rPr>
        <w:t xml:space="preserve"> </w:t>
      </w:r>
      <w:r>
        <w:rPr>
          <w:spacing w:val="1"/>
        </w:rPr>
        <w:t>take</w:t>
      </w:r>
      <w:r>
        <w:rPr>
          <w:spacing w:val="-4"/>
        </w:rPr>
        <w:t xml:space="preserve"> </w:t>
      </w:r>
      <w:r>
        <w:rPr>
          <w:spacing w:val="1"/>
        </w:rPr>
        <w:t>part</w:t>
      </w:r>
      <w:r>
        <w:rPr>
          <w:spacing w:val="-6"/>
        </w:rPr>
        <w:t xml:space="preserve"> </w:t>
      </w:r>
      <w:r>
        <w:rPr>
          <w:spacing w:val="-1"/>
        </w:rPr>
        <w:t>in</w:t>
      </w:r>
      <w:r>
        <w:rPr>
          <w:spacing w:val="-4"/>
        </w:rPr>
        <w:t xml:space="preserve"> </w:t>
      </w:r>
      <w:r>
        <w:rPr>
          <w:spacing w:val="-7"/>
        </w:rPr>
        <w:t>HCA</w:t>
      </w:r>
      <w:r>
        <w:rPr>
          <w:spacing w:val="-14"/>
        </w:rPr>
        <w:t xml:space="preserve"> </w:t>
      </w:r>
      <w:r>
        <w:t>discussions,</w:t>
      </w:r>
      <w:r>
        <w:rPr>
          <w:spacing w:val="-5"/>
        </w:rPr>
        <w:t xml:space="preserve"> </w:t>
      </w:r>
      <w:r>
        <w:rPr>
          <w:spacing w:val="1"/>
        </w:rPr>
        <w:t>but</w:t>
      </w:r>
      <w:r>
        <w:rPr>
          <w:spacing w:val="-6"/>
        </w:rPr>
        <w:t xml:space="preserve"> </w:t>
      </w:r>
      <w:r>
        <w:t>shall</w:t>
      </w:r>
      <w:r>
        <w:rPr>
          <w:spacing w:val="-9"/>
        </w:rPr>
        <w:t xml:space="preserve"> </w:t>
      </w:r>
      <w:r>
        <w:rPr>
          <w:spacing w:val="1"/>
        </w:rPr>
        <w:t>not</w:t>
      </w:r>
      <w:r>
        <w:rPr>
          <w:spacing w:val="-6"/>
        </w:rPr>
        <w:t xml:space="preserve"> </w:t>
      </w:r>
      <w:r>
        <w:rPr>
          <w:spacing w:val="1"/>
        </w:rPr>
        <w:t>have</w:t>
      </w:r>
      <w:r>
        <w:rPr>
          <w:spacing w:val="-4"/>
        </w:rPr>
        <w:t xml:space="preserve"> </w:t>
      </w:r>
      <w:r>
        <w:t>voting</w:t>
      </w:r>
      <w:r>
        <w:rPr>
          <w:spacing w:val="-5"/>
        </w:rPr>
        <w:t xml:space="preserve"> </w:t>
      </w:r>
      <w:r>
        <w:rPr>
          <w:spacing w:val="1"/>
        </w:rPr>
        <w:t>rights.</w:t>
      </w:r>
    </w:p>
    <w:p w14:paraId="6125896D" w14:textId="77777777" w:rsidR="00F13E9C" w:rsidRDefault="00F13E9C" w:rsidP="00C10894">
      <w:pPr>
        <w:pStyle w:val="BodyText"/>
        <w:spacing w:before="63" w:line="258" w:lineRule="auto"/>
        <w:ind w:left="0" w:right="89"/>
        <w:rPr>
          <w:spacing w:val="1"/>
        </w:rPr>
      </w:pPr>
    </w:p>
    <w:p w14:paraId="131A5F50" w14:textId="6907C0D7" w:rsidR="00D40F7A" w:rsidRDefault="00D40F7A" w:rsidP="009E33A1">
      <w:pPr>
        <w:pStyle w:val="BodyText"/>
        <w:spacing w:before="181"/>
        <w:ind w:left="0"/>
        <w:jc w:val="center"/>
      </w:pPr>
      <w:r>
        <w:rPr>
          <w:spacing w:val="-1"/>
        </w:rPr>
        <w:t>Article</w:t>
      </w:r>
      <w:r>
        <w:rPr>
          <w:spacing w:val="-4"/>
        </w:rPr>
        <w:t xml:space="preserve"> </w:t>
      </w:r>
      <w:r>
        <w:t>3</w:t>
      </w:r>
    </w:p>
    <w:p w14:paraId="697DE0B4" w14:textId="608ACEF5" w:rsidR="00D40F7A" w:rsidRPr="00D40F7A" w:rsidRDefault="00D40F7A" w:rsidP="00C10894">
      <w:pPr>
        <w:pStyle w:val="BodyText"/>
        <w:spacing w:before="181"/>
        <w:ind w:left="0"/>
        <w:jc w:val="center"/>
        <w:rPr>
          <w:b/>
        </w:rPr>
      </w:pPr>
      <w:r w:rsidRPr="00D40F7A">
        <w:rPr>
          <w:b/>
        </w:rPr>
        <w:t>AIMS</w:t>
      </w:r>
    </w:p>
    <w:p w14:paraId="5563074E" w14:textId="531C261C" w:rsidR="00D40F7A" w:rsidRDefault="00ED4FAD" w:rsidP="00C10894">
      <w:pPr>
        <w:pStyle w:val="BodyText"/>
        <w:spacing w:before="181"/>
        <w:ind w:left="0"/>
        <w:rPr>
          <w:spacing w:val="-1"/>
        </w:rPr>
      </w:pPr>
      <w:r>
        <w:rPr>
          <w:spacing w:val="2"/>
        </w:rPr>
        <w:t>The</w:t>
      </w:r>
      <w:r>
        <w:rPr>
          <w:spacing w:val="-7"/>
        </w:rPr>
        <w:t xml:space="preserve"> </w:t>
      </w:r>
      <w:r>
        <w:rPr>
          <w:spacing w:val="-2"/>
        </w:rPr>
        <w:t>mission</w:t>
      </w:r>
      <w:r>
        <w:rPr>
          <w:spacing w:val="-6"/>
        </w:rPr>
        <w:t xml:space="preserve"> </w:t>
      </w:r>
      <w:r>
        <w:rPr>
          <w:spacing w:val="1"/>
        </w:rPr>
        <w:t>of</w:t>
      </w:r>
      <w:r>
        <w:rPr>
          <w:spacing w:val="-7"/>
        </w:rPr>
        <w:t xml:space="preserve"> </w:t>
      </w:r>
      <w:r>
        <w:rPr>
          <w:spacing w:val="1"/>
        </w:rPr>
        <w:t>the</w:t>
      </w:r>
      <w:r>
        <w:rPr>
          <w:spacing w:val="-7"/>
        </w:rPr>
        <w:t xml:space="preserve"> HCA</w:t>
      </w:r>
      <w:r>
        <w:rPr>
          <w:spacing w:val="21"/>
        </w:rPr>
        <w:t xml:space="preserve"> </w:t>
      </w:r>
      <w:r>
        <w:rPr>
          <w:spacing w:val="-1"/>
        </w:rPr>
        <w:t>is:</w:t>
      </w:r>
    </w:p>
    <w:p w14:paraId="1B3A4B19" w14:textId="4832869D" w:rsidR="00FA37CC" w:rsidRDefault="00ED4FAD" w:rsidP="00C10894">
      <w:pPr>
        <w:pStyle w:val="BodyText"/>
        <w:spacing w:before="181"/>
        <w:ind w:left="0"/>
        <w:rPr>
          <w:rFonts w:cs="Arial"/>
        </w:rPr>
      </w:pPr>
      <w:r>
        <w:rPr>
          <w:rFonts w:cs="Arial"/>
          <w:spacing w:val="2"/>
        </w:rPr>
        <w:t>“To</w:t>
      </w:r>
      <w:r>
        <w:rPr>
          <w:rFonts w:cs="Arial"/>
          <w:spacing w:val="-4"/>
        </w:rPr>
        <w:t xml:space="preserve"> </w:t>
      </w:r>
      <w:r>
        <w:rPr>
          <w:rFonts w:cs="Arial"/>
          <w:spacing w:val="1"/>
        </w:rPr>
        <w:t>achieve</w:t>
      </w:r>
      <w:r>
        <w:rPr>
          <w:rFonts w:cs="Arial"/>
          <w:spacing w:val="-4"/>
        </w:rPr>
        <w:t xml:space="preserve"> </w:t>
      </w:r>
      <w:r>
        <w:rPr>
          <w:rFonts w:cs="Arial"/>
          <w:spacing w:val="1"/>
        </w:rPr>
        <w:t>the</w:t>
      </w:r>
      <w:r>
        <w:rPr>
          <w:rFonts w:cs="Arial"/>
          <w:spacing w:val="-4"/>
        </w:rPr>
        <w:t xml:space="preserve"> </w:t>
      </w:r>
      <w:r>
        <w:rPr>
          <w:rFonts w:cs="Arial"/>
          <w:spacing w:val="-1"/>
        </w:rPr>
        <w:t>improvement</w:t>
      </w:r>
      <w:r>
        <w:rPr>
          <w:rFonts w:cs="Arial"/>
          <w:spacing w:val="-4"/>
        </w:rPr>
        <w:t xml:space="preserve"> </w:t>
      </w:r>
      <w:r>
        <w:rPr>
          <w:rFonts w:cs="Arial"/>
          <w:spacing w:val="1"/>
        </w:rPr>
        <w:t>of</w:t>
      </w:r>
      <w:r>
        <w:rPr>
          <w:rFonts w:cs="Arial"/>
          <w:spacing w:val="-5"/>
        </w:rPr>
        <w:t xml:space="preserve"> </w:t>
      </w:r>
      <w:r>
        <w:rPr>
          <w:rFonts w:cs="Arial"/>
          <w:spacing w:val="1"/>
        </w:rPr>
        <w:t>the</w:t>
      </w:r>
      <w:r>
        <w:rPr>
          <w:rFonts w:cs="Arial"/>
          <w:spacing w:val="-4"/>
        </w:rPr>
        <w:t xml:space="preserve"> </w:t>
      </w:r>
      <w:r>
        <w:rPr>
          <w:rFonts w:cs="Arial"/>
        </w:rPr>
        <w:t>quality,</w:t>
      </w:r>
      <w:r>
        <w:rPr>
          <w:rFonts w:cs="Arial"/>
          <w:spacing w:val="-5"/>
        </w:rPr>
        <w:t xml:space="preserve"> </w:t>
      </w:r>
      <w:r>
        <w:rPr>
          <w:rFonts w:cs="Arial"/>
          <w:spacing w:val="-2"/>
        </w:rPr>
        <w:t>coverage</w:t>
      </w:r>
      <w:r>
        <w:rPr>
          <w:rFonts w:cs="Arial"/>
          <w:spacing w:val="-3"/>
        </w:rPr>
        <w:t xml:space="preserve"> </w:t>
      </w:r>
      <w:r>
        <w:rPr>
          <w:rFonts w:cs="Arial"/>
          <w:spacing w:val="1"/>
        </w:rPr>
        <w:t>and</w:t>
      </w:r>
      <w:r>
        <w:rPr>
          <w:rFonts w:cs="Arial"/>
          <w:spacing w:val="-4"/>
        </w:rPr>
        <w:t xml:space="preserve"> </w:t>
      </w:r>
      <w:r>
        <w:rPr>
          <w:rFonts w:cs="Arial"/>
          <w:spacing w:val="-2"/>
        </w:rPr>
        <w:t>availability</w:t>
      </w:r>
      <w:r>
        <w:rPr>
          <w:rFonts w:cs="Arial"/>
          <w:spacing w:val="-7"/>
        </w:rPr>
        <w:t xml:space="preserve"> </w:t>
      </w:r>
      <w:r>
        <w:rPr>
          <w:rFonts w:cs="Arial"/>
          <w:spacing w:val="1"/>
        </w:rPr>
        <w:t>of</w:t>
      </w:r>
      <w:r>
        <w:rPr>
          <w:rFonts w:cs="Arial"/>
          <w:spacing w:val="-5"/>
        </w:rPr>
        <w:t xml:space="preserve"> </w:t>
      </w:r>
      <w:r>
        <w:rPr>
          <w:rFonts w:cs="Arial"/>
          <w:spacing w:val="1"/>
        </w:rPr>
        <w:t>nautical</w:t>
      </w:r>
      <w:r>
        <w:rPr>
          <w:rFonts w:cs="Arial"/>
          <w:spacing w:val="-8"/>
        </w:rPr>
        <w:t xml:space="preserve"> </w:t>
      </w:r>
      <w:r>
        <w:rPr>
          <w:rFonts w:cs="Arial"/>
          <w:spacing w:val="-1"/>
        </w:rPr>
        <w:t>charting</w:t>
      </w:r>
      <w:r>
        <w:rPr>
          <w:rFonts w:cs="Arial"/>
          <w:spacing w:val="-21"/>
        </w:rPr>
        <w:t xml:space="preserve"> </w:t>
      </w:r>
      <w:r>
        <w:rPr>
          <w:rFonts w:cs="Arial"/>
          <w:spacing w:val="1"/>
        </w:rPr>
        <w:t>and</w:t>
      </w:r>
      <w:r>
        <w:rPr>
          <w:rFonts w:cs="Arial"/>
          <w:spacing w:val="78"/>
          <w:w w:val="101"/>
        </w:rPr>
        <w:t xml:space="preserve"> </w:t>
      </w:r>
      <w:r>
        <w:rPr>
          <w:rFonts w:cs="Arial"/>
          <w:spacing w:val="1"/>
        </w:rPr>
        <w:t>other</w:t>
      </w:r>
      <w:r>
        <w:rPr>
          <w:rFonts w:cs="Arial"/>
          <w:spacing w:val="2"/>
        </w:rPr>
        <w:t xml:space="preserve"> </w:t>
      </w:r>
      <w:r>
        <w:rPr>
          <w:rFonts w:cs="Arial"/>
          <w:spacing w:val="1"/>
        </w:rPr>
        <w:t>hydrographic</w:t>
      </w:r>
      <w:r>
        <w:rPr>
          <w:rFonts w:cs="Arial"/>
          <w:spacing w:val="-4"/>
        </w:rPr>
        <w:t xml:space="preserve"> </w:t>
      </w:r>
      <w:r>
        <w:rPr>
          <w:rFonts w:cs="Arial"/>
          <w:spacing w:val="-2"/>
        </w:rPr>
        <w:t>information</w:t>
      </w:r>
      <w:r>
        <w:rPr>
          <w:rFonts w:cs="Arial"/>
          <w:spacing w:val="-19"/>
        </w:rPr>
        <w:t xml:space="preserve"> </w:t>
      </w:r>
      <w:r>
        <w:rPr>
          <w:rFonts w:cs="Arial"/>
          <w:spacing w:val="1"/>
        </w:rPr>
        <w:t>and</w:t>
      </w:r>
      <w:r>
        <w:rPr>
          <w:rFonts w:cs="Arial"/>
        </w:rPr>
        <w:t xml:space="preserve"> </w:t>
      </w:r>
      <w:r>
        <w:rPr>
          <w:rFonts w:cs="Arial"/>
          <w:spacing w:val="1"/>
        </w:rPr>
        <w:t>services</w:t>
      </w:r>
      <w:r>
        <w:rPr>
          <w:rFonts w:cs="Arial"/>
          <w:spacing w:val="-4"/>
        </w:rPr>
        <w:t xml:space="preserve"> </w:t>
      </w:r>
      <w:r>
        <w:rPr>
          <w:rFonts w:cs="Arial"/>
          <w:spacing w:val="-1"/>
        </w:rPr>
        <w:t>covering</w:t>
      </w:r>
      <w:r>
        <w:rPr>
          <w:rFonts w:cs="Arial"/>
          <w:spacing w:val="-19"/>
        </w:rPr>
        <w:t xml:space="preserve"> </w:t>
      </w:r>
      <w:r>
        <w:rPr>
          <w:rFonts w:cs="Arial"/>
          <w:spacing w:val="1"/>
        </w:rPr>
        <w:t>the</w:t>
      </w:r>
      <w:r>
        <w:rPr>
          <w:rFonts w:cs="Arial"/>
        </w:rPr>
        <w:t xml:space="preserve"> region”.</w:t>
      </w:r>
    </w:p>
    <w:p w14:paraId="265FBE26" w14:textId="77777777" w:rsidR="00FA37CC" w:rsidRDefault="00ED4FAD" w:rsidP="00C10894">
      <w:pPr>
        <w:pStyle w:val="BodyText"/>
        <w:spacing w:before="145"/>
        <w:ind w:left="0" w:right="147"/>
      </w:pPr>
      <w:r>
        <w:rPr>
          <w:spacing w:val="1"/>
        </w:rPr>
        <w:t>This</w:t>
      </w:r>
      <w:r>
        <w:rPr>
          <w:spacing w:val="-9"/>
        </w:rPr>
        <w:t xml:space="preserve"> </w:t>
      </w:r>
      <w:r>
        <w:rPr>
          <w:spacing w:val="-2"/>
        </w:rPr>
        <w:t>mission</w:t>
      </w:r>
      <w:r>
        <w:rPr>
          <w:spacing w:val="-6"/>
        </w:rPr>
        <w:t xml:space="preserve"> will</w:t>
      </w:r>
      <w:r>
        <w:rPr>
          <w:spacing w:val="24"/>
        </w:rPr>
        <w:t xml:space="preserve"> </w:t>
      </w:r>
      <w:r>
        <w:rPr>
          <w:spacing w:val="1"/>
        </w:rPr>
        <w:t>be</w:t>
      </w:r>
      <w:r>
        <w:rPr>
          <w:spacing w:val="-5"/>
        </w:rPr>
        <w:t xml:space="preserve"> </w:t>
      </w:r>
      <w:r>
        <w:rPr>
          <w:spacing w:val="1"/>
        </w:rPr>
        <w:t>achieved</w:t>
      </w:r>
      <w:r>
        <w:rPr>
          <w:spacing w:val="-6"/>
        </w:rPr>
        <w:t xml:space="preserve"> </w:t>
      </w:r>
      <w:r>
        <w:rPr>
          <w:spacing w:val="1"/>
        </w:rPr>
        <w:t>by</w:t>
      </w:r>
      <w:r>
        <w:rPr>
          <w:spacing w:val="-9"/>
        </w:rPr>
        <w:t xml:space="preserve"> </w:t>
      </w:r>
      <w:r>
        <w:rPr>
          <w:spacing w:val="1"/>
        </w:rPr>
        <w:t>the</w:t>
      </w:r>
      <w:r>
        <w:rPr>
          <w:spacing w:val="-6"/>
        </w:rPr>
        <w:t xml:space="preserve"> </w:t>
      </w:r>
      <w:r>
        <w:rPr>
          <w:spacing w:val="-2"/>
        </w:rPr>
        <w:t>following</w:t>
      </w:r>
      <w:r>
        <w:rPr>
          <w:spacing w:val="-5"/>
        </w:rPr>
        <w:t xml:space="preserve"> </w:t>
      </w:r>
      <w:r>
        <w:rPr>
          <w:spacing w:val="-2"/>
        </w:rPr>
        <w:t>aims:</w:t>
      </w:r>
    </w:p>
    <w:p w14:paraId="420E76E5" w14:textId="77777777" w:rsidR="00FA37CC" w:rsidRDefault="00ED4FAD" w:rsidP="00C10894">
      <w:pPr>
        <w:pStyle w:val="BodyText"/>
        <w:numPr>
          <w:ilvl w:val="1"/>
          <w:numId w:val="14"/>
        </w:numPr>
        <w:tabs>
          <w:tab w:val="left" w:pos="471"/>
        </w:tabs>
        <w:spacing w:before="179" w:line="258" w:lineRule="auto"/>
        <w:ind w:left="0" w:right="504" w:firstLine="0"/>
      </w:pPr>
      <w:r>
        <w:rPr>
          <w:spacing w:val="2"/>
        </w:rPr>
        <w:t>The</w:t>
      </w:r>
      <w:r>
        <w:rPr>
          <w:spacing w:val="-5"/>
        </w:rPr>
        <w:t xml:space="preserve"> </w:t>
      </w:r>
      <w:r>
        <w:rPr>
          <w:spacing w:val="-2"/>
        </w:rPr>
        <w:t>Commission,</w:t>
      </w:r>
      <w:r>
        <w:rPr>
          <w:spacing w:val="-6"/>
        </w:rPr>
        <w:t xml:space="preserve"> </w:t>
      </w:r>
      <w:r>
        <w:rPr>
          <w:spacing w:val="-4"/>
        </w:rPr>
        <w:t>which</w:t>
      </w:r>
      <w:r>
        <w:rPr>
          <w:spacing w:val="14"/>
        </w:rPr>
        <w:t xml:space="preserve"> </w:t>
      </w:r>
      <w:r>
        <w:rPr>
          <w:spacing w:val="-1"/>
        </w:rPr>
        <w:t>is</w:t>
      </w:r>
      <w:r>
        <w:rPr>
          <w:spacing w:val="-8"/>
        </w:rPr>
        <w:t xml:space="preserve"> </w:t>
      </w:r>
      <w:r>
        <w:rPr>
          <w:spacing w:val="1"/>
        </w:rPr>
        <w:t>an</w:t>
      </w:r>
      <w:r>
        <w:rPr>
          <w:spacing w:val="13"/>
        </w:rPr>
        <w:t xml:space="preserve"> </w:t>
      </w:r>
      <w:r>
        <w:rPr>
          <w:spacing w:val="1"/>
        </w:rPr>
        <w:t>integral</w:t>
      </w:r>
      <w:r>
        <w:rPr>
          <w:spacing w:val="-9"/>
        </w:rPr>
        <w:t xml:space="preserve"> </w:t>
      </w:r>
      <w:r>
        <w:rPr>
          <w:spacing w:val="-1"/>
        </w:rPr>
        <w:t>element</w:t>
      </w:r>
      <w:r>
        <w:rPr>
          <w:spacing w:val="-6"/>
        </w:rPr>
        <w:t xml:space="preserve"> </w:t>
      </w:r>
      <w:r>
        <w:rPr>
          <w:spacing w:val="-1"/>
        </w:rPr>
        <w:t>in</w:t>
      </w:r>
      <w:r>
        <w:rPr>
          <w:spacing w:val="-5"/>
        </w:rPr>
        <w:t xml:space="preserve"> </w:t>
      </w:r>
      <w:r>
        <w:t>achieving</w:t>
      </w:r>
      <w:r>
        <w:rPr>
          <w:spacing w:val="-4"/>
        </w:rPr>
        <w:t xml:space="preserve"> </w:t>
      </w:r>
      <w:r>
        <w:rPr>
          <w:spacing w:val="1"/>
        </w:rPr>
        <w:t>the</w:t>
      </w:r>
      <w:r>
        <w:rPr>
          <w:spacing w:val="-5"/>
        </w:rPr>
        <w:t xml:space="preserve"> </w:t>
      </w:r>
      <w:r>
        <w:rPr>
          <w:spacing w:val="-1"/>
        </w:rPr>
        <w:t>objectives</w:t>
      </w:r>
      <w:r>
        <w:rPr>
          <w:spacing w:val="-8"/>
        </w:rPr>
        <w:t xml:space="preserve"> </w:t>
      </w:r>
      <w:r>
        <w:rPr>
          <w:spacing w:val="1"/>
        </w:rPr>
        <w:t>of</w:t>
      </w:r>
      <w:r>
        <w:rPr>
          <w:spacing w:val="-6"/>
        </w:rPr>
        <w:t xml:space="preserve"> </w:t>
      </w:r>
      <w:r>
        <w:rPr>
          <w:spacing w:val="1"/>
        </w:rPr>
        <w:t>the</w:t>
      </w:r>
      <w:r>
        <w:rPr>
          <w:spacing w:val="-4"/>
        </w:rPr>
        <w:t xml:space="preserve"> </w:t>
      </w:r>
      <w:r>
        <w:rPr>
          <w:spacing w:val="-11"/>
        </w:rPr>
        <w:t>IHO</w:t>
      </w:r>
      <w:r>
        <w:rPr>
          <w:spacing w:val="-6"/>
        </w:rPr>
        <w:t xml:space="preserve"> </w:t>
      </w:r>
      <w:r>
        <w:rPr>
          <w:spacing w:val="1"/>
        </w:rPr>
        <w:t>and</w:t>
      </w:r>
      <w:r>
        <w:rPr>
          <w:spacing w:val="54"/>
          <w:w w:val="101"/>
        </w:rPr>
        <w:t xml:space="preserve"> </w:t>
      </w:r>
      <w:r>
        <w:rPr>
          <w:spacing w:val="-4"/>
        </w:rPr>
        <w:t>which</w:t>
      </w:r>
      <w:r>
        <w:rPr>
          <w:spacing w:val="13"/>
        </w:rPr>
        <w:t xml:space="preserve"> </w:t>
      </w:r>
      <w:r>
        <w:t>promotes</w:t>
      </w:r>
      <w:r>
        <w:rPr>
          <w:spacing w:val="-9"/>
        </w:rPr>
        <w:t xml:space="preserve"> </w:t>
      </w:r>
      <w:r>
        <w:rPr>
          <w:spacing w:val="1"/>
        </w:rPr>
        <w:t>the</w:t>
      </w:r>
      <w:r>
        <w:rPr>
          <w:spacing w:val="-4"/>
        </w:rPr>
        <w:t xml:space="preserve"> </w:t>
      </w:r>
      <w:r>
        <w:rPr>
          <w:spacing w:val="-3"/>
        </w:rPr>
        <w:t>aims</w:t>
      </w:r>
      <w:r>
        <w:rPr>
          <w:spacing w:val="-9"/>
        </w:rPr>
        <w:t xml:space="preserve"> </w:t>
      </w:r>
      <w:r>
        <w:rPr>
          <w:spacing w:val="1"/>
        </w:rPr>
        <w:t>of</w:t>
      </w:r>
      <w:r>
        <w:rPr>
          <w:spacing w:val="-6"/>
        </w:rPr>
        <w:t xml:space="preserve"> </w:t>
      </w:r>
      <w:r>
        <w:rPr>
          <w:spacing w:val="1"/>
        </w:rPr>
        <w:t>the</w:t>
      </w:r>
      <w:r>
        <w:rPr>
          <w:spacing w:val="-4"/>
        </w:rPr>
        <w:t xml:space="preserve"> </w:t>
      </w:r>
      <w:r>
        <w:t>Organization</w:t>
      </w:r>
      <w:r>
        <w:rPr>
          <w:spacing w:val="-5"/>
        </w:rPr>
        <w:t xml:space="preserve"> </w:t>
      </w:r>
      <w:r>
        <w:rPr>
          <w:spacing w:val="1"/>
        </w:rPr>
        <w:t>at</w:t>
      </w:r>
      <w:r>
        <w:rPr>
          <w:spacing w:val="-6"/>
        </w:rPr>
        <w:t xml:space="preserve"> </w:t>
      </w:r>
      <w:r>
        <w:rPr>
          <w:spacing w:val="1"/>
        </w:rPr>
        <w:t>the</w:t>
      </w:r>
      <w:r>
        <w:rPr>
          <w:spacing w:val="-5"/>
        </w:rPr>
        <w:t xml:space="preserve"> </w:t>
      </w:r>
      <w:r>
        <w:rPr>
          <w:spacing w:val="1"/>
        </w:rPr>
        <w:t>regional</w:t>
      </w:r>
      <w:r>
        <w:rPr>
          <w:spacing w:val="-9"/>
        </w:rPr>
        <w:t xml:space="preserve"> </w:t>
      </w:r>
      <w:r>
        <w:t>level,</w:t>
      </w:r>
      <w:r>
        <w:rPr>
          <w:spacing w:val="-6"/>
        </w:rPr>
        <w:t xml:space="preserve"> </w:t>
      </w:r>
      <w:r>
        <w:t>shall</w:t>
      </w:r>
      <w:r>
        <w:rPr>
          <w:spacing w:val="-10"/>
        </w:rPr>
        <w:t xml:space="preserve"> </w:t>
      </w:r>
      <w:r>
        <w:rPr>
          <w:spacing w:val="1"/>
        </w:rPr>
        <w:t>have</w:t>
      </w:r>
      <w:r>
        <w:rPr>
          <w:spacing w:val="-4"/>
        </w:rPr>
        <w:t xml:space="preserve"> </w:t>
      </w:r>
      <w:r>
        <w:rPr>
          <w:spacing w:val="1"/>
        </w:rPr>
        <w:t>an</w:t>
      </w:r>
      <w:r>
        <w:rPr>
          <w:spacing w:val="-5"/>
        </w:rPr>
        <w:t xml:space="preserve"> </w:t>
      </w:r>
      <w:r>
        <w:rPr>
          <w:spacing w:val="-1"/>
        </w:rPr>
        <w:t>advisory,</w:t>
      </w:r>
      <w:r>
        <w:rPr>
          <w:spacing w:val="70"/>
          <w:w w:val="101"/>
        </w:rPr>
        <w:t xml:space="preserve"> </w:t>
      </w:r>
      <w:r>
        <w:t>scientific</w:t>
      </w:r>
      <w:r>
        <w:rPr>
          <w:spacing w:val="-8"/>
        </w:rPr>
        <w:t xml:space="preserve"> </w:t>
      </w:r>
      <w:r>
        <w:rPr>
          <w:spacing w:val="1"/>
        </w:rPr>
        <w:t>and</w:t>
      </w:r>
      <w:r>
        <w:rPr>
          <w:spacing w:val="-5"/>
        </w:rPr>
        <w:t xml:space="preserve"> </w:t>
      </w:r>
      <w:r>
        <w:rPr>
          <w:spacing w:val="1"/>
        </w:rPr>
        <w:t>technological</w:t>
      </w:r>
      <w:r>
        <w:rPr>
          <w:spacing w:val="-8"/>
        </w:rPr>
        <w:t xml:space="preserve"> </w:t>
      </w:r>
      <w:r>
        <w:rPr>
          <w:spacing w:val="-1"/>
        </w:rPr>
        <w:t>character.</w:t>
      </w:r>
      <w:r>
        <w:rPr>
          <w:spacing w:val="49"/>
        </w:rPr>
        <w:t xml:space="preserve"> </w:t>
      </w:r>
      <w:r>
        <w:rPr>
          <w:spacing w:val="-1"/>
        </w:rPr>
        <w:t>Activities</w:t>
      </w:r>
      <w:r>
        <w:rPr>
          <w:spacing w:val="-8"/>
        </w:rPr>
        <w:t xml:space="preserve"> </w:t>
      </w:r>
      <w:r>
        <w:t>shall</w:t>
      </w:r>
      <w:r>
        <w:rPr>
          <w:spacing w:val="-9"/>
        </w:rPr>
        <w:t xml:space="preserve"> </w:t>
      </w:r>
      <w:r>
        <w:rPr>
          <w:spacing w:val="-1"/>
        </w:rPr>
        <w:t>complement</w:t>
      </w:r>
      <w:r>
        <w:rPr>
          <w:spacing w:val="-6"/>
        </w:rPr>
        <w:t xml:space="preserve"> </w:t>
      </w:r>
      <w:r>
        <w:rPr>
          <w:spacing w:val="1"/>
        </w:rPr>
        <w:t>the</w:t>
      </w:r>
      <w:r>
        <w:rPr>
          <w:spacing w:val="19"/>
        </w:rPr>
        <w:t xml:space="preserve"> </w:t>
      </w:r>
      <w:r>
        <w:rPr>
          <w:spacing w:val="-3"/>
        </w:rPr>
        <w:t>work</w:t>
      </w:r>
      <w:r>
        <w:rPr>
          <w:spacing w:val="-8"/>
        </w:rPr>
        <w:t xml:space="preserve"> </w:t>
      </w:r>
      <w:r>
        <w:rPr>
          <w:spacing w:val="1"/>
        </w:rPr>
        <w:t>of</w:t>
      </w:r>
      <w:r>
        <w:rPr>
          <w:spacing w:val="-6"/>
        </w:rPr>
        <w:t xml:space="preserve"> </w:t>
      </w:r>
      <w:r>
        <w:rPr>
          <w:spacing w:val="1"/>
        </w:rPr>
        <w:t>the</w:t>
      </w:r>
      <w:r>
        <w:rPr>
          <w:spacing w:val="-4"/>
        </w:rPr>
        <w:t xml:space="preserve"> </w:t>
      </w:r>
      <w:r>
        <w:rPr>
          <w:spacing w:val="-11"/>
        </w:rPr>
        <w:t>IHO</w:t>
      </w:r>
      <w:r>
        <w:rPr>
          <w:spacing w:val="42"/>
          <w:w w:val="101"/>
        </w:rPr>
        <w:t xml:space="preserve"> </w:t>
      </w:r>
      <w:r>
        <w:rPr>
          <w:spacing w:val="1"/>
        </w:rPr>
        <w:t>Secretariat,</w:t>
      </w:r>
      <w:r>
        <w:rPr>
          <w:spacing w:val="-6"/>
        </w:rPr>
        <w:t xml:space="preserve"> </w:t>
      </w:r>
      <w:r>
        <w:t>align</w:t>
      </w:r>
      <w:r>
        <w:rPr>
          <w:spacing w:val="-3"/>
        </w:rPr>
        <w:t xml:space="preserve"> </w:t>
      </w:r>
      <w:r>
        <w:rPr>
          <w:spacing w:val="-5"/>
        </w:rPr>
        <w:t>with</w:t>
      </w:r>
      <w:r>
        <w:rPr>
          <w:spacing w:val="-4"/>
        </w:rPr>
        <w:t xml:space="preserve"> </w:t>
      </w:r>
      <w:r>
        <w:rPr>
          <w:spacing w:val="1"/>
        </w:rPr>
        <w:t>and</w:t>
      </w:r>
      <w:r>
        <w:rPr>
          <w:spacing w:val="-4"/>
        </w:rPr>
        <w:t xml:space="preserve"> </w:t>
      </w:r>
      <w:r>
        <w:rPr>
          <w:spacing w:val="1"/>
        </w:rPr>
        <w:t>support</w:t>
      </w:r>
      <w:r>
        <w:rPr>
          <w:spacing w:val="-5"/>
        </w:rPr>
        <w:t xml:space="preserve"> </w:t>
      </w:r>
      <w:r>
        <w:rPr>
          <w:spacing w:val="1"/>
        </w:rPr>
        <w:t>the</w:t>
      </w:r>
      <w:r>
        <w:rPr>
          <w:spacing w:val="-4"/>
        </w:rPr>
        <w:t xml:space="preserve"> </w:t>
      </w:r>
      <w:r>
        <w:rPr>
          <w:spacing w:val="-2"/>
        </w:rPr>
        <w:t>intent</w:t>
      </w:r>
      <w:r>
        <w:rPr>
          <w:spacing w:val="-5"/>
        </w:rPr>
        <w:t xml:space="preserve"> </w:t>
      </w:r>
      <w:r>
        <w:rPr>
          <w:spacing w:val="1"/>
        </w:rPr>
        <w:t>and</w:t>
      </w:r>
      <w:r>
        <w:rPr>
          <w:spacing w:val="-4"/>
        </w:rPr>
        <w:t xml:space="preserve"> </w:t>
      </w:r>
      <w:r>
        <w:rPr>
          <w:spacing w:val="-1"/>
        </w:rPr>
        <w:t>objectives</w:t>
      </w:r>
      <w:r>
        <w:rPr>
          <w:spacing w:val="-8"/>
        </w:rPr>
        <w:t xml:space="preserve"> </w:t>
      </w:r>
      <w:r>
        <w:rPr>
          <w:spacing w:val="1"/>
        </w:rPr>
        <w:t>of</w:t>
      </w:r>
      <w:r>
        <w:rPr>
          <w:spacing w:val="-5"/>
        </w:rPr>
        <w:t xml:space="preserve"> </w:t>
      </w:r>
      <w:r>
        <w:rPr>
          <w:spacing w:val="1"/>
        </w:rPr>
        <w:t>the</w:t>
      </w:r>
      <w:r>
        <w:rPr>
          <w:spacing w:val="-4"/>
        </w:rPr>
        <w:t xml:space="preserve"> </w:t>
      </w:r>
      <w:r>
        <w:t>approved</w:t>
      </w:r>
      <w:r>
        <w:rPr>
          <w:spacing w:val="-21"/>
        </w:rPr>
        <w:t xml:space="preserve"> </w:t>
      </w:r>
      <w:r>
        <w:rPr>
          <w:spacing w:val="-11"/>
        </w:rPr>
        <w:t>IHO</w:t>
      </w:r>
      <w:r>
        <w:rPr>
          <w:spacing w:val="-5"/>
        </w:rPr>
        <w:t xml:space="preserve"> </w:t>
      </w:r>
      <w:r>
        <w:rPr>
          <w:spacing w:val="1"/>
        </w:rPr>
        <w:t>Work</w:t>
      </w:r>
      <w:r>
        <w:rPr>
          <w:spacing w:val="50"/>
          <w:w w:val="101"/>
        </w:rPr>
        <w:t xml:space="preserve"> </w:t>
      </w:r>
      <w:r>
        <w:rPr>
          <w:spacing w:val="-1"/>
        </w:rPr>
        <w:t>Programme,</w:t>
      </w:r>
      <w:r>
        <w:rPr>
          <w:spacing w:val="-4"/>
        </w:rPr>
        <w:t xml:space="preserve"> </w:t>
      </w:r>
      <w:r>
        <w:rPr>
          <w:spacing w:val="1"/>
        </w:rPr>
        <w:t>and</w:t>
      </w:r>
      <w:r>
        <w:rPr>
          <w:spacing w:val="-3"/>
        </w:rPr>
        <w:t xml:space="preserve"> </w:t>
      </w:r>
      <w:r>
        <w:t>shall</w:t>
      </w:r>
      <w:r>
        <w:rPr>
          <w:spacing w:val="-7"/>
        </w:rPr>
        <w:t xml:space="preserve"> </w:t>
      </w:r>
      <w:r>
        <w:rPr>
          <w:spacing w:val="1"/>
        </w:rPr>
        <w:t>not</w:t>
      </w:r>
      <w:r>
        <w:rPr>
          <w:spacing w:val="-4"/>
        </w:rPr>
        <w:t xml:space="preserve"> </w:t>
      </w:r>
      <w:r>
        <w:rPr>
          <w:spacing w:val="-1"/>
        </w:rPr>
        <w:t>extend</w:t>
      </w:r>
      <w:r>
        <w:rPr>
          <w:spacing w:val="-2"/>
        </w:rPr>
        <w:t xml:space="preserve"> </w:t>
      </w:r>
      <w:r>
        <w:t>to</w:t>
      </w:r>
      <w:r>
        <w:rPr>
          <w:spacing w:val="-3"/>
        </w:rPr>
        <w:t xml:space="preserve"> </w:t>
      </w:r>
      <w:r>
        <w:t>matters</w:t>
      </w:r>
      <w:r>
        <w:rPr>
          <w:spacing w:val="-6"/>
        </w:rPr>
        <w:t xml:space="preserve"> </w:t>
      </w:r>
      <w:r>
        <w:rPr>
          <w:spacing w:val="1"/>
        </w:rPr>
        <w:t>concerning</w:t>
      </w:r>
      <w:r>
        <w:rPr>
          <w:spacing w:val="-2"/>
        </w:rPr>
        <w:t xml:space="preserve"> international</w:t>
      </w:r>
      <w:r>
        <w:rPr>
          <w:spacing w:val="-7"/>
        </w:rPr>
        <w:t xml:space="preserve"> </w:t>
      </w:r>
      <w:r>
        <w:t>political</w:t>
      </w:r>
      <w:r>
        <w:rPr>
          <w:spacing w:val="-7"/>
        </w:rPr>
        <w:t xml:space="preserve"> </w:t>
      </w:r>
      <w:r>
        <w:t>issues.</w:t>
      </w:r>
    </w:p>
    <w:p w14:paraId="3FF406C8" w14:textId="77777777" w:rsidR="00FA37CC" w:rsidRDefault="00ED4FAD" w:rsidP="00C10894">
      <w:pPr>
        <w:pStyle w:val="BodyText"/>
        <w:numPr>
          <w:ilvl w:val="1"/>
          <w:numId w:val="14"/>
        </w:numPr>
        <w:tabs>
          <w:tab w:val="left" w:pos="471"/>
        </w:tabs>
        <w:spacing w:before="161" w:line="258" w:lineRule="auto"/>
        <w:ind w:left="0" w:right="286" w:firstLine="0"/>
      </w:pPr>
      <w:r>
        <w:rPr>
          <w:spacing w:val="2"/>
        </w:rPr>
        <w:t>The</w:t>
      </w:r>
      <w:r>
        <w:rPr>
          <w:spacing w:val="-6"/>
        </w:rPr>
        <w:t xml:space="preserve"> </w:t>
      </w:r>
      <w:r>
        <w:rPr>
          <w:spacing w:val="-7"/>
        </w:rPr>
        <w:t>HCA</w:t>
      </w:r>
      <w:r>
        <w:rPr>
          <w:spacing w:val="4"/>
        </w:rPr>
        <w:t xml:space="preserve"> </w:t>
      </w:r>
      <w:r>
        <w:rPr>
          <w:spacing w:val="-6"/>
        </w:rPr>
        <w:t>will</w:t>
      </w:r>
      <w:r>
        <w:rPr>
          <w:spacing w:val="24"/>
        </w:rPr>
        <w:t xml:space="preserve"> </w:t>
      </w:r>
      <w:r>
        <w:rPr>
          <w:spacing w:val="1"/>
        </w:rPr>
        <w:t>endeavor</w:t>
      </w:r>
      <w:r>
        <w:rPr>
          <w:spacing w:val="-3"/>
        </w:rPr>
        <w:t xml:space="preserve"> </w:t>
      </w:r>
      <w:r>
        <w:t>to</w:t>
      </w:r>
      <w:r>
        <w:rPr>
          <w:spacing w:val="-5"/>
        </w:rPr>
        <w:t xml:space="preserve"> </w:t>
      </w:r>
      <w:r>
        <w:t>align</w:t>
      </w:r>
      <w:r>
        <w:rPr>
          <w:spacing w:val="-5"/>
        </w:rPr>
        <w:t xml:space="preserve"> </w:t>
      </w:r>
      <w:r>
        <w:rPr>
          <w:spacing w:val="-1"/>
        </w:rPr>
        <w:t>its</w:t>
      </w:r>
      <w:r>
        <w:rPr>
          <w:spacing w:val="-9"/>
        </w:rPr>
        <w:t xml:space="preserve"> </w:t>
      </w:r>
      <w:r>
        <w:rPr>
          <w:spacing w:val="-2"/>
        </w:rPr>
        <w:t>mission</w:t>
      </w:r>
      <w:r>
        <w:rPr>
          <w:spacing w:val="-5"/>
        </w:rPr>
        <w:t xml:space="preserve"> </w:t>
      </w:r>
      <w:r>
        <w:t>activities</w:t>
      </w:r>
      <w:r>
        <w:rPr>
          <w:spacing w:val="-9"/>
        </w:rPr>
        <w:t xml:space="preserve"> </w:t>
      </w:r>
      <w:r>
        <w:t>to</w:t>
      </w:r>
      <w:r>
        <w:rPr>
          <w:spacing w:val="-5"/>
        </w:rPr>
        <w:t xml:space="preserve"> </w:t>
      </w:r>
      <w:r>
        <w:rPr>
          <w:spacing w:val="1"/>
        </w:rPr>
        <w:t>the</w:t>
      </w:r>
      <w:r>
        <w:rPr>
          <w:spacing w:val="-6"/>
        </w:rPr>
        <w:t xml:space="preserve"> </w:t>
      </w:r>
      <w:r>
        <w:rPr>
          <w:spacing w:val="3"/>
        </w:rPr>
        <w:t>intent</w:t>
      </w:r>
      <w:r>
        <w:rPr>
          <w:spacing w:val="-6"/>
        </w:rPr>
        <w:t xml:space="preserve"> </w:t>
      </w:r>
      <w:r>
        <w:rPr>
          <w:spacing w:val="1"/>
        </w:rPr>
        <w:t>of</w:t>
      </w:r>
      <w:r>
        <w:rPr>
          <w:spacing w:val="-7"/>
        </w:rPr>
        <w:t xml:space="preserve"> </w:t>
      </w:r>
      <w:r>
        <w:rPr>
          <w:spacing w:val="1"/>
        </w:rPr>
        <w:t>the</w:t>
      </w:r>
      <w:r>
        <w:rPr>
          <w:spacing w:val="-5"/>
        </w:rPr>
        <w:t xml:space="preserve"> </w:t>
      </w:r>
      <w:r>
        <w:rPr>
          <w:spacing w:val="-11"/>
        </w:rPr>
        <w:t>IHO</w:t>
      </w:r>
      <w:r>
        <w:rPr>
          <w:spacing w:val="11"/>
        </w:rPr>
        <w:t xml:space="preserve"> </w:t>
      </w:r>
      <w:r>
        <w:t>Strategic</w:t>
      </w:r>
      <w:r>
        <w:rPr>
          <w:spacing w:val="-8"/>
        </w:rPr>
        <w:t xml:space="preserve"> </w:t>
      </w:r>
      <w:r>
        <w:rPr>
          <w:spacing w:val="-1"/>
        </w:rPr>
        <w:t>Plan,</w:t>
      </w:r>
      <w:r>
        <w:rPr>
          <w:spacing w:val="60"/>
          <w:w w:val="101"/>
        </w:rPr>
        <w:t xml:space="preserve"> </w:t>
      </w:r>
      <w:r>
        <w:rPr>
          <w:spacing w:val="-11"/>
        </w:rPr>
        <w:t>IHO</w:t>
      </w:r>
      <w:r>
        <w:rPr>
          <w:spacing w:val="30"/>
        </w:rPr>
        <w:t xml:space="preserve"> </w:t>
      </w:r>
      <w:r>
        <w:t>Resolution</w:t>
      </w:r>
      <w:r>
        <w:rPr>
          <w:spacing w:val="-4"/>
        </w:rPr>
        <w:t xml:space="preserve"> </w:t>
      </w:r>
      <w:r>
        <w:rPr>
          <w:spacing w:val="1"/>
        </w:rPr>
        <w:t>2/1997</w:t>
      </w:r>
      <w:r>
        <w:rPr>
          <w:spacing w:val="-4"/>
        </w:rPr>
        <w:t xml:space="preserve"> </w:t>
      </w:r>
      <w:r>
        <w:rPr>
          <w:spacing w:val="1"/>
        </w:rPr>
        <w:t>and</w:t>
      </w:r>
      <w:r>
        <w:rPr>
          <w:spacing w:val="-5"/>
        </w:rPr>
        <w:t xml:space="preserve"> </w:t>
      </w:r>
      <w:r>
        <w:rPr>
          <w:spacing w:val="1"/>
        </w:rPr>
        <w:t>the</w:t>
      </w:r>
      <w:r>
        <w:rPr>
          <w:spacing w:val="-4"/>
        </w:rPr>
        <w:t xml:space="preserve"> </w:t>
      </w:r>
      <w:r>
        <w:rPr>
          <w:spacing w:val="-2"/>
        </w:rPr>
        <w:t>Antarctic</w:t>
      </w:r>
      <w:r>
        <w:rPr>
          <w:spacing w:val="-8"/>
        </w:rPr>
        <w:t xml:space="preserve"> </w:t>
      </w:r>
      <w:r>
        <w:t>Treaty</w:t>
      </w:r>
      <w:r>
        <w:rPr>
          <w:spacing w:val="-8"/>
        </w:rPr>
        <w:t xml:space="preserve"> </w:t>
      </w:r>
      <w:r>
        <w:rPr>
          <w:spacing w:val="-2"/>
        </w:rPr>
        <w:t>System.</w:t>
      </w:r>
      <w:r>
        <w:t xml:space="preserve">  </w:t>
      </w:r>
      <w:r>
        <w:rPr>
          <w:spacing w:val="18"/>
        </w:rPr>
        <w:t xml:space="preserve"> </w:t>
      </w:r>
      <w:r>
        <w:rPr>
          <w:spacing w:val="1"/>
        </w:rPr>
        <w:t>Freedom</w:t>
      </w:r>
      <w:r>
        <w:rPr>
          <w:spacing w:val="-19"/>
        </w:rPr>
        <w:t xml:space="preserve"> </w:t>
      </w:r>
      <w:r>
        <w:rPr>
          <w:spacing w:val="1"/>
        </w:rPr>
        <w:t>of</w:t>
      </w:r>
      <w:r>
        <w:rPr>
          <w:spacing w:val="-6"/>
        </w:rPr>
        <w:t xml:space="preserve"> </w:t>
      </w:r>
      <w:r>
        <w:t>scientific</w:t>
      </w:r>
      <w:r>
        <w:rPr>
          <w:spacing w:val="-8"/>
        </w:rPr>
        <w:t xml:space="preserve"> </w:t>
      </w:r>
      <w:r>
        <w:rPr>
          <w:spacing w:val="-1"/>
        </w:rPr>
        <w:t>investigation</w:t>
      </w:r>
      <w:r>
        <w:rPr>
          <w:spacing w:val="60"/>
          <w:w w:val="101"/>
        </w:rPr>
        <w:t xml:space="preserve"> </w:t>
      </w:r>
      <w:r>
        <w:rPr>
          <w:spacing w:val="1"/>
        </w:rPr>
        <w:t>and</w:t>
      </w:r>
      <w:r>
        <w:rPr>
          <w:spacing w:val="-2"/>
        </w:rPr>
        <w:t xml:space="preserve"> </w:t>
      </w:r>
      <w:r>
        <w:rPr>
          <w:spacing w:val="1"/>
        </w:rPr>
        <w:t>cooperation,</w:t>
      </w:r>
      <w:r>
        <w:rPr>
          <w:spacing w:val="-22"/>
        </w:rPr>
        <w:t xml:space="preserve"> </w:t>
      </w:r>
      <w:r>
        <w:rPr>
          <w:spacing w:val="1"/>
        </w:rPr>
        <w:t>and</w:t>
      </w:r>
      <w:r>
        <w:rPr>
          <w:spacing w:val="-1"/>
        </w:rPr>
        <w:t xml:space="preserve"> </w:t>
      </w:r>
      <w:r>
        <w:rPr>
          <w:spacing w:val="1"/>
        </w:rPr>
        <w:t>free</w:t>
      </w:r>
      <w:r>
        <w:rPr>
          <w:spacing w:val="-2"/>
        </w:rPr>
        <w:t xml:space="preserve"> </w:t>
      </w:r>
      <w:r>
        <w:rPr>
          <w:spacing w:val="-1"/>
        </w:rPr>
        <w:t>exchange</w:t>
      </w:r>
      <w:r>
        <w:rPr>
          <w:spacing w:val="-19"/>
        </w:rPr>
        <w:t xml:space="preserve"> </w:t>
      </w:r>
      <w:r>
        <w:rPr>
          <w:spacing w:val="1"/>
        </w:rPr>
        <w:t>of</w:t>
      </w:r>
      <w:r>
        <w:rPr>
          <w:spacing w:val="-3"/>
        </w:rPr>
        <w:t xml:space="preserve"> </w:t>
      </w:r>
      <w:r>
        <w:rPr>
          <w:spacing w:val="1"/>
        </w:rPr>
        <w:t>and</w:t>
      </w:r>
      <w:r>
        <w:rPr>
          <w:spacing w:val="-1"/>
        </w:rPr>
        <w:t xml:space="preserve"> </w:t>
      </w:r>
      <w:r>
        <w:rPr>
          <w:spacing w:val="1"/>
        </w:rPr>
        <w:t>access</w:t>
      </w:r>
      <w:r>
        <w:rPr>
          <w:spacing w:val="-5"/>
        </w:rPr>
        <w:t xml:space="preserve"> </w:t>
      </w:r>
      <w:r>
        <w:t>to</w:t>
      </w:r>
      <w:r>
        <w:rPr>
          <w:spacing w:val="-2"/>
        </w:rPr>
        <w:t xml:space="preserve"> </w:t>
      </w:r>
      <w:r>
        <w:t>scientific</w:t>
      </w:r>
      <w:r>
        <w:rPr>
          <w:spacing w:val="-5"/>
        </w:rPr>
        <w:t xml:space="preserve"> </w:t>
      </w:r>
      <w:r>
        <w:rPr>
          <w:spacing w:val="-1"/>
        </w:rPr>
        <w:t>observations</w:t>
      </w:r>
      <w:r>
        <w:rPr>
          <w:spacing w:val="-24"/>
        </w:rPr>
        <w:t xml:space="preserve"> </w:t>
      </w:r>
      <w:r>
        <w:rPr>
          <w:spacing w:val="1"/>
        </w:rPr>
        <w:t>and</w:t>
      </w:r>
      <w:r>
        <w:rPr>
          <w:spacing w:val="-1"/>
        </w:rPr>
        <w:t xml:space="preserve"> </w:t>
      </w:r>
      <w:r>
        <w:rPr>
          <w:spacing w:val="1"/>
        </w:rPr>
        <w:t>results</w:t>
      </w:r>
      <w:r>
        <w:rPr>
          <w:spacing w:val="-5"/>
        </w:rPr>
        <w:t xml:space="preserve"> </w:t>
      </w:r>
      <w:r>
        <w:rPr>
          <w:spacing w:val="1"/>
        </w:rPr>
        <w:t>are</w:t>
      </w:r>
      <w:r>
        <w:rPr>
          <w:spacing w:val="40"/>
          <w:w w:val="101"/>
        </w:rPr>
        <w:t xml:space="preserve"> </w:t>
      </w:r>
      <w:r>
        <w:rPr>
          <w:spacing w:val="1"/>
        </w:rPr>
        <w:t>considered</w:t>
      </w:r>
      <w:r>
        <w:rPr>
          <w:spacing w:val="-4"/>
        </w:rPr>
        <w:t xml:space="preserve"> </w:t>
      </w:r>
      <w:r>
        <w:rPr>
          <w:spacing w:val="1"/>
        </w:rPr>
        <w:t>key</w:t>
      </w:r>
      <w:r>
        <w:rPr>
          <w:spacing w:val="-7"/>
        </w:rPr>
        <w:t xml:space="preserve"> </w:t>
      </w:r>
      <w:r>
        <w:t>objectives</w:t>
      </w:r>
      <w:r>
        <w:rPr>
          <w:spacing w:val="-25"/>
        </w:rPr>
        <w:t xml:space="preserve"> </w:t>
      </w:r>
      <w:r>
        <w:rPr>
          <w:spacing w:val="1"/>
        </w:rPr>
        <w:t>of</w:t>
      </w:r>
      <w:r>
        <w:rPr>
          <w:spacing w:val="-5"/>
        </w:rPr>
        <w:t xml:space="preserve"> </w:t>
      </w:r>
      <w:r>
        <w:rPr>
          <w:spacing w:val="1"/>
        </w:rPr>
        <w:t>the</w:t>
      </w:r>
      <w:r>
        <w:rPr>
          <w:spacing w:val="-3"/>
        </w:rPr>
        <w:t xml:space="preserve"> </w:t>
      </w:r>
      <w:r>
        <w:rPr>
          <w:spacing w:val="-7"/>
        </w:rPr>
        <w:t>HCA.</w:t>
      </w:r>
    </w:p>
    <w:p w14:paraId="0FB50D76" w14:textId="77777777" w:rsidR="00FA37CC" w:rsidRDefault="00ED4FAD" w:rsidP="00C10894">
      <w:pPr>
        <w:pStyle w:val="BodyText"/>
        <w:numPr>
          <w:ilvl w:val="1"/>
          <w:numId w:val="14"/>
        </w:numPr>
        <w:tabs>
          <w:tab w:val="left" w:pos="471"/>
        </w:tabs>
        <w:spacing w:before="160" w:line="258" w:lineRule="auto"/>
        <w:ind w:left="0" w:right="798" w:firstLine="0"/>
      </w:pPr>
      <w:r>
        <w:rPr>
          <w:spacing w:val="2"/>
        </w:rPr>
        <w:t>The</w:t>
      </w:r>
      <w:r>
        <w:rPr>
          <w:spacing w:val="-5"/>
        </w:rPr>
        <w:t xml:space="preserve"> </w:t>
      </w:r>
      <w:r>
        <w:rPr>
          <w:spacing w:val="-3"/>
        </w:rPr>
        <w:t>aims</w:t>
      </w:r>
      <w:r>
        <w:rPr>
          <w:spacing w:val="-8"/>
        </w:rPr>
        <w:t xml:space="preserve"> </w:t>
      </w:r>
      <w:r>
        <w:rPr>
          <w:spacing w:val="1"/>
        </w:rPr>
        <w:t>of</w:t>
      </w:r>
      <w:r>
        <w:rPr>
          <w:spacing w:val="12"/>
        </w:rPr>
        <w:t xml:space="preserve"> </w:t>
      </w:r>
      <w:r>
        <w:rPr>
          <w:spacing w:val="1"/>
        </w:rPr>
        <w:t>the</w:t>
      </w:r>
      <w:r>
        <w:rPr>
          <w:spacing w:val="-5"/>
        </w:rPr>
        <w:t xml:space="preserve"> </w:t>
      </w:r>
      <w:r>
        <w:rPr>
          <w:spacing w:val="-3"/>
        </w:rPr>
        <w:t>Commission</w:t>
      </w:r>
      <w:r>
        <w:rPr>
          <w:spacing w:val="-5"/>
        </w:rPr>
        <w:t xml:space="preserve"> </w:t>
      </w:r>
      <w:r>
        <w:rPr>
          <w:spacing w:val="1"/>
        </w:rPr>
        <w:t>are:</w:t>
      </w:r>
      <w:r>
        <w:rPr>
          <w:spacing w:val="-6"/>
        </w:rPr>
        <w:t xml:space="preserve"> </w:t>
      </w:r>
      <w:r>
        <w:rPr>
          <w:spacing w:val="2"/>
        </w:rPr>
        <w:t>To</w:t>
      </w:r>
      <w:r>
        <w:rPr>
          <w:spacing w:val="-5"/>
        </w:rPr>
        <w:t xml:space="preserve"> </w:t>
      </w:r>
      <w:r>
        <w:t>promote</w:t>
      </w:r>
      <w:r>
        <w:rPr>
          <w:spacing w:val="-5"/>
        </w:rPr>
        <w:t xml:space="preserve"> </w:t>
      </w:r>
      <w:r>
        <w:rPr>
          <w:spacing w:val="1"/>
        </w:rPr>
        <w:t>technical</w:t>
      </w:r>
      <w:r>
        <w:rPr>
          <w:spacing w:val="-9"/>
        </w:rPr>
        <w:t xml:space="preserve"> </w:t>
      </w:r>
      <w:r>
        <w:t>co</w:t>
      </w:r>
      <w:r>
        <w:rPr>
          <w:spacing w:val="-40"/>
        </w:rPr>
        <w:t xml:space="preserve"> </w:t>
      </w:r>
      <w:r>
        <w:rPr>
          <w:spacing w:val="-3"/>
        </w:rPr>
        <w:t>-operation</w:t>
      </w:r>
      <w:r>
        <w:rPr>
          <w:spacing w:val="-4"/>
        </w:rPr>
        <w:t xml:space="preserve"> </w:t>
      </w:r>
      <w:r>
        <w:rPr>
          <w:spacing w:val="-1"/>
        </w:rPr>
        <w:t>in</w:t>
      </w:r>
      <w:r>
        <w:rPr>
          <w:spacing w:val="-5"/>
        </w:rPr>
        <w:t xml:space="preserve"> </w:t>
      </w:r>
      <w:r>
        <w:rPr>
          <w:spacing w:val="1"/>
        </w:rPr>
        <w:t>the</w:t>
      </w:r>
      <w:r>
        <w:rPr>
          <w:spacing w:val="-5"/>
        </w:rPr>
        <w:t xml:space="preserve"> </w:t>
      </w:r>
      <w:r>
        <w:rPr>
          <w:spacing w:val="-1"/>
        </w:rPr>
        <w:t>domain</w:t>
      </w:r>
      <w:r>
        <w:rPr>
          <w:spacing w:val="-5"/>
        </w:rPr>
        <w:t xml:space="preserve"> </w:t>
      </w:r>
      <w:r>
        <w:rPr>
          <w:spacing w:val="1"/>
        </w:rPr>
        <w:t>of</w:t>
      </w:r>
      <w:r>
        <w:rPr>
          <w:spacing w:val="62"/>
          <w:w w:val="101"/>
        </w:rPr>
        <w:t xml:space="preserve"> </w:t>
      </w:r>
      <w:r>
        <w:rPr>
          <w:spacing w:val="1"/>
        </w:rPr>
        <w:t>hydrographic</w:t>
      </w:r>
      <w:r>
        <w:rPr>
          <w:spacing w:val="-23"/>
        </w:rPr>
        <w:t xml:space="preserve"> </w:t>
      </w:r>
      <w:r>
        <w:rPr>
          <w:spacing w:val="-1"/>
        </w:rPr>
        <w:t>surveying,</w:t>
      </w:r>
      <w:r>
        <w:t xml:space="preserve"> </w:t>
      </w:r>
      <w:r>
        <w:rPr>
          <w:spacing w:val="-1"/>
        </w:rPr>
        <w:t>marine</w:t>
      </w:r>
      <w:r>
        <w:t xml:space="preserve"> </w:t>
      </w:r>
      <w:r>
        <w:rPr>
          <w:spacing w:val="-2"/>
        </w:rPr>
        <w:t>cartography,</w:t>
      </w:r>
      <w:r>
        <w:t xml:space="preserve"> </w:t>
      </w:r>
      <w:r>
        <w:rPr>
          <w:spacing w:val="1"/>
        </w:rPr>
        <w:t xml:space="preserve">and </w:t>
      </w:r>
      <w:r>
        <w:rPr>
          <w:spacing w:val="-1"/>
        </w:rPr>
        <w:t>nautical</w:t>
      </w:r>
      <w:r>
        <w:rPr>
          <w:spacing w:val="-4"/>
        </w:rPr>
        <w:t xml:space="preserve"> </w:t>
      </w:r>
      <w:r>
        <w:rPr>
          <w:spacing w:val="-2"/>
        </w:rPr>
        <w:t>information</w:t>
      </w:r>
      <w:r>
        <w:rPr>
          <w:spacing w:val="1"/>
        </w:rPr>
        <w:t xml:space="preserve"> </w:t>
      </w:r>
      <w:r>
        <w:rPr>
          <w:spacing w:val="-3"/>
        </w:rPr>
        <w:t>within</w:t>
      </w:r>
      <w:r>
        <w:rPr>
          <w:spacing w:val="1"/>
        </w:rPr>
        <w:t xml:space="preserve"> the region.</w:t>
      </w:r>
    </w:p>
    <w:p w14:paraId="2FD22370" w14:textId="77777777" w:rsidR="00FA37CC" w:rsidRDefault="00ED4FAD" w:rsidP="00C10894">
      <w:pPr>
        <w:pStyle w:val="BodyText"/>
        <w:numPr>
          <w:ilvl w:val="1"/>
          <w:numId w:val="14"/>
        </w:numPr>
        <w:tabs>
          <w:tab w:val="left" w:pos="471"/>
        </w:tabs>
        <w:spacing w:before="161" w:line="260" w:lineRule="auto"/>
        <w:ind w:left="0" w:right="286" w:firstLine="0"/>
      </w:pPr>
      <w:r>
        <w:rPr>
          <w:spacing w:val="2"/>
        </w:rPr>
        <w:t>To</w:t>
      </w:r>
      <w:r>
        <w:rPr>
          <w:spacing w:val="-4"/>
        </w:rPr>
        <w:t xml:space="preserve"> </w:t>
      </w:r>
      <w:r>
        <w:rPr>
          <w:spacing w:val="-1"/>
        </w:rPr>
        <w:t>stimulate</w:t>
      </w:r>
      <w:r>
        <w:rPr>
          <w:spacing w:val="-4"/>
        </w:rPr>
        <w:t xml:space="preserve"> </w:t>
      </w:r>
      <w:r>
        <w:rPr>
          <w:spacing w:val="1"/>
        </w:rPr>
        <w:t>the</w:t>
      </w:r>
      <w:r>
        <w:rPr>
          <w:spacing w:val="-4"/>
        </w:rPr>
        <w:t xml:space="preserve"> </w:t>
      </w:r>
      <w:r>
        <w:rPr>
          <w:spacing w:val="1"/>
        </w:rPr>
        <w:t>Full</w:t>
      </w:r>
      <w:r>
        <w:rPr>
          <w:spacing w:val="-9"/>
        </w:rPr>
        <w:t xml:space="preserve"> </w:t>
      </w:r>
      <w:r>
        <w:rPr>
          <w:spacing w:val="-1"/>
        </w:rPr>
        <w:t>Members,</w:t>
      </w:r>
      <w:r>
        <w:rPr>
          <w:spacing w:val="-5"/>
        </w:rPr>
        <w:t xml:space="preserve"> </w:t>
      </w:r>
      <w:r>
        <w:rPr>
          <w:spacing w:val="-1"/>
        </w:rPr>
        <w:t>Associate</w:t>
      </w:r>
      <w:r>
        <w:rPr>
          <w:spacing w:val="-4"/>
        </w:rPr>
        <w:t xml:space="preserve"> </w:t>
      </w:r>
      <w:r>
        <w:rPr>
          <w:spacing w:val="-2"/>
        </w:rPr>
        <w:t>Members</w:t>
      </w:r>
      <w:r>
        <w:rPr>
          <w:spacing w:val="-7"/>
        </w:rPr>
        <w:t xml:space="preserve"> </w:t>
      </w:r>
      <w:r>
        <w:rPr>
          <w:spacing w:val="1"/>
        </w:rPr>
        <w:t>and</w:t>
      </w:r>
      <w:r>
        <w:rPr>
          <w:spacing w:val="-4"/>
        </w:rPr>
        <w:t xml:space="preserve"> </w:t>
      </w:r>
      <w:r>
        <w:t>Observers</w:t>
      </w:r>
      <w:r>
        <w:rPr>
          <w:spacing w:val="-7"/>
        </w:rPr>
        <w:t xml:space="preserve"> </w:t>
      </w:r>
      <w:r>
        <w:rPr>
          <w:spacing w:val="-1"/>
        </w:rPr>
        <w:t>forming</w:t>
      </w:r>
      <w:r>
        <w:rPr>
          <w:spacing w:val="-4"/>
        </w:rPr>
        <w:t xml:space="preserve"> </w:t>
      </w:r>
      <w:r>
        <w:rPr>
          <w:spacing w:val="1"/>
        </w:rPr>
        <w:t>the</w:t>
      </w:r>
      <w:r>
        <w:rPr>
          <w:spacing w:val="-4"/>
        </w:rPr>
        <w:t xml:space="preserve"> </w:t>
      </w:r>
      <w:r>
        <w:t>HCA</w:t>
      </w:r>
      <w:r>
        <w:rPr>
          <w:spacing w:val="-13"/>
        </w:rPr>
        <w:t xml:space="preserve"> </w:t>
      </w:r>
      <w:r>
        <w:t>to</w:t>
      </w:r>
      <w:r>
        <w:rPr>
          <w:spacing w:val="68"/>
          <w:w w:val="101"/>
        </w:rPr>
        <w:t xml:space="preserve"> </w:t>
      </w:r>
      <w:r>
        <w:rPr>
          <w:spacing w:val="-3"/>
        </w:rPr>
        <w:t>widen</w:t>
      </w:r>
      <w:r>
        <w:rPr>
          <w:spacing w:val="14"/>
        </w:rPr>
        <w:t xml:space="preserve"> </w:t>
      </w:r>
      <w:r>
        <w:rPr>
          <w:spacing w:val="1"/>
        </w:rPr>
        <w:t>hydrographic</w:t>
      </w:r>
      <w:r>
        <w:rPr>
          <w:spacing w:val="-7"/>
        </w:rPr>
        <w:t xml:space="preserve"> </w:t>
      </w:r>
      <w:r>
        <w:t>activity</w:t>
      </w:r>
      <w:r>
        <w:rPr>
          <w:spacing w:val="-7"/>
        </w:rPr>
        <w:t xml:space="preserve"> </w:t>
      </w:r>
      <w:r>
        <w:rPr>
          <w:spacing w:val="-1"/>
        </w:rPr>
        <w:t>in</w:t>
      </w:r>
      <w:r>
        <w:rPr>
          <w:spacing w:val="-4"/>
        </w:rPr>
        <w:t xml:space="preserve"> </w:t>
      </w:r>
      <w:r>
        <w:rPr>
          <w:spacing w:val="1"/>
        </w:rPr>
        <w:t>the</w:t>
      </w:r>
      <w:r>
        <w:rPr>
          <w:spacing w:val="-3"/>
        </w:rPr>
        <w:t xml:space="preserve"> </w:t>
      </w:r>
      <w:r>
        <w:rPr>
          <w:spacing w:val="1"/>
        </w:rPr>
        <w:t>region</w:t>
      </w:r>
      <w:r>
        <w:rPr>
          <w:spacing w:val="-4"/>
        </w:rPr>
        <w:t xml:space="preserve"> </w:t>
      </w:r>
      <w:r>
        <w:rPr>
          <w:spacing w:val="-1"/>
        </w:rPr>
        <w:t>in</w:t>
      </w:r>
      <w:r>
        <w:rPr>
          <w:spacing w:val="-4"/>
        </w:rPr>
        <w:t xml:space="preserve"> </w:t>
      </w:r>
      <w:r>
        <w:rPr>
          <w:spacing w:val="-2"/>
        </w:rPr>
        <w:t>accordance</w:t>
      </w:r>
      <w:r>
        <w:rPr>
          <w:spacing w:val="-3"/>
        </w:rPr>
        <w:t xml:space="preserve"> </w:t>
      </w:r>
      <w:r>
        <w:rPr>
          <w:spacing w:val="-5"/>
        </w:rPr>
        <w:t>with</w:t>
      </w:r>
      <w:r>
        <w:rPr>
          <w:spacing w:val="-4"/>
        </w:rPr>
        <w:t xml:space="preserve"> </w:t>
      </w:r>
      <w:r>
        <w:rPr>
          <w:spacing w:val="1"/>
        </w:rPr>
        <w:t>relevant</w:t>
      </w:r>
      <w:r>
        <w:rPr>
          <w:spacing w:val="-5"/>
        </w:rPr>
        <w:t xml:space="preserve"> </w:t>
      </w:r>
      <w:r>
        <w:rPr>
          <w:spacing w:val="-2"/>
        </w:rPr>
        <w:t>Antarctic</w:t>
      </w:r>
      <w:r>
        <w:rPr>
          <w:spacing w:val="-7"/>
        </w:rPr>
        <w:t xml:space="preserve"> </w:t>
      </w:r>
      <w:r>
        <w:t>Treaty</w:t>
      </w:r>
      <w:r>
        <w:rPr>
          <w:spacing w:val="58"/>
          <w:w w:val="101"/>
        </w:rPr>
        <w:t xml:space="preserve"> </w:t>
      </w:r>
      <w:r>
        <w:t>Consultative</w:t>
      </w:r>
      <w:r>
        <w:rPr>
          <w:spacing w:val="-2"/>
        </w:rPr>
        <w:t xml:space="preserve"> </w:t>
      </w:r>
      <w:r>
        <w:rPr>
          <w:spacing w:val="-1"/>
        </w:rPr>
        <w:t>Meeting</w:t>
      </w:r>
      <w:r>
        <w:rPr>
          <w:spacing w:val="-2"/>
        </w:rPr>
        <w:t xml:space="preserve"> (ATCM)</w:t>
      </w:r>
      <w:r>
        <w:rPr>
          <w:spacing w:val="1"/>
        </w:rPr>
        <w:t xml:space="preserve"> </w:t>
      </w:r>
      <w:r>
        <w:rPr>
          <w:spacing w:val="-1"/>
        </w:rPr>
        <w:t>Resolutions</w:t>
      </w:r>
      <w:r>
        <w:rPr>
          <w:spacing w:val="-6"/>
        </w:rPr>
        <w:t xml:space="preserve"> </w:t>
      </w:r>
      <w:r>
        <w:rPr>
          <w:spacing w:val="-1"/>
        </w:rPr>
        <w:t>(Appendix</w:t>
      </w:r>
      <w:r>
        <w:rPr>
          <w:spacing w:val="-24"/>
        </w:rPr>
        <w:t xml:space="preserve"> </w:t>
      </w:r>
      <w:r>
        <w:rPr>
          <w:spacing w:val="1"/>
        </w:rPr>
        <w:t>C).</w:t>
      </w:r>
      <w:r>
        <w:rPr>
          <w:spacing w:val="-3"/>
        </w:rPr>
        <w:t xml:space="preserve"> </w:t>
      </w:r>
      <w:r>
        <w:rPr>
          <w:spacing w:val="1"/>
        </w:rPr>
        <w:t>Encourage</w:t>
      </w:r>
      <w:r>
        <w:rPr>
          <w:spacing w:val="-20"/>
        </w:rPr>
        <w:t xml:space="preserve"> </w:t>
      </w:r>
      <w:r>
        <w:rPr>
          <w:spacing w:val="1"/>
        </w:rPr>
        <w:t>them</w:t>
      </w:r>
      <w:r>
        <w:rPr>
          <w:spacing w:val="-17"/>
        </w:rPr>
        <w:t xml:space="preserve"> </w:t>
      </w:r>
      <w:r>
        <w:t>to</w:t>
      </w:r>
      <w:r>
        <w:rPr>
          <w:spacing w:val="-1"/>
        </w:rPr>
        <w:t xml:space="preserve"> </w:t>
      </w:r>
      <w:r>
        <w:rPr>
          <w:spacing w:val="1"/>
        </w:rPr>
        <w:t>seek</w:t>
      </w:r>
      <w:r>
        <w:rPr>
          <w:spacing w:val="-6"/>
        </w:rPr>
        <w:t xml:space="preserve"> </w:t>
      </w:r>
      <w:r>
        <w:rPr>
          <w:spacing w:val="1"/>
        </w:rPr>
        <w:t>technical</w:t>
      </w:r>
      <w:r>
        <w:rPr>
          <w:spacing w:val="78"/>
          <w:w w:val="101"/>
        </w:rPr>
        <w:t xml:space="preserve"> </w:t>
      </w:r>
      <w:r>
        <w:t>advice</w:t>
      </w:r>
      <w:r>
        <w:rPr>
          <w:spacing w:val="-4"/>
        </w:rPr>
        <w:t xml:space="preserve"> </w:t>
      </w:r>
      <w:r>
        <w:rPr>
          <w:spacing w:val="1"/>
        </w:rPr>
        <w:t>and</w:t>
      </w:r>
      <w:r>
        <w:rPr>
          <w:spacing w:val="-3"/>
        </w:rPr>
        <w:t xml:space="preserve"> </w:t>
      </w:r>
      <w:r>
        <w:t>assistance</w:t>
      </w:r>
      <w:r>
        <w:rPr>
          <w:spacing w:val="-4"/>
        </w:rPr>
        <w:t xml:space="preserve"> </w:t>
      </w:r>
      <w:r>
        <w:rPr>
          <w:spacing w:val="1"/>
        </w:rPr>
        <w:t>from</w:t>
      </w:r>
      <w:r>
        <w:rPr>
          <w:spacing w:val="-18"/>
        </w:rPr>
        <w:t xml:space="preserve"> </w:t>
      </w:r>
      <w:r>
        <w:rPr>
          <w:spacing w:val="1"/>
        </w:rPr>
        <w:t>the</w:t>
      </w:r>
      <w:r>
        <w:rPr>
          <w:spacing w:val="-4"/>
        </w:rPr>
        <w:t xml:space="preserve"> </w:t>
      </w:r>
      <w:r>
        <w:rPr>
          <w:spacing w:val="-11"/>
        </w:rPr>
        <w:t>IHO</w:t>
      </w:r>
      <w:r>
        <w:rPr>
          <w:spacing w:val="14"/>
        </w:rPr>
        <w:t xml:space="preserve"> </w:t>
      </w:r>
      <w:r>
        <w:rPr>
          <w:spacing w:val="1"/>
        </w:rPr>
        <w:t>Secretariat</w:t>
      </w:r>
      <w:r>
        <w:rPr>
          <w:spacing w:val="-4"/>
        </w:rPr>
        <w:t xml:space="preserve"> </w:t>
      </w:r>
      <w:r>
        <w:rPr>
          <w:spacing w:val="-1"/>
        </w:rPr>
        <w:t>in</w:t>
      </w:r>
      <w:r>
        <w:rPr>
          <w:spacing w:val="-4"/>
        </w:rPr>
        <w:t xml:space="preserve"> </w:t>
      </w:r>
      <w:r>
        <w:rPr>
          <w:spacing w:val="-1"/>
        </w:rPr>
        <w:t>establishing</w:t>
      </w:r>
      <w:r>
        <w:rPr>
          <w:spacing w:val="-3"/>
        </w:rPr>
        <w:t xml:space="preserve"> </w:t>
      </w:r>
      <w:r>
        <w:rPr>
          <w:spacing w:val="1"/>
        </w:rPr>
        <w:t>and</w:t>
      </w:r>
      <w:r>
        <w:rPr>
          <w:spacing w:val="-4"/>
        </w:rPr>
        <w:t xml:space="preserve"> </w:t>
      </w:r>
      <w:r>
        <w:rPr>
          <w:spacing w:val="-2"/>
        </w:rPr>
        <w:t>strengthe</w:t>
      </w:r>
      <w:r>
        <w:rPr>
          <w:spacing w:val="-3"/>
        </w:rPr>
        <w:t xml:space="preserve">ning </w:t>
      </w:r>
      <w:r>
        <w:rPr>
          <w:spacing w:val="1"/>
        </w:rPr>
        <w:t>their</w:t>
      </w:r>
      <w:r>
        <w:rPr>
          <w:spacing w:val="58"/>
          <w:w w:val="101"/>
        </w:rPr>
        <w:t xml:space="preserve"> </w:t>
      </w:r>
      <w:r>
        <w:rPr>
          <w:spacing w:val="1"/>
        </w:rPr>
        <w:t>hydrographic</w:t>
      </w:r>
      <w:r>
        <w:rPr>
          <w:spacing w:val="-24"/>
        </w:rPr>
        <w:t xml:space="preserve"> </w:t>
      </w:r>
      <w:r>
        <w:rPr>
          <w:spacing w:val="-1"/>
        </w:rPr>
        <w:t>capabilities</w:t>
      </w:r>
      <w:r>
        <w:rPr>
          <w:spacing w:val="-3"/>
        </w:rPr>
        <w:t xml:space="preserve"> </w:t>
      </w:r>
      <w:r>
        <w:rPr>
          <w:spacing w:val="1"/>
        </w:rPr>
        <w:t>and</w:t>
      </w:r>
      <w:r>
        <w:t xml:space="preserve"> policies,</w:t>
      </w:r>
      <w:r>
        <w:rPr>
          <w:spacing w:val="-1"/>
        </w:rPr>
        <w:t xml:space="preserve"> </w:t>
      </w:r>
      <w:r>
        <w:rPr>
          <w:spacing w:val="-2"/>
        </w:rPr>
        <w:t>including</w:t>
      </w:r>
      <w:r>
        <w:t xml:space="preserve"> </w:t>
      </w:r>
      <w:r>
        <w:rPr>
          <w:spacing w:val="1"/>
        </w:rPr>
        <w:t>the</w:t>
      </w:r>
      <w:r>
        <w:t xml:space="preserve"> </w:t>
      </w:r>
      <w:r>
        <w:rPr>
          <w:spacing w:val="-1"/>
        </w:rPr>
        <w:t>acquisition</w:t>
      </w:r>
      <w:r>
        <w:rPr>
          <w:spacing w:val="-18"/>
        </w:rPr>
        <w:t xml:space="preserve"> </w:t>
      </w:r>
      <w:r>
        <w:rPr>
          <w:spacing w:val="1"/>
        </w:rPr>
        <w:t>of</w:t>
      </w:r>
      <w:r>
        <w:rPr>
          <w:spacing w:val="-1"/>
        </w:rPr>
        <w:t xml:space="preserve"> </w:t>
      </w:r>
      <w:r>
        <w:t>scientific,</w:t>
      </w:r>
      <w:r>
        <w:rPr>
          <w:spacing w:val="-2"/>
        </w:rPr>
        <w:t xml:space="preserve"> </w:t>
      </w:r>
      <w:r>
        <w:rPr>
          <w:spacing w:val="-1"/>
        </w:rPr>
        <w:t>commercial</w:t>
      </w:r>
      <w:r>
        <w:rPr>
          <w:spacing w:val="-4"/>
        </w:rPr>
        <w:t xml:space="preserve"> </w:t>
      </w:r>
      <w:r>
        <w:rPr>
          <w:spacing w:val="1"/>
        </w:rPr>
        <w:t>and</w:t>
      </w:r>
      <w:r>
        <w:rPr>
          <w:spacing w:val="52"/>
          <w:w w:val="101"/>
        </w:rPr>
        <w:t xml:space="preserve"> </w:t>
      </w:r>
      <w:r>
        <w:t>crowdsourced</w:t>
      </w:r>
      <w:r>
        <w:rPr>
          <w:spacing w:val="-3"/>
        </w:rPr>
        <w:t xml:space="preserve"> </w:t>
      </w:r>
      <w:r>
        <w:rPr>
          <w:spacing w:val="1"/>
        </w:rPr>
        <w:t>survey</w:t>
      </w:r>
      <w:r>
        <w:rPr>
          <w:spacing w:val="-6"/>
        </w:rPr>
        <w:t xml:space="preserve"> </w:t>
      </w:r>
      <w:r>
        <w:rPr>
          <w:spacing w:val="-2"/>
        </w:rPr>
        <w:t>resources</w:t>
      </w:r>
      <w:r>
        <w:rPr>
          <w:spacing w:val="-7"/>
        </w:rPr>
        <w:t xml:space="preserve"> </w:t>
      </w:r>
      <w:r>
        <w:rPr>
          <w:spacing w:val="1"/>
        </w:rPr>
        <w:t>and</w:t>
      </w:r>
      <w:r>
        <w:rPr>
          <w:spacing w:val="-2"/>
        </w:rPr>
        <w:t xml:space="preserve"> </w:t>
      </w:r>
      <w:r>
        <w:t>all</w:t>
      </w:r>
      <w:r>
        <w:rPr>
          <w:spacing w:val="-8"/>
        </w:rPr>
        <w:t xml:space="preserve"> </w:t>
      </w:r>
      <w:r>
        <w:rPr>
          <w:spacing w:val="1"/>
        </w:rPr>
        <w:t>types</w:t>
      </w:r>
      <w:r>
        <w:rPr>
          <w:spacing w:val="-6"/>
        </w:rPr>
        <w:t xml:space="preserve"> </w:t>
      </w:r>
      <w:r>
        <w:rPr>
          <w:spacing w:val="1"/>
        </w:rPr>
        <w:t>of</w:t>
      </w:r>
      <w:r>
        <w:rPr>
          <w:spacing w:val="-4"/>
        </w:rPr>
        <w:t xml:space="preserve"> </w:t>
      </w:r>
      <w:r>
        <w:rPr>
          <w:spacing w:val="-1"/>
        </w:rPr>
        <w:t>advancing</w:t>
      </w:r>
      <w:r>
        <w:rPr>
          <w:spacing w:val="-3"/>
        </w:rPr>
        <w:t xml:space="preserve"> </w:t>
      </w:r>
      <w:r>
        <w:rPr>
          <w:spacing w:val="-2"/>
        </w:rPr>
        <w:t>technology</w:t>
      </w:r>
      <w:r>
        <w:rPr>
          <w:spacing w:val="-6"/>
        </w:rPr>
        <w:t xml:space="preserve"> </w:t>
      </w:r>
      <w:r>
        <w:rPr>
          <w:spacing w:val="-1"/>
        </w:rPr>
        <w:t>designed</w:t>
      </w:r>
      <w:r>
        <w:rPr>
          <w:spacing w:val="-3"/>
        </w:rPr>
        <w:t xml:space="preserve"> </w:t>
      </w:r>
      <w:r>
        <w:rPr>
          <w:spacing w:val="1"/>
        </w:rPr>
        <w:t>for</w:t>
      </w:r>
      <w:r>
        <w:t xml:space="preserve"> </w:t>
      </w:r>
      <w:r>
        <w:rPr>
          <w:spacing w:val="-1"/>
        </w:rPr>
        <w:t>systematic</w:t>
      </w:r>
      <w:r>
        <w:rPr>
          <w:spacing w:val="92"/>
          <w:w w:val="101"/>
        </w:rPr>
        <w:t xml:space="preserve"> </w:t>
      </w:r>
      <w:r>
        <w:rPr>
          <w:spacing w:val="1"/>
        </w:rPr>
        <w:t>survey.</w:t>
      </w:r>
    </w:p>
    <w:p w14:paraId="2BA642AD" w14:textId="1162FE85" w:rsidR="00FA37CC" w:rsidRDefault="00ED4FAD" w:rsidP="00C10894">
      <w:pPr>
        <w:pStyle w:val="BodyText"/>
        <w:numPr>
          <w:ilvl w:val="1"/>
          <w:numId w:val="14"/>
        </w:numPr>
        <w:tabs>
          <w:tab w:val="left" w:pos="471"/>
        </w:tabs>
        <w:spacing w:before="158" w:line="258" w:lineRule="auto"/>
        <w:ind w:left="0" w:right="116" w:firstLine="0"/>
      </w:pPr>
      <w:r>
        <w:rPr>
          <w:spacing w:val="2"/>
        </w:rPr>
        <w:t>To</w:t>
      </w:r>
      <w:r>
        <w:rPr>
          <w:spacing w:val="-3"/>
        </w:rPr>
        <w:t xml:space="preserve"> </w:t>
      </w:r>
      <w:r>
        <w:t>facilitate</w:t>
      </w:r>
      <w:r>
        <w:rPr>
          <w:spacing w:val="-3"/>
        </w:rPr>
        <w:t xml:space="preserve"> </w:t>
      </w:r>
      <w:r>
        <w:rPr>
          <w:spacing w:val="1"/>
        </w:rPr>
        <w:t>the</w:t>
      </w:r>
      <w:r>
        <w:rPr>
          <w:spacing w:val="-3"/>
        </w:rPr>
        <w:t xml:space="preserve"> </w:t>
      </w:r>
      <w:r>
        <w:rPr>
          <w:spacing w:val="-1"/>
        </w:rPr>
        <w:t>exchange</w:t>
      </w:r>
      <w:r>
        <w:rPr>
          <w:spacing w:val="-2"/>
        </w:rPr>
        <w:t xml:space="preserve"> </w:t>
      </w:r>
      <w:r>
        <w:rPr>
          <w:spacing w:val="1"/>
        </w:rPr>
        <w:t>of</w:t>
      </w:r>
      <w:r>
        <w:rPr>
          <w:spacing w:val="-4"/>
        </w:rPr>
        <w:t xml:space="preserve"> </w:t>
      </w:r>
      <w:r>
        <w:t>information</w:t>
      </w:r>
      <w:r>
        <w:rPr>
          <w:spacing w:val="-3"/>
        </w:rPr>
        <w:t xml:space="preserve"> </w:t>
      </w:r>
      <w:r>
        <w:rPr>
          <w:spacing w:val="1"/>
        </w:rPr>
        <w:t>between</w:t>
      </w:r>
      <w:r>
        <w:rPr>
          <w:spacing w:val="-2"/>
        </w:rPr>
        <w:t xml:space="preserve"> Hydrographic</w:t>
      </w:r>
      <w:r>
        <w:rPr>
          <w:spacing w:val="-7"/>
        </w:rPr>
        <w:t xml:space="preserve"> </w:t>
      </w:r>
      <w:r>
        <w:rPr>
          <w:spacing w:val="-1"/>
        </w:rPr>
        <w:t>Authorities</w:t>
      </w:r>
      <w:r>
        <w:rPr>
          <w:spacing w:val="-6"/>
        </w:rPr>
        <w:t xml:space="preserve"> </w:t>
      </w:r>
      <w:r>
        <w:rPr>
          <w:spacing w:val="1"/>
        </w:rPr>
        <w:t>and</w:t>
      </w:r>
      <w:r>
        <w:rPr>
          <w:spacing w:val="-2"/>
        </w:rPr>
        <w:t xml:space="preserve"> </w:t>
      </w:r>
      <w:r>
        <w:rPr>
          <w:spacing w:val="-5"/>
        </w:rPr>
        <w:t>with</w:t>
      </w:r>
      <w:r>
        <w:rPr>
          <w:spacing w:val="-3"/>
        </w:rPr>
        <w:t xml:space="preserve"> </w:t>
      </w:r>
      <w:r>
        <w:rPr>
          <w:spacing w:val="1"/>
        </w:rPr>
        <w:t>other</w:t>
      </w:r>
      <w:r>
        <w:rPr>
          <w:spacing w:val="46"/>
          <w:w w:val="101"/>
        </w:rPr>
        <w:t xml:space="preserve"> </w:t>
      </w:r>
      <w:r>
        <w:rPr>
          <w:spacing w:val="1"/>
        </w:rPr>
        <w:t>organi</w:t>
      </w:r>
      <w:r w:rsidR="00180C5A">
        <w:rPr>
          <w:spacing w:val="1"/>
        </w:rPr>
        <w:t>z</w:t>
      </w:r>
      <w:r>
        <w:rPr>
          <w:spacing w:val="1"/>
        </w:rPr>
        <w:t>ations</w:t>
      </w:r>
      <w:r>
        <w:rPr>
          <w:spacing w:val="-4"/>
        </w:rPr>
        <w:t xml:space="preserve"> </w:t>
      </w:r>
      <w:r>
        <w:rPr>
          <w:spacing w:val="-2"/>
        </w:rPr>
        <w:t>concerning</w:t>
      </w:r>
      <w:r>
        <w:rPr>
          <w:spacing w:val="-1"/>
        </w:rPr>
        <w:t xml:space="preserve"> surveys, </w:t>
      </w:r>
      <w:r>
        <w:t>research</w:t>
      </w:r>
      <w:r>
        <w:rPr>
          <w:spacing w:val="-19"/>
        </w:rPr>
        <w:t xml:space="preserve"> </w:t>
      </w:r>
      <w:r>
        <w:rPr>
          <w:spacing w:val="1"/>
        </w:rPr>
        <w:t>or</w:t>
      </w:r>
      <w:r>
        <w:rPr>
          <w:spacing w:val="2"/>
        </w:rPr>
        <w:t xml:space="preserve"> </w:t>
      </w:r>
      <w:r>
        <w:t>scientific,</w:t>
      </w:r>
      <w:r>
        <w:rPr>
          <w:spacing w:val="-1"/>
        </w:rPr>
        <w:t xml:space="preserve"> technical</w:t>
      </w:r>
      <w:r>
        <w:rPr>
          <w:spacing w:val="-5"/>
        </w:rPr>
        <w:t xml:space="preserve"> </w:t>
      </w:r>
      <w:r>
        <w:rPr>
          <w:spacing w:val="1"/>
        </w:rPr>
        <w:t>and</w:t>
      </w:r>
      <w:r>
        <w:rPr>
          <w:spacing w:val="-19"/>
        </w:rPr>
        <w:t xml:space="preserve"> </w:t>
      </w:r>
      <w:r>
        <w:rPr>
          <w:spacing w:val="-1"/>
        </w:rPr>
        <w:t>operational</w:t>
      </w:r>
      <w:r>
        <w:rPr>
          <w:spacing w:val="66"/>
          <w:w w:val="101"/>
        </w:rPr>
        <w:t xml:space="preserve"> </w:t>
      </w:r>
      <w:r>
        <w:t>developments</w:t>
      </w:r>
      <w:r>
        <w:rPr>
          <w:spacing w:val="-7"/>
        </w:rPr>
        <w:t xml:space="preserve"> </w:t>
      </w:r>
      <w:r>
        <w:t>regarding</w:t>
      </w:r>
      <w:r>
        <w:rPr>
          <w:spacing w:val="-2"/>
        </w:rPr>
        <w:t xml:space="preserve"> </w:t>
      </w:r>
      <w:r>
        <w:rPr>
          <w:spacing w:val="-1"/>
        </w:rPr>
        <w:t>marine</w:t>
      </w:r>
      <w:r>
        <w:rPr>
          <w:spacing w:val="-20"/>
        </w:rPr>
        <w:t xml:space="preserve"> </w:t>
      </w:r>
      <w:r>
        <w:t>information</w:t>
      </w:r>
      <w:r>
        <w:rPr>
          <w:spacing w:val="-20"/>
        </w:rPr>
        <w:t xml:space="preserve"> </w:t>
      </w:r>
      <w:r>
        <w:rPr>
          <w:spacing w:val="-1"/>
        </w:rPr>
        <w:t>broadly,</w:t>
      </w:r>
      <w:r>
        <w:rPr>
          <w:spacing w:val="-4"/>
        </w:rPr>
        <w:t xml:space="preserve"> </w:t>
      </w:r>
      <w:r>
        <w:rPr>
          <w:spacing w:val="1"/>
        </w:rPr>
        <w:t>and,</w:t>
      </w:r>
      <w:r>
        <w:rPr>
          <w:spacing w:val="-4"/>
        </w:rPr>
        <w:t xml:space="preserve"> </w:t>
      </w:r>
      <w:r>
        <w:t>to</w:t>
      </w:r>
      <w:r>
        <w:rPr>
          <w:spacing w:val="-2"/>
        </w:rPr>
        <w:t xml:space="preserve"> </w:t>
      </w:r>
      <w:r>
        <w:t>aid</w:t>
      </w:r>
      <w:r>
        <w:rPr>
          <w:spacing w:val="-3"/>
        </w:rPr>
        <w:t xml:space="preserve"> </w:t>
      </w:r>
      <w:r>
        <w:rPr>
          <w:spacing w:val="-1"/>
        </w:rPr>
        <w:t>in</w:t>
      </w:r>
      <w:r>
        <w:rPr>
          <w:spacing w:val="-2"/>
        </w:rPr>
        <w:t xml:space="preserve"> </w:t>
      </w:r>
      <w:r>
        <w:rPr>
          <w:spacing w:val="1"/>
        </w:rPr>
        <w:t>the</w:t>
      </w:r>
      <w:r>
        <w:rPr>
          <w:spacing w:val="-3"/>
        </w:rPr>
        <w:t xml:space="preserve"> </w:t>
      </w:r>
      <w:r>
        <w:rPr>
          <w:spacing w:val="1"/>
        </w:rPr>
        <w:t>planning</w:t>
      </w:r>
      <w:r>
        <w:rPr>
          <w:spacing w:val="-20"/>
        </w:rPr>
        <w:t xml:space="preserve"> </w:t>
      </w:r>
      <w:r>
        <w:rPr>
          <w:spacing w:val="1"/>
        </w:rPr>
        <w:t>and</w:t>
      </w:r>
      <w:r>
        <w:rPr>
          <w:spacing w:val="-2"/>
        </w:rPr>
        <w:t xml:space="preserve"> </w:t>
      </w:r>
      <w:r>
        <w:rPr>
          <w:spacing w:val="-5"/>
        </w:rPr>
        <w:t>organization</w:t>
      </w:r>
      <w:r>
        <w:rPr>
          <w:spacing w:val="76"/>
          <w:w w:val="101"/>
        </w:rPr>
        <w:t xml:space="preserve"> </w:t>
      </w:r>
      <w:r>
        <w:rPr>
          <w:spacing w:val="1"/>
        </w:rPr>
        <w:t>of</w:t>
      </w:r>
      <w:r>
        <w:rPr>
          <w:spacing w:val="-6"/>
        </w:rPr>
        <w:t xml:space="preserve"> </w:t>
      </w:r>
      <w:r>
        <w:rPr>
          <w:spacing w:val="1"/>
        </w:rPr>
        <w:t>hydrographic</w:t>
      </w:r>
      <w:r>
        <w:rPr>
          <w:spacing w:val="-7"/>
        </w:rPr>
        <w:t xml:space="preserve"> </w:t>
      </w:r>
      <w:r>
        <w:rPr>
          <w:spacing w:val="-2"/>
        </w:rPr>
        <w:t>activities</w:t>
      </w:r>
      <w:r>
        <w:rPr>
          <w:spacing w:val="-8"/>
        </w:rPr>
        <w:t xml:space="preserve"> </w:t>
      </w:r>
      <w:r>
        <w:rPr>
          <w:spacing w:val="-1"/>
        </w:rPr>
        <w:t>in</w:t>
      </w:r>
      <w:r>
        <w:rPr>
          <w:spacing w:val="6"/>
        </w:rPr>
        <w:t xml:space="preserve"> </w:t>
      </w:r>
      <w:r>
        <w:rPr>
          <w:spacing w:val="1"/>
        </w:rPr>
        <w:t>the</w:t>
      </w:r>
      <w:r>
        <w:rPr>
          <w:spacing w:val="-4"/>
        </w:rPr>
        <w:t xml:space="preserve"> </w:t>
      </w:r>
      <w:r>
        <w:rPr>
          <w:spacing w:val="-3"/>
        </w:rPr>
        <w:t>widest</w:t>
      </w:r>
      <w:r>
        <w:rPr>
          <w:spacing w:val="-5"/>
        </w:rPr>
        <w:t xml:space="preserve"> </w:t>
      </w:r>
      <w:r>
        <w:rPr>
          <w:spacing w:val="1"/>
        </w:rPr>
        <w:t>sense</w:t>
      </w:r>
      <w:r>
        <w:rPr>
          <w:spacing w:val="-4"/>
        </w:rPr>
        <w:t xml:space="preserve"> </w:t>
      </w:r>
      <w:r>
        <w:rPr>
          <w:spacing w:val="1"/>
        </w:rPr>
        <w:t>of</w:t>
      </w:r>
      <w:r>
        <w:rPr>
          <w:spacing w:val="-6"/>
        </w:rPr>
        <w:t xml:space="preserve"> </w:t>
      </w:r>
      <w:r>
        <w:rPr>
          <w:spacing w:val="1"/>
        </w:rPr>
        <w:t>the</w:t>
      </w:r>
      <w:r>
        <w:rPr>
          <w:spacing w:val="-4"/>
        </w:rPr>
        <w:t xml:space="preserve"> </w:t>
      </w:r>
      <w:r>
        <w:rPr>
          <w:spacing w:val="-1"/>
        </w:rPr>
        <w:t>term.</w:t>
      </w:r>
    </w:p>
    <w:p w14:paraId="2458A929" w14:textId="77777777" w:rsidR="00FA37CC" w:rsidRDefault="00ED4FAD" w:rsidP="00C10894">
      <w:pPr>
        <w:pStyle w:val="BodyText"/>
        <w:numPr>
          <w:ilvl w:val="1"/>
          <w:numId w:val="14"/>
        </w:numPr>
        <w:tabs>
          <w:tab w:val="left" w:pos="471"/>
        </w:tabs>
        <w:spacing w:before="160" w:line="258" w:lineRule="auto"/>
        <w:ind w:left="0" w:right="504" w:firstLine="0"/>
      </w:pPr>
      <w:r>
        <w:rPr>
          <w:spacing w:val="2"/>
        </w:rPr>
        <w:t>To</w:t>
      </w:r>
      <w:r>
        <w:rPr>
          <w:spacing w:val="-3"/>
        </w:rPr>
        <w:t xml:space="preserve"> </w:t>
      </w:r>
      <w:r>
        <w:rPr>
          <w:spacing w:val="1"/>
        </w:rPr>
        <w:t>encourage</w:t>
      </w:r>
      <w:r>
        <w:rPr>
          <w:spacing w:val="-3"/>
        </w:rPr>
        <w:t xml:space="preserve"> </w:t>
      </w:r>
      <w:r>
        <w:rPr>
          <w:spacing w:val="1"/>
        </w:rPr>
        <w:t>Full</w:t>
      </w:r>
      <w:r>
        <w:rPr>
          <w:spacing w:val="-7"/>
        </w:rPr>
        <w:t xml:space="preserve"> </w:t>
      </w:r>
      <w:r>
        <w:rPr>
          <w:spacing w:val="-1"/>
        </w:rPr>
        <w:t>Members,</w:t>
      </w:r>
      <w:r>
        <w:rPr>
          <w:spacing w:val="-4"/>
        </w:rPr>
        <w:t xml:space="preserve"> </w:t>
      </w:r>
      <w:r>
        <w:rPr>
          <w:spacing w:val="-2"/>
        </w:rPr>
        <w:t>Associate Members</w:t>
      </w:r>
      <w:r>
        <w:rPr>
          <w:spacing w:val="-6"/>
        </w:rPr>
        <w:t xml:space="preserve"> </w:t>
      </w:r>
      <w:r>
        <w:rPr>
          <w:spacing w:val="1"/>
        </w:rPr>
        <w:t>and</w:t>
      </w:r>
      <w:r>
        <w:rPr>
          <w:spacing w:val="-3"/>
        </w:rPr>
        <w:t xml:space="preserve"> </w:t>
      </w:r>
      <w:r>
        <w:rPr>
          <w:spacing w:val="-2"/>
        </w:rPr>
        <w:t>Observers</w:t>
      </w:r>
      <w:r>
        <w:rPr>
          <w:spacing w:val="-6"/>
        </w:rPr>
        <w:t xml:space="preserve"> </w:t>
      </w:r>
      <w:r>
        <w:rPr>
          <w:spacing w:val="-1"/>
        </w:rPr>
        <w:t>forming</w:t>
      </w:r>
      <w:r>
        <w:rPr>
          <w:spacing w:val="-2"/>
        </w:rPr>
        <w:t xml:space="preserve"> </w:t>
      </w:r>
      <w:r>
        <w:rPr>
          <w:spacing w:val="1"/>
        </w:rPr>
        <w:t>the</w:t>
      </w:r>
      <w:r>
        <w:rPr>
          <w:spacing w:val="-3"/>
        </w:rPr>
        <w:t xml:space="preserve"> </w:t>
      </w:r>
      <w:r>
        <w:rPr>
          <w:spacing w:val="-7"/>
        </w:rPr>
        <w:t>HCA</w:t>
      </w:r>
      <w:r>
        <w:rPr>
          <w:spacing w:val="-12"/>
        </w:rPr>
        <w:t xml:space="preserve"> </w:t>
      </w:r>
      <w:r>
        <w:t>to</w:t>
      </w:r>
      <w:r>
        <w:rPr>
          <w:spacing w:val="60"/>
          <w:w w:val="101"/>
        </w:rPr>
        <w:t xml:space="preserve"> </w:t>
      </w:r>
      <w:r>
        <w:rPr>
          <w:spacing w:val="1"/>
        </w:rPr>
        <w:t>participate</w:t>
      </w:r>
      <w:r>
        <w:rPr>
          <w:spacing w:val="-6"/>
        </w:rPr>
        <w:t xml:space="preserve"> </w:t>
      </w:r>
      <w:r>
        <w:t>actively,</w:t>
      </w:r>
      <w:r>
        <w:rPr>
          <w:spacing w:val="-7"/>
        </w:rPr>
        <w:t xml:space="preserve"> </w:t>
      </w:r>
      <w:r>
        <w:rPr>
          <w:spacing w:val="1"/>
        </w:rPr>
        <w:t>of</w:t>
      </w:r>
      <w:r>
        <w:rPr>
          <w:spacing w:val="-7"/>
        </w:rPr>
        <w:t xml:space="preserve"> </w:t>
      </w:r>
      <w:r>
        <w:rPr>
          <w:spacing w:val="1"/>
        </w:rPr>
        <w:t>their</w:t>
      </w:r>
      <w:r>
        <w:rPr>
          <w:spacing w:val="-3"/>
        </w:rPr>
        <w:t xml:space="preserve"> </w:t>
      </w:r>
      <w:r>
        <w:rPr>
          <w:spacing w:val="-5"/>
        </w:rPr>
        <w:t>own</w:t>
      </w:r>
      <w:r>
        <w:rPr>
          <w:spacing w:val="-6"/>
        </w:rPr>
        <w:t xml:space="preserve"> </w:t>
      </w:r>
      <w:r>
        <w:rPr>
          <w:spacing w:val="1"/>
        </w:rPr>
        <w:t>free</w:t>
      </w:r>
      <w:r>
        <w:rPr>
          <w:spacing w:val="-6"/>
        </w:rPr>
        <w:t xml:space="preserve"> </w:t>
      </w:r>
      <w:r>
        <w:rPr>
          <w:spacing w:val="-5"/>
        </w:rPr>
        <w:t>will,</w:t>
      </w:r>
      <w:r>
        <w:rPr>
          <w:spacing w:val="-7"/>
        </w:rPr>
        <w:t xml:space="preserve"> </w:t>
      </w:r>
      <w:r>
        <w:rPr>
          <w:spacing w:val="1"/>
        </w:rPr>
        <w:t>on</w:t>
      </w:r>
      <w:r>
        <w:rPr>
          <w:spacing w:val="-5"/>
        </w:rPr>
        <w:t xml:space="preserve"> </w:t>
      </w:r>
      <w:r>
        <w:t>all</w:t>
      </w:r>
      <w:r>
        <w:rPr>
          <w:spacing w:val="6"/>
        </w:rPr>
        <w:t xml:space="preserve"> </w:t>
      </w:r>
      <w:r>
        <w:t>possible</w:t>
      </w:r>
      <w:r>
        <w:rPr>
          <w:spacing w:val="-6"/>
        </w:rPr>
        <w:t xml:space="preserve"> </w:t>
      </w:r>
      <w:r>
        <w:rPr>
          <w:spacing w:val="1"/>
        </w:rPr>
        <w:t>occasions</w:t>
      </w:r>
      <w:r>
        <w:rPr>
          <w:spacing w:val="14"/>
        </w:rPr>
        <w:t xml:space="preserve"> </w:t>
      </w:r>
      <w:r>
        <w:rPr>
          <w:rFonts w:cs="Arial"/>
        </w:rPr>
        <w:t>–</w:t>
      </w:r>
      <w:r>
        <w:rPr>
          <w:rFonts w:cs="Arial"/>
          <w:spacing w:val="-4"/>
        </w:rPr>
        <w:t xml:space="preserve"> </w:t>
      </w:r>
      <w:r>
        <w:rPr>
          <w:spacing w:val="-1"/>
        </w:rPr>
        <w:t>whether</w:t>
      </w:r>
      <w:r>
        <w:rPr>
          <w:spacing w:val="-4"/>
        </w:rPr>
        <w:t xml:space="preserve"> </w:t>
      </w:r>
      <w:r>
        <w:rPr>
          <w:spacing w:val="-1"/>
        </w:rPr>
        <w:t>in</w:t>
      </w:r>
      <w:r>
        <w:rPr>
          <w:spacing w:val="-5"/>
        </w:rPr>
        <w:t xml:space="preserve"> </w:t>
      </w:r>
      <w:r>
        <w:rPr>
          <w:spacing w:val="1"/>
        </w:rPr>
        <w:t>the</w:t>
      </w:r>
      <w:r>
        <w:rPr>
          <w:spacing w:val="-6"/>
        </w:rPr>
        <w:t xml:space="preserve"> </w:t>
      </w:r>
      <w:r>
        <w:rPr>
          <w:spacing w:val="1"/>
        </w:rPr>
        <w:t>form</w:t>
      </w:r>
      <w:r>
        <w:rPr>
          <w:spacing w:val="-20"/>
        </w:rPr>
        <w:t xml:space="preserve"> </w:t>
      </w:r>
      <w:r>
        <w:rPr>
          <w:spacing w:val="1"/>
        </w:rPr>
        <w:t>of</w:t>
      </w:r>
      <w:r>
        <w:rPr>
          <w:spacing w:val="46"/>
          <w:w w:val="101"/>
        </w:rPr>
        <w:t xml:space="preserve"> </w:t>
      </w:r>
      <w:r>
        <w:t>advice</w:t>
      </w:r>
      <w:r>
        <w:rPr>
          <w:spacing w:val="-4"/>
        </w:rPr>
        <w:t xml:space="preserve"> </w:t>
      </w:r>
      <w:r>
        <w:rPr>
          <w:spacing w:val="1"/>
        </w:rPr>
        <w:t>or</w:t>
      </w:r>
      <w:r>
        <w:rPr>
          <w:spacing w:val="-1"/>
        </w:rPr>
        <w:t xml:space="preserve"> </w:t>
      </w:r>
      <w:r>
        <w:rPr>
          <w:spacing w:val="1"/>
        </w:rPr>
        <w:t>of</w:t>
      </w:r>
      <w:r>
        <w:rPr>
          <w:spacing w:val="-4"/>
        </w:rPr>
        <w:t xml:space="preserve"> </w:t>
      </w:r>
      <w:r>
        <w:t>assistance</w:t>
      </w:r>
      <w:r>
        <w:rPr>
          <w:spacing w:val="5"/>
        </w:rPr>
        <w:t xml:space="preserve"> </w:t>
      </w:r>
      <w:r>
        <w:rPr>
          <w:rFonts w:cs="Arial"/>
        </w:rPr>
        <w:t>–</w:t>
      </w:r>
      <w:r>
        <w:rPr>
          <w:rFonts w:cs="Arial"/>
          <w:spacing w:val="-2"/>
        </w:rPr>
        <w:t xml:space="preserve"> </w:t>
      </w:r>
      <w:r>
        <w:rPr>
          <w:spacing w:val="-1"/>
        </w:rPr>
        <w:t>in</w:t>
      </w:r>
      <w:r>
        <w:rPr>
          <w:spacing w:val="-3"/>
        </w:rPr>
        <w:t xml:space="preserve"> </w:t>
      </w:r>
      <w:r>
        <w:rPr>
          <w:spacing w:val="1"/>
        </w:rPr>
        <w:t>those</w:t>
      </w:r>
      <w:r>
        <w:rPr>
          <w:spacing w:val="-3"/>
        </w:rPr>
        <w:t xml:space="preserve"> </w:t>
      </w:r>
      <w:r>
        <w:rPr>
          <w:spacing w:val="1"/>
        </w:rPr>
        <w:t>hydrographic</w:t>
      </w:r>
      <w:r>
        <w:rPr>
          <w:spacing w:val="-7"/>
        </w:rPr>
        <w:t xml:space="preserve"> </w:t>
      </w:r>
      <w:r>
        <w:rPr>
          <w:spacing w:val="-3"/>
        </w:rPr>
        <w:t>programmes</w:t>
      </w:r>
      <w:r>
        <w:rPr>
          <w:spacing w:val="-7"/>
        </w:rPr>
        <w:t xml:space="preserve"> </w:t>
      </w:r>
      <w:r>
        <w:t>requiring</w:t>
      </w:r>
      <w:r>
        <w:rPr>
          <w:spacing w:val="-3"/>
        </w:rPr>
        <w:t xml:space="preserve"> </w:t>
      </w:r>
      <w:r>
        <w:rPr>
          <w:spacing w:val="-2"/>
        </w:rPr>
        <w:t>concerted</w:t>
      </w:r>
      <w:r>
        <w:rPr>
          <w:spacing w:val="-3"/>
        </w:rPr>
        <w:t xml:space="preserve"> </w:t>
      </w:r>
      <w:r>
        <w:rPr>
          <w:spacing w:val="2"/>
        </w:rPr>
        <w:t>action,</w:t>
      </w:r>
      <w:r>
        <w:rPr>
          <w:spacing w:val="-23"/>
        </w:rPr>
        <w:t xml:space="preserve"> </w:t>
      </w:r>
      <w:r>
        <w:rPr>
          <w:spacing w:val="1"/>
        </w:rPr>
        <w:t>but</w:t>
      </w:r>
      <w:r>
        <w:rPr>
          <w:spacing w:val="54"/>
          <w:w w:val="101"/>
        </w:rPr>
        <w:t xml:space="preserve"> </w:t>
      </w:r>
      <w:r>
        <w:rPr>
          <w:spacing w:val="-2"/>
        </w:rPr>
        <w:t>without</w:t>
      </w:r>
      <w:r>
        <w:rPr>
          <w:spacing w:val="-6"/>
        </w:rPr>
        <w:t xml:space="preserve"> </w:t>
      </w:r>
      <w:r>
        <w:rPr>
          <w:spacing w:val="1"/>
        </w:rPr>
        <w:t>prejudice</w:t>
      </w:r>
      <w:r>
        <w:rPr>
          <w:spacing w:val="-4"/>
        </w:rPr>
        <w:t xml:space="preserve"> </w:t>
      </w:r>
      <w:r>
        <w:t>to</w:t>
      </w:r>
      <w:r>
        <w:rPr>
          <w:spacing w:val="-3"/>
        </w:rPr>
        <w:t xml:space="preserve"> </w:t>
      </w:r>
      <w:r>
        <w:rPr>
          <w:spacing w:val="1"/>
        </w:rPr>
        <w:t>or</w:t>
      </w:r>
      <w:r>
        <w:rPr>
          <w:spacing w:val="-2"/>
        </w:rPr>
        <w:t xml:space="preserve"> </w:t>
      </w:r>
      <w:r>
        <w:t>interference</w:t>
      </w:r>
      <w:r>
        <w:rPr>
          <w:spacing w:val="-4"/>
        </w:rPr>
        <w:t xml:space="preserve"> </w:t>
      </w:r>
      <w:r>
        <w:rPr>
          <w:spacing w:val="-5"/>
        </w:rPr>
        <w:t>with</w:t>
      </w:r>
      <w:r>
        <w:rPr>
          <w:spacing w:val="-4"/>
        </w:rPr>
        <w:t xml:space="preserve"> </w:t>
      </w:r>
      <w:r>
        <w:rPr>
          <w:spacing w:val="1"/>
        </w:rPr>
        <w:t>their</w:t>
      </w:r>
      <w:r>
        <w:rPr>
          <w:spacing w:val="-2"/>
        </w:rPr>
        <w:t xml:space="preserve"> </w:t>
      </w:r>
      <w:r>
        <w:rPr>
          <w:spacing w:val="1"/>
        </w:rPr>
        <w:t>national</w:t>
      </w:r>
      <w:r>
        <w:rPr>
          <w:spacing w:val="-8"/>
        </w:rPr>
        <w:t xml:space="preserve"> </w:t>
      </w:r>
      <w:r>
        <w:rPr>
          <w:spacing w:val="-2"/>
        </w:rPr>
        <w:t>activities.</w:t>
      </w:r>
    </w:p>
    <w:p w14:paraId="67E81F71" w14:textId="4897404F" w:rsidR="00FA37CC" w:rsidRDefault="00ED4FAD" w:rsidP="00C10894">
      <w:pPr>
        <w:pStyle w:val="BodyText"/>
        <w:numPr>
          <w:ilvl w:val="1"/>
          <w:numId w:val="14"/>
        </w:numPr>
        <w:tabs>
          <w:tab w:val="left" w:pos="471"/>
        </w:tabs>
        <w:spacing w:before="161" w:line="258" w:lineRule="auto"/>
        <w:ind w:left="0" w:right="286" w:firstLine="0"/>
      </w:pPr>
      <w:r>
        <w:rPr>
          <w:spacing w:val="2"/>
        </w:rPr>
        <w:t>To</w:t>
      </w:r>
      <w:r>
        <w:rPr>
          <w:spacing w:val="-5"/>
        </w:rPr>
        <w:t xml:space="preserve"> </w:t>
      </w:r>
      <w:r>
        <w:rPr>
          <w:spacing w:val="-3"/>
        </w:rPr>
        <w:t>examine</w:t>
      </w:r>
      <w:r>
        <w:rPr>
          <w:spacing w:val="13"/>
        </w:rPr>
        <w:t xml:space="preserve"> </w:t>
      </w:r>
      <w:r>
        <w:rPr>
          <w:spacing w:val="1"/>
        </w:rPr>
        <w:t>the</w:t>
      </w:r>
      <w:r>
        <w:rPr>
          <w:spacing w:val="-5"/>
        </w:rPr>
        <w:t xml:space="preserve"> </w:t>
      </w:r>
      <w:r>
        <w:rPr>
          <w:spacing w:val="-1"/>
        </w:rPr>
        <w:t>implications,</w:t>
      </w:r>
      <w:r>
        <w:rPr>
          <w:spacing w:val="-6"/>
        </w:rPr>
        <w:t xml:space="preserve"> </w:t>
      </w:r>
      <w:r>
        <w:rPr>
          <w:spacing w:val="-1"/>
        </w:rPr>
        <w:t>in</w:t>
      </w:r>
      <w:r>
        <w:rPr>
          <w:spacing w:val="-4"/>
        </w:rPr>
        <w:t xml:space="preserve"> </w:t>
      </w:r>
      <w:r>
        <w:rPr>
          <w:spacing w:val="-1"/>
        </w:rPr>
        <w:t>its</w:t>
      </w:r>
      <w:r>
        <w:rPr>
          <w:spacing w:val="-8"/>
        </w:rPr>
        <w:t xml:space="preserve"> </w:t>
      </w:r>
      <w:r>
        <w:rPr>
          <w:spacing w:val="1"/>
        </w:rPr>
        <w:t>area</w:t>
      </w:r>
      <w:r>
        <w:rPr>
          <w:spacing w:val="-5"/>
        </w:rPr>
        <w:t xml:space="preserve"> </w:t>
      </w:r>
      <w:r>
        <w:rPr>
          <w:spacing w:val="1"/>
        </w:rPr>
        <w:t>of</w:t>
      </w:r>
      <w:r>
        <w:rPr>
          <w:spacing w:val="-6"/>
        </w:rPr>
        <w:t xml:space="preserve"> </w:t>
      </w:r>
      <w:r>
        <w:rPr>
          <w:spacing w:val="1"/>
        </w:rPr>
        <w:t>interest,</w:t>
      </w:r>
      <w:r>
        <w:rPr>
          <w:spacing w:val="-6"/>
        </w:rPr>
        <w:t xml:space="preserve"> </w:t>
      </w:r>
      <w:r>
        <w:rPr>
          <w:spacing w:val="1"/>
        </w:rPr>
        <w:t>of</w:t>
      </w:r>
      <w:r>
        <w:rPr>
          <w:spacing w:val="-6"/>
        </w:rPr>
        <w:t xml:space="preserve"> </w:t>
      </w:r>
      <w:r>
        <w:t>matters</w:t>
      </w:r>
      <w:r>
        <w:rPr>
          <w:spacing w:val="-8"/>
        </w:rPr>
        <w:t xml:space="preserve"> </w:t>
      </w:r>
      <w:r>
        <w:rPr>
          <w:spacing w:val="1"/>
        </w:rPr>
        <w:t>of</w:t>
      </w:r>
      <w:r>
        <w:rPr>
          <w:spacing w:val="-6"/>
        </w:rPr>
        <w:t xml:space="preserve"> </w:t>
      </w:r>
      <w:r>
        <w:rPr>
          <w:spacing w:val="1"/>
        </w:rPr>
        <w:t>general</w:t>
      </w:r>
      <w:r>
        <w:rPr>
          <w:spacing w:val="-9"/>
        </w:rPr>
        <w:t xml:space="preserve"> </w:t>
      </w:r>
      <w:r>
        <w:rPr>
          <w:spacing w:val="-1"/>
        </w:rPr>
        <w:t>interest</w:t>
      </w:r>
      <w:r>
        <w:rPr>
          <w:spacing w:val="-24"/>
        </w:rPr>
        <w:t xml:space="preserve"> </w:t>
      </w:r>
      <w:r>
        <w:rPr>
          <w:spacing w:val="-5"/>
        </w:rPr>
        <w:t>with</w:t>
      </w:r>
      <w:r>
        <w:rPr>
          <w:spacing w:val="-4"/>
        </w:rPr>
        <w:t xml:space="preserve"> which</w:t>
      </w:r>
      <w:r>
        <w:rPr>
          <w:spacing w:val="78"/>
          <w:w w:val="101"/>
        </w:rPr>
        <w:t xml:space="preserve"> </w:t>
      </w:r>
      <w:r>
        <w:rPr>
          <w:spacing w:val="1"/>
        </w:rPr>
        <w:t>the</w:t>
      </w:r>
      <w:r>
        <w:rPr>
          <w:spacing w:val="-5"/>
        </w:rPr>
        <w:t xml:space="preserve"> </w:t>
      </w:r>
      <w:r>
        <w:rPr>
          <w:spacing w:val="-11"/>
        </w:rPr>
        <w:t>IHO</w:t>
      </w:r>
      <w:r w:rsidR="005122EF">
        <w:t xml:space="preserve"> </w:t>
      </w:r>
      <w:r w:rsidRPr="005122EF">
        <w:rPr>
          <w:spacing w:val="-1"/>
        </w:rPr>
        <w:t>is</w:t>
      </w:r>
      <w:r w:rsidRPr="005122EF">
        <w:rPr>
          <w:spacing w:val="11"/>
        </w:rPr>
        <w:t xml:space="preserve"> </w:t>
      </w:r>
      <w:r w:rsidRPr="005122EF">
        <w:rPr>
          <w:spacing w:val="1"/>
        </w:rPr>
        <w:t>concerned,</w:t>
      </w:r>
      <w:r w:rsidRPr="005122EF">
        <w:rPr>
          <w:spacing w:val="-4"/>
        </w:rPr>
        <w:t xml:space="preserve"> </w:t>
      </w:r>
      <w:r w:rsidRPr="005122EF">
        <w:rPr>
          <w:spacing w:val="-1"/>
        </w:rPr>
        <w:t>avoiding</w:t>
      </w:r>
      <w:r w:rsidRPr="005122EF">
        <w:rPr>
          <w:spacing w:val="-4"/>
        </w:rPr>
        <w:t xml:space="preserve"> </w:t>
      </w:r>
      <w:r w:rsidRPr="005122EF">
        <w:rPr>
          <w:spacing w:val="1"/>
        </w:rPr>
        <w:t>any</w:t>
      </w:r>
      <w:r w:rsidRPr="005122EF">
        <w:rPr>
          <w:spacing w:val="-7"/>
        </w:rPr>
        <w:t xml:space="preserve"> </w:t>
      </w:r>
      <w:r w:rsidRPr="005122EF">
        <w:rPr>
          <w:spacing w:val="-1"/>
        </w:rPr>
        <w:t>interference</w:t>
      </w:r>
      <w:r w:rsidRPr="005122EF">
        <w:rPr>
          <w:spacing w:val="-20"/>
        </w:rPr>
        <w:t xml:space="preserve"> </w:t>
      </w:r>
      <w:r w:rsidRPr="005122EF">
        <w:rPr>
          <w:spacing w:val="-5"/>
        </w:rPr>
        <w:t>with</w:t>
      </w:r>
      <w:r w:rsidRPr="005122EF">
        <w:rPr>
          <w:spacing w:val="-4"/>
        </w:rPr>
        <w:t xml:space="preserve"> </w:t>
      </w:r>
      <w:r w:rsidRPr="005122EF">
        <w:rPr>
          <w:spacing w:val="1"/>
        </w:rPr>
        <w:t>the</w:t>
      </w:r>
      <w:r w:rsidRPr="005122EF">
        <w:rPr>
          <w:spacing w:val="-3"/>
        </w:rPr>
        <w:t xml:space="preserve"> </w:t>
      </w:r>
      <w:r>
        <w:t>prerogatives</w:t>
      </w:r>
      <w:r w:rsidRPr="005122EF">
        <w:rPr>
          <w:spacing w:val="-7"/>
        </w:rPr>
        <w:t xml:space="preserve"> </w:t>
      </w:r>
      <w:r w:rsidRPr="005122EF">
        <w:rPr>
          <w:spacing w:val="1"/>
        </w:rPr>
        <w:t>of</w:t>
      </w:r>
      <w:r w:rsidRPr="005122EF">
        <w:rPr>
          <w:spacing w:val="-4"/>
        </w:rPr>
        <w:t xml:space="preserve"> </w:t>
      </w:r>
      <w:r w:rsidRPr="005122EF">
        <w:rPr>
          <w:spacing w:val="1"/>
        </w:rPr>
        <w:t>the</w:t>
      </w:r>
      <w:r w:rsidRPr="005122EF">
        <w:rPr>
          <w:spacing w:val="20"/>
        </w:rPr>
        <w:t xml:space="preserve"> </w:t>
      </w:r>
      <w:r w:rsidRPr="005122EF">
        <w:rPr>
          <w:spacing w:val="-11"/>
        </w:rPr>
        <w:t>IHO</w:t>
      </w:r>
      <w:r w:rsidRPr="005122EF">
        <w:rPr>
          <w:spacing w:val="-4"/>
        </w:rPr>
        <w:t xml:space="preserve"> </w:t>
      </w:r>
      <w:r w:rsidRPr="005122EF">
        <w:rPr>
          <w:spacing w:val="1"/>
        </w:rPr>
        <w:t>Secretariat</w:t>
      </w:r>
      <w:r w:rsidRPr="005122EF">
        <w:rPr>
          <w:spacing w:val="-5"/>
        </w:rPr>
        <w:t xml:space="preserve"> </w:t>
      </w:r>
      <w:r w:rsidRPr="005122EF">
        <w:rPr>
          <w:spacing w:val="1"/>
        </w:rPr>
        <w:t>and</w:t>
      </w:r>
      <w:r w:rsidRPr="005122EF">
        <w:rPr>
          <w:spacing w:val="-3"/>
        </w:rPr>
        <w:t xml:space="preserve"> </w:t>
      </w:r>
      <w:r w:rsidRPr="005122EF">
        <w:rPr>
          <w:spacing w:val="1"/>
        </w:rPr>
        <w:t>any</w:t>
      </w:r>
      <w:r w:rsidRPr="005122EF">
        <w:rPr>
          <w:spacing w:val="54"/>
          <w:w w:val="101"/>
        </w:rPr>
        <w:t xml:space="preserve"> </w:t>
      </w:r>
      <w:r w:rsidRPr="005122EF">
        <w:rPr>
          <w:spacing w:val="1"/>
        </w:rPr>
        <w:t>other</w:t>
      </w:r>
      <w:r>
        <w:t xml:space="preserve"> </w:t>
      </w:r>
      <w:r w:rsidRPr="005122EF">
        <w:rPr>
          <w:spacing w:val="1"/>
        </w:rPr>
        <w:t>Regional</w:t>
      </w:r>
      <w:r w:rsidRPr="005122EF">
        <w:rPr>
          <w:spacing w:val="-7"/>
        </w:rPr>
        <w:t xml:space="preserve"> </w:t>
      </w:r>
      <w:r w:rsidRPr="005122EF">
        <w:rPr>
          <w:spacing w:val="-2"/>
        </w:rPr>
        <w:t>Commissions</w:t>
      </w:r>
      <w:r w:rsidRPr="005122EF">
        <w:rPr>
          <w:spacing w:val="-5"/>
        </w:rPr>
        <w:t xml:space="preserve"> </w:t>
      </w:r>
      <w:r>
        <w:t>recognized</w:t>
      </w:r>
      <w:r w:rsidRPr="005122EF">
        <w:rPr>
          <w:spacing w:val="-2"/>
        </w:rPr>
        <w:t xml:space="preserve"> </w:t>
      </w:r>
      <w:r w:rsidRPr="005122EF">
        <w:rPr>
          <w:spacing w:val="1"/>
        </w:rPr>
        <w:t>by</w:t>
      </w:r>
      <w:r w:rsidRPr="005122EF">
        <w:rPr>
          <w:spacing w:val="-6"/>
        </w:rPr>
        <w:t xml:space="preserve"> </w:t>
      </w:r>
      <w:r w:rsidRPr="005122EF">
        <w:rPr>
          <w:spacing w:val="1"/>
        </w:rPr>
        <w:t>the</w:t>
      </w:r>
      <w:r w:rsidRPr="005122EF">
        <w:rPr>
          <w:spacing w:val="-2"/>
        </w:rPr>
        <w:t xml:space="preserve"> </w:t>
      </w:r>
      <w:r w:rsidRPr="005122EF">
        <w:rPr>
          <w:spacing w:val="-8"/>
        </w:rPr>
        <w:t>IHO.</w:t>
      </w:r>
    </w:p>
    <w:p w14:paraId="4F0B2464" w14:textId="77777777" w:rsidR="00FA37CC" w:rsidRDefault="00ED4FAD" w:rsidP="00C10894">
      <w:pPr>
        <w:pStyle w:val="BodyText"/>
        <w:numPr>
          <w:ilvl w:val="1"/>
          <w:numId w:val="14"/>
        </w:numPr>
        <w:tabs>
          <w:tab w:val="left" w:pos="471"/>
        </w:tabs>
        <w:spacing w:before="160" w:line="258" w:lineRule="auto"/>
        <w:ind w:left="0" w:right="398" w:firstLine="0"/>
      </w:pPr>
      <w:r>
        <w:rPr>
          <w:spacing w:val="2"/>
        </w:rPr>
        <w:t>To</w:t>
      </w:r>
      <w:r>
        <w:rPr>
          <w:spacing w:val="-3"/>
        </w:rPr>
        <w:t xml:space="preserve"> </w:t>
      </w:r>
      <w:r>
        <w:rPr>
          <w:spacing w:val="1"/>
        </w:rPr>
        <w:t>coordinate</w:t>
      </w:r>
      <w:r>
        <w:rPr>
          <w:spacing w:val="-2"/>
        </w:rPr>
        <w:t xml:space="preserve"> </w:t>
      </w:r>
      <w:r>
        <w:rPr>
          <w:spacing w:val="-11"/>
        </w:rPr>
        <w:t>INT</w:t>
      </w:r>
      <w:r>
        <w:rPr>
          <w:spacing w:val="2"/>
        </w:rPr>
        <w:t xml:space="preserve"> </w:t>
      </w:r>
      <w:r>
        <w:rPr>
          <w:spacing w:val="1"/>
        </w:rPr>
        <w:t>chart</w:t>
      </w:r>
      <w:r>
        <w:rPr>
          <w:spacing w:val="-3"/>
        </w:rPr>
        <w:t xml:space="preserve"> </w:t>
      </w:r>
      <w:r>
        <w:rPr>
          <w:spacing w:val="1"/>
        </w:rPr>
        <w:t>and</w:t>
      </w:r>
      <w:r>
        <w:rPr>
          <w:spacing w:val="-2"/>
        </w:rPr>
        <w:t xml:space="preserve"> </w:t>
      </w:r>
      <w:r>
        <w:rPr>
          <w:spacing w:val="-8"/>
        </w:rPr>
        <w:t>ENC</w:t>
      </w:r>
      <w:r>
        <w:rPr>
          <w:spacing w:val="10"/>
        </w:rPr>
        <w:t xml:space="preserve"> </w:t>
      </w:r>
      <w:r>
        <w:rPr>
          <w:spacing w:val="-1"/>
        </w:rPr>
        <w:t>schemes,</w:t>
      </w:r>
      <w:r>
        <w:rPr>
          <w:spacing w:val="-3"/>
        </w:rPr>
        <w:t xml:space="preserve"> </w:t>
      </w:r>
      <w:r>
        <w:rPr>
          <w:spacing w:val="1"/>
        </w:rPr>
        <w:t>and</w:t>
      </w:r>
      <w:r>
        <w:rPr>
          <w:spacing w:val="-2"/>
        </w:rPr>
        <w:t xml:space="preserve"> </w:t>
      </w:r>
      <w:r>
        <w:rPr>
          <w:spacing w:val="1"/>
        </w:rPr>
        <w:t>other</w:t>
      </w:r>
      <w:r>
        <w:t xml:space="preserve"> </w:t>
      </w:r>
      <w:r>
        <w:rPr>
          <w:spacing w:val="-1"/>
        </w:rPr>
        <w:t>developing</w:t>
      </w:r>
      <w:r>
        <w:rPr>
          <w:spacing w:val="-3"/>
        </w:rPr>
        <w:t xml:space="preserve"> </w:t>
      </w:r>
      <w:r>
        <w:rPr>
          <w:spacing w:val="-1"/>
        </w:rPr>
        <w:t>universal</w:t>
      </w:r>
      <w:r>
        <w:rPr>
          <w:spacing w:val="-7"/>
        </w:rPr>
        <w:t xml:space="preserve"> </w:t>
      </w:r>
      <w:r>
        <w:rPr>
          <w:spacing w:val="-2"/>
        </w:rPr>
        <w:lastRenderedPageBreak/>
        <w:t>hydrographic</w:t>
      </w:r>
      <w:r>
        <w:rPr>
          <w:spacing w:val="74"/>
          <w:w w:val="101"/>
        </w:rPr>
        <w:t xml:space="preserve"> </w:t>
      </w:r>
      <w:r>
        <w:rPr>
          <w:spacing w:val="1"/>
        </w:rPr>
        <w:t>data</w:t>
      </w:r>
      <w:r>
        <w:rPr>
          <w:spacing w:val="-4"/>
        </w:rPr>
        <w:t xml:space="preserve"> </w:t>
      </w:r>
      <w:r>
        <w:rPr>
          <w:spacing w:val="-1"/>
        </w:rPr>
        <w:t>model</w:t>
      </w:r>
      <w:r>
        <w:rPr>
          <w:spacing w:val="-8"/>
        </w:rPr>
        <w:t xml:space="preserve"> </w:t>
      </w:r>
      <w:r>
        <w:rPr>
          <w:spacing w:val="1"/>
        </w:rPr>
        <w:t>(S-100)</w:t>
      </w:r>
      <w:r>
        <w:t xml:space="preserve"> </w:t>
      </w:r>
      <w:r>
        <w:rPr>
          <w:spacing w:val="1"/>
        </w:rPr>
        <w:t>data,</w:t>
      </w:r>
      <w:r>
        <w:rPr>
          <w:spacing w:val="-5"/>
        </w:rPr>
        <w:t xml:space="preserve"> </w:t>
      </w:r>
      <w:r>
        <w:t>products</w:t>
      </w:r>
      <w:r>
        <w:rPr>
          <w:spacing w:val="-7"/>
        </w:rPr>
        <w:t xml:space="preserve"> </w:t>
      </w:r>
      <w:r>
        <w:rPr>
          <w:spacing w:val="1"/>
        </w:rPr>
        <w:t>and</w:t>
      </w:r>
      <w:r>
        <w:rPr>
          <w:spacing w:val="-20"/>
        </w:rPr>
        <w:t xml:space="preserve"> </w:t>
      </w:r>
      <w:r>
        <w:rPr>
          <w:spacing w:val="1"/>
        </w:rPr>
        <w:t>services</w:t>
      </w:r>
      <w:r>
        <w:rPr>
          <w:spacing w:val="-7"/>
        </w:rPr>
        <w:t xml:space="preserve"> </w:t>
      </w:r>
      <w:r>
        <w:rPr>
          <w:spacing w:val="1"/>
        </w:rPr>
        <w:t>for</w:t>
      </w:r>
      <w:r>
        <w:rPr>
          <w:spacing w:val="-1"/>
        </w:rPr>
        <w:t xml:space="preserve"> </w:t>
      </w:r>
      <w:r>
        <w:rPr>
          <w:spacing w:val="1"/>
        </w:rPr>
        <w:t>the</w:t>
      </w:r>
      <w:r>
        <w:rPr>
          <w:spacing w:val="-20"/>
        </w:rPr>
        <w:t xml:space="preserve"> </w:t>
      </w:r>
      <w:r>
        <w:rPr>
          <w:spacing w:val="1"/>
        </w:rPr>
        <w:t>region</w:t>
      </w:r>
      <w:r>
        <w:rPr>
          <w:spacing w:val="-3"/>
        </w:rPr>
        <w:t xml:space="preserve"> </w:t>
      </w:r>
      <w:r>
        <w:rPr>
          <w:spacing w:val="1"/>
        </w:rPr>
        <w:t>and</w:t>
      </w:r>
      <w:r>
        <w:rPr>
          <w:spacing w:val="-21"/>
        </w:rPr>
        <w:t xml:space="preserve"> </w:t>
      </w:r>
      <w:r>
        <w:t>to</w:t>
      </w:r>
      <w:r>
        <w:rPr>
          <w:spacing w:val="-3"/>
        </w:rPr>
        <w:t xml:space="preserve"> </w:t>
      </w:r>
      <w:r>
        <w:rPr>
          <w:spacing w:val="-1"/>
        </w:rPr>
        <w:t xml:space="preserve">monitor </w:t>
      </w:r>
      <w:r>
        <w:rPr>
          <w:spacing w:val="1"/>
        </w:rPr>
        <w:t>their</w:t>
      </w:r>
      <w:r>
        <w:rPr>
          <w:spacing w:val="-1"/>
        </w:rPr>
        <w:t xml:space="preserve"> </w:t>
      </w:r>
      <w:r w:rsidR="001C0D16">
        <w:rPr>
          <w:spacing w:val="-2"/>
        </w:rPr>
        <w:t>suitability</w:t>
      </w:r>
      <w:r>
        <w:t>.</w:t>
      </w:r>
    </w:p>
    <w:p w14:paraId="797FF135" w14:textId="77777777" w:rsidR="00FA37CC" w:rsidRDefault="00ED4FAD" w:rsidP="00C10894">
      <w:pPr>
        <w:pStyle w:val="BodyText"/>
        <w:numPr>
          <w:ilvl w:val="1"/>
          <w:numId w:val="14"/>
        </w:numPr>
        <w:tabs>
          <w:tab w:val="left" w:pos="471"/>
        </w:tabs>
        <w:spacing w:before="160" w:line="258" w:lineRule="auto"/>
        <w:ind w:left="0" w:right="286" w:firstLine="0"/>
      </w:pPr>
      <w:r>
        <w:rPr>
          <w:spacing w:val="2"/>
        </w:rPr>
        <w:t>To</w:t>
      </w:r>
      <w:r>
        <w:rPr>
          <w:spacing w:val="-4"/>
        </w:rPr>
        <w:t xml:space="preserve"> </w:t>
      </w:r>
      <w:r>
        <w:rPr>
          <w:spacing w:val="1"/>
        </w:rPr>
        <w:t>define</w:t>
      </w:r>
      <w:r>
        <w:rPr>
          <w:spacing w:val="-4"/>
        </w:rPr>
        <w:t xml:space="preserve"> </w:t>
      </w:r>
      <w:r>
        <w:rPr>
          <w:spacing w:val="1"/>
        </w:rPr>
        <w:t>the</w:t>
      </w:r>
      <w:r>
        <w:rPr>
          <w:spacing w:val="-3"/>
        </w:rPr>
        <w:t xml:space="preserve"> </w:t>
      </w:r>
      <w:r>
        <w:rPr>
          <w:spacing w:val="1"/>
        </w:rPr>
        <w:t>needs</w:t>
      </w:r>
      <w:r>
        <w:rPr>
          <w:spacing w:val="-7"/>
        </w:rPr>
        <w:t xml:space="preserve"> </w:t>
      </w:r>
      <w:r>
        <w:rPr>
          <w:spacing w:val="1"/>
        </w:rPr>
        <w:t>for</w:t>
      </w:r>
      <w:r>
        <w:rPr>
          <w:spacing w:val="-2"/>
        </w:rPr>
        <w:t xml:space="preserve"> </w:t>
      </w:r>
      <w:r>
        <w:rPr>
          <w:spacing w:val="1"/>
        </w:rPr>
        <w:t>new</w:t>
      </w:r>
      <w:r>
        <w:rPr>
          <w:spacing w:val="-26"/>
        </w:rPr>
        <w:t xml:space="preserve"> </w:t>
      </w:r>
      <w:r>
        <w:rPr>
          <w:spacing w:val="1"/>
        </w:rPr>
        <w:t>surveys</w:t>
      </w:r>
      <w:r>
        <w:rPr>
          <w:spacing w:val="-8"/>
        </w:rPr>
        <w:t xml:space="preserve"> </w:t>
      </w:r>
      <w:r>
        <w:rPr>
          <w:spacing w:val="1"/>
        </w:rPr>
        <w:t>and</w:t>
      </w:r>
      <w:r>
        <w:rPr>
          <w:spacing w:val="-3"/>
        </w:rPr>
        <w:t xml:space="preserve"> </w:t>
      </w:r>
      <w:r>
        <w:rPr>
          <w:spacing w:val="-1"/>
        </w:rPr>
        <w:t>if</w:t>
      </w:r>
      <w:r>
        <w:rPr>
          <w:spacing w:val="-5"/>
        </w:rPr>
        <w:t xml:space="preserve"> </w:t>
      </w:r>
      <w:r>
        <w:rPr>
          <w:spacing w:val="1"/>
        </w:rPr>
        <w:t>necessary</w:t>
      </w:r>
      <w:r>
        <w:rPr>
          <w:spacing w:val="-7"/>
        </w:rPr>
        <w:t xml:space="preserve"> </w:t>
      </w:r>
      <w:r>
        <w:t>to</w:t>
      </w:r>
      <w:r>
        <w:rPr>
          <w:spacing w:val="-4"/>
        </w:rPr>
        <w:t xml:space="preserve"> </w:t>
      </w:r>
      <w:r>
        <w:rPr>
          <w:spacing w:val="-1"/>
        </w:rPr>
        <w:t>develop</w:t>
      </w:r>
      <w:r>
        <w:rPr>
          <w:spacing w:val="-3"/>
        </w:rPr>
        <w:t xml:space="preserve"> </w:t>
      </w:r>
      <w:r>
        <w:t>co</w:t>
      </w:r>
      <w:r>
        <w:rPr>
          <w:spacing w:val="-35"/>
        </w:rPr>
        <w:t xml:space="preserve"> </w:t>
      </w:r>
      <w:r>
        <w:rPr>
          <w:spacing w:val="-2"/>
        </w:rPr>
        <w:t>-operative</w:t>
      </w:r>
      <w:r>
        <w:rPr>
          <w:spacing w:val="-21"/>
        </w:rPr>
        <w:t xml:space="preserve"> </w:t>
      </w:r>
      <w:r>
        <w:rPr>
          <w:spacing w:val="-1"/>
        </w:rPr>
        <w:t>approaches</w:t>
      </w:r>
      <w:r>
        <w:rPr>
          <w:spacing w:val="66"/>
          <w:w w:val="101"/>
        </w:rPr>
        <w:t xml:space="preserve"> </w:t>
      </w:r>
      <w:r>
        <w:t>to</w:t>
      </w:r>
      <w:r>
        <w:rPr>
          <w:spacing w:val="-4"/>
        </w:rPr>
        <w:t xml:space="preserve"> </w:t>
      </w:r>
      <w:r>
        <w:rPr>
          <w:spacing w:val="-2"/>
        </w:rPr>
        <w:t>meet</w:t>
      </w:r>
      <w:r>
        <w:rPr>
          <w:spacing w:val="14"/>
        </w:rPr>
        <w:t xml:space="preserve"> </w:t>
      </w:r>
      <w:r>
        <w:rPr>
          <w:spacing w:val="1"/>
        </w:rPr>
        <w:t>those</w:t>
      </w:r>
      <w:r>
        <w:rPr>
          <w:spacing w:val="-4"/>
        </w:rPr>
        <w:t xml:space="preserve"> </w:t>
      </w:r>
      <w:r>
        <w:rPr>
          <w:spacing w:val="1"/>
        </w:rPr>
        <w:t>needs.</w:t>
      </w:r>
    </w:p>
    <w:p w14:paraId="3C557923" w14:textId="77777777" w:rsidR="00FA37CC" w:rsidRDefault="00ED4FAD" w:rsidP="00C10894">
      <w:pPr>
        <w:pStyle w:val="BodyText"/>
        <w:numPr>
          <w:ilvl w:val="1"/>
          <w:numId w:val="14"/>
        </w:numPr>
        <w:tabs>
          <w:tab w:val="left" w:pos="599"/>
        </w:tabs>
        <w:spacing w:before="160" w:line="265" w:lineRule="auto"/>
        <w:ind w:left="0" w:right="147" w:firstLine="0"/>
      </w:pPr>
      <w:r>
        <w:rPr>
          <w:spacing w:val="2"/>
        </w:rPr>
        <w:t>To</w:t>
      </w:r>
      <w:r>
        <w:rPr>
          <w:spacing w:val="-4"/>
        </w:rPr>
        <w:t xml:space="preserve"> </w:t>
      </w:r>
      <w:r>
        <w:t>facilitate</w:t>
      </w:r>
      <w:r>
        <w:rPr>
          <w:spacing w:val="-3"/>
        </w:rPr>
        <w:t xml:space="preserve"> </w:t>
      </w:r>
      <w:r>
        <w:rPr>
          <w:spacing w:val="1"/>
        </w:rPr>
        <w:t>the</w:t>
      </w:r>
      <w:r>
        <w:rPr>
          <w:spacing w:val="-3"/>
        </w:rPr>
        <w:t xml:space="preserve"> </w:t>
      </w:r>
      <w:r>
        <w:rPr>
          <w:spacing w:val="1"/>
        </w:rPr>
        <w:t>provision</w:t>
      </w:r>
      <w:r>
        <w:rPr>
          <w:spacing w:val="-3"/>
        </w:rPr>
        <w:t xml:space="preserve"> </w:t>
      </w:r>
      <w:r>
        <w:rPr>
          <w:spacing w:val="1"/>
        </w:rPr>
        <w:t>and</w:t>
      </w:r>
      <w:r>
        <w:rPr>
          <w:spacing w:val="-21"/>
        </w:rPr>
        <w:t xml:space="preserve"> </w:t>
      </w:r>
      <w:r>
        <w:rPr>
          <w:spacing w:val="-5"/>
        </w:rPr>
        <w:t>wide</w:t>
      </w:r>
      <w:r>
        <w:rPr>
          <w:spacing w:val="-3"/>
        </w:rPr>
        <w:t xml:space="preserve"> </w:t>
      </w:r>
      <w:r>
        <w:rPr>
          <w:spacing w:val="-1"/>
        </w:rPr>
        <w:t>dissemination</w:t>
      </w:r>
      <w:r>
        <w:rPr>
          <w:spacing w:val="-3"/>
        </w:rPr>
        <w:t xml:space="preserve"> </w:t>
      </w:r>
      <w:r>
        <w:rPr>
          <w:spacing w:val="1"/>
        </w:rPr>
        <w:t>of</w:t>
      </w:r>
      <w:r>
        <w:rPr>
          <w:spacing w:val="-4"/>
        </w:rPr>
        <w:t xml:space="preserve"> </w:t>
      </w:r>
      <w:r>
        <w:t>information</w:t>
      </w:r>
      <w:r>
        <w:rPr>
          <w:spacing w:val="-3"/>
        </w:rPr>
        <w:t xml:space="preserve"> </w:t>
      </w:r>
      <w:r>
        <w:rPr>
          <w:spacing w:val="1"/>
        </w:rPr>
        <w:t>for</w:t>
      </w:r>
      <w:r>
        <w:rPr>
          <w:spacing w:val="-19"/>
        </w:rPr>
        <w:t xml:space="preserve"> </w:t>
      </w:r>
      <w:r>
        <w:t>scientific</w:t>
      </w:r>
      <w:r>
        <w:rPr>
          <w:spacing w:val="-6"/>
        </w:rPr>
        <w:t xml:space="preserve"> </w:t>
      </w:r>
      <w:r>
        <w:rPr>
          <w:spacing w:val="-2"/>
        </w:rPr>
        <w:t>purposes</w:t>
      </w:r>
      <w:r>
        <w:rPr>
          <w:spacing w:val="-7"/>
        </w:rPr>
        <w:t xml:space="preserve"> </w:t>
      </w:r>
      <w:r>
        <w:rPr>
          <w:spacing w:val="1"/>
        </w:rPr>
        <w:t>and</w:t>
      </w:r>
      <w:r>
        <w:rPr>
          <w:spacing w:val="64"/>
          <w:w w:val="101"/>
        </w:rPr>
        <w:t xml:space="preserve"> </w:t>
      </w:r>
      <w:r>
        <w:t>to</w:t>
      </w:r>
      <w:r>
        <w:rPr>
          <w:spacing w:val="-4"/>
        </w:rPr>
        <w:t xml:space="preserve"> </w:t>
      </w:r>
      <w:r>
        <w:rPr>
          <w:spacing w:val="1"/>
        </w:rPr>
        <w:t>consider</w:t>
      </w:r>
      <w:r>
        <w:rPr>
          <w:spacing w:val="-1"/>
        </w:rPr>
        <w:t xml:space="preserve"> </w:t>
      </w:r>
      <w:r>
        <w:rPr>
          <w:spacing w:val="1"/>
        </w:rPr>
        <w:t>the</w:t>
      </w:r>
      <w:r>
        <w:rPr>
          <w:spacing w:val="-4"/>
        </w:rPr>
        <w:t xml:space="preserve"> </w:t>
      </w:r>
      <w:r>
        <w:rPr>
          <w:spacing w:val="1"/>
        </w:rPr>
        <w:t>potential</w:t>
      </w:r>
      <w:r>
        <w:rPr>
          <w:spacing w:val="-8"/>
        </w:rPr>
        <w:t xml:space="preserve"> </w:t>
      </w:r>
      <w:r>
        <w:rPr>
          <w:spacing w:val="1"/>
        </w:rPr>
        <w:t>of</w:t>
      </w:r>
      <w:r>
        <w:rPr>
          <w:spacing w:val="-5"/>
        </w:rPr>
        <w:t xml:space="preserve"> </w:t>
      </w:r>
      <w:r>
        <w:rPr>
          <w:spacing w:val="-1"/>
        </w:rPr>
        <w:t>Marine</w:t>
      </w:r>
      <w:r>
        <w:rPr>
          <w:spacing w:val="-4"/>
        </w:rPr>
        <w:t xml:space="preserve"> </w:t>
      </w:r>
      <w:r>
        <w:rPr>
          <w:spacing w:val="1"/>
        </w:rPr>
        <w:t>Spatial</w:t>
      </w:r>
      <w:r>
        <w:rPr>
          <w:spacing w:val="-8"/>
        </w:rPr>
        <w:t xml:space="preserve"> </w:t>
      </w:r>
      <w:r>
        <w:t>Data</w:t>
      </w:r>
      <w:r>
        <w:rPr>
          <w:spacing w:val="-4"/>
        </w:rPr>
        <w:t xml:space="preserve"> </w:t>
      </w:r>
      <w:r>
        <w:rPr>
          <w:spacing w:val="-2"/>
        </w:rPr>
        <w:t>Infrastructure</w:t>
      </w:r>
      <w:r>
        <w:rPr>
          <w:spacing w:val="-3"/>
        </w:rPr>
        <w:t xml:space="preserve"> </w:t>
      </w:r>
      <w:r>
        <w:rPr>
          <w:spacing w:val="-5"/>
        </w:rPr>
        <w:t>(MSDI)</w:t>
      </w:r>
      <w:r>
        <w:rPr>
          <w:spacing w:val="-2"/>
        </w:rPr>
        <w:t xml:space="preserve"> </w:t>
      </w:r>
      <w:r>
        <w:rPr>
          <w:spacing w:val="1"/>
        </w:rPr>
        <w:t>concepts</w:t>
      </w:r>
      <w:r>
        <w:rPr>
          <w:spacing w:val="-7"/>
        </w:rPr>
        <w:t xml:space="preserve"> </w:t>
      </w:r>
      <w:r>
        <w:rPr>
          <w:spacing w:val="1"/>
        </w:rPr>
        <w:t>for</w:t>
      </w:r>
      <w:r>
        <w:rPr>
          <w:spacing w:val="-1"/>
        </w:rPr>
        <w:t xml:space="preserve"> </w:t>
      </w:r>
      <w:r>
        <w:rPr>
          <w:spacing w:val="-2"/>
        </w:rPr>
        <w:t>regional</w:t>
      </w:r>
      <w:r>
        <w:rPr>
          <w:spacing w:val="76"/>
          <w:w w:val="101"/>
        </w:rPr>
        <w:t xml:space="preserve"> </w:t>
      </w:r>
      <w:r>
        <w:rPr>
          <w:spacing w:val="-1"/>
        </w:rPr>
        <w:t>implementation.</w:t>
      </w:r>
    </w:p>
    <w:p w14:paraId="3615095C" w14:textId="77777777" w:rsidR="00FA37CC" w:rsidRDefault="00ED4FAD" w:rsidP="00C10894">
      <w:pPr>
        <w:pStyle w:val="BodyText"/>
        <w:numPr>
          <w:ilvl w:val="1"/>
          <w:numId w:val="14"/>
        </w:numPr>
        <w:tabs>
          <w:tab w:val="left" w:pos="599"/>
        </w:tabs>
        <w:spacing w:before="153" w:line="258" w:lineRule="auto"/>
        <w:ind w:left="0" w:right="504" w:firstLine="0"/>
      </w:pPr>
      <w:r>
        <w:rPr>
          <w:spacing w:val="2"/>
        </w:rPr>
        <w:t>To</w:t>
      </w:r>
      <w:r>
        <w:rPr>
          <w:spacing w:val="-3"/>
        </w:rPr>
        <w:t xml:space="preserve"> </w:t>
      </w:r>
      <w:r>
        <w:t>align</w:t>
      </w:r>
      <w:r>
        <w:rPr>
          <w:spacing w:val="-2"/>
        </w:rPr>
        <w:t xml:space="preserve"> </w:t>
      </w:r>
      <w:r>
        <w:rPr>
          <w:spacing w:val="1"/>
        </w:rPr>
        <w:t>regional</w:t>
      </w:r>
      <w:r>
        <w:rPr>
          <w:spacing w:val="-7"/>
        </w:rPr>
        <w:t xml:space="preserve"> </w:t>
      </w:r>
      <w:r>
        <w:t>activities</w:t>
      </w:r>
      <w:r>
        <w:rPr>
          <w:spacing w:val="-6"/>
        </w:rPr>
        <w:t xml:space="preserve"> </w:t>
      </w:r>
      <w:r>
        <w:rPr>
          <w:spacing w:val="-5"/>
        </w:rPr>
        <w:t>with</w:t>
      </w:r>
      <w:r>
        <w:rPr>
          <w:spacing w:val="-3"/>
        </w:rPr>
        <w:t xml:space="preserve"> </w:t>
      </w:r>
      <w:r>
        <w:rPr>
          <w:spacing w:val="1"/>
        </w:rPr>
        <w:t>the</w:t>
      </w:r>
      <w:r>
        <w:rPr>
          <w:spacing w:val="-2"/>
        </w:rPr>
        <w:t xml:space="preserve"> </w:t>
      </w:r>
      <w:r>
        <w:rPr>
          <w:spacing w:val="1"/>
        </w:rPr>
        <w:t>approved</w:t>
      </w:r>
      <w:r>
        <w:rPr>
          <w:spacing w:val="-20"/>
        </w:rPr>
        <w:t xml:space="preserve"> </w:t>
      </w:r>
      <w:r>
        <w:rPr>
          <w:spacing w:val="-11"/>
        </w:rPr>
        <w:t>IHO</w:t>
      </w:r>
      <w:r>
        <w:rPr>
          <w:spacing w:val="-3"/>
        </w:rPr>
        <w:t xml:space="preserve"> </w:t>
      </w:r>
      <w:r>
        <w:t>Strategic</w:t>
      </w:r>
      <w:r>
        <w:rPr>
          <w:spacing w:val="-6"/>
        </w:rPr>
        <w:t xml:space="preserve"> </w:t>
      </w:r>
      <w:r>
        <w:rPr>
          <w:spacing w:val="-2"/>
        </w:rPr>
        <w:t>Plan</w:t>
      </w:r>
      <w:r>
        <w:rPr>
          <w:spacing w:val="-3"/>
        </w:rPr>
        <w:t xml:space="preserve"> </w:t>
      </w:r>
      <w:r>
        <w:rPr>
          <w:spacing w:val="1"/>
        </w:rPr>
        <w:t>and</w:t>
      </w:r>
      <w:r>
        <w:rPr>
          <w:spacing w:val="-2"/>
        </w:rPr>
        <w:t xml:space="preserve"> </w:t>
      </w:r>
      <w:r>
        <w:rPr>
          <w:spacing w:val="1"/>
        </w:rPr>
        <w:t>Work</w:t>
      </w:r>
      <w:r>
        <w:rPr>
          <w:spacing w:val="-6"/>
        </w:rPr>
        <w:t xml:space="preserve"> </w:t>
      </w:r>
      <w:r>
        <w:rPr>
          <w:spacing w:val="-1"/>
        </w:rPr>
        <w:t>Programme,</w:t>
      </w:r>
      <w:r>
        <w:rPr>
          <w:spacing w:val="56"/>
          <w:w w:val="101"/>
        </w:rPr>
        <w:t xml:space="preserve"> </w:t>
      </w:r>
      <w:r>
        <w:t>taking</w:t>
      </w:r>
      <w:r>
        <w:rPr>
          <w:spacing w:val="-2"/>
        </w:rPr>
        <w:t xml:space="preserve"> </w:t>
      </w:r>
      <w:r>
        <w:t>into</w:t>
      </w:r>
      <w:r>
        <w:rPr>
          <w:spacing w:val="-1"/>
        </w:rPr>
        <w:t xml:space="preserve"> </w:t>
      </w:r>
      <w:r>
        <w:rPr>
          <w:spacing w:val="1"/>
        </w:rPr>
        <w:t>account</w:t>
      </w:r>
      <w:r>
        <w:rPr>
          <w:spacing w:val="-5"/>
        </w:rPr>
        <w:t xml:space="preserve"> </w:t>
      </w:r>
      <w:r>
        <w:rPr>
          <w:spacing w:val="1"/>
        </w:rPr>
        <w:t>the</w:t>
      </w:r>
      <w:r>
        <w:rPr>
          <w:spacing w:val="-4"/>
        </w:rPr>
        <w:t xml:space="preserve"> </w:t>
      </w:r>
      <w:r>
        <w:rPr>
          <w:spacing w:val="1"/>
        </w:rPr>
        <w:t>actions,</w:t>
      </w:r>
      <w:r>
        <w:rPr>
          <w:spacing w:val="-5"/>
        </w:rPr>
        <w:t xml:space="preserve"> </w:t>
      </w:r>
      <w:r>
        <w:rPr>
          <w:spacing w:val="-2"/>
        </w:rPr>
        <w:t>recommendations</w:t>
      </w:r>
      <w:r>
        <w:rPr>
          <w:spacing w:val="-7"/>
        </w:rPr>
        <w:t xml:space="preserve"> </w:t>
      </w:r>
      <w:r>
        <w:rPr>
          <w:spacing w:val="1"/>
        </w:rPr>
        <w:t>and</w:t>
      </w:r>
      <w:r>
        <w:rPr>
          <w:spacing w:val="-3"/>
        </w:rPr>
        <w:t xml:space="preserve"> </w:t>
      </w:r>
      <w:r>
        <w:rPr>
          <w:spacing w:val="-2"/>
        </w:rPr>
        <w:t>outcomes</w:t>
      </w:r>
      <w:r>
        <w:rPr>
          <w:spacing w:val="-8"/>
        </w:rPr>
        <w:t xml:space="preserve"> </w:t>
      </w:r>
      <w:r>
        <w:rPr>
          <w:spacing w:val="1"/>
        </w:rPr>
        <w:t>of</w:t>
      </w:r>
      <w:r>
        <w:rPr>
          <w:spacing w:val="-4"/>
        </w:rPr>
        <w:t xml:space="preserve"> </w:t>
      </w:r>
      <w:r>
        <w:rPr>
          <w:spacing w:val="1"/>
        </w:rPr>
        <w:t>the</w:t>
      </w:r>
      <w:r>
        <w:rPr>
          <w:spacing w:val="-4"/>
        </w:rPr>
        <w:t xml:space="preserve"> </w:t>
      </w:r>
      <w:r>
        <w:rPr>
          <w:spacing w:val="-5"/>
        </w:rPr>
        <w:t>IRCC.</w:t>
      </w:r>
    </w:p>
    <w:p w14:paraId="6014D980" w14:textId="77777777" w:rsidR="00FA37CC" w:rsidRDefault="00ED4FAD" w:rsidP="00C10894">
      <w:pPr>
        <w:pStyle w:val="BodyText"/>
        <w:numPr>
          <w:ilvl w:val="1"/>
          <w:numId w:val="14"/>
        </w:numPr>
        <w:tabs>
          <w:tab w:val="left" w:pos="599"/>
        </w:tabs>
        <w:spacing w:before="161" w:line="258" w:lineRule="auto"/>
        <w:ind w:left="0" w:right="116" w:firstLine="0"/>
      </w:pPr>
      <w:r>
        <w:rPr>
          <w:spacing w:val="2"/>
        </w:rPr>
        <w:t>The</w:t>
      </w:r>
      <w:r>
        <w:rPr>
          <w:spacing w:val="-4"/>
        </w:rPr>
        <w:t xml:space="preserve"> </w:t>
      </w:r>
      <w:r>
        <w:rPr>
          <w:spacing w:val="-7"/>
        </w:rPr>
        <w:t>HCA</w:t>
      </w:r>
      <w:r>
        <w:rPr>
          <w:spacing w:val="5"/>
        </w:rPr>
        <w:t xml:space="preserve"> </w:t>
      </w:r>
      <w:r>
        <w:rPr>
          <w:spacing w:val="-3"/>
        </w:rPr>
        <w:t>may</w:t>
      </w:r>
      <w:r>
        <w:rPr>
          <w:spacing w:val="12"/>
        </w:rPr>
        <w:t xml:space="preserve"> </w:t>
      </w:r>
      <w:r>
        <w:rPr>
          <w:spacing w:val="1"/>
        </w:rPr>
        <w:t>establish</w:t>
      </w:r>
      <w:r>
        <w:rPr>
          <w:spacing w:val="-4"/>
        </w:rPr>
        <w:t xml:space="preserve"> </w:t>
      </w:r>
      <w:r>
        <w:rPr>
          <w:spacing w:val="-2"/>
        </w:rPr>
        <w:t>committees</w:t>
      </w:r>
      <w:r>
        <w:rPr>
          <w:spacing w:val="-7"/>
        </w:rPr>
        <w:t xml:space="preserve"> </w:t>
      </w:r>
      <w:r>
        <w:rPr>
          <w:spacing w:val="1"/>
        </w:rPr>
        <w:t>or</w:t>
      </w:r>
      <w:r>
        <w:rPr>
          <w:spacing w:val="-2"/>
        </w:rPr>
        <w:t xml:space="preserve"> working</w:t>
      </w:r>
      <w:r>
        <w:rPr>
          <w:spacing w:val="-3"/>
        </w:rPr>
        <w:t xml:space="preserve"> </w:t>
      </w:r>
      <w:r>
        <w:rPr>
          <w:spacing w:val="1"/>
        </w:rPr>
        <w:t>groups</w:t>
      </w:r>
      <w:r>
        <w:rPr>
          <w:spacing w:val="-7"/>
        </w:rPr>
        <w:t xml:space="preserve"> </w:t>
      </w:r>
      <w:r>
        <w:rPr>
          <w:spacing w:val="1"/>
        </w:rPr>
        <w:t>as</w:t>
      </w:r>
      <w:r>
        <w:rPr>
          <w:spacing w:val="-7"/>
        </w:rPr>
        <w:t xml:space="preserve"> </w:t>
      </w:r>
      <w:r>
        <w:rPr>
          <w:spacing w:val="-1"/>
        </w:rPr>
        <w:t>appropriate,</w:t>
      </w:r>
      <w:r>
        <w:rPr>
          <w:spacing w:val="-5"/>
        </w:rPr>
        <w:t xml:space="preserve"> </w:t>
      </w:r>
      <w:r>
        <w:t>to</w:t>
      </w:r>
      <w:r>
        <w:rPr>
          <w:spacing w:val="-4"/>
        </w:rPr>
        <w:t xml:space="preserve"> </w:t>
      </w:r>
      <w:r>
        <w:rPr>
          <w:spacing w:val="-1"/>
        </w:rPr>
        <w:t>advance</w:t>
      </w:r>
      <w:r>
        <w:rPr>
          <w:spacing w:val="-4"/>
        </w:rPr>
        <w:t xml:space="preserve"> </w:t>
      </w:r>
      <w:r>
        <w:t>regional</w:t>
      </w:r>
      <w:r>
        <w:rPr>
          <w:spacing w:val="78"/>
          <w:w w:val="101"/>
        </w:rPr>
        <w:t xml:space="preserve"> </w:t>
      </w:r>
      <w:r>
        <w:rPr>
          <w:spacing w:val="1"/>
        </w:rPr>
        <w:t>priorities.</w:t>
      </w:r>
      <w:r>
        <w:rPr>
          <w:spacing w:val="-3"/>
        </w:rPr>
        <w:t xml:space="preserve"> </w:t>
      </w:r>
      <w:r>
        <w:rPr>
          <w:spacing w:val="-8"/>
        </w:rPr>
        <w:t>If</w:t>
      </w:r>
      <w:r>
        <w:rPr>
          <w:spacing w:val="-3"/>
        </w:rPr>
        <w:t xml:space="preserve"> </w:t>
      </w:r>
      <w:r>
        <w:rPr>
          <w:spacing w:val="1"/>
        </w:rPr>
        <w:t>created,</w:t>
      </w:r>
      <w:r>
        <w:rPr>
          <w:spacing w:val="-2"/>
        </w:rPr>
        <w:t xml:space="preserve"> </w:t>
      </w:r>
      <w:r>
        <w:t>subordinate</w:t>
      </w:r>
      <w:r>
        <w:rPr>
          <w:spacing w:val="-20"/>
        </w:rPr>
        <w:t xml:space="preserve"> </w:t>
      </w:r>
      <w:r>
        <w:rPr>
          <w:spacing w:val="1"/>
        </w:rPr>
        <w:t>bodies</w:t>
      </w:r>
      <w:r>
        <w:rPr>
          <w:spacing w:val="-5"/>
        </w:rPr>
        <w:t xml:space="preserve"> </w:t>
      </w:r>
      <w:r>
        <w:rPr>
          <w:spacing w:val="-6"/>
        </w:rPr>
        <w:t xml:space="preserve">will </w:t>
      </w:r>
      <w:r>
        <w:rPr>
          <w:spacing w:val="1"/>
        </w:rPr>
        <w:t>have</w:t>
      </w:r>
      <w:r>
        <w:rPr>
          <w:spacing w:val="-1"/>
        </w:rPr>
        <w:t xml:space="preserve"> </w:t>
      </w:r>
      <w:r>
        <w:rPr>
          <w:spacing w:val="1"/>
        </w:rPr>
        <w:t>approved</w:t>
      </w:r>
      <w:r>
        <w:rPr>
          <w:spacing w:val="-20"/>
        </w:rPr>
        <w:t xml:space="preserve"> </w:t>
      </w:r>
      <w:r>
        <w:t>Terms</w:t>
      </w:r>
      <w:r>
        <w:rPr>
          <w:spacing w:val="-5"/>
        </w:rPr>
        <w:t xml:space="preserve"> </w:t>
      </w:r>
      <w:r>
        <w:rPr>
          <w:spacing w:val="1"/>
        </w:rPr>
        <w:t>of</w:t>
      </w:r>
      <w:r>
        <w:rPr>
          <w:spacing w:val="-2"/>
        </w:rPr>
        <w:t xml:space="preserve"> </w:t>
      </w:r>
      <w:r>
        <w:t>Reference,</w:t>
      </w:r>
      <w:r>
        <w:rPr>
          <w:spacing w:val="-3"/>
        </w:rPr>
        <w:t xml:space="preserve"> </w:t>
      </w:r>
      <w:r>
        <w:rPr>
          <w:spacing w:val="1"/>
        </w:rPr>
        <w:t>and</w:t>
      </w:r>
      <w:r>
        <w:rPr>
          <w:spacing w:val="-19"/>
        </w:rPr>
        <w:t xml:space="preserve"> </w:t>
      </w:r>
      <w:r>
        <w:t>progress</w:t>
      </w:r>
      <w:r>
        <w:rPr>
          <w:spacing w:val="74"/>
          <w:w w:val="101"/>
        </w:rPr>
        <w:t xml:space="preserve"> </w:t>
      </w:r>
      <w:r>
        <w:rPr>
          <w:spacing w:val="-3"/>
        </w:rPr>
        <w:t>work</w:t>
      </w:r>
      <w:r>
        <w:rPr>
          <w:spacing w:val="9"/>
        </w:rPr>
        <w:t xml:space="preserve"> </w:t>
      </w:r>
      <w:r>
        <w:rPr>
          <w:spacing w:val="1"/>
        </w:rPr>
        <w:t>under</w:t>
      </w:r>
      <w:r>
        <w:rPr>
          <w:spacing w:val="-3"/>
        </w:rPr>
        <w:t xml:space="preserve"> </w:t>
      </w:r>
      <w:r>
        <w:rPr>
          <w:spacing w:val="1"/>
        </w:rPr>
        <w:t>the</w:t>
      </w:r>
      <w:r>
        <w:rPr>
          <w:spacing w:val="-5"/>
        </w:rPr>
        <w:t xml:space="preserve"> </w:t>
      </w:r>
      <w:r>
        <w:rPr>
          <w:spacing w:val="1"/>
        </w:rPr>
        <w:t>direction</w:t>
      </w:r>
      <w:r>
        <w:rPr>
          <w:spacing w:val="-5"/>
        </w:rPr>
        <w:t xml:space="preserve"> </w:t>
      </w:r>
      <w:r>
        <w:rPr>
          <w:spacing w:val="1"/>
        </w:rPr>
        <w:t>of</w:t>
      </w:r>
      <w:r>
        <w:rPr>
          <w:spacing w:val="-7"/>
        </w:rPr>
        <w:t xml:space="preserve"> </w:t>
      </w:r>
      <w:r>
        <w:rPr>
          <w:spacing w:val="1"/>
        </w:rPr>
        <w:t>the</w:t>
      </w:r>
      <w:r>
        <w:rPr>
          <w:spacing w:val="-5"/>
        </w:rPr>
        <w:t xml:space="preserve"> </w:t>
      </w:r>
      <w:r>
        <w:rPr>
          <w:spacing w:val="-7"/>
        </w:rPr>
        <w:t>HCA.</w:t>
      </w:r>
      <w:r>
        <w:rPr>
          <w:spacing w:val="-6"/>
        </w:rPr>
        <w:t xml:space="preserve"> </w:t>
      </w:r>
      <w:r>
        <w:t>Participation</w:t>
      </w:r>
      <w:r>
        <w:rPr>
          <w:spacing w:val="-5"/>
        </w:rPr>
        <w:t xml:space="preserve"> </w:t>
      </w:r>
      <w:r>
        <w:rPr>
          <w:spacing w:val="-3"/>
        </w:rPr>
        <w:t>within</w:t>
      </w:r>
      <w:r>
        <w:rPr>
          <w:spacing w:val="-5"/>
        </w:rPr>
        <w:t xml:space="preserve"> </w:t>
      </w:r>
      <w:r>
        <w:rPr>
          <w:spacing w:val="1"/>
        </w:rPr>
        <w:t>the</w:t>
      </w:r>
      <w:r>
        <w:rPr>
          <w:spacing w:val="-5"/>
        </w:rPr>
        <w:t xml:space="preserve"> </w:t>
      </w:r>
      <w:r>
        <w:t>subordinate</w:t>
      </w:r>
      <w:r>
        <w:rPr>
          <w:spacing w:val="-5"/>
        </w:rPr>
        <w:t xml:space="preserve"> </w:t>
      </w:r>
      <w:r>
        <w:rPr>
          <w:spacing w:val="-1"/>
        </w:rPr>
        <w:t>bodies</w:t>
      </w:r>
      <w:r>
        <w:rPr>
          <w:spacing w:val="-9"/>
        </w:rPr>
        <w:t xml:space="preserve"> </w:t>
      </w:r>
      <w:r>
        <w:rPr>
          <w:spacing w:val="-6"/>
        </w:rPr>
        <w:t>will</w:t>
      </w:r>
      <w:r>
        <w:rPr>
          <w:spacing w:val="-10"/>
        </w:rPr>
        <w:t xml:space="preserve"> </w:t>
      </w:r>
      <w:r>
        <w:rPr>
          <w:spacing w:val="1"/>
        </w:rPr>
        <w:t>be</w:t>
      </w:r>
      <w:r>
        <w:rPr>
          <w:spacing w:val="25"/>
        </w:rPr>
        <w:t xml:space="preserve"> </w:t>
      </w:r>
      <w:r>
        <w:rPr>
          <w:spacing w:val="1"/>
        </w:rPr>
        <w:t>open</w:t>
      </w:r>
      <w:r>
        <w:rPr>
          <w:spacing w:val="-5"/>
        </w:rPr>
        <w:t xml:space="preserve"> </w:t>
      </w:r>
      <w:r>
        <w:t>to</w:t>
      </w:r>
      <w:r>
        <w:rPr>
          <w:spacing w:val="60"/>
          <w:w w:val="101"/>
        </w:rPr>
        <w:t xml:space="preserve"> </w:t>
      </w:r>
      <w:r>
        <w:rPr>
          <w:spacing w:val="1"/>
        </w:rPr>
        <w:t>participants</w:t>
      </w:r>
      <w:r>
        <w:rPr>
          <w:spacing w:val="-9"/>
        </w:rPr>
        <w:t xml:space="preserve"> </w:t>
      </w:r>
      <w:r>
        <w:rPr>
          <w:spacing w:val="1"/>
        </w:rPr>
        <w:t>of</w:t>
      </w:r>
      <w:r>
        <w:rPr>
          <w:spacing w:val="-5"/>
        </w:rPr>
        <w:t xml:space="preserve"> </w:t>
      </w:r>
      <w:r>
        <w:rPr>
          <w:spacing w:val="1"/>
        </w:rPr>
        <w:t>the</w:t>
      </w:r>
      <w:r>
        <w:rPr>
          <w:spacing w:val="-5"/>
        </w:rPr>
        <w:t xml:space="preserve"> </w:t>
      </w:r>
      <w:r>
        <w:rPr>
          <w:spacing w:val="-7"/>
        </w:rPr>
        <w:t>HCA</w:t>
      </w:r>
      <w:r>
        <w:rPr>
          <w:spacing w:val="-14"/>
        </w:rPr>
        <w:t xml:space="preserve"> </w:t>
      </w:r>
      <w:r>
        <w:rPr>
          <w:spacing w:val="1"/>
        </w:rPr>
        <w:t>and</w:t>
      </w:r>
      <w:r>
        <w:rPr>
          <w:spacing w:val="-5"/>
        </w:rPr>
        <w:t xml:space="preserve"> </w:t>
      </w:r>
      <w:r>
        <w:rPr>
          <w:spacing w:val="1"/>
        </w:rPr>
        <w:t>other</w:t>
      </w:r>
      <w:r>
        <w:rPr>
          <w:spacing w:val="-2"/>
        </w:rPr>
        <w:t xml:space="preserve"> </w:t>
      </w:r>
      <w:r>
        <w:t>Subject</w:t>
      </w:r>
      <w:r>
        <w:rPr>
          <w:spacing w:val="-6"/>
        </w:rPr>
        <w:t xml:space="preserve"> </w:t>
      </w:r>
      <w:r>
        <w:rPr>
          <w:spacing w:val="-1"/>
        </w:rPr>
        <w:t>Matter</w:t>
      </w:r>
      <w:r>
        <w:rPr>
          <w:spacing w:val="-3"/>
        </w:rPr>
        <w:t xml:space="preserve"> </w:t>
      </w:r>
      <w:r>
        <w:rPr>
          <w:spacing w:val="-2"/>
        </w:rPr>
        <w:t>Experts</w:t>
      </w:r>
      <w:r>
        <w:rPr>
          <w:spacing w:val="-8"/>
        </w:rPr>
        <w:t xml:space="preserve"> </w:t>
      </w:r>
      <w:r>
        <w:rPr>
          <w:spacing w:val="-3"/>
        </w:rPr>
        <w:t>(SME)s</w:t>
      </w:r>
      <w:r>
        <w:rPr>
          <w:spacing w:val="-8"/>
        </w:rPr>
        <w:t xml:space="preserve"> </w:t>
      </w:r>
      <w:r>
        <w:rPr>
          <w:spacing w:val="1"/>
        </w:rPr>
        <w:t>as</w:t>
      </w:r>
      <w:r>
        <w:rPr>
          <w:spacing w:val="-8"/>
        </w:rPr>
        <w:t xml:space="preserve"> </w:t>
      </w:r>
      <w:r>
        <w:rPr>
          <w:spacing w:val="1"/>
        </w:rPr>
        <w:t>decided</w:t>
      </w:r>
      <w:r>
        <w:rPr>
          <w:spacing w:val="-5"/>
        </w:rPr>
        <w:t xml:space="preserve"> </w:t>
      </w:r>
      <w:r>
        <w:rPr>
          <w:spacing w:val="1"/>
        </w:rPr>
        <w:t>by</w:t>
      </w:r>
      <w:r>
        <w:rPr>
          <w:spacing w:val="-8"/>
        </w:rPr>
        <w:t xml:space="preserve"> </w:t>
      </w:r>
      <w:r>
        <w:rPr>
          <w:spacing w:val="1"/>
        </w:rPr>
        <w:t>the</w:t>
      </w:r>
      <w:r>
        <w:rPr>
          <w:spacing w:val="-5"/>
        </w:rPr>
        <w:t xml:space="preserve"> </w:t>
      </w:r>
      <w:r>
        <w:rPr>
          <w:spacing w:val="1"/>
        </w:rPr>
        <w:t>Full</w:t>
      </w:r>
      <w:r>
        <w:rPr>
          <w:spacing w:val="62"/>
          <w:w w:val="101"/>
        </w:rPr>
        <w:t xml:space="preserve"> </w:t>
      </w:r>
      <w:r>
        <w:rPr>
          <w:spacing w:val="-11"/>
        </w:rPr>
        <w:t>M</w:t>
      </w:r>
      <w:r>
        <w:rPr>
          <w:spacing w:val="2"/>
        </w:rPr>
        <w:t>e</w:t>
      </w:r>
      <w:r>
        <w:rPr>
          <w:spacing w:val="-11"/>
        </w:rPr>
        <w:t>m</w:t>
      </w:r>
      <w:r>
        <w:rPr>
          <w:spacing w:val="2"/>
        </w:rPr>
        <w:t>be</w:t>
      </w:r>
      <w:r>
        <w:rPr>
          <w:spacing w:val="4"/>
        </w:rPr>
        <w:t>r</w:t>
      </w:r>
      <w:r>
        <w:t>s.</w:t>
      </w:r>
    </w:p>
    <w:p w14:paraId="1AE8DD7E" w14:textId="7AEEE2C3" w:rsidR="001C0D16" w:rsidRPr="0027756C" w:rsidRDefault="001C0D16" w:rsidP="00C10894">
      <w:pPr>
        <w:pStyle w:val="BodyText"/>
        <w:spacing w:before="161"/>
        <w:ind w:left="0" w:right="4366"/>
        <w:rPr>
          <w:spacing w:val="-1"/>
        </w:rPr>
      </w:pPr>
    </w:p>
    <w:p w14:paraId="7285E404" w14:textId="77777777" w:rsidR="00FA37CC" w:rsidRPr="00C10894" w:rsidRDefault="00ED4FAD" w:rsidP="00C10894">
      <w:pPr>
        <w:pStyle w:val="BodyText"/>
        <w:spacing w:before="181"/>
        <w:ind w:left="0"/>
        <w:jc w:val="center"/>
        <w:rPr>
          <w:spacing w:val="-1"/>
        </w:rPr>
      </w:pPr>
      <w:r>
        <w:rPr>
          <w:spacing w:val="-1"/>
        </w:rPr>
        <w:t>Article</w:t>
      </w:r>
      <w:r w:rsidRPr="00C10894">
        <w:rPr>
          <w:spacing w:val="-1"/>
        </w:rPr>
        <w:t xml:space="preserve"> 4</w:t>
      </w:r>
    </w:p>
    <w:p w14:paraId="158964F7" w14:textId="77777777" w:rsidR="00FA37CC" w:rsidRPr="009E33A1" w:rsidRDefault="00ED4FAD" w:rsidP="00C10894">
      <w:pPr>
        <w:pStyle w:val="BodyText"/>
        <w:spacing w:before="181"/>
        <w:ind w:left="0"/>
        <w:jc w:val="center"/>
        <w:rPr>
          <w:b/>
          <w:spacing w:val="-1"/>
        </w:rPr>
      </w:pPr>
      <w:r w:rsidRPr="009E33A1">
        <w:rPr>
          <w:b/>
          <w:spacing w:val="-1"/>
        </w:rPr>
        <w:t>CONFERENCES</w:t>
      </w:r>
    </w:p>
    <w:p w14:paraId="52F326C7" w14:textId="77777777" w:rsidR="00FA37CC" w:rsidRDefault="00ED4FAD" w:rsidP="00C10894">
      <w:pPr>
        <w:pStyle w:val="BodyText"/>
        <w:numPr>
          <w:ilvl w:val="1"/>
          <w:numId w:val="13"/>
        </w:numPr>
        <w:tabs>
          <w:tab w:val="left" w:pos="471"/>
        </w:tabs>
        <w:spacing w:before="179" w:line="258" w:lineRule="auto"/>
        <w:ind w:left="0" w:right="398" w:firstLine="0"/>
      </w:pPr>
      <w:r>
        <w:rPr>
          <w:spacing w:val="2"/>
        </w:rPr>
        <w:t>The</w:t>
      </w:r>
      <w:r>
        <w:rPr>
          <w:spacing w:val="-5"/>
        </w:rPr>
        <w:t xml:space="preserve"> </w:t>
      </w:r>
      <w:r>
        <w:rPr>
          <w:spacing w:val="-7"/>
        </w:rPr>
        <w:t>HCA</w:t>
      </w:r>
      <w:r>
        <w:rPr>
          <w:spacing w:val="5"/>
        </w:rPr>
        <w:t xml:space="preserve"> </w:t>
      </w:r>
      <w:r>
        <w:t>shall</w:t>
      </w:r>
      <w:r>
        <w:rPr>
          <w:spacing w:val="-9"/>
        </w:rPr>
        <w:t xml:space="preserve"> </w:t>
      </w:r>
      <w:r>
        <w:rPr>
          <w:spacing w:val="-2"/>
        </w:rPr>
        <w:t>meet</w:t>
      </w:r>
      <w:r>
        <w:rPr>
          <w:spacing w:val="12"/>
        </w:rPr>
        <w:t xml:space="preserve"> </w:t>
      </w:r>
      <w:r>
        <w:rPr>
          <w:spacing w:val="-1"/>
        </w:rPr>
        <w:t>in</w:t>
      </w:r>
      <w:r>
        <w:rPr>
          <w:spacing w:val="-4"/>
        </w:rPr>
        <w:t xml:space="preserve"> </w:t>
      </w:r>
      <w:r>
        <w:rPr>
          <w:spacing w:val="1"/>
        </w:rPr>
        <w:t>plenary</w:t>
      </w:r>
      <w:r>
        <w:rPr>
          <w:spacing w:val="-8"/>
        </w:rPr>
        <w:t xml:space="preserve"> </w:t>
      </w:r>
      <w:r>
        <w:rPr>
          <w:spacing w:val="1"/>
        </w:rPr>
        <w:t>conference</w:t>
      </w:r>
      <w:r>
        <w:rPr>
          <w:spacing w:val="-21"/>
        </w:rPr>
        <w:t xml:space="preserve"> </w:t>
      </w:r>
      <w:r>
        <w:rPr>
          <w:spacing w:val="-1"/>
        </w:rPr>
        <w:t>in</w:t>
      </w:r>
      <w:r>
        <w:rPr>
          <w:spacing w:val="-5"/>
        </w:rPr>
        <w:t xml:space="preserve"> </w:t>
      </w:r>
      <w:r>
        <w:rPr>
          <w:spacing w:val="1"/>
        </w:rPr>
        <w:t>the</w:t>
      </w:r>
      <w:r>
        <w:rPr>
          <w:spacing w:val="-4"/>
        </w:rPr>
        <w:t xml:space="preserve"> </w:t>
      </w:r>
      <w:r>
        <w:rPr>
          <w:spacing w:val="1"/>
        </w:rPr>
        <w:t>country</w:t>
      </w:r>
      <w:r>
        <w:rPr>
          <w:spacing w:val="-8"/>
        </w:rPr>
        <w:t xml:space="preserve"> </w:t>
      </w:r>
      <w:r>
        <w:rPr>
          <w:spacing w:val="1"/>
        </w:rPr>
        <w:t>of</w:t>
      </w:r>
      <w:r>
        <w:rPr>
          <w:spacing w:val="-5"/>
        </w:rPr>
        <w:t xml:space="preserve"> </w:t>
      </w:r>
      <w:r>
        <w:rPr>
          <w:spacing w:val="1"/>
        </w:rPr>
        <w:t>one</w:t>
      </w:r>
      <w:r>
        <w:rPr>
          <w:spacing w:val="-5"/>
        </w:rPr>
        <w:t xml:space="preserve"> </w:t>
      </w:r>
      <w:r>
        <w:rPr>
          <w:spacing w:val="1"/>
        </w:rPr>
        <w:t>of</w:t>
      </w:r>
      <w:r>
        <w:rPr>
          <w:spacing w:val="-5"/>
        </w:rPr>
        <w:t xml:space="preserve"> </w:t>
      </w:r>
      <w:r>
        <w:rPr>
          <w:spacing w:val="-1"/>
        </w:rPr>
        <w:t>its</w:t>
      </w:r>
      <w:r>
        <w:rPr>
          <w:spacing w:val="-8"/>
        </w:rPr>
        <w:t xml:space="preserve"> </w:t>
      </w:r>
      <w:r>
        <w:rPr>
          <w:spacing w:val="1"/>
        </w:rPr>
        <w:t>Full</w:t>
      </w:r>
      <w:r>
        <w:rPr>
          <w:spacing w:val="-9"/>
        </w:rPr>
        <w:t xml:space="preserve"> </w:t>
      </w:r>
      <w:r>
        <w:rPr>
          <w:spacing w:val="-2"/>
        </w:rPr>
        <w:t>Members</w:t>
      </w:r>
      <w:r>
        <w:rPr>
          <w:spacing w:val="-8"/>
        </w:rPr>
        <w:t xml:space="preserve"> </w:t>
      </w:r>
      <w:r>
        <w:rPr>
          <w:spacing w:val="1"/>
        </w:rPr>
        <w:t>or</w:t>
      </w:r>
      <w:r>
        <w:rPr>
          <w:spacing w:val="52"/>
          <w:w w:val="101"/>
        </w:rPr>
        <w:t xml:space="preserve"> </w:t>
      </w:r>
      <w:r>
        <w:rPr>
          <w:spacing w:val="-1"/>
        </w:rPr>
        <w:t>Associate</w:t>
      </w:r>
      <w:r>
        <w:rPr>
          <w:spacing w:val="-6"/>
        </w:rPr>
        <w:t xml:space="preserve"> </w:t>
      </w:r>
      <w:r>
        <w:rPr>
          <w:spacing w:val="-1"/>
        </w:rPr>
        <w:t>Members,</w:t>
      </w:r>
      <w:r>
        <w:rPr>
          <w:spacing w:val="-6"/>
        </w:rPr>
        <w:t xml:space="preserve"> </w:t>
      </w:r>
      <w:r>
        <w:rPr>
          <w:spacing w:val="1"/>
        </w:rPr>
        <w:t>or</w:t>
      </w:r>
      <w:r>
        <w:rPr>
          <w:spacing w:val="-3"/>
        </w:rPr>
        <w:t xml:space="preserve"> </w:t>
      </w:r>
      <w:r>
        <w:t>such</w:t>
      </w:r>
      <w:r>
        <w:rPr>
          <w:spacing w:val="-5"/>
        </w:rPr>
        <w:t xml:space="preserve"> </w:t>
      </w:r>
      <w:r>
        <w:rPr>
          <w:spacing w:val="1"/>
        </w:rPr>
        <w:t>other</w:t>
      </w:r>
      <w:r>
        <w:rPr>
          <w:spacing w:val="-3"/>
        </w:rPr>
        <w:t xml:space="preserve"> </w:t>
      </w:r>
      <w:r>
        <w:rPr>
          <w:spacing w:val="1"/>
        </w:rPr>
        <w:t>venue</w:t>
      </w:r>
      <w:r>
        <w:rPr>
          <w:spacing w:val="8"/>
        </w:rPr>
        <w:t xml:space="preserve"> </w:t>
      </w:r>
      <w:r>
        <w:rPr>
          <w:spacing w:val="1"/>
        </w:rPr>
        <w:t>as</w:t>
      </w:r>
      <w:r>
        <w:rPr>
          <w:spacing w:val="-8"/>
        </w:rPr>
        <w:t xml:space="preserve"> </w:t>
      </w:r>
      <w:r>
        <w:rPr>
          <w:spacing w:val="-3"/>
        </w:rPr>
        <w:t>may</w:t>
      </w:r>
      <w:r>
        <w:rPr>
          <w:spacing w:val="-9"/>
        </w:rPr>
        <w:t xml:space="preserve"> </w:t>
      </w:r>
      <w:r>
        <w:rPr>
          <w:spacing w:val="1"/>
        </w:rPr>
        <w:t>be</w:t>
      </w:r>
      <w:r>
        <w:rPr>
          <w:spacing w:val="-5"/>
        </w:rPr>
        <w:t xml:space="preserve"> </w:t>
      </w:r>
      <w:r>
        <w:rPr>
          <w:spacing w:val="1"/>
        </w:rPr>
        <w:t>selected,</w:t>
      </w:r>
      <w:r>
        <w:rPr>
          <w:spacing w:val="-6"/>
        </w:rPr>
        <w:t xml:space="preserve"> </w:t>
      </w:r>
      <w:r>
        <w:rPr>
          <w:spacing w:val="1"/>
        </w:rPr>
        <w:t>at</w:t>
      </w:r>
      <w:r>
        <w:rPr>
          <w:spacing w:val="-6"/>
        </w:rPr>
        <w:t xml:space="preserve"> </w:t>
      </w:r>
      <w:r>
        <w:t>least</w:t>
      </w:r>
      <w:r>
        <w:rPr>
          <w:spacing w:val="-7"/>
        </w:rPr>
        <w:t xml:space="preserve"> </w:t>
      </w:r>
      <w:r>
        <w:rPr>
          <w:spacing w:val="1"/>
        </w:rPr>
        <w:t>once</w:t>
      </w:r>
      <w:r>
        <w:rPr>
          <w:spacing w:val="-5"/>
        </w:rPr>
        <w:t xml:space="preserve"> </w:t>
      </w:r>
      <w:r>
        <w:rPr>
          <w:spacing w:val="-1"/>
        </w:rPr>
        <w:t>between</w:t>
      </w:r>
      <w:r>
        <w:rPr>
          <w:spacing w:val="-5"/>
        </w:rPr>
        <w:t xml:space="preserve"> </w:t>
      </w:r>
      <w:r>
        <w:rPr>
          <w:spacing w:val="-6"/>
        </w:rPr>
        <w:t>two</w:t>
      </w:r>
      <w:r>
        <w:rPr>
          <w:spacing w:val="62"/>
          <w:w w:val="101"/>
        </w:rPr>
        <w:t xml:space="preserve"> </w:t>
      </w:r>
      <w:r>
        <w:t>successive</w:t>
      </w:r>
      <w:r>
        <w:rPr>
          <w:spacing w:val="-3"/>
        </w:rPr>
        <w:t xml:space="preserve"> </w:t>
      </w:r>
      <w:r>
        <w:rPr>
          <w:spacing w:val="1"/>
        </w:rPr>
        <w:t>ordinary</w:t>
      </w:r>
      <w:r>
        <w:rPr>
          <w:spacing w:val="-7"/>
        </w:rPr>
        <w:t xml:space="preserve"> </w:t>
      </w:r>
      <w:r>
        <w:rPr>
          <w:spacing w:val="-2"/>
        </w:rPr>
        <w:t>sessions</w:t>
      </w:r>
      <w:r>
        <w:rPr>
          <w:spacing w:val="-6"/>
        </w:rPr>
        <w:t xml:space="preserve"> </w:t>
      </w:r>
      <w:r>
        <w:rPr>
          <w:spacing w:val="1"/>
        </w:rPr>
        <w:t>of</w:t>
      </w:r>
      <w:r>
        <w:rPr>
          <w:spacing w:val="-4"/>
        </w:rPr>
        <w:t xml:space="preserve"> </w:t>
      </w:r>
      <w:r>
        <w:rPr>
          <w:spacing w:val="1"/>
        </w:rPr>
        <w:t>the</w:t>
      </w:r>
      <w:r>
        <w:rPr>
          <w:spacing w:val="-3"/>
        </w:rPr>
        <w:t xml:space="preserve"> </w:t>
      </w:r>
      <w:r>
        <w:rPr>
          <w:spacing w:val="-11"/>
        </w:rPr>
        <w:t>IHO</w:t>
      </w:r>
      <w:r>
        <w:rPr>
          <w:spacing w:val="-4"/>
        </w:rPr>
        <w:t xml:space="preserve"> </w:t>
      </w:r>
      <w:r>
        <w:rPr>
          <w:spacing w:val="-2"/>
        </w:rPr>
        <w:t>Assembly.</w:t>
      </w:r>
      <w:r>
        <w:rPr>
          <w:spacing w:val="15"/>
        </w:rPr>
        <w:t xml:space="preserve"> </w:t>
      </w:r>
      <w:r>
        <w:rPr>
          <w:spacing w:val="-2"/>
        </w:rPr>
        <w:t>Members</w:t>
      </w:r>
      <w:r>
        <w:rPr>
          <w:spacing w:val="-7"/>
        </w:rPr>
        <w:t xml:space="preserve"> </w:t>
      </w:r>
      <w:r>
        <w:rPr>
          <w:spacing w:val="-3"/>
        </w:rPr>
        <w:t>may</w:t>
      </w:r>
      <w:r>
        <w:rPr>
          <w:spacing w:val="13"/>
        </w:rPr>
        <w:t xml:space="preserve"> </w:t>
      </w:r>
      <w:r>
        <w:rPr>
          <w:spacing w:val="1"/>
        </w:rPr>
        <w:t>hold</w:t>
      </w:r>
      <w:r>
        <w:rPr>
          <w:spacing w:val="-3"/>
        </w:rPr>
        <w:t xml:space="preserve"> </w:t>
      </w:r>
      <w:r>
        <w:rPr>
          <w:spacing w:val="1"/>
        </w:rPr>
        <w:t>the</w:t>
      </w:r>
      <w:r>
        <w:rPr>
          <w:spacing w:val="-3"/>
        </w:rPr>
        <w:t xml:space="preserve"> </w:t>
      </w:r>
      <w:r>
        <w:rPr>
          <w:spacing w:val="-7"/>
        </w:rPr>
        <w:t>HCA</w:t>
      </w:r>
      <w:r>
        <w:rPr>
          <w:spacing w:val="6"/>
        </w:rPr>
        <w:t xml:space="preserve"> </w:t>
      </w:r>
      <w:r>
        <w:rPr>
          <w:spacing w:val="1"/>
        </w:rPr>
        <w:t>conference,</w:t>
      </w:r>
      <w:r>
        <w:rPr>
          <w:spacing w:val="66"/>
          <w:w w:val="101"/>
        </w:rPr>
        <w:t xml:space="preserve"> </w:t>
      </w:r>
      <w:r>
        <w:rPr>
          <w:spacing w:val="1"/>
        </w:rPr>
        <w:t>and</w:t>
      </w:r>
      <w:r>
        <w:rPr>
          <w:spacing w:val="-3"/>
        </w:rPr>
        <w:t xml:space="preserve"> </w:t>
      </w:r>
      <w:r>
        <w:t>informal</w:t>
      </w:r>
      <w:r>
        <w:rPr>
          <w:spacing w:val="-7"/>
        </w:rPr>
        <w:t xml:space="preserve"> </w:t>
      </w:r>
      <w:r>
        <w:t>discussions,</w:t>
      </w:r>
      <w:r>
        <w:rPr>
          <w:spacing w:val="-3"/>
        </w:rPr>
        <w:t xml:space="preserve"> </w:t>
      </w:r>
      <w:r>
        <w:rPr>
          <w:spacing w:val="-1"/>
        </w:rPr>
        <w:t>via</w:t>
      </w:r>
      <w:r>
        <w:rPr>
          <w:spacing w:val="-2"/>
        </w:rPr>
        <w:t xml:space="preserve"> </w:t>
      </w:r>
      <w:r>
        <w:t>VTC</w:t>
      </w:r>
      <w:r>
        <w:rPr>
          <w:spacing w:val="-7"/>
        </w:rPr>
        <w:t xml:space="preserve"> </w:t>
      </w:r>
      <w:r>
        <w:t>connections</w:t>
      </w:r>
      <w:r>
        <w:rPr>
          <w:spacing w:val="-6"/>
        </w:rPr>
        <w:t xml:space="preserve"> </w:t>
      </w:r>
      <w:r>
        <w:rPr>
          <w:spacing w:val="1"/>
        </w:rPr>
        <w:t>by</w:t>
      </w:r>
      <w:r>
        <w:rPr>
          <w:spacing w:val="-6"/>
        </w:rPr>
        <w:t xml:space="preserve"> </w:t>
      </w:r>
      <w:r>
        <w:rPr>
          <w:spacing w:val="-1"/>
        </w:rPr>
        <w:t>agreement.</w:t>
      </w:r>
    </w:p>
    <w:p w14:paraId="55239255" w14:textId="77777777" w:rsidR="00FA37CC" w:rsidRDefault="00ED4FAD" w:rsidP="00C10894">
      <w:pPr>
        <w:pStyle w:val="BodyText"/>
        <w:numPr>
          <w:ilvl w:val="1"/>
          <w:numId w:val="13"/>
        </w:numPr>
        <w:tabs>
          <w:tab w:val="left" w:pos="471"/>
        </w:tabs>
        <w:spacing w:before="160" w:line="260" w:lineRule="auto"/>
        <w:ind w:left="0" w:right="116" w:firstLine="0"/>
      </w:pPr>
      <w:r>
        <w:rPr>
          <w:spacing w:val="-3"/>
        </w:rPr>
        <w:t>At</w:t>
      </w:r>
      <w:r>
        <w:rPr>
          <w:spacing w:val="13"/>
        </w:rPr>
        <w:t xml:space="preserve"> </w:t>
      </w:r>
      <w:r>
        <w:rPr>
          <w:spacing w:val="1"/>
        </w:rPr>
        <w:t>the</w:t>
      </w:r>
      <w:r>
        <w:rPr>
          <w:spacing w:val="-3"/>
        </w:rPr>
        <w:t xml:space="preserve"> </w:t>
      </w:r>
      <w:r>
        <w:rPr>
          <w:spacing w:val="1"/>
        </w:rPr>
        <w:t>end</w:t>
      </w:r>
      <w:r>
        <w:rPr>
          <w:spacing w:val="-4"/>
        </w:rPr>
        <w:t xml:space="preserve"> </w:t>
      </w:r>
      <w:r>
        <w:rPr>
          <w:spacing w:val="1"/>
        </w:rPr>
        <w:t>of</w:t>
      </w:r>
      <w:r>
        <w:rPr>
          <w:spacing w:val="-4"/>
        </w:rPr>
        <w:t xml:space="preserve"> </w:t>
      </w:r>
      <w:r>
        <w:rPr>
          <w:spacing w:val="1"/>
        </w:rPr>
        <w:t>each</w:t>
      </w:r>
      <w:r>
        <w:rPr>
          <w:spacing w:val="-4"/>
        </w:rPr>
        <w:t xml:space="preserve"> </w:t>
      </w:r>
      <w:r>
        <w:rPr>
          <w:spacing w:val="1"/>
        </w:rPr>
        <w:t>conference</w:t>
      </w:r>
      <w:r>
        <w:rPr>
          <w:spacing w:val="-21"/>
        </w:rPr>
        <w:t xml:space="preserve"> </w:t>
      </w:r>
      <w:r>
        <w:rPr>
          <w:spacing w:val="1"/>
        </w:rPr>
        <w:t>the</w:t>
      </w:r>
      <w:r>
        <w:rPr>
          <w:spacing w:val="-3"/>
        </w:rPr>
        <w:t xml:space="preserve"> </w:t>
      </w:r>
      <w:r>
        <w:rPr>
          <w:spacing w:val="1"/>
        </w:rPr>
        <w:t>Full</w:t>
      </w:r>
      <w:r>
        <w:rPr>
          <w:spacing w:val="-8"/>
        </w:rPr>
        <w:t xml:space="preserve"> </w:t>
      </w:r>
      <w:r>
        <w:rPr>
          <w:spacing w:val="-1"/>
        </w:rPr>
        <w:t>Members,</w:t>
      </w:r>
      <w:r>
        <w:rPr>
          <w:spacing w:val="-5"/>
        </w:rPr>
        <w:t xml:space="preserve"> </w:t>
      </w:r>
      <w:r>
        <w:rPr>
          <w:spacing w:val="-1"/>
        </w:rPr>
        <w:t>Associate</w:t>
      </w:r>
      <w:r>
        <w:rPr>
          <w:spacing w:val="17"/>
        </w:rPr>
        <w:t xml:space="preserve"> </w:t>
      </w:r>
      <w:r>
        <w:rPr>
          <w:spacing w:val="-2"/>
        </w:rPr>
        <w:t>Members</w:t>
      </w:r>
      <w:r>
        <w:rPr>
          <w:spacing w:val="-7"/>
        </w:rPr>
        <w:t xml:space="preserve"> </w:t>
      </w:r>
      <w:r>
        <w:rPr>
          <w:spacing w:val="1"/>
        </w:rPr>
        <w:t>and</w:t>
      </w:r>
      <w:r>
        <w:rPr>
          <w:spacing w:val="-3"/>
        </w:rPr>
        <w:t xml:space="preserve"> </w:t>
      </w:r>
      <w:r>
        <w:rPr>
          <w:spacing w:val="-2"/>
        </w:rPr>
        <w:t>Observers</w:t>
      </w:r>
      <w:r>
        <w:rPr>
          <w:spacing w:val="58"/>
          <w:w w:val="101"/>
        </w:rPr>
        <w:t xml:space="preserve"> </w:t>
      </w:r>
      <w:r>
        <w:rPr>
          <w:spacing w:val="1"/>
        </w:rPr>
        <w:t>desirous</w:t>
      </w:r>
      <w:r>
        <w:rPr>
          <w:spacing w:val="-7"/>
        </w:rPr>
        <w:t xml:space="preserve"> </w:t>
      </w:r>
      <w:r>
        <w:rPr>
          <w:spacing w:val="1"/>
        </w:rPr>
        <w:t>of</w:t>
      </w:r>
      <w:r>
        <w:rPr>
          <w:spacing w:val="-4"/>
        </w:rPr>
        <w:t xml:space="preserve"> </w:t>
      </w:r>
      <w:r>
        <w:rPr>
          <w:spacing w:val="1"/>
        </w:rPr>
        <w:t>hosting</w:t>
      </w:r>
      <w:r>
        <w:rPr>
          <w:spacing w:val="-3"/>
        </w:rPr>
        <w:t xml:space="preserve"> </w:t>
      </w:r>
      <w:r>
        <w:rPr>
          <w:spacing w:val="1"/>
        </w:rPr>
        <w:t>the</w:t>
      </w:r>
      <w:r>
        <w:rPr>
          <w:spacing w:val="-2"/>
        </w:rPr>
        <w:t xml:space="preserve"> following</w:t>
      </w:r>
      <w:r>
        <w:rPr>
          <w:spacing w:val="-3"/>
        </w:rPr>
        <w:t xml:space="preserve"> </w:t>
      </w:r>
      <w:r>
        <w:t>conference</w:t>
      </w:r>
      <w:r>
        <w:rPr>
          <w:spacing w:val="-3"/>
        </w:rPr>
        <w:t xml:space="preserve"> </w:t>
      </w:r>
      <w:r>
        <w:t>shall</w:t>
      </w:r>
      <w:r>
        <w:rPr>
          <w:spacing w:val="-8"/>
        </w:rPr>
        <w:t xml:space="preserve"> </w:t>
      </w:r>
      <w:r>
        <w:rPr>
          <w:spacing w:val="1"/>
        </w:rPr>
        <w:t>put</w:t>
      </w:r>
      <w:r>
        <w:rPr>
          <w:spacing w:val="-3"/>
        </w:rPr>
        <w:t xml:space="preserve"> forward </w:t>
      </w:r>
      <w:r>
        <w:rPr>
          <w:spacing w:val="1"/>
        </w:rPr>
        <w:t>their</w:t>
      </w:r>
      <w:r>
        <w:rPr>
          <w:spacing w:val="-1"/>
        </w:rPr>
        <w:t xml:space="preserve"> </w:t>
      </w:r>
      <w:r>
        <w:rPr>
          <w:spacing w:val="-2"/>
        </w:rPr>
        <w:t>candidatures.</w:t>
      </w:r>
      <w:r>
        <w:rPr>
          <w:spacing w:val="-4"/>
        </w:rPr>
        <w:t xml:space="preserve"> </w:t>
      </w:r>
      <w:r>
        <w:rPr>
          <w:spacing w:val="-2"/>
        </w:rPr>
        <w:t>Consideration</w:t>
      </w:r>
      <w:r>
        <w:rPr>
          <w:spacing w:val="84"/>
          <w:w w:val="101"/>
        </w:rPr>
        <w:t xml:space="preserve"> </w:t>
      </w:r>
      <w:r>
        <w:rPr>
          <w:spacing w:val="1"/>
        </w:rPr>
        <w:t>should</w:t>
      </w:r>
      <w:r>
        <w:rPr>
          <w:spacing w:val="-4"/>
        </w:rPr>
        <w:t xml:space="preserve"> </w:t>
      </w:r>
      <w:r>
        <w:t>include</w:t>
      </w:r>
      <w:r>
        <w:rPr>
          <w:spacing w:val="-3"/>
        </w:rPr>
        <w:t xml:space="preserve"> </w:t>
      </w:r>
      <w:r>
        <w:rPr>
          <w:spacing w:val="1"/>
        </w:rPr>
        <w:t>locations</w:t>
      </w:r>
      <w:r>
        <w:rPr>
          <w:spacing w:val="-6"/>
        </w:rPr>
        <w:t xml:space="preserve"> </w:t>
      </w:r>
      <w:r>
        <w:rPr>
          <w:spacing w:val="1"/>
        </w:rPr>
        <w:t>that</w:t>
      </w:r>
      <w:r>
        <w:rPr>
          <w:spacing w:val="-4"/>
        </w:rPr>
        <w:t xml:space="preserve"> </w:t>
      </w:r>
      <w:r>
        <w:rPr>
          <w:spacing w:val="-2"/>
        </w:rPr>
        <w:t>collocate</w:t>
      </w:r>
      <w:r>
        <w:rPr>
          <w:spacing w:val="-4"/>
        </w:rPr>
        <w:t xml:space="preserve"> </w:t>
      </w:r>
      <w:r>
        <w:rPr>
          <w:spacing w:val="1"/>
        </w:rPr>
        <w:t>the</w:t>
      </w:r>
      <w:r>
        <w:rPr>
          <w:spacing w:val="-3"/>
        </w:rPr>
        <w:t xml:space="preserve"> </w:t>
      </w:r>
      <w:r>
        <w:rPr>
          <w:spacing w:val="-7"/>
        </w:rPr>
        <w:t>HCA</w:t>
      </w:r>
      <w:r>
        <w:rPr>
          <w:spacing w:val="-12"/>
        </w:rPr>
        <w:t xml:space="preserve"> </w:t>
      </w:r>
      <w:r>
        <w:rPr>
          <w:spacing w:val="-5"/>
        </w:rPr>
        <w:t>with</w:t>
      </w:r>
      <w:r>
        <w:rPr>
          <w:spacing w:val="15"/>
        </w:rPr>
        <w:t xml:space="preserve"> </w:t>
      </w:r>
      <w:r>
        <w:rPr>
          <w:spacing w:val="1"/>
        </w:rPr>
        <w:t>other</w:t>
      </w:r>
      <w:r>
        <w:t xml:space="preserve"> international</w:t>
      </w:r>
      <w:r>
        <w:rPr>
          <w:spacing w:val="-8"/>
        </w:rPr>
        <w:t xml:space="preserve"> </w:t>
      </w:r>
      <w:r>
        <w:rPr>
          <w:spacing w:val="-2"/>
        </w:rPr>
        <w:t>Antarctic</w:t>
      </w:r>
      <w:r>
        <w:rPr>
          <w:spacing w:val="-7"/>
        </w:rPr>
        <w:t xml:space="preserve"> </w:t>
      </w:r>
      <w:r>
        <w:rPr>
          <w:spacing w:val="-2"/>
        </w:rPr>
        <w:t>discussion</w:t>
      </w:r>
      <w:r>
        <w:rPr>
          <w:spacing w:val="88"/>
          <w:w w:val="101"/>
        </w:rPr>
        <w:t xml:space="preserve"> </w:t>
      </w:r>
      <w:r>
        <w:rPr>
          <w:spacing w:val="1"/>
        </w:rPr>
        <w:t>venues</w:t>
      </w:r>
      <w:r>
        <w:rPr>
          <w:spacing w:val="-8"/>
        </w:rPr>
        <w:t xml:space="preserve"> </w:t>
      </w:r>
      <w:r>
        <w:rPr>
          <w:spacing w:val="1"/>
        </w:rPr>
        <w:t>associated</w:t>
      </w:r>
      <w:r>
        <w:rPr>
          <w:spacing w:val="-4"/>
        </w:rPr>
        <w:t xml:space="preserve"> </w:t>
      </w:r>
      <w:r>
        <w:rPr>
          <w:spacing w:val="-5"/>
        </w:rPr>
        <w:t xml:space="preserve">with </w:t>
      </w:r>
      <w:r>
        <w:rPr>
          <w:spacing w:val="1"/>
        </w:rPr>
        <w:t>the</w:t>
      </w:r>
      <w:r>
        <w:rPr>
          <w:spacing w:val="-4"/>
        </w:rPr>
        <w:t xml:space="preserve"> </w:t>
      </w:r>
      <w:r>
        <w:t>Antarctic</w:t>
      </w:r>
      <w:r>
        <w:rPr>
          <w:spacing w:val="-8"/>
        </w:rPr>
        <w:t xml:space="preserve"> </w:t>
      </w:r>
      <w:r>
        <w:t>Treaty</w:t>
      </w:r>
      <w:r>
        <w:rPr>
          <w:spacing w:val="7"/>
        </w:rPr>
        <w:t xml:space="preserve"> </w:t>
      </w:r>
      <w:r>
        <w:rPr>
          <w:spacing w:val="-2"/>
        </w:rPr>
        <w:t>System.</w:t>
      </w:r>
      <w:r>
        <w:rPr>
          <w:spacing w:val="-5"/>
        </w:rPr>
        <w:t xml:space="preserve"> </w:t>
      </w:r>
      <w:r>
        <w:t>Priority</w:t>
      </w:r>
      <w:r>
        <w:rPr>
          <w:spacing w:val="-8"/>
        </w:rPr>
        <w:t xml:space="preserve"> </w:t>
      </w:r>
      <w:r>
        <w:t>shall</w:t>
      </w:r>
      <w:r>
        <w:rPr>
          <w:spacing w:val="-8"/>
        </w:rPr>
        <w:t xml:space="preserve"> </w:t>
      </w:r>
      <w:r>
        <w:rPr>
          <w:spacing w:val="1"/>
        </w:rPr>
        <w:t>be</w:t>
      </w:r>
      <w:r>
        <w:rPr>
          <w:spacing w:val="-5"/>
        </w:rPr>
        <w:t xml:space="preserve"> </w:t>
      </w:r>
      <w:r>
        <w:t>given</w:t>
      </w:r>
      <w:r>
        <w:rPr>
          <w:spacing w:val="-4"/>
        </w:rPr>
        <w:t xml:space="preserve"> </w:t>
      </w:r>
      <w:r>
        <w:t>to</w:t>
      </w:r>
      <w:r>
        <w:rPr>
          <w:spacing w:val="-4"/>
        </w:rPr>
        <w:t xml:space="preserve"> </w:t>
      </w:r>
      <w:r>
        <w:t>a</w:t>
      </w:r>
      <w:r>
        <w:rPr>
          <w:spacing w:val="-5"/>
        </w:rPr>
        <w:t xml:space="preserve"> </w:t>
      </w:r>
      <w:r>
        <w:rPr>
          <w:spacing w:val="1"/>
        </w:rPr>
        <w:t>country</w:t>
      </w:r>
      <w:r>
        <w:rPr>
          <w:spacing w:val="-7"/>
        </w:rPr>
        <w:t xml:space="preserve"> </w:t>
      </w:r>
      <w:r>
        <w:rPr>
          <w:spacing w:val="1"/>
        </w:rPr>
        <w:t>that</w:t>
      </w:r>
      <w:r>
        <w:rPr>
          <w:spacing w:val="-6"/>
        </w:rPr>
        <w:t xml:space="preserve"> </w:t>
      </w:r>
      <w:r>
        <w:rPr>
          <w:spacing w:val="1"/>
        </w:rPr>
        <w:t>has</w:t>
      </w:r>
      <w:r>
        <w:rPr>
          <w:spacing w:val="58"/>
          <w:w w:val="101"/>
        </w:rPr>
        <w:t xml:space="preserve"> </w:t>
      </w:r>
      <w:r>
        <w:rPr>
          <w:spacing w:val="1"/>
        </w:rPr>
        <w:t>not</w:t>
      </w:r>
      <w:r>
        <w:rPr>
          <w:spacing w:val="-7"/>
        </w:rPr>
        <w:t xml:space="preserve"> </w:t>
      </w:r>
      <w:r>
        <w:rPr>
          <w:spacing w:val="1"/>
        </w:rPr>
        <w:t>yet</w:t>
      </w:r>
      <w:r>
        <w:rPr>
          <w:spacing w:val="-7"/>
        </w:rPr>
        <w:t xml:space="preserve"> </w:t>
      </w:r>
      <w:r>
        <w:rPr>
          <w:spacing w:val="1"/>
        </w:rPr>
        <w:t>hosted</w:t>
      </w:r>
      <w:r>
        <w:rPr>
          <w:spacing w:val="-5"/>
        </w:rPr>
        <w:t xml:space="preserve"> </w:t>
      </w:r>
      <w:r>
        <w:t>a</w:t>
      </w:r>
      <w:r>
        <w:rPr>
          <w:spacing w:val="-6"/>
        </w:rPr>
        <w:t xml:space="preserve"> </w:t>
      </w:r>
      <w:r>
        <w:rPr>
          <w:spacing w:val="1"/>
        </w:rPr>
        <w:t>conference,</w:t>
      </w:r>
      <w:r>
        <w:rPr>
          <w:spacing w:val="-6"/>
        </w:rPr>
        <w:t xml:space="preserve"> </w:t>
      </w:r>
      <w:r>
        <w:rPr>
          <w:spacing w:val="1"/>
        </w:rPr>
        <w:t>or</w:t>
      </w:r>
      <w:r>
        <w:rPr>
          <w:spacing w:val="-3"/>
        </w:rPr>
        <w:t xml:space="preserve"> </w:t>
      </w:r>
      <w:r>
        <w:t>to</w:t>
      </w:r>
      <w:r>
        <w:rPr>
          <w:spacing w:val="-6"/>
        </w:rPr>
        <w:t xml:space="preserve"> </w:t>
      </w:r>
      <w:r>
        <w:rPr>
          <w:spacing w:val="1"/>
        </w:rPr>
        <w:t>the</w:t>
      </w:r>
      <w:r>
        <w:rPr>
          <w:spacing w:val="-5"/>
        </w:rPr>
        <w:t xml:space="preserve"> </w:t>
      </w:r>
      <w:r>
        <w:rPr>
          <w:spacing w:val="1"/>
        </w:rPr>
        <w:t>one</w:t>
      </w:r>
      <w:r>
        <w:rPr>
          <w:spacing w:val="-6"/>
        </w:rPr>
        <w:t xml:space="preserve"> </w:t>
      </w:r>
      <w:r>
        <w:rPr>
          <w:spacing w:val="-3"/>
        </w:rPr>
        <w:t>that</w:t>
      </w:r>
      <w:r>
        <w:rPr>
          <w:spacing w:val="-6"/>
        </w:rPr>
        <w:t xml:space="preserve"> </w:t>
      </w:r>
      <w:r>
        <w:t>did</w:t>
      </w:r>
      <w:r>
        <w:rPr>
          <w:spacing w:val="-6"/>
        </w:rPr>
        <w:t xml:space="preserve"> </w:t>
      </w:r>
      <w:r>
        <w:t>so</w:t>
      </w:r>
      <w:r>
        <w:rPr>
          <w:spacing w:val="-5"/>
        </w:rPr>
        <w:t xml:space="preserve"> </w:t>
      </w:r>
      <w:r>
        <w:rPr>
          <w:spacing w:val="1"/>
        </w:rPr>
        <w:t>the</w:t>
      </w:r>
      <w:r>
        <w:rPr>
          <w:spacing w:val="-6"/>
        </w:rPr>
        <w:t xml:space="preserve"> </w:t>
      </w:r>
      <w:r>
        <w:rPr>
          <w:spacing w:val="1"/>
        </w:rPr>
        <w:t>longest</w:t>
      </w:r>
      <w:r>
        <w:rPr>
          <w:spacing w:val="-6"/>
        </w:rPr>
        <w:t xml:space="preserve"> </w:t>
      </w:r>
      <w:r>
        <w:rPr>
          <w:spacing w:val="-3"/>
        </w:rPr>
        <w:t>time</w:t>
      </w:r>
      <w:r>
        <w:rPr>
          <w:spacing w:val="-6"/>
        </w:rPr>
        <w:t xml:space="preserve"> </w:t>
      </w:r>
      <w:r>
        <w:rPr>
          <w:spacing w:val="1"/>
        </w:rPr>
        <w:t>ago.</w:t>
      </w:r>
      <w:r>
        <w:rPr>
          <w:spacing w:val="-6"/>
        </w:rPr>
        <w:t xml:space="preserve"> </w:t>
      </w:r>
      <w:r>
        <w:rPr>
          <w:spacing w:val="-8"/>
        </w:rPr>
        <w:t>In</w:t>
      </w:r>
      <w:r>
        <w:rPr>
          <w:spacing w:val="-6"/>
        </w:rPr>
        <w:t xml:space="preserve"> </w:t>
      </w:r>
      <w:r>
        <w:rPr>
          <w:spacing w:val="1"/>
        </w:rPr>
        <w:t>cases</w:t>
      </w:r>
      <w:r>
        <w:rPr>
          <w:spacing w:val="-9"/>
        </w:rPr>
        <w:t xml:space="preserve"> </w:t>
      </w:r>
      <w:r>
        <w:rPr>
          <w:spacing w:val="1"/>
        </w:rPr>
        <w:t>of</w:t>
      </w:r>
      <w:r>
        <w:rPr>
          <w:spacing w:val="-6"/>
        </w:rPr>
        <w:t xml:space="preserve"> </w:t>
      </w:r>
      <w:r>
        <w:rPr>
          <w:spacing w:val="1"/>
        </w:rPr>
        <w:t>equal</w:t>
      </w:r>
      <w:r>
        <w:rPr>
          <w:spacing w:val="46"/>
          <w:w w:val="101"/>
        </w:rPr>
        <w:t xml:space="preserve"> </w:t>
      </w:r>
      <w:r>
        <w:rPr>
          <w:spacing w:val="1"/>
        </w:rPr>
        <w:t>priority,</w:t>
      </w:r>
      <w:r>
        <w:rPr>
          <w:spacing w:val="-8"/>
        </w:rPr>
        <w:t xml:space="preserve"> </w:t>
      </w:r>
      <w:r>
        <w:t>a</w:t>
      </w:r>
      <w:r>
        <w:rPr>
          <w:spacing w:val="-6"/>
        </w:rPr>
        <w:t xml:space="preserve"> </w:t>
      </w:r>
      <w:r>
        <w:rPr>
          <w:spacing w:val="1"/>
        </w:rPr>
        <w:t>vote</w:t>
      </w:r>
      <w:r>
        <w:rPr>
          <w:spacing w:val="-6"/>
        </w:rPr>
        <w:t xml:space="preserve"> </w:t>
      </w:r>
      <w:r>
        <w:t>shall</w:t>
      </w:r>
      <w:r>
        <w:rPr>
          <w:spacing w:val="-10"/>
        </w:rPr>
        <w:t xml:space="preserve"> </w:t>
      </w:r>
      <w:r>
        <w:rPr>
          <w:spacing w:val="1"/>
        </w:rPr>
        <w:t>be</w:t>
      </w:r>
      <w:r>
        <w:rPr>
          <w:spacing w:val="-6"/>
        </w:rPr>
        <w:t xml:space="preserve"> </w:t>
      </w:r>
      <w:r>
        <w:rPr>
          <w:spacing w:val="1"/>
        </w:rPr>
        <w:t>held,</w:t>
      </w:r>
      <w:r>
        <w:rPr>
          <w:spacing w:val="-7"/>
        </w:rPr>
        <w:t xml:space="preserve"> </w:t>
      </w:r>
      <w:r>
        <w:rPr>
          <w:spacing w:val="-5"/>
        </w:rPr>
        <w:t>with</w:t>
      </w:r>
      <w:r>
        <w:rPr>
          <w:spacing w:val="-7"/>
        </w:rPr>
        <w:t xml:space="preserve"> </w:t>
      </w:r>
      <w:r>
        <w:rPr>
          <w:spacing w:val="1"/>
        </w:rPr>
        <w:t>the</w:t>
      </w:r>
      <w:r>
        <w:rPr>
          <w:spacing w:val="-6"/>
        </w:rPr>
        <w:t xml:space="preserve"> </w:t>
      </w:r>
      <w:r>
        <w:t>decision</w:t>
      </w:r>
      <w:r>
        <w:rPr>
          <w:spacing w:val="-6"/>
        </w:rPr>
        <w:t xml:space="preserve"> </w:t>
      </w:r>
      <w:r>
        <w:rPr>
          <w:spacing w:val="1"/>
        </w:rPr>
        <w:t>being</w:t>
      </w:r>
      <w:r>
        <w:rPr>
          <w:spacing w:val="-6"/>
        </w:rPr>
        <w:t xml:space="preserve"> </w:t>
      </w:r>
      <w:r>
        <w:rPr>
          <w:spacing w:val="1"/>
        </w:rPr>
        <w:t>taken</w:t>
      </w:r>
      <w:r>
        <w:rPr>
          <w:spacing w:val="-6"/>
        </w:rPr>
        <w:t xml:space="preserve"> </w:t>
      </w:r>
      <w:r>
        <w:rPr>
          <w:spacing w:val="1"/>
        </w:rPr>
        <w:t>by</w:t>
      </w:r>
      <w:r>
        <w:rPr>
          <w:spacing w:val="-9"/>
        </w:rPr>
        <w:t xml:space="preserve"> </w:t>
      </w:r>
      <w:r>
        <w:t>a</w:t>
      </w:r>
      <w:r>
        <w:rPr>
          <w:spacing w:val="-6"/>
        </w:rPr>
        <w:t xml:space="preserve"> </w:t>
      </w:r>
      <w:r>
        <w:rPr>
          <w:spacing w:val="-2"/>
        </w:rPr>
        <w:t>simple</w:t>
      </w:r>
      <w:r>
        <w:rPr>
          <w:spacing w:val="-6"/>
        </w:rPr>
        <w:t xml:space="preserve"> </w:t>
      </w:r>
      <w:r>
        <w:rPr>
          <w:spacing w:val="-1"/>
        </w:rPr>
        <w:t>majority</w:t>
      </w:r>
      <w:r>
        <w:rPr>
          <w:spacing w:val="-10"/>
        </w:rPr>
        <w:t xml:space="preserve"> </w:t>
      </w:r>
      <w:r>
        <w:rPr>
          <w:spacing w:val="1"/>
        </w:rPr>
        <w:t>of</w:t>
      </w:r>
      <w:r>
        <w:rPr>
          <w:spacing w:val="-7"/>
        </w:rPr>
        <w:t xml:space="preserve"> </w:t>
      </w:r>
      <w:r>
        <w:rPr>
          <w:spacing w:val="1"/>
        </w:rPr>
        <w:t>Full</w:t>
      </w:r>
      <w:r>
        <w:rPr>
          <w:spacing w:val="-10"/>
        </w:rPr>
        <w:t xml:space="preserve"> </w:t>
      </w:r>
      <w:r>
        <w:rPr>
          <w:spacing w:val="-2"/>
        </w:rPr>
        <w:t>Members</w:t>
      </w:r>
      <w:r>
        <w:rPr>
          <w:spacing w:val="76"/>
          <w:w w:val="101"/>
        </w:rPr>
        <w:t xml:space="preserve"> </w:t>
      </w:r>
      <w:r>
        <w:rPr>
          <w:spacing w:val="1"/>
        </w:rPr>
        <w:t>and</w:t>
      </w:r>
      <w:r>
        <w:rPr>
          <w:spacing w:val="3"/>
        </w:rPr>
        <w:t xml:space="preserve"> </w:t>
      </w:r>
      <w:r>
        <w:t>Associate</w:t>
      </w:r>
      <w:r>
        <w:rPr>
          <w:spacing w:val="3"/>
        </w:rPr>
        <w:t xml:space="preserve"> </w:t>
      </w:r>
      <w:r>
        <w:rPr>
          <w:spacing w:val="-2"/>
        </w:rPr>
        <w:t>Members</w:t>
      </w:r>
      <w:r>
        <w:rPr>
          <w:spacing w:val="-1"/>
        </w:rPr>
        <w:t xml:space="preserve"> </w:t>
      </w:r>
      <w:r>
        <w:rPr>
          <w:spacing w:val="1"/>
        </w:rPr>
        <w:t>present.</w:t>
      </w:r>
    </w:p>
    <w:p w14:paraId="50B1B240" w14:textId="77777777" w:rsidR="00FA37CC" w:rsidRDefault="00ED4FAD" w:rsidP="00C10894">
      <w:pPr>
        <w:pStyle w:val="BodyText"/>
        <w:numPr>
          <w:ilvl w:val="1"/>
          <w:numId w:val="13"/>
        </w:numPr>
        <w:tabs>
          <w:tab w:val="left" w:pos="471"/>
        </w:tabs>
        <w:spacing w:before="157" w:line="258" w:lineRule="auto"/>
        <w:ind w:left="0" w:right="286" w:firstLine="0"/>
      </w:pPr>
      <w:r>
        <w:rPr>
          <w:spacing w:val="1"/>
        </w:rPr>
        <w:t>Full</w:t>
      </w:r>
      <w:r>
        <w:rPr>
          <w:spacing w:val="-7"/>
        </w:rPr>
        <w:t xml:space="preserve"> </w:t>
      </w:r>
      <w:r>
        <w:rPr>
          <w:spacing w:val="-2"/>
        </w:rPr>
        <w:t>Members</w:t>
      </w:r>
      <w:r>
        <w:rPr>
          <w:spacing w:val="-5"/>
        </w:rPr>
        <w:t xml:space="preserve"> </w:t>
      </w:r>
      <w:r>
        <w:rPr>
          <w:spacing w:val="1"/>
        </w:rPr>
        <w:t>and</w:t>
      </w:r>
      <w:r>
        <w:rPr>
          <w:spacing w:val="-2"/>
        </w:rPr>
        <w:t xml:space="preserve"> </w:t>
      </w:r>
      <w:r>
        <w:rPr>
          <w:spacing w:val="-1"/>
        </w:rPr>
        <w:t>Associate</w:t>
      </w:r>
      <w:r>
        <w:rPr>
          <w:spacing w:val="-2"/>
        </w:rPr>
        <w:t xml:space="preserve"> Members</w:t>
      </w:r>
      <w:r>
        <w:rPr>
          <w:spacing w:val="-5"/>
        </w:rPr>
        <w:t xml:space="preserve"> </w:t>
      </w:r>
      <w:r>
        <w:rPr>
          <w:spacing w:val="1"/>
        </w:rPr>
        <w:t>should</w:t>
      </w:r>
      <w:r>
        <w:rPr>
          <w:spacing w:val="-2"/>
        </w:rPr>
        <w:t xml:space="preserve"> </w:t>
      </w:r>
      <w:r>
        <w:rPr>
          <w:spacing w:val="1"/>
        </w:rPr>
        <w:t>designate</w:t>
      </w:r>
      <w:r>
        <w:rPr>
          <w:spacing w:val="-20"/>
        </w:rPr>
        <w:t xml:space="preserve"> </w:t>
      </w:r>
      <w:r>
        <w:rPr>
          <w:spacing w:val="1"/>
        </w:rPr>
        <w:t>an</w:t>
      </w:r>
      <w:r>
        <w:rPr>
          <w:spacing w:val="-2"/>
        </w:rPr>
        <w:t xml:space="preserve"> </w:t>
      </w:r>
      <w:r>
        <w:t>official</w:t>
      </w:r>
      <w:r>
        <w:rPr>
          <w:spacing w:val="-6"/>
        </w:rPr>
        <w:t xml:space="preserve"> </w:t>
      </w:r>
      <w:r>
        <w:rPr>
          <w:spacing w:val="-2"/>
        </w:rPr>
        <w:t>representative,</w:t>
      </w:r>
      <w:r>
        <w:rPr>
          <w:spacing w:val="94"/>
          <w:w w:val="101"/>
        </w:rPr>
        <w:t xml:space="preserve"> </w:t>
      </w:r>
      <w:r>
        <w:rPr>
          <w:spacing w:val="1"/>
        </w:rPr>
        <w:t>preferably</w:t>
      </w:r>
      <w:r>
        <w:rPr>
          <w:spacing w:val="-8"/>
        </w:rPr>
        <w:t xml:space="preserve"> </w:t>
      </w:r>
      <w:r>
        <w:rPr>
          <w:spacing w:val="1"/>
        </w:rPr>
        <w:t>the</w:t>
      </w:r>
      <w:r>
        <w:rPr>
          <w:spacing w:val="-4"/>
        </w:rPr>
        <w:t xml:space="preserve"> </w:t>
      </w:r>
      <w:r>
        <w:rPr>
          <w:spacing w:val="1"/>
        </w:rPr>
        <w:t>head</w:t>
      </w:r>
      <w:r>
        <w:rPr>
          <w:spacing w:val="-21"/>
        </w:rPr>
        <w:t xml:space="preserve"> </w:t>
      </w:r>
      <w:r>
        <w:rPr>
          <w:spacing w:val="1"/>
        </w:rPr>
        <w:t>of</w:t>
      </w:r>
      <w:r>
        <w:rPr>
          <w:spacing w:val="-6"/>
        </w:rPr>
        <w:t xml:space="preserve"> </w:t>
      </w:r>
      <w:r>
        <w:t>a</w:t>
      </w:r>
      <w:r>
        <w:rPr>
          <w:spacing w:val="-4"/>
        </w:rPr>
        <w:t xml:space="preserve"> </w:t>
      </w:r>
      <w:r>
        <w:rPr>
          <w:spacing w:val="1"/>
        </w:rPr>
        <w:t>hydrographic</w:t>
      </w:r>
      <w:r>
        <w:rPr>
          <w:spacing w:val="-7"/>
        </w:rPr>
        <w:t xml:space="preserve"> </w:t>
      </w:r>
      <w:r>
        <w:rPr>
          <w:spacing w:val="-2"/>
        </w:rPr>
        <w:t>office,</w:t>
      </w:r>
      <w:r>
        <w:rPr>
          <w:spacing w:val="-6"/>
        </w:rPr>
        <w:t xml:space="preserve"> </w:t>
      </w:r>
      <w:r>
        <w:rPr>
          <w:spacing w:val="1"/>
        </w:rPr>
        <w:t>or</w:t>
      </w:r>
      <w:r>
        <w:rPr>
          <w:spacing w:val="-2"/>
        </w:rPr>
        <w:t xml:space="preserve"> where</w:t>
      </w:r>
      <w:r>
        <w:rPr>
          <w:spacing w:val="-4"/>
        </w:rPr>
        <w:t xml:space="preserve"> </w:t>
      </w:r>
      <w:r>
        <w:t>such</w:t>
      </w:r>
      <w:r>
        <w:rPr>
          <w:spacing w:val="-4"/>
        </w:rPr>
        <w:t xml:space="preserve"> </w:t>
      </w:r>
      <w:r>
        <w:rPr>
          <w:spacing w:val="1"/>
        </w:rPr>
        <w:t>services</w:t>
      </w:r>
      <w:r>
        <w:rPr>
          <w:spacing w:val="-26"/>
        </w:rPr>
        <w:t xml:space="preserve"> </w:t>
      </w:r>
      <w:r>
        <w:rPr>
          <w:spacing w:val="1"/>
        </w:rPr>
        <w:t>do</w:t>
      </w:r>
      <w:r>
        <w:rPr>
          <w:spacing w:val="-4"/>
        </w:rPr>
        <w:t xml:space="preserve"> </w:t>
      </w:r>
      <w:r>
        <w:rPr>
          <w:spacing w:val="1"/>
        </w:rPr>
        <w:t>not</w:t>
      </w:r>
      <w:r>
        <w:rPr>
          <w:spacing w:val="-5"/>
        </w:rPr>
        <w:t xml:space="preserve"> </w:t>
      </w:r>
      <w:r>
        <w:rPr>
          <w:spacing w:val="-3"/>
        </w:rPr>
        <w:t>exist,</w:t>
      </w:r>
      <w:r>
        <w:rPr>
          <w:spacing w:val="-6"/>
        </w:rPr>
        <w:t xml:space="preserve"> </w:t>
      </w:r>
      <w:r>
        <w:rPr>
          <w:spacing w:val="1"/>
        </w:rPr>
        <w:t>by</w:t>
      </w:r>
      <w:r>
        <w:rPr>
          <w:spacing w:val="-7"/>
        </w:rPr>
        <w:t xml:space="preserve"> </w:t>
      </w:r>
      <w:r>
        <w:rPr>
          <w:spacing w:val="1"/>
        </w:rPr>
        <w:t>heads</w:t>
      </w:r>
      <w:r>
        <w:rPr>
          <w:spacing w:val="-8"/>
        </w:rPr>
        <w:t xml:space="preserve"> </w:t>
      </w:r>
      <w:r>
        <w:rPr>
          <w:spacing w:val="1"/>
        </w:rPr>
        <w:t>of</w:t>
      </w:r>
      <w:r>
        <w:rPr>
          <w:spacing w:val="58"/>
          <w:w w:val="101"/>
        </w:rPr>
        <w:t xml:space="preserve"> </w:t>
      </w:r>
      <w:r>
        <w:rPr>
          <w:spacing w:val="1"/>
        </w:rPr>
        <w:t>national</w:t>
      </w:r>
      <w:r>
        <w:rPr>
          <w:spacing w:val="-7"/>
        </w:rPr>
        <w:t xml:space="preserve"> </w:t>
      </w:r>
      <w:r>
        <w:rPr>
          <w:spacing w:val="1"/>
        </w:rPr>
        <w:t>authorities</w:t>
      </w:r>
      <w:r>
        <w:rPr>
          <w:spacing w:val="-25"/>
        </w:rPr>
        <w:t xml:space="preserve"> </w:t>
      </w:r>
      <w:r>
        <w:t>responsible</w:t>
      </w:r>
      <w:r>
        <w:rPr>
          <w:spacing w:val="-2"/>
        </w:rPr>
        <w:t xml:space="preserve"> </w:t>
      </w:r>
      <w:r>
        <w:rPr>
          <w:spacing w:val="1"/>
        </w:rPr>
        <w:t>for</w:t>
      </w:r>
      <w:r>
        <w:rPr>
          <w:spacing w:val="-18"/>
        </w:rPr>
        <w:t xml:space="preserve"> </w:t>
      </w:r>
      <w:r>
        <w:rPr>
          <w:spacing w:val="-1"/>
        </w:rPr>
        <w:t>hydrography</w:t>
      </w:r>
      <w:r>
        <w:rPr>
          <w:spacing w:val="-6"/>
        </w:rPr>
        <w:t xml:space="preserve"> </w:t>
      </w:r>
      <w:r>
        <w:rPr>
          <w:spacing w:val="1"/>
        </w:rPr>
        <w:t>and</w:t>
      </w:r>
      <w:r>
        <w:rPr>
          <w:spacing w:val="-1"/>
        </w:rPr>
        <w:t xml:space="preserve"> navigation.</w:t>
      </w:r>
      <w:r>
        <w:rPr>
          <w:spacing w:val="-3"/>
        </w:rPr>
        <w:t xml:space="preserve"> </w:t>
      </w:r>
      <w:r>
        <w:rPr>
          <w:spacing w:val="-1"/>
        </w:rPr>
        <w:t>They</w:t>
      </w:r>
      <w:r>
        <w:rPr>
          <w:spacing w:val="-6"/>
        </w:rPr>
        <w:t xml:space="preserve"> </w:t>
      </w:r>
      <w:r>
        <w:rPr>
          <w:spacing w:val="-3"/>
        </w:rPr>
        <w:t>may</w:t>
      </w:r>
      <w:r>
        <w:rPr>
          <w:spacing w:val="-6"/>
        </w:rPr>
        <w:t xml:space="preserve"> </w:t>
      </w:r>
      <w:r>
        <w:rPr>
          <w:spacing w:val="1"/>
        </w:rPr>
        <w:t>be</w:t>
      </w:r>
      <w:r>
        <w:rPr>
          <w:spacing w:val="-2"/>
        </w:rPr>
        <w:t xml:space="preserve"> </w:t>
      </w:r>
      <w:r>
        <w:t>accompanied</w:t>
      </w:r>
      <w:r>
        <w:rPr>
          <w:spacing w:val="-2"/>
        </w:rPr>
        <w:t xml:space="preserve"> </w:t>
      </w:r>
      <w:r>
        <w:rPr>
          <w:spacing w:val="1"/>
        </w:rPr>
        <w:t>by</w:t>
      </w:r>
      <w:r>
        <w:rPr>
          <w:spacing w:val="84"/>
          <w:w w:val="101"/>
        </w:rPr>
        <w:t xml:space="preserve"> </w:t>
      </w:r>
      <w:r>
        <w:rPr>
          <w:spacing w:val="1"/>
        </w:rPr>
        <w:t>advisors,</w:t>
      </w:r>
      <w:r>
        <w:rPr>
          <w:spacing w:val="-7"/>
        </w:rPr>
        <w:t xml:space="preserve"> </w:t>
      </w:r>
      <w:r>
        <w:rPr>
          <w:spacing w:val="1"/>
        </w:rPr>
        <w:t>but</w:t>
      </w:r>
      <w:r>
        <w:rPr>
          <w:spacing w:val="-7"/>
        </w:rPr>
        <w:t xml:space="preserve"> </w:t>
      </w:r>
      <w:r>
        <w:rPr>
          <w:spacing w:val="-1"/>
        </w:rPr>
        <w:t>it</w:t>
      </w:r>
      <w:r>
        <w:rPr>
          <w:spacing w:val="-7"/>
        </w:rPr>
        <w:t xml:space="preserve"> </w:t>
      </w:r>
      <w:r>
        <w:rPr>
          <w:spacing w:val="-1"/>
        </w:rPr>
        <w:t>is</w:t>
      </w:r>
      <w:r>
        <w:rPr>
          <w:spacing w:val="-10"/>
        </w:rPr>
        <w:t xml:space="preserve"> </w:t>
      </w:r>
      <w:r>
        <w:rPr>
          <w:spacing w:val="-2"/>
        </w:rPr>
        <w:t>most</w:t>
      </w:r>
      <w:r>
        <w:rPr>
          <w:spacing w:val="11"/>
        </w:rPr>
        <w:t xml:space="preserve"> </w:t>
      </w:r>
      <w:r>
        <w:rPr>
          <w:spacing w:val="1"/>
        </w:rPr>
        <w:t>desirable</w:t>
      </w:r>
      <w:r>
        <w:rPr>
          <w:spacing w:val="-6"/>
        </w:rPr>
        <w:t xml:space="preserve"> </w:t>
      </w:r>
      <w:r>
        <w:rPr>
          <w:spacing w:val="1"/>
        </w:rPr>
        <w:t>that</w:t>
      </w:r>
      <w:r>
        <w:rPr>
          <w:spacing w:val="-7"/>
        </w:rPr>
        <w:t xml:space="preserve"> </w:t>
      </w:r>
      <w:r>
        <w:rPr>
          <w:spacing w:val="1"/>
        </w:rPr>
        <w:t>their</w:t>
      </w:r>
      <w:r>
        <w:rPr>
          <w:spacing w:val="-4"/>
        </w:rPr>
        <w:t xml:space="preserve"> </w:t>
      </w:r>
      <w:r>
        <w:t>number</w:t>
      </w:r>
      <w:r>
        <w:rPr>
          <w:spacing w:val="-20"/>
        </w:rPr>
        <w:t xml:space="preserve"> </w:t>
      </w:r>
      <w:r>
        <w:rPr>
          <w:spacing w:val="1"/>
        </w:rPr>
        <w:t>be</w:t>
      </w:r>
      <w:r>
        <w:rPr>
          <w:spacing w:val="-6"/>
        </w:rPr>
        <w:t xml:space="preserve"> </w:t>
      </w:r>
      <w:r>
        <w:rPr>
          <w:spacing w:val="1"/>
        </w:rPr>
        <w:t>kept</w:t>
      </w:r>
      <w:r>
        <w:rPr>
          <w:spacing w:val="-7"/>
        </w:rPr>
        <w:t xml:space="preserve"> </w:t>
      </w:r>
      <w:r>
        <w:t>to</w:t>
      </w:r>
      <w:r>
        <w:rPr>
          <w:spacing w:val="-6"/>
        </w:rPr>
        <w:t xml:space="preserve"> </w:t>
      </w:r>
      <w:r>
        <w:t>a</w:t>
      </w:r>
      <w:r>
        <w:rPr>
          <w:spacing w:val="-6"/>
        </w:rPr>
        <w:t xml:space="preserve"> </w:t>
      </w:r>
      <w:r>
        <w:rPr>
          <w:spacing w:val="-4"/>
        </w:rPr>
        <w:t>minimum.</w:t>
      </w:r>
    </w:p>
    <w:p w14:paraId="4C102641" w14:textId="77777777" w:rsidR="00FA37CC" w:rsidRPr="00A50463" w:rsidRDefault="00ED4FAD" w:rsidP="00A50463">
      <w:pPr>
        <w:pStyle w:val="BodyText"/>
        <w:numPr>
          <w:ilvl w:val="1"/>
          <w:numId w:val="13"/>
        </w:numPr>
        <w:tabs>
          <w:tab w:val="left" w:pos="471"/>
        </w:tabs>
        <w:spacing w:before="157" w:line="258" w:lineRule="auto"/>
        <w:ind w:left="0" w:right="286" w:firstLine="0"/>
        <w:rPr>
          <w:spacing w:val="1"/>
        </w:rPr>
      </w:pPr>
      <w:r w:rsidRPr="00A50463">
        <w:rPr>
          <w:spacing w:val="1"/>
        </w:rPr>
        <w:t xml:space="preserve">The </w:t>
      </w:r>
      <w:r>
        <w:rPr>
          <w:spacing w:val="1"/>
        </w:rPr>
        <w:t>presence</w:t>
      </w:r>
      <w:r w:rsidRPr="00A50463">
        <w:rPr>
          <w:spacing w:val="1"/>
        </w:rPr>
        <w:t xml:space="preserve"> </w:t>
      </w:r>
      <w:r>
        <w:rPr>
          <w:spacing w:val="1"/>
        </w:rPr>
        <w:t>of</w:t>
      </w:r>
      <w:r w:rsidRPr="00A50463">
        <w:rPr>
          <w:spacing w:val="1"/>
        </w:rPr>
        <w:t xml:space="preserve"> a </w:t>
      </w:r>
      <w:r>
        <w:rPr>
          <w:spacing w:val="1"/>
        </w:rPr>
        <w:t>half</w:t>
      </w:r>
      <w:r w:rsidRPr="00A50463">
        <w:rPr>
          <w:spacing w:val="1"/>
        </w:rPr>
        <w:t xml:space="preserve"> </w:t>
      </w:r>
      <w:r>
        <w:rPr>
          <w:spacing w:val="1"/>
        </w:rPr>
        <w:t>of</w:t>
      </w:r>
      <w:r w:rsidRPr="00A50463">
        <w:rPr>
          <w:spacing w:val="1"/>
        </w:rPr>
        <w:t xml:space="preserve"> </w:t>
      </w:r>
      <w:r>
        <w:rPr>
          <w:spacing w:val="1"/>
        </w:rPr>
        <w:t>the</w:t>
      </w:r>
      <w:r w:rsidRPr="00A50463">
        <w:rPr>
          <w:spacing w:val="1"/>
        </w:rPr>
        <w:t xml:space="preserve"> </w:t>
      </w:r>
      <w:r>
        <w:rPr>
          <w:spacing w:val="1"/>
        </w:rPr>
        <w:t>Full</w:t>
      </w:r>
      <w:r w:rsidRPr="00A50463">
        <w:rPr>
          <w:spacing w:val="1"/>
        </w:rPr>
        <w:t xml:space="preserve"> Members </w:t>
      </w:r>
      <w:r>
        <w:rPr>
          <w:spacing w:val="1"/>
        </w:rPr>
        <w:t>of</w:t>
      </w:r>
      <w:r w:rsidRPr="00A50463">
        <w:rPr>
          <w:spacing w:val="1"/>
        </w:rPr>
        <w:t xml:space="preserve"> </w:t>
      </w:r>
      <w:r>
        <w:rPr>
          <w:spacing w:val="1"/>
        </w:rPr>
        <w:t>the</w:t>
      </w:r>
      <w:r w:rsidRPr="00A50463">
        <w:rPr>
          <w:spacing w:val="1"/>
        </w:rPr>
        <w:t xml:space="preserve"> HCA shall </w:t>
      </w:r>
      <w:r>
        <w:rPr>
          <w:spacing w:val="1"/>
        </w:rPr>
        <w:t>constitute</w:t>
      </w:r>
      <w:r w:rsidRPr="00A50463">
        <w:rPr>
          <w:spacing w:val="1"/>
        </w:rPr>
        <w:t xml:space="preserve"> a </w:t>
      </w:r>
      <w:r>
        <w:rPr>
          <w:spacing w:val="1"/>
        </w:rPr>
        <w:t>quorum</w:t>
      </w:r>
      <w:r w:rsidRPr="00A50463">
        <w:rPr>
          <w:spacing w:val="1"/>
        </w:rPr>
        <w:t xml:space="preserve"> </w:t>
      </w:r>
      <w:r>
        <w:rPr>
          <w:spacing w:val="1"/>
        </w:rPr>
        <w:t>at</w:t>
      </w:r>
      <w:r w:rsidRPr="00A50463">
        <w:rPr>
          <w:spacing w:val="1"/>
        </w:rPr>
        <w:t xml:space="preserve"> all con</w:t>
      </w:r>
      <w:r>
        <w:rPr>
          <w:spacing w:val="1"/>
        </w:rPr>
        <w:t>f</w:t>
      </w:r>
      <w:r w:rsidRPr="00A50463">
        <w:rPr>
          <w:spacing w:val="1"/>
        </w:rPr>
        <w:t>erences.</w:t>
      </w:r>
    </w:p>
    <w:p w14:paraId="75D2B10E" w14:textId="331CD3EA" w:rsidR="00FA37CC" w:rsidRPr="00A50463" w:rsidRDefault="00ED4FAD" w:rsidP="00A50463">
      <w:pPr>
        <w:pStyle w:val="BodyText"/>
        <w:numPr>
          <w:ilvl w:val="1"/>
          <w:numId w:val="13"/>
        </w:numPr>
        <w:tabs>
          <w:tab w:val="left" w:pos="471"/>
        </w:tabs>
        <w:spacing w:before="157" w:line="258" w:lineRule="auto"/>
        <w:ind w:left="0" w:right="286" w:firstLine="0"/>
        <w:rPr>
          <w:spacing w:val="1"/>
        </w:rPr>
      </w:pPr>
      <w:r w:rsidRPr="00A50463">
        <w:rPr>
          <w:spacing w:val="1"/>
        </w:rPr>
        <w:t>The Chair shall invite the Chairs of adjacent RHCs to send representatives to attend the Commission conferences as Observers if appropriate. Any Member or Associate Member may propose to the Chair the invitation of technical experts as Observers.</w:t>
      </w:r>
    </w:p>
    <w:p w14:paraId="73FA8901" w14:textId="4B080FFD" w:rsidR="00A50463" w:rsidRPr="00A50463" w:rsidRDefault="00A50463" w:rsidP="00A50463">
      <w:pPr>
        <w:pStyle w:val="BodyText"/>
        <w:tabs>
          <w:tab w:val="left" w:pos="471"/>
        </w:tabs>
        <w:spacing w:before="181" w:line="258" w:lineRule="auto"/>
        <w:ind w:left="0" w:right="286"/>
        <w:rPr>
          <w:spacing w:val="1"/>
        </w:rPr>
      </w:pPr>
    </w:p>
    <w:p w14:paraId="0F5A3BB3" w14:textId="13B0ECE4" w:rsidR="00A50463" w:rsidRPr="00A50463" w:rsidRDefault="00A50463" w:rsidP="00A50463">
      <w:pPr>
        <w:pStyle w:val="BodyText"/>
        <w:tabs>
          <w:tab w:val="left" w:pos="471"/>
        </w:tabs>
        <w:spacing w:before="181" w:line="258" w:lineRule="auto"/>
        <w:ind w:left="0" w:right="286"/>
        <w:rPr>
          <w:spacing w:val="1"/>
        </w:rPr>
      </w:pPr>
    </w:p>
    <w:p w14:paraId="1431A516" w14:textId="77777777" w:rsidR="00A50463" w:rsidRDefault="00A50463" w:rsidP="00A50463">
      <w:pPr>
        <w:pStyle w:val="BodyText"/>
        <w:spacing w:before="181"/>
        <w:ind w:left="0"/>
        <w:rPr>
          <w:spacing w:val="-1"/>
        </w:rPr>
      </w:pPr>
    </w:p>
    <w:p w14:paraId="39586962" w14:textId="7A010534" w:rsidR="00A50463" w:rsidRPr="00C10894" w:rsidRDefault="00A50463" w:rsidP="00A50463">
      <w:pPr>
        <w:pStyle w:val="BodyText"/>
        <w:spacing w:before="181"/>
        <w:ind w:left="0"/>
        <w:jc w:val="center"/>
        <w:rPr>
          <w:spacing w:val="-1"/>
        </w:rPr>
      </w:pPr>
      <w:r>
        <w:rPr>
          <w:spacing w:val="-1"/>
        </w:rPr>
        <w:lastRenderedPageBreak/>
        <w:t>Article</w:t>
      </w:r>
      <w:r w:rsidRPr="00C10894">
        <w:rPr>
          <w:spacing w:val="-1"/>
        </w:rPr>
        <w:t xml:space="preserve"> 5</w:t>
      </w:r>
    </w:p>
    <w:p w14:paraId="0FCFA215" w14:textId="77777777" w:rsidR="00A50463" w:rsidRPr="009E33A1" w:rsidRDefault="00A50463" w:rsidP="00A50463">
      <w:pPr>
        <w:pStyle w:val="BodyText"/>
        <w:spacing w:before="181"/>
        <w:ind w:left="0"/>
        <w:jc w:val="center"/>
        <w:rPr>
          <w:b/>
          <w:spacing w:val="-1"/>
        </w:rPr>
      </w:pPr>
      <w:r w:rsidRPr="009E33A1">
        <w:rPr>
          <w:b/>
          <w:spacing w:val="-1"/>
        </w:rPr>
        <w:t>CHAIR, VICE-CHAIR AND SECRETARIAT</w:t>
      </w:r>
    </w:p>
    <w:p w14:paraId="2B89AC10" w14:textId="77777777" w:rsidR="00A50463" w:rsidRDefault="00A50463" w:rsidP="00A50463">
      <w:pPr>
        <w:pStyle w:val="BodyText"/>
        <w:numPr>
          <w:ilvl w:val="1"/>
          <w:numId w:val="12"/>
        </w:numPr>
        <w:tabs>
          <w:tab w:val="left" w:pos="471"/>
        </w:tabs>
        <w:spacing w:before="179" w:line="258" w:lineRule="auto"/>
        <w:ind w:left="0" w:right="100" w:firstLine="0"/>
      </w:pPr>
      <w:r>
        <w:rPr>
          <w:spacing w:val="2"/>
        </w:rPr>
        <w:t>The</w:t>
      </w:r>
      <w:r>
        <w:rPr>
          <w:spacing w:val="-6"/>
        </w:rPr>
        <w:t xml:space="preserve"> </w:t>
      </w:r>
      <w:r>
        <w:t>activities</w:t>
      </w:r>
      <w:r>
        <w:rPr>
          <w:spacing w:val="-9"/>
        </w:rPr>
        <w:t xml:space="preserve"> </w:t>
      </w:r>
      <w:r>
        <w:rPr>
          <w:spacing w:val="1"/>
        </w:rPr>
        <w:t>of</w:t>
      </w:r>
      <w:r>
        <w:rPr>
          <w:spacing w:val="-7"/>
        </w:rPr>
        <w:t xml:space="preserve"> </w:t>
      </w:r>
      <w:r>
        <w:rPr>
          <w:spacing w:val="1"/>
        </w:rPr>
        <w:t>the</w:t>
      </w:r>
      <w:r>
        <w:rPr>
          <w:spacing w:val="-5"/>
        </w:rPr>
        <w:t xml:space="preserve"> </w:t>
      </w:r>
      <w:r>
        <w:rPr>
          <w:spacing w:val="-3"/>
        </w:rPr>
        <w:t>Commission</w:t>
      </w:r>
      <w:r>
        <w:rPr>
          <w:spacing w:val="-6"/>
        </w:rPr>
        <w:t xml:space="preserve"> </w:t>
      </w:r>
      <w:r>
        <w:t>shall</w:t>
      </w:r>
      <w:r>
        <w:rPr>
          <w:spacing w:val="-10"/>
        </w:rPr>
        <w:t xml:space="preserve"> </w:t>
      </w:r>
      <w:r>
        <w:rPr>
          <w:spacing w:val="1"/>
        </w:rPr>
        <w:t>be</w:t>
      </w:r>
      <w:r>
        <w:rPr>
          <w:spacing w:val="-5"/>
        </w:rPr>
        <w:t xml:space="preserve"> </w:t>
      </w:r>
      <w:r>
        <w:rPr>
          <w:spacing w:val="1"/>
        </w:rPr>
        <w:t>conducted</w:t>
      </w:r>
      <w:r>
        <w:rPr>
          <w:spacing w:val="-6"/>
        </w:rPr>
        <w:t xml:space="preserve"> </w:t>
      </w:r>
      <w:r>
        <w:rPr>
          <w:spacing w:val="1"/>
        </w:rPr>
        <w:t>by</w:t>
      </w:r>
      <w:r>
        <w:rPr>
          <w:spacing w:val="-9"/>
        </w:rPr>
        <w:t xml:space="preserve"> </w:t>
      </w:r>
      <w:r>
        <w:rPr>
          <w:spacing w:val="1"/>
        </w:rPr>
        <w:t>the</w:t>
      </w:r>
      <w:r>
        <w:rPr>
          <w:spacing w:val="-5"/>
        </w:rPr>
        <w:t xml:space="preserve"> </w:t>
      </w:r>
      <w:r>
        <w:rPr>
          <w:spacing w:val="1"/>
        </w:rPr>
        <w:t>Chair,</w:t>
      </w:r>
      <w:r>
        <w:rPr>
          <w:spacing w:val="-7"/>
        </w:rPr>
        <w:t xml:space="preserve"> </w:t>
      </w:r>
      <w:r>
        <w:rPr>
          <w:spacing w:val="-5"/>
        </w:rPr>
        <w:t xml:space="preserve">who </w:t>
      </w:r>
      <w:r>
        <w:t>shall</w:t>
      </w:r>
      <w:r>
        <w:rPr>
          <w:spacing w:val="-10"/>
        </w:rPr>
        <w:t xml:space="preserve"> </w:t>
      </w:r>
      <w:r>
        <w:rPr>
          <w:spacing w:val="1"/>
        </w:rPr>
        <w:t>be</w:t>
      </w:r>
      <w:r>
        <w:rPr>
          <w:spacing w:val="-6"/>
        </w:rPr>
        <w:t xml:space="preserve"> </w:t>
      </w:r>
      <w:r>
        <w:rPr>
          <w:spacing w:val="1"/>
        </w:rPr>
        <w:t>the</w:t>
      </w:r>
      <w:r>
        <w:rPr>
          <w:spacing w:val="66"/>
          <w:w w:val="101"/>
        </w:rPr>
        <w:t xml:space="preserve"> </w:t>
      </w:r>
      <w:r>
        <w:t>Secretary-General</w:t>
      </w:r>
      <w:r>
        <w:rPr>
          <w:spacing w:val="-11"/>
        </w:rPr>
        <w:t xml:space="preserve"> </w:t>
      </w:r>
      <w:r>
        <w:rPr>
          <w:spacing w:val="1"/>
        </w:rPr>
        <w:t>of</w:t>
      </w:r>
      <w:r>
        <w:rPr>
          <w:spacing w:val="-7"/>
        </w:rPr>
        <w:t xml:space="preserve"> </w:t>
      </w:r>
      <w:r>
        <w:rPr>
          <w:spacing w:val="1"/>
        </w:rPr>
        <w:t>the</w:t>
      </w:r>
      <w:r>
        <w:rPr>
          <w:spacing w:val="-6"/>
        </w:rPr>
        <w:t xml:space="preserve"> </w:t>
      </w:r>
      <w:r>
        <w:rPr>
          <w:spacing w:val="-11"/>
        </w:rPr>
        <w:t>IHO</w:t>
      </w:r>
      <w:r>
        <w:rPr>
          <w:spacing w:val="10"/>
        </w:rPr>
        <w:t xml:space="preserve"> </w:t>
      </w:r>
      <w:r>
        <w:rPr>
          <w:spacing w:val="1"/>
        </w:rPr>
        <w:t>or</w:t>
      </w:r>
      <w:r>
        <w:rPr>
          <w:spacing w:val="-4"/>
        </w:rPr>
        <w:t xml:space="preserve"> </w:t>
      </w:r>
      <w:r>
        <w:t>a</w:t>
      </w:r>
      <w:r>
        <w:rPr>
          <w:spacing w:val="-6"/>
        </w:rPr>
        <w:t xml:space="preserve"> </w:t>
      </w:r>
      <w:r>
        <w:rPr>
          <w:spacing w:val="1"/>
        </w:rPr>
        <w:t>Director</w:t>
      </w:r>
      <w:r>
        <w:rPr>
          <w:spacing w:val="-3"/>
        </w:rPr>
        <w:t xml:space="preserve"> </w:t>
      </w:r>
      <w:r>
        <w:rPr>
          <w:spacing w:val="1"/>
        </w:rPr>
        <w:t>of</w:t>
      </w:r>
      <w:r>
        <w:rPr>
          <w:spacing w:val="-8"/>
        </w:rPr>
        <w:t xml:space="preserve"> </w:t>
      </w:r>
      <w:r>
        <w:rPr>
          <w:spacing w:val="1"/>
        </w:rPr>
        <w:t>the</w:t>
      </w:r>
      <w:r>
        <w:rPr>
          <w:spacing w:val="-6"/>
        </w:rPr>
        <w:t xml:space="preserve"> </w:t>
      </w:r>
      <w:r>
        <w:rPr>
          <w:spacing w:val="-11"/>
        </w:rPr>
        <w:t>IHO</w:t>
      </w:r>
      <w:r>
        <w:rPr>
          <w:spacing w:val="42"/>
        </w:rPr>
        <w:t xml:space="preserve"> </w:t>
      </w:r>
      <w:r>
        <w:rPr>
          <w:spacing w:val="1"/>
        </w:rPr>
        <w:t>appointed</w:t>
      </w:r>
      <w:r>
        <w:rPr>
          <w:spacing w:val="-6"/>
        </w:rPr>
        <w:t xml:space="preserve"> </w:t>
      </w:r>
      <w:r>
        <w:rPr>
          <w:spacing w:val="1"/>
        </w:rPr>
        <w:t>by</w:t>
      </w:r>
      <w:r>
        <w:rPr>
          <w:spacing w:val="-10"/>
        </w:rPr>
        <w:t xml:space="preserve"> </w:t>
      </w:r>
      <w:r>
        <w:rPr>
          <w:spacing w:val="1"/>
        </w:rPr>
        <w:t>the</w:t>
      </w:r>
      <w:r>
        <w:rPr>
          <w:spacing w:val="-6"/>
        </w:rPr>
        <w:t xml:space="preserve"> </w:t>
      </w:r>
      <w:r>
        <w:rPr>
          <w:spacing w:val="-1"/>
        </w:rPr>
        <w:t>Secretary</w:t>
      </w:r>
      <w:r>
        <w:rPr>
          <w:spacing w:val="-9"/>
        </w:rPr>
        <w:t xml:space="preserve"> </w:t>
      </w:r>
      <w:r>
        <w:t>General</w:t>
      </w:r>
      <w:r>
        <w:rPr>
          <w:spacing w:val="-11"/>
        </w:rPr>
        <w:t xml:space="preserve"> </w:t>
      </w:r>
      <w:r>
        <w:rPr>
          <w:spacing w:val="1"/>
        </w:rPr>
        <w:t>of</w:t>
      </w:r>
      <w:r>
        <w:rPr>
          <w:spacing w:val="-7"/>
        </w:rPr>
        <w:t xml:space="preserve"> </w:t>
      </w:r>
      <w:r>
        <w:rPr>
          <w:spacing w:val="-10"/>
        </w:rPr>
        <w:t>the</w:t>
      </w:r>
      <w:r>
        <w:rPr>
          <w:spacing w:val="68"/>
          <w:w w:val="101"/>
        </w:rPr>
        <w:t xml:space="preserve"> </w:t>
      </w:r>
      <w:r>
        <w:rPr>
          <w:spacing w:val="-8"/>
        </w:rPr>
        <w:t>IHO.</w:t>
      </w:r>
      <w:r>
        <w:rPr>
          <w:spacing w:val="29"/>
        </w:rPr>
        <w:t xml:space="preserve"> </w:t>
      </w:r>
      <w:r>
        <w:rPr>
          <w:spacing w:val="2"/>
        </w:rPr>
        <w:t>The</w:t>
      </w:r>
      <w:r>
        <w:rPr>
          <w:spacing w:val="-5"/>
        </w:rPr>
        <w:t xml:space="preserve"> </w:t>
      </w:r>
      <w:r>
        <w:t>Chair</w:t>
      </w:r>
      <w:r>
        <w:rPr>
          <w:spacing w:val="-3"/>
        </w:rPr>
        <w:t xml:space="preserve"> </w:t>
      </w:r>
      <w:r>
        <w:t>shall</w:t>
      </w:r>
      <w:r>
        <w:rPr>
          <w:spacing w:val="-9"/>
        </w:rPr>
        <w:t xml:space="preserve"> </w:t>
      </w:r>
      <w:r>
        <w:t>also</w:t>
      </w:r>
      <w:r>
        <w:rPr>
          <w:spacing w:val="-5"/>
        </w:rPr>
        <w:t xml:space="preserve"> </w:t>
      </w:r>
      <w:r>
        <w:rPr>
          <w:spacing w:val="1"/>
        </w:rPr>
        <w:t>preside</w:t>
      </w:r>
      <w:r>
        <w:rPr>
          <w:spacing w:val="-5"/>
        </w:rPr>
        <w:t xml:space="preserve"> </w:t>
      </w:r>
      <w:r>
        <w:rPr>
          <w:spacing w:val="1"/>
        </w:rPr>
        <w:t>over</w:t>
      </w:r>
      <w:r>
        <w:rPr>
          <w:spacing w:val="-3"/>
        </w:rPr>
        <w:t xml:space="preserve"> </w:t>
      </w:r>
      <w:r>
        <w:rPr>
          <w:spacing w:val="1"/>
        </w:rPr>
        <w:t>the</w:t>
      </w:r>
      <w:r>
        <w:rPr>
          <w:spacing w:val="-5"/>
        </w:rPr>
        <w:t xml:space="preserve"> </w:t>
      </w:r>
      <w:r>
        <w:rPr>
          <w:spacing w:val="-1"/>
        </w:rPr>
        <w:t>conference.</w:t>
      </w:r>
    </w:p>
    <w:p w14:paraId="5B9AB0A3" w14:textId="77777777" w:rsidR="00A50463" w:rsidRDefault="00A50463" w:rsidP="00A50463">
      <w:pPr>
        <w:pStyle w:val="BodyText"/>
        <w:numPr>
          <w:ilvl w:val="1"/>
          <w:numId w:val="12"/>
        </w:numPr>
        <w:tabs>
          <w:tab w:val="left" w:pos="471"/>
        </w:tabs>
        <w:spacing w:before="161" w:line="263" w:lineRule="auto"/>
        <w:ind w:left="0" w:right="116" w:firstLine="0"/>
      </w:pPr>
      <w:r>
        <w:rPr>
          <w:spacing w:val="2"/>
        </w:rPr>
        <w:t>The</w:t>
      </w:r>
      <w:r>
        <w:rPr>
          <w:spacing w:val="-7"/>
        </w:rPr>
        <w:t xml:space="preserve"> </w:t>
      </w:r>
      <w:r>
        <w:t>Chair shall</w:t>
      </w:r>
      <w:r>
        <w:rPr>
          <w:spacing w:val="-11"/>
        </w:rPr>
        <w:t xml:space="preserve"> </w:t>
      </w:r>
      <w:r>
        <w:rPr>
          <w:spacing w:val="1"/>
        </w:rPr>
        <w:t>be</w:t>
      </w:r>
      <w:r>
        <w:rPr>
          <w:spacing w:val="-7"/>
        </w:rPr>
        <w:t xml:space="preserve"> </w:t>
      </w:r>
      <w:r>
        <w:t>assisted</w:t>
      </w:r>
      <w:r>
        <w:rPr>
          <w:spacing w:val="-6"/>
        </w:rPr>
        <w:t xml:space="preserve"> </w:t>
      </w:r>
      <w:r>
        <w:rPr>
          <w:spacing w:val="1"/>
        </w:rPr>
        <w:t>by</w:t>
      </w:r>
      <w:r>
        <w:rPr>
          <w:spacing w:val="-10"/>
        </w:rPr>
        <w:t xml:space="preserve"> </w:t>
      </w:r>
      <w:r>
        <w:t>a</w:t>
      </w:r>
      <w:r>
        <w:rPr>
          <w:spacing w:val="-7"/>
        </w:rPr>
        <w:t xml:space="preserve"> </w:t>
      </w:r>
      <w:r>
        <w:t>Vice-Chair</w:t>
      </w:r>
      <w:r>
        <w:rPr>
          <w:spacing w:val="-4"/>
        </w:rPr>
        <w:t xml:space="preserve"> </w:t>
      </w:r>
      <w:r>
        <w:rPr>
          <w:spacing w:val="1"/>
        </w:rPr>
        <w:t>from</w:t>
      </w:r>
      <w:r>
        <w:rPr>
          <w:spacing w:val="-21"/>
        </w:rPr>
        <w:t xml:space="preserve"> </w:t>
      </w:r>
      <w:r>
        <w:t>a</w:t>
      </w:r>
      <w:r>
        <w:rPr>
          <w:spacing w:val="-6"/>
        </w:rPr>
        <w:t xml:space="preserve"> </w:t>
      </w:r>
      <w:r>
        <w:rPr>
          <w:spacing w:val="1"/>
        </w:rPr>
        <w:t>Full</w:t>
      </w:r>
      <w:r>
        <w:rPr>
          <w:spacing w:val="-11"/>
        </w:rPr>
        <w:t xml:space="preserve"> </w:t>
      </w:r>
      <w:r>
        <w:rPr>
          <w:spacing w:val="-3"/>
        </w:rPr>
        <w:t>Member</w:t>
      </w:r>
      <w:r>
        <w:rPr>
          <w:spacing w:val="-5"/>
        </w:rPr>
        <w:t xml:space="preserve"> </w:t>
      </w:r>
      <w:r>
        <w:rPr>
          <w:spacing w:val="1"/>
        </w:rPr>
        <w:t>of</w:t>
      </w:r>
      <w:r>
        <w:rPr>
          <w:spacing w:val="-7"/>
        </w:rPr>
        <w:t xml:space="preserve"> </w:t>
      </w:r>
      <w:r>
        <w:rPr>
          <w:spacing w:val="1"/>
        </w:rPr>
        <w:t>the</w:t>
      </w:r>
      <w:r>
        <w:rPr>
          <w:spacing w:val="-7"/>
        </w:rPr>
        <w:t xml:space="preserve"> HCA.</w:t>
      </w:r>
      <w:r>
        <w:t xml:space="preserve"> </w:t>
      </w:r>
      <w:r>
        <w:rPr>
          <w:spacing w:val="17"/>
        </w:rPr>
        <w:t xml:space="preserve"> </w:t>
      </w:r>
      <w:r>
        <w:rPr>
          <w:spacing w:val="-3"/>
        </w:rPr>
        <w:t>At</w:t>
      </w:r>
      <w:r>
        <w:rPr>
          <w:spacing w:val="10"/>
        </w:rPr>
        <w:t xml:space="preserve"> </w:t>
      </w:r>
      <w:r>
        <w:rPr>
          <w:spacing w:val="1"/>
        </w:rPr>
        <w:t>the</w:t>
      </w:r>
      <w:r>
        <w:rPr>
          <w:spacing w:val="72"/>
          <w:w w:val="101"/>
        </w:rPr>
        <w:t xml:space="preserve"> </w:t>
      </w:r>
      <w:r>
        <w:t>conclusion</w:t>
      </w:r>
      <w:r>
        <w:rPr>
          <w:spacing w:val="-6"/>
        </w:rPr>
        <w:t xml:space="preserve"> </w:t>
      </w:r>
      <w:r>
        <w:rPr>
          <w:spacing w:val="1"/>
        </w:rPr>
        <w:t>of</w:t>
      </w:r>
      <w:r>
        <w:rPr>
          <w:spacing w:val="-7"/>
        </w:rPr>
        <w:t xml:space="preserve"> </w:t>
      </w:r>
      <w:r>
        <w:rPr>
          <w:spacing w:val="1"/>
        </w:rPr>
        <w:t>the</w:t>
      </w:r>
      <w:r>
        <w:rPr>
          <w:spacing w:val="-6"/>
        </w:rPr>
        <w:t xml:space="preserve"> </w:t>
      </w:r>
      <w:r>
        <w:t>first</w:t>
      </w:r>
      <w:r>
        <w:rPr>
          <w:spacing w:val="-7"/>
        </w:rPr>
        <w:t xml:space="preserve"> </w:t>
      </w:r>
      <w:r>
        <w:t>Conference</w:t>
      </w:r>
      <w:r>
        <w:rPr>
          <w:spacing w:val="-5"/>
        </w:rPr>
        <w:t xml:space="preserve"> </w:t>
      </w:r>
      <w:r>
        <w:rPr>
          <w:spacing w:val="1"/>
        </w:rPr>
        <w:t>after</w:t>
      </w:r>
      <w:r>
        <w:rPr>
          <w:spacing w:val="-20"/>
        </w:rPr>
        <w:t xml:space="preserve"> </w:t>
      </w:r>
      <w:r>
        <w:rPr>
          <w:spacing w:val="1"/>
        </w:rPr>
        <w:t>each</w:t>
      </w:r>
      <w:r>
        <w:rPr>
          <w:spacing w:val="-6"/>
        </w:rPr>
        <w:t xml:space="preserve"> </w:t>
      </w:r>
      <w:r>
        <w:rPr>
          <w:spacing w:val="-11"/>
        </w:rPr>
        <w:t>IHO</w:t>
      </w:r>
      <w:r>
        <w:rPr>
          <w:spacing w:val="-7"/>
        </w:rPr>
        <w:t xml:space="preserve"> </w:t>
      </w:r>
      <w:r>
        <w:rPr>
          <w:spacing w:val="-2"/>
        </w:rPr>
        <w:t>Assembly,</w:t>
      </w:r>
      <w:r>
        <w:rPr>
          <w:spacing w:val="-7"/>
        </w:rPr>
        <w:t xml:space="preserve"> </w:t>
      </w:r>
      <w:r>
        <w:rPr>
          <w:spacing w:val="1"/>
        </w:rPr>
        <w:t>the</w:t>
      </w:r>
      <w:r>
        <w:rPr>
          <w:spacing w:val="-6"/>
        </w:rPr>
        <w:t xml:space="preserve"> </w:t>
      </w:r>
      <w:r>
        <w:rPr>
          <w:spacing w:val="-2"/>
        </w:rPr>
        <w:t>Vice</w:t>
      </w:r>
      <w:r>
        <w:rPr>
          <w:spacing w:val="12"/>
        </w:rPr>
        <w:t xml:space="preserve"> </w:t>
      </w:r>
      <w:r>
        <w:t>Chair</w:t>
      </w:r>
      <w:r>
        <w:rPr>
          <w:spacing w:val="-3"/>
        </w:rPr>
        <w:t xml:space="preserve"> </w:t>
      </w:r>
      <w:r>
        <w:t>shall</w:t>
      </w:r>
      <w:r>
        <w:rPr>
          <w:spacing w:val="-10"/>
        </w:rPr>
        <w:t xml:space="preserve"> </w:t>
      </w:r>
      <w:r>
        <w:rPr>
          <w:spacing w:val="1"/>
        </w:rPr>
        <w:t>be</w:t>
      </w:r>
      <w:r>
        <w:rPr>
          <w:spacing w:val="-6"/>
        </w:rPr>
        <w:t xml:space="preserve"> </w:t>
      </w:r>
      <w:r>
        <w:rPr>
          <w:spacing w:val="1"/>
        </w:rPr>
        <w:t>elected</w:t>
      </w:r>
      <w:r>
        <w:rPr>
          <w:spacing w:val="-6"/>
        </w:rPr>
        <w:t xml:space="preserve"> </w:t>
      </w:r>
      <w:r>
        <w:rPr>
          <w:spacing w:val="1"/>
        </w:rPr>
        <w:t>by</w:t>
      </w:r>
      <w:r>
        <w:rPr>
          <w:spacing w:val="-9"/>
        </w:rPr>
        <w:t xml:space="preserve"> </w:t>
      </w:r>
      <w:r>
        <w:t>a</w:t>
      </w:r>
      <w:r>
        <w:rPr>
          <w:spacing w:val="74"/>
          <w:w w:val="101"/>
        </w:rPr>
        <w:t xml:space="preserve"> </w:t>
      </w:r>
      <w:r>
        <w:rPr>
          <w:spacing w:val="-2"/>
        </w:rPr>
        <w:t>simple</w:t>
      </w:r>
      <w:r>
        <w:rPr>
          <w:spacing w:val="13"/>
        </w:rPr>
        <w:t xml:space="preserve"> </w:t>
      </w:r>
      <w:r>
        <w:rPr>
          <w:spacing w:val="-1"/>
        </w:rPr>
        <w:t>majority</w:t>
      </w:r>
      <w:r>
        <w:rPr>
          <w:spacing w:val="-8"/>
        </w:rPr>
        <w:t xml:space="preserve"> </w:t>
      </w:r>
      <w:r>
        <w:rPr>
          <w:spacing w:val="1"/>
        </w:rPr>
        <w:t>of</w:t>
      </w:r>
      <w:r>
        <w:rPr>
          <w:spacing w:val="-6"/>
        </w:rPr>
        <w:t xml:space="preserve"> </w:t>
      </w:r>
      <w:r>
        <w:rPr>
          <w:spacing w:val="1"/>
        </w:rPr>
        <w:t>those</w:t>
      </w:r>
      <w:r>
        <w:rPr>
          <w:spacing w:val="-5"/>
        </w:rPr>
        <w:t xml:space="preserve"> </w:t>
      </w:r>
      <w:r>
        <w:rPr>
          <w:spacing w:val="1"/>
        </w:rPr>
        <w:t>Full</w:t>
      </w:r>
      <w:r>
        <w:rPr>
          <w:spacing w:val="-9"/>
        </w:rPr>
        <w:t xml:space="preserve"> </w:t>
      </w:r>
      <w:r>
        <w:rPr>
          <w:spacing w:val="-2"/>
        </w:rPr>
        <w:t>Members</w:t>
      </w:r>
      <w:r>
        <w:rPr>
          <w:spacing w:val="-9"/>
        </w:rPr>
        <w:t xml:space="preserve"> </w:t>
      </w:r>
      <w:r>
        <w:rPr>
          <w:spacing w:val="1"/>
        </w:rPr>
        <w:t>present,</w:t>
      </w:r>
      <w:r>
        <w:rPr>
          <w:spacing w:val="-6"/>
        </w:rPr>
        <w:t xml:space="preserve"> </w:t>
      </w:r>
      <w:r>
        <w:rPr>
          <w:spacing w:val="1"/>
        </w:rPr>
        <w:t>and</w:t>
      </w:r>
      <w:r>
        <w:rPr>
          <w:spacing w:val="-4"/>
        </w:rPr>
        <w:t xml:space="preserve"> </w:t>
      </w:r>
      <w:r>
        <w:rPr>
          <w:spacing w:val="1"/>
        </w:rPr>
        <w:t>serve</w:t>
      </w:r>
      <w:r>
        <w:rPr>
          <w:spacing w:val="-22"/>
        </w:rPr>
        <w:t xml:space="preserve"> </w:t>
      </w:r>
      <w:r>
        <w:rPr>
          <w:spacing w:val="1"/>
        </w:rPr>
        <w:t>until</w:t>
      </w:r>
      <w:r>
        <w:rPr>
          <w:spacing w:val="-9"/>
        </w:rPr>
        <w:t xml:space="preserve"> </w:t>
      </w:r>
      <w:r>
        <w:rPr>
          <w:spacing w:val="1"/>
        </w:rPr>
        <w:t>the</w:t>
      </w:r>
      <w:r>
        <w:rPr>
          <w:spacing w:val="-5"/>
        </w:rPr>
        <w:t xml:space="preserve"> </w:t>
      </w:r>
      <w:r>
        <w:rPr>
          <w:spacing w:val="-1"/>
        </w:rPr>
        <w:t>conclusion</w:t>
      </w:r>
      <w:r>
        <w:rPr>
          <w:spacing w:val="-5"/>
        </w:rPr>
        <w:t xml:space="preserve"> </w:t>
      </w:r>
      <w:r>
        <w:rPr>
          <w:spacing w:val="1"/>
        </w:rPr>
        <w:t>of</w:t>
      </w:r>
      <w:r>
        <w:rPr>
          <w:spacing w:val="-6"/>
        </w:rPr>
        <w:t xml:space="preserve"> </w:t>
      </w:r>
      <w:r>
        <w:rPr>
          <w:spacing w:val="1"/>
        </w:rPr>
        <w:t>the</w:t>
      </w:r>
      <w:r>
        <w:rPr>
          <w:spacing w:val="23"/>
        </w:rPr>
        <w:t xml:space="preserve"> </w:t>
      </w:r>
      <w:r>
        <w:t>first</w:t>
      </w:r>
      <w:r>
        <w:rPr>
          <w:spacing w:val="62"/>
          <w:w w:val="101"/>
        </w:rPr>
        <w:t xml:space="preserve"> </w:t>
      </w:r>
      <w:r>
        <w:rPr>
          <w:spacing w:val="1"/>
        </w:rPr>
        <w:t>Conference</w:t>
      </w:r>
      <w:r>
        <w:rPr>
          <w:spacing w:val="-4"/>
        </w:rPr>
        <w:t xml:space="preserve"> </w:t>
      </w:r>
      <w:r>
        <w:rPr>
          <w:spacing w:val="1"/>
        </w:rPr>
        <w:t>after</w:t>
      </w:r>
      <w:r>
        <w:rPr>
          <w:spacing w:val="-19"/>
        </w:rPr>
        <w:t xml:space="preserve"> </w:t>
      </w:r>
      <w:r>
        <w:rPr>
          <w:spacing w:val="1"/>
        </w:rPr>
        <w:t>the</w:t>
      </w:r>
      <w:r>
        <w:rPr>
          <w:spacing w:val="-3"/>
        </w:rPr>
        <w:t xml:space="preserve"> next</w:t>
      </w:r>
      <w:r>
        <w:rPr>
          <w:spacing w:val="-5"/>
        </w:rPr>
        <w:t xml:space="preserve"> </w:t>
      </w:r>
      <w:r>
        <w:rPr>
          <w:spacing w:val="-11"/>
        </w:rPr>
        <w:t>IHO</w:t>
      </w:r>
      <w:r>
        <w:rPr>
          <w:spacing w:val="14"/>
        </w:rPr>
        <w:t xml:space="preserve"> </w:t>
      </w:r>
      <w:r>
        <w:rPr>
          <w:spacing w:val="-2"/>
        </w:rPr>
        <w:t>Assembly.</w:t>
      </w:r>
    </w:p>
    <w:p w14:paraId="58773A59" w14:textId="77777777" w:rsidR="00A50463" w:rsidRDefault="00A50463" w:rsidP="00A50463">
      <w:pPr>
        <w:pStyle w:val="BodyText"/>
        <w:numPr>
          <w:ilvl w:val="1"/>
          <w:numId w:val="12"/>
        </w:numPr>
        <w:tabs>
          <w:tab w:val="left" w:pos="471"/>
        </w:tabs>
        <w:spacing w:before="155" w:line="258" w:lineRule="auto"/>
        <w:ind w:left="0" w:right="113" w:firstLine="0"/>
      </w:pPr>
      <w:r>
        <w:rPr>
          <w:spacing w:val="2"/>
        </w:rPr>
        <w:t>The</w:t>
      </w:r>
      <w:r>
        <w:rPr>
          <w:spacing w:val="-4"/>
        </w:rPr>
        <w:t xml:space="preserve"> </w:t>
      </w:r>
      <w:r>
        <w:rPr>
          <w:spacing w:val="-11"/>
        </w:rPr>
        <w:t>IHO</w:t>
      </w:r>
      <w:r>
        <w:rPr>
          <w:spacing w:val="31"/>
        </w:rPr>
        <w:t xml:space="preserve"> </w:t>
      </w:r>
      <w:r>
        <w:rPr>
          <w:spacing w:val="1"/>
        </w:rPr>
        <w:t>Secretariat</w:t>
      </w:r>
      <w:r>
        <w:rPr>
          <w:spacing w:val="-5"/>
        </w:rPr>
        <w:t xml:space="preserve"> </w:t>
      </w:r>
      <w:r>
        <w:t>shall</w:t>
      </w:r>
      <w:r>
        <w:rPr>
          <w:spacing w:val="-8"/>
        </w:rPr>
        <w:t xml:space="preserve"> </w:t>
      </w:r>
      <w:r>
        <w:rPr>
          <w:spacing w:val="1"/>
        </w:rPr>
        <w:t>provide</w:t>
      </w:r>
      <w:r>
        <w:rPr>
          <w:spacing w:val="-21"/>
        </w:rPr>
        <w:t xml:space="preserve"> </w:t>
      </w:r>
      <w:r>
        <w:rPr>
          <w:spacing w:val="1"/>
        </w:rPr>
        <w:t>the</w:t>
      </w:r>
      <w:r>
        <w:rPr>
          <w:spacing w:val="-4"/>
        </w:rPr>
        <w:t xml:space="preserve"> </w:t>
      </w:r>
      <w:r>
        <w:rPr>
          <w:spacing w:val="-1"/>
        </w:rPr>
        <w:t>Secretariat</w:t>
      </w:r>
      <w:r>
        <w:rPr>
          <w:spacing w:val="-22"/>
        </w:rPr>
        <w:t xml:space="preserve"> </w:t>
      </w:r>
      <w:r>
        <w:rPr>
          <w:spacing w:val="1"/>
        </w:rPr>
        <w:t>for</w:t>
      </w:r>
      <w:r>
        <w:rPr>
          <w:spacing w:val="-2"/>
        </w:rPr>
        <w:t xml:space="preserve"> </w:t>
      </w:r>
      <w:r>
        <w:rPr>
          <w:spacing w:val="1"/>
        </w:rPr>
        <w:t>the</w:t>
      </w:r>
      <w:r>
        <w:rPr>
          <w:spacing w:val="-4"/>
        </w:rPr>
        <w:t xml:space="preserve"> </w:t>
      </w:r>
      <w:r>
        <w:rPr>
          <w:spacing w:val="-2"/>
        </w:rPr>
        <w:t>Commission.</w:t>
      </w:r>
      <w:r>
        <w:rPr>
          <w:spacing w:val="-4"/>
        </w:rPr>
        <w:t xml:space="preserve"> </w:t>
      </w:r>
      <w:r>
        <w:rPr>
          <w:spacing w:val="2"/>
        </w:rPr>
        <w:t>The</w:t>
      </w:r>
      <w:r>
        <w:rPr>
          <w:spacing w:val="-4"/>
        </w:rPr>
        <w:t xml:space="preserve"> </w:t>
      </w:r>
      <w:r>
        <w:t>Chair</w:t>
      </w:r>
      <w:r>
        <w:rPr>
          <w:spacing w:val="-2"/>
        </w:rPr>
        <w:t xml:space="preserve"> </w:t>
      </w:r>
      <w:r>
        <w:rPr>
          <w:spacing w:val="-6"/>
        </w:rPr>
        <w:t>will</w:t>
      </w:r>
      <w:r>
        <w:rPr>
          <w:spacing w:val="-8"/>
        </w:rPr>
        <w:t xml:space="preserve"> </w:t>
      </w:r>
      <w:r>
        <w:rPr>
          <w:spacing w:val="-2"/>
        </w:rPr>
        <w:t>prepare</w:t>
      </w:r>
      <w:r>
        <w:rPr>
          <w:spacing w:val="74"/>
          <w:w w:val="101"/>
        </w:rPr>
        <w:t xml:space="preserve"> </w:t>
      </w:r>
      <w:r>
        <w:t>a</w:t>
      </w:r>
      <w:r>
        <w:rPr>
          <w:spacing w:val="-6"/>
        </w:rPr>
        <w:t xml:space="preserve"> </w:t>
      </w:r>
      <w:r>
        <w:t>Provisional</w:t>
      </w:r>
      <w:r>
        <w:rPr>
          <w:spacing w:val="-9"/>
        </w:rPr>
        <w:t xml:space="preserve"> </w:t>
      </w:r>
      <w:r>
        <w:rPr>
          <w:spacing w:val="1"/>
        </w:rPr>
        <w:t>Agenda</w:t>
      </w:r>
      <w:r>
        <w:rPr>
          <w:spacing w:val="-6"/>
        </w:rPr>
        <w:t xml:space="preserve"> </w:t>
      </w:r>
      <w:r>
        <w:rPr>
          <w:spacing w:val="1"/>
        </w:rPr>
        <w:t>for</w:t>
      </w:r>
      <w:r>
        <w:rPr>
          <w:spacing w:val="-3"/>
        </w:rPr>
        <w:t xml:space="preserve"> </w:t>
      </w:r>
      <w:r>
        <w:rPr>
          <w:spacing w:val="1"/>
        </w:rPr>
        <w:t>the</w:t>
      </w:r>
      <w:r>
        <w:rPr>
          <w:spacing w:val="-5"/>
        </w:rPr>
        <w:t xml:space="preserve"> </w:t>
      </w:r>
      <w:r>
        <w:rPr>
          <w:spacing w:val="-3"/>
        </w:rPr>
        <w:t>next</w:t>
      </w:r>
      <w:r>
        <w:rPr>
          <w:spacing w:val="-6"/>
        </w:rPr>
        <w:t xml:space="preserve"> </w:t>
      </w:r>
      <w:r>
        <w:rPr>
          <w:spacing w:val="1"/>
        </w:rPr>
        <w:t>conference</w:t>
      </w:r>
      <w:r>
        <w:rPr>
          <w:spacing w:val="-22"/>
        </w:rPr>
        <w:t xml:space="preserve"> </w:t>
      </w:r>
      <w:r>
        <w:rPr>
          <w:spacing w:val="1"/>
        </w:rPr>
        <w:t>and</w:t>
      </w:r>
      <w:r>
        <w:rPr>
          <w:spacing w:val="-6"/>
        </w:rPr>
        <w:t xml:space="preserve"> will</w:t>
      </w:r>
      <w:r>
        <w:rPr>
          <w:spacing w:val="-9"/>
        </w:rPr>
        <w:t xml:space="preserve"> </w:t>
      </w:r>
      <w:r>
        <w:rPr>
          <w:spacing w:val="1"/>
        </w:rPr>
        <w:t>present,</w:t>
      </w:r>
      <w:r>
        <w:rPr>
          <w:spacing w:val="-7"/>
        </w:rPr>
        <w:t xml:space="preserve"> </w:t>
      </w:r>
      <w:r>
        <w:rPr>
          <w:spacing w:val="1"/>
        </w:rPr>
        <w:t>as</w:t>
      </w:r>
      <w:r>
        <w:rPr>
          <w:spacing w:val="-8"/>
        </w:rPr>
        <w:t xml:space="preserve"> </w:t>
      </w:r>
      <w:r>
        <w:rPr>
          <w:spacing w:val="1"/>
        </w:rPr>
        <w:t>the</w:t>
      </w:r>
      <w:r>
        <w:rPr>
          <w:spacing w:val="-6"/>
        </w:rPr>
        <w:t xml:space="preserve"> </w:t>
      </w:r>
      <w:r>
        <w:t>first</w:t>
      </w:r>
      <w:r>
        <w:rPr>
          <w:spacing w:val="-6"/>
        </w:rPr>
        <w:t xml:space="preserve"> </w:t>
      </w:r>
      <w:r>
        <w:rPr>
          <w:spacing w:val="-2"/>
        </w:rPr>
        <w:t>item,</w:t>
      </w:r>
      <w:r>
        <w:rPr>
          <w:spacing w:val="-6"/>
        </w:rPr>
        <w:t xml:space="preserve"> </w:t>
      </w:r>
      <w:r>
        <w:t>his</w:t>
      </w:r>
      <w:r>
        <w:rPr>
          <w:spacing w:val="-9"/>
        </w:rPr>
        <w:t xml:space="preserve"> </w:t>
      </w:r>
      <w:r>
        <w:rPr>
          <w:spacing w:val="2"/>
        </w:rPr>
        <w:t>report</w:t>
      </w:r>
      <w:r>
        <w:rPr>
          <w:spacing w:val="-6"/>
        </w:rPr>
        <w:t xml:space="preserve"> </w:t>
      </w:r>
      <w:r>
        <w:rPr>
          <w:spacing w:val="1"/>
        </w:rPr>
        <w:t>on</w:t>
      </w:r>
      <w:r>
        <w:rPr>
          <w:spacing w:val="-6"/>
        </w:rPr>
        <w:t xml:space="preserve"> </w:t>
      </w:r>
      <w:r>
        <w:rPr>
          <w:spacing w:val="1"/>
        </w:rPr>
        <w:t>the</w:t>
      </w:r>
      <w:r>
        <w:rPr>
          <w:spacing w:val="54"/>
          <w:w w:val="101"/>
        </w:rPr>
        <w:t xml:space="preserve"> </w:t>
      </w:r>
      <w:r>
        <w:t>activities</w:t>
      </w:r>
      <w:r>
        <w:rPr>
          <w:spacing w:val="-6"/>
        </w:rPr>
        <w:t xml:space="preserve"> </w:t>
      </w:r>
      <w:r>
        <w:rPr>
          <w:spacing w:val="1"/>
        </w:rPr>
        <w:t>of</w:t>
      </w:r>
      <w:r>
        <w:rPr>
          <w:spacing w:val="-3"/>
        </w:rPr>
        <w:t xml:space="preserve"> </w:t>
      </w:r>
      <w:r>
        <w:rPr>
          <w:spacing w:val="1"/>
        </w:rPr>
        <w:t>the</w:t>
      </w:r>
      <w:r>
        <w:rPr>
          <w:spacing w:val="-2"/>
        </w:rPr>
        <w:t xml:space="preserve"> </w:t>
      </w:r>
      <w:r>
        <w:rPr>
          <w:spacing w:val="-3"/>
        </w:rPr>
        <w:t xml:space="preserve">Commission </w:t>
      </w:r>
      <w:r>
        <w:t>since</w:t>
      </w:r>
      <w:r>
        <w:rPr>
          <w:spacing w:val="-2"/>
        </w:rPr>
        <w:t xml:space="preserve"> </w:t>
      </w:r>
      <w:r>
        <w:rPr>
          <w:spacing w:val="1"/>
        </w:rPr>
        <w:t>the</w:t>
      </w:r>
      <w:r>
        <w:rPr>
          <w:spacing w:val="-2"/>
        </w:rPr>
        <w:t xml:space="preserve"> </w:t>
      </w:r>
      <w:r>
        <w:t>last</w:t>
      </w:r>
      <w:r>
        <w:rPr>
          <w:spacing w:val="-3"/>
        </w:rPr>
        <w:t xml:space="preserve"> </w:t>
      </w:r>
      <w:r>
        <w:rPr>
          <w:spacing w:val="1"/>
        </w:rPr>
        <w:t>conference.</w:t>
      </w:r>
    </w:p>
    <w:p w14:paraId="71066011" w14:textId="77777777" w:rsidR="00A50463" w:rsidRDefault="00A50463" w:rsidP="00A50463">
      <w:pPr>
        <w:pStyle w:val="BodyText"/>
        <w:numPr>
          <w:ilvl w:val="1"/>
          <w:numId w:val="12"/>
        </w:numPr>
        <w:tabs>
          <w:tab w:val="left" w:pos="471"/>
        </w:tabs>
        <w:spacing w:before="160" w:line="258" w:lineRule="auto"/>
        <w:ind w:left="0" w:right="286" w:firstLine="0"/>
      </w:pPr>
      <w:r>
        <w:rPr>
          <w:spacing w:val="2"/>
        </w:rPr>
        <w:t>The</w:t>
      </w:r>
      <w:r>
        <w:rPr>
          <w:spacing w:val="-6"/>
        </w:rPr>
        <w:t xml:space="preserve"> </w:t>
      </w:r>
      <w:r>
        <w:t>Chair</w:t>
      </w:r>
      <w:r>
        <w:rPr>
          <w:spacing w:val="-3"/>
        </w:rPr>
        <w:t xml:space="preserve"> </w:t>
      </w:r>
      <w:r>
        <w:rPr>
          <w:spacing w:val="-6"/>
        </w:rPr>
        <w:t>will</w:t>
      </w:r>
      <w:r>
        <w:rPr>
          <w:spacing w:val="7"/>
        </w:rPr>
        <w:t xml:space="preserve"> </w:t>
      </w:r>
      <w:r>
        <w:rPr>
          <w:spacing w:val="2"/>
        </w:rPr>
        <w:t>report</w:t>
      </w:r>
      <w:r>
        <w:rPr>
          <w:spacing w:val="-6"/>
        </w:rPr>
        <w:t xml:space="preserve"> </w:t>
      </w:r>
      <w:r>
        <w:rPr>
          <w:spacing w:val="1"/>
        </w:rPr>
        <w:t>the</w:t>
      </w:r>
      <w:r>
        <w:rPr>
          <w:spacing w:val="-5"/>
        </w:rPr>
        <w:t xml:space="preserve"> </w:t>
      </w:r>
      <w:r>
        <w:t>activities</w:t>
      </w:r>
      <w:r>
        <w:rPr>
          <w:spacing w:val="-9"/>
        </w:rPr>
        <w:t xml:space="preserve"> </w:t>
      </w:r>
      <w:r>
        <w:rPr>
          <w:spacing w:val="1"/>
        </w:rPr>
        <w:t>and</w:t>
      </w:r>
      <w:r>
        <w:rPr>
          <w:spacing w:val="-5"/>
        </w:rPr>
        <w:t xml:space="preserve"> </w:t>
      </w:r>
      <w:r>
        <w:rPr>
          <w:spacing w:val="1"/>
        </w:rPr>
        <w:t>future</w:t>
      </w:r>
      <w:r>
        <w:rPr>
          <w:spacing w:val="-22"/>
        </w:rPr>
        <w:t xml:space="preserve"> </w:t>
      </w:r>
      <w:r>
        <w:rPr>
          <w:spacing w:val="1"/>
        </w:rPr>
        <w:t>plans</w:t>
      </w:r>
      <w:r>
        <w:rPr>
          <w:spacing w:val="-9"/>
        </w:rPr>
        <w:t xml:space="preserve"> </w:t>
      </w:r>
      <w:r>
        <w:rPr>
          <w:spacing w:val="1"/>
        </w:rPr>
        <w:t>of</w:t>
      </w:r>
      <w:r>
        <w:rPr>
          <w:spacing w:val="-6"/>
        </w:rPr>
        <w:t xml:space="preserve"> </w:t>
      </w:r>
      <w:r>
        <w:rPr>
          <w:spacing w:val="1"/>
        </w:rPr>
        <w:t>the</w:t>
      </w:r>
      <w:r>
        <w:rPr>
          <w:spacing w:val="-5"/>
        </w:rPr>
        <w:t xml:space="preserve"> </w:t>
      </w:r>
      <w:r>
        <w:rPr>
          <w:spacing w:val="-7"/>
        </w:rPr>
        <w:t>HCA</w:t>
      </w:r>
      <w:r>
        <w:rPr>
          <w:spacing w:val="-14"/>
        </w:rPr>
        <w:t xml:space="preserve"> </w:t>
      </w:r>
      <w:r>
        <w:t>to</w:t>
      </w:r>
      <w:r>
        <w:rPr>
          <w:spacing w:val="-5"/>
        </w:rPr>
        <w:t xml:space="preserve"> </w:t>
      </w:r>
      <w:r>
        <w:rPr>
          <w:spacing w:val="1"/>
        </w:rPr>
        <w:t>the</w:t>
      </w:r>
      <w:r>
        <w:rPr>
          <w:spacing w:val="-6"/>
        </w:rPr>
        <w:t xml:space="preserve"> </w:t>
      </w:r>
      <w:r>
        <w:rPr>
          <w:spacing w:val="1"/>
        </w:rPr>
        <w:t>relevant</w:t>
      </w:r>
      <w:r>
        <w:rPr>
          <w:spacing w:val="-6"/>
        </w:rPr>
        <w:t xml:space="preserve"> </w:t>
      </w:r>
      <w:r>
        <w:rPr>
          <w:spacing w:val="1"/>
        </w:rPr>
        <w:t>bodies</w:t>
      </w:r>
      <w:r>
        <w:rPr>
          <w:spacing w:val="-9"/>
        </w:rPr>
        <w:t xml:space="preserve"> </w:t>
      </w:r>
      <w:r>
        <w:rPr>
          <w:spacing w:val="1"/>
        </w:rPr>
        <w:t>of</w:t>
      </w:r>
      <w:r>
        <w:rPr>
          <w:spacing w:val="-6"/>
        </w:rPr>
        <w:t xml:space="preserve"> </w:t>
      </w:r>
      <w:r>
        <w:rPr>
          <w:spacing w:val="1"/>
        </w:rPr>
        <w:t>the</w:t>
      </w:r>
      <w:r>
        <w:rPr>
          <w:spacing w:val="58"/>
          <w:w w:val="101"/>
        </w:rPr>
        <w:t xml:space="preserve"> </w:t>
      </w:r>
      <w:r>
        <w:rPr>
          <w:spacing w:val="-8"/>
        </w:rPr>
        <w:t>IHO.</w:t>
      </w:r>
      <w:r>
        <w:rPr>
          <w:spacing w:val="31"/>
        </w:rPr>
        <w:t xml:space="preserve"> </w:t>
      </w:r>
      <w:r>
        <w:rPr>
          <w:spacing w:val="-2"/>
        </w:rPr>
        <w:t>Between</w:t>
      </w:r>
      <w:r>
        <w:rPr>
          <w:spacing w:val="-4"/>
        </w:rPr>
        <w:t xml:space="preserve"> </w:t>
      </w:r>
      <w:r>
        <w:t>sessions,</w:t>
      </w:r>
      <w:r>
        <w:rPr>
          <w:spacing w:val="-6"/>
        </w:rPr>
        <w:t xml:space="preserve"> </w:t>
      </w:r>
      <w:r>
        <w:rPr>
          <w:spacing w:val="1"/>
        </w:rPr>
        <w:t>reports</w:t>
      </w:r>
      <w:r>
        <w:rPr>
          <w:spacing w:val="-7"/>
        </w:rPr>
        <w:t xml:space="preserve"> </w:t>
      </w:r>
      <w:r>
        <w:rPr>
          <w:spacing w:val="1"/>
        </w:rPr>
        <w:t>of</w:t>
      </w:r>
      <w:r>
        <w:rPr>
          <w:spacing w:val="-5"/>
        </w:rPr>
        <w:t xml:space="preserve"> </w:t>
      </w:r>
      <w:r>
        <w:rPr>
          <w:spacing w:val="1"/>
        </w:rPr>
        <w:t>studies</w:t>
      </w:r>
      <w:r>
        <w:rPr>
          <w:spacing w:val="-8"/>
        </w:rPr>
        <w:t xml:space="preserve"> </w:t>
      </w:r>
      <w:r>
        <w:rPr>
          <w:spacing w:val="1"/>
        </w:rPr>
        <w:t>or</w:t>
      </w:r>
      <w:r>
        <w:rPr>
          <w:spacing w:val="-2"/>
        </w:rPr>
        <w:t xml:space="preserve"> </w:t>
      </w:r>
      <w:r>
        <w:rPr>
          <w:spacing w:val="1"/>
        </w:rPr>
        <w:t>other</w:t>
      </w:r>
      <w:r>
        <w:rPr>
          <w:spacing w:val="-19"/>
        </w:rPr>
        <w:t xml:space="preserve"> </w:t>
      </w:r>
      <w:r>
        <w:t>activities,</w:t>
      </w:r>
      <w:r>
        <w:rPr>
          <w:spacing w:val="-5"/>
        </w:rPr>
        <w:t xml:space="preserve"> </w:t>
      </w:r>
      <w:r>
        <w:rPr>
          <w:spacing w:val="-4"/>
        </w:rPr>
        <w:t xml:space="preserve">which </w:t>
      </w:r>
      <w:r>
        <w:rPr>
          <w:spacing w:val="-3"/>
        </w:rPr>
        <w:t>may</w:t>
      </w:r>
      <w:r>
        <w:rPr>
          <w:spacing w:val="-8"/>
        </w:rPr>
        <w:t xml:space="preserve"> </w:t>
      </w:r>
      <w:r>
        <w:rPr>
          <w:spacing w:val="1"/>
        </w:rPr>
        <w:t>be</w:t>
      </w:r>
      <w:r>
        <w:rPr>
          <w:spacing w:val="-4"/>
        </w:rPr>
        <w:t xml:space="preserve"> </w:t>
      </w:r>
      <w:r>
        <w:rPr>
          <w:spacing w:val="1"/>
        </w:rPr>
        <w:t>considered</w:t>
      </w:r>
      <w:r>
        <w:rPr>
          <w:spacing w:val="-4"/>
        </w:rPr>
        <w:t xml:space="preserve"> </w:t>
      </w:r>
      <w:r>
        <w:rPr>
          <w:spacing w:val="1"/>
        </w:rPr>
        <w:t>of</w:t>
      </w:r>
      <w:r>
        <w:rPr>
          <w:spacing w:val="64"/>
          <w:w w:val="101"/>
        </w:rPr>
        <w:t xml:space="preserve"> </w:t>
      </w:r>
      <w:r>
        <w:rPr>
          <w:spacing w:val="1"/>
        </w:rPr>
        <w:t>general</w:t>
      </w:r>
      <w:r>
        <w:rPr>
          <w:spacing w:val="-9"/>
        </w:rPr>
        <w:t xml:space="preserve"> </w:t>
      </w:r>
      <w:r>
        <w:rPr>
          <w:spacing w:val="1"/>
        </w:rPr>
        <w:t>interest</w:t>
      </w:r>
      <w:r>
        <w:rPr>
          <w:spacing w:val="-6"/>
        </w:rPr>
        <w:t xml:space="preserve"> </w:t>
      </w:r>
      <w:r>
        <w:t>to</w:t>
      </w:r>
      <w:r>
        <w:rPr>
          <w:spacing w:val="-4"/>
        </w:rPr>
        <w:t xml:space="preserve"> </w:t>
      </w:r>
      <w:r>
        <w:rPr>
          <w:spacing w:val="1"/>
        </w:rPr>
        <w:t>all</w:t>
      </w:r>
      <w:r>
        <w:rPr>
          <w:spacing w:val="-9"/>
        </w:rPr>
        <w:t xml:space="preserve"> </w:t>
      </w:r>
      <w:r>
        <w:rPr>
          <w:spacing w:val="-11"/>
        </w:rPr>
        <w:t>IHO</w:t>
      </w:r>
      <w:r>
        <w:rPr>
          <w:spacing w:val="13"/>
        </w:rPr>
        <w:t xml:space="preserve"> </w:t>
      </w:r>
      <w:r>
        <w:rPr>
          <w:spacing w:val="-3"/>
        </w:rPr>
        <w:t>Member</w:t>
      </w:r>
      <w:r>
        <w:rPr>
          <w:spacing w:val="-2"/>
        </w:rPr>
        <w:t xml:space="preserve"> </w:t>
      </w:r>
      <w:r>
        <w:t>States,</w:t>
      </w:r>
      <w:r>
        <w:rPr>
          <w:spacing w:val="-6"/>
        </w:rPr>
        <w:t xml:space="preserve"> </w:t>
      </w:r>
      <w:r>
        <w:rPr>
          <w:spacing w:val="1"/>
        </w:rPr>
        <w:t>should</w:t>
      </w:r>
      <w:r>
        <w:rPr>
          <w:spacing w:val="-4"/>
        </w:rPr>
        <w:t xml:space="preserve"> </w:t>
      </w:r>
      <w:r>
        <w:rPr>
          <w:spacing w:val="1"/>
        </w:rPr>
        <w:t>be</w:t>
      </w:r>
      <w:r>
        <w:rPr>
          <w:spacing w:val="-5"/>
        </w:rPr>
        <w:t xml:space="preserve"> </w:t>
      </w:r>
      <w:r>
        <w:rPr>
          <w:spacing w:val="1"/>
        </w:rPr>
        <w:t>reported</w:t>
      </w:r>
      <w:r>
        <w:rPr>
          <w:spacing w:val="-21"/>
        </w:rPr>
        <w:t xml:space="preserve"> </w:t>
      </w:r>
      <w:r>
        <w:t>through</w:t>
      </w:r>
      <w:r>
        <w:rPr>
          <w:spacing w:val="-4"/>
        </w:rPr>
        <w:t xml:space="preserve"> </w:t>
      </w:r>
      <w:r>
        <w:rPr>
          <w:spacing w:val="1"/>
        </w:rPr>
        <w:t>the</w:t>
      </w:r>
      <w:r>
        <w:rPr>
          <w:spacing w:val="-5"/>
        </w:rPr>
        <w:t xml:space="preserve"> </w:t>
      </w:r>
      <w:r>
        <w:t>Chair</w:t>
      </w:r>
      <w:r>
        <w:rPr>
          <w:spacing w:val="-19"/>
        </w:rPr>
        <w:t xml:space="preserve"> </w:t>
      </w:r>
      <w:r>
        <w:t>to</w:t>
      </w:r>
      <w:r>
        <w:rPr>
          <w:spacing w:val="-4"/>
        </w:rPr>
        <w:t xml:space="preserve"> </w:t>
      </w:r>
      <w:r>
        <w:rPr>
          <w:spacing w:val="1"/>
        </w:rPr>
        <w:t>the</w:t>
      </w:r>
      <w:r>
        <w:rPr>
          <w:spacing w:val="-4"/>
        </w:rPr>
        <w:t xml:space="preserve"> </w:t>
      </w:r>
      <w:r>
        <w:rPr>
          <w:spacing w:val="-11"/>
        </w:rPr>
        <w:t>IHO</w:t>
      </w:r>
      <w:r>
        <w:rPr>
          <w:spacing w:val="74"/>
          <w:w w:val="101"/>
        </w:rPr>
        <w:t xml:space="preserve"> </w:t>
      </w:r>
      <w:r>
        <w:rPr>
          <w:spacing w:val="1"/>
        </w:rPr>
        <w:t>Secretariat</w:t>
      </w:r>
      <w:r>
        <w:rPr>
          <w:spacing w:val="-1"/>
        </w:rPr>
        <w:t xml:space="preserve"> </w:t>
      </w:r>
      <w:r>
        <w:rPr>
          <w:spacing w:val="1"/>
        </w:rPr>
        <w:t>for</w:t>
      </w:r>
      <w:r>
        <w:rPr>
          <w:spacing w:val="3"/>
        </w:rPr>
        <w:t xml:space="preserve"> </w:t>
      </w:r>
      <w:r>
        <w:t>general</w:t>
      </w:r>
      <w:r>
        <w:rPr>
          <w:spacing w:val="-4"/>
        </w:rPr>
        <w:t xml:space="preserve"> </w:t>
      </w:r>
      <w:r>
        <w:rPr>
          <w:spacing w:val="-1"/>
        </w:rPr>
        <w:t>dissemination.</w:t>
      </w:r>
    </w:p>
    <w:p w14:paraId="1CA0500F" w14:textId="77777777" w:rsidR="00A50463" w:rsidRDefault="00A50463" w:rsidP="00A50463">
      <w:pPr>
        <w:pStyle w:val="BodyText"/>
        <w:spacing w:before="161"/>
        <w:ind w:left="0" w:right="4366"/>
        <w:rPr>
          <w:spacing w:val="-1"/>
        </w:rPr>
      </w:pPr>
    </w:p>
    <w:p w14:paraId="2D36C73C" w14:textId="77777777" w:rsidR="00A50463" w:rsidRPr="00C10894" w:rsidRDefault="00A50463" w:rsidP="00A50463">
      <w:pPr>
        <w:pStyle w:val="BodyText"/>
        <w:spacing w:before="181"/>
        <w:ind w:left="0"/>
        <w:jc w:val="center"/>
        <w:rPr>
          <w:spacing w:val="-1"/>
        </w:rPr>
      </w:pPr>
      <w:r>
        <w:rPr>
          <w:spacing w:val="-1"/>
        </w:rPr>
        <w:t>Article</w:t>
      </w:r>
      <w:r w:rsidRPr="00C10894">
        <w:rPr>
          <w:spacing w:val="-1"/>
        </w:rPr>
        <w:t xml:space="preserve"> 6</w:t>
      </w:r>
    </w:p>
    <w:p w14:paraId="29861EBE" w14:textId="77777777" w:rsidR="00A50463" w:rsidRPr="009E33A1" w:rsidRDefault="00A50463" w:rsidP="00A50463">
      <w:pPr>
        <w:pStyle w:val="BodyText"/>
        <w:spacing w:before="181"/>
        <w:ind w:left="0"/>
        <w:jc w:val="center"/>
        <w:rPr>
          <w:b/>
          <w:spacing w:val="-1"/>
        </w:rPr>
      </w:pPr>
      <w:r w:rsidRPr="009E33A1">
        <w:rPr>
          <w:b/>
          <w:spacing w:val="-1"/>
        </w:rPr>
        <w:t>ORGANIZATION OF CONFERENCES</w:t>
      </w:r>
    </w:p>
    <w:p w14:paraId="19561F9D" w14:textId="77777777" w:rsidR="00A50463" w:rsidRDefault="00A50463" w:rsidP="00A50463">
      <w:pPr>
        <w:pStyle w:val="BodyText"/>
        <w:numPr>
          <w:ilvl w:val="1"/>
          <w:numId w:val="11"/>
        </w:numPr>
        <w:tabs>
          <w:tab w:val="left" w:pos="470"/>
        </w:tabs>
        <w:spacing w:before="179"/>
        <w:ind w:left="0" w:firstLine="0"/>
      </w:pPr>
      <w:r>
        <w:rPr>
          <w:spacing w:val="2"/>
        </w:rPr>
        <w:t>The</w:t>
      </w:r>
      <w:r>
        <w:rPr>
          <w:spacing w:val="-5"/>
        </w:rPr>
        <w:t xml:space="preserve"> </w:t>
      </w:r>
      <w:r>
        <w:t>Chair</w:t>
      </w:r>
      <w:r>
        <w:rPr>
          <w:spacing w:val="-3"/>
        </w:rPr>
        <w:t xml:space="preserve"> </w:t>
      </w:r>
      <w:r>
        <w:t>shall</w:t>
      </w:r>
      <w:r>
        <w:rPr>
          <w:spacing w:val="-9"/>
        </w:rPr>
        <w:t xml:space="preserve"> </w:t>
      </w:r>
      <w:r>
        <w:t>issue</w:t>
      </w:r>
      <w:r>
        <w:rPr>
          <w:spacing w:val="-5"/>
        </w:rPr>
        <w:t xml:space="preserve"> </w:t>
      </w:r>
      <w:r>
        <w:t>invitations</w:t>
      </w:r>
      <w:r>
        <w:rPr>
          <w:spacing w:val="-8"/>
        </w:rPr>
        <w:t xml:space="preserve"> </w:t>
      </w:r>
      <w:r>
        <w:rPr>
          <w:spacing w:val="1"/>
        </w:rPr>
        <w:t>at</w:t>
      </w:r>
      <w:r>
        <w:rPr>
          <w:spacing w:val="-6"/>
        </w:rPr>
        <w:t xml:space="preserve"> </w:t>
      </w:r>
      <w:r>
        <w:t>least</w:t>
      </w:r>
      <w:r>
        <w:rPr>
          <w:spacing w:val="9"/>
        </w:rPr>
        <w:t xml:space="preserve"> </w:t>
      </w:r>
      <w:r>
        <w:rPr>
          <w:spacing w:val="1"/>
        </w:rPr>
        <w:t>four</w:t>
      </w:r>
      <w:r>
        <w:t xml:space="preserve"> </w:t>
      </w:r>
      <w:r>
        <w:rPr>
          <w:spacing w:val="-1"/>
        </w:rPr>
        <w:t>months</w:t>
      </w:r>
      <w:r>
        <w:rPr>
          <w:spacing w:val="-8"/>
        </w:rPr>
        <w:t xml:space="preserve"> </w:t>
      </w:r>
      <w:r>
        <w:rPr>
          <w:spacing w:val="-1"/>
        </w:rPr>
        <w:t>before</w:t>
      </w:r>
      <w:r>
        <w:rPr>
          <w:spacing w:val="-5"/>
        </w:rPr>
        <w:t xml:space="preserve"> </w:t>
      </w:r>
      <w:r>
        <w:rPr>
          <w:spacing w:val="1"/>
        </w:rPr>
        <w:t>the</w:t>
      </w:r>
      <w:r>
        <w:rPr>
          <w:spacing w:val="-5"/>
        </w:rPr>
        <w:t xml:space="preserve"> </w:t>
      </w:r>
      <w:r>
        <w:rPr>
          <w:spacing w:val="-3"/>
        </w:rPr>
        <w:t>conference.</w:t>
      </w:r>
    </w:p>
    <w:p w14:paraId="1807938B" w14:textId="77777777" w:rsidR="00A50463" w:rsidRDefault="00A50463" w:rsidP="00A50463">
      <w:pPr>
        <w:pStyle w:val="BodyText"/>
        <w:numPr>
          <w:ilvl w:val="1"/>
          <w:numId w:val="11"/>
        </w:numPr>
        <w:tabs>
          <w:tab w:val="left" w:pos="470"/>
        </w:tabs>
        <w:spacing w:before="179" w:line="258" w:lineRule="auto"/>
        <w:ind w:left="0" w:right="798" w:firstLine="0"/>
      </w:pPr>
      <w:r>
        <w:rPr>
          <w:spacing w:val="1"/>
        </w:rPr>
        <w:t>Proposals</w:t>
      </w:r>
      <w:r>
        <w:rPr>
          <w:spacing w:val="-10"/>
        </w:rPr>
        <w:t xml:space="preserve"> </w:t>
      </w:r>
      <w:r>
        <w:t>to</w:t>
      </w:r>
      <w:r>
        <w:rPr>
          <w:spacing w:val="-5"/>
        </w:rPr>
        <w:t xml:space="preserve"> </w:t>
      </w:r>
      <w:r>
        <w:rPr>
          <w:spacing w:val="1"/>
        </w:rPr>
        <w:t>be</w:t>
      </w:r>
      <w:r>
        <w:rPr>
          <w:spacing w:val="-6"/>
        </w:rPr>
        <w:t xml:space="preserve"> </w:t>
      </w:r>
      <w:r>
        <w:rPr>
          <w:spacing w:val="1"/>
        </w:rPr>
        <w:t>included</w:t>
      </w:r>
      <w:r>
        <w:rPr>
          <w:spacing w:val="-6"/>
        </w:rPr>
        <w:t xml:space="preserve"> </w:t>
      </w:r>
      <w:r>
        <w:rPr>
          <w:spacing w:val="-1"/>
        </w:rPr>
        <w:t>in</w:t>
      </w:r>
      <w:r>
        <w:rPr>
          <w:spacing w:val="-5"/>
        </w:rPr>
        <w:t xml:space="preserve"> </w:t>
      </w:r>
      <w:r>
        <w:rPr>
          <w:spacing w:val="1"/>
        </w:rPr>
        <w:t>the</w:t>
      </w:r>
      <w:r>
        <w:rPr>
          <w:spacing w:val="-6"/>
        </w:rPr>
        <w:t xml:space="preserve"> </w:t>
      </w:r>
      <w:r>
        <w:rPr>
          <w:spacing w:val="1"/>
        </w:rPr>
        <w:t>agenda</w:t>
      </w:r>
      <w:r>
        <w:rPr>
          <w:spacing w:val="-6"/>
        </w:rPr>
        <w:t xml:space="preserve"> </w:t>
      </w:r>
      <w:r>
        <w:rPr>
          <w:spacing w:val="1"/>
        </w:rPr>
        <w:t>of</w:t>
      </w:r>
      <w:r>
        <w:rPr>
          <w:spacing w:val="-7"/>
        </w:rPr>
        <w:t xml:space="preserve"> </w:t>
      </w:r>
      <w:r>
        <w:t>a</w:t>
      </w:r>
      <w:r>
        <w:rPr>
          <w:spacing w:val="-5"/>
        </w:rPr>
        <w:t xml:space="preserve"> </w:t>
      </w:r>
      <w:r>
        <w:t>conference</w:t>
      </w:r>
      <w:r>
        <w:rPr>
          <w:spacing w:val="-23"/>
        </w:rPr>
        <w:t xml:space="preserve"> </w:t>
      </w:r>
      <w:r>
        <w:t>shall</w:t>
      </w:r>
      <w:r>
        <w:rPr>
          <w:spacing w:val="-10"/>
        </w:rPr>
        <w:t xml:space="preserve"> </w:t>
      </w:r>
      <w:r>
        <w:rPr>
          <w:spacing w:val="1"/>
        </w:rPr>
        <w:t>be</w:t>
      </w:r>
      <w:r>
        <w:rPr>
          <w:spacing w:val="-5"/>
        </w:rPr>
        <w:t xml:space="preserve"> </w:t>
      </w:r>
      <w:r>
        <w:rPr>
          <w:spacing w:val="1"/>
        </w:rPr>
        <w:t>sent</w:t>
      </w:r>
      <w:r>
        <w:rPr>
          <w:spacing w:val="-7"/>
        </w:rPr>
        <w:t xml:space="preserve"> </w:t>
      </w:r>
      <w:r>
        <w:t>to</w:t>
      </w:r>
      <w:r>
        <w:rPr>
          <w:spacing w:val="-6"/>
        </w:rPr>
        <w:t xml:space="preserve"> </w:t>
      </w:r>
      <w:r>
        <w:rPr>
          <w:spacing w:val="1"/>
        </w:rPr>
        <w:t>the</w:t>
      </w:r>
      <w:r>
        <w:rPr>
          <w:spacing w:val="-6"/>
        </w:rPr>
        <w:t xml:space="preserve"> </w:t>
      </w:r>
      <w:r>
        <w:t>Chair</w:t>
      </w:r>
      <w:r>
        <w:rPr>
          <w:spacing w:val="-3"/>
        </w:rPr>
        <w:t xml:space="preserve"> </w:t>
      </w:r>
      <w:r>
        <w:rPr>
          <w:spacing w:val="1"/>
        </w:rPr>
        <w:t>and</w:t>
      </w:r>
      <w:r>
        <w:rPr>
          <w:spacing w:val="46"/>
          <w:w w:val="101"/>
        </w:rPr>
        <w:t xml:space="preserve"> </w:t>
      </w:r>
      <w:r>
        <w:rPr>
          <w:spacing w:val="1"/>
        </w:rPr>
        <w:t>Secretary</w:t>
      </w:r>
      <w:r>
        <w:rPr>
          <w:spacing w:val="-9"/>
        </w:rPr>
        <w:t xml:space="preserve"> </w:t>
      </w:r>
      <w:r>
        <w:rPr>
          <w:spacing w:val="1"/>
        </w:rPr>
        <w:t>at</w:t>
      </w:r>
      <w:r>
        <w:rPr>
          <w:spacing w:val="-6"/>
        </w:rPr>
        <w:t xml:space="preserve"> </w:t>
      </w:r>
      <w:r>
        <w:t>least</w:t>
      </w:r>
      <w:r>
        <w:rPr>
          <w:spacing w:val="-1"/>
        </w:rPr>
        <w:t xml:space="preserve"> </w:t>
      </w:r>
      <w:r>
        <w:rPr>
          <w:spacing w:val="1"/>
        </w:rPr>
        <w:t>three</w:t>
      </w:r>
      <w:r>
        <w:rPr>
          <w:spacing w:val="-1"/>
        </w:rPr>
        <w:t xml:space="preserve"> months</w:t>
      </w:r>
      <w:r>
        <w:rPr>
          <w:spacing w:val="-9"/>
        </w:rPr>
        <w:t xml:space="preserve"> </w:t>
      </w:r>
      <w:r>
        <w:rPr>
          <w:spacing w:val="-1"/>
        </w:rPr>
        <w:t>before</w:t>
      </w:r>
      <w:r>
        <w:rPr>
          <w:spacing w:val="-5"/>
        </w:rPr>
        <w:t xml:space="preserve"> </w:t>
      </w:r>
      <w:r>
        <w:rPr>
          <w:spacing w:val="1"/>
        </w:rPr>
        <w:t>the</w:t>
      </w:r>
      <w:r>
        <w:rPr>
          <w:spacing w:val="-5"/>
        </w:rPr>
        <w:t xml:space="preserve"> </w:t>
      </w:r>
      <w:r>
        <w:rPr>
          <w:spacing w:val="1"/>
        </w:rPr>
        <w:t>date</w:t>
      </w:r>
      <w:r>
        <w:rPr>
          <w:spacing w:val="-22"/>
        </w:rPr>
        <w:t xml:space="preserve"> </w:t>
      </w:r>
      <w:r>
        <w:rPr>
          <w:spacing w:val="-3"/>
        </w:rPr>
        <w:t>fixed</w:t>
      </w:r>
      <w:r>
        <w:rPr>
          <w:spacing w:val="-5"/>
        </w:rPr>
        <w:t xml:space="preserve"> </w:t>
      </w:r>
      <w:r>
        <w:rPr>
          <w:spacing w:val="1"/>
        </w:rPr>
        <w:t>for</w:t>
      </w:r>
      <w:r>
        <w:rPr>
          <w:spacing w:val="-3"/>
        </w:rPr>
        <w:t xml:space="preserve"> </w:t>
      </w:r>
      <w:r>
        <w:rPr>
          <w:spacing w:val="1"/>
        </w:rPr>
        <w:t>the</w:t>
      </w:r>
      <w:r>
        <w:rPr>
          <w:spacing w:val="-5"/>
        </w:rPr>
        <w:t xml:space="preserve"> </w:t>
      </w:r>
      <w:r>
        <w:rPr>
          <w:spacing w:val="1"/>
        </w:rPr>
        <w:t>opening</w:t>
      </w:r>
      <w:r>
        <w:rPr>
          <w:spacing w:val="-5"/>
        </w:rPr>
        <w:t xml:space="preserve"> </w:t>
      </w:r>
      <w:r>
        <w:rPr>
          <w:spacing w:val="1"/>
        </w:rPr>
        <w:t>of</w:t>
      </w:r>
      <w:r>
        <w:rPr>
          <w:spacing w:val="-6"/>
        </w:rPr>
        <w:t xml:space="preserve"> </w:t>
      </w:r>
      <w:r>
        <w:rPr>
          <w:spacing w:val="1"/>
        </w:rPr>
        <w:t>the</w:t>
      </w:r>
      <w:r>
        <w:rPr>
          <w:spacing w:val="-5"/>
        </w:rPr>
        <w:t xml:space="preserve"> </w:t>
      </w:r>
      <w:r>
        <w:rPr>
          <w:spacing w:val="-1"/>
        </w:rPr>
        <w:t>conference.</w:t>
      </w:r>
    </w:p>
    <w:p w14:paraId="75B3F63D" w14:textId="77777777" w:rsidR="00A50463" w:rsidRDefault="00A50463" w:rsidP="00A50463">
      <w:pPr>
        <w:pStyle w:val="BodyText"/>
        <w:numPr>
          <w:ilvl w:val="1"/>
          <w:numId w:val="11"/>
        </w:numPr>
        <w:tabs>
          <w:tab w:val="left" w:pos="471"/>
        </w:tabs>
        <w:spacing w:before="161" w:line="258" w:lineRule="auto"/>
        <w:ind w:left="0" w:right="116" w:firstLine="0"/>
      </w:pPr>
      <w:r>
        <w:rPr>
          <w:spacing w:val="2"/>
        </w:rPr>
        <w:t>The</w:t>
      </w:r>
      <w:r>
        <w:rPr>
          <w:spacing w:val="-4"/>
        </w:rPr>
        <w:t xml:space="preserve"> </w:t>
      </w:r>
      <w:r>
        <w:t>Chair</w:t>
      </w:r>
      <w:r>
        <w:rPr>
          <w:spacing w:val="-2"/>
        </w:rPr>
        <w:t xml:space="preserve"> </w:t>
      </w:r>
      <w:r>
        <w:t>shall</w:t>
      </w:r>
      <w:r>
        <w:rPr>
          <w:spacing w:val="-9"/>
        </w:rPr>
        <w:t xml:space="preserve"> </w:t>
      </w:r>
      <w:r>
        <w:rPr>
          <w:spacing w:val="2"/>
        </w:rPr>
        <w:t>prepare</w:t>
      </w:r>
      <w:r>
        <w:rPr>
          <w:spacing w:val="-4"/>
        </w:rPr>
        <w:t xml:space="preserve"> </w:t>
      </w:r>
      <w:r>
        <w:rPr>
          <w:spacing w:val="1"/>
        </w:rPr>
        <w:t>the</w:t>
      </w:r>
      <w:r>
        <w:rPr>
          <w:spacing w:val="-4"/>
        </w:rPr>
        <w:t xml:space="preserve"> </w:t>
      </w:r>
      <w:r>
        <w:rPr>
          <w:spacing w:val="-1"/>
        </w:rPr>
        <w:t>Provisional</w:t>
      </w:r>
      <w:r>
        <w:rPr>
          <w:spacing w:val="-8"/>
        </w:rPr>
        <w:t xml:space="preserve"> </w:t>
      </w:r>
      <w:r>
        <w:rPr>
          <w:spacing w:val="-2"/>
        </w:rPr>
        <w:t>Agenda</w:t>
      </w:r>
      <w:r>
        <w:rPr>
          <w:spacing w:val="-4"/>
        </w:rPr>
        <w:t xml:space="preserve"> </w:t>
      </w:r>
      <w:r>
        <w:rPr>
          <w:spacing w:val="-1"/>
        </w:rPr>
        <w:t>in</w:t>
      </w:r>
      <w:r>
        <w:rPr>
          <w:spacing w:val="-4"/>
        </w:rPr>
        <w:t xml:space="preserve"> </w:t>
      </w:r>
      <w:r>
        <w:rPr>
          <w:spacing w:val="-1"/>
        </w:rPr>
        <w:t>consultation</w:t>
      </w:r>
      <w:r>
        <w:rPr>
          <w:spacing w:val="-4"/>
        </w:rPr>
        <w:t xml:space="preserve"> </w:t>
      </w:r>
      <w:r>
        <w:rPr>
          <w:spacing w:val="-5"/>
        </w:rPr>
        <w:t>with</w:t>
      </w:r>
      <w:r>
        <w:rPr>
          <w:spacing w:val="-4"/>
        </w:rPr>
        <w:t xml:space="preserve"> </w:t>
      </w:r>
      <w:r>
        <w:rPr>
          <w:spacing w:val="1"/>
        </w:rPr>
        <w:t>the</w:t>
      </w:r>
      <w:r>
        <w:rPr>
          <w:spacing w:val="21"/>
        </w:rPr>
        <w:t xml:space="preserve"> </w:t>
      </w:r>
      <w:r>
        <w:t>Vice-Chair</w:t>
      </w:r>
      <w:r>
        <w:rPr>
          <w:spacing w:val="-1"/>
        </w:rPr>
        <w:t xml:space="preserve"> </w:t>
      </w:r>
      <w:r>
        <w:rPr>
          <w:spacing w:val="1"/>
        </w:rPr>
        <w:t>and</w:t>
      </w:r>
      <w:r>
        <w:rPr>
          <w:spacing w:val="-4"/>
        </w:rPr>
        <w:t xml:space="preserve"> </w:t>
      </w:r>
      <w:r>
        <w:rPr>
          <w:spacing w:val="1"/>
        </w:rPr>
        <w:t>host</w:t>
      </w:r>
      <w:r>
        <w:rPr>
          <w:spacing w:val="54"/>
          <w:w w:val="101"/>
        </w:rPr>
        <w:t xml:space="preserve"> </w:t>
      </w:r>
      <w:r>
        <w:rPr>
          <w:spacing w:val="1"/>
        </w:rPr>
        <w:t>nation,</w:t>
      </w:r>
      <w:r>
        <w:rPr>
          <w:spacing w:val="-7"/>
        </w:rPr>
        <w:t xml:space="preserve"> </w:t>
      </w:r>
      <w:r>
        <w:rPr>
          <w:spacing w:val="1"/>
        </w:rPr>
        <w:t>and</w:t>
      </w:r>
      <w:r>
        <w:rPr>
          <w:spacing w:val="-5"/>
        </w:rPr>
        <w:t xml:space="preserve"> </w:t>
      </w:r>
      <w:r>
        <w:rPr>
          <w:spacing w:val="-1"/>
        </w:rPr>
        <w:t>forward</w:t>
      </w:r>
      <w:r>
        <w:rPr>
          <w:spacing w:val="-5"/>
        </w:rPr>
        <w:t xml:space="preserve"> </w:t>
      </w:r>
      <w:r>
        <w:rPr>
          <w:spacing w:val="-1"/>
        </w:rPr>
        <w:t>it</w:t>
      </w:r>
      <w:r>
        <w:rPr>
          <w:spacing w:val="-6"/>
        </w:rPr>
        <w:t xml:space="preserve"> </w:t>
      </w:r>
      <w:r>
        <w:t>to</w:t>
      </w:r>
      <w:r>
        <w:rPr>
          <w:spacing w:val="-5"/>
        </w:rPr>
        <w:t xml:space="preserve"> </w:t>
      </w:r>
      <w:r>
        <w:rPr>
          <w:spacing w:val="1"/>
        </w:rPr>
        <w:t>the</w:t>
      </w:r>
      <w:r>
        <w:rPr>
          <w:spacing w:val="-5"/>
        </w:rPr>
        <w:t xml:space="preserve"> </w:t>
      </w:r>
      <w:r>
        <w:rPr>
          <w:spacing w:val="1"/>
        </w:rPr>
        <w:t>participants</w:t>
      </w:r>
      <w:r>
        <w:rPr>
          <w:spacing w:val="-8"/>
        </w:rPr>
        <w:t xml:space="preserve"> </w:t>
      </w:r>
      <w:r>
        <w:rPr>
          <w:spacing w:val="1"/>
        </w:rPr>
        <w:t>at</w:t>
      </w:r>
      <w:r>
        <w:rPr>
          <w:spacing w:val="-6"/>
        </w:rPr>
        <w:t xml:space="preserve"> </w:t>
      </w:r>
      <w:r>
        <w:t>least</w:t>
      </w:r>
      <w:r>
        <w:rPr>
          <w:spacing w:val="-6"/>
        </w:rPr>
        <w:t xml:space="preserve"> </w:t>
      </w:r>
      <w:r>
        <w:rPr>
          <w:spacing w:val="-1"/>
        </w:rPr>
        <w:t>six</w:t>
      </w:r>
      <w:r>
        <w:rPr>
          <w:spacing w:val="-26"/>
        </w:rPr>
        <w:t xml:space="preserve"> </w:t>
      </w:r>
      <w:r>
        <w:rPr>
          <w:spacing w:val="-3"/>
        </w:rPr>
        <w:t>weeks</w:t>
      </w:r>
      <w:r>
        <w:rPr>
          <w:spacing w:val="-9"/>
        </w:rPr>
        <w:t xml:space="preserve"> </w:t>
      </w:r>
      <w:r>
        <w:rPr>
          <w:spacing w:val="1"/>
        </w:rPr>
        <w:t>before</w:t>
      </w:r>
      <w:r>
        <w:rPr>
          <w:spacing w:val="-5"/>
        </w:rPr>
        <w:t xml:space="preserve"> </w:t>
      </w:r>
      <w:r>
        <w:rPr>
          <w:spacing w:val="1"/>
        </w:rPr>
        <w:t>the</w:t>
      </w:r>
      <w:r>
        <w:rPr>
          <w:spacing w:val="-5"/>
        </w:rPr>
        <w:t xml:space="preserve"> </w:t>
      </w:r>
      <w:r>
        <w:rPr>
          <w:spacing w:val="1"/>
        </w:rPr>
        <w:t>opening</w:t>
      </w:r>
      <w:r>
        <w:rPr>
          <w:spacing w:val="-5"/>
        </w:rPr>
        <w:t xml:space="preserve"> </w:t>
      </w:r>
      <w:r>
        <w:rPr>
          <w:spacing w:val="1"/>
        </w:rPr>
        <w:t>of</w:t>
      </w:r>
      <w:r>
        <w:rPr>
          <w:spacing w:val="-6"/>
        </w:rPr>
        <w:t xml:space="preserve"> </w:t>
      </w:r>
      <w:r>
        <w:rPr>
          <w:spacing w:val="1"/>
        </w:rPr>
        <w:t>the</w:t>
      </w:r>
      <w:r>
        <w:rPr>
          <w:spacing w:val="-5"/>
        </w:rPr>
        <w:t xml:space="preserve"> </w:t>
      </w:r>
      <w:r>
        <w:rPr>
          <w:spacing w:val="-6"/>
        </w:rPr>
        <w:t>conference.</w:t>
      </w:r>
    </w:p>
    <w:p w14:paraId="13FA6B96" w14:textId="77777777" w:rsidR="00A50463" w:rsidRDefault="00A50463" w:rsidP="00A50463">
      <w:pPr>
        <w:pStyle w:val="BodyText"/>
        <w:numPr>
          <w:ilvl w:val="1"/>
          <w:numId w:val="11"/>
        </w:numPr>
        <w:tabs>
          <w:tab w:val="left" w:pos="470"/>
        </w:tabs>
        <w:spacing w:before="160" w:line="273" w:lineRule="auto"/>
        <w:ind w:left="0" w:right="115" w:firstLine="0"/>
      </w:pPr>
      <w:r>
        <w:rPr>
          <w:spacing w:val="2"/>
        </w:rPr>
        <w:t>The</w:t>
      </w:r>
      <w:r>
        <w:rPr>
          <w:spacing w:val="-5"/>
        </w:rPr>
        <w:t xml:space="preserve"> </w:t>
      </w:r>
      <w:r>
        <w:t>Chair</w:t>
      </w:r>
      <w:r>
        <w:rPr>
          <w:spacing w:val="-3"/>
        </w:rPr>
        <w:t xml:space="preserve"> </w:t>
      </w:r>
      <w:r>
        <w:t>shall</w:t>
      </w:r>
      <w:r>
        <w:rPr>
          <w:spacing w:val="-9"/>
        </w:rPr>
        <w:t xml:space="preserve"> </w:t>
      </w:r>
      <w:r>
        <w:rPr>
          <w:spacing w:val="1"/>
        </w:rPr>
        <w:t>be</w:t>
      </w:r>
      <w:r>
        <w:rPr>
          <w:spacing w:val="-5"/>
        </w:rPr>
        <w:t xml:space="preserve"> </w:t>
      </w:r>
      <w:r>
        <w:rPr>
          <w:spacing w:val="1"/>
        </w:rPr>
        <w:t>responsible</w:t>
      </w:r>
      <w:r>
        <w:rPr>
          <w:spacing w:val="-5"/>
        </w:rPr>
        <w:t xml:space="preserve"> </w:t>
      </w:r>
      <w:r>
        <w:rPr>
          <w:spacing w:val="1"/>
        </w:rPr>
        <w:t>for</w:t>
      </w:r>
      <w:r>
        <w:rPr>
          <w:spacing w:val="-3"/>
        </w:rPr>
        <w:t xml:space="preserve"> </w:t>
      </w:r>
      <w:r>
        <w:rPr>
          <w:spacing w:val="1"/>
        </w:rPr>
        <w:t>the</w:t>
      </w:r>
      <w:r>
        <w:rPr>
          <w:spacing w:val="-21"/>
        </w:rPr>
        <w:t xml:space="preserve"> </w:t>
      </w:r>
      <w:r>
        <w:rPr>
          <w:spacing w:val="-1"/>
        </w:rPr>
        <w:t>organization</w:t>
      </w:r>
      <w:r>
        <w:rPr>
          <w:spacing w:val="-5"/>
        </w:rPr>
        <w:t xml:space="preserve"> </w:t>
      </w:r>
      <w:r>
        <w:rPr>
          <w:spacing w:val="1"/>
        </w:rPr>
        <w:t>of</w:t>
      </w:r>
      <w:r>
        <w:rPr>
          <w:spacing w:val="-6"/>
        </w:rPr>
        <w:t xml:space="preserve"> </w:t>
      </w:r>
      <w:r>
        <w:rPr>
          <w:spacing w:val="1"/>
        </w:rPr>
        <w:t>the</w:t>
      </w:r>
      <w:r>
        <w:rPr>
          <w:spacing w:val="-5"/>
        </w:rPr>
        <w:t xml:space="preserve"> </w:t>
      </w:r>
      <w:r>
        <w:rPr>
          <w:spacing w:val="-1"/>
        </w:rPr>
        <w:t>conference,</w:t>
      </w:r>
      <w:r>
        <w:rPr>
          <w:spacing w:val="-6"/>
        </w:rPr>
        <w:t xml:space="preserve"> </w:t>
      </w:r>
      <w:r>
        <w:rPr>
          <w:spacing w:val="-1"/>
        </w:rPr>
        <w:t>in</w:t>
      </w:r>
      <w:r>
        <w:rPr>
          <w:spacing w:val="-5"/>
        </w:rPr>
        <w:t xml:space="preserve"> </w:t>
      </w:r>
      <w:r>
        <w:rPr>
          <w:spacing w:val="-1"/>
        </w:rPr>
        <w:t>conjunction</w:t>
      </w:r>
      <w:r>
        <w:rPr>
          <w:spacing w:val="-5"/>
        </w:rPr>
        <w:t xml:space="preserve"> with</w:t>
      </w:r>
      <w:r>
        <w:rPr>
          <w:spacing w:val="-4"/>
        </w:rPr>
        <w:t xml:space="preserve"> </w:t>
      </w:r>
      <w:r>
        <w:rPr>
          <w:spacing w:val="1"/>
        </w:rPr>
        <w:t>the</w:t>
      </w:r>
      <w:r>
        <w:rPr>
          <w:spacing w:val="56"/>
          <w:w w:val="101"/>
        </w:rPr>
        <w:t xml:space="preserve"> </w:t>
      </w:r>
      <w:r>
        <w:t>Vice-Chair</w:t>
      </w:r>
      <w:r>
        <w:rPr>
          <w:spacing w:val="1"/>
        </w:rPr>
        <w:t xml:space="preserve"> and</w:t>
      </w:r>
      <w:r>
        <w:rPr>
          <w:spacing w:val="-2"/>
        </w:rPr>
        <w:t xml:space="preserve"> </w:t>
      </w:r>
      <w:r>
        <w:rPr>
          <w:spacing w:val="-1"/>
        </w:rPr>
        <w:t xml:space="preserve">meeting </w:t>
      </w:r>
      <w:r>
        <w:rPr>
          <w:spacing w:val="1"/>
        </w:rPr>
        <w:t>host.</w:t>
      </w:r>
    </w:p>
    <w:p w14:paraId="08FE22DA" w14:textId="77777777" w:rsidR="00A50463" w:rsidRDefault="00A50463" w:rsidP="00A50463">
      <w:pPr>
        <w:pStyle w:val="BodyText"/>
        <w:numPr>
          <w:ilvl w:val="1"/>
          <w:numId w:val="11"/>
        </w:numPr>
        <w:tabs>
          <w:tab w:val="left" w:pos="470"/>
        </w:tabs>
        <w:spacing w:before="160" w:line="273" w:lineRule="auto"/>
        <w:ind w:left="0" w:right="115" w:firstLine="0"/>
      </w:pPr>
      <w:r w:rsidRPr="00C10894">
        <w:rPr>
          <w:spacing w:val="2"/>
        </w:rPr>
        <w:t>The</w:t>
      </w:r>
      <w:r w:rsidRPr="00C10894">
        <w:rPr>
          <w:spacing w:val="-4"/>
        </w:rPr>
        <w:t xml:space="preserve"> </w:t>
      </w:r>
      <w:r w:rsidRPr="00C10894">
        <w:rPr>
          <w:spacing w:val="1"/>
        </w:rPr>
        <w:t>host</w:t>
      </w:r>
      <w:r w:rsidRPr="00C10894">
        <w:rPr>
          <w:spacing w:val="-6"/>
        </w:rPr>
        <w:t xml:space="preserve"> </w:t>
      </w:r>
      <w:r w:rsidRPr="00C10894">
        <w:rPr>
          <w:spacing w:val="1"/>
        </w:rPr>
        <w:t>nation</w:t>
      </w:r>
      <w:r w:rsidRPr="00C10894">
        <w:rPr>
          <w:spacing w:val="-4"/>
        </w:rPr>
        <w:t xml:space="preserve"> </w:t>
      </w:r>
      <w:r>
        <w:t>shall</w:t>
      </w:r>
      <w:r w:rsidRPr="00C10894">
        <w:rPr>
          <w:spacing w:val="-8"/>
        </w:rPr>
        <w:t xml:space="preserve"> </w:t>
      </w:r>
      <w:r w:rsidRPr="00C10894">
        <w:rPr>
          <w:spacing w:val="1"/>
        </w:rPr>
        <w:t>provide</w:t>
      </w:r>
      <w:r w:rsidRPr="00C10894">
        <w:rPr>
          <w:spacing w:val="-4"/>
        </w:rPr>
        <w:t xml:space="preserve"> </w:t>
      </w:r>
      <w:r w:rsidRPr="00C10894">
        <w:rPr>
          <w:spacing w:val="1"/>
        </w:rPr>
        <w:t>the</w:t>
      </w:r>
      <w:r w:rsidRPr="00C10894">
        <w:rPr>
          <w:spacing w:val="-4"/>
        </w:rPr>
        <w:t xml:space="preserve"> </w:t>
      </w:r>
      <w:r w:rsidRPr="00C10894">
        <w:rPr>
          <w:spacing w:val="-1"/>
        </w:rPr>
        <w:t>Rapporteur</w:t>
      </w:r>
      <w:r w:rsidRPr="00C10894">
        <w:rPr>
          <w:spacing w:val="-19"/>
        </w:rPr>
        <w:t xml:space="preserve"> </w:t>
      </w:r>
      <w:r w:rsidRPr="00C10894">
        <w:rPr>
          <w:spacing w:val="1"/>
        </w:rPr>
        <w:t>and</w:t>
      </w:r>
      <w:r w:rsidRPr="00C10894">
        <w:rPr>
          <w:spacing w:val="-4"/>
        </w:rPr>
        <w:t xml:space="preserve"> </w:t>
      </w:r>
      <w:r w:rsidRPr="00C10894">
        <w:rPr>
          <w:spacing w:val="1"/>
        </w:rPr>
        <w:t>the</w:t>
      </w:r>
      <w:r w:rsidRPr="00C10894">
        <w:rPr>
          <w:spacing w:val="-4"/>
        </w:rPr>
        <w:t xml:space="preserve"> </w:t>
      </w:r>
      <w:r w:rsidRPr="00C10894">
        <w:rPr>
          <w:spacing w:val="-1"/>
        </w:rPr>
        <w:t>secretarial</w:t>
      </w:r>
      <w:r w:rsidRPr="00C10894">
        <w:rPr>
          <w:spacing w:val="-9"/>
        </w:rPr>
        <w:t xml:space="preserve"> </w:t>
      </w:r>
      <w:r>
        <w:t>facilities</w:t>
      </w:r>
      <w:r w:rsidRPr="00C10894">
        <w:rPr>
          <w:spacing w:val="-7"/>
        </w:rPr>
        <w:t xml:space="preserve"> </w:t>
      </w:r>
      <w:r w:rsidRPr="00C10894">
        <w:rPr>
          <w:spacing w:val="1"/>
        </w:rPr>
        <w:t>for</w:t>
      </w:r>
      <w:r w:rsidRPr="00C10894">
        <w:rPr>
          <w:spacing w:val="-2"/>
        </w:rPr>
        <w:t xml:space="preserve"> </w:t>
      </w:r>
      <w:r w:rsidRPr="00C10894">
        <w:rPr>
          <w:spacing w:val="1"/>
        </w:rPr>
        <w:t>the</w:t>
      </w:r>
      <w:r w:rsidRPr="00C10894">
        <w:rPr>
          <w:spacing w:val="-4"/>
        </w:rPr>
        <w:t xml:space="preserve"> </w:t>
      </w:r>
      <w:r w:rsidRPr="00C10894">
        <w:rPr>
          <w:spacing w:val="-1"/>
        </w:rPr>
        <w:t>conference.</w:t>
      </w:r>
    </w:p>
    <w:p w14:paraId="188BB201" w14:textId="77777777" w:rsidR="00A50463" w:rsidRDefault="00A50463" w:rsidP="00A50463">
      <w:pPr>
        <w:pStyle w:val="BodyText"/>
        <w:numPr>
          <w:ilvl w:val="1"/>
          <w:numId w:val="11"/>
        </w:numPr>
        <w:tabs>
          <w:tab w:val="left" w:pos="471"/>
        </w:tabs>
        <w:spacing w:before="179" w:line="258" w:lineRule="auto"/>
        <w:ind w:left="0" w:right="504" w:firstLine="0"/>
      </w:pPr>
      <w:r>
        <w:rPr>
          <w:spacing w:val="2"/>
        </w:rPr>
        <w:t>The</w:t>
      </w:r>
      <w:r>
        <w:rPr>
          <w:spacing w:val="-5"/>
        </w:rPr>
        <w:t xml:space="preserve"> </w:t>
      </w:r>
      <w:r>
        <w:rPr>
          <w:spacing w:val="1"/>
        </w:rPr>
        <w:t>host</w:t>
      </w:r>
      <w:r>
        <w:rPr>
          <w:spacing w:val="-6"/>
        </w:rPr>
        <w:t xml:space="preserve"> </w:t>
      </w:r>
      <w:r>
        <w:t>shall</w:t>
      </w:r>
      <w:r>
        <w:rPr>
          <w:spacing w:val="-9"/>
        </w:rPr>
        <w:t xml:space="preserve"> </w:t>
      </w:r>
      <w:r>
        <w:rPr>
          <w:spacing w:val="1"/>
        </w:rPr>
        <w:t>be</w:t>
      </w:r>
      <w:r>
        <w:rPr>
          <w:spacing w:val="-4"/>
        </w:rPr>
        <w:t xml:space="preserve"> </w:t>
      </w:r>
      <w:r>
        <w:rPr>
          <w:spacing w:val="1"/>
        </w:rPr>
        <w:t>responsible</w:t>
      </w:r>
      <w:r>
        <w:rPr>
          <w:spacing w:val="-5"/>
        </w:rPr>
        <w:t xml:space="preserve"> </w:t>
      </w:r>
      <w:r>
        <w:rPr>
          <w:spacing w:val="1"/>
        </w:rPr>
        <w:t>for</w:t>
      </w:r>
      <w:r>
        <w:rPr>
          <w:spacing w:val="-2"/>
        </w:rPr>
        <w:t xml:space="preserve"> </w:t>
      </w:r>
      <w:r>
        <w:rPr>
          <w:spacing w:val="1"/>
        </w:rPr>
        <w:t>the</w:t>
      </w:r>
      <w:r>
        <w:rPr>
          <w:spacing w:val="-5"/>
        </w:rPr>
        <w:t xml:space="preserve"> </w:t>
      </w:r>
      <w:r>
        <w:rPr>
          <w:spacing w:val="-3"/>
        </w:rPr>
        <w:t>expenses</w:t>
      </w:r>
      <w:r>
        <w:rPr>
          <w:spacing w:val="-7"/>
        </w:rPr>
        <w:t xml:space="preserve"> </w:t>
      </w:r>
      <w:r>
        <w:rPr>
          <w:spacing w:val="1"/>
        </w:rPr>
        <w:t>of</w:t>
      </w:r>
      <w:r>
        <w:rPr>
          <w:spacing w:val="-6"/>
        </w:rPr>
        <w:t xml:space="preserve"> </w:t>
      </w:r>
      <w:r>
        <w:rPr>
          <w:spacing w:val="1"/>
        </w:rPr>
        <w:t>the</w:t>
      </w:r>
      <w:r>
        <w:rPr>
          <w:spacing w:val="-5"/>
        </w:rPr>
        <w:t xml:space="preserve"> </w:t>
      </w:r>
      <w:r>
        <w:t>conference</w:t>
      </w:r>
      <w:r>
        <w:rPr>
          <w:spacing w:val="-21"/>
        </w:rPr>
        <w:t xml:space="preserve"> </w:t>
      </w:r>
      <w:r>
        <w:rPr>
          <w:spacing w:val="-2"/>
        </w:rPr>
        <w:t>except</w:t>
      </w:r>
      <w:r>
        <w:rPr>
          <w:spacing w:val="-6"/>
        </w:rPr>
        <w:t xml:space="preserve"> </w:t>
      </w:r>
      <w:r>
        <w:rPr>
          <w:spacing w:val="1"/>
        </w:rPr>
        <w:t>those</w:t>
      </w:r>
      <w:r>
        <w:rPr>
          <w:spacing w:val="-4"/>
        </w:rPr>
        <w:t xml:space="preserve"> </w:t>
      </w:r>
      <w:r>
        <w:rPr>
          <w:spacing w:val="-1"/>
        </w:rPr>
        <w:t>expenses</w:t>
      </w:r>
      <w:r>
        <w:rPr>
          <w:spacing w:val="84"/>
          <w:w w:val="101"/>
        </w:rPr>
        <w:t xml:space="preserve"> </w:t>
      </w:r>
      <w:r>
        <w:rPr>
          <w:spacing w:val="1"/>
        </w:rPr>
        <w:t>described</w:t>
      </w:r>
      <w:r>
        <w:rPr>
          <w:spacing w:val="-5"/>
        </w:rPr>
        <w:t xml:space="preserve"> </w:t>
      </w:r>
      <w:r>
        <w:rPr>
          <w:spacing w:val="-1"/>
        </w:rPr>
        <w:t>in</w:t>
      </w:r>
      <w:r>
        <w:rPr>
          <w:spacing w:val="-4"/>
        </w:rPr>
        <w:t xml:space="preserve"> </w:t>
      </w:r>
      <w:r>
        <w:rPr>
          <w:spacing w:val="-1"/>
        </w:rPr>
        <w:t>Article</w:t>
      </w:r>
      <w:r>
        <w:rPr>
          <w:spacing w:val="-4"/>
        </w:rPr>
        <w:t xml:space="preserve"> </w:t>
      </w:r>
      <w:r>
        <w:rPr>
          <w:spacing w:val="1"/>
        </w:rPr>
        <w:t>6.8</w:t>
      </w:r>
      <w:r>
        <w:rPr>
          <w:spacing w:val="-5"/>
        </w:rPr>
        <w:t xml:space="preserve"> </w:t>
      </w:r>
      <w:r>
        <w:rPr>
          <w:spacing w:val="-2"/>
        </w:rPr>
        <w:t>below.</w:t>
      </w:r>
    </w:p>
    <w:p w14:paraId="42389BAB" w14:textId="77777777" w:rsidR="00A50463" w:rsidRDefault="00A50463" w:rsidP="00A50463">
      <w:pPr>
        <w:pStyle w:val="BodyText"/>
        <w:numPr>
          <w:ilvl w:val="1"/>
          <w:numId w:val="11"/>
        </w:numPr>
        <w:tabs>
          <w:tab w:val="left" w:pos="471"/>
        </w:tabs>
        <w:spacing w:before="161" w:line="258" w:lineRule="auto"/>
        <w:ind w:left="0" w:right="650" w:firstLine="0"/>
      </w:pPr>
      <w:r>
        <w:rPr>
          <w:spacing w:val="2"/>
        </w:rPr>
        <w:t>The</w:t>
      </w:r>
      <w:r>
        <w:rPr>
          <w:spacing w:val="-6"/>
        </w:rPr>
        <w:t xml:space="preserve"> </w:t>
      </w:r>
      <w:r>
        <w:rPr>
          <w:spacing w:val="1"/>
        </w:rPr>
        <w:t>host</w:t>
      </w:r>
      <w:r>
        <w:rPr>
          <w:spacing w:val="-6"/>
        </w:rPr>
        <w:t xml:space="preserve"> will</w:t>
      </w:r>
      <w:r>
        <w:rPr>
          <w:spacing w:val="7"/>
        </w:rPr>
        <w:t xml:space="preserve"> </w:t>
      </w:r>
      <w:r>
        <w:t>assist</w:t>
      </w:r>
      <w:r>
        <w:rPr>
          <w:spacing w:val="-6"/>
        </w:rPr>
        <w:t xml:space="preserve"> </w:t>
      </w:r>
      <w:r>
        <w:rPr>
          <w:spacing w:val="-5"/>
        </w:rPr>
        <w:t>with</w:t>
      </w:r>
      <w:r>
        <w:rPr>
          <w:spacing w:val="13"/>
        </w:rPr>
        <w:t xml:space="preserve"> </w:t>
      </w:r>
      <w:r>
        <w:rPr>
          <w:spacing w:val="2"/>
        </w:rPr>
        <w:t>the</w:t>
      </w:r>
      <w:r>
        <w:rPr>
          <w:spacing w:val="-5"/>
        </w:rPr>
        <w:t xml:space="preserve"> </w:t>
      </w:r>
      <w:r>
        <w:rPr>
          <w:spacing w:val="1"/>
        </w:rPr>
        <w:t>arrangement</w:t>
      </w:r>
      <w:r>
        <w:rPr>
          <w:spacing w:val="-6"/>
        </w:rPr>
        <w:t xml:space="preserve"> </w:t>
      </w:r>
      <w:r>
        <w:rPr>
          <w:spacing w:val="1"/>
        </w:rPr>
        <w:t>of</w:t>
      </w:r>
      <w:r>
        <w:rPr>
          <w:spacing w:val="-7"/>
        </w:rPr>
        <w:t xml:space="preserve"> </w:t>
      </w:r>
      <w:r>
        <w:rPr>
          <w:spacing w:val="-1"/>
        </w:rPr>
        <w:t>authorizations</w:t>
      </w:r>
      <w:r>
        <w:rPr>
          <w:spacing w:val="-8"/>
        </w:rPr>
        <w:t xml:space="preserve"> </w:t>
      </w:r>
      <w:r>
        <w:rPr>
          <w:spacing w:val="1"/>
        </w:rPr>
        <w:t>and</w:t>
      </w:r>
      <w:r>
        <w:rPr>
          <w:spacing w:val="-5"/>
        </w:rPr>
        <w:t xml:space="preserve"> </w:t>
      </w:r>
      <w:r>
        <w:t>visas,</w:t>
      </w:r>
      <w:r>
        <w:rPr>
          <w:spacing w:val="-6"/>
        </w:rPr>
        <w:t xml:space="preserve"> </w:t>
      </w:r>
      <w:r>
        <w:t>so</w:t>
      </w:r>
      <w:r>
        <w:rPr>
          <w:spacing w:val="-5"/>
        </w:rPr>
        <w:t xml:space="preserve"> </w:t>
      </w:r>
      <w:r>
        <w:rPr>
          <w:spacing w:val="1"/>
        </w:rPr>
        <w:t>as</w:t>
      </w:r>
      <w:r>
        <w:rPr>
          <w:spacing w:val="-9"/>
        </w:rPr>
        <w:t xml:space="preserve"> </w:t>
      </w:r>
      <w:r>
        <w:t>to</w:t>
      </w:r>
      <w:r>
        <w:rPr>
          <w:spacing w:val="-5"/>
        </w:rPr>
        <w:t xml:space="preserve"> </w:t>
      </w:r>
      <w:r>
        <w:t>facilitate</w:t>
      </w:r>
      <w:r>
        <w:rPr>
          <w:spacing w:val="60"/>
          <w:w w:val="101"/>
        </w:rPr>
        <w:t xml:space="preserve"> </w:t>
      </w:r>
      <w:r>
        <w:rPr>
          <w:spacing w:val="1"/>
        </w:rPr>
        <w:t>attendance at</w:t>
      </w:r>
      <w:r>
        <w:t xml:space="preserve"> </w:t>
      </w:r>
      <w:r>
        <w:rPr>
          <w:spacing w:val="1"/>
        </w:rPr>
        <w:t>the</w:t>
      </w:r>
      <w:r>
        <w:rPr>
          <w:spacing w:val="2"/>
        </w:rPr>
        <w:t xml:space="preserve"> </w:t>
      </w:r>
      <w:r>
        <w:rPr>
          <w:spacing w:val="-1"/>
        </w:rPr>
        <w:t>conference.</w:t>
      </w:r>
    </w:p>
    <w:p w14:paraId="10B8B7A8" w14:textId="77777777" w:rsidR="00A50463" w:rsidRDefault="00A50463" w:rsidP="00A50463">
      <w:pPr>
        <w:pStyle w:val="BodyText"/>
        <w:numPr>
          <w:ilvl w:val="1"/>
          <w:numId w:val="11"/>
        </w:numPr>
        <w:tabs>
          <w:tab w:val="left" w:pos="471"/>
        </w:tabs>
        <w:spacing w:before="160" w:line="258" w:lineRule="auto"/>
        <w:ind w:left="0" w:right="1073" w:firstLine="0"/>
      </w:pPr>
      <w:r>
        <w:rPr>
          <w:spacing w:val="-3"/>
        </w:rPr>
        <w:t>All</w:t>
      </w:r>
      <w:r>
        <w:rPr>
          <w:spacing w:val="7"/>
        </w:rPr>
        <w:t xml:space="preserve"> </w:t>
      </w:r>
      <w:r>
        <w:rPr>
          <w:spacing w:val="-1"/>
        </w:rPr>
        <w:t>expenses</w:t>
      </w:r>
      <w:r>
        <w:rPr>
          <w:spacing w:val="-9"/>
        </w:rPr>
        <w:t xml:space="preserve"> </w:t>
      </w:r>
      <w:r>
        <w:rPr>
          <w:spacing w:val="1"/>
        </w:rPr>
        <w:t>connected</w:t>
      </w:r>
      <w:r>
        <w:rPr>
          <w:spacing w:val="-5"/>
        </w:rPr>
        <w:t xml:space="preserve"> with </w:t>
      </w:r>
      <w:r>
        <w:rPr>
          <w:spacing w:val="1"/>
        </w:rPr>
        <w:t>the</w:t>
      </w:r>
      <w:r>
        <w:rPr>
          <w:spacing w:val="-5"/>
        </w:rPr>
        <w:t xml:space="preserve"> </w:t>
      </w:r>
      <w:r>
        <w:rPr>
          <w:spacing w:val="1"/>
        </w:rPr>
        <w:t>participation</w:t>
      </w:r>
      <w:r>
        <w:rPr>
          <w:spacing w:val="-21"/>
        </w:rPr>
        <w:t xml:space="preserve"> </w:t>
      </w:r>
      <w:r>
        <w:rPr>
          <w:spacing w:val="1"/>
        </w:rPr>
        <w:t>of</w:t>
      </w:r>
      <w:r>
        <w:rPr>
          <w:spacing w:val="-6"/>
        </w:rPr>
        <w:t xml:space="preserve"> </w:t>
      </w:r>
      <w:r>
        <w:rPr>
          <w:spacing w:val="1"/>
        </w:rPr>
        <w:t>the</w:t>
      </w:r>
      <w:r>
        <w:rPr>
          <w:spacing w:val="-5"/>
        </w:rPr>
        <w:t xml:space="preserve"> </w:t>
      </w:r>
      <w:r>
        <w:t>Chair</w:t>
      </w:r>
      <w:r>
        <w:rPr>
          <w:spacing w:val="-3"/>
        </w:rPr>
        <w:t xml:space="preserve"> </w:t>
      </w:r>
      <w:r>
        <w:rPr>
          <w:spacing w:val="1"/>
        </w:rPr>
        <w:t>and</w:t>
      </w:r>
      <w:r>
        <w:rPr>
          <w:spacing w:val="-5"/>
        </w:rPr>
        <w:t xml:space="preserve"> </w:t>
      </w:r>
      <w:r>
        <w:rPr>
          <w:spacing w:val="1"/>
        </w:rPr>
        <w:t>the</w:t>
      </w:r>
      <w:r>
        <w:rPr>
          <w:spacing w:val="-5"/>
        </w:rPr>
        <w:t xml:space="preserve"> </w:t>
      </w:r>
      <w:r>
        <w:t>delegates</w:t>
      </w:r>
      <w:r>
        <w:rPr>
          <w:spacing w:val="-26"/>
        </w:rPr>
        <w:t xml:space="preserve"> </w:t>
      </w:r>
      <w:r>
        <w:rPr>
          <w:spacing w:val="-1"/>
        </w:rPr>
        <w:t>in</w:t>
      </w:r>
      <w:r>
        <w:rPr>
          <w:spacing w:val="-5"/>
        </w:rPr>
        <w:t xml:space="preserve"> </w:t>
      </w:r>
      <w:r>
        <w:rPr>
          <w:spacing w:val="1"/>
        </w:rPr>
        <w:t>the</w:t>
      </w:r>
      <w:r>
        <w:rPr>
          <w:spacing w:val="54"/>
          <w:w w:val="101"/>
        </w:rPr>
        <w:t xml:space="preserve"> </w:t>
      </w:r>
      <w:r>
        <w:rPr>
          <w:spacing w:val="1"/>
        </w:rPr>
        <w:t>conference</w:t>
      </w:r>
      <w:r>
        <w:rPr>
          <w:spacing w:val="-1"/>
        </w:rPr>
        <w:t xml:space="preserve"> </w:t>
      </w:r>
      <w:r>
        <w:t>shall</w:t>
      </w:r>
      <w:r>
        <w:rPr>
          <w:spacing w:val="-6"/>
        </w:rPr>
        <w:t xml:space="preserve"> </w:t>
      </w:r>
      <w:r>
        <w:rPr>
          <w:spacing w:val="1"/>
        </w:rPr>
        <w:t>be</w:t>
      </w:r>
      <w:r>
        <w:rPr>
          <w:spacing w:val="-1"/>
        </w:rPr>
        <w:t xml:space="preserve"> </w:t>
      </w:r>
      <w:r>
        <w:t>defrayed</w:t>
      </w:r>
      <w:r>
        <w:rPr>
          <w:spacing w:val="-1"/>
        </w:rPr>
        <w:t xml:space="preserve"> </w:t>
      </w:r>
      <w:r>
        <w:rPr>
          <w:spacing w:val="1"/>
        </w:rPr>
        <w:t>by</w:t>
      </w:r>
      <w:r>
        <w:rPr>
          <w:spacing w:val="-4"/>
        </w:rPr>
        <w:t xml:space="preserve"> </w:t>
      </w:r>
      <w:r>
        <w:rPr>
          <w:spacing w:val="1"/>
        </w:rPr>
        <w:t>their</w:t>
      </w:r>
      <w:r>
        <w:rPr>
          <w:spacing w:val="-17"/>
        </w:rPr>
        <w:t xml:space="preserve"> </w:t>
      </w:r>
      <w:r>
        <w:rPr>
          <w:spacing w:val="-1"/>
        </w:rPr>
        <w:t>respective organizations.</w:t>
      </w:r>
    </w:p>
    <w:p w14:paraId="196A54EA" w14:textId="77777777" w:rsidR="00A50463" w:rsidRDefault="00A50463" w:rsidP="00A50463">
      <w:pPr>
        <w:pStyle w:val="BodyText"/>
        <w:spacing w:before="160"/>
        <w:ind w:left="0" w:right="4366"/>
        <w:rPr>
          <w:spacing w:val="-1"/>
        </w:rPr>
      </w:pPr>
    </w:p>
    <w:p w14:paraId="4EA9034C" w14:textId="77777777" w:rsidR="00A50463" w:rsidRDefault="00A50463" w:rsidP="00A50463">
      <w:pPr>
        <w:pStyle w:val="BodyText"/>
        <w:spacing w:before="160"/>
        <w:ind w:left="0" w:right="4366"/>
        <w:rPr>
          <w:spacing w:val="-1"/>
        </w:rPr>
      </w:pPr>
    </w:p>
    <w:p w14:paraId="7D8E7B83" w14:textId="77777777" w:rsidR="00F13E9C" w:rsidRDefault="00F13E9C" w:rsidP="00A50463">
      <w:pPr>
        <w:pStyle w:val="BodyText"/>
        <w:spacing w:before="181"/>
        <w:ind w:left="0"/>
        <w:jc w:val="center"/>
        <w:rPr>
          <w:spacing w:val="-1"/>
        </w:rPr>
      </w:pPr>
    </w:p>
    <w:p w14:paraId="44F0495C" w14:textId="7815F615" w:rsidR="00A50463" w:rsidRPr="00C10894" w:rsidRDefault="00A50463" w:rsidP="00A50463">
      <w:pPr>
        <w:pStyle w:val="BodyText"/>
        <w:spacing w:before="181"/>
        <w:ind w:left="0"/>
        <w:jc w:val="center"/>
        <w:rPr>
          <w:spacing w:val="-1"/>
        </w:rPr>
      </w:pPr>
      <w:r>
        <w:rPr>
          <w:spacing w:val="-1"/>
        </w:rPr>
        <w:lastRenderedPageBreak/>
        <w:t>Article</w:t>
      </w:r>
      <w:r w:rsidRPr="00C10894">
        <w:rPr>
          <w:spacing w:val="-1"/>
        </w:rPr>
        <w:t xml:space="preserve"> 7</w:t>
      </w:r>
    </w:p>
    <w:p w14:paraId="513B2497" w14:textId="77777777" w:rsidR="00A50463" w:rsidRPr="009E33A1" w:rsidRDefault="00A50463" w:rsidP="00A50463">
      <w:pPr>
        <w:pStyle w:val="BodyText"/>
        <w:spacing w:before="181"/>
        <w:ind w:left="0"/>
        <w:jc w:val="center"/>
        <w:rPr>
          <w:b/>
          <w:spacing w:val="-1"/>
        </w:rPr>
      </w:pPr>
      <w:r w:rsidRPr="009E33A1">
        <w:rPr>
          <w:b/>
          <w:spacing w:val="-1"/>
        </w:rPr>
        <w:t>CONFERENCE AGENDA</w:t>
      </w:r>
    </w:p>
    <w:p w14:paraId="64F78A59" w14:textId="77777777" w:rsidR="00A50463" w:rsidRDefault="00A50463" w:rsidP="00A50463">
      <w:pPr>
        <w:pStyle w:val="BodyText"/>
        <w:numPr>
          <w:ilvl w:val="1"/>
          <w:numId w:val="10"/>
        </w:numPr>
        <w:tabs>
          <w:tab w:val="left" w:pos="470"/>
        </w:tabs>
        <w:spacing w:before="179" w:after="240"/>
        <w:ind w:left="0" w:firstLine="0"/>
      </w:pPr>
      <w:r w:rsidRPr="00D40F7A">
        <w:rPr>
          <w:spacing w:val="2"/>
        </w:rPr>
        <w:t>The</w:t>
      </w:r>
      <w:r w:rsidRPr="00D40F7A">
        <w:rPr>
          <w:spacing w:val="-5"/>
        </w:rPr>
        <w:t xml:space="preserve"> </w:t>
      </w:r>
      <w:r w:rsidRPr="00D40F7A">
        <w:rPr>
          <w:spacing w:val="1"/>
        </w:rPr>
        <w:t>Agenda</w:t>
      </w:r>
      <w:r w:rsidRPr="00D40F7A">
        <w:rPr>
          <w:spacing w:val="-5"/>
        </w:rPr>
        <w:t xml:space="preserve"> </w:t>
      </w:r>
      <w:r>
        <w:t>shall</w:t>
      </w:r>
      <w:r w:rsidRPr="00D40F7A">
        <w:rPr>
          <w:spacing w:val="-9"/>
        </w:rPr>
        <w:t xml:space="preserve"> </w:t>
      </w:r>
      <w:r w:rsidRPr="00D40F7A">
        <w:rPr>
          <w:spacing w:val="1"/>
        </w:rPr>
        <w:t>be</w:t>
      </w:r>
      <w:r w:rsidRPr="00D40F7A">
        <w:rPr>
          <w:spacing w:val="-5"/>
        </w:rPr>
        <w:t xml:space="preserve"> </w:t>
      </w:r>
      <w:r w:rsidRPr="00D40F7A">
        <w:rPr>
          <w:spacing w:val="1"/>
        </w:rPr>
        <w:t>adopted</w:t>
      </w:r>
      <w:r w:rsidRPr="00D40F7A">
        <w:rPr>
          <w:spacing w:val="-5"/>
        </w:rPr>
        <w:t xml:space="preserve"> </w:t>
      </w:r>
      <w:r w:rsidRPr="00D40F7A">
        <w:rPr>
          <w:spacing w:val="1"/>
        </w:rPr>
        <w:t>by</w:t>
      </w:r>
      <w:r w:rsidRPr="00D40F7A">
        <w:rPr>
          <w:spacing w:val="-8"/>
        </w:rPr>
        <w:t xml:space="preserve"> </w:t>
      </w:r>
      <w:r w:rsidRPr="00D40F7A">
        <w:rPr>
          <w:spacing w:val="1"/>
        </w:rPr>
        <w:t>the</w:t>
      </w:r>
      <w:r w:rsidRPr="00D40F7A">
        <w:rPr>
          <w:spacing w:val="-5"/>
        </w:rPr>
        <w:t xml:space="preserve"> </w:t>
      </w:r>
      <w:r w:rsidRPr="00D40F7A">
        <w:rPr>
          <w:spacing w:val="-7"/>
        </w:rPr>
        <w:t>HCA</w:t>
      </w:r>
      <w:r w:rsidRPr="00D40F7A">
        <w:rPr>
          <w:spacing w:val="-14"/>
        </w:rPr>
        <w:t xml:space="preserve"> </w:t>
      </w:r>
      <w:r w:rsidRPr="00D40F7A">
        <w:rPr>
          <w:spacing w:val="1"/>
        </w:rPr>
        <w:t>at</w:t>
      </w:r>
      <w:r w:rsidRPr="00D40F7A">
        <w:rPr>
          <w:spacing w:val="-5"/>
        </w:rPr>
        <w:t xml:space="preserve"> </w:t>
      </w:r>
      <w:r w:rsidRPr="00D40F7A">
        <w:rPr>
          <w:spacing w:val="1"/>
        </w:rPr>
        <w:t>the</w:t>
      </w:r>
      <w:r w:rsidRPr="00D40F7A">
        <w:rPr>
          <w:spacing w:val="-5"/>
        </w:rPr>
        <w:t xml:space="preserve"> </w:t>
      </w:r>
      <w:r w:rsidRPr="00D40F7A">
        <w:rPr>
          <w:spacing w:val="1"/>
        </w:rPr>
        <w:t>beginning</w:t>
      </w:r>
      <w:r w:rsidRPr="00D40F7A">
        <w:rPr>
          <w:spacing w:val="-5"/>
        </w:rPr>
        <w:t xml:space="preserve"> </w:t>
      </w:r>
      <w:r w:rsidRPr="00D40F7A">
        <w:rPr>
          <w:spacing w:val="1"/>
        </w:rPr>
        <w:t>of</w:t>
      </w:r>
      <w:r w:rsidRPr="00D40F7A">
        <w:rPr>
          <w:spacing w:val="-6"/>
        </w:rPr>
        <w:t xml:space="preserve"> </w:t>
      </w:r>
      <w:r w:rsidRPr="00D40F7A">
        <w:rPr>
          <w:spacing w:val="1"/>
        </w:rPr>
        <w:t>each</w:t>
      </w:r>
      <w:r w:rsidRPr="00D40F7A">
        <w:rPr>
          <w:spacing w:val="-5"/>
        </w:rPr>
        <w:t xml:space="preserve"> </w:t>
      </w:r>
      <w:r w:rsidRPr="00D40F7A">
        <w:rPr>
          <w:spacing w:val="-1"/>
        </w:rPr>
        <w:t>conference.</w:t>
      </w:r>
    </w:p>
    <w:p w14:paraId="07835BD7" w14:textId="77777777" w:rsidR="00A50463" w:rsidRDefault="00A50463" w:rsidP="00A50463">
      <w:pPr>
        <w:pStyle w:val="BodyText"/>
        <w:numPr>
          <w:ilvl w:val="1"/>
          <w:numId w:val="10"/>
        </w:numPr>
        <w:tabs>
          <w:tab w:val="left" w:pos="470"/>
        </w:tabs>
        <w:spacing w:line="258" w:lineRule="auto"/>
        <w:ind w:left="0" w:right="342" w:firstLine="0"/>
      </w:pPr>
      <w:r>
        <w:rPr>
          <w:spacing w:val="2"/>
        </w:rPr>
        <w:t>The</w:t>
      </w:r>
      <w:r>
        <w:rPr>
          <w:spacing w:val="-6"/>
        </w:rPr>
        <w:t xml:space="preserve"> </w:t>
      </w:r>
      <w:r>
        <w:rPr>
          <w:spacing w:val="-7"/>
        </w:rPr>
        <w:t>HCA</w:t>
      </w:r>
      <w:r>
        <w:rPr>
          <w:spacing w:val="4"/>
        </w:rPr>
        <w:t xml:space="preserve"> </w:t>
      </w:r>
      <w:r>
        <w:rPr>
          <w:spacing w:val="-3"/>
        </w:rPr>
        <w:t>may</w:t>
      </w:r>
      <w:r>
        <w:rPr>
          <w:spacing w:val="9"/>
        </w:rPr>
        <w:t xml:space="preserve"> </w:t>
      </w:r>
      <w:r>
        <w:rPr>
          <w:spacing w:val="-1"/>
        </w:rPr>
        <w:t>modify</w:t>
      </w:r>
      <w:r>
        <w:rPr>
          <w:spacing w:val="-8"/>
        </w:rPr>
        <w:t xml:space="preserve"> </w:t>
      </w:r>
      <w:r>
        <w:rPr>
          <w:spacing w:val="-1"/>
        </w:rPr>
        <w:t>in</w:t>
      </w:r>
      <w:r>
        <w:rPr>
          <w:spacing w:val="12"/>
        </w:rPr>
        <w:t xml:space="preserve"> </w:t>
      </w:r>
      <w:r>
        <w:rPr>
          <w:spacing w:val="1"/>
        </w:rPr>
        <w:t>the</w:t>
      </w:r>
      <w:r>
        <w:rPr>
          <w:spacing w:val="-5"/>
        </w:rPr>
        <w:t xml:space="preserve"> </w:t>
      </w:r>
      <w:r>
        <w:rPr>
          <w:spacing w:val="1"/>
        </w:rPr>
        <w:t>course</w:t>
      </w:r>
      <w:r>
        <w:rPr>
          <w:spacing w:val="-5"/>
        </w:rPr>
        <w:t xml:space="preserve"> </w:t>
      </w:r>
      <w:r>
        <w:rPr>
          <w:spacing w:val="1"/>
        </w:rPr>
        <w:t>of</w:t>
      </w:r>
      <w:r>
        <w:rPr>
          <w:spacing w:val="-7"/>
        </w:rPr>
        <w:t xml:space="preserve"> </w:t>
      </w:r>
      <w:r>
        <w:rPr>
          <w:spacing w:val="1"/>
        </w:rPr>
        <w:t>the</w:t>
      </w:r>
      <w:r>
        <w:rPr>
          <w:spacing w:val="-5"/>
        </w:rPr>
        <w:t xml:space="preserve"> </w:t>
      </w:r>
      <w:r>
        <w:rPr>
          <w:spacing w:val="1"/>
        </w:rPr>
        <w:t>conference</w:t>
      </w:r>
      <w:r>
        <w:rPr>
          <w:spacing w:val="-22"/>
        </w:rPr>
        <w:t xml:space="preserve"> </w:t>
      </w:r>
      <w:r>
        <w:rPr>
          <w:spacing w:val="1"/>
        </w:rPr>
        <w:t>the</w:t>
      </w:r>
      <w:r>
        <w:rPr>
          <w:spacing w:val="-5"/>
        </w:rPr>
        <w:t xml:space="preserve"> </w:t>
      </w:r>
      <w:r>
        <w:rPr>
          <w:spacing w:val="-1"/>
        </w:rPr>
        <w:t>order</w:t>
      </w:r>
      <w:r>
        <w:rPr>
          <w:spacing w:val="-3"/>
        </w:rPr>
        <w:t xml:space="preserve"> </w:t>
      </w:r>
      <w:r>
        <w:rPr>
          <w:spacing w:val="-1"/>
        </w:rPr>
        <w:t>in</w:t>
      </w:r>
      <w:r>
        <w:rPr>
          <w:spacing w:val="-6"/>
        </w:rPr>
        <w:t xml:space="preserve"> </w:t>
      </w:r>
      <w:r>
        <w:rPr>
          <w:spacing w:val="-4"/>
        </w:rPr>
        <w:t>which</w:t>
      </w:r>
      <w:r>
        <w:rPr>
          <w:spacing w:val="-5"/>
        </w:rPr>
        <w:t xml:space="preserve"> </w:t>
      </w:r>
      <w:r>
        <w:rPr>
          <w:spacing w:val="1"/>
        </w:rPr>
        <w:t>Agenda</w:t>
      </w:r>
      <w:r>
        <w:rPr>
          <w:spacing w:val="-5"/>
        </w:rPr>
        <w:t xml:space="preserve"> </w:t>
      </w:r>
      <w:r>
        <w:rPr>
          <w:spacing w:val="-2"/>
        </w:rPr>
        <w:t>items</w:t>
      </w:r>
      <w:r>
        <w:rPr>
          <w:spacing w:val="-9"/>
        </w:rPr>
        <w:t xml:space="preserve"> </w:t>
      </w:r>
      <w:r>
        <w:rPr>
          <w:spacing w:val="1"/>
        </w:rPr>
        <w:t>are</w:t>
      </w:r>
      <w:r>
        <w:rPr>
          <w:spacing w:val="42"/>
          <w:w w:val="101"/>
        </w:rPr>
        <w:t xml:space="preserve"> </w:t>
      </w:r>
      <w:r>
        <w:t>to</w:t>
      </w:r>
      <w:r>
        <w:rPr>
          <w:spacing w:val="-4"/>
        </w:rPr>
        <w:t xml:space="preserve"> </w:t>
      </w:r>
      <w:r>
        <w:rPr>
          <w:spacing w:val="1"/>
        </w:rPr>
        <w:t>be</w:t>
      </w:r>
      <w:r>
        <w:rPr>
          <w:spacing w:val="-4"/>
        </w:rPr>
        <w:t xml:space="preserve"> </w:t>
      </w:r>
      <w:r>
        <w:rPr>
          <w:spacing w:val="1"/>
        </w:rPr>
        <w:t>discussed.</w:t>
      </w:r>
    </w:p>
    <w:p w14:paraId="556702F9" w14:textId="77777777" w:rsidR="00A50463" w:rsidRPr="0027756C" w:rsidRDefault="00A50463" w:rsidP="00A50463">
      <w:pPr>
        <w:spacing w:before="6"/>
        <w:rPr>
          <w:rFonts w:ascii="Arial" w:eastAsia="Arial" w:hAnsi="Arial" w:cs="Arial"/>
        </w:rPr>
      </w:pPr>
    </w:p>
    <w:p w14:paraId="07A8A09F" w14:textId="77777777" w:rsidR="00A50463" w:rsidRPr="00C10894" w:rsidRDefault="00A50463" w:rsidP="00A50463">
      <w:pPr>
        <w:pStyle w:val="BodyText"/>
        <w:spacing w:before="181"/>
        <w:ind w:left="0"/>
        <w:jc w:val="center"/>
        <w:rPr>
          <w:spacing w:val="-1"/>
        </w:rPr>
      </w:pPr>
      <w:r>
        <w:rPr>
          <w:spacing w:val="-1"/>
        </w:rPr>
        <w:t>Article</w:t>
      </w:r>
      <w:r w:rsidRPr="00C10894">
        <w:rPr>
          <w:spacing w:val="-1"/>
        </w:rPr>
        <w:t xml:space="preserve"> 8</w:t>
      </w:r>
    </w:p>
    <w:p w14:paraId="6B269F4B" w14:textId="77777777" w:rsidR="00A50463" w:rsidRPr="009E33A1" w:rsidRDefault="00A50463" w:rsidP="00A50463">
      <w:pPr>
        <w:pStyle w:val="BodyText"/>
        <w:spacing w:before="181"/>
        <w:ind w:left="0"/>
        <w:jc w:val="center"/>
        <w:rPr>
          <w:b/>
          <w:spacing w:val="-1"/>
        </w:rPr>
      </w:pPr>
      <w:r w:rsidRPr="009E33A1">
        <w:rPr>
          <w:b/>
          <w:spacing w:val="-1"/>
        </w:rPr>
        <w:t>DECISIONS, ACTIONS AND RESOLUTIONS</w:t>
      </w:r>
    </w:p>
    <w:p w14:paraId="43B9EE8A" w14:textId="77777777" w:rsidR="00A50463" w:rsidRDefault="00A50463" w:rsidP="00A50463">
      <w:pPr>
        <w:pStyle w:val="BodyText"/>
        <w:numPr>
          <w:ilvl w:val="1"/>
          <w:numId w:val="9"/>
        </w:numPr>
        <w:tabs>
          <w:tab w:val="left" w:pos="470"/>
        </w:tabs>
        <w:spacing w:before="179" w:line="258" w:lineRule="auto"/>
        <w:ind w:left="0" w:right="210" w:firstLine="0"/>
      </w:pPr>
      <w:r>
        <w:t>Decisions</w:t>
      </w:r>
      <w:r>
        <w:rPr>
          <w:spacing w:val="-8"/>
        </w:rPr>
        <w:t xml:space="preserve"> </w:t>
      </w:r>
      <w:r>
        <w:rPr>
          <w:spacing w:val="1"/>
        </w:rPr>
        <w:t>taken</w:t>
      </w:r>
      <w:r>
        <w:rPr>
          <w:spacing w:val="-5"/>
        </w:rPr>
        <w:t xml:space="preserve"> </w:t>
      </w:r>
      <w:r>
        <w:rPr>
          <w:spacing w:val="1"/>
        </w:rPr>
        <w:t>during</w:t>
      </w:r>
      <w:r>
        <w:rPr>
          <w:spacing w:val="-4"/>
        </w:rPr>
        <w:t xml:space="preserve"> </w:t>
      </w:r>
      <w:r>
        <w:rPr>
          <w:spacing w:val="1"/>
        </w:rPr>
        <w:t>each</w:t>
      </w:r>
      <w:r>
        <w:rPr>
          <w:spacing w:val="-4"/>
        </w:rPr>
        <w:t xml:space="preserve"> </w:t>
      </w:r>
      <w:r>
        <w:rPr>
          <w:spacing w:val="-2"/>
        </w:rPr>
        <w:t>conference</w:t>
      </w:r>
      <w:r>
        <w:rPr>
          <w:spacing w:val="-4"/>
        </w:rPr>
        <w:t xml:space="preserve"> </w:t>
      </w:r>
      <w:r>
        <w:rPr>
          <w:spacing w:val="-2"/>
        </w:rPr>
        <w:t>should</w:t>
      </w:r>
      <w:r>
        <w:rPr>
          <w:spacing w:val="-5"/>
        </w:rPr>
        <w:t xml:space="preserve"> </w:t>
      </w:r>
      <w:r>
        <w:rPr>
          <w:spacing w:val="1"/>
        </w:rPr>
        <w:t>be</w:t>
      </w:r>
      <w:r>
        <w:rPr>
          <w:spacing w:val="-4"/>
        </w:rPr>
        <w:t xml:space="preserve"> </w:t>
      </w:r>
      <w:r>
        <w:rPr>
          <w:spacing w:val="-1"/>
        </w:rPr>
        <w:t>prepared</w:t>
      </w:r>
      <w:r>
        <w:rPr>
          <w:spacing w:val="-4"/>
        </w:rPr>
        <w:t xml:space="preserve"> </w:t>
      </w:r>
      <w:r>
        <w:rPr>
          <w:spacing w:val="-1"/>
        </w:rPr>
        <w:t>in</w:t>
      </w:r>
      <w:r>
        <w:rPr>
          <w:spacing w:val="-5"/>
        </w:rPr>
        <w:t xml:space="preserve"> </w:t>
      </w:r>
      <w:r>
        <w:rPr>
          <w:spacing w:val="-2"/>
        </w:rPr>
        <w:t>written</w:t>
      </w:r>
      <w:r>
        <w:rPr>
          <w:spacing w:val="-4"/>
        </w:rPr>
        <w:t xml:space="preserve"> </w:t>
      </w:r>
      <w:r>
        <w:rPr>
          <w:spacing w:val="1"/>
        </w:rPr>
        <w:t>form</w:t>
      </w:r>
      <w:r>
        <w:rPr>
          <w:spacing w:val="-19"/>
        </w:rPr>
        <w:t xml:space="preserve"> </w:t>
      </w:r>
      <w:r>
        <w:rPr>
          <w:spacing w:val="1"/>
        </w:rPr>
        <w:t>by</w:t>
      </w:r>
      <w:r>
        <w:rPr>
          <w:spacing w:val="-8"/>
        </w:rPr>
        <w:t xml:space="preserve"> </w:t>
      </w:r>
      <w:r>
        <w:rPr>
          <w:spacing w:val="1"/>
        </w:rPr>
        <w:t>the</w:t>
      </w:r>
      <w:r>
        <w:rPr>
          <w:spacing w:val="-4"/>
        </w:rPr>
        <w:t xml:space="preserve"> </w:t>
      </w:r>
      <w:r>
        <w:t>Chair</w:t>
      </w:r>
      <w:r>
        <w:rPr>
          <w:spacing w:val="-2"/>
        </w:rPr>
        <w:t xml:space="preserve"> </w:t>
      </w:r>
      <w:r>
        <w:rPr>
          <w:spacing w:val="-9"/>
        </w:rPr>
        <w:t>and</w:t>
      </w:r>
      <w:r>
        <w:rPr>
          <w:spacing w:val="62"/>
          <w:w w:val="101"/>
        </w:rPr>
        <w:t xml:space="preserve"> </w:t>
      </w:r>
      <w:r>
        <w:rPr>
          <w:spacing w:val="1"/>
        </w:rPr>
        <w:t>presented</w:t>
      </w:r>
      <w:r>
        <w:rPr>
          <w:spacing w:val="-3"/>
        </w:rPr>
        <w:t xml:space="preserve"> </w:t>
      </w:r>
      <w:r>
        <w:rPr>
          <w:spacing w:val="1"/>
        </w:rPr>
        <w:t>the</w:t>
      </w:r>
      <w:r>
        <w:rPr>
          <w:spacing w:val="-3"/>
        </w:rPr>
        <w:t xml:space="preserve"> next</w:t>
      </w:r>
      <w:r>
        <w:rPr>
          <w:spacing w:val="-4"/>
        </w:rPr>
        <w:t xml:space="preserve"> </w:t>
      </w:r>
      <w:r>
        <w:rPr>
          <w:spacing w:val="1"/>
        </w:rPr>
        <w:t>day</w:t>
      </w:r>
      <w:r>
        <w:rPr>
          <w:spacing w:val="-6"/>
        </w:rPr>
        <w:t xml:space="preserve"> </w:t>
      </w:r>
      <w:r>
        <w:t>to</w:t>
      </w:r>
      <w:r>
        <w:rPr>
          <w:spacing w:val="-3"/>
        </w:rPr>
        <w:t xml:space="preserve"> </w:t>
      </w:r>
      <w:r>
        <w:rPr>
          <w:spacing w:val="1"/>
        </w:rPr>
        <w:t>the</w:t>
      </w:r>
      <w:r>
        <w:rPr>
          <w:spacing w:val="-3"/>
        </w:rPr>
        <w:t xml:space="preserve"> </w:t>
      </w:r>
      <w:r>
        <w:t>participants</w:t>
      </w:r>
      <w:r>
        <w:rPr>
          <w:spacing w:val="-6"/>
        </w:rPr>
        <w:t xml:space="preserve"> </w:t>
      </w:r>
      <w:r>
        <w:t>present.</w:t>
      </w:r>
    </w:p>
    <w:p w14:paraId="4F010C5C" w14:textId="3EEC0A4B" w:rsidR="00A50463" w:rsidRDefault="00A50463" w:rsidP="00A50463">
      <w:pPr>
        <w:pStyle w:val="BodyText"/>
        <w:numPr>
          <w:ilvl w:val="1"/>
          <w:numId w:val="9"/>
        </w:numPr>
        <w:tabs>
          <w:tab w:val="left" w:pos="471"/>
        </w:tabs>
        <w:spacing w:before="160" w:line="260" w:lineRule="auto"/>
        <w:ind w:left="0" w:right="210" w:firstLine="0"/>
      </w:pPr>
      <w:r>
        <w:rPr>
          <w:spacing w:val="-3"/>
        </w:rPr>
        <w:t>At</w:t>
      </w:r>
      <w:r>
        <w:rPr>
          <w:spacing w:val="12"/>
        </w:rPr>
        <w:t xml:space="preserve"> </w:t>
      </w:r>
      <w:r>
        <w:rPr>
          <w:spacing w:val="1"/>
        </w:rPr>
        <w:t>the</w:t>
      </w:r>
      <w:r>
        <w:rPr>
          <w:spacing w:val="-5"/>
        </w:rPr>
        <w:t xml:space="preserve"> </w:t>
      </w:r>
      <w:r>
        <w:rPr>
          <w:spacing w:val="1"/>
        </w:rPr>
        <w:t>end</w:t>
      </w:r>
      <w:r>
        <w:rPr>
          <w:spacing w:val="-4"/>
        </w:rPr>
        <w:t xml:space="preserve"> </w:t>
      </w:r>
      <w:r>
        <w:rPr>
          <w:spacing w:val="1"/>
        </w:rPr>
        <w:t>of</w:t>
      </w:r>
      <w:r>
        <w:rPr>
          <w:spacing w:val="-6"/>
        </w:rPr>
        <w:t xml:space="preserve"> </w:t>
      </w:r>
      <w:r>
        <w:rPr>
          <w:spacing w:val="1"/>
        </w:rPr>
        <w:t>the</w:t>
      </w:r>
      <w:r>
        <w:rPr>
          <w:spacing w:val="-5"/>
        </w:rPr>
        <w:t xml:space="preserve"> </w:t>
      </w:r>
      <w:r>
        <w:rPr>
          <w:spacing w:val="1"/>
        </w:rPr>
        <w:t>conference,</w:t>
      </w:r>
      <w:r>
        <w:rPr>
          <w:spacing w:val="-5"/>
        </w:rPr>
        <w:t xml:space="preserve"> </w:t>
      </w:r>
      <w:r>
        <w:rPr>
          <w:spacing w:val="1"/>
        </w:rPr>
        <w:t>the</w:t>
      </w:r>
      <w:r>
        <w:rPr>
          <w:spacing w:val="-22"/>
        </w:rPr>
        <w:t xml:space="preserve"> </w:t>
      </w:r>
      <w:r>
        <w:t>Chair</w:t>
      </w:r>
      <w:r>
        <w:rPr>
          <w:spacing w:val="-2"/>
        </w:rPr>
        <w:t xml:space="preserve"> </w:t>
      </w:r>
      <w:r>
        <w:t>shall</w:t>
      </w:r>
      <w:r>
        <w:rPr>
          <w:spacing w:val="-9"/>
        </w:rPr>
        <w:t xml:space="preserve"> </w:t>
      </w:r>
      <w:r>
        <w:t>circulate</w:t>
      </w:r>
      <w:r>
        <w:rPr>
          <w:spacing w:val="-22"/>
        </w:rPr>
        <w:t xml:space="preserve"> </w:t>
      </w:r>
      <w:r>
        <w:rPr>
          <w:spacing w:val="1"/>
        </w:rPr>
        <w:t>the</w:t>
      </w:r>
      <w:r>
        <w:rPr>
          <w:spacing w:val="-4"/>
        </w:rPr>
        <w:t xml:space="preserve"> </w:t>
      </w:r>
      <w:r>
        <w:rPr>
          <w:spacing w:val="-1"/>
        </w:rPr>
        <w:t>decisions</w:t>
      </w:r>
      <w:r>
        <w:rPr>
          <w:spacing w:val="-8"/>
        </w:rPr>
        <w:t xml:space="preserve"> </w:t>
      </w:r>
      <w:r>
        <w:rPr>
          <w:spacing w:val="1"/>
        </w:rPr>
        <w:t>taken</w:t>
      </w:r>
      <w:r>
        <w:rPr>
          <w:spacing w:val="-5"/>
        </w:rPr>
        <w:t xml:space="preserve"> </w:t>
      </w:r>
      <w:r>
        <w:rPr>
          <w:spacing w:val="-1"/>
        </w:rPr>
        <w:t>during</w:t>
      </w:r>
      <w:r>
        <w:rPr>
          <w:spacing w:val="-4"/>
        </w:rPr>
        <w:t xml:space="preserve"> </w:t>
      </w:r>
      <w:r>
        <w:rPr>
          <w:spacing w:val="1"/>
        </w:rPr>
        <w:t>the</w:t>
      </w:r>
      <w:r>
        <w:rPr>
          <w:spacing w:val="54"/>
          <w:w w:val="101"/>
        </w:rPr>
        <w:t xml:space="preserve"> </w:t>
      </w:r>
      <w:r>
        <w:rPr>
          <w:spacing w:val="1"/>
        </w:rPr>
        <w:t>conference.</w:t>
      </w:r>
      <w:r>
        <w:rPr>
          <w:spacing w:val="-6"/>
        </w:rPr>
        <w:t xml:space="preserve"> </w:t>
      </w:r>
      <w:r>
        <w:rPr>
          <w:spacing w:val="-1"/>
        </w:rPr>
        <w:t>These</w:t>
      </w:r>
      <w:r>
        <w:rPr>
          <w:spacing w:val="3"/>
        </w:rPr>
        <w:t xml:space="preserve"> </w:t>
      </w:r>
      <w:r>
        <w:rPr>
          <w:spacing w:val="-1"/>
        </w:rPr>
        <w:t>decisions</w:t>
      </w:r>
      <w:r>
        <w:rPr>
          <w:spacing w:val="-8"/>
        </w:rPr>
        <w:t xml:space="preserve"> </w:t>
      </w:r>
      <w:r>
        <w:t>shall</w:t>
      </w:r>
      <w:r>
        <w:rPr>
          <w:spacing w:val="-9"/>
        </w:rPr>
        <w:t xml:space="preserve"> </w:t>
      </w:r>
      <w:r>
        <w:rPr>
          <w:spacing w:val="1"/>
        </w:rPr>
        <w:t>be</w:t>
      </w:r>
      <w:r>
        <w:rPr>
          <w:spacing w:val="-4"/>
        </w:rPr>
        <w:t xml:space="preserve"> </w:t>
      </w:r>
      <w:r>
        <w:t>adopted</w:t>
      </w:r>
      <w:r>
        <w:rPr>
          <w:spacing w:val="-4"/>
        </w:rPr>
        <w:t xml:space="preserve"> </w:t>
      </w:r>
      <w:r>
        <w:rPr>
          <w:spacing w:val="1"/>
        </w:rPr>
        <w:t>by</w:t>
      </w:r>
      <w:r>
        <w:rPr>
          <w:spacing w:val="-8"/>
        </w:rPr>
        <w:t xml:space="preserve"> </w:t>
      </w:r>
      <w:r>
        <w:rPr>
          <w:spacing w:val="-1"/>
        </w:rPr>
        <w:t>means</w:t>
      </w:r>
      <w:r>
        <w:rPr>
          <w:spacing w:val="-8"/>
        </w:rPr>
        <w:t xml:space="preserve"> </w:t>
      </w:r>
      <w:r>
        <w:rPr>
          <w:spacing w:val="1"/>
        </w:rPr>
        <w:t>of</w:t>
      </w:r>
      <w:r>
        <w:rPr>
          <w:spacing w:val="-5"/>
        </w:rPr>
        <w:t xml:space="preserve"> </w:t>
      </w:r>
      <w:r>
        <w:t>a</w:t>
      </w:r>
      <w:r>
        <w:rPr>
          <w:spacing w:val="-4"/>
        </w:rPr>
        <w:t xml:space="preserve"> </w:t>
      </w:r>
      <w:r>
        <w:rPr>
          <w:spacing w:val="-2"/>
        </w:rPr>
        <w:t>simple</w:t>
      </w:r>
      <w:r>
        <w:rPr>
          <w:spacing w:val="-4"/>
        </w:rPr>
        <w:t xml:space="preserve"> </w:t>
      </w:r>
      <w:r>
        <w:rPr>
          <w:spacing w:val="-1"/>
        </w:rPr>
        <w:t>majority</w:t>
      </w:r>
      <w:r>
        <w:rPr>
          <w:spacing w:val="-8"/>
        </w:rPr>
        <w:t xml:space="preserve"> </w:t>
      </w:r>
      <w:r>
        <w:rPr>
          <w:spacing w:val="1"/>
        </w:rPr>
        <w:t>of</w:t>
      </w:r>
      <w:r>
        <w:rPr>
          <w:spacing w:val="-5"/>
        </w:rPr>
        <w:t xml:space="preserve"> </w:t>
      </w:r>
      <w:r>
        <w:rPr>
          <w:spacing w:val="1"/>
        </w:rPr>
        <w:t>the</w:t>
      </w:r>
      <w:r>
        <w:rPr>
          <w:spacing w:val="-5"/>
        </w:rPr>
        <w:t xml:space="preserve"> </w:t>
      </w:r>
      <w:r>
        <w:rPr>
          <w:spacing w:val="-2"/>
        </w:rPr>
        <w:t>members</w:t>
      </w:r>
      <w:r>
        <w:rPr>
          <w:spacing w:val="54"/>
          <w:w w:val="101"/>
        </w:rPr>
        <w:t xml:space="preserve"> </w:t>
      </w:r>
      <w:r>
        <w:rPr>
          <w:spacing w:val="1"/>
        </w:rPr>
        <w:t>present.</w:t>
      </w:r>
      <w:r>
        <w:rPr>
          <w:spacing w:val="-7"/>
        </w:rPr>
        <w:t xml:space="preserve"> </w:t>
      </w:r>
      <w:r>
        <w:t>Votes</w:t>
      </w:r>
      <w:r>
        <w:rPr>
          <w:spacing w:val="-8"/>
        </w:rPr>
        <w:t xml:space="preserve"> </w:t>
      </w:r>
      <w:r>
        <w:rPr>
          <w:spacing w:val="-1"/>
        </w:rPr>
        <w:t>in</w:t>
      </w:r>
      <w:r>
        <w:rPr>
          <w:spacing w:val="-5"/>
        </w:rPr>
        <w:t xml:space="preserve"> </w:t>
      </w:r>
      <w:r>
        <w:rPr>
          <w:spacing w:val="1"/>
        </w:rPr>
        <w:t>favor</w:t>
      </w:r>
      <w:r>
        <w:rPr>
          <w:spacing w:val="-3"/>
        </w:rPr>
        <w:t xml:space="preserve"> </w:t>
      </w:r>
      <w:r>
        <w:t>shall</w:t>
      </w:r>
      <w:r>
        <w:rPr>
          <w:spacing w:val="-10"/>
        </w:rPr>
        <w:t xml:space="preserve"> </w:t>
      </w:r>
      <w:r>
        <w:rPr>
          <w:spacing w:val="1"/>
        </w:rPr>
        <w:t>be</w:t>
      </w:r>
      <w:r>
        <w:rPr>
          <w:spacing w:val="-5"/>
        </w:rPr>
        <w:t xml:space="preserve"> </w:t>
      </w:r>
      <w:r>
        <w:rPr>
          <w:spacing w:val="1"/>
        </w:rPr>
        <w:t>indicated</w:t>
      </w:r>
      <w:r>
        <w:rPr>
          <w:spacing w:val="-22"/>
        </w:rPr>
        <w:t xml:space="preserve"> </w:t>
      </w:r>
      <w:r>
        <w:rPr>
          <w:spacing w:val="1"/>
        </w:rPr>
        <w:t>by</w:t>
      </w:r>
      <w:r>
        <w:rPr>
          <w:spacing w:val="-9"/>
        </w:rPr>
        <w:t xml:space="preserve"> </w:t>
      </w:r>
      <w:r>
        <w:t>a</w:t>
      </w:r>
      <w:r>
        <w:rPr>
          <w:spacing w:val="-5"/>
        </w:rPr>
        <w:t xml:space="preserve"> </w:t>
      </w:r>
      <w:r>
        <w:rPr>
          <w:spacing w:val="1"/>
        </w:rPr>
        <w:t>show</w:t>
      </w:r>
      <w:r>
        <w:rPr>
          <w:spacing w:val="-27"/>
        </w:rPr>
        <w:t xml:space="preserve"> </w:t>
      </w:r>
      <w:r>
        <w:rPr>
          <w:spacing w:val="1"/>
        </w:rPr>
        <w:t>of</w:t>
      </w:r>
      <w:r>
        <w:rPr>
          <w:spacing w:val="-7"/>
        </w:rPr>
        <w:t xml:space="preserve"> </w:t>
      </w:r>
      <w:r>
        <w:rPr>
          <w:spacing w:val="1"/>
        </w:rPr>
        <w:t>hands</w:t>
      </w:r>
      <w:r>
        <w:rPr>
          <w:spacing w:val="-8"/>
        </w:rPr>
        <w:t xml:space="preserve"> </w:t>
      </w:r>
      <w:r>
        <w:rPr>
          <w:spacing w:val="1"/>
        </w:rPr>
        <w:t>unless</w:t>
      </w:r>
      <w:r>
        <w:rPr>
          <w:spacing w:val="-9"/>
        </w:rPr>
        <w:t xml:space="preserve"> </w:t>
      </w:r>
      <w:r>
        <w:t>a</w:t>
      </w:r>
      <w:r>
        <w:rPr>
          <w:spacing w:val="-5"/>
        </w:rPr>
        <w:t xml:space="preserve"> </w:t>
      </w:r>
      <w:r>
        <w:rPr>
          <w:spacing w:val="1"/>
        </w:rPr>
        <w:t>secret</w:t>
      </w:r>
      <w:r>
        <w:rPr>
          <w:spacing w:val="-6"/>
        </w:rPr>
        <w:t xml:space="preserve"> </w:t>
      </w:r>
      <w:r>
        <w:t>ballot</w:t>
      </w:r>
      <w:r>
        <w:rPr>
          <w:spacing w:val="-6"/>
        </w:rPr>
        <w:t xml:space="preserve"> </w:t>
      </w:r>
      <w:r>
        <w:rPr>
          <w:spacing w:val="-1"/>
        </w:rPr>
        <w:t>is</w:t>
      </w:r>
      <w:r>
        <w:rPr>
          <w:spacing w:val="58"/>
          <w:w w:val="101"/>
        </w:rPr>
        <w:t xml:space="preserve"> </w:t>
      </w:r>
      <w:r>
        <w:rPr>
          <w:spacing w:val="1"/>
        </w:rPr>
        <w:t>requested</w:t>
      </w:r>
      <w:r>
        <w:rPr>
          <w:spacing w:val="-4"/>
        </w:rPr>
        <w:t xml:space="preserve"> </w:t>
      </w:r>
      <w:r>
        <w:rPr>
          <w:spacing w:val="1"/>
        </w:rPr>
        <w:t>by</w:t>
      </w:r>
      <w:r>
        <w:rPr>
          <w:spacing w:val="-8"/>
        </w:rPr>
        <w:t xml:space="preserve"> </w:t>
      </w:r>
      <w:r>
        <w:rPr>
          <w:spacing w:val="1"/>
        </w:rPr>
        <w:t>any</w:t>
      </w:r>
      <w:r>
        <w:rPr>
          <w:spacing w:val="-7"/>
        </w:rPr>
        <w:t xml:space="preserve"> </w:t>
      </w:r>
      <w:r>
        <w:rPr>
          <w:spacing w:val="-3"/>
        </w:rPr>
        <w:t>Member</w:t>
      </w:r>
      <w:r>
        <w:rPr>
          <w:spacing w:val="-2"/>
        </w:rPr>
        <w:t xml:space="preserve"> </w:t>
      </w:r>
      <w:r>
        <w:t>present.</w:t>
      </w:r>
      <w:r>
        <w:rPr>
          <w:spacing w:val="-5"/>
        </w:rPr>
        <w:t xml:space="preserve"> </w:t>
      </w:r>
      <w:r>
        <w:rPr>
          <w:spacing w:val="-3"/>
        </w:rPr>
        <w:t>However,</w:t>
      </w:r>
      <w:r>
        <w:rPr>
          <w:spacing w:val="-5"/>
        </w:rPr>
        <w:t xml:space="preserve"> </w:t>
      </w:r>
      <w:r>
        <w:rPr>
          <w:spacing w:val="-3"/>
        </w:rPr>
        <w:t>when</w:t>
      </w:r>
      <w:r>
        <w:rPr>
          <w:spacing w:val="-4"/>
        </w:rPr>
        <w:t xml:space="preserve"> </w:t>
      </w:r>
      <w:r>
        <w:rPr>
          <w:spacing w:val="1"/>
        </w:rPr>
        <w:t>the</w:t>
      </w:r>
      <w:r>
        <w:rPr>
          <w:spacing w:val="-4"/>
        </w:rPr>
        <w:t xml:space="preserve"> </w:t>
      </w:r>
      <w:r>
        <w:rPr>
          <w:spacing w:val="1"/>
        </w:rPr>
        <w:t>Chair,</w:t>
      </w:r>
      <w:r>
        <w:rPr>
          <w:spacing w:val="-5"/>
        </w:rPr>
        <w:t xml:space="preserve"> </w:t>
      </w:r>
      <w:r>
        <w:rPr>
          <w:spacing w:val="1"/>
        </w:rPr>
        <w:t>or</w:t>
      </w:r>
      <w:r>
        <w:rPr>
          <w:spacing w:val="-2"/>
        </w:rPr>
        <w:t xml:space="preserve"> </w:t>
      </w:r>
      <w:r>
        <w:t>a</w:t>
      </w:r>
      <w:r>
        <w:rPr>
          <w:spacing w:val="-4"/>
        </w:rPr>
        <w:t xml:space="preserve"> </w:t>
      </w:r>
      <w:r>
        <w:rPr>
          <w:spacing w:val="-1"/>
        </w:rPr>
        <w:t>majority</w:t>
      </w:r>
      <w:r>
        <w:rPr>
          <w:spacing w:val="-7"/>
        </w:rPr>
        <w:t xml:space="preserve"> </w:t>
      </w:r>
      <w:r>
        <w:rPr>
          <w:spacing w:val="1"/>
        </w:rPr>
        <w:t>of</w:t>
      </w:r>
      <w:r>
        <w:rPr>
          <w:spacing w:val="-5"/>
        </w:rPr>
        <w:t xml:space="preserve"> </w:t>
      </w:r>
      <w:r>
        <w:rPr>
          <w:spacing w:val="-2"/>
        </w:rPr>
        <w:t>Members</w:t>
      </w:r>
      <w:r>
        <w:rPr>
          <w:spacing w:val="-8"/>
        </w:rPr>
        <w:t xml:space="preserve"> </w:t>
      </w:r>
      <w:r>
        <w:rPr>
          <w:spacing w:val="-2"/>
        </w:rPr>
        <w:t>present,</w:t>
      </w:r>
      <w:r>
        <w:rPr>
          <w:spacing w:val="60"/>
          <w:w w:val="101"/>
        </w:rPr>
        <w:t xml:space="preserve"> </w:t>
      </w:r>
      <w:r>
        <w:rPr>
          <w:spacing w:val="1"/>
        </w:rPr>
        <w:t>decide</w:t>
      </w:r>
      <w:r>
        <w:rPr>
          <w:spacing w:val="-5"/>
        </w:rPr>
        <w:t xml:space="preserve"> </w:t>
      </w:r>
      <w:r>
        <w:rPr>
          <w:spacing w:val="1"/>
        </w:rPr>
        <w:t>that</w:t>
      </w:r>
      <w:r>
        <w:rPr>
          <w:spacing w:val="-6"/>
        </w:rPr>
        <w:t xml:space="preserve"> </w:t>
      </w:r>
      <w:r>
        <w:rPr>
          <w:spacing w:val="1"/>
        </w:rPr>
        <w:t>the</w:t>
      </w:r>
      <w:r>
        <w:rPr>
          <w:spacing w:val="-4"/>
        </w:rPr>
        <w:t xml:space="preserve"> </w:t>
      </w:r>
      <w:r>
        <w:t>decision</w:t>
      </w:r>
      <w:r>
        <w:rPr>
          <w:spacing w:val="-5"/>
        </w:rPr>
        <w:t xml:space="preserve"> </w:t>
      </w:r>
      <w:r>
        <w:t>so</w:t>
      </w:r>
      <w:r>
        <w:rPr>
          <w:spacing w:val="-4"/>
        </w:rPr>
        <w:t xml:space="preserve"> </w:t>
      </w:r>
      <w:r>
        <w:t>requires,</w:t>
      </w:r>
      <w:r>
        <w:rPr>
          <w:spacing w:val="-6"/>
        </w:rPr>
        <w:t xml:space="preserve"> </w:t>
      </w:r>
      <w:r>
        <w:rPr>
          <w:spacing w:val="1"/>
        </w:rPr>
        <w:t>the</w:t>
      </w:r>
      <w:r>
        <w:rPr>
          <w:spacing w:val="-4"/>
        </w:rPr>
        <w:t xml:space="preserve"> </w:t>
      </w:r>
      <w:r>
        <w:t>decision</w:t>
      </w:r>
      <w:r>
        <w:rPr>
          <w:spacing w:val="-21"/>
        </w:rPr>
        <w:t xml:space="preserve"> </w:t>
      </w:r>
      <w:r>
        <w:t>shall</w:t>
      </w:r>
      <w:r>
        <w:rPr>
          <w:spacing w:val="-9"/>
        </w:rPr>
        <w:t xml:space="preserve"> </w:t>
      </w:r>
      <w:r>
        <w:rPr>
          <w:spacing w:val="1"/>
        </w:rPr>
        <w:t>be</w:t>
      </w:r>
      <w:r>
        <w:rPr>
          <w:spacing w:val="-5"/>
        </w:rPr>
        <w:t xml:space="preserve"> </w:t>
      </w:r>
      <w:r>
        <w:rPr>
          <w:spacing w:val="-2"/>
        </w:rPr>
        <w:t>made</w:t>
      </w:r>
      <w:r>
        <w:rPr>
          <w:spacing w:val="-4"/>
        </w:rPr>
        <w:t xml:space="preserve"> </w:t>
      </w:r>
      <w:r>
        <w:rPr>
          <w:spacing w:val="1"/>
        </w:rPr>
        <w:t>by</w:t>
      </w:r>
      <w:r>
        <w:rPr>
          <w:spacing w:val="-8"/>
        </w:rPr>
        <w:t xml:space="preserve"> </w:t>
      </w:r>
      <w:r>
        <w:t>correspondence.</w:t>
      </w:r>
      <w:r>
        <w:rPr>
          <w:spacing w:val="-24"/>
        </w:rPr>
        <w:t xml:space="preserve"> </w:t>
      </w:r>
      <w:r>
        <w:rPr>
          <w:spacing w:val="-1"/>
        </w:rPr>
        <w:t>Such</w:t>
      </w:r>
      <w:r>
        <w:rPr>
          <w:spacing w:val="70"/>
          <w:w w:val="101"/>
        </w:rPr>
        <w:t xml:space="preserve"> </w:t>
      </w:r>
      <w:r>
        <w:t>decision</w:t>
      </w:r>
      <w:r>
        <w:rPr>
          <w:spacing w:val="-5"/>
        </w:rPr>
        <w:t xml:space="preserve"> </w:t>
      </w:r>
      <w:r>
        <w:rPr>
          <w:spacing w:val="-6"/>
        </w:rPr>
        <w:t>will</w:t>
      </w:r>
      <w:r>
        <w:rPr>
          <w:spacing w:val="8"/>
        </w:rPr>
        <w:t xml:space="preserve"> </w:t>
      </w:r>
      <w:r>
        <w:rPr>
          <w:spacing w:val="1"/>
        </w:rPr>
        <w:t>be</w:t>
      </w:r>
      <w:r>
        <w:rPr>
          <w:spacing w:val="-5"/>
        </w:rPr>
        <w:t xml:space="preserve"> </w:t>
      </w:r>
      <w:r>
        <w:rPr>
          <w:spacing w:val="1"/>
        </w:rPr>
        <w:t>approved</w:t>
      </w:r>
      <w:r>
        <w:rPr>
          <w:spacing w:val="-5"/>
        </w:rPr>
        <w:t xml:space="preserve"> </w:t>
      </w:r>
      <w:r>
        <w:rPr>
          <w:spacing w:val="1"/>
        </w:rPr>
        <w:t>by</w:t>
      </w:r>
      <w:r>
        <w:rPr>
          <w:spacing w:val="-8"/>
        </w:rPr>
        <w:t xml:space="preserve"> </w:t>
      </w:r>
      <w:r>
        <w:t>a</w:t>
      </w:r>
      <w:r>
        <w:rPr>
          <w:spacing w:val="-5"/>
        </w:rPr>
        <w:t xml:space="preserve"> </w:t>
      </w:r>
      <w:r>
        <w:rPr>
          <w:spacing w:val="-2"/>
        </w:rPr>
        <w:t>simple</w:t>
      </w:r>
      <w:r>
        <w:rPr>
          <w:spacing w:val="-4"/>
        </w:rPr>
        <w:t xml:space="preserve"> </w:t>
      </w:r>
      <w:r>
        <w:rPr>
          <w:spacing w:val="-1"/>
        </w:rPr>
        <w:t>majority</w:t>
      </w:r>
      <w:r>
        <w:rPr>
          <w:spacing w:val="-8"/>
        </w:rPr>
        <w:t xml:space="preserve"> </w:t>
      </w:r>
      <w:r>
        <w:rPr>
          <w:spacing w:val="1"/>
        </w:rPr>
        <w:t>of</w:t>
      </w:r>
      <w:r>
        <w:rPr>
          <w:spacing w:val="-6"/>
        </w:rPr>
        <w:t xml:space="preserve"> </w:t>
      </w:r>
      <w:r>
        <w:rPr>
          <w:spacing w:val="1"/>
        </w:rPr>
        <w:t>the</w:t>
      </w:r>
      <w:r>
        <w:rPr>
          <w:spacing w:val="-5"/>
        </w:rPr>
        <w:t xml:space="preserve"> </w:t>
      </w:r>
      <w:r>
        <w:rPr>
          <w:spacing w:val="-2"/>
        </w:rPr>
        <w:t>Members</w:t>
      </w:r>
      <w:r>
        <w:rPr>
          <w:spacing w:val="-8"/>
        </w:rPr>
        <w:t xml:space="preserve"> </w:t>
      </w:r>
      <w:r>
        <w:rPr>
          <w:spacing w:val="-5"/>
        </w:rPr>
        <w:t>who</w:t>
      </w:r>
      <w:r>
        <w:rPr>
          <w:spacing w:val="13"/>
        </w:rPr>
        <w:t xml:space="preserve"> </w:t>
      </w:r>
      <w:r>
        <w:rPr>
          <w:spacing w:val="1"/>
        </w:rPr>
        <w:t>have</w:t>
      </w:r>
      <w:r>
        <w:rPr>
          <w:spacing w:val="-4"/>
        </w:rPr>
        <w:t xml:space="preserve"> </w:t>
      </w:r>
      <w:r>
        <w:rPr>
          <w:spacing w:val="1"/>
        </w:rPr>
        <w:t>responded</w:t>
      </w:r>
      <w:r>
        <w:rPr>
          <w:spacing w:val="-5"/>
        </w:rPr>
        <w:t xml:space="preserve"> </w:t>
      </w:r>
      <w:r>
        <w:rPr>
          <w:spacing w:val="1"/>
        </w:rPr>
        <w:t>by</w:t>
      </w:r>
      <w:r>
        <w:rPr>
          <w:spacing w:val="-8"/>
        </w:rPr>
        <w:t xml:space="preserve"> </w:t>
      </w:r>
      <w:r>
        <w:rPr>
          <w:spacing w:val="1"/>
        </w:rPr>
        <w:t>the</w:t>
      </w:r>
      <w:r>
        <w:rPr>
          <w:spacing w:val="-5"/>
        </w:rPr>
        <w:t xml:space="preserve"> </w:t>
      </w:r>
      <w:r>
        <w:rPr>
          <w:spacing w:val="1"/>
        </w:rPr>
        <w:t>due</w:t>
      </w:r>
      <w:r>
        <w:rPr>
          <w:spacing w:val="70"/>
          <w:w w:val="101"/>
        </w:rPr>
        <w:t xml:space="preserve"> </w:t>
      </w:r>
      <w:r>
        <w:rPr>
          <w:spacing w:val="1"/>
        </w:rPr>
        <w:t>date,</w:t>
      </w:r>
      <w:r>
        <w:rPr>
          <w:spacing w:val="-7"/>
        </w:rPr>
        <w:t xml:space="preserve"> </w:t>
      </w:r>
      <w:r>
        <w:rPr>
          <w:spacing w:val="1"/>
        </w:rPr>
        <w:t>provided</w:t>
      </w:r>
      <w:r>
        <w:rPr>
          <w:spacing w:val="-5"/>
        </w:rPr>
        <w:t xml:space="preserve"> </w:t>
      </w:r>
      <w:r>
        <w:rPr>
          <w:spacing w:val="1"/>
        </w:rPr>
        <w:t>that</w:t>
      </w:r>
      <w:r>
        <w:rPr>
          <w:spacing w:val="-6"/>
        </w:rPr>
        <w:t xml:space="preserve"> </w:t>
      </w:r>
      <w:r>
        <w:rPr>
          <w:spacing w:val="1"/>
        </w:rPr>
        <w:t>the</w:t>
      </w:r>
      <w:r>
        <w:rPr>
          <w:spacing w:val="-5"/>
        </w:rPr>
        <w:t xml:space="preserve"> </w:t>
      </w:r>
      <w:r>
        <w:t>number</w:t>
      </w:r>
      <w:r>
        <w:rPr>
          <w:spacing w:val="-20"/>
        </w:rPr>
        <w:t xml:space="preserve"> </w:t>
      </w:r>
      <w:r>
        <w:rPr>
          <w:spacing w:val="1"/>
        </w:rPr>
        <w:t>of</w:t>
      </w:r>
      <w:r>
        <w:rPr>
          <w:spacing w:val="-6"/>
        </w:rPr>
        <w:t xml:space="preserve"> </w:t>
      </w:r>
      <w:r>
        <w:rPr>
          <w:spacing w:val="1"/>
        </w:rPr>
        <w:t>votes</w:t>
      </w:r>
      <w:r>
        <w:rPr>
          <w:spacing w:val="-8"/>
        </w:rPr>
        <w:t xml:space="preserve"> </w:t>
      </w:r>
      <w:r>
        <w:rPr>
          <w:spacing w:val="-1"/>
        </w:rPr>
        <w:t>received</w:t>
      </w:r>
      <w:r>
        <w:rPr>
          <w:spacing w:val="-5"/>
        </w:rPr>
        <w:t xml:space="preserve"> </w:t>
      </w:r>
      <w:r>
        <w:rPr>
          <w:spacing w:val="-1"/>
        </w:rPr>
        <w:t>is</w:t>
      </w:r>
      <w:r>
        <w:rPr>
          <w:spacing w:val="-9"/>
        </w:rPr>
        <w:t xml:space="preserve"> </w:t>
      </w:r>
      <w:r>
        <w:rPr>
          <w:spacing w:val="1"/>
        </w:rPr>
        <w:t>at</w:t>
      </w:r>
      <w:r>
        <w:rPr>
          <w:spacing w:val="-6"/>
        </w:rPr>
        <w:t xml:space="preserve"> </w:t>
      </w:r>
      <w:r>
        <w:t>least</w:t>
      </w:r>
      <w:r>
        <w:rPr>
          <w:spacing w:val="-6"/>
        </w:rPr>
        <w:t xml:space="preserve"> </w:t>
      </w:r>
      <w:r>
        <w:rPr>
          <w:spacing w:val="1"/>
        </w:rPr>
        <w:t>equal</w:t>
      </w:r>
      <w:r>
        <w:rPr>
          <w:spacing w:val="-10"/>
        </w:rPr>
        <w:t xml:space="preserve"> </w:t>
      </w:r>
      <w:r>
        <w:t>to</w:t>
      </w:r>
      <w:r>
        <w:rPr>
          <w:spacing w:val="-5"/>
        </w:rPr>
        <w:t xml:space="preserve"> </w:t>
      </w:r>
      <w:r>
        <w:rPr>
          <w:spacing w:val="1"/>
        </w:rPr>
        <w:t>the</w:t>
      </w:r>
      <w:r>
        <w:rPr>
          <w:spacing w:val="-5"/>
        </w:rPr>
        <w:t xml:space="preserve"> </w:t>
      </w:r>
      <w:r>
        <w:rPr>
          <w:spacing w:val="1"/>
        </w:rPr>
        <w:t>quorum</w:t>
      </w:r>
      <w:r>
        <w:rPr>
          <w:spacing w:val="-19"/>
        </w:rPr>
        <w:t xml:space="preserve"> </w:t>
      </w:r>
      <w:r>
        <w:rPr>
          <w:spacing w:val="-1"/>
        </w:rPr>
        <w:t>indicated</w:t>
      </w:r>
      <w:r>
        <w:rPr>
          <w:spacing w:val="-5"/>
        </w:rPr>
        <w:t xml:space="preserve"> </w:t>
      </w:r>
      <w:r>
        <w:rPr>
          <w:spacing w:val="-1"/>
        </w:rPr>
        <w:t>in</w:t>
      </w:r>
      <w:r>
        <w:rPr>
          <w:spacing w:val="64"/>
          <w:w w:val="101"/>
        </w:rPr>
        <w:t xml:space="preserve"> </w:t>
      </w:r>
      <w:r>
        <w:rPr>
          <w:spacing w:val="-1"/>
        </w:rPr>
        <w:t>Article</w:t>
      </w:r>
      <w:r>
        <w:rPr>
          <w:spacing w:val="-2"/>
        </w:rPr>
        <w:t xml:space="preserve"> </w:t>
      </w:r>
      <w:r>
        <w:rPr>
          <w:spacing w:val="1"/>
        </w:rPr>
        <w:t>4.5.</w:t>
      </w:r>
    </w:p>
    <w:p w14:paraId="7643F24C" w14:textId="77777777" w:rsidR="00A50463" w:rsidRDefault="00A50463" w:rsidP="00A50463">
      <w:pPr>
        <w:pStyle w:val="BodyText"/>
        <w:numPr>
          <w:ilvl w:val="1"/>
          <w:numId w:val="9"/>
        </w:numPr>
        <w:tabs>
          <w:tab w:val="left" w:pos="471"/>
        </w:tabs>
        <w:spacing w:before="158" w:line="258" w:lineRule="auto"/>
        <w:ind w:left="0" w:right="342" w:firstLine="0"/>
      </w:pPr>
      <w:r>
        <w:t>Only</w:t>
      </w:r>
      <w:r>
        <w:rPr>
          <w:spacing w:val="-9"/>
        </w:rPr>
        <w:t xml:space="preserve"> </w:t>
      </w:r>
      <w:r>
        <w:rPr>
          <w:spacing w:val="1"/>
        </w:rPr>
        <w:t>Full</w:t>
      </w:r>
      <w:r>
        <w:rPr>
          <w:spacing w:val="-10"/>
        </w:rPr>
        <w:t xml:space="preserve"> </w:t>
      </w:r>
      <w:r>
        <w:rPr>
          <w:spacing w:val="-2"/>
        </w:rPr>
        <w:t>Members</w:t>
      </w:r>
      <w:r>
        <w:rPr>
          <w:spacing w:val="-9"/>
        </w:rPr>
        <w:t xml:space="preserve"> </w:t>
      </w:r>
      <w:r>
        <w:rPr>
          <w:spacing w:val="1"/>
        </w:rPr>
        <w:t>are</w:t>
      </w:r>
      <w:r>
        <w:rPr>
          <w:spacing w:val="-5"/>
        </w:rPr>
        <w:t xml:space="preserve"> </w:t>
      </w:r>
      <w:r>
        <w:t>entitled</w:t>
      </w:r>
      <w:r>
        <w:rPr>
          <w:spacing w:val="-5"/>
        </w:rPr>
        <w:t xml:space="preserve"> </w:t>
      </w:r>
      <w:r>
        <w:t>to</w:t>
      </w:r>
      <w:r>
        <w:rPr>
          <w:spacing w:val="-6"/>
        </w:rPr>
        <w:t xml:space="preserve"> </w:t>
      </w:r>
      <w:r>
        <w:rPr>
          <w:spacing w:val="1"/>
        </w:rPr>
        <w:t>vote,</w:t>
      </w:r>
      <w:r>
        <w:rPr>
          <w:spacing w:val="-6"/>
        </w:rPr>
        <w:t xml:space="preserve"> </w:t>
      </w:r>
      <w:r>
        <w:rPr>
          <w:spacing w:val="1"/>
        </w:rPr>
        <w:t>each</w:t>
      </w:r>
      <w:r>
        <w:rPr>
          <w:spacing w:val="-6"/>
        </w:rPr>
        <w:t xml:space="preserve"> </w:t>
      </w:r>
      <w:r>
        <w:rPr>
          <w:spacing w:val="1"/>
        </w:rPr>
        <w:t>having</w:t>
      </w:r>
      <w:r>
        <w:rPr>
          <w:spacing w:val="-5"/>
        </w:rPr>
        <w:t xml:space="preserve"> </w:t>
      </w:r>
      <w:r>
        <w:rPr>
          <w:spacing w:val="1"/>
        </w:rPr>
        <w:t>the</w:t>
      </w:r>
      <w:r>
        <w:rPr>
          <w:spacing w:val="-5"/>
        </w:rPr>
        <w:t xml:space="preserve"> </w:t>
      </w:r>
      <w:r>
        <w:rPr>
          <w:spacing w:val="1"/>
        </w:rPr>
        <w:t>right</w:t>
      </w:r>
      <w:r>
        <w:rPr>
          <w:spacing w:val="-7"/>
        </w:rPr>
        <w:t xml:space="preserve"> </w:t>
      </w:r>
      <w:r>
        <w:t>to</w:t>
      </w:r>
      <w:r>
        <w:rPr>
          <w:spacing w:val="-5"/>
        </w:rPr>
        <w:t xml:space="preserve"> </w:t>
      </w:r>
      <w:r>
        <w:rPr>
          <w:spacing w:val="1"/>
        </w:rPr>
        <w:t>one</w:t>
      </w:r>
      <w:r>
        <w:rPr>
          <w:spacing w:val="-6"/>
        </w:rPr>
        <w:t xml:space="preserve"> </w:t>
      </w:r>
      <w:r>
        <w:rPr>
          <w:spacing w:val="-2"/>
        </w:rPr>
        <w:t>vote.</w:t>
      </w:r>
      <w:r>
        <w:rPr>
          <w:spacing w:val="-6"/>
        </w:rPr>
        <w:t xml:space="preserve"> </w:t>
      </w:r>
      <w:r>
        <w:rPr>
          <w:spacing w:val="2"/>
        </w:rPr>
        <w:t>The</w:t>
      </w:r>
      <w:r>
        <w:rPr>
          <w:spacing w:val="-5"/>
        </w:rPr>
        <w:t xml:space="preserve"> </w:t>
      </w:r>
      <w:r>
        <w:rPr>
          <w:spacing w:val="-1"/>
        </w:rPr>
        <w:t>exception</w:t>
      </w:r>
      <w:r>
        <w:rPr>
          <w:spacing w:val="-22"/>
        </w:rPr>
        <w:t xml:space="preserve"> </w:t>
      </w:r>
      <w:r>
        <w:t>to</w:t>
      </w:r>
      <w:r>
        <w:rPr>
          <w:spacing w:val="76"/>
          <w:w w:val="101"/>
        </w:rPr>
        <w:t xml:space="preserve"> </w:t>
      </w:r>
      <w:r>
        <w:t>this</w:t>
      </w:r>
      <w:r>
        <w:rPr>
          <w:spacing w:val="-10"/>
        </w:rPr>
        <w:t xml:space="preserve"> </w:t>
      </w:r>
      <w:r>
        <w:rPr>
          <w:spacing w:val="1"/>
        </w:rPr>
        <w:t>rule</w:t>
      </w:r>
      <w:r>
        <w:rPr>
          <w:spacing w:val="-5"/>
        </w:rPr>
        <w:t xml:space="preserve"> </w:t>
      </w:r>
      <w:r>
        <w:rPr>
          <w:spacing w:val="-1"/>
        </w:rPr>
        <w:t>is</w:t>
      </w:r>
      <w:r>
        <w:rPr>
          <w:spacing w:val="8"/>
        </w:rPr>
        <w:t xml:space="preserve"> </w:t>
      </w:r>
      <w:r>
        <w:rPr>
          <w:spacing w:val="1"/>
        </w:rPr>
        <w:t>found</w:t>
      </w:r>
      <w:r>
        <w:rPr>
          <w:spacing w:val="-6"/>
        </w:rPr>
        <w:t xml:space="preserve"> </w:t>
      </w:r>
      <w:r>
        <w:rPr>
          <w:spacing w:val="1"/>
        </w:rPr>
        <w:t>at</w:t>
      </w:r>
      <w:r>
        <w:rPr>
          <w:spacing w:val="-6"/>
        </w:rPr>
        <w:t xml:space="preserve"> </w:t>
      </w:r>
      <w:r>
        <w:rPr>
          <w:spacing w:val="-1"/>
        </w:rPr>
        <w:t>Articles</w:t>
      </w:r>
      <w:r>
        <w:rPr>
          <w:spacing w:val="-10"/>
        </w:rPr>
        <w:t xml:space="preserve"> </w:t>
      </w:r>
      <w:r>
        <w:rPr>
          <w:spacing w:val="1"/>
        </w:rPr>
        <w:t>4.2.</w:t>
      </w:r>
    </w:p>
    <w:p w14:paraId="27B33563" w14:textId="77777777" w:rsidR="00A50463" w:rsidRDefault="00A50463" w:rsidP="00A50463">
      <w:pPr>
        <w:pStyle w:val="BodyText"/>
        <w:numPr>
          <w:ilvl w:val="1"/>
          <w:numId w:val="9"/>
        </w:numPr>
        <w:tabs>
          <w:tab w:val="left" w:pos="471"/>
        </w:tabs>
        <w:spacing w:before="158" w:line="258" w:lineRule="auto"/>
        <w:ind w:left="0" w:right="342" w:firstLine="0"/>
      </w:pPr>
      <w:r w:rsidRPr="00C10894">
        <w:rPr>
          <w:spacing w:val="-3"/>
        </w:rPr>
        <w:t>All</w:t>
      </w:r>
      <w:r w:rsidRPr="00C10894">
        <w:rPr>
          <w:spacing w:val="12"/>
        </w:rPr>
        <w:t xml:space="preserve"> </w:t>
      </w:r>
      <w:r>
        <w:t>decisions</w:t>
      </w:r>
      <w:r w:rsidRPr="00C10894">
        <w:rPr>
          <w:spacing w:val="-4"/>
        </w:rPr>
        <w:t xml:space="preserve"> </w:t>
      </w:r>
      <w:r w:rsidRPr="00C10894">
        <w:rPr>
          <w:spacing w:val="-1"/>
        </w:rPr>
        <w:t>become</w:t>
      </w:r>
      <w:r>
        <w:t xml:space="preserve"> </w:t>
      </w:r>
      <w:r w:rsidRPr="00C10894">
        <w:rPr>
          <w:spacing w:val="1"/>
        </w:rPr>
        <w:t>operative</w:t>
      </w:r>
      <w:r w:rsidRPr="00C10894">
        <w:rPr>
          <w:spacing w:val="-19"/>
        </w:rPr>
        <w:t xml:space="preserve"> </w:t>
      </w:r>
      <w:r w:rsidRPr="00C10894">
        <w:rPr>
          <w:spacing w:val="-2"/>
        </w:rPr>
        <w:t>immediately.</w:t>
      </w:r>
    </w:p>
    <w:p w14:paraId="2113E079" w14:textId="77777777" w:rsidR="00A50463" w:rsidRDefault="00A50463" w:rsidP="00A50463">
      <w:pPr>
        <w:pStyle w:val="BodyText"/>
        <w:numPr>
          <w:ilvl w:val="1"/>
          <w:numId w:val="9"/>
        </w:numPr>
        <w:tabs>
          <w:tab w:val="left" w:pos="471"/>
        </w:tabs>
        <w:spacing w:before="179" w:line="258" w:lineRule="auto"/>
        <w:ind w:left="0" w:right="210" w:firstLine="0"/>
      </w:pPr>
      <w:r>
        <w:rPr>
          <w:spacing w:val="2"/>
        </w:rPr>
        <w:t>The</w:t>
      </w:r>
      <w:r>
        <w:rPr>
          <w:spacing w:val="-6"/>
        </w:rPr>
        <w:t xml:space="preserve"> </w:t>
      </w:r>
      <w:r>
        <w:t>Chair</w:t>
      </w:r>
      <w:r>
        <w:rPr>
          <w:spacing w:val="-3"/>
        </w:rPr>
        <w:t xml:space="preserve"> </w:t>
      </w:r>
      <w:r>
        <w:t>shall</w:t>
      </w:r>
      <w:r>
        <w:rPr>
          <w:spacing w:val="-10"/>
        </w:rPr>
        <w:t xml:space="preserve"> </w:t>
      </w:r>
      <w:r>
        <w:rPr>
          <w:spacing w:val="1"/>
        </w:rPr>
        <w:t>dispatch</w:t>
      </w:r>
      <w:r>
        <w:rPr>
          <w:spacing w:val="-5"/>
        </w:rPr>
        <w:t xml:space="preserve"> </w:t>
      </w:r>
      <w:r>
        <w:rPr>
          <w:spacing w:val="-3"/>
        </w:rPr>
        <w:t>within</w:t>
      </w:r>
      <w:r>
        <w:rPr>
          <w:spacing w:val="-5"/>
        </w:rPr>
        <w:t xml:space="preserve"> </w:t>
      </w:r>
      <w:r>
        <w:rPr>
          <w:spacing w:val="1"/>
        </w:rPr>
        <w:t>one</w:t>
      </w:r>
      <w:r>
        <w:rPr>
          <w:spacing w:val="-6"/>
        </w:rPr>
        <w:t xml:space="preserve"> </w:t>
      </w:r>
      <w:r>
        <w:rPr>
          <w:spacing w:val="-1"/>
        </w:rPr>
        <w:t>month</w:t>
      </w:r>
      <w:r>
        <w:rPr>
          <w:spacing w:val="10"/>
        </w:rPr>
        <w:t xml:space="preserve"> </w:t>
      </w:r>
      <w:r>
        <w:rPr>
          <w:spacing w:val="1"/>
        </w:rPr>
        <w:t>of</w:t>
      </w:r>
      <w:r>
        <w:rPr>
          <w:spacing w:val="-7"/>
        </w:rPr>
        <w:t xml:space="preserve"> </w:t>
      </w:r>
      <w:r>
        <w:rPr>
          <w:spacing w:val="1"/>
        </w:rPr>
        <w:t>the</w:t>
      </w:r>
      <w:r>
        <w:rPr>
          <w:spacing w:val="-5"/>
        </w:rPr>
        <w:t xml:space="preserve"> </w:t>
      </w:r>
      <w:r>
        <w:t>close</w:t>
      </w:r>
      <w:r>
        <w:rPr>
          <w:spacing w:val="-6"/>
        </w:rPr>
        <w:t xml:space="preserve"> </w:t>
      </w:r>
      <w:r>
        <w:rPr>
          <w:spacing w:val="1"/>
        </w:rPr>
        <w:t>of</w:t>
      </w:r>
      <w:r>
        <w:rPr>
          <w:spacing w:val="-6"/>
        </w:rPr>
        <w:t xml:space="preserve"> </w:t>
      </w:r>
      <w:r>
        <w:rPr>
          <w:spacing w:val="1"/>
        </w:rPr>
        <w:t>the</w:t>
      </w:r>
      <w:r>
        <w:rPr>
          <w:spacing w:val="-5"/>
        </w:rPr>
        <w:t xml:space="preserve"> </w:t>
      </w:r>
      <w:r>
        <w:rPr>
          <w:spacing w:val="1"/>
        </w:rPr>
        <w:t>conference</w:t>
      </w:r>
      <w:r>
        <w:rPr>
          <w:spacing w:val="-22"/>
        </w:rPr>
        <w:t xml:space="preserve"> </w:t>
      </w:r>
      <w:r>
        <w:t>a</w:t>
      </w:r>
      <w:r>
        <w:rPr>
          <w:spacing w:val="-6"/>
        </w:rPr>
        <w:t xml:space="preserve"> </w:t>
      </w:r>
      <w:r>
        <w:rPr>
          <w:spacing w:val="1"/>
        </w:rPr>
        <w:t>copy</w:t>
      </w:r>
      <w:r>
        <w:rPr>
          <w:spacing w:val="-8"/>
        </w:rPr>
        <w:t xml:space="preserve"> </w:t>
      </w:r>
      <w:r>
        <w:rPr>
          <w:spacing w:val="1"/>
        </w:rPr>
        <w:t>of</w:t>
      </w:r>
      <w:r>
        <w:rPr>
          <w:spacing w:val="-7"/>
        </w:rPr>
        <w:t xml:space="preserve"> </w:t>
      </w:r>
      <w:r>
        <w:rPr>
          <w:spacing w:val="1"/>
        </w:rPr>
        <w:t>the</w:t>
      </w:r>
      <w:r>
        <w:rPr>
          <w:spacing w:val="34"/>
          <w:w w:val="101"/>
        </w:rPr>
        <w:t xml:space="preserve"> </w:t>
      </w:r>
      <w:r>
        <w:rPr>
          <w:spacing w:val="-3"/>
        </w:rPr>
        <w:t>Summary</w:t>
      </w:r>
      <w:r>
        <w:rPr>
          <w:spacing w:val="14"/>
        </w:rPr>
        <w:t xml:space="preserve"> </w:t>
      </w:r>
      <w:r>
        <w:rPr>
          <w:spacing w:val="1"/>
        </w:rPr>
        <w:t>Report</w:t>
      </w:r>
      <w:r>
        <w:rPr>
          <w:spacing w:val="-2"/>
        </w:rPr>
        <w:t xml:space="preserve"> </w:t>
      </w:r>
      <w:r>
        <w:rPr>
          <w:spacing w:val="1"/>
        </w:rPr>
        <w:t>containing</w:t>
      </w:r>
      <w:r>
        <w:rPr>
          <w:spacing w:val="-20"/>
        </w:rPr>
        <w:t xml:space="preserve"> </w:t>
      </w:r>
      <w:r>
        <w:rPr>
          <w:spacing w:val="1"/>
        </w:rPr>
        <w:t>the</w:t>
      </w:r>
      <w:r>
        <w:rPr>
          <w:spacing w:val="-1"/>
        </w:rPr>
        <w:t xml:space="preserve"> discussions,</w:t>
      </w:r>
      <w:r>
        <w:rPr>
          <w:spacing w:val="-2"/>
        </w:rPr>
        <w:t xml:space="preserve"> </w:t>
      </w:r>
      <w:r>
        <w:rPr>
          <w:spacing w:val="-1"/>
        </w:rPr>
        <w:t>decisions</w:t>
      </w:r>
      <w:r>
        <w:rPr>
          <w:spacing w:val="-5"/>
        </w:rPr>
        <w:t xml:space="preserve"> </w:t>
      </w:r>
      <w:r>
        <w:rPr>
          <w:spacing w:val="1"/>
        </w:rPr>
        <w:t>and</w:t>
      </w:r>
      <w:r>
        <w:rPr>
          <w:spacing w:val="-1"/>
        </w:rPr>
        <w:t xml:space="preserve"> </w:t>
      </w:r>
      <w:r>
        <w:rPr>
          <w:spacing w:val="-2"/>
        </w:rPr>
        <w:t>recommendations</w:t>
      </w:r>
      <w:r>
        <w:rPr>
          <w:spacing w:val="-5"/>
        </w:rPr>
        <w:t xml:space="preserve"> </w:t>
      </w:r>
      <w:r>
        <w:rPr>
          <w:spacing w:val="1"/>
        </w:rPr>
        <w:t>of</w:t>
      </w:r>
      <w:r>
        <w:rPr>
          <w:spacing w:val="-2"/>
        </w:rPr>
        <w:t xml:space="preserve"> </w:t>
      </w:r>
      <w:r>
        <w:rPr>
          <w:spacing w:val="1"/>
        </w:rPr>
        <w:t>the</w:t>
      </w:r>
      <w:r>
        <w:rPr>
          <w:spacing w:val="-1"/>
        </w:rPr>
        <w:t xml:space="preserve"> </w:t>
      </w:r>
      <w:r>
        <w:rPr>
          <w:spacing w:val="-2"/>
        </w:rPr>
        <w:t>conference</w:t>
      </w:r>
      <w:r>
        <w:rPr>
          <w:spacing w:val="54"/>
          <w:w w:val="101"/>
        </w:rPr>
        <w:t xml:space="preserve"> </w:t>
      </w:r>
      <w:r>
        <w:rPr>
          <w:spacing w:val="1"/>
        </w:rPr>
        <w:t>for</w:t>
      </w:r>
      <w:r>
        <w:rPr>
          <w:spacing w:val="-2"/>
        </w:rPr>
        <w:t xml:space="preserve"> </w:t>
      </w:r>
      <w:r>
        <w:t>verification</w:t>
      </w:r>
      <w:r>
        <w:rPr>
          <w:spacing w:val="-3"/>
        </w:rPr>
        <w:t xml:space="preserve"> </w:t>
      </w:r>
      <w:r>
        <w:rPr>
          <w:spacing w:val="1"/>
        </w:rPr>
        <w:t>or</w:t>
      </w:r>
      <w:r>
        <w:rPr>
          <w:spacing w:val="-1"/>
        </w:rPr>
        <w:t xml:space="preserve"> </w:t>
      </w:r>
      <w:r>
        <w:rPr>
          <w:spacing w:val="-2"/>
        </w:rPr>
        <w:t>comment,</w:t>
      </w:r>
      <w:r>
        <w:rPr>
          <w:spacing w:val="-5"/>
        </w:rPr>
        <w:t xml:space="preserve"> </w:t>
      </w:r>
      <w:r>
        <w:t>to</w:t>
      </w:r>
      <w:r>
        <w:rPr>
          <w:spacing w:val="-3"/>
        </w:rPr>
        <w:t xml:space="preserve"> </w:t>
      </w:r>
      <w:r>
        <w:rPr>
          <w:spacing w:val="1"/>
        </w:rPr>
        <w:t>each</w:t>
      </w:r>
      <w:r>
        <w:rPr>
          <w:spacing w:val="-4"/>
        </w:rPr>
        <w:t xml:space="preserve"> </w:t>
      </w:r>
      <w:r>
        <w:rPr>
          <w:spacing w:val="1"/>
        </w:rPr>
        <w:t>Full</w:t>
      </w:r>
      <w:r>
        <w:rPr>
          <w:spacing w:val="-8"/>
        </w:rPr>
        <w:t xml:space="preserve"> </w:t>
      </w:r>
      <w:r>
        <w:rPr>
          <w:spacing w:val="-2"/>
        </w:rPr>
        <w:t>Member,</w:t>
      </w:r>
      <w:r>
        <w:rPr>
          <w:spacing w:val="-4"/>
        </w:rPr>
        <w:t xml:space="preserve"> </w:t>
      </w:r>
      <w:r>
        <w:rPr>
          <w:spacing w:val="-1"/>
        </w:rPr>
        <w:t>Associate</w:t>
      </w:r>
      <w:r>
        <w:rPr>
          <w:spacing w:val="-4"/>
        </w:rPr>
        <w:t xml:space="preserve"> </w:t>
      </w:r>
      <w:r>
        <w:rPr>
          <w:spacing w:val="-3"/>
        </w:rPr>
        <w:t>Member</w:t>
      </w:r>
      <w:r>
        <w:rPr>
          <w:spacing w:val="-1"/>
        </w:rPr>
        <w:t xml:space="preserve"> </w:t>
      </w:r>
      <w:r>
        <w:rPr>
          <w:spacing w:val="1"/>
        </w:rPr>
        <w:t>and</w:t>
      </w:r>
      <w:r>
        <w:rPr>
          <w:spacing w:val="-3"/>
        </w:rPr>
        <w:t xml:space="preserve"> </w:t>
      </w:r>
      <w:r>
        <w:t>Observer.</w:t>
      </w:r>
      <w:r>
        <w:rPr>
          <w:spacing w:val="-23"/>
        </w:rPr>
        <w:t xml:space="preserve"> </w:t>
      </w:r>
      <w:r>
        <w:rPr>
          <w:spacing w:val="-2"/>
        </w:rPr>
        <w:t>Comments</w:t>
      </w:r>
      <w:r>
        <w:rPr>
          <w:spacing w:val="94"/>
          <w:w w:val="101"/>
        </w:rPr>
        <w:t xml:space="preserve"> </w:t>
      </w:r>
      <w:r>
        <w:rPr>
          <w:spacing w:val="1"/>
        </w:rPr>
        <w:t>are</w:t>
      </w:r>
      <w:r>
        <w:rPr>
          <w:spacing w:val="-6"/>
        </w:rPr>
        <w:t xml:space="preserve"> </w:t>
      </w:r>
      <w:r>
        <w:t>to</w:t>
      </w:r>
      <w:r>
        <w:rPr>
          <w:spacing w:val="-5"/>
        </w:rPr>
        <w:t xml:space="preserve"> </w:t>
      </w:r>
      <w:r>
        <w:rPr>
          <w:spacing w:val="1"/>
        </w:rPr>
        <w:t>reach</w:t>
      </w:r>
      <w:r>
        <w:rPr>
          <w:spacing w:val="-6"/>
        </w:rPr>
        <w:t xml:space="preserve"> </w:t>
      </w:r>
      <w:r>
        <w:rPr>
          <w:spacing w:val="1"/>
        </w:rPr>
        <w:t>the</w:t>
      </w:r>
      <w:r>
        <w:rPr>
          <w:spacing w:val="-5"/>
        </w:rPr>
        <w:t xml:space="preserve"> </w:t>
      </w:r>
      <w:r>
        <w:t>Chair</w:t>
      </w:r>
      <w:r>
        <w:rPr>
          <w:spacing w:val="-3"/>
        </w:rPr>
        <w:t xml:space="preserve"> within</w:t>
      </w:r>
      <w:r>
        <w:rPr>
          <w:spacing w:val="6"/>
        </w:rPr>
        <w:t xml:space="preserve"> </w:t>
      </w:r>
      <w:r>
        <w:rPr>
          <w:spacing w:val="1"/>
        </w:rPr>
        <w:t>one</w:t>
      </w:r>
      <w:r>
        <w:rPr>
          <w:spacing w:val="-6"/>
        </w:rPr>
        <w:t xml:space="preserve"> </w:t>
      </w:r>
      <w:r>
        <w:rPr>
          <w:spacing w:val="-1"/>
        </w:rPr>
        <w:t>month</w:t>
      </w:r>
      <w:r>
        <w:rPr>
          <w:spacing w:val="-5"/>
        </w:rPr>
        <w:t xml:space="preserve"> </w:t>
      </w:r>
      <w:r>
        <w:rPr>
          <w:spacing w:val="1"/>
        </w:rPr>
        <w:t>of</w:t>
      </w:r>
      <w:r>
        <w:rPr>
          <w:spacing w:val="-6"/>
        </w:rPr>
        <w:t xml:space="preserve"> </w:t>
      </w:r>
      <w:r>
        <w:rPr>
          <w:spacing w:val="1"/>
        </w:rPr>
        <w:t>the</w:t>
      </w:r>
      <w:r>
        <w:rPr>
          <w:spacing w:val="-6"/>
        </w:rPr>
        <w:t xml:space="preserve"> </w:t>
      </w:r>
      <w:r>
        <w:rPr>
          <w:spacing w:val="1"/>
        </w:rPr>
        <w:t>receipt</w:t>
      </w:r>
      <w:r>
        <w:rPr>
          <w:spacing w:val="-6"/>
        </w:rPr>
        <w:t xml:space="preserve"> </w:t>
      </w:r>
      <w:r>
        <w:rPr>
          <w:spacing w:val="1"/>
        </w:rPr>
        <w:t>of</w:t>
      </w:r>
      <w:r>
        <w:rPr>
          <w:spacing w:val="-7"/>
        </w:rPr>
        <w:t xml:space="preserve"> </w:t>
      </w:r>
      <w:r>
        <w:rPr>
          <w:spacing w:val="1"/>
        </w:rPr>
        <w:t>the</w:t>
      </w:r>
      <w:r>
        <w:rPr>
          <w:spacing w:val="-5"/>
        </w:rPr>
        <w:t xml:space="preserve"> </w:t>
      </w:r>
      <w:r>
        <w:rPr>
          <w:spacing w:val="-3"/>
        </w:rPr>
        <w:t>Summary</w:t>
      </w:r>
      <w:r>
        <w:rPr>
          <w:spacing w:val="-9"/>
        </w:rPr>
        <w:t xml:space="preserve"> </w:t>
      </w:r>
      <w:r>
        <w:rPr>
          <w:spacing w:val="1"/>
        </w:rPr>
        <w:t>Report.</w:t>
      </w:r>
      <w:r>
        <w:rPr>
          <w:spacing w:val="-6"/>
        </w:rPr>
        <w:t xml:space="preserve"> </w:t>
      </w:r>
      <w:r>
        <w:rPr>
          <w:spacing w:val="2"/>
        </w:rPr>
        <w:t>The</w:t>
      </w:r>
      <w:r>
        <w:rPr>
          <w:spacing w:val="-6"/>
        </w:rPr>
        <w:t xml:space="preserve"> </w:t>
      </w:r>
      <w:r>
        <w:rPr>
          <w:spacing w:val="1"/>
        </w:rPr>
        <w:t>final</w:t>
      </w:r>
      <w:r>
        <w:rPr>
          <w:spacing w:val="-9"/>
        </w:rPr>
        <w:t xml:space="preserve"> </w:t>
      </w:r>
      <w:r>
        <w:rPr>
          <w:spacing w:val="1"/>
        </w:rPr>
        <w:t>version</w:t>
      </w:r>
      <w:r>
        <w:rPr>
          <w:spacing w:val="58"/>
          <w:w w:val="101"/>
        </w:rPr>
        <w:t xml:space="preserve"> </w:t>
      </w:r>
      <w:r>
        <w:rPr>
          <w:spacing w:val="1"/>
        </w:rPr>
        <w:t>of</w:t>
      </w:r>
      <w:r>
        <w:rPr>
          <w:spacing w:val="-7"/>
        </w:rPr>
        <w:t xml:space="preserve"> </w:t>
      </w:r>
      <w:r>
        <w:rPr>
          <w:spacing w:val="1"/>
        </w:rPr>
        <w:t>the</w:t>
      </w:r>
      <w:r>
        <w:rPr>
          <w:spacing w:val="-4"/>
        </w:rPr>
        <w:t xml:space="preserve"> </w:t>
      </w:r>
      <w:r>
        <w:rPr>
          <w:spacing w:val="-1"/>
        </w:rPr>
        <w:t>Minutes</w:t>
      </w:r>
      <w:r>
        <w:rPr>
          <w:spacing w:val="-9"/>
        </w:rPr>
        <w:t xml:space="preserve"> </w:t>
      </w:r>
      <w:r>
        <w:t>shall</w:t>
      </w:r>
      <w:r>
        <w:rPr>
          <w:spacing w:val="-9"/>
        </w:rPr>
        <w:t xml:space="preserve"> </w:t>
      </w:r>
      <w:r>
        <w:rPr>
          <w:spacing w:val="1"/>
        </w:rPr>
        <w:t>be</w:t>
      </w:r>
      <w:r>
        <w:rPr>
          <w:spacing w:val="-5"/>
        </w:rPr>
        <w:t xml:space="preserve"> </w:t>
      </w:r>
      <w:r>
        <w:t>forwarded</w:t>
      </w:r>
      <w:r>
        <w:rPr>
          <w:spacing w:val="-5"/>
        </w:rPr>
        <w:t xml:space="preserve"> </w:t>
      </w:r>
      <w:r>
        <w:rPr>
          <w:spacing w:val="-3"/>
        </w:rPr>
        <w:t>within</w:t>
      </w:r>
      <w:r>
        <w:rPr>
          <w:spacing w:val="-5"/>
        </w:rPr>
        <w:t xml:space="preserve"> </w:t>
      </w:r>
      <w:r>
        <w:rPr>
          <w:spacing w:val="1"/>
        </w:rPr>
        <w:t>four</w:t>
      </w:r>
      <w:r>
        <w:rPr>
          <w:spacing w:val="-3"/>
        </w:rPr>
        <w:t xml:space="preserve"> </w:t>
      </w:r>
      <w:r>
        <w:rPr>
          <w:spacing w:val="-1"/>
        </w:rPr>
        <w:t>months</w:t>
      </w:r>
      <w:r>
        <w:rPr>
          <w:spacing w:val="-8"/>
        </w:rPr>
        <w:t xml:space="preserve"> </w:t>
      </w:r>
      <w:r>
        <w:rPr>
          <w:spacing w:val="1"/>
        </w:rPr>
        <w:t>of</w:t>
      </w:r>
      <w:r>
        <w:rPr>
          <w:spacing w:val="-6"/>
        </w:rPr>
        <w:t xml:space="preserve"> </w:t>
      </w:r>
      <w:r>
        <w:rPr>
          <w:spacing w:val="1"/>
        </w:rPr>
        <w:t>the</w:t>
      </w:r>
      <w:r>
        <w:rPr>
          <w:spacing w:val="-5"/>
        </w:rPr>
        <w:t xml:space="preserve"> </w:t>
      </w:r>
      <w:r>
        <w:t>close</w:t>
      </w:r>
      <w:r>
        <w:rPr>
          <w:spacing w:val="-5"/>
        </w:rPr>
        <w:t xml:space="preserve"> </w:t>
      </w:r>
      <w:r>
        <w:rPr>
          <w:spacing w:val="1"/>
        </w:rPr>
        <w:t>of</w:t>
      </w:r>
      <w:r>
        <w:rPr>
          <w:spacing w:val="-6"/>
        </w:rPr>
        <w:t xml:space="preserve"> </w:t>
      </w:r>
      <w:r>
        <w:rPr>
          <w:spacing w:val="1"/>
        </w:rPr>
        <w:t>the</w:t>
      </w:r>
      <w:r>
        <w:rPr>
          <w:spacing w:val="-5"/>
        </w:rPr>
        <w:t xml:space="preserve"> </w:t>
      </w:r>
      <w:r>
        <w:rPr>
          <w:spacing w:val="1"/>
        </w:rPr>
        <w:t>conference.</w:t>
      </w:r>
    </w:p>
    <w:p w14:paraId="12973CB4" w14:textId="77777777" w:rsidR="00A50463" w:rsidRDefault="00A50463" w:rsidP="00A50463">
      <w:pPr>
        <w:pStyle w:val="BodyText"/>
        <w:numPr>
          <w:ilvl w:val="1"/>
          <w:numId w:val="9"/>
        </w:numPr>
        <w:tabs>
          <w:tab w:val="left" w:pos="471"/>
        </w:tabs>
        <w:spacing w:before="160" w:line="265" w:lineRule="auto"/>
        <w:ind w:left="0" w:right="210" w:firstLine="0"/>
      </w:pPr>
      <w:r>
        <w:rPr>
          <w:spacing w:val="-1"/>
        </w:rPr>
        <w:t>Any</w:t>
      </w:r>
      <w:r>
        <w:rPr>
          <w:spacing w:val="-10"/>
        </w:rPr>
        <w:t xml:space="preserve"> </w:t>
      </w:r>
      <w:r>
        <w:t>decision,</w:t>
      </w:r>
      <w:r>
        <w:rPr>
          <w:spacing w:val="-8"/>
        </w:rPr>
        <w:t xml:space="preserve"> </w:t>
      </w:r>
      <w:r>
        <w:rPr>
          <w:spacing w:val="-4"/>
        </w:rPr>
        <w:t>which</w:t>
      </w:r>
      <w:r>
        <w:rPr>
          <w:spacing w:val="10"/>
        </w:rPr>
        <w:t xml:space="preserve"> </w:t>
      </w:r>
      <w:r>
        <w:rPr>
          <w:spacing w:val="-3"/>
        </w:rPr>
        <w:t>may</w:t>
      </w:r>
      <w:r>
        <w:rPr>
          <w:spacing w:val="-10"/>
        </w:rPr>
        <w:t xml:space="preserve"> </w:t>
      </w:r>
      <w:r>
        <w:rPr>
          <w:spacing w:val="1"/>
        </w:rPr>
        <w:t>be</w:t>
      </w:r>
      <w:r>
        <w:rPr>
          <w:spacing w:val="-6"/>
        </w:rPr>
        <w:t xml:space="preserve"> </w:t>
      </w:r>
      <w:r>
        <w:rPr>
          <w:spacing w:val="1"/>
        </w:rPr>
        <w:t>of</w:t>
      </w:r>
      <w:r>
        <w:rPr>
          <w:spacing w:val="9"/>
        </w:rPr>
        <w:t xml:space="preserve"> </w:t>
      </w:r>
      <w:r>
        <w:rPr>
          <w:spacing w:val="1"/>
        </w:rPr>
        <w:t>interest</w:t>
      </w:r>
      <w:r>
        <w:rPr>
          <w:spacing w:val="-8"/>
        </w:rPr>
        <w:t xml:space="preserve"> </w:t>
      </w:r>
      <w:r>
        <w:t>to</w:t>
      </w:r>
      <w:r>
        <w:rPr>
          <w:spacing w:val="-6"/>
        </w:rPr>
        <w:t xml:space="preserve"> </w:t>
      </w:r>
      <w:r>
        <w:rPr>
          <w:spacing w:val="1"/>
        </w:rPr>
        <w:t>the</w:t>
      </w:r>
      <w:r>
        <w:rPr>
          <w:spacing w:val="-7"/>
        </w:rPr>
        <w:t xml:space="preserve"> </w:t>
      </w:r>
      <w:r>
        <w:rPr>
          <w:spacing w:val="-11"/>
        </w:rPr>
        <w:t>IHO</w:t>
      </w:r>
      <w:r>
        <w:rPr>
          <w:spacing w:val="10"/>
        </w:rPr>
        <w:t xml:space="preserve"> </w:t>
      </w:r>
      <w:r>
        <w:rPr>
          <w:spacing w:val="-3"/>
        </w:rPr>
        <w:t>Member</w:t>
      </w:r>
      <w:r>
        <w:rPr>
          <w:spacing w:val="-5"/>
        </w:rPr>
        <w:t xml:space="preserve"> </w:t>
      </w:r>
      <w:r>
        <w:t>States</w:t>
      </w:r>
      <w:r>
        <w:rPr>
          <w:spacing w:val="-10"/>
        </w:rPr>
        <w:t xml:space="preserve"> </w:t>
      </w:r>
      <w:r>
        <w:rPr>
          <w:spacing w:val="1"/>
        </w:rPr>
        <w:t>as</w:t>
      </w:r>
      <w:r>
        <w:rPr>
          <w:spacing w:val="-10"/>
        </w:rPr>
        <w:t xml:space="preserve"> </w:t>
      </w:r>
      <w:r>
        <w:t>a</w:t>
      </w:r>
      <w:r>
        <w:rPr>
          <w:spacing w:val="11"/>
        </w:rPr>
        <w:t xml:space="preserve"> </w:t>
      </w:r>
      <w:r>
        <w:rPr>
          <w:spacing w:val="-2"/>
        </w:rPr>
        <w:t>whole,</w:t>
      </w:r>
      <w:r>
        <w:rPr>
          <w:spacing w:val="9"/>
        </w:rPr>
        <w:t xml:space="preserve"> </w:t>
      </w:r>
      <w:r>
        <w:t>shall</w:t>
      </w:r>
      <w:r>
        <w:rPr>
          <w:spacing w:val="-11"/>
        </w:rPr>
        <w:t xml:space="preserve"> </w:t>
      </w:r>
      <w:r>
        <w:rPr>
          <w:spacing w:val="1"/>
        </w:rPr>
        <w:t>be</w:t>
      </w:r>
      <w:r>
        <w:rPr>
          <w:spacing w:val="70"/>
          <w:w w:val="101"/>
        </w:rPr>
        <w:t xml:space="preserve"> </w:t>
      </w:r>
      <w:r>
        <w:rPr>
          <w:spacing w:val="1"/>
        </w:rPr>
        <w:t>brought</w:t>
      </w:r>
      <w:r>
        <w:rPr>
          <w:spacing w:val="-7"/>
        </w:rPr>
        <w:t xml:space="preserve"> </w:t>
      </w:r>
      <w:r>
        <w:t>to</w:t>
      </w:r>
      <w:r>
        <w:rPr>
          <w:spacing w:val="-6"/>
        </w:rPr>
        <w:t xml:space="preserve"> </w:t>
      </w:r>
      <w:r>
        <w:rPr>
          <w:spacing w:val="1"/>
        </w:rPr>
        <w:t>the attention</w:t>
      </w:r>
      <w:r>
        <w:rPr>
          <w:spacing w:val="-23"/>
        </w:rPr>
        <w:t xml:space="preserve"> </w:t>
      </w:r>
      <w:r>
        <w:rPr>
          <w:spacing w:val="1"/>
        </w:rPr>
        <w:t>of</w:t>
      </w:r>
      <w:r>
        <w:rPr>
          <w:spacing w:val="-6"/>
        </w:rPr>
        <w:t xml:space="preserve"> </w:t>
      </w:r>
      <w:r>
        <w:rPr>
          <w:spacing w:val="1"/>
        </w:rPr>
        <w:t>the</w:t>
      </w:r>
      <w:r>
        <w:rPr>
          <w:spacing w:val="-6"/>
        </w:rPr>
        <w:t xml:space="preserve"> </w:t>
      </w:r>
      <w:r>
        <w:rPr>
          <w:spacing w:val="-11"/>
        </w:rPr>
        <w:t>IHO</w:t>
      </w:r>
      <w:r>
        <w:rPr>
          <w:spacing w:val="11"/>
        </w:rPr>
        <w:t xml:space="preserve"> </w:t>
      </w:r>
      <w:r>
        <w:rPr>
          <w:spacing w:val="1"/>
        </w:rPr>
        <w:t>Secretariat.</w:t>
      </w:r>
      <w:r>
        <w:rPr>
          <w:spacing w:val="-7"/>
        </w:rPr>
        <w:t xml:space="preserve"> </w:t>
      </w:r>
      <w:r>
        <w:rPr>
          <w:spacing w:val="1"/>
        </w:rPr>
        <w:t>This</w:t>
      </w:r>
      <w:r>
        <w:rPr>
          <w:spacing w:val="-9"/>
        </w:rPr>
        <w:t xml:space="preserve"> </w:t>
      </w:r>
      <w:r>
        <w:rPr>
          <w:spacing w:val="1"/>
        </w:rPr>
        <w:t>fact</w:t>
      </w:r>
      <w:r>
        <w:rPr>
          <w:spacing w:val="-7"/>
        </w:rPr>
        <w:t xml:space="preserve"> </w:t>
      </w:r>
      <w:r>
        <w:t>shall</w:t>
      </w:r>
      <w:r>
        <w:rPr>
          <w:spacing w:val="-10"/>
        </w:rPr>
        <w:t xml:space="preserve"> </w:t>
      </w:r>
      <w:r>
        <w:rPr>
          <w:spacing w:val="1"/>
        </w:rPr>
        <w:t>be</w:t>
      </w:r>
      <w:r>
        <w:rPr>
          <w:spacing w:val="-6"/>
        </w:rPr>
        <w:t xml:space="preserve"> </w:t>
      </w:r>
      <w:r>
        <w:rPr>
          <w:spacing w:val="-2"/>
        </w:rPr>
        <w:t>mentioned</w:t>
      </w:r>
      <w:r>
        <w:rPr>
          <w:spacing w:val="-6"/>
        </w:rPr>
        <w:t xml:space="preserve"> </w:t>
      </w:r>
      <w:r>
        <w:rPr>
          <w:spacing w:val="1"/>
        </w:rPr>
        <w:t>as</w:t>
      </w:r>
      <w:r>
        <w:rPr>
          <w:spacing w:val="-9"/>
        </w:rPr>
        <w:t xml:space="preserve"> </w:t>
      </w:r>
      <w:r>
        <w:rPr>
          <w:spacing w:val="1"/>
        </w:rPr>
        <w:t>part</w:t>
      </w:r>
      <w:r>
        <w:rPr>
          <w:spacing w:val="-7"/>
        </w:rPr>
        <w:t xml:space="preserve"> </w:t>
      </w:r>
      <w:r>
        <w:rPr>
          <w:spacing w:val="1"/>
        </w:rPr>
        <w:t>of</w:t>
      </w:r>
      <w:r>
        <w:rPr>
          <w:spacing w:val="-7"/>
        </w:rPr>
        <w:t xml:space="preserve"> </w:t>
      </w:r>
      <w:r>
        <w:rPr>
          <w:spacing w:val="1"/>
        </w:rPr>
        <w:t>the</w:t>
      </w:r>
      <w:r>
        <w:rPr>
          <w:spacing w:val="-5"/>
        </w:rPr>
        <w:t xml:space="preserve"> </w:t>
      </w:r>
      <w:r>
        <w:rPr>
          <w:spacing w:val="-3"/>
        </w:rPr>
        <w:t>text</w:t>
      </w:r>
      <w:r>
        <w:rPr>
          <w:spacing w:val="-7"/>
        </w:rPr>
        <w:t xml:space="preserve"> </w:t>
      </w:r>
      <w:r>
        <w:rPr>
          <w:spacing w:val="1"/>
        </w:rPr>
        <w:t>of</w:t>
      </w:r>
      <w:r>
        <w:rPr>
          <w:spacing w:val="76"/>
          <w:w w:val="101"/>
        </w:rPr>
        <w:t xml:space="preserve"> </w:t>
      </w:r>
      <w:r>
        <w:rPr>
          <w:spacing w:val="1"/>
        </w:rPr>
        <w:t>the</w:t>
      </w:r>
      <w:r>
        <w:rPr>
          <w:spacing w:val="3"/>
        </w:rPr>
        <w:t xml:space="preserve"> </w:t>
      </w:r>
      <w:r>
        <w:t xml:space="preserve">decisions </w:t>
      </w:r>
      <w:r>
        <w:rPr>
          <w:spacing w:val="1"/>
        </w:rPr>
        <w:t>reached.</w:t>
      </w:r>
    </w:p>
    <w:p w14:paraId="4F008873" w14:textId="77777777" w:rsidR="00A50463" w:rsidRDefault="00A50463" w:rsidP="00A50463">
      <w:pPr>
        <w:pStyle w:val="BodyText"/>
        <w:spacing w:before="153"/>
        <w:ind w:left="0" w:right="619"/>
        <w:rPr>
          <w:spacing w:val="-1"/>
        </w:rPr>
      </w:pPr>
    </w:p>
    <w:p w14:paraId="53476270" w14:textId="77777777" w:rsidR="00A50463" w:rsidRDefault="00A50463" w:rsidP="00A50463">
      <w:pPr>
        <w:pStyle w:val="BodyText"/>
        <w:spacing w:before="153"/>
        <w:ind w:left="0" w:right="626"/>
        <w:jc w:val="center"/>
      </w:pPr>
      <w:r>
        <w:rPr>
          <w:spacing w:val="-1"/>
        </w:rPr>
        <w:t>Article</w:t>
      </w:r>
      <w:r>
        <w:rPr>
          <w:spacing w:val="-4"/>
        </w:rPr>
        <w:t xml:space="preserve"> </w:t>
      </w:r>
      <w:r>
        <w:t>9</w:t>
      </w:r>
    </w:p>
    <w:p w14:paraId="7498321C" w14:textId="77777777" w:rsidR="00A50463" w:rsidRDefault="00A50463" w:rsidP="00A50463">
      <w:pPr>
        <w:pStyle w:val="Heading2"/>
        <w:ind w:left="0" w:right="605"/>
        <w:jc w:val="center"/>
        <w:rPr>
          <w:rFonts w:ascii="Arial" w:eastAsia="Arial" w:hAnsi="Arial" w:cs="Arial"/>
          <w:b w:val="0"/>
          <w:bCs w:val="0"/>
        </w:rPr>
      </w:pPr>
      <w:r>
        <w:rPr>
          <w:rFonts w:ascii="Arial"/>
          <w:spacing w:val="-5"/>
        </w:rPr>
        <w:t>EXTRAORDINARY</w:t>
      </w:r>
      <w:r>
        <w:rPr>
          <w:rFonts w:ascii="Arial"/>
          <w:spacing w:val="59"/>
        </w:rPr>
        <w:t xml:space="preserve"> </w:t>
      </w:r>
      <w:r>
        <w:rPr>
          <w:rFonts w:ascii="Arial"/>
          <w:spacing w:val="20"/>
        </w:rPr>
        <w:t>M</w:t>
      </w:r>
      <w:r>
        <w:rPr>
          <w:rFonts w:ascii="Arial"/>
          <w:spacing w:val="-6"/>
        </w:rPr>
        <w:t>EE</w:t>
      </w:r>
      <w:r>
        <w:rPr>
          <w:rFonts w:ascii="Arial"/>
          <w:spacing w:val="-9"/>
        </w:rPr>
        <w:t>T</w:t>
      </w:r>
      <w:r>
        <w:rPr>
          <w:rFonts w:ascii="Arial"/>
          <w:spacing w:val="1"/>
        </w:rPr>
        <w:t>I</w:t>
      </w:r>
      <w:r>
        <w:rPr>
          <w:rFonts w:ascii="Arial"/>
          <w:spacing w:val="-2"/>
        </w:rPr>
        <w:t>N</w:t>
      </w:r>
      <w:r>
        <w:rPr>
          <w:rFonts w:ascii="Arial"/>
          <w:spacing w:val="1"/>
        </w:rPr>
        <w:t>G</w:t>
      </w:r>
      <w:r>
        <w:rPr>
          <w:rFonts w:ascii="Arial"/>
        </w:rPr>
        <w:t>S</w:t>
      </w:r>
    </w:p>
    <w:p w14:paraId="0DC74AB2" w14:textId="77777777" w:rsidR="00A50463" w:rsidRDefault="00A50463" w:rsidP="00A50463">
      <w:pPr>
        <w:pStyle w:val="BodyText"/>
        <w:numPr>
          <w:ilvl w:val="1"/>
          <w:numId w:val="8"/>
        </w:numPr>
        <w:tabs>
          <w:tab w:val="left" w:pos="471"/>
        </w:tabs>
        <w:spacing w:before="179" w:line="258" w:lineRule="auto"/>
        <w:ind w:left="0" w:right="342" w:firstLine="0"/>
      </w:pPr>
      <w:r>
        <w:rPr>
          <w:spacing w:val="-3"/>
        </w:rPr>
        <w:t>By</w:t>
      </w:r>
      <w:r>
        <w:rPr>
          <w:spacing w:val="8"/>
        </w:rPr>
        <w:t xml:space="preserve"> </w:t>
      </w:r>
      <w:r>
        <w:rPr>
          <w:spacing w:val="-1"/>
        </w:rPr>
        <w:t>majority</w:t>
      </w:r>
      <w:r>
        <w:rPr>
          <w:spacing w:val="-10"/>
        </w:rPr>
        <w:t xml:space="preserve"> </w:t>
      </w:r>
      <w:r>
        <w:rPr>
          <w:spacing w:val="1"/>
        </w:rPr>
        <w:t>agreement</w:t>
      </w:r>
      <w:r>
        <w:rPr>
          <w:spacing w:val="-7"/>
        </w:rPr>
        <w:t xml:space="preserve"> </w:t>
      </w:r>
      <w:r>
        <w:rPr>
          <w:spacing w:val="1"/>
        </w:rPr>
        <w:t>of</w:t>
      </w:r>
      <w:r>
        <w:rPr>
          <w:spacing w:val="-8"/>
        </w:rPr>
        <w:t xml:space="preserve"> </w:t>
      </w:r>
      <w:r>
        <w:rPr>
          <w:spacing w:val="1"/>
        </w:rPr>
        <w:t>the</w:t>
      </w:r>
      <w:r>
        <w:rPr>
          <w:spacing w:val="-6"/>
        </w:rPr>
        <w:t xml:space="preserve"> </w:t>
      </w:r>
      <w:r>
        <w:rPr>
          <w:spacing w:val="1"/>
        </w:rPr>
        <w:t>Full</w:t>
      </w:r>
      <w:r>
        <w:rPr>
          <w:spacing w:val="-10"/>
        </w:rPr>
        <w:t xml:space="preserve"> </w:t>
      </w:r>
      <w:r>
        <w:rPr>
          <w:spacing w:val="-1"/>
        </w:rPr>
        <w:t>Members,</w:t>
      </w:r>
      <w:r>
        <w:rPr>
          <w:spacing w:val="-8"/>
        </w:rPr>
        <w:t xml:space="preserve"> </w:t>
      </w:r>
      <w:r>
        <w:rPr>
          <w:spacing w:val="1"/>
        </w:rPr>
        <w:t>the</w:t>
      </w:r>
      <w:r>
        <w:rPr>
          <w:spacing w:val="-6"/>
        </w:rPr>
        <w:t xml:space="preserve"> </w:t>
      </w:r>
      <w:r>
        <w:t>Chair</w:t>
      </w:r>
      <w:r>
        <w:rPr>
          <w:spacing w:val="-4"/>
        </w:rPr>
        <w:t xml:space="preserve"> </w:t>
      </w:r>
      <w:r>
        <w:rPr>
          <w:spacing w:val="-3"/>
        </w:rPr>
        <w:t>may</w:t>
      </w:r>
      <w:r>
        <w:rPr>
          <w:spacing w:val="-9"/>
        </w:rPr>
        <w:t xml:space="preserve"> </w:t>
      </w:r>
      <w:r>
        <w:t>call</w:t>
      </w:r>
      <w:r>
        <w:rPr>
          <w:spacing w:val="-11"/>
        </w:rPr>
        <w:t xml:space="preserve"> </w:t>
      </w:r>
      <w:r>
        <w:t>a</w:t>
      </w:r>
      <w:r>
        <w:rPr>
          <w:spacing w:val="-6"/>
        </w:rPr>
        <w:t xml:space="preserve"> </w:t>
      </w:r>
      <w:r>
        <w:rPr>
          <w:spacing w:val="-1"/>
        </w:rPr>
        <w:t>meeting</w:t>
      </w:r>
      <w:r>
        <w:rPr>
          <w:spacing w:val="-6"/>
        </w:rPr>
        <w:t xml:space="preserve"> </w:t>
      </w:r>
      <w:r>
        <w:rPr>
          <w:spacing w:val="1"/>
        </w:rPr>
        <w:t>of</w:t>
      </w:r>
      <w:r>
        <w:rPr>
          <w:spacing w:val="-8"/>
        </w:rPr>
        <w:t xml:space="preserve"> </w:t>
      </w:r>
      <w:r>
        <w:rPr>
          <w:spacing w:val="1"/>
        </w:rPr>
        <w:t>the</w:t>
      </w:r>
      <w:r>
        <w:rPr>
          <w:spacing w:val="-6"/>
        </w:rPr>
        <w:t xml:space="preserve"> </w:t>
      </w:r>
      <w:r>
        <w:rPr>
          <w:spacing w:val="-7"/>
        </w:rPr>
        <w:t>HCA</w:t>
      </w:r>
      <w:r>
        <w:rPr>
          <w:spacing w:val="20"/>
        </w:rPr>
        <w:t xml:space="preserve"> </w:t>
      </w:r>
      <w:r>
        <w:rPr>
          <w:spacing w:val="-3"/>
        </w:rPr>
        <w:t>when</w:t>
      </w:r>
      <w:r>
        <w:rPr>
          <w:spacing w:val="50"/>
          <w:w w:val="101"/>
        </w:rPr>
        <w:t xml:space="preserve"> </w:t>
      </w:r>
      <w:r>
        <w:rPr>
          <w:spacing w:val="1"/>
        </w:rPr>
        <w:t>their</w:t>
      </w:r>
      <w:r>
        <w:rPr>
          <w:spacing w:val="-3"/>
        </w:rPr>
        <w:t xml:space="preserve"> </w:t>
      </w:r>
      <w:r>
        <w:rPr>
          <w:spacing w:val="1"/>
        </w:rPr>
        <w:t>representatives</w:t>
      </w:r>
      <w:r>
        <w:rPr>
          <w:spacing w:val="-1"/>
        </w:rPr>
        <w:t xml:space="preserve"> </w:t>
      </w:r>
      <w:r>
        <w:rPr>
          <w:spacing w:val="1"/>
        </w:rPr>
        <w:t>are</w:t>
      </w:r>
      <w:r>
        <w:rPr>
          <w:spacing w:val="-22"/>
        </w:rPr>
        <w:t xml:space="preserve"> </w:t>
      </w:r>
      <w:r>
        <w:rPr>
          <w:spacing w:val="-1"/>
        </w:rPr>
        <w:t>assembled</w:t>
      </w:r>
      <w:r>
        <w:rPr>
          <w:spacing w:val="-5"/>
        </w:rPr>
        <w:t xml:space="preserve"> </w:t>
      </w:r>
      <w:r>
        <w:rPr>
          <w:spacing w:val="1"/>
        </w:rPr>
        <w:t>for</w:t>
      </w:r>
      <w:r>
        <w:rPr>
          <w:spacing w:val="-19"/>
        </w:rPr>
        <w:t xml:space="preserve"> </w:t>
      </w:r>
      <w:r>
        <w:t>a</w:t>
      </w:r>
      <w:r>
        <w:rPr>
          <w:spacing w:val="-5"/>
        </w:rPr>
        <w:t xml:space="preserve"> </w:t>
      </w:r>
      <w:r>
        <w:t>session</w:t>
      </w:r>
      <w:r>
        <w:rPr>
          <w:spacing w:val="-5"/>
        </w:rPr>
        <w:t xml:space="preserve"> </w:t>
      </w:r>
      <w:r>
        <w:rPr>
          <w:spacing w:val="1"/>
        </w:rPr>
        <w:t>of</w:t>
      </w:r>
      <w:r>
        <w:rPr>
          <w:spacing w:val="-6"/>
        </w:rPr>
        <w:t xml:space="preserve"> </w:t>
      </w:r>
      <w:r>
        <w:rPr>
          <w:spacing w:val="1"/>
        </w:rPr>
        <w:t>the</w:t>
      </w:r>
      <w:r>
        <w:rPr>
          <w:spacing w:val="-5"/>
        </w:rPr>
        <w:t xml:space="preserve"> </w:t>
      </w:r>
      <w:r>
        <w:rPr>
          <w:spacing w:val="-11"/>
        </w:rPr>
        <w:t>IHO</w:t>
      </w:r>
      <w:r>
        <w:rPr>
          <w:spacing w:val="11"/>
        </w:rPr>
        <w:t xml:space="preserve"> </w:t>
      </w:r>
      <w:r>
        <w:rPr>
          <w:spacing w:val="-2"/>
        </w:rPr>
        <w:t>Assembly</w:t>
      </w:r>
      <w:r>
        <w:rPr>
          <w:spacing w:val="-8"/>
        </w:rPr>
        <w:t xml:space="preserve"> </w:t>
      </w:r>
      <w:r>
        <w:rPr>
          <w:spacing w:val="1"/>
        </w:rPr>
        <w:t>or</w:t>
      </w:r>
      <w:r>
        <w:rPr>
          <w:spacing w:val="-3"/>
        </w:rPr>
        <w:t xml:space="preserve"> </w:t>
      </w:r>
      <w:r>
        <w:rPr>
          <w:spacing w:val="-11"/>
        </w:rPr>
        <w:t>IHO</w:t>
      </w:r>
      <w:r>
        <w:rPr>
          <w:spacing w:val="30"/>
        </w:rPr>
        <w:t xml:space="preserve"> </w:t>
      </w:r>
      <w:r>
        <w:t>Council</w:t>
      </w:r>
      <w:r>
        <w:rPr>
          <w:spacing w:val="-10"/>
        </w:rPr>
        <w:t xml:space="preserve"> </w:t>
      </w:r>
      <w:r>
        <w:t>inviting</w:t>
      </w:r>
      <w:r>
        <w:rPr>
          <w:spacing w:val="54"/>
          <w:w w:val="101"/>
        </w:rPr>
        <w:t xml:space="preserve"> </w:t>
      </w:r>
      <w:r>
        <w:rPr>
          <w:spacing w:val="1"/>
        </w:rPr>
        <w:t>others</w:t>
      </w:r>
      <w:r>
        <w:rPr>
          <w:spacing w:val="-8"/>
        </w:rPr>
        <w:t xml:space="preserve"> </w:t>
      </w:r>
      <w:r>
        <w:t>qualified</w:t>
      </w:r>
      <w:r>
        <w:rPr>
          <w:spacing w:val="-5"/>
        </w:rPr>
        <w:t xml:space="preserve"> </w:t>
      </w:r>
      <w:r>
        <w:t>to</w:t>
      </w:r>
      <w:r>
        <w:rPr>
          <w:spacing w:val="-4"/>
        </w:rPr>
        <w:t xml:space="preserve"> </w:t>
      </w:r>
      <w:r>
        <w:rPr>
          <w:spacing w:val="1"/>
        </w:rPr>
        <w:t>attend</w:t>
      </w:r>
      <w:r>
        <w:rPr>
          <w:spacing w:val="-5"/>
        </w:rPr>
        <w:t xml:space="preserve"> </w:t>
      </w:r>
      <w:r>
        <w:rPr>
          <w:spacing w:val="1"/>
        </w:rPr>
        <w:t>as</w:t>
      </w:r>
      <w:r>
        <w:rPr>
          <w:spacing w:val="-8"/>
        </w:rPr>
        <w:t xml:space="preserve"> </w:t>
      </w:r>
      <w:r>
        <w:rPr>
          <w:spacing w:val="-2"/>
        </w:rPr>
        <w:t>Observers.</w:t>
      </w:r>
      <w:r>
        <w:rPr>
          <w:spacing w:val="-6"/>
        </w:rPr>
        <w:t xml:space="preserve"> </w:t>
      </w:r>
      <w:r>
        <w:rPr>
          <w:spacing w:val="2"/>
        </w:rPr>
        <w:t>The</w:t>
      </w:r>
      <w:r>
        <w:rPr>
          <w:spacing w:val="-4"/>
        </w:rPr>
        <w:t xml:space="preserve"> </w:t>
      </w:r>
      <w:r>
        <w:t>Chair</w:t>
      </w:r>
      <w:r>
        <w:rPr>
          <w:spacing w:val="-19"/>
        </w:rPr>
        <w:t xml:space="preserve"> </w:t>
      </w:r>
      <w:r>
        <w:rPr>
          <w:spacing w:val="-3"/>
        </w:rPr>
        <w:t>may</w:t>
      </w:r>
      <w:r>
        <w:rPr>
          <w:spacing w:val="-8"/>
        </w:rPr>
        <w:t xml:space="preserve"> </w:t>
      </w:r>
      <w:r>
        <w:t>also</w:t>
      </w:r>
      <w:r>
        <w:rPr>
          <w:spacing w:val="-5"/>
        </w:rPr>
        <w:t xml:space="preserve"> </w:t>
      </w:r>
      <w:r>
        <w:rPr>
          <w:spacing w:val="1"/>
        </w:rPr>
        <w:t>propose</w:t>
      </w:r>
      <w:r>
        <w:rPr>
          <w:spacing w:val="-4"/>
        </w:rPr>
        <w:t xml:space="preserve"> </w:t>
      </w:r>
      <w:r>
        <w:t>a</w:t>
      </w:r>
      <w:r>
        <w:rPr>
          <w:spacing w:val="-5"/>
        </w:rPr>
        <w:t xml:space="preserve"> </w:t>
      </w:r>
      <w:r>
        <w:rPr>
          <w:spacing w:val="-1"/>
        </w:rPr>
        <w:t>meeting</w:t>
      </w:r>
      <w:r>
        <w:rPr>
          <w:spacing w:val="23"/>
        </w:rPr>
        <w:t xml:space="preserve"> </w:t>
      </w:r>
      <w:r>
        <w:rPr>
          <w:spacing w:val="1"/>
        </w:rPr>
        <w:t>or</w:t>
      </w:r>
      <w:r>
        <w:rPr>
          <w:spacing w:val="-1"/>
        </w:rPr>
        <w:t xml:space="preserve"> </w:t>
      </w:r>
      <w:r>
        <w:t>VTC</w:t>
      </w:r>
      <w:r>
        <w:rPr>
          <w:spacing w:val="-9"/>
        </w:rPr>
        <w:t xml:space="preserve"> </w:t>
      </w:r>
      <w:r>
        <w:rPr>
          <w:spacing w:val="-3"/>
        </w:rPr>
        <w:t>when</w:t>
      </w:r>
      <w:r>
        <w:rPr>
          <w:spacing w:val="74"/>
          <w:w w:val="101"/>
        </w:rPr>
        <w:t xml:space="preserve"> </w:t>
      </w:r>
      <w:r>
        <w:rPr>
          <w:spacing w:val="1"/>
        </w:rPr>
        <w:t>agreed</w:t>
      </w:r>
      <w:r>
        <w:rPr>
          <w:spacing w:val="-4"/>
        </w:rPr>
        <w:t xml:space="preserve"> </w:t>
      </w:r>
      <w:r>
        <w:rPr>
          <w:spacing w:val="1"/>
        </w:rPr>
        <w:t>by</w:t>
      </w:r>
      <w:r>
        <w:rPr>
          <w:spacing w:val="-6"/>
        </w:rPr>
        <w:t xml:space="preserve"> </w:t>
      </w:r>
      <w:r>
        <w:rPr>
          <w:spacing w:val="-1"/>
        </w:rPr>
        <w:t>majority</w:t>
      </w:r>
      <w:r>
        <w:rPr>
          <w:spacing w:val="-7"/>
        </w:rPr>
        <w:t xml:space="preserve"> </w:t>
      </w:r>
      <w:r>
        <w:rPr>
          <w:spacing w:val="1"/>
        </w:rPr>
        <w:t>of</w:t>
      </w:r>
      <w:r>
        <w:rPr>
          <w:spacing w:val="-4"/>
        </w:rPr>
        <w:t xml:space="preserve"> </w:t>
      </w:r>
      <w:r>
        <w:rPr>
          <w:spacing w:val="1"/>
        </w:rPr>
        <w:t>Full</w:t>
      </w:r>
      <w:r>
        <w:rPr>
          <w:spacing w:val="-7"/>
        </w:rPr>
        <w:t xml:space="preserve"> </w:t>
      </w:r>
      <w:r>
        <w:rPr>
          <w:spacing w:val="-1"/>
        </w:rPr>
        <w:t>Members.</w:t>
      </w:r>
    </w:p>
    <w:p w14:paraId="31893F25" w14:textId="77777777" w:rsidR="00A50463" w:rsidRPr="00C10894" w:rsidRDefault="00A50463" w:rsidP="00A50463">
      <w:pPr>
        <w:pStyle w:val="BodyText"/>
        <w:numPr>
          <w:ilvl w:val="1"/>
          <w:numId w:val="8"/>
        </w:numPr>
        <w:tabs>
          <w:tab w:val="left" w:pos="471"/>
        </w:tabs>
        <w:spacing w:before="161" w:line="258" w:lineRule="auto"/>
        <w:ind w:left="0" w:right="210" w:firstLine="0"/>
      </w:pPr>
      <w:r>
        <w:rPr>
          <w:spacing w:val="-8"/>
        </w:rPr>
        <w:t>In</w:t>
      </w:r>
      <w:r>
        <w:rPr>
          <w:spacing w:val="14"/>
        </w:rPr>
        <w:t xml:space="preserve"> </w:t>
      </w:r>
      <w:r>
        <w:rPr>
          <w:spacing w:val="1"/>
        </w:rPr>
        <w:t>the</w:t>
      </w:r>
      <w:r>
        <w:rPr>
          <w:spacing w:val="-4"/>
        </w:rPr>
        <w:t xml:space="preserve"> </w:t>
      </w:r>
      <w:r>
        <w:t>case</w:t>
      </w:r>
      <w:r>
        <w:rPr>
          <w:spacing w:val="-4"/>
        </w:rPr>
        <w:t xml:space="preserve"> </w:t>
      </w:r>
      <w:r>
        <w:rPr>
          <w:spacing w:val="1"/>
        </w:rPr>
        <w:t>of</w:t>
      </w:r>
      <w:r>
        <w:rPr>
          <w:spacing w:val="-5"/>
        </w:rPr>
        <w:t xml:space="preserve"> </w:t>
      </w:r>
      <w:r>
        <w:rPr>
          <w:spacing w:val="1"/>
        </w:rPr>
        <w:t>urgent</w:t>
      </w:r>
      <w:r>
        <w:rPr>
          <w:spacing w:val="-5"/>
        </w:rPr>
        <w:t xml:space="preserve"> </w:t>
      </w:r>
      <w:r>
        <w:t>matters,</w:t>
      </w:r>
      <w:r>
        <w:rPr>
          <w:spacing w:val="-5"/>
        </w:rPr>
        <w:t xml:space="preserve"> </w:t>
      </w:r>
      <w:r>
        <w:rPr>
          <w:spacing w:val="-4"/>
        </w:rPr>
        <w:t>which</w:t>
      </w:r>
      <w:r>
        <w:rPr>
          <w:spacing w:val="-3"/>
        </w:rPr>
        <w:t xml:space="preserve"> </w:t>
      </w:r>
      <w:r>
        <w:rPr>
          <w:spacing w:val="1"/>
        </w:rPr>
        <w:t>cannot</w:t>
      </w:r>
      <w:r>
        <w:rPr>
          <w:spacing w:val="-5"/>
        </w:rPr>
        <w:t xml:space="preserve"> </w:t>
      </w:r>
      <w:r>
        <w:rPr>
          <w:spacing w:val="1"/>
        </w:rPr>
        <w:t>be</w:t>
      </w:r>
      <w:r>
        <w:rPr>
          <w:spacing w:val="-4"/>
        </w:rPr>
        <w:t xml:space="preserve"> </w:t>
      </w:r>
      <w:r>
        <w:rPr>
          <w:spacing w:val="3"/>
        </w:rPr>
        <w:t>treated</w:t>
      </w:r>
      <w:r>
        <w:rPr>
          <w:spacing w:val="-4"/>
        </w:rPr>
        <w:t xml:space="preserve"> </w:t>
      </w:r>
      <w:r>
        <w:rPr>
          <w:spacing w:val="1"/>
        </w:rPr>
        <w:t>by</w:t>
      </w:r>
      <w:r>
        <w:rPr>
          <w:spacing w:val="-7"/>
        </w:rPr>
        <w:t xml:space="preserve"> </w:t>
      </w:r>
      <w:r>
        <w:rPr>
          <w:spacing w:val="-2"/>
        </w:rPr>
        <w:t>correspondence,</w:t>
      </w:r>
      <w:r>
        <w:rPr>
          <w:spacing w:val="-5"/>
        </w:rPr>
        <w:t xml:space="preserve"> </w:t>
      </w:r>
      <w:r>
        <w:t>VTC</w:t>
      </w:r>
      <w:r>
        <w:rPr>
          <w:spacing w:val="-9"/>
        </w:rPr>
        <w:t xml:space="preserve"> </w:t>
      </w:r>
      <w:r>
        <w:rPr>
          <w:spacing w:val="1"/>
        </w:rPr>
        <w:t>or</w:t>
      </w:r>
      <w:r>
        <w:rPr>
          <w:spacing w:val="-1"/>
        </w:rPr>
        <w:t xml:space="preserve"> </w:t>
      </w:r>
      <w:r>
        <w:rPr>
          <w:spacing w:val="1"/>
        </w:rPr>
        <w:t>other</w:t>
      </w:r>
      <w:r>
        <w:rPr>
          <w:spacing w:val="52"/>
          <w:w w:val="101"/>
        </w:rPr>
        <w:t xml:space="preserve"> </w:t>
      </w:r>
      <w:r>
        <w:rPr>
          <w:spacing w:val="1"/>
        </w:rPr>
        <w:t>scheduled</w:t>
      </w:r>
      <w:r>
        <w:rPr>
          <w:spacing w:val="-4"/>
        </w:rPr>
        <w:t xml:space="preserve"> </w:t>
      </w:r>
      <w:r>
        <w:rPr>
          <w:spacing w:val="1"/>
        </w:rPr>
        <w:t>event,</w:t>
      </w:r>
      <w:r>
        <w:rPr>
          <w:spacing w:val="-5"/>
        </w:rPr>
        <w:t xml:space="preserve"> </w:t>
      </w:r>
      <w:r>
        <w:rPr>
          <w:spacing w:val="1"/>
        </w:rPr>
        <w:t>and</w:t>
      </w:r>
      <w:r>
        <w:rPr>
          <w:spacing w:val="-4"/>
        </w:rPr>
        <w:t xml:space="preserve"> which </w:t>
      </w:r>
      <w:r>
        <w:rPr>
          <w:spacing w:val="1"/>
        </w:rPr>
        <w:t>cannot</w:t>
      </w:r>
      <w:r>
        <w:rPr>
          <w:spacing w:val="-5"/>
        </w:rPr>
        <w:t xml:space="preserve"> </w:t>
      </w:r>
      <w:r>
        <w:rPr>
          <w:spacing w:val="1"/>
        </w:rPr>
        <w:t>be</w:t>
      </w:r>
      <w:r>
        <w:rPr>
          <w:spacing w:val="-4"/>
        </w:rPr>
        <w:t xml:space="preserve"> </w:t>
      </w:r>
      <w:r>
        <w:rPr>
          <w:spacing w:val="-2"/>
        </w:rPr>
        <w:t>postponed</w:t>
      </w:r>
      <w:r>
        <w:rPr>
          <w:spacing w:val="-4"/>
        </w:rPr>
        <w:t xml:space="preserve"> </w:t>
      </w:r>
      <w:r>
        <w:rPr>
          <w:spacing w:val="1"/>
        </w:rPr>
        <w:t>until</w:t>
      </w:r>
      <w:r>
        <w:rPr>
          <w:spacing w:val="-8"/>
        </w:rPr>
        <w:t xml:space="preserve"> </w:t>
      </w:r>
      <w:r>
        <w:rPr>
          <w:spacing w:val="1"/>
        </w:rPr>
        <w:t>the</w:t>
      </w:r>
      <w:r>
        <w:rPr>
          <w:spacing w:val="-4"/>
        </w:rPr>
        <w:t xml:space="preserve"> </w:t>
      </w:r>
      <w:r>
        <w:rPr>
          <w:spacing w:val="-3"/>
        </w:rPr>
        <w:t>next</w:t>
      </w:r>
      <w:r>
        <w:rPr>
          <w:spacing w:val="-5"/>
        </w:rPr>
        <w:t xml:space="preserve"> </w:t>
      </w:r>
      <w:r>
        <w:t>conference,</w:t>
      </w:r>
      <w:r>
        <w:rPr>
          <w:spacing w:val="-23"/>
        </w:rPr>
        <w:t xml:space="preserve"> </w:t>
      </w:r>
      <w:r>
        <w:rPr>
          <w:spacing w:val="1"/>
        </w:rPr>
        <w:t>the</w:t>
      </w:r>
      <w:r>
        <w:rPr>
          <w:spacing w:val="-4"/>
        </w:rPr>
        <w:t xml:space="preserve"> </w:t>
      </w:r>
      <w:r>
        <w:rPr>
          <w:spacing w:val="1"/>
        </w:rPr>
        <w:t>Chair,</w:t>
      </w:r>
      <w:r>
        <w:rPr>
          <w:spacing w:val="-5"/>
        </w:rPr>
        <w:t xml:space="preserve"> with</w:t>
      </w:r>
      <w:r>
        <w:rPr>
          <w:spacing w:val="62"/>
          <w:w w:val="101"/>
        </w:rPr>
        <w:t xml:space="preserve"> </w:t>
      </w:r>
      <w:r>
        <w:rPr>
          <w:spacing w:val="-1"/>
        </w:rPr>
        <w:t>majority</w:t>
      </w:r>
      <w:r>
        <w:rPr>
          <w:spacing w:val="-9"/>
        </w:rPr>
        <w:t xml:space="preserve"> </w:t>
      </w:r>
      <w:r>
        <w:rPr>
          <w:spacing w:val="1"/>
        </w:rPr>
        <w:t>agreement</w:t>
      </w:r>
      <w:r>
        <w:rPr>
          <w:spacing w:val="-6"/>
        </w:rPr>
        <w:t xml:space="preserve"> </w:t>
      </w:r>
      <w:r>
        <w:rPr>
          <w:spacing w:val="1"/>
        </w:rPr>
        <w:t>of</w:t>
      </w:r>
      <w:r>
        <w:rPr>
          <w:spacing w:val="-5"/>
        </w:rPr>
        <w:t xml:space="preserve"> </w:t>
      </w:r>
      <w:r>
        <w:rPr>
          <w:spacing w:val="1"/>
        </w:rPr>
        <w:t>the</w:t>
      </w:r>
      <w:r>
        <w:rPr>
          <w:spacing w:val="-5"/>
        </w:rPr>
        <w:t xml:space="preserve"> </w:t>
      </w:r>
      <w:r>
        <w:rPr>
          <w:spacing w:val="1"/>
        </w:rPr>
        <w:t>Full</w:t>
      </w:r>
      <w:r>
        <w:rPr>
          <w:spacing w:val="-9"/>
        </w:rPr>
        <w:t xml:space="preserve"> </w:t>
      </w:r>
      <w:r>
        <w:rPr>
          <w:spacing w:val="-1"/>
        </w:rPr>
        <w:t>Members,</w:t>
      </w:r>
      <w:r>
        <w:rPr>
          <w:spacing w:val="-6"/>
        </w:rPr>
        <w:t xml:space="preserve"> </w:t>
      </w:r>
      <w:r>
        <w:rPr>
          <w:spacing w:val="-3"/>
        </w:rPr>
        <w:t>may</w:t>
      </w:r>
      <w:r>
        <w:rPr>
          <w:spacing w:val="-8"/>
        </w:rPr>
        <w:t xml:space="preserve"> </w:t>
      </w:r>
      <w:r>
        <w:rPr>
          <w:spacing w:val="1"/>
        </w:rPr>
        <w:t>request</w:t>
      </w:r>
      <w:r>
        <w:rPr>
          <w:spacing w:val="-6"/>
        </w:rPr>
        <w:t xml:space="preserve"> </w:t>
      </w:r>
      <w:r>
        <w:rPr>
          <w:spacing w:val="1"/>
        </w:rPr>
        <w:t>that</w:t>
      </w:r>
      <w:r>
        <w:rPr>
          <w:spacing w:val="-6"/>
        </w:rPr>
        <w:t xml:space="preserve"> </w:t>
      </w:r>
      <w:r>
        <w:rPr>
          <w:spacing w:val="1"/>
        </w:rPr>
        <w:t>an</w:t>
      </w:r>
      <w:r>
        <w:rPr>
          <w:spacing w:val="-5"/>
        </w:rPr>
        <w:t xml:space="preserve"> </w:t>
      </w:r>
      <w:r>
        <w:rPr>
          <w:spacing w:val="-2"/>
        </w:rPr>
        <w:t>extraordinary</w:t>
      </w:r>
      <w:r>
        <w:rPr>
          <w:spacing w:val="-8"/>
        </w:rPr>
        <w:t xml:space="preserve"> </w:t>
      </w:r>
      <w:r>
        <w:rPr>
          <w:spacing w:val="-1"/>
        </w:rPr>
        <w:t>meeting</w:t>
      </w:r>
      <w:r>
        <w:rPr>
          <w:spacing w:val="-5"/>
        </w:rPr>
        <w:t xml:space="preserve"> </w:t>
      </w:r>
      <w:r>
        <w:rPr>
          <w:spacing w:val="1"/>
        </w:rPr>
        <w:t>be</w:t>
      </w:r>
      <w:r>
        <w:rPr>
          <w:spacing w:val="-5"/>
        </w:rPr>
        <w:t xml:space="preserve"> </w:t>
      </w:r>
      <w:r>
        <w:rPr>
          <w:spacing w:val="1"/>
        </w:rPr>
        <w:t>held</w:t>
      </w:r>
      <w:r>
        <w:rPr>
          <w:spacing w:val="-4"/>
        </w:rPr>
        <w:t xml:space="preserve"> </w:t>
      </w:r>
      <w:r>
        <w:rPr>
          <w:spacing w:val="-9"/>
        </w:rPr>
        <w:t>in</w:t>
      </w:r>
      <w:r>
        <w:rPr>
          <w:spacing w:val="-5"/>
        </w:rPr>
        <w:t xml:space="preserve"> </w:t>
      </w:r>
      <w:r>
        <w:t>a</w:t>
      </w:r>
      <w:r>
        <w:rPr>
          <w:spacing w:val="72"/>
          <w:w w:val="101"/>
        </w:rPr>
        <w:t xml:space="preserve"> </w:t>
      </w:r>
      <w:r>
        <w:t>place</w:t>
      </w:r>
      <w:r>
        <w:rPr>
          <w:spacing w:val="-1"/>
        </w:rPr>
        <w:t xml:space="preserve"> </w:t>
      </w:r>
      <w:r>
        <w:rPr>
          <w:spacing w:val="1"/>
        </w:rPr>
        <w:t>considered</w:t>
      </w:r>
      <w:r>
        <w:t xml:space="preserve"> </w:t>
      </w:r>
      <w:r>
        <w:rPr>
          <w:spacing w:val="-2"/>
        </w:rPr>
        <w:t>most</w:t>
      </w:r>
      <w:r>
        <w:rPr>
          <w:spacing w:val="-1"/>
        </w:rPr>
        <w:t xml:space="preserve"> appropriate.</w:t>
      </w:r>
    </w:p>
    <w:p w14:paraId="794835EB" w14:textId="77777777" w:rsidR="00A50463" w:rsidRDefault="00A50463" w:rsidP="00CC7E76">
      <w:pPr>
        <w:pStyle w:val="BodyText"/>
        <w:numPr>
          <w:ilvl w:val="1"/>
          <w:numId w:val="8"/>
        </w:numPr>
        <w:tabs>
          <w:tab w:val="left" w:pos="471"/>
        </w:tabs>
        <w:spacing w:before="179" w:line="258" w:lineRule="auto"/>
        <w:ind w:left="0" w:right="342" w:firstLine="0"/>
      </w:pPr>
      <w:r w:rsidRPr="00CC7E76">
        <w:rPr>
          <w:spacing w:val="-3"/>
        </w:rPr>
        <w:lastRenderedPageBreak/>
        <w:t>The</w:t>
      </w:r>
      <w:r w:rsidRPr="00C10894">
        <w:rPr>
          <w:spacing w:val="-4"/>
        </w:rPr>
        <w:t xml:space="preserve"> </w:t>
      </w:r>
      <w:r w:rsidRPr="00C10894">
        <w:rPr>
          <w:spacing w:val="1"/>
        </w:rPr>
        <w:t>provisions</w:t>
      </w:r>
      <w:r w:rsidRPr="00C10894">
        <w:rPr>
          <w:spacing w:val="-7"/>
        </w:rPr>
        <w:t xml:space="preserve"> </w:t>
      </w:r>
      <w:r w:rsidRPr="00C10894">
        <w:rPr>
          <w:spacing w:val="-1"/>
        </w:rPr>
        <w:t>applicable</w:t>
      </w:r>
      <w:r w:rsidRPr="00C10894">
        <w:rPr>
          <w:spacing w:val="-3"/>
        </w:rPr>
        <w:t xml:space="preserve"> </w:t>
      </w:r>
      <w:r>
        <w:t>to</w:t>
      </w:r>
      <w:r w:rsidRPr="00C10894">
        <w:rPr>
          <w:spacing w:val="-4"/>
        </w:rPr>
        <w:t xml:space="preserve"> </w:t>
      </w:r>
      <w:r w:rsidRPr="00C10894">
        <w:rPr>
          <w:spacing w:val="1"/>
        </w:rPr>
        <w:t>the</w:t>
      </w:r>
      <w:r w:rsidRPr="00C10894">
        <w:rPr>
          <w:spacing w:val="-3"/>
        </w:rPr>
        <w:t xml:space="preserve"> </w:t>
      </w:r>
      <w:r>
        <w:t>conference</w:t>
      </w:r>
      <w:r w:rsidRPr="00C10894">
        <w:rPr>
          <w:spacing w:val="-21"/>
        </w:rPr>
        <w:t xml:space="preserve"> </w:t>
      </w:r>
      <w:r>
        <w:t>shall</w:t>
      </w:r>
      <w:r w:rsidRPr="00C10894">
        <w:rPr>
          <w:spacing w:val="-8"/>
        </w:rPr>
        <w:t xml:space="preserve"> </w:t>
      </w:r>
      <w:r w:rsidRPr="00C10894">
        <w:rPr>
          <w:spacing w:val="1"/>
        </w:rPr>
        <w:t>apply</w:t>
      </w:r>
      <w:r w:rsidRPr="00C10894">
        <w:rPr>
          <w:spacing w:val="-7"/>
        </w:rPr>
        <w:t xml:space="preserve"> </w:t>
      </w:r>
      <w:r>
        <w:t>to</w:t>
      </w:r>
      <w:r w:rsidRPr="00C10894">
        <w:rPr>
          <w:spacing w:val="-3"/>
        </w:rPr>
        <w:t xml:space="preserve"> </w:t>
      </w:r>
      <w:r>
        <w:t>all</w:t>
      </w:r>
      <w:r w:rsidRPr="00C10894">
        <w:rPr>
          <w:spacing w:val="-8"/>
        </w:rPr>
        <w:t xml:space="preserve"> </w:t>
      </w:r>
      <w:r>
        <w:t>extraordinary</w:t>
      </w:r>
      <w:r w:rsidRPr="00C10894">
        <w:rPr>
          <w:spacing w:val="-7"/>
        </w:rPr>
        <w:t xml:space="preserve"> </w:t>
      </w:r>
      <w:r w:rsidRPr="00C10894">
        <w:rPr>
          <w:spacing w:val="-2"/>
        </w:rPr>
        <w:t>meetings.</w:t>
      </w:r>
    </w:p>
    <w:p w14:paraId="62498383" w14:textId="77777777" w:rsidR="00A50463" w:rsidRDefault="00A50463" w:rsidP="00A50463">
      <w:pPr>
        <w:pStyle w:val="BodyText"/>
        <w:numPr>
          <w:ilvl w:val="1"/>
          <w:numId w:val="8"/>
        </w:numPr>
        <w:tabs>
          <w:tab w:val="left" w:pos="471"/>
        </w:tabs>
        <w:spacing w:before="63" w:line="258" w:lineRule="auto"/>
        <w:ind w:left="0" w:right="210" w:firstLine="0"/>
      </w:pPr>
      <w:r>
        <w:t>When</w:t>
      </w:r>
      <w:r>
        <w:rPr>
          <w:spacing w:val="-5"/>
        </w:rPr>
        <w:t xml:space="preserve"> </w:t>
      </w:r>
      <w:r>
        <w:rPr>
          <w:spacing w:val="1"/>
        </w:rPr>
        <w:t>these</w:t>
      </w:r>
      <w:r>
        <w:rPr>
          <w:spacing w:val="-4"/>
        </w:rPr>
        <w:t xml:space="preserve"> </w:t>
      </w:r>
      <w:r>
        <w:t>extraordinary</w:t>
      </w:r>
      <w:r>
        <w:rPr>
          <w:spacing w:val="-7"/>
        </w:rPr>
        <w:t xml:space="preserve"> </w:t>
      </w:r>
      <w:r>
        <w:t>meetings</w:t>
      </w:r>
      <w:r>
        <w:rPr>
          <w:spacing w:val="-8"/>
        </w:rPr>
        <w:t xml:space="preserve"> </w:t>
      </w:r>
      <w:r>
        <w:rPr>
          <w:spacing w:val="1"/>
        </w:rPr>
        <w:t>do</w:t>
      </w:r>
      <w:r>
        <w:rPr>
          <w:spacing w:val="-4"/>
        </w:rPr>
        <w:t xml:space="preserve"> </w:t>
      </w:r>
      <w:r>
        <w:rPr>
          <w:spacing w:val="1"/>
        </w:rPr>
        <w:t>not</w:t>
      </w:r>
      <w:r>
        <w:rPr>
          <w:spacing w:val="-5"/>
        </w:rPr>
        <w:t xml:space="preserve"> </w:t>
      </w:r>
      <w:r>
        <w:rPr>
          <w:spacing w:val="-2"/>
        </w:rPr>
        <w:t>meet</w:t>
      </w:r>
      <w:r>
        <w:rPr>
          <w:spacing w:val="-5"/>
        </w:rPr>
        <w:t xml:space="preserve"> </w:t>
      </w:r>
      <w:r>
        <w:t>quorum</w:t>
      </w:r>
      <w:r>
        <w:rPr>
          <w:spacing w:val="-19"/>
        </w:rPr>
        <w:t xml:space="preserve"> </w:t>
      </w:r>
      <w:r>
        <w:rPr>
          <w:spacing w:val="1"/>
        </w:rPr>
        <w:t>and</w:t>
      </w:r>
      <w:r>
        <w:rPr>
          <w:spacing w:val="-4"/>
        </w:rPr>
        <w:t xml:space="preserve"> </w:t>
      </w:r>
      <w:r>
        <w:t>number</w:t>
      </w:r>
      <w:r>
        <w:rPr>
          <w:spacing w:val="-2"/>
        </w:rPr>
        <w:t xml:space="preserve"> </w:t>
      </w:r>
      <w:r>
        <w:rPr>
          <w:spacing w:val="1"/>
        </w:rPr>
        <w:t>of</w:t>
      </w:r>
      <w:r>
        <w:rPr>
          <w:spacing w:val="-5"/>
        </w:rPr>
        <w:t xml:space="preserve"> </w:t>
      </w:r>
      <w:r>
        <w:rPr>
          <w:spacing w:val="1"/>
        </w:rPr>
        <w:t>votes</w:t>
      </w:r>
      <w:r>
        <w:rPr>
          <w:spacing w:val="-8"/>
        </w:rPr>
        <w:t xml:space="preserve"> </w:t>
      </w:r>
      <w:r>
        <w:rPr>
          <w:spacing w:val="1"/>
        </w:rPr>
        <w:t>for</w:t>
      </w:r>
      <w:r>
        <w:rPr>
          <w:spacing w:val="-2"/>
        </w:rPr>
        <w:t xml:space="preserve"> </w:t>
      </w:r>
      <w:r>
        <w:rPr>
          <w:spacing w:val="-1"/>
        </w:rPr>
        <w:t>decisions</w:t>
      </w:r>
      <w:r>
        <w:rPr>
          <w:spacing w:val="32"/>
          <w:w w:val="101"/>
        </w:rPr>
        <w:t xml:space="preserve"> </w:t>
      </w:r>
      <w:r>
        <w:rPr>
          <w:spacing w:val="1"/>
        </w:rPr>
        <w:t>as</w:t>
      </w:r>
      <w:r>
        <w:rPr>
          <w:spacing w:val="-9"/>
        </w:rPr>
        <w:t xml:space="preserve"> </w:t>
      </w:r>
      <w:r>
        <w:rPr>
          <w:spacing w:val="1"/>
        </w:rPr>
        <w:t>per</w:t>
      </w:r>
      <w:r>
        <w:rPr>
          <w:spacing w:val="-4"/>
        </w:rPr>
        <w:t xml:space="preserve"> </w:t>
      </w:r>
      <w:r>
        <w:t>Sections</w:t>
      </w:r>
      <w:r>
        <w:rPr>
          <w:spacing w:val="-9"/>
        </w:rPr>
        <w:t xml:space="preserve"> </w:t>
      </w:r>
      <w:r>
        <w:rPr>
          <w:spacing w:val="1"/>
        </w:rPr>
        <w:t>4.5</w:t>
      </w:r>
      <w:r>
        <w:rPr>
          <w:spacing w:val="-5"/>
        </w:rPr>
        <w:t xml:space="preserve"> </w:t>
      </w:r>
      <w:r>
        <w:rPr>
          <w:spacing w:val="1"/>
        </w:rPr>
        <w:t>and</w:t>
      </w:r>
      <w:r>
        <w:rPr>
          <w:spacing w:val="-6"/>
        </w:rPr>
        <w:t xml:space="preserve"> </w:t>
      </w:r>
      <w:r>
        <w:rPr>
          <w:spacing w:val="1"/>
        </w:rPr>
        <w:t>8.2,</w:t>
      </w:r>
      <w:r>
        <w:rPr>
          <w:spacing w:val="-7"/>
        </w:rPr>
        <w:t xml:space="preserve"> </w:t>
      </w:r>
      <w:r>
        <w:rPr>
          <w:spacing w:val="1"/>
        </w:rPr>
        <w:t>the</w:t>
      </w:r>
      <w:r>
        <w:rPr>
          <w:spacing w:val="-5"/>
        </w:rPr>
        <w:t xml:space="preserve"> </w:t>
      </w:r>
      <w:r>
        <w:t>decisions</w:t>
      </w:r>
      <w:r>
        <w:rPr>
          <w:spacing w:val="-9"/>
        </w:rPr>
        <w:t xml:space="preserve"> </w:t>
      </w:r>
      <w:r>
        <w:t>reached</w:t>
      </w:r>
      <w:r>
        <w:rPr>
          <w:spacing w:val="-6"/>
        </w:rPr>
        <w:t xml:space="preserve"> </w:t>
      </w:r>
      <w:r>
        <w:t>shall</w:t>
      </w:r>
      <w:r>
        <w:rPr>
          <w:spacing w:val="-10"/>
        </w:rPr>
        <w:t xml:space="preserve"> </w:t>
      </w:r>
      <w:r>
        <w:rPr>
          <w:spacing w:val="1"/>
        </w:rPr>
        <w:t>be</w:t>
      </w:r>
      <w:r>
        <w:rPr>
          <w:spacing w:val="-5"/>
        </w:rPr>
        <w:t xml:space="preserve"> </w:t>
      </w:r>
      <w:r>
        <w:rPr>
          <w:spacing w:val="-1"/>
        </w:rPr>
        <w:t>circulated</w:t>
      </w:r>
      <w:r>
        <w:rPr>
          <w:spacing w:val="-6"/>
        </w:rPr>
        <w:t xml:space="preserve"> </w:t>
      </w:r>
      <w:r>
        <w:t>to</w:t>
      </w:r>
      <w:r>
        <w:rPr>
          <w:spacing w:val="20"/>
        </w:rPr>
        <w:t xml:space="preserve"> </w:t>
      </w:r>
      <w:r>
        <w:t>all</w:t>
      </w:r>
      <w:r>
        <w:rPr>
          <w:spacing w:val="-10"/>
        </w:rPr>
        <w:t xml:space="preserve"> </w:t>
      </w:r>
      <w:r>
        <w:rPr>
          <w:spacing w:val="1"/>
        </w:rPr>
        <w:t>Full</w:t>
      </w:r>
      <w:r>
        <w:rPr>
          <w:spacing w:val="-10"/>
        </w:rPr>
        <w:t xml:space="preserve"> </w:t>
      </w:r>
      <w:r>
        <w:rPr>
          <w:spacing w:val="-2"/>
        </w:rPr>
        <w:t>Members</w:t>
      </w:r>
      <w:r>
        <w:rPr>
          <w:spacing w:val="-9"/>
        </w:rPr>
        <w:t xml:space="preserve"> </w:t>
      </w:r>
      <w:r>
        <w:rPr>
          <w:spacing w:val="1"/>
        </w:rPr>
        <w:t>for</w:t>
      </w:r>
      <w:r>
        <w:rPr>
          <w:spacing w:val="78"/>
          <w:w w:val="101"/>
        </w:rPr>
        <w:t xml:space="preserve"> </w:t>
      </w:r>
      <w:r>
        <w:rPr>
          <w:spacing w:val="-2"/>
        </w:rPr>
        <w:t>comment</w:t>
      </w:r>
      <w:r>
        <w:rPr>
          <w:spacing w:val="-5"/>
        </w:rPr>
        <w:t xml:space="preserve"> </w:t>
      </w:r>
      <w:r>
        <w:rPr>
          <w:spacing w:val="1"/>
        </w:rPr>
        <w:t>prior</w:t>
      </w:r>
      <w:r>
        <w:rPr>
          <w:spacing w:val="-1"/>
        </w:rPr>
        <w:t xml:space="preserve"> </w:t>
      </w:r>
      <w:r>
        <w:t>to</w:t>
      </w:r>
      <w:r>
        <w:rPr>
          <w:spacing w:val="-3"/>
        </w:rPr>
        <w:t xml:space="preserve"> </w:t>
      </w:r>
      <w:r>
        <w:rPr>
          <w:spacing w:val="1"/>
        </w:rPr>
        <w:t>being</w:t>
      </w:r>
      <w:r>
        <w:rPr>
          <w:spacing w:val="-4"/>
        </w:rPr>
        <w:t xml:space="preserve"> </w:t>
      </w:r>
      <w:r>
        <w:rPr>
          <w:spacing w:val="1"/>
        </w:rPr>
        <w:t>taken.</w:t>
      </w:r>
      <w:r>
        <w:rPr>
          <w:spacing w:val="-4"/>
        </w:rPr>
        <w:t xml:space="preserve"> </w:t>
      </w:r>
      <w:r>
        <w:rPr>
          <w:spacing w:val="-3"/>
        </w:rPr>
        <w:t>All</w:t>
      </w:r>
      <w:r>
        <w:rPr>
          <w:spacing w:val="-8"/>
        </w:rPr>
        <w:t xml:space="preserve"> </w:t>
      </w:r>
      <w:r>
        <w:t>decisions</w:t>
      </w:r>
      <w:r>
        <w:rPr>
          <w:spacing w:val="-7"/>
        </w:rPr>
        <w:t xml:space="preserve"> </w:t>
      </w:r>
      <w:r>
        <w:t>shall</w:t>
      </w:r>
      <w:r>
        <w:rPr>
          <w:spacing w:val="-8"/>
        </w:rPr>
        <w:t xml:space="preserve"> </w:t>
      </w:r>
      <w:r>
        <w:rPr>
          <w:spacing w:val="1"/>
        </w:rPr>
        <w:t>be</w:t>
      </w:r>
      <w:r>
        <w:rPr>
          <w:spacing w:val="-3"/>
        </w:rPr>
        <w:t xml:space="preserve"> </w:t>
      </w:r>
      <w:r>
        <w:rPr>
          <w:spacing w:val="1"/>
        </w:rPr>
        <w:t>reported</w:t>
      </w:r>
      <w:r>
        <w:rPr>
          <w:spacing w:val="-21"/>
        </w:rPr>
        <w:t xml:space="preserve"> </w:t>
      </w:r>
      <w:r>
        <w:rPr>
          <w:spacing w:val="1"/>
        </w:rPr>
        <w:t>by</w:t>
      </w:r>
      <w:r>
        <w:rPr>
          <w:spacing w:val="-6"/>
        </w:rPr>
        <w:t xml:space="preserve"> </w:t>
      </w:r>
      <w:r>
        <w:rPr>
          <w:spacing w:val="-1"/>
        </w:rPr>
        <w:t>correspondence.</w:t>
      </w:r>
    </w:p>
    <w:p w14:paraId="39471E45" w14:textId="77777777" w:rsidR="00A50463" w:rsidRDefault="00A50463" w:rsidP="00A50463">
      <w:pPr>
        <w:rPr>
          <w:rFonts w:ascii="Arial" w:eastAsia="Arial" w:hAnsi="Arial" w:cs="Arial"/>
        </w:rPr>
      </w:pPr>
    </w:p>
    <w:p w14:paraId="3CC495F7" w14:textId="77777777" w:rsidR="00A50463" w:rsidRDefault="00A50463" w:rsidP="00A50463">
      <w:pPr>
        <w:pStyle w:val="BodyText"/>
        <w:ind w:left="0" w:right="626"/>
        <w:jc w:val="center"/>
      </w:pPr>
      <w:r>
        <w:rPr>
          <w:spacing w:val="-1"/>
        </w:rPr>
        <w:t>Article</w:t>
      </w:r>
      <w:r>
        <w:rPr>
          <w:spacing w:val="-3"/>
        </w:rPr>
        <w:t xml:space="preserve"> </w:t>
      </w:r>
      <w:r>
        <w:rPr>
          <w:spacing w:val="1"/>
        </w:rPr>
        <w:t>10</w:t>
      </w:r>
    </w:p>
    <w:p w14:paraId="5CBA07DC" w14:textId="77777777" w:rsidR="00A50463" w:rsidRDefault="00A50463" w:rsidP="00A50463">
      <w:pPr>
        <w:pStyle w:val="Heading2"/>
        <w:ind w:left="0" w:right="618"/>
        <w:jc w:val="center"/>
        <w:rPr>
          <w:rFonts w:ascii="Arial" w:eastAsia="Arial" w:hAnsi="Arial" w:cs="Arial"/>
          <w:b w:val="0"/>
          <w:bCs w:val="0"/>
        </w:rPr>
      </w:pPr>
      <w:r>
        <w:rPr>
          <w:rFonts w:ascii="Arial"/>
          <w:spacing w:val="-8"/>
        </w:rPr>
        <w:t>STATUTES</w:t>
      </w:r>
    </w:p>
    <w:p w14:paraId="67CC68AC" w14:textId="77777777" w:rsidR="00A50463" w:rsidRDefault="00A50463" w:rsidP="00A50463">
      <w:pPr>
        <w:pStyle w:val="BodyText"/>
        <w:numPr>
          <w:ilvl w:val="1"/>
          <w:numId w:val="7"/>
        </w:numPr>
        <w:tabs>
          <w:tab w:val="left" w:pos="597"/>
        </w:tabs>
        <w:spacing w:before="179"/>
        <w:ind w:left="0" w:firstLine="0"/>
      </w:pPr>
      <w:r>
        <w:rPr>
          <w:spacing w:val="2"/>
        </w:rPr>
        <w:t>The</w:t>
      </w:r>
      <w:r>
        <w:rPr>
          <w:spacing w:val="-5"/>
        </w:rPr>
        <w:t xml:space="preserve"> </w:t>
      </w:r>
      <w:r>
        <w:rPr>
          <w:spacing w:val="-10"/>
        </w:rPr>
        <w:t>IHO</w:t>
      </w:r>
      <w:r>
        <w:rPr>
          <w:spacing w:val="12"/>
        </w:rPr>
        <w:t xml:space="preserve"> </w:t>
      </w:r>
      <w:r>
        <w:rPr>
          <w:spacing w:val="1"/>
        </w:rPr>
        <w:t>Secretariat</w:t>
      </w:r>
      <w:r>
        <w:rPr>
          <w:spacing w:val="-6"/>
        </w:rPr>
        <w:t xml:space="preserve"> </w:t>
      </w:r>
      <w:r>
        <w:t>shall</w:t>
      </w:r>
      <w:r>
        <w:rPr>
          <w:spacing w:val="-9"/>
        </w:rPr>
        <w:t xml:space="preserve"> </w:t>
      </w:r>
      <w:r>
        <w:rPr>
          <w:spacing w:val="1"/>
        </w:rPr>
        <w:t>be</w:t>
      </w:r>
      <w:r>
        <w:rPr>
          <w:spacing w:val="-4"/>
        </w:rPr>
        <w:t xml:space="preserve"> </w:t>
      </w:r>
      <w:r>
        <w:rPr>
          <w:spacing w:val="1"/>
        </w:rPr>
        <w:t>the</w:t>
      </w:r>
      <w:r>
        <w:rPr>
          <w:spacing w:val="-5"/>
        </w:rPr>
        <w:t xml:space="preserve"> </w:t>
      </w:r>
      <w:r>
        <w:rPr>
          <w:spacing w:val="1"/>
        </w:rPr>
        <w:t>custodian</w:t>
      </w:r>
      <w:r>
        <w:rPr>
          <w:spacing w:val="-5"/>
        </w:rPr>
        <w:t xml:space="preserve"> </w:t>
      </w:r>
      <w:r>
        <w:rPr>
          <w:spacing w:val="1"/>
        </w:rPr>
        <w:t>of</w:t>
      </w:r>
      <w:r>
        <w:rPr>
          <w:spacing w:val="-5"/>
        </w:rPr>
        <w:t xml:space="preserve"> </w:t>
      </w:r>
      <w:r>
        <w:rPr>
          <w:spacing w:val="1"/>
        </w:rPr>
        <w:t>these</w:t>
      </w:r>
      <w:r>
        <w:rPr>
          <w:spacing w:val="-22"/>
        </w:rPr>
        <w:t xml:space="preserve"> </w:t>
      </w:r>
      <w:r>
        <w:t>Statutes.</w:t>
      </w:r>
    </w:p>
    <w:p w14:paraId="27D881F3" w14:textId="77777777" w:rsidR="00A50463" w:rsidRDefault="00A50463" w:rsidP="00A50463">
      <w:pPr>
        <w:pStyle w:val="BodyText"/>
        <w:numPr>
          <w:ilvl w:val="1"/>
          <w:numId w:val="7"/>
        </w:numPr>
        <w:tabs>
          <w:tab w:val="left" w:pos="599"/>
        </w:tabs>
        <w:spacing w:before="195" w:line="258" w:lineRule="auto"/>
        <w:ind w:left="0" w:right="210" w:firstLine="0"/>
      </w:pPr>
      <w:r>
        <w:rPr>
          <w:spacing w:val="-2"/>
        </w:rPr>
        <w:t>Members</w:t>
      </w:r>
      <w:r>
        <w:rPr>
          <w:spacing w:val="-8"/>
        </w:rPr>
        <w:t xml:space="preserve"> </w:t>
      </w:r>
      <w:r>
        <w:rPr>
          <w:spacing w:val="1"/>
        </w:rPr>
        <w:t>of</w:t>
      </w:r>
      <w:r>
        <w:rPr>
          <w:spacing w:val="-6"/>
        </w:rPr>
        <w:t xml:space="preserve"> </w:t>
      </w:r>
      <w:r>
        <w:rPr>
          <w:spacing w:val="1"/>
        </w:rPr>
        <w:t>the</w:t>
      </w:r>
      <w:r>
        <w:rPr>
          <w:spacing w:val="-5"/>
        </w:rPr>
        <w:t xml:space="preserve"> </w:t>
      </w:r>
      <w:r>
        <w:rPr>
          <w:spacing w:val="-7"/>
        </w:rPr>
        <w:t>HCA</w:t>
      </w:r>
      <w:r>
        <w:rPr>
          <w:spacing w:val="23"/>
        </w:rPr>
        <w:t xml:space="preserve"> </w:t>
      </w:r>
      <w:r>
        <w:rPr>
          <w:spacing w:val="-3"/>
        </w:rPr>
        <w:t>may</w:t>
      </w:r>
      <w:r>
        <w:rPr>
          <w:spacing w:val="10"/>
        </w:rPr>
        <w:t xml:space="preserve"> </w:t>
      </w:r>
      <w:r>
        <w:rPr>
          <w:spacing w:val="1"/>
        </w:rPr>
        <w:t>propose</w:t>
      </w:r>
      <w:r>
        <w:rPr>
          <w:spacing w:val="-5"/>
        </w:rPr>
        <w:t xml:space="preserve"> </w:t>
      </w:r>
      <w:r>
        <w:rPr>
          <w:spacing w:val="-1"/>
        </w:rPr>
        <w:t>amendments</w:t>
      </w:r>
      <w:r>
        <w:rPr>
          <w:spacing w:val="-8"/>
        </w:rPr>
        <w:t xml:space="preserve"> </w:t>
      </w:r>
      <w:r>
        <w:t>to</w:t>
      </w:r>
      <w:r>
        <w:rPr>
          <w:spacing w:val="-4"/>
        </w:rPr>
        <w:t xml:space="preserve"> </w:t>
      </w:r>
      <w:r>
        <w:rPr>
          <w:spacing w:val="1"/>
        </w:rPr>
        <w:t>the</w:t>
      </w:r>
      <w:r>
        <w:rPr>
          <w:spacing w:val="-5"/>
        </w:rPr>
        <w:t xml:space="preserve"> </w:t>
      </w:r>
      <w:r>
        <w:rPr>
          <w:spacing w:val="-2"/>
        </w:rPr>
        <w:t>Statutes.</w:t>
      </w:r>
      <w:r>
        <w:rPr>
          <w:spacing w:val="15"/>
        </w:rPr>
        <w:t xml:space="preserve"> </w:t>
      </w:r>
      <w:r>
        <w:rPr>
          <w:spacing w:val="2"/>
        </w:rPr>
        <w:t>The</w:t>
      </w:r>
      <w:r>
        <w:rPr>
          <w:spacing w:val="-22"/>
        </w:rPr>
        <w:t xml:space="preserve"> </w:t>
      </w:r>
      <w:r>
        <w:t>Chair</w:t>
      </w:r>
      <w:r>
        <w:rPr>
          <w:spacing w:val="-2"/>
        </w:rPr>
        <w:t xml:space="preserve"> </w:t>
      </w:r>
      <w:r>
        <w:t>shall</w:t>
      </w:r>
      <w:r>
        <w:rPr>
          <w:spacing w:val="-9"/>
        </w:rPr>
        <w:t xml:space="preserve"> </w:t>
      </w:r>
      <w:r>
        <w:rPr>
          <w:spacing w:val="-2"/>
        </w:rPr>
        <w:t>submit</w:t>
      </w:r>
      <w:r>
        <w:rPr>
          <w:w w:val="101"/>
        </w:rPr>
        <w:t xml:space="preserve"> </w:t>
      </w:r>
      <w:r>
        <w:rPr>
          <w:spacing w:val="1"/>
        </w:rPr>
        <w:t>the</w:t>
      </w:r>
      <w:r>
        <w:rPr>
          <w:spacing w:val="-5"/>
        </w:rPr>
        <w:t xml:space="preserve"> </w:t>
      </w:r>
      <w:r>
        <w:rPr>
          <w:spacing w:val="1"/>
        </w:rPr>
        <w:t>proposal(s)</w:t>
      </w:r>
      <w:r>
        <w:rPr>
          <w:spacing w:val="-2"/>
        </w:rPr>
        <w:t xml:space="preserve"> </w:t>
      </w:r>
      <w:r>
        <w:t>to</w:t>
      </w:r>
      <w:r>
        <w:rPr>
          <w:spacing w:val="-4"/>
        </w:rPr>
        <w:t xml:space="preserve"> </w:t>
      </w:r>
      <w:r>
        <w:t>all</w:t>
      </w:r>
      <w:r>
        <w:rPr>
          <w:spacing w:val="-9"/>
        </w:rPr>
        <w:t xml:space="preserve"> </w:t>
      </w:r>
      <w:r>
        <w:rPr>
          <w:spacing w:val="-2"/>
        </w:rPr>
        <w:t>Members</w:t>
      </w:r>
      <w:r>
        <w:rPr>
          <w:spacing w:val="-7"/>
        </w:rPr>
        <w:t xml:space="preserve"> </w:t>
      </w:r>
      <w:r>
        <w:rPr>
          <w:spacing w:val="1"/>
        </w:rPr>
        <w:t>for</w:t>
      </w:r>
      <w:r>
        <w:rPr>
          <w:spacing w:val="-2"/>
        </w:rPr>
        <w:t xml:space="preserve"> </w:t>
      </w:r>
      <w:r>
        <w:t>decision</w:t>
      </w:r>
      <w:r>
        <w:rPr>
          <w:spacing w:val="-4"/>
        </w:rPr>
        <w:t xml:space="preserve"> </w:t>
      </w:r>
      <w:r>
        <w:rPr>
          <w:spacing w:val="1"/>
        </w:rPr>
        <w:t>at</w:t>
      </w:r>
      <w:r>
        <w:rPr>
          <w:spacing w:val="-6"/>
        </w:rPr>
        <w:t xml:space="preserve"> </w:t>
      </w:r>
      <w:r>
        <w:rPr>
          <w:spacing w:val="-1"/>
        </w:rPr>
        <w:t>conference,</w:t>
      </w:r>
      <w:r>
        <w:rPr>
          <w:spacing w:val="-5"/>
        </w:rPr>
        <w:t xml:space="preserve"> </w:t>
      </w:r>
      <w:r>
        <w:rPr>
          <w:spacing w:val="1"/>
        </w:rPr>
        <w:t>or</w:t>
      </w:r>
      <w:r>
        <w:rPr>
          <w:spacing w:val="-2"/>
        </w:rPr>
        <w:t xml:space="preserve"> </w:t>
      </w:r>
      <w:r>
        <w:t>voting</w:t>
      </w:r>
      <w:r>
        <w:rPr>
          <w:spacing w:val="-21"/>
        </w:rPr>
        <w:t xml:space="preserve"> </w:t>
      </w:r>
      <w:r>
        <w:rPr>
          <w:spacing w:val="-1"/>
        </w:rPr>
        <w:t>via</w:t>
      </w:r>
      <w:r>
        <w:rPr>
          <w:spacing w:val="-5"/>
        </w:rPr>
        <w:t xml:space="preserve"> </w:t>
      </w:r>
      <w:r>
        <w:t>CL.</w:t>
      </w:r>
      <w:r>
        <w:rPr>
          <w:spacing w:val="-5"/>
        </w:rPr>
        <w:t xml:space="preserve"> </w:t>
      </w:r>
      <w:r>
        <w:rPr>
          <w:spacing w:val="5"/>
        </w:rPr>
        <w:t>T</w:t>
      </w:r>
      <w:r>
        <w:rPr>
          <w:spacing w:val="-18"/>
        </w:rPr>
        <w:t>w</w:t>
      </w:r>
      <w:r>
        <w:rPr>
          <w:spacing w:val="25"/>
        </w:rPr>
        <w:t>o</w:t>
      </w:r>
      <w:r>
        <w:rPr>
          <w:spacing w:val="4"/>
        </w:rPr>
        <w:t>-</w:t>
      </w:r>
      <w:r>
        <w:rPr>
          <w:spacing w:val="1"/>
        </w:rPr>
        <w:t>t</w:t>
      </w:r>
      <w:r>
        <w:rPr>
          <w:spacing w:val="2"/>
        </w:rPr>
        <w:t>h</w:t>
      </w:r>
      <w:r>
        <w:rPr>
          <w:spacing w:val="-2"/>
        </w:rPr>
        <w:t>i</w:t>
      </w:r>
      <w:r>
        <w:rPr>
          <w:spacing w:val="4"/>
        </w:rPr>
        <w:t>r</w:t>
      </w:r>
      <w:r>
        <w:rPr>
          <w:spacing w:val="2"/>
        </w:rPr>
        <w:t>d</w:t>
      </w:r>
      <w:r>
        <w:t>s</w:t>
      </w:r>
      <w:r>
        <w:rPr>
          <w:spacing w:val="-8"/>
        </w:rPr>
        <w:t xml:space="preserve"> </w:t>
      </w:r>
      <w:r>
        <w:rPr>
          <w:spacing w:val="-1"/>
        </w:rPr>
        <w:t>(2/3)</w:t>
      </w:r>
      <w:r>
        <w:rPr>
          <w:spacing w:val="-2"/>
        </w:rPr>
        <w:t xml:space="preserve"> </w:t>
      </w:r>
      <w:r>
        <w:rPr>
          <w:spacing w:val="1"/>
        </w:rPr>
        <w:t>of</w:t>
      </w:r>
      <w:r>
        <w:rPr>
          <w:spacing w:val="118"/>
          <w:w w:val="101"/>
        </w:rPr>
        <w:t xml:space="preserve"> </w:t>
      </w:r>
      <w:r>
        <w:rPr>
          <w:spacing w:val="1"/>
        </w:rPr>
        <w:t>Full</w:t>
      </w:r>
      <w:r>
        <w:rPr>
          <w:spacing w:val="-10"/>
        </w:rPr>
        <w:t xml:space="preserve"> </w:t>
      </w:r>
      <w:r>
        <w:rPr>
          <w:spacing w:val="-2"/>
        </w:rPr>
        <w:t>Members</w:t>
      </w:r>
      <w:r>
        <w:rPr>
          <w:spacing w:val="-8"/>
        </w:rPr>
        <w:t xml:space="preserve"> </w:t>
      </w:r>
      <w:r>
        <w:rPr>
          <w:spacing w:val="1"/>
        </w:rPr>
        <w:t>of</w:t>
      </w:r>
      <w:r>
        <w:rPr>
          <w:spacing w:val="-6"/>
        </w:rPr>
        <w:t xml:space="preserve"> </w:t>
      </w:r>
      <w:r>
        <w:rPr>
          <w:spacing w:val="1"/>
        </w:rPr>
        <w:t>the</w:t>
      </w:r>
      <w:r>
        <w:rPr>
          <w:spacing w:val="-5"/>
        </w:rPr>
        <w:t xml:space="preserve"> </w:t>
      </w:r>
      <w:r>
        <w:rPr>
          <w:spacing w:val="-7"/>
        </w:rPr>
        <w:t>HCA</w:t>
      </w:r>
      <w:r>
        <w:rPr>
          <w:spacing w:val="22"/>
        </w:rPr>
        <w:t xml:space="preserve"> </w:t>
      </w:r>
      <w:r>
        <w:rPr>
          <w:spacing w:val="-1"/>
        </w:rPr>
        <w:t>is</w:t>
      </w:r>
      <w:r>
        <w:rPr>
          <w:spacing w:val="10"/>
        </w:rPr>
        <w:t xml:space="preserve"> </w:t>
      </w:r>
      <w:r>
        <w:rPr>
          <w:spacing w:val="1"/>
        </w:rPr>
        <w:t>required</w:t>
      </w:r>
      <w:r>
        <w:rPr>
          <w:spacing w:val="-5"/>
        </w:rPr>
        <w:t xml:space="preserve"> </w:t>
      </w:r>
      <w:r>
        <w:rPr>
          <w:spacing w:val="1"/>
        </w:rPr>
        <w:t>for</w:t>
      </w:r>
      <w:r>
        <w:rPr>
          <w:spacing w:val="-3"/>
        </w:rPr>
        <w:t xml:space="preserve"> </w:t>
      </w:r>
      <w:r>
        <w:t>approval.</w:t>
      </w:r>
      <w:r>
        <w:rPr>
          <w:spacing w:val="-6"/>
        </w:rPr>
        <w:t xml:space="preserve"> </w:t>
      </w:r>
      <w:r>
        <w:rPr>
          <w:spacing w:val="-8"/>
        </w:rPr>
        <w:t>If</w:t>
      </w:r>
      <w:r>
        <w:rPr>
          <w:spacing w:val="-6"/>
        </w:rPr>
        <w:t xml:space="preserve"> </w:t>
      </w:r>
      <w:r>
        <w:rPr>
          <w:spacing w:val="1"/>
        </w:rPr>
        <w:t>an</w:t>
      </w:r>
      <w:r>
        <w:rPr>
          <w:spacing w:val="-5"/>
        </w:rPr>
        <w:t xml:space="preserve"> </w:t>
      </w:r>
      <w:r>
        <w:rPr>
          <w:spacing w:val="-1"/>
        </w:rPr>
        <w:t>amendment</w:t>
      </w:r>
      <w:r>
        <w:rPr>
          <w:spacing w:val="-6"/>
        </w:rPr>
        <w:t xml:space="preserve"> </w:t>
      </w:r>
      <w:r>
        <w:rPr>
          <w:spacing w:val="-1"/>
        </w:rPr>
        <w:t>is</w:t>
      </w:r>
      <w:r>
        <w:rPr>
          <w:spacing w:val="-8"/>
        </w:rPr>
        <w:t xml:space="preserve"> </w:t>
      </w:r>
      <w:r>
        <w:rPr>
          <w:spacing w:val="1"/>
        </w:rPr>
        <w:t>approved,</w:t>
      </w:r>
      <w:r>
        <w:rPr>
          <w:spacing w:val="-24"/>
        </w:rPr>
        <w:t xml:space="preserve"> </w:t>
      </w:r>
      <w:r>
        <w:rPr>
          <w:spacing w:val="1"/>
        </w:rPr>
        <w:t>the</w:t>
      </w:r>
      <w:r>
        <w:rPr>
          <w:spacing w:val="-5"/>
        </w:rPr>
        <w:t xml:space="preserve"> </w:t>
      </w:r>
      <w:r>
        <w:t>Chair</w:t>
      </w:r>
      <w:r>
        <w:rPr>
          <w:spacing w:val="-3"/>
        </w:rPr>
        <w:t xml:space="preserve"> </w:t>
      </w:r>
      <w:r>
        <w:rPr>
          <w:spacing w:val="-6"/>
        </w:rPr>
        <w:t>will</w:t>
      </w:r>
      <w:r>
        <w:rPr>
          <w:spacing w:val="72"/>
          <w:w w:val="101"/>
        </w:rPr>
        <w:t xml:space="preserve"> </w:t>
      </w:r>
      <w:r>
        <w:rPr>
          <w:spacing w:val="1"/>
        </w:rPr>
        <w:t>update</w:t>
      </w:r>
      <w:r>
        <w:rPr>
          <w:spacing w:val="-4"/>
        </w:rPr>
        <w:t xml:space="preserve"> </w:t>
      </w:r>
      <w:r>
        <w:rPr>
          <w:spacing w:val="1"/>
        </w:rPr>
        <w:t>the</w:t>
      </w:r>
      <w:r>
        <w:rPr>
          <w:spacing w:val="-3"/>
        </w:rPr>
        <w:t xml:space="preserve"> </w:t>
      </w:r>
      <w:r>
        <w:t>Statutes</w:t>
      </w:r>
      <w:r>
        <w:rPr>
          <w:spacing w:val="-7"/>
        </w:rPr>
        <w:t xml:space="preserve"> </w:t>
      </w:r>
      <w:r>
        <w:rPr>
          <w:spacing w:val="1"/>
        </w:rPr>
        <w:t>and</w:t>
      </w:r>
      <w:r>
        <w:rPr>
          <w:spacing w:val="-3"/>
        </w:rPr>
        <w:t xml:space="preserve"> </w:t>
      </w:r>
      <w:r>
        <w:rPr>
          <w:spacing w:val="-1"/>
        </w:rPr>
        <w:t>circulate</w:t>
      </w:r>
      <w:r>
        <w:rPr>
          <w:spacing w:val="-4"/>
        </w:rPr>
        <w:t xml:space="preserve"> </w:t>
      </w:r>
      <w:r>
        <w:rPr>
          <w:spacing w:val="1"/>
        </w:rPr>
        <w:t>them</w:t>
      </w:r>
      <w:r>
        <w:rPr>
          <w:spacing w:val="-18"/>
        </w:rPr>
        <w:t xml:space="preserve"> </w:t>
      </w:r>
      <w:r>
        <w:t>to</w:t>
      </w:r>
      <w:r>
        <w:rPr>
          <w:spacing w:val="12"/>
        </w:rPr>
        <w:t xml:space="preserve"> </w:t>
      </w:r>
      <w:r>
        <w:t>all</w:t>
      </w:r>
      <w:r>
        <w:rPr>
          <w:spacing w:val="-8"/>
        </w:rPr>
        <w:t xml:space="preserve"> </w:t>
      </w:r>
      <w:r>
        <w:rPr>
          <w:spacing w:val="1"/>
        </w:rPr>
        <w:t>Full</w:t>
      </w:r>
      <w:r>
        <w:rPr>
          <w:spacing w:val="-8"/>
        </w:rPr>
        <w:t xml:space="preserve"> </w:t>
      </w:r>
      <w:r>
        <w:rPr>
          <w:spacing w:val="-1"/>
        </w:rPr>
        <w:t>Members,</w:t>
      </w:r>
      <w:r>
        <w:rPr>
          <w:spacing w:val="-5"/>
        </w:rPr>
        <w:t xml:space="preserve"> </w:t>
      </w:r>
      <w:r>
        <w:rPr>
          <w:spacing w:val="-1"/>
        </w:rPr>
        <w:t>Associate</w:t>
      </w:r>
      <w:r>
        <w:rPr>
          <w:spacing w:val="-3"/>
        </w:rPr>
        <w:t xml:space="preserve"> </w:t>
      </w:r>
      <w:r>
        <w:rPr>
          <w:spacing w:val="-2"/>
        </w:rPr>
        <w:t>Members</w:t>
      </w:r>
      <w:r>
        <w:rPr>
          <w:spacing w:val="-7"/>
        </w:rPr>
        <w:t xml:space="preserve"> </w:t>
      </w:r>
      <w:r>
        <w:rPr>
          <w:spacing w:val="1"/>
        </w:rPr>
        <w:t>and</w:t>
      </w:r>
      <w:r>
        <w:rPr>
          <w:spacing w:val="-3"/>
        </w:rPr>
        <w:t xml:space="preserve"> </w:t>
      </w:r>
      <w:r>
        <w:t>Observers.</w:t>
      </w:r>
    </w:p>
    <w:p w14:paraId="37FE1D98" w14:textId="77777777" w:rsidR="00A50463" w:rsidRDefault="00A50463" w:rsidP="00A50463">
      <w:pPr>
        <w:pStyle w:val="BodyText"/>
        <w:numPr>
          <w:ilvl w:val="1"/>
          <w:numId w:val="7"/>
        </w:numPr>
        <w:tabs>
          <w:tab w:val="left" w:pos="599"/>
        </w:tabs>
        <w:spacing w:before="160" w:line="258" w:lineRule="auto"/>
        <w:ind w:left="0" w:right="342" w:firstLine="0"/>
      </w:pPr>
      <w:r>
        <w:rPr>
          <w:spacing w:val="-1"/>
        </w:rPr>
        <w:t>Updated</w:t>
      </w:r>
      <w:r>
        <w:rPr>
          <w:spacing w:val="-6"/>
        </w:rPr>
        <w:t xml:space="preserve"> </w:t>
      </w:r>
      <w:r>
        <w:rPr>
          <w:spacing w:val="1"/>
        </w:rPr>
        <w:t>versions</w:t>
      </w:r>
      <w:r>
        <w:rPr>
          <w:spacing w:val="-8"/>
        </w:rPr>
        <w:t xml:space="preserve"> </w:t>
      </w:r>
      <w:r>
        <w:rPr>
          <w:spacing w:val="1"/>
        </w:rPr>
        <w:t>of</w:t>
      </w:r>
      <w:r>
        <w:rPr>
          <w:spacing w:val="-7"/>
        </w:rPr>
        <w:t xml:space="preserve"> </w:t>
      </w:r>
      <w:r>
        <w:rPr>
          <w:spacing w:val="1"/>
        </w:rPr>
        <w:t>the</w:t>
      </w:r>
      <w:r>
        <w:rPr>
          <w:spacing w:val="-5"/>
        </w:rPr>
        <w:t xml:space="preserve"> </w:t>
      </w:r>
      <w:r>
        <w:rPr>
          <w:spacing w:val="-11"/>
        </w:rPr>
        <w:t>IHO</w:t>
      </w:r>
      <w:r>
        <w:rPr>
          <w:spacing w:val="12"/>
        </w:rPr>
        <w:t xml:space="preserve"> </w:t>
      </w:r>
      <w:r>
        <w:rPr>
          <w:spacing w:val="1"/>
        </w:rPr>
        <w:t>and</w:t>
      </w:r>
      <w:r>
        <w:rPr>
          <w:spacing w:val="-6"/>
        </w:rPr>
        <w:t xml:space="preserve"> </w:t>
      </w:r>
      <w:r>
        <w:rPr>
          <w:spacing w:val="-1"/>
        </w:rPr>
        <w:t>ATCM</w:t>
      </w:r>
      <w:r>
        <w:rPr>
          <w:spacing w:val="-19"/>
        </w:rPr>
        <w:t xml:space="preserve"> </w:t>
      </w:r>
      <w:r>
        <w:rPr>
          <w:spacing w:val="1"/>
        </w:rPr>
        <w:t>resolutions</w:t>
      </w:r>
      <w:r>
        <w:rPr>
          <w:spacing w:val="-9"/>
        </w:rPr>
        <w:t xml:space="preserve"> </w:t>
      </w:r>
      <w:r>
        <w:rPr>
          <w:spacing w:val="-6"/>
        </w:rPr>
        <w:t>will</w:t>
      </w:r>
      <w:r>
        <w:rPr>
          <w:spacing w:val="7"/>
        </w:rPr>
        <w:t xml:space="preserve"> </w:t>
      </w:r>
      <w:r>
        <w:rPr>
          <w:spacing w:val="1"/>
        </w:rPr>
        <w:t>be</w:t>
      </w:r>
      <w:r>
        <w:rPr>
          <w:spacing w:val="-5"/>
        </w:rPr>
        <w:t xml:space="preserve"> </w:t>
      </w:r>
      <w:r>
        <w:rPr>
          <w:spacing w:val="1"/>
        </w:rPr>
        <w:t>added</w:t>
      </w:r>
      <w:r>
        <w:rPr>
          <w:spacing w:val="-5"/>
        </w:rPr>
        <w:t xml:space="preserve"> </w:t>
      </w:r>
      <w:r>
        <w:t>to</w:t>
      </w:r>
      <w:r>
        <w:rPr>
          <w:spacing w:val="-6"/>
        </w:rPr>
        <w:t xml:space="preserve"> </w:t>
      </w:r>
      <w:r>
        <w:rPr>
          <w:spacing w:val="1"/>
        </w:rPr>
        <w:t>the</w:t>
      </w:r>
      <w:r>
        <w:rPr>
          <w:spacing w:val="-5"/>
        </w:rPr>
        <w:t xml:space="preserve"> </w:t>
      </w:r>
      <w:r>
        <w:t>Statutes,</w:t>
      </w:r>
      <w:r>
        <w:rPr>
          <w:spacing w:val="-6"/>
        </w:rPr>
        <w:t xml:space="preserve"> </w:t>
      </w:r>
      <w:r>
        <w:rPr>
          <w:spacing w:val="1"/>
        </w:rPr>
        <w:t>as</w:t>
      </w:r>
      <w:r>
        <w:rPr>
          <w:spacing w:val="60"/>
          <w:w w:val="101"/>
        </w:rPr>
        <w:t xml:space="preserve"> </w:t>
      </w:r>
      <w:r>
        <w:rPr>
          <w:spacing w:val="1"/>
        </w:rPr>
        <w:t>appropriate,</w:t>
      </w:r>
      <w:r>
        <w:rPr>
          <w:spacing w:val="-24"/>
        </w:rPr>
        <w:t xml:space="preserve"> </w:t>
      </w:r>
      <w:r>
        <w:rPr>
          <w:spacing w:val="1"/>
        </w:rPr>
        <w:t>by</w:t>
      </w:r>
      <w:r>
        <w:rPr>
          <w:spacing w:val="-7"/>
        </w:rPr>
        <w:t xml:space="preserve"> </w:t>
      </w:r>
      <w:r>
        <w:rPr>
          <w:spacing w:val="1"/>
        </w:rPr>
        <w:t>the</w:t>
      </w:r>
      <w:r>
        <w:rPr>
          <w:spacing w:val="-3"/>
        </w:rPr>
        <w:t xml:space="preserve"> </w:t>
      </w:r>
      <w:r>
        <w:t>Chair</w:t>
      </w:r>
      <w:r>
        <w:rPr>
          <w:spacing w:val="-2"/>
        </w:rPr>
        <w:t xml:space="preserve"> without</w:t>
      </w:r>
      <w:r>
        <w:rPr>
          <w:spacing w:val="-5"/>
        </w:rPr>
        <w:t xml:space="preserve"> </w:t>
      </w:r>
      <w:r>
        <w:rPr>
          <w:spacing w:val="1"/>
        </w:rPr>
        <w:t>the</w:t>
      </w:r>
      <w:r>
        <w:rPr>
          <w:spacing w:val="-3"/>
        </w:rPr>
        <w:t xml:space="preserve"> </w:t>
      </w:r>
      <w:r>
        <w:t>approval</w:t>
      </w:r>
      <w:r>
        <w:rPr>
          <w:spacing w:val="-9"/>
        </w:rPr>
        <w:t xml:space="preserve"> </w:t>
      </w:r>
      <w:r>
        <w:rPr>
          <w:spacing w:val="1"/>
        </w:rPr>
        <w:t>of</w:t>
      </w:r>
      <w:r>
        <w:rPr>
          <w:spacing w:val="-5"/>
        </w:rPr>
        <w:t xml:space="preserve"> </w:t>
      </w:r>
      <w:r>
        <w:rPr>
          <w:spacing w:val="1"/>
        </w:rPr>
        <w:t>the</w:t>
      </w:r>
      <w:r>
        <w:rPr>
          <w:spacing w:val="-3"/>
        </w:rPr>
        <w:t xml:space="preserve"> </w:t>
      </w:r>
      <w:r>
        <w:rPr>
          <w:spacing w:val="-2"/>
        </w:rPr>
        <w:t>Members</w:t>
      </w:r>
      <w:r>
        <w:rPr>
          <w:spacing w:val="-7"/>
        </w:rPr>
        <w:t xml:space="preserve"> </w:t>
      </w:r>
      <w:r>
        <w:rPr>
          <w:spacing w:val="1"/>
        </w:rPr>
        <w:t>of</w:t>
      </w:r>
      <w:r>
        <w:rPr>
          <w:spacing w:val="-5"/>
        </w:rPr>
        <w:t xml:space="preserve"> </w:t>
      </w:r>
      <w:r>
        <w:rPr>
          <w:spacing w:val="1"/>
        </w:rPr>
        <w:t>the</w:t>
      </w:r>
      <w:r>
        <w:rPr>
          <w:spacing w:val="-4"/>
        </w:rPr>
        <w:t xml:space="preserve"> </w:t>
      </w:r>
      <w:r>
        <w:rPr>
          <w:spacing w:val="-7"/>
        </w:rPr>
        <w:t>HCA.</w:t>
      </w:r>
      <w:r>
        <w:rPr>
          <w:spacing w:val="-5"/>
        </w:rPr>
        <w:t xml:space="preserve"> </w:t>
      </w:r>
      <w:r>
        <w:rPr>
          <w:spacing w:val="2"/>
        </w:rPr>
        <w:t>The</w:t>
      </w:r>
      <w:r>
        <w:rPr>
          <w:spacing w:val="-3"/>
        </w:rPr>
        <w:t xml:space="preserve"> </w:t>
      </w:r>
      <w:r>
        <w:rPr>
          <w:spacing w:val="1"/>
        </w:rPr>
        <w:t>changes</w:t>
      </w:r>
      <w:r>
        <w:rPr>
          <w:spacing w:val="-8"/>
        </w:rPr>
        <w:t xml:space="preserve"> </w:t>
      </w:r>
      <w:r>
        <w:rPr>
          <w:spacing w:val="-3"/>
        </w:rPr>
        <w:t>would</w:t>
      </w:r>
      <w:r>
        <w:rPr>
          <w:spacing w:val="66"/>
          <w:w w:val="101"/>
        </w:rPr>
        <w:t xml:space="preserve"> </w:t>
      </w:r>
      <w:r>
        <w:rPr>
          <w:spacing w:val="1"/>
        </w:rPr>
        <w:t>not</w:t>
      </w:r>
      <w:r>
        <w:rPr>
          <w:spacing w:val="-5"/>
        </w:rPr>
        <w:t xml:space="preserve"> </w:t>
      </w:r>
      <w:r>
        <w:rPr>
          <w:spacing w:val="1"/>
        </w:rPr>
        <w:t>constitute</w:t>
      </w:r>
      <w:r>
        <w:rPr>
          <w:spacing w:val="-2"/>
        </w:rPr>
        <w:t xml:space="preserve"> </w:t>
      </w:r>
      <w:r>
        <w:t>formal</w:t>
      </w:r>
      <w:r>
        <w:rPr>
          <w:spacing w:val="-8"/>
        </w:rPr>
        <w:t xml:space="preserve"> </w:t>
      </w:r>
      <w:r>
        <w:t>amendments</w:t>
      </w:r>
      <w:r>
        <w:rPr>
          <w:spacing w:val="-6"/>
        </w:rPr>
        <w:t xml:space="preserve"> </w:t>
      </w:r>
      <w:r>
        <w:t>to</w:t>
      </w:r>
      <w:r>
        <w:rPr>
          <w:spacing w:val="-3"/>
        </w:rPr>
        <w:t xml:space="preserve"> </w:t>
      </w:r>
      <w:r>
        <w:rPr>
          <w:spacing w:val="1"/>
        </w:rPr>
        <w:t>the</w:t>
      </w:r>
      <w:r>
        <w:rPr>
          <w:spacing w:val="-3"/>
        </w:rPr>
        <w:t xml:space="preserve"> </w:t>
      </w:r>
      <w:r>
        <w:t>Statues.</w:t>
      </w:r>
    </w:p>
    <w:p w14:paraId="2AC233A6" w14:textId="77777777" w:rsidR="00A50463" w:rsidRDefault="00A50463" w:rsidP="00A50463">
      <w:pPr>
        <w:pStyle w:val="BodyText"/>
        <w:tabs>
          <w:tab w:val="left" w:pos="599"/>
        </w:tabs>
        <w:spacing w:before="160" w:line="258" w:lineRule="auto"/>
        <w:ind w:right="342"/>
      </w:pPr>
    </w:p>
    <w:p w14:paraId="10BA97A9" w14:textId="77777777" w:rsidR="00A50463" w:rsidRDefault="00A50463" w:rsidP="00A50463">
      <w:pPr>
        <w:pStyle w:val="BodyText"/>
        <w:spacing w:before="161"/>
        <w:ind w:left="0" w:right="626"/>
        <w:jc w:val="center"/>
      </w:pPr>
      <w:r>
        <w:rPr>
          <w:spacing w:val="-1"/>
        </w:rPr>
        <w:t>Article</w:t>
      </w:r>
      <w:r>
        <w:rPr>
          <w:spacing w:val="-3"/>
        </w:rPr>
        <w:t xml:space="preserve"> </w:t>
      </w:r>
      <w:r>
        <w:rPr>
          <w:spacing w:val="1"/>
        </w:rPr>
        <w:t>11</w:t>
      </w:r>
    </w:p>
    <w:p w14:paraId="6158DFEC" w14:textId="77777777" w:rsidR="00A50463" w:rsidRDefault="00A50463" w:rsidP="00A50463">
      <w:pPr>
        <w:pStyle w:val="Heading2"/>
        <w:spacing w:line="360" w:lineRule="auto"/>
        <w:ind w:left="0" w:right="609"/>
        <w:jc w:val="center"/>
        <w:rPr>
          <w:rFonts w:ascii="Arial" w:eastAsia="Arial" w:hAnsi="Arial" w:cs="Arial"/>
          <w:b w:val="0"/>
          <w:bCs w:val="0"/>
        </w:rPr>
      </w:pPr>
      <w:r>
        <w:rPr>
          <w:rFonts w:ascii="Arial"/>
          <w:spacing w:val="-6"/>
        </w:rPr>
        <w:t>LANGUAGE</w:t>
      </w:r>
      <w:r>
        <w:rPr>
          <w:rFonts w:ascii="Arial"/>
          <w:spacing w:val="40"/>
        </w:rPr>
        <w:t xml:space="preserve"> </w:t>
      </w:r>
      <w:r>
        <w:rPr>
          <w:rFonts w:ascii="Arial"/>
        </w:rPr>
        <w:t>OF</w:t>
      </w:r>
      <w:r>
        <w:rPr>
          <w:rFonts w:ascii="Arial"/>
          <w:spacing w:val="-1"/>
        </w:rPr>
        <w:t xml:space="preserve"> </w:t>
      </w:r>
      <w:r>
        <w:rPr>
          <w:rFonts w:ascii="Arial"/>
          <w:spacing w:val="-4"/>
        </w:rPr>
        <w:t>THE</w:t>
      </w:r>
      <w:r>
        <w:rPr>
          <w:rFonts w:ascii="Arial"/>
          <w:spacing w:val="4"/>
        </w:rPr>
        <w:t xml:space="preserve"> </w:t>
      </w:r>
      <w:r>
        <w:rPr>
          <w:rFonts w:ascii="Arial"/>
          <w:spacing w:val="-2"/>
        </w:rPr>
        <w:t>HCA</w:t>
      </w:r>
    </w:p>
    <w:p w14:paraId="29933D0C" w14:textId="1B2A9C7D" w:rsidR="00A50463" w:rsidRDefault="00A50463" w:rsidP="00A50463">
      <w:pPr>
        <w:pStyle w:val="BodyText"/>
        <w:spacing w:line="360" w:lineRule="auto"/>
        <w:ind w:left="0" w:right="-90"/>
        <w:rPr>
          <w:spacing w:val="-1"/>
        </w:rPr>
      </w:pPr>
      <w:r>
        <w:rPr>
          <w:spacing w:val="1"/>
        </w:rPr>
        <w:t>11.1</w:t>
      </w:r>
      <w:r>
        <w:rPr>
          <w:spacing w:val="-5"/>
        </w:rPr>
        <w:t xml:space="preserve"> </w:t>
      </w:r>
      <w:r>
        <w:rPr>
          <w:spacing w:val="2"/>
        </w:rPr>
        <w:t>The</w:t>
      </w:r>
      <w:r>
        <w:rPr>
          <w:spacing w:val="-4"/>
        </w:rPr>
        <w:t xml:space="preserve"> </w:t>
      </w:r>
      <w:r>
        <w:rPr>
          <w:spacing w:val="-2"/>
        </w:rPr>
        <w:t>working</w:t>
      </w:r>
      <w:r>
        <w:rPr>
          <w:spacing w:val="-4"/>
        </w:rPr>
        <w:t xml:space="preserve"> </w:t>
      </w:r>
      <w:r>
        <w:rPr>
          <w:spacing w:val="1"/>
        </w:rPr>
        <w:t>language</w:t>
      </w:r>
      <w:r>
        <w:rPr>
          <w:spacing w:val="-4"/>
        </w:rPr>
        <w:t xml:space="preserve"> </w:t>
      </w:r>
      <w:r>
        <w:rPr>
          <w:spacing w:val="1"/>
        </w:rPr>
        <w:t>of</w:t>
      </w:r>
      <w:r>
        <w:rPr>
          <w:spacing w:val="-5"/>
        </w:rPr>
        <w:t xml:space="preserve"> </w:t>
      </w:r>
      <w:r>
        <w:rPr>
          <w:spacing w:val="1"/>
        </w:rPr>
        <w:t>the</w:t>
      </w:r>
      <w:r>
        <w:rPr>
          <w:spacing w:val="-4"/>
        </w:rPr>
        <w:t xml:space="preserve"> </w:t>
      </w:r>
      <w:r>
        <w:rPr>
          <w:spacing w:val="-7"/>
        </w:rPr>
        <w:t>HCA</w:t>
      </w:r>
      <w:r>
        <w:rPr>
          <w:spacing w:val="-14"/>
        </w:rPr>
        <w:t xml:space="preserve"> </w:t>
      </w:r>
      <w:r>
        <w:t>shall</w:t>
      </w:r>
      <w:r>
        <w:rPr>
          <w:spacing w:val="-8"/>
        </w:rPr>
        <w:t xml:space="preserve"> </w:t>
      </w:r>
      <w:r>
        <w:rPr>
          <w:spacing w:val="1"/>
        </w:rPr>
        <w:t>be</w:t>
      </w:r>
      <w:r>
        <w:rPr>
          <w:spacing w:val="-4"/>
        </w:rPr>
        <w:t xml:space="preserve"> </w:t>
      </w:r>
      <w:r>
        <w:rPr>
          <w:spacing w:val="-1"/>
        </w:rPr>
        <w:t>English.</w:t>
      </w:r>
    </w:p>
    <w:p w14:paraId="4CC22F57" w14:textId="77777777" w:rsidR="00A50463" w:rsidRDefault="00A50463" w:rsidP="00A50463">
      <w:pPr>
        <w:pStyle w:val="BodyText"/>
        <w:spacing w:line="360" w:lineRule="auto"/>
        <w:ind w:left="0" w:right="-90"/>
      </w:pPr>
    </w:p>
    <w:p w14:paraId="1099C6CF" w14:textId="77777777" w:rsidR="00A50463" w:rsidRDefault="00A50463" w:rsidP="00A50463">
      <w:pPr>
        <w:pStyle w:val="BodyText"/>
        <w:spacing w:line="360" w:lineRule="auto"/>
        <w:ind w:left="0" w:right="-90"/>
        <w:rPr>
          <w:spacing w:val="52"/>
          <w:w w:val="101"/>
        </w:rPr>
      </w:pPr>
      <w:r>
        <w:rPr>
          <w:spacing w:val="1"/>
        </w:rPr>
        <w:t>Approved</w:t>
      </w:r>
      <w:r>
        <w:rPr>
          <w:spacing w:val="-5"/>
        </w:rPr>
        <w:t xml:space="preserve"> </w:t>
      </w:r>
      <w:r>
        <w:rPr>
          <w:spacing w:val="1"/>
        </w:rPr>
        <w:t>by</w:t>
      </w:r>
      <w:r>
        <w:rPr>
          <w:spacing w:val="-7"/>
        </w:rPr>
        <w:t xml:space="preserve"> </w:t>
      </w:r>
      <w:r>
        <w:rPr>
          <w:spacing w:val="1"/>
        </w:rPr>
        <w:t>the</w:t>
      </w:r>
      <w:r>
        <w:rPr>
          <w:spacing w:val="-5"/>
        </w:rPr>
        <w:t xml:space="preserve"> </w:t>
      </w:r>
      <w:r>
        <w:rPr>
          <w:spacing w:val="-3"/>
        </w:rPr>
        <w:t>Commission</w:t>
      </w:r>
      <w:r>
        <w:rPr>
          <w:spacing w:val="-4"/>
        </w:rPr>
        <w:t xml:space="preserve"> </w:t>
      </w:r>
      <w:r>
        <w:rPr>
          <w:spacing w:val="1"/>
        </w:rPr>
        <w:t>at</w:t>
      </w:r>
      <w:r>
        <w:rPr>
          <w:spacing w:val="-5"/>
        </w:rPr>
        <w:t xml:space="preserve"> </w:t>
      </w:r>
      <w:r>
        <w:rPr>
          <w:spacing w:val="1"/>
        </w:rPr>
        <w:t>the</w:t>
      </w:r>
      <w:r>
        <w:rPr>
          <w:spacing w:val="-5"/>
        </w:rPr>
        <w:t xml:space="preserve"> </w:t>
      </w:r>
      <w:r>
        <w:rPr>
          <w:spacing w:val="-10"/>
        </w:rPr>
        <w:t>IHB,</w:t>
      </w:r>
      <w:r>
        <w:rPr>
          <w:spacing w:val="31"/>
        </w:rPr>
        <w:t xml:space="preserve"> </w:t>
      </w:r>
      <w:r>
        <w:t>Monaco,</w:t>
      </w:r>
      <w:r>
        <w:rPr>
          <w:spacing w:val="-5"/>
        </w:rPr>
        <w:t xml:space="preserve"> </w:t>
      </w:r>
      <w:r>
        <w:rPr>
          <w:spacing w:val="-1"/>
        </w:rPr>
        <w:t>September</w:t>
      </w:r>
      <w:r>
        <w:rPr>
          <w:spacing w:val="-2"/>
        </w:rPr>
        <w:t xml:space="preserve"> </w:t>
      </w:r>
      <w:r>
        <w:rPr>
          <w:spacing w:val="1"/>
        </w:rPr>
        <w:t>2003</w:t>
      </w:r>
      <w:r>
        <w:rPr>
          <w:spacing w:val="52"/>
          <w:w w:val="101"/>
        </w:rPr>
        <w:t xml:space="preserve"> </w:t>
      </w:r>
    </w:p>
    <w:p w14:paraId="766CB7AE" w14:textId="77777777" w:rsidR="00A50463" w:rsidRDefault="00A50463" w:rsidP="00A50463">
      <w:pPr>
        <w:pStyle w:val="BodyText"/>
        <w:spacing w:line="360" w:lineRule="auto"/>
        <w:ind w:left="0" w:right="-90"/>
        <w:rPr>
          <w:spacing w:val="56"/>
          <w:w w:val="101"/>
        </w:rPr>
      </w:pPr>
      <w:r>
        <w:rPr>
          <w:spacing w:val="-2"/>
        </w:rPr>
        <w:t>Amendments</w:t>
      </w:r>
      <w:r>
        <w:rPr>
          <w:spacing w:val="-6"/>
        </w:rPr>
        <w:t xml:space="preserve"> </w:t>
      </w:r>
      <w:r>
        <w:rPr>
          <w:spacing w:val="1"/>
        </w:rPr>
        <w:t>approved</w:t>
      </w:r>
      <w:r>
        <w:rPr>
          <w:spacing w:val="-1"/>
        </w:rPr>
        <w:t xml:space="preserve"> </w:t>
      </w:r>
      <w:r>
        <w:rPr>
          <w:spacing w:val="1"/>
        </w:rPr>
        <w:t>at</w:t>
      </w:r>
      <w:r>
        <w:rPr>
          <w:spacing w:val="-3"/>
        </w:rPr>
        <w:t xml:space="preserve"> </w:t>
      </w:r>
      <w:r>
        <w:rPr>
          <w:spacing w:val="1"/>
        </w:rPr>
        <w:t>the</w:t>
      </w:r>
      <w:r>
        <w:rPr>
          <w:spacing w:val="-2"/>
        </w:rPr>
        <w:t xml:space="preserve"> HCA-7,</w:t>
      </w:r>
      <w:r>
        <w:rPr>
          <w:spacing w:val="-3"/>
        </w:rPr>
        <w:t xml:space="preserve"> </w:t>
      </w:r>
      <w:r>
        <w:rPr>
          <w:spacing w:val="1"/>
        </w:rPr>
        <w:t>Buenos</w:t>
      </w:r>
      <w:r>
        <w:rPr>
          <w:spacing w:val="-5"/>
        </w:rPr>
        <w:t xml:space="preserve"> </w:t>
      </w:r>
      <w:r>
        <w:t>Aires,</w:t>
      </w:r>
      <w:r>
        <w:rPr>
          <w:spacing w:val="-3"/>
        </w:rPr>
        <w:t xml:space="preserve"> </w:t>
      </w:r>
      <w:r>
        <w:rPr>
          <w:spacing w:val="-1"/>
        </w:rPr>
        <w:t>Argentina,</w:t>
      </w:r>
      <w:r>
        <w:rPr>
          <w:spacing w:val="-3"/>
        </w:rPr>
        <w:t xml:space="preserve"> </w:t>
      </w:r>
      <w:r>
        <w:rPr>
          <w:spacing w:val="-1"/>
        </w:rPr>
        <w:t>October</w:t>
      </w:r>
      <w:r>
        <w:rPr>
          <w:spacing w:val="1"/>
        </w:rPr>
        <w:t xml:space="preserve"> 2007</w:t>
      </w:r>
      <w:r>
        <w:rPr>
          <w:spacing w:val="56"/>
          <w:w w:val="101"/>
        </w:rPr>
        <w:t xml:space="preserve"> </w:t>
      </w:r>
    </w:p>
    <w:p w14:paraId="43CF8F2A" w14:textId="77777777" w:rsidR="00A50463" w:rsidRDefault="00A50463" w:rsidP="00A50463">
      <w:pPr>
        <w:pStyle w:val="BodyText"/>
        <w:spacing w:line="360" w:lineRule="auto"/>
        <w:ind w:left="0" w:right="-90"/>
        <w:rPr>
          <w:spacing w:val="72"/>
          <w:w w:val="101"/>
        </w:rPr>
      </w:pPr>
      <w:r>
        <w:rPr>
          <w:spacing w:val="-2"/>
        </w:rPr>
        <w:t>Amendments</w:t>
      </w:r>
      <w:r>
        <w:rPr>
          <w:spacing w:val="-4"/>
        </w:rPr>
        <w:t xml:space="preserve"> </w:t>
      </w:r>
      <w:r>
        <w:rPr>
          <w:spacing w:val="1"/>
        </w:rPr>
        <w:t>approved</w:t>
      </w:r>
      <w:r>
        <w:t xml:space="preserve"> </w:t>
      </w:r>
      <w:r>
        <w:rPr>
          <w:spacing w:val="1"/>
        </w:rPr>
        <w:t>at</w:t>
      </w:r>
      <w:r>
        <w:rPr>
          <w:spacing w:val="-1"/>
        </w:rPr>
        <w:t xml:space="preserve"> </w:t>
      </w:r>
      <w:r>
        <w:rPr>
          <w:spacing w:val="1"/>
        </w:rPr>
        <w:t>the</w:t>
      </w:r>
      <w:r>
        <w:t xml:space="preserve"> </w:t>
      </w:r>
      <w:r>
        <w:rPr>
          <w:spacing w:val="-2"/>
        </w:rPr>
        <w:t>HCA-12</w:t>
      </w:r>
      <w:r>
        <w:t xml:space="preserve"> Montevideo,</w:t>
      </w:r>
      <w:r>
        <w:rPr>
          <w:spacing w:val="-1"/>
        </w:rPr>
        <w:t xml:space="preserve"> Uruguay,</w:t>
      </w:r>
      <w:r>
        <w:rPr>
          <w:spacing w:val="-21"/>
        </w:rPr>
        <w:t xml:space="preserve"> </w:t>
      </w:r>
      <w:r>
        <w:rPr>
          <w:spacing w:val="1"/>
        </w:rPr>
        <w:t>October</w:t>
      </w:r>
      <w:r>
        <w:rPr>
          <w:spacing w:val="-16"/>
        </w:rPr>
        <w:t xml:space="preserve"> </w:t>
      </w:r>
      <w:r>
        <w:rPr>
          <w:spacing w:val="1"/>
        </w:rPr>
        <w:t>2012</w:t>
      </w:r>
      <w:r>
        <w:rPr>
          <w:spacing w:val="72"/>
          <w:w w:val="101"/>
        </w:rPr>
        <w:t xml:space="preserve"> </w:t>
      </w:r>
    </w:p>
    <w:p w14:paraId="0CB408F7" w14:textId="77777777" w:rsidR="00A50463" w:rsidRDefault="00A50463" w:rsidP="00A50463">
      <w:pPr>
        <w:pStyle w:val="BodyText"/>
        <w:spacing w:line="360" w:lineRule="auto"/>
        <w:ind w:left="0" w:right="-90"/>
        <w:rPr>
          <w:spacing w:val="62"/>
          <w:w w:val="101"/>
        </w:rPr>
      </w:pPr>
      <w:r>
        <w:rPr>
          <w:spacing w:val="-2"/>
        </w:rPr>
        <w:t>Amendments</w:t>
      </w:r>
      <w:r>
        <w:rPr>
          <w:spacing w:val="-6"/>
        </w:rPr>
        <w:t xml:space="preserve"> </w:t>
      </w:r>
      <w:r>
        <w:rPr>
          <w:spacing w:val="1"/>
        </w:rPr>
        <w:t>approved</w:t>
      </w:r>
      <w:r>
        <w:rPr>
          <w:spacing w:val="-1"/>
        </w:rPr>
        <w:t xml:space="preserve"> </w:t>
      </w:r>
      <w:r>
        <w:rPr>
          <w:spacing w:val="1"/>
        </w:rPr>
        <w:t>at</w:t>
      </w:r>
      <w:r>
        <w:rPr>
          <w:spacing w:val="-3"/>
        </w:rPr>
        <w:t xml:space="preserve"> </w:t>
      </w:r>
      <w:r>
        <w:rPr>
          <w:spacing w:val="1"/>
        </w:rPr>
        <w:t>the</w:t>
      </w:r>
      <w:r>
        <w:rPr>
          <w:spacing w:val="-2"/>
        </w:rPr>
        <w:t xml:space="preserve"> HCA-13</w:t>
      </w:r>
      <w:r>
        <w:rPr>
          <w:spacing w:val="-1"/>
        </w:rPr>
        <w:t xml:space="preserve"> </w:t>
      </w:r>
      <w:r>
        <w:rPr>
          <w:spacing w:val="-3"/>
        </w:rPr>
        <w:t xml:space="preserve">Cádiz, </w:t>
      </w:r>
      <w:r>
        <w:t>Spain,</w:t>
      </w:r>
      <w:r>
        <w:rPr>
          <w:spacing w:val="-3"/>
        </w:rPr>
        <w:t xml:space="preserve"> </w:t>
      </w:r>
      <w:r>
        <w:rPr>
          <w:spacing w:val="-1"/>
        </w:rPr>
        <w:t>December</w:t>
      </w:r>
      <w:r>
        <w:rPr>
          <w:spacing w:val="1"/>
        </w:rPr>
        <w:t xml:space="preserve"> 2013</w:t>
      </w:r>
      <w:r>
        <w:rPr>
          <w:spacing w:val="62"/>
          <w:w w:val="101"/>
        </w:rPr>
        <w:t xml:space="preserve"> </w:t>
      </w:r>
    </w:p>
    <w:p w14:paraId="71C8A2E0" w14:textId="77777777" w:rsidR="00A50463" w:rsidRDefault="00A50463" w:rsidP="00A50463">
      <w:pPr>
        <w:pStyle w:val="BodyText"/>
        <w:spacing w:line="360" w:lineRule="auto"/>
        <w:ind w:left="0" w:right="-630"/>
      </w:pPr>
      <w:r>
        <w:rPr>
          <w:spacing w:val="-2"/>
        </w:rPr>
        <w:t>Amendments</w:t>
      </w:r>
      <w:r>
        <w:rPr>
          <w:spacing w:val="-6"/>
        </w:rPr>
        <w:t xml:space="preserve"> </w:t>
      </w:r>
      <w:r>
        <w:rPr>
          <w:spacing w:val="1"/>
        </w:rPr>
        <w:t>approved</w:t>
      </w:r>
      <w:r>
        <w:rPr>
          <w:spacing w:val="-2"/>
        </w:rPr>
        <w:t xml:space="preserve"> </w:t>
      </w:r>
      <w:r>
        <w:rPr>
          <w:spacing w:val="1"/>
        </w:rPr>
        <w:t>at</w:t>
      </w:r>
      <w:r>
        <w:rPr>
          <w:spacing w:val="-4"/>
        </w:rPr>
        <w:t xml:space="preserve"> </w:t>
      </w:r>
      <w:r>
        <w:rPr>
          <w:spacing w:val="1"/>
        </w:rPr>
        <w:t>the</w:t>
      </w:r>
      <w:r>
        <w:rPr>
          <w:spacing w:val="-2"/>
        </w:rPr>
        <w:t xml:space="preserve"> HCA-14 </w:t>
      </w:r>
      <w:r>
        <w:rPr>
          <w:spacing w:val="-1"/>
        </w:rPr>
        <w:t>Tromsø,</w:t>
      </w:r>
      <w:r>
        <w:rPr>
          <w:spacing w:val="-3"/>
        </w:rPr>
        <w:t xml:space="preserve"> </w:t>
      </w:r>
      <w:r>
        <w:rPr>
          <w:spacing w:val="-4"/>
        </w:rPr>
        <w:t>Norway,</w:t>
      </w:r>
      <w:r>
        <w:rPr>
          <w:spacing w:val="-3"/>
        </w:rPr>
        <w:t xml:space="preserve"> June</w:t>
      </w:r>
      <w:r>
        <w:rPr>
          <w:spacing w:val="16"/>
        </w:rPr>
        <w:t xml:space="preserve"> </w:t>
      </w:r>
      <w:r>
        <w:rPr>
          <w:spacing w:val="1"/>
        </w:rPr>
        <w:t>2016</w:t>
      </w:r>
    </w:p>
    <w:p w14:paraId="391D5F97" w14:textId="77777777" w:rsidR="00A50463" w:rsidRPr="001C0D16" w:rsidRDefault="00A50463" w:rsidP="00A50463">
      <w:pPr>
        <w:pStyle w:val="BodyText"/>
        <w:spacing w:line="360" w:lineRule="auto"/>
        <w:ind w:left="0" w:right="-90"/>
      </w:pPr>
      <w:r>
        <w:rPr>
          <w:spacing w:val="-2"/>
        </w:rPr>
        <w:t>Amendments</w:t>
      </w:r>
      <w:r>
        <w:rPr>
          <w:spacing w:val="-5"/>
        </w:rPr>
        <w:t xml:space="preserve"> </w:t>
      </w:r>
      <w:r>
        <w:rPr>
          <w:spacing w:val="1"/>
        </w:rPr>
        <w:t>approved</w:t>
      </w:r>
      <w:r>
        <w:rPr>
          <w:spacing w:val="-2"/>
        </w:rPr>
        <w:t xml:space="preserve"> </w:t>
      </w:r>
      <w:r>
        <w:rPr>
          <w:spacing w:val="1"/>
        </w:rPr>
        <w:t>by</w:t>
      </w:r>
      <w:r>
        <w:rPr>
          <w:spacing w:val="-4"/>
        </w:rPr>
        <w:t xml:space="preserve"> </w:t>
      </w:r>
      <w:r>
        <w:rPr>
          <w:spacing w:val="-1"/>
        </w:rPr>
        <w:t>correspondence,</w:t>
      </w:r>
      <w:r>
        <w:rPr>
          <w:spacing w:val="-3"/>
        </w:rPr>
        <w:t xml:space="preserve"> </w:t>
      </w:r>
      <w:r>
        <w:rPr>
          <w:spacing w:val="-2"/>
        </w:rPr>
        <w:t>following</w:t>
      </w:r>
      <w:r>
        <w:rPr>
          <w:spacing w:val="-1"/>
        </w:rPr>
        <w:t xml:space="preserve"> </w:t>
      </w:r>
      <w:r>
        <w:t>HCA-17,</w:t>
      </w:r>
      <w:r>
        <w:rPr>
          <w:spacing w:val="-2"/>
        </w:rPr>
        <w:t xml:space="preserve"> </w:t>
      </w:r>
      <w:r>
        <w:rPr>
          <w:spacing w:val="-1"/>
        </w:rPr>
        <w:t>VTC,</w:t>
      </w:r>
      <w:r>
        <w:rPr>
          <w:spacing w:val="-3"/>
        </w:rPr>
        <w:t xml:space="preserve"> </w:t>
      </w:r>
      <w:r>
        <w:rPr>
          <w:spacing w:val="1"/>
        </w:rPr>
        <w:t>14</w:t>
      </w:r>
      <w:r>
        <w:rPr>
          <w:spacing w:val="4"/>
        </w:rPr>
        <w:t xml:space="preserve"> </w:t>
      </w:r>
      <w:r>
        <w:rPr>
          <w:spacing w:val="-3"/>
        </w:rPr>
        <w:t>June</w:t>
      </w:r>
      <w:r>
        <w:rPr>
          <w:spacing w:val="-2"/>
        </w:rPr>
        <w:t xml:space="preserve"> </w:t>
      </w:r>
      <w:r>
        <w:rPr>
          <w:spacing w:val="1"/>
        </w:rPr>
        <w:t>2021</w:t>
      </w:r>
    </w:p>
    <w:p w14:paraId="36E8F335" w14:textId="77777777" w:rsidR="00A50463" w:rsidRDefault="00A50463" w:rsidP="00A50463">
      <w:pPr>
        <w:spacing w:before="195"/>
        <w:ind w:right="626"/>
        <w:rPr>
          <w:rFonts w:ascii="Arial"/>
          <w:spacing w:val="-18"/>
        </w:rPr>
      </w:pPr>
    </w:p>
    <w:p w14:paraId="695C3EF0" w14:textId="77777777" w:rsidR="00A50463" w:rsidRDefault="00A50463" w:rsidP="00A50463">
      <w:pPr>
        <w:pStyle w:val="BodyText"/>
        <w:spacing w:before="161"/>
        <w:ind w:left="0" w:right="626"/>
        <w:jc w:val="center"/>
        <w:rPr>
          <w:spacing w:val="-1"/>
        </w:rPr>
      </w:pPr>
      <w:r w:rsidRPr="000322DD">
        <w:rPr>
          <w:b/>
          <w:spacing w:val="-1"/>
        </w:rPr>
        <w:t>Annex:</w:t>
      </w:r>
      <w:r w:rsidRPr="000322DD">
        <w:rPr>
          <w:spacing w:val="-1"/>
        </w:rPr>
        <w:t xml:space="preserve"> Signature Pages</w:t>
      </w:r>
    </w:p>
    <w:p w14:paraId="12E763B1" w14:textId="77777777" w:rsidR="00A50463" w:rsidRPr="000322DD" w:rsidRDefault="00A50463" w:rsidP="00A50463">
      <w:pPr>
        <w:pStyle w:val="BodyText"/>
        <w:spacing w:before="161"/>
        <w:ind w:left="0" w:right="626"/>
        <w:jc w:val="center"/>
        <w:rPr>
          <w:spacing w:val="-1"/>
        </w:rPr>
      </w:pPr>
    </w:p>
    <w:p w14:paraId="51E8435C" w14:textId="77777777" w:rsidR="00A50463" w:rsidRPr="000322DD" w:rsidRDefault="00A50463" w:rsidP="00A50463">
      <w:pPr>
        <w:pStyle w:val="BodyText"/>
        <w:spacing w:before="161" w:line="360" w:lineRule="auto"/>
        <w:ind w:left="0" w:right="626"/>
        <w:jc w:val="center"/>
        <w:rPr>
          <w:b/>
          <w:spacing w:val="-1"/>
        </w:rPr>
      </w:pPr>
      <w:r w:rsidRPr="000322DD">
        <w:rPr>
          <w:b/>
          <w:spacing w:val="-1"/>
        </w:rPr>
        <w:t>Appendices:</w:t>
      </w:r>
    </w:p>
    <w:p w14:paraId="566CF3E4" w14:textId="77777777" w:rsidR="00A50463" w:rsidRDefault="00A50463" w:rsidP="00A50463">
      <w:pPr>
        <w:pStyle w:val="BodyText"/>
        <w:numPr>
          <w:ilvl w:val="0"/>
          <w:numId w:val="6"/>
        </w:numPr>
        <w:tabs>
          <w:tab w:val="left" w:pos="374"/>
        </w:tabs>
        <w:spacing w:before="15" w:line="360" w:lineRule="auto"/>
        <w:ind w:left="0" w:firstLine="0"/>
      </w:pPr>
      <w:r>
        <w:rPr>
          <w:spacing w:val="-11"/>
        </w:rPr>
        <w:t>IHO</w:t>
      </w:r>
      <w:r>
        <w:rPr>
          <w:spacing w:val="35"/>
        </w:rPr>
        <w:t xml:space="preserve"> </w:t>
      </w:r>
      <w:r>
        <w:t>Resolution</w:t>
      </w:r>
      <w:r>
        <w:rPr>
          <w:spacing w:val="-2"/>
        </w:rPr>
        <w:t xml:space="preserve"> </w:t>
      </w:r>
      <w:r>
        <w:rPr>
          <w:spacing w:val="1"/>
        </w:rPr>
        <w:t>2/1997,</w:t>
      </w:r>
      <w:r>
        <w:rPr>
          <w:spacing w:val="-4"/>
        </w:rPr>
        <w:t xml:space="preserve"> </w:t>
      </w:r>
      <w:r>
        <w:rPr>
          <w:spacing w:val="1"/>
        </w:rPr>
        <w:t>as</w:t>
      </w:r>
      <w:r>
        <w:rPr>
          <w:spacing w:val="-5"/>
        </w:rPr>
        <w:t xml:space="preserve"> </w:t>
      </w:r>
      <w:r>
        <w:t>amended</w:t>
      </w:r>
    </w:p>
    <w:p w14:paraId="2CD55902" w14:textId="77777777" w:rsidR="00A50463" w:rsidRDefault="00A50463" w:rsidP="00A50463">
      <w:pPr>
        <w:pStyle w:val="BodyText"/>
        <w:numPr>
          <w:ilvl w:val="0"/>
          <w:numId w:val="6"/>
        </w:numPr>
        <w:tabs>
          <w:tab w:val="left" w:pos="374"/>
        </w:tabs>
        <w:spacing w:line="360" w:lineRule="auto"/>
        <w:ind w:left="0" w:firstLine="0"/>
      </w:pPr>
      <w:r w:rsidRPr="009E33A1">
        <w:rPr>
          <w:spacing w:val="1"/>
        </w:rPr>
        <w:t>Geographic</w:t>
      </w:r>
      <w:r w:rsidRPr="009E33A1">
        <w:rPr>
          <w:spacing w:val="-8"/>
        </w:rPr>
        <w:t xml:space="preserve"> </w:t>
      </w:r>
      <w:r w:rsidRPr="009E33A1">
        <w:rPr>
          <w:spacing w:val="-2"/>
        </w:rPr>
        <w:t>Limits</w:t>
      </w:r>
      <w:r w:rsidRPr="009E33A1">
        <w:rPr>
          <w:spacing w:val="-7"/>
        </w:rPr>
        <w:t xml:space="preserve"> </w:t>
      </w:r>
      <w:r w:rsidRPr="009E33A1">
        <w:rPr>
          <w:spacing w:val="1"/>
        </w:rPr>
        <w:t>of</w:t>
      </w:r>
      <w:r w:rsidRPr="009E33A1">
        <w:rPr>
          <w:spacing w:val="-6"/>
        </w:rPr>
        <w:t xml:space="preserve"> </w:t>
      </w:r>
      <w:r w:rsidRPr="009E33A1">
        <w:rPr>
          <w:spacing w:val="-11"/>
        </w:rPr>
        <w:t>IHO</w:t>
      </w:r>
      <w:r w:rsidRPr="009E33A1">
        <w:rPr>
          <w:spacing w:val="13"/>
        </w:rPr>
        <w:t xml:space="preserve"> </w:t>
      </w:r>
      <w:r w:rsidRPr="009E33A1">
        <w:rPr>
          <w:spacing w:val="-11"/>
        </w:rPr>
        <w:t>INT</w:t>
      </w:r>
      <w:r w:rsidRPr="009E33A1">
        <w:rPr>
          <w:spacing w:val="37"/>
        </w:rPr>
        <w:t xml:space="preserve"> </w:t>
      </w:r>
      <w:r w:rsidRPr="009E33A1">
        <w:rPr>
          <w:spacing w:val="1"/>
        </w:rPr>
        <w:t>Charting</w:t>
      </w:r>
      <w:r w:rsidRPr="009E33A1">
        <w:rPr>
          <w:spacing w:val="-4"/>
        </w:rPr>
        <w:t xml:space="preserve"> </w:t>
      </w:r>
      <w:r w:rsidRPr="009E33A1">
        <w:rPr>
          <w:spacing w:val="-2"/>
        </w:rPr>
        <w:t>Scheme</w:t>
      </w:r>
      <w:r w:rsidRPr="009E33A1">
        <w:rPr>
          <w:spacing w:val="-4"/>
        </w:rPr>
        <w:t xml:space="preserve"> </w:t>
      </w:r>
      <w:r>
        <w:t>Region</w:t>
      </w:r>
      <w:r w:rsidRPr="009E33A1">
        <w:rPr>
          <w:spacing w:val="-4"/>
        </w:rPr>
        <w:t xml:space="preserve"> </w:t>
      </w:r>
      <w:r>
        <w:t>M</w:t>
      </w:r>
    </w:p>
    <w:p w14:paraId="0FC459C7" w14:textId="3954D550" w:rsidR="00A50463" w:rsidRPr="00A50463" w:rsidRDefault="00A50463" w:rsidP="00A50463">
      <w:pPr>
        <w:pStyle w:val="BodyText"/>
        <w:numPr>
          <w:ilvl w:val="0"/>
          <w:numId w:val="6"/>
        </w:numPr>
        <w:tabs>
          <w:tab w:val="left" w:pos="391"/>
        </w:tabs>
        <w:spacing w:line="360" w:lineRule="auto"/>
        <w:ind w:left="0" w:right="103" w:firstLine="0"/>
      </w:pPr>
      <w:r>
        <w:t>Resolutions</w:t>
      </w:r>
      <w:r>
        <w:rPr>
          <w:spacing w:val="-8"/>
        </w:rPr>
        <w:t xml:space="preserve"> </w:t>
      </w:r>
      <w:r>
        <w:t>5</w:t>
      </w:r>
      <w:r>
        <w:rPr>
          <w:spacing w:val="-5"/>
        </w:rPr>
        <w:t xml:space="preserve"> </w:t>
      </w:r>
      <w:r>
        <w:rPr>
          <w:spacing w:val="1"/>
        </w:rPr>
        <w:t>of</w:t>
      </w:r>
      <w:r>
        <w:rPr>
          <w:spacing w:val="-5"/>
        </w:rPr>
        <w:t xml:space="preserve"> </w:t>
      </w:r>
      <w:r>
        <w:rPr>
          <w:spacing w:val="1"/>
        </w:rPr>
        <w:t>the</w:t>
      </w:r>
      <w:r>
        <w:rPr>
          <w:spacing w:val="-5"/>
        </w:rPr>
        <w:t xml:space="preserve"> </w:t>
      </w:r>
      <w:r>
        <w:rPr>
          <w:spacing w:val="1"/>
        </w:rPr>
        <w:t>31</w:t>
      </w:r>
      <w:r w:rsidRPr="005122EF">
        <w:rPr>
          <w:spacing w:val="1"/>
          <w:vertAlign w:val="superscript"/>
        </w:rPr>
        <w:t>st</w:t>
      </w:r>
      <w:r>
        <w:rPr>
          <w:spacing w:val="-5"/>
        </w:rPr>
        <w:t xml:space="preserve"> </w:t>
      </w:r>
      <w:r>
        <w:t>Antarctic</w:t>
      </w:r>
      <w:r>
        <w:rPr>
          <w:spacing w:val="-8"/>
        </w:rPr>
        <w:t xml:space="preserve"> </w:t>
      </w:r>
      <w:r>
        <w:t>Treaty</w:t>
      </w:r>
      <w:r>
        <w:rPr>
          <w:spacing w:val="-8"/>
        </w:rPr>
        <w:t xml:space="preserve"> </w:t>
      </w:r>
      <w:r>
        <w:rPr>
          <w:spacing w:val="-1"/>
        </w:rPr>
        <w:t>Consultative</w:t>
      </w:r>
      <w:r>
        <w:rPr>
          <w:spacing w:val="-21"/>
        </w:rPr>
        <w:t xml:space="preserve"> </w:t>
      </w:r>
      <w:r>
        <w:rPr>
          <w:spacing w:val="-1"/>
        </w:rPr>
        <w:t>Meeting</w:t>
      </w:r>
      <w:r>
        <w:rPr>
          <w:spacing w:val="-5"/>
        </w:rPr>
        <w:t xml:space="preserve"> </w:t>
      </w:r>
      <w:r>
        <w:rPr>
          <w:spacing w:val="1"/>
        </w:rPr>
        <w:t>2008,</w:t>
      </w:r>
      <w:r>
        <w:rPr>
          <w:spacing w:val="-24"/>
        </w:rPr>
        <w:t xml:space="preserve"> </w:t>
      </w:r>
      <w:r>
        <w:t>5</w:t>
      </w:r>
      <w:r>
        <w:rPr>
          <w:spacing w:val="-4"/>
        </w:rPr>
        <w:t xml:space="preserve"> </w:t>
      </w:r>
      <w:r>
        <w:rPr>
          <w:spacing w:val="1"/>
        </w:rPr>
        <w:t>of</w:t>
      </w:r>
      <w:r>
        <w:rPr>
          <w:spacing w:val="-6"/>
        </w:rPr>
        <w:t xml:space="preserve"> </w:t>
      </w:r>
      <w:r>
        <w:rPr>
          <w:spacing w:val="1"/>
        </w:rPr>
        <w:t>the</w:t>
      </w:r>
      <w:r>
        <w:rPr>
          <w:spacing w:val="-4"/>
        </w:rPr>
        <w:t xml:space="preserve"> </w:t>
      </w:r>
      <w:r>
        <w:rPr>
          <w:spacing w:val="1"/>
        </w:rPr>
        <w:t>37</w:t>
      </w:r>
      <w:r w:rsidRPr="005122EF">
        <w:rPr>
          <w:spacing w:val="1"/>
          <w:vertAlign w:val="superscript"/>
        </w:rPr>
        <w:t>th</w:t>
      </w:r>
      <w:r>
        <w:rPr>
          <w:spacing w:val="-5"/>
        </w:rPr>
        <w:t xml:space="preserve"> </w:t>
      </w:r>
      <w:r>
        <w:t>Antarctic</w:t>
      </w:r>
      <w:r>
        <w:rPr>
          <w:spacing w:val="82"/>
          <w:w w:val="101"/>
        </w:rPr>
        <w:t xml:space="preserve"> </w:t>
      </w:r>
      <w:r>
        <w:rPr>
          <w:spacing w:val="2"/>
        </w:rPr>
        <w:t>Treaty</w:t>
      </w:r>
      <w:r>
        <w:rPr>
          <w:spacing w:val="-7"/>
        </w:rPr>
        <w:t xml:space="preserve"> </w:t>
      </w:r>
      <w:r>
        <w:rPr>
          <w:spacing w:val="1"/>
        </w:rPr>
        <w:t>Consultative</w:t>
      </w:r>
      <w:r>
        <w:rPr>
          <w:spacing w:val="-20"/>
        </w:rPr>
        <w:t xml:space="preserve"> </w:t>
      </w:r>
      <w:r>
        <w:rPr>
          <w:spacing w:val="-1"/>
        </w:rPr>
        <w:t>Meeting</w:t>
      </w:r>
      <w:r>
        <w:rPr>
          <w:spacing w:val="-2"/>
        </w:rPr>
        <w:t xml:space="preserve"> </w:t>
      </w:r>
      <w:r>
        <w:rPr>
          <w:spacing w:val="1"/>
        </w:rPr>
        <w:t>2014</w:t>
      </w:r>
      <w:r>
        <w:rPr>
          <w:spacing w:val="-3"/>
        </w:rPr>
        <w:t xml:space="preserve"> </w:t>
      </w:r>
      <w:r>
        <w:rPr>
          <w:spacing w:val="1"/>
        </w:rPr>
        <w:t>and</w:t>
      </w:r>
      <w:r>
        <w:rPr>
          <w:spacing w:val="-20"/>
        </w:rPr>
        <w:t xml:space="preserve"> </w:t>
      </w:r>
      <w:r>
        <w:t>6</w:t>
      </w:r>
      <w:r>
        <w:rPr>
          <w:spacing w:val="-3"/>
        </w:rPr>
        <w:t xml:space="preserve"> </w:t>
      </w:r>
      <w:r>
        <w:rPr>
          <w:spacing w:val="1"/>
        </w:rPr>
        <w:t>of</w:t>
      </w:r>
      <w:r>
        <w:rPr>
          <w:spacing w:val="-3"/>
        </w:rPr>
        <w:t xml:space="preserve"> </w:t>
      </w:r>
      <w:r>
        <w:rPr>
          <w:spacing w:val="1"/>
        </w:rPr>
        <w:t>the</w:t>
      </w:r>
      <w:r>
        <w:rPr>
          <w:spacing w:val="-3"/>
        </w:rPr>
        <w:t xml:space="preserve"> </w:t>
      </w:r>
      <w:r>
        <w:rPr>
          <w:spacing w:val="3"/>
        </w:rPr>
        <w:t>42</w:t>
      </w:r>
      <w:r w:rsidRPr="005122EF">
        <w:rPr>
          <w:spacing w:val="3"/>
          <w:vertAlign w:val="superscript"/>
        </w:rPr>
        <w:t>nd</w:t>
      </w:r>
      <w:r>
        <w:rPr>
          <w:spacing w:val="-3"/>
        </w:rPr>
        <w:t xml:space="preserve"> </w:t>
      </w:r>
      <w:r>
        <w:t>Antarctic</w:t>
      </w:r>
      <w:r>
        <w:rPr>
          <w:spacing w:val="-6"/>
        </w:rPr>
        <w:t xml:space="preserve"> </w:t>
      </w:r>
      <w:r>
        <w:t>Treaty</w:t>
      </w:r>
      <w:r>
        <w:rPr>
          <w:spacing w:val="-6"/>
        </w:rPr>
        <w:t xml:space="preserve"> </w:t>
      </w:r>
      <w:r>
        <w:rPr>
          <w:spacing w:val="-2"/>
        </w:rPr>
        <w:t>Consultative</w:t>
      </w:r>
      <w:r>
        <w:rPr>
          <w:spacing w:val="-3"/>
        </w:rPr>
        <w:t xml:space="preserve"> </w:t>
      </w:r>
      <w:r>
        <w:rPr>
          <w:spacing w:val="-1"/>
        </w:rPr>
        <w:t>Meeting</w:t>
      </w:r>
      <w:r>
        <w:rPr>
          <w:spacing w:val="-2"/>
        </w:rPr>
        <w:t xml:space="preserve"> 2019</w:t>
      </w:r>
    </w:p>
    <w:p w14:paraId="068827A5" w14:textId="77777777" w:rsidR="00A50463" w:rsidRDefault="00A50463" w:rsidP="00A50463">
      <w:pPr>
        <w:pStyle w:val="BodyText"/>
        <w:tabs>
          <w:tab w:val="left" w:pos="391"/>
        </w:tabs>
        <w:spacing w:line="360" w:lineRule="auto"/>
        <w:ind w:left="0" w:right="103"/>
      </w:pPr>
    </w:p>
    <w:p w14:paraId="06761209" w14:textId="3C59B269" w:rsidR="00A50463" w:rsidRDefault="00A50463" w:rsidP="00A50463">
      <w:pPr>
        <w:pStyle w:val="Heading2"/>
        <w:spacing w:before="74"/>
        <w:ind w:left="0" w:right="113"/>
        <w:jc w:val="right"/>
        <w:rPr>
          <w:rFonts w:ascii="Arial Narrow" w:eastAsia="Arial Narrow" w:hAnsi="Arial Narrow" w:cs="Arial Narrow"/>
          <w:b w:val="0"/>
          <w:bCs w:val="0"/>
        </w:rPr>
      </w:pPr>
      <w:r>
        <w:rPr>
          <w:rFonts w:ascii="Arial Narrow"/>
          <w:spacing w:val="-1"/>
        </w:rPr>
        <w:lastRenderedPageBreak/>
        <w:t>Annex</w:t>
      </w:r>
      <w:r>
        <w:rPr>
          <w:rFonts w:ascii="Arial Narrow"/>
        </w:rPr>
        <w:t xml:space="preserve"> to </w:t>
      </w:r>
      <w:r>
        <w:rPr>
          <w:rFonts w:ascii="Arial Narrow"/>
          <w:spacing w:val="-1"/>
        </w:rPr>
        <w:t>the</w:t>
      </w:r>
      <w:r>
        <w:rPr>
          <w:rFonts w:ascii="Arial Narrow"/>
        </w:rPr>
        <w:t xml:space="preserve"> </w:t>
      </w:r>
      <w:r>
        <w:rPr>
          <w:rFonts w:ascii="Arial Narrow"/>
          <w:spacing w:val="-2"/>
        </w:rPr>
        <w:t>HCA</w:t>
      </w:r>
      <w:r>
        <w:rPr>
          <w:rFonts w:ascii="Arial Narrow"/>
          <w:spacing w:val="-1"/>
        </w:rPr>
        <w:t xml:space="preserve"> Statutes</w:t>
      </w:r>
    </w:p>
    <w:p w14:paraId="7A9EA222" w14:textId="77777777" w:rsidR="00A50463" w:rsidRPr="000322DD" w:rsidRDefault="00A50463" w:rsidP="00A50463">
      <w:pPr>
        <w:rPr>
          <w:rFonts w:ascii="Arial Narrow" w:eastAsia="Arial Narrow" w:hAnsi="Arial Narrow" w:cs="Arial Narrow"/>
          <w:bCs/>
          <w:sz w:val="20"/>
          <w:szCs w:val="20"/>
        </w:rPr>
      </w:pPr>
    </w:p>
    <w:p w14:paraId="32BEDB67" w14:textId="77777777" w:rsidR="00A50463" w:rsidRDefault="00A50463" w:rsidP="00A50463">
      <w:pPr>
        <w:spacing w:before="9"/>
        <w:rPr>
          <w:rFonts w:ascii="Arial Narrow" w:eastAsia="Arial Narrow" w:hAnsi="Arial Narrow" w:cs="Arial Narrow"/>
          <w:b/>
          <w:bCs/>
          <w:sz w:val="16"/>
          <w:szCs w:val="16"/>
        </w:rPr>
      </w:pPr>
    </w:p>
    <w:p w14:paraId="5EF3CB5E" w14:textId="77777777" w:rsidR="00A50463" w:rsidRDefault="00A50463" w:rsidP="00A50463">
      <w:pPr>
        <w:spacing w:before="56"/>
        <w:ind w:left="1470" w:right="1965"/>
        <w:jc w:val="center"/>
        <w:rPr>
          <w:rFonts w:ascii="Calibri" w:eastAsia="Calibri" w:hAnsi="Calibri" w:cs="Calibri"/>
        </w:rPr>
      </w:pPr>
      <w:r>
        <w:rPr>
          <w:rFonts w:ascii="Calibri"/>
          <w:b/>
          <w:spacing w:val="-4"/>
        </w:rPr>
        <w:t>Signature</w:t>
      </w:r>
      <w:r>
        <w:rPr>
          <w:rFonts w:ascii="Calibri"/>
          <w:b/>
          <w:spacing w:val="-8"/>
        </w:rPr>
        <w:t xml:space="preserve"> </w:t>
      </w:r>
      <w:r>
        <w:rPr>
          <w:rFonts w:ascii="Calibri"/>
          <w:b/>
          <w:spacing w:val="-3"/>
        </w:rPr>
        <w:t>Pages</w:t>
      </w:r>
      <w:r>
        <w:rPr>
          <w:rFonts w:ascii="Calibri"/>
          <w:b/>
          <w:spacing w:val="-6"/>
        </w:rPr>
        <w:t xml:space="preserve"> </w:t>
      </w:r>
      <w:r>
        <w:rPr>
          <w:rFonts w:ascii="Calibri"/>
          <w:i/>
          <w:spacing w:val="-4"/>
          <w:highlight w:val="yellow"/>
        </w:rPr>
        <w:t>(Updated</w:t>
      </w:r>
      <w:r>
        <w:rPr>
          <w:rFonts w:ascii="Calibri"/>
          <w:i/>
          <w:spacing w:val="-8"/>
          <w:highlight w:val="yellow"/>
        </w:rPr>
        <w:t xml:space="preserve"> </w:t>
      </w:r>
      <w:r>
        <w:rPr>
          <w:rFonts w:ascii="Calibri"/>
          <w:i/>
          <w:spacing w:val="-3"/>
          <w:highlight w:val="yellow"/>
        </w:rPr>
        <w:t>to</w:t>
      </w:r>
      <w:r>
        <w:rPr>
          <w:rFonts w:ascii="Calibri"/>
          <w:i/>
          <w:spacing w:val="-7"/>
          <w:highlight w:val="yellow"/>
        </w:rPr>
        <w:t xml:space="preserve"> </w:t>
      </w:r>
      <w:r>
        <w:rPr>
          <w:rFonts w:ascii="Calibri"/>
          <w:i/>
          <w:spacing w:val="-1"/>
          <w:highlight w:val="yellow"/>
        </w:rPr>
        <w:t>28</w:t>
      </w:r>
      <w:r>
        <w:rPr>
          <w:rFonts w:ascii="Calibri"/>
          <w:i/>
          <w:spacing w:val="-6"/>
          <w:highlight w:val="yellow"/>
        </w:rPr>
        <w:t xml:space="preserve"> </w:t>
      </w:r>
      <w:r>
        <w:rPr>
          <w:rFonts w:ascii="Calibri"/>
          <w:i/>
          <w:spacing w:val="-4"/>
          <w:highlight w:val="yellow"/>
        </w:rPr>
        <w:t>June</w:t>
      </w:r>
      <w:r>
        <w:rPr>
          <w:rFonts w:ascii="Calibri"/>
          <w:i/>
          <w:spacing w:val="-7"/>
          <w:highlight w:val="yellow"/>
        </w:rPr>
        <w:t xml:space="preserve"> </w:t>
      </w:r>
      <w:r>
        <w:rPr>
          <w:rFonts w:ascii="Calibri"/>
          <w:i/>
          <w:spacing w:val="-3"/>
          <w:highlight w:val="yellow"/>
        </w:rPr>
        <w:t>2016)</w:t>
      </w:r>
    </w:p>
    <w:p w14:paraId="49CDC3E4" w14:textId="77777777" w:rsidR="00A50463" w:rsidRDefault="00A50463" w:rsidP="00A50463">
      <w:pPr>
        <w:spacing w:before="4"/>
        <w:rPr>
          <w:rFonts w:ascii="Calibri" w:eastAsia="Calibri" w:hAnsi="Calibri" w:cs="Calibri"/>
          <w:i/>
          <w:sz w:val="17"/>
          <w:szCs w:val="17"/>
        </w:rPr>
      </w:pPr>
    </w:p>
    <w:p w14:paraId="75E0ED7F" w14:textId="77777777" w:rsidR="00A50463" w:rsidRDefault="00A50463" w:rsidP="00A50463">
      <w:pPr>
        <w:pStyle w:val="Heading2"/>
        <w:spacing w:before="0" w:line="428" w:lineRule="auto"/>
        <w:ind w:left="1603" w:right="1965"/>
        <w:jc w:val="center"/>
        <w:rPr>
          <w:b w:val="0"/>
          <w:bCs w:val="0"/>
        </w:rPr>
      </w:pPr>
      <w:r>
        <w:t xml:space="preserve">IHO </w:t>
      </w:r>
      <w:r>
        <w:rPr>
          <w:spacing w:val="-1"/>
        </w:rPr>
        <w:t>HYDROGRAPHIC</w:t>
      </w:r>
      <w:r>
        <w:rPr>
          <w:spacing w:val="-2"/>
        </w:rPr>
        <w:t xml:space="preserve"> COMMISSION</w:t>
      </w:r>
      <w:r>
        <w:t xml:space="preserve"> </w:t>
      </w:r>
      <w:r>
        <w:rPr>
          <w:spacing w:val="-2"/>
        </w:rPr>
        <w:t xml:space="preserve">ON </w:t>
      </w:r>
      <w:r>
        <w:rPr>
          <w:spacing w:val="-1"/>
        </w:rPr>
        <w:t>ANTARCTICA</w:t>
      </w:r>
      <w:r>
        <w:rPr>
          <w:spacing w:val="-2"/>
        </w:rPr>
        <w:t xml:space="preserve"> </w:t>
      </w:r>
      <w:r>
        <w:rPr>
          <w:spacing w:val="-1"/>
        </w:rPr>
        <w:t>(HCA)</w:t>
      </w:r>
      <w:r>
        <w:rPr>
          <w:spacing w:val="35"/>
        </w:rPr>
        <w:t xml:space="preserve"> </w:t>
      </w:r>
      <w:r>
        <w:rPr>
          <w:spacing w:val="-1"/>
        </w:rPr>
        <w:t>MEMBERS</w:t>
      </w:r>
    </w:p>
    <w:p w14:paraId="51042203" w14:textId="77777777" w:rsidR="00A50463" w:rsidRDefault="00A50463" w:rsidP="00A50463">
      <w:pPr>
        <w:spacing w:line="428" w:lineRule="auto"/>
        <w:jc w:val="center"/>
        <w:sectPr w:rsidR="00A50463" w:rsidSect="00A50463">
          <w:pgSz w:w="11910" w:h="16840"/>
          <w:pgMar w:top="1440" w:right="1440" w:bottom="1440" w:left="1440" w:header="720" w:footer="720" w:gutter="0"/>
          <w:cols w:space="720"/>
          <w:docGrid w:linePitch="299"/>
        </w:sectPr>
      </w:pPr>
    </w:p>
    <w:p w14:paraId="2699B71E" w14:textId="77777777" w:rsidR="00A50463" w:rsidRDefault="00A50463" w:rsidP="00A50463">
      <w:pPr>
        <w:spacing w:before="6"/>
        <w:rPr>
          <w:rFonts w:ascii="Times New Roman" w:eastAsia="Times New Roman" w:hAnsi="Times New Roman" w:cs="Times New Roman"/>
          <w:sz w:val="17"/>
          <w:szCs w:val="17"/>
        </w:rPr>
      </w:pPr>
      <w:r>
        <w:rPr>
          <w:noProof/>
        </w:rPr>
        <w:lastRenderedPageBreak/>
        <w:drawing>
          <wp:anchor distT="0" distB="0" distL="114300" distR="114300" simplePos="0" relativeHeight="251659264" behindDoc="1" locked="0" layoutInCell="1" allowOverlap="1" wp14:anchorId="13A40436" wp14:editId="16425400">
            <wp:simplePos x="0" y="0"/>
            <wp:positionH relativeFrom="page">
              <wp:posOffset>2743200</wp:posOffset>
            </wp:positionH>
            <wp:positionV relativeFrom="page">
              <wp:posOffset>1554480</wp:posOffset>
            </wp:positionV>
            <wp:extent cx="1510030" cy="351790"/>
            <wp:effectExtent l="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3517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5" w:type="dxa"/>
        <w:tblLayout w:type="fixed"/>
        <w:tblCellMar>
          <w:left w:w="0" w:type="dxa"/>
          <w:right w:w="0" w:type="dxa"/>
        </w:tblCellMar>
        <w:tblLook w:val="01E0" w:firstRow="1" w:lastRow="1" w:firstColumn="1" w:lastColumn="1" w:noHBand="0" w:noVBand="0"/>
      </w:tblPr>
      <w:tblGrid>
        <w:gridCol w:w="514"/>
        <w:gridCol w:w="889"/>
        <w:gridCol w:w="507"/>
        <w:gridCol w:w="4578"/>
        <w:gridCol w:w="2837"/>
      </w:tblGrid>
      <w:tr w:rsidR="00A50463" w14:paraId="5B856DBA" w14:textId="77777777" w:rsidTr="00056368">
        <w:trPr>
          <w:trHeight w:hRule="exact" w:val="636"/>
        </w:trPr>
        <w:tc>
          <w:tcPr>
            <w:tcW w:w="514" w:type="dxa"/>
            <w:tcBorders>
              <w:top w:val="single" w:sz="7" w:space="0" w:color="000000"/>
              <w:left w:val="single" w:sz="7" w:space="0" w:color="000000"/>
              <w:bottom w:val="single" w:sz="7" w:space="0" w:color="000000"/>
              <w:right w:val="nil"/>
            </w:tcBorders>
          </w:tcPr>
          <w:p w14:paraId="7212AE32" w14:textId="77777777" w:rsidR="00A50463" w:rsidRDefault="00A50463" w:rsidP="00056368"/>
        </w:tc>
        <w:tc>
          <w:tcPr>
            <w:tcW w:w="889" w:type="dxa"/>
            <w:tcBorders>
              <w:top w:val="single" w:sz="7" w:space="0" w:color="000000"/>
              <w:left w:val="nil"/>
              <w:bottom w:val="single" w:sz="7" w:space="0" w:color="000000"/>
              <w:right w:val="nil"/>
            </w:tcBorders>
          </w:tcPr>
          <w:p w14:paraId="51B1AC20" w14:textId="77777777" w:rsidR="00A50463" w:rsidRDefault="00A50463" w:rsidP="00056368">
            <w:pPr>
              <w:pStyle w:val="TableParagraph"/>
              <w:spacing w:before="6"/>
              <w:rPr>
                <w:rFonts w:ascii="Times New Roman" w:eastAsia="Times New Roman" w:hAnsi="Times New Roman" w:cs="Times New Roman"/>
                <w:sz w:val="19"/>
                <w:szCs w:val="19"/>
              </w:rPr>
            </w:pPr>
          </w:p>
          <w:p w14:paraId="28251A1F" w14:textId="77777777" w:rsidR="00A50463" w:rsidRDefault="00A50463" w:rsidP="00056368">
            <w:pPr>
              <w:pStyle w:val="TableParagraph"/>
              <w:ind w:left="-12"/>
              <w:rPr>
                <w:rFonts w:ascii="Calibri" w:eastAsia="Calibri" w:hAnsi="Calibri" w:cs="Calibri"/>
              </w:rPr>
            </w:pPr>
            <w:r>
              <w:rPr>
                <w:rFonts w:ascii="Calibri"/>
                <w:b/>
                <w:spacing w:val="-1"/>
              </w:rPr>
              <w:t>COUNTRY</w:t>
            </w:r>
          </w:p>
        </w:tc>
        <w:tc>
          <w:tcPr>
            <w:tcW w:w="507" w:type="dxa"/>
            <w:tcBorders>
              <w:top w:val="single" w:sz="7" w:space="0" w:color="000000"/>
              <w:left w:val="nil"/>
              <w:bottom w:val="single" w:sz="7" w:space="0" w:color="000000"/>
              <w:right w:val="single" w:sz="7" w:space="0" w:color="000000"/>
            </w:tcBorders>
          </w:tcPr>
          <w:p w14:paraId="3267F094" w14:textId="77777777" w:rsidR="00A50463" w:rsidRDefault="00A50463" w:rsidP="00056368"/>
        </w:tc>
        <w:tc>
          <w:tcPr>
            <w:tcW w:w="4578" w:type="dxa"/>
            <w:tcBorders>
              <w:top w:val="single" w:sz="7" w:space="0" w:color="000000"/>
              <w:left w:val="single" w:sz="7" w:space="0" w:color="000000"/>
              <w:bottom w:val="single" w:sz="7" w:space="0" w:color="000000"/>
              <w:right w:val="single" w:sz="7" w:space="0" w:color="000000"/>
            </w:tcBorders>
          </w:tcPr>
          <w:p w14:paraId="58852505" w14:textId="77777777" w:rsidR="00A50463" w:rsidRDefault="00A50463" w:rsidP="00056368">
            <w:pPr>
              <w:pStyle w:val="TableParagraph"/>
              <w:spacing w:before="6"/>
              <w:rPr>
                <w:rFonts w:ascii="Times New Roman" w:eastAsia="Times New Roman" w:hAnsi="Times New Roman" w:cs="Times New Roman"/>
                <w:sz w:val="19"/>
                <w:szCs w:val="19"/>
              </w:rPr>
            </w:pPr>
          </w:p>
          <w:p w14:paraId="06EA270F" w14:textId="77777777" w:rsidR="00A50463" w:rsidRDefault="00A50463" w:rsidP="00056368">
            <w:pPr>
              <w:pStyle w:val="TableParagraph"/>
              <w:ind w:right="1"/>
              <w:jc w:val="center"/>
              <w:rPr>
                <w:rFonts w:ascii="Calibri" w:eastAsia="Calibri" w:hAnsi="Calibri" w:cs="Calibri"/>
              </w:rPr>
            </w:pPr>
            <w:r>
              <w:rPr>
                <w:rFonts w:ascii="Calibri"/>
                <w:b/>
                <w:spacing w:val="-1"/>
              </w:rPr>
              <w:t>SIGNATORY</w:t>
            </w:r>
          </w:p>
        </w:tc>
        <w:tc>
          <w:tcPr>
            <w:tcW w:w="2837" w:type="dxa"/>
            <w:tcBorders>
              <w:top w:val="single" w:sz="7" w:space="0" w:color="000000"/>
              <w:left w:val="single" w:sz="7" w:space="0" w:color="000000"/>
              <w:bottom w:val="single" w:sz="7" w:space="0" w:color="000000"/>
              <w:right w:val="single" w:sz="7" w:space="0" w:color="000000"/>
            </w:tcBorders>
          </w:tcPr>
          <w:p w14:paraId="5FE90FB0" w14:textId="77777777" w:rsidR="00A50463" w:rsidRDefault="00A50463" w:rsidP="00056368">
            <w:pPr>
              <w:pStyle w:val="TableParagraph"/>
              <w:spacing w:before="6"/>
              <w:rPr>
                <w:rFonts w:ascii="Times New Roman" w:eastAsia="Times New Roman" w:hAnsi="Times New Roman" w:cs="Times New Roman"/>
                <w:sz w:val="19"/>
                <w:szCs w:val="19"/>
              </w:rPr>
            </w:pPr>
          </w:p>
          <w:p w14:paraId="0B0BB758" w14:textId="77777777" w:rsidR="00A50463" w:rsidRDefault="00A50463" w:rsidP="00056368">
            <w:pPr>
              <w:pStyle w:val="TableParagraph"/>
              <w:ind w:left="454"/>
              <w:rPr>
                <w:rFonts w:ascii="Calibri" w:eastAsia="Calibri" w:hAnsi="Calibri" w:cs="Calibri"/>
              </w:rPr>
            </w:pPr>
            <w:r>
              <w:rPr>
                <w:rFonts w:ascii="Calibri"/>
                <w:b/>
                <w:spacing w:val="-1"/>
              </w:rPr>
              <w:t>DATE</w:t>
            </w:r>
            <w:r>
              <w:rPr>
                <w:rFonts w:ascii="Calibri"/>
                <w:b/>
              </w:rPr>
              <w:t xml:space="preserve"> </w:t>
            </w:r>
            <w:r>
              <w:rPr>
                <w:rFonts w:ascii="Calibri"/>
                <w:b/>
                <w:spacing w:val="-1"/>
              </w:rPr>
              <w:t>OF SIGNATURE</w:t>
            </w:r>
          </w:p>
        </w:tc>
      </w:tr>
      <w:tr w:rsidR="00A50463" w14:paraId="765900E3" w14:textId="77777777" w:rsidTr="00056368">
        <w:trPr>
          <w:trHeight w:hRule="exact" w:val="479"/>
        </w:trPr>
        <w:tc>
          <w:tcPr>
            <w:tcW w:w="514" w:type="dxa"/>
            <w:tcBorders>
              <w:top w:val="single" w:sz="7" w:space="0" w:color="000000"/>
              <w:left w:val="single" w:sz="7" w:space="0" w:color="000000"/>
              <w:bottom w:val="nil"/>
              <w:right w:val="nil"/>
            </w:tcBorders>
          </w:tcPr>
          <w:p w14:paraId="28CF72B5" w14:textId="77777777" w:rsidR="00A50463" w:rsidRDefault="00A50463" w:rsidP="00056368"/>
        </w:tc>
        <w:tc>
          <w:tcPr>
            <w:tcW w:w="889" w:type="dxa"/>
            <w:tcBorders>
              <w:top w:val="single" w:sz="7" w:space="0" w:color="000000"/>
              <w:left w:val="nil"/>
              <w:bottom w:val="nil"/>
              <w:right w:val="nil"/>
            </w:tcBorders>
          </w:tcPr>
          <w:p w14:paraId="39704014" w14:textId="77777777" w:rsidR="00A50463" w:rsidRDefault="00A50463" w:rsidP="00056368"/>
        </w:tc>
        <w:tc>
          <w:tcPr>
            <w:tcW w:w="507" w:type="dxa"/>
            <w:tcBorders>
              <w:top w:val="single" w:sz="7" w:space="0" w:color="000000"/>
              <w:left w:val="nil"/>
              <w:bottom w:val="nil"/>
              <w:right w:val="single" w:sz="7" w:space="0" w:color="000000"/>
            </w:tcBorders>
          </w:tcPr>
          <w:p w14:paraId="22570D31" w14:textId="77777777" w:rsidR="00A50463" w:rsidRDefault="00A50463" w:rsidP="00056368"/>
        </w:tc>
        <w:tc>
          <w:tcPr>
            <w:tcW w:w="4578" w:type="dxa"/>
            <w:tcBorders>
              <w:top w:val="single" w:sz="7" w:space="0" w:color="000000"/>
              <w:left w:val="single" w:sz="7" w:space="0" w:color="000000"/>
              <w:bottom w:val="nil"/>
              <w:right w:val="single" w:sz="7" w:space="0" w:color="000000"/>
            </w:tcBorders>
          </w:tcPr>
          <w:p w14:paraId="00A1E70C" w14:textId="77777777" w:rsidR="00A50463" w:rsidRDefault="00A50463" w:rsidP="00056368"/>
        </w:tc>
        <w:tc>
          <w:tcPr>
            <w:tcW w:w="2837" w:type="dxa"/>
            <w:tcBorders>
              <w:top w:val="single" w:sz="7" w:space="0" w:color="000000"/>
              <w:left w:val="single" w:sz="7" w:space="0" w:color="000000"/>
              <w:bottom w:val="nil"/>
              <w:right w:val="single" w:sz="7" w:space="0" w:color="000000"/>
            </w:tcBorders>
          </w:tcPr>
          <w:p w14:paraId="5E296D75" w14:textId="77777777" w:rsidR="00A50463" w:rsidRDefault="00A50463" w:rsidP="00056368"/>
        </w:tc>
      </w:tr>
      <w:tr w:rsidR="00A50463" w14:paraId="1B317353" w14:textId="77777777" w:rsidTr="00056368">
        <w:trPr>
          <w:trHeight w:hRule="exact" w:val="735"/>
        </w:trPr>
        <w:tc>
          <w:tcPr>
            <w:tcW w:w="514" w:type="dxa"/>
            <w:tcBorders>
              <w:top w:val="nil"/>
              <w:left w:val="single" w:sz="7" w:space="0" w:color="000000"/>
              <w:bottom w:val="single" w:sz="7" w:space="0" w:color="000000"/>
              <w:right w:val="nil"/>
            </w:tcBorders>
          </w:tcPr>
          <w:p w14:paraId="4F83F289" w14:textId="77777777" w:rsidR="00A50463" w:rsidRDefault="00A50463" w:rsidP="00056368"/>
        </w:tc>
        <w:tc>
          <w:tcPr>
            <w:tcW w:w="889" w:type="dxa"/>
            <w:tcBorders>
              <w:top w:val="nil"/>
              <w:left w:val="nil"/>
              <w:bottom w:val="single" w:sz="7" w:space="0" w:color="000000"/>
              <w:right w:val="nil"/>
            </w:tcBorders>
          </w:tcPr>
          <w:p w14:paraId="13FC452B" w14:textId="77777777" w:rsidR="00A50463" w:rsidRDefault="00A50463" w:rsidP="00056368">
            <w:pPr>
              <w:pStyle w:val="TableParagraph"/>
              <w:spacing w:line="251" w:lineRule="exact"/>
              <w:rPr>
                <w:rFonts w:ascii="Calibri" w:eastAsia="Calibri" w:hAnsi="Calibri" w:cs="Calibri"/>
              </w:rPr>
            </w:pPr>
            <w:r>
              <w:rPr>
                <w:rFonts w:ascii="Calibri"/>
                <w:spacing w:val="-1"/>
              </w:rPr>
              <w:t>Argentina</w:t>
            </w:r>
          </w:p>
        </w:tc>
        <w:tc>
          <w:tcPr>
            <w:tcW w:w="507" w:type="dxa"/>
            <w:tcBorders>
              <w:top w:val="nil"/>
              <w:left w:val="nil"/>
              <w:bottom w:val="single" w:sz="7" w:space="0" w:color="000000"/>
              <w:right w:val="single" w:sz="7" w:space="0" w:color="000000"/>
            </w:tcBorders>
          </w:tcPr>
          <w:p w14:paraId="4FF63C77" w14:textId="77777777" w:rsidR="00A50463" w:rsidRDefault="00A50463" w:rsidP="00056368"/>
        </w:tc>
        <w:tc>
          <w:tcPr>
            <w:tcW w:w="4578" w:type="dxa"/>
            <w:tcBorders>
              <w:top w:val="nil"/>
              <w:left w:val="single" w:sz="7" w:space="0" w:color="000000"/>
              <w:bottom w:val="single" w:sz="7" w:space="0" w:color="000000"/>
              <w:right w:val="single" w:sz="7" w:space="0" w:color="000000"/>
            </w:tcBorders>
          </w:tcPr>
          <w:p w14:paraId="347A83C3" w14:textId="77777777" w:rsidR="00A50463" w:rsidRDefault="00A50463" w:rsidP="00056368">
            <w:pPr>
              <w:pStyle w:val="TableParagraph"/>
              <w:spacing w:before="101" w:line="240" w:lineRule="exact"/>
              <w:ind w:left="1696" w:right="837" w:hanging="864"/>
              <w:rPr>
                <w:rFonts w:ascii="Calibri" w:eastAsia="Calibri" w:hAnsi="Calibri" w:cs="Calibri"/>
              </w:rPr>
            </w:pPr>
            <w:r>
              <w:rPr>
                <w:rFonts w:ascii="Calibri"/>
                <w:spacing w:val="-1"/>
              </w:rPr>
              <w:t>Capt.</w:t>
            </w:r>
            <w:r>
              <w:rPr>
                <w:rFonts w:ascii="Calibri"/>
              </w:rPr>
              <w:t xml:space="preserve"> </w:t>
            </w:r>
            <w:r>
              <w:rPr>
                <w:rFonts w:ascii="Calibri"/>
                <w:spacing w:val="-1"/>
              </w:rPr>
              <w:t>Miguel</w:t>
            </w:r>
            <w:r>
              <w:rPr>
                <w:rFonts w:ascii="Calibri"/>
                <w:spacing w:val="-2"/>
              </w:rPr>
              <w:t xml:space="preserve"> </w:t>
            </w:r>
            <w:r>
              <w:rPr>
                <w:rFonts w:ascii="Calibri"/>
                <w:spacing w:val="-1"/>
              </w:rPr>
              <w:t>Enrique</w:t>
            </w:r>
            <w:r>
              <w:rPr>
                <w:rFonts w:ascii="Calibri"/>
                <w:spacing w:val="1"/>
              </w:rPr>
              <w:t xml:space="preserve"> </w:t>
            </w:r>
            <w:r>
              <w:rPr>
                <w:rFonts w:ascii="Calibri"/>
                <w:spacing w:val="-2"/>
              </w:rPr>
              <w:t>CLEMENTS</w:t>
            </w:r>
            <w:r>
              <w:rPr>
                <w:rFonts w:ascii="Calibri"/>
                <w:spacing w:val="26"/>
              </w:rPr>
              <w:t xml:space="preserve"> </w:t>
            </w:r>
            <w:r>
              <w:rPr>
                <w:rFonts w:ascii="Calibri"/>
                <w:spacing w:val="-1"/>
              </w:rPr>
              <w:t>Director</w:t>
            </w:r>
            <w:r>
              <w:rPr>
                <w:rFonts w:ascii="Calibri"/>
              </w:rPr>
              <w:t xml:space="preserve"> </w:t>
            </w:r>
            <w:r>
              <w:rPr>
                <w:rFonts w:ascii="Calibri"/>
                <w:spacing w:val="-1"/>
              </w:rPr>
              <w:t>SHN</w:t>
            </w:r>
          </w:p>
        </w:tc>
        <w:tc>
          <w:tcPr>
            <w:tcW w:w="2837" w:type="dxa"/>
            <w:tcBorders>
              <w:top w:val="nil"/>
              <w:left w:val="single" w:sz="7" w:space="0" w:color="000000"/>
              <w:bottom w:val="single" w:sz="7" w:space="0" w:color="000000"/>
              <w:right w:val="single" w:sz="7" w:space="0" w:color="000000"/>
            </w:tcBorders>
          </w:tcPr>
          <w:p w14:paraId="5B1DA435" w14:textId="77777777" w:rsidR="00A50463" w:rsidRDefault="00A50463" w:rsidP="00056368">
            <w:pPr>
              <w:pStyle w:val="TableParagraph"/>
              <w:spacing w:line="251" w:lineRule="exact"/>
              <w:ind w:left="733"/>
              <w:rPr>
                <w:rFonts w:ascii="Calibri" w:eastAsia="Calibri" w:hAnsi="Calibri" w:cs="Calibri"/>
              </w:rPr>
            </w:pPr>
            <w:r>
              <w:rPr>
                <w:rFonts w:ascii="Calibri"/>
              </w:rPr>
              <w:t>29</w:t>
            </w:r>
            <w:r>
              <w:rPr>
                <w:rFonts w:ascii="Calibri"/>
                <w:spacing w:val="-2"/>
              </w:rPr>
              <w:t xml:space="preserve"> </w:t>
            </w:r>
            <w:r>
              <w:rPr>
                <w:rFonts w:ascii="Calibri"/>
              </w:rPr>
              <w:t>March</w:t>
            </w:r>
            <w:r>
              <w:rPr>
                <w:rFonts w:ascii="Calibri"/>
                <w:spacing w:val="-3"/>
              </w:rPr>
              <w:t xml:space="preserve"> </w:t>
            </w:r>
            <w:r>
              <w:rPr>
                <w:rFonts w:ascii="Calibri"/>
                <w:spacing w:val="-1"/>
              </w:rPr>
              <w:t>2004</w:t>
            </w:r>
          </w:p>
        </w:tc>
      </w:tr>
      <w:tr w:rsidR="00A50463" w14:paraId="1D2EDDA4" w14:textId="77777777" w:rsidTr="00056368">
        <w:trPr>
          <w:trHeight w:hRule="exact" w:val="1454"/>
        </w:trPr>
        <w:tc>
          <w:tcPr>
            <w:tcW w:w="514" w:type="dxa"/>
            <w:tcBorders>
              <w:top w:val="single" w:sz="7" w:space="0" w:color="000000"/>
              <w:left w:val="single" w:sz="7" w:space="0" w:color="000000"/>
              <w:bottom w:val="single" w:sz="7" w:space="0" w:color="000000"/>
              <w:right w:val="nil"/>
            </w:tcBorders>
          </w:tcPr>
          <w:p w14:paraId="53220A79" w14:textId="77777777" w:rsidR="00A50463" w:rsidRDefault="00A50463" w:rsidP="00056368"/>
        </w:tc>
        <w:tc>
          <w:tcPr>
            <w:tcW w:w="889" w:type="dxa"/>
            <w:tcBorders>
              <w:top w:val="single" w:sz="7" w:space="0" w:color="000000"/>
              <w:left w:val="nil"/>
              <w:bottom w:val="single" w:sz="7" w:space="0" w:color="000000"/>
              <w:right w:val="nil"/>
            </w:tcBorders>
          </w:tcPr>
          <w:p w14:paraId="5BF89D32" w14:textId="77777777" w:rsidR="00A50463" w:rsidRDefault="00A50463" w:rsidP="00056368">
            <w:pPr>
              <w:pStyle w:val="TableParagraph"/>
              <w:rPr>
                <w:rFonts w:ascii="Times New Roman" w:eastAsia="Times New Roman" w:hAnsi="Times New Roman" w:cs="Times New Roman"/>
              </w:rPr>
            </w:pPr>
          </w:p>
          <w:p w14:paraId="6BB36DD0" w14:textId="77777777" w:rsidR="00A50463" w:rsidRDefault="00A50463" w:rsidP="00056368">
            <w:pPr>
              <w:pStyle w:val="TableParagraph"/>
              <w:spacing w:before="2"/>
              <w:rPr>
                <w:rFonts w:ascii="Times New Roman" w:eastAsia="Times New Roman" w:hAnsi="Times New Roman" w:cs="Times New Roman"/>
                <w:sz w:val="18"/>
                <w:szCs w:val="18"/>
              </w:rPr>
            </w:pPr>
          </w:p>
          <w:p w14:paraId="5D88BEEB" w14:textId="77777777" w:rsidR="00A50463" w:rsidRDefault="00A50463" w:rsidP="00056368">
            <w:pPr>
              <w:pStyle w:val="TableParagraph"/>
              <w:ind w:left="43"/>
              <w:rPr>
                <w:rFonts w:ascii="Calibri" w:eastAsia="Calibri" w:hAnsi="Calibri" w:cs="Calibri"/>
              </w:rPr>
            </w:pPr>
            <w:r>
              <w:rPr>
                <w:rFonts w:ascii="Calibri"/>
                <w:spacing w:val="-1"/>
                <w:highlight w:val="yellow"/>
              </w:rPr>
              <w:t>Australia</w:t>
            </w:r>
          </w:p>
        </w:tc>
        <w:tc>
          <w:tcPr>
            <w:tcW w:w="507" w:type="dxa"/>
            <w:tcBorders>
              <w:top w:val="single" w:sz="7" w:space="0" w:color="000000"/>
              <w:left w:val="nil"/>
              <w:bottom w:val="single" w:sz="7" w:space="0" w:color="000000"/>
              <w:right w:val="single" w:sz="7" w:space="0" w:color="000000"/>
            </w:tcBorders>
          </w:tcPr>
          <w:p w14:paraId="62112F09" w14:textId="77777777" w:rsidR="00A50463" w:rsidRDefault="00A50463" w:rsidP="00056368"/>
        </w:tc>
        <w:tc>
          <w:tcPr>
            <w:tcW w:w="4578" w:type="dxa"/>
            <w:tcBorders>
              <w:top w:val="single" w:sz="7" w:space="0" w:color="000000"/>
              <w:left w:val="single" w:sz="7" w:space="0" w:color="000000"/>
              <w:bottom w:val="single" w:sz="7" w:space="0" w:color="000000"/>
              <w:right w:val="single" w:sz="7" w:space="0" w:color="000000"/>
            </w:tcBorders>
          </w:tcPr>
          <w:p w14:paraId="48465B2A" w14:textId="77777777" w:rsidR="00A50463" w:rsidRDefault="00A50463" w:rsidP="00056368">
            <w:pPr>
              <w:pStyle w:val="TableParagraph"/>
              <w:spacing w:line="200" w:lineRule="atLeast"/>
              <w:ind w:left="128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99D4950" wp14:editId="72123636">
                  <wp:extent cx="1254156" cy="608076"/>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1254156" cy="608076"/>
                          </a:xfrm>
                          <a:prstGeom prst="rect">
                            <a:avLst/>
                          </a:prstGeom>
                        </pic:spPr>
                      </pic:pic>
                    </a:graphicData>
                  </a:graphic>
                </wp:inline>
              </w:drawing>
            </w:r>
          </w:p>
          <w:p w14:paraId="4E242D81" w14:textId="77777777" w:rsidR="00A50463" w:rsidRDefault="00A50463" w:rsidP="00056368">
            <w:pPr>
              <w:pStyle w:val="TableParagraph"/>
              <w:spacing w:before="3" w:line="240" w:lineRule="exact"/>
              <w:ind w:left="1703" w:right="1454" w:hanging="252"/>
              <w:rPr>
                <w:rFonts w:ascii="Calibri" w:eastAsia="Calibri" w:hAnsi="Calibri" w:cs="Calibri"/>
              </w:rPr>
            </w:pPr>
            <w:r>
              <w:rPr>
                <w:rFonts w:ascii="Calibri"/>
                <w:spacing w:val="-1"/>
              </w:rPr>
              <w:t>Capt.</w:t>
            </w:r>
            <w:r>
              <w:rPr>
                <w:rFonts w:ascii="Calibri"/>
              </w:rPr>
              <w:t xml:space="preserve"> Bruce</w:t>
            </w:r>
            <w:r>
              <w:rPr>
                <w:rFonts w:ascii="Calibri"/>
                <w:spacing w:val="-2"/>
              </w:rPr>
              <w:t xml:space="preserve"> </w:t>
            </w:r>
            <w:r>
              <w:rPr>
                <w:rFonts w:ascii="Calibri"/>
                <w:spacing w:val="-1"/>
              </w:rPr>
              <w:t>KAFER</w:t>
            </w:r>
            <w:r>
              <w:rPr>
                <w:rFonts w:ascii="Calibri"/>
                <w:spacing w:val="24"/>
              </w:rPr>
              <w:t xml:space="preserve"> </w:t>
            </w:r>
            <w:r>
              <w:rPr>
                <w:rFonts w:ascii="Calibri"/>
                <w:spacing w:val="-1"/>
              </w:rPr>
              <w:t>Director</w:t>
            </w:r>
            <w:r>
              <w:rPr>
                <w:rFonts w:ascii="Calibri"/>
              </w:rPr>
              <w:t xml:space="preserve"> </w:t>
            </w:r>
            <w:r>
              <w:rPr>
                <w:rFonts w:ascii="Calibri"/>
                <w:spacing w:val="-1"/>
              </w:rPr>
              <w:t>AHS</w:t>
            </w:r>
          </w:p>
        </w:tc>
        <w:tc>
          <w:tcPr>
            <w:tcW w:w="2837" w:type="dxa"/>
            <w:tcBorders>
              <w:top w:val="single" w:sz="7" w:space="0" w:color="000000"/>
              <w:left w:val="single" w:sz="7" w:space="0" w:color="000000"/>
              <w:bottom w:val="single" w:sz="7" w:space="0" w:color="000000"/>
              <w:right w:val="single" w:sz="7" w:space="0" w:color="000000"/>
            </w:tcBorders>
          </w:tcPr>
          <w:p w14:paraId="5CF28022" w14:textId="77777777" w:rsidR="00A50463" w:rsidRDefault="00A50463" w:rsidP="00056368">
            <w:pPr>
              <w:pStyle w:val="TableParagraph"/>
              <w:rPr>
                <w:rFonts w:ascii="Times New Roman" w:eastAsia="Times New Roman" w:hAnsi="Times New Roman" w:cs="Times New Roman"/>
              </w:rPr>
            </w:pPr>
          </w:p>
          <w:p w14:paraId="5E2A831F" w14:textId="77777777" w:rsidR="00A50463" w:rsidRDefault="00A50463" w:rsidP="00056368">
            <w:pPr>
              <w:pStyle w:val="TableParagraph"/>
              <w:spacing w:before="2"/>
              <w:rPr>
                <w:rFonts w:ascii="Times New Roman" w:eastAsia="Times New Roman" w:hAnsi="Times New Roman" w:cs="Times New Roman"/>
                <w:sz w:val="18"/>
                <w:szCs w:val="18"/>
              </w:rPr>
            </w:pPr>
          </w:p>
          <w:p w14:paraId="1FF5363F" w14:textId="77777777" w:rsidR="00A50463" w:rsidRDefault="00A50463" w:rsidP="00056368">
            <w:pPr>
              <w:pStyle w:val="TableParagraph"/>
              <w:ind w:left="585"/>
              <w:rPr>
                <w:rFonts w:ascii="Calibri" w:eastAsia="Calibri" w:hAnsi="Calibri" w:cs="Calibri"/>
              </w:rPr>
            </w:pPr>
            <w:r>
              <w:rPr>
                <w:rFonts w:ascii="Calibri"/>
              </w:rPr>
              <w:t xml:space="preserve">9 </w:t>
            </w:r>
            <w:r>
              <w:rPr>
                <w:rFonts w:ascii="Calibri"/>
                <w:spacing w:val="-1"/>
              </w:rPr>
              <w:t>September</w:t>
            </w:r>
            <w:r>
              <w:rPr>
                <w:rFonts w:ascii="Calibri"/>
              </w:rPr>
              <w:t xml:space="preserve"> </w:t>
            </w:r>
            <w:r>
              <w:rPr>
                <w:rFonts w:ascii="Calibri"/>
                <w:spacing w:val="-1"/>
              </w:rPr>
              <w:t>2003</w:t>
            </w:r>
          </w:p>
        </w:tc>
      </w:tr>
      <w:tr w:rsidR="00A50463" w14:paraId="6F7F0B2B" w14:textId="77777777" w:rsidTr="00056368">
        <w:trPr>
          <w:trHeight w:hRule="exact" w:val="1472"/>
        </w:trPr>
        <w:tc>
          <w:tcPr>
            <w:tcW w:w="514" w:type="dxa"/>
            <w:tcBorders>
              <w:top w:val="single" w:sz="7" w:space="0" w:color="000000"/>
              <w:left w:val="single" w:sz="7" w:space="0" w:color="000000"/>
              <w:bottom w:val="single" w:sz="7" w:space="0" w:color="000000"/>
              <w:right w:val="nil"/>
            </w:tcBorders>
          </w:tcPr>
          <w:p w14:paraId="29F98C62" w14:textId="77777777" w:rsidR="00A50463" w:rsidRDefault="00A50463" w:rsidP="00056368"/>
        </w:tc>
        <w:tc>
          <w:tcPr>
            <w:tcW w:w="889" w:type="dxa"/>
            <w:tcBorders>
              <w:top w:val="single" w:sz="7" w:space="0" w:color="000000"/>
              <w:left w:val="nil"/>
              <w:bottom w:val="single" w:sz="7" w:space="0" w:color="000000"/>
              <w:right w:val="nil"/>
            </w:tcBorders>
          </w:tcPr>
          <w:p w14:paraId="658B6118" w14:textId="77777777" w:rsidR="00A50463" w:rsidRDefault="00A50463" w:rsidP="00056368">
            <w:pPr>
              <w:pStyle w:val="TableParagraph"/>
              <w:rPr>
                <w:rFonts w:ascii="Times New Roman" w:eastAsia="Times New Roman" w:hAnsi="Times New Roman" w:cs="Times New Roman"/>
              </w:rPr>
            </w:pPr>
          </w:p>
          <w:p w14:paraId="2F18B93A" w14:textId="77777777" w:rsidR="00A50463" w:rsidRDefault="00A50463" w:rsidP="00056368">
            <w:pPr>
              <w:pStyle w:val="TableParagraph"/>
              <w:spacing w:before="5"/>
              <w:rPr>
                <w:rFonts w:ascii="Times New Roman" w:eastAsia="Times New Roman" w:hAnsi="Times New Roman" w:cs="Times New Roman"/>
                <w:sz w:val="18"/>
                <w:szCs w:val="18"/>
              </w:rPr>
            </w:pPr>
          </w:p>
          <w:p w14:paraId="6286A1F0" w14:textId="77777777" w:rsidR="00A50463" w:rsidRDefault="00A50463" w:rsidP="00056368">
            <w:pPr>
              <w:pStyle w:val="TableParagraph"/>
              <w:ind w:left="194"/>
              <w:rPr>
                <w:rFonts w:ascii="Calibri" w:eastAsia="Calibri" w:hAnsi="Calibri" w:cs="Calibri"/>
              </w:rPr>
            </w:pPr>
            <w:r>
              <w:rPr>
                <w:rFonts w:ascii="Calibri"/>
                <w:spacing w:val="-1"/>
                <w:highlight w:val="yellow"/>
              </w:rPr>
              <w:t>Brazil</w:t>
            </w:r>
          </w:p>
        </w:tc>
        <w:tc>
          <w:tcPr>
            <w:tcW w:w="507" w:type="dxa"/>
            <w:tcBorders>
              <w:top w:val="single" w:sz="7" w:space="0" w:color="000000"/>
              <w:left w:val="nil"/>
              <w:bottom w:val="single" w:sz="7" w:space="0" w:color="000000"/>
              <w:right w:val="single" w:sz="7" w:space="0" w:color="000000"/>
            </w:tcBorders>
          </w:tcPr>
          <w:p w14:paraId="61FF530C" w14:textId="77777777" w:rsidR="00A50463" w:rsidRDefault="00A50463" w:rsidP="00056368"/>
        </w:tc>
        <w:tc>
          <w:tcPr>
            <w:tcW w:w="4578" w:type="dxa"/>
            <w:tcBorders>
              <w:top w:val="single" w:sz="7" w:space="0" w:color="000000"/>
              <w:left w:val="single" w:sz="7" w:space="0" w:color="000000"/>
              <w:bottom w:val="single" w:sz="7" w:space="0" w:color="000000"/>
              <w:right w:val="single" w:sz="7" w:space="0" w:color="000000"/>
            </w:tcBorders>
          </w:tcPr>
          <w:p w14:paraId="1B21CB8D" w14:textId="77777777" w:rsidR="00A50463" w:rsidRDefault="00A50463" w:rsidP="00056368">
            <w:pPr>
              <w:pStyle w:val="TableParagraph"/>
              <w:spacing w:line="200" w:lineRule="atLeast"/>
              <w:ind w:left="28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FB69FA4" wp14:editId="5C173151">
                  <wp:extent cx="2528169" cy="61722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2528169" cy="617220"/>
                          </a:xfrm>
                          <a:prstGeom prst="rect">
                            <a:avLst/>
                          </a:prstGeom>
                        </pic:spPr>
                      </pic:pic>
                    </a:graphicData>
                  </a:graphic>
                </wp:inline>
              </w:drawing>
            </w:r>
          </w:p>
          <w:p w14:paraId="7A8AB20B" w14:textId="77777777" w:rsidR="00A50463" w:rsidRDefault="00A50463" w:rsidP="00056368">
            <w:pPr>
              <w:pStyle w:val="TableParagraph"/>
              <w:spacing w:before="3" w:line="240" w:lineRule="exact"/>
              <w:ind w:left="1679" w:right="422" w:hanging="1258"/>
              <w:rPr>
                <w:rFonts w:ascii="Calibri" w:eastAsia="Calibri" w:hAnsi="Calibri" w:cs="Calibri"/>
              </w:rPr>
            </w:pPr>
            <w:r>
              <w:rPr>
                <w:rFonts w:ascii="Calibri"/>
                <w:spacing w:val="-1"/>
              </w:rPr>
              <w:t>Vadm.</w:t>
            </w:r>
            <w:r>
              <w:rPr>
                <w:rFonts w:ascii="Calibri"/>
              </w:rPr>
              <w:t xml:space="preserve"> </w:t>
            </w:r>
            <w:r>
              <w:rPr>
                <w:rFonts w:ascii="Calibri"/>
                <w:spacing w:val="-1"/>
              </w:rPr>
              <w:t>Edison</w:t>
            </w:r>
            <w:r>
              <w:rPr>
                <w:rFonts w:ascii="Calibri"/>
              </w:rPr>
              <w:t xml:space="preserve"> </w:t>
            </w:r>
            <w:r>
              <w:rPr>
                <w:rFonts w:ascii="Calibri"/>
                <w:spacing w:val="-1"/>
              </w:rPr>
              <w:t>LAWRENCE</w:t>
            </w:r>
            <w:r>
              <w:rPr>
                <w:rFonts w:ascii="Calibri"/>
                <w:spacing w:val="-5"/>
              </w:rPr>
              <w:t xml:space="preserve"> </w:t>
            </w:r>
            <w:r>
              <w:rPr>
                <w:rFonts w:ascii="Calibri"/>
                <w:spacing w:val="-1"/>
              </w:rPr>
              <w:t>Mariath</w:t>
            </w:r>
            <w:r>
              <w:rPr>
                <w:rFonts w:ascii="Calibri"/>
                <w:spacing w:val="-3"/>
              </w:rPr>
              <w:t xml:space="preserve"> </w:t>
            </w:r>
            <w:r>
              <w:rPr>
                <w:rFonts w:ascii="Calibri"/>
                <w:spacing w:val="-1"/>
              </w:rPr>
              <w:t>Dantas</w:t>
            </w:r>
            <w:r>
              <w:rPr>
                <w:rFonts w:ascii="Calibri"/>
                <w:spacing w:val="37"/>
              </w:rPr>
              <w:t xml:space="preserve"> </w:t>
            </w:r>
            <w:r>
              <w:rPr>
                <w:rFonts w:ascii="Calibri"/>
                <w:spacing w:val="-1"/>
              </w:rPr>
              <w:t>Director</w:t>
            </w:r>
            <w:r>
              <w:rPr>
                <w:rFonts w:ascii="Calibri"/>
                <w:spacing w:val="-2"/>
              </w:rPr>
              <w:t xml:space="preserve"> </w:t>
            </w:r>
            <w:r>
              <w:rPr>
                <w:rFonts w:ascii="Calibri"/>
                <w:spacing w:val="-1"/>
              </w:rPr>
              <w:t>DHN</w:t>
            </w:r>
          </w:p>
        </w:tc>
        <w:tc>
          <w:tcPr>
            <w:tcW w:w="2837" w:type="dxa"/>
            <w:tcBorders>
              <w:top w:val="single" w:sz="7" w:space="0" w:color="000000"/>
              <w:left w:val="single" w:sz="7" w:space="0" w:color="000000"/>
              <w:bottom w:val="single" w:sz="7" w:space="0" w:color="000000"/>
              <w:right w:val="single" w:sz="7" w:space="0" w:color="000000"/>
            </w:tcBorders>
          </w:tcPr>
          <w:p w14:paraId="35DD3753" w14:textId="77777777" w:rsidR="00A50463" w:rsidRDefault="00A50463" w:rsidP="00056368">
            <w:pPr>
              <w:pStyle w:val="TableParagraph"/>
              <w:rPr>
                <w:rFonts w:ascii="Times New Roman" w:eastAsia="Times New Roman" w:hAnsi="Times New Roman" w:cs="Times New Roman"/>
              </w:rPr>
            </w:pPr>
          </w:p>
          <w:p w14:paraId="02A03137" w14:textId="77777777" w:rsidR="00A50463" w:rsidRDefault="00A50463" w:rsidP="00056368">
            <w:pPr>
              <w:pStyle w:val="TableParagraph"/>
              <w:spacing w:before="5"/>
              <w:rPr>
                <w:rFonts w:ascii="Times New Roman" w:eastAsia="Times New Roman" w:hAnsi="Times New Roman" w:cs="Times New Roman"/>
                <w:sz w:val="18"/>
                <w:szCs w:val="18"/>
              </w:rPr>
            </w:pPr>
          </w:p>
          <w:p w14:paraId="568CB816" w14:textId="77777777" w:rsidR="00A50463" w:rsidRDefault="00A50463" w:rsidP="00056368">
            <w:pPr>
              <w:pStyle w:val="TableParagraph"/>
              <w:ind w:left="606"/>
              <w:rPr>
                <w:rFonts w:ascii="Calibri" w:eastAsia="Calibri" w:hAnsi="Calibri" w:cs="Calibri"/>
              </w:rPr>
            </w:pPr>
            <w:r>
              <w:rPr>
                <w:rFonts w:ascii="Calibri"/>
              </w:rPr>
              <w:t xml:space="preserve">6 </w:t>
            </w:r>
            <w:r>
              <w:rPr>
                <w:rFonts w:ascii="Calibri"/>
                <w:spacing w:val="-1"/>
              </w:rPr>
              <w:t>November</w:t>
            </w:r>
            <w:r>
              <w:rPr>
                <w:rFonts w:ascii="Calibri"/>
                <w:spacing w:val="-2"/>
              </w:rPr>
              <w:t xml:space="preserve"> </w:t>
            </w:r>
            <w:r>
              <w:rPr>
                <w:rFonts w:ascii="Calibri"/>
                <w:spacing w:val="-1"/>
              </w:rPr>
              <w:t>2006</w:t>
            </w:r>
          </w:p>
        </w:tc>
      </w:tr>
      <w:tr w:rsidR="00A50463" w14:paraId="3CF0DBF3" w14:textId="77777777" w:rsidTr="00056368">
        <w:trPr>
          <w:trHeight w:hRule="exact" w:val="1394"/>
        </w:trPr>
        <w:tc>
          <w:tcPr>
            <w:tcW w:w="514" w:type="dxa"/>
            <w:tcBorders>
              <w:top w:val="single" w:sz="7" w:space="0" w:color="000000"/>
              <w:left w:val="single" w:sz="7" w:space="0" w:color="000000"/>
              <w:bottom w:val="single" w:sz="7" w:space="0" w:color="000000"/>
              <w:right w:val="nil"/>
            </w:tcBorders>
          </w:tcPr>
          <w:p w14:paraId="77DC6608" w14:textId="77777777" w:rsidR="00A50463" w:rsidRDefault="00A50463" w:rsidP="00056368"/>
        </w:tc>
        <w:tc>
          <w:tcPr>
            <w:tcW w:w="889" w:type="dxa"/>
            <w:tcBorders>
              <w:top w:val="single" w:sz="7" w:space="0" w:color="000000"/>
              <w:left w:val="nil"/>
              <w:bottom w:val="single" w:sz="7" w:space="0" w:color="000000"/>
              <w:right w:val="nil"/>
            </w:tcBorders>
          </w:tcPr>
          <w:p w14:paraId="5D433305" w14:textId="77777777" w:rsidR="00A50463" w:rsidRDefault="00A50463" w:rsidP="00056368">
            <w:pPr>
              <w:pStyle w:val="TableParagraph"/>
              <w:rPr>
                <w:rFonts w:ascii="Times New Roman" w:eastAsia="Times New Roman" w:hAnsi="Times New Roman" w:cs="Times New Roman"/>
              </w:rPr>
            </w:pPr>
          </w:p>
          <w:p w14:paraId="7609393B" w14:textId="77777777" w:rsidR="00A50463" w:rsidRDefault="00A50463" w:rsidP="00056368">
            <w:pPr>
              <w:pStyle w:val="TableParagraph"/>
              <w:spacing w:before="2"/>
              <w:rPr>
                <w:rFonts w:ascii="Times New Roman" w:eastAsia="Times New Roman" w:hAnsi="Times New Roman" w:cs="Times New Roman"/>
                <w:sz w:val="18"/>
                <w:szCs w:val="18"/>
              </w:rPr>
            </w:pPr>
          </w:p>
          <w:p w14:paraId="5AE57448" w14:textId="77777777" w:rsidR="00A50463" w:rsidRDefault="00A50463" w:rsidP="00056368">
            <w:pPr>
              <w:pStyle w:val="TableParagraph"/>
              <w:ind w:left="218"/>
              <w:rPr>
                <w:rFonts w:ascii="Calibri" w:eastAsia="Calibri" w:hAnsi="Calibri" w:cs="Calibri"/>
              </w:rPr>
            </w:pPr>
            <w:r>
              <w:rPr>
                <w:rFonts w:ascii="Calibri"/>
                <w:spacing w:val="-1"/>
                <w:highlight w:val="yellow"/>
              </w:rPr>
              <w:t>Chile</w:t>
            </w:r>
          </w:p>
        </w:tc>
        <w:tc>
          <w:tcPr>
            <w:tcW w:w="507" w:type="dxa"/>
            <w:tcBorders>
              <w:top w:val="single" w:sz="7" w:space="0" w:color="000000"/>
              <w:left w:val="nil"/>
              <w:bottom w:val="single" w:sz="7" w:space="0" w:color="000000"/>
              <w:right w:val="single" w:sz="7" w:space="0" w:color="000000"/>
            </w:tcBorders>
          </w:tcPr>
          <w:p w14:paraId="2FAAE512" w14:textId="77777777" w:rsidR="00A50463" w:rsidRDefault="00A50463" w:rsidP="00056368"/>
        </w:tc>
        <w:tc>
          <w:tcPr>
            <w:tcW w:w="4578" w:type="dxa"/>
            <w:tcBorders>
              <w:top w:val="single" w:sz="7" w:space="0" w:color="000000"/>
              <w:left w:val="single" w:sz="7" w:space="0" w:color="000000"/>
              <w:bottom w:val="single" w:sz="7" w:space="0" w:color="000000"/>
              <w:right w:val="single" w:sz="7" w:space="0" w:color="000000"/>
            </w:tcBorders>
          </w:tcPr>
          <w:p w14:paraId="4A22A121" w14:textId="77777777" w:rsidR="00A50463" w:rsidRDefault="00A50463" w:rsidP="00056368">
            <w:pPr>
              <w:pStyle w:val="TableParagraph"/>
              <w:spacing w:line="200" w:lineRule="atLeast"/>
              <w:ind w:left="182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0CBC8FF" wp14:editId="24EA8693">
                  <wp:extent cx="545762" cy="566927"/>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1" cstate="print"/>
                          <a:stretch>
                            <a:fillRect/>
                          </a:stretch>
                        </pic:blipFill>
                        <pic:spPr>
                          <a:xfrm>
                            <a:off x="0" y="0"/>
                            <a:ext cx="545762" cy="566927"/>
                          </a:xfrm>
                          <a:prstGeom prst="rect">
                            <a:avLst/>
                          </a:prstGeom>
                        </pic:spPr>
                      </pic:pic>
                    </a:graphicData>
                  </a:graphic>
                </wp:inline>
              </w:drawing>
            </w:r>
          </w:p>
          <w:p w14:paraId="2D8C54AB" w14:textId="77777777" w:rsidR="00A50463" w:rsidRDefault="00A50463" w:rsidP="00056368">
            <w:pPr>
              <w:pStyle w:val="TableParagraph"/>
              <w:spacing w:before="8" w:line="240" w:lineRule="exact"/>
              <w:ind w:left="1324" w:right="904" w:hanging="423"/>
              <w:rPr>
                <w:rFonts w:ascii="Calibri" w:eastAsia="Calibri" w:hAnsi="Calibri" w:cs="Calibri"/>
              </w:rPr>
            </w:pPr>
            <w:r>
              <w:rPr>
                <w:rFonts w:ascii="Calibri"/>
                <w:spacing w:val="-1"/>
              </w:rPr>
              <w:t>Capt.</w:t>
            </w:r>
            <w:r>
              <w:rPr>
                <w:rFonts w:ascii="Calibri"/>
              </w:rPr>
              <w:t xml:space="preserve"> </w:t>
            </w:r>
            <w:r>
              <w:rPr>
                <w:rFonts w:ascii="Calibri"/>
                <w:spacing w:val="-1"/>
              </w:rPr>
              <w:t>Pablo</w:t>
            </w:r>
            <w:r>
              <w:rPr>
                <w:rFonts w:ascii="Calibri"/>
                <w:spacing w:val="1"/>
              </w:rPr>
              <w:t xml:space="preserve"> </w:t>
            </w:r>
            <w:r>
              <w:rPr>
                <w:rFonts w:ascii="Calibri"/>
                <w:spacing w:val="-1"/>
              </w:rPr>
              <w:t>SALZMANN Pineda</w:t>
            </w:r>
            <w:r>
              <w:rPr>
                <w:rFonts w:ascii="Calibri"/>
                <w:spacing w:val="29"/>
              </w:rPr>
              <w:t xml:space="preserve"> </w:t>
            </w:r>
            <w:r>
              <w:rPr>
                <w:rFonts w:ascii="Calibri"/>
                <w:spacing w:val="-1"/>
              </w:rPr>
              <w:t>Acting Director</w:t>
            </w:r>
            <w:r>
              <w:rPr>
                <w:rFonts w:ascii="Calibri"/>
              </w:rPr>
              <w:t xml:space="preserve"> </w:t>
            </w:r>
            <w:r>
              <w:rPr>
                <w:rFonts w:ascii="Calibri"/>
                <w:spacing w:val="-2"/>
              </w:rPr>
              <w:t>SHOA</w:t>
            </w:r>
          </w:p>
        </w:tc>
        <w:tc>
          <w:tcPr>
            <w:tcW w:w="2837" w:type="dxa"/>
            <w:tcBorders>
              <w:top w:val="single" w:sz="7" w:space="0" w:color="000000"/>
              <w:left w:val="single" w:sz="7" w:space="0" w:color="000000"/>
              <w:bottom w:val="single" w:sz="7" w:space="0" w:color="000000"/>
              <w:right w:val="single" w:sz="7" w:space="0" w:color="000000"/>
            </w:tcBorders>
          </w:tcPr>
          <w:p w14:paraId="7B98EA40" w14:textId="77777777" w:rsidR="00A50463" w:rsidRDefault="00A50463" w:rsidP="00056368">
            <w:pPr>
              <w:pStyle w:val="TableParagraph"/>
              <w:rPr>
                <w:rFonts w:ascii="Times New Roman" w:eastAsia="Times New Roman" w:hAnsi="Times New Roman" w:cs="Times New Roman"/>
              </w:rPr>
            </w:pPr>
          </w:p>
          <w:p w14:paraId="345F9A0E" w14:textId="77777777" w:rsidR="00A50463" w:rsidRDefault="00A50463" w:rsidP="00056368">
            <w:pPr>
              <w:pStyle w:val="TableParagraph"/>
              <w:spacing w:before="2"/>
              <w:rPr>
                <w:rFonts w:ascii="Times New Roman" w:eastAsia="Times New Roman" w:hAnsi="Times New Roman" w:cs="Times New Roman"/>
                <w:sz w:val="18"/>
                <w:szCs w:val="18"/>
              </w:rPr>
            </w:pPr>
          </w:p>
          <w:p w14:paraId="52A5C7DA" w14:textId="77777777" w:rsidR="00A50463" w:rsidRDefault="00A50463" w:rsidP="00056368">
            <w:pPr>
              <w:pStyle w:val="TableParagraph"/>
              <w:ind w:left="623"/>
              <w:rPr>
                <w:rFonts w:ascii="Calibri" w:eastAsia="Calibri" w:hAnsi="Calibri" w:cs="Calibri"/>
              </w:rPr>
            </w:pPr>
            <w:r>
              <w:rPr>
                <w:rFonts w:ascii="Calibri"/>
              </w:rPr>
              <w:t>27</w:t>
            </w:r>
            <w:r>
              <w:rPr>
                <w:rFonts w:ascii="Calibri"/>
                <w:spacing w:val="1"/>
              </w:rPr>
              <w:t xml:space="preserve"> </w:t>
            </w:r>
            <w:r>
              <w:rPr>
                <w:rFonts w:ascii="Calibri"/>
                <w:spacing w:val="-1"/>
              </w:rPr>
              <w:t>February</w:t>
            </w:r>
            <w:r>
              <w:rPr>
                <w:rFonts w:ascii="Calibri"/>
                <w:spacing w:val="-2"/>
              </w:rPr>
              <w:t xml:space="preserve"> </w:t>
            </w:r>
            <w:r>
              <w:rPr>
                <w:rFonts w:ascii="Calibri"/>
                <w:spacing w:val="-1"/>
              </w:rPr>
              <w:t>2004</w:t>
            </w:r>
          </w:p>
        </w:tc>
      </w:tr>
      <w:tr w:rsidR="00A50463" w14:paraId="7133DBE6" w14:textId="77777777" w:rsidTr="00056368">
        <w:trPr>
          <w:trHeight w:hRule="exact" w:val="1695"/>
        </w:trPr>
        <w:tc>
          <w:tcPr>
            <w:tcW w:w="514" w:type="dxa"/>
            <w:tcBorders>
              <w:top w:val="single" w:sz="7" w:space="0" w:color="000000"/>
              <w:left w:val="single" w:sz="7" w:space="0" w:color="000000"/>
              <w:bottom w:val="single" w:sz="7" w:space="0" w:color="000000"/>
              <w:right w:val="nil"/>
            </w:tcBorders>
          </w:tcPr>
          <w:p w14:paraId="7F32C660" w14:textId="77777777" w:rsidR="00A50463" w:rsidRDefault="00A50463" w:rsidP="00056368"/>
        </w:tc>
        <w:tc>
          <w:tcPr>
            <w:tcW w:w="889" w:type="dxa"/>
            <w:tcBorders>
              <w:top w:val="single" w:sz="7" w:space="0" w:color="000000"/>
              <w:left w:val="nil"/>
              <w:bottom w:val="single" w:sz="7" w:space="0" w:color="000000"/>
              <w:right w:val="nil"/>
            </w:tcBorders>
          </w:tcPr>
          <w:p w14:paraId="59F14D8E" w14:textId="77777777" w:rsidR="00A50463" w:rsidRDefault="00A50463" w:rsidP="00056368">
            <w:pPr>
              <w:pStyle w:val="TableParagraph"/>
              <w:rPr>
                <w:rFonts w:ascii="Times New Roman" w:eastAsia="Times New Roman" w:hAnsi="Times New Roman" w:cs="Times New Roman"/>
              </w:rPr>
            </w:pPr>
          </w:p>
          <w:p w14:paraId="19392405" w14:textId="77777777" w:rsidR="00A50463" w:rsidRDefault="00A50463" w:rsidP="00056368">
            <w:pPr>
              <w:pStyle w:val="TableParagraph"/>
              <w:rPr>
                <w:rFonts w:ascii="Times New Roman" w:eastAsia="Times New Roman" w:hAnsi="Times New Roman" w:cs="Times New Roman"/>
              </w:rPr>
            </w:pPr>
          </w:p>
          <w:p w14:paraId="402788B7" w14:textId="77777777" w:rsidR="00A50463" w:rsidRDefault="00A50463" w:rsidP="00056368">
            <w:pPr>
              <w:pStyle w:val="TableParagraph"/>
              <w:spacing w:before="195"/>
              <w:ind w:left="187"/>
              <w:rPr>
                <w:rFonts w:ascii="Calibri" w:eastAsia="Calibri" w:hAnsi="Calibri" w:cs="Calibri"/>
              </w:rPr>
            </w:pPr>
            <w:r>
              <w:rPr>
                <w:rFonts w:ascii="Calibri"/>
                <w:spacing w:val="-1"/>
                <w:highlight w:val="yellow"/>
              </w:rPr>
              <w:t>China</w:t>
            </w:r>
          </w:p>
        </w:tc>
        <w:tc>
          <w:tcPr>
            <w:tcW w:w="507" w:type="dxa"/>
            <w:tcBorders>
              <w:top w:val="single" w:sz="7" w:space="0" w:color="000000"/>
              <w:left w:val="nil"/>
              <w:bottom w:val="single" w:sz="7" w:space="0" w:color="000000"/>
              <w:right w:val="single" w:sz="7" w:space="0" w:color="000000"/>
            </w:tcBorders>
          </w:tcPr>
          <w:p w14:paraId="47B4B776" w14:textId="77777777" w:rsidR="00A50463" w:rsidRDefault="00A50463" w:rsidP="00056368"/>
        </w:tc>
        <w:tc>
          <w:tcPr>
            <w:tcW w:w="4578" w:type="dxa"/>
            <w:tcBorders>
              <w:top w:val="single" w:sz="7" w:space="0" w:color="000000"/>
              <w:left w:val="single" w:sz="7" w:space="0" w:color="000000"/>
              <w:bottom w:val="single" w:sz="7" w:space="0" w:color="000000"/>
              <w:right w:val="single" w:sz="7" w:space="0" w:color="000000"/>
            </w:tcBorders>
          </w:tcPr>
          <w:p w14:paraId="7AEF01AE" w14:textId="77777777" w:rsidR="00A50463" w:rsidRDefault="00A50463" w:rsidP="00056368">
            <w:pPr>
              <w:pStyle w:val="TableParagraph"/>
              <w:rPr>
                <w:rFonts w:ascii="Times New Roman" w:eastAsia="Times New Roman" w:hAnsi="Times New Roman" w:cs="Times New Roman"/>
                <w:sz w:val="14"/>
                <w:szCs w:val="14"/>
              </w:rPr>
            </w:pPr>
          </w:p>
          <w:p w14:paraId="3E206BEB" w14:textId="77777777" w:rsidR="00A50463" w:rsidRDefault="00A50463" w:rsidP="00056368">
            <w:pPr>
              <w:pStyle w:val="TableParagraph"/>
              <w:spacing w:line="200" w:lineRule="atLeast"/>
              <w:ind w:left="128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4398820" wp14:editId="3E2806FC">
                  <wp:extent cx="1247628" cy="589788"/>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stretch>
                            <a:fillRect/>
                          </a:stretch>
                        </pic:blipFill>
                        <pic:spPr>
                          <a:xfrm>
                            <a:off x="0" y="0"/>
                            <a:ext cx="1247628" cy="589788"/>
                          </a:xfrm>
                          <a:prstGeom prst="rect">
                            <a:avLst/>
                          </a:prstGeom>
                        </pic:spPr>
                      </pic:pic>
                    </a:graphicData>
                  </a:graphic>
                </wp:inline>
              </w:drawing>
            </w:r>
          </w:p>
          <w:p w14:paraId="7CD8EC03" w14:textId="77777777" w:rsidR="00A50463" w:rsidRDefault="00A50463" w:rsidP="00056368">
            <w:pPr>
              <w:pStyle w:val="TableParagraph"/>
              <w:spacing w:before="109" w:line="240" w:lineRule="exact"/>
              <w:ind w:left="537" w:right="536" w:firstLine="859"/>
              <w:rPr>
                <w:rFonts w:ascii="Calibri" w:eastAsia="Calibri" w:hAnsi="Calibri" w:cs="Calibri"/>
              </w:rPr>
            </w:pPr>
            <w:r>
              <w:rPr>
                <w:rFonts w:ascii="Calibri"/>
                <w:spacing w:val="-1"/>
              </w:rPr>
              <w:t>Capt.</w:t>
            </w:r>
            <w:r>
              <w:rPr>
                <w:rFonts w:ascii="Calibri"/>
              </w:rPr>
              <w:t xml:space="preserve"> LIU </w:t>
            </w:r>
            <w:r>
              <w:rPr>
                <w:rFonts w:ascii="Calibri"/>
                <w:spacing w:val="-1"/>
              </w:rPr>
              <w:t>Gongchen</w:t>
            </w:r>
            <w:r>
              <w:rPr>
                <w:rFonts w:ascii="Calibri"/>
                <w:spacing w:val="28"/>
              </w:rPr>
              <w:t xml:space="preserve"> </w:t>
            </w:r>
            <w:r>
              <w:rPr>
                <w:rFonts w:ascii="Calibri"/>
                <w:spacing w:val="-1"/>
              </w:rPr>
              <w:t>Executive</w:t>
            </w:r>
            <w:r>
              <w:rPr>
                <w:rFonts w:ascii="Calibri"/>
                <w:spacing w:val="-2"/>
              </w:rPr>
              <w:t xml:space="preserve"> </w:t>
            </w:r>
            <w:r>
              <w:rPr>
                <w:rFonts w:ascii="Calibri"/>
                <w:spacing w:val="-1"/>
              </w:rPr>
              <w:t>Director-General,</w:t>
            </w:r>
            <w:r>
              <w:rPr>
                <w:rFonts w:ascii="Calibri"/>
              </w:rPr>
              <w:t xml:space="preserve"> </w:t>
            </w:r>
            <w:r>
              <w:rPr>
                <w:rFonts w:ascii="Calibri"/>
                <w:spacing w:val="-1"/>
              </w:rPr>
              <w:t>China</w:t>
            </w:r>
            <w:r>
              <w:rPr>
                <w:rFonts w:ascii="Calibri"/>
              </w:rPr>
              <w:t xml:space="preserve"> </w:t>
            </w:r>
            <w:r>
              <w:rPr>
                <w:rFonts w:ascii="Calibri"/>
                <w:spacing w:val="-1"/>
              </w:rPr>
              <w:t>MSA</w:t>
            </w:r>
          </w:p>
        </w:tc>
        <w:tc>
          <w:tcPr>
            <w:tcW w:w="2837" w:type="dxa"/>
            <w:tcBorders>
              <w:top w:val="single" w:sz="7" w:space="0" w:color="000000"/>
              <w:left w:val="single" w:sz="7" w:space="0" w:color="000000"/>
              <w:bottom w:val="single" w:sz="7" w:space="0" w:color="000000"/>
              <w:right w:val="single" w:sz="7" w:space="0" w:color="000000"/>
            </w:tcBorders>
          </w:tcPr>
          <w:p w14:paraId="28E32088" w14:textId="77777777" w:rsidR="00A50463" w:rsidRDefault="00A50463" w:rsidP="00056368">
            <w:pPr>
              <w:pStyle w:val="TableParagraph"/>
              <w:rPr>
                <w:rFonts w:ascii="Times New Roman" w:eastAsia="Times New Roman" w:hAnsi="Times New Roman" w:cs="Times New Roman"/>
              </w:rPr>
            </w:pPr>
          </w:p>
          <w:p w14:paraId="2C63DB8C" w14:textId="77777777" w:rsidR="00A50463" w:rsidRDefault="00A50463" w:rsidP="00056368">
            <w:pPr>
              <w:pStyle w:val="TableParagraph"/>
              <w:rPr>
                <w:rFonts w:ascii="Times New Roman" w:eastAsia="Times New Roman" w:hAnsi="Times New Roman" w:cs="Times New Roman"/>
              </w:rPr>
            </w:pPr>
          </w:p>
          <w:p w14:paraId="0DEA510B" w14:textId="77777777" w:rsidR="00A50463" w:rsidRDefault="00A50463" w:rsidP="00056368">
            <w:pPr>
              <w:pStyle w:val="TableParagraph"/>
              <w:spacing w:before="195"/>
              <w:ind w:left="873"/>
              <w:rPr>
                <w:rFonts w:ascii="Calibri" w:eastAsia="Calibri" w:hAnsi="Calibri" w:cs="Calibri"/>
              </w:rPr>
            </w:pPr>
            <w:r>
              <w:rPr>
                <w:rFonts w:ascii="Calibri"/>
              </w:rPr>
              <w:t xml:space="preserve">1 </w:t>
            </w:r>
            <w:r>
              <w:rPr>
                <w:rFonts w:ascii="Calibri"/>
                <w:spacing w:val="-1"/>
              </w:rPr>
              <w:t>June</w:t>
            </w:r>
            <w:r>
              <w:rPr>
                <w:rFonts w:ascii="Calibri"/>
              </w:rPr>
              <w:t xml:space="preserve"> </w:t>
            </w:r>
            <w:r>
              <w:rPr>
                <w:rFonts w:ascii="Calibri"/>
                <w:spacing w:val="-1"/>
              </w:rPr>
              <w:t>2005</w:t>
            </w:r>
          </w:p>
        </w:tc>
      </w:tr>
      <w:tr w:rsidR="00A50463" w14:paraId="1A8601EC" w14:textId="77777777" w:rsidTr="00056368">
        <w:trPr>
          <w:trHeight w:hRule="exact" w:val="1934"/>
        </w:trPr>
        <w:tc>
          <w:tcPr>
            <w:tcW w:w="514" w:type="dxa"/>
            <w:tcBorders>
              <w:top w:val="single" w:sz="7" w:space="0" w:color="000000"/>
              <w:left w:val="single" w:sz="7" w:space="0" w:color="000000"/>
              <w:bottom w:val="single" w:sz="7" w:space="0" w:color="000000"/>
              <w:right w:val="nil"/>
            </w:tcBorders>
          </w:tcPr>
          <w:p w14:paraId="6D87FCA4" w14:textId="77777777" w:rsidR="00A50463" w:rsidRDefault="00A50463" w:rsidP="00056368"/>
        </w:tc>
        <w:tc>
          <w:tcPr>
            <w:tcW w:w="889" w:type="dxa"/>
            <w:tcBorders>
              <w:top w:val="single" w:sz="7" w:space="0" w:color="000000"/>
              <w:left w:val="nil"/>
              <w:bottom w:val="single" w:sz="7" w:space="0" w:color="000000"/>
              <w:right w:val="nil"/>
            </w:tcBorders>
          </w:tcPr>
          <w:p w14:paraId="14F4039C" w14:textId="77777777" w:rsidR="00A50463" w:rsidRDefault="00A50463" w:rsidP="00056368">
            <w:pPr>
              <w:pStyle w:val="TableParagraph"/>
              <w:rPr>
                <w:rFonts w:ascii="Times New Roman" w:eastAsia="Times New Roman" w:hAnsi="Times New Roman" w:cs="Times New Roman"/>
              </w:rPr>
            </w:pPr>
          </w:p>
          <w:p w14:paraId="703B3E07" w14:textId="77777777" w:rsidR="00A50463" w:rsidRDefault="00A50463" w:rsidP="00056368">
            <w:pPr>
              <w:pStyle w:val="TableParagraph"/>
              <w:rPr>
                <w:rFonts w:ascii="Times New Roman" w:eastAsia="Times New Roman" w:hAnsi="Times New Roman" w:cs="Times New Roman"/>
              </w:rPr>
            </w:pPr>
          </w:p>
          <w:p w14:paraId="2BC781E3" w14:textId="77777777" w:rsidR="00A50463" w:rsidRDefault="00A50463" w:rsidP="00056368">
            <w:pPr>
              <w:pStyle w:val="TableParagraph"/>
              <w:spacing w:before="195"/>
              <w:ind w:left="16"/>
              <w:rPr>
                <w:rFonts w:ascii="Calibri" w:eastAsia="Calibri" w:hAnsi="Calibri" w:cs="Calibri"/>
              </w:rPr>
            </w:pPr>
            <w:r>
              <w:rPr>
                <w:rFonts w:ascii="Calibri"/>
                <w:spacing w:val="-1"/>
                <w:highlight w:val="yellow"/>
              </w:rPr>
              <w:t>Colombia</w:t>
            </w:r>
          </w:p>
        </w:tc>
        <w:tc>
          <w:tcPr>
            <w:tcW w:w="507" w:type="dxa"/>
            <w:tcBorders>
              <w:top w:val="single" w:sz="7" w:space="0" w:color="000000"/>
              <w:left w:val="nil"/>
              <w:bottom w:val="single" w:sz="7" w:space="0" w:color="000000"/>
              <w:right w:val="single" w:sz="7" w:space="0" w:color="000000"/>
            </w:tcBorders>
          </w:tcPr>
          <w:p w14:paraId="1FCEB84F" w14:textId="77777777" w:rsidR="00A50463" w:rsidRDefault="00A50463" w:rsidP="00056368"/>
        </w:tc>
        <w:tc>
          <w:tcPr>
            <w:tcW w:w="4578" w:type="dxa"/>
            <w:tcBorders>
              <w:top w:val="single" w:sz="7" w:space="0" w:color="000000"/>
              <w:left w:val="single" w:sz="7" w:space="0" w:color="000000"/>
              <w:bottom w:val="single" w:sz="7" w:space="0" w:color="000000"/>
              <w:right w:val="single" w:sz="7" w:space="0" w:color="000000"/>
            </w:tcBorders>
          </w:tcPr>
          <w:p w14:paraId="5881762E" w14:textId="77777777" w:rsidR="00A50463" w:rsidRDefault="00A50463" w:rsidP="00056368">
            <w:pPr>
              <w:pStyle w:val="TableParagraph"/>
              <w:rPr>
                <w:rFonts w:ascii="Times New Roman" w:eastAsia="Times New Roman" w:hAnsi="Times New Roman" w:cs="Times New Roman"/>
                <w:sz w:val="5"/>
                <w:szCs w:val="5"/>
              </w:rPr>
            </w:pPr>
          </w:p>
          <w:p w14:paraId="799FA77C" w14:textId="77777777" w:rsidR="00A50463" w:rsidRDefault="00A50463" w:rsidP="00056368">
            <w:pPr>
              <w:pStyle w:val="TableParagraph"/>
              <w:spacing w:line="200" w:lineRule="atLeast"/>
              <w:ind w:left="31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0A0BB21" wp14:editId="5137A2B3">
                  <wp:extent cx="2485891" cy="1147572"/>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3" cstate="print"/>
                          <a:stretch>
                            <a:fillRect/>
                          </a:stretch>
                        </pic:blipFill>
                        <pic:spPr>
                          <a:xfrm>
                            <a:off x="0" y="0"/>
                            <a:ext cx="2485891" cy="1147572"/>
                          </a:xfrm>
                          <a:prstGeom prst="rect">
                            <a:avLst/>
                          </a:prstGeom>
                        </pic:spPr>
                      </pic:pic>
                    </a:graphicData>
                  </a:graphic>
                </wp:inline>
              </w:drawing>
            </w:r>
          </w:p>
        </w:tc>
        <w:tc>
          <w:tcPr>
            <w:tcW w:w="2837" w:type="dxa"/>
            <w:tcBorders>
              <w:top w:val="single" w:sz="7" w:space="0" w:color="000000"/>
              <w:left w:val="single" w:sz="7" w:space="0" w:color="000000"/>
              <w:bottom w:val="single" w:sz="7" w:space="0" w:color="000000"/>
              <w:right w:val="single" w:sz="7" w:space="0" w:color="000000"/>
            </w:tcBorders>
          </w:tcPr>
          <w:p w14:paraId="7CE94C02" w14:textId="77777777" w:rsidR="00A50463" w:rsidRDefault="00A50463" w:rsidP="00056368">
            <w:pPr>
              <w:pStyle w:val="TableParagraph"/>
              <w:rPr>
                <w:rFonts w:ascii="Times New Roman" w:eastAsia="Times New Roman" w:hAnsi="Times New Roman" w:cs="Times New Roman"/>
              </w:rPr>
            </w:pPr>
          </w:p>
          <w:p w14:paraId="1D15F49F" w14:textId="77777777" w:rsidR="00A50463" w:rsidRDefault="00A50463" w:rsidP="00056368">
            <w:pPr>
              <w:pStyle w:val="TableParagraph"/>
              <w:rPr>
                <w:rFonts w:ascii="Times New Roman" w:eastAsia="Times New Roman" w:hAnsi="Times New Roman" w:cs="Times New Roman"/>
              </w:rPr>
            </w:pPr>
          </w:p>
          <w:p w14:paraId="6E563008" w14:textId="77777777" w:rsidR="00A50463" w:rsidRDefault="00A50463" w:rsidP="00056368">
            <w:pPr>
              <w:pStyle w:val="TableParagraph"/>
              <w:rPr>
                <w:rFonts w:ascii="Times New Roman" w:eastAsia="Times New Roman" w:hAnsi="Times New Roman" w:cs="Times New Roman"/>
              </w:rPr>
            </w:pPr>
          </w:p>
          <w:p w14:paraId="7B7D8C8D" w14:textId="77777777" w:rsidR="00A50463" w:rsidRDefault="00A50463" w:rsidP="00056368">
            <w:pPr>
              <w:pStyle w:val="TableParagraph"/>
              <w:spacing w:before="182"/>
              <w:ind w:left="817"/>
              <w:rPr>
                <w:rFonts w:ascii="Calibri" w:eastAsia="Calibri" w:hAnsi="Calibri" w:cs="Calibri"/>
              </w:rPr>
            </w:pPr>
            <w:r>
              <w:rPr>
                <w:rFonts w:ascii="Calibri"/>
              </w:rPr>
              <w:t xml:space="preserve">28 </w:t>
            </w:r>
            <w:r>
              <w:rPr>
                <w:rFonts w:ascii="Calibri"/>
                <w:spacing w:val="-1"/>
              </w:rPr>
              <w:t>June</w:t>
            </w:r>
            <w:r>
              <w:rPr>
                <w:rFonts w:ascii="Calibri"/>
                <w:spacing w:val="-2"/>
              </w:rPr>
              <w:t xml:space="preserve"> </w:t>
            </w:r>
            <w:r>
              <w:rPr>
                <w:rFonts w:ascii="Calibri"/>
                <w:spacing w:val="-1"/>
              </w:rPr>
              <w:t>2016</w:t>
            </w:r>
          </w:p>
        </w:tc>
      </w:tr>
      <w:tr w:rsidR="00A50463" w14:paraId="24C35C77" w14:textId="77777777" w:rsidTr="00056368">
        <w:trPr>
          <w:trHeight w:hRule="exact" w:val="1729"/>
        </w:trPr>
        <w:tc>
          <w:tcPr>
            <w:tcW w:w="514" w:type="dxa"/>
            <w:tcBorders>
              <w:top w:val="single" w:sz="7" w:space="0" w:color="000000"/>
              <w:left w:val="single" w:sz="7" w:space="0" w:color="000000"/>
              <w:bottom w:val="single" w:sz="7" w:space="0" w:color="000000"/>
              <w:right w:val="nil"/>
            </w:tcBorders>
          </w:tcPr>
          <w:p w14:paraId="22048896" w14:textId="77777777" w:rsidR="00A50463" w:rsidRDefault="00A50463" w:rsidP="00056368"/>
        </w:tc>
        <w:tc>
          <w:tcPr>
            <w:tcW w:w="889" w:type="dxa"/>
            <w:tcBorders>
              <w:top w:val="single" w:sz="7" w:space="0" w:color="000000"/>
              <w:left w:val="nil"/>
              <w:bottom w:val="single" w:sz="7" w:space="0" w:color="000000"/>
              <w:right w:val="nil"/>
            </w:tcBorders>
          </w:tcPr>
          <w:p w14:paraId="22F8B1C5" w14:textId="77777777" w:rsidR="00A50463" w:rsidRDefault="00A50463" w:rsidP="00056368">
            <w:pPr>
              <w:pStyle w:val="TableParagraph"/>
              <w:rPr>
                <w:rFonts w:ascii="Times New Roman" w:eastAsia="Times New Roman" w:hAnsi="Times New Roman" w:cs="Times New Roman"/>
              </w:rPr>
            </w:pPr>
          </w:p>
          <w:p w14:paraId="39C88CC9" w14:textId="77777777" w:rsidR="00A50463" w:rsidRDefault="00A50463" w:rsidP="00056368">
            <w:pPr>
              <w:pStyle w:val="TableParagraph"/>
              <w:rPr>
                <w:rFonts w:ascii="Times New Roman" w:eastAsia="Times New Roman" w:hAnsi="Times New Roman" w:cs="Times New Roman"/>
              </w:rPr>
            </w:pPr>
          </w:p>
          <w:p w14:paraId="5DCDDA07" w14:textId="77777777" w:rsidR="00A50463" w:rsidRDefault="00A50463" w:rsidP="00056368">
            <w:pPr>
              <w:pStyle w:val="TableParagraph"/>
              <w:spacing w:before="198"/>
              <w:ind w:left="74"/>
              <w:rPr>
                <w:rFonts w:ascii="Calibri" w:eastAsia="Calibri" w:hAnsi="Calibri" w:cs="Calibri"/>
              </w:rPr>
            </w:pPr>
            <w:r>
              <w:rPr>
                <w:rFonts w:ascii="Calibri"/>
                <w:spacing w:val="-1"/>
                <w:highlight w:val="yellow"/>
              </w:rPr>
              <w:t>Ecuador</w:t>
            </w:r>
          </w:p>
        </w:tc>
        <w:tc>
          <w:tcPr>
            <w:tcW w:w="507" w:type="dxa"/>
            <w:tcBorders>
              <w:top w:val="single" w:sz="7" w:space="0" w:color="000000"/>
              <w:left w:val="nil"/>
              <w:bottom w:val="single" w:sz="7" w:space="0" w:color="000000"/>
              <w:right w:val="single" w:sz="7" w:space="0" w:color="000000"/>
            </w:tcBorders>
          </w:tcPr>
          <w:p w14:paraId="3D3224AC" w14:textId="77777777" w:rsidR="00A50463" w:rsidRDefault="00A50463" w:rsidP="00056368"/>
        </w:tc>
        <w:tc>
          <w:tcPr>
            <w:tcW w:w="4578" w:type="dxa"/>
            <w:tcBorders>
              <w:top w:val="single" w:sz="7" w:space="0" w:color="000000"/>
              <w:left w:val="single" w:sz="7" w:space="0" w:color="000000"/>
              <w:bottom w:val="single" w:sz="7" w:space="0" w:color="000000"/>
              <w:right w:val="single" w:sz="7" w:space="0" w:color="000000"/>
            </w:tcBorders>
          </w:tcPr>
          <w:p w14:paraId="47B5A410" w14:textId="77777777" w:rsidR="00A50463" w:rsidRDefault="00A50463" w:rsidP="00056368">
            <w:pPr>
              <w:pStyle w:val="TableParagraph"/>
              <w:spacing w:line="200" w:lineRule="atLeast"/>
              <w:ind w:left="92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E699254" wp14:editId="131F9089">
                  <wp:extent cx="1715648" cy="995838"/>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4" cstate="print"/>
                          <a:stretch>
                            <a:fillRect/>
                          </a:stretch>
                        </pic:blipFill>
                        <pic:spPr>
                          <a:xfrm>
                            <a:off x="0" y="0"/>
                            <a:ext cx="1715648" cy="995838"/>
                          </a:xfrm>
                          <a:prstGeom prst="rect">
                            <a:avLst/>
                          </a:prstGeom>
                        </pic:spPr>
                      </pic:pic>
                    </a:graphicData>
                  </a:graphic>
                </wp:inline>
              </w:drawing>
            </w:r>
          </w:p>
        </w:tc>
        <w:tc>
          <w:tcPr>
            <w:tcW w:w="2837" w:type="dxa"/>
            <w:tcBorders>
              <w:top w:val="single" w:sz="7" w:space="0" w:color="000000"/>
              <w:left w:val="single" w:sz="7" w:space="0" w:color="000000"/>
              <w:bottom w:val="single" w:sz="7" w:space="0" w:color="000000"/>
              <w:right w:val="single" w:sz="7" w:space="0" w:color="000000"/>
            </w:tcBorders>
          </w:tcPr>
          <w:p w14:paraId="1E63E1E4" w14:textId="77777777" w:rsidR="00A50463" w:rsidRDefault="00A50463" w:rsidP="00056368">
            <w:pPr>
              <w:pStyle w:val="TableParagraph"/>
              <w:rPr>
                <w:rFonts w:ascii="Times New Roman" w:eastAsia="Times New Roman" w:hAnsi="Times New Roman" w:cs="Times New Roman"/>
              </w:rPr>
            </w:pPr>
          </w:p>
          <w:p w14:paraId="78DDA6C4" w14:textId="77777777" w:rsidR="00A50463" w:rsidRDefault="00A50463" w:rsidP="00056368">
            <w:pPr>
              <w:pStyle w:val="TableParagraph"/>
              <w:rPr>
                <w:rFonts w:ascii="Times New Roman" w:eastAsia="Times New Roman" w:hAnsi="Times New Roman" w:cs="Times New Roman"/>
              </w:rPr>
            </w:pPr>
          </w:p>
          <w:p w14:paraId="6A539D38" w14:textId="77777777" w:rsidR="00A50463" w:rsidRDefault="00A50463" w:rsidP="00056368">
            <w:pPr>
              <w:pStyle w:val="TableParagraph"/>
              <w:spacing w:before="198"/>
              <w:ind w:left="911"/>
              <w:rPr>
                <w:rFonts w:ascii="Calibri" w:eastAsia="Calibri" w:hAnsi="Calibri" w:cs="Calibri"/>
              </w:rPr>
            </w:pPr>
            <w:r>
              <w:rPr>
                <w:rFonts w:ascii="Calibri"/>
              </w:rPr>
              <w:t xml:space="preserve">5 </w:t>
            </w:r>
            <w:r>
              <w:rPr>
                <w:rFonts w:ascii="Calibri"/>
                <w:spacing w:val="-1"/>
              </w:rPr>
              <w:t>July</w:t>
            </w:r>
            <w:r>
              <w:rPr>
                <w:rFonts w:ascii="Calibri"/>
                <w:spacing w:val="-2"/>
              </w:rPr>
              <w:t xml:space="preserve"> </w:t>
            </w:r>
            <w:r>
              <w:rPr>
                <w:rFonts w:ascii="Calibri"/>
                <w:spacing w:val="-1"/>
              </w:rPr>
              <w:t>2006</w:t>
            </w:r>
          </w:p>
        </w:tc>
      </w:tr>
      <w:tr w:rsidR="00A50463" w14:paraId="0B551AEA" w14:textId="77777777" w:rsidTr="00056368">
        <w:trPr>
          <w:trHeight w:hRule="exact" w:val="1457"/>
        </w:trPr>
        <w:tc>
          <w:tcPr>
            <w:tcW w:w="514" w:type="dxa"/>
            <w:tcBorders>
              <w:top w:val="single" w:sz="7" w:space="0" w:color="000000"/>
              <w:left w:val="single" w:sz="7" w:space="0" w:color="000000"/>
              <w:bottom w:val="single" w:sz="7" w:space="0" w:color="000000"/>
              <w:right w:val="nil"/>
            </w:tcBorders>
          </w:tcPr>
          <w:p w14:paraId="75BF0304" w14:textId="77777777" w:rsidR="00A50463" w:rsidRDefault="00A50463" w:rsidP="00056368"/>
        </w:tc>
        <w:tc>
          <w:tcPr>
            <w:tcW w:w="889" w:type="dxa"/>
            <w:tcBorders>
              <w:top w:val="single" w:sz="7" w:space="0" w:color="000000"/>
              <w:left w:val="nil"/>
              <w:bottom w:val="single" w:sz="7" w:space="0" w:color="000000"/>
              <w:right w:val="nil"/>
            </w:tcBorders>
          </w:tcPr>
          <w:p w14:paraId="3BE39CBA" w14:textId="77777777" w:rsidR="00A50463" w:rsidRDefault="00A50463" w:rsidP="00056368">
            <w:pPr>
              <w:pStyle w:val="TableParagraph"/>
              <w:rPr>
                <w:rFonts w:ascii="Times New Roman" w:eastAsia="Times New Roman" w:hAnsi="Times New Roman" w:cs="Times New Roman"/>
              </w:rPr>
            </w:pPr>
          </w:p>
          <w:p w14:paraId="2600512E" w14:textId="77777777" w:rsidR="00A50463" w:rsidRDefault="00A50463" w:rsidP="00056368">
            <w:pPr>
              <w:pStyle w:val="TableParagraph"/>
              <w:spacing w:before="4"/>
              <w:rPr>
                <w:rFonts w:ascii="Times New Roman" w:eastAsia="Times New Roman" w:hAnsi="Times New Roman" w:cs="Times New Roman"/>
                <w:sz w:val="18"/>
                <w:szCs w:val="18"/>
              </w:rPr>
            </w:pPr>
          </w:p>
          <w:p w14:paraId="753721BB" w14:textId="77777777" w:rsidR="00A50463" w:rsidRDefault="00A50463" w:rsidP="00056368">
            <w:pPr>
              <w:pStyle w:val="TableParagraph"/>
              <w:ind w:left="139"/>
              <w:rPr>
                <w:rFonts w:ascii="Calibri" w:eastAsia="Calibri" w:hAnsi="Calibri" w:cs="Calibri"/>
              </w:rPr>
            </w:pPr>
            <w:r>
              <w:rPr>
                <w:rFonts w:ascii="Calibri"/>
                <w:spacing w:val="-1"/>
                <w:highlight w:val="yellow"/>
              </w:rPr>
              <w:t>France</w:t>
            </w:r>
          </w:p>
        </w:tc>
        <w:tc>
          <w:tcPr>
            <w:tcW w:w="507" w:type="dxa"/>
            <w:tcBorders>
              <w:top w:val="single" w:sz="7" w:space="0" w:color="000000"/>
              <w:left w:val="nil"/>
              <w:bottom w:val="single" w:sz="7" w:space="0" w:color="000000"/>
              <w:right w:val="single" w:sz="7" w:space="0" w:color="000000"/>
            </w:tcBorders>
          </w:tcPr>
          <w:p w14:paraId="5F1602D6" w14:textId="77777777" w:rsidR="00A50463" w:rsidRDefault="00A50463" w:rsidP="00056368"/>
        </w:tc>
        <w:tc>
          <w:tcPr>
            <w:tcW w:w="4578" w:type="dxa"/>
            <w:tcBorders>
              <w:top w:val="single" w:sz="7" w:space="0" w:color="000000"/>
              <w:left w:val="single" w:sz="7" w:space="0" w:color="000000"/>
              <w:bottom w:val="single" w:sz="7" w:space="0" w:color="000000"/>
              <w:right w:val="single" w:sz="7" w:space="0" w:color="000000"/>
            </w:tcBorders>
          </w:tcPr>
          <w:p w14:paraId="6A77A7FA" w14:textId="77777777" w:rsidR="00A50463" w:rsidRDefault="00A50463" w:rsidP="00056368">
            <w:pPr>
              <w:pStyle w:val="TableParagraph"/>
              <w:spacing w:before="11"/>
              <w:rPr>
                <w:rFonts w:ascii="Times New Roman" w:eastAsia="Times New Roman" w:hAnsi="Times New Roman" w:cs="Times New Roman"/>
                <w:sz w:val="4"/>
                <w:szCs w:val="4"/>
              </w:rPr>
            </w:pPr>
          </w:p>
          <w:p w14:paraId="0B7412AA" w14:textId="77777777" w:rsidR="00A50463" w:rsidRDefault="00A50463" w:rsidP="00056368">
            <w:pPr>
              <w:pStyle w:val="TableParagraph"/>
              <w:spacing w:line="200" w:lineRule="atLeast"/>
              <w:ind w:left="146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CF8A073" wp14:editId="29303CF6">
                  <wp:extent cx="1130334" cy="489204"/>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5" cstate="print"/>
                          <a:stretch>
                            <a:fillRect/>
                          </a:stretch>
                        </pic:blipFill>
                        <pic:spPr>
                          <a:xfrm>
                            <a:off x="0" y="0"/>
                            <a:ext cx="1130334" cy="489204"/>
                          </a:xfrm>
                          <a:prstGeom prst="rect">
                            <a:avLst/>
                          </a:prstGeom>
                        </pic:spPr>
                      </pic:pic>
                    </a:graphicData>
                  </a:graphic>
                </wp:inline>
              </w:drawing>
            </w:r>
          </w:p>
          <w:p w14:paraId="7EFCCC5C" w14:textId="77777777" w:rsidR="00A50463" w:rsidRDefault="00A50463" w:rsidP="00056368">
            <w:pPr>
              <w:pStyle w:val="TableParagraph"/>
              <w:spacing w:before="116" w:line="254" w:lineRule="exact"/>
              <w:jc w:val="center"/>
              <w:rPr>
                <w:rFonts w:ascii="Calibri" w:eastAsia="Calibri" w:hAnsi="Calibri" w:cs="Calibri"/>
              </w:rPr>
            </w:pPr>
            <w:r>
              <w:rPr>
                <w:rFonts w:ascii="Calibri"/>
              </w:rPr>
              <w:t>IGA</w:t>
            </w:r>
            <w:r>
              <w:rPr>
                <w:rFonts w:ascii="Calibri"/>
                <w:spacing w:val="-1"/>
              </w:rPr>
              <w:t xml:space="preserve"> Yves</w:t>
            </w:r>
            <w:r>
              <w:rPr>
                <w:rFonts w:ascii="Calibri"/>
                <w:spacing w:val="-2"/>
              </w:rPr>
              <w:t xml:space="preserve"> </w:t>
            </w:r>
            <w:r>
              <w:rPr>
                <w:rFonts w:ascii="Calibri"/>
                <w:spacing w:val="-1"/>
              </w:rPr>
              <w:t>DESNOES</w:t>
            </w:r>
          </w:p>
          <w:p w14:paraId="4338E600" w14:textId="77777777" w:rsidR="00A50463" w:rsidRDefault="00A50463" w:rsidP="00056368">
            <w:pPr>
              <w:pStyle w:val="TableParagraph"/>
              <w:spacing w:line="242" w:lineRule="exact"/>
              <w:ind w:right="4"/>
              <w:jc w:val="center"/>
              <w:rPr>
                <w:rFonts w:ascii="Calibri" w:eastAsia="Calibri" w:hAnsi="Calibri" w:cs="Calibri"/>
              </w:rPr>
            </w:pPr>
            <w:r>
              <w:rPr>
                <w:rFonts w:ascii="Calibri"/>
                <w:spacing w:val="-1"/>
              </w:rPr>
              <w:t>Director</w:t>
            </w:r>
            <w:r>
              <w:rPr>
                <w:rFonts w:ascii="Calibri"/>
              </w:rPr>
              <w:t xml:space="preserve"> </w:t>
            </w:r>
            <w:r>
              <w:rPr>
                <w:rFonts w:ascii="Calibri"/>
                <w:spacing w:val="-2"/>
              </w:rPr>
              <w:t>SHOM</w:t>
            </w:r>
          </w:p>
        </w:tc>
        <w:tc>
          <w:tcPr>
            <w:tcW w:w="2837" w:type="dxa"/>
            <w:tcBorders>
              <w:top w:val="single" w:sz="7" w:space="0" w:color="000000"/>
              <w:left w:val="single" w:sz="7" w:space="0" w:color="000000"/>
              <w:bottom w:val="single" w:sz="7" w:space="0" w:color="000000"/>
              <w:right w:val="single" w:sz="7" w:space="0" w:color="000000"/>
            </w:tcBorders>
          </w:tcPr>
          <w:p w14:paraId="78DC5C26" w14:textId="77777777" w:rsidR="00A50463" w:rsidRDefault="00A50463" w:rsidP="00056368">
            <w:pPr>
              <w:pStyle w:val="TableParagraph"/>
              <w:rPr>
                <w:rFonts w:ascii="Times New Roman" w:eastAsia="Times New Roman" w:hAnsi="Times New Roman" w:cs="Times New Roman"/>
              </w:rPr>
            </w:pPr>
          </w:p>
          <w:p w14:paraId="38C808F4" w14:textId="77777777" w:rsidR="00A50463" w:rsidRDefault="00A50463" w:rsidP="00056368">
            <w:pPr>
              <w:pStyle w:val="TableParagraph"/>
              <w:spacing w:before="4"/>
              <w:rPr>
                <w:rFonts w:ascii="Times New Roman" w:eastAsia="Times New Roman" w:hAnsi="Times New Roman" w:cs="Times New Roman"/>
                <w:sz w:val="18"/>
                <w:szCs w:val="18"/>
              </w:rPr>
            </w:pPr>
          </w:p>
          <w:p w14:paraId="6D0C48E3" w14:textId="77777777" w:rsidR="00A50463" w:rsidRDefault="00A50463" w:rsidP="00056368">
            <w:pPr>
              <w:pStyle w:val="TableParagraph"/>
              <w:ind w:left="868"/>
              <w:rPr>
                <w:rFonts w:ascii="Calibri" w:eastAsia="Calibri" w:hAnsi="Calibri" w:cs="Calibri"/>
              </w:rPr>
            </w:pPr>
            <w:r>
              <w:rPr>
                <w:rFonts w:ascii="Calibri"/>
              </w:rPr>
              <w:t xml:space="preserve">7 </w:t>
            </w:r>
            <w:r>
              <w:rPr>
                <w:rFonts w:ascii="Calibri"/>
                <w:spacing w:val="-1"/>
              </w:rPr>
              <w:t>April 2004</w:t>
            </w:r>
          </w:p>
        </w:tc>
      </w:tr>
    </w:tbl>
    <w:p w14:paraId="5AF62C97" w14:textId="77777777" w:rsidR="00A50463" w:rsidRDefault="00A50463" w:rsidP="00A50463">
      <w:pPr>
        <w:rPr>
          <w:rFonts w:ascii="Calibri" w:eastAsia="Calibri" w:hAnsi="Calibri" w:cs="Calibri"/>
        </w:rPr>
        <w:sectPr w:rsidR="00A50463">
          <w:pgSz w:w="11910" w:h="16840"/>
          <w:pgMar w:top="1580" w:right="1180" w:bottom="280" w:left="1180" w:header="720" w:footer="720" w:gutter="0"/>
          <w:cols w:space="720"/>
        </w:sectPr>
      </w:pPr>
    </w:p>
    <w:p w14:paraId="311995CA" w14:textId="77777777" w:rsidR="00A50463" w:rsidRDefault="00A50463" w:rsidP="00A50463">
      <w:pPr>
        <w:spacing w:before="6"/>
        <w:rPr>
          <w:rFonts w:ascii="Times New Roman" w:eastAsia="Times New Roman" w:hAnsi="Times New Roman" w:cs="Times New Roman"/>
          <w:sz w:val="17"/>
          <w:szCs w:val="17"/>
        </w:rPr>
      </w:pPr>
    </w:p>
    <w:tbl>
      <w:tblPr>
        <w:tblW w:w="0" w:type="auto"/>
        <w:tblInd w:w="105" w:type="dxa"/>
        <w:tblLayout w:type="fixed"/>
        <w:tblCellMar>
          <w:left w:w="0" w:type="dxa"/>
          <w:right w:w="0" w:type="dxa"/>
        </w:tblCellMar>
        <w:tblLook w:val="01E0" w:firstRow="1" w:lastRow="1" w:firstColumn="1" w:lastColumn="1" w:noHBand="0" w:noVBand="0"/>
      </w:tblPr>
      <w:tblGrid>
        <w:gridCol w:w="1910"/>
        <w:gridCol w:w="4578"/>
        <w:gridCol w:w="2837"/>
      </w:tblGrid>
      <w:tr w:rsidR="00A50463" w14:paraId="70E3B5CA" w14:textId="77777777" w:rsidTr="00056368">
        <w:trPr>
          <w:trHeight w:hRule="exact" w:val="1517"/>
        </w:trPr>
        <w:tc>
          <w:tcPr>
            <w:tcW w:w="1910" w:type="dxa"/>
            <w:tcBorders>
              <w:top w:val="single" w:sz="7" w:space="0" w:color="000000"/>
              <w:left w:val="single" w:sz="7" w:space="0" w:color="000000"/>
              <w:bottom w:val="single" w:sz="7" w:space="0" w:color="000000"/>
              <w:right w:val="single" w:sz="7" w:space="0" w:color="000000"/>
            </w:tcBorders>
          </w:tcPr>
          <w:p w14:paraId="3D9446AB" w14:textId="77777777" w:rsidR="00A50463" w:rsidRDefault="00A50463" w:rsidP="00056368">
            <w:pPr>
              <w:pStyle w:val="TableParagraph"/>
              <w:rPr>
                <w:rFonts w:ascii="Times New Roman" w:eastAsia="Times New Roman" w:hAnsi="Times New Roman" w:cs="Times New Roman"/>
              </w:rPr>
            </w:pPr>
          </w:p>
          <w:p w14:paraId="7C67D141" w14:textId="77777777" w:rsidR="00A50463" w:rsidRDefault="00A50463" w:rsidP="00056368">
            <w:pPr>
              <w:pStyle w:val="TableParagraph"/>
              <w:spacing w:before="4"/>
              <w:rPr>
                <w:rFonts w:ascii="Times New Roman" w:eastAsia="Times New Roman" w:hAnsi="Times New Roman" w:cs="Times New Roman"/>
                <w:sz w:val="18"/>
                <w:szCs w:val="18"/>
              </w:rPr>
            </w:pPr>
          </w:p>
          <w:p w14:paraId="35D3A13A" w14:textId="77777777" w:rsidR="00A50463" w:rsidRDefault="00A50463" w:rsidP="00056368">
            <w:pPr>
              <w:pStyle w:val="TableParagraph"/>
              <w:ind w:left="534"/>
              <w:rPr>
                <w:rFonts w:ascii="Calibri" w:eastAsia="Calibri" w:hAnsi="Calibri" w:cs="Calibri"/>
              </w:rPr>
            </w:pPr>
            <w:r>
              <w:rPr>
                <w:rFonts w:ascii="Calibri"/>
                <w:spacing w:val="-1"/>
                <w:highlight w:val="yellow"/>
              </w:rPr>
              <w:t>Germany</w:t>
            </w:r>
          </w:p>
        </w:tc>
        <w:tc>
          <w:tcPr>
            <w:tcW w:w="4578" w:type="dxa"/>
            <w:tcBorders>
              <w:top w:val="single" w:sz="7" w:space="0" w:color="000000"/>
              <w:left w:val="single" w:sz="7" w:space="0" w:color="000000"/>
              <w:bottom w:val="single" w:sz="7" w:space="0" w:color="000000"/>
              <w:right w:val="single" w:sz="7" w:space="0" w:color="000000"/>
            </w:tcBorders>
          </w:tcPr>
          <w:p w14:paraId="12DCF63B" w14:textId="77777777" w:rsidR="00A50463" w:rsidRDefault="00A50463" w:rsidP="00056368">
            <w:pPr>
              <w:pStyle w:val="TableParagraph"/>
              <w:spacing w:line="200" w:lineRule="atLeast"/>
              <w:ind w:left="8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A9F7366" wp14:editId="121AD537">
                  <wp:extent cx="1830868" cy="635507"/>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6" cstate="print"/>
                          <a:stretch>
                            <a:fillRect/>
                          </a:stretch>
                        </pic:blipFill>
                        <pic:spPr>
                          <a:xfrm>
                            <a:off x="0" y="0"/>
                            <a:ext cx="1830868" cy="635507"/>
                          </a:xfrm>
                          <a:prstGeom prst="rect">
                            <a:avLst/>
                          </a:prstGeom>
                        </pic:spPr>
                      </pic:pic>
                    </a:graphicData>
                  </a:graphic>
                </wp:inline>
              </w:drawing>
            </w:r>
          </w:p>
          <w:p w14:paraId="41DEE5D6" w14:textId="77777777" w:rsidR="00A50463" w:rsidRDefault="00A50463" w:rsidP="00056368">
            <w:pPr>
              <w:pStyle w:val="TableParagraph"/>
              <w:spacing w:before="19" w:line="240" w:lineRule="exact"/>
              <w:ind w:left="1521" w:right="1521"/>
              <w:jc w:val="center"/>
              <w:rPr>
                <w:rFonts w:ascii="Calibri" w:eastAsia="Calibri" w:hAnsi="Calibri" w:cs="Calibri"/>
              </w:rPr>
            </w:pPr>
            <w:r>
              <w:rPr>
                <w:rFonts w:ascii="Calibri"/>
              </w:rPr>
              <w:t>Dr.</w:t>
            </w:r>
            <w:r>
              <w:rPr>
                <w:rFonts w:ascii="Calibri"/>
                <w:spacing w:val="-1"/>
              </w:rPr>
              <w:t xml:space="preserve"> Peter</w:t>
            </w:r>
            <w:r>
              <w:rPr>
                <w:rFonts w:ascii="Calibri"/>
              </w:rPr>
              <w:t xml:space="preserve"> </w:t>
            </w:r>
            <w:r>
              <w:rPr>
                <w:rFonts w:ascii="Calibri"/>
                <w:spacing w:val="-2"/>
              </w:rPr>
              <w:t>EHLERS</w:t>
            </w:r>
            <w:r>
              <w:rPr>
                <w:rFonts w:ascii="Calibri"/>
                <w:spacing w:val="27"/>
              </w:rPr>
              <w:t xml:space="preserve"> </w:t>
            </w:r>
            <w:r>
              <w:rPr>
                <w:rFonts w:ascii="Calibri"/>
                <w:spacing w:val="-1"/>
              </w:rPr>
              <w:t>President</w:t>
            </w:r>
            <w:r>
              <w:rPr>
                <w:rFonts w:ascii="Calibri"/>
              </w:rPr>
              <w:t xml:space="preserve"> </w:t>
            </w:r>
            <w:r>
              <w:rPr>
                <w:rFonts w:ascii="Calibri"/>
                <w:spacing w:val="-1"/>
              </w:rPr>
              <w:t>BSH</w:t>
            </w:r>
          </w:p>
        </w:tc>
        <w:tc>
          <w:tcPr>
            <w:tcW w:w="2837" w:type="dxa"/>
            <w:tcBorders>
              <w:top w:val="single" w:sz="7" w:space="0" w:color="000000"/>
              <w:left w:val="single" w:sz="7" w:space="0" w:color="000000"/>
              <w:bottom w:val="single" w:sz="7" w:space="0" w:color="000000"/>
              <w:right w:val="single" w:sz="7" w:space="0" w:color="000000"/>
            </w:tcBorders>
          </w:tcPr>
          <w:p w14:paraId="1F24299F" w14:textId="77777777" w:rsidR="00A50463" w:rsidRDefault="00A50463" w:rsidP="00056368">
            <w:pPr>
              <w:pStyle w:val="TableParagraph"/>
              <w:rPr>
                <w:rFonts w:ascii="Times New Roman" w:eastAsia="Times New Roman" w:hAnsi="Times New Roman" w:cs="Times New Roman"/>
              </w:rPr>
            </w:pPr>
          </w:p>
          <w:p w14:paraId="495D7B4C" w14:textId="77777777" w:rsidR="00A50463" w:rsidRDefault="00A50463" w:rsidP="00056368">
            <w:pPr>
              <w:pStyle w:val="TableParagraph"/>
              <w:spacing w:before="4"/>
              <w:rPr>
                <w:rFonts w:ascii="Times New Roman" w:eastAsia="Times New Roman" w:hAnsi="Times New Roman" w:cs="Times New Roman"/>
                <w:sz w:val="18"/>
                <w:szCs w:val="18"/>
              </w:rPr>
            </w:pPr>
          </w:p>
          <w:p w14:paraId="224FF7D7" w14:textId="77777777" w:rsidR="00A50463" w:rsidRDefault="00A50463" w:rsidP="00056368">
            <w:pPr>
              <w:pStyle w:val="TableParagraph"/>
              <w:ind w:left="585"/>
              <w:rPr>
                <w:rFonts w:ascii="Calibri" w:eastAsia="Calibri" w:hAnsi="Calibri" w:cs="Calibri"/>
              </w:rPr>
            </w:pPr>
            <w:r>
              <w:rPr>
                <w:rFonts w:ascii="Calibri"/>
              </w:rPr>
              <w:t xml:space="preserve">2 </w:t>
            </w:r>
            <w:r>
              <w:rPr>
                <w:rFonts w:ascii="Calibri"/>
                <w:spacing w:val="-1"/>
              </w:rPr>
              <w:t>September</w:t>
            </w:r>
            <w:r>
              <w:rPr>
                <w:rFonts w:ascii="Calibri"/>
              </w:rPr>
              <w:t xml:space="preserve"> </w:t>
            </w:r>
            <w:r>
              <w:rPr>
                <w:rFonts w:ascii="Calibri"/>
                <w:spacing w:val="-1"/>
              </w:rPr>
              <w:t>2004</w:t>
            </w:r>
          </w:p>
        </w:tc>
      </w:tr>
      <w:tr w:rsidR="00A50463" w14:paraId="5AAE86FE" w14:textId="77777777" w:rsidTr="00056368">
        <w:trPr>
          <w:trHeight w:hRule="exact" w:val="1349"/>
        </w:trPr>
        <w:tc>
          <w:tcPr>
            <w:tcW w:w="1910" w:type="dxa"/>
            <w:tcBorders>
              <w:top w:val="single" w:sz="7" w:space="0" w:color="000000"/>
              <w:left w:val="single" w:sz="7" w:space="0" w:color="000000"/>
              <w:bottom w:val="single" w:sz="7" w:space="0" w:color="000000"/>
              <w:right w:val="single" w:sz="7" w:space="0" w:color="000000"/>
            </w:tcBorders>
          </w:tcPr>
          <w:p w14:paraId="6AC1F98C" w14:textId="77777777" w:rsidR="00A50463" w:rsidRDefault="00A50463" w:rsidP="00056368">
            <w:pPr>
              <w:pStyle w:val="TableParagraph"/>
              <w:rPr>
                <w:rFonts w:ascii="Times New Roman" w:eastAsia="Times New Roman" w:hAnsi="Times New Roman" w:cs="Times New Roman"/>
              </w:rPr>
            </w:pPr>
          </w:p>
          <w:p w14:paraId="2E8F50BE" w14:textId="77777777" w:rsidR="00A50463" w:rsidRDefault="00A50463" w:rsidP="00056368">
            <w:pPr>
              <w:pStyle w:val="TableParagraph"/>
              <w:spacing w:before="2"/>
              <w:rPr>
                <w:rFonts w:ascii="Times New Roman" w:eastAsia="Times New Roman" w:hAnsi="Times New Roman" w:cs="Times New Roman"/>
                <w:sz w:val="18"/>
                <w:szCs w:val="18"/>
              </w:rPr>
            </w:pPr>
          </w:p>
          <w:p w14:paraId="4B195D8B" w14:textId="77777777" w:rsidR="00A50463" w:rsidRDefault="00A50463" w:rsidP="00056368">
            <w:pPr>
              <w:pStyle w:val="TableParagraph"/>
              <w:ind w:left="627"/>
              <w:rPr>
                <w:rFonts w:ascii="Calibri" w:eastAsia="Calibri" w:hAnsi="Calibri" w:cs="Calibri"/>
              </w:rPr>
            </w:pPr>
            <w:r>
              <w:rPr>
                <w:rFonts w:ascii="Calibri"/>
                <w:spacing w:val="-1"/>
                <w:highlight w:val="yellow"/>
              </w:rPr>
              <w:t>Greece</w:t>
            </w:r>
          </w:p>
        </w:tc>
        <w:tc>
          <w:tcPr>
            <w:tcW w:w="4578" w:type="dxa"/>
            <w:tcBorders>
              <w:top w:val="single" w:sz="7" w:space="0" w:color="000000"/>
              <w:left w:val="single" w:sz="7" w:space="0" w:color="000000"/>
              <w:bottom w:val="single" w:sz="7" w:space="0" w:color="000000"/>
              <w:right w:val="single" w:sz="7" w:space="0" w:color="000000"/>
            </w:tcBorders>
          </w:tcPr>
          <w:p w14:paraId="27267324" w14:textId="77777777" w:rsidR="00A50463" w:rsidRDefault="00A50463" w:rsidP="00056368">
            <w:pPr>
              <w:pStyle w:val="TableParagraph"/>
              <w:spacing w:before="4"/>
              <w:rPr>
                <w:rFonts w:ascii="Times New Roman" w:eastAsia="Times New Roman" w:hAnsi="Times New Roman" w:cs="Times New Roman"/>
                <w:sz w:val="6"/>
                <w:szCs w:val="6"/>
              </w:rPr>
            </w:pPr>
          </w:p>
          <w:p w14:paraId="091BF729" w14:textId="77777777" w:rsidR="00A50463" w:rsidRDefault="00A50463" w:rsidP="00056368">
            <w:pPr>
              <w:pStyle w:val="TableParagraph"/>
              <w:spacing w:line="200" w:lineRule="atLeast"/>
              <w:ind w:left="10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A726B8F" wp14:editId="029518DB">
                  <wp:extent cx="1493469" cy="488632"/>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7" cstate="print"/>
                          <a:stretch>
                            <a:fillRect/>
                          </a:stretch>
                        </pic:blipFill>
                        <pic:spPr>
                          <a:xfrm>
                            <a:off x="0" y="0"/>
                            <a:ext cx="1493469" cy="488632"/>
                          </a:xfrm>
                          <a:prstGeom prst="rect">
                            <a:avLst/>
                          </a:prstGeom>
                        </pic:spPr>
                      </pic:pic>
                    </a:graphicData>
                  </a:graphic>
                </wp:inline>
              </w:drawing>
            </w:r>
          </w:p>
          <w:p w14:paraId="10E59386" w14:textId="77777777" w:rsidR="00A50463" w:rsidRDefault="00A50463" w:rsidP="00056368">
            <w:pPr>
              <w:pStyle w:val="TableParagraph"/>
              <w:spacing w:before="11" w:line="240" w:lineRule="exact"/>
              <w:ind w:left="1626" w:right="1125" w:hanging="504"/>
              <w:rPr>
                <w:rFonts w:ascii="Calibri" w:eastAsia="Calibri" w:hAnsi="Calibri" w:cs="Calibri"/>
              </w:rPr>
            </w:pPr>
            <w:r>
              <w:rPr>
                <w:rFonts w:ascii="Calibri"/>
                <w:spacing w:val="-1"/>
              </w:rPr>
              <w:t>Commodore</w:t>
            </w:r>
            <w:r>
              <w:rPr>
                <w:rFonts w:ascii="Calibri"/>
              </w:rPr>
              <w:t xml:space="preserve"> A.</w:t>
            </w:r>
            <w:r>
              <w:rPr>
                <w:rFonts w:ascii="Calibri"/>
                <w:spacing w:val="-2"/>
              </w:rPr>
              <w:t xml:space="preserve"> </w:t>
            </w:r>
            <w:r>
              <w:rPr>
                <w:rFonts w:ascii="Calibri"/>
                <w:spacing w:val="-1"/>
              </w:rPr>
              <w:t>SKLAVIDIS</w:t>
            </w:r>
            <w:r>
              <w:rPr>
                <w:rFonts w:ascii="Calibri"/>
                <w:spacing w:val="28"/>
              </w:rPr>
              <w:t xml:space="preserve"> </w:t>
            </w:r>
            <w:r>
              <w:rPr>
                <w:rFonts w:ascii="Calibri"/>
                <w:spacing w:val="-1"/>
              </w:rPr>
              <w:t>Director</w:t>
            </w:r>
            <w:r>
              <w:rPr>
                <w:rFonts w:ascii="Calibri"/>
              </w:rPr>
              <w:t xml:space="preserve"> </w:t>
            </w:r>
            <w:r>
              <w:rPr>
                <w:rFonts w:ascii="Calibri"/>
                <w:spacing w:val="-1"/>
              </w:rPr>
              <w:t>HNHS</w:t>
            </w:r>
          </w:p>
        </w:tc>
        <w:tc>
          <w:tcPr>
            <w:tcW w:w="2837" w:type="dxa"/>
            <w:tcBorders>
              <w:top w:val="single" w:sz="7" w:space="0" w:color="000000"/>
              <w:left w:val="single" w:sz="7" w:space="0" w:color="000000"/>
              <w:bottom w:val="single" w:sz="7" w:space="0" w:color="000000"/>
              <w:right w:val="single" w:sz="7" w:space="0" w:color="000000"/>
            </w:tcBorders>
          </w:tcPr>
          <w:p w14:paraId="525934ED" w14:textId="77777777" w:rsidR="00A50463" w:rsidRDefault="00A50463" w:rsidP="00056368">
            <w:pPr>
              <w:pStyle w:val="TableParagraph"/>
              <w:rPr>
                <w:rFonts w:ascii="Times New Roman" w:eastAsia="Times New Roman" w:hAnsi="Times New Roman" w:cs="Times New Roman"/>
              </w:rPr>
            </w:pPr>
          </w:p>
          <w:p w14:paraId="4350393F" w14:textId="77777777" w:rsidR="00A50463" w:rsidRDefault="00A50463" w:rsidP="00056368">
            <w:pPr>
              <w:pStyle w:val="TableParagraph"/>
              <w:spacing w:before="2"/>
              <w:rPr>
                <w:rFonts w:ascii="Times New Roman" w:eastAsia="Times New Roman" w:hAnsi="Times New Roman" w:cs="Times New Roman"/>
                <w:sz w:val="18"/>
                <w:szCs w:val="18"/>
              </w:rPr>
            </w:pPr>
          </w:p>
          <w:p w14:paraId="77B0F4DC" w14:textId="77777777" w:rsidR="00A50463" w:rsidRDefault="00A50463" w:rsidP="00056368">
            <w:pPr>
              <w:pStyle w:val="TableParagraph"/>
              <w:ind w:left="712"/>
              <w:rPr>
                <w:rFonts w:ascii="Calibri" w:eastAsia="Calibri" w:hAnsi="Calibri" w:cs="Calibri"/>
              </w:rPr>
            </w:pPr>
            <w:r>
              <w:rPr>
                <w:rFonts w:ascii="Calibri"/>
              </w:rPr>
              <w:t xml:space="preserve">26 </w:t>
            </w:r>
            <w:r>
              <w:rPr>
                <w:rFonts w:ascii="Calibri"/>
                <w:spacing w:val="-1"/>
              </w:rPr>
              <w:t>August</w:t>
            </w:r>
            <w:r>
              <w:rPr>
                <w:rFonts w:ascii="Calibri"/>
                <w:spacing w:val="-2"/>
              </w:rPr>
              <w:t xml:space="preserve"> </w:t>
            </w:r>
            <w:r>
              <w:rPr>
                <w:rFonts w:ascii="Calibri"/>
                <w:spacing w:val="-1"/>
              </w:rPr>
              <w:t>2004</w:t>
            </w:r>
          </w:p>
        </w:tc>
      </w:tr>
      <w:tr w:rsidR="00A50463" w14:paraId="4D60FB8D" w14:textId="77777777" w:rsidTr="00056368">
        <w:trPr>
          <w:trHeight w:hRule="exact" w:val="1249"/>
        </w:trPr>
        <w:tc>
          <w:tcPr>
            <w:tcW w:w="1910" w:type="dxa"/>
            <w:tcBorders>
              <w:top w:val="single" w:sz="7" w:space="0" w:color="000000"/>
              <w:left w:val="single" w:sz="7" w:space="0" w:color="000000"/>
              <w:bottom w:val="single" w:sz="7" w:space="0" w:color="000000"/>
              <w:right w:val="single" w:sz="7" w:space="0" w:color="000000"/>
            </w:tcBorders>
          </w:tcPr>
          <w:p w14:paraId="747DADD7" w14:textId="77777777" w:rsidR="00A50463" w:rsidRDefault="00A50463" w:rsidP="00056368">
            <w:pPr>
              <w:pStyle w:val="TableParagraph"/>
              <w:rPr>
                <w:rFonts w:ascii="Times New Roman" w:eastAsia="Times New Roman" w:hAnsi="Times New Roman" w:cs="Times New Roman"/>
              </w:rPr>
            </w:pPr>
          </w:p>
          <w:p w14:paraId="1482FCB5" w14:textId="77777777" w:rsidR="00A50463" w:rsidRDefault="00A50463" w:rsidP="00056368">
            <w:pPr>
              <w:pStyle w:val="TableParagraph"/>
              <w:spacing w:before="2"/>
              <w:rPr>
                <w:rFonts w:ascii="Times New Roman" w:eastAsia="Times New Roman" w:hAnsi="Times New Roman" w:cs="Times New Roman"/>
                <w:sz w:val="18"/>
                <w:szCs w:val="18"/>
              </w:rPr>
            </w:pPr>
          </w:p>
          <w:p w14:paraId="002558F1" w14:textId="77777777" w:rsidR="00A50463" w:rsidRDefault="00A50463" w:rsidP="00056368">
            <w:pPr>
              <w:pStyle w:val="TableParagraph"/>
              <w:ind w:right="2"/>
              <w:jc w:val="center"/>
              <w:rPr>
                <w:rFonts w:ascii="Calibri" w:eastAsia="Calibri" w:hAnsi="Calibri" w:cs="Calibri"/>
              </w:rPr>
            </w:pPr>
            <w:r>
              <w:rPr>
                <w:rFonts w:ascii="Calibri"/>
                <w:spacing w:val="-1"/>
                <w:highlight w:val="yellow"/>
              </w:rPr>
              <w:t>India</w:t>
            </w:r>
          </w:p>
        </w:tc>
        <w:tc>
          <w:tcPr>
            <w:tcW w:w="4578" w:type="dxa"/>
            <w:tcBorders>
              <w:top w:val="single" w:sz="7" w:space="0" w:color="000000"/>
              <w:left w:val="single" w:sz="7" w:space="0" w:color="000000"/>
              <w:bottom w:val="single" w:sz="7" w:space="0" w:color="000000"/>
              <w:right w:val="single" w:sz="7" w:space="0" w:color="000000"/>
            </w:tcBorders>
          </w:tcPr>
          <w:p w14:paraId="33D1B6F8" w14:textId="77777777" w:rsidR="00A50463" w:rsidRDefault="00A50463" w:rsidP="00056368">
            <w:pPr>
              <w:pStyle w:val="TableParagraph"/>
              <w:spacing w:before="8"/>
              <w:rPr>
                <w:rFonts w:ascii="Times New Roman" w:eastAsia="Times New Roman" w:hAnsi="Times New Roman" w:cs="Times New Roman"/>
                <w:sz w:val="10"/>
                <w:szCs w:val="10"/>
              </w:rPr>
            </w:pPr>
          </w:p>
          <w:p w14:paraId="0F652263" w14:textId="77777777" w:rsidR="00A50463" w:rsidRDefault="00A50463" w:rsidP="00056368">
            <w:pPr>
              <w:pStyle w:val="TableParagraph"/>
              <w:spacing w:line="200" w:lineRule="atLeast"/>
              <w:ind w:left="10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CE73D1C" wp14:editId="3E2033D1">
                  <wp:extent cx="1499209" cy="544068"/>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8" cstate="print"/>
                          <a:stretch>
                            <a:fillRect/>
                          </a:stretch>
                        </pic:blipFill>
                        <pic:spPr>
                          <a:xfrm>
                            <a:off x="0" y="0"/>
                            <a:ext cx="1499209" cy="544068"/>
                          </a:xfrm>
                          <a:prstGeom prst="rect">
                            <a:avLst/>
                          </a:prstGeom>
                        </pic:spPr>
                      </pic:pic>
                    </a:graphicData>
                  </a:graphic>
                </wp:inline>
              </w:drawing>
            </w:r>
          </w:p>
          <w:p w14:paraId="35E4ED1B" w14:textId="77777777" w:rsidR="00A50463" w:rsidRDefault="00A50463" w:rsidP="00056368">
            <w:pPr>
              <w:pStyle w:val="TableParagraph"/>
              <w:spacing w:line="251" w:lineRule="exact"/>
              <w:ind w:left="1473"/>
              <w:rPr>
                <w:rFonts w:ascii="Calibri" w:eastAsia="Calibri" w:hAnsi="Calibri" w:cs="Calibri"/>
              </w:rPr>
            </w:pPr>
            <w:r>
              <w:rPr>
                <w:rFonts w:ascii="Calibri"/>
                <w:spacing w:val="-1"/>
              </w:rPr>
              <w:t>Cdr. V.</w:t>
            </w:r>
            <w:r>
              <w:rPr>
                <w:rFonts w:ascii="Calibri"/>
              </w:rPr>
              <w:t xml:space="preserve"> </w:t>
            </w:r>
            <w:r>
              <w:rPr>
                <w:rFonts w:ascii="Calibri"/>
                <w:spacing w:val="-1"/>
              </w:rPr>
              <w:t>BADHWAR</w:t>
            </w:r>
          </w:p>
        </w:tc>
        <w:tc>
          <w:tcPr>
            <w:tcW w:w="2837" w:type="dxa"/>
            <w:tcBorders>
              <w:top w:val="single" w:sz="7" w:space="0" w:color="000000"/>
              <w:left w:val="single" w:sz="7" w:space="0" w:color="000000"/>
              <w:bottom w:val="single" w:sz="7" w:space="0" w:color="000000"/>
              <w:right w:val="single" w:sz="7" w:space="0" w:color="000000"/>
            </w:tcBorders>
          </w:tcPr>
          <w:p w14:paraId="2A69070B" w14:textId="77777777" w:rsidR="00A50463" w:rsidRDefault="00A50463" w:rsidP="00056368">
            <w:pPr>
              <w:pStyle w:val="TableParagraph"/>
              <w:rPr>
                <w:rFonts w:ascii="Times New Roman" w:eastAsia="Times New Roman" w:hAnsi="Times New Roman" w:cs="Times New Roman"/>
              </w:rPr>
            </w:pPr>
          </w:p>
          <w:p w14:paraId="1A3FE97F" w14:textId="77777777" w:rsidR="00A50463" w:rsidRDefault="00A50463" w:rsidP="00056368">
            <w:pPr>
              <w:pStyle w:val="TableParagraph"/>
              <w:spacing w:before="2"/>
              <w:rPr>
                <w:rFonts w:ascii="Times New Roman" w:eastAsia="Times New Roman" w:hAnsi="Times New Roman" w:cs="Times New Roman"/>
                <w:sz w:val="18"/>
                <w:szCs w:val="18"/>
              </w:rPr>
            </w:pPr>
          </w:p>
          <w:p w14:paraId="20ED5EF7" w14:textId="77777777" w:rsidR="00A50463" w:rsidRDefault="00A50463" w:rsidP="00056368">
            <w:pPr>
              <w:pStyle w:val="TableParagraph"/>
              <w:ind w:left="585"/>
              <w:rPr>
                <w:rFonts w:ascii="Calibri" w:eastAsia="Calibri" w:hAnsi="Calibri" w:cs="Calibri"/>
              </w:rPr>
            </w:pPr>
            <w:r>
              <w:rPr>
                <w:rFonts w:ascii="Calibri"/>
              </w:rPr>
              <w:t xml:space="preserve">9 </w:t>
            </w:r>
            <w:r>
              <w:rPr>
                <w:rFonts w:ascii="Calibri"/>
                <w:spacing w:val="-1"/>
              </w:rPr>
              <w:t>September</w:t>
            </w:r>
            <w:r>
              <w:rPr>
                <w:rFonts w:ascii="Calibri"/>
              </w:rPr>
              <w:t xml:space="preserve"> </w:t>
            </w:r>
            <w:r>
              <w:rPr>
                <w:rFonts w:ascii="Calibri"/>
                <w:spacing w:val="-1"/>
              </w:rPr>
              <w:t>2003</w:t>
            </w:r>
          </w:p>
        </w:tc>
      </w:tr>
      <w:tr w:rsidR="00A50463" w14:paraId="53FE0B60" w14:textId="77777777" w:rsidTr="00056368">
        <w:trPr>
          <w:trHeight w:hRule="exact" w:val="1322"/>
        </w:trPr>
        <w:tc>
          <w:tcPr>
            <w:tcW w:w="1910" w:type="dxa"/>
            <w:tcBorders>
              <w:top w:val="single" w:sz="7" w:space="0" w:color="000000"/>
              <w:left w:val="single" w:sz="7" w:space="0" w:color="000000"/>
              <w:bottom w:val="single" w:sz="7" w:space="0" w:color="000000"/>
              <w:right w:val="single" w:sz="7" w:space="0" w:color="000000"/>
            </w:tcBorders>
          </w:tcPr>
          <w:p w14:paraId="1C9F378D" w14:textId="77777777" w:rsidR="00A50463" w:rsidRDefault="00A50463" w:rsidP="00056368">
            <w:pPr>
              <w:pStyle w:val="TableParagraph"/>
              <w:rPr>
                <w:rFonts w:ascii="Times New Roman" w:eastAsia="Times New Roman" w:hAnsi="Times New Roman" w:cs="Times New Roman"/>
              </w:rPr>
            </w:pPr>
          </w:p>
          <w:p w14:paraId="2322E235" w14:textId="77777777" w:rsidR="00A50463" w:rsidRDefault="00A50463" w:rsidP="00056368">
            <w:pPr>
              <w:pStyle w:val="TableParagraph"/>
              <w:spacing w:before="2"/>
              <w:rPr>
                <w:rFonts w:ascii="Times New Roman" w:eastAsia="Times New Roman" w:hAnsi="Times New Roman" w:cs="Times New Roman"/>
                <w:sz w:val="18"/>
                <w:szCs w:val="18"/>
              </w:rPr>
            </w:pPr>
          </w:p>
          <w:p w14:paraId="0C4CD7C2" w14:textId="77777777" w:rsidR="00A50463" w:rsidRDefault="00A50463" w:rsidP="00056368">
            <w:pPr>
              <w:pStyle w:val="TableParagraph"/>
              <w:jc w:val="center"/>
              <w:rPr>
                <w:rFonts w:ascii="Calibri" w:eastAsia="Calibri" w:hAnsi="Calibri" w:cs="Calibri"/>
              </w:rPr>
            </w:pPr>
            <w:r>
              <w:rPr>
                <w:rFonts w:ascii="Calibri"/>
                <w:highlight w:val="yellow"/>
              </w:rPr>
              <w:t>Italy</w:t>
            </w:r>
          </w:p>
        </w:tc>
        <w:tc>
          <w:tcPr>
            <w:tcW w:w="4578" w:type="dxa"/>
            <w:tcBorders>
              <w:top w:val="single" w:sz="7" w:space="0" w:color="000000"/>
              <w:left w:val="single" w:sz="7" w:space="0" w:color="000000"/>
              <w:bottom w:val="single" w:sz="7" w:space="0" w:color="000000"/>
              <w:right w:val="single" w:sz="7" w:space="0" w:color="000000"/>
            </w:tcBorders>
          </w:tcPr>
          <w:p w14:paraId="7AFDF268" w14:textId="77777777" w:rsidR="00A50463" w:rsidRDefault="00A50463" w:rsidP="00056368">
            <w:pPr>
              <w:pStyle w:val="TableParagraph"/>
              <w:spacing w:before="2"/>
              <w:rPr>
                <w:rFonts w:ascii="Times New Roman" w:eastAsia="Times New Roman" w:hAnsi="Times New Roman" w:cs="Times New Roman"/>
                <w:sz w:val="13"/>
                <w:szCs w:val="13"/>
              </w:rPr>
            </w:pPr>
          </w:p>
          <w:p w14:paraId="7B49842D" w14:textId="77777777" w:rsidR="00A50463" w:rsidRDefault="00A50463" w:rsidP="00056368">
            <w:pPr>
              <w:pStyle w:val="TableParagraph"/>
              <w:spacing w:line="200" w:lineRule="atLeast"/>
              <w:ind w:left="7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4709ED5" wp14:editId="1F8A3D47">
                  <wp:extent cx="1735775" cy="576072"/>
                  <wp:effectExtent l="0" t="0" r="0" b="0"/>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9" cstate="print"/>
                          <a:stretch>
                            <a:fillRect/>
                          </a:stretch>
                        </pic:blipFill>
                        <pic:spPr>
                          <a:xfrm>
                            <a:off x="0" y="0"/>
                            <a:ext cx="1735775" cy="576072"/>
                          </a:xfrm>
                          <a:prstGeom prst="rect">
                            <a:avLst/>
                          </a:prstGeom>
                        </pic:spPr>
                      </pic:pic>
                    </a:graphicData>
                  </a:graphic>
                </wp:inline>
              </w:drawing>
            </w:r>
          </w:p>
          <w:p w14:paraId="4E60B10D" w14:textId="77777777" w:rsidR="00A50463" w:rsidRDefault="00A50463" w:rsidP="00056368">
            <w:pPr>
              <w:pStyle w:val="TableParagraph"/>
              <w:spacing w:line="246" w:lineRule="exact"/>
              <w:ind w:left="1437"/>
              <w:rPr>
                <w:rFonts w:ascii="Calibri" w:eastAsia="Calibri" w:hAnsi="Calibri" w:cs="Calibri"/>
              </w:rPr>
            </w:pPr>
            <w:r>
              <w:rPr>
                <w:rFonts w:ascii="Calibri"/>
                <w:spacing w:val="-1"/>
              </w:rPr>
              <w:t>Cdr. Paolo</w:t>
            </w:r>
            <w:r>
              <w:rPr>
                <w:rFonts w:ascii="Calibri"/>
                <w:spacing w:val="-2"/>
              </w:rPr>
              <w:t xml:space="preserve"> </w:t>
            </w:r>
            <w:r>
              <w:rPr>
                <w:rFonts w:ascii="Calibri"/>
                <w:spacing w:val="-1"/>
              </w:rPr>
              <w:t>LUSIANI</w:t>
            </w:r>
          </w:p>
        </w:tc>
        <w:tc>
          <w:tcPr>
            <w:tcW w:w="2837" w:type="dxa"/>
            <w:tcBorders>
              <w:top w:val="single" w:sz="7" w:space="0" w:color="000000"/>
              <w:left w:val="single" w:sz="7" w:space="0" w:color="000000"/>
              <w:bottom w:val="single" w:sz="7" w:space="0" w:color="000000"/>
              <w:right w:val="single" w:sz="7" w:space="0" w:color="000000"/>
            </w:tcBorders>
          </w:tcPr>
          <w:p w14:paraId="6E751F8E" w14:textId="77777777" w:rsidR="00A50463" w:rsidRDefault="00A50463" w:rsidP="00056368">
            <w:pPr>
              <w:pStyle w:val="TableParagraph"/>
              <w:rPr>
                <w:rFonts w:ascii="Times New Roman" w:eastAsia="Times New Roman" w:hAnsi="Times New Roman" w:cs="Times New Roman"/>
              </w:rPr>
            </w:pPr>
          </w:p>
          <w:p w14:paraId="1E4870A4" w14:textId="77777777" w:rsidR="00A50463" w:rsidRDefault="00A50463" w:rsidP="00056368">
            <w:pPr>
              <w:pStyle w:val="TableParagraph"/>
              <w:spacing w:before="2"/>
              <w:rPr>
                <w:rFonts w:ascii="Times New Roman" w:eastAsia="Times New Roman" w:hAnsi="Times New Roman" w:cs="Times New Roman"/>
                <w:sz w:val="18"/>
                <w:szCs w:val="18"/>
              </w:rPr>
            </w:pPr>
          </w:p>
          <w:p w14:paraId="5C160656" w14:textId="77777777" w:rsidR="00A50463" w:rsidRDefault="00A50463" w:rsidP="00056368">
            <w:pPr>
              <w:pStyle w:val="TableParagraph"/>
              <w:ind w:left="767"/>
              <w:rPr>
                <w:rFonts w:ascii="Calibri" w:eastAsia="Calibri" w:hAnsi="Calibri" w:cs="Calibri"/>
              </w:rPr>
            </w:pPr>
            <w:r>
              <w:rPr>
                <w:rFonts w:ascii="Calibri"/>
              </w:rPr>
              <w:t xml:space="preserve">5 </w:t>
            </w:r>
            <w:r>
              <w:rPr>
                <w:rFonts w:ascii="Calibri"/>
                <w:spacing w:val="-1"/>
              </w:rPr>
              <w:t>August</w:t>
            </w:r>
            <w:r>
              <w:rPr>
                <w:rFonts w:ascii="Calibri"/>
                <w:spacing w:val="-2"/>
              </w:rPr>
              <w:t xml:space="preserve"> </w:t>
            </w:r>
            <w:r>
              <w:rPr>
                <w:rFonts w:ascii="Calibri"/>
                <w:spacing w:val="-1"/>
              </w:rPr>
              <w:t>2003</w:t>
            </w:r>
          </w:p>
        </w:tc>
      </w:tr>
      <w:tr w:rsidR="00A50463" w14:paraId="6CD87F18" w14:textId="77777777" w:rsidTr="00056368">
        <w:trPr>
          <w:trHeight w:hRule="exact" w:val="1454"/>
        </w:trPr>
        <w:tc>
          <w:tcPr>
            <w:tcW w:w="1910" w:type="dxa"/>
            <w:tcBorders>
              <w:top w:val="single" w:sz="7" w:space="0" w:color="000000"/>
              <w:left w:val="single" w:sz="7" w:space="0" w:color="000000"/>
              <w:bottom w:val="single" w:sz="7" w:space="0" w:color="000000"/>
              <w:right w:val="single" w:sz="7" w:space="0" w:color="000000"/>
            </w:tcBorders>
          </w:tcPr>
          <w:p w14:paraId="54073E8F" w14:textId="77777777" w:rsidR="00A50463" w:rsidRDefault="00A50463" w:rsidP="00056368">
            <w:pPr>
              <w:pStyle w:val="TableParagraph"/>
              <w:rPr>
                <w:rFonts w:ascii="Times New Roman" w:eastAsia="Times New Roman" w:hAnsi="Times New Roman" w:cs="Times New Roman"/>
              </w:rPr>
            </w:pPr>
          </w:p>
          <w:p w14:paraId="34F7E83D" w14:textId="77777777" w:rsidR="00A50463" w:rsidRDefault="00A50463" w:rsidP="00056368">
            <w:pPr>
              <w:pStyle w:val="TableParagraph"/>
              <w:spacing w:before="2"/>
              <w:rPr>
                <w:rFonts w:ascii="Times New Roman" w:eastAsia="Times New Roman" w:hAnsi="Times New Roman" w:cs="Times New Roman"/>
                <w:sz w:val="18"/>
                <w:szCs w:val="18"/>
              </w:rPr>
            </w:pPr>
          </w:p>
          <w:p w14:paraId="25954268" w14:textId="77777777" w:rsidR="00A50463" w:rsidRDefault="00A50463" w:rsidP="00056368">
            <w:pPr>
              <w:pStyle w:val="TableParagraph"/>
              <w:ind w:right="1"/>
              <w:jc w:val="center"/>
              <w:rPr>
                <w:rFonts w:ascii="Calibri" w:eastAsia="Calibri" w:hAnsi="Calibri" w:cs="Calibri"/>
              </w:rPr>
            </w:pPr>
            <w:r>
              <w:rPr>
                <w:rFonts w:ascii="Calibri"/>
                <w:spacing w:val="-1"/>
                <w:highlight w:val="yellow"/>
              </w:rPr>
              <w:t>Japan</w:t>
            </w:r>
          </w:p>
        </w:tc>
        <w:tc>
          <w:tcPr>
            <w:tcW w:w="4578" w:type="dxa"/>
            <w:tcBorders>
              <w:top w:val="single" w:sz="7" w:space="0" w:color="000000"/>
              <w:left w:val="single" w:sz="7" w:space="0" w:color="000000"/>
              <w:bottom w:val="single" w:sz="7" w:space="0" w:color="000000"/>
              <w:right w:val="single" w:sz="7" w:space="0" w:color="000000"/>
            </w:tcBorders>
          </w:tcPr>
          <w:p w14:paraId="6A2145E1" w14:textId="77777777" w:rsidR="00A50463" w:rsidRDefault="00A50463" w:rsidP="00056368">
            <w:pPr>
              <w:pStyle w:val="TableParagraph"/>
              <w:spacing w:before="4"/>
              <w:rPr>
                <w:rFonts w:ascii="Times New Roman" w:eastAsia="Times New Roman" w:hAnsi="Times New Roman" w:cs="Times New Roman"/>
                <w:sz w:val="11"/>
                <w:szCs w:val="11"/>
              </w:rPr>
            </w:pPr>
          </w:p>
          <w:p w14:paraId="1982A820" w14:textId="77777777" w:rsidR="00A50463" w:rsidRDefault="00A50463" w:rsidP="00056368">
            <w:pPr>
              <w:pStyle w:val="TableParagraph"/>
              <w:spacing w:line="200" w:lineRule="atLeast"/>
              <w:ind w:left="45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55D95DA" wp14:editId="424A837E">
                  <wp:extent cx="2306797" cy="493775"/>
                  <wp:effectExtent l="0" t="0" r="0" b="0"/>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20" cstate="print"/>
                          <a:stretch>
                            <a:fillRect/>
                          </a:stretch>
                        </pic:blipFill>
                        <pic:spPr>
                          <a:xfrm>
                            <a:off x="0" y="0"/>
                            <a:ext cx="2306797" cy="493775"/>
                          </a:xfrm>
                          <a:prstGeom prst="rect">
                            <a:avLst/>
                          </a:prstGeom>
                        </pic:spPr>
                      </pic:pic>
                    </a:graphicData>
                  </a:graphic>
                </wp:inline>
              </w:drawing>
            </w:r>
          </w:p>
          <w:p w14:paraId="44788FDE" w14:textId="77777777" w:rsidR="00A50463" w:rsidRDefault="00A50463" w:rsidP="00056368">
            <w:pPr>
              <w:pStyle w:val="TableParagraph"/>
              <w:spacing w:before="51" w:line="240" w:lineRule="exact"/>
              <w:ind w:left="1643" w:right="1511" w:hanging="132"/>
              <w:rPr>
                <w:rFonts w:ascii="Calibri" w:eastAsia="Calibri" w:hAnsi="Calibri" w:cs="Calibri"/>
              </w:rPr>
            </w:pPr>
            <w:r>
              <w:rPr>
                <w:rFonts w:ascii="Calibri"/>
              </w:rPr>
              <w:t>Dr.</w:t>
            </w:r>
            <w:r>
              <w:rPr>
                <w:rFonts w:ascii="Calibri"/>
                <w:spacing w:val="-1"/>
              </w:rPr>
              <w:t xml:space="preserve"> Shigeru KATO</w:t>
            </w:r>
            <w:r>
              <w:rPr>
                <w:rFonts w:ascii="Calibri"/>
                <w:spacing w:val="25"/>
              </w:rPr>
              <w:t xml:space="preserve"> </w:t>
            </w:r>
            <w:r>
              <w:rPr>
                <w:rFonts w:ascii="Calibri"/>
                <w:spacing w:val="-1"/>
              </w:rPr>
              <w:t>Director</w:t>
            </w:r>
            <w:r>
              <w:rPr>
                <w:rFonts w:ascii="Calibri"/>
              </w:rPr>
              <w:t xml:space="preserve"> </w:t>
            </w:r>
            <w:r>
              <w:rPr>
                <w:rFonts w:ascii="Calibri"/>
                <w:spacing w:val="-2"/>
              </w:rPr>
              <w:t>JHOD</w:t>
            </w:r>
          </w:p>
        </w:tc>
        <w:tc>
          <w:tcPr>
            <w:tcW w:w="2837" w:type="dxa"/>
            <w:tcBorders>
              <w:top w:val="single" w:sz="7" w:space="0" w:color="000000"/>
              <w:left w:val="single" w:sz="7" w:space="0" w:color="000000"/>
              <w:bottom w:val="single" w:sz="7" w:space="0" w:color="000000"/>
              <w:right w:val="single" w:sz="7" w:space="0" w:color="000000"/>
            </w:tcBorders>
          </w:tcPr>
          <w:p w14:paraId="603412FC" w14:textId="77777777" w:rsidR="00A50463" w:rsidRDefault="00A50463" w:rsidP="00056368">
            <w:pPr>
              <w:pStyle w:val="TableParagraph"/>
              <w:rPr>
                <w:rFonts w:ascii="Times New Roman" w:eastAsia="Times New Roman" w:hAnsi="Times New Roman" w:cs="Times New Roman"/>
              </w:rPr>
            </w:pPr>
          </w:p>
          <w:p w14:paraId="48C9377F" w14:textId="77777777" w:rsidR="00A50463" w:rsidRDefault="00A50463" w:rsidP="00056368">
            <w:pPr>
              <w:pStyle w:val="TableParagraph"/>
              <w:spacing w:before="2"/>
              <w:rPr>
                <w:rFonts w:ascii="Times New Roman" w:eastAsia="Times New Roman" w:hAnsi="Times New Roman" w:cs="Times New Roman"/>
                <w:sz w:val="18"/>
                <w:szCs w:val="18"/>
              </w:rPr>
            </w:pPr>
          </w:p>
          <w:p w14:paraId="6A62D6D4" w14:textId="77777777" w:rsidR="00A50463" w:rsidRDefault="00A50463" w:rsidP="00056368">
            <w:pPr>
              <w:pStyle w:val="TableParagraph"/>
              <w:ind w:left="585"/>
              <w:rPr>
                <w:rFonts w:ascii="Calibri" w:eastAsia="Calibri" w:hAnsi="Calibri" w:cs="Calibri"/>
              </w:rPr>
            </w:pPr>
            <w:r>
              <w:rPr>
                <w:rFonts w:ascii="Calibri"/>
              </w:rPr>
              <w:t xml:space="preserve">2 </w:t>
            </w:r>
            <w:r>
              <w:rPr>
                <w:rFonts w:ascii="Calibri"/>
                <w:spacing w:val="-1"/>
              </w:rPr>
              <w:t>September</w:t>
            </w:r>
            <w:r>
              <w:rPr>
                <w:rFonts w:ascii="Calibri"/>
              </w:rPr>
              <w:t xml:space="preserve"> </w:t>
            </w:r>
            <w:r>
              <w:rPr>
                <w:rFonts w:ascii="Calibri"/>
                <w:spacing w:val="-1"/>
              </w:rPr>
              <w:t>2008</w:t>
            </w:r>
          </w:p>
        </w:tc>
      </w:tr>
      <w:tr w:rsidR="00A50463" w14:paraId="218D87F7" w14:textId="77777777" w:rsidTr="00056368">
        <w:trPr>
          <w:trHeight w:hRule="exact" w:val="1695"/>
        </w:trPr>
        <w:tc>
          <w:tcPr>
            <w:tcW w:w="1910" w:type="dxa"/>
            <w:tcBorders>
              <w:top w:val="single" w:sz="7" w:space="0" w:color="000000"/>
              <w:left w:val="single" w:sz="7" w:space="0" w:color="000000"/>
              <w:bottom w:val="single" w:sz="7" w:space="0" w:color="000000"/>
              <w:right w:val="single" w:sz="7" w:space="0" w:color="000000"/>
            </w:tcBorders>
          </w:tcPr>
          <w:p w14:paraId="4890B421" w14:textId="77777777" w:rsidR="00A50463" w:rsidRDefault="00A50463" w:rsidP="00056368">
            <w:pPr>
              <w:pStyle w:val="TableParagraph"/>
              <w:rPr>
                <w:rFonts w:ascii="Times New Roman" w:eastAsia="Times New Roman" w:hAnsi="Times New Roman" w:cs="Times New Roman"/>
              </w:rPr>
            </w:pPr>
          </w:p>
          <w:p w14:paraId="725B2BEE" w14:textId="77777777" w:rsidR="00A50463" w:rsidRDefault="00A50463" w:rsidP="00056368">
            <w:pPr>
              <w:pStyle w:val="TableParagraph"/>
              <w:spacing w:before="2"/>
              <w:rPr>
                <w:rFonts w:ascii="Times New Roman" w:eastAsia="Times New Roman" w:hAnsi="Times New Roman" w:cs="Times New Roman"/>
                <w:sz w:val="18"/>
                <w:szCs w:val="18"/>
              </w:rPr>
            </w:pPr>
          </w:p>
          <w:p w14:paraId="2EB1306A" w14:textId="77777777" w:rsidR="00A50463" w:rsidRDefault="00A50463" w:rsidP="00056368">
            <w:pPr>
              <w:pStyle w:val="TableParagraph"/>
              <w:ind w:left="275"/>
              <w:rPr>
                <w:rFonts w:ascii="Calibri" w:eastAsia="Calibri" w:hAnsi="Calibri" w:cs="Calibri"/>
              </w:rPr>
            </w:pPr>
            <w:r>
              <w:rPr>
                <w:rFonts w:ascii="Calibri"/>
                <w:spacing w:val="-1"/>
                <w:highlight w:val="yellow"/>
              </w:rPr>
              <w:t>Korea</w:t>
            </w:r>
            <w:r>
              <w:rPr>
                <w:rFonts w:ascii="Calibri"/>
                <w:highlight w:val="yellow"/>
              </w:rPr>
              <w:t xml:space="preserve"> </w:t>
            </w:r>
            <w:r>
              <w:rPr>
                <w:rFonts w:ascii="Calibri"/>
                <w:spacing w:val="-1"/>
                <w:highlight w:val="yellow"/>
              </w:rPr>
              <w:t>(Rep.</w:t>
            </w:r>
            <w:r>
              <w:rPr>
                <w:rFonts w:ascii="Calibri"/>
                <w:spacing w:val="-2"/>
                <w:highlight w:val="yellow"/>
              </w:rPr>
              <w:t xml:space="preserve"> </w:t>
            </w:r>
            <w:r>
              <w:rPr>
                <w:rFonts w:ascii="Calibri"/>
                <w:spacing w:val="-1"/>
                <w:highlight w:val="yellow"/>
              </w:rPr>
              <w:t>of)</w:t>
            </w:r>
          </w:p>
        </w:tc>
        <w:tc>
          <w:tcPr>
            <w:tcW w:w="4578" w:type="dxa"/>
            <w:tcBorders>
              <w:top w:val="single" w:sz="7" w:space="0" w:color="000000"/>
              <w:left w:val="single" w:sz="7" w:space="0" w:color="000000"/>
              <w:bottom w:val="single" w:sz="7" w:space="0" w:color="000000"/>
              <w:right w:val="single" w:sz="7" w:space="0" w:color="000000"/>
            </w:tcBorders>
          </w:tcPr>
          <w:p w14:paraId="5E9B1C29" w14:textId="77777777" w:rsidR="00A50463" w:rsidRDefault="00A50463" w:rsidP="00056368">
            <w:pPr>
              <w:pStyle w:val="TableParagraph"/>
              <w:rPr>
                <w:rFonts w:ascii="Times New Roman" w:eastAsia="Times New Roman" w:hAnsi="Times New Roman" w:cs="Times New Roman"/>
                <w:sz w:val="20"/>
                <w:szCs w:val="20"/>
              </w:rPr>
            </w:pPr>
          </w:p>
          <w:p w14:paraId="7F943FEF" w14:textId="77777777" w:rsidR="00A50463" w:rsidRDefault="00A50463" w:rsidP="00056368">
            <w:pPr>
              <w:pStyle w:val="TableParagraph"/>
              <w:spacing w:before="2"/>
              <w:rPr>
                <w:rFonts w:ascii="Times New Roman" w:eastAsia="Times New Roman" w:hAnsi="Times New Roman" w:cs="Times New Roman"/>
                <w:sz w:val="12"/>
                <w:szCs w:val="12"/>
              </w:rPr>
            </w:pPr>
          </w:p>
          <w:p w14:paraId="7565BB5E" w14:textId="77777777" w:rsidR="00A50463" w:rsidRDefault="00A50463" w:rsidP="00056368">
            <w:pPr>
              <w:pStyle w:val="TableParagraph"/>
              <w:spacing w:line="200" w:lineRule="atLeast"/>
              <w:ind w:left="93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FA35490" wp14:editId="77EFDF57">
                  <wp:extent cx="1958180" cy="705802"/>
                  <wp:effectExtent l="0" t="0" r="0" b="0"/>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21" cstate="print"/>
                          <a:stretch>
                            <a:fillRect/>
                          </a:stretch>
                        </pic:blipFill>
                        <pic:spPr>
                          <a:xfrm>
                            <a:off x="0" y="0"/>
                            <a:ext cx="1958180" cy="705802"/>
                          </a:xfrm>
                          <a:prstGeom prst="rect">
                            <a:avLst/>
                          </a:prstGeom>
                        </pic:spPr>
                      </pic:pic>
                    </a:graphicData>
                  </a:graphic>
                </wp:inline>
              </w:drawing>
            </w:r>
          </w:p>
          <w:p w14:paraId="5AD1F59D" w14:textId="77777777" w:rsidR="00A50463" w:rsidRDefault="00A50463" w:rsidP="00056368">
            <w:pPr>
              <w:pStyle w:val="TableParagraph"/>
              <w:spacing w:before="1"/>
              <w:rPr>
                <w:rFonts w:ascii="Times New Roman" w:eastAsia="Times New Roman" w:hAnsi="Times New Roman" w:cs="Times New Roman"/>
                <w:sz w:val="17"/>
                <w:szCs w:val="17"/>
              </w:rPr>
            </w:pPr>
          </w:p>
        </w:tc>
        <w:tc>
          <w:tcPr>
            <w:tcW w:w="2837" w:type="dxa"/>
            <w:tcBorders>
              <w:top w:val="single" w:sz="7" w:space="0" w:color="000000"/>
              <w:left w:val="single" w:sz="7" w:space="0" w:color="000000"/>
              <w:bottom w:val="single" w:sz="7" w:space="0" w:color="000000"/>
              <w:right w:val="single" w:sz="7" w:space="0" w:color="000000"/>
            </w:tcBorders>
          </w:tcPr>
          <w:p w14:paraId="43C87A9A" w14:textId="77777777" w:rsidR="00A50463" w:rsidRDefault="00A50463" w:rsidP="00056368">
            <w:pPr>
              <w:pStyle w:val="TableParagraph"/>
              <w:rPr>
                <w:rFonts w:ascii="Times New Roman" w:eastAsia="Times New Roman" w:hAnsi="Times New Roman" w:cs="Times New Roman"/>
              </w:rPr>
            </w:pPr>
          </w:p>
          <w:p w14:paraId="7D14355E" w14:textId="77777777" w:rsidR="00A50463" w:rsidRDefault="00A50463" w:rsidP="00056368">
            <w:pPr>
              <w:pStyle w:val="TableParagraph"/>
              <w:rPr>
                <w:rFonts w:ascii="Times New Roman" w:eastAsia="Times New Roman" w:hAnsi="Times New Roman" w:cs="Times New Roman"/>
              </w:rPr>
            </w:pPr>
          </w:p>
          <w:p w14:paraId="0B5045AC" w14:textId="77777777" w:rsidR="00A50463" w:rsidRDefault="00A50463" w:rsidP="00056368">
            <w:pPr>
              <w:pStyle w:val="TableParagraph"/>
              <w:spacing w:before="196"/>
              <w:ind w:left="606"/>
              <w:rPr>
                <w:rFonts w:ascii="Calibri" w:eastAsia="Calibri" w:hAnsi="Calibri" w:cs="Calibri"/>
              </w:rPr>
            </w:pPr>
            <w:r>
              <w:rPr>
                <w:rFonts w:ascii="Calibri"/>
              </w:rPr>
              <w:t xml:space="preserve">7 </w:t>
            </w:r>
            <w:r>
              <w:rPr>
                <w:rFonts w:ascii="Calibri"/>
                <w:spacing w:val="-1"/>
              </w:rPr>
              <w:t>November</w:t>
            </w:r>
            <w:r>
              <w:rPr>
                <w:rFonts w:ascii="Calibri"/>
                <w:spacing w:val="-2"/>
              </w:rPr>
              <w:t xml:space="preserve"> </w:t>
            </w:r>
            <w:r>
              <w:rPr>
                <w:rFonts w:ascii="Calibri"/>
                <w:spacing w:val="-1"/>
              </w:rPr>
              <w:t>2008</w:t>
            </w:r>
          </w:p>
        </w:tc>
      </w:tr>
      <w:tr w:rsidR="00A50463" w14:paraId="28387D75" w14:textId="77777777" w:rsidTr="00056368">
        <w:trPr>
          <w:trHeight w:hRule="exact" w:val="1697"/>
        </w:trPr>
        <w:tc>
          <w:tcPr>
            <w:tcW w:w="1910" w:type="dxa"/>
            <w:tcBorders>
              <w:top w:val="single" w:sz="7" w:space="0" w:color="000000"/>
              <w:left w:val="single" w:sz="7" w:space="0" w:color="000000"/>
              <w:bottom w:val="single" w:sz="7" w:space="0" w:color="000000"/>
              <w:right w:val="single" w:sz="7" w:space="0" w:color="000000"/>
            </w:tcBorders>
          </w:tcPr>
          <w:p w14:paraId="4DA5D636" w14:textId="77777777" w:rsidR="00A50463" w:rsidRDefault="00A50463" w:rsidP="00056368">
            <w:pPr>
              <w:pStyle w:val="TableParagraph"/>
              <w:rPr>
                <w:rFonts w:ascii="Times New Roman" w:eastAsia="Times New Roman" w:hAnsi="Times New Roman" w:cs="Times New Roman"/>
              </w:rPr>
            </w:pPr>
          </w:p>
          <w:p w14:paraId="6E17BA65" w14:textId="77777777" w:rsidR="00A50463" w:rsidRDefault="00A50463" w:rsidP="00056368">
            <w:pPr>
              <w:pStyle w:val="TableParagraph"/>
              <w:rPr>
                <w:rFonts w:ascii="Times New Roman" w:eastAsia="Times New Roman" w:hAnsi="Times New Roman" w:cs="Times New Roman"/>
              </w:rPr>
            </w:pPr>
          </w:p>
          <w:p w14:paraId="1F569A4C" w14:textId="77777777" w:rsidR="00A50463" w:rsidRDefault="00A50463" w:rsidP="00056368">
            <w:pPr>
              <w:pStyle w:val="TableParagraph"/>
              <w:spacing w:before="198"/>
              <w:ind w:left="363"/>
              <w:rPr>
                <w:rFonts w:ascii="Calibri" w:eastAsia="Calibri" w:hAnsi="Calibri" w:cs="Calibri"/>
              </w:rPr>
            </w:pPr>
            <w:r>
              <w:rPr>
                <w:rFonts w:ascii="Calibri"/>
                <w:spacing w:val="-1"/>
                <w:highlight w:val="yellow"/>
              </w:rPr>
              <w:t>New</w:t>
            </w:r>
            <w:r>
              <w:rPr>
                <w:rFonts w:ascii="Calibri"/>
                <w:highlight w:val="yellow"/>
              </w:rPr>
              <w:t xml:space="preserve"> </w:t>
            </w:r>
            <w:r>
              <w:rPr>
                <w:rFonts w:ascii="Calibri"/>
                <w:spacing w:val="-1"/>
                <w:highlight w:val="yellow"/>
              </w:rPr>
              <w:t>Zealand</w:t>
            </w:r>
          </w:p>
        </w:tc>
        <w:tc>
          <w:tcPr>
            <w:tcW w:w="4578" w:type="dxa"/>
            <w:tcBorders>
              <w:top w:val="single" w:sz="7" w:space="0" w:color="000000"/>
              <w:left w:val="single" w:sz="7" w:space="0" w:color="000000"/>
              <w:bottom w:val="single" w:sz="7" w:space="0" w:color="000000"/>
              <w:right w:val="single" w:sz="7" w:space="0" w:color="000000"/>
            </w:tcBorders>
          </w:tcPr>
          <w:p w14:paraId="586A14C6" w14:textId="77777777" w:rsidR="00A50463" w:rsidRDefault="00A50463" w:rsidP="00056368">
            <w:pPr>
              <w:pStyle w:val="TableParagraph"/>
              <w:spacing w:line="200" w:lineRule="atLeast"/>
              <w:ind w:left="1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858144D" wp14:editId="760FA603">
                  <wp:extent cx="1613223" cy="749808"/>
                  <wp:effectExtent l="0" t="0" r="0" b="0"/>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2" cstate="print"/>
                          <a:stretch>
                            <a:fillRect/>
                          </a:stretch>
                        </pic:blipFill>
                        <pic:spPr>
                          <a:xfrm>
                            <a:off x="0" y="0"/>
                            <a:ext cx="1613223" cy="749808"/>
                          </a:xfrm>
                          <a:prstGeom prst="rect">
                            <a:avLst/>
                          </a:prstGeom>
                        </pic:spPr>
                      </pic:pic>
                    </a:graphicData>
                  </a:graphic>
                </wp:inline>
              </w:drawing>
            </w:r>
          </w:p>
          <w:p w14:paraId="78ABCE7C" w14:textId="77777777" w:rsidR="00A50463" w:rsidRDefault="00A50463" w:rsidP="00056368">
            <w:pPr>
              <w:pStyle w:val="TableParagraph"/>
              <w:spacing w:before="3" w:line="254" w:lineRule="exact"/>
              <w:ind w:right="3"/>
              <w:jc w:val="center"/>
              <w:rPr>
                <w:rFonts w:ascii="Calibri" w:eastAsia="Calibri" w:hAnsi="Calibri" w:cs="Calibri"/>
              </w:rPr>
            </w:pPr>
            <w:r>
              <w:rPr>
                <w:rFonts w:ascii="Calibri"/>
              </w:rPr>
              <w:t>Mr.</w:t>
            </w:r>
            <w:r>
              <w:rPr>
                <w:rFonts w:ascii="Calibri"/>
                <w:spacing w:val="-1"/>
              </w:rPr>
              <w:t xml:space="preserve"> John SPITTAL</w:t>
            </w:r>
          </w:p>
          <w:p w14:paraId="721D7417" w14:textId="77777777" w:rsidR="00A50463" w:rsidRDefault="00A50463" w:rsidP="00056368">
            <w:pPr>
              <w:pStyle w:val="TableParagraph"/>
              <w:spacing w:line="242" w:lineRule="exact"/>
              <w:ind w:right="3"/>
              <w:jc w:val="center"/>
              <w:rPr>
                <w:rFonts w:ascii="Calibri" w:eastAsia="Calibri" w:hAnsi="Calibri" w:cs="Calibri"/>
              </w:rPr>
            </w:pPr>
            <w:r>
              <w:rPr>
                <w:rFonts w:ascii="Calibri"/>
                <w:spacing w:val="-1"/>
              </w:rPr>
              <w:t>Chief Topographer/Hydrographer</w:t>
            </w:r>
            <w:r>
              <w:rPr>
                <w:rFonts w:ascii="Calibri"/>
              </w:rPr>
              <w:t xml:space="preserve"> </w:t>
            </w:r>
            <w:r>
              <w:rPr>
                <w:rFonts w:ascii="Calibri"/>
                <w:spacing w:val="-1"/>
              </w:rPr>
              <w:t>LINZ</w:t>
            </w:r>
          </w:p>
        </w:tc>
        <w:tc>
          <w:tcPr>
            <w:tcW w:w="2837" w:type="dxa"/>
            <w:tcBorders>
              <w:top w:val="single" w:sz="7" w:space="0" w:color="000000"/>
              <w:left w:val="single" w:sz="7" w:space="0" w:color="000000"/>
              <w:bottom w:val="single" w:sz="7" w:space="0" w:color="000000"/>
              <w:right w:val="single" w:sz="7" w:space="0" w:color="000000"/>
            </w:tcBorders>
          </w:tcPr>
          <w:p w14:paraId="6EFB78BC" w14:textId="77777777" w:rsidR="00A50463" w:rsidRDefault="00A50463" w:rsidP="00056368">
            <w:pPr>
              <w:pStyle w:val="TableParagraph"/>
              <w:rPr>
                <w:rFonts w:ascii="Times New Roman" w:eastAsia="Times New Roman" w:hAnsi="Times New Roman" w:cs="Times New Roman"/>
              </w:rPr>
            </w:pPr>
          </w:p>
          <w:p w14:paraId="4053B12B" w14:textId="77777777" w:rsidR="00A50463" w:rsidRDefault="00A50463" w:rsidP="00056368">
            <w:pPr>
              <w:pStyle w:val="TableParagraph"/>
              <w:rPr>
                <w:rFonts w:ascii="Times New Roman" w:eastAsia="Times New Roman" w:hAnsi="Times New Roman" w:cs="Times New Roman"/>
              </w:rPr>
            </w:pPr>
          </w:p>
          <w:p w14:paraId="65C0959C" w14:textId="77777777" w:rsidR="00A50463" w:rsidRDefault="00A50463" w:rsidP="00056368">
            <w:pPr>
              <w:pStyle w:val="TableParagraph"/>
              <w:spacing w:before="198"/>
              <w:ind w:left="712"/>
              <w:rPr>
                <w:rFonts w:ascii="Calibri" w:eastAsia="Calibri" w:hAnsi="Calibri" w:cs="Calibri"/>
              </w:rPr>
            </w:pPr>
            <w:r>
              <w:rPr>
                <w:rFonts w:ascii="Calibri"/>
              </w:rPr>
              <w:t xml:space="preserve">23 </w:t>
            </w:r>
            <w:r>
              <w:rPr>
                <w:rFonts w:ascii="Calibri"/>
                <w:spacing w:val="-1"/>
              </w:rPr>
              <w:t>August</w:t>
            </w:r>
            <w:r>
              <w:rPr>
                <w:rFonts w:ascii="Calibri"/>
                <w:spacing w:val="-2"/>
              </w:rPr>
              <w:t xml:space="preserve"> </w:t>
            </w:r>
            <w:r>
              <w:rPr>
                <w:rFonts w:ascii="Calibri"/>
                <w:spacing w:val="-1"/>
              </w:rPr>
              <w:t>2004</w:t>
            </w:r>
          </w:p>
        </w:tc>
      </w:tr>
      <w:tr w:rsidR="00A50463" w14:paraId="2E576C81" w14:textId="77777777" w:rsidTr="00056368">
        <w:trPr>
          <w:trHeight w:hRule="exact" w:val="1546"/>
        </w:trPr>
        <w:tc>
          <w:tcPr>
            <w:tcW w:w="1910" w:type="dxa"/>
            <w:tcBorders>
              <w:top w:val="single" w:sz="7" w:space="0" w:color="000000"/>
              <w:left w:val="single" w:sz="7" w:space="0" w:color="000000"/>
              <w:bottom w:val="single" w:sz="7" w:space="0" w:color="000000"/>
              <w:right w:val="single" w:sz="7" w:space="0" w:color="000000"/>
            </w:tcBorders>
          </w:tcPr>
          <w:p w14:paraId="1A31A7AE" w14:textId="77777777" w:rsidR="00A50463" w:rsidRDefault="00A50463" w:rsidP="00056368">
            <w:pPr>
              <w:pStyle w:val="TableParagraph"/>
              <w:rPr>
                <w:rFonts w:ascii="Times New Roman" w:eastAsia="Times New Roman" w:hAnsi="Times New Roman" w:cs="Times New Roman"/>
              </w:rPr>
            </w:pPr>
          </w:p>
          <w:p w14:paraId="7DFA7E32" w14:textId="77777777" w:rsidR="00A50463" w:rsidRDefault="00A50463" w:rsidP="00056368">
            <w:pPr>
              <w:pStyle w:val="TableParagraph"/>
              <w:rPr>
                <w:rFonts w:ascii="Times New Roman" w:eastAsia="Times New Roman" w:hAnsi="Times New Roman" w:cs="Times New Roman"/>
              </w:rPr>
            </w:pPr>
          </w:p>
          <w:p w14:paraId="0DC84904" w14:textId="77777777" w:rsidR="00A50463" w:rsidRDefault="00A50463" w:rsidP="00056368">
            <w:pPr>
              <w:pStyle w:val="TableParagraph"/>
              <w:spacing w:before="196"/>
              <w:ind w:left="596"/>
              <w:rPr>
                <w:rFonts w:ascii="Calibri" w:eastAsia="Calibri" w:hAnsi="Calibri" w:cs="Calibri"/>
              </w:rPr>
            </w:pPr>
            <w:r>
              <w:rPr>
                <w:rFonts w:ascii="Calibri"/>
                <w:spacing w:val="-1"/>
                <w:highlight w:val="yellow"/>
              </w:rPr>
              <w:t>Norway</w:t>
            </w:r>
          </w:p>
        </w:tc>
        <w:tc>
          <w:tcPr>
            <w:tcW w:w="4578" w:type="dxa"/>
            <w:tcBorders>
              <w:top w:val="single" w:sz="7" w:space="0" w:color="000000"/>
              <w:left w:val="single" w:sz="7" w:space="0" w:color="000000"/>
              <w:bottom w:val="single" w:sz="7" w:space="0" w:color="000000"/>
              <w:right w:val="single" w:sz="7" w:space="0" w:color="000000"/>
            </w:tcBorders>
          </w:tcPr>
          <w:p w14:paraId="57A5D3E0" w14:textId="77777777" w:rsidR="00A50463" w:rsidRDefault="00A50463" w:rsidP="00056368">
            <w:pPr>
              <w:pStyle w:val="TableParagraph"/>
              <w:spacing w:line="200" w:lineRule="atLeast"/>
              <w:ind w:left="58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160AB56" wp14:editId="0499F1F7">
                  <wp:extent cx="2151160" cy="507492"/>
                  <wp:effectExtent l="0" t="0" r="0" b="0"/>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23" cstate="print"/>
                          <a:stretch>
                            <a:fillRect/>
                          </a:stretch>
                        </pic:blipFill>
                        <pic:spPr>
                          <a:xfrm>
                            <a:off x="0" y="0"/>
                            <a:ext cx="2151160" cy="507492"/>
                          </a:xfrm>
                          <a:prstGeom prst="rect">
                            <a:avLst/>
                          </a:prstGeom>
                        </pic:spPr>
                      </pic:pic>
                    </a:graphicData>
                  </a:graphic>
                </wp:inline>
              </w:drawing>
            </w:r>
          </w:p>
          <w:p w14:paraId="0FBE25C6" w14:textId="77777777" w:rsidR="00A50463" w:rsidRDefault="00A50463" w:rsidP="00056368">
            <w:pPr>
              <w:pStyle w:val="TableParagraph"/>
              <w:spacing w:before="10"/>
              <w:rPr>
                <w:rFonts w:ascii="Times New Roman" w:eastAsia="Times New Roman" w:hAnsi="Times New Roman" w:cs="Times New Roman"/>
                <w:sz w:val="21"/>
                <w:szCs w:val="21"/>
              </w:rPr>
            </w:pPr>
          </w:p>
          <w:p w14:paraId="0CBBD7E7" w14:textId="77777777" w:rsidR="00A50463" w:rsidRDefault="00A50463" w:rsidP="00056368">
            <w:pPr>
              <w:pStyle w:val="TableParagraph"/>
              <w:spacing w:line="240" w:lineRule="exact"/>
              <w:ind w:left="1696" w:right="1400" w:hanging="300"/>
              <w:rPr>
                <w:rFonts w:ascii="Calibri" w:eastAsia="Calibri" w:hAnsi="Calibri" w:cs="Calibri"/>
              </w:rPr>
            </w:pPr>
            <w:r>
              <w:rPr>
                <w:rFonts w:ascii="Calibri"/>
              </w:rPr>
              <w:t>Mr.</w:t>
            </w:r>
            <w:r>
              <w:rPr>
                <w:rFonts w:ascii="Calibri"/>
                <w:spacing w:val="-1"/>
              </w:rPr>
              <w:t xml:space="preserve"> </w:t>
            </w:r>
            <w:r>
              <w:rPr>
                <w:rFonts w:ascii="Calibri"/>
                <w:spacing w:val="-2"/>
              </w:rPr>
              <w:t>Frode</w:t>
            </w:r>
            <w:r>
              <w:rPr>
                <w:rFonts w:ascii="Calibri"/>
              </w:rPr>
              <w:t xml:space="preserve"> </w:t>
            </w:r>
            <w:r>
              <w:rPr>
                <w:rFonts w:ascii="Calibri"/>
                <w:spacing w:val="-1"/>
              </w:rPr>
              <w:t>KLEPSVIK</w:t>
            </w:r>
            <w:r>
              <w:rPr>
                <w:rFonts w:ascii="Calibri"/>
                <w:spacing w:val="26"/>
              </w:rPr>
              <w:t xml:space="preserve"> </w:t>
            </w:r>
            <w:r>
              <w:rPr>
                <w:rFonts w:ascii="Calibri"/>
                <w:spacing w:val="-1"/>
              </w:rPr>
              <w:t>Director</w:t>
            </w:r>
            <w:r>
              <w:rPr>
                <w:rFonts w:ascii="Calibri"/>
              </w:rPr>
              <w:t xml:space="preserve"> </w:t>
            </w:r>
            <w:r>
              <w:rPr>
                <w:rFonts w:ascii="Calibri"/>
                <w:spacing w:val="-1"/>
              </w:rPr>
              <w:t>NHS</w:t>
            </w:r>
          </w:p>
        </w:tc>
        <w:tc>
          <w:tcPr>
            <w:tcW w:w="2837" w:type="dxa"/>
            <w:tcBorders>
              <w:top w:val="single" w:sz="7" w:space="0" w:color="000000"/>
              <w:left w:val="single" w:sz="7" w:space="0" w:color="000000"/>
              <w:bottom w:val="single" w:sz="7" w:space="0" w:color="000000"/>
              <w:right w:val="single" w:sz="7" w:space="0" w:color="000000"/>
            </w:tcBorders>
          </w:tcPr>
          <w:p w14:paraId="1D566A86" w14:textId="77777777" w:rsidR="00A50463" w:rsidRDefault="00A50463" w:rsidP="00056368">
            <w:pPr>
              <w:pStyle w:val="TableParagraph"/>
              <w:rPr>
                <w:rFonts w:ascii="Times New Roman" w:eastAsia="Times New Roman" w:hAnsi="Times New Roman" w:cs="Times New Roman"/>
              </w:rPr>
            </w:pPr>
          </w:p>
          <w:p w14:paraId="17415399" w14:textId="77777777" w:rsidR="00A50463" w:rsidRDefault="00A50463" w:rsidP="00056368">
            <w:pPr>
              <w:pStyle w:val="TableParagraph"/>
              <w:rPr>
                <w:rFonts w:ascii="Times New Roman" w:eastAsia="Times New Roman" w:hAnsi="Times New Roman" w:cs="Times New Roman"/>
              </w:rPr>
            </w:pPr>
          </w:p>
          <w:p w14:paraId="4030E1E9" w14:textId="77777777" w:rsidR="00A50463" w:rsidRDefault="00A50463" w:rsidP="00056368">
            <w:pPr>
              <w:pStyle w:val="TableParagraph"/>
              <w:spacing w:before="196"/>
              <w:ind w:left="529"/>
              <w:rPr>
                <w:rFonts w:ascii="Calibri" w:eastAsia="Calibri" w:hAnsi="Calibri" w:cs="Calibri"/>
              </w:rPr>
            </w:pPr>
            <w:r>
              <w:rPr>
                <w:rFonts w:ascii="Calibri"/>
              </w:rPr>
              <w:t xml:space="preserve">10 </w:t>
            </w:r>
            <w:r>
              <w:rPr>
                <w:rFonts w:ascii="Calibri"/>
                <w:spacing w:val="-1"/>
              </w:rPr>
              <w:t>September</w:t>
            </w:r>
            <w:r>
              <w:rPr>
                <w:rFonts w:ascii="Calibri"/>
                <w:spacing w:val="-2"/>
              </w:rPr>
              <w:t xml:space="preserve"> </w:t>
            </w:r>
            <w:r>
              <w:rPr>
                <w:rFonts w:ascii="Calibri"/>
                <w:spacing w:val="-1"/>
              </w:rPr>
              <w:t>2003</w:t>
            </w:r>
          </w:p>
        </w:tc>
      </w:tr>
    </w:tbl>
    <w:p w14:paraId="6AEA67ED" w14:textId="77777777" w:rsidR="00A50463" w:rsidRDefault="00A50463" w:rsidP="00A50463">
      <w:pPr>
        <w:rPr>
          <w:rFonts w:ascii="Calibri" w:eastAsia="Calibri" w:hAnsi="Calibri" w:cs="Calibri"/>
        </w:rPr>
        <w:sectPr w:rsidR="00A50463">
          <w:pgSz w:w="11910" w:h="16840"/>
          <w:pgMar w:top="1580" w:right="1180" w:bottom="280" w:left="1180" w:header="720" w:footer="720" w:gutter="0"/>
          <w:cols w:space="720"/>
        </w:sectPr>
      </w:pPr>
    </w:p>
    <w:p w14:paraId="3DA1F1D9" w14:textId="77777777" w:rsidR="00A50463" w:rsidRDefault="00A50463" w:rsidP="00A50463">
      <w:pPr>
        <w:spacing w:before="9"/>
        <w:rPr>
          <w:rFonts w:ascii="Times New Roman" w:eastAsia="Times New Roman" w:hAnsi="Times New Roman" w:cs="Times New Roman"/>
          <w:sz w:val="16"/>
          <w:szCs w:val="16"/>
        </w:rPr>
      </w:pPr>
      <w:r>
        <w:rPr>
          <w:noProof/>
        </w:rPr>
        <w:lastRenderedPageBreak/>
        <mc:AlternateContent>
          <mc:Choice Requires="wpg">
            <w:drawing>
              <wp:anchor distT="0" distB="0" distL="114300" distR="114300" simplePos="0" relativeHeight="251660288" behindDoc="1" locked="0" layoutInCell="1" allowOverlap="1" wp14:anchorId="20E43D8A" wp14:editId="6F19A26F">
                <wp:simplePos x="0" y="0"/>
                <wp:positionH relativeFrom="page">
                  <wp:posOffset>1117600</wp:posOffset>
                </wp:positionH>
                <wp:positionV relativeFrom="page">
                  <wp:posOffset>3756025</wp:posOffset>
                </wp:positionV>
                <wp:extent cx="619125" cy="304800"/>
                <wp:effectExtent l="3175" t="3175"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304800"/>
                          <a:chOff x="1760" y="5915"/>
                          <a:chExt cx="975" cy="480"/>
                        </a:xfrm>
                      </wpg:grpSpPr>
                      <wpg:grpSp>
                        <wpg:cNvPr id="6" name="Group 5"/>
                        <wpg:cNvGrpSpPr>
                          <a:grpSpLocks/>
                        </wpg:cNvGrpSpPr>
                        <wpg:grpSpPr bwMode="auto">
                          <a:xfrm>
                            <a:off x="1908" y="5915"/>
                            <a:ext cx="680" cy="240"/>
                            <a:chOff x="1908" y="5915"/>
                            <a:chExt cx="680" cy="240"/>
                          </a:xfrm>
                        </wpg:grpSpPr>
                        <wps:wsp>
                          <wps:cNvPr id="8" name="Freeform 6"/>
                          <wps:cNvSpPr>
                            <a:spLocks/>
                          </wps:cNvSpPr>
                          <wps:spPr bwMode="auto">
                            <a:xfrm>
                              <a:off x="1908" y="5915"/>
                              <a:ext cx="680" cy="240"/>
                            </a:xfrm>
                            <a:custGeom>
                              <a:avLst/>
                              <a:gdLst>
                                <a:gd name="T0" fmla="+- 0 1908 1908"/>
                                <a:gd name="T1" fmla="*/ T0 w 680"/>
                                <a:gd name="T2" fmla="+- 0 6155 5915"/>
                                <a:gd name="T3" fmla="*/ 6155 h 240"/>
                                <a:gd name="T4" fmla="+- 0 2588 1908"/>
                                <a:gd name="T5" fmla="*/ T4 w 680"/>
                                <a:gd name="T6" fmla="+- 0 6155 5915"/>
                                <a:gd name="T7" fmla="*/ 6155 h 240"/>
                                <a:gd name="T8" fmla="+- 0 2588 1908"/>
                                <a:gd name="T9" fmla="*/ T8 w 680"/>
                                <a:gd name="T10" fmla="+- 0 5915 5915"/>
                                <a:gd name="T11" fmla="*/ 5915 h 240"/>
                                <a:gd name="T12" fmla="+- 0 1908 1908"/>
                                <a:gd name="T13" fmla="*/ T12 w 680"/>
                                <a:gd name="T14" fmla="+- 0 5915 5915"/>
                                <a:gd name="T15" fmla="*/ 5915 h 240"/>
                                <a:gd name="T16" fmla="+- 0 1908 1908"/>
                                <a:gd name="T17" fmla="*/ T16 w 680"/>
                                <a:gd name="T18" fmla="+- 0 6155 5915"/>
                                <a:gd name="T19" fmla="*/ 6155 h 240"/>
                              </a:gdLst>
                              <a:ahLst/>
                              <a:cxnLst>
                                <a:cxn ang="0">
                                  <a:pos x="T1" y="T3"/>
                                </a:cxn>
                                <a:cxn ang="0">
                                  <a:pos x="T5" y="T7"/>
                                </a:cxn>
                                <a:cxn ang="0">
                                  <a:pos x="T9" y="T11"/>
                                </a:cxn>
                                <a:cxn ang="0">
                                  <a:pos x="T13" y="T15"/>
                                </a:cxn>
                                <a:cxn ang="0">
                                  <a:pos x="T17" y="T19"/>
                                </a:cxn>
                              </a:cxnLst>
                              <a:rect l="0" t="0" r="r" b="b"/>
                              <a:pathLst>
                                <a:path w="680" h="240">
                                  <a:moveTo>
                                    <a:pt x="0" y="240"/>
                                  </a:moveTo>
                                  <a:lnTo>
                                    <a:pt x="680" y="240"/>
                                  </a:lnTo>
                                  <a:lnTo>
                                    <a:pt x="680" y="0"/>
                                  </a:lnTo>
                                  <a:lnTo>
                                    <a:pt x="0" y="0"/>
                                  </a:lnTo>
                                  <a:lnTo>
                                    <a:pt x="0" y="24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
                        <wpg:cNvGrpSpPr>
                          <a:grpSpLocks/>
                        </wpg:cNvGrpSpPr>
                        <wpg:grpSpPr bwMode="auto">
                          <a:xfrm>
                            <a:off x="1760" y="6155"/>
                            <a:ext cx="975" cy="240"/>
                            <a:chOff x="1760" y="6155"/>
                            <a:chExt cx="975" cy="240"/>
                          </a:xfrm>
                        </wpg:grpSpPr>
                        <wps:wsp>
                          <wps:cNvPr id="12" name="Freeform 4"/>
                          <wps:cNvSpPr>
                            <a:spLocks/>
                          </wps:cNvSpPr>
                          <wps:spPr bwMode="auto">
                            <a:xfrm>
                              <a:off x="1760" y="6155"/>
                              <a:ext cx="975" cy="240"/>
                            </a:xfrm>
                            <a:custGeom>
                              <a:avLst/>
                              <a:gdLst>
                                <a:gd name="T0" fmla="+- 0 1760 1760"/>
                                <a:gd name="T1" fmla="*/ T0 w 975"/>
                                <a:gd name="T2" fmla="+- 0 6395 6155"/>
                                <a:gd name="T3" fmla="*/ 6395 h 240"/>
                                <a:gd name="T4" fmla="+- 0 2734 1760"/>
                                <a:gd name="T5" fmla="*/ T4 w 975"/>
                                <a:gd name="T6" fmla="+- 0 6395 6155"/>
                                <a:gd name="T7" fmla="*/ 6395 h 240"/>
                                <a:gd name="T8" fmla="+- 0 2734 1760"/>
                                <a:gd name="T9" fmla="*/ T8 w 975"/>
                                <a:gd name="T10" fmla="+- 0 6155 6155"/>
                                <a:gd name="T11" fmla="*/ 6155 h 240"/>
                                <a:gd name="T12" fmla="+- 0 1760 1760"/>
                                <a:gd name="T13" fmla="*/ T12 w 975"/>
                                <a:gd name="T14" fmla="+- 0 6155 6155"/>
                                <a:gd name="T15" fmla="*/ 6155 h 240"/>
                                <a:gd name="T16" fmla="+- 0 1760 1760"/>
                                <a:gd name="T17" fmla="*/ T16 w 975"/>
                                <a:gd name="T18" fmla="+- 0 6395 6155"/>
                                <a:gd name="T19" fmla="*/ 6395 h 240"/>
                              </a:gdLst>
                              <a:ahLst/>
                              <a:cxnLst>
                                <a:cxn ang="0">
                                  <a:pos x="T1" y="T3"/>
                                </a:cxn>
                                <a:cxn ang="0">
                                  <a:pos x="T5" y="T7"/>
                                </a:cxn>
                                <a:cxn ang="0">
                                  <a:pos x="T9" y="T11"/>
                                </a:cxn>
                                <a:cxn ang="0">
                                  <a:pos x="T13" y="T15"/>
                                </a:cxn>
                                <a:cxn ang="0">
                                  <a:pos x="T17" y="T19"/>
                                </a:cxn>
                              </a:cxnLst>
                              <a:rect l="0" t="0" r="r" b="b"/>
                              <a:pathLst>
                                <a:path w="975" h="240">
                                  <a:moveTo>
                                    <a:pt x="0" y="240"/>
                                  </a:moveTo>
                                  <a:lnTo>
                                    <a:pt x="974" y="240"/>
                                  </a:lnTo>
                                  <a:lnTo>
                                    <a:pt x="974" y="0"/>
                                  </a:lnTo>
                                  <a:lnTo>
                                    <a:pt x="0" y="0"/>
                                  </a:lnTo>
                                  <a:lnTo>
                                    <a:pt x="0" y="24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DAE0D5" id="Group 2" o:spid="_x0000_s1026" style="position:absolute;margin-left:88pt;margin-top:295.75pt;width:48.75pt;height:24pt;z-index:-251656192;mso-position-horizontal-relative:page;mso-position-vertical-relative:page" coordorigin="1760,5915" coordsize="97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">
                <v:group id="Group 5" o:spid="_x0000_s1027" style="position:absolute;left:1908;top:5915;width:680;height:240" coordorigin="1908,5915" coordsize="68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28" style="position:absolute;left:1908;top:5915;width:680;height:240;visibility:visible;mso-wrap-style:square;v-text-anchor:top" coordsize="68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" path="m,240r680,l680,,,,,240xe" fillcolor="yellow" stroked="f">
                    <v:path arrowok="t" o:connecttype="custom" o:connectlocs="0,6155;680,6155;680,5915;0,5915;0,6155" o:connectangles="0,0,0,0,0"/>
                  </v:shape>
                </v:group>
                <v:group id="Group 3" o:spid="_x0000_s1029" style="position:absolute;left:1760;top:6155;width:975;height:240" coordorigin="1760,6155" coordsize="9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0" style="position:absolute;left:1760;top:6155;width:975;height:240;visibility:visible;mso-wrap-style:square;v-text-anchor:top" coordsize="9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" path="m,240r974,l974,,,,,240xe" fillcolor="yellow" stroked="f">
                    <v:path arrowok="t" o:connecttype="custom" o:connectlocs="0,6395;974,6395;974,6155;0,6155;0,6395" o:connectangles="0,0,0,0,0"/>
                  </v:shape>
                </v:group>
                <w10:wrap anchorx="page" anchory="page"/>
              </v:group>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1910"/>
        <w:gridCol w:w="4578"/>
        <w:gridCol w:w="2837"/>
      </w:tblGrid>
      <w:tr w:rsidR="00A50463" w14:paraId="0B254411" w14:textId="77777777" w:rsidTr="00056368">
        <w:trPr>
          <w:trHeight w:hRule="exact" w:val="1937"/>
        </w:trPr>
        <w:tc>
          <w:tcPr>
            <w:tcW w:w="1910" w:type="dxa"/>
            <w:tcBorders>
              <w:top w:val="single" w:sz="7" w:space="0" w:color="000000"/>
              <w:left w:val="single" w:sz="7" w:space="0" w:color="000000"/>
              <w:bottom w:val="single" w:sz="7" w:space="0" w:color="000000"/>
              <w:right w:val="single" w:sz="7" w:space="0" w:color="000000"/>
            </w:tcBorders>
          </w:tcPr>
          <w:p w14:paraId="08C7EA53" w14:textId="77777777" w:rsidR="00A50463" w:rsidRDefault="00A50463" w:rsidP="00056368">
            <w:pPr>
              <w:pStyle w:val="TableParagraph"/>
              <w:rPr>
                <w:rFonts w:ascii="Times New Roman" w:eastAsia="Times New Roman" w:hAnsi="Times New Roman" w:cs="Times New Roman"/>
              </w:rPr>
            </w:pPr>
          </w:p>
          <w:p w14:paraId="7875397B" w14:textId="77777777" w:rsidR="00A50463" w:rsidRDefault="00A50463" w:rsidP="00056368">
            <w:pPr>
              <w:pStyle w:val="TableParagraph"/>
              <w:rPr>
                <w:rFonts w:ascii="Times New Roman" w:eastAsia="Times New Roman" w:hAnsi="Times New Roman" w:cs="Times New Roman"/>
              </w:rPr>
            </w:pPr>
          </w:p>
          <w:p w14:paraId="442B20E4" w14:textId="77777777" w:rsidR="00A50463" w:rsidRDefault="00A50463" w:rsidP="00056368">
            <w:pPr>
              <w:pStyle w:val="TableParagraph"/>
              <w:spacing w:before="3"/>
              <w:rPr>
                <w:rFonts w:ascii="Times New Roman" w:eastAsia="Times New Roman" w:hAnsi="Times New Roman" w:cs="Times New Roman"/>
                <w:sz w:val="17"/>
                <w:szCs w:val="17"/>
              </w:rPr>
            </w:pPr>
          </w:p>
          <w:p w14:paraId="45999262" w14:textId="77777777" w:rsidR="00A50463" w:rsidRDefault="00A50463" w:rsidP="00056368">
            <w:pPr>
              <w:pStyle w:val="TableParagraph"/>
              <w:jc w:val="center"/>
              <w:rPr>
                <w:rFonts w:ascii="Calibri" w:eastAsia="Calibri" w:hAnsi="Calibri" w:cs="Calibri"/>
              </w:rPr>
            </w:pPr>
            <w:r>
              <w:rPr>
                <w:rFonts w:ascii="Calibri"/>
                <w:highlight w:val="yellow"/>
              </w:rPr>
              <w:t>Peru</w:t>
            </w:r>
          </w:p>
        </w:tc>
        <w:tc>
          <w:tcPr>
            <w:tcW w:w="4578" w:type="dxa"/>
            <w:tcBorders>
              <w:top w:val="single" w:sz="7" w:space="0" w:color="000000"/>
              <w:left w:val="single" w:sz="7" w:space="0" w:color="000000"/>
              <w:bottom w:val="single" w:sz="7" w:space="0" w:color="000000"/>
              <w:right w:val="single" w:sz="7" w:space="0" w:color="000000"/>
            </w:tcBorders>
          </w:tcPr>
          <w:p w14:paraId="2F91A55A" w14:textId="77777777" w:rsidR="00A50463" w:rsidRDefault="00A50463" w:rsidP="00056368">
            <w:pPr>
              <w:pStyle w:val="TableParagraph"/>
              <w:spacing w:before="11"/>
              <w:rPr>
                <w:rFonts w:ascii="Times New Roman" w:eastAsia="Times New Roman" w:hAnsi="Times New Roman" w:cs="Times New Roman"/>
                <w:sz w:val="20"/>
                <w:szCs w:val="20"/>
              </w:rPr>
            </w:pPr>
          </w:p>
          <w:p w14:paraId="018128D1" w14:textId="77777777" w:rsidR="00A50463" w:rsidRDefault="00A50463" w:rsidP="00056368">
            <w:pPr>
              <w:pStyle w:val="TableParagraph"/>
              <w:spacing w:line="200" w:lineRule="atLeast"/>
              <w:ind w:left="89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5796B38" wp14:editId="5E131696">
                  <wp:extent cx="1740703" cy="738663"/>
                  <wp:effectExtent l="0" t="0" r="0" b="0"/>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4" cstate="print"/>
                          <a:stretch>
                            <a:fillRect/>
                          </a:stretch>
                        </pic:blipFill>
                        <pic:spPr>
                          <a:xfrm>
                            <a:off x="0" y="0"/>
                            <a:ext cx="1740703" cy="738663"/>
                          </a:xfrm>
                          <a:prstGeom prst="rect">
                            <a:avLst/>
                          </a:prstGeom>
                        </pic:spPr>
                      </pic:pic>
                    </a:graphicData>
                  </a:graphic>
                </wp:inline>
              </w:drawing>
            </w:r>
          </w:p>
          <w:p w14:paraId="53079977" w14:textId="77777777" w:rsidR="00A50463" w:rsidRDefault="00A50463" w:rsidP="00056368">
            <w:pPr>
              <w:pStyle w:val="TableParagraph"/>
              <w:spacing w:before="11" w:line="254" w:lineRule="exact"/>
              <w:ind w:left="1679" w:right="1180" w:hanging="500"/>
              <w:rPr>
                <w:rFonts w:ascii="Calibri" w:eastAsia="Calibri" w:hAnsi="Calibri" w:cs="Calibri"/>
              </w:rPr>
            </w:pPr>
            <w:r>
              <w:rPr>
                <w:rFonts w:ascii="Calibri"/>
                <w:spacing w:val="-1"/>
              </w:rPr>
              <w:t>Radm</w:t>
            </w:r>
            <w:r>
              <w:rPr>
                <w:rFonts w:ascii="Calibri"/>
                <w:spacing w:val="2"/>
              </w:rPr>
              <w:t xml:space="preserve"> </w:t>
            </w:r>
            <w:r>
              <w:rPr>
                <w:rFonts w:ascii="Calibri"/>
                <w:spacing w:val="-1"/>
              </w:rPr>
              <w:t>Augusto</w:t>
            </w:r>
            <w:r>
              <w:rPr>
                <w:rFonts w:ascii="Calibri"/>
                <w:spacing w:val="1"/>
              </w:rPr>
              <w:t xml:space="preserve"> </w:t>
            </w:r>
            <w:r>
              <w:rPr>
                <w:rFonts w:ascii="Calibri"/>
                <w:spacing w:val="-1"/>
              </w:rPr>
              <w:t>ZEGARRA</w:t>
            </w:r>
            <w:r>
              <w:rPr>
                <w:rFonts w:ascii="Calibri"/>
                <w:spacing w:val="27"/>
              </w:rPr>
              <w:t xml:space="preserve"> </w:t>
            </w:r>
            <w:r>
              <w:rPr>
                <w:rFonts w:ascii="Calibri"/>
                <w:spacing w:val="-1"/>
              </w:rPr>
              <w:t>Director</w:t>
            </w:r>
            <w:r>
              <w:rPr>
                <w:rFonts w:ascii="Calibri"/>
                <w:spacing w:val="-2"/>
              </w:rPr>
              <w:t xml:space="preserve"> </w:t>
            </w:r>
            <w:r>
              <w:rPr>
                <w:rFonts w:ascii="Calibri"/>
                <w:spacing w:val="-1"/>
              </w:rPr>
              <w:t>DHN</w:t>
            </w:r>
          </w:p>
        </w:tc>
        <w:tc>
          <w:tcPr>
            <w:tcW w:w="2837" w:type="dxa"/>
            <w:tcBorders>
              <w:top w:val="single" w:sz="7" w:space="0" w:color="000000"/>
              <w:left w:val="single" w:sz="7" w:space="0" w:color="000000"/>
              <w:bottom w:val="single" w:sz="7" w:space="0" w:color="000000"/>
              <w:right w:val="single" w:sz="7" w:space="0" w:color="000000"/>
            </w:tcBorders>
          </w:tcPr>
          <w:p w14:paraId="65974544" w14:textId="77777777" w:rsidR="00A50463" w:rsidRDefault="00A50463" w:rsidP="00056368">
            <w:pPr>
              <w:pStyle w:val="TableParagraph"/>
              <w:rPr>
                <w:rFonts w:ascii="Times New Roman" w:eastAsia="Times New Roman" w:hAnsi="Times New Roman" w:cs="Times New Roman"/>
              </w:rPr>
            </w:pPr>
          </w:p>
          <w:p w14:paraId="7749419A" w14:textId="77777777" w:rsidR="00A50463" w:rsidRDefault="00A50463" w:rsidP="00056368">
            <w:pPr>
              <w:pStyle w:val="TableParagraph"/>
              <w:rPr>
                <w:rFonts w:ascii="Times New Roman" w:eastAsia="Times New Roman" w:hAnsi="Times New Roman" w:cs="Times New Roman"/>
              </w:rPr>
            </w:pPr>
          </w:p>
          <w:p w14:paraId="5066B378" w14:textId="77777777" w:rsidR="00A50463" w:rsidRDefault="00A50463" w:rsidP="00056368">
            <w:pPr>
              <w:pStyle w:val="TableParagraph"/>
              <w:spacing w:before="3"/>
              <w:rPr>
                <w:rFonts w:ascii="Times New Roman" w:eastAsia="Times New Roman" w:hAnsi="Times New Roman" w:cs="Times New Roman"/>
                <w:sz w:val="17"/>
                <w:szCs w:val="17"/>
              </w:rPr>
            </w:pPr>
          </w:p>
          <w:p w14:paraId="0EFFEC9F" w14:textId="77777777" w:rsidR="00A50463" w:rsidRDefault="00A50463" w:rsidP="00056368">
            <w:pPr>
              <w:pStyle w:val="TableParagraph"/>
              <w:ind w:left="659"/>
              <w:rPr>
                <w:rFonts w:ascii="Calibri" w:eastAsia="Calibri" w:hAnsi="Calibri" w:cs="Calibri"/>
              </w:rPr>
            </w:pPr>
            <w:r>
              <w:rPr>
                <w:rFonts w:ascii="Calibri"/>
              </w:rPr>
              <w:t>31</w:t>
            </w:r>
            <w:r>
              <w:rPr>
                <w:rFonts w:ascii="Calibri"/>
                <w:spacing w:val="-2"/>
              </w:rPr>
              <w:t xml:space="preserve"> </w:t>
            </w:r>
            <w:r>
              <w:rPr>
                <w:rFonts w:ascii="Calibri"/>
                <w:spacing w:val="-1"/>
              </w:rPr>
              <w:t>October</w:t>
            </w:r>
            <w:r>
              <w:rPr>
                <w:rFonts w:ascii="Calibri"/>
                <w:spacing w:val="-2"/>
              </w:rPr>
              <w:t xml:space="preserve"> </w:t>
            </w:r>
            <w:r>
              <w:rPr>
                <w:rFonts w:ascii="Calibri"/>
                <w:spacing w:val="-1"/>
              </w:rPr>
              <w:t>2007</w:t>
            </w:r>
          </w:p>
        </w:tc>
      </w:tr>
      <w:tr w:rsidR="00A50463" w14:paraId="5DAD6AE6" w14:textId="77777777" w:rsidTr="00056368">
        <w:trPr>
          <w:trHeight w:hRule="exact" w:val="1214"/>
        </w:trPr>
        <w:tc>
          <w:tcPr>
            <w:tcW w:w="1910" w:type="dxa"/>
            <w:tcBorders>
              <w:top w:val="single" w:sz="7" w:space="0" w:color="000000"/>
              <w:left w:val="single" w:sz="7" w:space="0" w:color="000000"/>
              <w:bottom w:val="single" w:sz="7" w:space="0" w:color="000000"/>
              <w:right w:val="single" w:sz="7" w:space="0" w:color="000000"/>
            </w:tcBorders>
          </w:tcPr>
          <w:p w14:paraId="2FB0EB69" w14:textId="77777777" w:rsidR="00A50463" w:rsidRDefault="00A50463" w:rsidP="00056368">
            <w:pPr>
              <w:pStyle w:val="TableParagraph"/>
              <w:rPr>
                <w:rFonts w:ascii="Times New Roman" w:eastAsia="Times New Roman" w:hAnsi="Times New Roman" w:cs="Times New Roman"/>
              </w:rPr>
            </w:pPr>
          </w:p>
          <w:p w14:paraId="3143ED91" w14:textId="77777777" w:rsidR="00A50463" w:rsidRDefault="00A50463" w:rsidP="00056368">
            <w:pPr>
              <w:pStyle w:val="TableParagraph"/>
              <w:spacing w:before="2"/>
              <w:rPr>
                <w:rFonts w:ascii="Times New Roman" w:eastAsia="Times New Roman" w:hAnsi="Times New Roman" w:cs="Times New Roman"/>
                <w:sz w:val="18"/>
                <w:szCs w:val="18"/>
              </w:rPr>
            </w:pPr>
          </w:p>
          <w:p w14:paraId="15FDA606" w14:textId="77777777" w:rsidR="00A50463" w:rsidRDefault="00A50463" w:rsidP="00056368">
            <w:pPr>
              <w:pStyle w:val="TableParagraph"/>
              <w:jc w:val="center"/>
              <w:rPr>
                <w:rFonts w:ascii="Calibri" w:eastAsia="Calibri" w:hAnsi="Calibri" w:cs="Calibri"/>
              </w:rPr>
            </w:pPr>
            <w:r>
              <w:rPr>
                <w:rFonts w:ascii="Calibri"/>
                <w:spacing w:val="-1"/>
              </w:rPr>
              <w:t>Poland</w:t>
            </w:r>
          </w:p>
        </w:tc>
        <w:tc>
          <w:tcPr>
            <w:tcW w:w="4578" w:type="dxa"/>
            <w:tcBorders>
              <w:top w:val="single" w:sz="7" w:space="0" w:color="000000"/>
              <w:left w:val="single" w:sz="7" w:space="0" w:color="000000"/>
              <w:bottom w:val="single" w:sz="7" w:space="0" w:color="000000"/>
              <w:right w:val="single" w:sz="7" w:space="0" w:color="000000"/>
            </w:tcBorders>
          </w:tcPr>
          <w:p w14:paraId="3ED6FF8F" w14:textId="77777777" w:rsidR="00A50463" w:rsidRDefault="00A50463" w:rsidP="00056368"/>
        </w:tc>
        <w:tc>
          <w:tcPr>
            <w:tcW w:w="2837" w:type="dxa"/>
            <w:tcBorders>
              <w:top w:val="single" w:sz="7" w:space="0" w:color="000000"/>
              <w:left w:val="single" w:sz="7" w:space="0" w:color="000000"/>
              <w:bottom w:val="single" w:sz="7" w:space="0" w:color="000000"/>
              <w:right w:val="single" w:sz="7" w:space="0" w:color="000000"/>
            </w:tcBorders>
          </w:tcPr>
          <w:p w14:paraId="5916E072" w14:textId="77777777" w:rsidR="00A50463" w:rsidRDefault="00A50463" w:rsidP="00056368"/>
        </w:tc>
      </w:tr>
      <w:tr w:rsidR="00A50463" w14:paraId="642BB3EE" w14:textId="77777777" w:rsidTr="00056368">
        <w:trPr>
          <w:trHeight w:hRule="exact" w:val="2240"/>
        </w:trPr>
        <w:tc>
          <w:tcPr>
            <w:tcW w:w="1910" w:type="dxa"/>
            <w:tcBorders>
              <w:top w:val="single" w:sz="7" w:space="0" w:color="000000"/>
              <w:left w:val="single" w:sz="7" w:space="0" w:color="000000"/>
              <w:bottom w:val="single" w:sz="7" w:space="0" w:color="000000"/>
              <w:right w:val="single" w:sz="7" w:space="0" w:color="000000"/>
            </w:tcBorders>
          </w:tcPr>
          <w:p w14:paraId="60EAF290" w14:textId="77777777" w:rsidR="00A50463" w:rsidRDefault="00A50463" w:rsidP="00056368">
            <w:pPr>
              <w:pStyle w:val="TableParagraph"/>
              <w:rPr>
                <w:rFonts w:ascii="Times New Roman" w:eastAsia="Times New Roman" w:hAnsi="Times New Roman" w:cs="Times New Roman"/>
              </w:rPr>
            </w:pPr>
          </w:p>
          <w:p w14:paraId="30686591" w14:textId="77777777" w:rsidR="00A50463" w:rsidRDefault="00A50463" w:rsidP="00056368">
            <w:pPr>
              <w:pStyle w:val="TableParagraph"/>
              <w:rPr>
                <w:rFonts w:ascii="Times New Roman" w:eastAsia="Times New Roman" w:hAnsi="Times New Roman" w:cs="Times New Roman"/>
              </w:rPr>
            </w:pPr>
          </w:p>
          <w:p w14:paraId="300D2AB1" w14:textId="77777777" w:rsidR="00A50463" w:rsidRDefault="00A50463" w:rsidP="00056368">
            <w:pPr>
              <w:pStyle w:val="TableParagraph"/>
              <w:rPr>
                <w:rFonts w:ascii="Times New Roman" w:eastAsia="Times New Roman" w:hAnsi="Times New Roman" w:cs="Times New Roman"/>
              </w:rPr>
            </w:pPr>
          </w:p>
          <w:p w14:paraId="042B98ED" w14:textId="77777777" w:rsidR="00A50463" w:rsidRDefault="00A50463" w:rsidP="00056368">
            <w:pPr>
              <w:pStyle w:val="TableParagraph"/>
              <w:spacing w:before="5"/>
              <w:rPr>
                <w:rFonts w:ascii="Times New Roman" w:eastAsia="Times New Roman" w:hAnsi="Times New Roman" w:cs="Times New Roman"/>
                <w:sz w:val="17"/>
                <w:szCs w:val="17"/>
              </w:rPr>
            </w:pPr>
          </w:p>
          <w:p w14:paraId="179680A9" w14:textId="77777777" w:rsidR="00A50463" w:rsidRDefault="00A50463" w:rsidP="00056368">
            <w:pPr>
              <w:pStyle w:val="TableParagraph"/>
              <w:spacing w:line="240" w:lineRule="exact"/>
              <w:ind w:left="457" w:right="459" w:firstLine="148"/>
              <w:rPr>
                <w:rFonts w:ascii="Calibri" w:eastAsia="Calibri" w:hAnsi="Calibri" w:cs="Calibri"/>
              </w:rPr>
            </w:pPr>
            <w:r>
              <w:rPr>
                <w:rFonts w:ascii="Calibri"/>
                <w:spacing w:val="-1"/>
              </w:rPr>
              <w:t>Russian</w:t>
            </w:r>
            <w:r>
              <w:rPr>
                <w:rFonts w:ascii="Calibri"/>
                <w:spacing w:val="26"/>
              </w:rPr>
              <w:t xml:space="preserve"> </w:t>
            </w:r>
            <w:r>
              <w:rPr>
                <w:rFonts w:ascii="Calibri"/>
                <w:spacing w:val="-1"/>
              </w:rPr>
              <w:t>Federation</w:t>
            </w:r>
          </w:p>
        </w:tc>
        <w:tc>
          <w:tcPr>
            <w:tcW w:w="4578" w:type="dxa"/>
            <w:tcBorders>
              <w:top w:val="single" w:sz="7" w:space="0" w:color="000000"/>
              <w:left w:val="single" w:sz="7" w:space="0" w:color="000000"/>
              <w:bottom w:val="single" w:sz="7" w:space="0" w:color="000000"/>
              <w:right w:val="single" w:sz="7" w:space="0" w:color="000000"/>
            </w:tcBorders>
          </w:tcPr>
          <w:p w14:paraId="03D28E98" w14:textId="77777777" w:rsidR="00A50463" w:rsidRDefault="00A50463" w:rsidP="00056368">
            <w:pPr>
              <w:pStyle w:val="TableParagraph"/>
              <w:spacing w:line="200" w:lineRule="atLeast"/>
              <w:ind w:left="10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D567121" wp14:editId="183EC367">
                  <wp:extent cx="1593433" cy="1106424"/>
                  <wp:effectExtent l="0" t="0" r="0" b="0"/>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jpeg"/>
                          <pic:cNvPicPr/>
                        </pic:nvPicPr>
                        <pic:blipFill>
                          <a:blip r:embed="rId25" cstate="print"/>
                          <a:stretch>
                            <a:fillRect/>
                          </a:stretch>
                        </pic:blipFill>
                        <pic:spPr>
                          <a:xfrm>
                            <a:off x="0" y="0"/>
                            <a:ext cx="1593433" cy="1106424"/>
                          </a:xfrm>
                          <a:prstGeom prst="rect">
                            <a:avLst/>
                          </a:prstGeom>
                        </pic:spPr>
                      </pic:pic>
                    </a:graphicData>
                  </a:graphic>
                </wp:inline>
              </w:drawing>
            </w:r>
          </w:p>
          <w:p w14:paraId="3FB4FD5D" w14:textId="77777777" w:rsidR="00A50463" w:rsidRDefault="00A50463" w:rsidP="00056368">
            <w:pPr>
              <w:pStyle w:val="TableParagraph"/>
              <w:spacing w:before="3" w:line="240" w:lineRule="exact"/>
              <w:ind w:left="1367" w:right="1282" w:hanging="84"/>
              <w:rPr>
                <w:rFonts w:ascii="Calibri" w:eastAsia="Calibri" w:hAnsi="Calibri" w:cs="Calibri"/>
              </w:rPr>
            </w:pPr>
            <w:r>
              <w:rPr>
                <w:rFonts w:ascii="Calibri"/>
                <w:spacing w:val="-1"/>
              </w:rPr>
              <w:t>Radm.</w:t>
            </w:r>
            <w:r>
              <w:rPr>
                <w:rFonts w:ascii="Calibri"/>
              </w:rPr>
              <w:t xml:space="preserve"> </w:t>
            </w:r>
            <w:r>
              <w:rPr>
                <w:rFonts w:ascii="Calibri"/>
                <w:spacing w:val="-1"/>
              </w:rPr>
              <w:t>Boris</w:t>
            </w:r>
            <w:r>
              <w:rPr>
                <w:rFonts w:ascii="Calibri"/>
              </w:rPr>
              <w:t xml:space="preserve"> </w:t>
            </w:r>
            <w:r>
              <w:rPr>
                <w:rFonts w:ascii="Calibri"/>
                <w:spacing w:val="-1"/>
              </w:rPr>
              <w:t>FRIDMAN</w:t>
            </w:r>
            <w:r>
              <w:rPr>
                <w:rFonts w:ascii="Calibri"/>
                <w:spacing w:val="29"/>
              </w:rPr>
              <w:t xml:space="preserve"> </w:t>
            </w:r>
            <w:r>
              <w:rPr>
                <w:rFonts w:ascii="Calibri"/>
                <w:spacing w:val="-1"/>
              </w:rPr>
              <w:t>Deputy Chief</w:t>
            </w:r>
            <w:r>
              <w:rPr>
                <w:rFonts w:ascii="Calibri"/>
                <w:spacing w:val="47"/>
              </w:rPr>
              <w:t xml:space="preserve"> </w:t>
            </w:r>
            <w:r>
              <w:rPr>
                <w:rFonts w:ascii="Calibri"/>
                <w:spacing w:val="-1"/>
              </w:rPr>
              <w:t>HDNO</w:t>
            </w:r>
          </w:p>
        </w:tc>
        <w:tc>
          <w:tcPr>
            <w:tcW w:w="2837" w:type="dxa"/>
            <w:tcBorders>
              <w:top w:val="single" w:sz="7" w:space="0" w:color="000000"/>
              <w:left w:val="single" w:sz="7" w:space="0" w:color="000000"/>
              <w:bottom w:val="single" w:sz="7" w:space="0" w:color="000000"/>
              <w:right w:val="single" w:sz="7" w:space="0" w:color="000000"/>
            </w:tcBorders>
          </w:tcPr>
          <w:p w14:paraId="1D68AFB4" w14:textId="77777777" w:rsidR="00A50463" w:rsidRDefault="00A50463" w:rsidP="00056368">
            <w:pPr>
              <w:pStyle w:val="TableParagraph"/>
              <w:rPr>
                <w:rFonts w:ascii="Times New Roman" w:eastAsia="Times New Roman" w:hAnsi="Times New Roman" w:cs="Times New Roman"/>
              </w:rPr>
            </w:pPr>
          </w:p>
          <w:p w14:paraId="54295AD7" w14:textId="77777777" w:rsidR="00A50463" w:rsidRDefault="00A50463" w:rsidP="00056368">
            <w:pPr>
              <w:pStyle w:val="TableParagraph"/>
              <w:rPr>
                <w:rFonts w:ascii="Times New Roman" w:eastAsia="Times New Roman" w:hAnsi="Times New Roman" w:cs="Times New Roman"/>
              </w:rPr>
            </w:pPr>
          </w:p>
          <w:p w14:paraId="518ECAC3" w14:textId="77777777" w:rsidR="00A50463" w:rsidRDefault="00A50463" w:rsidP="00056368">
            <w:pPr>
              <w:pStyle w:val="TableParagraph"/>
              <w:rPr>
                <w:rFonts w:ascii="Times New Roman" w:eastAsia="Times New Roman" w:hAnsi="Times New Roman" w:cs="Times New Roman"/>
              </w:rPr>
            </w:pPr>
          </w:p>
          <w:p w14:paraId="6E0580D1" w14:textId="77777777" w:rsidR="00A50463" w:rsidRDefault="00A50463" w:rsidP="00056368">
            <w:pPr>
              <w:pStyle w:val="TableParagraph"/>
              <w:spacing w:before="183"/>
              <w:ind w:left="712"/>
              <w:rPr>
                <w:rFonts w:ascii="Calibri" w:eastAsia="Calibri" w:hAnsi="Calibri" w:cs="Calibri"/>
              </w:rPr>
            </w:pPr>
            <w:r>
              <w:rPr>
                <w:rFonts w:ascii="Calibri"/>
              </w:rPr>
              <w:t xml:space="preserve">27 </w:t>
            </w:r>
            <w:r>
              <w:rPr>
                <w:rFonts w:ascii="Calibri"/>
                <w:spacing w:val="-1"/>
              </w:rPr>
              <w:t>August</w:t>
            </w:r>
            <w:r>
              <w:rPr>
                <w:rFonts w:ascii="Calibri"/>
                <w:spacing w:val="-2"/>
              </w:rPr>
              <w:t xml:space="preserve"> </w:t>
            </w:r>
            <w:r>
              <w:rPr>
                <w:rFonts w:ascii="Calibri"/>
                <w:spacing w:val="-1"/>
              </w:rPr>
              <w:t>2004</w:t>
            </w:r>
          </w:p>
        </w:tc>
      </w:tr>
      <w:tr w:rsidR="00A50463" w14:paraId="18992383" w14:textId="77777777" w:rsidTr="00056368">
        <w:trPr>
          <w:trHeight w:hRule="exact" w:val="1344"/>
        </w:trPr>
        <w:tc>
          <w:tcPr>
            <w:tcW w:w="1910" w:type="dxa"/>
            <w:tcBorders>
              <w:top w:val="single" w:sz="7" w:space="0" w:color="000000"/>
              <w:left w:val="single" w:sz="7" w:space="0" w:color="000000"/>
              <w:bottom w:val="single" w:sz="7" w:space="0" w:color="000000"/>
              <w:right w:val="single" w:sz="7" w:space="0" w:color="000000"/>
            </w:tcBorders>
          </w:tcPr>
          <w:p w14:paraId="7BA2A1C6" w14:textId="77777777" w:rsidR="00A50463" w:rsidRDefault="00A50463" w:rsidP="00056368">
            <w:pPr>
              <w:pStyle w:val="TableParagraph"/>
              <w:rPr>
                <w:rFonts w:ascii="Times New Roman" w:eastAsia="Times New Roman" w:hAnsi="Times New Roman" w:cs="Times New Roman"/>
              </w:rPr>
            </w:pPr>
          </w:p>
          <w:p w14:paraId="292533D9" w14:textId="77777777" w:rsidR="00A50463" w:rsidRDefault="00A50463" w:rsidP="00056368">
            <w:pPr>
              <w:pStyle w:val="TableParagraph"/>
              <w:spacing w:before="4"/>
              <w:rPr>
                <w:rFonts w:ascii="Times New Roman" w:eastAsia="Times New Roman" w:hAnsi="Times New Roman" w:cs="Times New Roman"/>
                <w:sz w:val="18"/>
                <w:szCs w:val="18"/>
              </w:rPr>
            </w:pPr>
          </w:p>
          <w:p w14:paraId="1342DCAF" w14:textId="77777777" w:rsidR="00A50463" w:rsidRDefault="00A50463" w:rsidP="00056368">
            <w:pPr>
              <w:pStyle w:val="TableParagraph"/>
              <w:ind w:left="399"/>
              <w:rPr>
                <w:rFonts w:ascii="Calibri" w:eastAsia="Calibri" w:hAnsi="Calibri" w:cs="Calibri"/>
              </w:rPr>
            </w:pPr>
            <w:r>
              <w:rPr>
                <w:rFonts w:ascii="Calibri"/>
                <w:spacing w:val="-1"/>
                <w:highlight w:val="yellow"/>
              </w:rPr>
              <w:t>South Africa</w:t>
            </w:r>
          </w:p>
        </w:tc>
        <w:tc>
          <w:tcPr>
            <w:tcW w:w="4578" w:type="dxa"/>
            <w:tcBorders>
              <w:top w:val="single" w:sz="7" w:space="0" w:color="000000"/>
              <w:left w:val="single" w:sz="7" w:space="0" w:color="000000"/>
              <w:bottom w:val="single" w:sz="7" w:space="0" w:color="000000"/>
              <w:right w:val="single" w:sz="7" w:space="0" w:color="000000"/>
            </w:tcBorders>
          </w:tcPr>
          <w:p w14:paraId="0718D8AE" w14:textId="77777777" w:rsidR="00A50463" w:rsidRDefault="00A50463" w:rsidP="00056368">
            <w:pPr>
              <w:pStyle w:val="TableParagraph"/>
              <w:spacing w:line="200" w:lineRule="atLeast"/>
              <w:ind w:left="125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ADAF3AD" wp14:editId="7CC30298">
                  <wp:extent cx="1231992" cy="534924"/>
                  <wp:effectExtent l="0" t="0" r="0" b="0"/>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jpeg"/>
                          <pic:cNvPicPr/>
                        </pic:nvPicPr>
                        <pic:blipFill>
                          <a:blip r:embed="rId26" cstate="print"/>
                          <a:stretch>
                            <a:fillRect/>
                          </a:stretch>
                        </pic:blipFill>
                        <pic:spPr>
                          <a:xfrm>
                            <a:off x="0" y="0"/>
                            <a:ext cx="1231992" cy="534924"/>
                          </a:xfrm>
                          <a:prstGeom prst="rect">
                            <a:avLst/>
                          </a:prstGeom>
                        </pic:spPr>
                      </pic:pic>
                    </a:graphicData>
                  </a:graphic>
                </wp:inline>
              </w:drawing>
            </w:r>
          </w:p>
          <w:p w14:paraId="5F3D3A0A" w14:textId="77777777" w:rsidR="00A50463" w:rsidRDefault="00A50463" w:rsidP="00056368">
            <w:pPr>
              <w:pStyle w:val="TableParagraph"/>
              <w:spacing w:before="5" w:line="240" w:lineRule="exact"/>
              <w:ind w:left="1559" w:right="1375" w:hanging="188"/>
              <w:rPr>
                <w:rFonts w:ascii="Calibri" w:eastAsia="Calibri" w:hAnsi="Calibri" w:cs="Calibri"/>
              </w:rPr>
            </w:pPr>
            <w:r>
              <w:rPr>
                <w:rFonts w:ascii="Calibri"/>
                <w:spacing w:val="-1"/>
              </w:rPr>
              <w:t>Capt.</w:t>
            </w:r>
            <w:r>
              <w:rPr>
                <w:rFonts w:ascii="Calibri"/>
              </w:rPr>
              <w:t xml:space="preserve"> </w:t>
            </w:r>
            <w:r>
              <w:rPr>
                <w:rFonts w:ascii="Calibri"/>
                <w:spacing w:val="-1"/>
              </w:rPr>
              <w:t>Abri</w:t>
            </w:r>
            <w:r>
              <w:rPr>
                <w:rFonts w:ascii="Calibri"/>
              </w:rPr>
              <w:t xml:space="preserve"> </w:t>
            </w:r>
            <w:r>
              <w:rPr>
                <w:rFonts w:ascii="Calibri"/>
                <w:spacing w:val="-1"/>
              </w:rPr>
              <w:t>KAMPFER</w:t>
            </w:r>
            <w:r>
              <w:rPr>
                <w:rFonts w:ascii="Calibri"/>
                <w:spacing w:val="27"/>
              </w:rPr>
              <w:t xml:space="preserve"> </w:t>
            </w:r>
            <w:r>
              <w:rPr>
                <w:rFonts w:ascii="Calibri"/>
                <w:spacing w:val="-1"/>
              </w:rPr>
              <w:t>Director</w:t>
            </w:r>
            <w:r>
              <w:rPr>
                <w:rFonts w:ascii="Calibri"/>
              </w:rPr>
              <w:t xml:space="preserve"> </w:t>
            </w:r>
            <w:r>
              <w:rPr>
                <w:rFonts w:ascii="Calibri"/>
                <w:spacing w:val="-1"/>
              </w:rPr>
              <w:t>SANHO</w:t>
            </w:r>
          </w:p>
        </w:tc>
        <w:tc>
          <w:tcPr>
            <w:tcW w:w="2837" w:type="dxa"/>
            <w:tcBorders>
              <w:top w:val="single" w:sz="7" w:space="0" w:color="000000"/>
              <w:left w:val="single" w:sz="7" w:space="0" w:color="000000"/>
              <w:bottom w:val="single" w:sz="7" w:space="0" w:color="000000"/>
              <w:right w:val="single" w:sz="7" w:space="0" w:color="000000"/>
            </w:tcBorders>
          </w:tcPr>
          <w:p w14:paraId="4AE87FA1" w14:textId="77777777" w:rsidR="00A50463" w:rsidRDefault="00A50463" w:rsidP="00056368">
            <w:pPr>
              <w:pStyle w:val="TableParagraph"/>
              <w:rPr>
                <w:rFonts w:ascii="Times New Roman" w:eastAsia="Times New Roman" w:hAnsi="Times New Roman" w:cs="Times New Roman"/>
              </w:rPr>
            </w:pPr>
          </w:p>
          <w:p w14:paraId="54750FD7" w14:textId="77777777" w:rsidR="00A50463" w:rsidRDefault="00A50463" w:rsidP="00056368">
            <w:pPr>
              <w:pStyle w:val="TableParagraph"/>
              <w:spacing w:before="4"/>
              <w:rPr>
                <w:rFonts w:ascii="Times New Roman" w:eastAsia="Times New Roman" w:hAnsi="Times New Roman" w:cs="Times New Roman"/>
                <w:sz w:val="18"/>
                <w:szCs w:val="18"/>
              </w:rPr>
            </w:pPr>
          </w:p>
          <w:p w14:paraId="29ED8878" w14:textId="77777777" w:rsidR="00A50463" w:rsidRDefault="00A50463" w:rsidP="00056368">
            <w:pPr>
              <w:pStyle w:val="TableParagraph"/>
              <w:ind w:left="659"/>
              <w:rPr>
                <w:rFonts w:ascii="Calibri" w:eastAsia="Calibri" w:hAnsi="Calibri" w:cs="Calibri"/>
              </w:rPr>
            </w:pPr>
            <w:r>
              <w:rPr>
                <w:rFonts w:ascii="Calibri"/>
              </w:rPr>
              <w:t>27</w:t>
            </w:r>
            <w:r>
              <w:rPr>
                <w:rFonts w:ascii="Calibri"/>
                <w:spacing w:val="-2"/>
              </w:rPr>
              <w:t xml:space="preserve"> </w:t>
            </w:r>
            <w:r>
              <w:rPr>
                <w:rFonts w:ascii="Calibri"/>
                <w:spacing w:val="-1"/>
              </w:rPr>
              <w:t>October</w:t>
            </w:r>
            <w:r>
              <w:rPr>
                <w:rFonts w:ascii="Calibri"/>
                <w:spacing w:val="-2"/>
              </w:rPr>
              <w:t xml:space="preserve"> </w:t>
            </w:r>
            <w:r>
              <w:rPr>
                <w:rFonts w:ascii="Calibri"/>
                <w:spacing w:val="-1"/>
              </w:rPr>
              <w:t>2003</w:t>
            </w:r>
          </w:p>
        </w:tc>
      </w:tr>
      <w:tr w:rsidR="00A50463" w14:paraId="245DDF63" w14:textId="77777777" w:rsidTr="00056368">
        <w:trPr>
          <w:trHeight w:hRule="exact" w:val="1371"/>
        </w:trPr>
        <w:tc>
          <w:tcPr>
            <w:tcW w:w="1910" w:type="dxa"/>
            <w:tcBorders>
              <w:top w:val="single" w:sz="7" w:space="0" w:color="000000"/>
              <w:left w:val="single" w:sz="7" w:space="0" w:color="000000"/>
              <w:bottom w:val="single" w:sz="7" w:space="0" w:color="000000"/>
              <w:right w:val="single" w:sz="7" w:space="0" w:color="000000"/>
            </w:tcBorders>
          </w:tcPr>
          <w:p w14:paraId="45F409BE" w14:textId="77777777" w:rsidR="00A50463" w:rsidRDefault="00A50463" w:rsidP="00056368">
            <w:pPr>
              <w:pStyle w:val="TableParagraph"/>
              <w:rPr>
                <w:rFonts w:ascii="Times New Roman" w:eastAsia="Times New Roman" w:hAnsi="Times New Roman" w:cs="Times New Roman"/>
              </w:rPr>
            </w:pPr>
          </w:p>
          <w:p w14:paraId="3E269DDB" w14:textId="77777777" w:rsidR="00A50463" w:rsidRDefault="00A50463" w:rsidP="00056368">
            <w:pPr>
              <w:pStyle w:val="TableParagraph"/>
              <w:spacing w:before="2"/>
              <w:rPr>
                <w:rFonts w:ascii="Times New Roman" w:eastAsia="Times New Roman" w:hAnsi="Times New Roman" w:cs="Times New Roman"/>
                <w:sz w:val="18"/>
                <w:szCs w:val="18"/>
              </w:rPr>
            </w:pPr>
          </w:p>
          <w:p w14:paraId="6A82C09C" w14:textId="77777777" w:rsidR="00A50463" w:rsidRDefault="00A50463" w:rsidP="00056368">
            <w:pPr>
              <w:pStyle w:val="TableParagraph"/>
              <w:ind w:right="1"/>
              <w:jc w:val="center"/>
              <w:rPr>
                <w:rFonts w:ascii="Calibri" w:eastAsia="Calibri" w:hAnsi="Calibri" w:cs="Calibri"/>
              </w:rPr>
            </w:pPr>
            <w:r>
              <w:rPr>
                <w:rFonts w:ascii="Calibri"/>
                <w:spacing w:val="-1"/>
                <w:highlight w:val="yellow"/>
              </w:rPr>
              <w:t>Spain</w:t>
            </w:r>
          </w:p>
        </w:tc>
        <w:tc>
          <w:tcPr>
            <w:tcW w:w="4578" w:type="dxa"/>
            <w:tcBorders>
              <w:top w:val="single" w:sz="7" w:space="0" w:color="000000"/>
              <w:left w:val="single" w:sz="7" w:space="0" w:color="000000"/>
              <w:bottom w:val="single" w:sz="7" w:space="0" w:color="000000"/>
              <w:right w:val="single" w:sz="7" w:space="0" w:color="000000"/>
            </w:tcBorders>
          </w:tcPr>
          <w:p w14:paraId="352409A6" w14:textId="77777777" w:rsidR="00A50463" w:rsidRDefault="00A50463" w:rsidP="00056368">
            <w:pPr>
              <w:pStyle w:val="TableParagraph"/>
              <w:spacing w:line="200" w:lineRule="atLeast"/>
              <w:ind w:left="184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0477DBF" wp14:editId="31B00465">
                  <wp:extent cx="568368" cy="553212"/>
                  <wp:effectExtent l="0" t="0" r="0" b="0"/>
                  <wp:docPr id="3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jpeg"/>
                          <pic:cNvPicPr/>
                        </pic:nvPicPr>
                        <pic:blipFill>
                          <a:blip r:embed="rId27" cstate="print"/>
                          <a:stretch>
                            <a:fillRect/>
                          </a:stretch>
                        </pic:blipFill>
                        <pic:spPr>
                          <a:xfrm>
                            <a:off x="0" y="0"/>
                            <a:ext cx="568368" cy="553212"/>
                          </a:xfrm>
                          <a:prstGeom prst="rect">
                            <a:avLst/>
                          </a:prstGeom>
                        </pic:spPr>
                      </pic:pic>
                    </a:graphicData>
                  </a:graphic>
                </wp:inline>
              </w:drawing>
            </w:r>
          </w:p>
          <w:p w14:paraId="4292EB23" w14:textId="77777777" w:rsidR="00A50463" w:rsidRDefault="00A50463" w:rsidP="00056368">
            <w:pPr>
              <w:pStyle w:val="TableParagraph"/>
              <w:spacing w:before="6" w:line="240" w:lineRule="exact"/>
              <w:ind w:left="1696" w:right="901" w:hanging="797"/>
              <w:rPr>
                <w:rFonts w:ascii="Calibri" w:eastAsia="Calibri" w:hAnsi="Calibri" w:cs="Calibri"/>
              </w:rPr>
            </w:pPr>
            <w:r>
              <w:rPr>
                <w:rFonts w:ascii="Calibri" w:hAnsi="Calibri"/>
                <w:spacing w:val="-1"/>
              </w:rPr>
              <w:t>Capt.</w:t>
            </w:r>
            <w:r>
              <w:rPr>
                <w:rFonts w:ascii="Calibri" w:hAnsi="Calibri"/>
              </w:rPr>
              <w:t xml:space="preserve"> </w:t>
            </w:r>
            <w:r>
              <w:rPr>
                <w:rFonts w:ascii="Calibri" w:hAnsi="Calibri"/>
                <w:spacing w:val="-1"/>
              </w:rPr>
              <w:t xml:space="preserve">Fernando </w:t>
            </w:r>
            <w:r>
              <w:rPr>
                <w:rFonts w:ascii="Calibri" w:hAnsi="Calibri"/>
              </w:rPr>
              <w:t>QUIROS</w:t>
            </w:r>
            <w:r>
              <w:rPr>
                <w:rFonts w:ascii="Calibri" w:hAnsi="Calibri"/>
                <w:spacing w:val="-1"/>
              </w:rPr>
              <w:t xml:space="preserve"> Cebriá</w:t>
            </w:r>
            <w:r>
              <w:rPr>
                <w:rFonts w:ascii="Calibri" w:hAnsi="Calibri"/>
                <w:spacing w:val="25"/>
              </w:rPr>
              <w:t xml:space="preserve"> </w:t>
            </w:r>
            <w:r>
              <w:rPr>
                <w:rFonts w:ascii="Calibri" w:hAnsi="Calibri"/>
                <w:spacing w:val="-1"/>
              </w:rPr>
              <w:t>Director</w:t>
            </w:r>
            <w:r>
              <w:rPr>
                <w:rFonts w:ascii="Calibri" w:hAnsi="Calibri"/>
              </w:rPr>
              <w:t xml:space="preserve"> </w:t>
            </w:r>
            <w:r>
              <w:rPr>
                <w:rFonts w:ascii="Calibri" w:hAnsi="Calibri"/>
                <w:spacing w:val="-2"/>
              </w:rPr>
              <w:t>IHM</w:t>
            </w:r>
          </w:p>
        </w:tc>
        <w:tc>
          <w:tcPr>
            <w:tcW w:w="2837" w:type="dxa"/>
            <w:tcBorders>
              <w:top w:val="single" w:sz="7" w:space="0" w:color="000000"/>
              <w:left w:val="single" w:sz="7" w:space="0" w:color="000000"/>
              <w:bottom w:val="single" w:sz="7" w:space="0" w:color="000000"/>
              <w:right w:val="single" w:sz="7" w:space="0" w:color="000000"/>
            </w:tcBorders>
          </w:tcPr>
          <w:p w14:paraId="195382A5" w14:textId="77777777" w:rsidR="00A50463" w:rsidRDefault="00A50463" w:rsidP="00056368">
            <w:pPr>
              <w:pStyle w:val="TableParagraph"/>
              <w:rPr>
                <w:rFonts w:ascii="Times New Roman" w:eastAsia="Times New Roman" w:hAnsi="Times New Roman" w:cs="Times New Roman"/>
              </w:rPr>
            </w:pPr>
          </w:p>
          <w:p w14:paraId="33C7C11E" w14:textId="77777777" w:rsidR="00A50463" w:rsidRDefault="00A50463" w:rsidP="00056368">
            <w:pPr>
              <w:pStyle w:val="TableParagraph"/>
              <w:spacing w:before="2"/>
              <w:rPr>
                <w:rFonts w:ascii="Times New Roman" w:eastAsia="Times New Roman" w:hAnsi="Times New Roman" w:cs="Times New Roman"/>
                <w:sz w:val="18"/>
                <w:szCs w:val="18"/>
              </w:rPr>
            </w:pPr>
          </w:p>
          <w:p w14:paraId="11487930" w14:textId="77777777" w:rsidR="00A50463" w:rsidRDefault="00A50463" w:rsidP="00056368">
            <w:pPr>
              <w:pStyle w:val="TableParagraph"/>
              <w:ind w:left="560"/>
              <w:rPr>
                <w:rFonts w:ascii="Calibri" w:eastAsia="Calibri" w:hAnsi="Calibri" w:cs="Calibri"/>
              </w:rPr>
            </w:pPr>
            <w:r>
              <w:rPr>
                <w:rFonts w:ascii="Calibri"/>
              </w:rPr>
              <w:t>17</w:t>
            </w:r>
            <w:r>
              <w:rPr>
                <w:rFonts w:ascii="Calibri"/>
                <w:spacing w:val="-2"/>
              </w:rPr>
              <w:t xml:space="preserve"> </w:t>
            </w:r>
            <w:r>
              <w:rPr>
                <w:rFonts w:ascii="Calibri"/>
                <w:spacing w:val="-1"/>
              </w:rPr>
              <w:t>December</w:t>
            </w:r>
            <w:r>
              <w:rPr>
                <w:rFonts w:ascii="Calibri"/>
                <w:spacing w:val="-2"/>
              </w:rPr>
              <w:t xml:space="preserve"> </w:t>
            </w:r>
            <w:r>
              <w:rPr>
                <w:rFonts w:ascii="Calibri"/>
                <w:spacing w:val="-1"/>
              </w:rPr>
              <w:t>2003</w:t>
            </w:r>
          </w:p>
        </w:tc>
      </w:tr>
      <w:tr w:rsidR="00A50463" w14:paraId="41883B5F" w14:textId="77777777" w:rsidTr="00056368">
        <w:trPr>
          <w:trHeight w:hRule="exact" w:val="1214"/>
        </w:trPr>
        <w:tc>
          <w:tcPr>
            <w:tcW w:w="1910" w:type="dxa"/>
            <w:tcBorders>
              <w:top w:val="single" w:sz="7" w:space="0" w:color="000000"/>
              <w:left w:val="single" w:sz="7" w:space="0" w:color="000000"/>
              <w:bottom w:val="single" w:sz="7" w:space="0" w:color="000000"/>
              <w:right w:val="single" w:sz="7" w:space="0" w:color="000000"/>
            </w:tcBorders>
          </w:tcPr>
          <w:p w14:paraId="404F8E3D" w14:textId="77777777" w:rsidR="00A50463" w:rsidRDefault="00A50463" w:rsidP="00056368">
            <w:pPr>
              <w:pStyle w:val="TableParagraph"/>
              <w:rPr>
                <w:rFonts w:ascii="Times New Roman" w:eastAsia="Times New Roman" w:hAnsi="Times New Roman" w:cs="Times New Roman"/>
              </w:rPr>
            </w:pPr>
          </w:p>
          <w:p w14:paraId="4710999E" w14:textId="77777777" w:rsidR="00A50463" w:rsidRDefault="00A50463" w:rsidP="00056368">
            <w:pPr>
              <w:pStyle w:val="TableParagraph"/>
              <w:spacing w:before="2"/>
              <w:rPr>
                <w:rFonts w:ascii="Times New Roman" w:eastAsia="Times New Roman" w:hAnsi="Times New Roman" w:cs="Times New Roman"/>
                <w:sz w:val="18"/>
                <w:szCs w:val="18"/>
              </w:rPr>
            </w:pPr>
          </w:p>
          <w:p w14:paraId="62E22BF8" w14:textId="77777777" w:rsidR="00A50463" w:rsidRDefault="00A50463" w:rsidP="00056368">
            <w:pPr>
              <w:pStyle w:val="TableParagraph"/>
              <w:ind w:left="596"/>
              <w:rPr>
                <w:rFonts w:ascii="Calibri" w:eastAsia="Calibri" w:hAnsi="Calibri" w:cs="Calibri"/>
              </w:rPr>
            </w:pPr>
            <w:r>
              <w:rPr>
                <w:rFonts w:ascii="Calibri"/>
                <w:spacing w:val="-1"/>
              </w:rPr>
              <w:t>Ukraine</w:t>
            </w:r>
          </w:p>
        </w:tc>
        <w:tc>
          <w:tcPr>
            <w:tcW w:w="4578" w:type="dxa"/>
            <w:tcBorders>
              <w:top w:val="single" w:sz="7" w:space="0" w:color="000000"/>
              <w:left w:val="single" w:sz="7" w:space="0" w:color="000000"/>
              <w:bottom w:val="single" w:sz="7" w:space="0" w:color="000000"/>
              <w:right w:val="single" w:sz="7" w:space="0" w:color="000000"/>
            </w:tcBorders>
          </w:tcPr>
          <w:p w14:paraId="19BDC6AD" w14:textId="77777777" w:rsidR="00A50463" w:rsidRDefault="00A50463" w:rsidP="00056368"/>
        </w:tc>
        <w:tc>
          <w:tcPr>
            <w:tcW w:w="2837" w:type="dxa"/>
            <w:tcBorders>
              <w:top w:val="single" w:sz="7" w:space="0" w:color="000000"/>
              <w:left w:val="single" w:sz="7" w:space="0" w:color="000000"/>
              <w:bottom w:val="single" w:sz="7" w:space="0" w:color="000000"/>
              <w:right w:val="single" w:sz="7" w:space="0" w:color="000000"/>
            </w:tcBorders>
          </w:tcPr>
          <w:p w14:paraId="207B9ECF" w14:textId="77777777" w:rsidR="00A50463" w:rsidRDefault="00A50463" w:rsidP="00056368"/>
        </w:tc>
      </w:tr>
      <w:tr w:rsidR="00A50463" w14:paraId="7A204025" w14:textId="77777777" w:rsidTr="00056368">
        <w:trPr>
          <w:trHeight w:hRule="exact" w:val="1399"/>
        </w:trPr>
        <w:tc>
          <w:tcPr>
            <w:tcW w:w="1910" w:type="dxa"/>
            <w:tcBorders>
              <w:top w:val="single" w:sz="7" w:space="0" w:color="000000"/>
              <w:left w:val="single" w:sz="7" w:space="0" w:color="000000"/>
              <w:bottom w:val="single" w:sz="7" w:space="0" w:color="000000"/>
              <w:right w:val="single" w:sz="7" w:space="0" w:color="000000"/>
            </w:tcBorders>
          </w:tcPr>
          <w:p w14:paraId="225A92FD" w14:textId="77777777" w:rsidR="00A50463" w:rsidRDefault="00A50463" w:rsidP="00056368">
            <w:pPr>
              <w:pStyle w:val="TableParagraph"/>
              <w:rPr>
                <w:rFonts w:ascii="Times New Roman" w:eastAsia="Times New Roman" w:hAnsi="Times New Roman" w:cs="Times New Roman"/>
              </w:rPr>
            </w:pPr>
          </w:p>
          <w:p w14:paraId="07C5C7D5" w14:textId="77777777" w:rsidR="00A50463" w:rsidRDefault="00A50463" w:rsidP="00056368">
            <w:pPr>
              <w:pStyle w:val="TableParagraph"/>
              <w:spacing w:before="2"/>
              <w:rPr>
                <w:rFonts w:ascii="Times New Roman" w:eastAsia="Times New Roman" w:hAnsi="Times New Roman" w:cs="Times New Roman"/>
                <w:sz w:val="18"/>
                <w:szCs w:val="18"/>
              </w:rPr>
            </w:pPr>
          </w:p>
          <w:p w14:paraId="498FFAA3" w14:textId="77777777" w:rsidR="00A50463" w:rsidRDefault="00A50463" w:rsidP="00056368">
            <w:pPr>
              <w:pStyle w:val="TableParagraph"/>
              <w:ind w:left="222"/>
              <w:rPr>
                <w:rFonts w:ascii="Calibri" w:eastAsia="Calibri" w:hAnsi="Calibri" w:cs="Calibri"/>
              </w:rPr>
            </w:pPr>
            <w:r>
              <w:rPr>
                <w:rFonts w:ascii="Calibri"/>
                <w:spacing w:val="-1"/>
                <w:highlight w:val="yellow"/>
              </w:rPr>
              <w:t>United Kingdom</w:t>
            </w:r>
          </w:p>
        </w:tc>
        <w:tc>
          <w:tcPr>
            <w:tcW w:w="4578" w:type="dxa"/>
            <w:tcBorders>
              <w:top w:val="single" w:sz="7" w:space="0" w:color="000000"/>
              <w:left w:val="single" w:sz="7" w:space="0" w:color="000000"/>
              <w:bottom w:val="single" w:sz="7" w:space="0" w:color="000000"/>
              <w:right w:val="single" w:sz="7" w:space="0" w:color="000000"/>
            </w:tcBorders>
          </w:tcPr>
          <w:p w14:paraId="338F2B43" w14:textId="77777777" w:rsidR="00A50463" w:rsidRDefault="00A50463" w:rsidP="00056368">
            <w:pPr>
              <w:pStyle w:val="TableParagraph"/>
              <w:spacing w:before="11"/>
              <w:rPr>
                <w:rFonts w:ascii="Times New Roman" w:eastAsia="Times New Roman" w:hAnsi="Times New Roman" w:cs="Times New Roman"/>
                <w:sz w:val="7"/>
                <w:szCs w:val="7"/>
              </w:rPr>
            </w:pPr>
          </w:p>
          <w:p w14:paraId="167B8056" w14:textId="77777777" w:rsidR="00A50463" w:rsidRDefault="00A50463" w:rsidP="00056368">
            <w:pPr>
              <w:pStyle w:val="TableParagraph"/>
              <w:spacing w:line="200" w:lineRule="atLeast"/>
              <w:ind w:left="10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8A561C5" wp14:editId="0BA49C8F">
                  <wp:extent cx="1686175" cy="512063"/>
                  <wp:effectExtent l="0" t="0" r="0" b="0"/>
                  <wp:docPr id="3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jpeg"/>
                          <pic:cNvPicPr/>
                        </pic:nvPicPr>
                        <pic:blipFill>
                          <a:blip r:embed="rId28" cstate="print"/>
                          <a:stretch>
                            <a:fillRect/>
                          </a:stretch>
                        </pic:blipFill>
                        <pic:spPr>
                          <a:xfrm>
                            <a:off x="0" y="0"/>
                            <a:ext cx="1686175" cy="512063"/>
                          </a:xfrm>
                          <a:prstGeom prst="rect">
                            <a:avLst/>
                          </a:prstGeom>
                        </pic:spPr>
                      </pic:pic>
                    </a:graphicData>
                  </a:graphic>
                </wp:inline>
              </w:drawing>
            </w:r>
          </w:p>
          <w:p w14:paraId="1AF7124D" w14:textId="77777777" w:rsidR="00A50463" w:rsidRDefault="00A50463" w:rsidP="00056368">
            <w:pPr>
              <w:pStyle w:val="TableParagraph"/>
              <w:spacing w:before="6" w:line="240" w:lineRule="exact"/>
              <w:ind w:left="1617" w:right="1128" w:hanging="490"/>
              <w:rPr>
                <w:rFonts w:ascii="Calibri" w:eastAsia="Calibri" w:hAnsi="Calibri" w:cs="Calibri"/>
              </w:rPr>
            </w:pPr>
            <w:r>
              <w:rPr>
                <w:rFonts w:ascii="Calibri"/>
              </w:rPr>
              <w:t>Dr.</w:t>
            </w:r>
            <w:r>
              <w:rPr>
                <w:rFonts w:ascii="Calibri"/>
                <w:spacing w:val="-1"/>
              </w:rPr>
              <w:t xml:space="preserve"> </w:t>
            </w:r>
            <w:r>
              <w:rPr>
                <w:rFonts w:ascii="Calibri"/>
              </w:rPr>
              <w:t>D.</w:t>
            </w:r>
            <w:r>
              <w:rPr>
                <w:rFonts w:ascii="Calibri"/>
                <w:spacing w:val="-3"/>
              </w:rPr>
              <w:t xml:space="preserve"> </w:t>
            </w:r>
            <w:r>
              <w:rPr>
                <w:rFonts w:ascii="Calibri"/>
                <w:spacing w:val="-1"/>
              </w:rPr>
              <w:t>Wynford</w:t>
            </w:r>
            <w:r>
              <w:rPr>
                <w:rFonts w:ascii="Calibri"/>
                <w:spacing w:val="-3"/>
              </w:rPr>
              <w:t xml:space="preserve"> </w:t>
            </w:r>
            <w:r>
              <w:rPr>
                <w:rFonts w:ascii="Calibri"/>
                <w:spacing w:val="-1"/>
              </w:rPr>
              <w:t>WILLIAMS</w:t>
            </w:r>
            <w:r>
              <w:rPr>
                <w:rFonts w:ascii="Calibri"/>
                <w:spacing w:val="30"/>
              </w:rPr>
              <w:t xml:space="preserve"> </w:t>
            </w:r>
            <w:r>
              <w:rPr>
                <w:rFonts w:ascii="Calibri"/>
                <w:spacing w:val="-1"/>
              </w:rPr>
              <w:t>Director</w:t>
            </w:r>
            <w:r>
              <w:rPr>
                <w:rFonts w:ascii="Calibri"/>
                <w:spacing w:val="-2"/>
              </w:rPr>
              <w:t xml:space="preserve"> </w:t>
            </w:r>
            <w:r>
              <w:rPr>
                <w:rFonts w:ascii="Calibri"/>
              </w:rPr>
              <w:t>UKHO</w:t>
            </w:r>
          </w:p>
        </w:tc>
        <w:tc>
          <w:tcPr>
            <w:tcW w:w="2837" w:type="dxa"/>
            <w:tcBorders>
              <w:top w:val="single" w:sz="7" w:space="0" w:color="000000"/>
              <w:left w:val="single" w:sz="7" w:space="0" w:color="000000"/>
              <w:bottom w:val="single" w:sz="7" w:space="0" w:color="000000"/>
              <w:right w:val="single" w:sz="7" w:space="0" w:color="000000"/>
            </w:tcBorders>
          </w:tcPr>
          <w:p w14:paraId="1385CA26" w14:textId="77777777" w:rsidR="00A50463" w:rsidRDefault="00A50463" w:rsidP="00056368">
            <w:pPr>
              <w:pStyle w:val="TableParagraph"/>
              <w:rPr>
                <w:rFonts w:ascii="Times New Roman" w:eastAsia="Times New Roman" w:hAnsi="Times New Roman" w:cs="Times New Roman"/>
              </w:rPr>
            </w:pPr>
          </w:p>
          <w:p w14:paraId="0EA8D3CC" w14:textId="77777777" w:rsidR="00A50463" w:rsidRDefault="00A50463" w:rsidP="00056368">
            <w:pPr>
              <w:pStyle w:val="TableParagraph"/>
              <w:spacing w:before="2"/>
              <w:rPr>
                <w:rFonts w:ascii="Times New Roman" w:eastAsia="Times New Roman" w:hAnsi="Times New Roman" w:cs="Times New Roman"/>
                <w:sz w:val="18"/>
                <w:szCs w:val="18"/>
              </w:rPr>
            </w:pPr>
          </w:p>
          <w:p w14:paraId="7DD1F13A" w14:textId="77777777" w:rsidR="00A50463" w:rsidRDefault="00A50463" w:rsidP="00056368">
            <w:pPr>
              <w:pStyle w:val="TableParagraph"/>
              <w:ind w:left="529"/>
              <w:rPr>
                <w:rFonts w:ascii="Calibri" w:eastAsia="Calibri" w:hAnsi="Calibri" w:cs="Calibri"/>
              </w:rPr>
            </w:pPr>
            <w:r>
              <w:rPr>
                <w:rFonts w:ascii="Calibri"/>
              </w:rPr>
              <w:t xml:space="preserve">17 </w:t>
            </w:r>
            <w:r>
              <w:rPr>
                <w:rFonts w:ascii="Calibri"/>
                <w:spacing w:val="-1"/>
              </w:rPr>
              <w:t>September</w:t>
            </w:r>
            <w:r>
              <w:rPr>
                <w:rFonts w:ascii="Calibri"/>
                <w:spacing w:val="-2"/>
              </w:rPr>
              <w:t xml:space="preserve"> </w:t>
            </w:r>
            <w:r>
              <w:rPr>
                <w:rFonts w:ascii="Calibri"/>
                <w:spacing w:val="-1"/>
              </w:rPr>
              <w:t>2003</w:t>
            </w:r>
          </w:p>
        </w:tc>
      </w:tr>
      <w:tr w:rsidR="00A50463" w14:paraId="73A80305" w14:textId="77777777" w:rsidTr="00056368">
        <w:trPr>
          <w:trHeight w:hRule="exact" w:val="1460"/>
        </w:trPr>
        <w:tc>
          <w:tcPr>
            <w:tcW w:w="1910" w:type="dxa"/>
            <w:tcBorders>
              <w:top w:val="single" w:sz="7" w:space="0" w:color="000000"/>
              <w:left w:val="single" w:sz="7" w:space="0" w:color="000000"/>
              <w:bottom w:val="single" w:sz="7" w:space="0" w:color="000000"/>
              <w:right w:val="single" w:sz="7" w:space="0" w:color="000000"/>
            </w:tcBorders>
          </w:tcPr>
          <w:p w14:paraId="4249B1DE" w14:textId="77777777" w:rsidR="00A50463" w:rsidRDefault="00A50463" w:rsidP="00056368">
            <w:pPr>
              <w:pStyle w:val="TableParagraph"/>
              <w:rPr>
                <w:rFonts w:ascii="Times New Roman" w:eastAsia="Times New Roman" w:hAnsi="Times New Roman" w:cs="Times New Roman"/>
              </w:rPr>
            </w:pPr>
          </w:p>
          <w:p w14:paraId="2039772E" w14:textId="77777777" w:rsidR="00A50463" w:rsidRDefault="00A50463" w:rsidP="00056368">
            <w:pPr>
              <w:pStyle w:val="TableParagraph"/>
              <w:spacing w:before="5"/>
              <w:rPr>
                <w:rFonts w:ascii="Times New Roman" w:eastAsia="Times New Roman" w:hAnsi="Times New Roman" w:cs="Times New Roman"/>
                <w:sz w:val="18"/>
                <w:szCs w:val="18"/>
              </w:rPr>
            </w:pPr>
          </w:p>
          <w:p w14:paraId="579DD7E8" w14:textId="77777777" w:rsidR="00A50463" w:rsidRDefault="00A50463" w:rsidP="00056368">
            <w:pPr>
              <w:pStyle w:val="TableParagraph"/>
              <w:ind w:right="2"/>
              <w:jc w:val="center"/>
              <w:rPr>
                <w:rFonts w:ascii="Calibri" w:eastAsia="Calibri" w:hAnsi="Calibri" w:cs="Calibri"/>
              </w:rPr>
            </w:pPr>
            <w:r>
              <w:rPr>
                <w:rFonts w:ascii="Calibri"/>
                <w:spacing w:val="-1"/>
                <w:highlight w:val="yellow"/>
              </w:rPr>
              <w:t>USA</w:t>
            </w:r>
          </w:p>
        </w:tc>
        <w:tc>
          <w:tcPr>
            <w:tcW w:w="4578" w:type="dxa"/>
            <w:tcBorders>
              <w:top w:val="single" w:sz="7" w:space="0" w:color="000000"/>
              <w:left w:val="single" w:sz="7" w:space="0" w:color="000000"/>
              <w:bottom w:val="single" w:sz="7" w:space="0" w:color="000000"/>
              <w:right w:val="single" w:sz="7" w:space="0" w:color="000000"/>
            </w:tcBorders>
          </w:tcPr>
          <w:p w14:paraId="5D70C1F6" w14:textId="77777777" w:rsidR="00A50463" w:rsidRDefault="00A50463" w:rsidP="00056368">
            <w:pPr>
              <w:pStyle w:val="TableParagraph"/>
              <w:spacing w:before="1"/>
              <w:rPr>
                <w:rFonts w:ascii="Times New Roman" w:eastAsia="Times New Roman" w:hAnsi="Times New Roman" w:cs="Times New Roman"/>
                <w:sz w:val="21"/>
                <w:szCs w:val="21"/>
              </w:rPr>
            </w:pPr>
          </w:p>
          <w:p w14:paraId="49CDDCAC" w14:textId="77777777" w:rsidR="00A50463" w:rsidRDefault="00A50463" w:rsidP="00056368">
            <w:pPr>
              <w:pStyle w:val="TableParagraph"/>
              <w:spacing w:line="200" w:lineRule="atLeast"/>
              <w:ind w:left="4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516D332" wp14:editId="17B0F650">
                  <wp:extent cx="2309567" cy="298704"/>
                  <wp:effectExtent l="0" t="0" r="0" b="0"/>
                  <wp:docPr id="4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jpeg"/>
                          <pic:cNvPicPr/>
                        </pic:nvPicPr>
                        <pic:blipFill>
                          <a:blip r:embed="rId29" cstate="print"/>
                          <a:stretch>
                            <a:fillRect/>
                          </a:stretch>
                        </pic:blipFill>
                        <pic:spPr>
                          <a:xfrm>
                            <a:off x="0" y="0"/>
                            <a:ext cx="2309567" cy="298704"/>
                          </a:xfrm>
                          <a:prstGeom prst="rect">
                            <a:avLst/>
                          </a:prstGeom>
                        </pic:spPr>
                      </pic:pic>
                    </a:graphicData>
                  </a:graphic>
                </wp:inline>
              </w:drawing>
            </w:r>
          </w:p>
          <w:p w14:paraId="7997984F" w14:textId="77777777" w:rsidR="00A50463" w:rsidRDefault="00A50463" w:rsidP="00056368">
            <w:pPr>
              <w:pStyle w:val="TableParagraph"/>
              <w:spacing w:before="10"/>
              <w:rPr>
                <w:rFonts w:ascii="Times New Roman" w:eastAsia="Times New Roman" w:hAnsi="Times New Roman" w:cs="Times New Roman"/>
                <w:sz w:val="21"/>
                <w:szCs w:val="21"/>
              </w:rPr>
            </w:pPr>
          </w:p>
          <w:p w14:paraId="47BB0922" w14:textId="77777777" w:rsidR="00A50463" w:rsidRDefault="00A50463" w:rsidP="00056368">
            <w:pPr>
              <w:pStyle w:val="TableParagraph"/>
              <w:spacing w:line="240" w:lineRule="exact"/>
              <w:ind w:left="1141" w:right="995" w:hanging="149"/>
              <w:rPr>
                <w:rFonts w:ascii="Calibri" w:eastAsia="Calibri" w:hAnsi="Calibri" w:cs="Calibri"/>
              </w:rPr>
            </w:pPr>
            <w:r>
              <w:rPr>
                <w:rFonts w:ascii="Calibri"/>
                <w:spacing w:val="-1"/>
              </w:rPr>
              <w:t>Radm.</w:t>
            </w:r>
            <w:r>
              <w:rPr>
                <w:rFonts w:ascii="Calibri"/>
              </w:rPr>
              <w:t xml:space="preserve"> </w:t>
            </w:r>
            <w:r>
              <w:rPr>
                <w:rFonts w:ascii="Calibri"/>
                <w:spacing w:val="-1"/>
              </w:rPr>
              <w:t>Christian</w:t>
            </w:r>
            <w:r>
              <w:rPr>
                <w:rFonts w:ascii="Calibri"/>
                <w:spacing w:val="-3"/>
              </w:rPr>
              <w:t xml:space="preserve"> </w:t>
            </w:r>
            <w:r>
              <w:rPr>
                <w:rFonts w:ascii="Calibri"/>
                <w:spacing w:val="-1"/>
              </w:rPr>
              <w:t>ANDREASEN</w:t>
            </w:r>
            <w:r>
              <w:rPr>
                <w:rFonts w:ascii="Calibri"/>
                <w:spacing w:val="23"/>
              </w:rPr>
              <w:t xml:space="preserve"> </w:t>
            </w:r>
            <w:r>
              <w:rPr>
                <w:rFonts w:ascii="Calibri"/>
                <w:spacing w:val="-1"/>
              </w:rPr>
              <w:t>Chief Hydrographer,</w:t>
            </w:r>
            <w:r>
              <w:rPr>
                <w:rFonts w:ascii="Calibri"/>
              </w:rPr>
              <w:t xml:space="preserve"> </w:t>
            </w:r>
            <w:r>
              <w:rPr>
                <w:rFonts w:ascii="Calibri"/>
                <w:spacing w:val="-1"/>
              </w:rPr>
              <w:t>NGA</w:t>
            </w:r>
          </w:p>
        </w:tc>
        <w:tc>
          <w:tcPr>
            <w:tcW w:w="2837" w:type="dxa"/>
            <w:tcBorders>
              <w:top w:val="single" w:sz="7" w:space="0" w:color="000000"/>
              <w:left w:val="single" w:sz="7" w:space="0" w:color="000000"/>
              <w:bottom w:val="single" w:sz="7" w:space="0" w:color="000000"/>
              <w:right w:val="single" w:sz="7" w:space="0" w:color="000000"/>
            </w:tcBorders>
          </w:tcPr>
          <w:p w14:paraId="6D5A2FB2" w14:textId="77777777" w:rsidR="00A50463" w:rsidRDefault="00A50463" w:rsidP="00056368">
            <w:pPr>
              <w:pStyle w:val="TableParagraph"/>
              <w:rPr>
                <w:rFonts w:ascii="Times New Roman" w:eastAsia="Times New Roman" w:hAnsi="Times New Roman" w:cs="Times New Roman"/>
              </w:rPr>
            </w:pPr>
          </w:p>
          <w:p w14:paraId="37E4B168" w14:textId="77777777" w:rsidR="00A50463" w:rsidRDefault="00A50463" w:rsidP="00056368">
            <w:pPr>
              <w:pStyle w:val="TableParagraph"/>
              <w:spacing w:before="5"/>
              <w:rPr>
                <w:rFonts w:ascii="Times New Roman" w:eastAsia="Times New Roman" w:hAnsi="Times New Roman" w:cs="Times New Roman"/>
                <w:sz w:val="18"/>
                <w:szCs w:val="18"/>
              </w:rPr>
            </w:pPr>
          </w:p>
          <w:p w14:paraId="5B76B26E" w14:textId="77777777" w:rsidR="00A50463" w:rsidRDefault="00A50463" w:rsidP="00056368">
            <w:pPr>
              <w:pStyle w:val="TableParagraph"/>
              <w:ind w:left="827"/>
              <w:rPr>
                <w:rFonts w:ascii="Calibri" w:eastAsia="Calibri" w:hAnsi="Calibri" w:cs="Calibri"/>
              </w:rPr>
            </w:pPr>
            <w:r>
              <w:rPr>
                <w:rFonts w:ascii="Calibri"/>
              </w:rPr>
              <w:t>11</w:t>
            </w:r>
            <w:r>
              <w:rPr>
                <w:rFonts w:ascii="Calibri"/>
                <w:spacing w:val="-2"/>
              </w:rPr>
              <w:t xml:space="preserve"> </w:t>
            </w:r>
            <w:r>
              <w:rPr>
                <w:rFonts w:ascii="Calibri"/>
                <w:spacing w:val="-1"/>
              </w:rPr>
              <w:t>May</w:t>
            </w:r>
            <w:r>
              <w:rPr>
                <w:rFonts w:ascii="Calibri"/>
              </w:rPr>
              <w:t xml:space="preserve"> </w:t>
            </w:r>
            <w:r>
              <w:rPr>
                <w:rFonts w:ascii="Calibri"/>
                <w:spacing w:val="-1"/>
              </w:rPr>
              <w:t>2007</w:t>
            </w:r>
          </w:p>
        </w:tc>
      </w:tr>
    </w:tbl>
    <w:p w14:paraId="0F88C796" w14:textId="77777777" w:rsidR="00A50463" w:rsidRDefault="00A50463" w:rsidP="00A50463">
      <w:pPr>
        <w:rPr>
          <w:rFonts w:ascii="Calibri" w:eastAsia="Calibri" w:hAnsi="Calibri" w:cs="Calibri"/>
        </w:rPr>
        <w:sectPr w:rsidR="00A50463">
          <w:pgSz w:w="11910" w:h="16840"/>
          <w:pgMar w:top="1580" w:right="1180" w:bottom="280" w:left="1180" w:header="720" w:footer="720" w:gutter="0"/>
          <w:cols w:space="720"/>
        </w:sectPr>
      </w:pPr>
    </w:p>
    <w:p w14:paraId="0D5D8735" w14:textId="77777777" w:rsidR="00A50463" w:rsidRDefault="00A50463" w:rsidP="00A50463">
      <w:pPr>
        <w:spacing w:before="6"/>
        <w:rPr>
          <w:rFonts w:ascii="Times New Roman" w:eastAsia="Times New Roman" w:hAnsi="Times New Roman" w:cs="Times New Roman"/>
          <w:sz w:val="17"/>
          <w:szCs w:val="17"/>
        </w:rPr>
      </w:pPr>
    </w:p>
    <w:tbl>
      <w:tblPr>
        <w:tblW w:w="0" w:type="auto"/>
        <w:tblInd w:w="105" w:type="dxa"/>
        <w:tblLayout w:type="fixed"/>
        <w:tblCellMar>
          <w:left w:w="0" w:type="dxa"/>
          <w:right w:w="0" w:type="dxa"/>
        </w:tblCellMar>
        <w:tblLook w:val="01E0" w:firstRow="1" w:lastRow="1" w:firstColumn="1" w:lastColumn="1" w:noHBand="0" w:noVBand="0"/>
      </w:tblPr>
      <w:tblGrid>
        <w:gridCol w:w="1910"/>
        <w:gridCol w:w="4578"/>
        <w:gridCol w:w="2837"/>
      </w:tblGrid>
      <w:tr w:rsidR="00A50463" w14:paraId="379023CB" w14:textId="77777777" w:rsidTr="00056368">
        <w:trPr>
          <w:trHeight w:hRule="exact" w:val="1697"/>
        </w:trPr>
        <w:tc>
          <w:tcPr>
            <w:tcW w:w="1910" w:type="dxa"/>
            <w:tcBorders>
              <w:top w:val="single" w:sz="7" w:space="0" w:color="000000"/>
              <w:left w:val="single" w:sz="7" w:space="0" w:color="000000"/>
              <w:bottom w:val="single" w:sz="7" w:space="0" w:color="000000"/>
              <w:right w:val="single" w:sz="7" w:space="0" w:color="000000"/>
            </w:tcBorders>
          </w:tcPr>
          <w:p w14:paraId="5818BB31" w14:textId="77777777" w:rsidR="00A50463" w:rsidRDefault="00A50463" w:rsidP="00056368">
            <w:pPr>
              <w:pStyle w:val="TableParagraph"/>
              <w:rPr>
                <w:rFonts w:ascii="Times New Roman" w:eastAsia="Times New Roman" w:hAnsi="Times New Roman" w:cs="Times New Roman"/>
              </w:rPr>
            </w:pPr>
          </w:p>
          <w:p w14:paraId="47D236D2" w14:textId="77777777" w:rsidR="00A50463" w:rsidRDefault="00A50463" w:rsidP="00056368">
            <w:pPr>
              <w:pStyle w:val="TableParagraph"/>
              <w:rPr>
                <w:rFonts w:ascii="Times New Roman" w:eastAsia="Times New Roman" w:hAnsi="Times New Roman" w:cs="Times New Roman"/>
              </w:rPr>
            </w:pPr>
          </w:p>
          <w:p w14:paraId="668DDEF8" w14:textId="77777777" w:rsidR="00A50463" w:rsidRDefault="00A50463" w:rsidP="00056368">
            <w:pPr>
              <w:pStyle w:val="TableParagraph"/>
              <w:spacing w:before="3"/>
              <w:rPr>
                <w:rFonts w:ascii="Times New Roman" w:eastAsia="Times New Roman" w:hAnsi="Times New Roman" w:cs="Times New Roman"/>
                <w:sz w:val="17"/>
                <w:szCs w:val="17"/>
              </w:rPr>
            </w:pPr>
          </w:p>
          <w:p w14:paraId="6BAFB146" w14:textId="77777777" w:rsidR="00A50463" w:rsidRDefault="00A50463" w:rsidP="00056368">
            <w:pPr>
              <w:pStyle w:val="TableParagraph"/>
              <w:ind w:left="565"/>
              <w:rPr>
                <w:rFonts w:ascii="Calibri" w:eastAsia="Calibri" w:hAnsi="Calibri" w:cs="Calibri"/>
              </w:rPr>
            </w:pPr>
            <w:r>
              <w:rPr>
                <w:rFonts w:ascii="Calibri"/>
                <w:spacing w:val="-1"/>
                <w:highlight w:val="yellow"/>
              </w:rPr>
              <w:t>Uruguay</w:t>
            </w:r>
          </w:p>
        </w:tc>
        <w:tc>
          <w:tcPr>
            <w:tcW w:w="4578" w:type="dxa"/>
            <w:tcBorders>
              <w:top w:val="single" w:sz="7" w:space="0" w:color="000000"/>
              <w:left w:val="single" w:sz="7" w:space="0" w:color="000000"/>
              <w:bottom w:val="single" w:sz="7" w:space="0" w:color="000000"/>
              <w:right w:val="single" w:sz="7" w:space="0" w:color="000000"/>
            </w:tcBorders>
          </w:tcPr>
          <w:p w14:paraId="4E30BAD2" w14:textId="77777777" w:rsidR="00A50463" w:rsidRDefault="00A50463" w:rsidP="00056368">
            <w:pPr>
              <w:pStyle w:val="TableParagraph"/>
              <w:spacing w:before="1"/>
              <w:rPr>
                <w:rFonts w:ascii="Times New Roman" w:eastAsia="Times New Roman" w:hAnsi="Times New Roman" w:cs="Times New Roman"/>
                <w:sz w:val="8"/>
                <w:szCs w:val="8"/>
              </w:rPr>
            </w:pPr>
          </w:p>
          <w:p w14:paraId="3E7BF5D0" w14:textId="77777777" w:rsidR="00A50463" w:rsidRDefault="00A50463" w:rsidP="00056368">
            <w:pPr>
              <w:pStyle w:val="TableParagraph"/>
              <w:spacing w:line="200" w:lineRule="atLeast"/>
              <w:ind w:left="1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E62A09" wp14:editId="6AE78657">
                  <wp:extent cx="1708173" cy="822959"/>
                  <wp:effectExtent l="0" t="0" r="0" b="0"/>
                  <wp:docPr id="4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jpeg"/>
                          <pic:cNvPicPr/>
                        </pic:nvPicPr>
                        <pic:blipFill>
                          <a:blip r:embed="rId30" cstate="print"/>
                          <a:stretch>
                            <a:fillRect/>
                          </a:stretch>
                        </pic:blipFill>
                        <pic:spPr>
                          <a:xfrm>
                            <a:off x="0" y="0"/>
                            <a:ext cx="1708173" cy="822959"/>
                          </a:xfrm>
                          <a:prstGeom prst="rect">
                            <a:avLst/>
                          </a:prstGeom>
                        </pic:spPr>
                      </pic:pic>
                    </a:graphicData>
                  </a:graphic>
                </wp:inline>
              </w:drawing>
            </w:r>
          </w:p>
          <w:p w14:paraId="3491F924" w14:textId="77777777" w:rsidR="00A50463" w:rsidRDefault="00A50463" w:rsidP="00056368">
            <w:pPr>
              <w:pStyle w:val="TableParagraph"/>
              <w:spacing w:before="5"/>
              <w:rPr>
                <w:rFonts w:ascii="Times New Roman" w:eastAsia="Times New Roman" w:hAnsi="Times New Roman" w:cs="Times New Roman"/>
                <w:sz w:val="25"/>
                <w:szCs w:val="25"/>
              </w:rPr>
            </w:pPr>
          </w:p>
        </w:tc>
        <w:tc>
          <w:tcPr>
            <w:tcW w:w="2837" w:type="dxa"/>
            <w:tcBorders>
              <w:top w:val="single" w:sz="7" w:space="0" w:color="000000"/>
              <w:left w:val="single" w:sz="7" w:space="0" w:color="000000"/>
              <w:bottom w:val="single" w:sz="7" w:space="0" w:color="000000"/>
              <w:right w:val="single" w:sz="7" w:space="0" w:color="000000"/>
            </w:tcBorders>
          </w:tcPr>
          <w:p w14:paraId="5F0FA5FB" w14:textId="77777777" w:rsidR="00A50463" w:rsidRDefault="00A50463" w:rsidP="00056368">
            <w:pPr>
              <w:pStyle w:val="TableParagraph"/>
              <w:rPr>
                <w:rFonts w:ascii="Times New Roman" w:eastAsia="Times New Roman" w:hAnsi="Times New Roman" w:cs="Times New Roman"/>
              </w:rPr>
            </w:pPr>
          </w:p>
          <w:p w14:paraId="765F6818" w14:textId="77777777" w:rsidR="00A50463" w:rsidRDefault="00A50463" w:rsidP="00056368">
            <w:pPr>
              <w:pStyle w:val="TableParagraph"/>
              <w:rPr>
                <w:rFonts w:ascii="Times New Roman" w:eastAsia="Times New Roman" w:hAnsi="Times New Roman" w:cs="Times New Roman"/>
              </w:rPr>
            </w:pPr>
          </w:p>
          <w:p w14:paraId="45295FB9" w14:textId="77777777" w:rsidR="00A50463" w:rsidRDefault="00A50463" w:rsidP="00056368">
            <w:pPr>
              <w:pStyle w:val="TableParagraph"/>
              <w:spacing w:before="3"/>
              <w:rPr>
                <w:rFonts w:ascii="Times New Roman" w:eastAsia="Times New Roman" w:hAnsi="Times New Roman" w:cs="Times New Roman"/>
                <w:sz w:val="17"/>
                <w:szCs w:val="17"/>
              </w:rPr>
            </w:pPr>
          </w:p>
          <w:p w14:paraId="5F4A118C" w14:textId="77777777" w:rsidR="00A50463" w:rsidRDefault="00A50463" w:rsidP="00056368">
            <w:pPr>
              <w:pStyle w:val="TableParagraph"/>
              <w:ind w:left="712"/>
              <w:rPr>
                <w:rFonts w:ascii="Calibri" w:eastAsia="Calibri" w:hAnsi="Calibri" w:cs="Calibri"/>
              </w:rPr>
            </w:pPr>
            <w:r>
              <w:rPr>
                <w:rFonts w:ascii="Calibri"/>
              </w:rPr>
              <w:t>28</w:t>
            </w:r>
            <w:r>
              <w:rPr>
                <w:rFonts w:ascii="Calibri"/>
                <w:spacing w:val="1"/>
              </w:rPr>
              <w:t xml:space="preserve"> </w:t>
            </w:r>
            <w:r>
              <w:rPr>
                <w:rFonts w:ascii="Calibri"/>
                <w:spacing w:val="-1"/>
              </w:rPr>
              <w:t>August</w:t>
            </w:r>
            <w:r>
              <w:rPr>
                <w:rFonts w:ascii="Calibri"/>
                <w:spacing w:val="-2"/>
              </w:rPr>
              <w:t xml:space="preserve"> </w:t>
            </w:r>
            <w:r>
              <w:rPr>
                <w:rFonts w:ascii="Calibri"/>
                <w:spacing w:val="-1"/>
              </w:rPr>
              <w:t>2008</w:t>
            </w:r>
          </w:p>
        </w:tc>
      </w:tr>
      <w:tr w:rsidR="00A50463" w14:paraId="72624C02" w14:textId="77777777" w:rsidTr="00056368">
        <w:trPr>
          <w:trHeight w:hRule="exact" w:val="1618"/>
        </w:trPr>
        <w:tc>
          <w:tcPr>
            <w:tcW w:w="1910" w:type="dxa"/>
            <w:tcBorders>
              <w:top w:val="single" w:sz="7" w:space="0" w:color="000000"/>
              <w:left w:val="single" w:sz="7" w:space="0" w:color="000000"/>
              <w:bottom w:val="single" w:sz="8" w:space="0" w:color="000000"/>
              <w:right w:val="single" w:sz="7" w:space="0" w:color="000000"/>
            </w:tcBorders>
          </w:tcPr>
          <w:p w14:paraId="2FB9E6DB" w14:textId="77777777" w:rsidR="00A50463" w:rsidRDefault="00A50463" w:rsidP="00056368">
            <w:pPr>
              <w:pStyle w:val="TableParagraph"/>
              <w:rPr>
                <w:rFonts w:ascii="Times New Roman" w:eastAsia="Times New Roman" w:hAnsi="Times New Roman" w:cs="Times New Roman"/>
              </w:rPr>
            </w:pPr>
          </w:p>
          <w:p w14:paraId="09DA3DAC" w14:textId="77777777" w:rsidR="00A50463" w:rsidRDefault="00A50463" w:rsidP="00056368">
            <w:pPr>
              <w:pStyle w:val="TableParagraph"/>
              <w:rPr>
                <w:rFonts w:ascii="Times New Roman" w:eastAsia="Times New Roman" w:hAnsi="Times New Roman" w:cs="Times New Roman"/>
              </w:rPr>
            </w:pPr>
          </w:p>
          <w:p w14:paraId="147CA85C" w14:textId="77777777" w:rsidR="00A50463" w:rsidRDefault="00A50463" w:rsidP="00056368">
            <w:pPr>
              <w:pStyle w:val="TableParagraph"/>
              <w:spacing w:before="195"/>
              <w:ind w:left="481"/>
              <w:rPr>
                <w:rFonts w:ascii="Calibri" w:eastAsia="Calibri" w:hAnsi="Calibri" w:cs="Calibri"/>
              </w:rPr>
            </w:pPr>
            <w:r>
              <w:rPr>
                <w:rFonts w:ascii="Calibri"/>
                <w:spacing w:val="-1"/>
                <w:highlight w:val="yellow"/>
              </w:rPr>
              <w:t>Venezuela</w:t>
            </w:r>
          </w:p>
        </w:tc>
        <w:tc>
          <w:tcPr>
            <w:tcW w:w="4578" w:type="dxa"/>
            <w:tcBorders>
              <w:top w:val="single" w:sz="7" w:space="0" w:color="000000"/>
              <w:left w:val="single" w:sz="7" w:space="0" w:color="000000"/>
              <w:bottom w:val="single" w:sz="8" w:space="0" w:color="000000"/>
              <w:right w:val="single" w:sz="7" w:space="0" w:color="000000"/>
            </w:tcBorders>
          </w:tcPr>
          <w:p w14:paraId="0D537FBB" w14:textId="77777777" w:rsidR="00A50463" w:rsidRDefault="00A50463" w:rsidP="00056368">
            <w:pPr>
              <w:pStyle w:val="TableParagraph"/>
              <w:spacing w:line="200" w:lineRule="atLeast"/>
              <w:ind w:left="10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F19A72C" wp14:editId="262F2EA9">
                  <wp:extent cx="1587754" cy="993838"/>
                  <wp:effectExtent l="0" t="0" r="0" b="0"/>
                  <wp:docPr id="4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jpeg"/>
                          <pic:cNvPicPr/>
                        </pic:nvPicPr>
                        <pic:blipFill>
                          <a:blip r:embed="rId31" cstate="print"/>
                          <a:stretch>
                            <a:fillRect/>
                          </a:stretch>
                        </pic:blipFill>
                        <pic:spPr>
                          <a:xfrm>
                            <a:off x="0" y="0"/>
                            <a:ext cx="1587754" cy="993838"/>
                          </a:xfrm>
                          <a:prstGeom prst="rect">
                            <a:avLst/>
                          </a:prstGeom>
                        </pic:spPr>
                      </pic:pic>
                    </a:graphicData>
                  </a:graphic>
                </wp:inline>
              </w:drawing>
            </w:r>
          </w:p>
        </w:tc>
        <w:tc>
          <w:tcPr>
            <w:tcW w:w="2837" w:type="dxa"/>
            <w:tcBorders>
              <w:top w:val="single" w:sz="7" w:space="0" w:color="000000"/>
              <w:left w:val="single" w:sz="7" w:space="0" w:color="000000"/>
              <w:bottom w:val="single" w:sz="8" w:space="0" w:color="000000"/>
              <w:right w:val="single" w:sz="7" w:space="0" w:color="000000"/>
            </w:tcBorders>
          </w:tcPr>
          <w:p w14:paraId="5757E626" w14:textId="77777777" w:rsidR="00A50463" w:rsidRDefault="00A50463" w:rsidP="00056368">
            <w:pPr>
              <w:pStyle w:val="TableParagraph"/>
              <w:rPr>
                <w:rFonts w:ascii="Times New Roman" w:eastAsia="Times New Roman" w:hAnsi="Times New Roman" w:cs="Times New Roman"/>
              </w:rPr>
            </w:pPr>
          </w:p>
          <w:p w14:paraId="62252901" w14:textId="77777777" w:rsidR="00A50463" w:rsidRDefault="00A50463" w:rsidP="00056368">
            <w:pPr>
              <w:pStyle w:val="TableParagraph"/>
              <w:rPr>
                <w:rFonts w:ascii="Times New Roman" w:eastAsia="Times New Roman" w:hAnsi="Times New Roman" w:cs="Times New Roman"/>
              </w:rPr>
            </w:pPr>
          </w:p>
          <w:p w14:paraId="46A2E61A" w14:textId="77777777" w:rsidR="00A50463" w:rsidRDefault="00A50463" w:rsidP="00056368">
            <w:pPr>
              <w:pStyle w:val="TableParagraph"/>
              <w:spacing w:before="195"/>
              <w:ind w:left="678"/>
              <w:rPr>
                <w:rFonts w:ascii="Calibri" w:eastAsia="Calibri" w:hAnsi="Calibri" w:cs="Calibri"/>
              </w:rPr>
            </w:pPr>
            <w:r>
              <w:rPr>
                <w:rFonts w:ascii="Calibri"/>
              </w:rPr>
              <w:t xml:space="preserve">6 </w:t>
            </w:r>
            <w:r>
              <w:rPr>
                <w:rFonts w:ascii="Calibri"/>
                <w:spacing w:val="-1"/>
              </w:rPr>
              <w:t>February</w:t>
            </w:r>
            <w:r>
              <w:rPr>
                <w:rFonts w:ascii="Calibri"/>
                <w:spacing w:val="-2"/>
              </w:rPr>
              <w:t xml:space="preserve"> </w:t>
            </w:r>
            <w:r>
              <w:rPr>
                <w:rFonts w:ascii="Calibri"/>
                <w:spacing w:val="-1"/>
              </w:rPr>
              <w:t>2009</w:t>
            </w:r>
          </w:p>
        </w:tc>
      </w:tr>
    </w:tbl>
    <w:p w14:paraId="400ADD64" w14:textId="77777777" w:rsidR="00A50463" w:rsidRDefault="00A50463" w:rsidP="00A50463">
      <w:pPr>
        <w:rPr>
          <w:rFonts w:ascii="Calibri" w:eastAsia="Calibri" w:hAnsi="Calibri" w:cs="Calibri"/>
        </w:rPr>
        <w:sectPr w:rsidR="00A50463">
          <w:pgSz w:w="11910" w:h="16840"/>
          <w:pgMar w:top="1580" w:right="1180" w:bottom="280" w:left="1180" w:header="720" w:footer="720" w:gutter="0"/>
          <w:cols w:space="720"/>
        </w:sectPr>
      </w:pPr>
    </w:p>
    <w:p w14:paraId="7BDC181F" w14:textId="77777777" w:rsidR="00A50463" w:rsidRDefault="00A50463" w:rsidP="00A50463">
      <w:pPr>
        <w:spacing w:before="9"/>
        <w:rPr>
          <w:rFonts w:ascii="Times New Roman" w:eastAsia="Times New Roman" w:hAnsi="Times New Roman" w:cs="Times New Roman"/>
          <w:sz w:val="11"/>
          <w:szCs w:val="11"/>
        </w:rPr>
      </w:pPr>
    </w:p>
    <w:p w14:paraId="45965273" w14:textId="77777777" w:rsidR="00A50463" w:rsidRDefault="00A50463" w:rsidP="00A50463">
      <w:pPr>
        <w:spacing w:before="56"/>
        <w:ind w:right="114"/>
        <w:jc w:val="right"/>
        <w:rPr>
          <w:rFonts w:ascii="Calibri" w:eastAsia="Calibri" w:hAnsi="Calibri" w:cs="Calibri"/>
        </w:rPr>
      </w:pPr>
      <w:r>
        <w:rPr>
          <w:rFonts w:ascii="Calibri"/>
          <w:b/>
          <w:i/>
          <w:spacing w:val="-4"/>
          <w:u w:val="single" w:color="000000"/>
        </w:rPr>
        <w:t>APPENDIX</w:t>
      </w:r>
      <w:r>
        <w:rPr>
          <w:rFonts w:ascii="Calibri"/>
          <w:b/>
          <w:i/>
          <w:spacing w:val="-6"/>
          <w:u w:val="single" w:color="000000"/>
        </w:rPr>
        <w:t xml:space="preserve"> </w:t>
      </w:r>
      <w:r>
        <w:rPr>
          <w:rFonts w:ascii="Calibri"/>
          <w:b/>
          <w:i/>
          <w:u w:val="single" w:color="000000"/>
        </w:rPr>
        <w:t>A</w:t>
      </w:r>
    </w:p>
    <w:p w14:paraId="32E5E2EA" w14:textId="77777777" w:rsidR="00A50463" w:rsidRDefault="00A50463" w:rsidP="00A50463">
      <w:pPr>
        <w:spacing w:before="5"/>
        <w:rPr>
          <w:rFonts w:ascii="Calibri" w:eastAsia="Calibri" w:hAnsi="Calibri" w:cs="Calibri"/>
          <w:b/>
          <w:bCs/>
          <w:i/>
          <w:sz w:val="17"/>
          <w:szCs w:val="17"/>
        </w:rPr>
      </w:pPr>
    </w:p>
    <w:p w14:paraId="383EFC61" w14:textId="77777777" w:rsidR="00A50463" w:rsidRDefault="00A50463" w:rsidP="00A50463">
      <w:pPr>
        <w:spacing w:before="56"/>
        <w:ind w:left="2503"/>
        <w:rPr>
          <w:rFonts w:ascii="Calibri" w:eastAsia="Calibri" w:hAnsi="Calibri" w:cs="Calibri"/>
        </w:rPr>
      </w:pPr>
      <w:r>
        <w:rPr>
          <w:rFonts w:ascii="Calibri"/>
          <w:b/>
          <w:spacing w:val="-4"/>
          <w:u w:val="single" w:color="000000"/>
        </w:rPr>
        <w:t>RESOLUTION</w:t>
      </w:r>
      <w:r>
        <w:rPr>
          <w:rFonts w:ascii="Calibri"/>
          <w:b/>
          <w:spacing w:val="-6"/>
          <w:u w:val="single" w:color="000000"/>
        </w:rPr>
        <w:t xml:space="preserve"> </w:t>
      </w:r>
      <w:r>
        <w:rPr>
          <w:rFonts w:ascii="Calibri"/>
          <w:b/>
          <w:spacing w:val="-3"/>
          <w:u w:val="single" w:color="000000"/>
        </w:rPr>
        <w:t>2/1997</w:t>
      </w:r>
      <w:r>
        <w:rPr>
          <w:rFonts w:ascii="Calibri"/>
          <w:b/>
          <w:spacing w:val="-6"/>
          <w:u w:val="single" w:color="000000"/>
        </w:rPr>
        <w:t xml:space="preserve"> </w:t>
      </w:r>
      <w:r>
        <w:rPr>
          <w:rFonts w:ascii="Calibri"/>
          <w:b/>
          <w:spacing w:val="-2"/>
          <w:u w:val="single" w:color="000000"/>
        </w:rPr>
        <w:t>OF</w:t>
      </w:r>
      <w:r>
        <w:rPr>
          <w:rFonts w:ascii="Calibri"/>
          <w:b/>
          <w:spacing w:val="-10"/>
          <w:u w:val="single" w:color="000000"/>
        </w:rPr>
        <w:t xml:space="preserve"> </w:t>
      </w:r>
      <w:r>
        <w:rPr>
          <w:rFonts w:ascii="Calibri"/>
          <w:b/>
          <w:spacing w:val="-3"/>
          <w:u w:val="single" w:color="000000"/>
        </w:rPr>
        <w:t>THE</w:t>
      </w:r>
      <w:r>
        <w:rPr>
          <w:rFonts w:ascii="Calibri"/>
          <w:b/>
          <w:spacing w:val="-7"/>
          <w:u w:val="single" w:color="000000"/>
        </w:rPr>
        <w:t xml:space="preserve"> </w:t>
      </w:r>
      <w:r>
        <w:rPr>
          <w:rFonts w:ascii="Calibri"/>
          <w:b/>
          <w:spacing w:val="-3"/>
          <w:u w:val="single" w:color="000000"/>
        </w:rPr>
        <w:t>IHO,</w:t>
      </w:r>
      <w:r>
        <w:rPr>
          <w:rFonts w:ascii="Calibri"/>
          <w:b/>
          <w:spacing w:val="-7"/>
          <w:u w:val="single" w:color="000000"/>
        </w:rPr>
        <w:t xml:space="preserve"> </w:t>
      </w:r>
      <w:r>
        <w:rPr>
          <w:rFonts w:ascii="Calibri"/>
          <w:b/>
          <w:spacing w:val="-1"/>
          <w:u w:val="single" w:color="000000"/>
        </w:rPr>
        <w:t>AS</w:t>
      </w:r>
      <w:r>
        <w:rPr>
          <w:rFonts w:ascii="Calibri"/>
          <w:b/>
          <w:spacing w:val="-11"/>
          <w:u w:val="single" w:color="000000"/>
        </w:rPr>
        <w:t xml:space="preserve"> </w:t>
      </w:r>
      <w:r>
        <w:rPr>
          <w:rFonts w:ascii="Calibri"/>
          <w:b/>
          <w:spacing w:val="-3"/>
          <w:u w:val="single" w:color="000000"/>
        </w:rPr>
        <w:t>AMENDED</w:t>
      </w:r>
    </w:p>
    <w:p w14:paraId="6364F91E" w14:textId="77777777" w:rsidR="00A50463" w:rsidRDefault="00A50463" w:rsidP="00A50463">
      <w:pPr>
        <w:spacing w:before="5"/>
        <w:rPr>
          <w:rFonts w:ascii="Calibri" w:eastAsia="Calibri" w:hAnsi="Calibri" w:cs="Calibri"/>
          <w:b/>
          <w:bCs/>
          <w:sz w:val="17"/>
          <w:szCs w:val="17"/>
        </w:rPr>
      </w:pPr>
    </w:p>
    <w:p w14:paraId="33B5D29C" w14:textId="77777777" w:rsidR="00A50463" w:rsidRDefault="00A50463" w:rsidP="00A50463">
      <w:pPr>
        <w:spacing w:before="56"/>
        <w:ind w:left="100"/>
        <w:jc w:val="both"/>
        <w:rPr>
          <w:rFonts w:ascii="Calibri" w:eastAsia="Calibri" w:hAnsi="Calibri" w:cs="Calibri"/>
        </w:rPr>
      </w:pPr>
      <w:r>
        <w:rPr>
          <w:rFonts w:ascii="Calibri"/>
          <w:b/>
          <w:spacing w:val="-1"/>
        </w:rPr>
        <w:t>ESTABLISHMENT</w:t>
      </w:r>
      <w:r>
        <w:rPr>
          <w:rFonts w:ascii="Calibri"/>
          <w:b/>
          <w:spacing w:val="1"/>
        </w:rPr>
        <w:t xml:space="preserve"> </w:t>
      </w:r>
      <w:r>
        <w:rPr>
          <w:rFonts w:ascii="Calibri"/>
          <w:b/>
          <w:spacing w:val="-1"/>
        </w:rPr>
        <w:t>OF</w:t>
      </w:r>
      <w:r>
        <w:rPr>
          <w:rFonts w:ascii="Calibri"/>
          <w:b/>
          <w:spacing w:val="-3"/>
        </w:rPr>
        <w:t xml:space="preserve"> </w:t>
      </w:r>
      <w:r>
        <w:rPr>
          <w:rFonts w:ascii="Calibri"/>
          <w:b/>
          <w:spacing w:val="-1"/>
        </w:rPr>
        <w:t>REGIONAL</w:t>
      </w:r>
      <w:r>
        <w:rPr>
          <w:rFonts w:ascii="Calibri"/>
          <w:b/>
          <w:spacing w:val="-2"/>
        </w:rPr>
        <w:t xml:space="preserve"> </w:t>
      </w:r>
      <w:r>
        <w:rPr>
          <w:rFonts w:ascii="Calibri"/>
          <w:b/>
          <w:spacing w:val="-1"/>
        </w:rPr>
        <w:t>HYDROGRAPHIC</w:t>
      </w:r>
      <w:r>
        <w:rPr>
          <w:rFonts w:ascii="Calibri"/>
          <w:b/>
        </w:rPr>
        <w:t xml:space="preserve"> </w:t>
      </w:r>
      <w:r>
        <w:rPr>
          <w:rFonts w:ascii="Calibri"/>
          <w:b/>
          <w:spacing w:val="-1"/>
        </w:rPr>
        <w:t>COMMISSIONS (RHC)</w:t>
      </w:r>
    </w:p>
    <w:p w14:paraId="615D74ED" w14:textId="77777777" w:rsidR="00A50463" w:rsidRDefault="00A50463" w:rsidP="00A50463">
      <w:pPr>
        <w:spacing w:before="1"/>
        <w:rPr>
          <w:rFonts w:ascii="Calibri" w:eastAsia="Calibri" w:hAnsi="Calibri" w:cs="Calibri"/>
          <w:b/>
          <w:bCs/>
        </w:rPr>
      </w:pPr>
    </w:p>
    <w:p w14:paraId="595B8229" w14:textId="77777777" w:rsidR="00A50463" w:rsidRDefault="00A50463" w:rsidP="00A50463">
      <w:pPr>
        <w:pStyle w:val="BodyText"/>
        <w:spacing w:line="239" w:lineRule="auto"/>
        <w:ind w:left="100" w:right="115"/>
        <w:jc w:val="both"/>
        <w:rPr>
          <w:rFonts w:ascii="Calibri" w:eastAsia="Calibri" w:hAnsi="Calibri" w:cs="Calibri"/>
        </w:rPr>
      </w:pPr>
      <w:r>
        <w:rPr>
          <w:rFonts w:ascii="Calibri"/>
          <w:spacing w:val="-1"/>
        </w:rPr>
        <w:t>1.-</w:t>
      </w:r>
      <w:r>
        <w:rPr>
          <w:rFonts w:ascii="Calibri"/>
          <w:spacing w:val="31"/>
        </w:rPr>
        <w:t xml:space="preserve"> </w:t>
      </w:r>
      <w:r>
        <w:rPr>
          <w:rFonts w:ascii="Calibri"/>
        </w:rPr>
        <w:t>It</w:t>
      </w:r>
      <w:r>
        <w:rPr>
          <w:rFonts w:ascii="Calibri"/>
          <w:spacing w:val="2"/>
        </w:rPr>
        <w:t xml:space="preserve"> </w:t>
      </w:r>
      <w:r>
        <w:rPr>
          <w:rFonts w:ascii="Calibri"/>
        </w:rPr>
        <w:t>is</w:t>
      </w:r>
      <w:r>
        <w:rPr>
          <w:rFonts w:ascii="Calibri"/>
          <w:spacing w:val="2"/>
        </w:rPr>
        <w:t xml:space="preserve"> </w:t>
      </w:r>
      <w:r>
        <w:rPr>
          <w:rFonts w:ascii="Calibri"/>
          <w:spacing w:val="-1"/>
        </w:rPr>
        <w:t>resolved</w:t>
      </w:r>
      <w:r>
        <w:rPr>
          <w:rFonts w:ascii="Calibri"/>
          <w:spacing w:val="2"/>
        </w:rPr>
        <w:t xml:space="preserve"> </w:t>
      </w:r>
      <w:r>
        <w:rPr>
          <w:rFonts w:ascii="Calibri"/>
          <w:spacing w:val="-1"/>
        </w:rPr>
        <w:t>that</w:t>
      </w:r>
      <w:r>
        <w:rPr>
          <w:rFonts w:ascii="Calibri"/>
          <w:spacing w:val="3"/>
        </w:rPr>
        <w:t xml:space="preserve"> </w:t>
      </w:r>
      <w:r>
        <w:rPr>
          <w:rFonts w:ascii="Calibri"/>
          <w:spacing w:val="-1"/>
        </w:rPr>
        <w:t>the</w:t>
      </w:r>
      <w:r>
        <w:rPr>
          <w:rFonts w:ascii="Calibri"/>
          <w:spacing w:val="3"/>
        </w:rPr>
        <w:t xml:space="preserve"> </w:t>
      </w:r>
      <w:r>
        <w:rPr>
          <w:rFonts w:ascii="Calibri"/>
          <w:spacing w:val="-1"/>
        </w:rPr>
        <w:t>IHB</w:t>
      </w:r>
      <w:r>
        <w:rPr>
          <w:rFonts w:ascii="Calibri"/>
        </w:rPr>
        <w:t xml:space="preserve"> </w:t>
      </w:r>
      <w:r>
        <w:rPr>
          <w:rFonts w:ascii="Calibri"/>
          <w:spacing w:val="-1"/>
        </w:rPr>
        <w:t>shall</w:t>
      </w:r>
      <w:r>
        <w:rPr>
          <w:rFonts w:ascii="Calibri"/>
          <w:spacing w:val="2"/>
        </w:rPr>
        <w:t xml:space="preserve"> </w:t>
      </w:r>
      <w:r>
        <w:rPr>
          <w:rFonts w:ascii="Calibri"/>
          <w:spacing w:val="-1"/>
        </w:rPr>
        <w:t>encourage</w:t>
      </w:r>
      <w:r>
        <w:rPr>
          <w:rFonts w:ascii="Calibri"/>
        </w:rPr>
        <w:t xml:space="preserve"> </w:t>
      </w:r>
      <w:r>
        <w:rPr>
          <w:rFonts w:ascii="Calibri"/>
          <w:spacing w:val="-1"/>
        </w:rPr>
        <w:t>Member</w:t>
      </w:r>
      <w:r>
        <w:rPr>
          <w:rFonts w:ascii="Calibri"/>
        </w:rPr>
        <w:t xml:space="preserve"> </w:t>
      </w:r>
      <w:r>
        <w:rPr>
          <w:rFonts w:ascii="Calibri"/>
          <w:spacing w:val="-1"/>
        </w:rPr>
        <w:t>States</w:t>
      </w:r>
      <w:r>
        <w:rPr>
          <w:rFonts w:ascii="Calibri"/>
          <w:spacing w:val="2"/>
        </w:rPr>
        <w:t xml:space="preserve"> </w:t>
      </w:r>
      <w:r>
        <w:rPr>
          <w:rFonts w:ascii="Calibri"/>
          <w:spacing w:val="-1"/>
        </w:rPr>
        <w:t>having</w:t>
      </w:r>
      <w:r>
        <w:rPr>
          <w:rFonts w:ascii="Calibri"/>
          <w:spacing w:val="2"/>
        </w:rPr>
        <w:t xml:space="preserve"> </w:t>
      </w:r>
      <w:r>
        <w:rPr>
          <w:rFonts w:ascii="Calibri"/>
          <w:spacing w:val="-1"/>
        </w:rPr>
        <w:t>common</w:t>
      </w:r>
      <w:r>
        <w:rPr>
          <w:rFonts w:ascii="Calibri"/>
          <w:spacing w:val="5"/>
        </w:rPr>
        <w:t xml:space="preserve"> </w:t>
      </w:r>
      <w:r>
        <w:rPr>
          <w:rFonts w:ascii="Calibri"/>
          <w:spacing w:val="-1"/>
        </w:rPr>
        <w:t>regional</w:t>
      </w:r>
      <w:r>
        <w:rPr>
          <w:rFonts w:ascii="Calibri"/>
          <w:spacing w:val="2"/>
        </w:rPr>
        <w:t xml:space="preserve"> </w:t>
      </w:r>
      <w:r>
        <w:rPr>
          <w:rFonts w:ascii="Calibri"/>
          <w:spacing w:val="-1"/>
        </w:rPr>
        <w:t>interests</w:t>
      </w:r>
      <w:r>
        <w:rPr>
          <w:rFonts w:ascii="Calibri"/>
          <w:spacing w:val="1"/>
        </w:rPr>
        <w:t xml:space="preserve"> </w:t>
      </w:r>
      <w:r>
        <w:rPr>
          <w:rFonts w:ascii="Calibri"/>
        </w:rPr>
        <w:t>in</w:t>
      </w:r>
      <w:r>
        <w:rPr>
          <w:rFonts w:ascii="Calibri"/>
          <w:spacing w:val="39"/>
        </w:rPr>
        <w:t xml:space="preserve"> </w:t>
      </w:r>
      <w:r>
        <w:rPr>
          <w:rFonts w:ascii="Calibri"/>
          <w:spacing w:val="-1"/>
        </w:rPr>
        <w:t>data</w:t>
      </w:r>
      <w:r>
        <w:rPr>
          <w:rFonts w:ascii="Calibri"/>
          <w:spacing w:val="-4"/>
        </w:rPr>
        <w:t xml:space="preserve"> </w:t>
      </w:r>
      <w:r>
        <w:rPr>
          <w:rFonts w:ascii="Calibri"/>
          <w:spacing w:val="-1"/>
        </w:rPr>
        <w:t>collecting</w:t>
      </w:r>
      <w:r>
        <w:rPr>
          <w:rFonts w:ascii="Calibri"/>
          <w:spacing w:val="-8"/>
        </w:rPr>
        <w:t xml:space="preserve"> </w:t>
      </w:r>
      <w:r>
        <w:rPr>
          <w:rFonts w:ascii="Calibri"/>
        </w:rPr>
        <w:t>or</w:t>
      </w:r>
      <w:r>
        <w:rPr>
          <w:rFonts w:ascii="Calibri"/>
          <w:spacing w:val="-5"/>
        </w:rPr>
        <w:t xml:space="preserve"> </w:t>
      </w:r>
      <w:r>
        <w:rPr>
          <w:rFonts w:ascii="Calibri"/>
          <w:spacing w:val="-1"/>
        </w:rPr>
        <w:t>nautical</w:t>
      </w:r>
      <w:r>
        <w:rPr>
          <w:rFonts w:ascii="Calibri"/>
          <w:spacing w:val="-5"/>
        </w:rPr>
        <w:t xml:space="preserve"> </w:t>
      </w:r>
      <w:r>
        <w:rPr>
          <w:rFonts w:ascii="Calibri"/>
          <w:spacing w:val="-1"/>
        </w:rPr>
        <w:t>charting</w:t>
      </w:r>
      <w:r>
        <w:rPr>
          <w:rFonts w:ascii="Calibri"/>
          <w:spacing w:val="-5"/>
        </w:rPr>
        <w:t xml:space="preserve"> </w:t>
      </w:r>
      <w:r>
        <w:rPr>
          <w:rFonts w:ascii="Calibri"/>
        </w:rPr>
        <w:t>to</w:t>
      </w:r>
      <w:r>
        <w:rPr>
          <w:rFonts w:ascii="Calibri"/>
          <w:spacing w:val="-5"/>
        </w:rPr>
        <w:t xml:space="preserve"> </w:t>
      </w:r>
      <w:r>
        <w:rPr>
          <w:rFonts w:ascii="Calibri"/>
          <w:spacing w:val="-1"/>
        </w:rPr>
        <w:t>form</w:t>
      </w:r>
      <w:r>
        <w:rPr>
          <w:rFonts w:ascii="Calibri"/>
          <w:spacing w:val="-6"/>
        </w:rPr>
        <w:t xml:space="preserve"> </w:t>
      </w:r>
      <w:r>
        <w:rPr>
          <w:rFonts w:ascii="Calibri"/>
        </w:rPr>
        <w:t>Regional</w:t>
      </w:r>
      <w:r>
        <w:rPr>
          <w:rFonts w:ascii="Calibri"/>
          <w:spacing w:val="-7"/>
        </w:rPr>
        <w:t xml:space="preserve"> </w:t>
      </w:r>
      <w:r>
        <w:rPr>
          <w:rFonts w:ascii="Calibri"/>
          <w:spacing w:val="-1"/>
        </w:rPr>
        <w:t>Hydrographic</w:t>
      </w:r>
      <w:r>
        <w:rPr>
          <w:rFonts w:ascii="Calibri"/>
          <w:spacing w:val="-5"/>
        </w:rPr>
        <w:t xml:space="preserve"> </w:t>
      </w:r>
      <w:r>
        <w:rPr>
          <w:rFonts w:ascii="Calibri"/>
          <w:spacing w:val="-1"/>
        </w:rPr>
        <w:t>Commissions</w:t>
      </w:r>
      <w:r>
        <w:rPr>
          <w:rFonts w:ascii="Calibri"/>
          <w:spacing w:val="-5"/>
        </w:rPr>
        <w:t xml:space="preserve"> </w:t>
      </w:r>
      <w:r>
        <w:rPr>
          <w:rFonts w:ascii="Calibri"/>
          <w:spacing w:val="-2"/>
        </w:rPr>
        <w:t>(RHC)</w:t>
      </w:r>
      <w:r>
        <w:rPr>
          <w:rFonts w:ascii="Calibri"/>
          <w:spacing w:val="-4"/>
        </w:rPr>
        <w:t xml:space="preserve"> </w:t>
      </w:r>
      <w:r>
        <w:rPr>
          <w:rFonts w:ascii="Calibri"/>
          <w:spacing w:val="-1"/>
        </w:rPr>
        <w:t>to</w:t>
      </w:r>
      <w:r>
        <w:rPr>
          <w:rFonts w:ascii="Calibri"/>
          <w:spacing w:val="-3"/>
        </w:rPr>
        <w:t xml:space="preserve"> </w:t>
      </w:r>
      <w:r>
        <w:rPr>
          <w:rFonts w:ascii="Calibri"/>
          <w:spacing w:val="-1"/>
        </w:rPr>
        <w:t>cooperate</w:t>
      </w:r>
      <w:r>
        <w:rPr>
          <w:rFonts w:ascii="Calibri"/>
          <w:spacing w:val="-6"/>
        </w:rPr>
        <w:t xml:space="preserve"> </w:t>
      </w:r>
      <w:r>
        <w:rPr>
          <w:rFonts w:ascii="Calibri"/>
        </w:rPr>
        <w:t>in</w:t>
      </w:r>
      <w:r>
        <w:rPr>
          <w:rFonts w:ascii="Calibri"/>
          <w:spacing w:val="55"/>
        </w:rPr>
        <w:t xml:space="preserve"> </w:t>
      </w:r>
      <w:r>
        <w:rPr>
          <w:rFonts w:ascii="Calibri"/>
        </w:rPr>
        <w:t>the</w:t>
      </w:r>
      <w:r>
        <w:rPr>
          <w:rFonts w:ascii="Calibri"/>
          <w:spacing w:val="3"/>
        </w:rPr>
        <w:t xml:space="preserve"> </w:t>
      </w:r>
      <w:r>
        <w:rPr>
          <w:rFonts w:ascii="Calibri"/>
          <w:spacing w:val="-1"/>
        </w:rPr>
        <w:t>undertaking</w:t>
      </w:r>
      <w:r>
        <w:rPr>
          <w:rFonts w:ascii="Calibri"/>
          <w:spacing w:val="2"/>
        </w:rPr>
        <w:t xml:space="preserve"> </w:t>
      </w:r>
      <w:r>
        <w:rPr>
          <w:rFonts w:ascii="Calibri"/>
        </w:rPr>
        <w:t xml:space="preserve">of </w:t>
      </w:r>
      <w:r>
        <w:rPr>
          <w:rFonts w:ascii="Calibri"/>
          <w:spacing w:val="-2"/>
        </w:rPr>
        <w:t>surveys</w:t>
      </w:r>
      <w:r>
        <w:rPr>
          <w:rFonts w:ascii="Calibri"/>
        </w:rPr>
        <w:t xml:space="preserve"> and</w:t>
      </w:r>
      <w:r>
        <w:rPr>
          <w:rFonts w:ascii="Calibri"/>
          <w:spacing w:val="1"/>
        </w:rPr>
        <w:t xml:space="preserve"> </w:t>
      </w:r>
      <w:r>
        <w:rPr>
          <w:rFonts w:ascii="Calibri"/>
        </w:rPr>
        <w:t xml:space="preserve">other </w:t>
      </w:r>
      <w:r>
        <w:rPr>
          <w:rFonts w:ascii="Calibri"/>
          <w:spacing w:val="-1"/>
        </w:rPr>
        <w:t>projects.</w:t>
      </w:r>
      <w:r>
        <w:rPr>
          <w:rFonts w:ascii="Calibri"/>
          <w:spacing w:val="2"/>
        </w:rPr>
        <w:t xml:space="preserve"> </w:t>
      </w:r>
      <w:r>
        <w:rPr>
          <w:rFonts w:ascii="Calibri"/>
        </w:rPr>
        <w:t>As</w:t>
      </w:r>
      <w:r>
        <w:rPr>
          <w:rFonts w:ascii="Calibri"/>
          <w:spacing w:val="-1"/>
        </w:rPr>
        <w:t xml:space="preserve"> part</w:t>
      </w:r>
      <w:r>
        <w:rPr>
          <w:rFonts w:ascii="Calibri"/>
        </w:rPr>
        <w:t xml:space="preserve"> of</w:t>
      </w:r>
      <w:r>
        <w:rPr>
          <w:rFonts w:ascii="Calibri"/>
          <w:spacing w:val="2"/>
        </w:rPr>
        <w:t xml:space="preserve"> </w:t>
      </w:r>
      <w:r>
        <w:rPr>
          <w:rFonts w:ascii="Calibri"/>
          <w:spacing w:val="-1"/>
        </w:rPr>
        <w:t>IHO,</w:t>
      </w:r>
      <w:r>
        <w:rPr>
          <w:rFonts w:ascii="Calibri"/>
        </w:rPr>
        <w:t xml:space="preserve"> the RHC</w:t>
      </w:r>
      <w:r>
        <w:rPr>
          <w:rFonts w:ascii="Calibri"/>
          <w:spacing w:val="-1"/>
        </w:rPr>
        <w:t xml:space="preserve"> shall</w:t>
      </w:r>
      <w:r>
        <w:rPr>
          <w:rFonts w:ascii="Calibri"/>
          <w:spacing w:val="2"/>
        </w:rPr>
        <w:t xml:space="preserve"> </w:t>
      </w:r>
      <w:r>
        <w:rPr>
          <w:rFonts w:ascii="Calibri"/>
          <w:spacing w:val="-2"/>
        </w:rPr>
        <w:t>complement</w:t>
      </w:r>
      <w:r>
        <w:rPr>
          <w:rFonts w:ascii="Calibri"/>
          <w:spacing w:val="2"/>
        </w:rPr>
        <w:t xml:space="preserve"> </w:t>
      </w:r>
      <w:r>
        <w:rPr>
          <w:rFonts w:ascii="Calibri"/>
          <w:spacing w:val="-1"/>
        </w:rPr>
        <w:t>the</w:t>
      </w:r>
      <w:r>
        <w:rPr>
          <w:rFonts w:ascii="Calibri"/>
        </w:rPr>
        <w:t xml:space="preserve"> </w:t>
      </w:r>
      <w:r>
        <w:rPr>
          <w:rFonts w:ascii="Calibri"/>
          <w:spacing w:val="-1"/>
        </w:rPr>
        <w:t>work</w:t>
      </w:r>
      <w:r>
        <w:rPr>
          <w:rFonts w:ascii="Calibri"/>
        </w:rPr>
        <w:t xml:space="preserve"> of</w:t>
      </w:r>
      <w:r>
        <w:rPr>
          <w:rFonts w:ascii="Calibri"/>
          <w:spacing w:val="65"/>
        </w:rPr>
        <w:t xml:space="preserve"> </w:t>
      </w:r>
      <w:r>
        <w:rPr>
          <w:rFonts w:ascii="Calibri"/>
        </w:rPr>
        <w:t xml:space="preserve">the </w:t>
      </w:r>
      <w:r>
        <w:rPr>
          <w:rFonts w:ascii="Calibri"/>
          <w:spacing w:val="-1"/>
        </w:rPr>
        <w:t>Bureau.</w:t>
      </w:r>
    </w:p>
    <w:p w14:paraId="269D4579" w14:textId="77777777" w:rsidR="00A50463" w:rsidRDefault="00A50463" w:rsidP="00A50463">
      <w:pPr>
        <w:spacing w:before="1"/>
        <w:rPr>
          <w:rFonts w:ascii="Calibri" w:eastAsia="Calibri" w:hAnsi="Calibri" w:cs="Calibri"/>
        </w:rPr>
      </w:pPr>
    </w:p>
    <w:p w14:paraId="7A7EFFFB" w14:textId="77777777" w:rsidR="00A50463" w:rsidRDefault="00A50463" w:rsidP="00A50463">
      <w:pPr>
        <w:pStyle w:val="BodyText"/>
        <w:ind w:left="100" w:right="115"/>
        <w:jc w:val="both"/>
        <w:rPr>
          <w:rFonts w:ascii="Calibri" w:eastAsia="Calibri" w:hAnsi="Calibri" w:cs="Calibri"/>
        </w:rPr>
      </w:pPr>
      <w:r>
        <w:rPr>
          <w:rFonts w:ascii="Calibri"/>
          <w:spacing w:val="-1"/>
        </w:rPr>
        <w:t>2.-</w:t>
      </w:r>
      <w:r>
        <w:rPr>
          <w:rFonts w:ascii="Calibri"/>
          <w:spacing w:val="31"/>
        </w:rPr>
        <w:t xml:space="preserve"> </w:t>
      </w:r>
      <w:r>
        <w:rPr>
          <w:rFonts w:ascii="Calibri"/>
          <w:spacing w:val="-1"/>
        </w:rPr>
        <w:t>RHCs</w:t>
      </w:r>
      <w:r>
        <w:rPr>
          <w:rFonts w:ascii="Calibri"/>
          <w:spacing w:val="-9"/>
        </w:rPr>
        <w:t xml:space="preserve"> </w:t>
      </w:r>
      <w:r>
        <w:rPr>
          <w:rFonts w:ascii="Calibri"/>
        </w:rPr>
        <w:t>are</w:t>
      </w:r>
      <w:r>
        <w:rPr>
          <w:rFonts w:ascii="Calibri"/>
          <w:spacing w:val="-12"/>
        </w:rPr>
        <w:t xml:space="preserve"> </w:t>
      </w:r>
      <w:r>
        <w:rPr>
          <w:rFonts w:ascii="Calibri"/>
          <w:spacing w:val="-1"/>
        </w:rPr>
        <w:t>intended</w:t>
      </w:r>
      <w:r>
        <w:rPr>
          <w:rFonts w:ascii="Calibri"/>
          <w:spacing w:val="-12"/>
        </w:rPr>
        <w:t xml:space="preserve"> </w:t>
      </w:r>
      <w:r>
        <w:rPr>
          <w:rFonts w:ascii="Calibri"/>
          <w:spacing w:val="-1"/>
        </w:rPr>
        <w:t>to</w:t>
      </w:r>
      <w:r>
        <w:rPr>
          <w:rFonts w:ascii="Calibri"/>
          <w:spacing w:val="-8"/>
        </w:rPr>
        <w:t xml:space="preserve"> </w:t>
      </w:r>
      <w:r>
        <w:rPr>
          <w:rFonts w:ascii="Calibri"/>
          <w:spacing w:val="-1"/>
        </w:rPr>
        <w:t>provide,</w:t>
      </w:r>
      <w:r>
        <w:rPr>
          <w:rFonts w:ascii="Calibri"/>
          <w:spacing w:val="-9"/>
        </w:rPr>
        <w:t xml:space="preserve"> </w:t>
      </w:r>
      <w:r>
        <w:rPr>
          <w:rFonts w:ascii="Calibri"/>
        </w:rPr>
        <w:t>in</w:t>
      </w:r>
      <w:r>
        <w:rPr>
          <w:rFonts w:ascii="Calibri"/>
          <w:spacing w:val="-11"/>
        </w:rPr>
        <w:t xml:space="preserve"> </w:t>
      </w:r>
      <w:r>
        <w:rPr>
          <w:rFonts w:ascii="Calibri"/>
          <w:spacing w:val="-1"/>
        </w:rPr>
        <w:t>pursuance</w:t>
      </w:r>
      <w:r>
        <w:rPr>
          <w:rFonts w:ascii="Calibri"/>
          <w:spacing w:val="-13"/>
        </w:rPr>
        <w:t xml:space="preserve"> </w:t>
      </w:r>
      <w:r>
        <w:rPr>
          <w:rFonts w:ascii="Calibri"/>
        </w:rPr>
        <w:t>of</w:t>
      </w:r>
      <w:r>
        <w:rPr>
          <w:rFonts w:ascii="Calibri"/>
          <w:spacing w:val="-10"/>
        </w:rPr>
        <w:t xml:space="preserve"> </w:t>
      </w:r>
      <w:r>
        <w:rPr>
          <w:rFonts w:ascii="Calibri"/>
          <w:spacing w:val="-1"/>
        </w:rPr>
        <w:t>the</w:t>
      </w:r>
      <w:r>
        <w:rPr>
          <w:rFonts w:ascii="Calibri"/>
          <w:spacing w:val="-9"/>
        </w:rPr>
        <w:t xml:space="preserve"> </w:t>
      </w:r>
      <w:r>
        <w:rPr>
          <w:rFonts w:ascii="Calibri"/>
          <w:spacing w:val="-1"/>
        </w:rPr>
        <w:t>resolutions</w:t>
      </w:r>
      <w:r>
        <w:rPr>
          <w:rFonts w:ascii="Calibri"/>
          <w:spacing w:val="-9"/>
        </w:rPr>
        <w:t xml:space="preserve"> </w:t>
      </w:r>
      <w:r>
        <w:rPr>
          <w:rFonts w:ascii="Calibri"/>
          <w:spacing w:val="-1"/>
        </w:rPr>
        <w:t>and</w:t>
      </w:r>
      <w:r>
        <w:rPr>
          <w:rFonts w:ascii="Calibri"/>
          <w:spacing w:val="-10"/>
        </w:rPr>
        <w:t xml:space="preserve"> </w:t>
      </w:r>
      <w:r>
        <w:rPr>
          <w:rFonts w:ascii="Calibri"/>
          <w:spacing w:val="-1"/>
        </w:rPr>
        <w:t>recommendations</w:t>
      </w:r>
      <w:r>
        <w:rPr>
          <w:rFonts w:ascii="Calibri"/>
          <w:spacing w:val="-12"/>
        </w:rPr>
        <w:t xml:space="preserve"> </w:t>
      </w:r>
      <w:r>
        <w:rPr>
          <w:rFonts w:ascii="Calibri"/>
        </w:rPr>
        <w:t>of</w:t>
      </w:r>
      <w:r>
        <w:rPr>
          <w:rFonts w:ascii="Calibri"/>
          <w:spacing w:val="-12"/>
        </w:rPr>
        <w:t xml:space="preserve"> </w:t>
      </w:r>
      <w:r>
        <w:rPr>
          <w:rFonts w:ascii="Calibri"/>
        </w:rPr>
        <w:t>the</w:t>
      </w:r>
      <w:r>
        <w:rPr>
          <w:rFonts w:ascii="Calibri"/>
          <w:spacing w:val="-9"/>
        </w:rPr>
        <w:t xml:space="preserve"> </w:t>
      </w:r>
      <w:r>
        <w:rPr>
          <w:rFonts w:ascii="Calibri"/>
          <w:spacing w:val="-2"/>
        </w:rPr>
        <w:t>IHO,</w:t>
      </w:r>
      <w:r>
        <w:rPr>
          <w:rFonts w:ascii="Calibri"/>
          <w:spacing w:val="55"/>
        </w:rPr>
        <w:t xml:space="preserve"> </w:t>
      </w:r>
      <w:r>
        <w:rPr>
          <w:rFonts w:ascii="Calibri"/>
          <w:spacing w:val="-1"/>
        </w:rPr>
        <w:t>regional</w:t>
      </w:r>
      <w:r>
        <w:rPr>
          <w:rFonts w:ascii="Calibri"/>
          <w:spacing w:val="49"/>
        </w:rPr>
        <w:t xml:space="preserve"> </w:t>
      </w:r>
      <w:r>
        <w:rPr>
          <w:rFonts w:ascii="Calibri"/>
          <w:spacing w:val="-1"/>
        </w:rPr>
        <w:t>co-ordination</w:t>
      </w:r>
      <w:r>
        <w:rPr>
          <w:rFonts w:ascii="Calibri"/>
        </w:rPr>
        <w:t xml:space="preserve"> </w:t>
      </w:r>
      <w:r>
        <w:rPr>
          <w:rFonts w:ascii="Calibri"/>
          <w:spacing w:val="-2"/>
        </w:rPr>
        <w:t>with</w:t>
      </w:r>
      <w:r>
        <w:rPr>
          <w:rFonts w:ascii="Calibri"/>
        </w:rPr>
        <w:t xml:space="preserve"> </w:t>
      </w:r>
      <w:r>
        <w:rPr>
          <w:rFonts w:ascii="Calibri"/>
          <w:spacing w:val="-1"/>
        </w:rPr>
        <w:t>regard</w:t>
      </w:r>
      <w:r>
        <w:rPr>
          <w:rFonts w:ascii="Calibri"/>
        </w:rPr>
        <w:t xml:space="preserve"> to</w:t>
      </w:r>
      <w:r>
        <w:rPr>
          <w:rFonts w:ascii="Calibri"/>
          <w:spacing w:val="2"/>
        </w:rPr>
        <w:t xml:space="preserve"> </w:t>
      </w:r>
      <w:r>
        <w:rPr>
          <w:rFonts w:ascii="Calibri"/>
          <w:spacing w:val="-1"/>
        </w:rPr>
        <w:t>nautical</w:t>
      </w:r>
      <w:r>
        <w:rPr>
          <w:rFonts w:ascii="Calibri"/>
        </w:rPr>
        <w:t xml:space="preserve"> </w:t>
      </w:r>
      <w:r>
        <w:rPr>
          <w:rFonts w:ascii="Calibri"/>
          <w:spacing w:val="-1"/>
        </w:rPr>
        <w:t>information,</w:t>
      </w:r>
      <w:r>
        <w:rPr>
          <w:rFonts w:ascii="Calibri"/>
          <w:spacing w:val="1"/>
        </w:rPr>
        <w:t xml:space="preserve"> </w:t>
      </w:r>
      <w:r>
        <w:rPr>
          <w:rFonts w:ascii="Calibri"/>
          <w:spacing w:val="-1"/>
        </w:rPr>
        <w:t>hydrographic</w:t>
      </w:r>
      <w:r>
        <w:rPr>
          <w:rFonts w:ascii="Calibri"/>
        </w:rPr>
        <w:t xml:space="preserve"> </w:t>
      </w:r>
      <w:r>
        <w:rPr>
          <w:rFonts w:ascii="Calibri"/>
          <w:spacing w:val="-1"/>
        </w:rPr>
        <w:t>surveys,</w:t>
      </w:r>
      <w:r>
        <w:rPr>
          <w:rFonts w:ascii="Calibri"/>
          <w:spacing w:val="1"/>
        </w:rPr>
        <w:t xml:space="preserve"> </w:t>
      </w:r>
      <w:r>
        <w:rPr>
          <w:rFonts w:ascii="Calibri"/>
          <w:spacing w:val="-1"/>
        </w:rPr>
        <w:t>production</w:t>
      </w:r>
      <w:r>
        <w:rPr>
          <w:rFonts w:ascii="Calibri"/>
        </w:rPr>
        <w:t xml:space="preserve"> </w:t>
      </w:r>
      <w:r>
        <w:rPr>
          <w:rFonts w:ascii="Calibri"/>
          <w:spacing w:val="-1"/>
        </w:rPr>
        <w:t>of</w:t>
      </w:r>
      <w:r>
        <w:rPr>
          <w:rFonts w:ascii="Calibri"/>
          <w:spacing w:val="75"/>
        </w:rPr>
        <w:t xml:space="preserve"> </w:t>
      </w:r>
      <w:r>
        <w:rPr>
          <w:rFonts w:ascii="Calibri"/>
          <w:spacing w:val="-1"/>
        </w:rPr>
        <w:t>nautical</w:t>
      </w:r>
      <w:r>
        <w:rPr>
          <w:rFonts w:ascii="Calibri"/>
          <w:spacing w:val="25"/>
        </w:rPr>
        <w:t xml:space="preserve"> </w:t>
      </w:r>
      <w:r>
        <w:rPr>
          <w:rFonts w:ascii="Calibri"/>
          <w:spacing w:val="-1"/>
        </w:rPr>
        <w:t>charts</w:t>
      </w:r>
      <w:r>
        <w:rPr>
          <w:rFonts w:ascii="Calibri"/>
          <w:spacing w:val="24"/>
        </w:rPr>
        <w:t xml:space="preserve"> </w:t>
      </w:r>
      <w:r>
        <w:rPr>
          <w:rFonts w:ascii="Calibri"/>
          <w:spacing w:val="-1"/>
        </w:rPr>
        <w:t>and</w:t>
      </w:r>
      <w:r>
        <w:rPr>
          <w:rFonts w:ascii="Calibri"/>
          <w:spacing w:val="26"/>
        </w:rPr>
        <w:t xml:space="preserve"> </w:t>
      </w:r>
      <w:r>
        <w:rPr>
          <w:rFonts w:ascii="Calibri"/>
          <w:spacing w:val="-1"/>
        </w:rPr>
        <w:t>documents,</w:t>
      </w:r>
      <w:r>
        <w:rPr>
          <w:rFonts w:ascii="Calibri"/>
          <w:spacing w:val="26"/>
        </w:rPr>
        <w:t xml:space="preserve"> </w:t>
      </w:r>
      <w:r>
        <w:rPr>
          <w:rFonts w:ascii="Calibri"/>
          <w:spacing w:val="-1"/>
        </w:rPr>
        <w:t>training,</w:t>
      </w:r>
      <w:r>
        <w:rPr>
          <w:rFonts w:ascii="Calibri"/>
          <w:spacing w:val="24"/>
        </w:rPr>
        <w:t xml:space="preserve"> </w:t>
      </w:r>
      <w:r>
        <w:rPr>
          <w:rFonts w:ascii="Calibri"/>
          <w:spacing w:val="-1"/>
        </w:rPr>
        <w:t>technical</w:t>
      </w:r>
      <w:r>
        <w:rPr>
          <w:rFonts w:ascii="Calibri"/>
          <w:spacing w:val="23"/>
        </w:rPr>
        <w:t xml:space="preserve"> </w:t>
      </w:r>
      <w:r>
        <w:rPr>
          <w:rFonts w:ascii="Calibri"/>
          <w:spacing w:val="-1"/>
        </w:rPr>
        <w:t>cooperation</w:t>
      </w:r>
      <w:r>
        <w:rPr>
          <w:rFonts w:ascii="Calibri"/>
          <w:spacing w:val="25"/>
        </w:rPr>
        <w:t xml:space="preserve"> </w:t>
      </w:r>
      <w:r>
        <w:rPr>
          <w:rFonts w:ascii="Calibri"/>
          <w:spacing w:val="-1"/>
        </w:rPr>
        <w:t>and</w:t>
      </w:r>
      <w:r>
        <w:rPr>
          <w:rFonts w:ascii="Calibri"/>
          <w:spacing w:val="26"/>
        </w:rPr>
        <w:t xml:space="preserve"> </w:t>
      </w:r>
      <w:r>
        <w:rPr>
          <w:rFonts w:ascii="Calibri"/>
          <w:spacing w:val="-1"/>
        </w:rPr>
        <w:t>hydrographic</w:t>
      </w:r>
      <w:r>
        <w:rPr>
          <w:rFonts w:ascii="Calibri"/>
          <w:spacing w:val="26"/>
        </w:rPr>
        <w:t xml:space="preserve"> </w:t>
      </w:r>
      <w:r>
        <w:rPr>
          <w:rFonts w:ascii="Calibri"/>
        </w:rPr>
        <w:t>capacity</w:t>
      </w:r>
      <w:r>
        <w:rPr>
          <w:rFonts w:ascii="Calibri"/>
          <w:spacing w:val="27"/>
        </w:rPr>
        <w:t xml:space="preserve"> </w:t>
      </w:r>
      <w:r>
        <w:rPr>
          <w:rFonts w:ascii="Calibri"/>
          <w:spacing w:val="-1"/>
        </w:rPr>
        <w:t>building</w:t>
      </w:r>
      <w:r>
        <w:rPr>
          <w:rFonts w:ascii="Calibri"/>
          <w:spacing w:val="85"/>
        </w:rPr>
        <w:t xml:space="preserve"> </w:t>
      </w:r>
      <w:r>
        <w:rPr>
          <w:rFonts w:ascii="Calibri"/>
          <w:spacing w:val="-1"/>
        </w:rPr>
        <w:t>projects.</w:t>
      </w:r>
      <w:r>
        <w:rPr>
          <w:rFonts w:ascii="Calibri"/>
          <w:spacing w:val="47"/>
        </w:rPr>
        <w:t xml:space="preserve"> </w:t>
      </w:r>
      <w:r>
        <w:rPr>
          <w:rFonts w:ascii="Calibri"/>
          <w:spacing w:val="-2"/>
        </w:rPr>
        <w:t>They</w:t>
      </w:r>
      <w:r>
        <w:rPr>
          <w:rFonts w:ascii="Calibri"/>
          <w:spacing w:val="49"/>
        </w:rPr>
        <w:t xml:space="preserve"> </w:t>
      </w:r>
      <w:r>
        <w:rPr>
          <w:rFonts w:ascii="Calibri"/>
          <w:spacing w:val="-1"/>
        </w:rPr>
        <w:t>(RHC)</w:t>
      </w:r>
      <w:r>
        <w:rPr>
          <w:rFonts w:ascii="Calibri"/>
          <w:spacing w:val="46"/>
        </w:rPr>
        <w:t xml:space="preserve"> </w:t>
      </w:r>
      <w:r>
        <w:rPr>
          <w:rFonts w:ascii="Calibri"/>
          <w:spacing w:val="-1"/>
        </w:rPr>
        <w:t>should</w:t>
      </w:r>
      <w:r>
        <w:rPr>
          <w:rFonts w:ascii="Calibri"/>
          <w:spacing w:val="46"/>
        </w:rPr>
        <w:t xml:space="preserve"> </w:t>
      </w:r>
      <w:r>
        <w:rPr>
          <w:rFonts w:ascii="Calibri"/>
          <w:spacing w:val="-1"/>
        </w:rPr>
        <w:t>enable</w:t>
      </w:r>
      <w:r>
        <w:rPr>
          <w:rFonts w:ascii="Calibri"/>
          <w:spacing w:val="48"/>
        </w:rPr>
        <w:t xml:space="preserve"> </w:t>
      </w:r>
      <w:r>
        <w:rPr>
          <w:rFonts w:ascii="Calibri"/>
        </w:rPr>
        <w:t>the</w:t>
      </w:r>
      <w:r>
        <w:rPr>
          <w:rFonts w:ascii="Calibri"/>
          <w:spacing w:val="46"/>
        </w:rPr>
        <w:t xml:space="preserve"> </w:t>
      </w:r>
      <w:r>
        <w:rPr>
          <w:rFonts w:ascii="Calibri"/>
          <w:spacing w:val="-1"/>
        </w:rPr>
        <w:t>exchange</w:t>
      </w:r>
      <w:r>
        <w:rPr>
          <w:rFonts w:ascii="Calibri"/>
          <w:spacing w:val="46"/>
        </w:rPr>
        <w:t xml:space="preserve"> </w:t>
      </w:r>
      <w:r>
        <w:rPr>
          <w:rFonts w:ascii="Calibri"/>
          <w:spacing w:val="-1"/>
        </w:rPr>
        <w:t>of</w:t>
      </w:r>
      <w:r>
        <w:rPr>
          <w:rFonts w:ascii="Calibri"/>
          <w:spacing w:val="47"/>
        </w:rPr>
        <w:t xml:space="preserve"> </w:t>
      </w:r>
      <w:r>
        <w:rPr>
          <w:rFonts w:ascii="Calibri"/>
          <w:spacing w:val="-1"/>
        </w:rPr>
        <w:t>information</w:t>
      </w:r>
      <w:r>
        <w:rPr>
          <w:rFonts w:ascii="Calibri"/>
          <w:spacing w:val="45"/>
        </w:rPr>
        <w:t xml:space="preserve"> </w:t>
      </w:r>
      <w:r>
        <w:rPr>
          <w:rFonts w:ascii="Calibri"/>
          <w:spacing w:val="-1"/>
        </w:rPr>
        <w:t>and</w:t>
      </w:r>
      <w:r>
        <w:rPr>
          <w:rFonts w:ascii="Calibri"/>
          <w:spacing w:val="48"/>
        </w:rPr>
        <w:t xml:space="preserve"> </w:t>
      </w:r>
      <w:r>
        <w:rPr>
          <w:rFonts w:ascii="Calibri"/>
          <w:spacing w:val="-1"/>
        </w:rPr>
        <w:t>consultation</w:t>
      </w:r>
      <w:r>
        <w:rPr>
          <w:rFonts w:ascii="Calibri"/>
          <w:spacing w:val="47"/>
        </w:rPr>
        <w:t xml:space="preserve"> </w:t>
      </w:r>
      <w:r>
        <w:rPr>
          <w:rFonts w:ascii="Calibri"/>
          <w:spacing w:val="-1"/>
        </w:rPr>
        <w:t>between</w:t>
      </w:r>
      <w:r>
        <w:rPr>
          <w:rFonts w:ascii="Calibri"/>
          <w:spacing w:val="48"/>
        </w:rPr>
        <w:t xml:space="preserve"> </w:t>
      </w:r>
      <w:r>
        <w:rPr>
          <w:rFonts w:ascii="Calibri"/>
          <w:spacing w:val="-1"/>
        </w:rPr>
        <w:t>the</w:t>
      </w:r>
      <w:r>
        <w:rPr>
          <w:rFonts w:ascii="Calibri"/>
          <w:spacing w:val="67"/>
        </w:rPr>
        <w:t xml:space="preserve"> </w:t>
      </w:r>
      <w:r>
        <w:rPr>
          <w:rFonts w:ascii="Calibri"/>
          <w:spacing w:val="-1"/>
        </w:rPr>
        <w:t>hydrographic</w:t>
      </w:r>
      <w:r>
        <w:rPr>
          <w:rFonts w:ascii="Calibri"/>
        </w:rPr>
        <w:t xml:space="preserve"> </w:t>
      </w:r>
      <w:r>
        <w:rPr>
          <w:rFonts w:ascii="Calibri"/>
          <w:spacing w:val="-1"/>
        </w:rPr>
        <w:t>services</w:t>
      </w:r>
      <w:r>
        <w:rPr>
          <w:rFonts w:ascii="Calibri"/>
        </w:rPr>
        <w:t xml:space="preserve"> </w:t>
      </w:r>
      <w:r>
        <w:rPr>
          <w:rFonts w:ascii="Calibri"/>
          <w:spacing w:val="-1"/>
        </w:rPr>
        <w:t>concerned.</w:t>
      </w:r>
      <w:r>
        <w:rPr>
          <w:rFonts w:ascii="Calibri"/>
        </w:rPr>
        <w:t xml:space="preserve"> </w:t>
      </w:r>
      <w:r>
        <w:rPr>
          <w:rFonts w:ascii="Calibri"/>
          <w:spacing w:val="-1"/>
        </w:rPr>
        <w:t>Geographically</w:t>
      </w:r>
      <w:r>
        <w:rPr>
          <w:rFonts w:ascii="Calibri"/>
          <w:spacing w:val="-2"/>
        </w:rPr>
        <w:t xml:space="preserve"> </w:t>
      </w:r>
      <w:r>
        <w:rPr>
          <w:rFonts w:ascii="Calibri"/>
          <w:spacing w:val="-1"/>
        </w:rPr>
        <w:t>adjacent</w:t>
      </w:r>
      <w:r>
        <w:rPr>
          <w:rFonts w:ascii="Calibri"/>
        </w:rPr>
        <w:t xml:space="preserve"> </w:t>
      </w:r>
      <w:r>
        <w:rPr>
          <w:rFonts w:ascii="Calibri"/>
          <w:spacing w:val="-1"/>
        </w:rPr>
        <w:t>RHCs</w:t>
      </w:r>
      <w:r>
        <w:rPr>
          <w:rFonts w:ascii="Calibri"/>
          <w:spacing w:val="-3"/>
        </w:rPr>
        <w:t xml:space="preserve"> </w:t>
      </w:r>
      <w:r>
        <w:rPr>
          <w:rFonts w:ascii="Calibri"/>
          <w:spacing w:val="-1"/>
        </w:rPr>
        <w:t>should liaise</w:t>
      </w:r>
      <w:r>
        <w:rPr>
          <w:rFonts w:ascii="Calibri"/>
        </w:rPr>
        <w:t xml:space="preserve"> </w:t>
      </w:r>
      <w:r>
        <w:rPr>
          <w:rFonts w:ascii="Calibri"/>
          <w:spacing w:val="-2"/>
        </w:rPr>
        <w:t>with</w:t>
      </w:r>
      <w:r>
        <w:rPr>
          <w:rFonts w:ascii="Calibri"/>
          <w:spacing w:val="-1"/>
        </w:rPr>
        <w:t xml:space="preserve"> </w:t>
      </w:r>
      <w:r>
        <w:rPr>
          <w:rFonts w:ascii="Calibri"/>
        </w:rPr>
        <w:t>each</w:t>
      </w:r>
      <w:r>
        <w:rPr>
          <w:rFonts w:ascii="Calibri"/>
          <w:spacing w:val="-3"/>
        </w:rPr>
        <w:t xml:space="preserve"> </w:t>
      </w:r>
      <w:r>
        <w:rPr>
          <w:rFonts w:ascii="Calibri"/>
        </w:rPr>
        <w:t>other.</w:t>
      </w:r>
    </w:p>
    <w:p w14:paraId="752F35E5" w14:textId="77777777" w:rsidR="00A50463" w:rsidRDefault="00A50463" w:rsidP="00A50463">
      <w:pPr>
        <w:spacing w:before="1"/>
        <w:rPr>
          <w:rFonts w:ascii="Calibri" w:eastAsia="Calibri" w:hAnsi="Calibri" w:cs="Calibri"/>
        </w:rPr>
      </w:pPr>
    </w:p>
    <w:p w14:paraId="2F3379D2" w14:textId="77777777" w:rsidR="00A50463" w:rsidRDefault="00A50463" w:rsidP="00A50463">
      <w:pPr>
        <w:pStyle w:val="BodyText"/>
        <w:spacing w:line="239" w:lineRule="auto"/>
        <w:ind w:left="100" w:right="118"/>
        <w:jc w:val="both"/>
        <w:rPr>
          <w:rFonts w:ascii="Calibri" w:eastAsia="Calibri" w:hAnsi="Calibri" w:cs="Calibri"/>
        </w:rPr>
      </w:pPr>
      <w:r>
        <w:rPr>
          <w:rFonts w:ascii="Calibri"/>
        </w:rPr>
        <w:t>2b.</w:t>
      </w:r>
      <w:r>
        <w:rPr>
          <w:rFonts w:ascii="Calibri"/>
          <w:spacing w:val="1"/>
        </w:rPr>
        <w:t xml:space="preserve">- </w:t>
      </w:r>
      <w:r>
        <w:rPr>
          <w:rFonts w:ascii="Calibri"/>
        </w:rPr>
        <w:t>Where</w:t>
      </w:r>
      <w:r>
        <w:rPr>
          <w:rFonts w:ascii="Calibri"/>
          <w:spacing w:val="-7"/>
        </w:rPr>
        <w:t xml:space="preserve"> </w:t>
      </w:r>
      <w:r>
        <w:rPr>
          <w:rFonts w:ascii="Calibri"/>
          <w:spacing w:val="-1"/>
        </w:rPr>
        <w:t>Capacity</w:t>
      </w:r>
      <w:r>
        <w:rPr>
          <w:rFonts w:ascii="Calibri"/>
          <w:spacing w:val="-6"/>
        </w:rPr>
        <w:t xml:space="preserve"> </w:t>
      </w:r>
      <w:r>
        <w:rPr>
          <w:rFonts w:ascii="Calibri"/>
          <w:spacing w:val="-1"/>
        </w:rPr>
        <w:t>Building</w:t>
      </w:r>
      <w:r>
        <w:rPr>
          <w:rFonts w:ascii="Calibri"/>
          <w:spacing w:val="-8"/>
        </w:rPr>
        <w:t xml:space="preserve"> </w:t>
      </w:r>
      <w:r>
        <w:rPr>
          <w:rFonts w:ascii="Calibri"/>
        </w:rPr>
        <w:t>is</w:t>
      </w:r>
      <w:r>
        <w:rPr>
          <w:rFonts w:ascii="Calibri"/>
          <w:spacing w:val="-10"/>
        </w:rPr>
        <w:t xml:space="preserve"> </w:t>
      </w:r>
      <w:r>
        <w:rPr>
          <w:rFonts w:ascii="Calibri"/>
          <w:spacing w:val="-1"/>
        </w:rPr>
        <w:t>required</w:t>
      </w:r>
      <w:r>
        <w:rPr>
          <w:rFonts w:ascii="Calibri"/>
          <w:spacing w:val="-8"/>
        </w:rPr>
        <w:t xml:space="preserve"> </w:t>
      </w:r>
      <w:r>
        <w:rPr>
          <w:rFonts w:ascii="Calibri"/>
        </w:rPr>
        <w:t>in</w:t>
      </w:r>
      <w:r>
        <w:rPr>
          <w:rFonts w:ascii="Calibri"/>
          <w:spacing w:val="-8"/>
        </w:rPr>
        <w:t xml:space="preserve"> </w:t>
      </w:r>
      <w:r>
        <w:rPr>
          <w:rFonts w:ascii="Calibri"/>
        </w:rPr>
        <w:t>a</w:t>
      </w:r>
      <w:r>
        <w:rPr>
          <w:rFonts w:ascii="Calibri"/>
          <w:spacing w:val="-7"/>
        </w:rPr>
        <w:t xml:space="preserve"> </w:t>
      </w:r>
      <w:r>
        <w:rPr>
          <w:rFonts w:ascii="Calibri"/>
        </w:rPr>
        <w:t>region,</w:t>
      </w:r>
      <w:r>
        <w:rPr>
          <w:rFonts w:ascii="Calibri"/>
          <w:spacing w:val="-7"/>
        </w:rPr>
        <w:t xml:space="preserve"> </w:t>
      </w:r>
      <w:r>
        <w:rPr>
          <w:rFonts w:ascii="Calibri"/>
          <w:spacing w:val="-1"/>
        </w:rPr>
        <w:t>RHCs</w:t>
      </w:r>
      <w:r>
        <w:rPr>
          <w:rFonts w:ascii="Calibri"/>
          <w:spacing w:val="-9"/>
        </w:rPr>
        <w:t xml:space="preserve"> </w:t>
      </w:r>
      <w:r>
        <w:rPr>
          <w:rFonts w:ascii="Calibri"/>
          <w:spacing w:val="-1"/>
        </w:rPr>
        <w:t>are</w:t>
      </w:r>
      <w:r>
        <w:rPr>
          <w:rFonts w:ascii="Calibri"/>
          <w:spacing w:val="-7"/>
        </w:rPr>
        <w:t xml:space="preserve"> </w:t>
      </w:r>
      <w:r>
        <w:rPr>
          <w:rFonts w:ascii="Calibri"/>
          <w:spacing w:val="-1"/>
        </w:rPr>
        <w:t>recommended</w:t>
      </w:r>
      <w:r>
        <w:rPr>
          <w:rFonts w:ascii="Calibri"/>
          <w:spacing w:val="-8"/>
        </w:rPr>
        <w:t xml:space="preserve"> </w:t>
      </w:r>
      <w:r>
        <w:rPr>
          <w:rFonts w:ascii="Calibri"/>
          <w:spacing w:val="-1"/>
        </w:rPr>
        <w:t>to</w:t>
      </w:r>
      <w:r>
        <w:rPr>
          <w:rFonts w:ascii="Calibri"/>
          <w:spacing w:val="-6"/>
        </w:rPr>
        <w:t xml:space="preserve"> </w:t>
      </w:r>
      <w:r>
        <w:rPr>
          <w:rFonts w:ascii="Calibri"/>
          <w:spacing w:val="-1"/>
        </w:rPr>
        <w:t>establish</w:t>
      </w:r>
      <w:r>
        <w:rPr>
          <w:rFonts w:ascii="Calibri"/>
          <w:spacing w:val="-8"/>
        </w:rPr>
        <w:t xml:space="preserve"> </w:t>
      </w:r>
      <w:r>
        <w:rPr>
          <w:rFonts w:ascii="Calibri"/>
        </w:rPr>
        <w:t>an</w:t>
      </w:r>
      <w:r>
        <w:rPr>
          <w:rFonts w:ascii="Calibri"/>
          <w:spacing w:val="-8"/>
        </w:rPr>
        <w:t xml:space="preserve"> </w:t>
      </w:r>
      <w:r>
        <w:rPr>
          <w:rFonts w:ascii="Calibri"/>
          <w:spacing w:val="-1"/>
        </w:rPr>
        <w:t>internal</w:t>
      </w:r>
      <w:r>
        <w:rPr>
          <w:rFonts w:ascii="Calibri"/>
          <w:spacing w:val="55"/>
        </w:rPr>
        <w:t xml:space="preserve"> </w:t>
      </w:r>
      <w:r>
        <w:rPr>
          <w:rFonts w:ascii="Calibri"/>
          <w:spacing w:val="-1"/>
        </w:rPr>
        <w:t>body</w:t>
      </w:r>
      <w:r>
        <w:rPr>
          <w:rFonts w:ascii="Calibri"/>
          <w:spacing w:val="13"/>
        </w:rPr>
        <w:t xml:space="preserve"> </w:t>
      </w:r>
      <w:r>
        <w:rPr>
          <w:rFonts w:ascii="Calibri"/>
          <w:spacing w:val="-1"/>
        </w:rPr>
        <w:t>to</w:t>
      </w:r>
      <w:r>
        <w:rPr>
          <w:rFonts w:ascii="Calibri"/>
          <w:spacing w:val="13"/>
        </w:rPr>
        <w:t xml:space="preserve"> </w:t>
      </w:r>
      <w:r>
        <w:rPr>
          <w:rFonts w:ascii="Calibri"/>
          <w:spacing w:val="-1"/>
        </w:rPr>
        <w:t>deal</w:t>
      </w:r>
      <w:r>
        <w:rPr>
          <w:rFonts w:ascii="Calibri"/>
          <w:spacing w:val="12"/>
        </w:rPr>
        <w:t xml:space="preserve"> </w:t>
      </w:r>
      <w:r>
        <w:rPr>
          <w:rFonts w:ascii="Calibri"/>
          <w:spacing w:val="-1"/>
        </w:rPr>
        <w:t>with</w:t>
      </w:r>
      <w:r>
        <w:rPr>
          <w:rFonts w:ascii="Calibri"/>
          <w:spacing w:val="12"/>
        </w:rPr>
        <w:t xml:space="preserve"> </w:t>
      </w:r>
      <w:r>
        <w:rPr>
          <w:rFonts w:ascii="Calibri"/>
          <w:spacing w:val="-1"/>
        </w:rPr>
        <w:t>CB</w:t>
      </w:r>
      <w:r>
        <w:rPr>
          <w:rFonts w:ascii="Calibri"/>
          <w:spacing w:val="12"/>
        </w:rPr>
        <w:t xml:space="preserve"> </w:t>
      </w:r>
      <w:r>
        <w:rPr>
          <w:rFonts w:ascii="Calibri"/>
          <w:spacing w:val="-1"/>
        </w:rPr>
        <w:t>matters</w:t>
      </w:r>
      <w:r>
        <w:rPr>
          <w:rFonts w:ascii="Calibri"/>
          <w:spacing w:val="12"/>
        </w:rPr>
        <w:t xml:space="preserve"> </w:t>
      </w:r>
      <w:r>
        <w:rPr>
          <w:rFonts w:ascii="Calibri"/>
          <w:spacing w:val="-1"/>
        </w:rPr>
        <w:t>and</w:t>
      </w:r>
      <w:r>
        <w:rPr>
          <w:rFonts w:ascii="Calibri"/>
          <w:spacing w:val="11"/>
        </w:rPr>
        <w:t xml:space="preserve"> </w:t>
      </w:r>
      <w:r>
        <w:rPr>
          <w:rFonts w:ascii="Calibri"/>
        </w:rPr>
        <w:t>to</w:t>
      </w:r>
      <w:r>
        <w:rPr>
          <w:rFonts w:ascii="Calibri"/>
          <w:spacing w:val="14"/>
        </w:rPr>
        <w:t xml:space="preserve"> </w:t>
      </w:r>
      <w:r>
        <w:rPr>
          <w:rFonts w:ascii="Calibri"/>
          <w:spacing w:val="-1"/>
        </w:rPr>
        <w:t>designate</w:t>
      </w:r>
      <w:r>
        <w:rPr>
          <w:rFonts w:ascii="Calibri"/>
          <w:spacing w:val="13"/>
        </w:rPr>
        <w:t xml:space="preserve"> </w:t>
      </w:r>
      <w:r>
        <w:rPr>
          <w:rFonts w:ascii="Calibri"/>
        </w:rPr>
        <w:t>a</w:t>
      </w:r>
      <w:r>
        <w:rPr>
          <w:rFonts w:ascii="Calibri"/>
          <w:spacing w:val="12"/>
        </w:rPr>
        <w:t xml:space="preserve"> </w:t>
      </w:r>
      <w:r>
        <w:rPr>
          <w:rFonts w:ascii="Calibri"/>
          <w:spacing w:val="-2"/>
        </w:rPr>
        <w:t>focal</w:t>
      </w:r>
      <w:r>
        <w:rPr>
          <w:rFonts w:ascii="Calibri"/>
          <w:spacing w:val="12"/>
        </w:rPr>
        <w:t xml:space="preserve"> </w:t>
      </w:r>
      <w:r>
        <w:rPr>
          <w:rFonts w:ascii="Calibri"/>
          <w:spacing w:val="-1"/>
        </w:rPr>
        <w:t>point</w:t>
      </w:r>
      <w:r>
        <w:rPr>
          <w:rFonts w:ascii="Calibri"/>
          <w:spacing w:val="13"/>
        </w:rPr>
        <w:t xml:space="preserve"> </w:t>
      </w:r>
      <w:r>
        <w:rPr>
          <w:rFonts w:ascii="Calibri"/>
        </w:rPr>
        <w:t>to</w:t>
      </w:r>
      <w:r>
        <w:rPr>
          <w:rFonts w:ascii="Calibri"/>
          <w:spacing w:val="11"/>
        </w:rPr>
        <w:t xml:space="preserve"> </w:t>
      </w:r>
      <w:r>
        <w:rPr>
          <w:rFonts w:ascii="Calibri"/>
          <w:spacing w:val="-1"/>
        </w:rPr>
        <w:t>ensure</w:t>
      </w:r>
      <w:r>
        <w:rPr>
          <w:rFonts w:ascii="Calibri"/>
          <w:spacing w:val="12"/>
        </w:rPr>
        <w:t xml:space="preserve"> </w:t>
      </w:r>
      <w:r>
        <w:rPr>
          <w:rFonts w:ascii="Calibri"/>
          <w:spacing w:val="-1"/>
        </w:rPr>
        <w:t>continuity</w:t>
      </w:r>
      <w:r>
        <w:rPr>
          <w:rFonts w:ascii="Calibri"/>
          <w:spacing w:val="13"/>
        </w:rPr>
        <w:t xml:space="preserve"> </w:t>
      </w:r>
      <w:r>
        <w:rPr>
          <w:rFonts w:ascii="Calibri"/>
        </w:rPr>
        <w:t>in</w:t>
      </w:r>
      <w:r>
        <w:rPr>
          <w:rFonts w:ascii="Calibri"/>
          <w:spacing w:val="11"/>
        </w:rPr>
        <w:t xml:space="preserve"> </w:t>
      </w:r>
      <w:r>
        <w:rPr>
          <w:rFonts w:ascii="Calibri"/>
        </w:rPr>
        <w:t>the</w:t>
      </w:r>
      <w:r>
        <w:rPr>
          <w:rFonts w:ascii="Calibri"/>
          <w:spacing w:val="12"/>
        </w:rPr>
        <w:t xml:space="preserve"> </w:t>
      </w:r>
      <w:r>
        <w:rPr>
          <w:rFonts w:ascii="Calibri"/>
          <w:spacing w:val="-1"/>
        </w:rPr>
        <w:t>CB</w:t>
      </w:r>
      <w:r>
        <w:rPr>
          <w:rFonts w:ascii="Calibri"/>
          <w:spacing w:val="12"/>
        </w:rPr>
        <w:t xml:space="preserve"> </w:t>
      </w:r>
      <w:r>
        <w:rPr>
          <w:rFonts w:ascii="Calibri"/>
          <w:spacing w:val="-1"/>
        </w:rPr>
        <w:t>process.</w:t>
      </w:r>
      <w:r>
        <w:rPr>
          <w:rFonts w:ascii="Calibri"/>
          <w:spacing w:val="60"/>
        </w:rPr>
        <w:t xml:space="preserve"> </w:t>
      </w:r>
      <w:r>
        <w:rPr>
          <w:rFonts w:ascii="Calibri"/>
          <w:spacing w:val="-1"/>
        </w:rPr>
        <w:t>This</w:t>
      </w:r>
      <w:r>
        <w:rPr>
          <w:rFonts w:ascii="Calibri"/>
          <w:spacing w:val="28"/>
        </w:rPr>
        <w:t xml:space="preserve"> </w:t>
      </w:r>
      <w:r>
        <w:rPr>
          <w:rFonts w:ascii="Calibri"/>
          <w:spacing w:val="-1"/>
        </w:rPr>
        <w:t>part-time</w:t>
      </w:r>
      <w:r>
        <w:rPr>
          <w:rFonts w:ascii="Calibri"/>
          <w:spacing w:val="30"/>
        </w:rPr>
        <w:t xml:space="preserve"> </w:t>
      </w:r>
      <w:r>
        <w:rPr>
          <w:rFonts w:ascii="Calibri"/>
          <w:spacing w:val="-1"/>
        </w:rPr>
        <w:t>allocation</w:t>
      </w:r>
      <w:r>
        <w:rPr>
          <w:rFonts w:ascii="Calibri"/>
          <w:spacing w:val="28"/>
        </w:rPr>
        <w:t xml:space="preserve"> </w:t>
      </w:r>
      <w:r>
        <w:rPr>
          <w:rFonts w:ascii="Calibri"/>
          <w:spacing w:val="-1"/>
        </w:rPr>
        <w:t>to</w:t>
      </w:r>
      <w:r>
        <w:rPr>
          <w:rFonts w:ascii="Calibri"/>
          <w:spacing w:val="29"/>
        </w:rPr>
        <w:t xml:space="preserve"> </w:t>
      </w:r>
      <w:r>
        <w:rPr>
          <w:rFonts w:ascii="Calibri"/>
        </w:rPr>
        <w:t>assi</w:t>
      </w:r>
      <w:r w:rsidRPr="005122EF">
        <w:rPr>
          <w:rFonts w:ascii="Calibri"/>
          <w:vertAlign w:val="superscript"/>
        </w:rPr>
        <w:t>st</w:t>
      </w:r>
      <w:r>
        <w:rPr>
          <w:rFonts w:ascii="Calibri"/>
          <w:spacing w:val="29"/>
        </w:rPr>
        <w:t xml:space="preserve"> </w:t>
      </w:r>
      <w:r>
        <w:rPr>
          <w:rFonts w:ascii="Calibri"/>
          <w:spacing w:val="-1"/>
        </w:rPr>
        <w:t>RHCs</w:t>
      </w:r>
      <w:r>
        <w:rPr>
          <w:rFonts w:ascii="Calibri"/>
          <w:spacing w:val="29"/>
        </w:rPr>
        <w:t xml:space="preserve"> </w:t>
      </w:r>
      <w:r>
        <w:rPr>
          <w:rFonts w:ascii="Calibri"/>
          <w:spacing w:val="-1"/>
        </w:rPr>
        <w:t>should</w:t>
      </w:r>
      <w:r>
        <w:rPr>
          <w:rFonts w:ascii="Calibri"/>
          <w:spacing w:val="28"/>
        </w:rPr>
        <w:t xml:space="preserve"> </w:t>
      </w:r>
      <w:r>
        <w:rPr>
          <w:rFonts w:ascii="Calibri"/>
          <w:spacing w:val="-1"/>
        </w:rPr>
        <w:t>come</w:t>
      </w:r>
      <w:r>
        <w:rPr>
          <w:rFonts w:ascii="Calibri"/>
          <w:spacing w:val="29"/>
        </w:rPr>
        <w:t xml:space="preserve"> </w:t>
      </w:r>
      <w:r>
        <w:rPr>
          <w:rFonts w:ascii="Calibri"/>
          <w:spacing w:val="-1"/>
        </w:rPr>
        <w:t>primarily</w:t>
      </w:r>
      <w:r>
        <w:rPr>
          <w:rFonts w:ascii="Calibri"/>
          <w:spacing w:val="29"/>
        </w:rPr>
        <w:t xml:space="preserve"> </w:t>
      </w:r>
      <w:r>
        <w:rPr>
          <w:rFonts w:ascii="Calibri"/>
          <w:spacing w:val="-1"/>
        </w:rPr>
        <w:t>and</w:t>
      </w:r>
      <w:r>
        <w:rPr>
          <w:rFonts w:ascii="Calibri"/>
          <w:spacing w:val="28"/>
        </w:rPr>
        <w:t xml:space="preserve"> </w:t>
      </w:r>
      <w:r>
        <w:rPr>
          <w:rFonts w:ascii="Calibri"/>
          <w:spacing w:val="-1"/>
        </w:rPr>
        <w:t>ideally</w:t>
      </w:r>
      <w:r>
        <w:rPr>
          <w:rFonts w:ascii="Calibri"/>
          <w:spacing w:val="29"/>
        </w:rPr>
        <w:t xml:space="preserve"> </w:t>
      </w:r>
      <w:r>
        <w:rPr>
          <w:rFonts w:ascii="Calibri"/>
          <w:spacing w:val="-1"/>
        </w:rPr>
        <w:t>from</w:t>
      </w:r>
      <w:r>
        <w:rPr>
          <w:rFonts w:ascii="Calibri"/>
          <w:spacing w:val="30"/>
        </w:rPr>
        <w:t xml:space="preserve"> </w:t>
      </w:r>
      <w:r>
        <w:rPr>
          <w:rFonts w:ascii="Calibri"/>
        </w:rPr>
        <w:t>I</w:t>
      </w:r>
      <w:r>
        <w:rPr>
          <w:rFonts w:ascii="Calibri"/>
          <w:spacing w:val="-1"/>
        </w:rPr>
        <w:t>HO</w:t>
      </w:r>
      <w:r>
        <w:rPr>
          <w:rFonts w:ascii="Calibri"/>
          <w:spacing w:val="29"/>
        </w:rPr>
        <w:t xml:space="preserve"> </w:t>
      </w:r>
      <w:r>
        <w:rPr>
          <w:rFonts w:ascii="Calibri"/>
        </w:rPr>
        <w:t>within</w:t>
      </w:r>
      <w:r>
        <w:rPr>
          <w:rFonts w:ascii="Calibri"/>
          <w:spacing w:val="27"/>
        </w:rPr>
        <w:t xml:space="preserve"> </w:t>
      </w:r>
      <w:r>
        <w:rPr>
          <w:rFonts w:ascii="Calibri"/>
          <w:spacing w:val="-1"/>
        </w:rPr>
        <w:t>the</w:t>
      </w:r>
      <w:r>
        <w:rPr>
          <w:rFonts w:ascii="Calibri"/>
          <w:spacing w:val="65"/>
        </w:rPr>
        <w:t xml:space="preserve"> </w:t>
      </w:r>
      <w:r>
        <w:rPr>
          <w:rFonts w:ascii="Calibri"/>
          <w:spacing w:val="-1"/>
        </w:rPr>
        <w:t>region.</w:t>
      </w:r>
      <w:r>
        <w:rPr>
          <w:rFonts w:ascii="Calibri"/>
          <w:spacing w:val="17"/>
        </w:rPr>
        <w:t xml:space="preserve"> </w:t>
      </w:r>
      <w:r>
        <w:rPr>
          <w:rFonts w:ascii="Calibri"/>
        </w:rPr>
        <w:t>If</w:t>
      </w:r>
      <w:r>
        <w:rPr>
          <w:rFonts w:ascii="Calibri"/>
          <w:spacing w:val="10"/>
        </w:rPr>
        <w:t xml:space="preserve"> </w:t>
      </w:r>
      <w:r>
        <w:rPr>
          <w:rFonts w:ascii="Calibri"/>
        </w:rPr>
        <w:t>that</w:t>
      </w:r>
      <w:r>
        <w:rPr>
          <w:rFonts w:ascii="Calibri"/>
          <w:spacing w:val="7"/>
        </w:rPr>
        <w:t xml:space="preserve"> </w:t>
      </w:r>
      <w:r>
        <w:rPr>
          <w:rFonts w:ascii="Calibri"/>
        </w:rPr>
        <w:t>is</w:t>
      </w:r>
      <w:r>
        <w:rPr>
          <w:rFonts w:ascii="Calibri"/>
          <w:spacing w:val="7"/>
        </w:rPr>
        <w:t xml:space="preserve"> </w:t>
      </w:r>
      <w:r>
        <w:rPr>
          <w:rFonts w:ascii="Calibri"/>
        </w:rPr>
        <w:t>not</w:t>
      </w:r>
      <w:r>
        <w:rPr>
          <w:rFonts w:ascii="Calibri"/>
          <w:spacing w:val="8"/>
        </w:rPr>
        <w:t xml:space="preserve"> </w:t>
      </w:r>
      <w:r>
        <w:rPr>
          <w:rFonts w:ascii="Calibri"/>
          <w:spacing w:val="-1"/>
        </w:rPr>
        <w:t>possible</w:t>
      </w:r>
      <w:r>
        <w:rPr>
          <w:rFonts w:ascii="Calibri"/>
          <w:spacing w:val="10"/>
        </w:rPr>
        <w:t xml:space="preserve"> </w:t>
      </w:r>
      <w:r>
        <w:rPr>
          <w:rFonts w:ascii="Calibri"/>
        </w:rPr>
        <w:t>then</w:t>
      </w:r>
      <w:r>
        <w:rPr>
          <w:rFonts w:ascii="Calibri"/>
          <w:spacing w:val="7"/>
        </w:rPr>
        <w:t xml:space="preserve"> </w:t>
      </w:r>
      <w:r>
        <w:rPr>
          <w:rFonts w:ascii="Calibri"/>
        </w:rPr>
        <w:t>the</w:t>
      </w:r>
      <w:r>
        <w:rPr>
          <w:rFonts w:ascii="Calibri"/>
          <w:spacing w:val="7"/>
        </w:rPr>
        <w:t xml:space="preserve"> </w:t>
      </w:r>
      <w:r>
        <w:rPr>
          <w:rFonts w:ascii="Calibri"/>
        </w:rPr>
        <w:t>RHC</w:t>
      </w:r>
      <w:r>
        <w:rPr>
          <w:rFonts w:ascii="Calibri"/>
          <w:spacing w:val="6"/>
        </w:rPr>
        <w:t xml:space="preserve"> </w:t>
      </w:r>
      <w:r>
        <w:rPr>
          <w:rFonts w:ascii="Calibri"/>
          <w:spacing w:val="-1"/>
        </w:rPr>
        <w:t>might</w:t>
      </w:r>
      <w:r>
        <w:rPr>
          <w:rFonts w:ascii="Calibri"/>
          <w:spacing w:val="8"/>
        </w:rPr>
        <w:t xml:space="preserve"> </w:t>
      </w:r>
      <w:r>
        <w:rPr>
          <w:rFonts w:ascii="Calibri"/>
          <w:spacing w:val="-1"/>
        </w:rPr>
        <w:t>agree</w:t>
      </w:r>
      <w:r>
        <w:rPr>
          <w:rFonts w:ascii="Calibri"/>
          <w:spacing w:val="8"/>
        </w:rPr>
        <w:t xml:space="preserve"> </w:t>
      </w:r>
      <w:r>
        <w:rPr>
          <w:rFonts w:ascii="Calibri"/>
        </w:rPr>
        <w:t>to</w:t>
      </w:r>
      <w:r>
        <w:rPr>
          <w:rFonts w:ascii="Calibri"/>
          <w:spacing w:val="9"/>
        </w:rPr>
        <w:t xml:space="preserve"> </w:t>
      </w:r>
      <w:r>
        <w:rPr>
          <w:rFonts w:ascii="Calibri"/>
          <w:spacing w:val="-1"/>
        </w:rPr>
        <w:t>request</w:t>
      </w:r>
      <w:r>
        <w:rPr>
          <w:rFonts w:ascii="Calibri"/>
          <w:spacing w:val="10"/>
        </w:rPr>
        <w:t xml:space="preserve"> </w:t>
      </w:r>
      <w:r>
        <w:rPr>
          <w:rFonts w:ascii="Calibri"/>
          <w:spacing w:val="-1"/>
        </w:rPr>
        <w:t>support</w:t>
      </w:r>
      <w:r>
        <w:rPr>
          <w:rFonts w:ascii="Calibri"/>
          <w:spacing w:val="10"/>
        </w:rPr>
        <w:t xml:space="preserve"> </w:t>
      </w:r>
      <w:r>
        <w:rPr>
          <w:rFonts w:ascii="Calibri"/>
          <w:spacing w:val="-2"/>
        </w:rPr>
        <w:t>from</w:t>
      </w:r>
      <w:r>
        <w:rPr>
          <w:rFonts w:ascii="Calibri"/>
          <w:spacing w:val="11"/>
        </w:rPr>
        <w:t xml:space="preserve"> </w:t>
      </w:r>
      <w:r>
        <w:rPr>
          <w:rFonts w:ascii="Calibri"/>
          <w:spacing w:val="-1"/>
        </w:rPr>
        <w:t>another</w:t>
      </w:r>
      <w:r>
        <w:rPr>
          <w:rFonts w:ascii="Calibri"/>
          <w:spacing w:val="7"/>
        </w:rPr>
        <w:t xml:space="preserve"> </w:t>
      </w:r>
      <w:r>
        <w:rPr>
          <w:rFonts w:ascii="Calibri"/>
        </w:rPr>
        <w:t>RHC</w:t>
      </w:r>
      <w:r>
        <w:rPr>
          <w:rFonts w:ascii="Calibri"/>
          <w:spacing w:val="6"/>
        </w:rPr>
        <w:t xml:space="preserve"> </w:t>
      </w:r>
      <w:r>
        <w:rPr>
          <w:rFonts w:ascii="Calibri"/>
        </w:rPr>
        <w:t>or</w:t>
      </w:r>
      <w:r>
        <w:rPr>
          <w:rFonts w:ascii="Calibri"/>
          <w:spacing w:val="7"/>
        </w:rPr>
        <w:t xml:space="preserve"> </w:t>
      </w:r>
      <w:r>
        <w:rPr>
          <w:rFonts w:ascii="Calibri"/>
        </w:rPr>
        <w:t>I</w:t>
      </w:r>
      <w:r>
        <w:rPr>
          <w:rFonts w:ascii="Calibri"/>
          <w:spacing w:val="-1"/>
        </w:rPr>
        <w:t>HO</w:t>
      </w:r>
      <w:r>
        <w:rPr>
          <w:rFonts w:ascii="Calibri"/>
        </w:rPr>
        <w:t xml:space="preserve"> that</w:t>
      </w:r>
      <w:r>
        <w:rPr>
          <w:rFonts w:ascii="Calibri"/>
          <w:spacing w:val="-2"/>
        </w:rPr>
        <w:t xml:space="preserve"> </w:t>
      </w:r>
      <w:r>
        <w:rPr>
          <w:rFonts w:ascii="Calibri"/>
          <w:spacing w:val="-1"/>
        </w:rPr>
        <w:t>might</w:t>
      </w:r>
      <w:r>
        <w:rPr>
          <w:rFonts w:ascii="Calibri"/>
          <w:spacing w:val="-2"/>
        </w:rPr>
        <w:t xml:space="preserve"> </w:t>
      </w:r>
      <w:r>
        <w:rPr>
          <w:rFonts w:ascii="Calibri"/>
        </w:rPr>
        <w:t xml:space="preserve">wish </w:t>
      </w:r>
      <w:r>
        <w:rPr>
          <w:rFonts w:ascii="Calibri"/>
          <w:spacing w:val="-1"/>
        </w:rPr>
        <w:t>to</w:t>
      </w:r>
      <w:r>
        <w:rPr>
          <w:rFonts w:ascii="Calibri"/>
          <w:spacing w:val="1"/>
        </w:rPr>
        <w:t xml:space="preserve"> </w:t>
      </w:r>
      <w:r>
        <w:rPr>
          <w:rFonts w:ascii="Calibri"/>
          <w:spacing w:val="-1"/>
        </w:rPr>
        <w:t>take</w:t>
      </w:r>
      <w:r>
        <w:rPr>
          <w:rFonts w:ascii="Calibri"/>
          <w:spacing w:val="-4"/>
        </w:rPr>
        <w:t xml:space="preserve"> </w:t>
      </w:r>
      <w:r>
        <w:rPr>
          <w:rFonts w:ascii="Calibri"/>
        </w:rPr>
        <w:t xml:space="preserve">that </w:t>
      </w:r>
      <w:r>
        <w:rPr>
          <w:rFonts w:ascii="Calibri"/>
          <w:spacing w:val="-1"/>
        </w:rPr>
        <w:t>responsibility.</w:t>
      </w:r>
    </w:p>
    <w:p w14:paraId="64D528DB" w14:textId="77777777" w:rsidR="00A50463" w:rsidRDefault="00A50463" w:rsidP="00A50463">
      <w:pPr>
        <w:spacing w:before="1"/>
        <w:rPr>
          <w:rFonts w:ascii="Calibri" w:eastAsia="Calibri" w:hAnsi="Calibri" w:cs="Calibri"/>
        </w:rPr>
      </w:pPr>
    </w:p>
    <w:p w14:paraId="608D42E8" w14:textId="77777777" w:rsidR="00A50463" w:rsidRDefault="00A50463" w:rsidP="00A50463">
      <w:pPr>
        <w:pStyle w:val="BodyText"/>
        <w:ind w:left="100" w:right="114"/>
        <w:jc w:val="both"/>
        <w:rPr>
          <w:rFonts w:ascii="Calibri" w:eastAsia="Calibri" w:hAnsi="Calibri" w:cs="Calibri"/>
        </w:rPr>
      </w:pPr>
      <w:r>
        <w:rPr>
          <w:rFonts w:ascii="Calibri"/>
          <w:spacing w:val="-1"/>
        </w:rPr>
        <w:t>These</w:t>
      </w:r>
      <w:r>
        <w:rPr>
          <w:rFonts w:ascii="Calibri"/>
          <w:spacing w:val="8"/>
        </w:rPr>
        <w:t xml:space="preserve"> </w:t>
      </w:r>
      <w:r>
        <w:rPr>
          <w:rFonts w:ascii="Calibri"/>
          <w:spacing w:val="-1"/>
        </w:rPr>
        <w:t>regional</w:t>
      </w:r>
      <w:r>
        <w:rPr>
          <w:rFonts w:ascii="Calibri"/>
          <w:spacing w:val="9"/>
        </w:rPr>
        <w:t xml:space="preserve"> </w:t>
      </w:r>
      <w:r>
        <w:rPr>
          <w:rFonts w:ascii="Calibri"/>
          <w:spacing w:val="-1"/>
        </w:rPr>
        <w:t>contact</w:t>
      </w:r>
      <w:r>
        <w:rPr>
          <w:rFonts w:ascii="Calibri"/>
          <w:spacing w:val="10"/>
        </w:rPr>
        <w:t xml:space="preserve"> </w:t>
      </w:r>
      <w:r>
        <w:rPr>
          <w:rFonts w:ascii="Calibri"/>
          <w:spacing w:val="-1"/>
        </w:rPr>
        <w:t>points,</w:t>
      </w:r>
      <w:r>
        <w:rPr>
          <w:rFonts w:ascii="Calibri"/>
          <w:spacing w:val="20"/>
        </w:rPr>
        <w:t xml:space="preserve"> </w:t>
      </w:r>
      <w:r>
        <w:rPr>
          <w:rFonts w:ascii="Calibri"/>
        </w:rPr>
        <w:t>the</w:t>
      </w:r>
      <w:r>
        <w:rPr>
          <w:rFonts w:ascii="Calibri"/>
          <w:spacing w:val="7"/>
        </w:rPr>
        <w:t xml:space="preserve"> </w:t>
      </w:r>
      <w:r>
        <w:rPr>
          <w:rFonts w:ascii="Calibri"/>
          <w:spacing w:val="-1"/>
        </w:rPr>
        <w:t>responsibilities</w:t>
      </w:r>
      <w:r>
        <w:rPr>
          <w:rFonts w:ascii="Calibri"/>
          <w:spacing w:val="7"/>
        </w:rPr>
        <w:t xml:space="preserve"> </w:t>
      </w:r>
      <w:r>
        <w:rPr>
          <w:rFonts w:ascii="Calibri"/>
        </w:rPr>
        <w:t>of</w:t>
      </w:r>
      <w:r>
        <w:rPr>
          <w:rFonts w:ascii="Calibri"/>
          <w:spacing w:val="5"/>
        </w:rPr>
        <w:t xml:space="preserve"> </w:t>
      </w:r>
      <w:r>
        <w:rPr>
          <w:rFonts w:ascii="Calibri"/>
        </w:rPr>
        <w:t>which</w:t>
      </w:r>
      <w:r>
        <w:rPr>
          <w:rFonts w:ascii="Calibri"/>
          <w:spacing w:val="8"/>
        </w:rPr>
        <w:t xml:space="preserve"> </w:t>
      </w:r>
      <w:r>
        <w:rPr>
          <w:rFonts w:ascii="Calibri"/>
          <w:spacing w:val="-1"/>
        </w:rPr>
        <w:t>should</w:t>
      </w:r>
      <w:r>
        <w:rPr>
          <w:rFonts w:ascii="Calibri"/>
          <w:spacing w:val="8"/>
        </w:rPr>
        <w:t xml:space="preserve"> </w:t>
      </w:r>
      <w:r>
        <w:rPr>
          <w:rFonts w:ascii="Calibri"/>
          <w:spacing w:val="-1"/>
        </w:rPr>
        <w:t>be</w:t>
      </w:r>
      <w:r>
        <w:rPr>
          <w:rFonts w:ascii="Calibri"/>
          <w:spacing w:val="10"/>
        </w:rPr>
        <w:t xml:space="preserve"> </w:t>
      </w:r>
      <w:r>
        <w:rPr>
          <w:rFonts w:ascii="Calibri"/>
          <w:spacing w:val="-1"/>
        </w:rPr>
        <w:t>given</w:t>
      </w:r>
      <w:r>
        <w:rPr>
          <w:rFonts w:ascii="Calibri"/>
          <w:spacing w:val="7"/>
        </w:rPr>
        <w:t xml:space="preserve"> </w:t>
      </w:r>
      <w:r>
        <w:rPr>
          <w:rFonts w:ascii="Calibri"/>
          <w:spacing w:val="-1"/>
        </w:rPr>
        <w:t>directly</w:t>
      </w:r>
      <w:r>
        <w:rPr>
          <w:rFonts w:ascii="Calibri"/>
          <w:spacing w:val="8"/>
        </w:rPr>
        <w:t xml:space="preserve"> </w:t>
      </w:r>
      <w:r>
        <w:rPr>
          <w:rFonts w:ascii="Calibri"/>
          <w:spacing w:val="-1"/>
        </w:rPr>
        <w:t>and</w:t>
      </w:r>
      <w:r>
        <w:rPr>
          <w:rFonts w:ascii="Calibri"/>
          <w:spacing w:val="9"/>
        </w:rPr>
        <w:t xml:space="preserve"> </w:t>
      </w:r>
      <w:r>
        <w:rPr>
          <w:rFonts w:ascii="Calibri"/>
        </w:rPr>
        <w:t>in</w:t>
      </w:r>
      <w:r>
        <w:rPr>
          <w:rFonts w:ascii="Calibri"/>
          <w:spacing w:val="8"/>
        </w:rPr>
        <w:t xml:space="preserve"> </w:t>
      </w:r>
      <w:r>
        <w:rPr>
          <w:rFonts w:ascii="Calibri"/>
          <w:spacing w:val="-1"/>
        </w:rPr>
        <w:t>detail</w:t>
      </w:r>
      <w:r>
        <w:rPr>
          <w:rFonts w:ascii="Calibri"/>
          <w:spacing w:val="9"/>
        </w:rPr>
        <w:t xml:space="preserve"> </w:t>
      </w:r>
      <w:r>
        <w:rPr>
          <w:rFonts w:ascii="Calibri"/>
          <w:spacing w:val="-2"/>
        </w:rPr>
        <w:t>by</w:t>
      </w:r>
      <w:r>
        <w:rPr>
          <w:rFonts w:ascii="Calibri"/>
          <w:spacing w:val="55"/>
        </w:rPr>
        <w:t xml:space="preserve"> </w:t>
      </w:r>
      <w:r>
        <w:rPr>
          <w:rFonts w:ascii="Calibri"/>
        </w:rPr>
        <w:t>the</w:t>
      </w:r>
      <w:r>
        <w:rPr>
          <w:rFonts w:ascii="Calibri"/>
          <w:spacing w:val="33"/>
        </w:rPr>
        <w:t xml:space="preserve"> </w:t>
      </w:r>
      <w:r>
        <w:rPr>
          <w:rFonts w:ascii="Calibri"/>
        </w:rPr>
        <w:t>RHC</w:t>
      </w:r>
      <w:r>
        <w:rPr>
          <w:rFonts w:ascii="Calibri"/>
          <w:spacing w:val="31"/>
        </w:rPr>
        <w:t xml:space="preserve"> </w:t>
      </w:r>
      <w:r>
        <w:rPr>
          <w:rFonts w:ascii="Calibri"/>
          <w:spacing w:val="-1"/>
        </w:rPr>
        <w:t>concerned,</w:t>
      </w:r>
      <w:r>
        <w:rPr>
          <w:rFonts w:ascii="Calibri"/>
          <w:spacing w:val="15"/>
        </w:rPr>
        <w:t xml:space="preserve"> </w:t>
      </w:r>
      <w:r>
        <w:rPr>
          <w:rFonts w:ascii="Calibri"/>
          <w:spacing w:val="-1"/>
        </w:rPr>
        <w:t>shall</w:t>
      </w:r>
      <w:r>
        <w:rPr>
          <w:rFonts w:ascii="Calibri"/>
          <w:spacing w:val="31"/>
        </w:rPr>
        <w:t xml:space="preserve"> </w:t>
      </w:r>
      <w:r>
        <w:rPr>
          <w:rFonts w:ascii="Calibri"/>
          <w:spacing w:val="-1"/>
        </w:rPr>
        <w:t>have</w:t>
      </w:r>
      <w:r>
        <w:rPr>
          <w:rFonts w:ascii="Calibri"/>
          <w:spacing w:val="31"/>
        </w:rPr>
        <w:t xml:space="preserve"> </w:t>
      </w:r>
      <w:r>
        <w:rPr>
          <w:rFonts w:ascii="Calibri"/>
        </w:rPr>
        <w:t>the</w:t>
      </w:r>
      <w:r>
        <w:rPr>
          <w:rFonts w:ascii="Calibri"/>
          <w:spacing w:val="32"/>
        </w:rPr>
        <w:t xml:space="preserve"> </w:t>
      </w:r>
      <w:r>
        <w:rPr>
          <w:rFonts w:ascii="Calibri"/>
          <w:spacing w:val="-1"/>
        </w:rPr>
        <w:t>support</w:t>
      </w:r>
      <w:r>
        <w:rPr>
          <w:rFonts w:ascii="Calibri"/>
          <w:spacing w:val="29"/>
        </w:rPr>
        <w:t xml:space="preserve"> </w:t>
      </w:r>
      <w:r>
        <w:rPr>
          <w:rFonts w:ascii="Calibri"/>
        </w:rPr>
        <w:t>of</w:t>
      </w:r>
      <w:r>
        <w:rPr>
          <w:rFonts w:ascii="Calibri"/>
          <w:spacing w:val="31"/>
        </w:rPr>
        <w:t xml:space="preserve"> </w:t>
      </w:r>
      <w:r>
        <w:rPr>
          <w:rFonts w:ascii="Calibri"/>
        </w:rPr>
        <w:t>the</w:t>
      </w:r>
      <w:r>
        <w:rPr>
          <w:rFonts w:ascii="Calibri"/>
          <w:spacing w:val="28"/>
        </w:rPr>
        <w:t xml:space="preserve"> </w:t>
      </w:r>
      <w:r>
        <w:rPr>
          <w:rFonts w:ascii="Calibri"/>
          <w:spacing w:val="-1"/>
        </w:rPr>
        <w:t>RHCs;</w:t>
      </w:r>
      <w:r>
        <w:rPr>
          <w:rFonts w:ascii="Calibri"/>
          <w:spacing w:val="32"/>
        </w:rPr>
        <w:t xml:space="preserve"> </w:t>
      </w:r>
      <w:r>
        <w:rPr>
          <w:rFonts w:ascii="Calibri"/>
          <w:spacing w:val="-1"/>
        </w:rPr>
        <w:t>shall</w:t>
      </w:r>
      <w:r>
        <w:rPr>
          <w:rFonts w:ascii="Calibri"/>
          <w:spacing w:val="33"/>
        </w:rPr>
        <w:t xml:space="preserve"> </w:t>
      </w:r>
      <w:r>
        <w:rPr>
          <w:rFonts w:ascii="Calibri"/>
          <w:spacing w:val="-2"/>
        </w:rPr>
        <w:t>be</w:t>
      </w:r>
      <w:r>
        <w:rPr>
          <w:rFonts w:ascii="Calibri"/>
          <w:spacing w:val="33"/>
        </w:rPr>
        <w:t xml:space="preserve"> </w:t>
      </w:r>
      <w:r>
        <w:rPr>
          <w:rFonts w:ascii="Calibri"/>
          <w:spacing w:val="-1"/>
        </w:rPr>
        <w:t>nominated</w:t>
      </w:r>
      <w:r>
        <w:rPr>
          <w:rFonts w:ascii="Calibri"/>
          <w:spacing w:val="31"/>
        </w:rPr>
        <w:t xml:space="preserve"> </w:t>
      </w:r>
      <w:r>
        <w:rPr>
          <w:rFonts w:ascii="Calibri"/>
          <w:spacing w:val="-1"/>
        </w:rPr>
        <w:t>having</w:t>
      </w:r>
      <w:r>
        <w:rPr>
          <w:rFonts w:ascii="Calibri"/>
          <w:spacing w:val="36"/>
        </w:rPr>
        <w:t xml:space="preserve"> </w:t>
      </w:r>
      <w:r>
        <w:rPr>
          <w:rFonts w:ascii="Calibri"/>
        </w:rPr>
        <w:t>in</w:t>
      </w:r>
      <w:r>
        <w:rPr>
          <w:rFonts w:ascii="Calibri"/>
          <w:spacing w:val="30"/>
        </w:rPr>
        <w:t xml:space="preserve"> </w:t>
      </w:r>
      <w:r>
        <w:rPr>
          <w:rFonts w:ascii="Calibri"/>
          <w:spacing w:val="-1"/>
        </w:rPr>
        <w:t>mind</w:t>
      </w:r>
      <w:r>
        <w:rPr>
          <w:rFonts w:ascii="Calibri"/>
          <w:spacing w:val="30"/>
        </w:rPr>
        <w:t xml:space="preserve"> </w:t>
      </w:r>
      <w:r>
        <w:rPr>
          <w:rFonts w:ascii="Calibri"/>
        </w:rPr>
        <w:t>the</w:t>
      </w:r>
      <w:r>
        <w:rPr>
          <w:rFonts w:ascii="Calibri"/>
          <w:spacing w:val="43"/>
        </w:rPr>
        <w:t xml:space="preserve"> </w:t>
      </w:r>
      <w:r>
        <w:rPr>
          <w:rFonts w:ascii="Calibri"/>
          <w:spacing w:val="-1"/>
        </w:rPr>
        <w:t>importance</w:t>
      </w:r>
      <w:r>
        <w:rPr>
          <w:rFonts w:ascii="Calibri"/>
          <w:spacing w:val="-9"/>
        </w:rPr>
        <w:t xml:space="preserve"> </w:t>
      </w:r>
      <w:r>
        <w:rPr>
          <w:rFonts w:ascii="Calibri"/>
        </w:rPr>
        <w:t>of</w:t>
      </w:r>
      <w:r>
        <w:rPr>
          <w:rFonts w:ascii="Calibri"/>
          <w:spacing w:val="-7"/>
        </w:rPr>
        <w:t xml:space="preserve"> </w:t>
      </w:r>
      <w:r>
        <w:rPr>
          <w:rFonts w:ascii="Calibri"/>
          <w:spacing w:val="-1"/>
        </w:rPr>
        <w:t>continuity;</w:t>
      </w:r>
      <w:r>
        <w:rPr>
          <w:rFonts w:ascii="Calibri"/>
          <w:spacing w:val="-6"/>
        </w:rPr>
        <w:t xml:space="preserve"> </w:t>
      </w:r>
      <w:r>
        <w:rPr>
          <w:rFonts w:ascii="Calibri"/>
          <w:spacing w:val="-1"/>
        </w:rPr>
        <w:t>shall</w:t>
      </w:r>
      <w:r>
        <w:rPr>
          <w:rFonts w:ascii="Calibri"/>
          <w:spacing w:val="-8"/>
        </w:rPr>
        <w:t xml:space="preserve"> </w:t>
      </w:r>
      <w:r>
        <w:rPr>
          <w:rFonts w:ascii="Calibri"/>
          <w:spacing w:val="-1"/>
        </w:rPr>
        <w:t>be</w:t>
      </w:r>
      <w:r>
        <w:rPr>
          <w:rFonts w:ascii="Calibri"/>
          <w:spacing w:val="-6"/>
        </w:rPr>
        <w:t xml:space="preserve"> </w:t>
      </w:r>
      <w:r>
        <w:rPr>
          <w:rFonts w:ascii="Calibri"/>
        </w:rPr>
        <w:t>in</w:t>
      </w:r>
      <w:r>
        <w:rPr>
          <w:rFonts w:ascii="Calibri"/>
          <w:spacing w:val="-8"/>
        </w:rPr>
        <w:t xml:space="preserve"> </w:t>
      </w:r>
      <w:r>
        <w:rPr>
          <w:rFonts w:ascii="Calibri"/>
          <w:spacing w:val="-1"/>
        </w:rPr>
        <w:t>permanent</w:t>
      </w:r>
      <w:r>
        <w:rPr>
          <w:rFonts w:ascii="Calibri"/>
          <w:spacing w:val="-10"/>
        </w:rPr>
        <w:t xml:space="preserve"> </w:t>
      </w:r>
      <w:r>
        <w:rPr>
          <w:rFonts w:ascii="Calibri"/>
          <w:spacing w:val="-1"/>
        </w:rPr>
        <w:t>contact</w:t>
      </w:r>
      <w:r>
        <w:rPr>
          <w:rFonts w:ascii="Calibri"/>
          <w:spacing w:val="-6"/>
        </w:rPr>
        <w:t xml:space="preserve"> </w:t>
      </w:r>
      <w:r>
        <w:rPr>
          <w:rFonts w:ascii="Calibri"/>
        </w:rPr>
        <w:t>with</w:t>
      </w:r>
      <w:r>
        <w:rPr>
          <w:rFonts w:ascii="Calibri"/>
          <w:spacing w:val="-7"/>
        </w:rPr>
        <w:t xml:space="preserve"> </w:t>
      </w:r>
      <w:r>
        <w:rPr>
          <w:rFonts w:ascii="Calibri"/>
          <w:spacing w:val="-1"/>
        </w:rPr>
        <w:t>the</w:t>
      </w:r>
      <w:r>
        <w:rPr>
          <w:rFonts w:ascii="Calibri"/>
          <w:spacing w:val="-6"/>
        </w:rPr>
        <w:t xml:space="preserve"> </w:t>
      </w:r>
      <w:r>
        <w:rPr>
          <w:rFonts w:ascii="Calibri"/>
          <w:spacing w:val="-1"/>
        </w:rPr>
        <w:t>corresponding</w:t>
      </w:r>
      <w:r>
        <w:rPr>
          <w:rFonts w:ascii="Calibri"/>
          <w:spacing w:val="-8"/>
        </w:rPr>
        <w:t xml:space="preserve"> </w:t>
      </w:r>
      <w:r>
        <w:rPr>
          <w:rFonts w:ascii="Calibri"/>
        </w:rPr>
        <w:t>RHC</w:t>
      </w:r>
      <w:r>
        <w:rPr>
          <w:rFonts w:ascii="Calibri"/>
          <w:spacing w:val="-8"/>
        </w:rPr>
        <w:t xml:space="preserve"> </w:t>
      </w:r>
      <w:r>
        <w:rPr>
          <w:rFonts w:ascii="Calibri"/>
          <w:spacing w:val="-1"/>
        </w:rPr>
        <w:t>Chairman</w:t>
      </w:r>
      <w:r>
        <w:rPr>
          <w:rFonts w:ascii="Calibri"/>
          <w:spacing w:val="-8"/>
        </w:rPr>
        <w:t xml:space="preserve"> </w:t>
      </w:r>
      <w:r>
        <w:rPr>
          <w:rFonts w:ascii="Calibri"/>
        </w:rPr>
        <w:t>as</w:t>
      </w:r>
      <w:r>
        <w:rPr>
          <w:rFonts w:ascii="Calibri"/>
          <w:spacing w:val="-10"/>
        </w:rPr>
        <w:t xml:space="preserve"> </w:t>
      </w:r>
      <w:r>
        <w:rPr>
          <w:rFonts w:ascii="Calibri"/>
        </w:rPr>
        <w:t>well</w:t>
      </w:r>
      <w:r>
        <w:rPr>
          <w:rFonts w:ascii="Calibri"/>
          <w:spacing w:val="67"/>
        </w:rPr>
        <w:t xml:space="preserve"> </w:t>
      </w:r>
      <w:r>
        <w:rPr>
          <w:rFonts w:ascii="Calibri"/>
        </w:rPr>
        <w:t>as with</w:t>
      </w:r>
      <w:r>
        <w:rPr>
          <w:rFonts w:ascii="Calibri"/>
          <w:spacing w:val="-3"/>
        </w:rPr>
        <w:t xml:space="preserve"> </w:t>
      </w:r>
      <w:r>
        <w:rPr>
          <w:rFonts w:ascii="Calibri"/>
        </w:rPr>
        <w:t xml:space="preserve">the </w:t>
      </w:r>
      <w:r>
        <w:rPr>
          <w:rFonts w:ascii="Calibri"/>
          <w:spacing w:val="-1"/>
        </w:rPr>
        <w:t>CBC</w:t>
      </w:r>
      <w:r>
        <w:rPr>
          <w:rFonts w:ascii="Calibri"/>
        </w:rPr>
        <w:t xml:space="preserve"> </w:t>
      </w:r>
      <w:r>
        <w:rPr>
          <w:rFonts w:ascii="Calibri"/>
          <w:spacing w:val="-1"/>
        </w:rPr>
        <w:t>Chairman.</w:t>
      </w:r>
      <w:r>
        <w:rPr>
          <w:rFonts w:ascii="Calibri"/>
          <w:spacing w:val="-3"/>
        </w:rPr>
        <w:t xml:space="preserve"> </w:t>
      </w:r>
      <w:r>
        <w:rPr>
          <w:rFonts w:ascii="Calibri"/>
          <w:spacing w:val="-1"/>
        </w:rPr>
        <w:t>Ideally</w:t>
      </w:r>
      <w:r>
        <w:rPr>
          <w:rFonts w:ascii="Calibri"/>
        </w:rPr>
        <w:t xml:space="preserve"> </w:t>
      </w:r>
      <w:r>
        <w:rPr>
          <w:rFonts w:ascii="Calibri"/>
          <w:spacing w:val="-1"/>
        </w:rPr>
        <w:t>should be</w:t>
      </w:r>
      <w:r>
        <w:rPr>
          <w:rFonts w:ascii="Calibri"/>
        </w:rPr>
        <w:t xml:space="preserve"> a </w:t>
      </w:r>
      <w:r>
        <w:rPr>
          <w:rFonts w:ascii="Calibri"/>
          <w:spacing w:val="-1"/>
        </w:rPr>
        <w:t>CBC</w:t>
      </w:r>
      <w:r>
        <w:rPr>
          <w:rFonts w:ascii="Calibri"/>
          <w:spacing w:val="-3"/>
        </w:rPr>
        <w:t xml:space="preserve"> </w:t>
      </w:r>
      <w:r>
        <w:rPr>
          <w:rFonts w:ascii="Calibri"/>
          <w:spacing w:val="-1"/>
        </w:rPr>
        <w:t>member</w:t>
      </w:r>
      <w:r>
        <w:rPr>
          <w:rFonts w:ascii="Calibri"/>
          <w:spacing w:val="-2"/>
        </w:rPr>
        <w:t xml:space="preserve"> </w:t>
      </w:r>
      <w:r>
        <w:rPr>
          <w:rFonts w:ascii="Calibri"/>
        </w:rPr>
        <w:t xml:space="preserve">with </w:t>
      </w:r>
      <w:r>
        <w:rPr>
          <w:rFonts w:ascii="Calibri"/>
          <w:spacing w:val="-1"/>
        </w:rPr>
        <w:t>access</w:t>
      </w:r>
      <w:r>
        <w:rPr>
          <w:rFonts w:ascii="Calibri"/>
          <w:spacing w:val="-3"/>
        </w:rPr>
        <w:t xml:space="preserve"> </w:t>
      </w:r>
      <w:r>
        <w:rPr>
          <w:rFonts w:ascii="Calibri"/>
          <w:spacing w:val="-1"/>
        </w:rPr>
        <w:t>to</w:t>
      </w:r>
      <w:r>
        <w:rPr>
          <w:rFonts w:ascii="Calibri"/>
          <w:spacing w:val="1"/>
        </w:rPr>
        <w:t xml:space="preserve"> </w:t>
      </w:r>
      <w:r>
        <w:rPr>
          <w:rFonts w:ascii="Calibri"/>
        </w:rPr>
        <w:t>RHC</w:t>
      </w:r>
      <w:r>
        <w:rPr>
          <w:rFonts w:ascii="Calibri"/>
          <w:spacing w:val="2"/>
        </w:rPr>
        <w:t xml:space="preserve"> </w:t>
      </w:r>
      <w:r>
        <w:rPr>
          <w:rFonts w:ascii="Calibri"/>
          <w:spacing w:val="-1"/>
        </w:rPr>
        <w:t>meetings.</w:t>
      </w:r>
    </w:p>
    <w:p w14:paraId="264CA6F5" w14:textId="77777777" w:rsidR="00A50463" w:rsidRDefault="00A50463" w:rsidP="00A50463">
      <w:pPr>
        <w:spacing w:before="10"/>
        <w:rPr>
          <w:rFonts w:ascii="Calibri" w:eastAsia="Calibri" w:hAnsi="Calibri" w:cs="Calibri"/>
          <w:sz w:val="21"/>
          <w:szCs w:val="21"/>
        </w:rPr>
      </w:pPr>
    </w:p>
    <w:p w14:paraId="65ADD553" w14:textId="77777777" w:rsidR="00A50463" w:rsidRDefault="00A50463" w:rsidP="00A50463">
      <w:pPr>
        <w:pStyle w:val="BodyText"/>
        <w:spacing w:line="266" w:lineRule="exact"/>
        <w:ind w:left="100" w:right="118"/>
        <w:jc w:val="both"/>
        <w:rPr>
          <w:rFonts w:ascii="Calibri" w:eastAsia="Calibri" w:hAnsi="Calibri" w:cs="Calibri"/>
        </w:rPr>
      </w:pPr>
      <w:r>
        <w:rPr>
          <w:rFonts w:ascii="Calibri"/>
        </w:rPr>
        <w:t>In</w:t>
      </w:r>
      <w:r>
        <w:rPr>
          <w:rFonts w:ascii="Calibri"/>
          <w:spacing w:val="11"/>
        </w:rPr>
        <w:t xml:space="preserve"> </w:t>
      </w:r>
      <w:r>
        <w:rPr>
          <w:rFonts w:ascii="Calibri"/>
        </w:rPr>
        <w:t>the</w:t>
      </w:r>
      <w:r>
        <w:rPr>
          <w:rFonts w:ascii="Calibri"/>
          <w:spacing w:val="12"/>
        </w:rPr>
        <w:t xml:space="preserve"> </w:t>
      </w:r>
      <w:r>
        <w:rPr>
          <w:rFonts w:ascii="Calibri"/>
          <w:spacing w:val="-1"/>
        </w:rPr>
        <w:t>absence</w:t>
      </w:r>
      <w:r>
        <w:rPr>
          <w:rFonts w:ascii="Calibri"/>
          <w:spacing w:val="10"/>
        </w:rPr>
        <w:t xml:space="preserve"> </w:t>
      </w:r>
      <w:r>
        <w:rPr>
          <w:rFonts w:ascii="Calibri"/>
        </w:rPr>
        <w:t>of</w:t>
      </w:r>
      <w:r>
        <w:rPr>
          <w:rFonts w:ascii="Calibri"/>
          <w:spacing w:val="12"/>
        </w:rPr>
        <w:t xml:space="preserve"> </w:t>
      </w:r>
      <w:r>
        <w:rPr>
          <w:rFonts w:ascii="Calibri"/>
          <w:spacing w:val="-1"/>
        </w:rPr>
        <w:t>any</w:t>
      </w:r>
      <w:r>
        <w:rPr>
          <w:rFonts w:ascii="Calibri"/>
          <w:spacing w:val="10"/>
        </w:rPr>
        <w:t xml:space="preserve"> </w:t>
      </w:r>
      <w:r>
        <w:rPr>
          <w:rFonts w:ascii="Calibri"/>
          <w:spacing w:val="-1"/>
        </w:rPr>
        <w:t>other</w:t>
      </w:r>
      <w:r>
        <w:rPr>
          <w:rFonts w:ascii="Calibri"/>
          <w:spacing w:val="12"/>
        </w:rPr>
        <w:t xml:space="preserve"> </w:t>
      </w:r>
      <w:r>
        <w:rPr>
          <w:rFonts w:ascii="Calibri"/>
          <w:spacing w:val="-1"/>
        </w:rPr>
        <w:t>viable</w:t>
      </w:r>
      <w:r>
        <w:rPr>
          <w:rFonts w:ascii="Calibri"/>
          <w:spacing w:val="12"/>
        </w:rPr>
        <w:t xml:space="preserve"> </w:t>
      </w:r>
      <w:r>
        <w:rPr>
          <w:rFonts w:ascii="Calibri"/>
          <w:spacing w:val="-1"/>
        </w:rPr>
        <w:t>alternative</w:t>
      </w:r>
      <w:r>
        <w:rPr>
          <w:rFonts w:ascii="Calibri"/>
          <w:spacing w:val="13"/>
        </w:rPr>
        <w:t xml:space="preserve"> </w:t>
      </w:r>
      <w:r>
        <w:rPr>
          <w:rFonts w:ascii="Calibri"/>
          <w:spacing w:val="-1"/>
        </w:rPr>
        <w:t>and</w:t>
      </w:r>
      <w:r>
        <w:rPr>
          <w:rFonts w:ascii="Calibri"/>
          <w:spacing w:val="11"/>
        </w:rPr>
        <w:t xml:space="preserve"> </w:t>
      </w:r>
      <w:r>
        <w:rPr>
          <w:rFonts w:ascii="Calibri"/>
          <w:spacing w:val="-1"/>
        </w:rPr>
        <w:t>despite</w:t>
      </w:r>
      <w:r>
        <w:rPr>
          <w:rFonts w:ascii="Calibri"/>
          <w:spacing w:val="13"/>
        </w:rPr>
        <w:t xml:space="preserve"> </w:t>
      </w:r>
      <w:r>
        <w:rPr>
          <w:rFonts w:ascii="Calibri"/>
        </w:rPr>
        <w:t>its</w:t>
      </w:r>
      <w:r>
        <w:rPr>
          <w:rFonts w:ascii="Calibri"/>
          <w:spacing w:val="12"/>
        </w:rPr>
        <w:t xml:space="preserve"> </w:t>
      </w:r>
      <w:r>
        <w:rPr>
          <w:rFonts w:ascii="Calibri"/>
          <w:spacing w:val="-1"/>
        </w:rPr>
        <w:t>limited</w:t>
      </w:r>
      <w:r>
        <w:rPr>
          <w:rFonts w:ascii="Calibri"/>
          <w:spacing w:val="11"/>
        </w:rPr>
        <w:t xml:space="preserve"> </w:t>
      </w:r>
      <w:r>
        <w:rPr>
          <w:rFonts w:ascii="Calibri"/>
          <w:spacing w:val="-1"/>
        </w:rPr>
        <w:t>human</w:t>
      </w:r>
      <w:r>
        <w:rPr>
          <w:rFonts w:ascii="Calibri"/>
          <w:spacing w:val="11"/>
        </w:rPr>
        <w:t xml:space="preserve"> </w:t>
      </w:r>
      <w:r>
        <w:rPr>
          <w:rFonts w:ascii="Calibri"/>
          <w:spacing w:val="-1"/>
        </w:rPr>
        <w:t>resources</w:t>
      </w:r>
      <w:r>
        <w:rPr>
          <w:rFonts w:ascii="Calibri"/>
          <w:spacing w:val="12"/>
        </w:rPr>
        <w:t xml:space="preserve"> </w:t>
      </w:r>
      <w:r>
        <w:rPr>
          <w:rFonts w:ascii="Calibri"/>
          <w:spacing w:val="-1"/>
        </w:rPr>
        <w:t>availability</w:t>
      </w:r>
      <w:r>
        <w:rPr>
          <w:rFonts w:ascii="Calibri"/>
          <w:spacing w:val="13"/>
        </w:rPr>
        <w:t xml:space="preserve"> </w:t>
      </w:r>
      <w:r>
        <w:rPr>
          <w:rFonts w:ascii="Calibri"/>
        </w:rPr>
        <w:t>a</w:t>
      </w:r>
      <w:r>
        <w:rPr>
          <w:rFonts w:ascii="Calibri"/>
          <w:spacing w:val="65"/>
        </w:rPr>
        <w:t xml:space="preserve"> </w:t>
      </w:r>
      <w:r>
        <w:rPr>
          <w:rFonts w:ascii="Calibri"/>
          <w:spacing w:val="-1"/>
        </w:rPr>
        <w:t>request</w:t>
      </w:r>
      <w:r>
        <w:rPr>
          <w:rFonts w:ascii="Calibri"/>
          <w:spacing w:val="-2"/>
        </w:rPr>
        <w:t xml:space="preserve"> </w:t>
      </w:r>
      <w:r>
        <w:rPr>
          <w:rFonts w:ascii="Calibri"/>
        </w:rPr>
        <w:t xml:space="preserve">of </w:t>
      </w:r>
      <w:r>
        <w:rPr>
          <w:rFonts w:ascii="Calibri"/>
          <w:spacing w:val="-1"/>
        </w:rPr>
        <w:t>support</w:t>
      </w:r>
      <w:r>
        <w:rPr>
          <w:rFonts w:ascii="Calibri"/>
        </w:rPr>
        <w:t xml:space="preserve"> </w:t>
      </w:r>
      <w:r>
        <w:rPr>
          <w:rFonts w:ascii="Calibri"/>
          <w:spacing w:val="-1"/>
        </w:rPr>
        <w:t xml:space="preserve">could </w:t>
      </w:r>
      <w:r>
        <w:rPr>
          <w:rFonts w:ascii="Calibri"/>
          <w:spacing w:val="-2"/>
        </w:rPr>
        <w:t>be</w:t>
      </w:r>
      <w:r>
        <w:rPr>
          <w:rFonts w:ascii="Calibri"/>
          <w:spacing w:val="2"/>
        </w:rPr>
        <w:t xml:space="preserve"> </w:t>
      </w:r>
      <w:r>
        <w:rPr>
          <w:rFonts w:ascii="Calibri"/>
          <w:spacing w:val="-1"/>
        </w:rPr>
        <w:t xml:space="preserve">requested to </w:t>
      </w:r>
      <w:r>
        <w:rPr>
          <w:rFonts w:ascii="Calibri"/>
        </w:rPr>
        <w:t xml:space="preserve">the </w:t>
      </w:r>
      <w:r>
        <w:rPr>
          <w:rFonts w:ascii="Calibri"/>
          <w:spacing w:val="-1"/>
        </w:rPr>
        <w:t>IHB.</w:t>
      </w:r>
    </w:p>
    <w:p w14:paraId="58DDC690" w14:textId="77777777" w:rsidR="00A50463" w:rsidRDefault="00A50463" w:rsidP="00A50463">
      <w:pPr>
        <w:spacing w:before="6"/>
        <w:rPr>
          <w:rFonts w:ascii="Calibri" w:eastAsia="Calibri" w:hAnsi="Calibri" w:cs="Calibri"/>
        </w:rPr>
      </w:pPr>
    </w:p>
    <w:p w14:paraId="4F17745A" w14:textId="77777777" w:rsidR="00A50463" w:rsidRDefault="00A50463" w:rsidP="00A50463">
      <w:pPr>
        <w:pStyle w:val="BodyText"/>
        <w:ind w:left="100" w:right="113"/>
        <w:jc w:val="both"/>
        <w:rPr>
          <w:rFonts w:ascii="Calibri" w:eastAsia="Calibri" w:hAnsi="Calibri" w:cs="Calibri"/>
        </w:rPr>
      </w:pPr>
      <w:r>
        <w:rPr>
          <w:rFonts w:ascii="Calibri"/>
          <w:spacing w:val="-1"/>
        </w:rPr>
        <w:t>3.-</w:t>
      </w:r>
      <w:r>
        <w:rPr>
          <w:rFonts w:ascii="Calibri"/>
          <w:spacing w:val="31"/>
        </w:rPr>
        <w:t xml:space="preserve"> </w:t>
      </w:r>
      <w:r>
        <w:rPr>
          <w:rFonts w:ascii="Calibri"/>
          <w:spacing w:val="-1"/>
        </w:rPr>
        <w:t>RHCs</w:t>
      </w:r>
      <w:r>
        <w:rPr>
          <w:rFonts w:ascii="Calibri"/>
          <w:spacing w:val="7"/>
        </w:rPr>
        <w:t xml:space="preserve"> </w:t>
      </w:r>
      <w:r>
        <w:rPr>
          <w:rFonts w:ascii="Calibri"/>
          <w:spacing w:val="-1"/>
        </w:rPr>
        <w:t>shall</w:t>
      </w:r>
      <w:r>
        <w:rPr>
          <w:rFonts w:ascii="Calibri"/>
          <w:spacing w:val="7"/>
        </w:rPr>
        <w:t xml:space="preserve"> </w:t>
      </w:r>
      <w:r>
        <w:rPr>
          <w:rFonts w:ascii="Calibri"/>
          <w:spacing w:val="-1"/>
        </w:rPr>
        <w:t>be</w:t>
      </w:r>
      <w:r>
        <w:rPr>
          <w:rFonts w:ascii="Calibri"/>
          <w:spacing w:val="8"/>
        </w:rPr>
        <w:t xml:space="preserve"> </w:t>
      </w:r>
      <w:r>
        <w:rPr>
          <w:rFonts w:ascii="Calibri"/>
          <w:spacing w:val="-1"/>
        </w:rPr>
        <w:t>properly</w:t>
      </w:r>
      <w:r>
        <w:rPr>
          <w:rFonts w:ascii="Calibri"/>
          <w:spacing w:val="8"/>
        </w:rPr>
        <w:t xml:space="preserve"> </w:t>
      </w:r>
      <w:r>
        <w:rPr>
          <w:rFonts w:ascii="Calibri"/>
          <w:spacing w:val="-1"/>
        </w:rPr>
        <w:t>constituted</w:t>
      </w:r>
      <w:r>
        <w:rPr>
          <w:rFonts w:ascii="Calibri"/>
          <w:spacing w:val="6"/>
        </w:rPr>
        <w:t xml:space="preserve"> </w:t>
      </w:r>
      <w:r>
        <w:rPr>
          <w:rFonts w:ascii="Calibri"/>
          <w:spacing w:val="-1"/>
        </w:rPr>
        <w:t>and</w:t>
      </w:r>
      <w:r>
        <w:rPr>
          <w:rFonts w:ascii="Calibri"/>
          <w:spacing w:val="6"/>
        </w:rPr>
        <w:t xml:space="preserve"> </w:t>
      </w:r>
      <w:r>
        <w:rPr>
          <w:rFonts w:ascii="Calibri"/>
          <w:spacing w:val="-1"/>
        </w:rPr>
        <w:t>have</w:t>
      </w:r>
      <w:r>
        <w:rPr>
          <w:rFonts w:ascii="Calibri"/>
          <w:spacing w:val="8"/>
        </w:rPr>
        <w:t xml:space="preserve"> </w:t>
      </w:r>
      <w:r>
        <w:rPr>
          <w:rFonts w:ascii="Calibri"/>
          <w:spacing w:val="-1"/>
        </w:rPr>
        <w:t>activities</w:t>
      </w:r>
      <w:r>
        <w:rPr>
          <w:rFonts w:ascii="Calibri"/>
          <w:spacing w:val="5"/>
        </w:rPr>
        <w:t xml:space="preserve"> </w:t>
      </w:r>
      <w:r>
        <w:rPr>
          <w:rFonts w:ascii="Calibri"/>
        </w:rPr>
        <w:t>in</w:t>
      </w:r>
      <w:r>
        <w:rPr>
          <w:rFonts w:ascii="Calibri"/>
          <w:spacing w:val="6"/>
        </w:rPr>
        <w:t xml:space="preserve"> </w:t>
      </w:r>
      <w:r>
        <w:rPr>
          <w:rFonts w:ascii="Calibri"/>
          <w:spacing w:val="-1"/>
        </w:rPr>
        <w:t>line</w:t>
      </w:r>
      <w:r>
        <w:rPr>
          <w:rFonts w:ascii="Calibri"/>
          <w:spacing w:val="8"/>
        </w:rPr>
        <w:t xml:space="preserve"> </w:t>
      </w:r>
      <w:r>
        <w:rPr>
          <w:rFonts w:ascii="Calibri"/>
        </w:rPr>
        <w:t>with</w:t>
      </w:r>
      <w:r>
        <w:rPr>
          <w:rFonts w:ascii="Calibri"/>
          <w:spacing w:val="7"/>
        </w:rPr>
        <w:t xml:space="preserve"> </w:t>
      </w:r>
      <w:r>
        <w:rPr>
          <w:rFonts w:ascii="Calibri"/>
        </w:rPr>
        <w:t>the</w:t>
      </w:r>
      <w:r>
        <w:rPr>
          <w:rFonts w:ascii="Calibri"/>
          <w:spacing w:val="5"/>
        </w:rPr>
        <w:t xml:space="preserve"> </w:t>
      </w:r>
      <w:r>
        <w:rPr>
          <w:rFonts w:ascii="Calibri"/>
          <w:spacing w:val="-1"/>
        </w:rPr>
        <w:t>objectives</w:t>
      </w:r>
      <w:r>
        <w:rPr>
          <w:rFonts w:ascii="Calibri"/>
          <w:spacing w:val="5"/>
        </w:rPr>
        <w:t xml:space="preserve"> </w:t>
      </w:r>
      <w:r>
        <w:rPr>
          <w:rFonts w:ascii="Calibri"/>
        </w:rPr>
        <w:t>of</w:t>
      </w:r>
      <w:r>
        <w:rPr>
          <w:rFonts w:ascii="Calibri"/>
          <w:spacing w:val="12"/>
        </w:rPr>
        <w:t xml:space="preserve"> </w:t>
      </w:r>
      <w:r>
        <w:rPr>
          <w:rFonts w:ascii="Calibri"/>
        </w:rPr>
        <w:t>the</w:t>
      </w:r>
      <w:r>
        <w:rPr>
          <w:rFonts w:ascii="Calibri"/>
          <w:spacing w:val="7"/>
        </w:rPr>
        <w:t xml:space="preserve"> </w:t>
      </w:r>
      <w:r>
        <w:rPr>
          <w:rFonts w:ascii="Calibri"/>
          <w:spacing w:val="-1"/>
        </w:rPr>
        <w:t>IHO</w:t>
      </w:r>
      <w:r>
        <w:rPr>
          <w:rFonts w:ascii="Calibri"/>
          <w:spacing w:val="7"/>
        </w:rPr>
        <w:t xml:space="preserve"> </w:t>
      </w:r>
      <w:r>
        <w:rPr>
          <w:rFonts w:ascii="Calibri"/>
          <w:spacing w:val="-2"/>
        </w:rPr>
        <w:t>as</w:t>
      </w:r>
      <w:r>
        <w:rPr>
          <w:rFonts w:ascii="Calibri"/>
          <w:spacing w:val="61"/>
        </w:rPr>
        <w:t xml:space="preserve"> </w:t>
      </w:r>
      <w:r>
        <w:rPr>
          <w:rFonts w:ascii="Calibri"/>
          <w:spacing w:val="-1"/>
        </w:rPr>
        <w:t>described</w:t>
      </w:r>
      <w:r>
        <w:rPr>
          <w:rFonts w:ascii="Calibri"/>
          <w:spacing w:val="9"/>
        </w:rPr>
        <w:t xml:space="preserve"> </w:t>
      </w:r>
      <w:r>
        <w:rPr>
          <w:rFonts w:ascii="Calibri"/>
        </w:rPr>
        <w:t>in</w:t>
      </w:r>
      <w:r>
        <w:rPr>
          <w:rFonts w:ascii="Calibri"/>
          <w:spacing w:val="8"/>
        </w:rPr>
        <w:t xml:space="preserve"> </w:t>
      </w:r>
      <w:r>
        <w:rPr>
          <w:rFonts w:ascii="Calibri"/>
          <w:spacing w:val="-1"/>
        </w:rPr>
        <w:t>Article</w:t>
      </w:r>
      <w:r>
        <w:rPr>
          <w:rFonts w:ascii="Calibri"/>
          <w:spacing w:val="10"/>
        </w:rPr>
        <w:t xml:space="preserve"> </w:t>
      </w:r>
      <w:r>
        <w:rPr>
          <w:rFonts w:ascii="Calibri"/>
        </w:rPr>
        <w:t>II</w:t>
      </w:r>
      <w:r>
        <w:rPr>
          <w:rFonts w:ascii="Calibri"/>
          <w:spacing w:val="6"/>
        </w:rPr>
        <w:t xml:space="preserve"> </w:t>
      </w:r>
      <w:r>
        <w:rPr>
          <w:rFonts w:ascii="Calibri"/>
        </w:rPr>
        <w:t>of</w:t>
      </w:r>
      <w:r>
        <w:rPr>
          <w:rFonts w:ascii="Calibri"/>
          <w:spacing w:val="9"/>
        </w:rPr>
        <w:t xml:space="preserve"> </w:t>
      </w:r>
      <w:r>
        <w:rPr>
          <w:rFonts w:ascii="Calibri"/>
          <w:spacing w:val="-1"/>
        </w:rPr>
        <w:t>the</w:t>
      </w:r>
      <w:r>
        <w:rPr>
          <w:rFonts w:ascii="Calibri"/>
          <w:spacing w:val="10"/>
        </w:rPr>
        <w:t xml:space="preserve"> </w:t>
      </w:r>
      <w:r>
        <w:rPr>
          <w:rFonts w:ascii="Calibri"/>
          <w:spacing w:val="-1"/>
        </w:rPr>
        <w:t>Convention</w:t>
      </w:r>
      <w:r>
        <w:rPr>
          <w:rFonts w:ascii="Calibri"/>
          <w:spacing w:val="9"/>
        </w:rPr>
        <w:t xml:space="preserve"> </w:t>
      </w:r>
      <w:r>
        <w:rPr>
          <w:rFonts w:ascii="Calibri"/>
        </w:rPr>
        <w:t>on</w:t>
      </w:r>
      <w:r>
        <w:rPr>
          <w:rFonts w:ascii="Calibri"/>
          <w:spacing w:val="6"/>
        </w:rPr>
        <w:t xml:space="preserve"> </w:t>
      </w:r>
      <w:r>
        <w:rPr>
          <w:rFonts w:ascii="Calibri"/>
        </w:rPr>
        <w:t>the</w:t>
      </w:r>
      <w:r>
        <w:rPr>
          <w:rFonts w:ascii="Calibri"/>
          <w:spacing w:val="10"/>
        </w:rPr>
        <w:t xml:space="preserve"> </w:t>
      </w:r>
      <w:r>
        <w:rPr>
          <w:rFonts w:ascii="Calibri"/>
          <w:spacing w:val="-1"/>
        </w:rPr>
        <w:t>IHO</w:t>
      </w:r>
      <w:r>
        <w:rPr>
          <w:rFonts w:ascii="Calibri"/>
          <w:spacing w:val="10"/>
        </w:rPr>
        <w:t xml:space="preserve"> </w:t>
      </w:r>
      <w:r>
        <w:rPr>
          <w:rFonts w:ascii="Calibri"/>
          <w:spacing w:val="-2"/>
        </w:rPr>
        <w:t>and</w:t>
      </w:r>
      <w:r>
        <w:rPr>
          <w:rFonts w:ascii="Calibri"/>
          <w:spacing w:val="9"/>
        </w:rPr>
        <w:t xml:space="preserve"> </w:t>
      </w:r>
      <w:r>
        <w:rPr>
          <w:rFonts w:ascii="Calibri"/>
        </w:rPr>
        <w:t>in</w:t>
      </w:r>
      <w:r>
        <w:rPr>
          <w:rFonts w:ascii="Calibri"/>
          <w:spacing w:val="8"/>
        </w:rPr>
        <w:t xml:space="preserve"> </w:t>
      </w:r>
      <w:r>
        <w:rPr>
          <w:rFonts w:ascii="Calibri"/>
          <w:spacing w:val="-1"/>
        </w:rPr>
        <w:t>accordance</w:t>
      </w:r>
      <w:r>
        <w:rPr>
          <w:rFonts w:ascii="Calibri"/>
          <w:spacing w:val="8"/>
        </w:rPr>
        <w:t xml:space="preserve"> </w:t>
      </w:r>
      <w:r>
        <w:rPr>
          <w:rFonts w:ascii="Calibri"/>
        </w:rPr>
        <w:t>with</w:t>
      </w:r>
      <w:r>
        <w:rPr>
          <w:rFonts w:ascii="Calibri"/>
          <w:spacing w:val="9"/>
        </w:rPr>
        <w:t xml:space="preserve"> </w:t>
      </w:r>
      <w:r>
        <w:rPr>
          <w:rFonts w:ascii="Calibri"/>
        </w:rPr>
        <w:t>the</w:t>
      </w:r>
      <w:r>
        <w:rPr>
          <w:rFonts w:ascii="Calibri"/>
          <w:spacing w:val="7"/>
        </w:rPr>
        <w:t xml:space="preserve"> </w:t>
      </w:r>
      <w:r>
        <w:rPr>
          <w:rFonts w:ascii="Calibri"/>
          <w:spacing w:val="-1"/>
        </w:rPr>
        <w:t>approved</w:t>
      </w:r>
      <w:r>
        <w:rPr>
          <w:rFonts w:ascii="Calibri"/>
          <w:spacing w:val="9"/>
        </w:rPr>
        <w:t xml:space="preserve"> </w:t>
      </w:r>
      <w:r>
        <w:rPr>
          <w:rFonts w:ascii="Calibri"/>
          <w:spacing w:val="-1"/>
        </w:rPr>
        <w:t>IHO</w:t>
      </w:r>
      <w:r>
        <w:rPr>
          <w:rFonts w:ascii="Calibri"/>
          <w:spacing w:val="7"/>
        </w:rPr>
        <w:t xml:space="preserve"> </w:t>
      </w:r>
      <w:r>
        <w:rPr>
          <w:rFonts w:ascii="Calibri"/>
          <w:spacing w:val="-2"/>
        </w:rPr>
        <w:t>Work</w:t>
      </w:r>
      <w:r>
        <w:rPr>
          <w:rFonts w:ascii="Calibri"/>
          <w:spacing w:val="79"/>
        </w:rPr>
        <w:t xml:space="preserve"> </w:t>
      </w:r>
      <w:r>
        <w:rPr>
          <w:rFonts w:ascii="Calibri"/>
          <w:spacing w:val="-1"/>
        </w:rPr>
        <w:t>Programme.</w:t>
      </w:r>
      <w:r>
        <w:rPr>
          <w:rFonts w:ascii="Calibri"/>
          <w:spacing w:val="-3"/>
        </w:rPr>
        <w:t xml:space="preserve"> </w:t>
      </w:r>
      <w:r>
        <w:rPr>
          <w:rFonts w:ascii="Calibri"/>
          <w:spacing w:val="-1"/>
        </w:rPr>
        <w:t>Geographical</w:t>
      </w:r>
      <w:r>
        <w:rPr>
          <w:rFonts w:ascii="Calibri"/>
          <w:spacing w:val="-3"/>
        </w:rPr>
        <w:t xml:space="preserve"> </w:t>
      </w:r>
      <w:r>
        <w:rPr>
          <w:rFonts w:ascii="Calibri"/>
        </w:rPr>
        <w:t>areas</w:t>
      </w:r>
      <w:r>
        <w:rPr>
          <w:rFonts w:ascii="Calibri"/>
          <w:spacing w:val="-2"/>
        </w:rPr>
        <w:t xml:space="preserve"> </w:t>
      </w:r>
      <w:r>
        <w:rPr>
          <w:rFonts w:ascii="Calibri"/>
        </w:rPr>
        <w:t>of</w:t>
      </w:r>
      <w:r>
        <w:rPr>
          <w:rFonts w:ascii="Calibri"/>
          <w:spacing w:val="-2"/>
        </w:rPr>
        <w:t xml:space="preserve"> </w:t>
      </w:r>
      <w:r>
        <w:rPr>
          <w:rFonts w:ascii="Calibri"/>
        </w:rPr>
        <w:t>the</w:t>
      </w:r>
      <w:r>
        <w:rPr>
          <w:rFonts w:ascii="Calibri"/>
          <w:spacing w:val="-2"/>
        </w:rPr>
        <w:t xml:space="preserve"> </w:t>
      </w:r>
      <w:r>
        <w:rPr>
          <w:rFonts w:ascii="Calibri"/>
        </w:rPr>
        <w:t>RHC</w:t>
      </w:r>
      <w:r>
        <w:rPr>
          <w:rFonts w:ascii="Calibri"/>
          <w:spacing w:val="-3"/>
        </w:rPr>
        <w:t xml:space="preserve"> </w:t>
      </w:r>
      <w:r>
        <w:rPr>
          <w:rFonts w:ascii="Calibri"/>
        </w:rPr>
        <w:t xml:space="preserve">will </w:t>
      </w:r>
      <w:r>
        <w:rPr>
          <w:rFonts w:ascii="Calibri"/>
          <w:spacing w:val="-1"/>
        </w:rPr>
        <w:t>normally</w:t>
      </w:r>
      <w:r>
        <w:rPr>
          <w:rFonts w:ascii="Calibri"/>
        </w:rPr>
        <w:t xml:space="preserve"> </w:t>
      </w:r>
      <w:r>
        <w:rPr>
          <w:rFonts w:ascii="Calibri"/>
          <w:spacing w:val="-1"/>
        </w:rPr>
        <w:t>coincide</w:t>
      </w:r>
      <w:r>
        <w:rPr>
          <w:rFonts w:ascii="Calibri"/>
          <w:spacing w:val="-2"/>
        </w:rPr>
        <w:t xml:space="preserve"> </w:t>
      </w:r>
      <w:r>
        <w:rPr>
          <w:rFonts w:ascii="Calibri"/>
        </w:rPr>
        <w:t>with</w:t>
      </w:r>
      <w:r>
        <w:rPr>
          <w:rFonts w:ascii="Calibri"/>
          <w:spacing w:val="-4"/>
        </w:rPr>
        <w:t xml:space="preserve"> </w:t>
      </w:r>
      <w:r>
        <w:rPr>
          <w:rFonts w:ascii="Calibri"/>
          <w:spacing w:val="-1"/>
        </w:rPr>
        <w:t>INT</w:t>
      </w:r>
      <w:r>
        <w:rPr>
          <w:rFonts w:ascii="Calibri"/>
          <w:spacing w:val="-2"/>
        </w:rPr>
        <w:t xml:space="preserve"> </w:t>
      </w:r>
      <w:r>
        <w:rPr>
          <w:rFonts w:ascii="Calibri"/>
          <w:spacing w:val="-1"/>
        </w:rPr>
        <w:t>chart</w:t>
      </w:r>
      <w:r>
        <w:rPr>
          <w:rFonts w:ascii="Calibri"/>
          <w:spacing w:val="-2"/>
        </w:rPr>
        <w:t xml:space="preserve"> </w:t>
      </w:r>
      <w:r>
        <w:rPr>
          <w:rFonts w:ascii="Calibri"/>
          <w:spacing w:val="-1"/>
        </w:rPr>
        <w:t>regions,</w:t>
      </w:r>
      <w:r>
        <w:rPr>
          <w:rFonts w:ascii="Calibri"/>
          <w:spacing w:val="-2"/>
        </w:rPr>
        <w:t xml:space="preserve"> </w:t>
      </w:r>
      <w:r>
        <w:rPr>
          <w:rFonts w:ascii="Calibri"/>
          <w:spacing w:val="-1"/>
        </w:rPr>
        <w:t>modified</w:t>
      </w:r>
      <w:r>
        <w:rPr>
          <w:rFonts w:ascii="Calibri"/>
        </w:rPr>
        <w:t xml:space="preserve"> </w:t>
      </w:r>
      <w:r>
        <w:rPr>
          <w:rFonts w:ascii="Calibri"/>
          <w:spacing w:val="-2"/>
        </w:rPr>
        <w:t>as</w:t>
      </w:r>
      <w:r>
        <w:rPr>
          <w:rFonts w:ascii="Calibri"/>
          <w:spacing w:val="65"/>
        </w:rPr>
        <w:t xml:space="preserve"> </w:t>
      </w:r>
      <w:r>
        <w:rPr>
          <w:rFonts w:ascii="Calibri"/>
          <w:spacing w:val="-1"/>
        </w:rPr>
        <w:t>appropriate</w:t>
      </w:r>
      <w:r>
        <w:rPr>
          <w:rFonts w:ascii="Calibri"/>
          <w:spacing w:val="-8"/>
        </w:rPr>
        <w:t xml:space="preserve"> </w:t>
      </w:r>
      <w:r>
        <w:rPr>
          <w:rFonts w:ascii="Calibri"/>
          <w:spacing w:val="-1"/>
        </w:rPr>
        <w:t>to</w:t>
      </w:r>
      <w:r>
        <w:rPr>
          <w:rFonts w:ascii="Calibri"/>
          <w:spacing w:val="-8"/>
        </w:rPr>
        <w:t xml:space="preserve"> </w:t>
      </w:r>
      <w:r>
        <w:rPr>
          <w:rFonts w:ascii="Calibri"/>
          <w:spacing w:val="-1"/>
        </w:rPr>
        <w:t>meet</w:t>
      </w:r>
      <w:r>
        <w:rPr>
          <w:rFonts w:ascii="Calibri"/>
          <w:spacing w:val="-8"/>
        </w:rPr>
        <w:t xml:space="preserve"> </w:t>
      </w:r>
      <w:r>
        <w:rPr>
          <w:rFonts w:ascii="Calibri"/>
          <w:spacing w:val="-1"/>
        </w:rPr>
        <w:t>regional</w:t>
      </w:r>
      <w:r>
        <w:rPr>
          <w:rFonts w:ascii="Calibri"/>
          <w:spacing w:val="-7"/>
        </w:rPr>
        <w:t xml:space="preserve"> </w:t>
      </w:r>
      <w:r>
        <w:rPr>
          <w:rFonts w:ascii="Calibri"/>
          <w:spacing w:val="-1"/>
        </w:rPr>
        <w:t>requirements</w:t>
      </w:r>
      <w:r>
        <w:rPr>
          <w:rFonts w:ascii="Calibri"/>
          <w:spacing w:val="-7"/>
        </w:rPr>
        <w:t xml:space="preserve"> </w:t>
      </w:r>
      <w:r>
        <w:rPr>
          <w:rFonts w:ascii="Calibri"/>
          <w:spacing w:val="-1"/>
        </w:rPr>
        <w:t>and</w:t>
      </w:r>
      <w:r>
        <w:rPr>
          <w:rFonts w:ascii="Calibri"/>
          <w:spacing w:val="-10"/>
        </w:rPr>
        <w:t xml:space="preserve"> </w:t>
      </w:r>
      <w:r>
        <w:rPr>
          <w:rFonts w:ascii="Calibri"/>
        </w:rPr>
        <w:t>special</w:t>
      </w:r>
      <w:r>
        <w:rPr>
          <w:rFonts w:ascii="Calibri"/>
          <w:spacing w:val="-10"/>
        </w:rPr>
        <w:t xml:space="preserve"> </w:t>
      </w:r>
      <w:r>
        <w:rPr>
          <w:rFonts w:ascii="Calibri"/>
          <w:spacing w:val="-1"/>
        </w:rPr>
        <w:t>circumstances.</w:t>
      </w:r>
      <w:r>
        <w:rPr>
          <w:rFonts w:ascii="Calibri"/>
          <w:spacing w:val="-10"/>
        </w:rPr>
        <w:t xml:space="preserve"> </w:t>
      </w:r>
      <w:r>
        <w:rPr>
          <w:rFonts w:ascii="Calibri"/>
          <w:spacing w:val="-1"/>
        </w:rPr>
        <w:t>There</w:t>
      </w:r>
      <w:r>
        <w:rPr>
          <w:rFonts w:ascii="Calibri"/>
          <w:spacing w:val="-9"/>
        </w:rPr>
        <w:t xml:space="preserve"> </w:t>
      </w:r>
      <w:r>
        <w:rPr>
          <w:rFonts w:ascii="Calibri"/>
          <w:spacing w:val="-1"/>
        </w:rPr>
        <w:t>are</w:t>
      </w:r>
      <w:r>
        <w:rPr>
          <w:rFonts w:ascii="Calibri"/>
          <w:spacing w:val="-6"/>
        </w:rPr>
        <w:t xml:space="preserve"> </w:t>
      </w:r>
      <w:r>
        <w:rPr>
          <w:rFonts w:ascii="Calibri"/>
          <w:spacing w:val="-1"/>
        </w:rPr>
        <w:t>special</w:t>
      </w:r>
      <w:r>
        <w:rPr>
          <w:rFonts w:ascii="Calibri"/>
          <w:spacing w:val="-8"/>
        </w:rPr>
        <w:t xml:space="preserve"> </w:t>
      </w:r>
      <w:r>
        <w:rPr>
          <w:rFonts w:ascii="Calibri"/>
          <w:spacing w:val="-1"/>
        </w:rPr>
        <w:t>provisions</w:t>
      </w:r>
      <w:r>
        <w:rPr>
          <w:rFonts w:ascii="Calibri"/>
          <w:spacing w:val="-9"/>
        </w:rPr>
        <w:t xml:space="preserve"> </w:t>
      </w:r>
      <w:r>
        <w:rPr>
          <w:rFonts w:ascii="Calibri"/>
          <w:spacing w:val="-1"/>
        </w:rPr>
        <w:t>for</w:t>
      </w:r>
      <w:r>
        <w:rPr>
          <w:rFonts w:ascii="Calibri"/>
          <w:spacing w:val="53"/>
        </w:rPr>
        <w:t xml:space="preserve"> </w:t>
      </w:r>
      <w:r>
        <w:rPr>
          <w:rFonts w:ascii="Calibri"/>
        </w:rPr>
        <w:t>Region</w:t>
      </w:r>
      <w:r>
        <w:rPr>
          <w:rFonts w:ascii="Calibri"/>
          <w:spacing w:val="-2"/>
        </w:rPr>
        <w:t xml:space="preserve"> </w:t>
      </w:r>
      <w:r>
        <w:rPr>
          <w:rFonts w:ascii="Calibri"/>
        </w:rPr>
        <w:t xml:space="preserve">M </w:t>
      </w:r>
      <w:r>
        <w:rPr>
          <w:rFonts w:ascii="Calibri"/>
          <w:spacing w:val="-1"/>
        </w:rPr>
        <w:t>(Antarctica)</w:t>
      </w:r>
      <w:r>
        <w:rPr>
          <w:rFonts w:ascii="Calibri"/>
        </w:rPr>
        <w:t xml:space="preserve"> </w:t>
      </w:r>
      <w:r>
        <w:rPr>
          <w:rFonts w:ascii="Calibri"/>
          <w:spacing w:val="-1"/>
        </w:rPr>
        <w:t>because</w:t>
      </w:r>
      <w:r>
        <w:rPr>
          <w:rFonts w:ascii="Calibri"/>
          <w:spacing w:val="1"/>
        </w:rPr>
        <w:t xml:space="preserve"> </w:t>
      </w:r>
      <w:r>
        <w:rPr>
          <w:rFonts w:ascii="Calibri"/>
        </w:rPr>
        <w:t>of</w:t>
      </w:r>
      <w:r>
        <w:rPr>
          <w:rFonts w:ascii="Calibri"/>
          <w:spacing w:val="-3"/>
        </w:rPr>
        <w:t xml:space="preserve"> </w:t>
      </w:r>
      <w:r>
        <w:rPr>
          <w:rFonts w:ascii="Calibri"/>
        </w:rPr>
        <w:t xml:space="preserve">its </w:t>
      </w:r>
      <w:r>
        <w:rPr>
          <w:rFonts w:ascii="Calibri"/>
          <w:spacing w:val="-1"/>
        </w:rPr>
        <w:t>special status.</w:t>
      </w:r>
    </w:p>
    <w:p w14:paraId="51D78C11" w14:textId="77777777" w:rsidR="00A50463" w:rsidRDefault="00A50463" w:rsidP="00A50463">
      <w:pPr>
        <w:rPr>
          <w:rFonts w:ascii="Calibri" w:eastAsia="Calibri" w:hAnsi="Calibri" w:cs="Calibri"/>
          <w:sz w:val="23"/>
          <w:szCs w:val="23"/>
        </w:rPr>
      </w:pPr>
    </w:p>
    <w:p w14:paraId="55254D2E" w14:textId="77777777" w:rsidR="00A50463" w:rsidRDefault="00A50463" w:rsidP="00A50463">
      <w:pPr>
        <w:pStyle w:val="BodyText"/>
        <w:spacing w:line="239" w:lineRule="auto"/>
        <w:ind w:left="100" w:right="115"/>
        <w:jc w:val="both"/>
        <w:rPr>
          <w:rFonts w:ascii="Calibri" w:eastAsia="Calibri" w:hAnsi="Calibri" w:cs="Calibri"/>
        </w:rPr>
      </w:pPr>
      <w:r>
        <w:rPr>
          <w:rFonts w:ascii="Calibri"/>
          <w:spacing w:val="-1"/>
        </w:rPr>
        <w:t>4.-</w:t>
      </w:r>
      <w:r>
        <w:rPr>
          <w:rFonts w:ascii="Calibri"/>
          <w:spacing w:val="31"/>
        </w:rPr>
        <w:t xml:space="preserve"> </w:t>
      </w:r>
      <w:r>
        <w:rPr>
          <w:rFonts w:ascii="Calibri"/>
        </w:rPr>
        <w:t>RHC</w:t>
      </w:r>
      <w:r>
        <w:rPr>
          <w:rFonts w:ascii="Calibri"/>
          <w:spacing w:val="14"/>
        </w:rPr>
        <w:t xml:space="preserve"> </w:t>
      </w:r>
      <w:r>
        <w:rPr>
          <w:rFonts w:ascii="Calibri"/>
          <w:spacing w:val="-1"/>
        </w:rPr>
        <w:t>membership</w:t>
      </w:r>
      <w:r>
        <w:rPr>
          <w:rFonts w:ascii="Calibri"/>
          <w:spacing w:val="11"/>
        </w:rPr>
        <w:t xml:space="preserve"> </w:t>
      </w:r>
      <w:r>
        <w:rPr>
          <w:rFonts w:ascii="Calibri"/>
        </w:rPr>
        <w:t>may</w:t>
      </w:r>
      <w:r>
        <w:rPr>
          <w:rFonts w:ascii="Calibri"/>
          <w:spacing w:val="15"/>
        </w:rPr>
        <w:t xml:space="preserve"> </w:t>
      </w:r>
      <w:r>
        <w:rPr>
          <w:rFonts w:ascii="Calibri"/>
          <w:spacing w:val="-1"/>
        </w:rPr>
        <w:t>include</w:t>
      </w:r>
      <w:r>
        <w:rPr>
          <w:rFonts w:ascii="Calibri"/>
          <w:spacing w:val="15"/>
        </w:rPr>
        <w:t xml:space="preserve"> </w:t>
      </w:r>
      <w:r>
        <w:rPr>
          <w:rFonts w:ascii="Calibri"/>
          <w:spacing w:val="-1"/>
        </w:rPr>
        <w:t>full</w:t>
      </w:r>
      <w:r>
        <w:rPr>
          <w:rFonts w:ascii="Calibri"/>
          <w:spacing w:val="14"/>
        </w:rPr>
        <w:t xml:space="preserve"> </w:t>
      </w:r>
      <w:r>
        <w:rPr>
          <w:rFonts w:ascii="Calibri"/>
          <w:spacing w:val="-1"/>
        </w:rPr>
        <w:t>members,</w:t>
      </w:r>
      <w:r>
        <w:rPr>
          <w:rFonts w:ascii="Calibri"/>
          <w:spacing w:val="14"/>
        </w:rPr>
        <w:t xml:space="preserve"> </w:t>
      </w:r>
      <w:r>
        <w:rPr>
          <w:rFonts w:ascii="Calibri"/>
          <w:spacing w:val="-1"/>
        </w:rPr>
        <w:t>associate</w:t>
      </w:r>
      <w:r>
        <w:rPr>
          <w:rFonts w:ascii="Calibri"/>
          <w:spacing w:val="15"/>
        </w:rPr>
        <w:t xml:space="preserve"> </w:t>
      </w:r>
      <w:r>
        <w:rPr>
          <w:rFonts w:ascii="Calibri"/>
          <w:spacing w:val="-1"/>
        </w:rPr>
        <w:t>members,</w:t>
      </w:r>
      <w:r>
        <w:rPr>
          <w:rFonts w:ascii="Calibri"/>
          <w:spacing w:val="12"/>
        </w:rPr>
        <w:t xml:space="preserve"> </w:t>
      </w:r>
      <w:r>
        <w:rPr>
          <w:rFonts w:ascii="Calibri"/>
          <w:spacing w:val="-1"/>
        </w:rPr>
        <w:t>and</w:t>
      </w:r>
      <w:r>
        <w:rPr>
          <w:rFonts w:ascii="Calibri"/>
          <w:spacing w:val="14"/>
        </w:rPr>
        <w:t xml:space="preserve"> </w:t>
      </w:r>
      <w:r>
        <w:rPr>
          <w:rFonts w:ascii="Calibri"/>
          <w:spacing w:val="-1"/>
        </w:rPr>
        <w:t>observers,</w:t>
      </w:r>
      <w:r>
        <w:rPr>
          <w:rFonts w:ascii="Calibri"/>
          <w:spacing w:val="14"/>
        </w:rPr>
        <w:t xml:space="preserve"> </w:t>
      </w:r>
      <w:r>
        <w:rPr>
          <w:rFonts w:ascii="Calibri"/>
        </w:rPr>
        <w:t>all</w:t>
      </w:r>
      <w:r>
        <w:rPr>
          <w:rFonts w:ascii="Calibri"/>
          <w:spacing w:val="14"/>
        </w:rPr>
        <w:t xml:space="preserve"> </w:t>
      </w:r>
      <w:r>
        <w:rPr>
          <w:rFonts w:ascii="Calibri"/>
          <w:spacing w:val="-1"/>
        </w:rPr>
        <w:t>willing</w:t>
      </w:r>
      <w:r>
        <w:rPr>
          <w:rFonts w:ascii="Calibri"/>
          <w:spacing w:val="13"/>
        </w:rPr>
        <w:t xml:space="preserve"> </w:t>
      </w:r>
      <w:r>
        <w:rPr>
          <w:rFonts w:ascii="Calibri"/>
          <w:spacing w:val="-1"/>
        </w:rPr>
        <w:t>to</w:t>
      </w:r>
      <w:r>
        <w:rPr>
          <w:rFonts w:ascii="Calibri"/>
          <w:spacing w:val="47"/>
        </w:rPr>
        <w:t xml:space="preserve"> </w:t>
      </w:r>
      <w:r>
        <w:rPr>
          <w:rFonts w:ascii="Calibri"/>
          <w:spacing w:val="-1"/>
        </w:rPr>
        <w:t>contribute</w:t>
      </w:r>
      <w:r>
        <w:rPr>
          <w:rFonts w:ascii="Calibri"/>
          <w:spacing w:val="9"/>
        </w:rPr>
        <w:t xml:space="preserve"> </w:t>
      </w:r>
      <w:r>
        <w:rPr>
          <w:rFonts w:ascii="Calibri"/>
          <w:spacing w:val="-1"/>
        </w:rPr>
        <w:t>to</w:t>
      </w:r>
      <w:r>
        <w:rPr>
          <w:rFonts w:ascii="Calibri"/>
          <w:spacing w:val="9"/>
        </w:rPr>
        <w:t xml:space="preserve"> </w:t>
      </w:r>
      <w:r>
        <w:rPr>
          <w:rFonts w:ascii="Calibri"/>
        </w:rPr>
        <w:t>the</w:t>
      </w:r>
      <w:r>
        <w:rPr>
          <w:rFonts w:ascii="Calibri"/>
          <w:spacing w:val="8"/>
        </w:rPr>
        <w:t xml:space="preserve"> </w:t>
      </w:r>
      <w:r>
        <w:rPr>
          <w:rFonts w:ascii="Calibri"/>
          <w:spacing w:val="-2"/>
        </w:rPr>
        <w:t>safety</w:t>
      </w:r>
      <w:r>
        <w:rPr>
          <w:rFonts w:ascii="Calibri"/>
          <w:spacing w:val="9"/>
        </w:rPr>
        <w:t xml:space="preserve"> </w:t>
      </w:r>
      <w:r>
        <w:rPr>
          <w:rFonts w:ascii="Calibri"/>
        </w:rPr>
        <w:t>of</w:t>
      </w:r>
      <w:r>
        <w:rPr>
          <w:rFonts w:ascii="Calibri"/>
          <w:spacing w:val="8"/>
        </w:rPr>
        <w:t xml:space="preserve"> </w:t>
      </w:r>
      <w:r>
        <w:rPr>
          <w:rFonts w:ascii="Calibri"/>
          <w:spacing w:val="-1"/>
        </w:rPr>
        <w:t>navigation</w:t>
      </w:r>
      <w:r>
        <w:rPr>
          <w:rFonts w:ascii="Calibri"/>
          <w:spacing w:val="7"/>
        </w:rPr>
        <w:t xml:space="preserve"> </w:t>
      </w:r>
      <w:r>
        <w:rPr>
          <w:rFonts w:ascii="Calibri"/>
        </w:rPr>
        <w:t>in</w:t>
      </w:r>
      <w:r>
        <w:rPr>
          <w:rFonts w:ascii="Calibri"/>
          <w:spacing w:val="7"/>
        </w:rPr>
        <w:t xml:space="preserve"> </w:t>
      </w:r>
      <w:r>
        <w:rPr>
          <w:rFonts w:ascii="Calibri"/>
        </w:rPr>
        <w:t>the</w:t>
      </w:r>
      <w:r>
        <w:rPr>
          <w:rFonts w:ascii="Calibri"/>
          <w:spacing w:val="8"/>
        </w:rPr>
        <w:t xml:space="preserve"> </w:t>
      </w:r>
      <w:r>
        <w:rPr>
          <w:rFonts w:ascii="Calibri"/>
          <w:spacing w:val="-1"/>
        </w:rPr>
        <w:t>fields</w:t>
      </w:r>
      <w:r>
        <w:rPr>
          <w:rFonts w:ascii="Calibri"/>
          <w:spacing w:val="12"/>
        </w:rPr>
        <w:t xml:space="preserve"> </w:t>
      </w:r>
      <w:r>
        <w:rPr>
          <w:rFonts w:ascii="Calibri"/>
        </w:rPr>
        <w:t>of</w:t>
      </w:r>
      <w:r>
        <w:rPr>
          <w:rFonts w:ascii="Calibri"/>
          <w:spacing w:val="8"/>
        </w:rPr>
        <w:t xml:space="preserve"> </w:t>
      </w:r>
      <w:r>
        <w:rPr>
          <w:rFonts w:ascii="Calibri"/>
          <w:spacing w:val="-1"/>
        </w:rPr>
        <w:t>hydrography,</w:t>
      </w:r>
      <w:r>
        <w:rPr>
          <w:rFonts w:ascii="Calibri"/>
          <w:spacing w:val="8"/>
        </w:rPr>
        <w:t xml:space="preserve"> </w:t>
      </w:r>
      <w:r>
        <w:rPr>
          <w:rFonts w:ascii="Calibri"/>
          <w:spacing w:val="-1"/>
        </w:rPr>
        <w:t>nautical</w:t>
      </w:r>
      <w:r>
        <w:rPr>
          <w:rFonts w:ascii="Calibri"/>
          <w:spacing w:val="8"/>
        </w:rPr>
        <w:t xml:space="preserve"> </w:t>
      </w:r>
      <w:r>
        <w:rPr>
          <w:rFonts w:ascii="Calibri"/>
          <w:spacing w:val="-1"/>
        </w:rPr>
        <w:t>charting,</w:t>
      </w:r>
      <w:r>
        <w:rPr>
          <w:rFonts w:ascii="Calibri"/>
          <w:spacing w:val="8"/>
        </w:rPr>
        <w:t xml:space="preserve"> </w:t>
      </w:r>
      <w:r>
        <w:rPr>
          <w:rFonts w:ascii="Calibri"/>
          <w:spacing w:val="-1"/>
        </w:rPr>
        <w:t>nautical</w:t>
      </w:r>
      <w:r>
        <w:rPr>
          <w:rFonts w:ascii="Calibri"/>
          <w:spacing w:val="81"/>
        </w:rPr>
        <w:t xml:space="preserve"> </w:t>
      </w:r>
      <w:r>
        <w:rPr>
          <w:rFonts w:ascii="Calibri"/>
          <w:spacing w:val="-1"/>
        </w:rPr>
        <w:t>information</w:t>
      </w:r>
      <w:r>
        <w:rPr>
          <w:rFonts w:ascii="Calibri"/>
          <w:spacing w:val="4"/>
        </w:rPr>
        <w:t xml:space="preserve"> </w:t>
      </w:r>
      <w:r>
        <w:rPr>
          <w:rFonts w:ascii="Calibri"/>
        </w:rPr>
        <w:t>or</w:t>
      </w:r>
      <w:r>
        <w:rPr>
          <w:rFonts w:ascii="Calibri"/>
          <w:spacing w:val="7"/>
        </w:rPr>
        <w:t xml:space="preserve"> </w:t>
      </w:r>
      <w:r>
        <w:rPr>
          <w:rFonts w:ascii="Calibri"/>
          <w:spacing w:val="-1"/>
        </w:rPr>
        <w:t>navigational</w:t>
      </w:r>
      <w:r>
        <w:rPr>
          <w:rFonts w:ascii="Calibri"/>
          <w:spacing w:val="7"/>
        </w:rPr>
        <w:t xml:space="preserve"> </w:t>
      </w:r>
      <w:r>
        <w:rPr>
          <w:rFonts w:ascii="Calibri"/>
          <w:spacing w:val="-1"/>
        </w:rPr>
        <w:t>warnings</w:t>
      </w:r>
      <w:r>
        <w:rPr>
          <w:rFonts w:ascii="Calibri"/>
          <w:spacing w:val="7"/>
        </w:rPr>
        <w:t xml:space="preserve"> </w:t>
      </w:r>
      <w:r>
        <w:rPr>
          <w:rFonts w:ascii="Calibri"/>
        </w:rPr>
        <w:t>in</w:t>
      </w:r>
      <w:r>
        <w:rPr>
          <w:rFonts w:ascii="Calibri"/>
          <w:spacing w:val="6"/>
        </w:rPr>
        <w:t xml:space="preserve"> </w:t>
      </w:r>
      <w:r>
        <w:rPr>
          <w:rFonts w:ascii="Calibri"/>
        </w:rPr>
        <w:t>the</w:t>
      </w:r>
      <w:r>
        <w:rPr>
          <w:rFonts w:ascii="Calibri"/>
          <w:spacing w:val="7"/>
        </w:rPr>
        <w:t xml:space="preserve"> </w:t>
      </w:r>
      <w:r>
        <w:rPr>
          <w:rFonts w:ascii="Calibri"/>
        </w:rPr>
        <w:t>region</w:t>
      </w:r>
      <w:r>
        <w:rPr>
          <w:rFonts w:ascii="Calibri"/>
          <w:spacing w:val="6"/>
        </w:rPr>
        <w:t xml:space="preserve"> </w:t>
      </w:r>
      <w:r>
        <w:rPr>
          <w:rFonts w:ascii="Calibri"/>
          <w:spacing w:val="-1"/>
        </w:rPr>
        <w:t>concerned.</w:t>
      </w:r>
      <w:r>
        <w:rPr>
          <w:rFonts w:ascii="Calibri"/>
          <w:spacing w:val="6"/>
        </w:rPr>
        <w:t xml:space="preserve"> </w:t>
      </w:r>
      <w:r>
        <w:rPr>
          <w:rFonts w:ascii="Calibri"/>
          <w:spacing w:val="-1"/>
        </w:rPr>
        <w:t>The</w:t>
      </w:r>
      <w:r>
        <w:rPr>
          <w:rFonts w:ascii="Calibri"/>
          <w:spacing w:val="8"/>
        </w:rPr>
        <w:t xml:space="preserve"> </w:t>
      </w:r>
      <w:r>
        <w:rPr>
          <w:rFonts w:ascii="Calibri"/>
          <w:spacing w:val="-1"/>
        </w:rPr>
        <w:t>roles</w:t>
      </w:r>
      <w:r>
        <w:rPr>
          <w:rFonts w:ascii="Calibri"/>
          <w:spacing w:val="8"/>
        </w:rPr>
        <w:t xml:space="preserve"> </w:t>
      </w:r>
      <w:r>
        <w:rPr>
          <w:rFonts w:ascii="Calibri"/>
        </w:rPr>
        <w:t>of</w:t>
      </w:r>
      <w:r>
        <w:rPr>
          <w:rFonts w:ascii="Calibri"/>
          <w:spacing w:val="7"/>
        </w:rPr>
        <w:t xml:space="preserve"> </w:t>
      </w:r>
      <w:r>
        <w:rPr>
          <w:rFonts w:ascii="Calibri"/>
          <w:spacing w:val="-1"/>
        </w:rPr>
        <w:t>full</w:t>
      </w:r>
      <w:r>
        <w:rPr>
          <w:rFonts w:ascii="Calibri"/>
          <w:spacing w:val="4"/>
        </w:rPr>
        <w:t xml:space="preserve"> </w:t>
      </w:r>
      <w:r>
        <w:rPr>
          <w:rFonts w:ascii="Calibri"/>
          <w:spacing w:val="-1"/>
        </w:rPr>
        <w:t>members,</w:t>
      </w:r>
      <w:r>
        <w:rPr>
          <w:rFonts w:ascii="Calibri"/>
          <w:spacing w:val="7"/>
        </w:rPr>
        <w:t xml:space="preserve"> </w:t>
      </w:r>
      <w:r>
        <w:rPr>
          <w:rFonts w:ascii="Calibri"/>
          <w:spacing w:val="-1"/>
        </w:rPr>
        <w:t>associated</w:t>
      </w:r>
      <w:r>
        <w:rPr>
          <w:rFonts w:ascii="Calibri"/>
          <w:spacing w:val="65"/>
        </w:rPr>
        <w:t xml:space="preserve"> </w:t>
      </w:r>
      <w:r>
        <w:rPr>
          <w:rFonts w:ascii="Calibri"/>
          <w:spacing w:val="-1"/>
        </w:rPr>
        <w:t>members</w:t>
      </w:r>
      <w:r>
        <w:rPr>
          <w:rFonts w:ascii="Calibri"/>
          <w:spacing w:val="-3"/>
        </w:rPr>
        <w:t xml:space="preserve"> </w:t>
      </w:r>
      <w:r>
        <w:rPr>
          <w:rFonts w:ascii="Calibri"/>
        </w:rPr>
        <w:t>and</w:t>
      </w:r>
      <w:r>
        <w:rPr>
          <w:rFonts w:ascii="Calibri"/>
          <w:spacing w:val="-2"/>
        </w:rPr>
        <w:t xml:space="preserve"> </w:t>
      </w:r>
      <w:r>
        <w:rPr>
          <w:rFonts w:ascii="Calibri"/>
          <w:spacing w:val="-1"/>
        </w:rPr>
        <w:t>observers</w:t>
      </w:r>
      <w:r>
        <w:rPr>
          <w:rFonts w:ascii="Calibri"/>
          <w:spacing w:val="-2"/>
        </w:rPr>
        <w:t xml:space="preserve"> </w:t>
      </w:r>
      <w:r>
        <w:rPr>
          <w:rFonts w:ascii="Calibri"/>
          <w:spacing w:val="-1"/>
        </w:rPr>
        <w:t>will be</w:t>
      </w:r>
      <w:r>
        <w:rPr>
          <w:rFonts w:ascii="Calibri"/>
        </w:rPr>
        <w:t xml:space="preserve"> </w:t>
      </w:r>
      <w:r>
        <w:rPr>
          <w:rFonts w:ascii="Calibri"/>
          <w:spacing w:val="-1"/>
        </w:rPr>
        <w:t>defined</w:t>
      </w:r>
      <w:r>
        <w:rPr>
          <w:rFonts w:ascii="Calibri"/>
        </w:rPr>
        <w:t xml:space="preserve"> </w:t>
      </w:r>
      <w:r>
        <w:rPr>
          <w:rFonts w:ascii="Calibri"/>
          <w:spacing w:val="-2"/>
        </w:rPr>
        <w:t>by</w:t>
      </w:r>
      <w:r>
        <w:rPr>
          <w:rFonts w:ascii="Calibri"/>
        </w:rPr>
        <w:t xml:space="preserve"> </w:t>
      </w:r>
      <w:r>
        <w:rPr>
          <w:rFonts w:ascii="Calibri"/>
          <w:spacing w:val="-1"/>
        </w:rPr>
        <w:t>each</w:t>
      </w:r>
      <w:r>
        <w:rPr>
          <w:rFonts w:ascii="Calibri"/>
        </w:rPr>
        <w:t xml:space="preserve"> </w:t>
      </w:r>
      <w:r>
        <w:rPr>
          <w:rFonts w:ascii="Calibri"/>
          <w:spacing w:val="-1"/>
        </w:rPr>
        <w:t>RHC.</w:t>
      </w:r>
    </w:p>
    <w:p w14:paraId="130EB1DC" w14:textId="77777777" w:rsidR="00A50463" w:rsidRDefault="00A50463" w:rsidP="00A50463">
      <w:pPr>
        <w:rPr>
          <w:rFonts w:ascii="Calibri" w:eastAsia="Calibri" w:hAnsi="Calibri" w:cs="Calibri"/>
          <w:sz w:val="23"/>
          <w:szCs w:val="23"/>
        </w:rPr>
      </w:pPr>
    </w:p>
    <w:p w14:paraId="35C9F7B9" w14:textId="77777777" w:rsidR="00A50463" w:rsidRDefault="00A50463" w:rsidP="00A50463">
      <w:pPr>
        <w:pStyle w:val="BodyText"/>
        <w:ind w:left="100" w:right="118"/>
        <w:jc w:val="both"/>
        <w:rPr>
          <w:rFonts w:ascii="Calibri" w:eastAsia="Calibri" w:hAnsi="Calibri" w:cs="Calibri"/>
        </w:rPr>
      </w:pPr>
      <w:r>
        <w:rPr>
          <w:rFonts w:ascii="Calibri"/>
          <w:spacing w:val="-1"/>
        </w:rPr>
        <w:t>Full</w:t>
      </w:r>
      <w:r>
        <w:rPr>
          <w:rFonts w:ascii="Calibri"/>
          <w:spacing w:val="16"/>
        </w:rPr>
        <w:t xml:space="preserve"> </w:t>
      </w:r>
      <w:r>
        <w:rPr>
          <w:rFonts w:ascii="Calibri"/>
          <w:spacing w:val="-1"/>
        </w:rPr>
        <w:t>membership</w:t>
      </w:r>
      <w:r>
        <w:rPr>
          <w:rFonts w:ascii="Calibri"/>
          <w:spacing w:val="14"/>
        </w:rPr>
        <w:t xml:space="preserve"> </w:t>
      </w:r>
      <w:r>
        <w:rPr>
          <w:rFonts w:ascii="Calibri"/>
        </w:rPr>
        <w:t>is</w:t>
      </w:r>
      <w:r>
        <w:rPr>
          <w:rFonts w:ascii="Calibri"/>
          <w:spacing w:val="16"/>
        </w:rPr>
        <w:t xml:space="preserve"> </w:t>
      </w:r>
      <w:r>
        <w:rPr>
          <w:rFonts w:ascii="Calibri"/>
          <w:spacing w:val="-1"/>
        </w:rPr>
        <w:t>reserved</w:t>
      </w:r>
      <w:r>
        <w:rPr>
          <w:rFonts w:ascii="Calibri"/>
          <w:spacing w:val="16"/>
        </w:rPr>
        <w:t xml:space="preserve"> </w:t>
      </w:r>
      <w:r>
        <w:rPr>
          <w:rFonts w:ascii="Calibri"/>
          <w:spacing w:val="-1"/>
        </w:rPr>
        <w:t>for</w:t>
      </w:r>
      <w:r>
        <w:rPr>
          <w:rFonts w:ascii="Calibri"/>
          <w:spacing w:val="14"/>
        </w:rPr>
        <w:t xml:space="preserve"> </w:t>
      </w:r>
      <w:r>
        <w:rPr>
          <w:rFonts w:ascii="Calibri"/>
          <w:spacing w:val="-1"/>
        </w:rPr>
        <w:t>IHO</w:t>
      </w:r>
      <w:r>
        <w:rPr>
          <w:rFonts w:ascii="Calibri"/>
          <w:spacing w:val="15"/>
        </w:rPr>
        <w:t xml:space="preserve"> </w:t>
      </w:r>
      <w:r>
        <w:rPr>
          <w:rFonts w:ascii="Calibri"/>
          <w:spacing w:val="-1"/>
        </w:rPr>
        <w:t>Member</w:t>
      </w:r>
      <w:r>
        <w:rPr>
          <w:rFonts w:ascii="Calibri"/>
          <w:spacing w:val="15"/>
        </w:rPr>
        <w:t xml:space="preserve"> </w:t>
      </w:r>
      <w:r>
        <w:rPr>
          <w:rFonts w:ascii="Calibri"/>
          <w:spacing w:val="-1"/>
        </w:rPr>
        <w:t>States</w:t>
      </w:r>
      <w:r>
        <w:rPr>
          <w:rFonts w:ascii="Calibri"/>
          <w:spacing w:val="15"/>
        </w:rPr>
        <w:t xml:space="preserve"> </w:t>
      </w:r>
      <w:r>
        <w:rPr>
          <w:rFonts w:ascii="Calibri"/>
        </w:rPr>
        <w:t>within</w:t>
      </w:r>
      <w:r>
        <w:rPr>
          <w:rFonts w:ascii="Calibri"/>
          <w:spacing w:val="15"/>
        </w:rPr>
        <w:t xml:space="preserve"> </w:t>
      </w:r>
      <w:r>
        <w:rPr>
          <w:rFonts w:ascii="Calibri"/>
        </w:rPr>
        <w:t>the</w:t>
      </w:r>
      <w:r>
        <w:rPr>
          <w:rFonts w:ascii="Calibri"/>
          <w:spacing w:val="19"/>
        </w:rPr>
        <w:t xml:space="preserve"> </w:t>
      </w:r>
      <w:r>
        <w:rPr>
          <w:rFonts w:ascii="Calibri"/>
          <w:spacing w:val="-1"/>
        </w:rPr>
        <w:t>region</w:t>
      </w:r>
      <w:r>
        <w:rPr>
          <w:rFonts w:ascii="Calibri"/>
          <w:spacing w:val="16"/>
        </w:rPr>
        <w:t xml:space="preserve"> </w:t>
      </w:r>
      <w:r>
        <w:rPr>
          <w:rFonts w:ascii="Calibri"/>
          <w:spacing w:val="-1"/>
        </w:rPr>
        <w:t>who</w:t>
      </w:r>
      <w:r>
        <w:rPr>
          <w:rFonts w:ascii="Calibri"/>
          <w:spacing w:val="15"/>
        </w:rPr>
        <w:t xml:space="preserve"> </w:t>
      </w:r>
      <w:r>
        <w:rPr>
          <w:rFonts w:ascii="Calibri"/>
          <w:spacing w:val="-1"/>
        </w:rPr>
        <w:t>sign</w:t>
      </w:r>
      <w:r>
        <w:rPr>
          <w:rFonts w:ascii="Calibri"/>
          <w:spacing w:val="16"/>
        </w:rPr>
        <w:t xml:space="preserve"> </w:t>
      </w:r>
      <w:r>
        <w:rPr>
          <w:rFonts w:ascii="Calibri"/>
        </w:rPr>
        <w:t>the</w:t>
      </w:r>
      <w:r>
        <w:rPr>
          <w:rFonts w:ascii="Calibri"/>
          <w:spacing w:val="14"/>
        </w:rPr>
        <w:t xml:space="preserve"> </w:t>
      </w:r>
      <w:r>
        <w:rPr>
          <w:rFonts w:ascii="Calibri"/>
          <w:spacing w:val="-1"/>
        </w:rPr>
        <w:t>statutes</w:t>
      </w:r>
      <w:r>
        <w:rPr>
          <w:rFonts w:ascii="Calibri"/>
          <w:spacing w:val="15"/>
        </w:rPr>
        <w:t xml:space="preserve"> </w:t>
      </w:r>
      <w:r>
        <w:rPr>
          <w:rFonts w:ascii="Calibri"/>
        </w:rPr>
        <w:t>of</w:t>
      </w:r>
      <w:r>
        <w:rPr>
          <w:rFonts w:ascii="Calibri"/>
          <w:spacing w:val="14"/>
        </w:rPr>
        <w:t xml:space="preserve"> </w:t>
      </w:r>
      <w:r>
        <w:rPr>
          <w:rFonts w:ascii="Calibri"/>
          <w:spacing w:val="-1"/>
        </w:rPr>
        <w:t>the</w:t>
      </w:r>
      <w:r>
        <w:rPr>
          <w:rFonts w:ascii="Calibri"/>
          <w:spacing w:val="41"/>
        </w:rPr>
        <w:t xml:space="preserve"> </w:t>
      </w:r>
      <w:r>
        <w:rPr>
          <w:rFonts w:ascii="Calibri"/>
          <w:spacing w:val="-1"/>
        </w:rPr>
        <w:t>RHC.</w:t>
      </w:r>
    </w:p>
    <w:p w14:paraId="203153E5" w14:textId="77777777" w:rsidR="00A50463" w:rsidRDefault="00A50463" w:rsidP="00A50463">
      <w:pPr>
        <w:spacing w:before="10"/>
        <w:rPr>
          <w:rFonts w:ascii="Calibri" w:eastAsia="Calibri" w:hAnsi="Calibri" w:cs="Calibri"/>
        </w:rPr>
      </w:pPr>
    </w:p>
    <w:p w14:paraId="1F6C29F2" w14:textId="77777777" w:rsidR="00A50463" w:rsidRDefault="00A50463" w:rsidP="00A50463">
      <w:pPr>
        <w:pStyle w:val="BodyText"/>
        <w:ind w:left="100" w:right="110"/>
        <w:jc w:val="both"/>
        <w:rPr>
          <w:rFonts w:ascii="Calibri" w:eastAsia="Calibri" w:hAnsi="Calibri" w:cs="Calibri"/>
        </w:rPr>
      </w:pPr>
      <w:r>
        <w:rPr>
          <w:rFonts w:ascii="Calibri"/>
          <w:spacing w:val="-1"/>
        </w:rPr>
        <w:t>Associate</w:t>
      </w:r>
      <w:r>
        <w:rPr>
          <w:rFonts w:ascii="Calibri"/>
          <w:spacing w:val="-2"/>
        </w:rPr>
        <w:t xml:space="preserve"> </w:t>
      </w:r>
      <w:r>
        <w:rPr>
          <w:rFonts w:ascii="Calibri"/>
          <w:spacing w:val="-1"/>
        </w:rPr>
        <w:t xml:space="preserve">membership </w:t>
      </w:r>
      <w:r>
        <w:rPr>
          <w:rFonts w:ascii="Calibri"/>
        </w:rPr>
        <w:t xml:space="preserve">is </w:t>
      </w:r>
      <w:r>
        <w:rPr>
          <w:rFonts w:ascii="Calibri"/>
          <w:spacing w:val="-1"/>
        </w:rPr>
        <w:t>available</w:t>
      </w:r>
      <w:r>
        <w:rPr>
          <w:rFonts w:ascii="Calibri"/>
        </w:rPr>
        <w:t xml:space="preserve"> </w:t>
      </w:r>
      <w:r>
        <w:rPr>
          <w:rFonts w:ascii="Calibri"/>
          <w:spacing w:val="-1"/>
        </w:rPr>
        <w:t xml:space="preserve">to </w:t>
      </w:r>
      <w:r>
        <w:rPr>
          <w:rFonts w:ascii="Calibri"/>
        </w:rPr>
        <w:t xml:space="preserve">other </w:t>
      </w:r>
      <w:r>
        <w:rPr>
          <w:rFonts w:ascii="Calibri"/>
          <w:spacing w:val="-1"/>
        </w:rPr>
        <w:t>IHO</w:t>
      </w:r>
      <w:r>
        <w:rPr>
          <w:rFonts w:ascii="Calibri"/>
          <w:spacing w:val="-3"/>
        </w:rPr>
        <w:t xml:space="preserve"> </w:t>
      </w:r>
      <w:r>
        <w:rPr>
          <w:rFonts w:ascii="Calibri"/>
          <w:spacing w:val="-1"/>
        </w:rPr>
        <w:t>Members</w:t>
      </w:r>
      <w:r>
        <w:rPr>
          <w:rFonts w:ascii="Calibri"/>
        </w:rPr>
        <w:t xml:space="preserve"> </w:t>
      </w:r>
      <w:r>
        <w:rPr>
          <w:rFonts w:ascii="Calibri"/>
          <w:spacing w:val="-1"/>
        </w:rPr>
        <w:t>States</w:t>
      </w:r>
      <w:r>
        <w:rPr>
          <w:rFonts w:ascii="Calibri"/>
        </w:rPr>
        <w:t xml:space="preserve"> or</w:t>
      </w:r>
      <w:r>
        <w:rPr>
          <w:rFonts w:ascii="Calibri"/>
          <w:spacing w:val="-3"/>
        </w:rPr>
        <w:t xml:space="preserve"> </w:t>
      </w:r>
      <w:r>
        <w:rPr>
          <w:rFonts w:ascii="Calibri"/>
          <w:spacing w:val="-1"/>
        </w:rPr>
        <w:t>States</w:t>
      </w:r>
      <w:r>
        <w:rPr>
          <w:rFonts w:ascii="Calibri"/>
        </w:rPr>
        <w:t xml:space="preserve"> of</w:t>
      </w:r>
      <w:r>
        <w:rPr>
          <w:rFonts w:ascii="Calibri"/>
          <w:spacing w:val="-3"/>
        </w:rPr>
        <w:t xml:space="preserve"> </w:t>
      </w:r>
      <w:r>
        <w:rPr>
          <w:rFonts w:ascii="Calibri"/>
          <w:spacing w:val="-1"/>
        </w:rPr>
        <w:t>the</w:t>
      </w:r>
      <w:r>
        <w:rPr>
          <w:rFonts w:ascii="Calibri"/>
          <w:spacing w:val="-2"/>
        </w:rPr>
        <w:t xml:space="preserve"> </w:t>
      </w:r>
      <w:r>
        <w:rPr>
          <w:rFonts w:ascii="Calibri"/>
          <w:spacing w:val="-1"/>
        </w:rPr>
        <w:t xml:space="preserve">region </w:t>
      </w:r>
      <w:r>
        <w:rPr>
          <w:rFonts w:ascii="Calibri"/>
          <w:spacing w:val="-2"/>
        </w:rPr>
        <w:t>who</w:t>
      </w:r>
      <w:r>
        <w:rPr>
          <w:rFonts w:ascii="Calibri"/>
          <w:spacing w:val="1"/>
        </w:rPr>
        <w:t xml:space="preserve"> </w:t>
      </w:r>
      <w:r>
        <w:rPr>
          <w:rFonts w:ascii="Calibri"/>
          <w:spacing w:val="-1"/>
        </w:rPr>
        <w:t>are</w:t>
      </w:r>
      <w:r>
        <w:rPr>
          <w:rFonts w:ascii="Calibri"/>
        </w:rPr>
        <w:t xml:space="preserve"> </w:t>
      </w:r>
      <w:r>
        <w:rPr>
          <w:rFonts w:ascii="Calibri"/>
          <w:spacing w:val="1"/>
        </w:rPr>
        <w:t>non-</w:t>
      </w:r>
      <w:r>
        <w:rPr>
          <w:rFonts w:ascii="Calibri"/>
          <w:spacing w:val="67"/>
        </w:rPr>
        <w:t xml:space="preserve"> </w:t>
      </w:r>
      <w:r>
        <w:rPr>
          <w:rFonts w:ascii="Calibri"/>
          <w:spacing w:val="-1"/>
        </w:rPr>
        <w:t>IHO</w:t>
      </w:r>
      <w:r>
        <w:rPr>
          <w:rFonts w:ascii="Calibri"/>
        </w:rPr>
        <w:t xml:space="preserve"> </w:t>
      </w:r>
      <w:r>
        <w:rPr>
          <w:rFonts w:ascii="Calibri"/>
          <w:spacing w:val="-1"/>
        </w:rPr>
        <w:t>members,</w:t>
      </w:r>
      <w:r>
        <w:rPr>
          <w:rFonts w:ascii="Calibri"/>
        </w:rPr>
        <w:t xml:space="preserve"> </w:t>
      </w:r>
      <w:r>
        <w:rPr>
          <w:rFonts w:ascii="Calibri"/>
          <w:spacing w:val="-1"/>
        </w:rPr>
        <w:t>both</w:t>
      </w:r>
      <w:r>
        <w:rPr>
          <w:rFonts w:ascii="Calibri"/>
        </w:rPr>
        <w:t xml:space="preserve"> </w:t>
      </w:r>
      <w:r>
        <w:rPr>
          <w:rFonts w:ascii="Calibri"/>
          <w:spacing w:val="-1"/>
        </w:rPr>
        <w:t>being signatories</w:t>
      </w:r>
      <w:r>
        <w:rPr>
          <w:rFonts w:ascii="Calibri"/>
          <w:spacing w:val="-3"/>
        </w:rPr>
        <w:t xml:space="preserve"> </w:t>
      </w:r>
      <w:r>
        <w:rPr>
          <w:rFonts w:ascii="Calibri"/>
        </w:rPr>
        <w:t>of</w:t>
      </w:r>
      <w:r>
        <w:rPr>
          <w:rFonts w:ascii="Calibri"/>
          <w:spacing w:val="-2"/>
        </w:rPr>
        <w:t xml:space="preserve"> </w:t>
      </w:r>
      <w:r>
        <w:rPr>
          <w:rFonts w:ascii="Calibri"/>
        </w:rPr>
        <w:t xml:space="preserve">the </w:t>
      </w:r>
      <w:r>
        <w:rPr>
          <w:rFonts w:ascii="Calibri"/>
          <w:spacing w:val="-1"/>
        </w:rPr>
        <w:t>statutes</w:t>
      </w:r>
      <w:r>
        <w:rPr>
          <w:rFonts w:ascii="Calibri"/>
          <w:spacing w:val="-2"/>
        </w:rPr>
        <w:t xml:space="preserve"> </w:t>
      </w:r>
      <w:r>
        <w:rPr>
          <w:rFonts w:ascii="Calibri"/>
          <w:spacing w:val="-1"/>
        </w:rPr>
        <w:t>of</w:t>
      </w:r>
      <w:r>
        <w:rPr>
          <w:rFonts w:ascii="Calibri"/>
        </w:rPr>
        <w:t xml:space="preserve"> </w:t>
      </w:r>
      <w:r>
        <w:rPr>
          <w:rFonts w:ascii="Calibri"/>
          <w:spacing w:val="-1"/>
        </w:rPr>
        <w:t>the</w:t>
      </w:r>
      <w:r>
        <w:rPr>
          <w:rFonts w:ascii="Calibri"/>
        </w:rPr>
        <w:t xml:space="preserve"> </w:t>
      </w:r>
      <w:r>
        <w:rPr>
          <w:rFonts w:ascii="Calibri"/>
          <w:spacing w:val="-1"/>
        </w:rPr>
        <w:t>RHC.</w:t>
      </w:r>
    </w:p>
    <w:p w14:paraId="1391F3C5" w14:textId="77777777" w:rsidR="00A50463" w:rsidRDefault="00A50463" w:rsidP="00A50463">
      <w:pPr>
        <w:spacing w:before="9"/>
        <w:rPr>
          <w:rFonts w:ascii="Calibri" w:eastAsia="Calibri" w:hAnsi="Calibri" w:cs="Calibri"/>
        </w:rPr>
      </w:pPr>
    </w:p>
    <w:p w14:paraId="614191A6" w14:textId="77777777" w:rsidR="00A50463" w:rsidRDefault="00A50463" w:rsidP="00A50463">
      <w:pPr>
        <w:pStyle w:val="BodyText"/>
        <w:spacing w:line="266" w:lineRule="exact"/>
        <w:ind w:left="100" w:right="114"/>
        <w:jc w:val="both"/>
        <w:rPr>
          <w:rFonts w:ascii="Calibri" w:eastAsia="Calibri" w:hAnsi="Calibri" w:cs="Calibri"/>
        </w:rPr>
      </w:pPr>
      <w:r>
        <w:rPr>
          <w:rFonts w:ascii="Calibri"/>
          <w:spacing w:val="-1"/>
        </w:rPr>
        <w:t>Other</w:t>
      </w:r>
      <w:r>
        <w:rPr>
          <w:rFonts w:ascii="Calibri"/>
          <w:spacing w:val="-9"/>
        </w:rPr>
        <w:t xml:space="preserve"> </w:t>
      </w:r>
      <w:r>
        <w:rPr>
          <w:rFonts w:ascii="Calibri"/>
          <w:spacing w:val="-1"/>
        </w:rPr>
        <w:t>States</w:t>
      </w:r>
      <w:r>
        <w:rPr>
          <w:rFonts w:ascii="Calibri"/>
          <w:spacing w:val="-9"/>
        </w:rPr>
        <w:t xml:space="preserve"> </w:t>
      </w:r>
      <w:r>
        <w:rPr>
          <w:rFonts w:ascii="Calibri"/>
          <w:spacing w:val="-1"/>
        </w:rPr>
        <w:t>and</w:t>
      </w:r>
      <w:r>
        <w:rPr>
          <w:rFonts w:ascii="Calibri"/>
          <w:spacing w:val="-10"/>
        </w:rPr>
        <w:t xml:space="preserve"> </w:t>
      </w:r>
      <w:r>
        <w:rPr>
          <w:rFonts w:ascii="Calibri"/>
          <w:spacing w:val="-1"/>
        </w:rPr>
        <w:t>International</w:t>
      </w:r>
      <w:r>
        <w:rPr>
          <w:rFonts w:ascii="Calibri"/>
          <w:spacing w:val="-10"/>
        </w:rPr>
        <w:t xml:space="preserve"> </w:t>
      </w:r>
      <w:r>
        <w:rPr>
          <w:rFonts w:ascii="Calibri"/>
          <w:spacing w:val="-1"/>
        </w:rPr>
        <w:t>Organizations</w:t>
      </w:r>
      <w:r>
        <w:rPr>
          <w:rFonts w:ascii="Calibri"/>
          <w:spacing w:val="-9"/>
        </w:rPr>
        <w:t xml:space="preserve"> </w:t>
      </w:r>
      <w:r>
        <w:rPr>
          <w:rFonts w:ascii="Calibri"/>
          <w:spacing w:val="-1"/>
        </w:rPr>
        <w:t>active</w:t>
      </w:r>
      <w:r>
        <w:rPr>
          <w:rFonts w:ascii="Calibri"/>
          <w:spacing w:val="-8"/>
        </w:rPr>
        <w:t xml:space="preserve"> </w:t>
      </w:r>
      <w:r>
        <w:rPr>
          <w:rFonts w:ascii="Calibri"/>
        </w:rPr>
        <w:t>in</w:t>
      </w:r>
      <w:r>
        <w:rPr>
          <w:rFonts w:ascii="Calibri"/>
          <w:spacing w:val="-11"/>
        </w:rPr>
        <w:t xml:space="preserve"> </w:t>
      </w:r>
      <w:r>
        <w:rPr>
          <w:rFonts w:ascii="Calibri"/>
          <w:spacing w:val="-1"/>
        </w:rPr>
        <w:t>the</w:t>
      </w:r>
      <w:r>
        <w:rPr>
          <w:rFonts w:ascii="Calibri"/>
          <w:spacing w:val="-9"/>
        </w:rPr>
        <w:t xml:space="preserve"> </w:t>
      </w:r>
      <w:r>
        <w:rPr>
          <w:rFonts w:ascii="Calibri"/>
        </w:rPr>
        <w:t>region</w:t>
      </w:r>
      <w:r>
        <w:rPr>
          <w:rFonts w:ascii="Calibri"/>
          <w:spacing w:val="-10"/>
        </w:rPr>
        <w:t xml:space="preserve"> </w:t>
      </w:r>
      <w:r>
        <w:rPr>
          <w:rFonts w:ascii="Calibri"/>
          <w:spacing w:val="-1"/>
        </w:rPr>
        <w:t>concerned</w:t>
      </w:r>
      <w:r>
        <w:rPr>
          <w:rFonts w:ascii="Calibri"/>
          <w:spacing w:val="-13"/>
        </w:rPr>
        <w:t xml:space="preserve"> </w:t>
      </w:r>
      <w:r>
        <w:rPr>
          <w:rFonts w:ascii="Calibri"/>
        </w:rPr>
        <w:t>may</w:t>
      </w:r>
      <w:r>
        <w:rPr>
          <w:rFonts w:ascii="Calibri"/>
          <w:spacing w:val="-9"/>
        </w:rPr>
        <w:t xml:space="preserve"> </w:t>
      </w:r>
      <w:r>
        <w:rPr>
          <w:rFonts w:ascii="Calibri"/>
          <w:spacing w:val="-2"/>
        </w:rPr>
        <w:t>be</w:t>
      </w:r>
      <w:r>
        <w:rPr>
          <w:rFonts w:ascii="Calibri"/>
          <w:spacing w:val="-9"/>
        </w:rPr>
        <w:t xml:space="preserve"> </w:t>
      </w:r>
      <w:r>
        <w:rPr>
          <w:rFonts w:ascii="Calibri"/>
          <w:spacing w:val="-1"/>
        </w:rPr>
        <w:t>invited</w:t>
      </w:r>
      <w:r>
        <w:rPr>
          <w:rFonts w:ascii="Calibri"/>
          <w:spacing w:val="-10"/>
        </w:rPr>
        <w:t xml:space="preserve"> </w:t>
      </w:r>
      <w:r>
        <w:rPr>
          <w:rFonts w:ascii="Calibri"/>
          <w:spacing w:val="-1"/>
        </w:rPr>
        <w:t>by</w:t>
      </w:r>
      <w:r>
        <w:rPr>
          <w:rFonts w:ascii="Calibri"/>
          <w:spacing w:val="-9"/>
        </w:rPr>
        <w:t xml:space="preserve"> </w:t>
      </w:r>
      <w:r>
        <w:rPr>
          <w:rFonts w:ascii="Calibri"/>
          <w:spacing w:val="-1"/>
        </w:rPr>
        <w:t>the</w:t>
      </w:r>
      <w:r>
        <w:rPr>
          <w:rFonts w:ascii="Calibri"/>
          <w:spacing w:val="-9"/>
        </w:rPr>
        <w:t xml:space="preserve"> </w:t>
      </w:r>
      <w:r>
        <w:rPr>
          <w:rFonts w:ascii="Calibri"/>
          <w:spacing w:val="-2"/>
        </w:rPr>
        <w:t>RHC</w:t>
      </w:r>
      <w:r>
        <w:rPr>
          <w:rFonts w:ascii="Calibri"/>
          <w:spacing w:val="53"/>
        </w:rPr>
        <w:t xml:space="preserve"> </w:t>
      </w:r>
      <w:r>
        <w:rPr>
          <w:rFonts w:ascii="Calibri"/>
        </w:rPr>
        <w:t>to</w:t>
      </w:r>
      <w:r>
        <w:rPr>
          <w:rFonts w:ascii="Calibri"/>
          <w:spacing w:val="1"/>
        </w:rPr>
        <w:t xml:space="preserve"> </w:t>
      </w:r>
      <w:r>
        <w:rPr>
          <w:rFonts w:ascii="Calibri"/>
          <w:spacing w:val="-1"/>
        </w:rPr>
        <w:t>participate</w:t>
      </w:r>
      <w:r>
        <w:rPr>
          <w:rFonts w:ascii="Calibri"/>
          <w:spacing w:val="-2"/>
        </w:rPr>
        <w:t xml:space="preserve"> </w:t>
      </w:r>
      <w:r>
        <w:rPr>
          <w:rFonts w:ascii="Calibri"/>
        </w:rPr>
        <w:t>as</w:t>
      </w:r>
      <w:r>
        <w:rPr>
          <w:rFonts w:ascii="Calibri"/>
          <w:spacing w:val="-2"/>
        </w:rPr>
        <w:t xml:space="preserve"> </w:t>
      </w:r>
      <w:r>
        <w:rPr>
          <w:rFonts w:ascii="Calibri"/>
          <w:spacing w:val="-1"/>
        </w:rPr>
        <w:t>observers.</w:t>
      </w:r>
    </w:p>
    <w:p w14:paraId="2B7D7947" w14:textId="77777777" w:rsidR="00A50463" w:rsidRDefault="00A50463" w:rsidP="00A50463">
      <w:pPr>
        <w:spacing w:line="266" w:lineRule="exact"/>
        <w:jc w:val="both"/>
        <w:rPr>
          <w:rFonts w:ascii="Calibri" w:eastAsia="Calibri" w:hAnsi="Calibri" w:cs="Calibri"/>
        </w:rPr>
        <w:sectPr w:rsidR="00A50463">
          <w:pgSz w:w="11910" w:h="16840"/>
          <w:pgMar w:top="1580" w:right="1320" w:bottom="280" w:left="1340" w:header="720" w:footer="720" w:gutter="0"/>
          <w:cols w:space="720"/>
        </w:sectPr>
      </w:pPr>
    </w:p>
    <w:p w14:paraId="07A268D2" w14:textId="77777777" w:rsidR="00A50463" w:rsidRDefault="00A50463" w:rsidP="00A50463">
      <w:pPr>
        <w:spacing w:before="1"/>
        <w:rPr>
          <w:rFonts w:ascii="Calibri" w:eastAsia="Calibri" w:hAnsi="Calibri" w:cs="Calibri"/>
          <w:sz w:val="11"/>
          <w:szCs w:val="11"/>
        </w:rPr>
      </w:pPr>
    </w:p>
    <w:p w14:paraId="7C9BF376" w14:textId="77777777" w:rsidR="00A50463" w:rsidRDefault="00A50463" w:rsidP="00A50463">
      <w:pPr>
        <w:pStyle w:val="BodyText"/>
        <w:spacing w:before="56"/>
        <w:ind w:left="100"/>
        <w:jc w:val="both"/>
        <w:rPr>
          <w:rFonts w:ascii="Calibri" w:eastAsia="Calibri" w:hAnsi="Calibri" w:cs="Calibri"/>
        </w:rPr>
      </w:pPr>
      <w:r>
        <w:rPr>
          <w:rFonts w:ascii="Calibri"/>
          <w:spacing w:val="-1"/>
        </w:rPr>
        <w:t>The</w:t>
      </w:r>
      <w:r>
        <w:rPr>
          <w:rFonts w:ascii="Calibri"/>
        </w:rPr>
        <w:t xml:space="preserve"> </w:t>
      </w:r>
      <w:r>
        <w:rPr>
          <w:rFonts w:ascii="Calibri"/>
          <w:spacing w:val="-1"/>
        </w:rPr>
        <w:t>invitation</w:t>
      </w:r>
      <w:r>
        <w:rPr>
          <w:rFonts w:ascii="Calibri"/>
          <w:spacing w:val="-3"/>
        </w:rPr>
        <w:t xml:space="preserve"> </w:t>
      </w:r>
      <w:r>
        <w:rPr>
          <w:rFonts w:ascii="Calibri"/>
          <w:spacing w:val="-1"/>
        </w:rPr>
        <w:t>procedures</w:t>
      </w:r>
      <w:r>
        <w:rPr>
          <w:rFonts w:ascii="Calibri"/>
        </w:rPr>
        <w:t xml:space="preserve"> </w:t>
      </w:r>
      <w:r>
        <w:rPr>
          <w:rFonts w:ascii="Calibri"/>
          <w:spacing w:val="-1"/>
        </w:rPr>
        <w:t>should be</w:t>
      </w:r>
      <w:r>
        <w:rPr>
          <w:rFonts w:ascii="Calibri"/>
        </w:rPr>
        <w:t xml:space="preserve"> </w:t>
      </w:r>
      <w:r>
        <w:rPr>
          <w:rFonts w:ascii="Calibri"/>
          <w:spacing w:val="-1"/>
        </w:rPr>
        <w:t>established</w:t>
      </w:r>
      <w:r>
        <w:rPr>
          <w:rFonts w:ascii="Calibri"/>
        </w:rPr>
        <w:t xml:space="preserve"> </w:t>
      </w:r>
      <w:r>
        <w:rPr>
          <w:rFonts w:ascii="Calibri"/>
          <w:spacing w:val="-1"/>
        </w:rPr>
        <w:t>by</w:t>
      </w:r>
      <w:r>
        <w:rPr>
          <w:rFonts w:ascii="Calibri"/>
          <w:spacing w:val="-2"/>
        </w:rPr>
        <w:t xml:space="preserve"> </w:t>
      </w:r>
      <w:r>
        <w:rPr>
          <w:rFonts w:ascii="Calibri"/>
          <w:spacing w:val="-1"/>
        </w:rPr>
        <w:t>each</w:t>
      </w:r>
      <w:r>
        <w:rPr>
          <w:rFonts w:ascii="Calibri"/>
        </w:rPr>
        <w:t xml:space="preserve"> </w:t>
      </w:r>
      <w:r>
        <w:rPr>
          <w:rFonts w:ascii="Calibri"/>
          <w:spacing w:val="-1"/>
        </w:rPr>
        <w:t>RHC.</w:t>
      </w:r>
    </w:p>
    <w:p w14:paraId="05D7F865" w14:textId="77777777" w:rsidR="00A50463" w:rsidRDefault="00A50463" w:rsidP="00A50463">
      <w:pPr>
        <w:spacing w:before="11"/>
        <w:rPr>
          <w:rFonts w:ascii="Calibri" w:eastAsia="Calibri" w:hAnsi="Calibri" w:cs="Calibri"/>
          <w:sz w:val="31"/>
          <w:szCs w:val="31"/>
        </w:rPr>
      </w:pPr>
    </w:p>
    <w:p w14:paraId="4960FE5A" w14:textId="77777777" w:rsidR="00A50463" w:rsidRDefault="00A50463" w:rsidP="00A50463">
      <w:pPr>
        <w:pStyle w:val="BodyText"/>
        <w:ind w:left="100" w:right="116"/>
        <w:jc w:val="both"/>
        <w:rPr>
          <w:rFonts w:ascii="Calibri" w:eastAsia="Calibri" w:hAnsi="Calibri" w:cs="Calibri"/>
        </w:rPr>
      </w:pPr>
      <w:r>
        <w:rPr>
          <w:rFonts w:ascii="Calibri"/>
          <w:spacing w:val="-1"/>
        </w:rPr>
        <w:t>5.-</w:t>
      </w:r>
      <w:r>
        <w:rPr>
          <w:rFonts w:ascii="Calibri"/>
        </w:rPr>
        <w:t xml:space="preserve">   </w:t>
      </w:r>
      <w:r>
        <w:rPr>
          <w:rFonts w:ascii="Calibri"/>
          <w:spacing w:val="31"/>
        </w:rPr>
        <w:t xml:space="preserve"> </w:t>
      </w:r>
      <w:r>
        <w:rPr>
          <w:rFonts w:ascii="Calibri"/>
          <w:spacing w:val="-1"/>
        </w:rPr>
        <w:t>The</w:t>
      </w:r>
      <w:r>
        <w:rPr>
          <w:rFonts w:ascii="Calibri"/>
          <w:spacing w:val="-4"/>
        </w:rPr>
        <w:t xml:space="preserve"> </w:t>
      </w:r>
      <w:r>
        <w:rPr>
          <w:rFonts w:ascii="Calibri"/>
          <w:spacing w:val="-1"/>
        </w:rPr>
        <w:t>working</w:t>
      </w:r>
      <w:r>
        <w:rPr>
          <w:rFonts w:ascii="Calibri"/>
          <w:spacing w:val="-5"/>
        </w:rPr>
        <w:t xml:space="preserve"> </w:t>
      </w:r>
      <w:r>
        <w:rPr>
          <w:rFonts w:ascii="Calibri"/>
          <w:spacing w:val="-1"/>
        </w:rPr>
        <w:t>languages</w:t>
      </w:r>
      <w:r>
        <w:rPr>
          <w:rFonts w:ascii="Calibri"/>
          <w:spacing w:val="-7"/>
        </w:rPr>
        <w:t xml:space="preserve"> </w:t>
      </w:r>
      <w:r>
        <w:rPr>
          <w:rFonts w:ascii="Calibri"/>
          <w:spacing w:val="-1"/>
        </w:rPr>
        <w:t>used</w:t>
      </w:r>
      <w:r>
        <w:rPr>
          <w:rFonts w:ascii="Calibri"/>
          <w:spacing w:val="-5"/>
        </w:rPr>
        <w:t xml:space="preserve"> </w:t>
      </w:r>
      <w:r>
        <w:rPr>
          <w:rFonts w:ascii="Calibri"/>
          <w:spacing w:val="-1"/>
        </w:rPr>
        <w:t>by</w:t>
      </w:r>
      <w:r>
        <w:rPr>
          <w:rFonts w:ascii="Calibri"/>
          <w:spacing w:val="-4"/>
        </w:rPr>
        <w:t xml:space="preserve"> </w:t>
      </w:r>
      <w:r>
        <w:rPr>
          <w:rFonts w:ascii="Calibri"/>
        </w:rPr>
        <w:t>the</w:t>
      </w:r>
      <w:r>
        <w:rPr>
          <w:rFonts w:ascii="Calibri"/>
          <w:spacing w:val="-7"/>
        </w:rPr>
        <w:t xml:space="preserve"> </w:t>
      </w:r>
      <w:r>
        <w:rPr>
          <w:rFonts w:ascii="Calibri"/>
        </w:rPr>
        <w:t>RHC</w:t>
      </w:r>
      <w:r>
        <w:rPr>
          <w:rFonts w:ascii="Calibri"/>
          <w:spacing w:val="-5"/>
        </w:rPr>
        <w:t xml:space="preserve"> </w:t>
      </w:r>
      <w:r>
        <w:rPr>
          <w:rFonts w:ascii="Calibri"/>
          <w:spacing w:val="-1"/>
        </w:rPr>
        <w:t>shall</w:t>
      </w:r>
      <w:r>
        <w:rPr>
          <w:rFonts w:ascii="Calibri"/>
          <w:spacing w:val="-5"/>
        </w:rPr>
        <w:t xml:space="preserve"> </w:t>
      </w:r>
      <w:r>
        <w:rPr>
          <w:rFonts w:ascii="Calibri"/>
          <w:spacing w:val="-2"/>
        </w:rPr>
        <w:t>be</w:t>
      </w:r>
      <w:r>
        <w:rPr>
          <w:rFonts w:ascii="Calibri"/>
          <w:spacing w:val="-4"/>
        </w:rPr>
        <w:t xml:space="preserve"> </w:t>
      </w:r>
      <w:r>
        <w:rPr>
          <w:rFonts w:ascii="Calibri"/>
          <w:spacing w:val="-1"/>
        </w:rPr>
        <w:t>agreed</w:t>
      </w:r>
      <w:r>
        <w:rPr>
          <w:rFonts w:ascii="Calibri"/>
          <w:spacing w:val="-5"/>
        </w:rPr>
        <w:t xml:space="preserve"> </w:t>
      </w:r>
      <w:r>
        <w:rPr>
          <w:rFonts w:ascii="Calibri"/>
          <w:spacing w:val="-1"/>
        </w:rPr>
        <w:t>upon</w:t>
      </w:r>
      <w:r>
        <w:rPr>
          <w:rFonts w:ascii="Calibri"/>
          <w:spacing w:val="-5"/>
        </w:rPr>
        <w:t xml:space="preserve"> </w:t>
      </w:r>
      <w:r>
        <w:rPr>
          <w:rFonts w:ascii="Calibri"/>
          <w:spacing w:val="-1"/>
        </w:rPr>
        <w:t>by</w:t>
      </w:r>
      <w:r>
        <w:rPr>
          <w:rFonts w:ascii="Calibri"/>
          <w:spacing w:val="-6"/>
        </w:rPr>
        <w:t xml:space="preserve"> </w:t>
      </w:r>
      <w:r>
        <w:rPr>
          <w:rFonts w:ascii="Calibri"/>
        </w:rPr>
        <w:t>their</w:t>
      </w:r>
      <w:r>
        <w:rPr>
          <w:rFonts w:ascii="Calibri"/>
          <w:spacing w:val="-7"/>
        </w:rPr>
        <w:t xml:space="preserve"> </w:t>
      </w:r>
      <w:r>
        <w:rPr>
          <w:rFonts w:ascii="Calibri"/>
          <w:spacing w:val="-1"/>
        </w:rPr>
        <w:t>members</w:t>
      </w:r>
      <w:r>
        <w:rPr>
          <w:rFonts w:ascii="Calibri"/>
          <w:spacing w:val="-7"/>
        </w:rPr>
        <w:t xml:space="preserve"> </w:t>
      </w:r>
      <w:r>
        <w:rPr>
          <w:rFonts w:ascii="Calibri"/>
          <w:spacing w:val="-2"/>
        </w:rPr>
        <w:t>and</w:t>
      </w:r>
      <w:r>
        <w:rPr>
          <w:rFonts w:ascii="Calibri"/>
          <w:spacing w:val="-5"/>
        </w:rPr>
        <w:t xml:space="preserve"> </w:t>
      </w:r>
      <w:r>
        <w:rPr>
          <w:rFonts w:ascii="Calibri"/>
          <w:spacing w:val="-1"/>
        </w:rPr>
        <w:t>designated</w:t>
      </w:r>
      <w:r>
        <w:rPr>
          <w:rFonts w:ascii="Calibri"/>
          <w:spacing w:val="63"/>
        </w:rPr>
        <w:t xml:space="preserve"> </w:t>
      </w:r>
      <w:r>
        <w:rPr>
          <w:rFonts w:ascii="Calibri"/>
        </w:rPr>
        <w:t>to</w:t>
      </w:r>
      <w:r>
        <w:rPr>
          <w:rFonts w:ascii="Calibri"/>
          <w:spacing w:val="4"/>
        </w:rPr>
        <w:t xml:space="preserve"> </w:t>
      </w:r>
      <w:r>
        <w:rPr>
          <w:rFonts w:ascii="Calibri"/>
          <w:spacing w:val="-1"/>
        </w:rPr>
        <w:t>ensure</w:t>
      </w:r>
      <w:r>
        <w:rPr>
          <w:rFonts w:ascii="Calibri"/>
          <w:spacing w:val="3"/>
        </w:rPr>
        <w:t xml:space="preserve"> </w:t>
      </w:r>
      <w:r>
        <w:rPr>
          <w:rFonts w:ascii="Calibri"/>
        </w:rPr>
        <w:t>the</w:t>
      </w:r>
      <w:r>
        <w:rPr>
          <w:rFonts w:ascii="Calibri"/>
          <w:spacing w:val="3"/>
        </w:rPr>
        <w:t xml:space="preserve"> </w:t>
      </w:r>
      <w:r>
        <w:rPr>
          <w:rFonts w:ascii="Calibri"/>
          <w:spacing w:val="-1"/>
        </w:rPr>
        <w:t>best</w:t>
      </w:r>
      <w:r>
        <w:rPr>
          <w:rFonts w:ascii="Calibri"/>
          <w:spacing w:val="4"/>
        </w:rPr>
        <w:t xml:space="preserve"> </w:t>
      </w:r>
      <w:r>
        <w:rPr>
          <w:rFonts w:ascii="Calibri"/>
          <w:spacing w:val="-1"/>
        </w:rPr>
        <w:t>communication</w:t>
      </w:r>
      <w:r>
        <w:rPr>
          <w:rFonts w:ascii="Calibri"/>
          <w:spacing w:val="4"/>
        </w:rPr>
        <w:t xml:space="preserve"> </w:t>
      </w:r>
      <w:r>
        <w:rPr>
          <w:rFonts w:ascii="Calibri"/>
          <w:spacing w:val="-1"/>
        </w:rPr>
        <w:t>between</w:t>
      </w:r>
      <w:r>
        <w:rPr>
          <w:rFonts w:ascii="Calibri"/>
          <w:spacing w:val="4"/>
        </w:rPr>
        <w:t xml:space="preserve"> </w:t>
      </w:r>
      <w:r>
        <w:rPr>
          <w:rFonts w:ascii="Calibri"/>
          <w:spacing w:val="-1"/>
        </w:rPr>
        <w:t>participants.</w:t>
      </w:r>
      <w:r>
        <w:rPr>
          <w:rFonts w:ascii="Calibri"/>
          <w:spacing w:val="5"/>
        </w:rPr>
        <w:t xml:space="preserve"> </w:t>
      </w:r>
      <w:r>
        <w:rPr>
          <w:rFonts w:ascii="Calibri"/>
          <w:spacing w:val="-1"/>
        </w:rPr>
        <w:t>The</w:t>
      </w:r>
      <w:r>
        <w:rPr>
          <w:rFonts w:ascii="Calibri"/>
          <w:spacing w:val="3"/>
        </w:rPr>
        <w:t xml:space="preserve"> </w:t>
      </w:r>
      <w:r>
        <w:rPr>
          <w:rFonts w:ascii="Calibri"/>
          <w:spacing w:val="-1"/>
        </w:rPr>
        <w:t>reports</w:t>
      </w:r>
      <w:r>
        <w:rPr>
          <w:rFonts w:ascii="Calibri"/>
          <w:spacing w:val="2"/>
        </w:rPr>
        <w:t xml:space="preserve"> </w:t>
      </w:r>
      <w:r>
        <w:rPr>
          <w:rFonts w:ascii="Calibri"/>
          <w:spacing w:val="-1"/>
        </w:rPr>
        <w:t>and</w:t>
      </w:r>
      <w:r>
        <w:rPr>
          <w:rFonts w:ascii="Calibri"/>
          <w:spacing w:val="4"/>
        </w:rPr>
        <w:t xml:space="preserve"> </w:t>
      </w:r>
      <w:r>
        <w:rPr>
          <w:rFonts w:ascii="Calibri"/>
          <w:spacing w:val="-1"/>
        </w:rPr>
        <w:t>IHO</w:t>
      </w:r>
      <w:r>
        <w:rPr>
          <w:rFonts w:ascii="Calibri"/>
          <w:spacing w:val="5"/>
        </w:rPr>
        <w:t xml:space="preserve"> </w:t>
      </w:r>
      <w:r>
        <w:rPr>
          <w:rFonts w:ascii="Calibri"/>
          <w:spacing w:val="-1"/>
        </w:rPr>
        <w:t>documents</w:t>
      </w:r>
      <w:r>
        <w:rPr>
          <w:rFonts w:ascii="Calibri"/>
          <w:spacing w:val="2"/>
        </w:rPr>
        <w:t xml:space="preserve"> </w:t>
      </w:r>
      <w:r>
        <w:rPr>
          <w:rFonts w:ascii="Calibri"/>
          <w:spacing w:val="-1"/>
        </w:rPr>
        <w:t>relating</w:t>
      </w:r>
      <w:r>
        <w:rPr>
          <w:rFonts w:ascii="Calibri"/>
          <w:spacing w:val="2"/>
        </w:rPr>
        <w:t xml:space="preserve"> </w:t>
      </w:r>
      <w:r>
        <w:rPr>
          <w:rFonts w:ascii="Calibri"/>
          <w:spacing w:val="-1"/>
        </w:rPr>
        <w:t>to</w:t>
      </w:r>
      <w:r>
        <w:rPr>
          <w:rFonts w:ascii="Calibri"/>
          <w:spacing w:val="71"/>
        </w:rPr>
        <w:t xml:space="preserve"> </w:t>
      </w:r>
      <w:r>
        <w:rPr>
          <w:rFonts w:ascii="Calibri"/>
        </w:rPr>
        <w:t>RHC</w:t>
      </w:r>
      <w:r>
        <w:rPr>
          <w:rFonts w:ascii="Calibri"/>
          <w:spacing w:val="-5"/>
        </w:rPr>
        <w:t xml:space="preserve"> </w:t>
      </w:r>
      <w:r>
        <w:rPr>
          <w:rFonts w:ascii="Calibri"/>
          <w:spacing w:val="-1"/>
        </w:rPr>
        <w:t>activities</w:t>
      </w:r>
      <w:r>
        <w:rPr>
          <w:rFonts w:ascii="Calibri"/>
          <w:spacing w:val="-4"/>
        </w:rPr>
        <w:t xml:space="preserve"> </w:t>
      </w:r>
      <w:r>
        <w:rPr>
          <w:rFonts w:ascii="Calibri"/>
          <w:spacing w:val="-1"/>
        </w:rPr>
        <w:t>shall</w:t>
      </w:r>
      <w:r>
        <w:rPr>
          <w:rFonts w:ascii="Calibri"/>
          <w:spacing w:val="-5"/>
        </w:rPr>
        <w:t xml:space="preserve"> </w:t>
      </w:r>
      <w:r>
        <w:rPr>
          <w:rFonts w:ascii="Calibri"/>
          <w:spacing w:val="-1"/>
        </w:rPr>
        <w:t>be</w:t>
      </w:r>
      <w:r>
        <w:rPr>
          <w:rFonts w:ascii="Calibri"/>
          <w:spacing w:val="-4"/>
        </w:rPr>
        <w:t xml:space="preserve"> </w:t>
      </w:r>
      <w:r>
        <w:rPr>
          <w:rFonts w:ascii="Calibri"/>
        </w:rPr>
        <w:t>in</w:t>
      </w:r>
      <w:r>
        <w:rPr>
          <w:rFonts w:ascii="Calibri"/>
          <w:spacing w:val="-6"/>
        </w:rPr>
        <w:t xml:space="preserve"> </w:t>
      </w:r>
      <w:r>
        <w:rPr>
          <w:rFonts w:ascii="Calibri"/>
        </w:rPr>
        <w:t>at</w:t>
      </w:r>
      <w:r>
        <w:rPr>
          <w:rFonts w:ascii="Calibri"/>
          <w:spacing w:val="-7"/>
        </w:rPr>
        <w:t xml:space="preserve"> </w:t>
      </w:r>
      <w:r>
        <w:rPr>
          <w:rFonts w:ascii="Calibri"/>
        </w:rPr>
        <w:t>least</w:t>
      </w:r>
      <w:r>
        <w:rPr>
          <w:rFonts w:ascii="Calibri"/>
          <w:spacing w:val="-5"/>
        </w:rPr>
        <w:t xml:space="preserve"> </w:t>
      </w:r>
      <w:r>
        <w:rPr>
          <w:rFonts w:ascii="Calibri"/>
          <w:spacing w:val="-1"/>
        </w:rPr>
        <w:t>one</w:t>
      </w:r>
      <w:r>
        <w:rPr>
          <w:rFonts w:ascii="Calibri"/>
          <w:spacing w:val="-4"/>
        </w:rPr>
        <w:t xml:space="preserve"> </w:t>
      </w:r>
      <w:r>
        <w:rPr>
          <w:rFonts w:ascii="Calibri"/>
        </w:rPr>
        <w:t>of</w:t>
      </w:r>
      <w:r>
        <w:rPr>
          <w:rFonts w:ascii="Calibri"/>
          <w:spacing w:val="-5"/>
        </w:rPr>
        <w:t xml:space="preserve"> </w:t>
      </w:r>
      <w:r>
        <w:rPr>
          <w:rFonts w:ascii="Calibri"/>
        </w:rPr>
        <w:t>the</w:t>
      </w:r>
      <w:r>
        <w:rPr>
          <w:rFonts w:ascii="Calibri"/>
          <w:spacing w:val="-7"/>
        </w:rPr>
        <w:t xml:space="preserve"> </w:t>
      </w:r>
      <w:r>
        <w:rPr>
          <w:rFonts w:ascii="Calibri"/>
          <w:spacing w:val="-1"/>
        </w:rPr>
        <w:t>official</w:t>
      </w:r>
      <w:r>
        <w:rPr>
          <w:rFonts w:ascii="Calibri"/>
          <w:spacing w:val="-5"/>
        </w:rPr>
        <w:t xml:space="preserve"> </w:t>
      </w:r>
      <w:r>
        <w:rPr>
          <w:rFonts w:ascii="Calibri"/>
          <w:spacing w:val="-1"/>
        </w:rPr>
        <w:t>languages</w:t>
      </w:r>
      <w:r>
        <w:rPr>
          <w:rFonts w:ascii="Calibri"/>
          <w:spacing w:val="-4"/>
        </w:rPr>
        <w:t xml:space="preserve"> </w:t>
      </w:r>
      <w:r>
        <w:rPr>
          <w:rFonts w:ascii="Calibri"/>
        </w:rPr>
        <w:t>of</w:t>
      </w:r>
      <w:r>
        <w:rPr>
          <w:rFonts w:ascii="Calibri"/>
          <w:spacing w:val="-5"/>
        </w:rPr>
        <w:t xml:space="preserve"> </w:t>
      </w:r>
      <w:r>
        <w:rPr>
          <w:rFonts w:ascii="Calibri"/>
        </w:rPr>
        <w:t>the</w:t>
      </w:r>
      <w:r>
        <w:rPr>
          <w:rFonts w:ascii="Calibri"/>
          <w:spacing w:val="-5"/>
        </w:rPr>
        <w:t xml:space="preserve"> </w:t>
      </w:r>
      <w:r>
        <w:rPr>
          <w:rFonts w:ascii="Calibri"/>
          <w:spacing w:val="-1"/>
        </w:rPr>
        <w:t>IHO.</w:t>
      </w:r>
      <w:r>
        <w:rPr>
          <w:rFonts w:ascii="Calibri"/>
          <w:spacing w:val="-5"/>
        </w:rPr>
        <w:t xml:space="preserve"> </w:t>
      </w:r>
      <w:r>
        <w:rPr>
          <w:rFonts w:ascii="Calibri"/>
          <w:spacing w:val="-1"/>
        </w:rPr>
        <w:t>For</w:t>
      </w:r>
      <w:r>
        <w:rPr>
          <w:rFonts w:ascii="Calibri"/>
          <w:spacing w:val="-5"/>
        </w:rPr>
        <w:t xml:space="preserve"> </w:t>
      </w:r>
      <w:r>
        <w:rPr>
          <w:rFonts w:ascii="Calibri"/>
          <w:spacing w:val="-1"/>
        </w:rPr>
        <w:t>correspondence</w:t>
      </w:r>
      <w:r>
        <w:rPr>
          <w:rFonts w:ascii="Calibri"/>
          <w:spacing w:val="-5"/>
        </w:rPr>
        <w:t xml:space="preserve"> </w:t>
      </w:r>
      <w:r>
        <w:rPr>
          <w:rFonts w:ascii="Calibri"/>
          <w:spacing w:val="-1"/>
        </w:rPr>
        <w:t>with</w:t>
      </w:r>
      <w:r>
        <w:rPr>
          <w:rFonts w:ascii="Calibri"/>
          <w:spacing w:val="-5"/>
        </w:rPr>
        <w:t xml:space="preserve"> </w:t>
      </w:r>
      <w:r>
        <w:rPr>
          <w:rFonts w:ascii="Calibri"/>
        </w:rPr>
        <w:t>the</w:t>
      </w:r>
      <w:r>
        <w:rPr>
          <w:rFonts w:ascii="Calibri"/>
          <w:spacing w:val="51"/>
        </w:rPr>
        <w:t xml:space="preserve"> </w:t>
      </w:r>
      <w:r>
        <w:rPr>
          <w:rFonts w:ascii="Calibri"/>
          <w:spacing w:val="-1"/>
        </w:rPr>
        <w:t>Bureau,</w:t>
      </w:r>
      <w:r>
        <w:rPr>
          <w:rFonts w:ascii="Calibri"/>
        </w:rPr>
        <w:t xml:space="preserve"> </w:t>
      </w:r>
      <w:r>
        <w:rPr>
          <w:rFonts w:ascii="Calibri"/>
          <w:spacing w:val="-1"/>
        </w:rPr>
        <w:t>one</w:t>
      </w:r>
      <w:r>
        <w:rPr>
          <w:rFonts w:ascii="Calibri"/>
          <w:spacing w:val="-2"/>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official languages</w:t>
      </w:r>
      <w:r>
        <w:rPr>
          <w:rFonts w:ascii="Calibri"/>
        </w:rPr>
        <w:t xml:space="preserve"> of</w:t>
      </w:r>
      <w:r>
        <w:rPr>
          <w:rFonts w:ascii="Calibri"/>
          <w:spacing w:val="-2"/>
        </w:rPr>
        <w:t xml:space="preserve"> </w:t>
      </w:r>
      <w:r>
        <w:rPr>
          <w:rFonts w:ascii="Calibri"/>
        </w:rPr>
        <w:t>the IHO</w:t>
      </w:r>
      <w:r>
        <w:rPr>
          <w:rFonts w:ascii="Calibri"/>
          <w:spacing w:val="-3"/>
        </w:rPr>
        <w:t xml:space="preserve"> </w:t>
      </w:r>
      <w:r>
        <w:rPr>
          <w:rFonts w:ascii="Calibri"/>
          <w:spacing w:val="-1"/>
        </w:rPr>
        <w:t xml:space="preserve">shall </w:t>
      </w:r>
      <w:r>
        <w:rPr>
          <w:rFonts w:ascii="Calibri"/>
          <w:spacing w:val="-2"/>
        </w:rPr>
        <w:t>be</w:t>
      </w:r>
      <w:r>
        <w:rPr>
          <w:rFonts w:ascii="Calibri"/>
        </w:rPr>
        <w:t xml:space="preserve"> </w:t>
      </w:r>
      <w:r>
        <w:rPr>
          <w:rFonts w:ascii="Calibri"/>
          <w:spacing w:val="-1"/>
        </w:rPr>
        <w:t>used.</w:t>
      </w:r>
    </w:p>
    <w:p w14:paraId="290A9D5C" w14:textId="77777777" w:rsidR="00A50463" w:rsidRDefault="00A50463" w:rsidP="00A50463">
      <w:pPr>
        <w:spacing w:before="11"/>
        <w:rPr>
          <w:rFonts w:ascii="Calibri" w:eastAsia="Calibri" w:hAnsi="Calibri" w:cs="Calibri"/>
          <w:sz w:val="31"/>
          <w:szCs w:val="31"/>
        </w:rPr>
      </w:pPr>
    </w:p>
    <w:p w14:paraId="1743A406" w14:textId="77777777" w:rsidR="00A50463" w:rsidRDefault="00A50463" w:rsidP="00A50463">
      <w:pPr>
        <w:pStyle w:val="BodyText"/>
        <w:ind w:left="100"/>
        <w:jc w:val="both"/>
        <w:rPr>
          <w:rFonts w:ascii="Calibri" w:eastAsia="Calibri" w:hAnsi="Calibri" w:cs="Calibri"/>
        </w:rPr>
      </w:pPr>
      <w:r>
        <w:rPr>
          <w:rFonts w:ascii="Calibri"/>
          <w:spacing w:val="-1"/>
        </w:rPr>
        <w:t>6.-</w:t>
      </w:r>
      <w:r>
        <w:rPr>
          <w:rFonts w:ascii="Calibri"/>
        </w:rPr>
        <w:t xml:space="preserve">     </w:t>
      </w:r>
      <w:r>
        <w:rPr>
          <w:rFonts w:ascii="Calibri"/>
          <w:spacing w:val="31"/>
        </w:rPr>
        <w:t xml:space="preserve"> </w:t>
      </w:r>
      <w:r>
        <w:rPr>
          <w:rFonts w:ascii="Calibri"/>
        </w:rPr>
        <w:t xml:space="preserve">A </w:t>
      </w:r>
      <w:r>
        <w:rPr>
          <w:rFonts w:ascii="Calibri"/>
          <w:spacing w:val="-1"/>
        </w:rPr>
        <w:t>representative</w:t>
      </w:r>
      <w:r>
        <w:rPr>
          <w:rFonts w:ascii="Calibri"/>
          <w:spacing w:val="-2"/>
        </w:rPr>
        <w:t xml:space="preserve"> </w:t>
      </w:r>
      <w:r>
        <w:rPr>
          <w:rFonts w:ascii="Calibri"/>
        </w:rPr>
        <w:t xml:space="preserve">of </w:t>
      </w:r>
      <w:r>
        <w:rPr>
          <w:rFonts w:ascii="Calibri"/>
          <w:spacing w:val="-2"/>
        </w:rPr>
        <w:t>the</w:t>
      </w:r>
      <w:r>
        <w:rPr>
          <w:rFonts w:ascii="Calibri"/>
        </w:rPr>
        <w:t xml:space="preserve"> </w:t>
      </w:r>
      <w:r>
        <w:rPr>
          <w:rFonts w:ascii="Calibri"/>
          <w:spacing w:val="-1"/>
        </w:rPr>
        <w:t>Bureau shall be</w:t>
      </w:r>
      <w:r>
        <w:rPr>
          <w:rFonts w:ascii="Calibri"/>
        </w:rPr>
        <w:t xml:space="preserve"> </w:t>
      </w:r>
      <w:r>
        <w:rPr>
          <w:rFonts w:ascii="Calibri"/>
          <w:spacing w:val="-1"/>
        </w:rPr>
        <w:t>invited</w:t>
      </w:r>
      <w:r>
        <w:rPr>
          <w:rFonts w:ascii="Calibri"/>
          <w:spacing w:val="-3"/>
        </w:rPr>
        <w:t xml:space="preserve"> </w:t>
      </w:r>
      <w:r>
        <w:rPr>
          <w:rFonts w:ascii="Calibri"/>
        </w:rPr>
        <w:t>to</w:t>
      </w:r>
      <w:r>
        <w:rPr>
          <w:rFonts w:ascii="Calibri"/>
          <w:spacing w:val="-1"/>
        </w:rPr>
        <w:t xml:space="preserve"> attend meetings</w:t>
      </w:r>
      <w:r>
        <w:rPr>
          <w:rFonts w:ascii="Calibri"/>
          <w:spacing w:val="-2"/>
        </w:rPr>
        <w:t xml:space="preserve"> </w:t>
      </w:r>
      <w:r>
        <w:rPr>
          <w:rFonts w:ascii="Calibri"/>
        </w:rPr>
        <w:t>of RHCs.</w:t>
      </w:r>
    </w:p>
    <w:p w14:paraId="18F8263E" w14:textId="77777777" w:rsidR="00A50463" w:rsidRDefault="00A50463" w:rsidP="00A50463">
      <w:pPr>
        <w:spacing w:before="10"/>
        <w:rPr>
          <w:rFonts w:ascii="Calibri" w:eastAsia="Calibri" w:hAnsi="Calibri" w:cs="Calibri"/>
          <w:sz w:val="21"/>
          <w:szCs w:val="21"/>
        </w:rPr>
      </w:pPr>
    </w:p>
    <w:p w14:paraId="02DFC483" w14:textId="77777777" w:rsidR="00A50463" w:rsidRDefault="00A50463" w:rsidP="00A50463">
      <w:pPr>
        <w:pStyle w:val="BodyText"/>
        <w:ind w:left="100"/>
        <w:jc w:val="both"/>
        <w:rPr>
          <w:rFonts w:ascii="Calibri" w:eastAsia="Calibri" w:hAnsi="Calibri" w:cs="Calibri"/>
        </w:rPr>
      </w:pPr>
      <w:r>
        <w:rPr>
          <w:rFonts w:ascii="Calibri"/>
          <w:spacing w:val="-1"/>
        </w:rPr>
        <w:t>6b.-</w:t>
      </w:r>
      <w:r>
        <w:rPr>
          <w:rFonts w:ascii="Calibri"/>
          <w:spacing w:val="28"/>
        </w:rPr>
        <w:t xml:space="preserve"> </w:t>
      </w:r>
      <w:r>
        <w:rPr>
          <w:rFonts w:ascii="Calibri"/>
          <w:spacing w:val="-1"/>
        </w:rPr>
        <w:t>RHCs</w:t>
      </w:r>
      <w:r>
        <w:rPr>
          <w:rFonts w:ascii="Calibri"/>
        </w:rPr>
        <w:t xml:space="preserve"> </w:t>
      </w:r>
      <w:r>
        <w:rPr>
          <w:rFonts w:ascii="Calibri"/>
          <w:spacing w:val="-1"/>
        </w:rPr>
        <w:t>shall assess</w:t>
      </w:r>
      <w:r>
        <w:rPr>
          <w:rFonts w:ascii="Calibri"/>
        </w:rPr>
        <w:t xml:space="preserve"> </w:t>
      </w:r>
      <w:r>
        <w:rPr>
          <w:rFonts w:ascii="Calibri"/>
          <w:spacing w:val="-1"/>
        </w:rPr>
        <w:t>regularly</w:t>
      </w:r>
      <w:r>
        <w:rPr>
          <w:rFonts w:ascii="Calibri"/>
          <w:spacing w:val="-2"/>
        </w:rPr>
        <w:t xml:space="preserve"> </w:t>
      </w:r>
      <w:r>
        <w:rPr>
          <w:rFonts w:ascii="Calibri"/>
        </w:rPr>
        <w:t xml:space="preserve">the </w:t>
      </w:r>
      <w:r>
        <w:rPr>
          <w:rFonts w:ascii="Calibri"/>
          <w:spacing w:val="-1"/>
        </w:rPr>
        <w:t>hydrographic</w:t>
      </w:r>
      <w:r>
        <w:rPr>
          <w:rFonts w:ascii="Calibri"/>
        </w:rPr>
        <w:t xml:space="preserve"> </w:t>
      </w:r>
      <w:r>
        <w:rPr>
          <w:rFonts w:ascii="Calibri"/>
          <w:spacing w:val="-1"/>
        </w:rPr>
        <w:t>capacity and requirements</w:t>
      </w:r>
      <w:r>
        <w:rPr>
          <w:rFonts w:ascii="Calibri"/>
          <w:spacing w:val="-3"/>
        </w:rPr>
        <w:t xml:space="preserve"> </w:t>
      </w:r>
      <w:r>
        <w:rPr>
          <w:rFonts w:ascii="Calibri"/>
        </w:rPr>
        <w:t>within</w:t>
      </w:r>
      <w:r>
        <w:rPr>
          <w:rFonts w:ascii="Calibri"/>
          <w:spacing w:val="-2"/>
        </w:rPr>
        <w:t xml:space="preserve"> </w:t>
      </w:r>
      <w:r>
        <w:rPr>
          <w:rFonts w:ascii="Calibri"/>
          <w:spacing w:val="-1"/>
        </w:rPr>
        <w:t>their</w:t>
      </w:r>
      <w:r>
        <w:rPr>
          <w:rFonts w:ascii="Calibri"/>
        </w:rPr>
        <w:t xml:space="preserve"> </w:t>
      </w:r>
      <w:r>
        <w:rPr>
          <w:rFonts w:ascii="Calibri"/>
          <w:spacing w:val="-1"/>
        </w:rPr>
        <w:t>region.</w:t>
      </w:r>
    </w:p>
    <w:p w14:paraId="5D827A9A" w14:textId="77777777" w:rsidR="00A50463" w:rsidRDefault="00A50463" w:rsidP="00A50463">
      <w:pPr>
        <w:spacing w:before="11"/>
        <w:rPr>
          <w:rFonts w:ascii="Calibri" w:eastAsia="Calibri" w:hAnsi="Calibri" w:cs="Calibri"/>
          <w:sz w:val="31"/>
          <w:szCs w:val="31"/>
        </w:rPr>
      </w:pPr>
    </w:p>
    <w:p w14:paraId="71A65BCF" w14:textId="77777777" w:rsidR="00A50463" w:rsidRDefault="00A50463" w:rsidP="00A50463">
      <w:pPr>
        <w:pStyle w:val="BodyText"/>
        <w:ind w:left="100" w:right="112"/>
        <w:jc w:val="both"/>
        <w:rPr>
          <w:rFonts w:ascii="Calibri" w:eastAsia="Calibri" w:hAnsi="Calibri" w:cs="Calibri"/>
        </w:rPr>
      </w:pPr>
      <w:r>
        <w:rPr>
          <w:rFonts w:ascii="Calibri" w:eastAsia="Calibri" w:hAnsi="Calibri" w:cs="Calibri"/>
          <w:spacing w:val="-1"/>
        </w:rPr>
        <w:t>7.-</w:t>
      </w:r>
      <w:r>
        <w:rPr>
          <w:rFonts w:ascii="Calibri" w:eastAsia="Calibri" w:hAnsi="Calibri" w:cs="Calibri"/>
          <w:spacing w:val="31"/>
        </w:rPr>
        <w:t xml:space="preserve"> </w:t>
      </w:r>
      <w:r>
        <w:rPr>
          <w:rFonts w:ascii="Calibri" w:eastAsia="Calibri" w:hAnsi="Calibri" w:cs="Calibri"/>
          <w:spacing w:val="-1"/>
        </w:rPr>
        <w:t>Chairs</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RHCs</w:t>
      </w:r>
      <w:r>
        <w:rPr>
          <w:rFonts w:ascii="Calibri" w:eastAsia="Calibri" w:hAnsi="Calibri" w:cs="Calibri"/>
          <w:spacing w:val="5"/>
        </w:rPr>
        <w:t xml:space="preserve"> </w:t>
      </w:r>
      <w:r>
        <w:rPr>
          <w:rFonts w:ascii="Calibri" w:eastAsia="Calibri" w:hAnsi="Calibri" w:cs="Calibri"/>
          <w:spacing w:val="-1"/>
        </w:rPr>
        <w:t>shall</w:t>
      </w:r>
      <w:r>
        <w:rPr>
          <w:rFonts w:ascii="Calibri" w:eastAsia="Calibri" w:hAnsi="Calibri" w:cs="Calibri"/>
          <w:spacing w:val="2"/>
        </w:rPr>
        <w:t xml:space="preserve"> </w:t>
      </w:r>
      <w:r>
        <w:rPr>
          <w:rFonts w:ascii="Calibri" w:eastAsia="Calibri" w:hAnsi="Calibri" w:cs="Calibri"/>
          <w:spacing w:val="-1"/>
        </w:rPr>
        <w:t>report</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1"/>
        </w:rPr>
        <w:t>I.H.</w:t>
      </w:r>
      <w:r>
        <w:rPr>
          <w:rFonts w:ascii="Calibri" w:eastAsia="Calibri" w:hAnsi="Calibri" w:cs="Calibri"/>
          <w:spacing w:val="4"/>
        </w:rPr>
        <w:t xml:space="preserve"> </w:t>
      </w:r>
      <w:r>
        <w:rPr>
          <w:rFonts w:ascii="Calibri" w:eastAsia="Calibri" w:hAnsi="Calibri" w:cs="Calibri"/>
          <w:spacing w:val="-1"/>
        </w:rPr>
        <w:t>Conference</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spacing w:val="-2"/>
        </w:rPr>
        <w:t>RHC</w:t>
      </w:r>
      <w:r>
        <w:rPr>
          <w:rFonts w:ascii="Calibri" w:eastAsia="Calibri" w:hAnsi="Calibri" w:cs="Calibri"/>
          <w:spacing w:val="5"/>
        </w:rPr>
        <w:t xml:space="preserve"> </w:t>
      </w:r>
      <w:r>
        <w:rPr>
          <w:rFonts w:ascii="Calibri" w:eastAsia="Calibri" w:hAnsi="Calibri" w:cs="Calibri"/>
          <w:spacing w:val="-1"/>
        </w:rPr>
        <w:t>activities,</w:t>
      </w:r>
      <w:r>
        <w:rPr>
          <w:rFonts w:ascii="Calibri" w:eastAsia="Calibri" w:hAnsi="Calibri" w:cs="Calibri"/>
          <w:spacing w:val="2"/>
        </w:rPr>
        <w:t xml:space="preserve"> </w:t>
      </w:r>
      <w:r>
        <w:rPr>
          <w:rFonts w:ascii="Calibri" w:eastAsia="Calibri" w:hAnsi="Calibri" w:cs="Calibri"/>
          <w:spacing w:val="-1"/>
        </w:rPr>
        <w:t>hydrographic</w:t>
      </w:r>
      <w:r>
        <w:rPr>
          <w:rFonts w:ascii="Calibri" w:eastAsia="Calibri" w:hAnsi="Calibri" w:cs="Calibri"/>
          <w:spacing w:val="2"/>
        </w:rPr>
        <w:t xml:space="preserve"> </w:t>
      </w:r>
      <w:r>
        <w:rPr>
          <w:rFonts w:ascii="Calibri" w:eastAsia="Calibri" w:hAnsi="Calibri" w:cs="Calibri"/>
          <w:spacing w:val="-1"/>
        </w:rPr>
        <w:t>capacity</w:t>
      </w:r>
      <w:r>
        <w:rPr>
          <w:rFonts w:ascii="Calibri" w:eastAsia="Calibri" w:hAnsi="Calibri" w:cs="Calibri"/>
          <w:spacing w:val="3"/>
        </w:rPr>
        <w:t xml:space="preserve"> </w:t>
      </w:r>
      <w:r>
        <w:rPr>
          <w:rFonts w:ascii="Calibri" w:eastAsia="Calibri" w:hAnsi="Calibri" w:cs="Calibri"/>
          <w:spacing w:val="-1"/>
        </w:rPr>
        <w:t>and</w:t>
      </w:r>
      <w:r>
        <w:rPr>
          <w:rFonts w:ascii="Calibri" w:eastAsia="Calibri" w:hAnsi="Calibri" w:cs="Calibri"/>
          <w:spacing w:val="93"/>
        </w:rPr>
        <w:t xml:space="preserve"> </w:t>
      </w:r>
      <w:r>
        <w:rPr>
          <w:rFonts w:ascii="Calibri" w:eastAsia="Calibri" w:hAnsi="Calibri" w:cs="Calibri"/>
          <w:spacing w:val="-1"/>
        </w:rPr>
        <w:t>requirements</w:t>
      </w:r>
      <w:r>
        <w:rPr>
          <w:rFonts w:ascii="Calibri" w:eastAsia="Calibri" w:hAnsi="Calibri" w:cs="Calibri"/>
          <w:spacing w:val="25"/>
        </w:rPr>
        <w:t xml:space="preserve"> </w:t>
      </w:r>
      <w:r>
        <w:rPr>
          <w:rFonts w:ascii="Calibri" w:eastAsia="Calibri" w:hAnsi="Calibri" w:cs="Calibri"/>
        </w:rPr>
        <w:t>within</w:t>
      </w:r>
      <w:r>
        <w:rPr>
          <w:rFonts w:ascii="Calibri" w:eastAsia="Calibri" w:hAnsi="Calibri" w:cs="Calibri"/>
          <w:spacing w:val="25"/>
        </w:rPr>
        <w:t xml:space="preserve"> </w:t>
      </w:r>
      <w:r>
        <w:rPr>
          <w:rFonts w:ascii="Calibri" w:eastAsia="Calibri" w:hAnsi="Calibri" w:cs="Calibri"/>
        </w:rPr>
        <w:t>their</w:t>
      </w:r>
      <w:r>
        <w:rPr>
          <w:rFonts w:ascii="Calibri" w:eastAsia="Calibri" w:hAnsi="Calibri" w:cs="Calibri"/>
          <w:spacing w:val="24"/>
        </w:rPr>
        <w:t xml:space="preserve"> </w:t>
      </w:r>
      <w:r>
        <w:rPr>
          <w:rFonts w:ascii="Calibri" w:eastAsia="Calibri" w:hAnsi="Calibri" w:cs="Calibri"/>
          <w:spacing w:val="-1"/>
        </w:rPr>
        <w:t>region,</w:t>
      </w:r>
      <w:r>
        <w:rPr>
          <w:rFonts w:ascii="Calibri" w:eastAsia="Calibri" w:hAnsi="Calibri" w:cs="Calibri"/>
          <w:spacing w:val="27"/>
        </w:rPr>
        <w:t xml:space="preserve"> </w:t>
      </w:r>
      <w:r>
        <w:rPr>
          <w:rFonts w:ascii="Calibri" w:eastAsia="Calibri" w:hAnsi="Calibri" w:cs="Calibri"/>
          <w:spacing w:val="-1"/>
        </w:rPr>
        <w:t>future</w:t>
      </w:r>
      <w:r>
        <w:rPr>
          <w:rFonts w:ascii="Calibri" w:eastAsia="Calibri" w:hAnsi="Calibri" w:cs="Calibri"/>
          <w:spacing w:val="26"/>
        </w:rPr>
        <w:t xml:space="preserve"> </w:t>
      </w:r>
      <w:r>
        <w:rPr>
          <w:rFonts w:ascii="Calibri" w:eastAsia="Calibri" w:hAnsi="Calibri" w:cs="Calibri"/>
          <w:spacing w:val="-1"/>
        </w:rPr>
        <w:t>plans</w:t>
      </w:r>
      <w:r>
        <w:rPr>
          <w:rFonts w:ascii="Calibri" w:eastAsia="Calibri" w:hAnsi="Calibri" w:cs="Calibri"/>
          <w:spacing w:val="27"/>
        </w:rPr>
        <w:t xml:space="preserve"> </w:t>
      </w:r>
      <w:r>
        <w:rPr>
          <w:rFonts w:ascii="Calibri" w:eastAsia="Calibri" w:hAnsi="Calibri" w:cs="Calibri"/>
          <w:spacing w:val="-1"/>
        </w:rPr>
        <w:t>and</w:t>
      </w:r>
      <w:r>
        <w:rPr>
          <w:rFonts w:ascii="Calibri" w:eastAsia="Calibri" w:hAnsi="Calibri" w:cs="Calibri"/>
          <w:spacing w:val="26"/>
        </w:rPr>
        <w:t xml:space="preserve"> </w:t>
      </w:r>
      <w:r>
        <w:rPr>
          <w:rFonts w:ascii="Calibri" w:eastAsia="Calibri" w:hAnsi="Calibri" w:cs="Calibri"/>
        </w:rPr>
        <w:t>the</w:t>
      </w:r>
      <w:r>
        <w:rPr>
          <w:rFonts w:ascii="Calibri" w:eastAsia="Calibri" w:hAnsi="Calibri" w:cs="Calibri"/>
          <w:spacing w:val="27"/>
        </w:rPr>
        <w:t xml:space="preserve"> </w:t>
      </w:r>
      <w:r>
        <w:rPr>
          <w:rFonts w:ascii="Calibri" w:eastAsia="Calibri" w:hAnsi="Calibri" w:cs="Calibri"/>
          <w:spacing w:val="-1"/>
        </w:rPr>
        <w:t>agreed</w:t>
      </w:r>
      <w:r>
        <w:rPr>
          <w:rFonts w:ascii="Calibri" w:eastAsia="Calibri" w:hAnsi="Calibri" w:cs="Calibri"/>
          <w:spacing w:val="25"/>
        </w:rPr>
        <w:t xml:space="preserve"> </w:t>
      </w:r>
      <w:r>
        <w:rPr>
          <w:rFonts w:ascii="Calibri" w:eastAsia="Calibri" w:hAnsi="Calibri" w:cs="Calibri"/>
          <w:spacing w:val="-1"/>
        </w:rPr>
        <w:t>key</w:t>
      </w:r>
      <w:r>
        <w:rPr>
          <w:rFonts w:ascii="Calibri" w:eastAsia="Calibri" w:hAnsi="Calibri" w:cs="Calibri"/>
          <w:spacing w:val="27"/>
        </w:rPr>
        <w:t xml:space="preserve"> </w:t>
      </w:r>
      <w:r>
        <w:rPr>
          <w:rFonts w:ascii="Calibri" w:eastAsia="Calibri" w:hAnsi="Calibri" w:cs="Calibri"/>
          <w:spacing w:val="-1"/>
        </w:rPr>
        <w:t>targets</w:t>
      </w:r>
      <w:r>
        <w:rPr>
          <w:rFonts w:ascii="Calibri" w:eastAsia="Calibri" w:hAnsi="Calibri" w:cs="Calibri"/>
          <w:spacing w:val="27"/>
        </w:rPr>
        <w:t xml:space="preserve"> </w:t>
      </w:r>
      <w:r>
        <w:rPr>
          <w:rFonts w:ascii="Calibri" w:eastAsia="Calibri" w:hAnsi="Calibri" w:cs="Calibri"/>
          <w:spacing w:val="-1"/>
        </w:rPr>
        <w:t>that</w:t>
      </w:r>
      <w:r>
        <w:rPr>
          <w:rFonts w:ascii="Calibri" w:eastAsia="Calibri" w:hAnsi="Calibri" w:cs="Calibri"/>
          <w:spacing w:val="26"/>
        </w:rPr>
        <w:t xml:space="preserve"> </w:t>
      </w:r>
      <w:r>
        <w:rPr>
          <w:rFonts w:ascii="Calibri" w:eastAsia="Calibri" w:hAnsi="Calibri" w:cs="Calibri"/>
          <w:spacing w:val="-1"/>
        </w:rPr>
        <w:t>support</w:t>
      </w:r>
      <w:r>
        <w:rPr>
          <w:rFonts w:ascii="Calibri" w:eastAsia="Calibri" w:hAnsi="Calibri" w:cs="Calibri"/>
          <w:spacing w:val="27"/>
        </w:rPr>
        <w:t xml:space="preserve"> </w:t>
      </w:r>
      <w:r>
        <w:rPr>
          <w:rFonts w:ascii="Calibri" w:eastAsia="Calibri" w:hAnsi="Calibri" w:cs="Calibri"/>
        </w:rPr>
        <w:t>RHC</w:t>
      </w:r>
      <w:r>
        <w:rPr>
          <w:rFonts w:ascii="Calibri" w:eastAsia="Calibri" w:hAnsi="Calibri" w:cs="Calibri"/>
          <w:spacing w:val="26"/>
        </w:rPr>
        <w:t xml:space="preserve"> </w:t>
      </w:r>
      <w:r>
        <w:rPr>
          <w:rFonts w:ascii="Calibri" w:eastAsia="Calibri" w:hAnsi="Calibri" w:cs="Calibri"/>
          <w:spacing w:val="-1"/>
        </w:rPr>
        <w:t>tasks</w:t>
      </w:r>
      <w:r>
        <w:rPr>
          <w:rFonts w:ascii="Calibri" w:eastAsia="Calibri" w:hAnsi="Calibri" w:cs="Calibri"/>
          <w:spacing w:val="79"/>
        </w:rPr>
        <w:t xml:space="preserve"> </w:t>
      </w:r>
      <w:r>
        <w:rPr>
          <w:rFonts w:ascii="Calibri" w:eastAsia="Calibri" w:hAnsi="Calibri" w:cs="Calibri"/>
          <w:spacing w:val="-1"/>
        </w:rPr>
        <w:t>detailed</w:t>
      </w:r>
      <w:r>
        <w:rPr>
          <w:rFonts w:ascii="Calibri" w:eastAsia="Calibri" w:hAnsi="Calibri" w:cs="Calibri"/>
          <w:spacing w:val="12"/>
        </w:rPr>
        <w:t xml:space="preserve"> </w:t>
      </w:r>
      <w:r>
        <w:rPr>
          <w:rFonts w:ascii="Calibri" w:eastAsia="Calibri" w:hAnsi="Calibri" w:cs="Calibri"/>
        </w:rPr>
        <w:t>in</w:t>
      </w:r>
      <w:r>
        <w:rPr>
          <w:rFonts w:ascii="Calibri" w:eastAsia="Calibri" w:hAnsi="Calibri" w:cs="Calibri"/>
          <w:spacing w:val="11"/>
        </w:rPr>
        <w:t xml:space="preserve"> </w:t>
      </w:r>
      <w:r>
        <w:rPr>
          <w:rFonts w:ascii="Calibri" w:eastAsia="Calibri" w:hAnsi="Calibri" w:cs="Calibri"/>
          <w:spacing w:val="-1"/>
        </w:rPr>
        <w:t>the</w:t>
      </w:r>
      <w:r>
        <w:rPr>
          <w:rFonts w:ascii="Calibri" w:eastAsia="Calibri" w:hAnsi="Calibri" w:cs="Calibri"/>
          <w:spacing w:val="13"/>
        </w:rPr>
        <w:t xml:space="preserve"> </w:t>
      </w:r>
      <w:r>
        <w:rPr>
          <w:rFonts w:ascii="Calibri" w:eastAsia="Calibri" w:hAnsi="Calibri" w:cs="Calibri"/>
          <w:spacing w:val="-1"/>
        </w:rPr>
        <w:t>IHO</w:t>
      </w:r>
      <w:r>
        <w:rPr>
          <w:rFonts w:ascii="Calibri" w:eastAsia="Calibri" w:hAnsi="Calibri" w:cs="Calibri"/>
          <w:spacing w:val="10"/>
        </w:rPr>
        <w:t xml:space="preserve"> </w:t>
      </w:r>
      <w:r>
        <w:rPr>
          <w:rFonts w:ascii="Calibri" w:eastAsia="Calibri" w:hAnsi="Calibri" w:cs="Calibri"/>
          <w:spacing w:val="-1"/>
        </w:rPr>
        <w:t>Work</w:t>
      </w:r>
      <w:r>
        <w:rPr>
          <w:rFonts w:ascii="Calibri" w:eastAsia="Calibri" w:hAnsi="Calibri" w:cs="Calibri"/>
          <w:spacing w:val="10"/>
        </w:rPr>
        <w:t xml:space="preserve"> </w:t>
      </w:r>
      <w:r>
        <w:rPr>
          <w:rFonts w:ascii="Calibri" w:eastAsia="Calibri" w:hAnsi="Calibri" w:cs="Calibri"/>
          <w:spacing w:val="-1"/>
        </w:rPr>
        <w:t>Programme.</w:t>
      </w:r>
      <w:r>
        <w:rPr>
          <w:rFonts w:ascii="Calibri" w:eastAsia="Calibri" w:hAnsi="Calibri" w:cs="Calibri"/>
          <w:spacing w:val="12"/>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spacing w:val="-1"/>
        </w:rPr>
        <w:t>Chairs</w:t>
      </w:r>
      <w:r>
        <w:rPr>
          <w:rFonts w:ascii="Calibri" w:eastAsia="Calibri" w:hAnsi="Calibri" w:cs="Calibri"/>
          <w:spacing w:val="10"/>
        </w:rPr>
        <w:t xml:space="preserve"> </w:t>
      </w:r>
      <w:r>
        <w:rPr>
          <w:rFonts w:ascii="Calibri" w:eastAsia="Calibri" w:hAnsi="Calibri" w:cs="Calibri"/>
        </w:rPr>
        <w:t>of</w:t>
      </w:r>
      <w:r>
        <w:rPr>
          <w:rFonts w:ascii="Calibri" w:eastAsia="Calibri" w:hAnsi="Calibri" w:cs="Calibri"/>
          <w:spacing w:val="12"/>
        </w:rPr>
        <w:t xml:space="preserve"> </w:t>
      </w:r>
      <w:r>
        <w:rPr>
          <w:rFonts w:ascii="Calibri" w:eastAsia="Calibri" w:hAnsi="Calibri" w:cs="Calibri"/>
          <w:spacing w:val="-1"/>
        </w:rPr>
        <w:t>RHC’s</w:t>
      </w:r>
      <w:r>
        <w:rPr>
          <w:rFonts w:ascii="Calibri" w:eastAsia="Calibri" w:hAnsi="Calibri" w:cs="Calibri"/>
          <w:spacing w:val="12"/>
        </w:rPr>
        <w:t xml:space="preserve"> </w:t>
      </w:r>
      <w:r>
        <w:rPr>
          <w:rFonts w:ascii="Calibri" w:eastAsia="Calibri" w:hAnsi="Calibri" w:cs="Calibri"/>
          <w:spacing w:val="-1"/>
        </w:rPr>
        <w:t>shall</w:t>
      </w:r>
      <w:r>
        <w:rPr>
          <w:rFonts w:ascii="Calibri" w:eastAsia="Calibri" w:hAnsi="Calibri" w:cs="Calibri"/>
          <w:spacing w:val="11"/>
        </w:rPr>
        <w:t xml:space="preserve"> </w:t>
      </w:r>
      <w:r>
        <w:rPr>
          <w:rFonts w:ascii="Calibri" w:eastAsia="Calibri" w:hAnsi="Calibri" w:cs="Calibri"/>
          <w:spacing w:val="-1"/>
        </w:rPr>
        <w:t>also</w:t>
      </w:r>
      <w:r>
        <w:rPr>
          <w:rFonts w:ascii="Calibri" w:eastAsia="Calibri" w:hAnsi="Calibri" w:cs="Calibri"/>
          <w:spacing w:val="13"/>
        </w:rPr>
        <w:t xml:space="preserve"> </w:t>
      </w:r>
      <w:r>
        <w:rPr>
          <w:rFonts w:ascii="Calibri" w:eastAsia="Calibri" w:hAnsi="Calibri" w:cs="Calibri"/>
          <w:spacing w:val="-1"/>
        </w:rPr>
        <w:t>submit</w:t>
      </w:r>
      <w:r>
        <w:rPr>
          <w:rFonts w:ascii="Calibri" w:eastAsia="Calibri" w:hAnsi="Calibri" w:cs="Calibri"/>
          <w:spacing w:val="12"/>
        </w:rPr>
        <w:t xml:space="preserve"> </w:t>
      </w:r>
      <w:r>
        <w:rPr>
          <w:rFonts w:ascii="Calibri" w:eastAsia="Calibri" w:hAnsi="Calibri" w:cs="Calibri"/>
        </w:rPr>
        <w:t>an</w:t>
      </w:r>
      <w:r>
        <w:rPr>
          <w:rFonts w:ascii="Calibri" w:eastAsia="Calibri" w:hAnsi="Calibri" w:cs="Calibri"/>
          <w:spacing w:val="11"/>
        </w:rPr>
        <w:t xml:space="preserve"> </w:t>
      </w:r>
      <w:r>
        <w:rPr>
          <w:rFonts w:ascii="Calibri" w:eastAsia="Calibri" w:hAnsi="Calibri" w:cs="Calibri"/>
          <w:spacing w:val="-1"/>
        </w:rPr>
        <w:t>annual</w:t>
      </w:r>
      <w:r>
        <w:rPr>
          <w:rFonts w:ascii="Calibri" w:eastAsia="Calibri" w:hAnsi="Calibri" w:cs="Calibri"/>
          <w:spacing w:val="11"/>
        </w:rPr>
        <w:t xml:space="preserve"> </w:t>
      </w:r>
      <w:r>
        <w:rPr>
          <w:rFonts w:ascii="Calibri" w:eastAsia="Calibri" w:hAnsi="Calibri" w:cs="Calibri"/>
        </w:rPr>
        <w:t>report</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11"/>
        </w:rPr>
        <w:t xml:space="preserve"> </w:t>
      </w:r>
      <w:r>
        <w:rPr>
          <w:rFonts w:ascii="Calibri" w:eastAsia="Calibri" w:hAnsi="Calibri" w:cs="Calibri"/>
          <w:spacing w:val="-1"/>
        </w:rPr>
        <w:t>the</w:t>
      </w:r>
      <w:r>
        <w:rPr>
          <w:rFonts w:ascii="Calibri" w:eastAsia="Calibri" w:hAnsi="Calibri" w:cs="Calibri"/>
          <w:spacing w:val="51"/>
        </w:rPr>
        <w:t xml:space="preserve"> </w:t>
      </w:r>
      <w:r>
        <w:rPr>
          <w:rFonts w:ascii="Calibri" w:eastAsia="Calibri" w:hAnsi="Calibri" w:cs="Calibri"/>
          <w:spacing w:val="-1"/>
        </w:rPr>
        <w:t>IHB</w:t>
      </w:r>
      <w:r>
        <w:rPr>
          <w:rFonts w:ascii="Calibri" w:eastAsia="Calibri" w:hAnsi="Calibri" w:cs="Calibri"/>
          <w:spacing w:val="2"/>
        </w:rPr>
        <w:t xml:space="preserve"> </w:t>
      </w:r>
      <w:r>
        <w:rPr>
          <w:rFonts w:ascii="Calibri" w:eastAsia="Calibri" w:hAnsi="Calibri" w:cs="Calibri"/>
          <w:spacing w:val="-1"/>
        </w:rPr>
        <w:t>indicating</w:t>
      </w:r>
      <w:r>
        <w:rPr>
          <w:rFonts w:ascii="Calibri" w:eastAsia="Calibri" w:hAnsi="Calibri" w:cs="Calibri"/>
          <w:spacing w:val="2"/>
        </w:rPr>
        <w:t xml:space="preserve"> </w:t>
      </w:r>
      <w:r>
        <w:rPr>
          <w:rFonts w:ascii="Calibri" w:eastAsia="Calibri" w:hAnsi="Calibri" w:cs="Calibri"/>
          <w:spacing w:val="-1"/>
        </w:rPr>
        <w:t>progress</w:t>
      </w:r>
      <w:r>
        <w:rPr>
          <w:rFonts w:ascii="Calibri" w:eastAsia="Calibri" w:hAnsi="Calibri" w:cs="Calibri"/>
          <w:spacing w:val="2"/>
        </w:rPr>
        <w:t xml:space="preserve"> </w:t>
      </w:r>
      <w:r>
        <w:rPr>
          <w:rFonts w:ascii="Calibri" w:eastAsia="Calibri" w:hAnsi="Calibri" w:cs="Calibri"/>
          <w:spacing w:val="-1"/>
        </w:rPr>
        <w:t>made</w:t>
      </w:r>
      <w:r>
        <w:rPr>
          <w:rFonts w:ascii="Calibri" w:eastAsia="Calibri" w:hAnsi="Calibri" w:cs="Calibri"/>
          <w:spacing w:val="3"/>
        </w:rPr>
        <w:t xml:space="preserve"> </w:t>
      </w:r>
      <w:r>
        <w:rPr>
          <w:rFonts w:ascii="Calibri" w:eastAsia="Calibri" w:hAnsi="Calibri" w:cs="Calibri"/>
          <w:spacing w:val="-1"/>
        </w:rPr>
        <w:t>against</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1"/>
        </w:rPr>
        <w:t xml:space="preserve">agreed </w:t>
      </w:r>
      <w:r>
        <w:rPr>
          <w:rFonts w:ascii="Calibri" w:eastAsia="Calibri" w:hAnsi="Calibri" w:cs="Calibri"/>
        </w:rPr>
        <w:t>key</w:t>
      </w:r>
      <w:r>
        <w:rPr>
          <w:rFonts w:ascii="Calibri" w:eastAsia="Calibri" w:hAnsi="Calibri" w:cs="Calibri"/>
          <w:spacing w:val="1"/>
        </w:rPr>
        <w:t xml:space="preserve"> </w:t>
      </w:r>
      <w:r>
        <w:rPr>
          <w:rFonts w:ascii="Calibri" w:eastAsia="Calibri" w:hAnsi="Calibri" w:cs="Calibri"/>
          <w:spacing w:val="-1"/>
        </w:rPr>
        <w:t>targets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1"/>
        </w:rPr>
        <w:t>IHO</w:t>
      </w:r>
      <w:r>
        <w:rPr>
          <w:rFonts w:ascii="Calibri" w:eastAsia="Calibri" w:hAnsi="Calibri" w:cs="Calibri"/>
          <w:spacing w:val="3"/>
        </w:rPr>
        <w:t xml:space="preserve"> </w:t>
      </w:r>
      <w:r>
        <w:rPr>
          <w:rFonts w:ascii="Calibri" w:eastAsia="Calibri" w:hAnsi="Calibri" w:cs="Calibri"/>
          <w:spacing w:val="-1"/>
        </w:rPr>
        <w:t>Work</w:t>
      </w:r>
      <w:r>
        <w:rPr>
          <w:rFonts w:ascii="Calibri" w:eastAsia="Calibri" w:hAnsi="Calibri" w:cs="Calibri"/>
        </w:rPr>
        <w:t xml:space="preserve"> </w:t>
      </w:r>
      <w:r>
        <w:rPr>
          <w:rFonts w:ascii="Calibri" w:eastAsia="Calibri" w:hAnsi="Calibri" w:cs="Calibri"/>
          <w:spacing w:val="-1"/>
        </w:rPr>
        <w:t>Programme</w:t>
      </w:r>
      <w:r>
        <w:rPr>
          <w:rFonts w:ascii="Calibri" w:eastAsia="Calibri" w:hAnsi="Calibri" w:cs="Calibri"/>
          <w:spacing w:val="3"/>
        </w:rPr>
        <w:t xml:space="preserve"> </w:t>
      </w:r>
      <w:r>
        <w:rPr>
          <w:rFonts w:ascii="Calibri" w:eastAsia="Calibri" w:hAnsi="Calibri" w:cs="Calibri"/>
          <w:spacing w:val="-1"/>
        </w:rPr>
        <w:t>for</w:t>
      </w:r>
      <w:r>
        <w:rPr>
          <w:rFonts w:ascii="Calibri" w:eastAsia="Calibri" w:hAnsi="Calibri" w:cs="Calibri"/>
          <w:spacing w:val="2"/>
        </w:rPr>
        <w:t xml:space="preserve"> </w:t>
      </w:r>
      <w:r>
        <w:rPr>
          <w:rFonts w:ascii="Calibri" w:eastAsia="Calibri" w:hAnsi="Calibri" w:cs="Calibri"/>
          <w:spacing w:val="-1"/>
        </w:rPr>
        <w:t>general</w:t>
      </w:r>
      <w:r>
        <w:rPr>
          <w:rFonts w:ascii="Calibri" w:eastAsia="Calibri" w:hAnsi="Calibri" w:cs="Calibri"/>
          <w:spacing w:val="71"/>
        </w:rPr>
        <w:t xml:space="preserve"> </w:t>
      </w:r>
      <w:r>
        <w:rPr>
          <w:rFonts w:ascii="Calibri" w:eastAsia="Calibri" w:hAnsi="Calibri" w:cs="Calibri"/>
          <w:spacing w:val="-1"/>
        </w:rPr>
        <w:t>dissemination.</w:t>
      </w:r>
      <w:r>
        <w:rPr>
          <w:rFonts w:ascii="Calibri" w:eastAsia="Calibri" w:hAnsi="Calibri" w:cs="Calibri"/>
          <w:spacing w:val="35"/>
        </w:rPr>
        <w:t xml:space="preserve"> </w:t>
      </w:r>
      <w:r>
        <w:rPr>
          <w:rFonts w:ascii="Calibri" w:eastAsia="Calibri" w:hAnsi="Calibri" w:cs="Calibri"/>
          <w:spacing w:val="-1"/>
        </w:rPr>
        <w:t>Between</w:t>
      </w:r>
      <w:r>
        <w:rPr>
          <w:rFonts w:ascii="Calibri" w:eastAsia="Calibri" w:hAnsi="Calibri" w:cs="Calibri"/>
          <w:spacing w:val="35"/>
        </w:rPr>
        <w:t xml:space="preserve"> </w:t>
      </w:r>
      <w:r>
        <w:rPr>
          <w:rFonts w:ascii="Calibri" w:eastAsia="Calibri" w:hAnsi="Calibri" w:cs="Calibri"/>
          <w:spacing w:val="-1"/>
        </w:rPr>
        <w:t>sessions</w:t>
      </w:r>
      <w:r>
        <w:rPr>
          <w:rFonts w:ascii="Calibri" w:eastAsia="Calibri" w:hAnsi="Calibri" w:cs="Calibri"/>
          <w:spacing w:val="34"/>
        </w:rPr>
        <w:t xml:space="preserve"> </w:t>
      </w:r>
      <w:r>
        <w:rPr>
          <w:rFonts w:ascii="Calibri" w:eastAsia="Calibri" w:hAnsi="Calibri" w:cs="Calibri"/>
        </w:rPr>
        <w:t>of</w:t>
      </w:r>
      <w:r>
        <w:rPr>
          <w:rFonts w:ascii="Calibri" w:eastAsia="Calibri" w:hAnsi="Calibri" w:cs="Calibri"/>
          <w:spacing w:val="33"/>
        </w:rPr>
        <w:t xml:space="preserve"> </w:t>
      </w:r>
      <w:r>
        <w:rPr>
          <w:rFonts w:ascii="Calibri" w:eastAsia="Calibri" w:hAnsi="Calibri" w:cs="Calibri"/>
        </w:rPr>
        <w:t>the</w:t>
      </w:r>
      <w:r>
        <w:rPr>
          <w:rFonts w:ascii="Calibri" w:eastAsia="Calibri" w:hAnsi="Calibri" w:cs="Calibri"/>
          <w:spacing w:val="36"/>
        </w:rPr>
        <w:t xml:space="preserve"> </w:t>
      </w:r>
      <w:r>
        <w:rPr>
          <w:rFonts w:ascii="Calibri" w:eastAsia="Calibri" w:hAnsi="Calibri" w:cs="Calibri"/>
          <w:spacing w:val="-1"/>
        </w:rPr>
        <w:t>IHC,</w:t>
      </w:r>
      <w:r>
        <w:rPr>
          <w:rFonts w:ascii="Calibri" w:eastAsia="Calibri" w:hAnsi="Calibri" w:cs="Calibri"/>
          <w:spacing w:val="36"/>
        </w:rPr>
        <w:t xml:space="preserve"> </w:t>
      </w:r>
      <w:r>
        <w:rPr>
          <w:rFonts w:ascii="Calibri" w:eastAsia="Calibri" w:hAnsi="Calibri" w:cs="Calibri"/>
          <w:spacing w:val="-2"/>
        </w:rPr>
        <w:t>reports</w:t>
      </w:r>
      <w:r>
        <w:rPr>
          <w:rFonts w:ascii="Calibri" w:eastAsia="Calibri" w:hAnsi="Calibri" w:cs="Calibri"/>
          <w:spacing w:val="36"/>
        </w:rPr>
        <w:t xml:space="preserve"> </w:t>
      </w:r>
      <w:r>
        <w:rPr>
          <w:rFonts w:ascii="Calibri" w:eastAsia="Calibri" w:hAnsi="Calibri" w:cs="Calibri"/>
        </w:rPr>
        <w:t>of</w:t>
      </w:r>
      <w:r>
        <w:rPr>
          <w:rFonts w:ascii="Calibri" w:eastAsia="Calibri" w:hAnsi="Calibri" w:cs="Calibri"/>
          <w:spacing w:val="35"/>
        </w:rPr>
        <w:t xml:space="preserve"> </w:t>
      </w:r>
      <w:r>
        <w:rPr>
          <w:rFonts w:ascii="Calibri" w:eastAsia="Calibri" w:hAnsi="Calibri" w:cs="Calibri"/>
          <w:spacing w:val="-1"/>
        </w:rPr>
        <w:t>studies</w:t>
      </w:r>
      <w:r>
        <w:rPr>
          <w:rFonts w:ascii="Calibri" w:eastAsia="Calibri" w:hAnsi="Calibri" w:cs="Calibri"/>
          <w:spacing w:val="34"/>
        </w:rPr>
        <w:t xml:space="preserve"> </w:t>
      </w:r>
      <w:r>
        <w:rPr>
          <w:rFonts w:ascii="Calibri" w:eastAsia="Calibri" w:hAnsi="Calibri" w:cs="Calibri"/>
        </w:rPr>
        <w:t>or</w:t>
      </w:r>
      <w:r>
        <w:rPr>
          <w:rFonts w:ascii="Calibri" w:eastAsia="Calibri" w:hAnsi="Calibri" w:cs="Calibri"/>
          <w:spacing w:val="34"/>
        </w:rPr>
        <w:t xml:space="preserve"> </w:t>
      </w:r>
      <w:r>
        <w:rPr>
          <w:rFonts w:ascii="Calibri" w:eastAsia="Calibri" w:hAnsi="Calibri" w:cs="Calibri"/>
        </w:rPr>
        <w:t>other</w:t>
      </w:r>
      <w:r>
        <w:rPr>
          <w:rFonts w:ascii="Calibri" w:eastAsia="Calibri" w:hAnsi="Calibri" w:cs="Calibri"/>
          <w:spacing w:val="35"/>
        </w:rPr>
        <w:t xml:space="preserve"> </w:t>
      </w:r>
      <w:r>
        <w:rPr>
          <w:rFonts w:ascii="Calibri" w:eastAsia="Calibri" w:hAnsi="Calibri" w:cs="Calibri"/>
          <w:spacing w:val="-1"/>
        </w:rPr>
        <w:t>activities,</w:t>
      </w:r>
      <w:r>
        <w:rPr>
          <w:rFonts w:ascii="Calibri" w:eastAsia="Calibri" w:hAnsi="Calibri" w:cs="Calibri"/>
          <w:spacing w:val="33"/>
        </w:rPr>
        <w:t xml:space="preserve"> </w:t>
      </w:r>
      <w:r>
        <w:rPr>
          <w:rFonts w:ascii="Calibri" w:eastAsia="Calibri" w:hAnsi="Calibri" w:cs="Calibri"/>
        </w:rPr>
        <w:t>which</w:t>
      </w:r>
      <w:r>
        <w:rPr>
          <w:rFonts w:ascii="Calibri" w:eastAsia="Calibri" w:hAnsi="Calibri" w:cs="Calibri"/>
          <w:spacing w:val="35"/>
        </w:rPr>
        <w:t xml:space="preserve"> </w:t>
      </w:r>
      <w:r>
        <w:rPr>
          <w:rFonts w:ascii="Calibri" w:eastAsia="Calibri" w:hAnsi="Calibri" w:cs="Calibri"/>
          <w:spacing w:val="-1"/>
        </w:rPr>
        <w:t>may</w:t>
      </w:r>
      <w:r>
        <w:rPr>
          <w:rFonts w:ascii="Calibri" w:eastAsia="Calibri" w:hAnsi="Calibri" w:cs="Calibri"/>
          <w:spacing w:val="37"/>
        </w:rPr>
        <w:t xml:space="preserve"> </w:t>
      </w:r>
      <w:r>
        <w:rPr>
          <w:rFonts w:ascii="Calibri" w:eastAsia="Calibri" w:hAnsi="Calibri" w:cs="Calibri"/>
          <w:spacing w:val="-1"/>
        </w:rPr>
        <w:t>be</w:t>
      </w:r>
      <w:r>
        <w:rPr>
          <w:rFonts w:ascii="Calibri" w:eastAsia="Calibri" w:hAnsi="Calibri" w:cs="Calibri"/>
          <w:spacing w:val="65"/>
        </w:rPr>
        <w:t xml:space="preserve"> </w:t>
      </w:r>
      <w:r>
        <w:rPr>
          <w:rFonts w:ascii="Calibri" w:eastAsia="Calibri" w:hAnsi="Calibri" w:cs="Calibri"/>
          <w:spacing w:val="-1"/>
        </w:rPr>
        <w:t>considered</w:t>
      </w:r>
      <w:r>
        <w:rPr>
          <w:rFonts w:ascii="Calibri" w:eastAsia="Calibri" w:hAnsi="Calibri" w:cs="Calibri"/>
          <w:spacing w:val="-8"/>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general</w:t>
      </w:r>
      <w:r>
        <w:rPr>
          <w:rFonts w:ascii="Calibri" w:eastAsia="Calibri" w:hAnsi="Calibri" w:cs="Calibri"/>
          <w:spacing w:val="-5"/>
        </w:rPr>
        <w:t xml:space="preserve"> </w:t>
      </w:r>
      <w:r>
        <w:rPr>
          <w:rFonts w:ascii="Calibri" w:eastAsia="Calibri" w:hAnsi="Calibri" w:cs="Calibri"/>
          <w:spacing w:val="-1"/>
        </w:rPr>
        <w:t>interest</w:t>
      </w:r>
      <w:r>
        <w:rPr>
          <w:rFonts w:ascii="Calibri" w:eastAsia="Calibri" w:hAnsi="Calibri" w:cs="Calibri"/>
          <w:spacing w:val="-4"/>
        </w:rPr>
        <w:t xml:space="preserve"> </w:t>
      </w:r>
      <w:r>
        <w:rPr>
          <w:rFonts w:ascii="Calibri" w:eastAsia="Calibri" w:hAnsi="Calibri" w:cs="Calibri"/>
          <w:spacing w:val="-1"/>
        </w:rPr>
        <w:t>to</w:t>
      </w:r>
      <w:r>
        <w:rPr>
          <w:rFonts w:ascii="Calibri" w:eastAsia="Calibri" w:hAnsi="Calibri" w:cs="Calibri"/>
          <w:spacing w:val="-3"/>
        </w:rPr>
        <w:t xml:space="preserve"> </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spacing w:val="-1"/>
        </w:rPr>
        <w:t>IHO</w:t>
      </w:r>
      <w:r>
        <w:rPr>
          <w:rFonts w:ascii="Calibri" w:eastAsia="Calibri" w:hAnsi="Calibri" w:cs="Calibri"/>
          <w:spacing w:val="-7"/>
        </w:rPr>
        <w:t xml:space="preserve"> </w:t>
      </w:r>
      <w:r>
        <w:rPr>
          <w:rFonts w:ascii="Calibri" w:eastAsia="Calibri" w:hAnsi="Calibri" w:cs="Calibri"/>
          <w:spacing w:val="-1"/>
        </w:rPr>
        <w:t>Member</w:t>
      </w:r>
      <w:r>
        <w:rPr>
          <w:rFonts w:ascii="Calibri" w:eastAsia="Calibri" w:hAnsi="Calibri" w:cs="Calibri"/>
          <w:spacing w:val="-5"/>
        </w:rPr>
        <w:t xml:space="preserve"> </w:t>
      </w:r>
      <w:r>
        <w:rPr>
          <w:rFonts w:ascii="Calibri" w:eastAsia="Calibri" w:hAnsi="Calibri" w:cs="Calibri"/>
          <w:spacing w:val="-1"/>
        </w:rPr>
        <w:t>States,</w:t>
      </w:r>
      <w:r>
        <w:rPr>
          <w:rFonts w:ascii="Calibri" w:eastAsia="Calibri" w:hAnsi="Calibri" w:cs="Calibri"/>
          <w:spacing w:val="-4"/>
        </w:rPr>
        <w:t xml:space="preserve"> </w:t>
      </w:r>
      <w:r>
        <w:rPr>
          <w:rFonts w:ascii="Calibri" w:eastAsia="Calibri" w:hAnsi="Calibri" w:cs="Calibri"/>
          <w:spacing w:val="-1"/>
        </w:rPr>
        <w:t>shall</w:t>
      </w:r>
      <w:r>
        <w:rPr>
          <w:rFonts w:ascii="Calibri" w:eastAsia="Calibri" w:hAnsi="Calibri" w:cs="Calibri"/>
          <w:spacing w:val="-5"/>
        </w:rPr>
        <w:t xml:space="preserve"> </w:t>
      </w:r>
      <w:r>
        <w:rPr>
          <w:rFonts w:ascii="Calibri" w:eastAsia="Calibri" w:hAnsi="Calibri" w:cs="Calibri"/>
          <w:spacing w:val="-1"/>
        </w:rPr>
        <w:t>be</w:t>
      </w:r>
      <w:r>
        <w:rPr>
          <w:rFonts w:ascii="Calibri" w:eastAsia="Calibri" w:hAnsi="Calibri" w:cs="Calibri"/>
          <w:spacing w:val="-4"/>
        </w:rPr>
        <w:t xml:space="preserve"> </w:t>
      </w:r>
      <w:r>
        <w:rPr>
          <w:rFonts w:ascii="Calibri" w:eastAsia="Calibri" w:hAnsi="Calibri" w:cs="Calibri"/>
          <w:spacing w:val="-2"/>
        </w:rPr>
        <w:t>sent</w:t>
      </w:r>
      <w:r>
        <w:rPr>
          <w:rFonts w:ascii="Calibri" w:eastAsia="Calibri" w:hAnsi="Calibri" w:cs="Calibri"/>
          <w:spacing w:val="-4"/>
        </w:rPr>
        <w:t xml:space="preserve"> </w:t>
      </w:r>
      <w:r>
        <w:rPr>
          <w:rFonts w:ascii="Calibri" w:eastAsia="Calibri" w:hAnsi="Calibri" w:cs="Calibri"/>
          <w:spacing w:val="-1"/>
        </w:rPr>
        <w:t>by</w:t>
      </w:r>
      <w:r>
        <w:rPr>
          <w:rFonts w:ascii="Calibri" w:eastAsia="Calibri" w:hAnsi="Calibri" w:cs="Calibri"/>
          <w:spacing w:val="-4"/>
        </w:rPr>
        <w:t xml:space="preserve"> </w:t>
      </w:r>
      <w:r>
        <w:rPr>
          <w:rFonts w:ascii="Calibri" w:eastAsia="Calibri" w:hAnsi="Calibri" w:cs="Calibri"/>
          <w:spacing w:val="-1"/>
        </w:rPr>
        <w:t>Chairs</w:t>
      </w:r>
      <w:r>
        <w:rPr>
          <w:rFonts w:ascii="Calibri" w:eastAsia="Calibri" w:hAnsi="Calibri" w:cs="Calibri"/>
          <w:spacing w:val="-7"/>
        </w:rPr>
        <w:t xml:space="preserve"> </w:t>
      </w:r>
      <w:r>
        <w:rPr>
          <w:rFonts w:ascii="Calibri" w:eastAsia="Calibri" w:hAnsi="Calibri" w:cs="Calibri"/>
          <w:spacing w:val="-1"/>
        </w:rPr>
        <w:t>of</w:t>
      </w:r>
      <w:r>
        <w:rPr>
          <w:rFonts w:ascii="Calibri" w:eastAsia="Calibri" w:hAnsi="Calibri" w:cs="Calibri"/>
          <w:spacing w:val="-5"/>
        </w:rPr>
        <w:t xml:space="preserve"> </w:t>
      </w:r>
      <w:r>
        <w:rPr>
          <w:rFonts w:ascii="Calibri" w:eastAsia="Calibri" w:hAnsi="Calibri" w:cs="Calibri"/>
          <w:spacing w:val="-1"/>
        </w:rPr>
        <w:t>RHCs</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rPr>
        <w:t>Bureau</w:t>
      </w:r>
      <w:r>
        <w:rPr>
          <w:rFonts w:ascii="Calibri" w:eastAsia="Calibri" w:hAnsi="Calibri" w:cs="Calibri"/>
          <w:spacing w:val="63"/>
        </w:rPr>
        <w:t xml:space="preserve"> </w:t>
      </w:r>
      <w:r>
        <w:rPr>
          <w:rFonts w:ascii="Calibri" w:eastAsia="Calibri" w:hAnsi="Calibri" w:cs="Calibri"/>
          <w:spacing w:val="-1"/>
        </w:rPr>
        <w:t>for</w:t>
      </w:r>
      <w:r>
        <w:rPr>
          <w:rFonts w:ascii="Calibri" w:eastAsia="Calibri" w:hAnsi="Calibri" w:cs="Calibri"/>
        </w:rPr>
        <w:t xml:space="preserve"> </w:t>
      </w:r>
      <w:r>
        <w:rPr>
          <w:rFonts w:ascii="Calibri" w:eastAsia="Calibri" w:hAnsi="Calibri" w:cs="Calibri"/>
          <w:spacing w:val="-1"/>
        </w:rPr>
        <w:t>general</w:t>
      </w:r>
      <w:r>
        <w:rPr>
          <w:rFonts w:ascii="Calibri" w:eastAsia="Calibri" w:hAnsi="Calibri" w:cs="Calibri"/>
        </w:rPr>
        <w:t xml:space="preserve"> </w:t>
      </w:r>
      <w:r>
        <w:rPr>
          <w:rFonts w:ascii="Calibri" w:eastAsia="Calibri" w:hAnsi="Calibri" w:cs="Calibri"/>
          <w:spacing w:val="-1"/>
        </w:rPr>
        <w:t>dissemination.</w:t>
      </w:r>
    </w:p>
    <w:p w14:paraId="161CFA54" w14:textId="77777777" w:rsidR="00A50463" w:rsidRDefault="00A50463" w:rsidP="00A50463">
      <w:pPr>
        <w:spacing w:before="8"/>
        <w:rPr>
          <w:rFonts w:ascii="Calibri" w:eastAsia="Calibri" w:hAnsi="Calibri" w:cs="Calibri"/>
          <w:sz w:val="31"/>
          <w:szCs w:val="31"/>
        </w:rPr>
      </w:pPr>
    </w:p>
    <w:p w14:paraId="70BC322B" w14:textId="77777777" w:rsidR="00A50463" w:rsidRDefault="00A50463" w:rsidP="00A50463">
      <w:pPr>
        <w:pStyle w:val="BodyText"/>
        <w:tabs>
          <w:tab w:val="left" w:pos="666"/>
        </w:tabs>
        <w:ind w:left="100" w:right="486"/>
        <w:rPr>
          <w:rFonts w:ascii="Calibri" w:eastAsia="Calibri" w:hAnsi="Calibri" w:cs="Calibri"/>
        </w:rPr>
      </w:pPr>
      <w:r>
        <w:rPr>
          <w:rFonts w:ascii="Calibri"/>
          <w:spacing w:val="-1"/>
        </w:rPr>
        <w:t>8.-</w:t>
      </w:r>
      <w:r>
        <w:rPr>
          <w:rFonts w:ascii="Calibri"/>
          <w:spacing w:val="-1"/>
        </w:rPr>
        <w:tab/>
        <w:t>The</w:t>
      </w:r>
      <w:r>
        <w:rPr>
          <w:rFonts w:ascii="Calibri"/>
        </w:rPr>
        <w:t xml:space="preserve"> </w:t>
      </w:r>
      <w:r>
        <w:rPr>
          <w:rFonts w:ascii="Calibri"/>
          <w:spacing w:val="-1"/>
        </w:rPr>
        <w:t>following</w:t>
      </w:r>
      <w:r>
        <w:rPr>
          <w:rFonts w:ascii="Calibri"/>
          <w:spacing w:val="-2"/>
        </w:rPr>
        <w:t xml:space="preserve"> </w:t>
      </w:r>
      <w:r>
        <w:rPr>
          <w:rFonts w:ascii="Calibri"/>
          <w:spacing w:val="-1"/>
        </w:rPr>
        <w:t>structure</w:t>
      </w:r>
      <w:r>
        <w:rPr>
          <w:rFonts w:ascii="Calibri"/>
        </w:rPr>
        <w:t xml:space="preserve"> is</w:t>
      </w:r>
      <w:r>
        <w:rPr>
          <w:rFonts w:ascii="Calibri"/>
          <w:spacing w:val="-3"/>
        </w:rPr>
        <w:t xml:space="preserve"> </w:t>
      </w:r>
      <w:r>
        <w:rPr>
          <w:rFonts w:ascii="Calibri"/>
          <w:spacing w:val="-1"/>
        </w:rPr>
        <w:t>to</w:t>
      </w:r>
      <w:r>
        <w:rPr>
          <w:rFonts w:ascii="Calibri"/>
          <w:spacing w:val="1"/>
        </w:rPr>
        <w:t xml:space="preserve"> </w:t>
      </w:r>
      <w:r>
        <w:rPr>
          <w:rFonts w:ascii="Calibri"/>
          <w:spacing w:val="-1"/>
        </w:rPr>
        <w:t>be</w:t>
      </w:r>
      <w:r>
        <w:rPr>
          <w:rFonts w:ascii="Calibri"/>
        </w:rPr>
        <w:t xml:space="preserve"> </w:t>
      </w:r>
      <w:r>
        <w:rPr>
          <w:rFonts w:ascii="Calibri"/>
          <w:spacing w:val="-1"/>
        </w:rPr>
        <w:t>used</w:t>
      </w:r>
      <w:r>
        <w:rPr>
          <w:rFonts w:ascii="Calibri"/>
        </w:rPr>
        <w:t xml:space="preserve"> </w:t>
      </w:r>
      <w:r>
        <w:rPr>
          <w:rFonts w:ascii="Calibri"/>
          <w:spacing w:val="-1"/>
        </w:rPr>
        <w:t>for</w:t>
      </w:r>
      <w:r>
        <w:rPr>
          <w:rFonts w:ascii="Calibri"/>
        </w:rPr>
        <w:t xml:space="preserve"> </w:t>
      </w:r>
      <w:r>
        <w:rPr>
          <w:rFonts w:ascii="Calibri"/>
          <w:spacing w:val="-1"/>
        </w:rPr>
        <w:t>National</w:t>
      </w:r>
      <w:r>
        <w:rPr>
          <w:rFonts w:ascii="Calibri"/>
        </w:rPr>
        <w:t xml:space="preserve"> </w:t>
      </w:r>
      <w:r>
        <w:rPr>
          <w:rFonts w:ascii="Calibri"/>
          <w:spacing w:val="-1"/>
        </w:rPr>
        <w:t>Reports</w:t>
      </w:r>
      <w:r>
        <w:rPr>
          <w:rFonts w:ascii="Calibri"/>
          <w:spacing w:val="-2"/>
        </w:rPr>
        <w:t xml:space="preserve"> </w:t>
      </w:r>
      <w:r>
        <w:rPr>
          <w:rFonts w:ascii="Calibri"/>
          <w:spacing w:val="-1"/>
        </w:rPr>
        <w:t>made</w:t>
      </w:r>
      <w:r>
        <w:rPr>
          <w:rFonts w:ascii="Calibri"/>
          <w:spacing w:val="-2"/>
        </w:rPr>
        <w:t xml:space="preserve"> </w:t>
      </w:r>
      <w:r>
        <w:rPr>
          <w:rFonts w:ascii="Calibri"/>
          <w:spacing w:val="-1"/>
        </w:rPr>
        <w:t>to</w:t>
      </w:r>
      <w:r>
        <w:rPr>
          <w:rFonts w:ascii="Calibri"/>
          <w:spacing w:val="1"/>
        </w:rPr>
        <w:t xml:space="preserve"> </w:t>
      </w:r>
      <w:r>
        <w:rPr>
          <w:rFonts w:ascii="Calibri"/>
          <w:spacing w:val="-1"/>
        </w:rPr>
        <w:t>those</w:t>
      </w:r>
      <w:r>
        <w:rPr>
          <w:rFonts w:ascii="Calibri"/>
          <w:spacing w:val="-2"/>
        </w:rPr>
        <w:t xml:space="preserve"> </w:t>
      </w:r>
      <w:r>
        <w:rPr>
          <w:rFonts w:ascii="Calibri"/>
        </w:rPr>
        <w:t>RHCs</w:t>
      </w:r>
      <w:r>
        <w:rPr>
          <w:rFonts w:ascii="Calibri"/>
          <w:spacing w:val="-2"/>
        </w:rPr>
        <w:t xml:space="preserve"> </w:t>
      </w:r>
      <w:r>
        <w:rPr>
          <w:rFonts w:ascii="Calibri"/>
        </w:rPr>
        <w:t>that wish</w:t>
      </w:r>
      <w:r>
        <w:rPr>
          <w:rFonts w:ascii="Calibri"/>
          <w:spacing w:val="-4"/>
        </w:rPr>
        <w:t xml:space="preserve"> </w:t>
      </w:r>
      <w:r>
        <w:rPr>
          <w:rFonts w:ascii="Calibri"/>
        </w:rPr>
        <w:t>to</w:t>
      </w:r>
      <w:r>
        <w:rPr>
          <w:rFonts w:ascii="Calibri"/>
          <w:spacing w:val="53"/>
        </w:rPr>
        <w:t xml:space="preserve"> </w:t>
      </w:r>
      <w:r>
        <w:rPr>
          <w:rFonts w:ascii="Calibri"/>
          <w:spacing w:val="-1"/>
        </w:rPr>
        <w:t>receive</w:t>
      </w:r>
      <w:r>
        <w:rPr>
          <w:rFonts w:ascii="Calibri"/>
        </w:rPr>
        <w:t xml:space="preserve"> </w:t>
      </w:r>
      <w:r>
        <w:rPr>
          <w:rFonts w:ascii="Calibri"/>
          <w:spacing w:val="-1"/>
        </w:rPr>
        <w:t>such</w:t>
      </w:r>
      <w:r>
        <w:rPr>
          <w:rFonts w:ascii="Calibri"/>
          <w:spacing w:val="-4"/>
        </w:rPr>
        <w:t xml:space="preserve"> </w:t>
      </w:r>
      <w:r>
        <w:rPr>
          <w:rFonts w:ascii="Calibri"/>
          <w:spacing w:val="-1"/>
        </w:rPr>
        <w:t>reports:</w:t>
      </w:r>
    </w:p>
    <w:p w14:paraId="7EDD8AA9" w14:textId="77777777" w:rsidR="00A50463" w:rsidRDefault="00A50463" w:rsidP="00A50463">
      <w:pPr>
        <w:rPr>
          <w:rFonts w:ascii="Calibri" w:eastAsia="Calibri" w:hAnsi="Calibri" w:cs="Calibri"/>
        </w:rPr>
      </w:pPr>
    </w:p>
    <w:p w14:paraId="141D7D18" w14:textId="77777777" w:rsidR="00A50463" w:rsidRDefault="00A50463" w:rsidP="00A50463">
      <w:pPr>
        <w:pStyle w:val="Heading2"/>
        <w:spacing w:before="0"/>
        <w:ind w:left="1434" w:right="1453"/>
        <w:jc w:val="center"/>
        <w:rPr>
          <w:b w:val="0"/>
          <w:bCs w:val="0"/>
        </w:rPr>
      </w:pPr>
      <w:r>
        <w:rPr>
          <w:spacing w:val="-1"/>
        </w:rPr>
        <w:t>Structure for</w:t>
      </w:r>
      <w:r>
        <w:rPr>
          <w:spacing w:val="-2"/>
        </w:rPr>
        <w:t xml:space="preserve"> </w:t>
      </w:r>
      <w:r>
        <w:rPr>
          <w:spacing w:val="-1"/>
        </w:rPr>
        <w:t>National</w:t>
      </w:r>
      <w:r>
        <w:t xml:space="preserve"> </w:t>
      </w:r>
      <w:r>
        <w:rPr>
          <w:spacing w:val="-1"/>
        </w:rPr>
        <w:t>Reports</w:t>
      </w:r>
      <w:r>
        <w:t xml:space="preserve"> to</w:t>
      </w:r>
      <w:r>
        <w:rPr>
          <w:spacing w:val="-3"/>
        </w:rPr>
        <w:t xml:space="preserve"> </w:t>
      </w:r>
      <w:r>
        <w:rPr>
          <w:spacing w:val="-1"/>
        </w:rPr>
        <w:t>Regional</w:t>
      </w:r>
      <w:r>
        <w:t xml:space="preserve"> </w:t>
      </w:r>
      <w:r>
        <w:rPr>
          <w:spacing w:val="-1"/>
        </w:rPr>
        <w:t>Hydrographic</w:t>
      </w:r>
      <w:r>
        <w:rPr>
          <w:spacing w:val="1"/>
        </w:rPr>
        <w:t xml:space="preserve"> </w:t>
      </w:r>
      <w:r>
        <w:rPr>
          <w:spacing w:val="-1"/>
        </w:rPr>
        <w:t>Commissions</w:t>
      </w:r>
    </w:p>
    <w:p w14:paraId="4A54B365" w14:textId="77777777" w:rsidR="00A50463" w:rsidRDefault="00A50463" w:rsidP="00A50463">
      <w:pPr>
        <w:rPr>
          <w:rFonts w:ascii="Calibri" w:eastAsia="Calibri" w:hAnsi="Calibri" w:cs="Calibri"/>
          <w:b/>
          <w:bCs/>
        </w:rPr>
      </w:pPr>
    </w:p>
    <w:p w14:paraId="2E7313F1" w14:textId="77777777" w:rsidR="00A50463" w:rsidRDefault="00A50463" w:rsidP="00A50463">
      <w:pPr>
        <w:pStyle w:val="BodyText"/>
        <w:ind w:left="460"/>
        <w:rPr>
          <w:rFonts w:ascii="Calibri" w:eastAsia="Calibri" w:hAnsi="Calibri" w:cs="Calibri"/>
        </w:rPr>
      </w:pPr>
      <w:r>
        <w:rPr>
          <w:rFonts w:ascii="Calibri"/>
          <w:spacing w:val="-1"/>
        </w:rPr>
        <w:t>Executive</w:t>
      </w:r>
      <w:r>
        <w:rPr>
          <w:rFonts w:ascii="Calibri"/>
          <w:spacing w:val="-2"/>
        </w:rPr>
        <w:t xml:space="preserve"> </w:t>
      </w:r>
      <w:r>
        <w:rPr>
          <w:rFonts w:ascii="Calibri"/>
          <w:spacing w:val="-1"/>
        </w:rPr>
        <w:t>summary</w:t>
      </w:r>
    </w:p>
    <w:p w14:paraId="0FD0CDC2" w14:textId="77777777" w:rsidR="00A50463" w:rsidRDefault="00A50463" w:rsidP="00A50463">
      <w:pPr>
        <w:pStyle w:val="BodyText"/>
        <w:numPr>
          <w:ilvl w:val="0"/>
          <w:numId w:val="1"/>
        </w:numPr>
        <w:tabs>
          <w:tab w:val="left" w:pos="679"/>
          <w:tab w:val="left" w:pos="3700"/>
        </w:tabs>
        <w:spacing w:before="120"/>
        <w:ind w:hanging="218"/>
        <w:rPr>
          <w:rFonts w:ascii="Calibri" w:eastAsia="Calibri" w:hAnsi="Calibri" w:cs="Calibri"/>
        </w:rPr>
      </w:pPr>
      <w:r>
        <w:rPr>
          <w:rFonts w:ascii="Calibri"/>
          <w:spacing w:val="-1"/>
        </w:rPr>
        <w:t>Hydrographic</w:t>
      </w:r>
      <w:r>
        <w:rPr>
          <w:rFonts w:ascii="Calibri"/>
        </w:rPr>
        <w:t xml:space="preserve"> </w:t>
      </w:r>
      <w:r>
        <w:rPr>
          <w:rFonts w:ascii="Calibri"/>
          <w:spacing w:val="-2"/>
        </w:rPr>
        <w:t xml:space="preserve">Office </w:t>
      </w:r>
      <w:r>
        <w:rPr>
          <w:rFonts w:ascii="Calibri"/>
        </w:rPr>
        <w:t>/</w:t>
      </w:r>
      <w:r>
        <w:rPr>
          <w:rFonts w:ascii="Calibri"/>
          <w:spacing w:val="1"/>
        </w:rPr>
        <w:t xml:space="preserve"> </w:t>
      </w:r>
      <w:r>
        <w:rPr>
          <w:rFonts w:ascii="Calibri"/>
          <w:spacing w:val="-1"/>
        </w:rPr>
        <w:t>Service:</w:t>
      </w:r>
      <w:r>
        <w:rPr>
          <w:rFonts w:ascii="Calibri"/>
          <w:spacing w:val="-1"/>
        </w:rPr>
        <w:tab/>
        <w:t>General,</w:t>
      </w:r>
      <w:r>
        <w:rPr>
          <w:rFonts w:ascii="Calibri"/>
        </w:rPr>
        <w:t xml:space="preserve"> </w:t>
      </w:r>
      <w:r>
        <w:rPr>
          <w:rFonts w:ascii="Calibri"/>
          <w:spacing w:val="-1"/>
        </w:rPr>
        <w:t>including updates</w:t>
      </w:r>
      <w:r>
        <w:rPr>
          <w:rFonts w:ascii="Calibri"/>
          <w:spacing w:val="-5"/>
        </w:rPr>
        <w:t xml:space="preserve"> </w:t>
      </w:r>
      <w:r>
        <w:rPr>
          <w:rFonts w:ascii="Calibri"/>
          <w:spacing w:val="-1"/>
        </w:rPr>
        <w:t>for</w:t>
      </w:r>
      <w:r>
        <w:rPr>
          <w:rFonts w:ascii="Calibri"/>
        </w:rPr>
        <w:t xml:space="preserve"> </w:t>
      </w:r>
      <w:r>
        <w:rPr>
          <w:rFonts w:ascii="Calibri"/>
          <w:spacing w:val="-2"/>
        </w:rPr>
        <w:t>the</w:t>
      </w:r>
      <w:r>
        <w:rPr>
          <w:rFonts w:ascii="Calibri"/>
        </w:rPr>
        <w:t xml:space="preserve"> </w:t>
      </w:r>
      <w:r>
        <w:rPr>
          <w:rFonts w:ascii="Calibri"/>
          <w:spacing w:val="-1"/>
        </w:rPr>
        <w:t>IHO</w:t>
      </w:r>
      <w:r>
        <w:rPr>
          <w:rFonts w:ascii="Calibri"/>
        </w:rPr>
        <w:t xml:space="preserve"> </w:t>
      </w:r>
      <w:r>
        <w:rPr>
          <w:rFonts w:ascii="Calibri"/>
          <w:spacing w:val="-1"/>
        </w:rPr>
        <w:t>Yearbook</w:t>
      </w:r>
    </w:p>
    <w:p w14:paraId="587250B6" w14:textId="77777777" w:rsidR="00A50463" w:rsidRDefault="00A50463" w:rsidP="00A50463">
      <w:pPr>
        <w:pStyle w:val="BodyText"/>
        <w:ind w:left="0" w:right="216"/>
        <w:jc w:val="center"/>
        <w:rPr>
          <w:rFonts w:ascii="Calibri" w:eastAsia="Calibri" w:hAnsi="Calibri" w:cs="Calibri"/>
        </w:rPr>
      </w:pPr>
      <w:r>
        <w:rPr>
          <w:rFonts w:ascii="Calibri"/>
          <w:spacing w:val="-1"/>
        </w:rPr>
        <w:t>e.g.reorganization</w:t>
      </w:r>
    </w:p>
    <w:p w14:paraId="348F29AA" w14:textId="77777777" w:rsidR="00A50463" w:rsidRDefault="00A50463" w:rsidP="00A50463">
      <w:pPr>
        <w:pStyle w:val="BodyText"/>
        <w:numPr>
          <w:ilvl w:val="0"/>
          <w:numId w:val="1"/>
        </w:numPr>
        <w:tabs>
          <w:tab w:val="left" w:pos="679"/>
          <w:tab w:val="left" w:pos="3504"/>
        </w:tabs>
        <w:spacing w:before="120"/>
        <w:ind w:hanging="218"/>
        <w:rPr>
          <w:rFonts w:ascii="Calibri" w:eastAsia="Calibri" w:hAnsi="Calibri" w:cs="Calibri"/>
        </w:rPr>
      </w:pPr>
      <w:r>
        <w:rPr>
          <w:rFonts w:ascii="Calibri"/>
          <w:spacing w:val="-1"/>
        </w:rPr>
        <w:t>Surveys:</w:t>
      </w:r>
      <w:r>
        <w:rPr>
          <w:rFonts w:ascii="Calibri"/>
          <w:spacing w:val="-1"/>
        </w:rPr>
        <w:tab/>
        <w:t>Coverage</w:t>
      </w:r>
      <w:r>
        <w:rPr>
          <w:rFonts w:ascii="Calibri"/>
          <w:spacing w:val="-2"/>
        </w:rPr>
        <w:t xml:space="preserve"> </w:t>
      </w:r>
      <w:r>
        <w:rPr>
          <w:rFonts w:ascii="Calibri"/>
        </w:rPr>
        <w:t xml:space="preserve">of </w:t>
      </w:r>
      <w:r>
        <w:rPr>
          <w:rFonts w:ascii="Calibri"/>
          <w:spacing w:val="-1"/>
        </w:rPr>
        <w:t>new</w:t>
      </w:r>
      <w:r>
        <w:rPr>
          <w:rFonts w:ascii="Calibri"/>
        </w:rPr>
        <w:t xml:space="preserve"> </w:t>
      </w:r>
      <w:r>
        <w:rPr>
          <w:rFonts w:ascii="Calibri"/>
          <w:spacing w:val="-2"/>
        </w:rPr>
        <w:t>surveys.</w:t>
      </w:r>
    </w:p>
    <w:p w14:paraId="733E2689" w14:textId="77777777" w:rsidR="00A50463" w:rsidRDefault="00A50463" w:rsidP="00A50463">
      <w:pPr>
        <w:pStyle w:val="BodyText"/>
        <w:spacing w:before="2" w:line="238" w:lineRule="auto"/>
        <w:ind w:left="3701" w:right="1795"/>
        <w:rPr>
          <w:rFonts w:ascii="Calibri" w:eastAsia="Calibri" w:hAnsi="Calibri" w:cs="Calibri"/>
        </w:rPr>
      </w:pPr>
      <w:r>
        <w:rPr>
          <w:rFonts w:ascii="Calibri"/>
          <w:spacing w:val="-1"/>
        </w:rPr>
        <w:t>New</w:t>
      </w:r>
      <w:r>
        <w:rPr>
          <w:rFonts w:ascii="Calibri"/>
        </w:rPr>
        <w:t xml:space="preserve"> </w:t>
      </w:r>
      <w:r>
        <w:rPr>
          <w:rFonts w:ascii="Calibri"/>
          <w:spacing w:val="-1"/>
        </w:rPr>
        <w:t>technologies</w:t>
      </w:r>
      <w:r>
        <w:rPr>
          <w:rFonts w:ascii="Calibri"/>
          <w:spacing w:val="-2"/>
        </w:rPr>
        <w:t xml:space="preserve"> </w:t>
      </w:r>
      <w:r>
        <w:rPr>
          <w:rFonts w:ascii="Calibri"/>
          <w:spacing w:val="-1"/>
        </w:rPr>
        <w:t xml:space="preserve">and </w:t>
      </w:r>
      <w:r>
        <w:rPr>
          <w:rFonts w:ascii="Calibri"/>
        </w:rPr>
        <w:t>/or</w:t>
      </w:r>
      <w:r>
        <w:rPr>
          <w:rFonts w:ascii="Calibri"/>
          <w:spacing w:val="-2"/>
        </w:rPr>
        <w:t xml:space="preserve"> </w:t>
      </w:r>
      <w:r>
        <w:rPr>
          <w:rFonts w:ascii="Calibri"/>
          <w:spacing w:val="-1"/>
        </w:rPr>
        <w:t>equipment.</w:t>
      </w:r>
      <w:r>
        <w:rPr>
          <w:rFonts w:ascii="Calibri"/>
          <w:spacing w:val="33"/>
        </w:rPr>
        <w:t xml:space="preserve"> </w:t>
      </w:r>
      <w:r>
        <w:rPr>
          <w:rFonts w:ascii="Calibri"/>
          <w:spacing w:val="-1"/>
        </w:rPr>
        <w:t>New</w:t>
      </w:r>
      <w:r>
        <w:rPr>
          <w:rFonts w:ascii="Calibri"/>
        </w:rPr>
        <w:t xml:space="preserve"> </w:t>
      </w:r>
      <w:r>
        <w:rPr>
          <w:rFonts w:ascii="Calibri"/>
          <w:spacing w:val="-1"/>
        </w:rPr>
        <w:t>ships</w:t>
      </w:r>
    </w:p>
    <w:p w14:paraId="3259566C" w14:textId="77777777" w:rsidR="00A50463" w:rsidRDefault="00A50463" w:rsidP="00A50463">
      <w:pPr>
        <w:pStyle w:val="BodyText"/>
        <w:ind w:left="3692" w:right="3495"/>
        <w:jc w:val="center"/>
        <w:rPr>
          <w:rFonts w:ascii="Calibri" w:eastAsia="Calibri" w:hAnsi="Calibri" w:cs="Calibri"/>
        </w:rPr>
      </w:pPr>
      <w:r>
        <w:rPr>
          <w:rFonts w:ascii="Calibri"/>
          <w:spacing w:val="-1"/>
        </w:rPr>
        <w:t>Problems</w:t>
      </w:r>
      <w:r>
        <w:rPr>
          <w:rFonts w:ascii="Calibri"/>
          <w:spacing w:val="-3"/>
        </w:rPr>
        <w:t xml:space="preserve"> </w:t>
      </w:r>
      <w:r>
        <w:rPr>
          <w:rFonts w:ascii="Calibri"/>
          <w:spacing w:val="-1"/>
        </w:rPr>
        <w:t>encountered</w:t>
      </w:r>
    </w:p>
    <w:p w14:paraId="2855426E" w14:textId="77777777" w:rsidR="00A50463" w:rsidRDefault="00A50463" w:rsidP="00A50463">
      <w:pPr>
        <w:pStyle w:val="BodyText"/>
        <w:numPr>
          <w:ilvl w:val="0"/>
          <w:numId w:val="1"/>
        </w:numPr>
        <w:tabs>
          <w:tab w:val="left" w:pos="679"/>
          <w:tab w:val="left" w:pos="3504"/>
        </w:tabs>
        <w:spacing w:before="120"/>
        <w:ind w:hanging="218"/>
        <w:rPr>
          <w:rFonts w:ascii="Calibri" w:eastAsia="Calibri" w:hAnsi="Calibri" w:cs="Calibri"/>
        </w:rPr>
      </w:pPr>
      <w:r>
        <w:rPr>
          <w:rFonts w:ascii="Calibri"/>
          <w:spacing w:val="-1"/>
        </w:rPr>
        <w:t>New</w:t>
      </w:r>
      <w:r>
        <w:rPr>
          <w:rFonts w:ascii="Calibri"/>
          <w:spacing w:val="-2"/>
        </w:rPr>
        <w:t xml:space="preserve"> </w:t>
      </w:r>
      <w:r>
        <w:rPr>
          <w:rFonts w:ascii="Calibri"/>
          <w:spacing w:val="-1"/>
        </w:rPr>
        <w:t>charts</w:t>
      </w:r>
      <w:r>
        <w:rPr>
          <w:rFonts w:ascii="Calibri"/>
          <w:spacing w:val="-3"/>
        </w:rPr>
        <w:t xml:space="preserve"> </w:t>
      </w:r>
      <w:r>
        <w:rPr>
          <w:rFonts w:ascii="Calibri"/>
        </w:rPr>
        <w:t>&amp;</w:t>
      </w:r>
      <w:r>
        <w:rPr>
          <w:rFonts w:ascii="Calibri"/>
          <w:spacing w:val="1"/>
        </w:rPr>
        <w:t xml:space="preserve"> </w:t>
      </w:r>
      <w:r>
        <w:rPr>
          <w:rFonts w:ascii="Calibri"/>
          <w:spacing w:val="-1"/>
        </w:rPr>
        <w:t>updates:</w:t>
      </w:r>
      <w:r>
        <w:rPr>
          <w:rFonts w:ascii="Calibri"/>
          <w:spacing w:val="-1"/>
        </w:rPr>
        <w:tab/>
        <w:t>ENCs</w:t>
      </w:r>
    </w:p>
    <w:p w14:paraId="69E23D97" w14:textId="77777777" w:rsidR="00A50463" w:rsidRDefault="00A50463" w:rsidP="00A50463">
      <w:pPr>
        <w:pStyle w:val="BodyText"/>
        <w:ind w:left="3701" w:right="2897"/>
        <w:rPr>
          <w:rFonts w:ascii="Calibri" w:eastAsia="Calibri" w:hAnsi="Calibri" w:cs="Calibri"/>
        </w:rPr>
      </w:pPr>
      <w:r>
        <w:rPr>
          <w:rFonts w:ascii="Calibri"/>
          <w:spacing w:val="-1"/>
        </w:rPr>
        <w:t>ENC</w:t>
      </w:r>
      <w:r>
        <w:rPr>
          <w:rFonts w:ascii="Calibri"/>
        </w:rPr>
        <w:t xml:space="preserve"> </w:t>
      </w:r>
      <w:r>
        <w:rPr>
          <w:rFonts w:ascii="Calibri"/>
          <w:spacing w:val="-1"/>
        </w:rPr>
        <w:t>Distribution</w:t>
      </w:r>
      <w:r>
        <w:rPr>
          <w:rFonts w:ascii="Calibri"/>
          <w:spacing w:val="-3"/>
        </w:rPr>
        <w:t xml:space="preserve"> </w:t>
      </w:r>
      <w:r>
        <w:rPr>
          <w:rFonts w:ascii="Calibri"/>
          <w:spacing w:val="-1"/>
        </w:rPr>
        <w:t>method</w:t>
      </w:r>
      <w:r>
        <w:rPr>
          <w:rFonts w:ascii="Calibri"/>
          <w:spacing w:val="29"/>
        </w:rPr>
        <w:t xml:space="preserve"> </w:t>
      </w:r>
      <w:r>
        <w:rPr>
          <w:rFonts w:ascii="Calibri"/>
          <w:spacing w:val="-1"/>
        </w:rPr>
        <w:t>RNCs</w:t>
      </w:r>
    </w:p>
    <w:p w14:paraId="2761BC93" w14:textId="77777777" w:rsidR="00A50463" w:rsidRDefault="00A50463" w:rsidP="00A50463">
      <w:pPr>
        <w:pStyle w:val="BodyText"/>
        <w:ind w:left="515" w:right="1453"/>
        <w:jc w:val="center"/>
        <w:rPr>
          <w:rFonts w:ascii="Calibri" w:eastAsia="Calibri" w:hAnsi="Calibri" w:cs="Calibri"/>
        </w:rPr>
      </w:pPr>
      <w:r>
        <w:rPr>
          <w:rFonts w:ascii="Calibri"/>
          <w:spacing w:val="-1"/>
        </w:rPr>
        <w:t>INT</w:t>
      </w:r>
      <w:r>
        <w:rPr>
          <w:rFonts w:ascii="Calibri"/>
        </w:rPr>
        <w:t xml:space="preserve"> </w:t>
      </w:r>
      <w:r>
        <w:rPr>
          <w:rFonts w:ascii="Calibri"/>
          <w:spacing w:val="-1"/>
        </w:rPr>
        <w:t>charts</w:t>
      </w:r>
    </w:p>
    <w:p w14:paraId="6B8C0A66" w14:textId="77777777" w:rsidR="00A50463" w:rsidRDefault="00A50463" w:rsidP="00A50463">
      <w:pPr>
        <w:pStyle w:val="BodyText"/>
        <w:ind w:left="3582" w:right="3495"/>
        <w:jc w:val="center"/>
        <w:rPr>
          <w:rFonts w:ascii="Calibri" w:eastAsia="Calibri" w:hAnsi="Calibri" w:cs="Calibri"/>
        </w:rPr>
      </w:pPr>
      <w:r>
        <w:rPr>
          <w:rFonts w:ascii="Calibri"/>
          <w:spacing w:val="-1"/>
        </w:rPr>
        <w:t>National</w:t>
      </w:r>
      <w:r>
        <w:rPr>
          <w:rFonts w:ascii="Calibri"/>
        </w:rPr>
        <w:t xml:space="preserve"> </w:t>
      </w:r>
      <w:r>
        <w:rPr>
          <w:rFonts w:ascii="Calibri"/>
          <w:spacing w:val="-1"/>
        </w:rPr>
        <w:t>paper</w:t>
      </w:r>
      <w:r>
        <w:rPr>
          <w:rFonts w:ascii="Calibri"/>
          <w:spacing w:val="-2"/>
        </w:rPr>
        <w:t xml:space="preserve"> </w:t>
      </w:r>
      <w:r>
        <w:rPr>
          <w:rFonts w:ascii="Calibri"/>
          <w:spacing w:val="-1"/>
        </w:rPr>
        <w:t>charts</w:t>
      </w:r>
    </w:p>
    <w:p w14:paraId="7677D154" w14:textId="77777777" w:rsidR="00A50463" w:rsidRDefault="00A50463" w:rsidP="00A50463">
      <w:pPr>
        <w:pStyle w:val="BodyText"/>
        <w:ind w:left="3701" w:right="1795"/>
        <w:rPr>
          <w:rFonts w:ascii="Calibri" w:eastAsia="Calibri" w:hAnsi="Calibri" w:cs="Calibri"/>
        </w:rPr>
      </w:pPr>
      <w:r>
        <w:rPr>
          <w:rFonts w:ascii="Calibri"/>
          <w:spacing w:val="-1"/>
        </w:rPr>
        <w:t>Other</w:t>
      </w:r>
      <w:r>
        <w:rPr>
          <w:rFonts w:ascii="Calibri"/>
        </w:rPr>
        <w:t xml:space="preserve"> </w:t>
      </w:r>
      <w:r>
        <w:rPr>
          <w:rFonts w:ascii="Calibri"/>
          <w:spacing w:val="-1"/>
        </w:rPr>
        <w:t>charts,</w:t>
      </w:r>
      <w:r>
        <w:rPr>
          <w:rFonts w:ascii="Calibri"/>
          <w:spacing w:val="-2"/>
        </w:rPr>
        <w:t xml:space="preserve"> </w:t>
      </w:r>
      <w:r>
        <w:rPr>
          <w:rFonts w:ascii="Calibri"/>
          <w:spacing w:val="-1"/>
        </w:rPr>
        <w:t>e.g.</w:t>
      </w:r>
      <w:r>
        <w:rPr>
          <w:rFonts w:ascii="Calibri"/>
        </w:rPr>
        <w:t xml:space="preserve"> </w:t>
      </w:r>
      <w:r>
        <w:rPr>
          <w:rFonts w:ascii="Calibri"/>
          <w:spacing w:val="-1"/>
        </w:rPr>
        <w:t>for</w:t>
      </w:r>
      <w:r>
        <w:rPr>
          <w:rFonts w:ascii="Calibri"/>
        </w:rPr>
        <w:t xml:space="preserve"> </w:t>
      </w:r>
      <w:r>
        <w:rPr>
          <w:rFonts w:ascii="Calibri"/>
          <w:spacing w:val="-2"/>
        </w:rPr>
        <w:t>pleasure</w:t>
      </w:r>
      <w:r>
        <w:rPr>
          <w:rFonts w:ascii="Calibri"/>
        </w:rPr>
        <w:t xml:space="preserve"> craft</w:t>
      </w:r>
      <w:r>
        <w:rPr>
          <w:rFonts w:ascii="Calibri"/>
          <w:spacing w:val="37"/>
        </w:rPr>
        <w:t xml:space="preserve"> </w:t>
      </w:r>
      <w:r>
        <w:rPr>
          <w:rFonts w:ascii="Calibri"/>
          <w:spacing w:val="-1"/>
        </w:rPr>
        <w:t>Problems</w:t>
      </w:r>
      <w:r>
        <w:rPr>
          <w:rFonts w:ascii="Calibri"/>
          <w:spacing w:val="-3"/>
        </w:rPr>
        <w:t xml:space="preserve"> </w:t>
      </w:r>
      <w:r>
        <w:rPr>
          <w:rFonts w:ascii="Calibri"/>
          <w:spacing w:val="-1"/>
        </w:rPr>
        <w:t>encountered</w:t>
      </w:r>
    </w:p>
    <w:p w14:paraId="6DA68178" w14:textId="77777777" w:rsidR="00A50463" w:rsidRDefault="00A50463" w:rsidP="00A50463">
      <w:pPr>
        <w:pStyle w:val="BodyText"/>
        <w:tabs>
          <w:tab w:val="left" w:pos="3504"/>
        </w:tabs>
        <w:spacing w:before="120" w:line="267" w:lineRule="exact"/>
        <w:ind w:left="460"/>
        <w:rPr>
          <w:rFonts w:ascii="Calibri" w:eastAsia="Calibri" w:hAnsi="Calibri" w:cs="Calibri"/>
        </w:rPr>
      </w:pPr>
      <w:r>
        <w:rPr>
          <w:rFonts w:ascii="Calibri"/>
        </w:rPr>
        <w:t>4. New</w:t>
      </w:r>
      <w:r>
        <w:rPr>
          <w:rFonts w:ascii="Calibri"/>
          <w:spacing w:val="-2"/>
        </w:rPr>
        <w:t xml:space="preserve"> </w:t>
      </w:r>
      <w:r>
        <w:rPr>
          <w:rFonts w:ascii="Calibri"/>
          <w:spacing w:val="-1"/>
        </w:rPr>
        <w:t>publications</w:t>
      </w:r>
      <w:r>
        <w:rPr>
          <w:rFonts w:ascii="Calibri"/>
          <w:spacing w:val="-3"/>
        </w:rPr>
        <w:t xml:space="preserve"> </w:t>
      </w:r>
      <w:r>
        <w:rPr>
          <w:rFonts w:ascii="Calibri"/>
        </w:rPr>
        <w:t>&amp;</w:t>
      </w:r>
      <w:r>
        <w:rPr>
          <w:rFonts w:ascii="Calibri"/>
          <w:spacing w:val="1"/>
        </w:rPr>
        <w:t xml:space="preserve"> </w:t>
      </w:r>
      <w:r>
        <w:rPr>
          <w:rFonts w:ascii="Calibri"/>
          <w:spacing w:val="-1"/>
        </w:rPr>
        <w:t>updates:</w:t>
      </w:r>
      <w:r>
        <w:rPr>
          <w:rFonts w:ascii="Calibri"/>
          <w:spacing w:val="-1"/>
        </w:rPr>
        <w:tab/>
        <w:t>New</w:t>
      </w:r>
      <w:r>
        <w:rPr>
          <w:rFonts w:ascii="Calibri"/>
          <w:spacing w:val="-2"/>
        </w:rPr>
        <w:t xml:space="preserve"> </w:t>
      </w:r>
      <w:r>
        <w:rPr>
          <w:rFonts w:ascii="Calibri"/>
          <w:spacing w:val="-1"/>
        </w:rPr>
        <w:t>Publications</w:t>
      </w:r>
    </w:p>
    <w:p w14:paraId="27C1BF79" w14:textId="77777777" w:rsidR="00A50463" w:rsidRDefault="00A50463" w:rsidP="00A50463">
      <w:pPr>
        <w:pStyle w:val="BodyText"/>
        <w:spacing w:line="267" w:lineRule="exact"/>
        <w:ind w:left="3565" w:right="3495"/>
        <w:jc w:val="center"/>
        <w:rPr>
          <w:rFonts w:ascii="Calibri" w:eastAsia="Calibri" w:hAnsi="Calibri" w:cs="Calibri"/>
        </w:rPr>
      </w:pPr>
      <w:r>
        <w:rPr>
          <w:rFonts w:ascii="Calibri"/>
          <w:spacing w:val="-1"/>
        </w:rPr>
        <w:t>Updated publications</w:t>
      </w:r>
    </w:p>
    <w:p w14:paraId="4EDB4791" w14:textId="77777777" w:rsidR="00A50463" w:rsidRDefault="00A50463" w:rsidP="00A50463">
      <w:pPr>
        <w:pStyle w:val="BodyText"/>
        <w:ind w:left="3701" w:right="1795"/>
        <w:rPr>
          <w:rFonts w:ascii="Calibri" w:eastAsia="Calibri" w:hAnsi="Calibri" w:cs="Calibri"/>
        </w:rPr>
      </w:pPr>
      <w:r>
        <w:rPr>
          <w:rFonts w:ascii="Calibri"/>
        </w:rPr>
        <w:t>Means</w:t>
      </w:r>
      <w:r>
        <w:rPr>
          <w:rFonts w:ascii="Calibri"/>
          <w:spacing w:val="-3"/>
        </w:rPr>
        <w:t xml:space="preserve"> </w:t>
      </w:r>
      <w:r>
        <w:rPr>
          <w:rFonts w:ascii="Calibri"/>
        </w:rPr>
        <w:t xml:space="preserve">of </w:t>
      </w:r>
      <w:r>
        <w:rPr>
          <w:rFonts w:ascii="Calibri"/>
          <w:spacing w:val="-1"/>
        </w:rPr>
        <w:t>delivery,</w:t>
      </w:r>
      <w:r>
        <w:rPr>
          <w:rFonts w:ascii="Calibri"/>
          <w:spacing w:val="-2"/>
        </w:rPr>
        <w:t xml:space="preserve"> </w:t>
      </w:r>
      <w:r>
        <w:rPr>
          <w:rFonts w:ascii="Calibri"/>
          <w:spacing w:val="-1"/>
        </w:rPr>
        <w:t>e.g.</w:t>
      </w:r>
      <w:r>
        <w:rPr>
          <w:rFonts w:ascii="Calibri"/>
        </w:rPr>
        <w:t xml:space="preserve"> </w:t>
      </w:r>
      <w:r>
        <w:rPr>
          <w:rFonts w:ascii="Calibri"/>
          <w:spacing w:val="-1"/>
        </w:rPr>
        <w:t>paper,</w:t>
      </w:r>
      <w:r>
        <w:rPr>
          <w:rFonts w:ascii="Calibri"/>
        </w:rPr>
        <w:t xml:space="preserve"> </w:t>
      </w:r>
      <w:r>
        <w:rPr>
          <w:rFonts w:ascii="Calibri"/>
          <w:spacing w:val="-1"/>
        </w:rPr>
        <w:t>digital</w:t>
      </w:r>
      <w:r>
        <w:rPr>
          <w:rFonts w:ascii="Calibri"/>
          <w:spacing w:val="31"/>
        </w:rPr>
        <w:t xml:space="preserve"> </w:t>
      </w:r>
      <w:r>
        <w:rPr>
          <w:rFonts w:ascii="Calibri"/>
          <w:spacing w:val="-1"/>
        </w:rPr>
        <w:t>Problems</w:t>
      </w:r>
      <w:r>
        <w:rPr>
          <w:rFonts w:ascii="Calibri"/>
          <w:spacing w:val="-3"/>
        </w:rPr>
        <w:t xml:space="preserve"> </w:t>
      </w:r>
      <w:r>
        <w:rPr>
          <w:rFonts w:ascii="Calibri"/>
          <w:spacing w:val="-1"/>
        </w:rPr>
        <w:t>encountered</w:t>
      </w:r>
    </w:p>
    <w:p w14:paraId="4D5571DF" w14:textId="77777777" w:rsidR="00A50463" w:rsidRDefault="00A50463" w:rsidP="00A50463">
      <w:pPr>
        <w:pStyle w:val="BodyText"/>
        <w:numPr>
          <w:ilvl w:val="0"/>
          <w:numId w:val="5"/>
        </w:numPr>
        <w:tabs>
          <w:tab w:val="left" w:pos="679"/>
          <w:tab w:val="left" w:pos="2935"/>
        </w:tabs>
        <w:spacing w:before="120"/>
        <w:ind w:hanging="2901"/>
        <w:jc w:val="left"/>
        <w:rPr>
          <w:rFonts w:ascii="Calibri" w:eastAsia="Calibri" w:hAnsi="Calibri" w:cs="Calibri"/>
        </w:rPr>
      </w:pPr>
      <w:r>
        <w:rPr>
          <w:rFonts w:ascii="Calibri"/>
          <w:spacing w:val="-1"/>
        </w:rPr>
        <w:t>MSI</w:t>
      </w:r>
      <w:r>
        <w:rPr>
          <w:rFonts w:ascii="Calibri"/>
          <w:spacing w:val="-1"/>
        </w:rPr>
        <w:tab/>
      </w:r>
      <w:r>
        <w:rPr>
          <w:rFonts w:ascii="Calibri"/>
          <w:spacing w:val="-1"/>
        </w:rPr>
        <w:tab/>
        <w:t xml:space="preserve">    Existing</w:t>
      </w:r>
      <w:r>
        <w:rPr>
          <w:rFonts w:ascii="Calibri"/>
        </w:rPr>
        <w:t xml:space="preserve"> </w:t>
      </w:r>
      <w:r>
        <w:rPr>
          <w:rFonts w:ascii="Calibri"/>
          <w:spacing w:val="-1"/>
        </w:rPr>
        <w:t>infrastructure</w:t>
      </w:r>
      <w:r>
        <w:rPr>
          <w:rFonts w:ascii="Calibri"/>
        </w:rPr>
        <w:t xml:space="preserve"> </w:t>
      </w:r>
      <w:r>
        <w:rPr>
          <w:rFonts w:ascii="Calibri"/>
          <w:spacing w:val="-1"/>
        </w:rPr>
        <w:t>for</w:t>
      </w:r>
      <w:r>
        <w:rPr>
          <w:rFonts w:ascii="Calibri"/>
        </w:rPr>
        <w:t xml:space="preserve"> </w:t>
      </w:r>
      <w:r>
        <w:rPr>
          <w:rFonts w:ascii="Calibri"/>
          <w:spacing w:val="-1"/>
        </w:rPr>
        <w:t>transmission</w:t>
      </w:r>
    </w:p>
    <w:p w14:paraId="61FE5CF0" w14:textId="77777777" w:rsidR="00A50463" w:rsidRDefault="00A50463" w:rsidP="00A50463">
      <w:pPr>
        <w:pStyle w:val="BodyText"/>
        <w:ind w:left="3700" w:right="277"/>
        <w:rPr>
          <w:rFonts w:ascii="Calibri" w:eastAsia="Calibri" w:hAnsi="Calibri" w:cs="Calibri"/>
        </w:rPr>
      </w:pPr>
      <w:r>
        <w:rPr>
          <w:rFonts w:ascii="Calibri"/>
          <w:spacing w:val="-1"/>
        </w:rPr>
        <w:t>New</w:t>
      </w:r>
      <w:r>
        <w:rPr>
          <w:rFonts w:ascii="Calibri"/>
        </w:rPr>
        <w:t xml:space="preserve"> </w:t>
      </w:r>
      <w:r>
        <w:rPr>
          <w:rFonts w:ascii="Calibri"/>
          <w:spacing w:val="-1"/>
        </w:rPr>
        <w:t>infrastructure</w:t>
      </w:r>
      <w:r>
        <w:rPr>
          <w:rFonts w:ascii="Calibri"/>
        </w:rPr>
        <w:t xml:space="preserve"> in</w:t>
      </w:r>
      <w:r>
        <w:rPr>
          <w:rFonts w:ascii="Calibri"/>
          <w:spacing w:val="-1"/>
        </w:rPr>
        <w:t xml:space="preserve"> accordance</w:t>
      </w:r>
      <w:r>
        <w:rPr>
          <w:rFonts w:ascii="Calibri"/>
          <w:spacing w:val="1"/>
        </w:rPr>
        <w:t xml:space="preserve"> </w:t>
      </w:r>
      <w:r>
        <w:rPr>
          <w:rFonts w:ascii="Calibri"/>
        </w:rPr>
        <w:t>with</w:t>
      </w:r>
      <w:r>
        <w:rPr>
          <w:rFonts w:ascii="Calibri"/>
          <w:spacing w:val="-2"/>
        </w:rPr>
        <w:t xml:space="preserve"> </w:t>
      </w:r>
      <w:r>
        <w:rPr>
          <w:rFonts w:ascii="Calibri"/>
          <w:spacing w:val="-1"/>
        </w:rPr>
        <w:t>GMDSS</w:t>
      </w:r>
      <w:r>
        <w:rPr>
          <w:rFonts w:ascii="Calibri"/>
          <w:spacing w:val="-3"/>
        </w:rPr>
        <w:t xml:space="preserve"> </w:t>
      </w:r>
      <w:r>
        <w:rPr>
          <w:rFonts w:ascii="Calibri"/>
        </w:rPr>
        <w:t>Master</w:t>
      </w:r>
      <w:r>
        <w:rPr>
          <w:rFonts w:ascii="Calibri"/>
          <w:spacing w:val="-5"/>
        </w:rPr>
        <w:t xml:space="preserve"> </w:t>
      </w:r>
      <w:r>
        <w:rPr>
          <w:rFonts w:ascii="Calibri"/>
        </w:rPr>
        <w:t>Plan</w:t>
      </w:r>
      <w:r>
        <w:rPr>
          <w:rFonts w:ascii="Calibri"/>
          <w:spacing w:val="29"/>
        </w:rPr>
        <w:t xml:space="preserve"> </w:t>
      </w:r>
      <w:r>
        <w:rPr>
          <w:rFonts w:ascii="Calibri"/>
          <w:spacing w:val="-1"/>
        </w:rPr>
        <w:t>Problems</w:t>
      </w:r>
      <w:r>
        <w:rPr>
          <w:rFonts w:ascii="Calibri"/>
          <w:spacing w:val="-3"/>
        </w:rPr>
        <w:t xml:space="preserve"> </w:t>
      </w:r>
      <w:r>
        <w:rPr>
          <w:rFonts w:ascii="Calibri"/>
          <w:spacing w:val="-1"/>
        </w:rPr>
        <w:t>encountered</w:t>
      </w:r>
    </w:p>
    <w:p w14:paraId="764056B9" w14:textId="77777777" w:rsidR="00A50463" w:rsidRDefault="00A50463" w:rsidP="00A50463">
      <w:pPr>
        <w:pStyle w:val="BodyText"/>
        <w:spacing w:before="120"/>
        <w:ind w:left="3700"/>
        <w:rPr>
          <w:rFonts w:ascii="Calibri" w:eastAsia="Calibri" w:hAnsi="Calibri" w:cs="Calibri"/>
        </w:rPr>
      </w:pPr>
      <w:r>
        <w:rPr>
          <w:rFonts w:ascii="Calibri"/>
        </w:rPr>
        <w:t xml:space="preserve">Note: </w:t>
      </w:r>
      <w:r>
        <w:rPr>
          <w:rFonts w:ascii="Calibri"/>
          <w:spacing w:val="-1"/>
        </w:rPr>
        <w:t>Use</w:t>
      </w:r>
      <w:r>
        <w:rPr>
          <w:rFonts w:ascii="Calibri"/>
          <w:spacing w:val="1"/>
        </w:rPr>
        <w:t xml:space="preserve"> </w:t>
      </w:r>
      <w:r>
        <w:rPr>
          <w:rFonts w:ascii="Calibri"/>
          <w:spacing w:val="-1"/>
        </w:rPr>
        <w:t>the</w:t>
      </w:r>
      <w:r>
        <w:rPr>
          <w:rFonts w:ascii="Calibri"/>
        </w:rPr>
        <w:t xml:space="preserve"> </w:t>
      </w:r>
      <w:r>
        <w:rPr>
          <w:rFonts w:ascii="Calibri"/>
          <w:spacing w:val="-1"/>
        </w:rPr>
        <w:t>WWNWS</w:t>
      </w:r>
      <w:r>
        <w:rPr>
          <w:rFonts w:ascii="Calibri"/>
          <w:spacing w:val="-3"/>
        </w:rPr>
        <w:t xml:space="preserve"> </w:t>
      </w:r>
      <w:r>
        <w:rPr>
          <w:rFonts w:ascii="Calibri"/>
          <w:spacing w:val="-1"/>
        </w:rPr>
        <w:t>template</w:t>
      </w:r>
      <w:r>
        <w:rPr>
          <w:rFonts w:ascii="Calibri"/>
          <w:spacing w:val="-2"/>
        </w:rPr>
        <w:t xml:space="preserve"> </w:t>
      </w:r>
      <w:r>
        <w:rPr>
          <w:rFonts w:ascii="Calibri"/>
        </w:rPr>
        <w:t>for</w:t>
      </w:r>
      <w:r>
        <w:rPr>
          <w:rFonts w:ascii="Calibri"/>
          <w:spacing w:val="-3"/>
        </w:rPr>
        <w:t xml:space="preserve"> </w:t>
      </w:r>
      <w:r>
        <w:rPr>
          <w:rFonts w:ascii="Calibri"/>
          <w:spacing w:val="-1"/>
        </w:rPr>
        <w:t>this</w:t>
      </w:r>
      <w:r>
        <w:rPr>
          <w:rFonts w:ascii="Calibri"/>
        </w:rPr>
        <w:t xml:space="preserve"> </w:t>
      </w:r>
      <w:r>
        <w:rPr>
          <w:rFonts w:ascii="Calibri"/>
          <w:spacing w:val="-1"/>
        </w:rPr>
        <w:t>section</w:t>
      </w:r>
    </w:p>
    <w:p w14:paraId="1D4BFADC" w14:textId="77777777" w:rsidR="00A50463" w:rsidRDefault="00A50463" w:rsidP="00A50463">
      <w:pPr>
        <w:rPr>
          <w:rFonts w:ascii="Calibri" w:eastAsia="Calibri" w:hAnsi="Calibri" w:cs="Calibri"/>
        </w:rPr>
        <w:sectPr w:rsidR="00A50463">
          <w:pgSz w:w="11910" w:h="16840"/>
          <w:pgMar w:top="1580" w:right="1320" w:bottom="280" w:left="1340" w:header="720" w:footer="720" w:gutter="0"/>
          <w:cols w:space="720"/>
        </w:sectPr>
      </w:pPr>
    </w:p>
    <w:p w14:paraId="06E382F2" w14:textId="77777777" w:rsidR="00A50463" w:rsidRDefault="00A50463" w:rsidP="00A50463">
      <w:pPr>
        <w:spacing w:before="1"/>
        <w:rPr>
          <w:rFonts w:ascii="Calibri" w:eastAsia="Calibri" w:hAnsi="Calibri" w:cs="Calibri"/>
          <w:sz w:val="11"/>
          <w:szCs w:val="11"/>
        </w:rPr>
      </w:pPr>
    </w:p>
    <w:p w14:paraId="61233A28" w14:textId="77777777" w:rsidR="00A50463" w:rsidRDefault="00A50463" w:rsidP="00A50463">
      <w:pPr>
        <w:pStyle w:val="BodyText"/>
        <w:numPr>
          <w:ilvl w:val="0"/>
          <w:numId w:val="5"/>
        </w:numPr>
        <w:tabs>
          <w:tab w:val="left" w:pos="339"/>
          <w:tab w:val="left" w:pos="2595"/>
        </w:tabs>
        <w:spacing w:before="56"/>
        <w:ind w:left="338" w:hanging="218"/>
        <w:jc w:val="left"/>
        <w:rPr>
          <w:rFonts w:ascii="Calibri" w:eastAsia="Calibri" w:hAnsi="Calibri" w:cs="Calibri"/>
        </w:rPr>
      </w:pPr>
      <w:r>
        <w:rPr>
          <w:rFonts w:ascii="Calibri"/>
          <w:spacing w:val="-1"/>
        </w:rPr>
        <w:t>C-55</w:t>
      </w:r>
      <w:r>
        <w:rPr>
          <w:rFonts w:ascii="Calibri"/>
          <w:spacing w:val="-1"/>
        </w:rPr>
        <w:tab/>
      </w:r>
      <w:r>
        <w:rPr>
          <w:rFonts w:ascii="Calibri"/>
          <w:spacing w:val="-1"/>
        </w:rPr>
        <w:tab/>
        <w:t xml:space="preserve">      Latest</w:t>
      </w:r>
      <w:r>
        <w:rPr>
          <w:rFonts w:ascii="Calibri"/>
        </w:rPr>
        <w:t xml:space="preserve"> </w:t>
      </w:r>
      <w:r>
        <w:rPr>
          <w:rFonts w:ascii="Calibri"/>
          <w:spacing w:val="-1"/>
        </w:rPr>
        <w:t>update</w:t>
      </w:r>
      <w:r>
        <w:rPr>
          <w:rFonts w:ascii="Calibri"/>
          <w:spacing w:val="-2"/>
        </w:rPr>
        <w:t xml:space="preserve"> </w:t>
      </w:r>
      <w:r>
        <w:rPr>
          <w:rFonts w:ascii="Calibri"/>
          <w:spacing w:val="-1"/>
        </w:rPr>
        <w:t>(Tables)</w:t>
      </w:r>
    </w:p>
    <w:p w14:paraId="1F7AEBDF" w14:textId="77777777" w:rsidR="00A50463" w:rsidRDefault="00A50463" w:rsidP="00A50463">
      <w:pPr>
        <w:pStyle w:val="BodyText"/>
        <w:numPr>
          <w:ilvl w:val="0"/>
          <w:numId w:val="5"/>
        </w:numPr>
        <w:tabs>
          <w:tab w:val="left" w:pos="339"/>
          <w:tab w:val="left" w:pos="3164"/>
        </w:tabs>
        <w:spacing w:before="120"/>
        <w:ind w:left="338" w:hanging="218"/>
        <w:jc w:val="left"/>
        <w:rPr>
          <w:rFonts w:ascii="Calibri" w:eastAsia="Calibri" w:hAnsi="Calibri" w:cs="Calibri"/>
        </w:rPr>
      </w:pPr>
      <w:r>
        <w:rPr>
          <w:rFonts w:ascii="Calibri"/>
          <w:spacing w:val="-1"/>
        </w:rPr>
        <w:t>Capacity</w:t>
      </w:r>
      <w:r>
        <w:rPr>
          <w:rFonts w:ascii="Calibri"/>
        </w:rPr>
        <w:t xml:space="preserve"> </w:t>
      </w:r>
      <w:r>
        <w:rPr>
          <w:rFonts w:ascii="Calibri"/>
          <w:spacing w:val="-1"/>
        </w:rPr>
        <w:t>Building</w:t>
      </w:r>
      <w:r>
        <w:rPr>
          <w:rFonts w:ascii="Calibri"/>
          <w:spacing w:val="-1"/>
        </w:rPr>
        <w:tab/>
        <w:t>Offer</w:t>
      </w:r>
      <w:r>
        <w:rPr>
          <w:rFonts w:ascii="Calibri"/>
          <w:spacing w:val="-2"/>
        </w:rPr>
        <w:t xml:space="preserve"> </w:t>
      </w:r>
      <w:r>
        <w:rPr>
          <w:rFonts w:ascii="Calibri"/>
        </w:rPr>
        <w:t xml:space="preserve">of </w:t>
      </w:r>
      <w:r>
        <w:rPr>
          <w:rFonts w:ascii="Calibri"/>
          <w:spacing w:val="-1"/>
        </w:rPr>
        <w:t>and/or</w:t>
      </w:r>
      <w:r>
        <w:rPr>
          <w:rFonts w:ascii="Calibri"/>
        </w:rPr>
        <w:t xml:space="preserve"> </w:t>
      </w:r>
      <w:r>
        <w:rPr>
          <w:rFonts w:ascii="Calibri"/>
          <w:spacing w:val="-1"/>
        </w:rPr>
        <w:t xml:space="preserve">demand </w:t>
      </w:r>
      <w:r>
        <w:rPr>
          <w:rFonts w:ascii="Calibri"/>
          <w:spacing w:val="-2"/>
        </w:rPr>
        <w:t>for</w:t>
      </w:r>
      <w:r>
        <w:rPr>
          <w:rFonts w:ascii="Calibri"/>
        </w:rPr>
        <w:t xml:space="preserve"> </w:t>
      </w:r>
      <w:r>
        <w:rPr>
          <w:rFonts w:ascii="Calibri"/>
          <w:spacing w:val="-1"/>
        </w:rPr>
        <w:t>Capacity</w:t>
      </w:r>
      <w:r>
        <w:rPr>
          <w:rFonts w:ascii="Calibri"/>
          <w:spacing w:val="-2"/>
        </w:rPr>
        <w:t xml:space="preserve"> </w:t>
      </w:r>
      <w:r>
        <w:rPr>
          <w:rFonts w:ascii="Calibri"/>
          <w:spacing w:val="-1"/>
        </w:rPr>
        <w:t>Building</w:t>
      </w:r>
    </w:p>
    <w:p w14:paraId="49B78D99" w14:textId="77777777" w:rsidR="00A50463" w:rsidRDefault="00A50463" w:rsidP="00A50463">
      <w:pPr>
        <w:pStyle w:val="BodyText"/>
        <w:ind w:left="3360"/>
        <w:rPr>
          <w:rFonts w:ascii="Calibri" w:eastAsia="Calibri" w:hAnsi="Calibri" w:cs="Calibri"/>
        </w:rPr>
      </w:pPr>
      <w:r>
        <w:rPr>
          <w:rFonts w:ascii="Calibri"/>
          <w:spacing w:val="-1"/>
        </w:rPr>
        <w:t>Training received, needed,</w:t>
      </w:r>
      <w:r>
        <w:rPr>
          <w:rFonts w:ascii="Calibri"/>
          <w:spacing w:val="-3"/>
        </w:rPr>
        <w:t xml:space="preserve"> </w:t>
      </w:r>
      <w:r>
        <w:rPr>
          <w:rFonts w:ascii="Calibri"/>
          <w:spacing w:val="-1"/>
        </w:rPr>
        <w:t>offered</w:t>
      </w:r>
    </w:p>
    <w:p w14:paraId="21BFFA47" w14:textId="77777777" w:rsidR="00A50463" w:rsidRDefault="00A50463" w:rsidP="00A50463">
      <w:pPr>
        <w:pStyle w:val="BodyText"/>
        <w:ind w:left="3360"/>
        <w:rPr>
          <w:rFonts w:ascii="Calibri" w:eastAsia="Calibri" w:hAnsi="Calibri" w:cs="Calibri"/>
        </w:rPr>
      </w:pPr>
      <w:r>
        <w:rPr>
          <w:rFonts w:ascii="Calibri"/>
          <w:spacing w:val="-1"/>
        </w:rPr>
        <w:t>Status</w:t>
      </w:r>
      <w:r>
        <w:rPr>
          <w:rFonts w:ascii="Calibri"/>
          <w:spacing w:val="1"/>
        </w:rPr>
        <w:t xml:space="preserve"> </w:t>
      </w:r>
      <w:r>
        <w:rPr>
          <w:rFonts w:ascii="Calibri"/>
        </w:rPr>
        <w:t>of</w:t>
      </w:r>
      <w:r>
        <w:rPr>
          <w:rFonts w:ascii="Calibri"/>
          <w:spacing w:val="-3"/>
        </w:rPr>
        <w:t xml:space="preserve"> </w:t>
      </w:r>
      <w:r>
        <w:rPr>
          <w:rFonts w:ascii="Calibri"/>
          <w:spacing w:val="-1"/>
        </w:rPr>
        <w:t>national,</w:t>
      </w:r>
      <w:r>
        <w:rPr>
          <w:rFonts w:ascii="Calibri"/>
        </w:rPr>
        <w:t xml:space="preserve"> </w:t>
      </w:r>
      <w:r>
        <w:rPr>
          <w:rFonts w:ascii="Calibri"/>
          <w:spacing w:val="-1"/>
        </w:rPr>
        <w:t>bilateral,</w:t>
      </w:r>
      <w:r>
        <w:rPr>
          <w:rFonts w:ascii="Calibri"/>
        </w:rPr>
        <w:t xml:space="preserve"> </w:t>
      </w:r>
      <w:r>
        <w:rPr>
          <w:rFonts w:ascii="Calibri"/>
          <w:spacing w:val="-1"/>
        </w:rPr>
        <w:t>multilateral</w:t>
      </w:r>
      <w:r>
        <w:rPr>
          <w:rFonts w:ascii="Calibri"/>
          <w:spacing w:val="-3"/>
        </w:rPr>
        <w:t xml:space="preserve"> </w:t>
      </w:r>
      <w:r>
        <w:rPr>
          <w:rFonts w:ascii="Calibri"/>
        </w:rPr>
        <w:t xml:space="preserve">or </w:t>
      </w:r>
      <w:r>
        <w:rPr>
          <w:rFonts w:ascii="Calibri"/>
          <w:spacing w:val="-1"/>
        </w:rPr>
        <w:t>regional</w:t>
      </w:r>
      <w:r>
        <w:rPr>
          <w:rFonts w:ascii="Calibri"/>
          <w:spacing w:val="45"/>
        </w:rPr>
        <w:t xml:space="preserve"> </w:t>
      </w:r>
      <w:r>
        <w:rPr>
          <w:rFonts w:ascii="Calibri"/>
          <w:spacing w:val="-1"/>
        </w:rPr>
        <w:t>development</w:t>
      </w:r>
    </w:p>
    <w:p w14:paraId="5CF14B82" w14:textId="77777777" w:rsidR="00A50463" w:rsidRDefault="00A50463" w:rsidP="00A50463">
      <w:pPr>
        <w:pStyle w:val="BodyText"/>
        <w:ind w:left="3360"/>
        <w:rPr>
          <w:rFonts w:ascii="Calibri" w:eastAsia="Calibri" w:hAnsi="Calibri" w:cs="Calibri"/>
        </w:rPr>
      </w:pPr>
      <w:r>
        <w:rPr>
          <w:rFonts w:ascii="Calibri"/>
          <w:spacing w:val="-1"/>
        </w:rPr>
        <w:t>projects</w:t>
      </w:r>
      <w:r>
        <w:rPr>
          <w:rFonts w:ascii="Calibri"/>
          <w:spacing w:val="1"/>
        </w:rPr>
        <w:t xml:space="preserve"> </w:t>
      </w:r>
      <w:r>
        <w:rPr>
          <w:rFonts w:ascii="Calibri"/>
          <w:spacing w:val="-1"/>
        </w:rPr>
        <w:t>with</w:t>
      </w:r>
      <w:r>
        <w:rPr>
          <w:rFonts w:ascii="Calibri"/>
        </w:rPr>
        <w:t xml:space="preserve"> </w:t>
      </w:r>
      <w:r>
        <w:rPr>
          <w:rFonts w:ascii="Calibri"/>
          <w:spacing w:val="-1"/>
        </w:rPr>
        <w:t>hydrographic</w:t>
      </w:r>
      <w:r>
        <w:rPr>
          <w:rFonts w:ascii="Calibri"/>
          <w:spacing w:val="-2"/>
        </w:rPr>
        <w:t xml:space="preserve"> </w:t>
      </w:r>
      <w:r>
        <w:rPr>
          <w:rFonts w:ascii="Calibri"/>
          <w:spacing w:val="-1"/>
        </w:rPr>
        <w:t>component.</w:t>
      </w:r>
      <w:r>
        <w:rPr>
          <w:rFonts w:ascii="Calibri"/>
        </w:rPr>
        <w:t xml:space="preserve"> (In</w:t>
      </w:r>
      <w:r>
        <w:rPr>
          <w:rFonts w:ascii="Calibri"/>
          <w:spacing w:val="-1"/>
        </w:rPr>
        <w:t xml:space="preserve"> progress,</w:t>
      </w:r>
      <w:r>
        <w:rPr>
          <w:rFonts w:ascii="Calibri"/>
          <w:spacing w:val="31"/>
        </w:rPr>
        <w:t xml:space="preserve"> </w:t>
      </w:r>
      <w:r>
        <w:rPr>
          <w:rFonts w:ascii="Calibri"/>
          <w:spacing w:val="-1"/>
        </w:rPr>
        <w:t>planned, under</w:t>
      </w:r>
      <w:r>
        <w:rPr>
          <w:rFonts w:ascii="Calibri"/>
        </w:rPr>
        <w:t xml:space="preserve"> </w:t>
      </w:r>
      <w:r>
        <w:rPr>
          <w:rFonts w:ascii="Calibri"/>
          <w:spacing w:val="-1"/>
        </w:rPr>
        <w:t>evaluation</w:t>
      </w:r>
      <w:r>
        <w:rPr>
          <w:rFonts w:ascii="Calibri"/>
          <w:spacing w:val="-3"/>
        </w:rPr>
        <w:t xml:space="preserve"> </w:t>
      </w:r>
      <w:r>
        <w:rPr>
          <w:rFonts w:ascii="Calibri"/>
        </w:rPr>
        <w:t xml:space="preserve">or </w:t>
      </w:r>
      <w:r>
        <w:rPr>
          <w:rFonts w:ascii="Calibri"/>
          <w:spacing w:val="-1"/>
        </w:rPr>
        <w:t>study)</w:t>
      </w:r>
    </w:p>
    <w:p w14:paraId="2FEAB2A3" w14:textId="77777777" w:rsidR="00A50463" w:rsidRDefault="00A50463" w:rsidP="00A50463">
      <w:pPr>
        <w:pStyle w:val="BodyText"/>
        <w:ind w:left="3360"/>
        <w:rPr>
          <w:rFonts w:ascii="Calibri" w:eastAsia="Calibri" w:hAnsi="Calibri" w:cs="Calibri"/>
        </w:rPr>
      </w:pPr>
      <w:r>
        <w:rPr>
          <w:rFonts w:ascii="Calibri"/>
          <w:spacing w:val="-1"/>
        </w:rPr>
        <w:t xml:space="preserve">Definition </w:t>
      </w:r>
      <w:r>
        <w:rPr>
          <w:rFonts w:ascii="Calibri"/>
        </w:rPr>
        <w:t>of</w:t>
      </w:r>
      <w:r>
        <w:rPr>
          <w:rFonts w:ascii="Calibri"/>
          <w:spacing w:val="-3"/>
        </w:rPr>
        <w:t xml:space="preserve"> </w:t>
      </w:r>
      <w:r>
        <w:rPr>
          <w:rFonts w:ascii="Calibri"/>
          <w:spacing w:val="-1"/>
        </w:rPr>
        <w:t>bids</w:t>
      </w:r>
      <w:r>
        <w:rPr>
          <w:rFonts w:ascii="Calibri"/>
        </w:rPr>
        <w:t xml:space="preserve"> </w:t>
      </w:r>
      <w:r>
        <w:rPr>
          <w:rFonts w:ascii="Calibri"/>
          <w:spacing w:val="-1"/>
        </w:rPr>
        <w:t>to</w:t>
      </w:r>
      <w:r>
        <w:rPr>
          <w:rFonts w:ascii="Calibri"/>
          <w:spacing w:val="1"/>
        </w:rPr>
        <w:t xml:space="preserve"> </w:t>
      </w:r>
      <w:r>
        <w:rPr>
          <w:rFonts w:ascii="Calibri"/>
          <w:spacing w:val="-1"/>
        </w:rPr>
        <w:t>IHOCBC</w:t>
      </w:r>
    </w:p>
    <w:p w14:paraId="59D3ED15" w14:textId="77777777" w:rsidR="00A50463" w:rsidRDefault="00A50463" w:rsidP="00A50463">
      <w:pPr>
        <w:pStyle w:val="BodyText"/>
        <w:numPr>
          <w:ilvl w:val="0"/>
          <w:numId w:val="5"/>
        </w:numPr>
        <w:tabs>
          <w:tab w:val="left" w:pos="339"/>
          <w:tab w:val="left" w:pos="3164"/>
        </w:tabs>
        <w:spacing w:before="120" w:line="267" w:lineRule="exact"/>
        <w:ind w:left="338" w:hanging="218"/>
        <w:jc w:val="left"/>
        <w:rPr>
          <w:rFonts w:ascii="Calibri" w:eastAsia="Calibri" w:hAnsi="Calibri" w:cs="Calibri"/>
        </w:rPr>
      </w:pPr>
      <w:r>
        <w:rPr>
          <w:rFonts w:ascii="Calibri"/>
          <w:spacing w:val="-1"/>
        </w:rPr>
        <w:t>Oceanographic</w:t>
      </w:r>
      <w:r>
        <w:rPr>
          <w:rFonts w:ascii="Calibri"/>
        </w:rPr>
        <w:t xml:space="preserve"> </w:t>
      </w:r>
      <w:r>
        <w:rPr>
          <w:rFonts w:ascii="Calibri"/>
          <w:spacing w:val="-1"/>
        </w:rPr>
        <w:t>activities</w:t>
      </w:r>
      <w:r>
        <w:rPr>
          <w:rFonts w:ascii="Calibri"/>
          <w:spacing w:val="-1"/>
        </w:rPr>
        <w:tab/>
      </w:r>
      <w:r>
        <w:rPr>
          <w:rFonts w:ascii="Calibri"/>
        </w:rPr>
        <w:t>General</w:t>
      </w:r>
    </w:p>
    <w:p w14:paraId="323B1E9D" w14:textId="77777777" w:rsidR="00A50463" w:rsidRDefault="00A50463" w:rsidP="00A50463">
      <w:pPr>
        <w:pStyle w:val="BodyText"/>
        <w:ind w:left="3360" w:right="3046"/>
        <w:rPr>
          <w:rFonts w:ascii="Calibri" w:eastAsia="Calibri" w:hAnsi="Calibri" w:cs="Calibri"/>
        </w:rPr>
      </w:pPr>
      <w:r>
        <w:rPr>
          <w:rFonts w:ascii="Calibri" w:eastAsia="Calibri" w:hAnsi="Calibri" w:cs="Calibri"/>
          <w:spacing w:val="-1"/>
        </w:rPr>
        <w:t>GEBCO/IBC’s</w:t>
      </w:r>
      <w:r>
        <w:rPr>
          <w:rFonts w:ascii="Calibri" w:eastAsia="Calibri" w:hAnsi="Calibri" w:cs="Calibri"/>
        </w:rPr>
        <w:t xml:space="preserve"> </w:t>
      </w:r>
      <w:r>
        <w:rPr>
          <w:rFonts w:ascii="Calibri" w:eastAsia="Calibri" w:hAnsi="Calibri" w:cs="Calibri"/>
          <w:spacing w:val="-1"/>
        </w:rPr>
        <w:t>activities</w:t>
      </w:r>
      <w:r>
        <w:rPr>
          <w:rFonts w:ascii="Calibri" w:eastAsia="Calibri" w:hAnsi="Calibri" w:cs="Calibri"/>
          <w:spacing w:val="27"/>
        </w:rPr>
        <w:t xml:space="preserve"> </w:t>
      </w:r>
      <w:r>
        <w:rPr>
          <w:rFonts w:ascii="Calibri" w:eastAsia="Calibri" w:hAnsi="Calibri" w:cs="Calibri"/>
          <w:spacing w:val="-1"/>
        </w:rPr>
        <w:t>Tide</w:t>
      </w:r>
      <w:r>
        <w:rPr>
          <w:rFonts w:ascii="Calibri" w:eastAsia="Calibri" w:hAnsi="Calibri" w:cs="Calibri"/>
        </w:rPr>
        <w:t xml:space="preserve"> </w:t>
      </w:r>
      <w:r>
        <w:rPr>
          <w:rFonts w:ascii="Calibri" w:eastAsia="Calibri" w:hAnsi="Calibri" w:cs="Calibri"/>
          <w:spacing w:val="-1"/>
        </w:rPr>
        <w:t>gauge</w:t>
      </w:r>
      <w:r>
        <w:rPr>
          <w:rFonts w:ascii="Calibri" w:eastAsia="Calibri" w:hAnsi="Calibri" w:cs="Calibri"/>
        </w:rPr>
        <w:t xml:space="preserve"> </w:t>
      </w:r>
      <w:r>
        <w:rPr>
          <w:rFonts w:ascii="Calibri" w:eastAsia="Calibri" w:hAnsi="Calibri" w:cs="Calibri"/>
          <w:spacing w:val="-1"/>
        </w:rPr>
        <w:t>network</w:t>
      </w:r>
      <w:r>
        <w:rPr>
          <w:rFonts w:ascii="Calibri" w:eastAsia="Calibri" w:hAnsi="Calibri" w:cs="Calibri"/>
          <w:spacing w:val="27"/>
        </w:rPr>
        <w:t xml:space="preserve"> </w:t>
      </w:r>
      <w:r>
        <w:rPr>
          <w:rFonts w:ascii="Calibri" w:eastAsia="Calibri" w:hAnsi="Calibri" w:cs="Calibri"/>
          <w:spacing w:val="-1"/>
        </w:rPr>
        <w:t>New</w:t>
      </w:r>
      <w:r>
        <w:rPr>
          <w:rFonts w:ascii="Calibri" w:eastAsia="Calibri" w:hAnsi="Calibri" w:cs="Calibri"/>
        </w:rPr>
        <w:t xml:space="preserve"> </w:t>
      </w:r>
      <w:r>
        <w:rPr>
          <w:rFonts w:ascii="Calibri" w:eastAsia="Calibri" w:hAnsi="Calibri" w:cs="Calibri"/>
          <w:spacing w:val="-1"/>
        </w:rPr>
        <w:t>equipment</w:t>
      </w:r>
      <w:r>
        <w:rPr>
          <w:rFonts w:ascii="Calibri" w:eastAsia="Calibri" w:hAnsi="Calibri" w:cs="Calibri"/>
          <w:spacing w:val="26"/>
        </w:rPr>
        <w:t xml:space="preserve"> </w:t>
      </w:r>
      <w:r>
        <w:rPr>
          <w:rFonts w:ascii="Calibri" w:eastAsia="Calibri" w:hAnsi="Calibri" w:cs="Calibri"/>
          <w:spacing w:val="-1"/>
        </w:rPr>
        <w:t>Problems</w:t>
      </w:r>
      <w:r>
        <w:rPr>
          <w:rFonts w:ascii="Calibri" w:eastAsia="Calibri" w:hAnsi="Calibri" w:cs="Calibri"/>
          <w:spacing w:val="-3"/>
        </w:rPr>
        <w:t xml:space="preserve"> </w:t>
      </w:r>
      <w:r>
        <w:rPr>
          <w:rFonts w:ascii="Calibri" w:eastAsia="Calibri" w:hAnsi="Calibri" w:cs="Calibri"/>
          <w:spacing w:val="-1"/>
        </w:rPr>
        <w:t>encountered</w:t>
      </w:r>
    </w:p>
    <w:p w14:paraId="21123AAA" w14:textId="77777777" w:rsidR="00A50463" w:rsidRDefault="00A50463" w:rsidP="00A50463">
      <w:pPr>
        <w:pStyle w:val="BodyText"/>
        <w:numPr>
          <w:ilvl w:val="0"/>
          <w:numId w:val="5"/>
        </w:numPr>
        <w:tabs>
          <w:tab w:val="left" w:pos="339"/>
          <w:tab w:val="left" w:pos="3164"/>
        </w:tabs>
        <w:spacing w:before="121"/>
        <w:ind w:right="2131" w:hanging="3241"/>
        <w:jc w:val="left"/>
        <w:rPr>
          <w:rFonts w:ascii="Calibri" w:eastAsia="Calibri" w:hAnsi="Calibri" w:cs="Calibri"/>
        </w:rPr>
      </w:pPr>
      <w:r>
        <w:rPr>
          <w:rFonts w:ascii="Calibri"/>
          <w:spacing w:val="-1"/>
        </w:rPr>
        <w:t>Other</w:t>
      </w:r>
      <w:r>
        <w:rPr>
          <w:rFonts w:ascii="Calibri"/>
        </w:rPr>
        <w:t xml:space="preserve"> </w:t>
      </w:r>
      <w:r>
        <w:rPr>
          <w:rFonts w:ascii="Calibri"/>
          <w:spacing w:val="-1"/>
        </w:rPr>
        <w:t>activities</w:t>
      </w:r>
      <w:r>
        <w:rPr>
          <w:rFonts w:ascii="Calibri"/>
          <w:spacing w:val="-1"/>
        </w:rPr>
        <w:tab/>
        <w:t xml:space="preserve">Participation </w:t>
      </w:r>
      <w:r>
        <w:rPr>
          <w:rFonts w:ascii="Calibri"/>
        </w:rPr>
        <w:t xml:space="preserve">in </w:t>
      </w:r>
      <w:r>
        <w:rPr>
          <w:rFonts w:ascii="Calibri"/>
          <w:spacing w:val="-1"/>
        </w:rPr>
        <w:t>IHO</w:t>
      </w:r>
      <w:r>
        <w:rPr>
          <w:rFonts w:ascii="Calibri"/>
          <w:spacing w:val="-3"/>
        </w:rPr>
        <w:t xml:space="preserve"> </w:t>
      </w:r>
      <w:r>
        <w:rPr>
          <w:rFonts w:ascii="Calibri"/>
          <w:spacing w:val="-1"/>
        </w:rPr>
        <w:t>Working Groups</w:t>
      </w:r>
      <w:r>
        <w:rPr>
          <w:rFonts w:ascii="Calibri"/>
          <w:spacing w:val="45"/>
        </w:rPr>
        <w:t xml:space="preserve"> </w:t>
      </w:r>
      <w:r>
        <w:rPr>
          <w:rFonts w:ascii="Calibri"/>
          <w:spacing w:val="-1"/>
        </w:rPr>
        <w:t>Meteorological data</w:t>
      </w:r>
      <w:r>
        <w:rPr>
          <w:rFonts w:ascii="Calibri"/>
          <w:spacing w:val="-3"/>
        </w:rPr>
        <w:t xml:space="preserve"> </w:t>
      </w:r>
      <w:r>
        <w:rPr>
          <w:rFonts w:ascii="Calibri"/>
          <w:spacing w:val="-1"/>
        </w:rPr>
        <w:t>collection</w:t>
      </w:r>
      <w:r>
        <w:rPr>
          <w:rFonts w:ascii="Calibri"/>
          <w:spacing w:val="31"/>
        </w:rPr>
        <w:t xml:space="preserve"> </w:t>
      </w:r>
      <w:r>
        <w:rPr>
          <w:rFonts w:ascii="Calibri"/>
          <w:spacing w:val="-1"/>
        </w:rPr>
        <w:t>Geospatial</w:t>
      </w:r>
      <w:r>
        <w:rPr>
          <w:rFonts w:ascii="Calibri"/>
        </w:rPr>
        <w:t xml:space="preserve"> </w:t>
      </w:r>
      <w:r>
        <w:rPr>
          <w:rFonts w:ascii="Calibri"/>
          <w:spacing w:val="-1"/>
        </w:rPr>
        <w:t>studies</w:t>
      </w:r>
    </w:p>
    <w:p w14:paraId="53614620" w14:textId="77777777" w:rsidR="00A50463" w:rsidRDefault="00A50463" w:rsidP="00A50463">
      <w:pPr>
        <w:pStyle w:val="BodyText"/>
        <w:spacing w:line="239" w:lineRule="auto"/>
        <w:ind w:left="3360" w:right="2171"/>
        <w:rPr>
          <w:rFonts w:ascii="Calibri" w:eastAsia="Calibri" w:hAnsi="Calibri" w:cs="Calibri"/>
        </w:rPr>
      </w:pPr>
      <w:r>
        <w:rPr>
          <w:rFonts w:ascii="Calibri"/>
          <w:spacing w:val="-1"/>
        </w:rPr>
        <w:t>Disaster</w:t>
      </w:r>
      <w:r>
        <w:rPr>
          <w:rFonts w:ascii="Calibri"/>
        </w:rPr>
        <w:t xml:space="preserve"> </w:t>
      </w:r>
      <w:r>
        <w:rPr>
          <w:rFonts w:ascii="Calibri"/>
          <w:spacing w:val="-1"/>
        </w:rPr>
        <w:t>prevention</w:t>
      </w:r>
      <w:r>
        <w:rPr>
          <w:rFonts w:ascii="Calibri"/>
          <w:spacing w:val="30"/>
        </w:rPr>
        <w:t xml:space="preserve"> </w:t>
      </w:r>
      <w:r>
        <w:rPr>
          <w:rFonts w:ascii="Calibri"/>
          <w:spacing w:val="-1"/>
        </w:rPr>
        <w:t>Environmental</w:t>
      </w:r>
      <w:r>
        <w:rPr>
          <w:rFonts w:ascii="Calibri"/>
        </w:rPr>
        <w:t xml:space="preserve"> </w:t>
      </w:r>
      <w:r>
        <w:rPr>
          <w:rFonts w:ascii="Calibri"/>
          <w:spacing w:val="-1"/>
        </w:rPr>
        <w:t>protection</w:t>
      </w:r>
      <w:r>
        <w:rPr>
          <w:rFonts w:ascii="Calibri"/>
          <w:spacing w:val="28"/>
        </w:rPr>
        <w:t xml:space="preserve"> </w:t>
      </w:r>
      <w:r>
        <w:rPr>
          <w:rFonts w:ascii="Calibri"/>
          <w:spacing w:val="-1"/>
        </w:rPr>
        <w:t>Astronomical observations</w:t>
      </w:r>
      <w:r>
        <w:rPr>
          <w:rFonts w:ascii="Calibri"/>
          <w:spacing w:val="23"/>
        </w:rPr>
        <w:t xml:space="preserve"> </w:t>
      </w:r>
      <w:r>
        <w:rPr>
          <w:rFonts w:ascii="Calibri"/>
          <w:spacing w:val="-1"/>
        </w:rPr>
        <w:t>Magnetic/Gravity</w:t>
      </w:r>
      <w:r>
        <w:rPr>
          <w:rFonts w:ascii="Calibri"/>
        </w:rPr>
        <w:t xml:space="preserve"> </w:t>
      </w:r>
      <w:r>
        <w:rPr>
          <w:rFonts w:ascii="Calibri"/>
          <w:spacing w:val="-1"/>
        </w:rPr>
        <w:t>surveys</w:t>
      </w:r>
      <w:r>
        <w:rPr>
          <w:rFonts w:ascii="Calibri"/>
          <w:spacing w:val="29"/>
        </w:rPr>
        <w:t xml:space="preserve"> </w:t>
      </w:r>
      <w:r>
        <w:rPr>
          <w:rFonts w:ascii="Calibri"/>
          <w:spacing w:val="-1"/>
        </w:rPr>
        <w:t>International</w:t>
      </w:r>
    </w:p>
    <w:p w14:paraId="55CC2692" w14:textId="77777777" w:rsidR="00A50463" w:rsidRDefault="00A50463" w:rsidP="00A50463">
      <w:pPr>
        <w:pStyle w:val="BodyText"/>
        <w:ind w:left="0" w:right="1493"/>
        <w:jc w:val="center"/>
        <w:rPr>
          <w:rFonts w:ascii="Calibri" w:eastAsia="Calibri" w:hAnsi="Calibri" w:cs="Calibri"/>
        </w:rPr>
      </w:pPr>
      <w:r>
        <w:rPr>
          <w:rFonts w:ascii="Calibri"/>
        </w:rPr>
        <w:t>Etc.</w:t>
      </w:r>
    </w:p>
    <w:p w14:paraId="13F08CED" w14:textId="77777777" w:rsidR="00A50463" w:rsidRDefault="00A50463" w:rsidP="00A50463">
      <w:pPr>
        <w:pStyle w:val="BodyText"/>
        <w:numPr>
          <w:ilvl w:val="0"/>
          <w:numId w:val="5"/>
        </w:numPr>
        <w:tabs>
          <w:tab w:val="left" w:pos="452"/>
        </w:tabs>
        <w:spacing w:before="120"/>
        <w:ind w:left="451" w:hanging="331"/>
        <w:jc w:val="left"/>
        <w:rPr>
          <w:rFonts w:ascii="Calibri" w:eastAsia="Calibri" w:hAnsi="Calibri" w:cs="Calibri"/>
        </w:rPr>
      </w:pPr>
      <w:r>
        <w:rPr>
          <w:rFonts w:ascii="Calibri"/>
          <w:spacing w:val="-1"/>
        </w:rPr>
        <w:t>Conclusions</w:t>
      </w:r>
    </w:p>
    <w:p w14:paraId="0E5B2A6E" w14:textId="77777777" w:rsidR="00A50463" w:rsidRDefault="00A50463" w:rsidP="00A50463">
      <w:pPr>
        <w:rPr>
          <w:rFonts w:ascii="Calibri" w:eastAsia="Calibri" w:hAnsi="Calibri" w:cs="Calibri"/>
        </w:rPr>
        <w:sectPr w:rsidR="00A50463">
          <w:pgSz w:w="11910" w:h="16840"/>
          <w:pgMar w:top="1580" w:right="1680" w:bottom="280" w:left="1680" w:header="720" w:footer="720" w:gutter="0"/>
          <w:cols w:space="720"/>
        </w:sectPr>
      </w:pPr>
    </w:p>
    <w:p w14:paraId="5A7778A1" w14:textId="77777777" w:rsidR="00A50463" w:rsidRDefault="00A50463" w:rsidP="00A50463">
      <w:pPr>
        <w:spacing w:before="35"/>
        <w:ind w:right="100"/>
        <w:jc w:val="right"/>
        <w:rPr>
          <w:rFonts w:ascii="Calibri" w:eastAsia="Calibri" w:hAnsi="Calibri" w:cs="Calibri"/>
        </w:rPr>
      </w:pPr>
      <w:r>
        <w:rPr>
          <w:rFonts w:ascii="Calibri"/>
          <w:b/>
          <w:i/>
          <w:spacing w:val="-4"/>
          <w:u w:val="single" w:color="000000"/>
        </w:rPr>
        <w:lastRenderedPageBreak/>
        <w:t>APPENDIX</w:t>
      </w:r>
      <w:r>
        <w:rPr>
          <w:rFonts w:ascii="Calibri"/>
          <w:b/>
          <w:i/>
          <w:spacing w:val="-9"/>
          <w:u w:val="single" w:color="000000"/>
        </w:rPr>
        <w:t xml:space="preserve"> </w:t>
      </w:r>
      <w:r>
        <w:rPr>
          <w:rFonts w:ascii="Calibri"/>
          <w:b/>
          <w:i/>
          <w:u w:val="single" w:color="000000"/>
        </w:rPr>
        <w:t>B</w:t>
      </w:r>
    </w:p>
    <w:p w14:paraId="345B9AF2" w14:textId="77777777" w:rsidR="00A50463" w:rsidRDefault="00A50463" w:rsidP="00A50463">
      <w:pPr>
        <w:spacing w:before="5"/>
        <w:rPr>
          <w:rFonts w:ascii="Calibri" w:eastAsia="Calibri" w:hAnsi="Calibri" w:cs="Calibri"/>
          <w:b/>
          <w:bCs/>
          <w:i/>
          <w:sz w:val="17"/>
          <w:szCs w:val="17"/>
        </w:rPr>
      </w:pPr>
    </w:p>
    <w:p w14:paraId="39540351" w14:textId="77777777" w:rsidR="00A50463" w:rsidRDefault="00A50463" w:rsidP="00A50463">
      <w:pPr>
        <w:spacing w:before="56"/>
        <w:ind w:left="2233"/>
        <w:rPr>
          <w:rFonts w:ascii="Calibri" w:eastAsia="Calibri" w:hAnsi="Calibri" w:cs="Calibri"/>
        </w:rPr>
      </w:pPr>
      <w:r>
        <w:rPr>
          <w:rFonts w:ascii="Calibri"/>
          <w:b/>
          <w:spacing w:val="-1"/>
        </w:rPr>
        <w:t>GEOGRAPHIC</w:t>
      </w:r>
      <w:r>
        <w:rPr>
          <w:rFonts w:ascii="Calibri"/>
          <w:b/>
        </w:rPr>
        <w:t xml:space="preserve"> </w:t>
      </w:r>
      <w:r>
        <w:rPr>
          <w:rFonts w:ascii="Calibri"/>
          <w:b/>
          <w:spacing w:val="-1"/>
        </w:rPr>
        <w:t>LIMITS</w:t>
      </w:r>
      <w:r>
        <w:rPr>
          <w:rFonts w:ascii="Calibri"/>
          <w:b/>
          <w:spacing w:val="-2"/>
        </w:rPr>
        <w:t xml:space="preserve"> </w:t>
      </w:r>
      <w:r>
        <w:rPr>
          <w:rFonts w:ascii="Calibri"/>
          <w:b/>
          <w:spacing w:val="-1"/>
        </w:rPr>
        <w:t>OF</w:t>
      </w:r>
      <w:r>
        <w:rPr>
          <w:rFonts w:ascii="Calibri"/>
          <w:b/>
          <w:spacing w:val="-3"/>
        </w:rPr>
        <w:t xml:space="preserve"> </w:t>
      </w:r>
      <w:r>
        <w:rPr>
          <w:rFonts w:ascii="Calibri"/>
          <w:b/>
          <w:spacing w:val="-1"/>
        </w:rPr>
        <w:t>IHO</w:t>
      </w:r>
      <w:r>
        <w:rPr>
          <w:rFonts w:ascii="Calibri"/>
          <w:b/>
        </w:rPr>
        <w:t xml:space="preserve"> </w:t>
      </w:r>
      <w:r>
        <w:rPr>
          <w:rFonts w:ascii="Calibri"/>
          <w:b/>
          <w:spacing w:val="-1"/>
        </w:rPr>
        <w:t>INT CHART REGION</w:t>
      </w:r>
      <w:r>
        <w:rPr>
          <w:rFonts w:ascii="Calibri"/>
          <w:b/>
        </w:rPr>
        <w:t xml:space="preserve"> M</w:t>
      </w:r>
    </w:p>
    <w:p w14:paraId="67100640" w14:textId="77777777" w:rsidR="00A50463" w:rsidRDefault="00A50463" w:rsidP="00A50463">
      <w:pPr>
        <w:rPr>
          <w:rFonts w:ascii="Calibri" w:eastAsia="Calibri" w:hAnsi="Calibri" w:cs="Calibri"/>
          <w:b/>
          <w:bCs/>
          <w:sz w:val="20"/>
          <w:szCs w:val="20"/>
        </w:rPr>
      </w:pPr>
    </w:p>
    <w:p w14:paraId="6CCCBE8E" w14:textId="77777777" w:rsidR="00A50463" w:rsidRDefault="00A50463" w:rsidP="00A50463">
      <w:pPr>
        <w:rPr>
          <w:rFonts w:ascii="Calibri" w:eastAsia="Calibri" w:hAnsi="Calibri" w:cs="Calibri"/>
          <w:b/>
          <w:bCs/>
          <w:sz w:val="20"/>
          <w:szCs w:val="20"/>
        </w:rPr>
      </w:pPr>
    </w:p>
    <w:p w14:paraId="05B750B7" w14:textId="77777777" w:rsidR="00A50463" w:rsidRDefault="00A50463" w:rsidP="00A50463">
      <w:pPr>
        <w:rPr>
          <w:rFonts w:ascii="Calibri" w:eastAsia="Calibri" w:hAnsi="Calibri" w:cs="Calibri"/>
          <w:b/>
          <w:bCs/>
          <w:sz w:val="20"/>
          <w:szCs w:val="20"/>
        </w:rPr>
      </w:pPr>
    </w:p>
    <w:p w14:paraId="64A02B29" w14:textId="77777777" w:rsidR="00A50463" w:rsidRDefault="00A50463" w:rsidP="00A50463">
      <w:pPr>
        <w:rPr>
          <w:rFonts w:ascii="Calibri" w:eastAsia="Calibri" w:hAnsi="Calibri" w:cs="Calibri"/>
          <w:b/>
          <w:bCs/>
          <w:sz w:val="20"/>
          <w:szCs w:val="20"/>
        </w:rPr>
      </w:pPr>
    </w:p>
    <w:p w14:paraId="6FA4A3F3" w14:textId="77777777" w:rsidR="00A50463" w:rsidRDefault="00A50463" w:rsidP="00A50463">
      <w:pPr>
        <w:rPr>
          <w:rFonts w:ascii="Calibri" w:eastAsia="Calibri" w:hAnsi="Calibri" w:cs="Calibri"/>
          <w:b/>
          <w:bCs/>
          <w:sz w:val="20"/>
          <w:szCs w:val="20"/>
        </w:rPr>
      </w:pPr>
    </w:p>
    <w:p w14:paraId="1A329C3D" w14:textId="77777777" w:rsidR="00A50463" w:rsidRDefault="00A50463" w:rsidP="00A50463">
      <w:pPr>
        <w:rPr>
          <w:rFonts w:ascii="Calibri" w:eastAsia="Calibri" w:hAnsi="Calibri" w:cs="Calibri"/>
          <w:b/>
          <w:bCs/>
          <w:sz w:val="20"/>
          <w:szCs w:val="20"/>
        </w:rPr>
      </w:pPr>
    </w:p>
    <w:p w14:paraId="22A0867C" w14:textId="77777777" w:rsidR="00A50463" w:rsidRDefault="00A50463" w:rsidP="00A50463">
      <w:pPr>
        <w:rPr>
          <w:rFonts w:ascii="Calibri" w:eastAsia="Calibri" w:hAnsi="Calibri" w:cs="Calibri"/>
          <w:b/>
          <w:bCs/>
          <w:sz w:val="20"/>
          <w:szCs w:val="20"/>
        </w:rPr>
      </w:pPr>
    </w:p>
    <w:p w14:paraId="035410FA" w14:textId="77777777" w:rsidR="00A50463" w:rsidRDefault="00A50463" w:rsidP="00A50463">
      <w:pPr>
        <w:spacing w:before="5"/>
        <w:rPr>
          <w:rFonts w:ascii="Calibri" w:eastAsia="Calibri" w:hAnsi="Calibri" w:cs="Calibri"/>
          <w:b/>
          <w:bCs/>
          <w:sz w:val="18"/>
          <w:szCs w:val="18"/>
        </w:rPr>
      </w:pPr>
    </w:p>
    <w:p w14:paraId="4B1BF6B3" w14:textId="77777777" w:rsidR="00A50463" w:rsidRDefault="00A50463" w:rsidP="00A50463">
      <w:pPr>
        <w:spacing w:line="200" w:lineRule="atLeast"/>
        <w:ind w:left="108"/>
        <w:rPr>
          <w:rFonts w:ascii="Calibri" w:eastAsia="Calibri" w:hAnsi="Calibri" w:cs="Calibri"/>
          <w:sz w:val="20"/>
          <w:szCs w:val="20"/>
        </w:rPr>
      </w:pPr>
      <w:r>
        <w:rPr>
          <w:rFonts w:ascii="Calibri" w:eastAsia="Calibri" w:hAnsi="Calibri" w:cs="Calibri"/>
          <w:noProof/>
          <w:sz w:val="20"/>
          <w:szCs w:val="20"/>
        </w:rPr>
        <w:drawing>
          <wp:inline distT="0" distB="0" distL="0" distR="0" wp14:anchorId="7B1DBD8B" wp14:editId="3EFD6785">
            <wp:extent cx="5554450" cy="5426868"/>
            <wp:effectExtent l="0" t="0" r="0" b="0"/>
            <wp:docPr id="4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jpeg"/>
                    <pic:cNvPicPr/>
                  </pic:nvPicPr>
                  <pic:blipFill>
                    <a:blip r:embed="rId32" cstate="print"/>
                    <a:stretch>
                      <a:fillRect/>
                    </a:stretch>
                  </pic:blipFill>
                  <pic:spPr>
                    <a:xfrm>
                      <a:off x="0" y="0"/>
                      <a:ext cx="5554450" cy="5426868"/>
                    </a:xfrm>
                    <a:prstGeom prst="rect">
                      <a:avLst/>
                    </a:prstGeom>
                  </pic:spPr>
                </pic:pic>
              </a:graphicData>
            </a:graphic>
          </wp:inline>
        </w:drawing>
      </w:r>
    </w:p>
    <w:p w14:paraId="0AD40D7F" w14:textId="77777777" w:rsidR="00A50463" w:rsidRDefault="00A50463" w:rsidP="00A50463">
      <w:pPr>
        <w:spacing w:line="200" w:lineRule="atLeast"/>
        <w:rPr>
          <w:rFonts w:ascii="Calibri" w:eastAsia="Calibri" w:hAnsi="Calibri" w:cs="Calibri"/>
          <w:sz w:val="20"/>
          <w:szCs w:val="20"/>
        </w:rPr>
        <w:sectPr w:rsidR="00A50463">
          <w:pgSz w:w="11910" w:h="16840"/>
          <w:pgMar w:top="1480" w:right="1360" w:bottom="280" w:left="1400" w:header="720" w:footer="720" w:gutter="0"/>
          <w:cols w:space="720"/>
        </w:sectPr>
      </w:pPr>
    </w:p>
    <w:p w14:paraId="04166ACD" w14:textId="77777777" w:rsidR="00A50463" w:rsidRDefault="00A50463" w:rsidP="00A50463">
      <w:pPr>
        <w:spacing w:before="3"/>
        <w:rPr>
          <w:rFonts w:ascii="Calibri" w:eastAsia="Calibri" w:hAnsi="Calibri" w:cs="Calibri"/>
          <w:b/>
          <w:bCs/>
          <w:sz w:val="18"/>
          <w:szCs w:val="18"/>
        </w:rPr>
      </w:pPr>
    </w:p>
    <w:p w14:paraId="6B0BEDA5" w14:textId="77777777" w:rsidR="00A50463" w:rsidRDefault="00A50463" w:rsidP="00A50463">
      <w:pPr>
        <w:spacing w:before="56" w:line="480" w:lineRule="auto"/>
        <w:ind w:left="493" w:right="733"/>
        <w:jc w:val="center"/>
        <w:rPr>
          <w:rFonts w:ascii="Calibri" w:eastAsia="Calibri" w:hAnsi="Calibri" w:cs="Calibri"/>
        </w:rPr>
      </w:pPr>
      <w:r>
        <w:rPr>
          <w:rFonts w:ascii="Calibri"/>
          <w:b/>
          <w:spacing w:val="-1"/>
        </w:rPr>
        <w:t>31</w:t>
      </w:r>
      <w:r w:rsidRPr="005122EF">
        <w:rPr>
          <w:rFonts w:ascii="Calibri"/>
          <w:b/>
          <w:spacing w:val="-1"/>
          <w:vertAlign w:val="superscript"/>
        </w:rPr>
        <w:t>st</w:t>
      </w:r>
      <w:r>
        <w:rPr>
          <w:rFonts w:ascii="Calibri"/>
          <w:b/>
        </w:rPr>
        <w:t xml:space="preserve"> </w:t>
      </w:r>
      <w:r>
        <w:rPr>
          <w:rFonts w:ascii="Calibri"/>
          <w:b/>
          <w:spacing w:val="-1"/>
        </w:rPr>
        <w:t>Antarctic</w:t>
      </w:r>
      <w:r>
        <w:rPr>
          <w:rFonts w:ascii="Calibri"/>
          <w:b/>
          <w:spacing w:val="1"/>
        </w:rPr>
        <w:t xml:space="preserve"> </w:t>
      </w:r>
      <w:r>
        <w:rPr>
          <w:rFonts w:ascii="Calibri"/>
          <w:b/>
          <w:spacing w:val="-1"/>
        </w:rPr>
        <w:t>Treaty</w:t>
      </w:r>
      <w:r>
        <w:rPr>
          <w:rFonts w:ascii="Calibri"/>
          <w:b/>
          <w:spacing w:val="-2"/>
        </w:rPr>
        <w:t xml:space="preserve"> </w:t>
      </w:r>
      <w:r>
        <w:rPr>
          <w:rFonts w:ascii="Calibri"/>
          <w:b/>
          <w:spacing w:val="-1"/>
        </w:rPr>
        <w:t>Consultative Meeting</w:t>
      </w:r>
      <w:r>
        <w:rPr>
          <w:rFonts w:ascii="Calibri"/>
          <w:b/>
          <w:spacing w:val="-2"/>
        </w:rPr>
        <w:t xml:space="preserve"> </w:t>
      </w:r>
      <w:r>
        <w:rPr>
          <w:rFonts w:ascii="Calibri"/>
          <w:b/>
          <w:spacing w:val="-1"/>
        </w:rPr>
        <w:t>(ATCM),</w:t>
      </w:r>
      <w:r>
        <w:rPr>
          <w:rFonts w:ascii="Calibri"/>
          <w:b/>
          <w:spacing w:val="-4"/>
        </w:rPr>
        <w:t xml:space="preserve"> </w:t>
      </w:r>
      <w:r>
        <w:rPr>
          <w:rFonts w:ascii="Calibri"/>
          <w:b/>
          <w:spacing w:val="-1"/>
        </w:rPr>
        <w:t>Kyiv,</w:t>
      </w:r>
      <w:r>
        <w:rPr>
          <w:rFonts w:ascii="Calibri"/>
          <w:b/>
          <w:spacing w:val="1"/>
        </w:rPr>
        <w:t xml:space="preserve"> </w:t>
      </w:r>
      <w:r>
        <w:rPr>
          <w:rFonts w:ascii="Calibri"/>
          <w:b/>
          <w:spacing w:val="-1"/>
        </w:rPr>
        <w:t>Ukraine,</w:t>
      </w:r>
      <w:r>
        <w:rPr>
          <w:rFonts w:ascii="Calibri"/>
          <w:b/>
          <w:spacing w:val="-2"/>
        </w:rPr>
        <w:t xml:space="preserve"> </w:t>
      </w:r>
      <w:r>
        <w:rPr>
          <w:rFonts w:ascii="Calibri"/>
          <w:b/>
        </w:rPr>
        <w:t>01-13</w:t>
      </w:r>
      <w:r>
        <w:rPr>
          <w:rFonts w:ascii="Calibri"/>
          <w:b/>
          <w:spacing w:val="-2"/>
        </w:rPr>
        <w:t xml:space="preserve"> </w:t>
      </w:r>
      <w:r>
        <w:rPr>
          <w:rFonts w:ascii="Calibri"/>
          <w:b/>
          <w:spacing w:val="-1"/>
        </w:rPr>
        <w:t>June 2008</w:t>
      </w:r>
      <w:r>
        <w:rPr>
          <w:rFonts w:ascii="Calibri"/>
          <w:b/>
          <w:spacing w:val="53"/>
        </w:rPr>
        <w:t xml:space="preserve"> </w:t>
      </w:r>
      <w:r>
        <w:rPr>
          <w:rFonts w:ascii="Calibri"/>
          <w:b/>
          <w:spacing w:val="-1"/>
        </w:rPr>
        <w:t>Resolution</w:t>
      </w:r>
      <w:r>
        <w:rPr>
          <w:rFonts w:ascii="Calibri"/>
          <w:b/>
          <w:spacing w:val="-3"/>
        </w:rPr>
        <w:t xml:space="preserve"> </w:t>
      </w:r>
      <w:r>
        <w:rPr>
          <w:rFonts w:ascii="Calibri"/>
          <w:b/>
        </w:rPr>
        <w:t xml:space="preserve">5 </w:t>
      </w:r>
      <w:r>
        <w:rPr>
          <w:rFonts w:ascii="Calibri"/>
          <w:b/>
          <w:spacing w:val="-1"/>
        </w:rPr>
        <w:t>(2008)</w:t>
      </w:r>
    </w:p>
    <w:p w14:paraId="43A8D577" w14:textId="77777777" w:rsidR="00A50463" w:rsidRDefault="00A50463" w:rsidP="00A50463">
      <w:pPr>
        <w:spacing w:before="10"/>
        <w:rPr>
          <w:rFonts w:ascii="Calibri" w:eastAsia="Calibri" w:hAnsi="Calibri" w:cs="Calibri"/>
          <w:b/>
          <w:bCs/>
          <w:sz w:val="21"/>
          <w:szCs w:val="21"/>
        </w:rPr>
      </w:pPr>
    </w:p>
    <w:p w14:paraId="3F122041" w14:textId="77777777" w:rsidR="00A50463" w:rsidRDefault="00A50463" w:rsidP="00A50463">
      <w:pPr>
        <w:ind w:left="291" w:right="537"/>
        <w:jc w:val="center"/>
        <w:rPr>
          <w:rFonts w:ascii="Calibri" w:eastAsia="Calibri" w:hAnsi="Calibri" w:cs="Calibri"/>
        </w:rPr>
      </w:pPr>
      <w:r>
        <w:rPr>
          <w:rFonts w:ascii="Calibri"/>
          <w:b/>
          <w:spacing w:val="-1"/>
        </w:rPr>
        <w:t>IMPROVING</w:t>
      </w:r>
      <w:r>
        <w:rPr>
          <w:rFonts w:ascii="Calibri"/>
          <w:b/>
        </w:rPr>
        <w:t xml:space="preserve"> </w:t>
      </w:r>
      <w:r>
        <w:rPr>
          <w:rFonts w:ascii="Calibri"/>
          <w:b/>
          <w:spacing w:val="-1"/>
        </w:rPr>
        <w:t>HYDROGRAPHIC</w:t>
      </w:r>
      <w:r>
        <w:rPr>
          <w:rFonts w:ascii="Calibri"/>
          <w:b/>
        </w:rPr>
        <w:t xml:space="preserve"> </w:t>
      </w:r>
      <w:r>
        <w:rPr>
          <w:rFonts w:ascii="Calibri"/>
          <w:b/>
          <w:spacing w:val="-1"/>
        </w:rPr>
        <w:t>SURVEYING</w:t>
      </w:r>
      <w:r>
        <w:rPr>
          <w:rFonts w:ascii="Calibri"/>
          <w:b/>
          <w:spacing w:val="-2"/>
        </w:rPr>
        <w:t xml:space="preserve"> </w:t>
      </w:r>
      <w:r>
        <w:rPr>
          <w:rFonts w:ascii="Calibri"/>
          <w:b/>
        </w:rPr>
        <w:t>AND</w:t>
      </w:r>
      <w:r>
        <w:rPr>
          <w:rFonts w:ascii="Calibri"/>
          <w:b/>
          <w:spacing w:val="-3"/>
        </w:rPr>
        <w:t xml:space="preserve"> </w:t>
      </w:r>
      <w:r>
        <w:rPr>
          <w:rFonts w:ascii="Calibri"/>
          <w:b/>
          <w:spacing w:val="-1"/>
        </w:rPr>
        <w:t>CHARTING</w:t>
      </w:r>
      <w:r>
        <w:rPr>
          <w:rFonts w:ascii="Calibri"/>
          <w:b/>
          <w:spacing w:val="-2"/>
        </w:rPr>
        <w:t xml:space="preserve"> </w:t>
      </w:r>
      <w:r>
        <w:rPr>
          <w:rFonts w:ascii="Calibri"/>
          <w:b/>
        </w:rPr>
        <w:t xml:space="preserve">TO </w:t>
      </w:r>
      <w:r>
        <w:rPr>
          <w:rFonts w:ascii="Calibri"/>
          <w:b/>
          <w:spacing w:val="-1"/>
        </w:rPr>
        <w:t>SUPPORT</w:t>
      </w:r>
      <w:r>
        <w:rPr>
          <w:rFonts w:ascii="Calibri"/>
          <w:b/>
          <w:spacing w:val="1"/>
        </w:rPr>
        <w:t xml:space="preserve"> </w:t>
      </w:r>
      <w:r>
        <w:rPr>
          <w:rFonts w:ascii="Calibri"/>
          <w:b/>
          <w:spacing w:val="-1"/>
        </w:rPr>
        <w:t>SAFETY</w:t>
      </w:r>
      <w:r>
        <w:rPr>
          <w:rFonts w:ascii="Calibri"/>
          <w:b/>
        </w:rPr>
        <w:t xml:space="preserve"> </w:t>
      </w:r>
      <w:r>
        <w:rPr>
          <w:rFonts w:ascii="Calibri"/>
          <w:b/>
          <w:spacing w:val="-1"/>
        </w:rPr>
        <w:t>OF NAVIGATION</w:t>
      </w:r>
      <w:r>
        <w:rPr>
          <w:rFonts w:ascii="Calibri"/>
          <w:b/>
          <w:spacing w:val="27"/>
        </w:rPr>
        <w:t xml:space="preserve"> </w:t>
      </w:r>
      <w:r>
        <w:rPr>
          <w:rFonts w:ascii="Calibri"/>
          <w:b/>
        </w:rPr>
        <w:t>IN</w:t>
      </w:r>
      <w:r>
        <w:rPr>
          <w:rFonts w:ascii="Calibri"/>
          <w:b/>
          <w:spacing w:val="-2"/>
        </w:rPr>
        <w:t xml:space="preserve"> </w:t>
      </w:r>
      <w:r>
        <w:rPr>
          <w:rFonts w:ascii="Calibri"/>
          <w:b/>
          <w:spacing w:val="-1"/>
        </w:rPr>
        <w:t>THE</w:t>
      </w:r>
      <w:r>
        <w:rPr>
          <w:rFonts w:ascii="Calibri"/>
          <w:b/>
        </w:rPr>
        <w:t xml:space="preserve"> </w:t>
      </w:r>
      <w:r>
        <w:rPr>
          <w:rFonts w:ascii="Calibri"/>
          <w:b/>
          <w:spacing w:val="-1"/>
        </w:rPr>
        <w:t>ANTARCTIC</w:t>
      </w:r>
      <w:r>
        <w:rPr>
          <w:rFonts w:ascii="Calibri"/>
          <w:b/>
          <w:spacing w:val="-2"/>
        </w:rPr>
        <w:t xml:space="preserve"> REGION</w:t>
      </w:r>
    </w:p>
    <w:p w14:paraId="356C3847" w14:textId="77777777" w:rsidR="00A50463" w:rsidRDefault="00A50463" w:rsidP="00A50463">
      <w:pPr>
        <w:rPr>
          <w:rFonts w:ascii="Calibri" w:eastAsia="Calibri" w:hAnsi="Calibri" w:cs="Calibri"/>
          <w:b/>
          <w:bCs/>
        </w:rPr>
      </w:pPr>
    </w:p>
    <w:p w14:paraId="13B7CD65" w14:textId="77777777" w:rsidR="00A50463" w:rsidRDefault="00A50463" w:rsidP="00A50463">
      <w:pPr>
        <w:spacing w:before="1"/>
        <w:rPr>
          <w:rFonts w:ascii="Calibri" w:eastAsia="Calibri" w:hAnsi="Calibri" w:cs="Calibri"/>
          <w:b/>
          <w:bCs/>
        </w:rPr>
      </w:pPr>
    </w:p>
    <w:p w14:paraId="0D4F47C1" w14:textId="77777777" w:rsidR="00A50463" w:rsidRDefault="00A50463" w:rsidP="00A50463">
      <w:pPr>
        <w:pStyle w:val="BodyText"/>
        <w:ind w:left="111"/>
        <w:rPr>
          <w:rFonts w:ascii="Calibri" w:eastAsia="Calibri" w:hAnsi="Calibri" w:cs="Calibri"/>
        </w:rPr>
      </w:pPr>
      <w:r>
        <w:rPr>
          <w:rFonts w:ascii="Calibri"/>
          <w:spacing w:val="-1"/>
        </w:rPr>
        <w:t>The</w:t>
      </w:r>
      <w:r>
        <w:rPr>
          <w:rFonts w:ascii="Calibri"/>
        </w:rPr>
        <w:t xml:space="preserve"> </w:t>
      </w:r>
      <w:r>
        <w:rPr>
          <w:rFonts w:ascii="Calibri"/>
          <w:spacing w:val="-1"/>
        </w:rPr>
        <w:t>Representatives,</w:t>
      </w:r>
    </w:p>
    <w:p w14:paraId="35806319" w14:textId="77777777" w:rsidR="00A50463" w:rsidRDefault="00A50463" w:rsidP="00A50463">
      <w:pPr>
        <w:spacing w:before="1"/>
        <w:rPr>
          <w:rFonts w:ascii="Calibri" w:eastAsia="Calibri" w:hAnsi="Calibri" w:cs="Calibri"/>
        </w:rPr>
      </w:pPr>
    </w:p>
    <w:p w14:paraId="19668176" w14:textId="77777777" w:rsidR="00A50463" w:rsidRDefault="00A50463" w:rsidP="00A50463">
      <w:pPr>
        <w:pStyle w:val="BodyText"/>
        <w:ind w:left="111" w:right="420"/>
        <w:rPr>
          <w:rFonts w:ascii="Calibri" w:eastAsia="Calibri" w:hAnsi="Calibri" w:cs="Calibri"/>
        </w:rPr>
      </w:pPr>
      <w:r>
        <w:rPr>
          <w:rFonts w:ascii="Calibri"/>
          <w:i/>
          <w:spacing w:val="-1"/>
        </w:rPr>
        <w:t xml:space="preserve">Considering </w:t>
      </w:r>
      <w:r>
        <w:rPr>
          <w:rFonts w:ascii="Calibri"/>
        </w:rPr>
        <w:t>that</w:t>
      </w:r>
      <w:r>
        <w:rPr>
          <w:rFonts w:ascii="Calibri"/>
          <w:spacing w:val="-3"/>
        </w:rPr>
        <w:t xml:space="preserve"> </w:t>
      </w:r>
      <w:r>
        <w:rPr>
          <w:rFonts w:ascii="Calibri"/>
          <w:spacing w:val="-1"/>
        </w:rPr>
        <w:t>reliable</w:t>
      </w:r>
      <w:r>
        <w:rPr>
          <w:rFonts w:ascii="Calibri"/>
          <w:spacing w:val="-3"/>
        </w:rPr>
        <w:t xml:space="preserve"> </w:t>
      </w:r>
      <w:r>
        <w:rPr>
          <w:rFonts w:ascii="Calibri"/>
          <w:spacing w:val="-1"/>
        </w:rPr>
        <w:t>hydrographic</w:t>
      </w:r>
      <w:r>
        <w:rPr>
          <w:rFonts w:ascii="Calibri"/>
        </w:rPr>
        <w:t xml:space="preserve"> </w:t>
      </w:r>
      <w:r>
        <w:rPr>
          <w:rFonts w:ascii="Calibri"/>
          <w:spacing w:val="-1"/>
        </w:rPr>
        <w:t>data</w:t>
      </w:r>
      <w:r>
        <w:rPr>
          <w:rFonts w:ascii="Calibri"/>
        </w:rPr>
        <w:t xml:space="preserve"> </w:t>
      </w:r>
      <w:r>
        <w:rPr>
          <w:rFonts w:ascii="Calibri"/>
          <w:spacing w:val="-1"/>
        </w:rPr>
        <w:t xml:space="preserve">and </w:t>
      </w:r>
      <w:r>
        <w:rPr>
          <w:rFonts w:ascii="Calibri"/>
          <w:spacing w:val="-2"/>
        </w:rPr>
        <w:t>nautical</w:t>
      </w:r>
      <w:r>
        <w:rPr>
          <w:rFonts w:ascii="Calibri"/>
        </w:rPr>
        <w:t xml:space="preserve"> </w:t>
      </w:r>
      <w:r>
        <w:rPr>
          <w:rFonts w:ascii="Calibri"/>
          <w:spacing w:val="-1"/>
        </w:rPr>
        <w:t>charts</w:t>
      </w:r>
      <w:r>
        <w:rPr>
          <w:rFonts w:ascii="Calibri"/>
        </w:rPr>
        <w:t xml:space="preserve"> </w:t>
      </w:r>
      <w:r>
        <w:rPr>
          <w:rFonts w:ascii="Calibri"/>
          <w:spacing w:val="-1"/>
        </w:rPr>
        <w:t>are</w:t>
      </w:r>
      <w:r>
        <w:rPr>
          <w:rFonts w:ascii="Calibri"/>
        </w:rPr>
        <w:t xml:space="preserve"> </w:t>
      </w:r>
      <w:r>
        <w:rPr>
          <w:rFonts w:ascii="Calibri"/>
          <w:spacing w:val="-1"/>
        </w:rPr>
        <w:t>essential</w:t>
      </w:r>
      <w:r>
        <w:rPr>
          <w:rFonts w:ascii="Calibri"/>
          <w:spacing w:val="-3"/>
        </w:rPr>
        <w:t xml:space="preserve"> </w:t>
      </w:r>
      <w:r>
        <w:rPr>
          <w:rFonts w:ascii="Calibri"/>
        </w:rPr>
        <w:t>to</w:t>
      </w:r>
      <w:r>
        <w:rPr>
          <w:rFonts w:ascii="Calibri"/>
          <w:spacing w:val="-1"/>
        </w:rPr>
        <w:t xml:space="preserve"> safe</w:t>
      </w:r>
      <w:r>
        <w:rPr>
          <w:rFonts w:ascii="Calibri"/>
        </w:rPr>
        <w:t xml:space="preserve"> </w:t>
      </w:r>
      <w:r>
        <w:rPr>
          <w:rFonts w:ascii="Calibri"/>
          <w:spacing w:val="-1"/>
        </w:rPr>
        <w:t>maritime</w:t>
      </w:r>
      <w:r>
        <w:rPr>
          <w:rFonts w:ascii="Calibri"/>
          <w:spacing w:val="55"/>
        </w:rPr>
        <w:t xml:space="preserve"> </w:t>
      </w:r>
      <w:r>
        <w:rPr>
          <w:rFonts w:ascii="Calibri"/>
          <w:spacing w:val="-1"/>
        </w:rPr>
        <w:t>operations;</w:t>
      </w:r>
    </w:p>
    <w:p w14:paraId="0C815B5F" w14:textId="77777777" w:rsidR="00A50463" w:rsidRDefault="00A50463" w:rsidP="00A50463">
      <w:pPr>
        <w:spacing w:before="10"/>
        <w:rPr>
          <w:rFonts w:ascii="Calibri" w:eastAsia="Calibri" w:hAnsi="Calibri" w:cs="Calibri"/>
          <w:sz w:val="21"/>
          <w:szCs w:val="21"/>
        </w:rPr>
      </w:pPr>
    </w:p>
    <w:p w14:paraId="599AF445" w14:textId="77777777" w:rsidR="00A50463" w:rsidRDefault="00A50463" w:rsidP="00A50463">
      <w:pPr>
        <w:pStyle w:val="BodyText"/>
        <w:ind w:left="111"/>
        <w:rPr>
          <w:rFonts w:ascii="Calibri" w:eastAsia="Calibri" w:hAnsi="Calibri" w:cs="Calibri"/>
        </w:rPr>
      </w:pPr>
      <w:r>
        <w:rPr>
          <w:rFonts w:ascii="Calibri"/>
          <w:i/>
          <w:spacing w:val="-1"/>
        </w:rPr>
        <w:t xml:space="preserve">Noting </w:t>
      </w:r>
      <w:r>
        <w:rPr>
          <w:rFonts w:ascii="Calibri"/>
        </w:rPr>
        <w:t xml:space="preserve">the </w:t>
      </w:r>
      <w:r>
        <w:rPr>
          <w:rFonts w:ascii="Calibri"/>
          <w:spacing w:val="-1"/>
        </w:rPr>
        <w:t>increase</w:t>
      </w:r>
      <w:r>
        <w:rPr>
          <w:rFonts w:ascii="Calibri"/>
          <w:spacing w:val="1"/>
        </w:rPr>
        <w:t xml:space="preserve"> </w:t>
      </w:r>
      <w:r>
        <w:rPr>
          <w:rFonts w:ascii="Calibri"/>
        </w:rPr>
        <w:t>in</w:t>
      </w:r>
      <w:r>
        <w:rPr>
          <w:rFonts w:ascii="Calibri"/>
          <w:spacing w:val="-3"/>
        </w:rPr>
        <w:t xml:space="preserve"> </w:t>
      </w:r>
      <w:r>
        <w:rPr>
          <w:rFonts w:ascii="Calibri"/>
          <w:spacing w:val="-1"/>
        </w:rPr>
        <w:t>marine</w:t>
      </w:r>
      <w:r>
        <w:rPr>
          <w:rFonts w:ascii="Calibri"/>
        </w:rPr>
        <w:t xml:space="preserve"> </w:t>
      </w:r>
      <w:r>
        <w:rPr>
          <w:rFonts w:ascii="Calibri"/>
          <w:spacing w:val="-1"/>
        </w:rPr>
        <w:t>traffic,</w:t>
      </w:r>
      <w:r>
        <w:rPr>
          <w:rFonts w:ascii="Calibri"/>
          <w:spacing w:val="-2"/>
        </w:rPr>
        <w:t xml:space="preserve"> </w:t>
      </w:r>
      <w:r>
        <w:rPr>
          <w:rFonts w:ascii="Calibri"/>
          <w:spacing w:val="-1"/>
        </w:rPr>
        <w:t>particularly</w:t>
      </w:r>
      <w:r>
        <w:rPr>
          <w:rFonts w:ascii="Calibri"/>
          <w:spacing w:val="-2"/>
        </w:rPr>
        <w:t xml:space="preserve"> </w:t>
      </w:r>
      <w:r>
        <w:rPr>
          <w:rFonts w:ascii="Calibri"/>
          <w:spacing w:val="-1"/>
        </w:rPr>
        <w:t>tourist vessels,</w:t>
      </w:r>
      <w:r>
        <w:rPr>
          <w:rFonts w:ascii="Calibri"/>
        </w:rPr>
        <w:t xml:space="preserve"> in the</w:t>
      </w:r>
      <w:r>
        <w:rPr>
          <w:rFonts w:ascii="Calibri"/>
          <w:spacing w:val="-3"/>
        </w:rPr>
        <w:t xml:space="preserve"> </w:t>
      </w:r>
      <w:r>
        <w:rPr>
          <w:rFonts w:ascii="Calibri"/>
          <w:spacing w:val="-1"/>
        </w:rPr>
        <w:t>Antarctic</w:t>
      </w:r>
      <w:r>
        <w:rPr>
          <w:rFonts w:ascii="Calibri"/>
        </w:rPr>
        <w:t xml:space="preserve"> </w:t>
      </w:r>
      <w:r>
        <w:rPr>
          <w:rFonts w:ascii="Calibri"/>
          <w:spacing w:val="-1"/>
        </w:rPr>
        <w:t>region;</w:t>
      </w:r>
    </w:p>
    <w:p w14:paraId="2899F414" w14:textId="77777777" w:rsidR="00A50463" w:rsidRDefault="00A50463" w:rsidP="00A50463">
      <w:pPr>
        <w:rPr>
          <w:rFonts w:ascii="Calibri" w:eastAsia="Calibri" w:hAnsi="Calibri" w:cs="Calibri"/>
        </w:rPr>
      </w:pPr>
    </w:p>
    <w:p w14:paraId="35356428" w14:textId="77777777" w:rsidR="00A50463" w:rsidRDefault="00A50463" w:rsidP="00A50463">
      <w:pPr>
        <w:pStyle w:val="BodyText"/>
        <w:ind w:left="111" w:right="420"/>
        <w:rPr>
          <w:rFonts w:ascii="Calibri" w:eastAsia="Calibri" w:hAnsi="Calibri" w:cs="Calibri"/>
        </w:rPr>
      </w:pPr>
      <w:r>
        <w:rPr>
          <w:rFonts w:ascii="Calibri"/>
          <w:i/>
          <w:spacing w:val="-1"/>
        </w:rPr>
        <w:t>Concerned</w:t>
      </w:r>
      <w:r>
        <w:rPr>
          <w:rFonts w:ascii="Calibri"/>
          <w:i/>
        </w:rPr>
        <w:t xml:space="preserve"> </w:t>
      </w:r>
      <w:r>
        <w:rPr>
          <w:rFonts w:ascii="Calibri"/>
          <w:spacing w:val="-1"/>
        </w:rPr>
        <w:t>about</w:t>
      </w:r>
      <w:r>
        <w:rPr>
          <w:rFonts w:ascii="Calibri"/>
        </w:rPr>
        <w:t xml:space="preserve"> the</w:t>
      </w:r>
      <w:r>
        <w:rPr>
          <w:rFonts w:ascii="Calibri"/>
          <w:spacing w:val="-3"/>
        </w:rPr>
        <w:t xml:space="preserve"> </w:t>
      </w:r>
      <w:r>
        <w:rPr>
          <w:rFonts w:ascii="Calibri"/>
          <w:spacing w:val="-1"/>
        </w:rPr>
        <w:t>increased</w:t>
      </w:r>
      <w:r>
        <w:rPr>
          <w:rFonts w:ascii="Calibri"/>
        </w:rPr>
        <w:t xml:space="preserve"> risk</w:t>
      </w:r>
      <w:r>
        <w:rPr>
          <w:rFonts w:ascii="Calibri"/>
          <w:spacing w:val="-3"/>
        </w:rPr>
        <w:t xml:space="preserve"> </w:t>
      </w:r>
      <w:r>
        <w:rPr>
          <w:rFonts w:ascii="Calibri"/>
        </w:rPr>
        <w:t xml:space="preserve">of </w:t>
      </w:r>
      <w:r>
        <w:rPr>
          <w:rFonts w:ascii="Calibri"/>
          <w:spacing w:val="-2"/>
        </w:rPr>
        <w:t>harm</w:t>
      </w:r>
      <w:r>
        <w:rPr>
          <w:rFonts w:ascii="Calibri"/>
          <w:spacing w:val="-1"/>
        </w:rPr>
        <w:t xml:space="preserve"> </w:t>
      </w:r>
      <w:r>
        <w:rPr>
          <w:rFonts w:ascii="Calibri"/>
        </w:rPr>
        <w:t>to</w:t>
      </w:r>
      <w:r>
        <w:rPr>
          <w:rFonts w:ascii="Calibri"/>
          <w:spacing w:val="-1"/>
        </w:rPr>
        <w:t xml:space="preserve"> ships,</w:t>
      </w:r>
      <w:r>
        <w:rPr>
          <w:rFonts w:ascii="Calibri"/>
          <w:spacing w:val="-2"/>
        </w:rPr>
        <w:t xml:space="preserve"> </w:t>
      </w:r>
      <w:r>
        <w:rPr>
          <w:rFonts w:ascii="Calibri"/>
          <w:spacing w:val="-1"/>
        </w:rPr>
        <w:t>persons</w:t>
      </w:r>
      <w:r>
        <w:rPr>
          <w:rFonts w:ascii="Calibri"/>
          <w:spacing w:val="2"/>
        </w:rPr>
        <w:t xml:space="preserve"> </w:t>
      </w:r>
      <w:r>
        <w:rPr>
          <w:rFonts w:ascii="Calibri"/>
          <w:spacing w:val="-1"/>
        </w:rPr>
        <w:t>and</w:t>
      </w:r>
      <w:r>
        <w:rPr>
          <w:rFonts w:ascii="Calibri"/>
          <w:spacing w:val="-3"/>
        </w:rPr>
        <w:t xml:space="preserve"> </w:t>
      </w:r>
      <w:r>
        <w:rPr>
          <w:rFonts w:ascii="Calibri"/>
        </w:rPr>
        <w:t>the</w:t>
      </w:r>
      <w:r>
        <w:rPr>
          <w:rFonts w:ascii="Calibri"/>
          <w:spacing w:val="-2"/>
        </w:rPr>
        <w:t xml:space="preserve"> </w:t>
      </w:r>
      <w:r>
        <w:rPr>
          <w:rFonts w:ascii="Calibri"/>
          <w:spacing w:val="-1"/>
        </w:rPr>
        <w:t xml:space="preserve">environment </w:t>
      </w:r>
      <w:r>
        <w:rPr>
          <w:rFonts w:ascii="Calibri"/>
        </w:rPr>
        <w:t xml:space="preserve">in </w:t>
      </w:r>
      <w:r>
        <w:rPr>
          <w:rFonts w:ascii="Calibri"/>
          <w:spacing w:val="-1"/>
        </w:rPr>
        <w:t>inadequately</w:t>
      </w:r>
      <w:r>
        <w:rPr>
          <w:rFonts w:ascii="Calibri"/>
          <w:spacing w:val="69"/>
        </w:rPr>
        <w:t xml:space="preserve"> </w:t>
      </w:r>
      <w:r>
        <w:rPr>
          <w:rFonts w:ascii="Calibri"/>
          <w:spacing w:val="-1"/>
        </w:rPr>
        <w:t>charted waters</w:t>
      </w:r>
      <w:r>
        <w:rPr>
          <w:rFonts w:ascii="Calibri"/>
          <w:spacing w:val="-3"/>
        </w:rPr>
        <w:t xml:space="preserve"> </w:t>
      </w:r>
      <w:r>
        <w:rPr>
          <w:rFonts w:ascii="Calibri"/>
        </w:rPr>
        <w:t>in the</w:t>
      </w:r>
      <w:r>
        <w:rPr>
          <w:rFonts w:ascii="Calibri"/>
          <w:spacing w:val="-3"/>
        </w:rPr>
        <w:t xml:space="preserve"> </w:t>
      </w:r>
      <w:r>
        <w:rPr>
          <w:rFonts w:ascii="Calibri"/>
          <w:spacing w:val="-1"/>
        </w:rPr>
        <w:t>region;</w:t>
      </w:r>
    </w:p>
    <w:p w14:paraId="5C50118B" w14:textId="77777777" w:rsidR="00A50463" w:rsidRDefault="00A50463" w:rsidP="00A50463">
      <w:pPr>
        <w:rPr>
          <w:rFonts w:ascii="Calibri" w:eastAsia="Calibri" w:hAnsi="Calibri" w:cs="Calibri"/>
        </w:rPr>
      </w:pPr>
    </w:p>
    <w:p w14:paraId="06BDF87C" w14:textId="77777777" w:rsidR="00A50463" w:rsidRDefault="00A50463" w:rsidP="00A50463">
      <w:pPr>
        <w:pStyle w:val="BodyText"/>
        <w:ind w:left="111" w:right="305"/>
        <w:rPr>
          <w:rFonts w:ascii="Calibri" w:eastAsia="Calibri" w:hAnsi="Calibri" w:cs="Calibri"/>
        </w:rPr>
      </w:pPr>
      <w:r>
        <w:rPr>
          <w:rFonts w:ascii="Calibri"/>
          <w:i/>
          <w:spacing w:val="-1"/>
        </w:rPr>
        <w:t xml:space="preserve">Noting </w:t>
      </w:r>
      <w:r>
        <w:rPr>
          <w:rFonts w:ascii="Calibri"/>
        </w:rPr>
        <w:t xml:space="preserve">that </w:t>
      </w:r>
      <w:r>
        <w:rPr>
          <w:rFonts w:ascii="Calibri"/>
          <w:spacing w:val="-1"/>
        </w:rPr>
        <w:t>the</w:t>
      </w:r>
      <w:r>
        <w:rPr>
          <w:rFonts w:ascii="Calibri"/>
          <w:spacing w:val="-2"/>
        </w:rPr>
        <w:t xml:space="preserve"> </w:t>
      </w:r>
      <w:r>
        <w:rPr>
          <w:rFonts w:ascii="Calibri"/>
          <w:spacing w:val="-1"/>
        </w:rPr>
        <w:t>collection</w:t>
      </w:r>
      <w:r>
        <w:rPr>
          <w:rFonts w:ascii="Calibri"/>
          <w:spacing w:val="-3"/>
        </w:rPr>
        <w:t xml:space="preserve"> </w:t>
      </w:r>
      <w:r>
        <w:rPr>
          <w:rFonts w:ascii="Calibri"/>
          <w:spacing w:val="-1"/>
        </w:rPr>
        <w:t>of</w:t>
      </w:r>
      <w:r>
        <w:rPr>
          <w:rFonts w:ascii="Calibri"/>
        </w:rPr>
        <w:t xml:space="preserve"> accurate</w:t>
      </w:r>
      <w:r>
        <w:rPr>
          <w:rFonts w:ascii="Calibri"/>
          <w:spacing w:val="-2"/>
        </w:rPr>
        <w:t xml:space="preserve"> </w:t>
      </w:r>
      <w:r>
        <w:rPr>
          <w:rFonts w:ascii="Calibri"/>
          <w:spacing w:val="-1"/>
        </w:rPr>
        <w:t>survey data</w:t>
      </w:r>
      <w:r>
        <w:rPr>
          <w:rFonts w:ascii="Calibri"/>
          <w:spacing w:val="-2"/>
        </w:rPr>
        <w:t xml:space="preserve"> </w:t>
      </w:r>
      <w:r>
        <w:rPr>
          <w:rFonts w:ascii="Calibri"/>
        </w:rPr>
        <w:t xml:space="preserve">will </w:t>
      </w:r>
      <w:r>
        <w:rPr>
          <w:rFonts w:ascii="Calibri"/>
          <w:spacing w:val="-1"/>
        </w:rPr>
        <w:t>improve</w:t>
      </w:r>
      <w:r>
        <w:rPr>
          <w:rFonts w:ascii="Calibri"/>
          <w:spacing w:val="-2"/>
        </w:rPr>
        <w:t xml:space="preserve"> </w:t>
      </w:r>
      <w:r>
        <w:rPr>
          <w:rFonts w:ascii="Calibri"/>
          <w:spacing w:val="-1"/>
        </w:rPr>
        <w:t>navigational</w:t>
      </w:r>
      <w:r>
        <w:rPr>
          <w:rFonts w:ascii="Calibri"/>
        </w:rPr>
        <w:t xml:space="preserve"> </w:t>
      </w:r>
      <w:r>
        <w:rPr>
          <w:rFonts w:ascii="Calibri"/>
          <w:spacing w:val="-1"/>
        </w:rPr>
        <w:t>safety</w:t>
      </w:r>
      <w:r>
        <w:rPr>
          <w:rFonts w:ascii="Calibri"/>
          <w:spacing w:val="-2"/>
        </w:rPr>
        <w:t xml:space="preserve"> </w:t>
      </w:r>
      <w:r>
        <w:rPr>
          <w:rFonts w:ascii="Calibri"/>
        </w:rPr>
        <w:t>and</w:t>
      </w:r>
      <w:r>
        <w:rPr>
          <w:rFonts w:ascii="Calibri"/>
          <w:spacing w:val="-2"/>
        </w:rPr>
        <w:t xml:space="preserve"> </w:t>
      </w:r>
      <w:r>
        <w:rPr>
          <w:rFonts w:ascii="Calibri"/>
          <w:spacing w:val="-1"/>
        </w:rPr>
        <w:t>support</w:t>
      </w:r>
      <w:r>
        <w:rPr>
          <w:rFonts w:ascii="Calibri"/>
          <w:spacing w:val="39"/>
        </w:rPr>
        <w:t xml:space="preserve"> </w:t>
      </w:r>
      <w:r>
        <w:rPr>
          <w:rFonts w:ascii="Calibri"/>
          <w:spacing w:val="-1"/>
        </w:rPr>
        <w:t>scientific</w:t>
      </w:r>
      <w:r>
        <w:rPr>
          <w:rFonts w:ascii="Calibri"/>
        </w:rPr>
        <w:t xml:space="preserve"> </w:t>
      </w:r>
      <w:r>
        <w:rPr>
          <w:rFonts w:ascii="Calibri"/>
          <w:spacing w:val="-1"/>
        </w:rPr>
        <w:t>research;</w:t>
      </w:r>
    </w:p>
    <w:p w14:paraId="40F2719B" w14:textId="77777777" w:rsidR="00A50463" w:rsidRDefault="00A50463" w:rsidP="00A50463">
      <w:pPr>
        <w:spacing w:before="2"/>
        <w:rPr>
          <w:rFonts w:ascii="Calibri" w:eastAsia="Calibri" w:hAnsi="Calibri" w:cs="Calibri"/>
        </w:rPr>
      </w:pPr>
    </w:p>
    <w:p w14:paraId="2FFD28DE" w14:textId="77777777" w:rsidR="00A50463" w:rsidRDefault="00A50463" w:rsidP="00A50463">
      <w:pPr>
        <w:pStyle w:val="BodyText"/>
        <w:spacing w:line="239" w:lineRule="auto"/>
        <w:ind w:left="111" w:right="305"/>
        <w:rPr>
          <w:rFonts w:ascii="Calibri" w:eastAsia="Calibri" w:hAnsi="Calibri" w:cs="Calibri"/>
        </w:rPr>
      </w:pPr>
      <w:r>
        <w:rPr>
          <w:rFonts w:ascii="Calibri"/>
          <w:i/>
          <w:spacing w:val="-1"/>
        </w:rPr>
        <w:t xml:space="preserve">Recognising </w:t>
      </w:r>
      <w:r>
        <w:rPr>
          <w:rFonts w:ascii="Calibri"/>
        </w:rPr>
        <w:t xml:space="preserve">the </w:t>
      </w:r>
      <w:r>
        <w:rPr>
          <w:rFonts w:ascii="Calibri"/>
          <w:spacing w:val="-1"/>
        </w:rPr>
        <w:t>role</w:t>
      </w:r>
      <w:r>
        <w:rPr>
          <w:rFonts w:ascii="Calibri"/>
          <w:spacing w:val="-2"/>
        </w:rPr>
        <w:t xml:space="preserve"> </w:t>
      </w:r>
      <w:r>
        <w:rPr>
          <w:rFonts w:ascii="Calibri"/>
        </w:rPr>
        <w:t>of</w:t>
      </w:r>
      <w:r>
        <w:rPr>
          <w:rFonts w:ascii="Calibri"/>
          <w:spacing w:val="-2"/>
        </w:rPr>
        <w:t xml:space="preserve"> </w:t>
      </w:r>
      <w:r>
        <w:rPr>
          <w:rFonts w:ascii="Calibri"/>
        </w:rPr>
        <w:t>the</w:t>
      </w:r>
      <w:r>
        <w:rPr>
          <w:rFonts w:ascii="Calibri"/>
          <w:spacing w:val="-2"/>
        </w:rPr>
        <w:t xml:space="preserve"> </w:t>
      </w:r>
      <w:r>
        <w:rPr>
          <w:rFonts w:ascii="Calibri"/>
          <w:spacing w:val="-1"/>
        </w:rPr>
        <w:t>International</w:t>
      </w:r>
      <w:r>
        <w:rPr>
          <w:rFonts w:ascii="Calibri"/>
        </w:rPr>
        <w:t xml:space="preserve"> </w:t>
      </w:r>
      <w:r>
        <w:rPr>
          <w:rFonts w:ascii="Calibri"/>
          <w:spacing w:val="-1"/>
        </w:rPr>
        <w:t>Hydrographic</w:t>
      </w:r>
      <w:r>
        <w:rPr>
          <w:rFonts w:ascii="Calibri"/>
          <w:spacing w:val="-3"/>
        </w:rPr>
        <w:t xml:space="preserve"> </w:t>
      </w:r>
      <w:r>
        <w:rPr>
          <w:rFonts w:ascii="Calibri"/>
          <w:spacing w:val="-1"/>
        </w:rPr>
        <w:t>Organization Hydrographic</w:t>
      </w:r>
      <w:r>
        <w:rPr>
          <w:rFonts w:ascii="Calibri"/>
          <w:spacing w:val="-3"/>
        </w:rPr>
        <w:t xml:space="preserve"> </w:t>
      </w:r>
      <w:r>
        <w:rPr>
          <w:rFonts w:ascii="Calibri"/>
          <w:spacing w:val="-1"/>
        </w:rPr>
        <w:t>Commission</w:t>
      </w:r>
      <w:r>
        <w:rPr>
          <w:rFonts w:ascii="Calibri"/>
          <w:spacing w:val="-3"/>
        </w:rPr>
        <w:t xml:space="preserve"> </w:t>
      </w:r>
      <w:r>
        <w:rPr>
          <w:rFonts w:ascii="Calibri"/>
        </w:rPr>
        <w:t>on</w:t>
      </w:r>
      <w:r>
        <w:rPr>
          <w:rFonts w:ascii="Calibri"/>
          <w:spacing w:val="81"/>
        </w:rPr>
        <w:t xml:space="preserve"> </w:t>
      </w:r>
      <w:r>
        <w:rPr>
          <w:rFonts w:ascii="Calibri"/>
          <w:spacing w:val="-1"/>
        </w:rPr>
        <w:t>Antarctica</w:t>
      </w:r>
      <w:r>
        <w:rPr>
          <w:rFonts w:ascii="Calibri"/>
          <w:spacing w:val="-2"/>
        </w:rPr>
        <w:t xml:space="preserve"> </w:t>
      </w:r>
      <w:r>
        <w:rPr>
          <w:rFonts w:ascii="Calibri"/>
          <w:spacing w:val="-1"/>
        </w:rPr>
        <w:t>(HCA)</w:t>
      </w:r>
      <w:r>
        <w:rPr>
          <w:rFonts w:ascii="Calibri"/>
        </w:rPr>
        <w:t xml:space="preserve"> in</w:t>
      </w:r>
      <w:r>
        <w:rPr>
          <w:rFonts w:ascii="Calibri"/>
          <w:spacing w:val="-1"/>
        </w:rPr>
        <w:t xml:space="preserve"> </w:t>
      </w:r>
      <w:r>
        <w:rPr>
          <w:rFonts w:ascii="Calibri"/>
          <w:spacing w:val="-2"/>
        </w:rPr>
        <w:t>the</w:t>
      </w:r>
      <w:r>
        <w:rPr>
          <w:rFonts w:ascii="Calibri"/>
        </w:rPr>
        <w:t xml:space="preserve"> </w:t>
      </w:r>
      <w:r>
        <w:rPr>
          <w:rFonts w:ascii="Calibri"/>
          <w:spacing w:val="-1"/>
        </w:rPr>
        <w:t xml:space="preserve">coordination </w:t>
      </w:r>
      <w:r>
        <w:rPr>
          <w:rFonts w:ascii="Calibri"/>
        </w:rPr>
        <w:t>of</w:t>
      </w:r>
      <w:r>
        <w:rPr>
          <w:rFonts w:ascii="Calibri"/>
          <w:spacing w:val="-3"/>
        </w:rPr>
        <w:t xml:space="preserve"> </w:t>
      </w:r>
      <w:r>
        <w:rPr>
          <w:rFonts w:ascii="Calibri"/>
          <w:spacing w:val="-1"/>
        </w:rPr>
        <w:t>hydrographic</w:t>
      </w:r>
      <w:r>
        <w:rPr>
          <w:rFonts w:ascii="Calibri"/>
        </w:rPr>
        <w:t xml:space="preserve"> </w:t>
      </w:r>
      <w:r>
        <w:rPr>
          <w:rFonts w:ascii="Calibri"/>
          <w:spacing w:val="-1"/>
        </w:rPr>
        <w:t xml:space="preserve">charting </w:t>
      </w:r>
      <w:r>
        <w:rPr>
          <w:rFonts w:ascii="Calibri"/>
        </w:rPr>
        <w:t xml:space="preserve">in the </w:t>
      </w:r>
      <w:r>
        <w:rPr>
          <w:rFonts w:ascii="Calibri"/>
          <w:spacing w:val="-1"/>
        </w:rPr>
        <w:t>Antarctic</w:t>
      </w:r>
      <w:r>
        <w:rPr>
          <w:rFonts w:ascii="Calibri"/>
        </w:rPr>
        <w:t xml:space="preserve"> </w:t>
      </w:r>
      <w:r>
        <w:rPr>
          <w:rFonts w:ascii="Calibri"/>
          <w:spacing w:val="-1"/>
        </w:rPr>
        <w:t xml:space="preserve">region </w:t>
      </w:r>
      <w:r>
        <w:rPr>
          <w:rFonts w:ascii="Calibri"/>
        </w:rPr>
        <w:t>and</w:t>
      </w:r>
      <w:r>
        <w:rPr>
          <w:rFonts w:ascii="Calibri"/>
          <w:spacing w:val="-2"/>
        </w:rPr>
        <w:t xml:space="preserve"> </w:t>
      </w:r>
      <w:r>
        <w:rPr>
          <w:rFonts w:ascii="Calibri"/>
          <w:spacing w:val="-1"/>
        </w:rPr>
        <w:t>the</w:t>
      </w:r>
      <w:r>
        <w:rPr>
          <w:rFonts w:ascii="Calibri"/>
          <w:spacing w:val="-2"/>
        </w:rPr>
        <w:t xml:space="preserve"> </w:t>
      </w:r>
      <w:r>
        <w:rPr>
          <w:rFonts w:ascii="Calibri"/>
          <w:spacing w:val="-1"/>
        </w:rPr>
        <w:t>value</w:t>
      </w:r>
      <w:r>
        <w:rPr>
          <w:rFonts w:ascii="Calibri"/>
          <w:spacing w:val="-2"/>
        </w:rPr>
        <w:t xml:space="preserve"> </w:t>
      </w:r>
      <w:r>
        <w:rPr>
          <w:rFonts w:ascii="Calibri"/>
        </w:rPr>
        <w:t>of</w:t>
      </w:r>
      <w:r>
        <w:rPr>
          <w:rFonts w:ascii="Calibri"/>
          <w:spacing w:val="79"/>
        </w:rPr>
        <w:t xml:space="preserve"> </w:t>
      </w:r>
      <w:r>
        <w:rPr>
          <w:rFonts w:ascii="Calibri"/>
          <w:spacing w:val="-1"/>
        </w:rPr>
        <w:t>cooperating</w:t>
      </w:r>
      <w:r>
        <w:rPr>
          <w:rFonts w:ascii="Calibri"/>
          <w:spacing w:val="-4"/>
        </w:rPr>
        <w:t xml:space="preserve"> </w:t>
      </w:r>
      <w:r>
        <w:rPr>
          <w:rFonts w:ascii="Calibri"/>
        </w:rPr>
        <w:t xml:space="preserve">with </w:t>
      </w:r>
      <w:r>
        <w:rPr>
          <w:rFonts w:ascii="Calibri"/>
          <w:spacing w:val="-1"/>
        </w:rPr>
        <w:t>relevant</w:t>
      </w:r>
      <w:r>
        <w:rPr>
          <w:rFonts w:ascii="Calibri"/>
          <w:spacing w:val="-2"/>
        </w:rPr>
        <w:t xml:space="preserve"> </w:t>
      </w:r>
      <w:r>
        <w:rPr>
          <w:rFonts w:ascii="Calibri"/>
          <w:spacing w:val="-1"/>
        </w:rPr>
        <w:t>expert</w:t>
      </w:r>
      <w:r>
        <w:rPr>
          <w:rFonts w:ascii="Calibri"/>
          <w:spacing w:val="-2"/>
        </w:rPr>
        <w:t xml:space="preserve"> </w:t>
      </w:r>
      <w:r>
        <w:rPr>
          <w:rFonts w:ascii="Calibri"/>
          <w:spacing w:val="-1"/>
        </w:rPr>
        <w:t>bodies;</w:t>
      </w:r>
    </w:p>
    <w:p w14:paraId="1E159329" w14:textId="77777777" w:rsidR="00A50463" w:rsidRDefault="00A50463" w:rsidP="00A50463">
      <w:pPr>
        <w:spacing w:before="1"/>
        <w:rPr>
          <w:rFonts w:ascii="Calibri" w:eastAsia="Calibri" w:hAnsi="Calibri" w:cs="Calibri"/>
        </w:rPr>
      </w:pPr>
    </w:p>
    <w:p w14:paraId="3CBB3C73" w14:textId="77777777" w:rsidR="00A50463" w:rsidRPr="00DE6288" w:rsidRDefault="00A50463" w:rsidP="00A50463">
      <w:pPr>
        <w:ind w:left="111"/>
        <w:rPr>
          <w:rFonts w:ascii="Calibri" w:eastAsia="Calibri" w:hAnsi="Calibri" w:cs="Calibri"/>
          <w:b/>
        </w:rPr>
      </w:pPr>
      <w:r w:rsidRPr="00DE6288">
        <w:rPr>
          <w:rFonts w:ascii="Calibri"/>
          <w:b/>
          <w:spacing w:val="-1"/>
        </w:rPr>
        <w:t>Recommend</w:t>
      </w:r>
      <w:r w:rsidRPr="00DE6288">
        <w:rPr>
          <w:rFonts w:ascii="Calibri"/>
          <w:b/>
        </w:rPr>
        <w:t xml:space="preserve"> </w:t>
      </w:r>
      <w:r w:rsidRPr="00DE6288">
        <w:rPr>
          <w:rFonts w:ascii="Calibri"/>
          <w:b/>
          <w:spacing w:val="-1"/>
        </w:rPr>
        <w:t>that</w:t>
      </w:r>
      <w:r w:rsidRPr="00DE6288">
        <w:rPr>
          <w:rFonts w:ascii="Calibri"/>
          <w:b/>
        </w:rPr>
        <w:t xml:space="preserve"> their</w:t>
      </w:r>
      <w:r w:rsidRPr="00DE6288">
        <w:rPr>
          <w:rFonts w:ascii="Calibri"/>
          <w:b/>
          <w:spacing w:val="-3"/>
        </w:rPr>
        <w:t xml:space="preserve"> </w:t>
      </w:r>
      <w:r w:rsidRPr="00DE6288">
        <w:rPr>
          <w:rFonts w:ascii="Calibri"/>
          <w:b/>
          <w:spacing w:val="-1"/>
        </w:rPr>
        <w:t>Governments:</w:t>
      </w:r>
    </w:p>
    <w:p w14:paraId="760AD639" w14:textId="77777777" w:rsidR="00A50463" w:rsidRDefault="00A50463" w:rsidP="00A50463">
      <w:pPr>
        <w:rPr>
          <w:rFonts w:ascii="Calibri" w:eastAsia="Calibri" w:hAnsi="Calibri" w:cs="Calibri"/>
        </w:rPr>
      </w:pPr>
    </w:p>
    <w:p w14:paraId="18C94FBB" w14:textId="77777777" w:rsidR="00A50463" w:rsidRDefault="00A50463" w:rsidP="00A50463">
      <w:pPr>
        <w:pStyle w:val="BodyText"/>
        <w:numPr>
          <w:ilvl w:val="0"/>
          <w:numId w:val="4"/>
        </w:numPr>
        <w:tabs>
          <w:tab w:val="left" w:pos="563"/>
        </w:tabs>
        <w:ind w:right="420" w:firstLine="0"/>
        <w:rPr>
          <w:rFonts w:ascii="Calibri" w:eastAsia="Calibri" w:hAnsi="Calibri" w:cs="Calibri"/>
        </w:rPr>
      </w:pPr>
      <w:r>
        <w:rPr>
          <w:rFonts w:ascii="Calibri"/>
          <w:spacing w:val="-1"/>
        </w:rPr>
        <w:t>cooperate</w:t>
      </w:r>
      <w:r>
        <w:rPr>
          <w:rFonts w:ascii="Calibri"/>
        </w:rPr>
        <w:t xml:space="preserve"> </w:t>
      </w:r>
      <w:r>
        <w:rPr>
          <w:rFonts w:ascii="Calibri"/>
          <w:spacing w:val="-1"/>
        </w:rPr>
        <w:t>with</w:t>
      </w:r>
      <w:r>
        <w:rPr>
          <w:rFonts w:ascii="Calibri"/>
        </w:rPr>
        <w:t xml:space="preserve"> the </w:t>
      </w:r>
      <w:r>
        <w:rPr>
          <w:rFonts w:ascii="Calibri"/>
          <w:spacing w:val="-1"/>
        </w:rPr>
        <w:t>HCA</w:t>
      </w:r>
      <w:r>
        <w:rPr>
          <w:rFonts w:ascii="Calibri"/>
          <w:spacing w:val="-3"/>
        </w:rPr>
        <w:t xml:space="preserve"> </w:t>
      </w:r>
      <w:r>
        <w:rPr>
          <w:rFonts w:ascii="Calibri"/>
          <w:spacing w:val="-1"/>
        </w:rPr>
        <w:t>to improve</w:t>
      </w:r>
      <w:r>
        <w:rPr>
          <w:rFonts w:ascii="Calibri"/>
          <w:spacing w:val="-2"/>
        </w:rPr>
        <w:t xml:space="preserve"> </w:t>
      </w:r>
      <w:r>
        <w:rPr>
          <w:rFonts w:ascii="Calibri"/>
          <w:spacing w:val="-1"/>
        </w:rPr>
        <w:t>hydrographic</w:t>
      </w:r>
      <w:r>
        <w:rPr>
          <w:rFonts w:ascii="Calibri"/>
          <w:spacing w:val="-3"/>
        </w:rPr>
        <w:t xml:space="preserve"> </w:t>
      </w:r>
      <w:r>
        <w:rPr>
          <w:rFonts w:ascii="Calibri"/>
          <w:spacing w:val="-1"/>
        </w:rPr>
        <w:t xml:space="preserve">surveying </w:t>
      </w:r>
      <w:r>
        <w:rPr>
          <w:rFonts w:ascii="Calibri"/>
        </w:rPr>
        <w:t>and</w:t>
      </w:r>
      <w:r>
        <w:rPr>
          <w:rFonts w:ascii="Calibri"/>
          <w:spacing w:val="-2"/>
        </w:rPr>
        <w:t xml:space="preserve"> </w:t>
      </w:r>
      <w:r>
        <w:rPr>
          <w:rFonts w:ascii="Calibri"/>
          <w:spacing w:val="-1"/>
        </w:rPr>
        <w:t xml:space="preserve">charting </w:t>
      </w:r>
      <w:r>
        <w:rPr>
          <w:rFonts w:ascii="Calibri"/>
        </w:rPr>
        <w:t>in</w:t>
      </w:r>
      <w:r>
        <w:rPr>
          <w:rFonts w:ascii="Calibri"/>
          <w:spacing w:val="-3"/>
        </w:rPr>
        <w:t xml:space="preserve"> </w:t>
      </w:r>
      <w:r>
        <w:rPr>
          <w:rFonts w:ascii="Calibri"/>
        </w:rPr>
        <w:t xml:space="preserve">the </w:t>
      </w:r>
      <w:r>
        <w:rPr>
          <w:rFonts w:ascii="Calibri"/>
          <w:spacing w:val="-1"/>
        </w:rPr>
        <w:t>Antarctic</w:t>
      </w:r>
      <w:r>
        <w:rPr>
          <w:rFonts w:ascii="Calibri"/>
          <w:spacing w:val="1"/>
        </w:rPr>
        <w:t xml:space="preserve"> </w:t>
      </w:r>
      <w:r>
        <w:rPr>
          <w:rFonts w:ascii="Calibri"/>
          <w:spacing w:val="-1"/>
        </w:rPr>
        <w:t>region,</w:t>
      </w:r>
      <w:r>
        <w:rPr>
          <w:rFonts w:ascii="Calibri"/>
          <w:spacing w:val="65"/>
        </w:rPr>
        <w:t xml:space="preserve"> </w:t>
      </w:r>
      <w:r>
        <w:rPr>
          <w:rFonts w:ascii="Calibri"/>
          <w:spacing w:val="-1"/>
        </w:rPr>
        <w:t>including working to:</w:t>
      </w:r>
    </w:p>
    <w:p w14:paraId="7E0478B2" w14:textId="77777777" w:rsidR="00A50463" w:rsidRDefault="00A50463" w:rsidP="00A50463">
      <w:pPr>
        <w:pStyle w:val="BodyText"/>
        <w:numPr>
          <w:ilvl w:val="1"/>
          <w:numId w:val="4"/>
        </w:numPr>
        <w:tabs>
          <w:tab w:val="left" w:pos="825"/>
        </w:tabs>
        <w:ind w:right="547" w:firstLine="451"/>
        <w:rPr>
          <w:rFonts w:ascii="Calibri" w:eastAsia="Calibri" w:hAnsi="Calibri" w:cs="Calibri"/>
        </w:rPr>
      </w:pPr>
      <w:r>
        <w:rPr>
          <w:rFonts w:ascii="Calibri"/>
          <w:spacing w:val="-1"/>
        </w:rPr>
        <w:t>clarify</w:t>
      </w:r>
      <w:r>
        <w:rPr>
          <w:rFonts w:ascii="Calibri"/>
          <w:spacing w:val="-2"/>
        </w:rPr>
        <w:t xml:space="preserve"> </w:t>
      </w:r>
      <w:r>
        <w:rPr>
          <w:rFonts w:ascii="Calibri"/>
        </w:rPr>
        <w:t>HCA</w:t>
      </w:r>
      <w:r>
        <w:rPr>
          <w:rFonts w:ascii="Calibri"/>
          <w:spacing w:val="-1"/>
        </w:rPr>
        <w:t xml:space="preserve"> requirements</w:t>
      </w:r>
      <w:r>
        <w:rPr>
          <w:rFonts w:ascii="Calibri"/>
        </w:rPr>
        <w:t xml:space="preserve"> for</w:t>
      </w:r>
      <w:r>
        <w:rPr>
          <w:rFonts w:ascii="Calibri"/>
          <w:spacing w:val="-2"/>
        </w:rPr>
        <w:t xml:space="preserve"> </w:t>
      </w:r>
      <w:r>
        <w:rPr>
          <w:rFonts w:ascii="Calibri"/>
        </w:rPr>
        <w:t xml:space="preserve">the </w:t>
      </w:r>
      <w:r>
        <w:rPr>
          <w:rFonts w:ascii="Calibri"/>
          <w:spacing w:val="-1"/>
        </w:rPr>
        <w:t xml:space="preserve">collection </w:t>
      </w:r>
      <w:r>
        <w:rPr>
          <w:rFonts w:ascii="Calibri"/>
        </w:rPr>
        <w:t>of</w:t>
      </w:r>
      <w:r>
        <w:rPr>
          <w:rFonts w:ascii="Calibri"/>
          <w:spacing w:val="-3"/>
        </w:rPr>
        <w:t xml:space="preserve"> </w:t>
      </w:r>
      <w:r>
        <w:rPr>
          <w:rFonts w:ascii="Calibri"/>
          <w:spacing w:val="-1"/>
        </w:rPr>
        <w:t>hydrographic</w:t>
      </w:r>
      <w:r>
        <w:rPr>
          <w:rFonts w:ascii="Calibri"/>
        </w:rPr>
        <w:t xml:space="preserve"> </w:t>
      </w:r>
      <w:r>
        <w:rPr>
          <w:rFonts w:ascii="Calibri"/>
          <w:spacing w:val="-1"/>
        </w:rPr>
        <w:t>data</w:t>
      </w:r>
      <w:r>
        <w:rPr>
          <w:rFonts w:ascii="Calibri"/>
          <w:spacing w:val="-2"/>
        </w:rPr>
        <w:t xml:space="preserve"> </w:t>
      </w:r>
      <w:r>
        <w:rPr>
          <w:rFonts w:ascii="Calibri"/>
        </w:rPr>
        <w:t xml:space="preserve">of </w:t>
      </w:r>
      <w:r>
        <w:rPr>
          <w:rFonts w:ascii="Calibri"/>
          <w:spacing w:val="-1"/>
        </w:rPr>
        <w:t>sufficient</w:t>
      </w:r>
      <w:r>
        <w:rPr>
          <w:rFonts w:ascii="Calibri"/>
          <w:spacing w:val="-2"/>
        </w:rPr>
        <w:t xml:space="preserve"> </w:t>
      </w:r>
      <w:r>
        <w:rPr>
          <w:rFonts w:ascii="Calibri"/>
          <w:spacing w:val="-1"/>
        </w:rPr>
        <w:t>quality</w:t>
      </w:r>
      <w:r>
        <w:rPr>
          <w:rFonts w:ascii="Calibri"/>
          <w:spacing w:val="1"/>
        </w:rPr>
        <w:t xml:space="preserve"> </w:t>
      </w:r>
      <w:r>
        <w:rPr>
          <w:rFonts w:ascii="Calibri"/>
        </w:rPr>
        <w:t>for</w:t>
      </w:r>
      <w:r>
        <w:rPr>
          <w:rFonts w:ascii="Calibri"/>
          <w:spacing w:val="-3"/>
        </w:rPr>
        <w:t xml:space="preserve"> </w:t>
      </w:r>
      <w:r>
        <w:rPr>
          <w:rFonts w:ascii="Calibri"/>
          <w:spacing w:val="-1"/>
        </w:rPr>
        <w:t>use</w:t>
      </w:r>
      <w:r>
        <w:rPr>
          <w:rFonts w:ascii="Calibri"/>
          <w:spacing w:val="48"/>
        </w:rPr>
        <w:t xml:space="preserve"> </w:t>
      </w:r>
      <w:r>
        <w:rPr>
          <w:rFonts w:ascii="Calibri"/>
        </w:rPr>
        <w:t>in</w:t>
      </w:r>
      <w:r>
        <w:rPr>
          <w:rFonts w:ascii="Calibri"/>
          <w:spacing w:val="-1"/>
        </w:rPr>
        <w:t xml:space="preserve"> the</w:t>
      </w:r>
    </w:p>
    <w:p w14:paraId="0C97349C" w14:textId="77777777" w:rsidR="00A50463" w:rsidRDefault="00A50463" w:rsidP="00A50463">
      <w:pPr>
        <w:pStyle w:val="BodyText"/>
        <w:spacing w:line="267" w:lineRule="exact"/>
        <w:ind w:left="831"/>
        <w:rPr>
          <w:rFonts w:ascii="Calibri" w:eastAsia="Calibri" w:hAnsi="Calibri" w:cs="Calibri"/>
        </w:rPr>
      </w:pPr>
      <w:r>
        <w:rPr>
          <w:rFonts w:ascii="Calibri"/>
          <w:spacing w:val="-1"/>
        </w:rPr>
        <w:t>development</w:t>
      </w:r>
      <w:r>
        <w:rPr>
          <w:rFonts w:ascii="Calibri"/>
          <w:spacing w:val="-2"/>
        </w:rPr>
        <w:t xml:space="preserve"> </w:t>
      </w:r>
      <w:r>
        <w:rPr>
          <w:rFonts w:ascii="Calibri"/>
        </w:rPr>
        <w:t>of</w:t>
      </w:r>
      <w:r>
        <w:rPr>
          <w:rFonts w:ascii="Calibri"/>
          <w:spacing w:val="-2"/>
        </w:rPr>
        <w:t xml:space="preserve"> </w:t>
      </w:r>
      <w:r>
        <w:rPr>
          <w:rFonts w:ascii="Calibri"/>
          <w:spacing w:val="-1"/>
        </w:rPr>
        <w:t>electronic</w:t>
      </w:r>
      <w:r>
        <w:rPr>
          <w:rFonts w:ascii="Calibri"/>
          <w:spacing w:val="-2"/>
        </w:rPr>
        <w:t xml:space="preserve"> </w:t>
      </w:r>
      <w:r>
        <w:rPr>
          <w:rFonts w:ascii="Calibri"/>
          <w:spacing w:val="-1"/>
        </w:rPr>
        <w:t>navigation</w:t>
      </w:r>
      <w:r>
        <w:rPr>
          <w:rFonts w:ascii="Calibri"/>
          <w:spacing w:val="-3"/>
        </w:rPr>
        <w:t xml:space="preserve"> </w:t>
      </w:r>
      <w:r>
        <w:rPr>
          <w:rFonts w:ascii="Calibri"/>
          <w:spacing w:val="-1"/>
        </w:rPr>
        <w:t>charts,</w:t>
      </w:r>
      <w:r>
        <w:rPr>
          <w:rFonts w:ascii="Calibri"/>
          <w:spacing w:val="-2"/>
        </w:rPr>
        <w:t xml:space="preserve"> </w:t>
      </w:r>
      <w:r>
        <w:rPr>
          <w:rFonts w:ascii="Calibri"/>
          <w:spacing w:val="-1"/>
        </w:rPr>
        <w:t>and</w:t>
      </w:r>
    </w:p>
    <w:p w14:paraId="1FCA0689" w14:textId="77777777" w:rsidR="00A50463" w:rsidRDefault="00A50463" w:rsidP="00A50463">
      <w:pPr>
        <w:pStyle w:val="BodyText"/>
        <w:numPr>
          <w:ilvl w:val="1"/>
          <w:numId w:val="4"/>
        </w:numPr>
        <w:tabs>
          <w:tab w:val="left" w:pos="834"/>
        </w:tabs>
        <w:spacing w:line="267" w:lineRule="exact"/>
        <w:ind w:left="833" w:hanging="271"/>
        <w:rPr>
          <w:rFonts w:ascii="Calibri" w:eastAsia="Calibri" w:hAnsi="Calibri" w:cs="Calibri"/>
        </w:rPr>
      </w:pPr>
      <w:r>
        <w:rPr>
          <w:rFonts w:ascii="Calibri"/>
          <w:spacing w:val="-1"/>
        </w:rPr>
        <w:t>identify</w:t>
      </w:r>
      <w:r>
        <w:rPr>
          <w:rFonts w:ascii="Calibri"/>
        </w:rPr>
        <w:t xml:space="preserve"> </w:t>
      </w:r>
      <w:r>
        <w:rPr>
          <w:rFonts w:ascii="Calibri"/>
          <w:spacing w:val="-1"/>
        </w:rPr>
        <w:t>priority</w:t>
      </w:r>
      <w:r>
        <w:rPr>
          <w:rFonts w:ascii="Calibri"/>
        </w:rPr>
        <w:t xml:space="preserve"> </w:t>
      </w:r>
      <w:r>
        <w:rPr>
          <w:rFonts w:ascii="Calibri"/>
          <w:spacing w:val="-1"/>
        </w:rPr>
        <w:t>areas</w:t>
      </w:r>
      <w:r>
        <w:rPr>
          <w:rFonts w:ascii="Calibri"/>
        </w:rPr>
        <w:t xml:space="preserve"> </w:t>
      </w:r>
      <w:r>
        <w:rPr>
          <w:rFonts w:ascii="Calibri"/>
          <w:spacing w:val="-2"/>
        </w:rPr>
        <w:t>for</w:t>
      </w:r>
      <w:r>
        <w:rPr>
          <w:rFonts w:ascii="Calibri"/>
        </w:rPr>
        <w:t xml:space="preserve"> </w:t>
      </w:r>
      <w:r>
        <w:rPr>
          <w:rFonts w:ascii="Calibri"/>
          <w:spacing w:val="-1"/>
        </w:rPr>
        <w:t>the</w:t>
      </w:r>
      <w:r>
        <w:rPr>
          <w:rFonts w:ascii="Calibri"/>
        </w:rPr>
        <w:t xml:space="preserve"> </w:t>
      </w:r>
      <w:r>
        <w:rPr>
          <w:rFonts w:ascii="Calibri"/>
          <w:spacing w:val="-1"/>
        </w:rPr>
        <w:t>collection</w:t>
      </w:r>
      <w:r>
        <w:rPr>
          <w:rFonts w:ascii="Calibri"/>
          <w:spacing w:val="-3"/>
        </w:rPr>
        <w:t xml:space="preserve"> </w:t>
      </w:r>
      <w:r>
        <w:rPr>
          <w:rFonts w:ascii="Calibri"/>
        </w:rPr>
        <w:t>of</w:t>
      </w:r>
      <w:r>
        <w:rPr>
          <w:rFonts w:ascii="Calibri"/>
          <w:spacing w:val="-3"/>
        </w:rPr>
        <w:t xml:space="preserve"> </w:t>
      </w:r>
      <w:r>
        <w:rPr>
          <w:rFonts w:ascii="Calibri"/>
          <w:spacing w:val="-1"/>
        </w:rPr>
        <w:t>additional</w:t>
      </w:r>
      <w:r>
        <w:rPr>
          <w:rFonts w:ascii="Calibri"/>
        </w:rPr>
        <w:t xml:space="preserve"> </w:t>
      </w:r>
      <w:r>
        <w:rPr>
          <w:rFonts w:ascii="Calibri"/>
          <w:spacing w:val="-1"/>
        </w:rPr>
        <w:t>hydrographic</w:t>
      </w:r>
      <w:r>
        <w:rPr>
          <w:rFonts w:ascii="Calibri"/>
        </w:rPr>
        <w:t xml:space="preserve"> and</w:t>
      </w:r>
      <w:r>
        <w:rPr>
          <w:rFonts w:ascii="Calibri"/>
          <w:spacing w:val="-2"/>
        </w:rPr>
        <w:t xml:space="preserve"> </w:t>
      </w:r>
      <w:r>
        <w:rPr>
          <w:rFonts w:ascii="Calibri"/>
          <w:spacing w:val="-1"/>
        </w:rPr>
        <w:t>bathymetric</w:t>
      </w:r>
      <w:r>
        <w:rPr>
          <w:rFonts w:ascii="Calibri"/>
        </w:rPr>
        <w:t xml:space="preserve"> </w:t>
      </w:r>
      <w:r>
        <w:rPr>
          <w:rFonts w:ascii="Calibri"/>
          <w:spacing w:val="-1"/>
        </w:rPr>
        <w:t>data;</w:t>
      </w:r>
    </w:p>
    <w:p w14:paraId="246982A6" w14:textId="77777777" w:rsidR="00A50463" w:rsidRDefault="00A50463" w:rsidP="00A50463">
      <w:pPr>
        <w:spacing w:before="1"/>
        <w:rPr>
          <w:rFonts w:ascii="Calibri" w:eastAsia="Calibri" w:hAnsi="Calibri" w:cs="Calibri"/>
        </w:rPr>
      </w:pPr>
    </w:p>
    <w:p w14:paraId="7EC5DBB7" w14:textId="77777777" w:rsidR="00A50463" w:rsidRDefault="00A50463" w:rsidP="00A50463">
      <w:pPr>
        <w:pStyle w:val="BodyText"/>
        <w:numPr>
          <w:ilvl w:val="0"/>
          <w:numId w:val="4"/>
        </w:numPr>
        <w:tabs>
          <w:tab w:val="left" w:pos="563"/>
        </w:tabs>
        <w:ind w:right="1051" w:firstLine="0"/>
        <w:rPr>
          <w:rFonts w:ascii="Calibri" w:eastAsia="Calibri" w:hAnsi="Calibri" w:cs="Calibri"/>
        </w:rPr>
      </w:pPr>
      <w:r>
        <w:rPr>
          <w:rFonts w:ascii="Calibri"/>
          <w:spacing w:val="-1"/>
        </w:rPr>
        <w:t>encourage</w:t>
      </w:r>
      <w:r>
        <w:rPr>
          <w:rFonts w:ascii="Calibri"/>
          <w:spacing w:val="-2"/>
        </w:rPr>
        <w:t xml:space="preserve"> </w:t>
      </w:r>
      <w:r>
        <w:rPr>
          <w:rFonts w:ascii="Calibri"/>
          <w:spacing w:val="-1"/>
        </w:rPr>
        <w:t>their</w:t>
      </w:r>
      <w:r>
        <w:rPr>
          <w:rFonts w:ascii="Calibri"/>
        </w:rPr>
        <w:t xml:space="preserve"> </w:t>
      </w:r>
      <w:r>
        <w:rPr>
          <w:rFonts w:ascii="Calibri"/>
          <w:spacing w:val="-1"/>
        </w:rPr>
        <w:t>national</w:t>
      </w:r>
      <w:r>
        <w:rPr>
          <w:rFonts w:ascii="Calibri"/>
        </w:rPr>
        <w:t xml:space="preserve"> </w:t>
      </w:r>
      <w:r>
        <w:rPr>
          <w:rFonts w:ascii="Calibri"/>
          <w:spacing w:val="-1"/>
        </w:rPr>
        <w:t>programme</w:t>
      </w:r>
      <w:r>
        <w:rPr>
          <w:rFonts w:ascii="Calibri"/>
        </w:rPr>
        <w:t xml:space="preserve"> </w:t>
      </w:r>
      <w:r>
        <w:rPr>
          <w:rFonts w:ascii="Calibri"/>
          <w:spacing w:val="-1"/>
        </w:rPr>
        <w:t>vessels</w:t>
      </w:r>
      <w:r>
        <w:rPr>
          <w:rFonts w:ascii="Calibri"/>
        </w:rPr>
        <w:t xml:space="preserve"> and</w:t>
      </w:r>
      <w:r>
        <w:rPr>
          <w:rFonts w:ascii="Calibri"/>
          <w:spacing w:val="-4"/>
        </w:rPr>
        <w:t xml:space="preserve"> </w:t>
      </w:r>
      <w:r>
        <w:rPr>
          <w:rFonts w:ascii="Calibri"/>
          <w:spacing w:val="-1"/>
        </w:rPr>
        <w:t>other</w:t>
      </w:r>
      <w:r>
        <w:rPr>
          <w:rFonts w:ascii="Calibri"/>
        </w:rPr>
        <w:t xml:space="preserve"> </w:t>
      </w:r>
      <w:r>
        <w:rPr>
          <w:rFonts w:ascii="Calibri"/>
          <w:spacing w:val="-1"/>
        </w:rPr>
        <w:t>vessels,</w:t>
      </w:r>
      <w:r>
        <w:rPr>
          <w:rFonts w:ascii="Calibri"/>
          <w:spacing w:val="-2"/>
        </w:rPr>
        <w:t xml:space="preserve"> </w:t>
      </w:r>
      <w:r>
        <w:rPr>
          <w:rFonts w:ascii="Calibri"/>
        </w:rPr>
        <w:t xml:space="preserve">as </w:t>
      </w:r>
      <w:r>
        <w:rPr>
          <w:rFonts w:ascii="Calibri"/>
          <w:spacing w:val="-1"/>
        </w:rPr>
        <w:t>appropriate,</w:t>
      </w:r>
      <w:r>
        <w:rPr>
          <w:rFonts w:ascii="Calibri"/>
          <w:spacing w:val="-2"/>
        </w:rPr>
        <w:t xml:space="preserve"> </w:t>
      </w:r>
      <w:r>
        <w:rPr>
          <w:rFonts w:ascii="Calibri"/>
        </w:rPr>
        <w:t>to</w:t>
      </w:r>
      <w:r>
        <w:rPr>
          <w:rFonts w:ascii="Calibri"/>
          <w:spacing w:val="-1"/>
        </w:rPr>
        <w:t xml:space="preserve"> </w:t>
      </w:r>
      <w:r>
        <w:rPr>
          <w:rFonts w:ascii="Calibri"/>
        </w:rPr>
        <w:t>collect</w:t>
      </w:r>
      <w:r>
        <w:rPr>
          <w:rFonts w:ascii="Calibri"/>
          <w:spacing w:val="59"/>
        </w:rPr>
        <w:t xml:space="preserve"> </w:t>
      </w:r>
      <w:r>
        <w:rPr>
          <w:rFonts w:ascii="Calibri"/>
          <w:spacing w:val="-1"/>
        </w:rPr>
        <w:t>hydrographic</w:t>
      </w:r>
      <w:r>
        <w:rPr>
          <w:rFonts w:ascii="Calibri"/>
        </w:rPr>
        <w:t xml:space="preserve"> and </w:t>
      </w:r>
      <w:r>
        <w:rPr>
          <w:rFonts w:ascii="Calibri"/>
          <w:spacing w:val="-1"/>
        </w:rPr>
        <w:t>bathymetric</w:t>
      </w:r>
      <w:r>
        <w:rPr>
          <w:rFonts w:ascii="Calibri"/>
          <w:spacing w:val="-3"/>
        </w:rPr>
        <w:t xml:space="preserve"> </w:t>
      </w:r>
      <w:r>
        <w:rPr>
          <w:rFonts w:ascii="Calibri"/>
          <w:spacing w:val="-1"/>
        </w:rPr>
        <w:t>data</w:t>
      </w:r>
      <w:r>
        <w:rPr>
          <w:rFonts w:ascii="Calibri"/>
          <w:spacing w:val="-2"/>
        </w:rPr>
        <w:t xml:space="preserve"> </w:t>
      </w:r>
      <w:r>
        <w:rPr>
          <w:rFonts w:ascii="Calibri"/>
        </w:rPr>
        <w:t>on</w:t>
      </w:r>
      <w:r>
        <w:rPr>
          <w:rFonts w:ascii="Calibri"/>
          <w:spacing w:val="-1"/>
        </w:rPr>
        <w:t xml:space="preserve"> </w:t>
      </w:r>
      <w:r>
        <w:rPr>
          <w:rFonts w:ascii="Calibri"/>
        </w:rPr>
        <w:t xml:space="preserve">all </w:t>
      </w:r>
      <w:r>
        <w:rPr>
          <w:rFonts w:ascii="Calibri"/>
          <w:spacing w:val="-1"/>
        </w:rPr>
        <w:t>Antarctic</w:t>
      </w:r>
      <w:r>
        <w:rPr>
          <w:rFonts w:ascii="Calibri"/>
          <w:spacing w:val="-2"/>
        </w:rPr>
        <w:t xml:space="preserve"> </w:t>
      </w:r>
      <w:r>
        <w:rPr>
          <w:rFonts w:ascii="Calibri"/>
          <w:spacing w:val="-1"/>
        </w:rPr>
        <w:t>voyages,</w:t>
      </w:r>
      <w:r>
        <w:rPr>
          <w:rFonts w:ascii="Calibri"/>
          <w:spacing w:val="-2"/>
        </w:rPr>
        <w:t xml:space="preserve"> </w:t>
      </w:r>
      <w:r>
        <w:rPr>
          <w:rFonts w:ascii="Calibri"/>
        </w:rPr>
        <w:t xml:space="preserve">as </w:t>
      </w:r>
      <w:r>
        <w:rPr>
          <w:rFonts w:ascii="Calibri"/>
          <w:spacing w:val="-1"/>
        </w:rPr>
        <w:t>practicable;</w:t>
      </w:r>
    </w:p>
    <w:p w14:paraId="078AEB47" w14:textId="77777777" w:rsidR="00A50463" w:rsidRDefault="00A50463" w:rsidP="00A50463">
      <w:pPr>
        <w:rPr>
          <w:rFonts w:ascii="Calibri" w:eastAsia="Calibri" w:hAnsi="Calibri" w:cs="Calibri"/>
        </w:rPr>
      </w:pPr>
    </w:p>
    <w:p w14:paraId="7770B691" w14:textId="77777777" w:rsidR="00A50463" w:rsidRDefault="00A50463" w:rsidP="00A50463">
      <w:pPr>
        <w:pStyle w:val="BodyText"/>
        <w:numPr>
          <w:ilvl w:val="0"/>
          <w:numId w:val="4"/>
        </w:numPr>
        <w:tabs>
          <w:tab w:val="left" w:pos="563"/>
        </w:tabs>
        <w:ind w:right="420" w:firstLine="0"/>
        <w:rPr>
          <w:rFonts w:ascii="Calibri" w:eastAsia="Calibri" w:hAnsi="Calibri" w:cs="Calibri"/>
        </w:rPr>
      </w:pPr>
      <w:r>
        <w:rPr>
          <w:rFonts w:ascii="Calibri"/>
          <w:spacing w:val="-1"/>
        </w:rPr>
        <w:t>forward</w:t>
      </w:r>
      <w:r>
        <w:rPr>
          <w:rFonts w:ascii="Calibri"/>
          <w:spacing w:val="-3"/>
        </w:rPr>
        <w:t xml:space="preserve"> </w:t>
      </w:r>
      <w:r>
        <w:rPr>
          <w:rFonts w:ascii="Calibri"/>
          <w:spacing w:val="-1"/>
        </w:rPr>
        <w:t>any</w:t>
      </w:r>
      <w:r>
        <w:rPr>
          <w:rFonts w:ascii="Calibri"/>
        </w:rPr>
        <w:t xml:space="preserve"> </w:t>
      </w:r>
      <w:r>
        <w:rPr>
          <w:rFonts w:ascii="Calibri"/>
          <w:spacing w:val="-1"/>
        </w:rPr>
        <w:t>Antarctic</w:t>
      </w:r>
      <w:r>
        <w:rPr>
          <w:rFonts w:ascii="Calibri"/>
        </w:rPr>
        <w:t xml:space="preserve"> </w:t>
      </w:r>
      <w:r>
        <w:rPr>
          <w:rFonts w:ascii="Calibri"/>
          <w:spacing w:val="-1"/>
        </w:rPr>
        <w:t>hydrographic</w:t>
      </w:r>
      <w:r>
        <w:rPr>
          <w:rFonts w:ascii="Calibri"/>
        </w:rPr>
        <w:t xml:space="preserve"> and</w:t>
      </w:r>
      <w:r>
        <w:rPr>
          <w:rFonts w:ascii="Calibri"/>
          <w:spacing w:val="-2"/>
        </w:rPr>
        <w:t xml:space="preserve"> </w:t>
      </w:r>
      <w:r>
        <w:rPr>
          <w:rFonts w:ascii="Calibri"/>
          <w:spacing w:val="-1"/>
        </w:rPr>
        <w:t>bathymetric</w:t>
      </w:r>
      <w:r>
        <w:rPr>
          <w:rFonts w:ascii="Calibri"/>
          <w:spacing w:val="-3"/>
        </w:rPr>
        <w:t xml:space="preserve"> </w:t>
      </w:r>
      <w:r>
        <w:rPr>
          <w:rFonts w:ascii="Calibri"/>
          <w:spacing w:val="-1"/>
        </w:rPr>
        <w:t>data</w:t>
      </w:r>
      <w:r>
        <w:rPr>
          <w:rFonts w:ascii="Calibri"/>
        </w:rPr>
        <w:t xml:space="preserve"> </w:t>
      </w:r>
      <w:r>
        <w:rPr>
          <w:rFonts w:ascii="Calibri"/>
          <w:spacing w:val="-1"/>
        </w:rPr>
        <w:t>collected</w:t>
      </w:r>
      <w:r>
        <w:rPr>
          <w:rFonts w:ascii="Calibri"/>
        </w:rPr>
        <w:t xml:space="preserve"> </w:t>
      </w:r>
      <w:r>
        <w:rPr>
          <w:rFonts w:ascii="Calibri"/>
          <w:spacing w:val="-1"/>
        </w:rPr>
        <w:t>to</w:t>
      </w:r>
      <w:r>
        <w:rPr>
          <w:rFonts w:ascii="Calibri"/>
          <w:spacing w:val="1"/>
        </w:rPr>
        <w:t xml:space="preserve"> </w:t>
      </w:r>
      <w:r>
        <w:rPr>
          <w:rFonts w:ascii="Calibri"/>
          <w:spacing w:val="-2"/>
        </w:rPr>
        <w:t>the</w:t>
      </w:r>
      <w:r>
        <w:rPr>
          <w:rFonts w:ascii="Calibri"/>
        </w:rPr>
        <w:t xml:space="preserve"> </w:t>
      </w:r>
      <w:r>
        <w:rPr>
          <w:rFonts w:ascii="Calibri"/>
          <w:spacing w:val="-1"/>
        </w:rPr>
        <w:t>relevant</w:t>
      </w:r>
      <w:r>
        <w:rPr>
          <w:rFonts w:ascii="Calibri"/>
        </w:rPr>
        <w:t xml:space="preserve"> </w:t>
      </w:r>
      <w:r>
        <w:rPr>
          <w:rFonts w:ascii="Calibri"/>
          <w:spacing w:val="-1"/>
        </w:rPr>
        <w:t>international</w:t>
      </w:r>
      <w:r>
        <w:rPr>
          <w:rFonts w:ascii="Calibri"/>
          <w:spacing w:val="73"/>
        </w:rPr>
        <w:t xml:space="preserve"> </w:t>
      </w:r>
      <w:r>
        <w:rPr>
          <w:rFonts w:ascii="Calibri"/>
          <w:spacing w:val="-1"/>
        </w:rPr>
        <w:t>chart</w:t>
      </w:r>
      <w:r>
        <w:rPr>
          <w:rFonts w:ascii="Calibri"/>
        </w:rPr>
        <w:t xml:space="preserve"> </w:t>
      </w:r>
      <w:r>
        <w:rPr>
          <w:rFonts w:ascii="Calibri"/>
          <w:spacing w:val="-1"/>
        </w:rPr>
        <w:t>producer</w:t>
      </w:r>
      <w:r>
        <w:rPr>
          <w:rFonts w:ascii="Calibri"/>
        </w:rPr>
        <w:t xml:space="preserve"> </w:t>
      </w:r>
      <w:r>
        <w:rPr>
          <w:rFonts w:ascii="Calibri"/>
          <w:spacing w:val="-1"/>
        </w:rPr>
        <w:t>for</w:t>
      </w:r>
      <w:r>
        <w:rPr>
          <w:rFonts w:ascii="Calibri"/>
        </w:rPr>
        <w:t xml:space="preserve"> </w:t>
      </w:r>
      <w:r>
        <w:rPr>
          <w:rFonts w:ascii="Calibri"/>
          <w:spacing w:val="-1"/>
        </w:rPr>
        <w:t>charting</w:t>
      </w:r>
      <w:r>
        <w:rPr>
          <w:rFonts w:ascii="Calibri"/>
          <w:spacing w:val="-3"/>
        </w:rPr>
        <w:t xml:space="preserve"> </w:t>
      </w:r>
      <w:r>
        <w:rPr>
          <w:rFonts w:ascii="Calibri"/>
          <w:spacing w:val="-1"/>
        </w:rPr>
        <w:t>action;</w:t>
      </w:r>
      <w:r>
        <w:rPr>
          <w:rFonts w:ascii="Calibri"/>
        </w:rPr>
        <w:t xml:space="preserve"> and</w:t>
      </w:r>
    </w:p>
    <w:p w14:paraId="3A18C639" w14:textId="77777777" w:rsidR="00A50463" w:rsidRDefault="00A50463" w:rsidP="00A50463">
      <w:pPr>
        <w:rPr>
          <w:rFonts w:ascii="Calibri" w:eastAsia="Calibri" w:hAnsi="Calibri" w:cs="Calibri"/>
        </w:rPr>
      </w:pPr>
    </w:p>
    <w:p w14:paraId="637941C3" w14:textId="77777777" w:rsidR="00A50463" w:rsidRDefault="00A50463" w:rsidP="00A50463">
      <w:pPr>
        <w:pStyle w:val="BodyText"/>
        <w:numPr>
          <w:ilvl w:val="0"/>
          <w:numId w:val="4"/>
        </w:numPr>
        <w:tabs>
          <w:tab w:val="left" w:pos="563"/>
        </w:tabs>
        <w:ind w:right="471" w:firstLine="0"/>
        <w:rPr>
          <w:rFonts w:ascii="Calibri" w:eastAsia="Calibri" w:hAnsi="Calibri" w:cs="Calibri"/>
        </w:rPr>
      </w:pPr>
      <w:r>
        <w:rPr>
          <w:rFonts w:ascii="Calibri"/>
          <w:spacing w:val="-1"/>
        </w:rPr>
        <w:t>endeavour</w:t>
      </w:r>
      <w:r>
        <w:rPr>
          <w:rFonts w:ascii="Calibri"/>
        </w:rPr>
        <w:t xml:space="preserve"> </w:t>
      </w:r>
      <w:r>
        <w:rPr>
          <w:rFonts w:ascii="Calibri"/>
          <w:spacing w:val="-1"/>
        </w:rPr>
        <w:t>to</w:t>
      </w:r>
      <w:r>
        <w:rPr>
          <w:rFonts w:ascii="Calibri"/>
          <w:spacing w:val="1"/>
        </w:rPr>
        <w:t xml:space="preserve"> </w:t>
      </w:r>
      <w:r>
        <w:rPr>
          <w:rFonts w:ascii="Calibri"/>
          <w:spacing w:val="-1"/>
        </w:rPr>
        <w:t>find additional</w:t>
      </w:r>
      <w:r>
        <w:rPr>
          <w:rFonts w:ascii="Calibri"/>
        </w:rPr>
        <w:t xml:space="preserve"> </w:t>
      </w:r>
      <w:r>
        <w:rPr>
          <w:rFonts w:ascii="Calibri"/>
          <w:spacing w:val="-1"/>
        </w:rPr>
        <w:t>resources</w:t>
      </w:r>
      <w:r>
        <w:rPr>
          <w:rFonts w:ascii="Calibri"/>
          <w:spacing w:val="-2"/>
        </w:rPr>
        <w:t xml:space="preserve"> </w:t>
      </w:r>
      <w:r>
        <w:rPr>
          <w:rFonts w:ascii="Calibri"/>
          <w:spacing w:val="-1"/>
        </w:rPr>
        <w:t xml:space="preserve">towards </w:t>
      </w:r>
      <w:r>
        <w:rPr>
          <w:rFonts w:ascii="Calibri"/>
          <w:spacing w:val="-2"/>
        </w:rPr>
        <w:t>improving</w:t>
      </w:r>
      <w:r>
        <w:rPr>
          <w:rFonts w:ascii="Calibri"/>
          <w:spacing w:val="-1"/>
        </w:rPr>
        <w:t xml:space="preserve"> hydrographic</w:t>
      </w:r>
      <w:r>
        <w:rPr>
          <w:rFonts w:ascii="Calibri"/>
          <w:spacing w:val="-3"/>
        </w:rPr>
        <w:t xml:space="preserve"> </w:t>
      </w:r>
      <w:r>
        <w:rPr>
          <w:rFonts w:ascii="Calibri"/>
          <w:spacing w:val="-1"/>
        </w:rPr>
        <w:t xml:space="preserve">surveying </w:t>
      </w:r>
      <w:r>
        <w:rPr>
          <w:rFonts w:ascii="Calibri"/>
        </w:rPr>
        <w:t>and</w:t>
      </w:r>
      <w:r>
        <w:rPr>
          <w:rFonts w:ascii="Calibri"/>
          <w:spacing w:val="-2"/>
        </w:rPr>
        <w:t xml:space="preserve"> </w:t>
      </w:r>
      <w:r>
        <w:rPr>
          <w:rFonts w:ascii="Calibri"/>
          <w:spacing w:val="-1"/>
        </w:rPr>
        <w:t>charting</w:t>
      </w:r>
      <w:r>
        <w:rPr>
          <w:rFonts w:ascii="Calibri"/>
          <w:spacing w:val="77"/>
        </w:rPr>
        <w:t xml:space="preserve"> </w:t>
      </w:r>
      <w:r>
        <w:rPr>
          <w:rFonts w:ascii="Calibri"/>
        </w:rPr>
        <w:t>in</w:t>
      </w:r>
      <w:r>
        <w:rPr>
          <w:rFonts w:ascii="Calibri"/>
          <w:spacing w:val="-1"/>
        </w:rPr>
        <w:t xml:space="preserve"> the</w:t>
      </w:r>
      <w:r>
        <w:rPr>
          <w:rFonts w:ascii="Calibri"/>
        </w:rPr>
        <w:t xml:space="preserve"> </w:t>
      </w:r>
      <w:r>
        <w:rPr>
          <w:rFonts w:ascii="Calibri"/>
          <w:spacing w:val="-1"/>
        </w:rPr>
        <w:t>Antarctic</w:t>
      </w:r>
      <w:r>
        <w:rPr>
          <w:rFonts w:ascii="Calibri"/>
        </w:rPr>
        <w:t xml:space="preserve"> </w:t>
      </w:r>
      <w:r>
        <w:rPr>
          <w:rFonts w:ascii="Calibri"/>
          <w:spacing w:val="-1"/>
        </w:rPr>
        <w:t>region.</w:t>
      </w:r>
    </w:p>
    <w:p w14:paraId="3DDCB380" w14:textId="77777777" w:rsidR="00A50463" w:rsidRDefault="00A50463" w:rsidP="00A50463">
      <w:pPr>
        <w:rPr>
          <w:rFonts w:ascii="Calibri" w:eastAsia="Calibri" w:hAnsi="Calibri" w:cs="Calibri"/>
        </w:rPr>
        <w:sectPr w:rsidR="00A50463">
          <w:headerReference w:type="default" r:id="rId33"/>
          <w:pgSz w:w="11910" w:h="16840"/>
          <w:pgMar w:top="1780" w:right="1060" w:bottom="280" w:left="1300" w:header="1558" w:footer="0" w:gutter="0"/>
          <w:pgNumType w:start="1"/>
          <w:cols w:space="720"/>
        </w:sectPr>
      </w:pPr>
    </w:p>
    <w:p w14:paraId="56DF1149" w14:textId="77777777" w:rsidR="00A50463" w:rsidRDefault="00A50463" w:rsidP="00A50463">
      <w:pPr>
        <w:spacing w:before="3"/>
        <w:rPr>
          <w:rFonts w:ascii="Calibri" w:eastAsia="Calibri" w:hAnsi="Calibri" w:cs="Calibri"/>
          <w:sz w:val="18"/>
          <w:szCs w:val="18"/>
        </w:rPr>
      </w:pPr>
    </w:p>
    <w:p w14:paraId="46A70AEA" w14:textId="77777777" w:rsidR="00A50463" w:rsidRDefault="00A50463" w:rsidP="00A50463">
      <w:pPr>
        <w:pStyle w:val="Heading2"/>
        <w:spacing w:before="56"/>
        <w:ind w:left="291" w:right="530"/>
        <w:jc w:val="center"/>
        <w:rPr>
          <w:b w:val="0"/>
          <w:bCs w:val="0"/>
        </w:rPr>
      </w:pPr>
      <w:r>
        <w:t>37</w:t>
      </w:r>
      <w:r w:rsidRPr="005122EF">
        <w:rPr>
          <w:vertAlign w:val="superscript"/>
        </w:rPr>
        <w:t>th</w:t>
      </w:r>
      <w:r>
        <w:rPr>
          <w:spacing w:val="-3"/>
        </w:rPr>
        <w:t xml:space="preserve"> </w:t>
      </w:r>
      <w:r>
        <w:rPr>
          <w:spacing w:val="-1"/>
        </w:rPr>
        <w:t>Antarctic Treaty</w:t>
      </w:r>
      <w:r>
        <w:t xml:space="preserve"> </w:t>
      </w:r>
      <w:r>
        <w:rPr>
          <w:spacing w:val="-1"/>
        </w:rPr>
        <w:t>Consultative Meeting</w:t>
      </w:r>
      <w:r>
        <w:rPr>
          <w:spacing w:val="-2"/>
        </w:rPr>
        <w:t xml:space="preserve"> </w:t>
      </w:r>
      <w:r>
        <w:rPr>
          <w:spacing w:val="-1"/>
        </w:rPr>
        <w:t>(ATCM),</w:t>
      </w:r>
      <w:r>
        <w:rPr>
          <w:spacing w:val="-4"/>
        </w:rPr>
        <w:t xml:space="preserve"> </w:t>
      </w:r>
      <w:r>
        <w:rPr>
          <w:spacing w:val="-1"/>
        </w:rPr>
        <w:t>Brasilia,</w:t>
      </w:r>
      <w:r>
        <w:rPr>
          <w:spacing w:val="-2"/>
        </w:rPr>
        <w:t xml:space="preserve"> </w:t>
      </w:r>
      <w:r>
        <w:rPr>
          <w:spacing w:val="-1"/>
        </w:rPr>
        <w:t>Brazil,</w:t>
      </w:r>
      <w:r>
        <w:rPr>
          <w:spacing w:val="-2"/>
        </w:rPr>
        <w:t xml:space="preserve"> </w:t>
      </w:r>
      <w:r>
        <w:t>28</w:t>
      </w:r>
      <w:r>
        <w:rPr>
          <w:spacing w:val="-2"/>
        </w:rPr>
        <w:t xml:space="preserve"> </w:t>
      </w:r>
      <w:r>
        <w:rPr>
          <w:spacing w:val="-1"/>
        </w:rPr>
        <w:t>April</w:t>
      </w:r>
      <w:r>
        <w:rPr>
          <w:spacing w:val="8"/>
        </w:rPr>
        <w:t xml:space="preserve"> </w:t>
      </w:r>
      <w:r>
        <w:t>-</w:t>
      </w:r>
      <w:r>
        <w:rPr>
          <w:spacing w:val="-2"/>
        </w:rPr>
        <w:t xml:space="preserve"> </w:t>
      </w:r>
      <w:r>
        <w:rPr>
          <w:spacing w:val="-1"/>
        </w:rPr>
        <w:t>07</w:t>
      </w:r>
      <w:r>
        <w:t xml:space="preserve"> </w:t>
      </w:r>
      <w:r>
        <w:rPr>
          <w:spacing w:val="-1"/>
        </w:rPr>
        <w:t>May</w:t>
      </w:r>
      <w:r>
        <w:rPr>
          <w:spacing w:val="-2"/>
        </w:rPr>
        <w:t xml:space="preserve"> </w:t>
      </w:r>
      <w:r>
        <w:rPr>
          <w:spacing w:val="-1"/>
        </w:rPr>
        <w:t>2014</w:t>
      </w:r>
    </w:p>
    <w:p w14:paraId="115A9458" w14:textId="77777777" w:rsidR="00A50463" w:rsidRDefault="00A50463" w:rsidP="00A50463">
      <w:pPr>
        <w:spacing w:before="6"/>
        <w:rPr>
          <w:rFonts w:ascii="Calibri" w:eastAsia="Calibri" w:hAnsi="Calibri" w:cs="Calibri"/>
          <w:b/>
          <w:bCs/>
          <w:sz w:val="20"/>
          <w:szCs w:val="20"/>
        </w:rPr>
      </w:pPr>
    </w:p>
    <w:p w14:paraId="5AF9A592" w14:textId="77777777" w:rsidR="00A50463" w:rsidRDefault="00A50463" w:rsidP="00A50463">
      <w:pPr>
        <w:ind w:left="291" w:right="533"/>
        <w:jc w:val="center"/>
        <w:rPr>
          <w:rFonts w:ascii="Arial" w:eastAsia="Arial" w:hAnsi="Arial" w:cs="Arial"/>
          <w:sz w:val="20"/>
          <w:szCs w:val="20"/>
        </w:rPr>
      </w:pPr>
      <w:r>
        <w:rPr>
          <w:rFonts w:ascii="Arial"/>
          <w:b/>
          <w:sz w:val="20"/>
        </w:rPr>
        <w:t>Resolution</w:t>
      </w:r>
      <w:r>
        <w:rPr>
          <w:rFonts w:ascii="Arial"/>
          <w:b/>
          <w:spacing w:val="-9"/>
          <w:sz w:val="20"/>
        </w:rPr>
        <w:t xml:space="preserve"> </w:t>
      </w:r>
      <w:r>
        <w:rPr>
          <w:rFonts w:ascii="Arial"/>
          <w:b/>
          <w:sz w:val="20"/>
        </w:rPr>
        <w:t>5</w:t>
      </w:r>
      <w:r>
        <w:rPr>
          <w:rFonts w:ascii="Arial"/>
          <w:b/>
          <w:spacing w:val="-10"/>
          <w:sz w:val="20"/>
        </w:rPr>
        <w:t xml:space="preserve"> </w:t>
      </w:r>
      <w:r>
        <w:rPr>
          <w:rFonts w:ascii="Arial"/>
          <w:b/>
          <w:sz w:val="20"/>
        </w:rPr>
        <w:t>(2014)</w:t>
      </w:r>
    </w:p>
    <w:p w14:paraId="3651B552" w14:textId="77777777" w:rsidR="00A50463" w:rsidRDefault="00A50463" w:rsidP="00A50463">
      <w:pPr>
        <w:rPr>
          <w:rFonts w:ascii="Arial" w:eastAsia="Arial" w:hAnsi="Arial" w:cs="Arial"/>
          <w:b/>
          <w:bCs/>
          <w:sz w:val="20"/>
          <w:szCs w:val="20"/>
        </w:rPr>
      </w:pPr>
    </w:p>
    <w:p w14:paraId="77A5D81D" w14:textId="77777777" w:rsidR="00A50463" w:rsidRDefault="00A50463" w:rsidP="00A50463">
      <w:pPr>
        <w:spacing w:before="1"/>
        <w:rPr>
          <w:rFonts w:ascii="Arial" w:eastAsia="Arial" w:hAnsi="Arial" w:cs="Arial"/>
          <w:b/>
          <w:bCs/>
          <w:sz w:val="20"/>
          <w:szCs w:val="20"/>
        </w:rPr>
      </w:pPr>
    </w:p>
    <w:p w14:paraId="3060BBC2" w14:textId="77777777" w:rsidR="00A50463" w:rsidRDefault="00A50463" w:rsidP="00A50463">
      <w:pPr>
        <w:ind w:left="493" w:right="737"/>
        <w:jc w:val="center"/>
        <w:rPr>
          <w:rFonts w:ascii="Arial" w:eastAsia="Arial" w:hAnsi="Arial" w:cs="Arial"/>
          <w:sz w:val="20"/>
          <w:szCs w:val="20"/>
        </w:rPr>
      </w:pPr>
      <w:r>
        <w:rPr>
          <w:rFonts w:ascii="Arial"/>
          <w:b/>
          <w:spacing w:val="-1"/>
          <w:sz w:val="20"/>
        </w:rPr>
        <w:t>Strengthening</w:t>
      </w:r>
      <w:r>
        <w:rPr>
          <w:rFonts w:ascii="Arial"/>
          <w:b/>
          <w:spacing w:val="-9"/>
          <w:sz w:val="20"/>
        </w:rPr>
        <w:t xml:space="preserve"> </w:t>
      </w:r>
      <w:r>
        <w:rPr>
          <w:rFonts w:ascii="Arial"/>
          <w:b/>
          <w:sz w:val="20"/>
        </w:rPr>
        <w:t>Cooperation</w:t>
      </w:r>
      <w:r>
        <w:rPr>
          <w:rFonts w:ascii="Arial"/>
          <w:b/>
          <w:spacing w:val="-9"/>
          <w:sz w:val="20"/>
        </w:rPr>
        <w:t xml:space="preserve"> </w:t>
      </w:r>
      <w:r>
        <w:rPr>
          <w:rFonts w:ascii="Arial"/>
          <w:b/>
          <w:sz w:val="20"/>
        </w:rPr>
        <w:t>in</w:t>
      </w:r>
      <w:r>
        <w:rPr>
          <w:rFonts w:ascii="Arial"/>
          <w:b/>
          <w:spacing w:val="-6"/>
          <w:sz w:val="20"/>
        </w:rPr>
        <w:t xml:space="preserve"> </w:t>
      </w:r>
      <w:r>
        <w:rPr>
          <w:rFonts w:ascii="Arial"/>
          <w:b/>
          <w:spacing w:val="-1"/>
          <w:sz w:val="20"/>
        </w:rPr>
        <w:t>Hydrographic</w:t>
      </w:r>
      <w:r>
        <w:rPr>
          <w:rFonts w:ascii="Arial"/>
          <w:b/>
          <w:spacing w:val="-7"/>
          <w:sz w:val="20"/>
        </w:rPr>
        <w:t xml:space="preserve"> </w:t>
      </w:r>
      <w:r>
        <w:rPr>
          <w:rFonts w:ascii="Arial"/>
          <w:b/>
          <w:sz w:val="20"/>
        </w:rPr>
        <w:t>Surveying</w:t>
      </w:r>
      <w:r>
        <w:rPr>
          <w:rFonts w:ascii="Arial"/>
          <w:b/>
          <w:spacing w:val="-8"/>
          <w:sz w:val="20"/>
        </w:rPr>
        <w:t xml:space="preserve"> </w:t>
      </w:r>
      <w:r>
        <w:rPr>
          <w:rFonts w:ascii="Arial"/>
          <w:b/>
          <w:sz w:val="20"/>
        </w:rPr>
        <w:t>and</w:t>
      </w:r>
      <w:r>
        <w:rPr>
          <w:rFonts w:ascii="Arial"/>
          <w:b/>
          <w:spacing w:val="-9"/>
          <w:sz w:val="20"/>
        </w:rPr>
        <w:t xml:space="preserve"> </w:t>
      </w:r>
      <w:r>
        <w:rPr>
          <w:rFonts w:ascii="Arial"/>
          <w:b/>
          <w:sz w:val="20"/>
        </w:rPr>
        <w:t>Charting</w:t>
      </w:r>
      <w:r>
        <w:rPr>
          <w:rFonts w:ascii="Arial"/>
          <w:b/>
          <w:spacing w:val="-8"/>
          <w:sz w:val="20"/>
        </w:rPr>
        <w:t xml:space="preserve"> </w:t>
      </w:r>
      <w:r>
        <w:rPr>
          <w:rFonts w:ascii="Arial"/>
          <w:b/>
          <w:sz w:val="20"/>
        </w:rPr>
        <w:t>of</w:t>
      </w:r>
      <w:r>
        <w:rPr>
          <w:rFonts w:ascii="Arial"/>
          <w:b/>
          <w:spacing w:val="-5"/>
          <w:sz w:val="20"/>
        </w:rPr>
        <w:t xml:space="preserve"> </w:t>
      </w:r>
      <w:r>
        <w:rPr>
          <w:rFonts w:ascii="Arial"/>
          <w:b/>
          <w:spacing w:val="-1"/>
          <w:sz w:val="20"/>
        </w:rPr>
        <w:t>Antarctic</w:t>
      </w:r>
      <w:r>
        <w:rPr>
          <w:rFonts w:ascii="Arial"/>
          <w:b/>
          <w:spacing w:val="-9"/>
          <w:sz w:val="20"/>
        </w:rPr>
        <w:t xml:space="preserve"> </w:t>
      </w:r>
      <w:r>
        <w:rPr>
          <w:rFonts w:ascii="Arial"/>
          <w:b/>
          <w:sz w:val="20"/>
        </w:rPr>
        <w:t>Waters</w:t>
      </w:r>
    </w:p>
    <w:p w14:paraId="0A0FD89F" w14:textId="77777777" w:rsidR="00A50463" w:rsidRDefault="00A50463" w:rsidP="00A50463">
      <w:pPr>
        <w:spacing w:before="1"/>
        <w:rPr>
          <w:rFonts w:ascii="Arial" w:eastAsia="Arial" w:hAnsi="Arial" w:cs="Arial"/>
          <w:b/>
          <w:bCs/>
          <w:sz w:val="20"/>
          <w:szCs w:val="20"/>
        </w:rPr>
      </w:pPr>
    </w:p>
    <w:p w14:paraId="1CF608C1" w14:textId="77777777" w:rsidR="00A50463" w:rsidRDefault="00A50463" w:rsidP="00A50463">
      <w:pPr>
        <w:ind w:left="111"/>
        <w:jc w:val="both"/>
        <w:rPr>
          <w:rFonts w:ascii="Arial" w:eastAsia="Arial" w:hAnsi="Arial" w:cs="Arial"/>
          <w:sz w:val="20"/>
          <w:szCs w:val="20"/>
        </w:rPr>
      </w:pPr>
      <w:r>
        <w:rPr>
          <w:rFonts w:ascii="Arial"/>
          <w:spacing w:val="1"/>
          <w:sz w:val="20"/>
        </w:rPr>
        <w:t>The</w:t>
      </w:r>
      <w:r>
        <w:rPr>
          <w:rFonts w:ascii="Arial"/>
          <w:spacing w:val="-20"/>
          <w:sz w:val="20"/>
        </w:rPr>
        <w:t xml:space="preserve"> </w:t>
      </w:r>
      <w:r>
        <w:rPr>
          <w:rFonts w:ascii="Arial"/>
          <w:spacing w:val="-1"/>
          <w:sz w:val="20"/>
        </w:rPr>
        <w:t>Representatives,</w:t>
      </w:r>
    </w:p>
    <w:p w14:paraId="25BAA869" w14:textId="77777777" w:rsidR="00A50463" w:rsidRDefault="00A50463" w:rsidP="00A50463">
      <w:pPr>
        <w:spacing w:before="10"/>
        <w:rPr>
          <w:rFonts w:ascii="Arial" w:eastAsia="Arial" w:hAnsi="Arial" w:cs="Arial"/>
          <w:sz w:val="19"/>
          <w:szCs w:val="19"/>
        </w:rPr>
      </w:pPr>
    </w:p>
    <w:p w14:paraId="04DB84E3" w14:textId="77777777" w:rsidR="00A50463" w:rsidRDefault="00A50463" w:rsidP="00A50463">
      <w:pPr>
        <w:ind w:left="111"/>
        <w:jc w:val="both"/>
        <w:rPr>
          <w:rFonts w:ascii="Arial" w:eastAsia="Arial" w:hAnsi="Arial" w:cs="Arial"/>
          <w:sz w:val="20"/>
          <w:szCs w:val="20"/>
        </w:rPr>
      </w:pPr>
      <w:r>
        <w:rPr>
          <w:rFonts w:ascii="Arial"/>
          <w:i/>
          <w:sz w:val="20"/>
        </w:rPr>
        <w:t>Considering</w:t>
      </w:r>
      <w:r>
        <w:rPr>
          <w:rFonts w:ascii="Arial"/>
          <w:i/>
          <w:spacing w:val="-22"/>
          <w:sz w:val="20"/>
        </w:rPr>
        <w:t xml:space="preserve"> </w:t>
      </w:r>
      <w:r>
        <w:rPr>
          <w:rFonts w:ascii="Arial"/>
          <w:sz w:val="20"/>
        </w:rPr>
        <w:t>that</w:t>
      </w:r>
      <w:r>
        <w:rPr>
          <w:rFonts w:ascii="Arial"/>
          <w:spacing w:val="-19"/>
          <w:sz w:val="20"/>
        </w:rPr>
        <w:t xml:space="preserve"> </w:t>
      </w:r>
      <w:r>
        <w:rPr>
          <w:rFonts w:ascii="Arial"/>
          <w:spacing w:val="-1"/>
          <w:sz w:val="20"/>
        </w:rPr>
        <w:t>reliable</w:t>
      </w:r>
      <w:r>
        <w:rPr>
          <w:rFonts w:ascii="Arial"/>
          <w:spacing w:val="-20"/>
          <w:sz w:val="20"/>
        </w:rPr>
        <w:t xml:space="preserve"> </w:t>
      </w:r>
      <w:r>
        <w:rPr>
          <w:rFonts w:ascii="Arial"/>
          <w:sz w:val="20"/>
        </w:rPr>
        <w:t>hydrographic</w:t>
      </w:r>
      <w:r>
        <w:rPr>
          <w:rFonts w:ascii="Arial"/>
          <w:spacing w:val="-19"/>
          <w:sz w:val="20"/>
        </w:rPr>
        <w:t xml:space="preserve"> </w:t>
      </w:r>
      <w:r>
        <w:rPr>
          <w:rFonts w:ascii="Arial"/>
          <w:spacing w:val="-1"/>
          <w:sz w:val="20"/>
        </w:rPr>
        <w:t>data</w:t>
      </w:r>
      <w:r>
        <w:rPr>
          <w:rFonts w:ascii="Arial"/>
          <w:spacing w:val="-20"/>
          <w:sz w:val="20"/>
        </w:rPr>
        <w:t xml:space="preserve"> </w:t>
      </w:r>
      <w:r>
        <w:rPr>
          <w:rFonts w:ascii="Arial"/>
          <w:sz w:val="20"/>
        </w:rPr>
        <w:t>and</w:t>
      </w:r>
      <w:r>
        <w:rPr>
          <w:rFonts w:ascii="Arial"/>
          <w:spacing w:val="-21"/>
          <w:sz w:val="20"/>
        </w:rPr>
        <w:t xml:space="preserve"> </w:t>
      </w:r>
      <w:r>
        <w:rPr>
          <w:rFonts w:ascii="Arial"/>
          <w:sz w:val="20"/>
        </w:rPr>
        <w:t>nautical</w:t>
      </w:r>
      <w:r>
        <w:rPr>
          <w:rFonts w:ascii="Arial"/>
          <w:spacing w:val="-22"/>
          <w:sz w:val="20"/>
        </w:rPr>
        <w:t xml:space="preserve"> </w:t>
      </w:r>
      <w:r>
        <w:rPr>
          <w:rFonts w:ascii="Arial"/>
          <w:sz w:val="20"/>
        </w:rPr>
        <w:t>charts</w:t>
      </w:r>
      <w:r>
        <w:rPr>
          <w:rFonts w:ascii="Arial"/>
          <w:spacing w:val="-19"/>
          <w:sz w:val="20"/>
        </w:rPr>
        <w:t xml:space="preserve"> </w:t>
      </w:r>
      <w:r>
        <w:rPr>
          <w:rFonts w:ascii="Arial"/>
          <w:sz w:val="20"/>
        </w:rPr>
        <w:t>are</w:t>
      </w:r>
      <w:r>
        <w:rPr>
          <w:rFonts w:ascii="Arial"/>
          <w:spacing w:val="-19"/>
          <w:sz w:val="20"/>
        </w:rPr>
        <w:t xml:space="preserve"> </w:t>
      </w:r>
      <w:r>
        <w:rPr>
          <w:rFonts w:ascii="Arial"/>
          <w:sz w:val="20"/>
        </w:rPr>
        <w:t>essential</w:t>
      </w:r>
      <w:r>
        <w:rPr>
          <w:rFonts w:ascii="Arial"/>
          <w:spacing w:val="-21"/>
          <w:sz w:val="20"/>
        </w:rPr>
        <w:t xml:space="preserve"> </w:t>
      </w:r>
      <w:r>
        <w:rPr>
          <w:rFonts w:ascii="Arial"/>
          <w:sz w:val="20"/>
        </w:rPr>
        <w:t>to</w:t>
      </w:r>
      <w:r>
        <w:rPr>
          <w:rFonts w:ascii="Arial"/>
          <w:spacing w:val="-16"/>
          <w:sz w:val="20"/>
        </w:rPr>
        <w:t xml:space="preserve"> </w:t>
      </w:r>
      <w:r>
        <w:rPr>
          <w:rFonts w:ascii="Arial"/>
          <w:sz w:val="20"/>
        </w:rPr>
        <w:t>safe</w:t>
      </w:r>
      <w:r>
        <w:rPr>
          <w:rFonts w:ascii="Arial"/>
          <w:spacing w:val="-20"/>
          <w:sz w:val="20"/>
        </w:rPr>
        <w:t xml:space="preserve"> </w:t>
      </w:r>
      <w:r>
        <w:rPr>
          <w:rFonts w:ascii="Arial"/>
          <w:sz w:val="20"/>
        </w:rPr>
        <w:t>maritime</w:t>
      </w:r>
      <w:r>
        <w:rPr>
          <w:rFonts w:ascii="Arial"/>
          <w:spacing w:val="-22"/>
          <w:sz w:val="20"/>
        </w:rPr>
        <w:t xml:space="preserve"> </w:t>
      </w:r>
      <w:r>
        <w:rPr>
          <w:rFonts w:ascii="Arial"/>
          <w:sz w:val="20"/>
        </w:rPr>
        <w:t>operations;</w:t>
      </w:r>
    </w:p>
    <w:p w14:paraId="7485A98A" w14:textId="77777777" w:rsidR="00A50463" w:rsidRDefault="00A50463" w:rsidP="00A50463">
      <w:pPr>
        <w:ind w:left="111"/>
        <w:jc w:val="both"/>
        <w:rPr>
          <w:rFonts w:ascii="Arial" w:eastAsia="Arial" w:hAnsi="Arial" w:cs="Arial"/>
          <w:sz w:val="20"/>
          <w:szCs w:val="20"/>
        </w:rPr>
      </w:pPr>
      <w:r>
        <w:rPr>
          <w:rFonts w:ascii="Arial"/>
          <w:i/>
          <w:sz w:val="20"/>
        </w:rPr>
        <w:t>Noting</w:t>
      </w:r>
      <w:r>
        <w:rPr>
          <w:rFonts w:ascii="Arial"/>
          <w:i/>
          <w:spacing w:val="-7"/>
          <w:sz w:val="20"/>
        </w:rPr>
        <w:t xml:space="preserve"> </w:t>
      </w:r>
      <w:r>
        <w:rPr>
          <w:rFonts w:ascii="Arial"/>
          <w:sz w:val="20"/>
        </w:rPr>
        <w:t>the</w:t>
      </w:r>
      <w:r>
        <w:rPr>
          <w:rFonts w:ascii="Arial"/>
          <w:spacing w:val="-6"/>
          <w:sz w:val="20"/>
        </w:rPr>
        <w:t xml:space="preserve"> </w:t>
      </w:r>
      <w:r>
        <w:rPr>
          <w:rFonts w:ascii="Arial"/>
          <w:spacing w:val="-1"/>
          <w:sz w:val="20"/>
        </w:rPr>
        <w:t>increase</w:t>
      </w:r>
      <w:r>
        <w:rPr>
          <w:rFonts w:ascii="Arial"/>
          <w:spacing w:val="-5"/>
          <w:sz w:val="20"/>
        </w:rPr>
        <w:t xml:space="preserve"> </w:t>
      </w:r>
      <w:r>
        <w:rPr>
          <w:rFonts w:ascii="Arial"/>
          <w:spacing w:val="-1"/>
          <w:sz w:val="20"/>
        </w:rPr>
        <w:t>in</w:t>
      </w:r>
      <w:r>
        <w:rPr>
          <w:rFonts w:ascii="Arial"/>
          <w:spacing w:val="-7"/>
          <w:sz w:val="20"/>
        </w:rPr>
        <w:t xml:space="preserve"> </w:t>
      </w:r>
      <w:r>
        <w:rPr>
          <w:rFonts w:ascii="Arial"/>
          <w:sz w:val="20"/>
        </w:rPr>
        <w:t>marine</w:t>
      </w:r>
      <w:r>
        <w:rPr>
          <w:rFonts w:ascii="Arial"/>
          <w:spacing w:val="-6"/>
          <w:sz w:val="20"/>
        </w:rPr>
        <w:t xml:space="preserve"> </w:t>
      </w:r>
      <w:r>
        <w:rPr>
          <w:rFonts w:ascii="Arial"/>
          <w:sz w:val="20"/>
        </w:rPr>
        <w:t>traffic,</w:t>
      </w:r>
      <w:r>
        <w:rPr>
          <w:rFonts w:ascii="Arial"/>
          <w:spacing w:val="-7"/>
          <w:sz w:val="20"/>
        </w:rPr>
        <w:t xml:space="preserve"> </w:t>
      </w:r>
      <w:r>
        <w:rPr>
          <w:rFonts w:ascii="Arial"/>
          <w:sz w:val="20"/>
        </w:rPr>
        <w:t>particularly</w:t>
      </w:r>
      <w:r>
        <w:rPr>
          <w:rFonts w:ascii="Arial"/>
          <w:spacing w:val="-9"/>
          <w:sz w:val="20"/>
        </w:rPr>
        <w:t xml:space="preserve"> </w:t>
      </w:r>
      <w:r>
        <w:rPr>
          <w:rFonts w:ascii="Arial"/>
          <w:sz w:val="20"/>
        </w:rPr>
        <w:t>tourist</w:t>
      </w:r>
      <w:r>
        <w:rPr>
          <w:rFonts w:ascii="Arial"/>
          <w:spacing w:val="-5"/>
          <w:sz w:val="20"/>
        </w:rPr>
        <w:t xml:space="preserve"> </w:t>
      </w:r>
      <w:r>
        <w:rPr>
          <w:rFonts w:ascii="Arial"/>
          <w:spacing w:val="-1"/>
          <w:sz w:val="20"/>
        </w:rPr>
        <w:t>vessels,</w:t>
      </w:r>
      <w:r>
        <w:rPr>
          <w:rFonts w:ascii="Arial"/>
          <w:sz w:val="20"/>
        </w:rPr>
        <w:t xml:space="preserve"> </w:t>
      </w:r>
      <w:r>
        <w:rPr>
          <w:rFonts w:ascii="Arial"/>
          <w:spacing w:val="-1"/>
          <w:sz w:val="20"/>
        </w:rPr>
        <w:t>in</w:t>
      </w:r>
      <w:r>
        <w:rPr>
          <w:rFonts w:ascii="Arial"/>
          <w:spacing w:val="-5"/>
          <w:sz w:val="20"/>
        </w:rPr>
        <w:t xml:space="preserve"> </w:t>
      </w:r>
      <w:r>
        <w:rPr>
          <w:rFonts w:ascii="Arial"/>
          <w:sz w:val="20"/>
        </w:rPr>
        <w:t>the</w:t>
      </w:r>
      <w:r>
        <w:rPr>
          <w:rFonts w:ascii="Arial"/>
          <w:spacing w:val="-5"/>
          <w:sz w:val="20"/>
        </w:rPr>
        <w:t xml:space="preserve"> </w:t>
      </w:r>
      <w:r>
        <w:rPr>
          <w:rFonts w:ascii="Arial"/>
          <w:spacing w:val="-1"/>
          <w:sz w:val="20"/>
        </w:rPr>
        <w:t>Antarctic</w:t>
      </w:r>
      <w:r>
        <w:rPr>
          <w:rFonts w:ascii="Arial"/>
          <w:spacing w:val="-5"/>
          <w:sz w:val="20"/>
        </w:rPr>
        <w:t xml:space="preserve"> </w:t>
      </w:r>
      <w:r>
        <w:rPr>
          <w:rFonts w:ascii="Arial"/>
          <w:sz w:val="20"/>
        </w:rPr>
        <w:t>region;</w:t>
      </w:r>
    </w:p>
    <w:p w14:paraId="46C6125C" w14:textId="77777777" w:rsidR="00A50463" w:rsidRDefault="00A50463" w:rsidP="00A50463">
      <w:pPr>
        <w:ind w:left="111" w:right="347"/>
        <w:jc w:val="both"/>
        <w:rPr>
          <w:rFonts w:ascii="Arial" w:eastAsia="Arial" w:hAnsi="Arial" w:cs="Arial"/>
          <w:sz w:val="20"/>
          <w:szCs w:val="20"/>
        </w:rPr>
      </w:pPr>
      <w:r>
        <w:rPr>
          <w:rFonts w:ascii="Arial"/>
          <w:i/>
          <w:sz w:val="20"/>
        </w:rPr>
        <w:t>Concerned</w:t>
      </w:r>
      <w:r>
        <w:rPr>
          <w:rFonts w:ascii="Arial"/>
          <w:i/>
          <w:spacing w:val="17"/>
          <w:sz w:val="20"/>
        </w:rPr>
        <w:t xml:space="preserve"> </w:t>
      </w:r>
      <w:r>
        <w:rPr>
          <w:rFonts w:ascii="Arial"/>
          <w:sz w:val="20"/>
        </w:rPr>
        <w:t>about</w:t>
      </w:r>
      <w:r>
        <w:rPr>
          <w:rFonts w:ascii="Arial"/>
          <w:spacing w:val="18"/>
          <w:sz w:val="20"/>
        </w:rPr>
        <w:t xml:space="preserve"> </w:t>
      </w:r>
      <w:r>
        <w:rPr>
          <w:rFonts w:ascii="Arial"/>
          <w:sz w:val="20"/>
        </w:rPr>
        <w:t>the</w:t>
      </w:r>
      <w:r>
        <w:rPr>
          <w:rFonts w:ascii="Arial"/>
          <w:spacing w:val="20"/>
          <w:sz w:val="20"/>
        </w:rPr>
        <w:t xml:space="preserve"> </w:t>
      </w:r>
      <w:r>
        <w:rPr>
          <w:rFonts w:ascii="Arial"/>
          <w:sz w:val="20"/>
        </w:rPr>
        <w:t>increased</w:t>
      </w:r>
      <w:r>
        <w:rPr>
          <w:rFonts w:ascii="Arial"/>
          <w:spacing w:val="17"/>
          <w:sz w:val="20"/>
        </w:rPr>
        <w:t xml:space="preserve"> </w:t>
      </w:r>
      <w:r>
        <w:rPr>
          <w:rFonts w:ascii="Arial"/>
          <w:sz w:val="20"/>
        </w:rPr>
        <w:t>risk</w:t>
      </w:r>
      <w:r>
        <w:rPr>
          <w:rFonts w:ascii="Arial"/>
          <w:spacing w:val="21"/>
          <w:sz w:val="20"/>
        </w:rPr>
        <w:t xml:space="preserve"> </w:t>
      </w:r>
      <w:r>
        <w:rPr>
          <w:rFonts w:ascii="Arial"/>
          <w:sz w:val="20"/>
        </w:rPr>
        <w:t>of</w:t>
      </w:r>
      <w:r>
        <w:rPr>
          <w:rFonts w:ascii="Arial"/>
          <w:spacing w:val="19"/>
          <w:sz w:val="20"/>
        </w:rPr>
        <w:t xml:space="preserve"> </w:t>
      </w:r>
      <w:r>
        <w:rPr>
          <w:rFonts w:ascii="Arial"/>
          <w:spacing w:val="-1"/>
          <w:sz w:val="20"/>
        </w:rPr>
        <w:t>harm</w:t>
      </w:r>
      <w:r>
        <w:rPr>
          <w:rFonts w:ascii="Arial"/>
          <w:spacing w:val="22"/>
          <w:sz w:val="20"/>
        </w:rPr>
        <w:t xml:space="preserve"> </w:t>
      </w:r>
      <w:r>
        <w:rPr>
          <w:rFonts w:ascii="Arial"/>
          <w:sz w:val="20"/>
        </w:rPr>
        <w:t>to</w:t>
      </w:r>
      <w:r>
        <w:rPr>
          <w:rFonts w:ascii="Arial"/>
          <w:spacing w:val="17"/>
          <w:sz w:val="20"/>
        </w:rPr>
        <w:t xml:space="preserve"> </w:t>
      </w:r>
      <w:r>
        <w:rPr>
          <w:rFonts w:ascii="Arial"/>
          <w:sz w:val="20"/>
        </w:rPr>
        <w:t>ships,</w:t>
      </w:r>
      <w:r>
        <w:rPr>
          <w:rFonts w:ascii="Arial"/>
          <w:spacing w:val="18"/>
          <w:sz w:val="20"/>
        </w:rPr>
        <w:t xml:space="preserve"> </w:t>
      </w:r>
      <w:r>
        <w:rPr>
          <w:rFonts w:ascii="Arial"/>
          <w:spacing w:val="-1"/>
          <w:sz w:val="20"/>
        </w:rPr>
        <w:t>persons</w:t>
      </w:r>
      <w:r>
        <w:rPr>
          <w:rFonts w:ascii="Arial"/>
          <w:spacing w:val="21"/>
          <w:sz w:val="20"/>
        </w:rPr>
        <w:t xml:space="preserve"> </w:t>
      </w:r>
      <w:r>
        <w:rPr>
          <w:rFonts w:ascii="Arial"/>
          <w:spacing w:val="-1"/>
          <w:sz w:val="20"/>
        </w:rPr>
        <w:t>and</w:t>
      </w:r>
      <w:r>
        <w:rPr>
          <w:rFonts w:ascii="Arial"/>
          <w:spacing w:val="19"/>
          <w:sz w:val="20"/>
        </w:rPr>
        <w:t xml:space="preserve"> </w:t>
      </w:r>
      <w:r>
        <w:rPr>
          <w:rFonts w:ascii="Arial"/>
          <w:sz w:val="20"/>
        </w:rPr>
        <w:t>the</w:t>
      </w:r>
      <w:r>
        <w:rPr>
          <w:rFonts w:ascii="Arial"/>
          <w:spacing w:val="18"/>
          <w:sz w:val="20"/>
        </w:rPr>
        <w:t xml:space="preserve"> </w:t>
      </w:r>
      <w:r>
        <w:rPr>
          <w:rFonts w:ascii="Arial"/>
          <w:sz w:val="20"/>
        </w:rPr>
        <w:t>environment</w:t>
      </w:r>
      <w:r>
        <w:rPr>
          <w:rFonts w:ascii="Arial"/>
          <w:spacing w:val="27"/>
          <w:sz w:val="20"/>
        </w:rPr>
        <w:t xml:space="preserve"> </w:t>
      </w:r>
      <w:r>
        <w:rPr>
          <w:rFonts w:ascii="Arial"/>
          <w:spacing w:val="-1"/>
          <w:sz w:val="20"/>
        </w:rPr>
        <w:t>in</w:t>
      </w:r>
      <w:r>
        <w:rPr>
          <w:rFonts w:ascii="Arial"/>
          <w:spacing w:val="18"/>
          <w:sz w:val="20"/>
        </w:rPr>
        <w:t xml:space="preserve"> </w:t>
      </w:r>
      <w:r>
        <w:rPr>
          <w:rFonts w:ascii="Arial"/>
          <w:sz w:val="20"/>
        </w:rPr>
        <w:t>inadequately</w:t>
      </w:r>
      <w:r>
        <w:rPr>
          <w:rFonts w:ascii="Arial"/>
          <w:spacing w:val="58"/>
          <w:w w:val="99"/>
          <w:sz w:val="20"/>
        </w:rPr>
        <w:t xml:space="preserve"> </w:t>
      </w:r>
      <w:r>
        <w:rPr>
          <w:rFonts w:ascii="Arial"/>
          <w:sz w:val="20"/>
        </w:rPr>
        <w:t>charted</w:t>
      </w:r>
      <w:r>
        <w:rPr>
          <w:rFonts w:ascii="Arial"/>
          <w:spacing w:val="-6"/>
          <w:sz w:val="20"/>
        </w:rPr>
        <w:t xml:space="preserve"> </w:t>
      </w:r>
      <w:r>
        <w:rPr>
          <w:rFonts w:ascii="Arial"/>
          <w:spacing w:val="-1"/>
          <w:sz w:val="20"/>
        </w:rPr>
        <w:t>waters</w:t>
      </w:r>
      <w:r>
        <w:rPr>
          <w:rFonts w:ascii="Arial"/>
          <w:spacing w:val="-6"/>
          <w:sz w:val="20"/>
        </w:rPr>
        <w:t xml:space="preserve"> </w:t>
      </w:r>
      <w:r>
        <w:rPr>
          <w:rFonts w:ascii="Arial"/>
          <w:sz w:val="20"/>
        </w:rPr>
        <w:t>in</w:t>
      </w:r>
      <w:r>
        <w:rPr>
          <w:rFonts w:ascii="Arial"/>
          <w:spacing w:val="-7"/>
          <w:sz w:val="20"/>
        </w:rPr>
        <w:t xml:space="preserve"> </w:t>
      </w:r>
      <w:r>
        <w:rPr>
          <w:rFonts w:ascii="Arial"/>
          <w:sz w:val="20"/>
        </w:rPr>
        <w:t>the</w:t>
      </w:r>
      <w:r>
        <w:rPr>
          <w:rFonts w:ascii="Arial"/>
          <w:spacing w:val="-6"/>
          <w:sz w:val="20"/>
        </w:rPr>
        <w:t xml:space="preserve"> </w:t>
      </w:r>
      <w:r>
        <w:rPr>
          <w:rFonts w:ascii="Arial"/>
          <w:sz w:val="20"/>
        </w:rPr>
        <w:t>region;</w:t>
      </w:r>
    </w:p>
    <w:p w14:paraId="37BB3DBF" w14:textId="77777777" w:rsidR="00A50463" w:rsidRDefault="00A50463" w:rsidP="00A50463">
      <w:pPr>
        <w:spacing w:line="242" w:lineRule="auto"/>
        <w:ind w:left="111" w:right="350"/>
        <w:jc w:val="both"/>
        <w:rPr>
          <w:rFonts w:ascii="Arial" w:eastAsia="Arial" w:hAnsi="Arial" w:cs="Arial"/>
          <w:sz w:val="20"/>
          <w:szCs w:val="20"/>
        </w:rPr>
      </w:pPr>
      <w:r>
        <w:rPr>
          <w:rFonts w:ascii="Arial"/>
          <w:i/>
          <w:sz w:val="20"/>
        </w:rPr>
        <w:t>Noting</w:t>
      </w:r>
      <w:r>
        <w:rPr>
          <w:rFonts w:ascii="Arial"/>
          <w:i/>
          <w:spacing w:val="-5"/>
          <w:sz w:val="20"/>
        </w:rPr>
        <w:t xml:space="preserve"> </w:t>
      </w:r>
      <w:r>
        <w:rPr>
          <w:rFonts w:ascii="Arial"/>
          <w:spacing w:val="-1"/>
          <w:sz w:val="20"/>
        </w:rPr>
        <w:t>that</w:t>
      </w:r>
      <w:r>
        <w:rPr>
          <w:rFonts w:ascii="Arial"/>
          <w:spacing w:val="-4"/>
          <w:sz w:val="20"/>
        </w:rPr>
        <w:t xml:space="preserve"> </w:t>
      </w:r>
      <w:r>
        <w:rPr>
          <w:rFonts w:ascii="Arial"/>
          <w:sz w:val="20"/>
        </w:rPr>
        <w:t>the</w:t>
      </w:r>
      <w:r>
        <w:rPr>
          <w:rFonts w:ascii="Arial"/>
          <w:spacing w:val="-6"/>
          <w:sz w:val="20"/>
        </w:rPr>
        <w:t xml:space="preserve"> </w:t>
      </w:r>
      <w:r>
        <w:rPr>
          <w:rFonts w:ascii="Arial"/>
          <w:sz w:val="20"/>
        </w:rPr>
        <w:t>collection</w:t>
      </w:r>
      <w:r>
        <w:rPr>
          <w:rFonts w:ascii="Arial"/>
          <w:spacing w:val="-6"/>
          <w:sz w:val="20"/>
        </w:rPr>
        <w:t xml:space="preserve"> </w:t>
      </w:r>
      <w:r>
        <w:rPr>
          <w:rFonts w:ascii="Arial"/>
          <w:spacing w:val="-1"/>
          <w:sz w:val="20"/>
        </w:rPr>
        <w:t>of</w:t>
      </w:r>
      <w:r>
        <w:rPr>
          <w:rFonts w:ascii="Arial"/>
          <w:spacing w:val="-2"/>
          <w:sz w:val="20"/>
        </w:rPr>
        <w:t xml:space="preserve"> </w:t>
      </w:r>
      <w:r>
        <w:rPr>
          <w:rFonts w:ascii="Arial"/>
          <w:sz w:val="20"/>
        </w:rPr>
        <w:t>accurate</w:t>
      </w:r>
      <w:r>
        <w:rPr>
          <w:rFonts w:ascii="Arial"/>
          <w:spacing w:val="-4"/>
          <w:sz w:val="20"/>
        </w:rPr>
        <w:t xml:space="preserve"> </w:t>
      </w:r>
      <w:r>
        <w:rPr>
          <w:rFonts w:ascii="Arial"/>
          <w:sz w:val="20"/>
        </w:rPr>
        <w:t>survey</w:t>
      </w:r>
      <w:r>
        <w:rPr>
          <w:rFonts w:ascii="Arial"/>
          <w:spacing w:val="-7"/>
          <w:sz w:val="20"/>
        </w:rPr>
        <w:t xml:space="preserve"> </w:t>
      </w:r>
      <w:r>
        <w:rPr>
          <w:rFonts w:ascii="Arial"/>
          <w:sz w:val="20"/>
        </w:rPr>
        <w:t>data</w:t>
      </w:r>
      <w:r>
        <w:rPr>
          <w:rFonts w:ascii="Arial"/>
          <w:spacing w:val="-5"/>
          <w:sz w:val="20"/>
        </w:rPr>
        <w:t xml:space="preserve"> </w:t>
      </w:r>
      <w:r>
        <w:rPr>
          <w:rFonts w:ascii="Arial"/>
          <w:sz w:val="20"/>
        </w:rPr>
        <w:t>will</w:t>
      </w:r>
      <w:r>
        <w:rPr>
          <w:rFonts w:ascii="Arial"/>
          <w:spacing w:val="-5"/>
          <w:sz w:val="20"/>
        </w:rPr>
        <w:t xml:space="preserve"> </w:t>
      </w:r>
      <w:r>
        <w:rPr>
          <w:rFonts w:ascii="Arial"/>
          <w:sz w:val="20"/>
        </w:rPr>
        <w:t>improve</w:t>
      </w:r>
      <w:r>
        <w:rPr>
          <w:rFonts w:ascii="Arial"/>
          <w:spacing w:val="-6"/>
          <w:sz w:val="20"/>
        </w:rPr>
        <w:t xml:space="preserve"> </w:t>
      </w:r>
      <w:r>
        <w:rPr>
          <w:rFonts w:ascii="Arial"/>
          <w:sz w:val="20"/>
        </w:rPr>
        <w:t>navigational</w:t>
      </w:r>
      <w:r>
        <w:rPr>
          <w:rFonts w:ascii="Arial"/>
          <w:spacing w:val="-5"/>
          <w:sz w:val="20"/>
        </w:rPr>
        <w:t xml:space="preserve"> </w:t>
      </w:r>
      <w:r>
        <w:rPr>
          <w:rFonts w:ascii="Arial"/>
          <w:sz w:val="20"/>
        </w:rPr>
        <w:t>safety</w:t>
      </w:r>
      <w:r>
        <w:rPr>
          <w:rFonts w:ascii="Arial"/>
          <w:spacing w:val="-1"/>
          <w:sz w:val="20"/>
        </w:rPr>
        <w:t xml:space="preserve"> and</w:t>
      </w:r>
      <w:r>
        <w:rPr>
          <w:rFonts w:ascii="Arial"/>
          <w:spacing w:val="-4"/>
          <w:sz w:val="20"/>
        </w:rPr>
        <w:t xml:space="preserve"> </w:t>
      </w:r>
      <w:r>
        <w:rPr>
          <w:rFonts w:ascii="Arial"/>
          <w:sz w:val="20"/>
        </w:rPr>
        <w:t>support</w:t>
      </w:r>
      <w:r>
        <w:rPr>
          <w:rFonts w:ascii="Arial"/>
          <w:spacing w:val="-6"/>
          <w:sz w:val="20"/>
        </w:rPr>
        <w:t xml:space="preserve"> </w:t>
      </w:r>
      <w:r>
        <w:rPr>
          <w:rFonts w:ascii="Arial"/>
          <w:sz w:val="20"/>
        </w:rPr>
        <w:t>scientific</w:t>
      </w:r>
      <w:r>
        <w:rPr>
          <w:rFonts w:ascii="Arial"/>
          <w:spacing w:val="42"/>
          <w:w w:val="99"/>
          <w:sz w:val="20"/>
        </w:rPr>
        <w:t xml:space="preserve"> </w:t>
      </w:r>
      <w:r>
        <w:rPr>
          <w:rFonts w:ascii="Arial"/>
          <w:sz w:val="20"/>
        </w:rPr>
        <w:t>research;</w:t>
      </w:r>
    </w:p>
    <w:p w14:paraId="253C9890" w14:textId="77777777" w:rsidR="00A50463" w:rsidRDefault="00A50463" w:rsidP="00A50463">
      <w:pPr>
        <w:ind w:left="111" w:right="352"/>
        <w:jc w:val="both"/>
        <w:rPr>
          <w:rFonts w:ascii="Arial" w:eastAsia="Arial" w:hAnsi="Arial" w:cs="Arial"/>
          <w:sz w:val="20"/>
          <w:szCs w:val="20"/>
        </w:rPr>
      </w:pPr>
      <w:r>
        <w:rPr>
          <w:rFonts w:ascii="Arial"/>
          <w:i/>
          <w:sz w:val="20"/>
        </w:rPr>
        <w:t>Recognising</w:t>
      </w:r>
      <w:r>
        <w:rPr>
          <w:rFonts w:ascii="Arial"/>
          <w:i/>
          <w:spacing w:val="35"/>
          <w:sz w:val="20"/>
        </w:rPr>
        <w:t xml:space="preserve"> </w:t>
      </w:r>
      <w:r>
        <w:rPr>
          <w:rFonts w:ascii="Arial"/>
          <w:sz w:val="20"/>
        </w:rPr>
        <w:t>the</w:t>
      </w:r>
      <w:r>
        <w:rPr>
          <w:rFonts w:ascii="Arial"/>
          <w:spacing w:val="34"/>
          <w:sz w:val="20"/>
        </w:rPr>
        <w:t xml:space="preserve"> </w:t>
      </w:r>
      <w:r>
        <w:rPr>
          <w:rFonts w:ascii="Arial"/>
          <w:sz w:val="20"/>
        </w:rPr>
        <w:t>role</w:t>
      </w:r>
      <w:r>
        <w:rPr>
          <w:rFonts w:ascii="Arial"/>
          <w:spacing w:val="34"/>
          <w:sz w:val="20"/>
        </w:rPr>
        <w:t xml:space="preserve"> </w:t>
      </w:r>
      <w:r>
        <w:rPr>
          <w:rFonts w:ascii="Arial"/>
          <w:sz w:val="20"/>
        </w:rPr>
        <w:t>of</w:t>
      </w:r>
      <w:r>
        <w:rPr>
          <w:rFonts w:ascii="Arial"/>
          <w:spacing w:val="37"/>
          <w:sz w:val="20"/>
        </w:rPr>
        <w:t xml:space="preserve"> </w:t>
      </w:r>
      <w:r>
        <w:rPr>
          <w:rFonts w:ascii="Arial"/>
          <w:sz w:val="20"/>
        </w:rPr>
        <w:t>the</w:t>
      </w:r>
      <w:r>
        <w:rPr>
          <w:rFonts w:ascii="Arial"/>
          <w:spacing w:val="34"/>
          <w:sz w:val="20"/>
        </w:rPr>
        <w:t xml:space="preserve"> </w:t>
      </w:r>
      <w:r>
        <w:rPr>
          <w:rFonts w:ascii="Arial"/>
          <w:sz w:val="20"/>
        </w:rPr>
        <w:t>International</w:t>
      </w:r>
      <w:r>
        <w:rPr>
          <w:rFonts w:ascii="Arial"/>
          <w:spacing w:val="36"/>
          <w:sz w:val="20"/>
        </w:rPr>
        <w:t xml:space="preserve"> </w:t>
      </w:r>
      <w:r>
        <w:rPr>
          <w:rFonts w:ascii="Arial"/>
          <w:sz w:val="20"/>
        </w:rPr>
        <w:t>Hydrographic</w:t>
      </w:r>
      <w:r>
        <w:rPr>
          <w:rFonts w:ascii="Arial"/>
          <w:spacing w:val="36"/>
          <w:sz w:val="20"/>
        </w:rPr>
        <w:t xml:space="preserve"> </w:t>
      </w:r>
      <w:r>
        <w:rPr>
          <w:rFonts w:ascii="Arial"/>
          <w:spacing w:val="-1"/>
          <w:sz w:val="20"/>
        </w:rPr>
        <w:t>Organization</w:t>
      </w:r>
      <w:r>
        <w:rPr>
          <w:rFonts w:ascii="Arial"/>
          <w:spacing w:val="35"/>
          <w:sz w:val="20"/>
        </w:rPr>
        <w:t xml:space="preserve"> </w:t>
      </w:r>
      <w:r>
        <w:rPr>
          <w:rFonts w:ascii="Arial"/>
          <w:sz w:val="20"/>
        </w:rPr>
        <w:t>Hydrographic</w:t>
      </w:r>
      <w:r>
        <w:rPr>
          <w:rFonts w:ascii="Arial"/>
          <w:spacing w:val="43"/>
          <w:sz w:val="20"/>
        </w:rPr>
        <w:t xml:space="preserve"> </w:t>
      </w:r>
      <w:r>
        <w:rPr>
          <w:rFonts w:ascii="Arial"/>
          <w:sz w:val="20"/>
        </w:rPr>
        <w:t>Commission</w:t>
      </w:r>
      <w:r>
        <w:rPr>
          <w:rFonts w:ascii="Arial"/>
          <w:spacing w:val="35"/>
          <w:sz w:val="20"/>
        </w:rPr>
        <w:t xml:space="preserve"> </w:t>
      </w:r>
      <w:r>
        <w:rPr>
          <w:rFonts w:ascii="Arial"/>
          <w:sz w:val="20"/>
        </w:rPr>
        <w:t>on</w:t>
      </w:r>
      <w:r>
        <w:rPr>
          <w:rFonts w:ascii="Arial"/>
          <w:spacing w:val="44"/>
          <w:w w:val="99"/>
          <w:sz w:val="20"/>
        </w:rPr>
        <w:t xml:space="preserve"> </w:t>
      </w:r>
      <w:r>
        <w:rPr>
          <w:rFonts w:ascii="Arial"/>
          <w:sz w:val="20"/>
        </w:rPr>
        <w:t>Antarctica</w:t>
      </w:r>
      <w:r>
        <w:rPr>
          <w:rFonts w:ascii="Arial"/>
          <w:spacing w:val="14"/>
          <w:sz w:val="20"/>
        </w:rPr>
        <w:t xml:space="preserve"> </w:t>
      </w:r>
      <w:r>
        <w:rPr>
          <w:rFonts w:ascii="Arial"/>
          <w:sz w:val="20"/>
        </w:rPr>
        <w:t>(HCA)</w:t>
      </w:r>
      <w:r>
        <w:rPr>
          <w:rFonts w:ascii="Arial"/>
          <w:spacing w:val="15"/>
          <w:sz w:val="20"/>
        </w:rPr>
        <w:t xml:space="preserve"> </w:t>
      </w:r>
      <w:r>
        <w:rPr>
          <w:rFonts w:ascii="Arial"/>
          <w:spacing w:val="-1"/>
          <w:sz w:val="20"/>
        </w:rPr>
        <w:t>in</w:t>
      </w:r>
      <w:r>
        <w:rPr>
          <w:rFonts w:ascii="Arial"/>
          <w:spacing w:val="15"/>
          <w:sz w:val="20"/>
        </w:rPr>
        <w:t xml:space="preserve"> </w:t>
      </w:r>
      <w:r>
        <w:rPr>
          <w:rFonts w:ascii="Arial"/>
          <w:sz w:val="20"/>
        </w:rPr>
        <w:t>the</w:t>
      </w:r>
      <w:r>
        <w:rPr>
          <w:rFonts w:ascii="Arial"/>
          <w:spacing w:val="14"/>
          <w:sz w:val="20"/>
        </w:rPr>
        <w:t xml:space="preserve"> </w:t>
      </w:r>
      <w:r>
        <w:rPr>
          <w:rFonts w:ascii="Arial"/>
          <w:sz w:val="20"/>
        </w:rPr>
        <w:t>coordination</w:t>
      </w:r>
      <w:r>
        <w:rPr>
          <w:rFonts w:ascii="Arial"/>
          <w:spacing w:val="15"/>
          <w:sz w:val="20"/>
        </w:rPr>
        <w:t xml:space="preserve"> </w:t>
      </w:r>
      <w:r>
        <w:rPr>
          <w:rFonts w:ascii="Arial"/>
          <w:sz w:val="20"/>
        </w:rPr>
        <w:t>of</w:t>
      </w:r>
      <w:r>
        <w:rPr>
          <w:rFonts w:ascii="Arial"/>
          <w:spacing w:val="16"/>
          <w:sz w:val="20"/>
        </w:rPr>
        <w:t xml:space="preserve"> </w:t>
      </w:r>
      <w:r>
        <w:rPr>
          <w:rFonts w:ascii="Arial"/>
          <w:spacing w:val="-1"/>
          <w:sz w:val="20"/>
        </w:rPr>
        <w:t>hydrographic</w:t>
      </w:r>
      <w:r>
        <w:rPr>
          <w:rFonts w:ascii="Arial"/>
          <w:spacing w:val="16"/>
          <w:sz w:val="20"/>
        </w:rPr>
        <w:t xml:space="preserve"> </w:t>
      </w:r>
      <w:r>
        <w:rPr>
          <w:rFonts w:ascii="Arial"/>
          <w:spacing w:val="-1"/>
          <w:sz w:val="20"/>
        </w:rPr>
        <w:t>surveying</w:t>
      </w:r>
      <w:r>
        <w:rPr>
          <w:rFonts w:ascii="Arial"/>
          <w:spacing w:val="20"/>
          <w:sz w:val="20"/>
        </w:rPr>
        <w:t xml:space="preserve"> </w:t>
      </w:r>
      <w:r>
        <w:rPr>
          <w:rFonts w:ascii="Arial"/>
          <w:spacing w:val="-1"/>
          <w:sz w:val="20"/>
        </w:rPr>
        <w:t>and</w:t>
      </w:r>
      <w:r>
        <w:rPr>
          <w:rFonts w:ascii="Arial"/>
          <w:spacing w:val="15"/>
          <w:sz w:val="20"/>
        </w:rPr>
        <w:t xml:space="preserve"> </w:t>
      </w:r>
      <w:r>
        <w:rPr>
          <w:rFonts w:ascii="Arial"/>
          <w:sz w:val="20"/>
        </w:rPr>
        <w:t>nautical</w:t>
      </w:r>
      <w:r>
        <w:rPr>
          <w:rFonts w:ascii="Arial"/>
          <w:spacing w:val="13"/>
          <w:sz w:val="20"/>
        </w:rPr>
        <w:t xml:space="preserve"> </w:t>
      </w:r>
      <w:r>
        <w:rPr>
          <w:rFonts w:ascii="Arial"/>
          <w:sz w:val="20"/>
        </w:rPr>
        <w:t>charting</w:t>
      </w:r>
      <w:r>
        <w:rPr>
          <w:rFonts w:ascii="Arial"/>
          <w:spacing w:val="15"/>
          <w:sz w:val="20"/>
        </w:rPr>
        <w:t xml:space="preserve"> </w:t>
      </w:r>
      <w:r>
        <w:rPr>
          <w:rFonts w:ascii="Arial"/>
          <w:sz w:val="20"/>
        </w:rPr>
        <w:t>in</w:t>
      </w:r>
      <w:r>
        <w:rPr>
          <w:rFonts w:ascii="Arial"/>
          <w:spacing w:val="14"/>
          <w:sz w:val="20"/>
        </w:rPr>
        <w:t xml:space="preserve"> </w:t>
      </w:r>
      <w:r>
        <w:rPr>
          <w:rFonts w:ascii="Arial"/>
          <w:sz w:val="20"/>
        </w:rPr>
        <w:t>the</w:t>
      </w:r>
      <w:r>
        <w:rPr>
          <w:rFonts w:ascii="Arial"/>
          <w:spacing w:val="15"/>
          <w:sz w:val="20"/>
        </w:rPr>
        <w:t xml:space="preserve"> </w:t>
      </w:r>
      <w:r>
        <w:rPr>
          <w:rFonts w:ascii="Arial"/>
          <w:spacing w:val="-1"/>
          <w:sz w:val="20"/>
        </w:rPr>
        <w:t>Antarctic</w:t>
      </w:r>
      <w:r>
        <w:rPr>
          <w:rFonts w:ascii="Arial"/>
          <w:spacing w:val="74"/>
          <w:w w:val="99"/>
          <w:sz w:val="20"/>
        </w:rPr>
        <w:t xml:space="preserve"> </w:t>
      </w:r>
      <w:r>
        <w:rPr>
          <w:rFonts w:ascii="Arial"/>
          <w:spacing w:val="-1"/>
          <w:sz w:val="20"/>
        </w:rPr>
        <w:t>region,</w:t>
      </w:r>
      <w:r>
        <w:rPr>
          <w:rFonts w:ascii="Arial"/>
          <w:spacing w:val="2"/>
          <w:sz w:val="20"/>
        </w:rPr>
        <w:t xml:space="preserve"> </w:t>
      </w:r>
      <w:r>
        <w:rPr>
          <w:rFonts w:ascii="Arial"/>
          <w:spacing w:val="-1"/>
          <w:sz w:val="20"/>
        </w:rPr>
        <w:t>and</w:t>
      </w:r>
      <w:r>
        <w:rPr>
          <w:rFonts w:ascii="Arial"/>
          <w:spacing w:val="3"/>
          <w:sz w:val="20"/>
        </w:rPr>
        <w:t xml:space="preserve"> </w:t>
      </w:r>
      <w:r>
        <w:rPr>
          <w:rFonts w:ascii="Arial"/>
          <w:sz w:val="20"/>
        </w:rPr>
        <w:t>the</w:t>
      </w:r>
      <w:r>
        <w:rPr>
          <w:rFonts w:ascii="Arial"/>
          <w:spacing w:val="3"/>
          <w:sz w:val="20"/>
        </w:rPr>
        <w:t xml:space="preserve"> </w:t>
      </w:r>
      <w:r>
        <w:rPr>
          <w:rFonts w:ascii="Arial"/>
          <w:spacing w:val="-1"/>
          <w:sz w:val="20"/>
        </w:rPr>
        <w:t>value</w:t>
      </w:r>
      <w:r>
        <w:rPr>
          <w:rFonts w:ascii="Arial"/>
          <w:spacing w:val="2"/>
          <w:sz w:val="20"/>
        </w:rPr>
        <w:t xml:space="preserve"> </w:t>
      </w:r>
      <w:r>
        <w:rPr>
          <w:rFonts w:ascii="Arial"/>
          <w:sz w:val="20"/>
        </w:rPr>
        <w:t>of</w:t>
      </w:r>
      <w:r>
        <w:rPr>
          <w:rFonts w:ascii="Arial"/>
          <w:spacing w:val="3"/>
          <w:sz w:val="20"/>
        </w:rPr>
        <w:t xml:space="preserve"> </w:t>
      </w:r>
      <w:r>
        <w:rPr>
          <w:rFonts w:ascii="Arial"/>
          <w:sz w:val="20"/>
        </w:rPr>
        <w:t>cooperating</w:t>
      </w:r>
      <w:r>
        <w:rPr>
          <w:rFonts w:ascii="Arial"/>
          <w:spacing w:val="2"/>
          <w:sz w:val="20"/>
        </w:rPr>
        <w:t xml:space="preserve"> </w:t>
      </w:r>
      <w:r>
        <w:rPr>
          <w:rFonts w:ascii="Arial"/>
          <w:spacing w:val="-1"/>
          <w:sz w:val="20"/>
        </w:rPr>
        <w:t>with</w:t>
      </w:r>
      <w:r>
        <w:rPr>
          <w:rFonts w:ascii="Arial"/>
          <w:spacing w:val="8"/>
          <w:sz w:val="20"/>
        </w:rPr>
        <w:t xml:space="preserve"> </w:t>
      </w:r>
      <w:r>
        <w:rPr>
          <w:rFonts w:ascii="Arial"/>
          <w:sz w:val="20"/>
        </w:rPr>
        <w:t>the</w:t>
      </w:r>
      <w:r>
        <w:rPr>
          <w:rFonts w:ascii="Arial"/>
          <w:spacing w:val="4"/>
          <w:sz w:val="20"/>
        </w:rPr>
        <w:t xml:space="preserve"> </w:t>
      </w:r>
      <w:r>
        <w:rPr>
          <w:rFonts w:ascii="Arial"/>
          <w:sz w:val="20"/>
        </w:rPr>
        <w:t>Scientific</w:t>
      </w:r>
      <w:r>
        <w:rPr>
          <w:rFonts w:ascii="Arial"/>
          <w:spacing w:val="2"/>
          <w:sz w:val="20"/>
        </w:rPr>
        <w:t xml:space="preserve"> </w:t>
      </w:r>
      <w:r>
        <w:rPr>
          <w:rFonts w:ascii="Arial"/>
          <w:sz w:val="20"/>
        </w:rPr>
        <w:t>Committee</w:t>
      </w:r>
      <w:r>
        <w:rPr>
          <w:rFonts w:ascii="Arial"/>
          <w:spacing w:val="1"/>
          <w:sz w:val="20"/>
        </w:rPr>
        <w:t xml:space="preserve"> </w:t>
      </w:r>
      <w:r>
        <w:rPr>
          <w:rFonts w:ascii="Arial"/>
          <w:sz w:val="20"/>
        </w:rPr>
        <w:t>on</w:t>
      </w:r>
      <w:r>
        <w:rPr>
          <w:rFonts w:ascii="Arial"/>
          <w:spacing w:val="2"/>
          <w:sz w:val="20"/>
        </w:rPr>
        <w:t xml:space="preserve"> </w:t>
      </w:r>
      <w:r>
        <w:rPr>
          <w:rFonts w:ascii="Arial"/>
          <w:spacing w:val="-1"/>
          <w:sz w:val="20"/>
        </w:rPr>
        <w:t>Antarctic</w:t>
      </w:r>
      <w:r>
        <w:rPr>
          <w:rFonts w:ascii="Arial"/>
          <w:spacing w:val="4"/>
          <w:sz w:val="20"/>
        </w:rPr>
        <w:t xml:space="preserve"> </w:t>
      </w:r>
      <w:r>
        <w:rPr>
          <w:rFonts w:ascii="Arial"/>
          <w:sz w:val="20"/>
        </w:rPr>
        <w:t>Research</w:t>
      </w:r>
      <w:r>
        <w:rPr>
          <w:rFonts w:ascii="Arial"/>
          <w:spacing w:val="1"/>
          <w:sz w:val="20"/>
        </w:rPr>
        <w:t xml:space="preserve"> </w:t>
      </w:r>
      <w:r>
        <w:rPr>
          <w:rFonts w:ascii="Arial"/>
          <w:sz w:val="20"/>
        </w:rPr>
        <w:t>(SCAR)</w:t>
      </w:r>
      <w:r>
        <w:rPr>
          <w:rFonts w:ascii="Arial"/>
          <w:spacing w:val="3"/>
          <w:sz w:val="20"/>
        </w:rPr>
        <w:t xml:space="preserve"> </w:t>
      </w:r>
      <w:r>
        <w:rPr>
          <w:rFonts w:ascii="Arial"/>
          <w:sz w:val="20"/>
        </w:rPr>
        <w:t>and</w:t>
      </w:r>
      <w:r>
        <w:rPr>
          <w:rFonts w:ascii="Arial"/>
          <w:spacing w:val="62"/>
          <w:w w:val="99"/>
          <w:sz w:val="20"/>
        </w:rPr>
        <w:t xml:space="preserve"> </w:t>
      </w:r>
      <w:r>
        <w:rPr>
          <w:rFonts w:ascii="Arial"/>
          <w:spacing w:val="-1"/>
          <w:sz w:val="20"/>
        </w:rPr>
        <w:t>other</w:t>
      </w:r>
      <w:r>
        <w:rPr>
          <w:rFonts w:ascii="Arial"/>
          <w:spacing w:val="-9"/>
          <w:sz w:val="20"/>
        </w:rPr>
        <w:t xml:space="preserve"> </w:t>
      </w:r>
      <w:r>
        <w:rPr>
          <w:rFonts w:ascii="Arial"/>
          <w:sz w:val="20"/>
        </w:rPr>
        <w:t>relevant</w:t>
      </w:r>
      <w:r>
        <w:rPr>
          <w:rFonts w:ascii="Arial"/>
          <w:spacing w:val="-9"/>
          <w:sz w:val="20"/>
        </w:rPr>
        <w:t xml:space="preserve"> </w:t>
      </w:r>
      <w:r>
        <w:rPr>
          <w:rFonts w:ascii="Arial"/>
          <w:spacing w:val="-1"/>
          <w:sz w:val="20"/>
        </w:rPr>
        <w:t>expert</w:t>
      </w:r>
      <w:r>
        <w:rPr>
          <w:rFonts w:ascii="Arial"/>
          <w:spacing w:val="-5"/>
          <w:sz w:val="20"/>
        </w:rPr>
        <w:t xml:space="preserve"> </w:t>
      </w:r>
      <w:r>
        <w:rPr>
          <w:rFonts w:ascii="Arial"/>
          <w:sz w:val="20"/>
        </w:rPr>
        <w:t>bodies;</w:t>
      </w:r>
    </w:p>
    <w:p w14:paraId="20B58D6D" w14:textId="77777777" w:rsidR="00A50463" w:rsidRDefault="00A50463" w:rsidP="00A50463">
      <w:pPr>
        <w:spacing w:line="241" w:lineRule="auto"/>
        <w:ind w:left="111" w:right="354"/>
        <w:jc w:val="both"/>
        <w:rPr>
          <w:rFonts w:ascii="Arial" w:eastAsia="Arial" w:hAnsi="Arial" w:cs="Arial"/>
          <w:sz w:val="20"/>
          <w:szCs w:val="20"/>
        </w:rPr>
      </w:pPr>
      <w:r>
        <w:rPr>
          <w:rFonts w:ascii="Arial"/>
          <w:i/>
          <w:spacing w:val="-1"/>
          <w:sz w:val="20"/>
        </w:rPr>
        <w:t>Recalling</w:t>
      </w:r>
      <w:r>
        <w:rPr>
          <w:rFonts w:ascii="Arial"/>
          <w:i/>
          <w:spacing w:val="-20"/>
          <w:sz w:val="20"/>
        </w:rPr>
        <w:t xml:space="preserve"> </w:t>
      </w:r>
      <w:r>
        <w:rPr>
          <w:rFonts w:ascii="Arial"/>
          <w:sz w:val="20"/>
        </w:rPr>
        <w:t>Recommendation</w:t>
      </w:r>
      <w:r>
        <w:rPr>
          <w:rFonts w:ascii="Arial"/>
          <w:spacing w:val="-17"/>
          <w:sz w:val="20"/>
        </w:rPr>
        <w:t xml:space="preserve"> </w:t>
      </w:r>
      <w:r>
        <w:rPr>
          <w:rFonts w:ascii="Arial"/>
          <w:sz w:val="20"/>
        </w:rPr>
        <w:t>XV-19</w:t>
      </w:r>
      <w:r>
        <w:rPr>
          <w:rFonts w:ascii="Arial"/>
          <w:spacing w:val="-18"/>
          <w:sz w:val="20"/>
        </w:rPr>
        <w:t xml:space="preserve"> </w:t>
      </w:r>
      <w:r>
        <w:rPr>
          <w:rFonts w:ascii="Arial"/>
          <w:sz w:val="20"/>
        </w:rPr>
        <w:t>(1989),</w:t>
      </w:r>
      <w:r>
        <w:rPr>
          <w:rFonts w:ascii="Arial"/>
          <w:spacing w:val="-18"/>
          <w:sz w:val="20"/>
        </w:rPr>
        <w:t xml:space="preserve"> </w:t>
      </w:r>
      <w:r>
        <w:rPr>
          <w:rFonts w:ascii="Arial"/>
          <w:sz w:val="20"/>
        </w:rPr>
        <w:t>Resolution</w:t>
      </w:r>
      <w:r>
        <w:rPr>
          <w:rFonts w:ascii="Arial"/>
          <w:spacing w:val="-18"/>
          <w:sz w:val="20"/>
        </w:rPr>
        <w:t xml:space="preserve"> </w:t>
      </w:r>
      <w:r>
        <w:rPr>
          <w:rFonts w:ascii="Arial"/>
          <w:sz w:val="20"/>
        </w:rPr>
        <w:t>1</w:t>
      </w:r>
      <w:r>
        <w:rPr>
          <w:rFonts w:ascii="Arial"/>
          <w:spacing w:val="-18"/>
          <w:sz w:val="20"/>
        </w:rPr>
        <w:t xml:space="preserve"> </w:t>
      </w:r>
      <w:r>
        <w:rPr>
          <w:rFonts w:ascii="Arial"/>
          <w:sz w:val="20"/>
        </w:rPr>
        <w:t>(1995),</w:t>
      </w:r>
      <w:r>
        <w:rPr>
          <w:rFonts w:ascii="Arial"/>
          <w:spacing w:val="-18"/>
          <w:sz w:val="20"/>
        </w:rPr>
        <w:t xml:space="preserve"> </w:t>
      </w:r>
      <w:r>
        <w:rPr>
          <w:rFonts w:ascii="Arial"/>
          <w:sz w:val="20"/>
        </w:rPr>
        <w:t>Resolution</w:t>
      </w:r>
      <w:r>
        <w:rPr>
          <w:rFonts w:ascii="Arial"/>
          <w:spacing w:val="-18"/>
          <w:sz w:val="20"/>
        </w:rPr>
        <w:t xml:space="preserve"> </w:t>
      </w:r>
      <w:r>
        <w:rPr>
          <w:rFonts w:ascii="Arial"/>
          <w:sz w:val="20"/>
        </w:rPr>
        <w:t>3(2003),</w:t>
      </w:r>
      <w:r>
        <w:rPr>
          <w:rFonts w:ascii="Arial"/>
          <w:spacing w:val="-19"/>
          <w:sz w:val="20"/>
        </w:rPr>
        <w:t xml:space="preserve"> </w:t>
      </w:r>
      <w:r>
        <w:rPr>
          <w:rFonts w:ascii="Arial"/>
          <w:sz w:val="20"/>
        </w:rPr>
        <w:t>Resolution</w:t>
      </w:r>
      <w:r>
        <w:rPr>
          <w:rFonts w:ascii="Arial"/>
          <w:spacing w:val="-17"/>
          <w:sz w:val="20"/>
        </w:rPr>
        <w:t xml:space="preserve"> </w:t>
      </w:r>
      <w:r>
        <w:rPr>
          <w:rFonts w:ascii="Arial"/>
          <w:sz w:val="20"/>
        </w:rPr>
        <w:t>5</w:t>
      </w:r>
      <w:r>
        <w:rPr>
          <w:rFonts w:ascii="Arial"/>
          <w:spacing w:val="-18"/>
          <w:sz w:val="20"/>
        </w:rPr>
        <w:t xml:space="preserve"> </w:t>
      </w:r>
      <w:r>
        <w:rPr>
          <w:rFonts w:ascii="Arial"/>
          <w:sz w:val="20"/>
        </w:rPr>
        <w:t>(2008)</w:t>
      </w:r>
      <w:r>
        <w:rPr>
          <w:rFonts w:ascii="Arial"/>
          <w:spacing w:val="36"/>
          <w:w w:val="99"/>
          <w:sz w:val="20"/>
        </w:rPr>
        <w:t xml:space="preserve"> </w:t>
      </w:r>
      <w:r>
        <w:rPr>
          <w:rFonts w:ascii="Arial"/>
          <w:spacing w:val="-1"/>
          <w:sz w:val="20"/>
        </w:rPr>
        <w:t>and</w:t>
      </w:r>
      <w:r>
        <w:rPr>
          <w:rFonts w:ascii="Arial"/>
          <w:spacing w:val="21"/>
          <w:sz w:val="20"/>
        </w:rPr>
        <w:t xml:space="preserve"> </w:t>
      </w:r>
      <w:r>
        <w:rPr>
          <w:rFonts w:ascii="Arial"/>
          <w:sz w:val="20"/>
        </w:rPr>
        <w:t>Resolution</w:t>
      </w:r>
      <w:r>
        <w:rPr>
          <w:rFonts w:ascii="Arial"/>
          <w:spacing w:val="21"/>
          <w:sz w:val="20"/>
        </w:rPr>
        <w:t xml:space="preserve"> </w:t>
      </w:r>
      <w:r>
        <w:rPr>
          <w:rFonts w:ascii="Arial"/>
          <w:sz w:val="20"/>
        </w:rPr>
        <w:t>2</w:t>
      </w:r>
      <w:r>
        <w:rPr>
          <w:rFonts w:ascii="Arial"/>
          <w:spacing w:val="22"/>
          <w:sz w:val="20"/>
        </w:rPr>
        <w:t xml:space="preserve"> </w:t>
      </w:r>
      <w:r>
        <w:rPr>
          <w:rFonts w:ascii="Arial"/>
          <w:spacing w:val="-1"/>
          <w:sz w:val="20"/>
        </w:rPr>
        <w:t>(2010),</w:t>
      </w:r>
      <w:r>
        <w:rPr>
          <w:rFonts w:ascii="Arial"/>
          <w:spacing w:val="23"/>
          <w:sz w:val="20"/>
        </w:rPr>
        <w:t xml:space="preserve"> </w:t>
      </w:r>
      <w:r>
        <w:rPr>
          <w:rFonts w:ascii="Arial"/>
          <w:spacing w:val="-1"/>
          <w:sz w:val="20"/>
        </w:rPr>
        <w:t>which</w:t>
      </w:r>
      <w:r>
        <w:rPr>
          <w:rFonts w:ascii="Arial"/>
          <w:spacing w:val="22"/>
          <w:sz w:val="20"/>
        </w:rPr>
        <w:t xml:space="preserve"> </w:t>
      </w:r>
      <w:r>
        <w:rPr>
          <w:rFonts w:ascii="Arial"/>
          <w:sz w:val="20"/>
        </w:rPr>
        <w:t>encouraged</w:t>
      </w:r>
      <w:r>
        <w:rPr>
          <w:rFonts w:ascii="Arial"/>
          <w:spacing w:val="21"/>
          <w:sz w:val="20"/>
        </w:rPr>
        <w:t xml:space="preserve"> </w:t>
      </w:r>
      <w:r>
        <w:rPr>
          <w:rFonts w:ascii="Arial"/>
          <w:sz w:val="20"/>
        </w:rPr>
        <w:t>cooperation</w:t>
      </w:r>
      <w:r>
        <w:rPr>
          <w:rFonts w:ascii="Arial"/>
          <w:spacing w:val="26"/>
          <w:sz w:val="20"/>
        </w:rPr>
        <w:t xml:space="preserve"> </w:t>
      </w:r>
      <w:r>
        <w:rPr>
          <w:rFonts w:ascii="Arial"/>
          <w:sz w:val="20"/>
        </w:rPr>
        <w:t>on</w:t>
      </w:r>
      <w:r>
        <w:rPr>
          <w:rFonts w:ascii="Arial"/>
          <w:spacing w:val="20"/>
          <w:sz w:val="20"/>
        </w:rPr>
        <w:t xml:space="preserve"> </w:t>
      </w:r>
      <w:r>
        <w:rPr>
          <w:rFonts w:ascii="Arial"/>
          <w:sz w:val="20"/>
        </w:rPr>
        <w:t>hydrographic</w:t>
      </w:r>
      <w:r>
        <w:rPr>
          <w:rFonts w:ascii="Arial"/>
          <w:spacing w:val="23"/>
          <w:sz w:val="20"/>
        </w:rPr>
        <w:t xml:space="preserve"> </w:t>
      </w:r>
      <w:r>
        <w:rPr>
          <w:rFonts w:ascii="Arial"/>
          <w:sz w:val="20"/>
        </w:rPr>
        <w:t>surveying</w:t>
      </w:r>
      <w:r>
        <w:rPr>
          <w:rFonts w:ascii="Arial"/>
          <w:spacing w:val="21"/>
          <w:sz w:val="20"/>
        </w:rPr>
        <w:t xml:space="preserve"> </w:t>
      </w:r>
      <w:r>
        <w:rPr>
          <w:rFonts w:ascii="Arial"/>
          <w:sz w:val="20"/>
        </w:rPr>
        <w:t>and</w:t>
      </w:r>
      <w:r>
        <w:rPr>
          <w:rFonts w:ascii="Arial"/>
          <w:spacing w:val="21"/>
          <w:sz w:val="20"/>
        </w:rPr>
        <w:t xml:space="preserve"> </w:t>
      </w:r>
      <w:r>
        <w:rPr>
          <w:rFonts w:ascii="Arial"/>
          <w:sz w:val="20"/>
        </w:rPr>
        <w:t>charting</w:t>
      </w:r>
      <w:r>
        <w:rPr>
          <w:rFonts w:ascii="Arial"/>
          <w:spacing w:val="21"/>
          <w:sz w:val="20"/>
        </w:rPr>
        <w:t xml:space="preserve"> </w:t>
      </w:r>
      <w:r>
        <w:rPr>
          <w:rFonts w:ascii="Arial"/>
          <w:sz w:val="20"/>
        </w:rPr>
        <w:t>of</w:t>
      </w:r>
      <w:r>
        <w:rPr>
          <w:rFonts w:ascii="Arial"/>
          <w:spacing w:val="42"/>
          <w:w w:val="99"/>
          <w:sz w:val="20"/>
        </w:rPr>
        <w:t xml:space="preserve"> </w:t>
      </w:r>
      <w:r>
        <w:rPr>
          <w:rFonts w:ascii="Arial"/>
          <w:sz w:val="20"/>
        </w:rPr>
        <w:t>Antarctic</w:t>
      </w:r>
      <w:r>
        <w:rPr>
          <w:rFonts w:ascii="Arial"/>
          <w:spacing w:val="-13"/>
          <w:sz w:val="20"/>
        </w:rPr>
        <w:t xml:space="preserve"> </w:t>
      </w:r>
      <w:r>
        <w:rPr>
          <w:rFonts w:ascii="Arial"/>
          <w:spacing w:val="-1"/>
          <w:sz w:val="20"/>
        </w:rPr>
        <w:t>waters;</w:t>
      </w:r>
    </w:p>
    <w:p w14:paraId="6FFF6284" w14:textId="77777777" w:rsidR="00A50463" w:rsidRDefault="00A50463" w:rsidP="00A50463">
      <w:pPr>
        <w:spacing w:before="6"/>
        <w:rPr>
          <w:rFonts w:ascii="Arial" w:eastAsia="Arial" w:hAnsi="Arial" w:cs="Arial"/>
          <w:sz w:val="19"/>
          <w:szCs w:val="19"/>
        </w:rPr>
      </w:pPr>
    </w:p>
    <w:p w14:paraId="33734C94" w14:textId="77777777" w:rsidR="00A50463" w:rsidRPr="00BB7165" w:rsidRDefault="00A50463" w:rsidP="00A50463">
      <w:pPr>
        <w:ind w:left="111"/>
        <w:jc w:val="both"/>
        <w:rPr>
          <w:rFonts w:ascii="Arial" w:eastAsia="Arial" w:hAnsi="Arial" w:cs="Arial"/>
          <w:b/>
          <w:sz w:val="20"/>
          <w:szCs w:val="20"/>
        </w:rPr>
      </w:pPr>
      <w:r w:rsidRPr="00BB7165">
        <w:rPr>
          <w:rFonts w:ascii="Arial"/>
          <w:b/>
          <w:sz w:val="20"/>
        </w:rPr>
        <w:t>Recommend</w:t>
      </w:r>
      <w:r w:rsidRPr="00BB7165">
        <w:rPr>
          <w:rFonts w:ascii="Arial"/>
          <w:b/>
          <w:spacing w:val="-9"/>
          <w:sz w:val="20"/>
        </w:rPr>
        <w:t xml:space="preserve"> </w:t>
      </w:r>
      <w:r w:rsidRPr="00BB7165">
        <w:rPr>
          <w:rFonts w:ascii="Arial"/>
          <w:b/>
          <w:sz w:val="20"/>
        </w:rPr>
        <w:t>that</w:t>
      </w:r>
      <w:r w:rsidRPr="00BB7165">
        <w:rPr>
          <w:rFonts w:ascii="Arial"/>
          <w:b/>
          <w:spacing w:val="-7"/>
          <w:sz w:val="20"/>
        </w:rPr>
        <w:t xml:space="preserve"> </w:t>
      </w:r>
      <w:r w:rsidRPr="00BB7165">
        <w:rPr>
          <w:rFonts w:ascii="Arial"/>
          <w:b/>
          <w:sz w:val="20"/>
        </w:rPr>
        <w:t>the</w:t>
      </w:r>
      <w:r w:rsidRPr="00BB7165">
        <w:rPr>
          <w:rFonts w:ascii="Arial"/>
          <w:b/>
          <w:spacing w:val="-8"/>
          <w:sz w:val="20"/>
        </w:rPr>
        <w:t xml:space="preserve"> </w:t>
      </w:r>
      <w:r w:rsidRPr="00BB7165">
        <w:rPr>
          <w:rFonts w:ascii="Arial"/>
          <w:b/>
          <w:sz w:val="20"/>
        </w:rPr>
        <w:t>Parties:</w:t>
      </w:r>
    </w:p>
    <w:p w14:paraId="694D8F86" w14:textId="77777777" w:rsidR="00A50463" w:rsidRDefault="00A50463" w:rsidP="00A50463">
      <w:pPr>
        <w:spacing w:before="3"/>
        <w:rPr>
          <w:rFonts w:ascii="Arial" w:eastAsia="Arial" w:hAnsi="Arial" w:cs="Arial"/>
          <w:sz w:val="20"/>
          <w:szCs w:val="20"/>
        </w:rPr>
      </w:pPr>
    </w:p>
    <w:p w14:paraId="5F87E5A3" w14:textId="77777777" w:rsidR="00A50463" w:rsidRDefault="00A50463" w:rsidP="00A50463">
      <w:pPr>
        <w:numPr>
          <w:ilvl w:val="0"/>
          <w:numId w:val="3"/>
        </w:numPr>
        <w:tabs>
          <w:tab w:val="left" w:pos="395"/>
        </w:tabs>
        <w:ind w:right="351" w:firstLine="0"/>
        <w:jc w:val="both"/>
        <w:rPr>
          <w:rFonts w:ascii="Arial" w:eastAsia="Arial" w:hAnsi="Arial" w:cs="Arial"/>
          <w:sz w:val="20"/>
          <w:szCs w:val="20"/>
        </w:rPr>
      </w:pPr>
      <w:r>
        <w:rPr>
          <w:rFonts w:ascii="Arial"/>
          <w:sz w:val="20"/>
        </w:rPr>
        <w:t>support</w:t>
      </w:r>
      <w:r>
        <w:rPr>
          <w:rFonts w:ascii="Arial"/>
          <w:spacing w:val="1"/>
          <w:sz w:val="20"/>
        </w:rPr>
        <w:t xml:space="preserve"> </w:t>
      </w:r>
      <w:r>
        <w:rPr>
          <w:rFonts w:ascii="Arial"/>
          <w:spacing w:val="-1"/>
          <w:sz w:val="20"/>
        </w:rPr>
        <w:t>and</w:t>
      </w:r>
      <w:r>
        <w:rPr>
          <w:rFonts w:ascii="Arial"/>
          <w:spacing w:val="1"/>
          <w:sz w:val="20"/>
        </w:rPr>
        <w:t xml:space="preserve"> </w:t>
      </w:r>
      <w:r>
        <w:rPr>
          <w:rFonts w:ascii="Arial"/>
          <w:sz w:val="20"/>
        </w:rPr>
        <w:t>promote</w:t>
      </w:r>
      <w:r>
        <w:rPr>
          <w:rFonts w:ascii="Arial"/>
          <w:spacing w:val="1"/>
          <w:sz w:val="20"/>
        </w:rPr>
        <w:t xml:space="preserve"> </w:t>
      </w:r>
      <w:r>
        <w:rPr>
          <w:rFonts w:ascii="Arial"/>
          <w:sz w:val="20"/>
        </w:rPr>
        <w:t>contacts</w:t>
      </w:r>
      <w:r>
        <w:rPr>
          <w:rFonts w:ascii="Arial"/>
          <w:spacing w:val="55"/>
          <w:sz w:val="20"/>
        </w:rPr>
        <w:t xml:space="preserve"> </w:t>
      </w:r>
      <w:r>
        <w:rPr>
          <w:rFonts w:ascii="Arial"/>
          <w:sz w:val="20"/>
        </w:rPr>
        <w:t>and</w:t>
      </w:r>
      <w:r>
        <w:rPr>
          <w:rFonts w:ascii="Arial"/>
          <w:spacing w:val="2"/>
          <w:sz w:val="20"/>
        </w:rPr>
        <w:t xml:space="preserve"> </w:t>
      </w:r>
      <w:r>
        <w:rPr>
          <w:rFonts w:ascii="Arial"/>
          <w:spacing w:val="-1"/>
          <w:sz w:val="20"/>
        </w:rPr>
        <w:t>liaison</w:t>
      </w:r>
      <w:r>
        <w:rPr>
          <w:rFonts w:ascii="Arial"/>
          <w:sz w:val="20"/>
        </w:rPr>
        <w:t xml:space="preserve"> between</w:t>
      </w:r>
      <w:r>
        <w:rPr>
          <w:rFonts w:ascii="Arial"/>
          <w:spacing w:val="1"/>
          <w:sz w:val="20"/>
        </w:rPr>
        <w:t xml:space="preserve"> </w:t>
      </w:r>
      <w:r>
        <w:rPr>
          <w:rFonts w:ascii="Arial"/>
          <w:sz w:val="20"/>
        </w:rPr>
        <w:t xml:space="preserve">national </w:t>
      </w:r>
      <w:r>
        <w:rPr>
          <w:rFonts w:ascii="Arial"/>
          <w:spacing w:val="-1"/>
          <w:sz w:val="20"/>
        </w:rPr>
        <w:t>Antarctic</w:t>
      </w:r>
      <w:r>
        <w:rPr>
          <w:rFonts w:ascii="Arial"/>
          <w:spacing w:val="10"/>
          <w:sz w:val="20"/>
        </w:rPr>
        <w:t xml:space="preserve"> </w:t>
      </w:r>
      <w:r>
        <w:rPr>
          <w:rFonts w:ascii="Arial"/>
          <w:sz w:val="20"/>
        </w:rPr>
        <w:t>programs</w:t>
      </w:r>
      <w:r>
        <w:rPr>
          <w:rFonts w:ascii="Arial"/>
          <w:spacing w:val="1"/>
          <w:sz w:val="20"/>
        </w:rPr>
        <w:t xml:space="preserve"> </w:t>
      </w:r>
      <w:r>
        <w:rPr>
          <w:rFonts w:ascii="Arial"/>
          <w:spacing w:val="-1"/>
          <w:sz w:val="20"/>
        </w:rPr>
        <w:t>and</w:t>
      </w:r>
      <w:r>
        <w:rPr>
          <w:rFonts w:ascii="Arial"/>
          <w:spacing w:val="54"/>
          <w:sz w:val="20"/>
        </w:rPr>
        <w:t xml:space="preserve"> </w:t>
      </w:r>
      <w:r>
        <w:rPr>
          <w:rFonts w:ascii="Arial"/>
          <w:sz w:val="20"/>
        </w:rPr>
        <w:t>national</w:t>
      </w:r>
      <w:r>
        <w:rPr>
          <w:rFonts w:ascii="Arial"/>
          <w:spacing w:val="66"/>
          <w:w w:val="99"/>
          <w:sz w:val="20"/>
        </w:rPr>
        <w:t xml:space="preserve"> </w:t>
      </w:r>
      <w:r>
        <w:rPr>
          <w:rFonts w:ascii="Arial"/>
          <w:spacing w:val="-1"/>
          <w:sz w:val="20"/>
        </w:rPr>
        <w:t>hydrographic</w:t>
      </w:r>
      <w:r>
        <w:rPr>
          <w:rFonts w:ascii="Arial"/>
          <w:spacing w:val="-18"/>
          <w:sz w:val="20"/>
        </w:rPr>
        <w:t xml:space="preserve"> </w:t>
      </w:r>
      <w:r>
        <w:rPr>
          <w:rFonts w:ascii="Arial"/>
          <w:sz w:val="20"/>
        </w:rPr>
        <w:t>offices;</w:t>
      </w:r>
    </w:p>
    <w:p w14:paraId="7B8195DF" w14:textId="77777777" w:rsidR="00A50463" w:rsidRDefault="00A50463" w:rsidP="00A50463">
      <w:pPr>
        <w:spacing w:before="1"/>
        <w:rPr>
          <w:rFonts w:ascii="Arial" w:eastAsia="Arial" w:hAnsi="Arial" w:cs="Arial"/>
          <w:sz w:val="20"/>
          <w:szCs w:val="20"/>
        </w:rPr>
      </w:pPr>
    </w:p>
    <w:p w14:paraId="355F8F49" w14:textId="77777777" w:rsidR="00A50463" w:rsidRDefault="00A50463" w:rsidP="00A50463">
      <w:pPr>
        <w:numPr>
          <w:ilvl w:val="0"/>
          <w:numId w:val="3"/>
        </w:numPr>
        <w:tabs>
          <w:tab w:val="left" w:pos="345"/>
        </w:tabs>
        <w:ind w:right="350" w:firstLine="0"/>
        <w:jc w:val="both"/>
        <w:rPr>
          <w:rFonts w:ascii="Arial" w:eastAsia="Arial" w:hAnsi="Arial" w:cs="Arial"/>
          <w:sz w:val="20"/>
          <w:szCs w:val="20"/>
        </w:rPr>
      </w:pPr>
      <w:r>
        <w:rPr>
          <w:rFonts w:ascii="Arial"/>
          <w:sz w:val="20"/>
        </w:rPr>
        <w:t>increase</w:t>
      </w:r>
      <w:r>
        <w:rPr>
          <w:rFonts w:ascii="Arial"/>
          <w:spacing w:val="5"/>
          <w:sz w:val="20"/>
        </w:rPr>
        <w:t xml:space="preserve"> </w:t>
      </w:r>
      <w:r>
        <w:rPr>
          <w:rFonts w:ascii="Arial"/>
          <w:spacing w:val="-1"/>
          <w:sz w:val="20"/>
        </w:rPr>
        <w:t>their</w:t>
      </w:r>
      <w:r>
        <w:rPr>
          <w:rFonts w:ascii="Arial"/>
          <w:spacing w:val="6"/>
          <w:sz w:val="20"/>
        </w:rPr>
        <w:t xml:space="preserve"> </w:t>
      </w:r>
      <w:r>
        <w:rPr>
          <w:rFonts w:ascii="Arial"/>
          <w:sz w:val="20"/>
        </w:rPr>
        <w:t>mutual</w:t>
      </w:r>
      <w:r>
        <w:rPr>
          <w:rFonts w:ascii="Arial"/>
          <w:spacing w:val="3"/>
          <w:sz w:val="20"/>
        </w:rPr>
        <w:t xml:space="preserve"> </w:t>
      </w:r>
      <w:r>
        <w:rPr>
          <w:rFonts w:ascii="Arial"/>
          <w:sz w:val="20"/>
        </w:rPr>
        <w:t>cooperation</w:t>
      </w:r>
      <w:r>
        <w:rPr>
          <w:rFonts w:ascii="Arial"/>
          <w:spacing w:val="6"/>
          <w:sz w:val="20"/>
        </w:rPr>
        <w:t xml:space="preserve"> </w:t>
      </w:r>
      <w:r>
        <w:rPr>
          <w:rFonts w:ascii="Arial"/>
          <w:spacing w:val="-1"/>
          <w:sz w:val="20"/>
        </w:rPr>
        <w:t>in</w:t>
      </w:r>
      <w:r>
        <w:rPr>
          <w:rFonts w:ascii="Arial"/>
          <w:spacing w:val="7"/>
          <w:sz w:val="20"/>
        </w:rPr>
        <w:t xml:space="preserve"> </w:t>
      </w:r>
      <w:r>
        <w:rPr>
          <w:rFonts w:ascii="Arial"/>
          <w:sz w:val="20"/>
        </w:rPr>
        <w:t>the</w:t>
      </w:r>
      <w:r>
        <w:rPr>
          <w:rFonts w:ascii="Arial"/>
          <w:spacing w:val="7"/>
          <w:sz w:val="20"/>
        </w:rPr>
        <w:t xml:space="preserve"> </w:t>
      </w:r>
      <w:r>
        <w:rPr>
          <w:rFonts w:ascii="Arial"/>
          <w:sz w:val="20"/>
        </w:rPr>
        <w:t>hydrographic</w:t>
      </w:r>
      <w:r>
        <w:rPr>
          <w:rFonts w:ascii="Arial"/>
          <w:spacing w:val="6"/>
          <w:sz w:val="20"/>
        </w:rPr>
        <w:t xml:space="preserve"> </w:t>
      </w:r>
      <w:r>
        <w:rPr>
          <w:rFonts w:ascii="Arial"/>
          <w:sz w:val="20"/>
        </w:rPr>
        <w:t>surveying</w:t>
      </w:r>
      <w:r>
        <w:rPr>
          <w:rFonts w:ascii="Arial"/>
          <w:spacing w:val="7"/>
          <w:sz w:val="20"/>
        </w:rPr>
        <w:t xml:space="preserve"> </w:t>
      </w:r>
      <w:r>
        <w:rPr>
          <w:rFonts w:ascii="Arial"/>
          <w:spacing w:val="2"/>
          <w:sz w:val="20"/>
        </w:rPr>
        <w:t>and</w:t>
      </w:r>
      <w:r>
        <w:rPr>
          <w:rFonts w:ascii="Arial"/>
          <w:spacing w:val="7"/>
          <w:sz w:val="20"/>
        </w:rPr>
        <w:t xml:space="preserve"> </w:t>
      </w:r>
      <w:r>
        <w:rPr>
          <w:rFonts w:ascii="Arial"/>
          <w:sz w:val="20"/>
        </w:rPr>
        <w:t>charting</w:t>
      </w:r>
      <w:r>
        <w:rPr>
          <w:rFonts w:ascii="Arial"/>
          <w:spacing w:val="7"/>
          <w:sz w:val="20"/>
        </w:rPr>
        <w:t xml:space="preserve"> </w:t>
      </w:r>
      <w:r>
        <w:rPr>
          <w:rFonts w:ascii="Arial"/>
          <w:sz w:val="20"/>
        </w:rPr>
        <w:t>of</w:t>
      </w:r>
      <w:r>
        <w:rPr>
          <w:rFonts w:ascii="Arial"/>
          <w:spacing w:val="6"/>
          <w:sz w:val="20"/>
        </w:rPr>
        <w:t xml:space="preserve"> </w:t>
      </w:r>
      <w:r>
        <w:rPr>
          <w:rFonts w:ascii="Arial"/>
          <w:spacing w:val="-1"/>
          <w:sz w:val="20"/>
        </w:rPr>
        <w:t>Antarctic</w:t>
      </w:r>
      <w:r>
        <w:rPr>
          <w:rFonts w:ascii="Arial"/>
          <w:spacing w:val="9"/>
          <w:sz w:val="20"/>
        </w:rPr>
        <w:t xml:space="preserve"> </w:t>
      </w:r>
      <w:r>
        <w:rPr>
          <w:rFonts w:ascii="Arial"/>
          <w:spacing w:val="-1"/>
          <w:sz w:val="20"/>
        </w:rPr>
        <w:t>waters</w:t>
      </w:r>
      <w:r>
        <w:rPr>
          <w:rFonts w:ascii="Arial"/>
          <w:spacing w:val="6"/>
          <w:sz w:val="20"/>
        </w:rPr>
        <w:t xml:space="preserve"> </w:t>
      </w:r>
      <w:r>
        <w:rPr>
          <w:rFonts w:ascii="Arial"/>
          <w:spacing w:val="-1"/>
          <w:sz w:val="20"/>
        </w:rPr>
        <w:t>in</w:t>
      </w:r>
      <w:r>
        <w:rPr>
          <w:rFonts w:ascii="Arial"/>
          <w:spacing w:val="48"/>
          <w:w w:val="99"/>
          <w:sz w:val="20"/>
        </w:rPr>
        <w:t xml:space="preserve"> </w:t>
      </w:r>
      <w:r>
        <w:rPr>
          <w:rFonts w:ascii="Arial"/>
          <w:sz w:val="20"/>
        </w:rPr>
        <w:t>order</w:t>
      </w:r>
      <w:r>
        <w:rPr>
          <w:rFonts w:ascii="Arial"/>
          <w:spacing w:val="3"/>
          <w:sz w:val="20"/>
        </w:rPr>
        <w:t xml:space="preserve"> </w:t>
      </w:r>
      <w:r>
        <w:rPr>
          <w:rFonts w:ascii="Arial"/>
          <w:sz w:val="20"/>
        </w:rPr>
        <w:t>to</w:t>
      </w:r>
      <w:r>
        <w:rPr>
          <w:rFonts w:ascii="Arial"/>
          <w:spacing w:val="3"/>
          <w:sz w:val="20"/>
        </w:rPr>
        <w:t xml:space="preserve"> </w:t>
      </w:r>
      <w:r>
        <w:rPr>
          <w:rFonts w:ascii="Arial"/>
          <w:sz w:val="20"/>
        </w:rPr>
        <w:t>contribute</w:t>
      </w:r>
      <w:r>
        <w:rPr>
          <w:rFonts w:ascii="Arial"/>
          <w:spacing w:val="2"/>
          <w:sz w:val="20"/>
        </w:rPr>
        <w:t xml:space="preserve"> </w:t>
      </w:r>
      <w:r>
        <w:rPr>
          <w:rFonts w:ascii="Arial"/>
          <w:sz w:val="20"/>
        </w:rPr>
        <w:t>to</w:t>
      </w:r>
      <w:r>
        <w:rPr>
          <w:rFonts w:ascii="Arial"/>
          <w:spacing w:val="3"/>
          <w:sz w:val="20"/>
        </w:rPr>
        <w:t xml:space="preserve"> </w:t>
      </w:r>
      <w:r>
        <w:rPr>
          <w:rFonts w:ascii="Arial"/>
          <w:sz w:val="20"/>
        </w:rPr>
        <w:t>safety of</w:t>
      </w:r>
      <w:r>
        <w:rPr>
          <w:rFonts w:ascii="Arial"/>
          <w:spacing w:val="5"/>
          <w:sz w:val="20"/>
        </w:rPr>
        <w:t xml:space="preserve"> </w:t>
      </w:r>
      <w:r>
        <w:rPr>
          <w:rFonts w:ascii="Arial"/>
          <w:sz w:val="20"/>
        </w:rPr>
        <w:t>navigation,</w:t>
      </w:r>
      <w:r>
        <w:rPr>
          <w:rFonts w:ascii="Arial"/>
          <w:spacing w:val="7"/>
          <w:sz w:val="20"/>
        </w:rPr>
        <w:t xml:space="preserve"> </w:t>
      </w:r>
      <w:r>
        <w:rPr>
          <w:rFonts w:ascii="Arial"/>
          <w:sz w:val="20"/>
        </w:rPr>
        <w:t>safeguarding</w:t>
      </w:r>
      <w:r>
        <w:rPr>
          <w:rFonts w:ascii="Arial"/>
          <w:spacing w:val="3"/>
          <w:sz w:val="20"/>
        </w:rPr>
        <w:t xml:space="preserve"> </w:t>
      </w:r>
      <w:r>
        <w:rPr>
          <w:rFonts w:ascii="Arial"/>
          <w:sz w:val="20"/>
        </w:rPr>
        <w:t>life</w:t>
      </w:r>
      <w:r>
        <w:rPr>
          <w:rFonts w:ascii="Arial"/>
          <w:spacing w:val="3"/>
          <w:sz w:val="20"/>
        </w:rPr>
        <w:t xml:space="preserve"> </w:t>
      </w:r>
      <w:r>
        <w:rPr>
          <w:rFonts w:ascii="Arial"/>
          <w:sz w:val="20"/>
        </w:rPr>
        <w:t>at</w:t>
      </w:r>
      <w:r>
        <w:rPr>
          <w:rFonts w:ascii="Arial"/>
          <w:spacing w:val="3"/>
          <w:sz w:val="20"/>
        </w:rPr>
        <w:t xml:space="preserve"> </w:t>
      </w:r>
      <w:r>
        <w:rPr>
          <w:rFonts w:ascii="Arial"/>
          <w:sz w:val="20"/>
        </w:rPr>
        <w:t>sea,</w:t>
      </w:r>
      <w:r>
        <w:rPr>
          <w:rFonts w:ascii="Arial"/>
          <w:spacing w:val="3"/>
          <w:sz w:val="20"/>
        </w:rPr>
        <w:t xml:space="preserve"> </w:t>
      </w:r>
      <w:r>
        <w:rPr>
          <w:rFonts w:ascii="Arial"/>
          <w:sz w:val="20"/>
        </w:rPr>
        <w:t>protection</w:t>
      </w:r>
      <w:r>
        <w:rPr>
          <w:rFonts w:ascii="Arial"/>
          <w:spacing w:val="2"/>
          <w:sz w:val="20"/>
        </w:rPr>
        <w:t xml:space="preserve"> </w:t>
      </w:r>
      <w:r>
        <w:rPr>
          <w:rFonts w:ascii="Arial"/>
          <w:sz w:val="20"/>
        </w:rPr>
        <w:t>of</w:t>
      </w:r>
      <w:r>
        <w:rPr>
          <w:rFonts w:ascii="Arial"/>
          <w:spacing w:val="5"/>
          <w:sz w:val="20"/>
        </w:rPr>
        <w:t xml:space="preserve"> </w:t>
      </w:r>
      <w:r>
        <w:rPr>
          <w:rFonts w:ascii="Arial"/>
          <w:sz w:val="20"/>
        </w:rPr>
        <w:t>the</w:t>
      </w:r>
      <w:r>
        <w:rPr>
          <w:rFonts w:ascii="Arial"/>
          <w:spacing w:val="5"/>
          <w:sz w:val="20"/>
        </w:rPr>
        <w:t xml:space="preserve"> </w:t>
      </w:r>
      <w:r>
        <w:rPr>
          <w:rFonts w:ascii="Arial"/>
          <w:spacing w:val="-1"/>
          <w:sz w:val="20"/>
        </w:rPr>
        <w:t>Antarctic</w:t>
      </w:r>
      <w:r>
        <w:rPr>
          <w:rFonts w:ascii="Arial"/>
          <w:spacing w:val="44"/>
          <w:w w:val="99"/>
          <w:sz w:val="20"/>
        </w:rPr>
        <w:t xml:space="preserve"> </w:t>
      </w:r>
      <w:r>
        <w:rPr>
          <w:rFonts w:ascii="Arial"/>
          <w:sz w:val="20"/>
        </w:rPr>
        <w:t>environment,</w:t>
      </w:r>
      <w:r>
        <w:rPr>
          <w:rFonts w:ascii="Arial"/>
          <w:spacing w:val="24"/>
          <w:sz w:val="20"/>
        </w:rPr>
        <w:t xml:space="preserve"> </w:t>
      </w:r>
      <w:r>
        <w:rPr>
          <w:rFonts w:ascii="Arial"/>
          <w:sz w:val="20"/>
        </w:rPr>
        <w:t>support</w:t>
      </w:r>
      <w:r>
        <w:rPr>
          <w:rFonts w:ascii="Arial"/>
          <w:spacing w:val="29"/>
          <w:sz w:val="20"/>
        </w:rPr>
        <w:t xml:space="preserve"> </w:t>
      </w:r>
      <w:r>
        <w:rPr>
          <w:rFonts w:ascii="Arial"/>
          <w:sz w:val="20"/>
        </w:rPr>
        <w:t>of</w:t>
      </w:r>
      <w:r>
        <w:rPr>
          <w:rFonts w:ascii="Arial"/>
          <w:spacing w:val="27"/>
          <w:sz w:val="20"/>
        </w:rPr>
        <w:t xml:space="preserve"> </w:t>
      </w:r>
      <w:r>
        <w:rPr>
          <w:rFonts w:ascii="Arial"/>
          <w:spacing w:val="-1"/>
          <w:sz w:val="20"/>
        </w:rPr>
        <w:t>scientific</w:t>
      </w:r>
      <w:r>
        <w:rPr>
          <w:rFonts w:ascii="Arial"/>
          <w:spacing w:val="26"/>
          <w:sz w:val="20"/>
        </w:rPr>
        <w:t xml:space="preserve"> </w:t>
      </w:r>
      <w:r>
        <w:rPr>
          <w:rFonts w:ascii="Arial"/>
          <w:sz w:val="20"/>
        </w:rPr>
        <w:t>activities,</w:t>
      </w:r>
      <w:r>
        <w:rPr>
          <w:rFonts w:ascii="Arial"/>
          <w:spacing w:val="25"/>
          <w:sz w:val="20"/>
        </w:rPr>
        <w:t xml:space="preserve"> </w:t>
      </w:r>
      <w:r>
        <w:rPr>
          <w:rFonts w:ascii="Arial"/>
          <w:sz w:val="20"/>
        </w:rPr>
        <w:t>and</w:t>
      </w:r>
      <w:r>
        <w:rPr>
          <w:rFonts w:ascii="Arial"/>
          <w:spacing w:val="24"/>
          <w:sz w:val="20"/>
        </w:rPr>
        <w:t xml:space="preserve"> </w:t>
      </w:r>
      <w:r>
        <w:rPr>
          <w:rFonts w:ascii="Arial"/>
          <w:sz w:val="20"/>
        </w:rPr>
        <w:t>furtherance</w:t>
      </w:r>
      <w:r>
        <w:rPr>
          <w:rFonts w:ascii="Arial"/>
          <w:spacing w:val="27"/>
          <w:sz w:val="20"/>
        </w:rPr>
        <w:t xml:space="preserve"> </w:t>
      </w:r>
      <w:r>
        <w:rPr>
          <w:rFonts w:ascii="Arial"/>
          <w:sz w:val="20"/>
        </w:rPr>
        <w:t>of</w:t>
      </w:r>
      <w:r>
        <w:rPr>
          <w:rFonts w:ascii="Arial"/>
          <w:spacing w:val="26"/>
          <w:sz w:val="20"/>
        </w:rPr>
        <w:t xml:space="preserve"> </w:t>
      </w:r>
      <w:r>
        <w:rPr>
          <w:rFonts w:ascii="Arial"/>
          <w:sz w:val="20"/>
        </w:rPr>
        <w:t>responsible</w:t>
      </w:r>
      <w:r>
        <w:rPr>
          <w:rFonts w:ascii="Arial"/>
          <w:spacing w:val="27"/>
          <w:sz w:val="20"/>
        </w:rPr>
        <w:t xml:space="preserve"> </w:t>
      </w:r>
      <w:r>
        <w:rPr>
          <w:rFonts w:ascii="Arial"/>
          <w:sz w:val="20"/>
        </w:rPr>
        <w:t>economic</w:t>
      </w:r>
      <w:r>
        <w:rPr>
          <w:rFonts w:ascii="Arial"/>
          <w:spacing w:val="26"/>
          <w:sz w:val="20"/>
        </w:rPr>
        <w:t xml:space="preserve"> </w:t>
      </w:r>
      <w:r>
        <w:rPr>
          <w:rFonts w:ascii="Arial"/>
          <w:spacing w:val="-1"/>
          <w:sz w:val="20"/>
        </w:rPr>
        <w:t>activity;</w:t>
      </w:r>
      <w:r>
        <w:rPr>
          <w:rFonts w:ascii="Arial"/>
          <w:spacing w:val="48"/>
          <w:w w:val="99"/>
          <w:sz w:val="20"/>
        </w:rPr>
        <w:t xml:space="preserve"> </w:t>
      </w:r>
      <w:r>
        <w:rPr>
          <w:rFonts w:ascii="Arial"/>
          <w:spacing w:val="-1"/>
          <w:sz w:val="20"/>
        </w:rPr>
        <w:t>collaborating</w:t>
      </w:r>
      <w:r>
        <w:rPr>
          <w:rFonts w:ascii="Arial"/>
          <w:spacing w:val="24"/>
          <w:sz w:val="20"/>
        </w:rPr>
        <w:t xml:space="preserve"> </w:t>
      </w:r>
      <w:r>
        <w:rPr>
          <w:rFonts w:ascii="Arial"/>
          <w:spacing w:val="-1"/>
          <w:sz w:val="20"/>
        </w:rPr>
        <w:t>within,</w:t>
      </w:r>
      <w:r>
        <w:rPr>
          <w:rFonts w:ascii="Arial"/>
          <w:spacing w:val="23"/>
          <w:sz w:val="20"/>
        </w:rPr>
        <w:t xml:space="preserve"> </w:t>
      </w:r>
      <w:r>
        <w:rPr>
          <w:rFonts w:ascii="Arial"/>
          <w:sz w:val="20"/>
        </w:rPr>
        <w:t>as</w:t>
      </w:r>
      <w:r>
        <w:rPr>
          <w:rFonts w:ascii="Arial"/>
          <w:spacing w:val="25"/>
          <w:sz w:val="20"/>
        </w:rPr>
        <w:t xml:space="preserve"> </w:t>
      </w:r>
      <w:r>
        <w:rPr>
          <w:rFonts w:ascii="Arial"/>
          <w:spacing w:val="-1"/>
          <w:sz w:val="20"/>
        </w:rPr>
        <w:t>appropriate,</w:t>
      </w:r>
      <w:r>
        <w:rPr>
          <w:rFonts w:ascii="Arial"/>
          <w:spacing w:val="23"/>
          <w:sz w:val="20"/>
        </w:rPr>
        <w:t xml:space="preserve"> </w:t>
      </w:r>
      <w:r>
        <w:rPr>
          <w:rFonts w:ascii="Arial"/>
          <w:sz w:val="20"/>
        </w:rPr>
        <w:t>the</w:t>
      </w:r>
      <w:r>
        <w:rPr>
          <w:rFonts w:ascii="Arial"/>
          <w:spacing w:val="21"/>
          <w:sz w:val="20"/>
        </w:rPr>
        <w:t xml:space="preserve"> </w:t>
      </w:r>
      <w:r>
        <w:rPr>
          <w:rFonts w:ascii="Arial"/>
          <w:sz w:val="20"/>
        </w:rPr>
        <w:t>framework(s)</w:t>
      </w:r>
      <w:r>
        <w:rPr>
          <w:rFonts w:ascii="Arial"/>
          <w:spacing w:val="24"/>
          <w:sz w:val="20"/>
        </w:rPr>
        <w:t xml:space="preserve"> </w:t>
      </w:r>
      <w:r>
        <w:rPr>
          <w:rFonts w:ascii="Arial"/>
          <w:spacing w:val="-2"/>
          <w:sz w:val="20"/>
        </w:rPr>
        <w:t>of</w:t>
      </w:r>
      <w:r>
        <w:rPr>
          <w:rFonts w:ascii="Arial"/>
          <w:spacing w:val="24"/>
          <w:sz w:val="20"/>
        </w:rPr>
        <w:t xml:space="preserve"> </w:t>
      </w:r>
      <w:r>
        <w:rPr>
          <w:rFonts w:ascii="Arial"/>
          <w:spacing w:val="-1"/>
          <w:sz w:val="20"/>
        </w:rPr>
        <w:t>national</w:t>
      </w:r>
      <w:r>
        <w:rPr>
          <w:rFonts w:ascii="Arial"/>
          <w:spacing w:val="24"/>
          <w:sz w:val="20"/>
        </w:rPr>
        <w:t xml:space="preserve"> </w:t>
      </w:r>
      <w:r>
        <w:rPr>
          <w:rFonts w:ascii="Arial"/>
          <w:sz w:val="20"/>
        </w:rPr>
        <w:t>Antarctic</w:t>
      </w:r>
      <w:r>
        <w:rPr>
          <w:rFonts w:ascii="Arial"/>
          <w:spacing w:val="29"/>
          <w:sz w:val="20"/>
        </w:rPr>
        <w:t xml:space="preserve"> </w:t>
      </w:r>
      <w:r>
        <w:rPr>
          <w:rFonts w:ascii="Arial"/>
          <w:sz w:val="20"/>
        </w:rPr>
        <w:t>programs,</w:t>
      </w:r>
      <w:r>
        <w:rPr>
          <w:rFonts w:ascii="Arial"/>
          <w:spacing w:val="23"/>
          <w:sz w:val="20"/>
        </w:rPr>
        <w:t xml:space="preserve"> </w:t>
      </w:r>
      <w:r>
        <w:rPr>
          <w:rFonts w:ascii="Arial"/>
          <w:spacing w:val="-1"/>
          <w:sz w:val="20"/>
        </w:rPr>
        <w:t>national</w:t>
      </w:r>
      <w:r>
        <w:rPr>
          <w:rFonts w:ascii="Arial"/>
          <w:spacing w:val="102"/>
          <w:w w:val="99"/>
          <w:sz w:val="20"/>
        </w:rPr>
        <w:t xml:space="preserve"> </w:t>
      </w:r>
      <w:r>
        <w:rPr>
          <w:rFonts w:ascii="Arial"/>
          <w:spacing w:val="-1"/>
          <w:sz w:val="20"/>
        </w:rPr>
        <w:t>hydrographic</w:t>
      </w:r>
      <w:r>
        <w:rPr>
          <w:rFonts w:ascii="Arial"/>
          <w:spacing w:val="-7"/>
          <w:sz w:val="20"/>
        </w:rPr>
        <w:t xml:space="preserve"> </w:t>
      </w:r>
      <w:r>
        <w:rPr>
          <w:rFonts w:ascii="Arial"/>
          <w:sz w:val="20"/>
        </w:rPr>
        <w:t>offices,</w:t>
      </w:r>
      <w:r>
        <w:rPr>
          <w:rFonts w:ascii="Arial"/>
          <w:spacing w:val="-8"/>
          <w:sz w:val="20"/>
        </w:rPr>
        <w:t xml:space="preserve"> </w:t>
      </w:r>
      <w:r>
        <w:rPr>
          <w:rFonts w:ascii="Arial"/>
          <w:spacing w:val="-1"/>
          <w:sz w:val="20"/>
        </w:rPr>
        <w:t>the</w:t>
      </w:r>
      <w:r>
        <w:rPr>
          <w:rFonts w:ascii="Arial"/>
          <w:spacing w:val="-8"/>
          <w:sz w:val="20"/>
        </w:rPr>
        <w:t xml:space="preserve"> </w:t>
      </w:r>
      <w:r>
        <w:rPr>
          <w:rFonts w:ascii="Arial"/>
          <w:sz w:val="20"/>
        </w:rPr>
        <w:t>HCA</w:t>
      </w:r>
      <w:r>
        <w:rPr>
          <w:rFonts w:ascii="Arial"/>
          <w:spacing w:val="-8"/>
          <w:sz w:val="20"/>
        </w:rPr>
        <w:t xml:space="preserve"> </w:t>
      </w:r>
      <w:r>
        <w:rPr>
          <w:rFonts w:ascii="Arial"/>
          <w:sz w:val="20"/>
        </w:rPr>
        <w:t>and</w:t>
      </w:r>
      <w:r>
        <w:rPr>
          <w:rFonts w:ascii="Arial"/>
          <w:spacing w:val="-8"/>
          <w:sz w:val="20"/>
        </w:rPr>
        <w:t xml:space="preserve"> </w:t>
      </w:r>
      <w:r>
        <w:rPr>
          <w:rFonts w:ascii="Arial"/>
          <w:sz w:val="20"/>
        </w:rPr>
        <w:t>the</w:t>
      </w:r>
      <w:r>
        <w:rPr>
          <w:rFonts w:ascii="Arial"/>
          <w:spacing w:val="-9"/>
          <w:sz w:val="20"/>
        </w:rPr>
        <w:t xml:space="preserve"> </w:t>
      </w:r>
      <w:r>
        <w:rPr>
          <w:rFonts w:ascii="Arial"/>
          <w:sz w:val="20"/>
        </w:rPr>
        <w:t>International</w:t>
      </w:r>
      <w:r>
        <w:rPr>
          <w:rFonts w:ascii="Arial"/>
          <w:spacing w:val="-5"/>
          <w:sz w:val="20"/>
        </w:rPr>
        <w:t xml:space="preserve"> </w:t>
      </w:r>
      <w:r>
        <w:rPr>
          <w:rFonts w:ascii="Arial"/>
          <w:sz w:val="20"/>
        </w:rPr>
        <w:t>Chart</w:t>
      </w:r>
      <w:r>
        <w:rPr>
          <w:rFonts w:ascii="Arial"/>
          <w:spacing w:val="-8"/>
          <w:sz w:val="20"/>
        </w:rPr>
        <w:t xml:space="preserve"> </w:t>
      </w:r>
      <w:r>
        <w:rPr>
          <w:rFonts w:ascii="Arial"/>
          <w:sz w:val="20"/>
        </w:rPr>
        <w:t>scheme;</w:t>
      </w:r>
    </w:p>
    <w:p w14:paraId="2E08C65A" w14:textId="77777777" w:rsidR="00A50463" w:rsidRDefault="00A50463" w:rsidP="00A50463">
      <w:pPr>
        <w:spacing w:before="1"/>
        <w:rPr>
          <w:rFonts w:ascii="Arial" w:eastAsia="Arial" w:hAnsi="Arial" w:cs="Arial"/>
          <w:sz w:val="20"/>
          <w:szCs w:val="20"/>
        </w:rPr>
      </w:pPr>
    </w:p>
    <w:p w14:paraId="21AE3494" w14:textId="77777777" w:rsidR="00A50463" w:rsidRDefault="00A50463" w:rsidP="00A50463">
      <w:pPr>
        <w:numPr>
          <w:ilvl w:val="0"/>
          <w:numId w:val="3"/>
        </w:numPr>
        <w:tabs>
          <w:tab w:val="left" w:pos="335"/>
        </w:tabs>
        <w:ind w:right="351" w:firstLine="0"/>
        <w:jc w:val="both"/>
        <w:rPr>
          <w:rFonts w:ascii="Arial" w:eastAsia="Arial" w:hAnsi="Arial" w:cs="Arial"/>
          <w:sz w:val="20"/>
          <w:szCs w:val="20"/>
        </w:rPr>
      </w:pPr>
      <w:r>
        <w:rPr>
          <w:rFonts w:ascii="Arial"/>
          <w:sz w:val="20"/>
        </w:rPr>
        <w:t>co-ordinate</w:t>
      </w:r>
      <w:r>
        <w:rPr>
          <w:rFonts w:ascii="Arial"/>
          <w:spacing w:val="-6"/>
          <w:sz w:val="20"/>
        </w:rPr>
        <w:t xml:space="preserve"> </w:t>
      </w:r>
      <w:r>
        <w:rPr>
          <w:rFonts w:ascii="Arial"/>
          <w:sz w:val="20"/>
        </w:rPr>
        <w:t>their</w:t>
      </w:r>
      <w:r>
        <w:rPr>
          <w:rFonts w:ascii="Arial"/>
          <w:spacing w:val="-4"/>
          <w:sz w:val="20"/>
        </w:rPr>
        <w:t xml:space="preserve"> </w:t>
      </w:r>
      <w:r>
        <w:rPr>
          <w:rFonts w:ascii="Arial"/>
          <w:sz w:val="20"/>
        </w:rPr>
        <w:t>hydrographic</w:t>
      </w:r>
      <w:r>
        <w:rPr>
          <w:rFonts w:ascii="Arial"/>
          <w:spacing w:val="-4"/>
          <w:sz w:val="20"/>
        </w:rPr>
        <w:t xml:space="preserve"> </w:t>
      </w:r>
      <w:r>
        <w:rPr>
          <w:rFonts w:ascii="Arial"/>
          <w:sz w:val="20"/>
        </w:rPr>
        <w:t>surveying</w:t>
      </w:r>
      <w:r>
        <w:rPr>
          <w:rFonts w:ascii="Arial"/>
          <w:spacing w:val="-5"/>
          <w:sz w:val="20"/>
        </w:rPr>
        <w:t xml:space="preserve"> </w:t>
      </w:r>
      <w:r>
        <w:rPr>
          <w:rFonts w:ascii="Arial"/>
          <w:sz w:val="20"/>
        </w:rPr>
        <w:t>and</w:t>
      </w:r>
      <w:r>
        <w:rPr>
          <w:rFonts w:ascii="Arial"/>
          <w:spacing w:val="-5"/>
          <w:sz w:val="20"/>
        </w:rPr>
        <w:t xml:space="preserve"> </w:t>
      </w:r>
      <w:r>
        <w:rPr>
          <w:rFonts w:ascii="Arial"/>
          <w:sz w:val="20"/>
        </w:rPr>
        <w:t>charting</w:t>
      </w:r>
      <w:r>
        <w:rPr>
          <w:rFonts w:ascii="Arial"/>
          <w:spacing w:val="-5"/>
          <w:sz w:val="20"/>
        </w:rPr>
        <w:t xml:space="preserve"> </w:t>
      </w:r>
      <w:r>
        <w:rPr>
          <w:rFonts w:ascii="Arial"/>
          <w:spacing w:val="-1"/>
          <w:sz w:val="20"/>
        </w:rPr>
        <w:t>activities</w:t>
      </w:r>
      <w:r>
        <w:rPr>
          <w:rFonts w:ascii="Arial"/>
          <w:spacing w:val="-4"/>
          <w:sz w:val="20"/>
        </w:rPr>
        <w:t xml:space="preserve"> </w:t>
      </w:r>
      <w:r>
        <w:rPr>
          <w:rFonts w:ascii="Arial"/>
          <w:sz w:val="20"/>
        </w:rPr>
        <w:t>through</w:t>
      </w:r>
      <w:r>
        <w:rPr>
          <w:rFonts w:ascii="Arial"/>
          <w:spacing w:val="-5"/>
          <w:sz w:val="20"/>
        </w:rPr>
        <w:t xml:space="preserve"> </w:t>
      </w:r>
      <w:r>
        <w:rPr>
          <w:rFonts w:ascii="Arial"/>
          <w:sz w:val="20"/>
        </w:rPr>
        <w:t>the</w:t>
      </w:r>
      <w:r>
        <w:rPr>
          <w:rFonts w:ascii="Arial"/>
          <w:spacing w:val="3"/>
          <w:sz w:val="20"/>
        </w:rPr>
        <w:t xml:space="preserve"> </w:t>
      </w:r>
      <w:r>
        <w:rPr>
          <w:rFonts w:ascii="Arial"/>
          <w:sz w:val="20"/>
        </w:rPr>
        <w:t>HCA</w:t>
      </w:r>
      <w:r>
        <w:rPr>
          <w:rFonts w:ascii="Arial"/>
          <w:spacing w:val="-6"/>
          <w:sz w:val="20"/>
        </w:rPr>
        <w:t xml:space="preserve"> </w:t>
      </w:r>
      <w:r>
        <w:rPr>
          <w:rFonts w:ascii="Arial"/>
          <w:spacing w:val="-1"/>
          <w:sz w:val="20"/>
        </w:rPr>
        <w:t>and</w:t>
      </w:r>
      <w:r>
        <w:rPr>
          <w:rFonts w:ascii="Arial"/>
          <w:spacing w:val="-5"/>
          <w:sz w:val="20"/>
        </w:rPr>
        <w:t xml:space="preserve"> </w:t>
      </w:r>
      <w:r>
        <w:rPr>
          <w:rFonts w:ascii="Arial"/>
          <w:sz w:val="20"/>
        </w:rPr>
        <w:t>cooperate</w:t>
      </w:r>
      <w:r>
        <w:rPr>
          <w:rFonts w:ascii="Arial"/>
          <w:spacing w:val="-3"/>
          <w:sz w:val="20"/>
        </w:rPr>
        <w:t xml:space="preserve"> </w:t>
      </w:r>
      <w:r>
        <w:rPr>
          <w:rFonts w:ascii="Arial"/>
          <w:spacing w:val="-1"/>
          <w:sz w:val="20"/>
        </w:rPr>
        <w:t>with</w:t>
      </w:r>
      <w:r>
        <w:rPr>
          <w:rFonts w:ascii="Arial"/>
          <w:spacing w:val="58"/>
          <w:w w:val="99"/>
          <w:sz w:val="20"/>
        </w:rPr>
        <w:t xml:space="preserve"> </w:t>
      </w:r>
      <w:r>
        <w:rPr>
          <w:rFonts w:ascii="Arial"/>
          <w:spacing w:val="-1"/>
          <w:sz w:val="20"/>
        </w:rPr>
        <w:t>it</w:t>
      </w:r>
      <w:r>
        <w:rPr>
          <w:rFonts w:ascii="Arial"/>
          <w:spacing w:val="-5"/>
          <w:sz w:val="20"/>
        </w:rPr>
        <w:t xml:space="preserve"> </w:t>
      </w:r>
      <w:r>
        <w:rPr>
          <w:rFonts w:ascii="Arial"/>
          <w:spacing w:val="-1"/>
          <w:sz w:val="20"/>
        </w:rPr>
        <w:t>to:</w:t>
      </w:r>
    </w:p>
    <w:p w14:paraId="3323C8FD" w14:textId="77777777" w:rsidR="00A50463" w:rsidRDefault="00A50463" w:rsidP="00A50463">
      <w:pPr>
        <w:numPr>
          <w:ilvl w:val="1"/>
          <w:numId w:val="3"/>
        </w:numPr>
        <w:tabs>
          <w:tab w:val="left" w:pos="1041"/>
        </w:tabs>
        <w:ind w:right="420" w:firstLine="0"/>
        <w:rPr>
          <w:rFonts w:ascii="Arial" w:eastAsia="Arial" w:hAnsi="Arial" w:cs="Arial"/>
          <w:sz w:val="20"/>
          <w:szCs w:val="20"/>
        </w:rPr>
      </w:pPr>
      <w:r>
        <w:rPr>
          <w:rFonts w:ascii="Arial"/>
          <w:sz w:val="20"/>
        </w:rPr>
        <w:t>clarify</w:t>
      </w:r>
      <w:r>
        <w:rPr>
          <w:rFonts w:ascii="Arial"/>
          <w:spacing w:val="-10"/>
          <w:sz w:val="20"/>
        </w:rPr>
        <w:t xml:space="preserve"> </w:t>
      </w:r>
      <w:r>
        <w:rPr>
          <w:rFonts w:ascii="Arial"/>
          <w:sz w:val="20"/>
        </w:rPr>
        <w:t>requirements</w:t>
      </w:r>
      <w:r>
        <w:rPr>
          <w:rFonts w:ascii="Arial"/>
          <w:spacing w:val="-6"/>
          <w:sz w:val="20"/>
        </w:rPr>
        <w:t xml:space="preserve"> </w:t>
      </w:r>
      <w:r>
        <w:rPr>
          <w:rFonts w:ascii="Arial"/>
          <w:sz w:val="20"/>
        </w:rPr>
        <w:t>for</w:t>
      </w:r>
      <w:r>
        <w:rPr>
          <w:rFonts w:ascii="Arial"/>
          <w:spacing w:val="-8"/>
          <w:sz w:val="20"/>
        </w:rPr>
        <w:t xml:space="preserve"> </w:t>
      </w:r>
      <w:r>
        <w:rPr>
          <w:rFonts w:ascii="Arial"/>
          <w:sz w:val="20"/>
        </w:rPr>
        <w:t>the</w:t>
      </w:r>
      <w:r>
        <w:rPr>
          <w:rFonts w:ascii="Arial"/>
          <w:spacing w:val="-7"/>
          <w:sz w:val="20"/>
        </w:rPr>
        <w:t xml:space="preserve"> </w:t>
      </w:r>
      <w:r>
        <w:rPr>
          <w:rFonts w:ascii="Arial"/>
          <w:sz w:val="20"/>
        </w:rPr>
        <w:t>collection</w:t>
      </w:r>
      <w:r>
        <w:rPr>
          <w:rFonts w:ascii="Arial"/>
          <w:spacing w:val="-6"/>
          <w:sz w:val="20"/>
        </w:rPr>
        <w:t xml:space="preserve"> </w:t>
      </w:r>
      <w:r>
        <w:rPr>
          <w:rFonts w:ascii="Arial"/>
          <w:sz w:val="20"/>
        </w:rPr>
        <w:t>of</w:t>
      </w:r>
      <w:r>
        <w:rPr>
          <w:rFonts w:ascii="Arial"/>
          <w:spacing w:val="-5"/>
          <w:sz w:val="20"/>
        </w:rPr>
        <w:t xml:space="preserve"> </w:t>
      </w:r>
      <w:r>
        <w:rPr>
          <w:rFonts w:ascii="Arial"/>
          <w:spacing w:val="-1"/>
          <w:sz w:val="20"/>
        </w:rPr>
        <w:t>hydrographic</w:t>
      </w:r>
      <w:r>
        <w:rPr>
          <w:rFonts w:ascii="Arial"/>
          <w:spacing w:val="-6"/>
          <w:sz w:val="20"/>
        </w:rPr>
        <w:t xml:space="preserve"> </w:t>
      </w:r>
      <w:r>
        <w:rPr>
          <w:rFonts w:ascii="Arial"/>
          <w:spacing w:val="-1"/>
          <w:sz w:val="20"/>
        </w:rPr>
        <w:t>data</w:t>
      </w:r>
      <w:r>
        <w:rPr>
          <w:rFonts w:ascii="Arial"/>
          <w:spacing w:val="-6"/>
          <w:sz w:val="20"/>
        </w:rPr>
        <w:t xml:space="preserve"> </w:t>
      </w:r>
      <w:r>
        <w:rPr>
          <w:rFonts w:ascii="Arial"/>
          <w:sz w:val="20"/>
        </w:rPr>
        <w:t>of</w:t>
      </w:r>
      <w:r>
        <w:rPr>
          <w:rFonts w:ascii="Arial"/>
          <w:spacing w:val="-5"/>
          <w:sz w:val="20"/>
        </w:rPr>
        <w:t xml:space="preserve"> </w:t>
      </w:r>
      <w:r>
        <w:rPr>
          <w:rFonts w:ascii="Arial"/>
          <w:spacing w:val="-1"/>
          <w:sz w:val="20"/>
        </w:rPr>
        <w:t xml:space="preserve">sufficient </w:t>
      </w:r>
      <w:r>
        <w:rPr>
          <w:rFonts w:ascii="Arial"/>
          <w:sz w:val="20"/>
        </w:rPr>
        <w:t>quality</w:t>
      </w:r>
      <w:r>
        <w:rPr>
          <w:rFonts w:ascii="Arial"/>
          <w:spacing w:val="-10"/>
          <w:sz w:val="20"/>
        </w:rPr>
        <w:t xml:space="preserve"> </w:t>
      </w:r>
      <w:r>
        <w:rPr>
          <w:rFonts w:ascii="Arial"/>
          <w:sz w:val="20"/>
        </w:rPr>
        <w:t>and</w:t>
      </w:r>
      <w:r>
        <w:rPr>
          <w:rFonts w:ascii="Arial"/>
          <w:spacing w:val="-8"/>
          <w:sz w:val="20"/>
        </w:rPr>
        <w:t xml:space="preserve"> </w:t>
      </w:r>
      <w:r>
        <w:rPr>
          <w:rFonts w:ascii="Arial"/>
          <w:sz w:val="20"/>
        </w:rPr>
        <w:t>accuracy</w:t>
      </w:r>
      <w:r>
        <w:rPr>
          <w:rFonts w:ascii="Arial"/>
          <w:spacing w:val="84"/>
          <w:w w:val="99"/>
          <w:sz w:val="20"/>
        </w:rPr>
        <w:t xml:space="preserve"> </w:t>
      </w:r>
      <w:r>
        <w:rPr>
          <w:rFonts w:ascii="Arial"/>
          <w:sz w:val="20"/>
        </w:rPr>
        <w:t>for</w:t>
      </w:r>
      <w:r>
        <w:rPr>
          <w:rFonts w:ascii="Arial"/>
          <w:spacing w:val="-7"/>
          <w:sz w:val="20"/>
        </w:rPr>
        <w:t xml:space="preserve"> </w:t>
      </w:r>
      <w:r>
        <w:rPr>
          <w:rFonts w:ascii="Arial"/>
          <w:sz w:val="20"/>
        </w:rPr>
        <w:t>use</w:t>
      </w:r>
      <w:r>
        <w:rPr>
          <w:rFonts w:ascii="Arial"/>
          <w:spacing w:val="-6"/>
          <w:sz w:val="20"/>
        </w:rPr>
        <w:t xml:space="preserve"> </w:t>
      </w:r>
      <w:r>
        <w:rPr>
          <w:rFonts w:ascii="Arial"/>
          <w:spacing w:val="-1"/>
          <w:sz w:val="20"/>
        </w:rPr>
        <w:t>in</w:t>
      </w:r>
      <w:r>
        <w:rPr>
          <w:rFonts w:ascii="Arial"/>
          <w:spacing w:val="-6"/>
          <w:sz w:val="20"/>
        </w:rPr>
        <w:t xml:space="preserve"> </w:t>
      </w:r>
      <w:r>
        <w:rPr>
          <w:rFonts w:ascii="Arial"/>
          <w:sz w:val="20"/>
        </w:rPr>
        <w:t>the</w:t>
      </w:r>
      <w:r>
        <w:rPr>
          <w:rFonts w:ascii="Arial"/>
          <w:spacing w:val="-6"/>
          <w:sz w:val="20"/>
        </w:rPr>
        <w:t xml:space="preserve"> </w:t>
      </w:r>
      <w:r>
        <w:rPr>
          <w:rFonts w:ascii="Arial"/>
          <w:sz w:val="20"/>
        </w:rPr>
        <w:t>development</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electronic</w:t>
      </w:r>
      <w:r>
        <w:rPr>
          <w:rFonts w:ascii="Arial"/>
          <w:spacing w:val="-5"/>
          <w:sz w:val="20"/>
        </w:rPr>
        <w:t xml:space="preserve"> </w:t>
      </w:r>
      <w:r>
        <w:rPr>
          <w:rFonts w:ascii="Arial"/>
          <w:sz w:val="20"/>
        </w:rPr>
        <w:t>and</w:t>
      </w:r>
      <w:r>
        <w:rPr>
          <w:rFonts w:ascii="Arial"/>
          <w:spacing w:val="-7"/>
          <w:sz w:val="20"/>
        </w:rPr>
        <w:t xml:space="preserve"> </w:t>
      </w:r>
      <w:r>
        <w:rPr>
          <w:rFonts w:ascii="Arial"/>
          <w:spacing w:val="-1"/>
          <w:sz w:val="20"/>
        </w:rPr>
        <w:t>paper</w:t>
      </w:r>
      <w:r>
        <w:rPr>
          <w:rFonts w:ascii="Arial"/>
          <w:sz w:val="20"/>
        </w:rPr>
        <w:t xml:space="preserve"> navigational</w:t>
      </w:r>
      <w:r>
        <w:rPr>
          <w:rFonts w:ascii="Arial"/>
          <w:spacing w:val="-6"/>
          <w:sz w:val="20"/>
        </w:rPr>
        <w:t xml:space="preserve"> </w:t>
      </w:r>
      <w:r>
        <w:rPr>
          <w:rFonts w:ascii="Arial"/>
          <w:spacing w:val="-1"/>
          <w:sz w:val="20"/>
        </w:rPr>
        <w:t>charts,</w:t>
      </w:r>
      <w:r>
        <w:rPr>
          <w:rFonts w:ascii="Arial"/>
          <w:spacing w:val="-6"/>
          <w:sz w:val="20"/>
        </w:rPr>
        <w:t xml:space="preserve"> </w:t>
      </w:r>
      <w:r>
        <w:rPr>
          <w:rFonts w:ascii="Arial"/>
          <w:sz w:val="20"/>
        </w:rPr>
        <w:t>being</w:t>
      </w:r>
      <w:r>
        <w:rPr>
          <w:rFonts w:ascii="Arial"/>
          <w:spacing w:val="-6"/>
          <w:sz w:val="20"/>
        </w:rPr>
        <w:t xml:space="preserve"> </w:t>
      </w:r>
      <w:r>
        <w:rPr>
          <w:rFonts w:ascii="Arial"/>
          <w:sz w:val="20"/>
        </w:rPr>
        <w:t>cognisant</w:t>
      </w:r>
      <w:r>
        <w:rPr>
          <w:rFonts w:ascii="Arial"/>
          <w:spacing w:val="-5"/>
          <w:sz w:val="20"/>
        </w:rPr>
        <w:t xml:space="preserve"> </w:t>
      </w:r>
      <w:r>
        <w:rPr>
          <w:rFonts w:ascii="Arial"/>
          <w:sz w:val="20"/>
        </w:rPr>
        <w:t>of</w:t>
      </w:r>
      <w:r>
        <w:rPr>
          <w:rFonts w:ascii="Arial"/>
          <w:spacing w:val="-4"/>
          <w:sz w:val="20"/>
        </w:rPr>
        <w:t xml:space="preserve"> </w:t>
      </w:r>
      <w:r>
        <w:rPr>
          <w:rFonts w:ascii="Arial"/>
          <w:spacing w:val="-1"/>
          <w:sz w:val="20"/>
        </w:rPr>
        <w:t>the</w:t>
      </w:r>
      <w:r>
        <w:rPr>
          <w:rFonts w:ascii="Arial"/>
          <w:spacing w:val="58"/>
          <w:w w:val="99"/>
          <w:sz w:val="20"/>
        </w:rPr>
        <w:t xml:space="preserve"> </w:t>
      </w:r>
      <w:r>
        <w:rPr>
          <w:rFonts w:ascii="Arial"/>
          <w:sz w:val="20"/>
        </w:rPr>
        <w:t>emerging</w:t>
      </w:r>
      <w:r>
        <w:rPr>
          <w:rFonts w:ascii="Arial"/>
          <w:spacing w:val="-9"/>
          <w:sz w:val="20"/>
        </w:rPr>
        <w:t xml:space="preserve"> </w:t>
      </w:r>
      <w:r>
        <w:rPr>
          <w:rFonts w:ascii="Arial"/>
          <w:spacing w:val="-1"/>
          <w:sz w:val="20"/>
        </w:rPr>
        <w:t>challenges</w:t>
      </w:r>
      <w:r>
        <w:rPr>
          <w:rFonts w:ascii="Arial"/>
          <w:spacing w:val="-5"/>
          <w:sz w:val="20"/>
        </w:rPr>
        <w:t xml:space="preserve"> </w:t>
      </w:r>
      <w:r>
        <w:rPr>
          <w:rFonts w:ascii="Arial"/>
          <w:spacing w:val="-1"/>
          <w:sz w:val="20"/>
        </w:rPr>
        <w:t>and</w:t>
      </w:r>
      <w:r>
        <w:rPr>
          <w:rFonts w:ascii="Arial"/>
          <w:spacing w:val="-4"/>
          <w:sz w:val="20"/>
        </w:rPr>
        <w:t xml:space="preserve"> </w:t>
      </w:r>
      <w:r>
        <w:rPr>
          <w:rFonts w:ascii="Arial"/>
          <w:sz w:val="20"/>
        </w:rPr>
        <w:t>opportunities</w:t>
      </w:r>
      <w:r>
        <w:rPr>
          <w:rFonts w:ascii="Arial"/>
          <w:spacing w:val="-6"/>
          <w:sz w:val="20"/>
        </w:rPr>
        <w:t xml:space="preserve"> </w:t>
      </w:r>
      <w:r>
        <w:rPr>
          <w:rFonts w:ascii="Arial"/>
          <w:sz w:val="20"/>
        </w:rPr>
        <w:t>faced</w:t>
      </w:r>
      <w:r>
        <w:rPr>
          <w:rFonts w:ascii="Arial"/>
          <w:spacing w:val="-7"/>
          <w:sz w:val="20"/>
        </w:rPr>
        <w:t xml:space="preserve"> </w:t>
      </w:r>
      <w:r>
        <w:rPr>
          <w:rFonts w:ascii="Arial"/>
          <w:spacing w:val="-1"/>
          <w:sz w:val="20"/>
        </w:rPr>
        <w:t>in</w:t>
      </w:r>
      <w:r>
        <w:rPr>
          <w:rFonts w:ascii="Arial"/>
          <w:spacing w:val="-8"/>
          <w:sz w:val="20"/>
        </w:rPr>
        <w:t xml:space="preserve"> </w:t>
      </w:r>
      <w:r>
        <w:rPr>
          <w:rFonts w:ascii="Arial"/>
          <w:sz w:val="20"/>
        </w:rPr>
        <w:t>the</w:t>
      </w:r>
      <w:r>
        <w:rPr>
          <w:rFonts w:ascii="Arial"/>
          <w:spacing w:val="-7"/>
          <w:sz w:val="20"/>
        </w:rPr>
        <w:t xml:space="preserve"> </w:t>
      </w:r>
      <w:r>
        <w:rPr>
          <w:rFonts w:ascii="Arial"/>
          <w:sz w:val="20"/>
        </w:rPr>
        <w:t>digital</w:t>
      </w:r>
      <w:r>
        <w:rPr>
          <w:rFonts w:ascii="Arial"/>
          <w:spacing w:val="-9"/>
          <w:sz w:val="20"/>
        </w:rPr>
        <w:t xml:space="preserve"> </w:t>
      </w:r>
      <w:r>
        <w:rPr>
          <w:rFonts w:ascii="Arial"/>
          <w:sz w:val="20"/>
        </w:rPr>
        <w:t>navigation</w:t>
      </w:r>
      <w:r>
        <w:rPr>
          <w:rFonts w:ascii="Arial"/>
          <w:spacing w:val="-7"/>
          <w:sz w:val="20"/>
        </w:rPr>
        <w:t xml:space="preserve"> </w:t>
      </w:r>
      <w:r>
        <w:rPr>
          <w:rFonts w:ascii="Arial"/>
          <w:spacing w:val="-1"/>
          <w:sz w:val="20"/>
        </w:rPr>
        <w:t>era;</w:t>
      </w:r>
    </w:p>
    <w:p w14:paraId="7EE266BA" w14:textId="77777777" w:rsidR="00A50463" w:rsidRDefault="00A50463" w:rsidP="00A50463">
      <w:pPr>
        <w:spacing w:before="11"/>
        <w:rPr>
          <w:rFonts w:ascii="Arial" w:eastAsia="Arial" w:hAnsi="Arial" w:cs="Arial"/>
          <w:sz w:val="19"/>
          <w:szCs w:val="19"/>
        </w:rPr>
      </w:pPr>
    </w:p>
    <w:p w14:paraId="4E8BDF16" w14:textId="77777777" w:rsidR="00A50463" w:rsidRDefault="00A50463" w:rsidP="00A50463">
      <w:pPr>
        <w:numPr>
          <w:ilvl w:val="1"/>
          <w:numId w:val="3"/>
        </w:numPr>
        <w:tabs>
          <w:tab w:val="left" w:pos="1041"/>
        </w:tabs>
        <w:ind w:left="1040"/>
        <w:rPr>
          <w:rFonts w:ascii="Arial" w:eastAsia="Arial" w:hAnsi="Arial" w:cs="Arial"/>
          <w:sz w:val="20"/>
          <w:szCs w:val="20"/>
        </w:rPr>
      </w:pPr>
      <w:r>
        <w:rPr>
          <w:rFonts w:ascii="Arial"/>
          <w:sz w:val="20"/>
        </w:rPr>
        <w:t>identify</w:t>
      </w:r>
      <w:r>
        <w:rPr>
          <w:rFonts w:ascii="Arial"/>
          <w:spacing w:val="-10"/>
          <w:sz w:val="20"/>
        </w:rPr>
        <w:t xml:space="preserve"> </w:t>
      </w:r>
      <w:r>
        <w:rPr>
          <w:rFonts w:ascii="Arial"/>
          <w:sz w:val="20"/>
        </w:rPr>
        <w:t>priority</w:t>
      </w:r>
      <w:r>
        <w:rPr>
          <w:rFonts w:ascii="Arial"/>
          <w:spacing w:val="-10"/>
          <w:sz w:val="20"/>
        </w:rPr>
        <w:t xml:space="preserve"> </w:t>
      </w:r>
      <w:r>
        <w:rPr>
          <w:rFonts w:ascii="Arial"/>
          <w:sz w:val="20"/>
        </w:rPr>
        <w:t>areas</w:t>
      </w:r>
      <w:r>
        <w:rPr>
          <w:rFonts w:ascii="Arial"/>
          <w:spacing w:val="-7"/>
          <w:sz w:val="20"/>
        </w:rPr>
        <w:t xml:space="preserve"> </w:t>
      </w:r>
      <w:r>
        <w:rPr>
          <w:rFonts w:ascii="Arial"/>
          <w:sz w:val="20"/>
        </w:rPr>
        <w:t>for</w:t>
      </w:r>
      <w:r>
        <w:rPr>
          <w:rFonts w:ascii="Arial"/>
          <w:spacing w:val="-7"/>
          <w:sz w:val="20"/>
        </w:rPr>
        <w:t xml:space="preserve"> </w:t>
      </w:r>
      <w:r>
        <w:rPr>
          <w:rFonts w:ascii="Arial"/>
          <w:sz w:val="20"/>
        </w:rPr>
        <w:t>the</w:t>
      </w:r>
      <w:r>
        <w:rPr>
          <w:rFonts w:ascii="Arial"/>
          <w:spacing w:val="-8"/>
          <w:sz w:val="20"/>
        </w:rPr>
        <w:t xml:space="preserve"> </w:t>
      </w:r>
      <w:r>
        <w:rPr>
          <w:rFonts w:ascii="Arial"/>
          <w:sz w:val="20"/>
        </w:rPr>
        <w:t>collection</w:t>
      </w:r>
      <w:r>
        <w:rPr>
          <w:rFonts w:ascii="Arial"/>
          <w:spacing w:val="-6"/>
          <w:sz w:val="20"/>
        </w:rPr>
        <w:t xml:space="preserve"> </w:t>
      </w:r>
      <w:r>
        <w:rPr>
          <w:rFonts w:ascii="Arial"/>
          <w:sz w:val="20"/>
        </w:rPr>
        <w:t>of</w:t>
      </w:r>
      <w:r>
        <w:rPr>
          <w:rFonts w:ascii="Arial"/>
          <w:spacing w:val="-6"/>
          <w:sz w:val="20"/>
        </w:rPr>
        <w:t xml:space="preserve"> </w:t>
      </w:r>
      <w:r>
        <w:rPr>
          <w:rFonts w:ascii="Arial"/>
          <w:sz w:val="20"/>
        </w:rPr>
        <w:t>additional</w:t>
      </w:r>
      <w:r>
        <w:rPr>
          <w:rFonts w:ascii="Arial"/>
          <w:spacing w:val="-6"/>
          <w:sz w:val="20"/>
        </w:rPr>
        <w:t xml:space="preserve"> </w:t>
      </w:r>
      <w:r>
        <w:rPr>
          <w:rFonts w:ascii="Arial"/>
          <w:spacing w:val="-1"/>
          <w:sz w:val="20"/>
        </w:rPr>
        <w:t>hydrographic</w:t>
      </w:r>
      <w:r>
        <w:rPr>
          <w:rFonts w:ascii="Arial"/>
          <w:spacing w:val="-6"/>
          <w:sz w:val="20"/>
        </w:rPr>
        <w:t xml:space="preserve"> </w:t>
      </w:r>
      <w:r>
        <w:rPr>
          <w:rFonts w:ascii="Arial"/>
          <w:sz w:val="20"/>
        </w:rPr>
        <w:t>and</w:t>
      </w:r>
      <w:r>
        <w:rPr>
          <w:rFonts w:ascii="Arial"/>
          <w:spacing w:val="-1"/>
          <w:sz w:val="20"/>
        </w:rPr>
        <w:t xml:space="preserve"> </w:t>
      </w:r>
      <w:r>
        <w:rPr>
          <w:rFonts w:ascii="Arial"/>
          <w:sz w:val="20"/>
        </w:rPr>
        <w:t>bathymetric</w:t>
      </w:r>
      <w:r>
        <w:rPr>
          <w:rFonts w:ascii="Arial"/>
          <w:spacing w:val="-6"/>
          <w:sz w:val="20"/>
        </w:rPr>
        <w:t xml:space="preserve"> </w:t>
      </w:r>
      <w:r>
        <w:rPr>
          <w:rFonts w:ascii="Arial"/>
          <w:spacing w:val="-1"/>
          <w:sz w:val="20"/>
        </w:rPr>
        <w:t>data;</w:t>
      </w:r>
    </w:p>
    <w:p w14:paraId="66FA3006" w14:textId="77777777" w:rsidR="00A50463" w:rsidRDefault="00A50463" w:rsidP="00A50463">
      <w:pPr>
        <w:spacing w:before="1"/>
        <w:rPr>
          <w:rFonts w:ascii="Arial" w:eastAsia="Arial" w:hAnsi="Arial" w:cs="Arial"/>
          <w:sz w:val="20"/>
          <w:szCs w:val="20"/>
        </w:rPr>
      </w:pPr>
    </w:p>
    <w:p w14:paraId="271138A3" w14:textId="77777777" w:rsidR="00A50463" w:rsidRDefault="00A50463" w:rsidP="00A50463">
      <w:pPr>
        <w:numPr>
          <w:ilvl w:val="1"/>
          <w:numId w:val="3"/>
        </w:numPr>
        <w:tabs>
          <w:tab w:val="left" w:pos="1031"/>
        </w:tabs>
        <w:ind w:right="855" w:firstLine="0"/>
        <w:rPr>
          <w:rFonts w:ascii="Arial" w:eastAsia="Arial" w:hAnsi="Arial" w:cs="Arial"/>
          <w:sz w:val="20"/>
          <w:szCs w:val="20"/>
        </w:rPr>
      </w:pPr>
      <w:r>
        <w:rPr>
          <w:rFonts w:ascii="Arial"/>
          <w:spacing w:val="-1"/>
          <w:sz w:val="20"/>
        </w:rPr>
        <w:t>complete</w:t>
      </w:r>
      <w:r>
        <w:rPr>
          <w:rFonts w:ascii="Arial"/>
          <w:spacing w:val="-8"/>
          <w:sz w:val="20"/>
        </w:rPr>
        <w:t xml:space="preserve"> </w:t>
      </w:r>
      <w:r>
        <w:rPr>
          <w:rFonts w:ascii="Arial"/>
          <w:sz w:val="20"/>
        </w:rPr>
        <w:t>their</w:t>
      </w:r>
      <w:r>
        <w:rPr>
          <w:rFonts w:ascii="Arial"/>
          <w:spacing w:val="-6"/>
          <w:sz w:val="20"/>
        </w:rPr>
        <w:t xml:space="preserve"> </w:t>
      </w:r>
      <w:r>
        <w:rPr>
          <w:rFonts w:ascii="Arial"/>
          <w:sz w:val="20"/>
        </w:rPr>
        <w:t>inventory</w:t>
      </w:r>
      <w:r>
        <w:rPr>
          <w:rFonts w:ascii="Arial"/>
          <w:spacing w:val="-7"/>
          <w:sz w:val="20"/>
        </w:rPr>
        <w:t xml:space="preserve"> </w:t>
      </w:r>
      <w:r>
        <w:rPr>
          <w:rFonts w:ascii="Arial"/>
          <w:sz w:val="20"/>
        </w:rPr>
        <w:t>of</w:t>
      </w:r>
      <w:r>
        <w:rPr>
          <w:rFonts w:ascii="Arial"/>
          <w:spacing w:val="-5"/>
          <w:sz w:val="20"/>
        </w:rPr>
        <w:t xml:space="preserve"> </w:t>
      </w:r>
      <w:r>
        <w:rPr>
          <w:rFonts w:ascii="Arial"/>
          <w:spacing w:val="-1"/>
          <w:sz w:val="20"/>
        </w:rPr>
        <w:t>data</w:t>
      </w:r>
      <w:r>
        <w:rPr>
          <w:rFonts w:ascii="Arial"/>
          <w:spacing w:val="-8"/>
          <w:sz w:val="20"/>
        </w:rPr>
        <w:t xml:space="preserve"> </w:t>
      </w:r>
      <w:r>
        <w:rPr>
          <w:rFonts w:ascii="Arial"/>
          <w:sz w:val="20"/>
        </w:rPr>
        <w:t>holdings</w:t>
      </w:r>
      <w:r>
        <w:rPr>
          <w:rFonts w:ascii="Arial"/>
          <w:spacing w:val="-6"/>
          <w:sz w:val="20"/>
        </w:rPr>
        <w:t xml:space="preserve"> </w:t>
      </w:r>
      <w:r>
        <w:rPr>
          <w:rFonts w:ascii="Arial"/>
          <w:sz w:val="20"/>
        </w:rPr>
        <w:t>and</w:t>
      </w:r>
      <w:r>
        <w:rPr>
          <w:rFonts w:ascii="Arial"/>
          <w:spacing w:val="-6"/>
          <w:sz w:val="20"/>
        </w:rPr>
        <w:t xml:space="preserve"> </w:t>
      </w:r>
      <w:r>
        <w:rPr>
          <w:rFonts w:ascii="Arial"/>
          <w:sz w:val="20"/>
        </w:rPr>
        <w:t>give</w:t>
      </w:r>
      <w:r>
        <w:rPr>
          <w:rFonts w:ascii="Arial"/>
          <w:spacing w:val="-7"/>
          <w:sz w:val="20"/>
        </w:rPr>
        <w:t xml:space="preserve"> </w:t>
      </w:r>
      <w:r>
        <w:rPr>
          <w:rFonts w:ascii="Arial"/>
          <w:sz w:val="20"/>
        </w:rPr>
        <w:t>high</w:t>
      </w:r>
      <w:r>
        <w:rPr>
          <w:rFonts w:ascii="Arial"/>
          <w:spacing w:val="-6"/>
          <w:sz w:val="20"/>
        </w:rPr>
        <w:t xml:space="preserve"> </w:t>
      </w:r>
      <w:r>
        <w:rPr>
          <w:rFonts w:ascii="Arial"/>
          <w:sz w:val="20"/>
        </w:rPr>
        <w:t>importance</w:t>
      </w:r>
      <w:r>
        <w:rPr>
          <w:rFonts w:ascii="Arial"/>
          <w:spacing w:val="-2"/>
          <w:sz w:val="20"/>
        </w:rPr>
        <w:t xml:space="preserve"> </w:t>
      </w:r>
      <w:r>
        <w:rPr>
          <w:rFonts w:ascii="Arial"/>
          <w:spacing w:val="1"/>
          <w:sz w:val="20"/>
        </w:rPr>
        <w:t>to</w:t>
      </w:r>
      <w:r>
        <w:rPr>
          <w:rFonts w:ascii="Arial"/>
          <w:spacing w:val="-6"/>
          <w:sz w:val="20"/>
        </w:rPr>
        <w:t xml:space="preserve"> </w:t>
      </w:r>
      <w:r>
        <w:rPr>
          <w:rFonts w:ascii="Arial"/>
          <w:sz w:val="20"/>
        </w:rPr>
        <w:t>liaison</w:t>
      </w:r>
      <w:r>
        <w:rPr>
          <w:rFonts w:ascii="Arial"/>
          <w:spacing w:val="-6"/>
          <w:sz w:val="20"/>
        </w:rPr>
        <w:t xml:space="preserve"> </w:t>
      </w:r>
      <w:r>
        <w:rPr>
          <w:rFonts w:ascii="Arial"/>
          <w:sz w:val="20"/>
        </w:rPr>
        <w:t>between</w:t>
      </w:r>
      <w:r>
        <w:rPr>
          <w:rFonts w:ascii="Arial"/>
          <w:spacing w:val="38"/>
          <w:w w:val="99"/>
          <w:sz w:val="20"/>
        </w:rPr>
        <w:t xml:space="preserve"> </w:t>
      </w:r>
      <w:r>
        <w:rPr>
          <w:rFonts w:ascii="Arial"/>
          <w:sz w:val="20"/>
        </w:rPr>
        <w:t>Parties</w:t>
      </w:r>
      <w:r>
        <w:rPr>
          <w:rFonts w:ascii="Arial"/>
          <w:spacing w:val="-6"/>
          <w:sz w:val="20"/>
        </w:rPr>
        <w:t xml:space="preserve"> </w:t>
      </w:r>
      <w:r>
        <w:rPr>
          <w:rFonts w:ascii="Arial"/>
          <w:sz w:val="20"/>
        </w:rPr>
        <w:t>on</w:t>
      </w:r>
      <w:r>
        <w:rPr>
          <w:rFonts w:ascii="Arial"/>
          <w:spacing w:val="-6"/>
          <w:sz w:val="20"/>
        </w:rPr>
        <w:t xml:space="preserve"> </w:t>
      </w:r>
      <w:r>
        <w:rPr>
          <w:rFonts w:ascii="Arial"/>
          <w:sz w:val="20"/>
        </w:rPr>
        <w:t>future</w:t>
      </w:r>
      <w:r>
        <w:rPr>
          <w:rFonts w:ascii="Arial"/>
          <w:spacing w:val="-5"/>
          <w:sz w:val="20"/>
        </w:rPr>
        <w:t xml:space="preserve"> </w:t>
      </w:r>
      <w:r>
        <w:rPr>
          <w:rFonts w:ascii="Arial"/>
          <w:sz w:val="20"/>
        </w:rPr>
        <w:t>planned</w:t>
      </w:r>
      <w:r>
        <w:rPr>
          <w:rFonts w:ascii="Arial"/>
          <w:spacing w:val="-4"/>
          <w:sz w:val="20"/>
        </w:rPr>
        <w:t xml:space="preserve"> </w:t>
      </w:r>
      <w:r>
        <w:rPr>
          <w:rFonts w:ascii="Arial"/>
          <w:spacing w:val="-1"/>
          <w:sz w:val="20"/>
        </w:rPr>
        <w:t>hydrographic</w:t>
      </w:r>
      <w:r>
        <w:rPr>
          <w:rFonts w:ascii="Arial"/>
          <w:spacing w:val="-6"/>
          <w:sz w:val="20"/>
        </w:rPr>
        <w:t xml:space="preserve"> </w:t>
      </w:r>
      <w:r>
        <w:rPr>
          <w:rFonts w:ascii="Arial"/>
          <w:spacing w:val="-1"/>
          <w:sz w:val="20"/>
        </w:rPr>
        <w:t>surveys</w:t>
      </w:r>
      <w:r>
        <w:rPr>
          <w:rFonts w:ascii="Arial"/>
          <w:spacing w:val="-5"/>
          <w:sz w:val="20"/>
        </w:rPr>
        <w:t xml:space="preserve"> </w:t>
      </w:r>
      <w:r>
        <w:rPr>
          <w:rFonts w:ascii="Arial"/>
          <w:sz w:val="20"/>
        </w:rPr>
        <w:t>in</w:t>
      </w:r>
      <w:r>
        <w:rPr>
          <w:rFonts w:ascii="Arial"/>
          <w:spacing w:val="-2"/>
          <w:sz w:val="20"/>
        </w:rPr>
        <w:t xml:space="preserve"> </w:t>
      </w:r>
      <w:r>
        <w:rPr>
          <w:rFonts w:ascii="Arial"/>
          <w:sz w:val="20"/>
        </w:rPr>
        <w:t>order</w:t>
      </w:r>
      <w:r>
        <w:rPr>
          <w:rFonts w:ascii="Arial"/>
          <w:spacing w:val="-7"/>
          <w:sz w:val="20"/>
        </w:rPr>
        <w:t xml:space="preserve"> </w:t>
      </w:r>
      <w:r>
        <w:rPr>
          <w:rFonts w:ascii="Arial"/>
          <w:sz w:val="20"/>
        </w:rPr>
        <w:t>to</w:t>
      </w:r>
      <w:r>
        <w:rPr>
          <w:rFonts w:ascii="Arial"/>
          <w:spacing w:val="-6"/>
          <w:sz w:val="20"/>
        </w:rPr>
        <w:t xml:space="preserve"> </w:t>
      </w:r>
      <w:r>
        <w:rPr>
          <w:rFonts w:ascii="Arial"/>
          <w:sz w:val="20"/>
        </w:rPr>
        <w:t>avoid</w:t>
      </w:r>
      <w:r>
        <w:rPr>
          <w:rFonts w:ascii="Arial"/>
          <w:spacing w:val="-5"/>
          <w:sz w:val="20"/>
        </w:rPr>
        <w:t xml:space="preserve"> </w:t>
      </w:r>
      <w:r>
        <w:rPr>
          <w:rFonts w:ascii="Arial"/>
          <w:spacing w:val="-1"/>
          <w:sz w:val="20"/>
        </w:rPr>
        <w:t>duplication</w:t>
      </w:r>
      <w:r>
        <w:rPr>
          <w:rFonts w:ascii="Arial"/>
          <w:spacing w:val="-6"/>
          <w:sz w:val="20"/>
        </w:rPr>
        <w:t xml:space="preserve"> </w:t>
      </w:r>
      <w:r>
        <w:rPr>
          <w:rFonts w:ascii="Arial"/>
          <w:spacing w:val="-1"/>
          <w:sz w:val="20"/>
        </w:rPr>
        <w:t>of</w:t>
      </w:r>
      <w:r>
        <w:rPr>
          <w:rFonts w:ascii="Arial"/>
          <w:spacing w:val="-5"/>
          <w:sz w:val="20"/>
        </w:rPr>
        <w:t xml:space="preserve"> </w:t>
      </w:r>
      <w:r>
        <w:rPr>
          <w:rFonts w:ascii="Arial"/>
          <w:sz w:val="20"/>
        </w:rPr>
        <w:t>effort;</w:t>
      </w:r>
      <w:r>
        <w:rPr>
          <w:rFonts w:ascii="Arial"/>
          <w:spacing w:val="-6"/>
          <w:sz w:val="20"/>
        </w:rPr>
        <w:t xml:space="preserve"> </w:t>
      </w:r>
      <w:r>
        <w:rPr>
          <w:rFonts w:ascii="Arial"/>
          <w:sz w:val="20"/>
        </w:rPr>
        <w:t>and</w:t>
      </w:r>
    </w:p>
    <w:p w14:paraId="5AB6929D" w14:textId="77777777" w:rsidR="00A50463" w:rsidRDefault="00A50463" w:rsidP="00A50463">
      <w:pPr>
        <w:spacing w:before="1"/>
        <w:rPr>
          <w:rFonts w:ascii="Arial" w:eastAsia="Arial" w:hAnsi="Arial" w:cs="Arial"/>
          <w:sz w:val="20"/>
          <w:szCs w:val="20"/>
        </w:rPr>
      </w:pPr>
    </w:p>
    <w:p w14:paraId="2923833A" w14:textId="77777777" w:rsidR="00A50463" w:rsidRDefault="00A50463" w:rsidP="00A50463">
      <w:pPr>
        <w:numPr>
          <w:ilvl w:val="0"/>
          <w:numId w:val="3"/>
        </w:numPr>
        <w:tabs>
          <w:tab w:val="left" w:pos="335"/>
        </w:tabs>
        <w:ind w:right="348" w:firstLine="0"/>
        <w:jc w:val="both"/>
        <w:rPr>
          <w:rFonts w:ascii="Arial" w:eastAsia="Arial" w:hAnsi="Arial" w:cs="Arial"/>
          <w:sz w:val="20"/>
          <w:szCs w:val="20"/>
        </w:rPr>
      </w:pPr>
      <w:r>
        <w:rPr>
          <w:rFonts w:ascii="Arial"/>
          <w:sz w:val="20"/>
        </w:rPr>
        <w:t>encourage</w:t>
      </w:r>
      <w:r>
        <w:rPr>
          <w:rFonts w:ascii="Arial"/>
          <w:spacing w:val="-5"/>
          <w:sz w:val="20"/>
        </w:rPr>
        <w:t xml:space="preserve"> </w:t>
      </w:r>
      <w:r>
        <w:rPr>
          <w:rFonts w:ascii="Arial"/>
          <w:sz w:val="20"/>
        </w:rPr>
        <w:t>national</w:t>
      </w:r>
      <w:r>
        <w:rPr>
          <w:rFonts w:ascii="Arial"/>
          <w:spacing w:val="-5"/>
          <w:sz w:val="20"/>
        </w:rPr>
        <w:t xml:space="preserve"> </w:t>
      </w:r>
      <w:r>
        <w:rPr>
          <w:rFonts w:ascii="Arial"/>
          <w:sz w:val="20"/>
        </w:rPr>
        <w:t>Antarctic</w:t>
      </w:r>
      <w:r>
        <w:rPr>
          <w:rFonts w:ascii="Arial"/>
          <w:spacing w:val="-3"/>
          <w:sz w:val="20"/>
        </w:rPr>
        <w:t xml:space="preserve"> </w:t>
      </w:r>
      <w:r>
        <w:rPr>
          <w:rFonts w:ascii="Arial"/>
          <w:sz w:val="20"/>
        </w:rPr>
        <w:t>program</w:t>
      </w:r>
      <w:r>
        <w:rPr>
          <w:rFonts w:ascii="Arial"/>
          <w:spacing w:val="-1"/>
          <w:sz w:val="20"/>
        </w:rPr>
        <w:t xml:space="preserve"> vessels</w:t>
      </w:r>
      <w:r>
        <w:rPr>
          <w:rFonts w:ascii="Arial"/>
          <w:spacing w:val="-3"/>
          <w:sz w:val="20"/>
        </w:rPr>
        <w:t xml:space="preserve"> </w:t>
      </w:r>
      <w:r>
        <w:rPr>
          <w:rFonts w:ascii="Arial"/>
          <w:spacing w:val="-1"/>
          <w:sz w:val="20"/>
        </w:rPr>
        <w:t>and</w:t>
      </w:r>
      <w:r>
        <w:rPr>
          <w:rFonts w:ascii="Arial"/>
          <w:spacing w:val="-3"/>
          <w:sz w:val="20"/>
        </w:rPr>
        <w:t xml:space="preserve"> </w:t>
      </w:r>
      <w:r>
        <w:rPr>
          <w:rFonts w:ascii="Arial"/>
          <w:sz w:val="20"/>
        </w:rPr>
        <w:t>all</w:t>
      </w:r>
      <w:r>
        <w:rPr>
          <w:rFonts w:ascii="Arial"/>
          <w:spacing w:val="-2"/>
          <w:sz w:val="20"/>
        </w:rPr>
        <w:t xml:space="preserve"> </w:t>
      </w:r>
      <w:r>
        <w:rPr>
          <w:rFonts w:ascii="Arial"/>
          <w:spacing w:val="-1"/>
          <w:sz w:val="20"/>
        </w:rPr>
        <w:t>other</w:t>
      </w:r>
      <w:r>
        <w:rPr>
          <w:rFonts w:ascii="Arial"/>
          <w:spacing w:val="-2"/>
          <w:sz w:val="20"/>
        </w:rPr>
        <w:t xml:space="preserve"> </w:t>
      </w:r>
      <w:r>
        <w:rPr>
          <w:rFonts w:ascii="Arial"/>
          <w:spacing w:val="-1"/>
          <w:sz w:val="20"/>
        </w:rPr>
        <w:t>vessels</w:t>
      </w:r>
      <w:r>
        <w:rPr>
          <w:rFonts w:ascii="Arial"/>
          <w:sz w:val="20"/>
        </w:rPr>
        <w:t xml:space="preserve"> operating</w:t>
      </w:r>
      <w:r>
        <w:rPr>
          <w:rFonts w:ascii="Arial"/>
          <w:spacing w:val="4"/>
          <w:sz w:val="20"/>
        </w:rPr>
        <w:t xml:space="preserve"> </w:t>
      </w:r>
      <w:r>
        <w:rPr>
          <w:rFonts w:ascii="Arial"/>
          <w:sz w:val="20"/>
        </w:rPr>
        <w:t>in</w:t>
      </w:r>
      <w:r>
        <w:rPr>
          <w:rFonts w:ascii="Arial"/>
          <w:spacing w:val="-3"/>
          <w:sz w:val="20"/>
        </w:rPr>
        <w:t xml:space="preserve"> </w:t>
      </w:r>
      <w:r>
        <w:rPr>
          <w:rFonts w:ascii="Arial"/>
          <w:sz w:val="20"/>
        </w:rPr>
        <w:t>the</w:t>
      </w:r>
      <w:r>
        <w:rPr>
          <w:rFonts w:ascii="Arial"/>
          <w:spacing w:val="-2"/>
          <w:sz w:val="20"/>
        </w:rPr>
        <w:t xml:space="preserve"> </w:t>
      </w:r>
      <w:r>
        <w:rPr>
          <w:rFonts w:ascii="Arial"/>
          <w:spacing w:val="-1"/>
          <w:sz w:val="20"/>
        </w:rPr>
        <w:t>Antarctic</w:t>
      </w:r>
      <w:r>
        <w:rPr>
          <w:rFonts w:ascii="Arial"/>
          <w:spacing w:val="-4"/>
          <w:sz w:val="20"/>
        </w:rPr>
        <w:t xml:space="preserve"> </w:t>
      </w:r>
      <w:r>
        <w:rPr>
          <w:rFonts w:ascii="Arial"/>
          <w:sz w:val="20"/>
        </w:rPr>
        <w:t>Treaty</w:t>
      </w:r>
      <w:r>
        <w:rPr>
          <w:rFonts w:ascii="Arial"/>
          <w:spacing w:val="66"/>
          <w:w w:val="99"/>
          <w:sz w:val="20"/>
        </w:rPr>
        <w:t xml:space="preserve"> </w:t>
      </w:r>
      <w:r>
        <w:rPr>
          <w:rFonts w:ascii="Arial"/>
          <w:sz w:val="20"/>
        </w:rPr>
        <w:t>area</w:t>
      </w:r>
      <w:r>
        <w:rPr>
          <w:rFonts w:ascii="Arial"/>
          <w:spacing w:val="-19"/>
          <w:sz w:val="20"/>
        </w:rPr>
        <w:t xml:space="preserve"> </w:t>
      </w:r>
      <w:r>
        <w:rPr>
          <w:rFonts w:ascii="Arial"/>
          <w:spacing w:val="1"/>
          <w:sz w:val="20"/>
        </w:rPr>
        <w:t>to</w:t>
      </w:r>
      <w:r>
        <w:rPr>
          <w:rFonts w:ascii="Arial"/>
          <w:spacing w:val="-18"/>
          <w:sz w:val="20"/>
        </w:rPr>
        <w:t xml:space="preserve"> </w:t>
      </w:r>
      <w:r>
        <w:rPr>
          <w:rFonts w:ascii="Arial"/>
          <w:sz w:val="20"/>
        </w:rPr>
        <w:t>collect</w:t>
      </w:r>
      <w:r>
        <w:rPr>
          <w:rFonts w:ascii="Arial"/>
          <w:spacing w:val="-18"/>
          <w:sz w:val="20"/>
        </w:rPr>
        <w:t xml:space="preserve"> </w:t>
      </w:r>
      <w:r>
        <w:rPr>
          <w:rFonts w:ascii="Arial"/>
          <w:sz w:val="20"/>
        </w:rPr>
        <w:t>hydrographic</w:t>
      </w:r>
      <w:r>
        <w:rPr>
          <w:rFonts w:ascii="Arial"/>
          <w:spacing w:val="-15"/>
          <w:sz w:val="20"/>
        </w:rPr>
        <w:t xml:space="preserve"> </w:t>
      </w:r>
      <w:r>
        <w:rPr>
          <w:rFonts w:ascii="Arial"/>
          <w:sz w:val="20"/>
        </w:rPr>
        <w:t>and</w:t>
      </w:r>
      <w:r>
        <w:rPr>
          <w:rFonts w:ascii="Arial"/>
          <w:spacing w:val="-18"/>
          <w:sz w:val="20"/>
        </w:rPr>
        <w:t xml:space="preserve"> </w:t>
      </w:r>
      <w:r>
        <w:rPr>
          <w:rFonts w:ascii="Arial"/>
          <w:sz w:val="20"/>
        </w:rPr>
        <w:t>bathymetric</w:t>
      </w:r>
      <w:r>
        <w:rPr>
          <w:rFonts w:ascii="Arial"/>
          <w:spacing w:val="-15"/>
          <w:sz w:val="20"/>
        </w:rPr>
        <w:t xml:space="preserve"> </w:t>
      </w:r>
      <w:r>
        <w:rPr>
          <w:rFonts w:ascii="Arial"/>
          <w:spacing w:val="-1"/>
          <w:sz w:val="20"/>
        </w:rPr>
        <w:t>data</w:t>
      </w:r>
      <w:r>
        <w:rPr>
          <w:rFonts w:ascii="Arial"/>
          <w:spacing w:val="-13"/>
          <w:sz w:val="20"/>
        </w:rPr>
        <w:t xml:space="preserve"> </w:t>
      </w:r>
      <w:r>
        <w:rPr>
          <w:rFonts w:ascii="Arial"/>
          <w:sz w:val="20"/>
        </w:rPr>
        <w:t>including</w:t>
      </w:r>
      <w:r>
        <w:rPr>
          <w:rFonts w:ascii="Arial"/>
          <w:spacing w:val="-18"/>
          <w:sz w:val="20"/>
        </w:rPr>
        <w:t xml:space="preserve"> </w:t>
      </w:r>
      <w:r>
        <w:rPr>
          <w:rFonts w:ascii="Arial"/>
          <w:sz w:val="20"/>
        </w:rPr>
        <w:t>passage</w:t>
      </w:r>
      <w:r>
        <w:rPr>
          <w:rFonts w:ascii="Arial"/>
          <w:spacing w:val="-17"/>
          <w:sz w:val="20"/>
        </w:rPr>
        <w:t xml:space="preserve"> </w:t>
      </w:r>
      <w:r>
        <w:rPr>
          <w:rFonts w:ascii="Arial"/>
          <w:sz w:val="20"/>
        </w:rPr>
        <w:t>soundings</w:t>
      </w:r>
      <w:r>
        <w:rPr>
          <w:rFonts w:ascii="Arial"/>
          <w:spacing w:val="-17"/>
          <w:sz w:val="20"/>
        </w:rPr>
        <w:t xml:space="preserve"> </w:t>
      </w:r>
      <w:r>
        <w:rPr>
          <w:rFonts w:ascii="Arial"/>
          <w:sz w:val="20"/>
        </w:rPr>
        <w:t>on</w:t>
      </w:r>
      <w:r>
        <w:rPr>
          <w:rFonts w:ascii="Arial"/>
          <w:spacing w:val="-17"/>
          <w:sz w:val="20"/>
        </w:rPr>
        <w:t xml:space="preserve"> </w:t>
      </w:r>
      <w:r>
        <w:rPr>
          <w:rFonts w:ascii="Arial"/>
          <w:spacing w:val="-1"/>
          <w:sz w:val="20"/>
        </w:rPr>
        <w:t>all</w:t>
      </w:r>
      <w:r>
        <w:rPr>
          <w:rFonts w:ascii="Arial"/>
          <w:spacing w:val="-17"/>
          <w:sz w:val="20"/>
        </w:rPr>
        <w:t xml:space="preserve"> </w:t>
      </w:r>
      <w:r>
        <w:rPr>
          <w:rFonts w:ascii="Arial"/>
          <w:spacing w:val="-1"/>
          <w:sz w:val="20"/>
        </w:rPr>
        <w:t>Antarctic</w:t>
      </w:r>
      <w:r>
        <w:rPr>
          <w:rFonts w:ascii="Arial"/>
          <w:spacing w:val="-15"/>
          <w:sz w:val="20"/>
        </w:rPr>
        <w:t xml:space="preserve"> </w:t>
      </w:r>
      <w:r>
        <w:rPr>
          <w:rFonts w:ascii="Arial"/>
          <w:spacing w:val="-1"/>
          <w:sz w:val="20"/>
        </w:rPr>
        <w:t>voyages,</w:t>
      </w:r>
      <w:r>
        <w:rPr>
          <w:rFonts w:ascii="Arial"/>
          <w:spacing w:val="54"/>
          <w:w w:val="99"/>
          <w:sz w:val="20"/>
        </w:rPr>
        <w:t xml:space="preserve"> </w:t>
      </w:r>
      <w:r>
        <w:rPr>
          <w:rFonts w:ascii="Arial"/>
          <w:sz w:val="20"/>
        </w:rPr>
        <w:t>as</w:t>
      </w:r>
      <w:r>
        <w:rPr>
          <w:rFonts w:ascii="Arial"/>
          <w:spacing w:val="-4"/>
          <w:sz w:val="20"/>
        </w:rPr>
        <w:t xml:space="preserve"> </w:t>
      </w:r>
      <w:r>
        <w:rPr>
          <w:rFonts w:ascii="Arial"/>
          <w:sz w:val="20"/>
        </w:rPr>
        <w:t>practicable;</w:t>
      </w:r>
      <w:r>
        <w:rPr>
          <w:rFonts w:ascii="Arial"/>
          <w:spacing w:val="-5"/>
          <w:sz w:val="20"/>
        </w:rPr>
        <w:t xml:space="preserve"> </w:t>
      </w:r>
      <w:r>
        <w:rPr>
          <w:rFonts w:ascii="Arial"/>
          <w:sz w:val="20"/>
        </w:rPr>
        <w:t>to</w:t>
      </w:r>
      <w:r>
        <w:rPr>
          <w:rFonts w:ascii="Arial"/>
          <w:spacing w:val="-4"/>
          <w:sz w:val="20"/>
        </w:rPr>
        <w:t xml:space="preserve"> </w:t>
      </w:r>
      <w:r>
        <w:rPr>
          <w:rFonts w:ascii="Arial"/>
          <w:sz w:val="20"/>
        </w:rPr>
        <w:t>forward</w:t>
      </w:r>
      <w:r>
        <w:rPr>
          <w:rFonts w:ascii="Arial"/>
          <w:spacing w:val="-5"/>
          <w:sz w:val="20"/>
        </w:rPr>
        <w:t xml:space="preserve"> </w:t>
      </w:r>
      <w:r>
        <w:rPr>
          <w:rFonts w:ascii="Arial"/>
          <w:sz w:val="20"/>
        </w:rPr>
        <w:t>any</w:t>
      </w:r>
      <w:r>
        <w:rPr>
          <w:rFonts w:ascii="Arial"/>
          <w:spacing w:val="-7"/>
          <w:sz w:val="20"/>
        </w:rPr>
        <w:t xml:space="preserve"> </w:t>
      </w:r>
      <w:r>
        <w:rPr>
          <w:rFonts w:ascii="Arial"/>
          <w:sz w:val="20"/>
        </w:rPr>
        <w:t>hydrographic</w:t>
      </w:r>
      <w:r>
        <w:rPr>
          <w:rFonts w:ascii="Arial"/>
          <w:spacing w:val="-4"/>
          <w:sz w:val="20"/>
        </w:rPr>
        <w:t xml:space="preserve"> </w:t>
      </w:r>
      <w:r>
        <w:rPr>
          <w:rFonts w:ascii="Arial"/>
          <w:sz w:val="20"/>
        </w:rPr>
        <w:t>and</w:t>
      </w:r>
      <w:r>
        <w:rPr>
          <w:rFonts w:ascii="Arial"/>
          <w:spacing w:val="-4"/>
          <w:sz w:val="20"/>
        </w:rPr>
        <w:t xml:space="preserve"> </w:t>
      </w:r>
      <w:r>
        <w:rPr>
          <w:rFonts w:ascii="Arial"/>
          <w:sz w:val="20"/>
        </w:rPr>
        <w:t>bathymetric</w:t>
      </w:r>
      <w:r>
        <w:rPr>
          <w:rFonts w:ascii="Arial"/>
          <w:spacing w:val="-4"/>
          <w:sz w:val="20"/>
        </w:rPr>
        <w:t xml:space="preserve"> </w:t>
      </w:r>
      <w:r>
        <w:rPr>
          <w:rFonts w:ascii="Arial"/>
          <w:spacing w:val="-1"/>
          <w:sz w:val="20"/>
        </w:rPr>
        <w:t>data</w:t>
      </w:r>
      <w:r>
        <w:rPr>
          <w:rFonts w:ascii="Arial"/>
          <w:spacing w:val="-4"/>
          <w:sz w:val="20"/>
        </w:rPr>
        <w:t xml:space="preserve"> </w:t>
      </w:r>
      <w:r>
        <w:rPr>
          <w:rFonts w:ascii="Arial"/>
          <w:spacing w:val="-1"/>
          <w:sz w:val="20"/>
        </w:rPr>
        <w:t>collected</w:t>
      </w:r>
      <w:r>
        <w:rPr>
          <w:rFonts w:ascii="Arial"/>
          <w:spacing w:val="-5"/>
          <w:sz w:val="20"/>
        </w:rPr>
        <w:t xml:space="preserve"> </w:t>
      </w:r>
      <w:r>
        <w:rPr>
          <w:rFonts w:ascii="Arial"/>
          <w:sz w:val="20"/>
        </w:rPr>
        <w:t>to</w:t>
      </w:r>
      <w:r>
        <w:rPr>
          <w:rFonts w:ascii="Arial"/>
          <w:spacing w:val="-4"/>
          <w:sz w:val="20"/>
        </w:rPr>
        <w:t xml:space="preserve"> </w:t>
      </w:r>
      <w:r>
        <w:rPr>
          <w:rFonts w:ascii="Arial"/>
          <w:sz w:val="20"/>
        </w:rPr>
        <w:t>the</w:t>
      </w:r>
      <w:r>
        <w:rPr>
          <w:rFonts w:ascii="Arial"/>
          <w:spacing w:val="-3"/>
          <w:sz w:val="20"/>
        </w:rPr>
        <w:t xml:space="preserve"> </w:t>
      </w:r>
      <w:r>
        <w:rPr>
          <w:rFonts w:ascii="Arial"/>
          <w:spacing w:val="-1"/>
          <w:sz w:val="20"/>
        </w:rPr>
        <w:t>relevant</w:t>
      </w:r>
      <w:r>
        <w:rPr>
          <w:rFonts w:ascii="Arial"/>
          <w:spacing w:val="5"/>
          <w:sz w:val="20"/>
        </w:rPr>
        <w:t xml:space="preserve"> </w:t>
      </w:r>
      <w:r>
        <w:rPr>
          <w:rFonts w:ascii="Arial"/>
          <w:sz w:val="20"/>
        </w:rPr>
        <w:t>international</w:t>
      </w:r>
      <w:r>
        <w:rPr>
          <w:rFonts w:ascii="Arial"/>
          <w:spacing w:val="52"/>
          <w:w w:val="99"/>
          <w:sz w:val="20"/>
        </w:rPr>
        <w:t xml:space="preserve"> </w:t>
      </w:r>
      <w:r>
        <w:rPr>
          <w:rFonts w:ascii="Arial"/>
          <w:sz w:val="20"/>
        </w:rPr>
        <w:t>chart</w:t>
      </w:r>
      <w:r>
        <w:rPr>
          <w:rFonts w:ascii="Arial"/>
          <w:spacing w:val="-18"/>
          <w:sz w:val="20"/>
        </w:rPr>
        <w:t xml:space="preserve"> </w:t>
      </w:r>
      <w:r>
        <w:rPr>
          <w:rFonts w:ascii="Arial"/>
          <w:sz w:val="20"/>
        </w:rPr>
        <w:t>producer</w:t>
      </w:r>
      <w:r>
        <w:rPr>
          <w:rFonts w:ascii="Arial"/>
          <w:spacing w:val="-18"/>
          <w:sz w:val="20"/>
        </w:rPr>
        <w:t xml:space="preserve"> </w:t>
      </w:r>
      <w:r>
        <w:rPr>
          <w:rFonts w:ascii="Arial"/>
          <w:sz w:val="20"/>
        </w:rPr>
        <w:t>for</w:t>
      </w:r>
      <w:r>
        <w:rPr>
          <w:rFonts w:ascii="Arial"/>
          <w:spacing w:val="-17"/>
          <w:sz w:val="20"/>
        </w:rPr>
        <w:t xml:space="preserve"> </w:t>
      </w:r>
      <w:r>
        <w:rPr>
          <w:rFonts w:ascii="Arial"/>
          <w:spacing w:val="-1"/>
          <w:sz w:val="20"/>
        </w:rPr>
        <w:t>charting</w:t>
      </w:r>
      <w:r>
        <w:rPr>
          <w:rFonts w:ascii="Arial"/>
          <w:spacing w:val="-14"/>
          <w:sz w:val="20"/>
        </w:rPr>
        <w:t xml:space="preserve"> </w:t>
      </w:r>
      <w:r>
        <w:rPr>
          <w:rFonts w:ascii="Arial"/>
          <w:spacing w:val="-1"/>
          <w:sz w:val="20"/>
        </w:rPr>
        <w:t>action;</w:t>
      </w:r>
      <w:r>
        <w:rPr>
          <w:rFonts w:ascii="Arial"/>
          <w:spacing w:val="-18"/>
          <w:sz w:val="20"/>
        </w:rPr>
        <w:t xml:space="preserve"> </w:t>
      </w:r>
      <w:r>
        <w:rPr>
          <w:rFonts w:ascii="Arial"/>
          <w:sz w:val="20"/>
        </w:rPr>
        <w:t>and</w:t>
      </w:r>
      <w:r>
        <w:rPr>
          <w:rFonts w:ascii="Arial"/>
          <w:spacing w:val="-18"/>
          <w:sz w:val="20"/>
        </w:rPr>
        <w:t xml:space="preserve"> </w:t>
      </w:r>
      <w:r>
        <w:rPr>
          <w:rFonts w:ascii="Arial"/>
          <w:sz w:val="20"/>
        </w:rPr>
        <w:t>to</w:t>
      </w:r>
      <w:r>
        <w:rPr>
          <w:rFonts w:ascii="Arial"/>
          <w:spacing w:val="-16"/>
          <w:sz w:val="20"/>
        </w:rPr>
        <w:t xml:space="preserve"> </w:t>
      </w:r>
      <w:r>
        <w:rPr>
          <w:rFonts w:ascii="Arial"/>
          <w:sz w:val="20"/>
        </w:rPr>
        <w:t>endeavour</w:t>
      </w:r>
      <w:r>
        <w:rPr>
          <w:rFonts w:ascii="Arial"/>
          <w:spacing w:val="-17"/>
          <w:sz w:val="20"/>
        </w:rPr>
        <w:t xml:space="preserve"> </w:t>
      </w:r>
      <w:r>
        <w:rPr>
          <w:rFonts w:ascii="Arial"/>
          <w:sz w:val="20"/>
        </w:rPr>
        <w:t>to</w:t>
      </w:r>
      <w:r>
        <w:rPr>
          <w:rFonts w:ascii="Arial"/>
          <w:spacing w:val="-16"/>
          <w:sz w:val="20"/>
        </w:rPr>
        <w:t xml:space="preserve"> </w:t>
      </w:r>
      <w:r>
        <w:rPr>
          <w:rFonts w:ascii="Arial"/>
          <w:sz w:val="20"/>
        </w:rPr>
        <w:t>find</w:t>
      </w:r>
      <w:r>
        <w:rPr>
          <w:rFonts w:ascii="Arial"/>
          <w:spacing w:val="-14"/>
          <w:sz w:val="20"/>
        </w:rPr>
        <w:t xml:space="preserve"> </w:t>
      </w:r>
      <w:r>
        <w:rPr>
          <w:rFonts w:ascii="Arial"/>
          <w:sz w:val="20"/>
        </w:rPr>
        <w:t>additional</w:t>
      </w:r>
      <w:r>
        <w:rPr>
          <w:rFonts w:ascii="Arial"/>
          <w:spacing w:val="-19"/>
          <w:sz w:val="20"/>
        </w:rPr>
        <w:t xml:space="preserve"> </w:t>
      </w:r>
      <w:r>
        <w:rPr>
          <w:rFonts w:ascii="Arial"/>
          <w:sz w:val="20"/>
        </w:rPr>
        <w:t>resources</w:t>
      </w:r>
      <w:r>
        <w:rPr>
          <w:rFonts w:ascii="Arial"/>
          <w:spacing w:val="-17"/>
          <w:sz w:val="20"/>
        </w:rPr>
        <w:t xml:space="preserve"> </w:t>
      </w:r>
      <w:r>
        <w:rPr>
          <w:rFonts w:ascii="Arial"/>
          <w:sz w:val="20"/>
        </w:rPr>
        <w:t>to</w:t>
      </w:r>
      <w:r>
        <w:rPr>
          <w:rFonts w:ascii="Arial"/>
          <w:spacing w:val="-16"/>
          <w:sz w:val="20"/>
        </w:rPr>
        <w:t xml:space="preserve"> </w:t>
      </w:r>
      <w:r>
        <w:rPr>
          <w:rFonts w:ascii="Arial"/>
          <w:sz w:val="20"/>
        </w:rPr>
        <w:t>improve</w:t>
      </w:r>
      <w:r>
        <w:rPr>
          <w:rFonts w:ascii="Arial"/>
          <w:spacing w:val="-18"/>
          <w:sz w:val="20"/>
        </w:rPr>
        <w:t xml:space="preserve"> </w:t>
      </w:r>
      <w:r>
        <w:rPr>
          <w:rFonts w:ascii="Arial"/>
          <w:spacing w:val="-1"/>
          <w:sz w:val="20"/>
        </w:rPr>
        <w:t>hydrographic</w:t>
      </w:r>
      <w:r>
        <w:rPr>
          <w:rFonts w:ascii="Arial"/>
          <w:spacing w:val="70"/>
          <w:w w:val="99"/>
          <w:sz w:val="20"/>
        </w:rPr>
        <w:t xml:space="preserve"> </w:t>
      </w:r>
      <w:r>
        <w:rPr>
          <w:rFonts w:ascii="Arial"/>
          <w:spacing w:val="-1"/>
          <w:sz w:val="20"/>
        </w:rPr>
        <w:t>surveying</w:t>
      </w:r>
      <w:r>
        <w:rPr>
          <w:rFonts w:ascii="Arial"/>
          <w:spacing w:val="-8"/>
          <w:sz w:val="20"/>
        </w:rPr>
        <w:t xml:space="preserve"> </w:t>
      </w:r>
      <w:r>
        <w:rPr>
          <w:rFonts w:ascii="Arial"/>
          <w:sz w:val="20"/>
        </w:rPr>
        <w:t>and</w:t>
      </w:r>
      <w:r>
        <w:rPr>
          <w:rFonts w:ascii="Arial"/>
          <w:spacing w:val="-7"/>
          <w:sz w:val="20"/>
        </w:rPr>
        <w:t xml:space="preserve"> </w:t>
      </w:r>
      <w:r>
        <w:rPr>
          <w:rFonts w:ascii="Arial"/>
          <w:sz w:val="20"/>
        </w:rPr>
        <w:t>charting</w:t>
      </w:r>
      <w:r>
        <w:rPr>
          <w:rFonts w:ascii="Arial"/>
          <w:spacing w:val="-7"/>
          <w:sz w:val="20"/>
        </w:rPr>
        <w:t xml:space="preserve"> </w:t>
      </w:r>
      <w:r>
        <w:rPr>
          <w:rFonts w:ascii="Arial"/>
          <w:sz w:val="20"/>
        </w:rPr>
        <w:t>in</w:t>
      </w:r>
      <w:r>
        <w:rPr>
          <w:rFonts w:ascii="Arial"/>
          <w:spacing w:val="-7"/>
          <w:sz w:val="20"/>
        </w:rPr>
        <w:t xml:space="preserve"> </w:t>
      </w:r>
      <w:r>
        <w:rPr>
          <w:rFonts w:ascii="Arial"/>
          <w:sz w:val="20"/>
        </w:rPr>
        <w:t>the</w:t>
      </w:r>
      <w:r>
        <w:rPr>
          <w:rFonts w:ascii="Arial"/>
          <w:spacing w:val="-4"/>
          <w:sz w:val="20"/>
        </w:rPr>
        <w:t xml:space="preserve"> </w:t>
      </w:r>
      <w:r>
        <w:rPr>
          <w:rFonts w:ascii="Arial"/>
          <w:spacing w:val="-1"/>
          <w:sz w:val="20"/>
        </w:rPr>
        <w:t>Antarctic</w:t>
      </w:r>
      <w:r>
        <w:rPr>
          <w:rFonts w:ascii="Arial"/>
          <w:spacing w:val="-7"/>
          <w:sz w:val="20"/>
        </w:rPr>
        <w:t xml:space="preserve"> </w:t>
      </w:r>
      <w:r>
        <w:rPr>
          <w:rFonts w:ascii="Arial"/>
          <w:sz w:val="20"/>
        </w:rPr>
        <w:t>region.</w:t>
      </w:r>
    </w:p>
    <w:p w14:paraId="526E1B04" w14:textId="77777777" w:rsidR="00A50463" w:rsidRDefault="00A50463" w:rsidP="00A50463">
      <w:pPr>
        <w:jc w:val="both"/>
        <w:rPr>
          <w:rFonts w:ascii="Arial" w:eastAsia="Arial" w:hAnsi="Arial" w:cs="Arial"/>
          <w:sz w:val="20"/>
          <w:szCs w:val="20"/>
        </w:rPr>
        <w:sectPr w:rsidR="00A50463">
          <w:pgSz w:w="11910" w:h="16840"/>
          <w:pgMar w:top="1780" w:right="1060" w:bottom="280" w:left="1300" w:header="1558" w:footer="0" w:gutter="0"/>
          <w:cols w:space="720"/>
        </w:sectPr>
      </w:pPr>
    </w:p>
    <w:p w14:paraId="179609D8" w14:textId="72045717" w:rsidR="00BE003D" w:rsidRPr="00BE003D" w:rsidRDefault="00A50463" w:rsidP="00BE003D">
      <w:pPr>
        <w:pStyle w:val="Heading1"/>
        <w:ind w:left="-450" w:right="-510" w:firstLine="0"/>
        <w:jc w:val="center"/>
        <w:rPr>
          <w:spacing w:val="2"/>
          <w:sz w:val="22"/>
          <w:szCs w:val="22"/>
        </w:rPr>
      </w:pPr>
      <w:r w:rsidRPr="00BE003D">
        <w:rPr>
          <w:spacing w:val="2"/>
          <w:sz w:val="22"/>
          <w:szCs w:val="22"/>
        </w:rPr>
        <w:lastRenderedPageBreak/>
        <w:t>42</w:t>
      </w:r>
      <w:r w:rsidRPr="00BE003D">
        <w:rPr>
          <w:spacing w:val="2"/>
          <w:sz w:val="22"/>
          <w:szCs w:val="22"/>
          <w:vertAlign w:val="superscript"/>
        </w:rPr>
        <w:t>nd</w:t>
      </w:r>
      <w:r w:rsidRPr="00BE003D">
        <w:rPr>
          <w:spacing w:val="2"/>
          <w:sz w:val="22"/>
          <w:szCs w:val="22"/>
        </w:rPr>
        <w:t xml:space="preserve"> Antarctic Treaty Consultative Meeting (ATCM), Prague, Czech Republic,</w:t>
      </w:r>
      <w:r w:rsidR="00BE003D" w:rsidRPr="00BE003D">
        <w:rPr>
          <w:spacing w:val="2"/>
          <w:sz w:val="22"/>
          <w:szCs w:val="22"/>
        </w:rPr>
        <w:t xml:space="preserve"> </w:t>
      </w:r>
      <w:r w:rsidRPr="00BE003D">
        <w:rPr>
          <w:spacing w:val="2"/>
          <w:sz w:val="22"/>
          <w:szCs w:val="22"/>
        </w:rPr>
        <w:t xml:space="preserve">01 – 11 July 2019 </w:t>
      </w:r>
    </w:p>
    <w:p w14:paraId="650F4536" w14:textId="0CEA679F" w:rsidR="00A50463" w:rsidRPr="00BE003D" w:rsidRDefault="00A50463" w:rsidP="00F13E9C">
      <w:pPr>
        <w:pStyle w:val="Heading1"/>
        <w:ind w:left="0" w:right="-510" w:firstLine="0"/>
        <w:jc w:val="center"/>
        <w:rPr>
          <w:spacing w:val="2"/>
          <w:sz w:val="22"/>
          <w:szCs w:val="22"/>
        </w:rPr>
      </w:pPr>
      <w:r w:rsidRPr="00BE003D">
        <w:rPr>
          <w:spacing w:val="2"/>
          <w:sz w:val="22"/>
          <w:szCs w:val="22"/>
        </w:rPr>
        <w:t>Resolution 6 (2019)</w:t>
      </w:r>
    </w:p>
    <w:p w14:paraId="15DF23E1" w14:textId="77777777" w:rsidR="00A50463" w:rsidRPr="00BE003D" w:rsidRDefault="00A50463" w:rsidP="00F13E9C">
      <w:pPr>
        <w:pStyle w:val="Heading1"/>
        <w:ind w:left="0" w:right="-510" w:firstLine="0"/>
        <w:jc w:val="center"/>
        <w:rPr>
          <w:spacing w:val="2"/>
          <w:sz w:val="22"/>
          <w:szCs w:val="22"/>
        </w:rPr>
      </w:pPr>
    </w:p>
    <w:p w14:paraId="2C701A7F" w14:textId="77777777" w:rsidR="00A50463" w:rsidRPr="00BE003D" w:rsidRDefault="00A50463" w:rsidP="00F13E9C">
      <w:pPr>
        <w:pStyle w:val="Heading1"/>
        <w:ind w:left="0" w:right="-510" w:firstLine="0"/>
        <w:jc w:val="center"/>
        <w:rPr>
          <w:b w:val="0"/>
          <w:bCs w:val="0"/>
          <w:sz w:val="22"/>
          <w:szCs w:val="22"/>
        </w:rPr>
      </w:pPr>
      <w:r w:rsidRPr="00BE003D">
        <w:rPr>
          <w:spacing w:val="2"/>
          <w:sz w:val="22"/>
          <w:szCs w:val="22"/>
        </w:rPr>
        <w:t>H</w:t>
      </w:r>
      <w:r w:rsidRPr="00BE003D">
        <w:rPr>
          <w:spacing w:val="-22"/>
          <w:sz w:val="22"/>
          <w:szCs w:val="22"/>
        </w:rPr>
        <w:t>y</w:t>
      </w:r>
      <w:r w:rsidRPr="00BE003D">
        <w:rPr>
          <w:spacing w:val="-3"/>
          <w:sz w:val="22"/>
          <w:szCs w:val="22"/>
        </w:rPr>
        <w:t>d</w:t>
      </w:r>
      <w:r w:rsidRPr="00BE003D">
        <w:rPr>
          <w:spacing w:val="2"/>
          <w:sz w:val="22"/>
          <w:szCs w:val="22"/>
        </w:rPr>
        <w:t>r</w:t>
      </w:r>
      <w:r w:rsidRPr="00BE003D">
        <w:rPr>
          <w:spacing w:val="-3"/>
          <w:sz w:val="22"/>
          <w:szCs w:val="22"/>
        </w:rPr>
        <w:t>og</w:t>
      </w:r>
      <w:r w:rsidRPr="00BE003D">
        <w:rPr>
          <w:spacing w:val="2"/>
          <w:sz w:val="22"/>
          <w:szCs w:val="22"/>
        </w:rPr>
        <w:t>r</w:t>
      </w:r>
      <w:r w:rsidRPr="00BE003D">
        <w:rPr>
          <w:spacing w:val="-6"/>
          <w:sz w:val="22"/>
          <w:szCs w:val="22"/>
        </w:rPr>
        <w:t>a</w:t>
      </w:r>
      <w:r w:rsidRPr="00BE003D">
        <w:rPr>
          <w:spacing w:val="-3"/>
          <w:sz w:val="22"/>
          <w:szCs w:val="22"/>
        </w:rPr>
        <w:t>phi</w:t>
      </w:r>
      <w:r w:rsidRPr="00BE003D">
        <w:rPr>
          <w:sz w:val="22"/>
          <w:szCs w:val="22"/>
        </w:rPr>
        <w:t>c</w:t>
      </w:r>
      <w:r w:rsidRPr="00BE003D">
        <w:rPr>
          <w:spacing w:val="38"/>
          <w:sz w:val="22"/>
          <w:szCs w:val="22"/>
        </w:rPr>
        <w:t xml:space="preserve"> </w:t>
      </w:r>
      <w:r w:rsidRPr="00BE003D">
        <w:rPr>
          <w:spacing w:val="7"/>
          <w:sz w:val="22"/>
          <w:szCs w:val="22"/>
        </w:rPr>
        <w:t>M</w:t>
      </w:r>
      <w:r w:rsidRPr="00BE003D">
        <w:rPr>
          <w:spacing w:val="-6"/>
          <w:sz w:val="22"/>
          <w:szCs w:val="22"/>
        </w:rPr>
        <w:t>a</w:t>
      </w:r>
      <w:r w:rsidRPr="00BE003D">
        <w:rPr>
          <w:spacing w:val="-3"/>
          <w:sz w:val="22"/>
          <w:szCs w:val="22"/>
        </w:rPr>
        <w:t>ppin</w:t>
      </w:r>
      <w:r w:rsidRPr="00BE003D">
        <w:rPr>
          <w:sz w:val="22"/>
          <w:szCs w:val="22"/>
        </w:rPr>
        <w:t>g</w:t>
      </w:r>
      <w:r w:rsidRPr="00BE003D">
        <w:rPr>
          <w:spacing w:val="10"/>
          <w:sz w:val="22"/>
          <w:szCs w:val="22"/>
        </w:rPr>
        <w:t xml:space="preserve"> </w:t>
      </w:r>
      <w:r w:rsidRPr="00BE003D">
        <w:rPr>
          <w:spacing w:val="-3"/>
          <w:sz w:val="22"/>
          <w:szCs w:val="22"/>
        </w:rPr>
        <w:t>o</w:t>
      </w:r>
      <w:r w:rsidRPr="00BE003D">
        <w:rPr>
          <w:sz w:val="22"/>
          <w:szCs w:val="22"/>
        </w:rPr>
        <w:t>f</w:t>
      </w:r>
      <w:r w:rsidRPr="00BE003D">
        <w:rPr>
          <w:spacing w:val="-3"/>
          <w:sz w:val="22"/>
          <w:szCs w:val="22"/>
        </w:rPr>
        <w:t xml:space="preserve"> </w:t>
      </w:r>
      <w:r w:rsidRPr="00BE003D">
        <w:rPr>
          <w:spacing w:val="-30"/>
          <w:sz w:val="22"/>
          <w:szCs w:val="22"/>
        </w:rPr>
        <w:t>A</w:t>
      </w:r>
      <w:r w:rsidRPr="00BE003D">
        <w:rPr>
          <w:spacing w:val="-3"/>
          <w:sz w:val="22"/>
          <w:szCs w:val="22"/>
        </w:rPr>
        <w:t>n</w:t>
      </w:r>
      <w:r w:rsidRPr="00BE003D">
        <w:rPr>
          <w:sz w:val="22"/>
          <w:szCs w:val="22"/>
        </w:rPr>
        <w:t>t</w:t>
      </w:r>
      <w:r w:rsidRPr="00BE003D">
        <w:rPr>
          <w:spacing w:val="-6"/>
          <w:sz w:val="22"/>
          <w:szCs w:val="22"/>
        </w:rPr>
        <w:t>a</w:t>
      </w:r>
      <w:r w:rsidRPr="00BE003D">
        <w:rPr>
          <w:spacing w:val="2"/>
          <w:sz w:val="22"/>
          <w:szCs w:val="22"/>
        </w:rPr>
        <w:t>r</w:t>
      </w:r>
      <w:r w:rsidRPr="00BE003D">
        <w:rPr>
          <w:spacing w:val="-6"/>
          <w:sz w:val="22"/>
          <w:szCs w:val="22"/>
        </w:rPr>
        <w:t>c</w:t>
      </w:r>
      <w:r w:rsidRPr="00BE003D">
        <w:rPr>
          <w:sz w:val="22"/>
          <w:szCs w:val="22"/>
        </w:rPr>
        <w:t>t</w:t>
      </w:r>
      <w:r w:rsidRPr="00BE003D">
        <w:rPr>
          <w:spacing w:val="-3"/>
          <w:sz w:val="22"/>
          <w:szCs w:val="22"/>
        </w:rPr>
        <w:t>i</w:t>
      </w:r>
      <w:r w:rsidRPr="00BE003D">
        <w:rPr>
          <w:sz w:val="22"/>
          <w:szCs w:val="22"/>
        </w:rPr>
        <w:t>c</w:t>
      </w:r>
      <w:r w:rsidRPr="00BE003D">
        <w:rPr>
          <w:spacing w:val="39"/>
          <w:sz w:val="22"/>
          <w:szCs w:val="22"/>
        </w:rPr>
        <w:t xml:space="preserve"> </w:t>
      </w:r>
      <w:r w:rsidRPr="00BE003D">
        <w:rPr>
          <w:spacing w:val="-19"/>
          <w:sz w:val="22"/>
          <w:szCs w:val="22"/>
        </w:rPr>
        <w:t>W</w:t>
      </w:r>
      <w:r w:rsidRPr="00BE003D">
        <w:rPr>
          <w:spacing w:val="-6"/>
          <w:sz w:val="22"/>
          <w:szCs w:val="22"/>
        </w:rPr>
        <w:t>a</w:t>
      </w:r>
      <w:r w:rsidRPr="00BE003D">
        <w:rPr>
          <w:sz w:val="22"/>
          <w:szCs w:val="22"/>
        </w:rPr>
        <w:t>t</w:t>
      </w:r>
      <w:r w:rsidRPr="00BE003D">
        <w:rPr>
          <w:spacing w:val="9"/>
          <w:sz w:val="22"/>
          <w:szCs w:val="22"/>
        </w:rPr>
        <w:t>e</w:t>
      </w:r>
      <w:r w:rsidRPr="00BE003D">
        <w:rPr>
          <w:spacing w:val="2"/>
          <w:sz w:val="22"/>
          <w:szCs w:val="22"/>
        </w:rPr>
        <w:t>r</w:t>
      </w:r>
      <w:r w:rsidRPr="00BE003D">
        <w:rPr>
          <w:sz w:val="22"/>
          <w:szCs w:val="22"/>
        </w:rPr>
        <w:t>s</w:t>
      </w:r>
    </w:p>
    <w:p w14:paraId="63B556F9" w14:textId="77777777" w:rsidR="00A50463" w:rsidRPr="00DE6288" w:rsidRDefault="00A50463" w:rsidP="00F13E9C">
      <w:pPr>
        <w:spacing w:before="192" w:line="403" w:lineRule="auto"/>
        <w:ind w:right="-510"/>
        <w:rPr>
          <w:rFonts w:ascii="Arial" w:eastAsia="Arial" w:hAnsi="Arial" w:cs="Arial"/>
          <w:bCs/>
          <w:spacing w:val="-4"/>
        </w:rPr>
      </w:pPr>
      <w:r w:rsidRPr="00DE6288">
        <w:rPr>
          <w:rFonts w:ascii="Arial" w:eastAsia="Arial" w:hAnsi="Arial" w:cs="Arial"/>
          <w:bCs/>
          <w:spacing w:val="-4"/>
        </w:rPr>
        <w:t>The Representatives,</w:t>
      </w:r>
    </w:p>
    <w:p w14:paraId="3ED66A52" w14:textId="77777777" w:rsidR="00A50463" w:rsidRPr="00DE6288" w:rsidRDefault="00A50463" w:rsidP="00F13E9C">
      <w:pPr>
        <w:pStyle w:val="BodyText"/>
        <w:spacing w:before="75" w:line="258" w:lineRule="auto"/>
        <w:ind w:left="0" w:right="-510"/>
        <w:rPr>
          <w:rFonts w:cs="Arial"/>
        </w:rPr>
      </w:pPr>
      <w:r w:rsidRPr="00DE6288">
        <w:rPr>
          <w:i/>
        </w:rPr>
        <w:t xml:space="preserve">Recalling </w:t>
      </w:r>
      <w:r w:rsidRPr="00DE6288">
        <w:rPr>
          <w:spacing w:val="-1"/>
        </w:rPr>
        <w:t>Recommendation</w:t>
      </w:r>
      <w:r w:rsidRPr="00DE6288">
        <w:rPr>
          <w:spacing w:val="-3"/>
        </w:rPr>
        <w:t xml:space="preserve"> XV-19</w:t>
      </w:r>
      <w:r w:rsidRPr="00DE6288">
        <w:rPr>
          <w:spacing w:val="-4"/>
        </w:rPr>
        <w:t xml:space="preserve"> </w:t>
      </w:r>
      <w:r w:rsidRPr="00DE6288">
        <w:rPr>
          <w:spacing w:val="1"/>
        </w:rPr>
        <w:t>(1989)</w:t>
      </w:r>
      <w:r w:rsidRPr="00DE6288">
        <w:rPr>
          <w:spacing w:val="-2"/>
        </w:rPr>
        <w:t xml:space="preserve"> </w:t>
      </w:r>
      <w:r w:rsidRPr="00DE6288">
        <w:rPr>
          <w:spacing w:val="1"/>
        </w:rPr>
        <w:t>and</w:t>
      </w:r>
      <w:r w:rsidRPr="00DE6288">
        <w:rPr>
          <w:spacing w:val="-21"/>
        </w:rPr>
        <w:t xml:space="preserve"> </w:t>
      </w:r>
      <w:r w:rsidRPr="00DE6288">
        <w:rPr>
          <w:spacing w:val="-1"/>
        </w:rPr>
        <w:t>Resolutions</w:t>
      </w:r>
      <w:r w:rsidRPr="00DE6288">
        <w:rPr>
          <w:spacing w:val="-7"/>
        </w:rPr>
        <w:t xml:space="preserve"> </w:t>
      </w:r>
      <w:r w:rsidRPr="00DE6288">
        <w:t>1</w:t>
      </w:r>
      <w:r w:rsidRPr="00DE6288">
        <w:rPr>
          <w:spacing w:val="-4"/>
        </w:rPr>
        <w:t xml:space="preserve"> </w:t>
      </w:r>
      <w:r w:rsidRPr="00DE6288">
        <w:t>(1995),</w:t>
      </w:r>
      <w:r w:rsidRPr="00DE6288">
        <w:rPr>
          <w:spacing w:val="-5"/>
        </w:rPr>
        <w:t xml:space="preserve"> </w:t>
      </w:r>
      <w:r w:rsidRPr="00DE6288">
        <w:t>3</w:t>
      </w:r>
      <w:r w:rsidRPr="00DE6288">
        <w:rPr>
          <w:spacing w:val="-3"/>
        </w:rPr>
        <w:t xml:space="preserve"> </w:t>
      </w:r>
      <w:r w:rsidRPr="00DE6288">
        <w:t>(2003),</w:t>
      </w:r>
      <w:r w:rsidRPr="00DE6288">
        <w:rPr>
          <w:spacing w:val="-5"/>
        </w:rPr>
        <w:t xml:space="preserve"> </w:t>
      </w:r>
      <w:r w:rsidRPr="00DE6288">
        <w:t>5</w:t>
      </w:r>
      <w:r w:rsidRPr="00DE6288">
        <w:rPr>
          <w:spacing w:val="-4"/>
        </w:rPr>
        <w:t xml:space="preserve"> </w:t>
      </w:r>
      <w:r w:rsidRPr="00DE6288">
        <w:t>(2008),</w:t>
      </w:r>
      <w:r w:rsidRPr="00DE6288">
        <w:rPr>
          <w:spacing w:val="-5"/>
        </w:rPr>
        <w:t xml:space="preserve"> </w:t>
      </w:r>
      <w:r w:rsidRPr="00DE6288">
        <w:t>2</w:t>
      </w:r>
      <w:r w:rsidRPr="00DE6288">
        <w:rPr>
          <w:spacing w:val="-4"/>
        </w:rPr>
        <w:t xml:space="preserve"> </w:t>
      </w:r>
      <w:r w:rsidRPr="00DE6288">
        <w:t>(2010),</w:t>
      </w:r>
      <w:r w:rsidRPr="00DE6288">
        <w:rPr>
          <w:spacing w:val="-23"/>
        </w:rPr>
        <w:t xml:space="preserve"> </w:t>
      </w:r>
      <w:r w:rsidRPr="00DE6288">
        <w:rPr>
          <w:spacing w:val="1"/>
        </w:rPr>
        <w:t>and</w:t>
      </w:r>
      <w:r w:rsidRPr="00DE6288">
        <w:rPr>
          <w:spacing w:val="-4"/>
        </w:rPr>
        <w:t xml:space="preserve"> </w:t>
      </w:r>
      <w:r w:rsidRPr="00DE6288">
        <w:t>5</w:t>
      </w:r>
      <w:r w:rsidRPr="00DE6288">
        <w:rPr>
          <w:spacing w:val="90"/>
          <w:w w:val="101"/>
        </w:rPr>
        <w:t xml:space="preserve"> </w:t>
      </w:r>
      <w:r w:rsidRPr="00DE6288">
        <w:rPr>
          <w:spacing w:val="1"/>
        </w:rPr>
        <w:t xml:space="preserve">(2014) </w:t>
      </w:r>
      <w:r w:rsidRPr="00DE6288">
        <w:rPr>
          <w:spacing w:val="-4"/>
        </w:rPr>
        <w:t>which</w:t>
      </w:r>
      <w:r w:rsidRPr="00DE6288">
        <w:rPr>
          <w:spacing w:val="-1"/>
        </w:rPr>
        <w:t xml:space="preserve"> </w:t>
      </w:r>
      <w:r w:rsidRPr="00DE6288">
        <w:rPr>
          <w:spacing w:val="1"/>
        </w:rPr>
        <w:t>contain</w:t>
      </w:r>
      <w:r w:rsidRPr="00DE6288">
        <w:rPr>
          <w:spacing w:val="-1"/>
        </w:rPr>
        <w:t xml:space="preserve"> </w:t>
      </w:r>
      <w:r w:rsidRPr="00DE6288">
        <w:rPr>
          <w:spacing w:val="1"/>
        </w:rPr>
        <w:t>general</w:t>
      </w:r>
      <w:r w:rsidRPr="00DE6288">
        <w:rPr>
          <w:spacing w:val="-6"/>
        </w:rPr>
        <w:t xml:space="preserve"> </w:t>
      </w:r>
      <w:r w:rsidRPr="00DE6288">
        <w:rPr>
          <w:spacing w:val="-2"/>
        </w:rPr>
        <w:t>provisions</w:t>
      </w:r>
      <w:r w:rsidRPr="00DE6288">
        <w:rPr>
          <w:spacing w:val="-5"/>
        </w:rPr>
        <w:t xml:space="preserve"> </w:t>
      </w:r>
      <w:r w:rsidRPr="00DE6288">
        <w:t>regarding</w:t>
      </w:r>
      <w:r w:rsidRPr="00DE6288">
        <w:rPr>
          <w:spacing w:val="-19"/>
        </w:rPr>
        <w:t xml:space="preserve"> </w:t>
      </w:r>
      <w:r w:rsidRPr="00DE6288">
        <w:rPr>
          <w:spacing w:val="-1"/>
        </w:rPr>
        <w:t xml:space="preserve">cooperation </w:t>
      </w:r>
      <w:r w:rsidRPr="00DE6288">
        <w:rPr>
          <w:spacing w:val="1"/>
        </w:rPr>
        <w:t>on</w:t>
      </w:r>
      <w:r w:rsidRPr="00DE6288">
        <w:rPr>
          <w:spacing w:val="-1"/>
        </w:rPr>
        <w:t xml:space="preserve"> </w:t>
      </w:r>
      <w:r w:rsidRPr="00DE6288">
        <w:rPr>
          <w:spacing w:val="-2"/>
        </w:rPr>
        <w:t>hydrographic</w:t>
      </w:r>
      <w:r w:rsidRPr="00DE6288">
        <w:rPr>
          <w:spacing w:val="-5"/>
        </w:rPr>
        <w:t xml:space="preserve"> </w:t>
      </w:r>
      <w:r w:rsidRPr="00DE6288">
        <w:rPr>
          <w:spacing w:val="-1"/>
        </w:rPr>
        <w:t xml:space="preserve">surveying </w:t>
      </w:r>
      <w:r w:rsidRPr="00DE6288">
        <w:rPr>
          <w:spacing w:val="1"/>
        </w:rPr>
        <w:t>and</w:t>
      </w:r>
      <w:r w:rsidRPr="00DE6288">
        <w:rPr>
          <w:spacing w:val="-1"/>
        </w:rPr>
        <w:t xml:space="preserve"> charting</w:t>
      </w:r>
      <w:r w:rsidRPr="00DE6288">
        <w:rPr>
          <w:spacing w:val="-19"/>
        </w:rPr>
        <w:t xml:space="preserve"> </w:t>
      </w:r>
      <w:r w:rsidRPr="00DE6288">
        <w:rPr>
          <w:spacing w:val="1"/>
        </w:rPr>
        <w:t>of</w:t>
      </w:r>
      <w:r w:rsidRPr="00DE6288">
        <w:rPr>
          <w:spacing w:val="82"/>
          <w:w w:val="101"/>
        </w:rPr>
        <w:t xml:space="preserve"> </w:t>
      </w:r>
      <w:r w:rsidRPr="00DE6288">
        <w:t>Antarctic</w:t>
      </w:r>
      <w:r w:rsidRPr="00DE6288">
        <w:rPr>
          <w:spacing w:val="-6"/>
        </w:rPr>
        <w:t xml:space="preserve"> </w:t>
      </w:r>
      <w:r w:rsidRPr="00DE6288">
        <w:rPr>
          <w:spacing w:val="-1"/>
        </w:rPr>
        <w:t>waters,</w:t>
      </w:r>
      <w:r w:rsidRPr="00DE6288">
        <w:rPr>
          <w:spacing w:val="-4"/>
        </w:rPr>
        <w:t xml:space="preserve"> </w:t>
      </w:r>
      <w:r w:rsidRPr="00DE6288">
        <w:rPr>
          <w:spacing w:val="1"/>
        </w:rPr>
        <w:t>noting</w:t>
      </w:r>
      <w:r w:rsidRPr="00DE6288">
        <w:rPr>
          <w:spacing w:val="-2"/>
        </w:rPr>
        <w:t xml:space="preserve"> </w:t>
      </w:r>
      <w:r w:rsidRPr="00DE6288">
        <w:rPr>
          <w:spacing w:val="1"/>
        </w:rPr>
        <w:t>their</w:t>
      </w:r>
      <w:r w:rsidRPr="00DE6288">
        <w:t xml:space="preserve"> </w:t>
      </w:r>
      <w:r w:rsidRPr="00DE6288">
        <w:rPr>
          <w:spacing w:val="-1"/>
        </w:rPr>
        <w:t>continued</w:t>
      </w:r>
      <w:r w:rsidRPr="00DE6288">
        <w:rPr>
          <w:spacing w:val="-3"/>
        </w:rPr>
        <w:t xml:space="preserve"> </w:t>
      </w:r>
      <w:r w:rsidRPr="00DE6288">
        <w:t>validity;</w:t>
      </w:r>
    </w:p>
    <w:p w14:paraId="42B999CA" w14:textId="77777777" w:rsidR="00A50463" w:rsidRPr="00DE6288" w:rsidRDefault="00A50463" w:rsidP="00F13E9C">
      <w:pPr>
        <w:pStyle w:val="BodyText"/>
        <w:spacing w:before="160" w:line="258" w:lineRule="auto"/>
        <w:ind w:left="0" w:right="-510"/>
        <w:rPr>
          <w:rFonts w:cs="Arial"/>
        </w:rPr>
      </w:pPr>
      <w:r w:rsidRPr="00DE6288">
        <w:rPr>
          <w:i/>
          <w:spacing w:val="1"/>
        </w:rPr>
        <w:t>Considering</w:t>
      </w:r>
      <w:r w:rsidRPr="00DE6288">
        <w:rPr>
          <w:i/>
          <w:spacing w:val="-1"/>
        </w:rPr>
        <w:t xml:space="preserve"> </w:t>
      </w:r>
      <w:r w:rsidRPr="00DE6288">
        <w:rPr>
          <w:spacing w:val="1"/>
        </w:rPr>
        <w:t>that</w:t>
      </w:r>
      <w:r w:rsidRPr="00DE6288">
        <w:rPr>
          <w:spacing w:val="-3"/>
        </w:rPr>
        <w:t xml:space="preserve"> </w:t>
      </w:r>
      <w:r w:rsidRPr="00DE6288">
        <w:rPr>
          <w:spacing w:val="1"/>
        </w:rPr>
        <w:t>reliable</w:t>
      </w:r>
      <w:r w:rsidRPr="00DE6288">
        <w:rPr>
          <w:spacing w:val="-20"/>
        </w:rPr>
        <w:t xml:space="preserve"> </w:t>
      </w:r>
      <w:r w:rsidRPr="00DE6288">
        <w:rPr>
          <w:spacing w:val="-1"/>
        </w:rPr>
        <w:t>hydrographic</w:t>
      </w:r>
      <w:r w:rsidRPr="00DE6288">
        <w:rPr>
          <w:spacing w:val="-6"/>
        </w:rPr>
        <w:t xml:space="preserve"> </w:t>
      </w:r>
      <w:r w:rsidRPr="00DE6288">
        <w:rPr>
          <w:spacing w:val="1"/>
        </w:rPr>
        <w:t>data</w:t>
      </w:r>
      <w:r w:rsidRPr="00DE6288">
        <w:rPr>
          <w:spacing w:val="-19"/>
        </w:rPr>
        <w:t xml:space="preserve"> </w:t>
      </w:r>
      <w:r w:rsidRPr="00DE6288">
        <w:rPr>
          <w:spacing w:val="1"/>
        </w:rPr>
        <w:t>and</w:t>
      </w:r>
      <w:r w:rsidRPr="00DE6288">
        <w:rPr>
          <w:spacing w:val="-2"/>
        </w:rPr>
        <w:t xml:space="preserve"> </w:t>
      </w:r>
      <w:r w:rsidRPr="00DE6288">
        <w:rPr>
          <w:spacing w:val="-1"/>
        </w:rPr>
        <w:t>nautical</w:t>
      </w:r>
      <w:r w:rsidRPr="00DE6288">
        <w:rPr>
          <w:spacing w:val="-7"/>
        </w:rPr>
        <w:t xml:space="preserve"> </w:t>
      </w:r>
      <w:r w:rsidRPr="00DE6288">
        <w:rPr>
          <w:spacing w:val="1"/>
        </w:rPr>
        <w:t>charts</w:t>
      </w:r>
      <w:r w:rsidRPr="00DE6288">
        <w:rPr>
          <w:spacing w:val="-24"/>
        </w:rPr>
        <w:t xml:space="preserve"> </w:t>
      </w:r>
      <w:r w:rsidRPr="00DE6288">
        <w:rPr>
          <w:spacing w:val="1"/>
        </w:rPr>
        <w:t>are</w:t>
      </w:r>
      <w:r w:rsidRPr="00DE6288">
        <w:rPr>
          <w:spacing w:val="-2"/>
        </w:rPr>
        <w:t xml:space="preserve"> </w:t>
      </w:r>
      <w:r w:rsidRPr="00DE6288">
        <w:rPr>
          <w:spacing w:val="-1"/>
        </w:rPr>
        <w:t>essential</w:t>
      </w:r>
      <w:r w:rsidRPr="00DE6288">
        <w:rPr>
          <w:spacing w:val="-7"/>
        </w:rPr>
        <w:t xml:space="preserve"> </w:t>
      </w:r>
      <w:r w:rsidRPr="00DE6288">
        <w:rPr>
          <w:spacing w:val="1"/>
        </w:rPr>
        <w:t>for safe</w:t>
      </w:r>
      <w:r w:rsidRPr="00DE6288">
        <w:rPr>
          <w:spacing w:val="-2"/>
        </w:rPr>
        <w:t xml:space="preserve"> </w:t>
      </w:r>
      <w:r w:rsidRPr="00DE6288">
        <w:rPr>
          <w:spacing w:val="-3"/>
        </w:rPr>
        <w:t>maritime</w:t>
      </w:r>
      <w:r w:rsidRPr="00DE6288">
        <w:rPr>
          <w:spacing w:val="-2"/>
        </w:rPr>
        <w:t xml:space="preserve"> </w:t>
      </w:r>
      <w:r w:rsidRPr="00DE6288">
        <w:t>operations</w:t>
      </w:r>
      <w:r w:rsidRPr="00DE6288">
        <w:rPr>
          <w:spacing w:val="-25"/>
        </w:rPr>
        <w:t xml:space="preserve"> </w:t>
      </w:r>
      <w:r w:rsidRPr="00DE6288">
        <w:rPr>
          <w:spacing w:val="1"/>
        </w:rPr>
        <w:t>and</w:t>
      </w:r>
      <w:r w:rsidRPr="00DE6288">
        <w:rPr>
          <w:spacing w:val="86"/>
          <w:w w:val="101"/>
        </w:rPr>
        <w:t xml:space="preserve"> </w:t>
      </w:r>
      <w:r w:rsidRPr="00DE6288">
        <w:rPr>
          <w:spacing w:val="1"/>
        </w:rPr>
        <w:t>the</w:t>
      </w:r>
      <w:r w:rsidRPr="00DE6288">
        <w:rPr>
          <w:spacing w:val="-4"/>
        </w:rPr>
        <w:t xml:space="preserve"> </w:t>
      </w:r>
      <w:r w:rsidRPr="00DE6288">
        <w:rPr>
          <w:spacing w:val="1"/>
        </w:rPr>
        <w:t>protection</w:t>
      </w:r>
      <w:r w:rsidRPr="00DE6288">
        <w:rPr>
          <w:spacing w:val="-4"/>
        </w:rPr>
        <w:t xml:space="preserve"> </w:t>
      </w:r>
      <w:r w:rsidRPr="00DE6288">
        <w:rPr>
          <w:spacing w:val="1"/>
        </w:rPr>
        <w:t>of</w:t>
      </w:r>
      <w:r w:rsidRPr="00DE6288">
        <w:rPr>
          <w:spacing w:val="-4"/>
        </w:rPr>
        <w:t xml:space="preserve"> </w:t>
      </w:r>
      <w:r w:rsidRPr="00DE6288">
        <w:rPr>
          <w:spacing w:val="1"/>
        </w:rPr>
        <w:t>the</w:t>
      </w:r>
      <w:r w:rsidRPr="00DE6288">
        <w:rPr>
          <w:spacing w:val="-4"/>
        </w:rPr>
        <w:t xml:space="preserve"> </w:t>
      </w:r>
      <w:r w:rsidRPr="00DE6288">
        <w:rPr>
          <w:spacing w:val="-1"/>
        </w:rPr>
        <w:t>marine</w:t>
      </w:r>
      <w:r w:rsidRPr="00DE6288">
        <w:rPr>
          <w:spacing w:val="-3"/>
        </w:rPr>
        <w:t xml:space="preserve"> </w:t>
      </w:r>
      <w:r w:rsidRPr="00DE6288">
        <w:rPr>
          <w:spacing w:val="-1"/>
        </w:rPr>
        <w:t>environment;</w:t>
      </w:r>
    </w:p>
    <w:p w14:paraId="654DB797" w14:textId="77777777" w:rsidR="00A50463" w:rsidRPr="00DE6288" w:rsidRDefault="00A50463" w:rsidP="00F13E9C">
      <w:pPr>
        <w:pStyle w:val="BodyText"/>
        <w:spacing w:before="160" w:line="258" w:lineRule="auto"/>
        <w:ind w:left="0" w:right="-510"/>
        <w:rPr>
          <w:rFonts w:cs="Arial"/>
        </w:rPr>
      </w:pPr>
      <w:r w:rsidRPr="00DE6288">
        <w:rPr>
          <w:i/>
        </w:rPr>
        <w:t>Noting</w:t>
      </w:r>
      <w:r w:rsidRPr="00DE6288">
        <w:rPr>
          <w:i/>
          <w:spacing w:val="-1"/>
        </w:rPr>
        <w:t xml:space="preserve"> </w:t>
      </w:r>
      <w:r w:rsidRPr="00DE6288">
        <w:rPr>
          <w:spacing w:val="1"/>
        </w:rPr>
        <w:t>that</w:t>
      </w:r>
      <w:r w:rsidRPr="00DE6288">
        <w:rPr>
          <w:spacing w:val="-4"/>
        </w:rPr>
        <w:t xml:space="preserve"> </w:t>
      </w:r>
      <w:r w:rsidRPr="00DE6288">
        <w:rPr>
          <w:spacing w:val="1"/>
        </w:rPr>
        <w:t>the</w:t>
      </w:r>
      <w:r w:rsidRPr="00DE6288">
        <w:rPr>
          <w:spacing w:val="-4"/>
        </w:rPr>
        <w:t xml:space="preserve"> </w:t>
      </w:r>
      <w:r w:rsidRPr="00DE6288">
        <w:t>collection</w:t>
      </w:r>
      <w:r w:rsidRPr="00DE6288">
        <w:rPr>
          <w:spacing w:val="-4"/>
        </w:rPr>
        <w:t xml:space="preserve"> </w:t>
      </w:r>
      <w:r w:rsidRPr="00DE6288">
        <w:rPr>
          <w:spacing w:val="1"/>
        </w:rPr>
        <w:t>of</w:t>
      </w:r>
      <w:r w:rsidRPr="00DE6288">
        <w:rPr>
          <w:spacing w:val="-4"/>
        </w:rPr>
        <w:t xml:space="preserve"> </w:t>
      </w:r>
      <w:r w:rsidRPr="00DE6288">
        <w:rPr>
          <w:spacing w:val="1"/>
        </w:rPr>
        <w:t>accurate</w:t>
      </w:r>
      <w:r w:rsidRPr="00DE6288">
        <w:rPr>
          <w:spacing w:val="-21"/>
        </w:rPr>
        <w:t xml:space="preserve"> </w:t>
      </w:r>
      <w:r w:rsidRPr="00DE6288">
        <w:rPr>
          <w:spacing w:val="-1"/>
        </w:rPr>
        <w:t>bathymetric</w:t>
      </w:r>
      <w:r w:rsidRPr="00DE6288">
        <w:rPr>
          <w:spacing w:val="-7"/>
        </w:rPr>
        <w:t xml:space="preserve"> </w:t>
      </w:r>
      <w:r w:rsidRPr="00DE6288">
        <w:rPr>
          <w:spacing w:val="1"/>
        </w:rPr>
        <w:t>data</w:t>
      </w:r>
      <w:r w:rsidRPr="00DE6288">
        <w:rPr>
          <w:spacing w:val="-4"/>
        </w:rPr>
        <w:t xml:space="preserve"> </w:t>
      </w:r>
      <w:r w:rsidRPr="00DE6288">
        <w:rPr>
          <w:spacing w:val="-6"/>
        </w:rPr>
        <w:t>will</w:t>
      </w:r>
      <w:r w:rsidRPr="00DE6288">
        <w:rPr>
          <w:spacing w:val="-8"/>
        </w:rPr>
        <w:t xml:space="preserve"> </w:t>
      </w:r>
      <w:r w:rsidRPr="00DE6288">
        <w:rPr>
          <w:spacing w:val="-1"/>
        </w:rPr>
        <w:t>improve</w:t>
      </w:r>
      <w:r w:rsidRPr="00DE6288">
        <w:rPr>
          <w:spacing w:val="-4"/>
        </w:rPr>
        <w:t xml:space="preserve"> </w:t>
      </w:r>
      <w:r w:rsidRPr="00DE6288">
        <w:rPr>
          <w:spacing w:val="1"/>
        </w:rPr>
        <w:t>navigational</w:t>
      </w:r>
      <w:r w:rsidRPr="00DE6288">
        <w:rPr>
          <w:spacing w:val="-8"/>
        </w:rPr>
        <w:t xml:space="preserve"> </w:t>
      </w:r>
      <w:r w:rsidRPr="00DE6288">
        <w:rPr>
          <w:spacing w:val="-2"/>
        </w:rPr>
        <w:t>safety</w:t>
      </w:r>
      <w:r w:rsidRPr="00DE6288">
        <w:rPr>
          <w:spacing w:val="-7"/>
        </w:rPr>
        <w:t xml:space="preserve"> </w:t>
      </w:r>
      <w:r w:rsidRPr="00DE6288">
        <w:rPr>
          <w:spacing w:val="1"/>
        </w:rPr>
        <w:t>and</w:t>
      </w:r>
      <w:r w:rsidRPr="00DE6288">
        <w:rPr>
          <w:spacing w:val="-4"/>
        </w:rPr>
        <w:t xml:space="preserve"> </w:t>
      </w:r>
      <w:r w:rsidRPr="00DE6288">
        <w:t>support</w:t>
      </w:r>
      <w:r w:rsidRPr="00DE6288">
        <w:rPr>
          <w:spacing w:val="-4"/>
        </w:rPr>
        <w:t xml:space="preserve"> </w:t>
      </w:r>
      <w:r w:rsidRPr="00DE6288">
        <w:rPr>
          <w:spacing w:val="-2"/>
        </w:rPr>
        <w:t>scientific</w:t>
      </w:r>
      <w:r w:rsidRPr="00DE6288">
        <w:rPr>
          <w:spacing w:val="94"/>
          <w:w w:val="101"/>
        </w:rPr>
        <w:t xml:space="preserve"> </w:t>
      </w:r>
      <w:r w:rsidRPr="00DE6288">
        <w:rPr>
          <w:spacing w:val="1"/>
        </w:rPr>
        <w:t>research;</w:t>
      </w:r>
    </w:p>
    <w:p w14:paraId="71891A8E" w14:textId="77777777" w:rsidR="00A50463" w:rsidRPr="00DE6288" w:rsidRDefault="00A50463" w:rsidP="00F13E9C">
      <w:pPr>
        <w:pStyle w:val="BodyText"/>
        <w:spacing w:before="161" w:line="258" w:lineRule="auto"/>
        <w:ind w:left="0" w:right="-510"/>
        <w:jc w:val="both"/>
        <w:rPr>
          <w:rFonts w:cs="Arial"/>
        </w:rPr>
      </w:pPr>
      <w:r w:rsidRPr="00DE6288">
        <w:rPr>
          <w:i/>
          <w:spacing w:val="1"/>
        </w:rPr>
        <w:t>Concerned</w:t>
      </w:r>
      <w:r w:rsidRPr="00DE6288">
        <w:rPr>
          <w:i/>
        </w:rPr>
        <w:t xml:space="preserve"> </w:t>
      </w:r>
      <w:r w:rsidRPr="00DE6288">
        <w:rPr>
          <w:spacing w:val="1"/>
        </w:rPr>
        <w:t>about</w:t>
      </w:r>
      <w:r w:rsidRPr="00DE6288">
        <w:rPr>
          <w:spacing w:val="-24"/>
        </w:rPr>
        <w:t xml:space="preserve"> </w:t>
      </w:r>
      <w:r w:rsidRPr="00DE6288">
        <w:rPr>
          <w:spacing w:val="1"/>
        </w:rPr>
        <w:t>the</w:t>
      </w:r>
      <w:r w:rsidRPr="00DE6288">
        <w:rPr>
          <w:spacing w:val="-4"/>
        </w:rPr>
        <w:t xml:space="preserve"> </w:t>
      </w:r>
      <w:r w:rsidRPr="00DE6288">
        <w:t>lack</w:t>
      </w:r>
      <w:r w:rsidRPr="00DE6288">
        <w:rPr>
          <w:spacing w:val="-7"/>
        </w:rPr>
        <w:t xml:space="preserve"> </w:t>
      </w:r>
      <w:r w:rsidRPr="00DE6288">
        <w:rPr>
          <w:spacing w:val="1"/>
        </w:rPr>
        <w:t>of</w:t>
      </w:r>
      <w:r w:rsidRPr="00DE6288">
        <w:rPr>
          <w:spacing w:val="-6"/>
        </w:rPr>
        <w:t xml:space="preserve"> </w:t>
      </w:r>
      <w:r w:rsidRPr="00DE6288">
        <w:t>progress</w:t>
      </w:r>
      <w:r w:rsidRPr="00DE6288">
        <w:rPr>
          <w:spacing w:val="-7"/>
        </w:rPr>
        <w:t xml:space="preserve"> </w:t>
      </w:r>
      <w:r w:rsidRPr="00DE6288">
        <w:rPr>
          <w:spacing w:val="1"/>
        </w:rPr>
        <w:t>on</w:t>
      </w:r>
      <w:r w:rsidRPr="00DE6288">
        <w:rPr>
          <w:spacing w:val="-5"/>
        </w:rPr>
        <w:t xml:space="preserve"> </w:t>
      </w:r>
      <w:r w:rsidRPr="00DE6288">
        <w:rPr>
          <w:spacing w:val="-1"/>
        </w:rPr>
        <w:t>hydrographic</w:t>
      </w:r>
      <w:r w:rsidRPr="00DE6288">
        <w:rPr>
          <w:spacing w:val="-7"/>
        </w:rPr>
        <w:t xml:space="preserve"> </w:t>
      </w:r>
      <w:r w:rsidRPr="00DE6288">
        <w:rPr>
          <w:spacing w:val="-1"/>
        </w:rPr>
        <w:t>mapping</w:t>
      </w:r>
      <w:r w:rsidRPr="00DE6288">
        <w:rPr>
          <w:spacing w:val="-22"/>
        </w:rPr>
        <w:t xml:space="preserve"> </w:t>
      </w:r>
      <w:r w:rsidRPr="00DE6288">
        <w:rPr>
          <w:spacing w:val="1"/>
        </w:rPr>
        <w:t>and</w:t>
      </w:r>
      <w:r w:rsidRPr="00DE6288">
        <w:rPr>
          <w:spacing w:val="-4"/>
        </w:rPr>
        <w:t xml:space="preserve"> </w:t>
      </w:r>
      <w:r w:rsidRPr="00DE6288">
        <w:rPr>
          <w:spacing w:val="-1"/>
        </w:rPr>
        <w:t>bathymetric</w:t>
      </w:r>
      <w:r w:rsidRPr="00DE6288">
        <w:rPr>
          <w:spacing w:val="-7"/>
        </w:rPr>
        <w:t xml:space="preserve"> </w:t>
      </w:r>
      <w:r w:rsidRPr="00DE6288">
        <w:rPr>
          <w:spacing w:val="1"/>
        </w:rPr>
        <w:t>data</w:t>
      </w:r>
      <w:r w:rsidRPr="00DE6288">
        <w:rPr>
          <w:spacing w:val="-5"/>
        </w:rPr>
        <w:t xml:space="preserve"> </w:t>
      </w:r>
      <w:r w:rsidRPr="00DE6288">
        <w:rPr>
          <w:spacing w:val="-2"/>
        </w:rPr>
        <w:t>collection</w:t>
      </w:r>
      <w:r w:rsidRPr="00DE6288">
        <w:rPr>
          <w:spacing w:val="-4"/>
        </w:rPr>
        <w:t xml:space="preserve"> </w:t>
      </w:r>
      <w:r w:rsidRPr="00DE6288">
        <w:rPr>
          <w:spacing w:val="1"/>
        </w:rPr>
        <w:t>of</w:t>
      </w:r>
      <w:r w:rsidRPr="00DE6288">
        <w:rPr>
          <w:spacing w:val="-5"/>
        </w:rPr>
        <w:t xml:space="preserve"> </w:t>
      </w:r>
      <w:r w:rsidRPr="00DE6288">
        <w:rPr>
          <w:spacing w:val="-2"/>
        </w:rPr>
        <w:t>Antarctic</w:t>
      </w:r>
      <w:r w:rsidRPr="00DE6288">
        <w:rPr>
          <w:spacing w:val="94"/>
          <w:w w:val="101"/>
        </w:rPr>
        <w:t xml:space="preserve"> </w:t>
      </w:r>
      <w:r w:rsidRPr="00DE6288">
        <w:rPr>
          <w:spacing w:val="-1"/>
        </w:rPr>
        <w:t>waters</w:t>
      </w:r>
      <w:r w:rsidRPr="00DE6288">
        <w:rPr>
          <w:spacing w:val="-9"/>
        </w:rPr>
        <w:t xml:space="preserve"> </w:t>
      </w:r>
      <w:r w:rsidRPr="00DE6288">
        <w:rPr>
          <w:spacing w:val="1"/>
        </w:rPr>
        <w:t>and</w:t>
      </w:r>
      <w:r w:rsidRPr="00DE6288">
        <w:rPr>
          <w:spacing w:val="-5"/>
        </w:rPr>
        <w:t xml:space="preserve"> </w:t>
      </w:r>
      <w:r w:rsidRPr="00DE6288">
        <w:rPr>
          <w:spacing w:val="1"/>
        </w:rPr>
        <w:t>the</w:t>
      </w:r>
      <w:r w:rsidRPr="00DE6288">
        <w:rPr>
          <w:spacing w:val="-6"/>
        </w:rPr>
        <w:t xml:space="preserve"> </w:t>
      </w:r>
      <w:r w:rsidRPr="00DE6288">
        <w:t>risk</w:t>
      </w:r>
      <w:r w:rsidRPr="00DE6288">
        <w:rPr>
          <w:spacing w:val="-8"/>
        </w:rPr>
        <w:t xml:space="preserve"> </w:t>
      </w:r>
      <w:r w:rsidRPr="00DE6288">
        <w:rPr>
          <w:spacing w:val="1"/>
        </w:rPr>
        <w:t>of</w:t>
      </w:r>
      <w:r w:rsidRPr="00DE6288">
        <w:rPr>
          <w:spacing w:val="11"/>
        </w:rPr>
        <w:t xml:space="preserve"> </w:t>
      </w:r>
      <w:r w:rsidRPr="00DE6288">
        <w:rPr>
          <w:spacing w:val="1"/>
        </w:rPr>
        <w:t>harm</w:t>
      </w:r>
      <w:r w:rsidRPr="00DE6288">
        <w:rPr>
          <w:spacing w:val="-20"/>
        </w:rPr>
        <w:t xml:space="preserve"> </w:t>
      </w:r>
      <w:r w:rsidRPr="00DE6288">
        <w:rPr>
          <w:spacing w:val="1"/>
        </w:rPr>
        <w:t>that</w:t>
      </w:r>
      <w:r w:rsidRPr="00DE6288">
        <w:rPr>
          <w:spacing w:val="-6"/>
        </w:rPr>
        <w:t xml:space="preserve"> </w:t>
      </w:r>
      <w:r w:rsidRPr="00DE6288">
        <w:rPr>
          <w:spacing w:val="-3"/>
        </w:rPr>
        <w:t>may</w:t>
      </w:r>
      <w:r w:rsidRPr="00DE6288">
        <w:rPr>
          <w:spacing w:val="-9"/>
        </w:rPr>
        <w:t xml:space="preserve"> </w:t>
      </w:r>
      <w:r w:rsidRPr="00DE6288">
        <w:rPr>
          <w:spacing w:val="1"/>
        </w:rPr>
        <w:t>befall</w:t>
      </w:r>
      <w:r w:rsidRPr="00DE6288">
        <w:rPr>
          <w:spacing w:val="-9"/>
        </w:rPr>
        <w:t xml:space="preserve"> </w:t>
      </w:r>
      <w:r w:rsidRPr="00DE6288">
        <w:t>ships,</w:t>
      </w:r>
      <w:r w:rsidRPr="00DE6288">
        <w:rPr>
          <w:spacing w:val="-7"/>
        </w:rPr>
        <w:t xml:space="preserve"> </w:t>
      </w:r>
      <w:r w:rsidRPr="00DE6288">
        <w:rPr>
          <w:spacing w:val="1"/>
        </w:rPr>
        <w:t>people</w:t>
      </w:r>
      <w:r w:rsidRPr="00DE6288">
        <w:rPr>
          <w:spacing w:val="-5"/>
        </w:rPr>
        <w:t xml:space="preserve"> </w:t>
      </w:r>
      <w:r w:rsidRPr="00DE6288">
        <w:rPr>
          <w:spacing w:val="1"/>
        </w:rPr>
        <w:t>and</w:t>
      </w:r>
      <w:r w:rsidRPr="00DE6288">
        <w:rPr>
          <w:spacing w:val="-5"/>
        </w:rPr>
        <w:t xml:space="preserve"> </w:t>
      </w:r>
      <w:r w:rsidRPr="00DE6288">
        <w:rPr>
          <w:spacing w:val="1"/>
        </w:rPr>
        <w:t>the</w:t>
      </w:r>
      <w:r w:rsidRPr="00DE6288">
        <w:rPr>
          <w:spacing w:val="-6"/>
        </w:rPr>
        <w:t xml:space="preserve"> </w:t>
      </w:r>
      <w:r w:rsidRPr="00DE6288">
        <w:rPr>
          <w:spacing w:val="-1"/>
        </w:rPr>
        <w:t>environment</w:t>
      </w:r>
      <w:r w:rsidRPr="00DE6288">
        <w:rPr>
          <w:spacing w:val="-6"/>
        </w:rPr>
        <w:t xml:space="preserve"> </w:t>
      </w:r>
      <w:r w:rsidRPr="00DE6288">
        <w:rPr>
          <w:spacing w:val="-3"/>
        </w:rPr>
        <w:t>within</w:t>
      </w:r>
      <w:r w:rsidRPr="00DE6288">
        <w:rPr>
          <w:spacing w:val="-5"/>
        </w:rPr>
        <w:t xml:space="preserve"> </w:t>
      </w:r>
      <w:r w:rsidRPr="00DE6288">
        <w:t>inadequately</w:t>
      </w:r>
      <w:r w:rsidRPr="00DE6288">
        <w:rPr>
          <w:spacing w:val="-9"/>
        </w:rPr>
        <w:t xml:space="preserve"> </w:t>
      </w:r>
      <w:r w:rsidRPr="00DE6288">
        <w:rPr>
          <w:spacing w:val="-1"/>
        </w:rPr>
        <w:t>chartered</w:t>
      </w:r>
      <w:r w:rsidRPr="00DE6288">
        <w:rPr>
          <w:spacing w:val="66"/>
          <w:w w:val="101"/>
        </w:rPr>
        <w:t xml:space="preserve"> </w:t>
      </w:r>
      <w:r w:rsidRPr="00DE6288">
        <w:rPr>
          <w:spacing w:val="-1"/>
        </w:rPr>
        <w:t>waters</w:t>
      </w:r>
      <w:r w:rsidRPr="00DE6288">
        <w:rPr>
          <w:spacing w:val="-7"/>
        </w:rPr>
        <w:t xml:space="preserve"> </w:t>
      </w:r>
      <w:r w:rsidRPr="00DE6288">
        <w:rPr>
          <w:spacing w:val="-1"/>
        </w:rPr>
        <w:t>in</w:t>
      </w:r>
      <w:r w:rsidRPr="00DE6288">
        <w:rPr>
          <w:spacing w:val="15"/>
        </w:rPr>
        <w:t xml:space="preserve"> </w:t>
      </w:r>
      <w:r w:rsidRPr="00DE6288">
        <w:rPr>
          <w:spacing w:val="1"/>
        </w:rPr>
        <w:t>the</w:t>
      </w:r>
      <w:r w:rsidRPr="00DE6288">
        <w:rPr>
          <w:spacing w:val="-4"/>
        </w:rPr>
        <w:t xml:space="preserve"> </w:t>
      </w:r>
      <w:r w:rsidRPr="00DE6288">
        <w:rPr>
          <w:spacing w:val="1"/>
        </w:rPr>
        <w:t>region;</w:t>
      </w:r>
    </w:p>
    <w:p w14:paraId="33CCBFB5" w14:textId="77777777" w:rsidR="00A50463" w:rsidRPr="00DE6288" w:rsidRDefault="00A50463" w:rsidP="00F13E9C">
      <w:pPr>
        <w:pStyle w:val="BodyText"/>
        <w:spacing w:before="160" w:line="258" w:lineRule="auto"/>
        <w:ind w:left="0" w:right="-510"/>
        <w:rPr>
          <w:rFonts w:cs="Arial"/>
        </w:rPr>
      </w:pPr>
      <w:r w:rsidRPr="00DE6288">
        <w:rPr>
          <w:i/>
        </w:rPr>
        <w:t>Acknowledge</w:t>
      </w:r>
      <w:r w:rsidRPr="00DE6288">
        <w:rPr>
          <w:i/>
          <w:spacing w:val="-2"/>
        </w:rPr>
        <w:t xml:space="preserve"> </w:t>
      </w:r>
      <w:r w:rsidRPr="00DE6288">
        <w:rPr>
          <w:spacing w:val="1"/>
        </w:rPr>
        <w:t>the</w:t>
      </w:r>
      <w:r w:rsidRPr="00DE6288">
        <w:rPr>
          <w:spacing w:val="-4"/>
        </w:rPr>
        <w:t xml:space="preserve"> </w:t>
      </w:r>
      <w:r w:rsidRPr="00DE6288">
        <w:rPr>
          <w:spacing w:val="1"/>
        </w:rPr>
        <w:t>efforts</w:t>
      </w:r>
      <w:r w:rsidRPr="00DE6288">
        <w:rPr>
          <w:spacing w:val="-7"/>
        </w:rPr>
        <w:t xml:space="preserve"> </w:t>
      </w:r>
      <w:r w:rsidRPr="00DE6288">
        <w:rPr>
          <w:spacing w:val="1"/>
        </w:rPr>
        <w:t>of</w:t>
      </w:r>
      <w:r w:rsidRPr="00DE6288">
        <w:rPr>
          <w:spacing w:val="-5"/>
        </w:rPr>
        <w:t xml:space="preserve"> </w:t>
      </w:r>
      <w:r w:rsidRPr="00DE6288">
        <w:rPr>
          <w:spacing w:val="1"/>
        </w:rPr>
        <w:t>the</w:t>
      </w:r>
      <w:r w:rsidRPr="00DE6288">
        <w:rPr>
          <w:spacing w:val="-4"/>
        </w:rPr>
        <w:t xml:space="preserve"> </w:t>
      </w:r>
      <w:r w:rsidRPr="00DE6288">
        <w:rPr>
          <w:spacing w:val="-11"/>
        </w:rPr>
        <w:t>IHO</w:t>
      </w:r>
      <w:r w:rsidRPr="00DE6288">
        <w:rPr>
          <w:spacing w:val="-4"/>
        </w:rPr>
        <w:t xml:space="preserve"> </w:t>
      </w:r>
      <w:r w:rsidRPr="00DE6288">
        <w:t>Data</w:t>
      </w:r>
      <w:r w:rsidRPr="00DE6288">
        <w:rPr>
          <w:spacing w:val="-4"/>
        </w:rPr>
        <w:t xml:space="preserve"> </w:t>
      </w:r>
      <w:r w:rsidRPr="00DE6288">
        <w:rPr>
          <w:spacing w:val="1"/>
        </w:rPr>
        <w:t>Center</w:t>
      </w:r>
      <w:r w:rsidRPr="00DE6288">
        <w:rPr>
          <w:spacing w:val="-2"/>
        </w:rPr>
        <w:t xml:space="preserve"> </w:t>
      </w:r>
      <w:r w:rsidRPr="00DE6288">
        <w:rPr>
          <w:spacing w:val="1"/>
        </w:rPr>
        <w:t>for</w:t>
      </w:r>
      <w:r w:rsidRPr="00DE6288">
        <w:rPr>
          <w:spacing w:val="-1"/>
        </w:rPr>
        <w:t xml:space="preserve"> </w:t>
      </w:r>
      <w:r w:rsidRPr="00DE6288">
        <w:t>Digital</w:t>
      </w:r>
      <w:r w:rsidRPr="00DE6288">
        <w:rPr>
          <w:spacing w:val="-9"/>
        </w:rPr>
        <w:t xml:space="preserve"> </w:t>
      </w:r>
      <w:r w:rsidRPr="00DE6288">
        <w:rPr>
          <w:spacing w:val="-1"/>
        </w:rPr>
        <w:t>Bathymetry,</w:t>
      </w:r>
      <w:r w:rsidRPr="00DE6288">
        <w:rPr>
          <w:spacing w:val="-4"/>
        </w:rPr>
        <w:t xml:space="preserve"> </w:t>
      </w:r>
      <w:r w:rsidRPr="00DE6288">
        <w:rPr>
          <w:spacing w:val="1"/>
        </w:rPr>
        <w:t>the</w:t>
      </w:r>
      <w:r w:rsidRPr="00DE6288">
        <w:rPr>
          <w:spacing w:val="-4"/>
        </w:rPr>
        <w:t xml:space="preserve"> </w:t>
      </w:r>
      <w:r w:rsidRPr="00DE6288">
        <w:rPr>
          <w:spacing w:val="-3"/>
        </w:rPr>
        <w:t>GEBCO</w:t>
      </w:r>
      <w:r w:rsidRPr="00DE6288">
        <w:rPr>
          <w:spacing w:val="-5"/>
        </w:rPr>
        <w:t xml:space="preserve"> </w:t>
      </w:r>
      <w:r w:rsidRPr="00DE6288">
        <w:rPr>
          <w:spacing w:val="1"/>
        </w:rPr>
        <w:t>Seabed</w:t>
      </w:r>
      <w:r w:rsidRPr="00DE6288">
        <w:rPr>
          <w:spacing w:val="-4"/>
        </w:rPr>
        <w:t xml:space="preserve"> </w:t>
      </w:r>
      <w:r w:rsidRPr="00DE6288">
        <w:rPr>
          <w:spacing w:val="1"/>
        </w:rPr>
        <w:t>2030</w:t>
      </w:r>
      <w:r w:rsidRPr="00DE6288">
        <w:rPr>
          <w:spacing w:val="-21"/>
        </w:rPr>
        <w:t xml:space="preserve"> </w:t>
      </w:r>
      <w:r w:rsidRPr="00DE6288">
        <w:rPr>
          <w:spacing w:val="1"/>
        </w:rPr>
        <w:t>project</w:t>
      </w:r>
      <w:r w:rsidRPr="00DE6288">
        <w:rPr>
          <w:spacing w:val="-23"/>
        </w:rPr>
        <w:t xml:space="preserve"> </w:t>
      </w:r>
      <w:r w:rsidRPr="00DE6288">
        <w:rPr>
          <w:spacing w:val="1"/>
        </w:rPr>
        <w:t>and</w:t>
      </w:r>
      <w:r w:rsidRPr="00DE6288">
        <w:rPr>
          <w:spacing w:val="68"/>
          <w:w w:val="101"/>
        </w:rPr>
        <w:t xml:space="preserve"> </w:t>
      </w:r>
      <w:r w:rsidRPr="00DE6288">
        <w:rPr>
          <w:spacing w:val="1"/>
        </w:rPr>
        <w:t>the</w:t>
      </w:r>
      <w:r w:rsidRPr="00DE6288">
        <w:rPr>
          <w:spacing w:val="-4"/>
        </w:rPr>
        <w:t xml:space="preserve"> </w:t>
      </w:r>
      <w:r w:rsidRPr="00DE6288">
        <w:rPr>
          <w:spacing w:val="-11"/>
        </w:rPr>
        <w:t>IHO</w:t>
      </w:r>
      <w:r w:rsidRPr="00DE6288">
        <w:rPr>
          <w:spacing w:val="33"/>
        </w:rPr>
        <w:t xml:space="preserve"> </w:t>
      </w:r>
      <w:r w:rsidRPr="00DE6288">
        <w:t>Crowdsource</w:t>
      </w:r>
      <w:r w:rsidRPr="00DE6288">
        <w:rPr>
          <w:spacing w:val="-3"/>
        </w:rPr>
        <w:t xml:space="preserve"> </w:t>
      </w:r>
      <w:r w:rsidRPr="00DE6288">
        <w:t>Data</w:t>
      </w:r>
      <w:r w:rsidRPr="00DE6288">
        <w:rPr>
          <w:spacing w:val="-4"/>
        </w:rPr>
        <w:t xml:space="preserve"> </w:t>
      </w:r>
      <w:r w:rsidRPr="00DE6288">
        <w:t>Working</w:t>
      </w:r>
      <w:r w:rsidRPr="00DE6288">
        <w:rPr>
          <w:spacing w:val="-3"/>
        </w:rPr>
        <w:t xml:space="preserve"> </w:t>
      </w:r>
      <w:r w:rsidRPr="00DE6288">
        <w:rPr>
          <w:spacing w:val="1"/>
        </w:rPr>
        <w:t>Group</w:t>
      </w:r>
    </w:p>
    <w:p w14:paraId="50E361FD" w14:textId="77777777" w:rsidR="00A50463" w:rsidRPr="00DE6288" w:rsidRDefault="00A50463" w:rsidP="00F13E9C">
      <w:pPr>
        <w:pStyle w:val="BodyText"/>
        <w:spacing w:before="160" w:line="258" w:lineRule="auto"/>
        <w:ind w:left="0" w:right="-510"/>
        <w:rPr>
          <w:rFonts w:cs="Arial"/>
        </w:rPr>
      </w:pPr>
      <w:r w:rsidRPr="00DE6288">
        <w:rPr>
          <w:i/>
        </w:rPr>
        <w:t>Recognizing</w:t>
      </w:r>
      <w:r w:rsidRPr="00DE6288">
        <w:rPr>
          <w:i/>
          <w:spacing w:val="3"/>
        </w:rPr>
        <w:t xml:space="preserve"> </w:t>
      </w:r>
      <w:r w:rsidRPr="00DE6288">
        <w:rPr>
          <w:spacing w:val="1"/>
        </w:rPr>
        <w:t>the</w:t>
      </w:r>
      <w:r w:rsidRPr="00DE6288">
        <w:rPr>
          <w:spacing w:val="-2"/>
        </w:rPr>
        <w:t xml:space="preserve"> </w:t>
      </w:r>
      <w:r w:rsidRPr="00DE6288">
        <w:rPr>
          <w:spacing w:val="1"/>
        </w:rPr>
        <w:t>role</w:t>
      </w:r>
      <w:r w:rsidRPr="00DE6288">
        <w:rPr>
          <w:spacing w:val="-2"/>
        </w:rPr>
        <w:t xml:space="preserve"> </w:t>
      </w:r>
      <w:r w:rsidRPr="00DE6288">
        <w:rPr>
          <w:spacing w:val="1"/>
        </w:rPr>
        <w:t>of</w:t>
      </w:r>
      <w:r w:rsidRPr="00DE6288">
        <w:rPr>
          <w:spacing w:val="-3"/>
        </w:rPr>
        <w:t xml:space="preserve"> </w:t>
      </w:r>
      <w:r w:rsidRPr="00DE6288">
        <w:rPr>
          <w:spacing w:val="1"/>
        </w:rPr>
        <w:t>the</w:t>
      </w:r>
      <w:r w:rsidRPr="00DE6288">
        <w:rPr>
          <w:spacing w:val="-1"/>
        </w:rPr>
        <w:t xml:space="preserve"> International</w:t>
      </w:r>
      <w:r w:rsidRPr="00DE6288">
        <w:rPr>
          <w:spacing w:val="-7"/>
        </w:rPr>
        <w:t xml:space="preserve"> </w:t>
      </w:r>
      <w:r w:rsidRPr="00DE6288">
        <w:rPr>
          <w:spacing w:val="-1"/>
        </w:rPr>
        <w:t>Hydrographic</w:t>
      </w:r>
      <w:r w:rsidRPr="00DE6288">
        <w:rPr>
          <w:spacing w:val="-5"/>
        </w:rPr>
        <w:t xml:space="preserve"> </w:t>
      </w:r>
      <w:r w:rsidRPr="00DE6288">
        <w:rPr>
          <w:spacing w:val="-2"/>
        </w:rPr>
        <w:t>Organization</w:t>
      </w:r>
      <w:r w:rsidRPr="00DE6288">
        <w:rPr>
          <w:spacing w:val="-19"/>
        </w:rPr>
        <w:t xml:space="preserve"> </w:t>
      </w:r>
      <w:r w:rsidRPr="00DE6288">
        <w:rPr>
          <w:spacing w:val="-1"/>
        </w:rPr>
        <w:t>Hydrographic</w:t>
      </w:r>
      <w:r w:rsidRPr="00DE6288">
        <w:rPr>
          <w:spacing w:val="-5"/>
        </w:rPr>
        <w:t xml:space="preserve"> </w:t>
      </w:r>
      <w:r w:rsidRPr="00DE6288">
        <w:rPr>
          <w:spacing w:val="-3"/>
        </w:rPr>
        <w:t>Commission</w:t>
      </w:r>
      <w:r w:rsidRPr="00DE6288">
        <w:rPr>
          <w:spacing w:val="-2"/>
        </w:rPr>
        <w:t xml:space="preserve"> </w:t>
      </w:r>
      <w:r w:rsidRPr="00DE6288">
        <w:rPr>
          <w:spacing w:val="1"/>
        </w:rPr>
        <w:t>on</w:t>
      </w:r>
      <w:r w:rsidRPr="00DE6288">
        <w:rPr>
          <w:spacing w:val="-2"/>
        </w:rPr>
        <w:t xml:space="preserve"> </w:t>
      </w:r>
      <w:r w:rsidRPr="00DE6288">
        <w:t>Antarctica</w:t>
      </w:r>
      <w:r w:rsidRPr="00DE6288">
        <w:rPr>
          <w:spacing w:val="108"/>
          <w:w w:val="101"/>
        </w:rPr>
        <w:t xml:space="preserve"> </w:t>
      </w:r>
      <w:r w:rsidRPr="00DE6288">
        <w:rPr>
          <w:spacing w:val="-5"/>
        </w:rPr>
        <w:t>(HCA)</w:t>
      </w:r>
      <w:r w:rsidRPr="00DE6288">
        <w:rPr>
          <w:spacing w:val="16"/>
        </w:rPr>
        <w:t xml:space="preserve"> </w:t>
      </w:r>
      <w:r w:rsidRPr="00DE6288">
        <w:rPr>
          <w:spacing w:val="-1"/>
        </w:rPr>
        <w:t>in</w:t>
      </w:r>
      <w:r w:rsidRPr="00DE6288">
        <w:rPr>
          <w:spacing w:val="13"/>
        </w:rPr>
        <w:t xml:space="preserve"> </w:t>
      </w:r>
      <w:r w:rsidRPr="00DE6288">
        <w:rPr>
          <w:spacing w:val="1"/>
        </w:rPr>
        <w:t>the</w:t>
      </w:r>
      <w:r w:rsidRPr="00DE6288">
        <w:rPr>
          <w:spacing w:val="-4"/>
        </w:rPr>
        <w:t xml:space="preserve"> </w:t>
      </w:r>
      <w:r w:rsidRPr="00DE6288">
        <w:rPr>
          <w:spacing w:val="1"/>
        </w:rPr>
        <w:t>coordination</w:t>
      </w:r>
      <w:r w:rsidRPr="00DE6288">
        <w:rPr>
          <w:spacing w:val="-21"/>
        </w:rPr>
        <w:t xml:space="preserve"> </w:t>
      </w:r>
      <w:r w:rsidRPr="00DE6288">
        <w:rPr>
          <w:spacing w:val="1"/>
        </w:rPr>
        <w:t>of</w:t>
      </w:r>
      <w:r w:rsidRPr="00DE6288">
        <w:rPr>
          <w:spacing w:val="-6"/>
        </w:rPr>
        <w:t xml:space="preserve"> </w:t>
      </w:r>
      <w:r w:rsidRPr="00DE6288">
        <w:rPr>
          <w:spacing w:val="-1"/>
        </w:rPr>
        <w:t>hydrographic</w:t>
      </w:r>
      <w:r w:rsidRPr="00DE6288">
        <w:rPr>
          <w:spacing w:val="-7"/>
        </w:rPr>
        <w:t xml:space="preserve"> </w:t>
      </w:r>
      <w:r w:rsidRPr="00DE6288">
        <w:rPr>
          <w:spacing w:val="-1"/>
        </w:rPr>
        <w:t>surveying</w:t>
      </w:r>
      <w:r w:rsidRPr="00DE6288">
        <w:rPr>
          <w:spacing w:val="-5"/>
        </w:rPr>
        <w:t xml:space="preserve"> </w:t>
      </w:r>
      <w:r w:rsidRPr="00DE6288">
        <w:rPr>
          <w:spacing w:val="1"/>
        </w:rPr>
        <w:t>and</w:t>
      </w:r>
      <w:r w:rsidRPr="00DE6288">
        <w:rPr>
          <w:spacing w:val="-21"/>
        </w:rPr>
        <w:t xml:space="preserve"> </w:t>
      </w:r>
      <w:r w:rsidRPr="00DE6288">
        <w:rPr>
          <w:spacing w:val="1"/>
        </w:rPr>
        <w:t>nautical</w:t>
      </w:r>
      <w:r w:rsidRPr="00DE6288">
        <w:rPr>
          <w:spacing w:val="-9"/>
        </w:rPr>
        <w:t xml:space="preserve"> </w:t>
      </w:r>
      <w:r w:rsidRPr="00DE6288">
        <w:rPr>
          <w:spacing w:val="-1"/>
        </w:rPr>
        <w:t>charting</w:t>
      </w:r>
      <w:r w:rsidRPr="00DE6288">
        <w:rPr>
          <w:spacing w:val="-21"/>
        </w:rPr>
        <w:t xml:space="preserve"> </w:t>
      </w:r>
      <w:r w:rsidRPr="00DE6288">
        <w:rPr>
          <w:spacing w:val="-1"/>
        </w:rPr>
        <w:t>in</w:t>
      </w:r>
      <w:r w:rsidRPr="00DE6288">
        <w:rPr>
          <w:spacing w:val="-4"/>
        </w:rPr>
        <w:t xml:space="preserve"> </w:t>
      </w:r>
      <w:r w:rsidRPr="00DE6288">
        <w:rPr>
          <w:spacing w:val="1"/>
        </w:rPr>
        <w:t>the</w:t>
      </w:r>
      <w:r w:rsidRPr="00DE6288">
        <w:rPr>
          <w:spacing w:val="-5"/>
        </w:rPr>
        <w:t xml:space="preserve"> </w:t>
      </w:r>
      <w:r w:rsidRPr="00DE6288">
        <w:t>Antarctic</w:t>
      </w:r>
      <w:r w:rsidRPr="00DE6288">
        <w:rPr>
          <w:spacing w:val="-7"/>
        </w:rPr>
        <w:t xml:space="preserve"> </w:t>
      </w:r>
      <w:r w:rsidRPr="00DE6288">
        <w:rPr>
          <w:spacing w:val="-1"/>
        </w:rPr>
        <w:t>region,</w:t>
      </w:r>
      <w:r w:rsidRPr="00DE6288">
        <w:rPr>
          <w:spacing w:val="-6"/>
        </w:rPr>
        <w:t xml:space="preserve"> </w:t>
      </w:r>
      <w:r w:rsidRPr="00DE6288">
        <w:rPr>
          <w:spacing w:val="1"/>
        </w:rPr>
        <w:t>and</w:t>
      </w:r>
      <w:r w:rsidRPr="00DE6288">
        <w:rPr>
          <w:spacing w:val="-4"/>
        </w:rPr>
        <w:t xml:space="preserve"> </w:t>
      </w:r>
      <w:r w:rsidRPr="00DE6288">
        <w:rPr>
          <w:spacing w:val="1"/>
        </w:rPr>
        <w:t>the</w:t>
      </w:r>
      <w:r w:rsidRPr="00DE6288">
        <w:rPr>
          <w:spacing w:val="-5"/>
        </w:rPr>
        <w:t xml:space="preserve"> </w:t>
      </w:r>
      <w:r w:rsidRPr="00DE6288">
        <w:rPr>
          <w:spacing w:val="-3"/>
        </w:rPr>
        <w:t>value</w:t>
      </w:r>
      <w:r w:rsidRPr="00DE6288">
        <w:rPr>
          <w:spacing w:val="104"/>
          <w:w w:val="101"/>
        </w:rPr>
        <w:t xml:space="preserve"> </w:t>
      </w:r>
      <w:r w:rsidRPr="00DE6288">
        <w:rPr>
          <w:spacing w:val="1"/>
        </w:rPr>
        <w:t>of</w:t>
      </w:r>
      <w:r w:rsidRPr="00DE6288">
        <w:rPr>
          <w:spacing w:val="-3"/>
        </w:rPr>
        <w:t xml:space="preserve"> </w:t>
      </w:r>
      <w:r w:rsidRPr="00DE6288">
        <w:rPr>
          <w:spacing w:val="1"/>
        </w:rPr>
        <w:t>cooperating</w:t>
      </w:r>
      <w:r w:rsidRPr="00DE6288">
        <w:rPr>
          <w:spacing w:val="-1"/>
        </w:rPr>
        <w:t xml:space="preserve"> </w:t>
      </w:r>
      <w:r w:rsidRPr="00DE6288">
        <w:rPr>
          <w:spacing w:val="-5"/>
        </w:rPr>
        <w:t>with</w:t>
      </w:r>
      <w:r w:rsidRPr="00DE6288">
        <w:rPr>
          <w:spacing w:val="-1"/>
        </w:rPr>
        <w:t xml:space="preserve"> </w:t>
      </w:r>
      <w:r w:rsidRPr="00DE6288">
        <w:rPr>
          <w:spacing w:val="-4"/>
        </w:rPr>
        <w:t>SCAR</w:t>
      </w:r>
      <w:r w:rsidRPr="00DE6288">
        <w:rPr>
          <w:spacing w:val="-6"/>
        </w:rPr>
        <w:t xml:space="preserve"> </w:t>
      </w:r>
      <w:r w:rsidRPr="00DE6288">
        <w:rPr>
          <w:spacing w:val="1"/>
        </w:rPr>
        <w:t>and</w:t>
      </w:r>
      <w:r w:rsidRPr="00DE6288">
        <w:rPr>
          <w:spacing w:val="-1"/>
        </w:rPr>
        <w:t xml:space="preserve"> </w:t>
      </w:r>
      <w:r w:rsidRPr="00DE6288">
        <w:rPr>
          <w:spacing w:val="1"/>
        </w:rPr>
        <w:t>other relevant</w:t>
      </w:r>
      <w:r w:rsidRPr="00DE6288">
        <w:rPr>
          <w:spacing w:val="-2"/>
        </w:rPr>
        <w:t xml:space="preserve"> </w:t>
      </w:r>
      <w:r w:rsidRPr="00DE6288">
        <w:rPr>
          <w:spacing w:val="1"/>
        </w:rPr>
        <w:t>expert</w:t>
      </w:r>
      <w:r w:rsidRPr="00DE6288">
        <w:rPr>
          <w:spacing w:val="-2"/>
        </w:rPr>
        <w:t xml:space="preserve"> </w:t>
      </w:r>
      <w:r w:rsidRPr="00DE6288">
        <w:rPr>
          <w:spacing w:val="-1"/>
        </w:rPr>
        <w:t>bodies;</w:t>
      </w:r>
    </w:p>
    <w:p w14:paraId="3E32FB94" w14:textId="77777777" w:rsidR="00A50463" w:rsidRPr="00DE6288" w:rsidRDefault="00A50463" w:rsidP="00F13E9C">
      <w:pPr>
        <w:ind w:right="-510"/>
        <w:rPr>
          <w:rFonts w:ascii="Arial" w:eastAsia="Arial" w:hAnsi="Arial" w:cs="Arial"/>
        </w:rPr>
      </w:pPr>
    </w:p>
    <w:p w14:paraId="44EA4058" w14:textId="77777777" w:rsidR="00A50463" w:rsidRPr="00DE6288" w:rsidRDefault="00A50463" w:rsidP="00F13E9C">
      <w:pPr>
        <w:pStyle w:val="BodyText"/>
        <w:spacing w:line="258" w:lineRule="auto"/>
        <w:ind w:left="0" w:right="-510"/>
        <w:rPr>
          <w:rFonts w:cs="Arial"/>
        </w:rPr>
      </w:pPr>
      <w:r w:rsidRPr="00DE6288">
        <w:rPr>
          <w:i/>
          <w:spacing w:val="-2"/>
        </w:rPr>
        <w:t>Recommend</w:t>
      </w:r>
      <w:r w:rsidRPr="00DE6288">
        <w:rPr>
          <w:i/>
          <w:spacing w:val="1"/>
        </w:rPr>
        <w:t xml:space="preserve"> </w:t>
      </w:r>
      <w:r w:rsidRPr="00DE6288">
        <w:t>Parties</w:t>
      </w:r>
      <w:r w:rsidRPr="00DE6288">
        <w:rPr>
          <w:spacing w:val="-7"/>
        </w:rPr>
        <w:t xml:space="preserve"> </w:t>
      </w:r>
      <w:r w:rsidRPr="00DE6288">
        <w:t>to</w:t>
      </w:r>
      <w:r w:rsidRPr="00DE6288">
        <w:rPr>
          <w:spacing w:val="-4"/>
        </w:rPr>
        <w:t xml:space="preserve"> </w:t>
      </w:r>
      <w:r w:rsidRPr="00DE6288">
        <w:t>give</w:t>
      </w:r>
      <w:r w:rsidRPr="00DE6288">
        <w:rPr>
          <w:spacing w:val="-3"/>
        </w:rPr>
        <w:t xml:space="preserve"> </w:t>
      </w:r>
      <w:r w:rsidRPr="00DE6288">
        <w:rPr>
          <w:spacing w:val="1"/>
        </w:rPr>
        <w:t>priority</w:t>
      </w:r>
      <w:r w:rsidRPr="00DE6288">
        <w:rPr>
          <w:spacing w:val="-7"/>
        </w:rPr>
        <w:t xml:space="preserve"> </w:t>
      </w:r>
      <w:r w:rsidRPr="00DE6288">
        <w:t>to</w:t>
      </w:r>
      <w:r w:rsidRPr="00DE6288">
        <w:rPr>
          <w:spacing w:val="-3"/>
        </w:rPr>
        <w:t xml:space="preserve"> </w:t>
      </w:r>
      <w:r w:rsidRPr="00DE6288">
        <w:rPr>
          <w:spacing w:val="-1"/>
        </w:rPr>
        <w:t>reviewing</w:t>
      </w:r>
      <w:r w:rsidRPr="00DE6288">
        <w:rPr>
          <w:spacing w:val="-4"/>
        </w:rPr>
        <w:t xml:space="preserve"> </w:t>
      </w:r>
      <w:r w:rsidRPr="00DE6288">
        <w:rPr>
          <w:spacing w:val="-2"/>
        </w:rPr>
        <w:t>existing</w:t>
      </w:r>
      <w:r w:rsidRPr="00DE6288">
        <w:rPr>
          <w:spacing w:val="-3"/>
        </w:rPr>
        <w:t xml:space="preserve"> </w:t>
      </w:r>
      <w:r w:rsidRPr="00DE6288">
        <w:t>bathymetric</w:t>
      </w:r>
      <w:r w:rsidRPr="00DE6288">
        <w:rPr>
          <w:spacing w:val="-7"/>
        </w:rPr>
        <w:t xml:space="preserve"> </w:t>
      </w:r>
      <w:r w:rsidRPr="00DE6288">
        <w:rPr>
          <w:spacing w:val="1"/>
        </w:rPr>
        <w:t>data</w:t>
      </w:r>
      <w:r w:rsidRPr="00DE6288">
        <w:rPr>
          <w:spacing w:val="-4"/>
        </w:rPr>
        <w:t xml:space="preserve"> </w:t>
      </w:r>
      <w:r w:rsidRPr="00DE6288">
        <w:rPr>
          <w:spacing w:val="-1"/>
        </w:rPr>
        <w:t>holdings</w:t>
      </w:r>
      <w:r w:rsidRPr="00DE6288">
        <w:rPr>
          <w:spacing w:val="-7"/>
        </w:rPr>
        <w:t xml:space="preserve"> </w:t>
      </w:r>
      <w:r w:rsidRPr="00DE6288">
        <w:rPr>
          <w:spacing w:val="1"/>
        </w:rPr>
        <w:t>and</w:t>
      </w:r>
      <w:r w:rsidRPr="00DE6288">
        <w:rPr>
          <w:spacing w:val="-3"/>
        </w:rPr>
        <w:t xml:space="preserve"> </w:t>
      </w:r>
      <w:r w:rsidRPr="00DE6288">
        <w:rPr>
          <w:spacing w:val="-2"/>
        </w:rPr>
        <w:t>collecting</w:t>
      </w:r>
      <w:r w:rsidRPr="00DE6288">
        <w:rPr>
          <w:spacing w:val="-3"/>
        </w:rPr>
        <w:t xml:space="preserve"> </w:t>
      </w:r>
      <w:r w:rsidRPr="00DE6288">
        <w:rPr>
          <w:spacing w:val="1"/>
        </w:rPr>
        <w:t>new</w:t>
      </w:r>
      <w:r w:rsidRPr="00DE6288">
        <w:rPr>
          <w:spacing w:val="84"/>
          <w:w w:val="101"/>
        </w:rPr>
        <w:t xml:space="preserve"> </w:t>
      </w:r>
      <w:r w:rsidRPr="00DE6288">
        <w:t>bathymetric</w:t>
      </w:r>
      <w:r w:rsidRPr="00DE6288">
        <w:rPr>
          <w:spacing w:val="-7"/>
        </w:rPr>
        <w:t xml:space="preserve"> </w:t>
      </w:r>
      <w:r w:rsidRPr="00DE6288">
        <w:rPr>
          <w:spacing w:val="1"/>
        </w:rPr>
        <w:t>data</w:t>
      </w:r>
      <w:r w:rsidRPr="00DE6288">
        <w:rPr>
          <w:spacing w:val="-3"/>
        </w:rPr>
        <w:t xml:space="preserve"> </w:t>
      </w:r>
      <w:r w:rsidRPr="00DE6288">
        <w:rPr>
          <w:spacing w:val="-1"/>
        </w:rPr>
        <w:t>in</w:t>
      </w:r>
      <w:r w:rsidRPr="00DE6288">
        <w:rPr>
          <w:spacing w:val="-4"/>
        </w:rPr>
        <w:t xml:space="preserve"> </w:t>
      </w:r>
      <w:r w:rsidRPr="00DE6288">
        <w:rPr>
          <w:spacing w:val="1"/>
        </w:rPr>
        <w:t>the</w:t>
      </w:r>
      <w:r w:rsidRPr="00DE6288">
        <w:rPr>
          <w:spacing w:val="-3"/>
        </w:rPr>
        <w:t xml:space="preserve"> </w:t>
      </w:r>
      <w:r w:rsidRPr="00DE6288">
        <w:t>Antarctic</w:t>
      </w:r>
      <w:r w:rsidRPr="00DE6288">
        <w:rPr>
          <w:spacing w:val="-7"/>
        </w:rPr>
        <w:t xml:space="preserve"> </w:t>
      </w:r>
      <w:r w:rsidRPr="00DE6288">
        <w:rPr>
          <w:spacing w:val="1"/>
        </w:rPr>
        <w:t>region</w:t>
      </w:r>
      <w:r w:rsidRPr="00DE6288">
        <w:rPr>
          <w:spacing w:val="-20"/>
        </w:rPr>
        <w:t xml:space="preserve"> </w:t>
      </w:r>
      <w:r w:rsidRPr="00DE6288">
        <w:rPr>
          <w:spacing w:val="1"/>
        </w:rPr>
        <w:t>by</w:t>
      </w:r>
    </w:p>
    <w:p w14:paraId="69B3592A" w14:textId="77777777" w:rsidR="00A50463" w:rsidRPr="00DE6288" w:rsidRDefault="00A50463" w:rsidP="00F13E9C">
      <w:pPr>
        <w:pStyle w:val="BodyText"/>
        <w:numPr>
          <w:ilvl w:val="0"/>
          <w:numId w:val="2"/>
        </w:numPr>
        <w:tabs>
          <w:tab w:val="left" w:pos="1062"/>
        </w:tabs>
        <w:spacing w:before="160" w:line="258" w:lineRule="auto"/>
        <w:ind w:right="-510" w:firstLine="0"/>
        <w:rPr>
          <w:rFonts w:cs="Arial"/>
        </w:rPr>
      </w:pPr>
      <w:r w:rsidRPr="00DE6288">
        <w:rPr>
          <w:spacing w:val="1"/>
        </w:rPr>
        <w:t>Encouraging</w:t>
      </w:r>
      <w:r w:rsidRPr="00DE6288">
        <w:rPr>
          <w:spacing w:val="-1"/>
        </w:rPr>
        <w:t xml:space="preserve"> </w:t>
      </w:r>
      <w:r w:rsidRPr="00DE6288">
        <w:rPr>
          <w:spacing w:val="1"/>
        </w:rPr>
        <w:t>their</w:t>
      </w:r>
      <w:r w:rsidRPr="00DE6288">
        <w:rPr>
          <w:spacing w:val="2"/>
        </w:rPr>
        <w:t xml:space="preserve"> </w:t>
      </w:r>
      <w:r w:rsidRPr="00DE6288">
        <w:rPr>
          <w:spacing w:val="-1"/>
        </w:rPr>
        <w:t>national</w:t>
      </w:r>
      <w:r w:rsidRPr="00DE6288">
        <w:rPr>
          <w:spacing w:val="-6"/>
        </w:rPr>
        <w:t xml:space="preserve"> </w:t>
      </w:r>
      <w:r w:rsidRPr="00DE6288">
        <w:rPr>
          <w:spacing w:val="-2"/>
        </w:rPr>
        <w:t>programme</w:t>
      </w:r>
      <w:r w:rsidRPr="00DE6288">
        <w:rPr>
          <w:spacing w:val="-1"/>
        </w:rPr>
        <w:t xml:space="preserve"> </w:t>
      </w:r>
      <w:r w:rsidRPr="00DE6288">
        <w:t>vessels</w:t>
      </w:r>
      <w:r w:rsidRPr="00DE6288">
        <w:rPr>
          <w:spacing w:val="-4"/>
        </w:rPr>
        <w:t xml:space="preserve"> </w:t>
      </w:r>
      <w:r w:rsidRPr="00DE6288">
        <w:rPr>
          <w:spacing w:val="1"/>
        </w:rPr>
        <w:t>and</w:t>
      </w:r>
      <w:r w:rsidRPr="00DE6288">
        <w:rPr>
          <w:spacing w:val="-1"/>
        </w:rPr>
        <w:t xml:space="preserve"> </w:t>
      </w:r>
      <w:r w:rsidRPr="00DE6288">
        <w:rPr>
          <w:spacing w:val="-2"/>
        </w:rPr>
        <w:t>other</w:t>
      </w:r>
      <w:r w:rsidRPr="00DE6288">
        <w:rPr>
          <w:spacing w:val="2"/>
        </w:rPr>
        <w:t xml:space="preserve"> </w:t>
      </w:r>
      <w:r w:rsidRPr="00DE6288">
        <w:t>vessels</w:t>
      </w:r>
      <w:r w:rsidRPr="00DE6288">
        <w:rPr>
          <w:spacing w:val="-23"/>
        </w:rPr>
        <w:t xml:space="preserve"> </w:t>
      </w:r>
      <w:r w:rsidRPr="00DE6288">
        <w:t>including</w:t>
      </w:r>
      <w:r w:rsidRPr="00DE6288">
        <w:rPr>
          <w:spacing w:val="-1"/>
        </w:rPr>
        <w:t xml:space="preserve"> non-governmental</w:t>
      </w:r>
      <w:r w:rsidRPr="00DE6288">
        <w:rPr>
          <w:spacing w:val="72"/>
          <w:w w:val="101"/>
        </w:rPr>
        <w:t xml:space="preserve"> </w:t>
      </w:r>
      <w:r w:rsidRPr="00DE6288">
        <w:t>vessels,</w:t>
      </w:r>
      <w:r w:rsidRPr="00DE6288">
        <w:rPr>
          <w:spacing w:val="-4"/>
        </w:rPr>
        <w:t xml:space="preserve"> </w:t>
      </w:r>
      <w:r w:rsidRPr="00DE6288">
        <w:rPr>
          <w:spacing w:val="1"/>
        </w:rPr>
        <w:t>as</w:t>
      </w:r>
      <w:r w:rsidRPr="00DE6288">
        <w:rPr>
          <w:spacing w:val="-6"/>
        </w:rPr>
        <w:t xml:space="preserve"> </w:t>
      </w:r>
      <w:r w:rsidRPr="00DE6288">
        <w:rPr>
          <w:spacing w:val="1"/>
        </w:rPr>
        <w:t>appropriate,</w:t>
      </w:r>
      <w:r w:rsidRPr="00DE6288">
        <w:rPr>
          <w:spacing w:val="-4"/>
        </w:rPr>
        <w:t xml:space="preserve"> </w:t>
      </w:r>
      <w:r w:rsidRPr="00DE6288">
        <w:rPr>
          <w:spacing w:val="1"/>
        </w:rPr>
        <w:t>to:</w:t>
      </w:r>
    </w:p>
    <w:p w14:paraId="2070A15D" w14:textId="77777777" w:rsidR="00A50463" w:rsidRPr="00DE6288" w:rsidRDefault="00A50463" w:rsidP="00F13E9C">
      <w:pPr>
        <w:pStyle w:val="BodyText"/>
        <w:numPr>
          <w:ilvl w:val="1"/>
          <w:numId w:val="2"/>
        </w:numPr>
        <w:tabs>
          <w:tab w:val="left" w:pos="1783"/>
        </w:tabs>
        <w:spacing w:before="161"/>
        <w:ind w:right="-510" w:hanging="272"/>
        <w:rPr>
          <w:rFonts w:cs="Arial"/>
        </w:rPr>
      </w:pPr>
      <w:r w:rsidRPr="00DE6288">
        <w:t>Review</w:t>
      </w:r>
      <w:r w:rsidRPr="00DE6288">
        <w:rPr>
          <w:spacing w:val="-10"/>
        </w:rPr>
        <w:t xml:space="preserve"> </w:t>
      </w:r>
      <w:r w:rsidRPr="00DE6288">
        <w:rPr>
          <w:spacing w:val="-2"/>
        </w:rPr>
        <w:t>existing</w:t>
      </w:r>
      <w:r w:rsidRPr="00DE6288">
        <w:rPr>
          <w:spacing w:val="14"/>
        </w:rPr>
        <w:t xml:space="preserve"> </w:t>
      </w:r>
      <w:r w:rsidRPr="00DE6288">
        <w:t>bathymetric</w:t>
      </w:r>
      <w:r w:rsidRPr="00DE6288">
        <w:rPr>
          <w:spacing w:val="-8"/>
        </w:rPr>
        <w:t xml:space="preserve"> </w:t>
      </w:r>
      <w:r w:rsidRPr="00DE6288">
        <w:rPr>
          <w:spacing w:val="1"/>
        </w:rPr>
        <w:t>data</w:t>
      </w:r>
      <w:r w:rsidRPr="00DE6288">
        <w:rPr>
          <w:spacing w:val="-5"/>
        </w:rPr>
        <w:t xml:space="preserve"> </w:t>
      </w:r>
      <w:r w:rsidRPr="00DE6288">
        <w:rPr>
          <w:spacing w:val="-1"/>
        </w:rPr>
        <w:t>holdings</w:t>
      </w:r>
      <w:r w:rsidRPr="00DE6288">
        <w:rPr>
          <w:spacing w:val="-8"/>
        </w:rPr>
        <w:t xml:space="preserve"> </w:t>
      </w:r>
      <w:r w:rsidRPr="00DE6288">
        <w:rPr>
          <w:spacing w:val="1"/>
        </w:rPr>
        <w:t>for</w:t>
      </w:r>
      <w:r w:rsidRPr="00DE6288">
        <w:rPr>
          <w:spacing w:val="-2"/>
        </w:rPr>
        <w:t xml:space="preserve"> </w:t>
      </w:r>
      <w:r w:rsidRPr="00DE6288">
        <w:t>inclusion</w:t>
      </w:r>
      <w:r w:rsidRPr="00DE6288">
        <w:rPr>
          <w:spacing w:val="-5"/>
        </w:rPr>
        <w:t xml:space="preserve"> </w:t>
      </w:r>
      <w:r w:rsidRPr="00DE6288">
        <w:rPr>
          <w:spacing w:val="-1"/>
        </w:rPr>
        <w:t>in</w:t>
      </w:r>
      <w:r w:rsidRPr="00DE6288">
        <w:rPr>
          <w:spacing w:val="-5"/>
        </w:rPr>
        <w:t xml:space="preserve"> </w:t>
      </w:r>
      <w:r w:rsidRPr="00DE6288">
        <w:rPr>
          <w:spacing w:val="1"/>
        </w:rPr>
        <w:t>the</w:t>
      </w:r>
      <w:r w:rsidRPr="00DE6288">
        <w:rPr>
          <w:spacing w:val="-4"/>
        </w:rPr>
        <w:t xml:space="preserve"> </w:t>
      </w:r>
      <w:r w:rsidRPr="00DE6288">
        <w:rPr>
          <w:spacing w:val="-11"/>
        </w:rPr>
        <w:t>IHO</w:t>
      </w:r>
      <w:r w:rsidRPr="00DE6288">
        <w:rPr>
          <w:spacing w:val="-6"/>
        </w:rPr>
        <w:t xml:space="preserve"> </w:t>
      </w:r>
      <w:r w:rsidRPr="00DE6288">
        <w:rPr>
          <w:spacing w:val="-2"/>
        </w:rPr>
        <w:t>DCDB</w:t>
      </w:r>
    </w:p>
    <w:p w14:paraId="1BEB1EFD" w14:textId="77777777" w:rsidR="00A50463" w:rsidRPr="00DE6288" w:rsidRDefault="00A50463" w:rsidP="00F13E9C">
      <w:pPr>
        <w:pStyle w:val="BodyText"/>
        <w:numPr>
          <w:ilvl w:val="1"/>
          <w:numId w:val="2"/>
        </w:numPr>
        <w:tabs>
          <w:tab w:val="left" w:pos="1783"/>
        </w:tabs>
        <w:spacing w:before="19" w:line="258" w:lineRule="auto"/>
        <w:ind w:right="-510" w:hanging="272"/>
        <w:rPr>
          <w:rFonts w:cs="Arial"/>
        </w:rPr>
      </w:pPr>
      <w:r w:rsidRPr="00DE6288">
        <w:t>Undertake</w:t>
      </w:r>
      <w:r w:rsidRPr="00DE6288">
        <w:rPr>
          <w:spacing w:val="-3"/>
        </w:rPr>
        <w:t xml:space="preserve"> </w:t>
      </w:r>
      <w:r w:rsidRPr="00DE6288">
        <w:rPr>
          <w:spacing w:val="1"/>
        </w:rPr>
        <w:t>hydrographic</w:t>
      </w:r>
      <w:r w:rsidRPr="00DE6288">
        <w:rPr>
          <w:spacing w:val="-7"/>
        </w:rPr>
        <w:t xml:space="preserve"> </w:t>
      </w:r>
      <w:r w:rsidRPr="00DE6288">
        <w:rPr>
          <w:spacing w:val="1"/>
        </w:rPr>
        <w:t>and</w:t>
      </w:r>
      <w:r w:rsidRPr="00DE6288">
        <w:rPr>
          <w:spacing w:val="-2"/>
        </w:rPr>
        <w:t xml:space="preserve"> </w:t>
      </w:r>
      <w:r w:rsidRPr="00DE6288">
        <w:rPr>
          <w:spacing w:val="-1"/>
        </w:rPr>
        <w:t>bathymetric</w:t>
      </w:r>
      <w:r w:rsidRPr="00DE6288">
        <w:rPr>
          <w:spacing w:val="-7"/>
        </w:rPr>
        <w:t xml:space="preserve"> </w:t>
      </w:r>
      <w:r w:rsidRPr="00DE6288">
        <w:rPr>
          <w:spacing w:val="1"/>
        </w:rPr>
        <w:t>data</w:t>
      </w:r>
      <w:r w:rsidRPr="00DE6288">
        <w:rPr>
          <w:spacing w:val="-20"/>
        </w:rPr>
        <w:t xml:space="preserve"> </w:t>
      </w:r>
      <w:r w:rsidRPr="00DE6288">
        <w:t>collection</w:t>
      </w:r>
      <w:r w:rsidRPr="00DE6288">
        <w:rPr>
          <w:spacing w:val="-20"/>
        </w:rPr>
        <w:t xml:space="preserve"> </w:t>
      </w:r>
      <w:r w:rsidRPr="00DE6288">
        <w:rPr>
          <w:spacing w:val="1"/>
        </w:rPr>
        <w:t>on</w:t>
      </w:r>
      <w:r w:rsidRPr="00DE6288">
        <w:rPr>
          <w:spacing w:val="-3"/>
        </w:rPr>
        <w:t xml:space="preserve"> </w:t>
      </w:r>
      <w:r w:rsidRPr="00DE6288">
        <w:t>all</w:t>
      </w:r>
      <w:r w:rsidRPr="00DE6288">
        <w:rPr>
          <w:spacing w:val="-8"/>
        </w:rPr>
        <w:t xml:space="preserve"> </w:t>
      </w:r>
      <w:r w:rsidRPr="00DE6288">
        <w:rPr>
          <w:spacing w:val="1"/>
        </w:rPr>
        <w:t>their</w:t>
      </w:r>
      <w:r w:rsidRPr="00DE6288">
        <w:t xml:space="preserve"> Antarctic</w:t>
      </w:r>
      <w:r w:rsidRPr="00DE6288">
        <w:rPr>
          <w:spacing w:val="-7"/>
        </w:rPr>
        <w:t xml:space="preserve"> </w:t>
      </w:r>
      <w:r w:rsidRPr="00DE6288">
        <w:rPr>
          <w:spacing w:val="-1"/>
        </w:rPr>
        <w:t>voyages,</w:t>
      </w:r>
      <w:r w:rsidRPr="00DE6288">
        <w:rPr>
          <w:spacing w:val="-4"/>
        </w:rPr>
        <w:t xml:space="preserve"> </w:t>
      </w:r>
      <w:r w:rsidRPr="00DE6288">
        <w:rPr>
          <w:spacing w:val="1"/>
        </w:rPr>
        <w:t>as</w:t>
      </w:r>
      <w:r w:rsidRPr="00DE6288">
        <w:rPr>
          <w:spacing w:val="42"/>
          <w:w w:val="101"/>
        </w:rPr>
        <w:t xml:space="preserve"> </w:t>
      </w:r>
      <w:r w:rsidRPr="00DE6288">
        <w:rPr>
          <w:spacing w:val="1"/>
        </w:rPr>
        <w:t>practicable.</w:t>
      </w:r>
    </w:p>
    <w:p w14:paraId="26109E36" w14:textId="77777777" w:rsidR="00A50463" w:rsidRPr="00DE6288" w:rsidRDefault="00A50463" w:rsidP="00F13E9C">
      <w:pPr>
        <w:numPr>
          <w:ilvl w:val="1"/>
          <w:numId w:val="2"/>
        </w:numPr>
        <w:tabs>
          <w:tab w:val="left" w:pos="1783"/>
        </w:tabs>
        <w:spacing w:before="1" w:line="257" w:lineRule="auto"/>
        <w:ind w:right="-510" w:hanging="272"/>
        <w:rPr>
          <w:rFonts w:ascii="Arial" w:eastAsia="Arial" w:hAnsi="Arial" w:cs="Arial"/>
        </w:rPr>
      </w:pPr>
      <w:r w:rsidRPr="00DE6288">
        <w:rPr>
          <w:rFonts w:ascii="Arial" w:eastAsia="Arial" w:hAnsi="Arial" w:cs="Arial"/>
          <w:spacing w:val="-6"/>
        </w:rPr>
        <w:t>Utilize</w:t>
      </w:r>
      <w:r w:rsidRPr="00DE6288">
        <w:rPr>
          <w:rFonts w:ascii="Arial" w:eastAsia="Arial" w:hAnsi="Arial" w:cs="Arial"/>
          <w:spacing w:val="33"/>
        </w:rPr>
        <w:t xml:space="preserve"> </w:t>
      </w:r>
      <w:r w:rsidRPr="00DE6288">
        <w:rPr>
          <w:rFonts w:ascii="Arial" w:eastAsia="Arial" w:hAnsi="Arial" w:cs="Arial"/>
          <w:spacing w:val="-11"/>
        </w:rPr>
        <w:t>IHO</w:t>
      </w:r>
      <w:r w:rsidRPr="00DE6288">
        <w:rPr>
          <w:rFonts w:ascii="Arial" w:eastAsia="Arial" w:hAnsi="Arial" w:cs="Arial"/>
          <w:spacing w:val="33"/>
        </w:rPr>
        <w:t xml:space="preserve"> </w:t>
      </w:r>
      <w:r w:rsidRPr="00DE6288">
        <w:rPr>
          <w:rFonts w:ascii="Arial" w:eastAsia="Arial" w:hAnsi="Arial" w:cs="Arial"/>
          <w:spacing w:val="1"/>
        </w:rPr>
        <w:t>guidelines</w:t>
      </w:r>
      <w:r w:rsidRPr="00DE6288">
        <w:rPr>
          <w:rFonts w:ascii="Arial" w:eastAsia="Arial" w:hAnsi="Arial" w:cs="Arial"/>
          <w:spacing w:val="-7"/>
        </w:rPr>
        <w:t xml:space="preserve"> </w:t>
      </w:r>
      <w:r w:rsidRPr="00DE6288">
        <w:rPr>
          <w:rFonts w:ascii="Arial" w:eastAsia="Arial" w:hAnsi="Arial" w:cs="Arial"/>
          <w:spacing w:val="-2"/>
        </w:rPr>
        <w:t>where</w:t>
      </w:r>
      <w:r w:rsidRPr="00DE6288">
        <w:rPr>
          <w:rFonts w:ascii="Arial" w:eastAsia="Arial" w:hAnsi="Arial" w:cs="Arial"/>
          <w:spacing w:val="-3"/>
        </w:rPr>
        <w:t xml:space="preserve"> </w:t>
      </w:r>
      <w:r w:rsidRPr="00DE6288">
        <w:rPr>
          <w:rFonts w:ascii="Arial" w:eastAsia="Arial" w:hAnsi="Arial" w:cs="Arial"/>
          <w:spacing w:val="1"/>
        </w:rPr>
        <w:t>appropriate,</w:t>
      </w:r>
      <w:r w:rsidRPr="00DE6288">
        <w:rPr>
          <w:rFonts w:ascii="Arial" w:eastAsia="Arial" w:hAnsi="Arial" w:cs="Arial"/>
          <w:spacing w:val="-23"/>
        </w:rPr>
        <w:t xml:space="preserve"> </w:t>
      </w:r>
      <w:r w:rsidRPr="00DE6288">
        <w:rPr>
          <w:rFonts w:ascii="Arial" w:eastAsia="Arial" w:hAnsi="Arial" w:cs="Arial"/>
          <w:spacing w:val="1"/>
        </w:rPr>
        <w:t>including</w:t>
      </w:r>
      <w:r w:rsidRPr="00DE6288">
        <w:rPr>
          <w:rFonts w:ascii="Arial" w:eastAsia="Arial" w:hAnsi="Arial" w:cs="Arial"/>
          <w:spacing w:val="-3"/>
        </w:rPr>
        <w:t xml:space="preserve"> </w:t>
      </w:r>
      <w:r w:rsidRPr="00DE6288">
        <w:rPr>
          <w:rFonts w:ascii="Arial" w:eastAsia="Arial" w:hAnsi="Arial" w:cs="Arial"/>
          <w:spacing w:val="1"/>
        </w:rPr>
        <w:t>the</w:t>
      </w:r>
      <w:r w:rsidRPr="00DE6288">
        <w:rPr>
          <w:rFonts w:ascii="Arial" w:eastAsia="Arial" w:hAnsi="Arial" w:cs="Arial"/>
          <w:spacing w:val="-21"/>
        </w:rPr>
        <w:t xml:space="preserve"> </w:t>
      </w:r>
      <w:r w:rsidRPr="00DE6288">
        <w:rPr>
          <w:rFonts w:ascii="Arial" w:eastAsia="Arial" w:hAnsi="Arial" w:cs="Arial"/>
          <w:spacing w:val="-11"/>
        </w:rPr>
        <w:t>IHO</w:t>
      </w:r>
      <w:r w:rsidRPr="00DE6288">
        <w:rPr>
          <w:rFonts w:ascii="Arial" w:eastAsia="Arial" w:hAnsi="Arial" w:cs="Arial"/>
          <w:spacing w:val="19"/>
        </w:rPr>
        <w:t xml:space="preserve"> </w:t>
      </w:r>
      <w:r w:rsidRPr="00DE6288">
        <w:rPr>
          <w:rFonts w:ascii="Arial" w:eastAsia="Arial" w:hAnsi="Arial" w:cs="Arial"/>
          <w:i/>
        </w:rPr>
        <w:t>Publication</w:t>
      </w:r>
      <w:r w:rsidRPr="00DE6288">
        <w:rPr>
          <w:rFonts w:ascii="Arial" w:eastAsia="Arial" w:hAnsi="Arial" w:cs="Arial"/>
          <w:i/>
          <w:spacing w:val="-3"/>
        </w:rPr>
        <w:t xml:space="preserve"> </w:t>
      </w:r>
      <w:r w:rsidRPr="00DE6288">
        <w:rPr>
          <w:rFonts w:ascii="Arial" w:eastAsia="Arial" w:hAnsi="Arial" w:cs="Arial"/>
          <w:i/>
          <w:spacing w:val="1"/>
        </w:rPr>
        <w:t>B-12</w:t>
      </w:r>
      <w:r w:rsidRPr="00DE6288">
        <w:rPr>
          <w:rFonts w:ascii="Arial" w:eastAsia="Arial" w:hAnsi="Arial" w:cs="Arial"/>
          <w:i/>
          <w:spacing w:val="-2"/>
        </w:rPr>
        <w:t xml:space="preserve"> </w:t>
      </w:r>
      <w:r w:rsidRPr="00DE6288">
        <w:rPr>
          <w:rFonts w:ascii="Arial" w:eastAsia="Arial" w:hAnsi="Arial" w:cs="Arial"/>
          <w:i/>
        </w:rPr>
        <w:t>–</w:t>
      </w:r>
      <w:r w:rsidRPr="00DE6288">
        <w:rPr>
          <w:rFonts w:ascii="Arial" w:eastAsia="Arial" w:hAnsi="Arial" w:cs="Arial"/>
          <w:i/>
          <w:spacing w:val="-2"/>
        </w:rPr>
        <w:t xml:space="preserve"> </w:t>
      </w:r>
      <w:r w:rsidRPr="00DE6288">
        <w:rPr>
          <w:rFonts w:ascii="Arial" w:eastAsia="Arial" w:hAnsi="Arial" w:cs="Arial"/>
          <w:i/>
        </w:rPr>
        <w:t>Crowdsourced</w:t>
      </w:r>
      <w:r w:rsidRPr="00DE6288">
        <w:rPr>
          <w:rFonts w:ascii="Arial" w:eastAsia="Arial" w:hAnsi="Arial" w:cs="Arial"/>
          <w:i/>
          <w:spacing w:val="40"/>
          <w:w w:val="101"/>
        </w:rPr>
        <w:t xml:space="preserve"> </w:t>
      </w:r>
      <w:r w:rsidRPr="00DE6288">
        <w:rPr>
          <w:rFonts w:ascii="Arial" w:eastAsia="Arial" w:hAnsi="Arial" w:cs="Arial"/>
          <w:i/>
          <w:spacing w:val="-1"/>
        </w:rPr>
        <w:t>Bathymetry</w:t>
      </w:r>
      <w:r w:rsidRPr="00DE6288">
        <w:rPr>
          <w:rFonts w:ascii="Arial" w:eastAsia="Arial" w:hAnsi="Arial" w:cs="Arial"/>
          <w:i/>
          <w:spacing w:val="1"/>
        </w:rPr>
        <w:t xml:space="preserve"> Guidance</w:t>
      </w:r>
      <w:r w:rsidRPr="00DE6288">
        <w:rPr>
          <w:rFonts w:ascii="Arial" w:eastAsia="Arial" w:hAnsi="Arial" w:cs="Arial"/>
          <w:i/>
          <w:spacing w:val="5"/>
        </w:rPr>
        <w:t xml:space="preserve"> </w:t>
      </w:r>
      <w:r w:rsidRPr="00DE6288">
        <w:rPr>
          <w:rFonts w:ascii="Arial" w:eastAsia="Arial" w:hAnsi="Arial" w:cs="Arial"/>
          <w:i/>
        </w:rPr>
        <w:t>Document.</w:t>
      </w:r>
    </w:p>
    <w:p w14:paraId="66925056" w14:textId="77777777" w:rsidR="00A50463" w:rsidRPr="00DE6288" w:rsidRDefault="00A50463" w:rsidP="00F13E9C">
      <w:pPr>
        <w:pStyle w:val="BodyText"/>
        <w:numPr>
          <w:ilvl w:val="1"/>
          <w:numId w:val="2"/>
        </w:numPr>
        <w:tabs>
          <w:tab w:val="left" w:pos="1783"/>
        </w:tabs>
        <w:spacing w:before="1" w:line="258" w:lineRule="auto"/>
        <w:ind w:right="-510" w:hanging="272"/>
        <w:rPr>
          <w:rFonts w:cs="Arial"/>
        </w:rPr>
      </w:pPr>
      <w:r w:rsidRPr="00DE6288">
        <w:rPr>
          <w:spacing w:val="1"/>
        </w:rPr>
        <w:t>Share</w:t>
      </w:r>
      <w:r w:rsidRPr="00DE6288">
        <w:rPr>
          <w:spacing w:val="-6"/>
        </w:rPr>
        <w:t xml:space="preserve"> </w:t>
      </w:r>
      <w:r w:rsidRPr="00DE6288">
        <w:t>all</w:t>
      </w:r>
      <w:r w:rsidRPr="00DE6288">
        <w:rPr>
          <w:spacing w:val="-10"/>
        </w:rPr>
        <w:t xml:space="preserve"> </w:t>
      </w:r>
      <w:r w:rsidRPr="00DE6288">
        <w:rPr>
          <w:spacing w:val="1"/>
        </w:rPr>
        <w:t>data</w:t>
      </w:r>
      <w:r w:rsidRPr="00DE6288">
        <w:rPr>
          <w:spacing w:val="-6"/>
        </w:rPr>
        <w:t xml:space="preserve"> </w:t>
      </w:r>
      <w:r w:rsidRPr="00DE6288">
        <w:t>collected</w:t>
      </w:r>
      <w:r w:rsidRPr="00DE6288">
        <w:rPr>
          <w:spacing w:val="-6"/>
        </w:rPr>
        <w:t xml:space="preserve"> </w:t>
      </w:r>
      <w:r w:rsidRPr="00DE6288">
        <w:rPr>
          <w:spacing w:val="-5"/>
        </w:rPr>
        <w:t>with</w:t>
      </w:r>
      <w:r w:rsidRPr="00DE6288">
        <w:rPr>
          <w:spacing w:val="-6"/>
        </w:rPr>
        <w:t xml:space="preserve"> </w:t>
      </w:r>
      <w:r w:rsidRPr="00DE6288">
        <w:rPr>
          <w:spacing w:val="1"/>
        </w:rPr>
        <w:t>the</w:t>
      </w:r>
      <w:r w:rsidRPr="00DE6288">
        <w:rPr>
          <w:spacing w:val="-5"/>
        </w:rPr>
        <w:t xml:space="preserve"> </w:t>
      </w:r>
      <w:r w:rsidRPr="00DE6288">
        <w:rPr>
          <w:spacing w:val="-11"/>
        </w:rPr>
        <w:t>IHO</w:t>
      </w:r>
      <w:r w:rsidRPr="00DE6288">
        <w:rPr>
          <w:spacing w:val="46"/>
        </w:rPr>
        <w:t xml:space="preserve"> </w:t>
      </w:r>
      <w:r w:rsidRPr="00DE6288">
        <w:t>Data</w:t>
      </w:r>
      <w:r w:rsidRPr="00DE6288">
        <w:rPr>
          <w:spacing w:val="-6"/>
        </w:rPr>
        <w:t xml:space="preserve"> </w:t>
      </w:r>
      <w:r w:rsidRPr="00DE6288">
        <w:rPr>
          <w:spacing w:val="1"/>
        </w:rPr>
        <w:t>Center</w:t>
      </w:r>
      <w:r w:rsidRPr="00DE6288">
        <w:rPr>
          <w:spacing w:val="-3"/>
        </w:rPr>
        <w:t xml:space="preserve"> </w:t>
      </w:r>
      <w:r w:rsidRPr="00DE6288">
        <w:rPr>
          <w:spacing w:val="1"/>
        </w:rPr>
        <w:t>for</w:t>
      </w:r>
      <w:r w:rsidRPr="00DE6288">
        <w:rPr>
          <w:spacing w:val="-4"/>
        </w:rPr>
        <w:t xml:space="preserve"> </w:t>
      </w:r>
      <w:r w:rsidRPr="00DE6288">
        <w:t>Digital</w:t>
      </w:r>
      <w:r w:rsidRPr="00DE6288">
        <w:rPr>
          <w:spacing w:val="-10"/>
        </w:rPr>
        <w:t xml:space="preserve"> </w:t>
      </w:r>
      <w:r w:rsidRPr="00DE6288">
        <w:rPr>
          <w:spacing w:val="-1"/>
        </w:rPr>
        <w:t>Bathymetry,</w:t>
      </w:r>
      <w:r w:rsidRPr="00DE6288">
        <w:rPr>
          <w:spacing w:val="-7"/>
        </w:rPr>
        <w:t xml:space="preserve"> </w:t>
      </w:r>
      <w:r w:rsidRPr="00DE6288">
        <w:rPr>
          <w:spacing w:val="-2"/>
        </w:rPr>
        <w:t>either</w:t>
      </w:r>
      <w:r w:rsidRPr="00DE6288">
        <w:rPr>
          <w:spacing w:val="-3"/>
        </w:rPr>
        <w:t xml:space="preserve"> </w:t>
      </w:r>
      <w:r w:rsidRPr="00DE6288">
        <w:rPr>
          <w:spacing w:val="-1"/>
        </w:rPr>
        <w:t>directly</w:t>
      </w:r>
      <w:r w:rsidRPr="00DE6288">
        <w:rPr>
          <w:spacing w:val="-9"/>
        </w:rPr>
        <w:t xml:space="preserve"> </w:t>
      </w:r>
      <w:r w:rsidRPr="00DE6288">
        <w:rPr>
          <w:spacing w:val="1"/>
        </w:rPr>
        <w:t>or</w:t>
      </w:r>
      <w:r w:rsidRPr="00DE6288">
        <w:rPr>
          <w:spacing w:val="66"/>
          <w:w w:val="101"/>
        </w:rPr>
        <w:t xml:space="preserve"> </w:t>
      </w:r>
      <w:r w:rsidRPr="00DE6288">
        <w:rPr>
          <w:spacing w:val="1"/>
        </w:rPr>
        <w:t>through</w:t>
      </w:r>
      <w:r w:rsidRPr="00DE6288">
        <w:rPr>
          <w:spacing w:val="5"/>
        </w:rPr>
        <w:t xml:space="preserve"> </w:t>
      </w:r>
      <w:r w:rsidRPr="00DE6288">
        <w:rPr>
          <w:spacing w:val="1"/>
        </w:rPr>
        <w:t>their</w:t>
      </w:r>
      <w:r w:rsidRPr="00DE6288">
        <w:rPr>
          <w:spacing w:val="3"/>
        </w:rPr>
        <w:t xml:space="preserve"> </w:t>
      </w:r>
      <w:r w:rsidRPr="00DE6288">
        <w:rPr>
          <w:spacing w:val="-1"/>
        </w:rPr>
        <w:t>national</w:t>
      </w:r>
      <w:r w:rsidRPr="00DE6288">
        <w:rPr>
          <w:spacing w:val="-5"/>
        </w:rPr>
        <w:t xml:space="preserve"> </w:t>
      </w:r>
      <w:r w:rsidRPr="00DE6288">
        <w:rPr>
          <w:spacing w:val="-1"/>
        </w:rPr>
        <w:t>hydrographic</w:t>
      </w:r>
      <w:r w:rsidRPr="00DE6288">
        <w:rPr>
          <w:spacing w:val="-3"/>
        </w:rPr>
        <w:t xml:space="preserve"> </w:t>
      </w:r>
      <w:r w:rsidRPr="00DE6288">
        <w:rPr>
          <w:spacing w:val="-2"/>
        </w:rPr>
        <w:t>office.</w:t>
      </w:r>
    </w:p>
    <w:p w14:paraId="1620E177" w14:textId="77777777" w:rsidR="00A50463" w:rsidRPr="00DE6288" w:rsidRDefault="00A50463" w:rsidP="00F13E9C">
      <w:pPr>
        <w:spacing w:before="9"/>
        <w:ind w:right="-510"/>
        <w:rPr>
          <w:rFonts w:ascii="Arial" w:eastAsia="Arial" w:hAnsi="Arial" w:cs="Arial"/>
        </w:rPr>
      </w:pPr>
    </w:p>
    <w:p w14:paraId="06764D21" w14:textId="77777777" w:rsidR="00A50463" w:rsidRPr="00DE6288" w:rsidRDefault="00A50463" w:rsidP="00F13E9C">
      <w:pPr>
        <w:pStyle w:val="BodyText"/>
        <w:numPr>
          <w:ilvl w:val="0"/>
          <w:numId w:val="2"/>
        </w:numPr>
        <w:tabs>
          <w:tab w:val="left" w:pos="1062"/>
        </w:tabs>
        <w:spacing w:line="258" w:lineRule="auto"/>
        <w:ind w:left="998" w:right="-510" w:hanging="176"/>
        <w:jc w:val="both"/>
        <w:rPr>
          <w:rFonts w:cs="Arial"/>
        </w:rPr>
      </w:pPr>
      <w:r w:rsidRPr="00DE6288">
        <w:rPr>
          <w:spacing w:val="1"/>
        </w:rPr>
        <w:t>Encouraging</w:t>
      </w:r>
      <w:r w:rsidRPr="00DE6288">
        <w:rPr>
          <w:spacing w:val="-3"/>
        </w:rPr>
        <w:t xml:space="preserve"> </w:t>
      </w:r>
      <w:r w:rsidRPr="00DE6288">
        <w:t>cooperation</w:t>
      </w:r>
      <w:r w:rsidRPr="00DE6288">
        <w:rPr>
          <w:spacing w:val="-20"/>
        </w:rPr>
        <w:t xml:space="preserve"> </w:t>
      </w:r>
      <w:r w:rsidRPr="00DE6288">
        <w:rPr>
          <w:spacing w:val="-1"/>
        </w:rPr>
        <w:t>between</w:t>
      </w:r>
      <w:r w:rsidRPr="00DE6288">
        <w:rPr>
          <w:spacing w:val="-2"/>
        </w:rPr>
        <w:t xml:space="preserve"> </w:t>
      </w:r>
      <w:r w:rsidRPr="00DE6288">
        <w:rPr>
          <w:spacing w:val="-1"/>
        </w:rPr>
        <w:t>national</w:t>
      </w:r>
      <w:r w:rsidRPr="00DE6288">
        <w:rPr>
          <w:spacing w:val="-7"/>
        </w:rPr>
        <w:t xml:space="preserve"> </w:t>
      </w:r>
      <w:r w:rsidRPr="00DE6288">
        <w:t>research</w:t>
      </w:r>
      <w:r w:rsidRPr="00DE6288">
        <w:rPr>
          <w:spacing w:val="-20"/>
        </w:rPr>
        <w:t xml:space="preserve"> </w:t>
      </w:r>
      <w:r w:rsidRPr="00DE6288">
        <w:rPr>
          <w:spacing w:val="-1"/>
        </w:rPr>
        <w:t>institutions</w:t>
      </w:r>
      <w:r w:rsidRPr="00DE6288">
        <w:rPr>
          <w:spacing w:val="-6"/>
        </w:rPr>
        <w:t xml:space="preserve"> </w:t>
      </w:r>
      <w:r w:rsidRPr="00DE6288">
        <w:rPr>
          <w:spacing w:val="1"/>
        </w:rPr>
        <w:t>and</w:t>
      </w:r>
      <w:r w:rsidRPr="00DE6288">
        <w:rPr>
          <w:spacing w:val="-2"/>
        </w:rPr>
        <w:t xml:space="preserve"> </w:t>
      </w:r>
      <w:r w:rsidRPr="00DE6288">
        <w:rPr>
          <w:spacing w:val="-1"/>
        </w:rPr>
        <w:t>mapping</w:t>
      </w:r>
      <w:r w:rsidRPr="00DE6288">
        <w:rPr>
          <w:spacing w:val="-20"/>
        </w:rPr>
        <w:t xml:space="preserve"> </w:t>
      </w:r>
      <w:r w:rsidRPr="00DE6288">
        <w:rPr>
          <w:spacing w:val="-1"/>
        </w:rPr>
        <w:t>institutions/authorities</w:t>
      </w:r>
      <w:r w:rsidRPr="00DE6288">
        <w:rPr>
          <w:spacing w:val="72"/>
          <w:w w:val="101"/>
        </w:rPr>
        <w:t xml:space="preserve"> </w:t>
      </w:r>
      <w:r w:rsidRPr="00DE6288">
        <w:rPr>
          <w:spacing w:val="1"/>
        </w:rPr>
        <w:t>on</w:t>
      </w:r>
      <w:r w:rsidRPr="00DE6288">
        <w:rPr>
          <w:spacing w:val="-5"/>
        </w:rPr>
        <w:t xml:space="preserve"> </w:t>
      </w:r>
      <w:r w:rsidRPr="00DE6288">
        <w:rPr>
          <w:spacing w:val="1"/>
        </w:rPr>
        <w:t>hydrographic</w:t>
      </w:r>
      <w:r w:rsidRPr="00DE6288">
        <w:rPr>
          <w:spacing w:val="-9"/>
        </w:rPr>
        <w:t xml:space="preserve"> </w:t>
      </w:r>
      <w:r w:rsidRPr="00DE6288">
        <w:rPr>
          <w:spacing w:val="-1"/>
        </w:rPr>
        <w:t>surveying</w:t>
      </w:r>
      <w:r w:rsidRPr="00DE6288">
        <w:rPr>
          <w:spacing w:val="-21"/>
        </w:rPr>
        <w:t xml:space="preserve"> </w:t>
      </w:r>
      <w:r w:rsidRPr="00DE6288">
        <w:rPr>
          <w:spacing w:val="1"/>
        </w:rPr>
        <w:t>and</w:t>
      </w:r>
      <w:r w:rsidRPr="00DE6288">
        <w:rPr>
          <w:spacing w:val="-5"/>
        </w:rPr>
        <w:t xml:space="preserve"> </w:t>
      </w:r>
      <w:r w:rsidRPr="00DE6288">
        <w:rPr>
          <w:spacing w:val="-1"/>
        </w:rPr>
        <w:t>charting</w:t>
      </w:r>
      <w:r w:rsidRPr="00DE6288">
        <w:rPr>
          <w:spacing w:val="-5"/>
        </w:rPr>
        <w:t xml:space="preserve"> </w:t>
      </w:r>
      <w:r w:rsidRPr="00DE6288">
        <w:rPr>
          <w:spacing w:val="-1"/>
        </w:rPr>
        <w:t>in</w:t>
      </w:r>
      <w:r w:rsidRPr="00DE6288">
        <w:rPr>
          <w:spacing w:val="-5"/>
        </w:rPr>
        <w:t xml:space="preserve"> </w:t>
      </w:r>
      <w:r w:rsidRPr="00DE6288">
        <w:rPr>
          <w:spacing w:val="1"/>
        </w:rPr>
        <w:t>the</w:t>
      </w:r>
      <w:r w:rsidRPr="00DE6288">
        <w:rPr>
          <w:spacing w:val="-5"/>
        </w:rPr>
        <w:t xml:space="preserve"> </w:t>
      </w:r>
      <w:r w:rsidRPr="00DE6288">
        <w:t>Antarctic</w:t>
      </w:r>
      <w:r w:rsidRPr="00DE6288">
        <w:rPr>
          <w:spacing w:val="-8"/>
        </w:rPr>
        <w:t xml:space="preserve"> </w:t>
      </w:r>
      <w:r w:rsidRPr="00DE6288">
        <w:rPr>
          <w:spacing w:val="-1"/>
        </w:rPr>
        <w:t>region,</w:t>
      </w:r>
      <w:r w:rsidRPr="00DE6288">
        <w:rPr>
          <w:spacing w:val="-24"/>
        </w:rPr>
        <w:t xml:space="preserve"> </w:t>
      </w:r>
      <w:r w:rsidRPr="00DE6288">
        <w:rPr>
          <w:spacing w:val="-1"/>
        </w:rPr>
        <w:t>in</w:t>
      </w:r>
      <w:r w:rsidRPr="00DE6288">
        <w:rPr>
          <w:spacing w:val="-5"/>
        </w:rPr>
        <w:t xml:space="preserve"> </w:t>
      </w:r>
      <w:r w:rsidRPr="00DE6288">
        <w:rPr>
          <w:spacing w:val="1"/>
        </w:rPr>
        <w:t>order</w:t>
      </w:r>
      <w:r w:rsidRPr="00DE6288">
        <w:rPr>
          <w:spacing w:val="-3"/>
        </w:rPr>
        <w:t xml:space="preserve"> </w:t>
      </w:r>
      <w:r w:rsidRPr="00DE6288">
        <w:t>to</w:t>
      </w:r>
      <w:r w:rsidRPr="00DE6288">
        <w:rPr>
          <w:spacing w:val="-5"/>
        </w:rPr>
        <w:t xml:space="preserve"> </w:t>
      </w:r>
      <w:r w:rsidRPr="00DE6288">
        <w:rPr>
          <w:spacing w:val="1"/>
        </w:rPr>
        <w:t>secure</w:t>
      </w:r>
      <w:r w:rsidRPr="00DE6288">
        <w:rPr>
          <w:spacing w:val="-21"/>
        </w:rPr>
        <w:t xml:space="preserve"> </w:t>
      </w:r>
      <w:r w:rsidRPr="00DE6288">
        <w:rPr>
          <w:spacing w:val="1"/>
        </w:rPr>
        <w:t>the</w:t>
      </w:r>
      <w:r w:rsidRPr="00DE6288">
        <w:rPr>
          <w:spacing w:val="-5"/>
        </w:rPr>
        <w:t xml:space="preserve"> </w:t>
      </w:r>
      <w:r w:rsidRPr="00DE6288">
        <w:rPr>
          <w:spacing w:val="-1"/>
        </w:rPr>
        <w:t>highest</w:t>
      </w:r>
      <w:r w:rsidRPr="00DE6288">
        <w:rPr>
          <w:spacing w:val="-6"/>
        </w:rPr>
        <w:t xml:space="preserve"> </w:t>
      </w:r>
      <w:r w:rsidRPr="00DE6288">
        <w:t>value</w:t>
      </w:r>
      <w:r w:rsidRPr="00DE6288">
        <w:rPr>
          <w:spacing w:val="-5"/>
        </w:rPr>
        <w:t xml:space="preserve"> </w:t>
      </w:r>
      <w:r w:rsidRPr="00DE6288">
        <w:rPr>
          <w:spacing w:val="1"/>
        </w:rPr>
        <w:t>of</w:t>
      </w:r>
      <w:r w:rsidRPr="00DE6288">
        <w:rPr>
          <w:spacing w:val="90"/>
          <w:w w:val="101"/>
        </w:rPr>
        <w:t xml:space="preserve"> </w:t>
      </w:r>
      <w:r w:rsidRPr="00DE6288">
        <w:t>collected</w:t>
      </w:r>
      <w:r w:rsidRPr="00DE6288">
        <w:rPr>
          <w:spacing w:val="-4"/>
        </w:rPr>
        <w:t xml:space="preserve"> </w:t>
      </w:r>
      <w:r w:rsidRPr="00DE6288">
        <w:rPr>
          <w:spacing w:val="1"/>
        </w:rPr>
        <w:t>data</w:t>
      </w:r>
      <w:r w:rsidRPr="00DE6288">
        <w:rPr>
          <w:spacing w:val="-4"/>
        </w:rPr>
        <w:t xml:space="preserve"> </w:t>
      </w:r>
      <w:r w:rsidRPr="00DE6288">
        <w:rPr>
          <w:spacing w:val="1"/>
        </w:rPr>
        <w:t>for</w:t>
      </w:r>
      <w:r w:rsidRPr="00DE6288">
        <w:rPr>
          <w:spacing w:val="-2"/>
        </w:rPr>
        <w:t xml:space="preserve"> </w:t>
      </w:r>
      <w:r w:rsidRPr="00DE6288">
        <w:rPr>
          <w:spacing w:val="1"/>
        </w:rPr>
        <w:t>the</w:t>
      </w:r>
      <w:r w:rsidRPr="00DE6288">
        <w:rPr>
          <w:spacing w:val="-4"/>
        </w:rPr>
        <w:t xml:space="preserve"> </w:t>
      </w:r>
      <w:r w:rsidRPr="00DE6288">
        <w:rPr>
          <w:spacing w:val="-3"/>
        </w:rPr>
        <w:t>widest</w:t>
      </w:r>
      <w:r w:rsidRPr="00DE6288">
        <w:rPr>
          <w:spacing w:val="-5"/>
        </w:rPr>
        <w:t xml:space="preserve"> </w:t>
      </w:r>
      <w:r w:rsidRPr="00DE6288">
        <w:t>possible</w:t>
      </w:r>
      <w:r w:rsidRPr="00DE6288">
        <w:rPr>
          <w:spacing w:val="-4"/>
        </w:rPr>
        <w:t xml:space="preserve"> </w:t>
      </w:r>
      <w:r w:rsidRPr="00DE6288">
        <w:t>(re)use</w:t>
      </w:r>
      <w:r w:rsidRPr="00DE6288">
        <w:rPr>
          <w:spacing w:val="-4"/>
        </w:rPr>
        <w:t xml:space="preserve"> </w:t>
      </w:r>
      <w:r w:rsidRPr="00DE6288">
        <w:rPr>
          <w:spacing w:val="1"/>
        </w:rPr>
        <w:t>by</w:t>
      </w:r>
      <w:r w:rsidRPr="00DE6288">
        <w:rPr>
          <w:spacing w:val="11"/>
        </w:rPr>
        <w:t xml:space="preserve"> </w:t>
      </w:r>
      <w:r w:rsidRPr="00DE6288">
        <w:rPr>
          <w:spacing w:val="-2"/>
        </w:rPr>
        <w:t>following</w:t>
      </w:r>
      <w:r w:rsidRPr="00DE6288">
        <w:rPr>
          <w:spacing w:val="-4"/>
        </w:rPr>
        <w:t xml:space="preserve"> </w:t>
      </w:r>
      <w:r w:rsidRPr="00DE6288">
        <w:t>basic</w:t>
      </w:r>
      <w:r w:rsidRPr="00DE6288">
        <w:rPr>
          <w:spacing w:val="-7"/>
        </w:rPr>
        <w:t xml:space="preserve"> </w:t>
      </w:r>
      <w:r w:rsidRPr="00DE6288">
        <w:rPr>
          <w:spacing w:val="-1"/>
        </w:rPr>
        <w:t>hydrographic</w:t>
      </w:r>
      <w:r w:rsidRPr="00DE6288">
        <w:rPr>
          <w:spacing w:val="-8"/>
        </w:rPr>
        <w:t xml:space="preserve"> </w:t>
      </w:r>
      <w:r w:rsidRPr="00DE6288">
        <w:rPr>
          <w:spacing w:val="-1"/>
        </w:rPr>
        <w:t>survey</w:t>
      </w:r>
      <w:r w:rsidRPr="00DE6288">
        <w:rPr>
          <w:spacing w:val="-7"/>
        </w:rPr>
        <w:t xml:space="preserve"> </w:t>
      </w:r>
      <w:r w:rsidRPr="00DE6288">
        <w:rPr>
          <w:spacing w:val="-1"/>
        </w:rPr>
        <w:t>guidelines.</w:t>
      </w:r>
    </w:p>
    <w:p w14:paraId="037995A0" w14:textId="77777777" w:rsidR="00A50463" w:rsidRPr="00DE6288" w:rsidRDefault="00A50463" w:rsidP="00F13E9C">
      <w:pPr>
        <w:pStyle w:val="BodyText"/>
        <w:spacing w:before="176" w:line="258" w:lineRule="auto"/>
        <w:ind w:left="0" w:right="-510"/>
        <w:rPr>
          <w:rFonts w:cs="Arial"/>
        </w:rPr>
      </w:pPr>
      <w:r w:rsidRPr="00DE6288">
        <w:rPr>
          <w:i/>
          <w:spacing w:val="-2"/>
        </w:rPr>
        <w:t>Recommend</w:t>
      </w:r>
      <w:r w:rsidRPr="00DE6288">
        <w:rPr>
          <w:i/>
          <w:spacing w:val="3"/>
        </w:rPr>
        <w:t xml:space="preserve"> </w:t>
      </w:r>
      <w:r w:rsidRPr="00DE6288">
        <w:t>Parties</w:t>
      </w:r>
      <w:r w:rsidRPr="00DE6288">
        <w:rPr>
          <w:spacing w:val="-5"/>
        </w:rPr>
        <w:t xml:space="preserve"> </w:t>
      </w:r>
      <w:r w:rsidRPr="00DE6288">
        <w:t>to</w:t>
      </w:r>
      <w:r w:rsidRPr="00DE6288">
        <w:rPr>
          <w:spacing w:val="-2"/>
        </w:rPr>
        <w:t xml:space="preserve"> </w:t>
      </w:r>
      <w:r w:rsidRPr="00DE6288">
        <w:rPr>
          <w:spacing w:val="1"/>
        </w:rPr>
        <w:t xml:space="preserve">endeavor </w:t>
      </w:r>
      <w:r w:rsidRPr="00DE6288">
        <w:t>to</w:t>
      </w:r>
      <w:r w:rsidRPr="00DE6288">
        <w:rPr>
          <w:spacing w:val="-2"/>
        </w:rPr>
        <w:t xml:space="preserve"> </w:t>
      </w:r>
      <w:r w:rsidRPr="00DE6288">
        <w:t>find</w:t>
      </w:r>
      <w:r w:rsidRPr="00DE6288">
        <w:rPr>
          <w:spacing w:val="-1"/>
        </w:rPr>
        <w:t xml:space="preserve"> additional</w:t>
      </w:r>
      <w:r w:rsidRPr="00DE6288">
        <w:rPr>
          <w:spacing w:val="-7"/>
        </w:rPr>
        <w:t xml:space="preserve"> </w:t>
      </w:r>
      <w:r w:rsidRPr="00DE6288">
        <w:rPr>
          <w:spacing w:val="-2"/>
        </w:rPr>
        <w:t>resources</w:t>
      </w:r>
      <w:r w:rsidRPr="00DE6288">
        <w:rPr>
          <w:spacing w:val="-5"/>
        </w:rPr>
        <w:t xml:space="preserve"> </w:t>
      </w:r>
      <w:r w:rsidRPr="00DE6288">
        <w:rPr>
          <w:spacing w:val="1"/>
        </w:rPr>
        <w:t>put</w:t>
      </w:r>
      <w:r w:rsidRPr="00DE6288">
        <w:rPr>
          <w:spacing w:val="-3"/>
        </w:rPr>
        <w:t xml:space="preserve"> </w:t>
      </w:r>
      <w:r w:rsidRPr="00DE6288">
        <w:rPr>
          <w:spacing w:val="-1"/>
        </w:rPr>
        <w:t>towards</w:t>
      </w:r>
      <w:r w:rsidRPr="00DE6288">
        <w:rPr>
          <w:spacing w:val="-5"/>
        </w:rPr>
        <w:t xml:space="preserve"> </w:t>
      </w:r>
      <w:r w:rsidRPr="00DE6288">
        <w:rPr>
          <w:spacing w:val="-1"/>
        </w:rPr>
        <w:t>improving</w:t>
      </w:r>
      <w:r w:rsidRPr="00DE6288">
        <w:rPr>
          <w:spacing w:val="-19"/>
        </w:rPr>
        <w:t xml:space="preserve"> </w:t>
      </w:r>
      <w:r w:rsidRPr="00DE6288">
        <w:rPr>
          <w:spacing w:val="-1"/>
        </w:rPr>
        <w:t>hydrographic</w:t>
      </w:r>
      <w:r w:rsidRPr="00DE6288">
        <w:rPr>
          <w:spacing w:val="-5"/>
        </w:rPr>
        <w:t xml:space="preserve"> </w:t>
      </w:r>
      <w:r w:rsidRPr="00DE6288">
        <w:rPr>
          <w:spacing w:val="-1"/>
        </w:rPr>
        <w:t>surveying</w:t>
      </w:r>
      <w:r w:rsidRPr="00DE6288">
        <w:rPr>
          <w:spacing w:val="118"/>
          <w:w w:val="101"/>
        </w:rPr>
        <w:t xml:space="preserve"> </w:t>
      </w:r>
      <w:r w:rsidRPr="00DE6288">
        <w:rPr>
          <w:spacing w:val="1"/>
        </w:rPr>
        <w:t>and</w:t>
      </w:r>
      <w:r w:rsidRPr="00DE6288">
        <w:rPr>
          <w:spacing w:val="-4"/>
        </w:rPr>
        <w:t xml:space="preserve"> </w:t>
      </w:r>
      <w:r w:rsidRPr="00DE6288">
        <w:rPr>
          <w:spacing w:val="1"/>
        </w:rPr>
        <w:t>charting</w:t>
      </w:r>
      <w:r w:rsidRPr="00DE6288">
        <w:rPr>
          <w:spacing w:val="-4"/>
        </w:rPr>
        <w:t xml:space="preserve"> </w:t>
      </w:r>
      <w:r w:rsidRPr="00DE6288">
        <w:rPr>
          <w:spacing w:val="-1"/>
        </w:rPr>
        <w:t>in</w:t>
      </w:r>
      <w:r w:rsidRPr="00DE6288">
        <w:rPr>
          <w:spacing w:val="-5"/>
        </w:rPr>
        <w:t xml:space="preserve"> </w:t>
      </w:r>
      <w:r w:rsidRPr="00DE6288">
        <w:rPr>
          <w:spacing w:val="1"/>
        </w:rPr>
        <w:t>the</w:t>
      </w:r>
      <w:r w:rsidRPr="00DE6288">
        <w:rPr>
          <w:spacing w:val="-4"/>
        </w:rPr>
        <w:t xml:space="preserve"> </w:t>
      </w:r>
      <w:r w:rsidRPr="00DE6288">
        <w:t>Antarctic</w:t>
      </w:r>
      <w:r w:rsidRPr="00DE6288">
        <w:rPr>
          <w:spacing w:val="-7"/>
        </w:rPr>
        <w:t xml:space="preserve"> </w:t>
      </w:r>
      <w:r w:rsidRPr="00DE6288">
        <w:rPr>
          <w:spacing w:val="-1"/>
        </w:rPr>
        <w:t>region;</w:t>
      </w:r>
    </w:p>
    <w:p w14:paraId="6A6DDC29" w14:textId="77777777" w:rsidR="00A50463" w:rsidRPr="00DE6288" w:rsidRDefault="00A50463" w:rsidP="00F13E9C">
      <w:pPr>
        <w:pStyle w:val="BodyText"/>
        <w:spacing w:before="161" w:line="258" w:lineRule="auto"/>
        <w:ind w:left="0" w:right="-510"/>
        <w:jc w:val="both"/>
        <w:rPr>
          <w:rFonts w:cs="Arial"/>
        </w:rPr>
      </w:pPr>
      <w:r w:rsidRPr="00DE6288">
        <w:rPr>
          <w:rFonts w:cs="Arial"/>
          <w:i/>
          <w:spacing w:val="1"/>
        </w:rPr>
        <w:t>Encourage</w:t>
      </w:r>
      <w:r w:rsidRPr="00DE6288">
        <w:rPr>
          <w:rFonts w:cs="Arial"/>
          <w:i/>
        </w:rPr>
        <w:t xml:space="preserve"> </w:t>
      </w:r>
      <w:r w:rsidRPr="00DE6288">
        <w:rPr>
          <w:rFonts w:cs="Arial"/>
          <w:spacing w:val="1"/>
        </w:rPr>
        <w:t>those</w:t>
      </w:r>
      <w:r w:rsidRPr="00DE6288">
        <w:rPr>
          <w:rFonts w:cs="Arial"/>
          <w:spacing w:val="-5"/>
        </w:rPr>
        <w:t xml:space="preserve"> </w:t>
      </w:r>
      <w:r w:rsidRPr="00DE6288">
        <w:rPr>
          <w:rFonts w:cs="Arial"/>
        </w:rPr>
        <w:t>Parties</w:t>
      </w:r>
      <w:r w:rsidRPr="00DE6288">
        <w:rPr>
          <w:rFonts w:cs="Arial"/>
          <w:spacing w:val="-8"/>
        </w:rPr>
        <w:t xml:space="preserve"> </w:t>
      </w:r>
      <w:r w:rsidRPr="00DE6288">
        <w:rPr>
          <w:rFonts w:cs="Arial"/>
          <w:spacing w:val="-5"/>
        </w:rPr>
        <w:t>who</w:t>
      </w:r>
      <w:r w:rsidRPr="00DE6288">
        <w:rPr>
          <w:rFonts w:cs="Arial"/>
          <w:spacing w:val="-4"/>
        </w:rPr>
        <w:t xml:space="preserve"> </w:t>
      </w:r>
      <w:r w:rsidRPr="00DE6288">
        <w:rPr>
          <w:rFonts w:cs="Arial"/>
          <w:spacing w:val="1"/>
        </w:rPr>
        <w:t>are</w:t>
      </w:r>
      <w:r w:rsidRPr="00DE6288">
        <w:rPr>
          <w:rFonts w:cs="Arial"/>
          <w:spacing w:val="-5"/>
        </w:rPr>
        <w:t xml:space="preserve"> </w:t>
      </w:r>
      <w:r w:rsidRPr="00DE6288">
        <w:rPr>
          <w:rFonts w:cs="Arial"/>
        </w:rPr>
        <w:t>also</w:t>
      </w:r>
      <w:r w:rsidRPr="00DE6288">
        <w:rPr>
          <w:rFonts w:cs="Arial"/>
          <w:spacing w:val="-5"/>
        </w:rPr>
        <w:t xml:space="preserve"> </w:t>
      </w:r>
      <w:r w:rsidRPr="00DE6288">
        <w:rPr>
          <w:rFonts w:cs="Arial"/>
        </w:rPr>
        <w:t>Parties</w:t>
      </w:r>
      <w:r w:rsidRPr="00DE6288">
        <w:rPr>
          <w:rFonts w:cs="Arial"/>
          <w:spacing w:val="-7"/>
        </w:rPr>
        <w:t xml:space="preserve"> </w:t>
      </w:r>
      <w:r w:rsidRPr="00DE6288">
        <w:rPr>
          <w:rFonts w:cs="Arial"/>
        </w:rPr>
        <w:t>to</w:t>
      </w:r>
      <w:r w:rsidRPr="00DE6288">
        <w:rPr>
          <w:rFonts w:cs="Arial"/>
          <w:spacing w:val="-5"/>
        </w:rPr>
        <w:t xml:space="preserve"> </w:t>
      </w:r>
      <w:r w:rsidRPr="00DE6288">
        <w:rPr>
          <w:rFonts w:cs="Arial"/>
          <w:spacing w:val="-3"/>
        </w:rPr>
        <w:t>CCAMLR</w:t>
      </w:r>
      <w:r w:rsidRPr="00DE6288">
        <w:rPr>
          <w:rFonts w:cs="Arial"/>
          <w:spacing w:val="-9"/>
        </w:rPr>
        <w:t xml:space="preserve"> </w:t>
      </w:r>
      <w:r w:rsidRPr="00DE6288">
        <w:rPr>
          <w:rFonts w:cs="Arial"/>
        </w:rPr>
        <w:t>to</w:t>
      </w:r>
      <w:r w:rsidRPr="00DE6288">
        <w:rPr>
          <w:rFonts w:cs="Arial"/>
          <w:spacing w:val="-5"/>
        </w:rPr>
        <w:t xml:space="preserve"> </w:t>
      </w:r>
      <w:r w:rsidRPr="00DE6288">
        <w:rPr>
          <w:rFonts w:cs="Arial"/>
          <w:spacing w:val="2"/>
        </w:rPr>
        <w:t>consider</w:t>
      </w:r>
      <w:r w:rsidRPr="00DE6288">
        <w:rPr>
          <w:rFonts w:cs="Arial"/>
          <w:spacing w:val="-2"/>
        </w:rPr>
        <w:t xml:space="preserve"> </w:t>
      </w:r>
      <w:r w:rsidRPr="00DE6288">
        <w:rPr>
          <w:rFonts w:cs="Arial"/>
        </w:rPr>
        <w:t>possible</w:t>
      </w:r>
      <w:r w:rsidRPr="00DE6288">
        <w:rPr>
          <w:rFonts w:cs="Arial"/>
          <w:spacing w:val="-21"/>
        </w:rPr>
        <w:t xml:space="preserve"> </w:t>
      </w:r>
      <w:r w:rsidRPr="00DE6288">
        <w:rPr>
          <w:rFonts w:cs="Arial"/>
          <w:spacing w:val="1"/>
        </w:rPr>
        <w:t>actions</w:t>
      </w:r>
      <w:r w:rsidRPr="00DE6288">
        <w:rPr>
          <w:rFonts w:cs="Arial"/>
          <w:spacing w:val="-8"/>
        </w:rPr>
        <w:t xml:space="preserve"> </w:t>
      </w:r>
      <w:r w:rsidRPr="00DE6288">
        <w:rPr>
          <w:rFonts w:cs="Arial"/>
          <w:spacing w:val="-3"/>
        </w:rPr>
        <w:t>within</w:t>
      </w:r>
      <w:r w:rsidRPr="00DE6288">
        <w:rPr>
          <w:rFonts w:cs="Arial"/>
          <w:spacing w:val="-5"/>
        </w:rPr>
        <w:t xml:space="preserve"> </w:t>
      </w:r>
      <w:r w:rsidRPr="00DE6288">
        <w:rPr>
          <w:rFonts w:cs="Arial"/>
          <w:spacing w:val="-3"/>
        </w:rPr>
        <w:t>CCAMLR’s</w:t>
      </w:r>
      <w:r w:rsidRPr="00DE6288">
        <w:rPr>
          <w:rFonts w:cs="Arial"/>
          <w:spacing w:val="58"/>
          <w:w w:val="101"/>
        </w:rPr>
        <w:t xml:space="preserve"> </w:t>
      </w:r>
      <w:r w:rsidRPr="00DE6288">
        <w:rPr>
          <w:rFonts w:cs="Arial"/>
        </w:rPr>
        <w:t>mandate,</w:t>
      </w:r>
      <w:r w:rsidRPr="00DE6288">
        <w:rPr>
          <w:rFonts w:cs="Arial"/>
          <w:spacing w:val="-6"/>
        </w:rPr>
        <w:t xml:space="preserve"> </w:t>
      </w:r>
      <w:r w:rsidRPr="00DE6288">
        <w:rPr>
          <w:rFonts w:cs="Arial"/>
        </w:rPr>
        <w:t>to</w:t>
      </w:r>
      <w:r w:rsidRPr="00DE6288">
        <w:rPr>
          <w:rFonts w:cs="Arial"/>
          <w:spacing w:val="-5"/>
        </w:rPr>
        <w:t xml:space="preserve"> </w:t>
      </w:r>
      <w:r w:rsidRPr="00DE6288">
        <w:rPr>
          <w:rFonts w:cs="Arial"/>
          <w:spacing w:val="1"/>
        </w:rPr>
        <w:t>ensure</w:t>
      </w:r>
      <w:r w:rsidRPr="00DE6288">
        <w:rPr>
          <w:rFonts w:cs="Arial"/>
          <w:spacing w:val="-4"/>
        </w:rPr>
        <w:t xml:space="preserve"> </w:t>
      </w:r>
      <w:r w:rsidRPr="00DE6288">
        <w:rPr>
          <w:rFonts w:cs="Arial"/>
          <w:spacing w:val="1"/>
        </w:rPr>
        <w:t>that</w:t>
      </w:r>
      <w:r w:rsidRPr="00DE6288">
        <w:rPr>
          <w:rFonts w:cs="Arial"/>
          <w:spacing w:val="-6"/>
        </w:rPr>
        <w:t xml:space="preserve"> </w:t>
      </w:r>
      <w:r w:rsidRPr="00DE6288">
        <w:rPr>
          <w:rFonts w:cs="Arial"/>
        </w:rPr>
        <w:t>fishing</w:t>
      </w:r>
      <w:r w:rsidRPr="00DE6288">
        <w:rPr>
          <w:rFonts w:cs="Arial"/>
          <w:spacing w:val="-4"/>
        </w:rPr>
        <w:t xml:space="preserve"> </w:t>
      </w:r>
      <w:r w:rsidRPr="00DE6288">
        <w:rPr>
          <w:rFonts w:cs="Arial"/>
        </w:rPr>
        <w:t>vessels</w:t>
      </w:r>
      <w:r w:rsidRPr="00DE6288">
        <w:rPr>
          <w:rFonts w:cs="Arial"/>
          <w:spacing w:val="-26"/>
        </w:rPr>
        <w:t xml:space="preserve"> </w:t>
      </w:r>
      <w:r w:rsidRPr="00DE6288">
        <w:rPr>
          <w:rFonts w:cs="Arial"/>
          <w:spacing w:val="1"/>
        </w:rPr>
        <w:t>and</w:t>
      </w:r>
      <w:r w:rsidRPr="00DE6288">
        <w:rPr>
          <w:rFonts w:cs="Arial"/>
          <w:spacing w:val="-4"/>
        </w:rPr>
        <w:t xml:space="preserve"> </w:t>
      </w:r>
      <w:r w:rsidRPr="00DE6288">
        <w:rPr>
          <w:rFonts w:cs="Arial"/>
        </w:rPr>
        <w:t>research</w:t>
      </w:r>
      <w:r w:rsidRPr="00DE6288">
        <w:rPr>
          <w:rFonts w:cs="Arial"/>
          <w:spacing w:val="-5"/>
        </w:rPr>
        <w:t xml:space="preserve"> </w:t>
      </w:r>
      <w:r w:rsidRPr="00DE6288">
        <w:rPr>
          <w:rFonts w:cs="Arial"/>
          <w:spacing w:val="-2"/>
        </w:rPr>
        <w:t>vessels</w:t>
      </w:r>
      <w:r w:rsidRPr="00DE6288">
        <w:rPr>
          <w:rFonts w:cs="Arial"/>
          <w:spacing w:val="-8"/>
        </w:rPr>
        <w:t xml:space="preserve"> </w:t>
      </w:r>
      <w:r w:rsidRPr="00DE6288">
        <w:rPr>
          <w:rFonts w:cs="Arial"/>
        </w:rPr>
        <w:t>operating</w:t>
      </w:r>
      <w:r w:rsidRPr="00DE6288">
        <w:rPr>
          <w:rFonts w:cs="Arial"/>
          <w:spacing w:val="-21"/>
        </w:rPr>
        <w:t xml:space="preserve"> </w:t>
      </w:r>
      <w:r w:rsidRPr="00DE6288">
        <w:rPr>
          <w:rFonts w:cs="Arial"/>
          <w:spacing w:val="-1"/>
        </w:rPr>
        <w:t>in</w:t>
      </w:r>
      <w:r w:rsidRPr="00DE6288">
        <w:rPr>
          <w:rFonts w:cs="Arial"/>
          <w:spacing w:val="-5"/>
        </w:rPr>
        <w:t xml:space="preserve"> </w:t>
      </w:r>
      <w:r w:rsidRPr="00DE6288">
        <w:rPr>
          <w:rFonts w:cs="Arial"/>
          <w:spacing w:val="1"/>
        </w:rPr>
        <w:t>the</w:t>
      </w:r>
      <w:r w:rsidRPr="00DE6288">
        <w:rPr>
          <w:rFonts w:cs="Arial"/>
          <w:spacing w:val="-4"/>
        </w:rPr>
        <w:t xml:space="preserve"> </w:t>
      </w:r>
      <w:r w:rsidRPr="00DE6288">
        <w:rPr>
          <w:rFonts w:cs="Arial"/>
          <w:spacing w:val="-3"/>
        </w:rPr>
        <w:t>CCAMLR</w:t>
      </w:r>
      <w:r w:rsidRPr="00DE6288">
        <w:rPr>
          <w:rFonts w:cs="Arial"/>
          <w:spacing w:val="-9"/>
        </w:rPr>
        <w:t xml:space="preserve"> </w:t>
      </w:r>
      <w:r w:rsidRPr="00DE6288">
        <w:rPr>
          <w:rFonts w:cs="Arial"/>
          <w:spacing w:val="1"/>
        </w:rPr>
        <w:t>Convention</w:t>
      </w:r>
      <w:r w:rsidRPr="00DE6288">
        <w:rPr>
          <w:rFonts w:cs="Arial"/>
          <w:spacing w:val="-5"/>
        </w:rPr>
        <w:t xml:space="preserve"> </w:t>
      </w:r>
      <w:r w:rsidRPr="00DE6288">
        <w:rPr>
          <w:rFonts w:cs="Arial"/>
          <w:spacing w:val="1"/>
        </w:rPr>
        <w:t>area</w:t>
      </w:r>
      <w:r w:rsidRPr="00DE6288">
        <w:rPr>
          <w:rFonts w:cs="Arial"/>
          <w:spacing w:val="64"/>
          <w:w w:val="101"/>
        </w:rPr>
        <w:t xml:space="preserve"> </w:t>
      </w:r>
      <w:r w:rsidRPr="00DE6288">
        <w:rPr>
          <w:rFonts w:cs="Arial"/>
          <w:spacing w:val="1"/>
        </w:rPr>
        <w:t>undertake</w:t>
      </w:r>
      <w:r w:rsidRPr="00DE6288">
        <w:rPr>
          <w:rFonts w:cs="Arial"/>
          <w:spacing w:val="-2"/>
        </w:rPr>
        <w:t xml:space="preserve"> </w:t>
      </w:r>
      <w:r w:rsidRPr="00DE6288">
        <w:rPr>
          <w:rFonts w:cs="Arial"/>
          <w:spacing w:val="-1"/>
        </w:rPr>
        <w:t>hydrographic</w:t>
      </w:r>
      <w:r w:rsidRPr="00DE6288">
        <w:rPr>
          <w:rFonts w:cs="Arial"/>
          <w:spacing w:val="-25"/>
        </w:rPr>
        <w:t xml:space="preserve"> </w:t>
      </w:r>
      <w:r w:rsidRPr="00DE6288">
        <w:rPr>
          <w:rFonts w:cs="Arial"/>
          <w:spacing w:val="1"/>
        </w:rPr>
        <w:t>and</w:t>
      </w:r>
      <w:r w:rsidRPr="00DE6288">
        <w:rPr>
          <w:rFonts w:cs="Arial"/>
          <w:spacing w:val="-2"/>
        </w:rPr>
        <w:t xml:space="preserve"> </w:t>
      </w:r>
      <w:r w:rsidRPr="00DE6288">
        <w:rPr>
          <w:rFonts w:cs="Arial"/>
          <w:spacing w:val="-1"/>
        </w:rPr>
        <w:t>bathymetric</w:t>
      </w:r>
      <w:r w:rsidRPr="00DE6288">
        <w:rPr>
          <w:rFonts w:cs="Arial"/>
          <w:spacing w:val="-5"/>
        </w:rPr>
        <w:t xml:space="preserve"> </w:t>
      </w:r>
      <w:r w:rsidRPr="00DE6288">
        <w:rPr>
          <w:rFonts w:cs="Arial"/>
          <w:spacing w:val="1"/>
        </w:rPr>
        <w:t>data</w:t>
      </w:r>
      <w:r w:rsidRPr="00DE6288">
        <w:rPr>
          <w:rFonts w:cs="Arial"/>
          <w:spacing w:val="-2"/>
        </w:rPr>
        <w:t xml:space="preserve"> collection </w:t>
      </w:r>
      <w:r w:rsidRPr="00DE6288">
        <w:rPr>
          <w:rFonts w:cs="Arial"/>
          <w:spacing w:val="1"/>
        </w:rPr>
        <w:t>on</w:t>
      </w:r>
      <w:r w:rsidRPr="00DE6288">
        <w:rPr>
          <w:rFonts w:cs="Arial"/>
          <w:spacing w:val="-2"/>
        </w:rPr>
        <w:t xml:space="preserve"> </w:t>
      </w:r>
      <w:r w:rsidRPr="00DE6288">
        <w:rPr>
          <w:rFonts w:cs="Arial"/>
        </w:rPr>
        <w:t>all</w:t>
      </w:r>
      <w:r w:rsidRPr="00DE6288">
        <w:rPr>
          <w:rFonts w:cs="Arial"/>
          <w:spacing w:val="-7"/>
        </w:rPr>
        <w:t xml:space="preserve"> </w:t>
      </w:r>
      <w:r w:rsidRPr="00DE6288">
        <w:rPr>
          <w:rFonts w:cs="Arial"/>
          <w:spacing w:val="1"/>
        </w:rPr>
        <w:t xml:space="preserve">their </w:t>
      </w:r>
      <w:r w:rsidRPr="00DE6288">
        <w:rPr>
          <w:rFonts w:cs="Arial"/>
          <w:spacing w:val="-2"/>
        </w:rPr>
        <w:t>Antarctic</w:t>
      </w:r>
      <w:r w:rsidRPr="00DE6288">
        <w:rPr>
          <w:rFonts w:cs="Arial"/>
          <w:spacing w:val="-6"/>
        </w:rPr>
        <w:t xml:space="preserve"> </w:t>
      </w:r>
      <w:r w:rsidRPr="00DE6288">
        <w:rPr>
          <w:rFonts w:cs="Arial"/>
          <w:spacing w:val="-1"/>
        </w:rPr>
        <w:t>voyages,</w:t>
      </w:r>
      <w:r w:rsidRPr="00DE6288">
        <w:rPr>
          <w:rFonts w:cs="Arial"/>
          <w:spacing w:val="-3"/>
        </w:rPr>
        <w:t xml:space="preserve"> </w:t>
      </w:r>
      <w:r w:rsidRPr="00DE6288">
        <w:rPr>
          <w:rFonts w:cs="Arial"/>
          <w:spacing w:val="1"/>
        </w:rPr>
        <w:t>as</w:t>
      </w:r>
      <w:r w:rsidRPr="00DE6288">
        <w:rPr>
          <w:rFonts w:cs="Arial"/>
          <w:spacing w:val="-6"/>
        </w:rPr>
        <w:t xml:space="preserve"> </w:t>
      </w:r>
      <w:r w:rsidRPr="00DE6288">
        <w:rPr>
          <w:rFonts w:cs="Arial"/>
        </w:rPr>
        <w:t>practicable.</w:t>
      </w:r>
    </w:p>
    <w:p w14:paraId="4239AAC0" w14:textId="77777777" w:rsidR="00A50463" w:rsidRPr="00A50463" w:rsidRDefault="00A50463" w:rsidP="00A50463">
      <w:pPr>
        <w:pStyle w:val="BodyText"/>
        <w:tabs>
          <w:tab w:val="left" w:pos="471"/>
        </w:tabs>
        <w:spacing w:before="181" w:line="258" w:lineRule="auto"/>
        <w:ind w:left="0" w:right="286"/>
        <w:rPr>
          <w:rFonts w:cs="Arial"/>
        </w:rPr>
      </w:pPr>
    </w:p>
    <w:sectPr w:rsidR="00A50463" w:rsidRPr="00A50463" w:rsidSect="00A50463">
      <w:headerReference w:type="default" r:id="rId34"/>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0AAB3" w14:textId="77777777" w:rsidR="00D40F7A" w:rsidRDefault="00D40F7A">
      <w:r>
        <w:separator/>
      </w:r>
    </w:p>
  </w:endnote>
  <w:endnote w:type="continuationSeparator" w:id="0">
    <w:p w14:paraId="3CEBEE43" w14:textId="77777777" w:rsidR="00D40F7A" w:rsidRDefault="00D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FB5F5" w14:textId="77777777" w:rsidR="00D40F7A" w:rsidRDefault="00D40F7A">
      <w:r>
        <w:separator/>
      </w:r>
    </w:p>
  </w:footnote>
  <w:footnote w:type="continuationSeparator" w:id="0">
    <w:p w14:paraId="6727F963" w14:textId="77777777" w:rsidR="00D40F7A" w:rsidRDefault="00D40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D5A7" w14:textId="77777777" w:rsidR="00A50463" w:rsidRDefault="00A50463">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C0E3DD1" wp14:editId="096642C9">
              <wp:simplePos x="0" y="0"/>
              <wp:positionH relativeFrom="page">
                <wp:posOffset>6030595</wp:posOffset>
              </wp:positionH>
              <wp:positionV relativeFrom="page">
                <wp:posOffset>976630</wp:posOffset>
              </wp:positionV>
              <wp:extent cx="807720" cy="173990"/>
              <wp:effectExtent l="1270" t="0"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9340F" w14:textId="77777777" w:rsidR="00A50463" w:rsidRPr="00BB7165" w:rsidRDefault="00A50463">
                          <w:pPr>
                            <w:spacing w:line="245" w:lineRule="exact"/>
                            <w:ind w:left="20"/>
                            <w:rPr>
                              <w:rFonts w:ascii="Calibri" w:eastAsia="Calibri" w:hAnsi="Calibri" w:cs="Calibri"/>
                              <w:u w:val="single"/>
                            </w:rPr>
                          </w:pPr>
                          <w:r w:rsidRPr="00BB7165">
                            <w:rPr>
                              <w:rFonts w:ascii="Calibri"/>
                              <w:b/>
                              <w:i/>
                              <w:u w:val="single"/>
                            </w:rPr>
                            <w:t>APPENDIX</w:t>
                          </w:r>
                          <w:r w:rsidRPr="00BB7165">
                            <w:rPr>
                              <w:rFonts w:ascii="Calibri"/>
                              <w:b/>
                              <w:i/>
                              <w:spacing w:val="-7"/>
                              <w:u w:val="single"/>
                            </w:rPr>
                            <w:t xml:space="preserve"> </w:t>
                          </w:r>
                          <w:r w:rsidRPr="00BB7165">
                            <w:rPr>
                              <w:rFonts w:ascii="Calibri"/>
                              <w:b/>
                              <w:i/>
                              <w:u w:val="single"/>
                            </w:rPr>
                            <w:t>C</w:t>
                          </w:r>
                          <w:r w:rsidRPr="00BB7165">
                            <w:rPr>
                              <w:u w:val="single"/>
                            </w:rPr>
                            <w:fldChar w:fldCharType="begin"/>
                          </w:r>
                          <w:r w:rsidRPr="00BB7165">
                            <w:rPr>
                              <w:rFonts w:ascii="Calibri"/>
                              <w:b/>
                              <w:i/>
                              <w:u w:val="single"/>
                            </w:rPr>
                            <w:instrText xml:space="preserve"> PAGE </w:instrText>
                          </w:r>
                          <w:r w:rsidRPr="00BB7165">
                            <w:rPr>
                              <w:u w:val="single"/>
                            </w:rPr>
                            <w:fldChar w:fldCharType="separate"/>
                          </w:r>
                          <w:r w:rsidRPr="00BB7165">
                            <w:rPr>
                              <w:u w:val="single"/>
                            </w:rPr>
                            <w:t>1</w:t>
                          </w:r>
                          <w:r w:rsidRPr="00BB7165">
                            <w:rPr>
                              <w:u w:val="singl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E3DD1" id="_x0000_t202" coordsize="21600,21600" o:spt="202" path="m,l,21600r21600,l21600,xe">
              <v:stroke joinstyle="miter"/>
              <v:path gradientshapeok="t" o:connecttype="rect"/>
            </v:shapetype>
            <v:shape id="Text Box 1" o:spid="_x0000_s1026" type="#_x0000_t202" style="position:absolute;margin-left:474.85pt;margin-top:76.9pt;width:63.6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VurQIAAKg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" filled="f" stroked="f">
              <v:textbox inset="0,0,0,0">
                <w:txbxContent>
                  <w:p w14:paraId="1A79340F" w14:textId="77777777" w:rsidR="00A50463" w:rsidRPr="00BB7165" w:rsidRDefault="00A50463">
                    <w:pPr>
                      <w:spacing w:line="245" w:lineRule="exact"/>
                      <w:ind w:left="20"/>
                      <w:rPr>
                        <w:rFonts w:ascii="Calibri" w:eastAsia="Calibri" w:hAnsi="Calibri" w:cs="Calibri"/>
                        <w:u w:val="single"/>
                      </w:rPr>
                    </w:pPr>
                    <w:r w:rsidRPr="00BB7165">
                      <w:rPr>
                        <w:rFonts w:ascii="Calibri"/>
                        <w:b/>
                        <w:i/>
                        <w:u w:val="single"/>
                      </w:rPr>
                      <w:t>APPENDIX</w:t>
                    </w:r>
                    <w:r w:rsidRPr="00BB7165">
                      <w:rPr>
                        <w:rFonts w:ascii="Calibri"/>
                        <w:b/>
                        <w:i/>
                        <w:spacing w:val="-7"/>
                        <w:u w:val="single"/>
                      </w:rPr>
                      <w:t xml:space="preserve"> </w:t>
                    </w:r>
                    <w:r w:rsidRPr="00BB7165">
                      <w:rPr>
                        <w:rFonts w:ascii="Calibri"/>
                        <w:b/>
                        <w:i/>
                        <w:u w:val="single"/>
                      </w:rPr>
                      <w:t>C</w:t>
                    </w:r>
                    <w:r w:rsidRPr="00BB7165">
                      <w:rPr>
                        <w:u w:val="single"/>
                      </w:rPr>
                      <w:fldChar w:fldCharType="begin"/>
                    </w:r>
                    <w:r w:rsidRPr="00BB7165">
                      <w:rPr>
                        <w:rFonts w:ascii="Calibri"/>
                        <w:b/>
                        <w:i/>
                        <w:u w:val="single"/>
                      </w:rPr>
                      <w:instrText xml:space="preserve"> PAGE </w:instrText>
                    </w:r>
                    <w:r w:rsidRPr="00BB7165">
                      <w:rPr>
                        <w:u w:val="single"/>
                      </w:rPr>
                      <w:fldChar w:fldCharType="separate"/>
                    </w:r>
                    <w:r w:rsidRPr="00BB7165">
                      <w:rPr>
                        <w:u w:val="single"/>
                      </w:rPr>
                      <w:t>1</w:t>
                    </w:r>
                    <w:r w:rsidRPr="00BB7165">
                      <w:rPr>
                        <w:u w:val="single"/>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0B4EF" w14:textId="77777777" w:rsidR="00D40F7A" w:rsidRDefault="00D40F7A" w:rsidP="00BB7165">
    <w:pPr>
      <w:spacing w:before="62"/>
      <w:ind w:right="188"/>
      <w:jc w:val="right"/>
      <w:rPr>
        <w:rFonts w:ascii="Arial"/>
        <w:b/>
        <w:i/>
        <w:spacing w:val="-7"/>
        <w:u w:val="single" w:color="000000"/>
      </w:rPr>
    </w:pPr>
  </w:p>
  <w:p w14:paraId="7EF9F99B" w14:textId="77777777" w:rsidR="00D40F7A" w:rsidRDefault="00D40F7A" w:rsidP="00BB7165">
    <w:pPr>
      <w:spacing w:before="62"/>
      <w:ind w:right="188"/>
      <w:jc w:val="right"/>
      <w:rPr>
        <w:rFonts w:ascii="Arial" w:eastAsia="Arial" w:hAnsi="Arial" w:cs="Arial"/>
      </w:rPr>
    </w:pPr>
    <w:r>
      <w:rPr>
        <w:rFonts w:ascii="Arial"/>
        <w:b/>
        <w:i/>
        <w:spacing w:val="-7"/>
        <w:u w:val="single" w:color="000000"/>
      </w:rPr>
      <w:t>APPENDIX</w:t>
    </w:r>
    <w:r>
      <w:rPr>
        <w:rFonts w:ascii="Arial"/>
        <w:b/>
        <w:i/>
        <w:spacing w:val="43"/>
        <w:u w:val="single" w:color="000000"/>
      </w:rPr>
      <w:t xml:space="preserve"> </w:t>
    </w:r>
    <w:r>
      <w:rPr>
        <w:rFonts w:ascii="Arial"/>
        <w:b/>
        <w:i/>
        <w:spacing w:val="-2"/>
        <w:u w:val="single" w:color="000000"/>
      </w:rPr>
      <w:t>C3</w:t>
    </w:r>
  </w:p>
  <w:p w14:paraId="56E9A5C5" w14:textId="77777777" w:rsidR="00D40F7A" w:rsidRDefault="00D40F7A">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4C0"/>
    <w:multiLevelType w:val="hybridMultilevel"/>
    <w:tmpl w:val="F10AB284"/>
    <w:lvl w:ilvl="0" w:tplc="1478AFE2">
      <w:start w:val="1"/>
      <w:numFmt w:val="decimal"/>
      <w:lvlText w:val="%1."/>
      <w:lvlJc w:val="left"/>
      <w:pPr>
        <w:ind w:left="111" w:hanging="452"/>
      </w:pPr>
      <w:rPr>
        <w:rFonts w:ascii="Calibri" w:eastAsia="Calibri" w:hAnsi="Calibri" w:hint="default"/>
        <w:sz w:val="22"/>
        <w:szCs w:val="22"/>
      </w:rPr>
    </w:lvl>
    <w:lvl w:ilvl="1" w:tplc="27126BBA">
      <w:start w:val="1"/>
      <w:numFmt w:val="lowerLetter"/>
      <w:lvlText w:val="%2."/>
      <w:lvlJc w:val="left"/>
      <w:pPr>
        <w:ind w:left="111" w:hanging="262"/>
      </w:pPr>
      <w:rPr>
        <w:rFonts w:ascii="Calibri" w:eastAsia="Calibri" w:hAnsi="Calibri" w:hint="default"/>
        <w:sz w:val="22"/>
        <w:szCs w:val="22"/>
      </w:rPr>
    </w:lvl>
    <w:lvl w:ilvl="2" w:tplc="429CC1AA">
      <w:start w:val="1"/>
      <w:numFmt w:val="bullet"/>
      <w:lvlText w:val="•"/>
      <w:lvlJc w:val="left"/>
      <w:pPr>
        <w:ind w:left="1998" w:hanging="262"/>
      </w:pPr>
      <w:rPr>
        <w:rFonts w:hint="default"/>
      </w:rPr>
    </w:lvl>
    <w:lvl w:ilvl="3" w:tplc="3EAE1442">
      <w:start w:val="1"/>
      <w:numFmt w:val="bullet"/>
      <w:lvlText w:val="•"/>
      <w:lvlJc w:val="left"/>
      <w:pPr>
        <w:ind w:left="2942" w:hanging="262"/>
      </w:pPr>
      <w:rPr>
        <w:rFonts w:hint="default"/>
      </w:rPr>
    </w:lvl>
    <w:lvl w:ilvl="4" w:tplc="7406938C">
      <w:start w:val="1"/>
      <w:numFmt w:val="bullet"/>
      <w:lvlText w:val="•"/>
      <w:lvlJc w:val="left"/>
      <w:pPr>
        <w:ind w:left="3885" w:hanging="262"/>
      </w:pPr>
      <w:rPr>
        <w:rFonts w:hint="default"/>
      </w:rPr>
    </w:lvl>
    <w:lvl w:ilvl="5" w:tplc="04D0DFB6">
      <w:start w:val="1"/>
      <w:numFmt w:val="bullet"/>
      <w:lvlText w:val="•"/>
      <w:lvlJc w:val="left"/>
      <w:pPr>
        <w:ind w:left="4829" w:hanging="262"/>
      </w:pPr>
      <w:rPr>
        <w:rFonts w:hint="default"/>
      </w:rPr>
    </w:lvl>
    <w:lvl w:ilvl="6" w:tplc="0CB0FF7E">
      <w:start w:val="1"/>
      <w:numFmt w:val="bullet"/>
      <w:lvlText w:val="•"/>
      <w:lvlJc w:val="left"/>
      <w:pPr>
        <w:ind w:left="5772" w:hanging="262"/>
      </w:pPr>
      <w:rPr>
        <w:rFonts w:hint="default"/>
      </w:rPr>
    </w:lvl>
    <w:lvl w:ilvl="7" w:tplc="33D84036">
      <w:start w:val="1"/>
      <w:numFmt w:val="bullet"/>
      <w:lvlText w:val="•"/>
      <w:lvlJc w:val="left"/>
      <w:pPr>
        <w:ind w:left="6716" w:hanging="262"/>
      </w:pPr>
      <w:rPr>
        <w:rFonts w:hint="default"/>
      </w:rPr>
    </w:lvl>
    <w:lvl w:ilvl="8" w:tplc="CF14ECA8">
      <w:start w:val="1"/>
      <w:numFmt w:val="bullet"/>
      <w:lvlText w:val="•"/>
      <w:lvlJc w:val="left"/>
      <w:pPr>
        <w:ind w:left="7659" w:hanging="262"/>
      </w:pPr>
      <w:rPr>
        <w:rFonts w:hint="default"/>
      </w:rPr>
    </w:lvl>
  </w:abstractNum>
  <w:abstractNum w:abstractNumId="1" w15:restartNumberingAfterBreak="0">
    <w:nsid w:val="1BBA65BF"/>
    <w:multiLevelType w:val="multilevel"/>
    <w:tmpl w:val="A1A0F098"/>
    <w:lvl w:ilvl="0">
      <w:start w:val="8"/>
      <w:numFmt w:val="decimal"/>
      <w:lvlText w:val="%1"/>
      <w:lvlJc w:val="left"/>
      <w:pPr>
        <w:ind w:left="102" w:hanging="368"/>
      </w:pPr>
      <w:rPr>
        <w:rFonts w:hint="default"/>
      </w:rPr>
    </w:lvl>
    <w:lvl w:ilvl="1">
      <w:start w:val="1"/>
      <w:numFmt w:val="decimal"/>
      <w:lvlText w:val="%1.%2"/>
      <w:lvlJc w:val="left"/>
      <w:pPr>
        <w:ind w:left="102" w:hanging="368"/>
      </w:pPr>
      <w:rPr>
        <w:rFonts w:ascii="Arial" w:eastAsia="Arial" w:hAnsi="Arial" w:hint="default"/>
        <w:spacing w:val="3"/>
        <w:w w:val="101"/>
        <w:sz w:val="22"/>
        <w:szCs w:val="22"/>
      </w:rPr>
    </w:lvl>
    <w:lvl w:ilvl="2">
      <w:start w:val="1"/>
      <w:numFmt w:val="bullet"/>
      <w:lvlText w:val="•"/>
      <w:lvlJc w:val="left"/>
      <w:pPr>
        <w:ind w:left="1997" w:hanging="368"/>
      </w:pPr>
      <w:rPr>
        <w:rFonts w:hint="default"/>
      </w:rPr>
    </w:lvl>
    <w:lvl w:ilvl="3">
      <w:start w:val="1"/>
      <w:numFmt w:val="bullet"/>
      <w:lvlText w:val="•"/>
      <w:lvlJc w:val="left"/>
      <w:pPr>
        <w:ind w:left="2945" w:hanging="368"/>
      </w:pPr>
      <w:rPr>
        <w:rFonts w:hint="default"/>
      </w:rPr>
    </w:lvl>
    <w:lvl w:ilvl="4">
      <w:start w:val="1"/>
      <w:numFmt w:val="bullet"/>
      <w:lvlText w:val="•"/>
      <w:lvlJc w:val="left"/>
      <w:pPr>
        <w:ind w:left="3893" w:hanging="368"/>
      </w:pPr>
      <w:rPr>
        <w:rFonts w:hint="default"/>
      </w:rPr>
    </w:lvl>
    <w:lvl w:ilvl="5">
      <w:start w:val="1"/>
      <w:numFmt w:val="bullet"/>
      <w:lvlText w:val="•"/>
      <w:lvlJc w:val="left"/>
      <w:pPr>
        <w:ind w:left="4841" w:hanging="368"/>
      </w:pPr>
      <w:rPr>
        <w:rFonts w:hint="default"/>
      </w:rPr>
    </w:lvl>
    <w:lvl w:ilvl="6">
      <w:start w:val="1"/>
      <w:numFmt w:val="bullet"/>
      <w:lvlText w:val="•"/>
      <w:lvlJc w:val="left"/>
      <w:pPr>
        <w:ind w:left="5788" w:hanging="368"/>
      </w:pPr>
      <w:rPr>
        <w:rFonts w:hint="default"/>
      </w:rPr>
    </w:lvl>
    <w:lvl w:ilvl="7">
      <w:start w:val="1"/>
      <w:numFmt w:val="bullet"/>
      <w:lvlText w:val="•"/>
      <w:lvlJc w:val="left"/>
      <w:pPr>
        <w:ind w:left="6736" w:hanging="368"/>
      </w:pPr>
      <w:rPr>
        <w:rFonts w:hint="default"/>
      </w:rPr>
    </w:lvl>
    <w:lvl w:ilvl="8">
      <w:start w:val="1"/>
      <w:numFmt w:val="bullet"/>
      <w:lvlText w:val="•"/>
      <w:lvlJc w:val="left"/>
      <w:pPr>
        <w:ind w:left="7684" w:hanging="368"/>
      </w:pPr>
      <w:rPr>
        <w:rFonts w:hint="default"/>
      </w:rPr>
    </w:lvl>
  </w:abstractNum>
  <w:abstractNum w:abstractNumId="2" w15:restartNumberingAfterBreak="0">
    <w:nsid w:val="20E109E4"/>
    <w:multiLevelType w:val="multilevel"/>
    <w:tmpl w:val="8CC0348E"/>
    <w:lvl w:ilvl="0">
      <w:start w:val="4"/>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3" w:hanging="369"/>
      </w:pPr>
      <w:rPr>
        <w:rFonts w:hint="default"/>
      </w:rPr>
    </w:lvl>
    <w:lvl w:ilvl="3">
      <w:start w:val="1"/>
      <w:numFmt w:val="bullet"/>
      <w:lvlText w:val="•"/>
      <w:lvlJc w:val="left"/>
      <w:pPr>
        <w:ind w:left="2939" w:hanging="369"/>
      </w:pPr>
      <w:rPr>
        <w:rFonts w:hint="default"/>
      </w:rPr>
    </w:lvl>
    <w:lvl w:ilvl="4">
      <w:start w:val="1"/>
      <w:numFmt w:val="bullet"/>
      <w:lvlText w:val="•"/>
      <w:lvlJc w:val="left"/>
      <w:pPr>
        <w:ind w:left="3885" w:hanging="369"/>
      </w:pPr>
      <w:rPr>
        <w:rFonts w:hint="default"/>
      </w:rPr>
    </w:lvl>
    <w:lvl w:ilvl="5">
      <w:start w:val="1"/>
      <w:numFmt w:val="bullet"/>
      <w:lvlText w:val="•"/>
      <w:lvlJc w:val="left"/>
      <w:pPr>
        <w:ind w:left="4831" w:hanging="369"/>
      </w:pPr>
      <w:rPr>
        <w:rFonts w:hint="default"/>
      </w:rPr>
    </w:lvl>
    <w:lvl w:ilvl="6">
      <w:start w:val="1"/>
      <w:numFmt w:val="bullet"/>
      <w:lvlText w:val="•"/>
      <w:lvlJc w:val="left"/>
      <w:pPr>
        <w:ind w:left="5776" w:hanging="369"/>
      </w:pPr>
      <w:rPr>
        <w:rFonts w:hint="default"/>
      </w:rPr>
    </w:lvl>
    <w:lvl w:ilvl="7">
      <w:start w:val="1"/>
      <w:numFmt w:val="bullet"/>
      <w:lvlText w:val="•"/>
      <w:lvlJc w:val="left"/>
      <w:pPr>
        <w:ind w:left="6722" w:hanging="369"/>
      </w:pPr>
      <w:rPr>
        <w:rFonts w:hint="default"/>
      </w:rPr>
    </w:lvl>
    <w:lvl w:ilvl="8">
      <w:start w:val="1"/>
      <w:numFmt w:val="bullet"/>
      <w:lvlText w:val="•"/>
      <w:lvlJc w:val="left"/>
      <w:pPr>
        <w:ind w:left="7668" w:hanging="369"/>
      </w:pPr>
      <w:rPr>
        <w:rFonts w:hint="default"/>
      </w:rPr>
    </w:lvl>
  </w:abstractNum>
  <w:abstractNum w:abstractNumId="3" w15:restartNumberingAfterBreak="0">
    <w:nsid w:val="29B424D3"/>
    <w:multiLevelType w:val="multilevel"/>
    <w:tmpl w:val="B79ED30E"/>
    <w:lvl w:ilvl="0">
      <w:start w:val="10"/>
      <w:numFmt w:val="decimal"/>
      <w:lvlText w:val="%1"/>
      <w:lvlJc w:val="left"/>
      <w:pPr>
        <w:ind w:left="102" w:hanging="495"/>
      </w:pPr>
      <w:rPr>
        <w:rFonts w:hint="default"/>
      </w:rPr>
    </w:lvl>
    <w:lvl w:ilvl="1">
      <w:start w:val="1"/>
      <w:numFmt w:val="decimal"/>
      <w:lvlText w:val="%1.%2"/>
      <w:lvlJc w:val="left"/>
      <w:pPr>
        <w:ind w:left="102" w:hanging="495"/>
      </w:pPr>
      <w:rPr>
        <w:rFonts w:ascii="Arial" w:eastAsia="Arial" w:hAnsi="Arial" w:hint="default"/>
        <w:spacing w:val="3"/>
        <w:w w:val="101"/>
        <w:sz w:val="22"/>
        <w:szCs w:val="22"/>
      </w:rPr>
    </w:lvl>
    <w:lvl w:ilvl="2">
      <w:start w:val="1"/>
      <w:numFmt w:val="bullet"/>
      <w:lvlText w:val="•"/>
      <w:lvlJc w:val="left"/>
      <w:pPr>
        <w:ind w:left="1997" w:hanging="495"/>
      </w:pPr>
      <w:rPr>
        <w:rFonts w:hint="default"/>
      </w:rPr>
    </w:lvl>
    <w:lvl w:ilvl="3">
      <w:start w:val="1"/>
      <w:numFmt w:val="bullet"/>
      <w:lvlText w:val="•"/>
      <w:lvlJc w:val="left"/>
      <w:pPr>
        <w:ind w:left="2945" w:hanging="495"/>
      </w:pPr>
      <w:rPr>
        <w:rFonts w:hint="default"/>
      </w:rPr>
    </w:lvl>
    <w:lvl w:ilvl="4">
      <w:start w:val="1"/>
      <w:numFmt w:val="bullet"/>
      <w:lvlText w:val="•"/>
      <w:lvlJc w:val="left"/>
      <w:pPr>
        <w:ind w:left="3893" w:hanging="495"/>
      </w:pPr>
      <w:rPr>
        <w:rFonts w:hint="default"/>
      </w:rPr>
    </w:lvl>
    <w:lvl w:ilvl="5">
      <w:start w:val="1"/>
      <w:numFmt w:val="bullet"/>
      <w:lvlText w:val="•"/>
      <w:lvlJc w:val="left"/>
      <w:pPr>
        <w:ind w:left="4841" w:hanging="495"/>
      </w:pPr>
      <w:rPr>
        <w:rFonts w:hint="default"/>
      </w:rPr>
    </w:lvl>
    <w:lvl w:ilvl="6">
      <w:start w:val="1"/>
      <w:numFmt w:val="bullet"/>
      <w:lvlText w:val="•"/>
      <w:lvlJc w:val="left"/>
      <w:pPr>
        <w:ind w:left="5788" w:hanging="495"/>
      </w:pPr>
      <w:rPr>
        <w:rFonts w:hint="default"/>
      </w:rPr>
    </w:lvl>
    <w:lvl w:ilvl="7">
      <w:start w:val="1"/>
      <w:numFmt w:val="bullet"/>
      <w:lvlText w:val="•"/>
      <w:lvlJc w:val="left"/>
      <w:pPr>
        <w:ind w:left="6736" w:hanging="495"/>
      </w:pPr>
      <w:rPr>
        <w:rFonts w:hint="default"/>
      </w:rPr>
    </w:lvl>
    <w:lvl w:ilvl="8">
      <w:start w:val="1"/>
      <w:numFmt w:val="bullet"/>
      <w:lvlText w:val="•"/>
      <w:lvlJc w:val="left"/>
      <w:pPr>
        <w:ind w:left="7684" w:hanging="495"/>
      </w:pPr>
      <w:rPr>
        <w:rFonts w:hint="default"/>
      </w:rPr>
    </w:lvl>
  </w:abstractNum>
  <w:abstractNum w:abstractNumId="4" w15:restartNumberingAfterBreak="0">
    <w:nsid w:val="2A9270FF"/>
    <w:multiLevelType w:val="multilevel"/>
    <w:tmpl w:val="3AB836C6"/>
    <w:lvl w:ilvl="0">
      <w:start w:val="1"/>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7" w:hanging="369"/>
      </w:pPr>
      <w:rPr>
        <w:rFonts w:hint="default"/>
      </w:rPr>
    </w:lvl>
    <w:lvl w:ilvl="3">
      <w:start w:val="1"/>
      <w:numFmt w:val="bullet"/>
      <w:lvlText w:val="•"/>
      <w:lvlJc w:val="left"/>
      <w:pPr>
        <w:ind w:left="2945" w:hanging="369"/>
      </w:pPr>
      <w:rPr>
        <w:rFonts w:hint="default"/>
      </w:rPr>
    </w:lvl>
    <w:lvl w:ilvl="4">
      <w:start w:val="1"/>
      <w:numFmt w:val="bullet"/>
      <w:lvlText w:val="•"/>
      <w:lvlJc w:val="left"/>
      <w:pPr>
        <w:ind w:left="3893" w:hanging="369"/>
      </w:pPr>
      <w:rPr>
        <w:rFonts w:hint="default"/>
      </w:rPr>
    </w:lvl>
    <w:lvl w:ilvl="5">
      <w:start w:val="1"/>
      <w:numFmt w:val="bullet"/>
      <w:lvlText w:val="•"/>
      <w:lvlJc w:val="left"/>
      <w:pPr>
        <w:ind w:left="4841" w:hanging="369"/>
      </w:pPr>
      <w:rPr>
        <w:rFonts w:hint="default"/>
      </w:rPr>
    </w:lvl>
    <w:lvl w:ilvl="6">
      <w:start w:val="1"/>
      <w:numFmt w:val="bullet"/>
      <w:lvlText w:val="•"/>
      <w:lvlJc w:val="left"/>
      <w:pPr>
        <w:ind w:left="5788" w:hanging="369"/>
      </w:pPr>
      <w:rPr>
        <w:rFonts w:hint="default"/>
      </w:rPr>
    </w:lvl>
    <w:lvl w:ilvl="7">
      <w:start w:val="1"/>
      <w:numFmt w:val="bullet"/>
      <w:lvlText w:val="•"/>
      <w:lvlJc w:val="left"/>
      <w:pPr>
        <w:ind w:left="6736" w:hanging="369"/>
      </w:pPr>
      <w:rPr>
        <w:rFonts w:hint="default"/>
      </w:rPr>
    </w:lvl>
    <w:lvl w:ilvl="8">
      <w:start w:val="1"/>
      <w:numFmt w:val="bullet"/>
      <w:lvlText w:val="•"/>
      <w:lvlJc w:val="left"/>
      <w:pPr>
        <w:ind w:left="7684" w:hanging="369"/>
      </w:pPr>
      <w:rPr>
        <w:rFonts w:hint="default"/>
      </w:rPr>
    </w:lvl>
  </w:abstractNum>
  <w:abstractNum w:abstractNumId="5" w15:restartNumberingAfterBreak="0">
    <w:nsid w:val="39301CC8"/>
    <w:multiLevelType w:val="hybridMultilevel"/>
    <w:tmpl w:val="BB3C5B80"/>
    <w:lvl w:ilvl="0" w:tplc="C1BA6DB0">
      <w:start w:val="5"/>
      <w:numFmt w:val="decimal"/>
      <w:lvlText w:val="%1."/>
      <w:lvlJc w:val="left"/>
      <w:pPr>
        <w:ind w:left="3361" w:hanging="219"/>
        <w:jc w:val="right"/>
      </w:pPr>
      <w:rPr>
        <w:rFonts w:ascii="Calibri" w:eastAsia="Calibri" w:hAnsi="Calibri" w:hint="default"/>
        <w:sz w:val="22"/>
        <w:szCs w:val="22"/>
      </w:rPr>
    </w:lvl>
    <w:lvl w:ilvl="1" w:tplc="6548E8CA">
      <w:start w:val="1"/>
      <w:numFmt w:val="bullet"/>
      <w:lvlText w:val="•"/>
      <w:lvlJc w:val="left"/>
      <w:pPr>
        <w:ind w:left="3949" w:hanging="219"/>
      </w:pPr>
      <w:rPr>
        <w:rFonts w:hint="default"/>
      </w:rPr>
    </w:lvl>
    <w:lvl w:ilvl="2" w:tplc="557ABBC8">
      <w:start w:val="1"/>
      <w:numFmt w:val="bullet"/>
      <w:lvlText w:val="•"/>
      <w:lvlJc w:val="left"/>
      <w:pPr>
        <w:ind w:left="4538" w:hanging="219"/>
      </w:pPr>
      <w:rPr>
        <w:rFonts w:hint="default"/>
      </w:rPr>
    </w:lvl>
    <w:lvl w:ilvl="3" w:tplc="56322256">
      <w:start w:val="1"/>
      <w:numFmt w:val="bullet"/>
      <w:lvlText w:val="•"/>
      <w:lvlJc w:val="left"/>
      <w:pPr>
        <w:ind w:left="5127" w:hanging="219"/>
      </w:pPr>
      <w:rPr>
        <w:rFonts w:hint="default"/>
      </w:rPr>
    </w:lvl>
    <w:lvl w:ilvl="4" w:tplc="9EC8FB48">
      <w:start w:val="1"/>
      <w:numFmt w:val="bullet"/>
      <w:lvlText w:val="•"/>
      <w:lvlJc w:val="left"/>
      <w:pPr>
        <w:ind w:left="5716" w:hanging="219"/>
      </w:pPr>
      <w:rPr>
        <w:rFonts w:hint="default"/>
      </w:rPr>
    </w:lvl>
    <w:lvl w:ilvl="5" w:tplc="874A9CB8">
      <w:start w:val="1"/>
      <w:numFmt w:val="bullet"/>
      <w:lvlText w:val="•"/>
      <w:lvlJc w:val="left"/>
      <w:pPr>
        <w:ind w:left="6304" w:hanging="219"/>
      </w:pPr>
      <w:rPr>
        <w:rFonts w:hint="default"/>
      </w:rPr>
    </w:lvl>
    <w:lvl w:ilvl="6" w:tplc="A8E026C4">
      <w:start w:val="1"/>
      <w:numFmt w:val="bullet"/>
      <w:lvlText w:val="•"/>
      <w:lvlJc w:val="left"/>
      <w:pPr>
        <w:ind w:left="6893" w:hanging="219"/>
      </w:pPr>
      <w:rPr>
        <w:rFonts w:hint="default"/>
      </w:rPr>
    </w:lvl>
    <w:lvl w:ilvl="7" w:tplc="900EDD5C">
      <w:start w:val="1"/>
      <w:numFmt w:val="bullet"/>
      <w:lvlText w:val="•"/>
      <w:lvlJc w:val="left"/>
      <w:pPr>
        <w:ind w:left="7482" w:hanging="219"/>
      </w:pPr>
      <w:rPr>
        <w:rFonts w:hint="default"/>
      </w:rPr>
    </w:lvl>
    <w:lvl w:ilvl="8" w:tplc="9BFED004">
      <w:start w:val="1"/>
      <w:numFmt w:val="bullet"/>
      <w:lvlText w:val="•"/>
      <w:lvlJc w:val="left"/>
      <w:pPr>
        <w:ind w:left="8071" w:hanging="219"/>
      </w:pPr>
      <w:rPr>
        <w:rFonts w:hint="default"/>
      </w:rPr>
    </w:lvl>
  </w:abstractNum>
  <w:abstractNum w:abstractNumId="6" w15:restartNumberingAfterBreak="0">
    <w:nsid w:val="455055A2"/>
    <w:multiLevelType w:val="hybridMultilevel"/>
    <w:tmpl w:val="D4AC80B2"/>
    <w:lvl w:ilvl="0" w:tplc="D0B65A56">
      <w:start w:val="1"/>
      <w:numFmt w:val="decimal"/>
      <w:lvlText w:val="%1."/>
      <w:lvlJc w:val="left"/>
      <w:pPr>
        <w:ind w:left="111" w:hanging="284"/>
      </w:pPr>
      <w:rPr>
        <w:rFonts w:ascii="Arial" w:eastAsia="Arial" w:hAnsi="Arial" w:hint="default"/>
        <w:w w:val="99"/>
        <w:sz w:val="20"/>
        <w:szCs w:val="20"/>
      </w:rPr>
    </w:lvl>
    <w:lvl w:ilvl="1" w:tplc="2EF4AE36">
      <w:start w:val="1"/>
      <w:numFmt w:val="lowerLetter"/>
      <w:lvlText w:val="%2."/>
      <w:lvlJc w:val="left"/>
      <w:pPr>
        <w:ind w:left="819" w:hanging="221"/>
      </w:pPr>
      <w:rPr>
        <w:rFonts w:ascii="Arial" w:eastAsia="Arial" w:hAnsi="Arial" w:hint="default"/>
        <w:w w:val="99"/>
        <w:sz w:val="20"/>
        <w:szCs w:val="20"/>
      </w:rPr>
    </w:lvl>
    <w:lvl w:ilvl="2" w:tplc="DE982EA6">
      <w:start w:val="1"/>
      <w:numFmt w:val="bullet"/>
      <w:lvlText w:val="•"/>
      <w:lvlJc w:val="left"/>
      <w:pPr>
        <w:ind w:left="1789" w:hanging="221"/>
      </w:pPr>
      <w:rPr>
        <w:rFonts w:hint="default"/>
      </w:rPr>
    </w:lvl>
    <w:lvl w:ilvl="3" w:tplc="F89872CE">
      <w:start w:val="1"/>
      <w:numFmt w:val="bullet"/>
      <w:lvlText w:val="•"/>
      <w:lvlJc w:val="left"/>
      <w:pPr>
        <w:ind w:left="2758" w:hanging="221"/>
      </w:pPr>
      <w:rPr>
        <w:rFonts w:hint="default"/>
      </w:rPr>
    </w:lvl>
    <w:lvl w:ilvl="4" w:tplc="BACCB10A">
      <w:start w:val="1"/>
      <w:numFmt w:val="bullet"/>
      <w:lvlText w:val="•"/>
      <w:lvlJc w:val="left"/>
      <w:pPr>
        <w:ind w:left="3728" w:hanging="221"/>
      </w:pPr>
      <w:rPr>
        <w:rFonts w:hint="default"/>
      </w:rPr>
    </w:lvl>
    <w:lvl w:ilvl="5" w:tplc="55DAF4A0">
      <w:start w:val="1"/>
      <w:numFmt w:val="bullet"/>
      <w:lvlText w:val="•"/>
      <w:lvlJc w:val="left"/>
      <w:pPr>
        <w:ind w:left="4698" w:hanging="221"/>
      </w:pPr>
      <w:rPr>
        <w:rFonts w:hint="default"/>
      </w:rPr>
    </w:lvl>
    <w:lvl w:ilvl="6" w:tplc="3D0EB316">
      <w:start w:val="1"/>
      <w:numFmt w:val="bullet"/>
      <w:lvlText w:val="•"/>
      <w:lvlJc w:val="left"/>
      <w:pPr>
        <w:ind w:left="5667" w:hanging="221"/>
      </w:pPr>
      <w:rPr>
        <w:rFonts w:hint="default"/>
      </w:rPr>
    </w:lvl>
    <w:lvl w:ilvl="7" w:tplc="F32EF738">
      <w:start w:val="1"/>
      <w:numFmt w:val="bullet"/>
      <w:lvlText w:val="•"/>
      <w:lvlJc w:val="left"/>
      <w:pPr>
        <w:ind w:left="6637" w:hanging="221"/>
      </w:pPr>
      <w:rPr>
        <w:rFonts w:hint="default"/>
      </w:rPr>
    </w:lvl>
    <w:lvl w:ilvl="8" w:tplc="CF244FE8">
      <w:start w:val="1"/>
      <w:numFmt w:val="bullet"/>
      <w:lvlText w:val="•"/>
      <w:lvlJc w:val="left"/>
      <w:pPr>
        <w:ind w:left="7607" w:hanging="221"/>
      </w:pPr>
      <w:rPr>
        <w:rFonts w:hint="default"/>
      </w:rPr>
    </w:lvl>
  </w:abstractNum>
  <w:abstractNum w:abstractNumId="7" w15:restartNumberingAfterBreak="0">
    <w:nsid w:val="51BC51A9"/>
    <w:multiLevelType w:val="hybridMultilevel"/>
    <w:tmpl w:val="F776EFDA"/>
    <w:lvl w:ilvl="0" w:tplc="416AE66E">
      <w:start w:val="1"/>
      <w:numFmt w:val="upperLetter"/>
      <w:lvlText w:val="%1."/>
      <w:lvlJc w:val="left"/>
      <w:pPr>
        <w:ind w:left="102" w:hanging="272"/>
      </w:pPr>
      <w:rPr>
        <w:rFonts w:ascii="Arial" w:eastAsia="Arial" w:hAnsi="Arial" w:hint="default"/>
        <w:spacing w:val="-6"/>
        <w:w w:val="101"/>
        <w:sz w:val="22"/>
        <w:szCs w:val="22"/>
      </w:rPr>
    </w:lvl>
    <w:lvl w:ilvl="1" w:tplc="CEDC5CB0">
      <w:start w:val="1"/>
      <w:numFmt w:val="bullet"/>
      <w:lvlText w:val="•"/>
      <w:lvlJc w:val="left"/>
      <w:pPr>
        <w:ind w:left="1049" w:hanging="272"/>
      </w:pPr>
      <w:rPr>
        <w:rFonts w:hint="default"/>
      </w:rPr>
    </w:lvl>
    <w:lvl w:ilvl="2" w:tplc="4EDEFBFC">
      <w:start w:val="1"/>
      <w:numFmt w:val="bullet"/>
      <w:lvlText w:val="•"/>
      <w:lvlJc w:val="left"/>
      <w:pPr>
        <w:ind w:left="1997" w:hanging="272"/>
      </w:pPr>
      <w:rPr>
        <w:rFonts w:hint="default"/>
      </w:rPr>
    </w:lvl>
    <w:lvl w:ilvl="3" w:tplc="B4D28968">
      <w:start w:val="1"/>
      <w:numFmt w:val="bullet"/>
      <w:lvlText w:val="•"/>
      <w:lvlJc w:val="left"/>
      <w:pPr>
        <w:ind w:left="2945" w:hanging="272"/>
      </w:pPr>
      <w:rPr>
        <w:rFonts w:hint="default"/>
      </w:rPr>
    </w:lvl>
    <w:lvl w:ilvl="4" w:tplc="04269228">
      <w:start w:val="1"/>
      <w:numFmt w:val="bullet"/>
      <w:lvlText w:val="•"/>
      <w:lvlJc w:val="left"/>
      <w:pPr>
        <w:ind w:left="3893" w:hanging="272"/>
      </w:pPr>
      <w:rPr>
        <w:rFonts w:hint="default"/>
      </w:rPr>
    </w:lvl>
    <w:lvl w:ilvl="5" w:tplc="99586EF8">
      <w:start w:val="1"/>
      <w:numFmt w:val="bullet"/>
      <w:lvlText w:val="•"/>
      <w:lvlJc w:val="left"/>
      <w:pPr>
        <w:ind w:left="4841" w:hanging="272"/>
      </w:pPr>
      <w:rPr>
        <w:rFonts w:hint="default"/>
      </w:rPr>
    </w:lvl>
    <w:lvl w:ilvl="6" w:tplc="77DCCFD0">
      <w:start w:val="1"/>
      <w:numFmt w:val="bullet"/>
      <w:lvlText w:val="•"/>
      <w:lvlJc w:val="left"/>
      <w:pPr>
        <w:ind w:left="5788" w:hanging="272"/>
      </w:pPr>
      <w:rPr>
        <w:rFonts w:hint="default"/>
      </w:rPr>
    </w:lvl>
    <w:lvl w:ilvl="7" w:tplc="19E4C80C">
      <w:start w:val="1"/>
      <w:numFmt w:val="bullet"/>
      <w:lvlText w:val="•"/>
      <w:lvlJc w:val="left"/>
      <w:pPr>
        <w:ind w:left="6736" w:hanging="272"/>
      </w:pPr>
      <w:rPr>
        <w:rFonts w:hint="default"/>
      </w:rPr>
    </w:lvl>
    <w:lvl w:ilvl="8" w:tplc="ED00B326">
      <w:start w:val="1"/>
      <w:numFmt w:val="bullet"/>
      <w:lvlText w:val="•"/>
      <w:lvlJc w:val="left"/>
      <w:pPr>
        <w:ind w:left="7684" w:hanging="272"/>
      </w:pPr>
      <w:rPr>
        <w:rFonts w:hint="default"/>
      </w:rPr>
    </w:lvl>
  </w:abstractNum>
  <w:abstractNum w:abstractNumId="8" w15:restartNumberingAfterBreak="0">
    <w:nsid w:val="547562B0"/>
    <w:multiLevelType w:val="multilevel"/>
    <w:tmpl w:val="CC102F16"/>
    <w:lvl w:ilvl="0">
      <w:start w:val="2"/>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7" w:hanging="369"/>
      </w:pPr>
      <w:rPr>
        <w:rFonts w:hint="default"/>
      </w:rPr>
    </w:lvl>
    <w:lvl w:ilvl="3">
      <w:start w:val="1"/>
      <w:numFmt w:val="bullet"/>
      <w:lvlText w:val="•"/>
      <w:lvlJc w:val="left"/>
      <w:pPr>
        <w:ind w:left="2945" w:hanging="369"/>
      </w:pPr>
      <w:rPr>
        <w:rFonts w:hint="default"/>
      </w:rPr>
    </w:lvl>
    <w:lvl w:ilvl="4">
      <w:start w:val="1"/>
      <w:numFmt w:val="bullet"/>
      <w:lvlText w:val="•"/>
      <w:lvlJc w:val="left"/>
      <w:pPr>
        <w:ind w:left="3893" w:hanging="369"/>
      </w:pPr>
      <w:rPr>
        <w:rFonts w:hint="default"/>
      </w:rPr>
    </w:lvl>
    <w:lvl w:ilvl="5">
      <w:start w:val="1"/>
      <w:numFmt w:val="bullet"/>
      <w:lvlText w:val="•"/>
      <w:lvlJc w:val="left"/>
      <w:pPr>
        <w:ind w:left="4841" w:hanging="369"/>
      </w:pPr>
      <w:rPr>
        <w:rFonts w:hint="default"/>
      </w:rPr>
    </w:lvl>
    <w:lvl w:ilvl="6">
      <w:start w:val="1"/>
      <w:numFmt w:val="bullet"/>
      <w:lvlText w:val="•"/>
      <w:lvlJc w:val="left"/>
      <w:pPr>
        <w:ind w:left="5788" w:hanging="369"/>
      </w:pPr>
      <w:rPr>
        <w:rFonts w:hint="default"/>
      </w:rPr>
    </w:lvl>
    <w:lvl w:ilvl="7">
      <w:start w:val="1"/>
      <w:numFmt w:val="bullet"/>
      <w:lvlText w:val="•"/>
      <w:lvlJc w:val="left"/>
      <w:pPr>
        <w:ind w:left="6736" w:hanging="369"/>
      </w:pPr>
      <w:rPr>
        <w:rFonts w:hint="default"/>
      </w:rPr>
    </w:lvl>
    <w:lvl w:ilvl="8">
      <w:start w:val="1"/>
      <w:numFmt w:val="bullet"/>
      <w:lvlText w:val="•"/>
      <w:lvlJc w:val="left"/>
      <w:pPr>
        <w:ind w:left="7684" w:hanging="369"/>
      </w:pPr>
      <w:rPr>
        <w:rFonts w:hint="default"/>
      </w:rPr>
    </w:lvl>
  </w:abstractNum>
  <w:abstractNum w:abstractNumId="9" w15:restartNumberingAfterBreak="0">
    <w:nsid w:val="5B550A23"/>
    <w:multiLevelType w:val="multilevel"/>
    <w:tmpl w:val="EEE4246E"/>
    <w:lvl w:ilvl="0">
      <w:start w:val="6"/>
      <w:numFmt w:val="decimal"/>
      <w:lvlText w:val="%1"/>
      <w:lvlJc w:val="left"/>
      <w:pPr>
        <w:ind w:left="102" w:hanging="368"/>
      </w:pPr>
      <w:rPr>
        <w:rFonts w:hint="default"/>
      </w:rPr>
    </w:lvl>
    <w:lvl w:ilvl="1">
      <w:start w:val="1"/>
      <w:numFmt w:val="decimal"/>
      <w:lvlText w:val="%1.%2"/>
      <w:lvlJc w:val="left"/>
      <w:pPr>
        <w:ind w:left="102" w:hanging="368"/>
      </w:pPr>
      <w:rPr>
        <w:rFonts w:ascii="Arial" w:eastAsia="Arial" w:hAnsi="Arial" w:hint="default"/>
        <w:spacing w:val="3"/>
        <w:w w:val="101"/>
        <w:sz w:val="22"/>
        <w:szCs w:val="22"/>
      </w:rPr>
    </w:lvl>
    <w:lvl w:ilvl="2">
      <w:start w:val="1"/>
      <w:numFmt w:val="bullet"/>
      <w:lvlText w:val="•"/>
      <w:lvlJc w:val="left"/>
      <w:pPr>
        <w:ind w:left="1993" w:hanging="368"/>
      </w:pPr>
      <w:rPr>
        <w:rFonts w:hint="default"/>
      </w:rPr>
    </w:lvl>
    <w:lvl w:ilvl="3">
      <w:start w:val="1"/>
      <w:numFmt w:val="bullet"/>
      <w:lvlText w:val="•"/>
      <w:lvlJc w:val="left"/>
      <w:pPr>
        <w:ind w:left="2939" w:hanging="368"/>
      </w:pPr>
      <w:rPr>
        <w:rFonts w:hint="default"/>
      </w:rPr>
    </w:lvl>
    <w:lvl w:ilvl="4">
      <w:start w:val="1"/>
      <w:numFmt w:val="bullet"/>
      <w:lvlText w:val="•"/>
      <w:lvlJc w:val="left"/>
      <w:pPr>
        <w:ind w:left="3885" w:hanging="368"/>
      </w:pPr>
      <w:rPr>
        <w:rFonts w:hint="default"/>
      </w:rPr>
    </w:lvl>
    <w:lvl w:ilvl="5">
      <w:start w:val="1"/>
      <w:numFmt w:val="bullet"/>
      <w:lvlText w:val="•"/>
      <w:lvlJc w:val="left"/>
      <w:pPr>
        <w:ind w:left="4831" w:hanging="368"/>
      </w:pPr>
      <w:rPr>
        <w:rFonts w:hint="default"/>
      </w:rPr>
    </w:lvl>
    <w:lvl w:ilvl="6">
      <w:start w:val="1"/>
      <w:numFmt w:val="bullet"/>
      <w:lvlText w:val="•"/>
      <w:lvlJc w:val="left"/>
      <w:pPr>
        <w:ind w:left="5776" w:hanging="368"/>
      </w:pPr>
      <w:rPr>
        <w:rFonts w:hint="default"/>
      </w:rPr>
    </w:lvl>
    <w:lvl w:ilvl="7">
      <w:start w:val="1"/>
      <w:numFmt w:val="bullet"/>
      <w:lvlText w:val="•"/>
      <w:lvlJc w:val="left"/>
      <w:pPr>
        <w:ind w:left="6722" w:hanging="368"/>
      </w:pPr>
      <w:rPr>
        <w:rFonts w:hint="default"/>
      </w:rPr>
    </w:lvl>
    <w:lvl w:ilvl="8">
      <w:start w:val="1"/>
      <w:numFmt w:val="bullet"/>
      <w:lvlText w:val="•"/>
      <w:lvlJc w:val="left"/>
      <w:pPr>
        <w:ind w:left="7668" w:hanging="368"/>
      </w:pPr>
      <w:rPr>
        <w:rFonts w:hint="default"/>
      </w:rPr>
    </w:lvl>
  </w:abstractNum>
  <w:abstractNum w:abstractNumId="10" w15:restartNumberingAfterBreak="0">
    <w:nsid w:val="5BDA724F"/>
    <w:multiLevelType w:val="multilevel"/>
    <w:tmpl w:val="F8403A8C"/>
    <w:lvl w:ilvl="0">
      <w:start w:val="5"/>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3" w:hanging="369"/>
      </w:pPr>
      <w:rPr>
        <w:rFonts w:hint="default"/>
      </w:rPr>
    </w:lvl>
    <w:lvl w:ilvl="3">
      <w:start w:val="1"/>
      <w:numFmt w:val="bullet"/>
      <w:lvlText w:val="•"/>
      <w:lvlJc w:val="left"/>
      <w:pPr>
        <w:ind w:left="2939" w:hanging="369"/>
      </w:pPr>
      <w:rPr>
        <w:rFonts w:hint="default"/>
      </w:rPr>
    </w:lvl>
    <w:lvl w:ilvl="4">
      <w:start w:val="1"/>
      <w:numFmt w:val="bullet"/>
      <w:lvlText w:val="•"/>
      <w:lvlJc w:val="left"/>
      <w:pPr>
        <w:ind w:left="3885" w:hanging="369"/>
      </w:pPr>
      <w:rPr>
        <w:rFonts w:hint="default"/>
      </w:rPr>
    </w:lvl>
    <w:lvl w:ilvl="5">
      <w:start w:val="1"/>
      <w:numFmt w:val="bullet"/>
      <w:lvlText w:val="•"/>
      <w:lvlJc w:val="left"/>
      <w:pPr>
        <w:ind w:left="4831" w:hanging="369"/>
      </w:pPr>
      <w:rPr>
        <w:rFonts w:hint="default"/>
      </w:rPr>
    </w:lvl>
    <w:lvl w:ilvl="6">
      <w:start w:val="1"/>
      <w:numFmt w:val="bullet"/>
      <w:lvlText w:val="•"/>
      <w:lvlJc w:val="left"/>
      <w:pPr>
        <w:ind w:left="5776" w:hanging="369"/>
      </w:pPr>
      <w:rPr>
        <w:rFonts w:hint="default"/>
      </w:rPr>
    </w:lvl>
    <w:lvl w:ilvl="7">
      <w:start w:val="1"/>
      <w:numFmt w:val="bullet"/>
      <w:lvlText w:val="•"/>
      <w:lvlJc w:val="left"/>
      <w:pPr>
        <w:ind w:left="6722" w:hanging="369"/>
      </w:pPr>
      <w:rPr>
        <w:rFonts w:hint="default"/>
      </w:rPr>
    </w:lvl>
    <w:lvl w:ilvl="8">
      <w:start w:val="1"/>
      <w:numFmt w:val="bullet"/>
      <w:lvlText w:val="•"/>
      <w:lvlJc w:val="left"/>
      <w:pPr>
        <w:ind w:left="7668" w:hanging="369"/>
      </w:pPr>
      <w:rPr>
        <w:rFonts w:hint="default"/>
      </w:rPr>
    </w:lvl>
  </w:abstractNum>
  <w:abstractNum w:abstractNumId="11" w15:restartNumberingAfterBreak="0">
    <w:nsid w:val="601A1FCD"/>
    <w:multiLevelType w:val="multilevel"/>
    <w:tmpl w:val="88300568"/>
    <w:lvl w:ilvl="0">
      <w:start w:val="7"/>
      <w:numFmt w:val="decimal"/>
      <w:lvlText w:val="%1"/>
      <w:lvlJc w:val="left"/>
      <w:pPr>
        <w:ind w:left="102" w:hanging="368"/>
      </w:pPr>
      <w:rPr>
        <w:rFonts w:hint="default"/>
      </w:rPr>
    </w:lvl>
    <w:lvl w:ilvl="1">
      <w:start w:val="1"/>
      <w:numFmt w:val="decimal"/>
      <w:lvlText w:val="%1.%2"/>
      <w:lvlJc w:val="left"/>
      <w:pPr>
        <w:ind w:left="102" w:hanging="368"/>
      </w:pPr>
      <w:rPr>
        <w:rFonts w:ascii="Arial" w:eastAsia="Arial" w:hAnsi="Arial" w:hint="default"/>
        <w:spacing w:val="3"/>
        <w:w w:val="101"/>
        <w:sz w:val="22"/>
        <w:szCs w:val="22"/>
      </w:rPr>
    </w:lvl>
    <w:lvl w:ilvl="2">
      <w:start w:val="1"/>
      <w:numFmt w:val="bullet"/>
      <w:lvlText w:val="•"/>
      <w:lvlJc w:val="left"/>
      <w:pPr>
        <w:ind w:left="1993" w:hanging="368"/>
      </w:pPr>
      <w:rPr>
        <w:rFonts w:hint="default"/>
      </w:rPr>
    </w:lvl>
    <w:lvl w:ilvl="3">
      <w:start w:val="1"/>
      <w:numFmt w:val="bullet"/>
      <w:lvlText w:val="•"/>
      <w:lvlJc w:val="left"/>
      <w:pPr>
        <w:ind w:left="2939" w:hanging="368"/>
      </w:pPr>
      <w:rPr>
        <w:rFonts w:hint="default"/>
      </w:rPr>
    </w:lvl>
    <w:lvl w:ilvl="4">
      <w:start w:val="1"/>
      <w:numFmt w:val="bullet"/>
      <w:lvlText w:val="•"/>
      <w:lvlJc w:val="left"/>
      <w:pPr>
        <w:ind w:left="3885" w:hanging="368"/>
      </w:pPr>
      <w:rPr>
        <w:rFonts w:hint="default"/>
      </w:rPr>
    </w:lvl>
    <w:lvl w:ilvl="5">
      <w:start w:val="1"/>
      <w:numFmt w:val="bullet"/>
      <w:lvlText w:val="•"/>
      <w:lvlJc w:val="left"/>
      <w:pPr>
        <w:ind w:left="4831" w:hanging="368"/>
      </w:pPr>
      <w:rPr>
        <w:rFonts w:hint="default"/>
      </w:rPr>
    </w:lvl>
    <w:lvl w:ilvl="6">
      <w:start w:val="1"/>
      <w:numFmt w:val="bullet"/>
      <w:lvlText w:val="•"/>
      <w:lvlJc w:val="left"/>
      <w:pPr>
        <w:ind w:left="5776" w:hanging="368"/>
      </w:pPr>
      <w:rPr>
        <w:rFonts w:hint="default"/>
      </w:rPr>
    </w:lvl>
    <w:lvl w:ilvl="7">
      <w:start w:val="1"/>
      <w:numFmt w:val="bullet"/>
      <w:lvlText w:val="•"/>
      <w:lvlJc w:val="left"/>
      <w:pPr>
        <w:ind w:left="6722" w:hanging="368"/>
      </w:pPr>
      <w:rPr>
        <w:rFonts w:hint="default"/>
      </w:rPr>
    </w:lvl>
    <w:lvl w:ilvl="8">
      <w:start w:val="1"/>
      <w:numFmt w:val="bullet"/>
      <w:lvlText w:val="•"/>
      <w:lvlJc w:val="left"/>
      <w:pPr>
        <w:ind w:left="7668" w:hanging="368"/>
      </w:pPr>
      <w:rPr>
        <w:rFonts w:hint="default"/>
      </w:rPr>
    </w:lvl>
  </w:abstractNum>
  <w:abstractNum w:abstractNumId="12" w15:restartNumberingAfterBreak="0">
    <w:nsid w:val="62B03D09"/>
    <w:multiLevelType w:val="hybridMultilevel"/>
    <w:tmpl w:val="A0D490E0"/>
    <w:lvl w:ilvl="0" w:tplc="732821D8">
      <w:start w:val="1"/>
      <w:numFmt w:val="decimal"/>
      <w:lvlText w:val="%1."/>
      <w:lvlJc w:val="left"/>
      <w:pPr>
        <w:ind w:left="822" w:hanging="240"/>
      </w:pPr>
      <w:rPr>
        <w:rFonts w:ascii="Arial" w:eastAsia="Arial" w:hAnsi="Arial" w:hint="default"/>
        <w:spacing w:val="3"/>
        <w:w w:val="101"/>
        <w:sz w:val="22"/>
        <w:szCs w:val="22"/>
      </w:rPr>
    </w:lvl>
    <w:lvl w:ilvl="1" w:tplc="A0C652CA">
      <w:start w:val="1"/>
      <w:numFmt w:val="lowerLetter"/>
      <w:lvlText w:val="%2."/>
      <w:lvlJc w:val="left"/>
      <w:pPr>
        <w:ind w:left="1815" w:hanging="240"/>
      </w:pPr>
      <w:rPr>
        <w:rFonts w:ascii="Arial" w:eastAsia="Arial" w:hAnsi="Arial" w:hint="default"/>
        <w:spacing w:val="3"/>
        <w:w w:val="101"/>
        <w:sz w:val="22"/>
        <w:szCs w:val="22"/>
      </w:rPr>
    </w:lvl>
    <w:lvl w:ilvl="2" w:tplc="7FBA8A4C">
      <w:start w:val="1"/>
      <w:numFmt w:val="bullet"/>
      <w:lvlText w:val="•"/>
      <w:lvlJc w:val="left"/>
      <w:pPr>
        <w:ind w:left="2837" w:hanging="240"/>
      </w:pPr>
      <w:rPr>
        <w:rFonts w:hint="default"/>
      </w:rPr>
    </w:lvl>
    <w:lvl w:ilvl="3" w:tplc="07024EA4">
      <w:start w:val="1"/>
      <w:numFmt w:val="bullet"/>
      <w:lvlText w:val="•"/>
      <w:lvlJc w:val="left"/>
      <w:pPr>
        <w:ind w:left="3860" w:hanging="240"/>
      </w:pPr>
      <w:rPr>
        <w:rFonts w:hint="default"/>
      </w:rPr>
    </w:lvl>
    <w:lvl w:ilvl="4" w:tplc="807CBA9C">
      <w:start w:val="1"/>
      <w:numFmt w:val="bullet"/>
      <w:lvlText w:val="•"/>
      <w:lvlJc w:val="left"/>
      <w:pPr>
        <w:ind w:left="4883" w:hanging="240"/>
      </w:pPr>
      <w:rPr>
        <w:rFonts w:hint="default"/>
      </w:rPr>
    </w:lvl>
    <w:lvl w:ilvl="5" w:tplc="8C4E204E">
      <w:start w:val="1"/>
      <w:numFmt w:val="bullet"/>
      <w:lvlText w:val="•"/>
      <w:lvlJc w:val="left"/>
      <w:pPr>
        <w:ind w:left="5906" w:hanging="240"/>
      </w:pPr>
      <w:rPr>
        <w:rFonts w:hint="default"/>
      </w:rPr>
    </w:lvl>
    <w:lvl w:ilvl="6" w:tplc="D8968CCA">
      <w:start w:val="1"/>
      <w:numFmt w:val="bullet"/>
      <w:lvlText w:val="•"/>
      <w:lvlJc w:val="left"/>
      <w:pPr>
        <w:ind w:left="6928" w:hanging="240"/>
      </w:pPr>
      <w:rPr>
        <w:rFonts w:hint="default"/>
      </w:rPr>
    </w:lvl>
    <w:lvl w:ilvl="7" w:tplc="A596F552">
      <w:start w:val="1"/>
      <w:numFmt w:val="bullet"/>
      <w:lvlText w:val="•"/>
      <w:lvlJc w:val="left"/>
      <w:pPr>
        <w:ind w:left="7951" w:hanging="240"/>
      </w:pPr>
      <w:rPr>
        <w:rFonts w:hint="default"/>
      </w:rPr>
    </w:lvl>
    <w:lvl w:ilvl="8" w:tplc="16CE2F9A">
      <w:start w:val="1"/>
      <w:numFmt w:val="bullet"/>
      <w:lvlText w:val="•"/>
      <w:lvlJc w:val="left"/>
      <w:pPr>
        <w:ind w:left="8974" w:hanging="240"/>
      </w:pPr>
      <w:rPr>
        <w:rFonts w:hint="default"/>
      </w:rPr>
    </w:lvl>
  </w:abstractNum>
  <w:abstractNum w:abstractNumId="13" w15:restartNumberingAfterBreak="0">
    <w:nsid w:val="6FE202F3"/>
    <w:multiLevelType w:val="multilevel"/>
    <w:tmpl w:val="DE96CB5A"/>
    <w:lvl w:ilvl="0">
      <w:start w:val="3"/>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3" w:hanging="369"/>
      </w:pPr>
      <w:rPr>
        <w:rFonts w:hint="default"/>
      </w:rPr>
    </w:lvl>
    <w:lvl w:ilvl="3">
      <w:start w:val="1"/>
      <w:numFmt w:val="bullet"/>
      <w:lvlText w:val="•"/>
      <w:lvlJc w:val="left"/>
      <w:pPr>
        <w:ind w:left="2939" w:hanging="369"/>
      </w:pPr>
      <w:rPr>
        <w:rFonts w:hint="default"/>
      </w:rPr>
    </w:lvl>
    <w:lvl w:ilvl="4">
      <w:start w:val="1"/>
      <w:numFmt w:val="bullet"/>
      <w:lvlText w:val="•"/>
      <w:lvlJc w:val="left"/>
      <w:pPr>
        <w:ind w:left="3885" w:hanging="369"/>
      </w:pPr>
      <w:rPr>
        <w:rFonts w:hint="default"/>
      </w:rPr>
    </w:lvl>
    <w:lvl w:ilvl="5">
      <w:start w:val="1"/>
      <w:numFmt w:val="bullet"/>
      <w:lvlText w:val="•"/>
      <w:lvlJc w:val="left"/>
      <w:pPr>
        <w:ind w:left="4831" w:hanging="369"/>
      </w:pPr>
      <w:rPr>
        <w:rFonts w:hint="default"/>
      </w:rPr>
    </w:lvl>
    <w:lvl w:ilvl="6">
      <w:start w:val="1"/>
      <w:numFmt w:val="bullet"/>
      <w:lvlText w:val="•"/>
      <w:lvlJc w:val="left"/>
      <w:pPr>
        <w:ind w:left="5776" w:hanging="369"/>
      </w:pPr>
      <w:rPr>
        <w:rFonts w:hint="default"/>
      </w:rPr>
    </w:lvl>
    <w:lvl w:ilvl="7">
      <w:start w:val="1"/>
      <w:numFmt w:val="bullet"/>
      <w:lvlText w:val="•"/>
      <w:lvlJc w:val="left"/>
      <w:pPr>
        <w:ind w:left="6722" w:hanging="369"/>
      </w:pPr>
      <w:rPr>
        <w:rFonts w:hint="default"/>
      </w:rPr>
    </w:lvl>
    <w:lvl w:ilvl="8">
      <w:start w:val="1"/>
      <w:numFmt w:val="bullet"/>
      <w:lvlText w:val="•"/>
      <w:lvlJc w:val="left"/>
      <w:pPr>
        <w:ind w:left="7668" w:hanging="369"/>
      </w:pPr>
      <w:rPr>
        <w:rFonts w:hint="default"/>
      </w:rPr>
    </w:lvl>
  </w:abstractNum>
  <w:abstractNum w:abstractNumId="14" w15:restartNumberingAfterBreak="0">
    <w:nsid w:val="74DD1260"/>
    <w:multiLevelType w:val="hybridMultilevel"/>
    <w:tmpl w:val="394ED450"/>
    <w:lvl w:ilvl="0" w:tplc="B9BE5B60">
      <w:start w:val="1"/>
      <w:numFmt w:val="decimal"/>
      <w:lvlText w:val="%1."/>
      <w:lvlJc w:val="left"/>
      <w:pPr>
        <w:ind w:left="678" w:hanging="219"/>
      </w:pPr>
      <w:rPr>
        <w:rFonts w:ascii="Calibri" w:eastAsia="Calibri" w:hAnsi="Calibri" w:hint="default"/>
        <w:sz w:val="22"/>
        <w:szCs w:val="22"/>
      </w:rPr>
    </w:lvl>
    <w:lvl w:ilvl="1" w:tplc="EC982104">
      <w:start w:val="1"/>
      <w:numFmt w:val="bullet"/>
      <w:lvlText w:val="•"/>
      <w:lvlJc w:val="left"/>
      <w:pPr>
        <w:ind w:left="1535" w:hanging="219"/>
      </w:pPr>
      <w:rPr>
        <w:rFonts w:hint="default"/>
      </w:rPr>
    </w:lvl>
    <w:lvl w:ilvl="2" w:tplc="0EC873C4">
      <w:start w:val="1"/>
      <w:numFmt w:val="bullet"/>
      <w:lvlText w:val="•"/>
      <w:lvlJc w:val="left"/>
      <w:pPr>
        <w:ind w:left="2392" w:hanging="219"/>
      </w:pPr>
      <w:rPr>
        <w:rFonts w:hint="default"/>
      </w:rPr>
    </w:lvl>
    <w:lvl w:ilvl="3" w:tplc="99248126">
      <w:start w:val="1"/>
      <w:numFmt w:val="bullet"/>
      <w:lvlText w:val="•"/>
      <w:lvlJc w:val="left"/>
      <w:pPr>
        <w:ind w:left="3249" w:hanging="219"/>
      </w:pPr>
      <w:rPr>
        <w:rFonts w:hint="default"/>
      </w:rPr>
    </w:lvl>
    <w:lvl w:ilvl="4" w:tplc="FBD22CF2">
      <w:start w:val="1"/>
      <w:numFmt w:val="bullet"/>
      <w:lvlText w:val="•"/>
      <w:lvlJc w:val="left"/>
      <w:pPr>
        <w:ind w:left="4106" w:hanging="219"/>
      </w:pPr>
      <w:rPr>
        <w:rFonts w:hint="default"/>
      </w:rPr>
    </w:lvl>
    <w:lvl w:ilvl="5" w:tplc="B38C880A">
      <w:start w:val="1"/>
      <w:numFmt w:val="bullet"/>
      <w:lvlText w:val="•"/>
      <w:lvlJc w:val="left"/>
      <w:pPr>
        <w:ind w:left="4963" w:hanging="219"/>
      </w:pPr>
      <w:rPr>
        <w:rFonts w:hint="default"/>
      </w:rPr>
    </w:lvl>
    <w:lvl w:ilvl="6" w:tplc="8702D438">
      <w:start w:val="1"/>
      <w:numFmt w:val="bullet"/>
      <w:lvlText w:val="•"/>
      <w:lvlJc w:val="left"/>
      <w:pPr>
        <w:ind w:left="5820" w:hanging="219"/>
      </w:pPr>
      <w:rPr>
        <w:rFonts w:hint="default"/>
      </w:rPr>
    </w:lvl>
    <w:lvl w:ilvl="7" w:tplc="10F03290">
      <w:start w:val="1"/>
      <w:numFmt w:val="bullet"/>
      <w:lvlText w:val="•"/>
      <w:lvlJc w:val="left"/>
      <w:pPr>
        <w:ind w:left="6677" w:hanging="219"/>
      </w:pPr>
      <w:rPr>
        <w:rFonts w:hint="default"/>
      </w:rPr>
    </w:lvl>
    <w:lvl w:ilvl="8" w:tplc="3D86C2E0">
      <w:start w:val="1"/>
      <w:numFmt w:val="bullet"/>
      <w:lvlText w:val="•"/>
      <w:lvlJc w:val="left"/>
      <w:pPr>
        <w:ind w:left="7534" w:hanging="219"/>
      </w:pPr>
      <w:rPr>
        <w:rFonts w:hint="default"/>
      </w:rPr>
    </w:lvl>
  </w:abstractNum>
  <w:abstractNum w:abstractNumId="15" w15:restartNumberingAfterBreak="0">
    <w:nsid w:val="7A573C14"/>
    <w:multiLevelType w:val="multilevel"/>
    <w:tmpl w:val="EDBC04B6"/>
    <w:lvl w:ilvl="0">
      <w:start w:val="9"/>
      <w:numFmt w:val="decimal"/>
      <w:lvlText w:val="%1"/>
      <w:lvlJc w:val="left"/>
      <w:pPr>
        <w:ind w:left="102" w:hanging="369"/>
      </w:pPr>
      <w:rPr>
        <w:rFonts w:hint="default"/>
      </w:rPr>
    </w:lvl>
    <w:lvl w:ilvl="1">
      <w:start w:val="1"/>
      <w:numFmt w:val="decimal"/>
      <w:lvlText w:val="%1.%2"/>
      <w:lvlJc w:val="left"/>
      <w:pPr>
        <w:ind w:left="102" w:hanging="369"/>
      </w:pPr>
      <w:rPr>
        <w:rFonts w:ascii="Arial" w:eastAsia="Arial" w:hAnsi="Arial" w:hint="default"/>
        <w:spacing w:val="3"/>
        <w:w w:val="101"/>
        <w:sz w:val="22"/>
        <w:szCs w:val="22"/>
      </w:rPr>
    </w:lvl>
    <w:lvl w:ilvl="2">
      <w:start w:val="1"/>
      <w:numFmt w:val="bullet"/>
      <w:lvlText w:val="•"/>
      <w:lvlJc w:val="left"/>
      <w:pPr>
        <w:ind w:left="1997" w:hanging="369"/>
      </w:pPr>
      <w:rPr>
        <w:rFonts w:hint="default"/>
      </w:rPr>
    </w:lvl>
    <w:lvl w:ilvl="3">
      <w:start w:val="1"/>
      <w:numFmt w:val="bullet"/>
      <w:lvlText w:val="•"/>
      <w:lvlJc w:val="left"/>
      <w:pPr>
        <w:ind w:left="2945" w:hanging="369"/>
      </w:pPr>
      <w:rPr>
        <w:rFonts w:hint="default"/>
      </w:rPr>
    </w:lvl>
    <w:lvl w:ilvl="4">
      <w:start w:val="1"/>
      <w:numFmt w:val="bullet"/>
      <w:lvlText w:val="•"/>
      <w:lvlJc w:val="left"/>
      <w:pPr>
        <w:ind w:left="3893" w:hanging="369"/>
      </w:pPr>
      <w:rPr>
        <w:rFonts w:hint="default"/>
      </w:rPr>
    </w:lvl>
    <w:lvl w:ilvl="5">
      <w:start w:val="1"/>
      <w:numFmt w:val="bullet"/>
      <w:lvlText w:val="•"/>
      <w:lvlJc w:val="left"/>
      <w:pPr>
        <w:ind w:left="4841" w:hanging="369"/>
      </w:pPr>
      <w:rPr>
        <w:rFonts w:hint="default"/>
      </w:rPr>
    </w:lvl>
    <w:lvl w:ilvl="6">
      <w:start w:val="1"/>
      <w:numFmt w:val="bullet"/>
      <w:lvlText w:val="•"/>
      <w:lvlJc w:val="left"/>
      <w:pPr>
        <w:ind w:left="5788" w:hanging="369"/>
      </w:pPr>
      <w:rPr>
        <w:rFonts w:hint="default"/>
      </w:rPr>
    </w:lvl>
    <w:lvl w:ilvl="7">
      <w:start w:val="1"/>
      <w:numFmt w:val="bullet"/>
      <w:lvlText w:val="•"/>
      <w:lvlJc w:val="left"/>
      <w:pPr>
        <w:ind w:left="6736" w:hanging="369"/>
      </w:pPr>
      <w:rPr>
        <w:rFonts w:hint="default"/>
      </w:rPr>
    </w:lvl>
    <w:lvl w:ilvl="8">
      <w:start w:val="1"/>
      <w:numFmt w:val="bullet"/>
      <w:lvlText w:val="•"/>
      <w:lvlJc w:val="left"/>
      <w:pPr>
        <w:ind w:left="7684" w:hanging="369"/>
      </w:pPr>
      <w:rPr>
        <w:rFonts w:hint="default"/>
      </w:rPr>
    </w:lvl>
  </w:abstractNum>
  <w:num w:numId="1">
    <w:abstractNumId w:val="14"/>
  </w:num>
  <w:num w:numId="2">
    <w:abstractNumId w:val="12"/>
  </w:num>
  <w:num w:numId="3">
    <w:abstractNumId w:val="6"/>
  </w:num>
  <w:num w:numId="4">
    <w:abstractNumId w:val="0"/>
  </w:num>
  <w:num w:numId="5">
    <w:abstractNumId w:val="5"/>
  </w:num>
  <w:num w:numId="6">
    <w:abstractNumId w:val="7"/>
  </w:num>
  <w:num w:numId="7">
    <w:abstractNumId w:val="3"/>
  </w:num>
  <w:num w:numId="8">
    <w:abstractNumId w:val="15"/>
  </w:num>
  <w:num w:numId="9">
    <w:abstractNumId w:val="1"/>
  </w:num>
  <w:num w:numId="10">
    <w:abstractNumId w:val="11"/>
  </w:num>
  <w:num w:numId="11">
    <w:abstractNumId w:val="9"/>
  </w:num>
  <w:num w:numId="12">
    <w:abstractNumId w:val="10"/>
  </w:num>
  <w:num w:numId="13">
    <w:abstractNumId w:val="2"/>
  </w:num>
  <w:num w:numId="14">
    <w:abstractNumId w:val="1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CC"/>
    <w:rsid w:val="000322DD"/>
    <w:rsid w:val="00180C5A"/>
    <w:rsid w:val="001C0D16"/>
    <w:rsid w:val="0027756C"/>
    <w:rsid w:val="00313576"/>
    <w:rsid w:val="003A0576"/>
    <w:rsid w:val="004C6AD0"/>
    <w:rsid w:val="005122EF"/>
    <w:rsid w:val="00564432"/>
    <w:rsid w:val="007D12AA"/>
    <w:rsid w:val="00972A9D"/>
    <w:rsid w:val="009E33A1"/>
    <w:rsid w:val="00A053EB"/>
    <w:rsid w:val="00A50463"/>
    <w:rsid w:val="00A50615"/>
    <w:rsid w:val="00B55D11"/>
    <w:rsid w:val="00BB7165"/>
    <w:rsid w:val="00BE003D"/>
    <w:rsid w:val="00C10894"/>
    <w:rsid w:val="00C36DC7"/>
    <w:rsid w:val="00C64848"/>
    <w:rsid w:val="00CC7E76"/>
    <w:rsid w:val="00D40F7A"/>
    <w:rsid w:val="00D60834"/>
    <w:rsid w:val="00DE6288"/>
    <w:rsid w:val="00ED4FAD"/>
    <w:rsid w:val="00F13E9C"/>
    <w:rsid w:val="00FA37CC"/>
    <w:rsid w:val="00F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0EDFA3"/>
  <w15:docId w15:val="{7FD681E5-B948-4BF2-AF39-ECF063A3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01" w:hanging="4262"/>
      <w:outlineLvl w:val="0"/>
    </w:pPr>
    <w:rPr>
      <w:rFonts w:ascii="Arial" w:eastAsia="Arial" w:hAnsi="Arial"/>
      <w:b/>
      <w:bCs/>
      <w:sz w:val="24"/>
      <w:szCs w:val="24"/>
    </w:rPr>
  </w:style>
  <w:style w:type="paragraph" w:styleId="Heading2">
    <w:name w:val="heading 2"/>
    <w:basedOn w:val="Normal"/>
    <w:uiPriority w:val="9"/>
    <w:unhideWhenUsed/>
    <w:qFormat/>
    <w:pPr>
      <w:spacing w:before="179"/>
      <w:ind w:left="604"/>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7165"/>
    <w:pPr>
      <w:tabs>
        <w:tab w:val="center" w:pos="4680"/>
        <w:tab w:val="right" w:pos="9360"/>
      </w:tabs>
    </w:pPr>
  </w:style>
  <w:style w:type="character" w:customStyle="1" w:styleId="HeaderChar">
    <w:name w:val="Header Char"/>
    <w:basedOn w:val="DefaultParagraphFont"/>
    <w:link w:val="Header"/>
    <w:uiPriority w:val="99"/>
    <w:rsid w:val="00BB7165"/>
  </w:style>
  <w:style w:type="paragraph" w:styleId="Footer">
    <w:name w:val="footer"/>
    <w:basedOn w:val="Normal"/>
    <w:link w:val="FooterChar"/>
    <w:uiPriority w:val="99"/>
    <w:unhideWhenUsed/>
    <w:rsid w:val="00BB7165"/>
    <w:pPr>
      <w:tabs>
        <w:tab w:val="center" w:pos="4680"/>
        <w:tab w:val="right" w:pos="9360"/>
      </w:tabs>
    </w:pPr>
  </w:style>
  <w:style w:type="character" w:customStyle="1" w:styleId="FooterChar">
    <w:name w:val="Footer Char"/>
    <w:basedOn w:val="DefaultParagraphFont"/>
    <w:link w:val="Footer"/>
    <w:uiPriority w:val="99"/>
    <w:rsid w:val="00BB7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F34F-72A5-4054-AC30-6BD3A7FC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18</Pages>
  <Words>4521</Words>
  <Characters>25775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HCA Statutes</vt:lpstr>
    </vt:vector>
  </TitlesOfParts>
  <Company>NGA</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HCA Statutes</dc:title>
  <dc:creator>Gilles Bessero</dc:creator>
  <cp:lastModifiedBy>Allen David E NGA-SFHME USA CIV</cp:lastModifiedBy>
  <cp:revision>9</cp:revision>
  <cp:lastPrinted>2022-02-08T19:49:00Z</cp:lastPrinted>
  <dcterms:created xsi:type="dcterms:W3CDTF">2022-02-08T15:40:00Z</dcterms:created>
  <dcterms:modified xsi:type="dcterms:W3CDTF">2022-02-08T19:49:00Z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LastSaved">
    <vt:filetime>2022-01-28T00:00:00Z</vt:filetime>
  </property>
</Properties>
</file>