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D9A" w14:textId="42348F97" w:rsidR="00974691" w:rsidRDefault="00974691" w:rsidP="00974691">
      <w:pPr>
        <w:jc w:val="right"/>
      </w:pPr>
      <w:r>
        <w:t>1</w:t>
      </w:r>
      <w:r>
        <w:t>6</w:t>
      </w:r>
      <w:r>
        <w:rPr>
          <w:vertAlign w:val="superscript"/>
        </w:rPr>
        <w:t>th</w:t>
      </w:r>
      <w:r>
        <w:t xml:space="preserve"> </w:t>
      </w:r>
      <w:r>
        <w:t>May</w:t>
      </w:r>
      <w:r>
        <w:t xml:space="preserve"> 2023</w:t>
      </w:r>
    </w:p>
    <w:p w14:paraId="02F933A4" w14:textId="11993287" w:rsidR="00974691" w:rsidRDefault="00974691" w:rsidP="0097469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6EDE64" wp14:editId="45CE2CCB">
                <wp:simplePos x="0" y="0"/>
                <wp:positionH relativeFrom="margin">
                  <wp:posOffset>1353820</wp:posOffset>
                </wp:positionH>
                <wp:positionV relativeFrom="paragraph">
                  <wp:posOffset>196850</wp:posOffset>
                </wp:positionV>
                <wp:extent cx="2876550" cy="594995"/>
                <wp:effectExtent l="0" t="0" r="19050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7B1E" w14:textId="19FC48D3" w:rsidR="00974691" w:rsidRDefault="00974691" w:rsidP="009746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HCA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Hydrographic Priorities Working Group </w:t>
                            </w:r>
                          </w:p>
                          <w:p w14:paraId="12BE111B" w14:textId="77777777" w:rsidR="00974691" w:rsidRDefault="00974691" w:rsidP="009746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Letter No. 1/2023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DE6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6.6pt;margin-top:15.5pt;width:226.5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">
                <v:textbox>
                  <w:txbxContent>
                    <w:p w14:paraId="6A567B1E" w14:textId="19FC48D3" w:rsidR="00974691" w:rsidRDefault="00974691" w:rsidP="009746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HCA </w:t>
                      </w:r>
                      <w:r>
                        <w:rPr>
                          <w:b/>
                          <w:bCs/>
                        </w:rPr>
                        <w:t xml:space="preserve">Hydrographic Priorities Working Group </w:t>
                      </w:r>
                    </w:p>
                    <w:p w14:paraId="12BE111B" w14:textId="77777777" w:rsidR="00974691" w:rsidRDefault="00974691" w:rsidP="009746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Letter No. 1/2023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ED420" w14:textId="77777777" w:rsidR="00974691" w:rsidRDefault="00974691" w:rsidP="00974691">
      <w:pPr>
        <w:jc w:val="right"/>
      </w:pPr>
    </w:p>
    <w:p w14:paraId="5E5C9648" w14:textId="77777777" w:rsidR="00974691" w:rsidRDefault="00974691" w:rsidP="00974691">
      <w:pPr>
        <w:jc w:val="right"/>
      </w:pPr>
    </w:p>
    <w:p w14:paraId="20FE4404" w14:textId="77777777" w:rsidR="00974691" w:rsidRDefault="00974691" w:rsidP="00974691">
      <w:pPr>
        <w:jc w:val="right"/>
      </w:pPr>
    </w:p>
    <w:p w14:paraId="55840A98" w14:textId="77777777" w:rsidR="00974691" w:rsidRDefault="00974691" w:rsidP="00974691">
      <w:r>
        <w:rPr>
          <w:b/>
          <w:bCs/>
        </w:rPr>
        <w:t>To:</w:t>
      </w:r>
      <w:r>
        <w:tab/>
      </w:r>
      <w:r>
        <w:tab/>
        <w:t>Members of the Hydrographic Commission on Antarctica</w:t>
      </w:r>
    </w:p>
    <w:p w14:paraId="45974B73" w14:textId="67546DAE" w:rsidR="00974691" w:rsidRDefault="00974691" w:rsidP="00974691">
      <w:pPr>
        <w:ind w:left="1418" w:hanging="1418"/>
      </w:pPr>
      <w:r>
        <w:rPr>
          <w:b/>
          <w:bCs/>
        </w:rPr>
        <w:t>Subject:</w:t>
      </w:r>
      <w:r>
        <w:tab/>
      </w:r>
      <w:r w:rsidRPr="00974691">
        <w:rPr>
          <w:b/>
          <w:bCs/>
        </w:rPr>
        <w:tab/>
      </w:r>
      <w:r w:rsidRPr="00974691">
        <w:rPr>
          <w:b/>
          <w:bCs/>
        </w:rPr>
        <w:t>HCA Request for Bathymetric Data – Australia INT 9034 &amp; Chile INT 9151</w:t>
      </w:r>
    </w:p>
    <w:p w14:paraId="583659A3" w14:textId="77777777" w:rsidR="00974691" w:rsidRDefault="00974691" w:rsidP="00974691">
      <w:pPr>
        <w:ind w:left="1418" w:hanging="1418"/>
      </w:pPr>
    </w:p>
    <w:p w14:paraId="38199A68" w14:textId="77777777" w:rsidR="00974691" w:rsidRDefault="00974691" w:rsidP="00974691">
      <w:pPr>
        <w:ind w:left="1418" w:hanging="1418"/>
      </w:pPr>
      <w:r>
        <w:t>Dear Members,</w:t>
      </w:r>
    </w:p>
    <w:p w14:paraId="6CDD378C" w14:textId="1E0C8BCD" w:rsidR="00974691" w:rsidRDefault="00974691" w:rsidP="00974691">
      <w:pPr>
        <w:pStyle w:val="ListParagraph"/>
        <w:numPr>
          <w:ilvl w:val="0"/>
          <w:numId w:val="1"/>
        </w:numPr>
      </w:pPr>
      <w:r>
        <w:t xml:space="preserve">This circular letter </w:t>
      </w:r>
      <w:r>
        <w:t>accompanies requests from Australia and Chile for bathymetric survey data for charting.</w:t>
      </w:r>
    </w:p>
    <w:p w14:paraId="4945599A" w14:textId="7DA8D9E3" w:rsidR="00974691" w:rsidRDefault="00974691" w:rsidP="00974691">
      <w:pPr>
        <w:pStyle w:val="ListParagraph"/>
        <w:ind w:left="360"/>
      </w:pPr>
    </w:p>
    <w:p w14:paraId="048B5046" w14:textId="522F5C5A" w:rsidR="00974691" w:rsidRDefault="00974691" w:rsidP="00974691">
      <w:pPr>
        <w:pStyle w:val="ListParagraph"/>
        <w:numPr>
          <w:ilvl w:val="0"/>
          <w:numId w:val="1"/>
        </w:numPr>
      </w:pPr>
      <w:r w:rsidRPr="008114A5">
        <w:t>Two HCA data request forms (HCA12-07.1E)</w:t>
      </w:r>
      <w:r w:rsidR="003771B7">
        <w:t>,</w:t>
      </w:r>
      <w:r w:rsidRPr="008114A5">
        <w:t xml:space="preserve"> accompany this e-CL along with two .</w:t>
      </w:r>
      <w:proofErr w:type="spellStart"/>
      <w:r w:rsidRPr="008114A5">
        <w:t>shp</w:t>
      </w:r>
      <w:proofErr w:type="spellEnd"/>
      <w:r w:rsidRPr="008114A5">
        <w:t xml:space="preserve"> files extracted from </w:t>
      </w:r>
      <w:proofErr w:type="spellStart"/>
      <w:r w:rsidRPr="008114A5">
        <w:t>INTtoGIS</w:t>
      </w:r>
      <w:proofErr w:type="spellEnd"/>
      <w:r w:rsidRPr="008114A5">
        <w:t xml:space="preserve"> defining the chart limits.</w:t>
      </w:r>
    </w:p>
    <w:p w14:paraId="783C5405" w14:textId="77777777" w:rsidR="00CC6759" w:rsidRDefault="00CC6759" w:rsidP="00CC6759">
      <w:pPr>
        <w:pStyle w:val="ListParagraph"/>
      </w:pPr>
    </w:p>
    <w:p w14:paraId="72D1DDF1" w14:textId="74C04C91" w:rsidR="00CC6759" w:rsidRDefault="00CC6759" w:rsidP="00974691">
      <w:pPr>
        <w:pStyle w:val="ListParagraph"/>
        <w:numPr>
          <w:ilvl w:val="0"/>
          <w:numId w:val="1"/>
        </w:numPr>
      </w:pPr>
      <w:r>
        <w:t xml:space="preserve">The images below show the survey metadata held in the HCA GIS providing indicative coverage for the requests above.  </w:t>
      </w:r>
    </w:p>
    <w:p w14:paraId="72F904A8" w14:textId="77777777" w:rsidR="00CC6759" w:rsidRDefault="00CC6759" w:rsidP="00CC6759">
      <w:pPr>
        <w:pStyle w:val="ListParagraph"/>
      </w:pPr>
    </w:p>
    <w:p w14:paraId="1F994916" w14:textId="16E66C71" w:rsidR="003C7A5A" w:rsidRDefault="00CC6759" w:rsidP="00CC6759">
      <w:pPr>
        <w:pStyle w:val="ListParagraph"/>
        <w:ind w:left="360"/>
      </w:pPr>
      <w:r w:rsidRPr="00CC6759">
        <w:drawing>
          <wp:inline distT="0" distB="0" distL="0" distR="0" wp14:anchorId="23261C3A" wp14:editId="1BBA0BF9">
            <wp:extent cx="2912657" cy="1971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3576" cy="19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3C7A5A" w:rsidRPr="003C7A5A">
        <w:drawing>
          <wp:inline distT="0" distB="0" distL="0" distR="0" wp14:anchorId="20DAEC9E" wp14:editId="3692B3A6">
            <wp:extent cx="2475260" cy="1935888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3539" cy="19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4606" w14:textId="2E53E72B" w:rsidR="00CC6759" w:rsidRPr="008114A5" w:rsidRDefault="00CC6759" w:rsidP="00CC6759">
      <w:pPr>
        <w:pStyle w:val="ListParagraph"/>
        <w:ind w:left="360"/>
      </w:pPr>
    </w:p>
    <w:p w14:paraId="6F935369" w14:textId="00DCC420" w:rsidR="00974691" w:rsidRPr="003C7A5A" w:rsidRDefault="00974691" w:rsidP="00974691">
      <w:pPr>
        <w:pStyle w:val="ListParagraph"/>
        <w:numPr>
          <w:ilvl w:val="0"/>
          <w:numId w:val="1"/>
        </w:numPr>
      </w:pPr>
      <w:r w:rsidRPr="003C7A5A">
        <w:t>Please</w:t>
      </w:r>
      <w:r w:rsidR="003C7A5A" w:rsidRPr="003C7A5A">
        <w:t xml:space="preserve"> respond directly to the requestors listed below</w:t>
      </w:r>
      <w:r w:rsidR="0012388E">
        <w:t xml:space="preserve"> and copy me into your response</w:t>
      </w:r>
      <w:r w:rsidR="003C7A5A" w:rsidRPr="003C7A5A">
        <w:t>:</w:t>
      </w:r>
    </w:p>
    <w:p w14:paraId="268D188D" w14:textId="160AF95E" w:rsidR="003C7A5A" w:rsidRDefault="003C7A5A" w:rsidP="003C7A5A">
      <w:pPr>
        <w:pStyle w:val="ListParagraph"/>
        <w:ind w:left="360"/>
        <w:rPr>
          <w:color w:val="FF0000"/>
        </w:rPr>
      </w:pPr>
      <w:r w:rsidRPr="003C7A5A">
        <w:t xml:space="preserve">Chile: </w:t>
      </w:r>
      <w:hyperlink r:id="rId7" w:history="1">
        <w:r w:rsidRPr="00957338">
          <w:rPr>
            <w:rStyle w:val="Hyperlink"/>
          </w:rPr>
          <w:t>cmarchant@shoa.cl</w:t>
        </w:r>
      </w:hyperlink>
      <w:r>
        <w:rPr>
          <w:color w:val="FF0000"/>
        </w:rPr>
        <w:t xml:space="preserve"> </w:t>
      </w:r>
      <w:r w:rsidR="00D84E88" w:rsidRPr="00D84E88">
        <w:t xml:space="preserve">&amp; </w:t>
      </w:r>
      <w:hyperlink r:id="rId8" w:history="1">
        <w:r w:rsidR="00D84E88" w:rsidRPr="00957338">
          <w:rPr>
            <w:rStyle w:val="Hyperlink"/>
          </w:rPr>
          <w:t>jpolivares@shoa.cl</w:t>
        </w:r>
      </w:hyperlink>
    </w:p>
    <w:p w14:paraId="13B414D3" w14:textId="5C5D716C" w:rsidR="003C7A5A" w:rsidRPr="00974691" w:rsidRDefault="003C7A5A" w:rsidP="003C7A5A">
      <w:pPr>
        <w:pStyle w:val="ListParagraph"/>
        <w:ind w:left="360"/>
        <w:rPr>
          <w:color w:val="FF0000"/>
        </w:rPr>
      </w:pPr>
      <w:r w:rsidRPr="003C7A5A">
        <w:t xml:space="preserve">Australia: </w:t>
      </w:r>
      <w:hyperlink r:id="rId9" w:history="1">
        <w:r w:rsidRPr="00957338">
          <w:rPr>
            <w:rStyle w:val="Hyperlink"/>
          </w:rPr>
          <w:t>Robert.cario@defence.gov.au</w:t>
        </w:r>
      </w:hyperlink>
      <w:r>
        <w:rPr>
          <w:color w:val="FF0000"/>
        </w:rPr>
        <w:t xml:space="preserve"> </w:t>
      </w:r>
    </w:p>
    <w:p w14:paraId="58ADF55D" w14:textId="77777777" w:rsidR="00D84E88" w:rsidRDefault="00D84E88" w:rsidP="00974691"/>
    <w:p w14:paraId="01F3D604" w14:textId="24868BCD" w:rsidR="00974691" w:rsidRPr="003C7A5A" w:rsidRDefault="00974691" w:rsidP="00974691">
      <w:r w:rsidRPr="003C7A5A">
        <w:t>Best Regards,</w:t>
      </w:r>
    </w:p>
    <w:p w14:paraId="0265F61A" w14:textId="77777777" w:rsidR="00974691" w:rsidRPr="003C7A5A" w:rsidRDefault="00974691" w:rsidP="00974691">
      <w:r w:rsidRPr="003C7A5A">
        <w:t>Lee Truscott</w:t>
      </w:r>
    </w:p>
    <w:p w14:paraId="1C9F0217" w14:textId="0424FABB" w:rsidR="00974691" w:rsidRPr="003C7A5A" w:rsidRDefault="00974691" w:rsidP="00974691">
      <w:r w:rsidRPr="003C7A5A">
        <w:t xml:space="preserve">Chairman IHO HCA </w:t>
      </w:r>
      <w:r w:rsidR="003C7A5A" w:rsidRPr="003C7A5A">
        <w:t>HPWG Chair</w:t>
      </w:r>
    </w:p>
    <w:p w14:paraId="74836198" w14:textId="77777777" w:rsidR="00F0707D" w:rsidRDefault="00F0707D"/>
    <w:sectPr w:rsidR="00F07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637"/>
    <w:multiLevelType w:val="hybridMultilevel"/>
    <w:tmpl w:val="C160F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800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91"/>
    <w:rsid w:val="0012388E"/>
    <w:rsid w:val="003771B7"/>
    <w:rsid w:val="003C7A5A"/>
    <w:rsid w:val="006B59BA"/>
    <w:rsid w:val="008114A5"/>
    <w:rsid w:val="00974691"/>
    <w:rsid w:val="00CC6759"/>
    <w:rsid w:val="00D84E88"/>
    <w:rsid w:val="00EF4259"/>
    <w:rsid w:val="00F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284F"/>
  <w15:chartTrackingRefBased/>
  <w15:docId w15:val="{BD389C21-157C-4AA9-9D9F-F460138A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livares@sho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archant@sho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.cario@defenc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Truscott</dc:creator>
  <cp:keywords/>
  <dc:description/>
  <cp:lastModifiedBy>Lee Truscott</cp:lastModifiedBy>
  <cp:revision>4</cp:revision>
  <dcterms:created xsi:type="dcterms:W3CDTF">2023-05-16T10:34:00Z</dcterms:created>
  <dcterms:modified xsi:type="dcterms:W3CDTF">2023-05-16T13:17:00Z</dcterms:modified>
</cp:coreProperties>
</file>