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0073" w14:textId="4C6B4925" w:rsidR="00DB0939" w:rsidRDefault="00DB0939" w:rsidP="00115C2B">
      <w:pPr>
        <w:spacing w:after="0"/>
        <w:jc w:val="center"/>
        <w:rPr>
          <w:rFonts w:asciiTheme="minorHAnsi" w:hAnsiTheme="minorHAnsi"/>
          <w:b/>
          <w:bCs/>
          <w:sz w:val="22"/>
          <w:szCs w:val="22"/>
        </w:rPr>
      </w:pPr>
      <w:r>
        <w:rPr>
          <w:rFonts w:asciiTheme="minorHAnsi" w:hAnsiTheme="minorHAnsi"/>
          <w:noProof/>
          <w:sz w:val="22"/>
          <w:szCs w:val="22"/>
          <w:lang w:val="en-US" w:eastAsia="en-US"/>
        </w:rPr>
        <w:drawing>
          <wp:inline distT="0" distB="0" distL="0" distR="0" wp14:anchorId="4AE1E14A" wp14:editId="39A29733">
            <wp:extent cx="937260" cy="9372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a:extLst>
                        <a:ext uri="{28A0092B-C50C-407E-A947-70E740481C1C}">
                          <a14:useLocalDpi xmlns:a14="http://schemas.microsoft.com/office/drawing/2010/main" val="0"/>
                        </a:ext>
                      </a:extLst>
                    </a:blip>
                    <a:stretch>
                      <a:fillRect/>
                    </a:stretch>
                  </pic:blipFill>
                  <pic:spPr>
                    <a:xfrm>
                      <a:off x="0" y="0"/>
                      <a:ext cx="935389" cy="935389"/>
                    </a:xfrm>
                    <a:prstGeom prst="rect">
                      <a:avLst/>
                    </a:prstGeom>
                  </pic:spPr>
                </pic:pic>
              </a:graphicData>
            </a:graphic>
          </wp:inline>
        </w:drawing>
      </w:r>
    </w:p>
    <w:p w14:paraId="680824F8" w14:textId="4A61B726" w:rsidR="00115C2B" w:rsidRPr="00415F00" w:rsidRDefault="00115C2B" w:rsidP="00115C2B">
      <w:pPr>
        <w:spacing w:after="0"/>
        <w:jc w:val="center"/>
        <w:rPr>
          <w:rFonts w:asciiTheme="minorHAnsi" w:hAnsiTheme="minorHAnsi"/>
          <w:b/>
          <w:sz w:val="22"/>
          <w:szCs w:val="22"/>
        </w:rPr>
      </w:pPr>
      <w:r w:rsidRPr="00415F00">
        <w:rPr>
          <w:rFonts w:asciiTheme="minorHAnsi" w:hAnsiTheme="minorHAnsi"/>
          <w:b/>
          <w:bCs/>
          <w:sz w:val="22"/>
          <w:szCs w:val="22"/>
        </w:rPr>
        <w:t>IHO EUROPEAN NETWORK WORKING GROUP (IENWG)</w:t>
      </w:r>
      <w:r w:rsidR="00556D66" w:rsidRPr="00556D66">
        <w:rPr>
          <w:rFonts w:asciiTheme="minorHAnsi" w:hAnsiTheme="minorHAnsi"/>
          <w:noProof/>
          <w:sz w:val="22"/>
          <w:szCs w:val="22"/>
          <w:lang w:val="en-US" w:eastAsia="fr-FR"/>
        </w:rPr>
        <w:t xml:space="preserve"> </w:t>
      </w:r>
    </w:p>
    <w:p w14:paraId="1B7F2233" w14:textId="549BFBFF" w:rsidR="00115C2B" w:rsidRPr="00415F00" w:rsidRDefault="00115C2B" w:rsidP="00115C2B">
      <w:pPr>
        <w:tabs>
          <w:tab w:val="center" w:pos="4680"/>
          <w:tab w:val="left" w:pos="7112"/>
        </w:tabs>
        <w:spacing w:after="0"/>
        <w:jc w:val="left"/>
        <w:rPr>
          <w:rFonts w:asciiTheme="minorHAnsi" w:hAnsiTheme="minorHAnsi"/>
          <w:sz w:val="22"/>
          <w:szCs w:val="22"/>
        </w:rPr>
      </w:pPr>
      <w:r w:rsidRPr="00415F00">
        <w:rPr>
          <w:rFonts w:asciiTheme="minorHAnsi" w:hAnsiTheme="minorHAnsi"/>
          <w:sz w:val="22"/>
          <w:szCs w:val="22"/>
        </w:rPr>
        <w:tab/>
        <w:t>PLENARY SESSION</w:t>
      </w:r>
      <w:r w:rsidRPr="00415F00">
        <w:rPr>
          <w:rFonts w:asciiTheme="minorHAnsi" w:hAnsiTheme="minorHAnsi"/>
          <w:sz w:val="22"/>
          <w:szCs w:val="22"/>
        </w:rPr>
        <w:tab/>
      </w:r>
    </w:p>
    <w:p w14:paraId="774FCBC6" w14:textId="77777777" w:rsidR="00115C2B" w:rsidRPr="00415F00" w:rsidRDefault="007B5A04" w:rsidP="00115C2B">
      <w:pPr>
        <w:spacing w:after="0"/>
        <w:jc w:val="center"/>
        <w:rPr>
          <w:rFonts w:asciiTheme="minorHAnsi" w:hAnsiTheme="minorHAnsi"/>
          <w:b/>
          <w:sz w:val="22"/>
          <w:szCs w:val="22"/>
        </w:rPr>
      </w:pPr>
      <w:r w:rsidRPr="00415F00">
        <w:rPr>
          <w:rFonts w:asciiTheme="minorHAnsi" w:hAnsiTheme="minorHAnsi"/>
          <w:b/>
          <w:sz w:val="22"/>
          <w:szCs w:val="22"/>
        </w:rPr>
        <w:t>Agenda and timetable</w:t>
      </w:r>
    </w:p>
    <w:p w14:paraId="4B49758C" w14:textId="187433AE" w:rsidR="00115C2B" w:rsidRPr="00415F00" w:rsidRDefault="00011BF8" w:rsidP="00115C2B">
      <w:pPr>
        <w:spacing w:after="0"/>
        <w:jc w:val="center"/>
        <w:rPr>
          <w:rFonts w:asciiTheme="minorHAnsi" w:hAnsiTheme="minorHAnsi"/>
          <w:sz w:val="22"/>
          <w:szCs w:val="22"/>
        </w:rPr>
      </w:pPr>
      <w:r w:rsidRPr="00415F00">
        <w:rPr>
          <w:rFonts w:asciiTheme="minorHAnsi" w:hAnsiTheme="minorHAnsi"/>
          <w:sz w:val="22"/>
          <w:szCs w:val="22"/>
        </w:rPr>
        <w:t>10</w:t>
      </w:r>
      <w:r w:rsidR="00115C2B" w:rsidRPr="00415F00">
        <w:rPr>
          <w:rFonts w:asciiTheme="minorHAnsi" w:hAnsiTheme="minorHAnsi"/>
          <w:sz w:val="22"/>
          <w:szCs w:val="22"/>
          <w:vertAlign w:val="superscript"/>
        </w:rPr>
        <w:t>TH</w:t>
      </w:r>
      <w:r w:rsidR="00115C2B" w:rsidRPr="00415F00">
        <w:rPr>
          <w:rFonts w:asciiTheme="minorHAnsi" w:hAnsiTheme="minorHAnsi"/>
          <w:sz w:val="22"/>
          <w:szCs w:val="22"/>
        </w:rPr>
        <w:t xml:space="preserve"> MEETING OF THE IENWG (IENWG-</w:t>
      </w:r>
      <w:r w:rsidRPr="00415F00">
        <w:rPr>
          <w:rFonts w:asciiTheme="minorHAnsi" w:hAnsiTheme="minorHAnsi"/>
          <w:sz w:val="22"/>
          <w:szCs w:val="22"/>
        </w:rPr>
        <w:t>10</w:t>
      </w:r>
      <w:r w:rsidR="00115C2B" w:rsidRPr="00415F00">
        <w:rPr>
          <w:rFonts w:asciiTheme="minorHAnsi" w:hAnsiTheme="minorHAnsi"/>
          <w:sz w:val="22"/>
          <w:szCs w:val="22"/>
        </w:rPr>
        <w:t>)</w:t>
      </w:r>
    </w:p>
    <w:p w14:paraId="698FFB31" w14:textId="083B4135" w:rsidR="0058731D" w:rsidRPr="003D334A" w:rsidRDefault="0058731D" w:rsidP="00115C2B">
      <w:pPr>
        <w:spacing w:after="0"/>
        <w:jc w:val="center"/>
        <w:rPr>
          <w:rFonts w:asciiTheme="minorHAnsi" w:hAnsiTheme="minorHAnsi"/>
          <w:b/>
          <w:sz w:val="22"/>
          <w:szCs w:val="22"/>
          <w:lang w:val="en-US"/>
        </w:rPr>
      </w:pPr>
      <w:r w:rsidRPr="00415F00">
        <w:rPr>
          <w:rFonts w:asciiTheme="minorHAnsi" w:hAnsiTheme="minorHAnsi"/>
          <w:sz w:val="22"/>
          <w:szCs w:val="22"/>
        </w:rPr>
        <w:t>14</w:t>
      </w:r>
      <w:r w:rsidRPr="00415F00">
        <w:rPr>
          <w:rFonts w:asciiTheme="minorHAnsi" w:hAnsiTheme="minorHAnsi"/>
          <w:sz w:val="22"/>
          <w:szCs w:val="22"/>
          <w:vertAlign w:val="superscript"/>
        </w:rPr>
        <w:t>th</w:t>
      </w:r>
      <w:r w:rsidRPr="00415F00">
        <w:rPr>
          <w:rFonts w:asciiTheme="minorHAnsi" w:hAnsiTheme="minorHAnsi"/>
          <w:sz w:val="22"/>
          <w:szCs w:val="22"/>
        </w:rPr>
        <w:t xml:space="preserve"> -15</w:t>
      </w:r>
      <w:r w:rsidRPr="00415F00">
        <w:rPr>
          <w:rFonts w:asciiTheme="minorHAnsi" w:hAnsiTheme="minorHAnsi"/>
          <w:sz w:val="22"/>
          <w:szCs w:val="22"/>
          <w:vertAlign w:val="superscript"/>
        </w:rPr>
        <w:t>th</w:t>
      </w:r>
      <w:r w:rsidRPr="00415F00">
        <w:rPr>
          <w:rFonts w:asciiTheme="minorHAnsi" w:hAnsiTheme="minorHAnsi"/>
          <w:sz w:val="22"/>
          <w:szCs w:val="22"/>
        </w:rPr>
        <w:t xml:space="preserve"> January</w:t>
      </w:r>
      <w:r w:rsidR="00115C2B" w:rsidRPr="00415F00">
        <w:rPr>
          <w:rFonts w:asciiTheme="minorHAnsi" w:hAnsiTheme="minorHAnsi"/>
          <w:sz w:val="22"/>
          <w:szCs w:val="22"/>
        </w:rPr>
        <w:t xml:space="preserve"> 20</w:t>
      </w:r>
      <w:r w:rsidRPr="00415F00">
        <w:rPr>
          <w:rFonts w:asciiTheme="minorHAnsi" w:hAnsiTheme="minorHAnsi"/>
          <w:sz w:val="22"/>
          <w:szCs w:val="22"/>
        </w:rPr>
        <w:t>20</w:t>
      </w:r>
      <w:r w:rsidR="00115C2B" w:rsidRPr="00415F00">
        <w:rPr>
          <w:rFonts w:asciiTheme="minorHAnsi" w:hAnsiTheme="minorHAnsi"/>
          <w:sz w:val="22"/>
          <w:szCs w:val="22"/>
        </w:rPr>
        <w:t xml:space="preserve">, </w:t>
      </w:r>
      <w:r w:rsidRPr="003D334A">
        <w:rPr>
          <w:rFonts w:asciiTheme="minorHAnsi" w:hAnsiTheme="minorHAnsi"/>
          <w:b/>
          <w:sz w:val="22"/>
          <w:szCs w:val="22"/>
          <w:lang w:val="en-US"/>
        </w:rPr>
        <w:t>Shom</w:t>
      </w:r>
    </w:p>
    <w:p w14:paraId="0D94C77F" w14:textId="09EC5D36" w:rsidR="0058731D" w:rsidRPr="003D334A" w:rsidRDefault="0058731D" w:rsidP="00115C2B">
      <w:pPr>
        <w:spacing w:after="0"/>
        <w:jc w:val="center"/>
        <w:rPr>
          <w:rFonts w:asciiTheme="minorHAnsi" w:hAnsiTheme="minorHAnsi"/>
          <w:sz w:val="22"/>
          <w:szCs w:val="22"/>
          <w:lang w:val="en-US"/>
        </w:rPr>
      </w:pPr>
      <w:r w:rsidRPr="003D334A">
        <w:rPr>
          <w:rStyle w:val="Strong"/>
          <w:rFonts w:asciiTheme="minorHAnsi" w:hAnsiTheme="minorHAnsi"/>
          <w:sz w:val="22"/>
          <w:szCs w:val="22"/>
          <w:lang w:val="en-US"/>
        </w:rPr>
        <w:t xml:space="preserve">73 avenue de Paris, SAINT-MANDÉ </w:t>
      </w:r>
    </w:p>
    <w:p w14:paraId="668D0426" w14:textId="77777777" w:rsidR="005631ED" w:rsidRPr="003D334A" w:rsidRDefault="005631ED" w:rsidP="005631ED">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796"/>
      </w:tblGrid>
      <w:tr w:rsidR="00345BDA" w:rsidRPr="00415F00" w14:paraId="69B1D9D0" w14:textId="77777777" w:rsidTr="007A06B0">
        <w:trPr>
          <w:cantSplit/>
        </w:trPr>
        <w:tc>
          <w:tcPr>
            <w:tcW w:w="1526" w:type="dxa"/>
            <w:shd w:val="clear" w:color="auto" w:fill="DBE5F1"/>
          </w:tcPr>
          <w:p w14:paraId="4AE51E37" w14:textId="18C608E8" w:rsidR="00345BDA" w:rsidRPr="00415F00" w:rsidRDefault="007B5A04" w:rsidP="0058731D">
            <w:pPr>
              <w:spacing w:beforeLines="40" w:before="96" w:afterLines="40" w:after="96"/>
              <w:jc w:val="center"/>
              <w:rPr>
                <w:rFonts w:asciiTheme="minorHAnsi" w:hAnsiTheme="minorHAnsi"/>
                <w:b/>
                <w:bCs/>
                <w:sz w:val="22"/>
                <w:szCs w:val="22"/>
              </w:rPr>
            </w:pPr>
            <w:r w:rsidRPr="00415F00">
              <w:rPr>
                <w:rFonts w:asciiTheme="minorHAnsi" w:hAnsiTheme="minorHAnsi"/>
                <w:b/>
                <w:bCs/>
                <w:sz w:val="22"/>
                <w:szCs w:val="22"/>
              </w:rPr>
              <w:t>Tuesday</w:t>
            </w:r>
            <w:r w:rsidR="00345BDA" w:rsidRPr="00415F00">
              <w:rPr>
                <w:rFonts w:asciiTheme="minorHAnsi" w:hAnsiTheme="minorHAnsi"/>
                <w:b/>
                <w:bCs/>
                <w:sz w:val="22"/>
                <w:szCs w:val="22"/>
              </w:rPr>
              <w:br/>
            </w:r>
            <w:r w:rsidR="0058731D" w:rsidRPr="00415F00">
              <w:rPr>
                <w:rFonts w:asciiTheme="minorHAnsi" w:hAnsiTheme="minorHAnsi"/>
                <w:b/>
                <w:bCs/>
                <w:sz w:val="22"/>
                <w:szCs w:val="22"/>
              </w:rPr>
              <w:t>14 Jan</w:t>
            </w:r>
          </w:p>
        </w:tc>
        <w:tc>
          <w:tcPr>
            <w:tcW w:w="7796" w:type="dxa"/>
            <w:shd w:val="clear" w:color="auto" w:fill="DBE5F1"/>
            <w:vAlign w:val="center"/>
          </w:tcPr>
          <w:p w14:paraId="52C4F9D9" w14:textId="0D283307" w:rsidR="00345BDA" w:rsidRPr="00415F00" w:rsidRDefault="00E62EF3" w:rsidP="0058731D">
            <w:pPr>
              <w:spacing w:beforeLines="40" w:before="96" w:afterLines="40" w:after="96"/>
              <w:jc w:val="center"/>
              <w:rPr>
                <w:rFonts w:asciiTheme="minorHAnsi" w:hAnsiTheme="minorHAnsi"/>
                <w:b/>
                <w:bCs/>
                <w:sz w:val="22"/>
                <w:szCs w:val="22"/>
              </w:rPr>
            </w:pPr>
            <w:r w:rsidRPr="00415F00">
              <w:rPr>
                <w:rFonts w:asciiTheme="minorHAnsi" w:hAnsiTheme="minorHAnsi"/>
                <w:b/>
                <w:bCs/>
                <w:sz w:val="22"/>
                <w:szCs w:val="22"/>
              </w:rPr>
              <w:t>IENWG-</w:t>
            </w:r>
            <w:r w:rsidR="0058731D" w:rsidRPr="00415F00">
              <w:rPr>
                <w:rFonts w:asciiTheme="minorHAnsi" w:hAnsiTheme="minorHAnsi"/>
                <w:b/>
                <w:bCs/>
                <w:sz w:val="22"/>
                <w:szCs w:val="22"/>
              </w:rPr>
              <w:t>10</w:t>
            </w:r>
          </w:p>
        </w:tc>
      </w:tr>
      <w:tr w:rsidR="00345BDA" w:rsidRPr="00415F00" w14:paraId="6F2E00B5" w14:textId="77777777" w:rsidTr="007A06B0">
        <w:trPr>
          <w:cantSplit/>
        </w:trPr>
        <w:tc>
          <w:tcPr>
            <w:tcW w:w="1526" w:type="dxa"/>
            <w:shd w:val="clear" w:color="auto" w:fill="auto"/>
          </w:tcPr>
          <w:p w14:paraId="66FDF48D" w14:textId="77777777" w:rsidR="00345BDA" w:rsidRPr="00415F00" w:rsidRDefault="005631ED" w:rsidP="00345BDA">
            <w:pPr>
              <w:spacing w:beforeLines="40" w:before="96" w:afterLines="40" w:after="96"/>
              <w:jc w:val="center"/>
              <w:rPr>
                <w:rFonts w:asciiTheme="minorHAnsi" w:hAnsiTheme="minorHAnsi"/>
                <w:bCs/>
                <w:sz w:val="22"/>
                <w:szCs w:val="22"/>
              </w:rPr>
            </w:pPr>
            <w:r w:rsidRPr="00415F00">
              <w:rPr>
                <w:rFonts w:asciiTheme="minorHAnsi" w:hAnsiTheme="minorHAnsi"/>
                <w:bCs/>
                <w:sz w:val="22"/>
                <w:szCs w:val="22"/>
              </w:rPr>
              <w:t>14</w:t>
            </w:r>
            <w:r w:rsidR="00345BDA" w:rsidRPr="00415F00">
              <w:rPr>
                <w:rFonts w:asciiTheme="minorHAnsi" w:hAnsiTheme="minorHAnsi"/>
                <w:bCs/>
                <w:sz w:val="22"/>
                <w:szCs w:val="22"/>
              </w:rPr>
              <w:t>h00</w:t>
            </w:r>
          </w:p>
        </w:tc>
        <w:tc>
          <w:tcPr>
            <w:tcW w:w="7796" w:type="dxa"/>
            <w:shd w:val="clear" w:color="auto" w:fill="auto"/>
            <w:vAlign w:val="center"/>
          </w:tcPr>
          <w:p w14:paraId="31114692" w14:textId="6ED704CF" w:rsidR="00E7084B" w:rsidRPr="008D3C04" w:rsidRDefault="008D3C04" w:rsidP="008D3C04">
            <w:pPr>
              <w:spacing w:beforeLines="40" w:before="96" w:afterLines="40" w:after="96"/>
              <w:rPr>
                <w:i/>
                <w:iCs/>
                <w:sz w:val="22"/>
                <w:szCs w:val="22"/>
                <w:lang w:val="en-US"/>
              </w:rPr>
            </w:pPr>
            <w:r>
              <w:rPr>
                <w:b/>
                <w:bCs/>
                <w:sz w:val="22"/>
                <w:szCs w:val="22"/>
                <w:lang w:val="en-GB"/>
              </w:rPr>
              <w:t xml:space="preserve">1. </w:t>
            </w:r>
            <w:r w:rsidR="00F27F22" w:rsidRPr="008D3C04">
              <w:rPr>
                <w:b/>
                <w:bCs/>
                <w:sz w:val="22"/>
                <w:szCs w:val="22"/>
                <w:lang w:val="en-GB"/>
              </w:rPr>
              <w:t>Welcome and Introduction</w:t>
            </w:r>
            <w:r w:rsidR="007A0FDB" w:rsidRPr="008D3C04">
              <w:rPr>
                <w:b/>
                <w:bCs/>
                <w:sz w:val="22"/>
                <w:szCs w:val="22"/>
                <w:lang w:val="en-GB"/>
              </w:rPr>
              <w:t xml:space="preserve"> </w:t>
            </w:r>
            <w:r w:rsidR="00567B58" w:rsidRPr="008D3C04">
              <w:rPr>
                <w:bCs/>
                <w:sz w:val="22"/>
                <w:szCs w:val="22"/>
                <w:lang w:val="en-GB"/>
              </w:rPr>
              <w:t xml:space="preserve">IENWG </w:t>
            </w:r>
            <w:r w:rsidR="0058731D" w:rsidRPr="008D3C04">
              <w:rPr>
                <w:bCs/>
                <w:sz w:val="22"/>
                <w:szCs w:val="22"/>
                <w:lang w:val="en-GB"/>
              </w:rPr>
              <w:t xml:space="preserve">Interim </w:t>
            </w:r>
            <w:r w:rsidR="00E62EF3" w:rsidRPr="008D3C04">
              <w:rPr>
                <w:bCs/>
                <w:sz w:val="22"/>
                <w:szCs w:val="22"/>
                <w:lang w:val="en-GB"/>
              </w:rPr>
              <w:t>Chair</w:t>
            </w:r>
            <w:r w:rsidR="00567B58" w:rsidRPr="008D3C04">
              <w:rPr>
                <w:bCs/>
                <w:sz w:val="22"/>
                <w:szCs w:val="22"/>
                <w:lang w:val="en-GB"/>
              </w:rPr>
              <w:t xml:space="preserve"> open</w:t>
            </w:r>
            <w:r w:rsidR="00E12994" w:rsidRPr="008D3C04">
              <w:rPr>
                <w:bCs/>
                <w:sz w:val="22"/>
                <w:szCs w:val="22"/>
                <w:lang w:val="en-GB"/>
              </w:rPr>
              <w:t>s</w:t>
            </w:r>
            <w:r w:rsidR="00567B58" w:rsidRPr="008D3C04">
              <w:rPr>
                <w:bCs/>
                <w:sz w:val="22"/>
                <w:szCs w:val="22"/>
                <w:lang w:val="en-GB"/>
              </w:rPr>
              <w:t xml:space="preserve"> the meeting and delivers the welcoming address</w:t>
            </w:r>
            <w:r w:rsidR="007B5A04" w:rsidRPr="008D3C04">
              <w:rPr>
                <w:bCs/>
                <w:sz w:val="22"/>
                <w:szCs w:val="22"/>
                <w:lang w:val="en-GB"/>
              </w:rPr>
              <w:t>.</w:t>
            </w:r>
            <w:r w:rsidR="007A0FDB" w:rsidRPr="008D3C04">
              <w:rPr>
                <w:bCs/>
                <w:sz w:val="22"/>
                <w:szCs w:val="22"/>
                <w:lang w:val="en-GB"/>
              </w:rPr>
              <w:t xml:space="preserve"> </w:t>
            </w:r>
            <w:r w:rsidR="0058731D" w:rsidRPr="008D3C04">
              <w:rPr>
                <w:i/>
                <w:iCs/>
                <w:sz w:val="22"/>
                <w:szCs w:val="22"/>
                <w:lang w:val="en-GB"/>
              </w:rPr>
              <w:t xml:space="preserve"> </w:t>
            </w:r>
            <w:r w:rsidR="00F526AE" w:rsidRPr="008D3C04">
              <w:rPr>
                <w:i/>
                <w:iCs/>
                <w:sz w:val="22"/>
                <w:szCs w:val="22"/>
                <w:lang w:val="en-GB"/>
              </w:rPr>
              <w:t>(</w:t>
            </w:r>
            <w:r w:rsidR="0058731D" w:rsidRPr="008D3C04">
              <w:rPr>
                <w:i/>
                <w:iCs/>
                <w:sz w:val="22"/>
                <w:szCs w:val="22"/>
                <w:lang w:val="en-GB"/>
              </w:rPr>
              <w:t>Pierre-Yv</w:t>
            </w:r>
            <w:r w:rsidR="0058731D" w:rsidRPr="008D3C04">
              <w:rPr>
                <w:i/>
                <w:iCs/>
                <w:sz w:val="22"/>
                <w:szCs w:val="22"/>
                <w:lang w:val="en-US"/>
              </w:rPr>
              <w:t>es Dupuy</w:t>
            </w:r>
            <w:r w:rsidR="007B5A04" w:rsidRPr="008D3C04">
              <w:rPr>
                <w:i/>
                <w:iCs/>
                <w:sz w:val="22"/>
                <w:szCs w:val="22"/>
                <w:lang w:val="en-US"/>
              </w:rPr>
              <w:t>)</w:t>
            </w:r>
          </w:p>
          <w:p w14:paraId="73931E42" w14:textId="24409E32" w:rsidR="00DB0939" w:rsidRPr="00484D20" w:rsidRDefault="008D3C04" w:rsidP="00DB0939">
            <w:pPr>
              <w:spacing w:beforeLines="40" w:before="96" w:afterLines="40" w:after="96"/>
              <w:ind w:left="360"/>
              <w:rPr>
                <w:iCs/>
                <w:sz w:val="22"/>
                <w:szCs w:val="22"/>
                <w:lang w:val="en-US"/>
              </w:rPr>
            </w:pPr>
            <w:r>
              <w:rPr>
                <w:iCs/>
                <w:sz w:val="22"/>
                <w:szCs w:val="22"/>
                <w:lang w:val="en-US"/>
              </w:rPr>
              <w:t>1.1</w:t>
            </w:r>
            <w:r w:rsidR="00DB0939" w:rsidRPr="00484D20">
              <w:rPr>
                <w:iCs/>
                <w:sz w:val="22"/>
                <w:szCs w:val="22"/>
                <w:lang w:val="en-US"/>
              </w:rPr>
              <w:t xml:space="preserve"> Approbation of the Agenda</w:t>
            </w:r>
          </w:p>
          <w:p w14:paraId="0A18A992" w14:textId="66128907" w:rsidR="004D4134" w:rsidRPr="007A0FDB" w:rsidRDefault="004D4134" w:rsidP="007A0FDB">
            <w:pPr>
              <w:spacing w:beforeLines="40" w:before="96" w:afterLines="40" w:after="96"/>
              <w:rPr>
                <w:rFonts w:asciiTheme="minorHAnsi" w:hAnsiTheme="minorHAnsi"/>
                <w:i/>
                <w:iCs/>
                <w:sz w:val="22"/>
                <w:szCs w:val="22"/>
                <w:lang w:val="en-US"/>
              </w:rPr>
            </w:pPr>
          </w:p>
        </w:tc>
      </w:tr>
      <w:tr w:rsidR="00E62EF3" w:rsidRPr="00415F00" w14:paraId="0E996ACA" w14:textId="77777777" w:rsidTr="007A06B0">
        <w:trPr>
          <w:cantSplit/>
        </w:trPr>
        <w:tc>
          <w:tcPr>
            <w:tcW w:w="1526" w:type="dxa"/>
          </w:tcPr>
          <w:p w14:paraId="52DE1934" w14:textId="70B1E95F" w:rsidR="00E62EF3" w:rsidRPr="00415F00" w:rsidRDefault="0050561D" w:rsidP="0050561D">
            <w:pPr>
              <w:spacing w:beforeLines="40" w:before="96" w:afterLines="40" w:after="96"/>
              <w:jc w:val="center"/>
              <w:rPr>
                <w:rFonts w:asciiTheme="minorHAnsi" w:hAnsiTheme="minorHAnsi"/>
                <w:bCs/>
                <w:sz w:val="22"/>
                <w:szCs w:val="22"/>
              </w:rPr>
            </w:pPr>
            <w:r w:rsidRPr="00415F00">
              <w:rPr>
                <w:rFonts w:asciiTheme="minorHAnsi" w:hAnsiTheme="minorHAnsi"/>
                <w:bCs/>
                <w:sz w:val="22"/>
                <w:szCs w:val="22"/>
              </w:rPr>
              <w:t>14</w:t>
            </w:r>
            <w:r w:rsidR="00E62EF3" w:rsidRPr="00415F00">
              <w:rPr>
                <w:rFonts w:asciiTheme="minorHAnsi" w:hAnsiTheme="minorHAnsi"/>
                <w:bCs/>
                <w:sz w:val="22"/>
                <w:szCs w:val="22"/>
              </w:rPr>
              <w:t>h</w:t>
            </w:r>
            <w:r w:rsidR="00E36690" w:rsidRPr="00415F00">
              <w:rPr>
                <w:rFonts w:asciiTheme="minorHAnsi" w:hAnsiTheme="minorHAnsi"/>
                <w:bCs/>
                <w:sz w:val="22"/>
                <w:szCs w:val="22"/>
              </w:rPr>
              <w:t>3</w:t>
            </w:r>
            <w:r w:rsidR="00E62EF3" w:rsidRPr="00415F00">
              <w:rPr>
                <w:rFonts w:asciiTheme="minorHAnsi" w:hAnsiTheme="minorHAnsi"/>
                <w:bCs/>
                <w:sz w:val="22"/>
                <w:szCs w:val="22"/>
              </w:rPr>
              <w:t>0</w:t>
            </w:r>
          </w:p>
        </w:tc>
        <w:tc>
          <w:tcPr>
            <w:tcW w:w="7796" w:type="dxa"/>
            <w:shd w:val="clear" w:color="auto" w:fill="auto"/>
          </w:tcPr>
          <w:p w14:paraId="49E05DE7" w14:textId="77777777" w:rsidR="008D3C04" w:rsidRDefault="0066153D" w:rsidP="00E36690">
            <w:pPr>
              <w:rPr>
                <w:rFonts w:asciiTheme="minorHAnsi" w:hAnsiTheme="minorHAnsi"/>
                <w:i/>
                <w:sz w:val="22"/>
                <w:szCs w:val="22"/>
                <w:lang w:val="en-US"/>
              </w:rPr>
            </w:pPr>
            <w:r w:rsidRPr="00415F00">
              <w:rPr>
                <w:rFonts w:asciiTheme="minorHAnsi" w:hAnsiTheme="minorHAnsi"/>
                <w:b/>
                <w:sz w:val="22"/>
                <w:szCs w:val="22"/>
              </w:rPr>
              <w:t>2</w:t>
            </w:r>
            <w:r w:rsidR="00E12994">
              <w:rPr>
                <w:rFonts w:asciiTheme="minorHAnsi" w:hAnsiTheme="minorHAnsi"/>
                <w:b/>
                <w:sz w:val="22"/>
                <w:szCs w:val="22"/>
              </w:rPr>
              <w:t>.</w:t>
            </w:r>
            <w:r w:rsidR="00E36690" w:rsidRPr="00415F00">
              <w:rPr>
                <w:rFonts w:asciiTheme="minorHAnsi" w:hAnsiTheme="minorHAnsi"/>
                <w:sz w:val="22"/>
                <w:szCs w:val="22"/>
                <w:lang w:val="en-US"/>
              </w:rPr>
              <w:t xml:space="preserve"> </w:t>
            </w:r>
            <w:r w:rsidR="00E36690" w:rsidRPr="00415F00">
              <w:rPr>
                <w:rFonts w:asciiTheme="minorHAnsi" w:hAnsiTheme="minorHAnsi"/>
                <w:b/>
                <w:i/>
                <w:sz w:val="22"/>
                <w:szCs w:val="22"/>
                <w:lang w:val="en-US"/>
              </w:rPr>
              <w:t>Sta</w:t>
            </w:r>
            <w:r w:rsidRPr="00415F00">
              <w:rPr>
                <w:rFonts w:asciiTheme="minorHAnsi" w:hAnsiTheme="minorHAnsi"/>
                <w:b/>
                <w:i/>
                <w:sz w:val="22"/>
                <w:szCs w:val="22"/>
                <w:lang w:val="en-US"/>
              </w:rPr>
              <w:t>t</w:t>
            </w:r>
            <w:r w:rsidR="00E36690" w:rsidRPr="00415F00">
              <w:rPr>
                <w:rFonts w:asciiTheme="minorHAnsi" w:hAnsiTheme="minorHAnsi"/>
                <w:b/>
                <w:i/>
                <w:sz w:val="22"/>
                <w:szCs w:val="22"/>
                <w:lang w:val="en-US"/>
              </w:rPr>
              <w:t>e of Art of the implementation of the Re Use Directive</w:t>
            </w:r>
            <w:r w:rsidR="00E36690" w:rsidRPr="00415F00">
              <w:rPr>
                <w:rFonts w:asciiTheme="minorHAnsi" w:hAnsiTheme="minorHAnsi"/>
                <w:b/>
                <w:sz w:val="22"/>
                <w:szCs w:val="22"/>
                <w:lang w:val="en-US"/>
              </w:rPr>
              <w:t xml:space="preserve">- </w:t>
            </w:r>
            <w:r w:rsidR="00E36690" w:rsidRPr="003E538B">
              <w:rPr>
                <w:rFonts w:asciiTheme="minorHAnsi" w:hAnsiTheme="minorHAnsi"/>
                <w:sz w:val="22"/>
                <w:szCs w:val="22"/>
                <w:lang w:val="en-US"/>
              </w:rPr>
              <w:t>Shom</w:t>
            </w:r>
            <w:r w:rsidR="00E36690" w:rsidRPr="00415F00">
              <w:rPr>
                <w:rFonts w:asciiTheme="minorHAnsi" w:hAnsiTheme="minorHAnsi"/>
                <w:b/>
                <w:sz w:val="22"/>
                <w:szCs w:val="22"/>
                <w:lang w:val="en-US"/>
              </w:rPr>
              <w:t xml:space="preserve"> </w:t>
            </w:r>
            <w:r w:rsidR="00E36690" w:rsidRPr="003E538B">
              <w:rPr>
                <w:rFonts w:asciiTheme="minorHAnsi" w:hAnsiTheme="minorHAnsi"/>
                <w:i/>
                <w:sz w:val="22"/>
                <w:szCs w:val="22"/>
                <w:lang w:val="en-US"/>
              </w:rPr>
              <w:t xml:space="preserve">(G. </w:t>
            </w:r>
            <w:proofErr w:type="spellStart"/>
            <w:r w:rsidR="00E36690" w:rsidRPr="003E538B">
              <w:rPr>
                <w:rFonts w:asciiTheme="minorHAnsi" w:hAnsiTheme="minorHAnsi"/>
                <w:i/>
                <w:sz w:val="22"/>
                <w:szCs w:val="22"/>
                <w:lang w:val="en-US"/>
              </w:rPr>
              <w:t>Martinoty</w:t>
            </w:r>
            <w:proofErr w:type="spellEnd"/>
            <w:r w:rsidR="00E36690" w:rsidRPr="003E538B">
              <w:rPr>
                <w:rFonts w:asciiTheme="minorHAnsi" w:hAnsiTheme="minorHAnsi"/>
                <w:i/>
                <w:sz w:val="22"/>
                <w:szCs w:val="22"/>
                <w:lang w:val="en-US"/>
              </w:rPr>
              <w:t>)</w:t>
            </w:r>
            <w:r w:rsidR="00E36690" w:rsidRPr="00415F00">
              <w:rPr>
                <w:rFonts w:asciiTheme="minorHAnsi" w:hAnsiTheme="minorHAnsi"/>
                <w:b/>
                <w:sz w:val="22"/>
                <w:szCs w:val="22"/>
                <w:lang w:val="en-US"/>
              </w:rPr>
              <w:t xml:space="preserve"> </w:t>
            </w:r>
            <w:r w:rsidR="00E36690" w:rsidRPr="003E538B">
              <w:rPr>
                <w:rFonts w:asciiTheme="minorHAnsi" w:hAnsiTheme="minorHAnsi"/>
                <w:i/>
                <w:sz w:val="22"/>
                <w:szCs w:val="22"/>
                <w:lang w:val="en-US"/>
              </w:rPr>
              <w:t xml:space="preserve">and all </w:t>
            </w:r>
          </w:p>
          <w:p w14:paraId="5E0E0106" w14:textId="3F7F458E" w:rsidR="00E36690" w:rsidRPr="003E538B" w:rsidRDefault="00987421" w:rsidP="00E36690">
            <w:pPr>
              <w:rPr>
                <w:rFonts w:asciiTheme="minorHAnsi" w:hAnsiTheme="minorHAnsi"/>
                <w:i/>
                <w:sz w:val="22"/>
                <w:szCs w:val="22"/>
                <w:lang w:val="en-US"/>
              </w:rPr>
            </w:pPr>
            <w:hyperlink r:id="rId8" w:history="1">
              <w:r w:rsidR="00484D20" w:rsidRPr="00CE49F7">
                <w:rPr>
                  <w:rStyle w:val="Hyperlink"/>
                  <w:rFonts w:asciiTheme="minorHAnsi" w:hAnsiTheme="minorHAnsi"/>
                  <w:i/>
                  <w:sz w:val="22"/>
                  <w:szCs w:val="22"/>
                  <w:lang w:val="en-US"/>
                </w:rPr>
                <w:t>https://eur-lex.europa.eu/legal-content/EN/TXT/?qid=1561563110433&amp;uri=CELEX:32019L1024</w:t>
              </w:r>
            </w:hyperlink>
            <w:r w:rsidR="00484D20">
              <w:rPr>
                <w:rFonts w:asciiTheme="minorHAnsi" w:hAnsiTheme="minorHAnsi"/>
                <w:i/>
                <w:sz w:val="22"/>
                <w:szCs w:val="22"/>
                <w:lang w:val="en-US"/>
              </w:rPr>
              <w:t xml:space="preserve"> </w:t>
            </w:r>
          </w:p>
          <w:p w14:paraId="662491B7" w14:textId="77777777" w:rsidR="0050561D" w:rsidRDefault="00E36690" w:rsidP="007F455B">
            <w:pPr>
              <w:rPr>
                <w:rFonts w:asciiTheme="minorHAnsi" w:hAnsiTheme="minorHAnsi"/>
                <w:i/>
                <w:sz w:val="22"/>
                <w:szCs w:val="22"/>
              </w:rPr>
            </w:pPr>
            <w:r w:rsidRPr="00415F00">
              <w:rPr>
                <w:rFonts w:asciiTheme="minorHAnsi" w:hAnsiTheme="minorHAnsi"/>
                <w:i/>
                <w:sz w:val="22"/>
                <w:szCs w:val="22"/>
              </w:rPr>
              <w:t>IENWG-10</w:t>
            </w:r>
            <w:r w:rsidR="00E62EF3" w:rsidRPr="00415F00">
              <w:rPr>
                <w:rFonts w:asciiTheme="minorHAnsi" w:hAnsiTheme="minorHAnsi"/>
                <w:i/>
                <w:sz w:val="22"/>
                <w:szCs w:val="22"/>
              </w:rPr>
              <w:t>-0</w:t>
            </w:r>
            <w:r w:rsidRPr="00415F00">
              <w:rPr>
                <w:rFonts w:asciiTheme="minorHAnsi" w:hAnsiTheme="minorHAnsi"/>
                <w:i/>
                <w:sz w:val="22"/>
                <w:szCs w:val="22"/>
              </w:rPr>
              <w:t>2</w:t>
            </w:r>
            <w:r w:rsidR="00E62EF3" w:rsidRPr="00415F00">
              <w:rPr>
                <w:rFonts w:asciiTheme="minorHAnsi" w:hAnsiTheme="minorHAnsi"/>
                <w:i/>
                <w:sz w:val="22"/>
                <w:szCs w:val="22"/>
              </w:rPr>
              <w:t xml:space="preserve">.1A </w:t>
            </w:r>
            <w:r w:rsidRPr="00415F00">
              <w:rPr>
                <w:rFonts w:asciiTheme="minorHAnsi" w:hAnsiTheme="minorHAnsi"/>
                <w:i/>
                <w:sz w:val="22"/>
                <w:szCs w:val="22"/>
              </w:rPr>
              <w:t xml:space="preserve">Last Version of </w:t>
            </w:r>
            <w:r w:rsidR="00E12994">
              <w:rPr>
                <w:rFonts w:asciiTheme="minorHAnsi" w:hAnsiTheme="minorHAnsi"/>
                <w:i/>
                <w:sz w:val="22"/>
                <w:szCs w:val="22"/>
              </w:rPr>
              <w:t xml:space="preserve">the </w:t>
            </w:r>
            <w:r w:rsidRPr="00415F00">
              <w:rPr>
                <w:rFonts w:asciiTheme="minorHAnsi" w:hAnsiTheme="minorHAnsi"/>
                <w:i/>
                <w:sz w:val="22"/>
                <w:szCs w:val="22"/>
              </w:rPr>
              <w:t>Re-Use Directive</w:t>
            </w:r>
          </w:p>
          <w:p w14:paraId="593C84C5" w14:textId="01BE701B" w:rsidR="00FC4324" w:rsidRDefault="00FC4324" w:rsidP="007F455B">
            <w:pPr>
              <w:rPr>
                <w:rFonts w:asciiTheme="minorHAnsi" w:hAnsiTheme="minorHAnsi"/>
                <w:i/>
                <w:sz w:val="22"/>
                <w:szCs w:val="22"/>
              </w:rPr>
            </w:pPr>
            <w:r>
              <w:rPr>
                <w:rFonts w:asciiTheme="minorHAnsi" w:hAnsiTheme="minorHAnsi"/>
                <w:i/>
                <w:sz w:val="22"/>
                <w:szCs w:val="22"/>
              </w:rPr>
              <w:t>PSI Group</w:t>
            </w:r>
          </w:p>
          <w:p w14:paraId="575C64F2" w14:textId="23F71710" w:rsidR="00FC4324" w:rsidRPr="00415F00" w:rsidRDefault="00FC4324" w:rsidP="007F455B">
            <w:pPr>
              <w:rPr>
                <w:rFonts w:asciiTheme="minorHAnsi" w:hAnsiTheme="minorHAnsi"/>
                <w:i/>
                <w:sz w:val="22"/>
                <w:szCs w:val="22"/>
              </w:rPr>
            </w:pPr>
            <w:r>
              <w:rPr>
                <w:rFonts w:asciiTheme="minorHAnsi" w:hAnsiTheme="minorHAnsi"/>
                <w:i/>
                <w:sz w:val="22"/>
                <w:szCs w:val="22"/>
              </w:rPr>
              <w:t xml:space="preserve">PSI Sub group </w:t>
            </w:r>
          </w:p>
        </w:tc>
      </w:tr>
      <w:tr w:rsidR="00E62EF3" w:rsidRPr="00987421" w14:paraId="1B651984" w14:textId="77777777" w:rsidTr="007A06B0">
        <w:trPr>
          <w:cantSplit/>
        </w:trPr>
        <w:tc>
          <w:tcPr>
            <w:tcW w:w="1526" w:type="dxa"/>
          </w:tcPr>
          <w:p w14:paraId="2EA276D0" w14:textId="4B88E812" w:rsidR="00E62EF3" w:rsidRPr="00415F00" w:rsidRDefault="006E2D55" w:rsidP="0066153D">
            <w:pPr>
              <w:spacing w:beforeLines="40" w:before="96" w:afterLines="40" w:after="96"/>
              <w:jc w:val="center"/>
              <w:rPr>
                <w:rFonts w:asciiTheme="minorHAnsi" w:hAnsiTheme="minorHAnsi"/>
                <w:sz w:val="22"/>
                <w:szCs w:val="22"/>
              </w:rPr>
            </w:pPr>
            <w:r w:rsidRPr="00415F00">
              <w:rPr>
                <w:rFonts w:asciiTheme="minorHAnsi" w:hAnsiTheme="minorHAnsi"/>
                <w:sz w:val="22"/>
                <w:szCs w:val="22"/>
                <w:lang w:val="en-GB" w:eastAsia="en-US"/>
              </w:rPr>
              <w:t>15</w:t>
            </w:r>
            <w:r w:rsidR="00E62EF3" w:rsidRPr="00415F00">
              <w:rPr>
                <w:rFonts w:asciiTheme="minorHAnsi" w:hAnsiTheme="minorHAnsi"/>
                <w:sz w:val="22"/>
                <w:szCs w:val="22"/>
                <w:lang w:val="en-GB" w:eastAsia="en-US"/>
              </w:rPr>
              <w:t>h</w:t>
            </w:r>
            <w:r w:rsidR="0066153D" w:rsidRPr="00415F00">
              <w:rPr>
                <w:rFonts w:asciiTheme="minorHAnsi" w:hAnsiTheme="minorHAnsi"/>
                <w:sz w:val="22"/>
                <w:szCs w:val="22"/>
                <w:lang w:val="en-GB" w:eastAsia="en-US"/>
              </w:rPr>
              <w:t>15</w:t>
            </w:r>
          </w:p>
        </w:tc>
        <w:tc>
          <w:tcPr>
            <w:tcW w:w="7796" w:type="dxa"/>
          </w:tcPr>
          <w:p w14:paraId="7825D4CE" w14:textId="21C0F382" w:rsidR="0066153D" w:rsidRPr="00415F00" w:rsidRDefault="0066153D" w:rsidP="0066153D">
            <w:pPr>
              <w:rPr>
                <w:rFonts w:asciiTheme="minorHAnsi" w:hAnsiTheme="minorHAnsi"/>
                <w:sz w:val="22"/>
                <w:szCs w:val="22"/>
                <w:lang w:val="en-US"/>
              </w:rPr>
            </w:pPr>
            <w:r w:rsidRPr="00415F00">
              <w:rPr>
                <w:rFonts w:asciiTheme="minorHAnsi" w:hAnsiTheme="minorHAnsi"/>
                <w:b/>
                <w:sz w:val="22"/>
                <w:szCs w:val="22"/>
                <w:lang w:val="en-US"/>
              </w:rPr>
              <w:t>3</w:t>
            </w:r>
            <w:r w:rsidR="00E12994">
              <w:rPr>
                <w:rFonts w:asciiTheme="minorHAnsi" w:hAnsiTheme="minorHAnsi"/>
                <w:b/>
                <w:sz w:val="22"/>
                <w:szCs w:val="22"/>
                <w:lang w:val="en-US"/>
              </w:rPr>
              <w:t>.</w:t>
            </w:r>
            <w:r w:rsidRPr="00415F00">
              <w:rPr>
                <w:rFonts w:asciiTheme="minorHAnsi" w:hAnsiTheme="minorHAnsi"/>
                <w:sz w:val="22"/>
                <w:szCs w:val="22"/>
                <w:lang w:val="en-US"/>
              </w:rPr>
              <w:t xml:space="preserve"> </w:t>
            </w:r>
            <w:r w:rsidRPr="00415F00">
              <w:rPr>
                <w:rFonts w:asciiTheme="minorHAnsi" w:hAnsiTheme="minorHAnsi"/>
                <w:b/>
                <w:i/>
                <w:sz w:val="22"/>
                <w:szCs w:val="22"/>
                <w:lang w:val="en-US"/>
              </w:rPr>
              <w:t>EMODNET Point of Situation</w:t>
            </w:r>
            <w:r w:rsidRPr="00415F00">
              <w:rPr>
                <w:rFonts w:asciiTheme="minorHAnsi" w:hAnsiTheme="minorHAnsi"/>
                <w:sz w:val="22"/>
                <w:szCs w:val="22"/>
                <w:lang w:val="en-US"/>
              </w:rPr>
              <w:t>, Shom (</w:t>
            </w:r>
            <w:r w:rsidRPr="00415F00">
              <w:rPr>
                <w:rFonts w:asciiTheme="minorHAnsi" w:hAnsiTheme="minorHAnsi"/>
                <w:i/>
                <w:sz w:val="22"/>
                <w:szCs w:val="22"/>
                <w:lang w:val="en-US"/>
              </w:rPr>
              <w:t>In visio-conf with Brest with M Thierry Schmitt and Mrs Dominique Carval)</w:t>
            </w:r>
          </w:p>
          <w:p w14:paraId="5E61E210" w14:textId="371E0D01" w:rsidR="0066153D" w:rsidRPr="00415F00" w:rsidRDefault="0066153D" w:rsidP="0066153D">
            <w:pPr>
              <w:pStyle w:val="ListParagraph"/>
              <w:numPr>
                <w:ilvl w:val="0"/>
                <w:numId w:val="13"/>
              </w:numPr>
              <w:spacing w:after="200" w:line="276" w:lineRule="auto"/>
              <w:rPr>
                <w:sz w:val="22"/>
                <w:szCs w:val="22"/>
                <w:lang w:val="en-US"/>
              </w:rPr>
            </w:pPr>
            <w:r w:rsidRPr="00415F00">
              <w:rPr>
                <w:i/>
                <w:sz w:val="22"/>
                <w:szCs w:val="22"/>
                <w:lang w:val="en-US"/>
              </w:rPr>
              <w:t>3.1 Bathymetry</w:t>
            </w:r>
            <w:r w:rsidRPr="00415F00">
              <w:rPr>
                <w:sz w:val="22"/>
                <w:szCs w:val="22"/>
                <w:lang w:val="en-US"/>
              </w:rPr>
              <w:t>:</w:t>
            </w:r>
          </w:p>
          <w:p w14:paraId="6C2A6A22" w14:textId="4965771A" w:rsidR="0066153D" w:rsidRPr="00415F00" w:rsidRDefault="0066153D" w:rsidP="0066153D">
            <w:pPr>
              <w:pStyle w:val="ListParagraph"/>
              <w:numPr>
                <w:ilvl w:val="0"/>
                <w:numId w:val="13"/>
              </w:numPr>
              <w:spacing w:after="200" w:line="276" w:lineRule="auto"/>
              <w:rPr>
                <w:sz w:val="22"/>
                <w:szCs w:val="22"/>
                <w:lang w:val="en-US"/>
              </w:rPr>
            </w:pPr>
            <w:r w:rsidRPr="00415F00">
              <w:rPr>
                <w:sz w:val="22"/>
                <w:szCs w:val="22"/>
                <w:lang w:val="en-US"/>
              </w:rPr>
              <w:t>Agenda of the project, future expectations</w:t>
            </w:r>
          </w:p>
          <w:p w14:paraId="323690E4" w14:textId="77777777" w:rsidR="0066153D" w:rsidRPr="00415F00" w:rsidRDefault="0066153D" w:rsidP="0066153D">
            <w:pPr>
              <w:pStyle w:val="ListParagraph"/>
              <w:numPr>
                <w:ilvl w:val="0"/>
                <w:numId w:val="13"/>
              </w:numPr>
              <w:spacing w:after="200" w:line="276" w:lineRule="auto"/>
              <w:rPr>
                <w:sz w:val="22"/>
                <w:szCs w:val="22"/>
                <w:lang w:val="en-US"/>
              </w:rPr>
            </w:pPr>
            <w:r w:rsidRPr="00415F00">
              <w:rPr>
                <w:sz w:val="22"/>
                <w:szCs w:val="22"/>
                <w:lang w:val="en-US"/>
              </w:rPr>
              <w:t>New tools for the users</w:t>
            </w:r>
          </w:p>
          <w:p w14:paraId="72613C17" w14:textId="77777777" w:rsidR="0066153D" w:rsidRPr="00415F00" w:rsidRDefault="0066153D" w:rsidP="0066153D">
            <w:pPr>
              <w:pStyle w:val="ListParagraph"/>
              <w:numPr>
                <w:ilvl w:val="0"/>
                <w:numId w:val="13"/>
              </w:numPr>
              <w:spacing w:after="200" w:line="276" w:lineRule="auto"/>
              <w:rPr>
                <w:sz w:val="22"/>
                <w:szCs w:val="22"/>
                <w:lang w:val="en-US"/>
              </w:rPr>
            </w:pPr>
            <w:r w:rsidRPr="00415F00">
              <w:rPr>
                <w:sz w:val="22"/>
                <w:szCs w:val="22"/>
                <w:lang w:val="en-US"/>
              </w:rPr>
              <w:t xml:space="preserve">China project </w:t>
            </w:r>
          </w:p>
          <w:p w14:paraId="4162794B" w14:textId="77777777" w:rsidR="00E12994" w:rsidRDefault="0066153D" w:rsidP="0066153D">
            <w:pPr>
              <w:pStyle w:val="ListParagraph"/>
              <w:numPr>
                <w:ilvl w:val="0"/>
                <w:numId w:val="13"/>
              </w:numPr>
              <w:spacing w:after="200" w:line="276" w:lineRule="auto"/>
              <w:rPr>
                <w:sz w:val="22"/>
                <w:szCs w:val="22"/>
                <w:lang w:val="en-US"/>
              </w:rPr>
            </w:pPr>
            <w:r w:rsidRPr="00415F00">
              <w:rPr>
                <w:sz w:val="22"/>
                <w:szCs w:val="22"/>
                <w:lang w:val="en-US"/>
              </w:rPr>
              <w:t xml:space="preserve">3.2 </w:t>
            </w:r>
            <w:r w:rsidRPr="00415F00">
              <w:rPr>
                <w:i/>
                <w:sz w:val="22"/>
                <w:szCs w:val="22"/>
                <w:lang w:val="en-US"/>
              </w:rPr>
              <w:t>Human activities</w:t>
            </w:r>
            <w:r w:rsidR="00E12994">
              <w:rPr>
                <w:sz w:val="22"/>
                <w:szCs w:val="22"/>
                <w:lang w:val="en-US"/>
              </w:rPr>
              <w:t>:</w:t>
            </w:r>
          </w:p>
          <w:p w14:paraId="174B2037" w14:textId="549709DE" w:rsidR="0066153D" w:rsidRPr="00415F00" w:rsidRDefault="0066153D" w:rsidP="0066153D">
            <w:pPr>
              <w:pStyle w:val="ListParagraph"/>
              <w:numPr>
                <w:ilvl w:val="0"/>
                <w:numId w:val="13"/>
              </w:numPr>
              <w:spacing w:after="200" w:line="276" w:lineRule="auto"/>
              <w:rPr>
                <w:sz w:val="22"/>
                <w:szCs w:val="22"/>
                <w:lang w:val="en-US"/>
              </w:rPr>
            </w:pPr>
            <w:r w:rsidRPr="00415F00">
              <w:rPr>
                <w:sz w:val="22"/>
                <w:szCs w:val="22"/>
                <w:lang w:val="en-US"/>
              </w:rPr>
              <w:t xml:space="preserve"> New developments expected for the Maritime Spatial planning (MSP) in EMODNET</w:t>
            </w:r>
          </w:p>
          <w:p w14:paraId="381F9A26" w14:textId="77777777" w:rsidR="0066153D" w:rsidRPr="00415F00" w:rsidRDefault="0066153D" w:rsidP="0066153D">
            <w:pPr>
              <w:pStyle w:val="ListParagraph"/>
              <w:ind w:left="1070"/>
              <w:rPr>
                <w:sz w:val="22"/>
                <w:szCs w:val="22"/>
                <w:lang w:val="en-US"/>
              </w:rPr>
            </w:pPr>
            <w:r w:rsidRPr="00415F00">
              <w:rPr>
                <w:sz w:val="22"/>
                <w:szCs w:val="22"/>
                <w:lang w:val="en-US"/>
              </w:rPr>
              <w:t>(Doc CR Meeting DG MARE)</w:t>
            </w:r>
          </w:p>
          <w:p w14:paraId="29B4E294" w14:textId="634C5F46" w:rsidR="00AA689D" w:rsidRPr="007A0FDB" w:rsidRDefault="0066153D" w:rsidP="007A0FDB">
            <w:pPr>
              <w:pStyle w:val="ListParagraph"/>
              <w:numPr>
                <w:ilvl w:val="0"/>
                <w:numId w:val="13"/>
              </w:numPr>
              <w:spacing w:after="200" w:line="276" w:lineRule="auto"/>
              <w:rPr>
                <w:sz w:val="22"/>
                <w:szCs w:val="22"/>
                <w:lang w:val="fr-FR"/>
              </w:rPr>
            </w:pPr>
            <w:r w:rsidRPr="00415F00">
              <w:rPr>
                <w:sz w:val="22"/>
                <w:szCs w:val="22"/>
                <w:lang w:val="fr-FR"/>
              </w:rPr>
              <w:t xml:space="preserve">3.3 </w:t>
            </w:r>
            <w:r w:rsidRPr="00415F00">
              <w:rPr>
                <w:i/>
                <w:sz w:val="22"/>
                <w:szCs w:val="22"/>
                <w:lang w:val="fr-FR"/>
              </w:rPr>
              <w:t>IHO questionnaire about MSDI and MSP</w:t>
            </w:r>
            <w:r w:rsidRPr="00415F00">
              <w:rPr>
                <w:sz w:val="22"/>
                <w:szCs w:val="22"/>
                <w:lang w:val="fr-FR"/>
              </w:rPr>
              <w:t xml:space="preserve"> (document; questionnaire)</w:t>
            </w:r>
          </w:p>
        </w:tc>
      </w:tr>
      <w:tr w:rsidR="00E62EF3" w:rsidRPr="00415F00" w14:paraId="73F725BA" w14:textId="77777777" w:rsidTr="007A06B0">
        <w:trPr>
          <w:cantSplit/>
        </w:trPr>
        <w:tc>
          <w:tcPr>
            <w:tcW w:w="1526" w:type="dxa"/>
          </w:tcPr>
          <w:p w14:paraId="109096F3" w14:textId="79D3FE72" w:rsidR="00E62EF3" w:rsidRPr="00415F00" w:rsidRDefault="0066153D" w:rsidP="0066153D">
            <w:pPr>
              <w:spacing w:beforeLines="40" w:before="96" w:afterLines="40" w:after="96"/>
              <w:jc w:val="center"/>
              <w:rPr>
                <w:rFonts w:asciiTheme="minorHAnsi" w:hAnsiTheme="minorHAnsi"/>
                <w:bCs/>
                <w:sz w:val="22"/>
                <w:szCs w:val="22"/>
              </w:rPr>
            </w:pPr>
            <w:r w:rsidRPr="00415F00">
              <w:rPr>
                <w:rFonts w:asciiTheme="minorHAnsi" w:hAnsiTheme="minorHAnsi"/>
                <w:bCs/>
                <w:sz w:val="22"/>
                <w:szCs w:val="22"/>
              </w:rPr>
              <w:t>16</w:t>
            </w:r>
            <w:r w:rsidR="00E62EF3" w:rsidRPr="00415F00">
              <w:rPr>
                <w:rFonts w:asciiTheme="minorHAnsi" w:hAnsiTheme="minorHAnsi"/>
                <w:bCs/>
                <w:sz w:val="22"/>
                <w:szCs w:val="22"/>
              </w:rPr>
              <w:t>h</w:t>
            </w:r>
            <w:r w:rsidRPr="00415F00">
              <w:rPr>
                <w:rFonts w:asciiTheme="minorHAnsi" w:hAnsiTheme="minorHAnsi"/>
                <w:bCs/>
                <w:sz w:val="22"/>
                <w:szCs w:val="22"/>
              </w:rPr>
              <w:t>0</w:t>
            </w:r>
            <w:r w:rsidR="00E62EF3" w:rsidRPr="00415F00">
              <w:rPr>
                <w:rFonts w:asciiTheme="minorHAnsi" w:hAnsiTheme="minorHAnsi"/>
                <w:bCs/>
                <w:sz w:val="22"/>
                <w:szCs w:val="22"/>
              </w:rPr>
              <w:t>0</w:t>
            </w:r>
          </w:p>
        </w:tc>
        <w:tc>
          <w:tcPr>
            <w:tcW w:w="7796" w:type="dxa"/>
          </w:tcPr>
          <w:p w14:paraId="15FBB262" w14:textId="03EFFA7E" w:rsidR="009A538E" w:rsidRPr="007A0FDB" w:rsidRDefault="0066153D" w:rsidP="007A0FDB">
            <w:pPr>
              <w:jc w:val="center"/>
              <w:rPr>
                <w:rFonts w:asciiTheme="minorHAnsi" w:hAnsiTheme="minorHAnsi"/>
                <w:sz w:val="22"/>
                <w:szCs w:val="22"/>
                <w:shd w:val="clear" w:color="auto" w:fill="FFC000" w:themeFill="accent4"/>
              </w:rPr>
            </w:pPr>
            <w:r w:rsidRPr="00415F00">
              <w:rPr>
                <w:rFonts w:asciiTheme="minorHAnsi" w:hAnsiTheme="minorHAnsi"/>
                <w:sz w:val="22"/>
                <w:szCs w:val="22"/>
              </w:rPr>
              <w:t>Break</w:t>
            </w:r>
          </w:p>
        </w:tc>
      </w:tr>
      <w:tr w:rsidR="00E62EF3" w:rsidRPr="00415F00" w14:paraId="32C71A30" w14:textId="77777777" w:rsidTr="007A06B0">
        <w:trPr>
          <w:cantSplit/>
        </w:trPr>
        <w:tc>
          <w:tcPr>
            <w:tcW w:w="1526" w:type="dxa"/>
          </w:tcPr>
          <w:p w14:paraId="6B6F3F63" w14:textId="77F33BDA" w:rsidR="00E62EF3" w:rsidRPr="00415F00" w:rsidRDefault="00F00203" w:rsidP="0066153D">
            <w:pPr>
              <w:spacing w:beforeLines="40" w:before="96" w:afterLines="40" w:after="96"/>
              <w:jc w:val="center"/>
              <w:rPr>
                <w:rFonts w:asciiTheme="minorHAnsi" w:hAnsiTheme="minorHAnsi"/>
                <w:sz w:val="22"/>
                <w:szCs w:val="22"/>
              </w:rPr>
            </w:pPr>
            <w:r w:rsidRPr="00415F00">
              <w:rPr>
                <w:rFonts w:asciiTheme="minorHAnsi" w:hAnsiTheme="minorHAnsi"/>
                <w:sz w:val="22"/>
                <w:szCs w:val="22"/>
              </w:rPr>
              <w:lastRenderedPageBreak/>
              <w:t>16</w:t>
            </w:r>
            <w:r w:rsidR="00E62EF3" w:rsidRPr="00415F00">
              <w:rPr>
                <w:rFonts w:asciiTheme="minorHAnsi" w:hAnsiTheme="minorHAnsi"/>
                <w:sz w:val="22"/>
                <w:szCs w:val="22"/>
              </w:rPr>
              <w:t>h</w:t>
            </w:r>
            <w:r w:rsidR="0066153D" w:rsidRPr="00415F00">
              <w:rPr>
                <w:rFonts w:asciiTheme="minorHAnsi" w:hAnsiTheme="minorHAnsi"/>
                <w:sz w:val="22"/>
                <w:szCs w:val="22"/>
              </w:rPr>
              <w:t>20</w:t>
            </w:r>
            <w:r w:rsidR="00312068" w:rsidRPr="00415F00">
              <w:rPr>
                <w:rFonts w:asciiTheme="minorHAnsi" w:hAnsiTheme="minorHAnsi"/>
                <w:sz w:val="22"/>
                <w:szCs w:val="22"/>
              </w:rPr>
              <w:t>-17h</w:t>
            </w:r>
          </w:p>
        </w:tc>
        <w:tc>
          <w:tcPr>
            <w:tcW w:w="7796" w:type="dxa"/>
          </w:tcPr>
          <w:p w14:paraId="1F02FDCA" w14:textId="0785FC76" w:rsidR="0066153D" w:rsidRPr="00415F00" w:rsidRDefault="00761600" w:rsidP="0066153D">
            <w:pPr>
              <w:rPr>
                <w:rFonts w:asciiTheme="minorHAnsi" w:hAnsiTheme="minorHAnsi"/>
                <w:b/>
                <w:i/>
                <w:sz w:val="22"/>
                <w:szCs w:val="22"/>
                <w:lang w:val="en-US"/>
              </w:rPr>
            </w:pPr>
            <w:r w:rsidRPr="00415F00">
              <w:rPr>
                <w:rFonts w:asciiTheme="minorHAnsi" w:hAnsiTheme="minorHAnsi"/>
                <w:b/>
                <w:sz w:val="22"/>
                <w:szCs w:val="22"/>
                <w:shd w:val="clear" w:color="auto" w:fill="FFFFFF" w:themeFill="background1"/>
              </w:rPr>
              <w:t xml:space="preserve">4. </w:t>
            </w:r>
            <w:r w:rsidR="0066153D" w:rsidRPr="00415F00">
              <w:rPr>
                <w:rFonts w:asciiTheme="minorHAnsi" w:hAnsiTheme="minorHAnsi"/>
                <w:b/>
                <w:i/>
                <w:sz w:val="22"/>
                <w:szCs w:val="22"/>
                <w:shd w:val="clear" w:color="auto" w:fill="FFFFFF" w:themeFill="background1"/>
              </w:rPr>
              <w:t xml:space="preserve">Legal </w:t>
            </w:r>
            <w:r w:rsidR="0066153D" w:rsidRPr="00415F00">
              <w:rPr>
                <w:rFonts w:asciiTheme="minorHAnsi" w:hAnsiTheme="minorHAnsi"/>
                <w:b/>
                <w:i/>
                <w:sz w:val="22"/>
                <w:szCs w:val="22"/>
                <w:shd w:val="clear" w:color="auto" w:fill="FFFFFF" w:themeFill="background1"/>
                <w:lang w:val="en-US"/>
              </w:rPr>
              <w:t>Representation</w:t>
            </w:r>
            <w:r w:rsidR="0066153D" w:rsidRPr="00415F00">
              <w:rPr>
                <w:rFonts w:asciiTheme="minorHAnsi" w:hAnsiTheme="minorHAnsi"/>
                <w:b/>
                <w:i/>
                <w:sz w:val="22"/>
                <w:szCs w:val="22"/>
                <w:lang w:val="en-US"/>
              </w:rPr>
              <w:t xml:space="preserve"> of Maritime Limits</w:t>
            </w:r>
            <w:r w:rsidR="0066153D" w:rsidRPr="00415F00">
              <w:rPr>
                <w:rFonts w:asciiTheme="minorHAnsi" w:hAnsiTheme="minorHAnsi"/>
                <w:i/>
                <w:sz w:val="22"/>
                <w:szCs w:val="22"/>
                <w:lang w:val="en-US"/>
              </w:rPr>
              <w:t xml:space="preserve"> </w:t>
            </w:r>
            <w:r w:rsidR="0066153D" w:rsidRPr="00415F00">
              <w:rPr>
                <w:rFonts w:asciiTheme="minorHAnsi" w:hAnsiTheme="minorHAnsi"/>
                <w:b/>
                <w:i/>
                <w:sz w:val="22"/>
                <w:szCs w:val="22"/>
                <w:shd w:val="clear" w:color="auto" w:fill="FFFFFF" w:themeFill="background1"/>
              </w:rPr>
              <w:t xml:space="preserve">on the </w:t>
            </w:r>
            <w:r w:rsidR="0066153D" w:rsidRPr="00E12994">
              <w:rPr>
                <w:rFonts w:asciiTheme="minorHAnsi" w:hAnsiTheme="minorHAnsi"/>
                <w:b/>
                <w:i/>
                <w:sz w:val="22"/>
                <w:szCs w:val="22"/>
              </w:rPr>
              <w:t>EU w</w:t>
            </w:r>
            <w:r w:rsidR="0066153D" w:rsidRPr="00415F00">
              <w:rPr>
                <w:rFonts w:asciiTheme="minorHAnsi" w:hAnsiTheme="minorHAnsi"/>
                <w:b/>
                <w:i/>
                <w:sz w:val="22"/>
                <w:szCs w:val="22"/>
                <w:shd w:val="clear" w:color="auto" w:fill="FFFFFF" w:themeFill="background1"/>
              </w:rPr>
              <w:t>ebsites</w:t>
            </w:r>
            <w:r w:rsidR="0066153D" w:rsidRPr="00415F00">
              <w:rPr>
                <w:rFonts w:asciiTheme="minorHAnsi" w:hAnsiTheme="minorHAnsi"/>
                <w:b/>
                <w:i/>
                <w:sz w:val="22"/>
                <w:szCs w:val="22"/>
                <w:shd w:val="clear" w:color="auto" w:fill="FFFFFF" w:themeFill="background1"/>
                <w:lang w:val="en-US"/>
              </w:rPr>
              <w:t>,</w:t>
            </w:r>
            <w:r w:rsidR="0066153D" w:rsidRPr="00415F00">
              <w:rPr>
                <w:rFonts w:asciiTheme="minorHAnsi" w:hAnsiTheme="minorHAnsi"/>
                <w:b/>
                <w:i/>
                <w:sz w:val="22"/>
                <w:szCs w:val="22"/>
                <w:lang w:val="en-US"/>
              </w:rPr>
              <w:t xml:space="preserve"> documents, maps</w:t>
            </w:r>
            <w:proofErr w:type="gramStart"/>
            <w:r w:rsidR="0066153D" w:rsidRPr="00415F00">
              <w:rPr>
                <w:rFonts w:asciiTheme="minorHAnsi" w:hAnsiTheme="minorHAnsi"/>
                <w:b/>
                <w:i/>
                <w:sz w:val="22"/>
                <w:szCs w:val="22"/>
                <w:lang w:val="en-US"/>
              </w:rPr>
              <w:t>..</w:t>
            </w:r>
            <w:proofErr w:type="gramEnd"/>
            <w:r w:rsidR="0066153D" w:rsidRPr="00415F00">
              <w:rPr>
                <w:rFonts w:asciiTheme="minorHAnsi" w:hAnsiTheme="minorHAnsi"/>
                <w:b/>
                <w:i/>
                <w:sz w:val="22"/>
                <w:szCs w:val="22"/>
                <w:lang w:val="en-US"/>
              </w:rPr>
              <w:t xml:space="preserve"> </w:t>
            </w:r>
            <w:r w:rsidR="0066153D" w:rsidRPr="003E538B">
              <w:rPr>
                <w:rFonts w:asciiTheme="minorHAnsi" w:hAnsiTheme="minorHAnsi"/>
                <w:i/>
                <w:sz w:val="22"/>
                <w:szCs w:val="22"/>
                <w:lang w:val="en-US"/>
              </w:rPr>
              <w:t>(Shom)</w:t>
            </w:r>
            <w:r w:rsidR="003E538B" w:rsidRPr="003E538B">
              <w:rPr>
                <w:rFonts w:asciiTheme="minorHAnsi" w:hAnsiTheme="minorHAnsi"/>
                <w:i/>
                <w:sz w:val="22"/>
                <w:szCs w:val="22"/>
                <w:lang w:val="en-US"/>
              </w:rPr>
              <w:t xml:space="preserve"> Visio conf J Smeeckaert and D. Carval</w:t>
            </w:r>
            <w:r w:rsidR="003E538B">
              <w:rPr>
                <w:rFonts w:asciiTheme="minorHAnsi" w:hAnsiTheme="minorHAnsi"/>
                <w:i/>
                <w:sz w:val="22"/>
                <w:szCs w:val="22"/>
                <w:lang w:val="en-US"/>
              </w:rPr>
              <w:t xml:space="preserve"> and All</w:t>
            </w:r>
          </w:p>
          <w:p w14:paraId="36164980" w14:textId="33CBBC67" w:rsidR="00747D06" w:rsidRPr="00415F00" w:rsidRDefault="0066153D" w:rsidP="00747D06">
            <w:pPr>
              <w:spacing w:after="0" w:line="276" w:lineRule="auto"/>
              <w:rPr>
                <w:rFonts w:asciiTheme="minorHAnsi" w:hAnsiTheme="minorHAnsi"/>
                <w:sz w:val="22"/>
                <w:szCs w:val="22"/>
                <w:lang w:val="en-US"/>
              </w:rPr>
            </w:pPr>
            <w:r w:rsidRPr="00415F00">
              <w:rPr>
                <w:rFonts w:asciiTheme="minorHAnsi" w:hAnsiTheme="minorHAnsi"/>
                <w:b/>
                <w:sz w:val="22"/>
                <w:szCs w:val="22"/>
                <w:lang w:val="en-US"/>
              </w:rPr>
              <w:t>4.1</w:t>
            </w:r>
            <w:r w:rsidRPr="00415F00">
              <w:rPr>
                <w:rFonts w:asciiTheme="minorHAnsi" w:hAnsiTheme="minorHAnsi"/>
                <w:sz w:val="22"/>
                <w:szCs w:val="22"/>
                <w:lang w:val="en-US"/>
              </w:rPr>
              <w:t xml:space="preserve"> Necessity to deliver information about the way to find the </w:t>
            </w:r>
            <w:r w:rsidR="00E12994">
              <w:rPr>
                <w:rFonts w:asciiTheme="minorHAnsi" w:hAnsiTheme="minorHAnsi"/>
                <w:sz w:val="22"/>
                <w:szCs w:val="22"/>
                <w:lang w:val="en-US"/>
              </w:rPr>
              <w:t>uptodate</w:t>
            </w:r>
            <w:r w:rsidRPr="00415F00">
              <w:rPr>
                <w:rFonts w:asciiTheme="minorHAnsi" w:hAnsiTheme="minorHAnsi"/>
                <w:sz w:val="22"/>
                <w:szCs w:val="22"/>
                <w:lang w:val="en-US"/>
              </w:rPr>
              <w:t xml:space="preserve"> official data for maritime limits in each EU member State to the managers of EU portals; EMODNET, EEA, Atlas of the seas. Example of wrong representation of maritime limits for France.</w:t>
            </w:r>
            <w:r w:rsidR="00747D06" w:rsidRPr="00415F00">
              <w:rPr>
                <w:rFonts w:asciiTheme="minorHAnsi" w:hAnsiTheme="minorHAnsi"/>
                <w:sz w:val="22"/>
                <w:szCs w:val="22"/>
                <w:lang w:val="en-US"/>
              </w:rPr>
              <w:t xml:space="preserve"> </w:t>
            </w:r>
          </w:p>
          <w:p w14:paraId="2E9B657D" w14:textId="24A6BA9E" w:rsidR="0066153D" w:rsidRPr="00415F00" w:rsidRDefault="0066153D" w:rsidP="00747D06">
            <w:pPr>
              <w:spacing w:before="0" w:after="0" w:line="276" w:lineRule="auto"/>
              <w:rPr>
                <w:rFonts w:asciiTheme="minorHAnsi" w:hAnsiTheme="minorHAnsi"/>
                <w:sz w:val="22"/>
                <w:szCs w:val="22"/>
                <w:lang w:val="en-US"/>
              </w:rPr>
            </w:pPr>
            <w:r w:rsidRPr="00415F00">
              <w:rPr>
                <w:rFonts w:asciiTheme="minorHAnsi" w:hAnsiTheme="minorHAnsi"/>
                <w:sz w:val="22"/>
                <w:szCs w:val="22"/>
                <w:lang w:val="en-US"/>
              </w:rPr>
              <w:t xml:space="preserve">Like the work we did with the coast line, we propose to identify the sources of official data in each EU country and deliver this info to the managers of EU marine info-platforms. </w:t>
            </w:r>
          </w:p>
          <w:p w14:paraId="340AC87E" w14:textId="77777777" w:rsidR="00747D06" w:rsidRPr="00415F00" w:rsidRDefault="00747D06" w:rsidP="00747D06">
            <w:pPr>
              <w:spacing w:before="0" w:after="0" w:line="276" w:lineRule="auto"/>
              <w:rPr>
                <w:rFonts w:asciiTheme="minorHAnsi" w:hAnsiTheme="minorHAnsi"/>
                <w:sz w:val="22"/>
                <w:szCs w:val="22"/>
                <w:lang w:val="en-US"/>
              </w:rPr>
            </w:pPr>
          </w:p>
          <w:p w14:paraId="1A91329F" w14:textId="7F5AC379" w:rsidR="0066153D" w:rsidRPr="00415F00" w:rsidRDefault="0066153D" w:rsidP="00747D06">
            <w:pPr>
              <w:spacing w:before="0" w:after="0" w:line="276" w:lineRule="auto"/>
              <w:rPr>
                <w:rFonts w:asciiTheme="minorHAnsi" w:hAnsiTheme="minorHAnsi"/>
                <w:sz w:val="22"/>
                <w:szCs w:val="22"/>
                <w:lang w:val="en-US"/>
              </w:rPr>
            </w:pPr>
            <w:r w:rsidRPr="00415F00">
              <w:rPr>
                <w:rFonts w:asciiTheme="minorHAnsi" w:hAnsiTheme="minorHAnsi"/>
                <w:b/>
                <w:sz w:val="22"/>
                <w:szCs w:val="22"/>
                <w:lang w:val="en-US"/>
              </w:rPr>
              <w:t>4.2</w:t>
            </w:r>
            <w:r w:rsidRPr="00415F00">
              <w:rPr>
                <w:rFonts w:asciiTheme="minorHAnsi" w:hAnsiTheme="minorHAnsi"/>
                <w:sz w:val="22"/>
                <w:szCs w:val="22"/>
                <w:lang w:val="en-US"/>
              </w:rPr>
              <w:t xml:space="preserve"> Representation of Maritime Limits by the EU Member States</w:t>
            </w:r>
          </w:p>
          <w:p w14:paraId="4F4FB8CE" w14:textId="77777777" w:rsidR="0066153D" w:rsidRPr="00415F00" w:rsidRDefault="0066153D" w:rsidP="00747D06">
            <w:pPr>
              <w:spacing w:before="0" w:after="0" w:line="276" w:lineRule="auto"/>
              <w:rPr>
                <w:rFonts w:asciiTheme="minorHAnsi" w:hAnsiTheme="minorHAnsi"/>
                <w:sz w:val="22"/>
                <w:szCs w:val="22"/>
                <w:lang w:val="en-US"/>
              </w:rPr>
            </w:pPr>
            <w:r w:rsidRPr="00415F00">
              <w:rPr>
                <w:rFonts w:asciiTheme="minorHAnsi" w:hAnsiTheme="minorHAnsi"/>
                <w:sz w:val="22"/>
                <w:szCs w:val="22"/>
                <w:lang w:val="en-US"/>
              </w:rPr>
              <w:t xml:space="preserve">With the experience of 6 EU projects on maritime spatial planning, we </w:t>
            </w:r>
            <w:r w:rsidRPr="00415F00">
              <w:rPr>
                <w:rStyle w:val="tlid-translation"/>
                <w:rFonts w:asciiTheme="minorHAnsi" w:hAnsiTheme="minorHAnsi"/>
                <w:sz w:val="22"/>
                <w:szCs w:val="22"/>
                <w:lang w:val="en"/>
              </w:rPr>
              <w:t xml:space="preserve">have noted difficulties in the representation of maritime limits to have a global basin or European picture. The </w:t>
            </w:r>
            <w:r w:rsidRPr="00415F00">
              <w:rPr>
                <w:rFonts w:asciiTheme="minorHAnsi" w:hAnsiTheme="minorHAnsi"/>
                <w:sz w:val="22"/>
                <w:szCs w:val="22"/>
                <w:lang w:val="en-US"/>
              </w:rPr>
              <w:t xml:space="preserve">INSPIRE representation, tested, doesn’t satisfy all the needs of MSP. </w:t>
            </w:r>
          </w:p>
          <w:p w14:paraId="407195C5" w14:textId="77777777" w:rsidR="0066153D" w:rsidRPr="00415F00" w:rsidRDefault="0066153D" w:rsidP="00747D06">
            <w:pPr>
              <w:spacing w:before="0" w:after="0"/>
              <w:rPr>
                <w:rFonts w:asciiTheme="minorHAnsi" w:hAnsiTheme="minorHAnsi"/>
                <w:sz w:val="22"/>
                <w:szCs w:val="22"/>
                <w:lang w:val="en-GB" w:eastAsia="en-GB"/>
              </w:rPr>
            </w:pPr>
            <w:r w:rsidRPr="00415F00">
              <w:rPr>
                <w:rFonts w:asciiTheme="minorHAnsi" w:hAnsiTheme="minorHAnsi"/>
                <w:sz w:val="22"/>
                <w:szCs w:val="22"/>
                <w:lang w:val="en-US" w:eastAsia="en-GB"/>
              </w:rPr>
              <w:t>T</w:t>
            </w:r>
            <w:r w:rsidRPr="00415F00">
              <w:rPr>
                <w:rFonts w:asciiTheme="minorHAnsi" w:hAnsiTheme="minorHAnsi"/>
                <w:sz w:val="22"/>
                <w:szCs w:val="22"/>
                <w:lang w:val="en" w:eastAsia="en-GB"/>
              </w:rPr>
              <w:t>o compensate this, the countries adopt their own representation system</w:t>
            </w:r>
            <w:r w:rsidRPr="00415F00">
              <w:rPr>
                <w:rFonts w:asciiTheme="minorHAnsi" w:hAnsiTheme="minorHAnsi"/>
                <w:sz w:val="22"/>
                <w:szCs w:val="22"/>
                <w:lang w:val="en-US"/>
              </w:rPr>
              <w:t xml:space="preserve">. </w:t>
            </w:r>
          </w:p>
          <w:p w14:paraId="608B85B9" w14:textId="77777777" w:rsidR="0066153D" w:rsidRPr="00415F00" w:rsidRDefault="0066153D" w:rsidP="00747D06">
            <w:pPr>
              <w:spacing w:before="0" w:after="0"/>
              <w:rPr>
                <w:rFonts w:asciiTheme="minorHAnsi" w:hAnsiTheme="minorHAnsi"/>
                <w:sz w:val="22"/>
                <w:szCs w:val="22"/>
                <w:lang w:val="en-GB" w:eastAsia="en-GB"/>
              </w:rPr>
            </w:pPr>
            <w:r w:rsidRPr="00415F00">
              <w:rPr>
                <w:rFonts w:asciiTheme="minorHAnsi" w:hAnsiTheme="minorHAnsi"/>
                <w:sz w:val="22"/>
                <w:szCs w:val="22"/>
                <w:lang w:val="en-US"/>
              </w:rPr>
              <w:t xml:space="preserve">Example of results in EU-Maritime Spatial Planning Projects Shom. </w:t>
            </w:r>
          </w:p>
          <w:p w14:paraId="6395FE45" w14:textId="5923D67F" w:rsidR="0066153D" w:rsidRPr="00415F00" w:rsidRDefault="0066153D" w:rsidP="00747D06">
            <w:pPr>
              <w:spacing w:before="0" w:after="0"/>
              <w:rPr>
                <w:rFonts w:asciiTheme="minorHAnsi" w:hAnsiTheme="minorHAnsi"/>
                <w:sz w:val="22"/>
                <w:szCs w:val="22"/>
                <w:lang w:val="en-GB" w:eastAsia="en-GB"/>
              </w:rPr>
            </w:pPr>
            <w:r w:rsidRPr="00415F00">
              <w:rPr>
                <w:rFonts w:asciiTheme="minorHAnsi" w:hAnsiTheme="minorHAnsi"/>
                <w:sz w:val="22"/>
                <w:szCs w:val="22"/>
                <w:lang w:val="en-US"/>
              </w:rPr>
              <w:t xml:space="preserve">How to present a global EU picture for the end-users involved in sustainable development, blue economy, </w:t>
            </w:r>
            <w:proofErr w:type="gramStart"/>
            <w:r w:rsidRPr="00415F00">
              <w:rPr>
                <w:rFonts w:asciiTheme="minorHAnsi" w:hAnsiTheme="minorHAnsi"/>
                <w:sz w:val="22"/>
                <w:szCs w:val="22"/>
                <w:lang w:val="en-US"/>
              </w:rPr>
              <w:t>maritime</w:t>
            </w:r>
            <w:proofErr w:type="gramEnd"/>
            <w:r w:rsidRPr="00415F00">
              <w:rPr>
                <w:rFonts w:asciiTheme="minorHAnsi" w:hAnsiTheme="minorHAnsi"/>
                <w:sz w:val="22"/>
                <w:szCs w:val="22"/>
                <w:lang w:val="en-US"/>
              </w:rPr>
              <w:t xml:space="preserve"> security</w:t>
            </w:r>
            <w:r w:rsidR="00CE6442">
              <w:rPr>
                <w:rFonts w:asciiTheme="minorHAnsi" w:hAnsiTheme="minorHAnsi"/>
                <w:sz w:val="22"/>
                <w:szCs w:val="22"/>
                <w:lang w:val="en-US"/>
              </w:rPr>
              <w:t xml:space="preserve"> </w:t>
            </w:r>
            <w:r w:rsidR="00E12994">
              <w:rPr>
                <w:rFonts w:asciiTheme="minorHAnsi" w:hAnsiTheme="minorHAnsi"/>
                <w:sz w:val="22"/>
                <w:szCs w:val="22"/>
                <w:lang w:val="en-US"/>
              </w:rPr>
              <w:t>.</w:t>
            </w:r>
            <w:r w:rsidRPr="00415F00">
              <w:rPr>
                <w:rFonts w:asciiTheme="minorHAnsi" w:hAnsiTheme="minorHAnsi"/>
                <w:sz w:val="22"/>
                <w:szCs w:val="22"/>
                <w:lang w:val="en-US"/>
              </w:rPr>
              <w:t>..</w:t>
            </w:r>
            <w:r w:rsidR="00CE6442">
              <w:rPr>
                <w:rFonts w:asciiTheme="minorHAnsi" w:hAnsiTheme="minorHAnsi"/>
                <w:sz w:val="22"/>
                <w:szCs w:val="22"/>
                <w:lang w:val="en-US"/>
              </w:rPr>
              <w:t>first step with data models of IHO 121?</w:t>
            </w:r>
            <w:r w:rsidR="003E538B">
              <w:rPr>
                <w:rFonts w:asciiTheme="minorHAnsi" w:hAnsiTheme="minorHAnsi"/>
                <w:sz w:val="22"/>
                <w:szCs w:val="22"/>
                <w:lang w:val="en-US"/>
              </w:rPr>
              <w:t>)</w:t>
            </w:r>
          </w:p>
          <w:p w14:paraId="10CA0FA6" w14:textId="4808C30D" w:rsidR="00D51E0D" w:rsidRPr="00415F00" w:rsidRDefault="00D51E0D" w:rsidP="007A06B0">
            <w:pPr>
              <w:rPr>
                <w:rFonts w:asciiTheme="minorHAnsi" w:hAnsiTheme="minorHAnsi"/>
                <w:i/>
                <w:sz w:val="22"/>
                <w:szCs w:val="22"/>
              </w:rPr>
            </w:pPr>
            <w:r w:rsidRPr="00415F00">
              <w:rPr>
                <w:rFonts w:asciiTheme="minorHAnsi" w:hAnsiTheme="minorHAnsi"/>
                <w:i/>
                <w:sz w:val="22"/>
                <w:szCs w:val="22"/>
              </w:rPr>
              <w:t>Doc</w:t>
            </w:r>
            <w:r w:rsidR="00725FDA" w:rsidRPr="00415F00">
              <w:rPr>
                <w:rFonts w:asciiTheme="minorHAnsi" w:hAnsiTheme="minorHAnsi"/>
                <w:sz w:val="22"/>
                <w:szCs w:val="22"/>
              </w:rPr>
              <w:t xml:space="preserve"> </w:t>
            </w:r>
            <w:r w:rsidR="00865A4F" w:rsidRPr="00415F00">
              <w:rPr>
                <w:rFonts w:asciiTheme="minorHAnsi" w:hAnsiTheme="minorHAnsi"/>
                <w:i/>
                <w:sz w:val="22"/>
                <w:szCs w:val="22"/>
              </w:rPr>
              <w:t>IENWG-10</w:t>
            </w:r>
            <w:r w:rsidR="00725FDA" w:rsidRPr="00415F00">
              <w:rPr>
                <w:rFonts w:asciiTheme="minorHAnsi" w:hAnsiTheme="minorHAnsi"/>
                <w:i/>
                <w:sz w:val="22"/>
                <w:szCs w:val="22"/>
              </w:rPr>
              <w:t>-04.1A</w:t>
            </w:r>
            <w:r w:rsidRPr="00415F00">
              <w:rPr>
                <w:rFonts w:asciiTheme="minorHAnsi" w:hAnsiTheme="minorHAnsi"/>
                <w:i/>
                <w:sz w:val="22"/>
                <w:szCs w:val="22"/>
              </w:rPr>
              <w:t xml:space="preserve"> </w:t>
            </w:r>
            <w:r w:rsidR="0066153D" w:rsidRPr="00415F00">
              <w:rPr>
                <w:rFonts w:asciiTheme="minorHAnsi" w:hAnsiTheme="minorHAnsi"/>
                <w:i/>
                <w:sz w:val="22"/>
                <w:szCs w:val="22"/>
              </w:rPr>
              <w:t xml:space="preserve">example of Maritime limits for </w:t>
            </w:r>
            <w:r w:rsidR="00747D06" w:rsidRPr="00415F00">
              <w:rPr>
                <w:rFonts w:asciiTheme="minorHAnsi" w:hAnsiTheme="minorHAnsi"/>
                <w:i/>
                <w:sz w:val="22"/>
                <w:szCs w:val="22"/>
              </w:rPr>
              <w:t>France in EEA website</w:t>
            </w:r>
          </w:p>
        </w:tc>
      </w:tr>
      <w:tr w:rsidR="00E62EF3" w:rsidRPr="00415F00" w14:paraId="047345D9" w14:textId="77777777" w:rsidTr="007A06B0">
        <w:trPr>
          <w:cantSplit/>
        </w:trPr>
        <w:tc>
          <w:tcPr>
            <w:tcW w:w="1526" w:type="dxa"/>
          </w:tcPr>
          <w:p w14:paraId="2BFDCCEE" w14:textId="100E86E6" w:rsidR="00E62EF3" w:rsidRPr="00415F00" w:rsidRDefault="00761600" w:rsidP="00312068">
            <w:pPr>
              <w:spacing w:beforeLines="40" w:before="96" w:afterLines="40" w:after="96"/>
              <w:jc w:val="center"/>
              <w:rPr>
                <w:rFonts w:asciiTheme="minorHAnsi" w:hAnsiTheme="minorHAnsi"/>
                <w:sz w:val="22"/>
                <w:szCs w:val="22"/>
              </w:rPr>
            </w:pPr>
            <w:r w:rsidRPr="00415F00">
              <w:rPr>
                <w:rFonts w:asciiTheme="minorHAnsi" w:hAnsiTheme="minorHAnsi"/>
                <w:sz w:val="22"/>
                <w:szCs w:val="22"/>
              </w:rPr>
              <w:t>17</w:t>
            </w:r>
            <w:r w:rsidR="00E62EF3" w:rsidRPr="00415F00">
              <w:rPr>
                <w:rFonts w:asciiTheme="minorHAnsi" w:hAnsiTheme="minorHAnsi"/>
                <w:sz w:val="22"/>
                <w:szCs w:val="22"/>
              </w:rPr>
              <w:t>h</w:t>
            </w:r>
            <w:r w:rsidR="00312068" w:rsidRPr="00415F00">
              <w:rPr>
                <w:rFonts w:asciiTheme="minorHAnsi" w:hAnsiTheme="minorHAnsi"/>
                <w:sz w:val="22"/>
                <w:szCs w:val="22"/>
              </w:rPr>
              <w:t>00</w:t>
            </w:r>
          </w:p>
        </w:tc>
        <w:tc>
          <w:tcPr>
            <w:tcW w:w="7796" w:type="dxa"/>
          </w:tcPr>
          <w:p w14:paraId="6E0CBB08" w14:textId="77777777" w:rsidR="00096B5D" w:rsidRDefault="00747D06" w:rsidP="007A0FDB">
            <w:pPr>
              <w:spacing w:beforeLines="40" w:before="96" w:afterLines="40" w:after="96"/>
              <w:ind w:left="743" w:hanging="743"/>
              <w:rPr>
                <w:rFonts w:asciiTheme="minorHAnsi" w:hAnsiTheme="minorHAnsi"/>
                <w:b/>
                <w:i/>
                <w:iCs/>
                <w:sz w:val="22"/>
                <w:szCs w:val="22"/>
                <w:lang w:val="en-US"/>
              </w:rPr>
            </w:pPr>
            <w:r w:rsidRPr="00415F00">
              <w:rPr>
                <w:rFonts w:asciiTheme="minorHAnsi" w:hAnsiTheme="minorHAnsi"/>
                <w:b/>
                <w:i/>
                <w:iCs/>
                <w:sz w:val="22"/>
                <w:szCs w:val="22"/>
                <w:lang w:val="en-US"/>
              </w:rPr>
              <w:t>Conclusions of the first day</w:t>
            </w:r>
            <w:r w:rsidR="003E538B">
              <w:rPr>
                <w:rFonts w:asciiTheme="minorHAnsi" w:hAnsiTheme="minorHAnsi"/>
                <w:b/>
                <w:i/>
                <w:iCs/>
                <w:sz w:val="22"/>
                <w:szCs w:val="22"/>
                <w:lang w:val="en-US"/>
              </w:rPr>
              <w:t xml:space="preserve"> by the Chair</w:t>
            </w:r>
          </w:p>
          <w:p w14:paraId="4C3766E5" w14:textId="28696321" w:rsidR="007A0FDB" w:rsidRPr="00415F00" w:rsidRDefault="007A0FDB" w:rsidP="007A0FDB">
            <w:pPr>
              <w:spacing w:beforeLines="40" w:before="96" w:afterLines="40" w:after="96"/>
              <w:rPr>
                <w:rFonts w:asciiTheme="minorHAnsi" w:hAnsiTheme="minorHAnsi"/>
                <w:b/>
                <w:i/>
                <w:iCs/>
                <w:sz w:val="22"/>
                <w:szCs w:val="22"/>
                <w:lang w:val="en-US"/>
              </w:rPr>
            </w:pPr>
          </w:p>
        </w:tc>
      </w:tr>
      <w:tr w:rsidR="007A06B0" w:rsidRPr="00415F00" w14:paraId="70C7F253" w14:textId="77777777" w:rsidTr="007A06B0">
        <w:trPr>
          <w:cantSplit/>
        </w:trPr>
        <w:tc>
          <w:tcPr>
            <w:tcW w:w="1526" w:type="dxa"/>
            <w:shd w:val="clear" w:color="auto" w:fill="BDD6EE" w:themeFill="accent1" w:themeFillTint="66"/>
          </w:tcPr>
          <w:p w14:paraId="554B4376" w14:textId="2A11F840" w:rsidR="007A06B0" w:rsidRPr="00415F00" w:rsidRDefault="007A06B0" w:rsidP="00345BDA">
            <w:pPr>
              <w:spacing w:beforeLines="40" w:before="96" w:afterLines="40" w:after="96"/>
              <w:jc w:val="center"/>
              <w:rPr>
                <w:rFonts w:asciiTheme="minorHAnsi" w:hAnsiTheme="minorHAnsi"/>
                <w:sz w:val="22"/>
                <w:szCs w:val="22"/>
              </w:rPr>
            </w:pPr>
            <w:r w:rsidRPr="00415F00">
              <w:rPr>
                <w:rFonts w:asciiTheme="minorHAnsi" w:hAnsiTheme="minorHAnsi"/>
                <w:b/>
                <w:bCs/>
                <w:sz w:val="22"/>
                <w:szCs w:val="22"/>
              </w:rPr>
              <w:t>Wenesday 15 Jan</w:t>
            </w:r>
          </w:p>
        </w:tc>
        <w:tc>
          <w:tcPr>
            <w:tcW w:w="7796" w:type="dxa"/>
            <w:shd w:val="clear" w:color="auto" w:fill="BDD6EE" w:themeFill="accent1" w:themeFillTint="66"/>
          </w:tcPr>
          <w:p w14:paraId="4367F775" w14:textId="7F3953EC" w:rsidR="007A06B0" w:rsidRPr="00415F00" w:rsidRDefault="007A06B0" w:rsidP="00400B79">
            <w:pPr>
              <w:spacing w:beforeLines="40" w:before="96" w:afterLines="40" w:after="96"/>
              <w:jc w:val="center"/>
              <w:rPr>
                <w:rFonts w:asciiTheme="minorHAnsi" w:hAnsiTheme="minorHAnsi"/>
                <w:b/>
                <w:bCs/>
                <w:sz w:val="22"/>
                <w:szCs w:val="22"/>
              </w:rPr>
            </w:pPr>
            <w:r w:rsidRPr="00415F00">
              <w:rPr>
                <w:rFonts w:asciiTheme="minorHAnsi" w:hAnsiTheme="minorHAnsi"/>
                <w:b/>
                <w:bCs/>
                <w:sz w:val="22"/>
                <w:szCs w:val="22"/>
              </w:rPr>
              <w:t>IENWG-10</w:t>
            </w:r>
          </w:p>
        </w:tc>
      </w:tr>
      <w:tr w:rsidR="00B52C86" w:rsidRPr="00415F00" w14:paraId="3445A5F5" w14:textId="77777777" w:rsidTr="007A06B0">
        <w:trPr>
          <w:cantSplit/>
        </w:trPr>
        <w:tc>
          <w:tcPr>
            <w:tcW w:w="1526" w:type="dxa"/>
          </w:tcPr>
          <w:p w14:paraId="41A8526A" w14:textId="0F8402C1" w:rsidR="00B52C86" w:rsidRPr="00415F00" w:rsidRDefault="005B3CF0" w:rsidP="00014B4E">
            <w:pPr>
              <w:spacing w:beforeLines="40" w:before="96" w:afterLines="40" w:after="96"/>
              <w:jc w:val="center"/>
              <w:rPr>
                <w:rFonts w:asciiTheme="minorHAnsi" w:hAnsiTheme="minorHAnsi"/>
                <w:sz w:val="22"/>
                <w:szCs w:val="22"/>
              </w:rPr>
            </w:pPr>
            <w:r w:rsidRPr="00415F00">
              <w:rPr>
                <w:rFonts w:asciiTheme="minorHAnsi" w:hAnsiTheme="minorHAnsi"/>
                <w:sz w:val="22"/>
                <w:szCs w:val="22"/>
                <w:u w:val="single"/>
              </w:rPr>
              <w:t>9h</w:t>
            </w:r>
            <w:r w:rsidR="00014B4E" w:rsidRPr="00415F00">
              <w:rPr>
                <w:rFonts w:asciiTheme="minorHAnsi" w:hAnsiTheme="minorHAnsi"/>
                <w:sz w:val="22"/>
                <w:szCs w:val="22"/>
                <w:u w:val="single"/>
              </w:rPr>
              <w:t>00</w:t>
            </w:r>
          </w:p>
        </w:tc>
        <w:tc>
          <w:tcPr>
            <w:tcW w:w="7796" w:type="dxa"/>
          </w:tcPr>
          <w:p w14:paraId="2E20BD29" w14:textId="29BFF450" w:rsidR="00014B4E" w:rsidRPr="00415F00" w:rsidRDefault="00014B4E" w:rsidP="00014B4E">
            <w:pPr>
              <w:rPr>
                <w:rFonts w:asciiTheme="minorHAnsi" w:hAnsiTheme="minorHAnsi"/>
                <w:b/>
                <w:bCs/>
                <w:sz w:val="22"/>
                <w:szCs w:val="22"/>
                <w:lang w:eastAsia="fr-FR"/>
              </w:rPr>
            </w:pPr>
            <w:r w:rsidRPr="00415F00">
              <w:rPr>
                <w:rFonts w:asciiTheme="minorHAnsi" w:hAnsiTheme="minorHAnsi"/>
                <w:b/>
                <w:bCs/>
                <w:sz w:val="22"/>
                <w:szCs w:val="22"/>
                <w:lang w:eastAsia="fr-FR"/>
              </w:rPr>
              <w:t>5</w:t>
            </w:r>
            <w:r w:rsidR="00800A13" w:rsidRPr="00415F00">
              <w:rPr>
                <w:rFonts w:asciiTheme="minorHAnsi" w:hAnsiTheme="minorHAnsi"/>
                <w:b/>
                <w:bCs/>
                <w:sz w:val="22"/>
                <w:szCs w:val="22"/>
                <w:lang w:eastAsia="fr-FR"/>
              </w:rPr>
              <w:t xml:space="preserve">. </w:t>
            </w:r>
            <w:r w:rsidR="007A06B0" w:rsidRPr="00415F00">
              <w:rPr>
                <w:rFonts w:asciiTheme="minorHAnsi" w:hAnsiTheme="minorHAnsi"/>
                <w:b/>
                <w:bCs/>
                <w:i/>
                <w:sz w:val="22"/>
                <w:szCs w:val="22"/>
                <w:lang w:eastAsia="fr-FR"/>
              </w:rPr>
              <w:t>Involvement</w:t>
            </w:r>
            <w:r w:rsidRPr="00415F00">
              <w:rPr>
                <w:rFonts w:asciiTheme="minorHAnsi" w:hAnsiTheme="minorHAnsi"/>
                <w:b/>
                <w:bCs/>
                <w:i/>
                <w:sz w:val="22"/>
                <w:szCs w:val="22"/>
                <w:lang w:eastAsia="fr-FR"/>
              </w:rPr>
              <w:t xml:space="preserve"> in EOOS</w:t>
            </w:r>
          </w:p>
          <w:p w14:paraId="566A5684" w14:textId="6C070B11" w:rsidR="00014B4E" w:rsidRPr="00415F00" w:rsidRDefault="00014B4E" w:rsidP="00014B4E">
            <w:pPr>
              <w:rPr>
                <w:rFonts w:asciiTheme="minorHAnsi" w:hAnsiTheme="minorHAnsi"/>
                <w:sz w:val="22"/>
                <w:szCs w:val="22"/>
                <w:lang w:val="en-US"/>
              </w:rPr>
            </w:pPr>
            <w:r w:rsidRPr="00415F00">
              <w:rPr>
                <w:rFonts w:asciiTheme="minorHAnsi" w:hAnsiTheme="minorHAnsi"/>
                <w:i/>
                <w:sz w:val="22"/>
                <w:szCs w:val="22"/>
                <w:lang w:val="en-US"/>
              </w:rPr>
              <w:t>5.1 EOOS State of play</w:t>
            </w:r>
            <w:r w:rsidRPr="00415F00">
              <w:rPr>
                <w:rFonts w:asciiTheme="minorHAnsi" w:hAnsiTheme="minorHAnsi"/>
                <w:sz w:val="22"/>
                <w:szCs w:val="22"/>
                <w:lang w:val="en-US"/>
              </w:rPr>
              <w:t xml:space="preserve"> </w:t>
            </w:r>
          </w:p>
          <w:p w14:paraId="4885ECD4" w14:textId="132F9F5E" w:rsidR="00014B4E" w:rsidRPr="00415F00" w:rsidRDefault="00014B4E" w:rsidP="00014B4E">
            <w:pPr>
              <w:rPr>
                <w:rFonts w:asciiTheme="minorHAnsi" w:hAnsiTheme="minorHAnsi"/>
                <w:sz w:val="22"/>
                <w:szCs w:val="22"/>
                <w:lang w:val="en-US"/>
              </w:rPr>
            </w:pPr>
            <w:r w:rsidRPr="00415F00">
              <w:rPr>
                <w:rFonts w:asciiTheme="minorHAnsi" w:hAnsiTheme="minorHAnsi"/>
                <w:sz w:val="22"/>
                <w:szCs w:val="22"/>
                <w:lang w:val="en-US"/>
              </w:rPr>
              <w:t>+</w:t>
            </w:r>
            <w:r w:rsidR="007A06B0">
              <w:rPr>
                <w:rFonts w:asciiTheme="minorHAnsi" w:hAnsiTheme="minorHAnsi"/>
                <w:sz w:val="22"/>
                <w:szCs w:val="22"/>
                <w:lang w:val="en-US"/>
              </w:rPr>
              <w:t xml:space="preserve"> </w:t>
            </w:r>
            <w:r w:rsidRPr="00415F00">
              <w:rPr>
                <w:rFonts w:asciiTheme="minorHAnsi" w:hAnsiTheme="minorHAnsi"/>
                <w:sz w:val="22"/>
                <w:szCs w:val="22"/>
                <w:lang w:val="en-US"/>
              </w:rPr>
              <w:t>Representation of IHO-EU in the Advisory Board</w:t>
            </w:r>
            <w:r w:rsidR="00B42EC9" w:rsidRPr="00415F00">
              <w:rPr>
                <w:rFonts w:asciiTheme="minorHAnsi" w:hAnsiTheme="minorHAnsi"/>
                <w:sz w:val="22"/>
                <w:szCs w:val="22"/>
                <w:lang w:val="en-US"/>
              </w:rPr>
              <w:t>-</w:t>
            </w:r>
            <w:r w:rsidRPr="00415F00">
              <w:rPr>
                <w:rFonts w:asciiTheme="minorHAnsi" w:hAnsiTheme="minorHAnsi"/>
                <w:sz w:val="22"/>
                <w:szCs w:val="22"/>
                <w:lang w:val="en-US"/>
              </w:rPr>
              <w:t>Shom</w:t>
            </w:r>
          </w:p>
          <w:p w14:paraId="54DB69EA" w14:textId="65408B3A" w:rsidR="00014B4E" w:rsidRPr="00415F00" w:rsidRDefault="00014B4E" w:rsidP="00014B4E">
            <w:pPr>
              <w:rPr>
                <w:rFonts w:asciiTheme="minorHAnsi" w:hAnsiTheme="minorHAnsi"/>
                <w:sz w:val="22"/>
                <w:szCs w:val="22"/>
                <w:lang w:val="en-US"/>
              </w:rPr>
            </w:pPr>
            <w:r w:rsidRPr="00415F00">
              <w:rPr>
                <w:rFonts w:asciiTheme="minorHAnsi" w:hAnsiTheme="minorHAnsi"/>
                <w:i/>
                <w:sz w:val="22"/>
                <w:szCs w:val="22"/>
                <w:lang w:val="en-US"/>
              </w:rPr>
              <w:t>5.2 -Concrete action of IHO-EU in EOOS work plan</w:t>
            </w:r>
          </w:p>
          <w:p w14:paraId="007B1B3D" w14:textId="77777777" w:rsidR="00014B4E" w:rsidRPr="00415F00" w:rsidRDefault="00014B4E" w:rsidP="00014B4E">
            <w:pPr>
              <w:rPr>
                <w:rFonts w:asciiTheme="minorHAnsi" w:hAnsiTheme="minorHAnsi"/>
                <w:sz w:val="22"/>
                <w:szCs w:val="22"/>
                <w:lang w:val="en-US"/>
              </w:rPr>
            </w:pPr>
            <w:r w:rsidRPr="00415F00">
              <w:rPr>
                <w:rFonts w:asciiTheme="minorHAnsi" w:hAnsiTheme="minorHAnsi"/>
                <w:sz w:val="22"/>
                <w:szCs w:val="22"/>
                <w:lang w:val="en-US"/>
              </w:rPr>
              <w:t>+ Remembering the results of coastal mapping project. (cf Flyer) the IHO-EU network approved the proposition to adapt an extract of the CSB report to try to improve the acquisition of bathymetric data by the research and economic actors. This proposition was done during the EOOS conference at the end of 2018 in Brussels and warmly welcomed by EOOS governance.</w:t>
            </w:r>
          </w:p>
          <w:p w14:paraId="0DD0B5DA" w14:textId="77777777" w:rsidR="00014B4E" w:rsidRPr="00415F00" w:rsidRDefault="00014B4E" w:rsidP="00014B4E">
            <w:pPr>
              <w:rPr>
                <w:rFonts w:asciiTheme="minorHAnsi" w:hAnsiTheme="minorHAnsi"/>
                <w:sz w:val="22"/>
                <w:szCs w:val="22"/>
                <w:lang w:val="en-US"/>
              </w:rPr>
            </w:pPr>
            <w:r w:rsidRPr="00415F00">
              <w:rPr>
                <w:rFonts w:asciiTheme="minorHAnsi" w:hAnsiTheme="minorHAnsi"/>
                <w:sz w:val="22"/>
                <w:szCs w:val="22"/>
                <w:lang w:val="en-US"/>
              </w:rPr>
              <w:t>The CSB report is now approved and we can transmit its best practices to the EOOS comitologies, in partnership with EMODNET, EUROGOOS, European Marine Board, ... (Translations needed)</w:t>
            </w:r>
          </w:p>
          <w:p w14:paraId="1ADD12A3" w14:textId="77777777" w:rsidR="00014B4E" w:rsidRPr="00415F00" w:rsidRDefault="00014B4E" w:rsidP="00014B4E">
            <w:pPr>
              <w:rPr>
                <w:rFonts w:asciiTheme="minorHAnsi" w:hAnsiTheme="minorHAnsi"/>
                <w:sz w:val="22"/>
                <w:szCs w:val="22"/>
                <w:lang w:val="en-US"/>
              </w:rPr>
            </w:pPr>
            <w:r w:rsidRPr="00415F00">
              <w:rPr>
                <w:rFonts w:asciiTheme="minorHAnsi" w:hAnsiTheme="minorHAnsi"/>
                <w:sz w:val="22"/>
                <w:szCs w:val="22"/>
                <w:lang w:val="en-US"/>
              </w:rPr>
              <w:t xml:space="preserve">+organization and agenda for the action  </w:t>
            </w:r>
          </w:p>
          <w:p w14:paraId="25C93D69" w14:textId="667387E0" w:rsidR="00C31AA5" w:rsidRPr="00415F00" w:rsidRDefault="00B42EC9" w:rsidP="00096B5D">
            <w:pPr>
              <w:rPr>
                <w:rFonts w:asciiTheme="minorHAnsi" w:hAnsiTheme="minorHAnsi"/>
                <w:sz w:val="22"/>
                <w:szCs w:val="22"/>
              </w:rPr>
            </w:pPr>
            <w:r w:rsidRPr="00415F00">
              <w:rPr>
                <w:rFonts w:asciiTheme="minorHAnsi" w:hAnsiTheme="minorHAnsi"/>
                <w:i/>
                <w:sz w:val="22"/>
                <w:szCs w:val="22"/>
              </w:rPr>
              <w:t>IENWG-10-05.1A Flyer of coastal mapping project</w:t>
            </w:r>
          </w:p>
        </w:tc>
      </w:tr>
      <w:tr w:rsidR="00E03504" w:rsidRPr="00415F00" w14:paraId="3E51F371" w14:textId="77777777" w:rsidTr="007A06B0">
        <w:trPr>
          <w:cantSplit/>
        </w:trPr>
        <w:tc>
          <w:tcPr>
            <w:tcW w:w="1526" w:type="dxa"/>
          </w:tcPr>
          <w:p w14:paraId="6EFC8669" w14:textId="77777777" w:rsidR="00E03504" w:rsidRPr="00415F00" w:rsidRDefault="00E03504" w:rsidP="00E03504">
            <w:pPr>
              <w:spacing w:beforeLines="40" w:before="96" w:afterLines="40" w:after="96"/>
              <w:jc w:val="center"/>
              <w:rPr>
                <w:rFonts w:asciiTheme="minorHAnsi" w:hAnsiTheme="minorHAnsi"/>
                <w:sz w:val="22"/>
                <w:szCs w:val="22"/>
                <w:u w:val="single"/>
              </w:rPr>
            </w:pPr>
            <w:r w:rsidRPr="00415F00">
              <w:rPr>
                <w:rFonts w:asciiTheme="minorHAnsi" w:hAnsiTheme="minorHAnsi"/>
                <w:sz w:val="22"/>
                <w:szCs w:val="22"/>
                <w:u w:val="single"/>
              </w:rPr>
              <w:lastRenderedPageBreak/>
              <w:t>10h00</w:t>
            </w:r>
          </w:p>
        </w:tc>
        <w:tc>
          <w:tcPr>
            <w:tcW w:w="7796" w:type="dxa"/>
          </w:tcPr>
          <w:p w14:paraId="25899572" w14:textId="478F668D" w:rsidR="00B42EC9" w:rsidRPr="00415F00" w:rsidRDefault="00B42EC9" w:rsidP="00B42EC9">
            <w:pPr>
              <w:rPr>
                <w:rFonts w:asciiTheme="minorHAnsi" w:hAnsiTheme="minorHAnsi"/>
                <w:i/>
                <w:sz w:val="22"/>
                <w:szCs w:val="22"/>
                <w:lang w:val="en-US"/>
              </w:rPr>
            </w:pPr>
            <w:r w:rsidRPr="00415F00">
              <w:rPr>
                <w:rFonts w:asciiTheme="minorHAnsi" w:hAnsiTheme="minorHAnsi"/>
                <w:b/>
                <w:i/>
                <w:sz w:val="22"/>
                <w:szCs w:val="22"/>
                <w:lang w:val="en-US"/>
              </w:rPr>
              <w:t>6</w:t>
            </w:r>
            <w:r w:rsidR="007A06B0">
              <w:rPr>
                <w:rFonts w:asciiTheme="minorHAnsi" w:hAnsiTheme="minorHAnsi"/>
                <w:b/>
                <w:i/>
                <w:sz w:val="22"/>
                <w:szCs w:val="22"/>
                <w:lang w:val="en-US"/>
              </w:rPr>
              <w:t>.</w:t>
            </w:r>
            <w:r w:rsidRPr="00415F00">
              <w:rPr>
                <w:rFonts w:asciiTheme="minorHAnsi" w:hAnsiTheme="minorHAnsi"/>
                <w:i/>
                <w:sz w:val="22"/>
                <w:szCs w:val="22"/>
                <w:lang w:val="en-US"/>
              </w:rPr>
              <w:t xml:space="preserve"> </w:t>
            </w:r>
            <w:r w:rsidRPr="00415F00">
              <w:rPr>
                <w:rFonts w:asciiTheme="minorHAnsi" w:hAnsiTheme="minorHAnsi"/>
                <w:b/>
                <w:i/>
                <w:sz w:val="22"/>
                <w:szCs w:val="22"/>
                <w:lang w:val="en-US"/>
              </w:rPr>
              <w:t>Eurogoos General Assembly -end of June 2020 in Brest</w:t>
            </w:r>
            <w:r w:rsidRPr="00415F00">
              <w:rPr>
                <w:rFonts w:asciiTheme="minorHAnsi" w:hAnsiTheme="minorHAnsi"/>
                <w:i/>
                <w:sz w:val="22"/>
                <w:szCs w:val="22"/>
                <w:lang w:val="en-US"/>
              </w:rPr>
              <w:t xml:space="preserve"> </w:t>
            </w:r>
            <w:r w:rsidR="00C73C8A">
              <w:rPr>
                <w:rFonts w:asciiTheme="minorHAnsi" w:hAnsiTheme="minorHAnsi"/>
                <w:i/>
                <w:sz w:val="22"/>
                <w:szCs w:val="22"/>
                <w:lang w:val="en-US"/>
              </w:rPr>
              <w:t>Shom and All</w:t>
            </w:r>
          </w:p>
          <w:p w14:paraId="2A36F1E9" w14:textId="2C2494FD" w:rsidR="00B42EC9" w:rsidRPr="00415F00" w:rsidRDefault="00B42EC9" w:rsidP="00B42EC9">
            <w:pPr>
              <w:rPr>
                <w:rFonts w:asciiTheme="minorHAnsi" w:hAnsiTheme="minorHAnsi"/>
                <w:sz w:val="22"/>
                <w:szCs w:val="22"/>
                <w:lang w:val="en-US"/>
              </w:rPr>
            </w:pPr>
            <w:r w:rsidRPr="00415F00">
              <w:rPr>
                <w:rFonts w:asciiTheme="minorHAnsi" w:hAnsiTheme="minorHAnsi"/>
                <w:sz w:val="22"/>
                <w:szCs w:val="22"/>
                <w:lang w:val="en-US"/>
              </w:rPr>
              <w:t>-</w:t>
            </w:r>
            <w:r w:rsidRPr="00415F00">
              <w:rPr>
                <w:rFonts w:asciiTheme="minorHAnsi" w:hAnsiTheme="minorHAnsi"/>
                <w:b/>
                <w:sz w:val="22"/>
                <w:szCs w:val="22"/>
                <w:lang w:val="en-US"/>
              </w:rPr>
              <w:t>6.1</w:t>
            </w:r>
            <w:r w:rsidRPr="00415F00">
              <w:rPr>
                <w:rFonts w:asciiTheme="minorHAnsi" w:hAnsiTheme="minorHAnsi"/>
                <w:sz w:val="22"/>
                <w:szCs w:val="22"/>
                <w:lang w:val="en-US"/>
              </w:rPr>
              <w:t xml:space="preserve"> Eurogoos ; point of the </w:t>
            </w:r>
            <w:r w:rsidR="007A06B0" w:rsidRPr="00415F00">
              <w:rPr>
                <w:rFonts w:asciiTheme="minorHAnsi" w:hAnsiTheme="minorHAnsi"/>
                <w:sz w:val="22"/>
                <w:szCs w:val="22"/>
                <w:lang w:val="en-US"/>
              </w:rPr>
              <w:t>presence</w:t>
            </w:r>
            <w:r w:rsidRPr="00415F00">
              <w:rPr>
                <w:rFonts w:asciiTheme="minorHAnsi" w:hAnsiTheme="minorHAnsi"/>
                <w:sz w:val="22"/>
                <w:szCs w:val="22"/>
                <w:lang w:val="en-US"/>
              </w:rPr>
              <w:t xml:space="preserve"> of IENWG members in EUROGOOS </w:t>
            </w:r>
            <w:hyperlink r:id="rId9" w:history="1">
              <w:r w:rsidRPr="00415F00">
                <w:rPr>
                  <w:rStyle w:val="Hyperlink"/>
                  <w:rFonts w:asciiTheme="minorHAnsi" w:hAnsiTheme="minorHAnsi"/>
                  <w:sz w:val="22"/>
                  <w:szCs w:val="22"/>
                  <w:lang w:val="en-US"/>
                </w:rPr>
                <w:t>www.eurogoos.eu</w:t>
              </w:r>
            </w:hyperlink>
            <w:r w:rsidRPr="00415F00">
              <w:rPr>
                <w:rFonts w:asciiTheme="minorHAnsi" w:hAnsiTheme="minorHAnsi"/>
                <w:sz w:val="22"/>
                <w:szCs w:val="22"/>
                <w:lang w:val="en-US"/>
              </w:rPr>
              <w:t xml:space="preserve"> (all)</w:t>
            </w:r>
          </w:p>
          <w:p w14:paraId="18EB33AA" w14:textId="0825D46C" w:rsidR="00B42EC9" w:rsidRPr="00415F00" w:rsidRDefault="00B42EC9" w:rsidP="00B42EC9">
            <w:pPr>
              <w:spacing w:after="0"/>
              <w:rPr>
                <w:rFonts w:asciiTheme="minorHAnsi" w:hAnsiTheme="minorHAnsi"/>
                <w:sz w:val="22"/>
                <w:szCs w:val="22"/>
                <w:lang w:val="en-US"/>
              </w:rPr>
            </w:pPr>
            <w:r w:rsidRPr="00415F00">
              <w:rPr>
                <w:rFonts w:asciiTheme="minorHAnsi" w:hAnsiTheme="minorHAnsi"/>
                <w:sz w:val="22"/>
                <w:szCs w:val="22"/>
                <w:lang w:val="en-US"/>
              </w:rPr>
              <w:t>-</w:t>
            </w:r>
            <w:r w:rsidRPr="00415F00">
              <w:rPr>
                <w:rFonts w:asciiTheme="minorHAnsi" w:hAnsiTheme="minorHAnsi"/>
                <w:b/>
                <w:sz w:val="22"/>
                <w:szCs w:val="22"/>
                <w:lang w:val="en-US"/>
              </w:rPr>
              <w:t>6.2</w:t>
            </w:r>
            <w:r w:rsidRPr="00415F00">
              <w:rPr>
                <w:rFonts w:asciiTheme="minorHAnsi" w:hAnsiTheme="minorHAnsi"/>
                <w:sz w:val="22"/>
                <w:szCs w:val="22"/>
                <w:lang w:val="en-US"/>
              </w:rPr>
              <w:t xml:space="preserve"> </w:t>
            </w:r>
            <w:proofErr w:type="gramStart"/>
            <w:r w:rsidRPr="00415F00">
              <w:rPr>
                <w:rFonts w:asciiTheme="minorHAnsi" w:hAnsiTheme="minorHAnsi"/>
                <w:sz w:val="22"/>
                <w:szCs w:val="22"/>
                <w:lang w:val="en-US"/>
              </w:rPr>
              <w:t>Information :</w:t>
            </w:r>
            <w:proofErr w:type="gramEnd"/>
            <w:r w:rsidRPr="00415F00">
              <w:rPr>
                <w:rFonts w:asciiTheme="minorHAnsi" w:hAnsiTheme="minorHAnsi"/>
                <w:sz w:val="22"/>
                <w:szCs w:val="22"/>
                <w:lang w:val="en-US"/>
              </w:rPr>
              <w:t xml:space="preserve"> The Shom and IFREMER will organize the next general Assembly (GA) of Eurogoos in Brest at the end of June 2020.</w:t>
            </w:r>
          </w:p>
          <w:p w14:paraId="1229C732" w14:textId="0EBE5469" w:rsidR="00B42EC9" w:rsidRPr="00415F00" w:rsidRDefault="00B42EC9" w:rsidP="00B42EC9">
            <w:pPr>
              <w:spacing w:after="0"/>
              <w:rPr>
                <w:rFonts w:asciiTheme="minorHAnsi" w:hAnsiTheme="minorHAnsi"/>
                <w:sz w:val="22"/>
                <w:szCs w:val="22"/>
                <w:lang w:val="en-US"/>
              </w:rPr>
            </w:pPr>
            <w:r w:rsidRPr="00415F00">
              <w:rPr>
                <w:rFonts w:asciiTheme="minorHAnsi" w:hAnsiTheme="minorHAnsi"/>
                <w:sz w:val="22"/>
                <w:szCs w:val="22"/>
                <w:lang w:val="en-US"/>
              </w:rPr>
              <w:t>The topics of the GA are actually: Climatic issues</w:t>
            </w:r>
            <w:r w:rsidR="0077791D" w:rsidRPr="00415F00">
              <w:rPr>
                <w:rFonts w:asciiTheme="minorHAnsi" w:hAnsiTheme="minorHAnsi"/>
                <w:sz w:val="22"/>
                <w:szCs w:val="22"/>
                <w:lang w:val="en-US"/>
              </w:rPr>
              <w:t>-</w:t>
            </w:r>
            <w:r w:rsidRPr="00415F00">
              <w:rPr>
                <w:rFonts w:asciiTheme="minorHAnsi" w:hAnsiTheme="minorHAnsi"/>
                <w:sz w:val="22"/>
                <w:szCs w:val="22"/>
                <w:lang w:val="en-US"/>
              </w:rPr>
              <w:t xml:space="preserve"> new approach for observations, Anthropogenic impacts on coastal areas, Anthropogenic impacts on Artic areas</w:t>
            </w:r>
          </w:p>
          <w:p w14:paraId="34C6810F" w14:textId="79307816" w:rsidR="00E03504" w:rsidRPr="00415F00" w:rsidRDefault="00B42EC9" w:rsidP="00E03504">
            <w:pPr>
              <w:rPr>
                <w:rFonts w:asciiTheme="minorHAnsi" w:hAnsiTheme="minorHAnsi"/>
                <w:sz w:val="22"/>
                <w:szCs w:val="22"/>
                <w:lang w:val="en-US"/>
              </w:rPr>
            </w:pPr>
            <w:r w:rsidRPr="00415F00">
              <w:rPr>
                <w:rFonts w:asciiTheme="minorHAnsi" w:hAnsiTheme="minorHAnsi"/>
                <w:sz w:val="22"/>
                <w:szCs w:val="22"/>
                <w:lang w:val="en-US"/>
              </w:rPr>
              <w:t>- Visibility of IHO-EU network during the Eurogoos GA?</w:t>
            </w:r>
          </w:p>
        </w:tc>
      </w:tr>
      <w:tr w:rsidR="00EF607B" w:rsidRPr="00415F00" w14:paraId="79F435E1" w14:textId="77777777" w:rsidTr="007A06B0">
        <w:trPr>
          <w:cantSplit/>
        </w:trPr>
        <w:tc>
          <w:tcPr>
            <w:tcW w:w="1526" w:type="dxa"/>
          </w:tcPr>
          <w:p w14:paraId="015C2C0A" w14:textId="4185C8D9" w:rsidR="00EF607B" w:rsidRPr="00415F00" w:rsidRDefault="00EF607B" w:rsidP="00E03504">
            <w:pPr>
              <w:spacing w:beforeLines="40" w:before="96" w:afterLines="40" w:after="96"/>
              <w:jc w:val="center"/>
              <w:rPr>
                <w:rFonts w:asciiTheme="minorHAnsi" w:hAnsiTheme="minorHAnsi"/>
                <w:sz w:val="22"/>
                <w:szCs w:val="22"/>
                <w:u w:val="single"/>
              </w:rPr>
            </w:pPr>
            <w:r w:rsidRPr="00415F00">
              <w:rPr>
                <w:rFonts w:asciiTheme="minorHAnsi" w:hAnsiTheme="minorHAnsi"/>
                <w:sz w:val="22"/>
                <w:szCs w:val="22"/>
                <w:u w:val="single"/>
              </w:rPr>
              <w:t>10h30</w:t>
            </w:r>
          </w:p>
        </w:tc>
        <w:tc>
          <w:tcPr>
            <w:tcW w:w="7796" w:type="dxa"/>
          </w:tcPr>
          <w:p w14:paraId="48121D20" w14:textId="447700D4" w:rsidR="00EF607B" w:rsidRPr="00415F00" w:rsidRDefault="00EF607B" w:rsidP="00EF607B">
            <w:pPr>
              <w:jc w:val="center"/>
              <w:rPr>
                <w:rFonts w:asciiTheme="minorHAnsi" w:hAnsiTheme="minorHAnsi"/>
                <w:b/>
                <w:i/>
                <w:sz w:val="22"/>
                <w:szCs w:val="22"/>
                <w:lang w:val="en-US"/>
              </w:rPr>
            </w:pPr>
            <w:r w:rsidRPr="00415F00">
              <w:rPr>
                <w:rFonts w:asciiTheme="minorHAnsi" w:hAnsiTheme="minorHAnsi"/>
                <w:b/>
                <w:i/>
                <w:sz w:val="22"/>
                <w:szCs w:val="22"/>
                <w:lang w:val="en-US"/>
              </w:rPr>
              <w:t>Break</w:t>
            </w:r>
          </w:p>
        </w:tc>
      </w:tr>
      <w:tr w:rsidR="00B52C86" w:rsidRPr="00415F00" w14:paraId="31396112" w14:textId="77777777" w:rsidTr="007A06B0">
        <w:trPr>
          <w:cantSplit/>
        </w:trPr>
        <w:tc>
          <w:tcPr>
            <w:tcW w:w="1526" w:type="dxa"/>
          </w:tcPr>
          <w:p w14:paraId="68F50B78" w14:textId="2FAE5657" w:rsidR="00B52C86" w:rsidRPr="00415F00" w:rsidRDefault="009B2DBE" w:rsidP="00E03504">
            <w:pPr>
              <w:spacing w:beforeLines="40" w:before="96" w:afterLines="40" w:after="96"/>
              <w:jc w:val="center"/>
              <w:rPr>
                <w:rFonts w:asciiTheme="minorHAnsi" w:hAnsiTheme="minorHAnsi"/>
                <w:sz w:val="22"/>
                <w:szCs w:val="22"/>
              </w:rPr>
            </w:pPr>
            <w:r w:rsidRPr="00415F00">
              <w:rPr>
                <w:rFonts w:asciiTheme="minorHAnsi" w:hAnsiTheme="minorHAnsi"/>
                <w:sz w:val="22"/>
                <w:szCs w:val="22"/>
              </w:rPr>
              <w:t>10h</w:t>
            </w:r>
            <w:r w:rsidR="00EF607B" w:rsidRPr="00415F00">
              <w:rPr>
                <w:rFonts w:asciiTheme="minorHAnsi" w:hAnsiTheme="minorHAnsi"/>
                <w:sz w:val="22"/>
                <w:szCs w:val="22"/>
              </w:rPr>
              <w:t>45</w:t>
            </w:r>
          </w:p>
        </w:tc>
        <w:tc>
          <w:tcPr>
            <w:tcW w:w="7796" w:type="dxa"/>
            <w:shd w:val="clear" w:color="auto" w:fill="FFFFFF" w:themeFill="background1"/>
          </w:tcPr>
          <w:p w14:paraId="175900CD" w14:textId="1C1E1BB3" w:rsidR="00EF607B" w:rsidRPr="00415F00" w:rsidRDefault="00EF607B" w:rsidP="00EF607B">
            <w:pPr>
              <w:rPr>
                <w:rFonts w:asciiTheme="minorHAnsi" w:hAnsiTheme="minorHAnsi"/>
                <w:i/>
                <w:sz w:val="22"/>
                <w:szCs w:val="22"/>
                <w:lang w:val="en-US"/>
              </w:rPr>
            </w:pPr>
            <w:r w:rsidRPr="00415F00">
              <w:rPr>
                <w:rFonts w:asciiTheme="minorHAnsi" w:hAnsiTheme="minorHAnsi"/>
                <w:b/>
                <w:i/>
                <w:sz w:val="22"/>
                <w:szCs w:val="22"/>
                <w:lang w:val="en-US"/>
              </w:rPr>
              <w:t>7</w:t>
            </w:r>
            <w:r w:rsidR="007A06B0">
              <w:rPr>
                <w:rFonts w:asciiTheme="minorHAnsi" w:hAnsiTheme="minorHAnsi"/>
                <w:b/>
                <w:i/>
                <w:sz w:val="22"/>
                <w:szCs w:val="22"/>
                <w:lang w:val="en-US"/>
              </w:rPr>
              <w:t>.</w:t>
            </w:r>
            <w:r w:rsidRPr="00415F00">
              <w:rPr>
                <w:rFonts w:asciiTheme="minorHAnsi" w:hAnsiTheme="minorHAnsi"/>
                <w:i/>
                <w:sz w:val="22"/>
                <w:szCs w:val="22"/>
                <w:lang w:val="en-US"/>
              </w:rPr>
              <w:t xml:space="preserve"> </w:t>
            </w:r>
            <w:r w:rsidRPr="00415F00">
              <w:rPr>
                <w:rFonts w:asciiTheme="minorHAnsi" w:hAnsiTheme="minorHAnsi"/>
                <w:b/>
                <w:i/>
                <w:sz w:val="22"/>
                <w:szCs w:val="22"/>
                <w:lang w:val="en-US"/>
              </w:rPr>
              <w:t>European Projects return of Experience</w:t>
            </w:r>
          </w:p>
          <w:p w14:paraId="4C806F2B" w14:textId="0387AAC6" w:rsidR="00EF607B" w:rsidRPr="00415F00" w:rsidRDefault="00EF607B" w:rsidP="00EF607B">
            <w:pPr>
              <w:rPr>
                <w:rFonts w:asciiTheme="minorHAnsi" w:hAnsiTheme="minorHAnsi"/>
                <w:sz w:val="22"/>
                <w:szCs w:val="22"/>
                <w:lang w:val="en-US"/>
              </w:rPr>
            </w:pPr>
            <w:r w:rsidRPr="00415F00">
              <w:rPr>
                <w:rFonts w:asciiTheme="minorHAnsi" w:hAnsiTheme="minorHAnsi"/>
                <w:sz w:val="22"/>
                <w:szCs w:val="22"/>
                <w:lang w:val="en-US"/>
              </w:rPr>
              <w:t>New European projects where HO are involved in ?</w:t>
            </w:r>
            <w:r w:rsidRPr="00C73C8A">
              <w:rPr>
                <w:rFonts w:asciiTheme="minorHAnsi" w:hAnsiTheme="minorHAnsi"/>
                <w:i/>
                <w:sz w:val="22"/>
                <w:szCs w:val="22"/>
                <w:lang w:val="en-US"/>
              </w:rPr>
              <w:t xml:space="preserve">All </w:t>
            </w:r>
          </w:p>
          <w:p w14:paraId="5DB62F17" w14:textId="4510AE96" w:rsidR="00B52C86" w:rsidRPr="00415F00" w:rsidRDefault="00EF607B" w:rsidP="00415F00">
            <w:pPr>
              <w:rPr>
                <w:rFonts w:asciiTheme="minorHAnsi" w:hAnsiTheme="minorHAnsi"/>
                <w:i/>
                <w:sz w:val="22"/>
                <w:szCs w:val="22"/>
                <w:lang w:val="en-US"/>
              </w:rPr>
            </w:pPr>
            <w:r w:rsidRPr="00415F00">
              <w:rPr>
                <w:rFonts w:asciiTheme="minorHAnsi" w:hAnsiTheme="minorHAnsi"/>
                <w:i/>
                <w:sz w:val="22"/>
                <w:szCs w:val="22"/>
                <w:lang w:val="en-US"/>
              </w:rPr>
              <w:t>We thank the HOs which are involved in new EU projects to send us a short presentation for the benefit of all</w:t>
            </w:r>
          </w:p>
        </w:tc>
      </w:tr>
      <w:tr w:rsidR="003310CA" w:rsidRPr="00415F00" w14:paraId="53A58435" w14:textId="77777777" w:rsidTr="007A06B0">
        <w:trPr>
          <w:cantSplit/>
        </w:trPr>
        <w:tc>
          <w:tcPr>
            <w:tcW w:w="1526" w:type="dxa"/>
          </w:tcPr>
          <w:p w14:paraId="1D4C930D" w14:textId="5AF09DCE" w:rsidR="003310CA" w:rsidRPr="00415F00" w:rsidRDefault="003310CA" w:rsidP="00E03504">
            <w:pPr>
              <w:spacing w:beforeLines="40" w:before="96" w:afterLines="40" w:after="96"/>
              <w:jc w:val="center"/>
              <w:rPr>
                <w:rFonts w:asciiTheme="minorHAnsi" w:hAnsiTheme="minorHAnsi"/>
                <w:sz w:val="22"/>
                <w:szCs w:val="22"/>
              </w:rPr>
            </w:pPr>
            <w:r w:rsidRPr="00415F00">
              <w:rPr>
                <w:rFonts w:asciiTheme="minorHAnsi" w:hAnsiTheme="minorHAnsi"/>
                <w:sz w:val="22"/>
                <w:szCs w:val="22"/>
              </w:rPr>
              <w:t>11h</w:t>
            </w:r>
            <w:r w:rsidR="00404A96" w:rsidRPr="00415F00">
              <w:rPr>
                <w:rFonts w:asciiTheme="minorHAnsi" w:hAnsiTheme="minorHAnsi"/>
                <w:sz w:val="22"/>
                <w:szCs w:val="22"/>
              </w:rPr>
              <w:t>00</w:t>
            </w:r>
          </w:p>
        </w:tc>
        <w:tc>
          <w:tcPr>
            <w:tcW w:w="7796" w:type="dxa"/>
            <w:shd w:val="clear" w:color="auto" w:fill="FFFFFF" w:themeFill="background1"/>
          </w:tcPr>
          <w:p w14:paraId="0BE14693" w14:textId="635DFC66" w:rsidR="003851AC" w:rsidRPr="00415F00" w:rsidRDefault="003851AC" w:rsidP="003310CA">
            <w:pPr>
              <w:rPr>
                <w:rFonts w:asciiTheme="minorHAnsi" w:hAnsiTheme="minorHAnsi"/>
                <w:b/>
                <w:i/>
                <w:sz w:val="22"/>
                <w:szCs w:val="22"/>
                <w:lang w:val="en-US"/>
              </w:rPr>
            </w:pPr>
            <w:r w:rsidRPr="00415F00">
              <w:rPr>
                <w:rFonts w:asciiTheme="minorHAnsi" w:hAnsiTheme="minorHAnsi"/>
                <w:b/>
                <w:i/>
                <w:sz w:val="22"/>
                <w:szCs w:val="22"/>
                <w:lang w:val="en-US"/>
              </w:rPr>
              <w:t>8</w:t>
            </w:r>
            <w:r w:rsidR="007A06B0">
              <w:rPr>
                <w:rFonts w:asciiTheme="minorHAnsi" w:hAnsiTheme="minorHAnsi"/>
                <w:b/>
                <w:i/>
                <w:sz w:val="22"/>
                <w:szCs w:val="22"/>
                <w:lang w:val="en-US"/>
              </w:rPr>
              <w:t xml:space="preserve">. </w:t>
            </w:r>
            <w:r w:rsidRPr="00415F00">
              <w:rPr>
                <w:rFonts w:asciiTheme="minorHAnsi" w:hAnsiTheme="minorHAnsi"/>
                <w:b/>
                <w:i/>
                <w:sz w:val="22"/>
                <w:szCs w:val="22"/>
                <w:lang w:val="en-US"/>
              </w:rPr>
              <w:t>Involment in events since last meeting and in next year 2020</w:t>
            </w:r>
            <w:r w:rsidR="00C73C8A">
              <w:rPr>
                <w:rFonts w:asciiTheme="minorHAnsi" w:hAnsiTheme="minorHAnsi"/>
                <w:b/>
                <w:i/>
                <w:sz w:val="22"/>
                <w:szCs w:val="22"/>
                <w:lang w:val="en-US"/>
              </w:rPr>
              <w:t xml:space="preserve"> </w:t>
            </w:r>
            <w:r w:rsidR="00C73C8A" w:rsidRPr="00C73C8A">
              <w:rPr>
                <w:rFonts w:asciiTheme="minorHAnsi" w:hAnsiTheme="minorHAnsi"/>
                <w:i/>
                <w:sz w:val="22"/>
                <w:szCs w:val="22"/>
                <w:lang w:val="en-US"/>
              </w:rPr>
              <w:t>All</w:t>
            </w:r>
          </w:p>
          <w:p w14:paraId="2050F2FE" w14:textId="541A6F03" w:rsidR="003310CA" w:rsidRPr="00415F00" w:rsidRDefault="003310CA" w:rsidP="003310CA">
            <w:pPr>
              <w:rPr>
                <w:rFonts w:asciiTheme="minorHAnsi" w:hAnsiTheme="minorHAnsi"/>
                <w:i/>
                <w:sz w:val="22"/>
                <w:szCs w:val="22"/>
                <w:lang w:val="en-US"/>
              </w:rPr>
            </w:pPr>
            <w:r w:rsidRPr="00415F00">
              <w:rPr>
                <w:rFonts w:asciiTheme="minorHAnsi" w:hAnsiTheme="minorHAnsi"/>
                <w:i/>
                <w:sz w:val="22"/>
                <w:szCs w:val="22"/>
                <w:lang w:val="en-US"/>
              </w:rPr>
              <w:t xml:space="preserve">We thank the HOs which participated </w:t>
            </w:r>
            <w:r w:rsidR="007A06B0">
              <w:rPr>
                <w:rFonts w:asciiTheme="minorHAnsi" w:hAnsiTheme="minorHAnsi"/>
                <w:i/>
                <w:sz w:val="22"/>
                <w:szCs w:val="22"/>
                <w:lang w:val="en-US"/>
              </w:rPr>
              <w:t>in</w:t>
            </w:r>
            <w:r w:rsidRPr="00415F00">
              <w:rPr>
                <w:rFonts w:asciiTheme="minorHAnsi" w:hAnsiTheme="minorHAnsi"/>
                <w:i/>
                <w:sz w:val="22"/>
                <w:szCs w:val="22"/>
                <w:lang w:val="en-US"/>
              </w:rPr>
              <w:t xml:space="preserve"> interesting events for our network to present </w:t>
            </w:r>
            <w:r w:rsidR="007A06B0">
              <w:rPr>
                <w:rFonts w:asciiTheme="minorHAnsi" w:hAnsiTheme="minorHAnsi"/>
                <w:i/>
                <w:sz w:val="22"/>
                <w:szCs w:val="22"/>
                <w:lang w:val="en-US"/>
              </w:rPr>
              <w:t>them</w:t>
            </w:r>
            <w:r w:rsidRPr="00415F00">
              <w:rPr>
                <w:rFonts w:asciiTheme="minorHAnsi" w:hAnsiTheme="minorHAnsi"/>
                <w:i/>
                <w:sz w:val="22"/>
                <w:szCs w:val="22"/>
                <w:lang w:val="en-US"/>
              </w:rPr>
              <w:t xml:space="preserve"> and send us links through the portal of the event</w:t>
            </w:r>
            <w:r w:rsidR="007A06B0">
              <w:rPr>
                <w:rFonts w:asciiTheme="minorHAnsi" w:hAnsiTheme="minorHAnsi"/>
                <w:i/>
                <w:sz w:val="22"/>
                <w:szCs w:val="22"/>
                <w:lang w:val="en-US"/>
              </w:rPr>
              <w:t>s</w:t>
            </w:r>
            <w:r w:rsidRPr="00415F00">
              <w:rPr>
                <w:rFonts w:asciiTheme="minorHAnsi" w:hAnsiTheme="minorHAnsi"/>
                <w:i/>
                <w:sz w:val="22"/>
                <w:szCs w:val="22"/>
                <w:lang w:val="en-US"/>
              </w:rPr>
              <w:t xml:space="preserve"> for the benefit of all</w:t>
            </w:r>
          </w:p>
          <w:p w14:paraId="4D04819D" w14:textId="41228545" w:rsidR="00573994" w:rsidRPr="00415F00" w:rsidRDefault="00573994" w:rsidP="00573994">
            <w:pPr>
              <w:rPr>
                <w:rStyle w:val="e24kjd"/>
                <w:rFonts w:asciiTheme="minorHAnsi" w:hAnsiTheme="minorHAnsi"/>
                <w:sz w:val="22"/>
                <w:szCs w:val="22"/>
                <w:lang w:val="en-US"/>
              </w:rPr>
            </w:pPr>
            <w:r w:rsidRPr="00415F00">
              <w:rPr>
                <w:rStyle w:val="e24kjd"/>
                <w:rFonts w:asciiTheme="minorHAnsi" w:hAnsiTheme="minorHAnsi"/>
                <w:sz w:val="22"/>
                <w:szCs w:val="22"/>
                <w:lang w:val="en-US"/>
              </w:rPr>
              <w:t>-</w:t>
            </w:r>
            <w:r w:rsidRPr="00415F00">
              <w:rPr>
                <w:rStyle w:val="e24kjd"/>
                <w:rFonts w:asciiTheme="minorHAnsi" w:hAnsiTheme="minorHAnsi"/>
                <w:b/>
                <w:sz w:val="22"/>
                <w:szCs w:val="22"/>
                <w:lang w:val="en-US"/>
              </w:rPr>
              <w:t>8.1</w:t>
            </w:r>
            <w:r w:rsidRPr="00415F00">
              <w:rPr>
                <w:rStyle w:val="e24kjd"/>
                <w:rFonts w:asciiTheme="minorHAnsi" w:hAnsiTheme="minorHAnsi"/>
                <w:sz w:val="22"/>
                <w:szCs w:val="22"/>
                <w:lang w:val="en-US"/>
              </w:rPr>
              <w:t xml:space="preserve"> EU Maritime Day: The </w:t>
            </w:r>
            <w:r w:rsidRPr="00415F00">
              <w:rPr>
                <w:rStyle w:val="e24kjd"/>
                <w:rFonts w:asciiTheme="minorHAnsi" w:hAnsiTheme="minorHAnsi"/>
                <w:bCs/>
                <w:sz w:val="22"/>
                <w:szCs w:val="22"/>
                <w:lang w:val="en-US"/>
              </w:rPr>
              <w:t>2020</w:t>
            </w:r>
            <w:r w:rsidRPr="00415F00">
              <w:rPr>
                <w:rStyle w:val="e24kjd"/>
                <w:rFonts w:asciiTheme="minorHAnsi" w:hAnsiTheme="minorHAnsi"/>
                <w:sz w:val="22"/>
                <w:szCs w:val="22"/>
                <w:lang w:val="en-US"/>
              </w:rPr>
              <w:t xml:space="preserve"> edition of the (EMD) will take place on 14-15 May </w:t>
            </w:r>
            <w:r w:rsidRPr="00415F00">
              <w:rPr>
                <w:rStyle w:val="e24kjd"/>
                <w:rFonts w:asciiTheme="minorHAnsi" w:hAnsiTheme="minorHAnsi"/>
                <w:bCs/>
                <w:sz w:val="22"/>
                <w:szCs w:val="22"/>
                <w:lang w:val="en-US"/>
              </w:rPr>
              <w:t>2020</w:t>
            </w:r>
            <w:r w:rsidRPr="00415F00">
              <w:rPr>
                <w:rStyle w:val="e24kjd"/>
                <w:rFonts w:asciiTheme="minorHAnsi" w:hAnsiTheme="minorHAnsi"/>
                <w:sz w:val="22"/>
                <w:szCs w:val="22"/>
                <w:lang w:val="en-US"/>
              </w:rPr>
              <w:t xml:space="preserve"> in the City of Cork, Ireland. Any participation of IENWG members?</w:t>
            </w:r>
          </w:p>
          <w:p w14:paraId="40ED4B49" w14:textId="109C1BE0" w:rsidR="00573994" w:rsidRPr="00415F00" w:rsidRDefault="00573994" w:rsidP="00573994">
            <w:pPr>
              <w:rPr>
                <w:rStyle w:val="e24kjd"/>
                <w:rFonts w:asciiTheme="minorHAnsi" w:hAnsiTheme="minorHAnsi"/>
                <w:sz w:val="22"/>
                <w:szCs w:val="22"/>
                <w:lang w:val="en-US"/>
              </w:rPr>
            </w:pPr>
            <w:r w:rsidRPr="00415F00">
              <w:rPr>
                <w:rStyle w:val="e24kjd"/>
                <w:rFonts w:asciiTheme="minorHAnsi" w:hAnsiTheme="minorHAnsi"/>
                <w:sz w:val="22"/>
                <w:szCs w:val="22"/>
                <w:lang w:val="en-US"/>
              </w:rPr>
              <w:t>-</w:t>
            </w:r>
            <w:r w:rsidRPr="00415F00">
              <w:rPr>
                <w:rStyle w:val="e24kjd"/>
                <w:rFonts w:asciiTheme="minorHAnsi" w:hAnsiTheme="minorHAnsi"/>
                <w:b/>
                <w:sz w:val="22"/>
                <w:szCs w:val="22"/>
                <w:lang w:val="en-US"/>
              </w:rPr>
              <w:t>8.2</w:t>
            </w:r>
            <w:r w:rsidRPr="00415F00">
              <w:rPr>
                <w:rStyle w:val="e24kjd"/>
                <w:rFonts w:asciiTheme="minorHAnsi" w:hAnsiTheme="minorHAnsi"/>
                <w:sz w:val="22"/>
                <w:szCs w:val="22"/>
                <w:lang w:val="en-US"/>
              </w:rPr>
              <w:t xml:space="preserve"> INSPIRE GA </w:t>
            </w:r>
            <w:r w:rsidRPr="00415F00">
              <w:rPr>
                <w:rFonts w:asciiTheme="minorHAnsi" w:hAnsiTheme="minorHAnsi"/>
                <w:sz w:val="22"/>
                <w:szCs w:val="22"/>
                <w:lang w:val="en-US"/>
              </w:rPr>
              <w:t xml:space="preserve">12-15 May 2020 Dubrovnik, Croatia </w:t>
            </w:r>
          </w:p>
          <w:p w14:paraId="6A6E14E5" w14:textId="1B485C30" w:rsidR="00573994" w:rsidRPr="00415F00" w:rsidRDefault="00573994" w:rsidP="00573994">
            <w:pPr>
              <w:rPr>
                <w:rFonts w:asciiTheme="minorHAnsi" w:hAnsiTheme="minorHAnsi"/>
                <w:sz w:val="22"/>
                <w:szCs w:val="22"/>
                <w:lang w:val="en-US"/>
              </w:rPr>
            </w:pPr>
            <w:r w:rsidRPr="00415F00">
              <w:rPr>
                <w:rFonts w:asciiTheme="minorHAnsi" w:hAnsiTheme="minorHAnsi"/>
                <w:sz w:val="22"/>
                <w:szCs w:val="22"/>
                <w:lang w:val="en-US"/>
              </w:rPr>
              <w:t>-</w:t>
            </w:r>
            <w:r w:rsidRPr="00415F00">
              <w:rPr>
                <w:rFonts w:asciiTheme="minorHAnsi" w:hAnsiTheme="minorHAnsi"/>
                <w:b/>
                <w:sz w:val="22"/>
                <w:szCs w:val="22"/>
                <w:lang w:val="en-US"/>
              </w:rPr>
              <w:t>8.3</w:t>
            </w:r>
            <w:r w:rsidRPr="00415F00">
              <w:rPr>
                <w:rFonts w:asciiTheme="minorHAnsi" w:hAnsiTheme="minorHAnsi"/>
                <w:sz w:val="22"/>
                <w:szCs w:val="22"/>
                <w:lang w:val="en-US"/>
              </w:rPr>
              <w:t xml:space="preserve"> EU Presidency of Croatia and Germany, what kind of visibility of our actions?</w:t>
            </w:r>
          </w:p>
          <w:p w14:paraId="1DB21392" w14:textId="227002F7" w:rsidR="003310CA" w:rsidRPr="00415F00" w:rsidRDefault="00573994" w:rsidP="00EF607B">
            <w:pPr>
              <w:rPr>
                <w:rFonts w:asciiTheme="minorHAnsi" w:hAnsiTheme="minorHAnsi"/>
                <w:sz w:val="22"/>
                <w:szCs w:val="22"/>
                <w:lang w:val="en-US"/>
              </w:rPr>
            </w:pPr>
            <w:r w:rsidRPr="00415F00">
              <w:rPr>
                <w:rStyle w:val="e24kjd"/>
                <w:rFonts w:asciiTheme="minorHAnsi" w:hAnsiTheme="minorHAnsi"/>
                <w:sz w:val="22"/>
                <w:szCs w:val="22"/>
                <w:lang w:val="en-US"/>
              </w:rPr>
              <w:t>-</w:t>
            </w:r>
            <w:r w:rsidRPr="00415F00">
              <w:rPr>
                <w:rStyle w:val="e24kjd"/>
                <w:rFonts w:asciiTheme="minorHAnsi" w:hAnsiTheme="minorHAnsi"/>
                <w:b/>
                <w:sz w:val="22"/>
                <w:szCs w:val="22"/>
                <w:lang w:val="en-US"/>
              </w:rPr>
              <w:t>8.4</w:t>
            </w:r>
            <w:r w:rsidRPr="00415F00">
              <w:rPr>
                <w:rStyle w:val="e24kjd"/>
                <w:rFonts w:asciiTheme="minorHAnsi" w:hAnsiTheme="minorHAnsi"/>
                <w:sz w:val="22"/>
                <w:szCs w:val="22"/>
                <w:lang w:val="en-US"/>
              </w:rPr>
              <w:t xml:space="preserve"> Invitation by GSI on </w:t>
            </w:r>
            <w:r w:rsidRPr="00415F00">
              <w:rPr>
                <w:rFonts w:asciiTheme="minorHAnsi" w:hAnsiTheme="minorHAnsi"/>
                <w:sz w:val="22"/>
                <w:szCs w:val="22"/>
                <w:lang w:val="en-US"/>
              </w:rPr>
              <w:t>3th and 4th December 2020 in Dublin Castle</w:t>
            </w:r>
            <w:r w:rsidRPr="00415F00">
              <w:rPr>
                <w:rStyle w:val="e24kjd"/>
                <w:rFonts w:asciiTheme="minorHAnsi" w:hAnsiTheme="minorHAnsi"/>
                <w:sz w:val="22"/>
                <w:szCs w:val="22"/>
                <w:lang w:val="en-US"/>
              </w:rPr>
              <w:t xml:space="preserve"> </w:t>
            </w:r>
          </w:p>
        </w:tc>
      </w:tr>
      <w:tr w:rsidR="00B52C86" w:rsidRPr="00415F00" w14:paraId="0B139312" w14:textId="77777777" w:rsidTr="007A06B0">
        <w:trPr>
          <w:cantSplit/>
        </w:trPr>
        <w:tc>
          <w:tcPr>
            <w:tcW w:w="1526" w:type="dxa"/>
          </w:tcPr>
          <w:p w14:paraId="014DAF9B" w14:textId="24E7DEA0" w:rsidR="00B52C86" w:rsidRPr="00415F00" w:rsidRDefault="00CF1A0E" w:rsidP="00404A96">
            <w:pPr>
              <w:spacing w:beforeLines="40" w:before="96" w:afterLines="40" w:after="96"/>
              <w:jc w:val="center"/>
              <w:rPr>
                <w:rFonts w:asciiTheme="minorHAnsi" w:hAnsiTheme="minorHAnsi"/>
                <w:sz w:val="22"/>
                <w:szCs w:val="22"/>
              </w:rPr>
            </w:pPr>
            <w:r w:rsidRPr="00415F00">
              <w:rPr>
                <w:rFonts w:asciiTheme="minorHAnsi" w:hAnsiTheme="minorHAnsi"/>
                <w:sz w:val="22"/>
                <w:szCs w:val="22"/>
              </w:rPr>
              <w:t>11</w:t>
            </w:r>
            <w:r w:rsidR="00B52C86" w:rsidRPr="00415F00">
              <w:rPr>
                <w:rFonts w:asciiTheme="minorHAnsi" w:hAnsiTheme="minorHAnsi"/>
                <w:sz w:val="22"/>
                <w:szCs w:val="22"/>
              </w:rPr>
              <w:t>h</w:t>
            </w:r>
            <w:r w:rsidR="00404A96" w:rsidRPr="00415F00">
              <w:rPr>
                <w:rFonts w:asciiTheme="minorHAnsi" w:hAnsiTheme="minorHAnsi"/>
                <w:sz w:val="22"/>
                <w:szCs w:val="22"/>
              </w:rPr>
              <w:t>3</w:t>
            </w:r>
            <w:r w:rsidR="00B52C86" w:rsidRPr="00415F00">
              <w:rPr>
                <w:rFonts w:asciiTheme="minorHAnsi" w:hAnsiTheme="minorHAnsi"/>
                <w:sz w:val="22"/>
                <w:szCs w:val="22"/>
              </w:rPr>
              <w:t>0</w:t>
            </w:r>
          </w:p>
        </w:tc>
        <w:tc>
          <w:tcPr>
            <w:tcW w:w="7796" w:type="dxa"/>
            <w:shd w:val="clear" w:color="auto" w:fill="auto"/>
          </w:tcPr>
          <w:p w14:paraId="719E6993" w14:textId="4E35B112" w:rsidR="00EF607B" w:rsidRPr="00415F00" w:rsidRDefault="00404A96" w:rsidP="00EF607B">
            <w:pPr>
              <w:rPr>
                <w:rFonts w:asciiTheme="minorHAnsi" w:hAnsiTheme="minorHAnsi"/>
                <w:sz w:val="22"/>
                <w:szCs w:val="22"/>
                <w:lang w:val="en-US"/>
              </w:rPr>
            </w:pPr>
            <w:r w:rsidRPr="00415F00">
              <w:rPr>
                <w:rFonts w:asciiTheme="minorHAnsi" w:hAnsiTheme="minorHAnsi"/>
                <w:b/>
                <w:sz w:val="22"/>
                <w:szCs w:val="22"/>
              </w:rPr>
              <w:t>9</w:t>
            </w:r>
            <w:r w:rsidR="00EF607B" w:rsidRPr="00415F00">
              <w:rPr>
                <w:rFonts w:asciiTheme="minorHAnsi" w:hAnsiTheme="minorHAnsi"/>
                <w:b/>
                <w:sz w:val="22"/>
                <w:szCs w:val="22"/>
              </w:rPr>
              <w:t>.</w:t>
            </w:r>
            <w:r w:rsidR="00EF607B" w:rsidRPr="00415F00">
              <w:rPr>
                <w:rFonts w:asciiTheme="minorHAnsi" w:hAnsiTheme="minorHAnsi"/>
                <w:sz w:val="22"/>
                <w:szCs w:val="22"/>
              </w:rPr>
              <w:t xml:space="preserve"> </w:t>
            </w:r>
            <w:r w:rsidR="00EF607B" w:rsidRPr="00415F00">
              <w:rPr>
                <w:rFonts w:asciiTheme="minorHAnsi" w:hAnsiTheme="minorHAnsi"/>
                <w:b/>
                <w:sz w:val="22"/>
                <w:szCs w:val="22"/>
              </w:rPr>
              <w:t>review of the IENWG Work Program</w:t>
            </w:r>
            <w:r w:rsidR="00EF607B" w:rsidRPr="00415F00">
              <w:rPr>
                <w:rFonts w:asciiTheme="minorHAnsi" w:hAnsiTheme="minorHAnsi"/>
                <w:b/>
                <w:sz w:val="22"/>
                <w:szCs w:val="22"/>
                <w:lang w:val="en-US"/>
              </w:rPr>
              <w:t xml:space="preserve"> </w:t>
            </w:r>
            <w:r w:rsidRPr="00415F00">
              <w:rPr>
                <w:rFonts w:asciiTheme="minorHAnsi" w:hAnsiTheme="minorHAnsi"/>
                <w:b/>
                <w:sz w:val="22"/>
                <w:szCs w:val="22"/>
                <w:lang w:val="en-US"/>
              </w:rPr>
              <w:t>and conclusions of the IENWG 10</w:t>
            </w:r>
          </w:p>
          <w:p w14:paraId="65452CE7" w14:textId="77777777" w:rsidR="00EF607B" w:rsidRPr="00415F00" w:rsidRDefault="00EF607B" w:rsidP="00EF607B">
            <w:pPr>
              <w:shd w:val="clear" w:color="auto" w:fill="FFFFFF" w:themeFill="background1"/>
              <w:rPr>
                <w:rFonts w:asciiTheme="minorHAnsi" w:hAnsiTheme="minorHAnsi"/>
                <w:sz w:val="22"/>
                <w:szCs w:val="22"/>
              </w:rPr>
            </w:pPr>
            <w:r w:rsidRPr="00415F00">
              <w:rPr>
                <w:rFonts w:asciiTheme="minorHAnsi" w:hAnsiTheme="minorHAnsi"/>
                <w:sz w:val="22"/>
                <w:szCs w:val="22"/>
                <w:lang w:val="en-US"/>
              </w:rPr>
              <w:t xml:space="preserve">Chair </w:t>
            </w:r>
            <w:r w:rsidRPr="00415F00">
              <w:rPr>
                <w:rFonts w:asciiTheme="minorHAnsi" w:hAnsiTheme="minorHAnsi"/>
                <w:sz w:val="22"/>
                <w:szCs w:val="22"/>
              </w:rPr>
              <w:t xml:space="preserve">will review the actions list of the IENWG Work Program </w:t>
            </w:r>
          </w:p>
          <w:p w14:paraId="3A6D383F" w14:textId="6E546954" w:rsidR="00CF1A0E" w:rsidRPr="00415F00" w:rsidRDefault="00404A96" w:rsidP="00404A96">
            <w:pPr>
              <w:jc w:val="center"/>
              <w:rPr>
                <w:rFonts w:asciiTheme="minorHAnsi" w:hAnsiTheme="minorHAnsi"/>
                <w:b/>
                <w:sz w:val="22"/>
                <w:szCs w:val="22"/>
                <w:lang w:val="en-GB"/>
              </w:rPr>
            </w:pPr>
            <w:r w:rsidRPr="00415F00">
              <w:rPr>
                <w:rFonts w:asciiTheme="minorHAnsi" w:hAnsiTheme="minorHAnsi"/>
                <w:b/>
                <w:sz w:val="22"/>
                <w:szCs w:val="22"/>
                <w:lang w:val="en-GB"/>
              </w:rPr>
              <w:t>12h End of the meeting</w:t>
            </w:r>
          </w:p>
        </w:tc>
      </w:tr>
    </w:tbl>
    <w:p w14:paraId="7C0B674B" w14:textId="77777777" w:rsidR="00556D66" w:rsidRDefault="00556D66" w:rsidP="00F40420">
      <w:pPr>
        <w:rPr>
          <w:lang w:val="en-GB"/>
        </w:rPr>
      </w:pPr>
    </w:p>
    <w:p w14:paraId="05484F6B" w14:textId="77777777" w:rsidR="003D334A" w:rsidRDefault="003D334A" w:rsidP="00F40420">
      <w:pPr>
        <w:rPr>
          <w:lang w:val="en-GB"/>
        </w:rPr>
      </w:pPr>
      <w:bookmarkStart w:id="0" w:name="_GoBack"/>
      <w:bookmarkEnd w:id="0"/>
    </w:p>
    <w:p w14:paraId="6EBF2FF3" w14:textId="6BC0F4CA" w:rsidR="003D334A" w:rsidRDefault="00556D66" w:rsidP="00F40420">
      <w:pPr>
        <w:rPr>
          <w:lang w:val="en-GB"/>
        </w:rPr>
      </w:pPr>
      <w:r>
        <w:rPr>
          <w:rFonts w:asciiTheme="minorHAnsi" w:hAnsiTheme="minorHAnsi"/>
          <w:noProof/>
          <w:sz w:val="22"/>
          <w:szCs w:val="22"/>
          <w:lang w:val="en-US" w:eastAsia="en-US"/>
        </w:rPr>
        <w:drawing>
          <wp:inline distT="0" distB="0" distL="0" distR="0" wp14:anchorId="698BA44C" wp14:editId="60A623F2">
            <wp:extent cx="1270000" cy="127000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r>
        <w:rPr>
          <w:rFonts w:asciiTheme="minorHAnsi" w:hAnsiTheme="minorHAnsi"/>
          <w:noProof/>
          <w:sz w:val="22"/>
          <w:szCs w:val="22"/>
          <w:lang w:val="fr-FR" w:eastAsia="fr-FR"/>
        </w:rPr>
        <w:t xml:space="preserve">                                                                                                  </w:t>
      </w:r>
      <w:r>
        <w:rPr>
          <w:rFonts w:asciiTheme="minorHAnsi" w:hAnsiTheme="minorHAnsi"/>
          <w:noProof/>
          <w:sz w:val="22"/>
          <w:szCs w:val="22"/>
          <w:lang w:val="en-US" w:eastAsia="en-US"/>
        </w:rPr>
        <w:drawing>
          <wp:inline distT="0" distB="0" distL="0" distR="0" wp14:anchorId="47AD9EB7" wp14:editId="6F4CAE20">
            <wp:extent cx="1554085" cy="127199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0806" cy="1277493"/>
                    </a:xfrm>
                    <a:prstGeom prst="rect">
                      <a:avLst/>
                    </a:prstGeom>
                  </pic:spPr>
                </pic:pic>
              </a:graphicData>
            </a:graphic>
          </wp:inline>
        </w:drawing>
      </w:r>
    </w:p>
    <w:p w14:paraId="78D21524" w14:textId="77777777" w:rsidR="003D334A" w:rsidRPr="00404A96" w:rsidRDefault="003D334A" w:rsidP="00F40420">
      <w:pPr>
        <w:rPr>
          <w:lang w:val="en-GB"/>
        </w:rPr>
      </w:pPr>
    </w:p>
    <w:sectPr w:rsidR="003D334A" w:rsidRPr="00404A96" w:rsidSect="00DB093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B4AD2" w14:textId="77777777" w:rsidR="00D70B4D" w:rsidRDefault="00D70B4D" w:rsidP="00636E9B">
      <w:pPr>
        <w:spacing w:before="0" w:after="0"/>
      </w:pPr>
      <w:r>
        <w:separator/>
      </w:r>
    </w:p>
  </w:endnote>
  <w:endnote w:type="continuationSeparator" w:id="0">
    <w:p w14:paraId="237E485E" w14:textId="77777777" w:rsidR="00D70B4D" w:rsidRDefault="00D70B4D" w:rsidP="00636E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15525" w14:textId="77777777" w:rsidR="00D70B4D" w:rsidRDefault="00D70B4D" w:rsidP="00636E9B">
      <w:pPr>
        <w:spacing w:before="0" w:after="0"/>
      </w:pPr>
      <w:r>
        <w:separator/>
      </w:r>
    </w:p>
  </w:footnote>
  <w:footnote w:type="continuationSeparator" w:id="0">
    <w:p w14:paraId="30E13FBE" w14:textId="77777777" w:rsidR="00D70B4D" w:rsidRDefault="00D70B4D" w:rsidP="00636E9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E2E0" w14:textId="568BF6BF" w:rsidR="00636E9B" w:rsidRDefault="00C73C8A">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7D65"/>
    <w:multiLevelType w:val="hybridMultilevel"/>
    <w:tmpl w:val="E6C805BA"/>
    <w:lvl w:ilvl="0" w:tplc="040C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B446AB3"/>
    <w:multiLevelType w:val="hybridMultilevel"/>
    <w:tmpl w:val="1A241DEA"/>
    <w:lvl w:ilvl="0" w:tplc="F42A7A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C32F0"/>
    <w:multiLevelType w:val="hybridMultilevel"/>
    <w:tmpl w:val="74985536"/>
    <w:lvl w:ilvl="0" w:tplc="6206111A">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D16C0"/>
    <w:multiLevelType w:val="hybridMultilevel"/>
    <w:tmpl w:val="3D7E6F6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76DCC"/>
    <w:multiLevelType w:val="hybridMultilevel"/>
    <w:tmpl w:val="07CC784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75665"/>
    <w:multiLevelType w:val="multilevel"/>
    <w:tmpl w:val="7298B4DE"/>
    <w:lvl w:ilvl="0">
      <w:start w:val="1"/>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320" w:hanging="1440"/>
      </w:pPr>
      <w:rPr>
        <w:rFonts w:hint="default"/>
        <w:b/>
        <w:i w:val="0"/>
      </w:rPr>
    </w:lvl>
  </w:abstractNum>
  <w:abstractNum w:abstractNumId="6">
    <w:nsid w:val="2D63673A"/>
    <w:multiLevelType w:val="hybridMultilevel"/>
    <w:tmpl w:val="5E8E0C2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7D10D1"/>
    <w:multiLevelType w:val="hybridMultilevel"/>
    <w:tmpl w:val="87683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936F4"/>
    <w:multiLevelType w:val="hybridMultilevel"/>
    <w:tmpl w:val="A17A3908"/>
    <w:lvl w:ilvl="0" w:tplc="040C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36C5A4D"/>
    <w:multiLevelType w:val="hybridMultilevel"/>
    <w:tmpl w:val="1A94F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A84A0E"/>
    <w:multiLevelType w:val="hybridMultilevel"/>
    <w:tmpl w:val="72D4BBFC"/>
    <w:lvl w:ilvl="0" w:tplc="D0D4FB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B6846"/>
    <w:multiLevelType w:val="hybridMultilevel"/>
    <w:tmpl w:val="2070DEE8"/>
    <w:lvl w:ilvl="0" w:tplc="813ECCD2">
      <w:start w:val="4"/>
      <w:numFmt w:val="bullet"/>
      <w:lvlText w:val="-"/>
      <w:lvlJc w:val="left"/>
      <w:pPr>
        <w:ind w:left="1070" w:hanging="360"/>
      </w:pPr>
      <w:rPr>
        <w:rFonts w:ascii="Calibri" w:eastAsiaTheme="minorHAnsi" w:hAnsi="Calibri" w:cstheme="minorBid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nsid w:val="52623ABC"/>
    <w:multiLevelType w:val="hybridMultilevel"/>
    <w:tmpl w:val="0D70FD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7F22F21"/>
    <w:multiLevelType w:val="hybridMultilevel"/>
    <w:tmpl w:val="8440F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697780"/>
    <w:multiLevelType w:val="hybridMultilevel"/>
    <w:tmpl w:val="BE8A41CE"/>
    <w:lvl w:ilvl="0" w:tplc="040C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2"/>
  </w:num>
  <w:num w:numId="4">
    <w:abstractNumId w:val="13"/>
  </w:num>
  <w:num w:numId="5">
    <w:abstractNumId w:val="1"/>
  </w:num>
  <w:num w:numId="6">
    <w:abstractNumId w:val="3"/>
  </w:num>
  <w:num w:numId="7">
    <w:abstractNumId w:val="0"/>
  </w:num>
  <w:num w:numId="8">
    <w:abstractNumId w:val="4"/>
  </w:num>
  <w:num w:numId="9">
    <w:abstractNumId w:val="6"/>
  </w:num>
  <w:num w:numId="10">
    <w:abstractNumId w:val="8"/>
  </w:num>
  <w:num w:numId="11">
    <w:abstractNumId w:val="14"/>
  </w:num>
  <w:num w:numId="12">
    <w:abstractNumId w:val="7"/>
  </w:num>
  <w:num w:numId="13">
    <w:abstractNumId w:val="1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9B"/>
    <w:rsid w:val="00011BF8"/>
    <w:rsid w:val="00014B4E"/>
    <w:rsid w:val="00033120"/>
    <w:rsid w:val="00036A28"/>
    <w:rsid w:val="00055AD1"/>
    <w:rsid w:val="00080B0C"/>
    <w:rsid w:val="00086712"/>
    <w:rsid w:val="00096B5D"/>
    <w:rsid w:val="000A2730"/>
    <w:rsid w:val="000A61A7"/>
    <w:rsid w:val="000D1939"/>
    <w:rsid w:val="000E6F8A"/>
    <w:rsid w:val="0010235F"/>
    <w:rsid w:val="00115C2B"/>
    <w:rsid w:val="00127B4E"/>
    <w:rsid w:val="001460B4"/>
    <w:rsid w:val="00165696"/>
    <w:rsid w:val="001706BD"/>
    <w:rsid w:val="001A1CD9"/>
    <w:rsid w:val="001B63EA"/>
    <w:rsid w:val="001D535B"/>
    <w:rsid w:val="00211CF7"/>
    <w:rsid w:val="0022150C"/>
    <w:rsid w:val="00223CF9"/>
    <w:rsid w:val="002252F2"/>
    <w:rsid w:val="00226AC0"/>
    <w:rsid w:val="002811AB"/>
    <w:rsid w:val="002910C4"/>
    <w:rsid w:val="00294AF2"/>
    <w:rsid w:val="002A5200"/>
    <w:rsid w:val="002C6757"/>
    <w:rsid w:val="002D0842"/>
    <w:rsid w:val="002D18C5"/>
    <w:rsid w:val="002E6015"/>
    <w:rsid w:val="00310A07"/>
    <w:rsid w:val="00312068"/>
    <w:rsid w:val="00322250"/>
    <w:rsid w:val="00323250"/>
    <w:rsid w:val="0032360F"/>
    <w:rsid w:val="003310CA"/>
    <w:rsid w:val="00345BDA"/>
    <w:rsid w:val="00355228"/>
    <w:rsid w:val="003851AC"/>
    <w:rsid w:val="00386CD1"/>
    <w:rsid w:val="003B67B9"/>
    <w:rsid w:val="003B7B12"/>
    <w:rsid w:val="003C52FB"/>
    <w:rsid w:val="003D334A"/>
    <w:rsid w:val="003D3665"/>
    <w:rsid w:val="003E538B"/>
    <w:rsid w:val="003F42BA"/>
    <w:rsid w:val="00400B79"/>
    <w:rsid w:val="0040245C"/>
    <w:rsid w:val="00404A96"/>
    <w:rsid w:val="00405510"/>
    <w:rsid w:val="0041307F"/>
    <w:rsid w:val="00415F00"/>
    <w:rsid w:val="0043395D"/>
    <w:rsid w:val="004501EE"/>
    <w:rsid w:val="0045075D"/>
    <w:rsid w:val="00484D20"/>
    <w:rsid w:val="00490B68"/>
    <w:rsid w:val="004B61C7"/>
    <w:rsid w:val="004C0F96"/>
    <w:rsid w:val="004C4FD4"/>
    <w:rsid w:val="004D4134"/>
    <w:rsid w:val="004D6D8F"/>
    <w:rsid w:val="00502168"/>
    <w:rsid w:val="0050561D"/>
    <w:rsid w:val="00507D5C"/>
    <w:rsid w:val="00511E7F"/>
    <w:rsid w:val="005253F3"/>
    <w:rsid w:val="0053441A"/>
    <w:rsid w:val="0053689E"/>
    <w:rsid w:val="00556D66"/>
    <w:rsid w:val="005631ED"/>
    <w:rsid w:val="00567B58"/>
    <w:rsid w:val="00573994"/>
    <w:rsid w:val="0058731D"/>
    <w:rsid w:val="005A1ADB"/>
    <w:rsid w:val="005B35A5"/>
    <w:rsid w:val="005B3CF0"/>
    <w:rsid w:val="005C246A"/>
    <w:rsid w:val="0061026A"/>
    <w:rsid w:val="00623CFC"/>
    <w:rsid w:val="00636E9B"/>
    <w:rsid w:val="0066153D"/>
    <w:rsid w:val="00662D76"/>
    <w:rsid w:val="00663AAA"/>
    <w:rsid w:val="00670EC8"/>
    <w:rsid w:val="00676447"/>
    <w:rsid w:val="006A468B"/>
    <w:rsid w:val="006E2B04"/>
    <w:rsid w:val="006E2D55"/>
    <w:rsid w:val="007136A4"/>
    <w:rsid w:val="0071542E"/>
    <w:rsid w:val="00716933"/>
    <w:rsid w:val="007218DB"/>
    <w:rsid w:val="00721B91"/>
    <w:rsid w:val="00725FDA"/>
    <w:rsid w:val="00747D06"/>
    <w:rsid w:val="00761600"/>
    <w:rsid w:val="00772B8A"/>
    <w:rsid w:val="0077791D"/>
    <w:rsid w:val="007A06B0"/>
    <w:rsid w:val="007A0FDB"/>
    <w:rsid w:val="007A3570"/>
    <w:rsid w:val="007A6508"/>
    <w:rsid w:val="007B5A04"/>
    <w:rsid w:val="007C4177"/>
    <w:rsid w:val="007C5AA8"/>
    <w:rsid w:val="007C5EE6"/>
    <w:rsid w:val="007F455B"/>
    <w:rsid w:val="00800A13"/>
    <w:rsid w:val="00865A4F"/>
    <w:rsid w:val="00865BD7"/>
    <w:rsid w:val="008A436A"/>
    <w:rsid w:val="008A4BE1"/>
    <w:rsid w:val="008C398B"/>
    <w:rsid w:val="008D3C04"/>
    <w:rsid w:val="008D62AF"/>
    <w:rsid w:val="008E4844"/>
    <w:rsid w:val="008F06FB"/>
    <w:rsid w:val="00903A4E"/>
    <w:rsid w:val="00910238"/>
    <w:rsid w:val="009549E9"/>
    <w:rsid w:val="0098631C"/>
    <w:rsid w:val="00987421"/>
    <w:rsid w:val="00987DD5"/>
    <w:rsid w:val="00993C1E"/>
    <w:rsid w:val="009A1E6C"/>
    <w:rsid w:val="009A29DC"/>
    <w:rsid w:val="009A538E"/>
    <w:rsid w:val="009B2DBE"/>
    <w:rsid w:val="009E3C56"/>
    <w:rsid w:val="009E4C8F"/>
    <w:rsid w:val="009F5B1E"/>
    <w:rsid w:val="00A00281"/>
    <w:rsid w:val="00AA689D"/>
    <w:rsid w:val="00AE18C1"/>
    <w:rsid w:val="00AF4031"/>
    <w:rsid w:val="00B17681"/>
    <w:rsid w:val="00B31DDD"/>
    <w:rsid w:val="00B42EC9"/>
    <w:rsid w:val="00B42ED3"/>
    <w:rsid w:val="00B52C86"/>
    <w:rsid w:val="00B84E53"/>
    <w:rsid w:val="00B90595"/>
    <w:rsid w:val="00B94EE6"/>
    <w:rsid w:val="00B94FF9"/>
    <w:rsid w:val="00B971A8"/>
    <w:rsid w:val="00B9792C"/>
    <w:rsid w:val="00BA1284"/>
    <w:rsid w:val="00BA1AC2"/>
    <w:rsid w:val="00BC776D"/>
    <w:rsid w:val="00BC7F10"/>
    <w:rsid w:val="00BD1FD4"/>
    <w:rsid w:val="00BE3814"/>
    <w:rsid w:val="00BF488B"/>
    <w:rsid w:val="00C06976"/>
    <w:rsid w:val="00C11FDD"/>
    <w:rsid w:val="00C31AA5"/>
    <w:rsid w:val="00C337BE"/>
    <w:rsid w:val="00C461D1"/>
    <w:rsid w:val="00C70B77"/>
    <w:rsid w:val="00C714D2"/>
    <w:rsid w:val="00C73C8A"/>
    <w:rsid w:val="00C7686B"/>
    <w:rsid w:val="00C76FC3"/>
    <w:rsid w:val="00C77473"/>
    <w:rsid w:val="00CB1520"/>
    <w:rsid w:val="00CC6AEC"/>
    <w:rsid w:val="00CE6442"/>
    <w:rsid w:val="00CF1A0E"/>
    <w:rsid w:val="00D0204A"/>
    <w:rsid w:val="00D065D2"/>
    <w:rsid w:val="00D11DE1"/>
    <w:rsid w:val="00D24F6C"/>
    <w:rsid w:val="00D2574A"/>
    <w:rsid w:val="00D26AA7"/>
    <w:rsid w:val="00D500E7"/>
    <w:rsid w:val="00D51E0D"/>
    <w:rsid w:val="00D61D63"/>
    <w:rsid w:val="00D70B4D"/>
    <w:rsid w:val="00D71013"/>
    <w:rsid w:val="00D71A6B"/>
    <w:rsid w:val="00DA738C"/>
    <w:rsid w:val="00DB0939"/>
    <w:rsid w:val="00DB1A50"/>
    <w:rsid w:val="00DC4896"/>
    <w:rsid w:val="00DC4969"/>
    <w:rsid w:val="00DE362A"/>
    <w:rsid w:val="00DF5AD3"/>
    <w:rsid w:val="00E03504"/>
    <w:rsid w:val="00E07522"/>
    <w:rsid w:val="00E07C25"/>
    <w:rsid w:val="00E12994"/>
    <w:rsid w:val="00E140E6"/>
    <w:rsid w:val="00E23F1E"/>
    <w:rsid w:val="00E339A3"/>
    <w:rsid w:val="00E36690"/>
    <w:rsid w:val="00E579AA"/>
    <w:rsid w:val="00E62EF3"/>
    <w:rsid w:val="00E7084B"/>
    <w:rsid w:val="00E93FEB"/>
    <w:rsid w:val="00E96509"/>
    <w:rsid w:val="00EA01FF"/>
    <w:rsid w:val="00ED4392"/>
    <w:rsid w:val="00EE383A"/>
    <w:rsid w:val="00EF607B"/>
    <w:rsid w:val="00F00203"/>
    <w:rsid w:val="00F27F22"/>
    <w:rsid w:val="00F35686"/>
    <w:rsid w:val="00F40260"/>
    <w:rsid w:val="00F40420"/>
    <w:rsid w:val="00F526AE"/>
    <w:rsid w:val="00F5394F"/>
    <w:rsid w:val="00FA410B"/>
    <w:rsid w:val="00FC4324"/>
    <w:rsid w:val="00FF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14846"/>
  <w15:docId w15:val="{B95C8E09-7B2F-4E53-89ED-148B6F8F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9B"/>
    <w:pPr>
      <w:spacing w:before="120" w:after="120" w:line="240" w:lineRule="auto"/>
      <w:jc w:val="both"/>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E9B"/>
    <w:pPr>
      <w:tabs>
        <w:tab w:val="center" w:pos="4680"/>
        <w:tab w:val="right" w:pos="9360"/>
      </w:tabs>
      <w:spacing w:before="0" w:after="0"/>
    </w:pPr>
  </w:style>
  <w:style w:type="character" w:customStyle="1" w:styleId="HeaderChar">
    <w:name w:val="Header Char"/>
    <w:basedOn w:val="DefaultParagraphFont"/>
    <w:link w:val="Header"/>
    <w:uiPriority w:val="99"/>
    <w:rsid w:val="00636E9B"/>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636E9B"/>
    <w:pPr>
      <w:tabs>
        <w:tab w:val="center" w:pos="4680"/>
        <w:tab w:val="right" w:pos="9360"/>
      </w:tabs>
      <w:spacing w:before="0" w:after="0"/>
    </w:pPr>
  </w:style>
  <w:style w:type="character" w:customStyle="1" w:styleId="FooterChar">
    <w:name w:val="Footer Char"/>
    <w:basedOn w:val="DefaultParagraphFont"/>
    <w:link w:val="Footer"/>
    <w:uiPriority w:val="99"/>
    <w:rsid w:val="00636E9B"/>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567B58"/>
    <w:pPr>
      <w:spacing w:before="0" w:line="264" w:lineRule="auto"/>
      <w:ind w:left="720"/>
      <w:contextualSpacing/>
      <w:jc w:val="left"/>
    </w:pPr>
    <w:rPr>
      <w:rFonts w:asciiTheme="minorHAnsi" w:eastAsiaTheme="minorEastAsia" w:hAnsiTheme="minorHAnsi" w:cstheme="minorBidi"/>
      <w:sz w:val="21"/>
      <w:szCs w:val="21"/>
      <w:lang w:val="fr-BE" w:eastAsia="en-US"/>
    </w:rPr>
  </w:style>
  <w:style w:type="character" w:customStyle="1" w:styleId="shorttext">
    <w:name w:val="short_text"/>
    <w:rsid w:val="001460B4"/>
  </w:style>
  <w:style w:type="paragraph" w:customStyle="1" w:styleId="Default">
    <w:name w:val="Default"/>
    <w:rsid w:val="0050216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7F455B"/>
    <w:pPr>
      <w:spacing w:before="0" w:after="0"/>
    </w:pPr>
    <w:rPr>
      <w:sz w:val="18"/>
      <w:szCs w:val="18"/>
    </w:rPr>
  </w:style>
  <w:style w:type="character" w:customStyle="1" w:styleId="BalloonTextChar">
    <w:name w:val="Balloon Text Char"/>
    <w:basedOn w:val="DefaultParagraphFont"/>
    <w:link w:val="BalloonText"/>
    <w:uiPriority w:val="99"/>
    <w:semiHidden/>
    <w:rsid w:val="007F455B"/>
    <w:rPr>
      <w:rFonts w:ascii="Times New Roman" w:eastAsia="Times New Roman" w:hAnsi="Times New Roman" w:cs="Times New Roman"/>
      <w:sz w:val="18"/>
      <w:szCs w:val="18"/>
      <w:lang w:val="en-AU" w:eastAsia="en-AU"/>
    </w:rPr>
  </w:style>
  <w:style w:type="character" w:styleId="Strong">
    <w:name w:val="Strong"/>
    <w:basedOn w:val="DefaultParagraphFont"/>
    <w:uiPriority w:val="22"/>
    <w:qFormat/>
    <w:rsid w:val="0058731D"/>
    <w:rPr>
      <w:b/>
      <w:bCs/>
    </w:rPr>
  </w:style>
  <w:style w:type="character" w:customStyle="1" w:styleId="tlid-translation">
    <w:name w:val="tlid-translation"/>
    <w:basedOn w:val="DefaultParagraphFont"/>
    <w:rsid w:val="0066153D"/>
  </w:style>
  <w:style w:type="character" w:styleId="Hyperlink">
    <w:name w:val="Hyperlink"/>
    <w:basedOn w:val="DefaultParagraphFont"/>
    <w:uiPriority w:val="99"/>
    <w:unhideWhenUsed/>
    <w:rsid w:val="00B42EC9"/>
    <w:rPr>
      <w:color w:val="0563C1" w:themeColor="hyperlink"/>
      <w:u w:val="single"/>
    </w:rPr>
  </w:style>
  <w:style w:type="character" w:customStyle="1" w:styleId="e24kjd">
    <w:name w:val="e24kjd"/>
    <w:basedOn w:val="DefaultParagraphFont"/>
    <w:rsid w:val="00573994"/>
  </w:style>
  <w:style w:type="character" w:styleId="CommentReference">
    <w:name w:val="annotation reference"/>
    <w:basedOn w:val="DefaultParagraphFont"/>
    <w:uiPriority w:val="99"/>
    <w:semiHidden/>
    <w:unhideWhenUsed/>
    <w:rsid w:val="00E12994"/>
    <w:rPr>
      <w:sz w:val="16"/>
      <w:szCs w:val="16"/>
    </w:rPr>
  </w:style>
  <w:style w:type="paragraph" w:styleId="CommentText">
    <w:name w:val="annotation text"/>
    <w:basedOn w:val="Normal"/>
    <w:link w:val="CommentTextChar"/>
    <w:uiPriority w:val="99"/>
    <w:semiHidden/>
    <w:unhideWhenUsed/>
    <w:rsid w:val="00E12994"/>
    <w:rPr>
      <w:sz w:val="20"/>
      <w:szCs w:val="20"/>
    </w:rPr>
  </w:style>
  <w:style w:type="character" w:customStyle="1" w:styleId="CommentTextChar">
    <w:name w:val="Comment Text Char"/>
    <w:basedOn w:val="DefaultParagraphFont"/>
    <w:link w:val="CommentText"/>
    <w:uiPriority w:val="99"/>
    <w:semiHidden/>
    <w:rsid w:val="00E12994"/>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12994"/>
    <w:rPr>
      <w:b/>
      <w:bCs/>
    </w:rPr>
  </w:style>
  <w:style w:type="character" w:customStyle="1" w:styleId="CommentSubjectChar">
    <w:name w:val="Comment Subject Char"/>
    <w:basedOn w:val="CommentTextChar"/>
    <w:link w:val="CommentSubject"/>
    <w:uiPriority w:val="99"/>
    <w:semiHidden/>
    <w:rsid w:val="00E12994"/>
    <w:rPr>
      <w:rFonts w:ascii="Times New Roman" w:eastAsia="Times New Roman" w:hAnsi="Times New Roman" w:cs="Times New Roman"/>
      <w:b/>
      <w:bCs/>
      <w:sz w:val="20"/>
      <w:szCs w:val="20"/>
      <w:lang w:val="en-AU" w:eastAsia="en-AU"/>
    </w:rPr>
  </w:style>
  <w:style w:type="paragraph" w:styleId="NormalWeb">
    <w:name w:val="Normal (Web)"/>
    <w:basedOn w:val="Normal"/>
    <w:uiPriority w:val="99"/>
    <w:semiHidden/>
    <w:unhideWhenUsed/>
    <w:rsid w:val="00DC4969"/>
    <w:pPr>
      <w:spacing w:before="100" w:beforeAutospacing="1" w:after="100" w:afterAutospacing="1"/>
      <w:jc w:val="left"/>
    </w:pPr>
    <w:rPr>
      <w:lang w:val="en-GB" w:eastAsia="en-GB"/>
    </w:rPr>
  </w:style>
  <w:style w:type="character" w:customStyle="1" w:styleId="object">
    <w:name w:val="object"/>
    <w:basedOn w:val="DefaultParagraphFont"/>
    <w:rsid w:val="00DC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197992">
      <w:bodyDiv w:val="1"/>
      <w:marLeft w:val="0"/>
      <w:marRight w:val="0"/>
      <w:marTop w:val="0"/>
      <w:marBottom w:val="0"/>
      <w:divBdr>
        <w:top w:val="none" w:sz="0" w:space="0" w:color="auto"/>
        <w:left w:val="none" w:sz="0" w:space="0" w:color="auto"/>
        <w:bottom w:val="none" w:sz="0" w:space="0" w:color="auto"/>
        <w:right w:val="none" w:sz="0" w:space="0" w:color="auto"/>
      </w:divBdr>
    </w:div>
    <w:div w:id="19579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61563110433&amp;uri=CELEX:32019L1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urogoo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3</Pages>
  <Words>737</Words>
  <Characters>4205</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IHO</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YG</cp:lastModifiedBy>
  <cp:revision>5</cp:revision>
  <cp:lastPrinted>2020-01-02T13:51:00Z</cp:lastPrinted>
  <dcterms:created xsi:type="dcterms:W3CDTF">2019-12-17T18:25:00Z</dcterms:created>
  <dcterms:modified xsi:type="dcterms:W3CDTF">2020-01-02T13:52:00Z</dcterms:modified>
</cp:coreProperties>
</file>