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8A015" w14:textId="57431BEF" w:rsidR="005330A1" w:rsidRPr="00BE2DE3" w:rsidRDefault="009851E5" w:rsidP="005330A1">
      <w:pPr>
        <w:widowControl w:val="0"/>
        <w:ind w:left="-567" w:right="-531"/>
        <w:jc w:val="center"/>
        <w:rPr>
          <w:rFonts w:ascii="Arial" w:hAnsi="Arial" w:cs="Arial"/>
          <w:b/>
          <w:bCs/>
          <w:spacing w:val="4"/>
          <w:sz w:val="22"/>
          <w:szCs w:val="22"/>
          <w:lang w:val="en-CA"/>
        </w:rPr>
      </w:pPr>
      <w:bookmarkStart w:id="0" w:name="_Hlk126765391"/>
      <w:r w:rsidRPr="00BE2DE3">
        <w:rPr>
          <w:rFonts w:ascii="Arial" w:hAnsi="Arial" w:cs="Arial"/>
          <w:b/>
          <w:bCs/>
          <w:spacing w:val="4"/>
          <w:sz w:val="22"/>
          <w:szCs w:val="22"/>
          <w:lang w:val="en-US"/>
        </w:rPr>
        <w:t>1</w:t>
      </w:r>
      <w:r w:rsidR="00FB4083" w:rsidRPr="00BE2DE3">
        <w:rPr>
          <w:rFonts w:ascii="Arial" w:hAnsi="Arial" w:cs="Arial"/>
          <w:b/>
          <w:bCs/>
          <w:spacing w:val="4"/>
          <w:sz w:val="22"/>
          <w:szCs w:val="22"/>
          <w:lang w:val="en-US"/>
        </w:rPr>
        <w:t>5</w:t>
      </w:r>
      <w:r w:rsidR="005330A1" w:rsidRPr="00BE2DE3">
        <w:rPr>
          <w:rFonts w:ascii="Arial" w:hAnsi="Arial" w:cs="Arial"/>
          <w:b/>
          <w:bCs/>
          <w:spacing w:val="4"/>
          <w:sz w:val="22"/>
          <w:szCs w:val="22"/>
          <w:vertAlign w:val="superscript"/>
          <w:lang w:val="en-US"/>
        </w:rPr>
        <w:t>th</w:t>
      </w:r>
      <w:r w:rsidR="005330A1" w:rsidRPr="00BE2DE3">
        <w:rPr>
          <w:rFonts w:ascii="Arial" w:hAnsi="Arial" w:cs="Arial"/>
          <w:b/>
          <w:bCs/>
          <w:spacing w:val="4"/>
          <w:sz w:val="22"/>
          <w:szCs w:val="22"/>
          <w:lang w:val="en-US"/>
        </w:rPr>
        <w:t xml:space="preserve"> </w:t>
      </w:r>
      <w:r w:rsidR="005330A1" w:rsidRPr="00BE2DE3">
        <w:rPr>
          <w:rFonts w:ascii="Arial" w:hAnsi="Arial" w:cs="Arial"/>
          <w:b/>
          <w:bCs/>
          <w:spacing w:val="4"/>
          <w:sz w:val="22"/>
          <w:szCs w:val="22"/>
          <w:lang w:val="en-CA"/>
        </w:rPr>
        <w:t xml:space="preserve">MEETING OF THE IHO INTER-REGIONAL </w:t>
      </w:r>
      <w:r w:rsidR="006B2261" w:rsidRPr="00BE2DE3">
        <w:rPr>
          <w:rFonts w:ascii="Arial" w:hAnsi="Arial" w:cs="Arial"/>
          <w:b/>
          <w:bCs/>
          <w:spacing w:val="4"/>
          <w:sz w:val="22"/>
          <w:szCs w:val="22"/>
          <w:lang w:val="en-CA"/>
        </w:rPr>
        <w:t>COORDINATION</w:t>
      </w:r>
      <w:r w:rsidR="005330A1" w:rsidRPr="00BE2DE3">
        <w:rPr>
          <w:rFonts w:ascii="Arial" w:hAnsi="Arial" w:cs="Arial"/>
          <w:b/>
          <w:bCs/>
          <w:spacing w:val="4"/>
          <w:sz w:val="22"/>
          <w:szCs w:val="22"/>
          <w:lang w:val="en-CA"/>
        </w:rPr>
        <w:t xml:space="preserve"> COMMITTEE</w:t>
      </w:r>
    </w:p>
    <w:p w14:paraId="5D422024" w14:textId="67958D1A" w:rsidR="005330A1" w:rsidRPr="00BE2DE3" w:rsidRDefault="00776C63" w:rsidP="005330A1">
      <w:pPr>
        <w:widowControl w:val="0"/>
        <w:jc w:val="center"/>
        <w:rPr>
          <w:rFonts w:ascii="Arial" w:hAnsi="Arial" w:cs="Arial"/>
          <w:b/>
          <w:bCs/>
          <w:spacing w:val="4"/>
          <w:sz w:val="22"/>
          <w:szCs w:val="22"/>
          <w:lang w:val="es-AR"/>
        </w:rPr>
      </w:pPr>
      <w:r w:rsidRPr="00BE2DE3">
        <w:rPr>
          <w:rFonts w:ascii="Arial" w:hAnsi="Arial" w:cs="Arial"/>
          <w:b/>
          <w:bCs/>
          <w:spacing w:val="4"/>
          <w:sz w:val="22"/>
          <w:szCs w:val="22"/>
          <w:lang w:val="es-AR"/>
        </w:rPr>
        <w:t>IHO-IRCC1</w:t>
      </w:r>
      <w:r w:rsidR="00FB4083" w:rsidRPr="00BE2DE3">
        <w:rPr>
          <w:rFonts w:ascii="Arial" w:hAnsi="Arial" w:cs="Arial"/>
          <w:b/>
          <w:bCs/>
          <w:spacing w:val="4"/>
          <w:sz w:val="22"/>
          <w:szCs w:val="22"/>
          <w:lang w:val="es-AR"/>
        </w:rPr>
        <w:t>5</w:t>
      </w:r>
    </w:p>
    <w:p w14:paraId="4CD7EF1A" w14:textId="0BFB7471" w:rsidR="005330A1" w:rsidRPr="00BE2DE3" w:rsidRDefault="00FB4083" w:rsidP="005330A1">
      <w:pPr>
        <w:widowControl w:val="0"/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BE2DE3">
        <w:rPr>
          <w:rFonts w:ascii="Arial" w:hAnsi="Arial" w:cs="Arial"/>
          <w:b/>
          <w:sz w:val="22"/>
          <w:szCs w:val="22"/>
          <w:lang w:val="es-AR"/>
        </w:rPr>
        <w:t>Tokyo</w:t>
      </w:r>
      <w:r w:rsidR="009851E5" w:rsidRPr="00BE2DE3">
        <w:rPr>
          <w:rFonts w:ascii="Arial" w:hAnsi="Arial" w:cs="Arial"/>
          <w:b/>
          <w:sz w:val="22"/>
          <w:szCs w:val="22"/>
          <w:lang w:val="es-AR"/>
        </w:rPr>
        <w:t>,</w:t>
      </w:r>
      <w:r w:rsidR="00776C63" w:rsidRPr="00BE2DE3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Pr="00BE2DE3">
        <w:rPr>
          <w:rFonts w:ascii="Arial" w:hAnsi="Arial" w:cs="Arial"/>
          <w:b/>
          <w:sz w:val="22"/>
          <w:szCs w:val="22"/>
          <w:lang w:val="es-AR"/>
        </w:rPr>
        <w:t>Japan</w:t>
      </w:r>
      <w:r w:rsidR="00776C63" w:rsidRPr="00BE2DE3">
        <w:rPr>
          <w:rFonts w:ascii="Arial" w:hAnsi="Arial" w:cs="Arial"/>
          <w:b/>
          <w:sz w:val="22"/>
          <w:szCs w:val="22"/>
          <w:lang w:val="es-AR"/>
        </w:rPr>
        <w:t>,</w:t>
      </w:r>
      <w:r w:rsidR="009851E5" w:rsidRPr="00BE2DE3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Pr="00BE2DE3">
        <w:rPr>
          <w:rFonts w:ascii="Arial" w:hAnsi="Arial" w:cs="Arial"/>
          <w:b/>
          <w:sz w:val="22"/>
          <w:szCs w:val="22"/>
          <w:lang w:val="es-AR"/>
        </w:rPr>
        <w:t>12</w:t>
      </w:r>
      <w:r w:rsidR="00776C63" w:rsidRPr="00BE2DE3">
        <w:rPr>
          <w:rFonts w:ascii="Arial" w:hAnsi="Arial" w:cs="Arial"/>
          <w:b/>
          <w:sz w:val="22"/>
          <w:szCs w:val="22"/>
          <w:lang w:val="es-AR"/>
        </w:rPr>
        <w:t>-</w:t>
      </w:r>
      <w:r w:rsidRPr="00BE2DE3">
        <w:rPr>
          <w:rFonts w:ascii="Arial" w:hAnsi="Arial" w:cs="Arial"/>
          <w:b/>
          <w:sz w:val="22"/>
          <w:szCs w:val="22"/>
          <w:lang w:val="es-AR"/>
        </w:rPr>
        <w:t>14</w:t>
      </w:r>
      <w:r w:rsidR="00776C63" w:rsidRPr="00BE2DE3">
        <w:rPr>
          <w:rFonts w:ascii="Arial" w:hAnsi="Arial" w:cs="Arial"/>
          <w:b/>
          <w:sz w:val="22"/>
          <w:szCs w:val="22"/>
          <w:lang w:val="es-AR"/>
        </w:rPr>
        <w:t xml:space="preserve"> June 20</w:t>
      </w:r>
      <w:r w:rsidR="005278A6" w:rsidRPr="00BE2DE3">
        <w:rPr>
          <w:rFonts w:ascii="Arial" w:hAnsi="Arial" w:cs="Arial"/>
          <w:b/>
          <w:sz w:val="22"/>
          <w:szCs w:val="22"/>
          <w:lang w:val="es-AR"/>
        </w:rPr>
        <w:t>2</w:t>
      </w:r>
      <w:r w:rsidRPr="00BE2DE3">
        <w:rPr>
          <w:rFonts w:ascii="Arial" w:hAnsi="Arial" w:cs="Arial"/>
          <w:b/>
          <w:sz w:val="22"/>
          <w:szCs w:val="22"/>
          <w:lang w:val="es-AR"/>
        </w:rPr>
        <w:t>3</w:t>
      </w:r>
    </w:p>
    <w:p w14:paraId="12FC931D" w14:textId="77777777" w:rsidR="005330A1" w:rsidRPr="00BE2DE3" w:rsidRDefault="00036E2E" w:rsidP="00036E2E">
      <w:pPr>
        <w:widowControl w:val="0"/>
        <w:tabs>
          <w:tab w:val="left" w:pos="6840"/>
        </w:tabs>
        <w:rPr>
          <w:rFonts w:ascii="Arial" w:hAnsi="Arial" w:cs="Arial"/>
          <w:b/>
          <w:sz w:val="22"/>
          <w:szCs w:val="22"/>
          <w:lang w:val="es-AR"/>
        </w:rPr>
      </w:pPr>
      <w:r w:rsidRPr="00BE2DE3">
        <w:rPr>
          <w:rFonts w:ascii="Arial" w:hAnsi="Arial" w:cs="Arial"/>
          <w:b/>
          <w:sz w:val="22"/>
          <w:szCs w:val="22"/>
          <w:lang w:val="es-AR"/>
        </w:rPr>
        <w:tab/>
      </w:r>
    </w:p>
    <w:p w14:paraId="7EA46AC4" w14:textId="309BEFA4" w:rsidR="005330A1" w:rsidRPr="00BE2DE3" w:rsidRDefault="005330A1" w:rsidP="005330A1">
      <w:pPr>
        <w:widowControl w:val="0"/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BE2DE3">
        <w:rPr>
          <w:rFonts w:ascii="Arial" w:hAnsi="Arial" w:cs="Arial"/>
          <w:b/>
          <w:sz w:val="22"/>
          <w:szCs w:val="22"/>
          <w:lang w:val="en-CA"/>
        </w:rPr>
        <w:t>DRAFT AGENDA AND TIMETABLE</w:t>
      </w:r>
    </w:p>
    <w:p w14:paraId="04A0D9FE" w14:textId="46FC86CA" w:rsidR="005330A1" w:rsidRPr="00BE2DE3" w:rsidRDefault="00857886" w:rsidP="005330A1">
      <w:pPr>
        <w:widowControl w:val="0"/>
        <w:jc w:val="center"/>
        <w:rPr>
          <w:rFonts w:ascii="Arial" w:hAnsi="Arial" w:cs="Arial"/>
          <w:b/>
          <w:sz w:val="22"/>
          <w:szCs w:val="22"/>
          <w:lang w:val="en-CA"/>
        </w:rPr>
      </w:pPr>
      <w:bookmarkStart w:id="1" w:name="_Hlk126765334"/>
      <w:r w:rsidRPr="00BE2DE3">
        <w:rPr>
          <w:rFonts w:ascii="Arial" w:hAnsi="Arial" w:cs="Arial"/>
          <w:b/>
          <w:sz w:val="22"/>
          <w:szCs w:val="22"/>
          <w:lang w:val="en-CA"/>
        </w:rPr>
        <w:t xml:space="preserve">Version </w:t>
      </w:r>
      <w:bookmarkEnd w:id="1"/>
      <w:r w:rsidR="001265E6">
        <w:rPr>
          <w:rFonts w:ascii="Arial" w:hAnsi="Arial" w:cs="Arial"/>
          <w:b/>
          <w:sz w:val="22"/>
          <w:szCs w:val="22"/>
          <w:lang w:val="en-CA"/>
        </w:rPr>
        <w:t>3</w:t>
      </w:r>
    </w:p>
    <w:p w14:paraId="29D79142" w14:textId="77777777" w:rsidR="005330A1" w:rsidRPr="00BE2DE3" w:rsidRDefault="005330A1" w:rsidP="005330A1">
      <w:pPr>
        <w:widowControl w:val="0"/>
        <w:rPr>
          <w:rFonts w:ascii="Arial" w:hAnsi="Arial" w:cs="Arial"/>
          <w:sz w:val="22"/>
          <w:szCs w:val="22"/>
          <w:lang w:val="en-CA"/>
        </w:rPr>
      </w:pPr>
      <w:r w:rsidRPr="00BE2DE3">
        <w:rPr>
          <w:rFonts w:ascii="Arial" w:hAnsi="Arial" w:cs="Arial"/>
          <w:b/>
          <w:bCs/>
          <w:sz w:val="22"/>
          <w:szCs w:val="22"/>
          <w:lang w:val="en-CA"/>
        </w:rPr>
        <w:t xml:space="preserve">Note: </w:t>
      </w:r>
      <w:r w:rsidRPr="00BE2DE3">
        <w:rPr>
          <w:rFonts w:ascii="Arial" w:hAnsi="Arial" w:cs="Arial"/>
          <w:sz w:val="22"/>
          <w:szCs w:val="22"/>
          <w:lang w:val="en-CA"/>
        </w:rPr>
        <w:t>Presenters of papers in parentheses ( )</w:t>
      </w:r>
    </w:p>
    <w:tbl>
      <w:tblPr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513"/>
        <w:gridCol w:w="1417"/>
      </w:tblGrid>
      <w:tr w:rsidR="00A5067F" w:rsidRPr="00BE2DE3" w14:paraId="7AED2847" w14:textId="77777777" w:rsidTr="00CB75A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0F7F37" w14:textId="77777777" w:rsidR="00CF7180" w:rsidRPr="00BE2DE3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CA"/>
              </w:rPr>
              <w:t>Ti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e</w:t>
            </w:r>
          </w:p>
          <w:p w14:paraId="4AACE31B" w14:textId="50F830B2" w:rsidR="005278A6" w:rsidRPr="00BE2DE3" w:rsidRDefault="005278A6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UTC+</w:t>
            </w:r>
            <w:r w:rsidR="00E373FC"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916DBB" w14:textId="030B40D4" w:rsidR="00CF7180" w:rsidRPr="00BE2DE3" w:rsidRDefault="00CF7180" w:rsidP="000855C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CA"/>
              </w:rPr>
              <w:t>DA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Y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CA"/>
              </w:rPr>
              <w:t xml:space="preserve"> O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F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IRCC1</w:t>
            </w:r>
            <w:r w:rsidR="00FB4083"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5</w:t>
            </w:r>
            <w:r w:rsidRPr="00BE2DE3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–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CA"/>
              </w:rPr>
              <w:t xml:space="preserve"> Monday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CA"/>
              </w:rPr>
              <w:t xml:space="preserve"> </w:t>
            </w:r>
            <w:r w:rsidR="00FB4083"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12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June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2B807E" w14:textId="77777777" w:rsidR="00CF7180" w:rsidRPr="00BE2DE3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CA"/>
              </w:rPr>
              <w:t>ct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n</w:t>
            </w:r>
          </w:p>
        </w:tc>
      </w:tr>
      <w:tr w:rsidR="00A5067F" w:rsidRPr="00BE2DE3" w14:paraId="3B07F78B" w14:textId="77777777" w:rsidTr="000855C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2F2912" w14:textId="032037E3" w:rsidR="00CF7180" w:rsidRPr="00BE2DE3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  <w:r w:rsidR="0048585D">
              <w:rPr>
                <w:rFonts w:ascii="Arial" w:hAnsi="Arial" w:cs="Arial"/>
                <w:sz w:val="22"/>
                <w:szCs w:val="22"/>
                <w:lang w:val="en-CA"/>
              </w:rPr>
              <w:t>9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h</w:t>
            </w:r>
            <w:r w:rsidR="0048585D">
              <w:rPr>
                <w:rFonts w:ascii="Arial" w:hAnsi="Arial" w:cs="Arial"/>
                <w:sz w:val="22"/>
                <w:szCs w:val="22"/>
                <w:lang w:val="en-CA"/>
              </w:rPr>
              <w:t>3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478C5A" w14:textId="77777777" w:rsidR="00CF7180" w:rsidRPr="00BE2DE3" w:rsidRDefault="00CF7180" w:rsidP="000855C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g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E0396E" w14:textId="77777777" w:rsidR="00CF7180" w:rsidRPr="00BE2DE3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l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l</w:t>
            </w:r>
          </w:p>
        </w:tc>
      </w:tr>
      <w:tr w:rsidR="00727613" w:rsidRPr="00BE2DE3" w14:paraId="3F614AF4" w14:textId="77777777" w:rsidTr="00FE69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BD34E" w14:textId="5FDAD3DF" w:rsidR="00727613" w:rsidRDefault="00727613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10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3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75949" w14:textId="77777777" w:rsidR="00727613" w:rsidRPr="00BE2DE3" w:rsidRDefault="00727613" w:rsidP="007276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1.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CA"/>
              </w:rPr>
              <w:tab/>
            </w:r>
            <w:r w:rsidRPr="00BE2DE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.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  <w:t>p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g</w:t>
            </w:r>
            <w:r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  <w:t>k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s</w:t>
            </w:r>
          </w:p>
          <w:p w14:paraId="18C90F40" w14:textId="77777777" w:rsidR="00727613" w:rsidRPr="00BE2DE3" w:rsidRDefault="00727613" w:rsidP="00727613">
            <w:pPr>
              <w:outlineLvl w:val="2"/>
              <w:rPr>
                <w:rFonts w:ascii="Arial" w:eastAsia="Times New Roman" w:hAnsi="Arial" w:cs="Arial"/>
                <w:lang w:val="en-CA" w:eastAsia="en-AU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ng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f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 xml:space="preserve">he 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ng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CA"/>
              </w:rPr>
              <w:t>w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l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 xml:space="preserve"> 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-6"/>
                <w:sz w:val="22"/>
                <w:szCs w:val="22"/>
                <w:lang w:val="en-CA"/>
              </w:rPr>
              <w:t>w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il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l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g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ve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 xml:space="preserve">he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CA"/>
              </w:rPr>
              <w:t>p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ng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-9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ar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k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 xml:space="preserve">s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h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4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v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 xml:space="preserve">the 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AU"/>
              </w:rPr>
              <w:t>Japanese</w:t>
            </w:r>
            <w:r w:rsidRPr="00BE2DE3">
              <w:rPr>
                <w:rFonts w:ascii="Arial" w:eastAsia="Times New Roman" w:hAnsi="Arial" w:cs="Arial"/>
                <w:sz w:val="22"/>
                <w:szCs w:val="22"/>
                <w:lang w:val="en-CA" w:eastAsia="en-AU"/>
              </w:rPr>
              <w:t xml:space="preserve"> representative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he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 xml:space="preserve"> IHO Secretariat representative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ss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h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u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  <w:p w14:paraId="28562B2F" w14:textId="77777777" w:rsidR="00727613" w:rsidRPr="00BE2DE3" w:rsidRDefault="00727613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A5934" w14:textId="77777777" w:rsidR="00727613" w:rsidRPr="00BE2DE3" w:rsidRDefault="00727613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</w:pPr>
          </w:p>
          <w:p w14:paraId="062CE74D" w14:textId="77777777" w:rsidR="00727613" w:rsidRPr="00BE2DE3" w:rsidRDefault="00727613" w:rsidP="0043011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/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CA"/>
              </w:rPr>
              <w:t>H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/</w:t>
            </w:r>
          </w:p>
          <w:p w14:paraId="03B22C6C" w14:textId="77777777" w:rsidR="00727613" w:rsidRPr="00BE2DE3" w:rsidRDefault="00727613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Rep. of IHO  Secretariat </w:t>
            </w:r>
          </w:p>
          <w:p w14:paraId="655EEE98" w14:textId="77777777" w:rsidR="00727613" w:rsidRPr="00BE2DE3" w:rsidRDefault="00727613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5F42260" w14:textId="77777777" w:rsidR="00727613" w:rsidRPr="00BE2DE3" w:rsidRDefault="00727613" w:rsidP="003C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l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l</w:t>
            </w:r>
          </w:p>
          <w:p w14:paraId="01D77899" w14:textId="77777777" w:rsidR="00727613" w:rsidRPr="00BE2DE3" w:rsidRDefault="00727613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423A3024" w14:textId="77777777" w:rsidR="00727613" w:rsidRPr="00BE2DE3" w:rsidRDefault="00727613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4D55B583" w14:textId="77777777" w:rsidR="00727613" w:rsidRPr="00BE2DE3" w:rsidRDefault="00727613" w:rsidP="004301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6C214AAA" w14:textId="77777777" w:rsidR="00727613" w:rsidRPr="00BE2DE3" w:rsidRDefault="00727613" w:rsidP="004301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43A410F" w14:textId="77777777" w:rsidR="00727613" w:rsidRPr="00BE2DE3" w:rsidRDefault="00727613" w:rsidP="003C6805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CA"/>
              </w:rPr>
              <w:t>Chair/H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t/</w:t>
            </w:r>
          </w:p>
          <w:p w14:paraId="0CC3675E" w14:textId="59DECC77" w:rsidR="00727613" w:rsidRPr="00BE2DE3" w:rsidRDefault="00727613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Secretariat</w:t>
            </w:r>
          </w:p>
        </w:tc>
      </w:tr>
      <w:tr w:rsidR="00727613" w:rsidRPr="00BE2DE3" w14:paraId="402F24DF" w14:textId="77777777" w:rsidTr="00FE69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06D62" w14:textId="40783D77" w:rsidR="00727613" w:rsidRPr="00BE2DE3" w:rsidRDefault="00727613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20157D" w14:textId="34F3DAE2" w:rsidR="00727613" w:rsidRPr="00BE2DE3" w:rsidRDefault="00727613" w:rsidP="00727613">
            <w:pPr>
              <w:jc w:val="center"/>
              <w:outlineLvl w:val="2"/>
              <w:rPr>
                <w:rFonts w:ascii="Arial" w:eastAsia="Times New Roman" w:hAnsi="Arial" w:cs="Arial"/>
                <w:lang w:val="en-CA"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GROUP PHOTO</w:t>
            </w:r>
          </w:p>
          <w:p w14:paraId="2599F793" w14:textId="3C95E8B7" w:rsidR="00727613" w:rsidRDefault="00727613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pacing w:val="-3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D8D1E" wp14:editId="1D336DC6">
                      <wp:simplePos x="0" y="0"/>
                      <wp:positionH relativeFrom="column">
                        <wp:posOffset>-32075</wp:posOffset>
                      </wp:positionH>
                      <wp:positionV relativeFrom="paragraph">
                        <wp:posOffset>44126</wp:posOffset>
                      </wp:positionV>
                      <wp:extent cx="4766553" cy="12970"/>
                      <wp:effectExtent l="0" t="0" r="3429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6553" cy="129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C59FA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3.45pt" to="37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" strokecolor="black [3213]"/>
                  </w:pict>
                </mc:Fallback>
              </mc:AlternateConten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  <w:tab/>
            </w:r>
          </w:p>
          <w:p w14:paraId="5EE5654D" w14:textId="7C215925" w:rsidR="00727613" w:rsidRPr="00BE2DE3" w:rsidRDefault="00D561E9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  <w:t xml:space="preserve">1.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  <w:tab/>
            </w:r>
            <w:r w:rsidR="00727613"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  <w:t>b</w:t>
            </w:r>
            <w:r w:rsidR="00727613"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. </w:t>
            </w:r>
            <w:r w:rsidR="00727613" w:rsidRPr="0072761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Introductions</w:t>
            </w:r>
          </w:p>
          <w:p w14:paraId="216C35C8" w14:textId="2F996D88" w:rsidR="00727613" w:rsidRPr="00BE2DE3" w:rsidRDefault="00727613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CA"/>
              </w:rPr>
              <w:tab/>
            </w: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CA"/>
              </w:rPr>
              <w:t>P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CA"/>
              </w:rPr>
              <w:t>w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l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l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CA"/>
              </w:rPr>
              <w:t>b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nv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u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h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l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v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s.</w:t>
            </w:r>
          </w:p>
          <w:p w14:paraId="4F580855" w14:textId="77777777" w:rsidR="00727613" w:rsidRPr="00BE2DE3" w:rsidRDefault="00727613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CA"/>
              </w:rPr>
              <w:tab/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. 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ve 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g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s</w:t>
            </w:r>
          </w:p>
          <w:p w14:paraId="7F447413" w14:textId="07CD58B3" w:rsidR="00727613" w:rsidRPr="00BE2DE3" w:rsidRDefault="00727613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s: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CA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>IRCC15-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01A</w:t>
            </w:r>
            <w:r w:rsidRPr="00BE2DE3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CA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CA"/>
              </w:rPr>
              <w:t>L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st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of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CA"/>
              </w:rPr>
              <w:t xml:space="preserve"> 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u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i/>
                <w:iCs/>
                <w:spacing w:val="3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>(Secretariat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)</w:t>
            </w:r>
          </w:p>
          <w:p w14:paraId="0025FCE2" w14:textId="38A32BC3" w:rsidR="00727613" w:rsidRPr="00BE2DE3" w:rsidRDefault="00727613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ab/>
              <w:t>IRCC15-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01B</w:t>
            </w:r>
            <w:r w:rsidRPr="00BE2DE3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CA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CA"/>
              </w:rPr>
              <w:t>L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st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of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5"/>
                <w:sz w:val="22"/>
                <w:szCs w:val="22"/>
                <w:lang w:val="en-CA"/>
              </w:rPr>
              <w:t>P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ar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CA"/>
              </w:rPr>
              <w:t>ti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pan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 xml:space="preserve"> (Secretariat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)</w:t>
            </w:r>
          </w:p>
          <w:p w14:paraId="4C6326DE" w14:textId="38315D56" w:rsidR="00727613" w:rsidRPr="00BE2DE3" w:rsidRDefault="00727613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>IRCC15-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01C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CA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CA"/>
              </w:rPr>
              <w:t>L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i/>
                <w:iCs/>
                <w:spacing w:val="3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5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f</w:t>
            </w:r>
            <w:r w:rsidRPr="00BE2DE3">
              <w:rPr>
                <w:rFonts w:ascii="Arial" w:hAnsi="Arial" w:cs="Arial"/>
                <w:i/>
                <w:iCs/>
                <w:spacing w:val="3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i/>
                <w:iCs/>
                <w:spacing w:val="4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>Me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b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CA"/>
              </w:rPr>
              <w:t xml:space="preserve">s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CA"/>
              </w:rPr>
              <w:t>(Secretariat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)</w:t>
            </w:r>
          </w:p>
          <w:p w14:paraId="12D6F868" w14:textId="77777777" w:rsidR="00727613" w:rsidRPr="00BE2DE3" w:rsidRDefault="00727613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Log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g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u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i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f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spacing w:val="8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spacing w:val="-9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ti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on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o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CA"/>
              </w:rPr>
              <w:t>u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>m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 xml:space="preserve"> ar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r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u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CA"/>
              </w:rPr>
              <w:t>p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n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c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CA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CA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CA"/>
              </w:rPr>
              <w:t>ar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CA"/>
              </w:rPr>
              <w:t>y</w:t>
            </w:r>
            <w:r w:rsidRPr="00BE2DE3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A7B0C" w14:textId="40F93D1D" w:rsidR="00727613" w:rsidRPr="00BE2DE3" w:rsidRDefault="00727613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48585D" w:rsidRPr="00BE2DE3" w14:paraId="26F2CFCD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C9577" w14:textId="7252C4E0" w:rsidR="0048585D" w:rsidRPr="00BE2DE3" w:rsidRDefault="0048585D" w:rsidP="0048585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11h00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EC74D" w14:textId="185300C6" w:rsidR="0048585D" w:rsidRPr="00BE2DE3" w:rsidRDefault="0048585D" w:rsidP="0048585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ffe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20C357" w14:textId="43516F37" w:rsidR="0048585D" w:rsidRPr="00BE2DE3" w:rsidRDefault="0048585D" w:rsidP="0048585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</w:p>
        </w:tc>
      </w:tr>
      <w:tr w:rsidR="00A5067F" w:rsidRPr="00BE2DE3" w14:paraId="255E65E7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A64A9D" w14:textId="0118A786" w:rsidR="005330A1" w:rsidRPr="00BE2DE3" w:rsidRDefault="0048585D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="005330A1"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="005330A1" w:rsidRPr="00BE2DE3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894D70" w14:textId="77777777" w:rsidR="005330A1" w:rsidRPr="00BE2DE3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2.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pp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al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</w:p>
          <w:p w14:paraId="5F6CAACF" w14:textId="395B5FDF" w:rsidR="005330A1" w:rsidRPr="00BE2DE3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  <w:r w:rsidR="003A2D6B"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B4083"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02</w:t>
            </w:r>
            <w:r w:rsidRPr="00BE2DE3">
              <w:rPr>
                <w:rFonts w:ascii="Arial" w:hAnsi="Arial" w:cs="Arial"/>
                <w:i/>
                <w:iCs/>
                <w:spacing w:val="3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Ag</w:t>
            </w:r>
            <w:r w:rsidRPr="00BE2DE3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nda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and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i/>
                <w:iCs/>
                <w:spacing w:val="-5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(Secretariat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66E1C155" w14:textId="77777777" w:rsidR="005330A1" w:rsidRPr="00BE2DE3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6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nv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3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3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mm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nt</w:t>
            </w:r>
            <w:r w:rsidRPr="00BE2DE3">
              <w:rPr>
                <w:rFonts w:ascii="Arial" w:hAnsi="Arial" w:cs="Arial"/>
                <w:spacing w:val="4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spacing w:val="3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BE2DE3"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39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 w:rsidRPr="00BE2DE3">
              <w:rPr>
                <w:rFonts w:ascii="Arial" w:hAnsi="Arial" w:cs="Arial"/>
                <w:spacing w:val="3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ti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3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 w:rsidRPr="00BE2DE3"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6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 n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ar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a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do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2B690" w14:textId="77777777" w:rsidR="005330A1" w:rsidRPr="00BE2DE3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1E2A69A" w14:textId="77777777" w:rsidR="005330A1" w:rsidRPr="00BE2DE3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F1E3830" w14:textId="77777777" w:rsidR="005330A1" w:rsidRPr="00BE2DE3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</w:tc>
      </w:tr>
      <w:tr w:rsidR="00A5067F" w:rsidRPr="00BE2DE3" w14:paraId="54C133CB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7807F1" w14:textId="6437D59D" w:rsidR="005330A1" w:rsidRPr="00BE2DE3" w:rsidRDefault="0048585D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="005330A1"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="005330A1" w:rsidRPr="00BE2DE3"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40B53F" w14:textId="2E331555" w:rsidR="007E771D" w:rsidRPr="00BE2DE3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3.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ab/>
            </w:r>
            <w:r w:rsidR="007E771D"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IRCC Highlights since IRCC1</w:t>
            </w:r>
            <w:r w:rsidR="00FB4083"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4</w:t>
            </w:r>
          </w:p>
          <w:p w14:paraId="690C28DD" w14:textId="77777777" w:rsidR="007E771D" w:rsidRPr="00BE2DE3" w:rsidRDefault="007E771D" w:rsidP="007E771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3.1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ab/>
              <w:t>IRCC Chair Report</w:t>
            </w:r>
          </w:p>
          <w:p w14:paraId="12889628" w14:textId="34F26A87" w:rsidR="007E771D" w:rsidRPr="00BE2DE3" w:rsidRDefault="007E771D" w:rsidP="00032CDB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Docs: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FB4083"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IRCC15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-03A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IRCC Chair Report (Chair)</w:t>
            </w:r>
          </w:p>
          <w:p w14:paraId="23618B93" w14:textId="60643FB4" w:rsidR="007E771D" w:rsidRPr="00BE2DE3" w:rsidRDefault="007E771D" w:rsidP="00032CDB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IRCC Chair will provide the preliminary Highlights for the IRCC1</w:t>
            </w:r>
            <w:r w:rsidR="00DC4413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 Meeting.</w:t>
            </w:r>
          </w:p>
          <w:p w14:paraId="6BD2D96A" w14:textId="77777777" w:rsidR="007E771D" w:rsidRPr="00BE2DE3" w:rsidRDefault="007E771D" w:rsidP="007E771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D564CB" w14:textId="64889FB7" w:rsidR="005330A1" w:rsidRPr="00BE2DE3" w:rsidRDefault="007E771D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3.2 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ab/>
            </w:r>
            <w:r w:rsidR="005330A1"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M</w:t>
            </w:r>
            <w:r w:rsidR="005330A1" w:rsidRPr="00BE2DE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="005330A1"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="005330A1"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ter</w:t>
            </w:r>
            <w:r w:rsidR="005330A1"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="005330A1" w:rsidRPr="00BE2DE3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US"/>
              </w:rPr>
              <w:t xml:space="preserve"> </w:t>
            </w:r>
            <w:r w:rsidR="005330A1" w:rsidRPr="00BE2DE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="005330A1"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r</w:t>
            </w:r>
            <w:r w:rsidR="005330A1"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="005330A1"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="005330A1"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="005330A1"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="005330A1"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</w:t>
            </w:r>
            <w:r w:rsidR="005330A1"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="005330A1"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fr</w:t>
            </w:r>
            <w:r w:rsidR="005330A1"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="005330A1"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</w:t>
            </w:r>
            <w:r w:rsidR="005330A1" w:rsidRPr="00BE2DE3"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="005330A1"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M</w:t>
            </w:r>
            <w:r w:rsidR="005330A1"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="005330A1"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nu</w:t>
            </w:r>
            <w:r w:rsidR="005330A1"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="005330A1"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="005330A1"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="005330A1"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="005330A1"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 w:rsidR="005330A1"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="005330A1"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r w:rsidR="005330A1"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="005330A1"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="00F53E6B"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="00FB4083"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  <w:r w:rsidR="005330A1"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="005330A1"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Mee</w:t>
            </w:r>
            <w:r w:rsidR="005330A1"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="005330A1"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="005330A1" w:rsidRPr="00BE2DE3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="005330A1"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</w:t>
            </w:r>
          </w:p>
          <w:p w14:paraId="69889B15" w14:textId="599DB815" w:rsidR="005330A1" w:rsidRPr="00BE2DE3" w:rsidRDefault="005330A1" w:rsidP="00FB408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796" w:hanging="85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s:</w:t>
            </w:r>
            <w:r w:rsidRPr="00BE2DE3">
              <w:rPr>
                <w:rFonts w:ascii="Arial" w:hAnsi="Arial" w:cs="Arial"/>
                <w:i/>
                <w:iCs/>
                <w:spacing w:val="-13"/>
                <w:sz w:val="22"/>
                <w:szCs w:val="22"/>
                <w:lang w:val="en-US"/>
              </w:rPr>
              <w:tab/>
            </w:r>
            <w:r w:rsidR="00FB4083"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03</w:t>
            </w:r>
            <w:r w:rsidR="00A05D0F"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ab/>
            </w:r>
            <w:r w:rsidR="00FB4083"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>Report</w:t>
            </w:r>
            <w:r w:rsidRPr="00BE2DE3">
              <w:rPr>
                <w:rFonts w:ascii="Arial" w:hAnsi="Arial" w:cs="Arial"/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of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1636"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1</w:t>
            </w:r>
            <w:r w:rsidR="00FB4083"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4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="00FB4083"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>to C-6 [Minutes of IRCC14]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(Secretariat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38B25E94" w14:textId="324D50BB" w:rsidR="005330A1" w:rsidRPr="00BE2DE3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FB4083"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03</w:t>
            </w:r>
            <w:r w:rsidR="00A05D0F"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5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us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of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ti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rom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>C</w:t>
            </w:r>
            <w:r w:rsidR="00531636"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>C</w:t>
            </w:r>
            <w:r w:rsidR="00531636"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1</w:t>
            </w:r>
            <w:r w:rsidR="00FB4083"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4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(Secretariat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23498002" w14:textId="079EB5E0" w:rsidR="00FB4083" w:rsidRDefault="00D52E47" w:rsidP="0010726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FB4083"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>IRCC15</w:t>
            </w:r>
            <w:r w:rsidR="007F6CA5"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>-03</w:t>
            </w:r>
            <w:r w:rsidR="00A05D0F"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="007F6CA5"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>IRCC WP 20</w:t>
            </w:r>
            <w:r w:rsidR="00CB75AC"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>2</w:t>
            </w:r>
            <w:r w:rsidR="00FB4083"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>2</w:t>
            </w:r>
            <w:r w:rsidR="007F6CA5"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>-20</w:t>
            </w:r>
            <w:r w:rsidR="00CB75AC"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>2</w:t>
            </w:r>
            <w:r w:rsidR="00FB4083"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>3</w:t>
            </w:r>
            <w:r w:rsidR="007F6CA5"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(Secretariat)</w:t>
            </w:r>
          </w:p>
          <w:p w14:paraId="6EB409F8" w14:textId="77777777" w:rsidR="0048585D" w:rsidRPr="00BE2DE3" w:rsidRDefault="0048585D" w:rsidP="0010726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76255B0A" w14:textId="18036A1B" w:rsidR="0007222F" w:rsidRDefault="00FB4083" w:rsidP="0010726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="0007222F"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07222F"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I</w:t>
            </w:r>
            <w:r w:rsidR="0007222F"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RCC1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4</w:t>
            </w: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07222F"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  <w:r w:rsidR="0007222F" w:rsidRPr="00BE2DE3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="0007222F"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07222F"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="0007222F" w:rsidRPr="00BE2DE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A</w:t>
            </w:r>
            <w:r w:rsidR="0007222F"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="0007222F"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ti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07222F"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s and IRCC WP 202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-202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 are</w:t>
            </w:r>
            <w:r w:rsidR="0007222F"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r</w:t>
            </w:r>
            <w:r w:rsidR="0007222F"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="0007222F"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="0007222F"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="0007222F"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</w:t>
            </w:r>
            <w:r w:rsidR="0007222F"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07222F"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07222F"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 w:rsidR="0007222F"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="0007222F"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p</w:t>
            </w:r>
            <w:r w:rsidR="0007222F"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d</w:t>
            </w:r>
            <w:r w:rsidR="0007222F"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="0007222F"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07222F"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="0007222F"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d</w:t>
            </w:r>
            <w:r w:rsidR="0007222F" w:rsidRPr="00BE2D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7A3935C5" w14:textId="77777777" w:rsidR="00124284" w:rsidRDefault="00124284" w:rsidP="0010726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5DFCCD" w14:textId="77777777" w:rsidR="00124284" w:rsidRPr="00BE2DE3" w:rsidRDefault="00124284" w:rsidP="00124284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3.3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Outcomes of the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Meeting of the IHO Council (C-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  <w:p w14:paraId="01B7F029" w14:textId="77777777" w:rsidR="00124284" w:rsidRPr="00BE2DE3" w:rsidRDefault="00124284" w:rsidP="00124284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s:</w:t>
            </w:r>
            <w:r w:rsidRPr="00BE2DE3">
              <w:rPr>
                <w:rFonts w:ascii="Arial" w:hAnsi="Arial" w:cs="Arial"/>
                <w:i/>
                <w:iCs/>
                <w:spacing w:val="-13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03E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List of Decisions and Actions of C-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6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 xml:space="preserve"> (Secretariat)</w:t>
            </w:r>
          </w:p>
          <w:p w14:paraId="08850467" w14:textId="77777777" w:rsidR="00124284" w:rsidRPr="00BE2DE3" w:rsidRDefault="00124284" w:rsidP="00124284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72069D0A" w14:textId="77777777" w:rsidR="00124284" w:rsidRDefault="00124284" w:rsidP="00124284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The Meeting will discuss the outcomes of C-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6</w:t>
            </w:r>
            <w:r w:rsidRPr="00BE2DE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that impact IRCC.</w:t>
            </w:r>
          </w:p>
          <w:p w14:paraId="7FD0B934" w14:textId="77777777" w:rsidR="00124284" w:rsidRPr="00BE2DE3" w:rsidRDefault="00124284" w:rsidP="0010726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7E6DAF95" w14:textId="1619EAC3" w:rsidR="00107269" w:rsidRPr="00BE2DE3" w:rsidRDefault="00107269" w:rsidP="0010726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5DF8A" w14:textId="77777777" w:rsidR="005330A1" w:rsidRPr="00BE2DE3" w:rsidRDefault="005330A1" w:rsidP="003C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038D8714" w14:textId="77777777" w:rsidR="003C6805" w:rsidRPr="00BE2DE3" w:rsidRDefault="003C6805" w:rsidP="003C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6783CADA" w14:textId="318E402B" w:rsidR="003C6805" w:rsidRPr="00BE2DE3" w:rsidRDefault="003C6805" w:rsidP="003C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394091C1" w14:textId="77777777" w:rsidR="00032CDB" w:rsidRPr="00BE2DE3" w:rsidRDefault="00032CDB" w:rsidP="003C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558BAA15" w14:textId="50A67A83" w:rsidR="001D5BAA" w:rsidRPr="00BE2DE3" w:rsidRDefault="00032CDB" w:rsidP="001D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  <w:p w14:paraId="1DB6D2D3" w14:textId="09C2BD53" w:rsidR="00032CDB" w:rsidRPr="00BE2DE3" w:rsidRDefault="00032CDB" w:rsidP="001D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09FD10" w14:textId="208626D0" w:rsidR="005330A1" w:rsidRPr="00BE2DE3" w:rsidRDefault="005330A1" w:rsidP="001D5BAA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Chair /</w:t>
            </w:r>
          </w:p>
          <w:p w14:paraId="1E431F12" w14:textId="77777777" w:rsidR="00B1058B" w:rsidRDefault="005330A1" w:rsidP="00107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Secretariat</w:t>
            </w:r>
          </w:p>
          <w:p w14:paraId="100BC1D2" w14:textId="77777777" w:rsidR="00124284" w:rsidRDefault="00124284" w:rsidP="00107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2E175C53" w14:textId="77777777" w:rsidR="00124284" w:rsidRDefault="00124284" w:rsidP="00107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513D971F" w14:textId="77777777" w:rsidR="00124284" w:rsidRDefault="00124284" w:rsidP="00107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42DB583A" w14:textId="77777777" w:rsidR="00124284" w:rsidRDefault="00124284" w:rsidP="00107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73D48C59" w14:textId="77777777" w:rsidR="00124284" w:rsidRDefault="00124284" w:rsidP="00107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3C192606" w14:textId="77777777" w:rsidR="00124284" w:rsidRDefault="00124284" w:rsidP="00107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2BD4790A" w14:textId="77777777" w:rsidR="00124284" w:rsidRDefault="00124284" w:rsidP="00107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11344BB4" w14:textId="77777777" w:rsidR="00124284" w:rsidRDefault="00124284" w:rsidP="00107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1E48EE6B" w14:textId="77777777" w:rsidR="00124284" w:rsidRPr="00BE2DE3" w:rsidRDefault="00124284" w:rsidP="0012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  <w:p w14:paraId="083E2FEC" w14:textId="430E492C" w:rsidR="00124284" w:rsidRPr="00BE2DE3" w:rsidRDefault="00124284" w:rsidP="00107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</w:tc>
      </w:tr>
      <w:tr w:rsidR="001B6462" w:rsidRPr="00BE2DE3" w14:paraId="019AB11B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B63B46" w14:textId="4CE2AB5B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</w:t>
            </w:r>
            <w:r w:rsidR="0012428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="0012428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B0F65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5.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 Secretariat</w:t>
            </w:r>
          </w:p>
          <w:p w14:paraId="3A1A78AC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  <w:r w:rsidRPr="00BE2DE3">
              <w:rPr>
                <w:rFonts w:ascii="Arial" w:hAnsi="Arial" w:cs="Arial"/>
                <w:i/>
                <w:iCs/>
                <w:spacing w:val="-13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05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ab/>
              <w:t xml:space="preserve">IHO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Secretariat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Report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(Secretariat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2B0CB0FE" w14:textId="2494364D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om</w:t>
            </w:r>
            <w:r w:rsidRPr="00BE2DE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Secretariat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3FD50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EEBB78" w14:textId="7F49E1FE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Secretariat</w:t>
            </w:r>
          </w:p>
        </w:tc>
      </w:tr>
      <w:tr w:rsidR="001B6462" w:rsidRPr="00BE2DE3" w14:paraId="52A2DFAD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C77BC" w14:textId="04F26BD3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BA3287" w14:textId="46E6BE9D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un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1269B" w14:textId="419F31F0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</w:p>
        </w:tc>
      </w:tr>
      <w:tr w:rsidR="001B6462" w:rsidRPr="00BE2DE3" w14:paraId="23F60D4D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ECE264" w14:textId="67C40E2C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AE6AF2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4.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ab/>
              <w:t>HSSC Report</w:t>
            </w:r>
          </w:p>
          <w:p w14:paraId="4D49AF30" w14:textId="1BCEF27A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Docs: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IRCC1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5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-04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 xml:space="preserve">HSSC REPORT (HSSC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Vice-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Chair)</w:t>
            </w:r>
          </w:p>
          <w:p w14:paraId="1C03958A" w14:textId="7E96DADB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HSSC Chair will update the meeting on the highlights of HSSC1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7AC24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</w:p>
          <w:p w14:paraId="219D208A" w14:textId="5FC811E9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HSSC Chair</w:t>
            </w:r>
          </w:p>
        </w:tc>
      </w:tr>
      <w:tr w:rsidR="001B6462" w:rsidRPr="00BE2DE3" w14:paraId="6895AA54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26FED8" w14:textId="7A45D719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0B90AB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6.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Regional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Hydrographic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Commissions (RHCs)</w:t>
            </w:r>
          </w:p>
          <w:p w14:paraId="31B9AEB0" w14:textId="46D7506C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6.1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>RHC Reports, including HCA</w:t>
            </w:r>
          </w:p>
          <w:p w14:paraId="3B6F631D" w14:textId="255BBAC4" w:rsidR="001B6462" w:rsidRPr="00BE2DE3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s: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IRCC15-06.1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ord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en-US"/>
              </w:rPr>
              <w:t>(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ha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3B3A2CD2" w14:textId="0E131AA0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ab/>
              <w:t>IRCC15-06.</w:t>
            </w: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1B</w:t>
            </w: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North Sea HC (NSHC Chair)</w:t>
            </w:r>
          </w:p>
          <w:p w14:paraId="41D65399" w14:textId="757BB271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  <w:t>IRCC15-06.1C</w:t>
            </w:r>
            <w:r w:rsidRPr="009A39D2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  <w:t>East Asia HC (EAHC Chair)</w:t>
            </w:r>
          </w:p>
          <w:p w14:paraId="5651F038" w14:textId="45D95A46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  <w:t>IRCC15-06.1D</w:t>
            </w:r>
            <w:r w:rsidRPr="009A39D2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  <w:t>US/Canada HC (USCHC Chair)</w:t>
            </w:r>
          </w:p>
          <w:p w14:paraId="207973CE" w14:textId="5D61DB93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  <w:t>IRCC15-06.1E</w:t>
            </w:r>
            <w:r w:rsidRPr="009A39D2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  <w:t>Mediterranean and Black Seas HC (MBSHC Chair)</w:t>
            </w:r>
          </w:p>
          <w:p w14:paraId="6E5C690B" w14:textId="1C71CC41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  <w:t>IRCC15-06.1F</w:t>
            </w:r>
            <w:r w:rsidRPr="009A39D2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  <w:t>Baltic Sea HC (BSHC Chair)</w:t>
            </w:r>
          </w:p>
          <w:p w14:paraId="6A36C893" w14:textId="56903EE5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  <w:t>IRCC15-06.1G</w:t>
            </w:r>
            <w:r w:rsidRPr="009A39D2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  <w:t>Eastern Atlantic HC</w:t>
            </w: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 xml:space="preserve"> (EA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HC Cha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r)</w:t>
            </w:r>
          </w:p>
          <w:p w14:paraId="52B999BA" w14:textId="325CF44C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ab/>
              <w:t>IRCC15-06.1H</w:t>
            </w: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South-East Pacific Regional HC (SEPRHC Chair)</w:t>
            </w:r>
          </w:p>
          <w:p w14:paraId="354B44BF" w14:textId="3EC43C5F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 xml:space="preserve">IRCC15-06.1I 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South-West Pacific HC (SWPRHC Chair)</w:t>
            </w:r>
          </w:p>
          <w:p w14:paraId="23991480" w14:textId="4D848CFF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IRCC15-06.1J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 xml:space="preserve">Meso American - Caribbean Sea HC (MACHC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Chair)</w:t>
            </w:r>
          </w:p>
          <w:p w14:paraId="42B4466B" w14:textId="423A3E95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ab/>
              <w:t>IRCC15-06.1K</w:t>
            </w: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Southern Africa and Islands HC (SAIHC Chair)</w:t>
            </w:r>
          </w:p>
          <w:p w14:paraId="18FE617F" w14:textId="73166C85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IRCC15-06.1L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North Indian Ocean HC (NIOHC Chair)</w:t>
            </w:r>
          </w:p>
          <w:p w14:paraId="71EF0AD1" w14:textId="54F36265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IRCC15-06.1M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ROPME Sea Area HC (RSAHC Chair)</w:t>
            </w:r>
          </w:p>
          <w:p w14:paraId="7A7EF147" w14:textId="1C4B0F66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IRCC15-06.1N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South West Atlantic HC (SWAtHC Chair)</w:t>
            </w:r>
          </w:p>
          <w:p w14:paraId="72FB2CA6" w14:textId="711C7EE4" w:rsidR="001B6462" w:rsidRPr="009A39D2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IRCC15-06.1O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Arctic Regional HC (ARHC Chair)</w:t>
            </w:r>
          </w:p>
          <w:p w14:paraId="23207350" w14:textId="4E458E55" w:rsidR="001B6462" w:rsidRPr="00BE2DE3" w:rsidRDefault="001B6462" w:rsidP="001B6462">
            <w:pPr>
              <w:widowControl w:val="0"/>
              <w:tabs>
                <w:tab w:val="left" w:pos="680"/>
                <w:tab w:val="left" w:pos="23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IRCC15-07A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Hydrographic</w:t>
            </w: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ommis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si</w:t>
            </w:r>
            <w:r w:rsidRPr="009A39D2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Anta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ti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 xml:space="preserve"> (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ha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649ABDF9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65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ECBFE3" w14:textId="6DA35BF9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nv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d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 s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ar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z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t b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y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nd p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he k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y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s,</w:t>
            </w:r>
            <w:r w:rsidRPr="00BE2DE3">
              <w:rPr>
                <w:rFonts w:ascii="Arial" w:hAnsi="Arial" w:cs="Arial"/>
                <w:spacing w:val="2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1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ll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ac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17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 w:rsidRPr="00BE2DE3">
              <w:rPr>
                <w:rFonts w:ascii="Arial" w:hAnsi="Arial" w:cs="Arial"/>
                <w:spacing w:val="17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2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17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2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17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17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(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ax</w:t>
            </w:r>
            <w:r w:rsidRPr="00BE2DE3">
              <w:rPr>
                <w:rFonts w:ascii="Arial" w:hAnsi="Arial" w:cs="Arial"/>
                <w:b/>
                <w:bCs/>
                <w:spacing w:val="6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1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10 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te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e</w:t>
            </w:r>
            <w:r w:rsidRPr="00BE2DE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)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2D0D96DA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5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mmi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il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5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nv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d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 n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5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he k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y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nd d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uss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ow</w:t>
            </w:r>
            <w:r w:rsidRPr="00BE2DE3">
              <w:rPr>
                <w:rFonts w:ascii="Arial" w:hAnsi="Arial" w:cs="Arial"/>
                <w:spacing w:val="5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 ov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mm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he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1D8A2A61" w14:textId="1F76D672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88695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9FD694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F79413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F89278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17B8EB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1DF978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AF8523A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77488C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5879448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5EB88A12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</w:tr>
      <w:tr w:rsidR="001B6462" w:rsidRPr="00BE2DE3" w14:paraId="6A6344F6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B457E5" w14:textId="7A80DA65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9CBDF0" w14:textId="2558B229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Coffee B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2F808B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</w:p>
        </w:tc>
      </w:tr>
      <w:tr w:rsidR="001B6462" w:rsidRPr="00BE2DE3" w14:paraId="63E3EE62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5983DB" w14:textId="06E55165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245760" w14:textId="56DD9673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6.1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rt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(c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nu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  <w:p w14:paraId="0338F098" w14:textId="0DE19199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6.1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72AE4B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5C953A21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</w:tr>
      <w:tr w:rsidR="001B6462" w:rsidRPr="00BE2DE3" w14:paraId="0F4E3F1E" w14:textId="77777777" w:rsidTr="000855C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A2E419" w14:textId="1D4C720F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F400D7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DA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O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</w:p>
          <w:p w14:paraId="671557B7" w14:textId="22548160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D2F002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</w:tc>
      </w:tr>
      <w:tr w:rsidR="001B6462" w:rsidRPr="00BE2DE3" w14:paraId="37B06055" w14:textId="77777777" w:rsidTr="000855C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E49D42" w14:textId="5509541F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18h00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1B20F" w14:textId="7107FE05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Reception offered by JHOD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8D56C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</w:tc>
      </w:tr>
      <w:tr w:rsidR="001B6462" w:rsidRPr="00BE2DE3" w14:paraId="0BC6374E" w14:textId="77777777" w:rsidTr="00763E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6AFE32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Ti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</w:p>
          <w:p w14:paraId="32FAC7AE" w14:textId="74CD231C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UTC+9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CB1BCD" w14:textId="5AB230B8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DA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T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IRCC15</w:t>
            </w:r>
            <w:r w:rsidRPr="00BE2DE3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–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Tuesday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13 June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F66D26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ct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</w:tr>
      <w:tr w:rsidR="001B6462" w:rsidRPr="00BE2DE3" w14:paraId="64B4FDA3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45F69" w14:textId="531E8E49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09h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0D2233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7.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rt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Subordinate B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</w:p>
          <w:p w14:paraId="02E5DD51" w14:textId="44F2F79A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2210" w:hanging="21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s: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IRCC15-07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or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ld</w:t>
            </w:r>
            <w:r w:rsidRPr="00BE2DE3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en-US"/>
              </w:rPr>
              <w:t>-</w:t>
            </w:r>
            <w:r w:rsidRPr="00BE2DE3">
              <w:rPr>
                <w:rFonts w:ascii="Arial" w:hAnsi="Arial" w:cs="Arial"/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de 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ga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onal </w:t>
            </w:r>
            <w:r w:rsidRPr="00BE2DE3">
              <w:rPr>
                <w:rFonts w:ascii="Arial" w:hAnsi="Arial" w:cs="Arial"/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arn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ng </w:t>
            </w:r>
            <w:r w:rsidRPr="00BE2DE3">
              <w:rPr>
                <w:rFonts w:ascii="Arial" w:hAnsi="Arial" w:cs="Arial"/>
                <w:i/>
                <w:iCs/>
                <w:spacing w:val="-5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 Su</w:t>
            </w:r>
            <w:r w:rsidRPr="00BE2DE3">
              <w:rPr>
                <w:rFonts w:ascii="Arial" w:hAnsi="Arial" w:cs="Arial"/>
                <w:i/>
                <w:iCs/>
                <w:spacing w:val="4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mm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itt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BE2DE3">
              <w:rPr>
                <w:rFonts w:ascii="Arial" w:hAnsi="Arial" w:cs="Arial"/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SC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ha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r)</w:t>
            </w:r>
          </w:p>
          <w:p w14:paraId="7F522176" w14:textId="1646128F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2210" w:hanging="21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IRCC15-07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Capacity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Bu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ng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Su</w:t>
            </w:r>
            <w:r w:rsidRPr="00BE2DE3">
              <w:rPr>
                <w:rFonts w:ascii="Arial" w:hAnsi="Arial" w:cs="Arial"/>
                <w:i/>
                <w:iCs/>
                <w:spacing w:val="2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mm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tt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i/>
                <w:iCs/>
                <w:spacing w:val="-5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ha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58EC34C5" w14:textId="3EE273F4" w:rsidR="001B6462" w:rsidRPr="009A39D2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2210" w:hanging="2126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IRCC15-07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or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ki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ng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G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roup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NDW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G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ha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r)</w:t>
            </w:r>
          </w:p>
          <w:p w14:paraId="2DBF6829" w14:textId="57B9F459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2210" w:hanging="2126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IRCC15-07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or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ki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ng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G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roup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(M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DIW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G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ha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ir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230BABC3" w14:textId="0DE6C1A2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2210" w:hanging="2126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IRCC15-07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F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IH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EU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Netw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k 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or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ki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ng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G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roup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G 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air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707CC1DF" w14:textId="3A4BE351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2210" w:hanging="2126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IRCC15-07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G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FI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G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-IHO-IC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IBSC (I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BSC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air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11C91A87" w14:textId="5272000A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2210" w:hanging="2126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lastRenderedPageBreak/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IRCC15-07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CSB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or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ki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ng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G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roup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(CSBW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G 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air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324E3447" w14:textId="7477FADC" w:rsidR="001B6462" w:rsidRPr="009A39D2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2210" w:hanging="2126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IRCC15-07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IHO DCDB Report (IHO DCDB Director)</w:t>
            </w:r>
          </w:p>
          <w:p w14:paraId="304FC18B" w14:textId="5A233651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2210" w:hanging="2126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IRCC15-07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J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IHO-IOC G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G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u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ng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mmitte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e 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(GG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</w:t>
            </w:r>
            <w:r w:rsidRPr="009A39D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ai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r)</w:t>
            </w:r>
          </w:p>
          <w:p w14:paraId="752EEABB" w14:textId="2B8E0794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ind w:left="1814" w:hanging="113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5D69ED17" w14:textId="04182305" w:rsidR="001B6462" w:rsidRPr="00BE358E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1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il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BE2DE3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s,</w:t>
            </w:r>
            <w:r w:rsidRPr="00BE2DE3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ll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10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ac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d, lessons learned and work programs in the IRCC bodies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(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ax</w:t>
            </w:r>
            <w:r w:rsidRPr="00BE2DE3">
              <w:rPr>
                <w:rFonts w:ascii="Arial" w:hAnsi="Arial" w:cs="Arial"/>
                <w:b/>
                <w:bCs/>
                <w:spacing w:val="6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3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</w:t>
            </w:r>
            <w:r w:rsidRPr="00BE2DE3">
              <w:rPr>
                <w:rFonts w:ascii="Arial" w:hAnsi="Arial" w:cs="Arial"/>
                <w:b/>
                <w:bCs/>
                <w:spacing w:val="50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te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b/>
                <w:bCs/>
                <w:spacing w:val="46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)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E2DE3">
              <w:rPr>
                <w:rFonts w:ascii="Arial" w:hAnsi="Arial" w:cs="Arial"/>
                <w:spacing w:val="4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10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mm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it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1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17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nv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1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consider</w:t>
            </w:r>
            <w:r w:rsidRPr="00BE2DE3">
              <w:rPr>
                <w:rFonts w:ascii="Arial" w:hAnsi="Arial" w:cs="Arial"/>
                <w:spacing w:val="1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BE2DE3">
              <w:rPr>
                <w:rFonts w:ascii="Arial" w:hAnsi="Arial" w:cs="Arial"/>
                <w:spacing w:val="1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pu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 w:rsidRPr="00BE2DE3"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1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 w:rsidRPr="00BE2DE3">
              <w:rPr>
                <w:rFonts w:ascii="Arial" w:hAnsi="Arial" w:cs="Arial"/>
                <w:spacing w:val="10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g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1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od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’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g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mm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B97D9F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A13C37D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3F67AD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62794CCF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62848FDE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2080924C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7F791F5C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he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lastRenderedPageBreak/>
              <w:t xml:space="preserve">subordinate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</w:tr>
      <w:tr w:rsidR="001B6462" w:rsidRPr="00BE2DE3" w14:paraId="69DC0BCD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7341BE" w14:textId="795BF613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ADBC3C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ffe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1B3C11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</w:p>
        </w:tc>
      </w:tr>
      <w:tr w:rsidR="001B6462" w:rsidRPr="00BE2DE3" w14:paraId="4E7416AC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BD9716" w14:textId="02F48BE3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59E8C8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7.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rt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B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 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(c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nu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  <w:p w14:paraId="49440690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BCAE35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s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ubordinate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</w:tr>
      <w:tr w:rsidR="001B6462" w:rsidRPr="00BE2DE3" w14:paraId="3D6C2590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96A225" w14:textId="2E4091DA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D7413A" w14:textId="0BE5A5D9" w:rsidR="001B6462" w:rsidRPr="00BE358E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un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EE3B77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</w:p>
        </w:tc>
      </w:tr>
      <w:tr w:rsidR="001B6462" w:rsidRPr="00BE2DE3" w14:paraId="58FD9034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E9DD46" w14:textId="640C37DC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DAD013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7.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rt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B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 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(c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nu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  <w:p w14:paraId="6B6D364D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C91A2A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Chairs of subordinate bodies</w:t>
            </w:r>
          </w:p>
        </w:tc>
      </w:tr>
      <w:tr w:rsidR="001B6462" w:rsidRPr="00BE2DE3" w14:paraId="4E3BF892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4EFA64" w14:textId="39A68ECF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E8A0AD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ffe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68D83A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</w:p>
        </w:tc>
      </w:tr>
      <w:tr w:rsidR="001B6462" w:rsidRPr="00BE2DE3" w14:paraId="6B365BE3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BBC829" w14:textId="28F05B1A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E45D70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8.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>Strategic Issues of the IRCC</w:t>
            </w:r>
          </w:p>
          <w:p w14:paraId="39632F54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8.1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IRCC SPI's </w:t>
            </w:r>
          </w:p>
          <w:p w14:paraId="4B47A9F0" w14:textId="5DA12AEA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s:</w:t>
            </w:r>
            <w:r w:rsidRPr="00BE2DE3">
              <w:rPr>
                <w:rFonts w:ascii="Arial" w:hAnsi="Arial" w:cs="Arial"/>
                <w:i/>
                <w:iCs/>
                <w:spacing w:val="-13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08 IHO Annual Report 2022</w:t>
            </w:r>
          </w:p>
          <w:p w14:paraId="60F43783" w14:textId="3492AF01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  <w:p w14:paraId="56008EE5" w14:textId="6F51CAED" w:rsidR="001B6462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Presentation of the results of the IRCC SPI’s in 2022.</w:t>
            </w:r>
          </w:p>
          <w:p w14:paraId="19F6D2D0" w14:textId="77777777" w:rsidR="001B6462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C39A414" w14:textId="29412019" w:rsidR="001B6462" w:rsidRPr="000D1CC0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0D1C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8.2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0D1CC0">
              <w:rPr>
                <w:rFonts w:ascii="Arial" w:hAnsi="Arial" w:cs="Arial"/>
                <w:b/>
                <w:sz w:val="22"/>
                <w:szCs w:val="22"/>
                <w:lang w:val="en-US"/>
              </w:rPr>
              <w:t>IRCC Strategy – Outcomes of Assembly 3</w:t>
            </w:r>
          </w:p>
          <w:p w14:paraId="4A87163E" w14:textId="703DBF6D" w:rsidR="00BE358E" w:rsidRPr="00BE358E" w:rsidRDefault="00BE358E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58E">
              <w:rPr>
                <w:rFonts w:ascii="Arial" w:hAnsi="Arial" w:cs="Arial"/>
                <w:sz w:val="22"/>
                <w:szCs w:val="22"/>
                <w:lang w:val="en-US"/>
              </w:rPr>
              <w:t>Discussion on the strategy for IRCC having in consideration the outcomes of the 3rd IHO Assembly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E35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D34DF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pacing w:val="1"/>
                <w:sz w:val="22"/>
                <w:szCs w:val="22"/>
                <w:lang w:val="en-US"/>
              </w:rPr>
            </w:pPr>
          </w:p>
          <w:p w14:paraId="67921B83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</w:tc>
      </w:tr>
      <w:tr w:rsidR="001B6462" w:rsidRPr="00BE2DE3" w14:paraId="4B03C35E" w14:textId="77777777" w:rsidTr="00D31970">
        <w:trPr>
          <w:trHeight w:val="6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6FF181" w14:textId="62FBF275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093D8" w14:textId="653DB964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DA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847EDD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</w:tc>
      </w:tr>
      <w:tr w:rsidR="001B6462" w:rsidRPr="00BE2DE3" w14:paraId="66572C8C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D5F5C2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Ti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</w:p>
          <w:p w14:paraId="3528C415" w14:textId="4191465A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UTC+9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F7242E" w14:textId="2E0F0246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DA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TH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IRCC15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–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Wednesday</w:t>
            </w:r>
            <w:r w:rsidRPr="00BE2DE3">
              <w:rPr>
                <w:rFonts w:ascii="Arial" w:hAnsi="Arial" w:cs="Arial"/>
                <w:b/>
                <w:bCs/>
                <w:spacing w:val="6"/>
                <w:sz w:val="22"/>
                <w:szCs w:val="22"/>
                <w:lang w:val="en-US"/>
              </w:rPr>
              <w:t xml:space="preserve"> 14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June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33EEA6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ct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</w:tr>
      <w:tr w:rsidR="001B6462" w:rsidRPr="00BE2DE3" w14:paraId="7FA10885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32A0F" w14:textId="296457F5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84E02" w14:textId="77777777" w:rsidR="001B6462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0D1C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8.2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0D1CC0">
              <w:rPr>
                <w:rFonts w:ascii="Arial" w:hAnsi="Arial" w:cs="Arial"/>
                <w:b/>
                <w:sz w:val="22"/>
                <w:szCs w:val="22"/>
                <w:lang w:val="en-US"/>
              </w:rPr>
              <w:t>IRCC Strategy – Outcomes of Assembly 3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 xml:space="preserve"> (cont.)</w:t>
            </w:r>
          </w:p>
          <w:p w14:paraId="43718134" w14:textId="351E8E16" w:rsidR="00BE358E" w:rsidRPr="00BE358E" w:rsidRDefault="00BE358E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58E">
              <w:rPr>
                <w:rFonts w:ascii="Arial" w:hAnsi="Arial" w:cs="Arial"/>
                <w:sz w:val="22"/>
                <w:szCs w:val="22"/>
                <w:lang w:val="en-US"/>
              </w:rPr>
              <w:t>Discussion on the strategy for IRCC having in consideration the outcomes of the 3rd IHO Assembly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767630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6462" w:rsidRPr="00BE2DE3" w14:paraId="00344754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4C4875" w14:textId="67109D19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C9F19E" w14:textId="483582F0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9.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ab/>
              <w:t>Other information papers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5C56ED09" w14:textId="77777777" w:rsidR="001B6462" w:rsidRDefault="001B6462" w:rsidP="001B646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Relevant information papers from the IRCC Members, Observers and invited Organizations will be provided, if any.</w:t>
            </w:r>
          </w:p>
          <w:p w14:paraId="0C9C598E" w14:textId="3192E5A4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9.1 </w:t>
            </w:r>
            <w:r w:rsidRPr="000D1CC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Effects of  amended paper chart production practice (Germany)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6770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A11F23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Chair</w:t>
            </w:r>
          </w:p>
        </w:tc>
      </w:tr>
      <w:tr w:rsidR="001B6462" w:rsidRPr="00BE2DE3" w14:paraId="71472493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DAA847" w14:textId="41B6E6F5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767586" w14:textId="5571A284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ffe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76553" w14:textId="037476B3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</w:p>
        </w:tc>
      </w:tr>
      <w:tr w:rsidR="001B6462" w:rsidRPr="00BE2DE3" w14:paraId="4B0AF7C3" w14:textId="77777777" w:rsidTr="00EA41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CC070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F5FAF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10.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r </w:t>
            </w:r>
            <w:r w:rsidRPr="00BE2DE3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>b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ss</w:t>
            </w:r>
          </w:p>
          <w:p w14:paraId="71D66BA0" w14:textId="77777777" w:rsidR="001B6462" w:rsidRPr="003E64EE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bus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(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y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)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EBDC06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64B89B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All</w:t>
            </w:r>
          </w:p>
        </w:tc>
      </w:tr>
      <w:tr w:rsidR="001B6462" w:rsidRPr="00BE2DE3" w14:paraId="1A6049A9" w14:textId="77777777" w:rsidTr="00CE54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869D21" w14:textId="1B680EF6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162D8" w14:textId="2CF79D3B" w:rsidR="001B6462" w:rsidRPr="00BE2DE3" w:rsidRDefault="001B6462" w:rsidP="001B6462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11.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b/>
                <w:sz w:val="22"/>
                <w:szCs w:val="22"/>
                <w:lang w:val="en-US"/>
              </w:rPr>
              <w:t>Draft Report from IRCC to the C-7</w:t>
            </w:r>
          </w:p>
          <w:p w14:paraId="6646BD4C" w14:textId="6B07BBCC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Review the highlights of the draft IRCC report and proposals (if any) to the 7</w:t>
            </w:r>
            <w:r w:rsidRPr="00BE2DE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Council Meeting.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9034C" w14:textId="305E19DB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r /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Secretariat / All</w:t>
            </w:r>
          </w:p>
        </w:tc>
      </w:tr>
      <w:tr w:rsidR="001B6462" w:rsidRPr="00BE2DE3" w14:paraId="461D23B9" w14:textId="77777777" w:rsidTr="00CE54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B4AC" w14:textId="46FD09BE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3E2750" w14:textId="3BFE68C4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L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un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71993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Host</w:t>
            </w:r>
          </w:p>
        </w:tc>
      </w:tr>
      <w:tr w:rsidR="001B6462" w:rsidRPr="00BE2DE3" w14:paraId="767B1E8A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EF97F1" w14:textId="5AFDC91C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0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A4E700" w14:textId="59392FB2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2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.         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 and Decisions</w:t>
            </w:r>
          </w:p>
          <w:p w14:paraId="64299F50" w14:textId="3255676F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cs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IRCC15-12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 xml:space="preserve">Draft List of Actions Decisions and Recommendations 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ab/>
              <w:t>(Secretariat)</w:t>
            </w:r>
          </w:p>
          <w:p w14:paraId="2BD1A8D0" w14:textId="3BE05AC1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Review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,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ec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and recommendations a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g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ee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he meeting. Document </w:t>
            </w:r>
            <w:r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>IRCC15-12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 will be drafted during the meeting.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460ADB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0B1B3E7E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64ED163D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r /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Secretariat / All</w:t>
            </w:r>
          </w:p>
        </w:tc>
      </w:tr>
      <w:tr w:rsidR="001B6462" w:rsidRPr="00BE2DE3" w14:paraId="7E2FC662" w14:textId="77777777" w:rsidTr="006D4E5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549C" w14:textId="2F619F8B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96C542" w14:textId="2D0FBA81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        IR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k </w:t>
            </w:r>
            <w:r w:rsidRPr="00BE2DE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og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ag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</w:t>
            </w:r>
          </w:p>
          <w:p w14:paraId="6B1A2DB2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cs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  <w:r w:rsidRPr="00BE2DE3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US"/>
              </w:rPr>
              <w:t>IRCC15-</w:t>
            </w:r>
            <w:r w:rsidRPr="00BE2DE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13A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IHO Work Programme for 202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4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-202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6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 xml:space="preserve"> (Secretariat) </w:t>
            </w:r>
          </w:p>
          <w:p w14:paraId="6657F2C2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after="60"/>
              <w:ind w:left="680"/>
              <w:jc w:val="both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 xml:space="preserve">IRCC15-13B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 xml:space="preserve">   </w:t>
            </w:r>
            <w:r w:rsidRPr="00BE2DE3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>Draft IRCC Work Programme (Secretariat)</w:t>
            </w:r>
          </w:p>
          <w:p w14:paraId="5708E84C" w14:textId="77777777" w:rsidR="001B6462" w:rsidRPr="00BE2DE3" w:rsidRDefault="001B6462" w:rsidP="001B6462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us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si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bu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il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RC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P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og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ra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mm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o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BE2DE3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202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-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202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 considering the impact of the IHO Work Programme for 202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-202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. Document</w:t>
            </w:r>
            <w:r w:rsidRPr="00BE2DE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IRCC15-13B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 will be drafted during the meeting.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C49410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0F70E53C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180" w:after="6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7916E3D8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r /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Secretariat /  All</w:t>
            </w:r>
          </w:p>
        </w:tc>
      </w:tr>
      <w:tr w:rsidR="001B6462" w:rsidRPr="00BE2DE3" w14:paraId="4C3FB453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1F7107" w14:textId="2332319F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15h30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B21B60" w14:textId="26CB930D" w:rsidR="001B6462" w:rsidRPr="00BE2DE3" w:rsidRDefault="001B6462" w:rsidP="001B646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14.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xt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Mee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gs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(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V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nu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 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  <w:p w14:paraId="51D0F755" w14:textId="4E88D5E4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Definition of the dates and venue for IRCC16 and confirmation of the dates and venue for IRCC17 and IRCC18. Participants are expected to offer to host IRCC19.</w:t>
            </w:r>
          </w:p>
          <w:p w14:paraId="0E55584D" w14:textId="0A668C82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Proposed dates and venues are:</w:t>
            </w:r>
          </w:p>
          <w:p w14:paraId="7B293705" w14:textId="77777777" w:rsidR="001B6462" w:rsidRPr="00BE2DE3" w:rsidRDefault="001B6462" w:rsidP="001B6462">
            <w:pPr>
              <w:widowControl w:val="0"/>
              <w:tabs>
                <w:tab w:val="left" w:pos="708"/>
                <w:tab w:val="left" w:pos="2268"/>
              </w:tabs>
              <w:ind w:left="708"/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IRCC16: May / June 2024 – Ecuador</w:t>
            </w:r>
          </w:p>
          <w:p w14:paraId="245DC2AE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ind w:left="708"/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IRCC17: May / June 2025 – Nigeria</w:t>
            </w:r>
          </w:p>
          <w:p w14:paraId="1B3FFA94" w14:textId="0B5DA43A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ind w:left="708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IRCC18: May / June 2026 – Peru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B51509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5EF4BCF4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</w:p>
          <w:p w14:paraId="007CBBDD" w14:textId="6E01CFCE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 xml:space="preserve">r / </w:t>
            </w:r>
            <w:r w:rsidRPr="00BE2DE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Secretariat / All</w:t>
            </w:r>
          </w:p>
        </w:tc>
      </w:tr>
      <w:tr w:rsidR="001B6462" w:rsidRPr="00BE2DE3" w14:paraId="1B7CC169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4BF9E" w14:textId="0B6E8BF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76EDE" w14:textId="2EFA4662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15.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="0052047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Election of IRCC Chair and Vice-Chair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52047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(</w:t>
            </w:r>
            <w:r w:rsidR="0012428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IRCC </w:t>
            </w:r>
            <w:r w:rsidR="0052047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ROP 3.)</w:t>
            </w:r>
          </w:p>
          <w:p w14:paraId="6BE7F985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C5D86" w14:textId="2DCAFB8A" w:rsidR="001B6462" w:rsidRPr="00BE2DE3" w:rsidRDefault="00520474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All</w:t>
            </w:r>
          </w:p>
        </w:tc>
      </w:tr>
      <w:tr w:rsidR="001B6462" w:rsidRPr="00BE2DE3" w14:paraId="47F4D67E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2C8F1A" w14:textId="35A26818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7AA938" w14:textId="40662644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16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Closure</w:t>
            </w:r>
          </w:p>
          <w:p w14:paraId="19BA9BD8" w14:textId="799880F1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Chair closes the meeting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F9606C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</w:tc>
      </w:tr>
      <w:tr w:rsidR="001B6462" w:rsidRPr="00BE2DE3" w14:paraId="711C98B2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D56FA6" w14:textId="78E978EF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28FEE9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N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O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US"/>
              </w:rPr>
              <w:t xml:space="preserve"> </w:t>
            </w:r>
            <w:r w:rsidRPr="00BE2DE3"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US"/>
              </w:rPr>
              <w:t>M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Pr="00BE2DE3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 w:rsidRPr="00BE2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C7EEAF" w14:textId="77777777" w:rsidR="001B6462" w:rsidRPr="00BE2DE3" w:rsidRDefault="001B6462" w:rsidP="001B64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DE3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BE2DE3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BE2DE3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a</w:t>
            </w:r>
            <w:r w:rsidRPr="00BE2DE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</w:t>
            </w:r>
            <w:r w:rsidRPr="00BE2DE3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</w:tc>
      </w:tr>
    </w:tbl>
    <w:p w14:paraId="711ADECB" w14:textId="77777777" w:rsidR="005330A1" w:rsidRPr="00BE2DE3" w:rsidRDefault="005330A1" w:rsidP="005330A1">
      <w:pPr>
        <w:widowControl w:val="0"/>
        <w:tabs>
          <w:tab w:val="left" w:pos="1276"/>
          <w:tab w:val="right" w:pos="974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bookmarkEnd w:id="0"/>
    <w:p w14:paraId="2EE214F2" w14:textId="77777777" w:rsidR="004452BD" w:rsidRPr="00BE2DE3" w:rsidRDefault="004452BD" w:rsidP="006C78C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ja-JP"/>
        </w:rPr>
      </w:pPr>
    </w:p>
    <w:sectPr w:rsidR="004452BD" w:rsidRPr="00BE2DE3" w:rsidSect="00770703">
      <w:pgSz w:w="11907" w:h="16840" w:code="9"/>
      <w:pgMar w:top="1134" w:right="1134" w:bottom="81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51C80" w14:textId="77777777" w:rsidR="00EE0CF0" w:rsidRDefault="00EE0CF0" w:rsidP="00100741">
      <w:r>
        <w:separator/>
      </w:r>
    </w:p>
  </w:endnote>
  <w:endnote w:type="continuationSeparator" w:id="0">
    <w:p w14:paraId="76EDCBBF" w14:textId="77777777" w:rsidR="00EE0CF0" w:rsidRDefault="00EE0CF0" w:rsidP="001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4C02C" w14:textId="77777777" w:rsidR="00EE0CF0" w:rsidRDefault="00EE0CF0" w:rsidP="00100741">
      <w:r>
        <w:separator/>
      </w:r>
    </w:p>
  </w:footnote>
  <w:footnote w:type="continuationSeparator" w:id="0">
    <w:p w14:paraId="7E108904" w14:textId="77777777" w:rsidR="00EE0CF0" w:rsidRDefault="00EE0CF0" w:rsidP="001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FF0A0E"/>
    <w:multiLevelType w:val="hybridMultilevel"/>
    <w:tmpl w:val="C020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045"/>
    <w:multiLevelType w:val="hybridMultilevel"/>
    <w:tmpl w:val="2730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7D0E"/>
    <w:multiLevelType w:val="hybridMultilevel"/>
    <w:tmpl w:val="221A90BE"/>
    <w:lvl w:ilvl="0" w:tplc="5C2EA9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E3BE2"/>
    <w:multiLevelType w:val="hybridMultilevel"/>
    <w:tmpl w:val="DC5C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77D39"/>
    <w:multiLevelType w:val="hybridMultilevel"/>
    <w:tmpl w:val="4AA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338E6"/>
    <w:multiLevelType w:val="hybridMultilevel"/>
    <w:tmpl w:val="B6765532"/>
    <w:lvl w:ilvl="0" w:tplc="12220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43B0F"/>
    <w:multiLevelType w:val="hybridMultilevel"/>
    <w:tmpl w:val="99608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AB781B"/>
    <w:multiLevelType w:val="hybridMultilevel"/>
    <w:tmpl w:val="6798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02B7A"/>
    <w:multiLevelType w:val="hybridMultilevel"/>
    <w:tmpl w:val="6504A03A"/>
    <w:lvl w:ilvl="0" w:tplc="C5DC3D1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5AC0BE2"/>
    <w:multiLevelType w:val="hybridMultilevel"/>
    <w:tmpl w:val="256C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41BC"/>
    <w:multiLevelType w:val="hybridMultilevel"/>
    <w:tmpl w:val="70C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A3225"/>
    <w:multiLevelType w:val="hybridMultilevel"/>
    <w:tmpl w:val="B0F0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15ED9"/>
    <w:multiLevelType w:val="hybridMultilevel"/>
    <w:tmpl w:val="2C5A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88E"/>
    <w:multiLevelType w:val="hybridMultilevel"/>
    <w:tmpl w:val="69A0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96901"/>
    <w:multiLevelType w:val="hybridMultilevel"/>
    <w:tmpl w:val="9858E984"/>
    <w:lvl w:ilvl="0" w:tplc="7AE63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97A80"/>
    <w:multiLevelType w:val="hybridMultilevel"/>
    <w:tmpl w:val="9BBE454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20C26A8"/>
    <w:multiLevelType w:val="hybridMultilevel"/>
    <w:tmpl w:val="E6004CE2"/>
    <w:lvl w:ilvl="0" w:tplc="DDD601F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6336FB8"/>
    <w:multiLevelType w:val="hybridMultilevel"/>
    <w:tmpl w:val="12F6DF54"/>
    <w:lvl w:ilvl="0" w:tplc="D8E8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A5DA0"/>
    <w:multiLevelType w:val="hybridMultilevel"/>
    <w:tmpl w:val="0A0CB07E"/>
    <w:lvl w:ilvl="0" w:tplc="93E64A0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414B84"/>
    <w:multiLevelType w:val="hybridMultilevel"/>
    <w:tmpl w:val="F5207B1A"/>
    <w:lvl w:ilvl="0" w:tplc="2710D892">
      <w:start w:val="1"/>
      <w:numFmt w:val="upperLetter"/>
      <w:lvlText w:val="%1."/>
      <w:lvlJc w:val="left"/>
      <w:pPr>
        <w:ind w:left="1440" w:hanging="72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87A68"/>
    <w:multiLevelType w:val="hybridMultilevel"/>
    <w:tmpl w:val="969A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96BF3"/>
    <w:multiLevelType w:val="hybridMultilevel"/>
    <w:tmpl w:val="7F14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24EAE"/>
    <w:multiLevelType w:val="hybridMultilevel"/>
    <w:tmpl w:val="FB6C0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962B4"/>
    <w:multiLevelType w:val="hybridMultilevel"/>
    <w:tmpl w:val="EBA6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E40C9"/>
    <w:multiLevelType w:val="hybridMultilevel"/>
    <w:tmpl w:val="01383D1A"/>
    <w:lvl w:ilvl="0" w:tplc="E80E0C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80359"/>
    <w:multiLevelType w:val="hybridMultilevel"/>
    <w:tmpl w:val="5440B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03DE3"/>
    <w:multiLevelType w:val="hybridMultilevel"/>
    <w:tmpl w:val="F8D22988"/>
    <w:lvl w:ilvl="0" w:tplc="9C44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54641"/>
    <w:multiLevelType w:val="hybridMultilevel"/>
    <w:tmpl w:val="5F84BB5C"/>
    <w:lvl w:ilvl="0" w:tplc="2E920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ABAAE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4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8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6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C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8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CE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E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C810E9"/>
    <w:multiLevelType w:val="hybridMultilevel"/>
    <w:tmpl w:val="A7EC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3DDD"/>
    <w:multiLevelType w:val="hybridMultilevel"/>
    <w:tmpl w:val="5E321560"/>
    <w:lvl w:ilvl="0" w:tplc="CAE42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67724E"/>
    <w:multiLevelType w:val="hybridMultilevel"/>
    <w:tmpl w:val="B69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35570"/>
    <w:multiLevelType w:val="hybridMultilevel"/>
    <w:tmpl w:val="DD688D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ED1E6B"/>
    <w:multiLevelType w:val="hybridMultilevel"/>
    <w:tmpl w:val="273C8188"/>
    <w:lvl w:ilvl="0" w:tplc="F43EAFD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342013"/>
    <w:multiLevelType w:val="hybridMultilevel"/>
    <w:tmpl w:val="5DF4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06644"/>
    <w:multiLevelType w:val="hybridMultilevel"/>
    <w:tmpl w:val="A38CB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E3253"/>
    <w:multiLevelType w:val="hybridMultilevel"/>
    <w:tmpl w:val="1A12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73821"/>
    <w:multiLevelType w:val="hybridMultilevel"/>
    <w:tmpl w:val="456C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42F22"/>
    <w:multiLevelType w:val="hybridMultilevel"/>
    <w:tmpl w:val="CABC37F6"/>
    <w:lvl w:ilvl="0" w:tplc="3552FF7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B5118"/>
    <w:multiLevelType w:val="hybridMultilevel"/>
    <w:tmpl w:val="9B02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5424A"/>
    <w:multiLevelType w:val="hybridMultilevel"/>
    <w:tmpl w:val="A2D8EB00"/>
    <w:lvl w:ilvl="0" w:tplc="680C1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15DDD"/>
    <w:multiLevelType w:val="hybridMultilevel"/>
    <w:tmpl w:val="66F06516"/>
    <w:lvl w:ilvl="0" w:tplc="C9F4157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77C219F"/>
    <w:multiLevelType w:val="hybridMultilevel"/>
    <w:tmpl w:val="9992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F2544"/>
    <w:multiLevelType w:val="hybridMultilevel"/>
    <w:tmpl w:val="CFE88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66ACD"/>
    <w:multiLevelType w:val="hybridMultilevel"/>
    <w:tmpl w:val="8F36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C021E"/>
    <w:multiLevelType w:val="hybridMultilevel"/>
    <w:tmpl w:val="523C4372"/>
    <w:lvl w:ilvl="0" w:tplc="D01C6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37251"/>
    <w:multiLevelType w:val="hybridMultilevel"/>
    <w:tmpl w:val="D764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31"/>
  </w:num>
  <w:num w:numId="5">
    <w:abstractNumId w:val="16"/>
  </w:num>
  <w:num w:numId="6">
    <w:abstractNumId w:val="9"/>
  </w:num>
  <w:num w:numId="7">
    <w:abstractNumId w:val="41"/>
  </w:num>
  <w:num w:numId="8">
    <w:abstractNumId w:val="34"/>
  </w:num>
  <w:num w:numId="9">
    <w:abstractNumId w:val="26"/>
  </w:num>
  <w:num w:numId="10">
    <w:abstractNumId w:val="10"/>
  </w:num>
  <w:num w:numId="11">
    <w:abstractNumId w:val="3"/>
  </w:num>
  <w:num w:numId="12">
    <w:abstractNumId w:val="44"/>
  </w:num>
  <w:num w:numId="13">
    <w:abstractNumId w:val="12"/>
  </w:num>
  <w:num w:numId="14">
    <w:abstractNumId w:val="33"/>
  </w:num>
  <w:num w:numId="15">
    <w:abstractNumId w:val="15"/>
  </w:num>
  <w:num w:numId="16">
    <w:abstractNumId w:val="6"/>
  </w:num>
  <w:num w:numId="17">
    <w:abstractNumId w:val="39"/>
  </w:num>
  <w:num w:numId="18">
    <w:abstractNumId w:val="38"/>
  </w:num>
  <w:num w:numId="19">
    <w:abstractNumId w:val="5"/>
  </w:num>
  <w:num w:numId="20">
    <w:abstractNumId w:val="14"/>
  </w:num>
  <w:num w:numId="21">
    <w:abstractNumId w:val="24"/>
  </w:num>
  <w:num w:numId="22">
    <w:abstractNumId w:val="47"/>
  </w:num>
  <w:num w:numId="23">
    <w:abstractNumId w:val="45"/>
  </w:num>
  <w:num w:numId="24">
    <w:abstractNumId w:val="17"/>
  </w:num>
  <w:num w:numId="25">
    <w:abstractNumId w:val="8"/>
  </w:num>
  <w:num w:numId="26">
    <w:abstractNumId w:val="29"/>
  </w:num>
  <w:num w:numId="27">
    <w:abstractNumId w:val="32"/>
  </w:num>
  <w:num w:numId="28">
    <w:abstractNumId w:val="20"/>
  </w:num>
  <w:num w:numId="29">
    <w:abstractNumId w:val="48"/>
  </w:num>
  <w:num w:numId="30">
    <w:abstractNumId w:val="46"/>
  </w:num>
  <w:num w:numId="31">
    <w:abstractNumId w:val="30"/>
  </w:num>
  <w:num w:numId="32">
    <w:abstractNumId w:val="11"/>
  </w:num>
  <w:num w:numId="33">
    <w:abstractNumId w:val="18"/>
  </w:num>
  <w:num w:numId="34">
    <w:abstractNumId w:val="21"/>
  </w:num>
  <w:num w:numId="35">
    <w:abstractNumId w:val="36"/>
  </w:num>
  <w:num w:numId="36">
    <w:abstractNumId w:val="43"/>
  </w:num>
  <w:num w:numId="37">
    <w:abstractNumId w:val="22"/>
  </w:num>
  <w:num w:numId="38">
    <w:abstractNumId w:val="2"/>
  </w:num>
  <w:num w:numId="39">
    <w:abstractNumId w:val="25"/>
  </w:num>
  <w:num w:numId="40">
    <w:abstractNumId w:val="40"/>
  </w:num>
  <w:num w:numId="41">
    <w:abstractNumId w:val="23"/>
  </w:num>
  <w:num w:numId="42">
    <w:abstractNumId w:val="35"/>
  </w:num>
  <w:num w:numId="43">
    <w:abstractNumId w:val="7"/>
  </w:num>
  <w:num w:numId="44">
    <w:abstractNumId w:val="42"/>
  </w:num>
  <w:num w:numId="45">
    <w:abstractNumId w:val="37"/>
  </w:num>
  <w:num w:numId="46">
    <w:abstractNumId w:val="0"/>
  </w:num>
  <w:num w:numId="47">
    <w:abstractNumId w:val="1"/>
  </w:num>
  <w:num w:numId="48">
    <w:abstractNumId w:val="2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EE"/>
    <w:rsid w:val="0000029D"/>
    <w:rsid w:val="000034B6"/>
    <w:rsid w:val="00006756"/>
    <w:rsid w:val="00010528"/>
    <w:rsid w:val="000127D8"/>
    <w:rsid w:val="00012D10"/>
    <w:rsid w:val="00013721"/>
    <w:rsid w:val="00022FEC"/>
    <w:rsid w:val="0002627E"/>
    <w:rsid w:val="00026900"/>
    <w:rsid w:val="00032CDB"/>
    <w:rsid w:val="00036E2E"/>
    <w:rsid w:val="000418E3"/>
    <w:rsid w:val="00041D2D"/>
    <w:rsid w:val="00053E96"/>
    <w:rsid w:val="00054322"/>
    <w:rsid w:val="00063270"/>
    <w:rsid w:val="000637BE"/>
    <w:rsid w:val="000702F8"/>
    <w:rsid w:val="0007222F"/>
    <w:rsid w:val="00075385"/>
    <w:rsid w:val="00075C1B"/>
    <w:rsid w:val="00077E76"/>
    <w:rsid w:val="00083363"/>
    <w:rsid w:val="000855CA"/>
    <w:rsid w:val="000916DD"/>
    <w:rsid w:val="00092AC2"/>
    <w:rsid w:val="00096048"/>
    <w:rsid w:val="000967B6"/>
    <w:rsid w:val="000A1210"/>
    <w:rsid w:val="000A771B"/>
    <w:rsid w:val="000B2424"/>
    <w:rsid w:val="000B32B6"/>
    <w:rsid w:val="000B52B4"/>
    <w:rsid w:val="000B576A"/>
    <w:rsid w:val="000C2BC5"/>
    <w:rsid w:val="000D1CC0"/>
    <w:rsid w:val="000D6258"/>
    <w:rsid w:val="000D77D1"/>
    <w:rsid w:val="000D7A61"/>
    <w:rsid w:val="000E1372"/>
    <w:rsid w:val="000E5742"/>
    <w:rsid w:val="000E6041"/>
    <w:rsid w:val="000E6DB2"/>
    <w:rsid w:val="000F0C77"/>
    <w:rsid w:val="00100741"/>
    <w:rsid w:val="001010B2"/>
    <w:rsid w:val="00107269"/>
    <w:rsid w:val="00114007"/>
    <w:rsid w:val="001153FE"/>
    <w:rsid w:val="00124284"/>
    <w:rsid w:val="00124749"/>
    <w:rsid w:val="001265E6"/>
    <w:rsid w:val="00126F2A"/>
    <w:rsid w:val="001350F5"/>
    <w:rsid w:val="00142734"/>
    <w:rsid w:val="00143126"/>
    <w:rsid w:val="00146AF8"/>
    <w:rsid w:val="00153BB4"/>
    <w:rsid w:val="001548E4"/>
    <w:rsid w:val="00155430"/>
    <w:rsid w:val="00165382"/>
    <w:rsid w:val="0016720E"/>
    <w:rsid w:val="00167786"/>
    <w:rsid w:val="00180174"/>
    <w:rsid w:val="001810C7"/>
    <w:rsid w:val="0018513F"/>
    <w:rsid w:val="001861D5"/>
    <w:rsid w:val="001910C1"/>
    <w:rsid w:val="001A03E3"/>
    <w:rsid w:val="001A752F"/>
    <w:rsid w:val="001B1E3F"/>
    <w:rsid w:val="001B325E"/>
    <w:rsid w:val="001B6462"/>
    <w:rsid w:val="001B659F"/>
    <w:rsid w:val="001C220E"/>
    <w:rsid w:val="001C3A9B"/>
    <w:rsid w:val="001C3D0C"/>
    <w:rsid w:val="001C6B1C"/>
    <w:rsid w:val="001D021F"/>
    <w:rsid w:val="001D32EA"/>
    <w:rsid w:val="001D3F40"/>
    <w:rsid w:val="001D5BAA"/>
    <w:rsid w:val="001D5CA8"/>
    <w:rsid w:val="001D7C0D"/>
    <w:rsid w:val="001E5AED"/>
    <w:rsid w:val="001F063E"/>
    <w:rsid w:val="001F3210"/>
    <w:rsid w:val="00205C31"/>
    <w:rsid w:val="00210179"/>
    <w:rsid w:val="00214549"/>
    <w:rsid w:val="00216BD2"/>
    <w:rsid w:val="002309F3"/>
    <w:rsid w:val="00232431"/>
    <w:rsid w:val="00233BF2"/>
    <w:rsid w:val="00244DDA"/>
    <w:rsid w:val="002555A3"/>
    <w:rsid w:val="00271439"/>
    <w:rsid w:val="00275828"/>
    <w:rsid w:val="00282528"/>
    <w:rsid w:val="00290B83"/>
    <w:rsid w:val="00290BC7"/>
    <w:rsid w:val="00292124"/>
    <w:rsid w:val="002A0266"/>
    <w:rsid w:val="002A20DB"/>
    <w:rsid w:val="002A266E"/>
    <w:rsid w:val="002B4437"/>
    <w:rsid w:val="002B5799"/>
    <w:rsid w:val="002C1208"/>
    <w:rsid w:val="002E2142"/>
    <w:rsid w:val="002E3A8D"/>
    <w:rsid w:val="002E47D5"/>
    <w:rsid w:val="002E4A07"/>
    <w:rsid w:val="002E5C2B"/>
    <w:rsid w:val="002E697D"/>
    <w:rsid w:val="002F4DE4"/>
    <w:rsid w:val="002F4F6C"/>
    <w:rsid w:val="002F630E"/>
    <w:rsid w:val="002F7A57"/>
    <w:rsid w:val="00300962"/>
    <w:rsid w:val="003149B3"/>
    <w:rsid w:val="0031694C"/>
    <w:rsid w:val="00324407"/>
    <w:rsid w:val="00333221"/>
    <w:rsid w:val="00345727"/>
    <w:rsid w:val="003526C9"/>
    <w:rsid w:val="003536E7"/>
    <w:rsid w:val="00355FDA"/>
    <w:rsid w:val="00357498"/>
    <w:rsid w:val="00363EB6"/>
    <w:rsid w:val="0037164C"/>
    <w:rsid w:val="0037611F"/>
    <w:rsid w:val="00387143"/>
    <w:rsid w:val="00390A97"/>
    <w:rsid w:val="00396125"/>
    <w:rsid w:val="00396677"/>
    <w:rsid w:val="003A2D6B"/>
    <w:rsid w:val="003A338D"/>
    <w:rsid w:val="003B61D8"/>
    <w:rsid w:val="003C6805"/>
    <w:rsid w:val="003C74C9"/>
    <w:rsid w:val="003D43A9"/>
    <w:rsid w:val="003D613D"/>
    <w:rsid w:val="003D764F"/>
    <w:rsid w:val="003E2A0E"/>
    <w:rsid w:val="003E31E0"/>
    <w:rsid w:val="003E44FF"/>
    <w:rsid w:val="003E5C83"/>
    <w:rsid w:val="003E64EE"/>
    <w:rsid w:val="003E7047"/>
    <w:rsid w:val="003F12A5"/>
    <w:rsid w:val="003F1EDC"/>
    <w:rsid w:val="003F41E3"/>
    <w:rsid w:val="0040349C"/>
    <w:rsid w:val="00416E5F"/>
    <w:rsid w:val="00416FD0"/>
    <w:rsid w:val="004174D0"/>
    <w:rsid w:val="004267EC"/>
    <w:rsid w:val="00427735"/>
    <w:rsid w:val="00430113"/>
    <w:rsid w:val="00431AC6"/>
    <w:rsid w:val="00431D72"/>
    <w:rsid w:val="00435F27"/>
    <w:rsid w:val="00444F4F"/>
    <w:rsid w:val="004452BD"/>
    <w:rsid w:val="0045047F"/>
    <w:rsid w:val="00453F04"/>
    <w:rsid w:val="004556D6"/>
    <w:rsid w:val="00456D4C"/>
    <w:rsid w:val="00457AB5"/>
    <w:rsid w:val="004715C5"/>
    <w:rsid w:val="00480EF7"/>
    <w:rsid w:val="00482C9D"/>
    <w:rsid w:val="00484860"/>
    <w:rsid w:val="0048585D"/>
    <w:rsid w:val="0048653F"/>
    <w:rsid w:val="00493552"/>
    <w:rsid w:val="00493615"/>
    <w:rsid w:val="004A68A4"/>
    <w:rsid w:val="004A6ED7"/>
    <w:rsid w:val="004B1D69"/>
    <w:rsid w:val="004C0CB9"/>
    <w:rsid w:val="004C21F6"/>
    <w:rsid w:val="004C27A8"/>
    <w:rsid w:val="004D4FD7"/>
    <w:rsid w:val="004D7377"/>
    <w:rsid w:val="004D7A28"/>
    <w:rsid w:val="00506281"/>
    <w:rsid w:val="005074BB"/>
    <w:rsid w:val="00512089"/>
    <w:rsid w:val="00514596"/>
    <w:rsid w:val="00515945"/>
    <w:rsid w:val="005175E3"/>
    <w:rsid w:val="00520474"/>
    <w:rsid w:val="0052071B"/>
    <w:rsid w:val="00520F6E"/>
    <w:rsid w:val="00523B4F"/>
    <w:rsid w:val="005278A6"/>
    <w:rsid w:val="005309A8"/>
    <w:rsid w:val="00531636"/>
    <w:rsid w:val="005323EE"/>
    <w:rsid w:val="005330A1"/>
    <w:rsid w:val="00536398"/>
    <w:rsid w:val="005442D7"/>
    <w:rsid w:val="00544982"/>
    <w:rsid w:val="00555865"/>
    <w:rsid w:val="0055784E"/>
    <w:rsid w:val="005629BE"/>
    <w:rsid w:val="00564D3C"/>
    <w:rsid w:val="005666D4"/>
    <w:rsid w:val="00576789"/>
    <w:rsid w:val="00580FCD"/>
    <w:rsid w:val="005810F3"/>
    <w:rsid w:val="00581EDD"/>
    <w:rsid w:val="0058290D"/>
    <w:rsid w:val="0059214B"/>
    <w:rsid w:val="00595DD6"/>
    <w:rsid w:val="005A2F4F"/>
    <w:rsid w:val="005A7B70"/>
    <w:rsid w:val="005C722F"/>
    <w:rsid w:val="005D4F22"/>
    <w:rsid w:val="005D653E"/>
    <w:rsid w:val="005D6A2D"/>
    <w:rsid w:val="005F0F60"/>
    <w:rsid w:val="005F1507"/>
    <w:rsid w:val="005F79BF"/>
    <w:rsid w:val="005F7A5D"/>
    <w:rsid w:val="00602A5A"/>
    <w:rsid w:val="006035DE"/>
    <w:rsid w:val="00605797"/>
    <w:rsid w:val="006161C2"/>
    <w:rsid w:val="0062039F"/>
    <w:rsid w:val="006205A3"/>
    <w:rsid w:val="006242D1"/>
    <w:rsid w:val="00636966"/>
    <w:rsid w:val="00641521"/>
    <w:rsid w:val="006423EA"/>
    <w:rsid w:val="006433B0"/>
    <w:rsid w:val="006433C3"/>
    <w:rsid w:val="00644B8D"/>
    <w:rsid w:val="00645700"/>
    <w:rsid w:val="00647B51"/>
    <w:rsid w:val="00647F70"/>
    <w:rsid w:val="0065105F"/>
    <w:rsid w:val="00656A08"/>
    <w:rsid w:val="00656A24"/>
    <w:rsid w:val="00662681"/>
    <w:rsid w:val="006627D2"/>
    <w:rsid w:val="0066351F"/>
    <w:rsid w:val="0066481B"/>
    <w:rsid w:val="006668C3"/>
    <w:rsid w:val="00674B14"/>
    <w:rsid w:val="00685347"/>
    <w:rsid w:val="00686551"/>
    <w:rsid w:val="00687AC7"/>
    <w:rsid w:val="00694754"/>
    <w:rsid w:val="00694B54"/>
    <w:rsid w:val="00695FAC"/>
    <w:rsid w:val="006A6BB3"/>
    <w:rsid w:val="006A7353"/>
    <w:rsid w:val="006B110F"/>
    <w:rsid w:val="006B2261"/>
    <w:rsid w:val="006C26E8"/>
    <w:rsid w:val="006C55AC"/>
    <w:rsid w:val="006C78C7"/>
    <w:rsid w:val="006D1B60"/>
    <w:rsid w:val="006D5B4A"/>
    <w:rsid w:val="006E5D0B"/>
    <w:rsid w:val="0070052D"/>
    <w:rsid w:val="00700547"/>
    <w:rsid w:val="00700A27"/>
    <w:rsid w:val="0070305E"/>
    <w:rsid w:val="00704EAD"/>
    <w:rsid w:val="00712884"/>
    <w:rsid w:val="00723236"/>
    <w:rsid w:val="007269E9"/>
    <w:rsid w:val="00727613"/>
    <w:rsid w:val="00732C29"/>
    <w:rsid w:val="00742636"/>
    <w:rsid w:val="00743344"/>
    <w:rsid w:val="00743C28"/>
    <w:rsid w:val="00747CDC"/>
    <w:rsid w:val="007522A7"/>
    <w:rsid w:val="007526D4"/>
    <w:rsid w:val="00770703"/>
    <w:rsid w:val="00774FAF"/>
    <w:rsid w:val="007769E6"/>
    <w:rsid w:val="00776C63"/>
    <w:rsid w:val="007800A8"/>
    <w:rsid w:val="00797FC9"/>
    <w:rsid w:val="007A1504"/>
    <w:rsid w:val="007A6DDF"/>
    <w:rsid w:val="007B1530"/>
    <w:rsid w:val="007B1F2D"/>
    <w:rsid w:val="007B34FA"/>
    <w:rsid w:val="007B65FD"/>
    <w:rsid w:val="007C3A1F"/>
    <w:rsid w:val="007C58B6"/>
    <w:rsid w:val="007C6A0A"/>
    <w:rsid w:val="007D0702"/>
    <w:rsid w:val="007D3933"/>
    <w:rsid w:val="007E2450"/>
    <w:rsid w:val="007E771D"/>
    <w:rsid w:val="007F31E7"/>
    <w:rsid w:val="007F3E5B"/>
    <w:rsid w:val="007F6CA5"/>
    <w:rsid w:val="0080327A"/>
    <w:rsid w:val="00807BC8"/>
    <w:rsid w:val="00812203"/>
    <w:rsid w:val="0081420C"/>
    <w:rsid w:val="00822A18"/>
    <w:rsid w:val="0082437A"/>
    <w:rsid w:val="00826E3D"/>
    <w:rsid w:val="00831441"/>
    <w:rsid w:val="008401DB"/>
    <w:rsid w:val="008514A1"/>
    <w:rsid w:val="00856637"/>
    <w:rsid w:val="00857886"/>
    <w:rsid w:val="0086155C"/>
    <w:rsid w:val="00862C7C"/>
    <w:rsid w:val="008632D8"/>
    <w:rsid w:val="00864DAC"/>
    <w:rsid w:val="00865031"/>
    <w:rsid w:val="008702C3"/>
    <w:rsid w:val="00870628"/>
    <w:rsid w:val="00873A72"/>
    <w:rsid w:val="008748CE"/>
    <w:rsid w:val="008748D3"/>
    <w:rsid w:val="00876594"/>
    <w:rsid w:val="008804D4"/>
    <w:rsid w:val="0088317B"/>
    <w:rsid w:val="00886515"/>
    <w:rsid w:val="008A637A"/>
    <w:rsid w:val="008B0EA9"/>
    <w:rsid w:val="008B18A7"/>
    <w:rsid w:val="008B18F7"/>
    <w:rsid w:val="008B2505"/>
    <w:rsid w:val="008B285A"/>
    <w:rsid w:val="008C0C5C"/>
    <w:rsid w:val="008D29AA"/>
    <w:rsid w:val="008D4A04"/>
    <w:rsid w:val="008D5A96"/>
    <w:rsid w:val="008E0B31"/>
    <w:rsid w:val="008E60C1"/>
    <w:rsid w:val="008F2E11"/>
    <w:rsid w:val="008F4546"/>
    <w:rsid w:val="008F4558"/>
    <w:rsid w:val="008F6471"/>
    <w:rsid w:val="008F7291"/>
    <w:rsid w:val="00906CD3"/>
    <w:rsid w:val="00911CBC"/>
    <w:rsid w:val="009148EA"/>
    <w:rsid w:val="00914AE5"/>
    <w:rsid w:val="00915B05"/>
    <w:rsid w:val="00924E3A"/>
    <w:rsid w:val="00936560"/>
    <w:rsid w:val="0093735C"/>
    <w:rsid w:val="00943BA6"/>
    <w:rsid w:val="00944F25"/>
    <w:rsid w:val="0094721D"/>
    <w:rsid w:val="00951305"/>
    <w:rsid w:val="00951C32"/>
    <w:rsid w:val="00954B29"/>
    <w:rsid w:val="00957A73"/>
    <w:rsid w:val="009607F6"/>
    <w:rsid w:val="00965935"/>
    <w:rsid w:val="00966230"/>
    <w:rsid w:val="00970952"/>
    <w:rsid w:val="00973BFC"/>
    <w:rsid w:val="00973DEB"/>
    <w:rsid w:val="009740DD"/>
    <w:rsid w:val="00974322"/>
    <w:rsid w:val="00975549"/>
    <w:rsid w:val="00977A4A"/>
    <w:rsid w:val="00982153"/>
    <w:rsid w:val="009851E5"/>
    <w:rsid w:val="00991EDF"/>
    <w:rsid w:val="00992E1C"/>
    <w:rsid w:val="00993A17"/>
    <w:rsid w:val="00997510"/>
    <w:rsid w:val="009A39D2"/>
    <w:rsid w:val="009A4350"/>
    <w:rsid w:val="009B32C4"/>
    <w:rsid w:val="009B332C"/>
    <w:rsid w:val="009B508A"/>
    <w:rsid w:val="009B6505"/>
    <w:rsid w:val="009C0203"/>
    <w:rsid w:val="009C1181"/>
    <w:rsid w:val="009C2A30"/>
    <w:rsid w:val="009C2C26"/>
    <w:rsid w:val="009D356D"/>
    <w:rsid w:val="009D4951"/>
    <w:rsid w:val="009D4AF1"/>
    <w:rsid w:val="009D5C9D"/>
    <w:rsid w:val="009D641E"/>
    <w:rsid w:val="009D6913"/>
    <w:rsid w:val="009E0058"/>
    <w:rsid w:val="009E166F"/>
    <w:rsid w:val="009E23AD"/>
    <w:rsid w:val="009F33CB"/>
    <w:rsid w:val="00A040C3"/>
    <w:rsid w:val="00A05D0F"/>
    <w:rsid w:val="00A10BB8"/>
    <w:rsid w:val="00A10FDB"/>
    <w:rsid w:val="00A13091"/>
    <w:rsid w:val="00A132A1"/>
    <w:rsid w:val="00A20798"/>
    <w:rsid w:val="00A2122D"/>
    <w:rsid w:val="00A243C0"/>
    <w:rsid w:val="00A3483E"/>
    <w:rsid w:val="00A44427"/>
    <w:rsid w:val="00A5067F"/>
    <w:rsid w:val="00A574E6"/>
    <w:rsid w:val="00A62774"/>
    <w:rsid w:val="00A71E38"/>
    <w:rsid w:val="00A72191"/>
    <w:rsid w:val="00A75848"/>
    <w:rsid w:val="00A7679A"/>
    <w:rsid w:val="00A7736B"/>
    <w:rsid w:val="00A86DA6"/>
    <w:rsid w:val="00A8702A"/>
    <w:rsid w:val="00A90B0B"/>
    <w:rsid w:val="00A9252F"/>
    <w:rsid w:val="00AA2333"/>
    <w:rsid w:val="00AA63DB"/>
    <w:rsid w:val="00AA64D3"/>
    <w:rsid w:val="00AB1510"/>
    <w:rsid w:val="00AB36FB"/>
    <w:rsid w:val="00AB52FE"/>
    <w:rsid w:val="00AC03EF"/>
    <w:rsid w:val="00AD1F47"/>
    <w:rsid w:val="00AE6724"/>
    <w:rsid w:val="00AE792F"/>
    <w:rsid w:val="00AF0C6E"/>
    <w:rsid w:val="00B02992"/>
    <w:rsid w:val="00B100A6"/>
    <w:rsid w:val="00B1058B"/>
    <w:rsid w:val="00B11F3B"/>
    <w:rsid w:val="00B13733"/>
    <w:rsid w:val="00B153F8"/>
    <w:rsid w:val="00B20A8B"/>
    <w:rsid w:val="00B2387B"/>
    <w:rsid w:val="00B359A1"/>
    <w:rsid w:val="00B47706"/>
    <w:rsid w:val="00B501C3"/>
    <w:rsid w:val="00B635BC"/>
    <w:rsid w:val="00B640C6"/>
    <w:rsid w:val="00B659D0"/>
    <w:rsid w:val="00B67416"/>
    <w:rsid w:val="00B7188F"/>
    <w:rsid w:val="00B764A4"/>
    <w:rsid w:val="00B7760C"/>
    <w:rsid w:val="00B828D1"/>
    <w:rsid w:val="00B828F9"/>
    <w:rsid w:val="00B8758D"/>
    <w:rsid w:val="00B92E38"/>
    <w:rsid w:val="00B94F9C"/>
    <w:rsid w:val="00B96309"/>
    <w:rsid w:val="00BA432C"/>
    <w:rsid w:val="00BB4C22"/>
    <w:rsid w:val="00BB4D66"/>
    <w:rsid w:val="00BB6951"/>
    <w:rsid w:val="00BC1AF2"/>
    <w:rsid w:val="00BC27C7"/>
    <w:rsid w:val="00BC70F7"/>
    <w:rsid w:val="00BD307F"/>
    <w:rsid w:val="00BE2B4A"/>
    <w:rsid w:val="00BE2DE3"/>
    <w:rsid w:val="00BE358E"/>
    <w:rsid w:val="00BE35B1"/>
    <w:rsid w:val="00BE42F6"/>
    <w:rsid w:val="00BE5272"/>
    <w:rsid w:val="00BE6349"/>
    <w:rsid w:val="00BE682E"/>
    <w:rsid w:val="00BF034C"/>
    <w:rsid w:val="00BF33E0"/>
    <w:rsid w:val="00BF6810"/>
    <w:rsid w:val="00BF7433"/>
    <w:rsid w:val="00BF7894"/>
    <w:rsid w:val="00C003D8"/>
    <w:rsid w:val="00C01C7F"/>
    <w:rsid w:val="00C0442E"/>
    <w:rsid w:val="00C15383"/>
    <w:rsid w:val="00C2178D"/>
    <w:rsid w:val="00C23C86"/>
    <w:rsid w:val="00C24858"/>
    <w:rsid w:val="00C31304"/>
    <w:rsid w:val="00C32DBF"/>
    <w:rsid w:val="00C36B7D"/>
    <w:rsid w:val="00C5063D"/>
    <w:rsid w:val="00C605CC"/>
    <w:rsid w:val="00C75F73"/>
    <w:rsid w:val="00C81B15"/>
    <w:rsid w:val="00C847C5"/>
    <w:rsid w:val="00C97C8F"/>
    <w:rsid w:val="00CA066F"/>
    <w:rsid w:val="00CB1A4C"/>
    <w:rsid w:val="00CB264B"/>
    <w:rsid w:val="00CB3282"/>
    <w:rsid w:val="00CB429E"/>
    <w:rsid w:val="00CB6790"/>
    <w:rsid w:val="00CB75AC"/>
    <w:rsid w:val="00CB76C3"/>
    <w:rsid w:val="00CC0244"/>
    <w:rsid w:val="00CC1933"/>
    <w:rsid w:val="00CC225C"/>
    <w:rsid w:val="00CC340B"/>
    <w:rsid w:val="00CC43E2"/>
    <w:rsid w:val="00CC467F"/>
    <w:rsid w:val="00CC7CDD"/>
    <w:rsid w:val="00CD1194"/>
    <w:rsid w:val="00CD1DCF"/>
    <w:rsid w:val="00CD3478"/>
    <w:rsid w:val="00CD3844"/>
    <w:rsid w:val="00CD42E1"/>
    <w:rsid w:val="00CE0B8C"/>
    <w:rsid w:val="00CE5471"/>
    <w:rsid w:val="00CE68D6"/>
    <w:rsid w:val="00CF508A"/>
    <w:rsid w:val="00CF7180"/>
    <w:rsid w:val="00D026B9"/>
    <w:rsid w:val="00D035CF"/>
    <w:rsid w:val="00D141EC"/>
    <w:rsid w:val="00D15EEC"/>
    <w:rsid w:val="00D1795E"/>
    <w:rsid w:val="00D21246"/>
    <w:rsid w:val="00D231EE"/>
    <w:rsid w:val="00D24919"/>
    <w:rsid w:val="00D2543F"/>
    <w:rsid w:val="00D27FEA"/>
    <w:rsid w:val="00D31970"/>
    <w:rsid w:val="00D345E7"/>
    <w:rsid w:val="00D34853"/>
    <w:rsid w:val="00D407DC"/>
    <w:rsid w:val="00D47E2F"/>
    <w:rsid w:val="00D514E3"/>
    <w:rsid w:val="00D519A3"/>
    <w:rsid w:val="00D52E47"/>
    <w:rsid w:val="00D5427C"/>
    <w:rsid w:val="00D561E9"/>
    <w:rsid w:val="00D67EC7"/>
    <w:rsid w:val="00D773E5"/>
    <w:rsid w:val="00D7763C"/>
    <w:rsid w:val="00D77A1D"/>
    <w:rsid w:val="00D80E21"/>
    <w:rsid w:val="00D8320A"/>
    <w:rsid w:val="00D87FFC"/>
    <w:rsid w:val="00D90EC9"/>
    <w:rsid w:val="00DA3824"/>
    <w:rsid w:val="00DA786C"/>
    <w:rsid w:val="00DC4413"/>
    <w:rsid w:val="00DC555B"/>
    <w:rsid w:val="00DC631B"/>
    <w:rsid w:val="00DC6752"/>
    <w:rsid w:val="00DD7B38"/>
    <w:rsid w:val="00DE5D4F"/>
    <w:rsid w:val="00DE733B"/>
    <w:rsid w:val="00DE7BC2"/>
    <w:rsid w:val="00DE7F20"/>
    <w:rsid w:val="00DF2FD8"/>
    <w:rsid w:val="00DF4ACF"/>
    <w:rsid w:val="00E103EE"/>
    <w:rsid w:val="00E10CC4"/>
    <w:rsid w:val="00E131BE"/>
    <w:rsid w:val="00E14DE4"/>
    <w:rsid w:val="00E16B22"/>
    <w:rsid w:val="00E23581"/>
    <w:rsid w:val="00E271D9"/>
    <w:rsid w:val="00E27BB9"/>
    <w:rsid w:val="00E3047F"/>
    <w:rsid w:val="00E33002"/>
    <w:rsid w:val="00E347AC"/>
    <w:rsid w:val="00E373FC"/>
    <w:rsid w:val="00E40B6F"/>
    <w:rsid w:val="00E459C9"/>
    <w:rsid w:val="00E521A6"/>
    <w:rsid w:val="00E52DDD"/>
    <w:rsid w:val="00E56E3E"/>
    <w:rsid w:val="00E6298B"/>
    <w:rsid w:val="00E650A4"/>
    <w:rsid w:val="00E7485E"/>
    <w:rsid w:val="00E75EF7"/>
    <w:rsid w:val="00E800E6"/>
    <w:rsid w:val="00E836AE"/>
    <w:rsid w:val="00E83A9C"/>
    <w:rsid w:val="00E93AB8"/>
    <w:rsid w:val="00E97E93"/>
    <w:rsid w:val="00EA20CB"/>
    <w:rsid w:val="00EA272A"/>
    <w:rsid w:val="00EA473B"/>
    <w:rsid w:val="00EB1224"/>
    <w:rsid w:val="00EB63CF"/>
    <w:rsid w:val="00EB7735"/>
    <w:rsid w:val="00EC2A4D"/>
    <w:rsid w:val="00EC373E"/>
    <w:rsid w:val="00EC7305"/>
    <w:rsid w:val="00ED0315"/>
    <w:rsid w:val="00ED3EF2"/>
    <w:rsid w:val="00EE0CF0"/>
    <w:rsid w:val="00EE555C"/>
    <w:rsid w:val="00EF13A3"/>
    <w:rsid w:val="00EF597D"/>
    <w:rsid w:val="00EF5D2E"/>
    <w:rsid w:val="00F0091B"/>
    <w:rsid w:val="00F03A86"/>
    <w:rsid w:val="00F03BD3"/>
    <w:rsid w:val="00F16CBB"/>
    <w:rsid w:val="00F217CA"/>
    <w:rsid w:val="00F230A1"/>
    <w:rsid w:val="00F25B46"/>
    <w:rsid w:val="00F26E42"/>
    <w:rsid w:val="00F30DD3"/>
    <w:rsid w:val="00F31674"/>
    <w:rsid w:val="00F3226D"/>
    <w:rsid w:val="00F3427D"/>
    <w:rsid w:val="00F37C51"/>
    <w:rsid w:val="00F53E6B"/>
    <w:rsid w:val="00F54E61"/>
    <w:rsid w:val="00F56085"/>
    <w:rsid w:val="00F5783A"/>
    <w:rsid w:val="00F70238"/>
    <w:rsid w:val="00F80F07"/>
    <w:rsid w:val="00F85240"/>
    <w:rsid w:val="00F85B25"/>
    <w:rsid w:val="00F86F23"/>
    <w:rsid w:val="00F93B77"/>
    <w:rsid w:val="00F94878"/>
    <w:rsid w:val="00F971B5"/>
    <w:rsid w:val="00F974AE"/>
    <w:rsid w:val="00FB1936"/>
    <w:rsid w:val="00FB4083"/>
    <w:rsid w:val="00FB51F9"/>
    <w:rsid w:val="00FC17B7"/>
    <w:rsid w:val="00FC3ABB"/>
    <w:rsid w:val="00FC56B4"/>
    <w:rsid w:val="00FC6722"/>
    <w:rsid w:val="00FC6971"/>
    <w:rsid w:val="00FD6048"/>
    <w:rsid w:val="00FE04D6"/>
    <w:rsid w:val="00FE0A4A"/>
    <w:rsid w:val="00FE44DA"/>
    <w:rsid w:val="00FF408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67DD9"/>
  <w15:docId w15:val="{0B4D07B0-CCE2-4EDC-BF74-439DC6E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C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E5272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5272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27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5272"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sz w:val="24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80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22A18"/>
    <w:rPr>
      <w:color w:val="808080"/>
    </w:rPr>
  </w:style>
  <w:style w:type="character" w:styleId="FollowedHyperlink">
    <w:name w:val="FollowedHyperlink"/>
    <w:uiPriority w:val="99"/>
    <w:unhideWhenUsed/>
    <w:rsid w:val="001810C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7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F70238"/>
    <w:rPr>
      <w:rFonts w:ascii="Courier New" w:hAnsi="Courier New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E5D4F"/>
  </w:style>
  <w:style w:type="table" w:customStyle="1" w:styleId="TableGrid1">
    <w:name w:val="Table Grid1"/>
    <w:basedOn w:val="TableNormal"/>
    <w:next w:val="TableGrid"/>
    <w:uiPriority w:val="59"/>
    <w:rsid w:val="00DE5D4F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153BB4"/>
  </w:style>
  <w:style w:type="numbering" w:customStyle="1" w:styleId="NoList3">
    <w:name w:val="No List3"/>
    <w:next w:val="NoList"/>
    <w:uiPriority w:val="99"/>
    <w:semiHidden/>
    <w:unhideWhenUsed/>
    <w:rsid w:val="00CE68D6"/>
  </w:style>
  <w:style w:type="character" w:customStyle="1" w:styleId="Heading1Char">
    <w:name w:val="Heading 1 Char"/>
    <w:basedOn w:val="DefaultParagraphFont"/>
    <w:link w:val="Heading1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customStyle="1" w:styleId="Default">
    <w:name w:val="Default"/>
    <w:uiPriority w:val="99"/>
    <w:qFormat/>
    <w:rsid w:val="005330A1"/>
    <w:pPr>
      <w:autoSpaceDE w:val="0"/>
      <w:autoSpaceDN w:val="0"/>
      <w:adjustRightInd w:val="0"/>
      <w:ind w:left="357" w:hanging="357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Bold-Center">
    <w:name w:val="Bold-Center"/>
    <w:basedOn w:val="Normal"/>
    <w:autoRedefine/>
    <w:qFormat/>
    <w:rsid w:val="005330A1"/>
    <w:pPr>
      <w:spacing w:before="60" w:after="60"/>
    </w:pPr>
    <w:rPr>
      <w:b/>
      <w:color w:val="000000"/>
      <w:lang w:eastAsia="en-TT"/>
    </w:rPr>
  </w:style>
  <w:style w:type="character" w:customStyle="1" w:styleId="Heading2Char">
    <w:name w:val="Heading 2 Char"/>
    <w:basedOn w:val="DefaultParagraphFont"/>
    <w:link w:val="Heading2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5330A1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5330A1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5330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0A1"/>
    <w:rPr>
      <w:i/>
      <w:iCs/>
      <w:color w:val="404040" w:themeColor="text1" w:themeTint="BF"/>
      <w:sz w:val="24"/>
      <w:szCs w:val="24"/>
      <w:lang w:val="en-GB" w:eastAsia="en-US"/>
    </w:rPr>
  </w:style>
  <w:style w:type="paragraph" w:customStyle="1" w:styleId="Alberto">
    <w:name w:val="Alberto"/>
    <w:basedOn w:val="ListParagraph"/>
    <w:autoRedefine/>
    <w:qFormat/>
    <w:rsid w:val="005330A1"/>
    <w:pPr>
      <w:widowControl/>
      <w:numPr>
        <w:numId w:val="43"/>
      </w:numPr>
      <w:spacing w:after="200" w:line="276" w:lineRule="auto"/>
      <w:ind w:leftChars="0" w:left="0"/>
      <w:contextualSpacing/>
    </w:pPr>
    <w:rPr>
      <w:rFonts w:ascii="Times New Roman" w:eastAsia="Times New Roman" w:hAnsi="Times New Roman"/>
      <w:kern w:val="0"/>
      <w:sz w:val="24"/>
      <w:szCs w:val="24"/>
      <w:lang w:val="de-CH" w:eastAsia="en-US"/>
    </w:rPr>
  </w:style>
  <w:style w:type="paragraph" w:customStyle="1" w:styleId="PresLetter">
    <w:name w:val="Pres Letter"/>
    <w:basedOn w:val="Normal"/>
    <w:link w:val="PresLetterChar"/>
    <w:rsid w:val="005330A1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5330A1"/>
    <w:rPr>
      <w:rFonts w:ascii="Book Antiqua" w:eastAsia="Calibri" w:hAnsi="Book Antiqua"/>
      <w:sz w:val="24"/>
      <w:szCs w:val="24"/>
      <w:lang w:val="en-GB" w:eastAsia="x-none"/>
    </w:rPr>
  </w:style>
  <w:style w:type="paragraph" w:customStyle="1" w:styleId="Style8">
    <w:name w:val="Style8"/>
    <w:basedOn w:val="Normal"/>
    <w:link w:val="Style8Char"/>
    <w:rsid w:val="005330A1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5330A1"/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5330A1"/>
  </w:style>
  <w:style w:type="character" w:customStyle="1" w:styleId="eop">
    <w:name w:val="eop"/>
    <w:rsid w:val="005330A1"/>
  </w:style>
  <w:style w:type="character" w:customStyle="1" w:styleId="BodyTextChar">
    <w:name w:val="Body Text Char"/>
    <w:link w:val="BodyText"/>
    <w:semiHidden/>
    <w:rsid w:val="005330A1"/>
    <w:rPr>
      <w:rFonts w:ascii="BookAntiqua" w:hAnsi="BookAntiqua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0A1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0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0A1"/>
    <w:rPr>
      <w:rFonts w:ascii="Consolas" w:hAnsi="Consolas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330A1"/>
  </w:style>
  <w:style w:type="paragraph" w:styleId="TOC1">
    <w:name w:val="toc 1"/>
    <w:basedOn w:val="Normal"/>
    <w:next w:val="Normal"/>
    <w:autoRedefine/>
    <w:uiPriority w:val="39"/>
    <w:unhideWhenUsed/>
    <w:rsid w:val="005330A1"/>
    <w:pPr>
      <w:spacing w:after="120"/>
    </w:pPr>
    <w:rPr>
      <w:rFonts w:cstheme="minorBidi"/>
    </w:rPr>
  </w:style>
  <w:style w:type="paragraph" w:styleId="Caption">
    <w:name w:val="caption"/>
    <w:basedOn w:val="Normal"/>
    <w:next w:val="Normal"/>
    <w:uiPriority w:val="99"/>
    <w:rsid w:val="005330A1"/>
    <w:pPr>
      <w:spacing w:after="200"/>
    </w:pPr>
    <w:rPr>
      <w:b/>
      <w:bCs/>
      <w:color w:val="4F81BD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5330A1"/>
    <w:pPr>
      <w:jc w:val="center"/>
    </w:pPr>
    <w:rPr>
      <w:rFonts w:eastAsia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30A1"/>
    <w:rPr>
      <w:rFonts w:eastAsia="Times New Roman"/>
      <w:b/>
      <w:sz w:val="40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56A24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56A24"/>
    <w:pPr>
      <w:widowControl w:val="0"/>
      <w:shd w:val="clear" w:color="auto" w:fill="FFFFFF"/>
      <w:spacing w:line="254" w:lineRule="exact"/>
      <w:ind w:hanging="420"/>
      <w:jc w:val="center"/>
    </w:pPr>
    <w:rPr>
      <w:sz w:val="22"/>
      <w:szCs w:val="22"/>
      <w:lang w:val="fr-FR" w:eastAsia="fr-FR"/>
    </w:rPr>
  </w:style>
  <w:style w:type="character" w:customStyle="1" w:styleId="st1">
    <w:name w:val="st1"/>
    <w:basedOn w:val="DefaultParagraphFont"/>
    <w:rsid w:val="006B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CF41-DD7B-417C-8A61-27ECB3D1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CBSC IRCC</vt:lpstr>
      <vt:lpstr>CBSC IRCC</vt:lpstr>
      <vt:lpstr>IHB File N° TA-006-S1/3022</vt:lpstr>
      <vt:lpstr>IHB File N° TA-006-S1/3022</vt:lpstr>
    </vt:vector>
  </TitlesOfParts>
  <Company>NEC Computers International</Company>
  <LinksUpToDate>false</LinksUpToDate>
  <CharactersWithSpaces>7015</CharactersWithSpaces>
  <SharedDoc>false</SharedDoc>
  <HLinks>
    <vt:vector size="114" baseType="variant"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327716</vt:i4>
      </vt:variant>
      <vt:variant>
        <vt:i4>51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786539</vt:i4>
      </vt:variant>
      <vt:variant>
        <vt:i4>48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786539</vt:i4>
      </vt:variant>
      <vt:variant>
        <vt:i4>42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39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6684707</vt:i4>
      </vt:variant>
      <vt:variant>
        <vt:i4>33</vt:i4>
      </vt:variant>
      <vt:variant>
        <vt:i4>0</vt:i4>
      </vt:variant>
      <vt:variant>
        <vt:i4>5</vt:i4>
      </vt:variant>
      <vt:variant>
        <vt:lpwstr>http://visitabudhabi.ae/en/default.aspx</vt:lpwstr>
      </vt:variant>
      <vt:variant>
        <vt:lpwstr/>
      </vt:variant>
      <vt:variant>
        <vt:i4>7667714</vt:i4>
      </vt:variant>
      <vt:variant>
        <vt:i4>30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2687029</vt:i4>
      </vt:variant>
      <vt:variant>
        <vt:i4>24</vt:i4>
      </vt:variant>
      <vt:variant>
        <vt:i4>0</vt:i4>
      </vt:variant>
      <vt:variant>
        <vt:i4>5</vt:i4>
      </vt:variant>
      <vt:variant>
        <vt:lpwstr>http://www.afoc.mil.ae/</vt:lpwstr>
      </vt:variant>
      <vt:variant>
        <vt:lpwstr/>
      </vt:variant>
      <vt:variant>
        <vt:i4>786539</vt:i4>
      </vt:variant>
      <vt:variant>
        <vt:i4>21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4587582</vt:i4>
      </vt:variant>
      <vt:variant>
        <vt:i4>18</vt:i4>
      </vt:variant>
      <vt:variant>
        <vt:i4>0</vt:i4>
      </vt:variant>
      <vt:variant>
        <vt:i4>5</vt:i4>
      </vt:variant>
      <vt:variant>
        <vt:lpwstr>mailto:resv@afoc.mil.ae</vt:lpwstr>
      </vt:variant>
      <vt:variant>
        <vt:lpwstr/>
      </vt:variant>
      <vt:variant>
        <vt:i4>3145848</vt:i4>
      </vt:variant>
      <vt:variant>
        <vt:i4>15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  <vt:variant>
        <vt:i4>524322</vt:i4>
      </vt:variant>
      <vt:variant>
        <vt:i4>12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524322</vt:i4>
      </vt:variant>
      <vt:variant>
        <vt:i4>9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CBSC IRCC</dc:title>
  <dc:creator>HUGO MARIO</dc:creator>
  <cp:lastModifiedBy>ADCC</cp:lastModifiedBy>
  <cp:revision>10</cp:revision>
  <cp:lastPrinted>2022-02-17T12:03:00Z</cp:lastPrinted>
  <dcterms:created xsi:type="dcterms:W3CDTF">2023-05-26T01:07:00Z</dcterms:created>
  <dcterms:modified xsi:type="dcterms:W3CDTF">2023-05-31T15:00:00Z</dcterms:modified>
</cp:coreProperties>
</file>