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47306" w14:textId="5437770B" w:rsidR="00850E13" w:rsidRPr="00032CDB" w:rsidRDefault="00850E13" w:rsidP="00850E13">
      <w:pPr>
        <w:widowControl w:val="0"/>
        <w:ind w:left="-567" w:right="-531"/>
        <w:jc w:val="center"/>
        <w:rPr>
          <w:b/>
          <w:bCs/>
          <w:spacing w:val="4"/>
          <w:sz w:val="22"/>
          <w:szCs w:val="22"/>
          <w:lang w:val="en-CA"/>
        </w:rPr>
      </w:pPr>
      <w:r w:rsidRPr="00A5067F">
        <w:rPr>
          <w:b/>
          <w:bCs/>
          <w:spacing w:val="4"/>
          <w:sz w:val="22"/>
          <w:szCs w:val="22"/>
          <w:lang w:val="en-US"/>
        </w:rPr>
        <w:t>1</w:t>
      </w:r>
      <w:r w:rsidR="00CB6566">
        <w:rPr>
          <w:b/>
          <w:bCs/>
          <w:spacing w:val="4"/>
          <w:sz w:val="22"/>
          <w:szCs w:val="22"/>
          <w:lang w:val="en-US"/>
        </w:rPr>
        <w:t>6</w:t>
      </w:r>
      <w:r w:rsidRPr="00A5067F">
        <w:rPr>
          <w:b/>
          <w:bCs/>
          <w:spacing w:val="4"/>
          <w:sz w:val="22"/>
          <w:szCs w:val="22"/>
          <w:vertAlign w:val="superscript"/>
          <w:lang w:val="en-US"/>
        </w:rPr>
        <w:t>th</w:t>
      </w:r>
      <w:r w:rsidRPr="00A5067F">
        <w:rPr>
          <w:b/>
          <w:bCs/>
          <w:spacing w:val="4"/>
          <w:sz w:val="22"/>
          <w:szCs w:val="22"/>
          <w:lang w:val="en-US"/>
        </w:rPr>
        <w:t xml:space="preserve"> </w:t>
      </w:r>
      <w:r w:rsidRPr="00032CDB">
        <w:rPr>
          <w:b/>
          <w:bCs/>
          <w:spacing w:val="4"/>
          <w:sz w:val="22"/>
          <w:szCs w:val="22"/>
          <w:lang w:val="en-CA"/>
        </w:rPr>
        <w:t>MEETING OF THE IHO INTER-REGIONAL COORDINATION COMMITTEE</w:t>
      </w:r>
    </w:p>
    <w:p w14:paraId="03ED98A2" w14:textId="58C53B81" w:rsidR="00850E13" w:rsidRPr="00CB6566" w:rsidRDefault="00585A9A" w:rsidP="00850E13">
      <w:pPr>
        <w:widowControl w:val="0"/>
        <w:jc w:val="center"/>
        <w:rPr>
          <w:b/>
          <w:bCs/>
          <w:spacing w:val="4"/>
          <w:sz w:val="22"/>
          <w:szCs w:val="22"/>
          <w:lang w:val="pt-PT"/>
        </w:rPr>
      </w:pPr>
      <w:r w:rsidRPr="00CB6566">
        <w:rPr>
          <w:b/>
          <w:bCs/>
          <w:spacing w:val="4"/>
          <w:sz w:val="22"/>
          <w:szCs w:val="22"/>
          <w:lang w:val="pt-PT"/>
        </w:rPr>
        <w:t>IHO-IRCC1</w:t>
      </w:r>
      <w:r w:rsidR="00F34DC7" w:rsidRPr="00CB6566">
        <w:rPr>
          <w:b/>
          <w:bCs/>
          <w:spacing w:val="4"/>
          <w:sz w:val="22"/>
          <w:szCs w:val="22"/>
          <w:lang w:val="pt-PT"/>
        </w:rPr>
        <w:t>6</w:t>
      </w:r>
    </w:p>
    <w:p w14:paraId="351EFABC" w14:textId="77777777" w:rsidR="00FE6A81" w:rsidRPr="00FE6A81" w:rsidRDefault="00FE6A81" w:rsidP="00FE6A81">
      <w:pPr>
        <w:widowControl w:val="0"/>
        <w:jc w:val="center"/>
        <w:rPr>
          <w:b/>
          <w:sz w:val="22"/>
          <w:szCs w:val="22"/>
          <w:lang w:val="pt-PT"/>
        </w:rPr>
      </w:pPr>
      <w:r w:rsidRPr="00FE6A81">
        <w:rPr>
          <w:b/>
          <w:sz w:val="22"/>
          <w:szCs w:val="22"/>
          <w:lang w:val="pt-PT"/>
        </w:rPr>
        <w:t xml:space="preserve">Santa Cruz Island - Galapagos, Ecuador  </w:t>
      </w:r>
    </w:p>
    <w:p w14:paraId="5FF887E3" w14:textId="0085CF39" w:rsidR="00067B14" w:rsidRPr="00CB6566" w:rsidRDefault="00FE6A81" w:rsidP="00FE6A81">
      <w:pPr>
        <w:widowControl w:val="0"/>
        <w:jc w:val="center"/>
        <w:rPr>
          <w:b/>
          <w:sz w:val="22"/>
          <w:szCs w:val="22"/>
          <w:lang w:val="en-US"/>
        </w:rPr>
      </w:pPr>
      <w:r w:rsidRPr="00CB6566">
        <w:rPr>
          <w:b/>
          <w:sz w:val="22"/>
          <w:szCs w:val="22"/>
          <w:lang w:val="en-US"/>
        </w:rPr>
        <w:t>10-12 June 2024</w:t>
      </w:r>
    </w:p>
    <w:p w14:paraId="5C81F00C" w14:textId="77777777" w:rsidR="00BD42F4" w:rsidRPr="00CB6566" w:rsidRDefault="00BD42F4" w:rsidP="00BD42F4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FE2DB5D" w14:textId="3264F78C" w:rsidR="008214BB" w:rsidRPr="002800DB" w:rsidRDefault="00797491" w:rsidP="008214BB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DRAFT </w:t>
      </w:r>
      <w:r w:rsidR="00606E18" w:rsidRPr="002800DB">
        <w:rPr>
          <w:b/>
          <w:sz w:val="22"/>
          <w:szCs w:val="22"/>
          <w:u w:val="single"/>
          <w:lang w:val="en-US"/>
        </w:rPr>
        <w:t>IRCC WORK PROGRAMME</w:t>
      </w:r>
      <w:r w:rsidR="00961A6F">
        <w:rPr>
          <w:b/>
          <w:sz w:val="22"/>
          <w:szCs w:val="22"/>
          <w:u w:val="single"/>
          <w:lang w:val="en-US"/>
        </w:rPr>
        <w:t xml:space="preserve"> FOR 20</w:t>
      </w:r>
      <w:r w:rsidR="00A15B65">
        <w:rPr>
          <w:b/>
          <w:sz w:val="22"/>
          <w:szCs w:val="22"/>
          <w:u w:val="single"/>
          <w:lang w:val="en-US"/>
        </w:rPr>
        <w:t>2</w:t>
      </w:r>
      <w:r w:rsidR="00FE6A81">
        <w:rPr>
          <w:b/>
          <w:sz w:val="22"/>
          <w:szCs w:val="22"/>
          <w:u w:val="single"/>
          <w:lang w:val="en-US"/>
        </w:rPr>
        <w:t>4</w:t>
      </w:r>
      <w:r w:rsidR="00961A6F">
        <w:rPr>
          <w:b/>
          <w:sz w:val="22"/>
          <w:szCs w:val="22"/>
          <w:u w:val="single"/>
          <w:lang w:val="en-US"/>
        </w:rPr>
        <w:t>-20</w:t>
      </w:r>
      <w:r w:rsidR="00C633F3">
        <w:rPr>
          <w:b/>
          <w:sz w:val="22"/>
          <w:szCs w:val="22"/>
          <w:u w:val="single"/>
          <w:lang w:val="en-US"/>
        </w:rPr>
        <w:t>2</w:t>
      </w:r>
      <w:r w:rsidR="00FE6A81">
        <w:rPr>
          <w:b/>
          <w:sz w:val="22"/>
          <w:szCs w:val="22"/>
          <w:u w:val="single"/>
          <w:lang w:val="en-US"/>
        </w:rPr>
        <w:t>5</w:t>
      </w:r>
    </w:p>
    <w:p w14:paraId="3D068B47" w14:textId="77777777" w:rsidR="008214BB" w:rsidRPr="00795025" w:rsidRDefault="008214BB" w:rsidP="00795025">
      <w:pPr>
        <w:adjustRightInd w:val="0"/>
        <w:jc w:val="center"/>
        <w:rPr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1701"/>
      </w:tblGrid>
      <w:tr w:rsidR="005944E8" w:rsidRPr="00CD6A61" w14:paraId="1FC55B31" w14:textId="77777777" w:rsidTr="0065746C">
        <w:trPr>
          <w:cantSplit/>
          <w:tblHeader/>
        </w:trPr>
        <w:tc>
          <w:tcPr>
            <w:tcW w:w="988" w:type="dxa"/>
            <w:shd w:val="clear" w:color="auto" w:fill="auto"/>
          </w:tcPr>
          <w:p w14:paraId="3F19EC73" w14:textId="77777777" w:rsidR="008214BB" w:rsidRPr="00CD6A61" w:rsidRDefault="008214BB" w:rsidP="00CD6A61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827" w:type="dxa"/>
            <w:shd w:val="clear" w:color="auto" w:fill="auto"/>
          </w:tcPr>
          <w:p w14:paraId="6090C075" w14:textId="77777777"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417" w:type="dxa"/>
            <w:shd w:val="clear" w:color="auto" w:fill="auto"/>
          </w:tcPr>
          <w:p w14:paraId="2C3429B0" w14:textId="77777777"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418" w:type="dxa"/>
            <w:shd w:val="clear" w:color="auto" w:fill="auto"/>
          </w:tcPr>
          <w:p w14:paraId="68300EF7" w14:textId="77777777"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701" w:type="dxa"/>
            <w:shd w:val="clear" w:color="auto" w:fill="auto"/>
          </w:tcPr>
          <w:p w14:paraId="16BB0541" w14:textId="77777777"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STATUS</w:t>
            </w:r>
          </w:p>
        </w:tc>
      </w:tr>
      <w:tr w:rsidR="0065746C" w:rsidRPr="00CD6A61" w14:paraId="79CDFD4D" w14:textId="77777777" w:rsidTr="0065746C">
        <w:trPr>
          <w:cantSplit/>
        </w:trPr>
        <w:tc>
          <w:tcPr>
            <w:tcW w:w="9351" w:type="dxa"/>
            <w:gridSpan w:val="5"/>
            <w:shd w:val="clear" w:color="auto" w:fill="auto"/>
          </w:tcPr>
          <w:p w14:paraId="714832B3" w14:textId="77777777" w:rsidR="0065746C" w:rsidRPr="00CD6A61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Administration</w:t>
            </w:r>
          </w:p>
        </w:tc>
      </w:tr>
      <w:tr w:rsidR="00CD6A61" w:rsidRPr="00CD6A61" w14:paraId="07599ABD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1F9" w14:textId="30FFFBD3" w:rsidR="00CD6A61" w:rsidRPr="00CD6A61" w:rsidRDefault="00BF1B36" w:rsidP="004300DF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</w:t>
            </w:r>
            <w:r w:rsidR="00325C86">
              <w:rPr>
                <w:bCs/>
                <w:sz w:val="22"/>
                <w:szCs w:val="22"/>
                <w:lang w:val="en-US"/>
              </w:rPr>
              <w:t>6</w:t>
            </w:r>
            <w:r w:rsidR="004300DF">
              <w:rPr>
                <w:bCs/>
                <w:sz w:val="22"/>
                <w:szCs w:val="22"/>
                <w:lang w:val="en-US"/>
              </w:rPr>
              <w:t>0</w:t>
            </w:r>
            <w:r w:rsidR="00850E13">
              <w:rPr>
                <w:bCs/>
                <w:sz w:val="22"/>
                <w:szCs w:val="22"/>
                <w:lang w:val="en-US"/>
              </w:rPr>
              <w:t>1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</w:t>
            </w:r>
            <w:r w:rsidR="00A15B65">
              <w:rPr>
                <w:bCs/>
                <w:sz w:val="22"/>
                <w:szCs w:val="22"/>
                <w:lang w:val="en-US"/>
              </w:rPr>
              <w:t>2</w:t>
            </w:r>
            <w:r w:rsidR="00325C86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92B" w14:textId="740982B3" w:rsidR="00CD6A61" w:rsidRPr="00CD6A61" w:rsidRDefault="00CD6A61" w:rsidP="00961A6F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Prepare the draft </w:t>
            </w:r>
            <w:r w:rsidR="00A15B65">
              <w:rPr>
                <w:bCs/>
                <w:sz w:val="22"/>
                <w:szCs w:val="22"/>
                <w:lang w:val="en-US"/>
              </w:rPr>
              <w:t>IRCC1</w:t>
            </w:r>
            <w:r w:rsidR="00325C86">
              <w:rPr>
                <w:bCs/>
                <w:sz w:val="22"/>
                <w:szCs w:val="22"/>
                <w:lang w:val="en-US"/>
              </w:rPr>
              <w:t>6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</w:t>
            </w:r>
            <w:r w:rsidR="00FD2D5E">
              <w:rPr>
                <w:bCs/>
                <w:sz w:val="22"/>
                <w:szCs w:val="22"/>
                <w:lang w:val="en-US"/>
              </w:rPr>
              <w:t>in accordance with Decision C</w:t>
            </w:r>
            <w:r w:rsidR="00F06888">
              <w:rPr>
                <w:bCs/>
                <w:sz w:val="22"/>
                <w:szCs w:val="22"/>
                <w:lang w:val="en-US"/>
              </w:rPr>
              <w:t>7</w:t>
            </w:r>
            <w:r w:rsidR="00FD2D5E">
              <w:rPr>
                <w:bCs/>
                <w:sz w:val="22"/>
                <w:szCs w:val="22"/>
                <w:lang w:val="en-US"/>
              </w:rPr>
              <w:t>/1</w:t>
            </w:r>
            <w:r w:rsidR="00F06888">
              <w:rPr>
                <w:bCs/>
                <w:sz w:val="22"/>
                <w:szCs w:val="22"/>
                <w:lang w:val="en-US"/>
              </w:rPr>
              <w:t>9</w:t>
            </w:r>
            <w:r w:rsidR="00FD2D5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and circulate to the </w:t>
            </w:r>
            <w:r w:rsidR="00A15B65">
              <w:rPr>
                <w:bCs/>
                <w:sz w:val="22"/>
                <w:szCs w:val="22"/>
                <w:lang w:val="en-US"/>
              </w:rPr>
              <w:t>IRCC1</w:t>
            </w:r>
            <w:r w:rsidR="00325C86">
              <w:rPr>
                <w:bCs/>
                <w:sz w:val="22"/>
                <w:szCs w:val="22"/>
                <w:lang w:val="en-US"/>
              </w:rPr>
              <w:t>6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5E7" w14:textId="2530F158"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IRCC </w:t>
            </w:r>
            <w:r w:rsidRPr="00CD6A61">
              <w:rPr>
                <w:bCs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9FF" w14:textId="6FCA534B" w:rsidR="00CD6A61" w:rsidRPr="00CD6A61" w:rsidRDefault="00585A9A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 w:rsidR="005346F0">
              <w:rPr>
                <w:bCs/>
                <w:sz w:val="22"/>
                <w:szCs w:val="22"/>
                <w:lang w:val="en-US"/>
              </w:rPr>
              <w:t>4</w:t>
            </w:r>
            <w:r w:rsidR="00D25B0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A1421">
              <w:rPr>
                <w:bCs/>
                <w:sz w:val="22"/>
                <w:szCs w:val="22"/>
                <w:lang w:val="en-US"/>
              </w:rPr>
              <w:t>Ju</w:t>
            </w:r>
            <w:r w:rsidR="00850E13">
              <w:rPr>
                <w:bCs/>
                <w:sz w:val="22"/>
                <w:szCs w:val="22"/>
                <w:lang w:val="en-US"/>
              </w:rPr>
              <w:t>ne</w:t>
            </w:r>
            <w:r w:rsidR="004A1ED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15B65">
              <w:rPr>
                <w:bCs/>
                <w:sz w:val="22"/>
                <w:szCs w:val="22"/>
                <w:lang w:val="en-US"/>
              </w:rPr>
              <w:t>202</w:t>
            </w:r>
            <w:r w:rsidR="00F06888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5A0" w14:textId="77777777"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14:paraId="6A2C1055" w14:textId="77777777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F72" w14:textId="268A51D0" w:rsidR="00B72746" w:rsidRPr="00CD6A61" w:rsidRDefault="00BF1B36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</w:t>
            </w:r>
            <w:r w:rsidR="00523FCB">
              <w:rPr>
                <w:bCs/>
                <w:sz w:val="22"/>
                <w:szCs w:val="22"/>
                <w:lang w:val="en-US"/>
              </w:rPr>
              <w:t>6</w:t>
            </w:r>
            <w:r w:rsidR="00B72746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2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</w:t>
            </w:r>
            <w:r w:rsidR="00A15B65">
              <w:rPr>
                <w:bCs/>
                <w:sz w:val="22"/>
                <w:szCs w:val="22"/>
                <w:lang w:val="en-US"/>
              </w:rPr>
              <w:t>2</w:t>
            </w:r>
            <w:r w:rsidR="00523FC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763" w14:textId="11B37F1A"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Provide comments to the Chair on the draft </w:t>
            </w:r>
            <w:r w:rsidR="00A15B65">
              <w:rPr>
                <w:bCs/>
                <w:sz w:val="22"/>
                <w:szCs w:val="22"/>
                <w:lang w:val="en-US"/>
              </w:rPr>
              <w:t>IRCC1</w:t>
            </w:r>
            <w:r w:rsidR="00585A9A">
              <w:rPr>
                <w:bCs/>
                <w:sz w:val="22"/>
                <w:szCs w:val="22"/>
                <w:lang w:val="en-US"/>
              </w:rPr>
              <w:t>5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C09" w14:textId="7C0B9A83" w:rsidR="00B72746" w:rsidRPr="00CD6A61" w:rsidRDefault="00A15B65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</w:t>
            </w:r>
            <w:r w:rsidR="001F7703">
              <w:rPr>
                <w:bCs/>
                <w:sz w:val="22"/>
                <w:szCs w:val="22"/>
                <w:lang w:val="en-US"/>
              </w:rPr>
              <w:t>6</w:t>
            </w:r>
            <w:r w:rsidR="00850E1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4C3" w14:textId="7347BAA2" w:rsidR="00B72746" w:rsidRPr="00CD6A61" w:rsidRDefault="008B1A9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6119EA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A1421">
              <w:rPr>
                <w:bCs/>
                <w:sz w:val="22"/>
                <w:szCs w:val="22"/>
                <w:lang w:val="en-US"/>
              </w:rPr>
              <w:t>July</w:t>
            </w:r>
            <w:r w:rsidR="00A15B65">
              <w:rPr>
                <w:bCs/>
                <w:sz w:val="22"/>
                <w:szCs w:val="22"/>
                <w:lang w:val="en-US"/>
              </w:rPr>
              <w:t xml:space="preserve"> 202</w:t>
            </w:r>
            <w:r w:rsidR="001F7703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178" w14:textId="77777777"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FD2D5E" w:rsidRPr="00CD6A61" w14:paraId="6A8100C2" w14:textId="77777777" w:rsidTr="003533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19E" w14:textId="232B6FCD" w:rsidR="00FD2D5E" w:rsidRPr="00CD6A61" w:rsidRDefault="00FD2D5E" w:rsidP="00FD2D5E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</w:t>
            </w:r>
            <w:r w:rsidR="001F7703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 w:rsidR="00564E49">
              <w:rPr>
                <w:bCs/>
                <w:sz w:val="22"/>
                <w:szCs w:val="22"/>
                <w:lang w:val="en-US"/>
              </w:rPr>
              <w:t>3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202</w:t>
            </w:r>
            <w:r w:rsidR="001F7703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417" w14:textId="6F4D2DC1" w:rsidR="00FD2D5E" w:rsidRPr="00CD6A61" w:rsidRDefault="00FD2D5E" w:rsidP="00FD2D5E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Submit the IRCC Report to Council </w:t>
            </w:r>
            <w:r w:rsidR="001F7703">
              <w:rPr>
                <w:bCs/>
                <w:sz w:val="22"/>
                <w:szCs w:val="22"/>
                <w:lang w:val="en-US"/>
              </w:rPr>
              <w:t>8</w:t>
            </w:r>
            <w:r w:rsidR="00850E13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(</w:t>
            </w:r>
            <w:r w:rsidRPr="00851D91">
              <w:rPr>
                <w:bCs/>
                <w:sz w:val="22"/>
                <w:szCs w:val="22"/>
                <w:lang w:val="en-US"/>
              </w:rPr>
              <w:t>CCL 0</w:t>
            </w:r>
            <w:r w:rsidR="00767F3C" w:rsidRPr="00851D91">
              <w:rPr>
                <w:bCs/>
                <w:sz w:val="22"/>
                <w:szCs w:val="22"/>
                <w:lang w:val="en-US"/>
              </w:rPr>
              <w:t>1</w:t>
            </w:r>
            <w:r w:rsidRPr="00851D91">
              <w:rPr>
                <w:bCs/>
                <w:sz w:val="22"/>
                <w:szCs w:val="22"/>
                <w:lang w:val="en-US"/>
              </w:rPr>
              <w:t>/202</w:t>
            </w:r>
            <w:r w:rsidR="00767F3C" w:rsidRPr="00851D91"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A17" w14:textId="1FD39164" w:rsidR="00FD2D5E" w:rsidRPr="00CD6A61" w:rsidRDefault="00FD2D5E" w:rsidP="00FD2D5E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5FD" w14:textId="0A1130DF" w:rsidR="00FD2D5E" w:rsidRPr="00CD6A61" w:rsidRDefault="00585A9A" w:rsidP="00FD2D5E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1F7703">
              <w:rPr>
                <w:bCs/>
                <w:sz w:val="22"/>
                <w:szCs w:val="22"/>
                <w:lang w:val="en-US"/>
              </w:rPr>
              <w:t>5</w:t>
            </w:r>
            <w:r w:rsidR="00FD2D5E">
              <w:rPr>
                <w:bCs/>
                <w:sz w:val="22"/>
                <w:szCs w:val="22"/>
                <w:lang w:val="en-US"/>
              </w:rPr>
              <w:t xml:space="preserve"> July 202</w:t>
            </w:r>
            <w:r w:rsidR="001F7703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863" w14:textId="4FA4EE2A" w:rsidR="00FD2D5E" w:rsidRPr="00CD6A61" w:rsidRDefault="00FD2D5E" w:rsidP="00FD2D5E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72746" w:rsidRPr="00CD6A61" w14:paraId="7077ED0B" w14:textId="77777777" w:rsidTr="00E96DBA">
        <w:trPr>
          <w:cantSplit/>
        </w:trPr>
        <w:tc>
          <w:tcPr>
            <w:tcW w:w="988" w:type="dxa"/>
            <w:shd w:val="clear" w:color="auto" w:fill="auto"/>
          </w:tcPr>
          <w:p w14:paraId="720707A9" w14:textId="642C0DE3" w:rsidR="00B72746" w:rsidRPr="00CD6A61" w:rsidRDefault="00BF1B36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</w:t>
            </w:r>
            <w:r w:rsidR="00A33266">
              <w:rPr>
                <w:iCs/>
                <w:sz w:val="22"/>
                <w:szCs w:val="22"/>
                <w:lang w:val="en-US"/>
              </w:rPr>
              <w:t>6</w:t>
            </w:r>
            <w:r w:rsidR="00B72746">
              <w:rPr>
                <w:iCs/>
                <w:sz w:val="22"/>
                <w:szCs w:val="22"/>
                <w:lang w:val="en-US"/>
              </w:rPr>
              <w:t>0</w:t>
            </w:r>
            <w:r w:rsidR="00564E49">
              <w:rPr>
                <w:iCs/>
                <w:sz w:val="22"/>
                <w:szCs w:val="22"/>
                <w:lang w:val="en-US"/>
              </w:rPr>
              <w:t>4</w:t>
            </w:r>
            <w:r w:rsidR="00B72746"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</w:t>
            </w:r>
            <w:r w:rsidR="00A15B65">
              <w:rPr>
                <w:iCs/>
                <w:sz w:val="22"/>
                <w:szCs w:val="22"/>
                <w:lang w:val="en-US"/>
              </w:rPr>
              <w:t>2</w:t>
            </w:r>
            <w:r w:rsidR="00A33266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2BDE1E6" w14:textId="4F847A08" w:rsidR="00B72746" w:rsidRPr="00CD6A61" w:rsidRDefault="00B72746" w:rsidP="00E96DBA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CD6A61">
              <w:rPr>
                <w:bCs/>
                <w:iCs/>
                <w:sz w:val="22"/>
                <w:szCs w:val="22"/>
                <w:lang w:val="en-US"/>
              </w:rPr>
              <w:t xml:space="preserve">Update and implement the IRCC List of Actions and Tasks agreed at </w:t>
            </w:r>
            <w:r w:rsidR="00A15B65">
              <w:rPr>
                <w:bCs/>
                <w:iCs/>
                <w:sz w:val="22"/>
                <w:szCs w:val="22"/>
                <w:lang w:val="en-US"/>
              </w:rPr>
              <w:t>IRCC1</w:t>
            </w:r>
            <w:r w:rsidR="00A33266">
              <w:rPr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98FDFA4" w14:textId="77777777"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 w:rsidRPr="00CD6A61">
              <w:rPr>
                <w:iCs/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shd w:val="clear" w:color="auto" w:fill="auto"/>
          </w:tcPr>
          <w:p w14:paraId="3F835B10" w14:textId="77777777"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Continuously</w:t>
            </w:r>
          </w:p>
        </w:tc>
        <w:tc>
          <w:tcPr>
            <w:tcW w:w="1701" w:type="dxa"/>
            <w:shd w:val="clear" w:color="auto" w:fill="auto"/>
          </w:tcPr>
          <w:p w14:paraId="2D494F67" w14:textId="77777777" w:rsidR="00B72746" w:rsidRPr="00CD6A61" w:rsidRDefault="00B72746" w:rsidP="00E96DBA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BF1B36" w:rsidRPr="00CD6A61" w14:paraId="2A0C4DA4" w14:textId="77777777" w:rsidTr="001950F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057" w14:textId="2F125311" w:rsidR="00BF1B36" w:rsidRPr="001F4490" w:rsidRDefault="00A15B65" w:rsidP="001950F0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 w:rsidR="00A33266">
              <w:rPr>
                <w:bCs/>
                <w:sz w:val="22"/>
                <w:szCs w:val="22"/>
                <w:lang w:val="en-US"/>
              </w:rPr>
              <w:t>6</w:t>
            </w:r>
            <w:r w:rsidR="00564E49">
              <w:rPr>
                <w:bCs/>
                <w:sz w:val="22"/>
                <w:szCs w:val="22"/>
                <w:lang w:val="en-US"/>
              </w:rPr>
              <w:t>05</w:t>
            </w:r>
            <w:r w:rsidR="00BF1B36" w:rsidRPr="001F4490">
              <w:rPr>
                <w:bCs/>
                <w:sz w:val="22"/>
                <w:szCs w:val="22"/>
                <w:lang w:val="en-US"/>
              </w:rPr>
              <w:t>/</w:t>
            </w:r>
            <w:r w:rsidRPr="001F4490">
              <w:rPr>
                <w:bCs/>
                <w:sz w:val="22"/>
                <w:szCs w:val="22"/>
                <w:lang w:val="en-US"/>
              </w:rPr>
              <w:t>202</w:t>
            </w:r>
            <w:r w:rsidR="00A33266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121" w14:textId="2F4C99DB" w:rsidR="00BF1B36" w:rsidRPr="001F4490" w:rsidRDefault="00BF1B36" w:rsidP="00564E49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 xml:space="preserve">Provide the IRCC Chair with progress reports on the relevant tasks in the IHO </w:t>
            </w:r>
            <w:r w:rsidR="00A15B65" w:rsidRPr="001F4490">
              <w:rPr>
                <w:sz w:val="22"/>
                <w:szCs w:val="22"/>
                <w:lang w:val="en-US"/>
              </w:rPr>
              <w:t>202</w:t>
            </w:r>
            <w:r w:rsidR="00DB283C">
              <w:rPr>
                <w:sz w:val="22"/>
                <w:szCs w:val="22"/>
                <w:lang w:val="en-US"/>
              </w:rPr>
              <w:t>4</w:t>
            </w:r>
            <w:r w:rsidRPr="001F4490">
              <w:rPr>
                <w:sz w:val="22"/>
                <w:szCs w:val="22"/>
                <w:lang w:val="en-US"/>
              </w:rPr>
              <w:t xml:space="preserve"> Work </w:t>
            </w:r>
            <w:proofErr w:type="spellStart"/>
            <w:r w:rsidRPr="001F4490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1F449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951" w14:textId="77777777" w:rsidR="00BF1B36" w:rsidRPr="001F4490" w:rsidRDefault="00BF1B36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>RHCs and IRCC 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975" w14:textId="19BB3464" w:rsidR="00BF1B36" w:rsidRPr="001F4490" w:rsidRDefault="00BF1B36" w:rsidP="001950F0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>31 Jan 202</w:t>
            </w:r>
            <w:r w:rsidR="00DB283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009" w14:textId="77777777" w:rsidR="00BF1B36" w:rsidRPr="00FA1421" w:rsidRDefault="00BF1B36" w:rsidP="001950F0">
            <w:pPr>
              <w:spacing w:before="40" w:after="40"/>
              <w:rPr>
                <w:bCs/>
                <w:color w:val="365F91" w:themeColor="accent1" w:themeShade="BF"/>
                <w:sz w:val="22"/>
                <w:szCs w:val="22"/>
                <w:lang w:val="en-US"/>
              </w:rPr>
            </w:pPr>
          </w:p>
        </w:tc>
      </w:tr>
      <w:tr w:rsidR="00BF1B36" w:rsidRPr="00CD6A61" w14:paraId="2F2F1AB5" w14:textId="77777777" w:rsidTr="001950F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449" w14:textId="24D80902" w:rsidR="00BF1B36" w:rsidRPr="00D75D47" w:rsidRDefault="00A15B65" w:rsidP="001950F0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D75D47">
              <w:rPr>
                <w:bCs/>
                <w:sz w:val="22"/>
                <w:szCs w:val="22"/>
                <w:lang w:val="en-US"/>
              </w:rPr>
              <w:t>IRCC1</w:t>
            </w:r>
            <w:r w:rsidR="00DB283C" w:rsidRPr="00D75D47">
              <w:rPr>
                <w:bCs/>
                <w:sz w:val="22"/>
                <w:szCs w:val="22"/>
                <w:lang w:val="en-US"/>
              </w:rPr>
              <w:t>6</w:t>
            </w:r>
            <w:r w:rsidR="00564E49" w:rsidRPr="00D75D47">
              <w:rPr>
                <w:bCs/>
                <w:sz w:val="22"/>
                <w:szCs w:val="22"/>
                <w:lang w:val="en-US"/>
              </w:rPr>
              <w:t>06</w:t>
            </w:r>
            <w:r w:rsidR="00BF1B36" w:rsidRPr="00D75D47">
              <w:rPr>
                <w:bCs/>
                <w:sz w:val="22"/>
                <w:szCs w:val="22"/>
                <w:lang w:val="en-US"/>
              </w:rPr>
              <w:t>/</w:t>
            </w:r>
            <w:r w:rsidRPr="00D75D47">
              <w:rPr>
                <w:bCs/>
                <w:sz w:val="22"/>
                <w:szCs w:val="22"/>
                <w:lang w:val="en-US"/>
              </w:rPr>
              <w:t>202</w:t>
            </w:r>
            <w:r w:rsidR="00DB283C" w:rsidRPr="00D75D4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47D8" w14:textId="39631BFD" w:rsidR="00BF1B36" w:rsidRPr="00D75D47" w:rsidRDefault="00BF1B36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D75D47">
              <w:rPr>
                <w:bCs/>
                <w:sz w:val="22"/>
                <w:szCs w:val="22"/>
                <w:lang w:val="en-US"/>
              </w:rPr>
              <w:t xml:space="preserve">Provide to the IRCC Chair the estimated values </w:t>
            </w:r>
            <w:r w:rsidR="00265D78" w:rsidRPr="00D75D47">
              <w:rPr>
                <w:bCs/>
                <w:sz w:val="22"/>
                <w:szCs w:val="22"/>
                <w:lang w:val="en-US"/>
              </w:rPr>
              <w:t xml:space="preserve">of SPIs </w:t>
            </w:r>
            <w:r w:rsidRPr="00D75D47">
              <w:rPr>
                <w:bCs/>
                <w:sz w:val="22"/>
                <w:szCs w:val="22"/>
                <w:lang w:val="en-US"/>
              </w:rPr>
              <w:t xml:space="preserve">as of 31 December </w:t>
            </w:r>
            <w:r w:rsidR="00A15B65" w:rsidRPr="00D75D47">
              <w:rPr>
                <w:bCs/>
                <w:sz w:val="22"/>
                <w:szCs w:val="22"/>
                <w:lang w:val="en-US"/>
              </w:rPr>
              <w:t>202</w:t>
            </w:r>
            <w:r w:rsidR="00F944CC" w:rsidRPr="00D75D47">
              <w:rPr>
                <w:bCs/>
                <w:sz w:val="22"/>
                <w:szCs w:val="22"/>
                <w:lang w:val="en-US"/>
              </w:rPr>
              <w:t>4</w:t>
            </w:r>
            <w:r w:rsidRPr="00D75D47">
              <w:rPr>
                <w:bCs/>
                <w:sz w:val="22"/>
                <w:szCs w:val="22"/>
                <w:lang w:val="en-US"/>
              </w:rPr>
              <w:t xml:space="preserve"> and target values for 31 December 202</w:t>
            </w:r>
            <w:r w:rsidR="00F944CC" w:rsidRPr="00D75D47">
              <w:rPr>
                <w:bCs/>
                <w:sz w:val="22"/>
                <w:szCs w:val="22"/>
                <w:lang w:val="en-US"/>
              </w:rPr>
              <w:t>5</w:t>
            </w:r>
            <w:r w:rsidRPr="00D75D47">
              <w:rPr>
                <w:bCs/>
                <w:sz w:val="22"/>
                <w:szCs w:val="22"/>
                <w:lang w:val="en-US"/>
              </w:rPr>
              <w:t>, complemented by the comments on the difficulties encountered and suggestions for a way forward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C59" w14:textId="5CED4842" w:rsidR="00BF1B36" w:rsidRPr="00D75D47" w:rsidRDefault="00D01B91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D75D47">
              <w:rPr>
                <w:bCs/>
                <w:sz w:val="22"/>
                <w:szCs w:val="22"/>
                <w:lang w:val="en-US"/>
              </w:rPr>
              <w:t>IHO Secretariat</w:t>
            </w:r>
            <w:r w:rsidR="00652F19" w:rsidRPr="00D75D47">
              <w:rPr>
                <w:bCs/>
                <w:sz w:val="22"/>
                <w:szCs w:val="22"/>
                <w:lang w:val="en-US"/>
              </w:rPr>
              <w:t>/</w:t>
            </w:r>
            <w:r w:rsidRPr="00D75D4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B3981" w:rsidRPr="00D75D47">
              <w:rPr>
                <w:bCs/>
                <w:sz w:val="22"/>
                <w:szCs w:val="22"/>
                <w:lang w:val="en-US"/>
              </w:rPr>
              <w:t xml:space="preserve">RHCs/ </w:t>
            </w:r>
            <w:r w:rsidR="00652F19" w:rsidRPr="00D75D47">
              <w:rPr>
                <w:bCs/>
                <w:sz w:val="22"/>
                <w:szCs w:val="22"/>
                <w:lang w:val="en-US"/>
              </w:rPr>
              <w:t>IRCC Subordinate 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2A0" w14:textId="49BE8787" w:rsidR="00BF1B36" w:rsidRPr="00D75D47" w:rsidRDefault="00BF1B36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D75D47">
              <w:rPr>
                <w:bCs/>
                <w:sz w:val="22"/>
                <w:szCs w:val="22"/>
                <w:lang w:val="en-US"/>
              </w:rPr>
              <w:t>31 Jan 202</w:t>
            </w:r>
            <w:r w:rsidR="00DB283C" w:rsidRPr="00D75D47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1C2" w14:textId="77777777" w:rsidR="00BF1B36" w:rsidRPr="00D75D47" w:rsidRDefault="00BF1B36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F1B36" w:rsidRPr="00CD6A61" w14:paraId="5B46831C" w14:textId="77777777" w:rsidTr="001950F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351" w14:textId="530C368C" w:rsidR="00BF1B36" w:rsidRPr="00783124" w:rsidRDefault="00A15B65" w:rsidP="001950F0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783124">
              <w:rPr>
                <w:bCs/>
                <w:sz w:val="22"/>
                <w:szCs w:val="22"/>
                <w:lang w:val="en-US"/>
              </w:rPr>
              <w:t>IRCC1</w:t>
            </w:r>
            <w:r w:rsidR="00F944CC">
              <w:rPr>
                <w:bCs/>
                <w:sz w:val="22"/>
                <w:szCs w:val="22"/>
                <w:lang w:val="en-US"/>
              </w:rPr>
              <w:t>6</w:t>
            </w:r>
            <w:r w:rsidR="00564E49">
              <w:rPr>
                <w:bCs/>
                <w:sz w:val="22"/>
                <w:szCs w:val="22"/>
                <w:lang w:val="en-US"/>
              </w:rPr>
              <w:t>07</w:t>
            </w:r>
            <w:r w:rsidR="00BF1B36" w:rsidRPr="00783124">
              <w:rPr>
                <w:bCs/>
                <w:sz w:val="22"/>
                <w:szCs w:val="22"/>
                <w:lang w:val="en-US"/>
              </w:rPr>
              <w:t>/</w:t>
            </w:r>
            <w:r w:rsidRPr="00783124">
              <w:rPr>
                <w:bCs/>
                <w:sz w:val="22"/>
                <w:szCs w:val="22"/>
                <w:lang w:val="en-US"/>
              </w:rPr>
              <w:t>202</w:t>
            </w:r>
            <w:r w:rsidR="00F944CC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1CB" w14:textId="00BF7349" w:rsidR="00BF1B36" w:rsidRPr="00783124" w:rsidRDefault="00BF1B36" w:rsidP="001950F0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783124">
              <w:rPr>
                <w:sz w:val="22"/>
                <w:szCs w:val="22"/>
                <w:lang w:val="en-US"/>
              </w:rPr>
              <w:t xml:space="preserve">Provide the Secretariat with the IRCC Annual Report for </w:t>
            </w:r>
            <w:r w:rsidR="00A15B65" w:rsidRPr="00783124">
              <w:rPr>
                <w:sz w:val="22"/>
                <w:szCs w:val="22"/>
                <w:lang w:val="en-US"/>
              </w:rPr>
              <w:t>202</w:t>
            </w:r>
            <w:r w:rsidR="00F944C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AA4" w14:textId="77777777" w:rsidR="00BF1B36" w:rsidRPr="00783124" w:rsidRDefault="00BF1B36" w:rsidP="001950F0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783124">
              <w:rPr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DE" w14:textId="21CFC0B4" w:rsidR="00BF1B36" w:rsidRPr="00783124" w:rsidRDefault="00BF1B36" w:rsidP="001950F0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783124">
              <w:rPr>
                <w:sz w:val="22"/>
                <w:szCs w:val="22"/>
                <w:lang w:val="en-US"/>
              </w:rPr>
              <w:t>2</w:t>
            </w:r>
            <w:r w:rsidR="00E1625B">
              <w:rPr>
                <w:sz w:val="22"/>
                <w:szCs w:val="22"/>
                <w:lang w:val="en-US"/>
              </w:rPr>
              <w:t>8</w:t>
            </w:r>
            <w:r w:rsidRPr="00783124">
              <w:rPr>
                <w:sz w:val="22"/>
                <w:szCs w:val="22"/>
                <w:lang w:val="en-US"/>
              </w:rPr>
              <w:t xml:space="preserve"> Feb 202</w:t>
            </w:r>
            <w:r w:rsidR="00F944C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A3D" w14:textId="40C669DC" w:rsidR="00BF1B36" w:rsidRPr="00783124" w:rsidRDefault="00BF1B36" w:rsidP="001950F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3B3981" w:rsidRPr="00CD6A61" w14:paraId="08780F50" w14:textId="77777777" w:rsidTr="00004CAC">
        <w:trPr>
          <w:cantSplit/>
        </w:trPr>
        <w:tc>
          <w:tcPr>
            <w:tcW w:w="988" w:type="dxa"/>
            <w:shd w:val="clear" w:color="auto" w:fill="auto"/>
          </w:tcPr>
          <w:p w14:paraId="569EB2EA" w14:textId="79EC52EB" w:rsidR="003B3981" w:rsidRPr="001F4490" w:rsidRDefault="003B3981" w:rsidP="00004CAC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>IRCC1</w:t>
            </w:r>
            <w:r w:rsidR="006F0619">
              <w:rPr>
                <w:iCs/>
                <w:sz w:val="22"/>
                <w:szCs w:val="22"/>
                <w:lang w:val="en-US"/>
              </w:rPr>
              <w:t>6</w:t>
            </w:r>
            <w:r w:rsidR="00030609">
              <w:rPr>
                <w:iCs/>
                <w:sz w:val="22"/>
                <w:szCs w:val="22"/>
                <w:lang w:val="en-US"/>
              </w:rPr>
              <w:t>08</w:t>
            </w:r>
            <w:r w:rsidRPr="001F4490">
              <w:rPr>
                <w:iCs/>
                <w:sz w:val="22"/>
                <w:szCs w:val="22"/>
                <w:lang w:val="en-US"/>
              </w:rPr>
              <w:t>/202</w:t>
            </w:r>
            <w:r w:rsidR="006F0619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142A0B0" w14:textId="0603C96D" w:rsidR="003B3981" w:rsidRPr="001F4490" w:rsidRDefault="003B3981" w:rsidP="003B3981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Organize and</w:t>
            </w:r>
            <w:r w:rsidRPr="001F4490">
              <w:rPr>
                <w:iCs/>
                <w:sz w:val="22"/>
                <w:szCs w:val="22"/>
                <w:lang w:val="en-US"/>
              </w:rPr>
              <w:t xml:space="preserve"> prepare IRCC1</w:t>
            </w:r>
            <w:r w:rsidR="006F0619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41B4613" w14:textId="77777777" w:rsidR="003B3981" w:rsidRPr="001F4490" w:rsidRDefault="003B3981" w:rsidP="00004CAC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>IRCC Chair, Secretariat</w:t>
            </w:r>
          </w:p>
        </w:tc>
        <w:tc>
          <w:tcPr>
            <w:tcW w:w="1418" w:type="dxa"/>
            <w:shd w:val="clear" w:color="auto" w:fill="auto"/>
          </w:tcPr>
          <w:p w14:paraId="755BFAF9" w14:textId="3DB1D333" w:rsidR="003B3981" w:rsidRPr="001F4490" w:rsidRDefault="003B3981" w:rsidP="00004CAC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>IRCC1</w:t>
            </w:r>
            <w:r w:rsidR="006F0619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4B82BE0" w14:textId="77777777" w:rsidR="003B3981" w:rsidRPr="001F4490" w:rsidRDefault="003B3981" w:rsidP="00004CAC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5944E8" w:rsidRPr="00CD6A61" w14:paraId="08C5FDAF" w14:textId="77777777" w:rsidTr="00AF2EDF">
        <w:trPr>
          <w:cantSplit/>
        </w:trPr>
        <w:tc>
          <w:tcPr>
            <w:tcW w:w="988" w:type="dxa"/>
            <w:shd w:val="clear" w:color="auto" w:fill="auto"/>
          </w:tcPr>
          <w:p w14:paraId="3B20B7EB" w14:textId="24FA4E12" w:rsidR="008214BB" w:rsidRPr="001F4490" w:rsidRDefault="00A15B65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>IRCC1</w:t>
            </w:r>
            <w:r w:rsidR="006F0619">
              <w:rPr>
                <w:iCs/>
                <w:sz w:val="22"/>
                <w:szCs w:val="22"/>
                <w:lang w:val="en-US"/>
              </w:rPr>
              <w:t>6</w:t>
            </w:r>
            <w:r w:rsidR="00030609">
              <w:rPr>
                <w:iCs/>
                <w:sz w:val="22"/>
                <w:szCs w:val="22"/>
                <w:lang w:val="en-US"/>
              </w:rPr>
              <w:t>09</w:t>
            </w:r>
            <w:r w:rsidR="008214BB" w:rsidRPr="001F4490">
              <w:rPr>
                <w:iCs/>
                <w:sz w:val="22"/>
                <w:szCs w:val="22"/>
                <w:lang w:val="en-US"/>
              </w:rPr>
              <w:t>/</w:t>
            </w:r>
            <w:r w:rsidRPr="001F4490">
              <w:rPr>
                <w:iCs/>
                <w:sz w:val="22"/>
                <w:szCs w:val="22"/>
                <w:lang w:val="en-US"/>
              </w:rPr>
              <w:t>202</w:t>
            </w:r>
            <w:r w:rsidR="006F0619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13C77AD" w14:textId="4BD9A585" w:rsidR="008214BB" w:rsidRPr="001F4490" w:rsidRDefault="003B3981" w:rsidP="003B3981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A</w:t>
            </w:r>
            <w:r w:rsidR="008214BB" w:rsidRPr="001F4490">
              <w:rPr>
                <w:iCs/>
                <w:sz w:val="22"/>
                <w:szCs w:val="22"/>
                <w:lang w:val="en-US"/>
              </w:rPr>
              <w:t xml:space="preserve">ttend and report </w:t>
            </w:r>
            <w:r w:rsidR="001D0EB1" w:rsidRPr="001F4490">
              <w:rPr>
                <w:iCs/>
                <w:sz w:val="22"/>
                <w:szCs w:val="22"/>
                <w:lang w:val="en-US"/>
              </w:rPr>
              <w:t xml:space="preserve">to </w:t>
            </w:r>
            <w:r w:rsidR="00961A6F" w:rsidRPr="001F4490">
              <w:rPr>
                <w:iCs/>
                <w:sz w:val="22"/>
                <w:szCs w:val="22"/>
                <w:lang w:val="en-US"/>
              </w:rPr>
              <w:t>IRCC1</w:t>
            </w:r>
            <w:r w:rsidR="007D4FD4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7C828BA" w14:textId="012EA415" w:rsidR="008214BB" w:rsidRPr="001F4490" w:rsidRDefault="00CD6A61" w:rsidP="00606E18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 xml:space="preserve">IRCC </w:t>
            </w:r>
            <w:r w:rsidR="00606E18" w:rsidRPr="001F4490">
              <w:rPr>
                <w:iCs/>
                <w:sz w:val="22"/>
                <w:szCs w:val="22"/>
                <w:lang w:val="en-US"/>
              </w:rPr>
              <w:t>Chair, Secretariat</w:t>
            </w:r>
            <w:r w:rsidR="003B3981">
              <w:rPr>
                <w:iCs/>
                <w:sz w:val="22"/>
                <w:szCs w:val="22"/>
                <w:lang w:val="en-US"/>
              </w:rPr>
              <w:t>, IRCC members</w:t>
            </w:r>
          </w:p>
        </w:tc>
        <w:tc>
          <w:tcPr>
            <w:tcW w:w="1418" w:type="dxa"/>
            <w:shd w:val="clear" w:color="auto" w:fill="auto"/>
          </w:tcPr>
          <w:p w14:paraId="14CF2B3C" w14:textId="2E786183" w:rsidR="008214BB" w:rsidRPr="001F4490" w:rsidRDefault="00961A6F" w:rsidP="00DF2A49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1F4490">
              <w:rPr>
                <w:iCs/>
                <w:sz w:val="22"/>
                <w:szCs w:val="22"/>
                <w:lang w:val="en-US"/>
              </w:rPr>
              <w:t>IRCC1</w:t>
            </w:r>
            <w:r w:rsidR="007D4FD4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ABA5118" w14:textId="77777777" w:rsidR="008214BB" w:rsidRPr="001F4490" w:rsidRDefault="008214BB" w:rsidP="00BD42F4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C4900" w:rsidRPr="00CD6A61" w14:paraId="618566B6" w14:textId="77777777" w:rsidTr="00AF2EDF">
        <w:trPr>
          <w:cantSplit/>
        </w:trPr>
        <w:tc>
          <w:tcPr>
            <w:tcW w:w="988" w:type="dxa"/>
            <w:shd w:val="clear" w:color="auto" w:fill="auto"/>
          </w:tcPr>
          <w:p w14:paraId="674D51B3" w14:textId="2DFB6320" w:rsidR="00DC4900" w:rsidRPr="001F4490" w:rsidRDefault="00C33987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 w:rsidRPr="00C33987">
              <w:rPr>
                <w:iCs/>
                <w:sz w:val="22"/>
                <w:szCs w:val="22"/>
                <w:lang w:val="en-US"/>
              </w:rPr>
              <w:t>IRCC16</w:t>
            </w:r>
            <w:r>
              <w:rPr>
                <w:iCs/>
                <w:sz w:val="22"/>
                <w:szCs w:val="22"/>
                <w:lang w:val="en-US"/>
              </w:rPr>
              <w:t>10</w:t>
            </w:r>
            <w:r w:rsidRPr="00C33987">
              <w:rPr>
                <w:iCs/>
                <w:sz w:val="22"/>
                <w:szCs w:val="22"/>
                <w:lang w:val="en-US"/>
              </w:rPr>
              <w:t>/2024</w:t>
            </w:r>
          </w:p>
        </w:tc>
        <w:tc>
          <w:tcPr>
            <w:tcW w:w="3827" w:type="dxa"/>
            <w:shd w:val="clear" w:color="auto" w:fill="auto"/>
          </w:tcPr>
          <w:p w14:paraId="1C443D76" w14:textId="301C7056" w:rsidR="00DC4900" w:rsidRDefault="00DC4900" w:rsidP="003B3981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Report on progress</w:t>
            </w:r>
          </w:p>
        </w:tc>
        <w:tc>
          <w:tcPr>
            <w:tcW w:w="1417" w:type="dxa"/>
            <w:shd w:val="clear" w:color="auto" w:fill="auto"/>
          </w:tcPr>
          <w:p w14:paraId="00F68DE5" w14:textId="52284DCA" w:rsidR="00DC4900" w:rsidRPr="001F4490" w:rsidRDefault="00DC4900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 Fund Generation PT</w:t>
            </w:r>
          </w:p>
        </w:tc>
        <w:tc>
          <w:tcPr>
            <w:tcW w:w="1418" w:type="dxa"/>
            <w:shd w:val="clear" w:color="auto" w:fill="auto"/>
          </w:tcPr>
          <w:p w14:paraId="0DAE3C3F" w14:textId="2CEA6372" w:rsidR="00DC4900" w:rsidRPr="001F4490" w:rsidRDefault="00C92388" w:rsidP="00DF2A49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IRCC17</w:t>
            </w:r>
          </w:p>
        </w:tc>
        <w:tc>
          <w:tcPr>
            <w:tcW w:w="1701" w:type="dxa"/>
            <w:shd w:val="clear" w:color="auto" w:fill="auto"/>
          </w:tcPr>
          <w:p w14:paraId="7049FD40" w14:textId="77777777" w:rsidR="00DC4900" w:rsidRPr="001F4490" w:rsidRDefault="00DC4900" w:rsidP="00BD42F4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5746C" w:rsidRPr="00CD6A61" w14:paraId="1080EF33" w14:textId="77777777" w:rsidTr="008D18E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EA2" w14:textId="77777777" w:rsidR="0065746C" w:rsidRPr="001F4490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F4490">
              <w:rPr>
                <w:b/>
                <w:sz w:val="22"/>
                <w:szCs w:val="22"/>
              </w:rPr>
              <w:t>Outreach</w:t>
            </w:r>
          </w:p>
        </w:tc>
      </w:tr>
      <w:tr w:rsidR="0065746C" w:rsidRPr="00CD6A61" w14:paraId="32B4E016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2E8" w14:textId="1C1BEE52" w:rsidR="0065746C" w:rsidRPr="001F4490" w:rsidRDefault="00A15B65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 w:rsidR="00BC643A">
              <w:rPr>
                <w:bCs/>
                <w:sz w:val="22"/>
                <w:szCs w:val="22"/>
                <w:lang w:val="en-US"/>
              </w:rPr>
              <w:t>6</w:t>
            </w:r>
            <w:r w:rsidR="000C2702" w:rsidRPr="001F4490">
              <w:rPr>
                <w:bCs/>
                <w:sz w:val="22"/>
                <w:szCs w:val="22"/>
                <w:lang w:val="en-US"/>
              </w:rPr>
              <w:t>1</w:t>
            </w:r>
            <w:r w:rsidR="00C33987">
              <w:rPr>
                <w:bCs/>
                <w:sz w:val="22"/>
                <w:szCs w:val="22"/>
                <w:lang w:val="en-US"/>
              </w:rPr>
              <w:t>1</w:t>
            </w:r>
            <w:r w:rsidR="0065746C" w:rsidRPr="001F4490">
              <w:rPr>
                <w:bCs/>
                <w:sz w:val="22"/>
                <w:szCs w:val="22"/>
                <w:lang w:val="en-US"/>
              </w:rPr>
              <w:t>/</w:t>
            </w:r>
            <w:r w:rsidRPr="001F4490">
              <w:rPr>
                <w:bCs/>
                <w:sz w:val="22"/>
                <w:szCs w:val="22"/>
                <w:lang w:val="en-US"/>
              </w:rPr>
              <w:t>202</w:t>
            </w:r>
            <w:r w:rsidR="00BC643A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DC7" w14:textId="35A0DB4F" w:rsidR="0065746C" w:rsidRPr="001F4490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Investigate mechanisms for raising external funds</w:t>
            </w:r>
            <w:r w:rsidR="00030609">
              <w:rPr>
                <w:bCs/>
                <w:sz w:val="22"/>
                <w:szCs w:val="22"/>
                <w:lang w:val="en-US"/>
              </w:rPr>
              <w:t xml:space="preserve"> A-3 decision 20</w:t>
            </w:r>
            <w:r w:rsidR="00B254F0">
              <w:rPr>
                <w:bCs/>
                <w:sz w:val="22"/>
                <w:szCs w:val="22"/>
                <w:lang w:val="en-US"/>
              </w:rPr>
              <w:t>b</w:t>
            </w:r>
            <w:r w:rsidR="00030609">
              <w:rPr>
                <w:bCs/>
                <w:sz w:val="22"/>
                <w:szCs w:val="22"/>
                <w:lang w:val="en-US"/>
              </w:rPr>
              <w:t xml:space="preserve"> refers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8B7" w14:textId="77777777" w:rsidR="0065746C" w:rsidRDefault="003B3981" w:rsidP="003B398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Secretariat</w:t>
            </w:r>
            <w:r>
              <w:rPr>
                <w:bCs/>
                <w:sz w:val="22"/>
                <w:szCs w:val="22"/>
                <w:lang w:val="en-US"/>
              </w:rPr>
              <w:t>,</w:t>
            </w:r>
            <w:r w:rsidRPr="001F449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5746C" w:rsidRPr="001F4490">
              <w:rPr>
                <w:bCs/>
                <w:sz w:val="22"/>
                <w:szCs w:val="22"/>
                <w:lang w:val="en-US"/>
              </w:rPr>
              <w:t xml:space="preserve">IRCC </w:t>
            </w:r>
          </w:p>
          <w:p w14:paraId="3F8000C8" w14:textId="09B72816" w:rsidR="00827C34" w:rsidRPr="001F4490" w:rsidRDefault="00827C34" w:rsidP="003B398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</w:t>
            </w:r>
            <w:r w:rsidR="00A44103">
              <w:rPr>
                <w:bCs/>
                <w:sz w:val="22"/>
                <w:szCs w:val="22"/>
                <w:lang w:val="en-US"/>
              </w:rPr>
              <w:t>G</w:t>
            </w:r>
            <w:r w:rsidR="00660C0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44103">
              <w:rPr>
                <w:bCs/>
                <w:sz w:val="22"/>
                <w:szCs w:val="22"/>
                <w:lang w:val="en-US"/>
              </w:rPr>
              <w:t>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B4E" w14:textId="36D6F94B" w:rsidR="0065746C" w:rsidRPr="001F4490" w:rsidRDefault="008C1B4B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C-</w:t>
            </w:r>
            <w:r w:rsidR="00BC643A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03A" w14:textId="77777777" w:rsidR="0065746C" w:rsidRPr="001F4490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B20FFE" w:rsidRPr="00CD6A61" w14:paraId="0255D1D0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21F" w14:textId="6FBDD6EF" w:rsidR="00B20FFE" w:rsidRPr="001F4490" w:rsidRDefault="00B20FFE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1</w:t>
            </w:r>
            <w:r w:rsidR="00C33987">
              <w:rPr>
                <w:bCs/>
                <w:sz w:val="22"/>
                <w:szCs w:val="22"/>
                <w:lang w:val="en-US"/>
              </w:rPr>
              <w:t>2</w:t>
            </w:r>
            <w:r w:rsidRPr="001F4490">
              <w:rPr>
                <w:bCs/>
                <w:sz w:val="22"/>
                <w:szCs w:val="22"/>
                <w:lang w:val="en-US"/>
              </w:rPr>
              <w:t>/202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638" w14:textId="30CCBC12" w:rsidR="00B20FFE" w:rsidRPr="001F4490" w:rsidRDefault="000A5A96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A5A96">
              <w:rPr>
                <w:bCs/>
                <w:sz w:val="22"/>
                <w:szCs w:val="22"/>
                <w:lang w:val="en-US"/>
              </w:rPr>
              <w:t>Scoping Team to draft the TOR for a PT to work on the way how to create an IHO Resolution</w:t>
            </w:r>
            <w:r w:rsidRPr="000A5A96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related with </w:t>
            </w:r>
            <w:r w:rsidR="00853E81" w:rsidRPr="005F5DCB">
              <w:rPr>
                <w:bCs/>
                <w:sz w:val="22"/>
                <w:szCs w:val="22"/>
                <w:lang w:val="en-US"/>
              </w:rPr>
              <w:t xml:space="preserve">IHO social </w:t>
            </w:r>
            <w:proofErr w:type="spellStart"/>
            <w:r w:rsidR="00853E81" w:rsidRPr="005F5DCB">
              <w:rPr>
                <w:bCs/>
                <w:sz w:val="22"/>
                <w:szCs w:val="22"/>
                <w:lang w:val="en-US"/>
              </w:rPr>
              <w:t>Programme</w:t>
            </w:r>
            <w:proofErr w:type="spellEnd"/>
            <w:r w:rsidR="00853E81" w:rsidRPr="005F5DCB">
              <w:rPr>
                <w:bCs/>
                <w:sz w:val="22"/>
                <w:szCs w:val="22"/>
                <w:lang w:val="en-US"/>
              </w:rPr>
              <w:t xml:space="preserve"> (incl. Gender Balance in Hydrography)</w:t>
            </w:r>
            <w:r w:rsidR="00853E8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D3" w14:textId="725C5961" w:rsidR="005D0939" w:rsidRDefault="00A87A41" w:rsidP="005D093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A87A41">
              <w:rPr>
                <w:sz w:val="22"/>
                <w:szCs w:val="22"/>
                <w:lang w:val="en-US"/>
              </w:rPr>
              <w:t>Scoping Team</w:t>
            </w:r>
          </w:p>
          <w:p w14:paraId="72DC5CB4" w14:textId="548A9C22" w:rsidR="00B20FFE" w:rsidRPr="001F4490" w:rsidRDefault="00B20FFE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7D8" w14:textId="4E0652C3" w:rsidR="00B20FFE" w:rsidRPr="001F4490" w:rsidRDefault="005F0CA1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5F0CA1">
              <w:rPr>
                <w:bCs/>
                <w:sz w:val="22"/>
                <w:szCs w:val="22"/>
                <w:lang w:val="en-US"/>
              </w:rPr>
              <w:t>mid-September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8615" w14:textId="77777777" w:rsidR="00B20FFE" w:rsidRPr="001F4490" w:rsidRDefault="00B20FFE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0A7E88" w:rsidRPr="00CD6A61" w14:paraId="56C4F0D7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789" w14:textId="03E7EF38" w:rsidR="000A7E88" w:rsidRPr="001F4490" w:rsidRDefault="000A7E88" w:rsidP="000A7E88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lastRenderedPageBreak/>
              <w:t>IRCC1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 w:rsidRPr="001F4490">
              <w:rPr>
                <w:bCs/>
                <w:sz w:val="22"/>
                <w:szCs w:val="22"/>
                <w:lang w:val="en-US"/>
              </w:rPr>
              <w:t>/202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FAC" w14:textId="545ECC25" w:rsidR="000A7E88" w:rsidRPr="001F4490" w:rsidRDefault="004E7D5F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544EA5">
              <w:rPr>
                <w:bCs/>
                <w:color w:val="FF0000"/>
                <w:sz w:val="22"/>
                <w:szCs w:val="22"/>
                <w:lang w:val="en-US"/>
              </w:rPr>
              <w:t>MSDIWG to establish a pilot project for the High Sea and MPAs adopted by IMO, to demonstrate the benefits of S-122 for non-navigation purposes</w:t>
            </w:r>
            <w:r w:rsidR="00C561F9" w:rsidRPr="00544EA5">
              <w:rPr>
                <w:bCs/>
                <w:color w:val="FF0000"/>
                <w:sz w:val="22"/>
                <w:szCs w:val="22"/>
                <w:lang w:val="en-US"/>
              </w:rPr>
              <w:t xml:space="preserve"> (Council 7/Decision </w:t>
            </w:r>
            <w:r w:rsidR="00174C04" w:rsidRPr="00544EA5">
              <w:rPr>
                <w:bCs/>
                <w:color w:val="FF0000"/>
                <w:sz w:val="22"/>
                <w:szCs w:val="22"/>
                <w:lang w:val="en-US"/>
              </w:rPr>
              <w:t>44)</w:t>
            </w:r>
            <w:r w:rsidR="00C561F9" w:rsidRPr="00544EA5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1E5" w14:textId="39E0C1E3" w:rsidR="000A7E88" w:rsidRPr="001F4490" w:rsidRDefault="004E7D5F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IRCC/MSDI</w:t>
            </w:r>
            <w:r w:rsidR="00C83B0E">
              <w:rPr>
                <w:sz w:val="22"/>
                <w:szCs w:val="22"/>
                <w:lang w:val="en-US"/>
              </w:rPr>
              <w:t>WG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423" w14:textId="63321049" w:rsidR="000A7E88" w:rsidRPr="001F4490" w:rsidRDefault="00C83B0E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34E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0A7E88" w:rsidRPr="00CD6A61" w14:paraId="136521B5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C9D" w14:textId="1982C02F" w:rsidR="000A7E88" w:rsidRPr="001F4490" w:rsidRDefault="000A7E88" w:rsidP="000A7E88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1F4490">
              <w:rPr>
                <w:bCs/>
                <w:sz w:val="22"/>
                <w:szCs w:val="22"/>
                <w:lang w:val="en-US"/>
              </w:rPr>
              <w:t>/202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DF5" w14:textId="7336078D" w:rsidR="000A7E88" w:rsidRPr="001F4490" w:rsidRDefault="000A7E88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>Take every opportunity to promote the achievements of IRCC bodies, including the use of social media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18F" w14:textId="77777777" w:rsidR="000A7E88" w:rsidRPr="001F4490" w:rsidRDefault="000A7E88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>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7D2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CA35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0A7E88" w:rsidRPr="00CD6A61" w14:paraId="3E7DD81D" w14:textId="77777777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70D" w14:textId="2DF663E3" w:rsidR="000A7E88" w:rsidRPr="001F4490" w:rsidRDefault="000A7E88" w:rsidP="000A7E88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1F4490">
              <w:rPr>
                <w:bCs/>
                <w:sz w:val="22"/>
                <w:szCs w:val="22"/>
                <w:lang w:val="en-US"/>
              </w:rPr>
              <w:t>/202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D56" w14:textId="77777777" w:rsidR="000A7E88" w:rsidRPr="001F4490" w:rsidRDefault="000A7E88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 xml:space="preserve">Provide material to the Secretariat to promote the achievements of IRCC bodies </w:t>
            </w:r>
            <w:r w:rsidRPr="001F4490">
              <w:rPr>
                <w:bCs/>
                <w:sz w:val="22"/>
                <w:szCs w:val="22"/>
                <w:lang w:val="en-US"/>
              </w:rPr>
              <w:t>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E40" w14:textId="77777777" w:rsidR="000A7E88" w:rsidRPr="001F4490" w:rsidRDefault="000A7E88" w:rsidP="000A7E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1F4490">
              <w:rPr>
                <w:sz w:val="22"/>
                <w:szCs w:val="22"/>
                <w:lang w:val="en-US"/>
              </w:rPr>
              <w:t>Chairs of IRCC 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735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9A71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0A7E88" w:rsidRPr="00CD6A61" w14:paraId="1D6F3C7E" w14:textId="77777777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C0F" w14:textId="4B4D3B1E" w:rsidR="000A7E88" w:rsidRPr="001F4490" w:rsidRDefault="000A7E88" w:rsidP="000A7E88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IRCC1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1F4490">
              <w:rPr>
                <w:bCs/>
                <w:sz w:val="22"/>
                <w:szCs w:val="22"/>
                <w:lang w:val="en-US"/>
              </w:rPr>
              <w:t>/202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F40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Continue to engage suspended Member States in their region to encourage their re-admission to the IHO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D28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MBSHC</w:t>
            </w:r>
          </w:p>
          <w:p w14:paraId="02B6989F" w14:textId="141E8ECA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17D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1F4490"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4F5" w14:textId="77777777" w:rsidR="000A7E88" w:rsidRPr="001F4490" w:rsidRDefault="000A7E88" w:rsidP="000A7E88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F707E2C" w14:textId="77777777" w:rsidR="00094CCF" w:rsidRDefault="00094CCF"/>
    <w:sectPr w:rsidR="00094CCF" w:rsidSect="00C95AD9">
      <w:headerReference w:type="default" r:id="rId8"/>
      <w:footerReference w:type="default" r:id="rId9"/>
      <w:pgSz w:w="11907" w:h="16840" w:code="9"/>
      <w:pgMar w:top="1418" w:right="1418" w:bottom="1134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76F8C" w14:textId="77777777" w:rsidR="008A5A37" w:rsidRDefault="008A5A37" w:rsidP="0078665E">
      <w:r>
        <w:separator/>
      </w:r>
    </w:p>
  </w:endnote>
  <w:endnote w:type="continuationSeparator" w:id="0">
    <w:p w14:paraId="1DC9CA6A" w14:textId="77777777" w:rsidR="008A5A37" w:rsidRDefault="008A5A37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C8A54" w14:textId="2EFA2577" w:rsidR="00691296" w:rsidRDefault="007416DF">
        <w:pPr>
          <w:pStyle w:val="Footer"/>
          <w:jc w:val="center"/>
        </w:pPr>
        <w:r>
          <w:fldChar w:fldCharType="begin"/>
        </w:r>
        <w:r w:rsidR="00691296">
          <w:instrText xml:space="preserve"> PAGE   \* MERGEFORMAT </w:instrText>
        </w:r>
        <w:r>
          <w:fldChar w:fldCharType="separate"/>
        </w:r>
        <w:r w:rsidR="00DC4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372A9" w14:textId="77777777" w:rsidR="00691296" w:rsidRDefault="00691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0B460" w14:textId="77777777" w:rsidR="008A5A37" w:rsidRDefault="008A5A37" w:rsidP="0078665E">
      <w:r>
        <w:separator/>
      </w:r>
    </w:p>
  </w:footnote>
  <w:footnote w:type="continuationSeparator" w:id="0">
    <w:p w14:paraId="34657A33" w14:textId="77777777" w:rsidR="008A5A37" w:rsidRDefault="008A5A37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A4FBE" w14:textId="29F6804E" w:rsidR="00A15B65" w:rsidRDefault="00A15B65">
    <w:pPr>
      <w:pStyle w:val="Header"/>
    </w:pPr>
  </w:p>
  <w:p w14:paraId="70A4FCE9" w14:textId="2188B7EE" w:rsidR="00A15B65" w:rsidRDefault="00A15B65" w:rsidP="00A15B65">
    <w:pPr>
      <w:pStyle w:val="Header"/>
      <w:jc w:val="right"/>
    </w:pPr>
    <w:r>
      <w:t>IRCC1</w:t>
    </w:r>
    <w:r w:rsidR="00F34DC7">
      <w:t>6</w:t>
    </w:r>
    <w:r>
      <w:t>-1</w:t>
    </w:r>
    <w:r w:rsidR="00850E13">
      <w:t>3</w:t>
    </w:r>
    <w: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3873">
    <w:abstractNumId w:val="3"/>
  </w:num>
  <w:num w:numId="2" w16cid:durableId="1746875082">
    <w:abstractNumId w:val="4"/>
  </w:num>
  <w:num w:numId="3" w16cid:durableId="1947999590">
    <w:abstractNumId w:val="2"/>
  </w:num>
  <w:num w:numId="4" w16cid:durableId="1719549436">
    <w:abstractNumId w:val="1"/>
  </w:num>
  <w:num w:numId="5" w16cid:durableId="2031636890">
    <w:abstractNumId w:val="14"/>
  </w:num>
  <w:num w:numId="6" w16cid:durableId="672145758">
    <w:abstractNumId w:val="13"/>
  </w:num>
  <w:num w:numId="7" w16cid:durableId="840896543">
    <w:abstractNumId w:val="7"/>
  </w:num>
  <w:num w:numId="8" w16cid:durableId="536283388">
    <w:abstractNumId w:val="0"/>
  </w:num>
  <w:num w:numId="9" w16cid:durableId="792097512">
    <w:abstractNumId w:val="11"/>
  </w:num>
  <w:num w:numId="10" w16cid:durableId="1014454432">
    <w:abstractNumId w:val="9"/>
  </w:num>
  <w:num w:numId="11" w16cid:durableId="863980201">
    <w:abstractNumId w:val="8"/>
  </w:num>
  <w:num w:numId="12" w16cid:durableId="1122531196">
    <w:abstractNumId w:val="12"/>
  </w:num>
  <w:num w:numId="13" w16cid:durableId="60913600">
    <w:abstractNumId w:val="5"/>
  </w:num>
  <w:num w:numId="14" w16cid:durableId="1508327038">
    <w:abstractNumId w:val="6"/>
  </w:num>
  <w:num w:numId="15" w16cid:durableId="1781533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3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4E0E"/>
    <w:rsid w:val="00005D75"/>
    <w:rsid w:val="00005EDD"/>
    <w:rsid w:val="000060C0"/>
    <w:rsid w:val="00007024"/>
    <w:rsid w:val="00007516"/>
    <w:rsid w:val="00007D57"/>
    <w:rsid w:val="00010BD0"/>
    <w:rsid w:val="0001150B"/>
    <w:rsid w:val="00011742"/>
    <w:rsid w:val="00011C6C"/>
    <w:rsid w:val="00011DB9"/>
    <w:rsid w:val="0001257A"/>
    <w:rsid w:val="00013261"/>
    <w:rsid w:val="0001413A"/>
    <w:rsid w:val="00014A33"/>
    <w:rsid w:val="00014F5A"/>
    <w:rsid w:val="00014FBD"/>
    <w:rsid w:val="0001562F"/>
    <w:rsid w:val="0001672B"/>
    <w:rsid w:val="000170F5"/>
    <w:rsid w:val="00017D37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0609"/>
    <w:rsid w:val="000314AA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0DD9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575CA"/>
    <w:rsid w:val="000600BD"/>
    <w:rsid w:val="000610F1"/>
    <w:rsid w:val="00061477"/>
    <w:rsid w:val="0006147D"/>
    <w:rsid w:val="00061B3F"/>
    <w:rsid w:val="00062D1A"/>
    <w:rsid w:val="00062DDE"/>
    <w:rsid w:val="00062E2B"/>
    <w:rsid w:val="00064CA0"/>
    <w:rsid w:val="00064DA2"/>
    <w:rsid w:val="0006503A"/>
    <w:rsid w:val="000651F0"/>
    <w:rsid w:val="00065DD4"/>
    <w:rsid w:val="00065E67"/>
    <w:rsid w:val="00066022"/>
    <w:rsid w:val="000664B8"/>
    <w:rsid w:val="00067134"/>
    <w:rsid w:val="00067B14"/>
    <w:rsid w:val="00067F24"/>
    <w:rsid w:val="000706D1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726C"/>
    <w:rsid w:val="000800C1"/>
    <w:rsid w:val="00080CAA"/>
    <w:rsid w:val="00082108"/>
    <w:rsid w:val="00082266"/>
    <w:rsid w:val="000836AF"/>
    <w:rsid w:val="00083A50"/>
    <w:rsid w:val="000848D0"/>
    <w:rsid w:val="0008502E"/>
    <w:rsid w:val="00086C69"/>
    <w:rsid w:val="000874FB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4CCF"/>
    <w:rsid w:val="00095399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13CA"/>
    <w:rsid w:val="000A283F"/>
    <w:rsid w:val="000A375D"/>
    <w:rsid w:val="000A3C5F"/>
    <w:rsid w:val="000A3FD8"/>
    <w:rsid w:val="000A4BD3"/>
    <w:rsid w:val="000A4C4C"/>
    <w:rsid w:val="000A4F7F"/>
    <w:rsid w:val="000A5A96"/>
    <w:rsid w:val="000A6693"/>
    <w:rsid w:val="000A685A"/>
    <w:rsid w:val="000A686B"/>
    <w:rsid w:val="000A76DF"/>
    <w:rsid w:val="000A7E88"/>
    <w:rsid w:val="000B1799"/>
    <w:rsid w:val="000B1943"/>
    <w:rsid w:val="000B1D0E"/>
    <w:rsid w:val="000B2793"/>
    <w:rsid w:val="000B4D5A"/>
    <w:rsid w:val="000B4EA0"/>
    <w:rsid w:val="000B682E"/>
    <w:rsid w:val="000B6869"/>
    <w:rsid w:val="000B6FEF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2702"/>
    <w:rsid w:val="000C31C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3785"/>
    <w:rsid w:val="000D37E1"/>
    <w:rsid w:val="000D3863"/>
    <w:rsid w:val="000D39B5"/>
    <w:rsid w:val="000D3E07"/>
    <w:rsid w:val="000D42B9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6BE0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1533"/>
    <w:rsid w:val="00132063"/>
    <w:rsid w:val="001327DE"/>
    <w:rsid w:val="00132CCA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2B8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8BB"/>
    <w:rsid w:val="00146B87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3DD4"/>
    <w:rsid w:val="00164D65"/>
    <w:rsid w:val="00165ABF"/>
    <w:rsid w:val="00165B2A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4C0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3FA3"/>
    <w:rsid w:val="00184C2B"/>
    <w:rsid w:val="00184E3A"/>
    <w:rsid w:val="001864A4"/>
    <w:rsid w:val="00186AE5"/>
    <w:rsid w:val="00187B44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DBA"/>
    <w:rsid w:val="001B31DF"/>
    <w:rsid w:val="001B3CE4"/>
    <w:rsid w:val="001B509A"/>
    <w:rsid w:val="001B58AD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797"/>
    <w:rsid w:val="001C40B0"/>
    <w:rsid w:val="001C4600"/>
    <w:rsid w:val="001C485D"/>
    <w:rsid w:val="001C61EF"/>
    <w:rsid w:val="001C633A"/>
    <w:rsid w:val="001C63DB"/>
    <w:rsid w:val="001D0587"/>
    <w:rsid w:val="001D0EB1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4490"/>
    <w:rsid w:val="001F5E98"/>
    <w:rsid w:val="001F5EC4"/>
    <w:rsid w:val="001F6DF7"/>
    <w:rsid w:val="001F7703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2E97"/>
    <w:rsid w:val="0024332D"/>
    <w:rsid w:val="00244FD2"/>
    <w:rsid w:val="002451DA"/>
    <w:rsid w:val="002459CC"/>
    <w:rsid w:val="0024660B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3AB5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5D78"/>
    <w:rsid w:val="00266E99"/>
    <w:rsid w:val="00266EBE"/>
    <w:rsid w:val="002675DF"/>
    <w:rsid w:val="002700FF"/>
    <w:rsid w:val="002703B9"/>
    <w:rsid w:val="0027063D"/>
    <w:rsid w:val="0027093E"/>
    <w:rsid w:val="00273E47"/>
    <w:rsid w:val="00274554"/>
    <w:rsid w:val="00274E5F"/>
    <w:rsid w:val="00274E92"/>
    <w:rsid w:val="00275D8E"/>
    <w:rsid w:val="00280039"/>
    <w:rsid w:val="002800DB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001"/>
    <w:rsid w:val="00293727"/>
    <w:rsid w:val="00293B7C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2DB4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013D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015D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370D"/>
    <w:rsid w:val="00323B65"/>
    <w:rsid w:val="00323FF9"/>
    <w:rsid w:val="003245DE"/>
    <w:rsid w:val="0032477D"/>
    <w:rsid w:val="00325A8C"/>
    <w:rsid w:val="00325C86"/>
    <w:rsid w:val="00327146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309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8B9"/>
    <w:rsid w:val="00371985"/>
    <w:rsid w:val="00371E5B"/>
    <w:rsid w:val="00372E4F"/>
    <w:rsid w:val="00373DBE"/>
    <w:rsid w:val="00373FA3"/>
    <w:rsid w:val="00374DD5"/>
    <w:rsid w:val="00375082"/>
    <w:rsid w:val="00375161"/>
    <w:rsid w:val="00376109"/>
    <w:rsid w:val="0037659F"/>
    <w:rsid w:val="00376FB4"/>
    <w:rsid w:val="00377AA2"/>
    <w:rsid w:val="0038034D"/>
    <w:rsid w:val="003817B7"/>
    <w:rsid w:val="00381DCF"/>
    <w:rsid w:val="00381E88"/>
    <w:rsid w:val="00382694"/>
    <w:rsid w:val="00382A82"/>
    <w:rsid w:val="00382EE0"/>
    <w:rsid w:val="00383ACA"/>
    <w:rsid w:val="00383E93"/>
    <w:rsid w:val="0038400D"/>
    <w:rsid w:val="00384634"/>
    <w:rsid w:val="003849F8"/>
    <w:rsid w:val="00384C41"/>
    <w:rsid w:val="00384E23"/>
    <w:rsid w:val="003857FB"/>
    <w:rsid w:val="00385CEF"/>
    <w:rsid w:val="00386925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3981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D66"/>
    <w:rsid w:val="003F02E5"/>
    <w:rsid w:val="003F0548"/>
    <w:rsid w:val="003F1215"/>
    <w:rsid w:val="003F1612"/>
    <w:rsid w:val="003F1C9D"/>
    <w:rsid w:val="003F2AEF"/>
    <w:rsid w:val="003F3DE3"/>
    <w:rsid w:val="003F41C7"/>
    <w:rsid w:val="003F4396"/>
    <w:rsid w:val="003F4E4E"/>
    <w:rsid w:val="003F546C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1A8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27F96"/>
    <w:rsid w:val="004300DF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E7"/>
    <w:rsid w:val="00434765"/>
    <w:rsid w:val="0043579A"/>
    <w:rsid w:val="00435888"/>
    <w:rsid w:val="00437793"/>
    <w:rsid w:val="00437F8A"/>
    <w:rsid w:val="00440C82"/>
    <w:rsid w:val="00441313"/>
    <w:rsid w:val="00441B66"/>
    <w:rsid w:val="0044240D"/>
    <w:rsid w:val="0044272D"/>
    <w:rsid w:val="00442A42"/>
    <w:rsid w:val="00443981"/>
    <w:rsid w:val="00444118"/>
    <w:rsid w:val="004446DA"/>
    <w:rsid w:val="004453DF"/>
    <w:rsid w:val="004457BD"/>
    <w:rsid w:val="004471C7"/>
    <w:rsid w:val="00450627"/>
    <w:rsid w:val="0045187A"/>
    <w:rsid w:val="00451A5B"/>
    <w:rsid w:val="00451EF7"/>
    <w:rsid w:val="00452122"/>
    <w:rsid w:val="0045234C"/>
    <w:rsid w:val="00452806"/>
    <w:rsid w:val="00453525"/>
    <w:rsid w:val="00453F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750"/>
    <w:rsid w:val="00464C03"/>
    <w:rsid w:val="00465A96"/>
    <w:rsid w:val="0046647D"/>
    <w:rsid w:val="00466C6E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E23"/>
    <w:rsid w:val="00485012"/>
    <w:rsid w:val="00485127"/>
    <w:rsid w:val="004851C8"/>
    <w:rsid w:val="00485265"/>
    <w:rsid w:val="00485396"/>
    <w:rsid w:val="004859A9"/>
    <w:rsid w:val="00485F82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EDB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26BF"/>
    <w:rsid w:val="004C323D"/>
    <w:rsid w:val="004C35EB"/>
    <w:rsid w:val="004C38AF"/>
    <w:rsid w:val="004C5468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E7D5F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3FCB"/>
    <w:rsid w:val="00525045"/>
    <w:rsid w:val="00525874"/>
    <w:rsid w:val="00525D0F"/>
    <w:rsid w:val="00526034"/>
    <w:rsid w:val="00527A0E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1EA"/>
    <w:rsid w:val="00533771"/>
    <w:rsid w:val="005339AB"/>
    <w:rsid w:val="005346F0"/>
    <w:rsid w:val="0053537B"/>
    <w:rsid w:val="00535A33"/>
    <w:rsid w:val="00535B71"/>
    <w:rsid w:val="0053616F"/>
    <w:rsid w:val="00536450"/>
    <w:rsid w:val="005370D6"/>
    <w:rsid w:val="00537749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4EA5"/>
    <w:rsid w:val="00546473"/>
    <w:rsid w:val="0054656F"/>
    <w:rsid w:val="005468B2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91D"/>
    <w:rsid w:val="00557A97"/>
    <w:rsid w:val="0056096F"/>
    <w:rsid w:val="00560D38"/>
    <w:rsid w:val="00562374"/>
    <w:rsid w:val="0056354A"/>
    <w:rsid w:val="00563A07"/>
    <w:rsid w:val="00563D71"/>
    <w:rsid w:val="00563ED5"/>
    <w:rsid w:val="00564090"/>
    <w:rsid w:val="00564E49"/>
    <w:rsid w:val="005658C9"/>
    <w:rsid w:val="00565DA0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A9A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73AD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1C8"/>
    <w:rsid w:val="005B33EA"/>
    <w:rsid w:val="005B345E"/>
    <w:rsid w:val="005B3AB6"/>
    <w:rsid w:val="005B4447"/>
    <w:rsid w:val="005B48A1"/>
    <w:rsid w:val="005B4B99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0939"/>
    <w:rsid w:val="005D1F56"/>
    <w:rsid w:val="005D28B2"/>
    <w:rsid w:val="005D2C12"/>
    <w:rsid w:val="005D3189"/>
    <w:rsid w:val="005D35E5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579A"/>
    <w:rsid w:val="005E65AA"/>
    <w:rsid w:val="005E67D6"/>
    <w:rsid w:val="005E726E"/>
    <w:rsid w:val="005F0155"/>
    <w:rsid w:val="005F08A6"/>
    <w:rsid w:val="005F0C7B"/>
    <w:rsid w:val="005F0CA1"/>
    <w:rsid w:val="005F0DAE"/>
    <w:rsid w:val="005F2487"/>
    <w:rsid w:val="005F2E71"/>
    <w:rsid w:val="005F3340"/>
    <w:rsid w:val="005F33D0"/>
    <w:rsid w:val="005F553E"/>
    <w:rsid w:val="005F5A7A"/>
    <w:rsid w:val="005F5D10"/>
    <w:rsid w:val="005F5DCB"/>
    <w:rsid w:val="005F69BA"/>
    <w:rsid w:val="005F6BE7"/>
    <w:rsid w:val="005F6C20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06E18"/>
    <w:rsid w:val="006106FF"/>
    <w:rsid w:val="00610BC5"/>
    <w:rsid w:val="00610F87"/>
    <w:rsid w:val="006119EA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317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3D49"/>
    <w:rsid w:val="0063407A"/>
    <w:rsid w:val="006340E7"/>
    <w:rsid w:val="00634417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6C56"/>
    <w:rsid w:val="0064701F"/>
    <w:rsid w:val="006479C2"/>
    <w:rsid w:val="00647D57"/>
    <w:rsid w:val="0065238C"/>
    <w:rsid w:val="00652E2C"/>
    <w:rsid w:val="00652F19"/>
    <w:rsid w:val="0065416E"/>
    <w:rsid w:val="0065508A"/>
    <w:rsid w:val="006552F2"/>
    <w:rsid w:val="0065746C"/>
    <w:rsid w:val="00660AF3"/>
    <w:rsid w:val="00660C07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67C13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43E"/>
    <w:rsid w:val="006C260E"/>
    <w:rsid w:val="006C5ED2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E7810"/>
    <w:rsid w:val="006F0372"/>
    <w:rsid w:val="006F0619"/>
    <w:rsid w:val="006F0976"/>
    <w:rsid w:val="006F2D24"/>
    <w:rsid w:val="006F2EDF"/>
    <w:rsid w:val="006F378C"/>
    <w:rsid w:val="006F3A48"/>
    <w:rsid w:val="006F3FEE"/>
    <w:rsid w:val="006F5027"/>
    <w:rsid w:val="006F5523"/>
    <w:rsid w:val="006F6B61"/>
    <w:rsid w:val="006F7FF7"/>
    <w:rsid w:val="007000CE"/>
    <w:rsid w:val="00700182"/>
    <w:rsid w:val="007018DB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D42"/>
    <w:rsid w:val="00712F9D"/>
    <w:rsid w:val="00713FA9"/>
    <w:rsid w:val="0071454F"/>
    <w:rsid w:val="007161F6"/>
    <w:rsid w:val="007163DF"/>
    <w:rsid w:val="00716CEA"/>
    <w:rsid w:val="007173F5"/>
    <w:rsid w:val="00717784"/>
    <w:rsid w:val="00717DEE"/>
    <w:rsid w:val="007206ED"/>
    <w:rsid w:val="00720CB7"/>
    <w:rsid w:val="00721A7A"/>
    <w:rsid w:val="00721F58"/>
    <w:rsid w:val="007238FF"/>
    <w:rsid w:val="00723C57"/>
    <w:rsid w:val="00724588"/>
    <w:rsid w:val="007261FD"/>
    <w:rsid w:val="00726BEB"/>
    <w:rsid w:val="00726EE0"/>
    <w:rsid w:val="007278AB"/>
    <w:rsid w:val="007304A1"/>
    <w:rsid w:val="00730B79"/>
    <w:rsid w:val="007317FA"/>
    <w:rsid w:val="00732A70"/>
    <w:rsid w:val="00732AD1"/>
    <w:rsid w:val="00732AF6"/>
    <w:rsid w:val="00732BA8"/>
    <w:rsid w:val="007334FC"/>
    <w:rsid w:val="007340E8"/>
    <w:rsid w:val="00734F8E"/>
    <w:rsid w:val="00735A5B"/>
    <w:rsid w:val="00736083"/>
    <w:rsid w:val="00740606"/>
    <w:rsid w:val="00740D39"/>
    <w:rsid w:val="00741554"/>
    <w:rsid w:val="007416DF"/>
    <w:rsid w:val="00743339"/>
    <w:rsid w:val="007437E9"/>
    <w:rsid w:val="00744172"/>
    <w:rsid w:val="00744D1E"/>
    <w:rsid w:val="0074567A"/>
    <w:rsid w:val="00745C6E"/>
    <w:rsid w:val="00745F53"/>
    <w:rsid w:val="00747B68"/>
    <w:rsid w:val="00751661"/>
    <w:rsid w:val="00751844"/>
    <w:rsid w:val="0075280B"/>
    <w:rsid w:val="00752AE2"/>
    <w:rsid w:val="00752C57"/>
    <w:rsid w:val="007537C5"/>
    <w:rsid w:val="00753A25"/>
    <w:rsid w:val="00753B97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67F3C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3124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BEC"/>
    <w:rsid w:val="00792E4B"/>
    <w:rsid w:val="00793117"/>
    <w:rsid w:val="00793E9A"/>
    <w:rsid w:val="00794DC3"/>
    <w:rsid w:val="00795025"/>
    <w:rsid w:val="0079620E"/>
    <w:rsid w:val="00796857"/>
    <w:rsid w:val="00797491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4FD4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BE0"/>
    <w:rsid w:val="007E6710"/>
    <w:rsid w:val="007E708D"/>
    <w:rsid w:val="007E74EB"/>
    <w:rsid w:val="007E7DE0"/>
    <w:rsid w:val="007F04D8"/>
    <w:rsid w:val="007F0A3E"/>
    <w:rsid w:val="007F0F66"/>
    <w:rsid w:val="007F1768"/>
    <w:rsid w:val="007F1F98"/>
    <w:rsid w:val="007F213B"/>
    <w:rsid w:val="007F30CC"/>
    <w:rsid w:val="007F3B2D"/>
    <w:rsid w:val="007F3B6D"/>
    <w:rsid w:val="007F4264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1EE3"/>
    <w:rsid w:val="008223FC"/>
    <w:rsid w:val="00822749"/>
    <w:rsid w:val="00822955"/>
    <w:rsid w:val="00822ECF"/>
    <w:rsid w:val="008230AA"/>
    <w:rsid w:val="00823D08"/>
    <w:rsid w:val="0082468F"/>
    <w:rsid w:val="00824702"/>
    <w:rsid w:val="0082479A"/>
    <w:rsid w:val="00824900"/>
    <w:rsid w:val="00825B29"/>
    <w:rsid w:val="00825EEF"/>
    <w:rsid w:val="00826BFF"/>
    <w:rsid w:val="00827C34"/>
    <w:rsid w:val="00827FBB"/>
    <w:rsid w:val="008303E2"/>
    <w:rsid w:val="00830826"/>
    <w:rsid w:val="0083128D"/>
    <w:rsid w:val="008319E3"/>
    <w:rsid w:val="008327C0"/>
    <w:rsid w:val="00832AC6"/>
    <w:rsid w:val="00832C74"/>
    <w:rsid w:val="008335A0"/>
    <w:rsid w:val="008335FB"/>
    <w:rsid w:val="00833D4D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4E65"/>
    <w:rsid w:val="00846626"/>
    <w:rsid w:val="008477B8"/>
    <w:rsid w:val="0085074D"/>
    <w:rsid w:val="00850E13"/>
    <w:rsid w:val="008511E3"/>
    <w:rsid w:val="00851D53"/>
    <w:rsid w:val="00851D91"/>
    <w:rsid w:val="00852FDE"/>
    <w:rsid w:val="00853E81"/>
    <w:rsid w:val="008543D3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41B"/>
    <w:rsid w:val="00875520"/>
    <w:rsid w:val="00875F31"/>
    <w:rsid w:val="008765B2"/>
    <w:rsid w:val="0087767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3495"/>
    <w:rsid w:val="008A40A3"/>
    <w:rsid w:val="008A4195"/>
    <w:rsid w:val="008A4976"/>
    <w:rsid w:val="008A5A37"/>
    <w:rsid w:val="008A676B"/>
    <w:rsid w:val="008A6918"/>
    <w:rsid w:val="008A750F"/>
    <w:rsid w:val="008B01C7"/>
    <w:rsid w:val="008B04C7"/>
    <w:rsid w:val="008B05EB"/>
    <w:rsid w:val="008B15A2"/>
    <w:rsid w:val="008B1A97"/>
    <w:rsid w:val="008B2288"/>
    <w:rsid w:val="008B2387"/>
    <w:rsid w:val="008B2652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1370"/>
    <w:rsid w:val="008C1B4B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7C3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B0C"/>
    <w:rsid w:val="00942D64"/>
    <w:rsid w:val="00942F2D"/>
    <w:rsid w:val="0094329C"/>
    <w:rsid w:val="00943310"/>
    <w:rsid w:val="0094369D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1A6F"/>
    <w:rsid w:val="00962C22"/>
    <w:rsid w:val="00963688"/>
    <w:rsid w:val="00963C79"/>
    <w:rsid w:val="00964B74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3D7D"/>
    <w:rsid w:val="009B4F42"/>
    <w:rsid w:val="009B4FCE"/>
    <w:rsid w:val="009B5C6F"/>
    <w:rsid w:val="009B7E33"/>
    <w:rsid w:val="009C0425"/>
    <w:rsid w:val="009C1137"/>
    <w:rsid w:val="009C4707"/>
    <w:rsid w:val="009C5535"/>
    <w:rsid w:val="009C56F9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5A74"/>
    <w:rsid w:val="009E5B77"/>
    <w:rsid w:val="009E69C1"/>
    <w:rsid w:val="009F04D5"/>
    <w:rsid w:val="009F0DA9"/>
    <w:rsid w:val="009F2276"/>
    <w:rsid w:val="009F25D7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65"/>
    <w:rsid w:val="00A15BB9"/>
    <w:rsid w:val="00A167FF"/>
    <w:rsid w:val="00A168E9"/>
    <w:rsid w:val="00A16976"/>
    <w:rsid w:val="00A16C3A"/>
    <w:rsid w:val="00A16C4A"/>
    <w:rsid w:val="00A17843"/>
    <w:rsid w:val="00A17846"/>
    <w:rsid w:val="00A17A98"/>
    <w:rsid w:val="00A20A07"/>
    <w:rsid w:val="00A2112A"/>
    <w:rsid w:val="00A22250"/>
    <w:rsid w:val="00A2248E"/>
    <w:rsid w:val="00A22706"/>
    <w:rsid w:val="00A231BD"/>
    <w:rsid w:val="00A235A5"/>
    <w:rsid w:val="00A2720F"/>
    <w:rsid w:val="00A3058B"/>
    <w:rsid w:val="00A32CF6"/>
    <w:rsid w:val="00A3326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113"/>
    <w:rsid w:val="00A4280D"/>
    <w:rsid w:val="00A42A21"/>
    <w:rsid w:val="00A43424"/>
    <w:rsid w:val="00A44103"/>
    <w:rsid w:val="00A4459C"/>
    <w:rsid w:val="00A4481E"/>
    <w:rsid w:val="00A5009C"/>
    <w:rsid w:val="00A50831"/>
    <w:rsid w:val="00A5126B"/>
    <w:rsid w:val="00A51552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5CD"/>
    <w:rsid w:val="00A60E8A"/>
    <w:rsid w:val="00A6139B"/>
    <w:rsid w:val="00A6164F"/>
    <w:rsid w:val="00A6208B"/>
    <w:rsid w:val="00A62939"/>
    <w:rsid w:val="00A62AF9"/>
    <w:rsid w:val="00A62C83"/>
    <w:rsid w:val="00A63710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3A39"/>
    <w:rsid w:val="00A7431F"/>
    <w:rsid w:val="00A743E8"/>
    <w:rsid w:val="00A7441B"/>
    <w:rsid w:val="00A74487"/>
    <w:rsid w:val="00A74E04"/>
    <w:rsid w:val="00A74EBC"/>
    <w:rsid w:val="00A7551D"/>
    <w:rsid w:val="00A75B53"/>
    <w:rsid w:val="00A7713C"/>
    <w:rsid w:val="00A77BAD"/>
    <w:rsid w:val="00A81441"/>
    <w:rsid w:val="00A8250F"/>
    <w:rsid w:val="00A83436"/>
    <w:rsid w:val="00A8365C"/>
    <w:rsid w:val="00A84DE8"/>
    <w:rsid w:val="00A85885"/>
    <w:rsid w:val="00A87A41"/>
    <w:rsid w:val="00A87B8A"/>
    <w:rsid w:val="00A87ECA"/>
    <w:rsid w:val="00A90742"/>
    <w:rsid w:val="00A91557"/>
    <w:rsid w:val="00A917E1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A51"/>
    <w:rsid w:val="00AB0E29"/>
    <w:rsid w:val="00AB1288"/>
    <w:rsid w:val="00AB136F"/>
    <w:rsid w:val="00AB15ED"/>
    <w:rsid w:val="00AB1713"/>
    <w:rsid w:val="00AB24BD"/>
    <w:rsid w:val="00AB2D65"/>
    <w:rsid w:val="00AB2FE7"/>
    <w:rsid w:val="00AB30B4"/>
    <w:rsid w:val="00AB310D"/>
    <w:rsid w:val="00AB3D57"/>
    <w:rsid w:val="00AB4E8B"/>
    <w:rsid w:val="00AB51CB"/>
    <w:rsid w:val="00AB5AFF"/>
    <w:rsid w:val="00AB5EE1"/>
    <w:rsid w:val="00AB738D"/>
    <w:rsid w:val="00AB7B9C"/>
    <w:rsid w:val="00AC0910"/>
    <w:rsid w:val="00AC10D3"/>
    <w:rsid w:val="00AC15B7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0F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6CCD"/>
    <w:rsid w:val="00AE705D"/>
    <w:rsid w:val="00AF2116"/>
    <w:rsid w:val="00AF295E"/>
    <w:rsid w:val="00AF2EDF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4E5"/>
    <w:rsid w:val="00B03742"/>
    <w:rsid w:val="00B03AB5"/>
    <w:rsid w:val="00B03B50"/>
    <w:rsid w:val="00B03C2D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0FFE"/>
    <w:rsid w:val="00B2276E"/>
    <w:rsid w:val="00B22B86"/>
    <w:rsid w:val="00B23E7D"/>
    <w:rsid w:val="00B24032"/>
    <w:rsid w:val="00B24867"/>
    <w:rsid w:val="00B24DA5"/>
    <w:rsid w:val="00B253B4"/>
    <w:rsid w:val="00B25499"/>
    <w:rsid w:val="00B254F0"/>
    <w:rsid w:val="00B25DC0"/>
    <w:rsid w:val="00B26871"/>
    <w:rsid w:val="00B272BD"/>
    <w:rsid w:val="00B309CC"/>
    <w:rsid w:val="00B3166A"/>
    <w:rsid w:val="00B31DEB"/>
    <w:rsid w:val="00B32C67"/>
    <w:rsid w:val="00B34066"/>
    <w:rsid w:val="00B36125"/>
    <w:rsid w:val="00B36B23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90F"/>
    <w:rsid w:val="00B43B19"/>
    <w:rsid w:val="00B44C68"/>
    <w:rsid w:val="00B4501A"/>
    <w:rsid w:val="00B45295"/>
    <w:rsid w:val="00B4577A"/>
    <w:rsid w:val="00B45935"/>
    <w:rsid w:val="00B45E73"/>
    <w:rsid w:val="00B46A83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67C7E"/>
    <w:rsid w:val="00B70D2E"/>
    <w:rsid w:val="00B715A6"/>
    <w:rsid w:val="00B71905"/>
    <w:rsid w:val="00B71F05"/>
    <w:rsid w:val="00B724F6"/>
    <w:rsid w:val="00B72746"/>
    <w:rsid w:val="00B74375"/>
    <w:rsid w:val="00B744F6"/>
    <w:rsid w:val="00B74D5E"/>
    <w:rsid w:val="00B75642"/>
    <w:rsid w:val="00B759C7"/>
    <w:rsid w:val="00B76115"/>
    <w:rsid w:val="00B76826"/>
    <w:rsid w:val="00B769F4"/>
    <w:rsid w:val="00B77214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50D"/>
    <w:rsid w:val="00B8677D"/>
    <w:rsid w:val="00B86E6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3A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2F4"/>
    <w:rsid w:val="00BD436F"/>
    <w:rsid w:val="00BD54CD"/>
    <w:rsid w:val="00BD59D3"/>
    <w:rsid w:val="00BD6263"/>
    <w:rsid w:val="00BD636D"/>
    <w:rsid w:val="00BD6BDF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1B36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01B8"/>
    <w:rsid w:val="00C0199C"/>
    <w:rsid w:val="00C02162"/>
    <w:rsid w:val="00C023DC"/>
    <w:rsid w:val="00C028A6"/>
    <w:rsid w:val="00C02A9A"/>
    <w:rsid w:val="00C0314E"/>
    <w:rsid w:val="00C03557"/>
    <w:rsid w:val="00C0392E"/>
    <w:rsid w:val="00C03EB8"/>
    <w:rsid w:val="00C07AFB"/>
    <w:rsid w:val="00C108DC"/>
    <w:rsid w:val="00C10B23"/>
    <w:rsid w:val="00C115C0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5A50"/>
    <w:rsid w:val="00C26413"/>
    <w:rsid w:val="00C26AD8"/>
    <w:rsid w:val="00C275C9"/>
    <w:rsid w:val="00C310FE"/>
    <w:rsid w:val="00C32D86"/>
    <w:rsid w:val="00C33987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4DB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1F9"/>
    <w:rsid w:val="00C56955"/>
    <w:rsid w:val="00C607AC"/>
    <w:rsid w:val="00C610C9"/>
    <w:rsid w:val="00C61792"/>
    <w:rsid w:val="00C6230D"/>
    <w:rsid w:val="00C626BB"/>
    <w:rsid w:val="00C62FE7"/>
    <w:rsid w:val="00C63071"/>
    <w:rsid w:val="00C633F3"/>
    <w:rsid w:val="00C634F6"/>
    <w:rsid w:val="00C637A3"/>
    <w:rsid w:val="00C63B46"/>
    <w:rsid w:val="00C64D5A"/>
    <w:rsid w:val="00C65935"/>
    <w:rsid w:val="00C6598F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B67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3B0E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388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5AD9"/>
    <w:rsid w:val="00C96A36"/>
    <w:rsid w:val="00C96DF0"/>
    <w:rsid w:val="00C96EAD"/>
    <w:rsid w:val="00CA0EDF"/>
    <w:rsid w:val="00CA3F6F"/>
    <w:rsid w:val="00CA563C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566"/>
    <w:rsid w:val="00CB678C"/>
    <w:rsid w:val="00CB68A7"/>
    <w:rsid w:val="00CB6FCA"/>
    <w:rsid w:val="00CB73BE"/>
    <w:rsid w:val="00CB74D1"/>
    <w:rsid w:val="00CB765C"/>
    <w:rsid w:val="00CB7829"/>
    <w:rsid w:val="00CB7B34"/>
    <w:rsid w:val="00CC129F"/>
    <w:rsid w:val="00CC19C2"/>
    <w:rsid w:val="00CC1CD3"/>
    <w:rsid w:val="00CC1F08"/>
    <w:rsid w:val="00CC215B"/>
    <w:rsid w:val="00CC27B8"/>
    <w:rsid w:val="00CC2883"/>
    <w:rsid w:val="00CC4FF4"/>
    <w:rsid w:val="00CC680C"/>
    <w:rsid w:val="00CC7475"/>
    <w:rsid w:val="00CC7D4F"/>
    <w:rsid w:val="00CD0B57"/>
    <w:rsid w:val="00CD15AE"/>
    <w:rsid w:val="00CD1676"/>
    <w:rsid w:val="00CD17B4"/>
    <w:rsid w:val="00CD33BC"/>
    <w:rsid w:val="00CD370D"/>
    <w:rsid w:val="00CD4554"/>
    <w:rsid w:val="00CD48A4"/>
    <w:rsid w:val="00CD4B8B"/>
    <w:rsid w:val="00CD4BA3"/>
    <w:rsid w:val="00CD5292"/>
    <w:rsid w:val="00CD62F2"/>
    <w:rsid w:val="00CD6347"/>
    <w:rsid w:val="00CD6A61"/>
    <w:rsid w:val="00CE0C8F"/>
    <w:rsid w:val="00CE1765"/>
    <w:rsid w:val="00CE1D59"/>
    <w:rsid w:val="00CE2965"/>
    <w:rsid w:val="00CE2CAD"/>
    <w:rsid w:val="00CE2CFB"/>
    <w:rsid w:val="00CE36E3"/>
    <w:rsid w:val="00CE40A0"/>
    <w:rsid w:val="00CE42B9"/>
    <w:rsid w:val="00CE4437"/>
    <w:rsid w:val="00CE54D7"/>
    <w:rsid w:val="00CE568F"/>
    <w:rsid w:val="00CE5B1D"/>
    <w:rsid w:val="00CE5B26"/>
    <w:rsid w:val="00CE5D3E"/>
    <w:rsid w:val="00CE6492"/>
    <w:rsid w:val="00CE70DB"/>
    <w:rsid w:val="00CE72CC"/>
    <w:rsid w:val="00CE7C8E"/>
    <w:rsid w:val="00CF0EAB"/>
    <w:rsid w:val="00CF13DC"/>
    <w:rsid w:val="00CF1956"/>
    <w:rsid w:val="00CF1AA8"/>
    <w:rsid w:val="00CF21E1"/>
    <w:rsid w:val="00CF22FC"/>
    <w:rsid w:val="00CF2820"/>
    <w:rsid w:val="00CF44DE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B91"/>
    <w:rsid w:val="00D01D09"/>
    <w:rsid w:val="00D01F6C"/>
    <w:rsid w:val="00D021AB"/>
    <w:rsid w:val="00D02A5E"/>
    <w:rsid w:val="00D02EB4"/>
    <w:rsid w:val="00D04955"/>
    <w:rsid w:val="00D05318"/>
    <w:rsid w:val="00D0577D"/>
    <w:rsid w:val="00D05EC2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61A"/>
    <w:rsid w:val="00D231DB"/>
    <w:rsid w:val="00D23B57"/>
    <w:rsid w:val="00D23D22"/>
    <w:rsid w:val="00D2411C"/>
    <w:rsid w:val="00D2489E"/>
    <w:rsid w:val="00D25123"/>
    <w:rsid w:val="00D254E2"/>
    <w:rsid w:val="00D25685"/>
    <w:rsid w:val="00D25B07"/>
    <w:rsid w:val="00D2768E"/>
    <w:rsid w:val="00D305B6"/>
    <w:rsid w:val="00D31313"/>
    <w:rsid w:val="00D3160D"/>
    <w:rsid w:val="00D31818"/>
    <w:rsid w:val="00D31BBA"/>
    <w:rsid w:val="00D31CC4"/>
    <w:rsid w:val="00D322B6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6EE"/>
    <w:rsid w:val="00D37D71"/>
    <w:rsid w:val="00D40B5A"/>
    <w:rsid w:val="00D41195"/>
    <w:rsid w:val="00D421B9"/>
    <w:rsid w:val="00D44130"/>
    <w:rsid w:val="00D444D8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4BD"/>
    <w:rsid w:val="00D536EC"/>
    <w:rsid w:val="00D537E9"/>
    <w:rsid w:val="00D543FD"/>
    <w:rsid w:val="00D55665"/>
    <w:rsid w:val="00D577B2"/>
    <w:rsid w:val="00D57818"/>
    <w:rsid w:val="00D602E4"/>
    <w:rsid w:val="00D60987"/>
    <w:rsid w:val="00D623CF"/>
    <w:rsid w:val="00D62F1B"/>
    <w:rsid w:val="00D63139"/>
    <w:rsid w:val="00D63200"/>
    <w:rsid w:val="00D6411C"/>
    <w:rsid w:val="00D64748"/>
    <w:rsid w:val="00D65427"/>
    <w:rsid w:val="00D665C2"/>
    <w:rsid w:val="00D701A2"/>
    <w:rsid w:val="00D7078A"/>
    <w:rsid w:val="00D729C5"/>
    <w:rsid w:val="00D72AE4"/>
    <w:rsid w:val="00D72E62"/>
    <w:rsid w:val="00D73244"/>
    <w:rsid w:val="00D73C2B"/>
    <w:rsid w:val="00D743AF"/>
    <w:rsid w:val="00D7549A"/>
    <w:rsid w:val="00D75928"/>
    <w:rsid w:val="00D75BBF"/>
    <w:rsid w:val="00D75D47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A6878"/>
    <w:rsid w:val="00DA6E32"/>
    <w:rsid w:val="00DB2231"/>
    <w:rsid w:val="00DB25B7"/>
    <w:rsid w:val="00DB283C"/>
    <w:rsid w:val="00DB3312"/>
    <w:rsid w:val="00DB44B0"/>
    <w:rsid w:val="00DB49C0"/>
    <w:rsid w:val="00DB5508"/>
    <w:rsid w:val="00DB6352"/>
    <w:rsid w:val="00DB63FD"/>
    <w:rsid w:val="00DB71B6"/>
    <w:rsid w:val="00DB7E64"/>
    <w:rsid w:val="00DB7FAA"/>
    <w:rsid w:val="00DC0110"/>
    <w:rsid w:val="00DC07A8"/>
    <w:rsid w:val="00DC1091"/>
    <w:rsid w:val="00DC18B3"/>
    <w:rsid w:val="00DC1FA6"/>
    <w:rsid w:val="00DC31D2"/>
    <w:rsid w:val="00DC358E"/>
    <w:rsid w:val="00DC44AD"/>
    <w:rsid w:val="00DC44CE"/>
    <w:rsid w:val="00DC4900"/>
    <w:rsid w:val="00DC5009"/>
    <w:rsid w:val="00DC5148"/>
    <w:rsid w:val="00DC731B"/>
    <w:rsid w:val="00DC7414"/>
    <w:rsid w:val="00DC7803"/>
    <w:rsid w:val="00DC7923"/>
    <w:rsid w:val="00DD01FB"/>
    <w:rsid w:val="00DD0931"/>
    <w:rsid w:val="00DD0C18"/>
    <w:rsid w:val="00DD0FB9"/>
    <w:rsid w:val="00DD2C4F"/>
    <w:rsid w:val="00DD362F"/>
    <w:rsid w:val="00DD3E0A"/>
    <w:rsid w:val="00DD45A3"/>
    <w:rsid w:val="00DD4935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2DB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D79"/>
    <w:rsid w:val="00E04FE0"/>
    <w:rsid w:val="00E05498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DB"/>
    <w:rsid w:val="00E12F97"/>
    <w:rsid w:val="00E136C2"/>
    <w:rsid w:val="00E14525"/>
    <w:rsid w:val="00E14AAC"/>
    <w:rsid w:val="00E14D4B"/>
    <w:rsid w:val="00E158CE"/>
    <w:rsid w:val="00E15BFC"/>
    <w:rsid w:val="00E15C0B"/>
    <w:rsid w:val="00E1625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0CE2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681B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4AB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0CDD"/>
    <w:rsid w:val="00EB22EE"/>
    <w:rsid w:val="00EB347B"/>
    <w:rsid w:val="00EB3CDB"/>
    <w:rsid w:val="00EB4BD4"/>
    <w:rsid w:val="00EB5D72"/>
    <w:rsid w:val="00EB6656"/>
    <w:rsid w:val="00EB67CC"/>
    <w:rsid w:val="00EB6A31"/>
    <w:rsid w:val="00EB72B9"/>
    <w:rsid w:val="00EC0005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0F3B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E7C58"/>
    <w:rsid w:val="00EF03AD"/>
    <w:rsid w:val="00EF0899"/>
    <w:rsid w:val="00EF188E"/>
    <w:rsid w:val="00EF24F2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3F6F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6888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72E6"/>
    <w:rsid w:val="00F17A40"/>
    <w:rsid w:val="00F20C15"/>
    <w:rsid w:val="00F21C5C"/>
    <w:rsid w:val="00F21F5D"/>
    <w:rsid w:val="00F22A63"/>
    <w:rsid w:val="00F22E68"/>
    <w:rsid w:val="00F22F73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4DC7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4CC"/>
    <w:rsid w:val="00F94550"/>
    <w:rsid w:val="00F94A0D"/>
    <w:rsid w:val="00F96819"/>
    <w:rsid w:val="00F96BBA"/>
    <w:rsid w:val="00F9742A"/>
    <w:rsid w:val="00F97DDD"/>
    <w:rsid w:val="00FA0407"/>
    <w:rsid w:val="00FA1421"/>
    <w:rsid w:val="00FA1665"/>
    <w:rsid w:val="00FA1E57"/>
    <w:rsid w:val="00FA1EE6"/>
    <w:rsid w:val="00FA233E"/>
    <w:rsid w:val="00FA25B3"/>
    <w:rsid w:val="00FA26A8"/>
    <w:rsid w:val="00FA2722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2D5E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A81"/>
    <w:rsid w:val="00FE6E0A"/>
    <w:rsid w:val="00FE702D"/>
    <w:rsid w:val="00FE7868"/>
    <w:rsid w:val="00FE7ACA"/>
    <w:rsid w:val="00FF00E7"/>
    <w:rsid w:val="00FF03C8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896B7"/>
  <w15:docId w15:val="{63F7DA7B-15CB-4C95-80F5-F9D6B51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16976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E83B-A933-43D2-90F1-3D8FE64C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IHB</Company>
  <LinksUpToDate>false</LinksUpToDate>
  <CharactersWithSpaces>2470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BHI</dc:creator>
  <cp:lastModifiedBy>Leonel Manteigas</cp:lastModifiedBy>
  <cp:revision>4</cp:revision>
  <cp:lastPrinted>2021-06-22T09:25:00Z</cp:lastPrinted>
  <dcterms:created xsi:type="dcterms:W3CDTF">2024-06-12T18:28:00Z</dcterms:created>
  <dcterms:modified xsi:type="dcterms:W3CDTF">2024-06-12T18:43:00Z</dcterms:modified>
</cp:coreProperties>
</file>