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C3" w:rsidRPr="00EC3616" w:rsidRDefault="008737C3">
      <w:pPr>
        <w:jc w:val="center"/>
        <w:rPr>
          <w:rFonts w:ascii="Arial Narrow" w:hAnsi="Arial Narrow"/>
          <w:b/>
          <w:bCs/>
          <w:sz w:val="22"/>
          <w:szCs w:val="22"/>
          <w:lang w:val="en-US"/>
        </w:rPr>
      </w:pPr>
      <w:bookmarkStart w:id="0" w:name="_GoBack"/>
      <w:bookmarkEnd w:id="0"/>
    </w:p>
    <w:p w:rsidR="00E067CD" w:rsidRPr="007D134F" w:rsidRDefault="00E067CD" w:rsidP="00C95579">
      <w:pPr>
        <w:pStyle w:val="Heading1"/>
        <w:spacing w:before="0" w:after="0" w:line="240" w:lineRule="auto"/>
        <w:jc w:val="center"/>
        <w:rPr>
          <w:rFonts w:ascii="Arial Narrow" w:hAnsi="Arial Narrow"/>
          <w:sz w:val="22"/>
          <w:szCs w:val="22"/>
          <w:lang w:val="en-US"/>
        </w:rPr>
      </w:pPr>
      <w:r w:rsidRPr="007D134F">
        <w:rPr>
          <w:rFonts w:ascii="Arial Narrow" w:hAnsi="Arial Narrow"/>
          <w:sz w:val="22"/>
          <w:szCs w:val="22"/>
          <w:lang w:val="en-US"/>
        </w:rPr>
        <w:t>1</w:t>
      </w:r>
      <w:r w:rsidR="00DB6632">
        <w:rPr>
          <w:rFonts w:ascii="Arial Narrow" w:hAnsi="Arial Narrow"/>
          <w:sz w:val="22"/>
          <w:szCs w:val="22"/>
          <w:lang w:val="en-US"/>
        </w:rPr>
        <w:t>5</w:t>
      </w:r>
      <w:r w:rsidRPr="007D134F">
        <w:rPr>
          <w:rFonts w:ascii="Arial Narrow" w:hAnsi="Arial Narrow"/>
          <w:sz w:val="22"/>
          <w:szCs w:val="22"/>
          <w:vertAlign w:val="superscript"/>
          <w:lang w:val="en-US"/>
        </w:rPr>
        <w:t>th</w:t>
      </w:r>
      <w:r w:rsidR="00E07747" w:rsidRPr="007D134F">
        <w:rPr>
          <w:rFonts w:ascii="Arial Narrow" w:hAnsi="Arial Narrow"/>
          <w:sz w:val="22"/>
          <w:szCs w:val="22"/>
          <w:lang w:val="en-US"/>
        </w:rPr>
        <w:t xml:space="preserve"> EAtHC-CHAtO CONFERENCE</w:t>
      </w:r>
    </w:p>
    <w:p w:rsidR="0005521E" w:rsidRPr="007D134F" w:rsidRDefault="00DB6632" w:rsidP="00C95579">
      <w:pPr>
        <w:jc w:val="center"/>
        <w:rPr>
          <w:rFonts w:ascii="Arial Narrow" w:hAnsi="Arial Narrow"/>
          <w:sz w:val="22"/>
          <w:szCs w:val="22"/>
          <w:lang w:val="en-GB"/>
        </w:rPr>
      </w:pPr>
      <w:r>
        <w:rPr>
          <w:rFonts w:ascii="Arial Narrow" w:hAnsi="Arial Narrow"/>
          <w:b/>
          <w:bCs/>
          <w:sz w:val="22"/>
          <w:szCs w:val="22"/>
          <w:lang w:val="en-US"/>
        </w:rPr>
        <w:t>LAGOS</w:t>
      </w:r>
      <w:r w:rsidR="00E067CD" w:rsidRPr="007D134F">
        <w:rPr>
          <w:rFonts w:ascii="Arial Narrow" w:hAnsi="Arial Narrow"/>
          <w:b/>
          <w:bCs/>
          <w:sz w:val="22"/>
          <w:szCs w:val="22"/>
          <w:lang w:val="en-US"/>
        </w:rPr>
        <w:t xml:space="preserve">, </w:t>
      </w:r>
      <w:r>
        <w:rPr>
          <w:rFonts w:ascii="Arial Narrow" w:hAnsi="Arial Narrow"/>
          <w:b/>
          <w:bCs/>
          <w:sz w:val="22"/>
          <w:szCs w:val="22"/>
          <w:lang w:val="en-US"/>
        </w:rPr>
        <w:t>NIGERIA</w:t>
      </w:r>
      <w:r w:rsidR="007D134F" w:rsidRPr="007D134F">
        <w:rPr>
          <w:rFonts w:ascii="Arial Narrow" w:hAnsi="Arial Narrow"/>
          <w:b/>
          <w:bCs/>
          <w:sz w:val="22"/>
          <w:szCs w:val="22"/>
          <w:lang w:val="en-US"/>
        </w:rPr>
        <w:t xml:space="preserve"> 1</w:t>
      </w:r>
      <w:r>
        <w:rPr>
          <w:rFonts w:ascii="Arial Narrow" w:hAnsi="Arial Narrow"/>
          <w:b/>
          <w:bCs/>
          <w:sz w:val="22"/>
          <w:szCs w:val="22"/>
          <w:lang w:val="en-US"/>
        </w:rPr>
        <w:t>7-19</w:t>
      </w:r>
      <w:r w:rsidR="007D134F" w:rsidRPr="007D134F">
        <w:rPr>
          <w:rFonts w:ascii="Arial Narrow" w:hAnsi="Arial Narrow"/>
          <w:b/>
          <w:bCs/>
          <w:sz w:val="22"/>
          <w:szCs w:val="22"/>
          <w:lang w:val="en-US"/>
        </w:rPr>
        <w:t xml:space="preserve"> October</w:t>
      </w:r>
      <w:r w:rsidR="00E067CD" w:rsidRPr="007D134F">
        <w:rPr>
          <w:rFonts w:ascii="Arial Narrow" w:hAnsi="Arial Narrow"/>
          <w:b/>
          <w:bCs/>
          <w:sz w:val="22"/>
          <w:szCs w:val="22"/>
          <w:lang w:val="en-US"/>
        </w:rPr>
        <w:t xml:space="preserve"> 20</w:t>
      </w:r>
      <w:r w:rsidR="004B3EDE" w:rsidRPr="007D134F">
        <w:rPr>
          <w:rFonts w:ascii="Arial Narrow" w:hAnsi="Arial Narrow"/>
          <w:b/>
          <w:bCs/>
          <w:sz w:val="22"/>
          <w:szCs w:val="22"/>
          <w:lang w:val="en-US"/>
        </w:rPr>
        <w:t>1</w:t>
      </w:r>
      <w:r>
        <w:rPr>
          <w:rFonts w:ascii="Arial Narrow" w:hAnsi="Arial Narrow"/>
          <w:b/>
          <w:bCs/>
          <w:sz w:val="22"/>
          <w:szCs w:val="22"/>
          <w:lang w:val="en-US"/>
        </w:rPr>
        <w:t>8</w:t>
      </w:r>
    </w:p>
    <w:p w:rsidR="0005521E" w:rsidRPr="007D134F" w:rsidRDefault="0005521E">
      <w:pPr>
        <w:jc w:val="center"/>
        <w:rPr>
          <w:rFonts w:ascii="Arial Narrow" w:hAnsi="Arial Narrow"/>
          <w:sz w:val="22"/>
          <w:szCs w:val="22"/>
          <w:lang w:val="en-GB"/>
        </w:rPr>
      </w:pPr>
    </w:p>
    <w:p w:rsidR="0005521E" w:rsidRPr="007D134F" w:rsidRDefault="00076E16" w:rsidP="008737C3">
      <w:pPr>
        <w:jc w:val="center"/>
        <w:rPr>
          <w:rFonts w:ascii="Arial Narrow" w:hAnsi="Arial Narrow"/>
          <w:i/>
          <w:iCs/>
          <w:color w:val="FF0000"/>
          <w:sz w:val="22"/>
          <w:szCs w:val="22"/>
          <w:lang w:val="en-GB"/>
        </w:rPr>
      </w:pPr>
      <w:r w:rsidRPr="007D134F">
        <w:rPr>
          <w:rFonts w:ascii="Arial Narrow" w:hAnsi="Arial Narrow"/>
          <w:b/>
          <w:iCs/>
          <w:sz w:val="22"/>
          <w:szCs w:val="22"/>
          <w:lang w:val="en-GB"/>
        </w:rPr>
        <w:t>LIST OF ACTIONS</w:t>
      </w:r>
      <w:r w:rsidR="005E58B0" w:rsidRPr="007D134F">
        <w:rPr>
          <w:rFonts w:ascii="Arial Narrow" w:hAnsi="Arial Narrow"/>
          <w:b/>
          <w:iCs/>
          <w:sz w:val="22"/>
          <w:szCs w:val="22"/>
          <w:lang w:val="en-GB"/>
        </w:rPr>
        <w:t xml:space="preserve"> </w:t>
      </w:r>
      <w:r w:rsidRPr="007D134F">
        <w:rPr>
          <w:rFonts w:ascii="Arial Narrow" w:hAnsi="Arial Narrow"/>
          <w:b/>
          <w:sz w:val="22"/>
          <w:szCs w:val="22"/>
          <w:lang w:val="en-GB"/>
        </w:rPr>
        <w:t xml:space="preserve">- </w:t>
      </w:r>
      <w:r w:rsidR="00CE1C40" w:rsidRPr="007D134F">
        <w:rPr>
          <w:rFonts w:ascii="Arial Narrow" w:hAnsi="Arial Narrow"/>
          <w:b/>
          <w:i/>
          <w:sz w:val="22"/>
          <w:szCs w:val="22"/>
          <w:lang w:val="en-GB"/>
        </w:rPr>
        <w:t>RELEVÉ DES ACTIONS</w:t>
      </w:r>
      <w:r w:rsidR="008737C3" w:rsidRPr="007D134F">
        <w:rPr>
          <w:rFonts w:ascii="Arial Narrow" w:hAnsi="Arial Narrow"/>
          <w:b/>
          <w:sz w:val="22"/>
          <w:szCs w:val="22"/>
          <w:lang w:val="en-GB"/>
        </w:rPr>
        <w:t xml:space="preserve"> </w:t>
      </w:r>
      <w:r w:rsidR="00C95579" w:rsidRPr="007D134F">
        <w:rPr>
          <w:rFonts w:ascii="Arial Narrow" w:hAnsi="Arial Narrow"/>
          <w:sz w:val="22"/>
          <w:szCs w:val="22"/>
          <w:lang w:val="en-GB"/>
        </w:rPr>
        <w:t xml:space="preserve"> </w:t>
      </w:r>
    </w:p>
    <w:p w:rsidR="0005521E" w:rsidRPr="007D134F" w:rsidRDefault="0005521E">
      <w:pPr>
        <w:rPr>
          <w:rFonts w:ascii="Arial Narrow" w:hAnsi="Arial Narrow"/>
          <w:sz w:val="22"/>
          <w:szCs w:val="22"/>
          <w:highlight w:val="yellow"/>
          <w:lang w:val="en-GB"/>
        </w:rPr>
      </w:pPr>
    </w:p>
    <w:tbl>
      <w:tblPr>
        <w:tblW w:w="9412" w:type="dxa"/>
        <w:jc w:val="center"/>
        <w:tblBorders>
          <w:top w:val="single" w:sz="4" w:space="0" w:color="auto"/>
          <w:left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05"/>
        <w:gridCol w:w="7"/>
      </w:tblGrid>
      <w:tr w:rsidR="00E07747" w:rsidRPr="007D134F" w:rsidTr="00193137">
        <w:trPr>
          <w:cantSplit/>
          <w:jc w:val="center"/>
        </w:trPr>
        <w:tc>
          <w:tcPr>
            <w:tcW w:w="9412" w:type="dxa"/>
            <w:gridSpan w:val="2"/>
            <w:tcBorders>
              <w:top w:val="single" w:sz="4" w:space="0" w:color="auto"/>
              <w:bottom w:val="single" w:sz="4" w:space="0" w:color="auto"/>
            </w:tcBorders>
          </w:tcPr>
          <w:p w:rsidR="00E07747" w:rsidRPr="00A95C0B" w:rsidRDefault="00E07747" w:rsidP="00E07747">
            <w:pPr>
              <w:rPr>
                <w:rFonts w:ascii="Arial Narrow" w:hAnsi="Arial Narrow"/>
                <w:sz w:val="22"/>
                <w:szCs w:val="22"/>
                <w:lang w:val="en-GB"/>
              </w:rPr>
            </w:pPr>
            <w:r w:rsidRPr="00A95C0B">
              <w:rPr>
                <w:rFonts w:ascii="Arial Narrow" w:hAnsi="Arial Narrow"/>
                <w:b/>
                <w:sz w:val="22"/>
                <w:szCs w:val="22"/>
                <w:u w:val="single"/>
                <w:lang w:val="en-GB"/>
              </w:rPr>
              <w:t xml:space="preserve">ACTION </w:t>
            </w:r>
            <w:r w:rsidR="00A95C0B" w:rsidRPr="00A95C0B">
              <w:rPr>
                <w:rFonts w:ascii="Arial Narrow" w:hAnsi="Arial Narrow"/>
                <w:b/>
                <w:bCs/>
                <w:sz w:val="22"/>
                <w:szCs w:val="22"/>
                <w:u w:val="single"/>
                <w:lang w:val="en-GB"/>
              </w:rPr>
              <w:t>EAtHC 1</w:t>
            </w:r>
            <w:r w:rsidR="003D5392">
              <w:rPr>
                <w:rFonts w:ascii="Arial Narrow" w:hAnsi="Arial Narrow"/>
                <w:b/>
                <w:bCs/>
                <w:sz w:val="22"/>
                <w:szCs w:val="22"/>
                <w:u w:val="single"/>
                <w:lang w:val="en-GB"/>
              </w:rPr>
              <w:t>5</w:t>
            </w:r>
            <w:r w:rsidRPr="00A95C0B">
              <w:rPr>
                <w:rFonts w:ascii="Arial Narrow" w:hAnsi="Arial Narrow"/>
                <w:b/>
                <w:bCs/>
                <w:sz w:val="22"/>
                <w:szCs w:val="22"/>
                <w:u w:val="single"/>
                <w:lang w:val="en-GB"/>
              </w:rPr>
              <w:t>-</w:t>
            </w:r>
            <w:r w:rsidR="00D11DE7">
              <w:rPr>
                <w:rFonts w:ascii="Arial Narrow" w:hAnsi="Arial Narrow"/>
                <w:b/>
                <w:bCs/>
                <w:sz w:val="22"/>
                <w:szCs w:val="22"/>
                <w:u w:val="single"/>
                <w:lang w:val="en-GB"/>
              </w:rPr>
              <w:t>01</w:t>
            </w:r>
            <w:r w:rsidRPr="00A95C0B">
              <w:rPr>
                <w:rFonts w:ascii="Arial Narrow" w:hAnsi="Arial Narrow"/>
                <w:sz w:val="22"/>
                <w:szCs w:val="22"/>
                <w:lang w:val="en-GB"/>
              </w:rPr>
              <w:t xml:space="preserve"> : </w:t>
            </w:r>
          </w:p>
          <w:p w:rsidR="00766826" w:rsidRPr="00A95C0B" w:rsidRDefault="001F7F42" w:rsidP="00B24C05">
            <w:pPr>
              <w:rPr>
                <w:rFonts w:ascii="Arial Narrow" w:hAnsi="Arial Narrow"/>
                <w:sz w:val="22"/>
                <w:szCs w:val="22"/>
                <w:lang w:val="en-GB"/>
              </w:rPr>
            </w:pPr>
            <w:r w:rsidRPr="00A95C0B">
              <w:rPr>
                <w:rFonts w:ascii="Arial Narrow" w:hAnsi="Arial Narrow"/>
                <w:sz w:val="22"/>
                <w:szCs w:val="22"/>
                <w:lang w:val="en-GB"/>
              </w:rPr>
              <w:t>R</w:t>
            </w:r>
            <w:r w:rsidR="006A1B0C">
              <w:rPr>
                <w:rFonts w:ascii="Arial Narrow" w:hAnsi="Arial Narrow"/>
                <w:sz w:val="22"/>
                <w:szCs w:val="22"/>
                <w:lang w:val="en-GB"/>
              </w:rPr>
              <w:t>epresentatives of the EAtHC Observers’ coastal States</w:t>
            </w:r>
            <w:r w:rsidRPr="00A95C0B">
              <w:rPr>
                <w:rFonts w:ascii="Arial Narrow" w:hAnsi="Arial Narrow"/>
                <w:sz w:val="22"/>
                <w:szCs w:val="22"/>
                <w:lang w:val="en-GB"/>
              </w:rPr>
              <w:t xml:space="preserve"> are requested to contact</w:t>
            </w:r>
            <w:r w:rsidR="00E07747" w:rsidRPr="00A95C0B">
              <w:rPr>
                <w:rFonts w:ascii="Arial Narrow" w:hAnsi="Arial Narrow"/>
                <w:sz w:val="22"/>
                <w:szCs w:val="22"/>
                <w:lang w:val="en-GB"/>
              </w:rPr>
              <w:t xml:space="preserve"> </w:t>
            </w:r>
            <w:r w:rsidR="003468F3" w:rsidRPr="00A95C0B">
              <w:rPr>
                <w:rFonts w:ascii="Arial Narrow" w:hAnsi="Arial Narrow"/>
                <w:sz w:val="22"/>
                <w:szCs w:val="22"/>
                <w:lang w:val="en-GB"/>
              </w:rPr>
              <w:t>their national authorities</w:t>
            </w:r>
            <w:r w:rsidR="00E07747" w:rsidRPr="00A95C0B">
              <w:rPr>
                <w:rFonts w:ascii="Arial Narrow" w:hAnsi="Arial Narrow"/>
                <w:sz w:val="22"/>
                <w:szCs w:val="22"/>
                <w:lang w:val="en-GB"/>
              </w:rPr>
              <w:t xml:space="preserve"> to </w:t>
            </w:r>
            <w:r w:rsidR="003468F3" w:rsidRPr="00A95C0B">
              <w:rPr>
                <w:rFonts w:ascii="Arial Narrow" w:hAnsi="Arial Narrow"/>
                <w:sz w:val="22"/>
                <w:szCs w:val="22"/>
                <w:lang w:val="en-GB"/>
              </w:rPr>
              <w:t>encourage</w:t>
            </w:r>
            <w:r w:rsidR="00E07747" w:rsidRPr="00A95C0B">
              <w:rPr>
                <w:rFonts w:ascii="Arial Narrow" w:hAnsi="Arial Narrow"/>
                <w:sz w:val="22"/>
                <w:szCs w:val="22"/>
                <w:lang w:val="en-GB"/>
              </w:rPr>
              <w:t xml:space="preserve"> </w:t>
            </w:r>
            <w:r w:rsidR="004C4E85" w:rsidRPr="00A95C0B">
              <w:rPr>
                <w:rFonts w:ascii="Arial Narrow" w:hAnsi="Arial Narrow"/>
                <w:sz w:val="22"/>
                <w:szCs w:val="22"/>
                <w:lang w:val="en-GB"/>
              </w:rPr>
              <w:t>the signing of</w:t>
            </w:r>
            <w:r w:rsidR="003468F3" w:rsidRPr="00A95C0B">
              <w:rPr>
                <w:rFonts w:ascii="Arial Narrow" w:hAnsi="Arial Narrow"/>
                <w:sz w:val="22"/>
                <w:szCs w:val="22"/>
                <w:lang w:val="en-GB"/>
              </w:rPr>
              <w:t xml:space="preserve"> </w:t>
            </w:r>
            <w:r w:rsidR="00E07747" w:rsidRPr="00A95C0B">
              <w:rPr>
                <w:rFonts w:ascii="Arial Narrow" w:hAnsi="Arial Narrow"/>
                <w:sz w:val="22"/>
                <w:szCs w:val="22"/>
                <w:lang w:val="en-GB"/>
              </w:rPr>
              <w:t xml:space="preserve">the EAtHC Statutes.  </w:t>
            </w:r>
          </w:p>
          <w:p w:rsidR="00F75DDB" w:rsidRPr="00A95C0B" w:rsidRDefault="0009635D" w:rsidP="00E57742">
            <w:pPr>
              <w:rPr>
                <w:rFonts w:ascii="Arial Narrow" w:hAnsi="Arial Narrow"/>
                <w:i/>
                <w:sz w:val="22"/>
                <w:szCs w:val="22"/>
              </w:rPr>
            </w:pPr>
            <w:r w:rsidRPr="00A95C0B">
              <w:rPr>
                <w:rFonts w:ascii="Arial Narrow" w:hAnsi="Arial Narrow"/>
                <w:i/>
                <w:sz w:val="22"/>
                <w:szCs w:val="22"/>
              </w:rPr>
              <w:t xml:space="preserve">Les représentants des pays </w:t>
            </w:r>
            <w:r w:rsidR="00E205B7" w:rsidRPr="00A95C0B">
              <w:rPr>
                <w:rFonts w:ascii="Arial Narrow" w:hAnsi="Arial Narrow"/>
                <w:i/>
                <w:sz w:val="22"/>
                <w:szCs w:val="22"/>
              </w:rPr>
              <w:t>ayant le statut d’observateur au sein</w:t>
            </w:r>
            <w:r w:rsidRPr="00A95C0B">
              <w:rPr>
                <w:rFonts w:ascii="Arial Narrow" w:hAnsi="Arial Narrow"/>
                <w:i/>
                <w:sz w:val="22"/>
                <w:szCs w:val="22"/>
              </w:rPr>
              <w:t xml:space="preserve"> de la CHAtO sont priés de contacter </w:t>
            </w:r>
            <w:r w:rsidR="00E205B7" w:rsidRPr="00A95C0B">
              <w:rPr>
                <w:rFonts w:ascii="Arial Narrow" w:hAnsi="Arial Narrow"/>
                <w:i/>
                <w:sz w:val="22"/>
                <w:szCs w:val="22"/>
              </w:rPr>
              <w:t xml:space="preserve">leur </w:t>
            </w:r>
            <w:r w:rsidR="003468F3" w:rsidRPr="00A95C0B">
              <w:rPr>
                <w:rFonts w:ascii="Arial Narrow" w:hAnsi="Arial Narrow"/>
                <w:i/>
                <w:sz w:val="22"/>
                <w:szCs w:val="22"/>
              </w:rPr>
              <w:t>autorité nationale respective</w:t>
            </w:r>
            <w:r w:rsidR="00E205B7" w:rsidRPr="00A95C0B">
              <w:rPr>
                <w:rFonts w:ascii="Arial Narrow" w:hAnsi="Arial Narrow"/>
                <w:i/>
                <w:sz w:val="22"/>
                <w:szCs w:val="22"/>
              </w:rPr>
              <w:t xml:space="preserve"> afin de </w:t>
            </w:r>
            <w:r w:rsidR="003468F3" w:rsidRPr="00A95C0B">
              <w:rPr>
                <w:rFonts w:ascii="Arial Narrow" w:hAnsi="Arial Narrow"/>
                <w:i/>
                <w:sz w:val="22"/>
                <w:szCs w:val="22"/>
              </w:rPr>
              <w:t xml:space="preserve">les inciter à </w:t>
            </w:r>
            <w:r w:rsidR="00E205B7" w:rsidRPr="00A95C0B">
              <w:rPr>
                <w:rFonts w:ascii="Arial Narrow" w:hAnsi="Arial Narrow"/>
                <w:i/>
                <w:sz w:val="22"/>
                <w:szCs w:val="22"/>
              </w:rPr>
              <w:t>ratifier les statuts de la commission.</w:t>
            </w:r>
          </w:p>
          <w:p w:rsidR="00E205B7" w:rsidRPr="00A95C0B" w:rsidRDefault="00E205B7" w:rsidP="00E57742">
            <w:pPr>
              <w:rPr>
                <w:rFonts w:ascii="Arial Narrow" w:hAnsi="Arial Narrow"/>
                <w:i/>
                <w:sz w:val="22"/>
                <w:szCs w:val="22"/>
              </w:rPr>
            </w:pPr>
          </w:p>
          <w:p w:rsidR="00940DBC" w:rsidRPr="00A95C0B" w:rsidRDefault="00E07747" w:rsidP="002C0CF8">
            <w:pPr>
              <w:rPr>
                <w:rFonts w:ascii="Arial Narrow" w:hAnsi="Arial Narrow"/>
                <w:sz w:val="22"/>
                <w:szCs w:val="22"/>
              </w:rPr>
            </w:pPr>
            <w:r w:rsidRPr="00A95C0B">
              <w:rPr>
                <w:rFonts w:ascii="Arial Narrow" w:hAnsi="Arial Narrow"/>
                <w:sz w:val="22"/>
                <w:szCs w:val="22"/>
              </w:rPr>
              <w:sym w:font="Wingdings" w:char="00E0"/>
            </w:r>
            <w:r w:rsidRPr="00A95C0B">
              <w:rPr>
                <w:rFonts w:ascii="Arial Narrow" w:hAnsi="Arial Narrow"/>
                <w:b/>
                <w:sz w:val="22"/>
                <w:szCs w:val="22"/>
              </w:rPr>
              <w:t xml:space="preserve"> </w:t>
            </w:r>
            <w:r w:rsidR="008017BD" w:rsidRPr="00A95C0B">
              <w:rPr>
                <w:rFonts w:ascii="Arial Narrow" w:hAnsi="Arial Narrow"/>
                <w:b/>
                <w:sz w:val="22"/>
                <w:szCs w:val="22"/>
              </w:rPr>
              <w:t xml:space="preserve">Permanent </w:t>
            </w:r>
            <w:r w:rsidR="008017BD" w:rsidRPr="00A95C0B">
              <w:rPr>
                <w:rFonts w:ascii="Arial Narrow" w:hAnsi="Arial Narrow"/>
                <w:sz w:val="22"/>
                <w:szCs w:val="22"/>
              </w:rPr>
              <w:t xml:space="preserve">- </w:t>
            </w:r>
            <w:r w:rsidR="001F7F42" w:rsidRPr="00A95C0B">
              <w:rPr>
                <w:rFonts w:ascii="Arial Narrow" w:hAnsi="Arial Narrow"/>
                <w:sz w:val="22"/>
                <w:szCs w:val="22"/>
              </w:rPr>
              <w:t>EAtHC Observer Coastal States</w:t>
            </w:r>
          </w:p>
          <w:p w:rsidR="002C0CF8" w:rsidRDefault="00940DBC" w:rsidP="002C0CF8">
            <w:pPr>
              <w:rPr>
                <w:rFonts w:ascii="Arial Narrow" w:hAnsi="Arial Narrow"/>
                <w:i/>
                <w:sz w:val="22"/>
                <w:szCs w:val="22"/>
              </w:rPr>
            </w:pPr>
            <w:r w:rsidRPr="00A95C0B">
              <w:rPr>
                <w:rFonts w:ascii="Arial Narrow" w:hAnsi="Arial Narrow"/>
                <w:sz w:val="22"/>
                <w:szCs w:val="22"/>
              </w:rPr>
              <w:t xml:space="preserve">                          </w:t>
            </w:r>
            <w:r w:rsidRPr="00A95C0B">
              <w:rPr>
                <w:rFonts w:ascii="Arial Narrow" w:hAnsi="Arial Narrow"/>
                <w:i/>
                <w:sz w:val="22"/>
                <w:szCs w:val="22"/>
              </w:rPr>
              <w:t>P</w:t>
            </w:r>
            <w:r w:rsidR="00E205B7" w:rsidRPr="00A95C0B">
              <w:rPr>
                <w:rFonts w:ascii="Arial Narrow" w:hAnsi="Arial Narrow"/>
                <w:i/>
                <w:sz w:val="22"/>
                <w:szCs w:val="22"/>
              </w:rPr>
              <w:t>ays observateurs de la CHAtO</w:t>
            </w:r>
            <w:r w:rsidR="003C353D" w:rsidRPr="00A95C0B">
              <w:rPr>
                <w:rFonts w:ascii="Arial Narrow" w:hAnsi="Arial Narrow"/>
                <w:i/>
                <w:sz w:val="22"/>
                <w:szCs w:val="22"/>
              </w:rPr>
              <w:t>.</w:t>
            </w:r>
          </w:p>
          <w:p w:rsidR="00F364F9" w:rsidRPr="007D134F" w:rsidRDefault="00F364F9" w:rsidP="00DB6632">
            <w:pPr>
              <w:rPr>
                <w:rFonts w:ascii="Arial Narrow" w:hAnsi="Arial Narrow"/>
                <w:sz w:val="22"/>
                <w:szCs w:val="22"/>
                <w:highlight w:val="yellow"/>
              </w:rPr>
            </w:pPr>
            <w:r w:rsidRPr="00DB6632">
              <w:rPr>
                <w:rFonts w:ascii="Arial Narrow" w:hAnsi="Arial Narrow"/>
                <w:i/>
                <w:sz w:val="22"/>
                <w:szCs w:val="22"/>
              </w:rPr>
              <w:t>Status :</w:t>
            </w:r>
            <w:r w:rsidR="00963CA8">
              <w:t xml:space="preserve"> </w:t>
            </w:r>
          </w:p>
        </w:tc>
      </w:tr>
      <w:tr w:rsidR="00E07747" w:rsidRPr="007D134F" w:rsidTr="00193137">
        <w:tblPrEx>
          <w:tblBorders>
            <w:bottom w:val="single" w:sz="4" w:space="0" w:color="auto"/>
            <w:insideH w:val="single" w:sz="4" w:space="0" w:color="auto"/>
          </w:tblBorders>
        </w:tblPrEx>
        <w:trPr>
          <w:cantSplit/>
          <w:jc w:val="center"/>
        </w:trPr>
        <w:tc>
          <w:tcPr>
            <w:tcW w:w="9412" w:type="dxa"/>
            <w:gridSpan w:val="2"/>
            <w:tcBorders>
              <w:top w:val="single" w:sz="4" w:space="0" w:color="auto"/>
            </w:tcBorders>
          </w:tcPr>
          <w:p w:rsidR="00E07747" w:rsidRPr="005E0CD5" w:rsidRDefault="00E07747" w:rsidP="00E57742">
            <w:pPr>
              <w:ind w:left="540" w:hanging="540"/>
              <w:rPr>
                <w:rFonts w:ascii="Arial Narrow" w:hAnsi="Arial Narrow"/>
                <w:snapToGrid w:val="0"/>
                <w:sz w:val="22"/>
                <w:szCs w:val="22"/>
                <w:lang w:val="en-GB"/>
              </w:rPr>
            </w:pPr>
            <w:r w:rsidRPr="005E0CD5">
              <w:rPr>
                <w:rFonts w:ascii="Arial Narrow" w:hAnsi="Arial Narrow"/>
                <w:b/>
                <w:snapToGrid w:val="0"/>
                <w:sz w:val="22"/>
                <w:szCs w:val="22"/>
                <w:u w:val="single"/>
                <w:lang w:val="en-GB"/>
              </w:rPr>
              <w:t xml:space="preserve">ACTION </w:t>
            </w:r>
            <w:r w:rsidR="002C0CF8" w:rsidRPr="005E0CD5">
              <w:rPr>
                <w:rFonts w:ascii="Arial Narrow" w:hAnsi="Arial Narrow"/>
                <w:b/>
                <w:bCs/>
                <w:snapToGrid w:val="0"/>
                <w:sz w:val="22"/>
                <w:szCs w:val="22"/>
                <w:u w:val="single"/>
                <w:lang w:val="en-GB"/>
              </w:rPr>
              <w:t>EAtHC 1</w:t>
            </w:r>
            <w:r w:rsidR="003D5392">
              <w:rPr>
                <w:rFonts w:ascii="Arial Narrow" w:hAnsi="Arial Narrow"/>
                <w:b/>
                <w:bCs/>
                <w:snapToGrid w:val="0"/>
                <w:sz w:val="22"/>
                <w:szCs w:val="22"/>
                <w:u w:val="single"/>
                <w:lang w:val="en-GB"/>
              </w:rPr>
              <w:t>5</w:t>
            </w:r>
            <w:r w:rsidR="005E0CD5" w:rsidRPr="005E0CD5">
              <w:rPr>
                <w:rFonts w:ascii="Arial Narrow" w:hAnsi="Arial Narrow"/>
                <w:b/>
                <w:bCs/>
                <w:snapToGrid w:val="0"/>
                <w:sz w:val="22"/>
                <w:szCs w:val="22"/>
                <w:u w:val="single"/>
                <w:lang w:val="en-GB"/>
              </w:rPr>
              <w:t>-</w:t>
            </w:r>
            <w:r w:rsidR="002424FC">
              <w:rPr>
                <w:rFonts w:ascii="Arial Narrow" w:hAnsi="Arial Narrow"/>
                <w:b/>
                <w:bCs/>
                <w:snapToGrid w:val="0"/>
                <w:sz w:val="22"/>
                <w:szCs w:val="22"/>
                <w:u w:val="single"/>
                <w:lang w:val="en-GB"/>
              </w:rPr>
              <w:t>02</w:t>
            </w:r>
            <w:r w:rsidRPr="005E0CD5">
              <w:rPr>
                <w:rFonts w:ascii="Arial Narrow" w:hAnsi="Arial Narrow"/>
                <w:snapToGrid w:val="0"/>
                <w:sz w:val="22"/>
                <w:szCs w:val="22"/>
                <w:lang w:val="en-GB"/>
              </w:rPr>
              <w:t xml:space="preserve">: </w:t>
            </w:r>
          </w:p>
          <w:p w:rsidR="00E07747" w:rsidRPr="005E0CD5" w:rsidRDefault="001F7F42" w:rsidP="00E57742">
            <w:pPr>
              <w:rPr>
                <w:rFonts w:ascii="Arial Narrow" w:hAnsi="Arial Narrow"/>
                <w:snapToGrid w:val="0"/>
                <w:sz w:val="22"/>
                <w:szCs w:val="22"/>
                <w:lang w:val="en-GB"/>
              </w:rPr>
            </w:pPr>
            <w:r w:rsidRPr="005E0CD5">
              <w:rPr>
                <w:rFonts w:ascii="Arial Narrow" w:hAnsi="Arial Narrow"/>
                <w:snapToGrid w:val="0"/>
                <w:sz w:val="22"/>
                <w:szCs w:val="22"/>
                <w:lang w:val="en-US"/>
              </w:rPr>
              <w:t>Coastal States t</w:t>
            </w:r>
            <w:r w:rsidR="00E07747" w:rsidRPr="005E0CD5">
              <w:rPr>
                <w:rFonts w:ascii="Arial Narrow" w:hAnsi="Arial Narrow"/>
                <w:snapToGrid w:val="0"/>
                <w:sz w:val="22"/>
                <w:szCs w:val="22"/>
                <w:lang w:val="en-GB"/>
              </w:rPr>
              <w:t xml:space="preserve">o report </w:t>
            </w:r>
            <w:r w:rsidR="00E07747" w:rsidRPr="005E0CD5">
              <w:rPr>
                <w:rFonts w:ascii="Arial Narrow" w:hAnsi="Arial Narrow"/>
                <w:b/>
                <w:snapToGrid w:val="0"/>
                <w:sz w:val="22"/>
                <w:szCs w:val="22"/>
                <w:lang w:val="en-GB"/>
              </w:rPr>
              <w:t>regularly</w:t>
            </w:r>
            <w:r w:rsidR="00E07747" w:rsidRPr="005E0CD5">
              <w:rPr>
                <w:rFonts w:ascii="Arial Narrow" w:hAnsi="Arial Narrow"/>
                <w:snapToGrid w:val="0"/>
                <w:sz w:val="22"/>
                <w:szCs w:val="22"/>
                <w:lang w:val="en-GB"/>
              </w:rPr>
              <w:t xml:space="preserve"> to </w:t>
            </w:r>
            <w:r w:rsidR="002424FC">
              <w:rPr>
                <w:rFonts w:ascii="Arial Narrow" w:hAnsi="Arial Narrow"/>
                <w:snapToGrid w:val="0"/>
                <w:sz w:val="22"/>
                <w:szCs w:val="22"/>
                <w:lang w:val="en-GB"/>
              </w:rPr>
              <w:t>IHO SECRETARIAT</w:t>
            </w:r>
            <w:r w:rsidR="00E07747" w:rsidRPr="005E0CD5">
              <w:rPr>
                <w:rFonts w:ascii="Arial Narrow" w:hAnsi="Arial Narrow"/>
                <w:snapToGrid w:val="0"/>
                <w:sz w:val="22"/>
                <w:szCs w:val="22"/>
                <w:lang w:val="en-GB"/>
              </w:rPr>
              <w:t xml:space="preserve"> all information relevant </w:t>
            </w:r>
            <w:r w:rsidR="00EE2FB1" w:rsidRPr="005E0CD5">
              <w:rPr>
                <w:rFonts w:ascii="Arial Narrow" w:hAnsi="Arial Narrow"/>
                <w:snapToGrid w:val="0"/>
                <w:sz w:val="22"/>
                <w:szCs w:val="22"/>
                <w:lang w:val="en-GB"/>
              </w:rPr>
              <w:t>for</w:t>
            </w:r>
            <w:r w:rsidR="00E07747" w:rsidRPr="005E0CD5">
              <w:rPr>
                <w:rFonts w:ascii="Arial Narrow" w:hAnsi="Arial Narrow"/>
                <w:snapToGrid w:val="0"/>
                <w:sz w:val="22"/>
                <w:szCs w:val="22"/>
                <w:lang w:val="en-GB"/>
              </w:rPr>
              <w:t xml:space="preserve"> updating the status of hydrographic services and capabilities, incl</w:t>
            </w:r>
            <w:r w:rsidR="003C353D" w:rsidRPr="005E0CD5">
              <w:rPr>
                <w:rFonts w:ascii="Arial Narrow" w:hAnsi="Arial Narrow"/>
                <w:snapToGrid w:val="0"/>
                <w:sz w:val="22"/>
                <w:szCs w:val="22"/>
                <w:lang w:val="en-GB"/>
              </w:rPr>
              <w:t>uding</w:t>
            </w:r>
            <w:r w:rsidR="008017BD" w:rsidRPr="005E0CD5">
              <w:rPr>
                <w:rFonts w:ascii="Arial Narrow" w:hAnsi="Arial Narrow"/>
                <w:snapToGrid w:val="0"/>
                <w:sz w:val="22"/>
                <w:szCs w:val="22"/>
                <w:lang w:val="en-GB"/>
              </w:rPr>
              <w:t xml:space="preserve"> the</w:t>
            </w:r>
            <w:r w:rsidR="00E07747" w:rsidRPr="005E0CD5">
              <w:rPr>
                <w:rFonts w:ascii="Arial Narrow" w:hAnsi="Arial Narrow"/>
                <w:snapToGrid w:val="0"/>
                <w:sz w:val="22"/>
                <w:szCs w:val="22"/>
                <w:lang w:val="en-GB"/>
              </w:rPr>
              <w:t xml:space="preserve"> provision of the list of POCs for</w:t>
            </w:r>
            <w:r w:rsidR="008017BD" w:rsidRPr="005E0CD5">
              <w:rPr>
                <w:rFonts w:ascii="Arial Narrow" w:hAnsi="Arial Narrow"/>
                <w:snapToGrid w:val="0"/>
                <w:sz w:val="22"/>
                <w:szCs w:val="22"/>
                <w:lang w:val="en-GB"/>
              </w:rPr>
              <w:t xml:space="preserve"> the</w:t>
            </w:r>
            <w:r w:rsidR="00E07747" w:rsidRPr="005E0CD5">
              <w:rPr>
                <w:rFonts w:ascii="Arial Narrow" w:hAnsi="Arial Narrow"/>
                <w:snapToGrid w:val="0"/>
                <w:sz w:val="22"/>
                <w:szCs w:val="22"/>
                <w:lang w:val="en-GB"/>
              </w:rPr>
              <w:t xml:space="preserve"> IHO Yearbook.  </w:t>
            </w:r>
          </w:p>
          <w:p w:rsidR="007F77C3" w:rsidRPr="005E0CD5" w:rsidRDefault="007F77C3" w:rsidP="00E57742">
            <w:pPr>
              <w:rPr>
                <w:rFonts w:ascii="Arial Narrow" w:hAnsi="Arial Narrow"/>
                <w:snapToGrid w:val="0"/>
                <w:sz w:val="22"/>
                <w:szCs w:val="22"/>
              </w:rPr>
            </w:pPr>
            <w:r w:rsidRPr="005E0CD5">
              <w:rPr>
                <w:rFonts w:ascii="Arial Narrow" w:hAnsi="Arial Narrow"/>
                <w:snapToGrid w:val="0"/>
                <w:sz w:val="22"/>
                <w:szCs w:val="22"/>
                <w:lang w:val="en-GB"/>
              </w:rPr>
              <w:t xml:space="preserve">IHO Yearbook </w:t>
            </w:r>
            <w:r w:rsidR="003468F3" w:rsidRPr="005E0CD5">
              <w:rPr>
                <w:rFonts w:ascii="Arial Narrow" w:hAnsi="Arial Narrow"/>
                <w:snapToGrid w:val="0"/>
                <w:sz w:val="22"/>
                <w:szCs w:val="22"/>
                <w:lang w:val="en-GB"/>
              </w:rPr>
              <w:t>to</w:t>
            </w:r>
            <w:r w:rsidRPr="005E0CD5">
              <w:rPr>
                <w:rFonts w:ascii="Arial Narrow" w:hAnsi="Arial Narrow"/>
                <w:snapToGrid w:val="0"/>
                <w:sz w:val="22"/>
                <w:szCs w:val="22"/>
                <w:lang w:val="en-GB"/>
              </w:rPr>
              <w:t xml:space="preserve"> be updated by EAtHC </w:t>
            </w:r>
            <w:r w:rsidR="00FA6D6D">
              <w:rPr>
                <w:rFonts w:ascii="Arial Narrow" w:hAnsi="Arial Narrow"/>
                <w:snapToGrid w:val="0"/>
                <w:sz w:val="22"/>
                <w:szCs w:val="22"/>
                <w:lang w:val="en-GB"/>
              </w:rPr>
              <w:t xml:space="preserve">and </w:t>
            </w:r>
            <w:r w:rsidR="002424FC">
              <w:rPr>
                <w:rFonts w:ascii="Arial Narrow" w:hAnsi="Arial Narrow"/>
                <w:snapToGrid w:val="0"/>
                <w:sz w:val="22"/>
                <w:szCs w:val="22"/>
                <w:lang w:val="en-GB"/>
              </w:rPr>
              <w:t>IHO SECRETARIAT</w:t>
            </w:r>
            <w:r w:rsidR="00FA6D6D">
              <w:rPr>
                <w:rFonts w:ascii="Arial Narrow" w:hAnsi="Arial Narrow"/>
                <w:snapToGrid w:val="0"/>
                <w:sz w:val="22"/>
                <w:szCs w:val="22"/>
                <w:lang w:val="en-GB"/>
              </w:rPr>
              <w:t xml:space="preserve"> </w:t>
            </w:r>
            <w:r w:rsidR="003468F3" w:rsidRPr="00600177">
              <w:rPr>
                <w:rFonts w:ascii="Arial Narrow" w:hAnsi="Arial Narrow"/>
                <w:snapToGrid w:val="0"/>
                <w:sz w:val="22"/>
                <w:szCs w:val="22"/>
                <w:u w:val="single"/>
                <w:lang w:val="en-GB"/>
              </w:rPr>
              <w:t>once a year</w:t>
            </w:r>
            <w:r w:rsidR="003468F3" w:rsidRPr="005E0CD5">
              <w:rPr>
                <w:rFonts w:ascii="Arial Narrow" w:hAnsi="Arial Narrow"/>
                <w:snapToGrid w:val="0"/>
                <w:sz w:val="22"/>
                <w:szCs w:val="22"/>
                <w:lang w:val="en-GB"/>
              </w:rPr>
              <w:t>.</w:t>
            </w:r>
            <w:r w:rsidRPr="005E0CD5">
              <w:rPr>
                <w:rFonts w:ascii="Arial Narrow" w:hAnsi="Arial Narrow"/>
                <w:snapToGrid w:val="0"/>
                <w:sz w:val="22"/>
                <w:szCs w:val="22"/>
                <w:lang w:val="en-GB"/>
              </w:rPr>
              <w:t xml:space="preserve"> </w:t>
            </w:r>
            <w:r w:rsidR="002424FC">
              <w:rPr>
                <w:rFonts w:ascii="Arial Narrow" w:hAnsi="Arial Narrow"/>
                <w:snapToGrid w:val="0"/>
                <w:sz w:val="22"/>
                <w:szCs w:val="22"/>
                <w:lang w:val="en-GB"/>
              </w:rPr>
              <w:t>IHO SECRETARIAT</w:t>
            </w:r>
            <w:r w:rsidRPr="005E0CD5">
              <w:rPr>
                <w:rFonts w:ascii="Arial Narrow" w:hAnsi="Arial Narrow"/>
                <w:snapToGrid w:val="0"/>
                <w:sz w:val="22"/>
                <w:szCs w:val="22"/>
                <w:lang w:val="en-GB"/>
              </w:rPr>
              <w:t xml:space="preserve"> to add the date of the update for every </w:t>
            </w:r>
            <w:r w:rsidR="008017BD" w:rsidRPr="005E0CD5">
              <w:rPr>
                <w:rFonts w:ascii="Arial Narrow" w:hAnsi="Arial Narrow"/>
                <w:snapToGrid w:val="0"/>
                <w:sz w:val="22"/>
                <w:szCs w:val="22"/>
                <w:lang w:val="en-GB"/>
              </w:rPr>
              <w:t>C</w:t>
            </w:r>
            <w:r w:rsidRPr="005E0CD5">
              <w:rPr>
                <w:rFonts w:ascii="Arial Narrow" w:hAnsi="Arial Narrow"/>
                <w:snapToGrid w:val="0"/>
                <w:sz w:val="22"/>
                <w:szCs w:val="22"/>
                <w:lang w:val="en-GB"/>
              </w:rPr>
              <w:t xml:space="preserve">oastal State. </w:t>
            </w:r>
            <w:r w:rsidRPr="005E0CD5">
              <w:rPr>
                <w:rFonts w:ascii="Arial Narrow" w:hAnsi="Arial Narrow"/>
                <w:snapToGrid w:val="0"/>
                <w:sz w:val="22"/>
                <w:szCs w:val="22"/>
              </w:rPr>
              <w:t xml:space="preserve">No </w:t>
            </w:r>
            <w:r w:rsidR="00361EB7" w:rsidRPr="005E0CD5">
              <w:rPr>
                <w:rFonts w:ascii="Arial Narrow" w:hAnsi="Arial Narrow"/>
                <w:snapToGrid w:val="0"/>
                <w:sz w:val="22"/>
                <w:szCs w:val="22"/>
              </w:rPr>
              <w:t>changes need</w:t>
            </w:r>
            <w:r w:rsidRPr="005E0CD5">
              <w:rPr>
                <w:rFonts w:ascii="Arial Narrow" w:hAnsi="Arial Narrow"/>
                <w:snapToGrid w:val="0"/>
                <w:sz w:val="22"/>
                <w:szCs w:val="22"/>
              </w:rPr>
              <w:t xml:space="preserve"> to be reported as well. </w:t>
            </w:r>
          </w:p>
          <w:p w:rsidR="00604F69" w:rsidRPr="005E0CD5" w:rsidRDefault="00604F69" w:rsidP="00E57742">
            <w:pPr>
              <w:rPr>
                <w:rFonts w:ascii="Arial Narrow" w:hAnsi="Arial Narrow"/>
                <w:snapToGrid w:val="0"/>
                <w:sz w:val="22"/>
                <w:szCs w:val="22"/>
              </w:rPr>
            </w:pPr>
          </w:p>
          <w:p w:rsidR="00F75DDB" w:rsidRPr="005E0CD5" w:rsidRDefault="003C353D" w:rsidP="00E57742">
            <w:pPr>
              <w:ind w:left="292" w:hanging="292"/>
              <w:rPr>
                <w:rFonts w:ascii="Arial Narrow" w:hAnsi="Arial Narrow"/>
                <w:i/>
                <w:snapToGrid w:val="0"/>
                <w:sz w:val="22"/>
                <w:szCs w:val="22"/>
              </w:rPr>
            </w:pPr>
            <w:r w:rsidRPr="005E0CD5">
              <w:rPr>
                <w:rFonts w:ascii="Arial Narrow" w:hAnsi="Arial Narrow"/>
                <w:i/>
                <w:snapToGrid w:val="0"/>
                <w:sz w:val="22"/>
                <w:szCs w:val="22"/>
              </w:rPr>
              <w:t>Les pays côtiers</w:t>
            </w:r>
            <w:r w:rsidR="00361EB7" w:rsidRPr="005E0CD5">
              <w:rPr>
                <w:rFonts w:ascii="Arial Narrow" w:hAnsi="Arial Narrow"/>
                <w:i/>
                <w:snapToGrid w:val="0"/>
                <w:sz w:val="22"/>
                <w:szCs w:val="22"/>
              </w:rPr>
              <w:t xml:space="preserve"> sont priés de </w:t>
            </w:r>
            <w:r w:rsidR="006C79B4" w:rsidRPr="005E0CD5">
              <w:rPr>
                <w:rFonts w:ascii="Arial Narrow" w:hAnsi="Arial Narrow"/>
                <w:i/>
                <w:snapToGrid w:val="0"/>
                <w:sz w:val="22"/>
                <w:szCs w:val="22"/>
              </w:rPr>
              <w:t>diffuser vers le</w:t>
            </w:r>
            <w:r w:rsidR="001A50AE" w:rsidRPr="005E0CD5">
              <w:rPr>
                <w:rFonts w:ascii="Arial Narrow" w:hAnsi="Arial Narrow"/>
                <w:i/>
                <w:snapToGrid w:val="0"/>
                <w:sz w:val="22"/>
                <w:szCs w:val="22"/>
              </w:rPr>
              <w:t xml:space="preserve"> </w:t>
            </w:r>
            <w:r w:rsidR="002424FC">
              <w:rPr>
                <w:rFonts w:ascii="Arial Narrow" w:hAnsi="Arial Narrow"/>
                <w:i/>
                <w:snapToGrid w:val="0"/>
                <w:sz w:val="22"/>
                <w:szCs w:val="22"/>
              </w:rPr>
              <w:t>IHO SECRETARIAT</w:t>
            </w:r>
            <w:r w:rsidR="001A50AE" w:rsidRPr="005E0CD5">
              <w:rPr>
                <w:rFonts w:ascii="Arial Narrow" w:hAnsi="Arial Narrow"/>
                <w:i/>
                <w:snapToGrid w:val="0"/>
                <w:sz w:val="22"/>
                <w:szCs w:val="22"/>
              </w:rPr>
              <w:t>,</w:t>
            </w:r>
            <w:r w:rsidR="00361EB7" w:rsidRPr="005E0CD5">
              <w:rPr>
                <w:rFonts w:ascii="Arial Narrow" w:hAnsi="Arial Narrow"/>
                <w:b/>
                <w:i/>
                <w:snapToGrid w:val="0"/>
                <w:sz w:val="22"/>
                <w:szCs w:val="22"/>
              </w:rPr>
              <w:t xml:space="preserve"> </w:t>
            </w:r>
            <w:r w:rsidR="001A50AE" w:rsidRPr="005E0CD5">
              <w:rPr>
                <w:rFonts w:ascii="Arial Narrow" w:hAnsi="Arial Narrow"/>
                <w:b/>
                <w:i/>
                <w:snapToGrid w:val="0"/>
                <w:sz w:val="22"/>
                <w:szCs w:val="22"/>
              </w:rPr>
              <w:t xml:space="preserve">et ce de façon </w:t>
            </w:r>
            <w:r w:rsidR="00361EB7" w:rsidRPr="005E0CD5">
              <w:rPr>
                <w:rFonts w:ascii="Arial Narrow" w:hAnsi="Arial Narrow"/>
                <w:b/>
                <w:i/>
                <w:snapToGrid w:val="0"/>
                <w:sz w:val="22"/>
                <w:szCs w:val="22"/>
              </w:rPr>
              <w:t>régulière</w:t>
            </w:r>
            <w:r w:rsidR="001A50AE" w:rsidRPr="005E0CD5">
              <w:rPr>
                <w:rFonts w:ascii="Arial Narrow" w:hAnsi="Arial Narrow"/>
                <w:b/>
                <w:i/>
                <w:snapToGrid w:val="0"/>
                <w:sz w:val="22"/>
                <w:szCs w:val="22"/>
              </w:rPr>
              <w:t>,</w:t>
            </w:r>
            <w:r w:rsidR="00361EB7" w:rsidRPr="005E0CD5">
              <w:rPr>
                <w:rFonts w:ascii="Arial Narrow" w:hAnsi="Arial Narrow"/>
                <w:i/>
                <w:snapToGrid w:val="0"/>
                <w:sz w:val="22"/>
                <w:szCs w:val="22"/>
              </w:rPr>
              <w:t xml:space="preserve"> </w:t>
            </w:r>
            <w:r w:rsidR="006C79B4" w:rsidRPr="005E0CD5">
              <w:rPr>
                <w:rFonts w:ascii="Arial Narrow" w:hAnsi="Arial Narrow"/>
                <w:i/>
                <w:snapToGrid w:val="0"/>
                <w:sz w:val="22"/>
                <w:szCs w:val="22"/>
              </w:rPr>
              <w:t>les informat</w:t>
            </w:r>
            <w:r w:rsidR="0076104C" w:rsidRPr="005E0CD5">
              <w:rPr>
                <w:rFonts w:ascii="Arial Narrow" w:hAnsi="Arial Narrow"/>
                <w:i/>
                <w:snapToGrid w:val="0"/>
                <w:sz w:val="22"/>
                <w:szCs w:val="22"/>
              </w:rPr>
              <w:t>ions afférentes à leurs institutions</w:t>
            </w:r>
            <w:r w:rsidR="006C79B4" w:rsidRPr="005E0CD5">
              <w:rPr>
                <w:rFonts w:ascii="Arial Narrow" w:hAnsi="Arial Narrow"/>
                <w:i/>
                <w:snapToGrid w:val="0"/>
                <w:sz w:val="22"/>
                <w:szCs w:val="22"/>
              </w:rPr>
              <w:t xml:space="preserve"> hydrographiques (organisation, capacités, etc), ce qui </w:t>
            </w:r>
            <w:r w:rsidR="0076104C" w:rsidRPr="005E0CD5">
              <w:rPr>
                <w:rFonts w:ascii="Arial Narrow" w:hAnsi="Arial Narrow"/>
                <w:i/>
                <w:snapToGrid w:val="0"/>
                <w:sz w:val="22"/>
                <w:szCs w:val="22"/>
              </w:rPr>
              <w:t>inclut</w:t>
            </w:r>
            <w:r w:rsidR="006C79B4" w:rsidRPr="005E0CD5">
              <w:rPr>
                <w:rFonts w:ascii="Arial Narrow" w:hAnsi="Arial Narrow"/>
                <w:i/>
                <w:snapToGrid w:val="0"/>
                <w:sz w:val="22"/>
                <w:szCs w:val="22"/>
              </w:rPr>
              <w:t xml:space="preserve"> </w:t>
            </w:r>
            <w:r w:rsidR="00EC5A2F" w:rsidRPr="005E0CD5">
              <w:rPr>
                <w:rFonts w:ascii="Arial Narrow" w:hAnsi="Arial Narrow"/>
                <w:i/>
                <w:snapToGrid w:val="0"/>
                <w:sz w:val="22"/>
                <w:szCs w:val="22"/>
              </w:rPr>
              <w:t xml:space="preserve">la fourniture de points de contacts </w:t>
            </w:r>
            <w:r w:rsidR="0076104C" w:rsidRPr="005E0CD5">
              <w:rPr>
                <w:rFonts w:ascii="Arial Narrow" w:hAnsi="Arial Narrow"/>
                <w:i/>
                <w:snapToGrid w:val="0"/>
                <w:sz w:val="22"/>
                <w:szCs w:val="22"/>
              </w:rPr>
              <w:t xml:space="preserve">actualisés </w:t>
            </w:r>
            <w:r w:rsidR="00EC5A2F" w:rsidRPr="005E0CD5">
              <w:rPr>
                <w:rFonts w:ascii="Arial Narrow" w:hAnsi="Arial Narrow"/>
                <w:i/>
                <w:snapToGrid w:val="0"/>
                <w:sz w:val="22"/>
                <w:szCs w:val="22"/>
              </w:rPr>
              <w:t xml:space="preserve">pour </w:t>
            </w:r>
            <w:r w:rsidR="0076104C" w:rsidRPr="005E0CD5">
              <w:rPr>
                <w:rFonts w:ascii="Arial Narrow" w:hAnsi="Arial Narrow"/>
                <w:i/>
                <w:snapToGrid w:val="0"/>
                <w:sz w:val="22"/>
                <w:szCs w:val="22"/>
              </w:rPr>
              <w:t xml:space="preserve">alimenter </w:t>
            </w:r>
            <w:r w:rsidR="00EC5A2F" w:rsidRPr="005E0CD5">
              <w:rPr>
                <w:rFonts w:ascii="Arial Narrow" w:hAnsi="Arial Narrow"/>
                <w:i/>
                <w:snapToGrid w:val="0"/>
                <w:sz w:val="22"/>
                <w:szCs w:val="22"/>
              </w:rPr>
              <w:t>l’annuaire de l’OHI.</w:t>
            </w:r>
          </w:p>
          <w:p w:rsidR="00EC5A2F" w:rsidRPr="005E0CD5" w:rsidRDefault="0076104C" w:rsidP="00E57742">
            <w:pPr>
              <w:ind w:left="292" w:hanging="292"/>
              <w:rPr>
                <w:rFonts w:ascii="Arial Narrow" w:hAnsi="Arial Narrow"/>
                <w:i/>
                <w:snapToGrid w:val="0"/>
                <w:sz w:val="22"/>
                <w:szCs w:val="22"/>
              </w:rPr>
            </w:pPr>
            <w:r w:rsidRPr="005E0CD5">
              <w:rPr>
                <w:rFonts w:ascii="Arial Narrow" w:hAnsi="Arial Narrow"/>
                <w:i/>
                <w:snapToGrid w:val="0"/>
                <w:sz w:val="22"/>
                <w:szCs w:val="22"/>
              </w:rPr>
              <w:t>L’</w:t>
            </w:r>
            <w:r w:rsidR="00EC5A2F" w:rsidRPr="005E0CD5">
              <w:rPr>
                <w:rFonts w:ascii="Arial Narrow" w:hAnsi="Arial Narrow"/>
                <w:i/>
                <w:snapToGrid w:val="0"/>
                <w:sz w:val="22"/>
                <w:szCs w:val="22"/>
              </w:rPr>
              <w:t xml:space="preserve">annuaire OHI sera </w:t>
            </w:r>
            <w:r w:rsidR="00A56B9D" w:rsidRPr="005E0CD5">
              <w:rPr>
                <w:rFonts w:ascii="Arial Narrow" w:hAnsi="Arial Narrow"/>
                <w:i/>
                <w:snapToGrid w:val="0"/>
                <w:sz w:val="22"/>
                <w:szCs w:val="22"/>
              </w:rPr>
              <w:t>mis</w:t>
            </w:r>
            <w:r w:rsidR="00EC5A2F" w:rsidRPr="005E0CD5">
              <w:rPr>
                <w:rFonts w:ascii="Arial Narrow" w:hAnsi="Arial Narrow"/>
                <w:i/>
                <w:snapToGrid w:val="0"/>
                <w:sz w:val="22"/>
                <w:szCs w:val="22"/>
              </w:rPr>
              <w:t xml:space="preserve"> à jour </w:t>
            </w:r>
            <w:r w:rsidR="00A56B9D" w:rsidRPr="00600177">
              <w:rPr>
                <w:rFonts w:ascii="Arial Narrow" w:hAnsi="Arial Narrow"/>
                <w:i/>
                <w:snapToGrid w:val="0"/>
                <w:sz w:val="22"/>
                <w:szCs w:val="22"/>
                <w:u w:val="single"/>
              </w:rPr>
              <w:t>annuellement</w:t>
            </w:r>
            <w:r w:rsidR="00A56B9D" w:rsidRPr="005E0CD5">
              <w:rPr>
                <w:rFonts w:ascii="Arial Narrow" w:hAnsi="Arial Narrow"/>
                <w:i/>
                <w:snapToGrid w:val="0"/>
                <w:sz w:val="22"/>
                <w:szCs w:val="22"/>
              </w:rPr>
              <w:t xml:space="preserve"> </w:t>
            </w:r>
            <w:r w:rsidR="00EC5A2F" w:rsidRPr="005E0CD5">
              <w:rPr>
                <w:rFonts w:ascii="Arial Narrow" w:hAnsi="Arial Narrow"/>
                <w:i/>
                <w:snapToGrid w:val="0"/>
                <w:sz w:val="22"/>
                <w:szCs w:val="22"/>
              </w:rPr>
              <w:t xml:space="preserve">par la CHAtO et </w:t>
            </w:r>
            <w:proofErr w:type="gramStart"/>
            <w:r w:rsidR="00EC5A2F" w:rsidRPr="005E0CD5">
              <w:rPr>
                <w:rFonts w:ascii="Arial Narrow" w:hAnsi="Arial Narrow"/>
                <w:i/>
                <w:snapToGrid w:val="0"/>
                <w:sz w:val="22"/>
                <w:szCs w:val="22"/>
              </w:rPr>
              <w:t xml:space="preserve">le </w:t>
            </w:r>
            <w:r w:rsidR="002424FC">
              <w:rPr>
                <w:rFonts w:ascii="Arial Narrow" w:hAnsi="Arial Narrow"/>
                <w:i/>
                <w:snapToGrid w:val="0"/>
                <w:sz w:val="22"/>
                <w:szCs w:val="22"/>
              </w:rPr>
              <w:t>IHO</w:t>
            </w:r>
            <w:proofErr w:type="gramEnd"/>
            <w:r w:rsidR="002424FC">
              <w:rPr>
                <w:rFonts w:ascii="Arial Narrow" w:hAnsi="Arial Narrow"/>
                <w:i/>
                <w:snapToGrid w:val="0"/>
                <w:sz w:val="22"/>
                <w:szCs w:val="22"/>
              </w:rPr>
              <w:t xml:space="preserve"> SECRETARIAT</w:t>
            </w:r>
            <w:r w:rsidR="00A56B9D" w:rsidRPr="005E0CD5">
              <w:rPr>
                <w:rFonts w:ascii="Arial Narrow" w:hAnsi="Arial Narrow"/>
                <w:i/>
                <w:snapToGrid w:val="0"/>
                <w:sz w:val="22"/>
                <w:szCs w:val="22"/>
              </w:rPr>
              <w:t xml:space="preserve">, et la date de dernière mise à jour par l’Etat concerné </w:t>
            </w:r>
            <w:r w:rsidR="00DF754A" w:rsidRPr="005E0CD5">
              <w:rPr>
                <w:rFonts w:ascii="Arial Narrow" w:hAnsi="Arial Narrow"/>
                <w:i/>
                <w:snapToGrid w:val="0"/>
                <w:sz w:val="22"/>
                <w:szCs w:val="22"/>
              </w:rPr>
              <w:t xml:space="preserve">y </w:t>
            </w:r>
            <w:r w:rsidR="00A56B9D" w:rsidRPr="005E0CD5">
              <w:rPr>
                <w:rFonts w:ascii="Arial Narrow" w:hAnsi="Arial Narrow"/>
                <w:i/>
                <w:snapToGrid w:val="0"/>
                <w:sz w:val="22"/>
                <w:szCs w:val="22"/>
              </w:rPr>
              <w:t>sera désormais</w:t>
            </w:r>
            <w:r w:rsidR="00DF754A" w:rsidRPr="005E0CD5">
              <w:rPr>
                <w:rFonts w:ascii="Arial Narrow" w:hAnsi="Arial Narrow"/>
                <w:i/>
                <w:snapToGrid w:val="0"/>
                <w:sz w:val="22"/>
                <w:szCs w:val="22"/>
              </w:rPr>
              <w:t xml:space="preserve"> précisée. </w:t>
            </w:r>
            <w:r w:rsidR="00FA6D6D">
              <w:rPr>
                <w:rFonts w:ascii="Arial Narrow" w:hAnsi="Arial Narrow"/>
                <w:i/>
                <w:snapToGrid w:val="0"/>
                <w:sz w:val="22"/>
                <w:szCs w:val="22"/>
              </w:rPr>
              <w:t>L</w:t>
            </w:r>
            <w:r w:rsidR="00246854" w:rsidRPr="005E0CD5">
              <w:rPr>
                <w:rFonts w:ascii="Arial Narrow" w:hAnsi="Arial Narrow"/>
                <w:i/>
                <w:snapToGrid w:val="0"/>
                <w:sz w:val="22"/>
                <w:szCs w:val="22"/>
              </w:rPr>
              <w:t>’absence de modification des informations d</w:t>
            </w:r>
            <w:r w:rsidR="007D7DC5">
              <w:rPr>
                <w:rFonts w:ascii="Arial Narrow" w:hAnsi="Arial Narrow"/>
                <w:i/>
                <w:snapToGrid w:val="0"/>
                <w:sz w:val="22"/>
                <w:szCs w:val="22"/>
              </w:rPr>
              <w:t>epuis la précédente mise à jour devra également être signalée.</w:t>
            </w:r>
          </w:p>
          <w:p w:rsidR="00604F69" w:rsidRPr="005E0CD5" w:rsidRDefault="00604F69" w:rsidP="00E57742">
            <w:pPr>
              <w:ind w:left="292" w:hanging="292"/>
              <w:rPr>
                <w:rFonts w:ascii="Arial Narrow" w:hAnsi="Arial Narrow"/>
                <w:i/>
                <w:snapToGrid w:val="0"/>
                <w:sz w:val="22"/>
                <w:szCs w:val="22"/>
              </w:rPr>
            </w:pPr>
          </w:p>
          <w:p w:rsidR="00940DBC" w:rsidRPr="00F364F9" w:rsidRDefault="00E07747" w:rsidP="002C0CF8">
            <w:pPr>
              <w:ind w:left="292" w:hanging="292"/>
              <w:rPr>
                <w:rFonts w:ascii="Arial Narrow" w:hAnsi="Arial Narrow"/>
                <w:snapToGrid w:val="0"/>
                <w:sz w:val="22"/>
                <w:szCs w:val="22"/>
              </w:rPr>
            </w:pPr>
            <w:r w:rsidRPr="005E0CD5">
              <w:rPr>
                <w:rFonts w:ascii="Arial Narrow" w:hAnsi="Arial Narrow"/>
                <w:snapToGrid w:val="0"/>
                <w:sz w:val="22"/>
                <w:szCs w:val="22"/>
              </w:rPr>
              <w:sym w:font="Wingdings" w:char="00E0"/>
            </w:r>
            <w:r w:rsidRPr="00F364F9">
              <w:rPr>
                <w:rFonts w:ascii="Arial Narrow" w:hAnsi="Arial Narrow"/>
                <w:b/>
                <w:snapToGrid w:val="0"/>
                <w:sz w:val="22"/>
                <w:szCs w:val="22"/>
              </w:rPr>
              <w:t>Permanent</w:t>
            </w:r>
            <w:r w:rsidRPr="00F364F9">
              <w:rPr>
                <w:rFonts w:ascii="Arial Narrow" w:hAnsi="Arial Narrow"/>
                <w:snapToGrid w:val="0"/>
                <w:sz w:val="22"/>
                <w:szCs w:val="22"/>
              </w:rPr>
              <w:t xml:space="preserve"> - Coastal States</w:t>
            </w:r>
            <w:r w:rsidR="008017BD" w:rsidRPr="00F364F9">
              <w:rPr>
                <w:rFonts w:ascii="Arial Narrow" w:hAnsi="Arial Narrow"/>
                <w:snapToGrid w:val="0"/>
                <w:sz w:val="22"/>
                <w:szCs w:val="22"/>
              </w:rPr>
              <w:t xml:space="preserve">, </w:t>
            </w:r>
            <w:r w:rsidR="007F77C3" w:rsidRPr="00F364F9">
              <w:rPr>
                <w:rFonts w:ascii="Arial Narrow" w:hAnsi="Arial Narrow"/>
                <w:snapToGrid w:val="0"/>
                <w:sz w:val="22"/>
                <w:szCs w:val="22"/>
              </w:rPr>
              <w:t xml:space="preserve">EAtHC and </w:t>
            </w:r>
            <w:r w:rsidR="002424FC" w:rsidRPr="00F364F9">
              <w:rPr>
                <w:rFonts w:ascii="Arial Narrow" w:hAnsi="Arial Narrow"/>
                <w:snapToGrid w:val="0"/>
                <w:sz w:val="22"/>
                <w:szCs w:val="22"/>
              </w:rPr>
              <w:t>IHO SECRETARIAT</w:t>
            </w:r>
          </w:p>
          <w:p w:rsidR="002C0CF8" w:rsidRDefault="00940DBC" w:rsidP="00940DBC">
            <w:pPr>
              <w:ind w:left="292" w:hanging="292"/>
              <w:rPr>
                <w:rFonts w:ascii="Arial Narrow" w:hAnsi="Arial Narrow"/>
                <w:i/>
                <w:snapToGrid w:val="0"/>
                <w:sz w:val="22"/>
                <w:szCs w:val="22"/>
              </w:rPr>
            </w:pPr>
            <w:r w:rsidRPr="00F364F9">
              <w:rPr>
                <w:rFonts w:ascii="Arial Narrow" w:hAnsi="Arial Narrow"/>
                <w:snapToGrid w:val="0"/>
                <w:sz w:val="22"/>
                <w:szCs w:val="22"/>
              </w:rPr>
              <w:t xml:space="preserve">                          </w:t>
            </w:r>
            <w:r w:rsidRPr="005E0CD5">
              <w:rPr>
                <w:rFonts w:ascii="Arial Narrow" w:hAnsi="Arial Narrow"/>
                <w:i/>
                <w:snapToGrid w:val="0"/>
                <w:sz w:val="22"/>
                <w:szCs w:val="22"/>
              </w:rPr>
              <w:t>É</w:t>
            </w:r>
            <w:r w:rsidR="0076104C" w:rsidRPr="005E0CD5">
              <w:rPr>
                <w:rFonts w:ascii="Arial Narrow" w:hAnsi="Arial Narrow"/>
                <w:i/>
                <w:snapToGrid w:val="0"/>
                <w:sz w:val="22"/>
                <w:szCs w:val="22"/>
              </w:rPr>
              <w:t xml:space="preserve">tats côtiers, CHAtO et </w:t>
            </w:r>
            <w:r w:rsidR="002424FC">
              <w:rPr>
                <w:rFonts w:ascii="Arial Narrow" w:hAnsi="Arial Narrow"/>
                <w:i/>
                <w:snapToGrid w:val="0"/>
                <w:sz w:val="22"/>
                <w:szCs w:val="22"/>
              </w:rPr>
              <w:t>IHO SECRETARIAT</w:t>
            </w:r>
          </w:p>
          <w:p w:rsidR="00F364F9" w:rsidRPr="005E0CD5" w:rsidRDefault="00F364F9" w:rsidP="00DB6632">
            <w:pPr>
              <w:ind w:left="292" w:hanging="292"/>
              <w:rPr>
                <w:rFonts w:ascii="Arial Narrow" w:hAnsi="Arial Narrow"/>
                <w:i/>
                <w:snapToGrid w:val="0"/>
                <w:sz w:val="22"/>
                <w:szCs w:val="22"/>
              </w:rPr>
            </w:pPr>
            <w:r w:rsidRPr="00DB6632">
              <w:rPr>
                <w:rFonts w:ascii="Arial Narrow" w:hAnsi="Arial Narrow"/>
                <w:i/>
                <w:snapToGrid w:val="0"/>
                <w:sz w:val="22"/>
                <w:szCs w:val="22"/>
              </w:rPr>
              <w:t>Status :</w:t>
            </w:r>
            <w:r w:rsidR="00900A7E" w:rsidRPr="00DB6632">
              <w:t xml:space="preserve"> </w:t>
            </w:r>
          </w:p>
        </w:tc>
      </w:tr>
      <w:tr w:rsidR="00E07747" w:rsidRPr="007D134F" w:rsidTr="00193137">
        <w:tblPrEx>
          <w:tblBorders>
            <w:bottom w:val="single" w:sz="4" w:space="0" w:color="auto"/>
            <w:insideH w:val="single" w:sz="4" w:space="0" w:color="auto"/>
          </w:tblBorders>
        </w:tblPrEx>
        <w:trPr>
          <w:cantSplit/>
          <w:jc w:val="center"/>
        </w:trPr>
        <w:tc>
          <w:tcPr>
            <w:tcW w:w="9412" w:type="dxa"/>
            <w:gridSpan w:val="2"/>
            <w:tcBorders>
              <w:top w:val="single" w:sz="4" w:space="0" w:color="auto"/>
              <w:bottom w:val="single" w:sz="4" w:space="0" w:color="auto"/>
            </w:tcBorders>
          </w:tcPr>
          <w:p w:rsidR="00E07747" w:rsidRPr="00694289" w:rsidRDefault="002C0CF8" w:rsidP="00B35D3D">
            <w:pPr>
              <w:ind w:left="218" w:hanging="218"/>
              <w:rPr>
                <w:rFonts w:ascii="Arial Narrow" w:hAnsi="Arial Narrow"/>
                <w:i/>
                <w:sz w:val="22"/>
                <w:szCs w:val="22"/>
                <w:lang w:val="en-US"/>
              </w:rPr>
            </w:pPr>
            <w:r w:rsidRPr="00694289">
              <w:rPr>
                <w:rFonts w:ascii="Arial Narrow" w:hAnsi="Arial Narrow"/>
                <w:b/>
                <w:sz w:val="22"/>
                <w:szCs w:val="22"/>
                <w:u w:val="single"/>
                <w:lang w:val="en-US"/>
              </w:rPr>
              <w:t>ACTION EAtHC 1</w:t>
            </w:r>
            <w:r w:rsidR="003D5392">
              <w:rPr>
                <w:rFonts w:ascii="Arial Narrow" w:hAnsi="Arial Narrow"/>
                <w:b/>
                <w:sz w:val="22"/>
                <w:szCs w:val="22"/>
                <w:u w:val="single"/>
                <w:lang w:val="en-US"/>
              </w:rPr>
              <w:t>5</w:t>
            </w:r>
            <w:r w:rsidR="00694289" w:rsidRPr="00694289">
              <w:rPr>
                <w:rFonts w:ascii="Arial Narrow" w:hAnsi="Arial Narrow"/>
                <w:b/>
                <w:sz w:val="22"/>
                <w:szCs w:val="22"/>
                <w:u w:val="single"/>
                <w:lang w:val="en-US"/>
              </w:rPr>
              <w:t>-</w:t>
            </w:r>
            <w:r w:rsidR="00215E93">
              <w:rPr>
                <w:rFonts w:ascii="Arial Narrow" w:hAnsi="Arial Narrow"/>
                <w:b/>
                <w:sz w:val="22"/>
                <w:szCs w:val="22"/>
                <w:u w:val="single"/>
                <w:lang w:val="en-US"/>
              </w:rPr>
              <w:t>03</w:t>
            </w:r>
            <w:r w:rsidR="00E07747" w:rsidRPr="00694289">
              <w:rPr>
                <w:rFonts w:ascii="Arial Narrow" w:hAnsi="Arial Narrow"/>
                <w:i/>
                <w:sz w:val="22"/>
                <w:szCs w:val="22"/>
                <w:lang w:val="en-US"/>
              </w:rPr>
              <w:t xml:space="preserve">: </w:t>
            </w:r>
          </w:p>
          <w:p w:rsidR="00F75DDB" w:rsidRDefault="006066AB" w:rsidP="00855562">
            <w:pPr>
              <w:ind w:left="-30"/>
              <w:rPr>
                <w:rFonts w:ascii="Arial Narrow" w:eastAsia="Times New Roman" w:hAnsi="Arial Narrow" w:cs="Arial Narrow"/>
                <w:i/>
                <w:iCs/>
                <w:sz w:val="22"/>
                <w:szCs w:val="22"/>
                <w:lang w:val="en-US"/>
              </w:rPr>
            </w:pPr>
            <w:r w:rsidRPr="004D5F0E">
              <w:rPr>
                <w:rFonts w:ascii="Arial Narrow" w:hAnsi="Arial Narrow"/>
                <w:sz w:val="22"/>
                <w:szCs w:val="22"/>
                <w:lang w:val="en-US"/>
              </w:rPr>
              <w:t>Coastal States</w:t>
            </w:r>
            <w:r w:rsidR="00E07747" w:rsidRPr="004D5F0E">
              <w:rPr>
                <w:rFonts w:ascii="Arial Narrow" w:hAnsi="Arial Narrow"/>
                <w:sz w:val="22"/>
                <w:szCs w:val="22"/>
                <w:lang w:val="en-US"/>
              </w:rPr>
              <w:t xml:space="preserve">, to </w:t>
            </w:r>
            <w:r w:rsidR="004D5F0E" w:rsidRPr="004D5F0E">
              <w:rPr>
                <w:rFonts w:ascii="Arial Narrow" w:hAnsi="Arial Narrow"/>
                <w:sz w:val="22"/>
                <w:szCs w:val="22"/>
                <w:lang w:val="en-US"/>
              </w:rPr>
              <w:t xml:space="preserve">review entries related to IHO C-55, P-5 (yearbook) and ECDIS backup arrangements at least </w:t>
            </w:r>
            <w:r w:rsidR="004D5F0E" w:rsidRPr="00600177">
              <w:rPr>
                <w:rFonts w:ascii="Arial Narrow" w:hAnsi="Arial Narrow"/>
                <w:sz w:val="22"/>
                <w:szCs w:val="22"/>
                <w:u w:val="single"/>
                <w:lang w:val="en-US"/>
              </w:rPr>
              <w:t>annually</w:t>
            </w:r>
            <w:r w:rsidR="004D5F0E" w:rsidRPr="004D5F0E">
              <w:rPr>
                <w:rFonts w:ascii="Arial Narrow" w:hAnsi="Arial Narrow"/>
                <w:sz w:val="22"/>
                <w:szCs w:val="22"/>
                <w:lang w:val="en-US"/>
              </w:rPr>
              <w:t>.</w:t>
            </w:r>
          </w:p>
          <w:p w:rsidR="00855562" w:rsidRPr="00215E93" w:rsidRDefault="00855562" w:rsidP="00215E93">
            <w:pPr>
              <w:ind w:left="-30" w:firstLine="30"/>
              <w:rPr>
                <w:rFonts w:ascii="Arial Narrow" w:eastAsia="Times New Roman" w:hAnsi="Arial Narrow" w:cs="Arial Narrow"/>
                <w:i/>
                <w:iCs/>
                <w:sz w:val="22"/>
                <w:szCs w:val="22"/>
              </w:rPr>
            </w:pPr>
            <w:r w:rsidRPr="00855562">
              <w:rPr>
                <w:rFonts w:ascii="Arial Narrow" w:eastAsia="Times New Roman" w:hAnsi="Arial Narrow" w:cs="Arial Narrow"/>
                <w:i/>
                <w:iCs/>
                <w:sz w:val="22"/>
                <w:szCs w:val="22"/>
              </w:rPr>
              <w:t xml:space="preserve">Les Etats côtiers sont </w:t>
            </w:r>
            <w:r w:rsidR="0056084F">
              <w:rPr>
                <w:rFonts w:ascii="Arial Narrow" w:eastAsia="Times New Roman" w:hAnsi="Arial Narrow" w:cs="Arial Narrow"/>
                <w:i/>
                <w:iCs/>
                <w:sz w:val="22"/>
                <w:szCs w:val="22"/>
              </w:rPr>
              <w:t>prié</w:t>
            </w:r>
            <w:r w:rsidRPr="00855562">
              <w:rPr>
                <w:rFonts w:ascii="Arial Narrow" w:eastAsia="Times New Roman" w:hAnsi="Arial Narrow" w:cs="Arial Narrow"/>
                <w:i/>
                <w:iCs/>
                <w:sz w:val="22"/>
                <w:szCs w:val="22"/>
              </w:rPr>
              <w:t>s de revoir les</w:t>
            </w:r>
            <w:r w:rsidR="0056084F">
              <w:rPr>
                <w:rFonts w:ascii="Arial Narrow" w:eastAsia="Times New Roman" w:hAnsi="Arial Narrow" w:cs="Arial Narrow"/>
                <w:i/>
                <w:iCs/>
                <w:sz w:val="22"/>
                <w:szCs w:val="22"/>
              </w:rPr>
              <w:t xml:space="preserve"> éléments des publications C-55, P-5 (annuaire) et </w:t>
            </w:r>
            <w:r w:rsidR="00B422E6">
              <w:rPr>
                <w:rFonts w:ascii="Arial Narrow" w:eastAsia="Times New Roman" w:hAnsi="Arial Narrow" w:cs="Arial Narrow"/>
                <w:i/>
                <w:iCs/>
                <w:sz w:val="22"/>
                <w:szCs w:val="22"/>
              </w:rPr>
              <w:t xml:space="preserve">les dispositions de secours ECDIS les concernant </w:t>
            </w:r>
            <w:r w:rsidR="00B422E6" w:rsidRPr="00600177">
              <w:rPr>
                <w:rFonts w:ascii="Arial Narrow" w:eastAsia="Times New Roman" w:hAnsi="Arial Narrow" w:cs="Arial Narrow"/>
                <w:i/>
                <w:iCs/>
                <w:sz w:val="22"/>
                <w:szCs w:val="22"/>
                <w:u w:val="single"/>
              </w:rPr>
              <w:t>annuellement.</w:t>
            </w:r>
          </w:p>
          <w:p w:rsidR="00D121AD" w:rsidRPr="00855562" w:rsidRDefault="00D121AD" w:rsidP="00E904AF">
            <w:pPr>
              <w:autoSpaceDE w:val="0"/>
              <w:autoSpaceDN w:val="0"/>
              <w:adjustRightInd w:val="0"/>
              <w:rPr>
                <w:rFonts w:ascii="Arial Narrow" w:eastAsia="Times New Roman" w:hAnsi="Arial Narrow" w:cs="Arial Narrow"/>
                <w:i/>
                <w:iCs/>
                <w:sz w:val="22"/>
                <w:szCs w:val="22"/>
              </w:rPr>
            </w:pPr>
          </w:p>
          <w:p w:rsidR="002C0CF8" w:rsidRDefault="00E07747" w:rsidP="00855562">
            <w:pPr>
              <w:ind w:left="218" w:hanging="218"/>
              <w:rPr>
                <w:rFonts w:ascii="Arial Narrow" w:hAnsi="Arial Narrow"/>
                <w:i/>
                <w:sz w:val="22"/>
                <w:szCs w:val="22"/>
              </w:rPr>
            </w:pPr>
            <w:r w:rsidRPr="00694289">
              <w:rPr>
                <w:rFonts w:ascii="Arial Narrow" w:hAnsi="Arial Narrow"/>
                <w:sz w:val="22"/>
                <w:szCs w:val="22"/>
              </w:rPr>
              <w:sym w:font="Wingdings" w:char="00E0"/>
            </w:r>
            <w:r w:rsidRPr="00855562">
              <w:rPr>
                <w:rFonts w:ascii="Arial Narrow" w:hAnsi="Arial Narrow"/>
                <w:sz w:val="22"/>
                <w:szCs w:val="22"/>
              </w:rPr>
              <w:t xml:space="preserve"> </w:t>
            </w:r>
            <w:r w:rsidRPr="00855562">
              <w:rPr>
                <w:rFonts w:ascii="Arial Narrow" w:hAnsi="Arial Narrow"/>
                <w:b/>
                <w:sz w:val="22"/>
                <w:szCs w:val="22"/>
              </w:rPr>
              <w:t xml:space="preserve">Permanent </w:t>
            </w:r>
            <w:r w:rsidR="004D4D86" w:rsidRPr="00855562">
              <w:rPr>
                <w:rFonts w:ascii="Arial Narrow" w:hAnsi="Arial Narrow"/>
                <w:sz w:val="22"/>
                <w:szCs w:val="22"/>
              </w:rPr>
              <w:t>–</w:t>
            </w:r>
            <w:r w:rsidRPr="00855562">
              <w:rPr>
                <w:rFonts w:ascii="Arial Narrow" w:hAnsi="Arial Narrow"/>
                <w:sz w:val="22"/>
                <w:szCs w:val="22"/>
              </w:rPr>
              <w:t xml:space="preserve"> </w:t>
            </w:r>
            <w:r w:rsidR="00855562" w:rsidRPr="00855562">
              <w:rPr>
                <w:rFonts w:ascii="Arial Narrow" w:hAnsi="Arial Narrow"/>
                <w:sz w:val="22"/>
                <w:szCs w:val="22"/>
              </w:rPr>
              <w:t>Coastal States</w:t>
            </w:r>
            <w:r w:rsidR="00855562">
              <w:rPr>
                <w:rFonts w:ascii="Arial Narrow" w:hAnsi="Arial Narrow"/>
                <w:sz w:val="22"/>
                <w:szCs w:val="22"/>
              </w:rPr>
              <w:t xml:space="preserve"> - </w:t>
            </w:r>
            <w:r w:rsidR="004D4D86" w:rsidRPr="00855562">
              <w:rPr>
                <w:rFonts w:ascii="Arial Narrow" w:hAnsi="Arial Narrow"/>
                <w:i/>
                <w:sz w:val="22"/>
                <w:szCs w:val="22"/>
              </w:rPr>
              <w:t>Etats côtiers.</w:t>
            </w:r>
          </w:p>
          <w:p w:rsidR="00D15467" w:rsidRPr="00855562" w:rsidRDefault="00F364F9" w:rsidP="00D15467">
            <w:pPr>
              <w:ind w:left="218" w:hanging="218"/>
              <w:rPr>
                <w:rFonts w:ascii="Arial Narrow" w:hAnsi="Arial Narrow"/>
                <w:sz w:val="22"/>
                <w:szCs w:val="22"/>
              </w:rPr>
            </w:pPr>
            <w:r w:rsidRPr="00DB6632">
              <w:rPr>
                <w:rFonts w:ascii="Arial Narrow" w:hAnsi="Arial Narrow"/>
                <w:i/>
                <w:snapToGrid w:val="0"/>
                <w:sz w:val="22"/>
                <w:szCs w:val="22"/>
              </w:rPr>
              <w:t>Status :</w:t>
            </w:r>
            <w:r w:rsidR="00900A7E" w:rsidRPr="00DB6632">
              <w:t xml:space="preserve"> </w:t>
            </w:r>
          </w:p>
        </w:tc>
      </w:tr>
      <w:tr w:rsidR="00D95A76" w:rsidRPr="007D134F" w:rsidTr="00193137">
        <w:tblPrEx>
          <w:tblBorders>
            <w:bottom w:val="single" w:sz="4" w:space="0" w:color="auto"/>
            <w:insideH w:val="single" w:sz="4" w:space="0" w:color="auto"/>
          </w:tblBorders>
        </w:tblPrEx>
        <w:trPr>
          <w:cantSplit/>
          <w:jc w:val="center"/>
        </w:trPr>
        <w:tc>
          <w:tcPr>
            <w:tcW w:w="9412" w:type="dxa"/>
            <w:gridSpan w:val="2"/>
            <w:tcBorders>
              <w:top w:val="single" w:sz="4" w:space="0" w:color="auto"/>
              <w:bottom w:val="single" w:sz="4" w:space="0" w:color="auto"/>
            </w:tcBorders>
          </w:tcPr>
          <w:p w:rsidR="00D95A76" w:rsidRPr="00C17E44" w:rsidRDefault="004E7BE4" w:rsidP="00FE7AA2">
            <w:pPr>
              <w:rPr>
                <w:rFonts w:ascii="Arial Narrow" w:hAnsi="Arial Narrow"/>
                <w:sz w:val="22"/>
                <w:szCs w:val="22"/>
                <w:lang w:val="en-GB"/>
              </w:rPr>
            </w:pPr>
            <w:r w:rsidRPr="00C17E44">
              <w:rPr>
                <w:rFonts w:ascii="Arial Narrow" w:hAnsi="Arial Narrow"/>
                <w:b/>
                <w:sz w:val="22"/>
                <w:szCs w:val="22"/>
                <w:u w:val="single"/>
                <w:lang w:val="en-GB"/>
              </w:rPr>
              <w:t>ACTION EAtHC 1</w:t>
            </w:r>
            <w:r w:rsidR="003D5392">
              <w:rPr>
                <w:rFonts w:ascii="Arial Narrow" w:hAnsi="Arial Narrow"/>
                <w:b/>
                <w:sz w:val="22"/>
                <w:szCs w:val="22"/>
                <w:u w:val="single"/>
                <w:lang w:val="en-GB"/>
              </w:rPr>
              <w:t>5</w:t>
            </w:r>
            <w:r w:rsidR="00C17E44" w:rsidRPr="00C17E44">
              <w:rPr>
                <w:rFonts w:ascii="Arial Narrow" w:hAnsi="Arial Narrow"/>
                <w:b/>
                <w:sz w:val="22"/>
                <w:szCs w:val="22"/>
                <w:u w:val="single"/>
                <w:lang w:val="en-GB"/>
              </w:rPr>
              <w:t>-</w:t>
            </w:r>
            <w:r w:rsidR="00BB43D9">
              <w:rPr>
                <w:rFonts w:ascii="Arial Narrow" w:hAnsi="Arial Narrow"/>
                <w:b/>
                <w:sz w:val="22"/>
                <w:szCs w:val="22"/>
                <w:u w:val="single"/>
                <w:lang w:val="en-GB"/>
              </w:rPr>
              <w:t>04</w:t>
            </w:r>
            <w:r w:rsidR="00D95A76" w:rsidRPr="00C17E44">
              <w:rPr>
                <w:rFonts w:ascii="Arial Narrow" w:hAnsi="Arial Narrow"/>
                <w:sz w:val="22"/>
                <w:szCs w:val="22"/>
                <w:lang w:val="en-GB"/>
              </w:rPr>
              <w:t xml:space="preserve">: </w:t>
            </w:r>
          </w:p>
          <w:p w:rsidR="00D95A76" w:rsidRPr="00C17E44" w:rsidRDefault="00D95A76" w:rsidP="00D95A76">
            <w:pPr>
              <w:rPr>
                <w:rFonts w:ascii="Arial Narrow" w:hAnsi="Arial Narrow"/>
                <w:sz w:val="22"/>
                <w:szCs w:val="22"/>
                <w:lang w:val="en-GB"/>
              </w:rPr>
            </w:pPr>
            <w:r w:rsidRPr="00C17E44">
              <w:rPr>
                <w:rFonts w:ascii="Arial Narrow" w:hAnsi="Arial Narrow"/>
                <w:sz w:val="22"/>
                <w:szCs w:val="22"/>
                <w:lang w:val="en-GB"/>
              </w:rPr>
              <w:t>Continue to engage suspended Member States in the region to encourage their re-insertion in IHO.</w:t>
            </w:r>
          </w:p>
          <w:p w:rsidR="006B02EC" w:rsidRPr="00C17E44" w:rsidRDefault="006B02EC" w:rsidP="00D95A76">
            <w:pPr>
              <w:rPr>
                <w:rFonts w:ascii="Arial Narrow" w:hAnsi="Arial Narrow"/>
                <w:sz w:val="22"/>
                <w:szCs w:val="22"/>
                <w:lang w:val="en-GB"/>
              </w:rPr>
            </w:pPr>
          </w:p>
          <w:p w:rsidR="006B02EC" w:rsidRPr="00C17E44" w:rsidRDefault="006B02EC" w:rsidP="00D95A76">
            <w:pPr>
              <w:rPr>
                <w:rFonts w:ascii="Arial Narrow" w:hAnsi="Arial Narrow"/>
                <w:i/>
                <w:sz w:val="22"/>
                <w:szCs w:val="22"/>
              </w:rPr>
            </w:pPr>
            <w:r w:rsidRPr="00C17E44">
              <w:rPr>
                <w:rFonts w:ascii="Arial Narrow" w:hAnsi="Arial Narrow"/>
                <w:i/>
                <w:sz w:val="22"/>
                <w:szCs w:val="22"/>
              </w:rPr>
              <w:t>Continue</w:t>
            </w:r>
            <w:r w:rsidR="0023026A" w:rsidRPr="00C17E44">
              <w:rPr>
                <w:rFonts w:ascii="Arial Narrow" w:hAnsi="Arial Narrow"/>
                <w:i/>
                <w:sz w:val="22"/>
                <w:szCs w:val="22"/>
              </w:rPr>
              <w:t>r</w:t>
            </w:r>
            <w:r w:rsidRPr="00C17E44">
              <w:rPr>
                <w:rFonts w:ascii="Arial Narrow" w:hAnsi="Arial Narrow"/>
                <w:i/>
                <w:sz w:val="22"/>
                <w:szCs w:val="22"/>
              </w:rPr>
              <w:t xml:space="preserve"> à soutenir les Etats memb</w:t>
            </w:r>
            <w:r w:rsidR="0023026A" w:rsidRPr="00C17E44">
              <w:rPr>
                <w:rFonts w:ascii="Arial Narrow" w:hAnsi="Arial Narrow"/>
                <w:i/>
                <w:sz w:val="22"/>
                <w:szCs w:val="22"/>
              </w:rPr>
              <w:t>res</w:t>
            </w:r>
            <w:r w:rsidRPr="00C17E44">
              <w:rPr>
                <w:rFonts w:ascii="Arial Narrow" w:hAnsi="Arial Narrow"/>
                <w:i/>
                <w:sz w:val="22"/>
                <w:szCs w:val="22"/>
              </w:rPr>
              <w:t xml:space="preserve"> de la r</w:t>
            </w:r>
            <w:r w:rsidR="0023026A" w:rsidRPr="00C17E44">
              <w:rPr>
                <w:rFonts w:ascii="Arial Narrow" w:hAnsi="Arial Narrow"/>
                <w:i/>
                <w:sz w:val="22"/>
                <w:szCs w:val="22"/>
              </w:rPr>
              <w:t>é</w:t>
            </w:r>
            <w:r w:rsidRPr="00C17E44">
              <w:rPr>
                <w:rFonts w:ascii="Arial Narrow" w:hAnsi="Arial Narrow"/>
                <w:i/>
                <w:sz w:val="22"/>
                <w:szCs w:val="22"/>
              </w:rPr>
              <w:t>gion faisant l’objet d’une suspension en vue de motiver leur r</w:t>
            </w:r>
            <w:r w:rsidR="0023026A" w:rsidRPr="00C17E44">
              <w:rPr>
                <w:rFonts w:ascii="Arial Narrow" w:hAnsi="Arial Narrow"/>
                <w:i/>
                <w:sz w:val="22"/>
                <w:szCs w:val="22"/>
              </w:rPr>
              <w:t>é</w:t>
            </w:r>
            <w:r w:rsidRPr="00C17E44">
              <w:rPr>
                <w:rFonts w:ascii="Arial Narrow" w:hAnsi="Arial Narrow"/>
                <w:i/>
                <w:sz w:val="22"/>
                <w:szCs w:val="22"/>
              </w:rPr>
              <w:t>insertion au sein de l’OHI.</w:t>
            </w:r>
          </w:p>
          <w:p w:rsidR="00F75DDB" w:rsidRPr="00C17E44" w:rsidRDefault="00F75DDB" w:rsidP="00D95A76">
            <w:pPr>
              <w:rPr>
                <w:rFonts w:ascii="Arial Narrow" w:hAnsi="Arial Narrow"/>
                <w:sz w:val="22"/>
                <w:szCs w:val="22"/>
              </w:rPr>
            </w:pPr>
          </w:p>
          <w:p w:rsidR="00D95A76" w:rsidRPr="00C17E44" w:rsidRDefault="00D95A76" w:rsidP="00D95A76">
            <w:pPr>
              <w:rPr>
                <w:rFonts w:ascii="Arial Narrow" w:hAnsi="Arial Narrow"/>
                <w:sz w:val="22"/>
                <w:szCs w:val="22"/>
                <w:lang w:val="en-GB"/>
              </w:rPr>
            </w:pPr>
            <w:r w:rsidRPr="00C17E44">
              <w:rPr>
                <w:rFonts w:ascii="Arial Narrow" w:hAnsi="Arial Narrow"/>
                <w:sz w:val="22"/>
                <w:szCs w:val="22"/>
                <w:lang w:val="en-GB"/>
              </w:rPr>
              <w:sym w:font="Wingdings" w:char="00E0"/>
            </w:r>
            <w:r w:rsidRPr="00C17E44">
              <w:rPr>
                <w:rFonts w:ascii="Arial Narrow" w:hAnsi="Arial Narrow"/>
                <w:b/>
                <w:sz w:val="22"/>
                <w:szCs w:val="22"/>
                <w:lang w:val="en-GB"/>
              </w:rPr>
              <w:t xml:space="preserve"> Permanent</w:t>
            </w:r>
            <w:r w:rsidRPr="00C17E44">
              <w:rPr>
                <w:rFonts w:ascii="Arial Narrow" w:hAnsi="Arial Narrow"/>
                <w:sz w:val="22"/>
                <w:szCs w:val="22"/>
                <w:lang w:val="en-GB"/>
              </w:rPr>
              <w:t xml:space="preserve"> - EAtHC Chair, in liaison with Democratic Republic of Congo.</w:t>
            </w:r>
          </w:p>
          <w:p w:rsidR="00D95A76" w:rsidRDefault="006B02EC" w:rsidP="00940DBC">
            <w:pPr>
              <w:rPr>
                <w:rFonts w:ascii="Arial Narrow" w:hAnsi="Arial Narrow"/>
                <w:i/>
                <w:sz w:val="22"/>
                <w:szCs w:val="22"/>
              </w:rPr>
            </w:pPr>
            <w:r w:rsidRPr="006E104B">
              <w:rPr>
                <w:rFonts w:ascii="Arial Narrow" w:hAnsi="Arial Narrow"/>
                <w:sz w:val="22"/>
                <w:szCs w:val="22"/>
                <w:lang w:val="en-US"/>
              </w:rPr>
              <w:t xml:space="preserve">                           </w:t>
            </w:r>
            <w:r w:rsidRPr="00C17E44">
              <w:rPr>
                <w:rFonts w:ascii="Arial Narrow" w:hAnsi="Arial Narrow"/>
                <w:i/>
                <w:sz w:val="22"/>
                <w:szCs w:val="22"/>
              </w:rPr>
              <w:t>Président CHAtO, en liaison avec la République Démocratique du Congo.</w:t>
            </w:r>
          </w:p>
          <w:p w:rsidR="00F364F9" w:rsidRPr="00C17E44" w:rsidRDefault="00F364F9" w:rsidP="00DB6632">
            <w:pPr>
              <w:rPr>
                <w:rFonts w:ascii="Arial Narrow" w:hAnsi="Arial Narrow"/>
                <w:i/>
                <w:sz w:val="22"/>
                <w:szCs w:val="22"/>
              </w:rPr>
            </w:pPr>
            <w:r w:rsidRPr="00DB6632">
              <w:rPr>
                <w:rFonts w:ascii="Arial Narrow" w:hAnsi="Arial Narrow"/>
                <w:i/>
                <w:snapToGrid w:val="0"/>
                <w:sz w:val="22"/>
                <w:szCs w:val="22"/>
              </w:rPr>
              <w:t>Status :</w:t>
            </w:r>
            <w:r w:rsidR="00900A7E" w:rsidRPr="00DB6632">
              <w:rPr>
                <w:rFonts w:ascii="Arial Narrow" w:hAnsi="Arial Narrow"/>
                <w:i/>
                <w:snapToGrid w:val="0"/>
                <w:sz w:val="22"/>
                <w:szCs w:val="22"/>
              </w:rPr>
              <w:t xml:space="preserve"> </w:t>
            </w:r>
          </w:p>
        </w:tc>
      </w:tr>
      <w:tr w:rsidR="00D95A76" w:rsidRPr="007D134F" w:rsidTr="00193137">
        <w:trPr>
          <w:cantSplit/>
          <w:jc w:val="center"/>
        </w:trPr>
        <w:tc>
          <w:tcPr>
            <w:tcW w:w="9412" w:type="dxa"/>
            <w:gridSpan w:val="2"/>
            <w:tcBorders>
              <w:top w:val="single" w:sz="4" w:space="0" w:color="auto"/>
              <w:left w:val="single" w:sz="4" w:space="0" w:color="auto"/>
              <w:bottom w:val="single" w:sz="4" w:space="0" w:color="auto"/>
            </w:tcBorders>
          </w:tcPr>
          <w:p w:rsidR="00A7728D" w:rsidRPr="003E0A83" w:rsidRDefault="00A7728D" w:rsidP="00A7728D">
            <w:pPr>
              <w:ind w:left="540" w:hanging="540"/>
              <w:rPr>
                <w:rFonts w:ascii="Arial Narrow" w:hAnsi="Arial Narrow"/>
                <w:bCs/>
                <w:snapToGrid w:val="0"/>
                <w:sz w:val="22"/>
                <w:szCs w:val="22"/>
                <w:lang w:val="en-GB"/>
              </w:rPr>
            </w:pPr>
            <w:r w:rsidRPr="003E0A83">
              <w:rPr>
                <w:rFonts w:ascii="Arial Narrow" w:hAnsi="Arial Narrow"/>
                <w:b/>
                <w:sz w:val="22"/>
                <w:szCs w:val="22"/>
                <w:u w:val="single"/>
                <w:lang w:val="en-GB"/>
              </w:rPr>
              <w:lastRenderedPageBreak/>
              <w:t>ACTION EAtHC 1</w:t>
            </w:r>
            <w:r w:rsidR="003D5392">
              <w:rPr>
                <w:rFonts w:ascii="Arial Narrow" w:hAnsi="Arial Narrow"/>
                <w:b/>
                <w:sz w:val="22"/>
                <w:szCs w:val="22"/>
                <w:u w:val="single"/>
                <w:lang w:val="en-GB"/>
              </w:rPr>
              <w:t>5</w:t>
            </w:r>
            <w:r w:rsidR="003D5C18">
              <w:rPr>
                <w:rFonts w:ascii="Arial Narrow" w:hAnsi="Arial Narrow"/>
                <w:b/>
                <w:sz w:val="22"/>
                <w:szCs w:val="22"/>
                <w:u w:val="single"/>
                <w:lang w:val="en-GB"/>
              </w:rPr>
              <w:t>-</w:t>
            </w:r>
            <w:r w:rsidR="0082190D">
              <w:rPr>
                <w:rFonts w:ascii="Arial Narrow" w:hAnsi="Arial Narrow"/>
                <w:b/>
                <w:sz w:val="22"/>
                <w:szCs w:val="22"/>
                <w:u w:val="single"/>
                <w:lang w:val="en-GB"/>
              </w:rPr>
              <w:t>05</w:t>
            </w:r>
            <w:r w:rsidRPr="003E0A83">
              <w:rPr>
                <w:rFonts w:ascii="Arial Narrow" w:hAnsi="Arial Narrow"/>
                <w:sz w:val="22"/>
                <w:szCs w:val="22"/>
                <w:lang w:val="en-GB"/>
              </w:rPr>
              <w:t xml:space="preserve">: </w:t>
            </w:r>
          </w:p>
          <w:p w:rsidR="00A7728D" w:rsidRPr="003E0A83" w:rsidRDefault="009F6679" w:rsidP="00A7728D">
            <w:pPr>
              <w:rPr>
                <w:rFonts w:ascii="Arial Narrow" w:hAnsi="Arial Narrow"/>
                <w:sz w:val="22"/>
                <w:szCs w:val="22"/>
                <w:lang w:val="en-GB"/>
              </w:rPr>
            </w:pPr>
            <w:r w:rsidRPr="003E0A83">
              <w:rPr>
                <w:rFonts w:ascii="Arial Narrow" w:hAnsi="Arial Narrow"/>
                <w:sz w:val="22"/>
                <w:szCs w:val="22"/>
                <w:lang w:val="en-GB"/>
              </w:rPr>
              <w:t xml:space="preserve">To the </w:t>
            </w:r>
            <w:r w:rsidR="00A7728D" w:rsidRPr="003E0A83">
              <w:rPr>
                <w:rFonts w:ascii="Arial Narrow" w:hAnsi="Arial Narrow"/>
                <w:sz w:val="22"/>
                <w:szCs w:val="22"/>
                <w:lang w:val="en-GB"/>
              </w:rPr>
              <w:t xml:space="preserve">NAVAREA II Coordinator </w:t>
            </w:r>
            <w:r w:rsidRPr="003E0A83">
              <w:rPr>
                <w:rFonts w:ascii="Arial Narrow" w:hAnsi="Arial Narrow"/>
                <w:sz w:val="22"/>
                <w:szCs w:val="22"/>
                <w:lang w:val="en-GB"/>
              </w:rPr>
              <w:t xml:space="preserve">to </w:t>
            </w:r>
            <w:r w:rsidR="003D5C18">
              <w:rPr>
                <w:rFonts w:ascii="Arial Narrow" w:hAnsi="Arial Narrow"/>
                <w:sz w:val="22"/>
                <w:szCs w:val="22"/>
                <w:lang w:val="en-GB"/>
              </w:rPr>
              <w:t>check</w:t>
            </w:r>
            <w:r w:rsidRPr="003E0A83">
              <w:rPr>
                <w:rFonts w:ascii="Arial Narrow" w:hAnsi="Arial Narrow"/>
                <w:sz w:val="22"/>
                <w:szCs w:val="22"/>
                <w:lang w:val="en-GB"/>
              </w:rPr>
              <w:t xml:space="preserve"> </w:t>
            </w:r>
            <w:r w:rsidR="006E3F95" w:rsidRPr="003E0A83">
              <w:rPr>
                <w:rFonts w:ascii="Arial Narrow" w:hAnsi="Arial Narrow"/>
                <w:sz w:val="22"/>
                <w:szCs w:val="22"/>
                <w:lang w:val="en-GB"/>
              </w:rPr>
              <w:t xml:space="preserve">on a regular basis the </w:t>
            </w:r>
            <w:r w:rsidR="006E3F95" w:rsidRPr="003E0A83">
              <w:rPr>
                <w:rFonts w:ascii="Arial Narrow" w:hAnsi="Arial Narrow"/>
                <w:snapToGrid w:val="0"/>
                <w:sz w:val="22"/>
                <w:szCs w:val="22"/>
                <w:lang w:val="en-GB"/>
              </w:rPr>
              <w:t>MSI Points of Contact</w:t>
            </w:r>
            <w:r w:rsidR="00073D94" w:rsidRPr="003E0A83">
              <w:rPr>
                <w:rFonts w:ascii="Arial Narrow" w:hAnsi="Arial Narrow"/>
                <w:sz w:val="22"/>
                <w:szCs w:val="22"/>
                <w:lang w:val="en-GB"/>
              </w:rPr>
              <w:t xml:space="preserve"> (</w:t>
            </w:r>
            <w:r w:rsidR="00A7728D" w:rsidRPr="003E0A83">
              <w:rPr>
                <w:rFonts w:ascii="Arial Narrow" w:hAnsi="Arial Narrow"/>
                <w:sz w:val="22"/>
                <w:szCs w:val="22"/>
                <w:lang w:val="en-GB"/>
              </w:rPr>
              <w:t xml:space="preserve">at least every 3 months). </w:t>
            </w:r>
          </w:p>
          <w:p w:rsidR="00A7728D" w:rsidRPr="003E0A83" w:rsidRDefault="00A7728D" w:rsidP="00A7728D">
            <w:pPr>
              <w:rPr>
                <w:rFonts w:ascii="Arial Narrow" w:hAnsi="Arial Narrow"/>
                <w:snapToGrid w:val="0"/>
                <w:sz w:val="22"/>
                <w:szCs w:val="22"/>
                <w:lang w:val="en-GB"/>
              </w:rPr>
            </w:pPr>
          </w:p>
          <w:p w:rsidR="00A7728D" w:rsidRPr="003E0A83" w:rsidRDefault="006E3F95" w:rsidP="00A7728D">
            <w:pPr>
              <w:rPr>
                <w:rFonts w:ascii="Arial Narrow" w:hAnsi="Arial Narrow"/>
                <w:i/>
                <w:snapToGrid w:val="0"/>
                <w:sz w:val="22"/>
                <w:szCs w:val="22"/>
              </w:rPr>
            </w:pPr>
            <w:r w:rsidRPr="003E0A83">
              <w:rPr>
                <w:rFonts w:ascii="Arial Narrow" w:eastAsia="Times New Roman" w:hAnsi="Arial Narrow" w:cs="Arial Narrow"/>
                <w:i/>
                <w:iCs/>
                <w:sz w:val="22"/>
                <w:szCs w:val="22"/>
              </w:rPr>
              <w:t>Au coordinateur NAVAREA II de contrôler périodiquement</w:t>
            </w:r>
            <w:r w:rsidR="00E433F2">
              <w:rPr>
                <w:rFonts w:ascii="Arial Narrow" w:hAnsi="Arial Narrow"/>
                <w:i/>
                <w:snapToGrid w:val="0"/>
                <w:sz w:val="22"/>
                <w:szCs w:val="22"/>
              </w:rPr>
              <w:t xml:space="preserve"> les coordonnées de</w:t>
            </w:r>
            <w:r w:rsidR="000D47F5">
              <w:rPr>
                <w:rFonts w:ascii="Arial Narrow" w:hAnsi="Arial Narrow"/>
                <w:i/>
                <w:snapToGrid w:val="0"/>
                <w:sz w:val="22"/>
                <w:szCs w:val="22"/>
              </w:rPr>
              <w:t xml:space="preserve">s </w:t>
            </w:r>
            <w:r w:rsidR="00A7728D" w:rsidRPr="003E0A83">
              <w:rPr>
                <w:rFonts w:ascii="Arial Narrow" w:hAnsi="Arial Narrow"/>
                <w:i/>
                <w:snapToGrid w:val="0"/>
                <w:sz w:val="22"/>
                <w:szCs w:val="22"/>
              </w:rPr>
              <w:t>correspondant</w:t>
            </w:r>
            <w:r w:rsidRPr="003E0A83">
              <w:rPr>
                <w:rFonts w:ascii="Arial Narrow" w:hAnsi="Arial Narrow"/>
                <w:i/>
                <w:snapToGrid w:val="0"/>
                <w:sz w:val="22"/>
                <w:szCs w:val="22"/>
              </w:rPr>
              <w:t>s</w:t>
            </w:r>
            <w:r w:rsidR="00A7728D" w:rsidRPr="003E0A83">
              <w:rPr>
                <w:rFonts w:ascii="Arial Narrow" w:hAnsi="Arial Narrow"/>
                <w:i/>
                <w:snapToGrid w:val="0"/>
                <w:sz w:val="22"/>
                <w:szCs w:val="22"/>
              </w:rPr>
              <w:t xml:space="preserve"> </w:t>
            </w:r>
            <w:r w:rsidR="00E433F2">
              <w:rPr>
                <w:rFonts w:ascii="Arial Narrow" w:hAnsi="Arial Narrow"/>
                <w:i/>
                <w:snapToGrid w:val="0"/>
                <w:sz w:val="22"/>
                <w:szCs w:val="22"/>
              </w:rPr>
              <w:t>RSM nationaux (au moins tous les 3 mois)</w:t>
            </w:r>
            <w:r w:rsidR="00A7728D" w:rsidRPr="003E0A83">
              <w:rPr>
                <w:rFonts w:ascii="Arial Narrow" w:hAnsi="Arial Narrow"/>
                <w:i/>
                <w:snapToGrid w:val="0"/>
                <w:sz w:val="22"/>
                <w:szCs w:val="22"/>
              </w:rPr>
              <w:t xml:space="preserve">. </w:t>
            </w:r>
          </w:p>
          <w:p w:rsidR="00A7728D" w:rsidRPr="003E0A83" w:rsidRDefault="00A7728D" w:rsidP="00A7728D">
            <w:pPr>
              <w:rPr>
                <w:rFonts w:ascii="Arial Narrow" w:hAnsi="Arial Narrow"/>
                <w:bCs/>
                <w:snapToGrid w:val="0"/>
                <w:sz w:val="22"/>
                <w:szCs w:val="22"/>
              </w:rPr>
            </w:pPr>
          </w:p>
          <w:p w:rsidR="006A5881" w:rsidRDefault="00A7728D" w:rsidP="00F85A0D">
            <w:pPr>
              <w:rPr>
                <w:rFonts w:ascii="Arial Narrow" w:hAnsi="Arial Narrow"/>
                <w:bCs/>
                <w:snapToGrid w:val="0"/>
                <w:sz w:val="22"/>
                <w:szCs w:val="22"/>
              </w:rPr>
            </w:pPr>
            <w:r w:rsidRPr="003E0A83">
              <w:rPr>
                <w:rFonts w:ascii="Arial Narrow" w:hAnsi="Arial Narrow"/>
                <w:bCs/>
                <w:snapToGrid w:val="0"/>
                <w:sz w:val="22"/>
                <w:szCs w:val="22"/>
              </w:rPr>
              <w:sym w:font="Wingdings" w:char="F0E0"/>
            </w:r>
            <w:r w:rsidRPr="003E0A83">
              <w:rPr>
                <w:rFonts w:ascii="Arial Narrow" w:hAnsi="Arial Narrow"/>
                <w:b/>
                <w:bCs/>
                <w:snapToGrid w:val="0"/>
                <w:sz w:val="22"/>
                <w:szCs w:val="22"/>
              </w:rPr>
              <w:t>Permanent</w:t>
            </w:r>
            <w:r w:rsidRPr="003E0A83">
              <w:rPr>
                <w:rFonts w:ascii="Arial Narrow" w:hAnsi="Arial Narrow"/>
                <w:bCs/>
                <w:snapToGrid w:val="0"/>
                <w:sz w:val="22"/>
                <w:szCs w:val="22"/>
              </w:rPr>
              <w:t xml:space="preserve"> </w:t>
            </w:r>
            <w:r w:rsidR="00F364F9">
              <w:rPr>
                <w:rFonts w:ascii="Arial Narrow" w:hAnsi="Arial Narrow"/>
                <w:bCs/>
                <w:snapToGrid w:val="0"/>
                <w:sz w:val="22"/>
                <w:szCs w:val="22"/>
              </w:rPr>
              <w:t>–</w:t>
            </w:r>
            <w:r w:rsidRPr="003E0A83">
              <w:rPr>
                <w:rFonts w:ascii="Arial Narrow" w:hAnsi="Arial Narrow"/>
                <w:bCs/>
                <w:snapToGrid w:val="0"/>
                <w:sz w:val="22"/>
                <w:szCs w:val="22"/>
              </w:rPr>
              <w:t xml:space="preserve"> </w:t>
            </w:r>
            <w:r w:rsidR="00F364F9">
              <w:rPr>
                <w:rFonts w:ascii="Arial Narrow" w:hAnsi="Arial Narrow"/>
                <w:bCs/>
                <w:snapToGrid w:val="0"/>
                <w:sz w:val="22"/>
                <w:szCs w:val="22"/>
              </w:rPr>
              <w:t>France</w:t>
            </w:r>
          </w:p>
          <w:p w:rsidR="00F364F9" w:rsidRPr="003E0A83" w:rsidRDefault="00F364F9" w:rsidP="005B33C4">
            <w:pPr>
              <w:rPr>
                <w:rFonts w:ascii="Arial Narrow" w:hAnsi="Arial Narrow"/>
                <w:i/>
                <w:snapToGrid w:val="0"/>
                <w:sz w:val="22"/>
                <w:szCs w:val="22"/>
              </w:rPr>
            </w:pPr>
            <w:r w:rsidRPr="005B33C4">
              <w:rPr>
                <w:rFonts w:ascii="Arial Narrow" w:hAnsi="Arial Narrow"/>
                <w:i/>
                <w:snapToGrid w:val="0"/>
                <w:sz w:val="22"/>
                <w:szCs w:val="22"/>
              </w:rPr>
              <w:t>Status :</w:t>
            </w:r>
          </w:p>
        </w:tc>
      </w:tr>
      <w:tr w:rsidR="005B33C4" w:rsidRPr="007D134F" w:rsidTr="00193137">
        <w:trPr>
          <w:cantSplit/>
          <w:jc w:val="center"/>
        </w:trPr>
        <w:tc>
          <w:tcPr>
            <w:tcW w:w="9412" w:type="dxa"/>
            <w:gridSpan w:val="2"/>
            <w:tcBorders>
              <w:top w:val="single" w:sz="4" w:space="0" w:color="auto"/>
              <w:left w:val="single" w:sz="4" w:space="0" w:color="auto"/>
              <w:bottom w:val="single" w:sz="4" w:space="0" w:color="auto"/>
            </w:tcBorders>
          </w:tcPr>
          <w:p w:rsidR="005B33C4" w:rsidRPr="005B33C4" w:rsidRDefault="005B33C4" w:rsidP="005B33C4">
            <w:pPr>
              <w:ind w:left="540" w:hanging="540"/>
              <w:rPr>
                <w:rFonts w:ascii="Arial Narrow" w:hAnsi="Arial Narrow"/>
                <w:b/>
                <w:sz w:val="22"/>
                <w:szCs w:val="22"/>
                <w:u w:val="single"/>
                <w:lang w:val="en-GB"/>
              </w:rPr>
            </w:pPr>
            <w:r w:rsidRPr="005B33C4">
              <w:rPr>
                <w:rFonts w:ascii="Arial Narrow" w:hAnsi="Arial Narrow"/>
                <w:b/>
                <w:sz w:val="22"/>
                <w:szCs w:val="22"/>
                <w:u w:val="single"/>
                <w:lang w:val="en-GB"/>
              </w:rPr>
              <w:t>Action EAtHC15-</w:t>
            </w:r>
            <w:r w:rsidR="007E378C">
              <w:rPr>
                <w:rFonts w:ascii="Arial Narrow" w:hAnsi="Arial Narrow"/>
                <w:b/>
                <w:sz w:val="22"/>
                <w:szCs w:val="22"/>
                <w:u w:val="single"/>
                <w:lang w:val="en-GB"/>
              </w:rPr>
              <w:t>06:</w:t>
            </w:r>
          </w:p>
          <w:p w:rsidR="005B33C4" w:rsidRPr="005B33C4" w:rsidRDefault="005B33C4" w:rsidP="005B33C4">
            <w:pPr>
              <w:ind w:left="540" w:hanging="540"/>
              <w:rPr>
                <w:rFonts w:ascii="Arial Narrow" w:hAnsi="Arial Narrow"/>
                <w:sz w:val="22"/>
                <w:szCs w:val="22"/>
                <w:lang w:val="en-GB"/>
              </w:rPr>
            </w:pPr>
            <w:r w:rsidRPr="005B33C4">
              <w:rPr>
                <w:rFonts w:ascii="Arial Narrow" w:hAnsi="Arial Narrow"/>
                <w:sz w:val="22"/>
                <w:szCs w:val="22"/>
                <w:lang w:val="en-GB"/>
              </w:rPr>
              <w:t>National MSI correspondents to report any change of contact point to the NAVAREA II coordinator without delay.</w:t>
            </w:r>
          </w:p>
          <w:p w:rsidR="005B33C4" w:rsidRDefault="005B33C4" w:rsidP="005B33C4">
            <w:pPr>
              <w:ind w:left="540" w:hanging="540"/>
              <w:rPr>
                <w:rFonts w:ascii="Arial Narrow" w:hAnsi="Arial Narrow"/>
                <w:sz w:val="22"/>
                <w:szCs w:val="22"/>
                <w:lang w:val="en-GB"/>
              </w:rPr>
            </w:pPr>
          </w:p>
          <w:p w:rsidR="005B33C4" w:rsidRPr="005B33C4" w:rsidRDefault="005B33C4" w:rsidP="005B33C4">
            <w:pPr>
              <w:ind w:left="540" w:hanging="540"/>
              <w:rPr>
                <w:rFonts w:ascii="Arial Narrow" w:hAnsi="Arial Narrow"/>
                <w:i/>
                <w:sz w:val="22"/>
                <w:szCs w:val="22"/>
                <w:lang w:val="en-GB"/>
              </w:rPr>
            </w:pPr>
            <w:r w:rsidRPr="005B33C4">
              <w:rPr>
                <w:rFonts w:ascii="Arial Narrow" w:hAnsi="Arial Narrow"/>
                <w:i/>
                <w:sz w:val="22"/>
                <w:szCs w:val="22"/>
                <w:lang w:val="en-GB"/>
              </w:rPr>
              <w:t>Aux correspondants RSM nationaux de signaler sans attendre tout changement de point de contact au coordinateur NAVAREA II.</w:t>
            </w:r>
          </w:p>
          <w:p w:rsidR="005B33C4" w:rsidRPr="005B33C4" w:rsidRDefault="005B33C4" w:rsidP="005B33C4">
            <w:pPr>
              <w:ind w:left="540" w:hanging="540"/>
              <w:rPr>
                <w:rFonts w:ascii="Arial Narrow" w:hAnsi="Arial Narrow"/>
                <w:b/>
                <w:sz w:val="22"/>
                <w:szCs w:val="22"/>
                <w:u w:val="single"/>
                <w:lang w:val="en-US"/>
              </w:rPr>
            </w:pPr>
            <w:r w:rsidRPr="003E0A83">
              <w:rPr>
                <w:rFonts w:ascii="Arial Narrow" w:hAnsi="Arial Narrow"/>
                <w:bCs/>
                <w:snapToGrid w:val="0"/>
                <w:sz w:val="22"/>
                <w:szCs w:val="22"/>
              </w:rPr>
              <w:sym w:font="Wingdings" w:char="F0E0"/>
            </w:r>
            <w:r w:rsidRPr="003E0A83">
              <w:rPr>
                <w:rFonts w:ascii="Arial Narrow" w:hAnsi="Arial Narrow"/>
                <w:b/>
                <w:bCs/>
                <w:snapToGrid w:val="0"/>
                <w:sz w:val="22"/>
                <w:szCs w:val="22"/>
              </w:rPr>
              <w:t>Permanent</w:t>
            </w:r>
            <w:r w:rsidRPr="003E0A83">
              <w:rPr>
                <w:rFonts w:ascii="Arial Narrow" w:hAnsi="Arial Narrow"/>
                <w:bCs/>
                <w:snapToGrid w:val="0"/>
                <w:sz w:val="22"/>
                <w:szCs w:val="22"/>
              </w:rPr>
              <w:t xml:space="preserve"> </w:t>
            </w:r>
            <w:r w:rsidRPr="005B33C4">
              <w:rPr>
                <w:rFonts w:ascii="Arial Narrow" w:hAnsi="Arial Narrow"/>
                <w:sz w:val="22"/>
                <w:szCs w:val="22"/>
                <w:lang w:val="en-US"/>
              </w:rPr>
              <w:t xml:space="preserve">- </w:t>
            </w:r>
            <w:r w:rsidRPr="005B33C4">
              <w:rPr>
                <w:rFonts w:ascii="Arial Narrow" w:hAnsi="Arial Narrow"/>
                <w:sz w:val="22"/>
                <w:szCs w:val="22"/>
                <w:lang w:val="en-GB"/>
              </w:rPr>
              <w:t>All C</w:t>
            </w:r>
            <w:r>
              <w:rPr>
                <w:rFonts w:ascii="Arial Narrow" w:hAnsi="Arial Narrow"/>
                <w:sz w:val="22"/>
                <w:szCs w:val="22"/>
                <w:lang w:val="en-GB"/>
              </w:rPr>
              <w:t>oastal States within NAVAREA II -</w:t>
            </w:r>
            <w:r w:rsidRPr="005B33C4">
              <w:rPr>
                <w:rFonts w:ascii="Arial Narrow" w:hAnsi="Arial Narrow"/>
                <w:sz w:val="22"/>
                <w:szCs w:val="22"/>
                <w:lang w:val="en-US"/>
              </w:rPr>
              <w:t xml:space="preserve"> </w:t>
            </w:r>
            <w:r w:rsidRPr="005B33C4">
              <w:rPr>
                <w:rFonts w:ascii="Arial Narrow" w:hAnsi="Arial Narrow"/>
                <w:i/>
                <w:sz w:val="22"/>
                <w:szCs w:val="22"/>
                <w:lang w:val="en-US"/>
              </w:rPr>
              <w:t xml:space="preserve">Tous Etats côtiers de la zone NAVAREA II / </w:t>
            </w:r>
            <w:r w:rsidRPr="005B33C4">
              <w:rPr>
                <w:rFonts w:ascii="Arial Narrow" w:hAnsi="Arial Narrow"/>
                <w:i/>
                <w:snapToGrid w:val="0"/>
                <w:sz w:val="22"/>
                <w:szCs w:val="22"/>
              </w:rPr>
              <w:t>Status :</w:t>
            </w:r>
          </w:p>
        </w:tc>
      </w:tr>
      <w:tr w:rsidR="003B72B4" w:rsidRPr="007D134F" w:rsidTr="00193137">
        <w:tblPrEx>
          <w:tblBorders>
            <w:bottom w:val="single" w:sz="4" w:space="0" w:color="auto"/>
            <w:insideH w:val="single" w:sz="4" w:space="0" w:color="auto"/>
          </w:tblBorders>
        </w:tblPrEx>
        <w:trPr>
          <w:cantSplit/>
          <w:jc w:val="center"/>
        </w:trPr>
        <w:tc>
          <w:tcPr>
            <w:tcW w:w="9412" w:type="dxa"/>
            <w:gridSpan w:val="2"/>
            <w:tcBorders>
              <w:bottom w:val="single" w:sz="4" w:space="0" w:color="auto"/>
            </w:tcBorders>
          </w:tcPr>
          <w:p w:rsidR="003B72B4" w:rsidRPr="00B26327" w:rsidRDefault="003B72B4" w:rsidP="005C67E1">
            <w:pPr>
              <w:ind w:left="540" w:hanging="540"/>
              <w:rPr>
                <w:rFonts w:ascii="Arial Narrow" w:hAnsi="Arial Narrow"/>
                <w:bCs/>
                <w:snapToGrid w:val="0"/>
                <w:sz w:val="22"/>
                <w:szCs w:val="22"/>
                <w:lang w:val="en-GB"/>
              </w:rPr>
            </w:pPr>
            <w:r w:rsidRPr="00B26327">
              <w:rPr>
                <w:rFonts w:ascii="Arial Narrow" w:hAnsi="Arial Narrow"/>
                <w:b/>
                <w:sz w:val="22"/>
                <w:szCs w:val="22"/>
                <w:u w:val="single"/>
                <w:lang w:val="en-GB"/>
              </w:rPr>
              <w:t>ACTION EAtHC 1</w:t>
            </w:r>
            <w:r w:rsidR="005B33C4">
              <w:rPr>
                <w:rFonts w:ascii="Arial Narrow" w:hAnsi="Arial Narrow"/>
                <w:b/>
                <w:sz w:val="22"/>
                <w:szCs w:val="22"/>
                <w:u w:val="single"/>
                <w:lang w:val="en-GB"/>
              </w:rPr>
              <w:t>5</w:t>
            </w:r>
            <w:r w:rsidR="00B26327">
              <w:rPr>
                <w:rFonts w:ascii="Arial Narrow" w:hAnsi="Arial Narrow"/>
                <w:b/>
                <w:sz w:val="22"/>
                <w:szCs w:val="22"/>
                <w:u w:val="single"/>
                <w:lang w:val="en-GB"/>
              </w:rPr>
              <w:t>-</w:t>
            </w:r>
            <w:r w:rsidR="005F4E6E">
              <w:rPr>
                <w:rFonts w:ascii="Arial Narrow" w:hAnsi="Arial Narrow"/>
                <w:b/>
                <w:sz w:val="22"/>
                <w:szCs w:val="22"/>
                <w:u w:val="single"/>
                <w:lang w:val="en-GB"/>
              </w:rPr>
              <w:t>0</w:t>
            </w:r>
            <w:r w:rsidR="007E378C">
              <w:rPr>
                <w:rFonts w:ascii="Arial Narrow" w:hAnsi="Arial Narrow"/>
                <w:b/>
                <w:sz w:val="22"/>
                <w:szCs w:val="22"/>
                <w:u w:val="single"/>
                <w:lang w:val="en-GB"/>
              </w:rPr>
              <w:t>7</w:t>
            </w:r>
            <w:r w:rsidRPr="00B26327">
              <w:rPr>
                <w:rFonts w:ascii="Arial Narrow" w:hAnsi="Arial Narrow"/>
                <w:sz w:val="22"/>
                <w:szCs w:val="22"/>
                <w:lang w:val="en-GB"/>
              </w:rPr>
              <w:t xml:space="preserve">: </w:t>
            </w:r>
          </w:p>
          <w:p w:rsidR="005D2020" w:rsidRPr="00B26327" w:rsidRDefault="00833471" w:rsidP="005C67E1">
            <w:pPr>
              <w:rPr>
                <w:rFonts w:ascii="Arial Narrow" w:hAnsi="Arial Narrow"/>
                <w:snapToGrid w:val="0"/>
                <w:sz w:val="22"/>
                <w:szCs w:val="22"/>
                <w:lang w:val="en-GB"/>
              </w:rPr>
            </w:pPr>
            <w:r w:rsidRPr="00B26327">
              <w:rPr>
                <w:rFonts w:ascii="Arial Narrow" w:hAnsi="Arial Narrow"/>
                <w:snapToGrid w:val="0"/>
                <w:sz w:val="22"/>
                <w:szCs w:val="22"/>
                <w:lang w:val="en-GB"/>
              </w:rPr>
              <w:t xml:space="preserve">To the </w:t>
            </w:r>
            <w:r w:rsidR="003B72B4" w:rsidRPr="00B26327">
              <w:rPr>
                <w:rFonts w:ascii="Arial Narrow" w:hAnsi="Arial Narrow"/>
                <w:snapToGrid w:val="0"/>
                <w:sz w:val="22"/>
                <w:szCs w:val="22"/>
                <w:lang w:val="en-GB"/>
              </w:rPr>
              <w:t xml:space="preserve">NAVAREA II Coordinator </w:t>
            </w:r>
            <w:r w:rsidRPr="00B26327">
              <w:rPr>
                <w:rFonts w:ascii="Arial Narrow" w:hAnsi="Arial Narrow"/>
                <w:snapToGrid w:val="0"/>
                <w:sz w:val="22"/>
                <w:szCs w:val="22"/>
                <w:lang w:val="en-GB"/>
              </w:rPr>
              <w:t>to write</w:t>
            </w:r>
            <w:r w:rsidR="005D2020" w:rsidRPr="00B26327">
              <w:rPr>
                <w:rFonts w:ascii="Arial Narrow" w:hAnsi="Arial Narrow"/>
                <w:snapToGrid w:val="0"/>
                <w:sz w:val="22"/>
                <w:szCs w:val="22"/>
                <w:lang w:val="en-GB"/>
              </w:rPr>
              <w:t xml:space="preserve"> to MSI POCs an official letter requesting</w:t>
            </w:r>
            <w:r w:rsidR="00C4147C">
              <w:rPr>
                <w:rFonts w:ascii="Arial Narrow" w:hAnsi="Arial Narrow"/>
                <w:snapToGrid w:val="0"/>
                <w:sz w:val="22"/>
                <w:szCs w:val="22"/>
                <w:lang w:val="en-GB"/>
              </w:rPr>
              <w:t xml:space="preserve"> that oil platform operators provide to the MSI POC</w:t>
            </w:r>
            <w:r w:rsidR="005D2020" w:rsidRPr="00B26327">
              <w:rPr>
                <w:rFonts w:ascii="Arial Narrow" w:hAnsi="Arial Narrow"/>
                <w:snapToGrid w:val="0"/>
                <w:sz w:val="22"/>
                <w:szCs w:val="22"/>
                <w:lang w:val="en-GB"/>
              </w:rPr>
              <w:t>:</w:t>
            </w:r>
          </w:p>
          <w:p w:rsidR="003B72B4" w:rsidRPr="00B26327" w:rsidRDefault="00E34934" w:rsidP="005D2020">
            <w:pPr>
              <w:numPr>
                <w:ilvl w:val="0"/>
                <w:numId w:val="36"/>
              </w:numPr>
              <w:rPr>
                <w:rFonts w:ascii="Arial Narrow" w:hAnsi="Arial Narrow"/>
                <w:snapToGrid w:val="0"/>
                <w:sz w:val="22"/>
                <w:szCs w:val="22"/>
                <w:lang w:val="en-GB"/>
              </w:rPr>
            </w:pPr>
            <w:proofErr w:type="gramStart"/>
            <w:r w:rsidRPr="00B26327">
              <w:rPr>
                <w:rFonts w:ascii="Arial Narrow" w:hAnsi="Arial Narrow"/>
                <w:snapToGrid w:val="0"/>
                <w:sz w:val="22"/>
                <w:szCs w:val="22"/>
                <w:lang w:val="en-GB"/>
              </w:rPr>
              <w:t>updates</w:t>
            </w:r>
            <w:proofErr w:type="gramEnd"/>
            <w:r w:rsidRPr="00B26327">
              <w:rPr>
                <w:rFonts w:ascii="Arial Narrow" w:hAnsi="Arial Narrow"/>
                <w:snapToGrid w:val="0"/>
                <w:sz w:val="22"/>
                <w:szCs w:val="22"/>
                <w:lang w:val="en-GB"/>
              </w:rPr>
              <w:t xml:space="preserve"> on platforms </w:t>
            </w:r>
            <w:r w:rsidR="003B72B4" w:rsidRPr="00B26327">
              <w:rPr>
                <w:rFonts w:ascii="Arial Narrow" w:hAnsi="Arial Narrow"/>
                <w:snapToGrid w:val="0"/>
                <w:sz w:val="22"/>
                <w:szCs w:val="22"/>
                <w:lang w:val="en-GB"/>
              </w:rPr>
              <w:t>locations and moving forecasts.</w:t>
            </w:r>
          </w:p>
          <w:p w:rsidR="00E34934" w:rsidRPr="00B26327" w:rsidRDefault="00495B52" w:rsidP="005D2020">
            <w:pPr>
              <w:numPr>
                <w:ilvl w:val="0"/>
                <w:numId w:val="36"/>
              </w:numPr>
              <w:rPr>
                <w:rFonts w:ascii="Arial Narrow" w:hAnsi="Arial Narrow"/>
                <w:snapToGrid w:val="0"/>
                <w:sz w:val="22"/>
                <w:szCs w:val="22"/>
                <w:lang w:val="en-GB"/>
              </w:rPr>
            </w:pPr>
            <w:r w:rsidRPr="00B26327">
              <w:rPr>
                <w:rFonts w:ascii="Arial Narrow" w:hAnsi="Arial Narrow"/>
                <w:snapToGrid w:val="0"/>
                <w:sz w:val="22"/>
                <w:szCs w:val="22"/>
                <w:lang w:val="en-GB"/>
              </w:rPr>
              <w:t xml:space="preserve">POCs for </w:t>
            </w:r>
            <w:r w:rsidR="00C4147C">
              <w:rPr>
                <w:rFonts w:ascii="Arial Narrow" w:hAnsi="Arial Narrow"/>
                <w:snapToGrid w:val="0"/>
                <w:sz w:val="22"/>
                <w:szCs w:val="22"/>
                <w:lang w:val="en-GB"/>
              </w:rPr>
              <w:t>liaison related to future movements</w:t>
            </w:r>
            <w:r w:rsidRPr="00B26327">
              <w:rPr>
                <w:rFonts w:ascii="Arial Narrow" w:hAnsi="Arial Narrow"/>
                <w:snapToGrid w:val="0"/>
                <w:sz w:val="22"/>
                <w:szCs w:val="22"/>
                <w:lang w:val="en-GB"/>
              </w:rPr>
              <w:t>,</w:t>
            </w:r>
            <w:r w:rsidR="00185407" w:rsidRPr="00B26327">
              <w:rPr>
                <w:rFonts w:ascii="Arial Narrow" w:hAnsi="Arial Narrow"/>
                <w:snapToGrid w:val="0"/>
                <w:sz w:val="22"/>
                <w:szCs w:val="22"/>
                <w:lang w:val="en-GB"/>
              </w:rPr>
              <w:t xml:space="preserve"> </w:t>
            </w:r>
          </w:p>
          <w:p w:rsidR="003B72B4" w:rsidRPr="00B26327" w:rsidRDefault="003B72B4" w:rsidP="005C67E1">
            <w:pPr>
              <w:rPr>
                <w:rFonts w:ascii="Arial Narrow" w:hAnsi="Arial Narrow"/>
                <w:snapToGrid w:val="0"/>
                <w:sz w:val="22"/>
                <w:szCs w:val="22"/>
                <w:lang w:val="en-GB"/>
              </w:rPr>
            </w:pPr>
          </w:p>
          <w:p w:rsidR="003B72B4" w:rsidRDefault="005E5912" w:rsidP="005C67E1">
            <w:pPr>
              <w:rPr>
                <w:rFonts w:ascii="Arial Narrow" w:eastAsia="Times New Roman" w:hAnsi="Arial Narrow" w:cs="Arial Narrow"/>
                <w:i/>
                <w:iCs/>
                <w:sz w:val="22"/>
                <w:szCs w:val="22"/>
              </w:rPr>
            </w:pPr>
            <w:r>
              <w:rPr>
                <w:rFonts w:ascii="Arial Narrow" w:eastAsia="Times New Roman" w:hAnsi="Arial Narrow" w:cs="Arial Narrow"/>
                <w:i/>
                <w:iCs/>
                <w:sz w:val="22"/>
                <w:szCs w:val="22"/>
              </w:rPr>
              <w:t>Au coordinateur NAVAREA II de rédiger un courrier officiel aux correspondants RSM nationaux leur demandant </w:t>
            </w:r>
            <w:r w:rsidR="00C4147C">
              <w:rPr>
                <w:rFonts w:ascii="Arial Narrow" w:eastAsia="Times New Roman" w:hAnsi="Arial Narrow" w:cs="Arial Narrow"/>
                <w:i/>
                <w:iCs/>
                <w:sz w:val="22"/>
                <w:szCs w:val="22"/>
              </w:rPr>
              <w:t>que les opérateurs de plateformes pétrolières fournissent aux correspondant RSM</w:t>
            </w:r>
            <w:r>
              <w:rPr>
                <w:rFonts w:ascii="Arial Narrow" w:eastAsia="Times New Roman" w:hAnsi="Arial Narrow" w:cs="Arial Narrow"/>
                <w:i/>
                <w:iCs/>
                <w:sz w:val="22"/>
                <w:szCs w:val="22"/>
              </w:rPr>
              <w:t>:</w:t>
            </w:r>
          </w:p>
          <w:p w:rsidR="005E5912" w:rsidRDefault="005E5912" w:rsidP="005E5912">
            <w:pPr>
              <w:numPr>
                <w:ilvl w:val="0"/>
                <w:numId w:val="36"/>
              </w:numPr>
              <w:rPr>
                <w:rFonts w:ascii="Arial Narrow" w:eastAsia="Times New Roman" w:hAnsi="Arial Narrow" w:cs="Arial Narrow"/>
                <w:i/>
                <w:iCs/>
                <w:sz w:val="22"/>
                <w:szCs w:val="22"/>
              </w:rPr>
            </w:pPr>
            <w:r>
              <w:rPr>
                <w:rFonts w:ascii="Arial Narrow" w:eastAsia="Times New Roman" w:hAnsi="Arial Narrow" w:cs="Arial Narrow"/>
                <w:i/>
                <w:iCs/>
                <w:sz w:val="22"/>
                <w:szCs w:val="22"/>
              </w:rPr>
              <w:t xml:space="preserve">les positions </w:t>
            </w:r>
            <w:r w:rsidR="008A3147">
              <w:rPr>
                <w:rFonts w:ascii="Arial Narrow" w:eastAsia="Times New Roman" w:hAnsi="Arial Narrow" w:cs="Arial Narrow"/>
                <w:i/>
                <w:iCs/>
                <w:sz w:val="22"/>
                <w:szCs w:val="22"/>
              </w:rPr>
              <w:t xml:space="preserve">actualisées </w:t>
            </w:r>
            <w:r>
              <w:rPr>
                <w:rFonts w:ascii="Arial Narrow" w:eastAsia="Times New Roman" w:hAnsi="Arial Narrow" w:cs="Arial Narrow"/>
                <w:i/>
                <w:iCs/>
                <w:sz w:val="22"/>
                <w:szCs w:val="22"/>
              </w:rPr>
              <w:t>des plateformes et leurs prévisions de mouvements</w:t>
            </w:r>
            <w:r w:rsidR="008A3147">
              <w:rPr>
                <w:rFonts w:ascii="Arial Narrow" w:eastAsia="Times New Roman" w:hAnsi="Arial Narrow" w:cs="Arial Narrow"/>
                <w:i/>
                <w:iCs/>
                <w:sz w:val="22"/>
                <w:szCs w:val="22"/>
              </w:rPr>
              <w:t>,</w:t>
            </w:r>
          </w:p>
          <w:p w:rsidR="008A3147" w:rsidRPr="005E5912" w:rsidRDefault="008A3147" w:rsidP="005E5912">
            <w:pPr>
              <w:numPr>
                <w:ilvl w:val="0"/>
                <w:numId w:val="36"/>
              </w:numPr>
              <w:rPr>
                <w:rFonts w:ascii="Arial Narrow" w:eastAsia="Times New Roman" w:hAnsi="Arial Narrow" w:cs="Arial Narrow"/>
                <w:i/>
                <w:iCs/>
                <w:sz w:val="22"/>
                <w:szCs w:val="22"/>
              </w:rPr>
            </w:pPr>
            <w:r>
              <w:rPr>
                <w:rFonts w:ascii="Arial Narrow" w:eastAsia="Times New Roman" w:hAnsi="Arial Narrow" w:cs="Arial Narrow"/>
                <w:i/>
                <w:iCs/>
                <w:sz w:val="22"/>
                <w:szCs w:val="22"/>
              </w:rPr>
              <w:t xml:space="preserve">Les coordonnées des points de contacts </w:t>
            </w:r>
            <w:r w:rsidR="00C4147C">
              <w:rPr>
                <w:rFonts w:ascii="Arial Narrow" w:eastAsia="Times New Roman" w:hAnsi="Arial Narrow" w:cs="Arial Narrow"/>
                <w:i/>
                <w:iCs/>
                <w:sz w:val="22"/>
                <w:szCs w:val="22"/>
              </w:rPr>
              <w:t>pour les questions relatives aux futurs mouvements</w:t>
            </w:r>
            <w:r>
              <w:rPr>
                <w:rFonts w:ascii="Arial Narrow" w:eastAsia="Times New Roman" w:hAnsi="Arial Narrow" w:cs="Arial Narrow"/>
                <w:i/>
                <w:iCs/>
                <w:sz w:val="22"/>
                <w:szCs w:val="22"/>
              </w:rPr>
              <w:t>.</w:t>
            </w:r>
          </w:p>
          <w:p w:rsidR="005E5912" w:rsidRPr="00B26327" w:rsidRDefault="005E5912" w:rsidP="005C67E1">
            <w:pPr>
              <w:rPr>
                <w:rFonts w:ascii="Arial Narrow" w:hAnsi="Arial Narrow"/>
                <w:b/>
                <w:sz w:val="22"/>
                <w:szCs w:val="22"/>
              </w:rPr>
            </w:pPr>
          </w:p>
          <w:p w:rsidR="003B72B4" w:rsidRDefault="003B72B4" w:rsidP="00BC35F5">
            <w:pPr>
              <w:rPr>
                <w:rFonts w:ascii="Arial Narrow" w:hAnsi="Arial Narrow"/>
                <w:sz w:val="22"/>
                <w:szCs w:val="22"/>
              </w:rPr>
            </w:pPr>
            <w:r w:rsidRPr="00B26327">
              <w:rPr>
                <w:rFonts w:ascii="Arial Narrow" w:hAnsi="Arial Narrow"/>
                <w:b/>
                <w:sz w:val="22"/>
                <w:szCs w:val="22"/>
                <w:lang w:val="en-GB"/>
              </w:rPr>
              <w:sym w:font="Wingdings" w:char="F0E0"/>
            </w:r>
            <w:r w:rsidRPr="00B26327">
              <w:rPr>
                <w:rFonts w:ascii="Arial Narrow" w:hAnsi="Arial Narrow"/>
                <w:b/>
                <w:sz w:val="22"/>
                <w:szCs w:val="22"/>
              </w:rPr>
              <w:t xml:space="preserve"> </w:t>
            </w:r>
            <w:r w:rsidR="00BC35F5">
              <w:rPr>
                <w:rFonts w:ascii="Arial Narrow" w:hAnsi="Arial Narrow"/>
                <w:b/>
                <w:sz w:val="22"/>
                <w:szCs w:val="22"/>
              </w:rPr>
              <w:t>End of 201</w:t>
            </w:r>
            <w:r w:rsidR="005B33C4">
              <w:rPr>
                <w:rFonts w:ascii="Arial Narrow" w:hAnsi="Arial Narrow"/>
                <w:b/>
                <w:sz w:val="22"/>
                <w:szCs w:val="22"/>
              </w:rPr>
              <w:t>8</w:t>
            </w:r>
            <w:r w:rsidRPr="00B26327">
              <w:rPr>
                <w:rFonts w:ascii="Arial Narrow" w:hAnsi="Arial Narrow"/>
                <w:sz w:val="22"/>
                <w:szCs w:val="22"/>
              </w:rPr>
              <w:t xml:space="preserve"> </w:t>
            </w:r>
            <w:r w:rsidR="00F364F9">
              <w:rPr>
                <w:rFonts w:ascii="Arial Narrow" w:hAnsi="Arial Narrow"/>
                <w:sz w:val="22"/>
                <w:szCs w:val="22"/>
              </w:rPr>
              <w:t>–</w:t>
            </w:r>
            <w:r w:rsidRPr="00B26327">
              <w:rPr>
                <w:rFonts w:ascii="Arial Narrow" w:hAnsi="Arial Narrow"/>
                <w:sz w:val="22"/>
                <w:szCs w:val="22"/>
              </w:rPr>
              <w:t xml:space="preserve"> </w:t>
            </w:r>
            <w:r w:rsidR="00F364F9">
              <w:rPr>
                <w:rFonts w:ascii="Arial Narrow" w:hAnsi="Arial Narrow"/>
                <w:sz w:val="22"/>
                <w:szCs w:val="22"/>
              </w:rPr>
              <w:t>France</w:t>
            </w:r>
          </w:p>
          <w:p w:rsidR="00F364F9" w:rsidRPr="00B26327" w:rsidRDefault="00F364F9" w:rsidP="00BC35F5">
            <w:pPr>
              <w:rPr>
                <w:rFonts w:ascii="Arial Narrow" w:hAnsi="Arial Narrow"/>
                <w:sz w:val="22"/>
                <w:szCs w:val="22"/>
              </w:rPr>
            </w:pPr>
            <w:r w:rsidRPr="00D15467">
              <w:rPr>
                <w:rFonts w:ascii="Arial Narrow" w:hAnsi="Arial Narrow"/>
                <w:i/>
                <w:snapToGrid w:val="0"/>
                <w:sz w:val="22"/>
                <w:szCs w:val="22"/>
              </w:rPr>
              <w:t>Status :</w:t>
            </w:r>
          </w:p>
        </w:tc>
      </w:tr>
      <w:tr w:rsidR="00D15467" w:rsidRPr="007D134F" w:rsidTr="00193137">
        <w:tblPrEx>
          <w:tblBorders>
            <w:bottom w:val="single" w:sz="4" w:space="0" w:color="auto"/>
            <w:insideH w:val="single" w:sz="4" w:space="0" w:color="auto"/>
          </w:tblBorders>
        </w:tblPrEx>
        <w:trPr>
          <w:cantSplit/>
          <w:jc w:val="center"/>
        </w:trPr>
        <w:tc>
          <w:tcPr>
            <w:tcW w:w="9412" w:type="dxa"/>
            <w:gridSpan w:val="2"/>
            <w:tcBorders>
              <w:bottom w:val="single" w:sz="4" w:space="0" w:color="auto"/>
            </w:tcBorders>
          </w:tcPr>
          <w:p w:rsidR="00D15467" w:rsidRPr="00D15467" w:rsidRDefault="00D15467" w:rsidP="00D15467">
            <w:pPr>
              <w:ind w:left="540" w:hanging="540"/>
              <w:rPr>
                <w:rFonts w:ascii="Arial Narrow" w:hAnsi="Arial Narrow"/>
                <w:b/>
                <w:sz w:val="22"/>
                <w:szCs w:val="22"/>
                <w:u w:val="single"/>
                <w:lang w:val="en-GB"/>
              </w:rPr>
            </w:pPr>
            <w:r w:rsidRPr="00D15467">
              <w:rPr>
                <w:rFonts w:ascii="Arial Narrow" w:hAnsi="Arial Narrow"/>
                <w:b/>
                <w:sz w:val="22"/>
                <w:szCs w:val="22"/>
                <w:u w:val="single"/>
                <w:lang w:val="en-GB"/>
              </w:rPr>
              <w:t>Action EAtHC15-</w:t>
            </w:r>
            <w:r w:rsidR="007E378C">
              <w:rPr>
                <w:rFonts w:ascii="Arial Narrow" w:hAnsi="Arial Narrow"/>
                <w:b/>
                <w:sz w:val="22"/>
                <w:szCs w:val="22"/>
                <w:u w:val="single"/>
                <w:lang w:val="en-GB"/>
              </w:rPr>
              <w:t>08</w:t>
            </w:r>
          </w:p>
          <w:p w:rsidR="00D15467" w:rsidRDefault="00D15467" w:rsidP="00D15467">
            <w:pPr>
              <w:ind w:left="540" w:hanging="540"/>
              <w:rPr>
                <w:rFonts w:ascii="Arial Narrow" w:hAnsi="Arial Narrow"/>
                <w:sz w:val="22"/>
                <w:szCs w:val="22"/>
                <w:lang w:val="en-GB"/>
              </w:rPr>
            </w:pPr>
            <w:r w:rsidRPr="00D15467">
              <w:rPr>
                <w:rFonts w:ascii="Arial Narrow" w:hAnsi="Arial Narrow"/>
                <w:sz w:val="22"/>
                <w:szCs w:val="22"/>
                <w:lang w:val="en-GB"/>
              </w:rPr>
              <w:t xml:space="preserve">Consider adding an entry dedicated to national MSI correspondents in the </w:t>
            </w:r>
            <w:r w:rsidR="00B04503">
              <w:rPr>
                <w:rFonts w:ascii="Arial Narrow" w:hAnsi="Arial Narrow"/>
                <w:sz w:val="22"/>
                <w:szCs w:val="22"/>
                <w:lang w:val="en-GB"/>
              </w:rPr>
              <w:t xml:space="preserve">WEB PAGE OF THE COMMISSION </w:t>
            </w:r>
            <w:r w:rsidRPr="00D15467">
              <w:rPr>
                <w:rFonts w:ascii="Arial Narrow" w:hAnsi="Arial Narrow"/>
                <w:sz w:val="22"/>
                <w:szCs w:val="22"/>
                <w:lang w:val="en-GB"/>
              </w:rPr>
              <w:t>IHO directory (P-5).</w:t>
            </w:r>
          </w:p>
          <w:p w:rsidR="00D15467" w:rsidRDefault="00D15467" w:rsidP="00D15467">
            <w:pPr>
              <w:ind w:left="540" w:hanging="540"/>
              <w:rPr>
                <w:rFonts w:ascii="Arial Narrow" w:hAnsi="Arial Narrow"/>
                <w:sz w:val="22"/>
                <w:szCs w:val="22"/>
                <w:lang w:val="en-GB"/>
              </w:rPr>
            </w:pPr>
          </w:p>
          <w:p w:rsidR="00D15467" w:rsidRPr="00D15467" w:rsidRDefault="00D15467" w:rsidP="00D15467">
            <w:pPr>
              <w:ind w:left="540" w:hanging="540"/>
              <w:rPr>
                <w:rFonts w:ascii="Arial Narrow" w:hAnsi="Arial Narrow"/>
                <w:i/>
                <w:sz w:val="22"/>
                <w:szCs w:val="22"/>
                <w:lang w:val="en-GB"/>
              </w:rPr>
            </w:pPr>
            <w:r w:rsidRPr="00D15467">
              <w:rPr>
                <w:rFonts w:ascii="Arial Narrow" w:hAnsi="Arial Narrow"/>
                <w:i/>
                <w:sz w:val="22"/>
                <w:szCs w:val="22"/>
                <w:lang w:val="en-GB"/>
              </w:rPr>
              <w:t>Considérer l’ajout d’une entrée dédiée aux correspondants RSM nationaux de l’annuaire de l’OHI (P-5).</w:t>
            </w:r>
          </w:p>
          <w:p w:rsidR="00D15467" w:rsidRDefault="00D15467" w:rsidP="00D15467">
            <w:pPr>
              <w:ind w:left="540" w:hanging="540"/>
              <w:rPr>
                <w:rFonts w:ascii="Arial Narrow" w:hAnsi="Arial Narrow"/>
                <w:sz w:val="22"/>
                <w:szCs w:val="22"/>
                <w:lang w:val="en-GB"/>
              </w:rPr>
            </w:pPr>
          </w:p>
          <w:p w:rsidR="00D15467" w:rsidRPr="00D15467" w:rsidRDefault="00D15467" w:rsidP="00D15467">
            <w:pPr>
              <w:ind w:left="540" w:hanging="540"/>
              <w:rPr>
                <w:rFonts w:ascii="Arial Narrow" w:hAnsi="Arial Narrow"/>
                <w:sz w:val="22"/>
                <w:szCs w:val="22"/>
                <w:lang w:val="en-GB"/>
              </w:rPr>
            </w:pPr>
            <w:r w:rsidRPr="003E0A83">
              <w:rPr>
                <w:rFonts w:ascii="Arial Narrow" w:hAnsi="Arial Narrow"/>
                <w:bCs/>
                <w:snapToGrid w:val="0"/>
                <w:sz w:val="22"/>
                <w:szCs w:val="22"/>
              </w:rPr>
              <w:sym w:font="Wingdings" w:char="F0E0"/>
            </w:r>
            <w:r w:rsidRPr="003E0A83">
              <w:rPr>
                <w:rFonts w:ascii="Arial Narrow" w:hAnsi="Arial Narrow"/>
                <w:b/>
                <w:bCs/>
                <w:snapToGrid w:val="0"/>
                <w:sz w:val="22"/>
                <w:szCs w:val="22"/>
              </w:rPr>
              <w:t>Permanent</w:t>
            </w:r>
            <w:r w:rsidRPr="003E0A83">
              <w:rPr>
                <w:rFonts w:ascii="Arial Narrow" w:hAnsi="Arial Narrow"/>
                <w:bCs/>
                <w:snapToGrid w:val="0"/>
                <w:sz w:val="22"/>
                <w:szCs w:val="22"/>
              </w:rPr>
              <w:t xml:space="preserve"> </w:t>
            </w:r>
            <w:r w:rsidRPr="00D15467">
              <w:rPr>
                <w:rFonts w:ascii="Arial Narrow" w:hAnsi="Arial Narrow"/>
                <w:sz w:val="22"/>
                <w:szCs w:val="22"/>
                <w:lang w:val="en-GB"/>
              </w:rPr>
              <w:t>– / IHO Secretariat</w:t>
            </w:r>
            <w:r>
              <w:rPr>
                <w:rFonts w:ascii="Arial Narrow" w:hAnsi="Arial Narrow"/>
                <w:sz w:val="22"/>
                <w:szCs w:val="22"/>
                <w:lang w:val="en-GB"/>
              </w:rPr>
              <w:t xml:space="preserve">- </w:t>
            </w:r>
            <w:r w:rsidRPr="00D15467">
              <w:rPr>
                <w:rFonts w:ascii="Arial Narrow" w:hAnsi="Arial Narrow"/>
                <w:i/>
                <w:sz w:val="22"/>
                <w:szCs w:val="22"/>
                <w:lang w:val="en-GB"/>
              </w:rPr>
              <w:t>Secrétariat de l’OHI</w:t>
            </w:r>
            <w:r w:rsidRPr="00D15467">
              <w:rPr>
                <w:rFonts w:ascii="Arial Narrow" w:hAnsi="Arial Narrow"/>
                <w:sz w:val="22"/>
                <w:szCs w:val="22"/>
                <w:lang w:val="en-GB"/>
              </w:rPr>
              <w:t xml:space="preserve"> </w:t>
            </w:r>
          </w:p>
        </w:tc>
      </w:tr>
      <w:tr w:rsidR="00D95A76" w:rsidRPr="007D134F" w:rsidTr="00193137">
        <w:tblPrEx>
          <w:tblBorders>
            <w:bottom w:val="single" w:sz="4" w:space="0" w:color="auto"/>
            <w:insideH w:val="single" w:sz="4" w:space="0" w:color="auto"/>
          </w:tblBorders>
        </w:tblPrEx>
        <w:trPr>
          <w:cantSplit/>
          <w:jc w:val="center"/>
        </w:trPr>
        <w:tc>
          <w:tcPr>
            <w:tcW w:w="9412" w:type="dxa"/>
            <w:gridSpan w:val="2"/>
            <w:tcBorders>
              <w:bottom w:val="single" w:sz="4" w:space="0" w:color="auto"/>
            </w:tcBorders>
          </w:tcPr>
          <w:p w:rsidR="00D95A76" w:rsidRPr="00B26327" w:rsidRDefault="00D95A76" w:rsidP="003B72B4">
            <w:pPr>
              <w:rPr>
                <w:rFonts w:ascii="Arial Narrow" w:hAnsi="Arial Narrow"/>
                <w:b/>
                <w:snapToGrid w:val="0"/>
                <w:sz w:val="22"/>
                <w:szCs w:val="22"/>
                <w:u w:val="single"/>
                <w:lang w:val="en-GB"/>
              </w:rPr>
            </w:pPr>
            <w:r w:rsidRPr="00B26327">
              <w:rPr>
                <w:rFonts w:ascii="Arial Narrow" w:hAnsi="Arial Narrow"/>
                <w:b/>
                <w:snapToGrid w:val="0"/>
                <w:sz w:val="22"/>
                <w:szCs w:val="22"/>
                <w:u w:val="single"/>
                <w:lang w:val="en-GB"/>
              </w:rPr>
              <w:t xml:space="preserve">ACTION </w:t>
            </w:r>
            <w:r w:rsidR="003B72B4" w:rsidRPr="00B26327">
              <w:rPr>
                <w:rFonts w:ascii="Arial Narrow" w:hAnsi="Arial Narrow"/>
                <w:b/>
                <w:snapToGrid w:val="0"/>
                <w:sz w:val="22"/>
                <w:szCs w:val="22"/>
                <w:u w:val="single"/>
                <w:lang w:val="en-GB"/>
              </w:rPr>
              <w:t>EAtHC 1</w:t>
            </w:r>
            <w:r w:rsidR="005B33C4">
              <w:rPr>
                <w:rFonts w:ascii="Arial Narrow" w:hAnsi="Arial Narrow"/>
                <w:b/>
                <w:snapToGrid w:val="0"/>
                <w:sz w:val="22"/>
                <w:szCs w:val="22"/>
                <w:u w:val="single"/>
                <w:lang w:val="en-GB"/>
              </w:rPr>
              <w:t>5</w:t>
            </w:r>
            <w:r w:rsidR="00A044AD">
              <w:rPr>
                <w:rFonts w:ascii="Arial Narrow" w:hAnsi="Arial Narrow"/>
                <w:b/>
                <w:snapToGrid w:val="0"/>
                <w:sz w:val="22"/>
                <w:szCs w:val="22"/>
                <w:u w:val="single"/>
                <w:lang w:val="en-GB"/>
              </w:rPr>
              <w:t>-0</w:t>
            </w:r>
            <w:r w:rsidR="007E378C">
              <w:rPr>
                <w:rFonts w:ascii="Arial Narrow" w:hAnsi="Arial Narrow"/>
                <w:b/>
                <w:snapToGrid w:val="0"/>
                <w:sz w:val="22"/>
                <w:szCs w:val="22"/>
                <w:u w:val="single"/>
                <w:lang w:val="en-GB"/>
              </w:rPr>
              <w:t>9</w:t>
            </w:r>
            <w:r w:rsidRPr="00B26327">
              <w:rPr>
                <w:rFonts w:ascii="Arial Narrow" w:hAnsi="Arial Narrow"/>
                <w:b/>
                <w:snapToGrid w:val="0"/>
                <w:sz w:val="22"/>
                <w:szCs w:val="22"/>
                <w:u w:val="single"/>
                <w:lang w:val="en-GB"/>
              </w:rPr>
              <w:t>:</w:t>
            </w:r>
          </w:p>
          <w:p w:rsidR="00D95A76" w:rsidRPr="00B26327" w:rsidRDefault="00D95A76" w:rsidP="00E57742">
            <w:pPr>
              <w:pStyle w:val="BodyText2"/>
              <w:jc w:val="left"/>
              <w:rPr>
                <w:rFonts w:ascii="Arial Narrow" w:hAnsi="Arial Narrow"/>
                <w:color w:val="auto"/>
                <w:lang w:val="en-GB"/>
              </w:rPr>
            </w:pPr>
            <w:r w:rsidRPr="00B26327">
              <w:rPr>
                <w:rFonts w:ascii="Arial Narrow" w:hAnsi="Arial Narrow"/>
                <w:color w:val="auto"/>
                <w:lang w:val="en-GB"/>
              </w:rPr>
              <w:t xml:space="preserve">To identify all NAVTEX projects POCs, and respond to </w:t>
            </w:r>
            <w:r w:rsidR="00846666">
              <w:rPr>
                <w:rFonts w:ascii="Arial Narrow" w:hAnsi="Arial Narrow"/>
                <w:color w:val="auto"/>
                <w:lang w:val="en-GB"/>
              </w:rPr>
              <w:t xml:space="preserve">the </w:t>
            </w:r>
            <w:r w:rsidRPr="00B26327">
              <w:rPr>
                <w:rFonts w:ascii="Arial Narrow" w:hAnsi="Arial Narrow"/>
                <w:color w:val="auto"/>
                <w:lang w:val="en-GB"/>
              </w:rPr>
              <w:t>questions raised by IMO NAVTEX Panel</w:t>
            </w:r>
            <w:r w:rsidR="002C4252" w:rsidRPr="00B26327">
              <w:rPr>
                <w:rFonts w:ascii="Arial Narrow" w:hAnsi="Arial Narrow"/>
                <w:color w:val="auto"/>
                <w:lang w:val="en-GB"/>
              </w:rPr>
              <w:t xml:space="preserve"> in cooperation with the NAVAREA II co-ordinator</w:t>
            </w:r>
            <w:r w:rsidRPr="00B26327">
              <w:rPr>
                <w:rFonts w:ascii="Arial Narrow" w:hAnsi="Arial Narrow"/>
                <w:color w:val="auto"/>
                <w:lang w:val="en-GB"/>
              </w:rPr>
              <w:t>.</w:t>
            </w:r>
          </w:p>
          <w:p w:rsidR="00CA6133" w:rsidRPr="00B26327" w:rsidRDefault="00CA6133" w:rsidP="00E57742">
            <w:pPr>
              <w:pStyle w:val="BodyText2"/>
              <w:jc w:val="left"/>
              <w:rPr>
                <w:rFonts w:ascii="Arial Narrow" w:hAnsi="Arial Narrow"/>
                <w:color w:val="auto"/>
                <w:lang w:val="en-GB"/>
              </w:rPr>
            </w:pPr>
          </w:p>
          <w:p w:rsidR="00CA6133" w:rsidRPr="00B26327" w:rsidRDefault="009F605D" w:rsidP="00CA6133">
            <w:pPr>
              <w:rPr>
                <w:rFonts w:ascii="Arial Narrow" w:hAnsi="Arial Narrow"/>
                <w:bCs/>
                <w:i/>
                <w:snapToGrid w:val="0"/>
                <w:sz w:val="22"/>
                <w:szCs w:val="22"/>
              </w:rPr>
            </w:pPr>
            <w:r>
              <w:rPr>
                <w:rFonts w:ascii="Arial Narrow" w:hAnsi="Arial Narrow"/>
                <w:bCs/>
                <w:i/>
                <w:snapToGrid w:val="0"/>
                <w:sz w:val="22"/>
                <w:szCs w:val="22"/>
              </w:rPr>
              <w:t>Identifier tous</w:t>
            </w:r>
            <w:r w:rsidR="00CA6133" w:rsidRPr="00B26327">
              <w:rPr>
                <w:rFonts w:ascii="Arial Narrow" w:hAnsi="Arial Narrow"/>
                <w:bCs/>
                <w:i/>
                <w:snapToGrid w:val="0"/>
                <w:sz w:val="22"/>
                <w:szCs w:val="22"/>
              </w:rPr>
              <w:t xml:space="preserve"> les correspondants des projets NAVTEX, et instruire les questions posées par le </w:t>
            </w:r>
            <w:r w:rsidR="00A7728D" w:rsidRPr="00B26327">
              <w:rPr>
                <w:rFonts w:ascii="Arial Narrow" w:hAnsi="Arial Narrow"/>
                <w:bCs/>
                <w:i/>
                <w:snapToGrid w:val="0"/>
                <w:sz w:val="22"/>
                <w:szCs w:val="22"/>
              </w:rPr>
              <w:t>« </w:t>
            </w:r>
            <w:r w:rsidR="00CA6133" w:rsidRPr="00B26327">
              <w:rPr>
                <w:rFonts w:ascii="Arial Narrow" w:hAnsi="Arial Narrow"/>
                <w:bCs/>
                <w:i/>
                <w:snapToGrid w:val="0"/>
                <w:sz w:val="22"/>
                <w:szCs w:val="22"/>
              </w:rPr>
              <w:t>NAVTEX Panel</w:t>
            </w:r>
            <w:r w:rsidR="00A7728D" w:rsidRPr="00B26327">
              <w:rPr>
                <w:rFonts w:ascii="Arial Narrow" w:hAnsi="Arial Narrow"/>
                <w:bCs/>
                <w:i/>
                <w:snapToGrid w:val="0"/>
                <w:sz w:val="22"/>
                <w:szCs w:val="22"/>
              </w:rPr>
              <w:t> »</w:t>
            </w:r>
            <w:r w:rsidR="00CA6133" w:rsidRPr="00B26327">
              <w:rPr>
                <w:rFonts w:ascii="Arial Narrow" w:hAnsi="Arial Narrow"/>
                <w:bCs/>
                <w:i/>
                <w:snapToGrid w:val="0"/>
                <w:sz w:val="22"/>
                <w:szCs w:val="22"/>
              </w:rPr>
              <w:t xml:space="preserve"> de l’OMI en coopération avec le coordinateur NAVAREA II.</w:t>
            </w:r>
          </w:p>
          <w:p w:rsidR="00F75DDB" w:rsidRPr="00B26327" w:rsidRDefault="00F75DDB" w:rsidP="00E57742">
            <w:pPr>
              <w:ind w:left="292" w:hanging="224"/>
              <w:rPr>
                <w:rFonts w:ascii="Arial Narrow" w:hAnsi="Arial Narrow"/>
                <w:sz w:val="22"/>
                <w:szCs w:val="22"/>
              </w:rPr>
            </w:pPr>
          </w:p>
          <w:p w:rsidR="00D95A76" w:rsidRPr="00B26327" w:rsidRDefault="00D95A76" w:rsidP="00E57742">
            <w:pPr>
              <w:ind w:left="292" w:hanging="224"/>
              <w:rPr>
                <w:rFonts w:ascii="Arial Narrow" w:hAnsi="Arial Narrow"/>
                <w:sz w:val="22"/>
                <w:szCs w:val="22"/>
                <w:lang w:val="en-US"/>
              </w:rPr>
            </w:pPr>
            <w:r w:rsidRPr="00B26327">
              <w:rPr>
                <w:rFonts w:ascii="Arial Narrow" w:hAnsi="Arial Narrow"/>
                <w:sz w:val="22"/>
                <w:szCs w:val="22"/>
              </w:rPr>
              <w:sym w:font="Wingdings" w:char="00E0"/>
            </w:r>
            <w:r w:rsidRPr="00B26327">
              <w:rPr>
                <w:rFonts w:ascii="Arial Narrow" w:hAnsi="Arial Narrow"/>
                <w:b/>
                <w:sz w:val="22"/>
                <w:szCs w:val="22"/>
                <w:lang w:val="en-US"/>
              </w:rPr>
              <w:t>Permanent</w:t>
            </w:r>
            <w:r w:rsidRPr="00B26327">
              <w:rPr>
                <w:rFonts w:ascii="Arial Narrow" w:hAnsi="Arial Narrow"/>
                <w:sz w:val="22"/>
                <w:szCs w:val="22"/>
                <w:lang w:val="en-US"/>
              </w:rPr>
              <w:t xml:space="preserve"> </w:t>
            </w:r>
            <w:r w:rsidR="00A903DB" w:rsidRPr="00B26327">
              <w:rPr>
                <w:rFonts w:ascii="Arial Narrow" w:hAnsi="Arial Narrow"/>
                <w:sz w:val="22"/>
                <w:szCs w:val="22"/>
                <w:lang w:val="en-US"/>
              </w:rPr>
              <w:t xml:space="preserve">- All </w:t>
            </w:r>
            <w:r w:rsidR="0023026A" w:rsidRPr="00B26327">
              <w:rPr>
                <w:rFonts w:ascii="Arial Narrow" w:hAnsi="Arial Narrow"/>
                <w:sz w:val="22"/>
                <w:szCs w:val="22"/>
                <w:lang w:val="en-US"/>
              </w:rPr>
              <w:t>concerned</w:t>
            </w:r>
            <w:r w:rsidR="00A903DB" w:rsidRPr="00B26327">
              <w:rPr>
                <w:rFonts w:ascii="Arial Narrow" w:hAnsi="Arial Narrow"/>
                <w:sz w:val="22"/>
                <w:szCs w:val="22"/>
                <w:lang w:val="en-US"/>
              </w:rPr>
              <w:t xml:space="preserve"> Coastal States</w:t>
            </w:r>
            <w:r w:rsidR="009F605D">
              <w:rPr>
                <w:rFonts w:ascii="Arial Narrow" w:hAnsi="Arial Narrow"/>
                <w:sz w:val="22"/>
                <w:szCs w:val="22"/>
                <w:lang w:val="en-US"/>
              </w:rPr>
              <w:t xml:space="preserve"> in cooperation with </w:t>
            </w:r>
            <w:r w:rsidR="00846666">
              <w:rPr>
                <w:rFonts w:ascii="Arial Narrow" w:hAnsi="Arial Narrow"/>
                <w:sz w:val="22"/>
                <w:szCs w:val="22"/>
                <w:lang w:val="en-US"/>
              </w:rPr>
              <w:t>NAVAREA II Coordinator.</w:t>
            </w:r>
          </w:p>
          <w:p w:rsidR="00D95A76" w:rsidRDefault="00CA6133" w:rsidP="003B72B4">
            <w:pPr>
              <w:autoSpaceDE w:val="0"/>
              <w:autoSpaceDN w:val="0"/>
              <w:adjustRightInd w:val="0"/>
              <w:rPr>
                <w:rFonts w:ascii="Arial Narrow" w:eastAsia="Times New Roman" w:hAnsi="Arial Narrow" w:cs="Arial Narrow"/>
                <w:i/>
                <w:iCs/>
                <w:sz w:val="22"/>
                <w:szCs w:val="22"/>
              </w:rPr>
            </w:pPr>
            <w:r w:rsidRPr="006E104B">
              <w:rPr>
                <w:rFonts w:ascii="Arial Narrow" w:hAnsi="Arial Narrow"/>
                <w:sz w:val="22"/>
                <w:szCs w:val="22"/>
                <w:lang w:val="en-US"/>
              </w:rPr>
              <w:t xml:space="preserve">                          </w:t>
            </w:r>
            <w:r w:rsidRPr="00B26327">
              <w:rPr>
                <w:rFonts w:ascii="Arial Narrow" w:eastAsia="Times New Roman" w:hAnsi="Arial Narrow" w:cs="Arial Narrow"/>
                <w:i/>
                <w:iCs/>
                <w:sz w:val="22"/>
                <w:szCs w:val="22"/>
              </w:rPr>
              <w:t>Tous Etats côtiers concernés</w:t>
            </w:r>
            <w:r w:rsidR="00846666">
              <w:rPr>
                <w:rFonts w:ascii="Arial Narrow" w:eastAsia="Times New Roman" w:hAnsi="Arial Narrow" w:cs="Arial Narrow"/>
                <w:i/>
                <w:iCs/>
                <w:sz w:val="22"/>
                <w:szCs w:val="22"/>
              </w:rPr>
              <w:t xml:space="preserve"> en coopération avec le coordinateur NAVAREA II.</w:t>
            </w:r>
          </w:p>
          <w:p w:rsidR="00F364F9" w:rsidRPr="00B26327" w:rsidRDefault="00F364F9" w:rsidP="007E378C">
            <w:pPr>
              <w:autoSpaceDE w:val="0"/>
              <w:autoSpaceDN w:val="0"/>
              <w:adjustRightInd w:val="0"/>
              <w:rPr>
                <w:rFonts w:ascii="Arial Narrow" w:eastAsia="Times New Roman" w:hAnsi="Arial Narrow" w:cs="Arial Narrow"/>
                <w:i/>
                <w:iCs/>
                <w:sz w:val="22"/>
                <w:szCs w:val="22"/>
              </w:rPr>
            </w:pPr>
            <w:r w:rsidRPr="007E378C">
              <w:rPr>
                <w:rFonts w:ascii="Arial Narrow" w:hAnsi="Arial Narrow"/>
                <w:i/>
                <w:snapToGrid w:val="0"/>
                <w:sz w:val="22"/>
                <w:szCs w:val="22"/>
              </w:rPr>
              <w:t>Status :</w:t>
            </w:r>
          </w:p>
        </w:tc>
      </w:tr>
      <w:tr w:rsidR="00D95A76" w:rsidRPr="007D134F" w:rsidTr="00193137">
        <w:tblPrEx>
          <w:tblBorders>
            <w:bottom w:val="single" w:sz="4" w:space="0" w:color="auto"/>
            <w:insideH w:val="single" w:sz="4" w:space="0" w:color="auto"/>
          </w:tblBorders>
        </w:tblPrEx>
        <w:trPr>
          <w:cantSplit/>
          <w:jc w:val="center"/>
        </w:trPr>
        <w:tc>
          <w:tcPr>
            <w:tcW w:w="9412" w:type="dxa"/>
            <w:gridSpan w:val="2"/>
            <w:tcBorders>
              <w:top w:val="single" w:sz="4" w:space="0" w:color="auto"/>
              <w:bottom w:val="single" w:sz="4" w:space="0" w:color="auto"/>
            </w:tcBorders>
          </w:tcPr>
          <w:p w:rsidR="00D95A76" w:rsidRPr="00B85C44" w:rsidRDefault="003B72B4" w:rsidP="00E57742">
            <w:pPr>
              <w:rPr>
                <w:rFonts w:ascii="Arial Narrow" w:hAnsi="Arial Narrow"/>
                <w:snapToGrid w:val="0"/>
                <w:sz w:val="22"/>
                <w:szCs w:val="22"/>
                <w:lang w:val="en-GB"/>
              </w:rPr>
            </w:pPr>
            <w:r w:rsidRPr="00B85C44">
              <w:rPr>
                <w:rFonts w:ascii="Arial Narrow" w:hAnsi="Arial Narrow"/>
                <w:b/>
                <w:snapToGrid w:val="0"/>
                <w:sz w:val="22"/>
                <w:szCs w:val="22"/>
                <w:u w:val="single"/>
                <w:lang w:val="en-GB"/>
              </w:rPr>
              <w:t>ACTION EAtHC 1</w:t>
            </w:r>
            <w:r w:rsidR="007E378C">
              <w:rPr>
                <w:rFonts w:ascii="Arial Narrow" w:hAnsi="Arial Narrow"/>
                <w:b/>
                <w:snapToGrid w:val="0"/>
                <w:sz w:val="22"/>
                <w:szCs w:val="22"/>
                <w:u w:val="single"/>
                <w:lang w:val="en-GB"/>
              </w:rPr>
              <w:t>5</w:t>
            </w:r>
            <w:r w:rsidR="00B85C44">
              <w:rPr>
                <w:rFonts w:ascii="Arial Narrow" w:hAnsi="Arial Narrow"/>
                <w:b/>
                <w:snapToGrid w:val="0"/>
                <w:sz w:val="22"/>
                <w:szCs w:val="22"/>
                <w:u w:val="single"/>
                <w:lang w:val="en-GB"/>
              </w:rPr>
              <w:t>-</w:t>
            </w:r>
            <w:r w:rsidR="007E378C">
              <w:rPr>
                <w:rFonts w:ascii="Arial Narrow" w:hAnsi="Arial Narrow"/>
                <w:b/>
                <w:snapToGrid w:val="0"/>
                <w:sz w:val="22"/>
                <w:szCs w:val="22"/>
                <w:u w:val="single"/>
                <w:lang w:val="en-GB"/>
              </w:rPr>
              <w:t>10</w:t>
            </w:r>
            <w:r w:rsidR="00D95A76" w:rsidRPr="00B85C44">
              <w:rPr>
                <w:rFonts w:ascii="Arial Narrow" w:hAnsi="Arial Narrow"/>
                <w:snapToGrid w:val="0"/>
                <w:sz w:val="22"/>
                <w:szCs w:val="22"/>
                <w:lang w:val="en-GB"/>
              </w:rPr>
              <w:t xml:space="preserve">: </w:t>
            </w:r>
          </w:p>
          <w:p w:rsidR="00D95A76" w:rsidRPr="00B85C44" w:rsidRDefault="00D95A76" w:rsidP="00E57742">
            <w:pPr>
              <w:rPr>
                <w:rFonts w:ascii="Arial Narrow" w:hAnsi="Arial Narrow"/>
                <w:snapToGrid w:val="0"/>
                <w:sz w:val="22"/>
                <w:szCs w:val="22"/>
                <w:lang w:val="en-GB"/>
              </w:rPr>
            </w:pPr>
            <w:r w:rsidRPr="00B85C44">
              <w:rPr>
                <w:rFonts w:ascii="Arial Narrow" w:hAnsi="Arial Narrow"/>
                <w:snapToGrid w:val="0"/>
                <w:sz w:val="22"/>
                <w:szCs w:val="22"/>
                <w:lang w:val="en-GB"/>
              </w:rPr>
              <w:t xml:space="preserve">To provide </w:t>
            </w:r>
            <w:r w:rsidR="002424FC">
              <w:rPr>
                <w:rFonts w:ascii="Arial Narrow" w:hAnsi="Arial Narrow"/>
                <w:snapToGrid w:val="0"/>
                <w:sz w:val="22"/>
                <w:szCs w:val="22"/>
                <w:lang w:val="en-GB"/>
              </w:rPr>
              <w:t>IHO SECRETARIAT</w:t>
            </w:r>
            <w:r w:rsidRPr="00B85C44">
              <w:rPr>
                <w:rFonts w:ascii="Arial Narrow" w:hAnsi="Arial Narrow"/>
                <w:snapToGrid w:val="0"/>
                <w:sz w:val="22"/>
                <w:szCs w:val="22"/>
                <w:lang w:val="en-GB"/>
              </w:rPr>
              <w:t xml:space="preserve"> and EAtHC Chair with official documents </w:t>
            </w:r>
            <w:r w:rsidR="003468F3" w:rsidRPr="00B85C44">
              <w:rPr>
                <w:rFonts w:ascii="Arial Narrow" w:hAnsi="Arial Narrow"/>
                <w:snapToGrid w:val="0"/>
                <w:sz w:val="22"/>
                <w:szCs w:val="22"/>
                <w:lang w:val="en-GB"/>
              </w:rPr>
              <w:t>related to</w:t>
            </w:r>
            <w:r w:rsidRPr="00B85C44">
              <w:rPr>
                <w:rFonts w:ascii="Arial Narrow" w:hAnsi="Arial Narrow"/>
                <w:snapToGrid w:val="0"/>
                <w:sz w:val="22"/>
                <w:szCs w:val="22"/>
                <w:lang w:val="en-GB"/>
              </w:rPr>
              <w:t xml:space="preserve"> national hydrographic committees, </w:t>
            </w:r>
            <w:r w:rsidR="008C3233" w:rsidRPr="00B85C44">
              <w:rPr>
                <w:rFonts w:ascii="Arial Narrow" w:hAnsi="Arial Narrow"/>
                <w:snapToGrid w:val="0"/>
                <w:sz w:val="22"/>
                <w:szCs w:val="22"/>
                <w:lang w:val="en-GB"/>
              </w:rPr>
              <w:t xml:space="preserve">national hydrographic </w:t>
            </w:r>
            <w:r w:rsidR="008C3233">
              <w:rPr>
                <w:rFonts w:ascii="Arial Narrow" w:hAnsi="Arial Narrow"/>
                <w:snapToGrid w:val="0"/>
                <w:sz w:val="22"/>
                <w:szCs w:val="22"/>
                <w:lang w:val="en-GB"/>
              </w:rPr>
              <w:t xml:space="preserve">coordination </w:t>
            </w:r>
            <w:r w:rsidR="008C3233" w:rsidRPr="00B85C44">
              <w:rPr>
                <w:rFonts w:ascii="Arial Narrow" w:hAnsi="Arial Narrow"/>
                <w:snapToGrid w:val="0"/>
                <w:sz w:val="22"/>
                <w:szCs w:val="22"/>
                <w:lang w:val="en-GB"/>
              </w:rPr>
              <w:t>committees</w:t>
            </w:r>
            <w:r w:rsidRPr="00B85C44">
              <w:rPr>
                <w:rFonts w:ascii="Arial Narrow" w:hAnsi="Arial Narrow"/>
                <w:snapToGrid w:val="0"/>
                <w:sz w:val="22"/>
                <w:szCs w:val="22"/>
                <w:lang w:val="en-GB"/>
              </w:rPr>
              <w:t xml:space="preserve"> and general procedures, to be considered for inclusion in C-16</w:t>
            </w:r>
            <w:r w:rsidR="00D05719">
              <w:rPr>
                <w:rFonts w:ascii="Arial Narrow" w:hAnsi="Arial Narrow"/>
                <w:snapToGrid w:val="0"/>
                <w:sz w:val="22"/>
                <w:szCs w:val="22"/>
                <w:lang w:val="en-GB"/>
              </w:rPr>
              <w:t xml:space="preserve"> (National Hydrographic Regulations)</w:t>
            </w:r>
            <w:r w:rsidRPr="00B85C44">
              <w:rPr>
                <w:rFonts w:ascii="Arial Narrow" w:hAnsi="Arial Narrow"/>
                <w:snapToGrid w:val="0"/>
                <w:sz w:val="22"/>
                <w:szCs w:val="22"/>
                <w:lang w:val="en-GB"/>
              </w:rPr>
              <w:t>.</w:t>
            </w:r>
          </w:p>
          <w:p w:rsidR="00E94CDE" w:rsidRPr="00B85C44" w:rsidRDefault="00E94CDE" w:rsidP="00E57742">
            <w:pPr>
              <w:rPr>
                <w:rFonts w:ascii="Arial Narrow" w:hAnsi="Arial Narrow"/>
                <w:snapToGrid w:val="0"/>
                <w:sz w:val="22"/>
                <w:szCs w:val="22"/>
                <w:lang w:val="en-GB"/>
              </w:rPr>
            </w:pPr>
          </w:p>
          <w:p w:rsidR="00E94CDE" w:rsidRPr="00B85C44" w:rsidRDefault="00E94CDE" w:rsidP="00E94CDE">
            <w:pPr>
              <w:autoSpaceDE w:val="0"/>
              <w:autoSpaceDN w:val="0"/>
              <w:adjustRightInd w:val="0"/>
              <w:rPr>
                <w:rFonts w:ascii="Arial Narrow" w:eastAsia="Times New Roman" w:hAnsi="Arial Narrow" w:cs="Arial Narrow"/>
                <w:i/>
                <w:iCs/>
                <w:sz w:val="22"/>
                <w:szCs w:val="22"/>
              </w:rPr>
            </w:pPr>
            <w:r w:rsidRPr="00B85C44">
              <w:rPr>
                <w:rFonts w:ascii="Arial Narrow" w:eastAsia="Times New Roman" w:hAnsi="Arial Narrow" w:cs="Arial Narrow"/>
                <w:i/>
                <w:iCs/>
                <w:sz w:val="22"/>
                <w:szCs w:val="22"/>
              </w:rPr>
              <w:t xml:space="preserve">Communiquer </w:t>
            </w:r>
            <w:proofErr w:type="gramStart"/>
            <w:r w:rsidRPr="00B85C44">
              <w:rPr>
                <w:rFonts w:ascii="Arial Narrow" w:eastAsia="Times New Roman" w:hAnsi="Arial Narrow" w:cs="Arial Narrow"/>
                <w:i/>
                <w:iCs/>
                <w:sz w:val="22"/>
                <w:szCs w:val="22"/>
              </w:rPr>
              <w:t xml:space="preserve">au </w:t>
            </w:r>
            <w:r w:rsidR="002424FC">
              <w:rPr>
                <w:rFonts w:ascii="Arial Narrow" w:eastAsia="Times New Roman" w:hAnsi="Arial Narrow" w:cs="Arial Narrow"/>
                <w:i/>
                <w:iCs/>
                <w:sz w:val="22"/>
                <w:szCs w:val="22"/>
              </w:rPr>
              <w:t>IHO</w:t>
            </w:r>
            <w:proofErr w:type="gramEnd"/>
            <w:r w:rsidR="002424FC">
              <w:rPr>
                <w:rFonts w:ascii="Arial Narrow" w:eastAsia="Times New Roman" w:hAnsi="Arial Narrow" w:cs="Arial Narrow"/>
                <w:i/>
                <w:iCs/>
                <w:sz w:val="22"/>
                <w:szCs w:val="22"/>
              </w:rPr>
              <w:t xml:space="preserve"> SECRETARIAT</w:t>
            </w:r>
            <w:r w:rsidRPr="00B85C44">
              <w:rPr>
                <w:rFonts w:ascii="Arial Narrow" w:eastAsia="Times New Roman" w:hAnsi="Arial Narrow" w:cs="Arial Narrow"/>
                <w:i/>
                <w:iCs/>
                <w:sz w:val="22"/>
                <w:szCs w:val="22"/>
              </w:rPr>
              <w:t xml:space="preserve"> et au Président de la CHAtO, les textes portant sur l’organisation et le fonctionnement des</w:t>
            </w:r>
            <w:r w:rsidR="00E60B92">
              <w:rPr>
                <w:rFonts w:ascii="Arial Narrow" w:eastAsia="Times New Roman" w:hAnsi="Arial Narrow" w:cs="Arial Narrow"/>
                <w:i/>
                <w:iCs/>
                <w:sz w:val="22"/>
                <w:szCs w:val="22"/>
              </w:rPr>
              <w:t xml:space="preserve"> comités hydrographiques </w:t>
            </w:r>
            <w:r w:rsidRPr="00B85C44">
              <w:rPr>
                <w:rFonts w:ascii="Arial Narrow" w:eastAsia="Times New Roman" w:hAnsi="Arial Narrow" w:cs="Arial Narrow"/>
                <w:i/>
                <w:iCs/>
                <w:sz w:val="22"/>
                <w:szCs w:val="22"/>
              </w:rPr>
              <w:t xml:space="preserve">nationaux, </w:t>
            </w:r>
            <w:r w:rsidR="00F1646E">
              <w:rPr>
                <w:rFonts w:ascii="Arial Narrow" w:eastAsia="Times New Roman" w:hAnsi="Arial Narrow" w:cs="Arial Narrow"/>
                <w:i/>
                <w:iCs/>
                <w:sz w:val="22"/>
                <w:szCs w:val="22"/>
              </w:rPr>
              <w:t xml:space="preserve">comités de coordination hydrographiques </w:t>
            </w:r>
            <w:r w:rsidR="00F1646E" w:rsidRPr="00B85C44">
              <w:rPr>
                <w:rFonts w:ascii="Arial Narrow" w:eastAsia="Times New Roman" w:hAnsi="Arial Narrow" w:cs="Arial Narrow"/>
                <w:i/>
                <w:iCs/>
                <w:sz w:val="22"/>
                <w:szCs w:val="22"/>
              </w:rPr>
              <w:t>nationaux</w:t>
            </w:r>
            <w:r w:rsidR="00F1646E">
              <w:rPr>
                <w:rFonts w:ascii="Arial Narrow" w:eastAsia="Times New Roman" w:hAnsi="Arial Narrow" w:cs="Arial Narrow"/>
                <w:i/>
                <w:iCs/>
                <w:sz w:val="22"/>
                <w:szCs w:val="22"/>
              </w:rPr>
              <w:t xml:space="preserve"> et procédures générales </w:t>
            </w:r>
            <w:r w:rsidRPr="00B85C44">
              <w:rPr>
                <w:rFonts w:ascii="Arial Narrow" w:eastAsia="Times New Roman" w:hAnsi="Arial Narrow" w:cs="Arial Narrow"/>
                <w:i/>
                <w:iCs/>
                <w:sz w:val="22"/>
                <w:szCs w:val="22"/>
              </w:rPr>
              <w:t>susceptibles d’être insérés dans la publication C-16</w:t>
            </w:r>
            <w:r w:rsidR="00D05719">
              <w:rPr>
                <w:rFonts w:ascii="Arial Narrow" w:eastAsia="Times New Roman" w:hAnsi="Arial Narrow" w:cs="Arial Narrow"/>
                <w:i/>
                <w:iCs/>
                <w:sz w:val="22"/>
                <w:szCs w:val="22"/>
              </w:rPr>
              <w:t xml:space="preserve"> (</w:t>
            </w:r>
            <w:r w:rsidR="00D05719" w:rsidRPr="00D05719">
              <w:rPr>
                <w:rFonts w:ascii="Arial Narrow" w:eastAsia="Times New Roman" w:hAnsi="Arial Narrow" w:cs="Arial Narrow"/>
                <w:i/>
                <w:iCs/>
                <w:sz w:val="22"/>
                <w:szCs w:val="22"/>
              </w:rPr>
              <w:t>Règlement hydrographique national</w:t>
            </w:r>
            <w:r w:rsidR="00D05719">
              <w:rPr>
                <w:rFonts w:ascii="Arial Narrow" w:eastAsia="Times New Roman" w:hAnsi="Arial Narrow" w:cs="Arial Narrow"/>
                <w:i/>
                <w:iCs/>
                <w:sz w:val="22"/>
                <w:szCs w:val="22"/>
              </w:rPr>
              <w:t>)</w:t>
            </w:r>
            <w:r w:rsidRPr="00B85C44">
              <w:rPr>
                <w:rFonts w:ascii="Arial Narrow" w:eastAsia="Times New Roman" w:hAnsi="Arial Narrow" w:cs="Arial Narrow"/>
                <w:i/>
                <w:iCs/>
                <w:sz w:val="22"/>
                <w:szCs w:val="22"/>
              </w:rPr>
              <w:t>.</w:t>
            </w:r>
          </w:p>
          <w:p w:rsidR="00F75DDB" w:rsidRPr="00B85C44" w:rsidRDefault="00F75DDB" w:rsidP="00C1038A">
            <w:pPr>
              <w:rPr>
                <w:rFonts w:ascii="Arial Narrow" w:hAnsi="Arial Narrow"/>
                <w:snapToGrid w:val="0"/>
                <w:sz w:val="22"/>
                <w:szCs w:val="22"/>
              </w:rPr>
            </w:pPr>
          </w:p>
          <w:p w:rsidR="00D95A76" w:rsidRDefault="00D95A76" w:rsidP="008C3233">
            <w:pPr>
              <w:rPr>
                <w:rFonts w:ascii="Arial Narrow" w:eastAsia="Times New Roman" w:hAnsi="Arial Narrow" w:cs="Arial Narrow"/>
                <w:i/>
                <w:iCs/>
                <w:sz w:val="22"/>
                <w:szCs w:val="22"/>
              </w:rPr>
            </w:pPr>
            <w:r w:rsidRPr="00B85C44">
              <w:rPr>
                <w:rFonts w:ascii="Arial Narrow" w:hAnsi="Arial Narrow"/>
                <w:snapToGrid w:val="0"/>
                <w:sz w:val="22"/>
                <w:szCs w:val="22"/>
                <w:lang w:val="en-GB"/>
              </w:rPr>
              <w:sym w:font="Wingdings" w:char="00E0"/>
            </w:r>
            <w:r w:rsidRPr="00B85C44">
              <w:rPr>
                <w:rFonts w:ascii="Arial Narrow" w:hAnsi="Arial Narrow"/>
                <w:b/>
                <w:snapToGrid w:val="0"/>
                <w:sz w:val="22"/>
                <w:szCs w:val="22"/>
              </w:rPr>
              <w:t xml:space="preserve">Permanent </w:t>
            </w:r>
            <w:r w:rsidR="008C3233">
              <w:rPr>
                <w:rFonts w:ascii="Arial Narrow" w:hAnsi="Arial Narrow"/>
                <w:snapToGrid w:val="0"/>
                <w:sz w:val="22"/>
                <w:szCs w:val="22"/>
              </w:rPr>
              <w:t>–</w:t>
            </w:r>
            <w:r w:rsidR="00E94CDE" w:rsidRPr="00B85C44">
              <w:rPr>
                <w:rFonts w:ascii="Arial Narrow" w:hAnsi="Arial Narrow"/>
                <w:snapToGrid w:val="0"/>
                <w:sz w:val="22"/>
                <w:szCs w:val="22"/>
              </w:rPr>
              <w:t xml:space="preserve"> </w:t>
            </w:r>
            <w:r w:rsidR="008C3233">
              <w:rPr>
                <w:rFonts w:ascii="Arial Narrow" w:hAnsi="Arial Narrow"/>
                <w:snapToGrid w:val="0"/>
                <w:sz w:val="22"/>
                <w:szCs w:val="22"/>
              </w:rPr>
              <w:t xml:space="preserve">non </w:t>
            </w:r>
            <w:r w:rsidR="008C3233" w:rsidRPr="00B85C44">
              <w:rPr>
                <w:rFonts w:ascii="Arial Narrow" w:hAnsi="Arial Narrow"/>
                <w:snapToGrid w:val="0"/>
                <w:sz w:val="22"/>
                <w:szCs w:val="22"/>
              </w:rPr>
              <w:t xml:space="preserve">IHO members </w:t>
            </w:r>
            <w:r w:rsidR="00E94CDE" w:rsidRPr="00B85C44">
              <w:rPr>
                <w:rFonts w:ascii="Arial Narrow" w:hAnsi="Arial Narrow"/>
                <w:snapToGrid w:val="0"/>
                <w:sz w:val="22"/>
                <w:szCs w:val="22"/>
              </w:rPr>
              <w:t xml:space="preserve">Coastal States - </w:t>
            </w:r>
            <w:r w:rsidR="00E94CDE" w:rsidRPr="00B85C44">
              <w:rPr>
                <w:rFonts w:ascii="Arial Narrow" w:eastAsia="Times New Roman" w:hAnsi="Arial Narrow" w:cs="Arial Narrow"/>
                <w:i/>
                <w:iCs/>
                <w:sz w:val="22"/>
                <w:szCs w:val="22"/>
              </w:rPr>
              <w:t>Etats côtiers non membres de l’OHI</w:t>
            </w:r>
            <w:r w:rsidR="00C654E4" w:rsidRPr="00B85C44">
              <w:rPr>
                <w:rFonts w:ascii="Arial Narrow" w:eastAsia="Times New Roman" w:hAnsi="Arial Narrow" w:cs="Arial Narrow"/>
                <w:i/>
                <w:iCs/>
                <w:sz w:val="22"/>
                <w:szCs w:val="22"/>
              </w:rPr>
              <w:t>.</w:t>
            </w:r>
          </w:p>
          <w:p w:rsidR="00F364F9" w:rsidRPr="00B85C44" w:rsidRDefault="007E378C" w:rsidP="008C3233">
            <w:pPr>
              <w:rPr>
                <w:rFonts w:ascii="Arial Narrow" w:hAnsi="Arial Narrow"/>
                <w:snapToGrid w:val="0"/>
                <w:sz w:val="22"/>
                <w:szCs w:val="22"/>
              </w:rPr>
            </w:pPr>
            <w:r>
              <w:rPr>
                <w:rFonts w:ascii="Arial Narrow" w:hAnsi="Arial Narrow"/>
                <w:snapToGrid w:val="0"/>
                <w:sz w:val="22"/>
                <w:szCs w:val="22"/>
              </w:rPr>
              <w:t>Status :</w:t>
            </w:r>
          </w:p>
        </w:tc>
      </w:tr>
      <w:tr w:rsidR="00D95A76" w:rsidRPr="007D134F" w:rsidTr="00193137">
        <w:tblPrEx>
          <w:tblBorders>
            <w:bottom w:val="single" w:sz="4" w:space="0" w:color="auto"/>
            <w:insideH w:val="single" w:sz="4" w:space="0" w:color="auto"/>
          </w:tblBorders>
        </w:tblPrEx>
        <w:trPr>
          <w:cantSplit/>
          <w:jc w:val="center"/>
        </w:trPr>
        <w:tc>
          <w:tcPr>
            <w:tcW w:w="9412" w:type="dxa"/>
            <w:gridSpan w:val="2"/>
            <w:tcBorders>
              <w:top w:val="single" w:sz="4" w:space="0" w:color="auto"/>
              <w:bottom w:val="single" w:sz="4" w:space="0" w:color="auto"/>
            </w:tcBorders>
          </w:tcPr>
          <w:p w:rsidR="00D95A76" w:rsidRPr="00B85C44" w:rsidRDefault="00D95A76" w:rsidP="00E57742">
            <w:pPr>
              <w:rPr>
                <w:rFonts w:ascii="Arial Narrow" w:hAnsi="Arial Narrow"/>
                <w:sz w:val="22"/>
                <w:szCs w:val="22"/>
                <w:lang w:val="en-GB"/>
              </w:rPr>
            </w:pPr>
            <w:r w:rsidRPr="00B85C44">
              <w:rPr>
                <w:rFonts w:ascii="Arial Narrow" w:hAnsi="Arial Narrow"/>
                <w:b/>
                <w:sz w:val="22"/>
                <w:szCs w:val="22"/>
                <w:u w:val="single"/>
                <w:lang w:val="en-GB"/>
              </w:rPr>
              <w:lastRenderedPageBreak/>
              <w:t>ACTION EAtHC 1</w:t>
            </w:r>
            <w:r w:rsidR="007E378C">
              <w:rPr>
                <w:rFonts w:ascii="Arial Narrow" w:hAnsi="Arial Narrow"/>
                <w:b/>
                <w:sz w:val="22"/>
                <w:szCs w:val="22"/>
                <w:u w:val="single"/>
                <w:lang w:val="en-GB"/>
              </w:rPr>
              <w:t>5</w:t>
            </w:r>
            <w:r w:rsidR="00B85C44" w:rsidRPr="00B85C44">
              <w:rPr>
                <w:rFonts w:ascii="Arial Narrow" w:hAnsi="Arial Narrow"/>
                <w:b/>
                <w:sz w:val="22"/>
                <w:szCs w:val="22"/>
                <w:u w:val="single"/>
                <w:lang w:val="en-GB"/>
              </w:rPr>
              <w:t>-</w:t>
            </w:r>
            <w:r w:rsidR="007E378C">
              <w:rPr>
                <w:rFonts w:ascii="Arial Narrow" w:hAnsi="Arial Narrow"/>
                <w:b/>
                <w:sz w:val="22"/>
                <w:szCs w:val="22"/>
                <w:u w:val="single"/>
                <w:lang w:val="en-GB"/>
              </w:rPr>
              <w:t>11</w:t>
            </w:r>
            <w:r w:rsidRPr="00B85C44">
              <w:rPr>
                <w:rFonts w:ascii="Arial Narrow" w:hAnsi="Arial Narrow"/>
                <w:sz w:val="22"/>
                <w:szCs w:val="22"/>
                <w:lang w:val="en-GB"/>
              </w:rPr>
              <w:t xml:space="preserve">: </w:t>
            </w:r>
          </w:p>
          <w:p w:rsidR="00D95A76" w:rsidRPr="00B85C44" w:rsidRDefault="00D95A76" w:rsidP="00E57742">
            <w:pPr>
              <w:rPr>
                <w:rFonts w:ascii="Arial Narrow" w:hAnsi="Arial Narrow"/>
                <w:sz w:val="22"/>
                <w:szCs w:val="22"/>
                <w:lang w:val="en-GB"/>
              </w:rPr>
            </w:pPr>
            <w:r w:rsidRPr="00B85C44">
              <w:rPr>
                <w:rFonts w:ascii="Arial Narrow" w:hAnsi="Arial Narrow"/>
                <w:sz w:val="22"/>
                <w:szCs w:val="22"/>
                <w:lang w:val="en-GB"/>
              </w:rPr>
              <w:t xml:space="preserve">To review the procedures for the transmission of survey data, in order to make sure that </w:t>
            </w:r>
            <w:r w:rsidR="003468F3" w:rsidRPr="00B85C44">
              <w:rPr>
                <w:rFonts w:ascii="Arial Narrow" w:hAnsi="Arial Narrow"/>
                <w:sz w:val="22"/>
                <w:szCs w:val="22"/>
                <w:lang w:val="en-GB"/>
              </w:rPr>
              <w:t xml:space="preserve">all </w:t>
            </w:r>
            <w:r w:rsidRPr="00B85C44">
              <w:rPr>
                <w:rFonts w:ascii="Arial Narrow" w:hAnsi="Arial Narrow"/>
                <w:sz w:val="22"/>
                <w:szCs w:val="22"/>
                <w:lang w:val="en-GB"/>
              </w:rPr>
              <w:t>relevant national organisations can access the survey data covering their national waters.</w:t>
            </w:r>
          </w:p>
          <w:p w:rsidR="00252DC0" w:rsidRPr="00B85C44" w:rsidRDefault="00252DC0" w:rsidP="00E57742">
            <w:pPr>
              <w:rPr>
                <w:rFonts w:ascii="Arial Narrow" w:hAnsi="Arial Narrow"/>
                <w:sz w:val="22"/>
                <w:szCs w:val="22"/>
                <w:lang w:val="en-GB"/>
              </w:rPr>
            </w:pPr>
          </w:p>
          <w:p w:rsidR="00252DC0" w:rsidRPr="00B85C44" w:rsidRDefault="00252DC0" w:rsidP="00E57742">
            <w:pPr>
              <w:rPr>
                <w:rFonts w:ascii="Arial Narrow" w:hAnsi="Arial Narrow"/>
                <w:b/>
                <w:i/>
                <w:sz w:val="22"/>
                <w:szCs w:val="22"/>
              </w:rPr>
            </w:pPr>
            <w:r w:rsidRPr="00B85C44">
              <w:rPr>
                <w:rFonts w:ascii="Arial Narrow" w:hAnsi="Arial Narrow"/>
                <w:i/>
                <w:sz w:val="22"/>
                <w:szCs w:val="22"/>
              </w:rPr>
              <w:t xml:space="preserve">Revoir les </w:t>
            </w:r>
            <w:r w:rsidR="00D92FEA" w:rsidRPr="00B85C44">
              <w:rPr>
                <w:rFonts w:ascii="Arial Narrow" w:hAnsi="Arial Narrow"/>
                <w:i/>
                <w:sz w:val="22"/>
                <w:szCs w:val="22"/>
              </w:rPr>
              <w:t>procédures</w:t>
            </w:r>
            <w:r w:rsidRPr="00B85C44">
              <w:rPr>
                <w:rFonts w:ascii="Arial Narrow" w:hAnsi="Arial Narrow"/>
                <w:i/>
                <w:sz w:val="22"/>
                <w:szCs w:val="22"/>
              </w:rPr>
              <w:t xml:space="preserve"> </w:t>
            </w:r>
            <w:r w:rsidR="00D92FEA" w:rsidRPr="00B85C44">
              <w:rPr>
                <w:rFonts w:ascii="Arial Narrow" w:hAnsi="Arial Narrow"/>
                <w:i/>
                <w:sz w:val="22"/>
                <w:szCs w:val="22"/>
              </w:rPr>
              <w:t>de</w:t>
            </w:r>
            <w:r w:rsidRPr="00B85C44">
              <w:rPr>
                <w:rFonts w:ascii="Arial Narrow" w:hAnsi="Arial Narrow"/>
                <w:i/>
                <w:sz w:val="22"/>
                <w:szCs w:val="22"/>
              </w:rPr>
              <w:t xml:space="preserve"> transmission des données de </w:t>
            </w:r>
            <w:r w:rsidR="00D92FEA" w:rsidRPr="00B85C44">
              <w:rPr>
                <w:rFonts w:ascii="Arial Narrow" w:hAnsi="Arial Narrow"/>
                <w:i/>
                <w:sz w:val="22"/>
                <w:szCs w:val="22"/>
              </w:rPr>
              <w:t>sondage</w:t>
            </w:r>
            <w:r w:rsidRPr="00B85C44">
              <w:rPr>
                <w:rFonts w:ascii="Arial Narrow" w:hAnsi="Arial Narrow"/>
                <w:i/>
                <w:sz w:val="22"/>
                <w:szCs w:val="22"/>
              </w:rPr>
              <w:t xml:space="preserve">, </w:t>
            </w:r>
            <w:r w:rsidR="007663DA" w:rsidRPr="00B85C44">
              <w:rPr>
                <w:rFonts w:ascii="Arial Narrow" w:hAnsi="Arial Narrow"/>
                <w:i/>
                <w:sz w:val="22"/>
                <w:szCs w:val="22"/>
              </w:rPr>
              <w:t xml:space="preserve">afin de confirmer que </w:t>
            </w:r>
            <w:r w:rsidR="003468F3" w:rsidRPr="00B85C44">
              <w:rPr>
                <w:rFonts w:ascii="Arial Narrow" w:hAnsi="Arial Narrow"/>
                <w:i/>
                <w:sz w:val="22"/>
                <w:szCs w:val="22"/>
              </w:rPr>
              <w:t>l’ensemble des</w:t>
            </w:r>
            <w:r w:rsidR="007663DA" w:rsidRPr="00B85C44">
              <w:rPr>
                <w:rFonts w:ascii="Arial Narrow" w:hAnsi="Arial Narrow"/>
                <w:i/>
                <w:sz w:val="22"/>
                <w:szCs w:val="22"/>
              </w:rPr>
              <w:t xml:space="preserve"> </w:t>
            </w:r>
            <w:r w:rsidR="00D92FEA" w:rsidRPr="00B85C44">
              <w:rPr>
                <w:rFonts w:ascii="Arial Narrow" w:hAnsi="Arial Narrow"/>
                <w:i/>
                <w:sz w:val="22"/>
                <w:szCs w:val="22"/>
              </w:rPr>
              <w:t>organismes nationaux</w:t>
            </w:r>
            <w:r w:rsidR="007663DA" w:rsidRPr="00B85C44">
              <w:rPr>
                <w:rFonts w:ascii="Arial Narrow" w:hAnsi="Arial Narrow"/>
                <w:i/>
                <w:sz w:val="22"/>
                <w:szCs w:val="22"/>
              </w:rPr>
              <w:t xml:space="preserve"> concernés accèdent aux </w:t>
            </w:r>
            <w:r w:rsidR="00D92FEA" w:rsidRPr="00B85C44">
              <w:rPr>
                <w:rFonts w:ascii="Arial Narrow" w:hAnsi="Arial Narrow"/>
                <w:i/>
                <w:sz w:val="22"/>
                <w:szCs w:val="22"/>
              </w:rPr>
              <w:t>levés réalisés dans</w:t>
            </w:r>
            <w:r w:rsidR="007663DA" w:rsidRPr="00B85C44">
              <w:rPr>
                <w:rFonts w:ascii="Arial Narrow" w:hAnsi="Arial Narrow"/>
                <w:i/>
                <w:sz w:val="22"/>
                <w:szCs w:val="22"/>
              </w:rPr>
              <w:t xml:space="preserve"> leurs eaux.</w:t>
            </w:r>
          </w:p>
          <w:p w:rsidR="00F75DDB" w:rsidRPr="00B85C44" w:rsidRDefault="00F75DDB" w:rsidP="002A7085">
            <w:pPr>
              <w:ind w:left="292" w:hanging="292"/>
              <w:rPr>
                <w:rFonts w:ascii="Arial Narrow" w:hAnsi="Arial Narrow"/>
                <w:sz w:val="22"/>
                <w:szCs w:val="22"/>
              </w:rPr>
            </w:pPr>
          </w:p>
          <w:p w:rsidR="00D95A76" w:rsidRDefault="00A7728D" w:rsidP="006638E3">
            <w:pPr>
              <w:ind w:left="292" w:hanging="292"/>
              <w:rPr>
                <w:rFonts w:ascii="Arial Narrow" w:hAnsi="Arial Narrow"/>
                <w:i/>
                <w:sz w:val="22"/>
                <w:szCs w:val="22"/>
              </w:rPr>
            </w:pPr>
            <w:r w:rsidRPr="00B85C44">
              <w:rPr>
                <w:rFonts w:ascii="Arial Narrow" w:hAnsi="Arial Narrow"/>
                <w:sz w:val="22"/>
                <w:szCs w:val="22"/>
              </w:rPr>
              <w:sym w:font="Wingdings" w:char="F0E0"/>
            </w:r>
            <w:r w:rsidRPr="00B85C44">
              <w:rPr>
                <w:rFonts w:ascii="Arial Narrow" w:hAnsi="Arial Narrow"/>
                <w:b/>
                <w:sz w:val="22"/>
                <w:szCs w:val="22"/>
              </w:rPr>
              <w:t>Permanent</w:t>
            </w:r>
            <w:r w:rsidRPr="00B85C44">
              <w:rPr>
                <w:rFonts w:ascii="Arial Narrow" w:hAnsi="Arial Narrow"/>
                <w:sz w:val="22"/>
                <w:szCs w:val="22"/>
              </w:rPr>
              <w:t xml:space="preserve"> –</w:t>
            </w:r>
            <w:r w:rsidR="006638E3">
              <w:rPr>
                <w:rFonts w:ascii="Arial Narrow" w:hAnsi="Arial Narrow"/>
                <w:sz w:val="22"/>
                <w:szCs w:val="22"/>
              </w:rPr>
              <w:t xml:space="preserve"> All costal States</w:t>
            </w:r>
            <w:r w:rsidRPr="00B85C44">
              <w:rPr>
                <w:rFonts w:ascii="Arial Narrow" w:hAnsi="Arial Narrow"/>
                <w:sz w:val="22"/>
                <w:szCs w:val="22"/>
              </w:rPr>
              <w:t xml:space="preserve"> – </w:t>
            </w:r>
            <w:r w:rsidR="006638E3">
              <w:rPr>
                <w:rFonts w:ascii="Arial Narrow" w:hAnsi="Arial Narrow"/>
                <w:i/>
                <w:sz w:val="22"/>
                <w:szCs w:val="22"/>
              </w:rPr>
              <w:t>Tous les Etats côtiers</w:t>
            </w:r>
          </w:p>
          <w:p w:rsidR="00F364F9" w:rsidRPr="00B85C44" w:rsidRDefault="00F364F9" w:rsidP="007E378C">
            <w:pPr>
              <w:ind w:left="292" w:hanging="292"/>
              <w:rPr>
                <w:rFonts w:ascii="Arial Narrow" w:hAnsi="Arial Narrow"/>
                <w:i/>
                <w:sz w:val="22"/>
                <w:szCs w:val="22"/>
              </w:rPr>
            </w:pPr>
            <w:r w:rsidRPr="007E378C">
              <w:rPr>
                <w:rFonts w:ascii="Arial Narrow" w:hAnsi="Arial Narrow"/>
                <w:i/>
                <w:snapToGrid w:val="0"/>
                <w:sz w:val="22"/>
                <w:szCs w:val="22"/>
              </w:rPr>
              <w:t>Status :</w:t>
            </w:r>
          </w:p>
        </w:tc>
      </w:tr>
      <w:tr w:rsidR="003B72B4" w:rsidRPr="007D134F" w:rsidTr="00193137">
        <w:tblPrEx>
          <w:tblBorders>
            <w:bottom w:val="single" w:sz="4" w:space="0" w:color="auto"/>
            <w:insideH w:val="single" w:sz="4" w:space="0" w:color="auto"/>
          </w:tblBorders>
        </w:tblPrEx>
        <w:trPr>
          <w:cantSplit/>
          <w:jc w:val="center"/>
        </w:trPr>
        <w:tc>
          <w:tcPr>
            <w:tcW w:w="9412" w:type="dxa"/>
            <w:gridSpan w:val="2"/>
            <w:tcBorders>
              <w:bottom w:val="single" w:sz="4" w:space="0" w:color="auto"/>
            </w:tcBorders>
          </w:tcPr>
          <w:p w:rsidR="003B72B4" w:rsidRPr="00BB3F7C" w:rsidRDefault="003B72B4" w:rsidP="005C67E1">
            <w:pPr>
              <w:ind w:left="540" w:hanging="540"/>
              <w:rPr>
                <w:rFonts w:ascii="Arial Narrow" w:hAnsi="Arial Narrow"/>
                <w:sz w:val="22"/>
                <w:szCs w:val="22"/>
                <w:lang w:val="en-GB"/>
              </w:rPr>
            </w:pPr>
            <w:r w:rsidRPr="00BB3F7C">
              <w:rPr>
                <w:rFonts w:ascii="Arial Narrow" w:hAnsi="Arial Narrow"/>
                <w:b/>
                <w:snapToGrid w:val="0"/>
                <w:sz w:val="22"/>
                <w:szCs w:val="22"/>
                <w:u w:val="single"/>
                <w:lang w:val="en-GB"/>
              </w:rPr>
              <w:t xml:space="preserve">ACTION </w:t>
            </w:r>
            <w:r w:rsidRPr="00BB3F7C">
              <w:rPr>
                <w:rFonts w:ascii="Arial Narrow" w:hAnsi="Arial Narrow"/>
                <w:b/>
                <w:sz w:val="22"/>
                <w:szCs w:val="22"/>
                <w:u w:val="single"/>
                <w:lang w:val="en-GB"/>
              </w:rPr>
              <w:t>EAtHC 1</w:t>
            </w:r>
            <w:r w:rsidR="007E378C">
              <w:rPr>
                <w:rFonts w:ascii="Arial Narrow" w:hAnsi="Arial Narrow"/>
                <w:b/>
                <w:sz w:val="22"/>
                <w:szCs w:val="22"/>
                <w:u w:val="single"/>
                <w:lang w:val="en-GB"/>
              </w:rPr>
              <w:t>5</w:t>
            </w:r>
            <w:r w:rsidR="0042092E">
              <w:rPr>
                <w:rFonts w:ascii="Arial Narrow" w:hAnsi="Arial Narrow"/>
                <w:b/>
                <w:sz w:val="22"/>
                <w:szCs w:val="22"/>
                <w:u w:val="single"/>
                <w:lang w:val="en-GB"/>
              </w:rPr>
              <w:t>-1</w:t>
            </w:r>
            <w:r w:rsidR="007E378C">
              <w:rPr>
                <w:rFonts w:ascii="Arial Narrow" w:hAnsi="Arial Narrow"/>
                <w:b/>
                <w:sz w:val="22"/>
                <w:szCs w:val="22"/>
                <w:u w:val="single"/>
                <w:lang w:val="en-GB"/>
              </w:rPr>
              <w:t>2</w:t>
            </w:r>
            <w:r w:rsidR="00BB3F7C" w:rsidRPr="00BB3F7C">
              <w:rPr>
                <w:rFonts w:ascii="Arial Narrow" w:hAnsi="Arial Narrow"/>
                <w:b/>
                <w:sz w:val="22"/>
                <w:szCs w:val="22"/>
                <w:u w:val="single"/>
                <w:lang w:val="en-GB"/>
              </w:rPr>
              <w:t>:</w:t>
            </w:r>
          </w:p>
          <w:p w:rsidR="003B72B4" w:rsidRPr="00BB3F7C" w:rsidRDefault="003B72B4" w:rsidP="003B72B4">
            <w:pPr>
              <w:rPr>
                <w:rFonts w:ascii="Arial Narrow" w:hAnsi="Arial Narrow"/>
                <w:sz w:val="22"/>
                <w:szCs w:val="22"/>
                <w:lang w:val="en-GB"/>
              </w:rPr>
            </w:pPr>
            <w:r w:rsidRPr="00BB3F7C">
              <w:rPr>
                <w:rFonts w:ascii="Arial Narrow" w:hAnsi="Arial Narrow"/>
                <w:sz w:val="22"/>
                <w:szCs w:val="22"/>
                <w:lang w:val="en-GB"/>
              </w:rPr>
              <w:t>Coastal States to make the transmission of survey data to their cartographic authority mandatory when contracting surveys with third parties (</w:t>
            </w:r>
            <w:r w:rsidR="004B3A08" w:rsidRPr="00BB3F7C">
              <w:rPr>
                <w:rFonts w:ascii="Arial Narrow" w:hAnsi="Arial Narrow"/>
                <w:sz w:val="22"/>
                <w:szCs w:val="22"/>
                <w:lang w:val="en-GB"/>
              </w:rPr>
              <w:t xml:space="preserve">other </w:t>
            </w:r>
            <w:r w:rsidRPr="00BB3F7C">
              <w:rPr>
                <w:rFonts w:ascii="Arial Narrow" w:hAnsi="Arial Narrow"/>
                <w:sz w:val="22"/>
                <w:szCs w:val="22"/>
                <w:lang w:val="en-GB"/>
              </w:rPr>
              <w:t>HOs, private companies), in order to enable swift updating of nautical documents and charts.</w:t>
            </w:r>
          </w:p>
          <w:p w:rsidR="003B72B4" w:rsidRPr="00BB3F7C" w:rsidRDefault="003B72B4" w:rsidP="003B72B4">
            <w:pPr>
              <w:rPr>
                <w:rFonts w:ascii="Arial Narrow" w:hAnsi="Arial Narrow"/>
                <w:i/>
                <w:sz w:val="22"/>
                <w:szCs w:val="22"/>
              </w:rPr>
            </w:pPr>
            <w:r w:rsidRPr="00BB3F7C">
              <w:rPr>
                <w:rFonts w:ascii="Arial Narrow" w:hAnsi="Arial Narrow"/>
                <w:i/>
                <w:sz w:val="22"/>
                <w:szCs w:val="22"/>
              </w:rPr>
              <w:t xml:space="preserve">Aux États côtiers de rendre obligatoire la fourniture des résultats des levés </w:t>
            </w:r>
            <w:r w:rsidR="00A7728D" w:rsidRPr="00BB3F7C">
              <w:rPr>
                <w:rFonts w:ascii="Arial Narrow" w:hAnsi="Arial Narrow"/>
                <w:i/>
                <w:sz w:val="22"/>
                <w:szCs w:val="22"/>
              </w:rPr>
              <w:t>à</w:t>
            </w:r>
            <w:r w:rsidRPr="00BB3F7C">
              <w:rPr>
                <w:rFonts w:ascii="Arial Narrow" w:hAnsi="Arial Narrow"/>
                <w:i/>
                <w:sz w:val="22"/>
                <w:szCs w:val="22"/>
              </w:rPr>
              <w:t xml:space="preserve"> l’autorité cartographique dans le cas de contrats passés avec des tiers</w:t>
            </w:r>
            <w:r w:rsidR="00A7728D" w:rsidRPr="00BB3F7C">
              <w:rPr>
                <w:rFonts w:ascii="Arial Narrow" w:hAnsi="Arial Narrow"/>
                <w:i/>
                <w:sz w:val="22"/>
                <w:szCs w:val="22"/>
              </w:rPr>
              <w:t xml:space="preserve"> (autres SH, sociétés privées)</w:t>
            </w:r>
            <w:r w:rsidRPr="00BB3F7C">
              <w:rPr>
                <w:rFonts w:ascii="Arial Narrow" w:hAnsi="Arial Narrow"/>
                <w:i/>
                <w:sz w:val="22"/>
                <w:szCs w:val="22"/>
              </w:rPr>
              <w:t>, pour permettre la tenue à jour, sans délais, des documents nautiques.</w:t>
            </w:r>
          </w:p>
          <w:p w:rsidR="00940DBC" w:rsidRPr="00BB3F7C" w:rsidRDefault="00940DBC" w:rsidP="003B72B4">
            <w:pPr>
              <w:rPr>
                <w:rFonts w:ascii="Arial Narrow" w:hAnsi="Arial Narrow"/>
                <w:i/>
                <w:sz w:val="22"/>
                <w:szCs w:val="22"/>
              </w:rPr>
            </w:pPr>
          </w:p>
          <w:p w:rsidR="003B72B4" w:rsidRDefault="003B72B4" w:rsidP="00940DBC">
            <w:pPr>
              <w:rPr>
                <w:rFonts w:ascii="Arial Narrow" w:hAnsi="Arial Narrow"/>
                <w:i/>
                <w:sz w:val="22"/>
                <w:szCs w:val="22"/>
              </w:rPr>
            </w:pPr>
            <w:r w:rsidRPr="00BB3F7C">
              <w:rPr>
                <w:rFonts w:ascii="Arial Narrow" w:hAnsi="Arial Narrow"/>
                <w:sz w:val="22"/>
                <w:szCs w:val="22"/>
              </w:rPr>
              <w:sym w:font="Wingdings" w:char="00E0"/>
            </w:r>
            <w:r w:rsidRPr="00BB3F7C">
              <w:rPr>
                <w:rFonts w:ascii="Arial Narrow" w:hAnsi="Arial Narrow"/>
                <w:b/>
                <w:sz w:val="22"/>
                <w:szCs w:val="22"/>
              </w:rPr>
              <w:t xml:space="preserve">Permanent </w:t>
            </w:r>
            <w:r w:rsidRPr="00BB3F7C">
              <w:rPr>
                <w:rFonts w:ascii="Arial Narrow" w:hAnsi="Arial Narrow"/>
                <w:sz w:val="22"/>
                <w:szCs w:val="22"/>
              </w:rPr>
              <w:t xml:space="preserve">– </w:t>
            </w:r>
            <w:r w:rsidR="004B3A08" w:rsidRPr="00BB3F7C">
              <w:rPr>
                <w:rFonts w:ascii="Arial Narrow" w:hAnsi="Arial Narrow"/>
                <w:sz w:val="22"/>
                <w:szCs w:val="22"/>
              </w:rPr>
              <w:t xml:space="preserve">All </w:t>
            </w:r>
            <w:r w:rsidRPr="00BB3F7C">
              <w:rPr>
                <w:rFonts w:ascii="Arial Narrow" w:hAnsi="Arial Narrow"/>
                <w:sz w:val="22"/>
                <w:szCs w:val="22"/>
              </w:rPr>
              <w:t xml:space="preserve">Coastal States – </w:t>
            </w:r>
            <w:r w:rsidR="004B3A08" w:rsidRPr="00BB3F7C">
              <w:rPr>
                <w:rFonts w:ascii="Arial Narrow" w:hAnsi="Arial Narrow"/>
                <w:i/>
                <w:sz w:val="22"/>
                <w:szCs w:val="22"/>
              </w:rPr>
              <w:t>Tous les</w:t>
            </w:r>
            <w:r w:rsidR="004B3A08" w:rsidRPr="00BB3F7C">
              <w:rPr>
                <w:rFonts w:ascii="Arial Narrow" w:hAnsi="Arial Narrow"/>
                <w:sz w:val="22"/>
                <w:szCs w:val="22"/>
              </w:rPr>
              <w:t xml:space="preserve"> É</w:t>
            </w:r>
            <w:r w:rsidR="004B3A08" w:rsidRPr="00BB3F7C">
              <w:rPr>
                <w:rFonts w:ascii="Arial Narrow" w:hAnsi="Arial Narrow"/>
                <w:i/>
                <w:sz w:val="22"/>
                <w:szCs w:val="22"/>
              </w:rPr>
              <w:t>tats côtiers.</w:t>
            </w:r>
          </w:p>
          <w:p w:rsidR="00F364F9" w:rsidRPr="00BB3F7C" w:rsidRDefault="00F364F9" w:rsidP="007E378C">
            <w:pPr>
              <w:rPr>
                <w:rFonts w:ascii="Arial Narrow" w:hAnsi="Arial Narrow"/>
                <w:i/>
                <w:sz w:val="22"/>
                <w:szCs w:val="22"/>
              </w:rPr>
            </w:pPr>
            <w:r w:rsidRPr="007E378C">
              <w:rPr>
                <w:rFonts w:ascii="Arial Narrow" w:hAnsi="Arial Narrow"/>
                <w:i/>
                <w:snapToGrid w:val="0"/>
                <w:sz w:val="22"/>
                <w:szCs w:val="22"/>
              </w:rPr>
              <w:t>Status :</w:t>
            </w:r>
          </w:p>
        </w:tc>
      </w:tr>
      <w:tr w:rsidR="00FC6DC2" w:rsidRPr="007D134F" w:rsidTr="00193137">
        <w:trPr>
          <w:cantSplit/>
          <w:jc w:val="center"/>
        </w:trPr>
        <w:tc>
          <w:tcPr>
            <w:tcW w:w="9412" w:type="dxa"/>
            <w:gridSpan w:val="2"/>
            <w:tcBorders>
              <w:top w:val="single" w:sz="4" w:space="0" w:color="auto"/>
              <w:bottom w:val="single" w:sz="4" w:space="0" w:color="auto"/>
            </w:tcBorders>
          </w:tcPr>
          <w:p w:rsidR="00FC6DC2" w:rsidRPr="006F04BB" w:rsidRDefault="00FC6DC2" w:rsidP="005C67E1">
            <w:pPr>
              <w:rPr>
                <w:rFonts w:ascii="Arial Narrow" w:hAnsi="Arial Narrow"/>
                <w:snapToGrid w:val="0"/>
                <w:sz w:val="22"/>
                <w:szCs w:val="22"/>
                <w:lang w:val="en-GB"/>
              </w:rPr>
            </w:pPr>
            <w:r w:rsidRPr="006F04BB">
              <w:rPr>
                <w:rFonts w:ascii="Arial Narrow" w:hAnsi="Arial Narrow"/>
                <w:b/>
                <w:snapToGrid w:val="0"/>
                <w:sz w:val="22"/>
                <w:szCs w:val="22"/>
                <w:u w:val="single"/>
                <w:lang w:val="en-GB"/>
              </w:rPr>
              <w:t>ACTION EAtHC 1</w:t>
            </w:r>
            <w:r w:rsidR="007E378C">
              <w:rPr>
                <w:rFonts w:ascii="Arial Narrow" w:hAnsi="Arial Narrow"/>
                <w:b/>
                <w:snapToGrid w:val="0"/>
                <w:sz w:val="22"/>
                <w:szCs w:val="22"/>
                <w:u w:val="single"/>
                <w:lang w:val="en-GB"/>
              </w:rPr>
              <w:t>5-13</w:t>
            </w:r>
            <w:r w:rsidRPr="006F04BB">
              <w:rPr>
                <w:rFonts w:ascii="Arial Narrow" w:hAnsi="Arial Narrow"/>
                <w:snapToGrid w:val="0"/>
                <w:sz w:val="22"/>
                <w:szCs w:val="22"/>
                <w:lang w:val="en-GB"/>
              </w:rPr>
              <w:t xml:space="preserve">: </w:t>
            </w:r>
          </w:p>
          <w:p w:rsidR="00FC6DC2" w:rsidRPr="006F04BB" w:rsidRDefault="006638E3" w:rsidP="00FC6DC2">
            <w:pPr>
              <w:rPr>
                <w:rFonts w:ascii="Arial Narrow" w:hAnsi="Arial Narrow"/>
                <w:snapToGrid w:val="0"/>
                <w:sz w:val="22"/>
                <w:szCs w:val="22"/>
                <w:lang w:val="en-GB"/>
              </w:rPr>
            </w:pPr>
            <w:r>
              <w:rPr>
                <w:rFonts w:ascii="Arial Narrow" w:hAnsi="Arial Narrow"/>
                <w:snapToGrid w:val="0"/>
                <w:sz w:val="22"/>
                <w:szCs w:val="22"/>
                <w:lang w:val="en-US"/>
              </w:rPr>
              <w:t xml:space="preserve">INT &amp; ENC </w:t>
            </w:r>
            <w:r>
              <w:rPr>
                <w:rFonts w:ascii="Arial Narrow" w:hAnsi="Arial Narrow"/>
                <w:sz w:val="22"/>
                <w:szCs w:val="22"/>
                <w:lang w:val="en-US"/>
              </w:rPr>
              <w:t>C</w:t>
            </w:r>
            <w:r w:rsidRPr="006F04BB">
              <w:rPr>
                <w:rFonts w:ascii="Arial Narrow" w:hAnsi="Arial Narrow"/>
                <w:sz w:val="22"/>
                <w:szCs w:val="22"/>
                <w:lang w:val="en-US"/>
              </w:rPr>
              <w:t xml:space="preserve">hart producers </w:t>
            </w:r>
            <w:r>
              <w:rPr>
                <w:rFonts w:ascii="Arial Narrow" w:hAnsi="Arial Narrow"/>
                <w:snapToGrid w:val="0"/>
                <w:sz w:val="22"/>
                <w:szCs w:val="22"/>
                <w:lang w:val="en-GB"/>
              </w:rPr>
              <w:t>t</w:t>
            </w:r>
            <w:r w:rsidR="00FC6DC2" w:rsidRPr="006F04BB">
              <w:rPr>
                <w:rFonts w:ascii="Arial Narrow" w:hAnsi="Arial Narrow"/>
                <w:snapToGrid w:val="0"/>
                <w:sz w:val="22"/>
                <w:szCs w:val="22"/>
                <w:lang w:val="en-GB"/>
              </w:rPr>
              <w:t xml:space="preserve">o </w:t>
            </w:r>
            <w:r w:rsidR="00125E2B" w:rsidRPr="006F04BB">
              <w:rPr>
                <w:rFonts w:ascii="Arial Narrow" w:hAnsi="Arial Narrow"/>
                <w:snapToGrid w:val="0"/>
                <w:sz w:val="22"/>
                <w:szCs w:val="22"/>
                <w:lang w:val="en-GB"/>
              </w:rPr>
              <w:t xml:space="preserve">check </w:t>
            </w:r>
            <w:r w:rsidR="002C1431" w:rsidRPr="006F04BB">
              <w:rPr>
                <w:rFonts w:ascii="Arial Narrow" w:hAnsi="Arial Narrow"/>
                <w:snapToGrid w:val="0"/>
                <w:sz w:val="22"/>
                <w:szCs w:val="22"/>
                <w:lang w:val="en-GB"/>
              </w:rPr>
              <w:t>the consistency of the exi</w:t>
            </w:r>
            <w:r w:rsidR="00BA5DAB" w:rsidRPr="006F04BB">
              <w:rPr>
                <w:rFonts w:ascii="Arial Narrow" w:hAnsi="Arial Narrow"/>
                <w:snapToGrid w:val="0"/>
                <w:sz w:val="22"/>
                <w:szCs w:val="22"/>
                <w:lang w:val="en-GB"/>
              </w:rPr>
              <w:t xml:space="preserve">sting set of ENC with NOAA’s list of </w:t>
            </w:r>
            <w:r w:rsidR="0047651E">
              <w:rPr>
                <w:rFonts w:ascii="Arial Narrow" w:hAnsi="Arial Narrow"/>
                <w:snapToGrid w:val="0"/>
                <w:sz w:val="22"/>
                <w:szCs w:val="22"/>
                <w:lang w:val="en-GB"/>
              </w:rPr>
              <w:t xml:space="preserve">cruise ship port </w:t>
            </w:r>
            <w:r w:rsidR="00BA5DAB" w:rsidRPr="006F04BB">
              <w:rPr>
                <w:rFonts w:ascii="Arial Narrow" w:hAnsi="Arial Narrow"/>
                <w:snapToGrid w:val="0"/>
                <w:sz w:val="22"/>
                <w:szCs w:val="22"/>
                <w:lang w:val="en-GB"/>
              </w:rPr>
              <w:t>coverage gaps and NGA’s list of ports</w:t>
            </w:r>
            <w:r w:rsidR="00D15467">
              <w:rPr>
                <w:rFonts w:ascii="Arial Narrow" w:hAnsi="Arial Narrow"/>
                <w:snapToGrid w:val="0"/>
                <w:sz w:val="22"/>
                <w:szCs w:val="22"/>
                <w:lang w:val="en-GB"/>
              </w:rPr>
              <w:t xml:space="preserve"> (Pub 150)</w:t>
            </w:r>
            <w:r w:rsidR="00BA5DAB" w:rsidRPr="006F04BB">
              <w:rPr>
                <w:rFonts w:ascii="Arial Narrow" w:hAnsi="Arial Narrow"/>
                <w:snapToGrid w:val="0"/>
                <w:sz w:val="22"/>
                <w:szCs w:val="22"/>
                <w:lang w:val="en-GB"/>
              </w:rPr>
              <w:t xml:space="preserve">. To provide the regional charting coordinator with a set of proposals </w:t>
            </w:r>
            <w:r w:rsidR="006F04BB" w:rsidRPr="006F04BB">
              <w:rPr>
                <w:rFonts w:ascii="Arial Narrow" w:hAnsi="Arial Narrow"/>
                <w:snapToGrid w:val="0"/>
                <w:sz w:val="22"/>
                <w:szCs w:val="22"/>
                <w:lang w:val="en-GB"/>
              </w:rPr>
              <w:t>to complete large scales ENC schemes.</w:t>
            </w:r>
          </w:p>
          <w:p w:rsidR="00FC6DC2" w:rsidRPr="006F04BB" w:rsidRDefault="00FC6DC2" w:rsidP="00FC6DC2">
            <w:pPr>
              <w:rPr>
                <w:rFonts w:ascii="Arial Narrow" w:hAnsi="Arial Narrow"/>
                <w:snapToGrid w:val="0"/>
                <w:sz w:val="22"/>
                <w:szCs w:val="22"/>
                <w:lang w:val="en-GB"/>
              </w:rPr>
            </w:pPr>
          </w:p>
          <w:p w:rsidR="00FC6DC2" w:rsidRPr="00601291" w:rsidRDefault="00111264" w:rsidP="00601291">
            <w:pPr>
              <w:jc w:val="both"/>
              <w:rPr>
                <w:rFonts w:ascii="Arial Narrow" w:hAnsi="Arial Narrow"/>
                <w:i/>
                <w:snapToGrid w:val="0"/>
                <w:sz w:val="22"/>
                <w:szCs w:val="22"/>
              </w:rPr>
            </w:pPr>
            <w:r w:rsidRPr="00601291">
              <w:rPr>
                <w:rFonts w:ascii="Arial Narrow" w:hAnsi="Arial Narrow"/>
                <w:i/>
                <w:snapToGrid w:val="0"/>
                <w:sz w:val="22"/>
                <w:szCs w:val="22"/>
              </w:rPr>
              <w:t>Aux producte</w:t>
            </w:r>
            <w:r w:rsidR="003F4024" w:rsidRPr="00601291">
              <w:rPr>
                <w:rFonts w:ascii="Arial Narrow" w:hAnsi="Arial Narrow"/>
                <w:i/>
                <w:snapToGrid w:val="0"/>
                <w:sz w:val="22"/>
                <w:szCs w:val="22"/>
              </w:rPr>
              <w:t>urs de cartes INT &amp; ENC de comparer</w:t>
            </w:r>
            <w:r w:rsidR="002C375F" w:rsidRPr="00601291">
              <w:rPr>
                <w:rFonts w:ascii="Arial Narrow" w:hAnsi="Arial Narrow"/>
                <w:i/>
                <w:snapToGrid w:val="0"/>
                <w:sz w:val="22"/>
                <w:szCs w:val="22"/>
              </w:rPr>
              <w:t xml:space="preserve"> la pertinence de la couverture ENC actuelle avec la liste des manques de couverture ENC sur les ports fréquentés par les bâtiments de croisière </w:t>
            </w:r>
            <w:r w:rsidR="00494627" w:rsidRPr="00601291">
              <w:rPr>
                <w:rFonts w:ascii="Arial Narrow" w:hAnsi="Arial Narrow"/>
                <w:i/>
                <w:snapToGrid w:val="0"/>
                <w:sz w:val="22"/>
                <w:szCs w:val="22"/>
              </w:rPr>
              <w:t>établie par la NOAA et la liste des ports par d</w:t>
            </w:r>
            <w:r w:rsidR="003F4024" w:rsidRPr="00601291">
              <w:rPr>
                <w:rFonts w:ascii="Arial Narrow" w:hAnsi="Arial Narrow"/>
                <w:i/>
                <w:snapToGrid w:val="0"/>
                <w:sz w:val="22"/>
                <w:szCs w:val="22"/>
              </w:rPr>
              <w:t>es ENC grande échelle établie par</w:t>
            </w:r>
            <w:r w:rsidR="00494627" w:rsidRPr="00601291">
              <w:rPr>
                <w:rFonts w:ascii="Arial Narrow" w:hAnsi="Arial Narrow"/>
                <w:i/>
                <w:snapToGrid w:val="0"/>
                <w:sz w:val="22"/>
                <w:szCs w:val="22"/>
              </w:rPr>
              <w:t xml:space="preserve"> la NGA </w:t>
            </w:r>
            <w:r w:rsidR="00D15467">
              <w:rPr>
                <w:rFonts w:ascii="Arial Narrow" w:hAnsi="Arial Narrow"/>
                <w:i/>
                <w:snapToGrid w:val="0"/>
                <w:sz w:val="22"/>
                <w:szCs w:val="22"/>
              </w:rPr>
              <w:t xml:space="preserve">(Pub 150), </w:t>
            </w:r>
            <w:r w:rsidR="00494627" w:rsidRPr="00601291">
              <w:rPr>
                <w:rFonts w:ascii="Arial Narrow" w:hAnsi="Arial Narrow"/>
                <w:i/>
                <w:snapToGrid w:val="0"/>
                <w:sz w:val="22"/>
                <w:szCs w:val="22"/>
              </w:rPr>
              <w:t xml:space="preserve">et de </w:t>
            </w:r>
            <w:r w:rsidR="00285FB9" w:rsidRPr="00601291">
              <w:rPr>
                <w:rFonts w:ascii="Arial Narrow" w:hAnsi="Arial Narrow"/>
                <w:i/>
                <w:snapToGrid w:val="0"/>
                <w:sz w:val="22"/>
                <w:szCs w:val="22"/>
              </w:rPr>
              <w:t>soumettre</w:t>
            </w:r>
            <w:r w:rsidR="00494627" w:rsidRPr="00601291">
              <w:rPr>
                <w:rFonts w:ascii="Arial Narrow" w:hAnsi="Arial Narrow"/>
                <w:i/>
                <w:snapToGrid w:val="0"/>
                <w:sz w:val="22"/>
                <w:szCs w:val="22"/>
              </w:rPr>
              <w:t xml:space="preserve"> au coordinateur cartographique r</w:t>
            </w:r>
            <w:r w:rsidR="003F4024" w:rsidRPr="00601291">
              <w:rPr>
                <w:rFonts w:ascii="Arial Narrow" w:hAnsi="Arial Narrow"/>
                <w:i/>
                <w:snapToGrid w:val="0"/>
                <w:sz w:val="22"/>
                <w:szCs w:val="22"/>
              </w:rPr>
              <w:t>égional des propositions visant à</w:t>
            </w:r>
            <w:r w:rsidR="00494627" w:rsidRPr="00601291">
              <w:rPr>
                <w:rFonts w:ascii="Arial Narrow" w:hAnsi="Arial Narrow"/>
                <w:i/>
                <w:snapToGrid w:val="0"/>
                <w:sz w:val="22"/>
                <w:szCs w:val="22"/>
              </w:rPr>
              <w:t xml:space="preserve"> compléter les schémas ENC grande échelle.</w:t>
            </w:r>
            <w:r w:rsidR="002C375F" w:rsidRPr="00601291">
              <w:rPr>
                <w:rFonts w:ascii="Arial Narrow" w:hAnsi="Arial Narrow"/>
                <w:i/>
                <w:snapToGrid w:val="0"/>
                <w:sz w:val="22"/>
                <w:szCs w:val="22"/>
              </w:rPr>
              <w:t xml:space="preserve"> </w:t>
            </w:r>
          </w:p>
          <w:p w:rsidR="00AD4286" w:rsidRPr="006F04BB" w:rsidRDefault="00FC6DC2" w:rsidP="00AD4286">
            <w:pPr>
              <w:spacing w:before="120"/>
              <w:rPr>
                <w:rFonts w:ascii="Arial Narrow" w:hAnsi="Arial Narrow"/>
                <w:sz w:val="22"/>
                <w:szCs w:val="22"/>
                <w:lang w:val="en-US"/>
              </w:rPr>
            </w:pPr>
            <w:r w:rsidRPr="006F04BB">
              <w:rPr>
                <w:rFonts w:ascii="Arial Narrow" w:hAnsi="Arial Narrow"/>
                <w:snapToGrid w:val="0"/>
                <w:sz w:val="22"/>
                <w:szCs w:val="22"/>
              </w:rPr>
              <w:sym w:font="Wingdings" w:char="00E0"/>
            </w:r>
            <w:r w:rsidRPr="006F04BB">
              <w:rPr>
                <w:rFonts w:ascii="Arial Narrow" w:hAnsi="Arial Narrow"/>
                <w:b/>
                <w:snapToGrid w:val="0"/>
                <w:sz w:val="22"/>
                <w:szCs w:val="22"/>
                <w:lang w:val="en-US"/>
              </w:rPr>
              <w:t>Permanent</w:t>
            </w:r>
            <w:r w:rsidRPr="006F04BB">
              <w:rPr>
                <w:rFonts w:ascii="Arial Narrow" w:hAnsi="Arial Narrow"/>
                <w:snapToGrid w:val="0"/>
                <w:sz w:val="22"/>
                <w:szCs w:val="22"/>
                <w:lang w:val="en-US"/>
              </w:rPr>
              <w:t xml:space="preserve"> </w:t>
            </w:r>
            <w:r w:rsidR="00125E2B" w:rsidRPr="006F04BB">
              <w:rPr>
                <w:rFonts w:ascii="Arial Narrow" w:hAnsi="Arial Narrow"/>
                <w:snapToGrid w:val="0"/>
                <w:sz w:val="22"/>
                <w:szCs w:val="22"/>
                <w:lang w:val="en-US"/>
              </w:rPr>
              <w:t>–</w:t>
            </w:r>
            <w:r w:rsidRPr="006F04BB">
              <w:rPr>
                <w:rFonts w:ascii="Arial Narrow" w:hAnsi="Arial Narrow"/>
                <w:snapToGrid w:val="0"/>
                <w:sz w:val="22"/>
                <w:szCs w:val="22"/>
                <w:lang w:val="en-US"/>
              </w:rPr>
              <w:t xml:space="preserve"> </w:t>
            </w:r>
            <w:r w:rsidR="00C93A98">
              <w:rPr>
                <w:rFonts w:ascii="Arial Narrow" w:hAnsi="Arial Narrow"/>
                <w:snapToGrid w:val="0"/>
                <w:sz w:val="22"/>
                <w:szCs w:val="22"/>
                <w:lang w:val="en-US"/>
              </w:rPr>
              <w:t xml:space="preserve">INT &amp; ENC </w:t>
            </w:r>
            <w:r w:rsidR="00C93A98">
              <w:rPr>
                <w:rFonts w:ascii="Arial Narrow" w:hAnsi="Arial Narrow"/>
                <w:sz w:val="22"/>
                <w:szCs w:val="22"/>
                <w:lang w:val="en-US"/>
              </w:rPr>
              <w:t>C</w:t>
            </w:r>
            <w:r w:rsidR="00125E2B" w:rsidRPr="006F04BB">
              <w:rPr>
                <w:rFonts w:ascii="Arial Narrow" w:hAnsi="Arial Narrow"/>
                <w:sz w:val="22"/>
                <w:szCs w:val="22"/>
                <w:lang w:val="en-US"/>
              </w:rPr>
              <w:t>hart producers</w:t>
            </w:r>
            <w:r w:rsidRPr="006F04BB">
              <w:rPr>
                <w:rFonts w:ascii="Arial Narrow" w:hAnsi="Arial Narrow"/>
                <w:sz w:val="22"/>
                <w:szCs w:val="22"/>
                <w:lang w:val="en-US"/>
              </w:rPr>
              <w:t xml:space="preserve"> </w:t>
            </w:r>
            <w:r w:rsidR="00AD4286" w:rsidRPr="006F04BB">
              <w:rPr>
                <w:rFonts w:ascii="Arial Narrow" w:hAnsi="Arial Narrow"/>
                <w:sz w:val="22"/>
                <w:szCs w:val="22"/>
                <w:lang w:val="en-US"/>
              </w:rPr>
              <w:t>in liaison with Coastal States</w:t>
            </w:r>
          </w:p>
          <w:p w:rsidR="00FC6DC2" w:rsidRDefault="00AD4286" w:rsidP="00125E2B">
            <w:pPr>
              <w:spacing w:after="120"/>
              <w:rPr>
                <w:rFonts w:ascii="Arial Narrow" w:hAnsi="Arial Narrow"/>
                <w:i/>
                <w:sz w:val="22"/>
                <w:szCs w:val="22"/>
              </w:rPr>
            </w:pPr>
            <w:r w:rsidRPr="006E104B">
              <w:rPr>
                <w:rFonts w:ascii="Arial Narrow" w:hAnsi="Arial Narrow"/>
                <w:sz w:val="22"/>
                <w:szCs w:val="22"/>
                <w:lang w:val="en-US"/>
              </w:rPr>
              <w:t xml:space="preserve">                          </w:t>
            </w:r>
            <w:r w:rsidR="00C93A98">
              <w:rPr>
                <w:rFonts w:ascii="Arial Narrow" w:hAnsi="Arial Narrow"/>
                <w:i/>
                <w:sz w:val="22"/>
                <w:szCs w:val="22"/>
              </w:rPr>
              <w:t>Producteurs de cartes INT&amp;ENC</w:t>
            </w:r>
            <w:r w:rsidR="00125E2B" w:rsidRPr="006F04BB">
              <w:rPr>
                <w:rFonts w:ascii="Arial Narrow" w:hAnsi="Arial Narrow"/>
                <w:i/>
                <w:sz w:val="22"/>
                <w:szCs w:val="22"/>
              </w:rPr>
              <w:t xml:space="preserve"> </w:t>
            </w:r>
            <w:r w:rsidRPr="006F04BB">
              <w:rPr>
                <w:rFonts w:ascii="Arial Narrow" w:hAnsi="Arial Narrow"/>
                <w:i/>
                <w:sz w:val="22"/>
                <w:szCs w:val="22"/>
              </w:rPr>
              <w:t>en liaison avec les États côtiers.</w:t>
            </w:r>
          </w:p>
          <w:p w:rsidR="00F364F9" w:rsidRPr="006F04BB" w:rsidRDefault="00F364F9" w:rsidP="00D15467">
            <w:pPr>
              <w:spacing w:after="120"/>
              <w:rPr>
                <w:rFonts w:ascii="Arial Narrow" w:hAnsi="Arial Narrow"/>
                <w:i/>
                <w:sz w:val="22"/>
                <w:szCs w:val="22"/>
              </w:rPr>
            </w:pPr>
            <w:r w:rsidRPr="00D15467">
              <w:rPr>
                <w:rFonts w:ascii="Arial Narrow" w:hAnsi="Arial Narrow"/>
                <w:i/>
                <w:snapToGrid w:val="0"/>
                <w:sz w:val="22"/>
                <w:szCs w:val="22"/>
              </w:rPr>
              <w:t>Status :</w:t>
            </w:r>
            <w:r w:rsidR="00963CA8" w:rsidRPr="00D15467">
              <w:rPr>
                <w:rFonts w:ascii="Arial Narrow" w:hAnsi="Arial Narrow"/>
                <w:i/>
                <w:snapToGrid w:val="0"/>
                <w:sz w:val="22"/>
                <w:szCs w:val="22"/>
              </w:rPr>
              <w:t xml:space="preserve"> </w:t>
            </w:r>
          </w:p>
        </w:tc>
      </w:tr>
      <w:tr w:rsidR="00D572B7" w:rsidRPr="00367EDA" w:rsidTr="00193137">
        <w:trPr>
          <w:cantSplit/>
          <w:jc w:val="center"/>
        </w:trPr>
        <w:tc>
          <w:tcPr>
            <w:tcW w:w="9412" w:type="dxa"/>
            <w:gridSpan w:val="2"/>
            <w:tcBorders>
              <w:top w:val="single" w:sz="4" w:space="0" w:color="auto"/>
              <w:bottom w:val="single" w:sz="4" w:space="0" w:color="auto"/>
            </w:tcBorders>
          </w:tcPr>
          <w:p w:rsidR="00D572B7" w:rsidRPr="00F106D5" w:rsidRDefault="00D572B7" w:rsidP="00692047">
            <w:pPr>
              <w:rPr>
                <w:rFonts w:ascii="Arial Narrow" w:hAnsi="Arial Narrow"/>
                <w:b/>
                <w:i/>
                <w:iCs/>
                <w:snapToGrid w:val="0"/>
                <w:sz w:val="22"/>
                <w:szCs w:val="22"/>
                <w:u w:val="single"/>
                <w:lang w:val="en-GB"/>
              </w:rPr>
            </w:pPr>
            <w:r w:rsidRPr="002D608F">
              <w:rPr>
                <w:rFonts w:ascii="Arial Narrow" w:hAnsi="Arial Narrow"/>
                <w:b/>
                <w:snapToGrid w:val="0"/>
                <w:sz w:val="22"/>
                <w:szCs w:val="22"/>
                <w:u w:val="single"/>
                <w:lang w:val="en-GB"/>
              </w:rPr>
              <w:t>ACTION EAtHC 1</w:t>
            </w:r>
            <w:r w:rsidR="00D15467">
              <w:rPr>
                <w:rFonts w:ascii="Arial Narrow" w:hAnsi="Arial Narrow"/>
                <w:b/>
                <w:snapToGrid w:val="0"/>
                <w:sz w:val="22"/>
                <w:szCs w:val="22"/>
                <w:u w:val="single"/>
                <w:lang w:val="en-GB"/>
              </w:rPr>
              <w:t>5</w:t>
            </w:r>
            <w:r>
              <w:rPr>
                <w:rFonts w:ascii="Arial Narrow" w:hAnsi="Arial Narrow"/>
                <w:b/>
                <w:snapToGrid w:val="0"/>
                <w:sz w:val="22"/>
                <w:szCs w:val="22"/>
                <w:u w:val="single"/>
                <w:lang w:val="en-GB"/>
              </w:rPr>
              <w:t>-1</w:t>
            </w:r>
            <w:r w:rsidR="007E378C">
              <w:rPr>
                <w:rFonts w:ascii="Arial Narrow" w:hAnsi="Arial Narrow"/>
                <w:b/>
                <w:snapToGrid w:val="0"/>
                <w:sz w:val="22"/>
                <w:szCs w:val="22"/>
                <w:u w:val="single"/>
                <w:lang w:val="en-GB"/>
              </w:rPr>
              <w:t>4</w:t>
            </w:r>
            <w:r>
              <w:rPr>
                <w:rFonts w:ascii="Arial Narrow" w:hAnsi="Arial Narrow"/>
                <w:b/>
                <w:snapToGrid w:val="0"/>
                <w:sz w:val="22"/>
                <w:szCs w:val="22"/>
                <w:u w:val="single"/>
                <w:lang w:val="en-GB"/>
              </w:rPr>
              <w:t>:</w:t>
            </w:r>
          </w:p>
          <w:p w:rsidR="00D572B7" w:rsidRDefault="00D15467" w:rsidP="00692047">
            <w:pPr>
              <w:rPr>
                <w:rFonts w:ascii="Arial Narrow" w:hAnsi="Arial Narrow"/>
                <w:iCs/>
                <w:snapToGrid w:val="0"/>
                <w:sz w:val="22"/>
                <w:szCs w:val="22"/>
                <w:lang w:val="en-US"/>
              </w:rPr>
            </w:pPr>
            <w:r w:rsidRPr="00D15467">
              <w:rPr>
                <w:rFonts w:ascii="Arial Narrow" w:hAnsi="Arial Narrow"/>
                <w:iCs/>
                <w:snapToGrid w:val="0"/>
                <w:sz w:val="22"/>
                <w:szCs w:val="22"/>
                <w:lang w:val="en-US"/>
              </w:rPr>
              <w:t xml:space="preserve">INT chart producers to provide first editions and details of the new editions of INT charts to the INT Chart Coordinator (or ICCWG) at least three months prior to every EAtHC or ICCWG meeting in accordance with S-11 (3.14.1 – c). </w:t>
            </w:r>
          </w:p>
          <w:p w:rsidR="00D15467" w:rsidRPr="00B82830" w:rsidRDefault="00D15467" w:rsidP="00692047">
            <w:pPr>
              <w:rPr>
                <w:rFonts w:ascii="Arial Narrow" w:hAnsi="Arial Narrow"/>
                <w:snapToGrid w:val="0"/>
                <w:sz w:val="22"/>
                <w:szCs w:val="22"/>
                <w:lang w:val="en-US"/>
              </w:rPr>
            </w:pPr>
          </w:p>
          <w:p w:rsidR="00D15467" w:rsidRDefault="00D15467" w:rsidP="00692047">
            <w:pPr>
              <w:rPr>
                <w:rFonts w:ascii="Arial Narrow" w:hAnsi="Arial Narrow"/>
                <w:i/>
                <w:iCs/>
                <w:snapToGrid w:val="0"/>
                <w:sz w:val="22"/>
                <w:szCs w:val="22"/>
              </w:rPr>
            </w:pPr>
            <w:r w:rsidRPr="00D15467">
              <w:rPr>
                <w:rFonts w:ascii="Arial Narrow" w:hAnsi="Arial Narrow"/>
                <w:i/>
                <w:iCs/>
                <w:snapToGrid w:val="0"/>
                <w:sz w:val="22"/>
                <w:szCs w:val="22"/>
              </w:rPr>
              <w:t xml:space="preserve">Aux producteurs cartographiques de fournir les premières éditions et le détail des nouvelles éditions des cartes INT au coordonnateur régional (ou ICCWG) au moins trois mois avant chaque réunion de la CHAtO ou de l’ICCWG conformément à la S-11 (3.14.1 – c). </w:t>
            </w:r>
          </w:p>
          <w:p w:rsidR="00D15467" w:rsidRDefault="00D15467" w:rsidP="00692047">
            <w:pPr>
              <w:rPr>
                <w:rFonts w:ascii="Arial Narrow" w:hAnsi="Arial Narrow"/>
                <w:i/>
                <w:iCs/>
                <w:snapToGrid w:val="0"/>
                <w:sz w:val="22"/>
                <w:szCs w:val="22"/>
              </w:rPr>
            </w:pPr>
          </w:p>
          <w:p w:rsidR="00D572B7" w:rsidRDefault="00D572B7" w:rsidP="00692047">
            <w:pPr>
              <w:rPr>
                <w:rFonts w:ascii="Arial Narrow" w:hAnsi="Arial Narrow"/>
                <w:bCs/>
                <w:i/>
                <w:snapToGrid w:val="0"/>
                <w:sz w:val="22"/>
                <w:szCs w:val="22"/>
              </w:rPr>
            </w:pPr>
            <w:r w:rsidRPr="00EC2F42">
              <w:rPr>
                <w:rFonts w:ascii="Arial Narrow" w:hAnsi="Arial Narrow"/>
                <w:snapToGrid w:val="0"/>
                <w:sz w:val="22"/>
                <w:szCs w:val="22"/>
              </w:rPr>
              <w:sym w:font="Wingdings" w:char="00E0"/>
            </w:r>
            <w:r w:rsidRPr="00EC2F42">
              <w:rPr>
                <w:rFonts w:ascii="Arial Narrow" w:hAnsi="Arial Narrow"/>
                <w:b/>
                <w:snapToGrid w:val="0"/>
                <w:sz w:val="22"/>
                <w:szCs w:val="22"/>
              </w:rPr>
              <w:t>Permanent</w:t>
            </w:r>
            <w:r w:rsidRPr="00EC2F42">
              <w:rPr>
                <w:rFonts w:ascii="Arial Narrow" w:hAnsi="Arial Narrow"/>
                <w:snapToGrid w:val="0"/>
                <w:sz w:val="22"/>
                <w:szCs w:val="22"/>
              </w:rPr>
              <w:t xml:space="preserve"> - </w:t>
            </w:r>
            <w:r w:rsidRPr="009B6860">
              <w:rPr>
                <w:rFonts w:ascii="Arial Narrow" w:hAnsi="Arial Narrow"/>
                <w:bCs/>
                <w:snapToGrid w:val="0"/>
                <w:sz w:val="22"/>
                <w:szCs w:val="22"/>
              </w:rPr>
              <w:t xml:space="preserve">Chart Producer Nations – </w:t>
            </w:r>
            <w:r w:rsidRPr="009B6860">
              <w:rPr>
                <w:rFonts w:ascii="Arial Narrow" w:hAnsi="Arial Narrow"/>
                <w:bCs/>
                <w:i/>
                <w:snapToGrid w:val="0"/>
                <w:sz w:val="22"/>
                <w:szCs w:val="22"/>
              </w:rPr>
              <w:t>Pays producteur de cartes</w:t>
            </w:r>
          </w:p>
          <w:p w:rsidR="00F364F9" w:rsidRPr="009B6860" w:rsidRDefault="00F364F9" w:rsidP="00D15467">
            <w:pPr>
              <w:rPr>
                <w:rFonts w:ascii="Arial Narrow" w:hAnsi="Arial Narrow"/>
                <w:i/>
                <w:sz w:val="22"/>
                <w:szCs w:val="22"/>
              </w:rPr>
            </w:pPr>
            <w:r w:rsidRPr="00D15467">
              <w:rPr>
                <w:rFonts w:ascii="Arial Narrow" w:hAnsi="Arial Narrow"/>
                <w:i/>
                <w:snapToGrid w:val="0"/>
                <w:sz w:val="22"/>
                <w:szCs w:val="22"/>
              </w:rPr>
              <w:t>Status :</w:t>
            </w:r>
            <w:r w:rsidR="00963CA8" w:rsidRPr="00D15467">
              <w:rPr>
                <w:rFonts w:ascii="Arial Narrow" w:hAnsi="Arial Narrow"/>
                <w:i/>
                <w:snapToGrid w:val="0"/>
                <w:sz w:val="22"/>
                <w:szCs w:val="22"/>
              </w:rPr>
              <w:t xml:space="preserve"> </w:t>
            </w:r>
          </w:p>
        </w:tc>
      </w:tr>
      <w:tr w:rsidR="001C31E8" w:rsidRPr="00AD3E17" w:rsidTr="00193137">
        <w:trPr>
          <w:cantSplit/>
          <w:jc w:val="center"/>
        </w:trPr>
        <w:tc>
          <w:tcPr>
            <w:tcW w:w="9412" w:type="dxa"/>
            <w:gridSpan w:val="2"/>
            <w:tcBorders>
              <w:top w:val="single" w:sz="4" w:space="0" w:color="auto"/>
              <w:bottom w:val="single" w:sz="4" w:space="0" w:color="auto"/>
            </w:tcBorders>
          </w:tcPr>
          <w:p w:rsidR="00FD1FD5" w:rsidRPr="00AD3E17" w:rsidRDefault="00A74591" w:rsidP="001C31E8">
            <w:pPr>
              <w:rPr>
                <w:rFonts w:ascii="Arial Narrow" w:hAnsi="Arial Narrow"/>
                <w:b/>
                <w:snapToGrid w:val="0"/>
                <w:sz w:val="22"/>
                <w:szCs w:val="22"/>
                <w:u w:val="single"/>
                <w:lang w:val="en-GB"/>
              </w:rPr>
            </w:pPr>
            <w:r w:rsidRPr="00AD3E17">
              <w:rPr>
                <w:rFonts w:ascii="Arial Narrow" w:hAnsi="Arial Narrow"/>
                <w:b/>
                <w:snapToGrid w:val="0"/>
                <w:sz w:val="22"/>
                <w:szCs w:val="22"/>
                <w:u w:val="single"/>
                <w:lang w:val="en-GB"/>
              </w:rPr>
              <w:t>ACTION EAtHC 1</w:t>
            </w:r>
            <w:r w:rsidR="00D15467">
              <w:rPr>
                <w:rFonts w:ascii="Arial Narrow" w:hAnsi="Arial Narrow"/>
                <w:b/>
                <w:snapToGrid w:val="0"/>
                <w:sz w:val="22"/>
                <w:szCs w:val="22"/>
                <w:u w:val="single"/>
                <w:lang w:val="en-GB"/>
              </w:rPr>
              <w:t>5</w:t>
            </w:r>
            <w:r w:rsidR="00D572B7">
              <w:rPr>
                <w:rFonts w:ascii="Arial Narrow" w:hAnsi="Arial Narrow"/>
                <w:b/>
                <w:snapToGrid w:val="0"/>
                <w:sz w:val="22"/>
                <w:szCs w:val="22"/>
                <w:u w:val="single"/>
                <w:lang w:val="en-GB"/>
              </w:rPr>
              <w:t>-1</w:t>
            </w:r>
            <w:r w:rsidR="003A3062">
              <w:rPr>
                <w:rFonts w:ascii="Arial Narrow" w:hAnsi="Arial Narrow"/>
                <w:b/>
                <w:snapToGrid w:val="0"/>
                <w:sz w:val="22"/>
                <w:szCs w:val="22"/>
                <w:u w:val="single"/>
                <w:lang w:val="en-GB"/>
              </w:rPr>
              <w:t>5</w:t>
            </w:r>
            <w:r w:rsidR="00440D09">
              <w:rPr>
                <w:rFonts w:ascii="Arial Narrow" w:hAnsi="Arial Narrow"/>
                <w:b/>
                <w:snapToGrid w:val="0"/>
                <w:sz w:val="22"/>
                <w:szCs w:val="22"/>
                <w:u w:val="single"/>
                <w:lang w:val="en-GB"/>
              </w:rPr>
              <w:t>:</w:t>
            </w:r>
          </w:p>
          <w:p w:rsidR="001C31E8" w:rsidRDefault="00FD1FD5" w:rsidP="001C31E8">
            <w:pPr>
              <w:rPr>
                <w:rFonts w:ascii="Arial Narrow" w:hAnsi="Arial Narrow"/>
                <w:bCs/>
                <w:snapToGrid w:val="0"/>
                <w:sz w:val="22"/>
                <w:szCs w:val="22"/>
                <w:lang w:val="en-US"/>
              </w:rPr>
            </w:pPr>
            <w:r w:rsidRPr="00AD3E17">
              <w:rPr>
                <w:rFonts w:ascii="Arial Narrow" w:hAnsi="Arial Narrow"/>
                <w:bCs/>
                <w:snapToGrid w:val="0"/>
                <w:sz w:val="22"/>
                <w:szCs w:val="22"/>
                <w:lang w:val="en-GB"/>
              </w:rPr>
              <w:t>T</w:t>
            </w:r>
            <w:r w:rsidR="00C80443">
              <w:rPr>
                <w:rFonts w:ascii="Arial Narrow" w:hAnsi="Arial Narrow"/>
                <w:bCs/>
                <w:snapToGrid w:val="0"/>
                <w:sz w:val="22"/>
                <w:szCs w:val="22"/>
                <w:lang w:val="en-US"/>
              </w:rPr>
              <w:t>hese newly adopted INT</w:t>
            </w:r>
            <w:r w:rsidR="001C31E8" w:rsidRPr="00AD3E17">
              <w:rPr>
                <w:rFonts w:ascii="Arial Narrow" w:hAnsi="Arial Narrow"/>
                <w:bCs/>
                <w:snapToGrid w:val="0"/>
                <w:sz w:val="22"/>
                <w:szCs w:val="22"/>
                <w:lang w:val="en-US"/>
              </w:rPr>
              <w:t xml:space="preserve"> charts</w:t>
            </w:r>
            <w:r w:rsidR="00DA0707">
              <w:rPr>
                <w:rFonts w:ascii="Arial Narrow" w:hAnsi="Arial Narrow"/>
                <w:bCs/>
                <w:snapToGrid w:val="0"/>
                <w:sz w:val="22"/>
                <w:szCs w:val="22"/>
                <w:lang w:val="en-US"/>
              </w:rPr>
              <w:t xml:space="preserve">, with the agreement of the </w:t>
            </w:r>
            <w:r w:rsidR="001C31E8" w:rsidRPr="00AD3E17">
              <w:rPr>
                <w:rFonts w:ascii="Arial Narrow" w:hAnsi="Arial Narrow"/>
                <w:bCs/>
                <w:snapToGrid w:val="0"/>
                <w:sz w:val="22"/>
                <w:szCs w:val="22"/>
                <w:lang w:val="en-US"/>
              </w:rPr>
              <w:t xml:space="preserve">INT Chart Producer Nation to be subsequently transferred to the </w:t>
            </w:r>
            <w:r w:rsidR="002424FC">
              <w:rPr>
                <w:rFonts w:ascii="Arial Narrow" w:hAnsi="Arial Narrow"/>
                <w:bCs/>
                <w:snapToGrid w:val="0"/>
                <w:sz w:val="22"/>
                <w:szCs w:val="22"/>
                <w:lang w:val="en-US"/>
              </w:rPr>
              <w:t>IHO SECRETARIAT</w:t>
            </w:r>
            <w:r w:rsidR="001C31E8" w:rsidRPr="00AD3E17">
              <w:rPr>
                <w:rFonts w:ascii="Arial Narrow" w:hAnsi="Arial Narrow"/>
                <w:bCs/>
                <w:snapToGrid w:val="0"/>
                <w:sz w:val="22"/>
                <w:szCs w:val="22"/>
                <w:lang w:val="en-US"/>
              </w:rPr>
              <w:t xml:space="preserve"> for its chartroom reference collection and internal use (database </w:t>
            </w:r>
            <w:r w:rsidR="00C80443">
              <w:rPr>
                <w:rFonts w:ascii="Arial Narrow" w:hAnsi="Arial Narrow"/>
                <w:bCs/>
                <w:snapToGrid w:val="0"/>
                <w:sz w:val="22"/>
                <w:szCs w:val="22"/>
                <w:lang w:val="en-US"/>
              </w:rPr>
              <w:t>validation, consultation, etc.).</w:t>
            </w:r>
          </w:p>
          <w:p w:rsidR="00C80443" w:rsidRDefault="00C80443" w:rsidP="001C31E8">
            <w:pPr>
              <w:rPr>
                <w:rFonts w:ascii="Arial Narrow" w:hAnsi="Arial Narrow"/>
                <w:bCs/>
                <w:snapToGrid w:val="0"/>
                <w:sz w:val="22"/>
                <w:szCs w:val="22"/>
                <w:lang w:val="en-US"/>
              </w:rPr>
            </w:pPr>
          </w:p>
          <w:p w:rsidR="00C80443" w:rsidRPr="00DA0707" w:rsidRDefault="001073FC" w:rsidP="001C31E8">
            <w:pPr>
              <w:rPr>
                <w:rFonts w:ascii="Arial Narrow" w:hAnsi="Arial Narrow"/>
                <w:bCs/>
                <w:i/>
                <w:snapToGrid w:val="0"/>
                <w:sz w:val="22"/>
                <w:szCs w:val="22"/>
              </w:rPr>
            </w:pPr>
            <w:r w:rsidRPr="001073FC">
              <w:rPr>
                <w:rFonts w:ascii="Arial Narrow" w:hAnsi="Arial Narrow"/>
                <w:bCs/>
                <w:i/>
                <w:snapToGrid w:val="0"/>
                <w:sz w:val="22"/>
                <w:szCs w:val="22"/>
              </w:rPr>
              <w:t>Transmettre</w:t>
            </w:r>
            <w:r w:rsidRPr="00DA0707">
              <w:rPr>
                <w:rFonts w:ascii="Arial Narrow" w:hAnsi="Arial Narrow"/>
                <w:bCs/>
                <w:i/>
                <w:snapToGrid w:val="0"/>
                <w:sz w:val="22"/>
                <w:szCs w:val="22"/>
              </w:rPr>
              <w:t xml:space="preserve">, avec l’accord des producteurs de cartes INT, </w:t>
            </w:r>
            <w:r w:rsidR="008F23D2">
              <w:rPr>
                <w:rFonts w:ascii="Arial Narrow" w:hAnsi="Arial Narrow"/>
                <w:bCs/>
                <w:i/>
                <w:snapToGrid w:val="0"/>
                <w:sz w:val="22"/>
                <w:szCs w:val="22"/>
              </w:rPr>
              <w:t xml:space="preserve"> </w:t>
            </w:r>
            <w:r w:rsidRPr="001073FC">
              <w:rPr>
                <w:rFonts w:ascii="Arial Narrow" w:hAnsi="Arial Narrow"/>
                <w:bCs/>
                <w:i/>
                <w:snapToGrid w:val="0"/>
                <w:sz w:val="22"/>
                <w:szCs w:val="22"/>
              </w:rPr>
              <w:t>le</w:t>
            </w:r>
            <w:r w:rsidR="00C80443" w:rsidRPr="00DA0707">
              <w:rPr>
                <w:rFonts w:ascii="Arial Narrow" w:hAnsi="Arial Narrow"/>
                <w:bCs/>
                <w:i/>
                <w:snapToGrid w:val="0"/>
                <w:sz w:val="22"/>
                <w:szCs w:val="22"/>
              </w:rPr>
              <w:t xml:space="preserve">s cartes INT nouvellement </w:t>
            </w:r>
            <w:r w:rsidR="00DA0707">
              <w:rPr>
                <w:rFonts w:ascii="Arial Narrow" w:hAnsi="Arial Narrow"/>
                <w:bCs/>
                <w:i/>
                <w:snapToGrid w:val="0"/>
                <w:sz w:val="22"/>
                <w:szCs w:val="22"/>
              </w:rPr>
              <w:t>adopté</w:t>
            </w:r>
            <w:r w:rsidR="00DA0707" w:rsidRPr="00DA0707">
              <w:rPr>
                <w:rFonts w:ascii="Arial Narrow" w:hAnsi="Arial Narrow"/>
                <w:bCs/>
                <w:i/>
                <w:snapToGrid w:val="0"/>
                <w:sz w:val="22"/>
                <w:szCs w:val="22"/>
              </w:rPr>
              <w:t>es</w:t>
            </w:r>
            <w:r w:rsidR="008F23D2">
              <w:rPr>
                <w:rFonts w:ascii="Arial Narrow" w:hAnsi="Arial Narrow"/>
                <w:bCs/>
                <w:i/>
                <w:snapToGrid w:val="0"/>
                <w:sz w:val="22"/>
                <w:szCs w:val="22"/>
              </w:rPr>
              <w:t xml:space="preserve"> au </w:t>
            </w:r>
            <w:r w:rsidR="002424FC">
              <w:rPr>
                <w:rFonts w:ascii="Arial Narrow" w:hAnsi="Arial Narrow"/>
                <w:bCs/>
                <w:i/>
                <w:snapToGrid w:val="0"/>
                <w:sz w:val="22"/>
                <w:szCs w:val="22"/>
              </w:rPr>
              <w:t>IHO SECRETARIAT</w:t>
            </w:r>
            <w:r w:rsidR="008F23D2">
              <w:rPr>
                <w:rFonts w:ascii="Arial Narrow" w:hAnsi="Arial Narrow"/>
                <w:bCs/>
                <w:i/>
                <w:snapToGrid w:val="0"/>
                <w:sz w:val="22"/>
                <w:szCs w:val="22"/>
              </w:rPr>
              <w:t xml:space="preserve"> pour compléter leur </w:t>
            </w:r>
            <w:r w:rsidR="00DA0707">
              <w:rPr>
                <w:rFonts w:ascii="Arial Narrow" w:hAnsi="Arial Narrow"/>
                <w:bCs/>
                <w:i/>
                <w:snapToGrid w:val="0"/>
                <w:sz w:val="22"/>
                <w:szCs w:val="22"/>
              </w:rPr>
              <w:t>collection de référence à usage interne (validation de base de données, consultation, etc).</w:t>
            </w:r>
          </w:p>
          <w:p w:rsidR="00C80443" w:rsidRPr="00DA0707" w:rsidRDefault="00C80443" w:rsidP="001C31E8">
            <w:pPr>
              <w:rPr>
                <w:rFonts w:ascii="Arial Narrow" w:hAnsi="Arial Narrow"/>
                <w:bCs/>
                <w:snapToGrid w:val="0"/>
                <w:sz w:val="22"/>
                <w:szCs w:val="22"/>
              </w:rPr>
            </w:pPr>
          </w:p>
          <w:p w:rsidR="001C31E8" w:rsidRDefault="00FD1FD5" w:rsidP="002D608F">
            <w:pPr>
              <w:rPr>
                <w:rFonts w:ascii="Arial Narrow" w:hAnsi="Arial Narrow"/>
                <w:snapToGrid w:val="0"/>
                <w:sz w:val="22"/>
                <w:szCs w:val="22"/>
              </w:rPr>
            </w:pPr>
            <w:r w:rsidRPr="00AD3E17">
              <w:rPr>
                <w:rFonts w:ascii="Arial Narrow" w:hAnsi="Arial Narrow"/>
                <w:snapToGrid w:val="0"/>
                <w:sz w:val="22"/>
                <w:szCs w:val="22"/>
              </w:rPr>
              <w:sym w:font="Wingdings" w:char="00E0"/>
            </w:r>
            <w:r w:rsidRPr="00AD3E17">
              <w:rPr>
                <w:rFonts w:ascii="Arial Narrow" w:hAnsi="Arial Narrow"/>
                <w:b/>
                <w:snapToGrid w:val="0"/>
                <w:sz w:val="22"/>
                <w:szCs w:val="22"/>
              </w:rPr>
              <w:t>Permanent</w:t>
            </w:r>
            <w:r w:rsidRPr="00AD3E17">
              <w:rPr>
                <w:rFonts w:ascii="Arial Narrow" w:hAnsi="Arial Narrow"/>
                <w:snapToGrid w:val="0"/>
                <w:sz w:val="22"/>
                <w:szCs w:val="22"/>
              </w:rPr>
              <w:t xml:space="preserve"> </w:t>
            </w:r>
            <w:r w:rsidR="00C80443">
              <w:rPr>
                <w:rFonts w:ascii="Arial Narrow" w:hAnsi="Arial Narrow"/>
                <w:snapToGrid w:val="0"/>
                <w:sz w:val="22"/>
                <w:szCs w:val="22"/>
              </w:rPr>
              <w:t>–</w:t>
            </w:r>
            <w:r w:rsidRPr="00AD3E17">
              <w:rPr>
                <w:rFonts w:ascii="Arial Narrow" w:hAnsi="Arial Narrow"/>
                <w:snapToGrid w:val="0"/>
                <w:sz w:val="22"/>
                <w:szCs w:val="22"/>
              </w:rPr>
              <w:t xml:space="preserve"> </w:t>
            </w:r>
            <w:r w:rsidR="00E85555" w:rsidRPr="00E85555">
              <w:rPr>
                <w:rFonts w:ascii="Arial Narrow" w:hAnsi="Arial Narrow"/>
                <w:snapToGrid w:val="0"/>
                <w:sz w:val="22"/>
                <w:szCs w:val="22"/>
              </w:rPr>
              <w:t xml:space="preserve">INT Chart Coordinator </w:t>
            </w:r>
            <w:r w:rsidR="00E85555">
              <w:rPr>
                <w:rFonts w:ascii="Arial Narrow" w:hAnsi="Arial Narrow"/>
                <w:snapToGrid w:val="0"/>
                <w:sz w:val="22"/>
                <w:szCs w:val="22"/>
              </w:rPr>
              <w:t xml:space="preserve">France - </w:t>
            </w:r>
            <w:r w:rsidR="00E85555" w:rsidRPr="00E85555">
              <w:rPr>
                <w:rFonts w:ascii="Arial Narrow" w:hAnsi="Arial Narrow"/>
                <w:i/>
                <w:snapToGrid w:val="0"/>
                <w:sz w:val="22"/>
                <w:szCs w:val="22"/>
              </w:rPr>
              <w:t>Coordinateur régional</w:t>
            </w:r>
            <w:r w:rsidR="00E85555">
              <w:rPr>
                <w:rFonts w:ascii="Arial Narrow" w:hAnsi="Arial Narrow"/>
                <w:snapToGrid w:val="0"/>
                <w:sz w:val="22"/>
                <w:szCs w:val="22"/>
              </w:rPr>
              <w:t xml:space="preserve"> </w:t>
            </w:r>
          </w:p>
          <w:p w:rsidR="00F364F9" w:rsidRPr="00440D09" w:rsidRDefault="00F364F9" w:rsidP="002D608F">
            <w:pPr>
              <w:rPr>
                <w:rFonts w:ascii="Arial Narrow" w:hAnsi="Arial Narrow"/>
                <w:i/>
                <w:sz w:val="22"/>
                <w:szCs w:val="22"/>
              </w:rPr>
            </w:pPr>
            <w:r w:rsidRPr="00D15467">
              <w:rPr>
                <w:rFonts w:ascii="Arial Narrow" w:hAnsi="Arial Narrow"/>
                <w:i/>
                <w:snapToGrid w:val="0"/>
                <w:sz w:val="22"/>
                <w:szCs w:val="22"/>
              </w:rPr>
              <w:t>Status</w:t>
            </w:r>
            <w:r w:rsidR="00D15467">
              <w:rPr>
                <w:rFonts w:ascii="Arial Narrow" w:hAnsi="Arial Narrow"/>
                <w:i/>
                <w:snapToGrid w:val="0"/>
                <w:color w:val="FF0000"/>
                <w:sz w:val="22"/>
                <w:szCs w:val="22"/>
              </w:rPr>
              <w:t> </w:t>
            </w:r>
          </w:p>
        </w:tc>
      </w:tr>
      <w:tr w:rsidR="00C71059" w:rsidRPr="002924CD" w:rsidTr="00193137">
        <w:trPr>
          <w:cantSplit/>
          <w:jc w:val="center"/>
        </w:trPr>
        <w:tc>
          <w:tcPr>
            <w:tcW w:w="9412" w:type="dxa"/>
            <w:gridSpan w:val="2"/>
            <w:tcBorders>
              <w:top w:val="single" w:sz="4" w:space="0" w:color="auto"/>
              <w:bottom w:val="single" w:sz="4" w:space="0" w:color="auto"/>
            </w:tcBorders>
          </w:tcPr>
          <w:p w:rsidR="00C71059" w:rsidRPr="00F106D5" w:rsidRDefault="00C71059" w:rsidP="00C71059">
            <w:pPr>
              <w:rPr>
                <w:rFonts w:ascii="Arial Narrow" w:hAnsi="Arial Narrow"/>
                <w:b/>
                <w:i/>
                <w:iCs/>
                <w:snapToGrid w:val="0"/>
                <w:sz w:val="22"/>
                <w:szCs w:val="22"/>
                <w:u w:val="single"/>
                <w:lang w:val="en-GB"/>
              </w:rPr>
            </w:pPr>
            <w:r w:rsidRPr="002D608F">
              <w:rPr>
                <w:rFonts w:ascii="Arial Narrow" w:hAnsi="Arial Narrow"/>
                <w:b/>
                <w:snapToGrid w:val="0"/>
                <w:sz w:val="22"/>
                <w:szCs w:val="22"/>
                <w:u w:val="single"/>
                <w:lang w:val="en-GB"/>
              </w:rPr>
              <w:t>ACTION EAtHC 1</w:t>
            </w:r>
            <w:r w:rsidR="00E85555">
              <w:rPr>
                <w:rFonts w:ascii="Arial Narrow" w:hAnsi="Arial Narrow"/>
                <w:b/>
                <w:snapToGrid w:val="0"/>
                <w:sz w:val="22"/>
                <w:szCs w:val="22"/>
                <w:u w:val="single"/>
                <w:lang w:val="en-GB"/>
              </w:rPr>
              <w:t>5</w:t>
            </w:r>
            <w:r w:rsidR="00D572B7">
              <w:rPr>
                <w:rFonts w:ascii="Arial Narrow" w:hAnsi="Arial Narrow"/>
                <w:b/>
                <w:snapToGrid w:val="0"/>
                <w:sz w:val="22"/>
                <w:szCs w:val="22"/>
                <w:u w:val="single"/>
                <w:lang w:val="en-GB"/>
              </w:rPr>
              <w:t>-1</w:t>
            </w:r>
            <w:r w:rsidR="003A3062">
              <w:rPr>
                <w:rFonts w:ascii="Arial Narrow" w:hAnsi="Arial Narrow"/>
                <w:b/>
                <w:snapToGrid w:val="0"/>
                <w:sz w:val="22"/>
                <w:szCs w:val="22"/>
                <w:u w:val="single"/>
                <w:lang w:val="en-GB"/>
              </w:rPr>
              <w:t>6</w:t>
            </w:r>
          </w:p>
          <w:p w:rsidR="00C71059" w:rsidRDefault="00AD2071" w:rsidP="00C71059">
            <w:pPr>
              <w:rPr>
                <w:rFonts w:ascii="Arial Narrow" w:hAnsi="Arial Narrow"/>
                <w:iCs/>
                <w:snapToGrid w:val="0"/>
                <w:sz w:val="22"/>
                <w:szCs w:val="22"/>
                <w:lang w:val="en-US"/>
              </w:rPr>
            </w:pPr>
            <w:r>
              <w:rPr>
                <w:rFonts w:ascii="Arial Narrow" w:hAnsi="Arial Narrow"/>
                <w:iCs/>
                <w:snapToGrid w:val="0"/>
                <w:sz w:val="22"/>
                <w:szCs w:val="22"/>
                <w:lang w:val="en-GB"/>
              </w:rPr>
              <w:t>C</w:t>
            </w:r>
            <w:r w:rsidR="00C71059" w:rsidRPr="00F106D5">
              <w:rPr>
                <w:rFonts w:ascii="Arial Narrow" w:hAnsi="Arial Narrow"/>
                <w:iCs/>
                <w:snapToGrid w:val="0"/>
                <w:sz w:val="22"/>
                <w:szCs w:val="22"/>
                <w:lang w:val="en-US"/>
              </w:rPr>
              <w:t>hart producers to provide the regional charting coordinator with an update of the list of on-line chart catalogues, either directly or systematically when updating the Yearbook.</w:t>
            </w:r>
          </w:p>
          <w:p w:rsidR="009B6860" w:rsidRPr="00F106D5" w:rsidRDefault="009B6860" w:rsidP="00C71059">
            <w:pPr>
              <w:rPr>
                <w:rFonts w:ascii="Arial Narrow" w:hAnsi="Arial Narrow"/>
                <w:snapToGrid w:val="0"/>
                <w:sz w:val="22"/>
                <w:szCs w:val="22"/>
                <w:lang w:val="en-US"/>
              </w:rPr>
            </w:pPr>
          </w:p>
          <w:p w:rsidR="00C71059" w:rsidRPr="009B6860" w:rsidRDefault="00C71059" w:rsidP="00C71059">
            <w:pPr>
              <w:rPr>
                <w:rFonts w:ascii="Arial Narrow" w:hAnsi="Arial Narrow"/>
                <w:i/>
                <w:iCs/>
                <w:snapToGrid w:val="0"/>
                <w:sz w:val="22"/>
                <w:szCs w:val="22"/>
              </w:rPr>
            </w:pPr>
            <w:r w:rsidRPr="009B6860">
              <w:rPr>
                <w:rFonts w:ascii="Arial Narrow" w:hAnsi="Arial Narrow"/>
                <w:i/>
                <w:iCs/>
                <w:snapToGrid w:val="0"/>
                <w:sz w:val="22"/>
                <w:szCs w:val="22"/>
              </w:rPr>
              <w:t>Aux États côtiers de fournir au coordinateur cartographique régional un exemplaire papier, numérique ou un accès en ligne à leur catalogue national.</w:t>
            </w:r>
          </w:p>
          <w:p w:rsidR="009B6860" w:rsidRDefault="009B6860" w:rsidP="00C71059">
            <w:pPr>
              <w:rPr>
                <w:rFonts w:ascii="Arial Narrow" w:hAnsi="Arial Narrow"/>
                <w:iCs/>
                <w:snapToGrid w:val="0"/>
                <w:sz w:val="22"/>
                <w:szCs w:val="22"/>
              </w:rPr>
            </w:pPr>
          </w:p>
          <w:p w:rsidR="00C71059" w:rsidRDefault="00F106D5" w:rsidP="00BB06C2">
            <w:pPr>
              <w:rPr>
                <w:rFonts w:ascii="Arial Narrow" w:hAnsi="Arial Narrow"/>
                <w:bCs/>
                <w:i/>
                <w:snapToGrid w:val="0"/>
                <w:sz w:val="22"/>
                <w:szCs w:val="22"/>
              </w:rPr>
            </w:pPr>
            <w:r w:rsidRPr="00EC2F42">
              <w:rPr>
                <w:rFonts w:ascii="Arial Narrow" w:hAnsi="Arial Narrow"/>
                <w:snapToGrid w:val="0"/>
                <w:sz w:val="22"/>
                <w:szCs w:val="22"/>
              </w:rPr>
              <w:sym w:font="Wingdings" w:char="00E0"/>
            </w:r>
            <w:r w:rsidRPr="00EC2F42">
              <w:rPr>
                <w:rFonts w:ascii="Arial Narrow" w:hAnsi="Arial Narrow"/>
                <w:b/>
                <w:snapToGrid w:val="0"/>
                <w:sz w:val="22"/>
                <w:szCs w:val="22"/>
              </w:rPr>
              <w:t>Permanent</w:t>
            </w:r>
            <w:r w:rsidR="00AD2071">
              <w:rPr>
                <w:rFonts w:ascii="Arial Narrow" w:hAnsi="Arial Narrow"/>
                <w:snapToGrid w:val="0"/>
                <w:sz w:val="22"/>
                <w:szCs w:val="22"/>
              </w:rPr>
              <w:t xml:space="preserve"> - </w:t>
            </w:r>
            <w:r w:rsidRPr="009B6860">
              <w:rPr>
                <w:rFonts w:ascii="Arial Narrow" w:hAnsi="Arial Narrow"/>
                <w:bCs/>
                <w:snapToGrid w:val="0"/>
                <w:sz w:val="22"/>
                <w:szCs w:val="22"/>
              </w:rPr>
              <w:t>Chart Producer Nations</w:t>
            </w:r>
            <w:r w:rsidR="009B6860" w:rsidRPr="009B6860">
              <w:rPr>
                <w:rFonts w:ascii="Arial Narrow" w:hAnsi="Arial Narrow"/>
                <w:bCs/>
                <w:snapToGrid w:val="0"/>
                <w:sz w:val="22"/>
                <w:szCs w:val="22"/>
              </w:rPr>
              <w:t xml:space="preserve"> – </w:t>
            </w:r>
            <w:r w:rsidR="009B6860" w:rsidRPr="009B6860">
              <w:rPr>
                <w:rFonts w:ascii="Arial Narrow" w:hAnsi="Arial Narrow"/>
                <w:bCs/>
                <w:i/>
                <w:snapToGrid w:val="0"/>
                <w:sz w:val="22"/>
                <w:szCs w:val="22"/>
              </w:rPr>
              <w:t>Pays producteur de cartes</w:t>
            </w:r>
          </w:p>
          <w:p w:rsidR="00F364F9" w:rsidRPr="009B6860" w:rsidRDefault="00F364F9" w:rsidP="00E85555">
            <w:pPr>
              <w:rPr>
                <w:rFonts w:ascii="Arial Narrow" w:hAnsi="Arial Narrow"/>
                <w:i/>
                <w:sz w:val="22"/>
                <w:szCs w:val="22"/>
              </w:rPr>
            </w:pPr>
            <w:r w:rsidRPr="00E85555">
              <w:rPr>
                <w:rFonts w:ascii="Arial Narrow" w:hAnsi="Arial Narrow"/>
                <w:i/>
                <w:snapToGrid w:val="0"/>
                <w:sz w:val="22"/>
                <w:szCs w:val="22"/>
              </w:rPr>
              <w:t>Status </w:t>
            </w:r>
          </w:p>
        </w:tc>
      </w:tr>
      <w:tr w:rsidR="00B82830" w:rsidRPr="002924CD" w:rsidTr="00193137">
        <w:trPr>
          <w:cantSplit/>
          <w:jc w:val="center"/>
        </w:trPr>
        <w:tc>
          <w:tcPr>
            <w:tcW w:w="9412" w:type="dxa"/>
            <w:gridSpan w:val="2"/>
            <w:tcBorders>
              <w:top w:val="single" w:sz="4" w:space="0" w:color="auto"/>
              <w:bottom w:val="single" w:sz="4" w:space="0" w:color="auto"/>
            </w:tcBorders>
          </w:tcPr>
          <w:p w:rsidR="00B82830" w:rsidRPr="00F106D5" w:rsidRDefault="00B82830" w:rsidP="00B82830">
            <w:pPr>
              <w:rPr>
                <w:rFonts w:ascii="Arial Narrow" w:hAnsi="Arial Narrow"/>
                <w:b/>
                <w:i/>
                <w:iCs/>
                <w:snapToGrid w:val="0"/>
                <w:sz w:val="22"/>
                <w:szCs w:val="22"/>
                <w:u w:val="single"/>
                <w:lang w:val="en-GB"/>
              </w:rPr>
            </w:pPr>
            <w:r w:rsidRPr="002D608F">
              <w:rPr>
                <w:rFonts w:ascii="Arial Narrow" w:hAnsi="Arial Narrow"/>
                <w:b/>
                <w:snapToGrid w:val="0"/>
                <w:sz w:val="22"/>
                <w:szCs w:val="22"/>
                <w:u w:val="single"/>
                <w:lang w:val="en-GB"/>
              </w:rPr>
              <w:t>ACTION EAtHC 1</w:t>
            </w:r>
            <w:r w:rsidR="00E85555">
              <w:rPr>
                <w:rFonts w:ascii="Arial Narrow" w:hAnsi="Arial Narrow"/>
                <w:b/>
                <w:snapToGrid w:val="0"/>
                <w:sz w:val="22"/>
                <w:szCs w:val="22"/>
                <w:u w:val="single"/>
                <w:lang w:val="en-GB"/>
              </w:rPr>
              <w:t>5</w:t>
            </w:r>
            <w:r w:rsidR="00D572B7">
              <w:rPr>
                <w:rFonts w:ascii="Arial Narrow" w:hAnsi="Arial Narrow"/>
                <w:b/>
                <w:snapToGrid w:val="0"/>
                <w:sz w:val="22"/>
                <w:szCs w:val="22"/>
                <w:u w:val="single"/>
                <w:lang w:val="en-GB"/>
              </w:rPr>
              <w:t>-1</w:t>
            </w:r>
            <w:r w:rsidR="003A3062">
              <w:rPr>
                <w:rFonts w:ascii="Arial Narrow" w:hAnsi="Arial Narrow"/>
                <w:b/>
                <w:snapToGrid w:val="0"/>
                <w:sz w:val="22"/>
                <w:szCs w:val="22"/>
                <w:u w:val="single"/>
                <w:lang w:val="en-GB"/>
              </w:rPr>
              <w:t>7</w:t>
            </w:r>
            <w:r w:rsidR="00D572B7">
              <w:rPr>
                <w:rFonts w:ascii="Arial Narrow" w:hAnsi="Arial Narrow"/>
                <w:b/>
                <w:snapToGrid w:val="0"/>
                <w:sz w:val="22"/>
                <w:szCs w:val="22"/>
                <w:u w:val="single"/>
                <w:lang w:val="en-GB"/>
              </w:rPr>
              <w:t>:</w:t>
            </w:r>
          </w:p>
          <w:p w:rsidR="00B82830" w:rsidRDefault="000049EF" w:rsidP="00B82830">
            <w:pPr>
              <w:rPr>
                <w:rFonts w:ascii="Arial Narrow" w:hAnsi="Arial Narrow"/>
                <w:iCs/>
                <w:snapToGrid w:val="0"/>
                <w:sz w:val="22"/>
                <w:szCs w:val="22"/>
                <w:lang w:val="en-US"/>
              </w:rPr>
            </w:pPr>
            <w:r>
              <w:rPr>
                <w:rFonts w:ascii="Arial Narrow" w:hAnsi="Arial Narrow"/>
                <w:iCs/>
                <w:snapToGrid w:val="0"/>
                <w:sz w:val="22"/>
                <w:szCs w:val="22"/>
                <w:lang w:val="en-US"/>
              </w:rPr>
              <w:t>Chart producers</w:t>
            </w:r>
            <w:r w:rsidR="00B82830" w:rsidRPr="00A474BF">
              <w:rPr>
                <w:rFonts w:ascii="Arial Narrow" w:hAnsi="Arial Narrow"/>
                <w:iCs/>
                <w:snapToGrid w:val="0"/>
                <w:sz w:val="22"/>
                <w:szCs w:val="22"/>
                <w:lang w:val="en-US"/>
              </w:rPr>
              <w:t xml:space="preserve"> to update INT chart details (limits, scale, format) using INToGIS </w:t>
            </w:r>
            <w:r w:rsidR="0061399F">
              <w:rPr>
                <w:rFonts w:ascii="Arial Narrow" w:hAnsi="Arial Narrow"/>
                <w:iCs/>
                <w:snapToGrid w:val="0"/>
                <w:sz w:val="22"/>
                <w:szCs w:val="22"/>
                <w:lang w:val="en-US"/>
              </w:rPr>
              <w:t>‘</w:t>
            </w:r>
            <w:r w:rsidR="00B82830" w:rsidRPr="00A474BF">
              <w:rPr>
                <w:rFonts w:ascii="Arial Narrow" w:hAnsi="Arial Narrow"/>
                <w:iCs/>
                <w:snapToGrid w:val="0"/>
                <w:sz w:val="22"/>
                <w:szCs w:val="22"/>
                <w:lang w:val="en-US"/>
              </w:rPr>
              <w:t>web manager</w:t>
            </w:r>
            <w:r w:rsidR="0061399F">
              <w:rPr>
                <w:rFonts w:ascii="Arial Narrow" w:hAnsi="Arial Narrow"/>
                <w:iCs/>
                <w:snapToGrid w:val="0"/>
                <w:sz w:val="22"/>
                <w:szCs w:val="22"/>
                <w:lang w:val="en-US"/>
              </w:rPr>
              <w:t>’ interface</w:t>
            </w:r>
            <w:r w:rsidR="00B82830" w:rsidRPr="00A474BF">
              <w:rPr>
                <w:rFonts w:ascii="Arial Narrow" w:hAnsi="Arial Narrow"/>
                <w:iCs/>
                <w:snapToGrid w:val="0"/>
                <w:sz w:val="22"/>
                <w:szCs w:val="22"/>
                <w:lang w:val="en-US"/>
              </w:rPr>
              <w:t>.</w:t>
            </w:r>
          </w:p>
          <w:p w:rsidR="0061399F" w:rsidRPr="00A474BF" w:rsidRDefault="0061399F" w:rsidP="00B82830">
            <w:pPr>
              <w:rPr>
                <w:rFonts w:ascii="Arial Narrow" w:hAnsi="Arial Narrow"/>
                <w:snapToGrid w:val="0"/>
                <w:sz w:val="22"/>
                <w:szCs w:val="22"/>
                <w:lang w:val="en-US"/>
              </w:rPr>
            </w:pPr>
          </w:p>
          <w:p w:rsidR="00B82830" w:rsidRPr="0061399F" w:rsidRDefault="00B82830" w:rsidP="00B82830">
            <w:pPr>
              <w:rPr>
                <w:rFonts w:ascii="Arial Narrow" w:hAnsi="Arial Narrow"/>
                <w:i/>
                <w:iCs/>
                <w:snapToGrid w:val="0"/>
                <w:sz w:val="22"/>
                <w:szCs w:val="22"/>
              </w:rPr>
            </w:pPr>
            <w:r w:rsidRPr="0061399F">
              <w:rPr>
                <w:rFonts w:ascii="Arial Narrow" w:hAnsi="Arial Narrow"/>
                <w:i/>
                <w:iCs/>
                <w:snapToGrid w:val="0"/>
                <w:sz w:val="22"/>
                <w:szCs w:val="22"/>
              </w:rPr>
              <w:t>Aux États côtiers de mettre à jour les informations relatives aux cartes INT (emprise, échelle, format) via l’interface « web manager » du portail INToGIS.</w:t>
            </w:r>
          </w:p>
          <w:p w:rsidR="0061399F" w:rsidRPr="00A474BF" w:rsidRDefault="0061399F" w:rsidP="00B82830">
            <w:pPr>
              <w:rPr>
                <w:rFonts w:ascii="Arial Narrow" w:hAnsi="Arial Narrow"/>
                <w:iCs/>
                <w:snapToGrid w:val="0"/>
                <w:sz w:val="22"/>
                <w:szCs w:val="22"/>
              </w:rPr>
            </w:pPr>
          </w:p>
          <w:p w:rsidR="00B82830" w:rsidRDefault="0061399F" w:rsidP="00B82830">
            <w:pPr>
              <w:rPr>
                <w:rFonts w:ascii="Arial Narrow" w:hAnsi="Arial Narrow"/>
                <w:bCs/>
                <w:i/>
                <w:snapToGrid w:val="0"/>
                <w:sz w:val="22"/>
                <w:szCs w:val="22"/>
              </w:rPr>
            </w:pPr>
            <w:r w:rsidRPr="00EC2F42">
              <w:rPr>
                <w:rFonts w:ascii="Arial Narrow" w:hAnsi="Arial Narrow"/>
                <w:snapToGrid w:val="0"/>
                <w:sz w:val="22"/>
                <w:szCs w:val="22"/>
              </w:rPr>
              <w:sym w:font="Wingdings" w:char="00E0"/>
            </w:r>
            <w:r w:rsidRPr="00EC2F42">
              <w:rPr>
                <w:rFonts w:ascii="Arial Narrow" w:hAnsi="Arial Narrow"/>
                <w:b/>
                <w:snapToGrid w:val="0"/>
                <w:sz w:val="22"/>
                <w:szCs w:val="22"/>
              </w:rPr>
              <w:t>Permanent</w:t>
            </w:r>
            <w:r w:rsidRPr="00EC2F42">
              <w:rPr>
                <w:rFonts w:ascii="Arial Narrow" w:hAnsi="Arial Narrow"/>
                <w:snapToGrid w:val="0"/>
                <w:sz w:val="22"/>
                <w:szCs w:val="22"/>
              </w:rPr>
              <w:t xml:space="preserve"> - </w:t>
            </w:r>
            <w:r w:rsidRPr="009B6860">
              <w:rPr>
                <w:rFonts w:ascii="Arial Narrow" w:hAnsi="Arial Narrow"/>
                <w:bCs/>
                <w:snapToGrid w:val="0"/>
                <w:sz w:val="22"/>
                <w:szCs w:val="22"/>
              </w:rPr>
              <w:t xml:space="preserve">Chart Producer Nations – </w:t>
            </w:r>
            <w:r w:rsidRPr="009B6860">
              <w:rPr>
                <w:rFonts w:ascii="Arial Narrow" w:hAnsi="Arial Narrow"/>
                <w:bCs/>
                <w:i/>
                <w:snapToGrid w:val="0"/>
                <w:sz w:val="22"/>
                <w:szCs w:val="22"/>
              </w:rPr>
              <w:t>Pays producteur de cartes</w:t>
            </w:r>
          </w:p>
          <w:p w:rsidR="00F364F9" w:rsidRPr="00B82830" w:rsidRDefault="00F364F9" w:rsidP="00E85555">
            <w:pPr>
              <w:rPr>
                <w:rFonts w:ascii="Arial Narrow" w:hAnsi="Arial Narrow"/>
                <w:b/>
                <w:snapToGrid w:val="0"/>
                <w:sz w:val="22"/>
                <w:szCs w:val="22"/>
                <w:u w:val="single"/>
              </w:rPr>
            </w:pPr>
            <w:r w:rsidRPr="00E85555">
              <w:rPr>
                <w:rFonts w:ascii="Arial Narrow" w:hAnsi="Arial Narrow"/>
                <w:i/>
                <w:snapToGrid w:val="0"/>
                <w:sz w:val="22"/>
                <w:szCs w:val="22"/>
              </w:rPr>
              <w:t>Status :</w:t>
            </w:r>
            <w:r w:rsidR="00963CA8" w:rsidRPr="00E85555">
              <w:t xml:space="preserve"> </w:t>
            </w:r>
          </w:p>
        </w:tc>
      </w:tr>
      <w:tr w:rsidR="00A474BF" w:rsidRPr="006E104B" w:rsidTr="00193137">
        <w:trPr>
          <w:cantSplit/>
          <w:jc w:val="center"/>
        </w:trPr>
        <w:tc>
          <w:tcPr>
            <w:tcW w:w="9412" w:type="dxa"/>
            <w:gridSpan w:val="2"/>
            <w:tcBorders>
              <w:top w:val="single" w:sz="4" w:space="0" w:color="auto"/>
              <w:bottom w:val="single" w:sz="4" w:space="0" w:color="auto"/>
            </w:tcBorders>
          </w:tcPr>
          <w:p w:rsidR="00A474BF" w:rsidRPr="00F106D5" w:rsidRDefault="00A474BF" w:rsidP="00A474BF">
            <w:pPr>
              <w:rPr>
                <w:rFonts w:ascii="Arial Narrow" w:hAnsi="Arial Narrow"/>
                <w:b/>
                <w:i/>
                <w:iCs/>
                <w:snapToGrid w:val="0"/>
                <w:sz w:val="22"/>
                <w:szCs w:val="22"/>
                <w:u w:val="single"/>
                <w:lang w:val="en-GB"/>
              </w:rPr>
            </w:pPr>
            <w:r w:rsidRPr="002D608F">
              <w:rPr>
                <w:rFonts w:ascii="Arial Narrow" w:hAnsi="Arial Narrow"/>
                <w:b/>
                <w:snapToGrid w:val="0"/>
                <w:sz w:val="22"/>
                <w:szCs w:val="22"/>
                <w:u w:val="single"/>
                <w:lang w:val="en-GB"/>
              </w:rPr>
              <w:t>ACTION EAtHC 1</w:t>
            </w:r>
            <w:r w:rsidR="00E85555">
              <w:rPr>
                <w:rFonts w:ascii="Arial Narrow" w:hAnsi="Arial Narrow"/>
                <w:b/>
                <w:snapToGrid w:val="0"/>
                <w:sz w:val="22"/>
                <w:szCs w:val="22"/>
                <w:u w:val="single"/>
                <w:lang w:val="en-GB"/>
              </w:rPr>
              <w:t>5</w:t>
            </w:r>
            <w:r>
              <w:rPr>
                <w:rFonts w:ascii="Arial Narrow" w:hAnsi="Arial Narrow"/>
                <w:b/>
                <w:snapToGrid w:val="0"/>
                <w:sz w:val="22"/>
                <w:szCs w:val="22"/>
                <w:u w:val="single"/>
                <w:lang w:val="en-GB"/>
              </w:rPr>
              <w:t>-</w:t>
            </w:r>
            <w:r w:rsidR="00105D77">
              <w:rPr>
                <w:rFonts w:ascii="Arial Narrow" w:hAnsi="Arial Narrow"/>
                <w:b/>
                <w:snapToGrid w:val="0"/>
                <w:sz w:val="22"/>
                <w:szCs w:val="22"/>
                <w:u w:val="single"/>
                <w:lang w:val="en-GB"/>
              </w:rPr>
              <w:t>1</w:t>
            </w:r>
            <w:r w:rsidR="003A3062">
              <w:rPr>
                <w:rFonts w:ascii="Arial Narrow" w:hAnsi="Arial Narrow"/>
                <w:b/>
                <w:snapToGrid w:val="0"/>
                <w:sz w:val="22"/>
                <w:szCs w:val="22"/>
                <w:u w:val="single"/>
                <w:lang w:val="en-GB"/>
              </w:rPr>
              <w:t>8</w:t>
            </w:r>
            <w:r w:rsidR="00105D77">
              <w:rPr>
                <w:rFonts w:ascii="Arial Narrow" w:hAnsi="Arial Narrow"/>
                <w:b/>
                <w:snapToGrid w:val="0"/>
                <w:sz w:val="22"/>
                <w:szCs w:val="22"/>
                <w:u w:val="single"/>
                <w:lang w:val="en-GB"/>
              </w:rPr>
              <w:t>:</w:t>
            </w:r>
          </w:p>
          <w:p w:rsidR="00A474BF" w:rsidRDefault="00A474BF" w:rsidP="00A474BF">
            <w:pPr>
              <w:rPr>
                <w:rFonts w:ascii="Arial Narrow" w:hAnsi="Arial Narrow"/>
                <w:iCs/>
                <w:snapToGrid w:val="0"/>
                <w:sz w:val="22"/>
                <w:szCs w:val="22"/>
                <w:lang w:val="en-US"/>
              </w:rPr>
            </w:pPr>
            <w:r w:rsidRPr="00AD5080">
              <w:rPr>
                <w:rFonts w:ascii="Arial Narrow" w:hAnsi="Arial Narrow"/>
                <w:iCs/>
                <w:snapToGrid w:val="0"/>
                <w:sz w:val="22"/>
                <w:szCs w:val="22"/>
                <w:lang w:val="en-US"/>
              </w:rPr>
              <w:t>Regional Charting Coordinator to submit the new INT proposals</w:t>
            </w:r>
            <w:r w:rsidR="00E85555">
              <w:rPr>
                <w:rFonts w:ascii="Arial Narrow" w:hAnsi="Arial Narrow"/>
                <w:iCs/>
                <w:snapToGrid w:val="0"/>
                <w:sz w:val="22"/>
                <w:szCs w:val="22"/>
                <w:lang w:val="en-US"/>
              </w:rPr>
              <w:t>/ major updates</w:t>
            </w:r>
            <w:r w:rsidRPr="00AD5080">
              <w:rPr>
                <w:rFonts w:ascii="Arial Narrow" w:hAnsi="Arial Narrow"/>
                <w:iCs/>
                <w:snapToGrid w:val="0"/>
                <w:sz w:val="22"/>
                <w:szCs w:val="22"/>
                <w:lang w:val="en-US"/>
              </w:rPr>
              <w:t xml:space="preserve"> to the approval of the region G ICCWG.</w:t>
            </w:r>
          </w:p>
          <w:p w:rsidR="00D3497B" w:rsidRPr="00AD5080" w:rsidRDefault="00D3497B" w:rsidP="00A474BF">
            <w:pPr>
              <w:rPr>
                <w:rFonts w:ascii="Arial Narrow" w:hAnsi="Arial Narrow"/>
                <w:snapToGrid w:val="0"/>
                <w:sz w:val="22"/>
                <w:szCs w:val="22"/>
                <w:lang w:val="en-US"/>
              </w:rPr>
            </w:pPr>
          </w:p>
          <w:p w:rsidR="00A474BF" w:rsidRPr="00980916" w:rsidRDefault="00E85555" w:rsidP="00A474BF">
            <w:pPr>
              <w:rPr>
                <w:rFonts w:ascii="Arial Narrow" w:hAnsi="Arial Narrow"/>
                <w:i/>
                <w:iCs/>
                <w:snapToGrid w:val="0"/>
                <w:sz w:val="22"/>
                <w:szCs w:val="22"/>
              </w:rPr>
            </w:pPr>
            <w:r w:rsidRPr="00E85555">
              <w:rPr>
                <w:rFonts w:ascii="Arial Narrow" w:hAnsi="Arial Narrow"/>
                <w:i/>
                <w:iCs/>
                <w:snapToGrid w:val="0"/>
                <w:sz w:val="22"/>
                <w:szCs w:val="22"/>
              </w:rPr>
              <w:t>Au coordinateur cartographique régional de soumettre les dernières propositions d’inclusion / de modifications majeures de cartes INT à l’approbation de l’ICCWG de la région G.</w:t>
            </w:r>
          </w:p>
          <w:p w:rsidR="00EF7687" w:rsidRPr="00AD5080" w:rsidRDefault="00EF7687" w:rsidP="00A474BF">
            <w:pPr>
              <w:rPr>
                <w:rFonts w:ascii="Arial Narrow" w:hAnsi="Arial Narrow"/>
                <w:snapToGrid w:val="0"/>
                <w:sz w:val="22"/>
                <w:szCs w:val="22"/>
              </w:rPr>
            </w:pPr>
          </w:p>
          <w:p w:rsidR="00A474BF" w:rsidRDefault="00E85555" w:rsidP="00B82830">
            <w:pPr>
              <w:rPr>
                <w:rFonts w:ascii="Arial Narrow" w:hAnsi="Arial Narrow"/>
                <w:i/>
                <w:iCs/>
                <w:snapToGrid w:val="0"/>
                <w:sz w:val="22"/>
                <w:szCs w:val="22"/>
                <w:lang w:val="en-US"/>
              </w:rPr>
            </w:pPr>
            <w:r w:rsidRPr="00EC2F42">
              <w:rPr>
                <w:rFonts w:ascii="Arial Narrow" w:hAnsi="Arial Narrow"/>
                <w:snapToGrid w:val="0"/>
                <w:sz w:val="22"/>
                <w:szCs w:val="22"/>
              </w:rPr>
              <w:sym w:font="Wingdings" w:char="00E0"/>
            </w:r>
            <w:r w:rsidRPr="00EC2F42">
              <w:rPr>
                <w:rFonts w:ascii="Arial Narrow" w:hAnsi="Arial Narrow"/>
                <w:b/>
                <w:snapToGrid w:val="0"/>
                <w:sz w:val="22"/>
                <w:szCs w:val="22"/>
              </w:rPr>
              <w:t>Permanent</w:t>
            </w:r>
            <w:r w:rsidRPr="00EC2F42">
              <w:rPr>
                <w:rFonts w:ascii="Arial Narrow" w:hAnsi="Arial Narrow"/>
                <w:snapToGrid w:val="0"/>
                <w:sz w:val="22"/>
                <w:szCs w:val="22"/>
              </w:rPr>
              <w:t xml:space="preserve"> </w:t>
            </w:r>
            <w:r w:rsidR="00AD5080" w:rsidRPr="00BF22F5">
              <w:rPr>
                <w:rFonts w:ascii="Arial Narrow" w:hAnsi="Arial Narrow"/>
                <w:snapToGrid w:val="0"/>
                <w:sz w:val="22"/>
                <w:szCs w:val="22"/>
                <w:lang w:val="en-US"/>
              </w:rPr>
              <w:t xml:space="preserve">– </w:t>
            </w:r>
            <w:r>
              <w:rPr>
                <w:rFonts w:ascii="Arial Narrow" w:hAnsi="Arial Narrow"/>
                <w:snapToGrid w:val="0"/>
                <w:sz w:val="22"/>
                <w:szCs w:val="22"/>
                <w:lang w:val="en-US"/>
              </w:rPr>
              <w:t xml:space="preserve">INT </w:t>
            </w:r>
            <w:r w:rsidR="00E547BF" w:rsidRPr="00AD5080">
              <w:rPr>
                <w:rFonts w:ascii="Arial Narrow" w:hAnsi="Arial Narrow"/>
                <w:iCs/>
                <w:snapToGrid w:val="0"/>
                <w:sz w:val="22"/>
                <w:szCs w:val="22"/>
                <w:lang w:val="en-US"/>
              </w:rPr>
              <w:t>Chart Coordinator</w:t>
            </w:r>
            <w:r w:rsidR="00D3497B">
              <w:rPr>
                <w:rFonts w:ascii="Arial Narrow" w:hAnsi="Arial Narrow"/>
                <w:iCs/>
                <w:snapToGrid w:val="0"/>
                <w:sz w:val="22"/>
                <w:szCs w:val="22"/>
                <w:lang w:val="en-US"/>
              </w:rPr>
              <w:t xml:space="preserve"> – </w:t>
            </w:r>
            <w:r w:rsidR="00D3497B" w:rsidRPr="00D3497B">
              <w:rPr>
                <w:rFonts w:ascii="Arial Narrow" w:hAnsi="Arial Narrow"/>
                <w:i/>
                <w:iCs/>
                <w:snapToGrid w:val="0"/>
                <w:sz w:val="22"/>
                <w:szCs w:val="22"/>
                <w:lang w:val="en-US"/>
              </w:rPr>
              <w:t xml:space="preserve">Coordinateur cartographique </w:t>
            </w:r>
            <w:r w:rsidR="00F364F9">
              <w:rPr>
                <w:rFonts w:ascii="Arial Narrow" w:hAnsi="Arial Narrow"/>
                <w:i/>
                <w:iCs/>
                <w:snapToGrid w:val="0"/>
                <w:sz w:val="22"/>
                <w:szCs w:val="22"/>
                <w:lang w:val="en-US"/>
              </w:rPr>
              <w:t>regional</w:t>
            </w:r>
          </w:p>
          <w:p w:rsidR="00F364F9" w:rsidRPr="00BF22F5" w:rsidRDefault="00F364F9" w:rsidP="00E85555">
            <w:pPr>
              <w:rPr>
                <w:rFonts w:ascii="Arial Narrow" w:hAnsi="Arial Narrow"/>
                <w:b/>
                <w:snapToGrid w:val="0"/>
                <w:sz w:val="22"/>
                <w:szCs w:val="22"/>
                <w:u w:val="single"/>
                <w:lang w:val="en-US"/>
              </w:rPr>
            </w:pPr>
            <w:r w:rsidRPr="00E85555">
              <w:rPr>
                <w:rFonts w:ascii="Arial Narrow" w:hAnsi="Arial Narrow"/>
                <w:i/>
                <w:snapToGrid w:val="0"/>
                <w:sz w:val="22"/>
                <w:szCs w:val="22"/>
              </w:rPr>
              <w:t>Status :</w:t>
            </w:r>
            <w:r w:rsidR="00963CA8" w:rsidRPr="00E85555">
              <w:t xml:space="preserve"> </w:t>
            </w:r>
          </w:p>
        </w:tc>
      </w:tr>
      <w:tr w:rsidR="00AD5080" w:rsidRPr="00EF7687" w:rsidTr="00193137">
        <w:trPr>
          <w:cantSplit/>
          <w:jc w:val="center"/>
        </w:trPr>
        <w:tc>
          <w:tcPr>
            <w:tcW w:w="9412" w:type="dxa"/>
            <w:gridSpan w:val="2"/>
            <w:tcBorders>
              <w:top w:val="single" w:sz="4" w:space="0" w:color="auto"/>
              <w:bottom w:val="single" w:sz="4" w:space="0" w:color="auto"/>
            </w:tcBorders>
          </w:tcPr>
          <w:p w:rsidR="00AD5080" w:rsidRPr="00F106D5" w:rsidRDefault="00AD5080" w:rsidP="00AD5080">
            <w:pPr>
              <w:rPr>
                <w:rFonts w:ascii="Arial Narrow" w:hAnsi="Arial Narrow"/>
                <w:b/>
                <w:i/>
                <w:iCs/>
                <w:snapToGrid w:val="0"/>
                <w:sz w:val="22"/>
                <w:szCs w:val="22"/>
                <w:u w:val="single"/>
                <w:lang w:val="en-GB"/>
              </w:rPr>
            </w:pPr>
            <w:r w:rsidRPr="002D608F">
              <w:rPr>
                <w:rFonts w:ascii="Arial Narrow" w:hAnsi="Arial Narrow"/>
                <w:b/>
                <w:snapToGrid w:val="0"/>
                <w:sz w:val="22"/>
                <w:szCs w:val="22"/>
                <w:u w:val="single"/>
                <w:lang w:val="en-GB"/>
              </w:rPr>
              <w:t>ACTION EAtHC 1</w:t>
            </w:r>
            <w:r w:rsidR="00E85555">
              <w:rPr>
                <w:rFonts w:ascii="Arial Narrow" w:hAnsi="Arial Narrow"/>
                <w:b/>
                <w:snapToGrid w:val="0"/>
                <w:sz w:val="22"/>
                <w:szCs w:val="22"/>
                <w:u w:val="single"/>
                <w:lang w:val="en-GB"/>
              </w:rPr>
              <w:t>5</w:t>
            </w:r>
            <w:r>
              <w:rPr>
                <w:rFonts w:ascii="Arial Narrow" w:hAnsi="Arial Narrow"/>
                <w:b/>
                <w:snapToGrid w:val="0"/>
                <w:sz w:val="22"/>
                <w:szCs w:val="22"/>
                <w:u w:val="single"/>
                <w:lang w:val="en-GB"/>
              </w:rPr>
              <w:t>-</w:t>
            </w:r>
            <w:r w:rsidR="003A3062">
              <w:rPr>
                <w:rFonts w:ascii="Arial Narrow" w:hAnsi="Arial Narrow"/>
                <w:b/>
                <w:snapToGrid w:val="0"/>
                <w:sz w:val="22"/>
                <w:szCs w:val="22"/>
                <w:u w:val="single"/>
                <w:lang w:val="en-GB"/>
              </w:rPr>
              <w:t>19</w:t>
            </w:r>
            <w:r w:rsidR="00825581">
              <w:rPr>
                <w:rFonts w:ascii="Arial Narrow" w:hAnsi="Arial Narrow"/>
                <w:b/>
                <w:snapToGrid w:val="0"/>
                <w:sz w:val="22"/>
                <w:szCs w:val="22"/>
                <w:u w:val="single"/>
                <w:lang w:val="en-GB"/>
              </w:rPr>
              <w:t>:</w:t>
            </w:r>
          </w:p>
          <w:p w:rsidR="00AD5080" w:rsidRDefault="00AD5080" w:rsidP="00AD5080">
            <w:pPr>
              <w:rPr>
                <w:rFonts w:ascii="Arial Narrow" w:hAnsi="Arial Narrow"/>
                <w:iCs/>
                <w:snapToGrid w:val="0"/>
                <w:sz w:val="22"/>
                <w:szCs w:val="22"/>
                <w:lang w:val="en-US"/>
              </w:rPr>
            </w:pPr>
            <w:r w:rsidRPr="00D707D0">
              <w:rPr>
                <w:rFonts w:ascii="Arial Narrow" w:hAnsi="Arial Narrow"/>
                <w:iCs/>
                <w:snapToGrid w:val="0"/>
                <w:sz w:val="22"/>
                <w:szCs w:val="22"/>
                <w:lang w:val="en-US"/>
              </w:rPr>
              <w:t xml:space="preserve">Regional G ICCWG to validate ENC schemes for UB1/2/3 and report back to the </w:t>
            </w:r>
            <w:r w:rsidR="002424FC">
              <w:rPr>
                <w:rFonts w:ascii="Arial Narrow" w:hAnsi="Arial Narrow"/>
                <w:iCs/>
                <w:snapToGrid w:val="0"/>
                <w:sz w:val="22"/>
                <w:szCs w:val="22"/>
                <w:lang w:val="en-US"/>
              </w:rPr>
              <w:t>IHO SECRETARIAT</w:t>
            </w:r>
          </w:p>
          <w:p w:rsidR="00E547BF" w:rsidRPr="00D707D0" w:rsidRDefault="00E547BF" w:rsidP="00AD5080">
            <w:pPr>
              <w:rPr>
                <w:rFonts w:ascii="Arial Narrow" w:hAnsi="Arial Narrow"/>
                <w:snapToGrid w:val="0"/>
                <w:sz w:val="22"/>
                <w:szCs w:val="22"/>
                <w:lang w:val="en-US"/>
              </w:rPr>
            </w:pPr>
          </w:p>
          <w:p w:rsidR="00AD5080" w:rsidRPr="00980916" w:rsidRDefault="00AD5080" w:rsidP="00AD5080">
            <w:pPr>
              <w:rPr>
                <w:rFonts w:ascii="Arial Narrow" w:hAnsi="Arial Narrow"/>
                <w:i/>
                <w:iCs/>
                <w:snapToGrid w:val="0"/>
                <w:sz w:val="22"/>
                <w:szCs w:val="22"/>
              </w:rPr>
            </w:pPr>
            <w:r w:rsidRPr="00980916">
              <w:rPr>
                <w:rFonts w:ascii="Arial Narrow" w:hAnsi="Arial Narrow"/>
                <w:i/>
                <w:iCs/>
                <w:snapToGrid w:val="0"/>
                <w:sz w:val="22"/>
                <w:szCs w:val="22"/>
              </w:rPr>
              <w:t xml:space="preserve">Au groupe de coordination cartographique régional de valider les couvertures </w:t>
            </w:r>
            <w:r w:rsidR="00825581">
              <w:rPr>
                <w:rFonts w:ascii="Arial Narrow" w:hAnsi="Arial Narrow"/>
                <w:i/>
                <w:iCs/>
                <w:snapToGrid w:val="0"/>
                <w:sz w:val="22"/>
                <w:szCs w:val="22"/>
              </w:rPr>
              <w:t xml:space="preserve">ENC </w:t>
            </w:r>
            <w:r w:rsidRPr="00980916">
              <w:rPr>
                <w:rFonts w:ascii="Arial Narrow" w:hAnsi="Arial Narrow"/>
                <w:i/>
                <w:iCs/>
                <w:snapToGrid w:val="0"/>
                <w:sz w:val="22"/>
                <w:szCs w:val="22"/>
              </w:rPr>
              <w:t xml:space="preserve">des bandes d’usage </w:t>
            </w:r>
            <w:r w:rsidR="00825581">
              <w:rPr>
                <w:rFonts w:ascii="Arial Narrow" w:hAnsi="Arial Narrow"/>
                <w:i/>
                <w:iCs/>
                <w:snapToGrid w:val="0"/>
                <w:sz w:val="22"/>
                <w:szCs w:val="22"/>
              </w:rPr>
              <w:t xml:space="preserve">1/2/3 </w:t>
            </w:r>
            <w:r w:rsidRPr="00980916">
              <w:rPr>
                <w:rFonts w:ascii="Arial Narrow" w:hAnsi="Arial Narrow"/>
                <w:i/>
                <w:iCs/>
                <w:snapToGrid w:val="0"/>
                <w:sz w:val="22"/>
                <w:szCs w:val="22"/>
              </w:rPr>
              <w:t xml:space="preserve">et de rendre compte au </w:t>
            </w:r>
            <w:r w:rsidR="002424FC">
              <w:rPr>
                <w:rFonts w:ascii="Arial Narrow" w:hAnsi="Arial Narrow"/>
                <w:i/>
                <w:iCs/>
                <w:snapToGrid w:val="0"/>
                <w:sz w:val="22"/>
                <w:szCs w:val="22"/>
              </w:rPr>
              <w:t>IHO SECRETARIAT</w:t>
            </w:r>
            <w:r w:rsidRPr="00980916">
              <w:rPr>
                <w:rFonts w:ascii="Arial Narrow" w:hAnsi="Arial Narrow"/>
                <w:i/>
                <w:iCs/>
                <w:snapToGrid w:val="0"/>
                <w:sz w:val="22"/>
                <w:szCs w:val="22"/>
              </w:rPr>
              <w:t>.</w:t>
            </w:r>
          </w:p>
          <w:p w:rsidR="00980916" w:rsidRPr="00D707D0" w:rsidRDefault="00980916" w:rsidP="00AD5080">
            <w:pPr>
              <w:rPr>
                <w:rFonts w:ascii="Arial Narrow" w:hAnsi="Arial Narrow"/>
                <w:iCs/>
                <w:snapToGrid w:val="0"/>
                <w:sz w:val="22"/>
                <w:szCs w:val="22"/>
              </w:rPr>
            </w:pPr>
          </w:p>
          <w:p w:rsidR="00AD5080" w:rsidRDefault="00D707D0" w:rsidP="00A474BF">
            <w:pPr>
              <w:rPr>
                <w:rFonts w:ascii="Arial Narrow" w:hAnsi="Arial Narrow"/>
                <w:i/>
                <w:iCs/>
                <w:snapToGrid w:val="0"/>
                <w:sz w:val="22"/>
                <w:szCs w:val="22"/>
                <w:lang w:val="en-US"/>
              </w:rPr>
            </w:pPr>
            <w:r w:rsidRPr="00EC2F42">
              <w:rPr>
                <w:rFonts w:ascii="Arial Narrow" w:hAnsi="Arial Narrow"/>
                <w:snapToGrid w:val="0"/>
                <w:sz w:val="22"/>
                <w:szCs w:val="22"/>
              </w:rPr>
              <w:sym w:font="Wingdings" w:char="00E0"/>
            </w:r>
            <w:r w:rsidRPr="00EF7687">
              <w:rPr>
                <w:rFonts w:ascii="Arial Narrow" w:hAnsi="Arial Narrow"/>
                <w:b/>
                <w:snapToGrid w:val="0"/>
                <w:sz w:val="22"/>
                <w:szCs w:val="22"/>
                <w:lang w:val="en-US"/>
              </w:rPr>
              <w:t>Permanent</w:t>
            </w:r>
            <w:r w:rsidRPr="00EF7687">
              <w:rPr>
                <w:rFonts w:ascii="Arial Narrow" w:hAnsi="Arial Narrow"/>
                <w:snapToGrid w:val="0"/>
                <w:sz w:val="22"/>
                <w:szCs w:val="22"/>
                <w:lang w:val="en-US"/>
              </w:rPr>
              <w:t xml:space="preserve"> – </w:t>
            </w:r>
            <w:r w:rsidR="00BF22F5" w:rsidRPr="00AD5080">
              <w:rPr>
                <w:rFonts w:ascii="Arial Narrow" w:hAnsi="Arial Narrow"/>
                <w:iCs/>
                <w:snapToGrid w:val="0"/>
                <w:sz w:val="22"/>
                <w:szCs w:val="22"/>
                <w:lang w:val="en-US"/>
              </w:rPr>
              <w:t>Regional Charting Coordinator</w:t>
            </w:r>
            <w:r w:rsidR="00BF22F5">
              <w:rPr>
                <w:rFonts w:ascii="Arial Narrow" w:hAnsi="Arial Narrow"/>
                <w:iCs/>
                <w:snapToGrid w:val="0"/>
                <w:sz w:val="22"/>
                <w:szCs w:val="22"/>
                <w:lang w:val="en-US"/>
              </w:rPr>
              <w:t xml:space="preserve"> – </w:t>
            </w:r>
            <w:r w:rsidR="00BF22F5" w:rsidRPr="00D3497B">
              <w:rPr>
                <w:rFonts w:ascii="Arial Narrow" w:hAnsi="Arial Narrow"/>
                <w:i/>
                <w:iCs/>
                <w:snapToGrid w:val="0"/>
                <w:sz w:val="22"/>
                <w:szCs w:val="22"/>
                <w:lang w:val="en-US"/>
              </w:rPr>
              <w:t xml:space="preserve">Coordinateur cartographique </w:t>
            </w:r>
            <w:r w:rsidR="00F364F9">
              <w:rPr>
                <w:rFonts w:ascii="Arial Narrow" w:hAnsi="Arial Narrow"/>
                <w:i/>
                <w:iCs/>
                <w:snapToGrid w:val="0"/>
                <w:sz w:val="22"/>
                <w:szCs w:val="22"/>
                <w:lang w:val="en-US"/>
              </w:rPr>
              <w:t>regional</w:t>
            </w:r>
          </w:p>
          <w:p w:rsidR="00F364F9" w:rsidRPr="00EF7687" w:rsidRDefault="00F364F9" w:rsidP="00E85555">
            <w:pPr>
              <w:rPr>
                <w:rFonts w:ascii="Arial Narrow" w:hAnsi="Arial Narrow"/>
                <w:b/>
                <w:snapToGrid w:val="0"/>
                <w:sz w:val="22"/>
                <w:szCs w:val="22"/>
                <w:u w:val="single"/>
                <w:lang w:val="en-US"/>
              </w:rPr>
            </w:pPr>
            <w:r w:rsidRPr="00E85555">
              <w:rPr>
                <w:rFonts w:ascii="Arial Narrow" w:hAnsi="Arial Narrow"/>
                <w:i/>
                <w:snapToGrid w:val="0"/>
                <w:sz w:val="22"/>
                <w:szCs w:val="22"/>
              </w:rPr>
              <w:t>Status :</w:t>
            </w:r>
            <w:r w:rsidR="00963CA8" w:rsidRPr="00E85555">
              <w:t xml:space="preserve"> </w:t>
            </w:r>
          </w:p>
        </w:tc>
      </w:tr>
      <w:tr w:rsidR="00E85555" w:rsidRPr="00EF7687" w:rsidTr="00193137">
        <w:trPr>
          <w:cantSplit/>
          <w:jc w:val="center"/>
        </w:trPr>
        <w:tc>
          <w:tcPr>
            <w:tcW w:w="9412" w:type="dxa"/>
            <w:gridSpan w:val="2"/>
            <w:tcBorders>
              <w:top w:val="single" w:sz="4" w:space="0" w:color="auto"/>
              <w:bottom w:val="single" w:sz="4" w:space="0" w:color="auto"/>
            </w:tcBorders>
          </w:tcPr>
          <w:p w:rsidR="007E378C" w:rsidRDefault="007E378C" w:rsidP="007E378C">
            <w:pPr>
              <w:rPr>
                <w:rFonts w:ascii="Arial Narrow" w:hAnsi="Arial Narrow"/>
                <w:b/>
                <w:snapToGrid w:val="0"/>
                <w:sz w:val="22"/>
                <w:szCs w:val="22"/>
                <w:u w:val="single"/>
                <w:lang w:val="en-GB"/>
              </w:rPr>
            </w:pPr>
            <w:r w:rsidRPr="002D608F">
              <w:rPr>
                <w:rFonts w:ascii="Arial Narrow" w:hAnsi="Arial Narrow"/>
                <w:b/>
                <w:snapToGrid w:val="0"/>
                <w:sz w:val="22"/>
                <w:szCs w:val="22"/>
                <w:u w:val="single"/>
                <w:lang w:val="en-GB"/>
              </w:rPr>
              <w:t>ACTION EAtHC 1</w:t>
            </w:r>
            <w:r>
              <w:rPr>
                <w:rFonts w:ascii="Arial Narrow" w:hAnsi="Arial Narrow"/>
                <w:b/>
                <w:snapToGrid w:val="0"/>
                <w:sz w:val="22"/>
                <w:szCs w:val="22"/>
                <w:u w:val="single"/>
                <w:lang w:val="en-GB"/>
              </w:rPr>
              <w:t>5-</w:t>
            </w:r>
            <w:r w:rsidR="003A3062">
              <w:rPr>
                <w:rFonts w:ascii="Arial Narrow" w:hAnsi="Arial Narrow"/>
                <w:b/>
                <w:snapToGrid w:val="0"/>
                <w:sz w:val="22"/>
                <w:szCs w:val="22"/>
                <w:u w:val="single"/>
                <w:lang w:val="en-GB"/>
              </w:rPr>
              <w:t>20</w:t>
            </w:r>
            <w:r>
              <w:rPr>
                <w:rFonts w:ascii="Arial Narrow" w:hAnsi="Arial Narrow"/>
                <w:b/>
                <w:snapToGrid w:val="0"/>
                <w:sz w:val="22"/>
                <w:szCs w:val="22"/>
                <w:u w:val="single"/>
                <w:lang w:val="en-GB"/>
              </w:rPr>
              <w:t>:</w:t>
            </w:r>
          </w:p>
          <w:p w:rsidR="00E85555" w:rsidRDefault="007E378C" w:rsidP="00AD5080">
            <w:pPr>
              <w:rPr>
                <w:rFonts w:ascii="Arial Narrow" w:hAnsi="Arial Narrow"/>
                <w:snapToGrid w:val="0"/>
                <w:sz w:val="22"/>
                <w:szCs w:val="22"/>
                <w:lang w:val="en-GB"/>
              </w:rPr>
            </w:pPr>
            <w:r w:rsidRPr="007E378C">
              <w:rPr>
                <w:rFonts w:ascii="Arial Narrow" w:hAnsi="Arial Narrow"/>
                <w:snapToGrid w:val="0"/>
                <w:sz w:val="22"/>
                <w:szCs w:val="22"/>
                <w:lang w:val="en-GB"/>
              </w:rPr>
              <w:t>Specify how to manage ENC schemes (proposals for new cells, scheduled cells) with INToGIS II.</w:t>
            </w:r>
          </w:p>
          <w:p w:rsidR="007E378C" w:rsidRDefault="007E378C" w:rsidP="00AD5080">
            <w:pPr>
              <w:rPr>
                <w:rFonts w:ascii="Arial Narrow" w:hAnsi="Arial Narrow"/>
                <w:snapToGrid w:val="0"/>
                <w:sz w:val="22"/>
                <w:szCs w:val="22"/>
                <w:lang w:val="en-GB"/>
              </w:rPr>
            </w:pPr>
          </w:p>
          <w:p w:rsidR="007E378C" w:rsidRDefault="007E378C" w:rsidP="00AD5080">
            <w:pPr>
              <w:rPr>
                <w:rFonts w:ascii="Arial Narrow" w:hAnsi="Arial Narrow"/>
                <w:i/>
                <w:snapToGrid w:val="0"/>
                <w:sz w:val="22"/>
                <w:szCs w:val="22"/>
                <w:lang w:val="en-GB"/>
              </w:rPr>
            </w:pPr>
            <w:r w:rsidRPr="007E378C">
              <w:rPr>
                <w:rFonts w:ascii="Arial Narrow" w:hAnsi="Arial Narrow"/>
                <w:i/>
                <w:snapToGrid w:val="0"/>
                <w:sz w:val="22"/>
                <w:szCs w:val="22"/>
                <w:lang w:val="en-GB"/>
              </w:rPr>
              <w:t>Préciser la manière de gérer les schémas d'ENC (propositions nouvelles cellules, cellules prévues) avec INToGIS II.</w:t>
            </w:r>
          </w:p>
          <w:p w:rsidR="007E378C" w:rsidRDefault="007E378C" w:rsidP="00AD5080">
            <w:pPr>
              <w:rPr>
                <w:rFonts w:ascii="Arial Narrow" w:hAnsi="Arial Narrow"/>
                <w:i/>
                <w:snapToGrid w:val="0"/>
                <w:sz w:val="22"/>
                <w:szCs w:val="22"/>
                <w:lang w:val="en-GB"/>
              </w:rPr>
            </w:pPr>
          </w:p>
          <w:p w:rsidR="007E378C" w:rsidRPr="00B04503" w:rsidRDefault="007E378C" w:rsidP="00AD5080">
            <w:pPr>
              <w:rPr>
                <w:rFonts w:ascii="Arial Narrow" w:hAnsi="Arial Narrow"/>
                <w:i/>
                <w:snapToGrid w:val="0"/>
                <w:sz w:val="22"/>
                <w:szCs w:val="22"/>
                <w:lang w:val="en-GB"/>
              </w:rPr>
            </w:pPr>
            <w:r w:rsidRPr="00B04503">
              <w:rPr>
                <w:rFonts w:ascii="Arial Narrow" w:hAnsi="Arial Narrow"/>
                <w:i/>
                <w:snapToGrid w:val="0"/>
                <w:sz w:val="22"/>
                <w:szCs w:val="22"/>
                <w:lang w:val="en-GB"/>
              </w:rPr>
              <w:t xml:space="preserve"> </w:t>
            </w:r>
            <w:r w:rsidRPr="00EC2F42">
              <w:rPr>
                <w:rFonts w:ascii="Arial Narrow" w:hAnsi="Arial Narrow"/>
                <w:snapToGrid w:val="0"/>
                <w:sz w:val="22"/>
                <w:szCs w:val="22"/>
              </w:rPr>
              <w:sym w:font="Wingdings" w:char="00E0"/>
            </w:r>
            <w:r w:rsidRPr="00EF7687">
              <w:rPr>
                <w:rFonts w:ascii="Arial Narrow" w:hAnsi="Arial Narrow"/>
                <w:b/>
                <w:snapToGrid w:val="0"/>
                <w:sz w:val="22"/>
                <w:szCs w:val="22"/>
                <w:lang w:val="en-US"/>
              </w:rPr>
              <w:t>Permanent</w:t>
            </w:r>
            <w:r w:rsidRPr="00EF7687">
              <w:rPr>
                <w:rFonts w:ascii="Arial Narrow" w:hAnsi="Arial Narrow"/>
                <w:snapToGrid w:val="0"/>
                <w:sz w:val="22"/>
                <w:szCs w:val="22"/>
                <w:lang w:val="en-US"/>
              </w:rPr>
              <w:t xml:space="preserve"> – </w:t>
            </w:r>
            <w:r w:rsidRPr="00B04503">
              <w:rPr>
                <w:rFonts w:ascii="Arial Narrow" w:hAnsi="Arial Narrow"/>
                <w:i/>
                <w:snapToGrid w:val="0"/>
                <w:sz w:val="22"/>
                <w:szCs w:val="22"/>
                <w:lang w:val="en-GB"/>
              </w:rPr>
              <w:t xml:space="preserve">Secrétariat de l’OHI / </w:t>
            </w:r>
            <w:r w:rsidRPr="00B04503">
              <w:rPr>
                <w:rFonts w:ascii="Arial Narrow" w:hAnsi="Arial Narrow"/>
                <w:snapToGrid w:val="0"/>
                <w:sz w:val="22"/>
                <w:szCs w:val="22"/>
                <w:lang w:val="en-GB"/>
              </w:rPr>
              <w:t>IHO Secretariat</w:t>
            </w:r>
          </w:p>
          <w:p w:rsidR="007E378C" w:rsidRPr="00B04503" w:rsidRDefault="007E378C" w:rsidP="00AD5080">
            <w:pPr>
              <w:rPr>
                <w:rFonts w:ascii="Arial Narrow" w:hAnsi="Arial Narrow"/>
                <w:b/>
                <w:snapToGrid w:val="0"/>
                <w:sz w:val="22"/>
                <w:szCs w:val="22"/>
                <w:u w:val="single"/>
                <w:lang w:val="en-GB"/>
              </w:rPr>
            </w:pPr>
          </w:p>
        </w:tc>
      </w:tr>
      <w:tr w:rsidR="00E85555" w:rsidRPr="00EF7687" w:rsidTr="00193137">
        <w:trPr>
          <w:cantSplit/>
          <w:jc w:val="center"/>
        </w:trPr>
        <w:tc>
          <w:tcPr>
            <w:tcW w:w="9412" w:type="dxa"/>
            <w:gridSpan w:val="2"/>
            <w:tcBorders>
              <w:top w:val="single" w:sz="4" w:space="0" w:color="auto"/>
              <w:bottom w:val="single" w:sz="4" w:space="0" w:color="auto"/>
            </w:tcBorders>
          </w:tcPr>
          <w:p w:rsidR="007E378C" w:rsidRDefault="007E378C" w:rsidP="007E378C">
            <w:pPr>
              <w:rPr>
                <w:rFonts w:ascii="Arial Narrow" w:hAnsi="Arial Narrow"/>
                <w:b/>
                <w:snapToGrid w:val="0"/>
                <w:sz w:val="22"/>
                <w:szCs w:val="22"/>
                <w:u w:val="single"/>
                <w:lang w:val="en-GB"/>
              </w:rPr>
            </w:pPr>
            <w:r w:rsidRPr="002D608F">
              <w:rPr>
                <w:rFonts w:ascii="Arial Narrow" w:hAnsi="Arial Narrow"/>
                <w:b/>
                <w:snapToGrid w:val="0"/>
                <w:sz w:val="22"/>
                <w:szCs w:val="22"/>
                <w:u w:val="single"/>
                <w:lang w:val="en-GB"/>
              </w:rPr>
              <w:t>ACTION EAtHC 1</w:t>
            </w:r>
            <w:r>
              <w:rPr>
                <w:rFonts w:ascii="Arial Narrow" w:hAnsi="Arial Narrow"/>
                <w:b/>
                <w:snapToGrid w:val="0"/>
                <w:sz w:val="22"/>
                <w:szCs w:val="22"/>
                <w:u w:val="single"/>
                <w:lang w:val="en-GB"/>
              </w:rPr>
              <w:t>5-</w:t>
            </w:r>
            <w:r w:rsidR="00030CDC">
              <w:rPr>
                <w:rFonts w:ascii="Arial Narrow" w:hAnsi="Arial Narrow"/>
                <w:b/>
                <w:snapToGrid w:val="0"/>
                <w:sz w:val="22"/>
                <w:szCs w:val="22"/>
                <w:u w:val="single"/>
                <w:lang w:val="en-GB"/>
              </w:rPr>
              <w:t>2</w:t>
            </w:r>
            <w:r w:rsidR="003A3062">
              <w:rPr>
                <w:rFonts w:ascii="Arial Narrow" w:hAnsi="Arial Narrow"/>
                <w:b/>
                <w:snapToGrid w:val="0"/>
                <w:sz w:val="22"/>
                <w:szCs w:val="22"/>
                <w:u w:val="single"/>
                <w:lang w:val="en-GB"/>
              </w:rPr>
              <w:t>1</w:t>
            </w:r>
            <w:r>
              <w:rPr>
                <w:rFonts w:ascii="Arial Narrow" w:hAnsi="Arial Narrow"/>
                <w:b/>
                <w:snapToGrid w:val="0"/>
                <w:sz w:val="22"/>
                <w:szCs w:val="22"/>
                <w:u w:val="single"/>
                <w:lang w:val="en-GB"/>
              </w:rPr>
              <w:t>:</w:t>
            </w:r>
          </w:p>
          <w:p w:rsidR="007E378C" w:rsidRDefault="007E378C" w:rsidP="007E378C">
            <w:pPr>
              <w:rPr>
                <w:rFonts w:ascii="Arial Narrow" w:hAnsi="Arial Narrow"/>
                <w:snapToGrid w:val="0"/>
                <w:sz w:val="22"/>
                <w:szCs w:val="22"/>
                <w:lang w:val="en-GB"/>
              </w:rPr>
            </w:pPr>
            <w:r w:rsidRPr="007E378C">
              <w:rPr>
                <w:rFonts w:ascii="Arial Narrow" w:hAnsi="Arial Narrow"/>
                <w:snapToGrid w:val="0"/>
                <w:sz w:val="22"/>
                <w:szCs w:val="22"/>
                <w:lang w:val="en-GB"/>
              </w:rPr>
              <w:t>ENC producers to enter their ENC projects via the "manager" interface of the INToGIS II portal.</w:t>
            </w:r>
            <w:r w:rsidR="00B04503">
              <w:rPr>
                <w:rFonts w:ascii="Arial Narrow" w:hAnsi="Arial Narrow"/>
                <w:snapToGrid w:val="0"/>
                <w:sz w:val="22"/>
                <w:szCs w:val="22"/>
                <w:lang w:val="en-GB"/>
              </w:rPr>
              <w:t xml:space="preserve"> WHEN OPRATION</w:t>
            </w:r>
          </w:p>
          <w:p w:rsidR="007E378C" w:rsidRDefault="007E378C" w:rsidP="007E378C">
            <w:pPr>
              <w:rPr>
                <w:rFonts w:ascii="Arial Narrow" w:hAnsi="Arial Narrow"/>
                <w:snapToGrid w:val="0"/>
                <w:sz w:val="22"/>
                <w:szCs w:val="22"/>
                <w:lang w:val="en-GB"/>
              </w:rPr>
            </w:pPr>
          </w:p>
          <w:p w:rsidR="007E378C" w:rsidRDefault="007E378C" w:rsidP="007E378C">
            <w:pPr>
              <w:rPr>
                <w:rFonts w:ascii="Arial Narrow" w:hAnsi="Arial Narrow"/>
                <w:i/>
                <w:snapToGrid w:val="0"/>
                <w:sz w:val="22"/>
                <w:szCs w:val="22"/>
                <w:lang w:val="en-GB"/>
              </w:rPr>
            </w:pPr>
            <w:r w:rsidRPr="007E378C">
              <w:rPr>
                <w:rFonts w:ascii="Arial Narrow" w:hAnsi="Arial Narrow"/>
                <w:i/>
                <w:snapToGrid w:val="0"/>
                <w:sz w:val="22"/>
                <w:szCs w:val="22"/>
                <w:lang w:val="en-GB"/>
              </w:rPr>
              <w:t>Aux producteurs d’ENC de saisir leurs projets d’ENC via l’interface « manager » du portail INToGIS II.</w:t>
            </w:r>
          </w:p>
          <w:p w:rsidR="007E378C" w:rsidRDefault="007E378C" w:rsidP="007E378C">
            <w:pPr>
              <w:rPr>
                <w:rFonts w:ascii="Arial Narrow" w:hAnsi="Arial Narrow"/>
                <w:i/>
                <w:snapToGrid w:val="0"/>
                <w:sz w:val="22"/>
                <w:szCs w:val="22"/>
                <w:lang w:val="en-GB"/>
              </w:rPr>
            </w:pPr>
          </w:p>
          <w:p w:rsidR="00E85555" w:rsidRPr="002D608F" w:rsidRDefault="007E378C" w:rsidP="007E378C">
            <w:pPr>
              <w:rPr>
                <w:rFonts w:ascii="Arial Narrow" w:hAnsi="Arial Narrow"/>
                <w:b/>
                <w:snapToGrid w:val="0"/>
                <w:sz w:val="22"/>
                <w:szCs w:val="22"/>
                <w:u w:val="single"/>
                <w:lang w:val="en-GB"/>
              </w:rPr>
            </w:pPr>
            <w:r w:rsidRPr="00EC2F42">
              <w:rPr>
                <w:rFonts w:ascii="Arial Narrow" w:hAnsi="Arial Narrow"/>
                <w:snapToGrid w:val="0"/>
                <w:sz w:val="22"/>
                <w:szCs w:val="22"/>
              </w:rPr>
              <w:sym w:font="Wingdings" w:char="00E0"/>
            </w:r>
            <w:r w:rsidRPr="00EF7687">
              <w:rPr>
                <w:rFonts w:ascii="Arial Narrow" w:hAnsi="Arial Narrow"/>
                <w:b/>
                <w:snapToGrid w:val="0"/>
                <w:sz w:val="22"/>
                <w:szCs w:val="22"/>
                <w:lang w:val="en-US"/>
              </w:rPr>
              <w:t>Permanent</w:t>
            </w:r>
            <w:r w:rsidRPr="00EF7687">
              <w:rPr>
                <w:rFonts w:ascii="Arial Narrow" w:hAnsi="Arial Narrow"/>
                <w:snapToGrid w:val="0"/>
                <w:sz w:val="22"/>
                <w:szCs w:val="22"/>
                <w:lang w:val="en-US"/>
              </w:rPr>
              <w:t xml:space="preserve"> – </w:t>
            </w:r>
            <w:r w:rsidRPr="007E378C">
              <w:rPr>
                <w:rFonts w:ascii="Arial Narrow" w:hAnsi="Arial Narrow"/>
                <w:i/>
                <w:snapToGrid w:val="0"/>
                <w:sz w:val="22"/>
                <w:szCs w:val="22"/>
                <w:lang w:val="en-US"/>
              </w:rPr>
              <w:t xml:space="preserve">Pays producteur d’ENC / ENC Producer Nations </w:t>
            </w:r>
          </w:p>
        </w:tc>
      </w:tr>
      <w:tr w:rsidR="007E378C" w:rsidRPr="00EF7687" w:rsidTr="00193137">
        <w:trPr>
          <w:cantSplit/>
          <w:jc w:val="center"/>
        </w:trPr>
        <w:tc>
          <w:tcPr>
            <w:tcW w:w="9412" w:type="dxa"/>
            <w:gridSpan w:val="2"/>
            <w:tcBorders>
              <w:top w:val="single" w:sz="4" w:space="0" w:color="auto"/>
              <w:bottom w:val="single" w:sz="4" w:space="0" w:color="auto"/>
            </w:tcBorders>
          </w:tcPr>
          <w:p w:rsidR="007E378C" w:rsidRDefault="007E378C" w:rsidP="007E378C">
            <w:pPr>
              <w:rPr>
                <w:rFonts w:ascii="Arial Narrow" w:hAnsi="Arial Narrow"/>
                <w:b/>
                <w:snapToGrid w:val="0"/>
                <w:sz w:val="22"/>
                <w:szCs w:val="22"/>
                <w:u w:val="single"/>
                <w:lang w:val="en-GB"/>
              </w:rPr>
            </w:pPr>
            <w:r w:rsidRPr="007E378C">
              <w:rPr>
                <w:rFonts w:ascii="Arial Narrow" w:hAnsi="Arial Narrow"/>
                <w:b/>
                <w:snapToGrid w:val="0"/>
                <w:sz w:val="22"/>
                <w:szCs w:val="22"/>
                <w:u w:val="single"/>
                <w:lang w:val="en-GB"/>
              </w:rPr>
              <w:t>ACTION EAtHC 15-</w:t>
            </w:r>
            <w:r w:rsidR="00030CDC">
              <w:rPr>
                <w:rFonts w:ascii="Arial Narrow" w:hAnsi="Arial Narrow"/>
                <w:b/>
                <w:snapToGrid w:val="0"/>
                <w:sz w:val="22"/>
                <w:szCs w:val="22"/>
                <w:u w:val="single"/>
                <w:lang w:val="en-GB"/>
              </w:rPr>
              <w:t>2</w:t>
            </w:r>
            <w:r w:rsidR="003A3062">
              <w:rPr>
                <w:rFonts w:ascii="Arial Narrow" w:hAnsi="Arial Narrow"/>
                <w:b/>
                <w:snapToGrid w:val="0"/>
                <w:sz w:val="22"/>
                <w:szCs w:val="22"/>
                <w:u w:val="single"/>
                <w:lang w:val="en-GB"/>
              </w:rPr>
              <w:t>2</w:t>
            </w:r>
            <w:r w:rsidRPr="007E378C">
              <w:rPr>
                <w:rFonts w:ascii="Arial Narrow" w:hAnsi="Arial Narrow"/>
                <w:b/>
                <w:snapToGrid w:val="0"/>
                <w:sz w:val="22"/>
                <w:szCs w:val="22"/>
                <w:u w:val="single"/>
                <w:lang w:val="en-GB"/>
              </w:rPr>
              <w:t>:</w:t>
            </w:r>
          </w:p>
          <w:p w:rsidR="007E378C" w:rsidRDefault="007E378C" w:rsidP="007E378C">
            <w:pPr>
              <w:rPr>
                <w:rFonts w:ascii="Arial Narrow" w:hAnsi="Arial Narrow"/>
                <w:snapToGrid w:val="0"/>
                <w:sz w:val="22"/>
                <w:szCs w:val="22"/>
                <w:lang w:val="en-GB"/>
              </w:rPr>
            </w:pPr>
            <w:r w:rsidRPr="007E378C">
              <w:rPr>
                <w:rFonts w:ascii="Arial Narrow" w:hAnsi="Arial Narrow"/>
                <w:snapToGrid w:val="0"/>
                <w:sz w:val="22"/>
                <w:szCs w:val="22"/>
                <w:lang w:val="en-GB"/>
              </w:rPr>
              <w:t>ENC producers to send their ENC projects (production plan in shape format) to the charting coordinator</w:t>
            </w:r>
            <w:r>
              <w:rPr>
                <w:rFonts w:ascii="Arial Narrow" w:hAnsi="Arial Narrow"/>
                <w:snapToGrid w:val="0"/>
                <w:sz w:val="22"/>
                <w:szCs w:val="22"/>
                <w:lang w:val="en-GB"/>
              </w:rPr>
              <w:t>.</w:t>
            </w:r>
          </w:p>
          <w:p w:rsidR="007E378C" w:rsidRPr="007E378C" w:rsidRDefault="007E378C" w:rsidP="007E378C">
            <w:pPr>
              <w:rPr>
                <w:rFonts w:ascii="Arial Narrow" w:hAnsi="Arial Narrow"/>
                <w:b/>
                <w:snapToGrid w:val="0"/>
                <w:sz w:val="22"/>
                <w:szCs w:val="22"/>
                <w:u w:val="single"/>
                <w:lang w:val="en-US"/>
              </w:rPr>
            </w:pPr>
          </w:p>
          <w:p w:rsidR="007E378C" w:rsidRPr="007E378C" w:rsidRDefault="007E378C" w:rsidP="007E378C">
            <w:pPr>
              <w:rPr>
                <w:rFonts w:ascii="Arial Narrow" w:hAnsi="Arial Narrow"/>
                <w:i/>
                <w:snapToGrid w:val="0"/>
                <w:sz w:val="22"/>
                <w:szCs w:val="22"/>
                <w:lang w:val="en-GB"/>
              </w:rPr>
            </w:pPr>
            <w:r w:rsidRPr="007E378C">
              <w:rPr>
                <w:rFonts w:ascii="Arial Narrow" w:hAnsi="Arial Narrow"/>
                <w:i/>
                <w:snapToGrid w:val="0"/>
                <w:sz w:val="22"/>
                <w:szCs w:val="22"/>
                <w:lang w:val="en-GB"/>
              </w:rPr>
              <w:t>Aux producteurs d’ENC de transmettre au coordinateur régional leurs projets d’ENC (plan de production au format shape).</w:t>
            </w:r>
          </w:p>
          <w:p w:rsidR="007E378C" w:rsidRPr="007E378C" w:rsidRDefault="007E378C" w:rsidP="007E378C">
            <w:pPr>
              <w:rPr>
                <w:rFonts w:ascii="Arial Narrow" w:hAnsi="Arial Narrow"/>
                <w:snapToGrid w:val="0"/>
                <w:sz w:val="22"/>
                <w:szCs w:val="22"/>
                <w:lang w:val="en-GB"/>
              </w:rPr>
            </w:pPr>
            <w:r w:rsidRPr="007E378C">
              <w:rPr>
                <w:rFonts w:ascii="Arial Narrow" w:hAnsi="Arial Narrow"/>
                <w:snapToGrid w:val="0"/>
                <w:sz w:val="22"/>
                <w:szCs w:val="22"/>
                <w:lang w:val="en-GB"/>
              </w:rPr>
              <w:t>.</w:t>
            </w:r>
          </w:p>
          <w:p w:rsidR="007E378C" w:rsidRPr="002D608F" w:rsidRDefault="007E378C" w:rsidP="007E378C">
            <w:pPr>
              <w:rPr>
                <w:rFonts w:ascii="Arial Narrow" w:hAnsi="Arial Narrow"/>
                <w:b/>
                <w:snapToGrid w:val="0"/>
                <w:sz w:val="22"/>
                <w:szCs w:val="22"/>
                <w:u w:val="single"/>
                <w:lang w:val="en-GB"/>
              </w:rPr>
            </w:pPr>
            <w:r w:rsidRPr="00EC2F42">
              <w:rPr>
                <w:rFonts w:ascii="Arial Narrow" w:hAnsi="Arial Narrow"/>
                <w:snapToGrid w:val="0"/>
                <w:sz w:val="22"/>
                <w:szCs w:val="22"/>
              </w:rPr>
              <w:sym w:font="Wingdings" w:char="00E0"/>
            </w:r>
            <w:r w:rsidRPr="00EF7687">
              <w:rPr>
                <w:rFonts w:ascii="Arial Narrow" w:hAnsi="Arial Narrow"/>
                <w:b/>
                <w:snapToGrid w:val="0"/>
                <w:sz w:val="22"/>
                <w:szCs w:val="22"/>
                <w:lang w:val="en-US"/>
              </w:rPr>
              <w:t>Permanent</w:t>
            </w:r>
            <w:r>
              <w:rPr>
                <w:rFonts w:ascii="Arial Narrow" w:hAnsi="Arial Narrow"/>
                <w:b/>
                <w:snapToGrid w:val="0"/>
                <w:sz w:val="22"/>
                <w:szCs w:val="22"/>
                <w:lang w:val="en-US"/>
              </w:rPr>
              <w:t xml:space="preserve"> </w:t>
            </w:r>
            <w:r w:rsidRPr="007E378C">
              <w:rPr>
                <w:rFonts w:ascii="Arial Narrow" w:hAnsi="Arial Narrow"/>
                <w:snapToGrid w:val="0"/>
                <w:sz w:val="22"/>
                <w:szCs w:val="22"/>
                <w:lang w:val="en-GB"/>
              </w:rPr>
              <w:t>– Pays producteur d’ENC / ENC Producer Nations</w:t>
            </w:r>
          </w:p>
        </w:tc>
      </w:tr>
      <w:tr w:rsidR="003D5392" w:rsidRPr="00EF7687" w:rsidTr="00193137">
        <w:trPr>
          <w:cantSplit/>
          <w:jc w:val="center"/>
        </w:trPr>
        <w:tc>
          <w:tcPr>
            <w:tcW w:w="9412" w:type="dxa"/>
            <w:gridSpan w:val="2"/>
            <w:tcBorders>
              <w:top w:val="single" w:sz="4" w:space="0" w:color="auto"/>
              <w:bottom w:val="single" w:sz="4" w:space="0" w:color="auto"/>
            </w:tcBorders>
          </w:tcPr>
          <w:p w:rsidR="003D5392" w:rsidRDefault="003D5392" w:rsidP="003D5392">
            <w:pPr>
              <w:rPr>
                <w:rFonts w:ascii="Arial Narrow" w:hAnsi="Arial Narrow"/>
                <w:b/>
                <w:snapToGrid w:val="0"/>
                <w:sz w:val="22"/>
                <w:szCs w:val="22"/>
                <w:u w:val="single"/>
                <w:lang w:val="en-GB"/>
              </w:rPr>
            </w:pPr>
            <w:r>
              <w:rPr>
                <w:rFonts w:ascii="Arial Narrow" w:hAnsi="Arial Narrow"/>
                <w:b/>
                <w:snapToGrid w:val="0"/>
                <w:sz w:val="22"/>
                <w:szCs w:val="22"/>
                <w:u w:val="single"/>
                <w:lang w:val="en-GB"/>
              </w:rPr>
              <w:t>ACTION EAtHC 15-</w:t>
            </w:r>
            <w:r w:rsidR="00030CDC">
              <w:rPr>
                <w:rFonts w:ascii="Arial Narrow" w:hAnsi="Arial Narrow"/>
                <w:b/>
                <w:snapToGrid w:val="0"/>
                <w:sz w:val="22"/>
                <w:szCs w:val="22"/>
                <w:u w:val="single"/>
                <w:lang w:val="en-GB"/>
              </w:rPr>
              <w:t>2</w:t>
            </w:r>
            <w:r w:rsidR="003A3062">
              <w:rPr>
                <w:rFonts w:ascii="Arial Narrow" w:hAnsi="Arial Narrow"/>
                <w:b/>
                <w:snapToGrid w:val="0"/>
                <w:sz w:val="22"/>
                <w:szCs w:val="22"/>
                <w:u w:val="single"/>
                <w:lang w:val="en-GB"/>
              </w:rPr>
              <w:t>3</w:t>
            </w:r>
            <w:r>
              <w:rPr>
                <w:rFonts w:ascii="Arial Narrow" w:hAnsi="Arial Narrow"/>
                <w:b/>
                <w:snapToGrid w:val="0"/>
                <w:sz w:val="22"/>
                <w:szCs w:val="22"/>
                <w:u w:val="single"/>
                <w:lang w:val="en-GB"/>
              </w:rPr>
              <w:t>:</w:t>
            </w:r>
          </w:p>
          <w:p w:rsidR="003D5392" w:rsidRDefault="003D5392" w:rsidP="003D5392">
            <w:pPr>
              <w:rPr>
                <w:rFonts w:ascii="Arial Narrow" w:hAnsi="Arial Narrow"/>
                <w:snapToGrid w:val="0"/>
                <w:sz w:val="22"/>
                <w:szCs w:val="22"/>
                <w:lang w:val="en-GB"/>
              </w:rPr>
            </w:pPr>
            <w:r>
              <w:rPr>
                <w:rFonts w:ascii="Arial Narrow" w:hAnsi="Arial Narrow"/>
                <w:snapToGrid w:val="0"/>
                <w:sz w:val="22"/>
                <w:szCs w:val="22"/>
                <w:lang w:val="en-GB"/>
              </w:rPr>
              <w:t>P</w:t>
            </w:r>
            <w:r w:rsidRPr="003D5392">
              <w:rPr>
                <w:rFonts w:ascii="Arial Narrow" w:hAnsi="Arial Narrow"/>
                <w:snapToGrid w:val="0"/>
                <w:sz w:val="22"/>
                <w:szCs w:val="22"/>
                <w:lang w:val="en-GB"/>
              </w:rPr>
              <w:t>roviding regional CATZOC practices to the DQWG</w:t>
            </w:r>
            <w:r>
              <w:rPr>
                <w:rFonts w:ascii="Arial Narrow" w:hAnsi="Arial Narrow"/>
                <w:snapToGrid w:val="0"/>
                <w:sz w:val="22"/>
                <w:szCs w:val="22"/>
                <w:lang w:val="en-GB"/>
              </w:rPr>
              <w:t>.</w:t>
            </w:r>
          </w:p>
          <w:p w:rsidR="00600177" w:rsidRDefault="00600177" w:rsidP="003D5392">
            <w:pPr>
              <w:rPr>
                <w:rFonts w:ascii="Arial Narrow" w:hAnsi="Arial Narrow"/>
                <w:snapToGrid w:val="0"/>
                <w:sz w:val="22"/>
                <w:szCs w:val="22"/>
                <w:lang w:val="en-GB"/>
              </w:rPr>
            </w:pPr>
          </w:p>
          <w:p w:rsidR="00600177" w:rsidRPr="00600177" w:rsidRDefault="00600177" w:rsidP="00600177">
            <w:pPr>
              <w:rPr>
                <w:rFonts w:ascii="Arial Narrow" w:hAnsi="Arial Narrow"/>
                <w:i/>
                <w:snapToGrid w:val="0"/>
                <w:sz w:val="22"/>
                <w:szCs w:val="22"/>
                <w:lang w:val="en-GB"/>
              </w:rPr>
            </w:pPr>
            <w:r w:rsidRPr="00600177">
              <w:rPr>
                <w:rFonts w:ascii="Arial Narrow" w:hAnsi="Arial Narrow"/>
                <w:i/>
                <w:snapToGrid w:val="0"/>
                <w:sz w:val="22"/>
                <w:szCs w:val="22"/>
                <w:lang w:val="en-GB"/>
              </w:rPr>
              <w:t>Fournir des pratiques CATZOC régionales au DQWG.</w:t>
            </w:r>
          </w:p>
          <w:p w:rsidR="00600177" w:rsidRPr="00600177" w:rsidRDefault="00600177" w:rsidP="00600177">
            <w:pPr>
              <w:rPr>
                <w:rFonts w:ascii="Arial Narrow" w:hAnsi="Arial Narrow"/>
                <w:snapToGrid w:val="0"/>
                <w:sz w:val="22"/>
                <w:szCs w:val="22"/>
                <w:lang w:val="en-GB"/>
              </w:rPr>
            </w:pPr>
          </w:p>
          <w:p w:rsidR="003D5392" w:rsidRDefault="003D5392" w:rsidP="003D5392">
            <w:pPr>
              <w:rPr>
                <w:rFonts w:ascii="Arial Narrow" w:hAnsi="Arial Narrow"/>
                <w:snapToGrid w:val="0"/>
                <w:sz w:val="22"/>
                <w:szCs w:val="22"/>
                <w:lang w:val="en-GB"/>
              </w:rPr>
            </w:pPr>
          </w:p>
          <w:p w:rsidR="003D5392" w:rsidRPr="003D5392" w:rsidRDefault="00600177" w:rsidP="003D5392">
            <w:pPr>
              <w:rPr>
                <w:rFonts w:ascii="Arial Narrow" w:hAnsi="Arial Narrow"/>
                <w:snapToGrid w:val="0"/>
                <w:sz w:val="22"/>
                <w:szCs w:val="22"/>
                <w:lang w:val="en-GB"/>
              </w:rPr>
            </w:pPr>
            <w:r w:rsidRPr="00EC2F42">
              <w:rPr>
                <w:rFonts w:ascii="Arial Narrow" w:hAnsi="Arial Narrow"/>
                <w:snapToGrid w:val="0"/>
                <w:sz w:val="22"/>
                <w:szCs w:val="22"/>
              </w:rPr>
              <w:sym w:font="Wingdings" w:char="00E0"/>
            </w:r>
            <w:r w:rsidRPr="00EF7687">
              <w:rPr>
                <w:rFonts w:ascii="Arial Narrow" w:hAnsi="Arial Narrow"/>
                <w:b/>
                <w:snapToGrid w:val="0"/>
                <w:sz w:val="22"/>
                <w:szCs w:val="22"/>
                <w:lang w:val="en-US"/>
              </w:rPr>
              <w:t>Permanent</w:t>
            </w:r>
            <w:r>
              <w:rPr>
                <w:rFonts w:ascii="Arial Narrow" w:hAnsi="Arial Narrow"/>
                <w:b/>
                <w:snapToGrid w:val="0"/>
                <w:sz w:val="22"/>
                <w:szCs w:val="22"/>
                <w:lang w:val="en-US"/>
              </w:rPr>
              <w:t xml:space="preserve"> -</w:t>
            </w:r>
            <w:r>
              <w:rPr>
                <w:rFonts w:ascii="Arial Narrow" w:hAnsi="Arial Narrow"/>
                <w:snapToGrid w:val="0"/>
                <w:sz w:val="22"/>
                <w:szCs w:val="22"/>
                <w:lang w:val="en-GB"/>
              </w:rPr>
              <w:t xml:space="preserve"> </w:t>
            </w:r>
            <w:r w:rsidR="003D5392" w:rsidRPr="003D5392">
              <w:rPr>
                <w:rFonts w:ascii="Arial Narrow" w:hAnsi="Arial Narrow"/>
                <w:snapToGrid w:val="0"/>
                <w:sz w:val="22"/>
                <w:szCs w:val="22"/>
                <w:lang w:val="en-GB"/>
              </w:rPr>
              <w:t>EAtHC ENC Producers</w:t>
            </w:r>
            <w:r>
              <w:rPr>
                <w:rFonts w:ascii="Arial Narrow" w:hAnsi="Arial Narrow"/>
                <w:snapToGrid w:val="0"/>
                <w:sz w:val="22"/>
                <w:szCs w:val="22"/>
                <w:lang w:val="en-GB"/>
              </w:rPr>
              <w:t xml:space="preserve"> - </w:t>
            </w:r>
            <w:r w:rsidRPr="00600177">
              <w:rPr>
                <w:rFonts w:ascii="Arial Narrow" w:hAnsi="Arial Narrow"/>
                <w:i/>
                <w:snapToGrid w:val="0"/>
                <w:sz w:val="22"/>
                <w:szCs w:val="22"/>
                <w:lang w:val="en-GB"/>
              </w:rPr>
              <w:t>EAtHC ENC Producers</w:t>
            </w:r>
          </w:p>
        </w:tc>
      </w:tr>
      <w:tr w:rsidR="00600177" w:rsidRPr="00EF7687" w:rsidTr="00193137">
        <w:trPr>
          <w:cantSplit/>
          <w:jc w:val="center"/>
        </w:trPr>
        <w:tc>
          <w:tcPr>
            <w:tcW w:w="9412" w:type="dxa"/>
            <w:gridSpan w:val="2"/>
            <w:tcBorders>
              <w:top w:val="single" w:sz="4" w:space="0" w:color="auto"/>
              <w:bottom w:val="single" w:sz="4" w:space="0" w:color="auto"/>
            </w:tcBorders>
          </w:tcPr>
          <w:p w:rsidR="00600177" w:rsidRDefault="00600177" w:rsidP="00600177">
            <w:pPr>
              <w:rPr>
                <w:rFonts w:ascii="Arial Narrow" w:hAnsi="Arial Narrow"/>
                <w:b/>
                <w:snapToGrid w:val="0"/>
                <w:sz w:val="22"/>
                <w:szCs w:val="22"/>
                <w:u w:val="single"/>
                <w:lang w:val="en-GB"/>
              </w:rPr>
            </w:pPr>
          </w:p>
        </w:tc>
      </w:tr>
      <w:tr w:rsidR="00D95A76" w:rsidRPr="007D134F" w:rsidTr="00193137">
        <w:trPr>
          <w:cantSplit/>
          <w:jc w:val="center"/>
        </w:trPr>
        <w:tc>
          <w:tcPr>
            <w:tcW w:w="9412" w:type="dxa"/>
            <w:gridSpan w:val="2"/>
            <w:tcBorders>
              <w:top w:val="single" w:sz="4" w:space="0" w:color="auto"/>
              <w:bottom w:val="single" w:sz="4" w:space="0" w:color="auto"/>
            </w:tcBorders>
          </w:tcPr>
          <w:p w:rsidR="00D95A76" w:rsidRPr="00FF1E1D" w:rsidRDefault="00560809" w:rsidP="00E57742">
            <w:pPr>
              <w:rPr>
                <w:rFonts w:ascii="Arial Narrow" w:hAnsi="Arial Narrow"/>
                <w:snapToGrid w:val="0"/>
                <w:sz w:val="22"/>
                <w:szCs w:val="22"/>
                <w:lang w:val="en-GB"/>
              </w:rPr>
            </w:pPr>
            <w:r w:rsidRPr="00FF1E1D">
              <w:rPr>
                <w:rFonts w:ascii="Arial Narrow" w:hAnsi="Arial Narrow"/>
                <w:b/>
                <w:snapToGrid w:val="0"/>
                <w:sz w:val="22"/>
                <w:szCs w:val="22"/>
                <w:u w:val="single"/>
                <w:lang w:val="en-GB"/>
              </w:rPr>
              <w:t xml:space="preserve">ACTION EAtHC </w:t>
            </w:r>
            <w:r w:rsidR="003A3062">
              <w:rPr>
                <w:rFonts w:ascii="Arial Narrow" w:hAnsi="Arial Narrow"/>
                <w:b/>
                <w:snapToGrid w:val="0"/>
                <w:sz w:val="22"/>
                <w:szCs w:val="22"/>
                <w:u w:val="single"/>
                <w:lang w:val="en-GB"/>
              </w:rPr>
              <w:t>15</w:t>
            </w:r>
            <w:r w:rsidR="00FF1E1D" w:rsidRPr="00FF1E1D">
              <w:rPr>
                <w:rFonts w:ascii="Arial Narrow" w:hAnsi="Arial Narrow"/>
                <w:b/>
                <w:snapToGrid w:val="0"/>
                <w:sz w:val="22"/>
                <w:szCs w:val="22"/>
                <w:u w:val="single"/>
                <w:lang w:val="en-GB"/>
              </w:rPr>
              <w:t>-</w:t>
            </w:r>
            <w:r w:rsidR="00030CDC">
              <w:rPr>
                <w:rFonts w:ascii="Arial Narrow" w:hAnsi="Arial Narrow"/>
                <w:b/>
                <w:snapToGrid w:val="0"/>
                <w:sz w:val="22"/>
                <w:szCs w:val="22"/>
                <w:u w:val="single"/>
                <w:lang w:val="en-GB"/>
              </w:rPr>
              <w:t>2</w:t>
            </w:r>
            <w:r w:rsidR="003A3062">
              <w:rPr>
                <w:rFonts w:ascii="Arial Narrow" w:hAnsi="Arial Narrow"/>
                <w:b/>
                <w:snapToGrid w:val="0"/>
                <w:sz w:val="22"/>
                <w:szCs w:val="22"/>
                <w:u w:val="single"/>
                <w:lang w:val="en-GB"/>
              </w:rPr>
              <w:t>4</w:t>
            </w:r>
            <w:r w:rsidR="00D95A76" w:rsidRPr="00FF1E1D">
              <w:rPr>
                <w:rFonts w:ascii="Arial Narrow" w:hAnsi="Arial Narrow"/>
                <w:snapToGrid w:val="0"/>
                <w:sz w:val="22"/>
                <w:szCs w:val="22"/>
                <w:lang w:val="en-GB"/>
              </w:rPr>
              <w:t xml:space="preserve">: </w:t>
            </w:r>
          </w:p>
          <w:p w:rsidR="00EE2FB1" w:rsidRPr="00FF1E1D" w:rsidRDefault="00EE2FB1" w:rsidP="00EE2FB1">
            <w:pPr>
              <w:rPr>
                <w:rFonts w:ascii="Arial Narrow" w:hAnsi="Arial Narrow"/>
                <w:snapToGrid w:val="0"/>
                <w:sz w:val="22"/>
                <w:szCs w:val="22"/>
                <w:lang w:val="en-GB"/>
              </w:rPr>
            </w:pPr>
            <w:r w:rsidRPr="00FF1E1D">
              <w:rPr>
                <w:rFonts w:ascii="Arial Narrow" w:hAnsi="Arial Narrow"/>
                <w:snapToGrid w:val="0"/>
                <w:sz w:val="22"/>
                <w:szCs w:val="22"/>
                <w:lang w:val="en-GB"/>
              </w:rPr>
              <w:t xml:space="preserve">To </w:t>
            </w:r>
            <w:r w:rsidR="004B3A08" w:rsidRPr="00FF1E1D">
              <w:rPr>
                <w:rFonts w:ascii="Arial Narrow" w:hAnsi="Arial Narrow"/>
                <w:snapToGrid w:val="0"/>
                <w:sz w:val="22"/>
                <w:szCs w:val="22"/>
                <w:lang w:val="en-GB"/>
              </w:rPr>
              <w:t xml:space="preserve">encourage </w:t>
            </w:r>
            <w:r w:rsidRPr="00FF1E1D">
              <w:rPr>
                <w:rFonts w:ascii="Arial Narrow" w:hAnsi="Arial Narrow"/>
                <w:snapToGrid w:val="0"/>
                <w:sz w:val="22"/>
                <w:szCs w:val="22"/>
                <w:lang w:val="en-GB"/>
              </w:rPr>
              <w:t xml:space="preserve">Coastal States to </w:t>
            </w:r>
            <w:r w:rsidR="00560809" w:rsidRPr="00FF1E1D">
              <w:rPr>
                <w:rFonts w:ascii="Arial Narrow" w:hAnsi="Arial Narrow"/>
                <w:snapToGrid w:val="0"/>
                <w:sz w:val="22"/>
                <w:szCs w:val="22"/>
                <w:lang w:val="en-GB"/>
              </w:rPr>
              <w:t>formalize the fulfilment of their SOLAS obligations by making</w:t>
            </w:r>
            <w:r w:rsidRPr="00FF1E1D">
              <w:rPr>
                <w:rFonts w:ascii="Arial Narrow" w:hAnsi="Arial Narrow"/>
                <w:snapToGrid w:val="0"/>
                <w:sz w:val="22"/>
                <w:szCs w:val="22"/>
                <w:lang w:val="en-GB"/>
              </w:rPr>
              <w:t xml:space="preserve"> official agreements with the</w:t>
            </w:r>
            <w:r w:rsidR="004B3A08" w:rsidRPr="00FF1E1D">
              <w:rPr>
                <w:rFonts w:ascii="Arial Narrow" w:hAnsi="Arial Narrow"/>
                <w:snapToGrid w:val="0"/>
                <w:sz w:val="22"/>
                <w:szCs w:val="22"/>
                <w:lang w:val="en-GB"/>
              </w:rPr>
              <w:t>ir</w:t>
            </w:r>
            <w:r w:rsidRPr="00FF1E1D">
              <w:rPr>
                <w:rFonts w:ascii="Arial Narrow" w:hAnsi="Arial Narrow"/>
                <w:snapToGrid w:val="0"/>
                <w:sz w:val="22"/>
                <w:szCs w:val="22"/>
                <w:lang w:val="en-GB"/>
              </w:rPr>
              <w:t xml:space="preserve"> </w:t>
            </w:r>
            <w:r w:rsidR="004B3A08" w:rsidRPr="00FF1E1D">
              <w:rPr>
                <w:rFonts w:ascii="Arial Narrow" w:hAnsi="Arial Narrow"/>
                <w:snapToGrid w:val="0"/>
                <w:sz w:val="22"/>
                <w:szCs w:val="22"/>
                <w:lang w:val="en-GB"/>
              </w:rPr>
              <w:t>Primary Charting Authority</w:t>
            </w:r>
            <w:r w:rsidR="00560809" w:rsidRPr="00FF1E1D">
              <w:rPr>
                <w:rFonts w:ascii="Arial Narrow" w:hAnsi="Arial Narrow"/>
                <w:snapToGrid w:val="0"/>
                <w:sz w:val="22"/>
                <w:szCs w:val="22"/>
                <w:lang w:val="en-GB"/>
              </w:rPr>
              <w:t>, in accordance with the chapter V of the SOLAS Convention.</w:t>
            </w:r>
          </w:p>
          <w:p w:rsidR="00D74A5B" w:rsidRPr="00FF1E1D" w:rsidRDefault="00D74A5B" w:rsidP="00EE2FB1">
            <w:pPr>
              <w:rPr>
                <w:rFonts w:ascii="Arial Narrow" w:hAnsi="Arial Narrow"/>
                <w:snapToGrid w:val="0"/>
                <w:sz w:val="22"/>
                <w:szCs w:val="22"/>
                <w:lang w:val="en-GB"/>
              </w:rPr>
            </w:pPr>
          </w:p>
          <w:p w:rsidR="00D74A5B" w:rsidRPr="00FF1E1D" w:rsidRDefault="00560809" w:rsidP="00D74A5B">
            <w:pPr>
              <w:autoSpaceDE w:val="0"/>
              <w:autoSpaceDN w:val="0"/>
              <w:adjustRightInd w:val="0"/>
              <w:rPr>
                <w:rFonts w:ascii="Arial Narrow" w:eastAsia="Times New Roman" w:hAnsi="Arial Narrow" w:cs="Arial Narrow"/>
                <w:i/>
                <w:iCs/>
                <w:sz w:val="22"/>
                <w:szCs w:val="22"/>
              </w:rPr>
            </w:pPr>
            <w:r w:rsidRPr="00FF1E1D">
              <w:rPr>
                <w:rFonts w:ascii="Arial Narrow" w:eastAsia="Times New Roman" w:hAnsi="Arial Narrow" w:cs="Arial Narrow"/>
                <w:i/>
                <w:iCs/>
                <w:sz w:val="22"/>
                <w:szCs w:val="22"/>
              </w:rPr>
              <w:t>Encourager</w:t>
            </w:r>
            <w:r w:rsidR="00D74A5B" w:rsidRPr="00FF1E1D">
              <w:rPr>
                <w:rFonts w:ascii="Arial Narrow" w:eastAsia="Times New Roman" w:hAnsi="Arial Narrow" w:cs="Arial Narrow"/>
                <w:i/>
                <w:iCs/>
                <w:sz w:val="22"/>
                <w:szCs w:val="22"/>
              </w:rPr>
              <w:t xml:space="preserve"> les Etats côtiers à </w:t>
            </w:r>
            <w:r w:rsidRPr="00FF1E1D">
              <w:rPr>
                <w:rFonts w:ascii="Arial Narrow" w:eastAsia="Times New Roman" w:hAnsi="Arial Narrow" w:cs="Arial Narrow"/>
                <w:i/>
                <w:iCs/>
                <w:sz w:val="22"/>
                <w:szCs w:val="22"/>
              </w:rPr>
              <w:t>formaliser la tenue de leurs obligations SOLAS par</w:t>
            </w:r>
            <w:r w:rsidR="00D74A5B" w:rsidRPr="00FF1E1D">
              <w:rPr>
                <w:rFonts w:ascii="Arial Narrow" w:eastAsia="Times New Roman" w:hAnsi="Arial Narrow" w:cs="Arial Narrow"/>
                <w:i/>
                <w:iCs/>
                <w:sz w:val="22"/>
                <w:szCs w:val="22"/>
              </w:rPr>
              <w:t xml:space="preserve"> </w:t>
            </w:r>
            <w:r w:rsidRPr="00FF1E1D">
              <w:rPr>
                <w:rFonts w:ascii="Arial Narrow" w:eastAsia="Times New Roman" w:hAnsi="Arial Narrow" w:cs="Arial Narrow"/>
                <w:i/>
                <w:iCs/>
                <w:sz w:val="22"/>
                <w:szCs w:val="22"/>
              </w:rPr>
              <w:t>un arrangement officiel avec leur autorité cartographique</w:t>
            </w:r>
            <w:r w:rsidR="00D74A5B" w:rsidRPr="00FF1E1D">
              <w:rPr>
                <w:rFonts w:ascii="Arial Narrow" w:eastAsia="Times New Roman" w:hAnsi="Arial Narrow" w:cs="Arial Narrow"/>
                <w:i/>
                <w:iCs/>
                <w:sz w:val="22"/>
                <w:szCs w:val="22"/>
              </w:rPr>
              <w:t>, en application du chap</w:t>
            </w:r>
            <w:r w:rsidRPr="00FF1E1D">
              <w:rPr>
                <w:rFonts w:ascii="Arial Narrow" w:eastAsia="Times New Roman" w:hAnsi="Arial Narrow" w:cs="Arial Narrow"/>
                <w:i/>
                <w:iCs/>
                <w:sz w:val="22"/>
                <w:szCs w:val="22"/>
              </w:rPr>
              <w:t>itre</w:t>
            </w:r>
            <w:r w:rsidR="00D74A5B" w:rsidRPr="00FF1E1D">
              <w:rPr>
                <w:rFonts w:ascii="Arial Narrow" w:eastAsia="Times New Roman" w:hAnsi="Arial Narrow" w:cs="Arial Narrow"/>
                <w:i/>
                <w:iCs/>
                <w:sz w:val="22"/>
                <w:szCs w:val="22"/>
              </w:rPr>
              <w:t xml:space="preserve"> V de la convention SOLAS.</w:t>
            </w:r>
          </w:p>
          <w:p w:rsidR="00EE2FB1" w:rsidRPr="00FF1E1D" w:rsidRDefault="00EE2FB1" w:rsidP="00EE2FB1">
            <w:pPr>
              <w:rPr>
                <w:rFonts w:ascii="Arial Narrow" w:hAnsi="Arial Narrow"/>
                <w:snapToGrid w:val="0"/>
                <w:sz w:val="22"/>
                <w:szCs w:val="22"/>
              </w:rPr>
            </w:pPr>
          </w:p>
          <w:p w:rsidR="00D95A76" w:rsidRDefault="00EE2FB1" w:rsidP="00FF1E1D">
            <w:pPr>
              <w:rPr>
                <w:rFonts w:ascii="Arial Narrow" w:hAnsi="Arial Narrow"/>
                <w:i/>
                <w:sz w:val="22"/>
                <w:szCs w:val="22"/>
              </w:rPr>
            </w:pPr>
            <w:r w:rsidRPr="00FF1E1D">
              <w:rPr>
                <w:rFonts w:ascii="Arial Narrow" w:hAnsi="Arial Narrow"/>
                <w:snapToGrid w:val="0"/>
                <w:sz w:val="22"/>
                <w:szCs w:val="22"/>
              </w:rPr>
              <w:sym w:font="Wingdings" w:char="00E0"/>
            </w:r>
            <w:r w:rsidRPr="00FF1E1D">
              <w:rPr>
                <w:rFonts w:ascii="Arial Narrow" w:hAnsi="Arial Narrow"/>
                <w:b/>
                <w:snapToGrid w:val="0"/>
                <w:sz w:val="22"/>
                <w:szCs w:val="22"/>
              </w:rPr>
              <w:t>Permanent</w:t>
            </w:r>
            <w:r w:rsidRPr="00FF1E1D">
              <w:rPr>
                <w:rFonts w:ascii="Arial Narrow" w:hAnsi="Arial Narrow"/>
                <w:snapToGrid w:val="0"/>
                <w:sz w:val="22"/>
                <w:szCs w:val="22"/>
              </w:rPr>
              <w:t xml:space="preserve"> - Concern</w:t>
            </w:r>
            <w:r w:rsidR="0023026A" w:rsidRPr="00FF1E1D">
              <w:rPr>
                <w:rFonts w:ascii="Arial Narrow" w:hAnsi="Arial Narrow"/>
                <w:snapToGrid w:val="0"/>
                <w:sz w:val="22"/>
                <w:szCs w:val="22"/>
              </w:rPr>
              <w:t>ed</w:t>
            </w:r>
            <w:r w:rsidRPr="00FF1E1D">
              <w:rPr>
                <w:rFonts w:ascii="Arial Narrow" w:hAnsi="Arial Narrow"/>
                <w:snapToGrid w:val="0"/>
                <w:sz w:val="22"/>
                <w:szCs w:val="22"/>
              </w:rPr>
              <w:t xml:space="preserve"> Coastal States </w:t>
            </w:r>
            <w:r w:rsidR="00D74A5B" w:rsidRPr="00FF1E1D">
              <w:rPr>
                <w:rFonts w:ascii="Arial Narrow" w:hAnsi="Arial Narrow"/>
                <w:sz w:val="22"/>
                <w:szCs w:val="22"/>
              </w:rPr>
              <w:t xml:space="preserve">– </w:t>
            </w:r>
            <w:r w:rsidR="00D74A5B" w:rsidRPr="00FF1E1D">
              <w:rPr>
                <w:rFonts w:ascii="Arial Narrow" w:hAnsi="Arial Narrow"/>
                <w:i/>
                <w:sz w:val="22"/>
                <w:szCs w:val="22"/>
              </w:rPr>
              <w:t>Etats côtiers concernés.</w:t>
            </w:r>
          </w:p>
          <w:p w:rsidR="00F364F9" w:rsidRPr="00FF1E1D" w:rsidRDefault="00F364F9" w:rsidP="00030CDC">
            <w:pPr>
              <w:rPr>
                <w:rFonts w:ascii="Arial Narrow" w:hAnsi="Arial Narrow"/>
                <w:snapToGrid w:val="0"/>
                <w:sz w:val="22"/>
                <w:szCs w:val="22"/>
              </w:rPr>
            </w:pPr>
            <w:r w:rsidRPr="00030CDC">
              <w:rPr>
                <w:rFonts w:ascii="Arial Narrow" w:hAnsi="Arial Narrow"/>
                <w:i/>
                <w:snapToGrid w:val="0"/>
                <w:sz w:val="22"/>
                <w:szCs w:val="22"/>
              </w:rPr>
              <w:t>Status :</w:t>
            </w:r>
          </w:p>
        </w:tc>
      </w:tr>
      <w:tr w:rsidR="00D95A76" w:rsidRPr="007D134F" w:rsidTr="001F179D">
        <w:tblPrEx>
          <w:tblBorders>
            <w:bottom w:val="single" w:sz="4" w:space="0" w:color="auto"/>
            <w:insideH w:val="single" w:sz="4" w:space="0" w:color="auto"/>
          </w:tblBorders>
        </w:tblPrEx>
        <w:trPr>
          <w:cantSplit/>
          <w:trHeight w:val="2126"/>
          <w:jc w:val="center"/>
        </w:trPr>
        <w:tc>
          <w:tcPr>
            <w:tcW w:w="9412" w:type="dxa"/>
            <w:gridSpan w:val="2"/>
            <w:tcBorders>
              <w:top w:val="single" w:sz="4" w:space="0" w:color="auto"/>
              <w:bottom w:val="single" w:sz="4" w:space="0" w:color="auto"/>
            </w:tcBorders>
          </w:tcPr>
          <w:p w:rsidR="00A903DB" w:rsidRPr="0064526F" w:rsidRDefault="00A903DB" w:rsidP="00A903DB">
            <w:pPr>
              <w:pStyle w:val="BodyText2"/>
              <w:jc w:val="left"/>
              <w:rPr>
                <w:rFonts w:ascii="Arial Narrow" w:hAnsi="Arial Narrow"/>
                <w:color w:val="auto"/>
                <w:lang w:val="en-GB"/>
              </w:rPr>
            </w:pPr>
            <w:r w:rsidRPr="0064526F">
              <w:rPr>
                <w:rFonts w:ascii="Arial Narrow" w:hAnsi="Arial Narrow"/>
                <w:b/>
                <w:bCs/>
                <w:color w:val="auto"/>
                <w:u w:val="single"/>
                <w:lang w:val="en-GB"/>
              </w:rPr>
              <w:t xml:space="preserve">ACTION </w:t>
            </w:r>
            <w:r w:rsidR="00560809" w:rsidRPr="0064526F">
              <w:rPr>
                <w:rFonts w:ascii="Arial Narrow" w:hAnsi="Arial Narrow"/>
                <w:b/>
                <w:color w:val="auto"/>
                <w:u w:val="single"/>
                <w:lang w:val="en-GB"/>
              </w:rPr>
              <w:t>EAtHC 1</w:t>
            </w:r>
            <w:r w:rsidR="00030CDC">
              <w:rPr>
                <w:rFonts w:ascii="Arial Narrow" w:hAnsi="Arial Narrow"/>
                <w:b/>
                <w:color w:val="auto"/>
                <w:u w:val="single"/>
                <w:lang w:val="en-GB"/>
              </w:rPr>
              <w:t>5</w:t>
            </w:r>
            <w:r w:rsidR="0064526F" w:rsidRPr="0064526F">
              <w:rPr>
                <w:rFonts w:ascii="Arial Narrow" w:hAnsi="Arial Narrow"/>
                <w:b/>
                <w:color w:val="auto"/>
                <w:u w:val="single"/>
                <w:lang w:val="en-GB"/>
              </w:rPr>
              <w:t>-</w:t>
            </w:r>
            <w:r w:rsidR="00585630">
              <w:rPr>
                <w:rFonts w:ascii="Arial Narrow" w:hAnsi="Arial Narrow"/>
                <w:b/>
                <w:color w:val="auto"/>
                <w:u w:val="single"/>
                <w:lang w:val="en-GB"/>
              </w:rPr>
              <w:t>2</w:t>
            </w:r>
            <w:r w:rsidR="003A3062">
              <w:rPr>
                <w:rFonts w:ascii="Arial Narrow" w:hAnsi="Arial Narrow"/>
                <w:b/>
                <w:color w:val="auto"/>
                <w:u w:val="single"/>
                <w:lang w:val="en-GB"/>
              </w:rPr>
              <w:t>5</w:t>
            </w:r>
            <w:r w:rsidRPr="0064526F">
              <w:rPr>
                <w:rFonts w:ascii="Arial Narrow" w:hAnsi="Arial Narrow"/>
                <w:color w:val="auto"/>
                <w:lang w:val="en-GB"/>
              </w:rPr>
              <w:t xml:space="preserve">: </w:t>
            </w:r>
          </w:p>
          <w:p w:rsidR="00A903DB" w:rsidRPr="0064526F" w:rsidRDefault="00A903DB" w:rsidP="00A903DB">
            <w:pPr>
              <w:pStyle w:val="BodyText2"/>
              <w:jc w:val="left"/>
              <w:rPr>
                <w:rFonts w:ascii="Arial Narrow" w:hAnsi="Arial Narrow"/>
                <w:color w:val="auto"/>
                <w:lang w:val="en-GB"/>
              </w:rPr>
            </w:pPr>
            <w:r w:rsidRPr="0064526F">
              <w:rPr>
                <w:rFonts w:ascii="Arial Narrow" w:hAnsi="Arial Narrow"/>
                <w:color w:val="auto"/>
                <w:lang w:val="en-GB"/>
              </w:rPr>
              <w:t>To consult the IHO website (</w:t>
            </w:r>
            <w:hyperlink r:id="rId8" w:history="1">
              <w:r w:rsidRPr="0064526F">
                <w:rPr>
                  <w:rStyle w:val="Hyperlink"/>
                  <w:rFonts w:ascii="Arial Narrow" w:hAnsi="Arial Narrow"/>
                  <w:lang w:val="en-GB"/>
                </w:rPr>
                <w:t>www.iho.int</w:t>
              </w:r>
            </w:hyperlink>
            <w:r w:rsidRPr="0064526F">
              <w:rPr>
                <w:rFonts w:ascii="Arial Narrow" w:hAnsi="Arial Narrow"/>
                <w:color w:val="auto"/>
                <w:lang w:val="en-GB"/>
              </w:rPr>
              <w:t>) on a regular basis to keep abreast of IHO activities, e.g. all relevant Capacity Building letters and documents</w:t>
            </w:r>
            <w:r w:rsidR="00E83C13">
              <w:rPr>
                <w:rFonts w:ascii="Arial Narrow" w:hAnsi="Arial Narrow"/>
                <w:color w:val="auto"/>
                <w:lang w:val="en-GB"/>
              </w:rPr>
              <w:t>.</w:t>
            </w:r>
          </w:p>
          <w:p w:rsidR="005C0AE0" w:rsidRPr="0064526F" w:rsidRDefault="005C0AE0" w:rsidP="00A903DB">
            <w:pPr>
              <w:pStyle w:val="BodyText2"/>
              <w:jc w:val="left"/>
              <w:rPr>
                <w:rFonts w:ascii="Arial Narrow" w:hAnsi="Arial Narrow"/>
                <w:color w:val="auto"/>
                <w:lang w:val="en-GB"/>
              </w:rPr>
            </w:pPr>
          </w:p>
          <w:p w:rsidR="005C0AE0" w:rsidRPr="0064526F" w:rsidRDefault="005C0AE0" w:rsidP="005C0AE0">
            <w:pPr>
              <w:rPr>
                <w:rFonts w:ascii="Arial Narrow" w:hAnsi="Arial Narrow"/>
                <w:i/>
                <w:sz w:val="22"/>
                <w:szCs w:val="22"/>
              </w:rPr>
            </w:pPr>
            <w:r w:rsidRPr="0064526F">
              <w:rPr>
                <w:rFonts w:ascii="Arial Narrow" w:hAnsi="Arial Narrow"/>
                <w:i/>
                <w:sz w:val="22"/>
                <w:szCs w:val="22"/>
              </w:rPr>
              <w:t>Consulter régulièrement le site Internet de l’OHI, (</w:t>
            </w:r>
            <w:hyperlink r:id="rId9" w:history="1">
              <w:r w:rsidRPr="0064526F">
                <w:rPr>
                  <w:rStyle w:val="Hyperlink"/>
                  <w:rFonts w:ascii="Arial Narrow" w:hAnsi="Arial Narrow"/>
                  <w:snapToGrid w:val="0"/>
                  <w:sz w:val="22"/>
                  <w:szCs w:val="22"/>
                </w:rPr>
                <w:t>www.iho.int</w:t>
              </w:r>
            </w:hyperlink>
            <w:r w:rsidRPr="0064526F">
              <w:rPr>
                <w:rFonts w:ascii="Arial Narrow" w:hAnsi="Arial Narrow"/>
                <w:i/>
                <w:sz w:val="22"/>
                <w:szCs w:val="22"/>
              </w:rPr>
              <w:t>) afin de se tenir au courant des activités de l’OHI, par ex. les correspondances et la documentation relatives au renforcement des capacités.</w:t>
            </w:r>
          </w:p>
          <w:p w:rsidR="00A903DB" w:rsidRPr="0064526F" w:rsidRDefault="00A903DB" w:rsidP="00A903DB">
            <w:pPr>
              <w:rPr>
                <w:rFonts w:ascii="Arial Narrow" w:hAnsi="Arial Narrow"/>
                <w:snapToGrid w:val="0"/>
                <w:sz w:val="22"/>
                <w:szCs w:val="22"/>
              </w:rPr>
            </w:pPr>
          </w:p>
          <w:p w:rsidR="00D95A76" w:rsidRDefault="000E6F83" w:rsidP="00770CAB">
            <w:pPr>
              <w:rPr>
                <w:rFonts w:ascii="Arial Narrow" w:hAnsi="Arial Narrow"/>
                <w:i/>
                <w:sz w:val="22"/>
                <w:szCs w:val="22"/>
              </w:rPr>
            </w:pPr>
            <w:r w:rsidRPr="0064526F">
              <w:rPr>
                <w:rFonts w:ascii="Arial Narrow" w:hAnsi="Arial Narrow"/>
                <w:snapToGrid w:val="0"/>
                <w:sz w:val="22"/>
                <w:szCs w:val="22"/>
              </w:rPr>
              <w:sym w:font="Wingdings" w:char="00E0"/>
            </w:r>
            <w:r w:rsidRPr="0064526F">
              <w:rPr>
                <w:rFonts w:ascii="Arial Narrow" w:hAnsi="Arial Narrow"/>
                <w:b/>
                <w:snapToGrid w:val="0"/>
                <w:sz w:val="22"/>
                <w:szCs w:val="22"/>
              </w:rPr>
              <w:t>Permanent</w:t>
            </w:r>
            <w:r w:rsidRPr="0064526F">
              <w:rPr>
                <w:rFonts w:ascii="Arial Narrow" w:hAnsi="Arial Narrow"/>
                <w:snapToGrid w:val="0"/>
                <w:sz w:val="22"/>
                <w:szCs w:val="22"/>
              </w:rPr>
              <w:t xml:space="preserve"> - Concerned Coastal States </w:t>
            </w:r>
            <w:r w:rsidRPr="0064526F">
              <w:rPr>
                <w:rFonts w:ascii="Arial Narrow" w:hAnsi="Arial Narrow"/>
                <w:sz w:val="22"/>
                <w:szCs w:val="22"/>
              </w:rPr>
              <w:t xml:space="preserve">– </w:t>
            </w:r>
            <w:r w:rsidRPr="0064526F">
              <w:rPr>
                <w:rFonts w:ascii="Arial Narrow" w:hAnsi="Arial Narrow"/>
                <w:i/>
                <w:sz w:val="22"/>
                <w:szCs w:val="22"/>
              </w:rPr>
              <w:t>Etats côtiers concernés.</w:t>
            </w:r>
          </w:p>
          <w:p w:rsidR="00F364F9" w:rsidRPr="0064526F" w:rsidRDefault="00F364F9" w:rsidP="00030CDC">
            <w:pPr>
              <w:rPr>
                <w:rFonts w:ascii="Arial Narrow" w:hAnsi="Arial Narrow"/>
                <w:snapToGrid w:val="0"/>
                <w:sz w:val="22"/>
                <w:szCs w:val="22"/>
              </w:rPr>
            </w:pPr>
            <w:r w:rsidRPr="00030CDC">
              <w:rPr>
                <w:rFonts w:ascii="Arial Narrow" w:hAnsi="Arial Narrow"/>
                <w:i/>
                <w:snapToGrid w:val="0"/>
                <w:sz w:val="22"/>
                <w:szCs w:val="22"/>
              </w:rPr>
              <w:t>Status :</w:t>
            </w:r>
          </w:p>
        </w:tc>
      </w:tr>
      <w:tr w:rsidR="002F4744" w:rsidRPr="00563843" w:rsidTr="00193137">
        <w:trPr>
          <w:cantSplit/>
          <w:trHeight w:val="2330"/>
          <w:jc w:val="center"/>
        </w:trPr>
        <w:tc>
          <w:tcPr>
            <w:tcW w:w="9412" w:type="dxa"/>
            <w:gridSpan w:val="2"/>
            <w:tcBorders>
              <w:top w:val="single" w:sz="4" w:space="0" w:color="auto"/>
              <w:bottom w:val="single" w:sz="4" w:space="0" w:color="auto"/>
            </w:tcBorders>
          </w:tcPr>
          <w:p w:rsidR="002F4744" w:rsidRDefault="001F179D" w:rsidP="002F4744">
            <w:pPr>
              <w:rPr>
                <w:rFonts w:ascii="Arial Narrow" w:hAnsi="Arial Narrow"/>
                <w:b/>
                <w:snapToGrid w:val="0"/>
                <w:sz w:val="22"/>
                <w:szCs w:val="22"/>
                <w:u w:val="single"/>
                <w:lang w:val="en-GB"/>
              </w:rPr>
            </w:pPr>
            <w:r>
              <w:rPr>
                <w:rFonts w:ascii="Arial Narrow" w:hAnsi="Arial Narrow"/>
                <w:b/>
                <w:snapToGrid w:val="0"/>
                <w:sz w:val="22"/>
                <w:szCs w:val="22"/>
                <w:u w:val="single"/>
                <w:lang w:val="en-GB"/>
              </w:rPr>
              <w:t>ACTION EAtHC 1</w:t>
            </w:r>
            <w:r w:rsidR="00A562FC">
              <w:rPr>
                <w:rFonts w:ascii="Arial Narrow" w:hAnsi="Arial Narrow"/>
                <w:b/>
                <w:snapToGrid w:val="0"/>
                <w:sz w:val="22"/>
                <w:szCs w:val="22"/>
                <w:u w:val="single"/>
                <w:lang w:val="en-GB"/>
              </w:rPr>
              <w:t>5</w:t>
            </w:r>
            <w:r>
              <w:rPr>
                <w:rFonts w:ascii="Arial Narrow" w:hAnsi="Arial Narrow"/>
                <w:b/>
                <w:snapToGrid w:val="0"/>
                <w:sz w:val="22"/>
                <w:szCs w:val="22"/>
                <w:u w:val="single"/>
                <w:lang w:val="en-GB"/>
              </w:rPr>
              <w:t>-2</w:t>
            </w:r>
            <w:r w:rsidR="003A3062">
              <w:rPr>
                <w:rFonts w:ascii="Arial Narrow" w:hAnsi="Arial Narrow"/>
                <w:b/>
                <w:snapToGrid w:val="0"/>
                <w:sz w:val="22"/>
                <w:szCs w:val="22"/>
                <w:u w:val="single"/>
                <w:lang w:val="en-GB"/>
              </w:rPr>
              <w:t>6</w:t>
            </w:r>
            <w:r>
              <w:rPr>
                <w:rFonts w:ascii="Arial Narrow" w:hAnsi="Arial Narrow"/>
                <w:b/>
                <w:snapToGrid w:val="0"/>
                <w:sz w:val="22"/>
                <w:szCs w:val="22"/>
                <w:u w:val="single"/>
                <w:lang w:val="en-GB"/>
              </w:rPr>
              <w:t>:</w:t>
            </w:r>
          </w:p>
          <w:p w:rsidR="002F4744" w:rsidRPr="002F4744" w:rsidRDefault="002F4744" w:rsidP="002F4744">
            <w:pPr>
              <w:rPr>
                <w:rFonts w:ascii="Arial Narrow" w:hAnsi="Arial Narrow"/>
                <w:snapToGrid w:val="0"/>
                <w:sz w:val="22"/>
                <w:szCs w:val="22"/>
                <w:lang w:val="en-US"/>
              </w:rPr>
            </w:pPr>
            <w:r w:rsidRPr="002F4744">
              <w:rPr>
                <w:rFonts w:ascii="Arial Narrow" w:hAnsi="Arial Narrow"/>
                <w:bCs/>
                <w:snapToGrid w:val="0"/>
                <w:sz w:val="22"/>
                <w:szCs w:val="22"/>
                <w:lang w:val="en-US"/>
              </w:rPr>
              <w:t>Coastal States seeking CB assistance (including IMO audit preparation) to liaise with the regional CB coordinator not later than March 1st to be considered by the CBSC for CB work programme</w:t>
            </w:r>
            <w:r w:rsidR="00687938">
              <w:rPr>
                <w:rFonts w:ascii="Arial Narrow" w:hAnsi="Arial Narrow"/>
                <w:bCs/>
                <w:snapToGrid w:val="0"/>
                <w:sz w:val="22"/>
                <w:szCs w:val="22"/>
                <w:lang w:val="en-US"/>
              </w:rPr>
              <w:t xml:space="preserve"> (CBWP)</w:t>
            </w:r>
            <w:r w:rsidRPr="002F4744">
              <w:rPr>
                <w:rFonts w:ascii="Arial Narrow" w:hAnsi="Arial Narrow"/>
                <w:bCs/>
                <w:snapToGrid w:val="0"/>
                <w:sz w:val="22"/>
                <w:szCs w:val="22"/>
                <w:lang w:val="en-US"/>
              </w:rPr>
              <w:t>.</w:t>
            </w:r>
          </w:p>
          <w:p w:rsidR="002F4744" w:rsidRPr="002F4744" w:rsidRDefault="00E73B81" w:rsidP="002F4744">
            <w:pPr>
              <w:rPr>
                <w:rFonts w:ascii="Arial Narrow" w:hAnsi="Arial Narrow"/>
                <w:snapToGrid w:val="0"/>
                <w:sz w:val="22"/>
                <w:szCs w:val="22"/>
                <w:lang w:val="en-US"/>
              </w:rPr>
            </w:pPr>
            <w:r w:rsidRPr="00760B83">
              <w:rPr>
                <w:rFonts w:ascii="Arial Narrow" w:hAnsi="Arial Narrow"/>
                <w:bCs/>
                <w:snapToGrid w:val="0"/>
                <w:sz w:val="22"/>
                <w:szCs w:val="22"/>
                <w:u w:val="single"/>
                <w:lang w:val="en-US"/>
              </w:rPr>
              <w:t>Deadlines:</w:t>
            </w:r>
            <w:r>
              <w:rPr>
                <w:rFonts w:ascii="Arial Narrow" w:hAnsi="Arial Narrow"/>
                <w:bCs/>
                <w:snapToGrid w:val="0"/>
                <w:sz w:val="22"/>
                <w:szCs w:val="22"/>
                <w:lang w:val="en-US"/>
              </w:rPr>
              <w:t xml:space="preserve"> </w:t>
            </w:r>
            <w:r w:rsidR="002F4744" w:rsidRPr="002F4744">
              <w:rPr>
                <w:rFonts w:ascii="Arial Narrow" w:hAnsi="Arial Narrow"/>
                <w:bCs/>
                <w:snapToGrid w:val="0"/>
                <w:sz w:val="22"/>
                <w:szCs w:val="22"/>
                <w:lang w:val="en-US"/>
              </w:rPr>
              <w:t>March 1st 201</w:t>
            </w:r>
            <w:r w:rsidR="00A562FC">
              <w:rPr>
                <w:rFonts w:ascii="Arial Narrow" w:hAnsi="Arial Narrow"/>
                <w:bCs/>
                <w:snapToGrid w:val="0"/>
                <w:sz w:val="22"/>
                <w:szCs w:val="22"/>
                <w:lang w:val="en-US"/>
              </w:rPr>
              <w:t>9</w:t>
            </w:r>
            <w:r w:rsidR="002F4744" w:rsidRPr="002F4744">
              <w:rPr>
                <w:rFonts w:ascii="Arial Narrow" w:hAnsi="Arial Narrow"/>
                <w:bCs/>
                <w:snapToGrid w:val="0"/>
                <w:sz w:val="22"/>
                <w:szCs w:val="22"/>
                <w:lang w:val="en-US"/>
              </w:rPr>
              <w:t xml:space="preserve"> &gt;&gt; 20</w:t>
            </w:r>
            <w:r w:rsidR="00A562FC">
              <w:rPr>
                <w:rFonts w:ascii="Arial Narrow" w:hAnsi="Arial Narrow"/>
                <w:bCs/>
                <w:snapToGrid w:val="0"/>
                <w:sz w:val="22"/>
                <w:szCs w:val="22"/>
                <w:lang w:val="en-US"/>
              </w:rPr>
              <w:t>20</w:t>
            </w:r>
            <w:r w:rsidR="002F4744" w:rsidRPr="002F4744">
              <w:rPr>
                <w:rFonts w:ascii="Arial Narrow" w:hAnsi="Arial Narrow"/>
                <w:bCs/>
                <w:snapToGrid w:val="0"/>
                <w:sz w:val="22"/>
                <w:szCs w:val="22"/>
                <w:lang w:val="en-US"/>
              </w:rPr>
              <w:t xml:space="preserve"> CBWP</w:t>
            </w:r>
          </w:p>
          <w:p w:rsidR="002F4744" w:rsidRDefault="00687938" w:rsidP="002F4744">
            <w:pPr>
              <w:rPr>
                <w:rFonts w:ascii="Arial Narrow" w:hAnsi="Arial Narrow"/>
                <w:bCs/>
                <w:snapToGrid w:val="0"/>
                <w:sz w:val="22"/>
                <w:szCs w:val="22"/>
                <w:lang w:val="en-US"/>
              </w:rPr>
            </w:pPr>
            <w:r>
              <w:rPr>
                <w:rFonts w:ascii="Arial Narrow" w:hAnsi="Arial Narrow"/>
                <w:bCs/>
                <w:snapToGrid w:val="0"/>
                <w:sz w:val="22"/>
                <w:szCs w:val="22"/>
                <w:lang w:val="en-US"/>
              </w:rPr>
              <w:t xml:space="preserve">                  </w:t>
            </w:r>
            <w:r w:rsidR="002F4744" w:rsidRPr="002F4744">
              <w:rPr>
                <w:rFonts w:ascii="Arial Narrow" w:hAnsi="Arial Narrow"/>
                <w:bCs/>
                <w:snapToGrid w:val="0"/>
                <w:sz w:val="22"/>
                <w:szCs w:val="22"/>
                <w:lang w:val="en-US"/>
              </w:rPr>
              <w:t>March 1st 20</w:t>
            </w:r>
            <w:r w:rsidR="00A562FC">
              <w:rPr>
                <w:rFonts w:ascii="Arial Narrow" w:hAnsi="Arial Narrow"/>
                <w:bCs/>
                <w:snapToGrid w:val="0"/>
                <w:sz w:val="22"/>
                <w:szCs w:val="22"/>
                <w:lang w:val="en-US"/>
              </w:rPr>
              <w:t>20</w:t>
            </w:r>
            <w:r w:rsidR="002F4744" w:rsidRPr="002F4744">
              <w:rPr>
                <w:rFonts w:ascii="Arial Narrow" w:hAnsi="Arial Narrow"/>
                <w:bCs/>
                <w:snapToGrid w:val="0"/>
                <w:sz w:val="22"/>
                <w:szCs w:val="22"/>
                <w:lang w:val="en-US"/>
              </w:rPr>
              <w:t xml:space="preserve"> &gt;&gt; 20</w:t>
            </w:r>
            <w:r w:rsidR="00A562FC">
              <w:rPr>
                <w:rFonts w:ascii="Arial Narrow" w:hAnsi="Arial Narrow"/>
                <w:bCs/>
                <w:snapToGrid w:val="0"/>
                <w:sz w:val="22"/>
                <w:szCs w:val="22"/>
                <w:lang w:val="en-US"/>
              </w:rPr>
              <w:t>21</w:t>
            </w:r>
            <w:r w:rsidR="002F4744" w:rsidRPr="002F4744">
              <w:rPr>
                <w:rFonts w:ascii="Arial Narrow" w:hAnsi="Arial Narrow"/>
                <w:bCs/>
                <w:snapToGrid w:val="0"/>
                <w:sz w:val="22"/>
                <w:szCs w:val="22"/>
                <w:lang w:val="en-US"/>
              </w:rPr>
              <w:t xml:space="preserve"> CBWP</w:t>
            </w:r>
          </w:p>
          <w:p w:rsidR="00BF22F5" w:rsidRDefault="00BF22F5" w:rsidP="002F4744">
            <w:pPr>
              <w:rPr>
                <w:rFonts w:ascii="Arial Narrow" w:hAnsi="Arial Narrow"/>
                <w:bCs/>
                <w:snapToGrid w:val="0"/>
                <w:sz w:val="22"/>
                <w:szCs w:val="22"/>
                <w:lang w:val="en-US"/>
              </w:rPr>
            </w:pPr>
          </w:p>
          <w:p w:rsidR="00BF22F5" w:rsidRPr="00760B83" w:rsidRDefault="00BF22F5" w:rsidP="00760B83">
            <w:pPr>
              <w:jc w:val="both"/>
              <w:rPr>
                <w:rFonts w:ascii="Arial Narrow" w:hAnsi="Arial Narrow"/>
                <w:bCs/>
                <w:i/>
                <w:snapToGrid w:val="0"/>
                <w:sz w:val="22"/>
                <w:szCs w:val="22"/>
              </w:rPr>
            </w:pPr>
            <w:r w:rsidRPr="00760B83">
              <w:rPr>
                <w:rFonts w:ascii="Arial Narrow" w:hAnsi="Arial Narrow"/>
                <w:bCs/>
                <w:i/>
                <w:snapToGrid w:val="0"/>
                <w:sz w:val="22"/>
                <w:szCs w:val="22"/>
              </w:rPr>
              <w:t xml:space="preserve">Les Etats côtiers recherchant l’assistance </w:t>
            </w:r>
            <w:r w:rsidR="00DA6DCA" w:rsidRPr="00760B83">
              <w:rPr>
                <w:rFonts w:ascii="Arial Narrow" w:hAnsi="Arial Narrow"/>
                <w:bCs/>
                <w:i/>
                <w:snapToGrid w:val="0"/>
                <w:sz w:val="22"/>
                <w:szCs w:val="22"/>
              </w:rPr>
              <w:t>en matière de renforcement des capacités (y compris pour la preparation des audits de l’OMI) de contacter le coordinateur regional pour le renforcement des capacités avant le 1er mars afin que leur requête puisse être</w:t>
            </w:r>
            <w:r w:rsidR="00760B83" w:rsidRPr="00760B83">
              <w:rPr>
                <w:rFonts w:ascii="Arial Narrow" w:hAnsi="Arial Narrow"/>
                <w:bCs/>
                <w:i/>
                <w:snapToGrid w:val="0"/>
                <w:sz w:val="22"/>
                <w:szCs w:val="22"/>
              </w:rPr>
              <w:t xml:space="preserve"> pris en compte </w:t>
            </w:r>
            <w:r w:rsidR="00E73B81" w:rsidRPr="00760B83">
              <w:rPr>
                <w:rFonts w:ascii="Arial Narrow" w:hAnsi="Arial Narrow"/>
                <w:bCs/>
                <w:i/>
                <w:snapToGrid w:val="0"/>
                <w:sz w:val="22"/>
                <w:szCs w:val="22"/>
              </w:rPr>
              <w:t>lors de</w:t>
            </w:r>
            <w:r w:rsidR="00DA6DCA" w:rsidRPr="00760B83">
              <w:rPr>
                <w:rFonts w:ascii="Arial Narrow" w:hAnsi="Arial Narrow"/>
                <w:bCs/>
                <w:i/>
                <w:snapToGrid w:val="0"/>
                <w:sz w:val="22"/>
                <w:szCs w:val="22"/>
              </w:rPr>
              <w:t xml:space="preserve"> </w:t>
            </w:r>
            <w:r w:rsidR="00E73B81" w:rsidRPr="00760B83">
              <w:rPr>
                <w:rFonts w:ascii="Arial Narrow" w:hAnsi="Arial Narrow"/>
                <w:bCs/>
                <w:i/>
                <w:snapToGrid w:val="0"/>
                <w:sz w:val="22"/>
                <w:szCs w:val="22"/>
              </w:rPr>
              <w:t>l’établissement du</w:t>
            </w:r>
            <w:r w:rsidR="00DA6DCA" w:rsidRPr="00760B83">
              <w:rPr>
                <w:rFonts w:ascii="Arial Narrow" w:hAnsi="Arial Narrow"/>
                <w:bCs/>
                <w:i/>
                <w:snapToGrid w:val="0"/>
                <w:sz w:val="22"/>
                <w:szCs w:val="22"/>
              </w:rPr>
              <w:t xml:space="preserve"> programme de travail </w:t>
            </w:r>
            <w:r w:rsidR="00E73B81" w:rsidRPr="00760B83">
              <w:rPr>
                <w:rFonts w:ascii="Arial Narrow" w:hAnsi="Arial Narrow"/>
                <w:bCs/>
                <w:i/>
                <w:snapToGrid w:val="0"/>
                <w:sz w:val="22"/>
                <w:szCs w:val="22"/>
              </w:rPr>
              <w:t xml:space="preserve">annuel </w:t>
            </w:r>
            <w:r w:rsidR="00DA6DCA" w:rsidRPr="00760B83">
              <w:rPr>
                <w:rFonts w:ascii="Arial Narrow" w:hAnsi="Arial Narrow"/>
                <w:bCs/>
                <w:i/>
                <w:snapToGrid w:val="0"/>
                <w:sz w:val="22"/>
                <w:szCs w:val="22"/>
              </w:rPr>
              <w:t>de l’</w:t>
            </w:r>
            <w:r w:rsidR="00E73B81" w:rsidRPr="00760B83">
              <w:rPr>
                <w:rFonts w:ascii="Arial Narrow" w:hAnsi="Arial Narrow"/>
                <w:bCs/>
                <w:i/>
                <w:snapToGrid w:val="0"/>
                <w:sz w:val="22"/>
                <w:szCs w:val="22"/>
              </w:rPr>
              <w:t>OHI</w:t>
            </w:r>
            <w:r w:rsidR="00687938" w:rsidRPr="00760B83">
              <w:rPr>
                <w:rFonts w:ascii="Arial Narrow" w:hAnsi="Arial Narrow"/>
                <w:bCs/>
                <w:i/>
                <w:snapToGrid w:val="0"/>
                <w:sz w:val="22"/>
                <w:szCs w:val="22"/>
              </w:rPr>
              <w:t xml:space="preserve"> (CBWP)</w:t>
            </w:r>
            <w:r w:rsidR="00E73B81" w:rsidRPr="00760B83">
              <w:rPr>
                <w:rFonts w:ascii="Arial Narrow" w:hAnsi="Arial Narrow"/>
                <w:bCs/>
                <w:i/>
                <w:snapToGrid w:val="0"/>
                <w:sz w:val="22"/>
                <w:szCs w:val="22"/>
              </w:rPr>
              <w:t>.</w:t>
            </w:r>
          </w:p>
          <w:p w:rsidR="00687938" w:rsidRPr="00760B83" w:rsidRDefault="00687938" w:rsidP="00687938">
            <w:pPr>
              <w:rPr>
                <w:rFonts w:ascii="Arial Narrow" w:hAnsi="Arial Narrow"/>
                <w:i/>
                <w:snapToGrid w:val="0"/>
                <w:sz w:val="22"/>
                <w:szCs w:val="22"/>
              </w:rPr>
            </w:pPr>
            <w:r w:rsidRPr="00760B83">
              <w:rPr>
                <w:rFonts w:ascii="Arial Narrow" w:hAnsi="Arial Narrow"/>
                <w:bCs/>
                <w:i/>
                <w:snapToGrid w:val="0"/>
                <w:sz w:val="22"/>
                <w:szCs w:val="22"/>
                <w:u w:val="single"/>
              </w:rPr>
              <w:t>Dates limites</w:t>
            </w:r>
            <w:r w:rsidRPr="00760B83">
              <w:rPr>
                <w:rFonts w:ascii="Arial Narrow" w:hAnsi="Arial Narrow"/>
                <w:bCs/>
                <w:i/>
                <w:snapToGrid w:val="0"/>
                <w:sz w:val="22"/>
                <w:szCs w:val="22"/>
              </w:rPr>
              <w:t> : 1er Mars 201</w:t>
            </w:r>
            <w:r w:rsidR="00A562FC">
              <w:rPr>
                <w:rFonts w:ascii="Arial Narrow" w:hAnsi="Arial Narrow"/>
                <w:bCs/>
                <w:i/>
                <w:snapToGrid w:val="0"/>
                <w:sz w:val="22"/>
                <w:szCs w:val="22"/>
              </w:rPr>
              <w:t>9</w:t>
            </w:r>
            <w:r w:rsidRPr="00760B83">
              <w:rPr>
                <w:rFonts w:ascii="Arial Narrow" w:hAnsi="Arial Narrow"/>
                <w:bCs/>
                <w:i/>
                <w:snapToGrid w:val="0"/>
                <w:sz w:val="22"/>
                <w:szCs w:val="22"/>
              </w:rPr>
              <w:t xml:space="preserve"> &gt;&gt; </w:t>
            </w:r>
            <w:r w:rsidR="00760B83">
              <w:rPr>
                <w:rFonts w:ascii="Arial Narrow" w:hAnsi="Arial Narrow"/>
                <w:bCs/>
                <w:i/>
                <w:snapToGrid w:val="0"/>
                <w:sz w:val="22"/>
                <w:szCs w:val="22"/>
              </w:rPr>
              <w:t xml:space="preserve">CBWP </w:t>
            </w:r>
            <w:r w:rsidR="00A562FC">
              <w:rPr>
                <w:rFonts w:ascii="Arial Narrow" w:hAnsi="Arial Narrow"/>
                <w:bCs/>
                <w:i/>
                <w:snapToGrid w:val="0"/>
                <w:sz w:val="22"/>
                <w:szCs w:val="22"/>
              </w:rPr>
              <w:t>2020</w:t>
            </w:r>
          </w:p>
          <w:p w:rsidR="00687938" w:rsidRPr="001F179D" w:rsidRDefault="00687938" w:rsidP="002F4744">
            <w:pPr>
              <w:rPr>
                <w:rFonts w:ascii="Arial Narrow" w:hAnsi="Arial Narrow"/>
                <w:bCs/>
                <w:i/>
                <w:snapToGrid w:val="0"/>
                <w:sz w:val="22"/>
                <w:szCs w:val="22"/>
              </w:rPr>
            </w:pPr>
            <w:r w:rsidRPr="00760B83">
              <w:rPr>
                <w:rFonts w:ascii="Arial Narrow" w:hAnsi="Arial Narrow"/>
                <w:bCs/>
                <w:i/>
                <w:snapToGrid w:val="0"/>
                <w:sz w:val="22"/>
                <w:szCs w:val="22"/>
              </w:rPr>
              <w:t xml:space="preserve">                      </w:t>
            </w:r>
            <w:r w:rsidR="00760B83">
              <w:rPr>
                <w:rFonts w:ascii="Arial Narrow" w:hAnsi="Arial Narrow"/>
                <w:bCs/>
                <w:i/>
                <w:snapToGrid w:val="0"/>
                <w:sz w:val="22"/>
                <w:szCs w:val="22"/>
              </w:rPr>
              <w:t xml:space="preserve"> </w:t>
            </w:r>
            <w:r w:rsidRPr="00760B83">
              <w:rPr>
                <w:rFonts w:ascii="Arial Narrow" w:hAnsi="Arial Narrow"/>
                <w:bCs/>
                <w:i/>
                <w:snapToGrid w:val="0"/>
                <w:sz w:val="22"/>
                <w:szCs w:val="22"/>
              </w:rPr>
              <w:t xml:space="preserve">1er Mars </w:t>
            </w:r>
            <w:r w:rsidR="00A562FC">
              <w:rPr>
                <w:rFonts w:ascii="Arial Narrow" w:hAnsi="Arial Narrow"/>
                <w:bCs/>
                <w:i/>
                <w:snapToGrid w:val="0"/>
                <w:sz w:val="22"/>
                <w:szCs w:val="22"/>
              </w:rPr>
              <w:t>2020 &gt;&gt; CBWP 2021</w:t>
            </w:r>
          </w:p>
          <w:p w:rsidR="00E73B81" w:rsidRPr="00687938" w:rsidRDefault="00E73B81" w:rsidP="002F4744">
            <w:pPr>
              <w:rPr>
                <w:rFonts w:ascii="Arial Narrow" w:hAnsi="Arial Narrow"/>
                <w:bCs/>
                <w:snapToGrid w:val="0"/>
                <w:sz w:val="22"/>
                <w:szCs w:val="22"/>
              </w:rPr>
            </w:pPr>
          </w:p>
          <w:p w:rsidR="00F364F9" w:rsidRDefault="00563843" w:rsidP="00A562FC">
            <w:pPr>
              <w:ind w:left="292" w:hanging="224"/>
              <w:rPr>
                <w:rFonts w:ascii="Arial Narrow" w:eastAsia="Times New Roman" w:hAnsi="Arial Narrow" w:cs="Arial Narrow"/>
                <w:i/>
                <w:iCs/>
                <w:sz w:val="22"/>
                <w:szCs w:val="22"/>
              </w:rPr>
            </w:pPr>
            <w:r w:rsidRPr="00563843">
              <w:rPr>
                <w:rFonts w:ascii="Arial Narrow" w:hAnsi="Arial Narrow"/>
                <w:sz w:val="22"/>
                <w:szCs w:val="22"/>
              </w:rPr>
              <w:sym w:font="Wingdings" w:char="00E0"/>
            </w:r>
            <w:r w:rsidRPr="00563843">
              <w:rPr>
                <w:rFonts w:ascii="Arial Narrow" w:hAnsi="Arial Narrow"/>
                <w:b/>
                <w:sz w:val="22"/>
                <w:szCs w:val="22"/>
              </w:rPr>
              <w:t>201</w:t>
            </w:r>
            <w:r w:rsidR="00A562FC">
              <w:rPr>
                <w:rFonts w:ascii="Arial Narrow" w:hAnsi="Arial Narrow"/>
                <w:b/>
                <w:sz w:val="22"/>
                <w:szCs w:val="22"/>
              </w:rPr>
              <w:t>9</w:t>
            </w:r>
            <w:r w:rsidRPr="00563843">
              <w:rPr>
                <w:rFonts w:ascii="Arial Narrow" w:hAnsi="Arial Narrow"/>
                <w:b/>
                <w:sz w:val="22"/>
                <w:szCs w:val="22"/>
              </w:rPr>
              <w:t xml:space="preserve"> and 20</w:t>
            </w:r>
            <w:r w:rsidR="00A562FC">
              <w:rPr>
                <w:rFonts w:ascii="Arial Narrow" w:hAnsi="Arial Narrow"/>
                <w:b/>
                <w:sz w:val="22"/>
                <w:szCs w:val="22"/>
              </w:rPr>
              <w:t>20</w:t>
            </w:r>
            <w:r w:rsidR="004263A6">
              <w:rPr>
                <w:rFonts w:ascii="Arial Narrow" w:hAnsi="Arial Narrow"/>
                <w:sz w:val="22"/>
                <w:szCs w:val="22"/>
              </w:rPr>
              <w:t xml:space="preserve"> </w:t>
            </w:r>
            <w:r w:rsidR="001F179D">
              <w:rPr>
                <w:rFonts w:ascii="Arial Narrow" w:hAnsi="Arial Narrow"/>
                <w:sz w:val="22"/>
                <w:szCs w:val="22"/>
              </w:rPr>
              <w:t>–</w:t>
            </w:r>
            <w:r w:rsidR="004263A6">
              <w:rPr>
                <w:rFonts w:ascii="Arial Narrow" w:hAnsi="Arial Narrow"/>
                <w:sz w:val="22"/>
                <w:szCs w:val="22"/>
              </w:rPr>
              <w:t xml:space="preserve"> </w:t>
            </w:r>
            <w:r w:rsidR="001F179D">
              <w:rPr>
                <w:rFonts w:ascii="Arial Narrow" w:hAnsi="Arial Narrow"/>
                <w:sz w:val="22"/>
                <w:szCs w:val="22"/>
              </w:rPr>
              <w:t>All c</w:t>
            </w:r>
            <w:r w:rsidRPr="00563843">
              <w:rPr>
                <w:rFonts w:ascii="Arial Narrow" w:hAnsi="Arial Narrow"/>
                <w:sz w:val="22"/>
                <w:szCs w:val="22"/>
              </w:rPr>
              <w:t>oastal States</w:t>
            </w:r>
            <w:r w:rsidR="00E73B81">
              <w:rPr>
                <w:rFonts w:ascii="Arial Narrow" w:hAnsi="Arial Narrow"/>
                <w:sz w:val="22"/>
                <w:szCs w:val="22"/>
              </w:rPr>
              <w:t xml:space="preserve"> </w:t>
            </w:r>
            <w:r w:rsidR="001F179D">
              <w:rPr>
                <w:rFonts w:ascii="Arial Narrow" w:hAnsi="Arial Narrow"/>
                <w:sz w:val="22"/>
                <w:szCs w:val="22"/>
              </w:rPr>
              <w:t>–</w:t>
            </w:r>
            <w:r w:rsidRPr="00563843">
              <w:rPr>
                <w:rFonts w:ascii="Arial Narrow" w:hAnsi="Arial Narrow"/>
                <w:sz w:val="22"/>
                <w:szCs w:val="22"/>
              </w:rPr>
              <w:t xml:space="preserve"> </w:t>
            </w:r>
            <w:r w:rsidR="001F179D">
              <w:rPr>
                <w:rFonts w:ascii="Arial Narrow" w:hAnsi="Arial Narrow"/>
                <w:sz w:val="22"/>
                <w:szCs w:val="22"/>
              </w:rPr>
              <w:t xml:space="preserve">Tous les </w:t>
            </w:r>
            <w:r w:rsidRPr="00563843">
              <w:rPr>
                <w:rFonts w:ascii="Arial Narrow" w:eastAsia="Times New Roman" w:hAnsi="Arial Narrow" w:cs="Arial Narrow"/>
                <w:i/>
                <w:iCs/>
                <w:sz w:val="22"/>
                <w:szCs w:val="22"/>
              </w:rPr>
              <w:t xml:space="preserve">Etats côtiers </w:t>
            </w:r>
          </w:p>
          <w:p w:rsidR="00A562FC" w:rsidRPr="00E73B81" w:rsidRDefault="00A562FC" w:rsidP="00A562FC">
            <w:pPr>
              <w:ind w:left="292" w:hanging="224"/>
              <w:rPr>
                <w:rFonts w:ascii="Arial Narrow" w:hAnsi="Arial Narrow"/>
                <w:sz w:val="22"/>
                <w:szCs w:val="22"/>
              </w:rPr>
            </w:pPr>
            <w:r>
              <w:rPr>
                <w:rFonts w:ascii="Arial Narrow" w:eastAsia="Times New Roman" w:hAnsi="Arial Narrow" w:cs="Arial Narrow"/>
                <w:i/>
                <w:iCs/>
                <w:sz w:val="22"/>
                <w:szCs w:val="22"/>
              </w:rPr>
              <w:t>Status :</w:t>
            </w:r>
          </w:p>
        </w:tc>
      </w:tr>
      <w:tr w:rsidR="006978AB" w:rsidRPr="00FF6ADF" w:rsidTr="0017085F">
        <w:trPr>
          <w:cantSplit/>
          <w:trHeight w:val="1802"/>
          <w:jc w:val="center"/>
        </w:trPr>
        <w:tc>
          <w:tcPr>
            <w:tcW w:w="9412" w:type="dxa"/>
            <w:gridSpan w:val="2"/>
            <w:tcBorders>
              <w:top w:val="single" w:sz="4" w:space="0" w:color="auto"/>
              <w:bottom w:val="single" w:sz="4" w:space="0" w:color="auto"/>
            </w:tcBorders>
          </w:tcPr>
          <w:p w:rsidR="006978AB" w:rsidRDefault="00A562FC" w:rsidP="006978AB">
            <w:pPr>
              <w:rPr>
                <w:rFonts w:ascii="Arial Narrow" w:hAnsi="Arial Narrow"/>
                <w:b/>
                <w:snapToGrid w:val="0"/>
                <w:sz w:val="22"/>
                <w:szCs w:val="22"/>
                <w:u w:val="single"/>
                <w:lang w:val="en-GB"/>
              </w:rPr>
            </w:pPr>
            <w:r>
              <w:rPr>
                <w:rFonts w:ascii="Arial Narrow" w:hAnsi="Arial Narrow"/>
                <w:b/>
                <w:snapToGrid w:val="0"/>
                <w:sz w:val="22"/>
                <w:szCs w:val="22"/>
                <w:u w:val="single"/>
                <w:lang w:val="en-GB"/>
              </w:rPr>
              <w:t>ACTION EAtHC 15</w:t>
            </w:r>
            <w:r w:rsidR="00321A6D">
              <w:rPr>
                <w:rFonts w:ascii="Arial Narrow" w:hAnsi="Arial Narrow"/>
                <w:b/>
                <w:snapToGrid w:val="0"/>
                <w:sz w:val="22"/>
                <w:szCs w:val="22"/>
                <w:u w:val="single"/>
                <w:lang w:val="en-GB"/>
              </w:rPr>
              <w:t>-</w:t>
            </w:r>
            <w:r w:rsidR="003A3062">
              <w:rPr>
                <w:rFonts w:ascii="Arial Narrow" w:hAnsi="Arial Narrow"/>
                <w:b/>
                <w:snapToGrid w:val="0"/>
                <w:sz w:val="22"/>
                <w:szCs w:val="22"/>
                <w:u w:val="single"/>
                <w:lang w:val="en-GB"/>
              </w:rPr>
              <w:t>27</w:t>
            </w:r>
            <w:r w:rsidR="00321A6D">
              <w:rPr>
                <w:rFonts w:ascii="Arial Narrow" w:hAnsi="Arial Narrow"/>
                <w:b/>
                <w:snapToGrid w:val="0"/>
                <w:sz w:val="22"/>
                <w:szCs w:val="22"/>
                <w:u w:val="single"/>
                <w:lang w:val="en-GB"/>
              </w:rPr>
              <w:t>:</w:t>
            </w:r>
          </w:p>
          <w:p w:rsidR="006978AB" w:rsidRDefault="00A562FC" w:rsidP="006978AB">
            <w:pPr>
              <w:rPr>
                <w:rFonts w:ascii="Arial Narrow" w:hAnsi="Arial Narrow"/>
                <w:bCs/>
                <w:snapToGrid w:val="0"/>
                <w:sz w:val="22"/>
                <w:szCs w:val="22"/>
                <w:lang w:val="en-US"/>
              </w:rPr>
            </w:pPr>
            <w:r>
              <w:rPr>
                <w:rFonts w:ascii="Arial Narrow" w:hAnsi="Arial Narrow"/>
                <w:bCs/>
                <w:snapToGrid w:val="0"/>
                <w:sz w:val="22"/>
                <w:szCs w:val="22"/>
                <w:lang w:val="en-GB"/>
              </w:rPr>
              <w:t>Provide</w:t>
            </w:r>
            <w:r w:rsidR="006978AB" w:rsidRPr="006978AB">
              <w:rPr>
                <w:rFonts w:ascii="Arial Narrow" w:hAnsi="Arial Narrow"/>
                <w:bCs/>
                <w:snapToGrid w:val="0"/>
                <w:sz w:val="22"/>
                <w:szCs w:val="22"/>
                <w:lang w:val="en-US"/>
              </w:rPr>
              <w:t xml:space="preserve"> the regional CB Coordinator with the direct </w:t>
            </w:r>
            <w:r w:rsidR="000F2E15">
              <w:rPr>
                <w:rFonts w:ascii="Arial Narrow" w:hAnsi="Arial Narrow"/>
                <w:bCs/>
                <w:snapToGrid w:val="0"/>
                <w:sz w:val="22"/>
                <w:szCs w:val="22"/>
                <w:lang w:val="en-US"/>
              </w:rPr>
              <w:t xml:space="preserve">CB </w:t>
            </w:r>
            <w:r w:rsidR="006978AB" w:rsidRPr="006978AB">
              <w:rPr>
                <w:rFonts w:ascii="Arial Narrow" w:hAnsi="Arial Narrow"/>
                <w:bCs/>
                <w:snapToGrid w:val="0"/>
                <w:sz w:val="22"/>
                <w:szCs w:val="22"/>
                <w:lang w:val="en-US"/>
              </w:rPr>
              <w:t>in-kind contribution</w:t>
            </w:r>
            <w:r>
              <w:rPr>
                <w:rFonts w:ascii="Arial Narrow" w:hAnsi="Arial Narrow"/>
                <w:bCs/>
                <w:snapToGrid w:val="0"/>
                <w:sz w:val="22"/>
                <w:szCs w:val="22"/>
                <w:lang w:val="en-US"/>
              </w:rPr>
              <w:t xml:space="preserve"> made</w:t>
            </w:r>
            <w:r w:rsidR="000F2E15">
              <w:rPr>
                <w:rFonts w:ascii="Arial Narrow" w:hAnsi="Arial Narrow"/>
                <w:bCs/>
                <w:snapToGrid w:val="0"/>
                <w:sz w:val="22"/>
                <w:szCs w:val="22"/>
                <w:lang w:val="en-US"/>
              </w:rPr>
              <w:t xml:space="preserve"> </w:t>
            </w:r>
            <w:r w:rsidR="006978AB" w:rsidRPr="006978AB">
              <w:rPr>
                <w:rFonts w:ascii="Arial Narrow" w:hAnsi="Arial Narrow"/>
                <w:bCs/>
                <w:snapToGrid w:val="0"/>
                <w:sz w:val="22"/>
                <w:szCs w:val="22"/>
                <w:lang w:val="en-US"/>
              </w:rPr>
              <w:t>in the region</w:t>
            </w:r>
            <w:r w:rsidR="000F2E15">
              <w:rPr>
                <w:rFonts w:ascii="Arial Narrow" w:hAnsi="Arial Narrow"/>
                <w:bCs/>
                <w:snapToGrid w:val="0"/>
                <w:sz w:val="22"/>
                <w:szCs w:val="22"/>
                <w:lang w:val="en-US"/>
              </w:rPr>
              <w:t>.</w:t>
            </w:r>
          </w:p>
          <w:p w:rsidR="000F2E15" w:rsidRDefault="000F2E15" w:rsidP="006978AB">
            <w:pPr>
              <w:rPr>
                <w:rFonts w:ascii="Arial Narrow" w:hAnsi="Arial Narrow"/>
                <w:bCs/>
                <w:snapToGrid w:val="0"/>
                <w:sz w:val="22"/>
                <w:szCs w:val="22"/>
                <w:lang w:val="en-US"/>
              </w:rPr>
            </w:pPr>
          </w:p>
          <w:p w:rsidR="000F2E15" w:rsidRDefault="000F2E15" w:rsidP="006978AB">
            <w:pPr>
              <w:rPr>
                <w:rFonts w:ascii="Arial Narrow" w:hAnsi="Arial Narrow"/>
                <w:bCs/>
                <w:i/>
                <w:snapToGrid w:val="0"/>
                <w:sz w:val="22"/>
                <w:szCs w:val="22"/>
              </w:rPr>
            </w:pPr>
            <w:r w:rsidRPr="000F2E15">
              <w:rPr>
                <w:rFonts w:ascii="Arial Narrow" w:hAnsi="Arial Narrow"/>
                <w:bCs/>
                <w:i/>
                <w:snapToGrid w:val="0"/>
                <w:sz w:val="22"/>
                <w:szCs w:val="22"/>
              </w:rPr>
              <w:t xml:space="preserve">Tenir le coordinateur regional CB informé des contributions </w:t>
            </w:r>
            <w:r>
              <w:rPr>
                <w:rFonts w:ascii="Arial Narrow" w:hAnsi="Arial Narrow"/>
                <w:bCs/>
                <w:i/>
                <w:snapToGrid w:val="0"/>
                <w:sz w:val="22"/>
                <w:szCs w:val="22"/>
              </w:rPr>
              <w:t xml:space="preserve">CB en nature </w:t>
            </w:r>
            <w:r w:rsidR="00762D2A">
              <w:rPr>
                <w:rFonts w:ascii="Arial Narrow" w:hAnsi="Arial Narrow"/>
                <w:bCs/>
                <w:i/>
                <w:snapToGrid w:val="0"/>
                <w:sz w:val="22"/>
                <w:szCs w:val="22"/>
              </w:rPr>
              <w:t xml:space="preserve">délivrés </w:t>
            </w:r>
            <w:r w:rsidR="00A562FC">
              <w:rPr>
                <w:rFonts w:ascii="Arial Narrow" w:hAnsi="Arial Narrow"/>
                <w:bCs/>
                <w:i/>
                <w:snapToGrid w:val="0"/>
                <w:sz w:val="22"/>
                <w:szCs w:val="22"/>
              </w:rPr>
              <w:t>faite</w:t>
            </w:r>
            <w:r w:rsidR="00437652">
              <w:rPr>
                <w:rFonts w:ascii="Arial Narrow" w:hAnsi="Arial Narrow"/>
                <w:bCs/>
                <w:i/>
                <w:snapToGrid w:val="0"/>
                <w:sz w:val="22"/>
                <w:szCs w:val="22"/>
              </w:rPr>
              <w:t xml:space="preserve"> dans la région.</w:t>
            </w:r>
          </w:p>
          <w:p w:rsidR="00437652" w:rsidRDefault="00437652" w:rsidP="006978AB">
            <w:pPr>
              <w:rPr>
                <w:rFonts w:ascii="Arial Narrow" w:hAnsi="Arial Narrow"/>
                <w:bCs/>
                <w:i/>
                <w:snapToGrid w:val="0"/>
                <w:sz w:val="22"/>
                <w:szCs w:val="22"/>
              </w:rPr>
            </w:pPr>
          </w:p>
          <w:p w:rsidR="006978AB" w:rsidRDefault="00FF6ADF" w:rsidP="002F4744">
            <w:pPr>
              <w:rPr>
                <w:rFonts w:ascii="Arial Narrow" w:eastAsia="Times New Roman" w:hAnsi="Arial Narrow" w:cs="Arial Narrow"/>
                <w:i/>
                <w:iCs/>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sidRPr="00FF6ADF">
              <w:rPr>
                <w:rFonts w:ascii="Arial Narrow" w:hAnsi="Arial Narrow"/>
                <w:snapToGrid w:val="0"/>
                <w:sz w:val="22"/>
                <w:szCs w:val="22"/>
              </w:rPr>
              <w:t xml:space="preserve"> - Coastal States</w:t>
            </w:r>
            <w:r w:rsidRPr="00FF6ADF">
              <w:rPr>
                <w:rFonts w:ascii="Arial Narrow" w:eastAsia="Times New Roman" w:hAnsi="Arial Narrow" w:cs="Arial Narrow"/>
                <w:i/>
                <w:iCs/>
                <w:sz w:val="22"/>
                <w:szCs w:val="22"/>
              </w:rPr>
              <w:t xml:space="preserve"> - Etats côtiers </w:t>
            </w:r>
          </w:p>
          <w:p w:rsidR="00F364F9" w:rsidRPr="00437652" w:rsidRDefault="00F364F9" w:rsidP="00A562FC">
            <w:pPr>
              <w:rPr>
                <w:rFonts w:ascii="Arial Narrow" w:eastAsia="Times New Roman" w:hAnsi="Arial Narrow" w:cs="Arial Narrow"/>
                <w:i/>
                <w:iCs/>
                <w:sz w:val="22"/>
                <w:szCs w:val="22"/>
              </w:rPr>
            </w:pPr>
            <w:r w:rsidRPr="00A562FC">
              <w:rPr>
                <w:rFonts w:ascii="Arial Narrow" w:hAnsi="Arial Narrow"/>
                <w:i/>
                <w:snapToGrid w:val="0"/>
                <w:sz w:val="22"/>
                <w:szCs w:val="22"/>
              </w:rPr>
              <w:t>Status :</w:t>
            </w:r>
          </w:p>
        </w:tc>
      </w:tr>
      <w:tr w:rsidR="00FE13F3" w:rsidRPr="00FF6ADF" w:rsidTr="0017085F">
        <w:trPr>
          <w:cantSplit/>
          <w:trHeight w:val="1802"/>
          <w:jc w:val="center"/>
        </w:trPr>
        <w:tc>
          <w:tcPr>
            <w:tcW w:w="9412" w:type="dxa"/>
            <w:gridSpan w:val="2"/>
            <w:tcBorders>
              <w:top w:val="single" w:sz="4" w:space="0" w:color="auto"/>
              <w:bottom w:val="single" w:sz="4" w:space="0" w:color="auto"/>
            </w:tcBorders>
          </w:tcPr>
          <w:p w:rsidR="00FE13F3" w:rsidRDefault="00FE13F3" w:rsidP="00FE13F3">
            <w:pPr>
              <w:rPr>
                <w:rFonts w:ascii="Arial Narrow" w:hAnsi="Arial Narrow"/>
                <w:b/>
                <w:snapToGrid w:val="0"/>
                <w:sz w:val="22"/>
                <w:szCs w:val="22"/>
                <w:u w:val="single"/>
                <w:lang w:val="en-GB"/>
              </w:rPr>
            </w:pPr>
            <w:r>
              <w:rPr>
                <w:rFonts w:ascii="Arial Narrow" w:hAnsi="Arial Narrow"/>
                <w:b/>
                <w:snapToGrid w:val="0"/>
                <w:sz w:val="22"/>
                <w:szCs w:val="22"/>
                <w:u w:val="single"/>
                <w:lang w:val="en-GB"/>
              </w:rPr>
              <w:t>ACTION EAtHC 15</w:t>
            </w:r>
            <w:r w:rsidR="003A3062">
              <w:rPr>
                <w:rFonts w:ascii="Arial Narrow" w:hAnsi="Arial Narrow"/>
                <w:b/>
                <w:snapToGrid w:val="0"/>
                <w:sz w:val="22"/>
                <w:szCs w:val="22"/>
                <w:u w:val="single"/>
                <w:lang w:val="en-GB"/>
              </w:rPr>
              <w:t>-28</w:t>
            </w:r>
            <w:r>
              <w:rPr>
                <w:rFonts w:ascii="Arial Narrow" w:hAnsi="Arial Narrow"/>
                <w:b/>
                <w:snapToGrid w:val="0"/>
                <w:sz w:val="22"/>
                <w:szCs w:val="22"/>
                <w:u w:val="single"/>
                <w:lang w:val="en-GB"/>
              </w:rPr>
              <w:t>:</w:t>
            </w:r>
          </w:p>
          <w:p w:rsidR="00FE13F3" w:rsidRDefault="00FE13F3" w:rsidP="006978AB">
            <w:pPr>
              <w:rPr>
                <w:rFonts w:ascii="Arial Narrow" w:hAnsi="Arial Narrow"/>
                <w:snapToGrid w:val="0"/>
                <w:sz w:val="22"/>
                <w:szCs w:val="22"/>
                <w:lang w:val="en-GB"/>
              </w:rPr>
            </w:pPr>
            <w:r w:rsidRPr="00FE13F3">
              <w:rPr>
                <w:rFonts w:ascii="Arial Narrow" w:hAnsi="Arial Narrow"/>
                <w:snapToGrid w:val="0"/>
                <w:sz w:val="22"/>
                <w:szCs w:val="22"/>
                <w:lang w:val="en-GB"/>
              </w:rPr>
              <w:t>Coastal states to make the IMO Member State Audit Scheme (IMSAS) conclusions relating to hydrographic services available to the IHO Secretariat and the CB coordinator in order to propose possible actions.</w:t>
            </w:r>
          </w:p>
          <w:p w:rsidR="00FE13F3" w:rsidRDefault="00FE13F3" w:rsidP="006978AB">
            <w:pPr>
              <w:rPr>
                <w:rFonts w:ascii="Arial Narrow" w:hAnsi="Arial Narrow"/>
                <w:snapToGrid w:val="0"/>
                <w:sz w:val="22"/>
                <w:szCs w:val="22"/>
                <w:lang w:val="en-GB"/>
              </w:rPr>
            </w:pPr>
          </w:p>
          <w:p w:rsidR="00FE13F3" w:rsidRDefault="00FE13F3" w:rsidP="006978AB">
            <w:pPr>
              <w:rPr>
                <w:rFonts w:ascii="Arial Narrow" w:hAnsi="Arial Narrow"/>
                <w:snapToGrid w:val="0"/>
                <w:sz w:val="22"/>
                <w:szCs w:val="22"/>
                <w:lang w:val="en-GB"/>
              </w:rPr>
            </w:pPr>
            <w:r w:rsidRPr="00B04503">
              <w:rPr>
                <w:rFonts w:ascii="Arial Narrow" w:hAnsi="Arial Narrow"/>
                <w:snapToGrid w:val="0"/>
                <w:sz w:val="22"/>
                <w:szCs w:val="22"/>
                <w:highlight w:val="yellow"/>
                <w:lang w:val="en-GB"/>
              </w:rPr>
              <w:t xml:space="preserve">Les États côtiers doivent mettre les conclusions de l'IMSAS </w:t>
            </w:r>
            <w:proofErr w:type="gramStart"/>
            <w:r w:rsidRPr="00B04503">
              <w:rPr>
                <w:rFonts w:ascii="Arial Narrow" w:hAnsi="Arial Narrow"/>
                <w:snapToGrid w:val="0"/>
                <w:sz w:val="22"/>
                <w:szCs w:val="22"/>
                <w:highlight w:val="yellow"/>
                <w:lang w:val="en-GB"/>
              </w:rPr>
              <w:t>relatives</w:t>
            </w:r>
            <w:proofErr w:type="gramEnd"/>
            <w:r w:rsidRPr="00B04503">
              <w:rPr>
                <w:rFonts w:ascii="Arial Narrow" w:hAnsi="Arial Narrow"/>
                <w:snapToGrid w:val="0"/>
                <w:sz w:val="22"/>
                <w:szCs w:val="22"/>
                <w:highlight w:val="yellow"/>
                <w:lang w:val="en-GB"/>
              </w:rPr>
              <w:t xml:space="preserve"> aux services hydrographiques à la disposition du Secrétariat de l'OHI et du coordinateur RC afin de proposer des actions possibles.</w:t>
            </w:r>
            <w:r>
              <w:rPr>
                <w:rFonts w:ascii="Arial Narrow" w:hAnsi="Arial Narrow"/>
                <w:snapToGrid w:val="0"/>
                <w:sz w:val="22"/>
                <w:szCs w:val="22"/>
                <w:lang w:val="en-GB"/>
              </w:rPr>
              <w:t xml:space="preserve"> </w:t>
            </w:r>
          </w:p>
          <w:p w:rsidR="00FE13F3" w:rsidRDefault="00FE13F3" w:rsidP="006978AB">
            <w:pPr>
              <w:rPr>
                <w:rFonts w:ascii="Arial Narrow" w:hAnsi="Arial Narrow"/>
                <w:snapToGrid w:val="0"/>
                <w:sz w:val="22"/>
                <w:szCs w:val="22"/>
                <w:lang w:val="en-GB"/>
              </w:rPr>
            </w:pPr>
          </w:p>
          <w:p w:rsidR="00FE13F3" w:rsidRDefault="00FE13F3" w:rsidP="00FE13F3">
            <w:pPr>
              <w:rPr>
                <w:rFonts w:ascii="Arial Narrow" w:eastAsia="Times New Roman" w:hAnsi="Arial Narrow" w:cs="Arial Narrow"/>
                <w:i/>
                <w:iCs/>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sidRPr="00FF6ADF">
              <w:rPr>
                <w:rFonts w:ascii="Arial Narrow" w:hAnsi="Arial Narrow"/>
                <w:snapToGrid w:val="0"/>
                <w:sz w:val="22"/>
                <w:szCs w:val="22"/>
              </w:rPr>
              <w:t xml:space="preserve"> - Coastal States</w:t>
            </w:r>
            <w:r w:rsidRPr="00FF6ADF">
              <w:rPr>
                <w:rFonts w:ascii="Arial Narrow" w:eastAsia="Times New Roman" w:hAnsi="Arial Narrow" w:cs="Arial Narrow"/>
                <w:i/>
                <w:iCs/>
                <w:sz w:val="22"/>
                <w:szCs w:val="22"/>
              </w:rPr>
              <w:t xml:space="preserve"> - Etats côtiers </w:t>
            </w:r>
          </w:p>
          <w:p w:rsidR="00FE13F3" w:rsidRPr="00FE13F3" w:rsidRDefault="00FE13F3" w:rsidP="00FE13F3">
            <w:pPr>
              <w:rPr>
                <w:rFonts w:ascii="Arial Narrow" w:hAnsi="Arial Narrow"/>
                <w:snapToGrid w:val="0"/>
                <w:sz w:val="22"/>
                <w:szCs w:val="22"/>
                <w:lang w:val="en-GB"/>
              </w:rPr>
            </w:pPr>
            <w:r w:rsidRPr="00A562FC">
              <w:rPr>
                <w:rFonts w:ascii="Arial Narrow" w:hAnsi="Arial Narrow"/>
                <w:i/>
                <w:snapToGrid w:val="0"/>
                <w:sz w:val="22"/>
                <w:szCs w:val="22"/>
              </w:rPr>
              <w:t>Status :</w:t>
            </w:r>
          </w:p>
        </w:tc>
      </w:tr>
      <w:tr w:rsidR="00FE13F3" w:rsidRPr="00FF6ADF" w:rsidTr="0017085F">
        <w:trPr>
          <w:cantSplit/>
          <w:trHeight w:val="1802"/>
          <w:jc w:val="center"/>
        </w:trPr>
        <w:tc>
          <w:tcPr>
            <w:tcW w:w="9412" w:type="dxa"/>
            <w:gridSpan w:val="2"/>
            <w:tcBorders>
              <w:top w:val="single" w:sz="4" w:space="0" w:color="auto"/>
              <w:bottom w:val="single" w:sz="4" w:space="0" w:color="auto"/>
            </w:tcBorders>
          </w:tcPr>
          <w:p w:rsidR="00FE13F3" w:rsidRPr="00030CDC" w:rsidRDefault="00FE13F3" w:rsidP="00FE13F3">
            <w:pPr>
              <w:rPr>
                <w:rFonts w:ascii="Arial Narrow" w:hAnsi="Arial Narrow"/>
                <w:b/>
                <w:snapToGrid w:val="0"/>
                <w:sz w:val="22"/>
                <w:szCs w:val="22"/>
                <w:u w:val="single"/>
                <w:lang w:val="en-GB"/>
              </w:rPr>
            </w:pPr>
            <w:r w:rsidRPr="00030CDC">
              <w:rPr>
                <w:rFonts w:ascii="Arial Narrow" w:hAnsi="Arial Narrow"/>
                <w:b/>
                <w:snapToGrid w:val="0"/>
                <w:sz w:val="22"/>
                <w:szCs w:val="22"/>
                <w:u w:val="single"/>
                <w:lang w:val="en-GB"/>
              </w:rPr>
              <w:t>Action EAtHC15-</w:t>
            </w:r>
            <w:r w:rsidR="003A3062">
              <w:rPr>
                <w:rFonts w:ascii="Arial Narrow" w:hAnsi="Arial Narrow"/>
                <w:b/>
                <w:snapToGrid w:val="0"/>
                <w:sz w:val="22"/>
                <w:szCs w:val="22"/>
                <w:u w:val="single"/>
                <w:lang w:val="en-GB"/>
              </w:rPr>
              <w:t>29</w:t>
            </w:r>
            <w:r w:rsidRPr="00030CDC">
              <w:rPr>
                <w:rFonts w:ascii="Arial Narrow" w:hAnsi="Arial Narrow"/>
                <w:b/>
                <w:snapToGrid w:val="0"/>
                <w:sz w:val="22"/>
                <w:szCs w:val="22"/>
                <w:u w:val="single"/>
                <w:lang w:val="en-GB"/>
              </w:rPr>
              <w:t xml:space="preserve"> (linked to actions CBSC16-10 &amp; 11)</w:t>
            </w:r>
          </w:p>
          <w:p w:rsidR="00FE13F3" w:rsidRPr="00030CDC" w:rsidRDefault="00FE13F3" w:rsidP="00FE13F3">
            <w:pPr>
              <w:rPr>
                <w:rFonts w:ascii="Arial Narrow" w:hAnsi="Arial Narrow"/>
                <w:snapToGrid w:val="0"/>
                <w:sz w:val="22"/>
                <w:szCs w:val="22"/>
                <w:lang w:val="en-GB"/>
              </w:rPr>
            </w:pPr>
            <w:r w:rsidRPr="00030CDC">
              <w:rPr>
                <w:rFonts w:ascii="Arial Narrow" w:hAnsi="Arial Narrow"/>
                <w:snapToGrid w:val="0"/>
                <w:sz w:val="22"/>
                <w:szCs w:val="22"/>
                <w:lang w:val="en-GB"/>
              </w:rPr>
              <w:t>Make available to the IHO Secretariat and coordinator the regulations (or any relevant organizational documents) concerning NHCs.</w:t>
            </w:r>
          </w:p>
          <w:p w:rsidR="00FE13F3" w:rsidRPr="00030CDC" w:rsidRDefault="00FE13F3" w:rsidP="00FE13F3">
            <w:pPr>
              <w:rPr>
                <w:rFonts w:ascii="Arial Narrow" w:hAnsi="Arial Narrow"/>
                <w:snapToGrid w:val="0"/>
                <w:sz w:val="22"/>
                <w:szCs w:val="22"/>
                <w:lang w:val="en-GB"/>
              </w:rPr>
            </w:pPr>
          </w:p>
          <w:p w:rsidR="00FE13F3" w:rsidRPr="00030CDC" w:rsidRDefault="00FE13F3" w:rsidP="00FE13F3">
            <w:pPr>
              <w:rPr>
                <w:rFonts w:ascii="Arial Narrow" w:eastAsia="Times New Roman" w:hAnsi="Arial Narrow" w:cs="Arial Narrow"/>
                <w:i/>
                <w:iCs/>
                <w:sz w:val="22"/>
                <w:szCs w:val="22"/>
              </w:rPr>
            </w:pPr>
            <w:r w:rsidRPr="00030CDC">
              <w:rPr>
                <w:rFonts w:ascii="Arial Narrow" w:hAnsi="Arial Narrow"/>
                <w:snapToGrid w:val="0"/>
                <w:sz w:val="22"/>
                <w:szCs w:val="22"/>
              </w:rPr>
              <w:sym w:font="Wingdings" w:char="00E0"/>
            </w:r>
            <w:r w:rsidRPr="00030CDC">
              <w:rPr>
                <w:rFonts w:ascii="Arial Narrow" w:hAnsi="Arial Narrow"/>
                <w:snapToGrid w:val="0"/>
                <w:sz w:val="22"/>
                <w:szCs w:val="22"/>
              </w:rPr>
              <w:t xml:space="preserve"> </w:t>
            </w:r>
            <w:r w:rsidRPr="00030CDC">
              <w:rPr>
                <w:rFonts w:ascii="Arial Narrow" w:hAnsi="Arial Narrow"/>
                <w:b/>
                <w:snapToGrid w:val="0"/>
                <w:sz w:val="22"/>
                <w:szCs w:val="22"/>
              </w:rPr>
              <w:t>Permanent</w:t>
            </w:r>
            <w:r w:rsidRPr="00030CDC">
              <w:rPr>
                <w:rFonts w:ascii="Arial Narrow" w:hAnsi="Arial Narrow"/>
                <w:snapToGrid w:val="0"/>
                <w:sz w:val="22"/>
                <w:szCs w:val="22"/>
              </w:rPr>
              <w:t xml:space="preserve"> - All coastal states within WCA sub-area</w:t>
            </w:r>
            <w:r w:rsidRPr="00030CDC">
              <w:rPr>
                <w:rFonts w:ascii="Arial Narrow" w:eastAsia="Times New Roman" w:hAnsi="Arial Narrow" w:cs="Arial Narrow"/>
                <w:i/>
                <w:iCs/>
                <w:sz w:val="22"/>
                <w:szCs w:val="22"/>
              </w:rPr>
              <w:t xml:space="preserve"> </w:t>
            </w:r>
          </w:p>
          <w:p w:rsidR="00FE13F3" w:rsidRPr="00FE13F3" w:rsidRDefault="00FE13F3" w:rsidP="00FE13F3">
            <w:pPr>
              <w:rPr>
                <w:rFonts w:ascii="Arial Narrow" w:hAnsi="Arial Narrow"/>
                <w:snapToGrid w:val="0"/>
                <w:sz w:val="22"/>
                <w:szCs w:val="22"/>
                <w:lang w:val="en-GB"/>
              </w:rPr>
            </w:pPr>
            <w:r w:rsidRPr="00030CDC">
              <w:rPr>
                <w:rFonts w:ascii="Arial Narrow" w:hAnsi="Arial Narrow"/>
                <w:i/>
                <w:snapToGrid w:val="0"/>
                <w:sz w:val="22"/>
                <w:szCs w:val="22"/>
              </w:rPr>
              <w:t>Status :</w:t>
            </w:r>
          </w:p>
        </w:tc>
      </w:tr>
      <w:tr w:rsidR="00EF47FA" w:rsidRPr="007D134F" w:rsidTr="00193137">
        <w:trPr>
          <w:cantSplit/>
          <w:jc w:val="center"/>
        </w:trPr>
        <w:tc>
          <w:tcPr>
            <w:tcW w:w="9412" w:type="dxa"/>
            <w:gridSpan w:val="2"/>
            <w:tcBorders>
              <w:top w:val="single" w:sz="4" w:space="0" w:color="auto"/>
              <w:bottom w:val="single" w:sz="4" w:space="0" w:color="auto"/>
            </w:tcBorders>
          </w:tcPr>
          <w:p w:rsidR="00EF47FA" w:rsidRPr="00403C1A" w:rsidRDefault="00EF47FA" w:rsidP="00EF47FA">
            <w:pPr>
              <w:rPr>
                <w:rFonts w:ascii="Arial Narrow" w:hAnsi="Arial Narrow"/>
                <w:b/>
                <w:snapToGrid w:val="0"/>
                <w:sz w:val="22"/>
                <w:szCs w:val="22"/>
                <w:u w:val="single"/>
                <w:lang w:val="en-GB"/>
              </w:rPr>
            </w:pPr>
            <w:r w:rsidRPr="00403C1A">
              <w:rPr>
                <w:rFonts w:ascii="Arial Narrow" w:hAnsi="Arial Narrow"/>
                <w:b/>
                <w:snapToGrid w:val="0"/>
                <w:sz w:val="22"/>
                <w:szCs w:val="22"/>
                <w:u w:val="single"/>
                <w:lang w:val="en-GB"/>
              </w:rPr>
              <w:t>ACTION EAtHC 1</w:t>
            </w:r>
            <w:r w:rsidR="00030CDC">
              <w:rPr>
                <w:rFonts w:ascii="Arial Narrow" w:hAnsi="Arial Narrow"/>
                <w:b/>
                <w:snapToGrid w:val="0"/>
                <w:sz w:val="22"/>
                <w:szCs w:val="22"/>
                <w:u w:val="single"/>
                <w:lang w:val="en-GB"/>
              </w:rPr>
              <w:t>5</w:t>
            </w:r>
            <w:r w:rsidR="00403C1A">
              <w:rPr>
                <w:rFonts w:ascii="Arial Narrow" w:hAnsi="Arial Narrow"/>
                <w:b/>
                <w:snapToGrid w:val="0"/>
                <w:sz w:val="22"/>
                <w:szCs w:val="22"/>
                <w:u w:val="single"/>
                <w:lang w:val="en-GB"/>
              </w:rPr>
              <w:t>-</w:t>
            </w:r>
            <w:r w:rsidR="001D2619">
              <w:rPr>
                <w:rFonts w:ascii="Arial Narrow" w:hAnsi="Arial Narrow"/>
                <w:b/>
                <w:snapToGrid w:val="0"/>
                <w:sz w:val="22"/>
                <w:szCs w:val="22"/>
                <w:u w:val="single"/>
                <w:lang w:val="en-GB"/>
              </w:rPr>
              <w:t>30</w:t>
            </w:r>
            <w:r w:rsidRPr="00403C1A">
              <w:rPr>
                <w:rFonts w:ascii="Arial Narrow" w:hAnsi="Arial Narrow"/>
                <w:b/>
                <w:snapToGrid w:val="0"/>
                <w:sz w:val="22"/>
                <w:szCs w:val="22"/>
                <w:u w:val="single"/>
                <w:lang w:val="en-GB"/>
              </w:rPr>
              <w:t xml:space="preserve">: </w:t>
            </w:r>
          </w:p>
          <w:p w:rsidR="005C6468" w:rsidRPr="00403C1A" w:rsidRDefault="005C6468" w:rsidP="005C6468">
            <w:pPr>
              <w:rPr>
                <w:rFonts w:ascii="Arial Narrow" w:hAnsi="Arial Narrow"/>
                <w:snapToGrid w:val="0"/>
                <w:sz w:val="22"/>
                <w:szCs w:val="22"/>
                <w:lang w:val="en-US"/>
              </w:rPr>
            </w:pPr>
            <w:r w:rsidRPr="00403C1A">
              <w:rPr>
                <w:rFonts w:ascii="Arial Narrow" w:hAnsi="Arial Narrow"/>
                <w:snapToGrid w:val="0"/>
                <w:sz w:val="22"/>
                <w:szCs w:val="22"/>
                <w:lang w:val="en-US"/>
              </w:rPr>
              <w:t>To upgrade national sea level stations identified by NEAMTWS Implementation Plan to real time data delivery and participate in data exchange.</w:t>
            </w:r>
          </w:p>
          <w:p w:rsidR="005C6468" w:rsidRPr="00403C1A" w:rsidRDefault="005C6468" w:rsidP="005C6468">
            <w:pPr>
              <w:rPr>
                <w:rFonts w:ascii="Arial Narrow" w:hAnsi="Arial Narrow"/>
                <w:snapToGrid w:val="0"/>
                <w:sz w:val="22"/>
                <w:szCs w:val="22"/>
                <w:lang w:val="en-US"/>
              </w:rPr>
            </w:pPr>
            <w:r w:rsidRPr="00403C1A">
              <w:rPr>
                <w:rFonts w:ascii="Arial Narrow" w:hAnsi="Arial Narrow"/>
                <w:snapToGrid w:val="0"/>
                <w:sz w:val="22"/>
                <w:szCs w:val="22"/>
                <w:lang w:val="en-US"/>
              </w:rPr>
              <w:t>To exchange coastal bathymetry data in accordance with re</w:t>
            </w:r>
            <w:r w:rsidR="00193137" w:rsidRPr="00403C1A">
              <w:rPr>
                <w:rFonts w:ascii="Arial Narrow" w:hAnsi="Arial Narrow"/>
                <w:snapToGrid w:val="0"/>
                <w:sz w:val="22"/>
                <w:szCs w:val="22"/>
                <w:lang w:val="en-US"/>
              </w:rPr>
              <w:t>levant resolution of IOC and IHO</w:t>
            </w:r>
            <w:r w:rsidRPr="00403C1A">
              <w:rPr>
                <w:rFonts w:ascii="Arial Narrow" w:hAnsi="Arial Narrow"/>
                <w:snapToGrid w:val="0"/>
                <w:sz w:val="22"/>
                <w:szCs w:val="22"/>
                <w:lang w:val="en-US"/>
              </w:rPr>
              <w:t xml:space="preserve"> Circular letter 36/2006 regarding tsunami and coastal inundation modeling.</w:t>
            </w:r>
          </w:p>
          <w:p w:rsidR="005C6468" w:rsidRPr="00403C1A" w:rsidRDefault="005C6468" w:rsidP="005C6468">
            <w:pPr>
              <w:rPr>
                <w:rFonts w:ascii="Arial Narrow" w:hAnsi="Arial Narrow"/>
                <w:snapToGrid w:val="0"/>
                <w:sz w:val="22"/>
                <w:szCs w:val="22"/>
                <w:lang w:val="en-US"/>
              </w:rPr>
            </w:pPr>
          </w:p>
          <w:p w:rsidR="005C6468" w:rsidRPr="00403C1A" w:rsidRDefault="005C6468" w:rsidP="005C6468">
            <w:pPr>
              <w:rPr>
                <w:rFonts w:ascii="Arial Narrow" w:hAnsi="Arial Narrow"/>
                <w:i/>
                <w:snapToGrid w:val="0"/>
                <w:sz w:val="22"/>
                <w:szCs w:val="22"/>
              </w:rPr>
            </w:pPr>
            <w:r w:rsidRPr="00403C1A">
              <w:rPr>
                <w:rFonts w:ascii="Arial Narrow" w:hAnsi="Arial Narrow"/>
                <w:i/>
                <w:snapToGrid w:val="0"/>
                <w:sz w:val="22"/>
                <w:szCs w:val="22"/>
              </w:rPr>
              <w:t>Mettre à niveau les stations nationales de mesure de hauteur d’eau identifiées par le plan de mise en œuvre du NEAMTWS pour la transmission des données de hauteur d’eau  temps réel et contribuer à l’échange des données de hauteur d’eau.</w:t>
            </w:r>
          </w:p>
          <w:p w:rsidR="005C6468" w:rsidRPr="00403C1A" w:rsidRDefault="005C6468" w:rsidP="005C6468">
            <w:pPr>
              <w:rPr>
                <w:rFonts w:ascii="Arial Narrow" w:hAnsi="Arial Narrow"/>
                <w:i/>
                <w:snapToGrid w:val="0"/>
                <w:sz w:val="22"/>
                <w:szCs w:val="22"/>
              </w:rPr>
            </w:pPr>
            <w:r w:rsidRPr="00403C1A">
              <w:rPr>
                <w:rFonts w:ascii="Arial Narrow" w:hAnsi="Arial Narrow"/>
                <w:i/>
                <w:snapToGrid w:val="0"/>
                <w:sz w:val="22"/>
                <w:szCs w:val="22"/>
              </w:rPr>
              <w:t>Echanger des données de bathymétrie côtière conformément à la résolution ad hoc de la COI et à la l</w:t>
            </w:r>
            <w:r w:rsidR="00193137" w:rsidRPr="00403C1A">
              <w:rPr>
                <w:rFonts w:ascii="Arial Narrow" w:hAnsi="Arial Narrow"/>
                <w:i/>
                <w:snapToGrid w:val="0"/>
                <w:sz w:val="22"/>
                <w:szCs w:val="22"/>
              </w:rPr>
              <w:t xml:space="preserve">ettre circulaire 36/2006 de l’OHI </w:t>
            </w:r>
            <w:r w:rsidRPr="00403C1A">
              <w:rPr>
                <w:rFonts w:ascii="Arial Narrow" w:hAnsi="Arial Narrow"/>
                <w:i/>
                <w:snapToGrid w:val="0"/>
                <w:sz w:val="22"/>
                <w:szCs w:val="22"/>
              </w:rPr>
              <w:t>sur les tsunam</w:t>
            </w:r>
            <w:r w:rsidR="00011DF2" w:rsidRPr="00403C1A">
              <w:rPr>
                <w:rFonts w:ascii="Arial Narrow" w:hAnsi="Arial Narrow"/>
                <w:i/>
                <w:snapToGrid w:val="0"/>
                <w:sz w:val="22"/>
                <w:szCs w:val="22"/>
              </w:rPr>
              <w:t>i</w:t>
            </w:r>
            <w:r w:rsidR="00565AED" w:rsidRPr="00403C1A">
              <w:rPr>
                <w:rFonts w:ascii="Arial Narrow" w:hAnsi="Arial Narrow"/>
                <w:i/>
                <w:snapToGrid w:val="0"/>
                <w:sz w:val="22"/>
                <w:szCs w:val="22"/>
              </w:rPr>
              <w:t>s</w:t>
            </w:r>
            <w:r w:rsidR="00011DF2" w:rsidRPr="00403C1A">
              <w:rPr>
                <w:rFonts w:ascii="Arial Narrow" w:hAnsi="Arial Narrow"/>
                <w:i/>
                <w:snapToGrid w:val="0"/>
                <w:sz w:val="22"/>
                <w:szCs w:val="22"/>
              </w:rPr>
              <w:t xml:space="preserve"> et la modélisation côtière des  inondations.</w:t>
            </w:r>
          </w:p>
          <w:p w:rsidR="005C6468" w:rsidRPr="00403C1A" w:rsidRDefault="005C6468" w:rsidP="005C6468">
            <w:pPr>
              <w:rPr>
                <w:rFonts w:ascii="Arial Narrow" w:hAnsi="Arial Narrow"/>
                <w:i/>
                <w:snapToGrid w:val="0"/>
                <w:sz w:val="22"/>
                <w:szCs w:val="22"/>
              </w:rPr>
            </w:pPr>
          </w:p>
          <w:p w:rsidR="00EF47FA" w:rsidRDefault="005C6468" w:rsidP="005C6468">
            <w:pPr>
              <w:rPr>
                <w:rFonts w:ascii="Arial Narrow" w:hAnsi="Arial Narrow"/>
                <w:i/>
                <w:snapToGrid w:val="0"/>
                <w:sz w:val="22"/>
                <w:szCs w:val="22"/>
              </w:rPr>
            </w:pPr>
            <w:r w:rsidRPr="00403C1A">
              <w:rPr>
                <w:rFonts w:ascii="Arial Narrow" w:hAnsi="Arial Narrow"/>
                <w:snapToGrid w:val="0"/>
                <w:sz w:val="22"/>
                <w:szCs w:val="22"/>
                <w:lang w:val="en-GB"/>
              </w:rPr>
              <w:sym w:font="Wingdings" w:char="F0E0"/>
            </w:r>
            <w:r w:rsidRPr="00403C1A">
              <w:rPr>
                <w:rFonts w:ascii="Arial Narrow" w:hAnsi="Arial Narrow"/>
                <w:b/>
                <w:bCs/>
                <w:snapToGrid w:val="0"/>
                <w:sz w:val="22"/>
                <w:szCs w:val="22"/>
              </w:rPr>
              <w:t xml:space="preserve"> </w:t>
            </w:r>
            <w:r w:rsidR="00403C1A" w:rsidRPr="00403C1A">
              <w:rPr>
                <w:rFonts w:ascii="Arial Narrow" w:hAnsi="Arial Narrow"/>
                <w:b/>
                <w:bCs/>
                <w:snapToGrid w:val="0"/>
                <w:sz w:val="22"/>
                <w:szCs w:val="22"/>
              </w:rPr>
              <w:t>Permanent</w:t>
            </w:r>
            <w:r w:rsidRPr="00403C1A">
              <w:rPr>
                <w:rFonts w:ascii="Arial Narrow" w:hAnsi="Arial Narrow"/>
                <w:b/>
                <w:snapToGrid w:val="0"/>
                <w:sz w:val="22"/>
                <w:szCs w:val="22"/>
              </w:rPr>
              <w:t xml:space="preserve"> –</w:t>
            </w:r>
            <w:r w:rsidR="00403C1A" w:rsidRPr="00403C1A">
              <w:rPr>
                <w:rFonts w:ascii="Arial Narrow" w:hAnsi="Arial Narrow"/>
                <w:b/>
                <w:snapToGrid w:val="0"/>
                <w:sz w:val="22"/>
                <w:szCs w:val="22"/>
              </w:rPr>
              <w:t xml:space="preserve"> </w:t>
            </w:r>
            <w:r w:rsidRPr="006E104B">
              <w:rPr>
                <w:rFonts w:ascii="Arial Narrow" w:hAnsi="Arial Narrow"/>
                <w:snapToGrid w:val="0"/>
                <w:sz w:val="22"/>
                <w:szCs w:val="22"/>
              </w:rPr>
              <w:t>All Coastal States</w:t>
            </w:r>
            <w:r w:rsidR="00403C1A" w:rsidRPr="00403C1A">
              <w:rPr>
                <w:rFonts w:ascii="Arial Narrow" w:hAnsi="Arial Narrow"/>
                <w:snapToGrid w:val="0"/>
                <w:sz w:val="22"/>
                <w:szCs w:val="22"/>
              </w:rPr>
              <w:t xml:space="preserve"> - </w:t>
            </w:r>
            <w:r w:rsidRPr="00403C1A">
              <w:rPr>
                <w:rFonts w:ascii="Arial Narrow" w:hAnsi="Arial Narrow"/>
                <w:i/>
                <w:snapToGrid w:val="0"/>
                <w:sz w:val="22"/>
                <w:szCs w:val="22"/>
              </w:rPr>
              <w:t>Tous les Etats Côtiers</w:t>
            </w:r>
          </w:p>
          <w:p w:rsidR="00F364F9" w:rsidRPr="00403C1A" w:rsidRDefault="00F364F9" w:rsidP="00030CDC">
            <w:pPr>
              <w:rPr>
                <w:rFonts w:ascii="Arial Narrow" w:hAnsi="Arial Narrow"/>
                <w:snapToGrid w:val="0"/>
                <w:sz w:val="22"/>
                <w:szCs w:val="22"/>
                <w:highlight w:val="yellow"/>
              </w:rPr>
            </w:pPr>
            <w:r w:rsidRPr="00030CDC">
              <w:rPr>
                <w:rFonts w:ascii="Arial Narrow" w:hAnsi="Arial Narrow"/>
                <w:i/>
                <w:snapToGrid w:val="0"/>
                <w:sz w:val="22"/>
                <w:szCs w:val="22"/>
              </w:rPr>
              <w:t>Status :</w:t>
            </w:r>
            <w:r w:rsidR="000D63E0">
              <w:rPr>
                <w:rFonts w:ascii="Arial Narrow" w:hAnsi="Arial Narrow"/>
                <w:i/>
                <w:snapToGrid w:val="0"/>
                <w:color w:val="FF0000"/>
                <w:sz w:val="22"/>
                <w:szCs w:val="22"/>
              </w:rPr>
              <w:t xml:space="preserve"> </w:t>
            </w:r>
          </w:p>
        </w:tc>
      </w:tr>
      <w:tr w:rsidR="00642245" w:rsidRPr="007D134F"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642245" w:rsidRPr="00DA672C" w:rsidRDefault="00642245" w:rsidP="00642245">
            <w:pPr>
              <w:rPr>
                <w:rFonts w:ascii="Arial Narrow" w:hAnsi="Arial Narrow"/>
                <w:b/>
                <w:snapToGrid w:val="0"/>
                <w:sz w:val="22"/>
                <w:szCs w:val="22"/>
                <w:u w:val="single"/>
                <w:lang w:val="en-GB"/>
              </w:rPr>
            </w:pPr>
            <w:r w:rsidRPr="00DA672C">
              <w:rPr>
                <w:rFonts w:ascii="Arial Narrow" w:hAnsi="Arial Narrow"/>
                <w:b/>
                <w:snapToGrid w:val="0"/>
                <w:sz w:val="22"/>
                <w:szCs w:val="22"/>
                <w:u w:val="single"/>
                <w:lang w:val="en-GB"/>
              </w:rPr>
              <w:t>ACTION EAtHC 1</w:t>
            </w:r>
            <w:r>
              <w:rPr>
                <w:rFonts w:ascii="Arial Narrow" w:hAnsi="Arial Narrow"/>
                <w:b/>
                <w:snapToGrid w:val="0"/>
                <w:sz w:val="22"/>
                <w:szCs w:val="22"/>
                <w:u w:val="single"/>
                <w:lang w:val="en-GB"/>
              </w:rPr>
              <w:t>5</w:t>
            </w:r>
            <w:r w:rsidRPr="00DA672C">
              <w:rPr>
                <w:rFonts w:ascii="Arial Narrow" w:hAnsi="Arial Narrow"/>
                <w:b/>
                <w:snapToGrid w:val="0"/>
                <w:sz w:val="22"/>
                <w:szCs w:val="22"/>
                <w:u w:val="single"/>
                <w:lang w:val="en-GB"/>
              </w:rPr>
              <w:t>-</w:t>
            </w:r>
            <w:r w:rsidR="00030CDC">
              <w:rPr>
                <w:rFonts w:ascii="Arial Narrow" w:hAnsi="Arial Narrow"/>
                <w:b/>
                <w:snapToGrid w:val="0"/>
                <w:sz w:val="22"/>
                <w:szCs w:val="22"/>
                <w:u w:val="single"/>
                <w:lang w:val="en-GB"/>
              </w:rPr>
              <w:t>3</w:t>
            </w:r>
            <w:r w:rsidR="001D2619">
              <w:rPr>
                <w:rFonts w:ascii="Arial Narrow" w:hAnsi="Arial Narrow"/>
                <w:b/>
                <w:snapToGrid w:val="0"/>
                <w:sz w:val="22"/>
                <w:szCs w:val="22"/>
                <w:u w:val="single"/>
                <w:lang w:val="en-GB"/>
              </w:rPr>
              <w:t>1</w:t>
            </w:r>
            <w:r w:rsidRPr="00DA672C">
              <w:rPr>
                <w:rFonts w:ascii="Arial Narrow" w:hAnsi="Arial Narrow"/>
                <w:b/>
                <w:snapToGrid w:val="0"/>
                <w:sz w:val="22"/>
                <w:szCs w:val="22"/>
                <w:u w:val="single"/>
                <w:lang w:val="en-GB"/>
              </w:rPr>
              <w:t>:</w:t>
            </w:r>
          </w:p>
          <w:p w:rsidR="00642245" w:rsidRDefault="00642245">
            <w:pPr>
              <w:rPr>
                <w:rFonts w:ascii="Arial Narrow" w:hAnsi="Arial Narrow"/>
                <w:snapToGrid w:val="0"/>
                <w:sz w:val="22"/>
                <w:szCs w:val="22"/>
                <w:lang w:val="en-GB"/>
              </w:rPr>
            </w:pPr>
            <w:r>
              <w:rPr>
                <w:rFonts w:ascii="Arial Narrow" w:hAnsi="Arial Narrow"/>
                <w:snapToGrid w:val="0"/>
                <w:sz w:val="22"/>
                <w:szCs w:val="22"/>
                <w:lang w:val="en-GB"/>
              </w:rPr>
              <w:t xml:space="preserve">EAtHC </w:t>
            </w:r>
            <w:r w:rsidRPr="00642245">
              <w:rPr>
                <w:rFonts w:ascii="Arial Narrow" w:hAnsi="Arial Narrow"/>
                <w:snapToGrid w:val="0"/>
                <w:sz w:val="22"/>
                <w:szCs w:val="22"/>
                <w:lang w:val="en-GB"/>
              </w:rPr>
              <w:t>members are invited to identify further potential sources of bathymetric measurements and survey data providers to be facilitate the further completion of the Data Center for Digital Bathymetry</w:t>
            </w:r>
            <w:r>
              <w:rPr>
                <w:rFonts w:ascii="Arial Narrow" w:hAnsi="Arial Narrow"/>
                <w:snapToGrid w:val="0"/>
                <w:sz w:val="22"/>
                <w:szCs w:val="22"/>
                <w:lang w:val="en-GB"/>
              </w:rPr>
              <w:t xml:space="preserve"> (DCDB) </w:t>
            </w:r>
            <w:r w:rsidRPr="00642245">
              <w:rPr>
                <w:rFonts w:ascii="Arial Narrow" w:hAnsi="Arial Narrow"/>
                <w:snapToGrid w:val="0"/>
                <w:sz w:val="22"/>
                <w:szCs w:val="22"/>
                <w:lang w:val="en-GB"/>
              </w:rPr>
              <w:t>data holdings</w:t>
            </w:r>
            <w:r>
              <w:rPr>
                <w:rFonts w:ascii="Arial Narrow" w:hAnsi="Arial Narrow"/>
                <w:snapToGrid w:val="0"/>
                <w:sz w:val="22"/>
                <w:szCs w:val="22"/>
                <w:lang w:val="en-GB"/>
              </w:rPr>
              <w:t>.</w:t>
            </w:r>
          </w:p>
          <w:p w:rsidR="00642245" w:rsidRDefault="00642245">
            <w:pPr>
              <w:rPr>
                <w:rFonts w:ascii="Arial Narrow" w:hAnsi="Arial Narrow"/>
                <w:snapToGrid w:val="0"/>
                <w:sz w:val="22"/>
                <w:szCs w:val="22"/>
                <w:lang w:val="en-GB"/>
              </w:rPr>
            </w:pPr>
          </w:p>
          <w:p w:rsidR="00642245" w:rsidRDefault="00642245">
            <w:pPr>
              <w:rPr>
                <w:rFonts w:ascii="Arial Narrow" w:hAnsi="Arial Narrow"/>
                <w:snapToGrid w:val="0"/>
                <w:sz w:val="22"/>
                <w:szCs w:val="22"/>
                <w:lang w:val="es-ES"/>
              </w:rPr>
            </w:pPr>
            <w:r w:rsidRPr="00642245">
              <w:rPr>
                <w:rFonts w:ascii="Arial Narrow" w:hAnsi="Arial Narrow"/>
                <w:snapToGrid w:val="0"/>
                <w:sz w:val="22"/>
                <w:szCs w:val="22"/>
                <w:lang w:val="es-ES"/>
              </w:rPr>
              <w:t>Les membres du CHAtO sont invités à identifier d'autres sources potentielles de mesures bathymétriques et des fournisseurs de données d'enquête afin de faciliter l'achèvement des bases de données du DCDB</w:t>
            </w:r>
            <w:r>
              <w:rPr>
                <w:rFonts w:ascii="Arial Narrow" w:hAnsi="Arial Narrow"/>
                <w:snapToGrid w:val="0"/>
                <w:sz w:val="22"/>
                <w:szCs w:val="22"/>
                <w:lang w:val="es-ES"/>
              </w:rPr>
              <w:t>.</w:t>
            </w:r>
          </w:p>
          <w:p w:rsidR="00642245" w:rsidRDefault="00642245">
            <w:pPr>
              <w:rPr>
                <w:rFonts w:ascii="Arial Narrow" w:hAnsi="Arial Narrow"/>
                <w:snapToGrid w:val="0"/>
                <w:sz w:val="22"/>
                <w:szCs w:val="22"/>
                <w:lang w:val="es-ES"/>
              </w:rPr>
            </w:pPr>
          </w:p>
          <w:p w:rsidR="00642245" w:rsidRDefault="00642245" w:rsidP="00642245">
            <w:pPr>
              <w:rPr>
                <w:rFonts w:ascii="Arial Narrow" w:hAnsi="Arial Narrow"/>
                <w:i/>
                <w:snapToGrid w:val="0"/>
                <w:sz w:val="22"/>
                <w:szCs w:val="22"/>
              </w:rPr>
            </w:pPr>
            <w:r w:rsidRPr="00403C1A">
              <w:rPr>
                <w:rFonts w:ascii="Arial Narrow" w:hAnsi="Arial Narrow"/>
                <w:snapToGrid w:val="0"/>
                <w:sz w:val="22"/>
                <w:szCs w:val="22"/>
                <w:lang w:val="en-GB"/>
              </w:rPr>
              <w:sym w:font="Wingdings" w:char="F0E0"/>
            </w:r>
            <w:r w:rsidRPr="00403C1A">
              <w:rPr>
                <w:rFonts w:ascii="Arial Narrow" w:hAnsi="Arial Narrow"/>
                <w:b/>
                <w:bCs/>
                <w:snapToGrid w:val="0"/>
                <w:sz w:val="22"/>
                <w:szCs w:val="22"/>
              </w:rPr>
              <w:t xml:space="preserve"> Permanent</w:t>
            </w:r>
            <w:r w:rsidRPr="00403C1A">
              <w:rPr>
                <w:rFonts w:ascii="Arial Narrow" w:hAnsi="Arial Narrow"/>
                <w:b/>
                <w:snapToGrid w:val="0"/>
                <w:sz w:val="22"/>
                <w:szCs w:val="22"/>
              </w:rPr>
              <w:t xml:space="preserve"> – </w:t>
            </w:r>
            <w:r w:rsidRPr="006E104B">
              <w:rPr>
                <w:rFonts w:ascii="Arial Narrow" w:hAnsi="Arial Narrow"/>
                <w:snapToGrid w:val="0"/>
                <w:sz w:val="22"/>
                <w:szCs w:val="22"/>
              </w:rPr>
              <w:t>All Coastal States</w:t>
            </w:r>
            <w:r w:rsidRPr="00403C1A">
              <w:rPr>
                <w:rFonts w:ascii="Arial Narrow" w:hAnsi="Arial Narrow"/>
                <w:snapToGrid w:val="0"/>
                <w:sz w:val="22"/>
                <w:szCs w:val="22"/>
              </w:rPr>
              <w:t xml:space="preserve"> - </w:t>
            </w:r>
            <w:r w:rsidRPr="00403C1A">
              <w:rPr>
                <w:rFonts w:ascii="Arial Narrow" w:hAnsi="Arial Narrow"/>
                <w:i/>
                <w:snapToGrid w:val="0"/>
                <w:sz w:val="22"/>
                <w:szCs w:val="22"/>
              </w:rPr>
              <w:t>Tous les Etats Côtiers</w:t>
            </w:r>
          </w:p>
          <w:p w:rsidR="00642245" w:rsidRPr="00642245" w:rsidRDefault="00642245" w:rsidP="00642245">
            <w:pPr>
              <w:rPr>
                <w:rFonts w:ascii="Arial Narrow" w:hAnsi="Arial Narrow"/>
                <w:snapToGrid w:val="0"/>
                <w:sz w:val="22"/>
                <w:szCs w:val="22"/>
                <w:lang w:val="es-ES"/>
              </w:rPr>
            </w:pPr>
            <w:r w:rsidRPr="00642245">
              <w:rPr>
                <w:rFonts w:ascii="Arial Narrow" w:hAnsi="Arial Narrow"/>
                <w:i/>
                <w:snapToGrid w:val="0"/>
                <w:sz w:val="22"/>
                <w:szCs w:val="22"/>
              </w:rPr>
              <w:t>Status :</w:t>
            </w:r>
            <w:r>
              <w:rPr>
                <w:rFonts w:ascii="Arial Narrow" w:hAnsi="Arial Narrow"/>
                <w:i/>
                <w:snapToGrid w:val="0"/>
                <w:sz w:val="22"/>
                <w:szCs w:val="22"/>
              </w:rPr>
              <w:t xml:space="preserve"> </w:t>
            </w:r>
          </w:p>
          <w:p w:rsidR="00642245" w:rsidRPr="00642245" w:rsidRDefault="00642245">
            <w:pPr>
              <w:rPr>
                <w:rFonts w:ascii="Arial Narrow" w:hAnsi="Arial Narrow"/>
                <w:b/>
                <w:snapToGrid w:val="0"/>
                <w:sz w:val="22"/>
                <w:szCs w:val="22"/>
                <w:u w:val="single"/>
                <w:lang w:val="es-ES"/>
              </w:rPr>
            </w:pPr>
          </w:p>
        </w:tc>
      </w:tr>
      <w:tr w:rsidR="00860942" w:rsidRPr="004263A6"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6066AB" w:rsidRPr="006F4D90" w:rsidRDefault="00DE5E6E" w:rsidP="006066AB">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w:t>
            </w:r>
            <w:r w:rsidR="00030CDC">
              <w:rPr>
                <w:rFonts w:ascii="Arial Narrow" w:hAnsi="Arial Narrow"/>
                <w:b/>
                <w:snapToGrid w:val="0"/>
                <w:sz w:val="22"/>
                <w:szCs w:val="22"/>
                <w:u w:val="single"/>
                <w:lang w:val="en-US"/>
              </w:rPr>
              <w:t>5</w:t>
            </w:r>
            <w:r>
              <w:rPr>
                <w:rFonts w:ascii="Arial Narrow" w:hAnsi="Arial Narrow"/>
                <w:b/>
                <w:snapToGrid w:val="0"/>
                <w:sz w:val="22"/>
                <w:szCs w:val="22"/>
                <w:u w:val="single"/>
                <w:lang w:val="en-US"/>
              </w:rPr>
              <w:t>-</w:t>
            </w:r>
            <w:r w:rsidR="00030CDC">
              <w:rPr>
                <w:rFonts w:ascii="Arial Narrow" w:hAnsi="Arial Narrow"/>
                <w:b/>
                <w:snapToGrid w:val="0"/>
                <w:sz w:val="22"/>
                <w:szCs w:val="22"/>
                <w:u w:val="single"/>
                <w:lang w:val="en-US"/>
              </w:rPr>
              <w:t>3</w:t>
            </w:r>
            <w:r w:rsidR="001D2619">
              <w:rPr>
                <w:rFonts w:ascii="Arial Narrow" w:hAnsi="Arial Narrow"/>
                <w:b/>
                <w:snapToGrid w:val="0"/>
                <w:sz w:val="22"/>
                <w:szCs w:val="22"/>
                <w:u w:val="single"/>
                <w:lang w:val="en-US"/>
              </w:rPr>
              <w:t>2</w:t>
            </w:r>
            <w:r w:rsidR="006066AB" w:rsidRPr="006F4D90">
              <w:rPr>
                <w:rFonts w:ascii="Arial Narrow" w:hAnsi="Arial Narrow"/>
                <w:b/>
                <w:snapToGrid w:val="0"/>
                <w:sz w:val="22"/>
                <w:szCs w:val="22"/>
                <w:u w:val="single"/>
                <w:lang w:val="en-US"/>
              </w:rPr>
              <w:t>:</w:t>
            </w:r>
          </w:p>
          <w:p w:rsidR="00B87FF8" w:rsidRDefault="00BB39B3" w:rsidP="00B87FF8">
            <w:pPr>
              <w:rPr>
                <w:rFonts w:ascii="Arial Narrow" w:hAnsi="Arial Narrow"/>
                <w:snapToGrid w:val="0"/>
                <w:sz w:val="22"/>
                <w:szCs w:val="22"/>
                <w:lang w:val="en-US"/>
              </w:rPr>
            </w:pPr>
            <w:r w:rsidRPr="00B87FF8">
              <w:rPr>
                <w:rFonts w:ascii="Arial Narrow" w:hAnsi="Arial Narrow"/>
                <w:snapToGrid w:val="0"/>
                <w:sz w:val="22"/>
                <w:szCs w:val="22"/>
                <w:lang w:val="en-US"/>
              </w:rPr>
              <w:t xml:space="preserve">Member States to provide </w:t>
            </w:r>
            <w:r w:rsidR="00B87FF8">
              <w:rPr>
                <w:rFonts w:ascii="Arial Narrow" w:hAnsi="Arial Narrow"/>
                <w:snapToGrid w:val="0"/>
                <w:sz w:val="22"/>
                <w:szCs w:val="22"/>
                <w:lang w:val="en-US"/>
              </w:rPr>
              <w:t xml:space="preserve">the </w:t>
            </w:r>
            <w:r w:rsidRPr="00B87FF8">
              <w:rPr>
                <w:rFonts w:ascii="Arial Narrow" w:hAnsi="Arial Narrow"/>
                <w:snapToGrid w:val="0"/>
                <w:sz w:val="22"/>
                <w:szCs w:val="22"/>
                <w:lang w:val="en-US"/>
              </w:rPr>
              <w:t>following information in the</w:t>
            </w:r>
            <w:r w:rsidR="00B87FF8">
              <w:rPr>
                <w:rFonts w:ascii="Arial Narrow" w:hAnsi="Arial Narrow"/>
                <w:snapToGrid w:val="0"/>
                <w:sz w:val="22"/>
                <w:szCs w:val="22"/>
                <w:lang w:val="en-US"/>
              </w:rPr>
              <w:t>ir nati</w:t>
            </w:r>
            <w:r w:rsidR="00EA4A05">
              <w:rPr>
                <w:rFonts w:ascii="Arial Narrow" w:hAnsi="Arial Narrow"/>
                <w:snapToGrid w:val="0"/>
                <w:sz w:val="22"/>
                <w:szCs w:val="22"/>
                <w:lang w:val="en-US"/>
              </w:rPr>
              <w:t>onal report</w:t>
            </w:r>
            <w:r w:rsidRPr="00B87FF8">
              <w:rPr>
                <w:rFonts w:ascii="Arial Narrow" w:hAnsi="Arial Narrow"/>
                <w:snapToGrid w:val="0"/>
                <w:sz w:val="22"/>
                <w:szCs w:val="22"/>
                <w:lang w:val="en-US"/>
              </w:rPr>
              <w:t xml:space="preserve">: </w:t>
            </w:r>
          </w:p>
          <w:p w:rsidR="004263A6" w:rsidRDefault="008223EA" w:rsidP="00B87FF8">
            <w:pPr>
              <w:numPr>
                <w:ilvl w:val="0"/>
                <w:numId w:val="33"/>
              </w:numPr>
              <w:rPr>
                <w:rFonts w:ascii="Arial Narrow" w:hAnsi="Arial Narrow"/>
                <w:snapToGrid w:val="0"/>
                <w:sz w:val="22"/>
                <w:szCs w:val="22"/>
                <w:lang w:val="en-US"/>
              </w:rPr>
            </w:pPr>
            <w:r>
              <w:rPr>
                <w:rFonts w:ascii="Arial Narrow" w:hAnsi="Arial Narrow"/>
                <w:snapToGrid w:val="0"/>
                <w:sz w:val="22"/>
                <w:szCs w:val="22"/>
                <w:lang w:val="en-US"/>
              </w:rPr>
              <w:t>develop</w:t>
            </w:r>
            <w:r w:rsidR="00A70549">
              <w:rPr>
                <w:rFonts w:ascii="Arial Narrow" w:hAnsi="Arial Narrow"/>
                <w:snapToGrid w:val="0"/>
                <w:sz w:val="22"/>
                <w:szCs w:val="22"/>
                <w:lang w:val="en-US"/>
              </w:rPr>
              <w:t xml:space="preserve">ment </w:t>
            </w:r>
            <w:r w:rsidR="00BB39B3" w:rsidRPr="00B87FF8">
              <w:rPr>
                <w:rFonts w:ascii="Arial Narrow" w:hAnsi="Arial Narrow"/>
                <w:snapToGrid w:val="0"/>
                <w:sz w:val="22"/>
                <w:szCs w:val="22"/>
                <w:lang w:val="en-US"/>
              </w:rPr>
              <w:t xml:space="preserve">status of </w:t>
            </w:r>
            <w:r w:rsidR="00872133">
              <w:rPr>
                <w:rFonts w:ascii="Arial Narrow" w:hAnsi="Arial Narrow"/>
                <w:snapToGrid w:val="0"/>
                <w:sz w:val="22"/>
                <w:szCs w:val="22"/>
                <w:lang w:val="en-US"/>
              </w:rPr>
              <w:t>maritime spatial data infrastructures (</w:t>
            </w:r>
            <w:r w:rsidR="00BB39B3" w:rsidRPr="00B87FF8">
              <w:rPr>
                <w:rFonts w:ascii="Arial Narrow" w:hAnsi="Arial Narrow"/>
                <w:snapToGrid w:val="0"/>
                <w:sz w:val="22"/>
                <w:szCs w:val="22"/>
                <w:lang w:val="en-US"/>
              </w:rPr>
              <w:t>MSDI</w:t>
            </w:r>
            <w:r w:rsidR="00872133">
              <w:rPr>
                <w:rFonts w:ascii="Arial Narrow" w:hAnsi="Arial Narrow"/>
                <w:snapToGrid w:val="0"/>
                <w:sz w:val="22"/>
                <w:szCs w:val="22"/>
                <w:lang w:val="en-US"/>
              </w:rPr>
              <w:t>)</w:t>
            </w:r>
            <w:r w:rsidR="00BB39B3" w:rsidRPr="00B87FF8">
              <w:rPr>
                <w:rFonts w:ascii="Arial Narrow" w:hAnsi="Arial Narrow"/>
                <w:snapToGrid w:val="0"/>
                <w:sz w:val="22"/>
                <w:szCs w:val="22"/>
                <w:lang w:val="en-US"/>
              </w:rPr>
              <w:t xml:space="preserve">; </w:t>
            </w:r>
          </w:p>
          <w:p w:rsidR="004263A6" w:rsidRDefault="004263A6" w:rsidP="00B87FF8">
            <w:pPr>
              <w:numPr>
                <w:ilvl w:val="0"/>
                <w:numId w:val="33"/>
              </w:numPr>
              <w:rPr>
                <w:rFonts w:ascii="Arial Narrow" w:hAnsi="Arial Narrow"/>
                <w:snapToGrid w:val="0"/>
                <w:sz w:val="22"/>
                <w:szCs w:val="22"/>
                <w:lang w:val="en-US"/>
              </w:rPr>
            </w:pPr>
            <w:r>
              <w:rPr>
                <w:rFonts w:ascii="Arial Narrow" w:hAnsi="Arial Narrow"/>
                <w:snapToGrid w:val="0"/>
                <w:sz w:val="22"/>
                <w:szCs w:val="22"/>
                <w:lang w:val="en-US"/>
              </w:rPr>
              <w:t xml:space="preserve">involvement </w:t>
            </w:r>
            <w:r w:rsidR="00DE5E6E">
              <w:rPr>
                <w:rFonts w:ascii="Arial Narrow" w:hAnsi="Arial Narrow"/>
                <w:snapToGrid w:val="0"/>
                <w:sz w:val="22"/>
                <w:szCs w:val="22"/>
                <w:lang w:val="en-US"/>
              </w:rPr>
              <w:t xml:space="preserve">plans </w:t>
            </w:r>
            <w:r>
              <w:rPr>
                <w:rFonts w:ascii="Arial Narrow" w:hAnsi="Arial Narrow"/>
                <w:snapToGrid w:val="0"/>
                <w:sz w:val="22"/>
                <w:szCs w:val="22"/>
                <w:lang w:val="en-US"/>
              </w:rPr>
              <w:t>in MSDI;</w:t>
            </w:r>
          </w:p>
          <w:p w:rsidR="00BB39B3" w:rsidRDefault="004263A6" w:rsidP="00B87FF8">
            <w:pPr>
              <w:numPr>
                <w:ilvl w:val="0"/>
                <w:numId w:val="33"/>
              </w:numPr>
              <w:rPr>
                <w:rFonts w:ascii="Arial Narrow" w:hAnsi="Arial Narrow"/>
                <w:snapToGrid w:val="0"/>
                <w:sz w:val="22"/>
                <w:szCs w:val="22"/>
                <w:lang w:val="en-US"/>
              </w:rPr>
            </w:pPr>
            <w:proofErr w:type="gramStart"/>
            <w:r>
              <w:rPr>
                <w:rFonts w:ascii="Arial Narrow" w:hAnsi="Arial Narrow"/>
                <w:snapToGrid w:val="0"/>
                <w:sz w:val="22"/>
                <w:szCs w:val="22"/>
                <w:lang w:val="en-US"/>
              </w:rPr>
              <w:t>challenges</w:t>
            </w:r>
            <w:proofErr w:type="gramEnd"/>
            <w:r>
              <w:rPr>
                <w:rFonts w:ascii="Arial Narrow" w:hAnsi="Arial Narrow"/>
                <w:snapToGrid w:val="0"/>
                <w:sz w:val="22"/>
                <w:szCs w:val="22"/>
                <w:lang w:val="en-US"/>
              </w:rPr>
              <w:t xml:space="preserve"> faced by the coastal State</w:t>
            </w:r>
            <w:r w:rsidR="0082256B">
              <w:rPr>
                <w:rFonts w:ascii="Arial Narrow" w:hAnsi="Arial Narrow"/>
                <w:snapToGrid w:val="0"/>
                <w:sz w:val="22"/>
                <w:szCs w:val="22"/>
                <w:lang w:val="en-US"/>
              </w:rPr>
              <w:t xml:space="preserve"> regarding MSDI</w:t>
            </w:r>
            <w:r>
              <w:rPr>
                <w:rFonts w:ascii="Arial Narrow" w:hAnsi="Arial Narrow"/>
                <w:snapToGrid w:val="0"/>
                <w:sz w:val="22"/>
                <w:szCs w:val="22"/>
                <w:lang w:val="en-US"/>
              </w:rPr>
              <w:t>.</w:t>
            </w:r>
          </w:p>
          <w:p w:rsidR="004263A6" w:rsidRPr="00B87FF8" w:rsidRDefault="004263A6" w:rsidP="00EA4A05">
            <w:pPr>
              <w:ind w:left="360"/>
              <w:rPr>
                <w:rFonts w:ascii="Arial Narrow" w:hAnsi="Arial Narrow"/>
                <w:snapToGrid w:val="0"/>
                <w:sz w:val="22"/>
                <w:szCs w:val="22"/>
                <w:lang w:val="en-US"/>
              </w:rPr>
            </w:pPr>
          </w:p>
          <w:p w:rsidR="00EA4A05" w:rsidRDefault="00BB39B3" w:rsidP="00EA4A05">
            <w:pPr>
              <w:rPr>
                <w:rFonts w:ascii="Arial Narrow" w:hAnsi="Arial Narrow"/>
                <w:i/>
                <w:snapToGrid w:val="0"/>
                <w:sz w:val="22"/>
                <w:szCs w:val="22"/>
              </w:rPr>
            </w:pPr>
            <w:r w:rsidRPr="00EA4A05">
              <w:rPr>
                <w:rFonts w:ascii="Arial Narrow" w:hAnsi="Arial Narrow"/>
                <w:i/>
                <w:snapToGrid w:val="0"/>
                <w:sz w:val="22"/>
                <w:szCs w:val="22"/>
              </w:rPr>
              <w:t>Aux États membres à fournir les</w:t>
            </w:r>
            <w:r w:rsidR="00EA4A05">
              <w:rPr>
                <w:rFonts w:ascii="Arial Narrow" w:hAnsi="Arial Narrow"/>
                <w:i/>
                <w:snapToGrid w:val="0"/>
                <w:sz w:val="22"/>
                <w:szCs w:val="22"/>
              </w:rPr>
              <w:t xml:space="preserve"> informations suivantes dans leur rapport nationaux</w:t>
            </w:r>
            <w:r w:rsidRPr="00EA4A05">
              <w:rPr>
                <w:rFonts w:ascii="Arial Narrow" w:hAnsi="Arial Narrow"/>
                <w:i/>
                <w:snapToGrid w:val="0"/>
                <w:sz w:val="22"/>
                <w:szCs w:val="22"/>
              </w:rPr>
              <w:t xml:space="preserve">: </w:t>
            </w:r>
          </w:p>
          <w:p w:rsidR="00EA4A05" w:rsidRDefault="00A70549" w:rsidP="00EA4A05">
            <w:pPr>
              <w:numPr>
                <w:ilvl w:val="0"/>
                <w:numId w:val="33"/>
              </w:numPr>
              <w:rPr>
                <w:rFonts w:ascii="Arial Narrow" w:hAnsi="Arial Narrow"/>
                <w:i/>
                <w:snapToGrid w:val="0"/>
                <w:sz w:val="22"/>
                <w:szCs w:val="22"/>
              </w:rPr>
            </w:pPr>
            <w:r>
              <w:rPr>
                <w:rFonts w:ascii="Arial Narrow" w:hAnsi="Arial Narrow"/>
                <w:i/>
                <w:snapToGrid w:val="0"/>
                <w:sz w:val="22"/>
                <w:szCs w:val="22"/>
              </w:rPr>
              <w:t>l’état de développement</w:t>
            </w:r>
            <w:r w:rsidR="00BB39B3" w:rsidRPr="00EA4A05">
              <w:rPr>
                <w:rFonts w:ascii="Arial Narrow" w:hAnsi="Arial Narrow"/>
                <w:i/>
                <w:snapToGrid w:val="0"/>
                <w:sz w:val="22"/>
                <w:szCs w:val="22"/>
              </w:rPr>
              <w:t xml:space="preserve"> </w:t>
            </w:r>
            <w:r w:rsidR="00872133">
              <w:rPr>
                <w:rFonts w:ascii="Arial Narrow" w:hAnsi="Arial Narrow"/>
                <w:i/>
                <w:snapToGrid w:val="0"/>
                <w:sz w:val="22"/>
                <w:szCs w:val="22"/>
              </w:rPr>
              <w:t>des infrastructures de donnees geospatiales maritimes (</w:t>
            </w:r>
            <w:r>
              <w:rPr>
                <w:rFonts w:ascii="Arial Narrow" w:hAnsi="Arial Narrow"/>
                <w:i/>
                <w:snapToGrid w:val="0"/>
                <w:sz w:val="22"/>
                <w:szCs w:val="22"/>
              </w:rPr>
              <w:t>IDGM</w:t>
            </w:r>
            <w:r w:rsidR="00872133">
              <w:rPr>
                <w:rFonts w:ascii="Arial Narrow" w:hAnsi="Arial Narrow"/>
                <w:i/>
                <w:snapToGrid w:val="0"/>
                <w:sz w:val="22"/>
                <w:szCs w:val="22"/>
              </w:rPr>
              <w:t>)</w:t>
            </w:r>
            <w:r w:rsidR="00BB39B3" w:rsidRPr="00EA4A05">
              <w:rPr>
                <w:rFonts w:ascii="Arial Narrow" w:hAnsi="Arial Narrow"/>
                <w:i/>
                <w:snapToGrid w:val="0"/>
                <w:sz w:val="22"/>
                <w:szCs w:val="22"/>
              </w:rPr>
              <w:t xml:space="preserve">, </w:t>
            </w:r>
          </w:p>
          <w:p w:rsidR="00A70549" w:rsidRDefault="00BB39B3" w:rsidP="00EA4A05">
            <w:pPr>
              <w:numPr>
                <w:ilvl w:val="0"/>
                <w:numId w:val="33"/>
              </w:numPr>
              <w:rPr>
                <w:rFonts w:ascii="Arial Narrow" w:hAnsi="Arial Narrow"/>
                <w:i/>
                <w:snapToGrid w:val="0"/>
                <w:sz w:val="22"/>
                <w:szCs w:val="22"/>
              </w:rPr>
            </w:pPr>
            <w:r w:rsidRPr="00EA4A05">
              <w:rPr>
                <w:rFonts w:ascii="Arial Narrow" w:hAnsi="Arial Narrow"/>
                <w:i/>
                <w:snapToGrid w:val="0"/>
                <w:sz w:val="22"/>
                <w:szCs w:val="22"/>
              </w:rPr>
              <w:t xml:space="preserve">plans de participation </w:t>
            </w:r>
            <w:r w:rsidR="00A70549">
              <w:rPr>
                <w:rFonts w:ascii="Arial Narrow" w:hAnsi="Arial Narrow"/>
                <w:i/>
                <w:snapToGrid w:val="0"/>
                <w:sz w:val="22"/>
                <w:szCs w:val="22"/>
              </w:rPr>
              <w:t>IDGM,</w:t>
            </w:r>
          </w:p>
          <w:p w:rsidR="00BB39B3" w:rsidRPr="00EA4A05" w:rsidRDefault="00BB39B3" w:rsidP="00EA4A05">
            <w:pPr>
              <w:numPr>
                <w:ilvl w:val="0"/>
                <w:numId w:val="33"/>
              </w:numPr>
              <w:rPr>
                <w:rFonts w:ascii="Arial Narrow" w:hAnsi="Arial Narrow"/>
                <w:i/>
                <w:snapToGrid w:val="0"/>
                <w:sz w:val="22"/>
                <w:szCs w:val="22"/>
              </w:rPr>
            </w:pPr>
            <w:r w:rsidRPr="00EA4A05">
              <w:rPr>
                <w:rFonts w:ascii="Arial Narrow" w:hAnsi="Arial Narrow"/>
                <w:i/>
                <w:snapToGrid w:val="0"/>
                <w:sz w:val="22"/>
                <w:szCs w:val="22"/>
              </w:rPr>
              <w:t>les déf</w:t>
            </w:r>
            <w:r w:rsidR="00166591">
              <w:rPr>
                <w:rFonts w:ascii="Arial Narrow" w:hAnsi="Arial Narrow"/>
                <w:i/>
                <w:snapToGrid w:val="0"/>
                <w:sz w:val="22"/>
                <w:szCs w:val="22"/>
              </w:rPr>
              <w:t>is auxquels est confronté le pays.</w:t>
            </w:r>
          </w:p>
          <w:p w:rsidR="004263A6" w:rsidRPr="006F4D90" w:rsidRDefault="004263A6" w:rsidP="00BB39B3">
            <w:pPr>
              <w:widowControl w:val="0"/>
              <w:rPr>
                <w:rFonts w:ascii="Goudy Old Style" w:hAnsi="Goudy Old Style"/>
                <w:b/>
                <w:i/>
                <w:iCs/>
                <w:spacing w:val="-2"/>
              </w:rPr>
            </w:pPr>
          </w:p>
          <w:p w:rsidR="00860942" w:rsidRDefault="004263A6" w:rsidP="006066AB">
            <w:pPr>
              <w:rPr>
                <w:rFonts w:ascii="Arial Narrow" w:eastAsia="Times New Roman" w:hAnsi="Arial Narrow" w:cs="Arial Narrow"/>
                <w:i/>
                <w:iCs/>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sidRPr="00FF6ADF">
              <w:rPr>
                <w:rFonts w:ascii="Arial Narrow" w:hAnsi="Arial Narrow"/>
                <w:snapToGrid w:val="0"/>
                <w:sz w:val="22"/>
                <w:szCs w:val="22"/>
              </w:rPr>
              <w:t xml:space="preserve"> - Coastal States</w:t>
            </w:r>
            <w:r w:rsidRPr="00FF6ADF">
              <w:rPr>
                <w:rFonts w:ascii="Arial Narrow" w:eastAsia="Times New Roman" w:hAnsi="Arial Narrow" w:cs="Arial Narrow"/>
                <w:i/>
                <w:iCs/>
                <w:sz w:val="22"/>
                <w:szCs w:val="22"/>
              </w:rPr>
              <w:t xml:space="preserve"> - Etats côtiers</w:t>
            </w:r>
          </w:p>
          <w:p w:rsidR="00F364F9" w:rsidRPr="004263A6" w:rsidRDefault="00F364F9" w:rsidP="006066AB">
            <w:pPr>
              <w:rPr>
                <w:rFonts w:ascii="Arial Narrow" w:hAnsi="Arial Narrow"/>
                <w:snapToGrid w:val="0"/>
                <w:sz w:val="22"/>
                <w:szCs w:val="22"/>
              </w:rPr>
            </w:pPr>
          </w:p>
        </w:tc>
      </w:tr>
      <w:tr w:rsidR="00872133" w:rsidRPr="006F4D90"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872133" w:rsidRPr="006F4D90" w:rsidRDefault="009463F1" w:rsidP="00872133">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w:t>
            </w:r>
            <w:r w:rsidR="007E378C">
              <w:rPr>
                <w:rFonts w:ascii="Arial Narrow" w:hAnsi="Arial Narrow"/>
                <w:b/>
                <w:snapToGrid w:val="0"/>
                <w:sz w:val="22"/>
                <w:szCs w:val="22"/>
                <w:u w:val="single"/>
                <w:lang w:val="en-US"/>
              </w:rPr>
              <w:t>5</w:t>
            </w:r>
            <w:r>
              <w:rPr>
                <w:rFonts w:ascii="Arial Narrow" w:hAnsi="Arial Narrow"/>
                <w:b/>
                <w:snapToGrid w:val="0"/>
                <w:sz w:val="22"/>
                <w:szCs w:val="22"/>
                <w:u w:val="single"/>
                <w:lang w:val="en-US"/>
              </w:rPr>
              <w:t>-3</w:t>
            </w:r>
            <w:r w:rsidR="001D2619">
              <w:rPr>
                <w:rFonts w:ascii="Arial Narrow" w:hAnsi="Arial Narrow"/>
                <w:b/>
                <w:snapToGrid w:val="0"/>
                <w:sz w:val="22"/>
                <w:szCs w:val="22"/>
                <w:u w:val="single"/>
                <w:lang w:val="en-US"/>
              </w:rPr>
              <w:t>3</w:t>
            </w:r>
            <w:r w:rsidR="00872133" w:rsidRPr="006F4D90">
              <w:rPr>
                <w:rFonts w:ascii="Arial Narrow" w:hAnsi="Arial Narrow"/>
                <w:b/>
                <w:snapToGrid w:val="0"/>
                <w:sz w:val="22"/>
                <w:szCs w:val="22"/>
                <w:u w:val="single"/>
                <w:lang w:val="en-US"/>
              </w:rPr>
              <w:t>:</w:t>
            </w:r>
          </w:p>
          <w:p w:rsidR="00872133" w:rsidRDefault="00872133" w:rsidP="00872133">
            <w:pPr>
              <w:rPr>
                <w:rFonts w:ascii="Arial Narrow" w:hAnsi="Arial Narrow"/>
                <w:snapToGrid w:val="0"/>
                <w:sz w:val="22"/>
                <w:szCs w:val="22"/>
                <w:lang w:val="en-US"/>
              </w:rPr>
            </w:pPr>
            <w:r>
              <w:rPr>
                <w:rFonts w:ascii="Arial Narrow" w:hAnsi="Arial Narrow"/>
                <w:snapToGrid w:val="0"/>
                <w:sz w:val="22"/>
                <w:szCs w:val="22"/>
                <w:lang w:val="en-US"/>
              </w:rPr>
              <w:t>Prepare a revision of the EAtHC Statutes.</w:t>
            </w:r>
          </w:p>
          <w:p w:rsidR="00872133" w:rsidRDefault="00872133" w:rsidP="00872133">
            <w:pPr>
              <w:rPr>
                <w:rFonts w:ascii="Arial Narrow" w:hAnsi="Arial Narrow"/>
                <w:snapToGrid w:val="0"/>
                <w:sz w:val="22"/>
                <w:szCs w:val="22"/>
                <w:lang w:val="en-US"/>
              </w:rPr>
            </w:pPr>
          </w:p>
          <w:p w:rsidR="00872133" w:rsidRDefault="009463F1" w:rsidP="00872133">
            <w:pPr>
              <w:rPr>
                <w:rFonts w:ascii="Arial Narrow" w:hAnsi="Arial Narrow"/>
                <w:i/>
                <w:snapToGrid w:val="0"/>
                <w:sz w:val="22"/>
                <w:szCs w:val="22"/>
              </w:rPr>
            </w:pPr>
            <w:r>
              <w:rPr>
                <w:rFonts w:ascii="Arial Narrow" w:hAnsi="Arial Narrow"/>
                <w:i/>
                <w:snapToGrid w:val="0"/>
                <w:sz w:val="22"/>
                <w:szCs w:val="22"/>
                <w:lang w:val="es-ES"/>
              </w:rPr>
              <w:t>Preparer un projet de revisión des</w:t>
            </w:r>
            <w:r w:rsidR="00872133">
              <w:rPr>
                <w:rFonts w:ascii="Arial Narrow" w:hAnsi="Arial Narrow"/>
                <w:i/>
                <w:snapToGrid w:val="0"/>
                <w:sz w:val="22"/>
                <w:szCs w:val="22"/>
              </w:rPr>
              <w:t xml:space="preserve"> Statuts de la C</w:t>
            </w:r>
            <w:r>
              <w:rPr>
                <w:rFonts w:ascii="Arial Narrow" w:hAnsi="Arial Narrow"/>
                <w:i/>
                <w:snapToGrid w:val="0"/>
                <w:sz w:val="22"/>
                <w:szCs w:val="22"/>
              </w:rPr>
              <w:t>HAtO.</w:t>
            </w:r>
          </w:p>
          <w:p w:rsidR="00872133" w:rsidRPr="00166591" w:rsidRDefault="00872133" w:rsidP="00872133">
            <w:pPr>
              <w:rPr>
                <w:rFonts w:ascii="Arial Narrow" w:hAnsi="Arial Narrow"/>
                <w:i/>
                <w:snapToGrid w:val="0"/>
                <w:sz w:val="22"/>
                <w:szCs w:val="22"/>
              </w:rPr>
            </w:pPr>
          </w:p>
          <w:p w:rsidR="00872133" w:rsidRDefault="00872133" w:rsidP="009463F1">
            <w:pPr>
              <w:rPr>
                <w:rFonts w:ascii="Arial Narrow" w:hAnsi="Arial Narrow"/>
                <w:i/>
                <w:snapToGrid w:val="0"/>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00030CDC" w:rsidRPr="00030CDC">
              <w:rPr>
                <w:rFonts w:ascii="Arial Narrow" w:hAnsi="Arial Narrow"/>
                <w:b/>
                <w:snapToGrid w:val="0"/>
                <w:sz w:val="22"/>
                <w:szCs w:val="22"/>
              </w:rPr>
              <w:t xml:space="preserve">prior </w:t>
            </w:r>
            <w:r w:rsidR="009463F1">
              <w:rPr>
                <w:rFonts w:ascii="Arial Narrow" w:hAnsi="Arial Narrow"/>
                <w:b/>
                <w:snapToGrid w:val="0"/>
                <w:sz w:val="22"/>
                <w:szCs w:val="22"/>
              </w:rPr>
              <w:t>EAtHC1</w:t>
            </w:r>
            <w:r w:rsidR="00030CDC">
              <w:rPr>
                <w:rFonts w:ascii="Arial Narrow" w:hAnsi="Arial Narrow"/>
                <w:b/>
                <w:snapToGrid w:val="0"/>
                <w:sz w:val="22"/>
                <w:szCs w:val="22"/>
              </w:rPr>
              <w:t>6</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r>
              <w:rPr>
                <w:rFonts w:ascii="Arial Narrow" w:hAnsi="Arial Narrow"/>
                <w:snapToGrid w:val="0"/>
                <w:sz w:val="22"/>
                <w:szCs w:val="22"/>
              </w:rPr>
              <w:t xml:space="preserve">EAtHC Chair – </w:t>
            </w:r>
            <w:r>
              <w:rPr>
                <w:rFonts w:ascii="Arial Narrow" w:hAnsi="Arial Narrow"/>
                <w:i/>
                <w:snapToGrid w:val="0"/>
                <w:sz w:val="22"/>
                <w:szCs w:val="22"/>
              </w:rPr>
              <w:t>Président de la CHAtO.</w:t>
            </w:r>
          </w:p>
          <w:p w:rsidR="00F364F9" w:rsidRPr="006E104B" w:rsidRDefault="00F364F9" w:rsidP="007E378C">
            <w:pPr>
              <w:rPr>
                <w:rFonts w:ascii="Arial Narrow" w:hAnsi="Arial Narrow"/>
                <w:b/>
                <w:snapToGrid w:val="0"/>
                <w:sz w:val="22"/>
                <w:szCs w:val="22"/>
                <w:u w:val="single"/>
              </w:rPr>
            </w:pPr>
            <w:r w:rsidRPr="007E378C">
              <w:rPr>
                <w:rFonts w:ascii="Arial Narrow" w:hAnsi="Arial Narrow"/>
                <w:i/>
                <w:snapToGrid w:val="0"/>
                <w:sz w:val="22"/>
                <w:szCs w:val="22"/>
              </w:rPr>
              <w:t>Status :</w:t>
            </w:r>
          </w:p>
        </w:tc>
      </w:tr>
      <w:tr w:rsidR="007E378C" w:rsidRPr="006F4D90"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7E378C" w:rsidRPr="006F4D90" w:rsidRDefault="007E378C" w:rsidP="007E378C">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15-3</w:t>
            </w:r>
            <w:r w:rsidR="001D2619">
              <w:rPr>
                <w:rFonts w:ascii="Arial Narrow" w:hAnsi="Arial Narrow"/>
                <w:b/>
                <w:snapToGrid w:val="0"/>
                <w:sz w:val="22"/>
                <w:szCs w:val="22"/>
                <w:u w:val="single"/>
                <w:lang w:val="en-US"/>
              </w:rPr>
              <w:t>4</w:t>
            </w:r>
            <w:r w:rsidRPr="006F4D90">
              <w:rPr>
                <w:rFonts w:ascii="Arial Narrow" w:hAnsi="Arial Narrow"/>
                <w:b/>
                <w:snapToGrid w:val="0"/>
                <w:sz w:val="22"/>
                <w:szCs w:val="22"/>
                <w:u w:val="single"/>
                <w:lang w:val="en-US"/>
              </w:rPr>
              <w:t>:</w:t>
            </w:r>
          </w:p>
          <w:p w:rsidR="007E378C" w:rsidRDefault="007E378C" w:rsidP="007E378C">
            <w:pPr>
              <w:rPr>
                <w:rFonts w:ascii="Arial Narrow" w:hAnsi="Arial Narrow"/>
                <w:snapToGrid w:val="0"/>
                <w:sz w:val="22"/>
                <w:szCs w:val="22"/>
                <w:lang w:val="en-US"/>
              </w:rPr>
            </w:pPr>
            <w:r w:rsidRPr="007E378C">
              <w:rPr>
                <w:rFonts w:ascii="Arial Narrow" w:hAnsi="Arial Narrow"/>
                <w:snapToGrid w:val="0"/>
                <w:sz w:val="22"/>
                <w:szCs w:val="22"/>
                <w:lang w:val="en-US"/>
              </w:rPr>
              <w:t>Establish ToRs &amp; RoPs for the Region C ICCWG based on S-11 (Annex 1).</w:t>
            </w:r>
          </w:p>
          <w:p w:rsidR="007E378C" w:rsidRPr="00B04503" w:rsidRDefault="007E378C" w:rsidP="007E378C">
            <w:pPr>
              <w:rPr>
                <w:rFonts w:ascii="Arial Narrow" w:hAnsi="Arial Narrow"/>
                <w:i/>
                <w:snapToGrid w:val="0"/>
                <w:sz w:val="22"/>
                <w:szCs w:val="22"/>
                <w:lang w:val="en-US"/>
              </w:rPr>
            </w:pPr>
          </w:p>
          <w:p w:rsidR="007E378C" w:rsidRDefault="007E378C" w:rsidP="007E378C">
            <w:pPr>
              <w:rPr>
                <w:rFonts w:ascii="Arial Narrow" w:hAnsi="Arial Narrow"/>
                <w:i/>
                <w:snapToGrid w:val="0"/>
                <w:sz w:val="22"/>
                <w:szCs w:val="22"/>
                <w:lang w:val="es-ES"/>
              </w:rPr>
            </w:pPr>
            <w:r w:rsidRPr="007E378C">
              <w:rPr>
                <w:rFonts w:ascii="Arial Narrow" w:hAnsi="Arial Narrow"/>
                <w:i/>
                <w:snapToGrid w:val="0"/>
                <w:sz w:val="22"/>
                <w:szCs w:val="22"/>
                <w:lang w:val="es-ES"/>
              </w:rPr>
              <w:t>Rédiger des ToRs &amp; RoPs pour l’ICCWG de la Région G sur la base de la S-11 (annexe 1)</w:t>
            </w:r>
          </w:p>
          <w:p w:rsidR="007E378C" w:rsidRPr="00166591" w:rsidRDefault="007E378C" w:rsidP="007E378C">
            <w:pPr>
              <w:rPr>
                <w:rFonts w:ascii="Arial Narrow" w:hAnsi="Arial Narrow"/>
                <w:i/>
                <w:snapToGrid w:val="0"/>
                <w:sz w:val="22"/>
                <w:szCs w:val="22"/>
              </w:rPr>
            </w:pPr>
          </w:p>
          <w:p w:rsidR="007E378C" w:rsidRDefault="007E378C" w:rsidP="007E378C">
            <w:pPr>
              <w:rPr>
                <w:rFonts w:ascii="Arial Narrow" w:hAnsi="Arial Narrow"/>
                <w:i/>
                <w:snapToGrid w:val="0"/>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00030CDC" w:rsidRPr="00030CDC">
              <w:rPr>
                <w:rFonts w:ascii="Arial Narrow" w:hAnsi="Arial Narrow"/>
                <w:b/>
                <w:snapToGrid w:val="0"/>
                <w:sz w:val="22"/>
                <w:szCs w:val="22"/>
              </w:rPr>
              <w:t xml:space="preserve">prior </w:t>
            </w:r>
            <w:r>
              <w:rPr>
                <w:rFonts w:ascii="Arial Narrow" w:hAnsi="Arial Narrow"/>
                <w:b/>
                <w:snapToGrid w:val="0"/>
                <w:sz w:val="22"/>
                <w:szCs w:val="22"/>
              </w:rPr>
              <w:t>EAtHC1</w:t>
            </w:r>
            <w:r w:rsidR="00030CDC">
              <w:rPr>
                <w:rFonts w:ascii="Arial Narrow" w:hAnsi="Arial Narrow"/>
                <w:b/>
                <w:snapToGrid w:val="0"/>
                <w:sz w:val="22"/>
                <w:szCs w:val="22"/>
              </w:rPr>
              <w:t>6</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r w:rsidRPr="007E378C">
              <w:rPr>
                <w:rFonts w:ascii="Arial Narrow" w:hAnsi="Arial Narrow"/>
                <w:snapToGrid w:val="0"/>
                <w:sz w:val="22"/>
                <w:szCs w:val="22"/>
              </w:rPr>
              <w:t>INT Chart Coordinator</w:t>
            </w:r>
            <w:r>
              <w:rPr>
                <w:rFonts w:ascii="Arial Narrow" w:hAnsi="Arial Narrow"/>
                <w:snapToGrid w:val="0"/>
                <w:sz w:val="22"/>
                <w:szCs w:val="22"/>
              </w:rPr>
              <w:t xml:space="preserve">– </w:t>
            </w:r>
            <w:r w:rsidRPr="007E378C">
              <w:rPr>
                <w:rFonts w:ascii="Arial Narrow" w:hAnsi="Arial Narrow"/>
                <w:i/>
                <w:snapToGrid w:val="0"/>
                <w:sz w:val="22"/>
                <w:szCs w:val="22"/>
              </w:rPr>
              <w:t>Coordinateur régional</w:t>
            </w:r>
          </w:p>
          <w:p w:rsidR="007E378C" w:rsidRDefault="007E378C" w:rsidP="007E378C">
            <w:pPr>
              <w:rPr>
                <w:rFonts w:ascii="Arial Narrow" w:hAnsi="Arial Narrow"/>
                <w:b/>
                <w:snapToGrid w:val="0"/>
                <w:sz w:val="22"/>
                <w:szCs w:val="22"/>
                <w:u w:val="single"/>
                <w:lang w:val="en-US"/>
              </w:rPr>
            </w:pPr>
            <w:r w:rsidRPr="007E378C">
              <w:rPr>
                <w:rFonts w:ascii="Arial Narrow" w:hAnsi="Arial Narrow"/>
                <w:i/>
                <w:snapToGrid w:val="0"/>
                <w:sz w:val="22"/>
                <w:szCs w:val="22"/>
              </w:rPr>
              <w:t>Status :</w:t>
            </w:r>
          </w:p>
        </w:tc>
      </w:tr>
      <w:tr w:rsidR="00101DF8"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101DF8" w:rsidRDefault="00101DF8" w:rsidP="00CF23DB">
            <w:pPr>
              <w:rPr>
                <w:rFonts w:ascii="Arial Narrow" w:hAnsi="Arial Narrow"/>
                <w:b/>
                <w:snapToGrid w:val="0"/>
                <w:sz w:val="22"/>
                <w:szCs w:val="22"/>
                <w:u w:val="single"/>
                <w:lang w:val="en-US"/>
              </w:rPr>
            </w:pPr>
            <w:r>
              <w:rPr>
                <w:rFonts w:ascii="Arial Narrow" w:hAnsi="Arial Narrow"/>
                <w:b/>
                <w:snapToGrid w:val="0"/>
                <w:sz w:val="22"/>
                <w:szCs w:val="22"/>
                <w:u w:val="single"/>
                <w:lang w:val="en-US"/>
              </w:rPr>
              <w:t xml:space="preserve">Action </w:t>
            </w:r>
            <w:r w:rsidR="003D5392">
              <w:rPr>
                <w:rFonts w:ascii="Arial Narrow" w:hAnsi="Arial Narrow"/>
                <w:b/>
                <w:snapToGrid w:val="0"/>
                <w:sz w:val="22"/>
                <w:szCs w:val="22"/>
                <w:u w:val="single"/>
                <w:lang w:val="en-US"/>
              </w:rPr>
              <w:t>15</w:t>
            </w:r>
            <w:r>
              <w:rPr>
                <w:rFonts w:ascii="Arial Narrow" w:hAnsi="Arial Narrow"/>
                <w:b/>
                <w:snapToGrid w:val="0"/>
                <w:sz w:val="22"/>
                <w:szCs w:val="22"/>
                <w:u w:val="single"/>
                <w:lang w:val="en-US"/>
              </w:rPr>
              <w:t>-</w:t>
            </w:r>
            <w:r w:rsidR="001D2619">
              <w:rPr>
                <w:rFonts w:ascii="Arial Narrow" w:hAnsi="Arial Narrow"/>
                <w:b/>
                <w:snapToGrid w:val="0"/>
                <w:sz w:val="22"/>
                <w:szCs w:val="22"/>
                <w:u w:val="single"/>
                <w:lang w:val="en-US"/>
              </w:rPr>
              <w:t>35:</w:t>
            </w:r>
          </w:p>
          <w:p w:rsidR="00101DF8" w:rsidRDefault="003D5392" w:rsidP="00CF23DB">
            <w:pPr>
              <w:rPr>
                <w:rFonts w:ascii="Arial Narrow" w:hAnsi="Arial Narrow"/>
                <w:snapToGrid w:val="0"/>
                <w:sz w:val="22"/>
                <w:szCs w:val="22"/>
                <w:lang w:val="en-US"/>
              </w:rPr>
            </w:pPr>
            <w:r>
              <w:rPr>
                <w:rFonts w:ascii="Arial Narrow" w:hAnsi="Arial Narrow"/>
                <w:snapToGrid w:val="0"/>
                <w:sz w:val="22"/>
                <w:szCs w:val="22"/>
                <w:lang w:val="en-US"/>
              </w:rPr>
              <w:t>T</w:t>
            </w:r>
            <w:r w:rsidR="00101DF8" w:rsidRPr="00101DF8">
              <w:rPr>
                <w:rFonts w:ascii="Arial Narrow" w:hAnsi="Arial Narrow"/>
                <w:snapToGrid w:val="0"/>
                <w:sz w:val="22"/>
                <w:szCs w:val="22"/>
                <w:lang w:val="en-US"/>
              </w:rPr>
              <w:t>he EAtHC reporting towards the Assembly could be better harmonized with the respective IRCC Chair report</w:t>
            </w:r>
            <w:r w:rsidR="00101DF8">
              <w:rPr>
                <w:rFonts w:ascii="Arial Narrow" w:hAnsi="Arial Narrow"/>
                <w:snapToGrid w:val="0"/>
                <w:sz w:val="22"/>
                <w:szCs w:val="22"/>
                <w:lang w:val="en-US"/>
              </w:rPr>
              <w:t>.</w:t>
            </w:r>
          </w:p>
          <w:p w:rsidR="00101DF8" w:rsidRDefault="00101DF8" w:rsidP="00CF23DB">
            <w:pPr>
              <w:rPr>
                <w:rFonts w:ascii="Arial Narrow" w:hAnsi="Arial Narrow"/>
                <w:snapToGrid w:val="0"/>
                <w:sz w:val="22"/>
                <w:szCs w:val="22"/>
                <w:lang w:val="en-US"/>
              </w:rPr>
            </w:pPr>
          </w:p>
          <w:p w:rsidR="00101DF8" w:rsidRPr="003D5392" w:rsidRDefault="003D5392" w:rsidP="00CF23DB">
            <w:pPr>
              <w:rPr>
                <w:rFonts w:ascii="Arial Narrow" w:hAnsi="Arial Narrow"/>
                <w:snapToGrid w:val="0"/>
                <w:sz w:val="22"/>
                <w:szCs w:val="22"/>
                <w:lang w:val="en-US"/>
              </w:rPr>
            </w:pPr>
            <w:r>
              <w:rPr>
                <w:rFonts w:ascii="Arial Narrow" w:hAnsi="Arial Narrow"/>
                <w:snapToGrid w:val="0"/>
                <w:sz w:val="22"/>
                <w:szCs w:val="22"/>
                <w:lang w:val="en-US"/>
              </w:rPr>
              <w:t>L</w:t>
            </w:r>
            <w:r w:rsidRPr="003D5392">
              <w:rPr>
                <w:rFonts w:ascii="Arial Narrow" w:hAnsi="Arial Narrow"/>
                <w:snapToGrid w:val="0"/>
                <w:sz w:val="22"/>
                <w:szCs w:val="22"/>
                <w:lang w:val="en-US"/>
              </w:rPr>
              <w:t xml:space="preserve">e rapport de la CHAtHC qui informe l'Assemblée pourrait être mieux harmonisé avec le rapport respectif du président d'IRCC. </w:t>
            </w:r>
          </w:p>
          <w:p w:rsidR="00101DF8" w:rsidRPr="003D5392" w:rsidRDefault="00101DF8" w:rsidP="00CF23DB">
            <w:pPr>
              <w:rPr>
                <w:rFonts w:ascii="Arial Narrow" w:hAnsi="Arial Narrow"/>
                <w:snapToGrid w:val="0"/>
                <w:sz w:val="22"/>
                <w:szCs w:val="22"/>
                <w:lang w:val="en-US"/>
              </w:rPr>
            </w:pPr>
          </w:p>
          <w:p w:rsidR="003D5392" w:rsidRDefault="003D5392" w:rsidP="003D5392">
            <w:pPr>
              <w:rPr>
                <w:rFonts w:ascii="Arial Narrow" w:hAnsi="Arial Narrow"/>
                <w:i/>
                <w:snapToGrid w:val="0"/>
                <w:sz w:val="22"/>
                <w:szCs w:val="22"/>
              </w:rPr>
            </w:pPr>
            <w:r w:rsidRPr="006F4D90">
              <w:rPr>
                <w:rFonts w:ascii="Arial Narrow" w:hAnsi="Arial Narrow"/>
                <w:snapToGrid w:val="0"/>
                <w:sz w:val="22"/>
                <w:szCs w:val="22"/>
                <w:lang w:val="en-GB"/>
              </w:rPr>
              <w:sym w:font="Wingdings" w:char="F0E0"/>
            </w:r>
            <w:r w:rsidRPr="000E655C">
              <w:rPr>
                <w:rFonts w:ascii="Arial Narrow" w:hAnsi="Arial Narrow"/>
                <w:b/>
                <w:bCs/>
                <w:snapToGrid w:val="0"/>
                <w:sz w:val="22"/>
                <w:szCs w:val="22"/>
              </w:rPr>
              <w:t xml:space="preserve"> </w:t>
            </w:r>
            <w:r>
              <w:rPr>
                <w:rFonts w:ascii="Arial Narrow" w:hAnsi="Arial Narrow"/>
                <w:b/>
                <w:bCs/>
                <w:snapToGrid w:val="0"/>
                <w:sz w:val="22"/>
                <w:szCs w:val="22"/>
              </w:rPr>
              <w:t xml:space="preserve">2019 (prior to the </w:t>
            </w:r>
            <w:r w:rsidR="00AE05C7">
              <w:rPr>
                <w:rFonts w:ascii="Arial Narrow" w:hAnsi="Arial Narrow"/>
                <w:b/>
                <w:bCs/>
                <w:snapToGrid w:val="0"/>
                <w:sz w:val="22"/>
                <w:szCs w:val="22"/>
              </w:rPr>
              <w:t>IRCC MEETING</w:t>
            </w:r>
            <w:r>
              <w:rPr>
                <w:rFonts w:ascii="Arial Narrow" w:hAnsi="Arial Narrow"/>
                <w:b/>
                <w:bCs/>
                <w:snapToGrid w:val="0"/>
                <w:sz w:val="22"/>
                <w:szCs w:val="22"/>
              </w:rPr>
              <w:t>)</w:t>
            </w:r>
            <w:r w:rsidRPr="000E655C">
              <w:rPr>
                <w:rFonts w:ascii="Arial Narrow" w:hAnsi="Arial Narrow"/>
                <w:b/>
                <w:bCs/>
                <w:snapToGrid w:val="0"/>
                <w:sz w:val="22"/>
                <w:szCs w:val="22"/>
              </w:rPr>
              <w:t xml:space="preserve"> </w:t>
            </w:r>
            <w:r w:rsidRPr="000E655C">
              <w:rPr>
                <w:rFonts w:ascii="Arial Narrow" w:hAnsi="Arial Narrow"/>
                <w:bCs/>
                <w:snapToGrid w:val="0"/>
                <w:sz w:val="22"/>
                <w:szCs w:val="22"/>
              </w:rPr>
              <w:t xml:space="preserve">– </w:t>
            </w:r>
            <w:r>
              <w:rPr>
                <w:rFonts w:ascii="Arial Narrow" w:hAnsi="Arial Narrow"/>
                <w:snapToGrid w:val="0"/>
                <w:sz w:val="22"/>
                <w:szCs w:val="22"/>
              </w:rPr>
              <w:t xml:space="preserve">EAtHC Chair – </w:t>
            </w:r>
            <w:r>
              <w:rPr>
                <w:rFonts w:ascii="Arial Narrow" w:hAnsi="Arial Narrow"/>
                <w:i/>
                <w:snapToGrid w:val="0"/>
                <w:sz w:val="22"/>
                <w:szCs w:val="22"/>
              </w:rPr>
              <w:t>Président de la CHAtO.</w:t>
            </w:r>
          </w:p>
          <w:p w:rsidR="00101DF8" w:rsidRPr="003D5392" w:rsidRDefault="003D5392" w:rsidP="003D5392">
            <w:pPr>
              <w:rPr>
                <w:rFonts w:ascii="Arial Narrow" w:hAnsi="Arial Narrow"/>
                <w:b/>
                <w:snapToGrid w:val="0"/>
                <w:sz w:val="22"/>
                <w:szCs w:val="22"/>
                <w:u w:val="single"/>
                <w:lang w:val="en-US"/>
              </w:rPr>
            </w:pPr>
            <w:r w:rsidRPr="003D5392">
              <w:rPr>
                <w:rFonts w:ascii="Arial Narrow" w:hAnsi="Arial Narrow"/>
                <w:i/>
                <w:snapToGrid w:val="0"/>
                <w:sz w:val="22"/>
                <w:szCs w:val="22"/>
              </w:rPr>
              <w:t>Status :</w:t>
            </w:r>
          </w:p>
          <w:p w:rsidR="00101DF8" w:rsidRPr="003D5392" w:rsidRDefault="00101DF8" w:rsidP="00CF23DB">
            <w:pPr>
              <w:rPr>
                <w:rFonts w:ascii="Arial Narrow" w:hAnsi="Arial Narrow"/>
                <w:b/>
                <w:snapToGrid w:val="0"/>
                <w:sz w:val="22"/>
                <w:szCs w:val="22"/>
                <w:u w:val="single"/>
                <w:lang w:val="en-US"/>
              </w:rPr>
            </w:pPr>
          </w:p>
        </w:tc>
      </w:tr>
      <w:tr w:rsidR="0081433E"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81433E" w:rsidRDefault="0081433E" w:rsidP="00CF23DB">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15-</w:t>
            </w:r>
            <w:r w:rsidR="00030CDC">
              <w:rPr>
                <w:rFonts w:ascii="Arial Narrow" w:hAnsi="Arial Narrow"/>
                <w:b/>
                <w:snapToGrid w:val="0"/>
                <w:sz w:val="22"/>
                <w:szCs w:val="22"/>
                <w:u w:val="single"/>
                <w:lang w:val="en-US"/>
              </w:rPr>
              <w:t>3</w:t>
            </w:r>
            <w:r w:rsidR="001D2619">
              <w:rPr>
                <w:rFonts w:ascii="Arial Narrow" w:hAnsi="Arial Narrow"/>
                <w:b/>
                <w:snapToGrid w:val="0"/>
                <w:sz w:val="22"/>
                <w:szCs w:val="22"/>
                <w:u w:val="single"/>
                <w:lang w:val="en-US"/>
              </w:rPr>
              <w:t>6</w:t>
            </w:r>
            <w:r>
              <w:rPr>
                <w:rFonts w:ascii="Arial Narrow" w:hAnsi="Arial Narrow"/>
                <w:b/>
                <w:snapToGrid w:val="0"/>
                <w:sz w:val="22"/>
                <w:szCs w:val="22"/>
                <w:u w:val="single"/>
                <w:lang w:val="en-US"/>
              </w:rPr>
              <w:t>:</w:t>
            </w:r>
          </w:p>
          <w:p w:rsidR="0081433E" w:rsidRDefault="0081433E" w:rsidP="00CF23DB">
            <w:pPr>
              <w:rPr>
                <w:rFonts w:ascii="Arial Narrow" w:hAnsi="Arial Narrow"/>
                <w:snapToGrid w:val="0"/>
                <w:sz w:val="22"/>
                <w:szCs w:val="22"/>
                <w:lang w:val="en-US"/>
              </w:rPr>
            </w:pPr>
            <w:r w:rsidRPr="0081433E">
              <w:rPr>
                <w:rFonts w:ascii="Arial Narrow" w:hAnsi="Arial Narrow"/>
                <w:snapToGrid w:val="0"/>
                <w:sz w:val="22"/>
                <w:szCs w:val="22"/>
                <w:lang w:val="en-US"/>
              </w:rPr>
              <w:t>EAtHC Members are invited to submit papers for publication in the International Hydrographic Review.</w:t>
            </w:r>
          </w:p>
          <w:p w:rsidR="0081433E" w:rsidRDefault="0081433E" w:rsidP="00CF23DB">
            <w:pPr>
              <w:rPr>
                <w:rFonts w:ascii="Arial Narrow" w:hAnsi="Arial Narrow"/>
                <w:snapToGrid w:val="0"/>
                <w:sz w:val="22"/>
                <w:szCs w:val="22"/>
                <w:lang w:val="en-US"/>
              </w:rPr>
            </w:pPr>
          </w:p>
          <w:p w:rsidR="0081433E" w:rsidRDefault="0081433E" w:rsidP="00CF23DB">
            <w:pPr>
              <w:rPr>
                <w:rFonts w:ascii="Arial Narrow" w:hAnsi="Arial Narrow"/>
                <w:i/>
                <w:snapToGrid w:val="0"/>
                <w:sz w:val="22"/>
                <w:szCs w:val="22"/>
                <w:lang w:val="es-ES"/>
              </w:rPr>
            </w:pPr>
            <w:r w:rsidRPr="0081433E">
              <w:rPr>
                <w:rFonts w:ascii="Arial Narrow" w:hAnsi="Arial Narrow"/>
                <w:i/>
                <w:snapToGrid w:val="0"/>
                <w:sz w:val="22"/>
                <w:szCs w:val="22"/>
                <w:lang w:val="es-ES"/>
              </w:rPr>
              <w:t>Les membres de la CHA</w:t>
            </w:r>
            <w:r>
              <w:rPr>
                <w:rFonts w:ascii="Arial Narrow" w:hAnsi="Arial Narrow"/>
                <w:i/>
                <w:snapToGrid w:val="0"/>
                <w:sz w:val="22"/>
                <w:szCs w:val="22"/>
                <w:lang w:val="es-ES"/>
              </w:rPr>
              <w:t>tO</w:t>
            </w:r>
            <w:r w:rsidRPr="0081433E">
              <w:rPr>
                <w:rFonts w:ascii="Arial Narrow" w:hAnsi="Arial Narrow"/>
                <w:i/>
                <w:snapToGrid w:val="0"/>
                <w:sz w:val="22"/>
                <w:szCs w:val="22"/>
                <w:lang w:val="es-ES"/>
              </w:rPr>
              <w:t xml:space="preserve"> sont invités à soumettre des docu</w:t>
            </w:r>
            <w:r>
              <w:rPr>
                <w:rFonts w:ascii="Arial Narrow" w:hAnsi="Arial Narrow"/>
                <w:i/>
                <w:snapToGrid w:val="0"/>
                <w:sz w:val="22"/>
                <w:szCs w:val="22"/>
                <w:lang w:val="es-ES"/>
              </w:rPr>
              <w:t>ments pour publication dans la R</w:t>
            </w:r>
            <w:r w:rsidRPr="0081433E">
              <w:rPr>
                <w:rFonts w:ascii="Arial Narrow" w:hAnsi="Arial Narrow"/>
                <w:i/>
                <w:snapToGrid w:val="0"/>
                <w:sz w:val="22"/>
                <w:szCs w:val="22"/>
                <w:lang w:val="es-ES"/>
              </w:rPr>
              <w:t xml:space="preserve">evue </w:t>
            </w:r>
            <w:r>
              <w:rPr>
                <w:rFonts w:ascii="Arial Narrow" w:hAnsi="Arial Narrow"/>
                <w:i/>
                <w:snapToGrid w:val="0"/>
                <w:sz w:val="22"/>
                <w:szCs w:val="22"/>
                <w:lang w:val="es-ES"/>
              </w:rPr>
              <w:t>Hydrographique I</w:t>
            </w:r>
            <w:r w:rsidRPr="0081433E">
              <w:rPr>
                <w:rFonts w:ascii="Arial Narrow" w:hAnsi="Arial Narrow"/>
                <w:i/>
                <w:snapToGrid w:val="0"/>
                <w:sz w:val="22"/>
                <w:szCs w:val="22"/>
                <w:lang w:val="es-ES"/>
              </w:rPr>
              <w:t>nternationale.</w:t>
            </w:r>
          </w:p>
          <w:p w:rsidR="0081433E" w:rsidRDefault="0081433E" w:rsidP="00CF23DB">
            <w:pPr>
              <w:rPr>
                <w:rFonts w:ascii="Arial Narrow" w:hAnsi="Arial Narrow"/>
                <w:i/>
                <w:snapToGrid w:val="0"/>
                <w:sz w:val="22"/>
                <w:szCs w:val="22"/>
                <w:lang w:val="es-ES"/>
              </w:rPr>
            </w:pPr>
          </w:p>
          <w:p w:rsidR="0081433E" w:rsidRDefault="0081433E" w:rsidP="00CF23DB">
            <w:pPr>
              <w:rPr>
                <w:rFonts w:ascii="Arial Narrow" w:hAnsi="Arial Narrow"/>
                <w:i/>
                <w:snapToGrid w:val="0"/>
                <w:sz w:val="22"/>
                <w:szCs w:val="22"/>
                <w:lang w:val="en-US"/>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r w:rsidRPr="0081433E">
              <w:rPr>
                <w:rFonts w:ascii="Arial Narrow" w:hAnsi="Arial Narrow"/>
                <w:snapToGrid w:val="0"/>
                <w:sz w:val="22"/>
                <w:szCs w:val="22"/>
                <w:lang w:val="en-US"/>
              </w:rPr>
              <w:t xml:space="preserve">All costal States - </w:t>
            </w:r>
            <w:r w:rsidRPr="0081433E">
              <w:rPr>
                <w:rFonts w:ascii="Arial Narrow" w:hAnsi="Arial Narrow"/>
                <w:i/>
                <w:snapToGrid w:val="0"/>
                <w:sz w:val="22"/>
                <w:szCs w:val="22"/>
                <w:lang w:val="en-US"/>
              </w:rPr>
              <w:t>Tous les États côtiers</w:t>
            </w:r>
          </w:p>
          <w:p w:rsidR="0081433E" w:rsidRPr="0081433E" w:rsidRDefault="0081433E" w:rsidP="0081433E">
            <w:pPr>
              <w:rPr>
                <w:rFonts w:ascii="Arial Narrow" w:hAnsi="Arial Narrow"/>
                <w:b/>
                <w:snapToGrid w:val="0"/>
                <w:sz w:val="22"/>
                <w:szCs w:val="22"/>
                <w:u w:val="single"/>
                <w:lang w:val="en-US"/>
              </w:rPr>
            </w:pPr>
            <w:r>
              <w:rPr>
                <w:rFonts w:ascii="Arial Narrow" w:hAnsi="Arial Narrow"/>
                <w:i/>
                <w:snapToGrid w:val="0"/>
                <w:sz w:val="22"/>
                <w:szCs w:val="22"/>
                <w:lang w:val="en-US"/>
              </w:rPr>
              <w:t>Status:</w:t>
            </w:r>
          </w:p>
        </w:tc>
      </w:tr>
      <w:tr w:rsidR="0081433E"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81433E" w:rsidRDefault="0081433E" w:rsidP="00CF23DB">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15-</w:t>
            </w:r>
            <w:r w:rsidR="001D2619">
              <w:rPr>
                <w:rFonts w:ascii="Arial Narrow" w:hAnsi="Arial Narrow"/>
                <w:b/>
                <w:snapToGrid w:val="0"/>
                <w:sz w:val="22"/>
                <w:szCs w:val="22"/>
                <w:u w:val="single"/>
                <w:lang w:val="en-US"/>
              </w:rPr>
              <w:t>37</w:t>
            </w:r>
            <w:r>
              <w:rPr>
                <w:rFonts w:ascii="Arial Narrow" w:hAnsi="Arial Narrow"/>
                <w:b/>
                <w:snapToGrid w:val="0"/>
                <w:sz w:val="22"/>
                <w:szCs w:val="22"/>
                <w:u w:val="single"/>
                <w:lang w:val="en-US"/>
              </w:rPr>
              <w:t>:</w:t>
            </w:r>
          </w:p>
          <w:p w:rsidR="0081433E" w:rsidRDefault="0081433E" w:rsidP="00CF23DB">
            <w:pPr>
              <w:rPr>
                <w:rFonts w:ascii="Arial Narrow" w:hAnsi="Arial Narrow"/>
                <w:snapToGrid w:val="0"/>
                <w:sz w:val="22"/>
                <w:szCs w:val="22"/>
                <w:lang w:val="en-US"/>
              </w:rPr>
            </w:pPr>
            <w:r>
              <w:rPr>
                <w:rFonts w:ascii="Arial Narrow" w:hAnsi="Arial Narrow"/>
                <w:snapToGrid w:val="0"/>
                <w:sz w:val="22"/>
                <w:szCs w:val="22"/>
                <w:lang w:val="en-US"/>
              </w:rPr>
              <w:t xml:space="preserve">EAtHC </w:t>
            </w:r>
            <w:r w:rsidRPr="0081433E">
              <w:rPr>
                <w:rFonts w:ascii="Arial Narrow" w:hAnsi="Arial Narrow"/>
                <w:snapToGrid w:val="0"/>
                <w:sz w:val="22"/>
                <w:szCs w:val="22"/>
                <w:lang w:val="en-US"/>
              </w:rPr>
              <w:t>members are invited to consider the future invitation of Seabed 2030 project representatives to EAtHC meetings to discuss options for deepened cooperation and support.</w:t>
            </w:r>
          </w:p>
          <w:p w:rsidR="0081433E" w:rsidRDefault="0081433E" w:rsidP="00CF23DB">
            <w:pPr>
              <w:rPr>
                <w:rFonts w:ascii="Arial Narrow" w:hAnsi="Arial Narrow"/>
                <w:snapToGrid w:val="0"/>
                <w:sz w:val="22"/>
                <w:szCs w:val="22"/>
                <w:lang w:val="en-US"/>
              </w:rPr>
            </w:pPr>
          </w:p>
          <w:p w:rsidR="0081433E" w:rsidRDefault="0081433E" w:rsidP="00CF23DB">
            <w:pPr>
              <w:rPr>
                <w:rFonts w:ascii="Arial Narrow" w:hAnsi="Arial Narrow"/>
                <w:snapToGrid w:val="0"/>
                <w:sz w:val="22"/>
                <w:szCs w:val="22"/>
                <w:lang w:val="en-US"/>
              </w:rPr>
            </w:pPr>
            <w:r w:rsidRPr="0081433E">
              <w:rPr>
                <w:rFonts w:ascii="Arial Narrow" w:hAnsi="Arial Narrow"/>
                <w:snapToGrid w:val="0"/>
                <w:sz w:val="22"/>
                <w:szCs w:val="22"/>
                <w:lang w:val="en-US"/>
              </w:rPr>
              <w:t>Les membres de la CHAt</w:t>
            </w:r>
            <w:r>
              <w:rPr>
                <w:rFonts w:ascii="Arial Narrow" w:hAnsi="Arial Narrow"/>
                <w:snapToGrid w:val="0"/>
                <w:sz w:val="22"/>
                <w:szCs w:val="22"/>
                <w:lang w:val="en-US"/>
              </w:rPr>
              <w:t>O</w:t>
            </w:r>
            <w:r w:rsidRPr="0081433E">
              <w:rPr>
                <w:rFonts w:ascii="Arial Narrow" w:hAnsi="Arial Narrow"/>
                <w:snapToGrid w:val="0"/>
                <w:sz w:val="22"/>
                <w:szCs w:val="22"/>
                <w:lang w:val="en-US"/>
              </w:rPr>
              <w:t xml:space="preserve"> sont invités à examiner l'invitation future des représentants du projet Seabed 2030 aux réunions de la CHA</w:t>
            </w:r>
            <w:r>
              <w:rPr>
                <w:rFonts w:ascii="Arial Narrow" w:hAnsi="Arial Narrow"/>
                <w:snapToGrid w:val="0"/>
                <w:sz w:val="22"/>
                <w:szCs w:val="22"/>
                <w:lang w:val="en-US"/>
              </w:rPr>
              <w:t>tO</w:t>
            </w:r>
            <w:r w:rsidRPr="0081433E">
              <w:rPr>
                <w:rFonts w:ascii="Arial Narrow" w:hAnsi="Arial Narrow"/>
                <w:snapToGrid w:val="0"/>
                <w:sz w:val="22"/>
                <w:szCs w:val="22"/>
                <w:lang w:val="en-US"/>
              </w:rPr>
              <w:t xml:space="preserve"> afin de discuter des options pour une coopération et un soutien approfondis.</w:t>
            </w:r>
          </w:p>
          <w:p w:rsidR="0081433E" w:rsidRPr="0081433E" w:rsidRDefault="0081433E" w:rsidP="00CF23DB">
            <w:pPr>
              <w:rPr>
                <w:rFonts w:ascii="Arial Narrow" w:hAnsi="Arial Narrow"/>
                <w:snapToGrid w:val="0"/>
                <w:sz w:val="22"/>
                <w:szCs w:val="22"/>
                <w:lang w:val="en-US"/>
              </w:rPr>
            </w:pPr>
          </w:p>
          <w:p w:rsidR="0081433E" w:rsidRDefault="0081433E" w:rsidP="0081433E">
            <w:pPr>
              <w:rPr>
                <w:rFonts w:ascii="Arial Narrow" w:hAnsi="Arial Narrow"/>
                <w:b/>
                <w:snapToGrid w:val="0"/>
                <w:sz w:val="22"/>
                <w:szCs w:val="22"/>
                <w:u w:val="single"/>
                <w:lang w:val="en-US"/>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r w:rsidRPr="0081433E">
              <w:rPr>
                <w:rFonts w:ascii="Arial Narrow" w:hAnsi="Arial Narrow"/>
                <w:snapToGrid w:val="0"/>
                <w:sz w:val="22"/>
                <w:szCs w:val="22"/>
                <w:lang w:val="en-US"/>
              </w:rPr>
              <w:t xml:space="preserve">All costal States - </w:t>
            </w:r>
            <w:r w:rsidRPr="0081433E">
              <w:rPr>
                <w:rFonts w:ascii="Arial Narrow" w:hAnsi="Arial Narrow"/>
                <w:i/>
                <w:snapToGrid w:val="0"/>
                <w:sz w:val="22"/>
                <w:szCs w:val="22"/>
                <w:lang w:val="en-US"/>
              </w:rPr>
              <w:t>Tous les États côtiers</w:t>
            </w:r>
          </w:p>
        </w:tc>
      </w:tr>
      <w:tr w:rsidR="00642245"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030CDC" w:rsidRDefault="003A3062" w:rsidP="00CF23DB">
            <w:pPr>
              <w:rPr>
                <w:rFonts w:ascii="Arial Narrow" w:hAnsi="Arial Narrow"/>
                <w:snapToGrid w:val="0"/>
                <w:sz w:val="22"/>
                <w:szCs w:val="22"/>
                <w:lang w:val="en-US"/>
              </w:rPr>
            </w:pPr>
            <w:r>
              <w:rPr>
                <w:rFonts w:ascii="Arial Narrow" w:hAnsi="Arial Narrow"/>
                <w:b/>
                <w:snapToGrid w:val="0"/>
                <w:sz w:val="22"/>
                <w:szCs w:val="22"/>
                <w:u w:val="single"/>
                <w:lang w:val="en-US"/>
              </w:rPr>
              <w:t>Action 15-3</w:t>
            </w:r>
            <w:r w:rsidR="001D2619">
              <w:rPr>
                <w:rFonts w:ascii="Arial Narrow" w:hAnsi="Arial Narrow"/>
                <w:b/>
                <w:snapToGrid w:val="0"/>
                <w:sz w:val="22"/>
                <w:szCs w:val="22"/>
                <w:u w:val="single"/>
                <w:lang w:val="en-US"/>
              </w:rPr>
              <w:t>8</w:t>
            </w:r>
            <w:r w:rsidR="00030CDC">
              <w:rPr>
                <w:rFonts w:ascii="Arial Narrow" w:hAnsi="Arial Narrow"/>
                <w:b/>
                <w:snapToGrid w:val="0"/>
                <w:sz w:val="22"/>
                <w:szCs w:val="22"/>
                <w:u w:val="single"/>
                <w:lang w:val="en-US"/>
              </w:rPr>
              <w:t>:</w:t>
            </w:r>
          </w:p>
          <w:p w:rsidR="00642245" w:rsidRDefault="00642245" w:rsidP="00CF23DB">
            <w:pPr>
              <w:rPr>
                <w:rFonts w:ascii="Arial Narrow" w:hAnsi="Arial Narrow"/>
                <w:snapToGrid w:val="0"/>
                <w:sz w:val="22"/>
                <w:szCs w:val="22"/>
                <w:lang w:val="en-US"/>
              </w:rPr>
            </w:pPr>
            <w:r w:rsidRPr="00642245">
              <w:rPr>
                <w:rFonts w:ascii="Arial Narrow" w:hAnsi="Arial Narrow"/>
                <w:snapToGrid w:val="0"/>
                <w:sz w:val="22"/>
                <w:szCs w:val="22"/>
                <w:lang w:val="en-US"/>
              </w:rPr>
              <w:t xml:space="preserve">EAtHC Members to review WENDWG Membership and instruct your EAtHC Representative prior to WENDWG-9 (26-28 Feb </w:t>
            </w:r>
            <w:proofErr w:type="gramStart"/>
            <w:r w:rsidRPr="00642245">
              <w:rPr>
                <w:rFonts w:ascii="Arial Narrow" w:hAnsi="Arial Narrow"/>
                <w:snapToGrid w:val="0"/>
                <w:sz w:val="22"/>
                <w:szCs w:val="22"/>
                <w:lang w:val="en-US"/>
              </w:rPr>
              <w:t>Brest )</w:t>
            </w:r>
            <w:proofErr w:type="gramEnd"/>
            <w:r>
              <w:rPr>
                <w:rFonts w:ascii="Arial Narrow" w:hAnsi="Arial Narrow"/>
                <w:snapToGrid w:val="0"/>
                <w:sz w:val="22"/>
                <w:szCs w:val="22"/>
                <w:lang w:val="en-US"/>
              </w:rPr>
              <w:t>.</w:t>
            </w:r>
          </w:p>
          <w:p w:rsidR="00642245" w:rsidRDefault="00642245" w:rsidP="00CF23DB">
            <w:pPr>
              <w:rPr>
                <w:rFonts w:ascii="Arial Narrow" w:hAnsi="Arial Narrow"/>
                <w:snapToGrid w:val="0"/>
                <w:sz w:val="22"/>
                <w:szCs w:val="22"/>
                <w:lang w:val="en-US"/>
              </w:rPr>
            </w:pPr>
          </w:p>
          <w:p w:rsidR="00642245" w:rsidRDefault="00642245" w:rsidP="00CF23DB">
            <w:pPr>
              <w:rPr>
                <w:rFonts w:ascii="Arial Narrow" w:hAnsi="Arial Narrow"/>
                <w:snapToGrid w:val="0"/>
                <w:sz w:val="22"/>
                <w:szCs w:val="22"/>
                <w:lang w:val="es-ES"/>
              </w:rPr>
            </w:pPr>
            <w:r w:rsidRPr="00642245">
              <w:rPr>
                <w:rFonts w:ascii="Arial Narrow" w:hAnsi="Arial Narrow"/>
                <w:snapToGrid w:val="0"/>
                <w:sz w:val="22"/>
                <w:szCs w:val="22"/>
                <w:lang w:val="es-ES"/>
              </w:rPr>
              <w:t>Les membres de la CHAtO de considérer leur participation au WENDWG et de fournir leurs éléments au réprésentant de la CHAtO avant la prochaine réunion (9ème WENDWG, 26-28 février – Brest).</w:t>
            </w:r>
          </w:p>
          <w:p w:rsidR="00642245" w:rsidRDefault="00642245" w:rsidP="00CF23DB">
            <w:pPr>
              <w:rPr>
                <w:rFonts w:ascii="Arial Narrow" w:hAnsi="Arial Narrow"/>
                <w:snapToGrid w:val="0"/>
                <w:sz w:val="22"/>
                <w:szCs w:val="22"/>
                <w:lang w:val="es-ES"/>
              </w:rPr>
            </w:pPr>
          </w:p>
          <w:p w:rsidR="00642245" w:rsidRPr="00642245" w:rsidRDefault="00642245" w:rsidP="00CF23DB">
            <w:pPr>
              <w:rPr>
                <w:rFonts w:ascii="Arial Narrow" w:hAnsi="Arial Narrow"/>
                <w:snapToGrid w:val="0"/>
                <w:sz w:val="22"/>
                <w:szCs w:val="22"/>
                <w:lang w:val="en-US"/>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w:t>
            </w:r>
            <w:r>
              <w:rPr>
                <w:rFonts w:ascii="Arial Narrow" w:hAnsi="Arial Narrow"/>
                <w:b/>
                <w:snapToGrid w:val="0"/>
                <w:sz w:val="22"/>
                <w:szCs w:val="22"/>
              </w:rPr>
              <w:t xml:space="preserve">rior to </w:t>
            </w:r>
            <w:r w:rsidR="00AE05C7">
              <w:rPr>
                <w:rFonts w:ascii="Arial Narrow" w:hAnsi="Arial Narrow"/>
                <w:b/>
                <w:snapToGrid w:val="0"/>
                <w:sz w:val="22"/>
                <w:szCs w:val="22"/>
              </w:rPr>
              <w:t>END OF THE 2018</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r w:rsidR="00A562FC" w:rsidRPr="00A562FC">
              <w:rPr>
                <w:rFonts w:ascii="Arial Narrow" w:hAnsi="Arial Narrow"/>
                <w:snapToGrid w:val="0"/>
                <w:sz w:val="22"/>
                <w:szCs w:val="22"/>
                <w:lang w:val="en-US"/>
              </w:rPr>
              <w:t xml:space="preserve">EAtHC ENC Producers - </w:t>
            </w:r>
            <w:r w:rsidR="00A562FC" w:rsidRPr="00A562FC">
              <w:rPr>
                <w:rFonts w:ascii="Arial Narrow" w:hAnsi="Arial Narrow"/>
                <w:i/>
                <w:snapToGrid w:val="0"/>
                <w:sz w:val="22"/>
                <w:szCs w:val="22"/>
                <w:lang w:val="en-US"/>
              </w:rPr>
              <w:t>EAtHC ENC Producers</w:t>
            </w:r>
          </w:p>
          <w:p w:rsidR="00642245" w:rsidRPr="00642245" w:rsidRDefault="00642245" w:rsidP="00CF23DB">
            <w:pPr>
              <w:rPr>
                <w:rFonts w:ascii="Arial Narrow" w:hAnsi="Arial Narrow"/>
                <w:snapToGrid w:val="0"/>
                <w:sz w:val="22"/>
                <w:szCs w:val="22"/>
                <w:lang w:val="en-US"/>
              </w:rPr>
            </w:pPr>
          </w:p>
        </w:tc>
      </w:tr>
      <w:tr w:rsidR="003031CE"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3031CE" w:rsidRPr="006F4D90" w:rsidRDefault="00030CDC" w:rsidP="003031CE">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15-</w:t>
            </w:r>
            <w:r w:rsidR="001D2619">
              <w:rPr>
                <w:rFonts w:ascii="Arial Narrow" w:hAnsi="Arial Narrow"/>
                <w:b/>
                <w:snapToGrid w:val="0"/>
                <w:sz w:val="22"/>
                <w:szCs w:val="22"/>
                <w:u w:val="single"/>
                <w:lang w:val="en-US"/>
              </w:rPr>
              <w:t>39</w:t>
            </w:r>
            <w:r w:rsidR="003031CE" w:rsidRPr="006F4D90">
              <w:rPr>
                <w:rFonts w:ascii="Arial Narrow" w:hAnsi="Arial Narrow"/>
                <w:b/>
                <w:snapToGrid w:val="0"/>
                <w:sz w:val="22"/>
                <w:szCs w:val="22"/>
                <w:u w:val="single"/>
                <w:lang w:val="en-US"/>
              </w:rPr>
              <w:t>:</w:t>
            </w:r>
          </w:p>
          <w:p w:rsidR="003031CE" w:rsidRDefault="00EB6893" w:rsidP="003031CE">
            <w:pPr>
              <w:rPr>
                <w:rFonts w:ascii="Arial Narrow" w:hAnsi="Arial Narrow"/>
                <w:snapToGrid w:val="0"/>
                <w:sz w:val="22"/>
                <w:szCs w:val="22"/>
                <w:lang w:val="en-US"/>
              </w:rPr>
            </w:pPr>
            <w:r>
              <w:rPr>
                <w:rFonts w:ascii="Arial Narrow" w:hAnsi="Arial Narrow"/>
                <w:snapToGrid w:val="0"/>
                <w:sz w:val="22"/>
                <w:szCs w:val="22"/>
                <w:lang w:val="en-US"/>
              </w:rPr>
              <w:t>T</w:t>
            </w:r>
            <w:r w:rsidR="00DA5B7E">
              <w:rPr>
                <w:rFonts w:ascii="Arial Narrow" w:hAnsi="Arial Narrow"/>
                <w:snapToGrid w:val="0"/>
                <w:sz w:val="22"/>
                <w:szCs w:val="22"/>
                <w:lang w:val="en-US"/>
              </w:rPr>
              <w:t xml:space="preserve">o send </w:t>
            </w:r>
            <w:r w:rsidR="00570C72">
              <w:rPr>
                <w:rFonts w:ascii="Arial Narrow" w:hAnsi="Arial Narrow"/>
                <w:snapToGrid w:val="0"/>
                <w:sz w:val="22"/>
                <w:szCs w:val="22"/>
                <w:lang w:val="en-US"/>
              </w:rPr>
              <w:t xml:space="preserve">an official </w:t>
            </w:r>
            <w:r w:rsidR="003031CE">
              <w:rPr>
                <w:rFonts w:ascii="Arial Narrow" w:hAnsi="Arial Narrow"/>
                <w:snapToGrid w:val="0"/>
                <w:sz w:val="22"/>
                <w:szCs w:val="22"/>
                <w:lang w:val="en-US"/>
              </w:rPr>
              <w:t xml:space="preserve">invitation letter to the </w:t>
            </w:r>
            <w:r w:rsidR="00570C72">
              <w:rPr>
                <w:rFonts w:ascii="Arial Narrow" w:hAnsi="Arial Narrow"/>
                <w:snapToGrid w:val="0"/>
                <w:sz w:val="22"/>
                <w:szCs w:val="22"/>
                <w:lang w:val="en-US"/>
              </w:rPr>
              <w:t xml:space="preserve">relevant national authorities of </w:t>
            </w:r>
            <w:r w:rsidR="003031CE">
              <w:rPr>
                <w:rFonts w:ascii="Arial Narrow" w:hAnsi="Arial Narrow"/>
                <w:snapToGrid w:val="0"/>
                <w:sz w:val="22"/>
                <w:szCs w:val="22"/>
                <w:lang w:val="en-US"/>
              </w:rPr>
              <w:t>E</w:t>
            </w:r>
            <w:r w:rsidR="00B255BA">
              <w:rPr>
                <w:rFonts w:ascii="Arial Narrow" w:hAnsi="Arial Narrow"/>
                <w:snapToGrid w:val="0"/>
                <w:sz w:val="22"/>
                <w:szCs w:val="22"/>
                <w:lang w:val="en-US"/>
              </w:rPr>
              <w:t xml:space="preserve">AtHC coastal States </w:t>
            </w:r>
            <w:r w:rsidR="00570C72">
              <w:rPr>
                <w:rFonts w:ascii="Arial Narrow" w:hAnsi="Arial Narrow"/>
                <w:snapToGrid w:val="0"/>
                <w:sz w:val="22"/>
                <w:szCs w:val="22"/>
                <w:lang w:val="en-US"/>
              </w:rPr>
              <w:t xml:space="preserve">(as referred in the IHO yearbook) and </w:t>
            </w:r>
            <w:r w:rsidR="002F382F">
              <w:rPr>
                <w:rFonts w:ascii="Arial Narrow" w:hAnsi="Arial Narrow"/>
                <w:snapToGrid w:val="0"/>
                <w:sz w:val="22"/>
                <w:szCs w:val="22"/>
                <w:lang w:val="en-US"/>
              </w:rPr>
              <w:t xml:space="preserve">copy for information </w:t>
            </w:r>
            <w:r w:rsidR="00570C72">
              <w:rPr>
                <w:rFonts w:ascii="Arial Narrow" w:hAnsi="Arial Narrow"/>
                <w:snapToGrid w:val="0"/>
                <w:sz w:val="22"/>
                <w:szCs w:val="22"/>
                <w:lang w:val="en-US"/>
              </w:rPr>
              <w:t xml:space="preserve">to other EAtHC national POCs </w:t>
            </w:r>
            <w:r w:rsidR="00B255BA">
              <w:rPr>
                <w:rFonts w:ascii="Arial Narrow" w:hAnsi="Arial Narrow"/>
                <w:snapToGrid w:val="0"/>
                <w:sz w:val="22"/>
                <w:szCs w:val="22"/>
                <w:lang w:val="en-US"/>
              </w:rPr>
              <w:t xml:space="preserve">in order to facilitate </w:t>
            </w:r>
            <w:r w:rsidR="001501F8">
              <w:rPr>
                <w:rFonts w:ascii="Arial Narrow" w:hAnsi="Arial Narrow"/>
                <w:snapToGrid w:val="0"/>
                <w:sz w:val="22"/>
                <w:szCs w:val="22"/>
                <w:lang w:val="en-US"/>
              </w:rPr>
              <w:t xml:space="preserve">attendance </w:t>
            </w:r>
            <w:r w:rsidR="00B255BA">
              <w:rPr>
                <w:rFonts w:ascii="Arial Narrow" w:hAnsi="Arial Narrow"/>
                <w:snapToGrid w:val="0"/>
                <w:sz w:val="22"/>
                <w:szCs w:val="22"/>
                <w:lang w:val="en-US"/>
              </w:rPr>
              <w:t>administrative arrangem</w:t>
            </w:r>
            <w:r w:rsidR="00ED133F">
              <w:rPr>
                <w:rFonts w:ascii="Arial Narrow" w:hAnsi="Arial Narrow"/>
                <w:snapToGrid w:val="0"/>
                <w:sz w:val="22"/>
                <w:szCs w:val="22"/>
                <w:lang w:val="en-US"/>
              </w:rPr>
              <w:t xml:space="preserve">ents at least 3 months prior to the </w:t>
            </w:r>
            <w:r>
              <w:rPr>
                <w:rFonts w:ascii="Arial Narrow" w:hAnsi="Arial Narrow"/>
                <w:snapToGrid w:val="0"/>
                <w:sz w:val="22"/>
                <w:szCs w:val="22"/>
                <w:lang w:val="en-US"/>
              </w:rPr>
              <w:t>conference</w:t>
            </w:r>
            <w:r w:rsidR="00ED133F">
              <w:rPr>
                <w:rFonts w:ascii="Arial Narrow" w:hAnsi="Arial Narrow"/>
                <w:snapToGrid w:val="0"/>
                <w:sz w:val="22"/>
                <w:szCs w:val="22"/>
                <w:lang w:val="en-US"/>
              </w:rPr>
              <w:t>.</w:t>
            </w:r>
          </w:p>
          <w:p w:rsidR="003031CE" w:rsidRPr="00166591" w:rsidRDefault="003031CE" w:rsidP="003031CE">
            <w:pPr>
              <w:rPr>
                <w:rFonts w:ascii="Arial Narrow" w:hAnsi="Arial Narrow"/>
                <w:snapToGrid w:val="0"/>
                <w:sz w:val="22"/>
                <w:szCs w:val="22"/>
                <w:lang w:val="en-US"/>
              </w:rPr>
            </w:pPr>
          </w:p>
          <w:p w:rsidR="003031CE" w:rsidRDefault="003031CE" w:rsidP="003031CE">
            <w:pPr>
              <w:rPr>
                <w:rFonts w:ascii="Arial Narrow" w:hAnsi="Arial Narrow"/>
                <w:i/>
                <w:snapToGrid w:val="0"/>
                <w:sz w:val="22"/>
                <w:szCs w:val="22"/>
              </w:rPr>
            </w:pPr>
            <w:r>
              <w:rPr>
                <w:rFonts w:ascii="Arial Narrow" w:hAnsi="Arial Narrow"/>
                <w:i/>
                <w:snapToGrid w:val="0"/>
                <w:sz w:val="22"/>
                <w:szCs w:val="22"/>
              </w:rPr>
              <w:t xml:space="preserve">Adresser </w:t>
            </w:r>
            <w:r w:rsidR="0001261F">
              <w:rPr>
                <w:rFonts w:ascii="Arial Narrow" w:hAnsi="Arial Narrow"/>
                <w:i/>
                <w:snapToGrid w:val="0"/>
                <w:sz w:val="22"/>
                <w:szCs w:val="22"/>
              </w:rPr>
              <w:t xml:space="preserve">une lettre d’invitation officielle </w:t>
            </w:r>
            <w:r w:rsidR="00B255BA">
              <w:rPr>
                <w:rFonts w:ascii="Arial Narrow" w:hAnsi="Arial Narrow"/>
                <w:i/>
                <w:snapToGrid w:val="0"/>
                <w:sz w:val="22"/>
                <w:szCs w:val="22"/>
              </w:rPr>
              <w:t xml:space="preserve">aux </w:t>
            </w:r>
            <w:r w:rsidR="00570C72">
              <w:rPr>
                <w:rFonts w:ascii="Arial Narrow" w:hAnsi="Arial Narrow"/>
                <w:i/>
                <w:snapToGrid w:val="0"/>
                <w:sz w:val="22"/>
                <w:szCs w:val="22"/>
              </w:rPr>
              <w:t xml:space="preserve">autorités nationales compétentes des </w:t>
            </w:r>
            <w:r w:rsidR="00B255BA">
              <w:rPr>
                <w:rFonts w:ascii="Arial Narrow" w:hAnsi="Arial Narrow"/>
                <w:i/>
                <w:snapToGrid w:val="0"/>
                <w:sz w:val="22"/>
                <w:szCs w:val="22"/>
              </w:rPr>
              <w:t>pays côtiers</w:t>
            </w:r>
            <w:r w:rsidR="0001261F">
              <w:rPr>
                <w:rFonts w:ascii="Arial Narrow" w:hAnsi="Arial Narrow"/>
                <w:i/>
                <w:snapToGrid w:val="0"/>
                <w:sz w:val="22"/>
                <w:szCs w:val="22"/>
              </w:rPr>
              <w:t xml:space="preserve"> de la CHAtO </w:t>
            </w:r>
            <w:r w:rsidR="00570C72">
              <w:rPr>
                <w:rFonts w:ascii="Arial Narrow" w:hAnsi="Arial Narrow"/>
                <w:i/>
                <w:snapToGrid w:val="0"/>
                <w:sz w:val="22"/>
                <w:szCs w:val="22"/>
              </w:rPr>
              <w:t xml:space="preserve">(tel que </w:t>
            </w:r>
            <w:r w:rsidR="002F382F">
              <w:rPr>
                <w:rFonts w:ascii="Arial Narrow" w:hAnsi="Arial Narrow"/>
                <w:i/>
                <w:snapToGrid w:val="0"/>
                <w:sz w:val="22"/>
                <w:szCs w:val="22"/>
              </w:rPr>
              <w:t>précise</w:t>
            </w:r>
            <w:r w:rsidR="00570C72">
              <w:rPr>
                <w:rFonts w:ascii="Arial Narrow" w:hAnsi="Arial Narrow"/>
                <w:i/>
                <w:snapToGrid w:val="0"/>
                <w:sz w:val="22"/>
                <w:szCs w:val="22"/>
              </w:rPr>
              <w:t xml:space="preserve"> dans l’annuaire de l’OHI) </w:t>
            </w:r>
            <w:r w:rsidR="002F382F">
              <w:rPr>
                <w:rFonts w:ascii="Arial Narrow" w:hAnsi="Arial Narrow"/>
                <w:i/>
                <w:snapToGrid w:val="0"/>
                <w:sz w:val="22"/>
                <w:szCs w:val="22"/>
              </w:rPr>
              <w:t xml:space="preserve">en mettant en copie pour information les </w:t>
            </w:r>
            <w:r w:rsidR="00570C72">
              <w:rPr>
                <w:rFonts w:ascii="Arial Narrow" w:hAnsi="Arial Narrow"/>
                <w:i/>
                <w:snapToGrid w:val="0"/>
                <w:sz w:val="22"/>
                <w:szCs w:val="22"/>
              </w:rPr>
              <w:t xml:space="preserve">autres points de contacts </w:t>
            </w:r>
            <w:r w:rsidR="002F382F">
              <w:rPr>
                <w:rFonts w:ascii="Arial Narrow" w:hAnsi="Arial Narrow"/>
                <w:i/>
                <w:snapToGrid w:val="0"/>
                <w:sz w:val="22"/>
                <w:szCs w:val="22"/>
              </w:rPr>
              <w:t xml:space="preserve">nationaux </w:t>
            </w:r>
            <w:r w:rsidR="00570C72">
              <w:rPr>
                <w:rFonts w:ascii="Arial Narrow" w:hAnsi="Arial Narrow"/>
                <w:i/>
                <w:snapToGrid w:val="0"/>
                <w:sz w:val="22"/>
                <w:szCs w:val="22"/>
              </w:rPr>
              <w:t xml:space="preserve">de la CHAtO </w:t>
            </w:r>
            <w:r w:rsidR="0001261F">
              <w:rPr>
                <w:rFonts w:ascii="Arial Narrow" w:hAnsi="Arial Narrow"/>
                <w:i/>
                <w:snapToGrid w:val="0"/>
                <w:sz w:val="22"/>
                <w:szCs w:val="22"/>
              </w:rPr>
              <w:t>afin de faciliter les démarches administratives de participat</w:t>
            </w:r>
            <w:r w:rsidR="00ED133F">
              <w:rPr>
                <w:rFonts w:ascii="Arial Narrow" w:hAnsi="Arial Narrow"/>
                <w:i/>
                <w:snapToGrid w:val="0"/>
                <w:sz w:val="22"/>
                <w:szCs w:val="22"/>
              </w:rPr>
              <w:t>ion au moins 3 mois avant la conférence</w:t>
            </w:r>
          </w:p>
          <w:p w:rsidR="003031CE" w:rsidRPr="00166591" w:rsidRDefault="003031CE" w:rsidP="003031CE">
            <w:pPr>
              <w:rPr>
                <w:rFonts w:ascii="Arial Narrow" w:hAnsi="Arial Narrow"/>
                <w:i/>
                <w:snapToGrid w:val="0"/>
                <w:sz w:val="22"/>
                <w:szCs w:val="22"/>
              </w:rPr>
            </w:pPr>
          </w:p>
          <w:p w:rsidR="003031CE" w:rsidRDefault="003031CE" w:rsidP="00EB6893">
            <w:pPr>
              <w:rPr>
                <w:rFonts w:ascii="Arial Narrow" w:hAnsi="Arial Narrow"/>
                <w:i/>
                <w:snapToGrid w:val="0"/>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sidR="00DA5B7E">
              <w:rPr>
                <w:rFonts w:ascii="Arial Narrow" w:hAnsi="Arial Narrow"/>
                <w:b/>
                <w:snapToGrid w:val="0"/>
                <w:sz w:val="22"/>
                <w:szCs w:val="22"/>
              </w:rPr>
              <w:t xml:space="preserve"> (prior to EAtHC </w:t>
            </w:r>
            <w:r w:rsidR="00EB6893">
              <w:rPr>
                <w:rFonts w:ascii="Arial Narrow" w:hAnsi="Arial Narrow"/>
                <w:b/>
                <w:snapToGrid w:val="0"/>
                <w:sz w:val="22"/>
                <w:szCs w:val="22"/>
              </w:rPr>
              <w:t>conference</w:t>
            </w:r>
            <w:r w:rsidR="00DA5B7E">
              <w:rPr>
                <w:rFonts w:ascii="Arial Narrow" w:hAnsi="Arial Narrow"/>
                <w:b/>
                <w:snapToGrid w:val="0"/>
                <w:sz w:val="22"/>
                <w:szCs w:val="22"/>
              </w:rPr>
              <w:t>)</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r>
              <w:rPr>
                <w:rFonts w:ascii="Arial Narrow" w:hAnsi="Arial Narrow"/>
                <w:snapToGrid w:val="0"/>
                <w:sz w:val="22"/>
                <w:szCs w:val="22"/>
              </w:rPr>
              <w:t xml:space="preserve">EAtHC Chair – </w:t>
            </w:r>
            <w:r>
              <w:rPr>
                <w:rFonts w:ascii="Arial Narrow" w:hAnsi="Arial Narrow"/>
                <w:i/>
                <w:snapToGrid w:val="0"/>
                <w:sz w:val="22"/>
                <w:szCs w:val="22"/>
              </w:rPr>
              <w:t>Président de la CHAtO.</w:t>
            </w:r>
          </w:p>
          <w:p w:rsidR="00F364F9" w:rsidRPr="003031CE" w:rsidRDefault="00F364F9" w:rsidP="00030CDC">
            <w:pPr>
              <w:rPr>
                <w:rFonts w:ascii="Arial Narrow" w:hAnsi="Arial Narrow"/>
                <w:b/>
                <w:snapToGrid w:val="0"/>
                <w:sz w:val="22"/>
                <w:szCs w:val="22"/>
                <w:u w:val="single"/>
              </w:rPr>
            </w:pPr>
            <w:r w:rsidRPr="00030CDC">
              <w:rPr>
                <w:rFonts w:ascii="Arial Narrow" w:hAnsi="Arial Narrow"/>
                <w:i/>
                <w:snapToGrid w:val="0"/>
                <w:sz w:val="22"/>
                <w:szCs w:val="22"/>
              </w:rPr>
              <w:t>Status :</w:t>
            </w:r>
          </w:p>
        </w:tc>
      </w:tr>
      <w:tr w:rsidR="00570C72"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F14D6A" w:rsidRPr="006F4D90" w:rsidRDefault="00F14D6A" w:rsidP="00F14D6A">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w:t>
            </w:r>
            <w:r w:rsidR="00030CDC">
              <w:rPr>
                <w:rFonts w:ascii="Arial Narrow" w:hAnsi="Arial Narrow"/>
                <w:b/>
                <w:snapToGrid w:val="0"/>
                <w:sz w:val="22"/>
                <w:szCs w:val="22"/>
                <w:u w:val="single"/>
                <w:lang w:val="en-US"/>
              </w:rPr>
              <w:t>5</w:t>
            </w:r>
            <w:r>
              <w:rPr>
                <w:rFonts w:ascii="Arial Narrow" w:hAnsi="Arial Narrow"/>
                <w:b/>
                <w:snapToGrid w:val="0"/>
                <w:sz w:val="22"/>
                <w:szCs w:val="22"/>
                <w:u w:val="single"/>
                <w:lang w:val="en-US"/>
              </w:rPr>
              <w:t>-</w:t>
            </w:r>
            <w:r w:rsidR="00030CDC">
              <w:rPr>
                <w:rFonts w:ascii="Arial Narrow" w:hAnsi="Arial Narrow"/>
                <w:b/>
                <w:snapToGrid w:val="0"/>
                <w:sz w:val="22"/>
                <w:szCs w:val="22"/>
                <w:u w:val="single"/>
                <w:lang w:val="en-US"/>
              </w:rPr>
              <w:t>4</w:t>
            </w:r>
            <w:r w:rsidR="001D2619">
              <w:rPr>
                <w:rFonts w:ascii="Arial Narrow" w:hAnsi="Arial Narrow"/>
                <w:b/>
                <w:snapToGrid w:val="0"/>
                <w:sz w:val="22"/>
                <w:szCs w:val="22"/>
                <w:u w:val="single"/>
                <w:lang w:val="en-US"/>
              </w:rPr>
              <w:t>0</w:t>
            </w:r>
            <w:r w:rsidRPr="006F4D90">
              <w:rPr>
                <w:rFonts w:ascii="Arial Narrow" w:hAnsi="Arial Narrow"/>
                <w:b/>
                <w:snapToGrid w:val="0"/>
                <w:sz w:val="22"/>
                <w:szCs w:val="22"/>
                <w:u w:val="single"/>
                <w:lang w:val="en-US"/>
              </w:rPr>
              <w:t>:</w:t>
            </w:r>
          </w:p>
          <w:p w:rsidR="00F14D6A" w:rsidRPr="003B6439" w:rsidRDefault="00F14D6A" w:rsidP="00F14D6A">
            <w:pPr>
              <w:rPr>
                <w:rFonts w:ascii="Arial Narrow" w:hAnsi="Arial Narrow"/>
                <w:snapToGrid w:val="0"/>
                <w:sz w:val="22"/>
                <w:szCs w:val="22"/>
                <w:lang w:val="en-US"/>
              </w:rPr>
            </w:pPr>
            <w:r>
              <w:rPr>
                <w:rFonts w:ascii="Arial Narrow" w:hAnsi="Arial Narrow"/>
                <w:snapToGrid w:val="0"/>
                <w:sz w:val="22"/>
                <w:szCs w:val="22"/>
                <w:lang w:val="en-US"/>
              </w:rPr>
              <w:t xml:space="preserve">To </w:t>
            </w:r>
            <w:r w:rsidRPr="003B6439">
              <w:rPr>
                <w:rFonts w:ascii="Arial Narrow" w:hAnsi="Arial Narrow"/>
                <w:snapToGrid w:val="0"/>
                <w:sz w:val="22"/>
                <w:szCs w:val="22"/>
                <w:lang w:val="en-US"/>
              </w:rPr>
              <w:t>send, on request</w:t>
            </w:r>
            <w:r w:rsidR="002F382F" w:rsidRPr="003B6439">
              <w:rPr>
                <w:rFonts w:ascii="Arial Narrow" w:hAnsi="Arial Narrow"/>
                <w:snapToGrid w:val="0"/>
                <w:sz w:val="22"/>
                <w:szCs w:val="22"/>
                <w:lang w:val="en-US"/>
              </w:rPr>
              <w:t xml:space="preserve"> from the </w:t>
            </w:r>
            <w:r w:rsidR="003B6439" w:rsidRPr="003B6439">
              <w:rPr>
                <w:rFonts w:ascii="Arial Narrow" w:hAnsi="Arial Narrow"/>
                <w:snapToGrid w:val="0"/>
                <w:sz w:val="22"/>
                <w:szCs w:val="22"/>
                <w:lang w:val="en-US"/>
              </w:rPr>
              <w:t xml:space="preserve">relevant </w:t>
            </w:r>
            <w:r w:rsidR="002F382F" w:rsidRPr="003B6439">
              <w:rPr>
                <w:rFonts w:ascii="Arial Narrow" w:hAnsi="Arial Narrow"/>
                <w:snapToGrid w:val="0"/>
                <w:sz w:val="22"/>
                <w:szCs w:val="22"/>
                <w:lang w:val="en-US"/>
              </w:rPr>
              <w:t>national authority</w:t>
            </w:r>
            <w:r w:rsidRPr="003B6439">
              <w:rPr>
                <w:rFonts w:ascii="Arial Narrow" w:hAnsi="Arial Narrow"/>
                <w:snapToGrid w:val="0"/>
                <w:sz w:val="22"/>
                <w:szCs w:val="22"/>
                <w:lang w:val="en-US"/>
              </w:rPr>
              <w:t xml:space="preserve">, a nominative official invitation letter in order to facilitate administrative arrangements </w:t>
            </w:r>
            <w:r w:rsidR="002F382F" w:rsidRPr="003B6439">
              <w:rPr>
                <w:rFonts w:ascii="Arial Narrow" w:hAnsi="Arial Narrow"/>
                <w:snapToGrid w:val="0"/>
                <w:sz w:val="22"/>
                <w:szCs w:val="22"/>
                <w:lang w:val="en-US"/>
              </w:rPr>
              <w:t>(visa requests)</w:t>
            </w:r>
            <w:r w:rsidRPr="003B6439">
              <w:rPr>
                <w:rFonts w:ascii="Arial Narrow" w:hAnsi="Arial Narrow"/>
                <w:snapToGrid w:val="0"/>
                <w:sz w:val="22"/>
                <w:szCs w:val="22"/>
                <w:lang w:val="en-US"/>
              </w:rPr>
              <w:t>.</w:t>
            </w:r>
          </w:p>
          <w:p w:rsidR="00F14D6A" w:rsidRPr="003B6439" w:rsidRDefault="00F14D6A" w:rsidP="00F14D6A">
            <w:pPr>
              <w:rPr>
                <w:rFonts w:ascii="Arial Narrow" w:hAnsi="Arial Narrow"/>
                <w:snapToGrid w:val="0"/>
                <w:sz w:val="22"/>
                <w:szCs w:val="22"/>
                <w:lang w:val="en-US"/>
              </w:rPr>
            </w:pPr>
          </w:p>
          <w:p w:rsidR="00F14D6A" w:rsidRDefault="00F14D6A" w:rsidP="00F14D6A">
            <w:pPr>
              <w:rPr>
                <w:rFonts w:ascii="Arial Narrow" w:hAnsi="Arial Narrow"/>
                <w:i/>
                <w:snapToGrid w:val="0"/>
                <w:sz w:val="22"/>
                <w:szCs w:val="22"/>
              </w:rPr>
            </w:pPr>
            <w:r w:rsidRPr="003B6439">
              <w:rPr>
                <w:rFonts w:ascii="Arial Narrow" w:hAnsi="Arial Narrow"/>
                <w:i/>
                <w:snapToGrid w:val="0"/>
                <w:sz w:val="22"/>
                <w:szCs w:val="22"/>
              </w:rPr>
              <w:t>Adresser, sur demande</w:t>
            </w:r>
            <w:r w:rsidR="003B6439" w:rsidRPr="003B6439">
              <w:rPr>
                <w:rFonts w:ascii="Arial Narrow" w:hAnsi="Arial Narrow"/>
                <w:i/>
                <w:snapToGrid w:val="0"/>
                <w:sz w:val="22"/>
                <w:szCs w:val="22"/>
              </w:rPr>
              <w:t xml:space="preserve"> de l’autorité nationale compétente</w:t>
            </w:r>
            <w:r w:rsidRPr="003B6439">
              <w:rPr>
                <w:rFonts w:ascii="Arial Narrow" w:hAnsi="Arial Narrow"/>
                <w:i/>
                <w:snapToGrid w:val="0"/>
                <w:sz w:val="22"/>
                <w:szCs w:val="22"/>
              </w:rPr>
              <w:t>,</w:t>
            </w:r>
            <w:r>
              <w:rPr>
                <w:rFonts w:ascii="Arial Narrow" w:hAnsi="Arial Narrow"/>
                <w:i/>
                <w:snapToGrid w:val="0"/>
                <w:sz w:val="22"/>
                <w:szCs w:val="22"/>
              </w:rPr>
              <w:t xml:space="preserve"> une lettre d’invitation officielle nominative afin de faciliter les démarches administratives (demande</w:t>
            </w:r>
            <w:r w:rsidR="002F382F">
              <w:rPr>
                <w:rFonts w:ascii="Arial Narrow" w:hAnsi="Arial Narrow"/>
                <w:i/>
                <w:snapToGrid w:val="0"/>
                <w:sz w:val="22"/>
                <w:szCs w:val="22"/>
              </w:rPr>
              <w:t>s</w:t>
            </w:r>
            <w:r>
              <w:rPr>
                <w:rFonts w:ascii="Arial Narrow" w:hAnsi="Arial Narrow"/>
                <w:i/>
                <w:snapToGrid w:val="0"/>
                <w:sz w:val="22"/>
                <w:szCs w:val="22"/>
              </w:rPr>
              <w:t xml:space="preserve"> de visa)</w:t>
            </w:r>
            <w:r w:rsidR="002F382F">
              <w:rPr>
                <w:rFonts w:ascii="Arial Narrow" w:hAnsi="Arial Narrow"/>
                <w:i/>
                <w:snapToGrid w:val="0"/>
                <w:sz w:val="22"/>
                <w:szCs w:val="22"/>
              </w:rPr>
              <w:t>.</w:t>
            </w:r>
          </w:p>
          <w:p w:rsidR="00F14D6A" w:rsidRPr="00166591" w:rsidRDefault="00F14D6A" w:rsidP="00F14D6A">
            <w:pPr>
              <w:rPr>
                <w:rFonts w:ascii="Arial Narrow" w:hAnsi="Arial Narrow"/>
                <w:i/>
                <w:snapToGrid w:val="0"/>
                <w:sz w:val="22"/>
                <w:szCs w:val="22"/>
              </w:rPr>
            </w:pPr>
          </w:p>
          <w:p w:rsidR="00570C72" w:rsidRDefault="00F14D6A" w:rsidP="00F14D6A">
            <w:pPr>
              <w:rPr>
                <w:rFonts w:ascii="Arial Narrow" w:hAnsi="Arial Narrow"/>
                <w:i/>
                <w:snapToGrid w:val="0"/>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Pr>
                <w:rFonts w:ascii="Arial Narrow" w:hAnsi="Arial Narrow"/>
                <w:b/>
                <w:snapToGrid w:val="0"/>
                <w:sz w:val="22"/>
                <w:szCs w:val="22"/>
              </w:rPr>
              <w:t xml:space="preserve"> (prior to EAtHC conference)</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r>
              <w:rPr>
                <w:rFonts w:ascii="Arial Narrow" w:hAnsi="Arial Narrow"/>
                <w:snapToGrid w:val="0"/>
                <w:sz w:val="22"/>
                <w:szCs w:val="22"/>
              </w:rPr>
              <w:t xml:space="preserve">Conference host nation – </w:t>
            </w:r>
            <w:r>
              <w:rPr>
                <w:rFonts w:ascii="Arial Narrow" w:hAnsi="Arial Narrow"/>
                <w:i/>
                <w:snapToGrid w:val="0"/>
                <w:sz w:val="22"/>
                <w:szCs w:val="22"/>
              </w:rPr>
              <w:t>Pays hôte de la conférence.</w:t>
            </w:r>
          </w:p>
          <w:p w:rsidR="00F364F9" w:rsidRPr="006E104B" w:rsidRDefault="00F364F9" w:rsidP="00030CDC">
            <w:pPr>
              <w:rPr>
                <w:rFonts w:ascii="Arial Narrow" w:hAnsi="Arial Narrow"/>
                <w:b/>
                <w:snapToGrid w:val="0"/>
                <w:sz w:val="22"/>
                <w:szCs w:val="22"/>
                <w:u w:val="single"/>
              </w:rPr>
            </w:pPr>
            <w:r w:rsidRPr="00030CDC">
              <w:rPr>
                <w:rFonts w:ascii="Arial Narrow" w:hAnsi="Arial Narrow"/>
                <w:i/>
                <w:snapToGrid w:val="0"/>
                <w:sz w:val="22"/>
                <w:szCs w:val="22"/>
              </w:rPr>
              <w:t>Status :</w:t>
            </w:r>
          </w:p>
        </w:tc>
      </w:tr>
      <w:tr w:rsidR="006E104B"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6E104B" w:rsidRPr="006F4D90" w:rsidRDefault="006E104B" w:rsidP="009A388A">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w:t>
            </w:r>
            <w:r w:rsidR="00030CDC">
              <w:rPr>
                <w:rFonts w:ascii="Arial Narrow" w:hAnsi="Arial Narrow"/>
                <w:b/>
                <w:snapToGrid w:val="0"/>
                <w:sz w:val="22"/>
                <w:szCs w:val="22"/>
                <w:u w:val="single"/>
                <w:lang w:val="en-US"/>
              </w:rPr>
              <w:t>5</w:t>
            </w:r>
            <w:r>
              <w:rPr>
                <w:rFonts w:ascii="Arial Narrow" w:hAnsi="Arial Narrow"/>
                <w:b/>
                <w:snapToGrid w:val="0"/>
                <w:sz w:val="22"/>
                <w:szCs w:val="22"/>
                <w:u w:val="single"/>
                <w:lang w:val="en-US"/>
              </w:rPr>
              <w:t>-</w:t>
            </w:r>
            <w:r w:rsidR="003A3062">
              <w:rPr>
                <w:rFonts w:ascii="Arial Narrow" w:hAnsi="Arial Narrow"/>
                <w:b/>
                <w:snapToGrid w:val="0"/>
                <w:sz w:val="22"/>
                <w:szCs w:val="22"/>
                <w:u w:val="single"/>
                <w:lang w:val="en-US"/>
              </w:rPr>
              <w:t>4</w:t>
            </w:r>
            <w:r w:rsidR="001D2619">
              <w:rPr>
                <w:rFonts w:ascii="Arial Narrow" w:hAnsi="Arial Narrow"/>
                <w:b/>
                <w:snapToGrid w:val="0"/>
                <w:sz w:val="22"/>
                <w:szCs w:val="22"/>
                <w:u w:val="single"/>
                <w:lang w:val="en-US"/>
              </w:rPr>
              <w:t>1</w:t>
            </w:r>
            <w:r w:rsidRPr="006F4D90">
              <w:rPr>
                <w:rFonts w:ascii="Arial Narrow" w:hAnsi="Arial Narrow"/>
                <w:b/>
                <w:snapToGrid w:val="0"/>
                <w:sz w:val="22"/>
                <w:szCs w:val="22"/>
                <w:u w:val="single"/>
                <w:lang w:val="en-US"/>
              </w:rPr>
              <w:t>:</w:t>
            </w:r>
          </w:p>
          <w:p w:rsidR="006E104B" w:rsidRPr="003B6439" w:rsidRDefault="006E104B" w:rsidP="009A388A">
            <w:pPr>
              <w:rPr>
                <w:rFonts w:ascii="Arial Narrow" w:hAnsi="Arial Narrow"/>
                <w:snapToGrid w:val="0"/>
                <w:sz w:val="22"/>
                <w:szCs w:val="22"/>
                <w:lang w:val="en-US"/>
              </w:rPr>
            </w:pPr>
            <w:r>
              <w:rPr>
                <w:rFonts w:ascii="Arial Narrow" w:hAnsi="Arial Narrow"/>
                <w:snapToGrid w:val="0"/>
                <w:sz w:val="22"/>
                <w:szCs w:val="22"/>
                <w:lang w:val="en-US"/>
              </w:rPr>
              <w:t>To provide the EAtHC Chair w</w:t>
            </w:r>
            <w:r w:rsidR="00C47647">
              <w:rPr>
                <w:rFonts w:ascii="Arial Narrow" w:hAnsi="Arial Narrow"/>
                <w:snapToGrid w:val="0"/>
                <w:sz w:val="22"/>
                <w:szCs w:val="22"/>
                <w:lang w:val="en-US"/>
              </w:rPr>
              <w:t xml:space="preserve">ith a date and location for the </w:t>
            </w:r>
            <w:r>
              <w:rPr>
                <w:rFonts w:ascii="Arial Narrow" w:hAnsi="Arial Narrow"/>
                <w:snapToGrid w:val="0"/>
                <w:sz w:val="22"/>
                <w:szCs w:val="22"/>
                <w:lang w:val="en-US"/>
              </w:rPr>
              <w:t>1</w:t>
            </w:r>
            <w:r w:rsidR="00030CDC">
              <w:rPr>
                <w:rFonts w:ascii="Arial Narrow" w:hAnsi="Arial Narrow"/>
                <w:snapToGrid w:val="0"/>
                <w:sz w:val="22"/>
                <w:szCs w:val="22"/>
                <w:lang w:val="en-US"/>
              </w:rPr>
              <w:t>6</w:t>
            </w:r>
            <w:r w:rsidRPr="006E104B">
              <w:rPr>
                <w:rFonts w:ascii="Arial Narrow" w:hAnsi="Arial Narrow"/>
                <w:snapToGrid w:val="0"/>
                <w:sz w:val="22"/>
                <w:szCs w:val="22"/>
                <w:vertAlign w:val="superscript"/>
                <w:lang w:val="en-US"/>
              </w:rPr>
              <w:t>th</w:t>
            </w:r>
            <w:r>
              <w:rPr>
                <w:rFonts w:ascii="Arial Narrow" w:hAnsi="Arial Narrow"/>
                <w:snapToGrid w:val="0"/>
                <w:sz w:val="22"/>
                <w:szCs w:val="22"/>
                <w:lang w:val="en-US"/>
              </w:rPr>
              <w:t xml:space="preserve"> EAtHC conference</w:t>
            </w:r>
            <w:r w:rsidR="00C47647">
              <w:rPr>
                <w:rFonts w:ascii="Arial Narrow" w:hAnsi="Arial Narrow"/>
                <w:snapToGrid w:val="0"/>
                <w:sz w:val="22"/>
                <w:szCs w:val="22"/>
                <w:lang w:val="en-US"/>
              </w:rPr>
              <w:t xml:space="preserve"> to be held in 20</w:t>
            </w:r>
            <w:r w:rsidR="00030CDC">
              <w:rPr>
                <w:rFonts w:ascii="Arial Narrow" w:hAnsi="Arial Narrow"/>
                <w:snapToGrid w:val="0"/>
                <w:sz w:val="22"/>
                <w:szCs w:val="22"/>
                <w:lang w:val="en-US"/>
              </w:rPr>
              <w:t>20</w:t>
            </w:r>
            <w:r>
              <w:rPr>
                <w:rFonts w:ascii="Arial Narrow" w:hAnsi="Arial Narrow"/>
                <w:snapToGrid w:val="0"/>
                <w:sz w:val="22"/>
                <w:szCs w:val="22"/>
                <w:lang w:val="en-US"/>
              </w:rPr>
              <w:t>.</w:t>
            </w:r>
          </w:p>
          <w:p w:rsidR="006E104B" w:rsidRPr="003B6439" w:rsidRDefault="006E104B" w:rsidP="009A388A">
            <w:pPr>
              <w:rPr>
                <w:rFonts w:ascii="Arial Narrow" w:hAnsi="Arial Narrow"/>
                <w:snapToGrid w:val="0"/>
                <w:sz w:val="22"/>
                <w:szCs w:val="22"/>
                <w:lang w:val="en-US"/>
              </w:rPr>
            </w:pPr>
          </w:p>
          <w:p w:rsidR="006E104B" w:rsidRDefault="00C8558A" w:rsidP="009A388A">
            <w:pPr>
              <w:rPr>
                <w:rFonts w:ascii="Arial Narrow" w:hAnsi="Arial Narrow"/>
                <w:i/>
                <w:snapToGrid w:val="0"/>
                <w:sz w:val="22"/>
                <w:szCs w:val="22"/>
              </w:rPr>
            </w:pPr>
            <w:r>
              <w:rPr>
                <w:rFonts w:ascii="Arial Narrow" w:hAnsi="Arial Narrow"/>
                <w:i/>
                <w:snapToGrid w:val="0"/>
                <w:sz w:val="22"/>
                <w:szCs w:val="22"/>
              </w:rPr>
              <w:t xml:space="preserve">Communiquer </w:t>
            </w:r>
            <w:r w:rsidR="00C47647">
              <w:rPr>
                <w:rFonts w:ascii="Arial Narrow" w:hAnsi="Arial Narrow"/>
                <w:i/>
                <w:snapToGrid w:val="0"/>
                <w:sz w:val="22"/>
                <w:szCs w:val="22"/>
              </w:rPr>
              <w:t>au Président de la CHAtO la date et le lieu pour la 1</w:t>
            </w:r>
            <w:r w:rsidR="00030CDC">
              <w:rPr>
                <w:rFonts w:ascii="Arial Narrow" w:hAnsi="Arial Narrow"/>
                <w:i/>
                <w:snapToGrid w:val="0"/>
                <w:sz w:val="22"/>
                <w:szCs w:val="22"/>
              </w:rPr>
              <w:t>6</w:t>
            </w:r>
            <w:r w:rsidR="00C47647" w:rsidRPr="00C47647">
              <w:rPr>
                <w:rFonts w:ascii="Arial Narrow" w:hAnsi="Arial Narrow"/>
                <w:i/>
                <w:snapToGrid w:val="0"/>
                <w:sz w:val="22"/>
                <w:szCs w:val="22"/>
                <w:vertAlign w:val="superscript"/>
              </w:rPr>
              <w:t>ème</w:t>
            </w:r>
            <w:r w:rsidR="00C47647">
              <w:rPr>
                <w:rFonts w:ascii="Arial Narrow" w:hAnsi="Arial Narrow"/>
                <w:i/>
                <w:snapToGrid w:val="0"/>
                <w:sz w:val="22"/>
                <w:szCs w:val="22"/>
              </w:rPr>
              <w:t xml:space="preserve"> conférence de la CHAtO qui se tiendra en 20</w:t>
            </w:r>
            <w:r w:rsidR="00030CDC">
              <w:rPr>
                <w:rFonts w:ascii="Arial Narrow" w:hAnsi="Arial Narrow"/>
                <w:i/>
                <w:snapToGrid w:val="0"/>
                <w:sz w:val="22"/>
                <w:szCs w:val="22"/>
              </w:rPr>
              <w:t>20</w:t>
            </w:r>
            <w:r w:rsidR="00C47647">
              <w:rPr>
                <w:rFonts w:ascii="Arial Narrow" w:hAnsi="Arial Narrow"/>
                <w:i/>
                <w:snapToGrid w:val="0"/>
                <w:sz w:val="22"/>
                <w:szCs w:val="22"/>
              </w:rPr>
              <w:t>.</w:t>
            </w:r>
          </w:p>
          <w:p w:rsidR="006E104B" w:rsidRPr="00166591" w:rsidRDefault="006E104B" w:rsidP="009A388A">
            <w:pPr>
              <w:rPr>
                <w:rFonts w:ascii="Arial Narrow" w:hAnsi="Arial Narrow"/>
                <w:i/>
                <w:snapToGrid w:val="0"/>
                <w:sz w:val="22"/>
                <w:szCs w:val="22"/>
              </w:rPr>
            </w:pPr>
          </w:p>
          <w:p w:rsidR="006E104B" w:rsidRDefault="006E104B" w:rsidP="00C8558A">
            <w:pPr>
              <w:rPr>
                <w:rFonts w:ascii="Arial Narrow" w:hAnsi="Arial Narrow"/>
                <w:i/>
                <w:snapToGrid w:val="0"/>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00C8558A" w:rsidRPr="00C8558A">
              <w:rPr>
                <w:rFonts w:ascii="Arial Narrow" w:hAnsi="Arial Narrow"/>
                <w:b/>
                <w:snapToGrid w:val="0"/>
                <w:sz w:val="22"/>
                <w:szCs w:val="22"/>
              </w:rPr>
              <w:t>3</w:t>
            </w:r>
            <w:r w:rsidR="00030CDC">
              <w:rPr>
                <w:rFonts w:ascii="Arial Narrow" w:hAnsi="Arial Narrow"/>
                <w:b/>
                <w:snapToGrid w:val="0"/>
                <w:sz w:val="22"/>
                <w:szCs w:val="22"/>
              </w:rPr>
              <w:t>1 December</w:t>
            </w:r>
            <w:r w:rsidR="00C8558A">
              <w:rPr>
                <w:rFonts w:ascii="Arial Narrow" w:hAnsi="Arial Narrow"/>
                <w:b/>
                <w:snapToGrid w:val="0"/>
                <w:sz w:val="22"/>
                <w:szCs w:val="22"/>
              </w:rPr>
              <w:t xml:space="preserve"> 201</w:t>
            </w:r>
            <w:r w:rsidR="00030CDC">
              <w:rPr>
                <w:rFonts w:ascii="Arial Narrow" w:hAnsi="Arial Narrow"/>
                <w:b/>
                <w:snapToGrid w:val="0"/>
                <w:sz w:val="22"/>
                <w:szCs w:val="22"/>
              </w:rPr>
              <w:t>8</w:t>
            </w:r>
            <w:r>
              <w:rPr>
                <w:rFonts w:ascii="Arial Narrow" w:hAnsi="Arial Narrow"/>
                <w:snapToGrid w:val="0"/>
                <w:sz w:val="22"/>
                <w:szCs w:val="22"/>
              </w:rPr>
              <w:t>–</w:t>
            </w:r>
            <w:r w:rsidRPr="00FF6ADF">
              <w:rPr>
                <w:rFonts w:ascii="Arial Narrow" w:hAnsi="Arial Narrow"/>
                <w:snapToGrid w:val="0"/>
                <w:sz w:val="22"/>
                <w:szCs w:val="22"/>
              </w:rPr>
              <w:t xml:space="preserve"> </w:t>
            </w:r>
            <w:r w:rsidR="00030CDC">
              <w:rPr>
                <w:rFonts w:ascii="Arial Narrow" w:hAnsi="Arial Narrow"/>
                <w:snapToGrid w:val="0"/>
                <w:sz w:val="22"/>
                <w:szCs w:val="22"/>
              </w:rPr>
              <w:t>Portugal</w:t>
            </w:r>
            <w:r w:rsidR="00C8558A">
              <w:rPr>
                <w:rFonts w:ascii="Arial Narrow" w:hAnsi="Arial Narrow"/>
                <w:snapToGrid w:val="0"/>
                <w:sz w:val="22"/>
                <w:szCs w:val="22"/>
              </w:rPr>
              <w:t xml:space="preserve"> </w:t>
            </w:r>
            <w:r w:rsidR="00F364F9">
              <w:rPr>
                <w:rFonts w:ascii="Arial Narrow" w:hAnsi="Arial Narrow"/>
                <w:snapToGrid w:val="0"/>
                <w:sz w:val="22"/>
                <w:szCs w:val="22"/>
              </w:rPr>
              <w:t>–</w:t>
            </w:r>
            <w:r w:rsidR="00C8558A">
              <w:rPr>
                <w:rFonts w:ascii="Arial Narrow" w:hAnsi="Arial Narrow"/>
                <w:snapToGrid w:val="0"/>
                <w:sz w:val="22"/>
                <w:szCs w:val="22"/>
              </w:rPr>
              <w:t xml:space="preserve"> </w:t>
            </w:r>
            <w:r w:rsidR="00030CDC">
              <w:rPr>
                <w:rFonts w:ascii="Arial Narrow" w:hAnsi="Arial Narrow"/>
                <w:snapToGrid w:val="0"/>
                <w:sz w:val="22"/>
                <w:szCs w:val="22"/>
              </w:rPr>
              <w:t>Portugal</w:t>
            </w:r>
          </w:p>
          <w:p w:rsidR="00F364F9" w:rsidRPr="006E104B" w:rsidRDefault="00F364F9" w:rsidP="00C8558A">
            <w:pPr>
              <w:rPr>
                <w:rFonts w:ascii="Arial Narrow" w:hAnsi="Arial Narrow"/>
                <w:b/>
                <w:snapToGrid w:val="0"/>
                <w:sz w:val="22"/>
                <w:szCs w:val="22"/>
                <w:u w:val="single"/>
              </w:rPr>
            </w:pPr>
          </w:p>
        </w:tc>
      </w:tr>
    </w:tbl>
    <w:p w:rsidR="0005521E" w:rsidRPr="000E655C" w:rsidRDefault="0005521E">
      <w:pPr>
        <w:rPr>
          <w:rFonts w:ascii="Arial Narrow" w:hAnsi="Arial Narrow"/>
          <w:sz w:val="22"/>
          <w:szCs w:val="22"/>
        </w:rPr>
      </w:pPr>
    </w:p>
    <w:sectPr w:rsidR="0005521E" w:rsidRPr="000E655C" w:rsidSect="0024428D">
      <w:footerReference w:type="default" r:id="rId10"/>
      <w:pgSz w:w="11906" w:h="16838" w:code="9"/>
      <w:pgMar w:top="1440" w:right="720" w:bottom="144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AB1" w:rsidRDefault="004E7AB1">
      <w:r>
        <w:separator/>
      </w:r>
    </w:p>
  </w:endnote>
  <w:endnote w:type="continuationSeparator" w:id="0">
    <w:p w:rsidR="004E7AB1" w:rsidRDefault="004E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672115"/>
      <w:docPartObj>
        <w:docPartGallery w:val="Page Numbers (Bottom of Page)"/>
        <w:docPartUnique/>
      </w:docPartObj>
    </w:sdtPr>
    <w:sdtEndPr>
      <w:rPr>
        <w:noProof/>
      </w:rPr>
    </w:sdtEndPr>
    <w:sdtContent>
      <w:p w:rsidR="00AE2220" w:rsidRDefault="00AE2220">
        <w:pPr>
          <w:pStyle w:val="Footer"/>
          <w:jc w:val="center"/>
        </w:pPr>
        <w:r>
          <w:fldChar w:fldCharType="begin"/>
        </w:r>
        <w:r>
          <w:instrText xml:space="preserve"> PAGE   \* MERGEFORMAT </w:instrText>
        </w:r>
        <w:r>
          <w:fldChar w:fldCharType="separate"/>
        </w:r>
        <w:r w:rsidR="00682031">
          <w:rPr>
            <w:noProof/>
          </w:rPr>
          <w:t>1</w:t>
        </w:r>
        <w:r>
          <w:rPr>
            <w:noProof/>
          </w:rPr>
          <w:fldChar w:fldCharType="end"/>
        </w:r>
      </w:p>
    </w:sdtContent>
  </w:sdt>
  <w:p w:rsidR="00AE2220" w:rsidRDefault="00AE2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AB1" w:rsidRDefault="004E7AB1">
      <w:r>
        <w:separator/>
      </w:r>
    </w:p>
  </w:footnote>
  <w:footnote w:type="continuationSeparator" w:id="0">
    <w:p w:rsidR="004E7AB1" w:rsidRDefault="004E7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D9E"/>
    <w:multiLevelType w:val="hybridMultilevel"/>
    <w:tmpl w:val="31282784"/>
    <w:lvl w:ilvl="0" w:tplc="3998C69A">
      <w:start w:val="1"/>
      <w:numFmt w:val="bullet"/>
      <w:lvlText w:val="-"/>
      <w:lvlJc w:val="left"/>
      <w:pPr>
        <w:tabs>
          <w:tab w:val="num" w:pos="720"/>
        </w:tabs>
        <w:ind w:left="720" w:hanging="360"/>
      </w:pPr>
      <w:rPr>
        <w:rFonts w:ascii="Times New Roman" w:hAnsi="Times New Roman" w:hint="default"/>
      </w:rPr>
    </w:lvl>
    <w:lvl w:ilvl="1" w:tplc="BC56B80C" w:tentative="1">
      <w:start w:val="1"/>
      <w:numFmt w:val="bullet"/>
      <w:lvlText w:val="-"/>
      <w:lvlJc w:val="left"/>
      <w:pPr>
        <w:tabs>
          <w:tab w:val="num" w:pos="1440"/>
        </w:tabs>
        <w:ind w:left="1440" w:hanging="360"/>
      </w:pPr>
      <w:rPr>
        <w:rFonts w:ascii="Times New Roman" w:hAnsi="Times New Roman" w:hint="default"/>
      </w:rPr>
    </w:lvl>
    <w:lvl w:ilvl="2" w:tplc="11FA1B54" w:tentative="1">
      <w:start w:val="1"/>
      <w:numFmt w:val="bullet"/>
      <w:lvlText w:val="-"/>
      <w:lvlJc w:val="left"/>
      <w:pPr>
        <w:tabs>
          <w:tab w:val="num" w:pos="2160"/>
        </w:tabs>
        <w:ind w:left="2160" w:hanging="360"/>
      </w:pPr>
      <w:rPr>
        <w:rFonts w:ascii="Times New Roman" w:hAnsi="Times New Roman" w:hint="default"/>
      </w:rPr>
    </w:lvl>
    <w:lvl w:ilvl="3" w:tplc="AC663AA4" w:tentative="1">
      <w:start w:val="1"/>
      <w:numFmt w:val="bullet"/>
      <w:lvlText w:val="-"/>
      <w:lvlJc w:val="left"/>
      <w:pPr>
        <w:tabs>
          <w:tab w:val="num" w:pos="2880"/>
        </w:tabs>
        <w:ind w:left="2880" w:hanging="360"/>
      </w:pPr>
      <w:rPr>
        <w:rFonts w:ascii="Times New Roman" w:hAnsi="Times New Roman" w:hint="default"/>
      </w:rPr>
    </w:lvl>
    <w:lvl w:ilvl="4" w:tplc="01CA0D9E" w:tentative="1">
      <w:start w:val="1"/>
      <w:numFmt w:val="bullet"/>
      <w:lvlText w:val="-"/>
      <w:lvlJc w:val="left"/>
      <w:pPr>
        <w:tabs>
          <w:tab w:val="num" w:pos="3600"/>
        </w:tabs>
        <w:ind w:left="3600" w:hanging="360"/>
      </w:pPr>
      <w:rPr>
        <w:rFonts w:ascii="Times New Roman" w:hAnsi="Times New Roman" w:hint="default"/>
      </w:rPr>
    </w:lvl>
    <w:lvl w:ilvl="5" w:tplc="C3CE543A" w:tentative="1">
      <w:start w:val="1"/>
      <w:numFmt w:val="bullet"/>
      <w:lvlText w:val="-"/>
      <w:lvlJc w:val="left"/>
      <w:pPr>
        <w:tabs>
          <w:tab w:val="num" w:pos="4320"/>
        </w:tabs>
        <w:ind w:left="4320" w:hanging="360"/>
      </w:pPr>
      <w:rPr>
        <w:rFonts w:ascii="Times New Roman" w:hAnsi="Times New Roman" w:hint="default"/>
      </w:rPr>
    </w:lvl>
    <w:lvl w:ilvl="6" w:tplc="BDF6393A" w:tentative="1">
      <w:start w:val="1"/>
      <w:numFmt w:val="bullet"/>
      <w:lvlText w:val="-"/>
      <w:lvlJc w:val="left"/>
      <w:pPr>
        <w:tabs>
          <w:tab w:val="num" w:pos="5040"/>
        </w:tabs>
        <w:ind w:left="5040" w:hanging="360"/>
      </w:pPr>
      <w:rPr>
        <w:rFonts w:ascii="Times New Roman" w:hAnsi="Times New Roman" w:hint="default"/>
      </w:rPr>
    </w:lvl>
    <w:lvl w:ilvl="7" w:tplc="ED683A82" w:tentative="1">
      <w:start w:val="1"/>
      <w:numFmt w:val="bullet"/>
      <w:lvlText w:val="-"/>
      <w:lvlJc w:val="left"/>
      <w:pPr>
        <w:tabs>
          <w:tab w:val="num" w:pos="5760"/>
        </w:tabs>
        <w:ind w:left="5760" w:hanging="360"/>
      </w:pPr>
      <w:rPr>
        <w:rFonts w:ascii="Times New Roman" w:hAnsi="Times New Roman" w:hint="default"/>
      </w:rPr>
    </w:lvl>
    <w:lvl w:ilvl="8" w:tplc="1C809FD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351AD5"/>
    <w:multiLevelType w:val="hybridMultilevel"/>
    <w:tmpl w:val="1272F222"/>
    <w:lvl w:ilvl="0" w:tplc="9B6C2C70">
      <w:start w:val="1"/>
      <w:numFmt w:val="bullet"/>
      <w:lvlText w:val=""/>
      <w:lvlJc w:val="left"/>
      <w:pPr>
        <w:tabs>
          <w:tab w:val="num" w:pos="720"/>
        </w:tabs>
        <w:ind w:left="720" w:hanging="360"/>
      </w:pPr>
      <w:rPr>
        <w:rFonts w:ascii="Wingdings" w:hAnsi="Wingdings" w:hint="default"/>
      </w:rPr>
    </w:lvl>
    <w:lvl w:ilvl="1" w:tplc="51523506" w:tentative="1">
      <w:start w:val="1"/>
      <w:numFmt w:val="bullet"/>
      <w:lvlText w:val=""/>
      <w:lvlJc w:val="left"/>
      <w:pPr>
        <w:tabs>
          <w:tab w:val="num" w:pos="1440"/>
        </w:tabs>
        <w:ind w:left="1440" w:hanging="360"/>
      </w:pPr>
      <w:rPr>
        <w:rFonts w:ascii="Wingdings" w:hAnsi="Wingdings" w:hint="default"/>
      </w:rPr>
    </w:lvl>
    <w:lvl w:ilvl="2" w:tplc="82F21F7A" w:tentative="1">
      <w:start w:val="1"/>
      <w:numFmt w:val="bullet"/>
      <w:lvlText w:val=""/>
      <w:lvlJc w:val="left"/>
      <w:pPr>
        <w:tabs>
          <w:tab w:val="num" w:pos="2160"/>
        </w:tabs>
        <w:ind w:left="2160" w:hanging="360"/>
      </w:pPr>
      <w:rPr>
        <w:rFonts w:ascii="Wingdings" w:hAnsi="Wingdings" w:hint="default"/>
      </w:rPr>
    </w:lvl>
    <w:lvl w:ilvl="3" w:tplc="EB629956" w:tentative="1">
      <w:start w:val="1"/>
      <w:numFmt w:val="bullet"/>
      <w:lvlText w:val=""/>
      <w:lvlJc w:val="left"/>
      <w:pPr>
        <w:tabs>
          <w:tab w:val="num" w:pos="2880"/>
        </w:tabs>
        <w:ind w:left="2880" w:hanging="360"/>
      </w:pPr>
      <w:rPr>
        <w:rFonts w:ascii="Wingdings" w:hAnsi="Wingdings" w:hint="default"/>
      </w:rPr>
    </w:lvl>
    <w:lvl w:ilvl="4" w:tplc="226CE91C" w:tentative="1">
      <w:start w:val="1"/>
      <w:numFmt w:val="bullet"/>
      <w:lvlText w:val=""/>
      <w:lvlJc w:val="left"/>
      <w:pPr>
        <w:tabs>
          <w:tab w:val="num" w:pos="3600"/>
        </w:tabs>
        <w:ind w:left="3600" w:hanging="360"/>
      </w:pPr>
      <w:rPr>
        <w:rFonts w:ascii="Wingdings" w:hAnsi="Wingdings" w:hint="default"/>
      </w:rPr>
    </w:lvl>
    <w:lvl w:ilvl="5" w:tplc="86D65DE2" w:tentative="1">
      <w:start w:val="1"/>
      <w:numFmt w:val="bullet"/>
      <w:lvlText w:val=""/>
      <w:lvlJc w:val="left"/>
      <w:pPr>
        <w:tabs>
          <w:tab w:val="num" w:pos="4320"/>
        </w:tabs>
        <w:ind w:left="4320" w:hanging="360"/>
      </w:pPr>
      <w:rPr>
        <w:rFonts w:ascii="Wingdings" w:hAnsi="Wingdings" w:hint="default"/>
      </w:rPr>
    </w:lvl>
    <w:lvl w:ilvl="6" w:tplc="3FD4F63E" w:tentative="1">
      <w:start w:val="1"/>
      <w:numFmt w:val="bullet"/>
      <w:lvlText w:val=""/>
      <w:lvlJc w:val="left"/>
      <w:pPr>
        <w:tabs>
          <w:tab w:val="num" w:pos="5040"/>
        </w:tabs>
        <w:ind w:left="5040" w:hanging="360"/>
      </w:pPr>
      <w:rPr>
        <w:rFonts w:ascii="Wingdings" w:hAnsi="Wingdings" w:hint="default"/>
      </w:rPr>
    </w:lvl>
    <w:lvl w:ilvl="7" w:tplc="635C1D24" w:tentative="1">
      <w:start w:val="1"/>
      <w:numFmt w:val="bullet"/>
      <w:lvlText w:val=""/>
      <w:lvlJc w:val="left"/>
      <w:pPr>
        <w:tabs>
          <w:tab w:val="num" w:pos="5760"/>
        </w:tabs>
        <w:ind w:left="5760" w:hanging="360"/>
      </w:pPr>
      <w:rPr>
        <w:rFonts w:ascii="Wingdings" w:hAnsi="Wingdings" w:hint="default"/>
      </w:rPr>
    </w:lvl>
    <w:lvl w:ilvl="8" w:tplc="475E4EFA" w:tentative="1">
      <w:start w:val="1"/>
      <w:numFmt w:val="bullet"/>
      <w:lvlText w:val=""/>
      <w:lvlJc w:val="left"/>
      <w:pPr>
        <w:tabs>
          <w:tab w:val="num" w:pos="6480"/>
        </w:tabs>
        <w:ind w:left="6480" w:hanging="360"/>
      </w:pPr>
      <w:rPr>
        <w:rFonts w:ascii="Wingdings" w:hAnsi="Wingdings" w:hint="default"/>
      </w:rPr>
    </w:lvl>
  </w:abstractNum>
  <w:abstractNum w:abstractNumId="2">
    <w:nsid w:val="0BB66D9B"/>
    <w:multiLevelType w:val="hybridMultilevel"/>
    <w:tmpl w:val="68CA6CC2"/>
    <w:lvl w:ilvl="0" w:tplc="A6523ADC">
      <w:start w:val="1"/>
      <w:numFmt w:val="bullet"/>
      <w:lvlText w:val=""/>
      <w:lvlJc w:val="left"/>
      <w:pPr>
        <w:tabs>
          <w:tab w:val="num" w:pos="720"/>
        </w:tabs>
        <w:ind w:left="720" w:hanging="360"/>
      </w:pPr>
      <w:rPr>
        <w:rFonts w:ascii="Wingdings" w:hAnsi="Wingdings" w:hint="default"/>
      </w:rPr>
    </w:lvl>
    <w:lvl w:ilvl="1" w:tplc="9D0EAB9A" w:tentative="1">
      <w:start w:val="1"/>
      <w:numFmt w:val="bullet"/>
      <w:lvlText w:val=""/>
      <w:lvlJc w:val="left"/>
      <w:pPr>
        <w:tabs>
          <w:tab w:val="num" w:pos="1440"/>
        </w:tabs>
        <w:ind w:left="1440" w:hanging="360"/>
      </w:pPr>
      <w:rPr>
        <w:rFonts w:ascii="Wingdings" w:hAnsi="Wingdings" w:hint="default"/>
      </w:rPr>
    </w:lvl>
    <w:lvl w:ilvl="2" w:tplc="B2A02760" w:tentative="1">
      <w:start w:val="1"/>
      <w:numFmt w:val="bullet"/>
      <w:lvlText w:val=""/>
      <w:lvlJc w:val="left"/>
      <w:pPr>
        <w:tabs>
          <w:tab w:val="num" w:pos="2160"/>
        </w:tabs>
        <w:ind w:left="2160" w:hanging="360"/>
      </w:pPr>
      <w:rPr>
        <w:rFonts w:ascii="Wingdings" w:hAnsi="Wingdings" w:hint="default"/>
      </w:rPr>
    </w:lvl>
    <w:lvl w:ilvl="3" w:tplc="F058157E" w:tentative="1">
      <w:start w:val="1"/>
      <w:numFmt w:val="bullet"/>
      <w:lvlText w:val=""/>
      <w:lvlJc w:val="left"/>
      <w:pPr>
        <w:tabs>
          <w:tab w:val="num" w:pos="2880"/>
        </w:tabs>
        <w:ind w:left="2880" w:hanging="360"/>
      </w:pPr>
      <w:rPr>
        <w:rFonts w:ascii="Wingdings" w:hAnsi="Wingdings" w:hint="default"/>
      </w:rPr>
    </w:lvl>
    <w:lvl w:ilvl="4" w:tplc="EE1C4C20" w:tentative="1">
      <w:start w:val="1"/>
      <w:numFmt w:val="bullet"/>
      <w:lvlText w:val=""/>
      <w:lvlJc w:val="left"/>
      <w:pPr>
        <w:tabs>
          <w:tab w:val="num" w:pos="3600"/>
        </w:tabs>
        <w:ind w:left="3600" w:hanging="360"/>
      </w:pPr>
      <w:rPr>
        <w:rFonts w:ascii="Wingdings" w:hAnsi="Wingdings" w:hint="default"/>
      </w:rPr>
    </w:lvl>
    <w:lvl w:ilvl="5" w:tplc="D4289BE2" w:tentative="1">
      <w:start w:val="1"/>
      <w:numFmt w:val="bullet"/>
      <w:lvlText w:val=""/>
      <w:lvlJc w:val="left"/>
      <w:pPr>
        <w:tabs>
          <w:tab w:val="num" w:pos="4320"/>
        </w:tabs>
        <w:ind w:left="4320" w:hanging="360"/>
      </w:pPr>
      <w:rPr>
        <w:rFonts w:ascii="Wingdings" w:hAnsi="Wingdings" w:hint="default"/>
      </w:rPr>
    </w:lvl>
    <w:lvl w:ilvl="6" w:tplc="CC5C5B06" w:tentative="1">
      <w:start w:val="1"/>
      <w:numFmt w:val="bullet"/>
      <w:lvlText w:val=""/>
      <w:lvlJc w:val="left"/>
      <w:pPr>
        <w:tabs>
          <w:tab w:val="num" w:pos="5040"/>
        </w:tabs>
        <w:ind w:left="5040" w:hanging="360"/>
      </w:pPr>
      <w:rPr>
        <w:rFonts w:ascii="Wingdings" w:hAnsi="Wingdings" w:hint="default"/>
      </w:rPr>
    </w:lvl>
    <w:lvl w:ilvl="7" w:tplc="7ADCE456" w:tentative="1">
      <w:start w:val="1"/>
      <w:numFmt w:val="bullet"/>
      <w:lvlText w:val=""/>
      <w:lvlJc w:val="left"/>
      <w:pPr>
        <w:tabs>
          <w:tab w:val="num" w:pos="5760"/>
        </w:tabs>
        <w:ind w:left="5760" w:hanging="360"/>
      </w:pPr>
      <w:rPr>
        <w:rFonts w:ascii="Wingdings" w:hAnsi="Wingdings" w:hint="default"/>
      </w:rPr>
    </w:lvl>
    <w:lvl w:ilvl="8" w:tplc="7CA40E06" w:tentative="1">
      <w:start w:val="1"/>
      <w:numFmt w:val="bullet"/>
      <w:lvlText w:val=""/>
      <w:lvlJc w:val="left"/>
      <w:pPr>
        <w:tabs>
          <w:tab w:val="num" w:pos="6480"/>
        </w:tabs>
        <w:ind w:left="6480" w:hanging="360"/>
      </w:pPr>
      <w:rPr>
        <w:rFonts w:ascii="Wingdings" w:hAnsi="Wingdings" w:hint="default"/>
      </w:rPr>
    </w:lvl>
  </w:abstractNum>
  <w:abstractNum w:abstractNumId="3">
    <w:nsid w:val="11AC1991"/>
    <w:multiLevelType w:val="multilevel"/>
    <w:tmpl w:val="ADE6FA2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231048C"/>
    <w:multiLevelType w:val="multilevel"/>
    <w:tmpl w:val="4364CEB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8D345F"/>
    <w:multiLevelType w:val="hybridMultilevel"/>
    <w:tmpl w:val="93C8DBE0"/>
    <w:lvl w:ilvl="0" w:tplc="29C821A2">
      <w:numFmt w:val="bullet"/>
      <w:lvlText w:val="-"/>
      <w:lvlJc w:val="left"/>
      <w:pPr>
        <w:ind w:left="720" w:hanging="360"/>
      </w:pPr>
      <w:rPr>
        <w:rFonts w:ascii="Arial Narrow" w:eastAsia="MS Mincho"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A25211"/>
    <w:multiLevelType w:val="multilevel"/>
    <w:tmpl w:val="31282784"/>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7">
    <w:nsid w:val="18C036DD"/>
    <w:multiLevelType w:val="multilevel"/>
    <w:tmpl w:val="273EE05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81598"/>
    <w:multiLevelType w:val="singleLevel"/>
    <w:tmpl w:val="5C022B52"/>
    <w:lvl w:ilvl="0">
      <w:numFmt w:val="bullet"/>
      <w:lvlText w:val="-"/>
      <w:lvlJc w:val="left"/>
      <w:pPr>
        <w:tabs>
          <w:tab w:val="num" w:pos="360"/>
        </w:tabs>
        <w:ind w:left="360" w:hanging="360"/>
      </w:pPr>
      <w:rPr>
        <w:rFonts w:hint="default"/>
      </w:rPr>
    </w:lvl>
  </w:abstractNum>
  <w:abstractNum w:abstractNumId="9">
    <w:nsid w:val="1C400310"/>
    <w:multiLevelType w:val="hybridMultilevel"/>
    <w:tmpl w:val="362813C8"/>
    <w:lvl w:ilvl="0" w:tplc="410852DC">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FA5EF8"/>
    <w:multiLevelType w:val="hybridMultilevel"/>
    <w:tmpl w:val="2A1615EE"/>
    <w:lvl w:ilvl="0" w:tplc="3998C69A">
      <w:start w:val="1"/>
      <w:numFmt w:val="bullet"/>
      <w:lvlText w:val="-"/>
      <w:lvlJc w:val="left"/>
      <w:pPr>
        <w:tabs>
          <w:tab w:val="num" w:pos="1320"/>
        </w:tabs>
        <w:ind w:left="1320" w:hanging="360"/>
      </w:pPr>
      <w:rPr>
        <w:rFonts w:ascii="Times New Roman" w:hAnsi="Times New Roman" w:hint="default"/>
      </w:rPr>
    </w:lvl>
    <w:lvl w:ilvl="1" w:tplc="040C0003" w:tentative="1">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11">
    <w:nsid w:val="21085D5C"/>
    <w:multiLevelType w:val="hybridMultilevel"/>
    <w:tmpl w:val="530A0CE8"/>
    <w:lvl w:ilvl="0" w:tplc="AB3A4D28">
      <w:numFmt w:val="bullet"/>
      <w:lvlText w:val="-"/>
      <w:lvlJc w:val="left"/>
      <w:pPr>
        <w:ind w:left="720" w:hanging="360"/>
      </w:pPr>
      <w:rPr>
        <w:rFonts w:ascii="Arial Narrow" w:eastAsia="MS Mincho"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091FAC"/>
    <w:multiLevelType w:val="hybridMultilevel"/>
    <w:tmpl w:val="6B88D0D0"/>
    <w:lvl w:ilvl="0" w:tplc="322E9BA0">
      <w:start w:val="1"/>
      <w:numFmt w:val="bullet"/>
      <w:lvlText w:val="-"/>
      <w:lvlJc w:val="left"/>
      <w:pPr>
        <w:tabs>
          <w:tab w:val="num" w:pos="720"/>
        </w:tabs>
        <w:ind w:left="720" w:hanging="360"/>
      </w:pPr>
      <w:rPr>
        <w:rFonts w:ascii="Times New Roman" w:hAnsi="Times New Roman" w:hint="default"/>
      </w:rPr>
    </w:lvl>
    <w:lvl w:ilvl="1" w:tplc="B9F47140" w:tentative="1">
      <w:start w:val="1"/>
      <w:numFmt w:val="bullet"/>
      <w:lvlText w:val="-"/>
      <w:lvlJc w:val="left"/>
      <w:pPr>
        <w:tabs>
          <w:tab w:val="num" w:pos="1440"/>
        </w:tabs>
        <w:ind w:left="1440" w:hanging="360"/>
      </w:pPr>
      <w:rPr>
        <w:rFonts w:ascii="Times New Roman" w:hAnsi="Times New Roman" w:hint="default"/>
      </w:rPr>
    </w:lvl>
    <w:lvl w:ilvl="2" w:tplc="16C61E06" w:tentative="1">
      <w:start w:val="1"/>
      <w:numFmt w:val="bullet"/>
      <w:lvlText w:val="-"/>
      <w:lvlJc w:val="left"/>
      <w:pPr>
        <w:tabs>
          <w:tab w:val="num" w:pos="2160"/>
        </w:tabs>
        <w:ind w:left="2160" w:hanging="360"/>
      </w:pPr>
      <w:rPr>
        <w:rFonts w:ascii="Times New Roman" w:hAnsi="Times New Roman" w:hint="default"/>
      </w:rPr>
    </w:lvl>
    <w:lvl w:ilvl="3" w:tplc="151E75EE" w:tentative="1">
      <w:start w:val="1"/>
      <w:numFmt w:val="bullet"/>
      <w:lvlText w:val="-"/>
      <w:lvlJc w:val="left"/>
      <w:pPr>
        <w:tabs>
          <w:tab w:val="num" w:pos="2880"/>
        </w:tabs>
        <w:ind w:left="2880" w:hanging="360"/>
      </w:pPr>
      <w:rPr>
        <w:rFonts w:ascii="Times New Roman" w:hAnsi="Times New Roman" w:hint="default"/>
      </w:rPr>
    </w:lvl>
    <w:lvl w:ilvl="4" w:tplc="B9627A2A" w:tentative="1">
      <w:start w:val="1"/>
      <w:numFmt w:val="bullet"/>
      <w:lvlText w:val="-"/>
      <w:lvlJc w:val="left"/>
      <w:pPr>
        <w:tabs>
          <w:tab w:val="num" w:pos="3600"/>
        </w:tabs>
        <w:ind w:left="3600" w:hanging="360"/>
      </w:pPr>
      <w:rPr>
        <w:rFonts w:ascii="Times New Roman" w:hAnsi="Times New Roman" w:hint="default"/>
      </w:rPr>
    </w:lvl>
    <w:lvl w:ilvl="5" w:tplc="1A7A1CA0" w:tentative="1">
      <w:start w:val="1"/>
      <w:numFmt w:val="bullet"/>
      <w:lvlText w:val="-"/>
      <w:lvlJc w:val="left"/>
      <w:pPr>
        <w:tabs>
          <w:tab w:val="num" w:pos="4320"/>
        </w:tabs>
        <w:ind w:left="4320" w:hanging="360"/>
      </w:pPr>
      <w:rPr>
        <w:rFonts w:ascii="Times New Roman" w:hAnsi="Times New Roman" w:hint="default"/>
      </w:rPr>
    </w:lvl>
    <w:lvl w:ilvl="6" w:tplc="A98E514A" w:tentative="1">
      <w:start w:val="1"/>
      <w:numFmt w:val="bullet"/>
      <w:lvlText w:val="-"/>
      <w:lvlJc w:val="left"/>
      <w:pPr>
        <w:tabs>
          <w:tab w:val="num" w:pos="5040"/>
        </w:tabs>
        <w:ind w:left="5040" w:hanging="360"/>
      </w:pPr>
      <w:rPr>
        <w:rFonts w:ascii="Times New Roman" w:hAnsi="Times New Roman" w:hint="default"/>
      </w:rPr>
    </w:lvl>
    <w:lvl w:ilvl="7" w:tplc="0E3A3AB4" w:tentative="1">
      <w:start w:val="1"/>
      <w:numFmt w:val="bullet"/>
      <w:lvlText w:val="-"/>
      <w:lvlJc w:val="left"/>
      <w:pPr>
        <w:tabs>
          <w:tab w:val="num" w:pos="5760"/>
        </w:tabs>
        <w:ind w:left="5760" w:hanging="360"/>
      </w:pPr>
      <w:rPr>
        <w:rFonts w:ascii="Times New Roman" w:hAnsi="Times New Roman" w:hint="default"/>
      </w:rPr>
    </w:lvl>
    <w:lvl w:ilvl="8" w:tplc="63B8F21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1155B65"/>
    <w:multiLevelType w:val="hybridMultilevel"/>
    <w:tmpl w:val="F8043B2A"/>
    <w:lvl w:ilvl="0" w:tplc="3998C69A">
      <w:start w:val="1"/>
      <w:numFmt w:val="bullet"/>
      <w:lvlText w:val="-"/>
      <w:lvlJc w:val="left"/>
      <w:pPr>
        <w:tabs>
          <w:tab w:val="num" w:pos="720"/>
        </w:tabs>
        <w:ind w:left="720" w:hanging="360"/>
      </w:pPr>
      <w:rPr>
        <w:rFonts w:ascii="Times New Roman" w:hAnsi="Times New Roman" w:hint="default"/>
      </w:rPr>
    </w:lvl>
    <w:lvl w:ilvl="1" w:tplc="BC56B80C" w:tentative="1">
      <w:start w:val="1"/>
      <w:numFmt w:val="bullet"/>
      <w:lvlText w:val="-"/>
      <w:lvlJc w:val="left"/>
      <w:pPr>
        <w:tabs>
          <w:tab w:val="num" w:pos="1440"/>
        </w:tabs>
        <w:ind w:left="1440" w:hanging="360"/>
      </w:pPr>
      <w:rPr>
        <w:rFonts w:ascii="Times New Roman" w:hAnsi="Times New Roman" w:hint="default"/>
      </w:rPr>
    </w:lvl>
    <w:lvl w:ilvl="2" w:tplc="11FA1B54" w:tentative="1">
      <w:start w:val="1"/>
      <w:numFmt w:val="bullet"/>
      <w:lvlText w:val="-"/>
      <w:lvlJc w:val="left"/>
      <w:pPr>
        <w:tabs>
          <w:tab w:val="num" w:pos="2160"/>
        </w:tabs>
        <w:ind w:left="2160" w:hanging="360"/>
      </w:pPr>
      <w:rPr>
        <w:rFonts w:ascii="Times New Roman" w:hAnsi="Times New Roman" w:hint="default"/>
      </w:rPr>
    </w:lvl>
    <w:lvl w:ilvl="3" w:tplc="AC663AA4" w:tentative="1">
      <w:start w:val="1"/>
      <w:numFmt w:val="bullet"/>
      <w:lvlText w:val="-"/>
      <w:lvlJc w:val="left"/>
      <w:pPr>
        <w:tabs>
          <w:tab w:val="num" w:pos="2880"/>
        </w:tabs>
        <w:ind w:left="2880" w:hanging="360"/>
      </w:pPr>
      <w:rPr>
        <w:rFonts w:ascii="Times New Roman" w:hAnsi="Times New Roman" w:hint="default"/>
      </w:rPr>
    </w:lvl>
    <w:lvl w:ilvl="4" w:tplc="01CA0D9E" w:tentative="1">
      <w:start w:val="1"/>
      <w:numFmt w:val="bullet"/>
      <w:lvlText w:val="-"/>
      <w:lvlJc w:val="left"/>
      <w:pPr>
        <w:tabs>
          <w:tab w:val="num" w:pos="3600"/>
        </w:tabs>
        <w:ind w:left="3600" w:hanging="360"/>
      </w:pPr>
      <w:rPr>
        <w:rFonts w:ascii="Times New Roman" w:hAnsi="Times New Roman" w:hint="default"/>
      </w:rPr>
    </w:lvl>
    <w:lvl w:ilvl="5" w:tplc="C3CE543A" w:tentative="1">
      <w:start w:val="1"/>
      <w:numFmt w:val="bullet"/>
      <w:lvlText w:val="-"/>
      <w:lvlJc w:val="left"/>
      <w:pPr>
        <w:tabs>
          <w:tab w:val="num" w:pos="4320"/>
        </w:tabs>
        <w:ind w:left="4320" w:hanging="360"/>
      </w:pPr>
      <w:rPr>
        <w:rFonts w:ascii="Times New Roman" w:hAnsi="Times New Roman" w:hint="default"/>
      </w:rPr>
    </w:lvl>
    <w:lvl w:ilvl="6" w:tplc="BDF6393A" w:tentative="1">
      <w:start w:val="1"/>
      <w:numFmt w:val="bullet"/>
      <w:lvlText w:val="-"/>
      <w:lvlJc w:val="left"/>
      <w:pPr>
        <w:tabs>
          <w:tab w:val="num" w:pos="5040"/>
        </w:tabs>
        <w:ind w:left="5040" w:hanging="360"/>
      </w:pPr>
      <w:rPr>
        <w:rFonts w:ascii="Times New Roman" w:hAnsi="Times New Roman" w:hint="default"/>
      </w:rPr>
    </w:lvl>
    <w:lvl w:ilvl="7" w:tplc="ED683A82" w:tentative="1">
      <w:start w:val="1"/>
      <w:numFmt w:val="bullet"/>
      <w:lvlText w:val="-"/>
      <w:lvlJc w:val="left"/>
      <w:pPr>
        <w:tabs>
          <w:tab w:val="num" w:pos="5760"/>
        </w:tabs>
        <w:ind w:left="5760" w:hanging="360"/>
      </w:pPr>
      <w:rPr>
        <w:rFonts w:ascii="Times New Roman" w:hAnsi="Times New Roman" w:hint="default"/>
      </w:rPr>
    </w:lvl>
    <w:lvl w:ilvl="8" w:tplc="1C809FD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961177E"/>
    <w:multiLevelType w:val="multilevel"/>
    <w:tmpl w:val="265E652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DAE2DCB"/>
    <w:multiLevelType w:val="hybridMultilevel"/>
    <w:tmpl w:val="0F1605A2"/>
    <w:lvl w:ilvl="0" w:tplc="5CEC20F0">
      <w:numFmt w:val="bullet"/>
      <w:lvlText w:val=""/>
      <w:lvlJc w:val="left"/>
      <w:pPr>
        <w:ind w:left="720" w:hanging="360"/>
      </w:pPr>
      <w:rPr>
        <w:rFonts w:ascii="Wingdings" w:eastAsia="Times New Roman" w:hAnsi="Wingdings" w:cs="Calibri" w:hint="default"/>
        <w:sz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32772C5D"/>
    <w:multiLevelType w:val="hybridMultilevel"/>
    <w:tmpl w:val="2A0C5EB6"/>
    <w:lvl w:ilvl="0" w:tplc="E2102F4E">
      <w:start w:val="1"/>
      <w:numFmt w:val="bullet"/>
      <w:lvlText w:val=""/>
      <w:lvlJc w:val="left"/>
      <w:pPr>
        <w:tabs>
          <w:tab w:val="num" w:pos="720"/>
        </w:tabs>
        <w:ind w:left="720" w:hanging="360"/>
      </w:pPr>
      <w:rPr>
        <w:rFonts w:ascii="Wingdings" w:hAnsi="Wingdings" w:hint="default"/>
      </w:rPr>
    </w:lvl>
    <w:lvl w:ilvl="1" w:tplc="19EA9EA4" w:tentative="1">
      <w:start w:val="1"/>
      <w:numFmt w:val="bullet"/>
      <w:lvlText w:val=""/>
      <w:lvlJc w:val="left"/>
      <w:pPr>
        <w:tabs>
          <w:tab w:val="num" w:pos="1440"/>
        </w:tabs>
        <w:ind w:left="1440" w:hanging="360"/>
      </w:pPr>
      <w:rPr>
        <w:rFonts w:ascii="Wingdings" w:hAnsi="Wingdings" w:hint="default"/>
      </w:rPr>
    </w:lvl>
    <w:lvl w:ilvl="2" w:tplc="882EB646" w:tentative="1">
      <w:start w:val="1"/>
      <w:numFmt w:val="bullet"/>
      <w:lvlText w:val=""/>
      <w:lvlJc w:val="left"/>
      <w:pPr>
        <w:tabs>
          <w:tab w:val="num" w:pos="2160"/>
        </w:tabs>
        <w:ind w:left="2160" w:hanging="360"/>
      </w:pPr>
      <w:rPr>
        <w:rFonts w:ascii="Wingdings" w:hAnsi="Wingdings" w:hint="default"/>
      </w:rPr>
    </w:lvl>
    <w:lvl w:ilvl="3" w:tplc="283C016C" w:tentative="1">
      <w:start w:val="1"/>
      <w:numFmt w:val="bullet"/>
      <w:lvlText w:val=""/>
      <w:lvlJc w:val="left"/>
      <w:pPr>
        <w:tabs>
          <w:tab w:val="num" w:pos="2880"/>
        </w:tabs>
        <w:ind w:left="2880" w:hanging="360"/>
      </w:pPr>
      <w:rPr>
        <w:rFonts w:ascii="Wingdings" w:hAnsi="Wingdings" w:hint="default"/>
      </w:rPr>
    </w:lvl>
    <w:lvl w:ilvl="4" w:tplc="E5127F38" w:tentative="1">
      <w:start w:val="1"/>
      <w:numFmt w:val="bullet"/>
      <w:lvlText w:val=""/>
      <w:lvlJc w:val="left"/>
      <w:pPr>
        <w:tabs>
          <w:tab w:val="num" w:pos="3600"/>
        </w:tabs>
        <w:ind w:left="3600" w:hanging="360"/>
      </w:pPr>
      <w:rPr>
        <w:rFonts w:ascii="Wingdings" w:hAnsi="Wingdings" w:hint="default"/>
      </w:rPr>
    </w:lvl>
    <w:lvl w:ilvl="5" w:tplc="FB02389C" w:tentative="1">
      <w:start w:val="1"/>
      <w:numFmt w:val="bullet"/>
      <w:lvlText w:val=""/>
      <w:lvlJc w:val="left"/>
      <w:pPr>
        <w:tabs>
          <w:tab w:val="num" w:pos="4320"/>
        </w:tabs>
        <w:ind w:left="4320" w:hanging="360"/>
      </w:pPr>
      <w:rPr>
        <w:rFonts w:ascii="Wingdings" w:hAnsi="Wingdings" w:hint="default"/>
      </w:rPr>
    </w:lvl>
    <w:lvl w:ilvl="6" w:tplc="14320D5A" w:tentative="1">
      <w:start w:val="1"/>
      <w:numFmt w:val="bullet"/>
      <w:lvlText w:val=""/>
      <w:lvlJc w:val="left"/>
      <w:pPr>
        <w:tabs>
          <w:tab w:val="num" w:pos="5040"/>
        </w:tabs>
        <w:ind w:left="5040" w:hanging="360"/>
      </w:pPr>
      <w:rPr>
        <w:rFonts w:ascii="Wingdings" w:hAnsi="Wingdings" w:hint="default"/>
      </w:rPr>
    </w:lvl>
    <w:lvl w:ilvl="7" w:tplc="7512BB8E" w:tentative="1">
      <w:start w:val="1"/>
      <w:numFmt w:val="bullet"/>
      <w:lvlText w:val=""/>
      <w:lvlJc w:val="left"/>
      <w:pPr>
        <w:tabs>
          <w:tab w:val="num" w:pos="5760"/>
        </w:tabs>
        <w:ind w:left="5760" w:hanging="360"/>
      </w:pPr>
      <w:rPr>
        <w:rFonts w:ascii="Wingdings" w:hAnsi="Wingdings" w:hint="default"/>
      </w:rPr>
    </w:lvl>
    <w:lvl w:ilvl="8" w:tplc="CDA008D6" w:tentative="1">
      <w:start w:val="1"/>
      <w:numFmt w:val="bullet"/>
      <w:lvlText w:val=""/>
      <w:lvlJc w:val="left"/>
      <w:pPr>
        <w:tabs>
          <w:tab w:val="num" w:pos="6480"/>
        </w:tabs>
        <w:ind w:left="6480" w:hanging="360"/>
      </w:pPr>
      <w:rPr>
        <w:rFonts w:ascii="Wingdings" w:hAnsi="Wingdings" w:hint="default"/>
      </w:rPr>
    </w:lvl>
  </w:abstractNum>
  <w:abstractNum w:abstractNumId="17">
    <w:nsid w:val="347D6872"/>
    <w:multiLevelType w:val="multilevel"/>
    <w:tmpl w:val="ADE6FA2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4C22CA7"/>
    <w:multiLevelType w:val="hybridMultilevel"/>
    <w:tmpl w:val="709A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7C3490E"/>
    <w:multiLevelType w:val="multilevel"/>
    <w:tmpl w:val="FFDC405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A903127"/>
    <w:multiLevelType w:val="multilevel"/>
    <w:tmpl w:val="1FA2111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1">
    <w:nsid w:val="52600481"/>
    <w:multiLevelType w:val="hybridMultilevel"/>
    <w:tmpl w:val="2794DCC0"/>
    <w:lvl w:ilvl="0" w:tplc="7214D15A">
      <w:numFmt w:val="bullet"/>
      <w:lvlText w:val="-"/>
      <w:lvlJc w:val="left"/>
      <w:pPr>
        <w:ind w:left="390" w:hanging="360"/>
      </w:pPr>
      <w:rPr>
        <w:rFonts w:ascii="Arial Narrow" w:eastAsia="MS Mincho" w:hAnsi="Arial Narrow" w:cs="Times New Roman" w:hint="default"/>
      </w:rPr>
    </w:lvl>
    <w:lvl w:ilvl="1" w:tplc="08160003" w:tentative="1">
      <w:start w:val="1"/>
      <w:numFmt w:val="bullet"/>
      <w:lvlText w:val="o"/>
      <w:lvlJc w:val="left"/>
      <w:pPr>
        <w:ind w:left="1110" w:hanging="360"/>
      </w:pPr>
      <w:rPr>
        <w:rFonts w:ascii="Courier New" w:hAnsi="Courier New" w:cs="Courier New" w:hint="default"/>
      </w:rPr>
    </w:lvl>
    <w:lvl w:ilvl="2" w:tplc="08160005" w:tentative="1">
      <w:start w:val="1"/>
      <w:numFmt w:val="bullet"/>
      <w:lvlText w:val=""/>
      <w:lvlJc w:val="left"/>
      <w:pPr>
        <w:ind w:left="1830" w:hanging="360"/>
      </w:pPr>
      <w:rPr>
        <w:rFonts w:ascii="Wingdings" w:hAnsi="Wingdings" w:hint="default"/>
      </w:rPr>
    </w:lvl>
    <w:lvl w:ilvl="3" w:tplc="08160001" w:tentative="1">
      <w:start w:val="1"/>
      <w:numFmt w:val="bullet"/>
      <w:lvlText w:val=""/>
      <w:lvlJc w:val="left"/>
      <w:pPr>
        <w:ind w:left="2550" w:hanging="360"/>
      </w:pPr>
      <w:rPr>
        <w:rFonts w:ascii="Symbol" w:hAnsi="Symbol" w:hint="default"/>
      </w:rPr>
    </w:lvl>
    <w:lvl w:ilvl="4" w:tplc="08160003" w:tentative="1">
      <w:start w:val="1"/>
      <w:numFmt w:val="bullet"/>
      <w:lvlText w:val="o"/>
      <w:lvlJc w:val="left"/>
      <w:pPr>
        <w:ind w:left="3270" w:hanging="360"/>
      </w:pPr>
      <w:rPr>
        <w:rFonts w:ascii="Courier New" w:hAnsi="Courier New" w:cs="Courier New" w:hint="default"/>
      </w:rPr>
    </w:lvl>
    <w:lvl w:ilvl="5" w:tplc="08160005" w:tentative="1">
      <w:start w:val="1"/>
      <w:numFmt w:val="bullet"/>
      <w:lvlText w:val=""/>
      <w:lvlJc w:val="left"/>
      <w:pPr>
        <w:ind w:left="3990" w:hanging="360"/>
      </w:pPr>
      <w:rPr>
        <w:rFonts w:ascii="Wingdings" w:hAnsi="Wingdings" w:hint="default"/>
      </w:rPr>
    </w:lvl>
    <w:lvl w:ilvl="6" w:tplc="08160001" w:tentative="1">
      <w:start w:val="1"/>
      <w:numFmt w:val="bullet"/>
      <w:lvlText w:val=""/>
      <w:lvlJc w:val="left"/>
      <w:pPr>
        <w:ind w:left="4710" w:hanging="360"/>
      </w:pPr>
      <w:rPr>
        <w:rFonts w:ascii="Symbol" w:hAnsi="Symbol" w:hint="default"/>
      </w:rPr>
    </w:lvl>
    <w:lvl w:ilvl="7" w:tplc="08160003" w:tentative="1">
      <w:start w:val="1"/>
      <w:numFmt w:val="bullet"/>
      <w:lvlText w:val="o"/>
      <w:lvlJc w:val="left"/>
      <w:pPr>
        <w:ind w:left="5430" w:hanging="360"/>
      </w:pPr>
      <w:rPr>
        <w:rFonts w:ascii="Courier New" w:hAnsi="Courier New" w:cs="Courier New" w:hint="default"/>
      </w:rPr>
    </w:lvl>
    <w:lvl w:ilvl="8" w:tplc="08160005" w:tentative="1">
      <w:start w:val="1"/>
      <w:numFmt w:val="bullet"/>
      <w:lvlText w:val=""/>
      <w:lvlJc w:val="left"/>
      <w:pPr>
        <w:ind w:left="6150" w:hanging="360"/>
      </w:pPr>
      <w:rPr>
        <w:rFonts w:ascii="Wingdings" w:hAnsi="Wingdings" w:hint="default"/>
      </w:rPr>
    </w:lvl>
  </w:abstractNum>
  <w:abstractNum w:abstractNumId="22">
    <w:nsid w:val="55F8508F"/>
    <w:multiLevelType w:val="hybridMultilevel"/>
    <w:tmpl w:val="7D965760"/>
    <w:lvl w:ilvl="0" w:tplc="617E9B4A">
      <w:start w:val="1"/>
      <w:numFmt w:val="bullet"/>
      <w:lvlText w:val=""/>
      <w:lvlJc w:val="left"/>
      <w:pPr>
        <w:tabs>
          <w:tab w:val="num" w:pos="720"/>
        </w:tabs>
        <w:ind w:left="720" w:hanging="360"/>
      </w:pPr>
      <w:rPr>
        <w:rFonts w:ascii="Wingdings" w:hAnsi="Wingdings" w:hint="default"/>
      </w:rPr>
    </w:lvl>
    <w:lvl w:ilvl="1" w:tplc="0F72013C" w:tentative="1">
      <w:start w:val="1"/>
      <w:numFmt w:val="bullet"/>
      <w:lvlText w:val=""/>
      <w:lvlJc w:val="left"/>
      <w:pPr>
        <w:tabs>
          <w:tab w:val="num" w:pos="1440"/>
        </w:tabs>
        <w:ind w:left="1440" w:hanging="360"/>
      </w:pPr>
      <w:rPr>
        <w:rFonts w:ascii="Wingdings" w:hAnsi="Wingdings" w:hint="default"/>
      </w:rPr>
    </w:lvl>
    <w:lvl w:ilvl="2" w:tplc="B76C1994" w:tentative="1">
      <w:start w:val="1"/>
      <w:numFmt w:val="bullet"/>
      <w:lvlText w:val=""/>
      <w:lvlJc w:val="left"/>
      <w:pPr>
        <w:tabs>
          <w:tab w:val="num" w:pos="2160"/>
        </w:tabs>
        <w:ind w:left="2160" w:hanging="360"/>
      </w:pPr>
      <w:rPr>
        <w:rFonts w:ascii="Wingdings" w:hAnsi="Wingdings" w:hint="default"/>
      </w:rPr>
    </w:lvl>
    <w:lvl w:ilvl="3" w:tplc="CABC2052" w:tentative="1">
      <w:start w:val="1"/>
      <w:numFmt w:val="bullet"/>
      <w:lvlText w:val=""/>
      <w:lvlJc w:val="left"/>
      <w:pPr>
        <w:tabs>
          <w:tab w:val="num" w:pos="2880"/>
        </w:tabs>
        <w:ind w:left="2880" w:hanging="360"/>
      </w:pPr>
      <w:rPr>
        <w:rFonts w:ascii="Wingdings" w:hAnsi="Wingdings" w:hint="default"/>
      </w:rPr>
    </w:lvl>
    <w:lvl w:ilvl="4" w:tplc="7384EEEA" w:tentative="1">
      <w:start w:val="1"/>
      <w:numFmt w:val="bullet"/>
      <w:lvlText w:val=""/>
      <w:lvlJc w:val="left"/>
      <w:pPr>
        <w:tabs>
          <w:tab w:val="num" w:pos="3600"/>
        </w:tabs>
        <w:ind w:left="3600" w:hanging="360"/>
      </w:pPr>
      <w:rPr>
        <w:rFonts w:ascii="Wingdings" w:hAnsi="Wingdings" w:hint="default"/>
      </w:rPr>
    </w:lvl>
    <w:lvl w:ilvl="5" w:tplc="392EFB10" w:tentative="1">
      <w:start w:val="1"/>
      <w:numFmt w:val="bullet"/>
      <w:lvlText w:val=""/>
      <w:lvlJc w:val="left"/>
      <w:pPr>
        <w:tabs>
          <w:tab w:val="num" w:pos="4320"/>
        </w:tabs>
        <w:ind w:left="4320" w:hanging="360"/>
      </w:pPr>
      <w:rPr>
        <w:rFonts w:ascii="Wingdings" w:hAnsi="Wingdings" w:hint="default"/>
      </w:rPr>
    </w:lvl>
    <w:lvl w:ilvl="6" w:tplc="597E96B6" w:tentative="1">
      <w:start w:val="1"/>
      <w:numFmt w:val="bullet"/>
      <w:lvlText w:val=""/>
      <w:lvlJc w:val="left"/>
      <w:pPr>
        <w:tabs>
          <w:tab w:val="num" w:pos="5040"/>
        </w:tabs>
        <w:ind w:left="5040" w:hanging="360"/>
      </w:pPr>
      <w:rPr>
        <w:rFonts w:ascii="Wingdings" w:hAnsi="Wingdings" w:hint="default"/>
      </w:rPr>
    </w:lvl>
    <w:lvl w:ilvl="7" w:tplc="51129ED6" w:tentative="1">
      <w:start w:val="1"/>
      <w:numFmt w:val="bullet"/>
      <w:lvlText w:val=""/>
      <w:lvlJc w:val="left"/>
      <w:pPr>
        <w:tabs>
          <w:tab w:val="num" w:pos="5760"/>
        </w:tabs>
        <w:ind w:left="5760" w:hanging="360"/>
      </w:pPr>
      <w:rPr>
        <w:rFonts w:ascii="Wingdings" w:hAnsi="Wingdings" w:hint="default"/>
      </w:rPr>
    </w:lvl>
    <w:lvl w:ilvl="8" w:tplc="E3A4A498" w:tentative="1">
      <w:start w:val="1"/>
      <w:numFmt w:val="bullet"/>
      <w:lvlText w:val=""/>
      <w:lvlJc w:val="left"/>
      <w:pPr>
        <w:tabs>
          <w:tab w:val="num" w:pos="6480"/>
        </w:tabs>
        <w:ind w:left="6480" w:hanging="360"/>
      </w:pPr>
      <w:rPr>
        <w:rFonts w:ascii="Wingdings" w:hAnsi="Wingdings" w:hint="default"/>
      </w:rPr>
    </w:lvl>
  </w:abstractNum>
  <w:abstractNum w:abstractNumId="23">
    <w:nsid w:val="568571D0"/>
    <w:multiLevelType w:val="hybridMultilevel"/>
    <w:tmpl w:val="1E249618"/>
    <w:lvl w:ilvl="0" w:tplc="B7B2BB4A">
      <w:start w:val="1"/>
      <w:numFmt w:val="bullet"/>
      <w:lvlText w:val=""/>
      <w:lvlJc w:val="left"/>
      <w:pPr>
        <w:tabs>
          <w:tab w:val="num" w:pos="720"/>
        </w:tabs>
        <w:ind w:left="720" w:hanging="360"/>
      </w:pPr>
      <w:rPr>
        <w:rFonts w:ascii="Wingdings" w:hAnsi="Wingdings" w:hint="default"/>
      </w:rPr>
    </w:lvl>
    <w:lvl w:ilvl="1" w:tplc="8A14B4A8" w:tentative="1">
      <w:start w:val="1"/>
      <w:numFmt w:val="bullet"/>
      <w:lvlText w:val=""/>
      <w:lvlJc w:val="left"/>
      <w:pPr>
        <w:tabs>
          <w:tab w:val="num" w:pos="1440"/>
        </w:tabs>
        <w:ind w:left="1440" w:hanging="360"/>
      </w:pPr>
      <w:rPr>
        <w:rFonts w:ascii="Wingdings" w:hAnsi="Wingdings" w:hint="default"/>
      </w:rPr>
    </w:lvl>
    <w:lvl w:ilvl="2" w:tplc="2DF094DE" w:tentative="1">
      <w:start w:val="1"/>
      <w:numFmt w:val="bullet"/>
      <w:lvlText w:val=""/>
      <w:lvlJc w:val="left"/>
      <w:pPr>
        <w:tabs>
          <w:tab w:val="num" w:pos="2160"/>
        </w:tabs>
        <w:ind w:left="2160" w:hanging="360"/>
      </w:pPr>
      <w:rPr>
        <w:rFonts w:ascii="Wingdings" w:hAnsi="Wingdings" w:hint="default"/>
      </w:rPr>
    </w:lvl>
    <w:lvl w:ilvl="3" w:tplc="B4B293A8" w:tentative="1">
      <w:start w:val="1"/>
      <w:numFmt w:val="bullet"/>
      <w:lvlText w:val=""/>
      <w:lvlJc w:val="left"/>
      <w:pPr>
        <w:tabs>
          <w:tab w:val="num" w:pos="2880"/>
        </w:tabs>
        <w:ind w:left="2880" w:hanging="360"/>
      </w:pPr>
      <w:rPr>
        <w:rFonts w:ascii="Wingdings" w:hAnsi="Wingdings" w:hint="default"/>
      </w:rPr>
    </w:lvl>
    <w:lvl w:ilvl="4" w:tplc="0FB4B9A6" w:tentative="1">
      <w:start w:val="1"/>
      <w:numFmt w:val="bullet"/>
      <w:lvlText w:val=""/>
      <w:lvlJc w:val="left"/>
      <w:pPr>
        <w:tabs>
          <w:tab w:val="num" w:pos="3600"/>
        </w:tabs>
        <w:ind w:left="3600" w:hanging="360"/>
      </w:pPr>
      <w:rPr>
        <w:rFonts w:ascii="Wingdings" w:hAnsi="Wingdings" w:hint="default"/>
      </w:rPr>
    </w:lvl>
    <w:lvl w:ilvl="5" w:tplc="A9A80C9A" w:tentative="1">
      <w:start w:val="1"/>
      <w:numFmt w:val="bullet"/>
      <w:lvlText w:val=""/>
      <w:lvlJc w:val="left"/>
      <w:pPr>
        <w:tabs>
          <w:tab w:val="num" w:pos="4320"/>
        </w:tabs>
        <w:ind w:left="4320" w:hanging="360"/>
      </w:pPr>
      <w:rPr>
        <w:rFonts w:ascii="Wingdings" w:hAnsi="Wingdings" w:hint="default"/>
      </w:rPr>
    </w:lvl>
    <w:lvl w:ilvl="6" w:tplc="CF7A0294" w:tentative="1">
      <w:start w:val="1"/>
      <w:numFmt w:val="bullet"/>
      <w:lvlText w:val=""/>
      <w:lvlJc w:val="left"/>
      <w:pPr>
        <w:tabs>
          <w:tab w:val="num" w:pos="5040"/>
        </w:tabs>
        <w:ind w:left="5040" w:hanging="360"/>
      </w:pPr>
      <w:rPr>
        <w:rFonts w:ascii="Wingdings" w:hAnsi="Wingdings" w:hint="default"/>
      </w:rPr>
    </w:lvl>
    <w:lvl w:ilvl="7" w:tplc="411419D2" w:tentative="1">
      <w:start w:val="1"/>
      <w:numFmt w:val="bullet"/>
      <w:lvlText w:val=""/>
      <w:lvlJc w:val="left"/>
      <w:pPr>
        <w:tabs>
          <w:tab w:val="num" w:pos="5760"/>
        </w:tabs>
        <w:ind w:left="5760" w:hanging="360"/>
      </w:pPr>
      <w:rPr>
        <w:rFonts w:ascii="Wingdings" w:hAnsi="Wingdings" w:hint="default"/>
      </w:rPr>
    </w:lvl>
    <w:lvl w:ilvl="8" w:tplc="DBE6BB7C" w:tentative="1">
      <w:start w:val="1"/>
      <w:numFmt w:val="bullet"/>
      <w:lvlText w:val=""/>
      <w:lvlJc w:val="left"/>
      <w:pPr>
        <w:tabs>
          <w:tab w:val="num" w:pos="6480"/>
        </w:tabs>
        <w:ind w:left="6480" w:hanging="360"/>
      </w:pPr>
      <w:rPr>
        <w:rFonts w:ascii="Wingdings" w:hAnsi="Wingdings" w:hint="default"/>
      </w:rPr>
    </w:lvl>
  </w:abstractNum>
  <w:abstractNum w:abstractNumId="24">
    <w:nsid w:val="56D023DD"/>
    <w:multiLevelType w:val="multilevel"/>
    <w:tmpl w:val="ADE6FA2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C737154"/>
    <w:multiLevelType w:val="hybridMultilevel"/>
    <w:tmpl w:val="49CEF678"/>
    <w:lvl w:ilvl="0" w:tplc="FE0EF854">
      <w:numFmt w:val="bullet"/>
      <w:lvlText w:val="-"/>
      <w:lvlJc w:val="left"/>
      <w:pPr>
        <w:ind w:left="720" w:hanging="360"/>
      </w:pPr>
      <w:rPr>
        <w:rFonts w:ascii="Arial Narrow" w:eastAsia="MS Mincho" w:hAnsi="Arial Narrow" w:cs="Times New Roman" w:hint="default"/>
        <w:b/>
        <w:i/>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5D4E470A"/>
    <w:multiLevelType w:val="hybridMultilevel"/>
    <w:tmpl w:val="FFDC4050"/>
    <w:lvl w:ilvl="0" w:tplc="AE5EE074">
      <w:start w:val="1"/>
      <w:numFmt w:val="bullet"/>
      <w:lvlText w:val=""/>
      <w:lvlJc w:val="left"/>
      <w:pPr>
        <w:tabs>
          <w:tab w:val="num" w:pos="720"/>
        </w:tabs>
        <w:ind w:left="720" w:hanging="360"/>
      </w:pPr>
      <w:rPr>
        <w:rFonts w:ascii="Wingdings" w:hAnsi="Wingdings" w:hint="default"/>
      </w:rPr>
    </w:lvl>
    <w:lvl w:ilvl="1" w:tplc="508EB02E" w:tentative="1">
      <w:start w:val="1"/>
      <w:numFmt w:val="bullet"/>
      <w:lvlText w:val=""/>
      <w:lvlJc w:val="left"/>
      <w:pPr>
        <w:tabs>
          <w:tab w:val="num" w:pos="1440"/>
        </w:tabs>
        <w:ind w:left="1440" w:hanging="360"/>
      </w:pPr>
      <w:rPr>
        <w:rFonts w:ascii="Wingdings" w:hAnsi="Wingdings" w:hint="default"/>
      </w:rPr>
    </w:lvl>
    <w:lvl w:ilvl="2" w:tplc="65CE030C" w:tentative="1">
      <w:start w:val="1"/>
      <w:numFmt w:val="bullet"/>
      <w:lvlText w:val=""/>
      <w:lvlJc w:val="left"/>
      <w:pPr>
        <w:tabs>
          <w:tab w:val="num" w:pos="2160"/>
        </w:tabs>
        <w:ind w:left="2160" w:hanging="360"/>
      </w:pPr>
      <w:rPr>
        <w:rFonts w:ascii="Wingdings" w:hAnsi="Wingdings" w:hint="default"/>
      </w:rPr>
    </w:lvl>
    <w:lvl w:ilvl="3" w:tplc="4ED4983A" w:tentative="1">
      <w:start w:val="1"/>
      <w:numFmt w:val="bullet"/>
      <w:lvlText w:val=""/>
      <w:lvlJc w:val="left"/>
      <w:pPr>
        <w:tabs>
          <w:tab w:val="num" w:pos="2880"/>
        </w:tabs>
        <w:ind w:left="2880" w:hanging="360"/>
      </w:pPr>
      <w:rPr>
        <w:rFonts w:ascii="Wingdings" w:hAnsi="Wingdings" w:hint="default"/>
      </w:rPr>
    </w:lvl>
    <w:lvl w:ilvl="4" w:tplc="4E4AD020" w:tentative="1">
      <w:start w:val="1"/>
      <w:numFmt w:val="bullet"/>
      <w:lvlText w:val=""/>
      <w:lvlJc w:val="left"/>
      <w:pPr>
        <w:tabs>
          <w:tab w:val="num" w:pos="3600"/>
        </w:tabs>
        <w:ind w:left="3600" w:hanging="360"/>
      </w:pPr>
      <w:rPr>
        <w:rFonts w:ascii="Wingdings" w:hAnsi="Wingdings" w:hint="default"/>
      </w:rPr>
    </w:lvl>
    <w:lvl w:ilvl="5" w:tplc="E2CE977E" w:tentative="1">
      <w:start w:val="1"/>
      <w:numFmt w:val="bullet"/>
      <w:lvlText w:val=""/>
      <w:lvlJc w:val="left"/>
      <w:pPr>
        <w:tabs>
          <w:tab w:val="num" w:pos="4320"/>
        </w:tabs>
        <w:ind w:left="4320" w:hanging="360"/>
      </w:pPr>
      <w:rPr>
        <w:rFonts w:ascii="Wingdings" w:hAnsi="Wingdings" w:hint="default"/>
      </w:rPr>
    </w:lvl>
    <w:lvl w:ilvl="6" w:tplc="5CD868D8" w:tentative="1">
      <w:start w:val="1"/>
      <w:numFmt w:val="bullet"/>
      <w:lvlText w:val=""/>
      <w:lvlJc w:val="left"/>
      <w:pPr>
        <w:tabs>
          <w:tab w:val="num" w:pos="5040"/>
        </w:tabs>
        <w:ind w:left="5040" w:hanging="360"/>
      </w:pPr>
      <w:rPr>
        <w:rFonts w:ascii="Wingdings" w:hAnsi="Wingdings" w:hint="default"/>
      </w:rPr>
    </w:lvl>
    <w:lvl w:ilvl="7" w:tplc="9F0E55E8" w:tentative="1">
      <w:start w:val="1"/>
      <w:numFmt w:val="bullet"/>
      <w:lvlText w:val=""/>
      <w:lvlJc w:val="left"/>
      <w:pPr>
        <w:tabs>
          <w:tab w:val="num" w:pos="5760"/>
        </w:tabs>
        <w:ind w:left="5760" w:hanging="360"/>
      </w:pPr>
      <w:rPr>
        <w:rFonts w:ascii="Wingdings" w:hAnsi="Wingdings" w:hint="default"/>
      </w:rPr>
    </w:lvl>
    <w:lvl w:ilvl="8" w:tplc="0AE44F02" w:tentative="1">
      <w:start w:val="1"/>
      <w:numFmt w:val="bullet"/>
      <w:lvlText w:val=""/>
      <w:lvlJc w:val="left"/>
      <w:pPr>
        <w:tabs>
          <w:tab w:val="num" w:pos="6480"/>
        </w:tabs>
        <w:ind w:left="6480" w:hanging="360"/>
      </w:pPr>
      <w:rPr>
        <w:rFonts w:ascii="Wingdings" w:hAnsi="Wingdings" w:hint="default"/>
      </w:rPr>
    </w:lvl>
  </w:abstractNum>
  <w:abstractNum w:abstractNumId="27">
    <w:nsid w:val="68106CA9"/>
    <w:multiLevelType w:val="hybridMultilevel"/>
    <w:tmpl w:val="A776C84C"/>
    <w:lvl w:ilvl="0" w:tplc="88CED058">
      <w:start w:val="1"/>
      <w:numFmt w:val="bullet"/>
      <w:lvlText w:val="-"/>
      <w:lvlJc w:val="left"/>
      <w:pPr>
        <w:tabs>
          <w:tab w:val="num" w:pos="720"/>
        </w:tabs>
        <w:ind w:left="720" w:hanging="360"/>
      </w:pPr>
      <w:rPr>
        <w:rFonts w:ascii="Times New Roman" w:hAnsi="Times New Roman" w:hint="default"/>
      </w:rPr>
    </w:lvl>
    <w:lvl w:ilvl="1" w:tplc="5A1EAAFC" w:tentative="1">
      <w:start w:val="1"/>
      <w:numFmt w:val="bullet"/>
      <w:lvlText w:val="-"/>
      <w:lvlJc w:val="left"/>
      <w:pPr>
        <w:tabs>
          <w:tab w:val="num" w:pos="1440"/>
        </w:tabs>
        <w:ind w:left="1440" w:hanging="360"/>
      </w:pPr>
      <w:rPr>
        <w:rFonts w:ascii="Times New Roman" w:hAnsi="Times New Roman" w:hint="default"/>
      </w:rPr>
    </w:lvl>
    <w:lvl w:ilvl="2" w:tplc="FDCE7208" w:tentative="1">
      <w:start w:val="1"/>
      <w:numFmt w:val="bullet"/>
      <w:lvlText w:val="-"/>
      <w:lvlJc w:val="left"/>
      <w:pPr>
        <w:tabs>
          <w:tab w:val="num" w:pos="2160"/>
        </w:tabs>
        <w:ind w:left="2160" w:hanging="360"/>
      </w:pPr>
      <w:rPr>
        <w:rFonts w:ascii="Times New Roman" w:hAnsi="Times New Roman" w:hint="default"/>
      </w:rPr>
    </w:lvl>
    <w:lvl w:ilvl="3" w:tplc="17E4E40E" w:tentative="1">
      <w:start w:val="1"/>
      <w:numFmt w:val="bullet"/>
      <w:lvlText w:val="-"/>
      <w:lvlJc w:val="left"/>
      <w:pPr>
        <w:tabs>
          <w:tab w:val="num" w:pos="2880"/>
        </w:tabs>
        <w:ind w:left="2880" w:hanging="360"/>
      </w:pPr>
      <w:rPr>
        <w:rFonts w:ascii="Times New Roman" w:hAnsi="Times New Roman" w:hint="default"/>
      </w:rPr>
    </w:lvl>
    <w:lvl w:ilvl="4" w:tplc="B1D4C054" w:tentative="1">
      <w:start w:val="1"/>
      <w:numFmt w:val="bullet"/>
      <w:lvlText w:val="-"/>
      <w:lvlJc w:val="left"/>
      <w:pPr>
        <w:tabs>
          <w:tab w:val="num" w:pos="3600"/>
        </w:tabs>
        <w:ind w:left="3600" w:hanging="360"/>
      </w:pPr>
      <w:rPr>
        <w:rFonts w:ascii="Times New Roman" w:hAnsi="Times New Roman" w:hint="default"/>
      </w:rPr>
    </w:lvl>
    <w:lvl w:ilvl="5" w:tplc="0DFE175A" w:tentative="1">
      <w:start w:val="1"/>
      <w:numFmt w:val="bullet"/>
      <w:lvlText w:val="-"/>
      <w:lvlJc w:val="left"/>
      <w:pPr>
        <w:tabs>
          <w:tab w:val="num" w:pos="4320"/>
        </w:tabs>
        <w:ind w:left="4320" w:hanging="360"/>
      </w:pPr>
      <w:rPr>
        <w:rFonts w:ascii="Times New Roman" w:hAnsi="Times New Roman" w:hint="default"/>
      </w:rPr>
    </w:lvl>
    <w:lvl w:ilvl="6" w:tplc="44BAF3AC" w:tentative="1">
      <w:start w:val="1"/>
      <w:numFmt w:val="bullet"/>
      <w:lvlText w:val="-"/>
      <w:lvlJc w:val="left"/>
      <w:pPr>
        <w:tabs>
          <w:tab w:val="num" w:pos="5040"/>
        </w:tabs>
        <w:ind w:left="5040" w:hanging="360"/>
      </w:pPr>
      <w:rPr>
        <w:rFonts w:ascii="Times New Roman" w:hAnsi="Times New Roman" w:hint="default"/>
      </w:rPr>
    </w:lvl>
    <w:lvl w:ilvl="7" w:tplc="95AA0F6E" w:tentative="1">
      <w:start w:val="1"/>
      <w:numFmt w:val="bullet"/>
      <w:lvlText w:val="-"/>
      <w:lvlJc w:val="left"/>
      <w:pPr>
        <w:tabs>
          <w:tab w:val="num" w:pos="5760"/>
        </w:tabs>
        <w:ind w:left="5760" w:hanging="360"/>
      </w:pPr>
      <w:rPr>
        <w:rFonts w:ascii="Times New Roman" w:hAnsi="Times New Roman" w:hint="default"/>
      </w:rPr>
    </w:lvl>
    <w:lvl w:ilvl="8" w:tplc="4D44966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9D14013"/>
    <w:multiLevelType w:val="hybridMultilevel"/>
    <w:tmpl w:val="D27A27EA"/>
    <w:lvl w:ilvl="0" w:tplc="882A5E6C">
      <w:start w:val="1"/>
      <w:numFmt w:val="bullet"/>
      <w:lvlText w:val=""/>
      <w:lvlJc w:val="left"/>
      <w:pPr>
        <w:tabs>
          <w:tab w:val="num" w:pos="720"/>
        </w:tabs>
        <w:ind w:left="720" w:hanging="360"/>
      </w:pPr>
      <w:rPr>
        <w:rFonts w:ascii="Wingdings" w:hAnsi="Wingdings" w:hint="default"/>
      </w:rPr>
    </w:lvl>
    <w:lvl w:ilvl="1" w:tplc="A7B2C078" w:tentative="1">
      <w:start w:val="1"/>
      <w:numFmt w:val="bullet"/>
      <w:lvlText w:val=""/>
      <w:lvlJc w:val="left"/>
      <w:pPr>
        <w:tabs>
          <w:tab w:val="num" w:pos="1440"/>
        </w:tabs>
        <w:ind w:left="1440" w:hanging="360"/>
      </w:pPr>
      <w:rPr>
        <w:rFonts w:ascii="Wingdings" w:hAnsi="Wingdings" w:hint="default"/>
      </w:rPr>
    </w:lvl>
    <w:lvl w:ilvl="2" w:tplc="76BC7310" w:tentative="1">
      <w:start w:val="1"/>
      <w:numFmt w:val="bullet"/>
      <w:lvlText w:val=""/>
      <w:lvlJc w:val="left"/>
      <w:pPr>
        <w:tabs>
          <w:tab w:val="num" w:pos="2160"/>
        </w:tabs>
        <w:ind w:left="2160" w:hanging="360"/>
      </w:pPr>
      <w:rPr>
        <w:rFonts w:ascii="Wingdings" w:hAnsi="Wingdings" w:hint="default"/>
      </w:rPr>
    </w:lvl>
    <w:lvl w:ilvl="3" w:tplc="A5F2E006" w:tentative="1">
      <w:start w:val="1"/>
      <w:numFmt w:val="bullet"/>
      <w:lvlText w:val=""/>
      <w:lvlJc w:val="left"/>
      <w:pPr>
        <w:tabs>
          <w:tab w:val="num" w:pos="2880"/>
        </w:tabs>
        <w:ind w:left="2880" w:hanging="360"/>
      </w:pPr>
      <w:rPr>
        <w:rFonts w:ascii="Wingdings" w:hAnsi="Wingdings" w:hint="default"/>
      </w:rPr>
    </w:lvl>
    <w:lvl w:ilvl="4" w:tplc="CE0A1530" w:tentative="1">
      <w:start w:val="1"/>
      <w:numFmt w:val="bullet"/>
      <w:lvlText w:val=""/>
      <w:lvlJc w:val="left"/>
      <w:pPr>
        <w:tabs>
          <w:tab w:val="num" w:pos="3600"/>
        </w:tabs>
        <w:ind w:left="3600" w:hanging="360"/>
      </w:pPr>
      <w:rPr>
        <w:rFonts w:ascii="Wingdings" w:hAnsi="Wingdings" w:hint="default"/>
      </w:rPr>
    </w:lvl>
    <w:lvl w:ilvl="5" w:tplc="4A1C9528" w:tentative="1">
      <w:start w:val="1"/>
      <w:numFmt w:val="bullet"/>
      <w:lvlText w:val=""/>
      <w:lvlJc w:val="left"/>
      <w:pPr>
        <w:tabs>
          <w:tab w:val="num" w:pos="4320"/>
        </w:tabs>
        <w:ind w:left="4320" w:hanging="360"/>
      </w:pPr>
      <w:rPr>
        <w:rFonts w:ascii="Wingdings" w:hAnsi="Wingdings" w:hint="default"/>
      </w:rPr>
    </w:lvl>
    <w:lvl w:ilvl="6" w:tplc="B768B9D0" w:tentative="1">
      <w:start w:val="1"/>
      <w:numFmt w:val="bullet"/>
      <w:lvlText w:val=""/>
      <w:lvlJc w:val="left"/>
      <w:pPr>
        <w:tabs>
          <w:tab w:val="num" w:pos="5040"/>
        </w:tabs>
        <w:ind w:left="5040" w:hanging="360"/>
      </w:pPr>
      <w:rPr>
        <w:rFonts w:ascii="Wingdings" w:hAnsi="Wingdings" w:hint="default"/>
      </w:rPr>
    </w:lvl>
    <w:lvl w:ilvl="7" w:tplc="0F30F05C" w:tentative="1">
      <w:start w:val="1"/>
      <w:numFmt w:val="bullet"/>
      <w:lvlText w:val=""/>
      <w:lvlJc w:val="left"/>
      <w:pPr>
        <w:tabs>
          <w:tab w:val="num" w:pos="5760"/>
        </w:tabs>
        <w:ind w:left="5760" w:hanging="360"/>
      </w:pPr>
      <w:rPr>
        <w:rFonts w:ascii="Wingdings" w:hAnsi="Wingdings" w:hint="default"/>
      </w:rPr>
    </w:lvl>
    <w:lvl w:ilvl="8" w:tplc="94921F04" w:tentative="1">
      <w:start w:val="1"/>
      <w:numFmt w:val="bullet"/>
      <w:lvlText w:val=""/>
      <w:lvlJc w:val="left"/>
      <w:pPr>
        <w:tabs>
          <w:tab w:val="num" w:pos="6480"/>
        </w:tabs>
        <w:ind w:left="6480" w:hanging="360"/>
      </w:pPr>
      <w:rPr>
        <w:rFonts w:ascii="Wingdings" w:hAnsi="Wingdings" w:hint="default"/>
      </w:rPr>
    </w:lvl>
  </w:abstractNum>
  <w:abstractNum w:abstractNumId="29">
    <w:nsid w:val="6A620CE3"/>
    <w:multiLevelType w:val="multilevel"/>
    <w:tmpl w:val="94BA1C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E4807B6"/>
    <w:multiLevelType w:val="hybridMultilevel"/>
    <w:tmpl w:val="60C49376"/>
    <w:lvl w:ilvl="0" w:tplc="7E2E41F6">
      <w:start w:val="1"/>
      <w:numFmt w:val="bullet"/>
      <w:lvlText w:val=""/>
      <w:lvlJc w:val="left"/>
      <w:pPr>
        <w:tabs>
          <w:tab w:val="num" w:pos="720"/>
        </w:tabs>
        <w:ind w:left="720" w:hanging="360"/>
      </w:pPr>
      <w:rPr>
        <w:rFonts w:ascii="Wingdings" w:hAnsi="Wingdings" w:hint="default"/>
      </w:rPr>
    </w:lvl>
    <w:lvl w:ilvl="1" w:tplc="E696B318" w:tentative="1">
      <w:start w:val="1"/>
      <w:numFmt w:val="bullet"/>
      <w:lvlText w:val=""/>
      <w:lvlJc w:val="left"/>
      <w:pPr>
        <w:tabs>
          <w:tab w:val="num" w:pos="1440"/>
        </w:tabs>
        <w:ind w:left="1440" w:hanging="360"/>
      </w:pPr>
      <w:rPr>
        <w:rFonts w:ascii="Wingdings" w:hAnsi="Wingdings" w:hint="default"/>
      </w:rPr>
    </w:lvl>
    <w:lvl w:ilvl="2" w:tplc="24449BEA" w:tentative="1">
      <w:start w:val="1"/>
      <w:numFmt w:val="bullet"/>
      <w:lvlText w:val=""/>
      <w:lvlJc w:val="left"/>
      <w:pPr>
        <w:tabs>
          <w:tab w:val="num" w:pos="2160"/>
        </w:tabs>
        <w:ind w:left="2160" w:hanging="360"/>
      </w:pPr>
      <w:rPr>
        <w:rFonts w:ascii="Wingdings" w:hAnsi="Wingdings" w:hint="default"/>
      </w:rPr>
    </w:lvl>
    <w:lvl w:ilvl="3" w:tplc="C7E639D6" w:tentative="1">
      <w:start w:val="1"/>
      <w:numFmt w:val="bullet"/>
      <w:lvlText w:val=""/>
      <w:lvlJc w:val="left"/>
      <w:pPr>
        <w:tabs>
          <w:tab w:val="num" w:pos="2880"/>
        </w:tabs>
        <w:ind w:left="2880" w:hanging="360"/>
      </w:pPr>
      <w:rPr>
        <w:rFonts w:ascii="Wingdings" w:hAnsi="Wingdings" w:hint="default"/>
      </w:rPr>
    </w:lvl>
    <w:lvl w:ilvl="4" w:tplc="2D0EC8BC" w:tentative="1">
      <w:start w:val="1"/>
      <w:numFmt w:val="bullet"/>
      <w:lvlText w:val=""/>
      <w:lvlJc w:val="left"/>
      <w:pPr>
        <w:tabs>
          <w:tab w:val="num" w:pos="3600"/>
        </w:tabs>
        <w:ind w:left="3600" w:hanging="360"/>
      </w:pPr>
      <w:rPr>
        <w:rFonts w:ascii="Wingdings" w:hAnsi="Wingdings" w:hint="default"/>
      </w:rPr>
    </w:lvl>
    <w:lvl w:ilvl="5" w:tplc="91B07894" w:tentative="1">
      <w:start w:val="1"/>
      <w:numFmt w:val="bullet"/>
      <w:lvlText w:val=""/>
      <w:lvlJc w:val="left"/>
      <w:pPr>
        <w:tabs>
          <w:tab w:val="num" w:pos="4320"/>
        </w:tabs>
        <w:ind w:left="4320" w:hanging="360"/>
      </w:pPr>
      <w:rPr>
        <w:rFonts w:ascii="Wingdings" w:hAnsi="Wingdings" w:hint="default"/>
      </w:rPr>
    </w:lvl>
    <w:lvl w:ilvl="6" w:tplc="5010ECF4" w:tentative="1">
      <w:start w:val="1"/>
      <w:numFmt w:val="bullet"/>
      <w:lvlText w:val=""/>
      <w:lvlJc w:val="left"/>
      <w:pPr>
        <w:tabs>
          <w:tab w:val="num" w:pos="5040"/>
        </w:tabs>
        <w:ind w:left="5040" w:hanging="360"/>
      </w:pPr>
      <w:rPr>
        <w:rFonts w:ascii="Wingdings" w:hAnsi="Wingdings" w:hint="default"/>
      </w:rPr>
    </w:lvl>
    <w:lvl w:ilvl="7" w:tplc="FD58A110" w:tentative="1">
      <w:start w:val="1"/>
      <w:numFmt w:val="bullet"/>
      <w:lvlText w:val=""/>
      <w:lvlJc w:val="left"/>
      <w:pPr>
        <w:tabs>
          <w:tab w:val="num" w:pos="5760"/>
        </w:tabs>
        <w:ind w:left="5760" w:hanging="360"/>
      </w:pPr>
      <w:rPr>
        <w:rFonts w:ascii="Wingdings" w:hAnsi="Wingdings" w:hint="default"/>
      </w:rPr>
    </w:lvl>
    <w:lvl w:ilvl="8" w:tplc="63A4291C" w:tentative="1">
      <w:start w:val="1"/>
      <w:numFmt w:val="bullet"/>
      <w:lvlText w:val=""/>
      <w:lvlJc w:val="left"/>
      <w:pPr>
        <w:tabs>
          <w:tab w:val="num" w:pos="6480"/>
        </w:tabs>
        <w:ind w:left="6480" w:hanging="360"/>
      </w:pPr>
      <w:rPr>
        <w:rFonts w:ascii="Wingdings" w:hAnsi="Wingdings" w:hint="default"/>
      </w:rPr>
    </w:lvl>
  </w:abstractNum>
  <w:abstractNum w:abstractNumId="31">
    <w:nsid w:val="6E5C14C5"/>
    <w:multiLevelType w:val="hybridMultilevel"/>
    <w:tmpl w:val="2984066E"/>
    <w:lvl w:ilvl="0" w:tplc="48F69D2C">
      <w:numFmt w:val="bullet"/>
      <w:lvlText w:val=""/>
      <w:lvlJc w:val="left"/>
      <w:pPr>
        <w:ind w:left="720" w:hanging="360"/>
      </w:pPr>
      <w:rPr>
        <w:rFonts w:ascii="Wingdings" w:eastAsia="MS Mincho" w:hAnsi="Wingdings" w:cs="Times New Roman" w:hint="default"/>
        <w:b w:val="0"/>
        <w:color w:val="FF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F834671"/>
    <w:multiLevelType w:val="hybridMultilevel"/>
    <w:tmpl w:val="1FA2111C"/>
    <w:lvl w:ilvl="0" w:tplc="A9F482AE">
      <w:start w:val="1"/>
      <w:numFmt w:val="bullet"/>
      <w:lvlText w:val="-"/>
      <w:lvlJc w:val="left"/>
      <w:pPr>
        <w:tabs>
          <w:tab w:val="num" w:pos="720"/>
        </w:tabs>
        <w:ind w:left="720" w:hanging="360"/>
      </w:pPr>
      <w:rPr>
        <w:rFonts w:ascii="Times New Roman" w:hAnsi="Times New Roman" w:hint="default"/>
      </w:rPr>
    </w:lvl>
    <w:lvl w:ilvl="1" w:tplc="B8D2CC10" w:tentative="1">
      <w:start w:val="1"/>
      <w:numFmt w:val="bullet"/>
      <w:lvlText w:val="-"/>
      <w:lvlJc w:val="left"/>
      <w:pPr>
        <w:tabs>
          <w:tab w:val="num" w:pos="1440"/>
        </w:tabs>
        <w:ind w:left="1440" w:hanging="360"/>
      </w:pPr>
      <w:rPr>
        <w:rFonts w:ascii="Times New Roman" w:hAnsi="Times New Roman" w:hint="default"/>
      </w:rPr>
    </w:lvl>
    <w:lvl w:ilvl="2" w:tplc="14402356" w:tentative="1">
      <w:start w:val="1"/>
      <w:numFmt w:val="bullet"/>
      <w:lvlText w:val="-"/>
      <w:lvlJc w:val="left"/>
      <w:pPr>
        <w:tabs>
          <w:tab w:val="num" w:pos="2160"/>
        </w:tabs>
        <w:ind w:left="2160" w:hanging="360"/>
      </w:pPr>
      <w:rPr>
        <w:rFonts w:ascii="Times New Roman" w:hAnsi="Times New Roman" w:hint="default"/>
      </w:rPr>
    </w:lvl>
    <w:lvl w:ilvl="3" w:tplc="16E49188" w:tentative="1">
      <w:start w:val="1"/>
      <w:numFmt w:val="bullet"/>
      <w:lvlText w:val="-"/>
      <w:lvlJc w:val="left"/>
      <w:pPr>
        <w:tabs>
          <w:tab w:val="num" w:pos="2880"/>
        </w:tabs>
        <w:ind w:left="2880" w:hanging="360"/>
      </w:pPr>
      <w:rPr>
        <w:rFonts w:ascii="Times New Roman" w:hAnsi="Times New Roman" w:hint="default"/>
      </w:rPr>
    </w:lvl>
    <w:lvl w:ilvl="4" w:tplc="7D08074C" w:tentative="1">
      <w:start w:val="1"/>
      <w:numFmt w:val="bullet"/>
      <w:lvlText w:val="-"/>
      <w:lvlJc w:val="left"/>
      <w:pPr>
        <w:tabs>
          <w:tab w:val="num" w:pos="3600"/>
        </w:tabs>
        <w:ind w:left="3600" w:hanging="360"/>
      </w:pPr>
      <w:rPr>
        <w:rFonts w:ascii="Times New Roman" w:hAnsi="Times New Roman" w:hint="default"/>
      </w:rPr>
    </w:lvl>
    <w:lvl w:ilvl="5" w:tplc="51D01840" w:tentative="1">
      <w:start w:val="1"/>
      <w:numFmt w:val="bullet"/>
      <w:lvlText w:val="-"/>
      <w:lvlJc w:val="left"/>
      <w:pPr>
        <w:tabs>
          <w:tab w:val="num" w:pos="4320"/>
        </w:tabs>
        <w:ind w:left="4320" w:hanging="360"/>
      </w:pPr>
      <w:rPr>
        <w:rFonts w:ascii="Times New Roman" w:hAnsi="Times New Roman" w:hint="default"/>
      </w:rPr>
    </w:lvl>
    <w:lvl w:ilvl="6" w:tplc="9B546F82" w:tentative="1">
      <w:start w:val="1"/>
      <w:numFmt w:val="bullet"/>
      <w:lvlText w:val="-"/>
      <w:lvlJc w:val="left"/>
      <w:pPr>
        <w:tabs>
          <w:tab w:val="num" w:pos="5040"/>
        </w:tabs>
        <w:ind w:left="5040" w:hanging="360"/>
      </w:pPr>
      <w:rPr>
        <w:rFonts w:ascii="Times New Roman" w:hAnsi="Times New Roman" w:hint="default"/>
      </w:rPr>
    </w:lvl>
    <w:lvl w:ilvl="7" w:tplc="3DEE2C6A" w:tentative="1">
      <w:start w:val="1"/>
      <w:numFmt w:val="bullet"/>
      <w:lvlText w:val="-"/>
      <w:lvlJc w:val="left"/>
      <w:pPr>
        <w:tabs>
          <w:tab w:val="num" w:pos="5760"/>
        </w:tabs>
        <w:ind w:left="5760" w:hanging="360"/>
      </w:pPr>
      <w:rPr>
        <w:rFonts w:ascii="Times New Roman" w:hAnsi="Times New Roman" w:hint="default"/>
      </w:rPr>
    </w:lvl>
    <w:lvl w:ilvl="8" w:tplc="66565FA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6F72F26"/>
    <w:multiLevelType w:val="multilevel"/>
    <w:tmpl w:val="94BA1C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AEC05C4"/>
    <w:multiLevelType w:val="hybridMultilevel"/>
    <w:tmpl w:val="D27EE74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33"/>
  </w:num>
  <w:num w:numId="3">
    <w:abstractNumId w:val="3"/>
  </w:num>
  <w:num w:numId="4">
    <w:abstractNumId w:val="7"/>
  </w:num>
  <w:num w:numId="5">
    <w:abstractNumId w:val="17"/>
  </w:num>
  <w:num w:numId="6">
    <w:abstractNumId w:val="14"/>
  </w:num>
  <w:num w:numId="7">
    <w:abstractNumId w:val="29"/>
  </w:num>
  <w:num w:numId="8">
    <w:abstractNumId w:val="4"/>
  </w:num>
  <w:num w:numId="9">
    <w:abstractNumId w:val="12"/>
  </w:num>
  <w:num w:numId="10">
    <w:abstractNumId w:val="32"/>
  </w:num>
  <w:num w:numId="11">
    <w:abstractNumId w:val="20"/>
  </w:num>
  <w:num w:numId="12">
    <w:abstractNumId w:val="0"/>
  </w:num>
  <w:num w:numId="13">
    <w:abstractNumId w:val="27"/>
  </w:num>
  <w:num w:numId="14">
    <w:abstractNumId w:val="6"/>
  </w:num>
  <w:num w:numId="15">
    <w:abstractNumId w:val="13"/>
  </w:num>
  <w:num w:numId="16">
    <w:abstractNumId w:val="10"/>
  </w:num>
  <w:num w:numId="17">
    <w:abstractNumId w:val="22"/>
  </w:num>
  <w:num w:numId="18">
    <w:abstractNumId w:val="1"/>
  </w:num>
  <w:num w:numId="19">
    <w:abstractNumId w:val="26"/>
  </w:num>
  <w:num w:numId="20">
    <w:abstractNumId w:val="19"/>
  </w:num>
  <w:num w:numId="21">
    <w:abstractNumId w:val="16"/>
  </w:num>
  <w:num w:numId="22">
    <w:abstractNumId w:val="24"/>
  </w:num>
  <w:num w:numId="23">
    <w:abstractNumId w:val="30"/>
  </w:num>
  <w:num w:numId="24">
    <w:abstractNumId w:val="23"/>
  </w:num>
  <w:num w:numId="25">
    <w:abstractNumId w:val="28"/>
  </w:num>
  <w:num w:numId="26">
    <w:abstractNumId w:val="2"/>
  </w:num>
  <w:num w:numId="27">
    <w:abstractNumId w:val="25"/>
  </w:num>
  <w:num w:numId="28">
    <w:abstractNumId w:val="21"/>
  </w:num>
  <w:num w:numId="29">
    <w:abstractNumId w:val="34"/>
  </w:num>
  <w:num w:numId="30">
    <w:abstractNumId w:val="31"/>
  </w:num>
  <w:num w:numId="31">
    <w:abstractNumId w:val="15"/>
  </w:num>
  <w:num w:numId="32">
    <w:abstractNumId w:val="9"/>
  </w:num>
  <w:num w:numId="33">
    <w:abstractNumId w:val="5"/>
  </w:num>
  <w:num w:numId="34">
    <w:abstractNumId w:val="5"/>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D9"/>
    <w:rsid w:val="000049EF"/>
    <w:rsid w:val="000056D5"/>
    <w:rsid w:val="00005714"/>
    <w:rsid w:val="00011BAC"/>
    <w:rsid w:val="00011DF2"/>
    <w:rsid w:val="00012297"/>
    <w:rsid w:val="0001261F"/>
    <w:rsid w:val="00012BD0"/>
    <w:rsid w:val="00030CDC"/>
    <w:rsid w:val="00034853"/>
    <w:rsid w:val="00036B3C"/>
    <w:rsid w:val="000401CE"/>
    <w:rsid w:val="000406EA"/>
    <w:rsid w:val="000422DC"/>
    <w:rsid w:val="00042552"/>
    <w:rsid w:val="00043EBD"/>
    <w:rsid w:val="00044D1A"/>
    <w:rsid w:val="0004654B"/>
    <w:rsid w:val="0004798F"/>
    <w:rsid w:val="000528D8"/>
    <w:rsid w:val="0005503C"/>
    <w:rsid w:val="0005521E"/>
    <w:rsid w:val="0005545A"/>
    <w:rsid w:val="000601E4"/>
    <w:rsid w:val="0006408E"/>
    <w:rsid w:val="00073D94"/>
    <w:rsid w:val="00074D6A"/>
    <w:rsid w:val="000761F3"/>
    <w:rsid w:val="0007631F"/>
    <w:rsid w:val="00076E16"/>
    <w:rsid w:val="00077675"/>
    <w:rsid w:val="00081FCB"/>
    <w:rsid w:val="0008260B"/>
    <w:rsid w:val="00085688"/>
    <w:rsid w:val="000857CC"/>
    <w:rsid w:val="0008625A"/>
    <w:rsid w:val="00086ABC"/>
    <w:rsid w:val="00092AFA"/>
    <w:rsid w:val="0009635D"/>
    <w:rsid w:val="00096563"/>
    <w:rsid w:val="000A0FA6"/>
    <w:rsid w:val="000B2AAD"/>
    <w:rsid w:val="000B448E"/>
    <w:rsid w:val="000B5E23"/>
    <w:rsid w:val="000C2F9D"/>
    <w:rsid w:val="000C3F1C"/>
    <w:rsid w:val="000D11D7"/>
    <w:rsid w:val="000D18BF"/>
    <w:rsid w:val="000D2471"/>
    <w:rsid w:val="000D47F5"/>
    <w:rsid w:val="000D63E0"/>
    <w:rsid w:val="000D6F71"/>
    <w:rsid w:val="000D7A18"/>
    <w:rsid w:val="000E512E"/>
    <w:rsid w:val="000E59D4"/>
    <w:rsid w:val="000E655C"/>
    <w:rsid w:val="000E6F83"/>
    <w:rsid w:val="000F005A"/>
    <w:rsid w:val="000F065D"/>
    <w:rsid w:val="000F2E15"/>
    <w:rsid w:val="00101DF8"/>
    <w:rsid w:val="00103414"/>
    <w:rsid w:val="00105D77"/>
    <w:rsid w:val="00106690"/>
    <w:rsid w:val="001073FC"/>
    <w:rsid w:val="00107913"/>
    <w:rsid w:val="00111264"/>
    <w:rsid w:val="00112ED5"/>
    <w:rsid w:val="0012125E"/>
    <w:rsid w:val="00124316"/>
    <w:rsid w:val="00125E2B"/>
    <w:rsid w:val="001265D1"/>
    <w:rsid w:val="00127F1C"/>
    <w:rsid w:val="00133B87"/>
    <w:rsid w:val="001430B4"/>
    <w:rsid w:val="001501F8"/>
    <w:rsid w:val="001622A4"/>
    <w:rsid w:val="00166591"/>
    <w:rsid w:val="0017085F"/>
    <w:rsid w:val="00172D9E"/>
    <w:rsid w:val="00177E1B"/>
    <w:rsid w:val="00181AD8"/>
    <w:rsid w:val="00185407"/>
    <w:rsid w:val="0019188D"/>
    <w:rsid w:val="001918B4"/>
    <w:rsid w:val="00193137"/>
    <w:rsid w:val="00195C08"/>
    <w:rsid w:val="001A43B1"/>
    <w:rsid w:val="001A50AE"/>
    <w:rsid w:val="001B4FAF"/>
    <w:rsid w:val="001C1801"/>
    <w:rsid w:val="001C31E8"/>
    <w:rsid w:val="001D10A4"/>
    <w:rsid w:val="001D2619"/>
    <w:rsid w:val="001D321B"/>
    <w:rsid w:val="001D6486"/>
    <w:rsid w:val="001F179D"/>
    <w:rsid w:val="001F3448"/>
    <w:rsid w:val="001F4170"/>
    <w:rsid w:val="001F4343"/>
    <w:rsid w:val="001F672D"/>
    <w:rsid w:val="001F6EF2"/>
    <w:rsid w:val="001F7263"/>
    <w:rsid w:val="001F7F42"/>
    <w:rsid w:val="00200898"/>
    <w:rsid w:val="0020485E"/>
    <w:rsid w:val="00205C5B"/>
    <w:rsid w:val="00210897"/>
    <w:rsid w:val="00214EA1"/>
    <w:rsid w:val="00215E93"/>
    <w:rsid w:val="00216005"/>
    <w:rsid w:val="002238A2"/>
    <w:rsid w:val="0023026A"/>
    <w:rsid w:val="00231EE5"/>
    <w:rsid w:val="00234C07"/>
    <w:rsid w:val="00237902"/>
    <w:rsid w:val="002424FC"/>
    <w:rsid w:val="0024428D"/>
    <w:rsid w:val="002457DA"/>
    <w:rsid w:val="00246854"/>
    <w:rsid w:val="00250F91"/>
    <w:rsid w:val="00251149"/>
    <w:rsid w:val="00252DC0"/>
    <w:rsid w:val="00254D51"/>
    <w:rsid w:val="00261408"/>
    <w:rsid w:val="00261F7D"/>
    <w:rsid w:val="00262F4C"/>
    <w:rsid w:val="002655A8"/>
    <w:rsid w:val="00265615"/>
    <w:rsid w:val="0026678B"/>
    <w:rsid w:val="00272E4B"/>
    <w:rsid w:val="002816D2"/>
    <w:rsid w:val="00283CB9"/>
    <w:rsid w:val="00285FB9"/>
    <w:rsid w:val="0028645F"/>
    <w:rsid w:val="00286637"/>
    <w:rsid w:val="002904F5"/>
    <w:rsid w:val="00291EDC"/>
    <w:rsid w:val="002924CD"/>
    <w:rsid w:val="002A0F54"/>
    <w:rsid w:val="002A1622"/>
    <w:rsid w:val="002A7085"/>
    <w:rsid w:val="002A7AFF"/>
    <w:rsid w:val="002B534E"/>
    <w:rsid w:val="002C0CF8"/>
    <w:rsid w:val="002C1431"/>
    <w:rsid w:val="002C1F05"/>
    <w:rsid w:val="002C271D"/>
    <w:rsid w:val="002C375F"/>
    <w:rsid w:val="002C3B7E"/>
    <w:rsid w:val="002C4252"/>
    <w:rsid w:val="002C493D"/>
    <w:rsid w:val="002D4F6F"/>
    <w:rsid w:val="002D608F"/>
    <w:rsid w:val="002E225F"/>
    <w:rsid w:val="002E5985"/>
    <w:rsid w:val="002E7F12"/>
    <w:rsid w:val="002F0B31"/>
    <w:rsid w:val="002F1FDC"/>
    <w:rsid w:val="002F382F"/>
    <w:rsid w:val="002F3F3F"/>
    <w:rsid w:val="002F4744"/>
    <w:rsid w:val="002F4EBE"/>
    <w:rsid w:val="002F5000"/>
    <w:rsid w:val="00301024"/>
    <w:rsid w:val="003031CE"/>
    <w:rsid w:val="003069BD"/>
    <w:rsid w:val="00314321"/>
    <w:rsid w:val="00317AA3"/>
    <w:rsid w:val="00321A6D"/>
    <w:rsid w:val="00324CFF"/>
    <w:rsid w:val="00331430"/>
    <w:rsid w:val="00331C6F"/>
    <w:rsid w:val="0033251A"/>
    <w:rsid w:val="00344949"/>
    <w:rsid w:val="00345C15"/>
    <w:rsid w:val="003468F3"/>
    <w:rsid w:val="003505DA"/>
    <w:rsid w:val="0036173D"/>
    <w:rsid w:val="00361EB7"/>
    <w:rsid w:val="00365145"/>
    <w:rsid w:val="00367EDA"/>
    <w:rsid w:val="003742FC"/>
    <w:rsid w:val="0037706D"/>
    <w:rsid w:val="00381108"/>
    <w:rsid w:val="00382F25"/>
    <w:rsid w:val="00383E6B"/>
    <w:rsid w:val="00394301"/>
    <w:rsid w:val="003A3062"/>
    <w:rsid w:val="003A6743"/>
    <w:rsid w:val="003B075C"/>
    <w:rsid w:val="003B4110"/>
    <w:rsid w:val="003B6439"/>
    <w:rsid w:val="003B72B4"/>
    <w:rsid w:val="003C353D"/>
    <w:rsid w:val="003D453E"/>
    <w:rsid w:val="003D5392"/>
    <w:rsid w:val="003D5C18"/>
    <w:rsid w:val="003E0A83"/>
    <w:rsid w:val="003E5FB5"/>
    <w:rsid w:val="003E6292"/>
    <w:rsid w:val="003E7B18"/>
    <w:rsid w:val="003F10F0"/>
    <w:rsid w:val="003F4024"/>
    <w:rsid w:val="003F523C"/>
    <w:rsid w:val="00402A87"/>
    <w:rsid w:val="00403C1A"/>
    <w:rsid w:val="00410D96"/>
    <w:rsid w:val="0042092E"/>
    <w:rsid w:val="004263A6"/>
    <w:rsid w:val="00433B47"/>
    <w:rsid w:val="00437652"/>
    <w:rsid w:val="004379B7"/>
    <w:rsid w:val="00440D09"/>
    <w:rsid w:val="004415BA"/>
    <w:rsid w:val="00445F0A"/>
    <w:rsid w:val="00470CD6"/>
    <w:rsid w:val="00475F83"/>
    <w:rsid w:val="0047651E"/>
    <w:rsid w:val="0048096D"/>
    <w:rsid w:val="00482BB4"/>
    <w:rsid w:val="0048672B"/>
    <w:rsid w:val="00487142"/>
    <w:rsid w:val="00487441"/>
    <w:rsid w:val="0049190E"/>
    <w:rsid w:val="00494627"/>
    <w:rsid w:val="00495B52"/>
    <w:rsid w:val="004963C7"/>
    <w:rsid w:val="0049760F"/>
    <w:rsid w:val="004978CF"/>
    <w:rsid w:val="004A2294"/>
    <w:rsid w:val="004A7F9C"/>
    <w:rsid w:val="004B0261"/>
    <w:rsid w:val="004B09D9"/>
    <w:rsid w:val="004B3A08"/>
    <w:rsid w:val="004B3EDE"/>
    <w:rsid w:val="004B4CEE"/>
    <w:rsid w:val="004B6EAF"/>
    <w:rsid w:val="004C2585"/>
    <w:rsid w:val="004C4E85"/>
    <w:rsid w:val="004C5171"/>
    <w:rsid w:val="004D4D86"/>
    <w:rsid w:val="004D5DF8"/>
    <w:rsid w:val="004D5F0E"/>
    <w:rsid w:val="004D7EF1"/>
    <w:rsid w:val="004E3575"/>
    <w:rsid w:val="004E3B90"/>
    <w:rsid w:val="004E3E15"/>
    <w:rsid w:val="004E3EA3"/>
    <w:rsid w:val="004E3EBB"/>
    <w:rsid w:val="004E7AB1"/>
    <w:rsid w:val="004E7BE4"/>
    <w:rsid w:val="004F0EE5"/>
    <w:rsid w:val="004F1345"/>
    <w:rsid w:val="004F31D1"/>
    <w:rsid w:val="004F4F10"/>
    <w:rsid w:val="004F5499"/>
    <w:rsid w:val="0050251B"/>
    <w:rsid w:val="00502F66"/>
    <w:rsid w:val="0050518D"/>
    <w:rsid w:val="0050537C"/>
    <w:rsid w:val="0050743A"/>
    <w:rsid w:val="00515D08"/>
    <w:rsid w:val="00517349"/>
    <w:rsid w:val="00521075"/>
    <w:rsid w:val="005219C9"/>
    <w:rsid w:val="005235CC"/>
    <w:rsid w:val="00525E4F"/>
    <w:rsid w:val="005330AB"/>
    <w:rsid w:val="00533432"/>
    <w:rsid w:val="005334BD"/>
    <w:rsid w:val="00541E4D"/>
    <w:rsid w:val="00560809"/>
    <w:rsid w:val="0056084F"/>
    <w:rsid w:val="00560F02"/>
    <w:rsid w:val="00561F83"/>
    <w:rsid w:val="00563843"/>
    <w:rsid w:val="00563D1C"/>
    <w:rsid w:val="00565AED"/>
    <w:rsid w:val="00570964"/>
    <w:rsid w:val="00570C72"/>
    <w:rsid w:val="00576B97"/>
    <w:rsid w:val="00585630"/>
    <w:rsid w:val="005916E3"/>
    <w:rsid w:val="00591DA9"/>
    <w:rsid w:val="005966F4"/>
    <w:rsid w:val="005A4942"/>
    <w:rsid w:val="005B33C4"/>
    <w:rsid w:val="005C0AE0"/>
    <w:rsid w:val="005C59D5"/>
    <w:rsid w:val="005C6468"/>
    <w:rsid w:val="005C67E1"/>
    <w:rsid w:val="005C7759"/>
    <w:rsid w:val="005C7BFE"/>
    <w:rsid w:val="005D144F"/>
    <w:rsid w:val="005D2020"/>
    <w:rsid w:val="005E0CD5"/>
    <w:rsid w:val="005E0ECC"/>
    <w:rsid w:val="005E35E7"/>
    <w:rsid w:val="005E58B0"/>
    <w:rsid w:val="005E5912"/>
    <w:rsid w:val="005E7F5E"/>
    <w:rsid w:val="005F0B89"/>
    <w:rsid w:val="005F15B6"/>
    <w:rsid w:val="005F39E9"/>
    <w:rsid w:val="005F41C0"/>
    <w:rsid w:val="005F46CD"/>
    <w:rsid w:val="005F4E6E"/>
    <w:rsid w:val="005F6A84"/>
    <w:rsid w:val="00600177"/>
    <w:rsid w:val="006008E8"/>
    <w:rsid w:val="00601291"/>
    <w:rsid w:val="0060281E"/>
    <w:rsid w:val="00603107"/>
    <w:rsid w:val="0060470B"/>
    <w:rsid w:val="00604DFE"/>
    <w:rsid w:val="00604F69"/>
    <w:rsid w:val="006066AB"/>
    <w:rsid w:val="00610D6B"/>
    <w:rsid w:val="00610E48"/>
    <w:rsid w:val="0061399F"/>
    <w:rsid w:val="00615545"/>
    <w:rsid w:val="00617045"/>
    <w:rsid w:val="00620610"/>
    <w:rsid w:val="006207FB"/>
    <w:rsid w:val="0062356D"/>
    <w:rsid w:val="006258F7"/>
    <w:rsid w:val="00625B2D"/>
    <w:rsid w:val="006269B0"/>
    <w:rsid w:val="00627955"/>
    <w:rsid w:val="00641FD0"/>
    <w:rsid w:val="00642245"/>
    <w:rsid w:val="0064526F"/>
    <w:rsid w:val="0065468E"/>
    <w:rsid w:val="006638E3"/>
    <w:rsid w:val="006645EA"/>
    <w:rsid w:val="00675846"/>
    <w:rsid w:val="00682031"/>
    <w:rsid w:val="00682805"/>
    <w:rsid w:val="00685D6D"/>
    <w:rsid w:val="00686856"/>
    <w:rsid w:val="00687938"/>
    <w:rsid w:val="00694289"/>
    <w:rsid w:val="00694581"/>
    <w:rsid w:val="006978AB"/>
    <w:rsid w:val="006A0E9E"/>
    <w:rsid w:val="006A1664"/>
    <w:rsid w:val="006A1B0C"/>
    <w:rsid w:val="006A1D4B"/>
    <w:rsid w:val="006A5881"/>
    <w:rsid w:val="006B02EC"/>
    <w:rsid w:val="006C63BD"/>
    <w:rsid w:val="006C79B4"/>
    <w:rsid w:val="006D69D9"/>
    <w:rsid w:val="006E05D9"/>
    <w:rsid w:val="006E104B"/>
    <w:rsid w:val="006E3F95"/>
    <w:rsid w:val="006E42B6"/>
    <w:rsid w:val="006E72B6"/>
    <w:rsid w:val="006E76AC"/>
    <w:rsid w:val="006E7C05"/>
    <w:rsid w:val="006F04BB"/>
    <w:rsid w:val="006F17E3"/>
    <w:rsid w:val="006F2F46"/>
    <w:rsid w:val="006F49F8"/>
    <w:rsid w:val="006F4D90"/>
    <w:rsid w:val="006F5EC4"/>
    <w:rsid w:val="00704BBC"/>
    <w:rsid w:val="00715061"/>
    <w:rsid w:val="00716183"/>
    <w:rsid w:val="007263F3"/>
    <w:rsid w:val="00732B8D"/>
    <w:rsid w:val="007332FC"/>
    <w:rsid w:val="0073588B"/>
    <w:rsid w:val="007451A7"/>
    <w:rsid w:val="00746470"/>
    <w:rsid w:val="00746FE1"/>
    <w:rsid w:val="00753A24"/>
    <w:rsid w:val="00757039"/>
    <w:rsid w:val="007603FE"/>
    <w:rsid w:val="00760B83"/>
    <w:rsid w:val="0076104C"/>
    <w:rsid w:val="007627C4"/>
    <w:rsid w:val="00762D2A"/>
    <w:rsid w:val="007663DA"/>
    <w:rsid w:val="00766826"/>
    <w:rsid w:val="00770CAB"/>
    <w:rsid w:val="0077216D"/>
    <w:rsid w:val="00790EFF"/>
    <w:rsid w:val="00792916"/>
    <w:rsid w:val="007A1065"/>
    <w:rsid w:val="007B1D91"/>
    <w:rsid w:val="007B1FE5"/>
    <w:rsid w:val="007B4A9B"/>
    <w:rsid w:val="007B6093"/>
    <w:rsid w:val="007C2FF9"/>
    <w:rsid w:val="007D134F"/>
    <w:rsid w:val="007D7DC5"/>
    <w:rsid w:val="007E115E"/>
    <w:rsid w:val="007E378C"/>
    <w:rsid w:val="007F2762"/>
    <w:rsid w:val="007F2DE8"/>
    <w:rsid w:val="007F38E7"/>
    <w:rsid w:val="007F3E01"/>
    <w:rsid w:val="007F3F11"/>
    <w:rsid w:val="007F77C3"/>
    <w:rsid w:val="008017BD"/>
    <w:rsid w:val="00803CC2"/>
    <w:rsid w:val="008051F6"/>
    <w:rsid w:val="00812988"/>
    <w:rsid w:val="0081433E"/>
    <w:rsid w:val="0082190D"/>
    <w:rsid w:val="00822020"/>
    <w:rsid w:val="008223EA"/>
    <w:rsid w:val="0082256B"/>
    <w:rsid w:val="00825581"/>
    <w:rsid w:val="008256A9"/>
    <w:rsid w:val="00826E37"/>
    <w:rsid w:val="00830B20"/>
    <w:rsid w:val="00833471"/>
    <w:rsid w:val="00833C6B"/>
    <w:rsid w:val="00834645"/>
    <w:rsid w:val="00835262"/>
    <w:rsid w:val="00844EEA"/>
    <w:rsid w:val="00846666"/>
    <w:rsid w:val="00855562"/>
    <w:rsid w:val="00860942"/>
    <w:rsid w:val="0086291B"/>
    <w:rsid w:val="00864531"/>
    <w:rsid w:val="00872133"/>
    <w:rsid w:val="008737C3"/>
    <w:rsid w:val="008772F7"/>
    <w:rsid w:val="008775F1"/>
    <w:rsid w:val="00886248"/>
    <w:rsid w:val="008866BD"/>
    <w:rsid w:val="00892F24"/>
    <w:rsid w:val="0089548A"/>
    <w:rsid w:val="00896878"/>
    <w:rsid w:val="008A3147"/>
    <w:rsid w:val="008A4EFD"/>
    <w:rsid w:val="008B2119"/>
    <w:rsid w:val="008B5868"/>
    <w:rsid w:val="008B6DE2"/>
    <w:rsid w:val="008C10AD"/>
    <w:rsid w:val="008C3233"/>
    <w:rsid w:val="008C3F5B"/>
    <w:rsid w:val="008D3066"/>
    <w:rsid w:val="008D33B6"/>
    <w:rsid w:val="008D6FC0"/>
    <w:rsid w:val="008E2276"/>
    <w:rsid w:val="008E2351"/>
    <w:rsid w:val="008E78C2"/>
    <w:rsid w:val="008F00D1"/>
    <w:rsid w:val="008F23D2"/>
    <w:rsid w:val="008F4AF8"/>
    <w:rsid w:val="008F66EC"/>
    <w:rsid w:val="00900A7E"/>
    <w:rsid w:val="00901CAF"/>
    <w:rsid w:val="00904429"/>
    <w:rsid w:val="00906787"/>
    <w:rsid w:val="00914377"/>
    <w:rsid w:val="00914BFB"/>
    <w:rsid w:val="00922ABC"/>
    <w:rsid w:val="00926C66"/>
    <w:rsid w:val="0093275A"/>
    <w:rsid w:val="00940DBC"/>
    <w:rsid w:val="00945CD4"/>
    <w:rsid w:val="009463F1"/>
    <w:rsid w:val="00950B3A"/>
    <w:rsid w:val="00960776"/>
    <w:rsid w:val="00963CA8"/>
    <w:rsid w:val="00964C8E"/>
    <w:rsid w:val="00964E8E"/>
    <w:rsid w:val="00966873"/>
    <w:rsid w:val="00973E67"/>
    <w:rsid w:val="00974E54"/>
    <w:rsid w:val="00976F1C"/>
    <w:rsid w:val="00980916"/>
    <w:rsid w:val="00982A53"/>
    <w:rsid w:val="00991BC7"/>
    <w:rsid w:val="009946E7"/>
    <w:rsid w:val="009956DF"/>
    <w:rsid w:val="009A1D7E"/>
    <w:rsid w:val="009A39A0"/>
    <w:rsid w:val="009A41EF"/>
    <w:rsid w:val="009A5A69"/>
    <w:rsid w:val="009B33CB"/>
    <w:rsid w:val="009B6860"/>
    <w:rsid w:val="009C3FB6"/>
    <w:rsid w:val="009C4ADF"/>
    <w:rsid w:val="009C5F89"/>
    <w:rsid w:val="009D1C59"/>
    <w:rsid w:val="009D1ED0"/>
    <w:rsid w:val="009D3625"/>
    <w:rsid w:val="009D39C4"/>
    <w:rsid w:val="009D60DF"/>
    <w:rsid w:val="009E5F40"/>
    <w:rsid w:val="009E72F5"/>
    <w:rsid w:val="009F3560"/>
    <w:rsid w:val="009F516B"/>
    <w:rsid w:val="009F605D"/>
    <w:rsid w:val="009F6679"/>
    <w:rsid w:val="00A01173"/>
    <w:rsid w:val="00A042AA"/>
    <w:rsid w:val="00A044AD"/>
    <w:rsid w:val="00A11F7B"/>
    <w:rsid w:val="00A15328"/>
    <w:rsid w:val="00A157E4"/>
    <w:rsid w:val="00A17D58"/>
    <w:rsid w:val="00A21B57"/>
    <w:rsid w:val="00A239FC"/>
    <w:rsid w:val="00A270D6"/>
    <w:rsid w:val="00A27A5B"/>
    <w:rsid w:val="00A3088A"/>
    <w:rsid w:val="00A33A55"/>
    <w:rsid w:val="00A35351"/>
    <w:rsid w:val="00A474BF"/>
    <w:rsid w:val="00A53D84"/>
    <w:rsid w:val="00A54ECF"/>
    <w:rsid w:val="00A562FC"/>
    <w:rsid w:val="00A56B9D"/>
    <w:rsid w:val="00A6383D"/>
    <w:rsid w:val="00A67E9E"/>
    <w:rsid w:val="00A70549"/>
    <w:rsid w:val="00A74591"/>
    <w:rsid w:val="00A747C9"/>
    <w:rsid w:val="00A7728D"/>
    <w:rsid w:val="00A844CE"/>
    <w:rsid w:val="00A86367"/>
    <w:rsid w:val="00A903DB"/>
    <w:rsid w:val="00A909D8"/>
    <w:rsid w:val="00A91570"/>
    <w:rsid w:val="00A93D9B"/>
    <w:rsid w:val="00A95C0B"/>
    <w:rsid w:val="00AA7268"/>
    <w:rsid w:val="00AB41E6"/>
    <w:rsid w:val="00AB7585"/>
    <w:rsid w:val="00AC1AF5"/>
    <w:rsid w:val="00AC3896"/>
    <w:rsid w:val="00AC3ECA"/>
    <w:rsid w:val="00AD0194"/>
    <w:rsid w:val="00AD08C7"/>
    <w:rsid w:val="00AD2071"/>
    <w:rsid w:val="00AD24A8"/>
    <w:rsid w:val="00AD3DF2"/>
    <w:rsid w:val="00AD3E17"/>
    <w:rsid w:val="00AD4286"/>
    <w:rsid w:val="00AD5080"/>
    <w:rsid w:val="00AD641C"/>
    <w:rsid w:val="00AD72CD"/>
    <w:rsid w:val="00AE05C7"/>
    <w:rsid w:val="00AE2220"/>
    <w:rsid w:val="00AF39CC"/>
    <w:rsid w:val="00AF4861"/>
    <w:rsid w:val="00AF5502"/>
    <w:rsid w:val="00B04503"/>
    <w:rsid w:val="00B06812"/>
    <w:rsid w:val="00B07DA1"/>
    <w:rsid w:val="00B10888"/>
    <w:rsid w:val="00B110F6"/>
    <w:rsid w:val="00B117E2"/>
    <w:rsid w:val="00B130B2"/>
    <w:rsid w:val="00B164E7"/>
    <w:rsid w:val="00B219F9"/>
    <w:rsid w:val="00B23D33"/>
    <w:rsid w:val="00B24C05"/>
    <w:rsid w:val="00B25084"/>
    <w:rsid w:val="00B255BA"/>
    <w:rsid w:val="00B258E8"/>
    <w:rsid w:val="00B26327"/>
    <w:rsid w:val="00B26B77"/>
    <w:rsid w:val="00B30ADF"/>
    <w:rsid w:val="00B31FA0"/>
    <w:rsid w:val="00B35507"/>
    <w:rsid w:val="00B35D3D"/>
    <w:rsid w:val="00B422E6"/>
    <w:rsid w:val="00B42EED"/>
    <w:rsid w:val="00B44549"/>
    <w:rsid w:val="00B52AB3"/>
    <w:rsid w:val="00B55B9A"/>
    <w:rsid w:val="00B570BD"/>
    <w:rsid w:val="00B6246C"/>
    <w:rsid w:val="00B67938"/>
    <w:rsid w:val="00B67A85"/>
    <w:rsid w:val="00B70D43"/>
    <w:rsid w:val="00B7132A"/>
    <w:rsid w:val="00B71B8C"/>
    <w:rsid w:val="00B82830"/>
    <w:rsid w:val="00B85C44"/>
    <w:rsid w:val="00B87FF8"/>
    <w:rsid w:val="00BA1192"/>
    <w:rsid w:val="00BA1B0A"/>
    <w:rsid w:val="00BA26E0"/>
    <w:rsid w:val="00BA3780"/>
    <w:rsid w:val="00BA5468"/>
    <w:rsid w:val="00BA5DAB"/>
    <w:rsid w:val="00BB06C2"/>
    <w:rsid w:val="00BB39B3"/>
    <w:rsid w:val="00BB3F7C"/>
    <w:rsid w:val="00BB43D9"/>
    <w:rsid w:val="00BC043C"/>
    <w:rsid w:val="00BC35F5"/>
    <w:rsid w:val="00BD34D7"/>
    <w:rsid w:val="00BE031F"/>
    <w:rsid w:val="00BE1CBB"/>
    <w:rsid w:val="00BE42AD"/>
    <w:rsid w:val="00BE4B7F"/>
    <w:rsid w:val="00BE6029"/>
    <w:rsid w:val="00BF0DE3"/>
    <w:rsid w:val="00BF22F5"/>
    <w:rsid w:val="00BF3C08"/>
    <w:rsid w:val="00BF5106"/>
    <w:rsid w:val="00BF63D5"/>
    <w:rsid w:val="00BF6511"/>
    <w:rsid w:val="00C00561"/>
    <w:rsid w:val="00C01141"/>
    <w:rsid w:val="00C1038A"/>
    <w:rsid w:val="00C12907"/>
    <w:rsid w:val="00C145A1"/>
    <w:rsid w:val="00C17E44"/>
    <w:rsid w:val="00C313C5"/>
    <w:rsid w:val="00C31708"/>
    <w:rsid w:val="00C35840"/>
    <w:rsid w:val="00C37E1C"/>
    <w:rsid w:val="00C4147C"/>
    <w:rsid w:val="00C46825"/>
    <w:rsid w:val="00C47647"/>
    <w:rsid w:val="00C62494"/>
    <w:rsid w:val="00C654E4"/>
    <w:rsid w:val="00C665E8"/>
    <w:rsid w:val="00C71059"/>
    <w:rsid w:val="00C72EFE"/>
    <w:rsid w:val="00C75B0E"/>
    <w:rsid w:val="00C77E19"/>
    <w:rsid w:val="00C80443"/>
    <w:rsid w:val="00C8558A"/>
    <w:rsid w:val="00C91484"/>
    <w:rsid w:val="00C9289B"/>
    <w:rsid w:val="00C93A98"/>
    <w:rsid w:val="00C95579"/>
    <w:rsid w:val="00CA2483"/>
    <w:rsid w:val="00CA43E3"/>
    <w:rsid w:val="00CA6133"/>
    <w:rsid w:val="00CA7311"/>
    <w:rsid w:val="00CB0AF7"/>
    <w:rsid w:val="00CB0CC7"/>
    <w:rsid w:val="00CB2DC1"/>
    <w:rsid w:val="00CB5BBE"/>
    <w:rsid w:val="00CB5D28"/>
    <w:rsid w:val="00CC0C43"/>
    <w:rsid w:val="00CD5306"/>
    <w:rsid w:val="00CE06CD"/>
    <w:rsid w:val="00CE13E2"/>
    <w:rsid w:val="00CE1C40"/>
    <w:rsid w:val="00CE5A82"/>
    <w:rsid w:val="00CE5E30"/>
    <w:rsid w:val="00CF23DB"/>
    <w:rsid w:val="00CF33DC"/>
    <w:rsid w:val="00CF422A"/>
    <w:rsid w:val="00CF46AC"/>
    <w:rsid w:val="00CF4A3F"/>
    <w:rsid w:val="00D030F1"/>
    <w:rsid w:val="00D03974"/>
    <w:rsid w:val="00D03A33"/>
    <w:rsid w:val="00D04BA4"/>
    <w:rsid w:val="00D05719"/>
    <w:rsid w:val="00D11DE7"/>
    <w:rsid w:val="00D121AD"/>
    <w:rsid w:val="00D14DC3"/>
    <w:rsid w:val="00D14DF2"/>
    <w:rsid w:val="00D15467"/>
    <w:rsid w:val="00D209D9"/>
    <w:rsid w:val="00D25875"/>
    <w:rsid w:val="00D31C29"/>
    <w:rsid w:val="00D3497B"/>
    <w:rsid w:val="00D35C50"/>
    <w:rsid w:val="00D35F0E"/>
    <w:rsid w:val="00D427EC"/>
    <w:rsid w:val="00D43DD1"/>
    <w:rsid w:val="00D452E7"/>
    <w:rsid w:val="00D46ED1"/>
    <w:rsid w:val="00D5139B"/>
    <w:rsid w:val="00D55EC7"/>
    <w:rsid w:val="00D572B7"/>
    <w:rsid w:val="00D60B5B"/>
    <w:rsid w:val="00D62158"/>
    <w:rsid w:val="00D66C8D"/>
    <w:rsid w:val="00D707D0"/>
    <w:rsid w:val="00D73E8E"/>
    <w:rsid w:val="00D74A5B"/>
    <w:rsid w:val="00D80D3B"/>
    <w:rsid w:val="00D8718F"/>
    <w:rsid w:val="00D92FEA"/>
    <w:rsid w:val="00D94798"/>
    <w:rsid w:val="00D95A76"/>
    <w:rsid w:val="00DA0707"/>
    <w:rsid w:val="00DA401F"/>
    <w:rsid w:val="00DA5B7E"/>
    <w:rsid w:val="00DA672C"/>
    <w:rsid w:val="00DA6DCA"/>
    <w:rsid w:val="00DB1827"/>
    <w:rsid w:val="00DB3086"/>
    <w:rsid w:val="00DB4140"/>
    <w:rsid w:val="00DB646D"/>
    <w:rsid w:val="00DB6632"/>
    <w:rsid w:val="00DC2C6F"/>
    <w:rsid w:val="00DC6A0E"/>
    <w:rsid w:val="00DD054C"/>
    <w:rsid w:val="00DD2F88"/>
    <w:rsid w:val="00DD621D"/>
    <w:rsid w:val="00DE09B8"/>
    <w:rsid w:val="00DE5466"/>
    <w:rsid w:val="00DE5823"/>
    <w:rsid w:val="00DE5E6E"/>
    <w:rsid w:val="00DE7393"/>
    <w:rsid w:val="00DF1DAC"/>
    <w:rsid w:val="00DF63AC"/>
    <w:rsid w:val="00DF754A"/>
    <w:rsid w:val="00E0080E"/>
    <w:rsid w:val="00E0138A"/>
    <w:rsid w:val="00E01BBD"/>
    <w:rsid w:val="00E01F73"/>
    <w:rsid w:val="00E0225E"/>
    <w:rsid w:val="00E067CD"/>
    <w:rsid w:val="00E07747"/>
    <w:rsid w:val="00E104CF"/>
    <w:rsid w:val="00E105EA"/>
    <w:rsid w:val="00E1382C"/>
    <w:rsid w:val="00E14D8D"/>
    <w:rsid w:val="00E168B6"/>
    <w:rsid w:val="00E170C0"/>
    <w:rsid w:val="00E205B7"/>
    <w:rsid w:val="00E21538"/>
    <w:rsid w:val="00E3030B"/>
    <w:rsid w:val="00E34934"/>
    <w:rsid w:val="00E4243B"/>
    <w:rsid w:val="00E433F2"/>
    <w:rsid w:val="00E43784"/>
    <w:rsid w:val="00E47925"/>
    <w:rsid w:val="00E547BF"/>
    <w:rsid w:val="00E57742"/>
    <w:rsid w:val="00E60B92"/>
    <w:rsid w:val="00E62A3C"/>
    <w:rsid w:val="00E64674"/>
    <w:rsid w:val="00E65631"/>
    <w:rsid w:val="00E66590"/>
    <w:rsid w:val="00E73B81"/>
    <w:rsid w:val="00E74DD4"/>
    <w:rsid w:val="00E75FD4"/>
    <w:rsid w:val="00E819F2"/>
    <w:rsid w:val="00E824ED"/>
    <w:rsid w:val="00E83C13"/>
    <w:rsid w:val="00E84D7A"/>
    <w:rsid w:val="00E85555"/>
    <w:rsid w:val="00E904AF"/>
    <w:rsid w:val="00E94CDE"/>
    <w:rsid w:val="00EA15CE"/>
    <w:rsid w:val="00EA4A05"/>
    <w:rsid w:val="00EA7761"/>
    <w:rsid w:val="00EA78A2"/>
    <w:rsid w:val="00EA79F1"/>
    <w:rsid w:val="00EB28FE"/>
    <w:rsid w:val="00EB3392"/>
    <w:rsid w:val="00EB5231"/>
    <w:rsid w:val="00EB6893"/>
    <w:rsid w:val="00EB75DB"/>
    <w:rsid w:val="00EC2DDE"/>
    <w:rsid w:val="00EC2F42"/>
    <w:rsid w:val="00EC3616"/>
    <w:rsid w:val="00EC5A2F"/>
    <w:rsid w:val="00ED0278"/>
    <w:rsid w:val="00ED133F"/>
    <w:rsid w:val="00ED2D59"/>
    <w:rsid w:val="00ED4C61"/>
    <w:rsid w:val="00EE2FB1"/>
    <w:rsid w:val="00EF47FA"/>
    <w:rsid w:val="00EF7687"/>
    <w:rsid w:val="00F0590B"/>
    <w:rsid w:val="00F106D5"/>
    <w:rsid w:val="00F13B56"/>
    <w:rsid w:val="00F14D6A"/>
    <w:rsid w:val="00F1646E"/>
    <w:rsid w:val="00F32681"/>
    <w:rsid w:val="00F364F9"/>
    <w:rsid w:val="00F37CE6"/>
    <w:rsid w:val="00F53540"/>
    <w:rsid w:val="00F61580"/>
    <w:rsid w:val="00F65D89"/>
    <w:rsid w:val="00F73E74"/>
    <w:rsid w:val="00F75DDB"/>
    <w:rsid w:val="00F769AD"/>
    <w:rsid w:val="00F77834"/>
    <w:rsid w:val="00F80624"/>
    <w:rsid w:val="00F85A0D"/>
    <w:rsid w:val="00FA494D"/>
    <w:rsid w:val="00FA4F73"/>
    <w:rsid w:val="00FA6D6D"/>
    <w:rsid w:val="00FA6E5A"/>
    <w:rsid w:val="00FB16F7"/>
    <w:rsid w:val="00FB5FC9"/>
    <w:rsid w:val="00FC29ED"/>
    <w:rsid w:val="00FC6DC2"/>
    <w:rsid w:val="00FC770E"/>
    <w:rsid w:val="00FD179A"/>
    <w:rsid w:val="00FD1FD5"/>
    <w:rsid w:val="00FD395C"/>
    <w:rsid w:val="00FE1330"/>
    <w:rsid w:val="00FE13F3"/>
    <w:rsid w:val="00FE22BD"/>
    <w:rsid w:val="00FE4A0F"/>
    <w:rsid w:val="00FE7AA2"/>
    <w:rsid w:val="00FE7E3D"/>
    <w:rsid w:val="00FF1E1D"/>
    <w:rsid w:val="00FF6A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DC"/>
    <w:rPr>
      <w:sz w:val="24"/>
      <w:szCs w:val="24"/>
      <w:lang w:val="fr-FR" w:eastAsia="fr-FR"/>
    </w:rPr>
  </w:style>
  <w:style w:type="paragraph" w:styleId="Heading1">
    <w:name w:val="heading 1"/>
    <w:basedOn w:val="Normal"/>
    <w:next w:val="Normal"/>
    <w:link w:val="Heading1Char"/>
    <w:qFormat/>
    <w:rsid w:val="00E067CD"/>
    <w:pPr>
      <w:keepNext/>
      <w:spacing w:before="240" w:after="60" w:line="276" w:lineRule="auto"/>
      <w:outlineLvl w:val="0"/>
    </w:pPr>
    <w:rPr>
      <w:rFonts w:ascii="Arial" w:eastAsia="Calibri" w:hAnsi="Arial"/>
      <w:b/>
      <w:bCs/>
      <w:kern w:val="32"/>
      <w:sz w:val="32"/>
      <w:szCs w:val="32"/>
      <w:lang w:val="es-ES_tradnl" w:eastAsia="en-US"/>
    </w:rPr>
  </w:style>
  <w:style w:type="paragraph" w:styleId="Heading2">
    <w:name w:val="heading 2"/>
    <w:basedOn w:val="Normal"/>
    <w:next w:val="Normal"/>
    <w:qFormat/>
    <w:pPr>
      <w:keepNext/>
      <w:tabs>
        <w:tab w:val="left" w:pos="851"/>
      </w:tabs>
      <w:ind w:left="993" w:hanging="993"/>
      <w:jc w:val="both"/>
      <w:outlineLvl w:val="1"/>
    </w:pPr>
    <w:rPr>
      <w:b/>
      <w:bCs/>
      <w:snapToGrid w:val="0"/>
      <w:color w:val="000000"/>
      <w:sz w:val="22"/>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z w:val="22"/>
      <w:szCs w:val="22"/>
    </w:rPr>
  </w:style>
  <w:style w:type="paragraph" w:styleId="BodyText2">
    <w:name w:val="Body Text 2"/>
    <w:basedOn w:val="Normal"/>
    <w:pPr>
      <w:jc w:val="both"/>
    </w:pPr>
    <w:rPr>
      <w:snapToGrid w:val="0"/>
      <w:color w:val="000000"/>
      <w:sz w:val="22"/>
      <w:szCs w:val="22"/>
      <w:lang w:val="pt-PT"/>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customStyle="1" w:styleId="Textedebulles1">
    <w:name w:val="Texte de bulles1"/>
    <w:basedOn w:val="Normal"/>
    <w:semiHidden/>
    <w:rPr>
      <w:rFonts w:ascii="Tahoma" w:hAnsi="Tahoma" w:cs="Tahoma"/>
      <w:sz w:val="16"/>
      <w:szCs w:val="16"/>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49760F"/>
    <w:rPr>
      <w:rFonts w:ascii="Tahoma" w:hAnsi="Tahoma" w:cs="Tahoma"/>
      <w:sz w:val="16"/>
      <w:szCs w:val="16"/>
    </w:rPr>
  </w:style>
  <w:style w:type="character" w:styleId="CommentReference">
    <w:name w:val="annotation reference"/>
    <w:semiHidden/>
    <w:rsid w:val="00E3030B"/>
    <w:rPr>
      <w:sz w:val="16"/>
      <w:szCs w:val="16"/>
    </w:rPr>
  </w:style>
  <w:style w:type="paragraph" w:styleId="CommentText">
    <w:name w:val="annotation text"/>
    <w:basedOn w:val="Normal"/>
    <w:semiHidden/>
    <w:rsid w:val="00E3030B"/>
    <w:rPr>
      <w:sz w:val="20"/>
      <w:szCs w:val="20"/>
    </w:rPr>
  </w:style>
  <w:style w:type="paragraph" w:styleId="CommentSubject">
    <w:name w:val="annotation subject"/>
    <w:basedOn w:val="CommentText"/>
    <w:next w:val="CommentText"/>
    <w:semiHidden/>
    <w:rsid w:val="00E3030B"/>
    <w:rPr>
      <w:b/>
      <w:bCs/>
    </w:rPr>
  </w:style>
  <w:style w:type="character" w:customStyle="1" w:styleId="Heading1Char">
    <w:name w:val="Heading 1 Char"/>
    <w:link w:val="Heading1"/>
    <w:rsid w:val="00E067CD"/>
    <w:rPr>
      <w:rFonts w:ascii="Arial" w:eastAsia="Calibri" w:hAnsi="Arial" w:cs="Arial"/>
      <w:b/>
      <w:bCs/>
      <w:kern w:val="32"/>
      <w:sz w:val="32"/>
      <w:szCs w:val="32"/>
      <w:lang w:val="es-ES_tradnl" w:eastAsia="en-US"/>
    </w:rPr>
  </w:style>
  <w:style w:type="character" w:customStyle="1" w:styleId="shorttext">
    <w:name w:val="short_text"/>
    <w:rsid w:val="00D14DF2"/>
  </w:style>
  <w:style w:type="character" w:customStyle="1" w:styleId="hps">
    <w:name w:val="hps"/>
    <w:rsid w:val="00D14DF2"/>
  </w:style>
  <w:style w:type="paragraph" w:customStyle="1" w:styleId="Default">
    <w:name w:val="Default"/>
    <w:rsid w:val="00D94798"/>
    <w:pPr>
      <w:widowControl w:val="0"/>
      <w:autoSpaceDE w:val="0"/>
      <w:autoSpaceDN w:val="0"/>
      <w:adjustRightInd w:val="0"/>
    </w:pPr>
    <w:rPr>
      <w:rFonts w:ascii="Arial" w:hAnsi="Arial" w:cs="Arial"/>
      <w:color w:val="000000"/>
      <w:sz w:val="24"/>
      <w:szCs w:val="24"/>
      <w:lang w:val="pt-PT" w:eastAsia="pt-PT"/>
    </w:rPr>
  </w:style>
  <w:style w:type="paragraph" w:styleId="Header">
    <w:name w:val="header"/>
    <w:basedOn w:val="Normal"/>
    <w:link w:val="HeaderChar"/>
    <w:uiPriority w:val="99"/>
    <w:unhideWhenUsed/>
    <w:rsid w:val="000D2471"/>
    <w:pPr>
      <w:tabs>
        <w:tab w:val="center" w:pos="4536"/>
        <w:tab w:val="right" w:pos="9072"/>
      </w:tabs>
    </w:pPr>
  </w:style>
  <w:style w:type="character" w:customStyle="1" w:styleId="HeaderChar">
    <w:name w:val="Header Char"/>
    <w:link w:val="Header"/>
    <w:uiPriority w:val="99"/>
    <w:rsid w:val="000D2471"/>
    <w:rPr>
      <w:sz w:val="24"/>
      <w:szCs w:val="24"/>
    </w:rPr>
  </w:style>
  <w:style w:type="paragraph" w:styleId="Footer">
    <w:name w:val="footer"/>
    <w:basedOn w:val="Normal"/>
    <w:link w:val="FooterChar"/>
    <w:uiPriority w:val="99"/>
    <w:unhideWhenUsed/>
    <w:rsid w:val="000D2471"/>
    <w:pPr>
      <w:tabs>
        <w:tab w:val="center" w:pos="4536"/>
        <w:tab w:val="right" w:pos="9072"/>
      </w:tabs>
    </w:pPr>
  </w:style>
  <w:style w:type="character" w:customStyle="1" w:styleId="FooterChar">
    <w:name w:val="Footer Char"/>
    <w:link w:val="Footer"/>
    <w:uiPriority w:val="99"/>
    <w:rsid w:val="000D2471"/>
    <w:rPr>
      <w:sz w:val="24"/>
      <w:szCs w:val="24"/>
    </w:rPr>
  </w:style>
  <w:style w:type="paragraph" w:styleId="ListParagraph">
    <w:name w:val="List Paragraph"/>
    <w:basedOn w:val="Normal"/>
    <w:uiPriority w:val="34"/>
    <w:qFormat/>
    <w:rsid w:val="006258F7"/>
    <w:pPr>
      <w:spacing w:after="200" w:line="276" w:lineRule="auto"/>
      <w:ind w:left="720"/>
      <w:contextualSpacing/>
    </w:pPr>
    <w:rPr>
      <w:rFonts w:ascii="Calibri" w:eastAsia="Times New Roman" w:hAnsi="Calibri"/>
      <w:sz w:val="22"/>
      <w:szCs w:val="22"/>
    </w:rPr>
  </w:style>
  <w:style w:type="paragraph" w:styleId="NormalWeb">
    <w:name w:val="Normal (Web)"/>
    <w:basedOn w:val="Normal"/>
    <w:uiPriority w:val="99"/>
    <w:semiHidden/>
    <w:unhideWhenUsed/>
    <w:rsid w:val="002D608F"/>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DC"/>
    <w:rPr>
      <w:sz w:val="24"/>
      <w:szCs w:val="24"/>
      <w:lang w:val="fr-FR" w:eastAsia="fr-FR"/>
    </w:rPr>
  </w:style>
  <w:style w:type="paragraph" w:styleId="Heading1">
    <w:name w:val="heading 1"/>
    <w:basedOn w:val="Normal"/>
    <w:next w:val="Normal"/>
    <w:link w:val="Heading1Char"/>
    <w:qFormat/>
    <w:rsid w:val="00E067CD"/>
    <w:pPr>
      <w:keepNext/>
      <w:spacing w:before="240" w:after="60" w:line="276" w:lineRule="auto"/>
      <w:outlineLvl w:val="0"/>
    </w:pPr>
    <w:rPr>
      <w:rFonts w:ascii="Arial" w:eastAsia="Calibri" w:hAnsi="Arial"/>
      <w:b/>
      <w:bCs/>
      <w:kern w:val="32"/>
      <w:sz w:val="32"/>
      <w:szCs w:val="32"/>
      <w:lang w:val="es-ES_tradnl" w:eastAsia="en-US"/>
    </w:rPr>
  </w:style>
  <w:style w:type="paragraph" w:styleId="Heading2">
    <w:name w:val="heading 2"/>
    <w:basedOn w:val="Normal"/>
    <w:next w:val="Normal"/>
    <w:qFormat/>
    <w:pPr>
      <w:keepNext/>
      <w:tabs>
        <w:tab w:val="left" w:pos="851"/>
      </w:tabs>
      <w:ind w:left="993" w:hanging="993"/>
      <w:jc w:val="both"/>
      <w:outlineLvl w:val="1"/>
    </w:pPr>
    <w:rPr>
      <w:b/>
      <w:bCs/>
      <w:snapToGrid w:val="0"/>
      <w:color w:val="000000"/>
      <w:sz w:val="22"/>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z w:val="22"/>
      <w:szCs w:val="22"/>
    </w:rPr>
  </w:style>
  <w:style w:type="paragraph" w:styleId="BodyText2">
    <w:name w:val="Body Text 2"/>
    <w:basedOn w:val="Normal"/>
    <w:pPr>
      <w:jc w:val="both"/>
    </w:pPr>
    <w:rPr>
      <w:snapToGrid w:val="0"/>
      <w:color w:val="000000"/>
      <w:sz w:val="22"/>
      <w:szCs w:val="22"/>
      <w:lang w:val="pt-PT"/>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customStyle="1" w:styleId="Textedebulles1">
    <w:name w:val="Texte de bulles1"/>
    <w:basedOn w:val="Normal"/>
    <w:semiHidden/>
    <w:rPr>
      <w:rFonts w:ascii="Tahoma" w:hAnsi="Tahoma" w:cs="Tahoma"/>
      <w:sz w:val="16"/>
      <w:szCs w:val="16"/>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49760F"/>
    <w:rPr>
      <w:rFonts w:ascii="Tahoma" w:hAnsi="Tahoma" w:cs="Tahoma"/>
      <w:sz w:val="16"/>
      <w:szCs w:val="16"/>
    </w:rPr>
  </w:style>
  <w:style w:type="character" w:styleId="CommentReference">
    <w:name w:val="annotation reference"/>
    <w:semiHidden/>
    <w:rsid w:val="00E3030B"/>
    <w:rPr>
      <w:sz w:val="16"/>
      <w:szCs w:val="16"/>
    </w:rPr>
  </w:style>
  <w:style w:type="paragraph" w:styleId="CommentText">
    <w:name w:val="annotation text"/>
    <w:basedOn w:val="Normal"/>
    <w:semiHidden/>
    <w:rsid w:val="00E3030B"/>
    <w:rPr>
      <w:sz w:val="20"/>
      <w:szCs w:val="20"/>
    </w:rPr>
  </w:style>
  <w:style w:type="paragraph" w:styleId="CommentSubject">
    <w:name w:val="annotation subject"/>
    <w:basedOn w:val="CommentText"/>
    <w:next w:val="CommentText"/>
    <w:semiHidden/>
    <w:rsid w:val="00E3030B"/>
    <w:rPr>
      <w:b/>
      <w:bCs/>
    </w:rPr>
  </w:style>
  <w:style w:type="character" w:customStyle="1" w:styleId="Heading1Char">
    <w:name w:val="Heading 1 Char"/>
    <w:link w:val="Heading1"/>
    <w:rsid w:val="00E067CD"/>
    <w:rPr>
      <w:rFonts w:ascii="Arial" w:eastAsia="Calibri" w:hAnsi="Arial" w:cs="Arial"/>
      <w:b/>
      <w:bCs/>
      <w:kern w:val="32"/>
      <w:sz w:val="32"/>
      <w:szCs w:val="32"/>
      <w:lang w:val="es-ES_tradnl" w:eastAsia="en-US"/>
    </w:rPr>
  </w:style>
  <w:style w:type="character" w:customStyle="1" w:styleId="shorttext">
    <w:name w:val="short_text"/>
    <w:rsid w:val="00D14DF2"/>
  </w:style>
  <w:style w:type="character" w:customStyle="1" w:styleId="hps">
    <w:name w:val="hps"/>
    <w:rsid w:val="00D14DF2"/>
  </w:style>
  <w:style w:type="paragraph" w:customStyle="1" w:styleId="Default">
    <w:name w:val="Default"/>
    <w:rsid w:val="00D94798"/>
    <w:pPr>
      <w:widowControl w:val="0"/>
      <w:autoSpaceDE w:val="0"/>
      <w:autoSpaceDN w:val="0"/>
      <w:adjustRightInd w:val="0"/>
    </w:pPr>
    <w:rPr>
      <w:rFonts w:ascii="Arial" w:hAnsi="Arial" w:cs="Arial"/>
      <w:color w:val="000000"/>
      <w:sz w:val="24"/>
      <w:szCs w:val="24"/>
      <w:lang w:val="pt-PT" w:eastAsia="pt-PT"/>
    </w:rPr>
  </w:style>
  <w:style w:type="paragraph" w:styleId="Header">
    <w:name w:val="header"/>
    <w:basedOn w:val="Normal"/>
    <w:link w:val="HeaderChar"/>
    <w:uiPriority w:val="99"/>
    <w:unhideWhenUsed/>
    <w:rsid w:val="000D2471"/>
    <w:pPr>
      <w:tabs>
        <w:tab w:val="center" w:pos="4536"/>
        <w:tab w:val="right" w:pos="9072"/>
      </w:tabs>
    </w:pPr>
  </w:style>
  <w:style w:type="character" w:customStyle="1" w:styleId="HeaderChar">
    <w:name w:val="Header Char"/>
    <w:link w:val="Header"/>
    <w:uiPriority w:val="99"/>
    <w:rsid w:val="000D2471"/>
    <w:rPr>
      <w:sz w:val="24"/>
      <w:szCs w:val="24"/>
    </w:rPr>
  </w:style>
  <w:style w:type="paragraph" w:styleId="Footer">
    <w:name w:val="footer"/>
    <w:basedOn w:val="Normal"/>
    <w:link w:val="FooterChar"/>
    <w:uiPriority w:val="99"/>
    <w:unhideWhenUsed/>
    <w:rsid w:val="000D2471"/>
    <w:pPr>
      <w:tabs>
        <w:tab w:val="center" w:pos="4536"/>
        <w:tab w:val="right" w:pos="9072"/>
      </w:tabs>
    </w:pPr>
  </w:style>
  <w:style w:type="character" w:customStyle="1" w:styleId="FooterChar">
    <w:name w:val="Footer Char"/>
    <w:link w:val="Footer"/>
    <w:uiPriority w:val="99"/>
    <w:rsid w:val="000D2471"/>
    <w:rPr>
      <w:sz w:val="24"/>
      <w:szCs w:val="24"/>
    </w:rPr>
  </w:style>
  <w:style w:type="paragraph" w:styleId="ListParagraph">
    <w:name w:val="List Paragraph"/>
    <w:basedOn w:val="Normal"/>
    <w:uiPriority w:val="34"/>
    <w:qFormat/>
    <w:rsid w:val="006258F7"/>
    <w:pPr>
      <w:spacing w:after="200" w:line="276" w:lineRule="auto"/>
      <w:ind w:left="720"/>
      <w:contextualSpacing/>
    </w:pPr>
    <w:rPr>
      <w:rFonts w:ascii="Calibri" w:eastAsia="Times New Roman" w:hAnsi="Calibri"/>
      <w:sz w:val="22"/>
      <w:szCs w:val="22"/>
    </w:rPr>
  </w:style>
  <w:style w:type="paragraph" w:styleId="NormalWeb">
    <w:name w:val="Normal (Web)"/>
    <w:basedOn w:val="Normal"/>
    <w:uiPriority w:val="99"/>
    <w:semiHidden/>
    <w:unhideWhenUsed/>
    <w:rsid w:val="002D608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292">
      <w:bodyDiv w:val="1"/>
      <w:marLeft w:val="0"/>
      <w:marRight w:val="0"/>
      <w:marTop w:val="0"/>
      <w:marBottom w:val="0"/>
      <w:divBdr>
        <w:top w:val="none" w:sz="0" w:space="0" w:color="auto"/>
        <w:left w:val="none" w:sz="0" w:space="0" w:color="auto"/>
        <w:bottom w:val="none" w:sz="0" w:space="0" w:color="auto"/>
        <w:right w:val="none" w:sz="0" w:space="0" w:color="auto"/>
      </w:divBdr>
    </w:div>
    <w:div w:id="87315881">
      <w:bodyDiv w:val="1"/>
      <w:marLeft w:val="0"/>
      <w:marRight w:val="0"/>
      <w:marTop w:val="0"/>
      <w:marBottom w:val="0"/>
      <w:divBdr>
        <w:top w:val="none" w:sz="0" w:space="0" w:color="auto"/>
        <w:left w:val="none" w:sz="0" w:space="0" w:color="auto"/>
        <w:bottom w:val="none" w:sz="0" w:space="0" w:color="auto"/>
        <w:right w:val="none" w:sz="0" w:space="0" w:color="auto"/>
      </w:divBdr>
    </w:div>
    <w:div w:id="137188823">
      <w:bodyDiv w:val="1"/>
      <w:marLeft w:val="0"/>
      <w:marRight w:val="0"/>
      <w:marTop w:val="0"/>
      <w:marBottom w:val="0"/>
      <w:divBdr>
        <w:top w:val="none" w:sz="0" w:space="0" w:color="auto"/>
        <w:left w:val="none" w:sz="0" w:space="0" w:color="auto"/>
        <w:bottom w:val="none" w:sz="0" w:space="0" w:color="auto"/>
        <w:right w:val="none" w:sz="0" w:space="0" w:color="auto"/>
      </w:divBdr>
    </w:div>
    <w:div w:id="153377655">
      <w:bodyDiv w:val="1"/>
      <w:marLeft w:val="0"/>
      <w:marRight w:val="0"/>
      <w:marTop w:val="0"/>
      <w:marBottom w:val="0"/>
      <w:divBdr>
        <w:top w:val="none" w:sz="0" w:space="0" w:color="auto"/>
        <w:left w:val="none" w:sz="0" w:space="0" w:color="auto"/>
        <w:bottom w:val="none" w:sz="0" w:space="0" w:color="auto"/>
        <w:right w:val="none" w:sz="0" w:space="0" w:color="auto"/>
      </w:divBdr>
      <w:divsChild>
        <w:div w:id="928194863">
          <w:marLeft w:val="0"/>
          <w:marRight w:val="0"/>
          <w:marTop w:val="0"/>
          <w:marBottom w:val="0"/>
          <w:divBdr>
            <w:top w:val="none" w:sz="0" w:space="0" w:color="auto"/>
            <w:left w:val="none" w:sz="0" w:space="0" w:color="auto"/>
            <w:bottom w:val="none" w:sz="0" w:space="0" w:color="auto"/>
            <w:right w:val="none" w:sz="0" w:space="0" w:color="auto"/>
          </w:divBdr>
        </w:div>
      </w:divsChild>
    </w:div>
    <w:div w:id="229192857">
      <w:bodyDiv w:val="1"/>
      <w:marLeft w:val="0"/>
      <w:marRight w:val="0"/>
      <w:marTop w:val="0"/>
      <w:marBottom w:val="0"/>
      <w:divBdr>
        <w:top w:val="none" w:sz="0" w:space="0" w:color="auto"/>
        <w:left w:val="none" w:sz="0" w:space="0" w:color="auto"/>
        <w:bottom w:val="none" w:sz="0" w:space="0" w:color="auto"/>
        <w:right w:val="none" w:sz="0" w:space="0" w:color="auto"/>
      </w:divBdr>
    </w:div>
    <w:div w:id="231234084">
      <w:bodyDiv w:val="1"/>
      <w:marLeft w:val="0"/>
      <w:marRight w:val="0"/>
      <w:marTop w:val="0"/>
      <w:marBottom w:val="0"/>
      <w:divBdr>
        <w:top w:val="none" w:sz="0" w:space="0" w:color="auto"/>
        <w:left w:val="none" w:sz="0" w:space="0" w:color="auto"/>
        <w:bottom w:val="none" w:sz="0" w:space="0" w:color="auto"/>
        <w:right w:val="none" w:sz="0" w:space="0" w:color="auto"/>
      </w:divBdr>
    </w:div>
    <w:div w:id="253902742">
      <w:bodyDiv w:val="1"/>
      <w:marLeft w:val="0"/>
      <w:marRight w:val="0"/>
      <w:marTop w:val="0"/>
      <w:marBottom w:val="0"/>
      <w:divBdr>
        <w:top w:val="none" w:sz="0" w:space="0" w:color="auto"/>
        <w:left w:val="none" w:sz="0" w:space="0" w:color="auto"/>
        <w:bottom w:val="none" w:sz="0" w:space="0" w:color="auto"/>
        <w:right w:val="none" w:sz="0" w:space="0" w:color="auto"/>
      </w:divBdr>
    </w:div>
    <w:div w:id="263734007">
      <w:bodyDiv w:val="1"/>
      <w:marLeft w:val="0"/>
      <w:marRight w:val="0"/>
      <w:marTop w:val="0"/>
      <w:marBottom w:val="0"/>
      <w:divBdr>
        <w:top w:val="none" w:sz="0" w:space="0" w:color="auto"/>
        <w:left w:val="none" w:sz="0" w:space="0" w:color="auto"/>
        <w:bottom w:val="none" w:sz="0" w:space="0" w:color="auto"/>
        <w:right w:val="none" w:sz="0" w:space="0" w:color="auto"/>
      </w:divBdr>
      <w:divsChild>
        <w:div w:id="1040932774">
          <w:marLeft w:val="0"/>
          <w:marRight w:val="0"/>
          <w:marTop w:val="0"/>
          <w:marBottom w:val="0"/>
          <w:divBdr>
            <w:top w:val="none" w:sz="0" w:space="0" w:color="auto"/>
            <w:left w:val="none" w:sz="0" w:space="0" w:color="auto"/>
            <w:bottom w:val="none" w:sz="0" w:space="0" w:color="auto"/>
            <w:right w:val="none" w:sz="0" w:space="0" w:color="auto"/>
          </w:divBdr>
          <w:divsChild>
            <w:div w:id="8853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0506">
      <w:bodyDiv w:val="1"/>
      <w:marLeft w:val="0"/>
      <w:marRight w:val="0"/>
      <w:marTop w:val="0"/>
      <w:marBottom w:val="0"/>
      <w:divBdr>
        <w:top w:val="none" w:sz="0" w:space="0" w:color="auto"/>
        <w:left w:val="none" w:sz="0" w:space="0" w:color="auto"/>
        <w:bottom w:val="none" w:sz="0" w:space="0" w:color="auto"/>
        <w:right w:val="none" w:sz="0" w:space="0" w:color="auto"/>
      </w:divBdr>
      <w:divsChild>
        <w:div w:id="1879199119">
          <w:marLeft w:val="0"/>
          <w:marRight w:val="0"/>
          <w:marTop w:val="0"/>
          <w:marBottom w:val="0"/>
          <w:divBdr>
            <w:top w:val="none" w:sz="0" w:space="0" w:color="auto"/>
            <w:left w:val="none" w:sz="0" w:space="0" w:color="auto"/>
            <w:bottom w:val="none" w:sz="0" w:space="0" w:color="auto"/>
            <w:right w:val="none" w:sz="0" w:space="0" w:color="auto"/>
          </w:divBdr>
        </w:div>
      </w:divsChild>
    </w:div>
    <w:div w:id="337971080">
      <w:bodyDiv w:val="1"/>
      <w:marLeft w:val="0"/>
      <w:marRight w:val="0"/>
      <w:marTop w:val="0"/>
      <w:marBottom w:val="0"/>
      <w:divBdr>
        <w:top w:val="none" w:sz="0" w:space="0" w:color="auto"/>
        <w:left w:val="none" w:sz="0" w:space="0" w:color="auto"/>
        <w:bottom w:val="none" w:sz="0" w:space="0" w:color="auto"/>
        <w:right w:val="none" w:sz="0" w:space="0" w:color="auto"/>
      </w:divBdr>
      <w:divsChild>
        <w:div w:id="1463570294">
          <w:marLeft w:val="0"/>
          <w:marRight w:val="0"/>
          <w:marTop w:val="0"/>
          <w:marBottom w:val="0"/>
          <w:divBdr>
            <w:top w:val="none" w:sz="0" w:space="0" w:color="auto"/>
            <w:left w:val="none" w:sz="0" w:space="0" w:color="auto"/>
            <w:bottom w:val="none" w:sz="0" w:space="0" w:color="auto"/>
            <w:right w:val="none" w:sz="0" w:space="0" w:color="auto"/>
          </w:divBdr>
          <w:divsChild>
            <w:div w:id="6724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4857">
      <w:bodyDiv w:val="1"/>
      <w:marLeft w:val="0"/>
      <w:marRight w:val="0"/>
      <w:marTop w:val="0"/>
      <w:marBottom w:val="0"/>
      <w:divBdr>
        <w:top w:val="none" w:sz="0" w:space="0" w:color="auto"/>
        <w:left w:val="none" w:sz="0" w:space="0" w:color="auto"/>
        <w:bottom w:val="none" w:sz="0" w:space="0" w:color="auto"/>
        <w:right w:val="none" w:sz="0" w:space="0" w:color="auto"/>
      </w:divBdr>
    </w:div>
    <w:div w:id="384456404">
      <w:bodyDiv w:val="1"/>
      <w:marLeft w:val="0"/>
      <w:marRight w:val="0"/>
      <w:marTop w:val="0"/>
      <w:marBottom w:val="0"/>
      <w:divBdr>
        <w:top w:val="none" w:sz="0" w:space="0" w:color="auto"/>
        <w:left w:val="none" w:sz="0" w:space="0" w:color="auto"/>
        <w:bottom w:val="none" w:sz="0" w:space="0" w:color="auto"/>
        <w:right w:val="none" w:sz="0" w:space="0" w:color="auto"/>
      </w:divBdr>
    </w:div>
    <w:div w:id="433207390">
      <w:bodyDiv w:val="1"/>
      <w:marLeft w:val="0"/>
      <w:marRight w:val="0"/>
      <w:marTop w:val="0"/>
      <w:marBottom w:val="0"/>
      <w:divBdr>
        <w:top w:val="none" w:sz="0" w:space="0" w:color="auto"/>
        <w:left w:val="none" w:sz="0" w:space="0" w:color="auto"/>
        <w:bottom w:val="none" w:sz="0" w:space="0" w:color="auto"/>
        <w:right w:val="none" w:sz="0" w:space="0" w:color="auto"/>
      </w:divBdr>
    </w:div>
    <w:div w:id="618876515">
      <w:bodyDiv w:val="1"/>
      <w:marLeft w:val="0"/>
      <w:marRight w:val="0"/>
      <w:marTop w:val="0"/>
      <w:marBottom w:val="0"/>
      <w:divBdr>
        <w:top w:val="none" w:sz="0" w:space="0" w:color="auto"/>
        <w:left w:val="none" w:sz="0" w:space="0" w:color="auto"/>
        <w:bottom w:val="none" w:sz="0" w:space="0" w:color="auto"/>
        <w:right w:val="none" w:sz="0" w:space="0" w:color="auto"/>
      </w:divBdr>
    </w:div>
    <w:div w:id="640623108">
      <w:bodyDiv w:val="1"/>
      <w:marLeft w:val="0"/>
      <w:marRight w:val="0"/>
      <w:marTop w:val="0"/>
      <w:marBottom w:val="0"/>
      <w:divBdr>
        <w:top w:val="none" w:sz="0" w:space="0" w:color="auto"/>
        <w:left w:val="none" w:sz="0" w:space="0" w:color="auto"/>
        <w:bottom w:val="none" w:sz="0" w:space="0" w:color="auto"/>
        <w:right w:val="none" w:sz="0" w:space="0" w:color="auto"/>
      </w:divBdr>
    </w:div>
    <w:div w:id="641811617">
      <w:bodyDiv w:val="1"/>
      <w:marLeft w:val="0"/>
      <w:marRight w:val="0"/>
      <w:marTop w:val="0"/>
      <w:marBottom w:val="0"/>
      <w:divBdr>
        <w:top w:val="none" w:sz="0" w:space="0" w:color="auto"/>
        <w:left w:val="none" w:sz="0" w:space="0" w:color="auto"/>
        <w:bottom w:val="none" w:sz="0" w:space="0" w:color="auto"/>
        <w:right w:val="none" w:sz="0" w:space="0" w:color="auto"/>
      </w:divBdr>
      <w:divsChild>
        <w:div w:id="1247156243">
          <w:marLeft w:val="0"/>
          <w:marRight w:val="0"/>
          <w:marTop w:val="0"/>
          <w:marBottom w:val="0"/>
          <w:divBdr>
            <w:top w:val="none" w:sz="0" w:space="0" w:color="auto"/>
            <w:left w:val="none" w:sz="0" w:space="0" w:color="auto"/>
            <w:bottom w:val="none" w:sz="0" w:space="0" w:color="auto"/>
            <w:right w:val="none" w:sz="0" w:space="0" w:color="auto"/>
          </w:divBdr>
          <w:divsChild>
            <w:div w:id="20440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5259">
      <w:bodyDiv w:val="1"/>
      <w:marLeft w:val="0"/>
      <w:marRight w:val="0"/>
      <w:marTop w:val="0"/>
      <w:marBottom w:val="0"/>
      <w:divBdr>
        <w:top w:val="none" w:sz="0" w:space="0" w:color="auto"/>
        <w:left w:val="none" w:sz="0" w:space="0" w:color="auto"/>
        <w:bottom w:val="none" w:sz="0" w:space="0" w:color="auto"/>
        <w:right w:val="none" w:sz="0" w:space="0" w:color="auto"/>
      </w:divBdr>
      <w:divsChild>
        <w:div w:id="698047832">
          <w:marLeft w:val="0"/>
          <w:marRight w:val="0"/>
          <w:marTop w:val="0"/>
          <w:marBottom w:val="0"/>
          <w:divBdr>
            <w:top w:val="none" w:sz="0" w:space="0" w:color="auto"/>
            <w:left w:val="none" w:sz="0" w:space="0" w:color="auto"/>
            <w:bottom w:val="none" w:sz="0" w:space="0" w:color="auto"/>
            <w:right w:val="none" w:sz="0" w:space="0" w:color="auto"/>
          </w:divBdr>
        </w:div>
      </w:divsChild>
    </w:div>
    <w:div w:id="779882357">
      <w:bodyDiv w:val="1"/>
      <w:marLeft w:val="0"/>
      <w:marRight w:val="0"/>
      <w:marTop w:val="0"/>
      <w:marBottom w:val="0"/>
      <w:divBdr>
        <w:top w:val="none" w:sz="0" w:space="0" w:color="auto"/>
        <w:left w:val="none" w:sz="0" w:space="0" w:color="auto"/>
        <w:bottom w:val="none" w:sz="0" w:space="0" w:color="auto"/>
        <w:right w:val="none" w:sz="0" w:space="0" w:color="auto"/>
      </w:divBdr>
    </w:div>
    <w:div w:id="963729089">
      <w:bodyDiv w:val="1"/>
      <w:marLeft w:val="0"/>
      <w:marRight w:val="0"/>
      <w:marTop w:val="0"/>
      <w:marBottom w:val="0"/>
      <w:divBdr>
        <w:top w:val="none" w:sz="0" w:space="0" w:color="auto"/>
        <w:left w:val="none" w:sz="0" w:space="0" w:color="auto"/>
        <w:bottom w:val="none" w:sz="0" w:space="0" w:color="auto"/>
        <w:right w:val="none" w:sz="0" w:space="0" w:color="auto"/>
      </w:divBdr>
    </w:div>
    <w:div w:id="986860456">
      <w:bodyDiv w:val="1"/>
      <w:marLeft w:val="0"/>
      <w:marRight w:val="0"/>
      <w:marTop w:val="0"/>
      <w:marBottom w:val="0"/>
      <w:divBdr>
        <w:top w:val="none" w:sz="0" w:space="0" w:color="auto"/>
        <w:left w:val="none" w:sz="0" w:space="0" w:color="auto"/>
        <w:bottom w:val="none" w:sz="0" w:space="0" w:color="auto"/>
        <w:right w:val="none" w:sz="0" w:space="0" w:color="auto"/>
      </w:divBdr>
    </w:div>
    <w:div w:id="1091120297">
      <w:bodyDiv w:val="1"/>
      <w:marLeft w:val="0"/>
      <w:marRight w:val="0"/>
      <w:marTop w:val="0"/>
      <w:marBottom w:val="0"/>
      <w:divBdr>
        <w:top w:val="none" w:sz="0" w:space="0" w:color="auto"/>
        <w:left w:val="none" w:sz="0" w:space="0" w:color="auto"/>
        <w:bottom w:val="none" w:sz="0" w:space="0" w:color="auto"/>
        <w:right w:val="none" w:sz="0" w:space="0" w:color="auto"/>
      </w:divBdr>
    </w:div>
    <w:div w:id="1293557026">
      <w:bodyDiv w:val="1"/>
      <w:marLeft w:val="0"/>
      <w:marRight w:val="0"/>
      <w:marTop w:val="0"/>
      <w:marBottom w:val="0"/>
      <w:divBdr>
        <w:top w:val="none" w:sz="0" w:space="0" w:color="auto"/>
        <w:left w:val="none" w:sz="0" w:space="0" w:color="auto"/>
        <w:bottom w:val="none" w:sz="0" w:space="0" w:color="auto"/>
        <w:right w:val="none" w:sz="0" w:space="0" w:color="auto"/>
      </w:divBdr>
    </w:div>
    <w:div w:id="1313633554">
      <w:bodyDiv w:val="1"/>
      <w:marLeft w:val="0"/>
      <w:marRight w:val="0"/>
      <w:marTop w:val="0"/>
      <w:marBottom w:val="0"/>
      <w:divBdr>
        <w:top w:val="none" w:sz="0" w:space="0" w:color="auto"/>
        <w:left w:val="none" w:sz="0" w:space="0" w:color="auto"/>
        <w:bottom w:val="none" w:sz="0" w:space="0" w:color="auto"/>
        <w:right w:val="none" w:sz="0" w:space="0" w:color="auto"/>
      </w:divBdr>
    </w:div>
    <w:div w:id="1357848863">
      <w:bodyDiv w:val="1"/>
      <w:marLeft w:val="0"/>
      <w:marRight w:val="0"/>
      <w:marTop w:val="0"/>
      <w:marBottom w:val="0"/>
      <w:divBdr>
        <w:top w:val="none" w:sz="0" w:space="0" w:color="auto"/>
        <w:left w:val="none" w:sz="0" w:space="0" w:color="auto"/>
        <w:bottom w:val="none" w:sz="0" w:space="0" w:color="auto"/>
        <w:right w:val="none" w:sz="0" w:space="0" w:color="auto"/>
      </w:divBdr>
    </w:div>
    <w:div w:id="1358192484">
      <w:bodyDiv w:val="1"/>
      <w:marLeft w:val="0"/>
      <w:marRight w:val="0"/>
      <w:marTop w:val="0"/>
      <w:marBottom w:val="0"/>
      <w:divBdr>
        <w:top w:val="none" w:sz="0" w:space="0" w:color="auto"/>
        <w:left w:val="none" w:sz="0" w:space="0" w:color="auto"/>
        <w:bottom w:val="none" w:sz="0" w:space="0" w:color="auto"/>
        <w:right w:val="none" w:sz="0" w:space="0" w:color="auto"/>
      </w:divBdr>
    </w:div>
    <w:div w:id="1382709878">
      <w:bodyDiv w:val="1"/>
      <w:marLeft w:val="0"/>
      <w:marRight w:val="0"/>
      <w:marTop w:val="0"/>
      <w:marBottom w:val="0"/>
      <w:divBdr>
        <w:top w:val="none" w:sz="0" w:space="0" w:color="auto"/>
        <w:left w:val="none" w:sz="0" w:space="0" w:color="auto"/>
        <w:bottom w:val="none" w:sz="0" w:space="0" w:color="auto"/>
        <w:right w:val="none" w:sz="0" w:space="0" w:color="auto"/>
      </w:divBdr>
    </w:div>
    <w:div w:id="1442795508">
      <w:bodyDiv w:val="1"/>
      <w:marLeft w:val="0"/>
      <w:marRight w:val="0"/>
      <w:marTop w:val="0"/>
      <w:marBottom w:val="0"/>
      <w:divBdr>
        <w:top w:val="none" w:sz="0" w:space="0" w:color="auto"/>
        <w:left w:val="none" w:sz="0" w:space="0" w:color="auto"/>
        <w:bottom w:val="none" w:sz="0" w:space="0" w:color="auto"/>
        <w:right w:val="none" w:sz="0" w:space="0" w:color="auto"/>
      </w:divBdr>
    </w:div>
    <w:div w:id="1478958575">
      <w:bodyDiv w:val="1"/>
      <w:marLeft w:val="0"/>
      <w:marRight w:val="0"/>
      <w:marTop w:val="0"/>
      <w:marBottom w:val="0"/>
      <w:divBdr>
        <w:top w:val="none" w:sz="0" w:space="0" w:color="auto"/>
        <w:left w:val="none" w:sz="0" w:space="0" w:color="auto"/>
        <w:bottom w:val="none" w:sz="0" w:space="0" w:color="auto"/>
        <w:right w:val="none" w:sz="0" w:space="0" w:color="auto"/>
      </w:divBdr>
      <w:divsChild>
        <w:div w:id="186330434">
          <w:marLeft w:val="0"/>
          <w:marRight w:val="0"/>
          <w:marTop w:val="0"/>
          <w:marBottom w:val="0"/>
          <w:divBdr>
            <w:top w:val="none" w:sz="0" w:space="0" w:color="auto"/>
            <w:left w:val="none" w:sz="0" w:space="0" w:color="auto"/>
            <w:bottom w:val="none" w:sz="0" w:space="0" w:color="auto"/>
            <w:right w:val="none" w:sz="0" w:space="0" w:color="auto"/>
          </w:divBdr>
          <w:divsChild>
            <w:div w:id="1581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6142">
      <w:bodyDiv w:val="1"/>
      <w:marLeft w:val="0"/>
      <w:marRight w:val="0"/>
      <w:marTop w:val="0"/>
      <w:marBottom w:val="0"/>
      <w:divBdr>
        <w:top w:val="none" w:sz="0" w:space="0" w:color="auto"/>
        <w:left w:val="none" w:sz="0" w:space="0" w:color="auto"/>
        <w:bottom w:val="none" w:sz="0" w:space="0" w:color="auto"/>
        <w:right w:val="none" w:sz="0" w:space="0" w:color="auto"/>
      </w:divBdr>
      <w:divsChild>
        <w:div w:id="1927348680">
          <w:marLeft w:val="0"/>
          <w:marRight w:val="0"/>
          <w:marTop w:val="0"/>
          <w:marBottom w:val="0"/>
          <w:divBdr>
            <w:top w:val="none" w:sz="0" w:space="0" w:color="auto"/>
            <w:left w:val="none" w:sz="0" w:space="0" w:color="auto"/>
            <w:bottom w:val="none" w:sz="0" w:space="0" w:color="auto"/>
            <w:right w:val="none" w:sz="0" w:space="0" w:color="auto"/>
          </w:divBdr>
        </w:div>
      </w:divsChild>
    </w:div>
    <w:div w:id="1522666971">
      <w:bodyDiv w:val="1"/>
      <w:marLeft w:val="0"/>
      <w:marRight w:val="0"/>
      <w:marTop w:val="0"/>
      <w:marBottom w:val="0"/>
      <w:divBdr>
        <w:top w:val="none" w:sz="0" w:space="0" w:color="auto"/>
        <w:left w:val="none" w:sz="0" w:space="0" w:color="auto"/>
        <w:bottom w:val="none" w:sz="0" w:space="0" w:color="auto"/>
        <w:right w:val="none" w:sz="0" w:space="0" w:color="auto"/>
      </w:divBdr>
      <w:divsChild>
        <w:div w:id="1913005785">
          <w:marLeft w:val="0"/>
          <w:marRight w:val="0"/>
          <w:marTop w:val="0"/>
          <w:marBottom w:val="0"/>
          <w:divBdr>
            <w:top w:val="none" w:sz="0" w:space="0" w:color="auto"/>
            <w:left w:val="none" w:sz="0" w:space="0" w:color="auto"/>
            <w:bottom w:val="none" w:sz="0" w:space="0" w:color="auto"/>
            <w:right w:val="none" w:sz="0" w:space="0" w:color="auto"/>
          </w:divBdr>
        </w:div>
      </w:divsChild>
    </w:div>
    <w:div w:id="1543590793">
      <w:bodyDiv w:val="1"/>
      <w:marLeft w:val="0"/>
      <w:marRight w:val="0"/>
      <w:marTop w:val="0"/>
      <w:marBottom w:val="0"/>
      <w:divBdr>
        <w:top w:val="none" w:sz="0" w:space="0" w:color="auto"/>
        <w:left w:val="none" w:sz="0" w:space="0" w:color="auto"/>
        <w:bottom w:val="none" w:sz="0" w:space="0" w:color="auto"/>
        <w:right w:val="none" w:sz="0" w:space="0" w:color="auto"/>
      </w:divBdr>
    </w:div>
    <w:div w:id="1563061521">
      <w:bodyDiv w:val="1"/>
      <w:marLeft w:val="0"/>
      <w:marRight w:val="0"/>
      <w:marTop w:val="0"/>
      <w:marBottom w:val="0"/>
      <w:divBdr>
        <w:top w:val="none" w:sz="0" w:space="0" w:color="auto"/>
        <w:left w:val="none" w:sz="0" w:space="0" w:color="auto"/>
        <w:bottom w:val="none" w:sz="0" w:space="0" w:color="auto"/>
        <w:right w:val="none" w:sz="0" w:space="0" w:color="auto"/>
      </w:divBdr>
    </w:div>
    <w:div w:id="1574581037">
      <w:bodyDiv w:val="1"/>
      <w:marLeft w:val="0"/>
      <w:marRight w:val="0"/>
      <w:marTop w:val="0"/>
      <w:marBottom w:val="0"/>
      <w:divBdr>
        <w:top w:val="none" w:sz="0" w:space="0" w:color="auto"/>
        <w:left w:val="none" w:sz="0" w:space="0" w:color="auto"/>
        <w:bottom w:val="none" w:sz="0" w:space="0" w:color="auto"/>
        <w:right w:val="none" w:sz="0" w:space="0" w:color="auto"/>
      </w:divBdr>
    </w:div>
    <w:div w:id="1663579914">
      <w:bodyDiv w:val="1"/>
      <w:marLeft w:val="0"/>
      <w:marRight w:val="0"/>
      <w:marTop w:val="0"/>
      <w:marBottom w:val="0"/>
      <w:divBdr>
        <w:top w:val="none" w:sz="0" w:space="0" w:color="auto"/>
        <w:left w:val="none" w:sz="0" w:space="0" w:color="auto"/>
        <w:bottom w:val="none" w:sz="0" w:space="0" w:color="auto"/>
        <w:right w:val="none" w:sz="0" w:space="0" w:color="auto"/>
      </w:divBdr>
      <w:divsChild>
        <w:div w:id="132791306">
          <w:marLeft w:val="562"/>
          <w:marRight w:val="0"/>
          <w:marTop w:val="134"/>
          <w:marBottom w:val="0"/>
          <w:divBdr>
            <w:top w:val="none" w:sz="0" w:space="0" w:color="auto"/>
            <w:left w:val="none" w:sz="0" w:space="0" w:color="auto"/>
            <w:bottom w:val="none" w:sz="0" w:space="0" w:color="auto"/>
            <w:right w:val="none" w:sz="0" w:space="0" w:color="auto"/>
          </w:divBdr>
        </w:div>
      </w:divsChild>
    </w:div>
    <w:div w:id="1723865637">
      <w:bodyDiv w:val="1"/>
      <w:marLeft w:val="0"/>
      <w:marRight w:val="0"/>
      <w:marTop w:val="0"/>
      <w:marBottom w:val="0"/>
      <w:divBdr>
        <w:top w:val="none" w:sz="0" w:space="0" w:color="auto"/>
        <w:left w:val="none" w:sz="0" w:space="0" w:color="auto"/>
        <w:bottom w:val="none" w:sz="0" w:space="0" w:color="auto"/>
        <w:right w:val="none" w:sz="0" w:space="0" w:color="auto"/>
      </w:divBdr>
    </w:div>
    <w:div w:id="1741707090">
      <w:bodyDiv w:val="1"/>
      <w:marLeft w:val="0"/>
      <w:marRight w:val="0"/>
      <w:marTop w:val="0"/>
      <w:marBottom w:val="0"/>
      <w:divBdr>
        <w:top w:val="none" w:sz="0" w:space="0" w:color="auto"/>
        <w:left w:val="none" w:sz="0" w:space="0" w:color="auto"/>
        <w:bottom w:val="none" w:sz="0" w:space="0" w:color="auto"/>
        <w:right w:val="none" w:sz="0" w:space="0" w:color="auto"/>
      </w:divBdr>
    </w:div>
    <w:div w:id="1752192339">
      <w:bodyDiv w:val="1"/>
      <w:marLeft w:val="0"/>
      <w:marRight w:val="0"/>
      <w:marTop w:val="0"/>
      <w:marBottom w:val="0"/>
      <w:divBdr>
        <w:top w:val="none" w:sz="0" w:space="0" w:color="auto"/>
        <w:left w:val="none" w:sz="0" w:space="0" w:color="auto"/>
        <w:bottom w:val="none" w:sz="0" w:space="0" w:color="auto"/>
        <w:right w:val="none" w:sz="0" w:space="0" w:color="auto"/>
      </w:divBdr>
    </w:div>
    <w:div w:id="1756123203">
      <w:bodyDiv w:val="1"/>
      <w:marLeft w:val="0"/>
      <w:marRight w:val="0"/>
      <w:marTop w:val="0"/>
      <w:marBottom w:val="0"/>
      <w:divBdr>
        <w:top w:val="none" w:sz="0" w:space="0" w:color="auto"/>
        <w:left w:val="none" w:sz="0" w:space="0" w:color="auto"/>
        <w:bottom w:val="none" w:sz="0" w:space="0" w:color="auto"/>
        <w:right w:val="none" w:sz="0" w:space="0" w:color="auto"/>
      </w:divBdr>
      <w:divsChild>
        <w:div w:id="1341277535">
          <w:marLeft w:val="0"/>
          <w:marRight w:val="0"/>
          <w:marTop w:val="0"/>
          <w:marBottom w:val="0"/>
          <w:divBdr>
            <w:top w:val="none" w:sz="0" w:space="0" w:color="auto"/>
            <w:left w:val="none" w:sz="0" w:space="0" w:color="auto"/>
            <w:bottom w:val="none" w:sz="0" w:space="0" w:color="auto"/>
            <w:right w:val="none" w:sz="0" w:space="0" w:color="auto"/>
          </w:divBdr>
          <w:divsChild>
            <w:div w:id="7589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50209">
      <w:bodyDiv w:val="1"/>
      <w:marLeft w:val="0"/>
      <w:marRight w:val="0"/>
      <w:marTop w:val="0"/>
      <w:marBottom w:val="0"/>
      <w:divBdr>
        <w:top w:val="none" w:sz="0" w:space="0" w:color="auto"/>
        <w:left w:val="none" w:sz="0" w:space="0" w:color="auto"/>
        <w:bottom w:val="none" w:sz="0" w:space="0" w:color="auto"/>
        <w:right w:val="none" w:sz="0" w:space="0" w:color="auto"/>
      </w:divBdr>
    </w:div>
    <w:div w:id="2005743300">
      <w:bodyDiv w:val="1"/>
      <w:marLeft w:val="0"/>
      <w:marRight w:val="0"/>
      <w:marTop w:val="0"/>
      <w:marBottom w:val="0"/>
      <w:divBdr>
        <w:top w:val="none" w:sz="0" w:space="0" w:color="auto"/>
        <w:left w:val="none" w:sz="0" w:space="0" w:color="auto"/>
        <w:bottom w:val="none" w:sz="0" w:space="0" w:color="auto"/>
        <w:right w:val="none" w:sz="0" w:space="0" w:color="auto"/>
      </w:divBdr>
      <w:divsChild>
        <w:div w:id="342246137">
          <w:marLeft w:val="0"/>
          <w:marRight w:val="0"/>
          <w:marTop w:val="0"/>
          <w:marBottom w:val="0"/>
          <w:divBdr>
            <w:top w:val="none" w:sz="0" w:space="0" w:color="auto"/>
            <w:left w:val="none" w:sz="0" w:space="0" w:color="auto"/>
            <w:bottom w:val="none" w:sz="0" w:space="0" w:color="auto"/>
            <w:right w:val="none" w:sz="0" w:space="0" w:color="auto"/>
          </w:divBdr>
        </w:div>
      </w:divsChild>
    </w:div>
    <w:div w:id="20905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o.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ho.i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2854</Words>
  <Characters>16270</Characters>
  <Application>Microsoft Office Word</Application>
  <DocSecurity>0</DocSecurity>
  <Lines>135</Lines>
  <Paragraphs>38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Annexe F</vt:lpstr>
      <vt:lpstr>Annexe F</vt:lpstr>
      <vt:lpstr>Annexe F</vt:lpstr>
    </vt:vector>
  </TitlesOfParts>
  <Company>SHOM</Company>
  <LinksUpToDate>false</LinksUpToDate>
  <CharactersWithSpaces>19086</CharactersWithSpaces>
  <SharedDoc>false</SharedDoc>
  <HLinks>
    <vt:vector size="12" baseType="variant">
      <vt:variant>
        <vt:i4>3145848</vt:i4>
      </vt:variant>
      <vt:variant>
        <vt:i4>3</vt:i4>
      </vt:variant>
      <vt:variant>
        <vt:i4>0</vt:i4>
      </vt:variant>
      <vt:variant>
        <vt:i4>5</vt:i4>
      </vt:variant>
      <vt:variant>
        <vt:lpwstr>http://www.iho.int/</vt:lpwstr>
      </vt:variant>
      <vt:variant>
        <vt:lpwstr/>
      </vt:variant>
      <vt:variant>
        <vt:i4>3145848</vt:i4>
      </vt:variant>
      <vt:variant>
        <vt:i4>0</vt:i4>
      </vt:variant>
      <vt:variant>
        <vt:i4>0</vt:i4>
      </vt:variant>
      <vt:variant>
        <vt:i4>5</vt:i4>
      </vt:variant>
      <vt:variant>
        <vt:lpwstr>http://www.iho.int/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F</dc:title>
  <dc:creator>Fernando Artilheiro</dc:creator>
  <cp:lastModifiedBy>Microsoft</cp:lastModifiedBy>
  <cp:revision>2</cp:revision>
  <cp:lastPrinted>2012-12-03T08:58:00Z</cp:lastPrinted>
  <dcterms:created xsi:type="dcterms:W3CDTF">2020-09-28T16:54:00Z</dcterms:created>
  <dcterms:modified xsi:type="dcterms:W3CDTF">2020-09-28T16:54:00Z</dcterms:modified>
</cp:coreProperties>
</file>