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7B68" w:rsidRPr="000C00C7" w:rsidRDefault="00385D14" w:rsidP="00385D14">
      <w:pPr>
        <w:pStyle w:val="Heading1"/>
        <w:jc w:val="center"/>
        <w:rPr>
          <w:sz w:val="22"/>
          <w:szCs w:val="22"/>
        </w:rPr>
        <w:sectPr w:rsidR="00897B68" w:rsidRPr="000C00C7">
          <w:pgSz w:w="12240" w:h="15840"/>
          <w:pgMar w:top="1440" w:right="1440" w:bottom="1440" w:left="1440" w:header="720" w:footer="0" w:gutter="0"/>
          <w:cols w:space="720"/>
          <w:formProt w:val="0"/>
          <w:docGrid w:linePitch="360" w:charSpace="4096"/>
        </w:sectPr>
      </w:pPr>
      <w:r>
        <w:rPr>
          <w:noProof/>
          <w:sz w:val="22"/>
          <w:szCs w:val="22"/>
        </w:rPr>
        <w:drawing>
          <wp:inline distT="0" distB="0" distL="0" distR="0">
            <wp:extent cx="4789805" cy="8229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CHC22_Group_Photo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89805" cy="8229600"/>
                    </a:xfrm>
                    <a:prstGeom prst="rect">
                      <a:avLst/>
                    </a:prstGeom>
                  </pic:spPr>
                </pic:pic>
              </a:graphicData>
            </a:graphic>
          </wp:inline>
        </w:drawing>
      </w:r>
    </w:p>
    <w:sdt>
      <w:sdtPr>
        <w:rPr>
          <w:rFonts w:asciiTheme="minorHAnsi" w:eastAsiaTheme="minorHAnsi" w:hAnsiTheme="minorHAnsi" w:cstheme="minorBidi"/>
          <w:bCs w:val="0"/>
          <w:iCs w:val="0"/>
          <w:sz w:val="22"/>
          <w:szCs w:val="22"/>
          <w:lang w:val="en-US" w:eastAsia="en-US"/>
        </w:rPr>
        <w:id w:val="225736749"/>
        <w:docPartObj>
          <w:docPartGallery w:val="Table of Contents"/>
          <w:docPartUnique/>
        </w:docPartObj>
      </w:sdtPr>
      <w:sdtContent>
        <w:p w:rsidR="00897B68" w:rsidRPr="000C00C7" w:rsidRDefault="00897B68" w:rsidP="00904BE7">
          <w:pPr>
            <w:pStyle w:val="NoSpacing"/>
            <w:rPr>
              <w:sz w:val="22"/>
              <w:szCs w:val="22"/>
              <w:lang w:val="en-US"/>
            </w:rPr>
          </w:pPr>
        </w:p>
        <w:p w:rsidR="00897B68" w:rsidRPr="000C00C7" w:rsidRDefault="000E7D10" w:rsidP="00904BE7">
          <w:pPr>
            <w:pStyle w:val="TOC1"/>
            <w:spacing w:line="240" w:lineRule="auto"/>
          </w:pPr>
          <w:r w:rsidRPr="000C00C7">
            <w:fldChar w:fldCharType="begin"/>
          </w:r>
          <w:r w:rsidRPr="000C00C7">
            <w:rPr>
              <w:rStyle w:val="Vnculodendice"/>
              <w:webHidden/>
            </w:rPr>
            <w:instrText>TOC \z \o "1-3" \u \h</w:instrText>
          </w:r>
          <w:r w:rsidRPr="000C00C7">
            <w:rPr>
              <w:rStyle w:val="Vnculodendice"/>
            </w:rPr>
            <w:fldChar w:fldCharType="separate"/>
          </w:r>
          <w:hyperlink w:anchor="_Toc93584255">
            <w:r w:rsidRPr="000C00C7">
              <w:rPr>
                <w:rStyle w:val="Vnculodendice"/>
                <w:webHidden/>
              </w:rPr>
              <w:t>Opening Remarks</w:t>
            </w:r>
            <w:r w:rsidRPr="000C00C7">
              <w:rPr>
                <w:webHidden/>
              </w:rPr>
              <w:fldChar w:fldCharType="begin"/>
            </w:r>
            <w:r w:rsidRPr="000C00C7">
              <w:rPr>
                <w:webHidden/>
              </w:rPr>
              <w:instrText>PAGEREF _Toc93584255 \h</w:instrText>
            </w:r>
            <w:r w:rsidRPr="000C00C7">
              <w:rPr>
                <w:webHidden/>
              </w:rPr>
            </w:r>
            <w:r w:rsidRPr="000C00C7">
              <w:rPr>
                <w:webHidden/>
              </w:rPr>
              <w:fldChar w:fldCharType="separate"/>
            </w:r>
            <w:r w:rsidRPr="000C00C7">
              <w:rPr>
                <w:rStyle w:val="Vnculodendice"/>
              </w:rPr>
              <w:tab/>
              <w:t>1</w:t>
            </w:r>
            <w:r w:rsidRPr="000C00C7">
              <w:rPr>
                <w:webHidden/>
              </w:rPr>
              <w:fldChar w:fldCharType="end"/>
            </w:r>
          </w:hyperlink>
        </w:p>
        <w:p w:rsidR="00897B68" w:rsidRPr="000C00C7" w:rsidRDefault="00A27DE7" w:rsidP="00904BE7">
          <w:pPr>
            <w:pStyle w:val="TOC2"/>
            <w:tabs>
              <w:tab w:val="right" w:leader="dot" w:pos="9350"/>
            </w:tabs>
            <w:spacing w:line="240" w:lineRule="auto"/>
          </w:pPr>
          <w:hyperlink w:anchor="_Toc93584256">
            <w:r w:rsidR="000E7D10" w:rsidRPr="000C00C7">
              <w:rPr>
                <w:rStyle w:val="Vnculodendice"/>
                <w:webHidden/>
              </w:rPr>
              <w:t>VAdm Edgar Barbosa, Chair of the Meso American - Caribbean Sea Hydrographic Commission (MACHC)</w:t>
            </w:r>
            <w:r w:rsidR="000E7D10" w:rsidRPr="000C00C7">
              <w:rPr>
                <w:webHidden/>
              </w:rPr>
              <w:fldChar w:fldCharType="begin"/>
            </w:r>
            <w:r w:rsidR="000E7D10" w:rsidRPr="000C00C7">
              <w:rPr>
                <w:webHidden/>
              </w:rPr>
              <w:instrText>PAGEREF _Toc93584256 \h</w:instrText>
            </w:r>
            <w:r w:rsidR="000E7D10" w:rsidRPr="000C00C7">
              <w:rPr>
                <w:webHidden/>
              </w:rPr>
            </w:r>
            <w:r w:rsidR="000E7D10" w:rsidRPr="000C00C7">
              <w:rPr>
                <w:webHidden/>
              </w:rPr>
              <w:fldChar w:fldCharType="separate"/>
            </w:r>
            <w:r w:rsidR="000E7D10" w:rsidRPr="000C00C7">
              <w:rPr>
                <w:rStyle w:val="Vnculodendice"/>
              </w:rPr>
              <w:tab/>
              <w:t>1</w:t>
            </w:r>
            <w:r w:rsidR="000E7D10" w:rsidRPr="000C00C7">
              <w:rPr>
                <w:webHidden/>
              </w:rPr>
              <w:fldChar w:fldCharType="end"/>
            </w:r>
          </w:hyperlink>
        </w:p>
        <w:p w:rsidR="00897B68" w:rsidRPr="000C00C7" w:rsidRDefault="00A27DE7" w:rsidP="00904BE7">
          <w:pPr>
            <w:pStyle w:val="TOC2"/>
            <w:tabs>
              <w:tab w:val="right" w:leader="dot" w:pos="9350"/>
            </w:tabs>
            <w:spacing w:line="240" w:lineRule="auto"/>
          </w:pPr>
          <w:hyperlink w:anchor="_Toc93584257">
            <w:r w:rsidR="000E7D10" w:rsidRPr="000C00C7">
              <w:rPr>
                <w:rStyle w:val="Vnculodendice"/>
                <w:rFonts w:eastAsia="Calibri"/>
                <w:webHidden/>
              </w:rPr>
              <w:t>Admiral Luigi Sinapi, Director of the International Hydrographic Organization (IHO)</w:t>
            </w:r>
            <w:r w:rsidR="000E7D10" w:rsidRPr="000C00C7">
              <w:rPr>
                <w:webHidden/>
              </w:rPr>
              <w:fldChar w:fldCharType="begin"/>
            </w:r>
            <w:r w:rsidR="000E7D10" w:rsidRPr="000C00C7">
              <w:rPr>
                <w:webHidden/>
              </w:rPr>
              <w:instrText>PAGEREF _Toc93584257 \h</w:instrText>
            </w:r>
            <w:r w:rsidR="000E7D10" w:rsidRPr="000C00C7">
              <w:rPr>
                <w:webHidden/>
              </w:rPr>
            </w:r>
            <w:r w:rsidR="000E7D10" w:rsidRPr="000C00C7">
              <w:rPr>
                <w:webHidden/>
              </w:rPr>
              <w:fldChar w:fldCharType="separate"/>
            </w:r>
            <w:r w:rsidR="000E7D10" w:rsidRPr="000C00C7">
              <w:rPr>
                <w:rStyle w:val="Vnculodendice"/>
              </w:rPr>
              <w:tab/>
              <w:t>1</w:t>
            </w:r>
            <w:r w:rsidR="000E7D10" w:rsidRPr="000C00C7">
              <w:rPr>
                <w:webHidden/>
              </w:rPr>
              <w:fldChar w:fldCharType="end"/>
            </w:r>
          </w:hyperlink>
        </w:p>
        <w:p w:rsidR="00897B68" w:rsidRPr="000C00C7" w:rsidRDefault="00A27DE7" w:rsidP="00904BE7">
          <w:pPr>
            <w:pStyle w:val="TOC2"/>
            <w:tabs>
              <w:tab w:val="right" w:leader="dot" w:pos="9350"/>
            </w:tabs>
            <w:spacing w:line="240" w:lineRule="auto"/>
          </w:pPr>
          <w:hyperlink w:anchor="_Toc93584258">
            <w:r w:rsidR="000E7D10" w:rsidRPr="000C00C7">
              <w:rPr>
                <w:rStyle w:val="Vnculodendice"/>
                <w:webHidden/>
              </w:rPr>
              <w:t>Formal Open</w:t>
            </w:r>
            <w:r w:rsidR="000E7D10" w:rsidRPr="000C00C7">
              <w:rPr>
                <w:webHidden/>
              </w:rPr>
              <w:fldChar w:fldCharType="begin"/>
            </w:r>
            <w:r w:rsidR="000E7D10" w:rsidRPr="000C00C7">
              <w:rPr>
                <w:webHidden/>
              </w:rPr>
              <w:instrText>PAGEREF _Toc93584258 \h</w:instrText>
            </w:r>
            <w:r w:rsidR="000E7D10" w:rsidRPr="000C00C7">
              <w:rPr>
                <w:webHidden/>
              </w:rPr>
            </w:r>
            <w:r w:rsidR="000E7D10" w:rsidRPr="000C00C7">
              <w:rPr>
                <w:webHidden/>
              </w:rPr>
              <w:fldChar w:fldCharType="separate"/>
            </w:r>
            <w:r w:rsidR="000E7D10" w:rsidRPr="000C00C7">
              <w:rPr>
                <w:rStyle w:val="Vnculodendice"/>
              </w:rPr>
              <w:tab/>
              <w:t>2</w:t>
            </w:r>
            <w:r w:rsidR="000E7D10" w:rsidRPr="000C00C7">
              <w:rPr>
                <w:webHidden/>
              </w:rPr>
              <w:fldChar w:fldCharType="end"/>
            </w:r>
          </w:hyperlink>
        </w:p>
        <w:p w:rsidR="00897B68" w:rsidRPr="000C00C7" w:rsidRDefault="00A27DE7" w:rsidP="00904BE7">
          <w:pPr>
            <w:pStyle w:val="TOC1"/>
            <w:spacing w:line="240" w:lineRule="auto"/>
          </w:pPr>
          <w:hyperlink w:anchor="_Toc93584259">
            <w:r w:rsidR="000E7D10" w:rsidRPr="000C00C7">
              <w:rPr>
                <w:rStyle w:val="Vnculodendice"/>
                <w:rFonts w:eastAsia="Calibri"/>
                <w:webHidden/>
              </w:rPr>
              <w:t>1.0 Meso American - Caribbean Sea Hydrographic Commission (MACHC) Administration and Organizational Issues</w:t>
            </w:r>
            <w:r w:rsidR="000E7D10" w:rsidRPr="000C00C7">
              <w:rPr>
                <w:webHidden/>
              </w:rPr>
              <w:fldChar w:fldCharType="begin"/>
            </w:r>
            <w:r w:rsidR="000E7D10" w:rsidRPr="000C00C7">
              <w:rPr>
                <w:webHidden/>
              </w:rPr>
              <w:instrText>PAGEREF _Toc93584259 \h</w:instrText>
            </w:r>
            <w:r w:rsidR="000E7D10" w:rsidRPr="000C00C7">
              <w:rPr>
                <w:webHidden/>
              </w:rPr>
            </w:r>
            <w:r w:rsidR="000E7D10" w:rsidRPr="000C00C7">
              <w:rPr>
                <w:webHidden/>
              </w:rPr>
              <w:fldChar w:fldCharType="separate"/>
            </w:r>
            <w:r w:rsidR="000E7D10" w:rsidRPr="000C00C7">
              <w:rPr>
                <w:rStyle w:val="Vnculodendice"/>
              </w:rPr>
              <w:tab/>
              <w:t>2</w:t>
            </w:r>
            <w:r w:rsidR="000E7D10" w:rsidRPr="000C00C7">
              <w:rPr>
                <w:webHidden/>
              </w:rPr>
              <w:fldChar w:fldCharType="end"/>
            </w:r>
          </w:hyperlink>
        </w:p>
        <w:p w:rsidR="00897B68" w:rsidRPr="000C00C7" w:rsidRDefault="00A27DE7" w:rsidP="00904BE7">
          <w:pPr>
            <w:pStyle w:val="TOC2"/>
            <w:tabs>
              <w:tab w:val="right" w:leader="dot" w:pos="9350"/>
            </w:tabs>
            <w:spacing w:line="240" w:lineRule="auto"/>
          </w:pPr>
          <w:hyperlink w:anchor="_Toc93584260">
            <w:r w:rsidR="000E7D10" w:rsidRPr="000C00C7">
              <w:rPr>
                <w:rStyle w:val="Vnculodendice"/>
                <w:webHidden/>
              </w:rPr>
              <w:t>1.2 Approval of Agenda</w:t>
            </w:r>
            <w:r w:rsidR="000E7D10" w:rsidRPr="000C00C7">
              <w:rPr>
                <w:webHidden/>
              </w:rPr>
              <w:fldChar w:fldCharType="begin"/>
            </w:r>
            <w:r w:rsidR="000E7D10" w:rsidRPr="000C00C7">
              <w:rPr>
                <w:webHidden/>
              </w:rPr>
              <w:instrText>PAGEREF _Toc93584260 \h</w:instrText>
            </w:r>
            <w:r w:rsidR="000E7D10" w:rsidRPr="000C00C7">
              <w:rPr>
                <w:webHidden/>
              </w:rPr>
            </w:r>
            <w:r w:rsidR="000E7D10" w:rsidRPr="000C00C7">
              <w:rPr>
                <w:webHidden/>
              </w:rPr>
              <w:fldChar w:fldCharType="separate"/>
            </w:r>
            <w:r w:rsidR="000E7D10" w:rsidRPr="000C00C7">
              <w:rPr>
                <w:rStyle w:val="Vnculodendice"/>
              </w:rPr>
              <w:tab/>
              <w:t>2</w:t>
            </w:r>
            <w:r w:rsidR="000E7D10" w:rsidRPr="000C00C7">
              <w:rPr>
                <w:webHidden/>
              </w:rPr>
              <w:fldChar w:fldCharType="end"/>
            </w:r>
          </w:hyperlink>
        </w:p>
        <w:p w:rsidR="00897B68" w:rsidRPr="000C00C7" w:rsidRDefault="00A27DE7" w:rsidP="00904BE7">
          <w:pPr>
            <w:pStyle w:val="TOC2"/>
            <w:tabs>
              <w:tab w:val="right" w:leader="dot" w:pos="9350"/>
            </w:tabs>
            <w:spacing w:line="240" w:lineRule="auto"/>
          </w:pPr>
          <w:hyperlink w:anchor="_Toc93584261">
            <w:r w:rsidR="000E7D10" w:rsidRPr="000C00C7">
              <w:rPr>
                <w:rStyle w:val="Vnculodendice"/>
                <w:rFonts w:eastAsia="Calibri"/>
                <w:webHidden/>
              </w:rPr>
              <w:t>1.3 List of Documents</w:t>
            </w:r>
            <w:r w:rsidR="000E7D10" w:rsidRPr="000C00C7">
              <w:rPr>
                <w:webHidden/>
              </w:rPr>
              <w:fldChar w:fldCharType="begin"/>
            </w:r>
            <w:r w:rsidR="000E7D10" w:rsidRPr="000C00C7">
              <w:rPr>
                <w:webHidden/>
              </w:rPr>
              <w:instrText>PAGEREF _Toc93584261 \h</w:instrText>
            </w:r>
            <w:r w:rsidR="000E7D10" w:rsidRPr="000C00C7">
              <w:rPr>
                <w:webHidden/>
              </w:rPr>
            </w:r>
            <w:r w:rsidR="000E7D10" w:rsidRPr="000C00C7">
              <w:rPr>
                <w:webHidden/>
              </w:rPr>
              <w:fldChar w:fldCharType="separate"/>
            </w:r>
            <w:r w:rsidR="000E7D10" w:rsidRPr="000C00C7">
              <w:rPr>
                <w:rStyle w:val="Vnculodendice"/>
              </w:rPr>
              <w:tab/>
              <w:t>2</w:t>
            </w:r>
            <w:r w:rsidR="000E7D10" w:rsidRPr="000C00C7">
              <w:rPr>
                <w:webHidden/>
              </w:rPr>
              <w:fldChar w:fldCharType="end"/>
            </w:r>
          </w:hyperlink>
        </w:p>
        <w:p w:rsidR="00897B68" w:rsidRPr="000C00C7" w:rsidRDefault="00A27DE7" w:rsidP="00904BE7">
          <w:pPr>
            <w:pStyle w:val="TOC2"/>
            <w:tabs>
              <w:tab w:val="right" w:leader="dot" w:pos="9350"/>
            </w:tabs>
            <w:spacing w:line="240" w:lineRule="auto"/>
          </w:pPr>
          <w:hyperlink w:anchor="_Toc93584262">
            <w:r w:rsidR="000E7D10" w:rsidRPr="000C00C7">
              <w:rPr>
                <w:rStyle w:val="Vnculodendice"/>
                <w:rFonts w:eastAsia="Calibri"/>
                <w:webHidden/>
              </w:rPr>
              <w:t>1.4 Matters Arising from Minutes of MACHC21 Conference</w:t>
            </w:r>
            <w:r w:rsidR="000E7D10" w:rsidRPr="000C00C7">
              <w:rPr>
                <w:webHidden/>
              </w:rPr>
              <w:fldChar w:fldCharType="begin"/>
            </w:r>
            <w:r w:rsidR="000E7D10" w:rsidRPr="000C00C7">
              <w:rPr>
                <w:webHidden/>
              </w:rPr>
              <w:instrText>PAGEREF _Toc93584262 \h</w:instrText>
            </w:r>
            <w:r w:rsidR="000E7D10" w:rsidRPr="000C00C7">
              <w:rPr>
                <w:webHidden/>
              </w:rPr>
            </w:r>
            <w:r w:rsidR="000E7D10" w:rsidRPr="000C00C7">
              <w:rPr>
                <w:webHidden/>
              </w:rPr>
              <w:fldChar w:fldCharType="separate"/>
            </w:r>
            <w:r w:rsidR="000E7D10" w:rsidRPr="000C00C7">
              <w:rPr>
                <w:rStyle w:val="Vnculodendice"/>
              </w:rPr>
              <w:tab/>
              <w:t>3</w:t>
            </w:r>
            <w:r w:rsidR="000E7D10" w:rsidRPr="000C00C7">
              <w:rPr>
                <w:webHidden/>
              </w:rPr>
              <w:fldChar w:fldCharType="end"/>
            </w:r>
          </w:hyperlink>
        </w:p>
        <w:p w:rsidR="00897B68" w:rsidRPr="000C00C7" w:rsidRDefault="00A27DE7" w:rsidP="00904BE7">
          <w:pPr>
            <w:pStyle w:val="TOC2"/>
            <w:tabs>
              <w:tab w:val="right" w:leader="dot" w:pos="9350"/>
            </w:tabs>
            <w:spacing w:line="240" w:lineRule="auto"/>
          </w:pPr>
          <w:hyperlink w:anchor="_Toc93584263">
            <w:r w:rsidR="000E7D10" w:rsidRPr="000C00C7">
              <w:rPr>
                <w:rStyle w:val="Vnculodendice"/>
                <w:rFonts w:eastAsia="Calibri"/>
                <w:webHidden/>
              </w:rPr>
              <w:t>1.5. MACHC 21 Action List Review</w:t>
            </w:r>
            <w:r w:rsidR="000E7D10" w:rsidRPr="000C00C7">
              <w:rPr>
                <w:webHidden/>
              </w:rPr>
              <w:fldChar w:fldCharType="begin"/>
            </w:r>
            <w:r w:rsidR="000E7D10" w:rsidRPr="000C00C7">
              <w:rPr>
                <w:webHidden/>
              </w:rPr>
              <w:instrText>PAGEREF _Toc93584263 \h</w:instrText>
            </w:r>
            <w:r w:rsidR="000E7D10" w:rsidRPr="000C00C7">
              <w:rPr>
                <w:webHidden/>
              </w:rPr>
            </w:r>
            <w:r w:rsidR="000E7D10" w:rsidRPr="000C00C7">
              <w:rPr>
                <w:webHidden/>
              </w:rPr>
              <w:fldChar w:fldCharType="separate"/>
            </w:r>
            <w:r w:rsidR="000E7D10" w:rsidRPr="000C00C7">
              <w:rPr>
                <w:rStyle w:val="Vnculodendice"/>
              </w:rPr>
              <w:tab/>
              <w:t>3</w:t>
            </w:r>
            <w:r w:rsidR="000E7D10" w:rsidRPr="000C00C7">
              <w:rPr>
                <w:webHidden/>
              </w:rPr>
              <w:fldChar w:fldCharType="end"/>
            </w:r>
          </w:hyperlink>
        </w:p>
        <w:p w:rsidR="00897B68" w:rsidRPr="000C00C7" w:rsidRDefault="00A27DE7" w:rsidP="00904BE7">
          <w:pPr>
            <w:pStyle w:val="TOC1"/>
            <w:spacing w:line="240" w:lineRule="auto"/>
          </w:pPr>
          <w:hyperlink w:anchor="_Toc93584264">
            <w:r w:rsidR="000E7D10" w:rsidRPr="000C00C7">
              <w:rPr>
                <w:rStyle w:val="Vnculodendice"/>
                <w:webHidden/>
              </w:rPr>
              <w:t xml:space="preserve">2.0 </w:t>
            </w:r>
            <w:r w:rsidR="000E7D10" w:rsidRPr="000C00C7">
              <w:rPr>
                <w:rStyle w:val="Vnculodendice"/>
                <w:rFonts w:eastAsia="Calibri"/>
              </w:rPr>
              <w:t xml:space="preserve">Meso American - Caribbean Sea Hydrographic Commission (MACHC) </w:t>
            </w:r>
            <w:r w:rsidR="000E7D10" w:rsidRPr="000C00C7">
              <w:rPr>
                <w:rStyle w:val="Vnculodendice"/>
              </w:rPr>
              <w:t>Developments, International Hydrographic Organization (IHO) Bodies, Policy Aspects</w:t>
            </w:r>
            <w:r w:rsidR="000E7D10" w:rsidRPr="000C00C7">
              <w:rPr>
                <w:webHidden/>
              </w:rPr>
              <w:fldChar w:fldCharType="begin"/>
            </w:r>
            <w:r w:rsidR="000E7D10" w:rsidRPr="000C00C7">
              <w:rPr>
                <w:webHidden/>
              </w:rPr>
              <w:instrText>PAGEREF _Toc93584264 \h</w:instrText>
            </w:r>
            <w:r w:rsidR="000E7D10" w:rsidRPr="000C00C7">
              <w:rPr>
                <w:webHidden/>
              </w:rPr>
            </w:r>
            <w:r w:rsidR="000E7D10" w:rsidRPr="000C00C7">
              <w:rPr>
                <w:webHidden/>
              </w:rPr>
              <w:fldChar w:fldCharType="separate"/>
            </w:r>
            <w:r w:rsidR="000E7D10" w:rsidRPr="000C00C7">
              <w:rPr>
                <w:rStyle w:val="Vnculodendice"/>
              </w:rPr>
              <w:tab/>
              <w:t>3</w:t>
            </w:r>
            <w:r w:rsidR="000E7D10" w:rsidRPr="000C00C7">
              <w:rPr>
                <w:webHidden/>
              </w:rPr>
              <w:fldChar w:fldCharType="end"/>
            </w:r>
          </w:hyperlink>
        </w:p>
        <w:p w:rsidR="00897B68" w:rsidRPr="000C00C7" w:rsidRDefault="00A27DE7" w:rsidP="00904BE7">
          <w:pPr>
            <w:pStyle w:val="TOC2"/>
            <w:tabs>
              <w:tab w:val="right" w:leader="dot" w:pos="9350"/>
            </w:tabs>
            <w:spacing w:line="240" w:lineRule="auto"/>
          </w:pPr>
          <w:hyperlink w:anchor="_Toc93584265">
            <w:r w:rsidR="000E7D10" w:rsidRPr="000C00C7">
              <w:rPr>
                <w:rStyle w:val="Vnculodendice"/>
                <w:webHidden/>
              </w:rPr>
              <w:t>2.1 IHO Secretariat Report (Admiral Luigi Sinapi, Director of the IHO)</w:t>
            </w:r>
            <w:r w:rsidR="000E7D10" w:rsidRPr="000C00C7">
              <w:rPr>
                <w:webHidden/>
              </w:rPr>
              <w:fldChar w:fldCharType="begin"/>
            </w:r>
            <w:r w:rsidR="000E7D10" w:rsidRPr="000C00C7">
              <w:rPr>
                <w:webHidden/>
              </w:rPr>
              <w:instrText>PAGEREF _Toc93584265 \h</w:instrText>
            </w:r>
            <w:r w:rsidR="000E7D10" w:rsidRPr="000C00C7">
              <w:rPr>
                <w:webHidden/>
              </w:rPr>
            </w:r>
            <w:r w:rsidR="000E7D10" w:rsidRPr="000C00C7">
              <w:rPr>
                <w:webHidden/>
              </w:rPr>
              <w:fldChar w:fldCharType="separate"/>
            </w:r>
            <w:r w:rsidR="000E7D10" w:rsidRPr="000C00C7">
              <w:rPr>
                <w:rStyle w:val="Vnculodendice"/>
              </w:rPr>
              <w:tab/>
              <w:t>3</w:t>
            </w:r>
            <w:r w:rsidR="000E7D10" w:rsidRPr="000C00C7">
              <w:rPr>
                <w:webHidden/>
              </w:rPr>
              <w:fldChar w:fldCharType="end"/>
            </w:r>
          </w:hyperlink>
        </w:p>
        <w:p w:rsidR="00897B68" w:rsidRPr="000C00C7" w:rsidRDefault="00A27DE7" w:rsidP="00904BE7">
          <w:pPr>
            <w:pStyle w:val="TOC3"/>
            <w:tabs>
              <w:tab w:val="right" w:leader="dot" w:pos="9350"/>
            </w:tabs>
            <w:spacing w:line="240" w:lineRule="auto"/>
          </w:pPr>
          <w:hyperlink w:anchor="_Toc93584266">
            <w:r w:rsidR="000E7D10" w:rsidRPr="000C00C7">
              <w:rPr>
                <w:rStyle w:val="Vnculodendice"/>
                <w:b/>
                <w:webHidden/>
              </w:rPr>
              <w:t>2.1.1 IRCC Update (Captain Rodrigo Obino, Secretary of the MACHC)</w:t>
            </w:r>
            <w:r w:rsidR="000E7D10" w:rsidRPr="000C00C7">
              <w:rPr>
                <w:webHidden/>
              </w:rPr>
              <w:fldChar w:fldCharType="begin"/>
            </w:r>
            <w:r w:rsidR="000E7D10" w:rsidRPr="000C00C7">
              <w:rPr>
                <w:webHidden/>
              </w:rPr>
              <w:instrText>PAGEREF _Toc93584266 \h</w:instrText>
            </w:r>
            <w:r w:rsidR="000E7D10" w:rsidRPr="000C00C7">
              <w:rPr>
                <w:webHidden/>
              </w:rPr>
            </w:r>
            <w:r w:rsidR="000E7D10" w:rsidRPr="000C00C7">
              <w:rPr>
                <w:webHidden/>
              </w:rPr>
              <w:fldChar w:fldCharType="separate"/>
            </w:r>
            <w:r w:rsidR="000E7D10" w:rsidRPr="000C00C7">
              <w:rPr>
                <w:rStyle w:val="Vnculodendice"/>
              </w:rPr>
              <w:tab/>
              <w:t>4</w:t>
            </w:r>
            <w:r w:rsidR="000E7D10" w:rsidRPr="000C00C7">
              <w:rPr>
                <w:webHidden/>
              </w:rPr>
              <w:fldChar w:fldCharType="end"/>
            </w:r>
          </w:hyperlink>
        </w:p>
        <w:p w:rsidR="00897B68" w:rsidRPr="000C00C7" w:rsidRDefault="00A27DE7" w:rsidP="00904BE7">
          <w:pPr>
            <w:pStyle w:val="TOC3"/>
            <w:tabs>
              <w:tab w:val="right" w:leader="dot" w:pos="9350"/>
            </w:tabs>
            <w:spacing w:line="240" w:lineRule="auto"/>
          </w:pPr>
          <w:hyperlink w:anchor="_Toc93584267">
            <w:r w:rsidR="000E7D10" w:rsidRPr="000C00C7">
              <w:rPr>
                <w:rStyle w:val="Vnculodendice"/>
                <w:b/>
                <w:webHidden/>
              </w:rPr>
              <w:t>2.1.2 IHO Hydrographic Services and Standards Committee (HSSC) Update (Captain Rodrigo Obino, Secretary of the MACHC)</w:t>
            </w:r>
            <w:r w:rsidR="000E7D10" w:rsidRPr="000C00C7">
              <w:rPr>
                <w:webHidden/>
              </w:rPr>
              <w:fldChar w:fldCharType="begin"/>
            </w:r>
            <w:r w:rsidR="000E7D10" w:rsidRPr="000C00C7">
              <w:rPr>
                <w:webHidden/>
              </w:rPr>
              <w:instrText>PAGEREF _Toc93584267 \h</w:instrText>
            </w:r>
            <w:r w:rsidR="000E7D10" w:rsidRPr="000C00C7">
              <w:rPr>
                <w:webHidden/>
              </w:rPr>
            </w:r>
            <w:r w:rsidR="000E7D10" w:rsidRPr="000C00C7">
              <w:rPr>
                <w:webHidden/>
              </w:rPr>
              <w:fldChar w:fldCharType="separate"/>
            </w:r>
            <w:r w:rsidR="000E7D10" w:rsidRPr="000C00C7">
              <w:rPr>
                <w:rStyle w:val="Vnculodendice"/>
              </w:rPr>
              <w:tab/>
              <w:t>5</w:t>
            </w:r>
            <w:r w:rsidR="000E7D10" w:rsidRPr="000C00C7">
              <w:rPr>
                <w:webHidden/>
              </w:rPr>
              <w:fldChar w:fldCharType="end"/>
            </w:r>
          </w:hyperlink>
        </w:p>
        <w:p w:rsidR="00897B68" w:rsidRPr="000C00C7" w:rsidRDefault="00A27DE7" w:rsidP="00904BE7">
          <w:pPr>
            <w:pStyle w:val="TOC2"/>
            <w:tabs>
              <w:tab w:val="right" w:leader="dot" w:pos="9350"/>
            </w:tabs>
            <w:spacing w:line="240" w:lineRule="auto"/>
          </w:pPr>
          <w:hyperlink w:anchor="_Toc93584268">
            <w:r w:rsidR="000E7D10" w:rsidRPr="000C00C7">
              <w:rPr>
                <w:rStyle w:val="Vnculodendice"/>
                <w:webHidden/>
              </w:rPr>
              <w:t>2.2 Maritime Safety Information/World-Wide Navigational Warning Service (WWNWS) Report (Chris Janus, International Maritime Organization (IMO)/International Hydrographic Organization (IHO) WWNWS-SC Chair)</w:t>
            </w:r>
            <w:r w:rsidR="000E7D10" w:rsidRPr="000C00C7">
              <w:rPr>
                <w:webHidden/>
              </w:rPr>
              <w:fldChar w:fldCharType="begin"/>
            </w:r>
            <w:r w:rsidR="000E7D10" w:rsidRPr="000C00C7">
              <w:rPr>
                <w:webHidden/>
              </w:rPr>
              <w:instrText>PAGEREF _Toc93584268 \h</w:instrText>
            </w:r>
            <w:r w:rsidR="000E7D10" w:rsidRPr="000C00C7">
              <w:rPr>
                <w:webHidden/>
              </w:rPr>
            </w:r>
            <w:r w:rsidR="000E7D10" w:rsidRPr="000C00C7">
              <w:rPr>
                <w:webHidden/>
              </w:rPr>
              <w:fldChar w:fldCharType="separate"/>
            </w:r>
            <w:r w:rsidR="000E7D10" w:rsidRPr="000C00C7">
              <w:rPr>
                <w:rStyle w:val="Vnculodendice"/>
              </w:rPr>
              <w:tab/>
              <w:t>7</w:t>
            </w:r>
            <w:r w:rsidR="000E7D10" w:rsidRPr="000C00C7">
              <w:rPr>
                <w:webHidden/>
              </w:rPr>
              <w:fldChar w:fldCharType="end"/>
            </w:r>
          </w:hyperlink>
        </w:p>
        <w:p w:rsidR="00897B68" w:rsidRPr="000C00C7" w:rsidRDefault="00A27DE7" w:rsidP="00904BE7">
          <w:pPr>
            <w:pStyle w:val="TOC1"/>
            <w:spacing w:line="240" w:lineRule="auto"/>
          </w:pPr>
          <w:hyperlink w:anchor="_Toc93584269">
            <w:r w:rsidR="000E7D10" w:rsidRPr="000C00C7">
              <w:rPr>
                <w:rStyle w:val="Vnculodendice"/>
                <w:rFonts w:eastAsiaTheme="majorEastAsia" w:cstheme="minorHAnsi"/>
                <w:bCs/>
                <w:webHidden/>
                <w:lang w:eastAsia="es-MX"/>
              </w:rPr>
              <w:t>8.0 Marine Spatial Data Infrastructure (MSDI)</w:t>
            </w:r>
            <w:r w:rsidR="000E7D10" w:rsidRPr="000C00C7">
              <w:rPr>
                <w:webHidden/>
              </w:rPr>
              <w:fldChar w:fldCharType="begin"/>
            </w:r>
            <w:r w:rsidR="000E7D10" w:rsidRPr="000C00C7">
              <w:rPr>
                <w:webHidden/>
              </w:rPr>
              <w:instrText>PAGEREF _Toc93584269 \h</w:instrText>
            </w:r>
            <w:r w:rsidR="000E7D10" w:rsidRPr="000C00C7">
              <w:rPr>
                <w:webHidden/>
              </w:rPr>
            </w:r>
            <w:r w:rsidR="000E7D10" w:rsidRPr="000C00C7">
              <w:rPr>
                <w:webHidden/>
              </w:rPr>
              <w:fldChar w:fldCharType="separate"/>
            </w:r>
            <w:r w:rsidR="000E7D10" w:rsidRPr="000C00C7">
              <w:rPr>
                <w:rStyle w:val="Vnculodendice"/>
              </w:rPr>
              <w:tab/>
              <w:t>8</w:t>
            </w:r>
            <w:r w:rsidR="000E7D10" w:rsidRPr="000C00C7">
              <w:rPr>
                <w:webHidden/>
              </w:rPr>
              <w:fldChar w:fldCharType="end"/>
            </w:r>
          </w:hyperlink>
        </w:p>
        <w:p w:rsidR="00897B68" w:rsidRPr="000C00C7" w:rsidRDefault="00A27DE7" w:rsidP="00904BE7">
          <w:pPr>
            <w:pStyle w:val="TOC2"/>
            <w:tabs>
              <w:tab w:val="right" w:leader="dot" w:pos="9350"/>
            </w:tabs>
            <w:spacing w:line="240" w:lineRule="auto"/>
          </w:pPr>
          <w:hyperlink w:anchor="_Toc93584270">
            <w:r w:rsidR="000E7D10" w:rsidRPr="000C00C7">
              <w:rPr>
                <w:rStyle w:val="Vnculodendice"/>
                <w:rFonts w:eastAsiaTheme="majorEastAsia" w:cstheme="minorHAnsi"/>
                <w:b/>
                <w:bCs/>
                <w:webHidden/>
                <w:lang w:eastAsia="es-MX"/>
              </w:rPr>
              <w:t>8.1 MACHC Marine Spatial Data Infrastructure Working Group (MMSDIWG) Report (Jim Rogers, MMSDIWG Chair)</w:t>
            </w:r>
            <w:r w:rsidR="000E7D10" w:rsidRPr="000C00C7">
              <w:rPr>
                <w:webHidden/>
              </w:rPr>
              <w:fldChar w:fldCharType="begin"/>
            </w:r>
            <w:r w:rsidR="000E7D10" w:rsidRPr="000C00C7">
              <w:rPr>
                <w:webHidden/>
              </w:rPr>
              <w:instrText>PAGEREF _Toc93584270 \h</w:instrText>
            </w:r>
            <w:r w:rsidR="000E7D10" w:rsidRPr="000C00C7">
              <w:rPr>
                <w:webHidden/>
              </w:rPr>
            </w:r>
            <w:r w:rsidR="000E7D10" w:rsidRPr="000C00C7">
              <w:rPr>
                <w:webHidden/>
              </w:rPr>
              <w:fldChar w:fldCharType="separate"/>
            </w:r>
            <w:r w:rsidR="000E7D10" w:rsidRPr="000C00C7">
              <w:rPr>
                <w:rStyle w:val="Vnculodendice"/>
              </w:rPr>
              <w:tab/>
              <w:t>8</w:t>
            </w:r>
            <w:r w:rsidR="000E7D10" w:rsidRPr="000C00C7">
              <w:rPr>
                <w:webHidden/>
              </w:rPr>
              <w:fldChar w:fldCharType="end"/>
            </w:r>
          </w:hyperlink>
        </w:p>
        <w:p w:rsidR="00897B68" w:rsidRPr="000C00C7" w:rsidRDefault="00A27DE7" w:rsidP="00904BE7">
          <w:pPr>
            <w:pStyle w:val="TOC2"/>
            <w:tabs>
              <w:tab w:val="right" w:leader="dot" w:pos="9350"/>
            </w:tabs>
            <w:spacing w:line="240" w:lineRule="auto"/>
          </w:pPr>
          <w:hyperlink w:anchor="_Toc93584271">
            <w:r w:rsidR="000E7D10" w:rsidRPr="000C00C7">
              <w:rPr>
                <w:rStyle w:val="Vnculodendice"/>
                <w:rFonts w:eastAsiaTheme="majorEastAsia" w:cstheme="minorHAnsi"/>
                <w:b/>
                <w:bCs/>
                <w:webHidden/>
                <w:lang w:eastAsia="es-MX"/>
              </w:rPr>
              <w:t>8.2 Spatial communication. How Maritime y Coastal SDI contributes to the broadcasting, dissemination and appropriation of the knowledge of half of the Colombian territory (Paola Echeverry, IDE administrator )</w:t>
            </w:r>
            <w:r w:rsidR="000E7D10" w:rsidRPr="000C00C7">
              <w:rPr>
                <w:webHidden/>
              </w:rPr>
              <w:fldChar w:fldCharType="begin"/>
            </w:r>
            <w:r w:rsidR="000E7D10" w:rsidRPr="000C00C7">
              <w:rPr>
                <w:webHidden/>
              </w:rPr>
              <w:instrText>PAGEREF _Toc93584271 \h</w:instrText>
            </w:r>
            <w:r w:rsidR="000E7D10" w:rsidRPr="000C00C7">
              <w:rPr>
                <w:webHidden/>
              </w:rPr>
            </w:r>
            <w:r w:rsidR="000E7D10" w:rsidRPr="000C00C7">
              <w:rPr>
                <w:webHidden/>
              </w:rPr>
              <w:fldChar w:fldCharType="separate"/>
            </w:r>
            <w:r w:rsidR="000E7D10" w:rsidRPr="000C00C7">
              <w:rPr>
                <w:rStyle w:val="Vnculodendice"/>
              </w:rPr>
              <w:tab/>
              <w:t>9</w:t>
            </w:r>
            <w:r w:rsidR="000E7D10" w:rsidRPr="000C00C7">
              <w:rPr>
                <w:webHidden/>
              </w:rPr>
              <w:fldChar w:fldCharType="end"/>
            </w:r>
          </w:hyperlink>
        </w:p>
        <w:p w:rsidR="00897B68" w:rsidRPr="000C00C7" w:rsidRDefault="00A27DE7" w:rsidP="00904BE7">
          <w:pPr>
            <w:pStyle w:val="TOC2"/>
            <w:tabs>
              <w:tab w:val="right" w:leader="dot" w:pos="9350"/>
            </w:tabs>
            <w:spacing w:line="240" w:lineRule="auto"/>
          </w:pPr>
          <w:hyperlink w:anchor="_Toc93584272">
            <w:r w:rsidR="000E7D10" w:rsidRPr="000C00C7">
              <w:rPr>
                <w:rStyle w:val="Vnculodendice"/>
                <w:rFonts w:eastAsiaTheme="majorEastAsia" w:cstheme="minorHAnsi"/>
                <w:b/>
                <w:bCs/>
                <w:webHidden/>
                <w:lang w:eastAsia="es-MX"/>
              </w:rPr>
              <w:t>8.3 Introduction to Integrated Geospatial Information Framework (IGIF)-Hydro( John Nyberg , NOAA)</w:t>
            </w:r>
            <w:r w:rsidR="000E7D10" w:rsidRPr="000C00C7">
              <w:rPr>
                <w:webHidden/>
              </w:rPr>
              <w:fldChar w:fldCharType="begin"/>
            </w:r>
            <w:r w:rsidR="000E7D10" w:rsidRPr="000C00C7">
              <w:rPr>
                <w:webHidden/>
              </w:rPr>
              <w:instrText>PAGEREF _Toc93584272 \h</w:instrText>
            </w:r>
            <w:r w:rsidR="000E7D10" w:rsidRPr="000C00C7">
              <w:rPr>
                <w:webHidden/>
              </w:rPr>
            </w:r>
            <w:r w:rsidR="000E7D10" w:rsidRPr="000C00C7">
              <w:rPr>
                <w:webHidden/>
              </w:rPr>
              <w:fldChar w:fldCharType="separate"/>
            </w:r>
            <w:r w:rsidR="000E7D10" w:rsidRPr="000C00C7">
              <w:rPr>
                <w:rStyle w:val="Vnculodendice"/>
              </w:rPr>
              <w:tab/>
              <w:t>9</w:t>
            </w:r>
            <w:r w:rsidR="000E7D10" w:rsidRPr="000C00C7">
              <w:rPr>
                <w:webHidden/>
              </w:rPr>
              <w:fldChar w:fldCharType="end"/>
            </w:r>
          </w:hyperlink>
        </w:p>
        <w:p w:rsidR="00897B68" w:rsidRPr="000C00C7" w:rsidRDefault="00A27DE7" w:rsidP="00904BE7">
          <w:pPr>
            <w:pStyle w:val="TOC2"/>
            <w:tabs>
              <w:tab w:val="right" w:leader="dot" w:pos="9350"/>
            </w:tabs>
            <w:spacing w:line="240" w:lineRule="auto"/>
          </w:pPr>
          <w:hyperlink w:anchor="_Toc93584273">
            <w:r w:rsidR="000E7D10" w:rsidRPr="000C00C7">
              <w:rPr>
                <w:rStyle w:val="Vnculodendice"/>
                <w:rFonts w:eastAsiaTheme="majorEastAsia" w:cstheme="minorHAnsi"/>
                <w:b/>
                <w:bCs/>
                <w:webHidden/>
                <w:lang w:eastAsia="es-MX"/>
              </w:rPr>
              <w:t>8.4A Ten steps to MSDI sucess (Miike Osborne , OceanWise)</w:t>
            </w:r>
            <w:r w:rsidR="000E7D10" w:rsidRPr="000C00C7">
              <w:rPr>
                <w:webHidden/>
              </w:rPr>
              <w:fldChar w:fldCharType="begin"/>
            </w:r>
            <w:r w:rsidR="000E7D10" w:rsidRPr="000C00C7">
              <w:rPr>
                <w:webHidden/>
              </w:rPr>
              <w:instrText>PAGEREF _Toc93584273 \h</w:instrText>
            </w:r>
            <w:r w:rsidR="000E7D10" w:rsidRPr="000C00C7">
              <w:rPr>
                <w:webHidden/>
              </w:rPr>
            </w:r>
            <w:r w:rsidR="000E7D10" w:rsidRPr="000C00C7">
              <w:rPr>
                <w:webHidden/>
              </w:rPr>
              <w:fldChar w:fldCharType="separate"/>
            </w:r>
            <w:r w:rsidR="000E7D10" w:rsidRPr="000C00C7">
              <w:rPr>
                <w:rStyle w:val="Vnculodendice"/>
              </w:rPr>
              <w:tab/>
              <w:t>9</w:t>
            </w:r>
            <w:r w:rsidR="000E7D10" w:rsidRPr="000C00C7">
              <w:rPr>
                <w:webHidden/>
              </w:rPr>
              <w:fldChar w:fldCharType="end"/>
            </w:r>
          </w:hyperlink>
        </w:p>
        <w:p w:rsidR="00897B68" w:rsidRPr="000C00C7" w:rsidRDefault="00A27DE7" w:rsidP="00904BE7">
          <w:pPr>
            <w:pStyle w:val="TOC2"/>
            <w:tabs>
              <w:tab w:val="right" w:leader="dot" w:pos="9350"/>
            </w:tabs>
            <w:spacing w:line="240" w:lineRule="auto"/>
          </w:pPr>
          <w:hyperlink w:anchor="_Toc93584274">
            <w:r w:rsidR="000E7D10" w:rsidRPr="000C00C7">
              <w:rPr>
                <w:rStyle w:val="Vnculodendice"/>
                <w:rFonts w:eastAsiaTheme="majorEastAsia" w:cstheme="minorHAnsi"/>
                <w:b/>
                <w:bCs/>
                <w:webHidden/>
                <w:lang w:eastAsia="es-MX"/>
              </w:rPr>
              <w:t>8.4B MACHC and MSDI: a regional analysis (Alejandro Gerones, IIC Technologies)</w:t>
            </w:r>
            <w:r w:rsidR="000E7D10" w:rsidRPr="000C00C7">
              <w:rPr>
                <w:webHidden/>
              </w:rPr>
              <w:fldChar w:fldCharType="begin"/>
            </w:r>
            <w:r w:rsidR="000E7D10" w:rsidRPr="000C00C7">
              <w:rPr>
                <w:webHidden/>
              </w:rPr>
              <w:instrText>PAGEREF _Toc93584274 \h</w:instrText>
            </w:r>
            <w:r w:rsidR="000E7D10" w:rsidRPr="000C00C7">
              <w:rPr>
                <w:webHidden/>
              </w:rPr>
            </w:r>
            <w:r w:rsidR="000E7D10" w:rsidRPr="000C00C7">
              <w:rPr>
                <w:webHidden/>
              </w:rPr>
              <w:fldChar w:fldCharType="separate"/>
            </w:r>
            <w:r w:rsidR="000E7D10" w:rsidRPr="000C00C7">
              <w:rPr>
                <w:rStyle w:val="Vnculodendice"/>
              </w:rPr>
              <w:tab/>
              <w:t>10</w:t>
            </w:r>
            <w:r w:rsidR="000E7D10" w:rsidRPr="000C00C7">
              <w:rPr>
                <w:webHidden/>
              </w:rPr>
              <w:fldChar w:fldCharType="end"/>
            </w:r>
          </w:hyperlink>
        </w:p>
        <w:p w:rsidR="00897B68" w:rsidRPr="000C00C7" w:rsidRDefault="00A27DE7" w:rsidP="00904BE7">
          <w:pPr>
            <w:pStyle w:val="TOC1"/>
            <w:spacing w:line="240" w:lineRule="auto"/>
          </w:pPr>
          <w:hyperlink w:anchor="_Toc93584275">
            <w:r w:rsidR="000E7D10" w:rsidRPr="000C00C7">
              <w:rPr>
                <w:rStyle w:val="Vnculodendice"/>
                <w:webHidden/>
              </w:rPr>
              <w:t>9.0 Nautical Charts and Publications</w:t>
            </w:r>
            <w:r w:rsidR="000E7D10" w:rsidRPr="000C00C7">
              <w:rPr>
                <w:webHidden/>
              </w:rPr>
              <w:fldChar w:fldCharType="begin"/>
            </w:r>
            <w:r w:rsidR="000E7D10" w:rsidRPr="000C00C7">
              <w:rPr>
                <w:webHidden/>
              </w:rPr>
              <w:instrText>PAGEREF _Toc93584275 \h</w:instrText>
            </w:r>
            <w:r w:rsidR="000E7D10" w:rsidRPr="000C00C7">
              <w:rPr>
                <w:webHidden/>
              </w:rPr>
            </w:r>
            <w:r w:rsidR="000E7D10" w:rsidRPr="000C00C7">
              <w:rPr>
                <w:webHidden/>
              </w:rPr>
              <w:fldChar w:fldCharType="separate"/>
            </w:r>
            <w:r w:rsidR="000E7D10" w:rsidRPr="000C00C7">
              <w:rPr>
                <w:rStyle w:val="Vnculodendice"/>
              </w:rPr>
              <w:tab/>
              <w:t>11</w:t>
            </w:r>
            <w:r w:rsidR="000E7D10" w:rsidRPr="000C00C7">
              <w:rPr>
                <w:webHidden/>
              </w:rPr>
              <w:fldChar w:fldCharType="end"/>
            </w:r>
          </w:hyperlink>
        </w:p>
        <w:p w:rsidR="00897B68" w:rsidRPr="000C00C7" w:rsidRDefault="00A27DE7" w:rsidP="00904BE7">
          <w:pPr>
            <w:pStyle w:val="TOC2"/>
            <w:tabs>
              <w:tab w:val="right" w:leader="dot" w:pos="9350"/>
            </w:tabs>
            <w:spacing w:line="240" w:lineRule="auto"/>
          </w:pPr>
          <w:hyperlink w:anchor="_Toc93584276">
            <w:r w:rsidR="000E7D10" w:rsidRPr="000C00C7">
              <w:rPr>
                <w:rStyle w:val="Vnculodendice"/>
                <w:webHidden/>
              </w:rPr>
              <w:t>9.1 MACHC International Charting Coordination Working Group (MICC) Report, (Bernice Mahabier, MICC Chair)</w:t>
            </w:r>
            <w:r w:rsidR="000E7D10" w:rsidRPr="000C00C7">
              <w:rPr>
                <w:webHidden/>
              </w:rPr>
              <w:fldChar w:fldCharType="begin"/>
            </w:r>
            <w:r w:rsidR="000E7D10" w:rsidRPr="000C00C7">
              <w:rPr>
                <w:webHidden/>
              </w:rPr>
              <w:instrText>PAGEREF _Toc93584276 \h</w:instrText>
            </w:r>
            <w:r w:rsidR="000E7D10" w:rsidRPr="000C00C7">
              <w:rPr>
                <w:webHidden/>
              </w:rPr>
            </w:r>
            <w:r w:rsidR="000E7D10" w:rsidRPr="000C00C7">
              <w:rPr>
                <w:webHidden/>
              </w:rPr>
              <w:fldChar w:fldCharType="separate"/>
            </w:r>
            <w:r w:rsidR="000E7D10" w:rsidRPr="000C00C7">
              <w:rPr>
                <w:rStyle w:val="Vnculodendice"/>
              </w:rPr>
              <w:tab/>
              <w:t>11</w:t>
            </w:r>
            <w:r w:rsidR="000E7D10" w:rsidRPr="000C00C7">
              <w:rPr>
                <w:webHidden/>
              </w:rPr>
              <w:fldChar w:fldCharType="end"/>
            </w:r>
          </w:hyperlink>
        </w:p>
        <w:p w:rsidR="00897B68" w:rsidRPr="000C00C7" w:rsidRDefault="00A27DE7" w:rsidP="00904BE7">
          <w:pPr>
            <w:pStyle w:val="TOC2"/>
            <w:tabs>
              <w:tab w:val="right" w:leader="dot" w:pos="9350"/>
            </w:tabs>
            <w:spacing w:line="240" w:lineRule="auto"/>
          </w:pPr>
          <w:hyperlink w:anchor="_Toc93584277">
            <w:r w:rsidR="000E7D10" w:rsidRPr="000C00C7">
              <w:rPr>
                <w:rStyle w:val="Vnculodendice"/>
                <w:webHidden/>
              </w:rPr>
              <w:t>9.2 Proposal to change the area of coverage of the MACHC (Lieutenant Ana Silva, Directorate of Hydrography and Navigation, Brazil)</w:t>
            </w:r>
            <w:r w:rsidR="000E7D10" w:rsidRPr="000C00C7">
              <w:rPr>
                <w:webHidden/>
              </w:rPr>
              <w:fldChar w:fldCharType="begin"/>
            </w:r>
            <w:r w:rsidR="000E7D10" w:rsidRPr="000C00C7">
              <w:rPr>
                <w:webHidden/>
              </w:rPr>
              <w:instrText>PAGEREF _Toc93584277 \h</w:instrText>
            </w:r>
            <w:r w:rsidR="000E7D10" w:rsidRPr="000C00C7">
              <w:rPr>
                <w:webHidden/>
              </w:rPr>
            </w:r>
            <w:r w:rsidR="000E7D10" w:rsidRPr="000C00C7">
              <w:rPr>
                <w:webHidden/>
              </w:rPr>
              <w:fldChar w:fldCharType="separate"/>
            </w:r>
            <w:r w:rsidR="000E7D10" w:rsidRPr="000C00C7">
              <w:rPr>
                <w:rStyle w:val="Vnculodendice"/>
              </w:rPr>
              <w:tab/>
              <w:t>12</w:t>
            </w:r>
            <w:r w:rsidR="000E7D10" w:rsidRPr="000C00C7">
              <w:rPr>
                <w:webHidden/>
              </w:rPr>
              <w:fldChar w:fldCharType="end"/>
            </w:r>
          </w:hyperlink>
        </w:p>
        <w:p w:rsidR="00897B68" w:rsidRPr="000C00C7" w:rsidRDefault="00A27DE7" w:rsidP="00904BE7">
          <w:pPr>
            <w:pStyle w:val="TOC2"/>
            <w:tabs>
              <w:tab w:val="right" w:leader="dot" w:pos="9350"/>
            </w:tabs>
            <w:spacing w:line="240" w:lineRule="auto"/>
          </w:pPr>
          <w:hyperlink w:anchor="_Toc93584278">
            <w:r w:rsidR="000E7D10" w:rsidRPr="000C00C7">
              <w:rPr>
                <w:rStyle w:val="Vnculodendice"/>
                <w:webHidden/>
              </w:rPr>
              <w:t>9.3 Update on MACHC Regional ENC Scheme (Julio Castillo, United States National Oceanic and Atmospheric Administration (NOAA))</w:t>
            </w:r>
            <w:r w:rsidR="000E7D10" w:rsidRPr="000C00C7">
              <w:rPr>
                <w:webHidden/>
              </w:rPr>
              <w:fldChar w:fldCharType="begin"/>
            </w:r>
            <w:r w:rsidR="000E7D10" w:rsidRPr="000C00C7">
              <w:rPr>
                <w:webHidden/>
              </w:rPr>
              <w:instrText>PAGEREF _Toc93584278 \h</w:instrText>
            </w:r>
            <w:r w:rsidR="000E7D10" w:rsidRPr="000C00C7">
              <w:rPr>
                <w:webHidden/>
              </w:rPr>
            </w:r>
            <w:r w:rsidR="000E7D10" w:rsidRPr="000C00C7">
              <w:rPr>
                <w:webHidden/>
              </w:rPr>
              <w:fldChar w:fldCharType="separate"/>
            </w:r>
            <w:r w:rsidR="000E7D10" w:rsidRPr="000C00C7">
              <w:rPr>
                <w:rStyle w:val="Vnculodendice"/>
              </w:rPr>
              <w:tab/>
              <w:t>12</w:t>
            </w:r>
            <w:r w:rsidR="000E7D10" w:rsidRPr="000C00C7">
              <w:rPr>
                <w:webHidden/>
              </w:rPr>
              <w:fldChar w:fldCharType="end"/>
            </w:r>
          </w:hyperlink>
        </w:p>
        <w:p w:rsidR="00897B68" w:rsidRPr="000C00C7" w:rsidRDefault="00A27DE7" w:rsidP="00904BE7">
          <w:pPr>
            <w:pStyle w:val="TOC2"/>
            <w:tabs>
              <w:tab w:val="right" w:leader="dot" w:pos="9350"/>
            </w:tabs>
            <w:spacing w:line="240" w:lineRule="auto"/>
          </w:pPr>
          <w:hyperlink w:anchor="_Toc93584279">
            <w:r w:rsidR="000E7D10" w:rsidRPr="000C00C7">
              <w:rPr>
                <w:rStyle w:val="Vnculodendice"/>
                <w:webHidden/>
              </w:rPr>
              <w:t>9.4 UKHO worldwide gridding (Nick Rodwell, United Kingdom Hydrographic Office (UKHO))</w:t>
            </w:r>
            <w:r w:rsidR="000E7D10" w:rsidRPr="000C00C7">
              <w:rPr>
                <w:webHidden/>
              </w:rPr>
              <w:fldChar w:fldCharType="begin"/>
            </w:r>
            <w:r w:rsidR="000E7D10" w:rsidRPr="000C00C7">
              <w:rPr>
                <w:webHidden/>
              </w:rPr>
              <w:instrText>PAGEREF _Toc93584279 \h</w:instrText>
            </w:r>
            <w:r w:rsidR="000E7D10" w:rsidRPr="000C00C7">
              <w:rPr>
                <w:webHidden/>
              </w:rPr>
            </w:r>
            <w:r w:rsidR="000E7D10" w:rsidRPr="000C00C7">
              <w:rPr>
                <w:webHidden/>
              </w:rPr>
              <w:fldChar w:fldCharType="separate"/>
            </w:r>
            <w:r w:rsidR="000E7D10" w:rsidRPr="000C00C7">
              <w:rPr>
                <w:rStyle w:val="Vnculodendice"/>
              </w:rPr>
              <w:tab/>
              <w:t>13</w:t>
            </w:r>
            <w:r w:rsidR="000E7D10" w:rsidRPr="000C00C7">
              <w:rPr>
                <w:webHidden/>
              </w:rPr>
              <w:fldChar w:fldCharType="end"/>
            </w:r>
          </w:hyperlink>
        </w:p>
        <w:p w:rsidR="00897B68" w:rsidRPr="000C00C7" w:rsidRDefault="00A27DE7" w:rsidP="00904BE7">
          <w:pPr>
            <w:pStyle w:val="TOC2"/>
            <w:tabs>
              <w:tab w:val="right" w:leader="dot" w:pos="9350"/>
            </w:tabs>
            <w:spacing w:line="240" w:lineRule="auto"/>
          </w:pPr>
          <w:hyperlink w:anchor="_Toc93584280">
            <w:r w:rsidR="000E7D10" w:rsidRPr="000C00C7">
              <w:rPr>
                <w:rStyle w:val="Vnculodendice"/>
                <w:webHidden/>
              </w:rPr>
              <w:t>9.5B S-100 Capability within the CARIS Product Suite (Juan Carballini, Teledyne-CARIS)</w:t>
            </w:r>
            <w:r w:rsidR="000E7D10" w:rsidRPr="000C00C7">
              <w:rPr>
                <w:webHidden/>
              </w:rPr>
              <w:fldChar w:fldCharType="begin"/>
            </w:r>
            <w:r w:rsidR="000E7D10" w:rsidRPr="000C00C7">
              <w:rPr>
                <w:webHidden/>
              </w:rPr>
              <w:instrText>PAGEREF _Toc93584280 \h</w:instrText>
            </w:r>
            <w:r w:rsidR="000E7D10" w:rsidRPr="000C00C7">
              <w:rPr>
                <w:webHidden/>
              </w:rPr>
            </w:r>
            <w:r w:rsidR="000E7D10" w:rsidRPr="000C00C7">
              <w:rPr>
                <w:webHidden/>
              </w:rPr>
              <w:fldChar w:fldCharType="separate"/>
            </w:r>
            <w:r w:rsidR="000E7D10" w:rsidRPr="000C00C7">
              <w:rPr>
                <w:rStyle w:val="Vnculodendice"/>
              </w:rPr>
              <w:tab/>
              <w:t>14</w:t>
            </w:r>
            <w:r w:rsidR="000E7D10" w:rsidRPr="000C00C7">
              <w:rPr>
                <w:webHidden/>
              </w:rPr>
              <w:fldChar w:fldCharType="end"/>
            </w:r>
          </w:hyperlink>
        </w:p>
        <w:p w:rsidR="00897B68" w:rsidRPr="000C00C7" w:rsidRDefault="00A27DE7" w:rsidP="00904BE7">
          <w:pPr>
            <w:pStyle w:val="TOC2"/>
            <w:tabs>
              <w:tab w:val="right" w:leader="dot" w:pos="9350"/>
            </w:tabs>
            <w:spacing w:line="240" w:lineRule="auto"/>
          </w:pPr>
          <w:hyperlink w:anchor="_Toc93584281">
            <w:r w:rsidR="000E7D10" w:rsidRPr="000C00C7">
              <w:rPr>
                <w:rStyle w:val="Vnculodendice"/>
                <w:webHidden/>
              </w:rPr>
              <w:t>9.5C Challenges of S-101 Validation (Friedhelm Moggert-Kägeler, SevenCs)</w:t>
            </w:r>
            <w:r w:rsidR="000E7D10" w:rsidRPr="000C00C7">
              <w:rPr>
                <w:webHidden/>
              </w:rPr>
              <w:fldChar w:fldCharType="begin"/>
            </w:r>
            <w:r w:rsidR="000E7D10" w:rsidRPr="000C00C7">
              <w:rPr>
                <w:webHidden/>
              </w:rPr>
              <w:instrText>PAGEREF _Toc93584281 \h</w:instrText>
            </w:r>
            <w:r w:rsidR="000E7D10" w:rsidRPr="000C00C7">
              <w:rPr>
                <w:webHidden/>
              </w:rPr>
            </w:r>
            <w:r w:rsidR="000E7D10" w:rsidRPr="000C00C7">
              <w:rPr>
                <w:webHidden/>
              </w:rPr>
              <w:fldChar w:fldCharType="separate"/>
            </w:r>
            <w:r w:rsidR="000E7D10" w:rsidRPr="000C00C7">
              <w:rPr>
                <w:rStyle w:val="Vnculodendice"/>
              </w:rPr>
              <w:tab/>
              <w:t>14</w:t>
            </w:r>
            <w:r w:rsidR="000E7D10" w:rsidRPr="000C00C7">
              <w:rPr>
                <w:webHidden/>
              </w:rPr>
              <w:fldChar w:fldCharType="end"/>
            </w:r>
          </w:hyperlink>
        </w:p>
        <w:p w:rsidR="00897B68" w:rsidRPr="000C00C7" w:rsidRDefault="00A27DE7" w:rsidP="00904BE7">
          <w:pPr>
            <w:pStyle w:val="TOC1"/>
            <w:spacing w:line="240" w:lineRule="auto"/>
          </w:pPr>
          <w:hyperlink w:anchor="_Toc93584282">
            <w:r w:rsidR="000E7D10" w:rsidRPr="000C00C7">
              <w:rPr>
                <w:rStyle w:val="Vnculodendice"/>
                <w:rFonts w:eastAsiaTheme="majorEastAsia" w:cstheme="minorHAnsi"/>
                <w:bCs/>
                <w:webHidden/>
                <w:lang w:eastAsia="es-MX"/>
              </w:rPr>
              <w:t>5.0 Regional Capacity Building</w:t>
            </w:r>
            <w:r w:rsidR="000E7D10" w:rsidRPr="000C00C7">
              <w:rPr>
                <w:webHidden/>
              </w:rPr>
              <w:fldChar w:fldCharType="begin"/>
            </w:r>
            <w:r w:rsidR="000E7D10" w:rsidRPr="000C00C7">
              <w:rPr>
                <w:webHidden/>
              </w:rPr>
              <w:instrText>PAGEREF _Toc93584282 \h</w:instrText>
            </w:r>
            <w:r w:rsidR="000E7D10" w:rsidRPr="000C00C7">
              <w:rPr>
                <w:webHidden/>
              </w:rPr>
            </w:r>
            <w:r w:rsidR="000E7D10" w:rsidRPr="000C00C7">
              <w:rPr>
                <w:webHidden/>
              </w:rPr>
              <w:fldChar w:fldCharType="separate"/>
            </w:r>
            <w:r w:rsidR="000E7D10" w:rsidRPr="000C00C7">
              <w:rPr>
                <w:rStyle w:val="Vnculodendice"/>
              </w:rPr>
              <w:tab/>
              <w:t>15</w:t>
            </w:r>
            <w:r w:rsidR="000E7D10" w:rsidRPr="000C00C7">
              <w:rPr>
                <w:webHidden/>
              </w:rPr>
              <w:fldChar w:fldCharType="end"/>
            </w:r>
          </w:hyperlink>
        </w:p>
        <w:p w:rsidR="00897B68" w:rsidRPr="000C00C7" w:rsidRDefault="00A27DE7" w:rsidP="00904BE7">
          <w:pPr>
            <w:pStyle w:val="TOC2"/>
            <w:tabs>
              <w:tab w:val="right" w:leader="dot" w:pos="9350"/>
            </w:tabs>
            <w:spacing w:line="240" w:lineRule="auto"/>
          </w:pPr>
          <w:hyperlink w:anchor="_Toc93584283">
            <w:r w:rsidR="000E7D10" w:rsidRPr="000C00C7">
              <w:rPr>
                <w:rStyle w:val="Vnculodendice"/>
                <w:rFonts w:eastAsiaTheme="majorEastAsia" w:cstheme="minorHAnsi"/>
                <w:b/>
                <w:bCs/>
                <w:webHidden/>
                <w:lang w:eastAsia="es-MX"/>
              </w:rPr>
              <w:t>5.1 Capacity Building Committee (CBC) Report (Lucy Fieldhouse, Meso American - Caribbean Sea Hydrographic Commission (MACHC) CBC Chair)</w:t>
            </w:r>
            <w:r w:rsidR="000E7D10" w:rsidRPr="000C00C7">
              <w:rPr>
                <w:webHidden/>
              </w:rPr>
              <w:fldChar w:fldCharType="begin"/>
            </w:r>
            <w:r w:rsidR="000E7D10" w:rsidRPr="000C00C7">
              <w:rPr>
                <w:webHidden/>
              </w:rPr>
              <w:instrText>PAGEREF _Toc93584283 \h</w:instrText>
            </w:r>
            <w:r w:rsidR="000E7D10" w:rsidRPr="000C00C7">
              <w:rPr>
                <w:webHidden/>
              </w:rPr>
            </w:r>
            <w:r w:rsidR="000E7D10" w:rsidRPr="000C00C7">
              <w:rPr>
                <w:webHidden/>
              </w:rPr>
              <w:fldChar w:fldCharType="separate"/>
            </w:r>
            <w:r w:rsidR="000E7D10" w:rsidRPr="000C00C7">
              <w:rPr>
                <w:rStyle w:val="Vnculodendice"/>
              </w:rPr>
              <w:tab/>
              <w:t>15</w:t>
            </w:r>
            <w:r w:rsidR="000E7D10" w:rsidRPr="000C00C7">
              <w:rPr>
                <w:webHidden/>
              </w:rPr>
              <w:fldChar w:fldCharType="end"/>
            </w:r>
          </w:hyperlink>
        </w:p>
        <w:p w:rsidR="00897B68" w:rsidRPr="000C00C7" w:rsidRDefault="00A27DE7" w:rsidP="00904BE7">
          <w:pPr>
            <w:pStyle w:val="TOC2"/>
            <w:tabs>
              <w:tab w:val="right" w:leader="dot" w:pos="9350"/>
            </w:tabs>
            <w:spacing w:line="240" w:lineRule="auto"/>
          </w:pPr>
          <w:hyperlink w:anchor="_Toc93584284">
            <w:r w:rsidR="000E7D10" w:rsidRPr="000C00C7">
              <w:rPr>
                <w:rStyle w:val="Vnculodendice"/>
                <w:rFonts w:eastAsiaTheme="majorEastAsia" w:cstheme="minorHAnsi"/>
                <w:b/>
                <w:bCs/>
                <w:webHidden/>
                <w:lang w:eastAsia="es-MX"/>
              </w:rPr>
              <w:t>5.2 Education and Training opportunities at the USM (Costa Neves, University of Southern Mississippi )</w:t>
            </w:r>
            <w:r w:rsidR="000E7D10" w:rsidRPr="000C00C7">
              <w:rPr>
                <w:webHidden/>
              </w:rPr>
              <w:fldChar w:fldCharType="begin"/>
            </w:r>
            <w:r w:rsidR="000E7D10" w:rsidRPr="000C00C7">
              <w:rPr>
                <w:webHidden/>
              </w:rPr>
              <w:instrText>PAGEREF _Toc93584284 \h</w:instrText>
            </w:r>
            <w:r w:rsidR="000E7D10" w:rsidRPr="000C00C7">
              <w:rPr>
                <w:webHidden/>
              </w:rPr>
            </w:r>
            <w:r w:rsidR="000E7D10" w:rsidRPr="000C00C7">
              <w:rPr>
                <w:webHidden/>
              </w:rPr>
              <w:fldChar w:fldCharType="separate"/>
            </w:r>
            <w:r w:rsidR="000E7D10" w:rsidRPr="000C00C7">
              <w:rPr>
                <w:rStyle w:val="Vnculodendice"/>
              </w:rPr>
              <w:tab/>
              <w:t>16</w:t>
            </w:r>
            <w:r w:rsidR="000E7D10" w:rsidRPr="000C00C7">
              <w:rPr>
                <w:webHidden/>
              </w:rPr>
              <w:fldChar w:fldCharType="end"/>
            </w:r>
          </w:hyperlink>
        </w:p>
        <w:p w:rsidR="00897B68" w:rsidRPr="000C00C7" w:rsidRDefault="00A27DE7" w:rsidP="00904BE7">
          <w:pPr>
            <w:pStyle w:val="TOC2"/>
            <w:tabs>
              <w:tab w:val="right" w:leader="dot" w:pos="9350"/>
            </w:tabs>
            <w:spacing w:line="240" w:lineRule="auto"/>
          </w:pPr>
          <w:hyperlink w:anchor="_Toc93584285">
            <w:r w:rsidR="000E7D10" w:rsidRPr="000C00C7">
              <w:rPr>
                <w:rStyle w:val="Vnculodendice"/>
                <w:rFonts w:eastAsiaTheme="majorEastAsia" w:cstheme="minorHAnsi"/>
                <w:b/>
                <w:bCs/>
                <w:webHidden/>
                <w:lang w:eastAsia="es-MX"/>
              </w:rPr>
              <w:t>5.3A Modelling coastal vulnerability in Belize: an application of Satellite-Derived Bathymetry (SDB) for coastal management (Harry Cook,  ARGANS)</w:t>
            </w:r>
            <w:r w:rsidR="000E7D10" w:rsidRPr="000C00C7">
              <w:rPr>
                <w:webHidden/>
              </w:rPr>
              <w:fldChar w:fldCharType="begin"/>
            </w:r>
            <w:r w:rsidR="000E7D10" w:rsidRPr="000C00C7">
              <w:rPr>
                <w:webHidden/>
              </w:rPr>
              <w:instrText>PAGEREF _Toc93584285 \h</w:instrText>
            </w:r>
            <w:r w:rsidR="000E7D10" w:rsidRPr="000C00C7">
              <w:rPr>
                <w:webHidden/>
              </w:rPr>
            </w:r>
            <w:r w:rsidR="000E7D10" w:rsidRPr="000C00C7">
              <w:rPr>
                <w:webHidden/>
              </w:rPr>
              <w:fldChar w:fldCharType="separate"/>
            </w:r>
            <w:r w:rsidR="000E7D10" w:rsidRPr="000C00C7">
              <w:rPr>
                <w:rStyle w:val="Vnculodendice"/>
              </w:rPr>
              <w:tab/>
              <w:t>17</w:t>
            </w:r>
            <w:r w:rsidR="000E7D10" w:rsidRPr="000C00C7">
              <w:rPr>
                <w:webHidden/>
              </w:rPr>
              <w:fldChar w:fldCharType="end"/>
            </w:r>
          </w:hyperlink>
        </w:p>
        <w:p w:rsidR="00897B68" w:rsidRPr="000C00C7" w:rsidRDefault="00A27DE7" w:rsidP="00904BE7">
          <w:pPr>
            <w:pStyle w:val="TOC2"/>
            <w:tabs>
              <w:tab w:val="right" w:leader="dot" w:pos="9350"/>
            </w:tabs>
            <w:spacing w:line="240" w:lineRule="auto"/>
          </w:pPr>
          <w:hyperlink w:anchor="_Toc93584286">
            <w:r w:rsidR="000E7D10" w:rsidRPr="000C00C7">
              <w:rPr>
                <w:rStyle w:val="Vnculodendice"/>
                <w:rFonts w:eastAsiaTheme="majorEastAsia" w:cstheme="minorHAnsi"/>
                <w:b/>
                <w:bCs/>
                <w:webHidden/>
                <w:lang w:eastAsia="es-MX"/>
              </w:rPr>
              <w:t>5.3B EOMAP SDB uses and benefits for Small Island Developing States (Edward Albada, EOMAP)</w:t>
            </w:r>
            <w:r w:rsidR="000E7D10" w:rsidRPr="000C00C7">
              <w:rPr>
                <w:webHidden/>
              </w:rPr>
              <w:fldChar w:fldCharType="begin"/>
            </w:r>
            <w:r w:rsidR="000E7D10" w:rsidRPr="000C00C7">
              <w:rPr>
                <w:webHidden/>
              </w:rPr>
              <w:instrText>PAGEREF _Toc93584286 \h</w:instrText>
            </w:r>
            <w:r w:rsidR="000E7D10" w:rsidRPr="000C00C7">
              <w:rPr>
                <w:webHidden/>
              </w:rPr>
            </w:r>
            <w:r w:rsidR="000E7D10" w:rsidRPr="000C00C7">
              <w:rPr>
                <w:webHidden/>
              </w:rPr>
              <w:fldChar w:fldCharType="separate"/>
            </w:r>
            <w:r w:rsidR="000E7D10" w:rsidRPr="000C00C7">
              <w:rPr>
                <w:rStyle w:val="Vnculodendice"/>
              </w:rPr>
              <w:tab/>
              <w:t>17</w:t>
            </w:r>
            <w:r w:rsidR="000E7D10" w:rsidRPr="000C00C7">
              <w:rPr>
                <w:webHidden/>
              </w:rPr>
              <w:fldChar w:fldCharType="end"/>
            </w:r>
          </w:hyperlink>
        </w:p>
        <w:p w:rsidR="00897B68" w:rsidRPr="000C00C7" w:rsidRDefault="00A27DE7" w:rsidP="00904BE7">
          <w:pPr>
            <w:pStyle w:val="TOC2"/>
            <w:tabs>
              <w:tab w:val="right" w:leader="dot" w:pos="9350"/>
            </w:tabs>
            <w:spacing w:line="240" w:lineRule="auto"/>
          </w:pPr>
          <w:hyperlink w:anchor="_Toc93584287">
            <w:r w:rsidR="000E7D10" w:rsidRPr="000C00C7">
              <w:rPr>
                <w:rStyle w:val="Vnculodendice"/>
                <w:rFonts w:eastAsiaTheme="majorEastAsia" w:cstheme="minorHAnsi"/>
                <w:b/>
                <w:bCs/>
                <w:webHidden/>
                <w:lang w:eastAsia="es-MX"/>
              </w:rPr>
              <w:t>5.3C Bowden Harbour Collaboration Project and the Caribbean Geoportal (Carol Fisher, TCarta )</w:t>
            </w:r>
            <w:r w:rsidR="000E7D10" w:rsidRPr="000C00C7">
              <w:rPr>
                <w:webHidden/>
              </w:rPr>
              <w:fldChar w:fldCharType="begin"/>
            </w:r>
            <w:r w:rsidR="000E7D10" w:rsidRPr="000C00C7">
              <w:rPr>
                <w:webHidden/>
              </w:rPr>
              <w:instrText>PAGEREF _Toc93584287 \h</w:instrText>
            </w:r>
            <w:r w:rsidR="000E7D10" w:rsidRPr="000C00C7">
              <w:rPr>
                <w:webHidden/>
              </w:rPr>
            </w:r>
            <w:r w:rsidR="000E7D10" w:rsidRPr="000C00C7">
              <w:rPr>
                <w:webHidden/>
              </w:rPr>
              <w:fldChar w:fldCharType="separate"/>
            </w:r>
            <w:r w:rsidR="000E7D10" w:rsidRPr="000C00C7">
              <w:rPr>
                <w:rStyle w:val="Vnculodendice"/>
              </w:rPr>
              <w:tab/>
              <w:t>17</w:t>
            </w:r>
            <w:r w:rsidR="000E7D10" w:rsidRPr="000C00C7">
              <w:rPr>
                <w:webHidden/>
              </w:rPr>
              <w:fldChar w:fldCharType="end"/>
            </w:r>
          </w:hyperlink>
        </w:p>
        <w:p w:rsidR="00897B68" w:rsidRPr="000C00C7" w:rsidRDefault="00A27DE7" w:rsidP="00904BE7">
          <w:pPr>
            <w:pStyle w:val="TOC1"/>
            <w:spacing w:line="240" w:lineRule="auto"/>
          </w:pPr>
          <w:hyperlink w:anchor="_Toc93584288">
            <w:r w:rsidR="000E7D10" w:rsidRPr="000C00C7">
              <w:rPr>
                <w:rStyle w:val="Vnculodendice"/>
                <w:webHidden/>
              </w:rPr>
              <w:t>3.0 National Reports, Breakout Groups, and Common Themes/Issues</w:t>
            </w:r>
            <w:r w:rsidR="000E7D10" w:rsidRPr="000C00C7">
              <w:rPr>
                <w:webHidden/>
              </w:rPr>
              <w:fldChar w:fldCharType="begin"/>
            </w:r>
            <w:r w:rsidR="000E7D10" w:rsidRPr="000C00C7">
              <w:rPr>
                <w:webHidden/>
              </w:rPr>
              <w:instrText>PAGEREF _Toc93584288 \h</w:instrText>
            </w:r>
            <w:r w:rsidR="000E7D10" w:rsidRPr="000C00C7">
              <w:rPr>
                <w:webHidden/>
              </w:rPr>
            </w:r>
            <w:r w:rsidR="000E7D10" w:rsidRPr="000C00C7">
              <w:rPr>
                <w:webHidden/>
              </w:rPr>
              <w:fldChar w:fldCharType="separate"/>
            </w:r>
            <w:r w:rsidR="000E7D10" w:rsidRPr="000C00C7">
              <w:rPr>
                <w:rStyle w:val="Vnculodendice"/>
              </w:rPr>
              <w:tab/>
              <w:t>18</w:t>
            </w:r>
            <w:r w:rsidR="000E7D10" w:rsidRPr="000C00C7">
              <w:rPr>
                <w:webHidden/>
              </w:rPr>
              <w:fldChar w:fldCharType="end"/>
            </w:r>
          </w:hyperlink>
        </w:p>
        <w:p w:rsidR="00897B68" w:rsidRPr="000C00C7" w:rsidRDefault="00A27DE7" w:rsidP="00904BE7">
          <w:pPr>
            <w:pStyle w:val="TOC2"/>
            <w:tabs>
              <w:tab w:val="right" w:leader="dot" w:pos="9350"/>
            </w:tabs>
            <w:spacing w:line="240" w:lineRule="auto"/>
          </w:pPr>
          <w:hyperlink w:anchor="_Toc93584289">
            <w:r w:rsidR="000E7D10" w:rsidRPr="000C00C7">
              <w:rPr>
                <w:rStyle w:val="Vnculodendice"/>
                <w:webHidden/>
              </w:rPr>
              <w:t>3.1B National Reports and Breakout Groups</w:t>
            </w:r>
            <w:r w:rsidR="000E7D10" w:rsidRPr="000C00C7">
              <w:rPr>
                <w:webHidden/>
              </w:rPr>
              <w:fldChar w:fldCharType="begin"/>
            </w:r>
            <w:r w:rsidR="000E7D10" w:rsidRPr="000C00C7">
              <w:rPr>
                <w:webHidden/>
              </w:rPr>
              <w:instrText>PAGEREF _Toc93584289 \h</w:instrText>
            </w:r>
            <w:r w:rsidR="000E7D10" w:rsidRPr="000C00C7">
              <w:rPr>
                <w:webHidden/>
              </w:rPr>
            </w:r>
            <w:r w:rsidR="000E7D10" w:rsidRPr="000C00C7">
              <w:rPr>
                <w:webHidden/>
              </w:rPr>
              <w:fldChar w:fldCharType="separate"/>
            </w:r>
            <w:r w:rsidR="000E7D10" w:rsidRPr="000C00C7">
              <w:rPr>
                <w:rStyle w:val="Vnculodendice"/>
              </w:rPr>
              <w:tab/>
              <w:t>18</w:t>
            </w:r>
            <w:r w:rsidR="000E7D10" w:rsidRPr="000C00C7">
              <w:rPr>
                <w:webHidden/>
              </w:rPr>
              <w:fldChar w:fldCharType="end"/>
            </w:r>
          </w:hyperlink>
        </w:p>
        <w:p w:rsidR="00897B68" w:rsidRPr="000C00C7" w:rsidRDefault="00A27DE7" w:rsidP="00904BE7">
          <w:pPr>
            <w:pStyle w:val="TOC2"/>
            <w:tabs>
              <w:tab w:val="right" w:leader="dot" w:pos="9350"/>
            </w:tabs>
            <w:spacing w:line="240" w:lineRule="auto"/>
          </w:pPr>
          <w:hyperlink w:anchor="_Toc93584290">
            <w:r w:rsidR="000E7D10" w:rsidRPr="000C00C7">
              <w:rPr>
                <w:rStyle w:val="Vnculodendice"/>
                <w:webHidden/>
              </w:rPr>
              <w:t>3B Reports of the Groups</w:t>
            </w:r>
            <w:r w:rsidR="000E7D10" w:rsidRPr="000C00C7">
              <w:rPr>
                <w:webHidden/>
              </w:rPr>
              <w:fldChar w:fldCharType="begin"/>
            </w:r>
            <w:r w:rsidR="000E7D10" w:rsidRPr="000C00C7">
              <w:rPr>
                <w:webHidden/>
              </w:rPr>
              <w:instrText>PAGEREF _Toc93584290 \h</w:instrText>
            </w:r>
            <w:r w:rsidR="000E7D10" w:rsidRPr="000C00C7">
              <w:rPr>
                <w:webHidden/>
              </w:rPr>
            </w:r>
            <w:r w:rsidR="000E7D10" w:rsidRPr="000C00C7">
              <w:rPr>
                <w:webHidden/>
              </w:rPr>
              <w:fldChar w:fldCharType="separate"/>
            </w:r>
            <w:r w:rsidR="000E7D10" w:rsidRPr="000C00C7">
              <w:rPr>
                <w:rStyle w:val="Vnculodendice"/>
              </w:rPr>
              <w:tab/>
              <w:t>19</w:t>
            </w:r>
            <w:r w:rsidR="000E7D10" w:rsidRPr="000C00C7">
              <w:rPr>
                <w:webHidden/>
              </w:rPr>
              <w:fldChar w:fldCharType="end"/>
            </w:r>
          </w:hyperlink>
        </w:p>
        <w:p w:rsidR="00897B68" w:rsidRPr="000C00C7" w:rsidRDefault="00A27DE7" w:rsidP="00904BE7">
          <w:pPr>
            <w:pStyle w:val="TOC1"/>
            <w:spacing w:line="240" w:lineRule="auto"/>
          </w:pPr>
          <w:hyperlink w:anchor="_Toc93584291">
            <w:r w:rsidR="000E7D10" w:rsidRPr="000C00C7">
              <w:rPr>
                <w:rStyle w:val="Vnculodendice"/>
                <w:rFonts w:eastAsiaTheme="majorEastAsia" w:cstheme="minorHAnsi"/>
                <w:bCs/>
                <w:webHidden/>
                <w:lang w:eastAsia="es-MX"/>
              </w:rPr>
              <w:t>6.0 Survey and Risk</w:t>
            </w:r>
            <w:r w:rsidR="000E7D10" w:rsidRPr="000C00C7">
              <w:rPr>
                <w:webHidden/>
              </w:rPr>
              <w:fldChar w:fldCharType="begin"/>
            </w:r>
            <w:r w:rsidR="000E7D10" w:rsidRPr="000C00C7">
              <w:rPr>
                <w:webHidden/>
              </w:rPr>
              <w:instrText>PAGEREF _Toc93584291 \h</w:instrText>
            </w:r>
            <w:r w:rsidR="000E7D10" w:rsidRPr="000C00C7">
              <w:rPr>
                <w:webHidden/>
              </w:rPr>
            </w:r>
            <w:r w:rsidR="000E7D10" w:rsidRPr="000C00C7">
              <w:rPr>
                <w:webHidden/>
              </w:rPr>
              <w:fldChar w:fldCharType="separate"/>
            </w:r>
            <w:r w:rsidR="000E7D10" w:rsidRPr="000C00C7">
              <w:rPr>
                <w:rStyle w:val="Vnculodendice"/>
              </w:rPr>
              <w:tab/>
              <w:t>22</w:t>
            </w:r>
            <w:r w:rsidR="000E7D10" w:rsidRPr="000C00C7">
              <w:rPr>
                <w:webHidden/>
              </w:rPr>
              <w:fldChar w:fldCharType="end"/>
            </w:r>
          </w:hyperlink>
        </w:p>
        <w:p w:rsidR="00897B68" w:rsidRPr="000C00C7" w:rsidRDefault="00A27DE7" w:rsidP="00904BE7">
          <w:pPr>
            <w:pStyle w:val="TOC2"/>
            <w:tabs>
              <w:tab w:val="right" w:leader="dot" w:pos="9350"/>
            </w:tabs>
            <w:spacing w:line="240" w:lineRule="auto"/>
          </w:pPr>
          <w:hyperlink w:anchor="_Toc93584292">
            <w:r w:rsidR="000E7D10" w:rsidRPr="000C00C7">
              <w:rPr>
                <w:rStyle w:val="Vnculodendice"/>
                <w:rFonts w:eastAsiaTheme="majorEastAsia" w:cstheme="minorHAnsi"/>
                <w:b/>
                <w:bCs/>
                <w:webHidden/>
                <w:lang w:eastAsia="es-MX"/>
              </w:rPr>
              <w:t>6.1 MesoAmerican-Caribbean Sea Hydrographic Commission (MACHC)/Intergovernmental Oceanographic Commission Sub-Commission for the Caribbean and Adjacent Regions (IOCARIBE) Seabed 2030 Planning Results and Recommendations (Cecilia Guzman,MACHC Seabed 2030 Coordinator)</w:t>
            </w:r>
            <w:r w:rsidR="000E7D10" w:rsidRPr="000C00C7">
              <w:rPr>
                <w:webHidden/>
              </w:rPr>
              <w:fldChar w:fldCharType="begin"/>
            </w:r>
            <w:r w:rsidR="000E7D10" w:rsidRPr="000C00C7">
              <w:rPr>
                <w:webHidden/>
              </w:rPr>
              <w:instrText>PAGEREF _Toc93584292 \h</w:instrText>
            </w:r>
            <w:r w:rsidR="000E7D10" w:rsidRPr="000C00C7">
              <w:rPr>
                <w:webHidden/>
              </w:rPr>
            </w:r>
            <w:r w:rsidR="000E7D10" w:rsidRPr="000C00C7">
              <w:rPr>
                <w:webHidden/>
              </w:rPr>
              <w:fldChar w:fldCharType="separate"/>
            </w:r>
            <w:r w:rsidR="000E7D10" w:rsidRPr="000C00C7">
              <w:rPr>
                <w:rStyle w:val="Vnculodendice"/>
              </w:rPr>
              <w:tab/>
              <w:t>22</w:t>
            </w:r>
            <w:r w:rsidR="000E7D10" w:rsidRPr="000C00C7">
              <w:rPr>
                <w:webHidden/>
              </w:rPr>
              <w:fldChar w:fldCharType="end"/>
            </w:r>
          </w:hyperlink>
        </w:p>
        <w:p w:rsidR="00897B68" w:rsidRPr="000C00C7" w:rsidRDefault="00A27DE7" w:rsidP="00904BE7">
          <w:pPr>
            <w:pStyle w:val="TOC2"/>
            <w:tabs>
              <w:tab w:val="right" w:leader="dot" w:pos="9350"/>
            </w:tabs>
            <w:spacing w:line="240" w:lineRule="auto"/>
          </w:pPr>
          <w:hyperlink w:anchor="_Toc93584293">
            <w:r w:rsidR="000E7D10" w:rsidRPr="000C00C7">
              <w:rPr>
                <w:rStyle w:val="Vnculodendice"/>
                <w:rFonts w:eastAsiaTheme="majorEastAsia" w:cstheme="minorHAnsi"/>
                <w:b/>
                <w:bCs/>
                <w:webHidden/>
                <w:lang w:eastAsia="es-MX"/>
              </w:rPr>
              <w:t>6.2 Global Maritime Traffic Density Service (GMTDS) and World Port Index (WPI) (Jim Rogers, United States National Geospatial Intelligence Agency (NGA))</w:t>
            </w:r>
            <w:r w:rsidR="000E7D10" w:rsidRPr="000C00C7">
              <w:rPr>
                <w:webHidden/>
              </w:rPr>
              <w:fldChar w:fldCharType="begin"/>
            </w:r>
            <w:r w:rsidR="000E7D10" w:rsidRPr="000C00C7">
              <w:rPr>
                <w:webHidden/>
              </w:rPr>
              <w:instrText>PAGEREF _Toc93584293 \h</w:instrText>
            </w:r>
            <w:r w:rsidR="000E7D10" w:rsidRPr="000C00C7">
              <w:rPr>
                <w:webHidden/>
              </w:rPr>
            </w:r>
            <w:r w:rsidR="000E7D10" w:rsidRPr="000C00C7">
              <w:rPr>
                <w:webHidden/>
              </w:rPr>
              <w:fldChar w:fldCharType="separate"/>
            </w:r>
            <w:r w:rsidR="000E7D10" w:rsidRPr="000C00C7">
              <w:rPr>
                <w:rStyle w:val="Vnculodendice"/>
              </w:rPr>
              <w:tab/>
              <w:t>24</w:t>
            </w:r>
            <w:r w:rsidR="000E7D10" w:rsidRPr="000C00C7">
              <w:rPr>
                <w:webHidden/>
              </w:rPr>
              <w:fldChar w:fldCharType="end"/>
            </w:r>
          </w:hyperlink>
        </w:p>
        <w:p w:rsidR="00897B68" w:rsidRPr="000C00C7" w:rsidRDefault="00A27DE7" w:rsidP="00904BE7">
          <w:pPr>
            <w:pStyle w:val="TOC2"/>
            <w:tabs>
              <w:tab w:val="right" w:leader="dot" w:pos="9350"/>
            </w:tabs>
            <w:spacing w:line="240" w:lineRule="auto"/>
          </w:pPr>
          <w:hyperlink w:anchor="_Toc93584294">
            <w:r w:rsidR="000E7D10" w:rsidRPr="000C00C7">
              <w:rPr>
                <w:rStyle w:val="Vnculodendice"/>
                <w:rFonts w:eastAsiaTheme="majorEastAsia" w:cstheme="minorHAnsi"/>
                <w:b/>
                <w:bCs/>
                <w:webHidden/>
                <w:lang w:eastAsia="es-MX"/>
              </w:rPr>
              <w:t>6.3B Terratec – Airborne Lidar Bathymetry services using the CZMIL SuperNova (Charles de Jongh, Terratec)</w:t>
            </w:r>
            <w:r w:rsidR="000E7D10" w:rsidRPr="000C00C7">
              <w:rPr>
                <w:webHidden/>
              </w:rPr>
              <w:fldChar w:fldCharType="begin"/>
            </w:r>
            <w:r w:rsidR="000E7D10" w:rsidRPr="000C00C7">
              <w:rPr>
                <w:webHidden/>
              </w:rPr>
              <w:instrText>PAGEREF _Toc93584294 \h</w:instrText>
            </w:r>
            <w:r w:rsidR="000E7D10" w:rsidRPr="000C00C7">
              <w:rPr>
                <w:webHidden/>
              </w:rPr>
            </w:r>
            <w:r w:rsidR="000E7D10" w:rsidRPr="000C00C7">
              <w:rPr>
                <w:webHidden/>
              </w:rPr>
              <w:fldChar w:fldCharType="separate"/>
            </w:r>
            <w:r w:rsidR="000E7D10" w:rsidRPr="000C00C7">
              <w:rPr>
                <w:rStyle w:val="Vnculodendice"/>
              </w:rPr>
              <w:tab/>
              <w:t>24</w:t>
            </w:r>
            <w:r w:rsidR="000E7D10" w:rsidRPr="000C00C7">
              <w:rPr>
                <w:webHidden/>
              </w:rPr>
              <w:fldChar w:fldCharType="end"/>
            </w:r>
          </w:hyperlink>
        </w:p>
        <w:p w:rsidR="00897B68" w:rsidRPr="000C00C7" w:rsidRDefault="00A27DE7" w:rsidP="00904BE7">
          <w:pPr>
            <w:pStyle w:val="TOC1"/>
            <w:spacing w:line="240" w:lineRule="auto"/>
          </w:pPr>
          <w:hyperlink w:anchor="_Toc93584295">
            <w:r w:rsidR="000E7D10" w:rsidRPr="000C00C7">
              <w:rPr>
                <w:rStyle w:val="Vnculodendice"/>
                <w:rFonts w:eastAsiaTheme="majorEastAsia" w:cstheme="minorHAnsi"/>
                <w:bCs/>
                <w:webHidden/>
                <w:lang w:eastAsia="es-MX"/>
              </w:rPr>
              <w:t>7.0 Meso American - Caribbean Sea Hydrographic Commission (MACHC) Disaster Response</w:t>
            </w:r>
            <w:r w:rsidR="000E7D10" w:rsidRPr="000C00C7">
              <w:rPr>
                <w:webHidden/>
              </w:rPr>
              <w:fldChar w:fldCharType="begin"/>
            </w:r>
            <w:r w:rsidR="000E7D10" w:rsidRPr="000C00C7">
              <w:rPr>
                <w:webHidden/>
              </w:rPr>
              <w:instrText>PAGEREF _Toc93584295 \h</w:instrText>
            </w:r>
            <w:r w:rsidR="000E7D10" w:rsidRPr="000C00C7">
              <w:rPr>
                <w:webHidden/>
              </w:rPr>
            </w:r>
            <w:r w:rsidR="000E7D10" w:rsidRPr="000C00C7">
              <w:rPr>
                <w:webHidden/>
              </w:rPr>
              <w:fldChar w:fldCharType="separate"/>
            </w:r>
            <w:r w:rsidR="000E7D10" w:rsidRPr="000C00C7">
              <w:rPr>
                <w:rStyle w:val="Vnculodendice"/>
              </w:rPr>
              <w:tab/>
              <w:t>25</w:t>
            </w:r>
            <w:r w:rsidR="000E7D10" w:rsidRPr="000C00C7">
              <w:rPr>
                <w:webHidden/>
              </w:rPr>
              <w:fldChar w:fldCharType="end"/>
            </w:r>
          </w:hyperlink>
        </w:p>
        <w:p w:rsidR="00897B68" w:rsidRPr="000C00C7" w:rsidRDefault="00A27DE7" w:rsidP="00904BE7">
          <w:pPr>
            <w:pStyle w:val="TOC2"/>
            <w:tabs>
              <w:tab w:val="right" w:leader="dot" w:pos="9350"/>
            </w:tabs>
            <w:spacing w:line="240" w:lineRule="auto"/>
          </w:pPr>
          <w:hyperlink w:anchor="_Toc93584296">
            <w:r w:rsidR="000E7D10" w:rsidRPr="000C00C7">
              <w:rPr>
                <w:rStyle w:val="Vnculodendice"/>
                <w:rFonts w:eastAsiaTheme="majorEastAsia" w:cstheme="minorHAnsi"/>
                <w:b/>
                <w:bCs/>
                <w:webHidden/>
                <w:lang w:eastAsia="es-MX"/>
              </w:rPr>
              <w:t>7.1 Caribbean Disaster Emergency Management Agency (CDEMA) (Elizabeth Riley, Executive Director of CDEMA)</w:t>
            </w:r>
            <w:r w:rsidR="000E7D10" w:rsidRPr="000C00C7">
              <w:rPr>
                <w:webHidden/>
              </w:rPr>
              <w:fldChar w:fldCharType="begin"/>
            </w:r>
            <w:r w:rsidR="000E7D10" w:rsidRPr="000C00C7">
              <w:rPr>
                <w:webHidden/>
              </w:rPr>
              <w:instrText>PAGEREF _Toc93584296 \h</w:instrText>
            </w:r>
            <w:r w:rsidR="000E7D10" w:rsidRPr="000C00C7">
              <w:rPr>
                <w:webHidden/>
              </w:rPr>
            </w:r>
            <w:r w:rsidR="000E7D10" w:rsidRPr="000C00C7">
              <w:rPr>
                <w:webHidden/>
              </w:rPr>
              <w:fldChar w:fldCharType="separate"/>
            </w:r>
            <w:r w:rsidR="000E7D10" w:rsidRPr="000C00C7">
              <w:rPr>
                <w:rStyle w:val="Vnculodendice"/>
              </w:rPr>
              <w:tab/>
              <w:t>25</w:t>
            </w:r>
            <w:r w:rsidR="000E7D10" w:rsidRPr="000C00C7">
              <w:rPr>
                <w:webHidden/>
              </w:rPr>
              <w:fldChar w:fldCharType="end"/>
            </w:r>
          </w:hyperlink>
        </w:p>
        <w:p w:rsidR="00897B68" w:rsidRPr="000C00C7" w:rsidRDefault="00A27DE7" w:rsidP="00904BE7">
          <w:pPr>
            <w:pStyle w:val="TOC1"/>
            <w:spacing w:line="240" w:lineRule="auto"/>
          </w:pPr>
          <w:hyperlink w:anchor="_Toc93584297">
            <w:r w:rsidR="000E7D10" w:rsidRPr="000C00C7">
              <w:rPr>
                <w:rStyle w:val="Vnculodendice"/>
                <w:rFonts w:eastAsiaTheme="majorEastAsia" w:cstheme="minorHAnsi"/>
                <w:bCs/>
                <w:webHidden/>
                <w:lang w:eastAsia="es-MX"/>
              </w:rPr>
              <w:t>10.0 Closing Activities (VAdm Edgar Barbosa, Meso American - Caribbean Sea Hydrographic Commission (MACHC) Chair)</w:t>
            </w:r>
            <w:r w:rsidR="000E7D10" w:rsidRPr="000C00C7">
              <w:rPr>
                <w:webHidden/>
              </w:rPr>
              <w:fldChar w:fldCharType="begin"/>
            </w:r>
            <w:r w:rsidR="000E7D10" w:rsidRPr="000C00C7">
              <w:rPr>
                <w:webHidden/>
              </w:rPr>
              <w:instrText>PAGEREF _Toc93584297 \h</w:instrText>
            </w:r>
            <w:r w:rsidR="000E7D10" w:rsidRPr="000C00C7">
              <w:rPr>
                <w:webHidden/>
              </w:rPr>
            </w:r>
            <w:r w:rsidR="000E7D10" w:rsidRPr="000C00C7">
              <w:rPr>
                <w:webHidden/>
              </w:rPr>
              <w:fldChar w:fldCharType="separate"/>
            </w:r>
            <w:r w:rsidR="000E7D10" w:rsidRPr="000C00C7">
              <w:rPr>
                <w:rStyle w:val="Vnculodendice"/>
              </w:rPr>
              <w:tab/>
              <w:t>25</w:t>
            </w:r>
            <w:r w:rsidR="000E7D10" w:rsidRPr="000C00C7">
              <w:rPr>
                <w:webHidden/>
              </w:rPr>
              <w:fldChar w:fldCharType="end"/>
            </w:r>
          </w:hyperlink>
          <w:r w:rsidR="000E7D10" w:rsidRPr="000C00C7">
            <w:rPr>
              <w:rStyle w:val="Vnculodendice"/>
            </w:rPr>
            <w:fldChar w:fldCharType="end"/>
          </w:r>
        </w:p>
        <w:p w:rsidR="00897B68" w:rsidRPr="000C00C7" w:rsidRDefault="00A27DE7" w:rsidP="00904BE7">
          <w:pPr>
            <w:spacing w:line="240" w:lineRule="auto"/>
            <w:sectPr w:rsidR="00897B68" w:rsidRPr="000C00C7">
              <w:headerReference w:type="default" r:id="rId10"/>
              <w:footerReference w:type="default" r:id="rId11"/>
              <w:pgSz w:w="12240" w:h="15840"/>
              <w:pgMar w:top="1440" w:right="1440" w:bottom="1440" w:left="1440" w:header="720" w:footer="720" w:gutter="0"/>
              <w:cols w:space="720"/>
              <w:formProt w:val="0"/>
              <w:docGrid w:linePitch="360" w:charSpace="4096"/>
            </w:sectPr>
          </w:pPr>
        </w:p>
      </w:sdtContent>
    </w:sdt>
    <w:p w:rsidR="00897B68" w:rsidRPr="000C00C7" w:rsidRDefault="000E7D10" w:rsidP="00904BE7">
      <w:pPr>
        <w:pStyle w:val="Heading1"/>
        <w:rPr>
          <w:sz w:val="22"/>
          <w:szCs w:val="22"/>
        </w:rPr>
      </w:pPr>
      <w:bookmarkStart w:id="0" w:name="_Toc93584255"/>
      <w:r w:rsidRPr="000C00C7">
        <w:rPr>
          <w:sz w:val="22"/>
          <w:szCs w:val="22"/>
        </w:rPr>
        <w:lastRenderedPageBreak/>
        <w:t>Opening Remarks</w:t>
      </w:r>
      <w:bookmarkEnd w:id="0"/>
    </w:p>
    <w:p w:rsidR="00897B68" w:rsidRPr="000C00C7" w:rsidRDefault="000E7D10" w:rsidP="00904BE7">
      <w:pPr>
        <w:pStyle w:val="Heading2"/>
        <w:jc w:val="both"/>
        <w:rPr>
          <w:sz w:val="22"/>
          <w:szCs w:val="22"/>
        </w:rPr>
      </w:pPr>
      <w:bookmarkStart w:id="1" w:name="_Toc93584256"/>
      <w:bookmarkStart w:id="2" w:name="_Toc89092213"/>
      <w:r w:rsidRPr="000C00C7">
        <w:rPr>
          <w:sz w:val="22"/>
          <w:szCs w:val="22"/>
        </w:rPr>
        <w:t xml:space="preserve">Chair of the </w:t>
      </w:r>
      <w:proofErr w:type="spellStart"/>
      <w:r w:rsidRPr="000C00C7">
        <w:rPr>
          <w:sz w:val="22"/>
          <w:szCs w:val="22"/>
        </w:rPr>
        <w:t>Meso</w:t>
      </w:r>
      <w:proofErr w:type="spellEnd"/>
      <w:r w:rsidRPr="000C00C7">
        <w:rPr>
          <w:sz w:val="22"/>
          <w:szCs w:val="22"/>
        </w:rPr>
        <w:t xml:space="preserve"> American - Caribbean Sea Hydrographic Commission</w:t>
      </w:r>
      <w:bookmarkEnd w:id="1"/>
      <w:bookmarkEnd w:id="2"/>
      <w:r w:rsidR="005935A6" w:rsidRPr="000C00C7">
        <w:rPr>
          <w:sz w:val="22"/>
          <w:szCs w:val="22"/>
        </w:rPr>
        <w:t xml:space="preserve">, </w:t>
      </w:r>
      <w:r w:rsidR="004D3BA8" w:rsidRPr="000C00C7">
        <w:rPr>
          <w:sz w:val="22"/>
          <w:szCs w:val="22"/>
        </w:rPr>
        <w:t>Vice Admiral Edgar Barbosa</w:t>
      </w:r>
    </w:p>
    <w:p w:rsidR="00897B68" w:rsidRPr="000C00C7" w:rsidRDefault="000E7D10" w:rsidP="00904BE7">
      <w:pPr>
        <w:spacing w:before="80" w:line="240" w:lineRule="auto"/>
        <w:jc w:val="both"/>
      </w:pPr>
      <w:r w:rsidRPr="000C00C7">
        <w:t xml:space="preserve">Vice Admiral Edgar Barbosa, </w:t>
      </w:r>
      <w:proofErr w:type="spellStart"/>
      <w:r w:rsidRPr="000C00C7">
        <w:t>Meso</w:t>
      </w:r>
      <w:proofErr w:type="spellEnd"/>
      <w:r w:rsidRPr="000C00C7">
        <w:t xml:space="preserve"> American - Caribbean Sea Hydrographic Commission (MACHC) Chair, opened the 22</w:t>
      </w:r>
      <w:r w:rsidRPr="000C00C7">
        <w:rPr>
          <w:vertAlign w:val="superscript"/>
        </w:rPr>
        <w:t>nd</w:t>
      </w:r>
      <w:r w:rsidRPr="000C00C7">
        <w:t xml:space="preserve"> Conference of the MACHC on November 30, 2021, and welcomed the many members of the MACHC within the region and from other parts of the world and </w:t>
      </w:r>
      <w:r w:rsidRPr="000C00C7">
        <w:rPr>
          <w:rFonts w:eastAsia="Calibri" w:cs="Calibri"/>
          <w:color w:val="000000"/>
        </w:rPr>
        <w:t>Dr. Genevi</w:t>
      </w:r>
      <w:r w:rsidR="006D67E9" w:rsidRPr="000C00C7">
        <w:rPr>
          <w:rFonts w:eastAsia="Calibri" w:cs="Calibri"/>
          <w:color w:val="000000"/>
        </w:rPr>
        <w:t>è</w:t>
      </w:r>
      <w:r w:rsidRPr="000C00C7">
        <w:rPr>
          <w:rFonts w:eastAsia="Calibri" w:cs="Calibri"/>
          <w:color w:val="000000"/>
        </w:rPr>
        <w:t xml:space="preserve">ve </w:t>
      </w:r>
      <w:proofErr w:type="spellStart"/>
      <w:r w:rsidRPr="000C00C7">
        <w:rPr>
          <w:rFonts w:eastAsia="Calibri" w:cs="Calibri"/>
          <w:color w:val="000000"/>
        </w:rPr>
        <w:t>Béchard</w:t>
      </w:r>
      <w:proofErr w:type="spellEnd"/>
      <w:r w:rsidRPr="000C00C7">
        <w:rPr>
          <w:rFonts w:eastAsia="Calibri" w:cs="Calibri"/>
          <w:color w:val="000000"/>
        </w:rPr>
        <w:t xml:space="preserve"> from </w:t>
      </w:r>
      <w:r w:rsidR="006D67E9" w:rsidRPr="000C00C7">
        <w:rPr>
          <w:rFonts w:eastAsia="Calibri" w:cs="Calibri"/>
          <w:color w:val="000000"/>
        </w:rPr>
        <w:t xml:space="preserve">the </w:t>
      </w:r>
      <w:r w:rsidRPr="000C00C7">
        <w:rPr>
          <w:rFonts w:eastAsia="Calibri" w:cs="Calibri"/>
          <w:color w:val="000000"/>
        </w:rPr>
        <w:t>Canadian Hydrographic Service</w:t>
      </w:r>
      <w:r w:rsidRPr="000C00C7">
        <w:t xml:space="preserve">. </w:t>
      </w:r>
      <w:r w:rsidR="000537E3" w:rsidRPr="000C00C7">
        <w:t>MACHC Chair</w:t>
      </w:r>
      <w:r w:rsidRPr="000C00C7">
        <w:t xml:space="preserve"> reported that Brazil was very honored to organize the </w:t>
      </w:r>
      <w:r w:rsidR="005E7281" w:rsidRPr="000C00C7">
        <w:t>c</w:t>
      </w:r>
      <w:r w:rsidRPr="000C00C7">
        <w:t>onference and hoped that the members of the Commission would find a safe harbor that promotes kindness and a spirit of cooperation.</w:t>
      </w:r>
    </w:p>
    <w:p w:rsidR="00897B68" w:rsidRPr="000C00C7" w:rsidRDefault="000537E3" w:rsidP="00904BE7">
      <w:pPr>
        <w:spacing w:before="80" w:line="240" w:lineRule="auto"/>
        <w:jc w:val="both"/>
      </w:pPr>
      <w:r w:rsidRPr="000C00C7">
        <w:t xml:space="preserve">MACHC Chair </w:t>
      </w:r>
      <w:r w:rsidR="000E7D10" w:rsidRPr="000C00C7">
        <w:t>noted that unfortunately the pandemic prevented us from meeting in person again, this being the second time that the Commission met virtually, he added the importance of the face-to-face conference for the consideration of the Commission's concerns in addition to the difficulties of distance issues. He remembered and thanked all the videoconferencing infrastructure provided by the US, in addition to the guidance and training.</w:t>
      </w:r>
    </w:p>
    <w:p w:rsidR="00897B68" w:rsidRPr="000C00C7" w:rsidRDefault="000537E3" w:rsidP="00904BE7">
      <w:pPr>
        <w:spacing w:before="80" w:line="240" w:lineRule="auto"/>
        <w:jc w:val="both"/>
      </w:pPr>
      <w:r w:rsidRPr="000C00C7">
        <w:t xml:space="preserve">MACHC Chair </w:t>
      </w:r>
      <w:r w:rsidR="000E7D10" w:rsidRPr="000C00C7">
        <w:rPr>
          <w:rFonts w:eastAsia="Calibri" w:cs="Calibri"/>
          <w:color w:val="000000"/>
        </w:rPr>
        <w:t xml:space="preserve">highlighted that the international maritime community benefits greatly from the work of the regional commissions. These commissions are intended to encourage all countries in the region to expand their mapping activities, seek advice and technical assistance from IHO and other organizations to improve their capacities, and provide guidance for the implementation of the S-100. In addition, </w:t>
      </w:r>
      <w:r w:rsidRPr="000C00C7">
        <w:t xml:space="preserve">MACHC Chair </w:t>
      </w:r>
      <w:r w:rsidR="000E7D10" w:rsidRPr="000C00C7">
        <w:rPr>
          <w:rFonts w:eastAsia="Calibri" w:cs="Calibri"/>
          <w:color w:val="000000"/>
        </w:rPr>
        <w:t>reported that partnerships between government and non-governmental organizations, academia and industry are crucial to the progress of the commission's work.</w:t>
      </w:r>
    </w:p>
    <w:p w:rsidR="00897B68" w:rsidRPr="000C00C7" w:rsidRDefault="000E7D10" w:rsidP="00904BE7">
      <w:pPr>
        <w:spacing w:before="80" w:line="240" w:lineRule="auto"/>
        <w:jc w:val="both"/>
      </w:pPr>
      <w:r w:rsidRPr="000C00C7">
        <w:t>Admiral Barbosa</w:t>
      </w:r>
      <w:r w:rsidRPr="000C00C7">
        <w:rPr>
          <w:rFonts w:eastAsia="Calibri" w:cs="Calibri"/>
          <w:color w:val="000000"/>
        </w:rPr>
        <w:t xml:space="preserve"> then introduced the IHO Director Luigi </w:t>
      </w:r>
      <w:proofErr w:type="spellStart"/>
      <w:r w:rsidRPr="000C00C7">
        <w:rPr>
          <w:rFonts w:eastAsia="Calibri" w:cs="Calibri"/>
          <w:color w:val="000000"/>
        </w:rPr>
        <w:t>Sinapi</w:t>
      </w:r>
      <w:proofErr w:type="spellEnd"/>
      <w:r w:rsidRPr="000C00C7">
        <w:rPr>
          <w:rFonts w:eastAsia="Calibri" w:cs="Calibri"/>
          <w:color w:val="000000"/>
        </w:rPr>
        <w:t xml:space="preserve"> and invited him to make his opening remarks.</w:t>
      </w:r>
    </w:p>
    <w:p w:rsidR="00897B68" w:rsidRPr="000C00C7" w:rsidRDefault="004D3BA8" w:rsidP="00904BE7">
      <w:pPr>
        <w:pStyle w:val="Heading2"/>
        <w:jc w:val="both"/>
        <w:rPr>
          <w:sz w:val="22"/>
          <w:szCs w:val="22"/>
        </w:rPr>
      </w:pPr>
      <w:bookmarkStart w:id="3" w:name="_Toc93584257"/>
      <w:r w:rsidRPr="000C00C7">
        <w:rPr>
          <w:rFonts w:eastAsia="Calibri"/>
          <w:sz w:val="22"/>
          <w:szCs w:val="22"/>
        </w:rPr>
        <w:t>Director of the International Hydrographic Organization</w:t>
      </w:r>
      <w:r w:rsidR="005935A6" w:rsidRPr="000C00C7">
        <w:rPr>
          <w:rFonts w:eastAsia="Calibri"/>
          <w:sz w:val="22"/>
          <w:szCs w:val="22"/>
        </w:rPr>
        <w:t>,</w:t>
      </w:r>
      <w:r w:rsidRPr="000C00C7">
        <w:rPr>
          <w:rFonts w:eastAsia="Calibri"/>
          <w:sz w:val="22"/>
          <w:szCs w:val="22"/>
        </w:rPr>
        <w:t xml:space="preserve"> </w:t>
      </w:r>
      <w:r w:rsidR="000E7D10" w:rsidRPr="000C00C7">
        <w:rPr>
          <w:rFonts w:eastAsia="Calibri"/>
          <w:sz w:val="22"/>
          <w:szCs w:val="22"/>
        </w:rPr>
        <w:t xml:space="preserve">Admiral Luigi </w:t>
      </w:r>
      <w:proofErr w:type="spellStart"/>
      <w:r w:rsidR="000E7D10" w:rsidRPr="000C00C7">
        <w:rPr>
          <w:rFonts w:eastAsia="Calibri"/>
          <w:sz w:val="22"/>
          <w:szCs w:val="22"/>
        </w:rPr>
        <w:t>Sinapi</w:t>
      </w:r>
      <w:bookmarkEnd w:id="3"/>
      <w:proofErr w:type="spellEnd"/>
    </w:p>
    <w:p w:rsidR="000649EC" w:rsidRPr="000C00C7" w:rsidRDefault="006D67E9" w:rsidP="00904BE7">
      <w:pPr>
        <w:spacing w:before="80" w:line="240" w:lineRule="auto"/>
        <w:jc w:val="both"/>
        <w:rPr>
          <w:rFonts w:eastAsia="Calibri" w:cs="Calibri"/>
          <w:color w:val="000000"/>
        </w:rPr>
      </w:pPr>
      <w:r w:rsidRPr="000C00C7">
        <w:rPr>
          <w:rFonts w:eastAsia="Calibri" w:cs="Calibri"/>
          <w:color w:val="000000"/>
        </w:rPr>
        <w:t xml:space="preserve">IHO Director </w:t>
      </w:r>
      <w:r w:rsidR="000E7D10" w:rsidRPr="000C00C7">
        <w:rPr>
          <w:rFonts w:eastAsia="Calibri" w:cs="Calibri"/>
          <w:color w:val="000000"/>
        </w:rPr>
        <w:t xml:space="preserve">Luigi </w:t>
      </w:r>
      <w:proofErr w:type="spellStart"/>
      <w:r w:rsidR="000E7D10" w:rsidRPr="000C00C7">
        <w:rPr>
          <w:rFonts w:eastAsia="Calibri" w:cs="Calibri"/>
          <w:color w:val="000000"/>
        </w:rPr>
        <w:t>Sinapi</w:t>
      </w:r>
      <w:proofErr w:type="spellEnd"/>
      <w:r w:rsidR="000E7D10" w:rsidRPr="000C00C7">
        <w:rPr>
          <w:rFonts w:eastAsia="Calibri" w:cs="Calibri"/>
          <w:color w:val="000000"/>
        </w:rPr>
        <w:t xml:space="preserve"> </w:t>
      </w:r>
      <w:r w:rsidR="0088240F" w:rsidRPr="000C00C7">
        <w:rPr>
          <w:rFonts w:eastAsia="Calibri" w:cs="Calibri"/>
          <w:color w:val="000000"/>
        </w:rPr>
        <w:t>sen</w:t>
      </w:r>
      <w:r w:rsidR="00856B69" w:rsidRPr="000C00C7">
        <w:rPr>
          <w:rFonts w:eastAsia="Calibri" w:cs="Calibri"/>
          <w:color w:val="000000"/>
        </w:rPr>
        <w:t>t</w:t>
      </w:r>
      <w:r w:rsidR="0088240F" w:rsidRPr="000C00C7">
        <w:rPr>
          <w:rFonts w:eastAsia="Calibri" w:cs="Calibri"/>
          <w:color w:val="000000"/>
        </w:rPr>
        <w:t xml:space="preserve"> </w:t>
      </w:r>
      <w:r w:rsidR="000E7D10" w:rsidRPr="000C00C7">
        <w:rPr>
          <w:rFonts w:eastAsia="Calibri" w:cs="Calibri"/>
          <w:color w:val="000000"/>
        </w:rPr>
        <w:t xml:space="preserve">greetings from Monaco </w:t>
      </w:r>
      <w:r w:rsidR="0088240F" w:rsidRPr="000C00C7">
        <w:rPr>
          <w:rFonts w:eastAsia="Calibri" w:cs="Calibri"/>
          <w:color w:val="000000"/>
        </w:rPr>
        <w:t>to the attendees and expressed the</w:t>
      </w:r>
      <w:r w:rsidR="000E7D10" w:rsidRPr="000C00C7">
        <w:rPr>
          <w:rFonts w:eastAsia="Calibri" w:cs="Calibri"/>
          <w:color w:val="000000"/>
        </w:rPr>
        <w:t xml:space="preserve"> unfortunate for the second time in a row </w:t>
      </w:r>
      <w:r w:rsidR="0088240F" w:rsidRPr="000C00C7">
        <w:rPr>
          <w:rFonts w:eastAsia="Calibri" w:cs="Calibri"/>
          <w:color w:val="000000"/>
        </w:rPr>
        <w:t>to</w:t>
      </w:r>
      <w:r w:rsidR="000E7D10" w:rsidRPr="000C00C7">
        <w:rPr>
          <w:rFonts w:eastAsia="Calibri" w:cs="Calibri"/>
          <w:color w:val="000000"/>
        </w:rPr>
        <w:t xml:space="preserve"> held </w:t>
      </w:r>
      <w:r w:rsidR="0088240F" w:rsidRPr="000C00C7">
        <w:rPr>
          <w:rFonts w:eastAsia="Calibri" w:cs="Calibri"/>
          <w:color w:val="000000"/>
        </w:rPr>
        <w:t xml:space="preserve">the conference in </w:t>
      </w:r>
      <w:r w:rsidR="00F778AD" w:rsidRPr="000C00C7">
        <w:rPr>
          <w:rFonts w:eastAsia="Calibri" w:cs="Calibri"/>
          <w:color w:val="000000"/>
        </w:rPr>
        <w:t xml:space="preserve">a </w:t>
      </w:r>
      <w:r w:rsidR="000E7D10" w:rsidRPr="000C00C7">
        <w:rPr>
          <w:rFonts w:eastAsia="Calibri" w:cs="Calibri"/>
          <w:color w:val="000000"/>
        </w:rPr>
        <w:t>purely virtual format</w:t>
      </w:r>
      <w:r w:rsidR="00E72AC4" w:rsidRPr="000C00C7">
        <w:rPr>
          <w:rFonts w:eastAsia="Calibri" w:cs="Calibri"/>
          <w:color w:val="000000"/>
        </w:rPr>
        <w:t>.</w:t>
      </w:r>
    </w:p>
    <w:p w:rsidR="00897B68" w:rsidRPr="000C00C7" w:rsidRDefault="00FE4156" w:rsidP="00904BE7">
      <w:pPr>
        <w:spacing w:before="80" w:line="240" w:lineRule="auto"/>
        <w:jc w:val="both"/>
      </w:pPr>
      <w:r w:rsidRPr="000C00C7">
        <w:rPr>
          <w:rFonts w:eastAsia="Calibri" w:cs="Calibri"/>
          <w:color w:val="000000"/>
        </w:rPr>
        <w:t>A</w:t>
      </w:r>
      <w:r w:rsidR="000E7D10" w:rsidRPr="000C00C7">
        <w:rPr>
          <w:rFonts w:eastAsia="Calibri" w:cs="Calibri"/>
          <w:color w:val="000000"/>
        </w:rPr>
        <w:t>lthough Covid-19</w:t>
      </w:r>
      <w:r w:rsidRPr="000C00C7">
        <w:rPr>
          <w:rFonts w:eastAsia="Calibri" w:cs="Calibri"/>
          <w:color w:val="000000"/>
        </w:rPr>
        <w:t xml:space="preserve"> is still </w:t>
      </w:r>
      <w:r w:rsidR="004A3E09" w:rsidRPr="000C00C7">
        <w:rPr>
          <w:rFonts w:eastAsia="Calibri" w:cs="Calibri"/>
          <w:color w:val="000000"/>
        </w:rPr>
        <w:t>hau</w:t>
      </w:r>
      <w:r w:rsidR="0069159C" w:rsidRPr="000C00C7">
        <w:rPr>
          <w:rFonts w:eastAsia="Calibri" w:cs="Calibri"/>
          <w:color w:val="000000"/>
        </w:rPr>
        <w:t>n</w:t>
      </w:r>
      <w:r w:rsidR="004A3E09" w:rsidRPr="000C00C7">
        <w:rPr>
          <w:rFonts w:eastAsia="Calibri" w:cs="Calibri"/>
          <w:color w:val="000000"/>
        </w:rPr>
        <w:t xml:space="preserve">ting the world, he </w:t>
      </w:r>
      <w:r w:rsidR="0069159C" w:rsidRPr="000C00C7">
        <w:rPr>
          <w:rFonts w:eastAsia="Calibri" w:cs="Calibri"/>
          <w:color w:val="000000"/>
        </w:rPr>
        <w:t xml:space="preserve">expressed that the will to meet and discuss current topics in the field of hydrography remains </w:t>
      </w:r>
      <w:r w:rsidR="0069159C" w:rsidRPr="000C00C7">
        <w:rPr>
          <w:rFonts w:eastAsia="Calibri" w:cs="Calibri"/>
          <w:color w:val="000000" w:themeColor="text1"/>
        </w:rPr>
        <w:t>high</w:t>
      </w:r>
      <w:r w:rsidR="009445B8" w:rsidRPr="000C00C7">
        <w:rPr>
          <w:rFonts w:eastAsia="Calibri" w:cs="Calibri"/>
          <w:color w:val="000000" w:themeColor="text1"/>
        </w:rPr>
        <w:t xml:space="preserve"> </w:t>
      </w:r>
      <w:r w:rsidR="00F16533" w:rsidRPr="000C00C7">
        <w:rPr>
          <w:rFonts w:eastAsia="Calibri" w:cs="Calibri"/>
          <w:color w:val="000000" w:themeColor="text1"/>
        </w:rPr>
        <w:t xml:space="preserve">that </w:t>
      </w:r>
      <w:r w:rsidR="007F6939" w:rsidRPr="000C00C7">
        <w:rPr>
          <w:rFonts w:eastAsia="Calibri" w:cs="Calibri"/>
          <w:color w:val="000000" w:themeColor="text1"/>
        </w:rPr>
        <w:t xml:space="preserve">would </w:t>
      </w:r>
      <w:r w:rsidR="00F16533" w:rsidRPr="000C00C7">
        <w:rPr>
          <w:rFonts w:eastAsia="Calibri" w:cs="Calibri"/>
          <w:color w:val="000000" w:themeColor="text1"/>
        </w:rPr>
        <w:t>lead</w:t>
      </w:r>
      <w:r w:rsidR="009445B8" w:rsidRPr="000C00C7">
        <w:rPr>
          <w:rFonts w:eastAsia="Calibri" w:cs="Calibri"/>
          <w:color w:val="000000" w:themeColor="text1"/>
        </w:rPr>
        <w:t xml:space="preserve"> </w:t>
      </w:r>
      <w:r w:rsidR="00160855" w:rsidRPr="000C00C7">
        <w:rPr>
          <w:rFonts w:eastAsia="Calibri" w:cs="Calibri"/>
          <w:color w:val="000000" w:themeColor="text1"/>
        </w:rPr>
        <w:t>to</w:t>
      </w:r>
      <w:r w:rsidR="00160855" w:rsidRPr="000C00C7">
        <w:rPr>
          <w:rFonts w:eastAsia="Calibri" w:cs="Calibri"/>
          <w:color w:val="000000"/>
        </w:rPr>
        <w:t xml:space="preserve"> </w:t>
      </w:r>
      <w:r w:rsidR="009445B8" w:rsidRPr="000C00C7">
        <w:rPr>
          <w:rFonts w:eastAsia="Calibri" w:cs="Calibri"/>
          <w:color w:val="000000"/>
        </w:rPr>
        <w:t>encouraging and fruitful discussions.</w:t>
      </w:r>
    </w:p>
    <w:p w:rsidR="00897B68" w:rsidRPr="000C00C7" w:rsidRDefault="006D67E9" w:rsidP="00904BE7">
      <w:pPr>
        <w:spacing w:before="80" w:line="240" w:lineRule="auto"/>
        <w:jc w:val="both"/>
      </w:pPr>
      <w:r w:rsidRPr="000C00C7">
        <w:rPr>
          <w:rFonts w:eastAsia="Calibri" w:cs="Calibri"/>
          <w:color w:val="000000"/>
        </w:rPr>
        <w:t xml:space="preserve">IHO Director </w:t>
      </w:r>
      <w:proofErr w:type="spellStart"/>
      <w:r w:rsidR="000E7D10" w:rsidRPr="000C00C7">
        <w:rPr>
          <w:rFonts w:eastAsia="Calibri" w:cs="Calibri"/>
          <w:color w:val="000000"/>
        </w:rPr>
        <w:t>Sinapi</w:t>
      </w:r>
      <w:proofErr w:type="spellEnd"/>
      <w:r w:rsidR="000E7D10" w:rsidRPr="000C00C7">
        <w:rPr>
          <w:rFonts w:eastAsia="Calibri" w:cs="Calibri"/>
          <w:color w:val="000000"/>
        </w:rPr>
        <w:t xml:space="preserve"> mentioned the enormous challenges that humanity faces in the </w:t>
      </w:r>
      <w:r w:rsidR="00A839CA" w:rsidRPr="000C00C7">
        <w:rPr>
          <w:rFonts w:eastAsia="Calibri" w:cs="Calibri"/>
          <w:color w:val="000000"/>
        </w:rPr>
        <w:t xml:space="preserve">marine and </w:t>
      </w:r>
      <w:r w:rsidR="000E7D10" w:rsidRPr="000C00C7">
        <w:rPr>
          <w:rFonts w:eastAsia="Calibri" w:cs="Calibri"/>
          <w:color w:val="000000"/>
        </w:rPr>
        <w:t xml:space="preserve">maritime sectors and the profound transformations that await the international community in the very near future, referring to the decade dedicated to the oceans by the United Nations. He also referred to the digital transformation needed to work with the S-100 Universal Hydrographic Data Model to which IHO is strongly committed through the implementation of the new strategic plan. He mentioned that the specific strategy for transitioning to S-100 standards is being carefully discussed and evaluated at all levels of the IHO, as recorded recently during the recent IHO Council meeting. </w:t>
      </w:r>
      <w:r w:rsidR="001A4560" w:rsidRPr="000C00C7">
        <w:rPr>
          <w:rFonts w:eastAsia="Calibri" w:cs="Calibri"/>
          <w:color w:val="000000"/>
        </w:rPr>
        <w:t xml:space="preserve">The </w:t>
      </w:r>
      <w:r w:rsidR="000E7D10" w:rsidRPr="000C00C7">
        <w:rPr>
          <w:rFonts w:eastAsia="Calibri" w:cs="Calibri"/>
          <w:color w:val="000000"/>
        </w:rPr>
        <w:t>IHO Director thanked the presence of Dr. Genevi</w:t>
      </w:r>
      <w:r w:rsidR="00C30B04" w:rsidRPr="000C00C7">
        <w:rPr>
          <w:rFonts w:eastAsia="Calibri" w:cs="Calibri"/>
          <w:color w:val="000000"/>
        </w:rPr>
        <w:t>è</w:t>
      </w:r>
      <w:r w:rsidR="000E7D10" w:rsidRPr="000C00C7">
        <w:rPr>
          <w:rFonts w:eastAsia="Calibri" w:cs="Calibri"/>
          <w:color w:val="000000"/>
        </w:rPr>
        <w:t xml:space="preserve">ve </w:t>
      </w:r>
      <w:proofErr w:type="spellStart"/>
      <w:r w:rsidR="000E7D10" w:rsidRPr="000C00C7">
        <w:rPr>
          <w:rFonts w:eastAsia="Calibri" w:cs="Calibri"/>
          <w:color w:val="000000"/>
        </w:rPr>
        <w:t>Béchard</w:t>
      </w:r>
      <w:proofErr w:type="spellEnd"/>
      <w:r w:rsidR="000E7D10" w:rsidRPr="000C00C7">
        <w:rPr>
          <w:rFonts w:eastAsia="Calibri" w:cs="Calibri"/>
          <w:color w:val="000000"/>
        </w:rPr>
        <w:t xml:space="preserve"> in addition to all the members and guests of th</w:t>
      </w:r>
      <w:r w:rsidR="00C30B04" w:rsidRPr="000C00C7">
        <w:rPr>
          <w:rFonts w:eastAsia="Calibri" w:cs="Calibri"/>
          <w:color w:val="000000"/>
        </w:rPr>
        <w:t>e</w:t>
      </w:r>
      <w:r w:rsidR="000E7D10" w:rsidRPr="000C00C7">
        <w:rPr>
          <w:rFonts w:eastAsia="Calibri" w:cs="Calibri"/>
          <w:color w:val="000000"/>
        </w:rPr>
        <w:t xml:space="preserve"> </w:t>
      </w:r>
      <w:r w:rsidR="00252396" w:rsidRPr="000C00C7">
        <w:rPr>
          <w:rFonts w:eastAsia="Calibri" w:cs="Calibri"/>
          <w:color w:val="000000"/>
        </w:rPr>
        <w:t>C</w:t>
      </w:r>
      <w:r w:rsidR="000E7D10" w:rsidRPr="000C00C7">
        <w:rPr>
          <w:rFonts w:eastAsia="Calibri" w:cs="Calibri"/>
          <w:color w:val="000000"/>
        </w:rPr>
        <w:t>ommission.</w:t>
      </w:r>
    </w:p>
    <w:p w:rsidR="00897B68" w:rsidRPr="000C00C7" w:rsidRDefault="006D67E9" w:rsidP="00904BE7">
      <w:pPr>
        <w:spacing w:before="80" w:line="240" w:lineRule="auto"/>
        <w:jc w:val="both"/>
      </w:pPr>
      <w:r w:rsidRPr="000C00C7">
        <w:rPr>
          <w:rFonts w:eastAsia="Calibri" w:cs="Calibri"/>
          <w:color w:val="000000"/>
        </w:rPr>
        <w:t xml:space="preserve">IHO Director </w:t>
      </w:r>
      <w:proofErr w:type="spellStart"/>
      <w:r w:rsidR="000E7D10" w:rsidRPr="000C00C7">
        <w:rPr>
          <w:rFonts w:eastAsia="Calibri" w:cs="Calibri"/>
          <w:color w:val="000000"/>
        </w:rPr>
        <w:t>Sinapi</w:t>
      </w:r>
      <w:proofErr w:type="spellEnd"/>
      <w:r w:rsidR="000E7D10" w:rsidRPr="000C00C7">
        <w:rPr>
          <w:rFonts w:eastAsia="Calibri" w:cs="Calibri"/>
          <w:color w:val="000000"/>
        </w:rPr>
        <w:t xml:space="preserve"> added that MACHC's regional cartographic production is a clear example to be followed around the world and plays a key role in regional coordination.</w:t>
      </w:r>
    </w:p>
    <w:p w:rsidR="00897B68" w:rsidRPr="000C00C7" w:rsidRDefault="000E7D10" w:rsidP="00904BE7">
      <w:pPr>
        <w:spacing w:before="80" w:line="240" w:lineRule="auto"/>
        <w:jc w:val="both"/>
      </w:pPr>
      <w:r w:rsidRPr="000C00C7">
        <w:rPr>
          <w:rFonts w:eastAsia="Calibri" w:cs="Calibri"/>
          <w:color w:val="000000"/>
        </w:rPr>
        <w:t xml:space="preserve">IHO Director </w:t>
      </w:r>
      <w:proofErr w:type="spellStart"/>
      <w:r w:rsidRPr="000C00C7">
        <w:rPr>
          <w:rFonts w:eastAsia="Calibri" w:cs="Calibri"/>
          <w:color w:val="000000"/>
        </w:rPr>
        <w:t>Sinapi</w:t>
      </w:r>
      <w:proofErr w:type="spellEnd"/>
      <w:r w:rsidRPr="000C00C7">
        <w:rPr>
          <w:rFonts w:eastAsia="Calibri" w:cs="Calibri"/>
          <w:color w:val="000000"/>
        </w:rPr>
        <w:t xml:space="preserve"> concluded by thanking the Chair of the MACHC for guiding the meeting and thanking its members for their commitment and proactive attitude. The IHO Director believes that the Commission can find adequate answers and interesting proposals to face the current challenges. Finally, he thanked the attendees for their attention and wished everyone a successful and interesting </w:t>
      </w:r>
      <w:r w:rsidRPr="000C00C7">
        <w:t>22</w:t>
      </w:r>
      <w:r w:rsidRPr="000C00C7">
        <w:rPr>
          <w:vertAlign w:val="superscript"/>
        </w:rPr>
        <w:t>nd</w:t>
      </w:r>
      <w:r w:rsidRPr="000C00C7">
        <w:t xml:space="preserve"> Conference of the MACHC.</w:t>
      </w:r>
    </w:p>
    <w:p w:rsidR="00897B68" w:rsidRPr="000C00C7" w:rsidRDefault="000E7D10" w:rsidP="00904BE7">
      <w:pPr>
        <w:pStyle w:val="Heading2"/>
        <w:rPr>
          <w:sz w:val="22"/>
          <w:szCs w:val="22"/>
        </w:rPr>
      </w:pPr>
      <w:bookmarkStart w:id="4" w:name="_Toc93584258"/>
      <w:r w:rsidRPr="000C00C7">
        <w:rPr>
          <w:sz w:val="22"/>
          <w:szCs w:val="22"/>
        </w:rPr>
        <w:lastRenderedPageBreak/>
        <w:t>Formal Open</w:t>
      </w:r>
      <w:bookmarkEnd w:id="4"/>
    </w:p>
    <w:p w:rsidR="00897B68" w:rsidRPr="000C00C7" w:rsidRDefault="00313665" w:rsidP="00904BE7">
      <w:pPr>
        <w:spacing w:before="80" w:line="240" w:lineRule="auto"/>
        <w:jc w:val="both"/>
        <w:rPr>
          <w:rFonts w:eastAsia="Calibri" w:cs="Calibri"/>
          <w:color w:val="000000"/>
        </w:rPr>
      </w:pPr>
      <w:r w:rsidRPr="000C00C7">
        <w:rPr>
          <w:rFonts w:eastAsia="Calibri" w:cs="Calibri"/>
          <w:color w:val="000000"/>
        </w:rPr>
        <w:t>MACHC Chair</w:t>
      </w:r>
      <w:r w:rsidR="000E7D10" w:rsidRPr="000C00C7">
        <w:rPr>
          <w:rFonts w:eastAsia="Calibri" w:cs="Calibri"/>
          <w:color w:val="000000"/>
        </w:rPr>
        <w:t xml:space="preserve"> thanked the </w:t>
      </w:r>
      <w:r w:rsidR="0007389B" w:rsidRPr="000C00C7">
        <w:rPr>
          <w:rFonts w:eastAsia="Calibri" w:cs="Calibri"/>
          <w:color w:val="000000"/>
        </w:rPr>
        <w:t xml:space="preserve">IHO Director </w:t>
      </w:r>
      <w:r w:rsidR="000E7D10" w:rsidRPr="000C00C7">
        <w:rPr>
          <w:rFonts w:eastAsia="Calibri" w:cs="Calibri"/>
          <w:color w:val="000000"/>
        </w:rPr>
        <w:t xml:space="preserve">Luigi </w:t>
      </w:r>
      <w:proofErr w:type="spellStart"/>
      <w:r w:rsidR="000E7D10" w:rsidRPr="000C00C7">
        <w:rPr>
          <w:rFonts w:eastAsia="Calibri" w:cs="Calibri"/>
          <w:color w:val="000000"/>
        </w:rPr>
        <w:t>Sinapi</w:t>
      </w:r>
      <w:proofErr w:type="spellEnd"/>
      <w:r w:rsidR="000E7D10" w:rsidRPr="000C00C7">
        <w:rPr>
          <w:rFonts w:eastAsia="Calibri" w:cs="Calibri"/>
          <w:color w:val="000000"/>
        </w:rPr>
        <w:t xml:space="preserve"> for his strong support to the MACHC. </w:t>
      </w:r>
      <w:r w:rsidR="006F5937" w:rsidRPr="000C00C7">
        <w:rPr>
          <w:rFonts w:eastAsia="Calibri" w:cs="Calibri"/>
          <w:color w:val="000000"/>
        </w:rPr>
        <w:t>He</w:t>
      </w:r>
      <w:r w:rsidRPr="000C00C7">
        <w:rPr>
          <w:rFonts w:eastAsia="Calibri" w:cs="Calibri"/>
          <w:color w:val="000000"/>
        </w:rPr>
        <w:t xml:space="preserve"> </w:t>
      </w:r>
      <w:r w:rsidR="006F5937" w:rsidRPr="000C00C7">
        <w:rPr>
          <w:rFonts w:eastAsia="Calibri" w:cs="Calibri"/>
          <w:color w:val="000000"/>
        </w:rPr>
        <w:t xml:space="preserve">wished a very fruitful and productive </w:t>
      </w:r>
      <w:r w:rsidR="0094491A" w:rsidRPr="000C00C7">
        <w:rPr>
          <w:rFonts w:eastAsia="Calibri" w:cs="Calibri"/>
          <w:color w:val="000000"/>
        </w:rPr>
        <w:t>c</w:t>
      </w:r>
      <w:r w:rsidR="006F5937" w:rsidRPr="000C00C7">
        <w:rPr>
          <w:rFonts w:eastAsia="Calibri" w:cs="Calibri"/>
          <w:color w:val="000000"/>
        </w:rPr>
        <w:t xml:space="preserve">onference and then </w:t>
      </w:r>
      <w:r w:rsidR="000E7D10" w:rsidRPr="000C00C7">
        <w:rPr>
          <w:rFonts w:eastAsia="Calibri" w:cs="Calibri"/>
          <w:color w:val="000000"/>
        </w:rPr>
        <w:t xml:space="preserve">declared the </w:t>
      </w:r>
      <w:r w:rsidR="008A5248" w:rsidRPr="000C00C7">
        <w:rPr>
          <w:rFonts w:eastAsia="Calibri" w:cs="Calibri"/>
          <w:color w:val="000000"/>
        </w:rPr>
        <w:t>22</w:t>
      </w:r>
      <w:r w:rsidR="008A5248" w:rsidRPr="000C00C7">
        <w:rPr>
          <w:rFonts w:eastAsia="Calibri" w:cs="Calibri"/>
          <w:color w:val="000000"/>
          <w:vertAlign w:val="superscript"/>
        </w:rPr>
        <w:t>nd</w:t>
      </w:r>
      <w:r w:rsidR="008A5248" w:rsidRPr="000C00C7">
        <w:rPr>
          <w:rFonts w:eastAsia="Calibri" w:cs="Calibri"/>
          <w:color w:val="000000"/>
        </w:rPr>
        <w:t xml:space="preserve"> Conference of the </w:t>
      </w:r>
      <w:proofErr w:type="spellStart"/>
      <w:r w:rsidR="008A5248" w:rsidRPr="000C00C7">
        <w:rPr>
          <w:rFonts w:eastAsia="Calibri"/>
        </w:rPr>
        <w:t>Meso</w:t>
      </w:r>
      <w:proofErr w:type="spellEnd"/>
      <w:r w:rsidR="008A5248" w:rsidRPr="000C00C7">
        <w:rPr>
          <w:rFonts w:eastAsia="Calibri"/>
        </w:rPr>
        <w:t xml:space="preserve"> American - Caribbean Sea Hydrographic Commission </w:t>
      </w:r>
      <w:r w:rsidR="000E7D10" w:rsidRPr="000C00C7">
        <w:rPr>
          <w:rFonts w:eastAsia="Calibri" w:cs="Calibri"/>
          <w:color w:val="000000"/>
        </w:rPr>
        <w:t>officially open.</w:t>
      </w:r>
    </w:p>
    <w:p w:rsidR="00934035" w:rsidRPr="000C00C7" w:rsidRDefault="00934035" w:rsidP="00904BE7">
      <w:pPr>
        <w:spacing w:before="80" w:line="240" w:lineRule="auto"/>
        <w:rPr>
          <w:rFonts w:ascii="Calibri" w:eastAsia="Calibri" w:hAnsi="Calibri" w:cs="Calibri"/>
          <w:color w:val="000000"/>
        </w:rPr>
      </w:pPr>
      <w:r w:rsidRPr="000C00C7">
        <w:rPr>
          <w:rFonts w:ascii="Calibri" w:eastAsia="Calibri" w:hAnsi="Calibri" w:cs="Calibri"/>
          <w:color w:val="000000"/>
        </w:rPr>
        <w:t>MACHC Chair then moved to Agenda Item 1, MACHC Administration and Organizational Issues.</w:t>
      </w:r>
    </w:p>
    <w:p w:rsidR="000128BC" w:rsidRPr="000C00C7" w:rsidRDefault="000128BC" w:rsidP="00904BE7">
      <w:pPr>
        <w:spacing w:before="80" w:line="240" w:lineRule="auto"/>
        <w:rPr>
          <w:lang w:eastAsia="es-MX"/>
        </w:rPr>
      </w:pPr>
    </w:p>
    <w:p w:rsidR="00897B68" w:rsidRPr="000C00C7" w:rsidRDefault="000E7D10" w:rsidP="00904BE7">
      <w:pPr>
        <w:pStyle w:val="Heading1"/>
        <w:jc w:val="both"/>
        <w:rPr>
          <w:sz w:val="22"/>
          <w:szCs w:val="22"/>
        </w:rPr>
      </w:pPr>
      <w:bookmarkStart w:id="5" w:name="_Toc93584259"/>
      <w:r w:rsidRPr="000C00C7">
        <w:rPr>
          <w:rFonts w:eastAsia="Calibri"/>
          <w:sz w:val="22"/>
          <w:szCs w:val="22"/>
        </w:rPr>
        <w:t xml:space="preserve">1. </w:t>
      </w:r>
      <w:proofErr w:type="spellStart"/>
      <w:r w:rsidRPr="000C00C7">
        <w:rPr>
          <w:rFonts w:eastAsia="Calibri"/>
          <w:sz w:val="22"/>
          <w:szCs w:val="22"/>
        </w:rPr>
        <w:t>Meso</w:t>
      </w:r>
      <w:proofErr w:type="spellEnd"/>
      <w:r w:rsidRPr="000C00C7">
        <w:rPr>
          <w:rFonts w:eastAsia="Calibri"/>
          <w:sz w:val="22"/>
          <w:szCs w:val="22"/>
        </w:rPr>
        <w:t xml:space="preserve"> American - Caribbean Sea Hydrographic Commission (MACHC) Administration and Organizational Issues</w:t>
      </w:r>
      <w:bookmarkEnd w:id="5"/>
    </w:p>
    <w:p w:rsidR="00EC12D3" w:rsidRPr="000C00C7" w:rsidRDefault="00C959B9" w:rsidP="00904BE7">
      <w:pPr>
        <w:pStyle w:val="Heading2"/>
        <w:rPr>
          <w:sz w:val="22"/>
          <w:szCs w:val="22"/>
        </w:rPr>
      </w:pPr>
      <w:bookmarkStart w:id="6" w:name="_Toc93584260"/>
      <w:bookmarkStart w:id="7" w:name="_Toc33709235"/>
      <w:r w:rsidRPr="000C00C7">
        <w:rPr>
          <w:sz w:val="22"/>
          <w:szCs w:val="22"/>
        </w:rPr>
        <w:t xml:space="preserve">1.1 </w:t>
      </w:r>
      <w:r w:rsidR="00370323" w:rsidRPr="000C00C7">
        <w:rPr>
          <w:sz w:val="22"/>
          <w:szCs w:val="22"/>
        </w:rPr>
        <w:t>Introductions</w:t>
      </w:r>
    </w:p>
    <w:p w:rsidR="00EC12D3" w:rsidRPr="000C00C7" w:rsidRDefault="006F5937" w:rsidP="00904BE7">
      <w:pPr>
        <w:spacing w:before="80" w:line="240" w:lineRule="auto"/>
        <w:jc w:val="both"/>
        <w:rPr>
          <w:color w:val="000000" w:themeColor="text1"/>
        </w:rPr>
      </w:pPr>
      <w:r w:rsidRPr="000C00C7">
        <w:rPr>
          <w:color w:val="000000" w:themeColor="text1"/>
        </w:rPr>
        <w:t xml:space="preserve">MACHC Chair informed that there were 13 Full Members attending the meeting so the Commission would have the necessary quorum to </w:t>
      </w:r>
      <w:r w:rsidR="00E219B8" w:rsidRPr="000C00C7">
        <w:rPr>
          <w:color w:val="000000" w:themeColor="text1"/>
        </w:rPr>
        <w:t xml:space="preserve">hold the </w:t>
      </w:r>
      <w:r w:rsidR="001A76D8" w:rsidRPr="000C00C7">
        <w:rPr>
          <w:color w:val="000000" w:themeColor="text1"/>
        </w:rPr>
        <w:t>c</w:t>
      </w:r>
      <w:r w:rsidR="00E219B8" w:rsidRPr="000C00C7">
        <w:rPr>
          <w:color w:val="000000" w:themeColor="text1"/>
        </w:rPr>
        <w:t>onference.</w:t>
      </w:r>
    </w:p>
    <w:tbl>
      <w:tblPr>
        <w:tblW w:w="9080" w:type="dxa"/>
        <w:jc w:val="center"/>
        <w:tblCellMar>
          <w:top w:w="100" w:type="dxa"/>
          <w:left w:w="100" w:type="dxa"/>
          <w:bottom w:w="100" w:type="dxa"/>
          <w:right w:w="100" w:type="dxa"/>
        </w:tblCellMar>
        <w:tblLook w:val="0600" w:firstRow="0" w:lastRow="0" w:firstColumn="0" w:lastColumn="0" w:noHBand="1" w:noVBand="1"/>
      </w:tblPr>
      <w:tblGrid>
        <w:gridCol w:w="1129"/>
        <w:gridCol w:w="7951"/>
      </w:tblGrid>
      <w:tr w:rsidR="00EC12D3" w:rsidRPr="000C00C7" w:rsidTr="005112C9">
        <w:trPr>
          <w:trHeight w:val="150"/>
          <w:jc w:val="center"/>
        </w:trPr>
        <w:tc>
          <w:tcPr>
            <w:tcW w:w="1129"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EC12D3" w:rsidRPr="000C00C7" w:rsidRDefault="00EC12D3" w:rsidP="005112C9">
            <w:pPr>
              <w:spacing w:after="0" w:line="240" w:lineRule="auto"/>
            </w:pPr>
            <w:r w:rsidRPr="000C00C7">
              <w:t>22.1.1</w:t>
            </w:r>
          </w:p>
        </w:tc>
        <w:tc>
          <w:tcPr>
            <w:tcW w:w="7950" w:type="dxa"/>
            <w:tcBorders>
              <w:top w:val="single" w:sz="8" w:space="0" w:color="000000"/>
              <w:bottom w:val="single" w:sz="8" w:space="0" w:color="000000"/>
              <w:right w:val="single" w:sz="8" w:space="0" w:color="000000"/>
            </w:tcBorders>
            <w:shd w:val="clear" w:color="auto" w:fill="F9F7F1"/>
          </w:tcPr>
          <w:p w:rsidR="00EC12D3" w:rsidRPr="000C00C7" w:rsidRDefault="00EC12D3" w:rsidP="00904BE7">
            <w:pPr>
              <w:spacing w:after="0" w:line="240" w:lineRule="auto"/>
            </w:pPr>
            <w:r w:rsidRPr="000C00C7">
              <w:t>Decision: Established the necessary quorum to carry out the MACHC22</w:t>
            </w:r>
            <w:r w:rsidR="004D7EEE" w:rsidRPr="000C00C7">
              <w:t xml:space="preserve"> Conference</w:t>
            </w:r>
            <w:r w:rsidRPr="000C00C7">
              <w:t>.</w:t>
            </w:r>
          </w:p>
        </w:tc>
      </w:tr>
    </w:tbl>
    <w:p w:rsidR="005112C9" w:rsidRDefault="005112C9" w:rsidP="00904BE7">
      <w:pPr>
        <w:spacing w:before="80" w:line="240" w:lineRule="auto"/>
        <w:rPr>
          <w:rFonts w:ascii="Calibri" w:eastAsia="Calibri" w:hAnsi="Calibri" w:cs="Calibri"/>
          <w:color w:val="000000"/>
        </w:rPr>
      </w:pPr>
    </w:p>
    <w:p w:rsidR="001D455A" w:rsidRPr="000C00C7" w:rsidRDefault="001D455A" w:rsidP="00904BE7">
      <w:pPr>
        <w:spacing w:before="80" w:line="240" w:lineRule="auto"/>
        <w:rPr>
          <w:rFonts w:ascii="Calibri" w:eastAsia="Calibri" w:hAnsi="Calibri" w:cs="Calibri"/>
          <w:color w:val="000000"/>
        </w:rPr>
      </w:pPr>
      <w:r w:rsidRPr="000C00C7">
        <w:rPr>
          <w:rFonts w:ascii="Calibri" w:eastAsia="Calibri" w:hAnsi="Calibri" w:cs="Calibri"/>
          <w:color w:val="000000"/>
        </w:rPr>
        <w:t xml:space="preserve">MACHC Chair </w:t>
      </w:r>
      <w:r w:rsidR="008B34CC" w:rsidRPr="000C00C7">
        <w:rPr>
          <w:rFonts w:ascii="Calibri" w:eastAsia="Calibri" w:hAnsi="Calibri" w:cs="Calibri"/>
          <w:color w:val="000000"/>
        </w:rPr>
        <w:t>next</w:t>
      </w:r>
      <w:r w:rsidRPr="000C00C7">
        <w:rPr>
          <w:rFonts w:ascii="Calibri" w:eastAsia="Calibri" w:hAnsi="Calibri" w:cs="Calibri"/>
          <w:color w:val="000000"/>
        </w:rPr>
        <w:t xml:space="preserve"> moved to Agenda Item 1.2, Approval of Agenda.</w:t>
      </w:r>
    </w:p>
    <w:p w:rsidR="00E63C5B" w:rsidRPr="000C00C7" w:rsidRDefault="00E63C5B" w:rsidP="00904BE7">
      <w:pPr>
        <w:spacing w:line="240" w:lineRule="auto"/>
        <w:rPr>
          <w:lang w:eastAsia="es-MX"/>
        </w:rPr>
      </w:pPr>
    </w:p>
    <w:p w:rsidR="001D455A" w:rsidRPr="000C00C7" w:rsidRDefault="000E7D10" w:rsidP="00904BE7">
      <w:pPr>
        <w:pStyle w:val="Heading2"/>
        <w:rPr>
          <w:rFonts w:ascii="Calibri" w:hAnsi="Calibri" w:cs="Calibri"/>
          <w:sz w:val="22"/>
          <w:szCs w:val="22"/>
        </w:rPr>
      </w:pPr>
      <w:r w:rsidRPr="000C00C7">
        <w:rPr>
          <w:rFonts w:ascii="Calibri" w:hAnsi="Calibri" w:cs="Calibri"/>
          <w:sz w:val="22"/>
          <w:szCs w:val="22"/>
        </w:rPr>
        <w:t>1.2 Approval of Agenda</w:t>
      </w:r>
      <w:bookmarkEnd w:id="6"/>
      <w:bookmarkEnd w:id="7"/>
    </w:p>
    <w:p w:rsidR="00B32805" w:rsidRPr="000C00C7" w:rsidRDefault="005F6A3E" w:rsidP="00904BE7">
      <w:pPr>
        <w:spacing w:before="80" w:line="240" w:lineRule="auto"/>
        <w:jc w:val="both"/>
        <w:rPr>
          <w:rFonts w:ascii="Calibri" w:eastAsia="Calibri" w:hAnsi="Calibri" w:cs="Calibri"/>
          <w:color w:val="000000"/>
        </w:rPr>
      </w:pPr>
      <w:r w:rsidRPr="000C00C7">
        <w:rPr>
          <w:rFonts w:ascii="Calibri" w:eastAsia="Calibri" w:hAnsi="Calibri" w:cs="Calibri"/>
          <w:color w:val="000000"/>
        </w:rPr>
        <w:t xml:space="preserve">MACHC Chair </w:t>
      </w:r>
      <w:r w:rsidR="003A1B7F" w:rsidRPr="000C00C7">
        <w:rPr>
          <w:rFonts w:ascii="Calibri" w:eastAsia="Calibri" w:hAnsi="Calibri" w:cs="Calibri"/>
          <w:color w:val="000000"/>
        </w:rPr>
        <w:t>informed</w:t>
      </w:r>
      <w:r w:rsidRPr="000C00C7">
        <w:rPr>
          <w:rFonts w:ascii="Calibri" w:eastAsia="Calibri" w:hAnsi="Calibri" w:cs="Calibri"/>
          <w:color w:val="000000"/>
        </w:rPr>
        <w:t xml:space="preserve"> that </w:t>
      </w:r>
      <w:hyperlink r:id="rId12" w:history="1">
        <w:r w:rsidRPr="000C00C7">
          <w:rPr>
            <w:rStyle w:val="Hyperlink"/>
            <w:rFonts w:ascii="Calibri" w:eastAsia="Calibri" w:hAnsi="Calibri" w:cs="Calibri"/>
          </w:rPr>
          <w:t>Agenda Revision 3</w:t>
        </w:r>
      </w:hyperlink>
      <w:r w:rsidRPr="000C00C7">
        <w:rPr>
          <w:rFonts w:ascii="Calibri" w:eastAsia="Calibri" w:hAnsi="Calibri" w:cs="Calibri"/>
          <w:color w:val="000000"/>
        </w:rPr>
        <w:t xml:space="preserve"> was in effect and </w:t>
      </w:r>
      <w:r w:rsidR="003A1B7F" w:rsidRPr="000C00C7">
        <w:rPr>
          <w:rFonts w:ascii="Calibri" w:eastAsia="Calibri" w:hAnsi="Calibri" w:cs="Calibri"/>
          <w:color w:val="000000"/>
        </w:rPr>
        <w:t>the lat</w:t>
      </w:r>
      <w:r w:rsidR="00BE523E" w:rsidRPr="000C00C7">
        <w:rPr>
          <w:rFonts w:ascii="Calibri" w:eastAsia="Calibri" w:hAnsi="Calibri" w:cs="Calibri"/>
          <w:color w:val="000000"/>
        </w:rPr>
        <w:t>est changes</w:t>
      </w:r>
      <w:r w:rsidR="00B82A49" w:rsidRPr="000C00C7">
        <w:rPr>
          <w:rFonts w:ascii="Calibri" w:eastAsia="Calibri" w:hAnsi="Calibri" w:cs="Calibri"/>
          <w:color w:val="000000"/>
        </w:rPr>
        <w:t xml:space="preserve"> to the Agenda.</w:t>
      </w:r>
    </w:p>
    <w:p w:rsidR="007D3715" w:rsidRPr="000C00C7" w:rsidRDefault="005F6A3E" w:rsidP="00904BE7">
      <w:pPr>
        <w:spacing w:before="80" w:line="240" w:lineRule="auto"/>
        <w:jc w:val="both"/>
        <w:rPr>
          <w:rFonts w:ascii="Calibri" w:eastAsia="Calibri" w:hAnsi="Calibri" w:cs="Calibri"/>
          <w:color w:val="000000"/>
        </w:rPr>
      </w:pPr>
      <w:r w:rsidRPr="000C00C7">
        <w:rPr>
          <w:rFonts w:ascii="Calibri" w:eastAsia="Calibri" w:hAnsi="Calibri" w:cs="Calibri"/>
          <w:color w:val="000000"/>
        </w:rPr>
        <w:t xml:space="preserve">He </w:t>
      </w:r>
      <w:r w:rsidR="000E7D10" w:rsidRPr="000C00C7">
        <w:rPr>
          <w:rFonts w:ascii="Calibri" w:eastAsia="Calibri" w:hAnsi="Calibri" w:cs="Calibri"/>
          <w:color w:val="000000"/>
        </w:rPr>
        <w:t>explained that the Agenda ha</w:t>
      </w:r>
      <w:r w:rsidR="007E5199" w:rsidRPr="000C00C7">
        <w:rPr>
          <w:rFonts w:ascii="Calibri" w:eastAsia="Calibri" w:hAnsi="Calibri" w:cs="Calibri"/>
          <w:color w:val="000000"/>
        </w:rPr>
        <w:t>d</w:t>
      </w:r>
      <w:r w:rsidR="000E7D10" w:rsidRPr="000C00C7">
        <w:rPr>
          <w:rFonts w:ascii="Calibri" w:eastAsia="Calibri" w:hAnsi="Calibri" w:cs="Calibri"/>
          <w:color w:val="000000"/>
        </w:rPr>
        <w:t xml:space="preserve"> been primarily organized around the core work of the MACHC</w:t>
      </w:r>
      <w:r w:rsidR="00B15508" w:rsidRPr="000C00C7">
        <w:rPr>
          <w:rFonts w:ascii="Calibri" w:eastAsia="Calibri" w:hAnsi="Calibri" w:cs="Calibri"/>
          <w:color w:val="000000"/>
        </w:rPr>
        <w:t>: MSDI</w:t>
      </w:r>
      <w:r w:rsidR="007E5199" w:rsidRPr="000C00C7">
        <w:rPr>
          <w:rFonts w:ascii="Calibri" w:eastAsia="Calibri" w:hAnsi="Calibri" w:cs="Calibri"/>
          <w:color w:val="000000"/>
        </w:rPr>
        <w:t>;</w:t>
      </w:r>
      <w:r w:rsidR="00B15508" w:rsidRPr="000C00C7">
        <w:rPr>
          <w:rFonts w:ascii="Calibri" w:eastAsia="Calibri" w:hAnsi="Calibri" w:cs="Calibri"/>
          <w:color w:val="000000"/>
        </w:rPr>
        <w:t xml:space="preserve"> Nautical Cartography</w:t>
      </w:r>
      <w:r w:rsidR="007E5199" w:rsidRPr="000C00C7">
        <w:rPr>
          <w:rFonts w:ascii="Calibri" w:eastAsia="Calibri" w:hAnsi="Calibri" w:cs="Calibri"/>
          <w:color w:val="000000"/>
        </w:rPr>
        <w:t>;</w:t>
      </w:r>
      <w:r w:rsidR="00B15508" w:rsidRPr="000C00C7">
        <w:rPr>
          <w:rFonts w:ascii="Calibri" w:eastAsia="Calibri" w:hAnsi="Calibri" w:cs="Calibri"/>
          <w:color w:val="000000"/>
        </w:rPr>
        <w:t xml:space="preserve"> Capacity Building</w:t>
      </w:r>
      <w:r w:rsidR="007E5199" w:rsidRPr="000C00C7">
        <w:rPr>
          <w:rFonts w:ascii="Calibri" w:eastAsia="Calibri" w:hAnsi="Calibri" w:cs="Calibri"/>
          <w:color w:val="000000"/>
        </w:rPr>
        <w:t>;</w:t>
      </w:r>
      <w:r w:rsidR="00B15508" w:rsidRPr="000C00C7">
        <w:rPr>
          <w:rFonts w:ascii="Calibri" w:eastAsia="Calibri" w:hAnsi="Calibri" w:cs="Calibri"/>
          <w:color w:val="000000"/>
        </w:rPr>
        <w:t xml:space="preserve"> Survey &amp; Risk</w:t>
      </w:r>
      <w:r w:rsidR="007E5199" w:rsidRPr="000C00C7">
        <w:rPr>
          <w:rFonts w:ascii="Calibri" w:eastAsia="Calibri" w:hAnsi="Calibri" w:cs="Calibri"/>
          <w:color w:val="000000"/>
        </w:rPr>
        <w:t xml:space="preserve">; </w:t>
      </w:r>
      <w:r w:rsidR="00B15508" w:rsidRPr="000C00C7">
        <w:rPr>
          <w:rFonts w:ascii="Calibri" w:eastAsia="Calibri" w:hAnsi="Calibri" w:cs="Calibri"/>
          <w:color w:val="000000"/>
        </w:rPr>
        <w:t>and Disaster Response</w:t>
      </w:r>
      <w:r w:rsidR="007E5199" w:rsidRPr="000C00C7">
        <w:rPr>
          <w:rFonts w:ascii="Calibri" w:eastAsia="Calibri" w:hAnsi="Calibri" w:cs="Calibri"/>
          <w:color w:val="000000"/>
        </w:rPr>
        <w:t>.</w:t>
      </w:r>
    </w:p>
    <w:p w:rsidR="00897B68" w:rsidRPr="000C00C7" w:rsidRDefault="00AC7C36" w:rsidP="00904BE7">
      <w:pPr>
        <w:spacing w:before="80" w:line="240" w:lineRule="auto"/>
        <w:jc w:val="both"/>
        <w:rPr>
          <w:rFonts w:ascii="Calibri" w:hAnsi="Calibri" w:cs="Calibri"/>
        </w:rPr>
      </w:pPr>
      <w:r w:rsidRPr="000C00C7">
        <w:rPr>
          <w:rFonts w:ascii="Calibri" w:eastAsia="Calibri" w:hAnsi="Calibri" w:cs="Calibri"/>
          <w:color w:val="000000"/>
        </w:rPr>
        <w:t>MACHC Chair</w:t>
      </w:r>
      <w:r w:rsidR="000E7D10" w:rsidRPr="000C00C7">
        <w:rPr>
          <w:rFonts w:ascii="Calibri" w:eastAsia="Calibri" w:hAnsi="Calibri" w:cs="Calibri"/>
          <w:color w:val="000000"/>
        </w:rPr>
        <w:t xml:space="preserve"> further explained that </w:t>
      </w:r>
      <w:r w:rsidR="00FF7B0F" w:rsidRPr="000C00C7">
        <w:rPr>
          <w:rFonts w:ascii="Calibri" w:eastAsia="Calibri" w:hAnsi="Calibri" w:cs="Calibri"/>
          <w:color w:val="000000"/>
        </w:rPr>
        <w:t>some events</w:t>
      </w:r>
      <w:r w:rsidR="000E7D10" w:rsidRPr="000C00C7">
        <w:rPr>
          <w:rFonts w:ascii="Calibri" w:eastAsia="Calibri" w:hAnsi="Calibri" w:cs="Calibri"/>
          <w:color w:val="000000"/>
        </w:rPr>
        <w:t xml:space="preserve"> had been held in advance of the MACHC22 Conference</w:t>
      </w:r>
      <w:r w:rsidR="00A67435" w:rsidRPr="000C00C7">
        <w:rPr>
          <w:rFonts w:ascii="Calibri" w:eastAsia="Calibri" w:hAnsi="Calibri" w:cs="Calibri"/>
          <w:color w:val="000000"/>
        </w:rPr>
        <w:t xml:space="preserve"> with the support of the United States</w:t>
      </w:r>
      <w:r w:rsidR="00C337B8" w:rsidRPr="000C00C7">
        <w:rPr>
          <w:rFonts w:ascii="Calibri" w:eastAsia="Calibri" w:hAnsi="Calibri" w:cs="Calibri"/>
          <w:color w:val="000000"/>
        </w:rPr>
        <w:t xml:space="preserve"> providing</w:t>
      </w:r>
      <w:r w:rsidR="001D6A11" w:rsidRPr="000C00C7">
        <w:rPr>
          <w:rFonts w:ascii="Calibri" w:eastAsia="Calibri" w:hAnsi="Calibri" w:cs="Calibri"/>
          <w:color w:val="000000"/>
        </w:rPr>
        <w:t xml:space="preserve"> the</w:t>
      </w:r>
      <w:r w:rsidR="00C337B8" w:rsidRPr="000C00C7">
        <w:rPr>
          <w:rFonts w:ascii="Calibri" w:eastAsia="Calibri" w:hAnsi="Calibri" w:cs="Calibri"/>
          <w:color w:val="000000"/>
        </w:rPr>
        <w:t xml:space="preserve"> Interactio </w:t>
      </w:r>
      <w:r w:rsidR="001D6A11" w:rsidRPr="000C00C7">
        <w:rPr>
          <w:rFonts w:ascii="Calibri" w:eastAsia="Calibri" w:hAnsi="Calibri" w:cs="Calibri"/>
          <w:color w:val="000000"/>
        </w:rPr>
        <w:t>videoconferencing platform</w:t>
      </w:r>
      <w:r w:rsidR="000E7D10" w:rsidRPr="000C00C7">
        <w:rPr>
          <w:rFonts w:ascii="Calibri" w:eastAsia="Calibri" w:hAnsi="Calibri" w:cs="Calibri"/>
          <w:color w:val="000000"/>
        </w:rPr>
        <w:t xml:space="preserve">. These </w:t>
      </w:r>
      <w:r w:rsidR="00FF7B0F" w:rsidRPr="000C00C7">
        <w:rPr>
          <w:rFonts w:ascii="Calibri" w:eastAsia="Calibri" w:hAnsi="Calibri" w:cs="Calibri"/>
          <w:color w:val="000000"/>
        </w:rPr>
        <w:t>events</w:t>
      </w:r>
      <w:r w:rsidR="000E7D10" w:rsidRPr="000C00C7">
        <w:rPr>
          <w:rFonts w:ascii="Calibri" w:eastAsia="Calibri" w:hAnsi="Calibri" w:cs="Calibri"/>
          <w:color w:val="000000"/>
        </w:rPr>
        <w:t xml:space="preserve"> included a webinar on S-100; a webinar on the Seabed 2030 Project; pre-conference meetings of the MICC, MMSDIWG, MACHC Seabed 2030 POC and CBC. These events were open to all MACHC Members, as well regional organizations, industry, and other representatives who are important partners in these efforts. The results of all these events can be found on </w:t>
      </w:r>
      <w:r w:rsidR="0039501F" w:rsidRPr="000C00C7">
        <w:rPr>
          <w:rFonts w:ascii="Calibri" w:eastAsia="Calibri" w:hAnsi="Calibri" w:cs="Calibri"/>
          <w:color w:val="000000"/>
        </w:rPr>
        <w:t xml:space="preserve">the </w:t>
      </w:r>
      <w:r w:rsidR="000E7D10" w:rsidRPr="000C00C7">
        <w:rPr>
          <w:rFonts w:ascii="Calibri" w:eastAsia="Calibri" w:hAnsi="Calibri" w:cs="Calibri"/>
        </w:rPr>
        <w:t>MACHC Initiatives</w:t>
      </w:r>
      <w:r w:rsidR="000E7D10" w:rsidRPr="000C00C7">
        <w:rPr>
          <w:rFonts w:ascii="Calibri" w:eastAsia="Calibri" w:hAnsi="Calibri" w:cs="Calibri"/>
          <w:color w:val="000000"/>
        </w:rPr>
        <w:t xml:space="preserve"> website, as indicated below:</w:t>
      </w:r>
    </w:p>
    <w:p w:rsidR="00897B68" w:rsidRPr="00C44932" w:rsidRDefault="000E7D10" w:rsidP="00904BE7">
      <w:pPr>
        <w:spacing w:after="80" w:line="240" w:lineRule="auto"/>
        <w:ind w:left="2778" w:hanging="2211"/>
        <w:rPr>
          <w:rFonts w:ascii="Calibri" w:hAnsi="Calibri" w:cs="Calibri"/>
          <w:color w:val="000000" w:themeColor="text1"/>
        </w:rPr>
      </w:pPr>
      <w:r w:rsidRPr="000C00C7">
        <w:rPr>
          <w:rFonts w:ascii="Calibri" w:eastAsia="Times New Roman" w:hAnsi="Calibri" w:cs="Calibri"/>
          <w:color w:val="000000"/>
        </w:rPr>
        <w:t xml:space="preserve">November 3, 2021: </w:t>
      </w:r>
      <w:hyperlink r:id="rId13" w:history="1">
        <w:r w:rsidRPr="00C44932">
          <w:rPr>
            <w:rStyle w:val="Hyperlink"/>
            <w:rFonts w:ascii="Calibri" w:eastAsia="Times New Roman" w:hAnsi="Calibri" w:cs="Calibri"/>
          </w:rPr>
          <w:t>MACHC Marine Spatial Data Infrastructure Working Group Meeting</w:t>
        </w:r>
      </w:hyperlink>
    </w:p>
    <w:p w:rsidR="00897B68" w:rsidRPr="000C00C7" w:rsidRDefault="000E7D10" w:rsidP="00904BE7">
      <w:pPr>
        <w:spacing w:after="80" w:line="240" w:lineRule="auto"/>
        <w:ind w:left="737" w:hanging="170"/>
        <w:rPr>
          <w:rFonts w:ascii="Calibri" w:hAnsi="Calibri" w:cs="Calibri"/>
        </w:rPr>
      </w:pPr>
      <w:r w:rsidRPr="000C00C7">
        <w:rPr>
          <w:rFonts w:ascii="Calibri" w:eastAsia="Times New Roman" w:hAnsi="Calibri" w:cs="Calibri"/>
          <w:color w:val="000000"/>
        </w:rPr>
        <w:t xml:space="preserve">November 10, 2021: </w:t>
      </w:r>
      <w:hyperlink r:id="rId14" w:history="1">
        <w:r w:rsidRPr="00C44932">
          <w:rPr>
            <w:rStyle w:val="Hyperlink"/>
            <w:rFonts w:ascii="Calibri" w:eastAsia="Times New Roman" w:hAnsi="Calibri" w:cs="Calibri"/>
          </w:rPr>
          <w:t>Webinar on S-100</w:t>
        </w:r>
      </w:hyperlink>
    </w:p>
    <w:p w:rsidR="00897B68" w:rsidRPr="000C00C7" w:rsidRDefault="000E7D10" w:rsidP="00904BE7">
      <w:pPr>
        <w:spacing w:after="80" w:line="240" w:lineRule="auto"/>
        <w:ind w:left="737" w:hanging="170"/>
        <w:rPr>
          <w:rFonts w:ascii="Calibri" w:hAnsi="Calibri" w:cs="Calibri"/>
        </w:rPr>
      </w:pPr>
      <w:r w:rsidRPr="000C00C7">
        <w:rPr>
          <w:rFonts w:ascii="Calibri" w:eastAsia="Times New Roman" w:hAnsi="Calibri" w:cs="Calibri"/>
          <w:color w:val="000000"/>
        </w:rPr>
        <w:t xml:space="preserve">November 12, 2021: </w:t>
      </w:r>
      <w:hyperlink r:id="rId15" w:history="1">
        <w:r w:rsidRPr="00C44932">
          <w:rPr>
            <w:rStyle w:val="Hyperlink"/>
            <w:rFonts w:ascii="Calibri" w:eastAsia="Times New Roman" w:hAnsi="Calibri" w:cs="Calibri"/>
          </w:rPr>
          <w:t>Webinar on the Seabed 2030 Project</w:t>
        </w:r>
      </w:hyperlink>
    </w:p>
    <w:p w:rsidR="00897B68" w:rsidRPr="00C44932" w:rsidRDefault="000E7D10" w:rsidP="00904BE7">
      <w:pPr>
        <w:spacing w:after="80" w:line="240" w:lineRule="auto"/>
        <w:ind w:left="737" w:hanging="170"/>
        <w:rPr>
          <w:rFonts w:ascii="Calibri" w:hAnsi="Calibri" w:cs="Calibri"/>
          <w:color w:val="000000" w:themeColor="text1"/>
        </w:rPr>
      </w:pPr>
      <w:r w:rsidRPr="000C00C7">
        <w:rPr>
          <w:rFonts w:ascii="Calibri" w:eastAsia="Times New Roman" w:hAnsi="Calibri" w:cs="Calibri"/>
          <w:color w:val="000000"/>
        </w:rPr>
        <w:t xml:space="preserve">November 16, 2021: </w:t>
      </w:r>
      <w:hyperlink r:id="rId16" w:history="1">
        <w:r w:rsidRPr="00C44932">
          <w:rPr>
            <w:rStyle w:val="Hyperlink"/>
            <w:rFonts w:ascii="Calibri" w:eastAsia="Times New Roman" w:hAnsi="Calibri" w:cs="Calibri"/>
          </w:rPr>
          <w:t>MACHC Seabed 2030 POC Meeting</w:t>
        </w:r>
      </w:hyperlink>
    </w:p>
    <w:p w:rsidR="00897B68" w:rsidRPr="000C00C7" w:rsidRDefault="000E7D10" w:rsidP="00904BE7">
      <w:pPr>
        <w:spacing w:after="80" w:line="240" w:lineRule="auto"/>
        <w:ind w:left="2891" w:hanging="2324"/>
        <w:rPr>
          <w:rFonts w:ascii="Calibri" w:hAnsi="Calibri" w:cs="Calibri"/>
        </w:rPr>
      </w:pPr>
      <w:r w:rsidRPr="000C00C7">
        <w:rPr>
          <w:rFonts w:ascii="Calibri" w:eastAsia="Times New Roman" w:hAnsi="Calibri" w:cs="Calibri"/>
          <w:color w:val="000000"/>
        </w:rPr>
        <w:t xml:space="preserve">November 19, 2021: </w:t>
      </w:r>
      <w:hyperlink r:id="rId17" w:history="1">
        <w:r w:rsidRPr="00C44932">
          <w:rPr>
            <w:rStyle w:val="Hyperlink"/>
            <w:rFonts w:ascii="Calibri" w:eastAsia="Times New Roman" w:hAnsi="Calibri" w:cs="Calibri"/>
          </w:rPr>
          <w:t>MACHC International Charting Coordination Working Group Meeting</w:t>
        </w:r>
      </w:hyperlink>
    </w:p>
    <w:p w:rsidR="00897B68" w:rsidRPr="000C00C7" w:rsidRDefault="000E7D10" w:rsidP="00904BE7">
      <w:pPr>
        <w:spacing w:line="240" w:lineRule="auto"/>
        <w:ind w:left="737" w:hanging="170"/>
        <w:rPr>
          <w:rFonts w:ascii="Calibri" w:hAnsi="Calibri" w:cs="Calibri"/>
          <w:color w:val="0432FF"/>
        </w:rPr>
      </w:pPr>
      <w:r w:rsidRPr="000C00C7">
        <w:rPr>
          <w:rFonts w:ascii="Calibri" w:eastAsia="Times New Roman" w:hAnsi="Calibri" w:cs="Calibri"/>
          <w:color w:val="000000"/>
        </w:rPr>
        <w:t xml:space="preserve">November 24, 2021: </w:t>
      </w:r>
      <w:hyperlink r:id="rId18" w:history="1">
        <w:r w:rsidRPr="00C44932">
          <w:rPr>
            <w:rStyle w:val="Hyperlink"/>
            <w:rFonts w:ascii="Calibri" w:eastAsia="Times New Roman" w:hAnsi="Calibri" w:cs="Calibri"/>
          </w:rPr>
          <w:t>MACHC Capacity Building Committee Meeting</w:t>
        </w:r>
      </w:hyperlink>
    </w:p>
    <w:p w:rsidR="00897B68" w:rsidRPr="000C00C7" w:rsidRDefault="00FD19A1" w:rsidP="00904BE7">
      <w:pPr>
        <w:spacing w:before="80" w:line="240" w:lineRule="auto"/>
        <w:jc w:val="both"/>
        <w:rPr>
          <w:rFonts w:ascii="Calibri" w:hAnsi="Calibri" w:cs="Calibri"/>
        </w:rPr>
      </w:pPr>
      <w:r w:rsidRPr="000C00C7">
        <w:rPr>
          <w:rFonts w:ascii="Calibri" w:eastAsia="Calibri" w:hAnsi="Calibri" w:cs="Calibri"/>
          <w:color w:val="000000"/>
        </w:rPr>
        <w:t>MACHC Chair</w:t>
      </w:r>
      <w:r w:rsidR="000E7D10" w:rsidRPr="000C00C7">
        <w:rPr>
          <w:rFonts w:ascii="Calibri" w:eastAsia="Calibri" w:hAnsi="Calibri" w:cs="Calibri"/>
          <w:color w:val="000000"/>
        </w:rPr>
        <w:t xml:space="preserve"> displayed and reviewed the </w:t>
      </w:r>
      <w:r w:rsidR="00C337B8" w:rsidRPr="000C00C7">
        <w:rPr>
          <w:rFonts w:ascii="Calibri" w:eastAsia="Calibri" w:hAnsi="Calibri" w:cs="Calibri"/>
          <w:color w:val="000000"/>
        </w:rPr>
        <w:t xml:space="preserve">topics of the </w:t>
      </w:r>
      <w:r w:rsidR="000E7D10" w:rsidRPr="000C00C7">
        <w:rPr>
          <w:rFonts w:ascii="Calibri" w:eastAsia="Calibri" w:hAnsi="Calibri" w:cs="Calibri"/>
          <w:color w:val="000000"/>
        </w:rPr>
        <w:t xml:space="preserve">four-day agenda and opened the floor for comments on the Agenda as presented. There were none </w:t>
      </w:r>
      <w:r w:rsidRPr="000C00C7">
        <w:rPr>
          <w:rFonts w:ascii="Calibri" w:eastAsia="Calibri" w:hAnsi="Calibri" w:cs="Calibri"/>
          <w:color w:val="000000"/>
        </w:rPr>
        <w:t xml:space="preserve">comments </w:t>
      </w:r>
      <w:r w:rsidR="000E7D10" w:rsidRPr="000C00C7">
        <w:rPr>
          <w:rFonts w:ascii="Calibri" w:eastAsia="Calibri" w:hAnsi="Calibri" w:cs="Calibri"/>
          <w:color w:val="000000"/>
        </w:rPr>
        <w:t xml:space="preserve">and the Agenda was </w:t>
      </w:r>
      <w:r w:rsidR="00292FF6" w:rsidRPr="000C00C7">
        <w:rPr>
          <w:rFonts w:ascii="Calibri" w:eastAsia="Calibri" w:hAnsi="Calibri" w:cs="Calibri"/>
          <w:color w:val="000000"/>
        </w:rPr>
        <w:t>adopted</w:t>
      </w:r>
      <w:r w:rsidR="000E7D10" w:rsidRPr="000C00C7">
        <w:rPr>
          <w:rFonts w:ascii="Calibri" w:eastAsia="Calibri" w:hAnsi="Calibri" w:cs="Calibri"/>
          <w:color w:val="000000"/>
        </w:rPr>
        <w:t>.</w:t>
      </w:r>
    </w:p>
    <w:tbl>
      <w:tblPr>
        <w:tblW w:w="9080" w:type="dxa"/>
        <w:jc w:val="center"/>
        <w:tblCellMar>
          <w:top w:w="100" w:type="dxa"/>
          <w:left w:w="100" w:type="dxa"/>
          <w:bottom w:w="100" w:type="dxa"/>
          <w:right w:w="100" w:type="dxa"/>
        </w:tblCellMar>
        <w:tblLook w:val="0600" w:firstRow="0" w:lastRow="0" w:firstColumn="0" w:lastColumn="0" w:noHBand="1" w:noVBand="1"/>
      </w:tblPr>
      <w:tblGrid>
        <w:gridCol w:w="1129"/>
        <w:gridCol w:w="7951"/>
      </w:tblGrid>
      <w:tr w:rsidR="00897B68" w:rsidRPr="000C00C7" w:rsidTr="005112C9">
        <w:trPr>
          <w:trHeight w:val="150"/>
          <w:jc w:val="center"/>
        </w:trPr>
        <w:tc>
          <w:tcPr>
            <w:tcW w:w="1129"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897B68" w:rsidRPr="000C00C7" w:rsidRDefault="000E7D10" w:rsidP="00904BE7">
            <w:pPr>
              <w:spacing w:after="0" w:line="240" w:lineRule="auto"/>
              <w:rPr>
                <w:rFonts w:ascii="Calibri" w:hAnsi="Calibri" w:cs="Calibri"/>
              </w:rPr>
            </w:pPr>
            <w:r w:rsidRPr="000C00C7">
              <w:rPr>
                <w:rFonts w:ascii="Calibri" w:hAnsi="Calibri" w:cs="Calibri"/>
              </w:rPr>
              <w:t>22.1.2</w:t>
            </w:r>
          </w:p>
        </w:tc>
        <w:tc>
          <w:tcPr>
            <w:tcW w:w="7951" w:type="dxa"/>
            <w:tcBorders>
              <w:top w:val="single" w:sz="8" w:space="0" w:color="000000"/>
              <w:bottom w:val="single" w:sz="8" w:space="0" w:color="000000"/>
              <w:right w:val="single" w:sz="8" w:space="0" w:color="000000"/>
            </w:tcBorders>
            <w:shd w:val="clear" w:color="auto" w:fill="F9F7F1"/>
          </w:tcPr>
          <w:p w:rsidR="00897B68" w:rsidRPr="000C00C7" w:rsidRDefault="000E7D10" w:rsidP="00904BE7">
            <w:pPr>
              <w:spacing w:after="0" w:line="240" w:lineRule="auto"/>
              <w:rPr>
                <w:rFonts w:ascii="Calibri" w:hAnsi="Calibri" w:cs="Calibri"/>
              </w:rPr>
            </w:pPr>
            <w:r w:rsidRPr="000C00C7">
              <w:rPr>
                <w:rFonts w:ascii="Calibri" w:hAnsi="Calibri" w:cs="Calibri"/>
              </w:rPr>
              <w:t>Decision: Approved the MACHC22 Plenary Agenda.</w:t>
            </w:r>
          </w:p>
        </w:tc>
      </w:tr>
    </w:tbl>
    <w:p w:rsidR="00A33E87" w:rsidRDefault="00A33E87" w:rsidP="00904BE7">
      <w:pPr>
        <w:pStyle w:val="Heading2"/>
        <w:spacing w:before="80"/>
        <w:rPr>
          <w:rFonts w:ascii="Calibri" w:eastAsia="Calibri" w:hAnsi="Calibri" w:cs="Calibri"/>
          <w:b w:val="0"/>
          <w:color w:val="000000" w:themeColor="text1"/>
          <w:sz w:val="22"/>
          <w:szCs w:val="22"/>
        </w:rPr>
      </w:pPr>
      <w:bookmarkStart w:id="8" w:name="_Toc93584261"/>
    </w:p>
    <w:p w:rsidR="007A2CD6" w:rsidRPr="000C00C7" w:rsidRDefault="00000464" w:rsidP="00904BE7">
      <w:pPr>
        <w:pStyle w:val="Heading2"/>
        <w:spacing w:before="80"/>
        <w:rPr>
          <w:rFonts w:ascii="Calibri" w:eastAsia="Calibri" w:hAnsi="Calibri" w:cs="Calibri"/>
          <w:b w:val="0"/>
          <w:color w:val="000000" w:themeColor="text1"/>
          <w:sz w:val="22"/>
          <w:szCs w:val="22"/>
        </w:rPr>
      </w:pPr>
      <w:r w:rsidRPr="000C00C7">
        <w:rPr>
          <w:rFonts w:ascii="Calibri" w:eastAsia="Calibri" w:hAnsi="Calibri" w:cs="Calibri"/>
          <w:b w:val="0"/>
          <w:color w:val="000000" w:themeColor="text1"/>
          <w:sz w:val="22"/>
          <w:szCs w:val="22"/>
        </w:rPr>
        <w:t>MACHC Chair then moved to Agenda Item 1.3, List of Documents.</w:t>
      </w:r>
    </w:p>
    <w:p w:rsidR="007A2CD6" w:rsidRPr="000C00C7" w:rsidRDefault="007A2CD6" w:rsidP="00904BE7">
      <w:pPr>
        <w:spacing w:line="240" w:lineRule="auto"/>
        <w:rPr>
          <w:lang w:eastAsia="es-MX"/>
        </w:rPr>
      </w:pPr>
    </w:p>
    <w:p w:rsidR="00897B68" w:rsidRPr="000C00C7" w:rsidRDefault="000E7D10" w:rsidP="00904BE7">
      <w:pPr>
        <w:pStyle w:val="Heading2"/>
        <w:rPr>
          <w:rFonts w:ascii="Calibri" w:hAnsi="Calibri" w:cs="Calibri"/>
          <w:sz w:val="22"/>
          <w:szCs w:val="22"/>
        </w:rPr>
      </w:pPr>
      <w:r w:rsidRPr="000C00C7">
        <w:rPr>
          <w:rFonts w:ascii="Calibri" w:eastAsia="Calibri" w:hAnsi="Calibri" w:cs="Calibri"/>
          <w:sz w:val="22"/>
          <w:szCs w:val="22"/>
        </w:rPr>
        <w:t>1.3 List of Documents</w:t>
      </w:r>
      <w:bookmarkEnd w:id="8"/>
    </w:p>
    <w:p w:rsidR="00897B68" w:rsidRPr="000C00C7" w:rsidRDefault="00004301" w:rsidP="00904BE7">
      <w:pPr>
        <w:spacing w:before="80" w:line="240" w:lineRule="auto"/>
        <w:jc w:val="both"/>
        <w:rPr>
          <w:rFonts w:ascii="Calibri" w:hAnsi="Calibri" w:cs="Calibri"/>
        </w:rPr>
      </w:pPr>
      <w:r w:rsidRPr="000C00C7">
        <w:rPr>
          <w:rFonts w:ascii="Calibri" w:eastAsia="Calibri" w:hAnsi="Calibri" w:cs="Calibri"/>
          <w:color w:val="000000"/>
        </w:rPr>
        <w:t xml:space="preserve">MACHC Chair </w:t>
      </w:r>
      <w:r w:rsidR="0033014E" w:rsidRPr="000C00C7">
        <w:rPr>
          <w:rFonts w:ascii="Calibri" w:eastAsia="Calibri" w:hAnsi="Calibri" w:cs="Calibri"/>
          <w:color w:val="000000"/>
        </w:rPr>
        <w:t>said that the List of Documents</w:t>
      </w:r>
      <w:r w:rsidR="000E7D10" w:rsidRPr="000C00C7">
        <w:rPr>
          <w:rFonts w:ascii="Calibri" w:eastAsia="Calibri" w:hAnsi="Calibri" w:cs="Calibri"/>
          <w:color w:val="000000"/>
        </w:rPr>
        <w:t xml:space="preserve"> </w:t>
      </w:r>
      <w:r w:rsidR="0033014E" w:rsidRPr="000C00C7">
        <w:rPr>
          <w:rFonts w:ascii="Calibri" w:eastAsia="Calibri" w:hAnsi="Calibri" w:cs="Calibri"/>
          <w:color w:val="000000"/>
        </w:rPr>
        <w:t>was</w:t>
      </w:r>
      <w:r w:rsidR="000E7D10" w:rsidRPr="000C00C7">
        <w:rPr>
          <w:rFonts w:ascii="Calibri" w:eastAsia="Calibri" w:hAnsi="Calibri" w:cs="Calibri"/>
          <w:color w:val="000000"/>
        </w:rPr>
        <w:t xml:space="preserve"> available on the </w:t>
      </w:r>
      <w:hyperlink r:id="rId19" w:history="1">
        <w:r w:rsidR="009A7D41" w:rsidRPr="000C00C7">
          <w:rPr>
            <w:rStyle w:val="Hyperlink"/>
            <w:rFonts w:ascii="Calibri" w:eastAsia="Calibri" w:hAnsi="Calibri" w:cs="Calibri"/>
          </w:rPr>
          <w:t>MACHC22 webpage</w:t>
        </w:r>
      </w:hyperlink>
      <w:r w:rsidR="000E7D10" w:rsidRPr="000C00C7">
        <w:rPr>
          <w:rFonts w:ascii="Calibri" w:eastAsia="Calibri" w:hAnsi="Calibri" w:cs="Calibri"/>
          <w:color w:val="000000"/>
        </w:rPr>
        <w:t xml:space="preserve"> along with the List of Participants. </w:t>
      </w:r>
      <w:r w:rsidR="00265F44" w:rsidRPr="000C00C7">
        <w:rPr>
          <w:rFonts w:ascii="Calibri" w:eastAsia="Calibri" w:hAnsi="Calibri" w:cs="Calibri"/>
          <w:color w:val="000000"/>
        </w:rPr>
        <w:t>He</w:t>
      </w:r>
      <w:r w:rsidR="000E7D10" w:rsidRPr="000C00C7">
        <w:rPr>
          <w:rFonts w:ascii="Calibri" w:eastAsia="Calibri" w:hAnsi="Calibri" w:cs="Calibri"/>
          <w:color w:val="000000"/>
        </w:rPr>
        <w:t xml:space="preserve"> noted that there </w:t>
      </w:r>
      <w:r w:rsidR="00A53EE3" w:rsidRPr="000C00C7">
        <w:rPr>
          <w:rFonts w:ascii="Calibri" w:eastAsia="Calibri" w:hAnsi="Calibri" w:cs="Calibri"/>
          <w:color w:val="000000"/>
        </w:rPr>
        <w:t>were</w:t>
      </w:r>
      <w:r w:rsidR="000E7D10" w:rsidRPr="000C00C7">
        <w:rPr>
          <w:rFonts w:ascii="Calibri" w:eastAsia="Calibri" w:hAnsi="Calibri" w:cs="Calibri"/>
          <w:color w:val="000000"/>
        </w:rPr>
        <w:t xml:space="preserve"> some presentations that </w:t>
      </w:r>
      <w:r w:rsidR="00A53EE3" w:rsidRPr="000C00C7">
        <w:rPr>
          <w:rFonts w:ascii="Calibri" w:eastAsia="Calibri" w:hAnsi="Calibri" w:cs="Calibri"/>
          <w:color w:val="000000"/>
        </w:rPr>
        <w:t>were</w:t>
      </w:r>
      <w:r w:rsidR="000E7D10" w:rsidRPr="000C00C7">
        <w:rPr>
          <w:rFonts w:ascii="Calibri" w:eastAsia="Calibri" w:hAnsi="Calibri" w:cs="Calibri"/>
          <w:color w:val="000000"/>
        </w:rPr>
        <w:t xml:space="preserve"> still missing and encouraged participants to register their attendance at the conference.</w:t>
      </w:r>
    </w:p>
    <w:tbl>
      <w:tblPr>
        <w:tblW w:w="9080" w:type="dxa"/>
        <w:jc w:val="center"/>
        <w:tblCellMar>
          <w:top w:w="100" w:type="dxa"/>
          <w:left w:w="100" w:type="dxa"/>
          <w:bottom w:w="100" w:type="dxa"/>
          <w:right w:w="100" w:type="dxa"/>
        </w:tblCellMar>
        <w:tblLook w:val="0600" w:firstRow="0" w:lastRow="0" w:firstColumn="0" w:lastColumn="0" w:noHBand="1" w:noVBand="1"/>
      </w:tblPr>
      <w:tblGrid>
        <w:gridCol w:w="1129"/>
        <w:gridCol w:w="7951"/>
      </w:tblGrid>
      <w:tr w:rsidR="00897B68" w:rsidRPr="000C00C7" w:rsidTr="005269C1">
        <w:trPr>
          <w:trHeight w:val="150"/>
          <w:jc w:val="center"/>
        </w:trPr>
        <w:tc>
          <w:tcPr>
            <w:tcW w:w="1129"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897B68" w:rsidRPr="000C00C7" w:rsidRDefault="000E7D10" w:rsidP="00904BE7">
            <w:pPr>
              <w:spacing w:after="0" w:line="240" w:lineRule="auto"/>
              <w:rPr>
                <w:rFonts w:ascii="Calibri" w:hAnsi="Calibri" w:cs="Calibri"/>
              </w:rPr>
            </w:pPr>
            <w:r w:rsidRPr="000C00C7">
              <w:rPr>
                <w:rFonts w:ascii="Calibri" w:hAnsi="Calibri" w:cs="Calibri"/>
              </w:rPr>
              <w:t>22.1.3</w:t>
            </w:r>
          </w:p>
        </w:tc>
        <w:tc>
          <w:tcPr>
            <w:tcW w:w="7951" w:type="dxa"/>
            <w:tcBorders>
              <w:top w:val="single" w:sz="8" w:space="0" w:color="000000"/>
              <w:bottom w:val="single" w:sz="8" w:space="0" w:color="000000"/>
              <w:right w:val="single" w:sz="8" w:space="0" w:color="000000"/>
            </w:tcBorders>
            <w:shd w:val="clear" w:color="auto" w:fill="F9F7F1"/>
          </w:tcPr>
          <w:p w:rsidR="00897B68" w:rsidRPr="000C00C7" w:rsidRDefault="000E7D10" w:rsidP="00904BE7">
            <w:pPr>
              <w:spacing w:after="0" w:line="240" w:lineRule="auto"/>
              <w:rPr>
                <w:rFonts w:ascii="Calibri" w:hAnsi="Calibri" w:cs="Calibri"/>
              </w:rPr>
            </w:pPr>
            <w:r w:rsidRPr="000C00C7">
              <w:rPr>
                <w:rFonts w:ascii="Calibri" w:hAnsi="Calibri" w:cs="Calibri"/>
              </w:rPr>
              <w:t xml:space="preserve">Decision: Approved the MACHC22 </w:t>
            </w:r>
            <w:r w:rsidR="006254F5" w:rsidRPr="000C00C7">
              <w:rPr>
                <w:rFonts w:ascii="Calibri" w:hAnsi="Calibri" w:cs="Calibri"/>
              </w:rPr>
              <w:t>L</w:t>
            </w:r>
            <w:r w:rsidRPr="000C00C7">
              <w:rPr>
                <w:rFonts w:ascii="Calibri" w:hAnsi="Calibri" w:cs="Calibri"/>
              </w:rPr>
              <w:t>ist</w:t>
            </w:r>
            <w:r w:rsidR="006254F5" w:rsidRPr="000C00C7">
              <w:rPr>
                <w:rFonts w:ascii="Calibri" w:hAnsi="Calibri" w:cs="Calibri"/>
              </w:rPr>
              <w:t>s</w:t>
            </w:r>
            <w:r w:rsidRPr="000C00C7">
              <w:rPr>
                <w:rFonts w:ascii="Calibri" w:hAnsi="Calibri" w:cs="Calibri"/>
              </w:rPr>
              <w:t xml:space="preserve"> of </w:t>
            </w:r>
            <w:r w:rsidR="006254F5" w:rsidRPr="000C00C7">
              <w:rPr>
                <w:rFonts w:ascii="Calibri" w:hAnsi="Calibri" w:cs="Calibri"/>
              </w:rPr>
              <w:t>D</w:t>
            </w:r>
            <w:r w:rsidRPr="000C00C7">
              <w:rPr>
                <w:rFonts w:ascii="Calibri" w:hAnsi="Calibri" w:cs="Calibri"/>
              </w:rPr>
              <w:t xml:space="preserve">ocuments and </w:t>
            </w:r>
            <w:r w:rsidR="006254F5" w:rsidRPr="000C00C7">
              <w:rPr>
                <w:rFonts w:ascii="Calibri" w:hAnsi="Calibri" w:cs="Calibri"/>
              </w:rPr>
              <w:t>P</w:t>
            </w:r>
            <w:r w:rsidRPr="000C00C7">
              <w:rPr>
                <w:rFonts w:ascii="Calibri" w:hAnsi="Calibri" w:cs="Calibri"/>
              </w:rPr>
              <w:t>articipants.</w:t>
            </w:r>
          </w:p>
        </w:tc>
      </w:tr>
    </w:tbl>
    <w:p w:rsidR="005269C1" w:rsidRDefault="005269C1" w:rsidP="00904BE7">
      <w:pPr>
        <w:pStyle w:val="Heading2"/>
        <w:spacing w:before="80"/>
        <w:ind w:right="-274"/>
        <w:rPr>
          <w:rFonts w:ascii="Calibri" w:eastAsia="Calibri" w:hAnsi="Calibri" w:cs="Calibri"/>
          <w:b w:val="0"/>
          <w:color w:val="000000" w:themeColor="text1"/>
          <w:sz w:val="22"/>
          <w:szCs w:val="22"/>
        </w:rPr>
      </w:pPr>
      <w:bookmarkStart w:id="9" w:name="_Toc93584262"/>
    </w:p>
    <w:p w:rsidR="00DD7EB6" w:rsidRPr="000C00C7" w:rsidRDefault="007A2CD6" w:rsidP="00904BE7">
      <w:pPr>
        <w:pStyle w:val="Heading2"/>
        <w:spacing w:before="80"/>
        <w:ind w:right="-274"/>
        <w:rPr>
          <w:rFonts w:ascii="Calibri" w:eastAsia="Calibri" w:hAnsi="Calibri" w:cs="Calibri"/>
          <w:b w:val="0"/>
          <w:color w:val="000000" w:themeColor="text1"/>
          <w:sz w:val="22"/>
          <w:szCs w:val="22"/>
        </w:rPr>
      </w:pPr>
      <w:r w:rsidRPr="000C00C7">
        <w:rPr>
          <w:rFonts w:ascii="Calibri" w:eastAsia="Calibri" w:hAnsi="Calibri" w:cs="Calibri"/>
          <w:b w:val="0"/>
          <w:color w:val="000000" w:themeColor="text1"/>
          <w:sz w:val="22"/>
          <w:szCs w:val="22"/>
        </w:rPr>
        <w:t>MACHC Chair next moved to Agenda Item 1.4, Matters Arising from Minutes of the MACHC21 Conference.</w:t>
      </w:r>
    </w:p>
    <w:p w:rsidR="007A2CD6" w:rsidRPr="000C00C7" w:rsidRDefault="007A2CD6" w:rsidP="00904BE7">
      <w:pPr>
        <w:spacing w:line="240" w:lineRule="auto"/>
        <w:rPr>
          <w:lang w:eastAsia="es-MX"/>
        </w:rPr>
      </w:pPr>
    </w:p>
    <w:p w:rsidR="00897B68" w:rsidRPr="000C00C7" w:rsidRDefault="000E7D10" w:rsidP="00904BE7">
      <w:pPr>
        <w:pStyle w:val="Heading2"/>
        <w:ind w:right="-274"/>
        <w:rPr>
          <w:rFonts w:ascii="Calibri" w:hAnsi="Calibri" w:cs="Calibri"/>
          <w:sz w:val="22"/>
          <w:szCs w:val="22"/>
        </w:rPr>
      </w:pPr>
      <w:r w:rsidRPr="000C00C7">
        <w:rPr>
          <w:rFonts w:ascii="Calibri" w:eastAsia="Calibri" w:hAnsi="Calibri" w:cs="Calibri"/>
          <w:sz w:val="22"/>
          <w:szCs w:val="22"/>
        </w:rPr>
        <w:t>1.4 Matters Arising from Minutes of MACHC21 Conference</w:t>
      </w:r>
      <w:bookmarkEnd w:id="9"/>
    </w:p>
    <w:p w:rsidR="00897B68" w:rsidRPr="000C00C7" w:rsidRDefault="00FE765D" w:rsidP="00904BE7">
      <w:pPr>
        <w:spacing w:before="80" w:line="240" w:lineRule="auto"/>
        <w:jc w:val="both"/>
        <w:rPr>
          <w:rFonts w:ascii="Calibri" w:hAnsi="Calibri" w:cs="Calibri"/>
        </w:rPr>
      </w:pPr>
      <w:r w:rsidRPr="000C00C7">
        <w:rPr>
          <w:rFonts w:ascii="Calibri" w:eastAsia="Calibri" w:hAnsi="Calibri" w:cs="Calibri"/>
          <w:color w:val="000000"/>
        </w:rPr>
        <w:t xml:space="preserve">MACHC Chair </w:t>
      </w:r>
      <w:r w:rsidR="000E7D10" w:rsidRPr="000C00C7">
        <w:rPr>
          <w:rFonts w:ascii="Calibri" w:eastAsia="Calibri" w:hAnsi="Calibri" w:cs="Calibri"/>
          <w:color w:val="000000"/>
        </w:rPr>
        <w:t xml:space="preserve">noted that a </w:t>
      </w:r>
      <w:r w:rsidR="00036959" w:rsidRPr="000C00C7">
        <w:rPr>
          <w:rFonts w:ascii="Calibri" w:eastAsia="Calibri" w:hAnsi="Calibri" w:cs="Calibri"/>
          <w:color w:val="000000"/>
        </w:rPr>
        <w:t xml:space="preserve">MACHC </w:t>
      </w:r>
      <w:r w:rsidR="009B182E" w:rsidRPr="000C00C7">
        <w:rPr>
          <w:rFonts w:ascii="Calibri" w:eastAsia="Calibri" w:hAnsi="Calibri" w:cs="Calibri"/>
          <w:color w:val="000000"/>
        </w:rPr>
        <w:t>L</w:t>
      </w:r>
      <w:r w:rsidR="000E7D10" w:rsidRPr="000C00C7">
        <w:rPr>
          <w:rFonts w:ascii="Calibri" w:eastAsia="Calibri" w:hAnsi="Calibri" w:cs="Calibri"/>
          <w:color w:val="000000"/>
        </w:rPr>
        <w:t xml:space="preserve">etter was submitted </w:t>
      </w:r>
      <w:r w:rsidR="00453C6D" w:rsidRPr="000C00C7">
        <w:rPr>
          <w:rFonts w:ascii="Calibri" w:eastAsia="Calibri" w:hAnsi="Calibri" w:cs="Calibri"/>
          <w:color w:val="000000"/>
        </w:rPr>
        <w:t xml:space="preserve">in February 2021 </w:t>
      </w:r>
      <w:r w:rsidR="000E7D10" w:rsidRPr="000C00C7">
        <w:rPr>
          <w:rFonts w:ascii="Calibri" w:eastAsia="Calibri" w:hAnsi="Calibri" w:cs="Calibri"/>
          <w:color w:val="000000"/>
        </w:rPr>
        <w:t xml:space="preserve">to the </w:t>
      </w:r>
      <w:r w:rsidR="009B182E" w:rsidRPr="000C00C7">
        <w:rPr>
          <w:rFonts w:ascii="Calibri" w:eastAsia="Calibri" w:hAnsi="Calibri" w:cs="Calibri"/>
          <w:color w:val="000000"/>
        </w:rPr>
        <w:t>Commission</w:t>
      </w:r>
      <w:r w:rsidR="000E7D10" w:rsidRPr="000C00C7">
        <w:rPr>
          <w:rFonts w:ascii="Calibri" w:eastAsia="Calibri" w:hAnsi="Calibri" w:cs="Calibri"/>
          <w:color w:val="000000"/>
        </w:rPr>
        <w:t xml:space="preserve"> with the draft minutes of MACHC21 and requested comments. The comments received were integrated into the report </w:t>
      </w:r>
      <w:r w:rsidR="00C9796C" w:rsidRPr="000C00C7">
        <w:rPr>
          <w:rFonts w:ascii="Calibri" w:eastAsia="Calibri" w:hAnsi="Calibri" w:cs="Calibri"/>
          <w:color w:val="000000"/>
        </w:rPr>
        <w:t>by</w:t>
      </w:r>
      <w:r w:rsidR="000E7D10" w:rsidRPr="000C00C7">
        <w:rPr>
          <w:rFonts w:ascii="Calibri" w:eastAsia="Calibri" w:hAnsi="Calibri" w:cs="Calibri"/>
          <w:color w:val="000000"/>
        </w:rPr>
        <w:t xml:space="preserve"> February 28</w:t>
      </w:r>
      <w:r w:rsidR="00F3566F" w:rsidRPr="000C00C7">
        <w:rPr>
          <w:rFonts w:ascii="Calibri" w:eastAsia="Calibri" w:hAnsi="Calibri" w:cs="Calibri"/>
          <w:color w:val="000000"/>
        </w:rPr>
        <w:t xml:space="preserve">, 2021 </w:t>
      </w:r>
      <w:r w:rsidR="00EA6E8D" w:rsidRPr="000C00C7">
        <w:rPr>
          <w:rFonts w:ascii="Calibri" w:eastAsia="Calibri" w:hAnsi="Calibri" w:cs="Calibri"/>
          <w:color w:val="000000"/>
        </w:rPr>
        <w:t>leaving</w:t>
      </w:r>
      <w:r w:rsidR="000E7D10" w:rsidRPr="000C00C7">
        <w:rPr>
          <w:rFonts w:ascii="Calibri" w:eastAsia="Calibri" w:hAnsi="Calibri" w:cs="Calibri"/>
          <w:color w:val="000000"/>
        </w:rPr>
        <w:t xml:space="preserve"> the approval of the minutes at th</w:t>
      </w:r>
      <w:r w:rsidR="00EA6E8D" w:rsidRPr="000C00C7">
        <w:rPr>
          <w:rFonts w:ascii="Calibri" w:eastAsia="Calibri" w:hAnsi="Calibri" w:cs="Calibri"/>
          <w:color w:val="000000"/>
        </w:rPr>
        <w:t>e</w:t>
      </w:r>
      <w:r w:rsidR="000E7D10" w:rsidRPr="000C00C7">
        <w:rPr>
          <w:rFonts w:ascii="Calibri" w:eastAsia="Calibri" w:hAnsi="Calibri" w:cs="Calibri"/>
          <w:color w:val="000000"/>
        </w:rPr>
        <w:t xml:space="preserve"> </w:t>
      </w:r>
      <w:r w:rsidR="00EA6E8D" w:rsidRPr="000C00C7">
        <w:rPr>
          <w:rFonts w:ascii="Calibri" w:eastAsia="Calibri" w:hAnsi="Calibri" w:cs="Calibri"/>
          <w:color w:val="000000"/>
        </w:rPr>
        <w:t>conference</w:t>
      </w:r>
      <w:r w:rsidR="000E7D10" w:rsidRPr="000C00C7">
        <w:rPr>
          <w:rFonts w:ascii="Calibri" w:eastAsia="Calibri" w:hAnsi="Calibri" w:cs="Calibri"/>
          <w:color w:val="000000"/>
        </w:rPr>
        <w:t xml:space="preserve">. There were no objections and the minutes </w:t>
      </w:r>
      <w:r w:rsidR="00244ACC" w:rsidRPr="000C00C7">
        <w:rPr>
          <w:rFonts w:ascii="Calibri" w:eastAsia="Calibri" w:hAnsi="Calibri" w:cs="Calibri"/>
          <w:color w:val="000000"/>
        </w:rPr>
        <w:t>of</w:t>
      </w:r>
      <w:r w:rsidR="000E7D10" w:rsidRPr="000C00C7">
        <w:rPr>
          <w:rFonts w:ascii="Calibri" w:eastAsia="Calibri" w:hAnsi="Calibri" w:cs="Calibri"/>
          <w:color w:val="000000"/>
        </w:rPr>
        <w:t xml:space="preserve"> the MACHC21 </w:t>
      </w:r>
      <w:r w:rsidR="009B182E" w:rsidRPr="000C00C7">
        <w:rPr>
          <w:rFonts w:ascii="Calibri" w:eastAsia="Calibri" w:hAnsi="Calibri" w:cs="Calibri"/>
          <w:color w:val="000000"/>
        </w:rPr>
        <w:t>Conference</w:t>
      </w:r>
      <w:r w:rsidR="000E7D10" w:rsidRPr="000C00C7">
        <w:rPr>
          <w:rFonts w:ascii="Calibri" w:eastAsia="Calibri" w:hAnsi="Calibri" w:cs="Calibri"/>
          <w:color w:val="000000"/>
        </w:rPr>
        <w:t xml:space="preserve"> were approved.</w:t>
      </w:r>
    </w:p>
    <w:tbl>
      <w:tblPr>
        <w:tblW w:w="9080" w:type="dxa"/>
        <w:jc w:val="center"/>
        <w:tblCellMar>
          <w:top w:w="100" w:type="dxa"/>
          <w:left w:w="100" w:type="dxa"/>
          <w:bottom w:w="100" w:type="dxa"/>
          <w:right w:w="100" w:type="dxa"/>
        </w:tblCellMar>
        <w:tblLook w:val="0600" w:firstRow="0" w:lastRow="0" w:firstColumn="0" w:lastColumn="0" w:noHBand="1" w:noVBand="1"/>
      </w:tblPr>
      <w:tblGrid>
        <w:gridCol w:w="1129"/>
        <w:gridCol w:w="7951"/>
      </w:tblGrid>
      <w:tr w:rsidR="00897B68" w:rsidRPr="000C00C7" w:rsidTr="00181BA5">
        <w:trPr>
          <w:trHeight w:val="150"/>
          <w:jc w:val="center"/>
        </w:trPr>
        <w:tc>
          <w:tcPr>
            <w:tcW w:w="1129"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897B68" w:rsidRPr="000C00C7" w:rsidRDefault="000E7D10" w:rsidP="00904BE7">
            <w:pPr>
              <w:spacing w:after="0" w:line="240" w:lineRule="auto"/>
              <w:rPr>
                <w:rFonts w:ascii="Calibri" w:hAnsi="Calibri" w:cs="Calibri"/>
              </w:rPr>
            </w:pPr>
            <w:r w:rsidRPr="000C00C7">
              <w:rPr>
                <w:rFonts w:ascii="Calibri" w:hAnsi="Calibri" w:cs="Calibri"/>
              </w:rPr>
              <w:t>22.1.4</w:t>
            </w:r>
          </w:p>
        </w:tc>
        <w:tc>
          <w:tcPr>
            <w:tcW w:w="7950" w:type="dxa"/>
            <w:tcBorders>
              <w:top w:val="single" w:sz="8" w:space="0" w:color="000000"/>
              <w:bottom w:val="single" w:sz="8" w:space="0" w:color="000000"/>
              <w:right w:val="single" w:sz="8" w:space="0" w:color="000000"/>
            </w:tcBorders>
            <w:shd w:val="clear" w:color="auto" w:fill="F9F7F1"/>
          </w:tcPr>
          <w:p w:rsidR="00897B68" w:rsidRPr="000C00C7" w:rsidRDefault="000E7D10" w:rsidP="00904BE7">
            <w:pPr>
              <w:spacing w:after="0" w:line="240" w:lineRule="auto"/>
              <w:rPr>
                <w:rFonts w:ascii="Calibri" w:hAnsi="Calibri" w:cs="Calibri"/>
              </w:rPr>
            </w:pPr>
            <w:r w:rsidRPr="000C00C7">
              <w:rPr>
                <w:rFonts w:ascii="Calibri" w:hAnsi="Calibri" w:cs="Calibri"/>
              </w:rPr>
              <w:t>Decision: Approved the minutes of the MACHC21 Conference.</w:t>
            </w:r>
          </w:p>
        </w:tc>
      </w:tr>
    </w:tbl>
    <w:p w:rsidR="00181BA5" w:rsidRDefault="00181BA5" w:rsidP="00904BE7">
      <w:pPr>
        <w:spacing w:before="80" w:line="240" w:lineRule="auto"/>
        <w:rPr>
          <w:rFonts w:ascii="Calibri" w:eastAsia="Calibri" w:hAnsi="Calibri" w:cs="Calibri"/>
          <w:color w:val="000000"/>
        </w:rPr>
      </w:pPr>
      <w:bookmarkStart w:id="10" w:name="_Toc93584263"/>
    </w:p>
    <w:p w:rsidR="001236AE" w:rsidRPr="000C00C7" w:rsidRDefault="001236AE" w:rsidP="00904BE7">
      <w:pPr>
        <w:spacing w:before="80" w:line="240" w:lineRule="auto"/>
        <w:rPr>
          <w:lang w:eastAsia="es-MX"/>
        </w:rPr>
      </w:pPr>
      <w:r w:rsidRPr="000C00C7">
        <w:rPr>
          <w:rFonts w:ascii="Calibri" w:eastAsia="Calibri" w:hAnsi="Calibri" w:cs="Calibri"/>
          <w:color w:val="000000"/>
        </w:rPr>
        <w:t>With that, MACHC Chair moved to the Agenda Item 1.5, the MACHC21 Action List Review.</w:t>
      </w:r>
    </w:p>
    <w:p w:rsidR="001236AE" w:rsidRPr="000C00C7" w:rsidRDefault="001236AE" w:rsidP="00904BE7">
      <w:pPr>
        <w:spacing w:before="80" w:line="240" w:lineRule="auto"/>
        <w:rPr>
          <w:lang w:eastAsia="es-MX"/>
        </w:rPr>
      </w:pPr>
    </w:p>
    <w:p w:rsidR="00897B68" w:rsidRPr="000C00C7" w:rsidRDefault="000E7D10" w:rsidP="00904BE7">
      <w:pPr>
        <w:pStyle w:val="Heading2"/>
        <w:ind w:right="-274"/>
        <w:rPr>
          <w:rFonts w:ascii="Calibri" w:hAnsi="Calibri" w:cs="Calibri"/>
          <w:sz w:val="22"/>
          <w:szCs w:val="22"/>
        </w:rPr>
      </w:pPr>
      <w:r w:rsidRPr="000C00C7">
        <w:rPr>
          <w:rFonts w:ascii="Calibri" w:eastAsia="Calibri" w:hAnsi="Calibri" w:cs="Calibri"/>
          <w:sz w:val="22"/>
          <w:szCs w:val="22"/>
        </w:rPr>
        <w:t>1.5. MACHC 21 Action List Review</w:t>
      </w:r>
      <w:bookmarkEnd w:id="10"/>
    </w:p>
    <w:p w:rsidR="00897B68" w:rsidRPr="000C00C7" w:rsidRDefault="00261315" w:rsidP="00904BE7">
      <w:pPr>
        <w:spacing w:before="80" w:line="240" w:lineRule="auto"/>
        <w:jc w:val="both"/>
        <w:rPr>
          <w:rFonts w:ascii="Calibri" w:eastAsia="Calibri" w:hAnsi="Calibri" w:cs="Calibri"/>
          <w:color w:val="000000"/>
        </w:rPr>
      </w:pPr>
      <w:r w:rsidRPr="000C00C7">
        <w:rPr>
          <w:rFonts w:ascii="Calibri" w:eastAsia="Calibri" w:hAnsi="Calibri" w:cs="Calibri"/>
          <w:color w:val="000000"/>
        </w:rPr>
        <w:t xml:space="preserve">MACHC Chair </w:t>
      </w:r>
      <w:r w:rsidR="000E7D10" w:rsidRPr="000C00C7">
        <w:rPr>
          <w:rFonts w:ascii="Calibri" w:eastAsia="Calibri" w:hAnsi="Calibri" w:cs="Calibri"/>
          <w:color w:val="000000"/>
        </w:rPr>
        <w:t xml:space="preserve">displayed a summary indicating a total of 20 MACHC21 </w:t>
      </w:r>
      <w:r w:rsidR="007D1406" w:rsidRPr="000C00C7">
        <w:rPr>
          <w:rFonts w:ascii="Calibri" w:eastAsia="Calibri" w:hAnsi="Calibri" w:cs="Calibri"/>
          <w:color w:val="000000"/>
        </w:rPr>
        <w:t>A</w:t>
      </w:r>
      <w:r w:rsidR="000E7D10" w:rsidRPr="000C00C7">
        <w:rPr>
          <w:rFonts w:ascii="Calibri" w:eastAsia="Calibri" w:hAnsi="Calibri" w:cs="Calibri"/>
          <w:color w:val="000000"/>
        </w:rPr>
        <w:t>ctions</w:t>
      </w:r>
      <w:r w:rsidR="00C43405" w:rsidRPr="000C00C7">
        <w:rPr>
          <w:rFonts w:ascii="Calibri" w:eastAsia="Calibri" w:hAnsi="Calibri" w:cs="Calibri"/>
          <w:color w:val="000000"/>
        </w:rPr>
        <w:t>:</w:t>
      </w:r>
      <w:r w:rsidR="000E7D10" w:rsidRPr="000C00C7">
        <w:rPr>
          <w:rFonts w:ascii="Calibri" w:eastAsia="Calibri" w:hAnsi="Calibri" w:cs="Calibri"/>
          <w:color w:val="000000"/>
        </w:rPr>
        <w:t xml:space="preserve"> </w:t>
      </w:r>
      <w:r w:rsidR="00C43405" w:rsidRPr="000C00C7">
        <w:rPr>
          <w:rFonts w:ascii="Calibri" w:eastAsia="Calibri" w:hAnsi="Calibri" w:cs="Calibri"/>
          <w:color w:val="000000"/>
        </w:rPr>
        <w:t>t</w:t>
      </w:r>
      <w:r w:rsidR="000E7D10" w:rsidRPr="000C00C7">
        <w:rPr>
          <w:rFonts w:ascii="Calibri" w:eastAsia="Calibri" w:hAnsi="Calibri" w:cs="Calibri"/>
          <w:color w:val="000000"/>
        </w:rPr>
        <w:t>welve of them were completed (shaded in green)</w:t>
      </w:r>
      <w:r w:rsidR="00C43405" w:rsidRPr="000C00C7">
        <w:rPr>
          <w:rFonts w:ascii="Calibri" w:eastAsia="Calibri" w:hAnsi="Calibri" w:cs="Calibri"/>
          <w:color w:val="000000"/>
        </w:rPr>
        <w:t xml:space="preserve">, </w:t>
      </w:r>
      <w:r w:rsidR="000E7D10" w:rsidRPr="000C00C7">
        <w:rPr>
          <w:rFonts w:ascii="Calibri" w:eastAsia="Calibri" w:hAnsi="Calibri" w:cs="Calibri"/>
          <w:color w:val="000000"/>
        </w:rPr>
        <w:t xml:space="preserve">six </w:t>
      </w:r>
      <w:r w:rsidR="007D1406" w:rsidRPr="000C00C7">
        <w:rPr>
          <w:rFonts w:ascii="Calibri" w:eastAsia="Calibri" w:hAnsi="Calibri" w:cs="Calibri"/>
          <w:color w:val="000000"/>
        </w:rPr>
        <w:t>were</w:t>
      </w:r>
      <w:r w:rsidR="000E7D10" w:rsidRPr="000C00C7">
        <w:rPr>
          <w:rFonts w:ascii="Calibri" w:eastAsia="Calibri" w:hAnsi="Calibri" w:cs="Calibri"/>
          <w:color w:val="000000"/>
        </w:rPr>
        <w:t xml:space="preserve"> continuous actions (shaded in gray)</w:t>
      </w:r>
      <w:r w:rsidR="00C43405" w:rsidRPr="000C00C7">
        <w:rPr>
          <w:rFonts w:ascii="Calibri" w:eastAsia="Calibri" w:hAnsi="Calibri" w:cs="Calibri"/>
          <w:color w:val="000000"/>
        </w:rPr>
        <w:t xml:space="preserve"> and two were open actions (not shaded)</w:t>
      </w:r>
      <w:r w:rsidR="000E7D10" w:rsidRPr="000C00C7">
        <w:rPr>
          <w:rFonts w:ascii="Calibri" w:eastAsia="Calibri" w:hAnsi="Calibri" w:cs="Calibri"/>
          <w:color w:val="000000"/>
        </w:rPr>
        <w:t xml:space="preserve">. He noted that only three continuous actions </w:t>
      </w:r>
      <w:r w:rsidR="007D1406" w:rsidRPr="000C00C7">
        <w:rPr>
          <w:rFonts w:ascii="Calibri" w:eastAsia="Calibri" w:hAnsi="Calibri" w:cs="Calibri"/>
          <w:color w:val="000000"/>
        </w:rPr>
        <w:t>were</w:t>
      </w:r>
      <w:r w:rsidR="000E7D10" w:rsidRPr="000C00C7">
        <w:rPr>
          <w:rFonts w:ascii="Calibri" w:eastAsia="Calibri" w:hAnsi="Calibri" w:cs="Calibri"/>
          <w:color w:val="000000"/>
        </w:rPr>
        <w:t xml:space="preserve"> truly new: the contribution to the International Hydrographic Review, mapping the </w:t>
      </w:r>
      <w:r w:rsidR="00064467" w:rsidRPr="000C00C7">
        <w:rPr>
          <w:rFonts w:ascii="Calibri" w:eastAsia="Calibri" w:hAnsi="Calibri" w:cs="Calibri"/>
          <w:color w:val="000000"/>
        </w:rPr>
        <w:t xml:space="preserve">entire </w:t>
      </w:r>
      <w:r w:rsidR="000E7D10" w:rsidRPr="000C00C7">
        <w:rPr>
          <w:rFonts w:ascii="Calibri" w:eastAsia="Calibri" w:hAnsi="Calibri" w:cs="Calibri"/>
          <w:color w:val="000000"/>
        </w:rPr>
        <w:t xml:space="preserve">seabed and </w:t>
      </w:r>
      <w:r w:rsidR="00BD3A85" w:rsidRPr="000C00C7">
        <w:rPr>
          <w:rFonts w:ascii="Calibri" w:eastAsia="Calibri" w:hAnsi="Calibri" w:cs="Calibri"/>
          <w:color w:val="000000"/>
        </w:rPr>
        <w:t xml:space="preserve">to </w:t>
      </w:r>
      <w:r w:rsidR="00064467" w:rsidRPr="000C00C7">
        <w:rPr>
          <w:rFonts w:ascii="Calibri" w:eastAsia="Calibri" w:hAnsi="Calibri" w:cs="Calibri"/>
          <w:color w:val="000000"/>
        </w:rPr>
        <w:t xml:space="preserve">make seabed mapping data available to </w:t>
      </w:r>
      <w:r w:rsidR="000E7D10" w:rsidRPr="000C00C7">
        <w:rPr>
          <w:rFonts w:ascii="Calibri" w:eastAsia="Calibri" w:hAnsi="Calibri" w:cs="Calibri"/>
          <w:color w:val="000000"/>
        </w:rPr>
        <w:t xml:space="preserve">support the Seabed 2030 Project. </w:t>
      </w:r>
      <w:r w:rsidR="00BA410B" w:rsidRPr="000C00C7">
        <w:rPr>
          <w:rFonts w:ascii="Calibri" w:eastAsia="Calibri" w:hAnsi="Calibri" w:cs="Calibri"/>
          <w:color w:val="000000"/>
        </w:rPr>
        <w:t>Regarding four</w:t>
      </w:r>
      <w:r w:rsidR="000E7D10" w:rsidRPr="000C00C7">
        <w:rPr>
          <w:rFonts w:ascii="Calibri" w:eastAsia="Calibri" w:hAnsi="Calibri" w:cs="Calibri"/>
          <w:color w:val="000000"/>
        </w:rPr>
        <w:t xml:space="preserve"> existing continuous action</w:t>
      </w:r>
      <w:r w:rsidR="005D291A" w:rsidRPr="000C00C7">
        <w:rPr>
          <w:rFonts w:ascii="Calibri" w:eastAsia="Calibri" w:hAnsi="Calibri" w:cs="Calibri"/>
          <w:color w:val="000000"/>
        </w:rPr>
        <w:t>s</w:t>
      </w:r>
      <w:r w:rsidR="00BA410B" w:rsidRPr="000C00C7">
        <w:rPr>
          <w:rFonts w:ascii="Calibri" w:eastAsia="Calibri" w:hAnsi="Calibri" w:cs="Calibri"/>
          <w:color w:val="000000"/>
        </w:rPr>
        <w:t>, they</w:t>
      </w:r>
      <w:r w:rsidR="000E7D10" w:rsidRPr="000C00C7">
        <w:rPr>
          <w:rFonts w:ascii="Calibri" w:eastAsia="Calibri" w:hAnsi="Calibri" w:cs="Calibri"/>
          <w:color w:val="000000"/>
        </w:rPr>
        <w:t xml:space="preserve"> </w:t>
      </w:r>
      <w:r w:rsidR="00BA410B" w:rsidRPr="000C00C7">
        <w:rPr>
          <w:rFonts w:ascii="Calibri" w:eastAsia="Calibri" w:hAnsi="Calibri" w:cs="Calibri"/>
          <w:color w:val="000000"/>
        </w:rPr>
        <w:t xml:space="preserve">suffered </w:t>
      </w:r>
      <w:r w:rsidR="000E7D10" w:rsidRPr="000C00C7">
        <w:rPr>
          <w:rFonts w:ascii="Calibri" w:eastAsia="Calibri" w:hAnsi="Calibri" w:cs="Calibri"/>
          <w:color w:val="000000"/>
        </w:rPr>
        <w:t xml:space="preserve">refinements and </w:t>
      </w:r>
      <w:r w:rsidR="00BA410B" w:rsidRPr="000C00C7">
        <w:rPr>
          <w:rFonts w:ascii="Calibri" w:eastAsia="Calibri" w:hAnsi="Calibri" w:cs="Calibri"/>
          <w:color w:val="000000"/>
        </w:rPr>
        <w:t xml:space="preserve">were </w:t>
      </w:r>
      <w:r w:rsidR="000E7D10" w:rsidRPr="000C00C7">
        <w:rPr>
          <w:rFonts w:ascii="Calibri" w:eastAsia="Calibri" w:hAnsi="Calibri" w:cs="Calibri"/>
          <w:color w:val="000000"/>
        </w:rPr>
        <w:t>consolidated.</w:t>
      </w:r>
    </w:p>
    <w:p w:rsidR="004A4754" w:rsidRPr="000C00C7" w:rsidRDefault="004A4754" w:rsidP="00904BE7">
      <w:pPr>
        <w:spacing w:before="80" w:line="240" w:lineRule="auto"/>
        <w:jc w:val="both"/>
        <w:rPr>
          <w:rFonts w:ascii="Calibri" w:hAnsi="Calibri" w:cs="Calibri"/>
        </w:rPr>
      </w:pPr>
      <w:r w:rsidRPr="000C00C7">
        <w:rPr>
          <w:rFonts w:ascii="Calibri" w:hAnsi="Calibri" w:cs="Calibri"/>
        </w:rPr>
        <w:t xml:space="preserve">MACHC Chair </w:t>
      </w:r>
      <w:r w:rsidR="00126B13" w:rsidRPr="000C00C7">
        <w:rPr>
          <w:rFonts w:ascii="Calibri" w:hAnsi="Calibri" w:cs="Calibri"/>
        </w:rPr>
        <w:t xml:space="preserve">exposed the </w:t>
      </w:r>
      <w:r w:rsidR="00284601" w:rsidRPr="000C00C7">
        <w:rPr>
          <w:rFonts w:ascii="Calibri" w:hAnsi="Calibri" w:cs="Calibri"/>
        </w:rPr>
        <w:t xml:space="preserve">suggested </w:t>
      </w:r>
      <w:r w:rsidR="00126B13" w:rsidRPr="000C00C7">
        <w:rPr>
          <w:rFonts w:ascii="Calibri" w:hAnsi="Calibri" w:cs="Calibri"/>
        </w:rPr>
        <w:t>approach to review the MACHC Actions: r</w:t>
      </w:r>
      <w:r w:rsidRPr="000C00C7">
        <w:rPr>
          <w:rFonts w:ascii="Calibri" w:hAnsi="Calibri" w:cs="Calibri"/>
        </w:rPr>
        <w:t xml:space="preserve">eview/address only </w:t>
      </w:r>
      <w:r w:rsidR="00126B13" w:rsidRPr="000C00C7">
        <w:rPr>
          <w:rFonts w:ascii="Calibri" w:hAnsi="Calibri" w:cs="Calibri"/>
        </w:rPr>
        <w:t>o</w:t>
      </w:r>
      <w:r w:rsidRPr="000C00C7">
        <w:rPr>
          <w:rFonts w:ascii="Calibri" w:hAnsi="Calibri" w:cs="Calibri"/>
        </w:rPr>
        <w:t xml:space="preserve">pen </w:t>
      </w:r>
      <w:r w:rsidR="00126B13" w:rsidRPr="000C00C7">
        <w:rPr>
          <w:rFonts w:ascii="Calibri" w:hAnsi="Calibri" w:cs="Calibri"/>
        </w:rPr>
        <w:t>a</w:t>
      </w:r>
      <w:r w:rsidRPr="000C00C7">
        <w:rPr>
          <w:rFonts w:ascii="Calibri" w:hAnsi="Calibri" w:cs="Calibri"/>
        </w:rPr>
        <w:t>ctions</w:t>
      </w:r>
      <w:r w:rsidR="00126B13" w:rsidRPr="000C00C7">
        <w:rPr>
          <w:rFonts w:ascii="Calibri" w:hAnsi="Calibri" w:cs="Calibri"/>
        </w:rPr>
        <w:t>; c</w:t>
      </w:r>
      <w:r w:rsidRPr="000C00C7">
        <w:rPr>
          <w:rFonts w:ascii="Calibri" w:hAnsi="Calibri" w:cs="Calibri"/>
        </w:rPr>
        <w:t>ommittee/</w:t>
      </w:r>
      <w:r w:rsidR="00126B13" w:rsidRPr="000C00C7">
        <w:rPr>
          <w:rFonts w:ascii="Calibri" w:hAnsi="Calibri" w:cs="Calibri"/>
        </w:rPr>
        <w:t>WG</w:t>
      </w:r>
      <w:r w:rsidRPr="000C00C7">
        <w:rPr>
          <w:rFonts w:ascii="Calibri" w:hAnsi="Calibri" w:cs="Calibri"/>
        </w:rPr>
        <w:t xml:space="preserve"> Chairs </w:t>
      </w:r>
      <w:r w:rsidR="00126B13" w:rsidRPr="000C00C7">
        <w:rPr>
          <w:rFonts w:ascii="Calibri" w:hAnsi="Calibri" w:cs="Calibri"/>
        </w:rPr>
        <w:t>would</w:t>
      </w:r>
      <w:r w:rsidRPr="000C00C7">
        <w:rPr>
          <w:rFonts w:ascii="Calibri" w:hAnsi="Calibri" w:cs="Calibri"/>
        </w:rPr>
        <w:t xml:space="preserve"> address all </w:t>
      </w:r>
      <w:r w:rsidR="00126B13" w:rsidRPr="000C00C7">
        <w:rPr>
          <w:rFonts w:ascii="Calibri" w:hAnsi="Calibri" w:cs="Calibri"/>
        </w:rPr>
        <w:t>a</w:t>
      </w:r>
      <w:r w:rsidRPr="000C00C7">
        <w:rPr>
          <w:rFonts w:ascii="Calibri" w:hAnsi="Calibri" w:cs="Calibri"/>
        </w:rPr>
        <w:t>ctions pertinent to their committee/groups</w:t>
      </w:r>
      <w:r w:rsidR="00126B13" w:rsidRPr="000C00C7">
        <w:rPr>
          <w:rFonts w:ascii="Calibri" w:hAnsi="Calibri" w:cs="Calibri"/>
        </w:rPr>
        <w:t>; a</w:t>
      </w:r>
      <w:r w:rsidRPr="000C00C7">
        <w:rPr>
          <w:rFonts w:ascii="Calibri" w:hAnsi="Calibri" w:cs="Calibri"/>
        </w:rPr>
        <w:t xml:space="preserve">ctions incorporated into the MACHC Seabed 2030 Work Plan </w:t>
      </w:r>
      <w:r w:rsidR="00126B13" w:rsidRPr="000C00C7">
        <w:rPr>
          <w:rFonts w:ascii="Calibri" w:hAnsi="Calibri" w:cs="Calibri"/>
        </w:rPr>
        <w:t>would be</w:t>
      </w:r>
      <w:r w:rsidRPr="000C00C7">
        <w:rPr>
          <w:rFonts w:ascii="Calibri" w:hAnsi="Calibri" w:cs="Calibri"/>
        </w:rPr>
        <w:t xml:space="preserve"> closed</w:t>
      </w:r>
      <w:r w:rsidR="00126B13" w:rsidRPr="000C00C7">
        <w:rPr>
          <w:rFonts w:ascii="Calibri" w:hAnsi="Calibri" w:cs="Calibri"/>
        </w:rPr>
        <w:t>; and c</w:t>
      </w:r>
      <w:r w:rsidRPr="000C00C7">
        <w:rPr>
          <w:rFonts w:ascii="Calibri" w:hAnsi="Calibri" w:cs="Calibri"/>
        </w:rPr>
        <w:t xml:space="preserve">ontinuous </w:t>
      </w:r>
      <w:r w:rsidR="00126B13" w:rsidRPr="000C00C7">
        <w:rPr>
          <w:rFonts w:ascii="Calibri" w:hAnsi="Calibri" w:cs="Calibri"/>
        </w:rPr>
        <w:t>a</w:t>
      </w:r>
      <w:r w:rsidRPr="000C00C7">
        <w:rPr>
          <w:rFonts w:ascii="Calibri" w:hAnsi="Calibri" w:cs="Calibri"/>
        </w:rPr>
        <w:t xml:space="preserve">ctions </w:t>
      </w:r>
      <w:r w:rsidR="00126B13" w:rsidRPr="000C00C7">
        <w:rPr>
          <w:rFonts w:ascii="Calibri" w:hAnsi="Calibri" w:cs="Calibri"/>
        </w:rPr>
        <w:t>would be</w:t>
      </w:r>
      <w:r w:rsidRPr="000C00C7">
        <w:rPr>
          <w:rFonts w:ascii="Calibri" w:hAnsi="Calibri" w:cs="Calibri"/>
        </w:rPr>
        <w:t xml:space="preserve"> included only to show their resolution/determination</w:t>
      </w:r>
      <w:r w:rsidR="00126B13" w:rsidRPr="000C00C7">
        <w:rPr>
          <w:rFonts w:ascii="Calibri" w:hAnsi="Calibri" w:cs="Calibri"/>
        </w:rPr>
        <w:t>.</w:t>
      </w:r>
    </w:p>
    <w:p w:rsidR="00897B68" w:rsidRPr="000C00C7" w:rsidRDefault="000E7D10" w:rsidP="00904BE7">
      <w:pPr>
        <w:spacing w:before="80" w:line="240" w:lineRule="auto"/>
        <w:jc w:val="both"/>
        <w:rPr>
          <w:rFonts w:ascii="Calibri" w:hAnsi="Calibri" w:cs="Calibri"/>
        </w:rPr>
      </w:pPr>
      <w:r w:rsidRPr="000C00C7">
        <w:rPr>
          <w:rFonts w:ascii="Calibri" w:eastAsia="Calibri" w:hAnsi="Calibri" w:cs="Calibri"/>
          <w:color w:val="000000"/>
        </w:rPr>
        <w:t>The</w:t>
      </w:r>
      <w:r w:rsidR="0051056E" w:rsidRPr="000C00C7">
        <w:rPr>
          <w:rFonts w:ascii="Calibri" w:eastAsia="Calibri" w:hAnsi="Calibri" w:cs="Calibri"/>
          <w:color w:val="000000"/>
        </w:rPr>
        <w:t>re were</w:t>
      </w:r>
      <w:r w:rsidRPr="000C00C7">
        <w:rPr>
          <w:rFonts w:ascii="Calibri" w:eastAsia="Calibri" w:hAnsi="Calibri" w:cs="Calibri"/>
          <w:color w:val="000000"/>
        </w:rPr>
        <w:t xml:space="preserve"> four open actions with expiration date up to MACHC22</w:t>
      </w:r>
      <w:r w:rsidR="003C1581" w:rsidRPr="000C00C7">
        <w:rPr>
          <w:rFonts w:ascii="Calibri" w:eastAsia="Calibri" w:hAnsi="Calibri" w:cs="Calibri"/>
          <w:color w:val="000000"/>
        </w:rPr>
        <w:t xml:space="preserve">: to check the quality of the information available in </w:t>
      </w:r>
      <w:proofErr w:type="spellStart"/>
      <w:r w:rsidR="003C1581" w:rsidRPr="000C00C7">
        <w:rPr>
          <w:rFonts w:ascii="Calibri" w:eastAsia="Calibri" w:hAnsi="Calibri" w:cs="Calibri"/>
          <w:color w:val="000000"/>
        </w:rPr>
        <w:t>INToGIS</w:t>
      </w:r>
      <w:proofErr w:type="spellEnd"/>
      <w:r w:rsidR="003C1581" w:rsidRPr="000C00C7">
        <w:rPr>
          <w:rFonts w:ascii="Calibri" w:eastAsia="Calibri" w:hAnsi="Calibri" w:cs="Calibri"/>
          <w:color w:val="000000"/>
        </w:rPr>
        <w:t xml:space="preserve"> II for Region B; to explore collaboration opportunities with CDEMA; responses from non-IHO coastal States about their crowdsourced bathymetry policy; and to develop an individual recognition scheme for Latin Americans</w:t>
      </w:r>
      <w:r w:rsidRPr="000C00C7">
        <w:rPr>
          <w:rFonts w:ascii="Calibri" w:eastAsia="Calibri" w:hAnsi="Calibri" w:cs="Calibri"/>
          <w:color w:val="000000"/>
        </w:rPr>
        <w:t xml:space="preserve">. </w:t>
      </w:r>
      <w:r w:rsidR="001370D2" w:rsidRPr="000C00C7">
        <w:rPr>
          <w:rFonts w:ascii="Calibri" w:eastAsia="Calibri" w:hAnsi="Calibri" w:cs="Calibri"/>
          <w:color w:val="000000"/>
        </w:rPr>
        <w:t>And t</w:t>
      </w:r>
      <w:r w:rsidRPr="000C00C7">
        <w:rPr>
          <w:rFonts w:ascii="Calibri" w:eastAsia="Calibri" w:hAnsi="Calibri" w:cs="Calibri"/>
          <w:color w:val="000000"/>
        </w:rPr>
        <w:t>he</w:t>
      </w:r>
      <w:r w:rsidR="001370D2" w:rsidRPr="000C00C7">
        <w:rPr>
          <w:rFonts w:ascii="Calibri" w:eastAsia="Calibri" w:hAnsi="Calibri" w:cs="Calibri"/>
          <w:color w:val="000000"/>
        </w:rPr>
        <w:t>re was another</w:t>
      </w:r>
      <w:r w:rsidRPr="000C00C7">
        <w:rPr>
          <w:rFonts w:ascii="Calibri" w:eastAsia="Calibri" w:hAnsi="Calibri" w:cs="Calibri"/>
          <w:color w:val="000000"/>
        </w:rPr>
        <w:t xml:space="preserve"> open action </w:t>
      </w:r>
      <w:r w:rsidR="001370D2" w:rsidRPr="000C00C7">
        <w:rPr>
          <w:rFonts w:ascii="Calibri" w:eastAsia="Calibri" w:hAnsi="Calibri" w:cs="Calibri"/>
          <w:color w:val="000000"/>
        </w:rPr>
        <w:t xml:space="preserve">regarding the </w:t>
      </w:r>
      <w:r w:rsidRPr="000C00C7">
        <w:rPr>
          <w:rFonts w:ascii="Calibri" w:eastAsia="Calibri" w:hAnsi="Calibri" w:cs="Calibri"/>
          <w:color w:val="000000"/>
        </w:rPr>
        <w:t xml:space="preserve">hydrography </w:t>
      </w:r>
      <w:r w:rsidRPr="000C00C7">
        <w:rPr>
          <w:rFonts w:ascii="Calibri" w:eastAsia="Calibri" w:hAnsi="Calibri" w:cs="Calibri"/>
          <w:color w:val="000000"/>
        </w:rPr>
        <w:lastRenderedPageBreak/>
        <w:t xml:space="preserve">and cartography course that COCATRAM proposed to organize with the support of the MACHC. Due to the pandemic, it was postponed to </w:t>
      </w:r>
      <w:r w:rsidR="001370D2" w:rsidRPr="000C00C7">
        <w:rPr>
          <w:rFonts w:ascii="Calibri" w:eastAsia="Calibri" w:hAnsi="Calibri" w:cs="Calibri"/>
          <w:color w:val="000000"/>
        </w:rPr>
        <w:t xml:space="preserve">December 31, </w:t>
      </w:r>
      <w:r w:rsidRPr="000C00C7">
        <w:rPr>
          <w:rFonts w:ascii="Calibri" w:eastAsia="Calibri" w:hAnsi="Calibri" w:cs="Calibri"/>
          <w:color w:val="000000"/>
        </w:rPr>
        <w:t>2022.</w:t>
      </w:r>
    </w:p>
    <w:p w:rsidR="00897B68" w:rsidRPr="000C00C7" w:rsidRDefault="006A7D73" w:rsidP="00904BE7">
      <w:pPr>
        <w:spacing w:before="80" w:line="240" w:lineRule="auto"/>
        <w:jc w:val="both"/>
        <w:rPr>
          <w:rFonts w:ascii="Calibri" w:hAnsi="Calibri" w:cs="Calibri"/>
        </w:rPr>
      </w:pPr>
      <w:r w:rsidRPr="000C00C7">
        <w:rPr>
          <w:rFonts w:ascii="Calibri" w:eastAsia="Calibri" w:hAnsi="Calibri" w:cs="Calibri"/>
          <w:color w:val="000000"/>
        </w:rPr>
        <w:t>MACHC Chair</w:t>
      </w:r>
      <w:r w:rsidR="000E7D10" w:rsidRPr="000C00C7">
        <w:rPr>
          <w:rFonts w:ascii="Calibri" w:eastAsia="Calibri" w:hAnsi="Calibri" w:cs="Calibri"/>
          <w:color w:val="000000"/>
        </w:rPr>
        <w:t xml:space="preserve"> noted that </w:t>
      </w:r>
      <w:r w:rsidR="00C919C3" w:rsidRPr="000C00C7">
        <w:rPr>
          <w:rFonts w:ascii="Calibri" w:eastAsia="Calibri" w:hAnsi="Calibri" w:cs="Calibri"/>
          <w:color w:val="000000"/>
        </w:rPr>
        <w:t>all members</w:t>
      </w:r>
      <w:r w:rsidR="000E7D10" w:rsidRPr="000C00C7">
        <w:rPr>
          <w:rFonts w:ascii="Calibri" w:eastAsia="Calibri" w:hAnsi="Calibri" w:cs="Calibri"/>
          <w:color w:val="000000"/>
        </w:rPr>
        <w:t xml:space="preserve"> continue</w:t>
      </w:r>
      <w:r w:rsidR="00C919C3" w:rsidRPr="000C00C7">
        <w:rPr>
          <w:rFonts w:ascii="Calibri" w:eastAsia="Calibri" w:hAnsi="Calibri" w:cs="Calibri"/>
          <w:color w:val="000000"/>
        </w:rPr>
        <w:t>d</w:t>
      </w:r>
      <w:r w:rsidR="000E7D10" w:rsidRPr="000C00C7">
        <w:rPr>
          <w:rFonts w:ascii="Calibri" w:eastAsia="Calibri" w:hAnsi="Calibri" w:cs="Calibri"/>
          <w:color w:val="000000"/>
        </w:rPr>
        <w:t xml:space="preserve"> to suffer from the pandemic for the second consecutive year and it ha</w:t>
      </w:r>
      <w:r w:rsidR="00C919C3" w:rsidRPr="000C00C7">
        <w:rPr>
          <w:rFonts w:ascii="Calibri" w:eastAsia="Calibri" w:hAnsi="Calibri" w:cs="Calibri"/>
          <w:color w:val="000000"/>
        </w:rPr>
        <w:t>d</w:t>
      </w:r>
      <w:r w:rsidR="000E7D10" w:rsidRPr="000C00C7">
        <w:rPr>
          <w:rFonts w:ascii="Calibri" w:eastAsia="Calibri" w:hAnsi="Calibri" w:cs="Calibri"/>
          <w:color w:val="000000"/>
        </w:rPr>
        <w:t xml:space="preserve"> been challenging and difficult, but f</w:t>
      </w:r>
      <w:r w:rsidR="00BE67E5" w:rsidRPr="000C00C7">
        <w:rPr>
          <w:rFonts w:ascii="Calibri" w:eastAsia="Calibri" w:hAnsi="Calibri" w:cs="Calibri"/>
          <w:color w:val="000000"/>
        </w:rPr>
        <w:t>ou</w:t>
      </w:r>
      <w:r w:rsidR="000E7D10" w:rsidRPr="000C00C7">
        <w:rPr>
          <w:rFonts w:ascii="Calibri" w:eastAsia="Calibri" w:hAnsi="Calibri" w:cs="Calibri"/>
          <w:color w:val="000000"/>
        </w:rPr>
        <w:t>nd ways to overcome it. MACHC ha</w:t>
      </w:r>
      <w:r w:rsidR="00C919C3" w:rsidRPr="000C00C7">
        <w:rPr>
          <w:rFonts w:ascii="Calibri" w:eastAsia="Calibri" w:hAnsi="Calibri" w:cs="Calibri"/>
          <w:color w:val="000000"/>
        </w:rPr>
        <w:t>d</w:t>
      </w:r>
      <w:r w:rsidR="000E7D10" w:rsidRPr="000C00C7">
        <w:rPr>
          <w:rFonts w:ascii="Calibri" w:eastAsia="Calibri" w:hAnsi="Calibri" w:cs="Calibri"/>
          <w:color w:val="000000"/>
        </w:rPr>
        <w:t xml:space="preserve"> still made progress since the last MACHC Conference with the work and coordination of the Committee</w:t>
      </w:r>
      <w:r w:rsidR="00C919C3" w:rsidRPr="000C00C7">
        <w:rPr>
          <w:rFonts w:ascii="Calibri" w:eastAsia="Calibri" w:hAnsi="Calibri" w:cs="Calibri"/>
          <w:color w:val="000000"/>
        </w:rPr>
        <w:t>/</w:t>
      </w:r>
      <w:r w:rsidR="000E7D10" w:rsidRPr="000C00C7">
        <w:rPr>
          <w:rFonts w:ascii="Calibri" w:eastAsia="Calibri" w:hAnsi="Calibri" w:cs="Calibri"/>
          <w:color w:val="000000"/>
        </w:rPr>
        <w:t xml:space="preserve">Working Groups. With that, the floor was opened for comments. There were no comments and thus the review of </w:t>
      </w:r>
      <w:r w:rsidR="00C919C3" w:rsidRPr="000C00C7">
        <w:rPr>
          <w:rFonts w:ascii="Calibri" w:eastAsia="Calibri" w:hAnsi="Calibri" w:cs="Calibri"/>
          <w:color w:val="000000"/>
        </w:rPr>
        <w:t xml:space="preserve">the </w:t>
      </w:r>
      <w:r w:rsidR="000E7D10" w:rsidRPr="000C00C7">
        <w:rPr>
          <w:rFonts w:ascii="Calibri" w:eastAsia="Calibri" w:hAnsi="Calibri" w:cs="Calibri"/>
          <w:color w:val="000000"/>
        </w:rPr>
        <w:t xml:space="preserve">actions from MACHC21 was approved and </w:t>
      </w:r>
      <w:r w:rsidR="00C919C3" w:rsidRPr="000C00C7">
        <w:rPr>
          <w:rFonts w:ascii="Calibri" w:eastAsia="Calibri" w:hAnsi="Calibri" w:cs="Calibri"/>
          <w:color w:val="000000"/>
        </w:rPr>
        <w:t>conclu</w:t>
      </w:r>
      <w:r w:rsidR="000E7D10" w:rsidRPr="000C00C7">
        <w:rPr>
          <w:rFonts w:ascii="Calibri" w:eastAsia="Calibri" w:hAnsi="Calibri" w:cs="Calibri"/>
          <w:color w:val="000000"/>
        </w:rPr>
        <w:t>ded.</w:t>
      </w:r>
    </w:p>
    <w:tbl>
      <w:tblPr>
        <w:tblW w:w="9080" w:type="dxa"/>
        <w:jc w:val="center"/>
        <w:tblCellMar>
          <w:top w:w="100" w:type="dxa"/>
          <w:left w:w="100" w:type="dxa"/>
          <w:bottom w:w="100" w:type="dxa"/>
          <w:right w:w="100" w:type="dxa"/>
        </w:tblCellMar>
        <w:tblLook w:val="0600" w:firstRow="0" w:lastRow="0" w:firstColumn="0" w:lastColumn="0" w:noHBand="1" w:noVBand="1"/>
      </w:tblPr>
      <w:tblGrid>
        <w:gridCol w:w="1129"/>
        <w:gridCol w:w="7951"/>
      </w:tblGrid>
      <w:tr w:rsidR="00897B68" w:rsidRPr="000C00C7" w:rsidTr="001273BB">
        <w:trPr>
          <w:trHeight w:val="150"/>
          <w:jc w:val="center"/>
        </w:trPr>
        <w:tc>
          <w:tcPr>
            <w:tcW w:w="1129"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897B68" w:rsidRPr="000C00C7" w:rsidRDefault="000E7D10" w:rsidP="00904BE7">
            <w:pPr>
              <w:spacing w:after="0" w:line="240" w:lineRule="auto"/>
              <w:rPr>
                <w:rFonts w:ascii="Calibri" w:hAnsi="Calibri" w:cs="Calibri"/>
              </w:rPr>
            </w:pPr>
            <w:r w:rsidRPr="000C00C7">
              <w:rPr>
                <w:rFonts w:ascii="Calibri" w:hAnsi="Calibri" w:cs="Calibri"/>
              </w:rPr>
              <w:t>22.1.5</w:t>
            </w:r>
          </w:p>
        </w:tc>
        <w:tc>
          <w:tcPr>
            <w:tcW w:w="7950" w:type="dxa"/>
            <w:tcBorders>
              <w:top w:val="single" w:sz="8" w:space="0" w:color="000000"/>
              <w:bottom w:val="single" w:sz="8" w:space="0" w:color="000000"/>
              <w:right w:val="single" w:sz="8" w:space="0" w:color="000000"/>
            </w:tcBorders>
            <w:shd w:val="clear" w:color="auto" w:fill="F9F7F1"/>
          </w:tcPr>
          <w:p w:rsidR="00897B68" w:rsidRPr="000C00C7" w:rsidRDefault="000E7D10" w:rsidP="00904BE7">
            <w:pPr>
              <w:spacing w:after="0" w:line="240" w:lineRule="auto"/>
              <w:rPr>
                <w:rFonts w:ascii="Calibri" w:hAnsi="Calibri" w:cs="Calibri"/>
              </w:rPr>
            </w:pPr>
            <w:r w:rsidRPr="000C00C7">
              <w:rPr>
                <w:rFonts w:ascii="Calibri" w:hAnsi="Calibri" w:cs="Calibri"/>
              </w:rPr>
              <w:t xml:space="preserve">Decision: Approved the “updated” version of the MACHC21 </w:t>
            </w:r>
            <w:r w:rsidR="00625ABF" w:rsidRPr="000C00C7">
              <w:rPr>
                <w:rFonts w:ascii="Calibri" w:hAnsi="Calibri" w:cs="Calibri"/>
              </w:rPr>
              <w:t>A</w:t>
            </w:r>
            <w:r w:rsidRPr="000C00C7">
              <w:rPr>
                <w:rFonts w:ascii="Calibri" w:hAnsi="Calibri" w:cs="Calibri"/>
              </w:rPr>
              <w:t xml:space="preserve">ction </w:t>
            </w:r>
            <w:r w:rsidR="00625ABF" w:rsidRPr="000C00C7">
              <w:rPr>
                <w:rFonts w:ascii="Calibri" w:hAnsi="Calibri" w:cs="Calibri"/>
              </w:rPr>
              <w:t>L</w:t>
            </w:r>
            <w:r w:rsidRPr="000C00C7">
              <w:rPr>
                <w:rFonts w:ascii="Calibri" w:hAnsi="Calibri" w:cs="Calibri"/>
              </w:rPr>
              <w:t>ist.</w:t>
            </w:r>
          </w:p>
        </w:tc>
      </w:tr>
    </w:tbl>
    <w:p w:rsidR="00DD7EB6" w:rsidRPr="000C00C7" w:rsidRDefault="00DD7EB6" w:rsidP="00904BE7">
      <w:pPr>
        <w:pStyle w:val="Heading1"/>
        <w:spacing w:before="160" w:after="120"/>
        <w:jc w:val="both"/>
        <w:rPr>
          <w:rFonts w:ascii="Calibri" w:hAnsi="Calibri" w:cs="Calibri"/>
          <w:sz w:val="22"/>
          <w:szCs w:val="22"/>
        </w:rPr>
      </w:pPr>
      <w:bookmarkStart w:id="11" w:name="_Toc93584264"/>
      <w:bookmarkStart w:id="12" w:name="_Toc33709239"/>
    </w:p>
    <w:p w:rsidR="00897B68" w:rsidRPr="000C00C7" w:rsidRDefault="000E7D10" w:rsidP="00904BE7">
      <w:pPr>
        <w:pStyle w:val="Heading1"/>
        <w:jc w:val="both"/>
        <w:rPr>
          <w:rFonts w:ascii="Calibri" w:hAnsi="Calibri" w:cs="Calibri"/>
          <w:sz w:val="22"/>
          <w:szCs w:val="22"/>
        </w:rPr>
      </w:pPr>
      <w:r w:rsidRPr="000C00C7">
        <w:rPr>
          <w:rFonts w:ascii="Calibri" w:hAnsi="Calibri" w:cs="Calibri"/>
          <w:sz w:val="22"/>
          <w:szCs w:val="22"/>
        </w:rPr>
        <w:t xml:space="preserve">2. </w:t>
      </w:r>
      <w:proofErr w:type="spellStart"/>
      <w:r w:rsidRPr="000C00C7">
        <w:rPr>
          <w:rFonts w:ascii="Calibri" w:eastAsia="Calibri" w:hAnsi="Calibri" w:cs="Calibri"/>
          <w:sz w:val="22"/>
          <w:szCs w:val="22"/>
        </w:rPr>
        <w:t>Meso</w:t>
      </w:r>
      <w:proofErr w:type="spellEnd"/>
      <w:r w:rsidRPr="000C00C7">
        <w:rPr>
          <w:rFonts w:ascii="Calibri" w:eastAsia="Calibri" w:hAnsi="Calibri" w:cs="Calibri"/>
          <w:sz w:val="22"/>
          <w:szCs w:val="22"/>
        </w:rPr>
        <w:t xml:space="preserve"> American - Caribbean Sea Hydrographic Commission (MACHC) </w:t>
      </w:r>
      <w:r w:rsidRPr="000C00C7">
        <w:rPr>
          <w:rFonts w:ascii="Calibri" w:hAnsi="Calibri" w:cs="Calibri"/>
          <w:sz w:val="22"/>
          <w:szCs w:val="22"/>
        </w:rPr>
        <w:t>Developments, International Hydrographic Organization (IHO) Bodies, Policy Aspects</w:t>
      </w:r>
      <w:bookmarkEnd w:id="11"/>
      <w:bookmarkEnd w:id="12"/>
    </w:p>
    <w:p w:rsidR="00897B68" w:rsidRPr="000C00C7" w:rsidRDefault="000E7D10" w:rsidP="00904BE7">
      <w:pPr>
        <w:spacing w:before="80" w:line="240" w:lineRule="auto"/>
        <w:jc w:val="both"/>
        <w:rPr>
          <w:rFonts w:ascii="Calibri" w:hAnsi="Calibri" w:cs="Calibri"/>
        </w:rPr>
      </w:pPr>
      <w:r w:rsidRPr="000C00C7">
        <w:rPr>
          <w:rFonts w:ascii="Calibri" w:eastAsia="Calibri" w:hAnsi="Calibri" w:cs="Calibri"/>
          <w:color w:val="000000"/>
        </w:rPr>
        <w:t xml:space="preserve">MACHC Chair moved on to Agenda Item 2, addressing policy issues and reports from the IHO bodies that have implications for the MACHC, and welcomed IHO Director Luigi </w:t>
      </w:r>
      <w:proofErr w:type="spellStart"/>
      <w:r w:rsidRPr="000C00C7">
        <w:rPr>
          <w:rFonts w:ascii="Calibri" w:eastAsia="Calibri" w:hAnsi="Calibri" w:cs="Calibri"/>
          <w:color w:val="000000"/>
        </w:rPr>
        <w:t>Sinapi</w:t>
      </w:r>
      <w:proofErr w:type="spellEnd"/>
      <w:r w:rsidRPr="000C00C7">
        <w:rPr>
          <w:rFonts w:ascii="Calibri" w:eastAsia="Calibri" w:hAnsi="Calibri" w:cs="Calibri"/>
          <w:color w:val="000000"/>
        </w:rPr>
        <w:t xml:space="preserve"> to present </w:t>
      </w:r>
      <w:r w:rsidR="00B1320C" w:rsidRPr="000C00C7">
        <w:rPr>
          <w:rFonts w:ascii="Calibri" w:eastAsia="Calibri" w:hAnsi="Calibri" w:cs="Calibri"/>
          <w:color w:val="000000"/>
        </w:rPr>
        <w:t>the</w:t>
      </w:r>
      <w:r w:rsidRPr="000C00C7">
        <w:rPr>
          <w:rFonts w:ascii="Calibri" w:eastAsia="Calibri" w:hAnsi="Calibri" w:cs="Calibri"/>
          <w:color w:val="000000"/>
        </w:rPr>
        <w:t xml:space="preserve"> report from the IHO Secretariat.</w:t>
      </w:r>
    </w:p>
    <w:p w:rsidR="00897B68" w:rsidRPr="000C00C7" w:rsidRDefault="000E7D10" w:rsidP="00904BE7">
      <w:pPr>
        <w:pStyle w:val="Heading2"/>
        <w:jc w:val="both"/>
        <w:rPr>
          <w:rFonts w:ascii="Calibri" w:hAnsi="Calibri" w:cs="Calibri"/>
          <w:sz w:val="22"/>
          <w:szCs w:val="22"/>
        </w:rPr>
      </w:pPr>
      <w:bookmarkStart w:id="13" w:name="_Toc33709240"/>
      <w:bookmarkStart w:id="14" w:name="_Toc93584265"/>
      <w:r w:rsidRPr="000C00C7">
        <w:rPr>
          <w:rFonts w:ascii="Calibri" w:hAnsi="Calibri" w:cs="Calibri"/>
          <w:sz w:val="22"/>
          <w:szCs w:val="22"/>
        </w:rPr>
        <w:t>2.1 IHO Secretariat Report (</w:t>
      </w:r>
      <w:r w:rsidR="001B0C06" w:rsidRPr="000C00C7">
        <w:rPr>
          <w:rFonts w:ascii="Calibri" w:hAnsi="Calibri" w:cs="Calibri"/>
          <w:sz w:val="22"/>
          <w:szCs w:val="22"/>
        </w:rPr>
        <w:t>IHO Director</w:t>
      </w:r>
      <w:r w:rsidRPr="000C00C7">
        <w:rPr>
          <w:rFonts w:ascii="Calibri" w:hAnsi="Calibri" w:cs="Calibri"/>
          <w:sz w:val="22"/>
          <w:szCs w:val="22"/>
        </w:rPr>
        <w:t xml:space="preserve"> Luigi </w:t>
      </w:r>
      <w:proofErr w:type="spellStart"/>
      <w:r w:rsidRPr="000C00C7">
        <w:rPr>
          <w:rFonts w:ascii="Calibri" w:hAnsi="Calibri" w:cs="Calibri"/>
          <w:sz w:val="22"/>
          <w:szCs w:val="22"/>
        </w:rPr>
        <w:t>Sinapi</w:t>
      </w:r>
      <w:proofErr w:type="spellEnd"/>
      <w:r w:rsidRPr="000C00C7">
        <w:rPr>
          <w:rFonts w:ascii="Calibri" w:hAnsi="Calibri" w:cs="Calibri"/>
          <w:sz w:val="22"/>
          <w:szCs w:val="22"/>
        </w:rPr>
        <w:t>)</w:t>
      </w:r>
      <w:bookmarkEnd w:id="13"/>
      <w:bookmarkEnd w:id="14"/>
    </w:p>
    <w:p w:rsidR="00DF69A9" w:rsidRPr="000C00C7" w:rsidRDefault="000E7D10" w:rsidP="00904BE7">
      <w:pPr>
        <w:spacing w:before="80" w:line="240" w:lineRule="auto"/>
        <w:jc w:val="both"/>
        <w:rPr>
          <w:rFonts w:ascii="Calibri" w:eastAsia="Calibri" w:hAnsi="Calibri" w:cs="Calibri"/>
          <w:color w:val="000000"/>
        </w:rPr>
      </w:pPr>
      <w:r w:rsidRPr="000C00C7">
        <w:rPr>
          <w:rFonts w:ascii="Calibri" w:eastAsia="Calibri" w:hAnsi="Calibri" w:cs="Calibri"/>
          <w:color w:val="000000"/>
        </w:rPr>
        <w:t xml:space="preserve">IHO Director Luigi </w:t>
      </w:r>
      <w:proofErr w:type="spellStart"/>
      <w:r w:rsidRPr="000C00C7">
        <w:rPr>
          <w:rFonts w:ascii="Calibri" w:eastAsia="Calibri" w:hAnsi="Calibri" w:cs="Calibri"/>
          <w:color w:val="000000"/>
        </w:rPr>
        <w:t>Sinapi</w:t>
      </w:r>
      <w:proofErr w:type="spellEnd"/>
      <w:r w:rsidRPr="000C00C7">
        <w:rPr>
          <w:rFonts w:ascii="Calibri" w:eastAsia="Calibri" w:hAnsi="Calibri" w:cs="Calibri"/>
          <w:color w:val="000000"/>
        </w:rPr>
        <w:t xml:space="preserve"> thanked </w:t>
      </w:r>
      <w:r w:rsidR="00BC1CBB" w:rsidRPr="000C00C7">
        <w:rPr>
          <w:rFonts w:ascii="Calibri" w:eastAsia="Calibri" w:hAnsi="Calibri" w:cs="Calibri"/>
          <w:color w:val="000000"/>
        </w:rPr>
        <w:t xml:space="preserve">the </w:t>
      </w:r>
      <w:r w:rsidRPr="000C00C7">
        <w:rPr>
          <w:rFonts w:ascii="Calibri" w:eastAsia="Calibri" w:hAnsi="Calibri" w:cs="Calibri"/>
          <w:color w:val="000000"/>
        </w:rPr>
        <w:t xml:space="preserve">MACHC Chair for the opportunity to </w:t>
      </w:r>
      <w:r w:rsidR="00F844D1" w:rsidRPr="000C00C7">
        <w:rPr>
          <w:rFonts w:ascii="Calibri" w:eastAsia="Calibri" w:hAnsi="Calibri" w:cs="Calibri"/>
          <w:color w:val="000000"/>
        </w:rPr>
        <w:t>present the IHO Secretariat report to</w:t>
      </w:r>
      <w:r w:rsidRPr="000C00C7">
        <w:rPr>
          <w:rFonts w:ascii="Calibri" w:eastAsia="Calibri" w:hAnsi="Calibri" w:cs="Calibri"/>
          <w:color w:val="000000"/>
        </w:rPr>
        <w:t xml:space="preserve"> MACHC.</w:t>
      </w:r>
    </w:p>
    <w:p w:rsidR="00381BA1" w:rsidRPr="000C00C7" w:rsidRDefault="000E7D10" w:rsidP="00904BE7">
      <w:pPr>
        <w:spacing w:before="80" w:line="240" w:lineRule="auto"/>
        <w:jc w:val="both"/>
        <w:rPr>
          <w:rFonts w:ascii="Calibri" w:eastAsia="Calibri" w:hAnsi="Calibri" w:cs="Calibri"/>
          <w:color w:val="000000"/>
        </w:rPr>
      </w:pPr>
      <w:r w:rsidRPr="000C00C7">
        <w:rPr>
          <w:rFonts w:ascii="Calibri" w:eastAsia="Calibri" w:hAnsi="Calibri" w:cs="Calibri"/>
          <w:color w:val="000000"/>
        </w:rPr>
        <w:t>IHO's membership now stands at 95, with Lebanon and Kenya joining and the re</w:t>
      </w:r>
      <w:r w:rsidR="00103CC8" w:rsidRPr="000C00C7">
        <w:rPr>
          <w:rFonts w:ascii="Calibri" w:eastAsia="Calibri" w:hAnsi="Calibri" w:cs="Calibri"/>
          <w:color w:val="000000"/>
        </w:rPr>
        <w:t>instatem</w:t>
      </w:r>
      <w:r w:rsidRPr="000C00C7">
        <w:rPr>
          <w:rFonts w:ascii="Calibri" w:eastAsia="Calibri" w:hAnsi="Calibri" w:cs="Calibri"/>
          <w:color w:val="000000"/>
        </w:rPr>
        <w:t>ent of the Democratic Republic of Congo.</w:t>
      </w:r>
      <w:r w:rsidR="00381BA1" w:rsidRPr="000C00C7">
        <w:rPr>
          <w:rFonts w:ascii="Calibri" w:eastAsia="Calibri" w:hAnsi="Calibri" w:cs="Calibri"/>
          <w:color w:val="000000"/>
        </w:rPr>
        <w:t xml:space="preserve"> The IHO Secretariat stands ready to assist non-IHO Member States with the application process for membership, and to pay High Level Visits to those States in the MACHC region not yet IHO Member States.</w:t>
      </w:r>
      <w:r w:rsidR="000B7EA6" w:rsidRPr="000C00C7">
        <w:rPr>
          <w:rFonts w:ascii="Calibri" w:eastAsia="Calibri" w:hAnsi="Calibri" w:cs="Calibri"/>
          <w:color w:val="000000"/>
        </w:rPr>
        <w:t xml:space="preserve"> And recommended MACHC to propose High Level Visits to those States not yet IHO Member States.</w:t>
      </w:r>
    </w:p>
    <w:p w:rsidR="00381BA1" w:rsidRPr="000C00C7" w:rsidRDefault="00912E4D" w:rsidP="00904BE7">
      <w:pPr>
        <w:spacing w:before="80" w:line="240" w:lineRule="auto"/>
        <w:jc w:val="both"/>
        <w:rPr>
          <w:rFonts w:ascii="Calibri" w:eastAsia="Calibri" w:hAnsi="Calibri" w:cs="Calibri"/>
          <w:color w:val="000000"/>
        </w:rPr>
      </w:pPr>
      <w:r w:rsidRPr="000C00C7">
        <w:rPr>
          <w:rFonts w:ascii="Calibri" w:eastAsia="Calibri" w:hAnsi="Calibri" w:cs="Calibri"/>
          <w:color w:val="000000"/>
        </w:rPr>
        <w:t xml:space="preserve">IHO Director Luigi </w:t>
      </w:r>
      <w:proofErr w:type="spellStart"/>
      <w:r w:rsidRPr="000C00C7">
        <w:rPr>
          <w:rFonts w:ascii="Calibri" w:eastAsia="Calibri" w:hAnsi="Calibri" w:cs="Calibri"/>
          <w:color w:val="000000"/>
        </w:rPr>
        <w:t>Sinapi</w:t>
      </w:r>
      <w:proofErr w:type="spellEnd"/>
      <w:r w:rsidRPr="000C00C7">
        <w:rPr>
          <w:rFonts w:ascii="Calibri" w:eastAsia="Calibri" w:hAnsi="Calibri" w:cs="Calibri"/>
          <w:color w:val="000000"/>
        </w:rPr>
        <w:t xml:space="preserve"> briefed about IHO Council activities: proposals from HSSC, IRCC and the Secretariat for delivery of the Strategic Performance Indicators (SPIs) for the implementation of the IHO Strategic Plan were approved; the need for IHO to support basic Capacity Building for the migration to S-100; the development of a governance document by HSSC in support of the dual-fuel concept; the IRCC October Workshop on the Strategic Plan showed interesting national and regional perspectives; Empowering Women in Hydrography </w:t>
      </w:r>
      <w:r w:rsidR="00B37199" w:rsidRPr="000C00C7">
        <w:rPr>
          <w:rFonts w:ascii="Calibri" w:eastAsia="Calibri" w:hAnsi="Calibri" w:cs="Calibri"/>
          <w:color w:val="000000"/>
        </w:rPr>
        <w:t xml:space="preserve">(EWH) </w:t>
      </w:r>
      <w:r w:rsidRPr="000C00C7">
        <w:rPr>
          <w:rFonts w:ascii="Calibri" w:eastAsia="Calibri" w:hAnsi="Calibri" w:cs="Calibri"/>
          <w:color w:val="000000"/>
        </w:rPr>
        <w:t>project was launched with a kick-off meeting; IHO e-Learning Center’s success is dependent on contributions of online learning material from MS and partners.</w:t>
      </w:r>
      <w:r w:rsidR="003454EC" w:rsidRPr="000C00C7">
        <w:rPr>
          <w:rFonts w:ascii="Calibri" w:eastAsia="Calibri" w:hAnsi="Calibri" w:cs="Calibri"/>
          <w:color w:val="000000"/>
        </w:rPr>
        <w:t xml:space="preserve"> IHO Director Luigi </w:t>
      </w:r>
      <w:proofErr w:type="spellStart"/>
      <w:r w:rsidR="003454EC" w:rsidRPr="000C00C7">
        <w:rPr>
          <w:rFonts w:ascii="Calibri" w:eastAsia="Calibri" w:hAnsi="Calibri" w:cs="Calibri"/>
          <w:color w:val="000000"/>
        </w:rPr>
        <w:t>Sinapi</w:t>
      </w:r>
      <w:proofErr w:type="spellEnd"/>
      <w:r w:rsidR="003454EC" w:rsidRPr="000C00C7">
        <w:rPr>
          <w:rFonts w:ascii="Calibri" w:eastAsia="Calibri" w:hAnsi="Calibri" w:cs="Calibri"/>
          <w:color w:val="000000"/>
        </w:rPr>
        <w:t xml:space="preserve"> recommended MACHC: to continue on the implementation of the IHO Strategic Plan, to elaborate on the gap analysis and to support IRCC to measure those SPIs of regional interest allocated to IRCC, in accordance with IRCC CL 01/2021; to note the appropriate HSSC’s governance document on the ‘dual-fuel’ concept; to participate at the EWH project and </w:t>
      </w:r>
      <w:r w:rsidR="000435B4" w:rsidRPr="000C00C7">
        <w:rPr>
          <w:rFonts w:ascii="Calibri" w:eastAsia="Calibri" w:hAnsi="Calibri" w:cs="Calibri"/>
          <w:color w:val="000000"/>
        </w:rPr>
        <w:t xml:space="preserve">to </w:t>
      </w:r>
      <w:r w:rsidR="003454EC" w:rsidRPr="000C00C7">
        <w:rPr>
          <w:rFonts w:ascii="Calibri" w:eastAsia="Calibri" w:hAnsi="Calibri" w:cs="Calibri"/>
          <w:color w:val="000000"/>
        </w:rPr>
        <w:t xml:space="preserve">provide proposals via the </w:t>
      </w:r>
      <w:r w:rsidR="000435B4" w:rsidRPr="000C00C7">
        <w:rPr>
          <w:rFonts w:ascii="Calibri" w:eastAsia="Calibri" w:hAnsi="Calibri" w:cs="Calibri"/>
          <w:color w:val="000000"/>
        </w:rPr>
        <w:t>IHO EWH</w:t>
      </w:r>
      <w:r w:rsidR="003454EC" w:rsidRPr="000C00C7">
        <w:rPr>
          <w:rFonts w:ascii="Calibri" w:eastAsia="Calibri" w:hAnsi="Calibri" w:cs="Calibri"/>
          <w:color w:val="000000"/>
        </w:rPr>
        <w:t xml:space="preserve"> webpage</w:t>
      </w:r>
      <w:r w:rsidR="000435B4" w:rsidRPr="000C00C7">
        <w:rPr>
          <w:rFonts w:ascii="Calibri" w:eastAsia="Calibri" w:hAnsi="Calibri" w:cs="Calibri"/>
          <w:color w:val="000000"/>
        </w:rPr>
        <w:t xml:space="preserve">; </w:t>
      </w:r>
      <w:r w:rsidR="003454EC" w:rsidRPr="000C00C7">
        <w:rPr>
          <w:rFonts w:ascii="Calibri" w:eastAsia="Calibri" w:hAnsi="Calibri" w:cs="Calibri"/>
          <w:color w:val="000000"/>
        </w:rPr>
        <w:t>to provide contributions of online learning material to the Project Team established for the IHO e-Learning Center.</w:t>
      </w:r>
    </w:p>
    <w:p w:rsidR="007C2760" w:rsidRPr="000C00C7" w:rsidRDefault="007C2760" w:rsidP="00904BE7">
      <w:pPr>
        <w:spacing w:before="80" w:line="240" w:lineRule="auto"/>
        <w:jc w:val="both"/>
        <w:rPr>
          <w:rFonts w:ascii="Calibri" w:eastAsia="Calibri" w:hAnsi="Calibri" w:cs="Calibri"/>
          <w:color w:val="000000"/>
        </w:rPr>
      </w:pPr>
      <w:r w:rsidRPr="000C00C7">
        <w:rPr>
          <w:rFonts w:ascii="Calibri" w:eastAsia="Calibri" w:hAnsi="Calibri" w:cs="Calibri"/>
          <w:color w:val="000000"/>
        </w:rPr>
        <w:t xml:space="preserve">IHO Director Luigi </w:t>
      </w:r>
      <w:proofErr w:type="spellStart"/>
      <w:r w:rsidRPr="000C00C7">
        <w:rPr>
          <w:rFonts w:ascii="Calibri" w:eastAsia="Calibri" w:hAnsi="Calibri" w:cs="Calibri"/>
          <w:color w:val="000000"/>
        </w:rPr>
        <w:t>Sinapi</w:t>
      </w:r>
      <w:proofErr w:type="spellEnd"/>
      <w:r w:rsidRPr="000C00C7">
        <w:rPr>
          <w:rFonts w:ascii="Calibri" w:eastAsia="Calibri" w:hAnsi="Calibri" w:cs="Calibri"/>
          <w:color w:val="000000"/>
        </w:rPr>
        <w:t xml:space="preserve"> announced the establishment of a </w:t>
      </w:r>
      <w:r w:rsidR="00495F90" w:rsidRPr="000C00C7">
        <w:rPr>
          <w:rFonts w:ascii="Calibri" w:eastAsia="Calibri" w:hAnsi="Calibri" w:cs="Calibri"/>
          <w:color w:val="000000"/>
        </w:rPr>
        <w:t>‘</w:t>
      </w:r>
      <w:r w:rsidRPr="000C00C7">
        <w:rPr>
          <w:rFonts w:ascii="Calibri" w:eastAsia="Calibri" w:hAnsi="Calibri" w:cs="Calibri"/>
          <w:color w:val="000000"/>
        </w:rPr>
        <w:t>Baseline Symbology</w:t>
      </w:r>
      <w:r w:rsidR="00495F90" w:rsidRPr="000C00C7">
        <w:rPr>
          <w:rFonts w:ascii="Calibri" w:eastAsia="Calibri" w:hAnsi="Calibri" w:cs="Calibri"/>
          <w:color w:val="000000"/>
        </w:rPr>
        <w:t>’</w:t>
      </w:r>
      <w:r w:rsidRPr="000C00C7">
        <w:rPr>
          <w:rFonts w:ascii="Calibri" w:eastAsia="Calibri" w:hAnsi="Calibri" w:cs="Calibri"/>
          <w:color w:val="000000"/>
        </w:rPr>
        <w:t xml:space="preserve"> Project Team under the IHO Nautical Cartography Working Group aiming to support the automated production of paper charts from S-101 data; the approval of a new set of WEND-100 Principles; and the development of the Guidelines of the WEND-100 Principles.</w:t>
      </w:r>
      <w:r w:rsidR="001C3EC8" w:rsidRPr="000C00C7">
        <w:rPr>
          <w:rFonts w:ascii="Calibri" w:eastAsia="Calibri" w:hAnsi="Calibri" w:cs="Calibri"/>
          <w:color w:val="000000"/>
        </w:rPr>
        <w:t xml:space="preserve"> And recommended MACHC to consider the future role of the Coordinator for Region B regarding S-100 services and </w:t>
      </w:r>
      <w:r w:rsidRPr="000C00C7">
        <w:rPr>
          <w:rFonts w:ascii="Calibri" w:eastAsia="Calibri" w:hAnsi="Calibri" w:cs="Calibri"/>
          <w:color w:val="000000"/>
        </w:rPr>
        <w:t>to actively participate at the finalization of the WEND</w:t>
      </w:r>
      <w:r w:rsidR="001C3EC8" w:rsidRPr="000C00C7">
        <w:rPr>
          <w:rFonts w:ascii="Calibri" w:eastAsia="Calibri" w:hAnsi="Calibri" w:cs="Calibri"/>
          <w:color w:val="000000"/>
        </w:rPr>
        <w:t>-</w:t>
      </w:r>
      <w:r w:rsidRPr="000C00C7">
        <w:rPr>
          <w:rFonts w:ascii="Calibri" w:eastAsia="Calibri" w:hAnsi="Calibri" w:cs="Calibri"/>
          <w:color w:val="000000"/>
        </w:rPr>
        <w:t>100 implementation Guidelines for the transition from S-57 to S-100 Schemes.</w:t>
      </w:r>
    </w:p>
    <w:p w:rsidR="00776031" w:rsidRPr="000C00C7" w:rsidRDefault="00793123" w:rsidP="00904BE7">
      <w:pPr>
        <w:spacing w:before="80" w:line="240" w:lineRule="auto"/>
        <w:jc w:val="both"/>
        <w:rPr>
          <w:rFonts w:ascii="Calibri" w:eastAsia="Calibri" w:hAnsi="Calibri" w:cs="Calibri"/>
          <w:color w:val="000000"/>
        </w:rPr>
      </w:pPr>
      <w:r w:rsidRPr="000C00C7">
        <w:rPr>
          <w:rFonts w:ascii="Calibri" w:eastAsia="Calibri" w:hAnsi="Calibri" w:cs="Calibri"/>
          <w:color w:val="000000" w:themeColor="text1"/>
        </w:rPr>
        <w:lastRenderedPageBreak/>
        <w:t xml:space="preserve">Regarding capacity building, IHO Director </w:t>
      </w:r>
      <w:proofErr w:type="spellStart"/>
      <w:r w:rsidRPr="000C00C7">
        <w:rPr>
          <w:rFonts w:ascii="Calibri" w:eastAsia="Calibri" w:hAnsi="Calibri" w:cs="Calibri"/>
          <w:color w:val="000000" w:themeColor="text1"/>
        </w:rPr>
        <w:t>Sinapi</w:t>
      </w:r>
      <w:proofErr w:type="spellEnd"/>
      <w:r w:rsidRPr="000C00C7">
        <w:rPr>
          <w:rFonts w:ascii="Calibri" w:eastAsia="Calibri" w:hAnsi="Calibri" w:cs="Calibri"/>
          <w:color w:val="000000" w:themeColor="text1"/>
        </w:rPr>
        <w:t xml:space="preserve"> noted that </w:t>
      </w:r>
      <w:r w:rsidR="007B7E58" w:rsidRPr="000C00C7">
        <w:rPr>
          <w:rFonts w:ascii="Calibri" w:eastAsia="Calibri" w:hAnsi="Calibri" w:cs="Calibri"/>
          <w:color w:val="000000" w:themeColor="text1"/>
        </w:rPr>
        <w:t xml:space="preserve">2021 CBWP </w:t>
      </w:r>
      <w:r w:rsidRPr="000C00C7">
        <w:rPr>
          <w:rFonts w:ascii="Calibri" w:eastAsia="Calibri" w:hAnsi="Calibri" w:cs="Calibri"/>
          <w:color w:val="000000" w:themeColor="text1"/>
        </w:rPr>
        <w:t>would</w:t>
      </w:r>
      <w:r w:rsidR="007B7E58" w:rsidRPr="000C00C7">
        <w:rPr>
          <w:rFonts w:ascii="Calibri" w:eastAsia="Calibri" w:hAnsi="Calibri" w:cs="Calibri"/>
          <w:color w:val="000000" w:themeColor="text1"/>
        </w:rPr>
        <w:t xml:space="preserve"> probably require a review </w:t>
      </w:r>
      <w:r w:rsidRPr="000C00C7">
        <w:rPr>
          <w:rFonts w:ascii="Calibri" w:eastAsia="Calibri" w:hAnsi="Calibri" w:cs="Calibri"/>
          <w:color w:val="000000" w:themeColor="text1"/>
        </w:rPr>
        <w:t xml:space="preserve">and </w:t>
      </w:r>
      <w:r w:rsidR="007B7E58" w:rsidRPr="000C00C7">
        <w:rPr>
          <w:rFonts w:ascii="Calibri" w:eastAsia="Calibri" w:hAnsi="Calibri" w:cs="Calibri"/>
          <w:color w:val="000000" w:themeColor="text1"/>
        </w:rPr>
        <w:t xml:space="preserve">many projects </w:t>
      </w:r>
      <w:r w:rsidRPr="000C00C7">
        <w:rPr>
          <w:rFonts w:ascii="Calibri" w:eastAsia="Calibri" w:hAnsi="Calibri" w:cs="Calibri"/>
          <w:color w:val="000000" w:themeColor="text1"/>
        </w:rPr>
        <w:t>would have to</w:t>
      </w:r>
      <w:r w:rsidR="007B7E58" w:rsidRPr="000C00C7">
        <w:rPr>
          <w:rFonts w:ascii="Calibri" w:eastAsia="Calibri" w:hAnsi="Calibri" w:cs="Calibri"/>
          <w:color w:val="000000" w:themeColor="text1"/>
        </w:rPr>
        <w:t xml:space="preserve"> be moved to 2022</w:t>
      </w:r>
      <w:r w:rsidRPr="000C00C7">
        <w:rPr>
          <w:rFonts w:ascii="Calibri" w:eastAsia="Calibri" w:hAnsi="Calibri" w:cs="Calibri"/>
          <w:color w:val="000000" w:themeColor="text1"/>
        </w:rPr>
        <w:t xml:space="preserve">, </w:t>
      </w:r>
      <w:r w:rsidR="007B7E58" w:rsidRPr="000C00C7">
        <w:rPr>
          <w:rFonts w:ascii="Calibri" w:eastAsia="Calibri" w:hAnsi="Calibri" w:cs="Calibri"/>
          <w:color w:val="000000"/>
        </w:rPr>
        <w:t>MACHC has five funded CB projects in the 2021 CBWP</w:t>
      </w:r>
      <w:r w:rsidRPr="000C00C7">
        <w:rPr>
          <w:rFonts w:ascii="Calibri" w:eastAsia="Calibri" w:hAnsi="Calibri" w:cs="Calibri"/>
          <w:color w:val="000000"/>
        </w:rPr>
        <w:t>, f</w:t>
      </w:r>
      <w:r w:rsidR="007B7E58" w:rsidRPr="000C00C7">
        <w:rPr>
          <w:rFonts w:ascii="Calibri" w:eastAsia="Calibri" w:hAnsi="Calibri" w:cs="Calibri"/>
          <w:color w:val="000000"/>
        </w:rPr>
        <w:t>or 2022</w:t>
      </w:r>
      <w:r w:rsidRPr="000C00C7">
        <w:rPr>
          <w:rFonts w:ascii="Calibri" w:eastAsia="Calibri" w:hAnsi="Calibri" w:cs="Calibri"/>
          <w:color w:val="000000"/>
        </w:rPr>
        <w:t xml:space="preserve"> IHO Council approved</w:t>
      </w:r>
      <w:r w:rsidR="007B7E58" w:rsidRPr="000C00C7">
        <w:rPr>
          <w:rFonts w:ascii="Calibri" w:eastAsia="Calibri" w:hAnsi="Calibri" w:cs="Calibri"/>
          <w:color w:val="000000"/>
        </w:rPr>
        <w:t xml:space="preserve"> the Capacity Building Fund </w:t>
      </w:r>
      <w:r w:rsidRPr="000C00C7">
        <w:rPr>
          <w:rFonts w:ascii="Calibri" w:eastAsia="Calibri" w:hAnsi="Calibri" w:cs="Calibri"/>
          <w:color w:val="000000"/>
        </w:rPr>
        <w:t xml:space="preserve">to be </w:t>
      </w:r>
      <w:r w:rsidR="007B7E58" w:rsidRPr="000C00C7">
        <w:rPr>
          <w:rFonts w:ascii="Calibri" w:eastAsia="Calibri" w:hAnsi="Calibri" w:cs="Calibri"/>
          <w:color w:val="000000"/>
        </w:rPr>
        <w:t>raise</w:t>
      </w:r>
      <w:r w:rsidRPr="000C00C7">
        <w:rPr>
          <w:rFonts w:ascii="Calibri" w:eastAsia="Calibri" w:hAnsi="Calibri" w:cs="Calibri"/>
          <w:color w:val="000000"/>
        </w:rPr>
        <w:t>d</w:t>
      </w:r>
      <w:r w:rsidR="007B7E58" w:rsidRPr="000C00C7">
        <w:rPr>
          <w:rFonts w:ascii="Calibri" w:eastAsia="Calibri" w:hAnsi="Calibri" w:cs="Calibri"/>
          <w:color w:val="000000"/>
        </w:rPr>
        <w:t xml:space="preserve"> from €85.000 to €100.000</w:t>
      </w:r>
      <w:r w:rsidR="00A820F1" w:rsidRPr="000C00C7">
        <w:rPr>
          <w:rFonts w:ascii="Calibri" w:eastAsia="Calibri" w:hAnsi="Calibri" w:cs="Calibri"/>
          <w:color w:val="000000"/>
        </w:rPr>
        <w:t xml:space="preserve">, and </w:t>
      </w:r>
      <w:r w:rsidR="007B7E58" w:rsidRPr="000C00C7">
        <w:rPr>
          <w:rFonts w:ascii="Calibri" w:eastAsia="Calibri" w:hAnsi="Calibri" w:cs="Calibri"/>
          <w:color w:val="000000"/>
        </w:rPr>
        <w:t xml:space="preserve">IHO Capacity Building strategy lays particular emphasis on providing </w:t>
      </w:r>
      <w:proofErr w:type="gramStart"/>
      <w:r w:rsidR="007B7E58" w:rsidRPr="000C00C7">
        <w:rPr>
          <w:rFonts w:ascii="Calibri" w:eastAsia="Calibri" w:hAnsi="Calibri" w:cs="Calibri"/>
          <w:color w:val="000000"/>
        </w:rPr>
        <w:t>a</w:t>
      </w:r>
      <w:proofErr w:type="gramEnd"/>
      <w:r w:rsidR="007B7E58" w:rsidRPr="000C00C7">
        <w:rPr>
          <w:rFonts w:ascii="Calibri" w:eastAsia="Calibri" w:hAnsi="Calibri" w:cs="Calibri"/>
          <w:color w:val="000000"/>
        </w:rPr>
        <w:t xml:space="preserve"> MSI service.</w:t>
      </w:r>
      <w:r w:rsidR="00A820F1" w:rsidRPr="000C00C7">
        <w:rPr>
          <w:rFonts w:ascii="Calibri" w:eastAsia="Calibri" w:hAnsi="Calibri" w:cs="Calibri"/>
          <w:color w:val="000000"/>
        </w:rPr>
        <w:t xml:space="preserve"> He invited MACHC to continue follow and evaluate the possibility to contribute to the CB programme through the MACHC CB Coordinator and to identify suitable individuals to undertake both the online e-learning modules and the physical MSI training course.</w:t>
      </w:r>
    </w:p>
    <w:p w:rsidR="00E4437A" w:rsidRPr="000C00C7" w:rsidRDefault="004F77E9" w:rsidP="00904BE7">
      <w:pPr>
        <w:spacing w:before="80" w:line="240" w:lineRule="auto"/>
        <w:jc w:val="both"/>
        <w:rPr>
          <w:rFonts w:ascii="Calibri" w:eastAsia="Calibri" w:hAnsi="Calibri" w:cs="Calibri"/>
          <w:color w:val="000000" w:themeColor="text1"/>
        </w:rPr>
      </w:pPr>
      <w:r w:rsidRPr="000C00C7">
        <w:rPr>
          <w:rFonts w:ascii="Calibri" w:eastAsia="Calibri" w:hAnsi="Calibri" w:cs="Calibri"/>
          <w:color w:val="000000" w:themeColor="text1"/>
        </w:rPr>
        <w:t xml:space="preserve">In terms of Maritime Safety Information services, he said that the </w:t>
      </w:r>
      <w:r w:rsidRPr="000C00C7">
        <w:rPr>
          <w:rFonts w:ascii="Calibri" w:eastAsia="Calibri" w:hAnsi="Calibri" w:cs="Calibri"/>
          <w:color w:val="000000"/>
        </w:rPr>
        <w:t>m</w:t>
      </w:r>
      <w:r w:rsidR="00761C5E" w:rsidRPr="000C00C7">
        <w:rPr>
          <w:rFonts w:ascii="Calibri" w:eastAsia="Calibri" w:hAnsi="Calibri" w:cs="Calibri"/>
          <w:color w:val="000000"/>
        </w:rPr>
        <w:t xml:space="preserve">odernization of the </w:t>
      </w:r>
      <w:r w:rsidRPr="000C00C7">
        <w:rPr>
          <w:rFonts w:ascii="Calibri" w:eastAsia="Calibri" w:hAnsi="Calibri" w:cs="Calibri"/>
          <w:color w:val="000000"/>
        </w:rPr>
        <w:t>c</w:t>
      </w:r>
      <w:r w:rsidR="00761C5E" w:rsidRPr="000C00C7">
        <w:rPr>
          <w:rFonts w:ascii="Calibri" w:eastAsia="Calibri" w:hAnsi="Calibri" w:cs="Calibri"/>
          <w:color w:val="000000"/>
        </w:rPr>
        <w:t xml:space="preserve">ommunications and </w:t>
      </w:r>
      <w:r w:rsidRPr="000C00C7">
        <w:rPr>
          <w:rFonts w:ascii="Calibri" w:eastAsia="Calibri" w:hAnsi="Calibri" w:cs="Calibri"/>
          <w:color w:val="000000"/>
        </w:rPr>
        <w:t xml:space="preserve">the </w:t>
      </w:r>
      <w:r w:rsidR="00761C5E" w:rsidRPr="000C00C7">
        <w:rPr>
          <w:rFonts w:ascii="Calibri" w:eastAsia="Calibri" w:hAnsi="Calibri" w:cs="Calibri"/>
          <w:color w:val="000000"/>
        </w:rPr>
        <w:t>Global Maritime Distress and Safety System (GMDSS) continue</w:t>
      </w:r>
      <w:r w:rsidR="00024D9A" w:rsidRPr="000C00C7">
        <w:rPr>
          <w:rFonts w:ascii="Calibri" w:eastAsia="Calibri" w:hAnsi="Calibri" w:cs="Calibri"/>
          <w:color w:val="000000"/>
        </w:rPr>
        <w:t>s</w:t>
      </w:r>
      <w:r w:rsidRPr="000C00C7">
        <w:rPr>
          <w:rFonts w:ascii="Calibri" w:eastAsia="Calibri" w:hAnsi="Calibri" w:cs="Calibri"/>
          <w:color w:val="000000"/>
        </w:rPr>
        <w:t xml:space="preserve"> and </w:t>
      </w:r>
      <w:r w:rsidR="00024D9A" w:rsidRPr="000C00C7">
        <w:rPr>
          <w:rFonts w:ascii="Calibri" w:eastAsia="Calibri" w:hAnsi="Calibri" w:cs="Calibri"/>
          <w:color w:val="000000"/>
        </w:rPr>
        <w:t xml:space="preserve">that </w:t>
      </w:r>
      <w:r w:rsidR="002019CA" w:rsidRPr="000C00C7">
        <w:rPr>
          <w:rFonts w:ascii="Calibri" w:eastAsia="Calibri" w:hAnsi="Calibri" w:cs="Calibri"/>
          <w:color w:val="000000" w:themeColor="text1"/>
        </w:rPr>
        <w:t xml:space="preserve">the </w:t>
      </w:r>
      <w:r w:rsidR="00761C5E" w:rsidRPr="000C00C7">
        <w:rPr>
          <w:rFonts w:ascii="Calibri" w:eastAsia="Calibri" w:hAnsi="Calibri" w:cs="Calibri"/>
          <w:color w:val="000000"/>
        </w:rPr>
        <w:t xml:space="preserve">Iridium </w:t>
      </w:r>
      <w:proofErr w:type="spellStart"/>
      <w:r w:rsidR="00761C5E" w:rsidRPr="000C00C7">
        <w:rPr>
          <w:rFonts w:ascii="Calibri" w:eastAsia="Calibri" w:hAnsi="Calibri" w:cs="Calibri"/>
          <w:color w:val="000000"/>
        </w:rPr>
        <w:t>SafetyCast</w:t>
      </w:r>
      <w:proofErr w:type="spellEnd"/>
      <w:r w:rsidR="00761C5E" w:rsidRPr="000C00C7">
        <w:rPr>
          <w:rFonts w:ascii="Calibri" w:eastAsia="Calibri" w:hAnsi="Calibri" w:cs="Calibri"/>
          <w:color w:val="000000"/>
        </w:rPr>
        <w:t xml:space="preserve"> service continues to be implemented.</w:t>
      </w:r>
      <w:r w:rsidR="00024D9A" w:rsidRPr="000C00C7">
        <w:rPr>
          <w:rFonts w:ascii="Calibri" w:eastAsia="Calibri" w:hAnsi="Calibri" w:cs="Calibri"/>
          <w:color w:val="000000"/>
        </w:rPr>
        <w:t xml:space="preserve"> </w:t>
      </w:r>
      <w:r w:rsidR="00E8482F" w:rsidRPr="000C00C7">
        <w:rPr>
          <w:rFonts w:ascii="Calibri" w:eastAsia="Calibri" w:hAnsi="Calibri" w:cs="Calibri"/>
          <w:color w:val="000000"/>
        </w:rPr>
        <w:t>He</w:t>
      </w:r>
      <w:r w:rsidR="00F579B0" w:rsidRPr="000C00C7">
        <w:rPr>
          <w:rFonts w:ascii="Calibri" w:eastAsia="Calibri" w:hAnsi="Calibri" w:cs="Calibri"/>
          <w:color w:val="000000"/>
        </w:rPr>
        <w:t xml:space="preserve"> encourage</w:t>
      </w:r>
      <w:r w:rsidR="00E8482F" w:rsidRPr="000C00C7">
        <w:rPr>
          <w:rFonts w:ascii="Calibri" w:eastAsia="Calibri" w:hAnsi="Calibri" w:cs="Calibri"/>
          <w:color w:val="000000"/>
        </w:rPr>
        <w:t xml:space="preserve">d all information providers to complete agreements with all RMSS and commence the testing of the </w:t>
      </w:r>
      <w:proofErr w:type="spellStart"/>
      <w:r w:rsidR="00E8482F" w:rsidRPr="000C00C7">
        <w:rPr>
          <w:rFonts w:ascii="Calibri" w:eastAsia="Calibri" w:hAnsi="Calibri" w:cs="Calibri"/>
          <w:color w:val="000000"/>
        </w:rPr>
        <w:t>SafetyCast</w:t>
      </w:r>
      <w:proofErr w:type="spellEnd"/>
      <w:r w:rsidR="00E8482F" w:rsidRPr="000C00C7">
        <w:rPr>
          <w:rFonts w:ascii="Calibri" w:eastAsia="Calibri" w:hAnsi="Calibri" w:cs="Calibri"/>
          <w:color w:val="000000"/>
        </w:rPr>
        <w:t xml:space="preserve"> system; recommended MACHC Members to </w:t>
      </w:r>
      <w:r w:rsidR="00E8482F" w:rsidRPr="000C00C7">
        <w:rPr>
          <w:rFonts w:ascii="Calibri" w:eastAsia="Calibri" w:hAnsi="Calibri" w:cs="Calibri"/>
          <w:iCs/>
          <w:color w:val="000000"/>
        </w:rPr>
        <w:t>e</w:t>
      </w:r>
      <w:r w:rsidR="00761C5E" w:rsidRPr="000C00C7">
        <w:rPr>
          <w:rFonts w:ascii="Calibri" w:eastAsia="Calibri" w:hAnsi="Calibri" w:cs="Calibri"/>
          <w:iCs/>
          <w:color w:val="000000"/>
        </w:rPr>
        <w:t>stablish and maintain effective communications with the relevant NAV</w:t>
      </w:r>
      <w:r w:rsidR="00E8482F" w:rsidRPr="000C00C7">
        <w:rPr>
          <w:rFonts w:ascii="Calibri" w:eastAsia="Calibri" w:hAnsi="Calibri" w:cs="Calibri"/>
          <w:iCs/>
          <w:color w:val="000000"/>
        </w:rPr>
        <w:t>AREA</w:t>
      </w:r>
      <w:r w:rsidR="00761C5E" w:rsidRPr="000C00C7">
        <w:rPr>
          <w:rFonts w:ascii="Calibri" w:eastAsia="Calibri" w:hAnsi="Calibri" w:cs="Calibri"/>
          <w:iCs/>
          <w:color w:val="000000"/>
        </w:rPr>
        <w:t xml:space="preserve"> and META</w:t>
      </w:r>
      <w:r w:rsidR="00E8482F" w:rsidRPr="000C00C7">
        <w:rPr>
          <w:rFonts w:ascii="Calibri" w:eastAsia="Calibri" w:hAnsi="Calibri" w:cs="Calibri"/>
          <w:iCs/>
          <w:color w:val="000000"/>
        </w:rPr>
        <w:t>REA</w:t>
      </w:r>
      <w:r w:rsidR="00761C5E" w:rsidRPr="000C00C7">
        <w:rPr>
          <w:rFonts w:ascii="Calibri" w:eastAsia="Calibri" w:hAnsi="Calibri" w:cs="Calibri"/>
          <w:iCs/>
          <w:color w:val="000000"/>
        </w:rPr>
        <w:t xml:space="preserve"> Coordinators to ensure the timely provision of MSI</w:t>
      </w:r>
      <w:r w:rsidR="00E8482F" w:rsidRPr="000C00C7">
        <w:rPr>
          <w:rFonts w:ascii="Calibri" w:eastAsia="Calibri" w:hAnsi="Calibri" w:cs="Calibri"/>
          <w:iCs/>
          <w:color w:val="000000"/>
        </w:rPr>
        <w:t>, and to u</w:t>
      </w:r>
      <w:r w:rsidR="00761C5E" w:rsidRPr="000C00C7">
        <w:rPr>
          <w:rFonts w:ascii="Calibri" w:eastAsia="Calibri" w:hAnsi="Calibri" w:cs="Calibri"/>
          <w:iCs/>
          <w:color w:val="000000"/>
        </w:rPr>
        <w:t xml:space="preserve">se and follow the guidance provided in </w:t>
      </w:r>
      <w:r w:rsidR="00B26308" w:rsidRPr="000C00C7">
        <w:rPr>
          <w:rFonts w:ascii="Calibri" w:eastAsia="Calibri" w:hAnsi="Calibri" w:cs="Calibri"/>
          <w:color w:val="000000"/>
        </w:rPr>
        <w:t xml:space="preserve">IHO Publication </w:t>
      </w:r>
      <w:r w:rsidR="00761C5E" w:rsidRPr="000C00C7">
        <w:rPr>
          <w:rFonts w:ascii="Calibri" w:eastAsia="Calibri" w:hAnsi="Calibri" w:cs="Calibri"/>
          <w:iCs/>
          <w:color w:val="000000"/>
        </w:rPr>
        <w:t>S-53 to ensure the necessary facilities and capabilities are provided and maintained for the gathering and communication of MSI.</w:t>
      </w:r>
    </w:p>
    <w:p w:rsidR="0040289F" w:rsidRPr="000C00C7" w:rsidRDefault="00FA2AD8" w:rsidP="00904BE7">
      <w:pPr>
        <w:spacing w:before="80" w:line="240" w:lineRule="auto"/>
        <w:jc w:val="both"/>
        <w:rPr>
          <w:rFonts w:ascii="Calibri" w:eastAsia="Calibri" w:hAnsi="Calibri" w:cs="Calibri"/>
          <w:iCs/>
          <w:color w:val="000000"/>
        </w:rPr>
      </w:pPr>
      <w:r w:rsidRPr="000C00C7">
        <w:rPr>
          <w:rFonts w:ascii="Calibri" w:eastAsia="Calibri" w:hAnsi="Calibri" w:cs="Calibri"/>
          <w:color w:val="000000"/>
        </w:rPr>
        <w:t>About crowdsourced bathymetry (CSB), he informed that the r</w:t>
      </w:r>
      <w:r w:rsidR="00336885" w:rsidRPr="000C00C7">
        <w:rPr>
          <w:rFonts w:ascii="Calibri" w:eastAsia="Calibri" w:hAnsi="Calibri" w:cs="Calibri"/>
          <w:color w:val="000000"/>
        </w:rPr>
        <w:t xml:space="preserve">evision of IHO </w:t>
      </w:r>
      <w:r w:rsidR="00E4142B" w:rsidRPr="000C00C7">
        <w:rPr>
          <w:rFonts w:ascii="Calibri" w:eastAsia="Calibri" w:hAnsi="Calibri" w:cs="Calibri"/>
          <w:color w:val="000000"/>
        </w:rPr>
        <w:t>P</w:t>
      </w:r>
      <w:r w:rsidR="00336885" w:rsidRPr="000C00C7">
        <w:rPr>
          <w:rFonts w:ascii="Calibri" w:eastAsia="Calibri" w:hAnsi="Calibri" w:cs="Calibri"/>
          <w:color w:val="000000"/>
        </w:rPr>
        <w:t>ublication B-12 is in progress</w:t>
      </w:r>
      <w:r w:rsidRPr="000C00C7">
        <w:rPr>
          <w:rFonts w:ascii="Calibri" w:eastAsia="Calibri" w:hAnsi="Calibri" w:cs="Calibri"/>
          <w:color w:val="000000"/>
        </w:rPr>
        <w:t>, m</w:t>
      </w:r>
      <w:r w:rsidR="00336885" w:rsidRPr="000C00C7">
        <w:rPr>
          <w:rFonts w:ascii="Calibri" w:eastAsia="Calibri" w:hAnsi="Calibri" w:cs="Calibri"/>
          <w:color w:val="000000"/>
        </w:rPr>
        <w:t>any coastal States continue to misunderstand the objectives and focus of the CSB initiative</w:t>
      </w:r>
      <w:r w:rsidRPr="000C00C7">
        <w:rPr>
          <w:rFonts w:ascii="Calibri" w:eastAsia="Calibri" w:hAnsi="Calibri" w:cs="Calibri"/>
          <w:color w:val="000000"/>
        </w:rPr>
        <w:t>, t</w:t>
      </w:r>
      <w:r w:rsidR="00336885" w:rsidRPr="000C00C7">
        <w:rPr>
          <w:rFonts w:ascii="Calibri" w:eastAsia="Calibri" w:hAnsi="Calibri" w:cs="Calibri"/>
          <w:color w:val="000000"/>
        </w:rPr>
        <w:t xml:space="preserve">he network of Regional Coordinators would be the </w:t>
      </w:r>
      <w:r w:rsidR="00CC79F0" w:rsidRPr="000C00C7">
        <w:rPr>
          <w:rFonts w:ascii="Calibri" w:eastAsia="Calibri" w:hAnsi="Calibri" w:cs="Calibri"/>
          <w:color w:val="000000"/>
        </w:rPr>
        <w:t>major</w:t>
      </w:r>
      <w:r w:rsidR="00336885" w:rsidRPr="000C00C7">
        <w:rPr>
          <w:rFonts w:ascii="Calibri" w:eastAsia="Calibri" w:hAnsi="Calibri" w:cs="Calibri"/>
          <w:color w:val="000000"/>
        </w:rPr>
        <w:t xml:space="preserve"> means of engaging with IHO Member States</w:t>
      </w:r>
      <w:r w:rsidRPr="000C00C7">
        <w:rPr>
          <w:rFonts w:ascii="Calibri" w:eastAsia="Calibri" w:hAnsi="Calibri" w:cs="Calibri"/>
          <w:color w:val="000000"/>
        </w:rPr>
        <w:t>, t</w:t>
      </w:r>
      <w:r w:rsidR="00336885" w:rsidRPr="000C00C7">
        <w:rPr>
          <w:rFonts w:ascii="Calibri" w:eastAsia="Calibri" w:hAnsi="Calibri" w:cs="Calibri"/>
          <w:color w:val="000000"/>
        </w:rPr>
        <w:t>he quality of data has grown considerably in the last years</w:t>
      </w:r>
      <w:r w:rsidRPr="000C00C7">
        <w:rPr>
          <w:rFonts w:ascii="Calibri" w:eastAsia="Calibri" w:hAnsi="Calibri" w:cs="Calibri"/>
          <w:color w:val="000000"/>
        </w:rPr>
        <w:t xml:space="preserve">, and </w:t>
      </w:r>
      <w:r w:rsidR="00336885" w:rsidRPr="000C00C7">
        <w:rPr>
          <w:rFonts w:ascii="Calibri" w:eastAsia="Calibri" w:hAnsi="Calibri" w:cs="Calibri"/>
          <w:color w:val="000000"/>
        </w:rPr>
        <w:t xml:space="preserve">much closer cooperation and coordination with GEBCO and Seabed 2030 </w:t>
      </w:r>
      <w:r w:rsidRPr="000C00C7">
        <w:rPr>
          <w:rFonts w:ascii="Calibri" w:eastAsia="Calibri" w:hAnsi="Calibri" w:cs="Calibri"/>
          <w:color w:val="000000"/>
        </w:rPr>
        <w:t xml:space="preserve">Project </w:t>
      </w:r>
      <w:r w:rsidR="00637CF3" w:rsidRPr="000C00C7">
        <w:rPr>
          <w:rFonts w:ascii="Calibri" w:eastAsia="Calibri" w:hAnsi="Calibri" w:cs="Calibri"/>
          <w:color w:val="000000"/>
        </w:rPr>
        <w:t xml:space="preserve">is needed </w:t>
      </w:r>
      <w:r w:rsidR="00336885" w:rsidRPr="000C00C7">
        <w:rPr>
          <w:rFonts w:ascii="Calibri" w:eastAsia="Calibri" w:hAnsi="Calibri" w:cs="Calibri"/>
          <w:color w:val="000000"/>
        </w:rPr>
        <w:t>to avoid duplication of effort</w:t>
      </w:r>
      <w:r w:rsidR="00637CF3" w:rsidRPr="000C00C7">
        <w:rPr>
          <w:rFonts w:ascii="Calibri" w:eastAsia="Calibri" w:hAnsi="Calibri" w:cs="Calibri"/>
          <w:color w:val="000000"/>
        </w:rPr>
        <w:t xml:space="preserve"> </w:t>
      </w:r>
      <w:r w:rsidR="00336885" w:rsidRPr="000C00C7">
        <w:rPr>
          <w:rFonts w:ascii="Calibri" w:eastAsia="Calibri" w:hAnsi="Calibri" w:cs="Calibri"/>
          <w:color w:val="000000"/>
        </w:rPr>
        <w:t>and to leverage the momentum generated by the UN Decade and the S</w:t>
      </w:r>
      <w:r w:rsidR="00B765DE" w:rsidRPr="000C00C7">
        <w:rPr>
          <w:rFonts w:ascii="Calibri" w:eastAsia="Calibri" w:hAnsi="Calibri" w:cs="Calibri"/>
          <w:color w:val="000000"/>
        </w:rPr>
        <w:t xml:space="preserve">ustainable </w:t>
      </w:r>
      <w:r w:rsidR="00336885" w:rsidRPr="000C00C7">
        <w:rPr>
          <w:rFonts w:ascii="Calibri" w:eastAsia="Calibri" w:hAnsi="Calibri" w:cs="Calibri"/>
          <w:color w:val="000000"/>
        </w:rPr>
        <w:t>D</w:t>
      </w:r>
      <w:r w:rsidR="00B765DE" w:rsidRPr="000C00C7">
        <w:rPr>
          <w:rFonts w:ascii="Calibri" w:eastAsia="Calibri" w:hAnsi="Calibri" w:cs="Calibri"/>
          <w:color w:val="000000"/>
        </w:rPr>
        <w:t xml:space="preserve">evelopment </w:t>
      </w:r>
      <w:r w:rsidR="00336885" w:rsidRPr="000C00C7">
        <w:rPr>
          <w:rFonts w:ascii="Calibri" w:eastAsia="Calibri" w:hAnsi="Calibri" w:cs="Calibri"/>
          <w:color w:val="000000"/>
        </w:rPr>
        <w:t>G</w:t>
      </w:r>
      <w:r w:rsidR="00B765DE" w:rsidRPr="000C00C7">
        <w:rPr>
          <w:rFonts w:ascii="Calibri" w:eastAsia="Calibri" w:hAnsi="Calibri" w:cs="Calibri"/>
          <w:color w:val="000000"/>
        </w:rPr>
        <w:t>oal</w:t>
      </w:r>
      <w:r w:rsidR="00336885" w:rsidRPr="000C00C7">
        <w:rPr>
          <w:rFonts w:ascii="Calibri" w:eastAsia="Calibri" w:hAnsi="Calibri" w:cs="Calibri"/>
          <w:color w:val="000000"/>
        </w:rPr>
        <w:t>s</w:t>
      </w:r>
      <w:r w:rsidR="00B765DE" w:rsidRPr="000C00C7">
        <w:rPr>
          <w:rFonts w:ascii="Calibri" w:eastAsia="Calibri" w:hAnsi="Calibri" w:cs="Calibri"/>
          <w:color w:val="000000"/>
        </w:rPr>
        <w:t xml:space="preserve"> (SDGs)</w:t>
      </w:r>
      <w:r w:rsidR="00336885" w:rsidRPr="000C00C7">
        <w:rPr>
          <w:rFonts w:ascii="Calibri" w:eastAsia="Calibri" w:hAnsi="Calibri" w:cs="Calibri"/>
          <w:color w:val="000000"/>
        </w:rPr>
        <w:t>.</w:t>
      </w:r>
      <w:r w:rsidR="003F50B2" w:rsidRPr="000C00C7">
        <w:rPr>
          <w:rFonts w:ascii="Calibri" w:eastAsia="Calibri" w:hAnsi="Calibri" w:cs="Calibri"/>
          <w:color w:val="000000"/>
        </w:rPr>
        <w:t xml:space="preserve"> IHO Director Luigi </w:t>
      </w:r>
      <w:proofErr w:type="spellStart"/>
      <w:r w:rsidR="003F50B2" w:rsidRPr="000C00C7">
        <w:rPr>
          <w:rFonts w:ascii="Calibri" w:eastAsia="Calibri" w:hAnsi="Calibri" w:cs="Calibri"/>
          <w:color w:val="000000"/>
        </w:rPr>
        <w:t>Sinapi</w:t>
      </w:r>
      <w:proofErr w:type="spellEnd"/>
      <w:r w:rsidR="003F50B2" w:rsidRPr="000C00C7">
        <w:rPr>
          <w:rFonts w:ascii="Calibri" w:eastAsia="Calibri" w:hAnsi="Calibri" w:cs="Calibri"/>
          <w:color w:val="000000"/>
        </w:rPr>
        <w:t xml:space="preserve"> </w:t>
      </w:r>
      <w:r w:rsidR="00955CC9" w:rsidRPr="000C00C7">
        <w:rPr>
          <w:rFonts w:ascii="Calibri" w:eastAsia="Calibri" w:hAnsi="Calibri" w:cs="Calibri"/>
          <w:color w:val="000000"/>
        </w:rPr>
        <w:t xml:space="preserve">then </w:t>
      </w:r>
      <w:r w:rsidR="00336885" w:rsidRPr="000C00C7">
        <w:rPr>
          <w:rFonts w:ascii="Calibri" w:eastAsia="Calibri" w:hAnsi="Calibri" w:cs="Calibri"/>
          <w:iCs/>
          <w:color w:val="000000"/>
        </w:rPr>
        <w:t xml:space="preserve">encouraged </w:t>
      </w:r>
      <w:r w:rsidR="00955CC9" w:rsidRPr="000C00C7">
        <w:rPr>
          <w:rFonts w:ascii="Calibri" w:eastAsia="Calibri" w:hAnsi="Calibri" w:cs="Calibri"/>
          <w:iCs/>
          <w:color w:val="000000"/>
        </w:rPr>
        <w:t xml:space="preserve">Members </w:t>
      </w:r>
      <w:r w:rsidR="00336885" w:rsidRPr="000C00C7">
        <w:rPr>
          <w:rFonts w:ascii="Calibri" w:eastAsia="Calibri" w:hAnsi="Calibri" w:cs="Calibri"/>
          <w:iCs/>
          <w:color w:val="000000"/>
        </w:rPr>
        <w:t xml:space="preserve">to </w:t>
      </w:r>
      <w:r w:rsidR="00B574C9" w:rsidRPr="000C00C7">
        <w:rPr>
          <w:rFonts w:ascii="Calibri" w:eastAsia="Calibri" w:hAnsi="Calibri" w:cs="Calibri"/>
          <w:iCs/>
          <w:color w:val="000000"/>
        </w:rPr>
        <w:t>officialize</w:t>
      </w:r>
      <w:r w:rsidR="00336885" w:rsidRPr="000C00C7">
        <w:rPr>
          <w:rFonts w:ascii="Calibri" w:eastAsia="Calibri" w:hAnsi="Calibri" w:cs="Calibri"/>
          <w:iCs/>
          <w:color w:val="000000"/>
        </w:rPr>
        <w:t xml:space="preserve"> and/or review their positions on the conduct of CSB in their waters of jurisdiction and to identify further potential sources of bathymetric measurements and survey data providers to facilitate the further completion of the DCDB data holdings, as well as to make data openly available for inclusion in the DCDB and the widest possible use</w:t>
      </w:r>
      <w:r w:rsidR="00955CC9" w:rsidRPr="000C00C7">
        <w:rPr>
          <w:rFonts w:ascii="Calibri" w:eastAsia="Calibri" w:hAnsi="Calibri" w:cs="Calibri"/>
          <w:iCs/>
          <w:color w:val="000000"/>
        </w:rPr>
        <w:t xml:space="preserve"> (IHO Resolution 1/2017, IHO CL 21/2020 and IRCC CL 1/2020)</w:t>
      </w:r>
      <w:r w:rsidR="00955CC9" w:rsidRPr="000C00C7">
        <w:rPr>
          <w:rFonts w:ascii="Calibri" w:eastAsia="Calibri" w:hAnsi="Calibri" w:cs="Calibri"/>
          <w:color w:val="000000"/>
        </w:rPr>
        <w:t xml:space="preserve"> and </w:t>
      </w:r>
      <w:r w:rsidR="00336885" w:rsidRPr="000C00C7">
        <w:rPr>
          <w:rFonts w:ascii="Calibri" w:eastAsia="Calibri" w:hAnsi="Calibri" w:cs="Calibri"/>
          <w:iCs/>
          <w:color w:val="000000"/>
        </w:rPr>
        <w:t xml:space="preserve">invited </w:t>
      </w:r>
      <w:r w:rsidR="00955CC9" w:rsidRPr="000C00C7">
        <w:rPr>
          <w:rFonts w:ascii="Calibri" w:eastAsia="Calibri" w:hAnsi="Calibri" w:cs="Calibri"/>
          <w:iCs/>
          <w:color w:val="000000"/>
        </w:rPr>
        <w:t xml:space="preserve">Members </w:t>
      </w:r>
      <w:r w:rsidR="00336885" w:rsidRPr="000C00C7">
        <w:rPr>
          <w:rFonts w:ascii="Calibri" w:eastAsia="Calibri" w:hAnsi="Calibri" w:cs="Calibri"/>
          <w:iCs/>
          <w:color w:val="000000"/>
        </w:rPr>
        <w:t>to continue with its active participation in the initiatives such as UN Decade for Ocean Science and Seabed</w:t>
      </w:r>
      <w:r w:rsidR="00955CC9" w:rsidRPr="000C00C7">
        <w:rPr>
          <w:rFonts w:ascii="Calibri" w:eastAsia="Calibri" w:hAnsi="Calibri" w:cs="Calibri"/>
          <w:iCs/>
          <w:color w:val="000000"/>
        </w:rPr>
        <w:t xml:space="preserve"> </w:t>
      </w:r>
      <w:r w:rsidR="00336885" w:rsidRPr="000C00C7">
        <w:rPr>
          <w:rFonts w:ascii="Calibri" w:eastAsia="Calibri" w:hAnsi="Calibri" w:cs="Calibri"/>
          <w:iCs/>
          <w:color w:val="000000"/>
        </w:rPr>
        <w:t>2030.</w:t>
      </w:r>
    </w:p>
    <w:p w:rsidR="00336885" w:rsidRPr="000C00C7" w:rsidRDefault="000D0BE0" w:rsidP="00904BE7">
      <w:pPr>
        <w:spacing w:before="80" w:line="240" w:lineRule="auto"/>
        <w:jc w:val="both"/>
        <w:rPr>
          <w:rFonts w:ascii="Calibri" w:eastAsia="Calibri" w:hAnsi="Calibri" w:cs="Calibri"/>
          <w:color w:val="000000"/>
        </w:rPr>
      </w:pPr>
      <w:r w:rsidRPr="000C00C7">
        <w:rPr>
          <w:rFonts w:ascii="Calibri" w:eastAsia="Calibri" w:hAnsi="Calibri" w:cs="Calibri"/>
          <w:color w:val="000000"/>
        </w:rPr>
        <w:t xml:space="preserve">IHO Director Luigi </w:t>
      </w:r>
      <w:proofErr w:type="spellStart"/>
      <w:r w:rsidRPr="000C00C7">
        <w:rPr>
          <w:rFonts w:ascii="Calibri" w:eastAsia="Calibri" w:hAnsi="Calibri" w:cs="Calibri"/>
          <w:color w:val="000000"/>
        </w:rPr>
        <w:t>Sinapi</w:t>
      </w:r>
      <w:proofErr w:type="spellEnd"/>
      <w:r w:rsidRPr="000C00C7">
        <w:rPr>
          <w:rFonts w:ascii="Calibri" w:eastAsia="Calibri" w:hAnsi="Calibri" w:cs="Calibri"/>
          <w:color w:val="000000"/>
        </w:rPr>
        <w:t xml:space="preserve"> made some considerations about GEBCO support through Seabed 2030 Project: the GEBCO</w:t>
      </w:r>
      <w:r w:rsidR="00B574C9" w:rsidRPr="000C00C7">
        <w:rPr>
          <w:rFonts w:ascii="Calibri" w:eastAsia="Calibri" w:hAnsi="Calibri" w:cs="Calibri"/>
          <w:color w:val="000000"/>
        </w:rPr>
        <w:t xml:space="preserve"> data coverage developed from 6% to 21%</w:t>
      </w:r>
      <w:r w:rsidR="00C85203" w:rsidRPr="000C00C7">
        <w:rPr>
          <w:rFonts w:ascii="Calibri" w:eastAsia="Calibri" w:hAnsi="Calibri" w:cs="Calibri"/>
          <w:color w:val="000000"/>
        </w:rPr>
        <w:t xml:space="preserve"> (more precisely 20.6%); </w:t>
      </w:r>
      <w:r w:rsidR="00B574C9" w:rsidRPr="000C00C7">
        <w:rPr>
          <w:rFonts w:ascii="Calibri" w:eastAsia="Calibri" w:hAnsi="Calibri" w:cs="Calibri"/>
          <w:color w:val="000000"/>
        </w:rPr>
        <w:t xml:space="preserve">UN Decade of Ocean Science for </w:t>
      </w:r>
      <w:r w:rsidR="00293D8C" w:rsidRPr="000C00C7">
        <w:rPr>
          <w:rFonts w:ascii="Calibri" w:eastAsia="Calibri" w:hAnsi="Calibri" w:cs="Calibri"/>
          <w:color w:val="000000"/>
        </w:rPr>
        <w:t>S</w:t>
      </w:r>
      <w:r w:rsidR="00B574C9" w:rsidRPr="000C00C7">
        <w:rPr>
          <w:rFonts w:ascii="Calibri" w:eastAsia="Calibri" w:hAnsi="Calibri" w:cs="Calibri"/>
          <w:color w:val="000000"/>
        </w:rPr>
        <w:t xml:space="preserve">ustainable </w:t>
      </w:r>
      <w:r w:rsidR="00293D8C" w:rsidRPr="000C00C7">
        <w:rPr>
          <w:rFonts w:ascii="Calibri" w:eastAsia="Calibri" w:hAnsi="Calibri" w:cs="Calibri"/>
          <w:color w:val="000000"/>
        </w:rPr>
        <w:t>D</w:t>
      </w:r>
      <w:r w:rsidR="00B574C9" w:rsidRPr="000C00C7">
        <w:rPr>
          <w:rFonts w:ascii="Calibri" w:eastAsia="Calibri" w:hAnsi="Calibri" w:cs="Calibri"/>
          <w:color w:val="000000"/>
        </w:rPr>
        <w:t>evelopment clearly stated the need to complete a comprehensive map of the ocean floor</w:t>
      </w:r>
      <w:r w:rsidR="00C85203" w:rsidRPr="000C00C7">
        <w:rPr>
          <w:rFonts w:ascii="Calibri" w:eastAsia="Calibri" w:hAnsi="Calibri" w:cs="Calibri"/>
          <w:color w:val="000000"/>
        </w:rPr>
        <w:t xml:space="preserve">; </w:t>
      </w:r>
      <w:r w:rsidR="00B574C9" w:rsidRPr="000C00C7">
        <w:rPr>
          <w:rFonts w:ascii="Calibri" w:eastAsia="Calibri" w:hAnsi="Calibri" w:cs="Calibri"/>
          <w:color w:val="000000"/>
        </w:rPr>
        <w:t>a new GEBCO Sub-Committee on Education and Training</w:t>
      </w:r>
      <w:r w:rsidR="00C85203" w:rsidRPr="000C00C7">
        <w:rPr>
          <w:rFonts w:ascii="Calibri" w:eastAsia="Calibri" w:hAnsi="Calibri" w:cs="Calibri"/>
          <w:color w:val="000000"/>
        </w:rPr>
        <w:t xml:space="preserve"> would be established; the </w:t>
      </w:r>
      <w:r w:rsidR="00B574C9" w:rsidRPr="000C00C7">
        <w:rPr>
          <w:rFonts w:ascii="Calibri" w:eastAsia="Calibri" w:hAnsi="Calibri" w:cs="Calibri"/>
          <w:color w:val="000000"/>
        </w:rPr>
        <w:t>Nippon Foundation GEBCO-Seabed 2030 project was endorsed as an Action of UN Decade of Ocean Science for Sustainable Development</w:t>
      </w:r>
      <w:r w:rsidR="000B5322" w:rsidRPr="000C00C7">
        <w:rPr>
          <w:rFonts w:ascii="Calibri" w:eastAsia="Calibri" w:hAnsi="Calibri" w:cs="Calibri"/>
          <w:color w:val="000000"/>
        </w:rPr>
        <w:t xml:space="preserve">; </w:t>
      </w:r>
      <w:r w:rsidR="00B574C9" w:rsidRPr="000C00C7">
        <w:rPr>
          <w:rFonts w:ascii="Calibri" w:eastAsia="Calibri" w:hAnsi="Calibri" w:cs="Calibri"/>
          <w:color w:val="000000"/>
        </w:rPr>
        <w:t xml:space="preserve">Seabed 2030 </w:t>
      </w:r>
      <w:r w:rsidR="0007749E" w:rsidRPr="000C00C7">
        <w:rPr>
          <w:rFonts w:ascii="Calibri" w:eastAsia="Calibri" w:hAnsi="Calibri" w:cs="Calibri"/>
          <w:color w:val="000000"/>
        </w:rPr>
        <w:t xml:space="preserve">project </w:t>
      </w:r>
      <w:r w:rsidR="00B574C9" w:rsidRPr="000C00C7">
        <w:rPr>
          <w:rFonts w:ascii="Calibri" w:eastAsia="Calibri" w:hAnsi="Calibri" w:cs="Calibri"/>
          <w:color w:val="000000"/>
        </w:rPr>
        <w:t>announced new partnerships</w:t>
      </w:r>
      <w:r w:rsidR="000B5322" w:rsidRPr="000C00C7">
        <w:rPr>
          <w:rFonts w:ascii="Calibri" w:eastAsia="Calibri" w:hAnsi="Calibri" w:cs="Calibri"/>
          <w:color w:val="000000"/>
        </w:rPr>
        <w:t>; and n</w:t>
      </w:r>
      <w:r w:rsidR="00B574C9" w:rsidRPr="000C00C7">
        <w:rPr>
          <w:rFonts w:ascii="Calibri" w:eastAsia="Calibri" w:hAnsi="Calibri" w:cs="Calibri"/>
          <w:color w:val="000000"/>
        </w:rPr>
        <w:t>ew global survey calls for greater coordination of seabed mapping activities were launched in October 2021, in order to move towards an agreed list of strategically important priority areas for further action.</w:t>
      </w:r>
      <w:r w:rsidR="00E85DFE" w:rsidRPr="000C00C7">
        <w:rPr>
          <w:rFonts w:ascii="Calibri" w:eastAsia="Calibri" w:hAnsi="Calibri" w:cs="Calibri"/>
          <w:color w:val="000000"/>
        </w:rPr>
        <w:t xml:space="preserve"> MACHC </w:t>
      </w:r>
      <w:r w:rsidR="00B17E08" w:rsidRPr="000C00C7">
        <w:rPr>
          <w:rFonts w:ascii="Calibri" w:eastAsia="Calibri" w:hAnsi="Calibri" w:cs="Calibri"/>
          <w:color w:val="000000"/>
        </w:rPr>
        <w:t>M</w:t>
      </w:r>
      <w:r w:rsidR="00E85DFE" w:rsidRPr="000C00C7">
        <w:rPr>
          <w:rFonts w:ascii="Calibri" w:eastAsia="Calibri" w:hAnsi="Calibri" w:cs="Calibri"/>
          <w:color w:val="000000"/>
        </w:rPr>
        <w:t xml:space="preserve">embers </w:t>
      </w:r>
      <w:r w:rsidR="00306375" w:rsidRPr="000C00C7">
        <w:rPr>
          <w:rFonts w:ascii="Calibri" w:eastAsia="Calibri" w:hAnsi="Calibri" w:cs="Calibri"/>
          <w:color w:val="000000"/>
        </w:rPr>
        <w:t>we</w:t>
      </w:r>
      <w:r w:rsidR="00E85DFE" w:rsidRPr="000C00C7">
        <w:rPr>
          <w:rFonts w:ascii="Calibri" w:eastAsia="Calibri" w:hAnsi="Calibri" w:cs="Calibri"/>
          <w:color w:val="000000"/>
        </w:rPr>
        <w:t>re encouraged to become actively involved in the GEBCO programme and its subordinate projects, to support the collection of data within their waters, and to make more detailed and comprehensive seabed data available</w:t>
      </w:r>
      <w:r w:rsidR="00951D3E" w:rsidRPr="000C00C7">
        <w:rPr>
          <w:rFonts w:ascii="Calibri" w:eastAsia="Calibri" w:hAnsi="Calibri" w:cs="Calibri"/>
          <w:color w:val="000000"/>
        </w:rPr>
        <w:t xml:space="preserve"> and </w:t>
      </w:r>
      <w:r w:rsidR="00E85DFE" w:rsidRPr="000C00C7">
        <w:rPr>
          <w:rFonts w:ascii="Calibri" w:eastAsia="Calibri" w:hAnsi="Calibri" w:cs="Calibri"/>
          <w:color w:val="000000"/>
        </w:rPr>
        <w:t>to continue inviting GEBCO programme and Seabed 2030 project representatives to MACHC meetings to discuss options for deepened cooperation and support.</w:t>
      </w:r>
    </w:p>
    <w:p w:rsidR="003B2DE3" w:rsidRPr="000C00C7" w:rsidRDefault="00D651A1" w:rsidP="00904BE7">
      <w:pPr>
        <w:spacing w:before="80" w:line="240" w:lineRule="auto"/>
        <w:jc w:val="both"/>
        <w:rPr>
          <w:rFonts w:ascii="Calibri" w:eastAsia="Calibri" w:hAnsi="Calibri" w:cs="Calibri"/>
          <w:color w:val="000000"/>
        </w:rPr>
      </w:pPr>
      <w:r w:rsidRPr="000C00C7">
        <w:rPr>
          <w:rFonts w:ascii="Calibri" w:eastAsia="Calibri" w:hAnsi="Calibri" w:cs="Calibri"/>
          <w:color w:val="000000"/>
        </w:rPr>
        <w:t>IHO Director noted that</w:t>
      </w:r>
      <w:r w:rsidR="003B2DE3" w:rsidRPr="000C00C7">
        <w:rPr>
          <w:rFonts w:ascii="Calibri" w:eastAsia="Calibri" w:hAnsi="Calibri" w:cs="Calibri"/>
          <w:color w:val="000000"/>
        </w:rPr>
        <w:t xml:space="preserve"> five </w:t>
      </w:r>
      <w:proofErr w:type="spellStart"/>
      <w:r w:rsidR="003B2DE3" w:rsidRPr="000C00C7">
        <w:rPr>
          <w:rFonts w:ascii="Calibri" w:eastAsia="Calibri" w:hAnsi="Calibri" w:cs="Calibri"/>
          <w:color w:val="000000"/>
        </w:rPr>
        <w:t>WebGIS</w:t>
      </w:r>
      <w:proofErr w:type="spellEnd"/>
      <w:r w:rsidR="003B2DE3" w:rsidRPr="000C00C7">
        <w:rPr>
          <w:rFonts w:ascii="Calibri" w:eastAsia="Calibri" w:hAnsi="Calibri" w:cs="Calibri"/>
          <w:color w:val="000000"/>
        </w:rPr>
        <w:t xml:space="preserve"> applications have been available to the public in this new environment</w:t>
      </w:r>
      <w:r w:rsidRPr="000C00C7">
        <w:rPr>
          <w:rFonts w:ascii="Calibri" w:eastAsia="Calibri" w:hAnsi="Calibri" w:cs="Calibri"/>
          <w:color w:val="000000"/>
        </w:rPr>
        <w:t xml:space="preserve"> and it is under</w:t>
      </w:r>
      <w:r w:rsidR="003B2DE3" w:rsidRPr="000C00C7">
        <w:rPr>
          <w:rFonts w:ascii="Calibri" w:eastAsia="Calibri" w:hAnsi="Calibri" w:cs="Calibri"/>
          <w:color w:val="000000"/>
        </w:rPr>
        <w:t xml:space="preserve"> develop</w:t>
      </w:r>
      <w:r w:rsidRPr="000C00C7">
        <w:rPr>
          <w:rFonts w:ascii="Calibri" w:eastAsia="Calibri" w:hAnsi="Calibri" w:cs="Calibri"/>
          <w:color w:val="000000"/>
        </w:rPr>
        <w:t>ment</w:t>
      </w:r>
      <w:r w:rsidR="003B2DE3" w:rsidRPr="000C00C7">
        <w:rPr>
          <w:rFonts w:ascii="Calibri" w:eastAsia="Calibri" w:hAnsi="Calibri" w:cs="Calibri"/>
          <w:color w:val="000000"/>
        </w:rPr>
        <w:t xml:space="preserve"> a GIS database application to support C-55 </w:t>
      </w:r>
      <w:r w:rsidRPr="000C00C7">
        <w:rPr>
          <w:rFonts w:ascii="Calibri" w:eastAsia="Calibri" w:hAnsi="Calibri" w:cs="Calibri"/>
          <w:color w:val="000000"/>
        </w:rPr>
        <w:t xml:space="preserve">- </w:t>
      </w:r>
      <w:r w:rsidR="003B2DE3" w:rsidRPr="000C00C7">
        <w:rPr>
          <w:rFonts w:ascii="Calibri" w:eastAsia="Calibri" w:hAnsi="Calibri" w:cs="Calibri"/>
          <w:color w:val="000000"/>
        </w:rPr>
        <w:t xml:space="preserve">Status of Hydrographic Surveying and Charting Worldwide and. </w:t>
      </w:r>
      <w:r w:rsidRPr="000C00C7">
        <w:rPr>
          <w:rFonts w:ascii="Calibri" w:eastAsia="Calibri" w:hAnsi="Calibri" w:cs="Calibri"/>
          <w:color w:val="000000"/>
        </w:rPr>
        <w:t>CBSC established the C-55 Review Project Team (C-55RPT) to improve</w:t>
      </w:r>
      <w:r w:rsidR="003B2DE3" w:rsidRPr="000C00C7">
        <w:rPr>
          <w:rFonts w:ascii="Calibri" w:eastAsia="Calibri" w:hAnsi="Calibri" w:cs="Calibri"/>
          <w:color w:val="000000"/>
        </w:rPr>
        <w:t xml:space="preserve"> C-55 composite data (percentage of areas adequately surveyed / requiring re-survey / not surveyed) with CATZOC information.</w:t>
      </w:r>
      <w:r w:rsidR="00DB6474" w:rsidRPr="000C00C7">
        <w:rPr>
          <w:rFonts w:ascii="Calibri" w:eastAsia="Calibri" w:hAnsi="Calibri" w:cs="Calibri"/>
          <w:color w:val="000000"/>
        </w:rPr>
        <w:t xml:space="preserve"> He then invited c</w:t>
      </w:r>
      <w:r w:rsidR="003B2DE3" w:rsidRPr="000C00C7">
        <w:rPr>
          <w:rFonts w:ascii="Calibri" w:eastAsia="Calibri" w:hAnsi="Calibri" w:cs="Calibri"/>
          <w:color w:val="000000"/>
        </w:rPr>
        <w:t xml:space="preserve">ountries in the MACHC Region to </w:t>
      </w:r>
      <w:r w:rsidR="00DB6474" w:rsidRPr="000C00C7">
        <w:rPr>
          <w:rFonts w:ascii="Calibri" w:eastAsia="Calibri" w:hAnsi="Calibri" w:cs="Calibri"/>
          <w:color w:val="000000"/>
        </w:rPr>
        <w:t>update</w:t>
      </w:r>
      <w:r w:rsidR="003B2DE3" w:rsidRPr="000C00C7">
        <w:rPr>
          <w:rFonts w:ascii="Calibri" w:eastAsia="Calibri" w:hAnsi="Calibri" w:cs="Calibri"/>
          <w:color w:val="000000"/>
        </w:rPr>
        <w:t xml:space="preserve"> their </w:t>
      </w:r>
      <w:r w:rsidR="00DB6474" w:rsidRPr="000C00C7">
        <w:rPr>
          <w:rFonts w:ascii="Calibri" w:eastAsia="Calibri" w:hAnsi="Calibri" w:cs="Calibri"/>
          <w:color w:val="000000"/>
        </w:rPr>
        <w:t>information</w:t>
      </w:r>
      <w:r w:rsidR="003B2DE3" w:rsidRPr="000C00C7">
        <w:rPr>
          <w:rFonts w:ascii="Calibri" w:eastAsia="Calibri" w:hAnsi="Calibri" w:cs="Calibri"/>
          <w:color w:val="000000"/>
        </w:rPr>
        <w:t xml:space="preserve"> in the IHO Yearbook </w:t>
      </w:r>
      <w:r w:rsidR="00DB6474" w:rsidRPr="000C00C7">
        <w:rPr>
          <w:rFonts w:ascii="Calibri" w:eastAsia="Calibri" w:hAnsi="Calibri" w:cs="Calibri"/>
          <w:color w:val="000000"/>
        </w:rPr>
        <w:t xml:space="preserve">(P-5) </w:t>
      </w:r>
      <w:r w:rsidR="003B2DE3" w:rsidRPr="000C00C7">
        <w:rPr>
          <w:rFonts w:ascii="Calibri" w:eastAsia="Calibri" w:hAnsi="Calibri" w:cs="Calibri"/>
          <w:color w:val="000000"/>
        </w:rPr>
        <w:t xml:space="preserve">and </w:t>
      </w:r>
      <w:r w:rsidR="00DB6474" w:rsidRPr="000C00C7">
        <w:rPr>
          <w:rFonts w:ascii="Calibri" w:eastAsia="Calibri" w:hAnsi="Calibri" w:cs="Calibri"/>
          <w:color w:val="000000"/>
        </w:rPr>
        <w:t>C-55</w:t>
      </w:r>
      <w:r w:rsidR="003B2DE3" w:rsidRPr="000C00C7">
        <w:rPr>
          <w:rFonts w:ascii="Calibri" w:eastAsia="Calibri" w:hAnsi="Calibri" w:cs="Calibri"/>
          <w:color w:val="000000"/>
        </w:rPr>
        <w:t>.</w:t>
      </w:r>
    </w:p>
    <w:p w:rsidR="003B2DE3" w:rsidRPr="000C00C7" w:rsidRDefault="00896BE1" w:rsidP="00904BE7">
      <w:pPr>
        <w:spacing w:before="80" w:line="240" w:lineRule="auto"/>
        <w:jc w:val="both"/>
        <w:rPr>
          <w:rFonts w:ascii="Calibri" w:eastAsia="Calibri" w:hAnsi="Calibri" w:cs="Calibri"/>
          <w:color w:val="000000"/>
        </w:rPr>
      </w:pPr>
      <w:r w:rsidRPr="000C00C7">
        <w:rPr>
          <w:rFonts w:ascii="Calibri" w:eastAsia="Calibri" w:hAnsi="Calibri" w:cs="Calibri"/>
          <w:color w:val="000000"/>
        </w:rPr>
        <w:lastRenderedPageBreak/>
        <w:t>Member</w:t>
      </w:r>
      <w:r w:rsidR="00C228B5" w:rsidRPr="000C00C7">
        <w:rPr>
          <w:rFonts w:ascii="Calibri" w:eastAsia="Calibri" w:hAnsi="Calibri" w:cs="Calibri"/>
          <w:color w:val="000000"/>
        </w:rPr>
        <w:t>s</w:t>
      </w:r>
      <w:r w:rsidRPr="000C00C7">
        <w:rPr>
          <w:rFonts w:ascii="Calibri" w:eastAsia="Calibri" w:hAnsi="Calibri" w:cs="Calibri"/>
          <w:color w:val="000000"/>
        </w:rPr>
        <w:t xml:space="preserve"> were inform</w:t>
      </w:r>
      <w:r w:rsidR="00C228B5" w:rsidRPr="000C00C7">
        <w:rPr>
          <w:rFonts w:ascii="Calibri" w:eastAsia="Calibri" w:hAnsi="Calibri" w:cs="Calibri"/>
          <w:color w:val="000000"/>
        </w:rPr>
        <w:t xml:space="preserve">ed that </w:t>
      </w:r>
      <w:r w:rsidR="00E20183" w:rsidRPr="000C00C7">
        <w:rPr>
          <w:rFonts w:ascii="Calibri" w:eastAsia="Calibri" w:hAnsi="Calibri" w:cs="Calibri"/>
          <w:color w:val="000000"/>
        </w:rPr>
        <w:t>the IHO Secretary</w:t>
      </w:r>
      <w:r w:rsidR="00C228B5" w:rsidRPr="000C00C7">
        <w:rPr>
          <w:rFonts w:ascii="Calibri" w:eastAsia="Calibri" w:hAnsi="Calibri" w:cs="Calibri"/>
          <w:color w:val="000000"/>
        </w:rPr>
        <w:t>-</w:t>
      </w:r>
      <w:r w:rsidR="00E20183" w:rsidRPr="000C00C7">
        <w:rPr>
          <w:rFonts w:ascii="Calibri" w:eastAsia="Calibri" w:hAnsi="Calibri" w:cs="Calibri"/>
          <w:color w:val="000000"/>
        </w:rPr>
        <w:t>General proposed the theme “How hydrography can contribute to the United Nations Ocean Decade” for W</w:t>
      </w:r>
      <w:r w:rsidR="00C228B5" w:rsidRPr="000C00C7">
        <w:rPr>
          <w:rFonts w:ascii="Calibri" w:eastAsia="Calibri" w:hAnsi="Calibri" w:cs="Calibri"/>
          <w:color w:val="000000"/>
        </w:rPr>
        <w:t xml:space="preserve">orld </w:t>
      </w:r>
      <w:r w:rsidR="00E20183" w:rsidRPr="000C00C7">
        <w:rPr>
          <w:rFonts w:ascii="Calibri" w:eastAsia="Calibri" w:hAnsi="Calibri" w:cs="Calibri"/>
          <w:color w:val="000000"/>
        </w:rPr>
        <w:t>H</w:t>
      </w:r>
      <w:r w:rsidR="00C228B5" w:rsidRPr="000C00C7">
        <w:rPr>
          <w:rFonts w:ascii="Calibri" w:eastAsia="Calibri" w:hAnsi="Calibri" w:cs="Calibri"/>
          <w:color w:val="000000"/>
        </w:rPr>
        <w:t xml:space="preserve">ydrography </w:t>
      </w:r>
      <w:r w:rsidR="00E20183" w:rsidRPr="000C00C7">
        <w:rPr>
          <w:rFonts w:ascii="Calibri" w:eastAsia="Calibri" w:hAnsi="Calibri" w:cs="Calibri"/>
          <w:color w:val="000000"/>
        </w:rPr>
        <w:t>D</w:t>
      </w:r>
      <w:r w:rsidR="00C228B5" w:rsidRPr="000C00C7">
        <w:rPr>
          <w:rFonts w:ascii="Calibri" w:eastAsia="Calibri" w:hAnsi="Calibri" w:cs="Calibri"/>
          <w:color w:val="000000"/>
        </w:rPr>
        <w:t>ay</w:t>
      </w:r>
      <w:r w:rsidR="00E20183" w:rsidRPr="000C00C7">
        <w:rPr>
          <w:rFonts w:ascii="Calibri" w:eastAsia="Calibri" w:hAnsi="Calibri" w:cs="Calibri"/>
          <w:color w:val="000000"/>
        </w:rPr>
        <w:t xml:space="preserve"> 2022 and </w:t>
      </w:r>
      <w:r w:rsidR="00C228B5" w:rsidRPr="000C00C7">
        <w:rPr>
          <w:rFonts w:ascii="Calibri" w:eastAsia="Calibri" w:hAnsi="Calibri" w:cs="Calibri"/>
          <w:color w:val="000000"/>
        </w:rPr>
        <w:t>were</w:t>
      </w:r>
      <w:r w:rsidR="00E20183" w:rsidRPr="000C00C7">
        <w:rPr>
          <w:rFonts w:ascii="Calibri" w:eastAsia="Calibri" w:hAnsi="Calibri" w:cs="Calibri"/>
          <w:color w:val="000000"/>
        </w:rPr>
        <w:t xml:space="preserve"> invited to </w:t>
      </w:r>
      <w:r w:rsidR="00C228B5" w:rsidRPr="000C00C7">
        <w:rPr>
          <w:rFonts w:ascii="Calibri" w:eastAsia="Calibri" w:hAnsi="Calibri" w:cs="Calibri"/>
          <w:color w:val="000000"/>
        </w:rPr>
        <w:t>c</w:t>
      </w:r>
      <w:r w:rsidR="00E20183" w:rsidRPr="000C00C7">
        <w:rPr>
          <w:rFonts w:ascii="Calibri" w:eastAsia="Calibri" w:hAnsi="Calibri" w:cs="Calibri"/>
          <w:color w:val="000000"/>
        </w:rPr>
        <w:t xml:space="preserve">onsider the proposed theme and </w:t>
      </w:r>
      <w:r w:rsidR="00C228B5" w:rsidRPr="000C00C7">
        <w:rPr>
          <w:rFonts w:ascii="Calibri" w:eastAsia="Calibri" w:hAnsi="Calibri" w:cs="Calibri"/>
          <w:color w:val="000000"/>
        </w:rPr>
        <w:t xml:space="preserve">to </w:t>
      </w:r>
      <w:r w:rsidR="00E20183" w:rsidRPr="000C00C7">
        <w:rPr>
          <w:rFonts w:ascii="Calibri" w:eastAsia="Calibri" w:hAnsi="Calibri" w:cs="Calibri"/>
          <w:color w:val="000000"/>
        </w:rPr>
        <w:t>provide comments in response to the IHO CL 43/2021.</w:t>
      </w:r>
    </w:p>
    <w:p w:rsidR="006725E4" w:rsidRPr="000C00C7" w:rsidRDefault="00867D15" w:rsidP="00904BE7">
      <w:pPr>
        <w:spacing w:before="80" w:line="240" w:lineRule="auto"/>
        <w:jc w:val="both"/>
        <w:rPr>
          <w:rFonts w:ascii="Calibri" w:eastAsia="Calibri" w:hAnsi="Calibri" w:cs="Calibri"/>
          <w:color w:val="000000"/>
        </w:rPr>
      </w:pPr>
      <w:r w:rsidRPr="000C00C7">
        <w:rPr>
          <w:rFonts w:ascii="Calibri" w:eastAsia="Calibri" w:hAnsi="Calibri" w:cs="Calibri"/>
          <w:color w:val="000000"/>
        </w:rPr>
        <w:t xml:space="preserve">IHO Director Luigi </w:t>
      </w:r>
      <w:proofErr w:type="spellStart"/>
      <w:r w:rsidRPr="000C00C7">
        <w:rPr>
          <w:rFonts w:ascii="Calibri" w:eastAsia="Calibri" w:hAnsi="Calibri" w:cs="Calibri"/>
          <w:color w:val="000000"/>
        </w:rPr>
        <w:t>Sinapi</w:t>
      </w:r>
      <w:proofErr w:type="spellEnd"/>
      <w:r w:rsidRPr="000C00C7">
        <w:rPr>
          <w:rFonts w:ascii="Calibri" w:eastAsia="Calibri" w:hAnsi="Calibri" w:cs="Calibri"/>
          <w:color w:val="000000"/>
        </w:rPr>
        <w:t xml:space="preserve"> describe</w:t>
      </w:r>
      <w:r w:rsidR="00F5306E" w:rsidRPr="000C00C7">
        <w:rPr>
          <w:rFonts w:ascii="Calibri" w:eastAsia="Calibri" w:hAnsi="Calibri" w:cs="Calibri"/>
          <w:color w:val="000000"/>
        </w:rPr>
        <w:t>d</w:t>
      </w:r>
      <w:r w:rsidRPr="000C00C7">
        <w:rPr>
          <w:rFonts w:ascii="Calibri" w:eastAsia="Calibri" w:hAnsi="Calibri" w:cs="Calibri"/>
          <w:color w:val="000000"/>
        </w:rPr>
        <w:t xml:space="preserve"> the events organized for the IHO Centenary Celebrations (IHO-100) and announced the publication in June 2019 of </w:t>
      </w:r>
      <w:r w:rsidR="006725E4" w:rsidRPr="000C00C7">
        <w:rPr>
          <w:rFonts w:ascii="Calibri" w:eastAsia="Calibri" w:hAnsi="Calibri" w:cs="Calibri"/>
          <w:color w:val="000000"/>
        </w:rPr>
        <w:t>an IHO Prestige Book on “100 Years of International Cooperation in Hydrography”</w:t>
      </w:r>
      <w:r w:rsidR="00835AAC" w:rsidRPr="000C00C7">
        <w:rPr>
          <w:rFonts w:ascii="Calibri" w:eastAsia="Calibri" w:hAnsi="Calibri" w:cs="Calibri"/>
          <w:color w:val="000000"/>
        </w:rPr>
        <w:t>.</w:t>
      </w:r>
    </w:p>
    <w:p w:rsidR="006725E4" w:rsidRPr="000C00C7" w:rsidRDefault="00F5306E" w:rsidP="00904BE7">
      <w:pPr>
        <w:spacing w:before="80" w:line="240" w:lineRule="auto"/>
        <w:jc w:val="both"/>
        <w:rPr>
          <w:rFonts w:ascii="Calibri" w:eastAsia="Calibri" w:hAnsi="Calibri" w:cs="Calibri"/>
          <w:color w:val="000000"/>
        </w:rPr>
      </w:pPr>
      <w:r w:rsidRPr="000C00C7">
        <w:rPr>
          <w:rFonts w:ascii="Calibri" w:eastAsia="Calibri" w:hAnsi="Calibri" w:cs="Calibri"/>
          <w:color w:val="000000"/>
        </w:rPr>
        <w:t xml:space="preserve">IHO Director concluded the presentation </w:t>
      </w:r>
      <w:r w:rsidR="00DE6709" w:rsidRPr="000C00C7">
        <w:rPr>
          <w:rFonts w:ascii="Calibri" w:eastAsia="Calibri" w:hAnsi="Calibri" w:cs="Calibri"/>
          <w:color w:val="000000"/>
        </w:rPr>
        <w:t>inform</w:t>
      </w:r>
      <w:r w:rsidRPr="000C00C7">
        <w:rPr>
          <w:rFonts w:ascii="Calibri" w:eastAsia="Calibri" w:hAnsi="Calibri" w:cs="Calibri"/>
          <w:color w:val="000000"/>
        </w:rPr>
        <w:t>ing</w:t>
      </w:r>
      <w:r w:rsidR="00DE6709" w:rsidRPr="000C00C7">
        <w:rPr>
          <w:rFonts w:ascii="Calibri" w:eastAsia="Calibri" w:hAnsi="Calibri" w:cs="Calibri"/>
          <w:color w:val="000000"/>
        </w:rPr>
        <w:t xml:space="preserve"> that </w:t>
      </w:r>
      <w:r w:rsidR="006725E4" w:rsidRPr="000C00C7">
        <w:rPr>
          <w:rFonts w:ascii="Calibri" w:eastAsia="Calibri" w:hAnsi="Calibri" w:cs="Calibri"/>
          <w:color w:val="000000"/>
        </w:rPr>
        <w:t>a digital repository of the complete library of the I</w:t>
      </w:r>
      <w:r w:rsidR="00DE6709" w:rsidRPr="000C00C7">
        <w:rPr>
          <w:rFonts w:ascii="Calibri" w:eastAsia="Calibri" w:hAnsi="Calibri" w:cs="Calibri"/>
          <w:color w:val="000000"/>
        </w:rPr>
        <w:t xml:space="preserve">nternational </w:t>
      </w:r>
      <w:r w:rsidR="006725E4" w:rsidRPr="000C00C7">
        <w:rPr>
          <w:rFonts w:ascii="Calibri" w:eastAsia="Calibri" w:hAnsi="Calibri" w:cs="Calibri"/>
          <w:color w:val="000000"/>
        </w:rPr>
        <w:t>H</w:t>
      </w:r>
      <w:r w:rsidR="00DE6709" w:rsidRPr="000C00C7">
        <w:rPr>
          <w:rFonts w:ascii="Calibri" w:eastAsia="Calibri" w:hAnsi="Calibri" w:cs="Calibri"/>
          <w:color w:val="000000"/>
        </w:rPr>
        <w:t xml:space="preserve">ydrographic </w:t>
      </w:r>
      <w:r w:rsidR="006725E4" w:rsidRPr="000C00C7">
        <w:rPr>
          <w:rFonts w:ascii="Calibri" w:eastAsia="Calibri" w:hAnsi="Calibri" w:cs="Calibri"/>
          <w:color w:val="000000"/>
        </w:rPr>
        <w:t>R</w:t>
      </w:r>
      <w:r w:rsidR="00DE6709" w:rsidRPr="000C00C7">
        <w:rPr>
          <w:rFonts w:ascii="Calibri" w:eastAsia="Calibri" w:hAnsi="Calibri" w:cs="Calibri"/>
          <w:color w:val="000000"/>
        </w:rPr>
        <w:t xml:space="preserve">eview (IHR) was developed and the </w:t>
      </w:r>
      <w:r w:rsidR="006725E4" w:rsidRPr="000C00C7">
        <w:rPr>
          <w:rFonts w:ascii="Calibri" w:eastAsia="Calibri" w:hAnsi="Calibri" w:cs="Calibri"/>
          <w:color w:val="000000"/>
        </w:rPr>
        <w:t xml:space="preserve">volumes from the entire collections (1923 to 2018) are available online at </w:t>
      </w:r>
      <w:hyperlink r:id="rId20" w:history="1">
        <w:r w:rsidR="00DE6709" w:rsidRPr="000C00C7">
          <w:rPr>
            <w:rStyle w:val="Hyperlink"/>
            <w:rFonts w:ascii="Calibri" w:eastAsia="Calibri" w:hAnsi="Calibri" w:cs="Calibri"/>
          </w:rPr>
          <w:t>https://journals.lib.unb.ca/index.php/ihr</w:t>
        </w:r>
      </w:hyperlink>
      <w:r w:rsidR="00DE6709" w:rsidRPr="000C00C7">
        <w:rPr>
          <w:rFonts w:ascii="Calibri" w:eastAsia="Calibri" w:hAnsi="Calibri" w:cs="Calibri"/>
          <w:color w:val="000000"/>
        </w:rPr>
        <w:t xml:space="preserve"> </w:t>
      </w:r>
      <w:r w:rsidR="006725E4" w:rsidRPr="000C00C7">
        <w:rPr>
          <w:rFonts w:ascii="Calibri" w:eastAsia="Calibri" w:hAnsi="Calibri" w:cs="Calibri"/>
          <w:color w:val="000000"/>
        </w:rPr>
        <w:t>.</w:t>
      </w:r>
      <w:r w:rsidR="00DE6709" w:rsidRPr="000C00C7">
        <w:rPr>
          <w:rFonts w:ascii="Calibri" w:eastAsia="Calibri" w:hAnsi="Calibri" w:cs="Calibri"/>
          <w:color w:val="000000"/>
        </w:rPr>
        <w:t xml:space="preserve"> A </w:t>
      </w:r>
      <w:r w:rsidR="006725E4" w:rsidRPr="000C00C7">
        <w:rPr>
          <w:rFonts w:ascii="Calibri" w:eastAsia="Calibri" w:hAnsi="Calibri" w:cs="Calibri"/>
          <w:color w:val="000000"/>
        </w:rPr>
        <w:t xml:space="preserve">new IHR website is available in: </w:t>
      </w:r>
      <w:hyperlink r:id="rId21" w:history="1">
        <w:r w:rsidR="00DE6709" w:rsidRPr="000C00C7">
          <w:rPr>
            <w:rStyle w:val="Hyperlink"/>
            <w:rFonts w:ascii="Calibri" w:eastAsia="Calibri" w:hAnsi="Calibri" w:cs="Calibri"/>
          </w:rPr>
          <w:t>https://ihr.iho.int/</w:t>
        </w:r>
      </w:hyperlink>
      <w:r w:rsidR="006725E4" w:rsidRPr="000C00C7">
        <w:rPr>
          <w:rFonts w:ascii="Calibri" w:eastAsia="Calibri" w:hAnsi="Calibri" w:cs="Calibri"/>
          <w:color w:val="000000"/>
        </w:rPr>
        <w:t>.</w:t>
      </w:r>
      <w:r w:rsidR="00DE6709" w:rsidRPr="000C00C7">
        <w:rPr>
          <w:rFonts w:ascii="Calibri" w:eastAsia="Calibri" w:hAnsi="Calibri" w:cs="Calibri"/>
          <w:color w:val="000000"/>
        </w:rPr>
        <w:t xml:space="preserve"> He then invited M</w:t>
      </w:r>
      <w:r w:rsidR="006725E4" w:rsidRPr="000C00C7">
        <w:rPr>
          <w:rFonts w:ascii="Calibri" w:eastAsia="Calibri" w:hAnsi="Calibri" w:cs="Calibri"/>
          <w:color w:val="000000"/>
        </w:rPr>
        <w:t>embers to submit papers for publication in the IHR.</w:t>
      </w:r>
    </w:p>
    <w:p w:rsidR="00897B68" w:rsidRPr="000C00C7" w:rsidRDefault="000E7D10" w:rsidP="00904BE7">
      <w:pPr>
        <w:spacing w:before="80" w:line="240" w:lineRule="auto"/>
        <w:jc w:val="both"/>
        <w:rPr>
          <w:rFonts w:ascii="Calibri" w:hAnsi="Calibri" w:cs="Calibri"/>
        </w:rPr>
      </w:pPr>
      <w:r w:rsidRPr="000C00C7">
        <w:rPr>
          <w:rStyle w:val="jlqj4b"/>
          <w:rFonts w:ascii="Calibri" w:hAnsi="Calibri" w:cs="Calibri"/>
        </w:rPr>
        <w:t xml:space="preserve">MACHC Chair thanked IHO Director </w:t>
      </w:r>
      <w:r w:rsidR="00923177" w:rsidRPr="000C00C7">
        <w:rPr>
          <w:rStyle w:val="jlqj4b"/>
          <w:rFonts w:ascii="Calibri" w:hAnsi="Calibri" w:cs="Calibri"/>
        </w:rPr>
        <w:t xml:space="preserve">Luigi </w:t>
      </w:r>
      <w:proofErr w:type="spellStart"/>
      <w:r w:rsidRPr="000C00C7">
        <w:rPr>
          <w:rStyle w:val="jlqj4b"/>
          <w:rFonts w:ascii="Calibri" w:hAnsi="Calibri" w:cs="Calibri"/>
        </w:rPr>
        <w:t>Sinapi</w:t>
      </w:r>
      <w:proofErr w:type="spellEnd"/>
      <w:r w:rsidRPr="000C00C7">
        <w:rPr>
          <w:rStyle w:val="jlqj4b"/>
          <w:rFonts w:ascii="Calibri" w:hAnsi="Calibri" w:cs="Calibri"/>
        </w:rPr>
        <w:t xml:space="preserve"> and noted that we can learn from the IHO Secretariat Report and he has the perception that MACHC's work has been largely aligned with that of IHO.</w:t>
      </w:r>
      <w:r w:rsidR="00AF1E4C" w:rsidRPr="000C00C7">
        <w:rPr>
          <w:rStyle w:val="jlqj4b"/>
          <w:rFonts w:ascii="Calibri" w:hAnsi="Calibri" w:cs="Calibri"/>
        </w:rPr>
        <w:t xml:space="preserve"> </w:t>
      </w:r>
      <w:r w:rsidRPr="000C00C7">
        <w:rPr>
          <w:rStyle w:val="jlqj4b"/>
          <w:rFonts w:ascii="Calibri" w:hAnsi="Calibri" w:cs="Calibri"/>
        </w:rPr>
        <w:t>He also said that he imagines that some of the proposed recommendations would overlap with upcoming reports and presentations and with current MACHC ongoing actions.</w:t>
      </w:r>
    </w:p>
    <w:tbl>
      <w:tblPr>
        <w:tblW w:w="9080" w:type="dxa"/>
        <w:jc w:val="center"/>
        <w:tblCellMar>
          <w:top w:w="100" w:type="dxa"/>
          <w:left w:w="100" w:type="dxa"/>
          <w:bottom w:w="100" w:type="dxa"/>
          <w:right w:w="100" w:type="dxa"/>
        </w:tblCellMar>
        <w:tblLook w:val="0600" w:firstRow="0" w:lastRow="0" w:firstColumn="0" w:lastColumn="0" w:noHBand="1" w:noVBand="1"/>
      </w:tblPr>
      <w:tblGrid>
        <w:gridCol w:w="1250"/>
        <w:gridCol w:w="7830"/>
      </w:tblGrid>
      <w:tr w:rsidR="00897B68" w:rsidRPr="000C00C7" w:rsidTr="00C97726">
        <w:trPr>
          <w:trHeight w:val="150"/>
          <w:jc w:val="center"/>
        </w:trPr>
        <w:tc>
          <w:tcPr>
            <w:tcW w:w="1250"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897B68" w:rsidRPr="000C00C7" w:rsidRDefault="000E7D10" w:rsidP="00904BE7">
            <w:pPr>
              <w:spacing w:after="0" w:line="240" w:lineRule="auto"/>
              <w:rPr>
                <w:rFonts w:ascii="Calibri" w:hAnsi="Calibri" w:cs="Calibri"/>
              </w:rPr>
            </w:pPr>
            <w:r w:rsidRPr="000C00C7">
              <w:rPr>
                <w:rFonts w:ascii="Calibri" w:hAnsi="Calibri" w:cs="Calibri"/>
              </w:rPr>
              <w:t>22.2.</w:t>
            </w:r>
            <w:proofErr w:type="gramStart"/>
            <w:r w:rsidRPr="000C00C7">
              <w:rPr>
                <w:rFonts w:ascii="Calibri" w:hAnsi="Calibri" w:cs="Calibri"/>
              </w:rPr>
              <w:t>1</w:t>
            </w:r>
            <w:r w:rsidR="00E319B7" w:rsidRPr="000C00C7">
              <w:rPr>
                <w:rFonts w:ascii="Calibri" w:hAnsi="Calibri" w:cs="Calibri"/>
              </w:rPr>
              <w:t>.a</w:t>
            </w:r>
            <w:proofErr w:type="gramEnd"/>
          </w:p>
        </w:tc>
        <w:tc>
          <w:tcPr>
            <w:tcW w:w="7830" w:type="dxa"/>
            <w:tcBorders>
              <w:top w:val="single" w:sz="8" w:space="0" w:color="000000"/>
              <w:bottom w:val="single" w:sz="8" w:space="0" w:color="000000"/>
              <w:right w:val="single" w:sz="8" w:space="0" w:color="000000"/>
            </w:tcBorders>
            <w:shd w:val="clear" w:color="auto" w:fill="F9F7F1"/>
          </w:tcPr>
          <w:p w:rsidR="00897B68" w:rsidRPr="000C00C7" w:rsidRDefault="000E7D10" w:rsidP="00904BE7">
            <w:pPr>
              <w:spacing w:after="0" w:line="240" w:lineRule="auto"/>
              <w:rPr>
                <w:rFonts w:ascii="Calibri" w:hAnsi="Calibri" w:cs="Calibri"/>
              </w:rPr>
            </w:pPr>
            <w:r w:rsidRPr="000C00C7">
              <w:rPr>
                <w:rFonts w:ascii="Calibri" w:hAnsi="Calibri" w:cs="Calibri"/>
              </w:rPr>
              <w:t>Decision: Noted the IHO Secretariat Report.</w:t>
            </w:r>
          </w:p>
        </w:tc>
      </w:tr>
    </w:tbl>
    <w:p w:rsidR="00C97726" w:rsidRDefault="00C97726" w:rsidP="00904BE7">
      <w:pPr>
        <w:spacing w:before="80" w:line="240" w:lineRule="auto"/>
        <w:jc w:val="both"/>
        <w:rPr>
          <w:rFonts w:ascii="Calibri" w:eastAsia="Calibri" w:hAnsi="Calibri" w:cs="Calibri"/>
          <w:color w:val="000000"/>
        </w:rPr>
      </w:pPr>
    </w:p>
    <w:p w:rsidR="00897B68" w:rsidRPr="000C00C7" w:rsidRDefault="003A0EE6" w:rsidP="00904BE7">
      <w:pPr>
        <w:spacing w:before="80" w:line="240" w:lineRule="auto"/>
        <w:jc w:val="both"/>
        <w:rPr>
          <w:rFonts w:ascii="Calibri" w:eastAsia="Calibri" w:hAnsi="Calibri" w:cs="Calibri"/>
          <w:color w:val="000000"/>
        </w:rPr>
      </w:pPr>
      <w:r w:rsidRPr="000C00C7">
        <w:rPr>
          <w:rFonts w:ascii="Calibri" w:eastAsia="Calibri" w:hAnsi="Calibri" w:cs="Calibri"/>
          <w:color w:val="000000"/>
        </w:rPr>
        <w:t>MACHC Chair</w:t>
      </w:r>
      <w:r w:rsidR="000E7D10" w:rsidRPr="000C00C7">
        <w:rPr>
          <w:rFonts w:ascii="Calibri" w:eastAsia="Calibri" w:hAnsi="Calibri" w:cs="Calibri"/>
          <w:color w:val="000000"/>
        </w:rPr>
        <w:t xml:space="preserve"> then moved on to the IRCC Report and invited Captain Rodrigo Obino to present the </w:t>
      </w:r>
      <w:r w:rsidRPr="000C00C7">
        <w:rPr>
          <w:rFonts w:ascii="Calibri" w:hAnsi="Calibri" w:cs="Calibri"/>
        </w:rPr>
        <w:t xml:space="preserve">IHO Inter-Regional Coordination Committee </w:t>
      </w:r>
      <w:r w:rsidR="005E79DD" w:rsidRPr="000C00C7">
        <w:rPr>
          <w:rFonts w:ascii="Calibri" w:hAnsi="Calibri" w:cs="Calibri"/>
        </w:rPr>
        <w:t xml:space="preserve">(IRCC) </w:t>
      </w:r>
      <w:r w:rsidRPr="000C00C7">
        <w:rPr>
          <w:rFonts w:ascii="Calibri" w:hAnsi="Calibri" w:cs="Calibri"/>
        </w:rPr>
        <w:t>Update</w:t>
      </w:r>
      <w:r w:rsidR="000E7D10" w:rsidRPr="000C00C7">
        <w:rPr>
          <w:rFonts w:ascii="Calibri" w:eastAsia="Calibri" w:hAnsi="Calibri" w:cs="Calibri"/>
          <w:color w:val="000000"/>
        </w:rPr>
        <w:t>.</w:t>
      </w:r>
      <w:bookmarkStart w:id="15" w:name="_Toc33709244"/>
    </w:p>
    <w:p w:rsidR="004511AE" w:rsidRPr="000C00C7" w:rsidRDefault="004511AE" w:rsidP="00904BE7">
      <w:pPr>
        <w:spacing w:before="80" w:line="240" w:lineRule="auto"/>
        <w:jc w:val="both"/>
        <w:rPr>
          <w:rFonts w:ascii="Calibri" w:hAnsi="Calibri" w:cs="Calibri"/>
        </w:rPr>
      </w:pPr>
    </w:p>
    <w:p w:rsidR="00897B68" w:rsidRPr="000C00C7" w:rsidRDefault="000E7D10" w:rsidP="00904BE7">
      <w:pPr>
        <w:pStyle w:val="Heading3"/>
        <w:jc w:val="both"/>
        <w:rPr>
          <w:rFonts w:ascii="Calibri" w:hAnsi="Calibri" w:cs="Calibri"/>
        </w:rPr>
      </w:pPr>
      <w:bookmarkStart w:id="16" w:name="_Toc93584266"/>
      <w:r w:rsidRPr="000C00C7">
        <w:rPr>
          <w:rFonts w:ascii="Calibri" w:hAnsi="Calibri" w:cs="Calibri"/>
          <w:b/>
        </w:rPr>
        <w:t>2.1.1 IHO Inter-Regional Coordination Committee Update (Captain Rodrigo Obino, MACHC</w:t>
      </w:r>
      <w:r w:rsidR="003432B4" w:rsidRPr="000C00C7">
        <w:rPr>
          <w:rFonts w:ascii="Calibri" w:hAnsi="Calibri" w:cs="Calibri"/>
          <w:b/>
        </w:rPr>
        <w:t xml:space="preserve"> Secretary</w:t>
      </w:r>
      <w:r w:rsidRPr="000C00C7">
        <w:rPr>
          <w:rFonts w:ascii="Calibri" w:hAnsi="Calibri" w:cs="Calibri"/>
          <w:b/>
        </w:rPr>
        <w:t>)</w:t>
      </w:r>
      <w:bookmarkEnd w:id="15"/>
      <w:bookmarkEnd w:id="16"/>
    </w:p>
    <w:p w:rsidR="002C274C" w:rsidRPr="000C00C7" w:rsidRDefault="000E7D10" w:rsidP="00904BE7">
      <w:pPr>
        <w:spacing w:before="80" w:after="0" w:line="240" w:lineRule="auto"/>
        <w:jc w:val="both"/>
        <w:rPr>
          <w:rFonts w:ascii="Calibri" w:eastAsia="Calibri" w:hAnsi="Calibri" w:cs="Calibri"/>
          <w:color w:val="000000"/>
        </w:rPr>
      </w:pPr>
      <w:r w:rsidRPr="000C00C7">
        <w:rPr>
          <w:rFonts w:ascii="Calibri" w:eastAsia="Calibri" w:hAnsi="Calibri" w:cs="Calibri"/>
          <w:color w:val="000000"/>
        </w:rPr>
        <w:t>Captain Rodrigo Obino emphasized the main topics presented at the last IHO IRCC meeting, which were:</w:t>
      </w:r>
    </w:p>
    <w:p w:rsidR="002C274C" w:rsidRPr="000C00C7" w:rsidRDefault="002C274C" w:rsidP="00904BE7">
      <w:pPr>
        <w:spacing w:after="0" w:line="240" w:lineRule="auto"/>
        <w:jc w:val="both"/>
        <w:rPr>
          <w:rFonts w:ascii="Calibri" w:eastAsia="Calibri" w:hAnsi="Calibri" w:cs="Calibri"/>
          <w:color w:val="000000"/>
        </w:rPr>
      </w:pPr>
      <w:r w:rsidRPr="000C00C7">
        <w:rPr>
          <w:rFonts w:ascii="Calibri" w:eastAsia="Calibri" w:hAnsi="Calibri" w:cs="Calibri"/>
          <w:color w:val="000000"/>
        </w:rPr>
        <w:t xml:space="preserve">- </w:t>
      </w:r>
      <w:r w:rsidR="000E7D10" w:rsidRPr="000C00C7">
        <w:rPr>
          <w:rFonts w:ascii="Calibri" w:eastAsia="Calibri" w:hAnsi="Calibri" w:cs="Calibri"/>
          <w:color w:val="000000"/>
        </w:rPr>
        <w:t>the approval of the proposal of IHO Resolution on the Principles of the WEND for S-1XX Products (WEND-100 Principles)</w:t>
      </w:r>
      <w:r w:rsidR="00DD68E8" w:rsidRPr="000C00C7">
        <w:rPr>
          <w:rFonts w:ascii="Calibri" w:eastAsia="Calibri" w:hAnsi="Calibri" w:cs="Calibri"/>
          <w:color w:val="000000"/>
        </w:rPr>
        <w:t xml:space="preserve">. IHO Secretariat issued </w:t>
      </w:r>
      <w:hyperlink r:id="rId22" w:history="1">
        <w:r w:rsidR="00DD68E8" w:rsidRPr="000C00C7">
          <w:rPr>
            <w:rStyle w:val="Hyperlink"/>
            <w:rFonts w:ascii="Calibri" w:eastAsia="Calibri" w:hAnsi="Calibri" w:cs="Calibri"/>
          </w:rPr>
          <w:t>IHO CL 25/2021</w:t>
        </w:r>
      </w:hyperlink>
      <w:r w:rsidR="00DD68E8" w:rsidRPr="000C00C7">
        <w:rPr>
          <w:rFonts w:ascii="Calibri" w:eastAsia="Calibri" w:hAnsi="Calibri" w:cs="Calibri"/>
          <w:color w:val="000000"/>
        </w:rPr>
        <w:t xml:space="preserve"> calling for approval by the IHO Member States and then </w:t>
      </w:r>
      <w:hyperlink r:id="rId23" w:history="1">
        <w:r w:rsidR="00DD68E8" w:rsidRPr="000C00C7">
          <w:rPr>
            <w:rStyle w:val="Hyperlink"/>
            <w:rFonts w:ascii="Calibri" w:eastAsia="Calibri" w:hAnsi="Calibri" w:cs="Calibri"/>
          </w:rPr>
          <w:t>IHO CL 37/ 2021</w:t>
        </w:r>
      </w:hyperlink>
      <w:r w:rsidR="00DD68E8" w:rsidRPr="000C00C7">
        <w:rPr>
          <w:rFonts w:ascii="Calibri" w:eastAsia="Calibri" w:hAnsi="Calibri" w:cs="Calibri"/>
          <w:color w:val="000000"/>
        </w:rPr>
        <w:t xml:space="preserve"> informed the approval of the IHO Resolution 1/2021</w:t>
      </w:r>
      <w:r w:rsidR="000E7D10" w:rsidRPr="000C00C7">
        <w:rPr>
          <w:rFonts w:ascii="Calibri" w:eastAsia="Calibri" w:hAnsi="Calibri" w:cs="Calibri"/>
          <w:color w:val="000000"/>
        </w:rPr>
        <w:t>;</w:t>
      </w:r>
    </w:p>
    <w:p w:rsidR="002C274C" w:rsidRPr="000C00C7" w:rsidRDefault="002C274C" w:rsidP="00904BE7">
      <w:pPr>
        <w:spacing w:after="0" w:line="240" w:lineRule="auto"/>
        <w:jc w:val="both"/>
        <w:rPr>
          <w:rFonts w:ascii="Calibri" w:eastAsia="Calibri" w:hAnsi="Calibri" w:cs="Calibri"/>
          <w:color w:val="000000"/>
        </w:rPr>
      </w:pPr>
      <w:r w:rsidRPr="000C00C7">
        <w:rPr>
          <w:rFonts w:ascii="Calibri" w:eastAsia="Calibri" w:hAnsi="Calibri" w:cs="Calibri"/>
          <w:color w:val="000000"/>
        </w:rPr>
        <w:t xml:space="preserve">- </w:t>
      </w:r>
      <w:r w:rsidR="000E7D10" w:rsidRPr="000C00C7">
        <w:rPr>
          <w:rFonts w:ascii="Calibri" w:eastAsia="Calibri" w:hAnsi="Calibri" w:cs="Calibri"/>
          <w:color w:val="000000"/>
        </w:rPr>
        <w:t>the approval of the questionnaire on High Density ENCs submitted by WENDWG</w:t>
      </w:r>
      <w:r w:rsidR="001B5BDD" w:rsidRPr="000C00C7">
        <w:rPr>
          <w:rFonts w:ascii="Calibri" w:eastAsia="Calibri" w:hAnsi="Calibri" w:cs="Calibri"/>
          <w:color w:val="000000"/>
        </w:rPr>
        <w:t>.</w:t>
      </w:r>
      <w:r w:rsidR="00FB020A" w:rsidRPr="000C00C7">
        <w:rPr>
          <w:rFonts w:ascii="Calibri" w:eastAsia="Calibri" w:hAnsi="Calibri" w:cs="Calibri"/>
          <w:color w:val="000000"/>
        </w:rPr>
        <w:t xml:space="preserve"> </w:t>
      </w:r>
      <w:r w:rsidR="001B5BDD" w:rsidRPr="000C00C7">
        <w:rPr>
          <w:rFonts w:ascii="Calibri" w:eastAsia="Calibri" w:hAnsi="Calibri" w:cs="Calibri"/>
          <w:color w:val="000000"/>
        </w:rPr>
        <w:t xml:space="preserve">IHO Secretariat issued </w:t>
      </w:r>
      <w:hyperlink r:id="rId24" w:history="1">
        <w:r w:rsidR="00471DED" w:rsidRPr="000C00C7">
          <w:rPr>
            <w:rStyle w:val="Hyperlink"/>
            <w:rFonts w:ascii="Calibri" w:eastAsia="Calibri" w:hAnsi="Calibri" w:cs="Calibri"/>
          </w:rPr>
          <w:t xml:space="preserve">IHO </w:t>
        </w:r>
        <w:r w:rsidR="001B5BDD" w:rsidRPr="000C00C7">
          <w:rPr>
            <w:rStyle w:val="Hyperlink"/>
            <w:rFonts w:ascii="Calibri" w:eastAsia="Calibri" w:hAnsi="Calibri" w:cs="Calibri"/>
          </w:rPr>
          <w:t>CL 26/2021</w:t>
        </w:r>
      </w:hyperlink>
      <w:r w:rsidR="001B5BDD" w:rsidRPr="000C00C7">
        <w:rPr>
          <w:rFonts w:ascii="Calibri" w:eastAsia="Calibri" w:hAnsi="Calibri" w:cs="Calibri"/>
          <w:color w:val="000000"/>
        </w:rPr>
        <w:t xml:space="preserve"> inviting </w:t>
      </w:r>
      <w:r w:rsidR="00FB020A" w:rsidRPr="000C00C7">
        <w:rPr>
          <w:rFonts w:ascii="Calibri" w:eastAsia="Calibri" w:hAnsi="Calibri" w:cs="Calibri"/>
          <w:color w:val="000000"/>
        </w:rPr>
        <w:t xml:space="preserve">IHO Member States </w:t>
      </w:r>
      <w:r w:rsidR="001B5BDD" w:rsidRPr="000C00C7">
        <w:rPr>
          <w:rFonts w:ascii="Calibri" w:eastAsia="Calibri" w:hAnsi="Calibri" w:cs="Calibri"/>
          <w:color w:val="000000"/>
        </w:rPr>
        <w:t xml:space="preserve">to participate in the survey and then </w:t>
      </w:r>
      <w:r w:rsidR="00FB020A" w:rsidRPr="000C00C7">
        <w:rPr>
          <w:rFonts w:ascii="Calibri" w:eastAsia="Calibri" w:hAnsi="Calibri" w:cs="Calibri"/>
          <w:color w:val="000000"/>
        </w:rPr>
        <w:t xml:space="preserve">IHO </w:t>
      </w:r>
      <w:r w:rsidR="001B5BDD" w:rsidRPr="000C00C7">
        <w:rPr>
          <w:rFonts w:ascii="Calibri" w:eastAsia="Calibri" w:hAnsi="Calibri" w:cs="Calibri"/>
          <w:color w:val="000000"/>
        </w:rPr>
        <w:t xml:space="preserve">CL 42/2021 </w:t>
      </w:r>
      <w:r w:rsidR="00E93D59" w:rsidRPr="000C00C7">
        <w:rPr>
          <w:rFonts w:ascii="Calibri" w:eastAsia="Calibri" w:hAnsi="Calibri" w:cs="Calibri"/>
          <w:color w:val="000000"/>
        </w:rPr>
        <w:t>presented</w:t>
      </w:r>
      <w:r w:rsidR="001B5BDD" w:rsidRPr="000C00C7">
        <w:rPr>
          <w:rFonts w:ascii="Calibri" w:eastAsia="Calibri" w:hAnsi="Calibri" w:cs="Calibri"/>
          <w:color w:val="000000"/>
        </w:rPr>
        <w:t xml:space="preserve"> the outcome of the survey</w:t>
      </w:r>
      <w:r w:rsidR="003319EB" w:rsidRPr="000C00C7">
        <w:rPr>
          <w:rFonts w:ascii="Calibri" w:eastAsia="Calibri" w:hAnsi="Calibri" w:cs="Calibri"/>
          <w:color w:val="000000"/>
        </w:rPr>
        <w:t xml:space="preserve"> (</w:t>
      </w:r>
      <w:hyperlink r:id="rId25" w:history="1">
        <w:r w:rsidR="003319EB" w:rsidRPr="000C00C7">
          <w:rPr>
            <w:rStyle w:val="Hyperlink"/>
            <w:rFonts w:ascii="Calibri" w:eastAsia="Calibri" w:hAnsi="Calibri" w:cs="Calibri"/>
          </w:rPr>
          <w:t>https://iho.int/en/wendwg-repository</w:t>
        </w:r>
      </w:hyperlink>
      <w:r w:rsidR="003319EB" w:rsidRPr="000C00C7">
        <w:rPr>
          <w:rFonts w:ascii="Calibri" w:eastAsia="Calibri" w:hAnsi="Calibri" w:cs="Calibri"/>
          <w:color w:val="000000"/>
        </w:rPr>
        <w:t>)</w:t>
      </w:r>
      <w:r w:rsidR="000E7D10" w:rsidRPr="000C00C7">
        <w:rPr>
          <w:rFonts w:ascii="Calibri" w:eastAsia="Calibri" w:hAnsi="Calibri" w:cs="Calibri"/>
          <w:color w:val="000000"/>
        </w:rPr>
        <w:t>;</w:t>
      </w:r>
    </w:p>
    <w:p w:rsidR="002C274C" w:rsidRPr="000C00C7" w:rsidRDefault="002C274C" w:rsidP="00904BE7">
      <w:pPr>
        <w:spacing w:after="0" w:line="240" w:lineRule="auto"/>
        <w:jc w:val="both"/>
        <w:rPr>
          <w:rFonts w:ascii="Calibri" w:eastAsia="Calibri" w:hAnsi="Calibri" w:cs="Calibri"/>
          <w:color w:val="000000"/>
        </w:rPr>
      </w:pPr>
      <w:r w:rsidRPr="000C00C7">
        <w:rPr>
          <w:rStyle w:val="jlqj4b"/>
          <w:rFonts w:ascii="Calibri" w:hAnsi="Calibri" w:cs="Calibri"/>
        </w:rPr>
        <w:t xml:space="preserve">- </w:t>
      </w:r>
      <w:r w:rsidR="000E7D10" w:rsidRPr="000C00C7">
        <w:rPr>
          <w:rStyle w:val="jlqj4b"/>
          <w:rFonts w:ascii="Calibri" w:hAnsi="Calibri" w:cs="Calibri"/>
        </w:rPr>
        <w:t xml:space="preserve">recognition of the </w:t>
      </w:r>
      <w:r w:rsidR="00706614" w:rsidRPr="000C00C7">
        <w:rPr>
          <w:rStyle w:val="jlqj4b"/>
          <w:rFonts w:ascii="Calibri" w:hAnsi="Calibri" w:cs="Calibri"/>
        </w:rPr>
        <w:t>“</w:t>
      </w:r>
      <w:r w:rsidR="000E7D10" w:rsidRPr="000C00C7">
        <w:rPr>
          <w:rStyle w:val="jlqj4b"/>
          <w:rFonts w:ascii="Calibri" w:hAnsi="Calibri" w:cs="Calibri"/>
        </w:rPr>
        <w:t>Marine Cartography and Data Assessment</w:t>
      </w:r>
      <w:r w:rsidR="00706614" w:rsidRPr="000C00C7">
        <w:rPr>
          <w:rStyle w:val="jlqj4b"/>
          <w:rFonts w:ascii="Calibri" w:hAnsi="Calibri" w:cs="Calibri"/>
        </w:rPr>
        <w:t>”</w:t>
      </w:r>
      <w:r w:rsidR="000E7D10" w:rsidRPr="000C00C7">
        <w:rPr>
          <w:rStyle w:val="jlqj4b"/>
          <w:rFonts w:ascii="Calibri" w:hAnsi="Calibri" w:cs="Calibri"/>
        </w:rPr>
        <w:t xml:space="preserve"> (MCDA) program </w:t>
      </w:r>
      <w:r w:rsidR="00706614" w:rsidRPr="000C00C7">
        <w:rPr>
          <w:rStyle w:val="jlqj4b"/>
          <w:rFonts w:ascii="Calibri" w:hAnsi="Calibri" w:cs="Calibri"/>
        </w:rPr>
        <w:t>submit</w:t>
      </w:r>
      <w:r w:rsidR="000E7D10" w:rsidRPr="000C00C7">
        <w:rPr>
          <w:rStyle w:val="jlqj4b"/>
          <w:rFonts w:ascii="Calibri" w:hAnsi="Calibri" w:cs="Calibri"/>
        </w:rPr>
        <w:t>ted by the UKHO as Category “B</w:t>
      </w:r>
      <w:r w:rsidR="0003520F" w:rsidRPr="000C00C7">
        <w:rPr>
          <w:rStyle w:val="jlqj4b"/>
          <w:rFonts w:ascii="Calibri" w:hAnsi="Calibri" w:cs="Calibri"/>
        </w:rPr>
        <w:t>”</w:t>
      </w:r>
      <w:r w:rsidR="000E7D10" w:rsidRPr="000C00C7">
        <w:rPr>
          <w:rFonts w:ascii="Calibri" w:eastAsia="Calibri" w:hAnsi="Calibri" w:cs="Calibri"/>
          <w:color w:val="000000"/>
        </w:rPr>
        <w:t>;</w:t>
      </w:r>
    </w:p>
    <w:p w:rsidR="002C274C" w:rsidRPr="000C00C7" w:rsidRDefault="002C274C" w:rsidP="00904BE7">
      <w:pPr>
        <w:spacing w:after="0" w:line="240" w:lineRule="auto"/>
        <w:jc w:val="both"/>
        <w:rPr>
          <w:rStyle w:val="jlqj4b"/>
          <w:rFonts w:ascii="Calibri" w:hAnsi="Calibri" w:cs="Calibri"/>
        </w:rPr>
      </w:pPr>
      <w:r w:rsidRPr="000C00C7">
        <w:rPr>
          <w:rStyle w:val="jlqj4b"/>
          <w:rFonts w:ascii="Calibri" w:hAnsi="Calibri" w:cs="Calibri"/>
        </w:rPr>
        <w:t xml:space="preserve">- </w:t>
      </w:r>
      <w:r w:rsidR="000E7D10" w:rsidRPr="000C00C7">
        <w:rPr>
          <w:rStyle w:val="jlqj4b"/>
          <w:rFonts w:ascii="Calibri" w:hAnsi="Calibri" w:cs="Calibri"/>
        </w:rPr>
        <w:t xml:space="preserve">the GEBCO Gazetteer </w:t>
      </w:r>
      <w:r w:rsidR="0003520F" w:rsidRPr="000C00C7">
        <w:rPr>
          <w:rStyle w:val="jlqj4b"/>
          <w:rFonts w:ascii="Calibri" w:hAnsi="Calibri" w:cs="Calibri"/>
        </w:rPr>
        <w:t>is now hosted</w:t>
      </w:r>
      <w:r w:rsidR="000E7D10" w:rsidRPr="000C00C7">
        <w:rPr>
          <w:rStyle w:val="jlqj4b"/>
          <w:rFonts w:ascii="Calibri" w:hAnsi="Calibri" w:cs="Calibri"/>
        </w:rPr>
        <w:t xml:space="preserve"> </w:t>
      </w:r>
      <w:r w:rsidR="0003520F" w:rsidRPr="000C00C7">
        <w:rPr>
          <w:rStyle w:val="jlqj4b"/>
          <w:rFonts w:ascii="Calibri" w:hAnsi="Calibri" w:cs="Calibri"/>
        </w:rPr>
        <w:t>by</w:t>
      </w:r>
      <w:r w:rsidR="000E7D10" w:rsidRPr="000C00C7">
        <w:rPr>
          <w:rStyle w:val="jlqj4b"/>
          <w:rFonts w:ascii="Calibri" w:hAnsi="Calibri" w:cs="Calibri"/>
        </w:rPr>
        <w:t xml:space="preserve"> IHO DCDB</w:t>
      </w:r>
      <w:r w:rsidR="00405C40" w:rsidRPr="000C00C7">
        <w:rPr>
          <w:rStyle w:val="jlqj4b"/>
          <w:rFonts w:ascii="Calibri" w:hAnsi="Calibri" w:cs="Calibri"/>
        </w:rPr>
        <w:t>. This is a web tool that allows the public to search for, view, and download information</w:t>
      </w:r>
      <w:r w:rsidR="00F70C8B" w:rsidRPr="000C00C7">
        <w:rPr>
          <w:rStyle w:val="jlqj4b"/>
          <w:rFonts w:ascii="Calibri" w:hAnsi="Calibri" w:cs="Calibri"/>
        </w:rPr>
        <w:t xml:space="preserve"> of more than 4,500 undersea features</w:t>
      </w:r>
      <w:r w:rsidR="00405C40" w:rsidRPr="000C00C7">
        <w:rPr>
          <w:rStyle w:val="jlqj4b"/>
          <w:rFonts w:ascii="Calibri" w:hAnsi="Calibri" w:cs="Calibri"/>
        </w:rPr>
        <w:t xml:space="preserve"> (</w:t>
      </w:r>
      <w:hyperlink r:id="rId26" w:history="1">
        <w:r w:rsidR="00405C40" w:rsidRPr="000C00C7">
          <w:rPr>
            <w:rStyle w:val="Hyperlink"/>
            <w:rFonts w:ascii="Calibri" w:hAnsi="Calibri" w:cs="Calibri"/>
          </w:rPr>
          <w:t>https://www.ngdc.noaa.gov/gazetteer/</w:t>
        </w:r>
      </w:hyperlink>
      <w:r w:rsidR="00405C40" w:rsidRPr="000C00C7">
        <w:rPr>
          <w:rStyle w:val="jlqj4b"/>
          <w:rFonts w:ascii="Calibri" w:hAnsi="Calibri" w:cs="Calibri"/>
        </w:rPr>
        <w:t>)</w:t>
      </w:r>
      <w:r w:rsidR="000E7D10" w:rsidRPr="000C00C7">
        <w:rPr>
          <w:rStyle w:val="jlqj4b"/>
          <w:rFonts w:ascii="Calibri" w:hAnsi="Calibri" w:cs="Calibri"/>
        </w:rPr>
        <w:t>; and</w:t>
      </w:r>
    </w:p>
    <w:p w:rsidR="00C36F1A" w:rsidRPr="000C00C7" w:rsidRDefault="002C274C" w:rsidP="00904BE7">
      <w:pPr>
        <w:spacing w:line="240" w:lineRule="auto"/>
        <w:jc w:val="both"/>
        <w:rPr>
          <w:rFonts w:ascii="Calibri" w:hAnsi="Calibri" w:cs="Calibri"/>
        </w:rPr>
      </w:pPr>
      <w:r w:rsidRPr="000C00C7">
        <w:rPr>
          <w:rStyle w:val="jlqj4b"/>
          <w:rFonts w:ascii="Calibri" w:hAnsi="Calibri" w:cs="Calibri"/>
        </w:rPr>
        <w:t xml:space="preserve">- </w:t>
      </w:r>
      <w:r w:rsidR="000E7D10" w:rsidRPr="000C00C7">
        <w:rPr>
          <w:rStyle w:val="jlqj4b"/>
          <w:rFonts w:ascii="Calibri" w:hAnsi="Calibri" w:cs="Calibri"/>
        </w:rPr>
        <w:t xml:space="preserve">the </w:t>
      </w:r>
      <w:r w:rsidR="00BA5B7E" w:rsidRPr="000C00C7">
        <w:rPr>
          <w:rFonts w:ascii="Calibri" w:hAnsi="Calibri" w:cs="Calibri"/>
        </w:rPr>
        <w:t xml:space="preserve">Seabed 2030 Project published </w:t>
      </w:r>
      <w:r w:rsidR="000E7D10" w:rsidRPr="000C00C7">
        <w:rPr>
          <w:rStyle w:val="jlqj4b"/>
          <w:rFonts w:ascii="Calibri" w:hAnsi="Calibri" w:cs="Calibri"/>
        </w:rPr>
        <w:t>the GEBCO 2021 grid with 20.6% coverage</w:t>
      </w:r>
      <w:r w:rsidR="00BA5B7E" w:rsidRPr="000C00C7">
        <w:rPr>
          <w:rFonts w:ascii="Calibri" w:hAnsi="Calibri" w:cs="Calibri"/>
        </w:rPr>
        <w:t>, following established resolutions per depth range</w:t>
      </w:r>
      <w:r w:rsidR="00273B6A" w:rsidRPr="000C00C7">
        <w:rPr>
          <w:rFonts w:ascii="Calibri" w:hAnsi="Calibri" w:cs="Calibri"/>
        </w:rPr>
        <w:t xml:space="preserve"> (</w:t>
      </w:r>
      <w:hyperlink r:id="rId27" w:history="1">
        <w:r w:rsidR="00273B6A" w:rsidRPr="000C00C7">
          <w:rPr>
            <w:rStyle w:val="Hyperlink"/>
            <w:rFonts w:ascii="Calibri" w:hAnsi="Calibri" w:cs="Calibri"/>
          </w:rPr>
          <w:t>https://www.gebco.net/data_and_products/gridded_bathymetry_data/</w:t>
        </w:r>
      </w:hyperlink>
      <w:r w:rsidR="00273B6A" w:rsidRPr="000C00C7">
        <w:rPr>
          <w:rFonts w:ascii="Calibri" w:hAnsi="Calibri" w:cs="Calibri"/>
        </w:rPr>
        <w:t>)</w:t>
      </w:r>
      <w:r w:rsidR="00C36F1A" w:rsidRPr="000C00C7">
        <w:rPr>
          <w:rStyle w:val="jlqj4b"/>
          <w:rFonts w:ascii="Calibri" w:hAnsi="Calibri" w:cs="Calibri"/>
        </w:rPr>
        <w:t>.</w:t>
      </w:r>
    </w:p>
    <w:p w:rsidR="0028065F" w:rsidRPr="000C00C7" w:rsidRDefault="000E7D10" w:rsidP="00904BE7">
      <w:pPr>
        <w:spacing w:before="80" w:line="240" w:lineRule="auto"/>
        <w:jc w:val="both"/>
        <w:rPr>
          <w:rFonts w:ascii="Calibri" w:eastAsia="Calibri" w:hAnsi="Calibri" w:cs="Calibri"/>
          <w:color w:val="000000"/>
        </w:rPr>
      </w:pPr>
      <w:r w:rsidRPr="000C00C7">
        <w:rPr>
          <w:rFonts w:ascii="Calibri" w:eastAsia="Calibri" w:hAnsi="Calibri" w:cs="Calibri"/>
          <w:color w:val="000000"/>
        </w:rPr>
        <w:t xml:space="preserve">Captain Rodrigo Obino </w:t>
      </w:r>
      <w:r w:rsidR="007052CA">
        <w:rPr>
          <w:rFonts w:ascii="Calibri" w:eastAsia="Calibri" w:hAnsi="Calibri" w:cs="Calibri"/>
          <w:color w:val="000000"/>
        </w:rPr>
        <w:t>introduced</w:t>
      </w:r>
      <w:r w:rsidRPr="000C00C7">
        <w:rPr>
          <w:rFonts w:ascii="Calibri" w:eastAsia="Calibri" w:hAnsi="Calibri" w:cs="Calibri"/>
          <w:color w:val="000000"/>
        </w:rPr>
        <w:t xml:space="preserve"> the </w:t>
      </w:r>
      <w:r w:rsidR="00500831" w:rsidRPr="000C00C7">
        <w:rPr>
          <w:rFonts w:ascii="Calibri" w:eastAsia="Calibri" w:hAnsi="Calibri" w:cs="Calibri"/>
          <w:color w:val="000000"/>
        </w:rPr>
        <w:t xml:space="preserve">2 </w:t>
      </w:r>
      <w:r w:rsidRPr="000C00C7">
        <w:rPr>
          <w:rFonts w:ascii="Calibri" w:eastAsia="Calibri" w:hAnsi="Calibri" w:cs="Calibri"/>
          <w:color w:val="000000"/>
        </w:rPr>
        <w:t xml:space="preserve">actions that the IRCC assigned to </w:t>
      </w:r>
      <w:r w:rsidR="007E7108" w:rsidRPr="000C00C7">
        <w:rPr>
          <w:rFonts w:ascii="Calibri" w:eastAsia="Calibri" w:hAnsi="Calibri" w:cs="Calibri"/>
          <w:color w:val="000000"/>
        </w:rPr>
        <w:t>MACHC</w:t>
      </w:r>
      <w:r w:rsidR="00500831" w:rsidRPr="000C00C7">
        <w:rPr>
          <w:rFonts w:ascii="Calibri" w:eastAsia="Calibri" w:hAnsi="Calibri" w:cs="Calibri"/>
          <w:color w:val="000000"/>
        </w:rPr>
        <w:t xml:space="preserve">: to develop measurements to the </w:t>
      </w:r>
      <w:r w:rsidR="00F43AF2" w:rsidRPr="000C00C7">
        <w:rPr>
          <w:rFonts w:ascii="Calibri" w:eastAsia="Calibri" w:hAnsi="Calibri" w:cs="Calibri"/>
          <w:color w:val="000000"/>
        </w:rPr>
        <w:t xml:space="preserve">Strategic Performance Indicators (SPIs) </w:t>
      </w:r>
      <w:r w:rsidR="00500831" w:rsidRPr="000C00C7">
        <w:rPr>
          <w:rFonts w:ascii="Calibri" w:eastAsia="Calibri" w:hAnsi="Calibri" w:cs="Calibri"/>
          <w:color w:val="000000"/>
        </w:rPr>
        <w:t>allocated and to include the measurement of these SPIs in the MACHC annual Work Plans</w:t>
      </w:r>
      <w:r w:rsidR="0006439C" w:rsidRPr="000C00C7">
        <w:rPr>
          <w:rFonts w:ascii="Calibri" w:eastAsia="Calibri" w:hAnsi="Calibri" w:cs="Calibri"/>
          <w:color w:val="000000"/>
        </w:rPr>
        <w:t>.</w:t>
      </w:r>
      <w:r w:rsidR="007C75D5" w:rsidRPr="000C00C7">
        <w:rPr>
          <w:rFonts w:ascii="Calibri" w:eastAsia="Calibri" w:hAnsi="Calibri" w:cs="Calibri"/>
          <w:color w:val="000000"/>
        </w:rPr>
        <w:t xml:space="preserve"> To deal with this the IHO Council agreed to the SPI metrics as proposed by IRCC and tasked IRCC to engage with the Regional Hydrographic Commissions to design relevant implementation procedures as appropriate.</w:t>
      </w:r>
      <w:r w:rsidR="00E84563" w:rsidRPr="000C00C7">
        <w:rPr>
          <w:rFonts w:ascii="Calibri" w:eastAsia="Calibri" w:hAnsi="Calibri" w:cs="Calibri"/>
          <w:color w:val="000000"/>
        </w:rPr>
        <w:t xml:space="preserve"> Therefore, IRCC Chair issued the </w:t>
      </w:r>
      <w:hyperlink r:id="rId28" w:history="1">
        <w:r w:rsidR="00E84563" w:rsidRPr="000C00C7">
          <w:rPr>
            <w:rStyle w:val="Hyperlink"/>
            <w:rFonts w:ascii="Calibri" w:eastAsia="Calibri" w:hAnsi="Calibri" w:cs="Calibri"/>
          </w:rPr>
          <w:t>IRCC CL 01/2021</w:t>
        </w:r>
      </w:hyperlink>
      <w:r w:rsidR="00E84563" w:rsidRPr="000C00C7">
        <w:rPr>
          <w:rFonts w:ascii="Calibri" w:eastAsia="Calibri" w:hAnsi="Calibri" w:cs="Calibri"/>
          <w:color w:val="000000"/>
        </w:rPr>
        <w:t xml:space="preserve"> on the Procedure for measuring SPI allocated to IRCC.</w:t>
      </w:r>
      <w:r w:rsidR="00104537" w:rsidRPr="000C00C7">
        <w:rPr>
          <w:rFonts w:ascii="Calibri" w:eastAsia="Calibri" w:hAnsi="Calibri" w:cs="Calibri"/>
          <w:color w:val="000000"/>
        </w:rPr>
        <w:t xml:space="preserve"> Additionally, </w:t>
      </w:r>
      <w:r w:rsidR="007C75D5" w:rsidRPr="000C00C7">
        <w:rPr>
          <w:rFonts w:ascii="Calibri" w:eastAsia="Calibri" w:hAnsi="Calibri" w:cs="Calibri"/>
          <w:color w:val="000000"/>
        </w:rPr>
        <w:t>IRCC will organize a Workshop by April 2022 on the definition and design of SPIs methodologies.</w:t>
      </w:r>
    </w:p>
    <w:p w:rsidR="00C564C3" w:rsidRPr="000C00C7" w:rsidRDefault="00A27F14" w:rsidP="00904BE7">
      <w:pPr>
        <w:spacing w:before="80" w:after="0" w:line="240" w:lineRule="auto"/>
        <w:jc w:val="both"/>
        <w:rPr>
          <w:rFonts w:ascii="Calibri" w:eastAsia="Calibri" w:hAnsi="Calibri" w:cs="Calibri"/>
          <w:color w:val="000000"/>
        </w:rPr>
      </w:pPr>
      <w:r w:rsidRPr="000C00C7">
        <w:rPr>
          <w:rFonts w:ascii="Calibri" w:eastAsia="Calibri" w:hAnsi="Calibri" w:cs="Calibri"/>
          <w:color w:val="000000"/>
        </w:rPr>
        <w:lastRenderedPageBreak/>
        <w:t>H</w:t>
      </w:r>
      <w:r w:rsidR="0028065F" w:rsidRPr="000C00C7">
        <w:rPr>
          <w:rFonts w:ascii="Calibri" w:eastAsia="Calibri" w:hAnsi="Calibri" w:cs="Calibri"/>
          <w:color w:val="000000"/>
        </w:rPr>
        <w:t xml:space="preserve">e </w:t>
      </w:r>
      <w:r w:rsidRPr="000C00C7">
        <w:rPr>
          <w:rFonts w:ascii="Calibri" w:eastAsia="Calibri" w:hAnsi="Calibri" w:cs="Calibri"/>
          <w:color w:val="000000"/>
        </w:rPr>
        <w:t xml:space="preserve">also </w:t>
      </w:r>
      <w:r w:rsidR="007E7108" w:rsidRPr="000C00C7">
        <w:rPr>
          <w:rFonts w:ascii="Calibri" w:eastAsia="Calibri" w:hAnsi="Calibri" w:cs="Calibri"/>
          <w:color w:val="000000"/>
        </w:rPr>
        <w:t xml:space="preserve">gave an overview of the </w:t>
      </w:r>
      <w:r w:rsidR="00C564C3" w:rsidRPr="000C00C7">
        <w:rPr>
          <w:rFonts w:ascii="Calibri" w:eastAsia="Calibri" w:hAnsi="Calibri" w:cs="Calibri"/>
          <w:color w:val="000000"/>
        </w:rPr>
        <w:t>20</w:t>
      </w:r>
      <w:r w:rsidR="007E7108" w:rsidRPr="000C00C7">
        <w:rPr>
          <w:rFonts w:ascii="Calibri" w:eastAsia="Calibri" w:hAnsi="Calibri" w:cs="Calibri"/>
          <w:color w:val="000000"/>
        </w:rPr>
        <w:t xml:space="preserve"> recommendations</w:t>
      </w:r>
      <w:r w:rsidR="00C564C3" w:rsidRPr="000C00C7">
        <w:rPr>
          <w:rFonts w:ascii="Calibri" w:eastAsia="Calibri" w:hAnsi="Calibri" w:cs="Calibri"/>
          <w:color w:val="000000"/>
        </w:rPr>
        <w:t xml:space="preserve"> that IRCC made for MACHC, with </w:t>
      </w:r>
      <w:r w:rsidR="00F36E83" w:rsidRPr="000C00C7">
        <w:rPr>
          <w:rFonts w:ascii="Calibri" w:eastAsia="Calibri" w:hAnsi="Calibri" w:cs="Calibri"/>
          <w:color w:val="000000"/>
        </w:rPr>
        <w:t xml:space="preserve">15 recommendations </w:t>
      </w:r>
      <w:r w:rsidR="00DB4CAD" w:rsidRPr="000C00C7">
        <w:rPr>
          <w:rFonts w:ascii="Calibri" w:eastAsia="Calibri" w:hAnsi="Calibri" w:cs="Calibri"/>
          <w:color w:val="000000"/>
        </w:rPr>
        <w:t xml:space="preserve">either completed or in progress and </w:t>
      </w:r>
      <w:r w:rsidR="00C564C3" w:rsidRPr="000C00C7">
        <w:rPr>
          <w:rFonts w:ascii="Calibri" w:eastAsia="Calibri" w:hAnsi="Calibri" w:cs="Calibri"/>
          <w:color w:val="000000"/>
        </w:rPr>
        <w:t>5 recommendations that needed to be addressed by MACHC</w:t>
      </w:r>
      <w:r w:rsidR="00B41D13" w:rsidRPr="000C00C7">
        <w:rPr>
          <w:rFonts w:ascii="Calibri" w:eastAsia="Calibri" w:hAnsi="Calibri" w:cs="Calibri"/>
          <w:color w:val="000000"/>
        </w:rPr>
        <w:t>.</w:t>
      </w:r>
      <w:r w:rsidR="0028065F" w:rsidRPr="000C00C7">
        <w:rPr>
          <w:rFonts w:ascii="Calibri" w:eastAsia="Calibri" w:hAnsi="Calibri" w:cs="Calibri"/>
          <w:color w:val="000000"/>
        </w:rPr>
        <w:t xml:space="preserve"> </w:t>
      </w:r>
      <w:r w:rsidR="00B41D13" w:rsidRPr="000C00C7">
        <w:rPr>
          <w:rFonts w:ascii="Calibri" w:eastAsia="Calibri" w:hAnsi="Calibri" w:cs="Calibri"/>
          <w:color w:val="000000"/>
        </w:rPr>
        <w:t>These 5 recommendations</w:t>
      </w:r>
      <w:r w:rsidR="0028065F" w:rsidRPr="000C00C7">
        <w:rPr>
          <w:rFonts w:ascii="Calibri" w:eastAsia="Calibri" w:hAnsi="Calibri" w:cs="Calibri"/>
          <w:color w:val="000000"/>
        </w:rPr>
        <w:t xml:space="preserve"> would be</w:t>
      </w:r>
      <w:r w:rsidR="000E7D10" w:rsidRPr="000C00C7">
        <w:rPr>
          <w:rFonts w:ascii="Calibri" w:eastAsia="Calibri" w:hAnsi="Calibri" w:cs="Calibri"/>
          <w:color w:val="000000"/>
        </w:rPr>
        <w:t xml:space="preserve"> potential new MACHC actions</w:t>
      </w:r>
      <w:r w:rsidR="0087041B" w:rsidRPr="000C00C7">
        <w:rPr>
          <w:rFonts w:ascii="Calibri" w:eastAsia="Calibri" w:hAnsi="Calibri" w:cs="Calibri"/>
          <w:color w:val="000000"/>
        </w:rPr>
        <w:t>, as follow</w:t>
      </w:r>
      <w:r w:rsidR="00B41D13" w:rsidRPr="000C00C7">
        <w:rPr>
          <w:rFonts w:ascii="Calibri" w:eastAsia="Calibri" w:hAnsi="Calibri" w:cs="Calibri"/>
          <w:color w:val="000000"/>
        </w:rPr>
        <w:t>:</w:t>
      </w:r>
    </w:p>
    <w:p w:rsidR="00B41D13" w:rsidRPr="000C00C7" w:rsidRDefault="00783750" w:rsidP="00904BE7">
      <w:pPr>
        <w:spacing w:after="0" w:line="240" w:lineRule="auto"/>
        <w:rPr>
          <w:rFonts w:ascii="Calibri" w:eastAsia="Calibri" w:hAnsi="Calibri" w:cs="Calibri"/>
          <w:color w:val="000000"/>
        </w:rPr>
      </w:pPr>
      <w:r w:rsidRPr="000C00C7">
        <w:rPr>
          <w:rFonts w:ascii="Calibri" w:eastAsia="Calibri" w:hAnsi="Calibri" w:cs="Calibri"/>
          <w:color w:val="000000"/>
        </w:rPr>
        <w:t xml:space="preserve">- </w:t>
      </w:r>
      <w:r w:rsidR="00B41D13" w:rsidRPr="000C00C7">
        <w:rPr>
          <w:rFonts w:ascii="Calibri" w:eastAsia="Calibri" w:hAnsi="Calibri" w:cs="Calibri"/>
          <w:color w:val="000000"/>
        </w:rPr>
        <w:t>to Note the information on ECDIS anomalies and support the implementation of the recommendations given by the ENCWG (</w:t>
      </w:r>
      <w:hyperlink r:id="rId29" w:history="1">
        <w:r w:rsidR="00F40323" w:rsidRPr="000C00C7">
          <w:rPr>
            <w:rStyle w:val="Hyperlink"/>
            <w:rFonts w:ascii="Calibri" w:eastAsia="Calibri" w:hAnsi="Calibri" w:cs="Calibri"/>
          </w:rPr>
          <w:t xml:space="preserve">IHO </w:t>
        </w:r>
        <w:r w:rsidR="00B41D13" w:rsidRPr="000C00C7">
          <w:rPr>
            <w:rStyle w:val="Hyperlink"/>
            <w:rFonts w:ascii="Calibri" w:eastAsia="Calibri" w:hAnsi="Calibri" w:cs="Calibri"/>
          </w:rPr>
          <w:t>CL 40/2021</w:t>
        </w:r>
      </w:hyperlink>
      <w:r w:rsidR="00B41D13" w:rsidRPr="000C00C7">
        <w:rPr>
          <w:rFonts w:ascii="Calibri" w:eastAsia="Calibri" w:hAnsi="Calibri" w:cs="Calibri"/>
          <w:color w:val="000000"/>
        </w:rPr>
        <w:t>)</w:t>
      </w:r>
      <w:r w:rsidR="00093C0F" w:rsidRPr="000C00C7">
        <w:rPr>
          <w:rFonts w:ascii="Calibri" w:eastAsia="Calibri" w:hAnsi="Calibri" w:cs="Calibri"/>
          <w:color w:val="000000"/>
        </w:rPr>
        <w:t>;</w:t>
      </w:r>
    </w:p>
    <w:p w:rsidR="00B41D13" w:rsidRPr="000C00C7" w:rsidRDefault="00783750" w:rsidP="00904BE7">
      <w:pPr>
        <w:spacing w:after="0" w:line="240" w:lineRule="auto"/>
        <w:jc w:val="both"/>
        <w:rPr>
          <w:rFonts w:ascii="Calibri" w:eastAsia="Calibri" w:hAnsi="Calibri" w:cs="Calibri"/>
          <w:color w:val="000000"/>
        </w:rPr>
      </w:pPr>
      <w:r w:rsidRPr="000C00C7">
        <w:rPr>
          <w:rFonts w:ascii="Calibri" w:eastAsia="Calibri" w:hAnsi="Calibri" w:cs="Calibri"/>
          <w:color w:val="000000"/>
        </w:rPr>
        <w:t xml:space="preserve">- </w:t>
      </w:r>
      <w:r w:rsidR="00B41D13" w:rsidRPr="000C00C7">
        <w:rPr>
          <w:rFonts w:ascii="Calibri" w:eastAsia="Calibri" w:hAnsi="Calibri" w:cs="Calibri"/>
          <w:color w:val="000000"/>
        </w:rPr>
        <w:t>to consider extend the role of Charting Regional Coordinators for the implementation of the S-100 Implementation Roadmap</w:t>
      </w:r>
      <w:r w:rsidR="009B3747" w:rsidRPr="000C00C7">
        <w:rPr>
          <w:rFonts w:ascii="Calibri" w:eastAsia="Calibri" w:hAnsi="Calibri" w:cs="Calibri"/>
          <w:color w:val="000000"/>
        </w:rPr>
        <w:t>;</w:t>
      </w:r>
    </w:p>
    <w:p w:rsidR="00B41D13" w:rsidRPr="000C00C7" w:rsidRDefault="00783750" w:rsidP="00904BE7">
      <w:pPr>
        <w:spacing w:after="0" w:line="240" w:lineRule="auto"/>
        <w:jc w:val="both"/>
        <w:rPr>
          <w:rFonts w:ascii="Calibri" w:eastAsia="Calibri" w:hAnsi="Calibri" w:cs="Calibri"/>
          <w:color w:val="000000"/>
        </w:rPr>
      </w:pPr>
      <w:r w:rsidRPr="000C00C7">
        <w:rPr>
          <w:rFonts w:ascii="Calibri" w:eastAsia="Calibri" w:hAnsi="Calibri" w:cs="Calibri"/>
          <w:color w:val="000000"/>
        </w:rPr>
        <w:t xml:space="preserve">- </w:t>
      </w:r>
      <w:r w:rsidR="00B41D13" w:rsidRPr="000C00C7">
        <w:rPr>
          <w:rFonts w:ascii="Calibri" w:eastAsia="Calibri" w:hAnsi="Calibri" w:cs="Calibri"/>
          <w:color w:val="000000"/>
        </w:rPr>
        <w:t>to coordinate the efforts on the implementation of S-100 and promote the cooperation and exchange of experiences</w:t>
      </w:r>
      <w:r w:rsidR="009B3747" w:rsidRPr="000C00C7">
        <w:rPr>
          <w:rFonts w:ascii="Calibri" w:eastAsia="Calibri" w:hAnsi="Calibri" w:cs="Calibri"/>
          <w:color w:val="000000"/>
        </w:rPr>
        <w:t>;</w:t>
      </w:r>
    </w:p>
    <w:p w:rsidR="00F40323" w:rsidRPr="000C00C7" w:rsidRDefault="00783750" w:rsidP="00904BE7">
      <w:pPr>
        <w:spacing w:after="0" w:line="240" w:lineRule="auto"/>
        <w:jc w:val="both"/>
        <w:rPr>
          <w:rFonts w:ascii="Calibri" w:eastAsia="Calibri" w:hAnsi="Calibri" w:cs="Calibri"/>
          <w:color w:val="000000"/>
        </w:rPr>
      </w:pPr>
      <w:r w:rsidRPr="000C00C7">
        <w:rPr>
          <w:rFonts w:ascii="Calibri" w:eastAsia="Calibri" w:hAnsi="Calibri" w:cs="Calibri"/>
          <w:color w:val="000000"/>
        </w:rPr>
        <w:t>- to consult the Guidelines, the FAQs and the White Paper early in the process of preparing submissions for programme recognition</w:t>
      </w:r>
    </w:p>
    <w:p w:rsidR="009B3747" w:rsidRPr="000C00C7" w:rsidRDefault="00A27DE7" w:rsidP="00904BE7">
      <w:pPr>
        <w:spacing w:after="0" w:line="240" w:lineRule="auto"/>
        <w:jc w:val="both"/>
        <w:rPr>
          <w:rFonts w:ascii="Calibri" w:eastAsia="Calibri" w:hAnsi="Calibri" w:cs="Calibri"/>
          <w:color w:val="000000"/>
        </w:rPr>
      </w:pPr>
      <w:hyperlink r:id="rId30" w:history="1">
        <w:r w:rsidR="009B3747" w:rsidRPr="000C00C7">
          <w:rPr>
            <w:rStyle w:val="Hyperlink"/>
            <w:rFonts w:ascii="Calibri" w:eastAsia="Calibri" w:hAnsi="Calibri" w:cs="Calibri"/>
          </w:rPr>
          <w:t>https://iho.int/en/standards-and-specifications</w:t>
        </w:r>
      </w:hyperlink>
    </w:p>
    <w:p w:rsidR="009B3747" w:rsidRPr="000C00C7" w:rsidRDefault="00A27DE7" w:rsidP="00904BE7">
      <w:pPr>
        <w:spacing w:after="0" w:line="240" w:lineRule="auto"/>
        <w:jc w:val="both"/>
        <w:rPr>
          <w:rFonts w:ascii="Calibri" w:eastAsia="Calibri" w:hAnsi="Calibri" w:cs="Calibri"/>
          <w:color w:val="000000"/>
        </w:rPr>
      </w:pPr>
      <w:hyperlink r:id="rId31" w:history="1">
        <w:r w:rsidR="009B3747" w:rsidRPr="000C00C7">
          <w:rPr>
            <w:rStyle w:val="Hyperlink"/>
            <w:rFonts w:ascii="Calibri" w:eastAsia="Calibri" w:hAnsi="Calibri" w:cs="Calibri"/>
          </w:rPr>
          <w:t>https://ihr.iho.int/articles/maintaining-the-standards-of-competence-for-hydrographic-surveyors-and-nautical-cartographers-a-modern-approach/</w:t>
        </w:r>
      </w:hyperlink>
    </w:p>
    <w:p w:rsidR="00783750" w:rsidRPr="000C00C7" w:rsidRDefault="001D5C4E" w:rsidP="00904BE7">
      <w:pPr>
        <w:spacing w:line="240" w:lineRule="auto"/>
        <w:jc w:val="both"/>
        <w:rPr>
          <w:rFonts w:ascii="Calibri" w:eastAsia="Calibri" w:hAnsi="Calibri" w:cs="Calibri"/>
          <w:color w:val="000000"/>
        </w:rPr>
      </w:pPr>
      <w:r w:rsidRPr="000C00C7">
        <w:rPr>
          <w:rFonts w:ascii="Calibri" w:eastAsia="Calibri" w:hAnsi="Calibri" w:cs="Calibri"/>
          <w:color w:val="000000"/>
        </w:rPr>
        <w:t xml:space="preserve">- </w:t>
      </w:r>
      <w:r w:rsidR="00783750" w:rsidRPr="000C00C7">
        <w:rPr>
          <w:rFonts w:ascii="Calibri" w:eastAsia="Calibri" w:hAnsi="Calibri" w:cs="Calibri"/>
          <w:color w:val="000000"/>
        </w:rPr>
        <w:t>to engage with the IHO Secretariat early in the process of them preparing submissions for programme recognition.</w:t>
      </w:r>
    </w:p>
    <w:p w:rsidR="00C9483C" w:rsidRPr="000C00C7" w:rsidRDefault="00C9483C" w:rsidP="00904BE7">
      <w:pPr>
        <w:spacing w:before="80" w:line="240" w:lineRule="auto"/>
        <w:jc w:val="both"/>
        <w:rPr>
          <w:rFonts w:ascii="Calibri" w:eastAsia="Calibri" w:hAnsi="Calibri" w:cs="Calibri"/>
          <w:color w:val="000000"/>
        </w:rPr>
      </w:pPr>
      <w:r w:rsidRPr="000C00C7">
        <w:rPr>
          <w:rFonts w:ascii="Calibri" w:eastAsia="Calibri" w:hAnsi="Calibri" w:cs="Calibri"/>
          <w:color w:val="000000"/>
        </w:rPr>
        <w:t xml:space="preserve">Finally, Captain Rodrigo Obino </w:t>
      </w:r>
      <w:r w:rsidR="006F0E98" w:rsidRPr="000C00C7">
        <w:rPr>
          <w:rFonts w:ascii="Calibri" w:eastAsia="Calibri" w:hAnsi="Calibri" w:cs="Calibri"/>
          <w:color w:val="000000"/>
        </w:rPr>
        <w:t>informed that IRCC organize</w:t>
      </w:r>
      <w:r w:rsidR="00CD449E" w:rsidRPr="000C00C7">
        <w:rPr>
          <w:rFonts w:ascii="Calibri" w:eastAsia="Calibri" w:hAnsi="Calibri" w:cs="Calibri"/>
          <w:color w:val="000000"/>
        </w:rPr>
        <w:t>d</w:t>
      </w:r>
      <w:r w:rsidR="006F0E98" w:rsidRPr="000C00C7">
        <w:rPr>
          <w:rFonts w:ascii="Calibri" w:eastAsia="Calibri" w:hAnsi="Calibri" w:cs="Calibri"/>
          <w:color w:val="000000"/>
        </w:rPr>
        <w:t xml:space="preserve"> </w:t>
      </w:r>
      <w:r w:rsidR="00CD449E" w:rsidRPr="000C00C7">
        <w:rPr>
          <w:rFonts w:ascii="Calibri" w:eastAsia="Calibri" w:hAnsi="Calibri" w:cs="Calibri"/>
          <w:color w:val="000000"/>
        </w:rPr>
        <w:t>a</w:t>
      </w:r>
      <w:r w:rsidR="006F0E98" w:rsidRPr="000C00C7">
        <w:rPr>
          <w:rFonts w:ascii="Calibri" w:eastAsia="Calibri" w:hAnsi="Calibri" w:cs="Calibri"/>
          <w:color w:val="000000"/>
        </w:rPr>
        <w:t xml:space="preserve"> Workshop on IHO Strategic Plan</w:t>
      </w:r>
      <w:r w:rsidR="00CD449E" w:rsidRPr="000C00C7">
        <w:rPr>
          <w:rFonts w:ascii="Calibri" w:eastAsia="Calibri" w:hAnsi="Calibri" w:cs="Calibri"/>
          <w:color w:val="000000"/>
        </w:rPr>
        <w:t xml:space="preserve"> in October 2021</w:t>
      </w:r>
      <w:r w:rsidR="00275007" w:rsidRPr="000C00C7">
        <w:rPr>
          <w:rFonts w:ascii="Calibri" w:eastAsia="Calibri" w:hAnsi="Calibri" w:cs="Calibri"/>
          <w:color w:val="000000"/>
        </w:rPr>
        <w:t xml:space="preserve"> (</w:t>
      </w:r>
      <w:hyperlink r:id="rId32" w:history="1">
        <w:r w:rsidR="00275007" w:rsidRPr="000C00C7">
          <w:rPr>
            <w:rStyle w:val="Hyperlink"/>
            <w:rFonts w:ascii="Calibri" w:eastAsia="Calibri" w:hAnsi="Calibri" w:cs="Calibri"/>
          </w:rPr>
          <w:t>https://iho.int/en/ircc-ws-splan</w:t>
        </w:r>
      </w:hyperlink>
      <w:r w:rsidR="00275007" w:rsidRPr="000C00C7">
        <w:rPr>
          <w:rFonts w:ascii="Calibri" w:eastAsia="Calibri" w:hAnsi="Calibri" w:cs="Calibri"/>
          <w:color w:val="000000"/>
        </w:rPr>
        <w:t>)</w:t>
      </w:r>
      <w:r w:rsidR="00CD449E" w:rsidRPr="000C00C7">
        <w:rPr>
          <w:rFonts w:ascii="Calibri" w:eastAsia="Calibri" w:hAnsi="Calibri" w:cs="Calibri"/>
          <w:color w:val="000000"/>
        </w:rPr>
        <w:t>.</w:t>
      </w:r>
      <w:r w:rsidR="00770EEC" w:rsidRPr="000C00C7">
        <w:rPr>
          <w:rFonts w:ascii="Calibri" w:eastAsia="Calibri" w:hAnsi="Calibri" w:cs="Calibri"/>
          <w:color w:val="000000"/>
        </w:rPr>
        <w:t xml:space="preserve"> It </w:t>
      </w:r>
      <w:r w:rsidR="00C8742E" w:rsidRPr="000C00C7">
        <w:rPr>
          <w:rFonts w:ascii="Calibri" w:eastAsia="Calibri" w:hAnsi="Calibri" w:cs="Calibri"/>
          <w:color w:val="000000"/>
        </w:rPr>
        <w:t xml:space="preserve">had </w:t>
      </w:r>
      <w:r w:rsidR="00770EEC" w:rsidRPr="000C00C7">
        <w:rPr>
          <w:rFonts w:ascii="Calibri" w:eastAsia="Calibri" w:hAnsi="Calibri" w:cs="Calibri"/>
          <w:color w:val="000000"/>
        </w:rPr>
        <w:t>the following presentations:</w:t>
      </w:r>
      <w:r w:rsidR="00102872" w:rsidRPr="000C00C7">
        <w:rPr>
          <w:rFonts w:ascii="Calibri" w:eastAsia="Calibri" w:hAnsi="Calibri" w:cs="Calibri"/>
          <w:color w:val="000000"/>
        </w:rPr>
        <w:t xml:space="preserve"> </w:t>
      </w:r>
      <w:r w:rsidR="00770EEC" w:rsidRPr="000C00C7">
        <w:rPr>
          <w:rFonts w:ascii="Calibri" w:eastAsia="Calibri" w:hAnsi="Calibri" w:cs="Calibri"/>
          <w:color w:val="000000"/>
        </w:rPr>
        <w:t xml:space="preserve">the regional approach to address the IHO Strategic Plan by SWPHC; the national approach to address the IHO Strategic Plan by the </w:t>
      </w:r>
      <w:r w:rsidR="00770EEC" w:rsidRPr="000C00C7">
        <w:rPr>
          <w:rFonts w:ascii="Calibri" w:eastAsia="Calibri" w:hAnsi="Calibri" w:cs="Calibri"/>
          <w:i/>
          <w:color w:val="000000"/>
        </w:rPr>
        <w:t xml:space="preserve">Maritime </w:t>
      </w:r>
      <w:proofErr w:type="spellStart"/>
      <w:r w:rsidR="00770EEC" w:rsidRPr="000C00C7">
        <w:rPr>
          <w:rFonts w:ascii="Calibri" w:eastAsia="Calibri" w:hAnsi="Calibri" w:cs="Calibri"/>
          <w:i/>
          <w:color w:val="000000"/>
        </w:rPr>
        <w:t>Autoriteit</w:t>
      </w:r>
      <w:proofErr w:type="spellEnd"/>
      <w:r w:rsidR="00770EEC" w:rsidRPr="000C00C7">
        <w:rPr>
          <w:rFonts w:ascii="Calibri" w:eastAsia="Calibri" w:hAnsi="Calibri" w:cs="Calibri"/>
          <w:i/>
          <w:color w:val="000000"/>
        </w:rPr>
        <w:t xml:space="preserve"> Suriname</w:t>
      </w:r>
      <w:r w:rsidR="00770EEC" w:rsidRPr="000C00C7">
        <w:rPr>
          <w:rFonts w:ascii="Calibri" w:eastAsia="Calibri" w:hAnsi="Calibri" w:cs="Calibri"/>
          <w:color w:val="000000"/>
        </w:rPr>
        <w:t xml:space="preserve">; </w:t>
      </w:r>
      <w:r w:rsidR="0010024C" w:rsidRPr="000C00C7">
        <w:rPr>
          <w:rFonts w:ascii="Calibri" w:eastAsia="Calibri" w:hAnsi="Calibri" w:cs="Calibri"/>
          <w:color w:val="000000"/>
        </w:rPr>
        <w:t xml:space="preserve">the </w:t>
      </w:r>
      <w:r w:rsidR="00770EEC" w:rsidRPr="000C00C7">
        <w:rPr>
          <w:rFonts w:ascii="Calibri" w:eastAsia="Calibri" w:hAnsi="Calibri" w:cs="Calibri"/>
          <w:color w:val="000000"/>
        </w:rPr>
        <w:t xml:space="preserve">French approach to Goal 1 - “Transitioning to S-100” by the </w:t>
      </w:r>
      <w:r w:rsidR="00770EEC" w:rsidRPr="000C00C7">
        <w:rPr>
          <w:rFonts w:ascii="Calibri" w:eastAsia="Calibri" w:hAnsi="Calibri" w:cs="Calibri"/>
          <w:i/>
          <w:color w:val="000000"/>
        </w:rPr>
        <w:t xml:space="preserve">Service </w:t>
      </w:r>
      <w:proofErr w:type="spellStart"/>
      <w:r w:rsidR="00770EEC" w:rsidRPr="000C00C7">
        <w:rPr>
          <w:rFonts w:ascii="Calibri" w:eastAsia="Calibri" w:hAnsi="Calibri" w:cs="Calibri"/>
          <w:i/>
          <w:color w:val="000000"/>
        </w:rPr>
        <w:t>hydrographique</w:t>
      </w:r>
      <w:proofErr w:type="spellEnd"/>
      <w:r w:rsidR="00770EEC" w:rsidRPr="000C00C7">
        <w:rPr>
          <w:rFonts w:ascii="Calibri" w:eastAsia="Calibri" w:hAnsi="Calibri" w:cs="Calibri"/>
          <w:i/>
          <w:color w:val="000000"/>
        </w:rPr>
        <w:t xml:space="preserve"> et </w:t>
      </w:r>
      <w:proofErr w:type="spellStart"/>
      <w:r w:rsidR="00770EEC" w:rsidRPr="000C00C7">
        <w:rPr>
          <w:rFonts w:ascii="Calibri" w:eastAsia="Calibri" w:hAnsi="Calibri" w:cs="Calibri"/>
          <w:i/>
          <w:color w:val="000000"/>
        </w:rPr>
        <w:t>océanographique</w:t>
      </w:r>
      <w:proofErr w:type="spellEnd"/>
      <w:r w:rsidR="00770EEC" w:rsidRPr="000C00C7">
        <w:rPr>
          <w:rFonts w:ascii="Calibri" w:eastAsia="Calibri" w:hAnsi="Calibri" w:cs="Calibri"/>
          <w:i/>
          <w:color w:val="000000"/>
        </w:rPr>
        <w:t xml:space="preserve"> de la Marine</w:t>
      </w:r>
      <w:r w:rsidR="00770EEC" w:rsidRPr="000C00C7">
        <w:rPr>
          <w:rFonts w:ascii="Calibri" w:eastAsia="Calibri" w:hAnsi="Calibri" w:cs="Calibri"/>
          <w:color w:val="000000"/>
        </w:rPr>
        <w:t xml:space="preserve">; and the national approach to Goal 2 - “Implementing MSDI” by the Maritime and Port Authority of Singapore. SWPHC was highly praised by the Gap Analysis on the Strategic Plan they carried out in their region for each </w:t>
      </w:r>
      <w:r w:rsidR="00A31FE5" w:rsidRPr="000C00C7">
        <w:rPr>
          <w:rFonts w:ascii="Calibri" w:eastAsia="Calibri" w:hAnsi="Calibri" w:cs="Calibri"/>
          <w:color w:val="000000"/>
        </w:rPr>
        <w:t>c</w:t>
      </w:r>
      <w:r w:rsidR="00770EEC" w:rsidRPr="000C00C7">
        <w:rPr>
          <w:rFonts w:ascii="Calibri" w:eastAsia="Calibri" w:hAnsi="Calibri" w:cs="Calibri"/>
          <w:color w:val="000000"/>
        </w:rPr>
        <w:t>ostal State and many suggested that it could be used as an example for other Regional Hydrographic Commissions.</w:t>
      </w:r>
    </w:p>
    <w:p w:rsidR="00897B68" w:rsidRPr="000C00C7" w:rsidRDefault="00A81024" w:rsidP="00904BE7">
      <w:pPr>
        <w:spacing w:before="80" w:line="240" w:lineRule="auto"/>
        <w:jc w:val="both"/>
        <w:rPr>
          <w:rFonts w:ascii="Calibri" w:hAnsi="Calibri" w:cs="Calibri"/>
        </w:rPr>
      </w:pPr>
      <w:r w:rsidRPr="000C00C7">
        <w:rPr>
          <w:rStyle w:val="jlqj4b"/>
          <w:rFonts w:ascii="Calibri" w:hAnsi="Calibri" w:cs="Calibri"/>
        </w:rPr>
        <w:t xml:space="preserve">MACHC Chair </w:t>
      </w:r>
      <w:r w:rsidR="002F0081" w:rsidRPr="000C00C7">
        <w:rPr>
          <w:rFonts w:ascii="Calibri" w:eastAsia="Calibri" w:hAnsi="Calibri" w:cs="Calibri"/>
          <w:color w:val="000000"/>
        </w:rPr>
        <w:t xml:space="preserve">thanked and </w:t>
      </w:r>
      <w:r w:rsidR="000E7D10" w:rsidRPr="000C00C7">
        <w:rPr>
          <w:rFonts w:ascii="Calibri" w:eastAsia="Calibri" w:hAnsi="Calibri" w:cs="Calibri"/>
          <w:color w:val="000000"/>
        </w:rPr>
        <w:t xml:space="preserve">noted the IRCC </w:t>
      </w:r>
      <w:r w:rsidR="00C06AF4" w:rsidRPr="000C00C7">
        <w:rPr>
          <w:rFonts w:ascii="Calibri" w:eastAsia="Calibri" w:hAnsi="Calibri" w:cs="Calibri"/>
          <w:color w:val="000000"/>
        </w:rPr>
        <w:t>update</w:t>
      </w:r>
      <w:r w:rsidR="000E7D10" w:rsidRPr="000C00C7">
        <w:rPr>
          <w:rFonts w:ascii="Calibri" w:eastAsia="Calibri" w:hAnsi="Calibri" w:cs="Calibri"/>
          <w:color w:val="000000"/>
        </w:rPr>
        <w:t>.</w:t>
      </w:r>
    </w:p>
    <w:tbl>
      <w:tblPr>
        <w:tblW w:w="9080" w:type="dxa"/>
        <w:jc w:val="center"/>
        <w:tblCellMar>
          <w:top w:w="100" w:type="dxa"/>
          <w:left w:w="100" w:type="dxa"/>
          <w:bottom w:w="100" w:type="dxa"/>
          <w:right w:w="100" w:type="dxa"/>
        </w:tblCellMar>
        <w:tblLook w:val="0600" w:firstRow="0" w:lastRow="0" w:firstColumn="0" w:lastColumn="0" w:noHBand="1" w:noVBand="1"/>
      </w:tblPr>
      <w:tblGrid>
        <w:gridCol w:w="1250"/>
        <w:gridCol w:w="7830"/>
      </w:tblGrid>
      <w:tr w:rsidR="00897B68" w:rsidRPr="000C00C7" w:rsidTr="00E74BBD">
        <w:trPr>
          <w:trHeight w:val="150"/>
          <w:jc w:val="center"/>
        </w:trPr>
        <w:tc>
          <w:tcPr>
            <w:tcW w:w="1250"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897B68" w:rsidRPr="000C00C7" w:rsidRDefault="000E7D10" w:rsidP="00904BE7">
            <w:pPr>
              <w:spacing w:after="0" w:line="240" w:lineRule="auto"/>
              <w:rPr>
                <w:rFonts w:ascii="Calibri" w:hAnsi="Calibri" w:cs="Calibri"/>
              </w:rPr>
            </w:pPr>
            <w:r w:rsidRPr="000C00C7">
              <w:rPr>
                <w:rFonts w:ascii="Calibri" w:hAnsi="Calibri" w:cs="Calibri"/>
              </w:rPr>
              <w:t>22.2.1.1</w:t>
            </w:r>
          </w:p>
        </w:tc>
        <w:tc>
          <w:tcPr>
            <w:tcW w:w="7829" w:type="dxa"/>
            <w:tcBorders>
              <w:top w:val="single" w:sz="8" w:space="0" w:color="000000"/>
              <w:bottom w:val="single" w:sz="8" w:space="0" w:color="000000"/>
              <w:right w:val="single" w:sz="8" w:space="0" w:color="000000"/>
            </w:tcBorders>
            <w:shd w:val="clear" w:color="auto" w:fill="F9F7F1"/>
          </w:tcPr>
          <w:p w:rsidR="00897B68" w:rsidRPr="000C00C7" w:rsidRDefault="000E7D10" w:rsidP="00904BE7">
            <w:pPr>
              <w:spacing w:after="0" w:line="240" w:lineRule="auto"/>
              <w:rPr>
                <w:rFonts w:ascii="Calibri" w:hAnsi="Calibri" w:cs="Calibri"/>
              </w:rPr>
            </w:pPr>
            <w:r w:rsidRPr="000C00C7">
              <w:rPr>
                <w:rFonts w:ascii="Calibri" w:hAnsi="Calibri" w:cs="Calibri"/>
              </w:rPr>
              <w:t xml:space="preserve">Decision: Noted the IRCC </w:t>
            </w:r>
            <w:r w:rsidR="00C06AF4" w:rsidRPr="000C00C7">
              <w:rPr>
                <w:rFonts w:ascii="Calibri" w:hAnsi="Calibri" w:cs="Calibri"/>
              </w:rPr>
              <w:t>update</w:t>
            </w:r>
            <w:r w:rsidRPr="000C00C7">
              <w:rPr>
                <w:rFonts w:ascii="Calibri" w:hAnsi="Calibri" w:cs="Calibri"/>
              </w:rPr>
              <w:t>.</w:t>
            </w:r>
          </w:p>
        </w:tc>
      </w:tr>
    </w:tbl>
    <w:p w:rsidR="00E74BBD" w:rsidRDefault="00E74BBD" w:rsidP="00904BE7">
      <w:pPr>
        <w:spacing w:before="80" w:line="240" w:lineRule="auto"/>
        <w:jc w:val="both"/>
        <w:rPr>
          <w:rStyle w:val="jlqj4b"/>
          <w:rFonts w:ascii="Calibri" w:hAnsi="Calibri" w:cs="Calibri"/>
        </w:rPr>
      </w:pPr>
    </w:p>
    <w:p w:rsidR="004F78C5" w:rsidRPr="000C00C7" w:rsidRDefault="00DD196D" w:rsidP="00904BE7">
      <w:pPr>
        <w:spacing w:before="80" w:line="240" w:lineRule="auto"/>
        <w:jc w:val="both"/>
        <w:rPr>
          <w:rStyle w:val="jlqj4b"/>
          <w:rFonts w:ascii="Calibri" w:hAnsi="Calibri" w:cs="Calibri"/>
        </w:rPr>
      </w:pPr>
      <w:r w:rsidRPr="000C00C7">
        <w:rPr>
          <w:rStyle w:val="jlqj4b"/>
          <w:rFonts w:ascii="Calibri" w:hAnsi="Calibri" w:cs="Calibri"/>
        </w:rPr>
        <w:t>MACHC</w:t>
      </w:r>
      <w:r w:rsidR="000E7D10" w:rsidRPr="000C00C7">
        <w:rPr>
          <w:rStyle w:val="jlqj4b"/>
          <w:rFonts w:ascii="Calibri" w:hAnsi="Calibri" w:cs="Calibri"/>
        </w:rPr>
        <w:t xml:space="preserve"> Chair commented that some of these recommendations and actions are in line with the recommendations of the IHO Secretariat, with regard to the role of Coordinator of the S-100 Implementation Roadmap, the need to develop and establish regular measurements of SPIs allocated to MACHC and</w:t>
      </w:r>
      <w:r w:rsidR="00FC5800" w:rsidRPr="000C00C7">
        <w:rPr>
          <w:rStyle w:val="jlqj4b"/>
          <w:rFonts w:ascii="Calibri" w:hAnsi="Calibri" w:cs="Calibri"/>
        </w:rPr>
        <w:t xml:space="preserve"> </w:t>
      </w:r>
      <w:r w:rsidR="000E7D10" w:rsidRPr="000C00C7">
        <w:rPr>
          <w:rStyle w:val="jlqj4b"/>
          <w:rFonts w:ascii="Calibri" w:hAnsi="Calibri" w:cs="Calibri"/>
        </w:rPr>
        <w:t>the need for MACHC members to conduct a gap analysis of each goal in the IHO Strategic Plan.</w:t>
      </w:r>
    </w:p>
    <w:p w:rsidR="00897B68" w:rsidRPr="000C00C7" w:rsidRDefault="00DD196D" w:rsidP="00904BE7">
      <w:pPr>
        <w:spacing w:before="80" w:line="240" w:lineRule="auto"/>
        <w:jc w:val="both"/>
        <w:rPr>
          <w:rFonts w:ascii="Calibri" w:eastAsia="Calibri" w:hAnsi="Calibri" w:cs="Calibri"/>
          <w:color w:val="000000"/>
        </w:rPr>
      </w:pPr>
      <w:r w:rsidRPr="000C00C7">
        <w:rPr>
          <w:rFonts w:ascii="Calibri" w:eastAsia="Calibri" w:hAnsi="Calibri" w:cs="Calibri"/>
          <w:color w:val="000000"/>
        </w:rPr>
        <w:t>MACHC</w:t>
      </w:r>
      <w:r w:rsidR="000E7D10" w:rsidRPr="000C00C7">
        <w:rPr>
          <w:rFonts w:ascii="Calibri" w:eastAsia="Calibri" w:hAnsi="Calibri" w:cs="Calibri"/>
          <w:color w:val="000000"/>
        </w:rPr>
        <w:t xml:space="preserve"> Chair moved to Agenda Item 2.1.2 </w:t>
      </w:r>
      <w:r w:rsidR="00EC36C6" w:rsidRPr="000C00C7">
        <w:rPr>
          <w:rFonts w:ascii="Calibri" w:hAnsi="Calibri" w:cs="Calibri"/>
        </w:rPr>
        <w:t xml:space="preserve">IHO Hydrographic Services and Standards Committee </w:t>
      </w:r>
      <w:r w:rsidR="005A37E8" w:rsidRPr="000C00C7">
        <w:rPr>
          <w:rFonts w:ascii="Calibri" w:hAnsi="Calibri" w:cs="Calibri"/>
        </w:rPr>
        <w:t>(HSSC)</w:t>
      </w:r>
      <w:r w:rsidR="005A37E8" w:rsidRPr="000C00C7">
        <w:rPr>
          <w:rFonts w:ascii="Calibri" w:hAnsi="Calibri" w:cs="Calibri"/>
          <w:b/>
        </w:rPr>
        <w:t xml:space="preserve"> </w:t>
      </w:r>
      <w:r w:rsidR="00EC36C6" w:rsidRPr="000C00C7">
        <w:rPr>
          <w:rFonts w:ascii="Calibri" w:eastAsia="Calibri" w:hAnsi="Calibri" w:cs="Calibri"/>
          <w:color w:val="000000"/>
        </w:rPr>
        <w:t>Update</w:t>
      </w:r>
      <w:r w:rsidR="000E7D10" w:rsidRPr="000C00C7">
        <w:rPr>
          <w:rFonts w:ascii="Calibri" w:eastAsia="Calibri" w:hAnsi="Calibri" w:cs="Calibri"/>
          <w:color w:val="000000"/>
        </w:rPr>
        <w:t xml:space="preserve"> </w:t>
      </w:r>
      <w:r w:rsidR="00EC36C6" w:rsidRPr="000C00C7">
        <w:rPr>
          <w:rFonts w:ascii="Calibri" w:eastAsia="Calibri" w:hAnsi="Calibri" w:cs="Calibri"/>
          <w:color w:val="000000"/>
        </w:rPr>
        <w:t xml:space="preserve">to be </w:t>
      </w:r>
      <w:r w:rsidR="000E7D10" w:rsidRPr="000C00C7">
        <w:rPr>
          <w:rFonts w:ascii="Calibri" w:eastAsia="Calibri" w:hAnsi="Calibri" w:cs="Calibri"/>
          <w:color w:val="000000"/>
        </w:rPr>
        <w:t>presented by Captain Rodrigo Obino.</w:t>
      </w:r>
    </w:p>
    <w:p w:rsidR="009D38BB" w:rsidRPr="000C00C7" w:rsidRDefault="009D38BB" w:rsidP="00904BE7">
      <w:pPr>
        <w:spacing w:before="80" w:line="240" w:lineRule="auto"/>
        <w:jc w:val="both"/>
        <w:rPr>
          <w:rFonts w:ascii="Calibri" w:hAnsi="Calibri" w:cs="Calibri"/>
        </w:rPr>
      </w:pPr>
    </w:p>
    <w:p w:rsidR="00897B68" w:rsidRPr="000C00C7" w:rsidRDefault="000E7D10" w:rsidP="00904BE7">
      <w:pPr>
        <w:pStyle w:val="Heading3"/>
        <w:jc w:val="both"/>
        <w:rPr>
          <w:rFonts w:ascii="Calibri" w:hAnsi="Calibri" w:cs="Calibri"/>
        </w:rPr>
      </w:pPr>
      <w:bookmarkStart w:id="17" w:name="_Toc93584267"/>
      <w:bookmarkStart w:id="18" w:name="_Toc33709245"/>
      <w:r w:rsidRPr="000C00C7">
        <w:rPr>
          <w:rFonts w:ascii="Calibri" w:hAnsi="Calibri" w:cs="Calibri"/>
          <w:b/>
        </w:rPr>
        <w:t xml:space="preserve">2.1.2 IHO Hydrographic Services and Standards Committee Update (Captain Rodrigo Obino, </w:t>
      </w:r>
      <w:r w:rsidR="00085284" w:rsidRPr="000C00C7">
        <w:rPr>
          <w:rFonts w:ascii="Calibri" w:hAnsi="Calibri" w:cs="Calibri"/>
          <w:b/>
        </w:rPr>
        <w:t xml:space="preserve">MACHC </w:t>
      </w:r>
      <w:r w:rsidRPr="000C00C7">
        <w:rPr>
          <w:rFonts w:ascii="Calibri" w:hAnsi="Calibri" w:cs="Calibri"/>
          <w:b/>
        </w:rPr>
        <w:t>Secretary)</w:t>
      </w:r>
      <w:bookmarkEnd w:id="17"/>
      <w:bookmarkEnd w:id="18"/>
    </w:p>
    <w:p w:rsidR="00982F0B" w:rsidRPr="000C00C7" w:rsidRDefault="00982F0B" w:rsidP="00904BE7">
      <w:pPr>
        <w:spacing w:before="80" w:line="240" w:lineRule="auto"/>
        <w:jc w:val="both"/>
        <w:rPr>
          <w:rFonts w:ascii="Calibri" w:eastAsia="Calibri" w:hAnsi="Calibri" w:cs="Calibri"/>
          <w:color w:val="000000"/>
        </w:rPr>
      </w:pPr>
      <w:r w:rsidRPr="000C00C7">
        <w:rPr>
          <w:rFonts w:ascii="Calibri" w:eastAsia="Calibri" w:hAnsi="Calibri" w:cs="Calibri"/>
          <w:color w:val="000000"/>
        </w:rPr>
        <w:t xml:space="preserve">Captain Rodrigo Obino presented that HSSC agreed that the ISO 9001 principles would be experimented on the development of the Product Specification for ENCs S-101 Edition 2.0.0 </w:t>
      </w:r>
      <w:r w:rsidR="009D0116" w:rsidRPr="000C00C7">
        <w:rPr>
          <w:rFonts w:ascii="Calibri" w:eastAsia="Calibri" w:hAnsi="Calibri" w:cs="Calibri"/>
          <w:color w:val="000000"/>
        </w:rPr>
        <w:t>related to</w:t>
      </w:r>
      <w:r w:rsidR="009C5B10" w:rsidRPr="000C00C7">
        <w:rPr>
          <w:rFonts w:ascii="Calibri" w:eastAsia="Calibri" w:hAnsi="Calibri" w:cs="Calibri"/>
          <w:color w:val="000000"/>
        </w:rPr>
        <w:t xml:space="preserve"> one </w:t>
      </w:r>
      <w:r w:rsidR="00620631" w:rsidRPr="000C00C7">
        <w:rPr>
          <w:rFonts w:ascii="Calibri" w:eastAsia="Calibri" w:hAnsi="Calibri" w:cs="Calibri"/>
          <w:color w:val="000000"/>
        </w:rPr>
        <w:t xml:space="preserve">IHO </w:t>
      </w:r>
      <w:r w:rsidR="009C5B10" w:rsidRPr="000C00C7">
        <w:rPr>
          <w:rFonts w:ascii="Calibri" w:eastAsia="Calibri" w:hAnsi="Calibri" w:cs="Calibri"/>
          <w:color w:val="000000"/>
        </w:rPr>
        <w:t xml:space="preserve">Strategic Plan Target </w:t>
      </w:r>
      <w:r w:rsidRPr="000C00C7">
        <w:rPr>
          <w:rFonts w:ascii="Calibri" w:eastAsia="Calibri" w:hAnsi="Calibri" w:cs="Calibri"/>
          <w:color w:val="000000"/>
        </w:rPr>
        <w:t>which had been endorsed by the IHO Council.</w:t>
      </w:r>
    </w:p>
    <w:p w:rsidR="006F1BFD" w:rsidRPr="000C00C7" w:rsidRDefault="006F1BFD" w:rsidP="00904BE7">
      <w:pPr>
        <w:spacing w:before="80" w:line="240" w:lineRule="auto"/>
        <w:jc w:val="both"/>
        <w:rPr>
          <w:rFonts w:ascii="Calibri" w:eastAsia="Calibri" w:hAnsi="Calibri" w:cs="Calibri"/>
          <w:color w:val="000000"/>
        </w:rPr>
      </w:pPr>
      <w:r w:rsidRPr="000C00C7">
        <w:rPr>
          <w:rFonts w:ascii="Calibri" w:eastAsia="Calibri" w:hAnsi="Calibri" w:cs="Calibri"/>
          <w:color w:val="000000"/>
        </w:rPr>
        <w:lastRenderedPageBreak/>
        <w:t xml:space="preserve">Regarding the Roadmap for the S-100 Implementation Decade, priority </w:t>
      </w:r>
      <w:r w:rsidR="00693118" w:rsidRPr="000C00C7">
        <w:rPr>
          <w:rFonts w:ascii="Calibri" w:eastAsia="Calibri" w:hAnsi="Calibri" w:cs="Calibri"/>
          <w:color w:val="000000"/>
        </w:rPr>
        <w:t>would</w:t>
      </w:r>
      <w:r w:rsidRPr="000C00C7">
        <w:rPr>
          <w:rFonts w:ascii="Calibri" w:eastAsia="Calibri" w:hAnsi="Calibri" w:cs="Calibri"/>
          <w:color w:val="000000"/>
        </w:rPr>
        <w:t xml:space="preserve"> be given to the development </w:t>
      </w:r>
      <w:r w:rsidR="0057419A" w:rsidRPr="000C00C7">
        <w:rPr>
          <w:rFonts w:ascii="Calibri" w:eastAsia="Calibri" w:hAnsi="Calibri" w:cs="Calibri"/>
          <w:color w:val="000000"/>
        </w:rPr>
        <w:t xml:space="preserve">by 2026 </w:t>
      </w:r>
      <w:r w:rsidRPr="000C00C7">
        <w:rPr>
          <w:rFonts w:ascii="Calibri" w:eastAsia="Calibri" w:hAnsi="Calibri" w:cs="Calibri"/>
          <w:color w:val="000000"/>
        </w:rPr>
        <w:t xml:space="preserve">of the following </w:t>
      </w:r>
      <w:r w:rsidR="008752E4" w:rsidRPr="000C00C7">
        <w:rPr>
          <w:rFonts w:ascii="Calibri" w:eastAsia="Calibri" w:hAnsi="Calibri" w:cs="Calibri"/>
          <w:color w:val="000000"/>
        </w:rPr>
        <w:t>products</w:t>
      </w:r>
      <w:r w:rsidRPr="000C00C7">
        <w:rPr>
          <w:rFonts w:ascii="Calibri" w:eastAsia="Calibri" w:hAnsi="Calibri" w:cs="Calibri"/>
          <w:color w:val="000000"/>
        </w:rPr>
        <w:t xml:space="preserve"> used by the Route Monitoring Mode: S-101 (Electronic Navigational Chart); S-102 (Bathymetric Surface); S-104 (Water Level Information for Surface Navigation); S-111 (Surface Currents); S-124 (Navigational Warnings); S-128 (Catalogue of Nautical Products); and S-129 (Under Keel Clearance Management).</w:t>
      </w:r>
      <w:r w:rsidR="00A620D9" w:rsidRPr="000C00C7">
        <w:rPr>
          <w:rFonts w:ascii="Calibri" w:eastAsia="Calibri" w:hAnsi="Calibri" w:cs="Calibri"/>
          <w:color w:val="000000"/>
        </w:rPr>
        <w:t xml:space="preserve"> Afterwards, the products </w:t>
      </w:r>
      <w:r w:rsidRPr="000C00C7">
        <w:rPr>
          <w:rFonts w:ascii="Calibri" w:eastAsia="Calibri" w:hAnsi="Calibri" w:cs="Calibri"/>
          <w:color w:val="000000"/>
        </w:rPr>
        <w:t xml:space="preserve">used in Route Planning Mode </w:t>
      </w:r>
      <w:r w:rsidR="00B604EC" w:rsidRPr="000C00C7">
        <w:rPr>
          <w:rFonts w:ascii="Calibri" w:eastAsia="Calibri" w:hAnsi="Calibri" w:cs="Calibri"/>
          <w:color w:val="000000"/>
        </w:rPr>
        <w:t>would</w:t>
      </w:r>
      <w:r w:rsidRPr="000C00C7">
        <w:rPr>
          <w:rFonts w:ascii="Calibri" w:eastAsia="Calibri" w:hAnsi="Calibri" w:cs="Calibri"/>
          <w:color w:val="000000"/>
        </w:rPr>
        <w:t xml:space="preserve"> </w:t>
      </w:r>
      <w:r w:rsidR="00B604EC" w:rsidRPr="000C00C7">
        <w:rPr>
          <w:rFonts w:ascii="Calibri" w:eastAsia="Calibri" w:hAnsi="Calibri" w:cs="Calibri"/>
          <w:color w:val="000000"/>
        </w:rPr>
        <w:t>receive priority</w:t>
      </w:r>
      <w:r w:rsidR="00A620D9" w:rsidRPr="000C00C7">
        <w:rPr>
          <w:rFonts w:ascii="Calibri" w:eastAsia="Calibri" w:hAnsi="Calibri" w:cs="Calibri"/>
          <w:color w:val="000000"/>
        </w:rPr>
        <w:t>.</w:t>
      </w:r>
      <w:r w:rsidR="00F87C1A" w:rsidRPr="000C00C7">
        <w:rPr>
          <w:rFonts w:ascii="Calibri" w:eastAsia="Calibri" w:hAnsi="Calibri" w:cs="Calibri"/>
          <w:color w:val="000000"/>
        </w:rPr>
        <w:t xml:space="preserve"> </w:t>
      </w:r>
      <w:r w:rsidRPr="000C00C7">
        <w:rPr>
          <w:rFonts w:ascii="Calibri" w:eastAsia="Calibri" w:hAnsi="Calibri" w:cs="Calibri"/>
          <w:color w:val="000000"/>
        </w:rPr>
        <w:t xml:space="preserve">In addition to the Route Monitoring Mode products, S-122 (Marine Protected Areas), S-127 (Marine Traffic Management) and S-131 (Marine Harbour Infrastructure) </w:t>
      </w:r>
      <w:r w:rsidR="00F87C1A" w:rsidRPr="000C00C7">
        <w:rPr>
          <w:rFonts w:ascii="Calibri" w:eastAsia="Calibri" w:hAnsi="Calibri" w:cs="Calibri"/>
          <w:color w:val="000000"/>
        </w:rPr>
        <w:t>w</w:t>
      </w:r>
      <w:r w:rsidRPr="000C00C7">
        <w:rPr>
          <w:rFonts w:ascii="Calibri" w:eastAsia="Calibri" w:hAnsi="Calibri" w:cs="Calibri"/>
          <w:color w:val="000000"/>
        </w:rPr>
        <w:t xml:space="preserve">ould </w:t>
      </w:r>
      <w:r w:rsidR="00F87C1A" w:rsidRPr="000C00C7">
        <w:rPr>
          <w:rFonts w:ascii="Calibri" w:eastAsia="Calibri" w:hAnsi="Calibri" w:cs="Calibri"/>
          <w:color w:val="000000"/>
        </w:rPr>
        <w:t xml:space="preserve">also </w:t>
      </w:r>
      <w:r w:rsidRPr="000C00C7">
        <w:rPr>
          <w:rFonts w:ascii="Calibri" w:eastAsia="Calibri" w:hAnsi="Calibri" w:cs="Calibri"/>
          <w:color w:val="000000"/>
        </w:rPr>
        <w:t>be operational by 2026.</w:t>
      </w:r>
    </w:p>
    <w:p w:rsidR="009C5FF2" w:rsidRPr="000C00C7" w:rsidRDefault="009C5FF2" w:rsidP="00904BE7">
      <w:pPr>
        <w:spacing w:before="80" w:line="240" w:lineRule="auto"/>
        <w:jc w:val="both"/>
        <w:rPr>
          <w:rFonts w:ascii="Calibri" w:eastAsia="Calibri" w:hAnsi="Calibri" w:cs="Calibri"/>
          <w:color w:val="000000"/>
        </w:rPr>
      </w:pPr>
      <w:r w:rsidRPr="000C00C7">
        <w:rPr>
          <w:rFonts w:ascii="Calibri" w:eastAsia="Calibri" w:hAnsi="Calibri" w:cs="Calibri"/>
          <w:color w:val="000000"/>
        </w:rPr>
        <w:t>The S-100 Timeline for the prioritized IHO Product Specifications was exposed. HSSC agreed to postpone the publication of S-100 Edition 5.0.0 until 2022 and that the initial priority list of Product Specifications would be aligned with the S-100 Edition 5.0.0 by 2024.</w:t>
      </w:r>
    </w:p>
    <w:p w:rsidR="009C5FF2" w:rsidRPr="000C00C7" w:rsidRDefault="005B2828" w:rsidP="00904BE7">
      <w:pPr>
        <w:spacing w:before="80" w:line="240" w:lineRule="auto"/>
        <w:jc w:val="both"/>
        <w:rPr>
          <w:rFonts w:ascii="Calibri" w:eastAsia="Calibri" w:hAnsi="Calibri" w:cs="Calibri"/>
          <w:color w:val="000000"/>
        </w:rPr>
      </w:pPr>
      <w:r w:rsidRPr="000C00C7">
        <w:rPr>
          <w:rFonts w:ascii="Calibri" w:eastAsia="Calibri" w:hAnsi="Calibri" w:cs="Calibri"/>
          <w:color w:val="000000"/>
        </w:rPr>
        <w:t>The standard S-98 (Interoperability Specification) will handle the interoperability between different layers of S-100-based products in the future S-100 ECDIS and the</w:t>
      </w:r>
      <w:r w:rsidR="009C5FF2" w:rsidRPr="000C00C7">
        <w:rPr>
          <w:rFonts w:ascii="Calibri" w:eastAsia="Calibri" w:hAnsi="Calibri" w:cs="Calibri"/>
          <w:color w:val="000000"/>
        </w:rPr>
        <w:t xml:space="preserve"> Ed</w:t>
      </w:r>
      <w:r w:rsidRPr="000C00C7">
        <w:rPr>
          <w:rFonts w:ascii="Calibri" w:eastAsia="Calibri" w:hAnsi="Calibri" w:cs="Calibri"/>
          <w:color w:val="000000"/>
        </w:rPr>
        <w:t>ition</w:t>
      </w:r>
      <w:r w:rsidR="009C5FF2" w:rsidRPr="000C00C7">
        <w:rPr>
          <w:rFonts w:ascii="Calibri" w:eastAsia="Calibri" w:hAnsi="Calibri" w:cs="Calibri"/>
          <w:color w:val="000000"/>
        </w:rPr>
        <w:t xml:space="preserve"> 1.0.0 </w:t>
      </w:r>
      <w:r w:rsidRPr="000C00C7">
        <w:rPr>
          <w:rFonts w:ascii="Calibri" w:eastAsia="Calibri" w:hAnsi="Calibri" w:cs="Calibri"/>
          <w:color w:val="000000"/>
        </w:rPr>
        <w:t>would</w:t>
      </w:r>
      <w:r w:rsidR="009C5FF2" w:rsidRPr="000C00C7">
        <w:rPr>
          <w:rFonts w:ascii="Calibri" w:eastAsia="Calibri" w:hAnsi="Calibri" w:cs="Calibri"/>
          <w:color w:val="000000"/>
        </w:rPr>
        <w:t xml:space="preserve"> be submitted for endorsement until 2022.</w:t>
      </w:r>
    </w:p>
    <w:p w:rsidR="009C5FF2" w:rsidRPr="000C00C7" w:rsidRDefault="007E1B06" w:rsidP="00904BE7">
      <w:pPr>
        <w:spacing w:before="80" w:line="240" w:lineRule="auto"/>
        <w:jc w:val="both"/>
        <w:rPr>
          <w:rFonts w:ascii="Calibri" w:eastAsia="Calibri" w:hAnsi="Calibri" w:cs="Calibri"/>
          <w:color w:val="000000"/>
        </w:rPr>
      </w:pPr>
      <w:r w:rsidRPr="000C00C7">
        <w:rPr>
          <w:rFonts w:ascii="Calibri" w:eastAsia="Calibri" w:hAnsi="Calibri" w:cs="Calibri"/>
          <w:color w:val="000000"/>
        </w:rPr>
        <w:t>By</w:t>
      </w:r>
      <w:r w:rsidR="009C5FF2" w:rsidRPr="000C00C7">
        <w:rPr>
          <w:rFonts w:ascii="Calibri" w:eastAsia="Calibri" w:hAnsi="Calibri" w:cs="Calibri"/>
          <w:color w:val="000000"/>
        </w:rPr>
        <w:t xml:space="preserve"> 2024, S-101 </w:t>
      </w:r>
      <w:r w:rsidRPr="000C00C7">
        <w:rPr>
          <w:rFonts w:ascii="Calibri" w:eastAsia="Calibri" w:hAnsi="Calibri" w:cs="Calibri"/>
          <w:color w:val="000000"/>
        </w:rPr>
        <w:t xml:space="preserve">Product Specification </w:t>
      </w:r>
      <w:r w:rsidR="005744E4" w:rsidRPr="000C00C7">
        <w:rPr>
          <w:rFonts w:ascii="Calibri" w:eastAsia="Calibri" w:hAnsi="Calibri" w:cs="Calibri"/>
          <w:color w:val="000000"/>
        </w:rPr>
        <w:t>would</w:t>
      </w:r>
      <w:r w:rsidR="009C5FF2" w:rsidRPr="000C00C7">
        <w:rPr>
          <w:rFonts w:ascii="Calibri" w:eastAsia="Calibri" w:hAnsi="Calibri" w:cs="Calibri"/>
          <w:color w:val="000000"/>
        </w:rPr>
        <w:t xml:space="preserve"> be ready for production and implementation</w:t>
      </w:r>
      <w:r w:rsidRPr="000C00C7">
        <w:rPr>
          <w:rFonts w:ascii="Calibri" w:eastAsia="Calibri" w:hAnsi="Calibri" w:cs="Calibri"/>
          <w:color w:val="000000"/>
        </w:rPr>
        <w:t xml:space="preserve"> and</w:t>
      </w:r>
      <w:r w:rsidR="009C5FF2" w:rsidRPr="000C00C7">
        <w:rPr>
          <w:rFonts w:ascii="Calibri" w:eastAsia="Calibri" w:hAnsi="Calibri" w:cs="Calibri"/>
          <w:color w:val="000000"/>
        </w:rPr>
        <w:t xml:space="preserve"> Hydrographic Offices </w:t>
      </w:r>
      <w:r w:rsidRPr="000C00C7">
        <w:rPr>
          <w:rFonts w:ascii="Calibri" w:eastAsia="Calibri" w:hAnsi="Calibri" w:cs="Calibri"/>
          <w:color w:val="000000"/>
        </w:rPr>
        <w:t>could</w:t>
      </w:r>
      <w:r w:rsidR="009C5FF2" w:rsidRPr="000C00C7">
        <w:rPr>
          <w:rFonts w:ascii="Calibri" w:eastAsia="Calibri" w:hAnsi="Calibri" w:cs="Calibri"/>
          <w:color w:val="000000"/>
        </w:rPr>
        <w:t xml:space="preserve"> prepare their production systems and experiment with S-101 Edition 1.1.0 </w:t>
      </w:r>
      <w:r w:rsidRPr="000C00C7">
        <w:rPr>
          <w:rFonts w:ascii="Calibri" w:eastAsia="Calibri" w:hAnsi="Calibri" w:cs="Calibri"/>
          <w:color w:val="000000"/>
        </w:rPr>
        <w:t xml:space="preserve">from </w:t>
      </w:r>
      <w:r w:rsidR="009C5FF2" w:rsidRPr="000C00C7">
        <w:rPr>
          <w:rFonts w:ascii="Calibri" w:eastAsia="Calibri" w:hAnsi="Calibri" w:cs="Calibri"/>
          <w:color w:val="000000"/>
        </w:rPr>
        <w:t>2022.</w:t>
      </w:r>
    </w:p>
    <w:p w:rsidR="003F1B72" w:rsidRPr="000C00C7" w:rsidRDefault="00E23944" w:rsidP="00904BE7">
      <w:pPr>
        <w:spacing w:before="80" w:after="0" w:line="240" w:lineRule="auto"/>
        <w:jc w:val="both"/>
        <w:rPr>
          <w:rFonts w:ascii="Calibri" w:eastAsia="Calibri" w:hAnsi="Calibri" w:cs="Calibri"/>
          <w:color w:val="000000"/>
        </w:rPr>
      </w:pPr>
      <w:r w:rsidRPr="000C00C7">
        <w:rPr>
          <w:rFonts w:ascii="Calibri" w:eastAsia="Calibri" w:hAnsi="Calibri" w:cs="Calibri"/>
          <w:color w:val="000000"/>
        </w:rPr>
        <w:t xml:space="preserve">HSSC </w:t>
      </w:r>
      <w:r w:rsidR="00ED0453" w:rsidRPr="000C00C7">
        <w:rPr>
          <w:rFonts w:ascii="Calibri" w:eastAsia="Calibri" w:hAnsi="Calibri" w:cs="Calibri"/>
          <w:color w:val="000000"/>
        </w:rPr>
        <w:t>discussed</w:t>
      </w:r>
      <w:r w:rsidRPr="000C00C7">
        <w:rPr>
          <w:rFonts w:ascii="Calibri" w:eastAsia="Calibri" w:hAnsi="Calibri" w:cs="Calibri"/>
          <w:color w:val="000000"/>
        </w:rPr>
        <w:t xml:space="preserve"> </w:t>
      </w:r>
      <w:r w:rsidR="00ED0453" w:rsidRPr="000C00C7">
        <w:rPr>
          <w:rFonts w:ascii="Calibri" w:eastAsia="Calibri" w:hAnsi="Calibri" w:cs="Calibri"/>
          <w:color w:val="000000"/>
        </w:rPr>
        <w:t>the</w:t>
      </w:r>
      <w:r w:rsidRPr="000C00C7">
        <w:rPr>
          <w:rFonts w:ascii="Calibri" w:eastAsia="Calibri" w:hAnsi="Calibri" w:cs="Calibri"/>
          <w:color w:val="000000"/>
        </w:rPr>
        <w:t xml:space="preserve"> synoptic diagram to show other possible options for Hydrographic Offices for future production of ENCs in S-101 format in conjunction with production and maintenance of ENCs in S-57 format.</w:t>
      </w:r>
      <w:r w:rsidR="00ED0453" w:rsidRPr="000C00C7">
        <w:rPr>
          <w:rFonts w:ascii="Calibri" w:eastAsia="Calibri" w:hAnsi="Calibri" w:cs="Calibri"/>
          <w:color w:val="000000"/>
        </w:rPr>
        <w:t xml:space="preserve"> </w:t>
      </w:r>
      <w:r w:rsidR="003F1B72" w:rsidRPr="000C00C7">
        <w:rPr>
          <w:rFonts w:ascii="Calibri" w:eastAsia="Calibri" w:hAnsi="Calibri" w:cs="Calibri"/>
          <w:color w:val="000000"/>
        </w:rPr>
        <w:t>The options would be:</w:t>
      </w:r>
    </w:p>
    <w:p w:rsidR="00E23944" w:rsidRPr="000C00C7" w:rsidRDefault="003F1B72" w:rsidP="00904BE7">
      <w:pPr>
        <w:spacing w:after="0" w:line="240" w:lineRule="auto"/>
        <w:jc w:val="both"/>
        <w:rPr>
          <w:rFonts w:ascii="Calibri" w:eastAsia="Calibri" w:hAnsi="Calibri" w:cs="Calibri"/>
          <w:color w:val="000000"/>
        </w:rPr>
      </w:pPr>
      <w:r w:rsidRPr="000C00C7">
        <w:rPr>
          <w:rFonts w:ascii="Calibri" w:eastAsia="Calibri" w:hAnsi="Calibri" w:cs="Calibri"/>
          <w:color w:val="000000"/>
        </w:rPr>
        <w:t xml:space="preserve">- </w:t>
      </w:r>
      <w:r w:rsidR="00B60855" w:rsidRPr="000C00C7">
        <w:rPr>
          <w:rFonts w:ascii="Calibri" w:eastAsia="Calibri" w:hAnsi="Calibri" w:cs="Calibri"/>
          <w:color w:val="000000"/>
        </w:rPr>
        <w:t xml:space="preserve">the Hydrographic Office would </w:t>
      </w:r>
      <w:r w:rsidR="00E23944" w:rsidRPr="000C00C7">
        <w:rPr>
          <w:rFonts w:ascii="Calibri" w:eastAsia="Calibri" w:hAnsi="Calibri" w:cs="Calibri"/>
          <w:color w:val="000000"/>
        </w:rPr>
        <w:t>produce their ENCs from a database driven production system, since it is expected that production systems software companies will include support for parallel ENC production (ENC in S-57 format and ENC in S-101 format) when using a database driven system</w:t>
      </w:r>
      <w:r w:rsidR="00057898" w:rsidRPr="000C00C7">
        <w:rPr>
          <w:rFonts w:ascii="Calibri" w:eastAsia="Calibri" w:hAnsi="Calibri" w:cs="Calibri"/>
          <w:color w:val="000000"/>
        </w:rPr>
        <w:t>. This seems to be the</w:t>
      </w:r>
      <w:r w:rsidRPr="000C00C7">
        <w:rPr>
          <w:rFonts w:ascii="Calibri" w:eastAsia="Calibri" w:hAnsi="Calibri" w:cs="Calibri"/>
          <w:color w:val="000000"/>
        </w:rPr>
        <w:t xml:space="preserve"> preferred option for Hydrographic Offices</w:t>
      </w:r>
      <w:r w:rsidR="00057898" w:rsidRPr="000C00C7">
        <w:rPr>
          <w:rFonts w:ascii="Calibri" w:eastAsia="Calibri" w:hAnsi="Calibri" w:cs="Calibri"/>
          <w:color w:val="000000"/>
        </w:rPr>
        <w:t>;</w:t>
      </w:r>
    </w:p>
    <w:p w:rsidR="00E23944" w:rsidRPr="000C00C7" w:rsidRDefault="003F1B72" w:rsidP="00904BE7">
      <w:pPr>
        <w:spacing w:after="0" w:line="240" w:lineRule="auto"/>
        <w:jc w:val="both"/>
        <w:rPr>
          <w:rFonts w:ascii="Calibri" w:eastAsia="Calibri" w:hAnsi="Calibri" w:cs="Calibri"/>
          <w:color w:val="000000"/>
        </w:rPr>
      </w:pPr>
      <w:r w:rsidRPr="000C00C7">
        <w:rPr>
          <w:rFonts w:ascii="Calibri" w:eastAsia="Calibri" w:hAnsi="Calibri" w:cs="Calibri"/>
          <w:color w:val="000000"/>
        </w:rPr>
        <w:t>-</w:t>
      </w:r>
      <w:r w:rsidR="00E23944" w:rsidRPr="000C00C7">
        <w:rPr>
          <w:rFonts w:ascii="Calibri" w:eastAsia="Calibri" w:hAnsi="Calibri" w:cs="Calibri"/>
          <w:color w:val="000000"/>
        </w:rPr>
        <w:t xml:space="preserve"> the Hydrographic Office </w:t>
      </w:r>
      <w:r w:rsidRPr="000C00C7">
        <w:rPr>
          <w:rFonts w:ascii="Calibri" w:eastAsia="Calibri" w:hAnsi="Calibri" w:cs="Calibri"/>
          <w:color w:val="000000"/>
        </w:rPr>
        <w:t xml:space="preserve">would </w:t>
      </w:r>
      <w:r w:rsidR="00E23944" w:rsidRPr="000C00C7">
        <w:rPr>
          <w:rFonts w:ascii="Calibri" w:eastAsia="Calibri" w:hAnsi="Calibri" w:cs="Calibri"/>
          <w:color w:val="000000"/>
        </w:rPr>
        <w:t>perform que conversion of S-57 to S-101</w:t>
      </w:r>
      <w:r w:rsidRPr="000C00C7">
        <w:rPr>
          <w:rFonts w:ascii="Calibri" w:eastAsia="Calibri" w:hAnsi="Calibri" w:cs="Calibri"/>
          <w:color w:val="000000"/>
        </w:rPr>
        <w:t xml:space="preserve">, would </w:t>
      </w:r>
      <w:r w:rsidR="00E23944" w:rsidRPr="000C00C7">
        <w:rPr>
          <w:rFonts w:ascii="Calibri" w:eastAsia="Calibri" w:hAnsi="Calibri" w:cs="Calibri"/>
          <w:color w:val="000000"/>
        </w:rPr>
        <w:t xml:space="preserve">update its production tools and provides only S-101. RENC or authorized data producer </w:t>
      </w:r>
      <w:r w:rsidRPr="000C00C7">
        <w:rPr>
          <w:rFonts w:ascii="Calibri" w:eastAsia="Calibri" w:hAnsi="Calibri" w:cs="Calibri"/>
          <w:color w:val="000000"/>
        </w:rPr>
        <w:t xml:space="preserve">would </w:t>
      </w:r>
      <w:r w:rsidR="00E23944" w:rsidRPr="000C00C7">
        <w:rPr>
          <w:rFonts w:ascii="Calibri" w:eastAsia="Calibri" w:hAnsi="Calibri" w:cs="Calibri"/>
          <w:color w:val="000000"/>
        </w:rPr>
        <w:t>convert automatically S- 101 to S-57</w:t>
      </w:r>
      <w:r w:rsidRPr="000C00C7">
        <w:rPr>
          <w:rFonts w:ascii="Calibri" w:eastAsia="Calibri" w:hAnsi="Calibri" w:cs="Calibri"/>
          <w:color w:val="000000"/>
        </w:rPr>
        <w:t>;</w:t>
      </w:r>
      <w:r w:rsidR="00ED021D" w:rsidRPr="000C00C7">
        <w:rPr>
          <w:rFonts w:ascii="Calibri" w:eastAsia="Calibri" w:hAnsi="Calibri" w:cs="Calibri"/>
          <w:color w:val="000000"/>
        </w:rPr>
        <w:t xml:space="preserve"> or</w:t>
      </w:r>
    </w:p>
    <w:p w:rsidR="00E23944" w:rsidRPr="000C00C7" w:rsidRDefault="003F1B72" w:rsidP="00904BE7">
      <w:pPr>
        <w:spacing w:line="240" w:lineRule="auto"/>
        <w:jc w:val="both"/>
        <w:rPr>
          <w:rFonts w:ascii="Calibri" w:eastAsia="Calibri" w:hAnsi="Calibri" w:cs="Calibri"/>
          <w:color w:val="000000"/>
        </w:rPr>
      </w:pPr>
      <w:r w:rsidRPr="000C00C7">
        <w:rPr>
          <w:rFonts w:ascii="Calibri" w:eastAsia="Calibri" w:hAnsi="Calibri" w:cs="Calibri"/>
          <w:color w:val="000000"/>
        </w:rPr>
        <w:t>- the</w:t>
      </w:r>
      <w:r w:rsidR="00E23944" w:rsidRPr="000C00C7">
        <w:rPr>
          <w:rFonts w:ascii="Calibri" w:eastAsia="Calibri" w:hAnsi="Calibri" w:cs="Calibri"/>
          <w:color w:val="000000"/>
        </w:rPr>
        <w:t xml:space="preserve"> Hydrographic Office </w:t>
      </w:r>
      <w:r w:rsidR="00E85BFD" w:rsidRPr="000C00C7">
        <w:rPr>
          <w:rFonts w:ascii="Calibri" w:eastAsia="Calibri" w:hAnsi="Calibri" w:cs="Calibri"/>
          <w:color w:val="000000"/>
        </w:rPr>
        <w:t xml:space="preserve">would </w:t>
      </w:r>
      <w:r w:rsidR="00E23944" w:rsidRPr="000C00C7">
        <w:rPr>
          <w:rFonts w:ascii="Calibri" w:eastAsia="Calibri" w:hAnsi="Calibri" w:cs="Calibri"/>
          <w:color w:val="000000"/>
        </w:rPr>
        <w:t xml:space="preserve">continue with S-57 production tools and </w:t>
      </w:r>
      <w:r w:rsidR="007926A1" w:rsidRPr="000C00C7">
        <w:rPr>
          <w:rFonts w:ascii="Calibri" w:eastAsia="Calibri" w:hAnsi="Calibri" w:cs="Calibri"/>
          <w:color w:val="000000"/>
        </w:rPr>
        <w:t xml:space="preserve">would </w:t>
      </w:r>
      <w:r w:rsidR="00E23944" w:rsidRPr="000C00C7">
        <w:rPr>
          <w:rFonts w:ascii="Calibri" w:eastAsia="Calibri" w:hAnsi="Calibri" w:cs="Calibri"/>
          <w:color w:val="000000"/>
        </w:rPr>
        <w:t>provide only S-57.</w:t>
      </w:r>
      <w:r w:rsidR="008571A0" w:rsidRPr="000C00C7">
        <w:rPr>
          <w:rFonts w:ascii="Calibri" w:eastAsia="Calibri" w:hAnsi="Calibri" w:cs="Calibri"/>
          <w:color w:val="000000"/>
        </w:rPr>
        <w:t xml:space="preserve"> </w:t>
      </w:r>
      <w:r w:rsidR="00E23944" w:rsidRPr="000C00C7">
        <w:rPr>
          <w:rFonts w:ascii="Calibri" w:eastAsia="Calibri" w:hAnsi="Calibri" w:cs="Calibri"/>
          <w:color w:val="000000"/>
        </w:rPr>
        <w:t xml:space="preserve">RENC or authorized data producer </w:t>
      </w:r>
      <w:r w:rsidR="008571A0" w:rsidRPr="000C00C7">
        <w:rPr>
          <w:rFonts w:ascii="Calibri" w:eastAsia="Calibri" w:hAnsi="Calibri" w:cs="Calibri"/>
          <w:color w:val="000000"/>
        </w:rPr>
        <w:t xml:space="preserve">would </w:t>
      </w:r>
      <w:r w:rsidR="00E23944" w:rsidRPr="000C00C7">
        <w:rPr>
          <w:rFonts w:ascii="Calibri" w:eastAsia="Calibri" w:hAnsi="Calibri" w:cs="Calibri"/>
          <w:color w:val="000000"/>
        </w:rPr>
        <w:t>convert automatically S-57 to S-101 with an interpretation agreement with the Hydrographic Office.</w:t>
      </w:r>
    </w:p>
    <w:p w:rsidR="00643B90" w:rsidRPr="000C00C7" w:rsidRDefault="0008455D" w:rsidP="00904BE7">
      <w:pPr>
        <w:spacing w:before="80" w:line="240" w:lineRule="auto"/>
        <w:jc w:val="both"/>
        <w:rPr>
          <w:rFonts w:ascii="Calibri" w:eastAsia="Calibri" w:hAnsi="Calibri" w:cs="Calibri"/>
          <w:color w:val="000000"/>
        </w:rPr>
      </w:pPr>
      <w:r w:rsidRPr="000C00C7">
        <w:rPr>
          <w:rFonts w:ascii="Calibri" w:eastAsia="Calibri" w:hAnsi="Calibri" w:cs="Calibri"/>
          <w:color w:val="000000"/>
        </w:rPr>
        <w:t>I</w:t>
      </w:r>
      <w:r w:rsidR="00643B90" w:rsidRPr="000C00C7">
        <w:rPr>
          <w:rFonts w:ascii="Calibri" w:eastAsia="Calibri" w:hAnsi="Calibri" w:cs="Calibri"/>
          <w:color w:val="000000"/>
        </w:rPr>
        <w:t xml:space="preserve">MO </w:t>
      </w:r>
      <w:r w:rsidRPr="000C00C7">
        <w:rPr>
          <w:rFonts w:ascii="Calibri" w:eastAsia="Calibri" w:hAnsi="Calibri" w:cs="Calibri"/>
          <w:color w:val="000000"/>
        </w:rPr>
        <w:t xml:space="preserve">had </w:t>
      </w:r>
      <w:r w:rsidR="00643B90" w:rsidRPr="000C00C7">
        <w:rPr>
          <w:rFonts w:ascii="Calibri" w:eastAsia="Calibri" w:hAnsi="Calibri" w:cs="Calibri"/>
          <w:color w:val="000000"/>
        </w:rPr>
        <w:t xml:space="preserve">agreed </w:t>
      </w:r>
      <w:r w:rsidRPr="000C00C7">
        <w:rPr>
          <w:rFonts w:ascii="Calibri" w:eastAsia="Calibri" w:hAnsi="Calibri" w:cs="Calibri"/>
          <w:color w:val="000000"/>
        </w:rPr>
        <w:t xml:space="preserve">with IHO </w:t>
      </w:r>
      <w:r w:rsidR="00643B90" w:rsidRPr="000C00C7">
        <w:rPr>
          <w:rFonts w:ascii="Calibri" w:eastAsia="Calibri" w:hAnsi="Calibri" w:cs="Calibri"/>
          <w:color w:val="000000"/>
        </w:rPr>
        <w:t xml:space="preserve">on </w:t>
      </w:r>
      <w:r w:rsidRPr="000C00C7">
        <w:rPr>
          <w:rFonts w:ascii="Calibri" w:eastAsia="Calibri" w:hAnsi="Calibri" w:cs="Calibri"/>
          <w:color w:val="000000"/>
        </w:rPr>
        <w:t>the</w:t>
      </w:r>
      <w:r w:rsidR="00643B90" w:rsidRPr="000C00C7">
        <w:rPr>
          <w:rFonts w:ascii="Calibri" w:eastAsia="Calibri" w:hAnsi="Calibri" w:cs="Calibri"/>
          <w:color w:val="000000"/>
        </w:rPr>
        <w:t xml:space="preserve"> </w:t>
      </w:r>
      <w:r w:rsidRPr="000C00C7">
        <w:rPr>
          <w:rFonts w:ascii="Calibri" w:eastAsia="Calibri" w:hAnsi="Calibri" w:cs="Calibri"/>
          <w:color w:val="000000"/>
        </w:rPr>
        <w:t>r</w:t>
      </w:r>
      <w:r w:rsidR="00643B90" w:rsidRPr="000C00C7">
        <w:rPr>
          <w:rFonts w:ascii="Calibri" w:eastAsia="Calibri" w:hAnsi="Calibri" w:cs="Calibri"/>
          <w:color w:val="000000"/>
        </w:rPr>
        <w:t>evision of IMO Regulations on ECDIS</w:t>
      </w:r>
      <w:r w:rsidRPr="000C00C7">
        <w:rPr>
          <w:rFonts w:ascii="Calibri" w:eastAsia="Calibri" w:hAnsi="Calibri" w:cs="Calibri"/>
          <w:color w:val="000000"/>
        </w:rPr>
        <w:t xml:space="preserve">: “ECDIS </w:t>
      </w:r>
      <w:r w:rsidR="00643B90" w:rsidRPr="000C00C7">
        <w:rPr>
          <w:rFonts w:ascii="Calibri" w:eastAsia="Calibri" w:hAnsi="Calibri" w:cs="Calibri"/>
          <w:color w:val="000000"/>
        </w:rPr>
        <w:t>Guidance for Good Practice</w:t>
      </w:r>
      <w:r w:rsidRPr="000C00C7">
        <w:rPr>
          <w:rFonts w:ascii="Calibri" w:eastAsia="Calibri" w:hAnsi="Calibri" w:cs="Calibri"/>
          <w:color w:val="000000"/>
        </w:rPr>
        <w:t>”</w:t>
      </w:r>
      <w:r w:rsidR="00643B90" w:rsidRPr="000C00C7">
        <w:rPr>
          <w:rFonts w:ascii="Calibri" w:eastAsia="Calibri" w:hAnsi="Calibri" w:cs="Calibri"/>
          <w:color w:val="000000"/>
        </w:rPr>
        <w:t xml:space="preserve"> and </w:t>
      </w:r>
      <w:r w:rsidRPr="000C00C7">
        <w:rPr>
          <w:rFonts w:ascii="Calibri" w:eastAsia="Calibri" w:hAnsi="Calibri" w:cs="Calibri"/>
          <w:color w:val="000000"/>
        </w:rPr>
        <w:t>“</w:t>
      </w:r>
      <w:r w:rsidR="00643B90" w:rsidRPr="000C00C7">
        <w:rPr>
          <w:rFonts w:ascii="Calibri" w:eastAsia="Calibri" w:hAnsi="Calibri" w:cs="Calibri"/>
          <w:color w:val="000000"/>
        </w:rPr>
        <w:t>ECDIS Performance Standard</w:t>
      </w:r>
      <w:r w:rsidRPr="000C00C7">
        <w:rPr>
          <w:rFonts w:ascii="Calibri" w:eastAsia="Calibri" w:hAnsi="Calibri" w:cs="Calibri"/>
          <w:color w:val="000000"/>
        </w:rPr>
        <w:t>”</w:t>
      </w:r>
      <w:r w:rsidR="00643B90" w:rsidRPr="000C00C7">
        <w:rPr>
          <w:rFonts w:ascii="Calibri" w:eastAsia="Calibri" w:hAnsi="Calibri" w:cs="Calibri"/>
          <w:color w:val="000000"/>
        </w:rPr>
        <w:t>.</w:t>
      </w:r>
      <w:r w:rsidR="00897B85" w:rsidRPr="000C00C7">
        <w:rPr>
          <w:rFonts w:ascii="Calibri" w:eastAsia="Calibri" w:hAnsi="Calibri" w:cs="Calibri"/>
          <w:color w:val="000000"/>
        </w:rPr>
        <w:t xml:space="preserve"> </w:t>
      </w:r>
      <w:r w:rsidR="00643B90" w:rsidRPr="000C00C7">
        <w:rPr>
          <w:rFonts w:ascii="Calibri" w:eastAsia="Calibri" w:hAnsi="Calibri" w:cs="Calibri"/>
          <w:color w:val="000000"/>
        </w:rPr>
        <w:t xml:space="preserve">HSSC Chair group with the participation of CIRM, IEC and </w:t>
      </w:r>
      <w:proofErr w:type="spellStart"/>
      <w:r w:rsidR="00643B90" w:rsidRPr="000C00C7">
        <w:rPr>
          <w:rFonts w:ascii="Calibri" w:eastAsia="Calibri" w:hAnsi="Calibri" w:cs="Calibri"/>
          <w:color w:val="000000"/>
        </w:rPr>
        <w:t>Intertanko</w:t>
      </w:r>
      <w:proofErr w:type="spellEnd"/>
      <w:r w:rsidR="00643B90" w:rsidRPr="000C00C7">
        <w:rPr>
          <w:rFonts w:ascii="Calibri" w:eastAsia="Calibri" w:hAnsi="Calibri" w:cs="Calibri"/>
          <w:color w:val="000000"/>
        </w:rPr>
        <w:t xml:space="preserve"> </w:t>
      </w:r>
      <w:r w:rsidR="00897B85" w:rsidRPr="000C00C7">
        <w:rPr>
          <w:rFonts w:ascii="Calibri" w:eastAsia="Calibri" w:hAnsi="Calibri" w:cs="Calibri"/>
          <w:color w:val="000000"/>
        </w:rPr>
        <w:t>would</w:t>
      </w:r>
      <w:r w:rsidR="00643B90" w:rsidRPr="000C00C7">
        <w:rPr>
          <w:rFonts w:ascii="Calibri" w:eastAsia="Calibri" w:hAnsi="Calibri" w:cs="Calibri"/>
          <w:color w:val="000000"/>
        </w:rPr>
        <w:t xml:space="preserve"> review these IMO regulations to be able to submit drafted documents to the 9th Meeting of the IMO Sub-Committee on Navigation, Communications and Search and Rescue in 2022.</w:t>
      </w:r>
    </w:p>
    <w:p w:rsidR="00456CC4" w:rsidRPr="000C00C7" w:rsidRDefault="00D87949" w:rsidP="00904BE7">
      <w:pPr>
        <w:spacing w:before="80" w:line="240" w:lineRule="auto"/>
        <w:jc w:val="both"/>
        <w:rPr>
          <w:rFonts w:ascii="Calibri" w:eastAsia="Calibri" w:hAnsi="Calibri" w:cs="Calibri"/>
          <w:color w:val="000000"/>
        </w:rPr>
      </w:pPr>
      <w:r w:rsidRPr="000C00C7">
        <w:rPr>
          <w:rFonts w:ascii="Calibri" w:eastAsia="Calibri" w:hAnsi="Calibri" w:cs="Calibri"/>
          <w:color w:val="000000"/>
        </w:rPr>
        <w:t>The establishment of three Project Teams were</w:t>
      </w:r>
      <w:r w:rsidR="00456CC4" w:rsidRPr="000C00C7">
        <w:rPr>
          <w:rFonts w:ascii="Calibri" w:eastAsia="Calibri" w:hAnsi="Calibri" w:cs="Calibri"/>
          <w:color w:val="000000"/>
        </w:rPr>
        <w:t xml:space="preserve"> </w:t>
      </w:r>
      <w:r w:rsidRPr="000C00C7">
        <w:rPr>
          <w:rFonts w:ascii="Calibri" w:eastAsia="Calibri" w:hAnsi="Calibri" w:cs="Calibri"/>
          <w:color w:val="000000"/>
        </w:rPr>
        <w:t>h</w:t>
      </w:r>
      <w:r w:rsidR="00456CC4" w:rsidRPr="000C00C7">
        <w:rPr>
          <w:rFonts w:ascii="Calibri" w:eastAsia="Calibri" w:hAnsi="Calibri" w:cs="Calibri"/>
          <w:color w:val="000000"/>
        </w:rPr>
        <w:t>ighlight</w:t>
      </w:r>
      <w:r w:rsidRPr="000C00C7">
        <w:rPr>
          <w:rFonts w:ascii="Calibri" w:eastAsia="Calibri" w:hAnsi="Calibri" w:cs="Calibri"/>
          <w:color w:val="000000"/>
        </w:rPr>
        <w:t>ed</w:t>
      </w:r>
      <w:r w:rsidR="00456CC4" w:rsidRPr="000C00C7">
        <w:rPr>
          <w:rFonts w:ascii="Calibri" w:eastAsia="Calibri" w:hAnsi="Calibri" w:cs="Calibri"/>
          <w:color w:val="000000"/>
        </w:rPr>
        <w:t>:</w:t>
      </w:r>
      <w:r w:rsidRPr="000C00C7">
        <w:rPr>
          <w:rFonts w:ascii="Calibri" w:eastAsia="Calibri" w:hAnsi="Calibri" w:cs="Calibri"/>
          <w:color w:val="000000"/>
        </w:rPr>
        <w:t xml:space="preserve"> the</w:t>
      </w:r>
      <w:r w:rsidR="00456CC4" w:rsidRPr="000C00C7">
        <w:rPr>
          <w:rFonts w:ascii="Calibri" w:eastAsia="Calibri" w:hAnsi="Calibri" w:cs="Calibri"/>
          <w:color w:val="000000"/>
        </w:rPr>
        <w:t xml:space="preserve"> “Baseline Symbology” Project Team to support automated production of paper nautical charts from S-101 data</w:t>
      </w:r>
      <w:r w:rsidRPr="000C00C7">
        <w:rPr>
          <w:rFonts w:ascii="Calibri" w:eastAsia="Calibri" w:hAnsi="Calibri" w:cs="Calibri"/>
          <w:color w:val="000000"/>
        </w:rPr>
        <w:t>;</w:t>
      </w:r>
      <w:r w:rsidR="00456CC4" w:rsidRPr="000C00C7">
        <w:rPr>
          <w:rFonts w:ascii="Calibri" w:eastAsia="Calibri" w:hAnsi="Calibri" w:cs="Calibri"/>
          <w:color w:val="000000"/>
        </w:rPr>
        <w:t xml:space="preserve"> </w:t>
      </w:r>
      <w:r w:rsidR="00AD4CD4" w:rsidRPr="000C00C7">
        <w:rPr>
          <w:rFonts w:ascii="Calibri" w:eastAsia="Calibri" w:hAnsi="Calibri" w:cs="Calibri"/>
          <w:color w:val="000000"/>
        </w:rPr>
        <w:t xml:space="preserve">the S-130 Project Team </w:t>
      </w:r>
      <w:r w:rsidR="009F0F28" w:rsidRPr="000C00C7">
        <w:rPr>
          <w:rFonts w:ascii="Calibri" w:eastAsia="Calibri" w:hAnsi="Calibri" w:cs="Calibri"/>
          <w:color w:val="000000"/>
        </w:rPr>
        <w:t>for</w:t>
      </w:r>
      <w:r w:rsidR="00456CC4" w:rsidRPr="000C00C7">
        <w:rPr>
          <w:rFonts w:ascii="Calibri" w:eastAsia="Calibri" w:hAnsi="Calibri" w:cs="Calibri"/>
          <w:color w:val="000000"/>
        </w:rPr>
        <w:t xml:space="preserve"> </w:t>
      </w:r>
      <w:r w:rsidR="009F0F28" w:rsidRPr="000C00C7">
        <w:rPr>
          <w:rFonts w:ascii="Calibri" w:eastAsia="Calibri" w:hAnsi="Calibri" w:cs="Calibri"/>
          <w:color w:val="000000"/>
        </w:rPr>
        <w:t>p</w:t>
      </w:r>
      <w:r w:rsidR="00456CC4" w:rsidRPr="000C00C7">
        <w:rPr>
          <w:rFonts w:ascii="Calibri" w:eastAsia="Calibri" w:hAnsi="Calibri" w:cs="Calibri"/>
          <w:color w:val="000000"/>
        </w:rPr>
        <w:t>olygonal demarcations of global sea areas (S-130PT)</w:t>
      </w:r>
      <w:r w:rsidRPr="000C00C7">
        <w:rPr>
          <w:rFonts w:ascii="Calibri" w:eastAsia="Calibri" w:hAnsi="Calibri" w:cs="Calibri"/>
          <w:color w:val="000000"/>
        </w:rPr>
        <w:t>; and the</w:t>
      </w:r>
      <w:r w:rsidR="00456CC4" w:rsidRPr="000C00C7">
        <w:rPr>
          <w:rFonts w:ascii="Calibri" w:eastAsia="Calibri" w:hAnsi="Calibri" w:cs="Calibri"/>
          <w:color w:val="000000"/>
        </w:rPr>
        <w:t xml:space="preserve"> Maritime Autonomous Surface Ships (MASS) Navigation </w:t>
      </w:r>
      <w:r w:rsidR="00EA0867" w:rsidRPr="000C00C7">
        <w:rPr>
          <w:rFonts w:ascii="Calibri" w:eastAsia="Calibri" w:hAnsi="Calibri" w:cs="Calibri"/>
          <w:color w:val="000000"/>
        </w:rPr>
        <w:t xml:space="preserve">Project Team </w:t>
      </w:r>
      <w:r w:rsidR="00456CC4" w:rsidRPr="000C00C7">
        <w:rPr>
          <w:rFonts w:ascii="Calibri" w:eastAsia="Calibri" w:hAnsi="Calibri" w:cs="Calibri"/>
          <w:color w:val="000000"/>
        </w:rPr>
        <w:t>(MASS PT)</w:t>
      </w:r>
      <w:r w:rsidRPr="000C00C7">
        <w:rPr>
          <w:rFonts w:ascii="Calibri" w:eastAsia="Calibri" w:hAnsi="Calibri" w:cs="Calibri"/>
          <w:color w:val="000000"/>
        </w:rPr>
        <w:t>.</w:t>
      </w:r>
    </w:p>
    <w:p w:rsidR="00456CC4" w:rsidRPr="000C00C7" w:rsidRDefault="00070C9B" w:rsidP="00904BE7">
      <w:pPr>
        <w:spacing w:before="80" w:line="240" w:lineRule="auto"/>
        <w:jc w:val="both"/>
        <w:rPr>
          <w:rFonts w:ascii="Calibri" w:eastAsia="Calibri" w:hAnsi="Calibri" w:cs="Calibri"/>
          <w:color w:val="000000"/>
        </w:rPr>
      </w:pPr>
      <w:r w:rsidRPr="000C00C7">
        <w:rPr>
          <w:rFonts w:ascii="Calibri" w:eastAsia="Calibri" w:hAnsi="Calibri" w:cs="Calibri"/>
          <w:color w:val="000000"/>
        </w:rPr>
        <w:t xml:space="preserve">Finally, Captain Rodrigo Obino </w:t>
      </w:r>
      <w:r w:rsidR="00F97B58" w:rsidRPr="000C00C7">
        <w:rPr>
          <w:rFonts w:ascii="Calibri" w:eastAsia="Calibri" w:hAnsi="Calibri" w:cs="Calibri"/>
          <w:color w:val="000000"/>
        </w:rPr>
        <w:t>announced</w:t>
      </w:r>
      <w:r w:rsidRPr="000C00C7">
        <w:rPr>
          <w:rFonts w:ascii="Calibri" w:eastAsia="Calibri" w:hAnsi="Calibri" w:cs="Calibri"/>
          <w:color w:val="000000"/>
        </w:rPr>
        <w:t xml:space="preserve"> </w:t>
      </w:r>
      <w:r w:rsidR="00456CC4" w:rsidRPr="000C00C7">
        <w:rPr>
          <w:rFonts w:ascii="Calibri" w:eastAsia="Calibri" w:hAnsi="Calibri" w:cs="Calibri"/>
          <w:color w:val="000000"/>
        </w:rPr>
        <w:t>the</w:t>
      </w:r>
      <w:r w:rsidR="00F97B58" w:rsidRPr="000C00C7">
        <w:rPr>
          <w:rFonts w:ascii="Calibri" w:eastAsia="Calibri" w:hAnsi="Calibri" w:cs="Calibri"/>
          <w:color w:val="000000"/>
        </w:rPr>
        <w:t xml:space="preserve"> inauguration in October 26</w:t>
      </w:r>
      <w:r w:rsidR="009150B1" w:rsidRPr="000C00C7">
        <w:rPr>
          <w:rFonts w:ascii="Calibri" w:eastAsia="Calibri" w:hAnsi="Calibri" w:cs="Calibri"/>
          <w:color w:val="000000"/>
        </w:rPr>
        <w:t>, 2021</w:t>
      </w:r>
      <w:r w:rsidR="00456CC4" w:rsidRPr="000C00C7">
        <w:rPr>
          <w:rFonts w:ascii="Calibri" w:eastAsia="Calibri" w:hAnsi="Calibri" w:cs="Calibri"/>
          <w:color w:val="000000"/>
        </w:rPr>
        <w:t xml:space="preserve"> </w:t>
      </w:r>
      <w:r w:rsidR="00F97B58" w:rsidRPr="000C00C7">
        <w:rPr>
          <w:rFonts w:ascii="Calibri" w:eastAsia="Calibri" w:hAnsi="Calibri" w:cs="Calibri"/>
          <w:color w:val="000000"/>
        </w:rPr>
        <w:t xml:space="preserve">of the </w:t>
      </w:r>
      <w:r w:rsidR="00456CC4" w:rsidRPr="000C00C7">
        <w:rPr>
          <w:rFonts w:ascii="Calibri" w:eastAsia="Calibri" w:hAnsi="Calibri" w:cs="Calibri"/>
          <w:color w:val="000000"/>
        </w:rPr>
        <w:t>Joint IHO-Singapore Innovation and Technology Laboratory to coordinate and testbed initiatives.</w:t>
      </w:r>
    </w:p>
    <w:p w:rsidR="00897B68" w:rsidRPr="000C00C7" w:rsidRDefault="000E7D10" w:rsidP="00904BE7">
      <w:pPr>
        <w:spacing w:before="80" w:line="240" w:lineRule="auto"/>
        <w:jc w:val="both"/>
        <w:rPr>
          <w:rFonts w:ascii="Calibri" w:hAnsi="Calibri" w:cs="Calibri"/>
        </w:rPr>
      </w:pPr>
      <w:r w:rsidRPr="000C00C7">
        <w:rPr>
          <w:rFonts w:ascii="Calibri" w:eastAsia="Calibri" w:hAnsi="Calibri" w:cs="Calibri"/>
          <w:color w:val="000000"/>
        </w:rPr>
        <w:t xml:space="preserve">MACHC Chair thanked and noted the IRCC </w:t>
      </w:r>
      <w:r w:rsidR="00281741" w:rsidRPr="000C00C7">
        <w:rPr>
          <w:rFonts w:ascii="Calibri" w:eastAsia="Calibri" w:hAnsi="Calibri" w:cs="Calibri"/>
          <w:color w:val="000000"/>
        </w:rPr>
        <w:t>update</w:t>
      </w:r>
      <w:r w:rsidRPr="000C00C7">
        <w:rPr>
          <w:rFonts w:ascii="Calibri" w:eastAsia="Calibri" w:hAnsi="Calibri" w:cs="Calibri"/>
          <w:color w:val="000000"/>
        </w:rPr>
        <w:t>.</w:t>
      </w:r>
    </w:p>
    <w:tbl>
      <w:tblPr>
        <w:tblW w:w="9080" w:type="dxa"/>
        <w:jc w:val="center"/>
        <w:tblCellMar>
          <w:top w:w="100" w:type="dxa"/>
          <w:left w:w="100" w:type="dxa"/>
          <w:bottom w:w="100" w:type="dxa"/>
          <w:right w:w="100" w:type="dxa"/>
        </w:tblCellMar>
        <w:tblLook w:val="0600" w:firstRow="0" w:lastRow="0" w:firstColumn="0" w:lastColumn="0" w:noHBand="1" w:noVBand="1"/>
      </w:tblPr>
      <w:tblGrid>
        <w:gridCol w:w="1250"/>
        <w:gridCol w:w="7830"/>
      </w:tblGrid>
      <w:tr w:rsidR="00897B68" w:rsidRPr="000C00C7" w:rsidTr="00E74BBD">
        <w:trPr>
          <w:trHeight w:val="150"/>
          <w:jc w:val="center"/>
        </w:trPr>
        <w:tc>
          <w:tcPr>
            <w:tcW w:w="1250"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897B68" w:rsidRPr="000C00C7" w:rsidRDefault="000E7D10" w:rsidP="00904BE7">
            <w:pPr>
              <w:spacing w:after="0" w:line="240" w:lineRule="auto"/>
              <w:rPr>
                <w:rFonts w:ascii="Calibri" w:hAnsi="Calibri" w:cs="Calibri"/>
              </w:rPr>
            </w:pPr>
            <w:r w:rsidRPr="000C00C7">
              <w:rPr>
                <w:rFonts w:ascii="Calibri" w:hAnsi="Calibri" w:cs="Calibri"/>
              </w:rPr>
              <w:t>22.2.1.2</w:t>
            </w:r>
          </w:p>
        </w:tc>
        <w:tc>
          <w:tcPr>
            <w:tcW w:w="7829" w:type="dxa"/>
            <w:tcBorders>
              <w:top w:val="single" w:sz="8" w:space="0" w:color="000000"/>
              <w:bottom w:val="single" w:sz="8" w:space="0" w:color="000000"/>
              <w:right w:val="single" w:sz="8" w:space="0" w:color="000000"/>
            </w:tcBorders>
            <w:shd w:val="clear" w:color="auto" w:fill="F9F7F1"/>
          </w:tcPr>
          <w:p w:rsidR="00897B68" w:rsidRPr="000C00C7" w:rsidRDefault="000E7D10" w:rsidP="00904BE7">
            <w:pPr>
              <w:pStyle w:val="NoSpacing"/>
              <w:rPr>
                <w:rFonts w:ascii="Calibri" w:hAnsi="Calibri" w:cs="Calibri"/>
                <w:sz w:val="22"/>
                <w:szCs w:val="22"/>
                <w:lang w:val="en-US"/>
              </w:rPr>
            </w:pPr>
            <w:r w:rsidRPr="000C00C7">
              <w:rPr>
                <w:rFonts w:ascii="Calibri" w:hAnsi="Calibri" w:cs="Calibri"/>
                <w:sz w:val="22"/>
                <w:szCs w:val="22"/>
                <w:lang w:val="en-US"/>
              </w:rPr>
              <w:t xml:space="preserve">Decision: Noted the HSSC </w:t>
            </w:r>
            <w:r w:rsidR="00C06AF4" w:rsidRPr="000C00C7">
              <w:rPr>
                <w:rFonts w:ascii="Calibri" w:hAnsi="Calibri" w:cs="Calibri"/>
                <w:sz w:val="22"/>
                <w:szCs w:val="22"/>
                <w:lang w:val="en-US"/>
              </w:rPr>
              <w:t>u</w:t>
            </w:r>
            <w:r w:rsidR="00281741" w:rsidRPr="000C00C7">
              <w:rPr>
                <w:rFonts w:ascii="Calibri" w:hAnsi="Calibri" w:cs="Calibri"/>
                <w:sz w:val="22"/>
                <w:szCs w:val="22"/>
                <w:lang w:val="en-US"/>
              </w:rPr>
              <w:t>pdate</w:t>
            </w:r>
            <w:r w:rsidRPr="000C00C7">
              <w:rPr>
                <w:rFonts w:ascii="Calibri" w:hAnsi="Calibri" w:cs="Calibri"/>
                <w:sz w:val="22"/>
                <w:szCs w:val="22"/>
                <w:lang w:val="en-US"/>
              </w:rPr>
              <w:t>.</w:t>
            </w:r>
          </w:p>
        </w:tc>
      </w:tr>
    </w:tbl>
    <w:p w:rsidR="00C97726" w:rsidRDefault="00C97726" w:rsidP="00904BE7">
      <w:pPr>
        <w:spacing w:before="80" w:line="240" w:lineRule="auto"/>
        <w:jc w:val="both"/>
        <w:rPr>
          <w:rFonts w:ascii="Calibri" w:hAnsi="Calibri" w:cs="Calibri"/>
        </w:rPr>
      </w:pPr>
    </w:p>
    <w:p w:rsidR="00897B68" w:rsidRPr="000C00C7" w:rsidRDefault="00DB5672" w:rsidP="00904BE7">
      <w:pPr>
        <w:spacing w:before="80" w:line="240" w:lineRule="auto"/>
        <w:jc w:val="both"/>
        <w:rPr>
          <w:rFonts w:ascii="Calibri" w:eastAsia="Calibri" w:hAnsi="Calibri" w:cs="Calibri"/>
          <w:color w:val="000000"/>
        </w:rPr>
      </w:pPr>
      <w:r w:rsidRPr="000C00C7">
        <w:rPr>
          <w:rFonts w:ascii="Calibri" w:hAnsi="Calibri" w:cs="Calibri"/>
        </w:rPr>
        <w:t>MACHC Chair</w:t>
      </w:r>
      <w:r w:rsidR="000E7D10" w:rsidRPr="000C00C7">
        <w:rPr>
          <w:rFonts w:ascii="Calibri" w:eastAsia="Calibri" w:hAnsi="Calibri" w:cs="Calibri"/>
          <w:color w:val="000000"/>
        </w:rPr>
        <w:t xml:space="preserve"> invited Mr. Chris</w:t>
      </w:r>
      <w:r w:rsidR="0089439B" w:rsidRPr="000C00C7">
        <w:rPr>
          <w:rFonts w:ascii="Calibri" w:eastAsia="Calibri" w:hAnsi="Calibri" w:cs="Calibri"/>
          <w:color w:val="000000"/>
        </w:rPr>
        <w:t>topher</w:t>
      </w:r>
      <w:r w:rsidR="000E7D10" w:rsidRPr="000C00C7">
        <w:rPr>
          <w:rFonts w:ascii="Calibri" w:eastAsia="Calibri" w:hAnsi="Calibri" w:cs="Calibri"/>
          <w:color w:val="000000"/>
        </w:rPr>
        <w:t xml:space="preserve"> Janus</w:t>
      </w:r>
      <w:r w:rsidR="004B43E4" w:rsidRPr="000C00C7">
        <w:rPr>
          <w:rFonts w:ascii="Calibri" w:eastAsia="Calibri" w:hAnsi="Calibri" w:cs="Calibri"/>
          <w:color w:val="000000"/>
        </w:rPr>
        <w:t xml:space="preserve"> of the United States National Geospatial-Intelligence Agency (NGA)</w:t>
      </w:r>
      <w:r w:rsidR="00D023FA" w:rsidRPr="000C00C7">
        <w:rPr>
          <w:rFonts w:ascii="Calibri" w:eastAsia="Calibri" w:hAnsi="Calibri" w:cs="Calibri"/>
          <w:color w:val="000000"/>
        </w:rPr>
        <w:t xml:space="preserve"> and</w:t>
      </w:r>
      <w:r w:rsidR="000E7D10" w:rsidRPr="000C00C7">
        <w:rPr>
          <w:rFonts w:ascii="Calibri" w:eastAsia="Calibri" w:hAnsi="Calibri" w:cs="Calibri"/>
          <w:color w:val="000000"/>
        </w:rPr>
        <w:t xml:space="preserve"> Chair of IHO Sub-Committee on the World-Wide Navigational Warning Service</w:t>
      </w:r>
      <w:r w:rsidR="00C764B4" w:rsidRPr="000C00C7">
        <w:rPr>
          <w:rFonts w:ascii="Calibri" w:eastAsia="Calibri" w:hAnsi="Calibri" w:cs="Calibri"/>
          <w:color w:val="000000"/>
        </w:rPr>
        <w:t xml:space="preserve"> (WWNWS-SC)</w:t>
      </w:r>
      <w:r w:rsidR="000E7D10" w:rsidRPr="000C00C7">
        <w:rPr>
          <w:rFonts w:ascii="Calibri" w:eastAsia="Calibri" w:hAnsi="Calibri" w:cs="Calibri"/>
          <w:color w:val="000000"/>
        </w:rPr>
        <w:t xml:space="preserve"> to present </w:t>
      </w:r>
      <w:r w:rsidR="00D734D3" w:rsidRPr="000C00C7">
        <w:rPr>
          <w:rFonts w:ascii="Calibri" w:eastAsia="Calibri" w:hAnsi="Calibri" w:cs="Calibri"/>
          <w:color w:val="000000"/>
        </w:rPr>
        <w:t>his</w:t>
      </w:r>
      <w:r w:rsidR="001921A1" w:rsidRPr="000C00C7">
        <w:rPr>
          <w:rFonts w:ascii="Calibri" w:eastAsia="Calibri" w:hAnsi="Calibri" w:cs="Calibri"/>
          <w:color w:val="000000"/>
        </w:rPr>
        <w:t xml:space="preserve"> report</w:t>
      </w:r>
      <w:r w:rsidR="000E7D10" w:rsidRPr="000C00C7">
        <w:rPr>
          <w:rFonts w:ascii="Calibri" w:eastAsia="Calibri" w:hAnsi="Calibri" w:cs="Calibri"/>
          <w:color w:val="000000"/>
        </w:rPr>
        <w:t>.</w:t>
      </w:r>
    </w:p>
    <w:p w:rsidR="009D38BB" w:rsidRPr="000C00C7" w:rsidRDefault="009D38BB" w:rsidP="00904BE7">
      <w:pPr>
        <w:spacing w:before="80" w:line="240" w:lineRule="auto"/>
        <w:jc w:val="both"/>
        <w:rPr>
          <w:rFonts w:ascii="Calibri" w:hAnsi="Calibri" w:cs="Calibri"/>
        </w:rPr>
      </w:pPr>
    </w:p>
    <w:p w:rsidR="00897B68" w:rsidRPr="000C00C7" w:rsidRDefault="000E7D10" w:rsidP="00904BE7">
      <w:pPr>
        <w:pStyle w:val="Heading2"/>
        <w:jc w:val="both"/>
        <w:rPr>
          <w:rFonts w:ascii="Calibri" w:hAnsi="Calibri" w:cs="Calibri"/>
          <w:sz w:val="22"/>
          <w:szCs w:val="22"/>
        </w:rPr>
      </w:pPr>
      <w:bookmarkStart w:id="19" w:name="_Toc93584268"/>
      <w:bookmarkStart w:id="20" w:name="_Toc33709248"/>
      <w:r w:rsidRPr="000C00C7">
        <w:rPr>
          <w:rFonts w:ascii="Calibri" w:hAnsi="Calibri" w:cs="Calibri"/>
          <w:sz w:val="22"/>
          <w:szCs w:val="22"/>
        </w:rPr>
        <w:t>2.2 Maritime Safety Information/World-Wide Navigational Warning Service Report (</w:t>
      </w:r>
      <w:r w:rsidR="00542769" w:rsidRPr="000C00C7">
        <w:rPr>
          <w:rFonts w:ascii="Calibri" w:hAnsi="Calibri" w:cs="Calibri"/>
          <w:sz w:val="22"/>
          <w:szCs w:val="22"/>
        </w:rPr>
        <w:t>Mr</w:t>
      </w:r>
      <w:r w:rsidR="00F25B62" w:rsidRPr="000C00C7">
        <w:rPr>
          <w:rFonts w:ascii="Calibri" w:hAnsi="Calibri" w:cs="Calibri"/>
          <w:sz w:val="22"/>
          <w:szCs w:val="22"/>
        </w:rPr>
        <w:t>.</w:t>
      </w:r>
      <w:r w:rsidR="00542769" w:rsidRPr="000C00C7">
        <w:rPr>
          <w:rFonts w:ascii="Calibri" w:hAnsi="Calibri" w:cs="Calibri"/>
          <w:sz w:val="22"/>
          <w:szCs w:val="22"/>
        </w:rPr>
        <w:t xml:space="preserve"> </w:t>
      </w:r>
      <w:r w:rsidRPr="000C00C7">
        <w:rPr>
          <w:rFonts w:ascii="Calibri" w:hAnsi="Calibri" w:cs="Calibri"/>
          <w:sz w:val="22"/>
          <w:szCs w:val="22"/>
        </w:rPr>
        <w:t>Chris</w:t>
      </w:r>
      <w:r w:rsidR="00542769" w:rsidRPr="000C00C7">
        <w:rPr>
          <w:rFonts w:ascii="Calibri" w:hAnsi="Calibri" w:cs="Calibri"/>
          <w:sz w:val="22"/>
          <w:szCs w:val="22"/>
        </w:rPr>
        <w:t>topher</w:t>
      </w:r>
      <w:r w:rsidRPr="000C00C7">
        <w:rPr>
          <w:rFonts w:ascii="Calibri" w:hAnsi="Calibri" w:cs="Calibri"/>
          <w:sz w:val="22"/>
          <w:szCs w:val="22"/>
        </w:rPr>
        <w:t xml:space="preserve"> Janus</w:t>
      </w:r>
      <w:r w:rsidR="009F560B" w:rsidRPr="000C00C7">
        <w:rPr>
          <w:rFonts w:ascii="Calibri" w:hAnsi="Calibri" w:cs="Calibri"/>
          <w:sz w:val="22"/>
          <w:szCs w:val="22"/>
        </w:rPr>
        <w:t xml:space="preserve">, </w:t>
      </w:r>
      <w:r w:rsidRPr="000C00C7">
        <w:rPr>
          <w:rFonts w:ascii="Calibri" w:hAnsi="Calibri" w:cs="Calibri"/>
          <w:sz w:val="22"/>
          <w:szCs w:val="22"/>
        </w:rPr>
        <w:t>IHO WWNWS-SC Chair)</w:t>
      </w:r>
      <w:bookmarkEnd w:id="19"/>
      <w:bookmarkEnd w:id="20"/>
    </w:p>
    <w:p w:rsidR="00897B68" w:rsidRPr="000C00C7" w:rsidRDefault="000E7D10" w:rsidP="00904BE7">
      <w:pPr>
        <w:spacing w:before="80" w:line="240" w:lineRule="auto"/>
        <w:jc w:val="both"/>
        <w:rPr>
          <w:rFonts w:ascii="Calibri" w:eastAsia="Calibri" w:hAnsi="Calibri" w:cs="Calibri"/>
          <w:color w:val="000000"/>
        </w:rPr>
      </w:pPr>
      <w:r w:rsidRPr="000C00C7">
        <w:rPr>
          <w:rFonts w:ascii="Calibri" w:eastAsia="Calibri" w:hAnsi="Calibri" w:cs="Calibri"/>
          <w:color w:val="000000"/>
        </w:rPr>
        <w:t>Mr. Chris</w:t>
      </w:r>
      <w:r w:rsidR="0089439B" w:rsidRPr="000C00C7">
        <w:rPr>
          <w:rFonts w:ascii="Calibri" w:eastAsia="Calibri" w:hAnsi="Calibri" w:cs="Calibri"/>
          <w:color w:val="000000"/>
        </w:rPr>
        <w:t>topher</w:t>
      </w:r>
      <w:r w:rsidRPr="000C00C7">
        <w:rPr>
          <w:rFonts w:ascii="Calibri" w:eastAsia="Calibri" w:hAnsi="Calibri" w:cs="Calibri"/>
          <w:color w:val="000000"/>
        </w:rPr>
        <w:t xml:space="preserve"> Janus</w:t>
      </w:r>
      <w:r w:rsidR="002C363E" w:rsidRPr="000C00C7">
        <w:rPr>
          <w:rFonts w:ascii="Calibri" w:eastAsia="Calibri" w:hAnsi="Calibri" w:cs="Calibri"/>
          <w:color w:val="000000"/>
        </w:rPr>
        <w:t>,</w:t>
      </w:r>
      <w:r w:rsidRPr="000C00C7">
        <w:rPr>
          <w:rFonts w:ascii="Calibri" w:eastAsia="Calibri" w:hAnsi="Calibri" w:cs="Calibri"/>
          <w:color w:val="000000"/>
        </w:rPr>
        <w:t xml:space="preserve"> Chair of the</w:t>
      </w:r>
      <w:r w:rsidR="0089439B" w:rsidRPr="000C00C7">
        <w:rPr>
          <w:rFonts w:ascii="Calibri" w:hAnsi="Calibri" w:cs="Calibri"/>
        </w:rPr>
        <w:t xml:space="preserve"> IHO</w:t>
      </w:r>
      <w:r w:rsidRPr="000C00C7">
        <w:rPr>
          <w:rFonts w:ascii="Calibri" w:hAnsi="Calibri" w:cs="Calibri"/>
        </w:rPr>
        <w:t xml:space="preserve"> Sub-Committee on the </w:t>
      </w:r>
      <w:r w:rsidRPr="000C00C7">
        <w:rPr>
          <w:rFonts w:ascii="Calibri" w:eastAsia="Calibri" w:hAnsi="Calibri" w:cs="Calibri"/>
          <w:color w:val="000000"/>
        </w:rPr>
        <w:t>World-Wide Navigational Warning Service (WWNWS-SC), thanked the MACHC Chair</w:t>
      </w:r>
      <w:r w:rsidR="00B35495" w:rsidRPr="000C00C7">
        <w:rPr>
          <w:rFonts w:ascii="Calibri" w:eastAsia="Calibri" w:hAnsi="Calibri" w:cs="Calibri"/>
          <w:color w:val="000000"/>
        </w:rPr>
        <w:t xml:space="preserve"> and</w:t>
      </w:r>
      <w:r w:rsidR="006807DE" w:rsidRPr="000C00C7">
        <w:rPr>
          <w:rFonts w:ascii="Calibri" w:eastAsia="Calibri" w:hAnsi="Calibri" w:cs="Calibri"/>
          <w:color w:val="000000"/>
        </w:rPr>
        <w:t xml:space="preserve"> </w:t>
      </w:r>
      <w:r w:rsidR="00C602E1" w:rsidRPr="000C00C7">
        <w:rPr>
          <w:rFonts w:ascii="Calibri" w:eastAsia="Calibri" w:hAnsi="Calibri" w:cs="Calibri"/>
          <w:color w:val="000000"/>
        </w:rPr>
        <w:t>reminded</w:t>
      </w:r>
      <w:r w:rsidR="006807DE" w:rsidRPr="000C00C7">
        <w:rPr>
          <w:rFonts w:ascii="Calibri" w:eastAsia="Calibri" w:hAnsi="Calibri" w:cs="Calibri"/>
          <w:color w:val="000000"/>
        </w:rPr>
        <w:t xml:space="preserve"> that the</w:t>
      </w:r>
      <w:r w:rsidRPr="000C00C7">
        <w:rPr>
          <w:rFonts w:ascii="Calibri" w:eastAsia="Calibri" w:hAnsi="Calibri" w:cs="Calibri"/>
          <w:color w:val="000000"/>
        </w:rPr>
        <w:t xml:space="preserve"> IMO/IHO WWNWS is an internationally </w:t>
      </w:r>
      <w:r w:rsidR="006807DE" w:rsidRPr="000C00C7">
        <w:rPr>
          <w:rFonts w:ascii="Calibri" w:eastAsia="Calibri" w:hAnsi="Calibri" w:cs="Calibri"/>
          <w:color w:val="000000"/>
        </w:rPr>
        <w:t xml:space="preserve">and nationally </w:t>
      </w:r>
      <w:r w:rsidRPr="000C00C7">
        <w:rPr>
          <w:rFonts w:ascii="Calibri" w:eastAsia="Calibri" w:hAnsi="Calibri" w:cs="Calibri"/>
          <w:color w:val="000000"/>
        </w:rPr>
        <w:t>coordinated service for the promulgation of navigational warnings</w:t>
      </w:r>
      <w:r w:rsidR="00513333" w:rsidRPr="000C00C7">
        <w:rPr>
          <w:rFonts w:ascii="Calibri" w:eastAsia="Calibri" w:hAnsi="Calibri" w:cs="Calibri"/>
          <w:color w:val="000000"/>
        </w:rPr>
        <w:t xml:space="preserve">. There are three NAVAREA </w:t>
      </w:r>
      <w:r w:rsidR="008078DE" w:rsidRPr="000C00C7">
        <w:rPr>
          <w:rFonts w:ascii="Calibri" w:eastAsia="Calibri" w:hAnsi="Calibri" w:cs="Calibri"/>
          <w:color w:val="000000"/>
        </w:rPr>
        <w:t xml:space="preserve">that are </w:t>
      </w:r>
      <w:r w:rsidR="00513333" w:rsidRPr="000C00C7">
        <w:rPr>
          <w:rFonts w:ascii="Calibri" w:eastAsia="Calibri" w:hAnsi="Calibri" w:cs="Calibri"/>
          <w:color w:val="000000"/>
        </w:rPr>
        <w:t>in the MACHC Region: NAVAREA VI</w:t>
      </w:r>
      <w:r w:rsidR="008078DE" w:rsidRPr="000C00C7">
        <w:rPr>
          <w:rFonts w:ascii="Calibri" w:eastAsia="Calibri" w:hAnsi="Calibri" w:cs="Calibri"/>
          <w:color w:val="000000"/>
        </w:rPr>
        <w:t>, covering east coast of Central America, United States an</w:t>
      </w:r>
      <w:r w:rsidR="00C602E1" w:rsidRPr="000C00C7">
        <w:rPr>
          <w:rFonts w:ascii="Calibri" w:eastAsia="Calibri" w:hAnsi="Calibri" w:cs="Calibri"/>
          <w:color w:val="000000"/>
        </w:rPr>
        <w:t>d</w:t>
      </w:r>
      <w:r w:rsidR="008078DE" w:rsidRPr="000C00C7">
        <w:rPr>
          <w:rFonts w:ascii="Calibri" w:eastAsia="Calibri" w:hAnsi="Calibri" w:cs="Calibri"/>
          <w:color w:val="000000"/>
        </w:rPr>
        <w:t xml:space="preserve"> Canada; </w:t>
      </w:r>
      <w:r w:rsidR="00007D2E" w:rsidRPr="000C00C7">
        <w:rPr>
          <w:rFonts w:ascii="Calibri" w:eastAsia="Calibri" w:hAnsi="Calibri" w:cs="Calibri"/>
          <w:color w:val="000000"/>
        </w:rPr>
        <w:t xml:space="preserve">NAVAREA V that covers </w:t>
      </w:r>
      <w:r w:rsidR="002E421B" w:rsidRPr="000C00C7">
        <w:rPr>
          <w:rFonts w:ascii="Calibri" w:eastAsia="Calibri" w:hAnsi="Calibri" w:cs="Calibri"/>
          <w:color w:val="000000"/>
        </w:rPr>
        <w:t xml:space="preserve">offshore </w:t>
      </w:r>
      <w:r w:rsidR="00007D2E" w:rsidRPr="000C00C7">
        <w:rPr>
          <w:rFonts w:ascii="Calibri" w:eastAsia="Calibri" w:hAnsi="Calibri" w:cs="Calibri"/>
          <w:color w:val="000000"/>
        </w:rPr>
        <w:t>Brazil; and NAVAREA XII cover</w:t>
      </w:r>
      <w:r w:rsidR="002E421B" w:rsidRPr="000C00C7">
        <w:rPr>
          <w:rFonts w:ascii="Calibri" w:eastAsia="Calibri" w:hAnsi="Calibri" w:cs="Calibri"/>
          <w:color w:val="000000"/>
        </w:rPr>
        <w:t>s</w:t>
      </w:r>
      <w:r w:rsidR="00007D2E" w:rsidRPr="000C00C7">
        <w:rPr>
          <w:rFonts w:ascii="Calibri" w:eastAsia="Calibri" w:hAnsi="Calibri" w:cs="Calibri"/>
          <w:color w:val="000000"/>
        </w:rPr>
        <w:t xml:space="preserve"> the west coast of Central America and United States.</w:t>
      </w:r>
    </w:p>
    <w:p w:rsidR="002E421B" w:rsidRPr="000C00C7" w:rsidRDefault="009A76E6" w:rsidP="00904BE7">
      <w:pPr>
        <w:spacing w:before="80" w:line="240" w:lineRule="auto"/>
        <w:jc w:val="both"/>
        <w:rPr>
          <w:rFonts w:ascii="Calibri" w:eastAsia="Calibri" w:hAnsi="Calibri" w:cs="Calibri"/>
          <w:color w:val="000000"/>
        </w:rPr>
      </w:pPr>
      <w:r w:rsidRPr="000C00C7">
        <w:rPr>
          <w:rFonts w:ascii="Calibri" w:eastAsia="Calibri" w:hAnsi="Calibri" w:cs="Calibri"/>
          <w:color w:val="000000"/>
        </w:rPr>
        <w:t>NAVEREA IV and XII b</w:t>
      </w:r>
      <w:r w:rsidR="00B06264" w:rsidRPr="000C00C7">
        <w:rPr>
          <w:rFonts w:ascii="Calibri" w:eastAsia="Calibri" w:hAnsi="Calibri" w:cs="Calibri"/>
          <w:color w:val="000000"/>
        </w:rPr>
        <w:t xml:space="preserve">roadcast </w:t>
      </w:r>
      <w:r w:rsidRPr="000C00C7">
        <w:rPr>
          <w:rFonts w:ascii="Calibri" w:eastAsia="Calibri" w:hAnsi="Calibri" w:cs="Calibri"/>
          <w:color w:val="000000"/>
        </w:rPr>
        <w:t>the</w:t>
      </w:r>
      <w:r w:rsidR="00287EEC" w:rsidRPr="000C00C7">
        <w:rPr>
          <w:rFonts w:ascii="Calibri" w:eastAsia="Calibri" w:hAnsi="Calibri" w:cs="Calibri"/>
          <w:color w:val="000000"/>
        </w:rPr>
        <w:t>ir</w:t>
      </w:r>
      <w:r w:rsidRPr="000C00C7">
        <w:rPr>
          <w:rFonts w:ascii="Calibri" w:eastAsia="Calibri" w:hAnsi="Calibri" w:cs="Calibri"/>
          <w:color w:val="000000"/>
        </w:rPr>
        <w:t xml:space="preserve"> </w:t>
      </w:r>
      <w:r w:rsidR="00B06264" w:rsidRPr="000C00C7">
        <w:rPr>
          <w:rFonts w:ascii="Calibri" w:eastAsia="Calibri" w:hAnsi="Calibri" w:cs="Calibri"/>
          <w:color w:val="000000"/>
        </w:rPr>
        <w:t xml:space="preserve">navigation warnings </w:t>
      </w:r>
      <w:r w:rsidR="00364272" w:rsidRPr="000C00C7">
        <w:rPr>
          <w:rFonts w:ascii="Calibri" w:eastAsia="Calibri" w:hAnsi="Calibri" w:cs="Calibri"/>
          <w:color w:val="000000"/>
        </w:rPr>
        <w:t>on both INMARSAT and radio now. NAVAREA V broadcast on INMARSAT. All NAV</w:t>
      </w:r>
      <w:r w:rsidR="002900E7" w:rsidRPr="000C00C7">
        <w:rPr>
          <w:rFonts w:ascii="Calibri" w:eastAsia="Calibri" w:hAnsi="Calibri" w:cs="Calibri"/>
          <w:color w:val="000000"/>
        </w:rPr>
        <w:t>A</w:t>
      </w:r>
      <w:r w:rsidR="00364272" w:rsidRPr="000C00C7">
        <w:rPr>
          <w:rFonts w:ascii="Calibri" w:eastAsia="Calibri" w:hAnsi="Calibri" w:cs="Calibri"/>
          <w:color w:val="000000"/>
        </w:rPr>
        <w:t>REA provide this service</w:t>
      </w:r>
      <w:r w:rsidR="00287EEC" w:rsidRPr="000C00C7">
        <w:rPr>
          <w:rFonts w:ascii="Calibri" w:eastAsia="Calibri" w:hAnsi="Calibri" w:cs="Calibri"/>
          <w:color w:val="000000"/>
        </w:rPr>
        <w:t xml:space="preserve"> </w:t>
      </w:r>
      <w:r w:rsidR="002900E7" w:rsidRPr="000C00C7">
        <w:rPr>
          <w:rFonts w:ascii="Calibri" w:eastAsia="Calibri" w:hAnsi="Calibri" w:cs="Calibri"/>
          <w:color w:val="000000"/>
        </w:rPr>
        <w:t>at</w:t>
      </w:r>
      <w:r w:rsidR="00364272" w:rsidRPr="000C00C7">
        <w:rPr>
          <w:rFonts w:ascii="Calibri" w:eastAsia="Calibri" w:hAnsi="Calibri" w:cs="Calibri"/>
          <w:color w:val="000000"/>
        </w:rPr>
        <w:t xml:space="preserve"> no expense </w:t>
      </w:r>
      <w:r w:rsidR="002900E7" w:rsidRPr="000C00C7">
        <w:rPr>
          <w:rFonts w:ascii="Calibri" w:eastAsia="Calibri" w:hAnsi="Calibri" w:cs="Calibri"/>
          <w:color w:val="000000"/>
        </w:rPr>
        <w:t xml:space="preserve">to </w:t>
      </w:r>
      <w:r w:rsidR="00364272" w:rsidRPr="000C00C7">
        <w:rPr>
          <w:rFonts w:ascii="Calibri" w:eastAsia="Calibri" w:hAnsi="Calibri" w:cs="Calibri"/>
          <w:color w:val="000000"/>
        </w:rPr>
        <w:t>the</w:t>
      </w:r>
      <w:r w:rsidR="0030234A" w:rsidRPr="000C00C7">
        <w:rPr>
          <w:rFonts w:ascii="Calibri" w:eastAsia="Calibri" w:hAnsi="Calibri" w:cs="Calibri"/>
          <w:color w:val="000000"/>
        </w:rPr>
        <w:t xml:space="preserve"> National Coordinators</w:t>
      </w:r>
      <w:r w:rsidR="00426F8F" w:rsidRPr="000C00C7">
        <w:rPr>
          <w:rFonts w:ascii="Calibri" w:eastAsia="Calibri" w:hAnsi="Calibri" w:cs="Calibri"/>
          <w:color w:val="000000"/>
        </w:rPr>
        <w:t xml:space="preserve"> </w:t>
      </w:r>
      <w:r w:rsidR="00940335" w:rsidRPr="000C00C7">
        <w:rPr>
          <w:rFonts w:ascii="Calibri" w:eastAsia="Calibri" w:hAnsi="Calibri" w:cs="Calibri"/>
          <w:color w:val="000000"/>
        </w:rPr>
        <w:t>of</w:t>
      </w:r>
      <w:r w:rsidR="009C4F74" w:rsidRPr="000C00C7">
        <w:rPr>
          <w:rFonts w:ascii="Calibri" w:eastAsia="Calibri" w:hAnsi="Calibri" w:cs="Calibri"/>
          <w:color w:val="000000"/>
        </w:rPr>
        <w:t xml:space="preserve"> the countries that are </w:t>
      </w:r>
      <w:r w:rsidR="00426F8F" w:rsidRPr="000C00C7">
        <w:rPr>
          <w:rFonts w:ascii="Calibri" w:eastAsia="Calibri" w:hAnsi="Calibri" w:cs="Calibri"/>
          <w:color w:val="000000"/>
        </w:rPr>
        <w:t>within their NAVAREA</w:t>
      </w:r>
      <w:r w:rsidR="0030234A" w:rsidRPr="000C00C7">
        <w:rPr>
          <w:rFonts w:ascii="Calibri" w:eastAsia="Calibri" w:hAnsi="Calibri" w:cs="Calibri"/>
          <w:color w:val="000000"/>
        </w:rPr>
        <w:t xml:space="preserve">. </w:t>
      </w:r>
      <w:r w:rsidR="00CD2777" w:rsidRPr="000C00C7">
        <w:rPr>
          <w:rFonts w:ascii="Calibri" w:eastAsia="Calibri" w:hAnsi="Calibri" w:cs="Calibri"/>
          <w:color w:val="000000"/>
        </w:rPr>
        <w:t>The success of the service depends on the coordination</w:t>
      </w:r>
      <w:r w:rsidR="00ED129D" w:rsidRPr="000C00C7">
        <w:rPr>
          <w:rFonts w:ascii="Calibri" w:eastAsia="Calibri" w:hAnsi="Calibri" w:cs="Calibri"/>
          <w:color w:val="000000"/>
        </w:rPr>
        <w:t xml:space="preserve"> between the NAVAREA Coordinators and the National Coordinators.</w:t>
      </w:r>
      <w:r w:rsidR="00FA2765" w:rsidRPr="000C00C7">
        <w:rPr>
          <w:rFonts w:ascii="Calibri" w:eastAsia="Calibri" w:hAnsi="Calibri" w:cs="Calibri"/>
          <w:color w:val="000000"/>
        </w:rPr>
        <w:t xml:space="preserve"> The more information the mariners have for a decision</w:t>
      </w:r>
      <w:r w:rsidR="004D1A0E" w:rsidRPr="000C00C7">
        <w:rPr>
          <w:rFonts w:ascii="Calibri" w:eastAsia="Calibri" w:hAnsi="Calibri" w:cs="Calibri"/>
          <w:color w:val="000000"/>
        </w:rPr>
        <w:t xml:space="preserve">, </w:t>
      </w:r>
      <w:r w:rsidR="00AA5E74" w:rsidRPr="000C00C7">
        <w:rPr>
          <w:rFonts w:ascii="Calibri" w:eastAsia="Calibri" w:hAnsi="Calibri" w:cs="Calibri"/>
          <w:color w:val="000000"/>
        </w:rPr>
        <w:t xml:space="preserve">the </w:t>
      </w:r>
      <w:r w:rsidR="004D1A0E" w:rsidRPr="000C00C7">
        <w:rPr>
          <w:rFonts w:ascii="Calibri" w:eastAsia="Calibri" w:hAnsi="Calibri" w:cs="Calibri"/>
          <w:color w:val="000000"/>
        </w:rPr>
        <w:t>more safely they can navigate.</w:t>
      </w:r>
    </w:p>
    <w:p w:rsidR="001A648D" w:rsidRPr="000C00C7" w:rsidRDefault="003550BE" w:rsidP="00904BE7">
      <w:pPr>
        <w:spacing w:before="80" w:line="240" w:lineRule="auto"/>
        <w:jc w:val="both"/>
        <w:rPr>
          <w:rFonts w:ascii="Calibri" w:hAnsi="Calibri" w:cs="Calibri"/>
        </w:rPr>
      </w:pPr>
      <w:r w:rsidRPr="000C00C7">
        <w:rPr>
          <w:rFonts w:ascii="Calibri" w:eastAsia="Calibri" w:hAnsi="Calibri" w:cs="Calibri"/>
          <w:color w:val="000000"/>
        </w:rPr>
        <w:t>WWNWS-SC</w:t>
      </w:r>
      <w:r w:rsidRPr="000C00C7">
        <w:rPr>
          <w:rFonts w:ascii="Calibri" w:hAnsi="Calibri" w:cs="Calibri"/>
        </w:rPr>
        <w:t xml:space="preserve"> Chair </w:t>
      </w:r>
      <w:r w:rsidR="00506787" w:rsidRPr="000C00C7">
        <w:rPr>
          <w:rFonts w:ascii="Calibri" w:hAnsi="Calibri" w:cs="Calibri"/>
        </w:rPr>
        <w:t>informed that the Strategic Performance Indicator</w:t>
      </w:r>
      <w:r w:rsidR="001E20D4" w:rsidRPr="000C00C7">
        <w:rPr>
          <w:rFonts w:ascii="Calibri" w:hAnsi="Calibri" w:cs="Calibri"/>
        </w:rPr>
        <w:t xml:space="preserve"> (SPI)</w:t>
      </w:r>
      <w:r w:rsidR="001A648D" w:rsidRPr="000C00C7">
        <w:rPr>
          <w:rFonts w:ascii="Calibri" w:hAnsi="Calibri" w:cs="Calibri"/>
        </w:rPr>
        <w:t xml:space="preserve"> </w:t>
      </w:r>
      <w:r w:rsidR="00506787" w:rsidRPr="000C00C7">
        <w:rPr>
          <w:rFonts w:ascii="Calibri" w:hAnsi="Calibri" w:cs="Calibri"/>
        </w:rPr>
        <w:t>of the IHO Strategic Plan assigned to WWNWS</w:t>
      </w:r>
      <w:r w:rsidR="008B47E2" w:rsidRPr="000C00C7">
        <w:rPr>
          <w:rFonts w:ascii="Calibri" w:hAnsi="Calibri" w:cs="Calibri"/>
        </w:rPr>
        <w:t xml:space="preserve"> as a measurement of success</w:t>
      </w:r>
      <w:r w:rsidR="00C44AC9" w:rsidRPr="000C00C7">
        <w:rPr>
          <w:rFonts w:ascii="Calibri" w:hAnsi="Calibri" w:cs="Calibri"/>
        </w:rPr>
        <w:t xml:space="preserve"> for maritime safety information is</w:t>
      </w:r>
      <w:r w:rsidR="00506787" w:rsidRPr="000C00C7">
        <w:rPr>
          <w:rFonts w:ascii="Calibri" w:hAnsi="Calibri" w:cs="Calibri"/>
        </w:rPr>
        <w:t xml:space="preserve">: </w:t>
      </w:r>
      <w:r w:rsidR="001A648D" w:rsidRPr="000C00C7">
        <w:rPr>
          <w:rFonts w:ascii="Calibri" w:hAnsi="Calibri" w:cs="Calibri"/>
        </w:rPr>
        <w:t xml:space="preserve">Percentage of </w:t>
      </w:r>
      <w:r w:rsidR="00C44AC9" w:rsidRPr="000C00C7">
        <w:rPr>
          <w:rFonts w:ascii="Calibri" w:hAnsi="Calibri" w:cs="Calibri"/>
        </w:rPr>
        <w:t>c</w:t>
      </w:r>
      <w:r w:rsidR="001A648D" w:rsidRPr="000C00C7">
        <w:rPr>
          <w:rFonts w:ascii="Calibri" w:hAnsi="Calibri" w:cs="Calibri"/>
        </w:rPr>
        <w:t xml:space="preserve">oastal States that are capable to provide marine safety information (MSI) according to the </w:t>
      </w:r>
      <w:hyperlink r:id="rId33" w:history="1">
        <w:r w:rsidR="001A648D" w:rsidRPr="000C00C7">
          <w:rPr>
            <w:rStyle w:val="Hyperlink"/>
            <w:rFonts w:ascii="Calibri" w:hAnsi="Calibri" w:cs="Calibri"/>
          </w:rPr>
          <w:t>joint IMO/IHO/WMO manual on MSI</w:t>
        </w:r>
      </w:hyperlink>
      <w:r w:rsidR="00506787" w:rsidRPr="000C00C7">
        <w:rPr>
          <w:rFonts w:ascii="Calibri" w:hAnsi="Calibri" w:cs="Calibri"/>
        </w:rPr>
        <w:t xml:space="preserve">. </w:t>
      </w:r>
      <w:r w:rsidR="00D078AD" w:rsidRPr="000C00C7">
        <w:rPr>
          <w:rFonts w:ascii="Calibri" w:hAnsi="Calibri" w:cs="Calibri"/>
        </w:rPr>
        <w:t>T</w:t>
      </w:r>
      <w:r w:rsidR="008A28A8" w:rsidRPr="000C00C7">
        <w:rPr>
          <w:rFonts w:ascii="Calibri" w:hAnsi="Calibri" w:cs="Calibri"/>
        </w:rPr>
        <w:t>he</w:t>
      </w:r>
      <w:r w:rsidR="00FA0E54" w:rsidRPr="000C00C7">
        <w:rPr>
          <w:rFonts w:ascii="Calibri" w:hAnsi="Calibri" w:cs="Calibri"/>
        </w:rPr>
        <w:t xml:space="preserve"> </w:t>
      </w:r>
      <w:r w:rsidR="00D078AD" w:rsidRPr="000C00C7">
        <w:rPr>
          <w:rFonts w:ascii="Calibri" w:hAnsi="Calibri" w:cs="Calibri"/>
        </w:rPr>
        <w:t xml:space="preserve">measurement of this </w:t>
      </w:r>
      <w:r w:rsidR="00FA0E54" w:rsidRPr="000C00C7">
        <w:rPr>
          <w:rFonts w:ascii="Calibri" w:hAnsi="Calibri" w:cs="Calibri"/>
        </w:rPr>
        <w:t>SPI</w:t>
      </w:r>
      <w:r w:rsidR="00506787" w:rsidRPr="000C00C7">
        <w:rPr>
          <w:rFonts w:ascii="Calibri" w:hAnsi="Calibri" w:cs="Calibri"/>
        </w:rPr>
        <w:t xml:space="preserve"> </w:t>
      </w:r>
      <w:r w:rsidR="00D078AD" w:rsidRPr="000C00C7">
        <w:rPr>
          <w:rFonts w:ascii="Calibri" w:hAnsi="Calibri" w:cs="Calibri"/>
        </w:rPr>
        <w:t>for</w:t>
      </w:r>
      <w:r w:rsidR="007030A0" w:rsidRPr="000C00C7">
        <w:rPr>
          <w:rFonts w:ascii="Calibri" w:hAnsi="Calibri" w:cs="Calibri"/>
        </w:rPr>
        <w:t xml:space="preserve"> MACHC should have</w:t>
      </w:r>
      <w:r w:rsidR="00506787" w:rsidRPr="000C00C7">
        <w:rPr>
          <w:rFonts w:ascii="Calibri" w:hAnsi="Calibri" w:cs="Calibri"/>
        </w:rPr>
        <w:t xml:space="preserve"> </w:t>
      </w:r>
      <w:r w:rsidR="006B6334" w:rsidRPr="000C00C7">
        <w:rPr>
          <w:rFonts w:ascii="Calibri" w:hAnsi="Calibri" w:cs="Calibri"/>
        </w:rPr>
        <w:t xml:space="preserve">90% </w:t>
      </w:r>
      <w:r w:rsidR="00E15671" w:rsidRPr="000C00C7">
        <w:rPr>
          <w:rFonts w:ascii="Calibri" w:hAnsi="Calibri" w:cs="Calibri"/>
        </w:rPr>
        <w:t>of</w:t>
      </w:r>
      <w:r w:rsidR="00506787" w:rsidRPr="000C00C7">
        <w:rPr>
          <w:rFonts w:ascii="Calibri" w:hAnsi="Calibri" w:cs="Calibri"/>
        </w:rPr>
        <w:t xml:space="preserve"> support </w:t>
      </w:r>
      <w:r w:rsidR="00E15671" w:rsidRPr="000C00C7">
        <w:rPr>
          <w:rFonts w:ascii="Calibri" w:hAnsi="Calibri" w:cs="Calibri"/>
        </w:rPr>
        <w:t>from</w:t>
      </w:r>
      <w:r w:rsidR="00506787" w:rsidRPr="000C00C7">
        <w:rPr>
          <w:rFonts w:ascii="Calibri" w:hAnsi="Calibri" w:cs="Calibri"/>
        </w:rPr>
        <w:t xml:space="preserve"> coastal States</w:t>
      </w:r>
      <w:r w:rsidR="000E013E" w:rsidRPr="000C00C7">
        <w:rPr>
          <w:rFonts w:ascii="Calibri" w:hAnsi="Calibri" w:cs="Calibri"/>
        </w:rPr>
        <w:t xml:space="preserve"> by 2026</w:t>
      </w:r>
      <w:r w:rsidR="001A648D" w:rsidRPr="000C00C7">
        <w:rPr>
          <w:rFonts w:ascii="Calibri" w:hAnsi="Calibri" w:cs="Calibri"/>
        </w:rPr>
        <w:t>.</w:t>
      </w:r>
    </w:p>
    <w:p w:rsidR="003F0F3D" w:rsidRPr="000C00C7" w:rsidRDefault="000E7D10" w:rsidP="00904BE7">
      <w:pPr>
        <w:spacing w:before="80" w:line="240" w:lineRule="auto"/>
        <w:jc w:val="both"/>
        <w:rPr>
          <w:rFonts w:ascii="Calibri" w:eastAsia="Calibri" w:hAnsi="Calibri" w:cs="Calibri"/>
          <w:color w:val="000000"/>
        </w:rPr>
      </w:pPr>
      <w:r w:rsidRPr="000C00C7">
        <w:rPr>
          <w:rFonts w:ascii="Calibri" w:eastAsia="Calibri" w:hAnsi="Calibri" w:cs="Calibri"/>
          <w:color w:val="000000"/>
        </w:rPr>
        <w:t xml:space="preserve">Mr. </w:t>
      </w:r>
      <w:r w:rsidR="00CE4061" w:rsidRPr="000C00C7">
        <w:rPr>
          <w:rFonts w:ascii="Calibri" w:eastAsia="Calibri" w:hAnsi="Calibri" w:cs="Calibri"/>
          <w:color w:val="000000"/>
        </w:rPr>
        <w:t xml:space="preserve">Christopher </w:t>
      </w:r>
      <w:r w:rsidRPr="000C00C7">
        <w:rPr>
          <w:rFonts w:ascii="Calibri" w:eastAsia="Calibri" w:hAnsi="Calibri" w:cs="Calibri"/>
          <w:color w:val="000000"/>
        </w:rPr>
        <w:t xml:space="preserve">Janus </w:t>
      </w:r>
      <w:r w:rsidR="006E51E6" w:rsidRPr="000C00C7">
        <w:rPr>
          <w:rFonts w:ascii="Calibri" w:eastAsia="Calibri" w:hAnsi="Calibri" w:cs="Calibri"/>
          <w:color w:val="000000"/>
        </w:rPr>
        <w:t>said that NAVAREA IV/XII will measure this SPI in two ways</w:t>
      </w:r>
      <w:r w:rsidR="006B184C" w:rsidRPr="000C00C7">
        <w:rPr>
          <w:rFonts w:ascii="Calibri" w:eastAsia="Calibri" w:hAnsi="Calibri" w:cs="Calibri"/>
          <w:color w:val="000000"/>
        </w:rPr>
        <w:t>: by noting</w:t>
      </w:r>
      <w:r w:rsidR="003830D6" w:rsidRPr="000C00C7">
        <w:rPr>
          <w:rFonts w:ascii="Calibri" w:eastAsia="Calibri" w:hAnsi="Calibri" w:cs="Calibri"/>
          <w:color w:val="000000"/>
        </w:rPr>
        <w:t xml:space="preserve"> </w:t>
      </w:r>
      <w:r w:rsidR="00405D34" w:rsidRPr="000C00C7">
        <w:rPr>
          <w:rFonts w:ascii="Calibri" w:eastAsia="Calibri" w:hAnsi="Calibri" w:cs="Calibri"/>
          <w:color w:val="000000"/>
        </w:rPr>
        <w:t xml:space="preserve">that </w:t>
      </w:r>
      <w:r w:rsidR="003830D6" w:rsidRPr="000C00C7">
        <w:rPr>
          <w:rFonts w:ascii="Calibri" w:eastAsia="Calibri" w:hAnsi="Calibri" w:cs="Calibri"/>
          <w:color w:val="000000"/>
        </w:rPr>
        <w:t xml:space="preserve">MSI </w:t>
      </w:r>
      <w:r w:rsidR="00B079D9" w:rsidRPr="000C00C7">
        <w:rPr>
          <w:rFonts w:ascii="Calibri" w:eastAsia="Calibri" w:hAnsi="Calibri" w:cs="Calibri"/>
          <w:color w:val="000000"/>
        </w:rPr>
        <w:t>has been</w:t>
      </w:r>
      <w:r w:rsidR="003830D6" w:rsidRPr="000C00C7">
        <w:rPr>
          <w:rFonts w:ascii="Calibri" w:eastAsia="Calibri" w:hAnsi="Calibri" w:cs="Calibri"/>
          <w:color w:val="000000"/>
        </w:rPr>
        <w:t xml:space="preserve"> received from the National Coordinators; or </w:t>
      </w:r>
      <w:r w:rsidR="00405D34" w:rsidRPr="000C00C7">
        <w:rPr>
          <w:rFonts w:ascii="Calibri" w:eastAsia="Calibri" w:hAnsi="Calibri" w:cs="Calibri"/>
          <w:color w:val="000000"/>
        </w:rPr>
        <w:t>by</w:t>
      </w:r>
      <w:r w:rsidR="00B1467D" w:rsidRPr="000C00C7">
        <w:rPr>
          <w:rFonts w:ascii="Calibri" w:eastAsia="Calibri" w:hAnsi="Calibri" w:cs="Calibri"/>
          <w:color w:val="000000"/>
        </w:rPr>
        <w:t xml:space="preserve"> confirm</w:t>
      </w:r>
      <w:r w:rsidR="00405D34" w:rsidRPr="000C00C7">
        <w:rPr>
          <w:rFonts w:ascii="Calibri" w:eastAsia="Calibri" w:hAnsi="Calibri" w:cs="Calibri"/>
          <w:color w:val="000000"/>
        </w:rPr>
        <w:t>ing</w:t>
      </w:r>
      <w:r w:rsidR="00B1467D" w:rsidRPr="000C00C7">
        <w:rPr>
          <w:rFonts w:ascii="Calibri" w:eastAsia="Calibri" w:hAnsi="Calibri" w:cs="Calibri"/>
          <w:color w:val="000000"/>
        </w:rPr>
        <w:t xml:space="preserve"> the points of contact </w:t>
      </w:r>
      <w:r w:rsidR="00277B28" w:rsidRPr="000C00C7">
        <w:rPr>
          <w:rFonts w:ascii="Calibri" w:eastAsia="Calibri" w:hAnsi="Calibri" w:cs="Calibri"/>
          <w:color w:val="000000"/>
        </w:rPr>
        <w:t>for th</w:t>
      </w:r>
      <w:r w:rsidR="00405D34" w:rsidRPr="000C00C7">
        <w:rPr>
          <w:rFonts w:ascii="Calibri" w:eastAsia="Calibri" w:hAnsi="Calibri" w:cs="Calibri"/>
          <w:color w:val="000000"/>
        </w:rPr>
        <w:t>e</w:t>
      </w:r>
      <w:r w:rsidR="00277B28" w:rsidRPr="000C00C7">
        <w:rPr>
          <w:rFonts w:ascii="Calibri" w:eastAsia="Calibri" w:hAnsi="Calibri" w:cs="Calibri"/>
          <w:color w:val="000000"/>
        </w:rPr>
        <w:t xml:space="preserve"> </w:t>
      </w:r>
      <w:r w:rsidR="00B1467D" w:rsidRPr="000C00C7">
        <w:rPr>
          <w:rFonts w:ascii="Calibri" w:eastAsia="Calibri" w:hAnsi="Calibri" w:cs="Calibri"/>
          <w:color w:val="000000"/>
        </w:rPr>
        <w:t>National Coordinators</w:t>
      </w:r>
      <w:r w:rsidR="00405D34" w:rsidRPr="000C00C7">
        <w:rPr>
          <w:rFonts w:ascii="Calibri" w:eastAsia="Calibri" w:hAnsi="Calibri" w:cs="Calibri"/>
          <w:color w:val="000000"/>
        </w:rPr>
        <w:t>, to be being checked twice a year</w:t>
      </w:r>
      <w:r w:rsidR="003830D6" w:rsidRPr="000C00C7">
        <w:rPr>
          <w:rFonts w:ascii="Calibri" w:eastAsia="Calibri" w:hAnsi="Calibri" w:cs="Calibri"/>
          <w:color w:val="000000"/>
        </w:rPr>
        <w:t xml:space="preserve">. He then </w:t>
      </w:r>
      <w:r w:rsidR="00DE1504" w:rsidRPr="000C00C7">
        <w:rPr>
          <w:rFonts w:ascii="Calibri" w:eastAsia="Calibri" w:hAnsi="Calibri" w:cs="Calibri"/>
          <w:color w:val="000000"/>
        </w:rPr>
        <w:t>presented</w:t>
      </w:r>
      <w:r w:rsidRPr="000C00C7">
        <w:rPr>
          <w:rFonts w:ascii="Calibri" w:eastAsia="Calibri" w:hAnsi="Calibri" w:cs="Calibri"/>
          <w:color w:val="000000"/>
        </w:rPr>
        <w:t xml:space="preserve"> that in 2020 NAVAREA IV/XII received MSI from 54% of National Coordinators and </w:t>
      </w:r>
      <w:r w:rsidR="00355006" w:rsidRPr="000C00C7">
        <w:rPr>
          <w:rFonts w:ascii="Calibri" w:eastAsia="Calibri" w:hAnsi="Calibri" w:cs="Calibri"/>
          <w:color w:val="000000"/>
        </w:rPr>
        <w:t>had</w:t>
      </w:r>
      <w:r w:rsidRPr="000C00C7">
        <w:rPr>
          <w:rFonts w:ascii="Calibri" w:eastAsia="Calibri" w:hAnsi="Calibri" w:cs="Calibri"/>
          <w:color w:val="000000"/>
        </w:rPr>
        <w:t xml:space="preserve"> </w:t>
      </w:r>
      <w:r w:rsidR="00355006" w:rsidRPr="000C00C7">
        <w:rPr>
          <w:rFonts w:ascii="Calibri" w:eastAsia="Calibri" w:hAnsi="Calibri" w:cs="Calibri"/>
          <w:color w:val="000000"/>
        </w:rPr>
        <w:t xml:space="preserve">satisfied </w:t>
      </w:r>
      <w:r w:rsidRPr="000C00C7">
        <w:rPr>
          <w:rFonts w:ascii="Calibri" w:eastAsia="Calibri" w:hAnsi="Calibri" w:cs="Calibri"/>
          <w:color w:val="000000"/>
        </w:rPr>
        <w:t xml:space="preserve">coordination with 69% </w:t>
      </w:r>
      <w:r w:rsidR="00435661" w:rsidRPr="000C00C7">
        <w:rPr>
          <w:rFonts w:ascii="Calibri" w:eastAsia="Calibri" w:hAnsi="Calibri" w:cs="Calibri"/>
          <w:color w:val="000000"/>
        </w:rPr>
        <w:t>of National Coordinators. I</w:t>
      </w:r>
      <w:r w:rsidRPr="000C00C7">
        <w:rPr>
          <w:rFonts w:ascii="Calibri" w:eastAsia="Calibri" w:hAnsi="Calibri" w:cs="Calibri"/>
          <w:color w:val="000000"/>
        </w:rPr>
        <w:t>n 2021</w:t>
      </w:r>
      <w:r w:rsidR="00435661" w:rsidRPr="000C00C7">
        <w:rPr>
          <w:rFonts w:ascii="Calibri" w:eastAsia="Calibri" w:hAnsi="Calibri" w:cs="Calibri"/>
          <w:color w:val="000000"/>
        </w:rPr>
        <w:t>,</w:t>
      </w:r>
      <w:r w:rsidRPr="000C00C7">
        <w:rPr>
          <w:rFonts w:ascii="Calibri" w:eastAsia="Calibri" w:hAnsi="Calibri" w:cs="Calibri"/>
          <w:color w:val="000000"/>
        </w:rPr>
        <w:t xml:space="preserve"> </w:t>
      </w:r>
      <w:r w:rsidR="006D1E2D" w:rsidRPr="000C00C7">
        <w:rPr>
          <w:rFonts w:ascii="Calibri" w:eastAsia="Calibri" w:hAnsi="Calibri" w:cs="Calibri"/>
          <w:color w:val="000000"/>
        </w:rPr>
        <w:t xml:space="preserve">there was a </w:t>
      </w:r>
      <w:r w:rsidR="00580A14" w:rsidRPr="000C00C7">
        <w:rPr>
          <w:rFonts w:ascii="Calibri" w:eastAsia="Calibri" w:hAnsi="Calibri" w:cs="Calibri"/>
          <w:color w:val="000000"/>
        </w:rPr>
        <w:t xml:space="preserve">little </w:t>
      </w:r>
      <w:r w:rsidR="006D1E2D" w:rsidRPr="000C00C7">
        <w:rPr>
          <w:rFonts w:ascii="Calibri" w:eastAsia="Calibri" w:hAnsi="Calibri" w:cs="Calibri"/>
          <w:color w:val="000000"/>
        </w:rPr>
        <w:t xml:space="preserve">decrease in </w:t>
      </w:r>
      <w:r w:rsidRPr="000C00C7">
        <w:rPr>
          <w:rFonts w:ascii="Calibri" w:eastAsia="Calibri" w:hAnsi="Calibri" w:cs="Calibri"/>
          <w:color w:val="000000"/>
        </w:rPr>
        <w:t xml:space="preserve">these </w:t>
      </w:r>
      <w:r w:rsidR="00435661" w:rsidRPr="000C00C7">
        <w:rPr>
          <w:rFonts w:ascii="Calibri" w:eastAsia="Calibri" w:hAnsi="Calibri" w:cs="Calibri"/>
          <w:color w:val="000000"/>
        </w:rPr>
        <w:t>percentages</w:t>
      </w:r>
      <w:r w:rsidR="00580A14" w:rsidRPr="000C00C7">
        <w:rPr>
          <w:rFonts w:ascii="Calibri" w:eastAsia="Calibri" w:hAnsi="Calibri" w:cs="Calibri"/>
          <w:color w:val="000000"/>
        </w:rPr>
        <w:t>, which</w:t>
      </w:r>
      <w:r w:rsidR="00523F38" w:rsidRPr="000C00C7">
        <w:rPr>
          <w:rFonts w:ascii="Calibri" w:eastAsia="Calibri" w:hAnsi="Calibri" w:cs="Calibri"/>
          <w:color w:val="000000"/>
        </w:rPr>
        <w:t xml:space="preserve"> </w:t>
      </w:r>
      <w:r w:rsidRPr="000C00C7">
        <w:rPr>
          <w:rFonts w:ascii="Calibri" w:eastAsia="Calibri" w:hAnsi="Calibri" w:cs="Calibri"/>
          <w:color w:val="000000"/>
        </w:rPr>
        <w:t>were respectively 52% and 65%.</w:t>
      </w:r>
    </w:p>
    <w:p w:rsidR="00897B68" w:rsidRPr="000C00C7" w:rsidRDefault="00293CB2" w:rsidP="00904BE7">
      <w:pPr>
        <w:spacing w:before="80" w:line="240" w:lineRule="auto"/>
        <w:jc w:val="both"/>
        <w:rPr>
          <w:rFonts w:ascii="Calibri" w:eastAsia="Calibri" w:hAnsi="Calibri" w:cs="Calibri"/>
          <w:color w:val="000000"/>
        </w:rPr>
      </w:pPr>
      <w:r w:rsidRPr="000C00C7">
        <w:rPr>
          <w:rFonts w:ascii="Calibri" w:eastAsia="Calibri" w:hAnsi="Calibri" w:cs="Calibri"/>
          <w:color w:val="000000"/>
        </w:rPr>
        <w:t>He</w:t>
      </w:r>
      <w:r w:rsidR="000E7D10" w:rsidRPr="000C00C7">
        <w:rPr>
          <w:rFonts w:ascii="Calibri" w:eastAsia="Calibri" w:hAnsi="Calibri" w:cs="Calibri"/>
          <w:color w:val="000000"/>
        </w:rPr>
        <w:t xml:space="preserve"> highlighted </w:t>
      </w:r>
      <w:r w:rsidRPr="000C00C7">
        <w:rPr>
          <w:rFonts w:ascii="Calibri" w:eastAsia="Calibri" w:hAnsi="Calibri" w:cs="Calibri"/>
          <w:color w:val="000000"/>
        </w:rPr>
        <w:t xml:space="preserve">that </w:t>
      </w:r>
      <w:r w:rsidR="000E7D10" w:rsidRPr="000C00C7">
        <w:rPr>
          <w:rFonts w:ascii="Calibri" w:eastAsia="Calibri" w:hAnsi="Calibri" w:cs="Calibri"/>
          <w:color w:val="000000"/>
        </w:rPr>
        <w:t>the</w:t>
      </w:r>
      <w:r w:rsidR="003F0F3D" w:rsidRPr="000C00C7">
        <w:rPr>
          <w:rFonts w:ascii="Calibri" w:eastAsia="Calibri" w:hAnsi="Calibri" w:cs="Calibri"/>
          <w:color w:val="000000"/>
        </w:rPr>
        <w:t>re</w:t>
      </w:r>
      <w:r w:rsidR="000E7D10" w:rsidRPr="000C00C7">
        <w:rPr>
          <w:rFonts w:ascii="Calibri" w:eastAsia="Calibri" w:hAnsi="Calibri" w:cs="Calibri"/>
          <w:color w:val="000000"/>
        </w:rPr>
        <w:t xml:space="preserve"> </w:t>
      </w:r>
      <w:r w:rsidR="002E7CBF" w:rsidRPr="000C00C7">
        <w:rPr>
          <w:rFonts w:ascii="Calibri" w:eastAsia="Calibri" w:hAnsi="Calibri" w:cs="Calibri"/>
          <w:color w:val="000000"/>
        </w:rPr>
        <w:t xml:space="preserve">would be </w:t>
      </w:r>
      <w:proofErr w:type="gramStart"/>
      <w:r w:rsidR="002E7CBF" w:rsidRPr="000C00C7">
        <w:rPr>
          <w:rFonts w:ascii="Calibri" w:eastAsia="Calibri" w:hAnsi="Calibri" w:cs="Calibri"/>
          <w:color w:val="000000"/>
        </w:rPr>
        <w:t>a</w:t>
      </w:r>
      <w:proofErr w:type="gramEnd"/>
      <w:r w:rsidR="002E7CBF" w:rsidRPr="000C00C7">
        <w:rPr>
          <w:rFonts w:ascii="Calibri" w:eastAsia="Calibri" w:hAnsi="Calibri" w:cs="Calibri"/>
          <w:color w:val="000000"/>
        </w:rPr>
        <w:t xml:space="preserve"> </w:t>
      </w:r>
      <w:r w:rsidR="000E7D10" w:rsidRPr="000C00C7">
        <w:rPr>
          <w:rFonts w:ascii="Calibri" w:eastAsia="Calibri" w:hAnsi="Calibri" w:cs="Calibri"/>
          <w:color w:val="000000"/>
        </w:rPr>
        <w:t xml:space="preserve">MSI </w:t>
      </w:r>
      <w:r w:rsidRPr="000C00C7">
        <w:rPr>
          <w:rFonts w:ascii="Calibri" w:eastAsia="Calibri" w:hAnsi="Calibri" w:cs="Calibri"/>
          <w:color w:val="000000"/>
        </w:rPr>
        <w:t>course</w:t>
      </w:r>
      <w:r w:rsidR="000E7D10" w:rsidRPr="000C00C7">
        <w:rPr>
          <w:rFonts w:ascii="Calibri" w:eastAsia="Calibri" w:hAnsi="Calibri" w:cs="Calibri"/>
          <w:color w:val="000000"/>
        </w:rPr>
        <w:t xml:space="preserve"> </w:t>
      </w:r>
      <w:r w:rsidR="00D5077A" w:rsidRPr="000C00C7">
        <w:rPr>
          <w:rStyle w:val="jlqj4b"/>
          <w:rFonts w:ascii="Calibri" w:hAnsi="Calibri" w:cs="Calibri"/>
        </w:rPr>
        <w:t xml:space="preserve">tentatively </w:t>
      </w:r>
      <w:r w:rsidR="000E7D10" w:rsidRPr="000C00C7">
        <w:rPr>
          <w:rStyle w:val="jlqj4b"/>
          <w:rFonts w:ascii="Calibri" w:hAnsi="Calibri" w:cs="Calibri"/>
        </w:rPr>
        <w:t>scheduled</w:t>
      </w:r>
      <w:r w:rsidR="000E7D10" w:rsidRPr="000C00C7">
        <w:rPr>
          <w:rFonts w:ascii="Calibri" w:eastAsia="Calibri" w:hAnsi="Calibri" w:cs="Calibri"/>
          <w:color w:val="000000"/>
        </w:rPr>
        <w:t xml:space="preserve"> </w:t>
      </w:r>
      <w:r w:rsidRPr="000C00C7">
        <w:rPr>
          <w:rFonts w:ascii="Calibri" w:eastAsia="Calibri" w:hAnsi="Calibri" w:cs="Calibri"/>
          <w:color w:val="000000"/>
        </w:rPr>
        <w:t xml:space="preserve">to be held </w:t>
      </w:r>
      <w:r w:rsidR="000E7D10" w:rsidRPr="000C00C7">
        <w:rPr>
          <w:rFonts w:ascii="Calibri" w:eastAsia="Calibri" w:hAnsi="Calibri" w:cs="Calibri"/>
          <w:color w:val="000000"/>
        </w:rPr>
        <w:t xml:space="preserve">in Colombia </w:t>
      </w:r>
      <w:r w:rsidR="00D459EE" w:rsidRPr="000C00C7">
        <w:rPr>
          <w:rFonts w:ascii="Calibri" w:eastAsia="Calibri" w:hAnsi="Calibri" w:cs="Calibri"/>
          <w:color w:val="000000"/>
        </w:rPr>
        <w:t xml:space="preserve">to be confirmed </w:t>
      </w:r>
      <w:r w:rsidR="000E7D10" w:rsidRPr="000C00C7">
        <w:rPr>
          <w:rFonts w:ascii="Calibri" w:eastAsia="Calibri" w:hAnsi="Calibri" w:cs="Calibri"/>
          <w:color w:val="000000"/>
        </w:rPr>
        <w:t>in 2022</w:t>
      </w:r>
      <w:r w:rsidR="00D459EE" w:rsidRPr="000C00C7">
        <w:rPr>
          <w:rFonts w:ascii="Calibri" w:eastAsia="Calibri" w:hAnsi="Calibri" w:cs="Calibri"/>
          <w:color w:val="000000"/>
        </w:rPr>
        <w:t xml:space="preserve"> or in 2023</w:t>
      </w:r>
      <w:r w:rsidR="000E7D10" w:rsidRPr="000C00C7">
        <w:rPr>
          <w:rFonts w:ascii="Calibri" w:eastAsia="Calibri" w:hAnsi="Calibri" w:cs="Calibri"/>
          <w:color w:val="000000"/>
        </w:rPr>
        <w:t xml:space="preserve"> and</w:t>
      </w:r>
      <w:r w:rsidRPr="000C00C7">
        <w:rPr>
          <w:rFonts w:ascii="Calibri" w:eastAsia="Calibri" w:hAnsi="Calibri" w:cs="Calibri"/>
          <w:color w:val="000000"/>
        </w:rPr>
        <w:t xml:space="preserve"> </w:t>
      </w:r>
      <w:r w:rsidR="00810C26" w:rsidRPr="000C00C7">
        <w:rPr>
          <w:rFonts w:ascii="Calibri" w:eastAsia="Calibri" w:hAnsi="Calibri" w:cs="Calibri"/>
          <w:color w:val="000000"/>
        </w:rPr>
        <w:t>noted the</w:t>
      </w:r>
      <w:r w:rsidR="000E7D10" w:rsidRPr="000C00C7">
        <w:rPr>
          <w:rFonts w:ascii="Calibri" w:eastAsia="Calibri" w:hAnsi="Calibri" w:cs="Calibri"/>
          <w:color w:val="000000"/>
        </w:rPr>
        <w:t xml:space="preserve"> </w:t>
      </w:r>
      <w:r w:rsidR="00810C26" w:rsidRPr="000C00C7">
        <w:rPr>
          <w:rFonts w:ascii="Calibri" w:eastAsia="Calibri" w:hAnsi="Calibri" w:cs="Calibri"/>
          <w:color w:val="000000"/>
        </w:rPr>
        <w:t xml:space="preserve">change of the MSI status of some countries in the last year </w:t>
      </w:r>
      <w:r w:rsidR="005A1299" w:rsidRPr="000C00C7">
        <w:rPr>
          <w:rFonts w:ascii="Calibri" w:eastAsia="Calibri" w:hAnsi="Calibri" w:cs="Calibri"/>
          <w:color w:val="000000"/>
        </w:rPr>
        <w:t xml:space="preserve">with the </w:t>
      </w:r>
      <w:r w:rsidR="00515752" w:rsidRPr="000C00C7">
        <w:rPr>
          <w:rFonts w:ascii="Calibri" w:eastAsia="Calibri" w:hAnsi="Calibri" w:cs="Calibri"/>
          <w:color w:val="000000"/>
        </w:rPr>
        <w:t>raise</w:t>
      </w:r>
      <w:r w:rsidRPr="000C00C7">
        <w:rPr>
          <w:rFonts w:ascii="Calibri" w:eastAsia="Calibri" w:hAnsi="Calibri" w:cs="Calibri"/>
          <w:color w:val="000000"/>
        </w:rPr>
        <w:t xml:space="preserve"> </w:t>
      </w:r>
      <w:r w:rsidR="005A1299" w:rsidRPr="000C00C7">
        <w:rPr>
          <w:rFonts w:ascii="Calibri" w:eastAsia="Calibri" w:hAnsi="Calibri" w:cs="Calibri"/>
          <w:color w:val="000000"/>
        </w:rPr>
        <w:t>of</w:t>
      </w:r>
      <w:r w:rsidRPr="000C00C7">
        <w:rPr>
          <w:rFonts w:ascii="Calibri" w:eastAsia="Calibri" w:hAnsi="Calibri" w:cs="Calibri"/>
          <w:color w:val="000000"/>
        </w:rPr>
        <w:t xml:space="preserve"> the</w:t>
      </w:r>
      <w:r w:rsidR="005A1299" w:rsidRPr="000C00C7">
        <w:rPr>
          <w:rFonts w:ascii="Calibri" w:eastAsia="Calibri" w:hAnsi="Calibri" w:cs="Calibri"/>
          <w:color w:val="000000"/>
        </w:rPr>
        <w:t>ir</w:t>
      </w:r>
      <w:r w:rsidRPr="000C00C7">
        <w:rPr>
          <w:rFonts w:ascii="Calibri" w:eastAsia="Calibri" w:hAnsi="Calibri" w:cs="Calibri"/>
          <w:color w:val="000000"/>
        </w:rPr>
        <w:t xml:space="preserve"> level of MSI support provide</w:t>
      </w:r>
      <w:r w:rsidR="00515752" w:rsidRPr="000C00C7">
        <w:rPr>
          <w:rFonts w:ascii="Calibri" w:eastAsia="Calibri" w:hAnsi="Calibri" w:cs="Calibri"/>
          <w:color w:val="000000"/>
        </w:rPr>
        <w:t xml:space="preserve">d </w:t>
      </w:r>
      <w:r w:rsidRPr="000C00C7">
        <w:rPr>
          <w:rFonts w:ascii="Calibri" w:eastAsia="Calibri" w:hAnsi="Calibri" w:cs="Calibri"/>
          <w:color w:val="000000"/>
        </w:rPr>
        <w:t>to NAVAREA IV</w:t>
      </w:r>
      <w:r w:rsidR="00BC5596" w:rsidRPr="000C00C7">
        <w:rPr>
          <w:rFonts w:ascii="Calibri" w:eastAsia="Calibri" w:hAnsi="Calibri" w:cs="Calibri"/>
          <w:color w:val="000000"/>
        </w:rPr>
        <w:t>/</w:t>
      </w:r>
      <w:r w:rsidRPr="000C00C7">
        <w:rPr>
          <w:rFonts w:ascii="Calibri" w:eastAsia="Calibri" w:hAnsi="Calibri" w:cs="Calibri"/>
          <w:color w:val="000000"/>
        </w:rPr>
        <w:t>X</w:t>
      </w:r>
      <w:r w:rsidR="008447E0" w:rsidRPr="000C00C7">
        <w:rPr>
          <w:rFonts w:ascii="Calibri" w:eastAsia="Calibri" w:hAnsi="Calibri" w:cs="Calibri"/>
          <w:color w:val="000000"/>
        </w:rPr>
        <w:t>II</w:t>
      </w:r>
      <w:r w:rsidR="000E7D10" w:rsidRPr="000C00C7">
        <w:rPr>
          <w:rFonts w:ascii="Calibri" w:eastAsia="Calibri" w:hAnsi="Calibri" w:cs="Calibri"/>
          <w:color w:val="000000"/>
        </w:rPr>
        <w:t>: Antig</w:t>
      </w:r>
      <w:r w:rsidR="00970AE4" w:rsidRPr="000C00C7">
        <w:rPr>
          <w:rFonts w:ascii="Calibri" w:eastAsia="Calibri" w:hAnsi="Calibri" w:cs="Calibri"/>
          <w:color w:val="000000"/>
        </w:rPr>
        <w:t>u</w:t>
      </w:r>
      <w:r w:rsidR="000E7D10" w:rsidRPr="000C00C7">
        <w:rPr>
          <w:rFonts w:ascii="Calibri" w:eastAsia="Calibri" w:hAnsi="Calibri" w:cs="Calibri"/>
          <w:color w:val="000000"/>
        </w:rPr>
        <w:t>a and Barbuda</w:t>
      </w:r>
      <w:r w:rsidR="00515752" w:rsidRPr="000C00C7">
        <w:rPr>
          <w:rFonts w:ascii="Calibri" w:eastAsia="Calibri" w:hAnsi="Calibri" w:cs="Calibri"/>
          <w:color w:val="000000"/>
        </w:rPr>
        <w:t>;</w:t>
      </w:r>
      <w:r w:rsidR="000E7D10" w:rsidRPr="000C00C7">
        <w:rPr>
          <w:rFonts w:ascii="Calibri" w:eastAsia="Calibri" w:hAnsi="Calibri" w:cs="Calibri"/>
          <w:color w:val="000000"/>
        </w:rPr>
        <w:t xml:space="preserve"> Dominica</w:t>
      </w:r>
      <w:r w:rsidR="00515752" w:rsidRPr="000C00C7">
        <w:rPr>
          <w:rFonts w:ascii="Calibri" w:eastAsia="Calibri" w:hAnsi="Calibri" w:cs="Calibri"/>
          <w:color w:val="000000"/>
        </w:rPr>
        <w:t>;</w:t>
      </w:r>
      <w:r w:rsidR="000E7D10" w:rsidRPr="000C00C7">
        <w:rPr>
          <w:rFonts w:ascii="Calibri" w:eastAsia="Calibri" w:hAnsi="Calibri" w:cs="Calibri"/>
          <w:color w:val="000000"/>
        </w:rPr>
        <w:t xml:space="preserve"> Guatemala</w:t>
      </w:r>
      <w:r w:rsidR="00515752" w:rsidRPr="000C00C7">
        <w:rPr>
          <w:rFonts w:ascii="Calibri" w:eastAsia="Calibri" w:hAnsi="Calibri" w:cs="Calibri"/>
          <w:color w:val="000000"/>
        </w:rPr>
        <w:t>;</w:t>
      </w:r>
      <w:r w:rsidR="000E7D10" w:rsidRPr="000C00C7">
        <w:rPr>
          <w:rFonts w:ascii="Calibri" w:eastAsia="Calibri" w:hAnsi="Calibri" w:cs="Calibri"/>
          <w:color w:val="000000"/>
        </w:rPr>
        <w:t xml:space="preserve"> Grenada</w:t>
      </w:r>
      <w:r w:rsidR="00515752" w:rsidRPr="000C00C7">
        <w:rPr>
          <w:rFonts w:ascii="Calibri" w:eastAsia="Calibri" w:hAnsi="Calibri" w:cs="Calibri"/>
          <w:color w:val="000000"/>
        </w:rPr>
        <w:t>;</w:t>
      </w:r>
      <w:r w:rsidR="000E7D10" w:rsidRPr="000C00C7">
        <w:rPr>
          <w:rFonts w:ascii="Calibri" w:eastAsia="Calibri" w:hAnsi="Calibri" w:cs="Calibri"/>
          <w:color w:val="000000"/>
        </w:rPr>
        <w:t xml:space="preserve"> St. Lucia</w:t>
      </w:r>
      <w:r w:rsidR="00515752" w:rsidRPr="000C00C7">
        <w:rPr>
          <w:rFonts w:ascii="Calibri" w:eastAsia="Calibri" w:hAnsi="Calibri" w:cs="Calibri"/>
          <w:color w:val="000000"/>
        </w:rPr>
        <w:t>;</w:t>
      </w:r>
      <w:r w:rsidR="000E7D10" w:rsidRPr="000C00C7">
        <w:rPr>
          <w:rFonts w:ascii="Calibri" w:eastAsia="Calibri" w:hAnsi="Calibri" w:cs="Calibri"/>
          <w:color w:val="000000"/>
        </w:rPr>
        <w:t xml:space="preserve"> and St. Vincent and the Grenadines.</w:t>
      </w:r>
    </w:p>
    <w:p w:rsidR="00824151" w:rsidRPr="000C00C7" w:rsidRDefault="00824151" w:rsidP="00904BE7">
      <w:pPr>
        <w:spacing w:before="80" w:line="240" w:lineRule="auto"/>
        <w:jc w:val="both"/>
        <w:rPr>
          <w:rFonts w:ascii="Calibri" w:hAnsi="Calibri" w:cs="Calibri"/>
        </w:rPr>
      </w:pPr>
      <w:r w:rsidRPr="000C00C7">
        <w:rPr>
          <w:rFonts w:ascii="Calibri" w:hAnsi="Calibri" w:cs="Calibri"/>
        </w:rPr>
        <w:t xml:space="preserve">On the other side, he emphasized that more coordination would be needed as no MSI </w:t>
      </w:r>
      <w:r w:rsidR="00F90266" w:rsidRPr="000C00C7">
        <w:rPr>
          <w:rFonts w:ascii="Calibri" w:hAnsi="Calibri" w:cs="Calibri"/>
        </w:rPr>
        <w:t>has been</w:t>
      </w:r>
      <w:r w:rsidRPr="000C00C7">
        <w:rPr>
          <w:rFonts w:ascii="Calibri" w:hAnsi="Calibri" w:cs="Calibri"/>
        </w:rPr>
        <w:t xml:space="preserve"> received and no confirmed point of contact </w:t>
      </w:r>
      <w:r w:rsidR="001367A8" w:rsidRPr="000C00C7">
        <w:rPr>
          <w:rFonts w:ascii="Calibri" w:hAnsi="Calibri" w:cs="Calibri"/>
        </w:rPr>
        <w:t>has been</w:t>
      </w:r>
      <w:r w:rsidRPr="000C00C7">
        <w:rPr>
          <w:rFonts w:ascii="Calibri" w:hAnsi="Calibri" w:cs="Calibri"/>
        </w:rPr>
        <w:t xml:space="preserve"> provided in 2021 from: </w:t>
      </w:r>
      <w:r w:rsidR="00D23E7C" w:rsidRPr="000C00C7">
        <w:rPr>
          <w:rFonts w:ascii="Calibri" w:hAnsi="Calibri" w:cs="Calibri"/>
        </w:rPr>
        <w:t>Bahamas; Costa Rica; France (Guadeloupe, Martinique, Saint-Martin, Saint-</w:t>
      </w:r>
      <w:proofErr w:type="spellStart"/>
      <w:r w:rsidR="00D23E7C" w:rsidRPr="000C00C7">
        <w:rPr>
          <w:rFonts w:ascii="Calibri" w:hAnsi="Calibri" w:cs="Calibri"/>
        </w:rPr>
        <w:t>Barthélemy</w:t>
      </w:r>
      <w:proofErr w:type="spellEnd"/>
      <w:r w:rsidR="00D23E7C" w:rsidRPr="000C00C7">
        <w:rPr>
          <w:rFonts w:ascii="Calibri" w:hAnsi="Calibri" w:cs="Calibri"/>
        </w:rPr>
        <w:t xml:space="preserve">); </w:t>
      </w:r>
      <w:r w:rsidRPr="000C00C7">
        <w:rPr>
          <w:rFonts w:ascii="Calibri" w:hAnsi="Calibri" w:cs="Calibri"/>
        </w:rPr>
        <w:t>Netherlands (Aruba</w:t>
      </w:r>
      <w:r w:rsidR="00D763C8" w:rsidRPr="000C00C7">
        <w:rPr>
          <w:rFonts w:ascii="Calibri" w:hAnsi="Calibri" w:cs="Calibri"/>
        </w:rPr>
        <w:t>,</w:t>
      </w:r>
      <w:r w:rsidRPr="000C00C7">
        <w:rPr>
          <w:rFonts w:ascii="Calibri" w:hAnsi="Calibri" w:cs="Calibri"/>
        </w:rPr>
        <w:t xml:space="preserve"> Bonaire, Saba, Saint Eustatius, Saint Maarten); </w:t>
      </w:r>
      <w:r w:rsidR="00D23E7C" w:rsidRPr="000C00C7">
        <w:rPr>
          <w:rFonts w:ascii="Calibri" w:hAnsi="Calibri" w:cs="Calibri"/>
        </w:rPr>
        <w:t xml:space="preserve">Nicaragua; St. Kitts &amp; Nevis; United Kingdom (Montserrat); and </w:t>
      </w:r>
      <w:r w:rsidRPr="000C00C7">
        <w:rPr>
          <w:rFonts w:ascii="Calibri" w:hAnsi="Calibri" w:cs="Calibri"/>
        </w:rPr>
        <w:t>United States (U.S. Virgin Islands).</w:t>
      </w:r>
    </w:p>
    <w:p w:rsidR="001D7BDA" w:rsidRPr="000C00C7" w:rsidRDefault="005E20A9" w:rsidP="00904BE7">
      <w:pPr>
        <w:spacing w:before="80" w:line="240" w:lineRule="auto"/>
        <w:jc w:val="both"/>
        <w:rPr>
          <w:rFonts w:ascii="Calibri" w:eastAsia="Calibri" w:hAnsi="Calibri" w:cs="Calibri"/>
          <w:color w:val="000000"/>
        </w:rPr>
      </w:pPr>
      <w:r w:rsidRPr="000C00C7">
        <w:rPr>
          <w:rFonts w:ascii="Calibri" w:hAnsi="Calibri" w:cs="Calibri"/>
        </w:rPr>
        <w:t xml:space="preserve">He </w:t>
      </w:r>
      <w:r w:rsidR="008A58D4" w:rsidRPr="000C00C7">
        <w:rPr>
          <w:rFonts w:ascii="Calibri" w:eastAsia="Calibri" w:hAnsi="Calibri" w:cs="Calibri"/>
          <w:color w:val="000000"/>
        </w:rPr>
        <w:t>reminded</w:t>
      </w:r>
      <w:r w:rsidR="000E7D10" w:rsidRPr="000C00C7">
        <w:rPr>
          <w:rFonts w:ascii="Calibri" w:eastAsia="Calibri" w:hAnsi="Calibri" w:cs="Calibri"/>
          <w:color w:val="000000"/>
        </w:rPr>
        <w:t xml:space="preserve"> </w:t>
      </w:r>
      <w:r w:rsidR="00EE1A06" w:rsidRPr="000C00C7">
        <w:rPr>
          <w:rFonts w:ascii="Calibri" w:eastAsia="Calibri" w:hAnsi="Calibri" w:cs="Calibri"/>
          <w:color w:val="000000"/>
        </w:rPr>
        <w:t xml:space="preserve">the Members </w:t>
      </w:r>
      <w:r w:rsidR="008A58D4" w:rsidRPr="000C00C7">
        <w:rPr>
          <w:rFonts w:ascii="Calibri" w:eastAsia="Calibri" w:hAnsi="Calibri" w:cs="Calibri"/>
          <w:color w:val="000000"/>
        </w:rPr>
        <w:t>to check their MSI status</w:t>
      </w:r>
      <w:r w:rsidR="000E7D10" w:rsidRPr="000C00C7">
        <w:rPr>
          <w:rFonts w:ascii="Calibri" w:eastAsia="Calibri" w:hAnsi="Calibri" w:cs="Calibri"/>
          <w:color w:val="000000"/>
        </w:rPr>
        <w:t xml:space="preserve"> </w:t>
      </w:r>
      <w:r w:rsidR="00EE1A06" w:rsidRPr="000C00C7">
        <w:rPr>
          <w:rFonts w:ascii="Calibri" w:eastAsia="Calibri" w:hAnsi="Calibri" w:cs="Calibri"/>
          <w:color w:val="000000"/>
        </w:rPr>
        <w:t>in</w:t>
      </w:r>
      <w:r w:rsidR="000E7D10" w:rsidRPr="000C00C7">
        <w:rPr>
          <w:rFonts w:ascii="Calibri" w:eastAsia="Calibri" w:hAnsi="Calibri" w:cs="Calibri"/>
          <w:color w:val="000000"/>
        </w:rPr>
        <w:t xml:space="preserve"> the </w:t>
      </w:r>
      <w:hyperlink r:id="rId34" w:history="1">
        <w:r w:rsidR="000E7D10" w:rsidRPr="000C00C7">
          <w:rPr>
            <w:rStyle w:val="Hyperlink"/>
            <w:rFonts w:ascii="Calibri" w:eastAsia="Calibri" w:hAnsi="Calibri" w:cs="Calibri"/>
          </w:rPr>
          <w:t>MSI section</w:t>
        </w:r>
      </w:hyperlink>
      <w:r w:rsidR="000E7D10" w:rsidRPr="000C00C7">
        <w:rPr>
          <w:rFonts w:ascii="Calibri" w:eastAsia="Calibri" w:hAnsi="Calibri" w:cs="Calibri"/>
          <w:color w:val="000000"/>
        </w:rPr>
        <w:t xml:space="preserve"> of the </w:t>
      </w:r>
      <w:r w:rsidR="000E7D10" w:rsidRPr="000C00C7">
        <w:rPr>
          <w:rFonts w:ascii="Calibri" w:hAnsi="Calibri" w:cs="Calibri"/>
        </w:rPr>
        <w:t>MACHC Initiatives website</w:t>
      </w:r>
      <w:r w:rsidR="000E7D10" w:rsidRPr="000C00C7">
        <w:rPr>
          <w:rFonts w:ascii="Calibri" w:eastAsia="Calibri" w:hAnsi="Calibri" w:cs="Calibri"/>
          <w:color w:val="000000"/>
        </w:rPr>
        <w:t xml:space="preserve"> where </w:t>
      </w:r>
      <w:r w:rsidRPr="000C00C7">
        <w:rPr>
          <w:rFonts w:ascii="Calibri" w:eastAsia="Calibri" w:hAnsi="Calibri" w:cs="Calibri"/>
          <w:color w:val="000000"/>
        </w:rPr>
        <w:t xml:space="preserve">the MSI status matrix </w:t>
      </w:r>
      <w:r w:rsidR="000E7D10" w:rsidRPr="000C00C7">
        <w:rPr>
          <w:rFonts w:ascii="Calibri" w:eastAsia="Calibri" w:hAnsi="Calibri" w:cs="Calibri"/>
          <w:color w:val="000000"/>
        </w:rPr>
        <w:t xml:space="preserve">can </w:t>
      </w:r>
      <w:r w:rsidRPr="000C00C7">
        <w:rPr>
          <w:rFonts w:ascii="Calibri" w:eastAsia="Calibri" w:hAnsi="Calibri" w:cs="Calibri"/>
          <w:color w:val="000000"/>
        </w:rPr>
        <w:t xml:space="preserve">be </w:t>
      </w:r>
      <w:r w:rsidR="000E7D10" w:rsidRPr="000C00C7">
        <w:rPr>
          <w:rFonts w:ascii="Calibri" w:eastAsia="Calibri" w:hAnsi="Calibri" w:cs="Calibri"/>
          <w:color w:val="000000"/>
        </w:rPr>
        <w:t>review</w:t>
      </w:r>
      <w:r w:rsidRPr="000C00C7">
        <w:rPr>
          <w:rFonts w:ascii="Calibri" w:eastAsia="Calibri" w:hAnsi="Calibri" w:cs="Calibri"/>
          <w:color w:val="000000"/>
        </w:rPr>
        <w:t>ed</w:t>
      </w:r>
      <w:r w:rsidR="000E7D10" w:rsidRPr="000C00C7">
        <w:rPr>
          <w:rFonts w:ascii="Calibri" w:eastAsia="Calibri" w:hAnsi="Calibri" w:cs="Calibri"/>
          <w:color w:val="000000"/>
        </w:rPr>
        <w:t xml:space="preserve"> and </w:t>
      </w:r>
      <w:r w:rsidRPr="000C00C7">
        <w:rPr>
          <w:rFonts w:ascii="Calibri" w:eastAsia="Calibri" w:hAnsi="Calibri" w:cs="Calibri"/>
          <w:color w:val="000000"/>
        </w:rPr>
        <w:t xml:space="preserve">a </w:t>
      </w:r>
      <w:hyperlink r:id="rId35" w:history="1">
        <w:r w:rsidR="000E7D10" w:rsidRPr="000C00C7">
          <w:rPr>
            <w:rStyle w:val="Hyperlink"/>
            <w:rFonts w:ascii="Calibri" w:eastAsia="Calibri" w:hAnsi="Calibri" w:cs="Calibri"/>
          </w:rPr>
          <w:t>list for points of contact</w:t>
        </w:r>
      </w:hyperlink>
      <w:r w:rsidR="000E7D10" w:rsidRPr="000C00C7">
        <w:rPr>
          <w:rFonts w:ascii="Calibri" w:eastAsia="Calibri" w:hAnsi="Calibri" w:cs="Calibri"/>
          <w:color w:val="000000"/>
        </w:rPr>
        <w:t xml:space="preserve"> </w:t>
      </w:r>
      <w:r w:rsidRPr="000C00C7">
        <w:rPr>
          <w:rFonts w:ascii="Calibri" w:eastAsia="Calibri" w:hAnsi="Calibri" w:cs="Calibri"/>
          <w:color w:val="000000"/>
        </w:rPr>
        <w:t>can be accessed and</w:t>
      </w:r>
      <w:r w:rsidR="000E7D10" w:rsidRPr="000C00C7">
        <w:rPr>
          <w:rFonts w:ascii="Calibri" w:eastAsia="Calibri" w:hAnsi="Calibri" w:cs="Calibri"/>
          <w:color w:val="000000"/>
        </w:rPr>
        <w:t xml:space="preserve"> need</w:t>
      </w:r>
      <w:r w:rsidR="00A704DB" w:rsidRPr="000C00C7">
        <w:rPr>
          <w:rFonts w:ascii="Calibri" w:eastAsia="Calibri" w:hAnsi="Calibri" w:cs="Calibri"/>
          <w:color w:val="000000"/>
        </w:rPr>
        <w:t>s</w:t>
      </w:r>
      <w:r w:rsidR="000E7D10" w:rsidRPr="000C00C7">
        <w:rPr>
          <w:rFonts w:ascii="Calibri" w:eastAsia="Calibri" w:hAnsi="Calibri" w:cs="Calibri"/>
          <w:color w:val="000000"/>
        </w:rPr>
        <w:t xml:space="preserve"> to be regularly updated.</w:t>
      </w:r>
      <w:r w:rsidR="00184268" w:rsidRPr="000C00C7">
        <w:rPr>
          <w:rFonts w:ascii="Calibri" w:eastAsia="Calibri" w:hAnsi="Calibri" w:cs="Calibri"/>
          <w:color w:val="000000"/>
        </w:rPr>
        <w:t xml:space="preserve"> Countries and territories in green means that they are fulfilling all obligations, providing regular MSI or regular coordination with the national coordinator. Countries and territories in red means that they received training, but are not providing MSI, or there is no regular coordination with </w:t>
      </w:r>
      <w:r w:rsidR="00184268" w:rsidRPr="000C00C7">
        <w:rPr>
          <w:rFonts w:ascii="Calibri" w:eastAsia="Calibri" w:hAnsi="Calibri" w:cs="Calibri"/>
          <w:color w:val="000000"/>
        </w:rPr>
        <w:lastRenderedPageBreak/>
        <w:t>the National Coordinator.</w:t>
      </w:r>
      <w:r w:rsidR="002E1586" w:rsidRPr="000C00C7">
        <w:rPr>
          <w:rFonts w:ascii="Calibri" w:eastAsia="Calibri" w:hAnsi="Calibri" w:cs="Calibri"/>
          <w:color w:val="000000"/>
        </w:rPr>
        <w:t xml:space="preserve"> Countries and territories in white means that </w:t>
      </w:r>
      <w:r w:rsidR="00742DC1" w:rsidRPr="000C00C7">
        <w:rPr>
          <w:rFonts w:ascii="Calibri" w:eastAsia="Calibri" w:hAnsi="Calibri" w:cs="Calibri"/>
          <w:color w:val="000000"/>
        </w:rPr>
        <w:t xml:space="preserve">they did not receive training, or are not providing MSI, or </w:t>
      </w:r>
      <w:r w:rsidR="0060388A" w:rsidRPr="000C00C7">
        <w:rPr>
          <w:rFonts w:ascii="Calibri" w:eastAsia="Calibri" w:hAnsi="Calibri" w:cs="Calibri"/>
          <w:color w:val="000000"/>
        </w:rPr>
        <w:t>did</w:t>
      </w:r>
      <w:r w:rsidR="00742DC1" w:rsidRPr="000C00C7">
        <w:rPr>
          <w:rFonts w:ascii="Calibri" w:eastAsia="Calibri" w:hAnsi="Calibri" w:cs="Calibri"/>
          <w:color w:val="000000"/>
        </w:rPr>
        <w:t xml:space="preserve"> no</w:t>
      </w:r>
      <w:r w:rsidR="0060388A" w:rsidRPr="000C00C7">
        <w:rPr>
          <w:rFonts w:ascii="Calibri" w:eastAsia="Calibri" w:hAnsi="Calibri" w:cs="Calibri"/>
          <w:color w:val="000000"/>
        </w:rPr>
        <w:t>t provide</w:t>
      </w:r>
      <w:r w:rsidR="00742DC1" w:rsidRPr="000C00C7">
        <w:rPr>
          <w:rFonts w:ascii="Calibri" w:eastAsia="Calibri" w:hAnsi="Calibri" w:cs="Calibri"/>
          <w:color w:val="000000"/>
        </w:rPr>
        <w:t xml:space="preserve"> point of contact</w:t>
      </w:r>
      <w:r w:rsidR="00E27EE5" w:rsidRPr="000C00C7">
        <w:rPr>
          <w:rFonts w:ascii="Calibri" w:eastAsia="Calibri" w:hAnsi="Calibri" w:cs="Calibri"/>
          <w:color w:val="000000"/>
        </w:rPr>
        <w:t>.</w:t>
      </w:r>
    </w:p>
    <w:p w:rsidR="009C5CC1" w:rsidRPr="000C00C7" w:rsidRDefault="009C5CC1" w:rsidP="00904BE7">
      <w:pPr>
        <w:spacing w:before="80" w:line="240" w:lineRule="auto"/>
        <w:jc w:val="both"/>
        <w:rPr>
          <w:rFonts w:ascii="Calibri" w:eastAsia="Calibri" w:hAnsi="Calibri" w:cs="Calibri"/>
          <w:color w:val="000000"/>
        </w:rPr>
      </w:pPr>
      <w:r w:rsidRPr="000C00C7">
        <w:rPr>
          <w:rFonts w:ascii="Calibri" w:eastAsia="Calibri" w:hAnsi="Calibri" w:cs="Calibri"/>
          <w:color w:val="000000"/>
        </w:rPr>
        <w:t>Mr. Christopher Janus then provide the working points of contact (24x7)</w:t>
      </w:r>
      <w:r w:rsidR="00947E11" w:rsidRPr="000C00C7">
        <w:rPr>
          <w:rFonts w:ascii="Calibri" w:eastAsia="Calibri" w:hAnsi="Calibri" w:cs="Calibri"/>
          <w:color w:val="000000"/>
        </w:rPr>
        <w:t xml:space="preserve"> for NAVAREA IV/XII </w:t>
      </w:r>
      <w:r w:rsidR="00C05D48" w:rsidRPr="000C00C7">
        <w:rPr>
          <w:rFonts w:ascii="Calibri" w:eastAsia="Calibri" w:hAnsi="Calibri" w:cs="Calibri"/>
          <w:color w:val="000000"/>
        </w:rPr>
        <w:t xml:space="preserve">Coordinator </w:t>
      </w:r>
      <w:r w:rsidR="00947E11" w:rsidRPr="000C00C7">
        <w:rPr>
          <w:rFonts w:ascii="Calibri" w:eastAsia="Calibri" w:hAnsi="Calibri" w:cs="Calibri"/>
          <w:color w:val="000000"/>
        </w:rPr>
        <w:t>(</w:t>
      </w:r>
      <w:hyperlink r:id="rId36" w:history="1">
        <w:r w:rsidR="00E52F4D" w:rsidRPr="000C00C7">
          <w:rPr>
            <w:rStyle w:val="Hyperlink"/>
            <w:rFonts w:ascii="Calibri" w:eastAsia="Calibri" w:hAnsi="Calibri" w:cs="Calibri"/>
          </w:rPr>
          <w:t>navsafety@nga.mil</w:t>
        </w:r>
      </w:hyperlink>
      <w:r w:rsidR="00947E11" w:rsidRPr="000C00C7">
        <w:rPr>
          <w:rFonts w:ascii="Calibri" w:eastAsia="Calibri" w:hAnsi="Calibri" w:cs="Calibri"/>
          <w:color w:val="000000"/>
        </w:rPr>
        <w:t>) and for NAVAREA V</w:t>
      </w:r>
      <w:r w:rsidR="00C05D48" w:rsidRPr="000C00C7">
        <w:rPr>
          <w:rFonts w:ascii="Calibri" w:eastAsia="Calibri" w:hAnsi="Calibri" w:cs="Calibri"/>
          <w:color w:val="000000"/>
        </w:rPr>
        <w:t xml:space="preserve"> Coordinator</w:t>
      </w:r>
      <w:r w:rsidR="00947E11" w:rsidRPr="000C00C7">
        <w:rPr>
          <w:rFonts w:ascii="Calibri" w:eastAsia="Calibri" w:hAnsi="Calibri" w:cs="Calibri"/>
          <w:color w:val="000000"/>
        </w:rPr>
        <w:t xml:space="preserve"> (</w:t>
      </w:r>
      <w:hyperlink r:id="rId37" w:history="1">
        <w:r w:rsidR="00947E11" w:rsidRPr="000C00C7">
          <w:rPr>
            <w:rStyle w:val="Hyperlink"/>
            <w:rFonts w:ascii="Calibri" w:eastAsia="Calibri" w:hAnsi="Calibri" w:cs="Calibri"/>
          </w:rPr>
          <w:t>avradio@marinha.mil.br</w:t>
        </w:r>
      </w:hyperlink>
      <w:r w:rsidR="00947E11" w:rsidRPr="000C00C7">
        <w:rPr>
          <w:rFonts w:ascii="Calibri" w:eastAsia="Calibri" w:hAnsi="Calibri" w:cs="Calibri"/>
          <w:color w:val="000000"/>
        </w:rPr>
        <w:t>).</w:t>
      </w:r>
    </w:p>
    <w:p w:rsidR="001D7BDA" w:rsidRPr="000C00C7" w:rsidRDefault="006E17CD" w:rsidP="00904BE7">
      <w:pPr>
        <w:spacing w:before="80" w:line="240" w:lineRule="auto"/>
        <w:jc w:val="both"/>
        <w:rPr>
          <w:rFonts w:ascii="Calibri" w:eastAsia="Calibri" w:hAnsi="Calibri" w:cs="Calibri"/>
          <w:color w:val="000000"/>
        </w:rPr>
      </w:pPr>
      <w:r w:rsidRPr="000C00C7">
        <w:rPr>
          <w:rFonts w:ascii="Calibri" w:eastAsia="Calibri" w:hAnsi="Calibri" w:cs="Calibri"/>
          <w:color w:val="000000"/>
        </w:rPr>
        <w:t>WWNWS-SC</w:t>
      </w:r>
      <w:r w:rsidRPr="000C00C7">
        <w:rPr>
          <w:rFonts w:ascii="Calibri" w:hAnsi="Calibri" w:cs="Calibri"/>
        </w:rPr>
        <w:t xml:space="preserve"> Chair </w:t>
      </w:r>
      <w:r w:rsidR="005F0B60" w:rsidRPr="000C00C7">
        <w:rPr>
          <w:rFonts w:ascii="Calibri" w:eastAsia="Calibri" w:hAnsi="Calibri" w:cs="Calibri"/>
          <w:color w:val="000000"/>
        </w:rPr>
        <w:t>finally requested the approval of actions to r</w:t>
      </w:r>
      <w:r w:rsidR="001D7BDA" w:rsidRPr="000C00C7">
        <w:rPr>
          <w:rFonts w:ascii="Calibri" w:eastAsia="Calibri" w:hAnsi="Calibri" w:cs="Calibri"/>
          <w:color w:val="000000"/>
        </w:rPr>
        <w:t xml:space="preserve">eview the MACHC website to verify </w:t>
      </w:r>
      <w:r w:rsidR="005F0B60" w:rsidRPr="000C00C7">
        <w:rPr>
          <w:rFonts w:ascii="Calibri" w:eastAsia="Calibri" w:hAnsi="Calibri" w:cs="Calibri"/>
          <w:color w:val="000000"/>
        </w:rPr>
        <w:t>the</w:t>
      </w:r>
      <w:r w:rsidR="001D7BDA" w:rsidRPr="000C00C7">
        <w:rPr>
          <w:rFonts w:ascii="Calibri" w:eastAsia="Calibri" w:hAnsi="Calibri" w:cs="Calibri"/>
          <w:color w:val="000000"/>
        </w:rPr>
        <w:t xml:space="preserve"> MSI statu</w:t>
      </w:r>
      <w:r w:rsidR="005F0B60" w:rsidRPr="000C00C7">
        <w:rPr>
          <w:rFonts w:ascii="Calibri" w:eastAsia="Calibri" w:hAnsi="Calibri" w:cs="Calibri"/>
          <w:color w:val="000000"/>
        </w:rPr>
        <w:t>s,</w:t>
      </w:r>
      <w:r w:rsidR="00B168F3" w:rsidRPr="000C00C7">
        <w:rPr>
          <w:rFonts w:ascii="Calibri" w:eastAsia="Calibri" w:hAnsi="Calibri" w:cs="Calibri"/>
          <w:color w:val="000000"/>
        </w:rPr>
        <w:t xml:space="preserve"> and</w:t>
      </w:r>
      <w:r w:rsidR="005F0B60" w:rsidRPr="000C00C7">
        <w:rPr>
          <w:rFonts w:ascii="Calibri" w:eastAsia="Calibri" w:hAnsi="Calibri" w:cs="Calibri"/>
          <w:color w:val="000000"/>
        </w:rPr>
        <w:t xml:space="preserve"> to r</w:t>
      </w:r>
      <w:r w:rsidR="001D7BDA" w:rsidRPr="000C00C7">
        <w:rPr>
          <w:rFonts w:ascii="Calibri" w:eastAsia="Calibri" w:hAnsi="Calibri" w:cs="Calibri"/>
          <w:color w:val="000000"/>
        </w:rPr>
        <w:t xml:space="preserve">eview and verify the National Coordinator point of contact for </w:t>
      </w:r>
      <w:r w:rsidR="005F0B60" w:rsidRPr="000C00C7">
        <w:rPr>
          <w:rFonts w:ascii="Calibri" w:eastAsia="Calibri" w:hAnsi="Calibri" w:cs="Calibri"/>
          <w:color w:val="000000"/>
        </w:rPr>
        <w:t>each</w:t>
      </w:r>
      <w:r w:rsidR="001D7BDA" w:rsidRPr="000C00C7">
        <w:rPr>
          <w:rFonts w:ascii="Calibri" w:eastAsia="Calibri" w:hAnsi="Calibri" w:cs="Calibri"/>
          <w:color w:val="000000"/>
        </w:rPr>
        <w:t xml:space="preserve"> country</w:t>
      </w:r>
      <w:r w:rsidR="005F0B60" w:rsidRPr="000C00C7">
        <w:rPr>
          <w:rFonts w:ascii="Calibri" w:eastAsia="Calibri" w:hAnsi="Calibri" w:cs="Calibri"/>
          <w:color w:val="000000"/>
        </w:rPr>
        <w:t>, r</w:t>
      </w:r>
      <w:r w:rsidR="001D7BDA" w:rsidRPr="000C00C7">
        <w:rPr>
          <w:rFonts w:ascii="Calibri" w:eastAsia="Calibri" w:hAnsi="Calibri" w:cs="Calibri"/>
          <w:color w:val="000000"/>
        </w:rPr>
        <w:t>eport</w:t>
      </w:r>
      <w:r w:rsidR="00B168F3" w:rsidRPr="000C00C7">
        <w:rPr>
          <w:rFonts w:ascii="Calibri" w:eastAsia="Calibri" w:hAnsi="Calibri" w:cs="Calibri"/>
          <w:color w:val="000000"/>
        </w:rPr>
        <w:t>ing</w:t>
      </w:r>
      <w:r w:rsidR="001D7BDA" w:rsidRPr="000C00C7">
        <w:rPr>
          <w:rFonts w:ascii="Calibri" w:eastAsia="Calibri" w:hAnsi="Calibri" w:cs="Calibri"/>
          <w:color w:val="000000"/>
        </w:rPr>
        <w:t xml:space="preserve"> any changes to </w:t>
      </w:r>
      <w:hyperlink r:id="rId38" w:history="1">
        <w:r w:rsidR="001D7BDA" w:rsidRPr="000C00C7">
          <w:rPr>
            <w:rStyle w:val="Hyperlink"/>
            <w:rFonts w:ascii="Calibri" w:eastAsia="Calibri" w:hAnsi="Calibri" w:cs="Calibri"/>
          </w:rPr>
          <w:t>navsafety@nga.mil</w:t>
        </w:r>
      </w:hyperlink>
      <w:r w:rsidR="001D7BDA" w:rsidRPr="000C00C7">
        <w:rPr>
          <w:rFonts w:ascii="Calibri" w:eastAsia="Calibri" w:hAnsi="Calibri" w:cs="Calibri"/>
          <w:color w:val="000000"/>
        </w:rPr>
        <w:t xml:space="preserve"> by 1 February 2022.</w:t>
      </w:r>
    </w:p>
    <w:p w:rsidR="00897B68" w:rsidRPr="000C00C7" w:rsidRDefault="00695924" w:rsidP="00904BE7">
      <w:pPr>
        <w:spacing w:before="80" w:line="240" w:lineRule="auto"/>
        <w:rPr>
          <w:rFonts w:ascii="Calibri" w:hAnsi="Calibri" w:cs="Calibri"/>
        </w:rPr>
      </w:pPr>
      <w:r w:rsidRPr="000C00C7">
        <w:rPr>
          <w:rFonts w:ascii="Calibri" w:eastAsia="Calibri" w:hAnsi="Calibri" w:cs="Calibri"/>
          <w:color w:val="000000"/>
        </w:rPr>
        <w:t>MACHC Chair</w:t>
      </w:r>
      <w:r w:rsidR="000E7D10" w:rsidRPr="000C00C7">
        <w:rPr>
          <w:rFonts w:ascii="Calibri" w:eastAsia="Calibri" w:hAnsi="Calibri" w:cs="Calibri"/>
          <w:color w:val="000000"/>
        </w:rPr>
        <w:t xml:space="preserve"> thanked Mr.</w:t>
      </w:r>
      <w:r w:rsidR="001D7BDA" w:rsidRPr="000C00C7">
        <w:rPr>
          <w:rFonts w:ascii="Calibri" w:eastAsia="Calibri" w:hAnsi="Calibri" w:cs="Calibri"/>
          <w:color w:val="000000"/>
        </w:rPr>
        <w:t xml:space="preserve"> Christopher</w:t>
      </w:r>
      <w:r w:rsidR="000E7D10" w:rsidRPr="000C00C7">
        <w:rPr>
          <w:rFonts w:ascii="Calibri" w:eastAsia="Calibri" w:hAnsi="Calibri" w:cs="Calibri"/>
          <w:color w:val="000000"/>
        </w:rPr>
        <w:t xml:space="preserve"> Janus and note</w:t>
      </w:r>
      <w:r w:rsidR="00135E52" w:rsidRPr="000C00C7">
        <w:rPr>
          <w:rFonts w:ascii="Calibri" w:eastAsia="Calibri" w:hAnsi="Calibri" w:cs="Calibri"/>
          <w:color w:val="000000"/>
        </w:rPr>
        <w:t>d</w:t>
      </w:r>
      <w:r w:rsidR="000E7D10" w:rsidRPr="000C00C7">
        <w:rPr>
          <w:rFonts w:ascii="Calibri" w:eastAsia="Calibri" w:hAnsi="Calibri" w:cs="Calibri"/>
          <w:color w:val="000000"/>
        </w:rPr>
        <w:t xml:space="preserve"> the report.</w:t>
      </w:r>
    </w:p>
    <w:tbl>
      <w:tblPr>
        <w:tblW w:w="9015" w:type="dxa"/>
        <w:jc w:val="center"/>
        <w:tblCellMar>
          <w:top w:w="100" w:type="dxa"/>
          <w:left w:w="100" w:type="dxa"/>
          <w:bottom w:w="100" w:type="dxa"/>
          <w:right w:w="100" w:type="dxa"/>
        </w:tblCellMar>
        <w:tblLook w:val="0600" w:firstRow="0" w:lastRow="0" w:firstColumn="0" w:lastColumn="0" w:noHBand="1" w:noVBand="1"/>
      </w:tblPr>
      <w:tblGrid>
        <w:gridCol w:w="1470"/>
        <w:gridCol w:w="7545"/>
      </w:tblGrid>
      <w:tr w:rsidR="00897B68" w:rsidRPr="000C00C7" w:rsidTr="000D360F">
        <w:trPr>
          <w:trHeight w:val="150"/>
          <w:jc w:val="center"/>
        </w:trPr>
        <w:tc>
          <w:tcPr>
            <w:tcW w:w="1470"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897B68" w:rsidRPr="000C00C7" w:rsidRDefault="000E7D10" w:rsidP="00904BE7">
            <w:pPr>
              <w:spacing w:after="0" w:line="240" w:lineRule="auto"/>
              <w:jc w:val="center"/>
              <w:rPr>
                <w:rFonts w:ascii="Calibri" w:hAnsi="Calibri" w:cs="Calibri"/>
              </w:rPr>
            </w:pPr>
            <w:r w:rsidRPr="000C00C7">
              <w:rPr>
                <w:rFonts w:ascii="Calibri" w:hAnsi="Calibri" w:cs="Calibri"/>
              </w:rPr>
              <w:t>22.2.2</w:t>
            </w:r>
          </w:p>
        </w:tc>
        <w:tc>
          <w:tcPr>
            <w:tcW w:w="7545" w:type="dxa"/>
            <w:tcBorders>
              <w:top w:val="single" w:sz="8" w:space="0" w:color="000000"/>
              <w:bottom w:val="single" w:sz="8" w:space="0" w:color="000000"/>
              <w:right w:val="single" w:sz="8" w:space="0" w:color="000000"/>
            </w:tcBorders>
            <w:shd w:val="clear" w:color="auto" w:fill="F9F7F1"/>
          </w:tcPr>
          <w:p w:rsidR="00897B68" w:rsidRPr="000C00C7" w:rsidRDefault="000E7D10" w:rsidP="00904BE7">
            <w:pPr>
              <w:pStyle w:val="NoSpacing"/>
              <w:rPr>
                <w:rFonts w:ascii="Calibri" w:hAnsi="Calibri" w:cs="Calibri"/>
                <w:sz w:val="22"/>
                <w:szCs w:val="22"/>
                <w:lang w:val="en-US"/>
              </w:rPr>
            </w:pPr>
            <w:r w:rsidRPr="000C00C7">
              <w:rPr>
                <w:rFonts w:ascii="Calibri" w:hAnsi="Calibri" w:cs="Calibri"/>
                <w:sz w:val="22"/>
                <w:szCs w:val="22"/>
                <w:lang w:val="en-US"/>
              </w:rPr>
              <w:t>Decision: Noted the WWNWS NAVAREA IV, V and XII Report.</w:t>
            </w:r>
          </w:p>
        </w:tc>
      </w:tr>
    </w:tbl>
    <w:p w:rsidR="000D360F" w:rsidRDefault="000D360F" w:rsidP="00904BE7">
      <w:pPr>
        <w:spacing w:before="80" w:line="240" w:lineRule="auto"/>
        <w:jc w:val="both"/>
        <w:rPr>
          <w:rFonts w:ascii="Calibri" w:eastAsia="Calibri" w:hAnsi="Calibri" w:cs="Calibri"/>
          <w:color w:val="000000"/>
        </w:rPr>
      </w:pPr>
    </w:p>
    <w:p w:rsidR="00897B68" w:rsidRDefault="002C215A" w:rsidP="00904BE7">
      <w:pPr>
        <w:spacing w:before="80" w:line="240" w:lineRule="auto"/>
        <w:jc w:val="both"/>
        <w:rPr>
          <w:rFonts w:ascii="Calibri" w:eastAsia="Calibri" w:hAnsi="Calibri" w:cs="Calibri"/>
          <w:color w:val="000000"/>
        </w:rPr>
      </w:pPr>
      <w:r w:rsidRPr="000C00C7">
        <w:rPr>
          <w:rFonts w:ascii="Calibri" w:eastAsia="Calibri" w:hAnsi="Calibri" w:cs="Calibri"/>
          <w:color w:val="000000"/>
        </w:rPr>
        <w:t xml:space="preserve">MACHC Chair </w:t>
      </w:r>
      <w:r w:rsidR="000E7D10" w:rsidRPr="000C00C7">
        <w:rPr>
          <w:rFonts w:ascii="Calibri" w:eastAsia="Calibri" w:hAnsi="Calibri" w:cs="Calibri"/>
          <w:color w:val="000000"/>
        </w:rPr>
        <w:t>was surprised to learn that we are far short of the 2026 target. He said it will be interesting to see the evolution of the measurement of this Strategic Performance Indicator in relation to coastal States able to provide MSI. In addition, he highlighted advances in coordination in 2021 and recogn</w:t>
      </w:r>
      <w:r w:rsidR="00D00D90" w:rsidRPr="000C00C7">
        <w:rPr>
          <w:rFonts w:ascii="Calibri" w:eastAsia="Calibri" w:hAnsi="Calibri" w:cs="Calibri"/>
          <w:color w:val="000000"/>
        </w:rPr>
        <w:t>ized</w:t>
      </w:r>
      <w:r w:rsidR="000E7D10" w:rsidRPr="000C00C7">
        <w:rPr>
          <w:rFonts w:ascii="Calibri" w:eastAsia="Calibri" w:hAnsi="Calibri" w:cs="Calibri"/>
          <w:color w:val="000000"/>
        </w:rPr>
        <w:t xml:space="preserve"> the need for more coordination.</w:t>
      </w:r>
    </w:p>
    <w:p w:rsidR="000D360F" w:rsidRPr="000C00C7" w:rsidRDefault="000D360F" w:rsidP="00904BE7">
      <w:pPr>
        <w:spacing w:before="80" w:line="240" w:lineRule="auto"/>
        <w:jc w:val="both"/>
        <w:rPr>
          <w:rFonts w:ascii="Calibri" w:eastAsia="Calibri" w:hAnsi="Calibri" w:cs="Calibri"/>
          <w:color w:val="000000"/>
        </w:rPr>
      </w:pPr>
    </w:p>
    <w:p w:rsidR="009A2B08" w:rsidRPr="000C00C7" w:rsidRDefault="009A2B08" w:rsidP="00904BE7">
      <w:pPr>
        <w:pStyle w:val="Heading2"/>
        <w:jc w:val="both"/>
        <w:rPr>
          <w:rFonts w:ascii="Calibri" w:hAnsi="Calibri" w:cs="Calibri"/>
          <w:sz w:val="22"/>
          <w:szCs w:val="22"/>
        </w:rPr>
      </w:pPr>
      <w:r w:rsidRPr="000C00C7">
        <w:rPr>
          <w:rFonts w:ascii="Calibri" w:hAnsi="Calibri" w:cs="Calibri"/>
          <w:sz w:val="22"/>
          <w:szCs w:val="22"/>
        </w:rPr>
        <w:t>Questions &amp; Answers</w:t>
      </w:r>
    </w:p>
    <w:p w:rsidR="00897B68" w:rsidRPr="000C00C7" w:rsidRDefault="000E7D10" w:rsidP="00904BE7">
      <w:pPr>
        <w:spacing w:before="80" w:line="240" w:lineRule="auto"/>
        <w:jc w:val="both"/>
        <w:rPr>
          <w:rFonts w:ascii="Calibri" w:hAnsi="Calibri" w:cs="Calibri"/>
        </w:rPr>
      </w:pPr>
      <w:r w:rsidRPr="000C00C7">
        <w:rPr>
          <w:rStyle w:val="jlqj4b"/>
          <w:rFonts w:ascii="Calibri" w:hAnsi="Calibri" w:cs="Calibri"/>
        </w:rPr>
        <w:t xml:space="preserve">Before </w:t>
      </w:r>
      <w:r w:rsidR="001A32D7" w:rsidRPr="000C00C7">
        <w:rPr>
          <w:rStyle w:val="jlqj4b"/>
          <w:rFonts w:ascii="Calibri" w:hAnsi="Calibri" w:cs="Calibri"/>
        </w:rPr>
        <w:t xml:space="preserve">opening the floor for </w:t>
      </w:r>
      <w:r w:rsidRPr="000C00C7">
        <w:rPr>
          <w:rStyle w:val="jlqj4b"/>
          <w:rFonts w:ascii="Calibri" w:hAnsi="Calibri" w:cs="Calibri"/>
        </w:rPr>
        <w:t>the questions</w:t>
      </w:r>
      <w:r w:rsidR="00A84F85" w:rsidRPr="000C00C7">
        <w:rPr>
          <w:rStyle w:val="jlqj4b"/>
          <w:rFonts w:ascii="Calibri" w:hAnsi="Calibri" w:cs="Calibri"/>
        </w:rPr>
        <w:t xml:space="preserve"> and answers</w:t>
      </w:r>
      <w:r w:rsidRPr="000C00C7">
        <w:rPr>
          <w:rStyle w:val="jlqj4b"/>
          <w:rFonts w:ascii="Calibri" w:hAnsi="Calibri" w:cs="Calibri"/>
        </w:rPr>
        <w:t xml:space="preserve">, </w:t>
      </w:r>
      <w:r w:rsidR="002C215A" w:rsidRPr="000C00C7">
        <w:rPr>
          <w:rFonts w:ascii="Calibri" w:eastAsia="Calibri" w:hAnsi="Calibri" w:cs="Calibri"/>
          <w:color w:val="000000"/>
        </w:rPr>
        <w:t xml:space="preserve">MACHC Chair </w:t>
      </w:r>
      <w:r w:rsidRPr="000C00C7">
        <w:rPr>
          <w:rStyle w:val="jlqj4b"/>
          <w:rFonts w:ascii="Calibri" w:hAnsi="Calibri" w:cs="Calibri"/>
        </w:rPr>
        <w:t>made some comments. He said he had the realization that MACHC's work ha</w:t>
      </w:r>
      <w:r w:rsidR="006A2756" w:rsidRPr="000C00C7">
        <w:rPr>
          <w:rStyle w:val="jlqj4b"/>
          <w:rFonts w:ascii="Calibri" w:hAnsi="Calibri" w:cs="Calibri"/>
        </w:rPr>
        <w:t>d</w:t>
      </w:r>
      <w:r w:rsidRPr="000C00C7">
        <w:rPr>
          <w:rStyle w:val="jlqj4b"/>
          <w:rFonts w:ascii="Calibri" w:hAnsi="Calibri" w:cs="Calibri"/>
        </w:rPr>
        <w:t xml:space="preserve"> been, to a large extent, aligned with the IHO, as </w:t>
      </w:r>
      <w:r w:rsidR="006A2756" w:rsidRPr="000C00C7">
        <w:rPr>
          <w:rStyle w:val="jlqj4b"/>
          <w:rFonts w:ascii="Calibri" w:hAnsi="Calibri" w:cs="Calibri"/>
        </w:rPr>
        <w:t>follow</w:t>
      </w:r>
      <w:r w:rsidRPr="000C00C7">
        <w:rPr>
          <w:rStyle w:val="jlqj4b"/>
          <w:rFonts w:ascii="Calibri" w:hAnsi="Calibri" w:cs="Calibri"/>
        </w:rPr>
        <w:t xml:space="preserve">: the active participation of Associate Members and Observer States in </w:t>
      </w:r>
      <w:r w:rsidR="006A2756" w:rsidRPr="000C00C7">
        <w:rPr>
          <w:rStyle w:val="jlqj4b"/>
          <w:rFonts w:ascii="Calibri" w:hAnsi="Calibri" w:cs="Calibri"/>
        </w:rPr>
        <w:t>MACHC</w:t>
      </w:r>
      <w:r w:rsidRPr="000C00C7">
        <w:rPr>
          <w:rStyle w:val="jlqj4b"/>
          <w:rFonts w:ascii="Calibri" w:hAnsi="Calibri" w:cs="Calibri"/>
        </w:rPr>
        <w:t xml:space="preserve"> activities; </w:t>
      </w:r>
      <w:r w:rsidR="00960078" w:rsidRPr="000C00C7">
        <w:rPr>
          <w:rStyle w:val="jlqj4b"/>
          <w:rFonts w:ascii="Calibri" w:hAnsi="Calibri" w:cs="Calibri"/>
        </w:rPr>
        <w:t xml:space="preserve">the </w:t>
      </w:r>
      <w:r w:rsidRPr="000C00C7">
        <w:rPr>
          <w:rStyle w:val="jlqj4b"/>
          <w:rFonts w:ascii="Calibri" w:hAnsi="Calibri" w:cs="Calibri"/>
        </w:rPr>
        <w:t xml:space="preserve">support of Technical and High Level Visits to Associate Members; the revision of </w:t>
      </w:r>
      <w:r w:rsidR="006A2756" w:rsidRPr="000C00C7">
        <w:rPr>
          <w:rStyle w:val="jlqj4b"/>
          <w:rFonts w:ascii="Calibri" w:hAnsi="Calibri" w:cs="Calibri"/>
        </w:rPr>
        <w:t xml:space="preserve">the Statutes of the MACHC </w:t>
      </w:r>
      <w:r w:rsidRPr="000C00C7">
        <w:rPr>
          <w:rStyle w:val="jlqj4b"/>
          <w:rFonts w:ascii="Calibri" w:hAnsi="Calibri" w:cs="Calibri"/>
        </w:rPr>
        <w:t>in accordance with IHO Resolution 2</w:t>
      </w:r>
      <w:r w:rsidR="006A2756" w:rsidRPr="000C00C7">
        <w:rPr>
          <w:rStyle w:val="jlqj4b"/>
          <w:rFonts w:ascii="Calibri" w:hAnsi="Calibri" w:cs="Calibri"/>
        </w:rPr>
        <w:t>/</w:t>
      </w:r>
      <w:r w:rsidRPr="000C00C7">
        <w:rPr>
          <w:rStyle w:val="jlqj4b"/>
          <w:rFonts w:ascii="Calibri" w:hAnsi="Calibri" w:cs="Calibri"/>
        </w:rPr>
        <w:t xml:space="preserve">1997; </w:t>
      </w:r>
      <w:r w:rsidR="00960078" w:rsidRPr="000C00C7">
        <w:rPr>
          <w:rStyle w:val="jlqj4b"/>
          <w:rFonts w:ascii="Calibri" w:hAnsi="Calibri" w:cs="Calibri"/>
        </w:rPr>
        <w:t xml:space="preserve">the </w:t>
      </w:r>
      <w:r w:rsidRPr="000C00C7">
        <w:rPr>
          <w:rStyle w:val="jlqj4b"/>
          <w:rFonts w:ascii="Calibri" w:hAnsi="Calibri" w:cs="Calibri"/>
        </w:rPr>
        <w:t xml:space="preserve">support given to international initiatives such as the United Nations Decade for Ocean Science and the Seabed 2030 Project; the standards and products based on the S-100; </w:t>
      </w:r>
      <w:r w:rsidR="00960078" w:rsidRPr="000C00C7">
        <w:rPr>
          <w:rStyle w:val="jlqj4b"/>
          <w:rFonts w:ascii="Calibri" w:hAnsi="Calibri" w:cs="Calibri"/>
        </w:rPr>
        <w:t>the support of the</w:t>
      </w:r>
      <w:r w:rsidRPr="000C00C7">
        <w:rPr>
          <w:rStyle w:val="jlqj4b"/>
          <w:rFonts w:ascii="Calibri" w:hAnsi="Calibri" w:cs="Calibri"/>
        </w:rPr>
        <w:t xml:space="preserve"> </w:t>
      </w:r>
      <w:r w:rsidR="006A2756" w:rsidRPr="000C00C7">
        <w:rPr>
          <w:rStyle w:val="jlqj4b"/>
          <w:rFonts w:ascii="Calibri" w:hAnsi="Calibri" w:cs="Calibri"/>
        </w:rPr>
        <w:t>IHO</w:t>
      </w:r>
      <w:r w:rsidRPr="000C00C7">
        <w:rPr>
          <w:rStyle w:val="jlqj4b"/>
          <w:rFonts w:ascii="Calibri" w:hAnsi="Calibri" w:cs="Calibri"/>
        </w:rPr>
        <w:t xml:space="preserve"> Capacity Building Projects Empowering Women in Hydrography and e-Learning Centre; the support given to map the seabed and </w:t>
      </w:r>
      <w:r w:rsidR="006A2756" w:rsidRPr="000C00C7">
        <w:rPr>
          <w:rStyle w:val="jlqj4b"/>
          <w:rFonts w:ascii="Calibri" w:hAnsi="Calibri" w:cs="Calibri"/>
        </w:rPr>
        <w:t xml:space="preserve">to </w:t>
      </w:r>
      <w:r w:rsidRPr="000C00C7">
        <w:rPr>
          <w:rStyle w:val="jlqj4b"/>
          <w:rFonts w:ascii="Calibri" w:hAnsi="Calibri" w:cs="Calibri"/>
        </w:rPr>
        <w:t xml:space="preserve">send bathymetric data to the IHO DCDB; </w:t>
      </w:r>
      <w:r w:rsidR="00960078" w:rsidRPr="000C00C7">
        <w:rPr>
          <w:rStyle w:val="jlqj4b"/>
          <w:rFonts w:ascii="Calibri" w:hAnsi="Calibri" w:cs="Calibri"/>
        </w:rPr>
        <w:t xml:space="preserve">the support to </w:t>
      </w:r>
      <w:r w:rsidRPr="000C00C7">
        <w:rPr>
          <w:rStyle w:val="jlqj4b"/>
          <w:rFonts w:ascii="Calibri" w:hAnsi="Calibri" w:cs="Calibri"/>
        </w:rPr>
        <w:t xml:space="preserve">GEBCO and Crowdsourced Bathymetry; MSI; </w:t>
      </w:r>
      <w:r w:rsidR="00960078" w:rsidRPr="000C00C7">
        <w:rPr>
          <w:rStyle w:val="jlqj4b"/>
          <w:rFonts w:ascii="Calibri" w:hAnsi="Calibri" w:cs="Calibri"/>
        </w:rPr>
        <w:t xml:space="preserve">the </w:t>
      </w:r>
      <w:r w:rsidR="00877AD5" w:rsidRPr="000C00C7">
        <w:rPr>
          <w:rStyle w:val="jlqj4b"/>
          <w:rFonts w:ascii="Calibri" w:hAnsi="Calibri" w:cs="Calibri"/>
        </w:rPr>
        <w:t xml:space="preserve">update of </w:t>
      </w:r>
      <w:r w:rsidRPr="000C00C7">
        <w:rPr>
          <w:rStyle w:val="jlqj4b"/>
          <w:rFonts w:ascii="Calibri" w:hAnsi="Calibri" w:cs="Calibri"/>
        </w:rPr>
        <w:t xml:space="preserve">P-5 and C-55; and </w:t>
      </w:r>
      <w:r w:rsidR="00960078" w:rsidRPr="000C00C7">
        <w:rPr>
          <w:rStyle w:val="jlqj4b"/>
          <w:rFonts w:ascii="Calibri" w:hAnsi="Calibri" w:cs="Calibri"/>
        </w:rPr>
        <w:t xml:space="preserve">the </w:t>
      </w:r>
      <w:r w:rsidR="00877AD5" w:rsidRPr="000C00C7">
        <w:rPr>
          <w:rStyle w:val="jlqj4b"/>
          <w:rFonts w:ascii="Calibri" w:hAnsi="Calibri" w:cs="Calibri"/>
        </w:rPr>
        <w:t xml:space="preserve">submission of articles to the </w:t>
      </w:r>
      <w:r w:rsidRPr="000C00C7">
        <w:rPr>
          <w:rStyle w:val="jlqj4b"/>
          <w:rFonts w:ascii="Calibri" w:hAnsi="Calibri" w:cs="Calibri"/>
        </w:rPr>
        <w:t>International Hydrographic Review</w:t>
      </w:r>
      <w:r w:rsidR="00877AD5" w:rsidRPr="000C00C7">
        <w:rPr>
          <w:rStyle w:val="jlqj4b"/>
          <w:rFonts w:ascii="Calibri" w:hAnsi="Calibri" w:cs="Calibri"/>
        </w:rPr>
        <w:t xml:space="preserve"> (IHR)</w:t>
      </w:r>
      <w:r w:rsidRPr="000C00C7">
        <w:rPr>
          <w:rStyle w:val="jlqj4b"/>
          <w:rFonts w:ascii="Calibri" w:hAnsi="Calibri" w:cs="Calibri"/>
        </w:rPr>
        <w:t>.</w:t>
      </w:r>
    </w:p>
    <w:p w:rsidR="00897B68" w:rsidRPr="000C00C7" w:rsidRDefault="000E7D10" w:rsidP="00904BE7">
      <w:pPr>
        <w:spacing w:before="80" w:line="240" w:lineRule="auto"/>
        <w:jc w:val="both"/>
        <w:rPr>
          <w:rFonts w:ascii="Calibri" w:hAnsi="Calibri" w:cs="Calibri"/>
        </w:rPr>
      </w:pPr>
      <w:r w:rsidRPr="000C00C7">
        <w:rPr>
          <w:rStyle w:val="jlqj4b"/>
          <w:rFonts w:ascii="Calibri" w:hAnsi="Calibri" w:cs="Calibri"/>
        </w:rPr>
        <w:t xml:space="preserve">He </w:t>
      </w:r>
      <w:r w:rsidR="00C25B6E" w:rsidRPr="000C00C7">
        <w:rPr>
          <w:rStyle w:val="jlqj4b"/>
          <w:rFonts w:ascii="Calibri" w:hAnsi="Calibri" w:cs="Calibri"/>
        </w:rPr>
        <w:t>proposed</w:t>
      </w:r>
      <w:r w:rsidRPr="000C00C7">
        <w:rPr>
          <w:rStyle w:val="jlqj4b"/>
          <w:rFonts w:ascii="Calibri" w:hAnsi="Calibri" w:cs="Calibri"/>
        </w:rPr>
        <w:t xml:space="preserve"> that attention</w:t>
      </w:r>
      <w:r w:rsidR="00C25B6E" w:rsidRPr="000C00C7">
        <w:rPr>
          <w:rStyle w:val="jlqj4b"/>
          <w:rFonts w:ascii="Calibri" w:hAnsi="Calibri" w:cs="Calibri"/>
        </w:rPr>
        <w:t xml:space="preserve"> should be given</w:t>
      </w:r>
      <w:r w:rsidRPr="000C00C7">
        <w:rPr>
          <w:rStyle w:val="jlqj4b"/>
          <w:rFonts w:ascii="Calibri" w:hAnsi="Calibri" w:cs="Calibri"/>
        </w:rPr>
        <w:t xml:space="preserve"> and</w:t>
      </w:r>
      <w:r w:rsidR="00CB5BDD" w:rsidRPr="000C00C7">
        <w:rPr>
          <w:rStyle w:val="jlqj4b"/>
          <w:rFonts w:ascii="Calibri" w:hAnsi="Calibri" w:cs="Calibri"/>
        </w:rPr>
        <w:t xml:space="preserve"> effort</w:t>
      </w:r>
      <w:r w:rsidR="00B94E2C" w:rsidRPr="000C00C7">
        <w:rPr>
          <w:rStyle w:val="jlqj4b"/>
          <w:rFonts w:ascii="Calibri" w:hAnsi="Calibri" w:cs="Calibri"/>
        </w:rPr>
        <w:t xml:space="preserve">s </w:t>
      </w:r>
      <w:r w:rsidR="00CB5BDD" w:rsidRPr="000C00C7">
        <w:rPr>
          <w:rStyle w:val="jlqj4b"/>
          <w:rFonts w:ascii="Calibri" w:hAnsi="Calibri" w:cs="Calibri"/>
        </w:rPr>
        <w:t>should be</w:t>
      </w:r>
      <w:r w:rsidRPr="000C00C7">
        <w:rPr>
          <w:rStyle w:val="jlqj4b"/>
          <w:rFonts w:ascii="Calibri" w:hAnsi="Calibri" w:cs="Calibri"/>
        </w:rPr>
        <w:t xml:space="preserve"> focu</w:t>
      </w:r>
      <w:r w:rsidR="00C25B6E" w:rsidRPr="000C00C7">
        <w:rPr>
          <w:rStyle w:val="jlqj4b"/>
          <w:rFonts w:ascii="Calibri" w:hAnsi="Calibri" w:cs="Calibri"/>
        </w:rPr>
        <w:t>sed</w:t>
      </w:r>
      <w:r w:rsidRPr="000C00C7">
        <w:rPr>
          <w:rStyle w:val="jlqj4b"/>
          <w:rFonts w:ascii="Calibri" w:hAnsi="Calibri" w:cs="Calibri"/>
        </w:rPr>
        <w:t xml:space="preserve"> on the </w:t>
      </w:r>
      <w:r w:rsidR="00C25B6E" w:rsidRPr="000C00C7">
        <w:rPr>
          <w:rStyle w:val="jlqj4b"/>
          <w:rFonts w:ascii="Calibri" w:hAnsi="Calibri" w:cs="Calibri"/>
        </w:rPr>
        <w:t>r</w:t>
      </w:r>
      <w:r w:rsidRPr="000C00C7">
        <w:rPr>
          <w:rStyle w:val="jlqj4b"/>
          <w:rFonts w:ascii="Calibri" w:hAnsi="Calibri" w:cs="Calibri"/>
        </w:rPr>
        <w:t xml:space="preserve">ecommendations related to the gap analysis of the IHO Strategic Plan, SPI measurements, the governance document on the concept of </w:t>
      </w:r>
      <w:r w:rsidR="0010603B" w:rsidRPr="000C00C7">
        <w:rPr>
          <w:rStyle w:val="jlqj4b"/>
          <w:rFonts w:ascii="Calibri" w:hAnsi="Calibri" w:cs="Calibri"/>
        </w:rPr>
        <w:t>‘</w:t>
      </w:r>
      <w:r w:rsidRPr="000C00C7">
        <w:rPr>
          <w:rStyle w:val="jlqj4b"/>
          <w:rFonts w:ascii="Calibri" w:hAnsi="Calibri" w:cs="Calibri"/>
        </w:rPr>
        <w:t>dual fuel</w:t>
      </w:r>
      <w:r w:rsidR="0010603B" w:rsidRPr="000C00C7">
        <w:rPr>
          <w:rStyle w:val="jlqj4b"/>
          <w:rFonts w:ascii="Calibri" w:hAnsi="Calibri" w:cs="Calibri"/>
        </w:rPr>
        <w:t>’</w:t>
      </w:r>
      <w:r w:rsidRPr="000C00C7">
        <w:rPr>
          <w:rStyle w:val="jlqj4b"/>
          <w:rFonts w:ascii="Calibri" w:hAnsi="Calibri" w:cs="Calibri"/>
        </w:rPr>
        <w:t xml:space="preserve">, the future role of the Coordinator of the S-100 services, </w:t>
      </w:r>
      <w:r w:rsidR="00C25B6E" w:rsidRPr="000C00C7">
        <w:rPr>
          <w:rStyle w:val="jlqj4b"/>
          <w:rFonts w:ascii="Calibri" w:hAnsi="Calibri" w:cs="Calibri"/>
        </w:rPr>
        <w:t xml:space="preserve">and </w:t>
      </w:r>
      <w:r w:rsidRPr="000C00C7">
        <w:rPr>
          <w:rStyle w:val="jlqj4b"/>
          <w:rFonts w:ascii="Calibri" w:hAnsi="Calibri" w:cs="Calibri"/>
        </w:rPr>
        <w:t>WEND100 Implementation Guidelines.</w:t>
      </w:r>
    </w:p>
    <w:p w:rsidR="00897B68" w:rsidRPr="000C00C7" w:rsidRDefault="000E7D10" w:rsidP="00904BE7">
      <w:pPr>
        <w:spacing w:before="80" w:line="240" w:lineRule="auto"/>
        <w:jc w:val="both"/>
        <w:rPr>
          <w:rFonts w:ascii="Calibri" w:hAnsi="Calibri" w:cs="Calibri"/>
        </w:rPr>
      </w:pPr>
      <w:r w:rsidRPr="000C00C7">
        <w:rPr>
          <w:rStyle w:val="jlqj4b"/>
          <w:rFonts w:ascii="Calibri" w:hAnsi="Calibri" w:cs="Calibri"/>
        </w:rPr>
        <w:t>With regard to the IRCC Update, he agree</w:t>
      </w:r>
      <w:r w:rsidR="00A5602C" w:rsidRPr="000C00C7">
        <w:rPr>
          <w:rStyle w:val="jlqj4b"/>
          <w:rFonts w:ascii="Calibri" w:hAnsi="Calibri" w:cs="Calibri"/>
        </w:rPr>
        <w:t>d</w:t>
      </w:r>
      <w:r w:rsidRPr="000C00C7">
        <w:rPr>
          <w:rStyle w:val="jlqj4b"/>
          <w:rFonts w:ascii="Calibri" w:hAnsi="Calibri" w:cs="Calibri"/>
        </w:rPr>
        <w:t xml:space="preserve"> with the 2 </w:t>
      </w:r>
      <w:r w:rsidR="00A5602C" w:rsidRPr="000C00C7">
        <w:rPr>
          <w:rStyle w:val="jlqj4b"/>
          <w:rFonts w:ascii="Calibri" w:hAnsi="Calibri" w:cs="Calibri"/>
        </w:rPr>
        <w:t>a</w:t>
      </w:r>
      <w:r w:rsidRPr="000C00C7">
        <w:rPr>
          <w:rStyle w:val="jlqj4b"/>
          <w:rFonts w:ascii="Calibri" w:hAnsi="Calibri" w:cs="Calibri"/>
        </w:rPr>
        <w:t xml:space="preserve">ctions assigned to the Regional Hydrographic Commissions, the 5 IRCC </w:t>
      </w:r>
      <w:r w:rsidR="00A5602C" w:rsidRPr="000C00C7">
        <w:rPr>
          <w:rStyle w:val="jlqj4b"/>
          <w:rFonts w:ascii="Calibri" w:hAnsi="Calibri" w:cs="Calibri"/>
        </w:rPr>
        <w:t>r</w:t>
      </w:r>
      <w:r w:rsidRPr="000C00C7">
        <w:rPr>
          <w:rStyle w:val="jlqj4b"/>
          <w:rFonts w:ascii="Calibri" w:hAnsi="Calibri" w:cs="Calibri"/>
        </w:rPr>
        <w:t xml:space="preserve">ecommendations to the Regional Hydrographic Commissions and the suggestion </w:t>
      </w:r>
      <w:r w:rsidR="00717401" w:rsidRPr="000C00C7">
        <w:rPr>
          <w:rStyle w:val="jlqj4b"/>
          <w:rFonts w:ascii="Calibri" w:hAnsi="Calibri" w:cs="Calibri"/>
        </w:rPr>
        <w:t>to</w:t>
      </w:r>
      <w:r w:rsidRPr="000C00C7">
        <w:rPr>
          <w:rStyle w:val="jlqj4b"/>
          <w:rFonts w:ascii="Calibri" w:hAnsi="Calibri" w:cs="Calibri"/>
        </w:rPr>
        <w:t xml:space="preserve"> MACHC carry out gap anal</w:t>
      </w:r>
      <w:r w:rsidR="00282590" w:rsidRPr="000C00C7">
        <w:rPr>
          <w:rStyle w:val="jlqj4b"/>
          <w:rFonts w:ascii="Calibri" w:hAnsi="Calibri" w:cs="Calibri"/>
        </w:rPr>
        <w:t>ys</w:t>
      </w:r>
      <w:r w:rsidRPr="000C00C7">
        <w:rPr>
          <w:rStyle w:val="jlqj4b"/>
          <w:rFonts w:ascii="Calibri" w:hAnsi="Calibri" w:cs="Calibri"/>
        </w:rPr>
        <w:t>es for each goal of the IHO Strategic Plan.</w:t>
      </w:r>
    </w:p>
    <w:p w:rsidR="00897B68" w:rsidRPr="000C00C7" w:rsidRDefault="000E7D10" w:rsidP="00904BE7">
      <w:pPr>
        <w:spacing w:before="80" w:line="240" w:lineRule="auto"/>
        <w:rPr>
          <w:rFonts w:ascii="Calibri" w:hAnsi="Calibri" w:cs="Calibri"/>
        </w:rPr>
      </w:pPr>
      <w:r w:rsidRPr="000C00C7">
        <w:rPr>
          <w:rFonts w:ascii="Calibri" w:eastAsia="Calibri" w:hAnsi="Calibri" w:cs="Calibri"/>
          <w:color w:val="000000"/>
        </w:rPr>
        <w:t>MACHC Chair opened the floor for comments or questions.</w:t>
      </w:r>
    </w:p>
    <w:p w:rsidR="00897B68" w:rsidRPr="000C00C7" w:rsidRDefault="000E7D10" w:rsidP="00904BE7">
      <w:pPr>
        <w:spacing w:before="80" w:line="240" w:lineRule="auto"/>
        <w:jc w:val="both"/>
        <w:rPr>
          <w:rStyle w:val="jlqj4b"/>
          <w:rFonts w:ascii="Calibri" w:hAnsi="Calibri" w:cs="Calibri"/>
        </w:rPr>
      </w:pPr>
      <w:r w:rsidRPr="000C00C7">
        <w:rPr>
          <w:rFonts w:ascii="Calibri" w:eastAsia="Calibri" w:hAnsi="Calibri" w:cs="Calibri"/>
          <w:color w:val="000000"/>
        </w:rPr>
        <w:t xml:space="preserve">IHO Director </w:t>
      </w:r>
      <w:r w:rsidR="000B023A" w:rsidRPr="000C00C7">
        <w:rPr>
          <w:rFonts w:ascii="Calibri" w:eastAsia="Calibri" w:hAnsi="Calibri" w:cs="Calibri"/>
          <w:color w:val="000000"/>
        </w:rPr>
        <w:t xml:space="preserve">Luigi </w:t>
      </w:r>
      <w:proofErr w:type="spellStart"/>
      <w:r w:rsidRPr="000C00C7">
        <w:rPr>
          <w:rFonts w:ascii="Calibri" w:eastAsia="Calibri" w:hAnsi="Calibri" w:cs="Calibri"/>
          <w:color w:val="000000"/>
        </w:rPr>
        <w:t>Sinapi</w:t>
      </w:r>
      <w:proofErr w:type="spellEnd"/>
      <w:r w:rsidRPr="000C00C7">
        <w:rPr>
          <w:rFonts w:ascii="Calibri" w:eastAsia="Calibri" w:hAnsi="Calibri" w:cs="Calibri"/>
          <w:color w:val="000000"/>
        </w:rPr>
        <w:t xml:space="preserve"> requested the floor. He thanked Captain Obino about the accurate synopsis of both HSSC and IRCC Reports. He noted there was a very common theme in all the presentations around the Strategic Plan and he said that it offers great challenges to our community.</w:t>
      </w:r>
      <w:r w:rsidR="008140C7" w:rsidRPr="000C00C7">
        <w:rPr>
          <w:rFonts w:ascii="Calibri" w:hAnsi="Calibri" w:cs="Calibri"/>
        </w:rPr>
        <w:t xml:space="preserve"> He then</w:t>
      </w:r>
      <w:r w:rsidRPr="000C00C7">
        <w:rPr>
          <w:rStyle w:val="jlqj4b"/>
          <w:rFonts w:ascii="Calibri" w:hAnsi="Calibri" w:cs="Calibri"/>
        </w:rPr>
        <w:t xml:space="preserve"> spoke about the adoption of Australia and New Zealand's proposal to measure our progress in the Strategic Plan. </w:t>
      </w:r>
      <w:r w:rsidR="002C215A" w:rsidRPr="000C00C7">
        <w:rPr>
          <w:rFonts w:ascii="Calibri" w:eastAsia="Calibri" w:hAnsi="Calibri" w:cs="Calibri"/>
          <w:color w:val="000000"/>
        </w:rPr>
        <w:t>MACHC Chair</w:t>
      </w:r>
      <w:r w:rsidRPr="000C00C7">
        <w:rPr>
          <w:rStyle w:val="jlqj4b"/>
          <w:rFonts w:ascii="Calibri" w:hAnsi="Calibri" w:cs="Calibri"/>
        </w:rPr>
        <w:t xml:space="preserve"> thanked IHO Director </w:t>
      </w:r>
      <w:r w:rsidR="00127057" w:rsidRPr="000C00C7">
        <w:rPr>
          <w:rStyle w:val="jlqj4b"/>
          <w:rFonts w:ascii="Calibri" w:hAnsi="Calibri" w:cs="Calibri"/>
        </w:rPr>
        <w:t xml:space="preserve">Luigi </w:t>
      </w:r>
      <w:proofErr w:type="spellStart"/>
      <w:r w:rsidRPr="000C00C7">
        <w:rPr>
          <w:rStyle w:val="jlqj4b"/>
          <w:rFonts w:ascii="Calibri" w:hAnsi="Calibri" w:cs="Calibri"/>
        </w:rPr>
        <w:t>Sinapi</w:t>
      </w:r>
      <w:proofErr w:type="spellEnd"/>
      <w:r w:rsidRPr="000C00C7">
        <w:rPr>
          <w:rStyle w:val="jlqj4b"/>
          <w:rFonts w:ascii="Calibri" w:hAnsi="Calibri" w:cs="Calibri"/>
        </w:rPr>
        <w:t xml:space="preserve"> and put it to a vote in the plenary and the proposal was accepted.</w:t>
      </w:r>
    </w:p>
    <w:p w:rsidR="007923BA" w:rsidRPr="000C00C7" w:rsidRDefault="007923BA" w:rsidP="00904BE7">
      <w:pPr>
        <w:spacing w:before="80" w:line="240" w:lineRule="auto"/>
        <w:jc w:val="both"/>
        <w:rPr>
          <w:rStyle w:val="jlqj4b"/>
          <w:rFonts w:ascii="Calibri" w:hAnsi="Calibri" w:cs="Calibri"/>
        </w:rPr>
      </w:pPr>
      <w:r w:rsidRPr="000C00C7">
        <w:rPr>
          <w:rStyle w:val="jlqj4b"/>
        </w:rPr>
        <w:lastRenderedPageBreak/>
        <w:t xml:space="preserve">France and United Kingdom supported </w:t>
      </w:r>
      <w:r w:rsidR="007B2B4E" w:rsidRPr="000C00C7">
        <w:rPr>
          <w:rStyle w:val="jlqj4b"/>
        </w:rPr>
        <w:t>via chat this proposal.</w:t>
      </w:r>
    </w:p>
    <w:tbl>
      <w:tblPr>
        <w:tblW w:w="9378" w:type="dxa"/>
        <w:jc w:val="center"/>
        <w:tblCellMar>
          <w:top w:w="100" w:type="dxa"/>
          <w:left w:w="100" w:type="dxa"/>
          <w:bottom w:w="100" w:type="dxa"/>
          <w:right w:w="100" w:type="dxa"/>
        </w:tblCellMar>
        <w:tblLook w:val="0600" w:firstRow="0" w:lastRow="0" w:firstColumn="0" w:lastColumn="0" w:noHBand="1" w:noVBand="1"/>
      </w:tblPr>
      <w:tblGrid>
        <w:gridCol w:w="1250"/>
        <w:gridCol w:w="8128"/>
      </w:tblGrid>
      <w:tr w:rsidR="00B3684A" w:rsidRPr="000C00C7" w:rsidTr="000D360F">
        <w:trPr>
          <w:trHeight w:val="150"/>
          <w:jc w:val="center"/>
        </w:trPr>
        <w:tc>
          <w:tcPr>
            <w:tcW w:w="1250"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B3684A" w:rsidRPr="000C00C7" w:rsidRDefault="00B3684A" w:rsidP="00904BE7">
            <w:pPr>
              <w:spacing w:after="0" w:line="240" w:lineRule="auto"/>
              <w:rPr>
                <w:rFonts w:ascii="Calibri" w:hAnsi="Calibri" w:cs="Calibri"/>
              </w:rPr>
            </w:pPr>
            <w:r w:rsidRPr="000C00C7">
              <w:rPr>
                <w:rFonts w:ascii="Calibri" w:hAnsi="Calibri" w:cs="Calibri"/>
              </w:rPr>
              <w:t>22.2.</w:t>
            </w:r>
            <w:proofErr w:type="gramStart"/>
            <w:r w:rsidRPr="000C00C7">
              <w:rPr>
                <w:rFonts w:ascii="Calibri" w:hAnsi="Calibri" w:cs="Calibri"/>
              </w:rPr>
              <w:t>1.b</w:t>
            </w:r>
            <w:proofErr w:type="gramEnd"/>
          </w:p>
        </w:tc>
        <w:tc>
          <w:tcPr>
            <w:tcW w:w="8128" w:type="dxa"/>
            <w:tcBorders>
              <w:top w:val="single" w:sz="8" w:space="0" w:color="000000"/>
              <w:bottom w:val="single" w:sz="8" w:space="0" w:color="000000"/>
              <w:right w:val="single" w:sz="8" w:space="0" w:color="000000"/>
            </w:tcBorders>
            <w:shd w:val="clear" w:color="auto" w:fill="F9F7F1"/>
          </w:tcPr>
          <w:p w:rsidR="00B3684A" w:rsidRPr="000C00C7" w:rsidRDefault="00B3684A" w:rsidP="00904BE7">
            <w:pPr>
              <w:spacing w:after="0" w:line="240" w:lineRule="auto"/>
              <w:rPr>
                <w:rFonts w:ascii="Calibri" w:hAnsi="Calibri" w:cs="Calibri"/>
              </w:rPr>
            </w:pPr>
            <w:r w:rsidRPr="000C00C7">
              <w:rPr>
                <w:rFonts w:ascii="Calibri" w:hAnsi="Calibri" w:cs="Calibri"/>
              </w:rPr>
              <w:t>Decision: Approved the proposal to adopt the SWPHC Gap Analysis format for MACHC</w:t>
            </w:r>
            <w:r w:rsidR="002F5952" w:rsidRPr="000C00C7">
              <w:rPr>
                <w:rFonts w:ascii="Calibri" w:hAnsi="Calibri" w:cs="Calibri"/>
              </w:rPr>
              <w:t>.</w:t>
            </w:r>
          </w:p>
        </w:tc>
      </w:tr>
    </w:tbl>
    <w:p w:rsidR="00806AE6" w:rsidRPr="000C00C7" w:rsidRDefault="00806AE6" w:rsidP="00904BE7">
      <w:pPr>
        <w:spacing w:before="80" w:line="240" w:lineRule="auto"/>
        <w:jc w:val="both"/>
        <w:rPr>
          <w:rStyle w:val="jlqj4b"/>
          <w:rFonts w:ascii="Calibri" w:hAnsi="Calibri" w:cs="Calibri"/>
        </w:rPr>
      </w:pPr>
    </w:p>
    <w:p w:rsidR="000F3022" w:rsidRPr="000C00C7" w:rsidRDefault="00615FC3" w:rsidP="00904BE7">
      <w:pPr>
        <w:spacing w:before="80" w:line="240" w:lineRule="auto"/>
        <w:jc w:val="both"/>
        <w:rPr>
          <w:rStyle w:val="jlqj4b"/>
          <w:rFonts w:ascii="Calibri" w:hAnsi="Calibri" w:cs="Calibri"/>
        </w:rPr>
      </w:pPr>
      <w:r w:rsidRPr="000C00C7">
        <w:rPr>
          <w:rStyle w:val="jlqj4b"/>
          <w:rFonts w:ascii="Calibri" w:hAnsi="Calibri" w:cs="Calibri"/>
        </w:rPr>
        <w:t>As there were no further comments, the following actions were approved:</w:t>
      </w:r>
    </w:p>
    <w:tbl>
      <w:tblPr>
        <w:tblW w:w="9080" w:type="dxa"/>
        <w:jc w:val="center"/>
        <w:tblLook w:val="04A0" w:firstRow="1" w:lastRow="0" w:firstColumn="1" w:lastColumn="0" w:noHBand="0" w:noVBand="1"/>
      </w:tblPr>
      <w:tblGrid>
        <w:gridCol w:w="2113"/>
        <w:gridCol w:w="1955"/>
        <w:gridCol w:w="5012"/>
      </w:tblGrid>
      <w:tr w:rsidR="000F3022" w:rsidRPr="000C00C7" w:rsidTr="00770DF3">
        <w:trPr>
          <w:trHeight w:val="313"/>
          <w:jc w:val="center"/>
        </w:trPr>
        <w:tc>
          <w:tcPr>
            <w:tcW w:w="2113"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0F3022" w:rsidRPr="000C00C7" w:rsidRDefault="00CA10BD" w:rsidP="00904BE7">
            <w:pPr>
              <w:spacing w:after="0" w:line="240" w:lineRule="auto"/>
              <w:jc w:val="center"/>
              <w:rPr>
                <w:rFonts w:ascii="Calibri" w:hAnsi="Calibri" w:cs="Calibri"/>
              </w:rPr>
            </w:pPr>
            <w:r>
              <w:rPr>
                <w:rFonts w:ascii="Calibri" w:eastAsia="MS Mincho" w:hAnsi="Calibri" w:cs="Calibri"/>
                <w:bCs/>
                <w:iCs/>
                <w:lang w:eastAsia="en-GB"/>
              </w:rPr>
              <w:t>A</w:t>
            </w:r>
            <w:r>
              <w:rPr>
                <w:rFonts w:eastAsia="MS Mincho"/>
                <w:bCs/>
                <w:iCs/>
                <w:lang w:eastAsia="en-GB"/>
              </w:rPr>
              <w:t>ction</w:t>
            </w:r>
            <w:r w:rsidR="00BD6C14">
              <w:rPr>
                <w:rFonts w:eastAsia="MS Mincho"/>
                <w:bCs/>
                <w:iCs/>
                <w:lang w:eastAsia="en-GB"/>
              </w:rPr>
              <w:t>#</w:t>
            </w:r>
          </w:p>
        </w:tc>
        <w:tc>
          <w:tcPr>
            <w:tcW w:w="1955"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0F3022" w:rsidRPr="000C00C7" w:rsidRDefault="000F3022" w:rsidP="00904BE7">
            <w:pPr>
              <w:spacing w:after="0" w:line="240" w:lineRule="auto"/>
              <w:jc w:val="center"/>
              <w:rPr>
                <w:rFonts w:ascii="Calibri" w:hAnsi="Calibri" w:cs="Calibri"/>
              </w:rPr>
            </w:pPr>
            <w:r w:rsidRPr="000C00C7">
              <w:rPr>
                <w:rFonts w:ascii="Calibri" w:hAnsi="Calibri" w:cs="Calibri"/>
              </w:rPr>
              <w:t>Reference</w:t>
            </w:r>
          </w:p>
        </w:tc>
        <w:tc>
          <w:tcPr>
            <w:tcW w:w="5012"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0F3022" w:rsidRPr="000C00C7" w:rsidRDefault="000F3022" w:rsidP="00904BE7">
            <w:pPr>
              <w:spacing w:after="0" w:line="240" w:lineRule="auto"/>
              <w:jc w:val="center"/>
              <w:rPr>
                <w:rFonts w:ascii="Calibri" w:hAnsi="Calibri" w:cs="Calibri"/>
              </w:rPr>
            </w:pPr>
            <w:r w:rsidRPr="000C00C7">
              <w:rPr>
                <w:rFonts w:ascii="Calibri" w:hAnsi="Calibri" w:cs="Calibri"/>
              </w:rPr>
              <w:t>Action</w:t>
            </w:r>
          </w:p>
        </w:tc>
      </w:tr>
      <w:tr w:rsidR="000F3022" w:rsidRPr="000C00C7" w:rsidTr="00770DF3">
        <w:trPr>
          <w:trHeight w:val="313"/>
          <w:jc w:val="center"/>
        </w:trPr>
        <w:tc>
          <w:tcPr>
            <w:tcW w:w="2113"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0F3022" w:rsidRPr="000C00C7" w:rsidRDefault="000F3022" w:rsidP="00904BE7">
            <w:pPr>
              <w:spacing w:after="0" w:line="240" w:lineRule="auto"/>
              <w:jc w:val="center"/>
              <w:rPr>
                <w:rFonts w:ascii="Calibri" w:hAnsi="Calibri" w:cs="Calibri"/>
              </w:rPr>
            </w:pPr>
            <w:r w:rsidRPr="000C00C7">
              <w:rPr>
                <w:rFonts w:ascii="Calibri" w:eastAsia="MS Mincho" w:hAnsi="Calibri" w:cs="Calibri"/>
                <w:bCs/>
                <w:iCs/>
                <w:lang w:eastAsia="en-GB"/>
              </w:rPr>
              <w:t>22.2.1.1</w:t>
            </w:r>
          </w:p>
        </w:tc>
        <w:tc>
          <w:tcPr>
            <w:tcW w:w="1955"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0F3022" w:rsidRPr="000C00C7" w:rsidRDefault="000F3022" w:rsidP="00904BE7">
            <w:pPr>
              <w:pStyle w:val="NoSpacing"/>
              <w:jc w:val="center"/>
              <w:rPr>
                <w:rFonts w:ascii="Calibri" w:hAnsi="Calibri" w:cs="Calibri"/>
                <w:sz w:val="22"/>
                <w:szCs w:val="22"/>
                <w:lang w:val="en-US"/>
              </w:rPr>
            </w:pPr>
            <w:r w:rsidRPr="000C00C7">
              <w:rPr>
                <w:rFonts w:ascii="Calibri" w:hAnsi="Calibri" w:cs="Calibri"/>
                <w:sz w:val="22"/>
                <w:szCs w:val="22"/>
                <w:lang w:val="en-US"/>
              </w:rPr>
              <w:t>IHO/13.1</w:t>
            </w:r>
          </w:p>
        </w:tc>
        <w:tc>
          <w:tcPr>
            <w:tcW w:w="5012"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0F3022" w:rsidRPr="000C00C7" w:rsidRDefault="000F3022" w:rsidP="00904BE7">
            <w:pPr>
              <w:pStyle w:val="NoSpacing"/>
              <w:jc w:val="both"/>
              <w:rPr>
                <w:rFonts w:ascii="Calibri" w:hAnsi="Calibri" w:cs="Calibri"/>
                <w:lang w:val="en-US"/>
              </w:rPr>
            </w:pPr>
            <w:r w:rsidRPr="000C00C7">
              <w:rPr>
                <w:rFonts w:ascii="Calibri" w:hAnsi="Calibri" w:cs="Calibri"/>
                <w:sz w:val="22"/>
                <w:szCs w:val="22"/>
                <w:lang w:val="en-US"/>
              </w:rPr>
              <w:t>M</w:t>
            </w:r>
            <w:r w:rsidR="00D86AF5">
              <w:rPr>
                <w:rFonts w:ascii="Calibri" w:hAnsi="Calibri" w:cs="Calibri"/>
                <w:sz w:val="22"/>
                <w:szCs w:val="22"/>
                <w:lang w:val="en-US"/>
              </w:rPr>
              <w:t>ACHC</w:t>
            </w:r>
            <w:r w:rsidRPr="000C00C7">
              <w:rPr>
                <w:rFonts w:ascii="Calibri" w:hAnsi="Calibri" w:cs="Calibri"/>
                <w:sz w:val="22"/>
                <w:szCs w:val="22"/>
                <w:lang w:val="en-US"/>
              </w:rPr>
              <w:t xml:space="preserve"> to support IRCC in identifying </w:t>
            </w:r>
            <w:r w:rsidR="00262369">
              <w:rPr>
                <w:rFonts w:ascii="Calibri" w:hAnsi="Calibri" w:cs="Calibri"/>
                <w:sz w:val="22"/>
                <w:szCs w:val="22"/>
                <w:lang w:val="en-US"/>
              </w:rPr>
              <w:t>figures</w:t>
            </w:r>
            <w:r w:rsidRPr="000C00C7">
              <w:rPr>
                <w:rFonts w:ascii="Calibri" w:hAnsi="Calibri" w:cs="Calibri"/>
                <w:sz w:val="22"/>
                <w:szCs w:val="22"/>
                <w:lang w:val="en-US"/>
              </w:rPr>
              <w:t xml:space="preserve"> and values to measure the Strategic Performance Indicators (SPIs) of regional interest allocated to IRCC, in accordance with </w:t>
            </w:r>
            <w:hyperlink r:id="rId39" w:history="1">
              <w:r w:rsidRPr="000C00C7">
                <w:rPr>
                  <w:rStyle w:val="Hyperlink"/>
                  <w:rFonts w:ascii="Calibri" w:hAnsi="Calibri" w:cs="Calibri"/>
                  <w:sz w:val="22"/>
                  <w:szCs w:val="22"/>
                  <w:lang w:val="en-US"/>
                </w:rPr>
                <w:t>IRCC CL 01/2021</w:t>
              </w:r>
            </w:hyperlink>
            <w:r w:rsidRPr="000C00C7">
              <w:rPr>
                <w:rFonts w:ascii="Calibri" w:hAnsi="Calibri" w:cs="Calibri"/>
                <w:sz w:val="22"/>
                <w:szCs w:val="22"/>
                <w:lang w:val="en-US"/>
              </w:rPr>
              <w:t xml:space="preserve"> (</w:t>
            </w:r>
            <w:hyperlink r:id="rId40" w:history="1">
              <w:r w:rsidRPr="00497A85">
                <w:rPr>
                  <w:rStyle w:val="Hyperlink"/>
                  <w:rFonts w:ascii="Calibri" w:hAnsi="Calibri" w:cs="Calibri"/>
                  <w:sz w:val="22"/>
                  <w:szCs w:val="22"/>
                  <w:lang w:val="en-US"/>
                </w:rPr>
                <w:t>Annex A</w:t>
              </w:r>
            </w:hyperlink>
            <w:r w:rsidRPr="000C00C7">
              <w:rPr>
                <w:rFonts w:ascii="Calibri" w:hAnsi="Calibri" w:cs="Calibri"/>
                <w:sz w:val="22"/>
                <w:szCs w:val="22"/>
                <w:lang w:val="en-US"/>
              </w:rPr>
              <w:t>).</w:t>
            </w:r>
          </w:p>
        </w:tc>
      </w:tr>
      <w:tr w:rsidR="000F3022" w:rsidRPr="000C00C7" w:rsidTr="00770DF3">
        <w:trPr>
          <w:trHeight w:val="313"/>
          <w:jc w:val="center"/>
        </w:trPr>
        <w:tc>
          <w:tcPr>
            <w:tcW w:w="2113"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0F3022" w:rsidRPr="000C00C7" w:rsidRDefault="000F3022" w:rsidP="00904BE7">
            <w:pPr>
              <w:spacing w:after="0" w:line="240" w:lineRule="auto"/>
              <w:jc w:val="center"/>
              <w:rPr>
                <w:rFonts w:ascii="Calibri" w:hAnsi="Calibri" w:cs="Calibri"/>
              </w:rPr>
            </w:pPr>
            <w:r w:rsidRPr="000C00C7">
              <w:rPr>
                <w:rFonts w:ascii="Calibri" w:eastAsia="MS Mincho" w:hAnsi="Calibri" w:cs="Calibri"/>
                <w:bCs/>
                <w:iCs/>
                <w:lang w:eastAsia="en-GB"/>
              </w:rPr>
              <w:t>22.2.1.2</w:t>
            </w:r>
          </w:p>
        </w:tc>
        <w:tc>
          <w:tcPr>
            <w:tcW w:w="1955"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0F3022" w:rsidRPr="000C00C7" w:rsidRDefault="000F3022" w:rsidP="00904BE7">
            <w:pPr>
              <w:spacing w:after="0" w:line="240" w:lineRule="auto"/>
              <w:jc w:val="center"/>
              <w:rPr>
                <w:rFonts w:ascii="Calibri" w:hAnsi="Calibri" w:cs="Calibri"/>
              </w:rPr>
            </w:pPr>
            <w:r w:rsidRPr="000C00C7">
              <w:rPr>
                <w:rFonts w:ascii="Calibri" w:eastAsia="MS Mincho" w:hAnsi="Calibri" w:cs="Calibri"/>
                <w:bCs/>
                <w:iCs/>
                <w:lang w:eastAsia="en-GB"/>
              </w:rPr>
              <w:t>IHO/13.2</w:t>
            </w:r>
          </w:p>
        </w:tc>
        <w:tc>
          <w:tcPr>
            <w:tcW w:w="5012"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0F3022" w:rsidRPr="000C00C7" w:rsidRDefault="000F3022" w:rsidP="00904BE7">
            <w:pPr>
              <w:pStyle w:val="NoSpacing"/>
              <w:jc w:val="both"/>
              <w:rPr>
                <w:rFonts w:ascii="Calibri" w:hAnsi="Calibri" w:cs="Calibri"/>
                <w:sz w:val="22"/>
                <w:szCs w:val="22"/>
                <w:lang w:val="en-US"/>
              </w:rPr>
            </w:pPr>
            <w:r w:rsidRPr="000C00C7">
              <w:rPr>
                <w:rFonts w:ascii="Calibri" w:hAnsi="Calibri" w:cs="Calibri"/>
                <w:sz w:val="22"/>
                <w:szCs w:val="22"/>
                <w:lang w:val="en-US"/>
              </w:rPr>
              <w:t>Members to note the appropriate HSSC’s governance document on the ‘dual fuel’ concept.</w:t>
            </w:r>
          </w:p>
        </w:tc>
      </w:tr>
      <w:tr w:rsidR="000F3022" w:rsidRPr="000C00C7" w:rsidTr="00770DF3">
        <w:trPr>
          <w:trHeight w:val="313"/>
          <w:jc w:val="center"/>
        </w:trPr>
        <w:tc>
          <w:tcPr>
            <w:tcW w:w="2113"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0F3022" w:rsidRPr="000C00C7" w:rsidRDefault="000F3022" w:rsidP="00904BE7">
            <w:pPr>
              <w:spacing w:after="0" w:line="240" w:lineRule="auto"/>
              <w:jc w:val="center"/>
              <w:rPr>
                <w:rFonts w:ascii="Calibri" w:hAnsi="Calibri" w:cs="Calibri"/>
              </w:rPr>
            </w:pPr>
            <w:r w:rsidRPr="000C00C7">
              <w:rPr>
                <w:rFonts w:ascii="Calibri" w:eastAsia="MS Mincho" w:hAnsi="Calibri" w:cs="Calibri"/>
                <w:bCs/>
                <w:iCs/>
                <w:lang w:eastAsia="en-GB"/>
              </w:rPr>
              <w:t>22.2.1.3</w:t>
            </w:r>
          </w:p>
          <w:p w:rsidR="000F3022" w:rsidRPr="000C00C7" w:rsidRDefault="000F3022" w:rsidP="00904BE7">
            <w:pPr>
              <w:spacing w:after="0" w:line="240" w:lineRule="auto"/>
              <w:jc w:val="center"/>
              <w:rPr>
                <w:rFonts w:ascii="Calibri" w:hAnsi="Calibri" w:cs="Calibri"/>
              </w:rPr>
            </w:pPr>
            <w:r w:rsidRPr="000C00C7">
              <w:rPr>
                <w:rFonts w:ascii="Calibri" w:eastAsia="MS Mincho" w:hAnsi="Calibri" w:cs="Calibri"/>
                <w:bCs/>
                <w:iCs/>
                <w:lang w:eastAsia="en-GB"/>
              </w:rPr>
              <w:t>22.2.1.1.3</w:t>
            </w:r>
          </w:p>
        </w:tc>
        <w:tc>
          <w:tcPr>
            <w:tcW w:w="1955"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0F3022" w:rsidRPr="000C00C7" w:rsidRDefault="000F3022" w:rsidP="00904BE7">
            <w:pPr>
              <w:spacing w:after="0" w:line="240" w:lineRule="auto"/>
              <w:jc w:val="center"/>
              <w:rPr>
                <w:rFonts w:ascii="Calibri" w:hAnsi="Calibri" w:cs="Calibri"/>
              </w:rPr>
            </w:pPr>
            <w:r w:rsidRPr="000C00C7">
              <w:rPr>
                <w:rFonts w:ascii="Calibri" w:eastAsia="MS Mincho" w:hAnsi="Calibri" w:cs="Calibri"/>
                <w:bCs/>
                <w:iCs/>
                <w:lang w:eastAsia="en-GB"/>
              </w:rPr>
              <w:t>IHO/16.1</w:t>
            </w:r>
          </w:p>
          <w:p w:rsidR="000F3022" w:rsidRPr="000C00C7" w:rsidRDefault="000F3022" w:rsidP="00904BE7">
            <w:pPr>
              <w:spacing w:after="0" w:line="240" w:lineRule="auto"/>
              <w:jc w:val="center"/>
              <w:rPr>
                <w:rFonts w:ascii="Calibri" w:hAnsi="Calibri" w:cs="Calibri"/>
              </w:rPr>
            </w:pPr>
            <w:r w:rsidRPr="000C00C7">
              <w:rPr>
                <w:rFonts w:ascii="Calibri" w:eastAsia="MS Mincho" w:hAnsi="Calibri" w:cs="Calibri"/>
                <w:bCs/>
                <w:iCs/>
                <w:lang w:eastAsia="en-GB"/>
              </w:rPr>
              <w:t>IRCC 13</w:t>
            </w:r>
          </w:p>
        </w:tc>
        <w:tc>
          <w:tcPr>
            <w:tcW w:w="5012"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0F3022" w:rsidRPr="000C00C7" w:rsidRDefault="000F3022" w:rsidP="00904BE7">
            <w:pPr>
              <w:pStyle w:val="NoSpacing"/>
              <w:jc w:val="both"/>
              <w:rPr>
                <w:rFonts w:ascii="Calibri" w:hAnsi="Calibri" w:cs="Calibri"/>
                <w:lang w:val="en-US"/>
              </w:rPr>
            </w:pPr>
            <w:r w:rsidRPr="000C00C7">
              <w:rPr>
                <w:rFonts w:ascii="Calibri" w:hAnsi="Calibri" w:cs="Calibri"/>
                <w:sz w:val="22"/>
                <w:szCs w:val="22"/>
                <w:lang w:val="en-US"/>
              </w:rPr>
              <w:t xml:space="preserve">MACHC is invited to consider extend the role of Charting Regional Coordinators for the implementation of the </w:t>
            </w:r>
            <w:hyperlink r:id="rId41" w:history="1">
              <w:r w:rsidRPr="000C00C7">
                <w:rPr>
                  <w:rStyle w:val="Hyperlink"/>
                  <w:rFonts w:ascii="Calibri" w:hAnsi="Calibri" w:cs="Calibri"/>
                  <w:sz w:val="22"/>
                  <w:szCs w:val="22"/>
                  <w:lang w:val="en-US"/>
                </w:rPr>
                <w:t>S-100 Implementation Roadmap</w:t>
              </w:r>
            </w:hyperlink>
            <w:r w:rsidRPr="000C00C7">
              <w:rPr>
                <w:rFonts w:ascii="Calibri" w:hAnsi="Calibri" w:cs="Calibri"/>
                <w:color w:val="000000" w:themeColor="text1"/>
                <w:sz w:val="22"/>
                <w:szCs w:val="22"/>
                <w:lang w:val="en-US"/>
              </w:rPr>
              <w:t xml:space="preserve"> </w:t>
            </w:r>
            <w:r w:rsidRPr="000C00C7">
              <w:rPr>
                <w:rFonts w:ascii="Calibri" w:hAnsi="Calibri" w:cs="Calibri"/>
                <w:sz w:val="22"/>
                <w:szCs w:val="22"/>
                <w:lang w:val="en-US"/>
              </w:rPr>
              <w:t>and the future role of the Coordinator of the S-100 products and services for Region B.</w:t>
            </w:r>
          </w:p>
        </w:tc>
      </w:tr>
      <w:tr w:rsidR="000F3022" w:rsidRPr="000C00C7" w:rsidTr="00770DF3">
        <w:trPr>
          <w:trHeight w:val="313"/>
          <w:jc w:val="center"/>
        </w:trPr>
        <w:tc>
          <w:tcPr>
            <w:tcW w:w="2113"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0F3022" w:rsidRPr="000C00C7" w:rsidRDefault="000F3022" w:rsidP="00904BE7">
            <w:pPr>
              <w:spacing w:after="0" w:line="240" w:lineRule="auto"/>
              <w:jc w:val="center"/>
              <w:rPr>
                <w:rFonts w:ascii="Calibri" w:hAnsi="Calibri" w:cs="Calibri"/>
              </w:rPr>
            </w:pPr>
            <w:r w:rsidRPr="000C00C7">
              <w:rPr>
                <w:rFonts w:ascii="Calibri" w:eastAsia="MS Mincho" w:hAnsi="Calibri" w:cs="Calibri"/>
                <w:bCs/>
                <w:iCs/>
                <w:lang w:eastAsia="en-GB"/>
              </w:rPr>
              <w:t>22.2.1.4</w:t>
            </w:r>
          </w:p>
        </w:tc>
        <w:tc>
          <w:tcPr>
            <w:tcW w:w="1955"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0F3022" w:rsidRPr="000C00C7" w:rsidRDefault="000F3022" w:rsidP="00904BE7">
            <w:pPr>
              <w:spacing w:after="0" w:line="240" w:lineRule="auto"/>
              <w:jc w:val="center"/>
              <w:rPr>
                <w:rFonts w:ascii="Calibri" w:hAnsi="Calibri" w:cs="Calibri"/>
              </w:rPr>
            </w:pPr>
            <w:r w:rsidRPr="000C00C7">
              <w:rPr>
                <w:rFonts w:ascii="Calibri" w:eastAsia="MS Mincho" w:hAnsi="Calibri" w:cs="Calibri"/>
                <w:bCs/>
                <w:iCs/>
                <w:lang w:eastAsia="en-GB"/>
              </w:rPr>
              <w:t>IHO/16.2</w:t>
            </w:r>
          </w:p>
        </w:tc>
        <w:tc>
          <w:tcPr>
            <w:tcW w:w="5012"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0F3022" w:rsidRPr="000C00C7" w:rsidRDefault="000F3022" w:rsidP="00904BE7">
            <w:pPr>
              <w:pStyle w:val="NoSpacing"/>
              <w:jc w:val="both"/>
              <w:rPr>
                <w:rFonts w:ascii="Calibri" w:hAnsi="Calibri" w:cs="Calibri"/>
                <w:sz w:val="22"/>
                <w:szCs w:val="22"/>
                <w:lang w:val="en-US"/>
              </w:rPr>
            </w:pPr>
            <w:r w:rsidRPr="000C00C7">
              <w:rPr>
                <w:rFonts w:ascii="Calibri" w:hAnsi="Calibri" w:cs="Calibri"/>
                <w:sz w:val="22"/>
                <w:szCs w:val="22"/>
                <w:lang w:val="en-US"/>
              </w:rPr>
              <w:t>M</w:t>
            </w:r>
            <w:r w:rsidR="00817013">
              <w:rPr>
                <w:rFonts w:ascii="Calibri" w:hAnsi="Calibri" w:cs="Calibri"/>
                <w:sz w:val="22"/>
                <w:szCs w:val="22"/>
                <w:lang w:val="en-US"/>
              </w:rPr>
              <w:t>embers</w:t>
            </w:r>
            <w:r w:rsidRPr="000C00C7">
              <w:rPr>
                <w:rFonts w:ascii="Calibri" w:hAnsi="Calibri" w:cs="Calibri"/>
                <w:sz w:val="22"/>
                <w:szCs w:val="22"/>
                <w:lang w:val="en-US"/>
              </w:rPr>
              <w:t xml:space="preserve"> is invited to actively participate at the finalization of the WEND</w:t>
            </w:r>
            <w:r w:rsidR="003C6EE1">
              <w:rPr>
                <w:rFonts w:ascii="Calibri" w:hAnsi="Calibri" w:cs="Calibri"/>
                <w:sz w:val="22"/>
                <w:szCs w:val="22"/>
                <w:lang w:val="en-US"/>
              </w:rPr>
              <w:t>-</w:t>
            </w:r>
            <w:r w:rsidRPr="000C00C7">
              <w:rPr>
                <w:rFonts w:ascii="Calibri" w:hAnsi="Calibri" w:cs="Calibri"/>
                <w:sz w:val="22"/>
                <w:szCs w:val="22"/>
                <w:lang w:val="en-US"/>
              </w:rPr>
              <w:t>100 implementation Guidelines for the transition from S-57 to S-10</w:t>
            </w:r>
            <w:r w:rsidR="00E05551">
              <w:rPr>
                <w:rFonts w:ascii="Calibri" w:hAnsi="Calibri" w:cs="Calibri"/>
                <w:sz w:val="22"/>
                <w:szCs w:val="22"/>
                <w:lang w:val="en-US"/>
              </w:rPr>
              <w:t>1</w:t>
            </w:r>
            <w:r w:rsidRPr="000C00C7">
              <w:rPr>
                <w:rFonts w:ascii="Calibri" w:hAnsi="Calibri" w:cs="Calibri"/>
                <w:sz w:val="22"/>
                <w:szCs w:val="22"/>
                <w:lang w:val="en-US"/>
              </w:rPr>
              <w:t xml:space="preserve"> Schemes.</w:t>
            </w:r>
          </w:p>
        </w:tc>
      </w:tr>
      <w:tr w:rsidR="000F3022" w:rsidRPr="000C00C7" w:rsidTr="00770DF3">
        <w:trPr>
          <w:trHeight w:val="313"/>
          <w:jc w:val="center"/>
        </w:trPr>
        <w:tc>
          <w:tcPr>
            <w:tcW w:w="2113"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0F3022" w:rsidRPr="000C00C7" w:rsidRDefault="000F3022" w:rsidP="00904BE7">
            <w:pPr>
              <w:spacing w:after="0" w:line="240" w:lineRule="auto"/>
              <w:jc w:val="center"/>
              <w:rPr>
                <w:rFonts w:ascii="Calibri" w:hAnsi="Calibri" w:cs="Calibri"/>
              </w:rPr>
            </w:pPr>
            <w:r w:rsidRPr="000C00C7">
              <w:rPr>
                <w:rFonts w:ascii="Calibri" w:eastAsia="MS Mincho" w:hAnsi="Calibri" w:cs="Calibri"/>
                <w:bCs/>
                <w:iCs/>
                <w:lang w:eastAsia="en-GB"/>
              </w:rPr>
              <w:t>22.2.1.5</w:t>
            </w:r>
          </w:p>
        </w:tc>
        <w:tc>
          <w:tcPr>
            <w:tcW w:w="1955"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0F3022" w:rsidRPr="000C00C7" w:rsidRDefault="000F3022" w:rsidP="00904BE7">
            <w:pPr>
              <w:spacing w:after="0" w:line="240" w:lineRule="auto"/>
              <w:jc w:val="center"/>
              <w:rPr>
                <w:rFonts w:ascii="Calibri" w:hAnsi="Calibri" w:cs="Calibri"/>
              </w:rPr>
            </w:pPr>
            <w:r w:rsidRPr="000C00C7">
              <w:rPr>
                <w:rFonts w:ascii="Calibri" w:eastAsia="MS Mincho" w:hAnsi="Calibri" w:cs="Calibri"/>
                <w:bCs/>
                <w:iCs/>
                <w:lang w:eastAsia="en-GB"/>
              </w:rPr>
              <w:t>IHO/23.2</w:t>
            </w:r>
          </w:p>
        </w:tc>
        <w:tc>
          <w:tcPr>
            <w:tcW w:w="5012"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0F3022" w:rsidRPr="000C00C7" w:rsidRDefault="000F3022" w:rsidP="00904BE7">
            <w:pPr>
              <w:pStyle w:val="NoSpacing"/>
              <w:jc w:val="both"/>
              <w:rPr>
                <w:rFonts w:ascii="Calibri" w:hAnsi="Calibri" w:cs="Calibri"/>
                <w:sz w:val="22"/>
                <w:szCs w:val="22"/>
                <w:lang w:val="en-US"/>
              </w:rPr>
            </w:pPr>
            <w:r w:rsidRPr="000C00C7">
              <w:rPr>
                <w:rFonts w:ascii="Calibri" w:hAnsi="Calibri" w:cs="Calibri"/>
                <w:sz w:val="22"/>
                <w:szCs w:val="22"/>
                <w:lang w:val="en-US"/>
              </w:rPr>
              <w:t>Establish and maintain effective communications with the relevant NAVAREA and METAREA Coordinators to ensure the timely provision of MSI.</w:t>
            </w:r>
          </w:p>
        </w:tc>
      </w:tr>
      <w:tr w:rsidR="000F3022" w:rsidRPr="000C00C7" w:rsidTr="00770DF3">
        <w:trPr>
          <w:trHeight w:val="313"/>
          <w:jc w:val="center"/>
        </w:trPr>
        <w:tc>
          <w:tcPr>
            <w:tcW w:w="2113"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0F3022" w:rsidRPr="000C00C7" w:rsidRDefault="000F3022" w:rsidP="00904BE7">
            <w:pPr>
              <w:spacing w:after="0" w:line="240" w:lineRule="auto"/>
              <w:jc w:val="center"/>
              <w:rPr>
                <w:rFonts w:ascii="Calibri" w:hAnsi="Calibri" w:cs="Calibri"/>
              </w:rPr>
            </w:pPr>
            <w:r w:rsidRPr="000C00C7">
              <w:rPr>
                <w:rFonts w:ascii="Calibri" w:eastAsia="MS Mincho" w:hAnsi="Calibri" w:cs="Calibri"/>
                <w:bCs/>
                <w:iCs/>
                <w:lang w:eastAsia="en-GB"/>
              </w:rPr>
              <w:t>22.2.1.1.1</w:t>
            </w:r>
          </w:p>
        </w:tc>
        <w:tc>
          <w:tcPr>
            <w:tcW w:w="1955"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0F3022" w:rsidRPr="000C00C7" w:rsidRDefault="000F3022" w:rsidP="00904BE7">
            <w:pPr>
              <w:spacing w:after="0" w:line="240" w:lineRule="auto"/>
              <w:jc w:val="center"/>
              <w:rPr>
                <w:rFonts w:ascii="Calibri" w:hAnsi="Calibri" w:cs="Calibri"/>
              </w:rPr>
            </w:pPr>
            <w:r w:rsidRPr="000C00C7">
              <w:rPr>
                <w:rFonts w:ascii="Calibri" w:eastAsia="MS Mincho" w:hAnsi="Calibri" w:cs="Calibri"/>
                <w:bCs/>
                <w:iCs/>
                <w:lang w:eastAsia="en-GB"/>
              </w:rPr>
              <w:t>IRCC 13/5</w:t>
            </w:r>
          </w:p>
          <w:p w:rsidR="000F3022" w:rsidRPr="000C00C7" w:rsidRDefault="000F3022" w:rsidP="00904BE7">
            <w:pPr>
              <w:pStyle w:val="NoSpacing"/>
              <w:jc w:val="center"/>
              <w:rPr>
                <w:rFonts w:ascii="Calibri" w:hAnsi="Calibri" w:cs="Calibri"/>
                <w:sz w:val="22"/>
                <w:szCs w:val="22"/>
                <w:lang w:val="en-US"/>
              </w:rPr>
            </w:pPr>
            <w:r w:rsidRPr="000C00C7">
              <w:rPr>
                <w:rFonts w:ascii="Calibri" w:hAnsi="Calibri" w:cs="Calibri"/>
                <w:bCs w:val="0"/>
                <w:iCs w:val="0"/>
                <w:sz w:val="22"/>
                <w:szCs w:val="22"/>
                <w:lang w:val="en-US"/>
              </w:rPr>
              <w:t>IRCC 13/6</w:t>
            </w:r>
          </w:p>
        </w:tc>
        <w:tc>
          <w:tcPr>
            <w:tcW w:w="5012"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0F3022" w:rsidRPr="000C00C7" w:rsidRDefault="000F3022" w:rsidP="00904BE7">
            <w:pPr>
              <w:pStyle w:val="NoSpacing"/>
              <w:jc w:val="both"/>
              <w:rPr>
                <w:rFonts w:ascii="Calibri" w:hAnsi="Calibri" w:cs="Calibri"/>
                <w:lang w:val="en-US"/>
              </w:rPr>
            </w:pPr>
            <w:r w:rsidRPr="000C00C7">
              <w:rPr>
                <w:rFonts w:ascii="Calibri" w:hAnsi="Calibri" w:cs="Calibri"/>
                <w:sz w:val="22"/>
                <w:szCs w:val="22"/>
                <w:lang w:val="en-US"/>
              </w:rPr>
              <w:t xml:space="preserve">MACHC to develop measurements to the </w:t>
            </w:r>
            <w:hyperlink r:id="rId42" w:history="1">
              <w:r w:rsidRPr="00E13DFE">
                <w:rPr>
                  <w:rStyle w:val="Hyperlink"/>
                  <w:rFonts w:ascii="Calibri" w:hAnsi="Calibri" w:cs="Calibri"/>
                  <w:sz w:val="22"/>
                  <w:szCs w:val="22"/>
                  <w:lang w:val="en-US"/>
                </w:rPr>
                <w:t>SPIs allocated by IRCC to the Commission</w:t>
              </w:r>
            </w:hyperlink>
            <w:r w:rsidRPr="000C00C7">
              <w:rPr>
                <w:rFonts w:ascii="Calibri" w:hAnsi="Calibri" w:cs="Calibri"/>
                <w:sz w:val="22"/>
                <w:szCs w:val="22"/>
                <w:lang w:val="en-US"/>
              </w:rPr>
              <w:t xml:space="preserve"> and to include these measurements in MACHC Committee/Working Groups annual Work Plans.</w:t>
            </w:r>
          </w:p>
        </w:tc>
      </w:tr>
      <w:tr w:rsidR="000F3022" w:rsidRPr="000C00C7" w:rsidTr="00770DF3">
        <w:trPr>
          <w:trHeight w:val="313"/>
          <w:jc w:val="center"/>
        </w:trPr>
        <w:tc>
          <w:tcPr>
            <w:tcW w:w="2113"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0F3022" w:rsidRPr="000C00C7" w:rsidRDefault="000F3022" w:rsidP="00904BE7">
            <w:pPr>
              <w:spacing w:after="0" w:line="240" w:lineRule="auto"/>
              <w:jc w:val="center"/>
              <w:rPr>
                <w:rFonts w:ascii="Calibri" w:hAnsi="Calibri" w:cs="Calibri"/>
              </w:rPr>
            </w:pPr>
            <w:r w:rsidRPr="000C00C7">
              <w:rPr>
                <w:rFonts w:ascii="Calibri" w:eastAsia="MS Mincho" w:hAnsi="Calibri" w:cs="Calibri"/>
                <w:bCs/>
                <w:iCs/>
                <w:lang w:eastAsia="en-GB"/>
              </w:rPr>
              <w:t>22.2.1.1.2</w:t>
            </w:r>
          </w:p>
        </w:tc>
        <w:tc>
          <w:tcPr>
            <w:tcW w:w="1955"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0F3022" w:rsidRPr="000C00C7" w:rsidRDefault="000F3022" w:rsidP="00904BE7">
            <w:pPr>
              <w:spacing w:after="0" w:line="240" w:lineRule="auto"/>
              <w:jc w:val="center"/>
              <w:rPr>
                <w:rFonts w:ascii="Calibri" w:hAnsi="Calibri" w:cs="Calibri"/>
              </w:rPr>
            </w:pPr>
            <w:r w:rsidRPr="000C00C7">
              <w:rPr>
                <w:rFonts w:ascii="Calibri" w:eastAsia="MS Mincho" w:hAnsi="Calibri" w:cs="Calibri"/>
                <w:bCs/>
                <w:iCs/>
                <w:lang w:eastAsia="en-GB"/>
              </w:rPr>
              <w:t>IRCC 13</w:t>
            </w:r>
          </w:p>
        </w:tc>
        <w:tc>
          <w:tcPr>
            <w:tcW w:w="5012"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0F3022" w:rsidRPr="000C00C7" w:rsidRDefault="000F3022" w:rsidP="00904BE7">
            <w:pPr>
              <w:spacing w:after="0" w:line="240" w:lineRule="auto"/>
              <w:jc w:val="both"/>
              <w:rPr>
                <w:rFonts w:ascii="Calibri" w:hAnsi="Calibri" w:cs="Calibri"/>
              </w:rPr>
            </w:pPr>
            <w:r w:rsidRPr="000C00C7">
              <w:rPr>
                <w:rFonts w:ascii="Calibri" w:eastAsia="MS Mincho" w:hAnsi="Calibri" w:cs="Calibri"/>
                <w:bCs/>
                <w:iCs/>
                <w:lang w:eastAsia="en-GB"/>
              </w:rPr>
              <w:t xml:space="preserve">Members to Note the information on ECDIS anomalies and support the implementation of the recommendations given by the ENCWG </w:t>
            </w:r>
            <w:r w:rsidRPr="000C00C7">
              <w:rPr>
                <w:rFonts w:ascii="Calibri" w:eastAsia="MS Mincho" w:hAnsi="Calibri" w:cs="Calibri"/>
                <w:bCs/>
                <w:iCs/>
                <w:color w:val="000000" w:themeColor="text1"/>
                <w:lang w:eastAsia="en-GB"/>
              </w:rPr>
              <w:t>(</w:t>
            </w:r>
            <w:hyperlink r:id="rId43" w:history="1">
              <w:r w:rsidRPr="000C00C7">
                <w:rPr>
                  <w:rStyle w:val="Hyperlink"/>
                  <w:rFonts w:ascii="Calibri" w:eastAsia="MS Mincho" w:hAnsi="Calibri" w:cs="Calibri"/>
                  <w:bCs/>
                  <w:iCs/>
                  <w:lang w:eastAsia="en-GB"/>
                </w:rPr>
                <w:t>IHO CL 40/2021</w:t>
              </w:r>
            </w:hyperlink>
            <w:r w:rsidRPr="000C00C7">
              <w:rPr>
                <w:rFonts w:ascii="Calibri" w:eastAsia="MS Mincho" w:hAnsi="Calibri" w:cs="Calibri"/>
                <w:bCs/>
                <w:iCs/>
                <w:color w:val="000000" w:themeColor="text1"/>
                <w:lang w:eastAsia="en-GB"/>
              </w:rPr>
              <w:t>).</w:t>
            </w:r>
          </w:p>
        </w:tc>
      </w:tr>
      <w:tr w:rsidR="000F3022" w:rsidRPr="000C00C7" w:rsidTr="00770DF3">
        <w:trPr>
          <w:trHeight w:val="313"/>
          <w:jc w:val="center"/>
        </w:trPr>
        <w:tc>
          <w:tcPr>
            <w:tcW w:w="2113"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0F3022" w:rsidRPr="000C00C7" w:rsidRDefault="000F3022" w:rsidP="00904BE7">
            <w:pPr>
              <w:spacing w:after="0" w:line="240" w:lineRule="auto"/>
              <w:jc w:val="center"/>
              <w:rPr>
                <w:rFonts w:ascii="Calibri" w:hAnsi="Calibri" w:cs="Calibri"/>
              </w:rPr>
            </w:pPr>
            <w:r w:rsidRPr="000C00C7">
              <w:rPr>
                <w:rFonts w:ascii="Calibri" w:eastAsia="MS Mincho" w:hAnsi="Calibri" w:cs="Calibri"/>
                <w:bCs/>
                <w:iCs/>
                <w:lang w:eastAsia="en-GB"/>
              </w:rPr>
              <w:t>22.2.1.1.4</w:t>
            </w:r>
          </w:p>
          <w:p w:rsidR="000F3022" w:rsidRPr="000C00C7" w:rsidRDefault="000F3022" w:rsidP="00904BE7">
            <w:pPr>
              <w:spacing w:after="0" w:line="240" w:lineRule="auto"/>
              <w:jc w:val="center"/>
              <w:rPr>
                <w:rFonts w:ascii="Calibri" w:hAnsi="Calibri" w:cs="Calibri"/>
              </w:rPr>
            </w:pPr>
            <w:r w:rsidRPr="000C00C7">
              <w:rPr>
                <w:rFonts w:ascii="Calibri" w:eastAsia="MS Mincho" w:hAnsi="Calibri" w:cs="Calibri"/>
                <w:bCs/>
                <w:iCs/>
                <w:lang w:eastAsia="en-GB"/>
              </w:rPr>
              <w:t>22.</w:t>
            </w:r>
            <w:proofErr w:type="gramStart"/>
            <w:r w:rsidRPr="000C00C7">
              <w:rPr>
                <w:rFonts w:ascii="Calibri" w:eastAsia="MS Mincho" w:hAnsi="Calibri" w:cs="Calibri"/>
                <w:bCs/>
                <w:iCs/>
                <w:lang w:eastAsia="en-GB"/>
              </w:rPr>
              <w:t>3.b.</w:t>
            </w:r>
            <w:proofErr w:type="gramEnd"/>
            <w:r w:rsidRPr="000C00C7">
              <w:rPr>
                <w:rFonts w:ascii="Calibri" w:eastAsia="MS Mincho" w:hAnsi="Calibri" w:cs="Calibri"/>
                <w:bCs/>
                <w:iCs/>
                <w:lang w:eastAsia="en-GB"/>
              </w:rPr>
              <w:t>3.1</w:t>
            </w:r>
          </w:p>
        </w:tc>
        <w:tc>
          <w:tcPr>
            <w:tcW w:w="1955"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0F3022" w:rsidRPr="000C00C7" w:rsidRDefault="000F3022" w:rsidP="00904BE7">
            <w:pPr>
              <w:spacing w:after="0" w:line="240" w:lineRule="auto"/>
              <w:jc w:val="center"/>
              <w:rPr>
                <w:rFonts w:ascii="Calibri" w:hAnsi="Calibri" w:cs="Calibri"/>
              </w:rPr>
            </w:pPr>
            <w:r w:rsidRPr="000C00C7">
              <w:rPr>
                <w:rFonts w:ascii="Calibri" w:eastAsia="MS Mincho" w:hAnsi="Calibri" w:cs="Calibri"/>
                <w:bCs/>
                <w:iCs/>
                <w:lang w:eastAsia="en-GB"/>
              </w:rPr>
              <w:t>IRCC 13</w:t>
            </w:r>
          </w:p>
        </w:tc>
        <w:tc>
          <w:tcPr>
            <w:tcW w:w="5012"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0F3022" w:rsidRPr="000C00C7" w:rsidRDefault="000F3022" w:rsidP="00904BE7">
            <w:pPr>
              <w:spacing w:after="0" w:line="240" w:lineRule="auto"/>
              <w:jc w:val="both"/>
              <w:rPr>
                <w:rFonts w:ascii="Calibri" w:hAnsi="Calibri" w:cs="Calibri"/>
              </w:rPr>
            </w:pPr>
            <w:r w:rsidRPr="000C00C7">
              <w:rPr>
                <w:rFonts w:ascii="Calibri" w:eastAsia="MS Mincho" w:hAnsi="Calibri" w:cs="Calibri"/>
                <w:bCs/>
                <w:iCs/>
                <w:lang w:eastAsia="en-GB"/>
              </w:rPr>
              <w:t>MACHC to coordinate the efforts on the implementation of S-100 and to promote the cooperation and exchange of experiences and best practices.</w:t>
            </w:r>
          </w:p>
        </w:tc>
      </w:tr>
      <w:tr w:rsidR="000F3022" w:rsidRPr="000C00C7" w:rsidTr="00770DF3">
        <w:trPr>
          <w:trHeight w:val="313"/>
          <w:jc w:val="center"/>
        </w:trPr>
        <w:tc>
          <w:tcPr>
            <w:tcW w:w="2113"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0F3022" w:rsidRPr="000C00C7" w:rsidRDefault="000F3022" w:rsidP="00904BE7">
            <w:pPr>
              <w:spacing w:after="0" w:line="240" w:lineRule="auto"/>
              <w:jc w:val="center"/>
              <w:rPr>
                <w:rFonts w:ascii="Calibri" w:hAnsi="Calibri" w:cs="Calibri"/>
              </w:rPr>
            </w:pPr>
            <w:r w:rsidRPr="000C00C7">
              <w:rPr>
                <w:rFonts w:ascii="Calibri" w:eastAsia="MS Mincho" w:hAnsi="Calibri" w:cs="Calibri"/>
                <w:bCs/>
                <w:iCs/>
                <w:lang w:eastAsia="en-GB"/>
              </w:rPr>
              <w:t>22.2.1.1.5</w:t>
            </w:r>
          </w:p>
        </w:tc>
        <w:tc>
          <w:tcPr>
            <w:tcW w:w="1955"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0F3022" w:rsidRPr="000C00C7" w:rsidRDefault="000F3022" w:rsidP="00904BE7">
            <w:pPr>
              <w:spacing w:after="0" w:line="240" w:lineRule="auto"/>
              <w:jc w:val="center"/>
              <w:rPr>
                <w:rFonts w:ascii="Calibri" w:hAnsi="Calibri" w:cs="Calibri"/>
              </w:rPr>
            </w:pPr>
            <w:r w:rsidRPr="000C00C7">
              <w:rPr>
                <w:rFonts w:ascii="Calibri" w:eastAsia="MS Mincho" w:hAnsi="Calibri" w:cs="Calibri"/>
                <w:bCs/>
                <w:iCs/>
                <w:lang w:eastAsia="en-GB"/>
              </w:rPr>
              <w:t>IRCC 13</w:t>
            </w:r>
          </w:p>
        </w:tc>
        <w:tc>
          <w:tcPr>
            <w:tcW w:w="5012"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0F3022" w:rsidRPr="000C00C7" w:rsidRDefault="000F3022" w:rsidP="00904BE7">
            <w:pPr>
              <w:spacing w:after="0" w:line="240" w:lineRule="auto"/>
              <w:jc w:val="both"/>
              <w:rPr>
                <w:rFonts w:ascii="Calibri" w:hAnsi="Calibri" w:cs="Calibri"/>
              </w:rPr>
            </w:pPr>
            <w:r w:rsidRPr="000C00C7">
              <w:rPr>
                <w:rFonts w:ascii="Calibri" w:eastAsia="MS Mincho" w:hAnsi="Calibri" w:cs="Calibri"/>
                <w:bCs/>
                <w:iCs/>
                <w:lang w:eastAsia="en-GB"/>
              </w:rPr>
              <w:t xml:space="preserve">Members and submitting institutions are encouraged to consult the </w:t>
            </w:r>
            <w:hyperlink r:id="rId44" w:history="1">
              <w:r w:rsidRPr="007148C3">
                <w:rPr>
                  <w:rStyle w:val="Hyperlink"/>
                  <w:rFonts w:ascii="Calibri" w:eastAsia="MS Mincho" w:hAnsi="Calibri" w:cs="Calibri"/>
                  <w:bCs/>
                  <w:iCs/>
                  <w:lang w:eastAsia="en-GB"/>
                </w:rPr>
                <w:t>Guidelines</w:t>
              </w:r>
            </w:hyperlink>
            <w:r w:rsidRPr="000C00C7">
              <w:rPr>
                <w:rFonts w:ascii="Calibri" w:eastAsia="MS Mincho" w:hAnsi="Calibri" w:cs="Calibri"/>
                <w:bCs/>
                <w:iCs/>
                <w:lang w:eastAsia="en-GB"/>
              </w:rPr>
              <w:t xml:space="preserve">, the </w:t>
            </w:r>
            <w:hyperlink r:id="rId45" w:history="1">
              <w:r w:rsidRPr="007148C3">
                <w:rPr>
                  <w:rStyle w:val="Hyperlink"/>
                  <w:rFonts w:ascii="Calibri" w:eastAsia="MS Mincho" w:hAnsi="Calibri" w:cs="Calibri"/>
                  <w:bCs/>
                  <w:iCs/>
                  <w:lang w:eastAsia="en-GB"/>
                </w:rPr>
                <w:t>FAQs</w:t>
              </w:r>
            </w:hyperlink>
            <w:r w:rsidRPr="000C00C7">
              <w:rPr>
                <w:rFonts w:ascii="Calibri" w:eastAsia="MS Mincho" w:hAnsi="Calibri" w:cs="Calibri"/>
                <w:bCs/>
                <w:iCs/>
                <w:lang w:eastAsia="en-GB"/>
              </w:rPr>
              <w:t xml:space="preserve"> and the </w:t>
            </w:r>
            <w:hyperlink r:id="rId46" w:history="1">
              <w:r w:rsidRPr="007148C3">
                <w:rPr>
                  <w:rStyle w:val="Hyperlink"/>
                  <w:rFonts w:ascii="Calibri" w:eastAsia="MS Mincho" w:hAnsi="Calibri" w:cs="Calibri"/>
                  <w:bCs/>
                  <w:iCs/>
                  <w:lang w:eastAsia="en-GB"/>
                </w:rPr>
                <w:t>White Paper</w:t>
              </w:r>
            </w:hyperlink>
            <w:r w:rsidRPr="000C00C7">
              <w:rPr>
                <w:rFonts w:ascii="Calibri" w:eastAsia="MS Mincho" w:hAnsi="Calibri" w:cs="Calibri"/>
                <w:bCs/>
                <w:iCs/>
                <w:lang w:eastAsia="en-GB"/>
              </w:rPr>
              <w:t xml:space="preserve"> early in the process of preparing submissions for programme recognition.</w:t>
            </w:r>
          </w:p>
        </w:tc>
      </w:tr>
      <w:tr w:rsidR="000F3022" w:rsidRPr="000C00C7" w:rsidTr="00770DF3">
        <w:trPr>
          <w:trHeight w:val="313"/>
          <w:jc w:val="center"/>
        </w:trPr>
        <w:tc>
          <w:tcPr>
            <w:tcW w:w="2113"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0F3022" w:rsidRPr="000C00C7" w:rsidRDefault="000F3022" w:rsidP="00904BE7">
            <w:pPr>
              <w:spacing w:after="0" w:line="240" w:lineRule="auto"/>
              <w:jc w:val="center"/>
              <w:rPr>
                <w:rFonts w:ascii="Calibri" w:hAnsi="Calibri" w:cs="Calibri"/>
              </w:rPr>
            </w:pPr>
            <w:r w:rsidRPr="000C00C7">
              <w:rPr>
                <w:rFonts w:ascii="Calibri" w:eastAsia="MS Mincho" w:hAnsi="Calibri" w:cs="Calibri"/>
                <w:bCs/>
                <w:iCs/>
                <w:lang w:eastAsia="en-GB"/>
              </w:rPr>
              <w:t>22.2.1.1.6</w:t>
            </w:r>
          </w:p>
        </w:tc>
        <w:tc>
          <w:tcPr>
            <w:tcW w:w="1955"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0F3022" w:rsidRPr="000C00C7" w:rsidRDefault="000F3022" w:rsidP="00904BE7">
            <w:pPr>
              <w:spacing w:after="0" w:line="240" w:lineRule="auto"/>
              <w:jc w:val="center"/>
              <w:rPr>
                <w:rFonts w:ascii="Calibri" w:hAnsi="Calibri" w:cs="Calibri"/>
              </w:rPr>
            </w:pPr>
            <w:r w:rsidRPr="000C00C7">
              <w:rPr>
                <w:rFonts w:ascii="Calibri" w:eastAsia="MS Mincho" w:hAnsi="Calibri" w:cs="Calibri"/>
                <w:bCs/>
                <w:iCs/>
                <w:lang w:eastAsia="en-GB"/>
              </w:rPr>
              <w:t>IRCC 13</w:t>
            </w:r>
          </w:p>
        </w:tc>
        <w:tc>
          <w:tcPr>
            <w:tcW w:w="5012"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0F3022" w:rsidRPr="000C00C7" w:rsidRDefault="000F3022" w:rsidP="00904BE7">
            <w:pPr>
              <w:spacing w:after="0" w:line="240" w:lineRule="auto"/>
              <w:jc w:val="both"/>
              <w:rPr>
                <w:rFonts w:ascii="Calibri" w:hAnsi="Calibri" w:cs="Calibri"/>
              </w:rPr>
            </w:pPr>
            <w:r w:rsidRPr="000C00C7">
              <w:rPr>
                <w:rFonts w:ascii="Calibri" w:eastAsia="MS Mincho" w:hAnsi="Calibri" w:cs="Calibri"/>
                <w:bCs/>
                <w:iCs/>
                <w:lang w:eastAsia="en-GB"/>
              </w:rPr>
              <w:t>Members and submitting institutions are encouraged to engage with the IHO Secretariat early in the process of them preparing submissions for programme recognition.</w:t>
            </w:r>
          </w:p>
        </w:tc>
      </w:tr>
      <w:tr w:rsidR="000F3022" w:rsidRPr="000C00C7" w:rsidTr="00770DF3">
        <w:trPr>
          <w:trHeight w:val="313"/>
          <w:jc w:val="center"/>
        </w:trPr>
        <w:tc>
          <w:tcPr>
            <w:tcW w:w="2113"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0F3022" w:rsidRPr="000C00C7" w:rsidRDefault="000F3022" w:rsidP="00904BE7">
            <w:pPr>
              <w:spacing w:after="0" w:line="240" w:lineRule="auto"/>
              <w:jc w:val="center"/>
              <w:rPr>
                <w:rFonts w:ascii="Calibri" w:hAnsi="Calibri" w:cs="Calibri"/>
              </w:rPr>
            </w:pPr>
            <w:r w:rsidRPr="000C00C7">
              <w:rPr>
                <w:rFonts w:ascii="Calibri" w:eastAsia="MS Mincho" w:hAnsi="Calibri" w:cs="Calibri"/>
                <w:bCs/>
                <w:iCs/>
                <w:lang w:eastAsia="en-GB"/>
              </w:rPr>
              <w:lastRenderedPageBreak/>
              <w:t>22.2.1.1.7</w:t>
            </w:r>
          </w:p>
        </w:tc>
        <w:tc>
          <w:tcPr>
            <w:tcW w:w="1955"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0F3022" w:rsidRPr="000C00C7" w:rsidRDefault="000F3022" w:rsidP="00904BE7">
            <w:pPr>
              <w:widowControl w:val="0"/>
              <w:spacing w:after="0" w:line="240" w:lineRule="auto"/>
              <w:jc w:val="center"/>
              <w:rPr>
                <w:rFonts w:ascii="Calibri" w:hAnsi="Calibri" w:cs="Calibri"/>
              </w:rPr>
            </w:pPr>
            <w:r w:rsidRPr="000C00C7">
              <w:rPr>
                <w:rFonts w:ascii="Calibri" w:eastAsia="MS Mincho" w:hAnsi="Calibri" w:cs="Calibri"/>
                <w:bCs/>
                <w:iCs/>
                <w:lang w:eastAsia="en-GB"/>
              </w:rPr>
              <w:t>IRCC 13</w:t>
            </w:r>
          </w:p>
          <w:p w:rsidR="000F3022" w:rsidRPr="000C00C7" w:rsidRDefault="000F3022" w:rsidP="00904BE7">
            <w:pPr>
              <w:spacing w:after="0" w:line="240" w:lineRule="auto"/>
              <w:jc w:val="center"/>
              <w:rPr>
                <w:rFonts w:ascii="Calibri" w:hAnsi="Calibri" w:cs="Calibri"/>
              </w:rPr>
            </w:pPr>
            <w:r w:rsidRPr="000C00C7">
              <w:rPr>
                <w:rFonts w:ascii="Calibri" w:eastAsia="MS Mincho" w:hAnsi="Calibri" w:cs="Calibri"/>
                <w:bCs/>
                <w:iCs/>
                <w:lang w:eastAsia="en-GB"/>
              </w:rPr>
              <w:t>IRCC CL 01/2021</w:t>
            </w:r>
          </w:p>
        </w:tc>
        <w:tc>
          <w:tcPr>
            <w:tcW w:w="5012"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0F3022" w:rsidRPr="000C00C7" w:rsidRDefault="00167B19" w:rsidP="00904BE7">
            <w:pPr>
              <w:spacing w:after="0" w:line="240" w:lineRule="auto"/>
              <w:jc w:val="both"/>
              <w:rPr>
                <w:rFonts w:ascii="Calibri" w:hAnsi="Calibri" w:cs="Calibri"/>
              </w:rPr>
            </w:pPr>
            <w:r>
              <w:rPr>
                <w:rFonts w:ascii="Calibri" w:eastAsia="MS Mincho" w:hAnsi="Calibri" w:cs="Calibri"/>
                <w:bCs/>
                <w:iCs/>
                <w:lang w:eastAsia="en-GB"/>
              </w:rPr>
              <w:t>C</w:t>
            </w:r>
            <w:r w:rsidR="00E92D9C">
              <w:rPr>
                <w:rFonts w:ascii="Calibri" w:eastAsia="MS Mincho" w:hAnsi="Calibri" w:cs="Calibri"/>
                <w:bCs/>
                <w:iCs/>
                <w:lang w:eastAsia="en-GB"/>
              </w:rPr>
              <w:t>oastal</w:t>
            </w:r>
            <w:r w:rsidR="000F3022" w:rsidRPr="000C00C7">
              <w:rPr>
                <w:rFonts w:ascii="Calibri" w:eastAsia="MS Mincho" w:hAnsi="Calibri" w:cs="Calibri"/>
                <w:bCs/>
                <w:iCs/>
                <w:lang w:eastAsia="en-GB"/>
              </w:rPr>
              <w:t xml:space="preserve"> States </w:t>
            </w:r>
            <w:r>
              <w:rPr>
                <w:rFonts w:ascii="Calibri" w:eastAsia="MS Mincho" w:hAnsi="Calibri" w:cs="Calibri"/>
                <w:bCs/>
                <w:iCs/>
                <w:lang w:eastAsia="en-GB"/>
              </w:rPr>
              <w:t xml:space="preserve">in the MACHC Region </w:t>
            </w:r>
            <w:r w:rsidR="000F3022" w:rsidRPr="000C00C7">
              <w:rPr>
                <w:rFonts w:ascii="Calibri" w:eastAsia="MS Mincho" w:hAnsi="Calibri" w:cs="Calibri"/>
                <w:bCs/>
                <w:iCs/>
                <w:lang w:eastAsia="en-GB"/>
              </w:rPr>
              <w:t xml:space="preserve">to review the </w:t>
            </w:r>
            <w:r w:rsidR="00735D1A">
              <w:rPr>
                <w:rFonts w:ascii="Calibri" w:eastAsia="MS Mincho" w:hAnsi="Calibri" w:cs="Calibri"/>
                <w:bCs/>
                <w:iCs/>
                <w:lang w:eastAsia="en-GB"/>
              </w:rPr>
              <w:t xml:space="preserve">IHO </w:t>
            </w:r>
            <w:r w:rsidR="000F3022" w:rsidRPr="000C00C7">
              <w:rPr>
                <w:rFonts w:ascii="Calibri" w:eastAsia="MS Mincho" w:hAnsi="Calibri" w:cs="Calibri"/>
                <w:bCs/>
                <w:iCs/>
                <w:lang w:eastAsia="en-GB"/>
              </w:rPr>
              <w:t>Strategic Plan and complete a high-level gap analysis for each goal (reference: SWPHC18 IHO Strategic Plan 2021-2026 Gap Analysis template -</w:t>
            </w:r>
            <w:r w:rsidR="00617510" w:rsidRPr="000C00C7">
              <w:rPr>
                <w:rFonts w:ascii="Calibri" w:eastAsia="MS Mincho" w:hAnsi="Calibri" w:cs="Calibri"/>
                <w:bCs/>
                <w:iCs/>
                <w:lang w:eastAsia="en-GB"/>
              </w:rPr>
              <w:t xml:space="preserve"> </w:t>
            </w:r>
            <w:hyperlink r:id="rId47" w:history="1">
              <w:r w:rsidR="000F3022" w:rsidRPr="000C00C7">
                <w:rPr>
                  <w:rStyle w:val="Hyperlink"/>
                  <w:rFonts w:ascii="Calibri" w:eastAsia="MS Mincho" w:hAnsi="Calibri" w:cs="Calibri"/>
                  <w:bCs/>
                  <w:iCs/>
                  <w:lang w:eastAsia="en-GB"/>
                </w:rPr>
                <w:t>Annex E to SWPHC CL 05/2020</w:t>
              </w:r>
            </w:hyperlink>
            <w:r w:rsidR="000F3022" w:rsidRPr="000C00C7">
              <w:rPr>
                <w:rFonts w:ascii="Calibri" w:eastAsia="MS Mincho" w:hAnsi="Calibri" w:cs="Calibri"/>
                <w:bCs/>
                <w:iCs/>
                <w:lang w:eastAsia="en-GB"/>
              </w:rPr>
              <w:t>).</w:t>
            </w:r>
          </w:p>
        </w:tc>
      </w:tr>
      <w:tr w:rsidR="003E1325" w:rsidRPr="000C00C7" w:rsidTr="00770DF3">
        <w:trPr>
          <w:trHeight w:val="313"/>
          <w:jc w:val="center"/>
        </w:trPr>
        <w:tc>
          <w:tcPr>
            <w:tcW w:w="2113"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3E1325" w:rsidRPr="000C00C7" w:rsidRDefault="003E1325" w:rsidP="00904BE7">
            <w:pPr>
              <w:spacing w:after="0" w:line="240" w:lineRule="auto"/>
              <w:jc w:val="center"/>
              <w:rPr>
                <w:rFonts w:ascii="Calibri" w:hAnsi="Calibri" w:cs="Calibri"/>
              </w:rPr>
            </w:pPr>
            <w:r w:rsidRPr="000C00C7">
              <w:rPr>
                <w:rFonts w:ascii="Calibri" w:eastAsia="MS Mincho" w:hAnsi="Calibri" w:cs="Calibri"/>
                <w:bCs/>
                <w:iCs/>
                <w:lang w:eastAsia="en-GB"/>
              </w:rPr>
              <w:t>22.2.2.1</w:t>
            </w:r>
          </w:p>
        </w:tc>
        <w:tc>
          <w:tcPr>
            <w:tcW w:w="1955"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3E1325" w:rsidRPr="000C00C7" w:rsidRDefault="003E1325" w:rsidP="00904BE7">
            <w:pPr>
              <w:widowControl w:val="0"/>
              <w:spacing w:after="0" w:line="240" w:lineRule="auto"/>
              <w:jc w:val="center"/>
              <w:rPr>
                <w:rFonts w:ascii="Calibri" w:hAnsi="Calibri" w:cs="Calibri"/>
              </w:rPr>
            </w:pPr>
            <w:r w:rsidRPr="000C00C7">
              <w:rPr>
                <w:rFonts w:ascii="Calibri" w:eastAsia="MS Mincho" w:hAnsi="Calibri" w:cs="Calibri"/>
                <w:bCs/>
                <w:iCs/>
                <w:lang w:eastAsia="en-GB"/>
              </w:rPr>
              <w:t>MACHC 20.3</w:t>
            </w:r>
          </w:p>
          <w:p w:rsidR="003E1325" w:rsidRPr="000C00C7" w:rsidRDefault="003E1325" w:rsidP="00904BE7">
            <w:pPr>
              <w:spacing w:after="0" w:line="240" w:lineRule="auto"/>
              <w:jc w:val="center"/>
              <w:rPr>
                <w:rFonts w:ascii="Calibri" w:hAnsi="Calibri" w:cs="Calibri"/>
              </w:rPr>
            </w:pPr>
            <w:r w:rsidRPr="000C00C7">
              <w:rPr>
                <w:rFonts w:ascii="Calibri" w:eastAsia="MS Mincho" w:hAnsi="Calibri" w:cs="Calibri"/>
                <w:bCs/>
                <w:iCs/>
                <w:lang w:eastAsia="en-GB"/>
              </w:rPr>
              <w:t>17.2.1.1</w:t>
            </w:r>
          </w:p>
        </w:tc>
        <w:tc>
          <w:tcPr>
            <w:tcW w:w="5012"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3E1325" w:rsidRPr="000C00C7" w:rsidRDefault="003E1325" w:rsidP="00904BE7">
            <w:pPr>
              <w:spacing w:after="0" w:line="240" w:lineRule="auto"/>
              <w:jc w:val="both"/>
              <w:rPr>
                <w:rFonts w:ascii="Calibri" w:hAnsi="Calibri" w:cs="Calibri"/>
              </w:rPr>
            </w:pPr>
            <w:r w:rsidRPr="000C00C7">
              <w:rPr>
                <w:rFonts w:ascii="Calibri" w:eastAsia="MS Mincho" w:hAnsi="Calibri" w:cs="Calibri"/>
                <w:bCs/>
                <w:iCs/>
                <w:lang w:eastAsia="en-GB"/>
              </w:rPr>
              <w:t xml:space="preserve">Members are invited to review the MACHC website to verify your </w:t>
            </w:r>
            <w:hyperlink r:id="rId48" w:history="1">
              <w:r w:rsidRPr="006872B3">
                <w:rPr>
                  <w:rStyle w:val="Hyperlink"/>
                  <w:rFonts w:ascii="Calibri" w:eastAsia="MS Mincho" w:hAnsi="Calibri" w:cs="Calibri"/>
                  <w:bCs/>
                  <w:iCs/>
                  <w:lang w:eastAsia="en-GB"/>
                </w:rPr>
                <w:t>MSI status matrix</w:t>
              </w:r>
            </w:hyperlink>
            <w:r w:rsidRPr="000C00C7">
              <w:rPr>
                <w:rFonts w:ascii="Calibri" w:eastAsia="MS Mincho" w:hAnsi="Calibri" w:cs="Calibri"/>
                <w:bCs/>
                <w:iCs/>
                <w:lang w:eastAsia="en-GB"/>
              </w:rPr>
              <w:t xml:space="preserve"> by 1 February of each year. Report any changes </w:t>
            </w:r>
            <w:r w:rsidRPr="000C00C7">
              <w:rPr>
                <w:rFonts w:ascii="Calibri" w:eastAsia="MS Mincho" w:hAnsi="Calibri" w:cs="Calibri"/>
                <w:bCs/>
                <w:iCs/>
                <w:color w:val="000000" w:themeColor="text1"/>
                <w:lang w:eastAsia="en-GB"/>
              </w:rPr>
              <w:t xml:space="preserve">to </w:t>
            </w:r>
            <w:hyperlink r:id="rId49" w:history="1">
              <w:r w:rsidRPr="000C00C7">
                <w:rPr>
                  <w:rStyle w:val="Hyperlink"/>
                  <w:rFonts w:ascii="Calibri" w:eastAsia="MS Mincho" w:hAnsi="Calibri" w:cs="Calibri"/>
                  <w:bCs/>
                  <w:iCs/>
                  <w:lang w:eastAsia="en-GB"/>
                </w:rPr>
                <w:t>navsafety@nga.mil</w:t>
              </w:r>
            </w:hyperlink>
          </w:p>
        </w:tc>
      </w:tr>
      <w:tr w:rsidR="003E1325" w:rsidRPr="000C00C7" w:rsidTr="00770DF3">
        <w:trPr>
          <w:trHeight w:val="313"/>
          <w:jc w:val="center"/>
        </w:trPr>
        <w:tc>
          <w:tcPr>
            <w:tcW w:w="2113"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3E1325" w:rsidRPr="000C00C7" w:rsidRDefault="003E1325" w:rsidP="00904BE7">
            <w:pPr>
              <w:spacing w:after="0" w:line="240" w:lineRule="auto"/>
              <w:jc w:val="center"/>
              <w:rPr>
                <w:rFonts w:ascii="Calibri" w:hAnsi="Calibri" w:cs="Calibri"/>
              </w:rPr>
            </w:pPr>
            <w:r w:rsidRPr="000C00C7">
              <w:rPr>
                <w:rFonts w:ascii="Calibri" w:eastAsia="MS Mincho" w:hAnsi="Calibri" w:cs="Calibri"/>
                <w:bCs/>
                <w:iCs/>
                <w:lang w:eastAsia="en-GB"/>
              </w:rPr>
              <w:t>22.2.2.2</w:t>
            </w:r>
          </w:p>
        </w:tc>
        <w:tc>
          <w:tcPr>
            <w:tcW w:w="1955"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3E1325" w:rsidRPr="000C00C7" w:rsidRDefault="003E1325" w:rsidP="00904BE7">
            <w:pPr>
              <w:widowControl w:val="0"/>
              <w:spacing w:after="0" w:line="240" w:lineRule="auto"/>
              <w:jc w:val="center"/>
              <w:rPr>
                <w:rFonts w:ascii="Calibri" w:hAnsi="Calibri" w:cs="Calibri"/>
              </w:rPr>
            </w:pPr>
            <w:r w:rsidRPr="000C00C7">
              <w:rPr>
                <w:rFonts w:ascii="Calibri" w:eastAsia="MS Mincho" w:hAnsi="Calibri" w:cs="Calibri"/>
                <w:bCs/>
                <w:iCs/>
                <w:lang w:eastAsia="en-GB"/>
              </w:rPr>
              <w:t>MACHC 20.3</w:t>
            </w:r>
          </w:p>
          <w:p w:rsidR="003E1325" w:rsidRPr="000C00C7" w:rsidRDefault="003E1325" w:rsidP="00904BE7">
            <w:pPr>
              <w:widowControl w:val="0"/>
              <w:spacing w:after="0" w:line="240" w:lineRule="auto"/>
              <w:jc w:val="center"/>
              <w:rPr>
                <w:rFonts w:ascii="Calibri" w:hAnsi="Calibri" w:cs="Calibri"/>
              </w:rPr>
            </w:pPr>
            <w:r w:rsidRPr="000C00C7">
              <w:rPr>
                <w:rFonts w:ascii="Calibri" w:eastAsia="MS Mincho" w:hAnsi="Calibri" w:cs="Calibri"/>
                <w:bCs/>
                <w:iCs/>
                <w:lang w:eastAsia="en-GB"/>
              </w:rPr>
              <w:t>17.2.1.1</w:t>
            </w:r>
          </w:p>
          <w:p w:rsidR="003E1325" w:rsidRPr="000C00C7" w:rsidRDefault="003E1325" w:rsidP="00904BE7">
            <w:pPr>
              <w:spacing w:after="0" w:line="240" w:lineRule="auto"/>
              <w:jc w:val="center"/>
              <w:rPr>
                <w:rFonts w:ascii="Calibri" w:hAnsi="Calibri" w:cs="Calibri"/>
              </w:rPr>
            </w:pPr>
            <w:r w:rsidRPr="000C00C7">
              <w:rPr>
                <w:rFonts w:ascii="Calibri" w:eastAsia="MS Mincho" w:hAnsi="Calibri" w:cs="Calibri"/>
                <w:bCs/>
                <w:iCs/>
                <w:lang w:eastAsia="en-GB"/>
              </w:rPr>
              <w:t>IRCC11/8</w:t>
            </w:r>
          </w:p>
        </w:tc>
        <w:tc>
          <w:tcPr>
            <w:tcW w:w="5012"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3E1325" w:rsidRPr="000C00C7" w:rsidRDefault="003E1325" w:rsidP="00904BE7">
            <w:pPr>
              <w:spacing w:after="0" w:line="240" w:lineRule="auto"/>
              <w:jc w:val="both"/>
              <w:rPr>
                <w:rFonts w:ascii="Calibri" w:hAnsi="Calibri" w:cs="Calibri"/>
              </w:rPr>
            </w:pPr>
            <w:r w:rsidRPr="000C00C7">
              <w:rPr>
                <w:rFonts w:ascii="Calibri" w:eastAsia="MS Mincho" w:hAnsi="Calibri" w:cs="Calibri"/>
                <w:bCs/>
                <w:iCs/>
                <w:lang w:eastAsia="en-GB"/>
              </w:rPr>
              <w:t xml:space="preserve">Members are invited to review and verify the </w:t>
            </w:r>
            <w:hyperlink r:id="rId50" w:history="1">
              <w:r w:rsidRPr="006872B3">
                <w:rPr>
                  <w:rStyle w:val="Hyperlink"/>
                  <w:rFonts w:ascii="Calibri" w:eastAsia="MS Mincho" w:hAnsi="Calibri" w:cs="Calibri"/>
                  <w:bCs/>
                  <w:iCs/>
                  <w:lang w:eastAsia="en-GB"/>
                </w:rPr>
                <w:t>National Coordinator point of contact</w:t>
              </w:r>
            </w:hyperlink>
            <w:r w:rsidRPr="000C00C7">
              <w:rPr>
                <w:rFonts w:ascii="Calibri" w:eastAsia="MS Mincho" w:hAnsi="Calibri" w:cs="Calibri"/>
                <w:bCs/>
                <w:iCs/>
                <w:lang w:eastAsia="en-GB"/>
              </w:rPr>
              <w:t xml:space="preserve"> for your country by 1 February of each year. Report any changes </w:t>
            </w:r>
            <w:r w:rsidRPr="000C00C7">
              <w:rPr>
                <w:rFonts w:ascii="Calibri" w:eastAsia="MS Mincho" w:hAnsi="Calibri" w:cs="Calibri"/>
                <w:bCs/>
                <w:iCs/>
                <w:color w:val="000000" w:themeColor="text1"/>
                <w:lang w:eastAsia="en-GB"/>
              </w:rPr>
              <w:t xml:space="preserve">to </w:t>
            </w:r>
            <w:hyperlink r:id="rId51" w:history="1">
              <w:r w:rsidRPr="000C00C7">
                <w:rPr>
                  <w:rStyle w:val="Hyperlink"/>
                  <w:rFonts w:ascii="Calibri" w:eastAsia="MS Mincho" w:hAnsi="Calibri" w:cs="Calibri"/>
                  <w:bCs/>
                  <w:iCs/>
                  <w:lang w:eastAsia="en-GB"/>
                </w:rPr>
                <w:t>navsafety@nga.mil</w:t>
              </w:r>
            </w:hyperlink>
          </w:p>
        </w:tc>
      </w:tr>
    </w:tbl>
    <w:p w:rsidR="00D6462F" w:rsidRPr="000C00C7" w:rsidRDefault="00D6462F" w:rsidP="00904BE7">
      <w:pPr>
        <w:spacing w:before="80" w:line="240" w:lineRule="auto"/>
        <w:jc w:val="both"/>
        <w:rPr>
          <w:rFonts w:ascii="Calibri" w:eastAsia="Calibri" w:hAnsi="Calibri" w:cs="Calibri"/>
          <w:color w:val="000000"/>
        </w:rPr>
      </w:pPr>
    </w:p>
    <w:p w:rsidR="00897B68" w:rsidRPr="000C00C7" w:rsidRDefault="00F42B3A" w:rsidP="00904BE7">
      <w:pPr>
        <w:spacing w:before="80" w:line="240" w:lineRule="auto"/>
        <w:jc w:val="both"/>
        <w:rPr>
          <w:rStyle w:val="jlqj4b"/>
          <w:rFonts w:ascii="Calibri" w:hAnsi="Calibri" w:cs="Calibri"/>
        </w:rPr>
      </w:pPr>
      <w:r w:rsidRPr="000C00C7">
        <w:rPr>
          <w:rFonts w:ascii="Calibri" w:eastAsia="Calibri" w:hAnsi="Calibri" w:cs="Calibri"/>
          <w:color w:val="000000"/>
        </w:rPr>
        <w:t xml:space="preserve">MACHC Chair </w:t>
      </w:r>
      <w:r w:rsidR="000E7D10" w:rsidRPr="000C00C7">
        <w:rPr>
          <w:rStyle w:val="jlqj4b"/>
          <w:rFonts w:ascii="Calibri" w:hAnsi="Calibri" w:cs="Calibri"/>
        </w:rPr>
        <w:t xml:space="preserve">announced the end of the </w:t>
      </w:r>
      <w:r w:rsidR="005E653C" w:rsidRPr="000C00C7">
        <w:rPr>
          <w:rStyle w:val="jlqj4b"/>
          <w:rFonts w:ascii="Calibri" w:hAnsi="Calibri" w:cs="Calibri"/>
        </w:rPr>
        <w:t>first</w:t>
      </w:r>
      <w:r w:rsidR="000E7D10" w:rsidRPr="000C00C7">
        <w:rPr>
          <w:rStyle w:val="jlqj4b"/>
          <w:rFonts w:ascii="Calibri" w:hAnsi="Calibri" w:cs="Calibri"/>
        </w:rPr>
        <w:t xml:space="preserve"> session </w:t>
      </w:r>
      <w:r w:rsidR="005E653C" w:rsidRPr="000C00C7">
        <w:rPr>
          <w:rStyle w:val="jlqj4b"/>
          <w:rFonts w:ascii="Calibri" w:hAnsi="Calibri" w:cs="Calibri"/>
        </w:rPr>
        <w:t xml:space="preserve">of the </w:t>
      </w:r>
      <w:r w:rsidR="009959A2" w:rsidRPr="000C00C7">
        <w:rPr>
          <w:rStyle w:val="jlqj4b"/>
          <w:rFonts w:ascii="Calibri" w:hAnsi="Calibri" w:cs="Calibri"/>
        </w:rPr>
        <w:t xml:space="preserve">first </w:t>
      </w:r>
      <w:r w:rsidR="005E653C" w:rsidRPr="000C00C7">
        <w:rPr>
          <w:rStyle w:val="jlqj4b"/>
          <w:rFonts w:ascii="Calibri" w:hAnsi="Calibri" w:cs="Calibri"/>
        </w:rPr>
        <w:t xml:space="preserve">day </w:t>
      </w:r>
      <w:r w:rsidR="009959A2" w:rsidRPr="000C00C7">
        <w:rPr>
          <w:rStyle w:val="jlqj4b"/>
          <w:rFonts w:ascii="Calibri" w:hAnsi="Calibri" w:cs="Calibri"/>
        </w:rPr>
        <w:t xml:space="preserve">of the conference </w:t>
      </w:r>
      <w:r w:rsidR="000E7D10" w:rsidRPr="000C00C7">
        <w:rPr>
          <w:rStyle w:val="jlqj4b"/>
          <w:rFonts w:ascii="Calibri" w:hAnsi="Calibri" w:cs="Calibri"/>
        </w:rPr>
        <w:t>and started the break.</w:t>
      </w:r>
    </w:p>
    <w:p w:rsidR="00D2614B" w:rsidRPr="000C00C7" w:rsidRDefault="005E653C" w:rsidP="00904BE7">
      <w:pPr>
        <w:pStyle w:val="Heading2"/>
        <w:jc w:val="both"/>
        <w:rPr>
          <w:rFonts w:ascii="Calibri" w:hAnsi="Calibri" w:cs="Calibri"/>
          <w:sz w:val="22"/>
          <w:szCs w:val="22"/>
        </w:rPr>
      </w:pPr>
      <w:r w:rsidRPr="000C00C7">
        <w:rPr>
          <w:rFonts w:ascii="Calibri" w:hAnsi="Calibri" w:cs="Calibri"/>
          <w:sz w:val="22"/>
          <w:szCs w:val="22"/>
        </w:rPr>
        <w:t>Break</w:t>
      </w:r>
    </w:p>
    <w:p w:rsidR="006940A7" w:rsidRPr="000C00C7" w:rsidRDefault="00F42B3A" w:rsidP="00904BE7">
      <w:pPr>
        <w:spacing w:before="80" w:line="240" w:lineRule="auto"/>
        <w:jc w:val="both"/>
        <w:rPr>
          <w:rFonts w:ascii="Calibri" w:eastAsia="Calibri" w:hAnsi="Calibri" w:cs="Calibri"/>
          <w:color w:val="000000"/>
        </w:rPr>
      </w:pPr>
      <w:r w:rsidRPr="000C00C7">
        <w:rPr>
          <w:rFonts w:ascii="Calibri" w:eastAsia="Calibri" w:hAnsi="Calibri" w:cs="Calibri"/>
          <w:color w:val="000000"/>
        </w:rPr>
        <w:t xml:space="preserve">MACHC Chair </w:t>
      </w:r>
      <w:r w:rsidR="00D2614B" w:rsidRPr="000C00C7">
        <w:rPr>
          <w:rFonts w:ascii="Calibri" w:eastAsia="Calibri" w:hAnsi="Calibri" w:cs="Calibri"/>
          <w:color w:val="000000"/>
        </w:rPr>
        <w:t>opened</w:t>
      </w:r>
      <w:r w:rsidR="000E7D10" w:rsidRPr="000C00C7">
        <w:rPr>
          <w:rFonts w:ascii="Calibri" w:eastAsia="Calibri" w:hAnsi="Calibri" w:cs="Calibri"/>
          <w:color w:val="000000"/>
        </w:rPr>
        <w:t xml:space="preserve"> the second </w:t>
      </w:r>
      <w:r w:rsidR="00D2614B" w:rsidRPr="000C00C7">
        <w:rPr>
          <w:rFonts w:ascii="Calibri" w:eastAsia="Calibri" w:hAnsi="Calibri" w:cs="Calibri"/>
          <w:color w:val="000000"/>
        </w:rPr>
        <w:t xml:space="preserve">session of the </w:t>
      </w:r>
      <w:r w:rsidR="00814EE0" w:rsidRPr="000C00C7">
        <w:rPr>
          <w:rStyle w:val="jlqj4b"/>
          <w:rFonts w:ascii="Calibri" w:hAnsi="Calibri" w:cs="Calibri"/>
        </w:rPr>
        <w:t>first day of the conference</w:t>
      </w:r>
      <w:r w:rsidR="000E7D10" w:rsidRPr="000C00C7">
        <w:rPr>
          <w:rFonts w:ascii="Calibri" w:eastAsia="Calibri" w:hAnsi="Calibri" w:cs="Calibri"/>
          <w:color w:val="000000"/>
        </w:rPr>
        <w:t>.</w:t>
      </w:r>
    </w:p>
    <w:p w:rsidR="00BA5875" w:rsidRPr="000C00C7" w:rsidRDefault="007D6667" w:rsidP="00904BE7">
      <w:pPr>
        <w:spacing w:before="80" w:line="240" w:lineRule="auto"/>
        <w:jc w:val="both"/>
        <w:rPr>
          <w:rFonts w:ascii="Calibri" w:eastAsia="Calibri" w:hAnsi="Calibri" w:cs="Calibri"/>
          <w:color w:val="000000"/>
        </w:rPr>
      </w:pPr>
      <w:r w:rsidRPr="000C00C7">
        <w:rPr>
          <w:rFonts w:ascii="Calibri" w:hAnsi="Calibri" w:cs="Calibri"/>
        </w:rPr>
        <w:t>He</w:t>
      </w:r>
      <w:r w:rsidR="00BA5875" w:rsidRPr="000C00C7">
        <w:rPr>
          <w:rFonts w:ascii="Calibri" w:eastAsia="Calibri" w:hAnsi="Calibri" w:cs="Calibri"/>
          <w:color w:val="000000"/>
        </w:rPr>
        <w:t xml:space="preserve"> then moved to Agenda Item</w:t>
      </w:r>
      <w:r w:rsidRPr="000C00C7">
        <w:rPr>
          <w:rFonts w:ascii="Calibri" w:eastAsia="Calibri" w:hAnsi="Calibri" w:cs="Calibri"/>
          <w:color w:val="000000"/>
        </w:rPr>
        <w:t>s 8 Marine Spatial Data Infrastructure and</w:t>
      </w:r>
      <w:r w:rsidR="00BA5875" w:rsidRPr="000C00C7">
        <w:rPr>
          <w:rFonts w:ascii="Calibri" w:eastAsia="Calibri" w:hAnsi="Calibri" w:cs="Calibri"/>
          <w:color w:val="000000"/>
        </w:rPr>
        <w:t xml:space="preserve"> 8</w:t>
      </w:r>
      <w:r w:rsidR="000963FA" w:rsidRPr="000C00C7">
        <w:rPr>
          <w:rFonts w:ascii="Calibri" w:eastAsia="Calibri" w:hAnsi="Calibri" w:cs="Calibri"/>
          <w:color w:val="000000"/>
        </w:rPr>
        <w:t>.1</w:t>
      </w:r>
      <w:r w:rsidR="00BA5875" w:rsidRPr="000C00C7">
        <w:rPr>
          <w:rFonts w:ascii="Calibri" w:eastAsia="Calibri" w:hAnsi="Calibri" w:cs="Calibri"/>
          <w:color w:val="000000"/>
        </w:rPr>
        <w:t xml:space="preserve"> </w:t>
      </w:r>
      <w:r w:rsidR="000963FA" w:rsidRPr="000C00C7">
        <w:rPr>
          <w:rFonts w:ascii="Calibri" w:eastAsia="Calibri" w:hAnsi="Calibri" w:cs="Calibri"/>
          <w:color w:val="000000"/>
        </w:rPr>
        <w:t xml:space="preserve">MACHC </w:t>
      </w:r>
      <w:r w:rsidR="00BA5875" w:rsidRPr="000C00C7">
        <w:rPr>
          <w:rFonts w:ascii="Calibri" w:eastAsia="Calibri" w:hAnsi="Calibri" w:cs="Calibri"/>
          <w:color w:val="000000"/>
        </w:rPr>
        <w:t xml:space="preserve">Marine Spatial Data Infrastructure </w:t>
      </w:r>
      <w:r w:rsidR="000963FA" w:rsidRPr="000C00C7">
        <w:rPr>
          <w:rFonts w:ascii="Calibri" w:eastAsia="Calibri" w:hAnsi="Calibri" w:cs="Calibri"/>
          <w:color w:val="000000"/>
        </w:rPr>
        <w:t xml:space="preserve">Working Group </w:t>
      </w:r>
      <w:r w:rsidR="000263C4" w:rsidRPr="000C00C7">
        <w:rPr>
          <w:rFonts w:ascii="Calibri" w:eastAsia="Calibri" w:hAnsi="Calibri" w:cs="Calibri"/>
          <w:color w:val="000000"/>
        </w:rPr>
        <w:t xml:space="preserve">(MMSDIWG) </w:t>
      </w:r>
      <w:r w:rsidR="000963FA" w:rsidRPr="000C00C7">
        <w:rPr>
          <w:rFonts w:ascii="Calibri" w:eastAsia="Calibri" w:hAnsi="Calibri" w:cs="Calibri"/>
          <w:color w:val="000000"/>
        </w:rPr>
        <w:t xml:space="preserve">Report </w:t>
      </w:r>
      <w:r w:rsidR="00BA5875" w:rsidRPr="000C00C7">
        <w:rPr>
          <w:rFonts w:ascii="Calibri" w:eastAsia="Calibri" w:hAnsi="Calibri" w:cs="Calibri"/>
          <w:color w:val="000000"/>
        </w:rPr>
        <w:t xml:space="preserve">and invited Mr. </w:t>
      </w:r>
      <w:r w:rsidR="00BA5875" w:rsidRPr="000C00C7">
        <w:rPr>
          <w:rFonts w:ascii="Calibri" w:hAnsi="Calibri" w:cs="Calibri"/>
        </w:rPr>
        <w:t>J</w:t>
      </w:r>
      <w:r w:rsidR="003C2638" w:rsidRPr="000C00C7">
        <w:rPr>
          <w:rFonts w:ascii="Calibri" w:hAnsi="Calibri" w:cs="Calibri"/>
        </w:rPr>
        <w:t>a</w:t>
      </w:r>
      <w:r w:rsidR="00BA5875" w:rsidRPr="000C00C7">
        <w:rPr>
          <w:rFonts w:ascii="Calibri" w:hAnsi="Calibri" w:cs="Calibri"/>
        </w:rPr>
        <w:t>m</w:t>
      </w:r>
      <w:r w:rsidR="003C2638" w:rsidRPr="000C00C7">
        <w:rPr>
          <w:rFonts w:ascii="Calibri" w:hAnsi="Calibri" w:cs="Calibri"/>
        </w:rPr>
        <w:t>es</w:t>
      </w:r>
      <w:r w:rsidR="00BA5875" w:rsidRPr="000C00C7">
        <w:rPr>
          <w:rFonts w:ascii="Calibri" w:hAnsi="Calibri" w:cs="Calibri"/>
        </w:rPr>
        <w:t xml:space="preserve"> Rogers</w:t>
      </w:r>
      <w:r w:rsidR="004F5B79" w:rsidRPr="000C00C7">
        <w:rPr>
          <w:rFonts w:ascii="Calibri" w:hAnsi="Calibri" w:cs="Calibri"/>
        </w:rPr>
        <w:t xml:space="preserve"> </w:t>
      </w:r>
      <w:r w:rsidR="000F2B0E" w:rsidRPr="000C00C7">
        <w:t>of the NGA</w:t>
      </w:r>
      <w:r w:rsidR="006D1FC0" w:rsidRPr="000C00C7">
        <w:rPr>
          <w:rFonts w:ascii="Calibri" w:hAnsi="Calibri" w:cs="Calibri"/>
        </w:rPr>
        <w:t xml:space="preserve"> and</w:t>
      </w:r>
      <w:r w:rsidR="00BA5875" w:rsidRPr="000C00C7">
        <w:rPr>
          <w:rFonts w:ascii="Calibri" w:hAnsi="Calibri" w:cs="Calibri"/>
        </w:rPr>
        <w:t xml:space="preserve"> MACHC MSDI Working Group Chair</w:t>
      </w:r>
      <w:r w:rsidR="00BA5875" w:rsidRPr="000C00C7">
        <w:rPr>
          <w:rFonts w:ascii="Calibri" w:eastAsia="Calibri" w:hAnsi="Calibri" w:cs="Calibri"/>
          <w:color w:val="000000"/>
        </w:rPr>
        <w:t xml:space="preserve"> to </w:t>
      </w:r>
      <w:r w:rsidR="00DD470A" w:rsidRPr="000C00C7">
        <w:rPr>
          <w:rFonts w:ascii="Calibri" w:eastAsia="Calibri" w:hAnsi="Calibri" w:cs="Calibri"/>
          <w:color w:val="000000"/>
        </w:rPr>
        <w:t>take the floor</w:t>
      </w:r>
      <w:r w:rsidR="00BA5875" w:rsidRPr="000C00C7">
        <w:rPr>
          <w:rFonts w:ascii="Calibri" w:eastAsia="Calibri" w:hAnsi="Calibri" w:cs="Calibri"/>
          <w:color w:val="000000"/>
        </w:rPr>
        <w:t>.</w:t>
      </w:r>
    </w:p>
    <w:p w:rsidR="00FE7ABE" w:rsidRPr="000C00C7" w:rsidRDefault="00FE7ABE" w:rsidP="00904BE7">
      <w:pPr>
        <w:spacing w:before="80" w:line="240" w:lineRule="auto"/>
        <w:jc w:val="both"/>
        <w:rPr>
          <w:rFonts w:ascii="Calibri" w:hAnsi="Calibri" w:cs="Calibri"/>
        </w:rPr>
      </w:pPr>
    </w:p>
    <w:p w:rsidR="00897B68" w:rsidRPr="000C00C7" w:rsidRDefault="000E7D10" w:rsidP="00904BE7">
      <w:pPr>
        <w:keepNext/>
        <w:keepLines/>
        <w:spacing w:line="240" w:lineRule="auto"/>
        <w:outlineLvl w:val="0"/>
      </w:pPr>
      <w:bookmarkStart w:id="21" w:name="_Toc93584269"/>
      <w:r w:rsidRPr="000C00C7">
        <w:rPr>
          <w:rFonts w:eastAsiaTheme="majorEastAsia" w:cstheme="minorHAnsi"/>
          <w:b/>
          <w:bCs/>
          <w:color w:val="00154C"/>
          <w:lang w:eastAsia="es-MX"/>
        </w:rPr>
        <w:t>8. Marine Spatial Data Infrastructure (MSDI)</w:t>
      </w:r>
      <w:bookmarkEnd w:id="21"/>
    </w:p>
    <w:p w:rsidR="00897B68" w:rsidRPr="000C00C7" w:rsidRDefault="000E7D10" w:rsidP="00904BE7">
      <w:pPr>
        <w:keepNext/>
        <w:keepLines/>
        <w:spacing w:line="240" w:lineRule="auto"/>
        <w:jc w:val="both"/>
        <w:outlineLvl w:val="1"/>
      </w:pPr>
      <w:bookmarkStart w:id="22" w:name="_Toc93584270"/>
      <w:r w:rsidRPr="000C00C7">
        <w:rPr>
          <w:rFonts w:eastAsiaTheme="majorEastAsia" w:cstheme="minorHAnsi"/>
          <w:b/>
          <w:bCs/>
          <w:color w:val="01A9AA"/>
          <w:lang w:eastAsia="es-MX"/>
        </w:rPr>
        <w:t>8.1 MACHC Marine Spatial Data Infrastructure Working Group Report (Mr. J</w:t>
      </w:r>
      <w:r w:rsidR="00DF586B" w:rsidRPr="000C00C7">
        <w:rPr>
          <w:rFonts w:eastAsiaTheme="majorEastAsia" w:cstheme="minorHAnsi"/>
          <w:b/>
          <w:bCs/>
          <w:color w:val="01A9AA"/>
          <w:lang w:eastAsia="es-MX"/>
        </w:rPr>
        <w:t>a</w:t>
      </w:r>
      <w:r w:rsidRPr="000C00C7">
        <w:rPr>
          <w:rFonts w:eastAsiaTheme="majorEastAsia" w:cstheme="minorHAnsi"/>
          <w:b/>
          <w:bCs/>
          <w:color w:val="01A9AA"/>
          <w:lang w:eastAsia="es-MX"/>
        </w:rPr>
        <w:t>m</w:t>
      </w:r>
      <w:r w:rsidR="00DF586B" w:rsidRPr="000C00C7">
        <w:rPr>
          <w:rFonts w:eastAsiaTheme="majorEastAsia" w:cstheme="minorHAnsi"/>
          <w:b/>
          <w:bCs/>
          <w:color w:val="01A9AA"/>
          <w:lang w:eastAsia="es-MX"/>
        </w:rPr>
        <w:t>es</w:t>
      </w:r>
      <w:r w:rsidRPr="000C00C7">
        <w:rPr>
          <w:rFonts w:eastAsiaTheme="majorEastAsia" w:cstheme="minorHAnsi"/>
          <w:b/>
          <w:bCs/>
          <w:color w:val="01A9AA"/>
          <w:lang w:eastAsia="es-MX"/>
        </w:rPr>
        <w:t xml:space="preserve"> Rogers, MMSDIWG Chair)</w:t>
      </w:r>
      <w:bookmarkEnd w:id="22"/>
    </w:p>
    <w:p w:rsidR="005D1433" w:rsidRPr="000C00C7" w:rsidRDefault="000E7D10" w:rsidP="00904BE7">
      <w:pPr>
        <w:pStyle w:val="Standard"/>
        <w:spacing w:before="80"/>
        <w:jc w:val="both"/>
        <w:rPr>
          <w:rFonts w:ascii="Calibri" w:eastAsiaTheme="minorHAnsi" w:hAnsi="Calibri" w:cs="Calibri"/>
          <w:kern w:val="0"/>
          <w:sz w:val="22"/>
          <w:szCs w:val="22"/>
          <w:lang w:val="en-US" w:eastAsia="en-US" w:bidi="ar-SA"/>
        </w:rPr>
      </w:pPr>
      <w:r w:rsidRPr="000C00C7">
        <w:rPr>
          <w:rFonts w:asciiTheme="minorHAnsi" w:eastAsiaTheme="minorHAnsi" w:hAnsiTheme="minorHAnsi" w:cstheme="minorBidi"/>
          <w:kern w:val="0"/>
          <w:sz w:val="22"/>
          <w:szCs w:val="22"/>
          <w:lang w:val="en-US" w:eastAsia="en-US" w:bidi="ar-SA"/>
        </w:rPr>
        <w:t>Mr. J</w:t>
      </w:r>
      <w:r w:rsidR="003C2638" w:rsidRPr="000C00C7">
        <w:rPr>
          <w:rFonts w:asciiTheme="minorHAnsi" w:eastAsiaTheme="minorHAnsi" w:hAnsiTheme="minorHAnsi" w:cstheme="minorBidi"/>
          <w:kern w:val="0"/>
          <w:sz w:val="22"/>
          <w:szCs w:val="22"/>
          <w:lang w:val="en-US" w:eastAsia="en-US" w:bidi="ar-SA"/>
        </w:rPr>
        <w:t>a</w:t>
      </w:r>
      <w:r w:rsidRPr="000C00C7">
        <w:rPr>
          <w:rFonts w:asciiTheme="minorHAnsi" w:eastAsiaTheme="minorHAnsi" w:hAnsiTheme="minorHAnsi" w:cstheme="minorBidi"/>
          <w:kern w:val="0"/>
          <w:sz w:val="22"/>
          <w:szCs w:val="22"/>
          <w:lang w:val="en-US" w:eastAsia="en-US" w:bidi="ar-SA"/>
        </w:rPr>
        <w:t>m</w:t>
      </w:r>
      <w:r w:rsidR="003C2638" w:rsidRPr="000C00C7">
        <w:rPr>
          <w:rFonts w:asciiTheme="minorHAnsi" w:eastAsiaTheme="minorHAnsi" w:hAnsiTheme="minorHAnsi" w:cstheme="minorBidi"/>
          <w:kern w:val="0"/>
          <w:sz w:val="22"/>
          <w:szCs w:val="22"/>
          <w:lang w:val="en-US" w:eastAsia="en-US" w:bidi="ar-SA"/>
        </w:rPr>
        <w:t>es</w:t>
      </w:r>
      <w:r w:rsidRPr="000C00C7">
        <w:rPr>
          <w:rFonts w:asciiTheme="minorHAnsi" w:eastAsiaTheme="minorHAnsi" w:hAnsiTheme="minorHAnsi" w:cstheme="minorBidi"/>
          <w:kern w:val="0"/>
          <w:sz w:val="22"/>
          <w:szCs w:val="22"/>
          <w:lang w:val="en-US" w:eastAsia="en-US" w:bidi="ar-SA"/>
        </w:rPr>
        <w:t xml:space="preserve"> Rogers, MMSDIWG Chair,</w:t>
      </w:r>
      <w:r w:rsidR="005D1433" w:rsidRPr="000C00C7">
        <w:rPr>
          <w:rFonts w:ascii="Calibri" w:hAnsi="Calibri" w:cs="Calibri"/>
          <w:sz w:val="22"/>
          <w:szCs w:val="22"/>
          <w:lang w:val="en-US"/>
        </w:rPr>
        <w:t xml:space="preserve"> presented the key accomplishments of the Working Group in the last year:</w:t>
      </w:r>
    </w:p>
    <w:p w:rsidR="00A654AB" w:rsidRPr="000C00C7" w:rsidRDefault="00CB7AF1" w:rsidP="00904BE7">
      <w:pPr>
        <w:pStyle w:val="Standard"/>
        <w:jc w:val="both"/>
        <w:rPr>
          <w:rFonts w:ascii="Calibri" w:hAnsi="Calibri" w:cs="Calibri"/>
          <w:sz w:val="22"/>
          <w:szCs w:val="22"/>
          <w:lang w:val="en-US"/>
        </w:rPr>
      </w:pPr>
      <w:r w:rsidRPr="000C00C7">
        <w:rPr>
          <w:rFonts w:ascii="Calibri" w:hAnsi="Calibri" w:cs="Calibri"/>
          <w:sz w:val="22"/>
          <w:szCs w:val="22"/>
          <w:lang w:val="en-US"/>
        </w:rPr>
        <w:t>a)</w:t>
      </w:r>
      <w:r w:rsidR="005D1433" w:rsidRPr="000C00C7">
        <w:rPr>
          <w:rFonts w:ascii="Calibri" w:hAnsi="Calibri" w:cs="Calibri"/>
          <w:sz w:val="22"/>
          <w:szCs w:val="22"/>
          <w:lang w:val="en-US"/>
        </w:rPr>
        <w:t xml:space="preserve"> </w:t>
      </w:r>
      <w:r w:rsidR="00A654AB" w:rsidRPr="000C00C7">
        <w:rPr>
          <w:rFonts w:ascii="Calibri" w:hAnsi="Calibri" w:cs="Calibri"/>
          <w:sz w:val="22"/>
          <w:szCs w:val="22"/>
          <w:lang w:val="en-US"/>
        </w:rPr>
        <w:t xml:space="preserve">Completed the </w:t>
      </w:r>
      <w:hyperlink r:id="rId52" w:history="1">
        <w:r w:rsidR="00A654AB" w:rsidRPr="000C00C7">
          <w:rPr>
            <w:rStyle w:val="Hyperlink"/>
            <w:rFonts w:ascii="Calibri" w:hAnsi="Calibri" w:cs="Calibri"/>
            <w:sz w:val="22"/>
            <w:szCs w:val="22"/>
            <w:lang w:val="en-US"/>
          </w:rPr>
          <w:t>Bathymetric Data Protocols</w:t>
        </w:r>
      </w:hyperlink>
      <w:r w:rsidR="00A654AB" w:rsidRPr="000C00C7">
        <w:rPr>
          <w:rFonts w:ascii="Calibri" w:hAnsi="Calibri" w:cs="Calibri"/>
          <w:sz w:val="22"/>
          <w:szCs w:val="22"/>
          <w:lang w:val="en-US"/>
        </w:rPr>
        <w:t xml:space="preserve"> to support Disaster Response efforts in the MACHC Region</w:t>
      </w:r>
      <w:r w:rsidR="005D1433" w:rsidRPr="000C00C7">
        <w:rPr>
          <w:rFonts w:ascii="Calibri" w:hAnsi="Calibri" w:cs="Calibri"/>
          <w:sz w:val="22"/>
          <w:szCs w:val="22"/>
          <w:lang w:val="en-US"/>
        </w:rPr>
        <w:t>;</w:t>
      </w:r>
    </w:p>
    <w:p w:rsidR="005D1433" w:rsidRPr="000C00C7" w:rsidRDefault="00CB7AF1" w:rsidP="00904BE7">
      <w:pPr>
        <w:pStyle w:val="Standard"/>
        <w:jc w:val="both"/>
        <w:rPr>
          <w:rFonts w:ascii="Calibri" w:hAnsi="Calibri" w:cs="Calibri"/>
          <w:sz w:val="22"/>
          <w:szCs w:val="22"/>
          <w:lang w:val="en-US"/>
        </w:rPr>
      </w:pPr>
      <w:r w:rsidRPr="000C00C7">
        <w:rPr>
          <w:rFonts w:ascii="Calibri" w:hAnsi="Calibri" w:cs="Calibri"/>
          <w:sz w:val="22"/>
          <w:szCs w:val="22"/>
          <w:lang w:val="en-US"/>
        </w:rPr>
        <w:t>b)</w:t>
      </w:r>
      <w:r w:rsidR="005D1433" w:rsidRPr="000C00C7">
        <w:rPr>
          <w:rFonts w:ascii="Calibri" w:hAnsi="Calibri" w:cs="Calibri"/>
          <w:sz w:val="22"/>
          <w:szCs w:val="22"/>
          <w:lang w:val="en-US"/>
        </w:rPr>
        <w:t xml:space="preserve"> </w:t>
      </w:r>
      <w:r w:rsidR="00A654AB" w:rsidRPr="000C00C7">
        <w:rPr>
          <w:rFonts w:ascii="Calibri" w:hAnsi="Calibri" w:cs="Calibri"/>
          <w:sz w:val="22"/>
          <w:szCs w:val="22"/>
          <w:lang w:val="en-US"/>
        </w:rPr>
        <w:t xml:space="preserve">Initially reached out to other RHC MSDI WG </w:t>
      </w:r>
      <w:r w:rsidR="005D1433" w:rsidRPr="000C00C7">
        <w:rPr>
          <w:rFonts w:ascii="Calibri" w:hAnsi="Calibri" w:cs="Calibri"/>
          <w:sz w:val="22"/>
          <w:szCs w:val="22"/>
          <w:lang w:val="en-US"/>
        </w:rPr>
        <w:t xml:space="preserve">(SAIHC and SWPHC) </w:t>
      </w:r>
      <w:r w:rsidR="00A654AB" w:rsidRPr="000C00C7">
        <w:rPr>
          <w:rFonts w:ascii="Calibri" w:hAnsi="Calibri" w:cs="Calibri"/>
          <w:sz w:val="22"/>
          <w:szCs w:val="22"/>
          <w:lang w:val="en-US"/>
        </w:rPr>
        <w:t>to share best practices and knowledge</w:t>
      </w:r>
      <w:r w:rsidR="005D1433" w:rsidRPr="000C00C7">
        <w:rPr>
          <w:rFonts w:ascii="Calibri" w:hAnsi="Calibri" w:cs="Calibri"/>
          <w:sz w:val="22"/>
          <w:szCs w:val="22"/>
          <w:lang w:val="en-US"/>
        </w:rPr>
        <w:t>;</w:t>
      </w:r>
    </w:p>
    <w:p w:rsidR="00A654AB" w:rsidRPr="000C00C7" w:rsidRDefault="00CB7AF1" w:rsidP="00904BE7">
      <w:pPr>
        <w:pStyle w:val="Standard"/>
        <w:jc w:val="both"/>
        <w:rPr>
          <w:rFonts w:ascii="Calibri" w:hAnsi="Calibri" w:cs="Calibri"/>
          <w:sz w:val="22"/>
          <w:szCs w:val="22"/>
          <w:lang w:val="en-US"/>
        </w:rPr>
      </w:pPr>
      <w:r w:rsidRPr="000C00C7">
        <w:rPr>
          <w:rFonts w:ascii="Calibri" w:hAnsi="Calibri" w:cs="Calibri"/>
          <w:sz w:val="22"/>
          <w:szCs w:val="22"/>
          <w:lang w:val="en-US"/>
        </w:rPr>
        <w:t>c)</w:t>
      </w:r>
      <w:r w:rsidR="005D1433" w:rsidRPr="000C00C7">
        <w:rPr>
          <w:rFonts w:ascii="Calibri" w:hAnsi="Calibri" w:cs="Calibri"/>
          <w:sz w:val="22"/>
          <w:szCs w:val="22"/>
          <w:lang w:val="en-US"/>
        </w:rPr>
        <w:t xml:space="preserve"> </w:t>
      </w:r>
      <w:r w:rsidR="00A654AB" w:rsidRPr="000C00C7">
        <w:rPr>
          <w:rFonts w:ascii="Calibri" w:hAnsi="Calibri" w:cs="Calibri"/>
          <w:sz w:val="22"/>
          <w:szCs w:val="22"/>
          <w:lang w:val="en-US"/>
        </w:rPr>
        <w:t>Updated the MMSDIWG Work</w:t>
      </w:r>
      <w:r w:rsidR="00D77414">
        <w:rPr>
          <w:rFonts w:ascii="Calibri" w:hAnsi="Calibri" w:cs="Calibri"/>
          <w:sz w:val="22"/>
          <w:szCs w:val="22"/>
          <w:lang w:val="en-US"/>
        </w:rPr>
        <w:t xml:space="preserve"> P</w:t>
      </w:r>
      <w:r w:rsidR="00A654AB" w:rsidRPr="000C00C7">
        <w:rPr>
          <w:rFonts w:ascii="Calibri" w:hAnsi="Calibri" w:cs="Calibri"/>
          <w:sz w:val="22"/>
          <w:szCs w:val="22"/>
          <w:lang w:val="en-US"/>
        </w:rPr>
        <w:t>lan</w:t>
      </w:r>
      <w:r w:rsidR="00DA159D" w:rsidRPr="000C00C7">
        <w:rPr>
          <w:rFonts w:ascii="Calibri" w:hAnsi="Calibri" w:cs="Calibri"/>
          <w:sz w:val="22"/>
          <w:szCs w:val="22"/>
          <w:lang w:val="en-US"/>
        </w:rPr>
        <w:t xml:space="preserve"> to include new initiatives</w:t>
      </w:r>
      <w:r w:rsidR="005D1433" w:rsidRPr="000C00C7">
        <w:rPr>
          <w:rFonts w:ascii="Calibri" w:hAnsi="Calibri" w:cs="Calibri"/>
          <w:sz w:val="22"/>
          <w:szCs w:val="22"/>
          <w:lang w:val="en-US"/>
        </w:rPr>
        <w:t>;</w:t>
      </w:r>
    </w:p>
    <w:p w:rsidR="00133282" w:rsidRPr="000C00C7" w:rsidRDefault="00CB7AF1" w:rsidP="00904BE7">
      <w:pPr>
        <w:pStyle w:val="Standard"/>
        <w:jc w:val="both"/>
        <w:rPr>
          <w:rFonts w:ascii="Calibri" w:hAnsi="Calibri" w:cs="Calibri"/>
          <w:sz w:val="22"/>
          <w:szCs w:val="22"/>
          <w:lang w:val="en-US"/>
        </w:rPr>
      </w:pPr>
      <w:r w:rsidRPr="000C00C7">
        <w:rPr>
          <w:rFonts w:ascii="Calibri" w:hAnsi="Calibri" w:cs="Calibri"/>
          <w:sz w:val="22"/>
          <w:szCs w:val="22"/>
          <w:lang w:val="en-US"/>
        </w:rPr>
        <w:t>d)</w:t>
      </w:r>
      <w:r w:rsidR="005D1433" w:rsidRPr="000C00C7">
        <w:rPr>
          <w:rFonts w:ascii="Calibri" w:hAnsi="Calibri" w:cs="Calibri"/>
          <w:sz w:val="22"/>
          <w:szCs w:val="22"/>
          <w:lang w:val="en-US"/>
        </w:rPr>
        <w:t xml:space="preserve"> </w:t>
      </w:r>
      <w:r w:rsidR="00A654AB" w:rsidRPr="000C00C7">
        <w:rPr>
          <w:rFonts w:ascii="Calibri" w:hAnsi="Calibri" w:cs="Calibri"/>
          <w:sz w:val="22"/>
          <w:szCs w:val="22"/>
          <w:lang w:val="en-US"/>
        </w:rPr>
        <w:t xml:space="preserve">Updated </w:t>
      </w:r>
      <w:hyperlink r:id="rId53" w:history="1">
        <w:r w:rsidR="0049702B" w:rsidRPr="000C00C7">
          <w:rPr>
            <w:rStyle w:val="Hyperlink"/>
            <w:rFonts w:ascii="Calibri" w:hAnsi="Calibri" w:cs="Calibri"/>
            <w:sz w:val="22"/>
            <w:szCs w:val="22"/>
            <w:lang w:val="en-US"/>
          </w:rPr>
          <w:t>MMSDIWG Webpage</w:t>
        </w:r>
      </w:hyperlink>
      <w:r w:rsidR="00A654AB" w:rsidRPr="000C00C7">
        <w:rPr>
          <w:rFonts w:ascii="Calibri" w:hAnsi="Calibri" w:cs="Calibri"/>
          <w:sz w:val="22"/>
          <w:szCs w:val="22"/>
          <w:lang w:val="en-US"/>
        </w:rPr>
        <w:t xml:space="preserve"> and used it as a method for sharing meeting materials and useful links</w:t>
      </w:r>
      <w:r w:rsidR="00833458" w:rsidRPr="000C00C7">
        <w:rPr>
          <w:rFonts w:ascii="Calibri" w:hAnsi="Calibri" w:cs="Calibri"/>
          <w:sz w:val="22"/>
          <w:szCs w:val="22"/>
          <w:lang w:val="en-US"/>
        </w:rPr>
        <w:t>.</w:t>
      </w:r>
    </w:p>
    <w:p w:rsidR="00A15ED4" w:rsidRPr="000C00C7" w:rsidRDefault="00A15ED4" w:rsidP="00904BE7">
      <w:pPr>
        <w:pStyle w:val="Standard"/>
        <w:spacing w:before="80" w:after="160"/>
        <w:jc w:val="both"/>
        <w:rPr>
          <w:rFonts w:ascii="Calibri" w:eastAsiaTheme="minorHAnsi" w:hAnsi="Calibri" w:cs="Calibri"/>
          <w:kern w:val="0"/>
          <w:sz w:val="22"/>
          <w:szCs w:val="22"/>
          <w:lang w:val="en-US" w:eastAsia="en-US" w:bidi="ar-SA"/>
        </w:rPr>
      </w:pPr>
      <w:r w:rsidRPr="000C00C7">
        <w:rPr>
          <w:rFonts w:ascii="Calibri" w:eastAsiaTheme="minorHAnsi" w:hAnsi="Calibri" w:cs="Calibri"/>
          <w:kern w:val="0"/>
          <w:sz w:val="22"/>
          <w:szCs w:val="22"/>
          <w:lang w:val="en-US" w:eastAsia="en-US" w:bidi="ar-SA"/>
        </w:rPr>
        <w:t xml:space="preserve">He showed how the MMSDIWG webpage is organized, where to access all meeting documents as the </w:t>
      </w:r>
      <w:hyperlink r:id="rId54" w:history="1">
        <w:r w:rsidRPr="000C00C7">
          <w:rPr>
            <w:rStyle w:val="Hyperlink"/>
            <w:rFonts w:ascii="Calibri" w:eastAsiaTheme="minorHAnsi" w:hAnsi="Calibri" w:cs="Calibri"/>
            <w:kern w:val="0"/>
            <w:sz w:val="22"/>
            <w:szCs w:val="22"/>
            <w:lang w:val="en-US" w:eastAsia="en-US" w:bidi="ar-SA"/>
          </w:rPr>
          <w:t>last MMSDIWG meeting</w:t>
        </w:r>
      </w:hyperlink>
      <w:r w:rsidRPr="000C00C7">
        <w:rPr>
          <w:rFonts w:ascii="Calibri" w:eastAsiaTheme="minorHAnsi" w:hAnsi="Calibri" w:cs="Calibri"/>
          <w:kern w:val="0"/>
          <w:sz w:val="22"/>
          <w:szCs w:val="22"/>
          <w:lang w:val="en-US" w:eastAsia="en-US" w:bidi="ar-SA"/>
        </w:rPr>
        <w:t xml:space="preserve"> held on November 3, 2021.</w:t>
      </w:r>
    </w:p>
    <w:p w:rsidR="00833458" w:rsidRPr="000C00C7" w:rsidRDefault="00833458" w:rsidP="00904BE7">
      <w:pPr>
        <w:pStyle w:val="Standard"/>
        <w:spacing w:before="80" w:after="160"/>
        <w:jc w:val="both"/>
        <w:rPr>
          <w:rFonts w:ascii="Calibri" w:hAnsi="Calibri" w:cs="Calibri"/>
          <w:sz w:val="22"/>
          <w:szCs w:val="22"/>
          <w:lang w:val="en-US"/>
        </w:rPr>
      </w:pPr>
      <w:r w:rsidRPr="000C00C7">
        <w:rPr>
          <w:rFonts w:asciiTheme="minorHAnsi" w:eastAsiaTheme="minorHAnsi" w:hAnsiTheme="minorHAnsi" w:cstheme="minorBidi"/>
          <w:kern w:val="0"/>
          <w:sz w:val="22"/>
          <w:szCs w:val="22"/>
          <w:lang w:val="en-US" w:eastAsia="en-US" w:bidi="ar-SA"/>
        </w:rPr>
        <w:t>MMSDIWG Chair</w:t>
      </w:r>
      <w:r w:rsidRPr="000C00C7">
        <w:rPr>
          <w:rFonts w:ascii="Calibri" w:hAnsi="Calibri" w:cs="Calibri"/>
          <w:sz w:val="22"/>
          <w:szCs w:val="22"/>
          <w:lang w:val="en-US"/>
        </w:rPr>
        <w:t xml:space="preserve"> recalled the two inventories on MSDI underway</w:t>
      </w:r>
      <w:r w:rsidR="00A15ED4" w:rsidRPr="000C00C7">
        <w:rPr>
          <w:rFonts w:ascii="Calibri" w:hAnsi="Calibri" w:cs="Calibri"/>
          <w:sz w:val="22"/>
          <w:szCs w:val="22"/>
          <w:lang w:val="en-US"/>
        </w:rPr>
        <w:t xml:space="preserve"> available on </w:t>
      </w:r>
      <w:r w:rsidR="00A15ED4" w:rsidRPr="000C00C7">
        <w:rPr>
          <w:rFonts w:ascii="Calibri" w:eastAsiaTheme="minorHAnsi" w:hAnsi="Calibri" w:cs="Calibri"/>
          <w:kern w:val="0"/>
          <w:sz w:val="22"/>
          <w:szCs w:val="22"/>
          <w:lang w:val="en-US" w:eastAsia="en-US" w:bidi="ar-SA"/>
        </w:rPr>
        <w:t>the MMSDIWG webpage</w:t>
      </w:r>
      <w:r w:rsidRPr="000C00C7">
        <w:rPr>
          <w:rFonts w:ascii="Calibri" w:hAnsi="Calibri" w:cs="Calibri"/>
          <w:sz w:val="22"/>
          <w:szCs w:val="22"/>
          <w:lang w:val="en-US"/>
        </w:rPr>
        <w:t xml:space="preserve">: </w:t>
      </w:r>
      <w:hyperlink r:id="rId55" w:history="1">
        <w:r w:rsidRPr="000C00C7">
          <w:rPr>
            <w:rStyle w:val="Hyperlink"/>
            <w:rFonts w:ascii="Calibri" w:hAnsi="Calibri" w:cs="Calibri"/>
            <w:sz w:val="22"/>
            <w:szCs w:val="22"/>
            <w:lang w:val="en-US"/>
          </w:rPr>
          <w:t>MACHC MSDI Main Inventory</w:t>
        </w:r>
      </w:hyperlink>
      <w:r w:rsidRPr="000C00C7">
        <w:rPr>
          <w:rFonts w:ascii="Calibri" w:hAnsi="Calibri" w:cs="Calibri"/>
          <w:sz w:val="22"/>
          <w:szCs w:val="22"/>
          <w:lang w:val="en-US"/>
        </w:rPr>
        <w:t xml:space="preserve"> (16 responses) and </w:t>
      </w:r>
      <w:hyperlink r:id="rId56" w:history="1">
        <w:r w:rsidRPr="000C00C7">
          <w:rPr>
            <w:rStyle w:val="Hyperlink"/>
            <w:rFonts w:ascii="Calibri" w:hAnsi="Calibri" w:cs="Calibri"/>
            <w:sz w:val="22"/>
            <w:szCs w:val="22"/>
            <w:lang w:val="en-US"/>
          </w:rPr>
          <w:t>MACHC MSDI Additional Layers Inventory</w:t>
        </w:r>
      </w:hyperlink>
      <w:r w:rsidRPr="000C00C7">
        <w:rPr>
          <w:rFonts w:ascii="Calibri" w:hAnsi="Calibri" w:cs="Calibri"/>
          <w:sz w:val="22"/>
          <w:szCs w:val="22"/>
          <w:lang w:val="en-US"/>
        </w:rPr>
        <w:t xml:space="preserve"> (3 responses). These surveys would still be open and could be provided and updated.</w:t>
      </w:r>
    </w:p>
    <w:p w:rsidR="00133282" w:rsidRPr="000C00C7" w:rsidRDefault="00CB7AF1" w:rsidP="00904BE7">
      <w:pPr>
        <w:pStyle w:val="Standard"/>
        <w:spacing w:before="80" w:after="160"/>
        <w:jc w:val="both"/>
        <w:rPr>
          <w:rFonts w:ascii="Calibri" w:hAnsi="Calibri" w:cs="Calibri"/>
          <w:sz w:val="22"/>
          <w:szCs w:val="22"/>
          <w:lang w:val="en-US"/>
        </w:rPr>
      </w:pPr>
      <w:r w:rsidRPr="000C00C7">
        <w:rPr>
          <w:rFonts w:ascii="Calibri" w:hAnsi="Calibri" w:cs="Calibri"/>
          <w:sz w:val="22"/>
          <w:szCs w:val="22"/>
          <w:lang w:val="en-US"/>
        </w:rPr>
        <w:t>e)</w:t>
      </w:r>
      <w:r w:rsidR="00133282" w:rsidRPr="000C00C7">
        <w:rPr>
          <w:rFonts w:ascii="Calibri" w:hAnsi="Calibri" w:cs="Calibri"/>
          <w:sz w:val="22"/>
          <w:szCs w:val="22"/>
          <w:lang w:val="en-US"/>
        </w:rPr>
        <w:t xml:space="preserve"> Engaged with stakeholders on MSDI use cases / partnerships (Economic Assessment of Risks in Maritime Navigation across the Greater Caribbean Region Project </w:t>
      </w:r>
      <w:r w:rsidR="00FF52BC" w:rsidRPr="000C00C7">
        <w:rPr>
          <w:rFonts w:ascii="Calibri" w:hAnsi="Calibri" w:cs="Calibri"/>
          <w:sz w:val="22"/>
          <w:szCs w:val="22"/>
          <w:lang w:val="en-US"/>
        </w:rPr>
        <w:t>-</w:t>
      </w:r>
      <w:r w:rsidR="00133282" w:rsidRPr="000C00C7">
        <w:rPr>
          <w:rFonts w:ascii="Calibri" w:hAnsi="Calibri" w:cs="Calibri"/>
          <w:sz w:val="22"/>
          <w:szCs w:val="22"/>
          <w:lang w:val="en-US"/>
        </w:rPr>
        <w:t xml:space="preserve"> </w:t>
      </w:r>
      <w:r w:rsidR="005A24E3" w:rsidRPr="000C00C7">
        <w:rPr>
          <w:rFonts w:ascii="Calibri" w:hAnsi="Calibri" w:cs="Calibri"/>
          <w:sz w:val="22"/>
          <w:szCs w:val="22"/>
          <w:lang w:val="en-US"/>
        </w:rPr>
        <w:t>Ms</w:t>
      </w:r>
      <w:r w:rsidR="00FF52BC" w:rsidRPr="000C00C7">
        <w:rPr>
          <w:rFonts w:ascii="Calibri" w:hAnsi="Calibri" w:cs="Calibri"/>
          <w:sz w:val="22"/>
          <w:szCs w:val="22"/>
          <w:lang w:val="en-US"/>
        </w:rPr>
        <w:t>.</w:t>
      </w:r>
      <w:r w:rsidR="005A24E3" w:rsidRPr="000C00C7">
        <w:rPr>
          <w:rFonts w:ascii="Calibri" w:hAnsi="Calibri" w:cs="Calibri"/>
          <w:sz w:val="22"/>
          <w:szCs w:val="22"/>
          <w:lang w:val="en-US"/>
        </w:rPr>
        <w:t xml:space="preserve"> </w:t>
      </w:r>
      <w:r w:rsidR="00133282" w:rsidRPr="000C00C7">
        <w:rPr>
          <w:rFonts w:ascii="Calibri" w:hAnsi="Calibri" w:cs="Calibri"/>
          <w:sz w:val="22"/>
          <w:szCs w:val="22"/>
          <w:lang w:val="en-US"/>
        </w:rPr>
        <w:t xml:space="preserve">Dawn </w:t>
      </w:r>
      <w:proofErr w:type="spellStart"/>
      <w:r w:rsidR="00133282" w:rsidRPr="000C00C7">
        <w:rPr>
          <w:rFonts w:ascii="Calibri" w:hAnsi="Calibri" w:cs="Calibri"/>
          <w:sz w:val="22"/>
          <w:szCs w:val="22"/>
          <w:lang w:val="en-US"/>
        </w:rPr>
        <w:t>Seepersad</w:t>
      </w:r>
      <w:proofErr w:type="spellEnd"/>
      <w:r w:rsidR="004B61C5" w:rsidRPr="000C00C7">
        <w:rPr>
          <w:rFonts w:ascii="Calibri" w:hAnsi="Calibri" w:cs="Calibri"/>
          <w:sz w:val="22"/>
          <w:szCs w:val="22"/>
          <w:lang w:val="en-US"/>
        </w:rPr>
        <w:t>, UWI</w:t>
      </w:r>
      <w:r w:rsidR="00133282" w:rsidRPr="000C00C7">
        <w:rPr>
          <w:rFonts w:ascii="Calibri" w:hAnsi="Calibri" w:cs="Calibri"/>
          <w:sz w:val="22"/>
          <w:szCs w:val="22"/>
          <w:lang w:val="en-US"/>
        </w:rPr>
        <w:t xml:space="preserve">; Risk Assessment and Mitigation Measures of Maritime Navigation in the Caribbean Sea </w:t>
      </w:r>
      <w:r w:rsidR="00FF52BC" w:rsidRPr="000C00C7">
        <w:rPr>
          <w:rFonts w:ascii="Calibri" w:hAnsi="Calibri" w:cs="Calibri"/>
          <w:sz w:val="22"/>
          <w:szCs w:val="22"/>
          <w:lang w:val="en-US"/>
        </w:rPr>
        <w:t>-</w:t>
      </w:r>
      <w:r w:rsidR="00133282" w:rsidRPr="000C00C7">
        <w:rPr>
          <w:rFonts w:ascii="Calibri" w:hAnsi="Calibri" w:cs="Calibri"/>
          <w:sz w:val="22"/>
          <w:szCs w:val="22"/>
          <w:lang w:val="en-US"/>
        </w:rPr>
        <w:t xml:space="preserve"> </w:t>
      </w:r>
      <w:r w:rsidR="005A24E3" w:rsidRPr="000C00C7">
        <w:rPr>
          <w:rFonts w:ascii="Calibri" w:hAnsi="Calibri" w:cs="Calibri"/>
          <w:sz w:val="22"/>
          <w:szCs w:val="22"/>
          <w:lang w:val="en-US"/>
        </w:rPr>
        <w:t>Ms</w:t>
      </w:r>
      <w:r w:rsidR="00FF52BC" w:rsidRPr="000C00C7">
        <w:rPr>
          <w:rFonts w:ascii="Calibri" w:hAnsi="Calibri" w:cs="Calibri"/>
          <w:sz w:val="22"/>
          <w:szCs w:val="22"/>
          <w:lang w:val="en-US"/>
        </w:rPr>
        <w:t>.</w:t>
      </w:r>
      <w:r w:rsidR="005A24E3" w:rsidRPr="000C00C7">
        <w:rPr>
          <w:rFonts w:ascii="Calibri" w:hAnsi="Calibri" w:cs="Calibri"/>
          <w:sz w:val="22"/>
          <w:szCs w:val="22"/>
          <w:lang w:val="en-US"/>
        </w:rPr>
        <w:t xml:space="preserve"> </w:t>
      </w:r>
      <w:proofErr w:type="spellStart"/>
      <w:r w:rsidR="00133282" w:rsidRPr="000C00C7">
        <w:rPr>
          <w:rFonts w:ascii="Calibri" w:hAnsi="Calibri" w:cs="Calibri"/>
          <w:sz w:val="22"/>
          <w:szCs w:val="22"/>
          <w:lang w:val="en-US"/>
        </w:rPr>
        <w:t>Amrika</w:t>
      </w:r>
      <w:proofErr w:type="spellEnd"/>
      <w:r w:rsidR="00133282" w:rsidRPr="000C00C7">
        <w:rPr>
          <w:rFonts w:ascii="Calibri" w:hAnsi="Calibri" w:cs="Calibri"/>
          <w:sz w:val="22"/>
          <w:szCs w:val="22"/>
          <w:lang w:val="en-US"/>
        </w:rPr>
        <w:t xml:space="preserve"> Maharaj</w:t>
      </w:r>
      <w:r w:rsidR="004B61C5" w:rsidRPr="000C00C7">
        <w:rPr>
          <w:rFonts w:ascii="Calibri" w:hAnsi="Calibri" w:cs="Calibri"/>
          <w:sz w:val="22"/>
          <w:szCs w:val="22"/>
          <w:lang w:val="en-US"/>
        </w:rPr>
        <w:t>, UWI</w:t>
      </w:r>
      <w:r w:rsidR="00133282" w:rsidRPr="000C00C7">
        <w:rPr>
          <w:rFonts w:ascii="Calibri" w:hAnsi="Calibri" w:cs="Calibri"/>
          <w:sz w:val="22"/>
          <w:szCs w:val="22"/>
          <w:lang w:val="en-US"/>
        </w:rPr>
        <w:t xml:space="preserve">; Disaster Response Support </w:t>
      </w:r>
      <w:r w:rsidR="005A24E3" w:rsidRPr="000C00C7">
        <w:rPr>
          <w:rFonts w:ascii="Calibri" w:hAnsi="Calibri" w:cs="Calibri"/>
          <w:sz w:val="22"/>
          <w:szCs w:val="22"/>
          <w:lang w:val="en-US"/>
        </w:rPr>
        <w:t>-</w:t>
      </w:r>
      <w:r w:rsidR="00133282" w:rsidRPr="000C00C7">
        <w:rPr>
          <w:rFonts w:ascii="Calibri" w:hAnsi="Calibri" w:cs="Calibri"/>
          <w:sz w:val="22"/>
          <w:szCs w:val="22"/>
          <w:lang w:val="en-US"/>
        </w:rPr>
        <w:t xml:space="preserve"> </w:t>
      </w:r>
      <w:r w:rsidR="005A24E3" w:rsidRPr="000C00C7">
        <w:rPr>
          <w:rFonts w:ascii="Calibri" w:hAnsi="Calibri" w:cs="Calibri"/>
          <w:sz w:val="22"/>
          <w:szCs w:val="22"/>
          <w:lang w:val="en-US"/>
        </w:rPr>
        <w:t xml:space="preserve">Mr. </w:t>
      </w:r>
      <w:r w:rsidR="00133282" w:rsidRPr="000C00C7">
        <w:rPr>
          <w:rFonts w:ascii="Calibri" w:hAnsi="Calibri" w:cs="Calibri"/>
          <w:sz w:val="22"/>
          <w:szCs w:val="22"/>
          <w:lang w:val="en-US"/>
        </w:rPr>
        <w:t xml:space="preserve">Sudesh Botha, </w:t>
      </w:r>
      <w:proofErr w:type="spellStart"/>
      <w:r w:rsidR="00133282" w:rsidRPr="000C00C7">
        <w:rPr>
          <w:rFonts w:ascii="Calibri" w:hAnsi="Calibri" w:cs="Calibri"/>
          <w:sz w:val="22"/>
          <w:szCs w:val="22"/>
          <w:lang w:val="en-US"/>
        </w:rPr>
        <w:t>MapAction</w:t>
      </w:r>
      <w:proofErr w:type="spellEnd"/>
      <w:r w:rsidR="006946E6" w:rsidRPr="000C00C7">
        <w:rPr>
          <w:rFonts w:ascii="Calibri" w:hAnsi="Calibri" w:cs="Calibri"/>
          <w:sz w:val="22"/>
          <w:szCs w:val="22"/>
          <w:lang w:val="en-US"/>
        </w:rPr>
        <w:t>; Caribbean Marine Atlas - Ms. Carolina Garcia</w:t>
      </w:r>
      <w:r w:rsidR="000A0AA4" w:rsidRPr="000C00C7">
        <w:rPr>
          <w:rFonts w:ascii="Calibri" w:hAnsi="Calibri" w:cs="Calibri"/>
          <w:sz w:val="22"/>
          <w:szCs w:val="22"/>
          <w:lang w:val="en-US"/>
        </w:rPr>
        <w:t>, INVEMAR</w:t>
      </w:r>
      <w:r w:rsidR="006946E6" w:rsidRPr="000C00C7">
        <w:rPr>
          <w:rFonts w:ascii="Calibri" w:hAnsi="Calibri" w:cs="Calibri"/>
          <w:sz w:val="22"/>
          <w:szCs w:val="22"/>
          <w:lang w:val="en-US"/>
        </w:rPr>
        <w:t xml:space="preserve">; Caribbean </w:t>
      </w:r>
      <w:proofErr w:type="spellStart"/>
      <w:r w:rsidR="006946E6" w:rsidRPr="000C00C7">
        <w:rPr>
          <w:rFonts w:ascii="Calibri" w:hAnsi="Calibri" w:cs="Calibri"/>
          <w:sz w:val="22"/>
          <w:szCs w:val="22"/>
          <w:lang w:val="en-US"/>
        </w:rPr>
        <w:t>GeoPortal</w:t>
      </w:r>
      <w:proofErr w:type="spellEnd"/>
      <w:r w:rsidR="006946E6" w:rsidRPr="000C00C7">
        <w:rPr>
          <w:rFonts w:ascii="Calibri" w:hAnsi="Calibri" w:cs="Calibri"/>
          <w:sz w:val="22"/>
          <w:szCs w:val="22"/>
          <w:lang w:val="en-US"/>
        </w:rPr>
        <w:t xml:space="preserve"> </w:t>
      </w:r>
      <w:r w:rsidR="00A534D1" w:rsidRPr="000C00C7">
        <w:rPr>
          <w:rFonts w:ascii="Calibri" w:hAnsi="Calibri" w:cs="Calibri"/>
          <w:sz w:val="22"/>
          <w:szCs w:val="22"/>
          <w:lang w:val="en-US"/>
        </w:rPr>
        <w:t>-</w:t>
      </w:r>
      <w:r w:rsidR="006946E6" w:rsidRPr="000C00C7">
        <w:rPr>
          <w:rFonts w:ascii="Calibri" w:hAnsi="Calibri" w:cs="Calibri"/>
          <w:sz w:val="22"/>
          <w:szCs w:val="22"/>
          <w:lang w:val="en-US"/>
        </w:rPr>
        <w:t xml:space="preserve"> Ms. Linda Peters, </w:t>
      </w:r>
      <w:proofErr w:type="spellStart"/>
      <w:r w:rsidR="006946E6" w:rsidRPr="000C00C7">
        <w:rPr>
          <w:rFonts w:ascii="Calibri" w:hAnsi="Calibri" w:cs="Calibri"/>
          <w:sz w:val="22"/>
          <w:szCs w:val="22"/>
          <w:lang w:val="en-US"/>
        </w:rPr>
        <w:t>E</w:t>
      </w:r>
      <w:r w:rsidR="00AE1989" w:rsidRPr="000C00C7">
        <w:rPr>
          <w:rFonts w:ascii="Calibri" w:hAnsi="Calibri" w:cs="Calibri"/>
          <w:sz w:val="22"/>
          <w:szCs w:val="22"/>
          <w:lang w:val="en-US"/>
        </w:rPr>
        <w:t>sri</w:t>
      </w:r>
      <w:proofErr w:type="spellEnd"/>
      <w:r w:rsidR="006946E6" w:rsidRPr="000C00C7">
        <w:rPr>
          <w:rFonts w:ascii="Calibri" w:hAnsi="Calibri" w:cs="Calibri"/>
          <w:sz w:val="22"/>
          <w:szCs w:val="22"/>
          <w:lang w:val="en-US"/>
        </w:rPr>
        <w:t xml:space="preserve">; </w:t>
      </w:r>
      <w:r w:rsidR="00C530A8" w:rsidRPr="000C00C7">
        <w:rPr>
          <w:rFonts w:ascii="Calibri" w:hAnsi="Calibri" w:cs="Calibri"/>
          <w:sz w:val="22"/>
          <w:szCs w:val="22"/>
          <w:lang w:val="en-US"/>
        </w:rPr>
        <w:t xml:space="preserve">European Marine Observation and Data Network </w:t>
      </w:r>
      <w:r w:rsidR="00770DF3" w:rsidRPr="000C00C7">
        <w:rPr>
          <w:rFonts w:ascii="Calibri" w:hAnsi="Calibri" w:cs="Calibri"/>
          <w:sz w:val="22"/>
          <w:szCs w:val="22"/>
          <w:lang w:val="en-US"/>
        </w:rPr>
        <w:t>-</w:t>
      </w:r>
      <w:r w:rsidR="006946E6" w:rsidRPr="000C00C7">
        <w:rPr>
          <w:rFonts w:ascii="Calibri" w:hAnsi="Calibri" w:cs="Calibri"/>
          <w:sz w:val="22"/>
          <w:szCs w:val="22"/>
          <w:lang w:val="en-US"/>
        </w:rPr>
        <w:t xml:space="preserve"> Dr. Thie</w:t>
      </w:r>
      <w:r w:rsidR="007F7472" w:rsidRPr="000C00C7">
        <w:rPr>
          <w:rFonts w:ascii="Calibri" w:hAnsi="Calibri" w:cs="Calibri"/>
          <w:sz w:val="22"/>
          <w:szCs w:val="22"/>
          <w:lang w:val="en-US"/>
        </w:rPr>
        <w:t>r</w:t>
      </w:r>
      <w:r w:rsidR="006946E6" w:rsidRPr="000C00C7">
        <w:rPr>
          <w:rFonts w:ascii="Calibri" w:hAnsi="Calibri" w:cs="Calibri"/>
          <w:sz w:val="22"/>
          <w:szCs w:val="22"/>
          <w:lang w:val="en-US"/>
        </w:rPr>
        <w:t xml:space="preserve">ry Schmitt, </w:t>
      </w:r>
      <w:proofErr w:type="spellStart"/>
      <w:r w:rsidR="006946E6" w:rsidRPr="000C00C7">
        <w:rPr>
          <w:rFonts w:ascii="Calibri" w:hAnsi="Calibri" w:cs="Calibri"/>
          <w:sz w:val="22"/>
          <w:szCs w:val="22"/>
          <w:lang w:val="en-US"/>
        </w:rPr>
        <w:t>Shom</w:t>
      </w:r>
      <w:proofErr w:type="spellEnd"/>
      <w:r w:rsidR="006946E6" w:rsidRPr="000C00C7">
        <w:rPr>
          <w:rFonts w:ascii="Calibri" w:hAnsi="Calibri" w:cs="Calibri"/>
          <w:sz w:val="22"/>
          <w:szCs w:val="22"/>
          <w:lang w:val="en-US"/>
        </w:rPr>
        <w:t xml:space="preserve">, &amp; </w:t>
      </w:r>
      <w:r w:rsidR="002C705C" w:rsidRPr="000C00C7">
        <w:rPr>
          <w:rFonts w:ascii="Calibri" w:hAnsi="Calibri" w:cs="Calibri"/>
          <w:sz w:val="22"/>
          <w:szCs w:val="22"/>
          <w:lang w:val="en-US"/>
        </w:rPr>
        <w:t xml:space="preserve">Dr. </w:t>
      </w:r>
      <w:proofErr w:type="spellStart"/>
      <w:r w:rsidR="006946E6" w:rsidRPr="000C00C7">
        <w:rPr>
          <w:rFonts w:ascii="Calibri" w:hAnsi="Calibri" w:cs="Calibri"/>
          <w:sz w:val="22"/>
          <w:szCs w:val="22"/>
          <w:lang w:val="en-US"/>
        </w:rPr>
        <w:t>Leendert</w:t>
      </w:r>
      <w:proofErr w:type="spellEnd"/>
      <w:r w:rsidR="006946E6" w:rsidRPr="000C00C7">
        <w:rPr>
          <w:rFonts w:ascii="Calibri" w:hAnsi="Calibri" w:cs="Calibri"/>
          <w:sz w:val="22"/>
          <w:szCs w:val="22"/>
          <w:lang w:val="en-US"/>
        </w:rPr>
        <w:t xml:space="preserve"> </w:t>
      </w:r>
      <w:proofErr w:type="spellStart"/>
      <w:r w:rsidR="006946E6" w:rsidRPr="000C00C7">
        <w:rPr>
          <w:rFonts w:ascii="Calibri" w:hAnsi="Calibri" w:cs="Calibri"/>
          <w:sz w:val="22"/>
          <w:szCs w:val="22"/>
          <w:lang w:val="en-US"/>
        </w:rPr>
        <w:t>Dorst</w:t>
      </w:r>
      <w:proofErr w:type="spellEnd"/>
      <w:r w:rsidR="006946E6" w:rsidRPr="000C00C7">
        <w:rPr>
          <w:rFonts w:ascii="Calibri" w:hAnsi="Calibri" w:cs="Calibri"/>
          <w:sz w:val="22"/>
          <w:szCs w:val="22"/>
          <w:lang w:val="en-US"/>
        </w:rPr>
        <w:t>, RNLN-NLHS</w:t>
      </w:r>
      <w:r w:rsidR="00133282" w:rsidRPr="000C00C7">
        <w:rPr>
          <w:rFonts w:ascii="Calibri" w:hAnsi="Calibri" w:cs="Calibri"/>
          <w:sz w:val="22"/>
          <w:szCs w:val="22"/>
          <w:lang w:val="en-US"/>
        </w:rPr>
        <w:t>)</w:t>
      </w:r>
      <w:r w:rsidR="001F61D3" w:rsidRPr="000C00C7">
        <w:rPr>
          <w:rFonts w:ascii="Calibri" w:hAnsi="Calibri" w:cs="Calibri"/>
          <w:sz w:val="22"/>
          <w:szCs w:val="22"/>
          <w:lang w:val="en-US"/>
        </w:rPr>
        <w:t>.</w:t>
      </w:r>
    </w:p>
    <w:p w:rsidR="00897B68" w:rsidRPr="000C00C7" w:rsidRDefault="00497012" w:rsidP="00904BE7">
      <w:pPr>
        <w:pStyle w:val="Standard"/>
        <w:spacing w:before="80" w:after="160"/>
        <w:jc w:val="both"/>
        <w:rPr>
          <w:rFonts w:ascii="Calibri" w:eastAsiaTheme="minorHAnsi" w:hAnsi="Calibri" w:cs="Calibri"/>
          <w:kern w:val="0"/>
          <w:sz w:val="22"/>
          <w:szCs w:val="22"/>
          <w:lang w:val="en-US" w:eastAsia="en-US" w:bidi="ar-SA"/>
        </w:rPr>
      </w:pPr>
      <w:r w:rsidRPr="000C00C7">
        <w:rPr>
          <w:rFonts w:asciiTheme="minorHAnsi" w:eastAsiaTheme="minorHAnsi" w:hAnsiTheme="minorHAnsi" w:cstheme="minorBidi"/>
          <w:kern w:val="0"/>
          <w:sz w:val="22"/>
          <w:szCs w:val="22"/>
          <w:lang w:val="en-US" w:eastAsia="en-US" w:bidi="ar-SA"/>
        </w:rPr>
        <w:lastRenderedPageBreak/>
        <w:t>MMSDIWG Chair</w:t>
      </w:r>
      <w:r w:rsidR="001B59D4" w:rsidRPr="000C00C7">
        <w:rPr>
          <w:rFonts w:asciiTheme="minorHAnsi" w:eastAsiaTheme="minorHAnsi" w:hAnsiTheme="minorHAnsi" w:cstheme="minorBidi"/>
          <w:kern w:val="0"/>
          <w:sz w:val="22"/>
          <w:szCs w:val="22"/>
          <w:lang w:val="en-US" w:eastAsia="en-US" w:bidi="ar-SA"/>
        </w:rPr>
        <w:t xml:space="preserve"> </w:t>
      </w:r>
      <w:r w:rsidR="00D5110D" w:rsidRPr="000C00C7">
        <w:rPr>
          <w:rFonts w:asciiTheme="minorHAnsi" w:eastAsiaTheme="minorHAnsi" w:hAnsiTheme="minorHAnsi" w:cstheme="minorBidi"/>
          <w:kern w:val="0"/>
          <w:sz w:val="22"/>
          <w:szCs w:val="22"/>
          <w:lang w:val="en-US" w:eastAsia="en-US" w:bidi="ar-SA"/>
        </w:rPr>
        <w:t xml:space="preserve">gave </w:t>
      </w:r>
      <w:r w:rsidR="00AC57A9" w:rsidRPr="000C00C7">
        <w:rPr>
          <w:rFonts w:asciiTheme="minorHAnsi" w:eastAsiaTheme="minorHAnsi" w:hAnsiTheme="minorHAnsi" w:cstheme="minorBidi"/>
          <w:kern w:val="0"/>
          <w:sz w:val="22"/>
          <w:szCs w:val="22"/>
          <w:lang w:val="en-US" w:eastAsia="en-US" w:bidi="ar-SA"/>
        </w:rPr>
        <w:t>an</w:t>
      </w:r>
      <w:r w:rsidR="00D5110D" w:rsidRPr="000C00C7">
        <w:rPr>
          <w:rFonts w:asciiTheme="minorHAnsi" w:eastAsiaTheme="minorHAnsi" w:hAnsiTheme="minorHAnsi" w:cstheme="minorBidi"/>
          <w:kern w:val="0"/>
          <w:sz w:val="22"/>
          <w:szCs w:val="22"/>
          <w:lang w:val="en-US" w:eastAsia="en-US" w:bidi="ar-SA"/>
        </w:rPr>
        <w:t xml:space="preserve"> overview of</w:t>
      </w:r>
      <w:r w:rsidR="001B59D4" w:rsidRPr="000C00C7">
        <w:rPr>
          <w:rFonts w:asciiTheme="minorHAnsi" w:eastAsiaTheme="minorHAnsi" w:hAnsiTheme="minorHAnsi" w:cstheme="minorBidi"/>
          <w:kern w:val="0"/>
          <w:sz w:val="22"/>
          <w:szCs w:val="22"/>
          <w:lang w:val="en-US" w:eastAsia="en-US" w:bidi="ar-SA"/>
        </w:rPr>
        <w:t xml:space="preserve"> the status of the MMSDIWG Actions</w:t>
      </w:r>
      <w:r w:rsidR="00AC57A9" w:rsidRPr="000C00C7">
        <w:rPr>
          <w:rFonts w:asciiTheme="minorHAnsi" w:eastAsiaTheme="minorHAnsi" w:hAnsiTheme="minorHAnsi" w:cstheme="minorBidi"/>
          <w:kern w:val="0"/>
          <w:sz w:val="22"/>
          <w:szCs w:val="22"/>
          <w:lang w:val="en-US" w:eastAsia="en-US" w:bidi="ar-SA"/>
        </w:rPr>
        <w:t>,</w:t>
      </w:r>
      <w:r w:rsidR="00162F15" w:rsidRPr="000C00C7">
        <w:rPr>
          <w:rFonts w:asciiTheme="minorHAnsi" w:eastAsiaTheme="minorHAnsi" w:hAnsiTheme="minorHAnsi" w:cstheme="minorBidi"/>
          <w:kern w:val="0"/>
          <w:sz w:val="22"/>
          <w:szCs w:val="22"/>
          <w:lang w:val="en-US" w:eastAsia="en-US" w:bidi="ar-SA"/>
        </w:rPr>
        <w:t xml:space="preserve"> and</w:t>
      </w:r>
      <w:r w:rsidR="00AC57A9" w:rsidRPr="000C00C7">
        <w:rPr>
          <w:rFonts w:asciiTheme="minorHAnsi" w:eastAsiaTheme="minorHAnsi" w:hAnsiTheme="minorHAnsi" w:cstheme="minorBidi"/>
          <w:kern w:val="0"/>
          <w:sz w:val="22"/>
          <w:szCs w:val="22"/>
          <w:lang w:val="en-US" w:eastAsia="en-US" w:bidi="ar-SA"/>
        </w:rPr>
        <w:t xml:space="preserve"> </w:t>
      </w:r>
      <w:r w:rsidR="00377173">
        <w:rPr>
          <w:rFonts w:asciiTheme="minorHAnsi" w:eastAsiaTheme="minorHAnsi" w:hAnsiTheme="minorHAnsi" w:cstheme="minorBidi"/>
          <w:kern w:val="0"/>
          <w:sz w:val="22"/>
          <w:szCs w:val="22"/>
          <w:lang w:val="en-US" w:eastAsia="en-US" w:bidi="ar-SA"/>
        </w:rPr>
        <w:t>introduced</w:t>
      </w:r>
      <w:r w:rsidR="00AC57A9" w:rsidRPr="000C00C7">
        <w:rPr>
          <w:rFonts w:asciiTheme="minorHAnsi" w:eastAsiaTheme="minorHAnsi" w:hAnsiTheme="minorHAnsi" w:cstheme="minorBidi"/>
          <w:kern w:val="0"/>
          <w:sz w:val="22"/>
          <w:szCs w:val="22"/>
          <w:lang w:val="en-US" w:eastAsia="en-US" w:bidi="ar-SA"/>
        </w:rPr>
        <w:t xml:space="preserve"> the </w:t>
      </w:r>
      <w:r w:rsidR="0020052E" w:rsidRPr="000C00C7">
        <w:rPr>
          <w:rFonts w:asciiTheme="minorHAnsi" w:eastAsiaTheme="minorHAnsi" w:hAnsiTheme="minorHAnsi" w:cstheme="minorBidi"/>
          <w:kern w:val="0"/>
          <w:sz w:val="22"/>
          <w:szCs w:val="22"/>
          <w:lang w:val="en-US" w:eastAsia="en-US" w:bidi="ar-SA"/>
        </w:rPr>
        <w:t>future direction of the</w:t>
      </w:r>
      <w:r w:rsidR="00162F15" w:rsidRPr="000C00C7">
        <w:rPr>
          <w:rFonts w:asciiTheme="minorHAnsi" w:eastAsiaTheme="minorHAnsi" w:hAnsiTheme="minorHAnsi" w:cstheme="minorBidi"/>
          <w:kern w:val="0"/>
          <w:sz w:val="22"/>
          <w:szCs w:val="22"/>
          <w:lang w:val="en-US" w:eastAsia="en-US" w:bidi="ar-SA"/>
        </w:rPr>
        <w:t xml:space="preserve"> Working Group and</w:t>
      </w:r>
      <w:r w:rsidR="0020052E" w:rsidRPr="000C00C7">
        <w:rPr>
          <w:rFonts w:asciiTheme="minorHAnsi" w:eastAsiaTheme="minorHAnsi" w:hAnsiTheme="minorHAnsi" w:cstheme="minorBidi"/>
          <w:kern w:val="0"/>
          <w:sz w:val="22"/>
          <w:szCs w:val="22"/>
          <w:lang w:val="en-US" w:eastAsia="en-US" w:bidi="ar-SA"/>
        </w:rPr>
        <w:t xml:space="preserve"> </w:t>
      </w:r>
      <w:r w:rsidR="00162F15" w:rsidRPr="000C00C7">
        <w:rPr>
          <w:rFonts w:asciiTheme="minorHAnsi" w:eastAsiaTheme="minorHAnsi" w:hAnsiTheme="minorHAnsi" w:cstheme="minorBidi"/>
          <w:kern w:val="0"/>
          <w:sz w:val="22"/>
          <w:szCs w:val="22"/>
          <w:lang w:val="en-US" w:eastAsia="en-US" w:bidi="ar-SA"/>
        </w:rPr>
        <w:t>its</w:t>
      </w:r>
      <w:r w:rsidR="0020052E" w:rsidRPr="000C00C7">
        <w:rPr>
          <w:rFonts w:asciiTheme="minorHAnsi" w:eastAsiaTheme="minorHAnsi" w:hAnsiTheme="minorHAnsi" w:cstheme="minorBidi"/>
          <w:kern w:val="0"/>
          <w:sz w:val="22"/>
          <w:szCs w:val="22"/>
          <w:lang w:val="en-US" w:eastAsia="en-US" w:bidi="ar-SA"/>
        </w:rPr>
        <w:t xml:space="preserve"> </w:t>
      </w:r>
      <w:r w:rsidR="008A5C0F" w:rsidRPr="000C00C7">
        <w:rPr>
          <w:rFonts w:ascii="Calibri" w:hAnsi="Calibri" w:cs="Calibri"/>
          <w:sz w:val="22"/>
          <w:szCs w:val="22"/>
          <w:lang w:val="en-US"/>
        </w:rPr>
        <w:t>Work</w:t>
      </w:r>
      <w:r w:rsidR="00D77414">
        <w:rPr>
          <w:rFonts w:ascii="Calibri" w:hAnsi="Calibri" w:cs="Calibri"/>
          <w:sz w:val="22"/>
          <w:szCs w:val="22"/>
          <w:lang w:val="en-US"/>
        </w:rPr>
        <w:t xml:space="preserve"> P</w:t>
      </w:r>
      <w:r w:rsidR="008A5C0F" w:rsidRPr="000C00C7">
        <w:rPr>
          <w:rFonts w:ascii="Calibri" w:hAnsi="Calibri" w:cs="Calibri"/>
          <w:sz w:val="22"/>
          <w:szCs w:val="22"/>
          <w:lang w:val="en-US"/>
        </w:rPr>
        <w:t>lan for 2022</w:t>
      </w:r>
      <w:r w:rsidR="007004CC" w:rsidRPr="000C00C7">
        <w:rPr>
          <w:rFonts w:ascii="Calibri" w:eastAsiaTheme="minorHAnsi" w:hAnsi="Calibri" w:cs="Calibri"/>
          <w:kern w:val="0"/>
          <w:sz w:val="22"/>
          <w:szCs w:val="22"/>
          <w:lang w:val="en-US" w:eastAsia="en-US" w:bidi="ar-SA"/>
        </w:rPr>
        <w:t>.</w:t>
      </w:r>
    </w:p>
    <w:p w:rsidR="007004CC" w:rsidRPr="000C00C7" w:rsidRDefault="00A4635B" w:rsidP="00904BE7">
      <w:pPr>
        <w:pStyle w:val="Standard"/>
        <w:spacing w:before="80" w:after="160"/>
        <w:jc w:val="both"/>
        <w:rPr>
          <w:rFonts w:asciiTheme="minorHAnsi" w:eastAsiaTheme="minorHAnsi" w:hAnsiTheme="minorHAnsi" w:cstheme="minorBidi"/>
          <w:kern w:val="0"/>
          <w:sz w:val="22"/>
          <w:szCs w:val="22"/>
          <w:lang w:val="en-US" w:eastAsia="en-US" w:bidi="ar-SA"/>
        </w:rPr>
      </w:pPr>
      <w:r w:rsidRPr="000C00C7">
        <w:rPr>
          <w:rFonts w:asciiTheme="minorHAnsi" w:eastAsiaTheme="minorHAnsi" w:hAnsiTheme="minorHAnsi" w:cstheme="minorBidi"/>
          <w:kern w:val="0"/>
          <w:sz w:val="22"/>
          <w:szCs w:val="22"/>
          <w:lang w:val="en-US" w:eastAsia="en-US" w:bidi="ar-SA"/>
        </w:rPr>
        <w:t>MMSDIWG Chair concluded the presentation of the report requesting the approval of the 2022 MMSDIWG Work</w:t>
      </w:r>
      <w:r w:rsidR="00D77414">
        <w:rPr>
          <w:rFonts w:asciiTheme="minorHAnsi" w:eastAsiaTheme="minorHAnsi" w:hAnsiTheme="minorHAnsi" w:cstheme="minorBidi"/>
          <w:kern w:val="0"/>
          <w:sz w:val="22"/>
          <w:szCs w:val="22"/>
          <w:lang w:val="en-US" w:eastAsia="en-US" w:bidi="ar-SA"/>
        </w:rPr>
        <w:t xml:space="preserve"> P</w:t>
      </w:r>
      <w:r w:rsidRPr="000C00C7">
        <w:rPr>
          <w:rFonts w:asciiTheme="minorHAnsi" w:eastAsiaTheme="minorHAnsi" w:hAnsiTheme="minorHAnsi" w:cstheme="minorBidi"/>
          <w:kern w:val="0"/>
          <w:sz w:val="22"/>
          <w:szCs w:val="22"/>
          <w:lang w:val="en-US" w:eastAsia="en-US" w:bidi="ar-SA"/>
        </w:rPr>
        <w:t>lan and invit</w:t>
      </w:r>
      <w:r w:rsidR="00EA67A4" w:rsidRPr="000C00C7">
        <w:rPr>
          <w:rFonts w:asciiTheme="minorHAnsi" w:eastAsiaTheme="minorHAnsi" w:hAnsiTheme="minorHAnsi" w:cstheme="minorBidi"/>
          <w:kern w:val="0"/>
          <w:sz w:val="22"/>
          <w:szCs w:val="22"/>
          <w:lang w:val="en-US" w:eastAsia="en-US" w:bidi="ar-SA"/>
        </w:rPr>
        <w:t>ing</w:t>
      </w:r>
      <w:r w:rsidRPr="000C00C7">
        <w:rPr>
          <w:rFonts w:asciiTheme="minorHAnsi" w:eastAsiaTheme="minorHAnsi" w:hAnsiTheme="minorHAnsi" w:cstheme="minorBidi"/>
          <w:kern w:val="0"/>
          <w:sz w:val="22"/>
          <w:szCs w:val="22"/>
          <w:lang w:val="en-US" w:eastAsia="en-US" w:bidi="ar-SA"/>
        </w:rPr>
        <w:t xml:space="preserve"> all Members to work with the MMSDIWG to implement the proposed Work</w:t>
      </w:r>
      <w:r w:rsidR="007A2A74">
        <w:rPr>
          <w:rFonts w:asciiTheme="minorHAnsi" w:eastAsiaTheme="minorHAnsi" w:hAnsiTheme="minorHAnsi" w:cstheme="minorBidi"/>
          <w:kern w:val="0"/>
          <w:sz w:val="22"/>
          <w:szCs w:val="22"/>
          <w:lang w:val="en-US" w:eastAsia="en-US" w:bidi="ar-SA"/>
        </w:rPr>
        <w:t xml:space="preserve"> P</w:t>
      </w:r>
      <w:r w:rsidRPr="000C00C7">
        <w:rPr>
          <w:rFonts w:asciiTheme="minorHAnsi" w:eastAsiaTheme="minorHAnsi" w:hAnsiTheme="minorHAnsi" w:cstheme="minorBidi"/>
          <w:kern w:val="0"/>
          <w:sz w:val="22"/>
          <w:szCs w:val="22"/>
          <w:lang w:val="en-US" w:eastAsia="en-US" w:bidi="ar-SA"/>
        </w:rPr>
        <w:t>lan.</w:t>
      </w:r>
    </w:p>
    <w:p w:rsidR="00593C87" w:rsidRPr="000C00C7" w:rsidRDefault="00593C87" w:rsidP="00904BE7">
      <w:pPr>
        <w:spacing w:before="80" w:line="240" w:lineRule="auto"/>
        <w:jc w:val="both"/>
        <w:rPr>
          <w:rFonts w:ascii="Calibri" w:hAnsi="Calibri" w:cs="Calibri"/>
        </w:rPr>
      </w:pPr>
      <w:r w:rsidRPr="000C00C7">
        <w:rPr>
          <w:rFonts w:ascii="Calibri" w:eastAsia="Calibri" w:hAnsi="Calibri" w:cs="Calibri"/>
          <w:color w:val="000000"/>
        </w:rPr>
        <w:t>MACHC Chair thanked Mr. J</w:t>
      </w:r>
      <w:r w:rsidR="003C2638" w:rsidRPr="000C00C7">
        <w:rPr>
          <w:rFonts w:ascii="Calibri" w:eastAsia="Calibri" w:hAnsi="Calibri" w:cs="Calibri"/>
          <w:color w:val="000000"/>
        </w:rPr>
        <w:t>a</w:t>
      </w:r>
      <w:r w:rsidRPr="000C00C7">
        <w:rPr>
          <w:rFonts w:ascii="Calibri" w:eastAsia="Calibri" w:hAnsi="Calibri" w:cs="Calibri"/>
          <w:color w:val="000000"/>
        </w:rPr>
        <w:t>m</w:t>
      </w:r>
      <w:r w:rsidR="003C2638" w:rsidRPr="000C00C7">
        <w:rPr>
          <w:rFonts w:ascii="Calibri" w:eastAsia="Calibri" w:hAnsi="Calibri" w:cs="Calibri"/>
          <w:color w:val="000000"/>
        </w:rPr>
        <w:t>es</w:t>
      </w:r>
      <w:r w:rsidRPr="000C00C7">
        <w:rPr>
          <w:rFonts w:ascii="Calibri" w:eastAsia="Calibri" w:hAnsi="Calibri" w:cs="Calibri"/>
          <w:color w:val="000000"/>
        </w:rPr>
        <w:t xml:space="preserve"> Rogers and noted the report.</w:t>
      </w:r>
      <w:r w:rsidR="007476BB" w:rsidRPr="000C00C7">
        <w:rPr>
          <w:rFonts w:ascii="Calibri" w:eastAsia="Calibri" w:hAnsi="Calibri" w:cs="Calibri"/>
          <w:color w:val="000000"/>
        </w:rPr>
        <w:t xml:space="preserve"> He would </w:t>
      </w:r>
      <w:r w:rsidR="001325A2" w:rsidRPr="000C00C7">
        <w:rPr>
          <w:rFonts w:ascii="Calibri" w:eastAsia="Calibri" w:hAnsi="Calibri" w:cs="Calibri"/>
          <w:color w:val="000000"/>
        </w:rPr>
        <w:t xml:space="preserve">also </w:t>
      </w:r>
      <w:r w:rsidR="007476BB" w:rsidRPr="000C00C7">
        <w:rPr>
          <w:rFonts w:ascii="Calibri" w:eastAsia="Calibri" w:hAnsi="Calibri" w:cs="Calibri"/>
          <w:color w:val="000000"/>
        </w:rPr>
        <w:t>consider</w:t>
      </w:r>
      <w:r w:rsidR="009D4075" w:rsidRPr="000C00C7">
        <w:rPr>
          <w:rFonts w:ascii="Calibri" w:eastAsia="Calibri" w:hAnsi="Calibri" w:cs="Calibri"/>
          <w:color w:val="000000"/>
        </w:rPr>
        <w:t xml:space="preserve"> the </w:t>
      </w:r>
      <w:r w:rsidR="009D4075" w:rsidRPr="000C00C7">
        <w:t>MMSDIWG Work Plan for 2022</w:t>
      </w:r>
      <w:r w:rsidR="007476BB" w:rsidRPr="000C00C7">
        <w:rPr>
          <w:rFonts w:ascii="Calibri" w:eastAsia="Calibri" w:hAnsi="Calibri" w:cs="Calibri"/>
          <w:color w:val="000000"/>
        </w:rPr>
        <w:t xml:space="preserve"> approved </w:t>
      </w:r>
      <w:r w:rsidR="007476BB" w:rsidRPr="000C00C7">
        <w:t>if there were no objections.</w:t>
      </w:r>
    </w:p>
    <w:tbl>
      <w:tblPr>
        <w:tblW w:w="9080" w:type="dxa"/>
        <w:jc w:val="center"/>
        <w:tblCellMar>
          <w:top w:w="100" w:type="dxa"/>
          <w:left w:w="100" w:type="dxa"/>
          <w:bottom w:w="100" w:type="dxa"/>
          <w:right w:w="100" w:type="dxa"/>
        </w:tblCellMar>
        <w:tblLook w:val="04A0" w:firstRow="1" w:lastRow="0" w:firstColumn="1" w:lastColumn="0" w:noHBand="0" w:noVBand="1"/>
      </w:tblPr>
      <w:tblGrid>
        <w:gridCol w:w="1128"/>
        <w:gridCol w:w="7952"/>
      </w:tblGrid>
      <w:tr w:rsidR="00897B68" w:rsidRPr="000C00C7" w:rsidTr="00954B8E">
        <w:trPr>
          <w:trHeight w:val="150"/>
          <w:jc w:val="center"/>
        </w:trPr>
        <w:tc>
          <w:tcPr>
            <w:tcW w:w="1128"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897B68" w:rsidRPr="000C00C7" w:rsidRDefault="000E7D10" w:rsidP="00904BE7">
            <w:pPr>
              <w:pStyle w:val="Standard"/>
              <w:widowControl w:val="0"/>
              <w:rPr>
                <w:sz w:val="22"/>
                <w:szCs w:val="22"/>
                <w:lang w:val="en-US"/>
              </w:rPr>
            </w:pPr>
            <w:r w:rsidRPr="000C00C7">
              <w:rPr>
                <w:rFonts w:asciiTheme="minorHAnsi" w:eastAsiaTheme="minorHAnsi" w:hAnsiTheme="minorHAnsi" w:cstheme="minorBidi"/>
                <w:kern w:val="0"/>
                <w:sz w:val="22"/>
                <w:szCs w:val="22"/>
                <w:lang w:val="en-US" w:eastAsia="en-US" w:bidi="ar-SA"/>
              </w:rPr>
              <w:t>22.8.1.1</w:t>
            </w:r>
          </w:p>
        </w:tc>
        <w:tc>
          <w:tcPr>
            <w:tcW w:w="7952" w:type="dxa"/>
            <w:tcBorders>
              <w:top w:val="single" w:sz="8" w:space="0" w:color="000000"/>
              <w:bottom w:val="single" w:sz="8" w:space="0" w:color="000000"/>
              <w:right w:val="single" w:sz="8" w:space="0" w:color="000000"/>
            </w:tcBorders>
            <w:shd w:val="clear" w:color="auto" w:fill="F9F7F1"/>
          </w:tcPr>
          <w:p w:rsidR="00897B68" w:rsidRPr="000C00C7" w:rsidRDefault="000E7D10" w:rsidP="00904BE7">
            <w:pPr>
              <w:pStyle w:val="Standard"/>
              <w:widowControl w:val="0"/>
              <w:rPr>
                <w:sz w:val="22"/>
                <w:szCs w:val="22"/>
                <w:lang w:val="en-US"/>
              </w:rPr>
            </w:pPr>
            <w:r w:rsidRPr="000C00C7">
              <w:rPr>
                <w:rFonts w:asciiTheme="minorHAnsi" w:eastAsiaTheme="minorHAnsi" w:hAnsiTheme="minorHAnsi" w:cstheme="minorBidi"/>
                <w:kern w:val="0"/>
                <w:sz w:val="22"/>
                <w:szCs w:val="22"/>
                <w:lang w:val="en-US" w:eastAsia="en-US" w:bidi="ar-SA"/>
              </w:rPr>
              <w:t>Decision: Noted the MMSDIWG Report.</w:t>
            </w:r>
          </w:p>
        </w:tc>
      </w:tr>
    </w:tbl>
    <w:p w:rsidR="003710E3" w:rsidRPr="000C00C7" w:rsidRDefault="003710E3" w:rsidP="00904BE7">
      <w:pPr>
        <w:pStyle w:val="Standard"/>
        <w:spacing w:before="80" w:after="160"/>
        <w:jc w:val="both"/>
        <w:rPr>
          <w:rFonts w:asciiTheme="minorHAnsi" w:eastAsiaTheme="minorHAnsi" w:hAnsiTheme="minorHAnsi" w:cstheme="minorBidi"/>
          <w:color w:val="000000" w:themeColor="text1"/>
          <w:kern w:val="0"/>
          <w:sz w:val="22"/>
          <w:szCs w:val="22"/>
          <w:lang w:val="en-US" w:eastAsia="en-US" w:bidi="ar-SA"/>
        </w:rPr>
      </w:pPr>
    </w:p>
    <w:p w:rsidR="00897B68" w:rsidRPr="000C00C7" w:rsidRDefault="000E7D10" w:rsidP="00904BE7">
      <w:pPr>
        <w:pStyle w:val="Standard"/>
        <w:spacing w:before="80" w:after="160"/>
        <w:jc w:val="both"/>
        <w:rPr>
          <w:rFonts w:asciiTheme="minorHAnsi" w:eastAsiaTheme="minorHAnsi" w:hAnsiTheme="minorHAnsi" w:cstheme="minorBidi"/>
          <w:color w:val="000000" w:themeColor="text1"/>
          <w:kern w:val="0"/>
          <w:sz w:val="22"/>
          <w:szCs w:val="22"/>
          <w:lang w:val="en-US" w:eastAsia="en-US" w:bidi="ar-SA"/>
        </w:rPr>
      </w:pPr>
      <w:r w:rsidRPr="000C00C7">
        <w:rPr>
          <w:rFonts w:asciiTheme="minorHAnsi" w:eastAsiaTheme="minorHAnsi" w:hAnsiTheme="minorHAnsi" w:cstheme="minorBidi"/>
          <w:color w:val="000000" w:themeColor="text1"/>
          <w:kern w:val="0"/>
          <w:sz w:val="22"/>
          <w:szCs w:val="22"/>
          <w:lang w:val="en-US" w:eastAsia="en-US" w:bidi="ar-SA"/>
        </w:rPr>
        <w:t xml:space="preserve">Ms. Kathryn </w:t>
      </w:r>
      <w:proofErr w:type="spellStart"/>
      <w:r w:rsidRPr="000C00C7">
        <w:rPr>
          <w:rFonts w:asciiTheme="minorHAnsi" w:eastAsiaTheme="minorHAnsi" w:hAnsiTheme="minorHAnsi" w:cstheme="minorBidi"/>
          <w:color w:val="000000" w:themeColor="text1"/>
          <w:kern w:val="0"/>
          <w:sz w:val="22"/>
          <w:szCs w:val="22"/>
          <w:lang w:val="en-US" w:eastAsia="en-US" w:bidi="ar-SA"/>
        </w:rPr>
        <w:t>Ries</w:t>
      </w:r>
      <w:proofErr w:type="spellEnd"/>
      <w:r w:rsidRPr="000C00C7">
        <w:rPr>
          <w:rFonts w:asciiTheme="minorHAnsi" w:eastAsiaTheme="minorHAnsi" w:hAnsiTheme="minorHAnsi" w:cstheme="minorBidi"/>
          <w:color w:val="000000" w:themeColor="text1"/>
          <w:kern w:val="0"/>
          <w:sz w:val="22"/>
          <w:szCs w:val="22"/>
          <w:lang w:val="en-US" w:eastAsia="en-US" w:bidi="ar-SA"/>
        </w:rPr>
        <w:t xml:space="preserve"> </w:t>
      </w:r>
      <w:r w:rsidR="006C3641" w:rsidRPr="000C00C7">
        <w:rPr>
          <w:rFonts w:asciiTheme="minorHAnsi" w:eastAsiaTheme="minorHAnsi" w:hAnsiTheme="minorHAnsi" w:cstheme="minorBidi"/>
          <w:color w:val="000000" w:themeColor="text1"/>
          <w:kern w:val="0"/>
          <w:sz w:val="22"/>
          <w:szCs w:val="22"/>
          <w:lang w:val="en-US" w:eastAsia="en-US" w:bidi="ar-SA"/>
        </w:rPr>
        <w:t>of</w:t>
      </w:r>
      <w:r w:rsidRPr="000C00C7">
        <w:rPr>
          <w:rFonts w:asciiTheme="minorHAnsi" w:eastAsiaTheme="minorHAnsi" w:hAnsiTheme="minorHAnsi" w:cstheme="minorBidi"/>
          <w:color w:val="000000" w:themeColor="text1"/>
          <w:kern w:val="0"/>
          <w:sz w:val="22"/>
          <w:szCs w:val="22"/>
          <w:lang w:val="en-US" w:eastAsia="en-US" w:bidi="ar-SA"/>
        </w:rPr>
        <w:t xml:space="preserve"> </w:t>
      </w:r>
      <w:r w:rsidR="00B81814" w:rsidRPr="000C00C7">
        <w:rPr>
          <w:rFonts w:asciiTheme="minorHAnsi" w:eastAsiaTheme="minorHAnsi" w:hAnsiTheme="minorHAnsi" w:cstheme="minorBidi"/>
          <w:color w:val="000000" w:themeColor="text1"/>
          <w:kern w:val="0"/>
          <w:sz w:val="22"/>
          <w:szCs w:val="22"/>
          <w:lang w:val="en-US" w:eastAsia="en-US" w:bidi="ar-SA"/>
        </w:rPr>
        <w:t xml:space="preserve">the </w:t>
      </w:r>
      <w:r w:rsidR="006742A8" w:rsidRPr="000C00C7">
        <w:rPr>
          <w:rFonts w:asciiTheme="minorHAnsi" w:eastAsiaTheme="minorHAnsi" w:hAnsiTheme="minorHAnsi" w:cstheme="minorBidi"/>
          <w:color w:val="000000" w:themeColor="text1"/>
          <w:kern w:val="0"/>
          <w:sz w:val="22"/>
          <w:szCs w:val="22"/>
          <w:lang w:val="en-US" w:eastAsia="en-US" w:bidi="ar-SA"/>
        </w:rPr>
        <w:t xml:space="preserve">NOAA’s </w:t>
      </w:r>
      <w:r w:rsidRPr="000C00C7">
        <w:rPr>
          <w:rFonts w:asciiTheme="minorHAnsi" w:eastAsiaTheme="minorHAnsi" w:hAnsiTheme="minorHAnsi" w:cstheme="minorBidi"/>
          <w:color w:val="000000" w:themeColor="text1"/>
          <w:kern w:val="0"/>
          <w:sz w:val="22"/>
          <w:szCs w:val="22"/>
          <w:lang w:val="en-US" w:eastAsia="en-US" w:bidi="ar-SA"/>
        </w:rPr>
        <w:t>O</w:t>
      </w:r>
      <w:r w:rsidR="00B81814" w:rsidRPr="000C00C7">
        <w:rPr>
          <w:rFonts w:asciiTheme="minorHAnsi" w:eastAsiaTheme="minorHAnsi" w:hAnsiTheme="minorHAnsi" w:cstheme="minorBidi"/>
          <w:color w:val="000000" w:themeColor="text1"/>
          <w:kern w:val="0"/>
          <w:sz w:val="22"/>
          <w:szCs w:val="22"/>
          <w:lang w:val="en-US" w:eastAsia="en-US" w:bidi="ar-SA"/>
        </w:rPr>
        <w:t xml:space="preserve">ffice of </w:t>
      </w:r>
      <w:r w:rsidRPr="000C00C7">
        <w:rPr>
          <w:rFonts w:asciiTheme="minorHAnsi" w:eastAsiaTheme="minorHAnsi" w:hAnsiTheme="minorHAnsi" w:cstheme="minorBidi"/>
          <w:color w:val="000000" w:themeColor="text1"/>
          <w:kern w:val="0"/>
          <w:sz w:val="22"/>
          <w:szCs w:val="22"/>
          <w:lang w:val="en-US" w:eastAsia="en-US" w:bidi="ar-SA"/>
        </w:rPr>
        <w:t>C</w:t>
      </w:r>
      <w:r w:rsidR="00B81814" w:rsidRPr="000C00C7">
        <w:rPr>
          <w:rFonts w:asciiTheme="minorHAnsi" w:eastAsiaTheme="minorHAnsi" w:hAnsiTheme="minorHAnsi" w:cstheme="minorBidi"/>
          <w:color w:val="000000" w:themeColor="text1"/>
          <w:kern w:val="0"/>
          <w:sz w:val="22"/>
          <w:szCs w:val="22"/>
          <w:lang w:val="en-US" w:eastAsia="en-US" w:bidi="ar-SA"/>
        </w:rPr>
        <w:t xml:space="preserve">oast </w:t>
      </w:r>
      <w:r w:rsidRPr="000C00C7">
        <w:rPr>
          <w:rFonts w:asciiTheme="minorHAnsi" w:eastAsiaTheme="minorHAnsi" w:hAnsiTheme="minorHAnsi" w:cstheme="minorBidi"/>
          <w:color w:val="000000" w:themeColor="text1"/>
          <w:kern w:val="0"/>
          <w:sz w:val="22"/>
          <w:szCs w:val="22"/>
          <w:lang w:val="en-US" w:eastAsia="en-US" w:bidi="ar-SA"/>
        </w:rPr>
        <w:t>S</w:t>
      </w:r>
      <w:r w:rsidR="00B81814" w:rsidRPr="000C00C7">
        <w:rPr>
          <w:rFonts w:asciiTheme="minorHAnsi" w:eastAsiaTheme="minorHAnsi" w:hAnsiTheme="minorHAnsi" w:cstheme="minorBidi"/>
          <w:color w:val="000000" w:themeColor="text1"/>
          <w:kern w:val="0"/>
          <w:sz w:val="22"/>
          <w:szCs w:val="22"/>
          <w:lang w:val="en-US" w:eastAsia="en-US" w:bidi="ar-SA"/>
        </w:rPr>
        <w:t>urvey</w:t>
      </w:r>
      <w:r w:rsidRPr="000C00C7">
        <w:rPr>
          <w:rFonts w:asciiTheme="minorHAnsi" w:eastAsiaTheme="minorHAnsi" w:hAnsiTheme="minorHAnsi" w:cstheme="minorBidi"/>
          <w:color w:val="000000" w:themeColor="text1"/>
          <w:kern w:val="0"/>
          <w:sz w:val="22"/>
          <w:szCs w:val="22"/>
          <w:lang w:val="en-US" w:eastAsia="en-US" w:bidi="ar-SA"/>
        </w:rPr>
        <w:t xml:space="preserve"> </w:t>
      </w:r>
      <w:r w:rsidR="006742A8" w:rsidRPr="000C00C7">
        <w:rPr>
          <w:rFonts w:asciiTheme="minorHAnsi" w:eastAsiaTheme="minorHAnsi" w:hAnsiTheme="minorHAnsi" w:cstheme="minorBidi"/>
          <w:color w:val="000000" w:themeColor="text1"/>
          <w:kern w:val="0"/>
          <w:sz w:val="22"/>
          <w:szCs w:val="22"/>
          <w:lang w:val="en-US" w:eastAsia="en-US" w:bidi="ar-SA"/>
        </w:rPr>
        <w:t xml:space="preserve">(OCS/NOAA) </w:t>
      </w:r>
      <w:r w:rsidR="007118AD" w:rsidRPr="000C00C7">
        <w:rPr>
          <w:rFonts w:asciiTheme="minorHAnsi" w:eastAsiaTheme="minorHAnsi" w:hAnsiTheme="minorHAnsi" w:cstheme="minorBidi"/>
          <w:color w:val="000000" w:themeColor="text1"/>
          <w:kern w:val="0"/>
          <w:sz w:val="22"/>
          <w:szCs w:val="22"/>
          <w:lang w:val="en-US" w:eastAsia="en-US" w:bidi="ar-SA"/>
        </w:rPr>
        <w:t>requested the floor</w:t>
      </w:r>
      <w:r w:rsidR="00CF537B" w:rsidRPr="000C00C7">
        <w:rPr>
          <w:rFonts w:asciiTheme="minorHAnsi" w:eastAsiaTheme="minorHAnsi" w:hAnsiTheme="minorHAnsi" w:cstheme="minorBidi"/>
          <w:color w:val="000000" w:themeColor="text1"/>
          <w:kern w:val="0"/>
          <w:sz w:val="22"/>
          <w:szCs w:val="22"/>
          <w:lang w:val="en-US" w:eastAsia="en-US" w:bidi="ar-SA"/>
        </w:rPr>
        <w:t xml:space="preserve">, congratulated the MMSDIWG Chair for the accomplishments </w:t>
      </w:r>
      <w:r w:rsidR="00147E06" w:rsidRPr="000C00C7">
        <w:rPr>
          <w:rFonts w:asciiTheme="minorHAnsi" w:eastAsiaTheme="minorHAnsi" w:hAnsiTheme="minorHAnsi" w:cstheme="minorBidi"/>
          <w:color w:val="000000" w:themeColor="text1"/>
          <w:kern w:val="0"/>
          <w:sz w:val="22"/>
          <w:szCs w:val="22"/>
          <w:lang w:val="en-US" w:eastAsia="en-US" w:bidi="ar-SA"/>
        </w:rPr>
        <w:t xml:space="preserve">of the Working Group so far </w:t>
      </w:r>
      <w:r w:rsidR="00CF537B" w:rsidRPr="000C00C7">
        <w:rPr>
          <w:rFonts w:asciiTheme="minorHAnsi" w:eastAsiaTheme="minorHAnsi" w:hAnsiTheme="minorHAnsi" w:cstheme="minorBidi"/>
          <w:color w:val="000000" w:themeColor="text1"/>
          <w:kern w:val="0"/>
          <w:sz w:val="22"/>
          <w:szCs w:val="22"/>
          <w:lang w:val="en-US" w:eastAsia="en-US" w:bidi="ar-SA"/>
        </w:rPr>
        <w:t xml:space="preserve">and </w:t>
      </w:r>
      <w:r w:rsidRPr="000C00C7">
        <w:rPr>
          <w:rFonts w:asciiTheme="minorHAnsi" w:eastAsiaTheme="minorHAnsi" w:hAnsiTheme="minorHAnsi" w:cstheme="minorBidi"/>
          <w:color w:val="000000" w:themeColor="text1"/>
          <w:kern w:val="0"/>
          <w:sz w:val="22"/>
          <w:szCs w:val="22"/>
          <w:lang w:val="en-US" w:eastAsia="en-US" w:bidi="ar-SA"/>
        </w:rPr>
        <w:t xml:space="preserve">asked </w:t>
      </w:r>
      <w:r w:rsidR="00836583" w:rsidRPr="000C00C7">
        <w:rPr>
          <w:rFonts w:asciiTheme="minorHAnsi" w:eastAsiaTheme="minorHAnsi" w:hAnsiTheme="minorHAnsi" w:cstheme="minorBidi"/>
          <w:color w:val="000000" w:themeColor="text1"/>
          <w:kern w:val="0"/>
          <w:sz w:val="22"/>
          <w:szCs w:val="22"/>
          <w:lang w:val="en-US" w:eastAsia="en-US" w:bidi="ar-SA"/>
        </w:rPr>
        <w:t>how</w:t>
      </w:r>
      <w:r w:rsidRPr="000C00C7">
        <w:rPr>
          <w:rFonts w:asciiTheme="minorHAnsi" w:eastAsiaTheme="minorHAnsi" w:hAnsiTheme="minorHAnsi" w:cstheme="minorBidi"/>
          <w:color w:val="000000" w:themeColor="text1"/>
          <w:kern w:val="0"/>
          <w:sz w:val="22"/>
          <w:szCs w:val="22"/>
          <w:lang w:val="en-US" w:eastAsia="en-US" w:bidi="ar-SA"/>
        </w:rPr>
        <w:t xml:space="preserve"> the </w:t>
      </w:r>
      <w:r w:rsidR="00CE1C29" w:rsidRPr="000C00C7">
        <w:rPr>
          <w:rFonts w:asciiTheme="minorHAnsi" w:eastAsiaTheme="minorHAnsi" w:hAnsiTheme="minorHAnsi" w:cstheme="minorBidi"/>
          <w:color w:val="000000" w:themeColor="text1"/>
          <w:kern w:val="0"/>
          <w:sz w:val="22"/>
          <w:szCs w:val="22"/>
          <w:lang w:val="en-US" w:eastAsia="en-US" w:bidi="ar-SA"/>
        </w:rPr>
        <w:t xml:space="preserve">bathymetric data </w:t>
      </w:r>
      <w:r w:rsidRPr="000C00C7">
        <w:rPr>
          <w:rFonts w:asciiTheme="minorHAnsi" w:eastAsiaTheme="minorHAnsi" w:hAnsiTheme="minorHAnsi" w:cstheme="minorBidi"/>
          <w:color w:val="000000" w:themeColor="text1"/>
          <w:kern w:val="0"/>
          <w:sz w:val="22"/>
          <w:szCs w:val="22"/>
          <w:lang w:val="en-US" w:eastAsia="en-US" w:bidi="ar-SA"/>
        </w:rPr>
        <w:t>protocol</w:t>
      </w:r>
      <w:r w:rsidR="001C5E06" w:rsidRPr="000C00C7">
        <w:rPr>
          <w:rFonts w:asciiTheme="minorHAnsi" w:eastAsiaTheme="minorHAnsi" w:hAnsiTheme="minorHAnsi" w:cstheme="minorBidi"/>
          <w:color w:val="000000" w:themeColor="text1"/>
          <w:kern w:val="0"/>
          <w:sz w:val="22"/>
          <w:szCs w:val="22"/>
          <w:lang w:val="en-US" w:eastAsia="en-US" w:bidi="ar-SA"/>
        </w:rPr>
        <w:t>s</w:t>
      </w:r>
      <w:r w:rsidRPr="000C00C7">
        <w:rPr>
          <w:rFonts w:asciiTheme="minorHAnsi" w:eastAsiaTheme="minorHAnsi" w:hAnsiTheme="minorHAnsi" w:cstheme="minorBidi"/>
          <w:color w:val="000000" w:themeColor="text1"/>
          <w:kern w:val="0"/>
          <w:sz w:val="22"/>
          <w:szCs w:val="22"/>
          <w:lang w:val="en-US" w:eastAsia="en-US" w:bidi="ar-SA"/>
        </w:rPr>
        <w:t xml:space="preserve"> </w:t>
      </w:r>
      <w:r w:rsidR="00836583" w:rsidRPr="000C00C7">
        <w:rPr>
          <w:rFonts w:asciiTheme="minorHAnsi" w:eastAsiaTheme="minorHAnsi" w:hAnsiTheme="minorHAnsi" w:cstheme="minorBidi"/>
          <w:color w:val="000000" w:themeColor="text1"/>
          <w:kern w:val="0"/>
          <w:sz w:val="22"/>
          <w:szCs w:val="22"/>
          <w:lang w:val="en-US" w:eastAsia="en-US" w:bidi="ar-SA"/>
        </w:rPr>
        <w:t xml:space="preserve">would be shared with other partners </w:t>
      </w:r>
      <w:r w:rsidR="00E93948" w:rsidRPr="000C00C7">
        <w:rPr>
          <w:rFonts w:asciiTheme="minorHAnsi" w:eastAsiaTheme="minorHAnsi" w:hAnsiTheme="minorHAnsi" w:cstheme="minorBidi"/>
          <w:color w:val="000000" w:themeColor="text1"/>
          <w:kern w:val="0"/>
          <w:sz w:val="22"/>
          <w:szCs w:val="22"/>
          <w:lang w:val="en-US" w:eastAsia="en-US" w:bidi="ar-SA"/>
        </w:rPr>
        <w:t>in</w:t>
      </w:r>
      <w:r w:rsidR="00836583" w:rsidRPr="000C00C7">
        <w:rPr>
          <w:rFonts w:asciiTheme="minorHAnsi" w:eastAsiaTheme="minorHAnsi" w:hAnsiTheme="minorHAnsi" w:cstheme="minorBidi"/>
          <w:color w:val="000000" w:themeColor="text1"/>
          <w:kern w:val="0"/>
          <w:sz w:val="22"/>
          <w:szCs w:val="22"/>
          <w:lang w:val="en-US" w:eastAsia="en-US" w:bidi="ar-SA"/>
        </w:rPr>
        <w:t xml:space="preserve"> the region. She gave an example of </w:t>
      </w:r>
      <w:r w:rsidR="00C9321A" w:rsidRPr="000C00C7">
        <w:rPr>
          <w:rFonts w:asciiTheme="minorHAnsi" w:eastAsiaTheme="minorHAnsi" w:hAnsiTheme="minorHAnsi" w:cstheme="minorBidi"/>
          <w:color w:val="000000" w:themeColor="text1"/>
          <w:kern w:val="0"/>
          <w:sz w:val="22"/>
          <w:szCs w:val="22"/>
          <w:lang w:val="en-US" w:eastAsia="en-US" w:bidi="ar-SA"/>
        </w:rPr>
        <w:t xml:space="preserve">Caribbean Disaster Emergency Management Agency </w:t>
      </w:r>
      <w:r w:rsidR="00172799" w:rsidRPr="000C00C7">
        <w:rPr>
          <w:rFonts w:asciiTheme="minorHAnsi" w:eastAsiaTheme="minorHAnsi" w:hAnsiTheme="minorHAnsi" w:cstheme="minorBidi"/>
          <w:color w:val="000000" w:themeColor="text1"/>
          <w:kern w:val="0"/>
          <w:sz w:val="22"/>
          <w:szCs w:val="22"/>
          <w:lang w:val="en-US" w:eastAsia="en-US" w:bidi="ar-SA"/>
        </w:rPr>
        <w:t>(</w:t>
      </w:r>
      <w:r w:rsidR="00836583" w:rsidRPr="000C00C7">
        <w:rPr>
          <w:rFonts w:asciiTheme="minorHAnsi" w:eastAsiaTheme="minorHAnsi" w:hAnsiTheme="minorHAnsi" w:cstheme="minorBidi"/>
          <w:color w:val="000000" w:themeColor="text1"/>
          <w:kern w:val="0"/>
          <w:sz w:val="22"/>
          <w:szCs w:val="22"/>
          <w:lang w:val="en-US" w:eastAsia="en-US" w:bidi="ar-SA"/>
        </w:rPr>
        <w:t>CDEMA</w:t>
      </w:r>
      <w:r w:rsidR="00172799" w:rsidRPr="000C00C7">
        <w:rPr>
          <w:rFonts w:asciiTheme="minorHAnsi" w:eastAsiaTheme="minorHAnsi" w:hAnsiTheme="minorHAnsi" w:cstheme="minorBidi"/>
          <w:color w:val="000000" w:themeColor="text1"/>
          <w:kern w:val="0"/>
          <w:sz w:val="22"/>
          <w:szCs w:val="22"/>
          <w:lang w:val="en-US" w:eastAsia="en-US" w:bidi="ar-SA"/>
        </w:rPr>
        <w:t>)</w:t>
      </w:r>
      <w:r w:rsidR="00836583" w:rsidRPr="000C00C7">
        <w:rPr>
          <w:rFonts w:asciiTheme="minorHAnsi" w:eastAsiaTheme="minorHAnsi" w:hAnsiTheme="minorHAnsi" w:cstheme="minorBidi"/>
          <w:color w:val="000000" w:themeColor="text1"/>
          <w:kern w:val="0"/>
          <w:sz w:val="22"/>
          <w:szCs w:val="22"/>
          <w:lang w:val="en-US" w:eastAsia="en-US" w:bidi="ar-SA"/>
        </w:rPr>
        <w:t xml:space="preserve"> that </w:t>
      </w:r>
      <w:r w:rsidR="004C7999" w:rsidRPr="000C00C7">
        <w:rPr>
          <w:rFonts w:asciiTheme="minorHAnsi" w:eastAsiaTheme="minorHAnsi" w:hAnsiTheme="minorHAnsi" w:cstheme="minorBidi"/>
          <w:color w:val="000000" w:themeColor="text1"/>
          <w:kern w:val="0"/>
          <w:sz w:val="22"/>
          <w:szCs w:val="22"/>
          <w:lang w:val="en-US" w:eastAsia="en-US" w:bidi="ar-SA"/>
        </w:rPr>
        <w:t>would have</w:t>
      </w:r>
      <w:r w:rsidR="00836583" w:rsidRPr="000C00C7">
        <w:rPr>
          <w:rFonts w:asciiTheme="minorHAnsi" w:eastAsiaTheme="minorHAnsi" w:hAnsiTheme="minorHAnsi" w:cstheme="minorBidi"/>
          <w:color w:val="000000" w:themeColor="text1"/>
          <w:kern w:val="0"/>
          <w:sz w:val="22"/>
          <w:szCs w:val="22"/>
          <w:lang w:val="en-US" w:eastAsia="en-US" w:bidi="ar-SA"/>
        </w:rPr>
        <w:t xml:space="preserve"> its own</w:t>
      </w:r>
      <w:r w:rsidR="00E93948" w:rsidRPr="000C00C7">
        <w:rPr>
          <w:rFonts w:asciiTheme="minorHAnsi" w:eastAsiaTheme="minorHAnsi" w:hAnsiTheme="minorHAnsi" w:cstheme="minorBidi"/>
          <w:color w:val="000000" w:themeColor="text1"/>
          <w:kern w:val="0"/>
          <w:sz w:val="22"/>
          <w:szCs w:val="22"/>
          <w:lang w:val="en-US" w:eastAsia="en-US" w:bidi="ar-SA"/>
        </w:rPr>
        <w:t xml:space="preserve"> geospatial </w:t>
      </w:r>
      <w:r w:rsidR="0030339B" w:rsidRPr="000C00C7">
        <w:rPr>
          <w:rFonts w:asciiTheme="minorHAnsi" w:eastAsiaTheme="minorHAnsi" w:hAnsiTheme="minorHAnsi" w:cstheme="minorBidi"/>
          <w:color w:val="000000" w:themeColor="text1"/>
          <w:kern w:val="0"/>
          <w:sz w:val="22"/>
          <w:szCs w:val="22"/>
          <w:lang w:val="en-US" w:eastAsia="en-US" w:bidi="ar-SA"/>
        </w:rPr>
        <w:t>database infrastructure</w:t>
      </w:r>
      <w:r w:rsidR="00737DAF" w:rsidRPr="000C00C7">
        <w:rPr>
          <w:rFonts w:asciiTheme="minorHAnsi" w:eastAsiaTheme="minorHAnsi" w:hAnsiTheme="minorHAnsi" w:cstheme="minorBidi"/>
          <w:color w:val="000000" w:themeColor="text1"/>
          <w:kern w:val="0"/>
          <w:sz w:val="22"/>
          <w:szCs w:val="22"/>
          <w:lang w:val="en-US" w:eastAsia="en-US" w:bidi="ar-SA"/>
        </w:rPr>
        <w:t xml:space="preserve"> </w:t>
      </w:r>
      <w:r w:rsidR="007B2A3F" w:rsidRPr="000C00C7">
        <w:rPr>
          <w:rFonts w:asciiTheme="minorHAnsi" w:eastAsiaTheme="minorHAnsi" w:hAnsiTheme="minorHAnsi" w:cstheme="minorBidi"/>
          <w:color w:val="000000" w:themeColor="text1"/>
          <w:kern w:val="0"/>
          <w:sz w:val="22"/>
          <w:szCs w:val="22"/>
          <w:lang w:val="en-US" w:eastAsia="en-US" w:bidi="ar-SA"/>
        </w:rPr>
        <w:t xml:space="preserve">and </w:t>
      </w:r>
      <w:r w:rsidR="00737DAF" w:rsidRPr="000C00C7">
        <w:rPr>
          <w:rFonts w:asciiTheme="minorHAnsi" w:eastAsiaTheme="minorHAnsi" w:hAnsiTheme="minorHAnsi" w:cstheme="minorBidi"/>
          <w:color w:val="000000" w:themeColor="text1"/>
          <w:kern w:val="0"/>
          <w:sz w:val="22"/>
          <w:szCs w:val="22"/>
          <w:lang w:val="en-US" w:eastAsia="en-US" w:bidi="ar-SA"/>
        </w:rPr>
        <w:t xml:space="preserve">that they </w:t>
      </w:r>
      <w:r w:rsidR="00EE66DE" w:rsidRPr="000C00C7">
        <w:rPr>
          <w:rFonts w:asciiTheme="minorHAnsi" w:eastAsiaTheme="minorHAnsi" w:hAnsiTheme="minorHAnsi" w:cstheme="minorBidi"/>
          <w:color w:val="000000" w:themeColor="text1"/>
          <w:kern w:val="0"/>
          <w:sz w:val="22"/>
          <w:szCs w:val="22"/>
          <w:lang w:val="en-US" w:eastAsia="en-US" w:bidi="ar-SA"/>
        </w:rPr>
        <w:t xml:space="preserve">would </w:t>
      </w:r>
      <w:r w:rsidR="00737DAF" w:rsidRPr="000C00C7">
        <w:rPr>
          <w:rFonts w:asciiTheme="minorHAnsi" w:eastAsiaTheme="minorHAnsi" w:hAnsiTheme="minorHAnsi" w:cstheme="minorBidi"/>
          <w:color w:val="000000" w:themeColor="text1"/>
          <w:kern w:val="0"/>
          <w:sz w:val="22"/>
          <w:szCs w:val="22"/>
          <w:lang w:val="en-US" w:eastAsia="en-US" w:bidi="ar-SA"/>
        </w:rPr>
        <w:t>use to help support</w:t>
      </w:r>
      <w:r w:rsidR="007B2A3F" w:rsidRPr="000C00C7">
        <w:rPr>
          <w:rFonts w:asciiTheme="minorHAnsi" w:eastAsiaTheme="minorHAnsi" w:hAnsiTheme="minorHAnsi" w:cstheme="minorBidi"/>
          <w:color w:val="000000" w:themeColor="text1"/>
          <w:kern w:val="0"/>
          <w:sz w:val="22"/>
          <w:szCs w:val="22"/>
          <w:lang w:val="en-US" w:eastAsia="en-US" w:bidi="ar-SA"/>
        </w:rPr>
        <w:t xml:space="preserve"> response efforts</w:t>
      </w:r>
      <w:r w:rsidR="00EE66DE" w:rsidRPr="000C00C7">
        <w:rPr>
          <w:rFonts w:asciiTheme="minorHAnsi" w:eastAsiaTheme="minorHAnsi" w:hAnsiTheme="minorHAnsi" w:cstheme="minorBidi"/>
          <w:color w:val="000000" w:themeColor="text1"/>
          <w:kern w:val="0"/>
          <w:sz w:val="22"/>
          <w:szCs w:val="22"/>
          <w:lang w:val="en-US" w:eastAsia="en-US" w:bidi="ar-SA"/>
        </w:rPr>
        <w:t xml:space="preserve">. </w:t>
      </w:r>
      <w:r w:rsidR="003501F0" w:rsidRPr="000C00C7">
        <w:rPr>
          <w:rFonts w:asciiTheme="minorHAnsi" w:eastAsiaTheme="minorHAnsi" w:hAnsiTheme="minorHAnsi" w:cstheme="minorBidi"/>
          <w:color w:val="000000" w:themeColor="text1"/>
          <w:kern w:val="0"/>
          <w:sz w:val="22"/>
          <w:szCs w:val="22"/>
          <w:lang w:val="en-US" w:eastAsia="en-US" w:bidi="ar-SA"/>
        </w:rPr>
        <w:t>T</w:t>
      </w:r>
      <w:r w:rsidR="00EE66DE" w:rsidRPr="000C00C7">
        <w:rPr>
          <w:rFonts w:asciiTheme="minorHAnsi" w:eastAsiaTheme="minorHAnsi" w:hAnsiTheme="minorHAnsi" w:cstheme="minorBidi"/>
          <w:color w:val="000000" w:themeColor="text1"/>
          <w:kern w:val="0"/>
          <w:sz w:val="22"/>
          <w:szCs w:val="22"/>
          <w:lang w:val="en-US" w:eastAsia="en-US" w:bidi="ar-SA"/>
        </w:rPr>
        <w:t xml:space="preserve">hey </w:t>
      </w:r>
      <w:r w:rsidR="009C20BA" w:rsidRPr="000C00C7">
        <w:rPr>
          <w:rFonts w:asciiTheme="minorHAnsi" w:eastAsiaTheme="minorHAnsi" w:hAnsiTheme="minorHAnsi" w:cstheme="minorBidi"/>
          <w:color w:val="000000" w:themeColor="text1"/>
          <w:kern w:val="0"/>
          <w:sz w:val="22"/>
          <w:szCs w:val="22"/>
          <w:lang w:val="en-US" w:eastAsia="en-US" w:bidi="ar-SA"/>
        </w:rPr>
        <w:t>seem to</w:t>
      </w:r>
      <w:r w:rsidR="00EE66DE" w:rsidRPr="000C00C7">
        <w:rPr>
          <w:rFonts w:asciiTheme="minorHAnsi" w:eastAsiaTheme="minorHAnsi" w:hAnsiTheme="minorHAnsi" w:cstheme="minorBidi"/>
          <w:color w:val="000000" w:themeColor="text1"/>
          <w:kern w:val="0"/>
          <w:sz w:val="22"/>
          <w:szCs w:val="22"/>
          <w:lang w:val="en-US" w:eastAsia="en-US" w:bidi="ar-SA"/>
        </w:rPr>
        <w:t xml:space="preserve"> be a</w:t>
      </w:r>
      <w:r w:rsidR="007B2A3F" w:rsidRPr="000C00C7">
        <w:rPr>
          <w:rFonts w:asciiTheme="minorHAnsi" w:eastAsiaTheme="minorHAnsi" w:hAnsiTheme="minorHAnsi" w:cstheme="minorBidi"/>
          <w:color w:val="000000" w:themeColor="text1"/>
          <w:kern w:val="0"/>
          <w:sz w:val="22"/>
          <w:szCs w:val="22"/>
          <w:lang w:val="en-US" w:eastAsia="en-US" w:bidi="ar-SA"/>
        </w:rPr>
        <w:t xml:space="preserve"> natural partner to</w:t>
      </w:r>
      <w:r w:rsidR="00737DAF" w:rsidRPr="000C00C7">
        <w:rPr>
          <w:rFonts w:asciiTheme="minorHAnsi" w:eastAsiaTheme="minorHAnsi" w:hAnsiTheme="minorHAnsi" w:cstheme="minorBidi"/>
          <w:color w:val="000000" w:themeColor="text1"/>
          <w:kern w:val="0"/>
          <w:sz w:val="22"/>
          <w:szCs w:val="22"/>
          <w:lang w:val="en-US" w:eastAsia="en-US" w:bidi="ar-SA"/>
        </w:rPr>
        <w:t xml:space="preserve"> explore </w:t>
      </w:r>
      <w:r w:rsidR="00F4729A" w:rsidRPr="000C00C7">
        <w:rPr>
          <w:rFonts w:asciiTheme="minorHAnsi" w:eastAsiaTheme="minorHAnsi" w:hAnsiTheme="minorHAnsi" w:cstheme="minorBidi"/>
          <w:color w:val="000000" w:themeColor="text1"/>
          <w:kern w:val="0"/>
          <w:sz w:val="22"/>
          <w:szCs w:val="22"/>
          <w:lang w:val="en-US" w:eastAsia="en-US" w:bidi="ar-SA"/>
        </w:rPr>
        <w:t>and it would be important for MACHC to make sure the protocol</w:t>
      </w:r>
      <w:r w:rsidR="001C5E06" w:rsidRPr="000C00C7">
        <w:rPr>
          <w:rFonts w:asciiTheme="minorHAnsi" w:eastAsiaTheme="minorHAnsi" w:hAnsiTheme="minorHAnsi" w:cstheme="minorBidi"/>
          <w:color w:val="000000" w:themeColor="text1"/>
          <w:kern w:val="0"/>
          <w:sz w:val="22"/>
          <w:szCs w:val="22"/>
          <w:lang w:val="en-US" w:eastAsia="en-US" w:bidi="ar-SA"/>
        </w:rPr>
        <w:t>s</w:t>
      </w:r>
      <w:r w:rsidR="00F4729A" w:rsidRPr="000C00C7">
        <w:rPr>
          <w:rFonts w:asciiTheme="minorHAnsi" w:eastAsiaTheme="minorHAnsi" w:hAnsiTheme="minorHAnsi" w:cstheme="minorBidi"/>
          <w:color w:val="000000" w:themeColor="text1"/>
          <w:kern w:val="0"/>
          <w:sz w:val="22"/>
          <w:szCs w:val="22"/>
          <w:lang w:val="en-US" w:eastAsia="en-US" w:bidi="ar-SA"/>
        </w:rPr>
        <w:t xml:space="preserve"> </w:t>
      </w:r>
      <w:r w:rsidR="001C5E06" w:rsidRPr="000C00C7">
        <w:rPr>
          <w:rFonts w:asciiTheme="minorHAnsi" w:eastAsiaTheme="minorHAnsi" w:hAnsiTheme="minorHAnsi" w:cstheme="minorBidi"/>
          <w:color w:val="000000" w:themeColor="text1"/>
          <w:kern w:val="0"/>
          <w:sz w:val="22"/>
          <w:szCs w:val="22"/>
          <w:lang w:val="en-US" w:eastAsia="en-US" w:bidi="ar-SA"/>
        </w:rPr>
        <w:t>are</w:t>
      </w:r>
      <w:r w:rsidR="00F4729A" w:rsidRPr="000C00C7">
        <w:rPr>
          <w:rFonts w:asciiTheme="minorHAnsi" w:eastAsiaTheme="minorHAnsi" w:hAnsiTheme="minorHAnsi" w:cstheme="minorBidi"/>
          <w:color w:val="000000" w:themeColor="text1"/>
          <w:kern w:val="0"/>
          <w:sz w:val="22"/>
          <w:szCs w:val="22"/>
          <w:lang w:val="en-US" w:eastAsia="en-US" w:bidi="ar-SA"/>
        </w:rPr>
        <w:t xml:space="preserve"> available to them</w:t>
      </w:r>
      <w:r w:rsidR="003623C6" w:rsidRPr="000C00C7">
        <w:rPr>
          <w:rFonts w:asciiTheme="minorHAnsi" w:eastAsiaTheme="minorHAnsi" w:hAnsiTheme="minorHAnsi" w:cstheme="minorBidi"/>
          <w:color w:val="000000" w:themeColor="text1"/>
          <w:kern w:val="0"/>
          <w:sz w:val="22"/>
          <w:szCs w:val="22"/>
          <w:lang w:val="en-US" w:eastAsia="en-US" w:bidi="ar-SA"/>
        </w:rPr>
        <w:t xml:space="preserve"> and</w:t>
      </w:r>
      <w:r w:rsidR="00F4729A" w:rsidRPr="000C00C7">
        <w:rPr>
          <w:rFonts w:asciiTheme="minorHAnsi" w:eastAsiaTheme="minorHAnsi" w:hAnsiTheme="minorHAnsi" w:cstheme="minorBidi"/>
          <w:color w:val="000000" w:themeColor="text1"/>
          <w:kern w:val="0"/>
          <w:sz w:val="22"/>
          <w:szCs w:val="22"/>
          <w:lang w:val="en-US" w:eastAsia="en-US" w:bidi="ar-SA"/>
        </w:rPr>
        <w:t xml:space="preserve"> </w:t>
      </w:r>
      <w:r w:rsidR="009D2646" w:rsidRPr="000C00C7">
        <w:rPr>
          <w:rFonts w:asciiTheme="minorHAnsi" w:eastAsiaTheme="minorHAnsi" w:hAnsiTheme="minorHAnsi" w:cstheme="minorBidi"/>
          <w:color w:val="000000" w:themeColor="text1"/>
          <w:kern w:val="0"/>
          <w:sz w:val="22"/>
          <w:szCs w:val="22"/>
          <w:lang w:val="en-US" w:eastAsia="en-US" w:bidi="ar-SA"/>
        </w:rPr>
        <w:t xml:space="preserve">to define </w:t>
      </w:r>
      <w:r w:rsidR="00737DAF" w:rsidRPr="000C00C7">
        <w:rPr>
          <w:rFonts w:asciiTheme="minorHAnsi" w:eastAsiaTheme="minorHAnsi" w:hAnsiTheme="minorHAnsi" w:cstheme="minorBidi"/>
          <w:color w:val="000000" w:themeColor="text1"/>
          <w:kern w:val="0"/>
          <w:sz w:val="22"/>
          <w:szCs w:val="22"/>
          <w:lang w:val="en-US" w:eastAsia="en-US" w:bidi="ar-SA"/>
        </w:rPr>
        <w:t xml:space="preserve">how </w:t>
      </w:r>
      <w:r w:rsidR="003623C6" w:rsidRPr="000C00C7">
        <w:rPr>
          <w:rFonts w:asciiTheme="minorHAnsi" w:eastAsiaTheme="minorHAnsi" w:hAnsiTheme="minorHAnsi" w:cstheme="minorBidi"/>
          <w:color w:val="000000" w:themeColor="text1"/>
          <w:kern w:val="0"/>
          <w:sz w:val="22"/>
          <w:szCs w:val="22"/>
          <w:lang w:val="en-US" w:eastAsia="en-US" w:bidi="ar-SA"/>
        </w:rPr>
        <w:t>CDEMA would</w:t>
      </w:r>
      <w:r w:rsidR="00737DAF" w:rsidRPr="000C00C7">
        <w:rPr>
          <w:rFonts w:asciiTheme="minorHAnsi" w:eastAsiaTheme="minorHAnsi" w:hAnsiTheme="minorHAnsi" w:cstheme="minorBidi"/>
          <w:color w:val="000000" w:themeColor="text1"/>
          <w:kern w:val="0"/>
          <w:sz w:val="22"/>
          <w:szCs w:val="22"/>
          <w:lang w:val="en-US" w:eastAsia="en-US" w:bidi="ar-SA"/>
        </w:rPr>
        <w:t xml:space="preserve"> access </w:t>
      </w:r>
      <w:r w:rsidR="009C20BA" w:rsidRPr="000C00C7">
        <w:rPr>
          <w:rFonts w:asciiTheme="minorHAnsi" w:eastAsiaTheme="minorHAnsi" w:hAnsiTheme="minorHAnsi" w:cstheme="minorBidi"/>
          <w:color w:val="000000" w:themeColor="text1"/>
          <w:kern w:val="0"/>
          <w:sz w:val="22"/>
          <w:szCs w:val="22"/>
          <w:lang w:val="en-US" w:eastAsia="en-US" w:bidi="ar-SA"/>
        </w:rPr>
        <w:t xml:space="preserve">bathymetric data from MACHC Members </w:t>
      </w:r>
      <w:r w:rsidR="00A501F4" w:rsidRPr="000C00C7">
        <w:rPr>
          <w:rFonts w:asciiTheme="minorHAnsi" w:eastAsiaTheme="minorHAnsi" w:hAnsiTheme="minorHAnsi" w:cstheme="minorBidi"/>
          <w:color w:val="000000" w:themeColor="text1"/>
          <w:kern w:val="0"/>
          <w:sz w:val="22"/>
          <w:szCs w:val="22"/>
          <w:lang w:val="en-US" w:eastAsia="en-US" w:bidi="ar-SA"/>
        </w:rPr>
        <w:t xml:space="preserve">to help </w:t>
      </w:r>
      <w:r w:rsidR="003623C6" w:rsidRPr="000C00C7">
        <w:rPr>
          <w:rFonts w:asciiTheme="minorHAnsi" w:eastAsiaTheme="minorHAnsi" w:hAnsiTheme="minorHAnsi" w:cstheme="minorBidi"/>
          <w:color w:val="000000" w:themeColor="text1"/>
          <w:kern w:val="0"/>
          <w:sz w:val="22"/>
          <w:szCs w:val="22"/>
          <w:lang w:val="en-US" w:eastAsia="en-US" w:bidi="ar-SA"/>
        </w:rPr>
        <w:t xml:space="preserve">their </w:t>
      </w:r>
      <w:r w:rsidR="00A501F4" w:rsidRPr="000C00C7">
        <w:rPr>
          <w:rFonts w:asciiTheme="minorHAnsi" w:eastAsiaTheme="minorHAnsi" w:hAnsiTheme="minorHAnsi" w:cstheme="minorBidi"/>
          <w:color w:val="000000" w:themeColor="text1"/>
          <w:kern w:val="0"/>
          <w:sz w:val="22"/>
          <w:szCs w:val="22"/>
          <w:lang w:val="en-US" w:eastAsia="en-US" w:bidi="ar-SA"/>
        </w:rPr>
        <w:t>support response efforts</w:t>
      </w:r>
      <w:r w:rsidR="007118AD" w:rsidRPr="000C00C7">
        <w:rPr>
          <w:rFonts w:asciiTheme="minorHAnsi" w:eastAsiaTheme="minorHAnsi" w:hAnsiTheme="minorHAnsi" w:cstheme="minorBidi"/>
          <w:color w:val="000000" w:themeColor="text1"/>
          <w:kern w:val="0"/>
          <w:sz w:val="22"/>
          <w:szCs w:val="22"/>
          <w:lang w:val="en-US" w:eastAsia="en-US" w:bidi="ar-SA"/>
        </w:rPr>
        <w:t>.</w:t>
      </w:r>
      <w:r w:rsidRPr="000C00C7">
        <w:rPr>
          <w:rFonts w:asciiTheme="minorHAnsi" w:eastAsiaTheme="minorHAnsi" w:hAnsiTheme="minorHAnsi" w:cstheme="minorBidi"/>
          <w:color w:val="FF0000"/>
          <w:kern w:val="0"/>
          <w:sz w:val="22"/>
          <w:szCs w:val="22"/>
          <w:lang w:val="en-US" w:eastAsia="en-US" w:bidi="ar-SA"/>
        </w:rPr>
        <w:t xml:space="preserve"> </w:t>
      </w:r>
      <w:r w:rsidR="007118AD" w:rsidRPr="000C00C7">
        <w:rPr>
          <w:rFonts w:asciiTheme="minorHAnsi" w:eastAsiaTheme="minorHAnsi" w:hAnsiTheme="minorHAnsi" w:cstheme="minorBidi"/>
          <w:color w:val="000000" w:themeColor="text1"/>
          <w:kern w:val="0"/>
          <w:sz w:val="22"/>
          <w:szCs w:val="22"/>
          <w:lang w:val="en-US" w:eastAsia="en-US" w:bidi="ar-SA"/>
        </w:rPr>
        <w:t xml:space="preserve">MMSDIWG Chair </w:t>
      </w:r>
      <w:r w:rsidRPr="000C00C7">
        <w:rPr>
          <w:rFonts w:asciiTheme="minorHAnsi" w:eastAsiaTheme="minorHAnsi" w:hAnsiTheme="minorHAnsi" w:cstheme="minorBidi"/>
          <w:color w:val="000000" w:themeColor="text1"/>
          <w:kern w:val="0"/>
          <w:sz w:val="22"/>
          <w:szCs w:val="22"/>
          <w:lang w:val="en-US" w:eastAsia="en-US" w:bidi="ar-SA"/>
        </w:rPr>
        <w:t>answer</w:t>
      </w:r>
      <w:r w:rsidR="007118AD" w:rsidRPr="000C00C7">
        <w:rPr>
          <w:rFonts w:asciiTheme="minorHAnsi" w:eastAsiaTheme="minorHAnsi" w:hAnsiTheme="minorHAnsi" w:cstheme="minorBidi"/>
          <w:color w:val="000000" w:themeColor="text1"/>
          <w:kern w:val="0"/>
          <w:sz w:val="22"/>
          <w:szCs w:val="22"/>
          <w:lang w:val="en-US" w:eastAsia="en-US" w:bidi="ar-SA"/>
        </w:rPr>
        <w:t>e</w:t>
      </w:r>
      <w:r w:rsidRPr="000C00C7">
        <w:rPr>
          <w:rFonts w:asciiTheme="minorHAnsi" w:eastAsiaTheme="minorHAnsi" w:hAnsiTheme="minorHAnsi" w:cstheme="minorBidi"/>
          <w:color w:val="000000" w:themeColor="text1"/>
          <w:kern w:val="0"/>
          <w:sz w:val="22"/>
          <w:szCs w:val="22"/>
          <w:lang w:val="en-US" w:eastAsia="en-US" w:bidi="ar-SA"/>
        </w:rPr>
        <w:t xml:space="preserve">d that </w:t>
      </w:r>
      <w:r w:rsidR="001C5E06" w:rsidRPr="000C00C7">
        <w:rPr>
          <w:rFonts w:asciiTheme="minorHAnsi" w:eastAsiaTheme="minorHAnsi" w:hAnsiTheme="minorHAnsi" w:cstheme="minorBidi"/>
          <w:color w:val="000000" w:themeColor="text1"/>
          <w:kern w:val="0"/>
          <w:sz w:val="22"/>
          <w:szCs w:val="22"/>
          <w:lang w:val="en-US" w:eastAsia="en-US" w:bidi="ar-SA"/>
        </w:rPr>
        <w:t>they made the bathymetric data protocols</w:t>
      </w:r>
      <w:r w:rsidRPr="000C00C7">
        <w:rPr>
          <w:rFonts w:asciiTheme="minorHAnsi" w:eastAsiaTheme="minorHAnsi" w:hAnsiTheme="minorHAnsi" w:cstheme="minorBidi"/>
          <w:color w:val="000000" w:themeColor="text1"/>
          <w:kern w:val="0"/>
          <w:sz w:val="22"/>
          <w:szCs w:val="22"/>
          <w:lang w:val="en-US" w:eastAsia="en-US" w:bidi="ar-SA"/>
        </w:rPr>
        <w:t xml:space="preserve"> </w:t>
      </w:r>
      <w:r w:rsidR="00374817" w:rsidRPr="000C00C7">
        <w:rPr>
          <w:rFonts w:asciiTheme="minorHAnsi" w:eastAsiaTheme="minorHAnsi" w:hAnsiTheme="minorHAnsi" w:cstheme="minorBidi"/>
          <w:color w:val="000000" w:themeColor="text1"/>
          <w:kern w:val="0"/>
          <w:sz w:val="22"/>
          <w:szCs w:val="22"/>
          <w:lang w:val="en-US" w:eastAsia="en-US" w:bidi="ar-SA"/>
        </w:rPr>
        <w:t xml:space="preserve">initially </w:t>
      </w:r>
      <w:r w:rsidRPr="000C00C7">
        <w:rPr>
          <w:rFonts w:asciiTheme="minorHAnsi" w:eastAsiaTheme="minorHAnsi" w:hAnsiTheme="minorHAnsi" w:cstheme="minorBidi"/>
          <w:color w:val="000000" w:themeColor="text1"/>
          <w:kern w:val="0"/>
          <w:sz w:val="22"/>
          <w:szCs w:val="22"/>
          <w:lang w:val="en-US" w:eastAsia="en-US" w:bidi="ar-SA"/>
        </w:rPr>
        <w:t xml:space="preserve">available </w:t>
      </w:r>
      <w:r w:rsidR="001C5E06" w:rsidRPr="000C00C7">
        <w:rPr>
          <w:rFonts w:asciiTheme="minorHAnsi" w:eastAsiaTheme="minorHAnsi" w:hAnsiTheme="minorHAnsi" w:cstheme="minorBidi"/>
          <w:color w:val="000000" w:themeColor="text1"/>
          <w:kern w:val="0"/>
          <w:sz w:val="22"/>
          <w:szCs w:val="22"/>
          <w:lang w:val="en-US" w:eastAsia="en-US" w:bidi="ar-SA"/>
        </w:rPr>
        <w:t xml:space="preserve">on the </w:t>
      </w:r>
      <w:r w:rsidR="001C5E06" w:rsidRPr="000C00C7">
        <w:rPr>
          <w:rFonts w:ascii="Calibri" w:hAnsi="Calibri" w:cs="Calibri"/>
          <w:color w:val="000000" w:themeColor="text1"/>
          <w:sz w:val="22"/>
          <w:szCs w:val="22"/>
          <w:lang w:val="en-US"/>
        </w:rPr>
        <w:t>MMSDIWG Website</w:t>
      </w:r>
      <w:r w:rsidR="00C8454C" w:rsidRPr="000C00C7">
        <w:rPr>
          <w:rFonts w:ascii="Calibri" w:hAnsi="Calibri" w:cs="Calibri"/>
          <w:color w:val="000000" w:themeColor="text1"/>
          <w:sz w:val="22"/>
          <w:szCs w:val="22"/>
          <w:lang w:val="en-US"/>
        </w:rPr>
        <w:t xml:space="preserve">, they did not </w:t>
      </w:r>
      <w:r w:rsidR="00555B9A" w:rsidRPr="000C00C7">
        <w:rPr>
          <w:rFonts w:asciiTheme="minorHAnsi" w:eastAsiaTheme="minorHAnsi" w:hAnsiTheme="minorHAnsi" w:cstheme="minorBidi"/>
          <w:color w:val="000000" w:themeColor="text1"/>
          <w:kern w:val="0"/>
          <w:sz w:val="22"/>
          <w:szCs w:val="22"/>
          <w:lang w:val="en-US" w:eastAsia="en-US" w:bidi="ar-SA"/>
        </w:rPr>
        <w:t>initially</w:t>
      </w:r>
      <w:r w:rsidR="00272927" w:rsidRPr="000C00C7">
        <w:rPr>
          <w:rFonts w:asciiTheme="minorHAnsi" w:eastAsiaTheme="minorHAnsi" w:hAnsiTheme="minorHAnsi" w:cstheme="minorBidi"/>
          <w:color w:val="000000" w:themeColor="text1"/>
          <w:kern w:val="0"/>
          <w:sz w:val="22"/>
          <w:szCs w:val="22"/>
          <w:lang w:val="en-US" w:eastAsia="en-US" w:bidi="ar-SA"/>
        </w:rPr>
        <w:t xml:space="preserve"> </w:t>
      </w:r>
      <w:r w:rsidR="00272927" w:rsidRPr="000C00C7">
        <w:rPr>
          <w:rFonts w:ascii="Calibri" w:hAnsi="Calibri" w:cs="Calibri"/>
          <w:color w:val="000000" w:themeColor="text1"/>
          <w:sz w:val="22"/>
          <w:szCs w:val="22"/>
          <w:lang w:val="en-US"/>
        </w:rPr>
        <w:t>consider</w:t>
      </w:r>
      <w:r w:rsidR="00555B9A" w:rsidRPr="000C00C7">
        <w:rPr>
          <w:rFonts w:ascii="Calibri" w:hAnsi="Calibri" w:cs="Calibri"/>
          <w:color w:val="000000" w:themeColor="text1"/>
          <w:sz w:val="22"/>
          <w:szCs w:val="22"/>
          <w:lang w:val="en-US"/>
        </w:rPr>
        <w:t xml:space="preserve"> </w:t>
      </w:r>
      <w:r w:rsidR="00E71D8D" w:rsidRPr="000C00C7">
        <w:rPr>
          <w:rFonts w:ascii="Calibri" w:hAnsi="Calibri" w:cs="Calibri"/>
          <w:color w:val="000000" w:themeColor="text1"/>
          <w:sz w:val="22"/>
          <w:szCs w:val="22"/>
          <w:lang w:val="en-US"/>
        </w:rPr>
        <w:t xml:space="preserve">the </w:t>
      </w:r>
      <w:r w:rsidR="00C8454C" w:rsidRPr="000C00C7">
        <w:rPr>
          <w:rFonts w:ascii="Calibri" w:hAnsi="Calibri" w:cs="Calibri"/>
          <w:color w:val="000000" w:themeColor="text1"/>
          <w:sz w:val="22"/>
          <w:szCs w:val="22"/>
          <w:lang w:val="en-US"/>
        </w:rPr>
        <w:t>CDEMA as an option but would take this advisement</w:t>
      </w:r>
      <w:r w:rsidR="001C5E06" w:rsidRPr="000C00C7">
        <w:rPr>
          <w:rFonts w:ascii="Calibri" w:hAnsi="Calibri" w:cs="Calibri"/>
          <w:color w:val="000000" w:themeColor="text1"/>
          <w:sz w:val="22"/>
          <w:szCs w:val="22"/>
          <w:lang w:val="en-US"/>
        </w:rPr>
        <w:t xml:space="preserve"> </w:t>
      </w:r>
      <w:r w:rsidR="00C8454C" w:rsidRPr="000C00C7">
        <w:rPr>
          <w:rFonts w:ascii="Calibri" w:hAnsi="Calibri" w:cs="Calibri"/>
          <w:color w:val="000000" w:themeColor="text1"/>
          <w:sz w:val="22"/>
          <w:szCs w:val="22"/>
          <w:lang w:val="en-US"/>
        </w:rPr>
        <w:t>for consideration at the next MMSDIWG meeting</w:t>
      </w:r>
      <w:r w:rsidRPr="000C00C7">
        <w:rPr>
          <w:rFonts w:asciiTheme="minorHAnsi" w:eastAsiaTheme="minorHAnsi" w:hAnsiTheme="minorHAnsi" w:cstheme="minorBidi"/>
          <w:color w:val="000000" w:themeColor="text1"/>
          <w:kern w:val="0"/>
          <w:sz w:val="22"/>
          <w:szCs w:val="22"/>
          <w:lang w:val="en-US" w:eastAsia="en-US" w:bidi="ar-SA"/>
        </w:rPr>
        <w:t>.</w:t>
      </w:r>
      <w:r w:rsidR="003658A7" w:rsidRPr="000C00C7">
        <w:rPr>
          <w:rFonts w:asciiTheme="minorHAnsi" w:eastAsiaTheme="minorHAnsi" w:hAnsiTheme="minorHAnsi" w:cstheme="minorBidi"/>
          <w:color w:val="000000" w:themeColor="text1"/>
          <w:kern w:val="0"/>
          <w:sz w:val="22"/>
          <w:szCs w:val="22"/>
          <w:lang w:val="en-US" w:eastAsia="en-US" w:bidi="ar-SA"/>
        </w:rPr>
        <w:t xml:space="preserve"> Ms. Kathryn </w:t>
      </w:r>
      <w:proofErr w:type="spellStart"/>
      <w:r w:rsidR="003658A7" w:rsidRPr="000C00C7">
        <w:rPr>
          <w:rFonts w:asciiTheme="minorHAnsi" w:eastAsiaTheme="minorHAnsi" w:hAnsiTheme="minorHAnsi" w:cstheme="minorBidi"/>
          <w:color w:val="000000" w:themeColor="text1"/>
          <w:kern w:val="0"/>
          <w:sz w:val="22"/>
          <w:szCs w:val="22"/>
          <w:lang w:val="en-US" w:eastAsia="en-US" w:bidi="ar-SA"/>
        </w:rPr>
        <w:t>Ries</w:t>
      </w:r>
      <w:proofErr w:type="spellEnd"/>
      <w:r w:rsidR="003658A7" w:rsidRPr="000C00C7">
        <w:rPr>
          <w:rFonts w:asciiTheme="minorHAnsi" w:eastAsiaTheme="minorHAnsi" w:hAnsiTheme="minorHAnsi" w:cstheme="minorBidi"/>
          <w:color w:val="000000" w:themeColor="text1"/>
          <w:kern w:val="0"/>
          <w:sz w:val="22"/>
          <w:szCs w:val="22"/>
          <w:lang w:val="en-US" w:eastAsia="en-US" w:bidi="ar-SA"/>
        </w:rPr>
        <w:t xml:space="preserve"> added </w:t>
      </w:r>
      <w:r w:rsidR="006F6D34" w:rsidRPr="000C00C7">
        <w:rPr>
          <w:rFonts w:asciiTheme="minorHAnsi" w:eastAsiaTheme="minorHAnsi" w:hAnsiTheme="minorHAnsi" w:cstheme="minorBidi"/>
          <w:color w:val="000000" w:themeColor="text1"/>
          <w:kern w:val="0"/>
          <w:sz w:val="22"/>
          <w:szCs w:val="22"/>
          <w:lang w:val="en-US" w:eastAsia="en-US" w:bidi="ar-SA"/>
        </w:rPr>
        <w:t xml:space="preserve">that it would be important now that the bathymetric data protocols </w:t>
      </w:r>
      <w:r w:rsidR="00050627" w:rsidRPr="000C00C7">
        <w:rPr>
          <w:rFonts w:asciiTheme="minorHAnsi" w:eastAsiaTheme="minorHAnsi" w:hAnsiTheme="minorHAnsi" w:cstheme="minorBidi"/>
          <w:color w:val="000000" w:themeColor="text1"/>
          <w:kern w:val="0"/>
          <w:sz w:val="22"/>
          <w:szCs w:val="22"/>
          <w:lang w:val="en-US" w:eastAsia="en-US" w:bidi="ar-SA"/>
        </w:rPr>
        <w:t>are</w:t>
      </w:r>
      <w:r w:rsidR="006F6D34" w:rsidRPr="000C00C7">
        <w:rPr>
          <w:rFonts w:asciiTheme="minorHAnsi" w:eastAsiaTheme="minorHAnsi" w:hAnsiTheme="minorHAnsi" w:cstheme="minorBidi"/>
          <w:color w:val="000000" w:themeColor="text1"/>
          <w:kern w:val="0"/>
          <w:sz w:val="22"/>
          <w:szCs w:val="22"/>
          <w:lang w:val="en-US" w:eastAsia="en-US" w:bidi="ar-SA"/>
        </w:rPr>
        <w:t xml:space="preserve"> available </w:t>
      </w:r>
      <w:r w:rsidR="001C270D" w:rsidRPr="000C00C7">
        <w:rPr>
          <w:rFonts w:asciiTheme="minorHAnsi" w:eastAsiaTheme="minorHAnsi" w:hAnsiTheme="minorHAnsi" w:cstheme="minorBidi"/>
          <w:color w:val="000000" w:themeColor="text1"/>
          <w:kern w:val="0"/>
          <w:sz w:val="22"/>
          <w:szCs w:val="22"/>
          <w:lang w:val="en-US" w:eastAsia="en-US" w:bidi="ar-SA"/>
        </w:rPr>
        <w:t xml:space="preserve">to communicate broadly so others </w:t>
      </w:r>
      <w:r w:rsidR="000957CF" w:rsidRPr="000C00C7">
        <w:rPr>
          <w:rFonts w:asciiTheme="minorHAnsi" w:eastAsiaTheme="minorHAnsi" w:hAnsiTheme="minorHAnsi" w:cstheme="minorBidi"/>
          <w:color w:val="000000" w:themeColor="text1"/>
          <w:kern w:val="0"/>
          <w:sz w:val="22"/>
          <w:szCs w:val="22"/>
          <w:lang w:val="en-US" w:eastAsia="en-US" w:bidi="ar-SA"/>
        </w:rPr>
        <w:t xml:space="preserve">would </w:t>
      </w:r>
      <w:r w:rsidR="001C270D" w:rsidRPr="000C00C7">
        <w:rPr>
          <w:rFonts w:asciiTheme="minorHAnsi" w:eastAsiaTheme="minorHAnsi" w:hAnsiTheme="minorHAnsi" w:cstheme="minorBidi"/>
          <w:color w:val="000000" w:themeColor="text1"/>
          <w:kern w:val="0"/>
          <w:sz w:val="22"/>
          <w:szCs w:val="22"/>
          <w:lang w:val="en-US" w:eastAsia="en-US" w:bidi="ar-SA"/>
        </w:rPr>
        <w:t xml:space="preserve">know </w:t>
      </w:r>
      <w:r w:rsidR="004D06FA" w:rsidRPr="000C00C7">
        <w:rPr>
          <w:rFonts w:asciiTheme="minorHAnsi" w:eastAsiaTheme="minorHAnsi" w:hAnsiTheme="minorHAnsi" w:cstheme="minorBidi"/>
          <w:color w:val="000000" w:themeColor="text1"/>
          <w:kern w:val="0"/>
          <w:sz w:val="22"/>
          <w:szCs w:val="22"/>
          <w:lang w:val="en-US" w:eastAsia="en-US" w:bidi="ar-SA"/>
        </w:rPr>
        <w:t xml:space="preserve">that </w:t>
      </w:r>
      <w:r w:rsidR="00C36E18" w:rsidRPr="000C00C7">
        <w:rPr>
          <w:rFonts w:asciiTheme="minorHAnsi" w:eastAsiaTheme="minorHAnsi" w:hAnsiTheme="minorHAnsi" w:cstheme="minorBidi"/>
          <w:color w:val="000000" w:themeColor="text1"/>
          <w:kern w:val="0"/>
          <w:sz w:val="22"/>
          <w:szCs w:val="22"/>
          <w:lang w:val="en-US" w:eastAsia="en-US" w:bidi="ar-SA"/>
        </w:rPr>
        <w:t>they</w:t>
      </w:r>
      <w:r w:rsidR="004D06FA" w:rsidRPr="000C00C7">
        <w:rPr>
          <w:rFonts w:asciiTheme="minorHAnsi" w:eastAsiaTheme="minorHAnsi" w:hAnsiTheme="minorHAnsi" w:cstheme="minorBidi"/>
          <w:color w:val="000000" w:themeColor="text1"/>
          <w:kern w:val="0"/>
          <w:sz w:val="22"/>
          <w:szCs w:val="22"/>
          <w:lang w:val="en-US" w:eastAsia="en-US" w:bidi="ar-SA"/>
        </w:rPr>
        <w:t xml:space="preserve"> </w:t>
      </w:r>
      <w:r w:rsidR="00C36E18" w:rsidRPr="000C00C7">
        <w:rPr>
          <w:rFonts w:asciiTheme="minorHAnsi" w:eastAsiaTheme="minorHAnsi" w:hAnsiTheme="minorHAnsi" w:cstheme="minorBidi"/>
          <w:color w:val="000000" w:themeColor="text1"/>
          <w:kern w:val="0"/>
          <w:sz w:val="22"/>
          <w:szCs w:val="22"/>
          <w:lang w:val="en-US" w:eastAsia="en-US" w:bidi="ar-SA"/>
        </w:rPr>
        <w:t>are</w:t>
      </w:r>
      <w:r w:rsidR="004D06FA" w:rsidRPr="000C00C7">
        <w:rPr>
          <w:rFonts w:asciiTheme="minorHAnsi" w:eastAsiaTheme="minorHAnsi" w:hAnsiTheme="minorHAnsi" w:cstheme="minorBidi"/>
          <w:color w:val="000000" w:themeColor="text1"/>
          <w:kern w:val="0"/>
          <w:sz w:val="22"/>
          <w:szCs w:val="22"/>
          <w:lang w:val="en-US" w:eastAsia="en-US" w:bidi="ar-SA"/>
        </w:rPr>
        <w:t xml:space="preserve"> available and could be utilized.</w:t>
      </w:r>
    </w:p>
    <w:p w:rsidR="0064080E" w:rsidRPr="000C00C7" w:rsidRDefault="0064080E" w:rsidP="00904BE7">
      <w:pPr>
        <w:pStyle w:val="Standard"/>
        <w:spacing w:before="80" w:after="160"/>
        <w:jc w:val="both"/>
        <w:rPr>
          <w:rFonts w:ascii="Calibri" w:eastAsia="Calibri" w:hAnsi="Calibri" w:cs="Calibri"/>
          <w:color w:val="000000"/>
          <w:sz w:val="22"/>
          <w:szCs w:val="22"/>
          <w:lang w:val="en-US"/>
        </w:rPr>
      </w:pPr>
      <w:r w:rsidRPr="000C00C7">
        <w:rPr>
          <w:rFonts w:ascii="Calibri" w:hAnsi="Calibri" w:cs="Calibri"/>
          <w:color w:val="000000" w:themeColor="text1"/>
          <w:sz w:val="22"/>
          <w:szCs w:val="22"/>
          <w:lang w:val="en-US"/>
        </w:rPr>
        <w:t>MACHC Chair</w:t>
      </w:r>
      <w:r w:rsidRPr="000C00C7">
        <w:rPr>
          <w:rFonts w:ascii="Calibri" w:eastAsia="Calibri" w:hAnsi="Calibri" w:cs="Calibri"/>
          <w:color w:val="000000" w:themeColor="text1"/>
          <w:sz w:val="22"/>
          <w:szCs w:val="22"/>
          <w:lang w:val="en-US"/>
        </w:rPr>
        <w:t xml:space="preserve"> moved to Agenda Item 8.</w:t>
      </w:r>
      <w:r w:rsidRPr="000C00C7">
        <w:rPr>
          <w:rFonts w:ascii="Calibri" w:eastAsia="Calibri" w:hAnsi="Calibri" w:cs="Calibri"/>
          <w:color w:val="000000"/>
          <w:sz w:val="22"/>
          <w:szCs w:val="22"/>
          <w:lang w:val="en-US"/>
        </w:rPr>
        <w:t xml:space="preserve">2 and said that Ms. Paola </w:t>
      </w:r>
      <w:proofErr w:type="spellStart"/>
      <w:r w:rsidRPr="000C00C7">
        <w:rPr>
          <w:rFonts w:ascii="Calibri" w:eastAsia="Calibri" w:hAnsi="Calibri" w:cs="Calibri"/>
          <w:color w:val="000000"/>
          <w:sz w:val="22"/>
          <w:szCs w:val="22"/>
          <w:lang w:val="en-US"/>
        </w:rPr>
        <w:t>Echeverry</w:t>
      </w:r>
      <w:proofErr w:type="spellEnd"/>
      <w:r w:rsidRPr="000C00C7">
        <w:rPr>
          <w:rFonts w:ascii="Calibri" w:eastAsia="Calibri" w:hAnsi="Calibri" w:cs="Calibri"/>
          <w:color w:val="000000"/>
          <w:sz w:val="22"/>
          <w:szCs w:val="22"/>
          <w:lang w:val="en-US"/>
        </w:rPr>
        <w:t xml:space="preserve"> </w:t>
      </w:r>
      <w:r w:rsidR="00E1130E" w:rsidRPr="000C00C7">
        <w:rPr>
          <w:rFonts w:ascii="Calibri" w:eastAsia="Calibri" w:hAnsi="Calibri" w:cs="Calibri"/>
          <w:color w:val="000000"/>
          <w:sz w:val="22"/>
          <w:szCs w:val="22"/>
          <w:lang w:val="en-US"/>
        </w:rPr>
        <w:t>of</w:t>
      </w:r>
      <w:r w:rsidR="008C4F84" w:rsidRPr="000C00C7">
        <w:rPr>
          <w:rFonts w:ascii="Calibri" w:eastAsia="Calibri" w:hAnsi="Calibri" w:cs="Calibri"/>
          <w:color w:val="000000"/>
          <w:sz w:val="22"/>
          <w:szCs w:val="22"/>
          <w:lang w:val="en-US"/>
        </w:rPr>
        <w:t xml:space="preserve"> the </w:t>
      </w:r>
      <w:proofErr w:type="spellStart"/>
      <w:r w:rsidR="008C4F84" w:rsidRPr="000C00C7">
        <w:rPr>
          <w:rFonts w:ascii="Calibri" w:eastAsia="Calibri" w:hAnsi="Calibri" w:cs="Calibri"/>
          <w:i/>
          <w:color w:val="000000"/>
          <w:sz w:val="22"/>
          <w:szCs w:val="22"/>
          <w:lang w:val="en-US"/>
        </w:rPr>
        <w:t>Dirección</w:t>
      </w:r>
      <w:proofErr w:type="spellEnd"/>
      <w:r w:rsidR="008C4F84" w:rsidRPr="000C00C7">
        <w:rPr>
          <w:rFonts w:ascii="Calibri" w:eastAsia="Calibri" w:hAnsi="Calibri" w:cs="Calibri"/>
          <w:i/>
          <w:color w:val="000000"/>
          <w:sz w:val="22"/>
          <w:szCs w:val="22"/>
          <w:lang w:val="en-US"/>
        </w:rPr>
        <w:t xml:space="preserve"> </w:t>
      </w:r>
      <w:r w:rsidR="00507377" w:rsidRPr="000C00C7">
        <w:rPr>
          <w:rFonts w:ascii="Calibri" w:eastAsia="Calibri" w:hAnsi="Calibri" w:cs="Calibri"/>
          <w:i/>
          <w:color w:val="000000"/>
          <w:sz w:val="22"/>
          <w:szCs w:val="22"/>
          <w:lang w:val="en-US"/>
        </w:rPr>
        <w:t xml:space="preserve">General </w:t>
      </w:r>
      <w:proofErr w:type="spellStart"/>
      <w:r w:rsidR="008C4F84" w:rsidRPr="000C00C7">
        <w:rPr>
          <w:rFonts w:ascii="Calibri" w:eastAsia="Calibri" w:hAnsi="Calibri" w:cs="Calibri"/>
          <w:i/>
          <w:color w:val="000000"/>
          <w:sz w:val="22"/>
          <w:szCs w:val="22"/>
          <w:lang w:val="en-US"/>
        </w:rPr>
        <w:t>Marítima</w:t>
      </w:r>
      <w:proofErr w:type="spellEnd"/>
      <w:r w:rsidR="00507377" w:rsidRPr="000C00C7">
        <w:rPr>
          <w:rFonts w:ascii="Calibri" w:eastAsia="Calibri" w:hAnsi="Calibri" w:cs="Calibri"/>
          <w:color w:val="000000"/>
          <w:sz w:val="22"/>
          <w:szCs w:val="22"/>
          <w:lang w:val="en-US"/>
        </w:rPr>
        <w:t xml:space="preserve"> (DIMAR)</w:t>
      </w:r>
      <w:r w:rsidR="002F414C" w:rsidRPr="000C00C7">
        <w:rPr>
          <w:rFonts w:ascii="Calibri" w:eastAsia="Calibri" w:hAnsi="Calibri" w:cs="Calibri"/>
          <w:color w:val="000000"/>
          <w:sz w:val="22"/>
          <w:szCs w:val="22"/>
          <w:lang w:val="en-US"/>
        </w:rPr>
        <w:t xml:space="preserve">, the </w:t>
      </w:r>
      <w:r w:rsidR="0066173A" w:rsidRPr="000C00C7">
        <w:rPr>
          <w:rFonts w:ascii="Calibri" w:eastAsia="Calibri" w:hAnsi="Calibri" w:cs="Calibri"/>
          <w:color w:val="000000"/>
          <w:sz w:val="22"/>
          <w:szCs w:val="22"/>
          <w:lang w:val="en-US"/>
        </w:rPr>
        <w:t xml:space="preserve">Colombian </w:t>
      </w:r>
      <w:r w:rsidR="002F414C" w:rsidRPr="000C00C7">
        <w:rPr>
          <w:rFonts w:ascii="Calibri" w:eastAsia="Calibri" w:hAnsi="Calibri" w:cs="Calibri"/>
          <w:color w:val="000000"/>
          <w:sz w:val="22"/>
          <w:szCs w:val="22"/>
          <w:lang w:val="en-US"/>
        </w:rPr>
        <w:t>Maritime Authority,</w:t>
      </w:r>
      <w:r w:rsidR="00507377" w:rsidRPr="000C00C7">
        <w:rPr>
          <w:rFonts w:ascii="Calibri" w:eastAsia="Calibri" w:hAnsi="Calibri" w:cs="Calibri"/>
          <w:color w:val="000000"/>
          <w:sz w:val="22"/>
          <w:szCs w:val="22"/>
          <w:lang w:val="en-US"/>
        </w:rPr>
        <w:t xml:space="preserve"> </w:t>
      </w:r>
      <w:r w:rsidRPr="000C00C7">
        <w:rPr>
          <w:rFonts w:ascii="Calibri" w:eastAsia="Calibri" w:hAnsi="Calibri" w:cs="Calibri"/>
          <w:color w:val="000000"/>
          <w:sz w:val="22"/>
          <w:szCs w:val="22"/>
          <w:lang w:val="en-US"/>
        </w:rPr>
        <w:t xml:space="preserve">left a recorded </w:t>
      </w:r>
      <w:r w:rsidR="0017559F" w:rsidRPr="000C00C7">
        <w:rPr>
          <w:rFonts w:ascii="Calibri" w:eastAsia="Calibri" w:hAnsi="Calibri" w:cs="Calibri"/>
          <w:color w:val="000000"/>
          <w:sz w:val="22"/>
          <w:szCs w:val="22"/>
          <w:lang w:val="en-US"/>
        </w:rPr>
        <w:t>presentation</w:t>
      </w:r>
      <w:r w:rsidRPr="000C00C7">
        <w:rPr>
          <w:rFonts w:ascii="Calibri" w:eastAsia="Calibri" w:hAnsi="Calibri" w:cs="Calibri"/>
          <w:color w:val="000000"/>
          <w:sz w:val="22"/>
          <w:szCs w:val="22"/>
          <w:lang w:val="en-US"/>
        </w:rPr>
        <w:t xml:space="preserve"> to be played</w:t>
      </w:r>
      <w:r w:rsidR="0073326A" w:rsidRPr="000C00C7">
        <w:rPr>
          <w:rFonts w:ascii="Calibri" w:eastAsia="Calibri" w:hAnsi="Calibri" w:cs="Calibri"/>
          <w:color w:val="000000"/>
          <w:sz w:val="22"/>
          <w:szCs w:val="22"/>
          <w:lang w:val="en-US"/>
        </w:rPr>
        <w:t xml:space="preserve"> at the </w:t>
      </w:r>
      <w:r w:rsidR="00F1119B" w:rsidRPr="000C00C7">
        <w:rPr>
          <w:rFonts w:ascii="Calibri" w:eastAsia="Calibri" w:hAnsi="Calibri" w:cs="Calibri"/>
          <w:color w:val="000000"/>
          <w:sz w:val="22"/>
          <w:szCs w:val="22"/>
          <w:lang w:val="en-US"/>
        </w:rPr>
        <w:t>c</w:t>
      </w:r>
      <w:r w:rsidR="0073326A" w:rsidRPr="000C00C7">
        <w:rPr>
          <w:rFonts w:ascii="Calibri" w:eastAsia="Calibri" w:hAnsi="Calibri" w:cs="Calibri"/>
          <w:color w:val="000000"/>
          <w:sz w:val="22"/>
          <w:szCs w:val="22"/>
          <w:lang w:val="en-US"/>
        </w:rPr>
        <w:t>onference</w:t>
      </w:r>
      <w:r w:rsidRPr="000C00C7">
        <w:rPr>
          <w:rFonts w:ascii="Calibri" w:eastAsia="Calibri" w:hAnsi="Calibri" w:cs="Calibri"/>
          <w:color w:val="000000"/>
          <w:sz w:val="22"/>
          <w:szCs w:val="22"/>
          <w:lang w:val="en-US"/>
        </w:rPr>
        <w:t>.</w:t>
      </w:r>
    </w:p>
    <w:p w:rsidR="00FE7ABE" w:rsidRPr="000C00C7" w:rsidRDefault="00FE7ABE" w:rsidP="00904BE7">
      <w:pPr>
        <w:pStyle w:val="Standard"/>
        <w:spacing w:before="80" w:after="160"/>
        <w:jc w:val="both"/>
        <w:rPr>
          <w:color w:val="FF0000"/>
          <w:sz w:val="22"/>
          <w:szCs w:val="22"/>
          <w:lang w:val="en-US"/>
        </w:rPr>
      </w:pPr>
    </w:p>
    <w:p w:rsidR="00897B68" w:rsidRPr="000C00C7" w:rsidRDefault="000E7D10" w:rsidP="00904BE7">
      <w:pPr>
        <w:keepNext/>
        <w:keepLines/>
        <w:spacing w:line="240" w:lineRule="auto"/>
        <w:jc w:val="both"/>
        <w:outlineLvl w:val="1"/>
      </w:pPr>
      <w:bookmarkStart w:id="23" w:name="_Toc93584271"/>
      <w:r w:rsidRPr="000C00C7">
        <w:rPr>
          <w:rFonts w:eastAsiaTheme="majorEastAsia" w:cstheme="minorHAnsi"/>
          <w:b/>
          <w:bCs/>
          <w:color w:val="01A9AA"/>
          <w:lang w:eastAsia="es-MX"/>
        </w:rPr>
        <w:t xml:space="preserve">8.2 Spatial communication. How Maritime y Coastal SDI contributes to the broadcasting, dissemination and appropriation of the knowledge of half of the Colombian territory (Ms. Paola </w:t>
      </w:r>
      <w:proofErr w:type="spellStart"/>
      <w:r w:rsidRPr="000C00C7">
        <w:rPr>
          <w:rFonts w:eastAsiaTheme="majorEastAsia" w:cstheme="minorHAnsi"/>
          <w:b/>
          <w:bCs/>
          <w:color w:val="01A9AA"/>
          <w:lang w:eastAsia="es-MX"/>
        </w:rPr>
        <w:t>Echeverry</w:t>
      </w:r>
      <w:proofErr w:type="spellEnd"/>
      <w:r w:rsidRPr="000C00C7">
        <w:rPr>
          <w:rFonts w:eastAsiaTheme="majorEastAsia" w:cstheme="minorHAnsi"/>
          <w:b/>
          <w:bCs/>
          <w:color w:val="01A9AA"/>
          <w:lang w:eastAsia="es-MX"/>
        </w:rPr>
        <w:t xml:space="preserve">, </w:t>
      </w:r>
      <w:r w:rsidR="005B0299" w:rsidRPr="000C00C7">
        <w:rPr>
          <w:rFonts w:eastAsiaTheme="majorEastAsia" w:cstheme="minorHAnsi"/>
          <w:b/>
          <w:bCs/>
          <w:color w:val="01A9AA"/>
          <w:lang w:eastAsia="es-MX"/>
        </w:rPr>
        <w:t xml:space="preserve">Colombian Maritime Authority, </w:t>
      </w:r>
      <w:r w:rsidRPr="000C00C7">
        <w:rPr>
          <w:rFonts w:eastAsiaTheme="majorEastAsia" w:cstheme="minorHAnsi"/>
          <w:b/>
          <w:bCs/>
          <w:color w:val="01A9AA"/>
          <w:lang w:eastAsia="es-MX"/>
        </w:rPr>
        <w:t>DIMAR</w:t>
      </w:r>
      <w:r w:rsidR="000F74EE" w:rsidRPr="000C00C7">
        <w:rPr>
          <w:rFonts w:eastAsiaTheme="majorEastAsia" w:cstheme="minorHAnsi"/>
          <w:b/>
          <w:bCs/>
          <w:color w:val="01A9AA"/>
          <w:lang w:eastAsia="es-MX"/>
        </w:rPr>
        <w:t>, Colombia</w:t>
      </w:r>
      <w:r w:rsidRPr="000C00C7">
        <w:rPr>
          <w:rFonts w:eastAsiaTheme="majorEastAsia" w:cstheme="minorHAnsi"/>
          <w:b/>
          <w:bCs/>
          <w:color w:val="01A9AA"/>
          <w:lang w:eastAsia="es-MX"/>
        </w:rPr>
        <w:t>)</w:t>
      </w:r>
      <w:bookmarkEnd w:id="23"/>
    </w:p>
    <w:p w:rsidR="00F273EF" w:rsidRPr="000C00C7" w:rsidRDefault="000E7D10" w:rsidP="00904BE7">
      <w:pPr>
        <w:pStyle w:val="Standard"/>
        <w:spacing w:before="80" w:after="160"/>
        <w:jc w:val="both"/>
        <w:rPr>
          <w:rFonts w:asciiTheme="minorHAnsi" w:eastAsiaTheme="minorHAnsi" w:hAnsiTheme="minorHAnsi" w:cstheme="minorHAnsi"/>
          <w:color w:val="000000" w:themeColor="text1"/>
          <w:kern w:val="0"/>
          <w:sz w:val="22"/>
          <w:szCs w:val="22"/>
          <w:lang w:val="en-US" w:eastAsia="en-US" w:bidi="ar-SA"/>
        </w:rPr>
      </w:pPr>
      <w:r w:rsidRPr="000C00C7">
        <w:rPr>
          <w:rFonts w:asciiTheme="minorHAnsi" w:eastAsiaTheme="minorHAnsi" w:hAnsiTheme="minorHAnsi" w:cstheme="minorBidi"/>
          <w:color w:val="000000" w:themeColor="text1"/>
          <w:kern w:val="0"/>
          <w:sz w:val="22"/>
          <w:szCs w:val="22"/>
          <w:lang w:val="en-US" w:eastAsia="en-US" w:bidi="ar-SA"/>
        </w:rPr>
        <w:t xml:space="preserve">Ms. Paola </w:t>
      </w:r>
      <w:proofErr w:type="spellStart"/>
      <w:r w:rsidRPr="000C00C7">
        <w:rPr>
          <w:rFonts w:asciiTheme="minorHAnsi" w:eastAsiaTheme="minorHAnsi" w:hAnsiTheme="minorHAnsi" w:cstheme="minorBidi"/>
          <w:color w:val="000000" w:themeColor="text1"/>
          <w:kern w:val="0"/>
          <w:sz w:val="22"/>
          <w:szCs w:val="22"/>
          <w:lang w:val="en-US" w:eastAsia="en-US" w:bidi="ar-SA"/>
        </w:rPr>
        <w:t>Echeverry</w:t>
      </w:r>
      <w:proofErr w:type="spellEnd"/>
      <w:r w:rsidR="00A832B0" w:rsidRPr="000C00C7">
        <w:rPr>
          <w:rFonts w:asciiTheme="minorHAnsi" w:eastAsiaTheme="minorHAnsi" w:hAnsiTheme="minorHAnsi" w:cstheme="minorBidi"/>
          <w:color w:val="000000" w:themeColor="text1"/>
          <w:kern w:val="0"/>
          <w:sz w:val="22"/>
          <w:szCs w:val="22"/>
          <w:lang w:val="en-US" w:eastAsia="en-US" w:bidi="ar-SA"/>
        </w:rPr>
        <w:t xml:space="preserve">, MSDI </w:t>
      </w:r>
      <w:r w:rsidR="00191D98" w:rsidRPr="000C00C7">
        <w:rPr>
          <w:rFonts w:asciiTheme="minorHAnsi" w:eastAsiaTheme="minorHAnsi" w:hAnsiTheme="minorHAnsi" w:cstheme="minorBidi"/>
          <w:color w:val="000000" w:themeColor="text1"/>
          <w:kern w:val="0"/>
          <w:sz w:val="22"/>
          <w:szCs w:val="22"/>
          <w:lang w:val="en-US" w:eastAsia="en-US" w:bidi="ar-SA"/>
        </w:rPr>
        <w:t xml:space="preserve">General </w:t>
      </w:r>
      <w:r w:rsidR="004A17E6" w:rsidRPr="000C00C7">
        <w:rPr>
          <w:rFonts w:asciiTheme="minorHAnsi" w:eastAsiaTheme="minorHAnsi" w:hAnsiTheme="minorHAnsi" w:cstheme="minorBidi"/>
          <w:color w:val="000000" w:themeColor="text1"/>
          <w:kern w:val="0"/>
          <w:sz w:val="22"/>
          <w:szCs w:val="22"/>
          <w:lang w:val="en-US" w:eastAsia="en-US" w:bidi="ar-SA"/>
        </w:rPr>
        <w:t>Administrator</w:t>
      </w:r>
      <w:r w:rsidR="00A832B0" w:rsidRPr="000C00C7">
        <w:rPr>
          <w:rFonts w:asciiTheme="minorHAnsi" w:eastAsiaTheme="minorHAnsi" w:hAnsiTheme="minorHAnsi" w:cstheme="minorBidi"/>
          <w:color w:val="000000" w:themeColor="text1"/>
          <w:kern w:val="0"/>
          <w:sz w:val="22"/>
          <w:szCs w:val="22"/>
          <w:lang w:val="en-US" w:eastAsia="en-US" w:bidi="ar-SA"/>
        </w:rPr>
        <w:t xml:space="preserve"> of DIMAR, </w:t>
      </w:r>
      <w:r w:rsidR="006451F9" w:rsidRPr="000C00C7">
        <w:rPr>
          <w:rFonts w:asciiTheme="minorHAnsi" w:eastAsiaTheme="minorHAnsi" w:hAnsiTheme="minorHAnsi" w:cstheme="minorBidi"/>
          <w:color w:val="000000" w:themeColor="text1"/>
          <w:kern w:val="0"/>
          <w:sz w:val="22"/>
          <w:szCs w:val="22"/>
          <w:lang w:val="en-US" w:eastAsia="en-US" w:bidi="ar-SA"/>
        </w:rPr>
        <w:t xml:space="preserve">wanted to present how the Colombian Maritime, Riverine and Coastal Spatial Data Infrastructure </w:t>
      </w:r>
      <w:r w:rsidR="00953714" w:rsidRPr="000C00C7">
        <w:rPr>
          <w:rFonts w:asciiTheme="minorHAnsi" w:eastAsiaTheme="minorHAnsi" w:hAnsiTheme="minorHAnsi" w:cstheme="minorBidi"/>
          <w:color w:val="000000" w:themeColor="text1"/>
          <w:kern w:val="0"/>
          <w:sz w:val="22"/>
          <w:szCs w:val="22"/>
          <w:lang w:val="en-US" w:eastAsia="en-US" w:bidi="ar-SA"/>
        </w:rPr>
        <w:t>use</w:t>
      </w:r>
      <w:r w:rsidR="006451F9" w:rsidRPr="000C00C7">
        <w:rPr>
          <w:rFonts w:asciiTheme="minorHAnsi" w:eastAsiaTheme="minorHAnsi" w:hAnsiTheme="minorHAnsi" w:cstheme="minorBidi"/>
          <w:color w:val="000000" w:themeColor="text1"/>
          <w:kern w:val="0"/>
          <w:sz w:val="22"/>
          <w:szCs w:val="22"/>
          <w:lang w:val="en-US" w:eastAsia="en-US" w:bidi="ar-SA"/>
        </w:rPr>
        <w:t xml:space="preserve"> </w:t>
      </w:r>
      <w:r w:rsidR="00953714" w:rsidRPr="000C00C7">
        <w:rPr>
          <w:rFonts w:asciiTheme="minorHAnsi" w:eastAsiaTheme="minorHAnsi" w:hAnsiTheme="minorHAnsi" w:cstheme="minorBidi"/>
          <w:color w:val="000000" w:themeColor="text1"/>
          <w:kern w:val="0"/>
          <w:sz w:val="22"/>
          <w:szCs w:val="22"/>
          <w:lang w:val="en-US" w:eastAsia="en-US" w:bidi="ar-SA"/>
        </w:rPr>
        <w:t>spatial communication</w:t>
      </w:r>
      <w:r w:rsidR="007951AE" w:rsidRPr="000C00C7">
        <w:rPr>
          <w:rFonts w:asciiTheme="minorHAnsi" w:eastAsiaTheme="minorHAnsi" w:hAnsiTheme="minorHAnsi" w:cstheme="minorBidi"/>
          <w:color w:val="000000" w:themeColor="text1"/>
          <w:kern w:val="0"/>
          <w:sz w:val="22"/>
          <w:szCs w:val="22"/>
          <w:lang w:val="en-US" w:eastAsia="en-US" w:bidi="ar-SA"/>
        </w:rPr>
        <w:t xml:space="preserve"> to issue technical</w:t>
      </w:r>
      <w:r w:rsidR="00BD6D5B" w:rsidRPr="000C00C7">
        <w:rPr>
          <w:rFonts w:asciiTheme="minorHAnsi" w:eastAsiaTheme="minorHAnsi" w:hAnsiTheme="minorHAnsi" w:cstheme="minorBidi"/>
          <w:color w:val="000000" w:themeColor="text1"/>
          <w:kern w:val="0"/>
          <w:sz w:val="22"/>
          <w:szCs w:val="22"/>
          <w:lang w:val="en-US" w:eastAsia="en-US" w:bidi="ar-SA"/>
        </w:rPr>
        <w:t xml:space="preserve"> and</w:t>
      </w:r>
      <w:r w:rsidR="007951AE" w:rsidRPr="000C00C7">
        <w:rPr>
          <w:rFonts w:asciiTheme="minorHAnsi" w:eastAsiaTheme="minorHAnsi" w:hAnsiTheme="minorHAnsi" w:cstheme="minorBidi"/>
          <w:color w:val="000000" w:themeColor="text1"/>
          <w:kern w:val="0"/>
          <w:sz w:val="22"/>
          <w:szCs w:val="22"/>
          <w:lang w:val="en-US" w:eastAsia="en-US" w:bidi="ar-SA"/>
        </w:rPr>
        <w:t xml:space="preserve"> scientific knowledge</w:t>
      </w:r>
      <w:r w:rsidR="00291AD2" w:rsidRPr="000C00C7">
        <w:rPr>
          <w:rFonts w:asciiTheme="minorHAnsi" w:eastAsiaTheme="minorHAnsi" w:hAnsiTheme="minorHAnsi" w:cstheme="minorBidi"/>
          <w:color w:val="000000" w:themeColor="text1"/>
          <w:kern w:val="0"/>
          <w:sz w:val="22"/>
          <w:szCs w:val="22"/>
          <w:lang w:val="en-US" w:eastAsia="en-US" w:bidi="ar-SA"/>
        </w:rPr>
        <w:t xml:space="preserve"> in their waters of national jurisdiction</w:t>
      </w:r>
      <w:r w:rsidR="006451F9" w:rsidRPr="000C00C7">
        <w:rPr>
          <w:rFonts w:asciiTheme="minorHAnsi" w:eastAsiaTheme="minorHAnsi" w:hAnsiTheme="minorHAnsi" w:cstheme="minorBidi"/>
          <w:color w:val="000000" w:themeColor="text1"/>
          <w:kern w:val="0"/>
          <w:sz w:val="22"/>
          <w:szCs w:val="22"/>
          <w:lang w:val="en-US" w:eastAsia="en-US" w:bidi="ar-SA"/>
        </w:rPr>
        <w:t>.</w:t>
      </w:r>
      <w:r w:rsidR="005B1123" w:rsidRPr="000C00C7">
        <w:rPr>
          <w:rFonts w:asciiTheme="minorHAnsi" w:eastAsiaTheme="minorHAnsi" w:hAnsiTheme="minorHAnsi" w:cstheme="minorBidi"/>
          <w:color w:val="000000" w:themeColor="text1"/>
          <w:kern w:val="0"/>
          <w:sz w:val="22"/>
          <w:szCs w:val="22"/>
          <w:lang w:val="en-US" w:eastAsia="en-US" w:bidi="ar-SA"/>
        </w:rPr>
        <w:t xml:space="preserve"> To support DIMAR’s </w:t>
      </w:r>
      <w:r w:rsidR="00815AA5" w:rsidRPr="000C00C7">
        <w:rPr>
          <w:rFonts w:asciiTheme="minorHAnsi" w:eastAsiaTheme="minorHAnsi" w:hAnsiTheme="minorHAnsi" w:cstheme="minorBidi"/>
          <w:color w:val="000000" w:themeColor="text1"/>
          <w:kern w:val="0"/>
          <w:sz w:val="22"/>
          <w:szCs w:val="22"/>
          <w:lang w:val="en-US" w:eastAsia="en-US" w:bidi="ar-SA"/>
        </w:rPr>
        <w:t>mission,</w:t>
      </w:r>
      <w:r w:rsidR="005B1123" w:rsidRPr="000C00C7">
        <w:rPr>
          <w:rFonts w:asciiTheme="minorHAnsi" w:eastAsiaTheme="minorHAnsi" w:hAnsiTheme="minorHAnsi" w:cstheme="minorBidi"/>
          <w:color w:val="000000" w:themeColor="text1"/>
          <w:kern w:val="0"/>
          <w:sz w:val="22"/>
          <w:szCs w:val="22"/>
          <w:lang w:val="en-US" w:eastAsia="en-US" w:bidi="ar-SA"/>
        </w:rPr>
        <w:t xml:space="preserve"> g</w:t>
      </w:r>
      <w:r w:rsidR="00124179" w:rsidRPr="000C00C7">
        <w:rPr>
          <w:rFonts w:asciiTheme="minorHAnsi" w:eastAsiaTheme="minorHAnsi" w:hAnsiTheme="minorHAnsi" w:cstheme="minorBidi"/>
          <w:color w:val="000000" w:themeColor="text1"/>
          <w:kern w:val="0"/>
          <w:sz w:val="22"/>
          <w:szCs w:val="22"/>
          <w:lang w:val="en-US" w:eastAsia="en-US" w:bidi="ar-SA"/>
        </w:rPr>
        <w:t>eographic information systems</w:t>
      </w:r>
      <w:r w:rsidR="005D5E09" w:rsidRPr="000C00C7">
        <w:rPr>
          <w:rFonts w:asciiTheme="minorHAnsi" w:eastAsiaTheme="minorHAnsi" w:hAnsiTheme="minorHAnsi" w:cstheme="minorBidi"/>
          <w:color w:val="000000" w:themeColor="text1"/>
          <w:kern w:val="0"/>
          <w:sz w:val="22"/>
          <w:szCs w:val="22"/>
          <w:lang w:val="en-US" w:eastAsia="en-US" w:bidi="ar-SA"/>
        </w:rPr>
        <w:t xml:space="preserve"> </w:t>
      </w:r>
      <w:r w:rsidR="00815AA5" w:rsidRPr="000C00C7">
        <w:rPr>
          <w:rFonts w:asciiTheme="minorHAnsi" w:eastAsiaTheme="minorHAnsi" w:hAnsiTheme="minorHAnsi" w:cstheme="minorBidi"/>
          <w:color w:val="000000" w:themeColor="text1"/>
          <w:kern w:val="0"/>
          <w:sz w:val="22"/>
          <w:szCs w:val="22"/>
          <w:lang w:val="en-US" w:eastAsia="en-US" w:bidi="ar-SA"/>
        </w:rPr>
        <w:t xml:space="preserve">specialized in each subject </w:t>
      </w:r>
      <w:r w:rsidR="005D5E09" w:rsidRPr="000C00C7">
        <w:rPr>
          <w:rFonts w:asciiTheme="minorHAnsi" w:eastAsiaTheme="minorHAnsi" w:hAnsiTheme="minorHAnsi" w:cstheme="minorBidi"/>
          <w:color w:val="000000" w:themeColor="text1"/>
          <w:kern w:val="0"/>
          <w:sz w:val="22"/>
          <w:szCs w:val="22"/>
          <w:lang w:val="en-US" w:eastAsia="en-US" w:bidi="ar-SA"/>
        </w:rPr>
        <w:t>are applied</w:t>
      </w:r>
      <w:r w:rsidR="00DB4559" w:rsidRPr="000C00C7">
        <w:rPr>
          <w:rFonts w:asciiTheme="minorHAnsi" w:eastAsiaTheme="minorHAnsi" w:hAnsiTheme="minorHAnsi" w:cstheme="minorBidi"/>
          <w:color w:val="000000" w:themeColor="text1"/>
          <w:kern w:val="0"/>
          <w:sz w:val="22"/>
          <w:szCs w:val="22"/>
          <w:lang w:val="en-US" w:eastAsia="en-US" w:bidi="ar-SA"/>
        </w:rPr>
        <w:t xml:space="preserve"> in oceanography, hydrography, coastal management</w:t>
      </w:r>
      <w:r w:rsidR="00DB4559" w:rsidRPr="000C00C7">
        <w:rPr>
          <w:rFonts w:asciiTheme="minorHAnsi" w:eastAsiaTheme="minorHAnsi" w:hAnsiTheme="minorHAnsi" w:cstheme="minorHAnsi"/>
          <w:color w:val="000000" w:themeColor="text1"/>
          <w:kern w:val="0"/>
          <w:sz w:val="22"/>
          <w:szCs w:val="22"/>
          <w:lang w:val="en-US" w:eastAsia="en-US" w:bidi="ar-SA"/>
        </w:rPr>
        <w:t xml:space="preserve">, </w:t>
      </w:r>
      <w:r w:rsidR="0081750D" w:rsidRPr="000C00C7">
        <w:rPr>
          <w:rFonts w:asciiTheme="minorHAnsi" w:eastAsiaTheme="minorHAnsi" w:hAnsiTheme="minorHAnsi" w:cstheme="minorHAnsi"/>
          <w:color w:val="000000" w:themeColor="text1"/>
          <w:kern w:val="0"/>
          <w:sz w:val="22"/>
          <w:szCs w:val="22"/>
          <w:lang w:val="en-US" w:eastAsia="en-US" w:bidi="ar-SA"/>
        </w:rPr>
        <w:t>marine environment protection</w:t>
      </w:r>
      <w:r w:rsidR="00124179" w:rsidRPr="000C00C7">
        <w:rPr>
          <w:rFonts w:asciiTheme="minorHAnsi" w:eastAsiaTheme="minorHAnsi" w:hAnsiTheme="minorHAnsi" w:cstheme="minorHAnsi"/>
          <w:color w:val="000000" w:themeColor="text1"/>
          <w:kern w:val="0"/>
          <w:sz w:val="22"/>
          <w:szCs w:val="22"/>
          <w:lang w:val="en-US" w:eastAsia="en-US" w:bidi="ar-SA"/>
        </w:rPr>
        <w:t>.</w:t>
      </w:r>
      <w:r w:rsidR="000E180C" w:rsidRPr="000C00C7">
        <w:rPr>
          <w:rFonts w:asciiTheme="minorHAnsi" w:eastAsiaTheme="minorHAnsi" w:hAnsiTheme="minorHAnsi" w:cstheme="minorHAnsi"/>
          <w:color w:val="000000" w:themeColor="text1"/>
          <w:kern w:val="0"/>
          <w:sz w:val="22"/>
          <w:szCs w:val="22"/>
          <w:lang w:val="en-US" w:eastAsia="en-US" w:bidi="ar-SA"/>
        </w:rPr>
        <w:t xml:space="preserve"> </w:t>
      </w:r>
      <w:r w:rsidR="002F414C" w:rsidRPr="000C00C7">
        <w:rPr>
          <w:rFonts w:asciiTheme="minorHAnsi" w:eastAsiaTheme="minorHAnsi" w:hAnsiTheme="minorHAnsi" w:cstheme="minorHAnsi"/>
          <w:color w:val="000000" w:themeColor="text1"/>
          <w:kern w:val="0"/>
          <w:sz w:val="22"/>
          <w:szCs w:val="22"/>
          <w:lang w:val="en-US" w:eastAsia="en-US" w:bidi="ar-SA"/>
        </w:rPr>
        <w:t xml:space="preserve">She </w:t>
      </w:r>
      <w:r w:rsidR="00533F76" w:rsidRPr="000C00C7">
        <w:rPr>
          <w:rFonts w:asciiTheme="minorHAnsi" w:eastAsiaTheme="minorHAnsi" w:hAnsiTheme="minorHAnsi" w:cstheme="minorHAnsi"/>
          <w:color w:val="000000" w:themeColor="text1"/>
          <w:kern w:val="0"/>
          <w:sz w:val="22"/>
          <w:szCs w:val="22"/>
          <w:lang w:val="en-US" w:eastAsia="en-US" w:bidi="ar-SA"/>
        </w:rPr>
        <w:t xml:space="preserve">also </w:t>
      </w:r>
      <w:r w:rsidR="002F414C" w:rsidRPr="000C00C7">
        <w:rPr>
          <w:rFonts w:asciiTheme="minorHAnsi" w:eastAsiaTheme="minorHAnsi" w:hAnsiTheme="minorHAnsi" w:cstheme="minorHAnsi"/>
          <w:color w:val="000000" w:themeColor="text1"/>
          <w:kern w:val="0"/>
          <w:sz w:val="22"/>
          <w:szCs w:val="22"/>
          <w:lang w:val="en-US" w:eastAsia="en-US" w:bidi="ar-SA"/>
        </w:rPr>
        <w:t xml:space="preserve">recognizes the importance of MSDI </w:t>
      </w:r>
      <w:r w:rsidR="00875BF1" w:rsidRPr="000C00C7">
        <w:rPr>
          <w:rFonts w:asciiTheme="minorHAnsi" w:eastAsiaTheme="minorHAnsi" w:hAnsiTheme="minorHAnsi" w:cstheme="minorHAnsi"/>
          <w:color w:val="000000" w:themeColor="text1"/>
          <w:kern w:val="0"/>
          <w:sz w:val="22"/>
          <w:szCs w:val="22"/>
          <w:lang w:val="en-US" w:eastAsia="en-US" w:bidi="ar-SA"/>
        </w:rPr>
        <w:t>to</w:t>
      </w:r>
      <w:r w:rsidR="002F414C" w:rsidRPr="000C00C7">
        <w:rPr>
          <w:rFonts w:asciiTheme="minorHAnsi" w:eastAsiaTheme="minorHAnsi" w:hAnsiTheme="minorHAnsi" w:cstheme="minorHAnsi"/>
          <w:color w:val="000000" w:themeColor="text1"/>
          <w:kern w:val="0"/>
          <w:sz w:val="22"/>
          <w:szCs w:val="22"/>
          <w:lang w:val="en-US" w:eastAsia="en-US" w:bidi="ar-SA"/>
        </w:rPr>
        <w:t xml:space="preserve"> the decision</w:t>
      </w:r>
      <w:r w:rsidR="00875BF1" w:rsidRPr="000C00C7">
        <w:rPr>
          <w:rFonts w:asciiTheme="minorHAnsi" w:eastAsiaTheme="minorHAnsi" w:hAnsiTheme="minorHAnsi" w:cstheme="minorHAnsi"/>
          <w:color w:val="000000" w:themeColor="text1"/>
          <w:kern w:val="0"/>
          <w:sz w:val="22"/>
          <w:szCs w:val="22"/>
          <w:lang w:val="en-US" w:eastAsia="en-US" w:bidi="ar-SA"/>
        </w:rPr>
        <w:t>-</w:t>
      </w:r>
      <w:r w:rsidR="002F414C" w:rsidRPr="000C00C7">
        <w:rPr>
          <w:rFonts w:asciiTheme="minorHAnsi" w:eastAsiaTheme="minorHAnsi" w:hAnsiTheme="minorHAnsi" w:cstheme="minorHAnsi"/>
          <w:color w:val="000000" w:themeColor="text1"/>
          <w:kern w:val="0"/>
          <w:sz w:val="22"/>
          <w:szCs w:val="22"/>
          <w:lang w:val="en-US" w:eastAsia="en-US" w:bidi="ar-SA"/>
        </w:rPr>
        <w:t>making process of DIMAR.</w:t>
      </w:r>
    </w:p>
    <w:p w:rsidR="00FE169B" w:rsidRPr="000C00C7" w:rsidRDefault="00E875B3" w:rsidP="00904BE7">
      <w:pPr>
        <w:pStyle w:val="Standard"/>
        <w:spacing w:before="80"/>
        <w:jc w:val="both"/>
        <w:rPr>
          <w:rFonts w:asciiTheme="minorHAnsi" w:eastAsiaTheme="minorHAnsi" w:hAnsiTheme="minorHAnsi" w:cstheme="minorHAnsi"/>
          <w:color w:val="000000" w:themeColor="text1"/>
          <w:kern w:val="0"/>
          <w:sz w:val="22"/>
          <w:szCs w:val="22"/>
          <w:lang w:val="en-US" w:eastAsia="en-US" w:bidi="ar-SA"/>
        </w:rPr>
      </w:pPr>
      <w:r w:rsidRPr="000C00C7">
        <w:rPr>
          <w:rFonts w:asciiTheme="minorHAnsi" w:eastAsiaTheme="minorHAnsi" w:hAnsiTheme="minorHAnsi" w:cstheme="minorHAnsi"/>
          <w:kern w:val="0"/>
          <w:sz w:val="22"/>
          <w:szCs w:val="22"/>
          <w:lang w:val="en-US" w:eastAsia="en-US" w:bidi="ar-SA"/>
        </w:rPr>
        <w:t>DIMAR MSDI</w:t>
      </w:r>
      <w:r w:rsidRPr="000C00C7">
        <w:rPr>
          <w:rFonts w:asciiTheme="minorHAnsi" w:eastAsiaTheme="minorHAnsi" w:hAnsiTheme="minorHAnsi" w:cstheme="minorHAnsi"/>
          <w:color w:val="000000" w:themeColor="text1"/>
          <w:kern w:val="0"/>
          <w:sz w:val="22"/>
          <w:szCs w:val="22"/>
          <w:lang w:val="en-US" w:eastAsia="en-US" w:bidi="ar-SA"/>
        </w:rPr>
        <w:t xml:space="preserve"> was </w:t>
      </w:r>
      <w:r w:rsidR="00603ED8" w:rsidRPr="000C00C7">
        <w:rPr>
          <w:rFonts w:asciiTheme="minorHAnsi" w:eastAsiaTheme="minorHAnsi" w:hAnsiTheme="minorHAnsi" w:cstheme="minorHAnsi"/>
          <w:color w:val="000000" w:themeColor="text1"/>
          <w:kern w:val="0"/>
          <w:sz w:val="22"/>
          <w:szCs w:val="22"/>
          <w:lang w:val="en-US" w:eastAsia="en-US" w:bidi="ar-SA"/>
        </w:rPr>
        <w:t xml:space="preserve">established </w:t>
      </w:r>
      <w:r w:rsidRPr="000C00C7">
        <w:rPr>
          <w:rFonts w:asciiTheme="minorHAnsi" w:eastAsiaTheme="minorHAnsi" w:hAnsiTheme="minorHAnsi" w:cstheme="minorHAnsi"/>
          <w:color w:val="000000" w:themeColor="text1"/>
          <w:kern w:val="0"/>
          <w:sz w:val="22"/>
          <w:szCs w:val="22"/>
          <w:lang w:val="en-US" w:eastAsia="en-US" w:bidi="ar-SA"/>
        </w:rPr>
        <w:t xml:space="preserve">to </w:t>
      </w:r>
      <w:r w:rsidR="007E0AD0" w:rsidRPr="000C00C7">
        <w:rPr>
          <w:rFonts w:asciiTheme="minorHAnsi" w:eastAsiaTheme="minorHAnsi" w:hAnsiTheme="minorHAnsi" w:cstheme="minorHAnsi"/>
          <w:color w:val="000000" w:themeColor="text1"/>
          <w:kern w:val="0"/>
          <w:sz w:val="22"/>
          <w:szCs w:val="22"/>
          <w:lang w:val="en-US" w:eastAsia="en-US" w:bidi="ar-SA"/>
        </w:rPr>
        <w:t>provide</w:t>
      </w:r>
      <w:r w:rsidR="00603ED8" w:rsidRPr="000C00C7">
        <w:rPr>
          <w:rFonts w:asciiTheme="minorHAnsi" w:eastAsiaTheme="minorHAnsi" w:hAnsiTheme="minorHAnsi" w:cstheme="minorHAnsi"/>
          <w:color w:val="000000" w:themeColor="text1"/>
          <w:kern w:val="0"/>
          <w:sz w:val="22"/>
          <w:szCs w:val="22"/>
          <w:lang w:val="en-US" w:eastAsia="en-US" w:bidi="ar-SA"/>
        </w:rPr>
        <w:t>:</w:t>
      </w:r>
    </w:p>
    <w:p w:rsidR="00603ED8" w:rsidRPr="000C00C7" w:rsidRDefault="00C74513" w:rsidP="00904BE7">
      <w:pPr>
        <w:pStyle w:val="Standard"/>
        <w:jc w:val="both"/>
        <w:rPr>
          <w:rFonts w:asciiTheme="minorHAnsi" w:eastAsiaTheme="minorHAnsi" w:hAnsiTheme="minorHAnsi" w:cstheme="minorHAnsi"/>
          <w:color w:val="000000" w:themeColor="text1"/>
          <w:kern w:val="0"/>
          <w:sz w:val="22"/>
          <w:szCs w:val="22"/>
          <w:lang w:val="en-US" w:eastAsia="en-US" w:bidi="ar-SA"/>
        </w:rPr>
      </w:pPr>
      <w:r w:rsidRPr="000C00C7">
        <w:rPr>
          <w:rFonts w:asciiTheme="minorHAnsi" w:eastAsiaTheme="minorHAnsi" w:hAnsiTheme="minorHAnsi" w:cstheme="minorHAnsi"/>
          <w:color w:val="000000" w:themeColor="text1"/>
          <w:kern w:val="0"/>
          <w:sz w:val="22"/>
          <w:szCs w:val="22"/>
          <w:lang w:val="en-US" w:eastAsia="en-US" w:bidi="ar-SA"/>
        </w:rPr>
        <w:t xml:space="preserve">- </w:t>
      </w:r>
      <w:r w:rsidR="000A03CC" w:rsidRPr="000C00C7">
        <w:rPr>
          <w:rFonts w:asciiTheme="minorHAnsi" w:eastAsiaTheme="minorHAnsi" w:hAnsiTheme="minorHAnsi" w:cstheme="minorHAnsi"/>
          <w:color w:val="000000" w:themeColor="text1"/>
          <w:kern w:val="0"/>
          <w:sz w:val="22"/>
          <w:szCs w:val="22"/>
          <w:lang w:val="en-US" w:eastAsia="en-US" w:bidi="ar-SA"/>
        </w:rPr>
        <w:t>a geographic database</w:t>
      </w:r>
      <w:r w:rsidR="00CD6B90" w:rsidRPr="000C00C7">
        <w:rPr>
          <w:rFonts w:asciiTheme="minorHAnsi" w:eastAsiaTheme="minorHAnsi" w:hAnsiTheme="minorHAnsi" w:cstheme="minorHAnsi"/>
          <w:color w:val="000000" w:themeColor="text1"/>
          <w:kern w:val="0"/>
          <w:sz w:val="22"/>
          <w:szCs w:val="22"/>
          <w:lang w:val="en-US" w:eastAsia="en-US" w:bidi="ar-SA"/>
        </w:rPr>
        <w:t>;</w:t>
      </w:r>
    </w:p>
    <w:p w:rsidR="00C74513" w:rsidRPr="000C00C7" w:rsidRDefault="00C74513" w:rsidP="00904BE7">
      <w:pPr>
        <w:pStyle w:val="Standard"/>
        <w:jc w:val="both"/>
        <w:rPr>
          <w:rFonts w:asciiTheme="minorHAnsi" w:eastAsiaTheme="minorHAnsi" w:hAnsiTheme="minorHAnsi" w:cstheme="minorHAnsi"/>
          <w:color w:val="000000" w:themeColor="text1"/>
          <w:kern w:val="0"/>
          <w:sz w:val="22"/>
          <w:szCs w:val="22"/>
          <w:lang w:val="en-US" w:eastAsia="en-US" w:bidi="ar-SA"/>
        </w:rPr>
      </w:pPr>
      <w:r w:rsidRPr="000C00C7">
        <w:rPr>
          <w:rFonts w:asciiTheme="minorHAnsi" w:eastAsiaTheme="minorHAnsi" w:hAnsiTheme="minorHAnsi" w:cstheme="minorHAnsi"/>
          <w:color w:val="000000" w:themeColor="text1"/>
          <w:kern w:val="0"/>
          <w:sz w:val="22"/>
          <w:szCs w:val="22"/>
          <w:lang w:val="en-US" w:eastAsia="en-US" w:bidi="ar-SA"/>
        </w:rPr>
        <w:t xml:space="preserve">- </w:t>
      </w:r>
      <w:r w:rsidR="000A03CC" w:rsidRPr="000C00C7">
        <w:rPr>
          <w:rFonts w:asciiTheme="minorHAnsi" w:eastAsiaTheme="minorHAnsi" w:hAnsiTheme="minorHAnsi" w:cstheme="minorHAnsi"/>
          <w:color w:val="000000" w:themeColor="text1"/>
          <w:kern w:val="0"/>
          <w:sz w:val="22"/>
          <w:szCs w:val="22"/>
          <w:lang w:val="en-US" w:eastAsia="en-US" w:bidi="ar-SA"/>
        </w:rPr>
        <w:t>interoperability of the database</w:t>
      </w:r>
      <w:r w:rsidR="00CD6B90" w:rsidRPr="000C00C7">
        <w:rPr>
          <w:rFonts w:asciiTheme="minorHAnsi" w:eastAsiaTheme="minorHAnsi" w:hAnsiTheme="minorHAnsi" w:cstheme="minorHAnsi"/>
          <w:color w:val="000000" w:themeColor="text1"/>
          <w:kern w:val="0"/>
          <w:sz w:val="22"/>
          <w:szCs w:val="22"/>
          <w:lang w:val="en-US" w:eastAsia="en-US" w:bidi="ar-SA"/>
        </w:rPr>
        <w:t>;</w:t>
      </w:r>
    </w:p>
    <w:p w:rsidR="00C74513" w:rsidRPr="000C00C7" w:rsidRDefault="00C74513" w:rsidP="00904BE7">
      <w:pPr>
        <w:pStyle w:val="Standard"/>
        <w:jc w:val="both"/>
        <w:rPr>
          <w:rFonts w:asciiTheme="minorHAnsi" w:eastAsiaTheme="minorHAnsi" w:hAnsiTheme="minorHAnsi" w:cstheme="minorHAnsi"/>
          <w:color w:val="000000" w:themeColor="text1"/>
          <w:kern w:val="0"/>
          <w:sz w:val="22"/>
          <w:szCs w:val="22"/>
          <w:lang w:val="en-US" w:eastAsia="en-US" w:bidi="ar-SA"/>
        </w:rPr>
      </w:pPr>
      <w:r w:rsidRPr="000C00C7">
        <w:rPr>
          <w:rFonts w:asciiTheme="minorHAnsi" w:eastAsiaTheme="minorHAnsi" w:hAnsiTheme="minorHAnsi" w:cstheme="minorHAnsi"/>
          <w:color w:val="000000" w:themeColor="text1"/>
          <w:kern w:val="0"/>
          <w:sz w:val="22"/>
          <w:szCs w:val="22"/>
          <w:lang w:val="en-US" w:eastAsia="en-US" w:bidi="ar-SA"/>
        </w:rPr>
        <w:t xml:space="preserve">- </w:t>
      </w:r>
      <w:r w:rsidR="004D21CB" w:rsidRPr="000C00C7">
        <w:rPr>
          <w:rFonts w:asciiTheme="minorHAnsi" w:eastAsiaTheme="minorHAnsi" w:hAnsiTheme="minorHAnsi" w:cstheme="minorHAnsi"/>
          <w:color w:val="000000" w:themeColor="text1"/>
          <w:kern w:val="0"/>
          <w:sz w:val="22"/>
          <w:szCs w:val="22"/>
          <w:lang w:val="en-US" w:eastAsia="en-US" w:bidi="ar-SA"/>
        </w:rPr>
        <w:t>geographic web services</w:t>
      </w:r>
      <w:r w:rsidR="00EC2B69" w:rsidRPr="000C00C7">
        <w:rPr>
          <w:rFonts w:asciiTheme="minorHAnsi" w:eastAsiaTheme="minorHAnsi" w:hAnsiTheme="minorHAnsi" w:cstheme="minorHAnsi"/>
          <w:color w:val="000000" w:themeColor="text1"/>
          <w:kern w:val="0"/>
          <w:sz w:val="22"/>
          <w:szCs w:val="22"/>
          <w:lang w:val="en-US" w:eastAsia="en-US" w:bidi="ar-SA"/>
        </w:rPr>
        <w:t xml:space="preserve"> with all kinds of information of interest</w:t>
      </w:r>
      <w:r w:rsidR="004D21CB" w:rsidRPr="000C00C7">
        <w:rPr>
          <w:rFonts w:asciiTheme="minorHAnsi" w:eastAsiaTheme="minorHAnsi" w:hAnsiTheme="minorHAnsi" w:cstheme="minorHAnsi"/>
          <w:color w:val="000000" w:themeColor="text1"/>
          <w:kern w:val="0"/>
          <w:sz w:val="22"/>
          <w:szCs w:val="22"/>
          <w:lang w:val="en-US" w:eastAsia="en-US" w:bidi="ar-SA"/>
        </w:rPr>
        <w:t>;</w:t>
      </w:r>
    </w:p>
    <w:p w:rsidR="00C74513" w:rsidRPr="000C00C7" w:rsidRDefault="00C74513" w:rsidP="00904BE7">
      <w:pPr>
        <w:pStyle w:val="Standard"/>
        <w:jc w:val="both"/>
        <w:rPr>
          <w:rFonts w:asciiTheme="minorHAnsi" w:eastAsiaTheme="minorHAnsi" w:hAnsiTheme="minorHAnsi" w:cstheme="minorHAnsi"/>
          <w:color w:val="000000" w:themeColor="text1"/>
          <w:kern w:val="0"/>
          <w:sz w:val="22"/>
          <w:szCs w:val="22"/>
          <w:lang w:val="en-US" w:eastAsia="en-US" w:bidi="ar-SA"/>
        </w:rPr>
      </w:pPr>
      <w:r w:rsidRPr="000C00C7">
        <w:rPr>
          <w:rFonts w:asciiTheme="minorHAnsi" w:eastAsiaTheme="minorHAnsi" w:hAnsiTheme="minorHAnsi" w:cstheme="minorHAnsi"/>
          <w:color w:val="000000" w:themeColor="text1"/>
          <w:kern w:val="0"/>
          <w:sz w:val="22"/>
          <w:szCs w:val="22"/>
          <w:lang w:val="en-US" w:eastAsia="en-US" w:bidi="ar-SA"/>
        </w:rPr>
        <w:t xml:space="preserve">- </w:t>
      </w:r>
      <w:r w:rsidR="00B37A58" w:rsidRPr="000C00C7">
        <w:rPr>
          <w:rFonts w:asciiTheme="minorHAnsi" w:eastAsiaTheme="minorHAnsi" w:hAnsiTheme="minorHAnsi" w:cstheme="minorHAnsi"/>
          <w:color w:val="000000" w:themeColor="text1"/>
          <w:kern w:val="0"/>
          <w:sz w:val="22"/>
          <w:szCs w:val="22"/>
          <w:lang w:val="en-US" w:eastAsia="en-US" w:bidi="ar-SA"/>
        </w:rPr>
        <w:t>geographic viewers and dashboards;</w:t>
      </w:r>
      <w:r w:rsidR="00874EAE" w:rsidRPr="000C00C7">
        <w:rPr>
          <w:rFonts w:asciiTheme="minorHAnsi" w:eastAsiaTheme="minorHAnsi" w:hAnsiTheme="minorHAnsi" w:cstheme="minorHAnsi"/>
          <w:color w:val="000000" w:themeColor="text1"/>
          <w:kern w:val="0"/>
          <w:sz w:val="22"/>
          <w:szCs w:val="22"/>
          <w:lang w:val="en-US" w:eastAsia="en-US" w:bidi="ar-SA"/>
        </w:rPr>
        <w:t xml:space="preserve"> and</w:t>
      </w:r>
    </w:p>
    <w:p w:rsidR="00C74513" w:rsidRPr="000C00C7" w:rsidRDefault="00C74513" w:rsidP="00904BE7">
      <w:pPr>
        <w:pStyle w:val="Standard"/>
        <w:jc w:val="both"/>
        <w:rPr>
          <w:rFonts w:asciiTheme="minorHAnsi" w:eastAsiaTheme="minorHAnsi" w:hAnsiTheme="minorHAnsi" w:cstheme="minorHAnsi"/>
          <w:color w:val="000000" w:themeColor="text1"/>
          <w:kern w:val="0"/>
          <w:sz w:val="22"/>
          <w:szCs w:val="22"/>
          <w:lang w:val="en-US" w:eastAsia="en-US" w:bidi="ar-SA"/>
        </w:rPr>
      </w:pPr>
      <w:r w:rsidRPr="000C00C7">
        <w:rPr>
          <w:rFonts w:asciiTheme="minorHAnsi" w:eastAsiaTheme="minorHAnsi" w:hAnsiTheme="minorHAnsi" w:cstheme="minorHAnsi"/>
          <w:color w:val="000000" w:themeColor="text1"/>
          <w:kern w:val="0"/>
          <w:sz w:val="22"/>
          <w:szCs w:val="22"/>
          <w:lang w:val="en-US" w:eastAsia="en-US" w:bidi="ar-SA"/>
        </w:rPr>
        <w:t xml:space="preserve">- </w:t>
      </w:r>
      <w:r w:rsidR="00E33AE4" w:rsidRPr="000C00C7">
        <w:rPr>
          <w:rFonts w:asciiTheme="minorHAnsi" w:eastAsiaTheme="minorHAnsi" w:hAnsiTheme="minorHAnsi" w:cstheme="minorHAnsi"/>
          <w:color w:val="000000" w:themeColor="text1"/>
          <w:kern w:val="0"/>
          <w:sz w:val="22"/>
          <w:szCs w:val="22"/>
          <w:lang w:val="en-US" w:eastAsia="en-US" w:bidi="ar-SA"/>
        </w:rPr>
        <w:t>monitoring</w:t>
      </w:r>
      <w:r w:rsidR="000E52FD" w:rsidRPr="000C00C7">
        <w:rPr>
          <w:rFonts w:asciiTheme="minorHAnsi" w:eastAsiaTheme="minorHAnsi" w:hAnsiTheme="minorHAnsi" w:cstheme="minorHAnsi"/>
          <w:color w:val="000000" w:themeColor="text1"/>
          <w:kern w:val="0"/>
          <w:sz w:val="22"/>
          <w:szCs w:val="22"/>
          <w:lang w:val="en-US" w:eastAsia="en-US" w:bidi="ar-SA"/>
        </w:rPr>
        <w:t xml:space="preserve"> and technical support.</w:t>
      </w:r>
    </w:p>
    <w:p w:rsidR="00CD6B90" w:rsidRPr="000C00C7" w:rsidRDefault="00BF6718" w:rsidP="00904BE7">
      <w:pPr>
        <w:pStyle w:val="Standard"/>
        <w:spacing w:before="80" w:after="160"/>
        <w:jc w:val="both"/>
        <w:rPr>
          <w:rFonts w:asciiTheme="minorHAnsi" w:eastAsiaTheme="minorHAnsi" w:hAnsiTheme="minorHAnsi" w:cstheme="minorHAnsi"/>
          <w:color w:val="000000" w:themeColor="text1"/>
          <w:kern w:val="0"/>
          <w:sz w:val="22"/>
          <w:szCs w:val="22"/>
          <w:lang w:val="en-US" w:eastAsia="en-US" w:bidi="ar-SA"/>
        </w:rPr>
      </w:pPr>
      <w:r w:rsidRPr="000C00C7">
        <w:rPr>
          <w:rFonts w:asciiTheme="minorHAnsi" w:eastAsiaTheme="minorHAnsi" w:hAnsiTheme="minorHAnsi" w:cstheme="minorHAnsi"/>
          <w:color w:val="000000" w:themeColor="text1"/>
          <w:kern w:val="0"/>
          <w:sz w:val="22"/>
          <w:szCs w:val="22"/>
          <w:lang w:val="en-US" w:eastAsia="en-US" w:bidi="ar-SA"/>
        </w:rPr>
        <w:lastRenderedPageBreak/>
        <w:t xml:space="preserve">DIMAR MSDI </w:t>
      </w:r>
      <w:r w:rsidR="003C5B4A" w:rsidRPr="000C00C7">
        <w:rPr>
          <w:rFonts w:asciiTheme="minorHAnsi" w:eastAsiaTheme="minorHAnsi" w:hAnsiTheme="minorHAnsi" w:cstheme="minorHAnsi"/>
          <w:color w:val="000000" w:themeColor="text1"/>
          <w:kern w:val="0"/>
          <w:sz w:val="22"/>
          <w:szCs w:val="22"/>
          <w:lang w:val="en-US" w:eastAsia="en-US" w:bidi="ar-SA"/>
        </w:rPr>
        <w:t>is managed by</w:t>
      </w:r>
      <w:r w:rsidR="00E5570B" w:rsidRPr="000C00C7">
        <w:rPr>
          <w:rFonts w:asciiTheme="minorHAnsi" w:eastAsiaTheme="minorHAnsi" w:hAnsiTheme="minorHAnsi" w:cstheme="minorHAnsi"/>
          <w:color w:val="000000" w:themeColor="text1"/>
          <w:kern w:val="0"/>
          <w:sz w:val="22"/>
          <w:szCs w:val="22"/>
          <w:lang w:val="en-US" w:eastAsia="en-US" w:bidi="ar-SA"/>
        </w:rPr>
        <w:t xml:space="preserve"> the following team</w:t>
      </w:r>
      <w:r w:rsidRPr="000C00C7">
        <w:rPr>
          <w:rFonts w:asciiTheme="minorHAnsi" w:eastAsiaTheme="minorHAnsi" w:hAnsiTheme="minorHAnsi" w:cstheme="minorHAnsi"/>
          <w:color w:val="000000" w:themeColor="text1"/>
          <w:kern w:val="0"/>
          <w:sz w:val="22"/>
          <w:szCs w:val="22"/>
          <w:lang w:val="en-US" w:eastAsia="en-US" w:bidi="ar-SA"/>
        </w:rPr>
        <w:t xml:space="preserve">: one general </w:t>
      </w:r>
      <w:r w:rsidR="000278E8" w:rsidRPr="000C00C7">
        <w:rPr>
          <w:rFonts w:asciiTheme="minorHAnsi" w:eastAsiaTheme="minorHAnsi" w:hAnsiTheme="minorHAnsi" w:cstheme="minorHAnsi"/>
          <w:color w:val="000000" w:themeColor="text1"/>
          <w:kern w:val="0"/>
          <w:sz w:val="22"/>
          <w:szCs w:val="22"/>
          <w:lang w:val="en-US" w:eastAsia="en-US" w:bidi="ar-SA"/>
        </w:rPr>
        <w:t>administrator</w:t>
      </w:r>
      <w:r w:rsidRPr="000C00C7">
        <w:rPr>
          <w:rFonts w:asciiTheme="minorHAnsi" w:eastAsiaTheme="minorHAnsi" w:hAnsiTheme="minorHAnsi" w:cstheme="minorHAnsi"/>
          <w:color w:val="000000" w:themeColor="text1"/>
          <w:kern w:val="0"/>
          <w:sz w:val="22"/>
          <w:szCs w:val="22"/>
          <w:lang w:val="en-US" w:eastAsia="en-US" w:bidi="ar-SA"/>
        </w:rPr>
        <w:t xml:space="preserve">, one geographic database </w:t>
      </w:r>
      <w:r w:rsidR="00A75A2A" w:rsidRPr="000C00C7">
        <w:rPr>
          <w:rFonts w:asciiTheme="minorHAnsi" w:eastAsiaTheme="minorHAnsi" w:hAnsiTheme="minorHAnsi" w:cstheme="minorHAnsi"/>
          <w:color w:val="000000" w:themeColor="text1"/>
          <w:kern w:val="0"/>
          <w:sz w:val="22"/>
          <w:szCs w:val="22"/>
          <w:lang w:val="en-US" w:eastAsia="en-US" w:bidi="ar-SA"/>
        </w:rPr>
        <w:t>administrator</w:t>
      </w:r>
      <w:r w:rsidRPr="000C00C7">
        <w:rPr>
          <w:rFonts w:asciiTheme="minorHAnsi" w:eastAsiaTheme="minorHAnsi" w:hAnsiTheme="minorHAnsi" w:cstheme="minorHAnsi"/>
          <w:color w:val="000000" w:themeColor="text1"/>
          <w:kern w:val="0"/>
          <w:sz w:val="22"/>
          <w:szCs w:val="22"/>
          <w:lang w:val="en-US" w:eastAsia="en-US" w:bidi="ar-SA"/>
        </w:rPr>
        <w:t>,</w:t>
      </w:r>
      <w:r w:rsidR="00EF1129" w:rsidRPr="000C00C7">
        <w:rPr>
          <w:rFonts w:asciiTheme="minorHAnsi" w:eastAsiaTheme="minorHAnsi" w:hAnsiTheme="minorHAnsi" w:cstheme="minorHAnsi"/>
          <w:color w:val="000000" w:themeColor="text1"/>
          <w:kern w:val="0"/>
          <w:sz w:val="22"/>
          <w:szCs w:val="22"/>
          <w:lang w:val="en-US" w:eastAsia="en-US" w:bidi="ar-SA"/>
        </w:rPr>
        <w:t xml:space="preserve"> one geographic manager, </w:t>
      </w:r>
      <w:r w:rsidR="00911420" w:rsidRPr="000C00C7">
        <w:rPr>
          <w:rFonts w:asciiTheme="minorHAnsi" w:eastAsiaTheme="minorHAnsi" w:hAnsiTheme="minorHAnsi" w:cstheme="minorHAnsi"/>
          <w:color w:val="000000" w:themeColor="text1"/>
          <w:kern w:val="0"/>
          <w:sz w:val="22"/>
          <w:szCs w:val="22"/>
          <w:lang w:val="en-US" w:eastAsia="en-US" w:bidi="ar-SA"/>
        </w:rPr>
        <w:t xml:space="preserve">one </w:t>
      </w:r>
      <w:r w:rsidR="00FB1776" w:rsidRPr="000C00C7">
        <w:rPr>
          <w:rFonts w:asciiTheme="minorHAnsi" w:eastAsiaTheme="minorHAnsi" w:hAnsiTheme="minorHAnsi" w:cstheme="minorHAnsi"/>
          <w:color w:val="000000" w:themeColor="text1"/>
          <w:kern w:val="0"/>
          <w:sz w:val="22"/>
          <w:szCs w:val="22"/>
          <w:lang w:val="en-US" w:eastAsia="en-US" w:bidi="ar-SA"/>
        </w:rPr>
        <w:t>geographic develop</w:t>
      </w:r>
      <w:r w:rsidR="00222281" w:rsidRPr="000C00C7">
        <w:rPr>
          <w:rFonts w:asciiTheme="minorHAnsi" w:eastAsiaTheme="minorHAnsi" w:hAnsiTheme="minorHAnsi" w:cstheme="minorHAnsi"/>
          <w:color w:val="000000" w:themeColor="text1"/>
          <w:kern w:val="0"/>
          <w:sz w:val="22"/>
          <w:szCs w:val="22"/>
          <w:lang w:val="en-US" w:eastAsia="en-US" w:bidi="ar-SA"/>
        </w:rPr>
        <w:t>er</w:t>
      </w:r>
      <w:r w:rsidR="00FB1776" w:rsidRPr="000C00C7">
        <w:rPr>
          <w:rFonts w:asciiTheme="minorHAnsi" w:eastAsiaTheme="minorHAnsi" w:hAnsiTheme="minorHAnsi" w:cstheme="minorHAnsi"/>
          <w:color w:val="000000" w:themeColor="text1"/>
          <w:kern w:val="0"/>
          <w:sz w:val="22"/>
          <w:szCs w:val="22"/>
          <w:lang w:val="en-US" w:eastAsia="en-US" w:bidi="ar-SA"/>
        </w:rPr>
        <w:t xml:space="preserve">, </w:t>
      </w:r>
      <w:r w:rsidR="00911420" w:rsidRPr="000C00C7">
        <w:rPr>
          <w:rFonts w:asciiTheme="minorHAnsi" w:eastAsiaTheme="minorHAnsi" w:hAnsiTheme="minorHAnsi" w:cstheme="minorHAnsi"/>
          <w:color w:val="000000" w:themeColor="text1"/>
          <w:kern w:val="0"/>
          <w:sz w:val="22"/>
          <w:szCs w:val="22"/>
          <w:lang w:val="en-US" w:eastAsia="en-US" w:bidi="ar-SA"/>
        </w:rPr>
        <w:t>one G</w:t>
      </w:r>
      <w:r w:rsidR="0007034A" w:rsidRPr="000C00C7">
        <w:rPr>
          <w:rFonts w:asciiTheme="minorHAnsi" w:eastAsiaTheme="minorHAnsi" w:hAnsiTheme="minorHAnsi" w:cstheme="minorHAnsi"/>
          <w:color w:val="000000" w:themeColor="text1"/>
          <w:kern w:val="0"/>
          <w:sz w:val="22"/>
          <w:szCs w:val="22"/>
          <w:lang w:val="en-US" w:eastAsia="en-US" w:bidi="ar-SA"/>
        </w:rPr>
        <w:t>IS</w:t>
      </w:r>
      <w:r w:rsidR="00911420" w:rsidRPr="000C00C7">
        <w:rPr>
          <w:rFonts w:asciiTheme="minorHAnsi" w:eastAsiaTheme="minorHAnsi" w:hAnsiTheme="minorHAnsi" w:cstheme="minorHAnsi"/>
          <w:color w:val="000000" w:themeColor="text1"/>
          <w:kern w:val="0"/>
          <w:sz w:val="22"/>
          <w:szCs w:val="22"/>
          <w:lang w:val="en-US" w:eastAsia="en-US" w:bidi="ar-SA"/>
        </w:rPr>
        <w:t xml:space="preserve"> specialist</w:t>
      </w:r>
      <w:r w:rsidR="00A006F4" w:rsidRPr="000C00C7">
        <w:rPr>
          <w:rFonts w:asciiTheme="minorHAnsi" w:eastAsiaTheme="minorHAnsi" w:hAnsiTheme="minorHAnsi" w:cstheme="minorHAnsi"/>
          <w:color w:val="000000" w:themeColor="text1"/>
          <w:kern w:val="0"/>
          <w:sz w:val="22"/>
          <w:szCs w:val="22"/>
          <w:lang w:val="en-US" w:eastAsia="en-US" w:bidi="ar-SA"/>
        </w:rPr>
        <w:t xml:space="preserve"> of </w:t>
      </w:r>
      <w:proofErr w:type="spellStart"/>
      <w:r w:rsidR="00A006F4" w:rsidRPr="000C00C7">
        <w:rPr>
          <w:rFonts w:asciiTheme="minorHAnsi" w:eastAsiaTheme="minorHAnsi" w:hAnsiTheme="minorHAnsi" w:cstheme="minorHAnsi"/>
          <w:color w:val="000000" w:themeColor="text1"/>
          <w:kern w:val="0"/>
          <w:sz w:val="22"/>
          <w:szCs w:val="22"/>
          <w:lang w:val="en-US" w:eastAsia="en-US" w:bidi="ar-SA"/>
        </w:rPr>
        <w:t>Esri</w:t>
      </w:r>
      <w:proofErr w:type="spellEnd"/>
      <w:r w:rsidR="00911420" w:rsidRPr="000C00C7">
        <w:rPr>
          <w:rFonts w:asciiTheme="minorHAnsi" w:eastAsiaTheme="minorHAnsi" w:hAnsiTheme="minorHAnsi" w:cstheme="minorHAnsi"/>
          <w:color w:val="000000" w:themeColor="text1"/>
          <w:kern w:val="0"/>
          <w:sz w:val="22"/>
          <w:szCs w:val="22"/>
          <w:lang w:val="en-US" w:eastAsia="en-US" w:bidi="ar-SA"/>
        </w:rPr>
        <w:t>,</w:t>
      </w:r>
      <w:r w:rsidR="00A006F4" w:rsidRPr="000C00C7">
        <w:rPr>
          <w:rFonts w:asciiTheme="minorHAnsi" w:eastAsiaTheme="minorHAnsi" w:hAnsiTheme="minorHAnsi" w:cstheme="minorHAnsi"/>
          <w:color w:val="000000" w:themeColor="text1"/>
          <w:kern w:val="0"/>
          <w:sz w:val="22"/>
          <w:szCs w:val="22"/>
          <w:lang w:val="en-US" w:eastAsia="en-US" w:bidi="ar-SA"/>
        </w:rPr>
        <w:t xml:space="preserve"> and one technical advisor of </w:t>
      </w:r>
      <w:proofErr w:type="spellStart"/>
      <w:r w:rsidR="00A006F4" w:rsidRPr="000C00C7">
        <w:rPr>
          <w:rFonts w:asciiTheme="minorHAnsi" w:eastAsiaTheme="minorHAnsi" w:hAnsiTheme="minorHAnsi" w:cstheme="minorHAnsi"/>
          <w:color w:val="000000" w:themeColor="text1"/>
          <w:kern w:val="0"/>
          <w:sz w:val="22"/>
          <w:szCs w:val="22"/>
          <w:lang w:val="en-US" w:eastAsia="en-US" w:bidi="ar-SA"/>
        </w:rPr>
        <w:t>Esri</w:t>
      </w:r>
      <w:proofErr w:type="spellEnd"/>
      <w:r w:rsidR="00A006F4" w:rsidRPr="000C00C7">
        <w:rPr>
          <w:rFonts w:asciiTheme="minorHAnsi" w:eastAsiaTheme="minorHAnsi" w:hAnsiTheme="minorHAnsi" w:cstheme="minorHAnsi"/>
          <w:color w:val="000000" w:themeColor="text1"/>
          <w:kern w:val="0"/>
          <w:sz w:val="22"/>
          <w:szCs w:val="22"/>
          <w:lang w:val="en-US" w:eastAsia="en-US" w:bidi="ar-SA"/>
        </w:rPr>
        <w:t>.</w:t>
      </w:r>
    </w:p>
    <w:p w:rsidR="00983CC8" w:rsidRPr="000C00C7" w:rsidRDefault="00983CC8" w:rsidP="00904BE7">
      <w:pPr>
        <w:pStyle w:val="Standard"/>
        <w:spacing w:before="80" w:after="160"/>
        <w:jc w:val="both"/>
        <w:rPr>
          <w:rFonts w:asciiTheme="minorHAnsi" w:eastAsiaTheme="minorHAnsi" w:hAnsiTheme="minorHAnsi" w:cstheme="minorHAnsi"/>
          <w:color w:val="000000" w:themeColor="text1"/>
          <w:kern w:val="0"/>
          <w:sz w:val="22"/>
          <w:szCs w:val="22"/>
          <w:lang w:val="en-US" w:eastAsia="en-US" w:bidi="ar-SA"/>
        </w:rPr>
      </w:pPr>
      <w:r w:rsidRPr="000C00C7">
        <w:rPr>
          <w:rFonts w:asciiTheme="minorHAnsi" w:eastAsiaTheme="minorHAnsi" w:hAnsiTheme="minorHAnsi" w:cstheme="minorHAnsi"/>
          <w:color w:val="000000" w:themeColor="text1"/>
          <w:kern w:val="0"/>
          <w:sz w:val="22"/>
          <w:szCs w:val="22"/>
          <w:lang w:val="en-US" w:eastAsia="en-US" w:bidi="ar-SA"/>
        </w:rPr>
        <w:t xml:space="preserve">Lastly, </w:t>
      </w:r>
      <w:r w:rsidRPr="000C00C7">
        <w:rPr>
          <w:rFonts w:asciiTheme="minorHAnsi" w:eastAsiaTheme="minorHAnsi" w:hAnsiTheme="minorHAnsi" w:cstheme="minorBidi"/>
          <w:color w:val="000000" w:themeColor="text1"/>
          <w:kern w:val="0"/>
          <w:sz w:val="22"/>
          <w:szCs w:val="22"/>
          <w:lang w:val="en-US" w:eastAsia="en-US" w:bidi="ar-SA"/>
        </w:rPr>
        <w:t xml:space="preserve">Ms. Paola </w:t>
      </w:r>
      <w:proofErr w:type="spellStart"/>
      <w:r w:rsidRPr="000C00C7">
        <w:rPr>
          <w:rFonts w:asciiTheme="minorHAnsi" w:eastAsiaTheme="minorHAnsi" w:hAnsiTheme="minorHAnsi" w:cstheme="minorBidi"/>
          <w:color w:val="000000" w:themeColor="text1"/>
          <w:kern w:val="0"/>
          <w:sz w:val="22"/>
          <w:szCs w:val="22"/>
          <w:lang w:val="en-US" w:eastAsia="en-US" w:bidi="ar-SA"/>
        </w:rPr>
        <w:t>Echeverry</w:t>
      </w:r>
      <w:proofErr w:type="spellEnd"/>
      <w:r w:rsidRPr="000C00C7">
        <w:rPr>
          <w:rFonts w:asciiTheme="minorHAnsi" w:eastAsiaTheme="minorHAnsi" w:hAnsiTheme="minorHAnsi" w:cstheme="minorBidi"/>
          <w:color w:val="000000" w:themeColor="text1"/>
          <w:kern w:val="0"/>
          <w:sz w:val="22"/>
          <w:szCs w:val="22"/>
          <w:lang w:val="en-US" w:eastAsia="en-US" w:bidi="ar-SA"/>
        </w:rPr>
        <w:t xml:space="preserve"> invited all to visit the </w:t>
      </w:r>
      <w:hyperlink r:id="rId57" w:history="1">
        <w:r w:rsidRPr="000C00C7">
          <w:rPr>
            <w:rStyle w:val="Hyperlink"/>
            <w:rFonts w:asciiTheme="minorHAnsi" w:eastAsiaTheme="minorHAnsi" w:hAnsiTheme="minorHAnsi" w:cstheme="minorBidi"/>
            <w:kern w:val="0"/>
            <w:sz w:val="22"/>
            <w:szCs w:val="22"/>
            <w:lang w:val="en-US" w:eastAsia="en-US" w:bidi="ar-SA"/>
          </w:rPr>
          <w:t>DIMAR MSDI Geographic Portal</w:t>
        </w:r>
      </w:hyperlink>
      <w:r w:rsidRPr="000C00C7">
        <w:rPr>
          <w:rFonts w:asciiTheme="minorHAnsi" w:eastAsiaTheme="minorHAnsi" w:hAnsiTheme="minorHAnsi" w:cstheme="minorBidi"/>
          <w:color w:val="000000" w:themeColor="text1"/>
          <w:kern w:val="0"/>
          <w:sz w:val="22"/>
          <w:szCs w:val="22"/>
          <w:lang w:val="en-US" w:eastAsia="en-US" w:bidi="ar-SA"/>
        </w:rPr>
        <w:t>.</w:t>
      </w:r>
    </w:p>
    <w:p w:rsidR="005311A2" w:rsidRPr="000C00C7" w:rsidRDefault="005311A2" w:rsidP="00904BE7">
      <w:pPr>
        <w:pStyle w:val="Standard"/>
        <w:spacing w:before="80" w:after="160"/>
        <w:jc w:val="both"/>
        <w:rPr>
          <w:rFonts w:ascii="Calibri" w:hAnsi="Calibri" w:cs="Calibri"/>
          <w:sz w:val="22"/>
          <w:szCs w:val="22"/>
          <w:lang w:val="en-US"/>
        </w:rPr>
      </w:pPr>
      <w:r w:rsidRPr="000C00C7">
        <w:rPr>
          <w:rFonts w:asciiTheme="minorHAnsi" w:hAnsiTheme="minorHAnsi" w:cstheme="minorHAnsi"/>
          <w:sz w:val="22"/>
          <w:szCs w:val="22"/>
          <w:lang w:val="en-US"/>
        </w:rPr>
        <w:t xml:space="preserve">MACHC Chair thanked </w:t>
      </w:r>
      <w:r w:rsidRPr="000C00C7">
        <w:rPr>
          <w:rFonts w:asciiTheme="minorHAnsi" w:eastAsia="Calibri" w:hAnsiTheme="minorHAnsi" w:cstheme="minorHAnsi"/>
          <w:color w:val="000000"/>
          <w:sz w:val="22"/>
          <w:szCs w:val="22"/>
          <w:lang w:val="en-US"/>
        </w:rPr>
        <w:t xml:space="preserve">Ms. Paola </w:t>
      </w:r>
      <w:proofErr w:type="spellStart"/>
      <w:r w:rsidRPr="000C00C7">
        <w:rPr>
          <w:rFonts w:asciiTheme="minorHAnsi" w:eastAsia="Calibri" w:hAnsiTheme="minorHAnsi" w:cstheme="minorHAnsi"/>
          <w:color w:val="000000"/>
          <w:sz w:val="22"/>
          <w:szCs w:val="22"/>
          <w:lang w:val="en-US"/>
        </w:rPr>
        <w:t>Echeverry</w:t>
      </w:r>
      <w:proofErr w:type="spellEnd"/>
      <w:r w:rsidRPr="000C00C7">
        <w:rPr>
          <w:rFonts w:asciiTheme="minorHAnsi" w:eastAsia="Calibri" w:hAnsiTheme="minorHAnsi" w:cstheme="minorHAnsi"/>
          <w:color w:val="000000"/>
          <w:sz w:val="22"/>
          <w:szCs w:val="22"/>
          <w:lang w:val="en-US"/>
        </w:rPr>
        <w:t xml:space="preserve"> for her presentation </w:t>
      </w:r>
      <w:r w:rsidRPr="000C00C7">
        <w:rPr>
          <w:rFonts w:asciiTheme="minorHAnsi" w:hAnsiTheme="minorHAnsi" w:cstheme="minorHAnsi"/>
          <w:sz w:val="22"/>
          <w:szCs w:val="22"/>
          <w:lang w:val="en-US"/>
        </w:rPr>
        <w:t xml:space="preserve">and </w:t>
      </w:r>
      <w:r w:rsidR="00F273EF" w:rsidRPr="000C00C7">
        <w:rPr>
          <w:rFonts w:asciiTheme="minorHAnsi" w:eastAsiaTheme="minorHAnsi" w:hAnsiTheme="minorHAnsi" w:cstheme="minorHAnsi"/>
          <w:kern w:val="0"/>
          <w:sz w:val="22"/>
          <w:szCs w:val="22"/>
          <w:lang w:val="en-US" w:eastAsia="en-US" w:bidi="ar-SA"/>
        </w:rPr>
        <w:t>noted</w:t>
      </w:r>
      <w:r w:rsidRPr="000C00C7">
        <w:rPr>
          <w:rFonts w:asciiTheme="minorHAnsi" w:eastAsiaTheme="minorHAnsi" w:hAnsiTheme="minorHAnsi" w:cstheme="minorHAnsi"/>
          <w:kern w:val="0"/>
          <w:sz w:val="22"/>
          <w:szCs w:val="22"/>
          <w:lang w:val="en-US" w:eastAsia="en-US" w:bidi="ar-SA"/>
        </w:rPr>
        <w:t xml:space="preserve"> the development of the MSDI and geoportal</w:t>
      </w:r>
      <w:r w:rsidRPr="000C00C7">
        <w:rPr>
          <w:rFonts w:ascii="Calibri" w:eastAsiaTheme="minorHAnsi" w:hAnsi="Calibri" w:cs="Calibri"/>
          <w:kern w:val="0"/>
          <w:sz w:val="22"/>
          <w:szCs w:val="22"/>
          <w:lang w:val="en-US" w:eastAsia="en-US" w:bidi="ar-SA"/>
        </w:rPr>
        <w:t xml:space="preserve"> by DIMAR</w:t>
      </w:r>
      <w:r w:rsidRPr="000C00C7">
        <w:rPr>
          <w:rFonts w:ascii="Calibri" w:hAnsi="Calibri" w:cs="Calibri"/>
          <w:sz w:val="22"/>
          <w:szCs w:val="22"/>
          <w:lang w:val="en-US"/>
        </w:rPr>
        <w:t>.</w:t>
      </w:r>
    </w:p>
    <w:tbl>
      <w:tblPr>
        <w:tblW w:w="9080" w:type="dxa"/>
        <w:jc w:val="center"/>
        <w:tblCellMar>
          <w:top w:w="100" w:type="dxa"/>
          <w:left w:w="100" w:type="dxa"/>
          <w:bottom w:w="100" w:type="dxa"/>
          <w:right w:w="100" w:type="dxa"/>
        </w:tblCellMar>
        <w:tblLook w:val="04A0" w:firstRow="1" w:lastRow="0" w:firstColumn="1" w:lastColumn="0" w:noHBand="0" w:noVBand="1"/>
      </w:tblPr>
      <w:tblGrid>
        <w:gridCol w:w="1128"/>
        <w:gridCol w:w="7952"/>
      </w:tblGrid>
      <w:tr w:rsidR="00897B68" w:rsidRPr="000C00C7" w:rsidTr="00954B8E">
        <w:trPr>
          <w:trHeight w:val="150"/>
          <w:jc w:val="center"/>
        </w:trPr>
        <w:tc>
          <w:tcPr>
            <w:tcW w:w="1128"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897B68" w:rsidRPr="000C00C7" w:rsidRDefault="000E7D10" w:rsidP="00904BE7">
            <w:pPr>
              <w:pStyle w:val="Standard"/>
              <w:widowControl w:val="0"/>
              <w:rPr>
                <w:sz w:val="22"/>
                <w:szCs w:val="22"/>
                <w:lang w:val="en-US"/>
              </w:rPr>
            </w:pPr>
            <w:r w:rsidRPr="000C00C7">
              <w:rPr>
                <w:rFonts w:asciiTheme="minorHAnsi" w:eastAsiaTheme="minorHAnsi" w:hAnsiTheme="minorHAnsi" w:cstheme="minorBidi"/>
                <w:kern w:val="0"/>
                <w:sz w:val="22"/>
                <w:szCs w:val="22"/>
                <w:lang w:val="en-US" w:eastAsia="en-US" w:bidi="ar-SA"/>
              </w:rPr>
              <w:t>22.8.2</w:t>
            </w:r>
          </w:p>
        </w:tc>
        <w:tc>
          <w:tcPr>
            <w:tcW w:w="7951" w:type="dxa"/>
            <w:tcBorders>
              <w:top w:val="single" w:sz="8" w:space="0" w:color="000000"/>
              <w:bottom w:val="single" w:sz="8" w:space="0" w:color="000000"/>
              <w:right w:val="single" w:sz="8" w:space="0" w:color="000000"/>
            </w:tcBorders>
            <w:shd w:val="clear" w:color="auto" w:fill="F9F7F1"/>
          </w:tcPr>
          <w:p w:rsidR="00897B68" w:rsidRPr="000C00C7" w:rsidRDefault="000E7D10" w:rsidP="00904BE7">
            <w:pPr>
              <w:pStyle w:val="Standard"/>
              <w:widowControl w:val="0"/>
              <w:rPr>
                <w:sz w:val="22"/>
                <w:szCs w:val="22"/>
                <w:lang w:val="en-US"/>
              </w:rPr>
            </w:pPr>
            <w:r w:rsidRPr="000C00C7">
              <w:rPr>
                <w:rFonts w:asciiTheme="minorHAnsi" w:eastAsiaTheme="minorHAnsi" w:hAnsiTheme="minorHAnsi" w:cstheme="minorBidi"/>
                <w:kern w:val="0"/>
                <w:sz w:val="22"/>
                <w:szCs w:val="22"/>
                <w:lang w:val="en-US" w:eastAsia="en-US" w:bidi="ar-SA"/>
              </w:rPr>
              <w:t>Decision: Noted the presentation on the development of the MSDI and geoportal by DIMAR (Colombia)</w:t>
            </w:r>
            <w:r w:rsidR="00820C57" w:rsidRPr="000C00C7">
              <w:rPr>
                <w:rFonts w:asciiTheme="minorHAnsi" w:eastAsiaTheme="minorHAnsi" w:hAnsiTheme="minorHAnsi" w:cstheme="minorBidi"/>
                <w:kern w:val="0"/>
                <w:sz w:val="22"/>
                <w:szCs w:val="22"/>
                <w:lang w:val="en-US" w:eastAsia="en-US" w:bidi="ar-SA"/>
              </w:rPr>
              <w:t>.</w:t>
            </w:r>
          </w:p>
        </w:tc>
      </w:tr>
    </w:tbl>
    <w:p w:rsidR="003A4B3B" w:rsidRDefault="003A4B3B" w:rsidP="00904BE7">
      <w:pPr>
        <w:keepNext/>
        <w:keepLines/>
        <w:spacing w:before="80" w:line="240" w:lineRule="auto"/>
        <w:jc w:val="both"/>
        <w:outlineLvl w:val="1"/>
        <w:rPr>
          <w:rFonts w:eastAsiaTheme="majorEastAsia" w:cstheme="minorHAnsi"/>
          <w:bCs/>
          <w:color w:val="000000" w:themeColor="text1"/>
          <w:lang w:eastAsia="es-MX"/>
        </w:rPr>
      </w:pPr>
    </w:p>
    <w:p w:rsidR="002F59BE" w:rsidRPr="000C00C7" w:rsidRDefault="002F59BE" w:rsidP="00904BE7">
      <w:pPr>
        <w:keepNext/>
        <w:keepLines/>
        <w:spacing w:before="80" w:line="240" w:lineRule="auto"/>
        <w:jc w:val="both"/>
        <w:outlineLvl w:val="1"/>
        <w:rPr>
          <w:rFonts w:eastAsiaTheme="majorEastAsia" w:cstheme="minorHAnsi"/>
          <w:bCs/>
          <w:color w:val="000000" w:themeColor="text1"/>
          <w:lang w:eastAsia="es-MX"/>
        </w:rPr>
      </w:pPr>
      <w:r w:rsidRPr="000C00C7">
        <w:rPr>
          <w:rFonts w:eastAsiaTheme="majorEastAsia" w:cstheme="minorHAnsi"/>
          <w:bCs/>
          <w:color w:val="000000" w:themeColor="text1"/>
          <w:lang w:eastAsia="es-MX"/>
        </w:rPr>
        <w:t xml:space="preserve">MACHC Chair then moved to </w:t>
      </w:r>
      <w:r w:rsidR="000963FA" w:rsidRPr="000C00C7">
        <w:rPr>
          <w:rFonts w:eastAsiaTheme="majorEastAsia" w:cstheme="minorHAnsi"/>
          <w:bCs/>
          <w:color w:val="000000" w:themeColor="text1"/>
          <w:lang w:eastAsia="es-MX"/>
        </w:rPr>
        <w:t xml:space="preserve">the next </w:t>
      </w:r>
      <w:r w:rsidRPr="000C00C7">
        <w:rPr>
          <w:rFonts w:eastAsiaTheme="majorEastAsia" w:cstheme="minorHAnsi"/>
          <w:bCs/>
          <w:color w:val="000000" w:themeColor="text1"/>
          <w:lang w:eastAsia="es-MX"/>
        </w:rPr>
        <w:t xml:space="preserve">Agenda Item and invited Mr. </w:t>
      </w:r>
      <w:r w:rsidR="000126C0" w:rsidRPr="000C00C7">
        <w:t>John Nyberg</w:t>
      </w:r>
      <w:r w:rsidR="00D438EF" w:rsidRPr="000C00C7">
        <w:rPr>
          <w:rFonts w:eastAsiaTheme="majorEastAsia" w:cstheme="minorHAnsi"/>
          <w:bCs/>
          <w:color w:val="000000" w:themeColor="text1"/>
          <w:lang w:eastAsia="es-MX"/>
        </w:rPr>
        <w:t xml:space="preserve"> of the </w:t>
      </w:r>
      <w:r w:rsidR="00D438EF" w:rsidRPr="000C00C7">
        <w:rPr>
          <w:color w:val="000000" w:themeColor="text1"/>
        </w:rPr>
        <w:t>OCS/NOAA and</w:t>
      </w:r>
      <w:r w:rsidRPr="000C00C7">
        <w:rPr>
          <w:rFonts w:eastAsiaTheme="majorEastAsia" w:cstheme="minorHAnsi"/>
          <w:bCs/>
          <w:color w:val="000000" w:themeColor="text1"/>
          <w:lang w:eastAsia="es-MX"/>
        </w:rPr>
        <w:t xml:space="preserve"> </w:t>
      </w:r>
      <w:r w:rsidR="000126C0" w:rsidRPr="000C00C7">
        <w:t>UN-GGIM Working Group on Marine Geospatial Information Co-chair</w:t>
      </w:r>
      <w:r w:rsidRPr="000C00C7">
        <w:rPr>
          <w:rFonts w:eastAsiaTheme="majorEastAsia" w:cstheme="minorHAnsi"/>
          <w:bCs/>
          <w:color w:val="000000" w:themeColor="text1"/>
          <w:lang w:eastAsia="es-MX"/>
        </w:rPr>
        <w:t xml:space="preserve"> to present</w:t>
      </w:r>
      <w:r w:rsidR="000126C0" w:rsidRPr="000C00C7">
        <w:rPr>
          <w:rFonts w:eastAsiaTheme="majorEastAsia" w:cstheme="minorHAnsi"/>
          <w:bCs/>
          <w:color w:val="000000" w:themeColor="text1"/>
          <w:lang w:eastAsia="es-MX"/>
        </w:rPr>
        <w:t xml:space="preserve"> the Introduction to Integrated Geospatial Information Framework-Hydro</w:t>
      </w:r>
      <w:r w:rsidR="00DE4D5F" w:rsidRPr="000C00C7">
        <w:rPr>
          <w:rFonts w:eastAsiaTheme="majorEastAsia" w:cstheme="minorHAnsi"/>
          <w:bCs/>
          <w:color w:val="000000" w:themeColor="text1"/>
          <w:lang w:eastAsia="es-MX"/>
        </w:rPr>
        <w:t>.</w:t>
      </w:r>
    </w:p>
    <w:p w:rsidR="00FE7ABE" w:rsidRPr="000C00C7" w:rsidRDefault="00FE7ABE" w:rsidP="00904BE7">
      <w:pPr>
        <w:keepNext/>
        <w:keepLines/>
        <w:spacing w:before="80" w:line="240" w:lineRule="auto"/>
        <w:jc w:val="both"/>
        <w:outlineLvl w:val="1"/>
        <w:rPr>
          <w:rFonts w:eastAsiaTheme="majorEastAsia" w:cstheme="minorHAnsi"/>
          <w:bCs/>
          <w:color w:val="000000" w:themeColor="text1"/>
          <w:lang w:eastAsia="es-MX"/>
        </w:rPr>
      </w:pPr>
    </w:p>
    <w:p w:rsidR="00897B68" w:rsidRPr="000C00C7" w:rsidRDefault="000E7D10" w:rsidP="00904BE7">
      <w:pPr>
        <w:keepNext/>
        <w:keepLines/>
        <w:spacing w:line="240" w:lineRule="auto"/>
        <w:jc w:val="both"/>
        <w:outlineLvl w:val="1"/>
      </w:pPr>
      <w:bookmarkStart w:id="24" w:name="_Toc93584272"/>
      <w:r w:rsidRPr="000C00C7">
        <w:rPr>
          <w:rFonts w:eastAsiaTheme="majorEastAsia" w:cstheme="minorHAnsi"/>
          <w:b/>
          <w:bCs/>
          <w:color w:val="01A9AA"/>
          <w:lang w:eastAsia="es-MX"/>
        </w:rPr>
        <w:t xml:space="preserve">8.3 Introduction to </w:t>
      </w:r>
      <w:r w:rsidR="00102CD1" w:rsidRPr="000C00C7">
        <w:rPr>
          <w:rFonts w:eastAsiaTheme="majorEastAsia" w:cstheme="minorHAnsi"/>
          <w:b/>
          <w:bCs/>
          <w:color w:val="01A9AA"/>
          <w:lang w:eastAsia="es-MX"/>
        </w:rPr>
        <w:t xml:space="preserve">the Operational Framework for Integrated Marine Geospatial Information Management or the </w:t>
      </w:r>
      <w:r w:rsidRPr="000C00C7">
        <w:rPr>
          <w:rFonts w:eastAsiaTheme="majorEastAsia" w:cstheme="minorHAnsi"/>
          <w:b/>
          <w:bCs/>
          <w:color w:val="01A9AA"/>
          <w:lang w:eastAsia="es-MX"/>
        </w:rPr>
        <w:t>Integrated Geospatial Information Framework -</w:t>
      </w:r>
      <w:r w:rsidR="00102CD1" w:rsidRPr="000C00C7">
        <w:rPr>
          <w:rFonts w:eastAsiaTheme="majorEastAsia" w:cstheme="minorHAnsi"/>
          <w:b/>
          <w:bCs/>
          <w:color w:val="01A9AA"/>
          <w:lang w:eastAsia="es-MX"/>
        </w:rPr>
        <w:t xml:space="preserve"> </w:t>
      </w:r>
      <w:r w:rsidRPr="000C00C7">
        <w:rPr>
          <w:rFonts w:eastAsiaTheme="majorEastAsia" w:cstheme="minorHAnsi"/>
          <w:b/>
          <w:bCs/>
          <w:color w:val="01A9AA"/>
          <w:lang w:eastAsia="es-MX"/>
        </w:rPr>
        <w:t>Hydro (Mr</w:t>
      </w:r>
      <w:r w:rsidR="00D351C5" w:rsidRPr="000C00C7">
        <w:rPr>
          <w:rFonts w:eastAsiaTheme="majorEastAsia" w:cstheme="minorHAnsi"/>
          <w:b/>
          <w:bCs/>
          <w:color w:val="01A9AA"/>
          <w:lang w:eastAsia="es-MX"/>
        </w:rPr>
        <w:t>.</w:t>
      </w:r>
      <w:r w:rsidRPr="000C00C7">
        <w:rPr>
          <w:rFonts w:eastAsiaTheme="majorEastAsia" w:cstheme="minorHAnsi"/>
          <w:b/>
          <w:bCs/>
          <w:color w:val="01A9AA"/>
          <w:lang w:eastAsia="es-MX"/>
        </w:rPr>
        <w:t xml:space="preserve"> John Nyberg</w:t>
      </w:r>
      <w:r w:rsidR="00CB4217" w:rsidRPr="000C00C7">
        <w:rPr>
          <w:rFonts w:eastAsiaTheme="majorEastAsia" w:cstheme="minorHAnsi"/>
          <w:b/>
          <w:bCs/>
          <w:color w:val="01A9AA"/>
          <w:lang w:eastAsia="es-MX"/>
        </w:rPr>
        <w:t>, UN-GGIM Working Group on Marine Geospatial Information Co-chair</w:t>
      </w:r>
      <w:r w:rsidRPr="000C00C7">
        <w:rPr>
          <w:rFonts w:eastAsiaTheme="majorEastAsia" w:cstheme="minorHAnsi"/>
          <w:b/>
          <w:bCs/>
          <w:color w:val="01A9AA"/>
          <w:lang w:eastAsia="es-MX"/>
        </w:rPr>
        <w:t>)</w:t>
      </w:r>
      <w:bookmarkEnd w:id="24"/>
    </w:p>
    <w:p w:rsidR="007B03EE" w:rsidRPr="000C00C7" w:rsidRDefault="000E7D10" w:rsidP="00904BE7">
      <w:pPr>
        <w:pStyle w:val="Standard"/>
        <w:spacing w:before="80" w:after="160"/>
        <w:jc w:val="both"/>
        <w:rPr>
          <w:rFonts w:asciiTheme="minorHAnsi" w:eastAsiaTheme="minorHAnsi" w:hAnsiTheme="minorHAnsi" w:cstheme="minorBidi"/>
          <w:color w:val="000000" w:themeColor="text1"/>
          <w:kern w:val="0"/>
          <w:sz w:val="22"/>
          <w:szCs w:val="22"/>
          <w:lang w:val="en-US" w:eastAsia="en-US" w:bidi="ar-SA"/>
        </w:rPr>
      </w:pPr>
      <w:r w:rsidRPr="000C00C7">
        <w:rPr>
          <w:rFonts w:asciiTheme="minorHAnsi" w:eastAsiaTheme="minorHAnsi" w:hAnsiTheme="minorHAnsi" w:cstheme="minorBidi"/>
          <w:color w:val="000000" w:themeColor="text1"/>
          <w:kern w:val="0"/>
          <w:sz w:val="22"/>
          <w:szCs w:val="22"/>
          <w:lang w:val="en-US" w:eastAsia="en-US" w:bidi="ar-SA"/>
        </w:rPr>
        <w:t xml:space="preserve">Mr. John Nyberg </w:t>
      </w:r>
      <w:r w:rsidR="00494594" w:rsidRPr="000C00C7">
        <w:rPr>
          <w:rFonts w:asciiTheme="minorHAnsi" w:eastAsiaTheme="minorHAnsi" w:hAnsiTheme="minorHAnsi" w:cstheme="minorBidi"/>
          <w:color w:val="000000" w:themeColor="text1"/>
          <w:kern w:val="0"/>
          <w:sz w:val="22"/>
          <w:szCs w:val="22"/>
          <w:lang w:val="en-US" w:eastAsia="en-US" w:bidi="ar-SA"/>
        </w:rPr>
        <w:t>of</w:t>
      </w:r>
      <w:r w:rsidRPr="000C00C7">
        <w:rPr>
          <w:rFonts w:asciiTheme="minorHAnsi" w:eastAsiaTheme="minorHAnsi" w:hAnsiTheme="minorHAnsi" w:cstheme="minorBidi"/>
          <w:color w:val="000000" w:themeColor="text1"/>
          <w:kern w:val="0"/>
          <w:sz w:val="22"/>
          <w:szCs w:val="22"/>
          <w:lang w:val="en-US" w:eastAsia="en-US" w:bidi="ar-SA"/>
        </w:rPr>
        <w:t xml:space="preserve"> OCS/NOAA</w:t>
      </w:r>
      <w:r w:rsidR="000126C0" w:rsidRPr="000C00C7">
        <w:rPr>
          <w:rFonts w:asciiTheme="minorHAnsi" w:eastAsiaTheme="minorHAnsi" w:hAnsiTheme="minorHAnsi" w:cstheme="minorBidi"/>
          <w:color w:val="000000" w:themeColor="text1"/>
          <w:kern w:val="0"/>
          <w:sz w:val="22"/>
          <w:szCs w:val="22"/>
          <w:lang w:val="en-US" w:eastAsia="en-US" w:bidi="ar-SA"/>
        </w:rPr>
        <w:t>, UN-GGIM</w:t>
      </w:r>
      <w:r w:rsidRPr="000C00C7">
        <w:rPr>
          <w:rFonts w:asciiTheme="minorHAnsi" w:eastAsiaTheme="minorHAnsi" w:hAnsiTheme="minorHAnsi" w:cstheme="minorBidi"/>
          <w:color w:val="000000" w:themeColor="text1"/>
          <w:kern w:val="0"/>
          <w:sz w:val="22"/>
          <w:szCs w:val="22"/>
          <w:lang w:val="en-US" w:eastAsia="en-US" w:bidi="ar-SA"/>
        </w:rPr>
        <w:t xml:space="preserve"> Working Group on Marine Geospatial Information C</w:t>
      </w:r>
      <w:r w:rsidR="000126C0" w:rsidRPr="000C00C7">
        <w:rPr>
          <w:rFonts w:asciiTheme="minorHAnsi" w:eastAsiaTheme="minorHAnsi" w:hAnsiTheme="minorHAnsi" w:cstheme="minorBidi"/>
          <w:color w:val="000000" w:themeColor="text1"/>
          <w:kern w:val="0"/>
          <w:sz w:val="22"/>
          <w:szCs w:val="22"/>
          <w:lang w:val="en-US" w:eastAsia="en-US" w:bidi="ar-SA"/>
        </w:rPr>
        <w:t>o-c</w:t>
      </w:r>
      <w:r w:rsidRPr="000C00C7">
        <w:rPr>
          <w:rFonts w:asciiTheme="minorHAnsi" w:eastAsiaTheme="minorHAnsi" w:hAnsiTheme="minorHAnsi" w:cstheme="minorBidi"/>
          <w:color w:val="000000" w:themeColor="text1"/>
          <w:kern w:val="0"/>
          <w:sz w:val="22"/>
          <w:szCs w:val="22"/>
          <w:lang w:val="en-US" w:eastAsia="en-US" w:bidi="ar-SA"/>
        </w:rPr>
        <w:t>hair</w:t>
      </w:r>
      <w:r w:rsidR="000126C0" w:rsidRPr="000C00C7">
        <w:rPr>
          <w:rFonts w:asciiTheme="minorHAnsi" w:eastAsiaTheme="minorHAnsi" w:hAnsiTheme="minorHAnsi" w:cstheme="minorBidi"/>
          <w:color w:val="000000" w:themeColor="text1"/>
          <w:kern w:val="0"/>
          <w:sz w:val="22"/>
          <w:szCs w:val="22"/>
          <w:lang w:val="en-US" w:eastAsia="en-US" w:bidi="ar-SA"/>
        </w:rPr>
        <w:t>,</w:t>
      </w:r>
      <w:r w:rsidRPr="000C00C7">
        <w:rPr>
          <w:rFonts w:asciiTheme="minorHAnsi" w:eastAsiaTheme="minorHAnsi" w:hAnsiTheme="minorHAnsi" w:cstheme="minorBidi"/>
          <w:color w:val="000000" w:themeColor="text1"/>
          <w:kern w:val="0"/>
          <w:sz w:val="22"/>
          <w:szCs w:val="22"/>
          <w:lang w:val="en-US" w:eastAsia="en-US" w:bidi="ar-SA"/>
        </w:rPr>
        <w:t xml:space="preserve"> </w:t>
      </w:r>
      <w:r w:rsidR="007B03EE" w:rsidRPr="000C00C7">
        <w:rPr>
          <w:rFonts w:asciiTheme="minorHAnsi" w:eastAsiaTheme="minorHAnsi" w:hAnsiTheme="minorHAnsi" w:cstheme="minorBidi"/>
          <w:color w:val="000000" w:themeColor="text1"/>
          <w:kern w:val="0"/>
          <w:sz w:val="22"/>
          <w:szCs w:val="22"/>
          <w:lang w:val="en-US" w:eastAsia="en-US" w:bidi="ar-SA"/>
        </w:rPr>
        <w:t>thank</w:t>
      </w:r>
      <w:r w:rsidR="00D23F87" w:rsidRPr="000C00C7">
        <w:rPr>
          <w:rFonts w:asciiTheme="minorHAnsi" w:eastAsiaTheme="minorHAnsi" w:hAnsiTheme="minorHAnsi" w:cstheme="minorBidi"/>
          <w:color w:val="000000" w:themeColor="text1"/>
          <w:kern w:val="0"/>
          <w:sz w:val="22"/>
          <w:szCs w:val="22"/>
          <w:lang w:val="en-US" w:eastAsia="en-US" w:bidi="ar-SA"/>
        </w:rPr>
        <w:t>ed</w:t>
      </w:r>
      <w:r w:rsidR="007B03EE" w:rsidRPr="000C00C7">
        <w:rPr>
          <w:rFonts w:asciiTheme="minorHAnsi" w:eastAsiaTheme="minorHAnsi" w:hAnsiTheme="minorHAnsi" w:cstheme="minorBidi"/>
          <w:color w:val="000000" w:themeColor="text1"/>
          <w:kern w:val="0"/>
          <w:sz w:val="22"/>
          <w:szCs w:val="22"/>
          <w:lang w:val="en-US" w:eastAsia="en-US" w:bidi="ar-SA"/>
        </w:rPr>
        <w:t xml:space="preserve"> </w:t>
      </w:r>
      <w:r w:rsidR="00D23F87" w:rsidRPr="000C00C7">
        <w:rPr>
          <w:rFonts w:asciiTheme="minorHAnsi" w:eastAsiaTheme="minorHAnsi" w:hAnsiTheme="minorHAnsi" w:cstheme="minorBidi"/>
          <w:color w:val="000000" w:themeColor="text1"/>
          <w:kern w:val="0"/>
          <w:sz w:val="22"/>
          <w:szCs w:val="22"/>
          <w:lang w:val="en-US" w:eastAsia="en-US" w:bidi="ar-SA"/>
        </w:rPr>
        <w:t xml:space="preserve">to </w:t>
      </w:r>
      <w:r w:rsidR="007B03EE" w:rsidRPr="000C00C7">
        <w:rPr>
          <w:rFonts w:asciiTheme="minorHAnsi" w:eastAsiaTheme="minorHAnsi" w:hAnsiTheme="minorHAnsi" w:cstheme="minorBidi"/>
          <w:color w:val="000000" w:themeColor="text1"/>
          <w:kern w:val="0"/>
          <w:sz w:val="22"/>
          <w:szCs w:val="22"/>
          <w:lang w:val="en-US" w:eastAsia="en-US" w:bidi="ar-SA"/>
        </w:rPr>
        <w:t xml:space="preserve">the MACHC for the opportunity to introduce the </w:t>
      </w:r>
      <w:r w:rsidR="009722A4" w:rsidRPr="000C00C7">
        <w:rPr>
          <w:rFonts w:asciiTheme="minorHAnsi" w:eastAsiaTheme="minorHAnsi" w:hAnsiTheme="minorHAnsi" w:cstheme="minorBidi"/>
          <w:color w:val="000000" w:themeColor="text1"/>
          <w:kern w:val="0"/>
          <w:sz w:val="22"/>
          <w:szCs w:val="22"/>
          <w:lang w:val="en-US" w:eastAsia="en-US" w:bidi="ar-SA"/>
        </w:rPr>
        <w:t>O</w:t>
      </w:r>
      <w:r w:rsidR="0074046B" w:rsidRPr="000C00C7">
        <w:rPr>
          <w:rFonts w:asciiTheme="minorHAnsi" w:eastAsiaTheme="minorHAnsi" w:hAnsiTheme="minorHAnsi" w:cstheme="minorBidi"/>
          <w:color w:val="000000" w:themeColor="text1"/>
          <w:kern w:val="0"/>
          <w:sz w:val="22"/>
          <w:szCs w:val="22"/>
          <w:lang w:val="en-US" w:eastAsia="en-US" w:bidi="ar-SA"/>
        </w:rPr>
        <w:t xml:space="preserve">perational </w:t>
      </w:r>
      <w:r w:rsidR="009722A4" w:rsidRPr="000C00C7">
        <w:rPr>
          <w:rFonts w:asciiTheme="minorHAnsi" w:eastAsiaTheme="minorHAnsi" w:hAnsiTheme="minorHAnsi" w:cstheme="minorBidi"/>
          <w:color w:val="000000" w:themeColor="text1"/>
          <w:kern w:val="0"/>
          <w:sz w:val="22"/>
          <w:szCs w:val="22"/>
          <w:lang w:val="en-US" w:eastAsia="en-US" w:bidi="ar-SA"/>
        </w:rPr>
        <w:t>F</w:t>
      </w:r>
      <w:r w:rsidR="0074046B" w:rsidRPr="000C00C7">
        <w:rPr>
          <w:rFonts w:asciiTheme="minorHAnsi" w:eastAsiaTheme="minorHAnsi" w:hAnsiTheme="minorHAnsi" w:cstheme="minorBidi"/>
          <w:color w:val="000000" w:themeColor="text1"/>
          <w:kern w:val="0"/>
          <w:sz w:val="22"/>
          <w:szCs w:val="22"/>
          <w:lang w:val="en-US" w:eastAsia="en-US" w:bidi="ar-SA"/>
        </w:rPr>
        <w:t>ramework</w:t>
      </w:r>
      <w:r w:rsidR="005C23E2" w:rsidRPr="000C00C7">
        <w:rPr>
          <w:rFonts w:asciiTheme="minorHAnsi" w:eastAsiaTheme="minorHAnsi" w:hAnsiTheme="minorHAnsi" w:cstheme="minorBidi"/>
          <w:color w:val="000000" w:themeColor="text1"/>
          <w:kern w:val="0"/>
          <w:sz w:val="22"/>
          <w:szCs w:val="22"/>
          <w:lang w:val="en-US" w:eastAsia="en-US" w:bidi="ar-SA"/>
        </w:rPr>
        <w:t xml:space="preserve"> for</w:t>
      </w:r>
      <w:r w:rsidR="0074046B" w:rsidRPr="000C00C7">
        <w:rPr>
          <w:rFonts w:asciiTheme="minorHAnsi" w:eastAsiaTheme="minorHAnsi" w:hAnsiTheme="minorHAnsi" w:cstheme="minorBidi"/>
          <w:color w:val="000000" w:themeColor="text1"/>
          <w:kern w:val="0"/>
          <w:sz w:val="22"/>
          <w:szCs w:val="22"/>
          <w:lang w:val="en-US" w:eastAsia="en-US" w:bidi="ar-SA"/>
        </w:rPr>
        <w:t xml:space="preserve"> </w:t>
      </w:r>
      <w:r w:rsidR="00D23F87" w:rsidRPr="000C00C7">
        <w:rPr>
          <w:rFonts w:asciiTheme="minorHAnsi" w:eastAsiaTheme="minorHAnsi" w:hAnsiTheme="minorHAnsi" w:cstheme="minorBidi"/>
          <w:color w:val="000000" w:themeColor="text1"/>
          <w:kern w:val="0"/>
          <w:sz w:val="22"/>
          <w:szCs w:val="22"/>
          <w:lang w:val="en-US" w:eastAsia="en-US" w:bidi="ar-SA"/>
        </w:rPr>
        <w:t xml:space="preserve">Integrated </w:t>
      </w:r>
      <w:r w:rsidR="005C23E2" w:rsidRPr="000C00C7">
        <w:rPr>
          <w:rFonts w:asciiTheme="minorHAnsi" w:eastAsiaTheme="minorHAnsi" w:hAnsiTheme="minorHAnsi" w:cstheme="minorBidi"/>
          <w:color w:val="000000" w:themeColor="text1"/>
          <w:kern w:val="0"/>
          <w:sz w:val="22"/>
          <w:szCs w:val="22"/>
          <w:lang w:val="en-US" w:eastAsia="en-US" w:bidi="ar-SA"/>
        </w:rPr>
        <w:t xml:space="preserve">Marine </w:t>
      </w:r>
      <w:r w:rsidR="00D23F87" w:rsidRPr="000C00C7">
        <w:rPr>
          <w:rFonts w:asciiTheme="minorHAnsi" w:eastAsiaTheme="minorHAnsi" w:hAnsiTheme="minorHAnsi" w:cstheme="minorBidi"/>
          <w:color w:val="000000" w:themeColor="text1"/>
          <w:kern w:val="0"/>
          <w:sz w:val="22"/>
          <w:szCs w:val="22"/>
          <w:lang w:val="en-US" w:eastAsia="en-US" w:bidi="ar-SA"/>
        </w:rPr>
        <w:t xml:space="preserve">Geospatial Information </w:t>
      </w:r>
      <w:r w:rsidR="005C23E2" w:rsidRPr="000C00C7">
        <w:rPr>
          <w:rFonts w:asciiTheme="minorHAnsi" w:eastAsiaTheme="minorHAnsi" w:hAnsiTheme="minorHAnsi" w:cstheme="minorBidi"/>
          <w:color w:val="000000" w:themeColor="text1"/>
          <w:kern w:val="0"/>
          <w:sz w:val="22"/>
          <w:szCs w:val="22"/>
          <w:lang w:val="en-US" w:eastAsia="en-US" w:bidi="ar-SA"/>
        </w:rPr>
        <w:t>Management.</w:t>
      </w:r>
      <w:r w:rsidR="00CE3BBA" w:rsidRPr="000C00C7">
        <w:rPr>
          <w:rFonts w:asciiTheme="minorHAnsi" w:eastAsiaTheme="minorHAnsi" w:hAnsiTheme="minorHAnsi" w:cstheme="minorBidi"/>
          <w:color w:val="000000" w:themeColor="text1"/>
          <w:kern w:val="0"/>
          <w:sz w:val="22"/>
          <w:szCs w:val="22"/>
          <w:lang w:val="en-US" w:eastAsia="en-US" w:bidi="ar-SA"/>
        </w:rPr>
        <w:t xml:space="preserve"> He said that it was </w:t>
      </w:r>
      <w:r w:rsidR="006027C9" w:rsidRPr="000C00C7">
        <w:rPr>
          <w:rFonts w:asciiTheme="minorHAnsi" w:eastAsiaTheme="minorHAnsi" w:hAnsiTheme="minorHAnsi" w:cstheme="minorBidi"/>
          <w:color w:val="000000" w:themeColor="text1"/>
          <w:kern w:val="0"/>
          <w:sz w:val="22"/>
          <w:szCs w:val="22"/>
          <w:lang w:val="en-US" w:eastAsia="en-US" w:bidi="ar-SA"/>
        </w:rPr>
        <w:t xml:space="preserve">the </w:t>
      </w:r>
      <w:r w:rsidR="00CE3BBA" w:rsidRPr="000C00C7">
        <w:rPr>
          <w:rFonts w:asciiTheme="minorHAnsi" w:eastAsiaTheme="minorHAnsi" w:hAnsiTheme="minorHAnsi" w:cstheme="minorBidi"/>
          <w:color w:val="000000" w:themeColor="text1"/>
          <w:kern w:val="0"/>
          <w:sz w:val="22"/>
          <w:szCs w:val="22"/>
          <w:lang w:val="en-US" w:eastAsia="en-US" w:bidi="ar-SA"/>
        </w:rPr>
        <w:t>primary project</w:t>
      </w:r>
      <w:r w:rsidR="00FD19E9" w:rsidRPr="000C00C7">
        <w:rPr>
          <w:rFonts w:asciiTheme="minorHAnsi" w:eastAsiaTheme="minorHAnsi" w:hAnsiTheme="minorHAnsi" w:cstheme="minorBidi"/>
          <w:color w:val="000000" w:themeColor="text1"/>
          <w:kern w:val="0"/>
          <w:sz w:val="22"/>
          <w:szCs w:val="22"/>
          <w:lang w:val="en-US" w:eastAsia="en-US" w:bidi="ar-SA"/>
        </w:rPr>
        <w:t xml:space="preserve"> of the </w:t>
      </w:r>
      <w:hyperlink r:id="rId58" w:history="1">
        <w:r w:rsidR="00FD19E9" w:rsidRPr="000C00C7">
          <w:rPr>
            <w:rStyle w:val="Hyperlink"/>
            <w:rFonts w:asciiTheme="minorHAnsi" w:eastAsiaTheme="minorHAnsi" w:hAnsiTheme="minorHAnsi" w:cstheme="minorBidi"/>
            <w:kern w:val="0"/>
            <w:sz w:val="22"/>
            <w:szCs w:val="22"/>
            <w:lang w:val="en-US" w:eastAsia="en-US" w:bidi="ar-SA"/>
          </w:rPr>
          <w:t>UN-GGIM Working Group on Marine Geospatial Information</w:t>
        </w:r>
      </w:hyperlink>
      <w:r w:rsidR="006F73E6" w:rsidRPr="000C00C7">
        <w:rPr>
          <w:rFonts w:asciiTheme="minorHAnsi" w:eastAsiaTheme="minorHAnsi" w:hAnsiTheme="minorHAnsi" w:cstheme="minorBidi"/>
          <w:color w:val="000000" w:themeColor="text1"/>
          <w:kern w:val="0"/>
          <w:sz w:val="22"/>
          <w:szCs w:val="22"/>
          <w:lang w:val="en-US" w:eastAsia="en-US" w:bidi="ar-SA"/>
        </w:rPr>
        <w:t xml:space="preserve"> (WGMGI)</w:t>
      </w:r>
      <w:r w:rsidR="00FD19E9" w:rsidRPr="000C00C7">
        <w:rPr>
          <w:rFonts w:asciiTheme="minorHAnsi" w:eastAsiaTheme="minorHAnsi" w:hAnsiTheme="minorHAnsi" w:cstheme="minorBidi"/>
          <w:color w:val="000000" w:themeColor="text1"/>
          <w:kern w:val="0"/>
          <w:sz w:val="22"/>
          <w:szCs w:val="22"/>
          <w:lang w:val="en-US" w:eastAsia="en-US" w:bidi="ar-SA"/>
        </w:rPr>
        <w:t>.</w:t>
      </w:r>
    </w:p>
    <w:p w:rsidR="004D0E7A" w:rsidRPr="000C00C7" w:rsidRDefault="009A0FB0" w:rsidP="00904BE7">
      <w:pPr>
        <w:pStyle w:val="Standard"/>
        <w:spacing w:before="80" w:after="160"/>
        <w:jc w:val="both"/>
        <w:rPr>
          <w:rFonts w:asciiTheme="minorHAnsi" w:eastAsiaTheme="minorHAnsi" w:hAnsiTheme="minorHAnsi" w:cstheme="minorBidi"/>
          <w:color w:val="000000" w:themeColor="text1"/>
          <w:kern w:val="0"/>
          <w:sz w:val="22"/>
          <w:szCs w:val="22"/>
          <w:lang w:val="en-US" w:eastAsia="en-US" w:bidi="ar-SA"/>
        </w:rPr>
      </w:pPr>
      <w:r w:rsidRPr="000C00C7">
        <w:rPr>
          <w:rFonts w:asciiTheme="minorHAnsi" w:eastAsiaTheme="minorHAnsi" w:hAnsiTheme="minorHAnsi" w:cstheme="minorBidi"/>
          <w:color w:val="000000" w:themeColor="text1"/>
          <w:kern w:val="0"/>
          <w:sz w:val="22"/>
          <w:szCs w:val="22"/>
          <w:lang w:val="en-US" w:eastAsia="en-US" w:bidi="ar-SA"/>
        </w:rPr>
        <w:t>He explained that</w:t>
      </w:r>
      <w:r w:rsidR="004D0E7A" w:rsidRPr="000C00C7">
        <w:rPr>
          <w:rFonts w:asciiTheme="minorHAnsi" w:eastAsiaTheme="minorHAnsi" w:hAnsiTheme="minorHAnsi" w:cstheme="minorBidi"/>
          <w:color w:val="000000" w:themeColor="text1"/>
          <w:kern w:val="0"/>
          <w:sz w:val="22"/>
          <w:szCs w:val="22"/>
          <w:lang w:val="en-US" w:eastAsia="en-US" w:bidi="ar-SA"/>
        </w:rPr>
        <w:t xml:space="preserve"> WGMGI aims to provide</w:t>
      </w:r>
      <w:r w:rsidR="004202F0" w:rsidRPr="000C00C7">
        <w:rPr>
          <w:rFonts w:asciiTheme="minorHAnsi" w:eastAsiaTheme="minorHAnsi" w:hAnsiTheme="minorHAnsi" w:cstheme="minorBidi"/>
          <w:color w:val="000000" w:themeColor="text1"/>
          <w:kern w:val="0"/>
          <w:sz w:val="22"/>
          <w:szCs w:val="22"/>
          <w:lang w:val="en-US" w:eastAsia="en-US" w:bidi="ar-SA"/>
        </w:rPr>
        <w:t xml:space="preserve"> a</w:t>
      </w:r>
      <w:r w:rsidR="004D0E7A" w:rsidRPr="000C00C7">
        <w:rPr>
          <w:rFonts w:asciiTheme="minorHAnsi" w:eastAsiaTheme="minorHAnsi" w:hAnsiTheme="minorHAnsi" w:cstheme="minorBidi"/>
          <w:color w:val="000000" w:themeColor="text1"/>
          <w:kern w:val="0"/>
          <w:sz w:val="22"/>
          <w:szCs w:val="22"/>
          <w:lang w:val="en-US" w:eastAsia="en-US" w:bidi="ar-SA"/>
        </w:rPr>
        <w:t xml:space="preserve"> leading international </w:t>
      </w:r>
      <w:r w:rsidR="0027374D" w:rsidRPr="000C00C7">
        <w:rPr>
          <w:rFonts w:asciiTheme="minorHAnsi" w:eastAsiaTheme="minorHAnsi" w:hAnsiTheme="minorHAnsi" w:cstheme="minorBidi"/>
          <w:color w:val="000000" w:themeColor="text1"/>
          <w:kern w:val="0"/>
          <w:sz w:val="22"/>
          <w:szCs w:val="22"/>
          <w:lang w:val="en-US" w:eastAsia="en-US" w:bidi="ar-SA"/>
        </w:rPr>
        <w:t xml:space="preserve">role of the </w:t>
      </w:r>
      <w:r w:rsidR="004D0E7A" w:rsidRPr="000C00C7">
        <w:rPr>
          <w:rFonts w:asciiTheme="minorHAnsi" w:eastAsiaTheme="minorHAnsi" w:hAnsiTheme="minorHAnsi" w:cstheme="minorBidi"/>
          <w:color w:val="000000" w:themeColor="text1"/>
          <w:kern w:val="0"/>
          <w:sz w:val="22"/>
          <w:szCs w:val="22"/>
          <w:lang w:val="en-US" w:eastAsia="en-US" w:bidi="ar-SA"/>
        </w:rPr>
        <w:t>policy</w:t>
      </w:r>
      <w:r w:rsidR="008A3DFC" w:rsidRPr="000C00C7">
        <w:rPr>
          <w:rFonts w:asciiTheme="minorHAnsi" w:eastAsiaTheme="minorHAnsi" w:hAnsiTheme="minorHAnsi" w:cstheme="minorBidi"/>
          <w:color w:val="000000" w:themeColor="text1"/>
          <w:kern w:val="0"/>
          <w:sz w:val="22"/>
          <w:szCs w:val="22"/>
          <w:lang w:val="en-US" w:eastAsia="en-US" w:bidi="ar-SA"/>
        </w:rPr>
        <w:t xml:space="preserve"> </w:t>
      </w:r>
      <w:r w:rsidR="00027D4B" w:rsidRPr="000C00C7">
        <w:rPr>
          <w:rFonts w:asciiTheme="minorHAnsi" w:eastAsiaTheme="minorHAnsi" w:hAnsiTheme="minorHAnsi" w:cstheme="minorBidi"/>
          <w:color w:val="000000" w:themeColor="text1"/>
          <w:kern w:val="0"/>
          <w:sz w:val="22"/>
          <w:szCs w:val="22"/>
          <w:lang w:val="en-US" w:eastAsia="en-US" w:bidi="ar-SA"/>
        </w:rPr>
        <w:t>level</w:t>
      </w:r>
      <w:r w:rsidR="00D64C59" w:rsidRPr="000C00C7">
        <w:rPr>
          <w:rFonts w:asciiTheme="minorHAnsi" w:eastAsiaTheme="minorHAnsi" w:hAnsiTheme="minorHAnsi" w:cstheme="minorBidi"/>
          <w:color w:val="000000" w:themeColor="text1"/>
          <w:kern w:val="0"/>
          <w:sz w:val="22"/>
          <w:szCs w:val="22"/>
          <w:lang w:val="en-US" w:eastAsia="en-US" w:bidi="ar-SA"/>
        </w:rPr>
        <w:t xml:space="preserve"> to </w:t>
      </w:r>
      <w:r w:rsidR="00027D4B" w:rsidRPr="000C00C7">
        <w:rPr>
          <w:rFonts w:asciiTheme="minorHAnsi" w:eastAsiaTheme="minorHAnsi" w:hAnsiTheme="minorHAnsi" w:cstheme="minorBidi"/>
          <w:color w:val="000000" w:themeColor="text1"/>
          <w:kern w:val="0"/>
          <w:sz w:val="22"/>
          <w:szCs w:val="22"/>
          <w:lang w:val="en-US" w:eastAsia="en-US" w:bidi="ar-SA"/>
        </w:rPr>
        <w:t xml:space="preserve">raise </w:t>
      </w:r>
      <w:r w:rsidR="00D64C59" w:rsidRPr="000C00C7">
        <w:rPr>
          <w:rFonts w:asciiTheme="minorHAnsi" w:eastAsiaTheme="minorHAnsi" w:hAnsiTheme="minorHAnsi" w:cstheme="minorBidi"/>
          <w:color w:val="000000" w:themeColor="text1"/>
          <w:kern w:val="0"/>
          <w:sz w:val="22"/>
          <w:szCs w:val="22"/>
          <w:lang w:val="en-US" w:eastAsia="en-US" w:bidi="ar-SA"/>
        </w:rPr>
        <w:t xml:space="preserve">political </w:t>
      </w:r>
      <w:r w:rsidR="00027D4B" w:rsidRPr="000C00C7">
        <w:rPr>
          <w:rFonts w:asciiTheme="minorHAnsi" w:eastAsiaTheme="minorHAnsi" w:hAnsiTheme="minorHAnsi" w:cstheme="minorBidi"/>
          <w:color w:val="000000" w:themeColor="text1"/>
          <w:kern w:val="0"/>
          <w:sz w:val="22"/>
          <w:szCs w:val="22"/>
          <w:lang w:val="en-US" w:eastAsia="en-US" w:bidi="ar-SA"/>
        </w:rPr>
        <w:t xml:space="preserve">awareness </w:t>
      </w:r>
      <w:r w:rsidR="004202F0" w:rsidRPr="000C00C7">
        <w:rPr>
          <w:rFonts w:asciiTheme="minorHAnsi" w:eastAsiaTheme="minorHAnsi" w:hAnsiTheme="minorHAnsi" w:cstheme="minorBidi"/>
          <w:color w:val="000000" w:themeColor="text1"/>
          <w:kern w:val="0"/>
          <w:sz w:val="22"/>
          <w:szCs w:val="22"/>
          <w:lang w:val="en-US" w:eastAsia="en-US" w:bidi="ar-SA"/>
        </w:rPr>
        <w:t xml:space="preserve">on the importance and </w:t>
      </w:r>
      <w:r w:rsidR="00D64C59" w:rsidRPr="000C00C7">
        <w:rPr>
          <w:rFonts w:asciiTheme="minorHAnsi" w:eastAsiaTheme="minorHAnsi" w:hAnsiTheme="minorHAnsi" w:cstheme="minorBidi"/>
          <w:color w:val="000000" w:themeColor="text1"/>
          <w:kern w:val="0"/>
          <w:sz w:val="22"/>
          <w:szCs w:val="22"/>
          <w:lang w:val="en-US" w:eastAsia="en-US" w:bidi="ar-SA"/>
        </w:rPr>
        <w:t xml:space="preserve">liability </w:t>
      </w:r>
      <w:r w:rsidR="008A3DFC" w:rsidRPr="000C00C7">
        <w:rPr>
          <w:rFonts w:asciiTheme="minorHAnsi" w:eastAsiaTheme="minorHAnsi" w:hAnsiTheme="minorHAnsi" w:cstheme="minorBidi"/>
          <w:color w:val="000000" w:themeColor="text1"/>
          <w:kern w:val="0"/>
          <w:sz w:val="22"/>
          <w:szCs w:val="22"/>
          <w:lang w:val="en-US" w:eastAsia="en-US" w:bidi="ar-SA"/>
        </w:rPr>
        <w:t>of the geospatial information in the marine domain</w:t>
      </w:r>
      <w:r w:rsidR="0015558D" w:rsidRPr="000C00C7">
        <w:rPr>
          <w:rFonts w:asciiTheme="minorHAnsi" w:eastAsiaTheme="minorHAnsi" w:hAnsiTheme="minorHAnsi" w:cstheme="minorBidi"/>
          <w:color w:val="000000" w:themeColor="text1"/>
          <w:kern w:val="0"/>
          <w:sz w:val="22"/>
          <w:szCs w:val="22"/>
          <w:lang w:val="en-US" w:eastAsia="en-US" w:bidi="ar-SA"/>
        </w:rPr>
        <w:t>, being</w:t>
      </w:r>
      <w:r w:rsidR="008A3DFC" w:rsidRPr="000C00C7">
        <w:rPr>
          <w:rFonts w:asciiTheme="minorHAnsi" w:eastAsiaTheme="minorHAnsi" w:hAnsiTheme="minorHAnsi" w:cstheme="minorBidi"/>
          <w:color w:val="000000" w:themeColor="text1"/>
          <w:kern w:val="0"/>
          <w:sz w:val="22"/>
          <w:szCs w:val="22"/>
          <w:lang w:val="en-US" w:eastAsia="en-US" w:bidi="ar-SA"/>
        </w:rPr>
        <w:t xml:space="preserve"> </w:t>
      </w:r>
      <w:r w:rsidR="004202F0" w:rsidRPr="000C00C7">
        <w:rPr>
          <w:rFonts w:asciiTheme="minorHAnsi" w:eastAsiaTheme="minorHAnsi" w:hAnsiTheme="minorHAnsi" w:cstheme="minorBidi"/>
          <w:color w:val="000000" w:themeColor="text1"/>
          <w:kern w:val="0"/>
          <w:sz w:val="22"/>
          <w:szCs w:val="22"/>
          <w:lang w:val="en-US" w:eastAsia="en-US" w:bidi="ar-SA"/>
        </w:rPr>
        <w:t xml:space="preserve">responsible </w:t>
      </w:r>
      <w:r w:rsidR="003379F6" w:rsidRPr="000C00C7">
        <w:rPr>
          <w:rFonts w:asciiTheme="minorHAnsi" w:eastAsiaTheme="minorHAnsi" w:hAnsiTheme="minorHAnsi" w:cstheme="minorBidi"/>
          <w:color w:val="000000" w:themeColor="text1"/>
          <w:kern w:val="0"/>
          <w:sz w:val="22"/>
          <w:szCs w:val="22"/>
          <w:lang w:val="en-US" w:eastAsia="en-US" w:bidi="ar-SA"/>
        </w:rPr>
        <w:t xml:space="preserve">for </w:t>
      </w:r>
      <w:r w:rsidR="004202F0" w:rsidRPr="000C00C7">
        <w:rPr>
          <w:rFonts w:asciiTheme="minorHAnsi" w:eastAsiaTheme="minorHAnsi" w:hAnsiTheme="minorHAnsi" w:cstheme="minorBidi"/>
          <w:color w:val="000000" w:themeColor="text1"/>
          <w:kern w:val="0"/>
          <w:sz w:val="22"/>
          <w:szCs w:val="22"/>
          <w:lang w:val="en-US" w:eastAsia="en-US" w:bidi="ar-SA"/>
        </w:rPr>
        <w:t>inland waters</w:t>
      </w:r>
      <w:r w:rsidR="00E21991" w:rsidRPr="000C00C7">
        <w:rPr>
          <w:rFonts w:asciiTheme="minorHAnsi" w:eastAsiaTheme="minorHAnsi" w:hAnsiTheme="minorHAnsi" w:cstheme="minorBidi"/>
          <w:color w:val="000000" w:themeColor="text1"/>
          <w:kern w:val="0"/>
          <w:sz w:val="22"/>
          <w:szCs w:val="22"/>
          <w:lang w:val="en-US" w:eastAsia="en-US" w:bidi="ar-SA"/>
        </w:rPr>
        <w:t>, seas</w:t>
      </w:r>
      <w:r w:rsidR="004202F0" w:rsidRPr="000C00C7">
        <w:rPr>
          <w:rFonts w:asciiTheme="minorHAnsi" w:eastAsiaTheme="minorHAnsi" w:hAnsiTheme="minorHAnsi" w:cstheme="minorBidi"/>
          <w:color w:val="000000" w:themeColor="text1"/>
          <w:kern w:val="0"/>
          <w:sz w:val="22"/>
          <w:szCs w:val="22"/>
          <w:lang w:val="en-US" w:eastAsia="en-US" w:bidi="ar-SA"/>
        </w:rPr>
        <w:t xml:space="preserve"> </w:t>
      </w:r>
      <w:r w:rsidR="003379F6" w:rsidRPr="000C00C7">
        <w:rPr>
          <w:rFonts w:asciiTheme="minorHAnsi" w:eastAsiaTheme="minorHAnsi" w:hAnsiTheme="minorHAnsi" w:cstheme="minorBidi"/>
          <w:color w:val="000000" w:themeColor="text1"/>
          <w:kern w:val="0"/>
          <w:sz w:val="22"/>
          <w:szCs w:val="22"/>
          <w:lang w:val="en-US" w:eastAsia="en-US" w:bidi="ar-SA"/>
        </w:rPr>
        <w:t xml:space="preserve">and </w:t>
      </w:r>
      <w:r w:rsidR="004202F0" w:rsidRPr="000C00C7">
        <w:rPr>
          <w:rFonts w:asciiTheme="minorHAnsi" w:eastAsiaTheme="minorHAnsi" w:hAnsiTheme="minorHAnsi" w:cstheme="minorBidi"/>
          <w:color w:val="000000" w:themeColor="text1"/>
          <w:kern w:val="0"/>
          <w:sz w:val="22"/>
          <w:szCs w:val="22"/>
          <w:lang w:val="en-US" w:eastAsia="en-US" w:bidi="ar-SA"/>
        </w:rPr>
        <w:t>oce</w:t>
      </w:r>
      <w:r w:rsidR="003379F6" w:rsidRPr="000C00C7">
        <w:rPr>
          <w:rFonts w:asciiTheme="minorHAnsi" w:eastAsiaTheme="minorHAnsi" w:hAnsiTheme="minorHAnsi" w:cstheme="minorBidi"/>
          <w:color w:val="000000" w:themeColor="text1"/>
          <w:kern w:val="0"/>
          <w:sz w:val="22"/>
          <w:szCs w:val="22"/>
          <w:lang w:val="en-US" w:eastAsia="en-US" w:bidi="ar-SA"/>
        </w:rPr>
        <w:t>ans</w:t>
      </w:r>
      <w:r w:rsidR="0015558D" w:rsidRPr="000C00C7">
        <w:rPr>
          <w:rFonts w:asciiTheme="minorHAnsi" w:eastAsiaTheme="minorHAnsi" w:hAnsiTheme="minorHAnsi" w:cstheme="minorBidi"/>
          <w:color w:val="000000" w:themeColor="text1"/>
          <w:kern w:val="0"/>
          <w:sz w:val="22"/>
          <w:szCs w:val="22"/>
          <w:lang w:val="en-US" w:eastAsia="en-US" w:bidi="ar-SA"/>
        </w:rPr>
        <w:t>.</w:t>
      </w:r>
      <w:r w:rsidR="00E21991" w:rsidRPr="000C00C7">
        <w:rPr>
          <w:rFonts w:asciiTheme="minorHAnsi" w:eastAsiaTheme="minorHAnsi" w:hAnsiTheme="minorHAnsi" w:cstheme="minorBidi"/>
          <w:color w:val="000000" w:themeColor="text1"/>
          <w:kern w:val="0"/>
          <w:sz w:val="22"/>
          <w:szCs w:val="22"/>
          <w:lang w:val="en-US" w:eastAsia="en-US" w:bidi="ar-SA"/>
        </w:rPr>
        <w:t xml:space="preserve"> </w:t>
      </w:r>
      <w:r w:rsidR="0015558D" w:rsidRPr="000C00C7">
        <w:rPr>
          <w:rFonts w:asciiTheme="minorHAnsi" w:eastAsiaTheme="minorHAnsi" w:hAnsiTheme="minorHAnsi" w:cstheme="minorBidi"/>
          <w:color w:val="000000" w:themeColor="text1"/>
          <w:kern w:val="0"/>
          <w:sz w:val="22"/>
          <w:szCs w:val="22"/>
          <w:lang w:val="en-US" w:eastAsia="en-US" w:bidi="ar-SA"/>
        </w:rPr>
        <w:t>It</w:t>
      </w:r>
      <w:r w:rsidR="00E21991" w:rsidRPr="000C00C7">
        <w:rPr>
          <w:rFonts w:asciiTheme="minorHAnsi" w:eastAsiaTheme="minorHAnsi" w:hAnsiTheme="minorHAnsi" w:cstheme="minorBidi"/>
          <w:color w:val="000000" w:themeColor="text1"/>
          <w:kern w:val="0"/>
          <w:sz w:val="22"/>
          <w:szCs w:val="22"/>
          <w:lang w:val="en-US" w:eastAsia="en-US" w:bidi="ar-SA"/>
        </w:rPr>
        <w:t xml:space="preserve"> would encourage the</w:t>
      </w:r>
      <w:r w:rsidR="00EA682D" w:rsidRPr="000C00C7">
        <w:rPr>
          <w:rFonts w:asciiTheme="minorHAnsi" w:eastAsiaTheme="minorHAnsi" w:hAnsiTheme="minorHAnsi" w:cstheme="minorBidi"/>
          <w:color w:val="000000" w:themeColor="text1"/>
          <w:kern w:val="0"/>
          <w:sz w:val="22"/>
          <w:szCs w:val="22"/>
          <w:lang w:val="en-US" w:eastAsia="en-US" w:bidi="ar-SA"/>
        </w:rPr>
        <w:t xml:space="preserve"> use of</w:t>
      </w:r>
      <w:r w:rsidR="00E21991" w:rsidRPr="000C00C7">
        <w:rPr>
          <w:rFonts w:asciiTheme="minorHAnsi" w:eastAsiaTheme="minorHAnsi" w:hAnsiTheme="minorHAnsi" w:cstheme="minorBidi"/>
          <w:color w:val="000000" w:themeColor="text1"/>
          <w:kern w:val="0"/>
          <w:sz w:val="22"/>
          <w:szCs w:val="22"/>
          <w:lang w:val="en-US" w:eastAsia="en-US" w:bidi="ar-SA"/>
        </w:rPr>
        <w:t xml:space="preserve"> establish</w:t>
      </w:r>
      <w:r w:rsidR="00EA682D" w:rsidRPr="000C00C7">
        <w:rPr>
          <w:rFonts w:asciiTheme="minorHAnsi" w:eastAsiaTheme="minorHAnsi" w:hAnsiTheme="minorHAnsi" w:cstheme="minorBidi"/>
          <w:color w:val="000000" w:themeColor="text1"/>
          <w:kern w:val="0"/>
          <w:sz w:val="22"/>
          <w:szCs w:val="22"/>
          <w:lang w:val="en-US" w:eastAsia="en-US" w:bidi="ar-SA"/>
        </w:rPr>
        <w:t>ed</w:t>
      </w:r>
      <w:r w:rsidR="00E21991" w:rsidRPr="000C00C7">
        <w:rPr>
          <w:rFonts w:asciiTheme="minorHAnsi" w:eastAsiaTheme="minorHAnsi" w:hAnsiTheme="minorHAnsi" w:cstheme="minorBidi"/>
          <w:color w:val="000000" w:themeColor="text1"/>
          <w:kern w:val="0"/>
          <w:sz w:val="22"/>
          <w:szCs w:val="22"/>
          <w:lang w:val="en-US" w:eastAsia="en-US" w:bidi="ar-SA"/>
        </w:rPr>
        <w:t xml:space="preserve"> standards</w:t>
      </w:r>
      <w:r w:rsidR="003B771A" w:rsidRPr="000C00C7">
        <w:rPr>
          <w:rFonts w:asciiTheme="minorHAnsi" w:eastAsiaTheme="minorHAnsi" w:hAnsiTheme="minorHAnsi" w:cstheme="minorBidi"/>
          <w:color w:val="000000" w:themeColor="text1"/>
          <w:kern w:val="0"/>
          <w:sz w:val="22"/>
          <w:szCs w:val="22"/>
          <w:lang w:val="en-US" w:eastAsia="en-US" w:bidi="ar-SA"/>
        </w:rPr>
        <w:t xml:space="preserve"> and would be</w:t>
      </w:r>
      <w:r w:rsidR="00E21991" w:rsidRPr="000C00C7">
        <w:rPr>
          <w:rFonts w:asciiTheme="minorHAnsi" w:eastAsiaTheme="minorHAnsi" w:hAnsiTheme="minorHAnsi" w:cstheme="minorBidi"/>
          <w:color w:val="000000" w:themeColor="text1"/>
          <w:kern w:val="0"/>
          <w:sz w:val="22"/>
          <w:szCs w:val="22"/>
          <w:lang w:val="en-US" w:eastAsia="en-US" w:bidi="ar-SA"/>
        </w:rPr>
        <w:t xml:space="preserve"> responsible for authoring guides an</w:t>
      </w:r>
      <w:r w:rsidR="00177DDB" w:rsidRPr="000C00C7">
        <w:rPr>
          <w:rFonts w:asciiTheme="minorHAnsi" w:eastAsiaTheme="minorHAnsi" w:hAnsiTheme="minorHAnsi" w:cstheme="minorBidi"/>
          <w:color w:val="000000" w:themeColor="text1"/>
          <w:kern w:val="0"/>
          <w:sz w:val="22"/>
          <w:szCs w:val="22"/>
          <w:lang w:val="en-US" w:eastAsia="en-US" w:bidi="ar-SA"/>
        </w:rPr>
        <w:t>d</w:t>
      </w:r>
      <w:r w:rsidR="00E21991" w:rsidRPr="000C00C7">
        <w:rPr>
          <w:rFonts w:asciiTheme="minorHAnsi" w:eastAsiaTheme="minorHAnsi" w:hAnsiTheme="minorHAnsi" w:cstheme="minorBidi"/>
          <w:color w:val="000000" w:themeColor="text1"/>
          <w:kern w:val="0"/>
          <w:sz w:val="22"/>
          <w:szCs w:val="22"/>
          <w:lang w:val="en-US" w:eastAsia="en-US" w:bidi="ar-SA"/>
        </w:rPr>
        <w:t xml:space="preserve"> standards</w:t>
      </w:r>
      <w:r w:rsidR="00177DDB" w:rsidRPr="000C00C7">
        <w:rPr>
          <w:rFonts w:asciiTheme="minorHAnsi" w:eastAsiaTheme="minorHAnsi" w:hAnsiTheme="minorHAnsi" w:cstheme="minorBidi"/>
          <w:color w:val="000000" w:themeColor="text1"/>
          <w:kern w:val="0"/>
          <w:sz w:val="22"/>
          <w:szCs w:val="22"/>
          <w:lang w:val="en-US" w:eastAsia="en-US" w:bidi="ar-SA"/>
        </w:rPr>
        <w:t xml:space="preserve"> to increase significantly the availab</w:t>
      </w:r>
      <w:r w:rsidR="003E2FDE" w:rsidRPr="000C00C7">
        <w:rPr>
          <w:rFonts w:asciiTheme="minorHAnsi" w:eastAsiaTheme="minorHAnsi" w:hAnsiTheme="minorHAnsi" w:cstheme="minorBidi"/>
          <w:color w:val="000000" w:themeColor="text1"/>
          <w:kern w:val="0"/>
          <w:sz w:val="22"/>
          <w:szCs w:val="22"/>
          <w:lang w:val="en-US" w:eastAsia="en-US" w:bidi="ar-SA"/>
        </w:rPr>
        <w:t>ility of high quality</w:t>
      </w:r>
      <w:r w:rsidR="008535E1" w:rsidRPr="000C00C7">
        <w:rPr>
          <w:rFonts w:asciiTheme="minorHAnsi" w:eastAsiaTheme="minorHAnsi" w:hAnsiTheme="minorHAnsi" w:cstheme="minorBidi"/>
          <w:color w:val="000000" w:themeColor="text1"/>
          <w:kern w:val="0"/>
          <w:sz w:val="22"/>
          <w:szCs w:val="22"/>
          <w:lang w:val="en-US" w:eastAsia="en-US" w:bidi="ar-SA"/>
        </w:rPr>
        <w:t>, timely and reliable geospatial information.</w:t>
      </w:r>
    </w:p>
    <w:p w:rsidR="00A73EDD" w:rsidRPr="000C00C7" w:rsidRDefault="008D4759" w:rsidP="00904BE7">
      <w:pPr>
        <w:pStyle w:val="Standard"/>
        <w:spacing w:before="80" w:after="160"/>
        <w:jc w:val="both"/>
        <w:rPr>
          <w:rFonts w:asciiTheme="minorHAnsi" w:eastAsiaTheme="minorHAnsi" w:hAnsiTheme="minorHAnsi" w:cstheme="minorBidi"/>
          <w:color w:val="000000" w:themeColor="text1"/>
          <w:kern w:val="0"/>
          <w:sz w:val="22"/>
          <w:szCs w:val="22"/>
          <w:lang w:val="en-US" w:eastAsia="en-US" w:bidi="ar-SA"/>
        </w:rPr>
      </w:pPr>
      <w:r w:rsidRPr="000C00C7">
        <w:rPr>
          <w:rFonts w:asciiTheme="minorHAnsi" w:eastAsiaTheme="minorHAnsi" w:hAnsiTheme="minorHAnsi" w:cstheme="minorBidi"/>
          <w:color w:val="000000" w:themeColor="text1"/>
          <w:kern w:val="0"/>
          <w:sz w:val="22"/>
          <w:szCs w:val="22"/>
          <w:lang w:val="en-US" w:eastAsia="en-US" w:bidi="ar-SA"/>
        </w:rPr>
        <w:t xml:space="preserve">Mr. John Nyberg gave an overview of the </w:t>
      </w:r>
      <w:hyperlink r:id="rId59" w:history="1">
        <w:r w:rsidR="007C3243" w:rsidRPr="000C00C7">
          <w:rPr>
            <w:rStyle w:val="Hyperlink"/>
            <w:rFonts w:asciiTheme="minorHAnsi" w:eastAsiaTheme="minorHAnsi" w:hAnsiTheme="minorHAnsi" w:cstheme="minorBidi"/>
            <w:kern w:val="0"/>
            <w:sz w:val="22"/>
            <w:szCs w:val="22"/>
            <w:lang w:val="en-US" w:eastAsia="en-US" w:bidi="ar-SA"/>
          </w:rPr>
          <w:t>Integrated Geospatial Information Framework</w:t>
        </w:r>
      </w:hyperlink>
      <w:r w:rsidR="00390A6E" w:rsidRPr="000C00C7">
        <w:rPr>
          <w:rFonts w:asciiTheme="minorHAnsi" w:eastAsiaTheme="minorHAnsi" w:hAnsiTheme="minorHAnsi" w:cstheme="minorBidi"/>
          <w:color w:val="000000" w:themeColor="text1"/>
          <w:kern w:val="0"/>
          <w:sz w:val="22"/>
          <w:szCs w:val="22"/>
          <w:lang w:val="en-US" w:eastAsia="en-US" w:bidi="ar-SA"/>
        </w:rPr>
        <w:t xml:space="preserve"> (IGIF)</w:t>
      </w:r>
      <w:r w:rsidR="00CA1C14" w:rsidRPr="000C00C7">
        <w:rPr>
          <w:rFonts w:asciiTheme="minorHAnsi" w:eastAsiaTheme="minorHAnsi" w:hAnsiTheme="minorHAnsi" w:cstheme="minorBidi"/>
          <w:color w:val="000000" w:themeColor="text1"/>
          <w:kern w:val="0"/>
          <w:sz w:val="22"/>
          <w:szCs w:val="22"/>
          <w:lang w:val="en-US" w:eastAsia="en-US" w:bidi="ar-SA"/>
        </w:rPr>
        <w:t xml:space="preserve"> defined by the UN-</w:t>
      </w:r>
      <w:r w:rsidR="00D7427F" w:rsidRPr="000C00C7">
        <w:rPr>
          <w:rFonts w:asciiTheme="minorHAnsi" w:eastAsiaTheme="minorHAnsi" w:hAnsiTheme="minorHAnsi" w:cstheme="minorBidi"/>
          <w:color w:val="000000" w:themeColor="text1"/>
          <w:kern w:val="0"/>
          <w:sz w:val="22"/>
          <w:szCs w:val="22"/>
          <w:lang w:val="en-US" w:eastAsia="en-US" w:bidi="ar-SA"/>
        </w:rPr>
        <w:t>GGIM</w:t>
      </w:r>
      <w:r w:rsidR="00CA1C14" w:rsidRPr="000C00C7">
        <w:rPr>
          <w:rFonts w:asciiTheme="minorHAnsi" w:eastAsiaTheme="minorHAnsi" w:hAnsiTheme="minorHAnsi" w:cstheme="minorBidi"/>
          <w:color w:val="000000" w:themeColor="text1"/>
          <w:kern w:val="0"/>
          <w:sz w:val="22"/>
          <w:szCs w:val="22"/>
          <w:lang w:val="en-US" w:eastAsia="en-US" w:bidi="ar-SA"/>
        </w:rPr>
        <w:t xml:space="preserve">. </w:t>
      </w:r>
      <w:r w:rsidR="00A73EDD" w:rsidRPr="000C00C7">
        <w:rPr>
          <w:rFonts w:asciiTheme="minorHAnsi" w:eastAsiaTheme="minorHAnsi" w:hAnsiTheme="minorHAnsi" w:cstheme="minorBidi"/>
          <w:color w:val="000000" w:themeColor="text1"/>
          <w:kern w:val="0"/>
          <w:sz w:val="22"/>
          <w:szCs w:val="22"/>
          <w:lang w:val="en-US" w:eastAsia="en-US" w:bidi="ar-SA"/>
        </w:rPr>
        <w:t xml:space="preserve">IGIF is presented in three parts: </w:t>
      </w:r>
      <w:r w:rsidR="00FD5423" w:rsidRPr="000C00C7">
        <w:rPr>
          <w:rFonts w:asciiTheme="minorHAnsi" w:eastAsiaTheme="minorHAnsi" w:hAnsiTheme="minorHAnsi" w:cstheme="minorBidi"/>
          <w:color w:val="000000" w:themeColor="text1"/>
          <w:kern w:val="0"/>
          <w:sz w:val="22"/>
          <w:szCs w:val="22"/>
          <w:lang w:val="en-US" w:eastAsia="en-US" w:bidi="ar-SA"/>
        </w:rPr>
        <w:t xml:space="preserve">the </w:t>
      </w:r>
      <w:r w:rsidR="00A73EDD" w:rsidRPr="000C00C7">
        <w:rPr>
          <w:rFonts w:asciiTheme="minorHAnsi" w:eastAsiaTheme="minorHAnsi" w:hAnsiTheme="minorHAnsi" w:cstheme="minorBidi"/>
          <w:color w:val="000000" w:themeColor="text1"/>
          <w:kern w:val="0"/>
          <w:sz w:val="22"/>
          <w:szCs w:val="22"/>
          <w:lang w:val="en-US" w:eastAsia="en-US" w:bidi="ar-SA"/>
        </w:rPr>
        <w:t xml:space="preserve">overarching </w:t>
      </w:r>
      <w:r w:rsidR="008E241A" w:rsidRPr="000C00C7">
        <w:rPr>
          <w:rFonts w:asciiTheme="minorHAnsi" w:eastAsiaTheme="minorHAnsi" w:hAnsiTheme="minorHAnsi" w:cstheme="minorBidi"/>
          <w:color w:val="000000" w:themeColor="text1"/>
          <w:kern w:val="0"/>
          <w:sz w:val="22"/>
          <w:szCs w:val="22"/>
          <w:lang w:val="en-US" w:eastAsia="en-US" w:bidi="ar-SA"/>
        </w:rPr>
        <w:t xml:space="preserve">strategic </w:t>
      </w:r>
      <w:r w:rsidR="00A73EDD" w:rsidRPr="000C00C7">
        <w:rPr>
          <w:rFonts w:asciiTheme="minorHAnsi" w:eastAsiaTheme="minorHAnsi" w:hAnsiTheme="minorHAnsi" w:cstheme="minorBidi"/>
          <w:color w:val="000000" w:themeColor="text1"/>
          <w:kern w:val="0"/>
          <w:sz w:val="22"/>
          <w:szCs w:val="22"/>
          <w:lang w:val="en-US" w:eastAsia="en-US" w:bidi="ar-SA"/>
        </w:rPr>
        <w:t>framework</w:t>
      </w:r>
      <w:r w:rsidR="000D6A71" w:rsidRPr="000C00C7">
        <w:rPr>
          <w:rFonts w:asciiTheme="minorHAnsi" w:eastAsiaTheme="minorHAnsi" w:hAnsiTheme="minorHAnsi" w:cstheme="minorBidi"/>
          <w:color w:val="000000" w:themeColor="text1"/>
          <w:kern w:val="0"/>
          <w:sz w:val="22"/>
          <w:szCs w:val="22"/>
          <w:lang w:val="en-US" w:eastAsia="en-US" w:bidi="ar-SA"/>
        </w:rPr>
        <w:t xml:space="preserve"> </w:t>
      </w:r>
      <w:r w:rsidR="008E241A" w:rsidRPr="000C00C7">
        <w:rPr>
          <w:rFonts w:asciiTheme="minorHAnsi" w:eastAsiaTheme="minorHAnsi" w:hAnsiTheme="minorHAnsi" w:cstheme="minorBidi"/>
          <w:color w:val="000000" w:themeColor="text1"/>
          <w:kern w:val="0"/>
          <w:sz w:val="22"/>
          <w:szCs w:val="22"/>
          <w:lang w:val="en-US" w:eastAsia="en-US" w:bidi="ar-SA"/>
        </w:rPr>
        <w:t>represent</w:t>
      </w:r>
      <w:r w:rsidR="00085322" w:rsidRPr="000C00C7">
        <w:rPr>
          <w:rFonts w:asciiTheme="minorHAnsi" w:eastAsiaTheme="minorHAnsi" w:hAnsiTheme="minorHAnsi" w:cstheme="minorBidi"/>
          <w:color w:val="000000" w:themeColor="text1"/>
          <w:kern w:val="0"/>
          <w:sz w:val="22"/>
          <w:szCs w:val="22"/>
          <w:lang w:val="en-US" w:eastAsia="en-US" w:bidi="ar-SA"/>
        </w:rPr>
        <w:t>ing</w:t>
      </w:r>
      <w:r w:rsidR="008E241A" w:rsidRPr="000C00C7">
        <w:rPr>
          <w:rFonts w:asciiTheme="minorHAnsi" w:eastAsiaTheme="minorHAnsi" w:hAnsiTheme="minorHAnsi" w:cstheme="minorBidi"/>
          <w:color w:val="000000" w:themeColor="text1"/>
          <w:kern w:val="0"/>
          <w:sz w:val="22"/>
          <w:szCs w:val="22"/>
          <w:lang w:val="en-US" w:eastAsia="en-US" w:bidi="ar-SA"/>
        </w:rPr>
        <w:t xml:space="preserve"> </w:t>
      </w:r>
      <w:r w:rsidR="00085322" w:rsidRPr="000C00C7">
        <w:rPr>
          <w:rFonts w:asciiTheme="minorHAnsi" w:eastAsiaTheme="minorHAnsi" w:hAnsiTheme="minorHAnsi" w:cstheme="minorBidi"/>
          <w:color w:val="000000" w:themeColor="text1"/>
          <w:kern w:val="0"/>
          <w:sz w:val="22"/>
          <w:szCs w:val="22"/>
          <w:lang w:val="en-US" w:eastAsia="en-US" w:bidi="ar-SA"/>
        </w:rPr>
        <w:t>the “</w:t>
      </w:r>
      <w:r w:rsidR="008E241A" w:rsidRPr="000C00C7">
        <w:rPr>
          <w:rFonts w:asciiTheme="minorHAnsi" w:eastAsiaTheme="minorHAnsi" w:hAnsiTheme="minorHAnsi" w:cstheme="minorBidi"/>
          <w:color w:val="000000" w:themeColor="text1"/>
          <w:kern w:val="0"/>
          <w:sz w:val="22"/>
          <w:szCs w:val="22"/>
          <w:lang w:val="en-US" w:eastAsia="en-US" w:bidi="ar-SA"/>
        </w:rPr>
        <w:t>why</w:t>
      </w:r>
      <w:r w:rsidR="00085322" w:rsidRPr="000C00C7">
        <w:rPr>
          <w:rFonts w:asciiTheme="minorHAnsi" w:eastAsiaTheme="minorHAnsi" w:hAnsiTheme="minorHAnsi" w:cstheme="minorBidi"/>
          <w:color w:val="000000" w:themeColor="text1"/>
          <w:kern w:val="0"/>
          <w:sz w:val="22"/>
          <w:szCs w:val="22"/>
          <w:lang w:val="en-US" w:eastAsia="en-US" w:bidi="ar-SA"/>
        </w:rPr>
        <w:t>”</w:t>
      </w:r>
      <w:r w:rsidR="001C4CAD" w:rsidRPr="000C00C7">
        <w:rPr>
          <w:rFonts w:asciiTheme="minorHAnsi" w:eastAsiaTheme="minorHAnsi" w:hAnsiTheme="minorHAnsi" w:cstheme="minorBidi"/>
          <w:color w:val="000000" w:themeColor="text1"/>
          <w:kern w:val="0"/>
          <w:sz w:val="22"/>
          <w:szCs w:val="22"/>
          <w:lang w:val="en-US" w:eastAsia="en-US" w:bidi="ar-SA"/>
        </w:rPr>
        <w:t xml:space="preserve">, </w:t>
      </w:r>
      <w:r w:rsidR="007D2EC9" w:rsidRPr="000C00C7">
        <w:rPr>
          <w:rFonts w:asciiTheme="minorHAnsi" w:eastAsiaTheme="minorHAnsi" w:hAnsiTheme="minorHAnsi" w:cstheme="minorBidi"/>
          <w:color w:val="000000" w:themeColor="text1"/>
          <w:kern w:val="0"/>
          <w:sz w:val="22"/>
          <w:szCs w:val="22"/>
          <w:lang w:val="en-US" w:eastAsia="en-US" w:bidi="ar-SA"/>
        </w:rPr>
        <w:t>why</w:t>
      </w:r>
      <w:r w:rsidR="008E241A" w:rsidRPr="000C00C7">
        <w:rPr>
          <w:rFonts w:asciiTheme="minorHAnsi" w:eastAsiaTheme="minorHAnsi" w:hAnsiTheme="minorHAnsi" w:cstheme="minorBidi"/>
          <w:color w:val="000000" w:themeColor="text1"/>
          <w:kern w:val="0"/>
          <w:sz w:val="22"/>
          <w:szCs w:val="22"/>
          <w:lang w:val="en-US" w:eastAsia="en-US" w:bidi="ar-SA"/>
        </w:rPr>
        <w:t xml:space="preserve"> it is importan</w:t>
      </w:r>
      <w:r w:rsidR="007D2EC9" w:rsidRPr="000C00C7">
        <w:rPr>
          <w:rFonts w:asciiTheme="minorHAnsi" w:eastAsiaTheme="minorHAnsi" w:hAnsiTheme="minorHAnsi" w:cstheme="minorBidi"/>
          <w:color w:val="000000" w:themeColor="text1"/>
          <w:kern w:val="0"/>
          <w:sz w:val="22"/>
          <w:szCs w:val="22"/>
          <w:lang w:val="en-US" w:eastAsia="en-US" w:bidi="ar-SA"/>
        </w:rPr>
        <w:t xml:space="preserve">t, why it is critical </w:t>
      </w:r>
      <w:r w:rsidR="000356C2" w:rsidRPr="000C00C7">
        <w:rPr>
          <w:rFonts w:asciiTheme="minorHAnsi" w:eastAsiaTheme="minorHAnsi" w:hAnsiTheme="minorHAnsi" w:cstheme="minorBidi"/>
          <w:color w:val="000000" w:themeColor="text1"/>
          <w:kern w:val="0"/>
          <w:sz w:val="22"/>
          <w:szCs w:val="22"/>
          <w:lang w:val="en-US" w:eastAsia="en-US" w:bidi="ar-SA"/>
        </w:rPr>
        <w:t>for</w:t>
      </w:r>
      <w:r w:rsidR="007D2EC9" w:rsidRPr="000C00C7">
        <w:rPr>
          <w:rFonts w:asciiTheme="minorHAnsi" w:eastAsiaTheme="minorHAnsi" w:hAnsiTheme="minorHAnsi" w:cstheme="minorBidi"/>
          <w:color w:val="000000" w:themeColor="text1"/>
          <w:kern w:val="0"/>
          <w:sz w:val="22"/>
          <w:szCs w:val="22"/>
          <w:lang w:val="en-US" w:eastAsia="en-US" w:bidi="ar-SA"/>
        </w:rPr>
        <w:t xml:space="preserve"> national</w:t>
      </w:r>
      <w:r w:rsidR="008E241A" w:rsidRPr="000C00C7">
        <w:rPr>
          <w:rFonts w:asciiTheme="minorHAnsi" w:eastAsiaTheme="minorHAnsi" w:hAnsiTheme="minorHAnsi" w:cstheme="minorBidi"/>
          <w:color w:val="000000" w:themeColor="text1"/>
          <w:kern w:val="0"/>
          <w:sz w:val="22"/>
          <w:szCs w:val="22"/>
          <w:lang w:val="en-US" w:eastAsia="en-US" w:bidi="ar-SA"/>
        </w:rPr>
        <w:t xml:space="preserve"> social</w:t>
      </w:r>
      <w:r w:rsidR="007D2EC9" w:rsidRPr="000C00C7">
        <w:rPr>
          <w:rFonts w:asciiTheme="minorHAnsi" w:eastAsiaTheme="minorHAnsi" w:hAnsiTheme="minorHAnsi" w:cstheme="minorBidi"/>
          <w:color w:val="000000" w:themeColor="text1"/>
          <w:kern w:val="0"/>
          <w:sz w:val="22"/>
          <w:szCs w:val="22"/>
          <w:lang w:val="en-US" w:eastAsia="en-US" w:bidi="ar-SA"/>
        </w:rPr>
        <w:t xml:space="preserve">, </w:t>
      </w:r>
      <w:r w:rsidR="00741949" w:rsidRPr="000C00C7">
        <w:rPr>
          <w:rFonts w:asciiTheme="minorHAnsi" w:eastAsiaTheme="minorHAnsi" w:hAnsiTheme="minorHAnsi" w:cstheme="minorBidi"/>
          <w:color w:val="000000" w:themeColor="text1"/>
          <w:kern w:val="0"/>
          <w:sz w:val="22"/>
          <w:szCs w:val="22"/>
          <w:lang w:val="en-US" w:eastAsia="en-US" w:bidi="ar-SA"/>
        </w:rPr>
        <w:t>economic</w:t>
      </w:r>
      <w:r w:rsidR="008E241A" w:rsidRPr="000C00C7">
        <w:rPr>
          <w:rFonts w:asciiTheme="minorHAnsi" w:eastAsiaTheme="minorHAnsi" w:hAnsiTheme="minorHAnsi" w:cstheme="minorBidi"/>
          <w:color w:val="000000" w:themeColor="text1"/>
          <w:kern w:val="0"/>
          <w:sz w:val="22"/>
          <w:szCs w:val="22"/>
          <w:lang w:val="en-US" w:eastAsia="en-US" w:bidi="ar-SA"/>
        </w:rPr>
        <w:t xml:space="preserve"> and environmental development</w:t>
      </w:r>
      <w:r w:rsidR="000D6A71" w:rsidRPr="000C00C7">
        <w:rPr>
          <w:rFonts w:asciiTheme="minorHAnsi" w:eastAsiaTheme="minorHAnsi" w:hAnsiTheme="minorHAnsi" w:cstheme="minorBidi"/>
          <w:color w:val="000000" w:themeColor="text1"/>
          <w:kern w:val="0"/>
          <w:sz w:val="22"/>
          <w:szCs w:val="22"/>
          <w:lang w:val="en-US" w:eastAsia="en-US" w:bidi="ar-SA"/>
        </w:rPr>
        <w:t>;</w:t>
      </w:r>
      <w:r w:rsidR="008E241A" w:rsidRPr="000C00C7">
        <w:rPr>
          <w:rFonts w:asciiTheme="minorHAnsi" w:eastAsiaTheme="minorHAnsi" w:hAnsiTheme="minorHAnsi" w:cstheme="minorBidi"/>
          <w:color w:val="000000" w:themeColor="text1"/>
          <w:kern w:val="0"/>
          <w:sz w:val="22"/>
          <w:szCs w:val="22"/>
          <w:lang w:val="en-US" w:eastAsia="en-US" w:bidi="ar-SA"/>
        </w:rPr>
        <w:t xml:space="preserve"> </w:t>
      </w:r>
      <w:r w:rsidR="00741949" w:rsidRPr="000C00C7">
        <w:rPr>
          <w:rFonts w:asciiTheme="minorHAnsi" w:eastAsiaTheme="minorHAnsi" w:hAnsiTheme="minorHAnsi" w:cstheme="minorBidi"/>
          <w:color w:val="000000" w:themeColor="text1"/>
          <w:kern w:val="0"/>
          <w:sz w:val="22"/>
          <w:szCs w:val="22"/>
          <w:lang w:val="en-US" w:eastAsia="en-US" w:bidi="ar-SA"/>
        </w:rPr>
        <w:t>the “</w:t>
      </w:r>
      <w:r w:rsidR="008E241A" w:rsidRPr="000C00C7">
        <w:rPr>
          <w:rFonts w:asciiTheme="minorHAnsi" w:eastAsiaTheme="minorHAnsi" w:hAnsiTheme="minorHAnsi" w:cstheme="minorBidi"/>
          <w:color w:val="000000" w:themeColor="text1"/>
          <w:kern w:val="0"/>
          <w:sz w:val="22"/>
          <w:szCs w:val="22"/>
          <w:lang w:val="en-US" w:eastAsia="en-US" w:bidi="ar-SA"/>
        </w:rPr>
        <w:t>what</w:t>
      </w:r>
      <w:r w:rsidR="00741949" w:rsidRPr="000C00C7">
        <w:rPr>
          <w:rFonts w:asciiTheme="minorHAnsi" w:eastAsiaTheme="minorHAnsi" w:hAnsiTheme="minorHAnsi" w:cstheme="minorBidi"/>
          <w:color w:val="000000" w:themeColor="text1"/>
          <w:kern w:val="0"/>
          <w:sz w:val="22"/>
          <w:szCs w:val="22"/>
          <w:lang w:val="en-US" w:eastAsia="en-US" w:bidi="ar-SA"/>
        </w:rPr>
        <w:t>”, that describes the actions it can be taken to strengthen the geospatial information</w:t>
      </w:r>
      <w:r w:rsidR="00FB3347" w:rsidRPr="000C00C7">
        <w:rPr>
          <w:rFonts w:asciiTheme="minorHAnsi" w:eastAsiaTheme="minorHAnsi" w:hAnsiTheme="minorHAnsi" w:cstheme="minorBidi"/>
          <w:color w:val="000000" w:themeColor="text1"/>
          <w:kern w:val="0"/>
          <w:sz w:val="22"/>
          <w:szCs w:val="22"/>
          <w:lang w:val="en-US" w:eastAsia="en-US" w:bidi="ar-SA"/>
        </w:rPr>
        <w:t xml:space="preserve"> management</w:t>
      </w:r>
      <w:r w:rsidR="00392227" w:rsidRPr="000C00C7">
        <w:rPr>
          <w:rFonts w:asciiTheme="minorHAnsi" w:eastAsiaTheme="minorHAnsi" w:hAnsiTheme="minorHAnsi" w:cstheme="minorBidi"/>
          <w:color w:val="000000" w:themeColor="text1"/>
          <w:kern w:val="0"/>
          <w:sz w:val="22"/>
          <w:szCs w:val="22"/>
          <w:lang w:val="en-US" w:eastAsia="en-US" w:bidi="ar-SA"/>
        </w:rPr>
        <w:t xml:space="preserve"> and </w:t>
      </w:r>
      <w:r w:rsidR="00FD5423" w:rsidRPr="000C00C7">
        <w:rPr>
          <w:rFonts w:asciiTheme="minorHAnsi" w:eastAsiaTheme="minorHAnsi" w:hAnsiTheme="minorHAnsi" w:cstheme="minorBidi"/>
          <w:color w:val="000000" w:themeColor="text1"/>
          <w:kern w:val="0"/>
          <w:sz w:val="22"/>
          <w:szCs w:val="22"/>
          <w:lang w:val="en-US" w:eastAsia="en-US" w:bidi="ar-SA"/>
        </w:rPr>
        <w:t xml:space="preserve">should </w:t>
      </w:r>
      <w:r w:rsidR="00392227" w:rsidRPr="000C00C7">
        <w:rPr>
          <w:rFonts w:asciiTheme="minorHAnsi" w:eastAsiaTheme="minorHAnsi" w:hAnsiTheme="minorHAnsi" w:cstheme="minorBidi"/>
          <w:color w:val="000000" w:themeColor="text1"/>
          <w:kern w:val="0"/>
          <w:sz w:val="22"/>
          <w:szCs w:val="22"/>
          <w:lang w:val="en-US" w:eastAsia="en-US" w:bidi="ar-SA"/>
        </w:rPr>
        <w:t>serve as</w:t>
      </w:r>
      <w:r w:rsidR="00A0722F" w:rsidRPr="000C00C7">
        <w:rPr>
          <w:rFonts w:asciiTheme="minorHAnsi" w:eastAsiaTheme="minorHAnsi" w:hAnsiTheme="minorHAnsi" w:cstheme="minorBidi"/>
          <w:color w:val="000000" w:themeColor="text1"/>
          <w:kern w:val="0"/>
          <w:sz w:val="22"/>
          <w:szCs w:val="22"/>
          <w:lang w:val="en-US" w:eastAsia="en-US" w:bidi="ar-SA"/>
        </w:rPr>
        <w:t xml:space="preserve"> a</w:t>
      </w:r>
      <w:r w:rsidR="00392227" w:rsidRPr="000C00C7">
        <w:rPr>
          <w:rFonts w:asciiTheme="minorHAnsi" w:eastAsiaTheme="minorHAnsi" w:hAnsiTheme="minorHAnsi" w:cstheme="minorBidi"/>
          <w:color w:val="000000" w:themeColor="text1"/>
          <w:kern w:val="0"/>
          <w:sz w:val="22"/>
          <w:szCs w:val="22"/>
          <w:lang w:val="en-US" w:eastAsia="en-US" w:bidi="ar-SA"/>
        </w:rPr>
        <w:t xml:space="preserve"> resource</w:t>
      </w:r>
      <w:r w:rsidR="00FD5423" w:rsidRPr="000C00C7">
        <w:rPr>
          <w:rFonts w:asciiTheme="minorHAnsi" w:eastAsiaTheme="minorHAnsi" w:hAnsiTheme="minorHAnsi" w:cstheme="minorBidi"/>
          <w:color w:val="000000" w:themeColor="text1"/>
          <w:kern w:val="0"/>
          <w:sz w:val="22"/>
          <w:szCs w:val="22"/>
          <w:lang w:val="en-US" w:eastAsia="en-US" w:bidi="ar-SA"/>
        </w:rPr>
        <w:t xml:space="preserve"> to provide information for governance to design, plan, establish</w:t>
      </w:r>
      <w:r w:rsidR="00A0722F" w:rsidRPr="000C00C7">
        <w:rPr>
          <w:rFonts w:asciiTheme="minorHAnsi" w:eastAsiaTheme="minorHAnsi" w:hAnsiTheme="minorHAnsi" w:cstheme="minorBidi"/>
          <w:color w:val="000000" w:themeColor="text1"/>
          <w:kern w:val="0"/>
          <w:sz w:val="22"/>
          <w:szCs w:val="22"/>
          <w:lang w:val="en-US" w:eastAsia="en-US" w:bidi="ar-SA"/>
        </w:rPr>
        <w:t>, implement</w:t>
      </w:r>
      <w:r w:rsidR="00FD5423" w:rsidRPr="000C00C7">
        <w:rPr>
          <w:rFonts w:asciiTheme="minorHAnsi" w:eastAsiaTheme="minorHAnsi" w:hAnsiTheme="minorHAnsi" w:cstheme="minorBidi"/>
          <w:color w:val="000000" w:themeColor="text1"/>
          <w:kern w:val="0"/>
          <w:sz w:val="22"/>
          <w:szCs w:val="22"/>
          <w:lang w:val="en-US" w:eastAsia="en-US" w:bidi="ar-SA"/>
        </w:rPr>
        <w:t xml:space="preserve"> and maintain</w:t>
      </w:r>
      <w:r w:rsidR="00A0722F" w:rsidRPr="000C00C7">
        <w:rPr>
          <w:rFonts w:asciiTheme="minorHAnsi" w:eastAsiaTheme="minorHAnsi" w:hAnsiTheme="minorHAnsi" w:cstheme="minorBidi"/>
          <w:color w:val="000000" w:themeColor="text1"/>
          <w:kern w:val="0"/>
          <w:sz w:val="22"/>
          <w:szCs w:val="22"/>
          <w:lang w:val="en-US" w:eastAsia="en-US" w:bidi="ar-SA"/>
        </w:rPr>
        <w:t xml:space="preserve"> national</w:t>
      </w:r>
      <w:r w:rsidR="00FD5423" w:rsidRPr="000C00C7">
        <w:rPr>
          <w:rFonts w:asciiTheme="minorHAnsi" w:eastAsiaTheme="minorHAnsi" w:hAnsiTheme="minorHAnsi" w:cstheme="minorBidi"/>
          <w:color w:val="000000" w:themeColor="text1"/>
          <w:kern w:val="0"/>
          <w:sz w:val="22"/>
          <w:szCs w:val="22"/>
          <w:lang w:val="en-US" w:eastAsia="en-US" w:bidi="ar-SA"/>
        </w:rPr>
        <w:t xml:space="preserve"> integrated </w:t>
      </w:r>
      <w:r w:rsidR="00B86775" w:rsidRPr="000C00C7">
        <w:rPr>
          <w:rFonts w:asciiTheme="minorHAnsi" w:eastAsiaTheme="minorHAnsi" w:hAnsiTheme="minorHAnsi" w:cstheme="minorBidi"/>
          <w:color w:val="000000" w:themeColor="text1"/>
          <w:kern w:val="0"/>
          <w:sz w:val="22"/>
          <w:szCs w:val="22"/>
          <w:lang w:val="en-US" w:eastAsia="en-US" w:bidi="ar-SA"/>
        </w:rPr>
        <w:t>geospatial information</w:t>
      </w:r>
      <w:r w:rsidR="00A0722F" w:rsidRPr="000C00C7">
        <w:rPr>
          <w:rFonts w:asciiTheme="minorHAnsi" w:eastAsiaTheme="minorHAnsi" w:hAnsiTheme="minorHAnsi" w:cstheme="minorBidi"/>
          <w:color w:val="000000" w:themeColor="text1"/>
          <w:kern w:val="0"/>
          <w:sz w:val="22"/>
          <w:szCs w:val="22"/>
          <w:lang w:val="en-US" w:eastAsia="en-US" w:bidi="ar-SA"/>
        </w:rPr>
        <w:t xml:space="preserve"> frameworks</w:t>
      </w:r>
      <w:r w:rsidR="008E241A" w:rsidRPr="000C00C7">
        <w:rPr>
          <w:rFonts w:asciiTheme="minorHAnsi" w:eastAsiaTheme="minorHAnsi" w:hAnsiTheme="minorHAnsi" w:cstheme="minorBidi"/>
          <w:color w:val="000000" w:themeColor="text1"/>
          <w:kern w:val="0"/>
          <w:sz w:val="22"/>
          <w:szCs w:val="22"/>
          <w:lang w:val="en-US" w:eastAsia="en-US" w:bidi="ar-SA"/>
        </w:rPr>
        <w:t xml:space="preserve">; </w:t>
      </w:r>
      <w:r w:rsidR="00EA7650" w:rsidRPr="000C00C7">
        <w:rPr>
          <w:rFonts w:asciiTheme="minorHAnsi" w:eastAsiaTheme="minorHAnsi" w:hAnsiTheme="minorHAnsi" w:cstheme="minorBidi"/>
          <w:color w:val="000000" w:themeColor="text1"/>
          <w:kern w:val="0"/>
          <w:sz w:val="22"/>
          <w:szCs w:val="22"/>
          <w:lang w:val="en-US" w:eastAsia="en-US" w:bidi="ar-SA"/>
        </w:rPr>
        <w:t xml:space="preserve">and </w:t>
      </w:r>
      <w:r w:rsidR="00AD18A9" w:rsidRPr="000C00C7">
        <w:rPr>
          <w:rFonts w:asciiTheme="minorHAnsi" w:eastAsiaTheme="minorHAnsi" w:hAnsiTheme="minorHAnsi" w:cstheme="minorBidi"/>
          <w:color w:val="000000" w:themeColor="text1"/>
          <w:kern w:val="0"/>
          <w:sz w:val="22"/>
          <w:szCs w:val="22"/>
          <w:lang w:val="en-US" w:eastAsia="en-US" w:bidi="ar-SA"/>
        </w:rPr>
        <w:t>the “where”</w:t>
      </w:r>
      <w:r w:rsidR="0089582C" w:rsidRPr="000C00C7">
        <w:rPr>
          <w:rFonts w:asciiTheme="minorHAnsi" w:eastAsiaTheme="minorHAnsi" w:hAnsiTheme="minorHAnsi" w:cstheme="minorBidi"/>
          <w:color w:val="000000" w:themeColor="text1"/>
          <w:kern w:val="0"/>
          <w:sz w:val="22"/>
          <w:szCs w:val="22"/>
          <w:lang w:val="en-US" w:eastAsia="en-US" w:bidi="ar-SA"/>
        </w:rPr>
        <w:t xml:space="preserve">, where </w:t>
      </w:r>
      <w:r w:rsidR="0017506D" w:rsidRPr="000C00C7">
        <w:rPr>
          <w:rFonts w:asciiTheme="minorHAnsi" w:eastAsiaTheme="minorHAnsi" w:hAnsiTheme="minorHAnsi" w:cstheme="minorBidi"/>
          <w:color w:val="000000" w:themeColor="text1"/>
          <w:kern w:val="0"/>
          <w:sz w:val="22"/>
          <w:szCs w:val="22"/>
          <w:lang w:val="en-US" w:eastAsia="en-US" w:bidi="ar-SA"/>
        </w:rPr>
        <w:t xml:space="preserve">the </w:t>
      </w:r>
      <w:r w:rsidR="009722A4" w:rsidRPr="000C00C7">
        <w:rPr>
          <w:rFonts w:asciiTheme="minorHAnsi" w:eastAsiaTheme="minorHAnsi" w:hAnsiTheme="minorHAnsi" w:cstheme="minorBidi"/>
          <w:color w:val="000000" w:themeColor="text1"/>
          <w:kern w:val="0"/>
          <w:sz w:val="22"/>
          <w:szCs w:val="22"/>
          <w:lang w:val="en-US" w:eastAsia="en-US" w:bidi="ar-SA"/>
        </w:rPr>
        <w:t xml:space="preserve">national </w:t>
      </w:r>
      <w:r w:rsidR="0017506D" w:rsidRPr="000C00C7">
        <w:rPr>
          <w:rFonts w:asciiTheme="minorHAnsi" w:eastAsiaTheme="minorHAnsi" w:hAnsiTheme="minorHAnsi" w:cstheme="minorBidi"/>
          <w:color w:val="000000" w:themeColor="text1"/>
          <w:kern w:val="0"/>
          <w:sz w:val="22"/>
          <w:szCs w:val="22"/>
          <w:lang w:val="en-US" w:eastAsia="en-US" w:bidi="ar-SA"/>
        </w:rPr>
        <w:t>implementation of the IGIF will be described</w:t>
      </w:r>
      <w:r w:rsidR="00AD18A9" w:rsidRPr="000C00C7">
        <w:rPr>
          <w:rFonts w:asciiTheme="minorHAnsi" w:eastAsiaTheme="minorHAnsi" w:hAnsiTheme="minorHAnsi" w:cstheme="minorBidi"/>
          <w:color w:val="000000" w:themeColor="text1"/>
          <w:kern w:val="0"/>
          <w:sz w:val="22"/>
          <w:szCs w:val="22"/>
          <w:lang w:val="en-US" w:eastAsia="en-US" w:bidi="ar-SA"/>
        </w:rPr>
        <w:t xml:space="preserve">. </w:t>
      </w:r>
      <w:r w:rsidR="00B156F9" w:rsidRPr="000C00C7">
        <w:rPr>
          <w:rFonts w:asciiTheme="minorHAnsi" w:eastAsiaTheme="minorHAnsi" w:hAnsiTheme="minorHAnsi" w:cstheme="minorBidi"/>
          <w:color w:val="000000" w:themeColor="text1"/>
          <w:kern w:val="0"/>
          <w:sz w:val="22"/>
          <w:szCs w:val="22"/>
          <w:lang w:val="en-US" w:eastAsia="en-US" w:bidi="ar-SA"/>
        </w:rPr>
        <w:t>The Framework is anchored by 9 Strategic Pathways</w:t>
      </w:r>
      <w:r w:rsidR="00AD18A9" w:rsidRPr="000C00C7">
        <w:rPr>
          <w:rFonts w:asciiTheme="minorHAnsi" w:eastAsiaTheme="minorHAnsi" w:hAnsiTheme="minorHAnsi" w:cstheme="minorBidi"/>
          <w:color w:val="000000" w:themeColor="text1"/>
          <w:kern w:val="0"/>
          <w:sz w:val="22"/>
          <w:szCs w:val="22"/>
          <w:lang w:val="en-US" w:eastAsia="en-US" w:bidi="ar-SA"/>
        </w:rPr>
        <w:t xml:space="preserve"> and recently it moved from focusing on developing programs to acknowledging that IGIF should be suitable for best practices for established programs as well</w:t>
      </w:r>
      <w:r w:rsidR="00B156F9" w:rsidRPr="000C00C7">
        <w:rPr>
          <w:rFonts w:asciiTheme="minorHAnsi" w:eastAsiaTheme="minorHAnsi" w:hAnsiTheme="minorHAnsi" w:cstheme="minorBidi"/>
          <w:color w:val="000000" w:themeColor="text1"/>
          <w:kern w:val="0"/>
          <w:sz w:val="22"/>
          <w:szCs w:val="22"/>
          <w:lang w:val="en-US" w:eastAsia="en-US" w:bidi="ar-SA"/>
        </w:rPr>
        <w:t>.</w:t>
      </w:r>
    </w:p>
    <w:p w:rsidR="00B33D6E" w:rsidRPr="000C00C7" w:rsidRDefault="00A04184" w:rsidP="00904BE7">
      <w:pPr>
        <w:pStyle w:val="Standard"/>
        <w:spacing w:before="80" w:after="160"/>
        <w:jc w:val="both"/>
        <w:rPr>
          <w:rFonts w:asciiTheme="minorHAnsi" w:eastAsiaTheme="minorHAnsi" w:hAnsiTheme="minorHAnsi" w:cstheme="minorBidi"/>
          <w:color w:val="000000" w:themeColor="text1"/>
          <w:kern w:val="0"/>
          <w:sz w:val="22"/>
          <w:szCs w:val="22"/>
          <w:lang w:val="en-US" w:eastAsia="en-US" w:bidi="ar-SA"/>
        </w:rPr>
      </w:pPr>
      <w:r w:rsidRPr="000C00C7">
        <w:rPr>
          <w:rFonts w:asciiTheme="minorHAnsi" w:eastAsiaTheme="minorHAnsi" w:hAnsiTheme="minorHAnsi" w:cstheme="minorBidi"/>
          <w:color w:val="000000" w:themeColor="text1"/>
          <w:kern w:val="0"/>
          <w:sz w:val="22"/>
          <w:szCs w:val="22"/>
          <w:lang w:val="en-US" w:eastAsia="en-US" w:bidi="ar-SA"/>
        </w:rPr>
        <w:t>The information above would</w:t>
      </w:r>
      <w:r w:rsidR="00FF46A8" w:rsidRPr="000C00C7">
        <w:rPr>
          <w:rFonts w:asciiTheme="minorHAnsi" w:eastAsiaTheme="minorHAnsi" w:hAnsiTheme="minorHAnsi" w:cstheme="minorBidi"/>
          <w:color w:val="000000" w:themeColor="text1"/>
          <w:kern w:val="0"/>
          <w:sz w:val="22"/>
          <w:szCs w:val="22"/>
          <w:lang w:val="en-US" w:eastAsia="en-US" w:bidi="ar-SA"/>
        </w:rPr>
        <w:t xml:space="preserve"> help</w:t>
      </w:r>
      <w:r w:rsidR="00B156F9" w:rsidRPr="000C00C7">
        <w:rPr>
          <w:rFonts w:asciiTheme="minorHAnsi" w:eastAsiaTheme="minorHAnsi" w:hAnsiTheme="minorHAnsi" w:cstheme="minorBidi"/>
          <w:color w:val="000000" w:themeColor="text1"/>
          <w:kern w:val="0"/>
          <w:sz w:val="22"/>
          <w:szCs w:val="22"/>
          <w:lang w:val="en-US" w:eastAsia="en-US" w:bidi="ar-SA"/>
        </w:rPr>
        <w:t xml:space="preserve"> support </w:t>
      </w:r>
      <w:r w:rsidR="00B978A0" w:rsidRPr="000C00C7">
        <w:rPr>
          <w:rFonts w:asciiTheme="minorHAnsi" w:eastAsiaTheme="minorHAnsi" w:hAnsiTheme="minorHAnsi" w:cstheme="minorBidi"/>
          <w:color w:val="000000" w:themeColor="text1"/>
          <w:kern w:val="0"/>
          <w:sz w:val="22"/>
          <w:szCs w:val="22"/>
          <w:lang w:val="en-US" w:eastAsia="en-US" w:bidi="ar-SA"/>
        </w:rPr>
        <w:t xml:space="preserve">the progress and </w:t>
      </w:r>
      <w:r w:rsidR="00E562E5" w:rsidRPr="000C00C7">
        <w:rPr>
          <w:rFonts w:asciiTheme="minorHAnsi" w:eastAsiaTheme="minorHAnsi" w:hAnsiTheme="minorHAnsi" w:cstheme="minorBidi"/>
          <w:color w:val="000000" w:themeColor="text1"/>
          <w:kern w:val="0"/>
          <w:sz w:val="22"/>
          <w:szCs w:val="22"/>
          <w:lang w:val="en-US" w:eastAsia="en-US" w:bidi="ar-SA"/>
        </w:rPr>
        <w:t>monitoring</w:t>
      </w:r>
      <w:r w:rsidR="00B978A0" w:rsidRPr="000C00C7">
        <w:rPr>
          <w:rFonts w:asciiTheme="minorHAnsi" w:eastAsiaTheme="minorHAnsi" w:hAnsiTheme="minorHAnsi" w:cstheme="minorBidi"/>
          <w:color w:val="000000" w:themeColor="text1"/>
          <w:kern w:val="0"/>
          <w:sz w:val="22"/>
          <w:szCs w:val="22"/>
          <w:lang w:val="en-US" w:eastAsia="en-US" w:bidi="ar-SA"/>
        </w:rPr>
        <w:t xml:space="preserve"> of the</w:t>
      </w:r>
      <w:r w:rsidR="00E562E5" w:rsidRPr="000C00C7">
        <w:rPr>
          <w:rFonts w:asciiTheme="minorHAnsi" w:eastAsiaTheme="minorHAnsi" w:hAnsiTheme="minorHAnsi" w:cstheme="minorBidi"/>
          <w:color w:val="000000" w:themeColor="text1"/>
          <w:kern w:val="0"/>
          <w:sz w:val="22"/>
          <w:szCs w:val="22"/>
          <w:lang w:val="en-US" w:eastAsia="en-US" w:bidi="ar-SA"/>
        </w:rPr>
        <w:t xml:space="preserve"> </w:t>
      </w:r>
      <w:r w:rsidR="00B978A0" w:rsidRPr="000C00C7">
        <w:rPr>
          <w:rFonts w:asciiTheme="minorHAnsi" w:eastAsiaTheme="minorHAnsi" w:hAnsiTheme="minorHAnsi" w:cstheme="minorBidi"/>
          <w:color w:val="000000" w:themeColor="text1"/>
          <w:kern w:val="0"/>
          <w:sz w:val="22"/>
          <w:szCs w:val="22"/>
          <w:lang w:val="en-US" w:eastAsia="en-US" w:bidi="ar-SA"/>
        </w:rPr>
        <w:t>UN</w:t>
      </w:r>
      <w:r w:rsidR="00B156F9" w:rsidRPr="000C00C7">
        <w:rPr>
          <w:rFonts w:asciiTheme="minorHAnsi" w:eastAsiaTheme="minorHAnsi" w:hAnsiTheme="minorHAnsi" w:cstheme="minorBidi"/>
          <w:color w:val="000000" w:themeColor="text1"/>
          <w:kern w:val="0"/>
          <w:sz w:val="22"/>
          <w:szCs w:val="22"/>
          <w:lang w:val="en-US" w:eastAsia="en-US" w:bidi="ar-SA"/>
        </w:rPr>
        <w:t xml:space="preserve"> S</w:t>
      </w:r>
      <w:r w:rsidR="002D241B" w:rsidRPr="000C00C7">
        <w:rPr>
          <w:rFonts w:asciiTheme="minorHAnsi" w:eastAsiaTheme="minorHAnsi" w:hAnsiTheme="minorHAnsi" w:cstheme="minorBidi"/>
          <w:color w:val="000000" w:themeColor="text1"/>
          <w:kern w:val="0"/>
          <w:sz w:val="22"/>
          <w:szCs w:val="22"/>
          <w:lang w:val="en-US" w:eastAsia="en-US" w:bidi="ar-SA"/>
        </w:rPr>
        <w:t xml:space="preserve">ustainable </w:t>
      </w:r>
      <w:r w:rsidR="00B156F9" w:rsidRPr="000C00C7">
        <w:rPr>
          <w:rFonts w:asciiTheme="minorHAnsi" w:eastAsiaTheme="minorHAnsi" w:hAnsiTheme="minorHAnsi" w:cstheme="minorBidi"/>
          <w:color w:val="000000" w:themeColor="text1"/>
          <w:kern w:val="0"/>
          <w:sz w:val="22"/>
          <w:szCs w:val="22"/>
          <w:lang w:val="en-US" w:eastAsia="en-US" w:bidi="ar-SA"/>
        </w:rPr>
        <w:t>D</w:t>
      </w:r>
      <w:r w:rsidR="002D241B" w:rsidRPr="000C00C7">
        <w:rPr>
          <w:rFonts w:asciiTheme="minorHAnsi" w:eastAsiaTheme="minorHAnsi" w:hAnsiTheme="minorHAnsi" w:cstheme="minorBidi"/>
          <w:color w:val="000000" w:themeColor="text1"/>
          <w:kern w:val="0"/>
          <w:sz w:val="22"/>
          <w:szCs w:val="22"/>
          <w:lang w:val="en-US" w:eastAsia="en-US" w:bidi="ar-SA"/>
        </w:rPr>
        <w:t xml:space="preserve">evelopment </w:t>
      </w:r>
      <w:r w:rsidR="00B156F9" w:rsidRPr="000C00C7">
        <w:rPr>
          <w:rFonts w:asciiTheme="minorHAnsi" w:eastAsiaTheme="minorHAnsi" w:hAnsiTheme="minorHAnsi" w:cstheme="minorBidi"/>
          <w:color w:val="000000" w:themeColor="text1"/>
          <w:kern w:val="0"/>
          <w:sz w:val="22"/>
          <w:szCs w:val="22"/>
          <w:lang w:val="en-US" w:eastAsia="en-US" w:bidi="ar-SA"/>
        </w:rPr>
        <w:t>G</w:t>
      </w:r>
      <w:r w:rsidR="002D241B" w:rsidRPr="000C00C7">
        <w:rPr>
          <w:rFonts w:asciiTheme="minorHAnsi" w:eastAsiaTheme="minorHAnsi" w:hAnsiTheme="minorHAnsi" w:cstheme="minorBidi"/>
          <w:color w:val="000000" w:themeColor="text1"/>
          <w:kern w:val="0"/>
          <w:sz w:val="22"/>
          <w:szCs w:val="22"/>
          <w:lang w:val="en-US" w:eastAsia="en-US" w:bidi="ar-SA"/>
        </w:rPr>
        <w:t>oals</w:t>
      </w:r>
      <w:r w:rsidR="00B2006B" w:rsidRPr="000C00C7">
        <w:rPr>
          <w:rFonts w:asciiTheme="minorHAnsi" w:eastAsiaTheme="minorHAnsi" w:hAnsiTheme="minorHAnsi" w:cstheme="minorBidi"/>
          <w:color w:val="000000" w:themeColor="text1"/>
          <w:kern w:val="0"/>
          <w:sz w:val="22"/>
          <w:szCs w:val="22"/>
          <w:lang w:val="en-US" w:eastAsia="en-US" w:bidi="ar-SA"/>
        </w:rPr>
        <w:t>.</w:t>
      </w:r>
      <w:r w:rsidR="00B156F9" w:rsidRPr="000C00C7">
        <w:rPr>
          <w:rFonts w:asciiTheme="minorHAnsi" w:eastAsiaTheme="minorHAnsi" w:hAnsiTheme="minorHAnsi" w:cstheme="minorBidi"/>
          <w:color w:val="000000" w:themeColor="text1"/>
          <w:kern w:val="0"/>
          <w:sz w:val="22"/>
          <w:szCs w:val="22"/>
          <w:lang w:val="en-US" w:eastAsia="en-US" w:bidi="ar-SA"/>
        </w:rPr>
        <w:t xml:space="preserve"> WG</w:t>
      </w:r>
      <w:r w:rsidR="00340DDB" w:rsidRPr="000C00C7">
        <w:rPr>
          <w:rFonts w:asciiTheme="minorHAnsi" w:eastAsiaTheme="minorHAnsi" w:hAnsiTheme="minorHAnsi" w:cstheme="minorBidi"/>
          <w:color w:val="000000" w:themeColor="text1"/>
          <w:kern w:val="0"/>
          <w:sz w:val="22"/>
          <w:szCs w:val="22"/>
          <w:lang w:val="en-US" w:eastAsia="en-US" w:bidi="ar-SA"/>
        </w:rPr>
        <w:t>MGI</w:t>
      </w:r>
      <w:r w:rsidR="00B156F9" w:rsidRPr="000C00C7">
        <w:rPr>
          <w:rFonts w:asciiTheme="minorHAnsi" w:eastAsiaTheme="minorHAnsi" w:hAnsiTheme="minorHAnsi" w:cstheme="minorBidi"/>
          <w:color w:val="000000" w:themeColor="text1"/>
          <w:kern w:val="0"/>
          <w:sz w:val="22"/>
          <w:szCs w:val="22"/>
          <w:lang w:val="en-US" w:eastAsia="en-US" w:bidi="ar-SA"/>
        </w:rPr>
        <w:t xml:space="preserve"> </w:t>
      </w:r>
      <w:r w:rsidR="00340DDB" w:rsidRPr="000C00C7">
        <w:rPr>
          <w:rFonts w:asciiTheme="minorHAnsi" w:eastAsiaTheme="minorHAnsi" w:hAnsiTheme="minorHAnsi" w:cstheme="minorBidi"/>
          <w:color w:val="000000" w:themeColor="text1"/>
          <w:kern w:val="0"/>
          <w:sz w:val="22"/>
          <w:szCs w:val="22"/>
          <w:lang w:val="en-US" w:eastAsia="en-US" w:bidi="ar-SA"/>
        </w:rPr>
        <w:t>woul</w:t>
      </w:r>
      <w:r w:rsidR="00FB5BE7" w:rsidRPr="000C00C7">
        <w:rPr>
          <w:rFonts w:asciiTheme="minorHAnsi" w:eastAsiaTheme="minorHAnsi" w:hAnsiTheme="minorHAnsi" w:cstheme="minorBidi"/>
          <w:color w:val="000000" w:themeColor="text1"/>
          <w:kern w:val="0"/>
          <w:sz w:val="22"/>
          <w:szCs w:val="22"/>
          <w:lang w:val="en-US" w:eastAsia="en-US" w:bidi="ar-SA"/>
        </w:rPr>
        <w:t>d</w:t>
      </w:r>
      <w:r w:rsidR="00B156F9" w:rsidRPr="000C00C7">
        <w:rPr>
          <w:rFonts w:asciiTheme="minorHAnsi" w:eastAsiaTheme="minorHAnsi" w:hAnsiTheme="minorHAnsi" w:cstheme="minorBidi"/>
          <w:color w:val="000000" w:themeColor="text1"/>
          <w:kern w:val="0"/>
          <w:sz w:val="22"/>
          <w:szCs w:val="22"/>
          <w:lang w:val="en-US" w:eastAsia="en-US" w:bidi="ar-SA"/>
        </w:rPr>
        <w:t xml:space="preserve"> focus</w:t>
      </w:r>
      <w:r w:rsidR="00FB5BE7" w:rsidRPr="000C00C7">
        <w:rPr>
          <w:rFonts w:asciiTheme="minorHAnsi" w:eastAsiaTheme="minorHAnsi" w:hAnsiTheme="minorHAnsi" w:cstheme="minorBidi"/>
          <w:color w:val="000000" w:themeColor="text1"/>
          <w:kern w:val="0"/>
          <w:sz w:val="22"/>
          <w:szCs w:val="22"/>
          <w:lang w:val="en-US" w:eastAsia="en-US" w:bidi="ar-SA"/>
        </w:rPr>
        <w:t xml:space="preserve"> </w:t>
      </w:r>
      <w:r w:rsidR="00B156F9" w:rsidRPr="000C00C7">
        <w:rPr>
          <w:rFonts w:asciiTheme="minorHAnsi" w:eastAsiaTheme="minorHAnsi" w:hAnsiTheme="minorHAnsi" w:cstheme="minorBidi"/>
          <w:color w:val="000000" w:themeColor="text1"/>
          <w:kern w:val="0"/>
          <w:sz w:val="22"/>
          <w:szCs w:val="22"/>
          <w:lang w:val="en-US" w:eastAsia="en-US" w:bidi="ar-SA"/>
        </w:rPr>
        <w:t xml:space="preserve">on </w:t>
      </w:r>
      <w:r w:rsidR="00D30D0C" w:rsidRPr="000C00C7">
        <w:rPr>
          <w:rFonts w:asciiTheme="minorHAnsi" w:eastAsiaTheme="minorHAnsi" w:hAnsiTheme="minorHAnsi" w:cstheme="minorBidi"/>
          <w:color w:val="000000" w:themeColor="text1"/>
          <w:kern w:val="0"/>
          <w:sz w:val="22"/>
          <w:szCs w:val="22"/>
          <w:lang w:val="en-US" w:eastAsia="en-US" w:bidi="ar-SA"/>
        </w:rPr>
        <w:t>SD</w:t>
      </w:r>
      <w:r w:rsidR="00E562E5" w:rsidRPr="000C00C7">
        <w:rPr>
          <w:rFonts w:asciiTheme="minorHAnsi" w:eastAsiaTheme="minorHAnsi" w:hAnsiTheme="minorHAnsi" w:cstheme="minorBidi"/>
          <w:color w:val="000000" w:themeColor="text1"/>
          <w:kern w:val="0"/>
          <w:sz w:val="22"/>
          <w:szCs w:val="22"/>
          <w:lang w:val="en-US" w:eastAsia="en-US" w:bidi="ar-SA"/>
        </w:rPr>
        <w:t>G</w:t>
      </w:r>
      <w:r w:rsidR="00B156F9" w:rsidRPr="000C00C7">
        <w:rPr>
          <w:rFonts w:asciiTheme="minorHAnsi" w:eastAsiaTheme="minorHAnsi" w:hAnsiTheme="minorHAnsi" w:cstheme="minorBidi"/>
          <w:color w:val="000000" w:themeColor="text1"/>
          <w:kern w:val="0"/>
          <w:sz w:val="22"/>
          <w:szCs w:val="22"/>
          <w:lang w:val="en-US" w:eastAsia="en-US" w:bidi="ar-SA"/>
        </w:rPr>
        <w:t xml:space="preserve"> 14 </w:t>
      </w:r>
      <w:r w:rsidR="00C01079" w:rsidRPr="000C00C7">
        <w:rPr>
          <w:rFonts w:asciiTheme="minorHAnsi" w:eastAsiaTheme="minorHAnsi" w:hAnsiTheme="minorHAnsi" w:cstheme="minorBidi"/>
          <w:color w:val="000000" w:themeColor="text1"/>
          <w:kern w:val="0"/>
          <w:sz w:val="22"/>
          <w:szCs w:val="22"/>
          <w:lang w:val="en-US" w:eastAsia="en-US" w:bidi="ar-SA"/>
        </w:rPr>
        <w:t xml:space="preserve">(“Conserve and sustainably use the oceans, seas and marine resources for sustainable development.”) </w:t>
      </w:r>
      <w:r w:rsidR="00C351B4" w:rsidRPr="000C00C7">
        <w:rPr>
          <w:rFonts w:asciiTheme="minorHAnsi" w:eastAsiaTheme="minorHAnsi" w:hAnsiTheme="minorHAnsi" w:cstheme="minorBidi"/>
          <w:color w:val="000000" w:themeColor="text1"/>
          <w:kern w:val="0"/>
          <w:sz w:val="22"/>
          <w:szCs w:val="22"/>
          <w:lang w:val="en-US" w:eastAsia="en-US" w:bidi="ar-SA"/>
        </w:rPr>
        <w:t xml:space="preserve">but </w:t>
      </w:r>
      <w:r w:rsidR="004D3BB6" w:rsidRPr="000C00C7">
        <w:rPr>
          <w:rFonts w:asciiTheme="minorHAnsi" w:eastAsiaTheme="minorHAnsi" w:hAnsiTheme="minorHAnsi" w:cstheme="minorBidi"/>
          <w:color w:val="000000" w:themeColor="text1"/>
          <w:kern w:val="0"/>
          <w:sz w:val="22"/>
          <w:szCs w:val="22"/>
          <w:lang w:val="en-US" w:eastAsia="en-US" w:bidi="ar-SA"/>
        </w:rPr>
        <w:t xml:space="preserve">it should be </w:t>
      </w:r>
      <w:r w:rsidR="00FB5BE7" w:rsidRPr="000C00C7">
        <w:rPr>
          <w:rFonts w:asciiTheme="minorHAnsi" w:eastAsiaTheme="minorHAnsi" w:hAnsiTheme="minorHAnsi" w:cstheme="minorBidi"/>
          <w:color w:val="000000" w:themeColor="text1"/>
          <w:kern w:val="0"/>
          <w:sz w:val="22"/>
          <w:szCs w:val="22"/>
          <w:lang w:val="en-US" w:eastAsia="en-US" w:bidi="ar-SA"/>
        </w:rPr>
        <w:t>recognize</w:t>
      </w:r>
      <w:r w:rsidR="004D3BB6" w:rsidRPr="000C00C7">
        <w:rPr>
          <w:rFonts w:asciiTheme="minorHAnsi" w:eastAsiaTheme="minorHAnsi" w:hAnsiTheme="minorHAnsi" w:cstheme="minorBidi"/>
          <w:color w:val="000000" w:themeColor="text1"/>
          <w:kern w:val="0"/>
          <w:sz w:val="22"/>
          <w:szCs w:val="22"/>
          <w:lang w:val="en-US" w:eastAsia="en-US" w:bidi="ar-SA"/>
        </w:rPr>
        <w:t>d</w:t>
      </w:r>
      <w:r w:rsidR="00FB5BE7" w:rsidRPr="000C00C7">
        <w:rPr>
          <w:rFonts w:asciiTheme="minorHAnsi" w:eastAsiaTheme="minorHAnsi" w:hAnsiTheme="minorHAnsi" w:cstheme="minorBidi"/>
          <w:color w:val="000000" w:themeColor="text1"/>
          <w:kern w:val="0"/>
          <w:sz w:val="22"/>
          <w:szCs w:val="22"/>
          <w:lang w:val="en-US" w:eastAsia="en-US" w:bidi="ar-SA"/>
        </w:rPr>
        <w:t xml:space="preserve"> th</w:t>
      </w:r>
      <w:r w:rsidR="00C351B4" w:rsidRPr="000C00C7">
        <w:rPr>
          <w:rFonts w:asciiTheme="minorHAnsi" w:eastAsiaTheme="minorHAnsi" w:hAnsiTheme="minorHAnsi" w:cstheme="minorBidi"/>
          <w:color w:val="000000" w:themeColor="text1"/>
          <w:kern w:val="0"/>
          <w:sz w:val="22"/>
          <w:szCs w:val="22"/>
          <w:lang w:val="en-US" w:eastAsia="en-US" w:bidi="ar-SA"/>
        </w:rPr>
        <w:t>at</w:t>
      </w:r>
      <w:r w:rsidR="00FB5BE7" w:rsidRPr="000C00C7">
        <w:rPr>
          <w:rFonts w:asciiTheme="minorHAnsi" w:eastAsiaTheme="minorHAnsi" w:hAnsiTheme="minorHAnsi" w:cstheme="minorBidi"/>
          <w:color w:val="000000" w:themeColor="text1"/>
          <w:kern w:val="0"/>
          <w:sz w:val="22"/>
          <w:szCs w:val="22"/>
          <w:lang w:val="en-US" w:eastAsia="en-US" w:bidi="ar-SA"/>
        </w:rPr>
        <w:t xml:space="preserve"> </w:t>
      </w:r>
      <w:r w:rsidR="00AD5EE0" w:rsidRPr="000C00C7">
        <w:rPr>
          <w:rFonts w:asciiTheme="minorHAnsi" w:eastAsiaTheme="minorHAnsi" w:hAnsiTheme="minorHAnsi" w:cstheme="minorBidi"/>
          <w:color w:val="000000" w:themeColor="text1"/>
          <w:kern w:val="0"/>
          <w:sz w:val="22"/>
          <w:szCs w:val="22"/>
          <w:lang w:val="en-US" w:eastAsia="en-US" w:bidi="ar-SA"/>
        </w:rPr>
        <w:t>marine geospatial inf</w:t>
      </w:r>
      <w:r w:rsidR="003A10F6" w:rsidRPr="000C00C7">
        <w:rPr>
          <w:rFonts w:asciiTheme="minorHAnsi" w:eastAsiaTheme="minorHAnsi" w:hAnsiTheme="minorHAnsi" w:cstheme="minorBidi"/>
          <w:color w:val="000000" w:themeColor="text1"/>
          <w:kern w:val="0"/>
          <w:sz w:val="22"/>
          <w:szCs w:val="22"/>
          <w:lang w:val="en-US" w:eastAsia="en-US" w:bidi="ar-SA"/>
        </w:rPr>
        <w:t>o</w:t>
      </w:r>
      <w:r w:rsidR="00AD5EE0" w:rsidRPr="000C00C7">
        <w:rPr>
          <w:rFonts w:asciiTheme="minorHAnsi" w:eastAsiaTheme="minorHAnsi" w:hAnsiTheme="minorHAnsi" w:cstheme="minorBidi"/>
          <w:color w:val="000000" w:themeColor="text1"/>
          <w:kern w:val="0"/>
          <w:sz w:val="22"/>
          <w:szCs w:val="22"/>
          <w:lang w:val="en-US" w:eastAsia="en-US" w:bidi="ar-SA"/>
        </w:rPr>
        <w:t>rmation</w:t>
      </w:r>
      <w:r w:rsidR="00FB5BE7" w:rsidRPr="000C00C7">
        <w:rPr>
          <w:rFonts w:asciiTheme="minorHAnsi" w:eastAsiaTheme="minorHAnsi" w:hAnsiTheme="minorHAnsi" w:cstheme="minorBidi"/>
          <w:color w:val="000000" w:themeColor="text1"/>
          <w:kern w:val="0"/>
          <w:sz w:val="22"/>
          <w:szCs w:val="22"/>
          <w:lang w:val="en-US" w:eastAsia="en-US" w:bidi="ar-SA"/>
        </w:rPr>
        <w:t xml:space="preserve"> </w:t>
      </w:r>
      <w:r w:rsidR="00B156F9" w:rsidRPr="000C00C7">
        <w:rPr>
          <w:rFonts w:asciiTheme="minorHAnsi" w:eastAsiaTheme="minorHAnsi" w:hAnsiTheme="minorHAnsi" w:cstheme="minorBidi"/>
          <w:color w:val="000000" w:themeColor="text1"/>
          <w:kern w:val="0"/>
          <w:sz w:val="22"/>
          <w:szCs w:val="22"/>
          <w:lang w:val="en-US" w:eastAsia="en-US" w:bidi="ar-SA"/>
        </w:rPr>
        <w:t>impacts much more</w:t>
      </w:r>
      <w:r w:rsidR="00AD5EE0" w:rsidRPr="000C00C7">
        <w:rPr>
          <w:rFonts w:asciiTheme="minorHAnsi" w:eastAsiaTheme="minorHAnsi" w:hAnsiTheme="minorHAnsi" w:cstheme="minorBidi"/>
          <w:color w:val="000000" w:themeColor="text1"/>
          <w:kern w:val="0"/>
          <w:sz w:val="22"/>
          <w:szCs w:val="22"/>
          <w:lang w:val="en-US" w:eastAsia="en-US" w:bidi="ar-SA"/>
        </w:rPr>
        <w:t xml:space="preserve"> (e.g. clean water, energy)</w:t>
      </w:r>
      <w:r w:rsidR="00FB5BE7" w:rsidRPr="000C00C7">
        <w:rPr>
          <w:rFonts w:asciiTheme="minorHAnsi" w:eastAsiaTheme="minorHAnsi" w:hAnsiTheme="minorHAnsi" w:cstheme="minorBidi"/>
          <w:color w:val="000000" w:themeColor="text1"/>
          <w:kern w:val="0"/>
          <w:sz w:val="22"/>
          <w:szCs w:val="22"/>
          <w:lang w:val="en-US" w:eastAsia="en-US" w:bidi="ar-SA"/>
        </w:rPr>
        <w:t>.</w:t>
      </w:r>
    </w:p>
    <w:p w:rsidR="00341F6A" w:rsidRPr="000C00C7" w:rsidRDefault="009722A4" w:rsidP="00904BE7">
      <w:pPr>
        <w:pStyle w:val="Standard"/>
        <w:spacing w:before="80" w:after="160"/>
        <w:jc w:val="both"/>
        <w:rPr>
          <w:rFonts w:asciiTheme="minorHAnsi" w:eastAsiaTheme="minorHAnsi" w:hAnsiTheme="minorHAnsi" w:cstheme="minorBidi"/>
          <w:color w:val="000000" w:themeColor="text1"/>
          <w:kern w:val="0"/>
          <w:sz w:val="22"/>
          <w:szCs w:val="22"/>
          <w:lang w:val="en-US" w:eastAsia="en-US" w:bidi="ar-SA"/>
        </w:rPr>
      </w:pPr>
      <w:r w:rsidRPr="000C00C7">
        <w:rPr>
          <w:rFonts w:asciiTheme="minorHAnsi" w:eastAsiaTheme="minorHAnsi" w:hAnsiTheme="minorHAnsi" w:cstheme="minorBidi"/>
          <w:color w:val="000000" w:themeColor="text1"/>
          <w:kern w:val="0"/>
          <w:sz w:val="22"/>
          <w:szCs w:val="22"/>
          <w:lang w:val="en-US" w:eastAsia="en-US" w:bidi="ar-SA"/>
        </w:rPr>
        <w:t>With the introduction above, Mr. John Nyberg beg</w:t>
      </w:r>
      <w:r w:rsidR="00AB323F" w:rsidRPr="000C00C7">
        <w:rPr>
          <w:rFonts w:asciiTheme="minorHAnsi" w:eastAsiaTheme="minorHAnsi" w:hAnsiTheme="minorHAnsi" w:cstheme="minorBidi"/>
          <w:color w:val="000000" w:themeColor="text1"/>
          <w:kern w:val="0"/>
          <w:sz w:val="22"/>
          <w:szCs w:val="22"/>
          <w:lang w:val="en-US" w:eastAsia="en-US" w:bidi="ar-SA"/>
        </w:rPr>
        <w:t>a</w:t>
      </w:r>
      <w:r w:rsidRPr="000C00C7">
        <w:rPr>
          <w:rFonts w:asciiTheme="minorHAnsi" w:eastAsiaTheme="minorHAnsi" w:hAnsiTheme="minorHAnsi" w:cstheme="minorBidi"/>
          <w:color w:val="000000" w:themeColor="text1"/>
          <w:kern w:val="0"/>
          <w:sz w:val="22"/>
          <w:szCs w:val="22"/>
          <w:lang w:val="en-US" w:eastAsia="en-US" w:bidi="ar-SA"/>
        </w:rPr>
        <w:t>n explaining th</w:t>
      </w:r>
      <w:r w:rsidR="00527292" w:rsidRPr="000C00C7">
        <w:rPr>
          <w:rFonts w:asciiTheme="minorHAnsi" w:eastAsiaTheme="minorHAnsi" w:hAnsiTheme="minorHAnsi" w:cstheme="minorBidi"/>
          <w:color w:val="000000" w:themeColor="text1"/>
          <w:kern w:val="0"/>
          <w:sz w:val="22"/>
          <w:szCs w:val="22"/>
          <w:lang w:val="en-US" w:eastAsia="en-US" w:bidi="ar-SA"/>
        </w:rPr>
        <w:t>at the</w:t>
      </w:r>
      <w:r w:rsidRPr="000C00C7">
        <w:rPr>
          <w:rFonts w:asciiTheme="minorHAnsi" w:eastAsiaTheme="minorHAnsi" w:hAnsiTheme="minorHAnsi" w:cstheme="minorBidi"/>
          <w:color w:val="000000" w:themeColor="text1"/>
          <w:kern w:val="0"/>
          <w:sz w:val="22"/>
          <w:szCs w:val="22"/>
          <w:lang w:val="en-US" w:eastAsia="en-US" w:bidi="ar-SA"/>
        </w:rPr>
        <w:t xml:space="preserve"> Operational Framework for Integrated Marine Geospatial Information Management is also known as </w:t>
      </w:r>
      <w:r w:rsidR="00527292" w:rsidRPr="000C00C7">
        <w:rPr>
          <w:rFonts w:asciiTheme="minorHAnsi" w:eastAsiaTheme="minorHAnsi" w:hAnsiTheme="minorHAnsi" w:cstheme="minorBidi"/>
          <w:color w:val="000000" w:themeColor="text1"/>
          <w:kern w:val="0"/>
          <w:sz w:val="22"/>
          <w:szCs w:val="22"/>
          <w:lang w:val="en-US" w:eastAsia="en-US" w:bidi="ar-SA"/>
        </w:rPr>
        <w:t xml:space="preserve">the </w:t>
      </w:r>
      <w:r w:rsidRPr="000C00C7">
        <w:rPr>
          <w:rFonts w:asciiTheme="minorHAnsi" w:eastAsiaTheme="minorHAnsi" w:hAnsiTheme="minorHAnsi" w:cstheme="minorBidi"/>
          <w:color w:val="000000" w:themeColor="text1"/>
          <w:kern w:val="0"/>
          <w:sz w:val="22"/>
          <w:szCs w:val="22"/>
          <w:lang w:val="en-US" w:eastAsia="en-US" w:bidi="ar-SA"/>
        </w:rPr>
        <w:t xml:space="preserve">Integrated Geospatial </w:t>
      </w:r>
      <w:r w:rsidRPr="000C00C7">
        <w:rPr>
          <w:rFonts w:asciiTheme="minorHAnsi" w:eastAsiaTheme="minorHAnsi" w:hAnsiTheme="minorHAnsi" w:cstheme="minorBidi"/>
          <w:color w:val="000000" w:themeColor="text1"/>
          <w:kern w:val="0"/>
          <w:sz w:val="22"/>
          <w:szCs w:val="22"/>
          <w:lang w:val="en-US" w:eastAsia="en-US" w:bidi="ar-SA"/>
        </w:rPr>
        <w:lastRenderedPageBreak/>
        <w:t xml:space="preserve">Information Framework </w:t>
      </w:r>
      <w:r w:rsidR="00865254" w:rsidRPr="000C00C7">
        <w:rPr>
          <w:rFonts w:asciiTheme="minorHAnsi" w:eastAsiaTheme="minorHAnsi" w:hAnsiTheme="minorHAnsi" w:cstheme="minorBidi"/>
          <w:color w:val="000000" w:themeColor="text1"/>
          <w:kern w:val="0"/>
          <w:sz w:val="22"/>
          <w:szCs w:val="22"/>
          <w:lang w:val="en-US" w:eastAsia="en-US" w:bidi="ar-SA"/>
        </w:rPr>
        <w:t>-</w:t>
      </w:r>
      <w:r w:rsidRPr="000C00C7">
        <w:rPr>
          <w:rFonts w:asciiTheme="minorHAnsi" w:eastAsiaTheme="minorHAnsi" w:hAnsiTheme="minorHAnsi" w:cstheme="minorBidi"/>
          <w:color w:val="000000" w:themeColor="text1"/>
          <w:kern w:val="0"/>
          <w:sz w:val="22"/>
          <w:szCs w:val="22"/>
          <w:lang w:val="en-US" w:eastAsia="en-US" w:bidi="ar-SA"/>
        </w:rPr>
        <w:t xml:space="preserve"> Hydro</w:t>
      </w:r>
      <w:r w:rsidR="00AB323F" w:rsidRPr="000C00C7">
        <w:rPr>
          <w:rFonts w:asciiTheme="minorHAnsi" w:eastAsiaTheme="minorHAnsi" w:hAnsiTheme="minorHAnsi" w:cstheme="minorBidi"/>
          <w:color w:val="000000" w:themeColor="text1"/>
          <w:kern w:val="0"/>
          <w:sz w:val="22"/>
          <w:szCs w:val="22"/>
          <w:lang w:val="en-US" w:eastAsia="en-US" w:bidi="ar-SA"/>
        </w:rPr>
        <w:t xml:space="preserve"> (IGIF-H</w:t>
      </w:r>
      <w:r w:rsidR="004F6C6B" w:rsidRPr="000C00C7">
        <w:rPr>
          <w:rFonts w:asciiTheme="minorHAnsi" w:eastAsiaTheme="minorHAnsi" w:hAnsiTheme="minorHAnsi" w:cstheme="minorBidi"/>
          <w:color w:val="000000" w:themeColor="text1"/>
          <w:kern w:val="0"/>
          <w:sz w:val="22"/>
          <w:szCs w:val="22"/>
          <w:lang w:val="en-US" w:eastAsia="en-US" w:bidi="ar-SA"/>
        </w:rPr>
        <w:t xml:space="preserve"> or IGIF-Hydro</w:t>
      </w:r>
      <w:r w:rsidR="00AB323F" w:rsidRPr="000C00C7">
        <w:rPr>
          <w:rFonts w:asciiTheme="minorHAnsi" w:eastAsiaTheme="minorHAnsi" w:hAnsiTheme="minorHAnsi" w:cstheme="minorBidi"/>
          <w:color w:val="000000" w:themeColor="text1"/>
          <w:kern w:val="0"/>
          <w:sz w:val="22"/>
          <w:szCs w:val="22"/>
          <w:lang w:val="en-US" w:eastAsia="en-US" w:bidi="ar-SA"/>
        </w:rPr>
        <w:t>).</w:t>
      </w:r>
      <w:r w:rsidR="000B3E15" w:rsidRPr="000C00C7">
        <w:rPr>
          <w:rFonts w:asciiTheme="minorHAnsi" w:eastAsiaTheme="minorHAnsi" w:hAnsiTheme="minorHAnsi" w:cstheme="minorBidi"/>
          <w:color w:val="000000" w:themeColor="text1"/>
          <w:kern w:val="0"/>
          <w:sz w:val="22"/>
          <w:szCs w:val="22"/>
          <w:lang w:val="en-US" w:eastAsia="en-US" w:bidi="ar-SA"/>
        </w:rPr>
        <w:t xml:space="preserve"> </w:t>
      </w:r>
      <w:r w:rsidR="00341F6A" w:rsidRPr="000C00C7">
        <w:rPr>
          <w:rFonts w:asciiTheme="minorHAnsi" w:eastAsiaTheme="minorHAnsi" w:hAnsiTheme="minorHAnsi" w:cstheme="minorBidi"/>
          <w:color w:val="000000" w:themeColor="text1"/>
          <w:kern w:val="0"/>
          <w:sz w:val="22"/>
          <w:szCs w:val="22"/>
          <w:lang w:val="en-US" w:eastAsia="en-US" w:bidi="ar-SA"/>
        </w:rPr>
        <w:t xml:space="preserve">This work of the WGMGI would </w:t>
      </w:r>
      <w:r w:rsidR="00F31988" w:rsidRPr="000C00C7">
        <w:rPr>
          <w:rFonts w:asciiTheme="minorHAnsi" w:eastAsiaTheme="minorHAnsi" w:hAnsiTheme="minorHAnsi" w:cstheme="minorBidi"/>
          <w:color w:val="000000" w:themeColor="text1"/>
          <w:kern w:val="0"/>
          <w:sz w:val="22"/>
          <w:szCs w:val="22"/>
          <w:lang w:val="en-US" w:eastAsia="en-US" w:bidi="ar-SA"/>
        </w:rPr>
        <w:t xml:space="preserve">supplement </w:t>
      </w:r>
      <w:r w:rsidR="00C764AB" w:rsidRPr="000C00C7">
        <w:rPr>
          <w:rFonts w:asciiTheme="minorHAnsi" w:eastAsiaTheme="minorHAnsi" w:hAnsiTheme="minorHAnsi" w:cstheme="minorBidi"/>
          <w:color w:val="000000" w:themeColor="text1"/>
          <w:kern w:val="0"/>
          <w:sz w:val="22"/>
          <w:szCs w:val="22"/>
          <w:lang w:val="en-US" w:eastAsia="en-US" w:bidi="ar-SA"/>
        </w:rPr>
        <w:t>IGIF with its</w:t>
      </w:r>
      <w:r w:rsidR="00F31988" w:rsidRPr="000C00C7">
        <w:rPr>
          <w:rFonts w:asciiTheme="minorHAnsi" w:eastAsiaTheme="minorHAnsi" w:hAnsiTheme="minorHAnsi" w:cstheme="minorBidi"/>
          <w:color w:val="000000" w:themeColor="text1"/>
          <w:kern w:val="0"/>
          <w:sz w:val="22"/>
          <w:szCs w:val="22"/>
          <w:lang w:val="en-US" w:eastAsia="en-US" w:bidi="ar-SA"/>
        </w:rPr>
        <w:t xml:space="preserve"> third part (“where”) and </w:t>
      </w:r>
      <w:r w:rsidR="007C58AA" w:rsidRPr="000C00C7">
        <w:rPr>
          <w:rFonts w:asciiTheme="minorHAnsi" w:eastAsiaTheme="minorHAnsi" w:hAnsiTheme="minorHAnsi" w:cstheme="minorBidi"/>
          <w:color w:val="000000" w:themeColor="text1"/>
          <w:kern w:val="0"/>
          <w:sz w:val="22"/>
          <w:szCs w:val="22"/>
          <w:lang w:val="en-US" w:eastAsia="en-US" w:bidi="ar-SA"/>
        </w:rPr>
        <w:t xml:space="preserve">will </w:t>
      </w:r>
      <w:r w:rsidR="009E67ED" w:rsidRPr="000C00C7">
        <w:rPr>
          <w:rFonts w:asciiTheme="minorHAnsi" w:eastAsiaTheme="minorHAnsi" w:hAnsiTheme="minorHAnsi" w:cstheme="minorBidi"/>
          <w:color w:val="000000" w:themeColor="text1"/>
          <w:kern w:val="0"/>
          <w:sz w:val="22"/>
          <w:szCs w:val="22"/>
          <w:lang w:val="en-US" w:eastAsia="en-US" w:bidi="ar-SA"/>
        </w:rPr>
        <w:t xml:space="preserve">produce the </w:t>
      </w:r>
      <w:r w:rsidR="00C764AB" w:rsidRPr="000C00C7">
        <w:rPr>
          <w:rFonts w:asciiTheme="minorHAnsi" w:eastAsiaTheme="minorHAnsi" w:hAnsiTheme="minorHAnsi" w:cstheme="minorBidi"/>
          <w:color w:val="000000" w:themeColor="text1"/>
          <w:kern w:val="0"/>
          <w:sz w:val="22"/>
          <w:szCs w:val="22"/>
          <w:lang w:val="en-US" w:eastAsia="en-US" w:bidi="ar-SA"/>
        </w:rPr>
        <w:t xml:space="preserve">thematic implementation </w:t>
      </w:r>
      <w:r w:rsidR="009E67ED" w:rsidRPr="000C00C7">
        <w:rPr>
          <w:rFonts w:asciiTheme="minorHAnsi" w:eastAsiaTheme="minorHAnsi" w:hAnsiTheme="minorHAnsi" w:cstheme="minorBidi"/>
          <w:color w:val="000000" w:themeColor="text1"/>
          <w:kern w:val="0"/>
          <w:sz w:val="22"/>
          <w:szCs w:val="22"/>
          <w:lang w:val="en-US" w:eastAsia="en-US" w:bidi="ar-SA"/>
        </w:rPr>
        <w:t xml:space="preserve">that would </w:t>
      </w:r>
      <w:r w:rsidR="00341F6A" w:rsidRPr="000C00C7">
        <w:rPr>
          <w:rFonts w:asciiTheme="minorHAnsi" w:eastAsiaTheme="minorHAnsi" w:hAnsiTheme="minorHAnsi" w:cstheme="minorBidi"/>
          <w:color w:val="000000" w:themeColor="text1"/>
          <w:kern w:val="0"/>
          <w:sz w:val="22"/>
          <w:szCs w:val="22"/>
          <w:lang w:val="en-US" w:eastAsia="en-US" w:bidi="ar-SA"/>
        </w:rPr>
        <w:t xml:space="preserve">assist geospatial program </w:t>
      </w:r>
      <w:r w:rsidR="00B01D6E" w:rsidRPr="000C00C7">
        <w:rPr>
          <w:rFonts w:asciiTheme="minorHAnsi" w:eastAsiaTheme="minorHAnsi" w:hAnsiTheme="minorHAnsi" w:cstheme="minorBidi"/>
          <w:color w:val="000000" w:themeColor="text1"/>
          <w:kern w:val="0"/>
          <w:sz w:val="22"/>
          <w:szCs w:val="22"/>
          <w:lang w:val="en-US" w:eastAsia="en-US" w:bidi="ar-SA"/>
        </w:rPr>
        <w:t>in the aspects of the</w:t>
      </w:r>
      <w:r w:rsidR="00341F6A" w:rsidRPr="000C00C7">
        <w:rPr>
          <w:rFonts w:asciiTheme="minorHAnsi" w:eastAsiaTheme="minorHAnsi" w:hAnsiTheme="minorHAnsi" w:cstheme="minorBidi"/>
          <w:color w:val="000000" w:themeColor="text1"/>
          <w:kern w:val="0"/>
          <w:sz w:val="22"/>
          <w:szCs w:val="22"/>
          <w:lang w:val="en-US" w:eastAsia="en-US" w:bidi="ar-SA"/>
        </w:rPr>
        <w:t xml:space="preserve"> </w:t>
      </w:r>
      <w:r w:rsidR="00B01D6E" w:rsidRPr="000C00C7">
        <w:rPr>
          <w:rFonts w:asciiTheme="minorHAnsi" w:eastAsiaTheme="minorHAnsi" w:hAnsiTheme="minorHAnsi" w:cstheme="minorBidi"/>
          <w:color w:val="000000" w:themeColor="text1"/>
          <w:kern w:val="0"/>
          <w:sz w:val="22"/>
          <w:szCs w:val="22"/>
          <w:lang w:val="en-US" w:eastAsia="en-US" w:bidi="ar-SA"/>
        </w:rPr>
        <w:t>water</w:t>
      </w:r>
      <w:r w:rsidR="00341F6A" w:rsidRPr="000C00C7">
        <w:rPr>
          <w:rFonts w:asciiTheme="minorHAnsi" w:eastAsiaTheme="minorHAnsi" w:hAnsiTheme="minorHAnsi" w:cstheme="minorBidi"/>
          <w:color w:val="000000" w:themeColor="text1"/>
          <w:kern w:val="0"/>
          <w:sz w:val="22"/>
          <w:szCs w:val="22"/>
          <w:lang w:val="en-US" w:eastAsia="en-US" w:bidi="ar-SA"/>
        </w:rPr>
        <w:t xml:space="preserve"> domain</w:t>
      </w:r>
      <w:r w:rsidR="00C764AB" w:rsidRPr="000C00C7">
        <w:rPr>
          <w:rFonts w:asciiTheme="minorHAnsi" w:eastAsiaTheme="minorHAnsi" w:hAnsiTheme="minorHAnsi" w:cstheme="minorBidi"/>
          <w:color w:val="000000" w:themeColor="text1"/>
          <w:kern w:val="0"/>
          <w:sz w:val="22"/>
          <w:szCs w:val="22"/>
          <w:lang w:val="en-US" w:eastAsia="en-US" w:bidi="ar-SA"/>
        </w:rPr>
        <w:t>.</w:t>
      </w:r>
      <w:r w:rsidR="001527F9" w:rsidRPr="000C00C7">
        <w:rPr>
          <w:rFonts w:asciiTheme="minorHAnsi" w:eastAsiaTheme="minorHAnsi" w:hAnsiTheme="minorHAnsi" w:cstheme="minorBidi"/>
          <w:color w:val="000000" w:themeColor="text1"/>
          <w:kern w:val="0"/>
          <w:sz w:val="22"/>
          <w:szCs w:val="22"/>
          <w:lang w:val="en-US" w:eastAsia="en-US" w:bidi="ar-SA"/>
        </w:rPr>
        <w:t xml:space="preserve"> </w:t>
      </w:r>
      <w:r w:rsidR="000B3E15" w:rsidRPr="000C00C7">
        <w:rPr>
          <w:rFonts w:asciiTheme="minorHAnsi" w:eastAsiaTheme="minorHAnsi" w:hAnsiTheme="minorHAnsi" w:cstheme="minorBidi"/>
          <w:color w:val="000000" w:themeColor="text1"/>
          <w:kern w:val="0"/>
          <w:sz w:val="22"/>
          <w:szCs w:val="22"/>
          <w:lang w:val="en-US" w:eastAsia="en-US" w:bidi="ar-SA"/>
        </w:rPr>
        <w:t>The document will be developed in two parts:</w:t>
      </w:r>
      <w:r w:rsidR="001527F9" w:rsidRPr="000C00C7">
        <w:rPr>
          <w:rFonts w:asciiTheme="minorHAnsi" w:eastAsiaTheme="minorHAnsi" w:hAnsiTheme="minorHAnsi" w:cstheme="minorBidi"/>
          <w:color w:val="000000" w:themeColor="text1"/>
          <w:kern w:val="0"/>
          <w:sz w:val="22"/>
          <w:szCs w:val="22"/>
          <w:lang w:val="en-US" w:eastAsia="en-US" w:bidi="ar-SA"/>
        </w:rPr>
        <w:t xml:space="preserve"> </w:t>
      </w:r>
      <w:r w:rsidR="004F2BAC" w:rsidRPr="000C00C7">
        <w:rPr>
          <w:rFonts w:asciiTheme="minorHAnsi" w:eastAsiaTheme="minorHAnsi" w:hAnsiTheme="minorHAnsi" w:cstheme="minorBidi"/>
          <w:color w:val="000000" w:themeColor="text1"/>
          <w:kern w:val="0"/>
          <w:sz w:val="22"/>
          <w:szCs w:val="22"/>
          <w:lang w:val="en-US" w:eastAsia="en-US" w:bidi="ar-SA"/>
        </w:rPr>
        <w:t xml:space="preserve">Part One </w:t>
      </w:r>
      <w:r w:rsidR="00213103" w:rsidRPr="000C00C7">
        <w:rPr>
          <w:rFonts w:asciiTheme="minorHAnsi" w:eastAsiaTheme="minorHAnsi" w:hAnsiTheme="minorHAnsi" w:cstheme="minorBidi"/>
          <w:color w:val="000000" w:themeColor="text1"/>
          <w:kern w:val="0"/>
          <w:sz w:val="22"/>
          <w:szCs w:val="22"/>
          <w:lang w:val="en-US" w:eastAsia="en-US" w:bidi="ar-SA"/>
        </w:rPr>
        <w:t xml:space="preserve">would </w:t>
      </w:r>
      <w:r w:rsidR="00373FC4" w:rsidRPr="000C00C7">
        <w:rPr>
          <w:rFonts w:asciiTheme="minorHAnsi" w:eastAsiaTheme="minorHAnsi" w:hAnsiTheme="minorHAnsi" w:cstheme="minorBidi"/>
          <w:color w:val="000000" w:themeColor="text1"/>
          <w:kern w:val="0"/>
          <w:sz w:val="22"/>
          <w:szCs w:val="22"/>
          <w:lang w:val="en-US" w:eastAsia="en-US" w:bidi="ar-SA"/>
        </w:rPr>
        <w:t xml:space="preserve">serve </w:t>
      </w:r>
      <w:r w:rsidR="00014D21" w:rsidRPr="000C00C7">
        <w:rPr>
          <w:rFonts w:asciiTheme="minorHAnsi" w:eastAsiaTheme="minorHAnsi" w:hAnsiTheme="minorHAnsi" w:cstheme="minorBidi"/>
          <w:color w:val="000000" w:themeColor="text1"/>
          <w:kern w:val="0"/>
          <w:sz w:val="22"/>
          <w:szCs w:val="22"/>
          <w:lang w:val="en-US" w:eastAsia="en-US" w:bidi="ar-SA"/>
        </w:rPr>
        <w:t>for introduction,</w:t>
      </w:r>
      <w:r w:rsidR="004F2BAC" w:rsidRPr="000C00C7">
        <w:rPr>
          <w:rFonts w:asciiTheme="minorHAnsi" w:eastAsiaTheme="minorHAnsi" w:hAnsiTheme="minorHAnsi" w:cstheme="minorBidi"/>
          <w:color w:val="000000" w:themeColor="text1"/>
          <w:kern w:val="0"/>
          <w:sz w:val="22"/>
          <w:szCs w:val="22"/>
          <w:lang w:val="en-US" w:eastAsia="en-US" w:bidi="ar-SA"/>
        </w:rPr>
        <w:t xml:space="preserve"> </w:t>
      </w:r>
      <w:r w:rsidR="00014D21" w:rsidRPr="000C00C7">
        <w:rPr>
          <w:rFonts w:asciiTheme="minorHAnsi" w:eastAsiaTheme="minorHAnsi" w:hAnsiTheme="minorHAnsi" w:cstheme="minorBidi"/>
          <w:color w:val="000000" w:themeColor="text1"/>
          <w:kern w:val="0"/>
          <w:sz w:val="22"/>
          <w:szCs w:val="22"/>
          <w:lang w:val="en-US" w:eastAsia="en-US" w:bidi="ar-SA"/>
        </w:rPr>
        <w:t xml:space="preserve">to discuss </w:t>
      </w:r>
      <w:r w:rsidR="00E618B0" w:rsidRPr="000C00C7">
        <w:rPr>
          <w:rFonts w:asciiTheme="minorHAnsi" w:eastAsiaTheme="minorHAnsi" w:hAnsiTheme="minorHAnsi" w:cstheme="minorBidi"/>
          <w:color w:val="000000" w:themeColor="text1"/>
          <w:kern w:val="0"/>
          <w:sz w:val="22"/>
          <w:szCs w:val="22"/>
          <w:lang w:val="en-US" w:eastAsia="en-US" w:bidi="ar-SA"/>
        </w:rPr>
        <w:t xml:space="preserve">main </w:t>
      </w:r>
      <w:r w:rsidR="001527F9" w:rsidRPr="000C00C7">
        <w:rPr>
          <w:rFonts w:asciiTheme="minorHAnsi" w:eastAsiaTheme="minorHAnsi" w:hAnsiTheme="minorHAnsi" w:cstheme="minorBidi"/>
          <w:color w:val="000000" w:themeColor="text1"/>
          <w:kern w:val="0"/>
          <w:sz w:val="22"/>
          <w:szCs w:val="22"/>
          <w:lang w:val="en-US" w:eastAsia="en-US" w:bidi="ar-SA"/>
        </w:rPr>
        <w:t xml:space="preserve">challenges and </w:t>
      </w:r>
      <w:r w:rsidR="006D06D0" w:rsidRPr="000C00C7">
        <w:rPr>
          <w:rFonts w:asciiTheme="minorHAnsi" w:eastAsiaTheme="minorHAnsi" w:hAnsiTheme="minorHAnsi" w:cstheme="minorBidi"/>
          <w:color w:val="000000" w:themeColor="text1"/>
          <w:kern w:val="0"/>
          <w:sz w:val="22"/>
          <w:szCs w:val="22"/>
          <w:lang w:val="en-US" w:eastAsia="en-US" w:bidi="ar-SA"/>
        </w:rPr>
        <w:t xml:space="preserve">to </w:t>
      </w:r>
      <w:r w:rsidR="001F0961" w:rsidRPr="000C00C7">
        <w:rPr>
          <w:rFonts w:asciiTheme="minorHAnsi" w:eastAsiaTheme="minorHAnsi" w:hAnsiTheme="minorHAnsi" w:cstheme="minorBidi"/>
          <w:color w:val="000000" w:themeColor="text1"/>
          <w:kern w:val="0"/>
          <w:sz w:val="22"/>
          <w:szCs w:val="22"/>
          <w:lang w:val="en-US" w:eastAsia="en-US" w:bidi="ar-SA"/>
        </w:rPr>
        <w:t xml:space="preserve">describe </w:t>
      </w:r>
      <w:r w:rsidR="001527F9" w:rsidRPr="000C00C7">
        <w:rPr>
          <w:rFonts w:asciiTheme="minorHAnsi" w:eastAsiaTheme="minorHAnsi" w:hAnsiTheme="minorHAnsi" w:cstheme="minorBidi"/>
          <w:color w:val="000000" w:themeColor="text1"/>
          <w:kern w:val="0"/>
          <w:sz w:val="22"/>
          <w:szCs w:val="22"/>
          <w:lang w:val="en-US" w:eastAsia="en-US" w:bidi="ar-SA"/>
        </w:rPr>
        <w:t>value proposition</w:t>
      </w:r>
      <w:r w:rsidR="00E618B0" w:rsidRPr="000C00C7">
        <w:rPr>
          <w:rFonts w:asciiTheme="minorHAnsi" w:eastAsiaTheme="minorHAnsi" w:hAnsiTheme="minorHAnsi" w:cstheme="minorBidi"/>
          <w:color w:val="000000" w:themeColor="text1"/>
          <w:kern w:val="0"/>
          <w:sz w:val="22"/>
          <w:szCs w:val="22"/>
          <w:lang w:val="en-US" w:eastAsia="en-US" w:bidi="ar-SA"/>
        </w:rPr>
        <w:t xml:space="preserve"> for the marine domain</w:t>
      </w:r>
      <w:r w:rsidR="004F2BAC" w:rsidRPr="000C00C7">
        <w:rPr>
          <w:rFonts w:asciiTheme="minorHAnsi" w:eastAsiaTheme="minorHAnsi" w:hAnsiTheme="minorHAnsi" w:cstheme="minorBidi"/>
          <w:color w:val="000000" w:themeColor="text1"/>
          <w:kern w:val="0"/>
          <w:sz w:val="22"/>
          <w:szCs w:val="22"/>
          <w:lang w:val="en-US" w:eastAsia="en-US" w:bidi="ar-SA"/>
        </w:rPr>
        <w:t xml:space="preserve">; and Part Two </w:t>
      </w:r>
      <w:r w:rsidR="00213103" w:rsidRPr="000C00C7">
        <w:rPr>
          <w:rFonts w:asciiTheme="minorHAnsi" w:eastAsiaTheme="minorHAnsi" w:hAnsiTheme="minorHAnsi" w:cstheme="minorBidi"/>
          <w:color w:val="000000" w:themeColor="text1"/>
          <w:kern w:val="0"/>
          <w:sz w:val="22"/>
          <w:szCs w:val="22"/>
          <w:lang w:val="en-US" w:eastAsia="en-US" w:bidi="ar-SA"/>
        </w:rPr>
        <w:t xml:space="preserve">would </w:t>
      </w:r>
      <w:r w:rsidR="004B2D7F" w:rsidRPr="000C00C7">
        <w:rPr>
          <w:rFonts w:asciiTheme="minorHAnsi" w:eastAsiaTheme="minorHAnsi" w:hAnsiTheme="minorHAnsi" w:cstheme="minorBidi"/>
          <w:color w:val="000000" w:themeColor="text1"/>
          <w:kern w:val="0"/>
          <w:sz w:val="22"/>
          <w:szCs w:val="22"/>
          <w:lang w:val="en-US" w:eastAsia="en-US" w:bidi="ar-SA"/>
        </w:rPr>
        <w:t>work</w:t>
      </w:r>
      <w:r w:rsidR="004F2BAC" w:rsidRPr="000C00C7">
        <w:rPr>
          <w:rFonts w:asciiTheme="minorHAnsi" w:eastAsiaTheme="minorHAnsi" w:hAnsiTheme="minorHAnsi" w:cstheme="minorBidi"/>
          <w:color w:val="000000" w:themeColor="text1"/>
          <w:kern w:val="0"/>
          <w:sz w:val="22"/>
          <w:szCs w:val="22"/>
          <w:lang w:val="en-US" w:eastAsia="en-US" w:bidi="ar-SA"/>
        </w:rPr>
        <w:t xml:space="preserve"> </w:t>
      </w:r>
      <w:r w:rsidR="00373FC4" w:rsidRPr="000C00C7">
        <w:rPr>
          <w:rFonts w:asciiTheme="minorHAnsi" w:eastAsiaTheme="minorHAnsi" w:hAnsiTheme="minorHAnsi" w:cstheme="minorBidi"/>
          <w:color w:val="000000" w:themeColor="text1"/>
          <w:kern w:val="0"/>
          <w:sz w:val="22"/>
          <w:szCs w:val="22"/>
          <w:lang w:val="en-US" w:eastAsia="en-US" w:bidi="ar-SA"/>
        </w:rPr>
        <w:t>to</w:t>
      </w:r>
      <w:r w:rsidR="004B2D7F" w:rsidRPr="000C00C7">
        <w:rPr>
          <w:rFonts w:asciiTheme="minorHAnsi" w:eastAsiaTheme="minorHAnsi" w:hAnsiTheme="minorHAnsi" w:cstheme="minorBidi"/>
          <w:color w:val="000000" w:themeColor="text1"/>
          <w:kern w:val="0"/>
          <w:sz w:val="22"/>
          <w:szCs w:val="22"/>
          <w:lang w:val="en-US" w:eastAsia="en-US" w:bidi="ar-SA"/>
        </w:rPr>
        <w:t xml:space="preserve"> </w:t>
      </w:r>
      <w:r w:rsidR="006D06D0" w:rsidRPr="000C00C7">
        <w:rPr>
          <w:rFonts w:asciiTheme="minorHAnsi" w:eastAsiaTheme="minorHAnsi" w:hAnsiTheme="minorHAnsi" w:cstheme="minorBidi"/>
          <w:color w:val="000000" w:themeColor="text1"/>
          <w:kern w:val="0"/>
          <w:sz w:val="22"/>
          <w:szCs w:val="22"/>
          <w:lang w:val="en-US" w:eastAsia="en-US" w:bidi="ar-SA"/>
        </w:rPr>
        <w:t xml:space="preserve">address </w:t>
      </w:r>
      <w:r w:rsidR="004B2D7F" w:rsidRPr="000C00C7">
        <w:rPr>
          <w:rFonts w:asciiTheme="minorHAnsi" w:eastAsiaTheme="minorHAnsi" w:hAnsiTheme="minorHAnsi" w:cstheme="minorBidi"/>
          <w:color w:val="000000" w:themeColor="text1"/>
          <w:kern w:val="0"/>
          <w:sz w:val="22"/>
          <w:szCs w:val="22"/>
          <w:lang w:val="en-US" w:eastAsia="en-US" w:bidi="ar-SA"/>
        </w:rPr>
        <w:t>principles</w:t>
      </w:r>
      <w:r w:rsidR="00043B1A" w:rsidRPr="000C00C7">
        <w:rPr>
          <w:rFonts w:asciiTheme="minorHAnsi" w:eastAsiaTheme="minorHAnsi" w:hAnsiTheme="minorHAnsi" w:cstheme="minorBidi"/>
          <w:color w:val="000000" w:themeColor="text1"/>
          <w:kern w:val="0"/>
          <w:sz w:val="22"/>
          <w:szCs w:val="22"/>
          <w:lang w:val="en-US" w:eastAsia="en-US" w:bidi="ar-SA"/>
        </w:rPr>
        <w:t>,</w:t>
      </w:r>
      <w:r w:rsidR="004B2D7F" w:rsidRPr="000C00C7">
        <w:rPr>
          <w:rFonts w:asciiTheme="minorHAnsi" w:eastAsiaTheme="minorHAnsi" w:hAnsiTheme="minorHAnsi" w:cstheme="minorBidi"/>
          <w:color w:val="000000" w:themeColor="text1"/>
          <w:kern w:val="0"/>
          <w:sz w:val="22"/>
          <w:szCs w:val="22"/>
          <w:lang w:val="en-US" w:eastAsia="en-US" w:bidi="ar-SA"/>
        </w:rPr>
        <w:t xml:space="preserve"> goals</w:t>
      </w:r>
      <w:r w:rsidR="00043B1A" w:rsidRPr="000C00C7">
        <w:rPr>
          <w:rFonts w:asciiTheme="minorHAnsi" w:eastAsiaTheme="minorHAnsi" w:hAnsiTheme="minorHAnsi" w:cstheme="minorBidi"/>
          <w:color w:val="000000" w:themeColor="text1"/>
          <w:kern w:val="0"/>
          <w:sz w:val="22"/>
          <w:szCs w:val="22"/>
          <w:lang w:val="en-US" w:eastAsia="en-US" w:bidi="ar-SA"/>
        </w:rPr>
        <w:t xml:space="preserve"> and</w:t>
      </w:r>
      <w:r w:rsidR="00373FC4" w:rsidRPr="000C00C7">
        <w:rPr>
          <w:rFonts w:asciiTheme="minorHAnsi" w:eastAsiaTheme="minorHAnsi" w:hAnsiTheme="minorHAnsi" w:cstheme="minorBidi"/>
          <w:color w:val="000000" w:themeColor="text1"/>
          <w:kern w:val="0"/>
          <w:sz w:val="22"/>
          <w:szCs w:val="22"/>
          <w:lang w:val="en-US" w:eastAsia="en-US" w:bidi="ar-SA"/>
        </w:rPr>
        <w:t xml:space="preserve"> IGIF Strategic pathways</w:t>
      </w:r>
      <w:r w:rsidR="004F2BAC" w:rsidRPr="000C00C7">
        <w:rPr>
          <w:rFonts w:asciiTheme="minorHAnsi" w:eastAsiaTheme="minorHAnsi" w:hAnsiTheme="minorHAnsi" w:cstheme="minorBidi"/>
          <w:color w:val="000000" w:themeColor="text1"/>
          <w:kern w:val="0"/>
          <w:sz w:val="22"/>
          <w:szCs w:val="22"/>
          <w:lang w:val="en-US" w:eastAsia="en-US" w:bidi="ar-SA"/>
        </w:rPr>
        <w:t>.</w:t>
      </w:r>
    </w:p>
    <w:p w:rsidR="00800D26" w:rsidRPr="000C00C7" w:rsidRDefault="00800D26" w:rsidP="00904BE7">
      <w:pPr>
        <w:pStyle w:val="Standard"/>
        <w:spacing w:before="80" w:after="160"/>
        <w:jc w:val="both"/>
        <w:rPr>
          <w:rFonts w:asciiTheme="minorHAnsi" w:eastAsiaTheme="minorHAnsi" w:hAnsiTheme="minorHAnsi" w:cstheme="minorBidi"/>
          <w:color w:val="000000" w:themeColor="text1"/>
          <w:kern w:val="0"/>
          <w:sz w:val="22"/>
          <w:szCs w:val="22"/>
          <w:lang w:val="en-US" w:eastAsia="en-US" w:bidi="ar-SA"/>
        </w:rPr>
      </w:pPr>
      <w:r w:rsidRPr="000C00C7">
        <w:rPr>
          <w:rFonts w:asciiTheme="minorHAnsi" w:eastAsiaTheme="minorHAnsi" w:hAnsiTheme="minorHAnsi" w:cstheme="minorBidi"/>
          <w:color w:val="000000" w:themeColor="text1"/>
          <w:kern w:val="0"/>
          <w:sz w:val="22"/>
          <w:szCs w:val="22"/>
          <w:lang w:val="en-US" w:eastAsia="en-US" w:bidi="ar-SA"/>
        </w:rPr>
        <w:t xml:space="preserve">Finally, he encouraged MACHC to be ready for a </w:t>
      </w:r>
      <w:r w:rsidR="00664E31" w:rsidRPr="000C00C7">
        <w:rPr>
          <w:rFonts w:asciiTheme="minorHAnsi" w:eastAsiaTheme="minorHAnsi" w:hAnsiTheme="minorHAnsi" w:cstheme="minorBidi"/>
          <w:color w:val="000000" w:themeColor="text1"/>
          <w:kern w:val="0"/>
          <w:sz w:val="22"/>
          <w:szCs w:val="22"/>
          <w:lang w:val="en-US" w:eastAsia="en-US" w:bidi="ar-SA"/>
        </w:rPr>
        <w:t xml:space="preserve">separate </w:t>
      </w:r>
      <w:r w:rsidR="000545C0" w:rsidRPr="000C00C7">
        <w:rPr>
          <w:rFonts w:asciiTheme="minorHAnsi" w:eastAsiaTheme="minorHAnsi" w:hAnsiTheme="minorHAnsi" w:cstheme="minorBidi"/>
          <w:color w:val="000000" w:themeColor="text1"/>
          <w:kern w:val="0"/>
          <w:sz w:val="22"/>
          <w:szCs w:val="22"/>
          <w:lang w:val="en-US" w:eastAsia="en-US" w:bidi="ar-SA"/>
        </w:rPr>
        <w:t xml:space="preserve">global </w:t>
      </w:r>
      <w:r w:rsidRPr="000C00C7">
        <w:rPr>
          <w:rFonts w:asciiTheme="minorHAnsi" w:eastAsiaTheme="minorHAnsi" w:hAnsiTheme="minorHAnsi" w:cstheme="minorBidi"/>
          <w:color w:val="000000" w:themeColor="text1"/>
          <w:kern w:val="0"/>
          <w:sz w:val="22"/>
          <w:szCs w:val="22"/>
          <w:lang w:val="en-US" w:eastAsia="en-US" w:bidi="ar-SA"/>
        </w:rPr>
        <w:t xml:space="preserve">consultation </w:t>
      </w:r>
      <w:r w:rsidR="000545C0" w:rsidRPr="000C00C7">
        <w:rPr>
          <w:rFonts w:asciiTheme="minorHAnsi" w:eastAsiaTheme="minorHAnsi" w:hAnsiTheme="minorHAnsi" w:cstheme="minorBidi"/>
          <w:color w:val="000000" w:themeColor="text1"/>
          <w:kern w:val="0"/>
          <w:sz w:val="22"/>
          <w:szCs w:val="22"/>
          <w:lang w:val="en-US" w:eastAsia="en-US" w:bidi="ar-SA"/>
        </w:rPr>
        <w:t xml:space="preserve">in the form of a workshop </w:t>
      </w:r>
      <w:r w:rsidR="00664E31" w:rsidRPr="000C00C7">
        <w:rPr>
          <w:rFonts w:asciiTheme="minorHAnsi" w:eastAsiaTheme="minorHAnsi" w:hAnsiTheme="minorHAnsi" w:cstheme="minorBidi"/>
          <w:color w:val="000000" w:themeColor="text1"/>
          <w:kern w:val="0"/>
          <w:sz w:val="22"/>
          <w:szCs w:val="22"/>
          <w:lang w:val="en-US" w:eastAsia="en-US" w:bidi="ar-SA"/>
        </w:rPr>
        <w:t>between February and</w:t>
      </w:r>
      <w:r w:rsidRPr="000C00C7">
        <w:rPr>
          <w:rFonts w:asciiTheme="minorHAnsi" w:eastAsiaTheme="minorHAnsi" w:hAnsiTheme="minorHAnsi" w:cstheme="minorBidi"/>
          <w:color w:val="000000" w:themeColor="text1"/>
          <w:kern w:val="0"/>
          <w:sz w:val="22"/>
          <w:szCs w:val="22"/>
          <w:lang w:val="en-US" w:eastAsia="en-US" w:bidi="ar-SA"/>
        </w:rPr>
        <w:t xml:space="preserve"> May</w:t>
      </w:r>
      <w:r w:rsidR="00664E31" w:rsidRPr="000C00C7">
        <w:rPr>
          <w:rFonts w:asciiTheme="minorHAnsi" w:eastAsiaTheme="minorHAnsi" w:hAnsiTheme="minorHAnsi" w:cstheme="minorBidi"/>
          <w:color w:val="000000" w:themeColor="text1"/>
          <w:kern w:val="0"/>
          <w:sz w:val="22"/>
          <w:szCs w:val="22"/>
          <w:lang w:val="en-US" w:eastAsia="en-US" w:bidi="ar-SA"/>
        </w:rPr>
        <w:t>/June</w:t>
      </w:r>
      <w:r w:rsidRPr="000C00C7">
        <w:rPr>
          <w:rFonts w:asciiTheme="minorHAnsi" w:eastAsiaTheme="minorHAnsi" w:hAnsiTheme="minorHAnsi" w:cstheme="minorBidi"/>
          <w:color w:val="000000" w:themeColor="text1"/>
          <w:kern w:val="0"/>
          <w:sz w:val="22"/>
          <w:szCs w:val="22"/>
          <w:lang w:val="en-US" w:eastAsia="en-US" w:bidi="ar-SA"/>
        </w:rPr>
        <w:t xml:space="preserve"> 2022</w:t>
      </w:r>
      <w:r w:rsidR="008F2B55" w:rsidRPr="000C00C7">
        <w:rPr>
          <w:rFonts w:asciiTheme="minorHAnsi" w:eastAsiaTheme="minorHAnsi" w:hAnsiTheme="minorHAnsi" w:cstheme="minorBidi"/>
          <w:color w:val="000000" w:themeColor="text1"/>
          <w:kern w:val="0"/>
          <w:sz w:val="22"/>
          <w:szCs w:val="22"/>
          <w:lang w:val="en-US" w:eastAsia="en-US" w:bidi="ar-SA"/>
        </w:rPr>
        <w:t xml:space="preserve">. </w:t>
      </w:r>
      <w:r w:rsidR="00F44F49" w:rsidRPr="000C00C7">
        <w:rPr>
          <w:rFonts w:asciiTheme="minorHAnsi" w:eastAsiaTheme="minorHAnsi" w:hAnsiTheme="minorHAnsi" w:cstheme="minorBidi"/>
          <w:color w:val="000000" w:themeColor="text1"/>
          <w:kern w:val="0"/>
          <w:sz w:val="22"/>
          <w:szCs w:val="22"/>
          <w:lang w:val="en-US" w:eastAsia="en-US" w:bidi="ar-SA"/>
        </w:rPr>
        <w:t>The p</w:t>
      </w:r>
      <w:r w:rsidR="00B3710B" w:rsidRPr="000C00C7">
        <w:rPr>
          <w:rFonts w:asciiTheme="minorHAnsi" w:eastAsiaTheme="minorHAnsi" w:hAnsiTheme="minorHAnsi" w:cstheme="minorBidi"/>
          <w:color w:val="000000" w:themeColor="text1"/>
          <w:kern w:val="0"/>
          <w:sz w:val="22"/>
          <w:szCs w:val="22"/>
          <w:lang w:val="en-US" w:eastAsia="en-US" w:bidi="ar-SA"/>
        </w:rPr>
        <w:t xml:space="preserve">lan </w:t>
      </w:r>
      <w:r w:rsidR="00F44F49" w:rsidRPr="000C00C7">
        <w:rPr>
          <w:rFonts w:asciiTheme="minorHAnsi" w:eastAsiaTheme="minorHAnsi" w:hAnsiTheme="minorHAnsi" w:cstheme="minorBidi"/>
          <w:color w:val="000000" w:themeColor="text1"/>
          <w:kern w:val="0"/>
          <w:sz w:val="22"/>
          <w:szCs w:val="22"/>
          <w:lang w:val="en-US" w:eastAsia="en-US" w:bidi="ar-SA"/>
        </w:rPr>
        <w:t>would be</w:t>
      </w:r>
      <w:r w:rsidR="00B3710B" w:rsidRPr="000C00C7">
        <w:rPr>
          <w:rFonts w:asciiTheme="minorHAnsi" w:eastAsiaTheme="minorHAnsi" w:hAnsiTheme="minorHAnsi" w:cstheme="minorBidi"/>
          <w:color w:val="000000" w:themeColor="text1"/>
          <w:kern w:val="0"/>
          <w:sz w:val="22"/>
          <w:szCs w:val="22"/>
          <w:lang w:val="en-US" w:eastAsia="en-US" w:bidi="ar-SA"/>
        </w:rPr>
        <w:t xml:space="preserve"> to have an a</w:t>
      </w:r>
      <w:r w:rsidR="00664E31" w:rsidRPr="000C00C7">
        <w:rPr>
          <w:rFonts w:asciiTheme="minorHAnsi" w:eastAsiaTheme="minorHAnsi" w:hAnsiTheme="minorHAnsi" w:cstheme="minorBidi"/>
          <w:color w:val="000000" w:themeColor="text1"/>
          <w:kern w:val="0"/>
          <w:sz w:val="22"/>
          <w:szCs w:val="22"/>
          <w:lang w:val="en-US" w:eastAsia="en-US" w:bidi="ar-SA"/>
        </w:rPr>
        <w:t>greed upon document for the n</w:t>
      </w:r>
      <w:r w:rsidR="009153FD" w:rsidRPr="000C00C7">
        <w:rPr>
          <w:rFonts w:asciiTheme="minorHAnsi" w:eastAsiaTheme="minorHAnsi" w:hAnsiTheme="minorHAnsi" w:cstheme="minorBidi"/>
          <w:color w:val="000000" w:themeColor="text1"/>
          <w:kern w:val="0"/>
          <w:sz w:val="22"/>
          <w:szCs w:val="22"/>
          <w:lang w:val="en-US" w:eastAsia="en-US" w:bidi="ar-SA"/>
        </w:rPr>
        <w:t>ext UN-GGIM session in August 2022.</w:t>
      </w:r>
    </w:p>
    <w:p w:rsidR="00633554" w:rsidRPr="000C00C7" w:rsidRDefault="00633554" w:rsidP="00904BE7">
      <w:pPr>
        <w:pStyle w:val="Standard"/>
        <w:spacing w:before="80" w:after="160"/>
        <w:jc w:val="both"/>
        <w:rPr>
          <w:sz w:val="22"/>
          <w:szCs w:val="22"/>
          <w:lang w:val="en-US"/>
        </w:rPr>
      </w:pPr>
      <w:r w:rsidRPr="000C00C7">
        <w:rPr>
          <w:rFonts w:ascii="Calibri" w:hAnsi="Calibri" w:cs="Calibri"/>
          <w:sz w:val="22"/>
          <w:szCs w:val="22"/>
          <w:lang w:val="en-US"/>
        </w:rPr>
        <w:t xml:space="preserve">MACHC Chair thanked </w:t>
      </w:r>
      <w:r w:rsidRPr="000C00C7">
        <w:rPr>
          <w:rFonts w:asciiTheme="minorHAnsi" w:eastAsiaTheme="minorHAnsi" w:hAnsiTheme="minorHAnsi" w:cstheme="minorBidi"/>
          <w:kern w:val="0"/>
          <w:sz w:val="22"/>
          <w:szCs w:val="22"/>
          <w:lang w:val="en-US" w:eastAsia="en-US" w:bidi="ar-SA"/>
        </w:rPr>
        <w:t xml:space="preserve">Mr. John Nyberg </w:t>
      </w:r>
      <w:r w:rsidRPr="000C00C7">
        <w:rPr>
          <w:rFonts w:ascii="Calibri" w:hAnsi="Calibri" w:cs="Calibri"/>
          <w:sz w:val="22"/>
          <w:szCs w:val="22"/>
          <w:lang w:val="en-US"/>
        </w:rPr>
        <w:t>and note</w:t>
      </w:r>
      <w:r w:rsidR="00580F2E" w:rsidRPr="000C00C7">
        <w:rPr>
          <w:rFonts w:ascii="Calibri" w:hAnsi="Calibri" w:cs="Calibri"/>
          <w:sz w:val="22"/>
          <w:szCs w:val="22"/>
          <w:lang w:val="en-US"/>
        </w:rPr>
        <w:t xml:space="preserve">d </w:t>
      </w:r>
      <w:r w:rsidR="00A34622" w:rsidRPr="000C00C7">
        <w:rPr>
          <w:rFonts w:ascii="Calibri" w:eastAsia="Calibri" w:hAnsi="Calibri" w:cs="Calibri"/>
          <w:color w:val="000000"/>
          <w:sz w:val="22"/>
          <w:szCs w:val="22"/>
          <w:lang w:val="en-US"/>
        </w:rPr>
        <w:t>his presentation</w:t>
      </w:r>
      <w:r w:rsidR="00580F2E" w:rsidRPr="000C00C7">
        <w:rPr>
          <w:rFonts w:ascii="Calibri" w:hAnsi="Calibri" w:cs="Calibri"/>
          <w:sz w:val="22"/>
          <w:szCs w:val="22"/>
          <w:lang w:val="en-US"/>
        </w:rPr>
        <w:t>.</w:t>
      </w:r>
    </w:p>
    <w:tbl>
      <w:tblPr>
        <w:tblW w:w="9080" w:type="dxa"/>
        <w:jc w:val="center"/>
        <w:tblCellMar>
          <w:top w:w="100" w:type="dxa"/>
          <w:left w:w="100" w:type="dxa"/>
          <w:bottom w:w="100" w:type="dxa"/>
          <w:right w:w="100" w:type="dxa"/>
        </w:tblCellMar>
        <w:tblLook w:val="04A0" w:firstRow="1" w:lastRow="0" w:firstColumn="1" w:lastColumn="0" w:noHBand="0" w:noVBand="1"/>
      </w:tblPr>
      <w:tblGrid>
        <w:gridCol w:w="1128"/>
        <w:gridCol w:w="7952"/>
      </w:tblGrid>
      <w:tr w:rsidR="00897B68" w:rsidRPr="000C00C7" w:rsidTr="004264BC">
        <w:trPr>
          <w:trHeight w:val="150"/>
          <w:jc w:val="center"/>
        </w:trPr>
        <w:tc>
          <w:tcPr>
            <w:tcW w:w="1128"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897B68" w:rsidRPr="000C00C7" w:rsidRDefault="000E7D10" w:rsidP="00904BE7">
            <w:pPr>
              <w:pStyle w:val="Standard"/>
              <w:widowControl w:val="0"/>
              <w:rPr>
                <w:sz w:val="22"/>
                <w:szCs w:val="22"/>
                <w:lang w:val="en-US"/>
              </w:rPr>
            </w:pPr>
            <w:r w:rsidRPr="000C00C7">
              <w:rPr>
                <w:rFonts w:asciiTheme="minorHAnsi" w:eastAsiaTheme="minorHAnsi" w:hAnsiTheme="minorHAnsi" w:cstheme="minorBidi"/>
                <w:kern w:val="0"/>
                <w:sz w:val="22"/>
                <w:szCs w:val="22"/>
                <w:lang w:val="en-US" w:eastAsia="en-US" w:bidi="ar-SA"/>
              </w:rPr>
              <w:t>22.8.3</w:t>
            </w:r>
          </w:p>
        </w:tc>
        <w:tc>
          <w:tcPr>
            <w:tcW w:w="7952" w:type="dxa"/>
            <w:tcBorders>
              <w:top w:val="single" w:sz="8" w:space="0" w:color="000000"/>
              <w:bottom w:val="single" w:sz="8" w:space="0" w:color="000000"/>
              <w:right w:val="single" w:sz="8" w:space="0" w:color="000000"/>
            </w:tcBorders>
            <w:shd w:val="clear" w:color="auto" w:fill="F9F7F1"/>
          </w:tcPr>
          <w:p w:rsidR="00897B68" w:rsidRPr="000C00C7" w:rsidRDefault="000E7D10" w:rsidP="00904BE7">
            <w:pPr>
              <w:pStyle w:val="Standard"/>
              <w:widowControl w:val="0"/>
              <w:rPr>
                <w:sz w:val="22"/>
                <w:szCs w:val="22"/>
                <w:lang w:val="en-US"/>
              </w:rPr>
            </w:pPr>
            <w:r w:rsidRPr="000C00C7">
              <w:rPr>
                <w:rFonts w:asciiTheme="minorHAnsi" w:eastAsiaTheme="minorHAnsi" w:hAnsiTheme="minorHAnsi" w:cstheme="minorBidi"/>
                <w:kern w:val="0"/>
                <w:sz w:val="22"/>
                <w:szCs w:val="22"/>
                <w:lang w:val="en-US" w:eastAsia="en-US" w:bidi="ar-SA"/>
              </w:rPr>
              <w:t xml:space="preserve">Decision: Noted the presentation on </w:t>
            </w:r>
            <w:r w:rsidR="00706226" w:rsidRPr="000C00C7">
              <w:rPr>
                <w:rFonts w:asciiTheme="minorHAnsi" w:eastAsiaTheme="minorHAnsi" w:hAnsiTheme="minorHAnsi" w:cstheme="minorBidi"/>
                <w:kern w:val="0"/>
                <w:sz w:val="22"/>
                <w:szCs w:val="22"/>
                <w:lang w:val="en-US" w:eastAsia="en-US" w:bidi="ar-SA"/>
              </w:rPr>
              <w:t xml:space="preserve">the </w:t>
            </w:r>
            <w:r w:rsidR="00706226" w:rsidRPr="000C00C7">
              <w:rPr>
                <w:rFonts w:asciiTheme="minorHAnsi" w:eastAsiaTheme="minorHAnsi" w:hAnsiTheme="minorHAnsi" w:cstheme="minorBidi"/>
                <w:color w:val="000000" w:themeColor="text1"/>
                <w:kern w:val="0"/>
                <w:sz w:val="22"/>
                <w:szCs w:val="22"/>
                <w:lang w:val="en-US" w:eastAsia="en-US" w:bidi="ar-SA"/>
              </w:rPr>
              <w:t>Operational Framework for Integrated Marine Geospatial Information Management</w:t>
            </w:r>
            <w:r w:rsidRPr="000C00C7">
              <w:rPr>
                <w:rFonts w:asciiTheme="minorHAnsi" w:eastAsiaTheme="minorHAnsi" w:hAnsiTheme="minorHAnsi" w:cstheme="minorBidi"/>
                <w:kern w:val="0"/>
                <w:sz w:val="22"/>
                <w:szCs w:val="22"/>
                <w:lang w:val="en-US" w:eastAsia="en-US" w:bidi="ar-SA"/>
              </w:rPr>
              <w:t xml:space="preserve"> (IGIF-H</w:t>
            </w:r>
            <w:r w:rsidR="00DC0D91" w:rsidRPr="000C00C7">
              <w:rPr>
                <w:rFonts w:asciiTheme="minorHAnsi" w:eastAsiaTheme="minorHAnsi" w:hAnsiTheme="minorHAnsi" w:cstheme="minorBidi"/>
                <w:kern w:val="0"/>
                <w:sz w:val="22"/>
                <w:szCs w:val="22"/>
                <w:lang w:val="en-US" w:eastAsia="en-US" w:bidi="ar-SA"/>
              </w:rPr>
              <w:t>)</w:t>
            </w:r>
            <w:r w:rsidR="00820C57" w:rsidRPr="000C00C7">
              <w:rPr>
                <w:rFonts w:asciiTheme="minorHAnsi" w:eastAsiaTheme="minorHAnsi" w:hAnsiTheme="minorHAnsi" w:cstheme="minorBidi"/>
                <w:kern w:val="0"/>
                <w:sz w:val="22"/>
                <w:szCs w:val="22"/>
                <w:lang w:val="en-US" w:eastAsia="en-US" w:bidi="ar-SA"/>
              </w:rPr>
              <w:t>.</w:t>
            </w:r>
          </w:p>
        </w:tc>
      </w:tr>
    </w:tbl>
    <w:p w:rsidR="002210F2" w:rsidRPr="000C00C7" w:rsidRDefault="002210F2" w:rsidP="00904BE7">
      <w:pPr>
        <w:pStyle w:val="Standard"/>
        <w:spacing w:before="80" w:after="160"/>
        <w:jc w:val="both"/>
        <w:rPr>
          <w:rFonts w:ascii="Calibri" w:hAnsi="Calibri" w:cs="Calibri"/>
          <w:sz w:val="22"/>
          <w:szCs w:val="22"/>
          <w:lang w:val="en-US"/>
        </w:rPr>
      </w:pPr>
    </w:p>
    <w:p w:rsidR="002210F2" w:rsidRPr="000C00C7" w:rsidRDefault="002210F2" w:rsidP="00904BE7">
      <w:pPr>
        <w:pStyle w:val="Heading2"/>
        <w:jc w:val="both"/>
        <w:rPr>
          <w:rFonts w:ascii="Calibri" w:hAnsi="Calibri" w:cs="Calibri"/>
          <w:sz w:val="22"/>
          <w:szCs w:val="22"/>
        </w:rPr>
      </w:pPr>
      <w:r w:rsidRPr="000C00C7">
        <w:rPr>
          <w:rFonts w:ascii="Calibri" w:hAnsi="Calibri" w:cs="Calibri"/>
          <w:sz w:val="22"/>
          <w:szCs w:val="22"/>
        </w:rPr>
        <w:t>Questions and Answers</w:t>
      </w:r>
    </w:p>
    <w:p w:rsidR="000D52B7" w:rsidRPr="000C00C7" w:rsidRDefault="00527A66" w:rsidP="00904BE7">
      <w:pPr>
        <w:pStyle w:val="Standard"/>
        <w:spacing w:before="80" w:after="160"/>
        <w:jc w:val="both"/>
        <w:rPr>
          <w:rFonts w:ascii="Calibri" w:hAnsi="Calibri" w:cs="Calibri"/>
          <w:sz w:val="22"/>
          <w:szCs w:val="22"/>
          <w:lang w:val="en-US"/>
        </w:rPr>
      </w:pPr>
      <w:r w:rsidRPr="000C00C7">
        <w:rPr>
          <w:rFonts w:ascii="Calibri" w:hAnsi="Calibri" w:cs="Calibri"/>
          <w:sz w:val="22"/>
          <w:szCs w:val="22"/>
          <w:lang w:val="en-US"/>
        </w:rPr>
        <w:t>MACHC Chair opened the floor for questions and answers</w:t>
      </w:r>
      <w:r w:rsidR="000D52B7" w:rsidRPr="000C00C7">
        <w:rPr>
          <w:rFonts w:ascii="Calibri" w:hAnsi="Calibri" w:cs="Calibri"/>
          <w:sz w:val="22"/>
          <w:szCs w:val="22"/>
          <w:lang w:val="en-US"/>
        </w:rPr>
        <w:t xml:space="preserve"> about the MMSDIWG Report and the two other presentations on MSDI but before he </w:t>
      </w:r>
      <w:r w:rsidR="00FF5228" w:rsidRPr="000C00C7">
        <w:rPr>
          <w:rFonts w:ascii="Calibri" w:hAnsi="Calibri" w:cs="Calibri"/>
          <w:sz w:val="22"/>
          <w:szCs w:val="22"/>
          <w:lang w:val="en-US"/>
        </w:rPr>
        <w:t>prop</w:t>
      </w:r>
      <w:r w:rsidR="00DE15EA" w:rsidRPr="000C00C7">
        <w:rPr>
          <w:rFonts w:ascii="Calibri" w:hAnsi="Calibri" w:cs="Calibri"/>
          <w:sz w:val="22"/>
          <w:szCs w:val="22"/>
          <w:lang w:val="en-US"/>
        </w:rPr>
        <w:t>osed</w:t>
      </w:r>
      <w:r w:rsidR="000D52B7" w:rsidRPr="000C00C7">
        <w:rPr>
          <w:rFonts w:ascii="Calibri" w:hAnsi="Calibri" w:cs="Calibri"/>
          <w:sz w:val="22"/>
          <w:szCs w:val="22"/>
          <w:lang w:val="en-US"/>
        </w:rPr>
        <w:t xml:space="preserve"> MACHC </w:t>
      </w:r>
      <w:r w:rsidR="00DE15EA" w:rsidRPr="000C00C7">
        <w:rPr>
          <w:rFonts w:ascii="Calibri" w:hAnsi="Calibri" w:cs="Calibri"/>
          <w:sz w:val="22"/>
          <w:szCs w:val="22"/>
          <w:lang w:val="en-US"/>
        </w:rPr>
        <w:t xml:space="preserve">to </w:t>
      </w:r>
      <w:r w:rsidR="000D52B7" w:rsidRPr="000C00C7">
        <w:rPr>
          <w:rFonts w:ascii="Calibri" w:hAnsi="Calibri" w:cs="Calibri"/>
          <w:sz w:val="22"/>
          <w:szCs w:val="22"/>
          <w:lang w:val="en-US"/>
        </w:rPr>
        <w:t>approve the MMSDIWG Work</w:t>
      </w:r>
      <w:r w:rsidR="00AD0F11">
        <w:rPr>
          <w:rFonts w:ascii="Calibri" w:hAnsi="Calibri" w:cs="Calibri"/>
          <w:sz w:val="22"/>
          <w:szCs w:val="22"/>
          <w:lang w:val="en-US"/>
        </w:rPr>
        <w:t xml:space="preserve"> P</w:t>
      </w:r>
      <w:r w:rsidR="000D52B7" w:rsidRPr="000C00C7">
        <w:rPr>
          <w:rFonts w:ascii="Calibri" w:hAnsi="Calibri" w:cs="Calibri"/>
          <w:sz w:val="22"/>
          <w:szCs w:val="22"/>
          <w:lang w:val="en-US"/>
        </w:rPr>
        <w:t xml:space="preserve">lan for 2022 with the </w:t>
      </w:r>
      <w:r w:rsidR="00DE15EA" w:rsidRPr="000C00C7">
        <w:rPr>
          <w:rFonts w:ascii="Calibri" w:hAnsi="Calibri" w:cs="Calibri"/>
          <w:sz w:val="22"/>
          <w:szCs w:val="22"/>
          <w:lang w:val="en-US"/>
        </w:rPr>
        <w:t>new actions suggested</w:t>
      </w:r>
      <w:r w:rsidR="000D52B7" w:rsidRPr="000C00C7">
        <w:rPr>
          <w:rFonts w:ascii="Calibri" w:hAnsi="Calibri" w:cs="Calibri"/>
          <w:sz w:val="22"/>
          <w:szCs w:val="22"/>
          <w:lang w:val="en-US"/>
        </w:rPr>
        <w:t xml:space="preserve"> by MMSDIWG Chair.</w:t>
      </w:r>
    </w:p>
    <w:p w:rsidR="00F54036" w:rsidRPr="000C00C7" w:rsidRDefault="00F54036" w:rsidP="00904BE7">
      <w:pPr>
        <w:pStyle w:val="Standard"/>
        <w:spacing w:before="80" w:after="160"/>
        <w:jc w:val="both"/>
        <w:rPr>
          <w:rFonts w:ascii="Calibri" w:hAnsi="Calibri" w:cs="Calibri"/>
          <w:sz w:val="22"/>
          <w:szCs w:val="22"/>
          <w:lang w:val="en-US"/>
        </w:rPr>
      </w:pPr>
      <w:r w:rsidRPr="000C00C7">
        <w:rPr>
          <w:rFonts w:ascii="Calibri" w:hAnsi="Calibri" w:cs="Calibri"/>
          <w:sz w:val="22"/>
          <w:szCs w:val="22"/>
          <w:lang w:val="en-US"/>
        </w:rPr>
        <w:t>As there w</w:t>
      </w:r>
      <w:r w:rsidR="006E227A" w:rsidRPr="000C00C7">
        <w:rPr>
          <w:rFonts w:ascii="Calibri" w:hAnsi="Calibri" w:cs="Calibri"/>
          <w:sz w:val="22"/>
          <w:szCs w:val="22"/>
          <w:lang w:val="en-US"/>
        </w:rPr>
        <w:t>ere</w:t>
      </w:r>
      <w:r w:rsidRPr="000C00C7">
        <w:rPr>
          <w:rFonts w:ascii="Calibri" w:hAnsi="Calibri" w:cs="Calibri"/>
          <w:sz w:val="22"/>
          <w:szCs w:val="22"/>
          <w:lang w:val="en-US"/>
        </w:rPr>
        <w:t xml:space="preserve"> no comments, </w:t>
      </w:r>
      <w:r w:rsidR="00BE7021" w:rsidRPr="000C00C7">
        <w:rPr>
          <w:rFonts w:ascii="Calibri" w:hAnsi="Calibri" w:cs="Calibri"/>
          <w:sz w:val="22"/>
          <w:szCs w:val="22"/>
          <w:lang w:val="en-US"/>
        </w:rPr>
        <w:t>the MMSDIWG Work</w:t>
      </w:r>
      <w:r w:rsidR="00AD0F11">
        <w:rPr>
          <w:rFonts w:ascii="Calibri" w:hAnsi="Calibri" w:cs="Calibri"/>
          <w:sz w:val="22"/>
          <w:szCs w:val="22"/>
          <w:lang w:val="en-US"/>
        </w:rPr>
        <w:t xml:space="preserve"> P</w:t>
      </w:r>
      <w:r w:rsidR="00BE7021" w:rsidRPr="000C00C7">
        <w:rPr>
          <w:rFonts w:ascii="Calibri" w:hAnsi="Calibri" w:cs="Calibri"/>
          <w:sz w:val="22"/>
          <w:szCs w:val="22"/>
          <w:lang w:val="en-US"/>
        </w:rPr>
        <w:t>lan for 2022</w:t>
      </w:r>
      <w:r w:rsidRPr="000C00C7">
        <w:rPr>
          <w:rFonts w:ascii="Calibri" w:hAnsi="Calibri" w:cs="Calibri"/>
          <w:sz w:val="22"/>
          <w:szCs w:val="22"/>
          <w:lang w:val="en-US"/>
        </w:rPr>
        <w:t xml:space="preserve"> was approved.</w:t>
      </w:r>
    </w:p>
    <w:tbl>
      <w:tblPr>
        <w:tblW w:w="9080" w:type="dxa"/>
        <w:jc w:val="center"/>
        <w:tblCellMar>
          <w:top w:w="100" w:type="dxa"/>
          <w:left w:w="100" w:type="dxa"/>
          <w:bottom w:w="100" w:type="dxa"/>
          <w:right w:w="100" w:type="dxa"/>
        </w:tblCellMar>
        <w:tblLook w:val="04A0" w:firstRow="1" w:lastRow="0" w:firstColumn="1" w:lastColumn="0" w:noHBand="0" w:noVBand="1"/>
      </w:tblPr>
      <w:tblGrid>
        <w:gridCol w:w="1128"/>
        <w:gridCol w:w="7952"/>
      </w:tblGrid>
      <w:tr w:rsidR="000D52B7" w:rsidRPr="000C00C7" w:rsidTr="005B53D0">
        <w:trPr>
          <w:trHeight w:val="42"/>
          <w:jc w:val="center"/>
        </w:trPr>
        <w:tc>
          <w:tcPr>
            <w:tcW w:w="1128"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0D52B7" w:rsidRPr="000C00C7" w:rsidRDefault="000D52B7" w:rsidP="00904BE7">
            <w:pPr>
              <w:pStyle w:val="Standard"/>
              <w:widowControl w:val="0"/>
              <w:rPr>
                <w:sz w:val="22"/>
                <w:szCs w:val="22"/>
                <w:lang w:val="en-US"/>
              </w:rPr>
            </w:pPr>
            <w:r w:rsidRPr="000C00C7">
              <w:rPr>
                <w:rFonts w:asciiTheme="minorHAnsi" w:eastAsiaTheme="minorHAnsi" w:hAnsiTheme="minorHAnsi" w:cstheme="minorBidi"/>
                <w:kern w:val="0"/>
                <w:sz w:val="22"/>
                <w:szCs w:val="22"/>
                <w:lang w:val="en-US" w:eastAsia="en-US" w:bidi="ar-SA"/>
              </w:rPr>
              <w:t>22.8.1.2</w:t>
            </w:r>
          </w:p>
        </w:tc>
        <w:tc>
          <w:tcPr>
            <w:tcW w:w="7952" w:type="dxa"/>
            <w:tcBorders>
              <w:top w:val="single" w:sz="8" w:space="0" w:color="000000"/>
              <w:bottom w:val="single" w:sz="8" w:space="0" w:color="000000"/>
              <w:right w:val="single" w:sz="8" w:space="0" w:color="000000"/>
            </w:tcBorders>
            <w:shd w:val="clear" w:color="auto" w:fill="F9F7F1"/>
          </w:tcPr>
          <w:p w:rsidR="000D52B7" w:rsidRPr="000C00C7" w:rsidRDefault="000D52B7" w:rsidP="00904BE7">
            <w:pPr>
              <w:pStyle w:val="Standard"/>
              <w:widowControl w:val="0"/>
              <w:rPr>
                <w:sz w:val="22"/>
                <w:szCs w:val="22"/>
                <w:lang w:val="en-US"/>
              </w:rPr>
            </w:pPr>
            <w:r w:rsidRPr="000C00C7">
              <w:rPr>
                <w:rFonts w:asciiTheme="minorHAnsi" w:eastAsiaTheme="minorHAnsi" w:hAnsiTheme="minorHAnsi" w:cstheme="minorBidi"/>
                <w:kern w:val="0"/>
                <w:sz w:val="22"/>
                <w:szCs w:val="22"/>
                <w:lang w:val="en-US" w:eastAsia="en-US" w:bidi="ar-SA"/>
              </w:rPr>
              <w:t>Decision: Approved the MMSDIWG Work Plan for 2022.</w:t>
            </w:r>
          </w:p>
        </w:tc>
      </w:tr>
    </w:tbl>
    <w:p w:rsidR="005B53D0" w:rsidRDefault="005B53D0" w:rsidP="00904BE7">
      <w:pPr>
        <w:pStyle w:val="Standard"/>
        <w:spacing w:before="80" w:after="160"/>
        <w:jc w:val="both"/>
        <w:rPr>
          <w:rFonts w:ascii="Calibri" w:hAnsi="Calibri" w:cs="Calibri"/>
          <w:sz w:val="22"/>
          <w:szCs w:val="22"/>
          <w:lang w:val="en-US"/>
        </w:rPr>
      </w:pPr>
    </w:p>
    <w:p w:rsidR="00586EE0" w:rsidRPr="000C00C7" w:rsidRDefault="00037230" w:rsidP="00904BE7">
      <w:pPr>
        <w:pStyle w:val="Standard"/>
        <w:spacing w:before="80" w:after="160"/>
        <w:jc w:val="both"/>
        <w:rPr>
          <w:rFonts w:ascii="Calibri" w:eastAsia="Calibri" w:hAnsi="Calibri" w:cs="Calibri"/>
          <w:color w:val="000000"/>
          <w:sz w:val="22"/>
          <w:szCs w:val="22"/>
          <w:lang w:val="en-US"/>
        </w:rPr>
      </w:pPr>
      <w:r w:rsidRPr="000C00C7">
        <w:rPr>
          <w:rFonts w:ascii="Calibri" w:hAnsi="Calibri" w:cs="Calibri"/>
          <w:sz w:val="22"/>
          <w:szCs w:val="22"/>
          <w:lang w:val="en-US"/>
        </w:rPr>
        <w:t>MACHC Chair</w:t>
      </w:r>
      <w:r w:rsidRPr="000C00C7">
        <w:rPr>
          <w:rFonts w:ascii="Calibri" w:eastAsia="Calibri" w:hAnsi="Calibri" w:cs="Calibri"/>
          <w:color w:val="000000"/>
          <w:sz w:val="22"/>
          <w:szCs w:val="22"/>
          <w:lang w:val="en-US"/>
        </w:rPr>
        <w:t xml:space="preserve"> moved to Agenda Item 8.4 Industry Support for MSDI Challenges and invited Dr. Mike Osborne </w:t>
      </w:r>
      <w:r w:rsidR="00736CAB" w:rsidRPr="000C00C7">
        <w:rPr>
          <w:rFonts w:ascii="Calibri" w:eastAsia="Calibri" w:hAnsi="Calibri" w:cs="Calibri"/>
          <w:color w:val="000000"/>
          <w:sz w:val="22"/>
          <w:szCs w:val="22"/>
          <w:lang w:val="en-US"/>
        </w:rPr>
        <w:t>of</w:t>
      </w:r>
      <w:r w:rsidRPr="000C00C7">
        <w:rPr>
          <w:rFonts w:ascii="Calibri" w:eastAsia="Calibri" w:hAnsi="Calibri" w:cs="Calibri"/>
          <w:color w:val="000000"/>
          <w:sz w:val="22"/>
          <w:szCs w:val="22"/>
          <w:lang w:val="en-US"/>
        </w:rPr>
        <w:t xml:space="preserve"> </w:t>
      </w:r>
      <w:proofErr w:type="spellStart"/>
      <w:r w:rsidRPr="000C00C7">
        <w:rPr>
          <w:rFonts w:ascii="Calibri" w:eastAsia="Calibri" w:hAnsi="Calibri" w:cs="Calibri"/>
          <w:color w:val="000000"/>
          <w:sz w:val="22"/>
          <w:szCs w:val="22"/>
          <w:lang w:val="en-US"/>
        </w:rPr>
        <w:t>OceanWise</w:t>
      </w:r>
      <w:proofErr w:type="spellEnd"/>
      <w:r w:rsidRPr="000C00C7">
        <w:rPr>
          <w:rFonts w:ascii="Calibri" w:eastAsia="Calibri" w:hAnsi="Calibri" w:cs="Calibri"/>
          <w:color w:val="000000"/>
          <w:sz w:val="22"/>
          <w:szCs w:val="22"/>
          <w:lang w:val="en-US"/>
        </w:rPr>
        <w:t xml:space="preserve"> to make the </w:t>
      </w:r>
      <w:r w:rsidR="00CF5AB5" w:rsidRPr="000C00C7">
        <w:rPr>
          <w:rFonts w:ascii="Calibri" w:eastAsia="Calibri" w:hAnsi="Calibri" w:cs="Calibri"/>
          <w:color w:val="000000"/>
          <w:sz w:val="22"/>
          <w:szCs w:val="22"/>
          <w:lang w:val="en-US"/>
        </w:rPr>
        <w:t xml:space="preserve">first </w:t>
      </w:r>
      <w:r w:rsidRPr="000C00C7">
        <w:rPr>
          <w:rFonts w:ascii="Calibri" w:eastAsia="Calibri" w:hAnsi="Calibri" w:cs="Calibri"/>
          <w:color w:val="000000"/>
          <w:sz w:val="22"/>
          <w:szCs w:val="22"/>
          <w:lang w:val="en-US"/>
        </w:rPr>
        <w:t xml:space="preserve">presentation </w:t>
      </w:r>
      <w:r w:rsidR="00CF5AB5" w:rsidRPr="000C00C7">
        <w:rPr>
          <w:rFonts w:ascii="Calibri" w:eastAsia="Calibri" w:hAnsi="Calibri" w:cs="Calibri"/>
          <w:color w:val="000000"/>
          <w:sz w:val="22"/>
          <w:szCs w:val="22"/>
          <w:lang w:val="en-US"/>
        </w:rPr>
        <w:t xml:space="preserve">of the Industry </w:t>
      </w:r>
      <w:r w:rsidR="00C5026C" w:rsidRPr="000C00C7">
        <w:rPr>
          <w:rFonts w:ascii="Calibri" w:eastAsia="Calibri" w:hAnsi="Calibri" w:cs="Calibri"/>
          <w:color w:val="000000"/>
          <w:sz w:val="22"/>
          <w:szCs w:val="22"/>
          <w:lang w:val="en-US"/>
        </w:rPr>
        <w:t xml:space="preserve">with the title </w:t>
      </w:r>
      <w:r w:rsidRPr="000C00C7">
        <w:rPr>
          <w:rFonts w:ascii="Calibri" w:eastAsia="Calibri" w:hAnsi="Calibri" w:cs="Calibri"/>
          <w:color w:val="000000"/>
          <w:sz w:val="22"/>
          <w:szCs w:val="22"/>
          <w:lang w:val="en-US"/>
        </w:rPr>
        <w:t>“Ten steps to MSDI success”.</w:t>
      </w:r>
    </w:p>
    <w:p w:rsidR="008E0C37" w:rsidRPr="000C00C7" w:rsidRDefault="008E0C37" w:rsidP="00904BE7">
      <w:pPr>
        <w:pStyle w:val="Standard"/>
        <w:spacing w:before="80" w:after="160"/>
        <w:jc w:val="both"/>
        <w:rPr>
          <w:rFonts w:ascii="Calibri" w:eastAsia="Calibri" w:hAnsi="Calibri" w:cs="Calibri"/>
          <w:color w:val="000000"/>
          <w:sz w:val="22"/>
          <w:szCs w:val="22"/>
          <w:lang w:val="en-US"/>
        </w:rPr>
      </w:pPr>
    </w:p>
    <w:p w:rsidR="003C5CA7" w:rsidRPr="000C00C7" w:rsidRDefault="003C5CA7" w:rsidP="00904BE7">
      <w:pPr>
        <w:keepNext/>
        <w:keepLines/>
        <w:spacing w:line="240" w:lineRule="auto"/>
        <w:outlineLvl w:val="1"/>
        <w:rPr>
          <w:rFonts w:eastAsiaTheme="majorEastAsia" w:cstheme="minorHAnsi"/>
          <w:b/>
          <w:bCs/>
          <w:color w:val="01A9AA"/>
          <w:lang w:eastAsia="es-MX"/>
        </w:rPr>
      </w:pPr>
      <w:bookmarkStart w:id="25" w:name="_Toc93584273"/>
      <w:r w:rsidRPr="000C00C7">
        <w:rPr>
          <w:rFonts w:eastAsiaTheme="majorEastAsia" w:cstheme="minorHAnsi"/>
          <w:b/>
          <w:bCs/>
          <w:color w:val="01A9AA"/>
          <w:lang w:eastAsia="es-MX"/>
        </w:rPr>
        <w:t>8.4 Industry Support for MSDI Challenges</w:t>
      </w:r>
    </w:p>
    <w:p w:rsidR="00897B68" w:rsidRPr="000C00C7" w:rsidRDefault="000E7D10" w:rsidP="00904BE7">
      <w:pPr>
        <w:keepNext/>
        <w:keepLines/>
        <w:spacing w:line="240" w:lineRule="auto"/>
        <w:outlineLvl w:val="1"/>
      </w:pPr>
      <w:r w:rsidRPr="000C00C7">
        <w:rPr>
          <w:rFonts w:eastAsiaTheme="majorEastAsia" w:cstheme="minorHAnsi"/>
          <w:b/>
          <w:bCs/>
          <w:color w:val="01A9AA"/>
          <w:lang w:eastAsia="es-MX"/>
        </w:rPr>
        <w:t>8.4A Ten steps to MSDI suc</w:t>
      </w:r>
      <w:r w:rsidR="00A1140C" w:rsidRPr="000C00C7">
        <w:rPr>
          <w:rFonts w:eastAsiaTheme="majorEastAsia" w:cstheme="minorHAnsi"/>
          <w:b/>
          <w:bCs/>
          <w:color w:val="01A9AA"/>
          <w:lang w:eastAsia="es-MX"/>
        </w:rPr>
        <w:t>c</w:t>
      </w:r>
      <w:r w:rsidRPr="000C00C7">
        <w:rPr>
          <w:rFonts w:eastAsiaTheme="majorEastAsia" w:cstheme="minorHAnsi"/>
          <w:b/>
          <w:bCs/>
          <w:color w:val="01A9AA"/>
          <w:lang w:eastAsia="es-MX"/>
        </w:rPr>
        <w:t xml:space="preserve">ess (Dr. Mike Osborne, </w:t>
      </w:r>
      <w:proofErr w:type="spellStart"/>
      <w:r w:rsidRPr="000C00C7">
        <w:rPr>
          <w:rFonts w:eastAsiaTheme="majorEastAsia" w:cstheme="minorHAnsi"/>
          <w:b/>
          <w:bCs/>
          <w:color w:val="01A9AA"/>
          <w:lang w:eastAsia="es-MX"/>
        </w:rPr>
        <w:t>OceanWise</w:t>
      </w:r>
      <w:proofErr w:type="spellEnd"/>
      <w:r w:rsidRPr="000C00C7">
        <w:rPr>
          <w:rFonts w:eastAsiaTheme="majorEastAsia" w:cstheme="minorHAnsi"/>
          <w:b/>
          <w:bCs/>
          <w:color w:val="01A9AA"/>
          <w:lang w:eastAsia="es-MX"/>
        </w:rPr>
        <w:t>)</w:t>
      </w:r>
      <w:bookmarkEnd w:id="25"/>
    </w:p>
    <w:p w:rsidR="006E227A" w:rsidRPr="000C00C7" w:rsidRDefault="00083456" w:rsidP="00904BE7">
      <w:pPr>
        <w:pStyle w:val="Standard"/>
        <w:spacing w:before="80" w:after="160"/>
        <w:jc w:val="both"/>
        <w:rPr>
          <w:rFonts w:ascii="Calibri" w:eastAsiaTheme="minorHAnsi" w:hAnsi="Calibri" w:cs="Calibri"/>
          <w:color w:val="000000" w:themeColor="text1"/>
          <w:kern w:val="0"/>
          <w:sz w:val="22"/>
          <w:szCs w:val="22"/>
          <w:lang w:val="en-US" w:eastAsia="en-US" w:bidi="ar-SA"/>
        </w:rPr>
      </w:pPr>
      <w:r w:rsidRPr="000C00C7">
        <w:rPr>
          <w:rFonts w:ascii="Calibri" w:eastAsiaTheme="minorHAnsi" w:hAnsi="Calibri" w:cs="Calibri"/>
          <w:color w:val="000000" w:themeColor="text1"/>
          <w:kern w:val="0"/>
          <w:sz w:val="22"/>
          <w:szCs w:val="22"/>
          <w:lang w:val="en-US" w:eastAsia="en-US" w:bidi="ar-SA"/>
        </w:rPr>
        <w:t>Dr. Mike Osborne</w:t>
      </w:r>
      <w:r w:rsidR="00213881" w:rsidRPr="000C00C7">
        <w:rPr>
          <w:rFonts w:ascii="Calibri" w:eastAsiaTheme="minorHAnsi" w:hAnsi="Calibri" w:cs="Calibri"/>
          <w:color w:val="000000" w:themeColor="text1"/>
          <w:kern w:val="0"/>
          <w:sz w:val="22"/>
          <w:szCs w:val="22"/>
          <w:lang w:val="en-US" w:eastAsia="en-US" w:bidi="ar-SA"/>
        </w:rPr>
        <w:t>, Managing Director of</w:t>
      </w:r>
      <w:r w:rsidRPr="000C00C7">
        <w:rPr>
          <w:rFonts w:ascii="Calibri" w:eastAsiaTheme="minorHAnsi" w:hAnsi="Calibri" w:cs="Calibri"/>
          <w:color w:val="000000" w:themeColor="text1"/>
          <w:kern w:val="0"/>
          <w:sz w:val="22"/>
          <w:szCs w:val="22"/>
          <w:lang w:val="en-US" w:eastAsia="en-US" w:bidi="ar-SA"/>
        </w:rPr>
        <w:t xml:space="preserve"> </w:t>
      </w:r>
      <w:proofErr w:type="spellStart"/>
      <w:r w:rsidRPr="000C00C7">
        <w:rPr>
          <w:rFonts w:ascii="Calibri" w:eastAsiaTheme="minorHAnsi" w:hAnsi="Calibri" w:cs="Calibri"/>
          <w:color w:val="000000" w:themeColor="text1"/>
          <w:kern w:val="0"/>
          <w:sz w:val="22"/>
          <w:szCs w:val="22"/>
          <w:lang w:val="en-US" w:eastAsia="en-US" w:bidi="ar-SA"/>
        </w:rPr>
        <w:t>OceanWise</w:t>
      </w:r>
      <w:proofErr w:type="spellEnd"/>
      <w:r w:rsidR="00213881" w:rsidRPr="000C00C7">
        <w:rPr>
          <w:rFonts w:ascii="Calibri" w:eastAsiaTheme="minorHAnsi" w:hAnsi="Calibri" w:cs="Calibri"/>
          <w:color w:val="000000" w:themeColor="text1"/>
          <w:kern w:val="0"/>
          <w:sz w:val="22"/>
          <w:szCs w:val="22"/>
          <w:lang w:val="en-US" w:eastAsia="en-US" w:bidi="ar-SA"/>
        </w:rPr>
        <w:t>,</w:t>
      </w:r>
      <w:r w:rsidRPr="000C00C7">
        <w:rPr>
          <w:rFonts w:ascii="Calibri" w:eastAsiaTheme="minorHAnsi" w:hAnsi="Calibri" w:cs="Calibri"/>
          <w:color w:val="000000" w:themeColor="text1"/>
          <w:kern w:val="0"/>
          <w:sz w:val="22"/>
          <w:szCs w:val="22"/>
          <w:lang w:val="en-US" w:eastAsia="en-US" w:bidi="ar-SA"/>
        </w:rPr>
        <w:t xml:space="preserve"> thanked for the opportunity to make the presentation on ten </w:t>
      </w:r>
      <w:r w:rsidR="003D1A8C" w:rsidRPr="000C00C7">
        <w:rPr>
          <w:rFonts w:ascii="Calibri" w:eastAsiaTheme="minorHAnsi" w:hAnsi="Calibri" w:cs="Calibri"/>
          <w:color w:val="000000" w:themeColor="text1"/>
          <w:kern w:val="0"/>
          <w:sz w:val="22"/>
          <w:szCs w:val="22"/>
          <w:lang w:val="en-US" w:eastAsia="en-US" w:bidi="ar-SA"/>
        </w:rPr>
        <w:t>e</w:t>
      </w:r>
      <w:r w:rsidRPr="000C00C7">
        <w:rPr>
          <w:rFonts w:ascii="Calibri" w:eastAsiaTheme="minorHAnsi" w:hAnsi="Calibri" w:cs="Calibri"/>
          <w:color w:val="000000" w:themeColor="text1"/>
          <w:kern w:val="0"/>
          <w:sz w:val="22"/>
          <w:szCs w:val="22"/>
          <w:lang w:val="en-US" w:eastAsia="en-US" w:bidi="ar-SA"/>
        </w:rPr>
        <w:t xml:space="preserve">asy </w:t>
      </w:r>
      <w:r w:rsidR="000A282A" w:rsidRPr="000C00C7">
        <w:rPr>
          <w:rFonts w:ascii="Calibri" w:eastAsiaTheme="minorHAnsi" w:hAnsi="Calibri" w:cs="Calibri"/>
          <w:color w:val="000000" w:themeColor="text1"/>
          <w:kern w:val="0"/>
          <w:sz w:val="22"/>
          <w:szCs w:val="22"/>
          <w:lang w:val="en-US" w:eastAsia="en-US" w:bidi="ar-SA"/>
        </w:rPr>
        <w:t>s</w:t>
      </w:r>
      <w:r w:rsidRPr="000C00C7">
        <w:rPr>
          <w:rFonts w:ascii="Calibri" w:eastAsiaTheme="minorHAnsi" w:hAnsi="Calibri" w:cs="Calibri"/>
          <w:color w:val="000000" w:themeColor="text1"/>
          <w:kern w:val="0"/>
          <w:sz w:val="22"/>
          <w:szCs w:val="22"/>
          <w:lang w:val="en-US" w:eastAsia="en-US" w:bidi="ar-SA"/>
        </w:rPr>
        <w:t xml:space="preserve">teps to </w:t>
      </w:r>
      <w:r w:rsidR="00C76A80" w:rsidRPr="000C00C7">
        <w:rPr>
          <w:rFonts w:ascii="Calibri" w:eastAsiaTheme="minorHAnsi" w:hAnsi="Calibri" w:cs="Calibri"/>
          <w:color w:val="000000" w:themeColor="text1"/>
          <w:kern w:val="0"/>
          <w:sz w:val="22"/>
          <w:szCs w:val="22"/>
          <w:lang w:val="en-US" w:eastAsia="en-US" w:bidi="ar-SA"/>
        </w:rPr>
        <w:t>realizing</w:t>
      </w:r>
      <w:r w:rsidRPr="000C00C7">
        <w:rPr>
          <w:rFonts w:ascii="Calibri" w:eastAsiaTheme="minorHAnsi" w:hAnsi="Calibri" w:cs="Calibri"/>
          <w:color w:val="000000" w:themeColor="text1"/>
          <w:kern w:val="0"/>
          <w:sz w:val="22"/>
          <w:szCs w:val="22"/>
          <w:lang w:val="en-US" w:eastAsia="en-US" w:bidi="ar-SA"/>
        </w:rPr>
        <w:t xml:space="preserve"> the benefits of a MSDI</w:t>
      </w:r>
      <w:r w:rsidR="00007D67" w:rsidRPr="000C00C7">
        <w:rPr>
          <w:rFonts w:ascii="Calibri" w:eastAsiaTheme="minorHAnsi" w:hAnsi="Calibri" w:cs="Calibri"/>
          <w:color w:val="000000" w:themeColor="text1"/>
          <w:kern w:val="0"/>
          <w:sz w:val="22"/>
          <w:szCs w:val="22"/>
          <w:lang w:val="en-US" w:eastAsia="en-US" w:bidi="ar-SA"/>
        </w:rPr>
        <w:t>.</w:t>
      </w:r>
    </w:p>
    <w:p w:rsidR="00213881" w:rsidRPr="000C00C7" w:rsidRDefault="00A27DE7" w:rsidP="00904BE7">
      <w:pPr>
        <w:pStyle w:val="Standard"/>
        <w:spacing w:before="80" w:after="160"/>
        <w:jc w:val="both"/>
        <w:rPr>
          <w:rFonts w:ascii="Calibri" w:eastAsiaTheme="minorHAnsi" w:hAnsi="Calibri" w:cs="Calibri"/>
          <w:color w:val="000000" w:themeColor="text1"/>
          <w:kern w:val="0"/>
          <w:sz w:val="22"/>
          <w:szCs w:val="22"/>
          <w:lang w:val="en-US" w:eastAsia="en-US" w:bidi="ar-SA"/>
        </w:rPr>
      </w:pPr>
      <w:hyperlink r:id="rId60" w:history="1">
        <w:proofErr w:type="spellStart"/>
        <w:r w:rsidR="00751DFD" w:rsidRPr="000C00C7">
          <w:rPr>
            <w:rStyle w:val="Hyperlink"/>
            <w:rFonts w:ascii="Calibri" w:eastAsiaTheme="minorHAnsi" w:hAnsi="Calibri" w:cs="Calibri"/>
            <w:kern w:val="0"/>
            <w:sz w:val="22"/>
            <w:szCs w:val="22"/>
            <w:lang w:val="en-US" w:eastAsia="en-US" w:bidi="ar-SA"/>
          </w:rPr>
          <w:t>OceanWise</w:t>
        </w:r>
        <w:proofErr w:type="spellEnd"/>
      </w:hyperlink>
      <w:r w:rsidR="00751DFD" w:rsidRPr="000C00C7">
        <w:rPr>
          <w:rFonts w:ascii="Calibri" w:eastAsiaTheme="minorHAnsi" w:hAnsi="Calibri" w:cs="Calibri"/>
          <w:color w:val="000000" w:themeColor="text1"/>
          <w:kern w:val="0"/>
          <w:sz w:val="22"/>
          <w:szCs w:val="22"/>
          <w:lang w:val="en-US" w:eastAsia="en-US" w:bidi="ar-SA"/>
        </w:rPr>
        <w:t xml:space="preserve"> </w:t>
      </w:r>
      <w:r w:rsidR="00213881" w:rsidRPr="000C00C7">
        <w:rPr>
          <w:rFonts w:ascii="Calibri" w:eastAsiaTheme="minorHAnsi" w:hAnsi="Calibri" w:cs="Calibri"/>
          <w:color w:val="000000" w:themeColor="text1"/>
          <w:kern w:val="0"/>
          <w:sz w:val="22"/>
          <w:szCs w:val="22"/>
          <w:lang w:val="en-US" w:eastAsia="en-US" w:bidi="ar-SA"/>
        </w:rPr>
        <w:t>provides data management training and advise to marine and maritime related organisations globally.</w:t>
      </w:r>
    </w:p>
    <w:p w:rsidR="00691616" w:rsidRPr="000C00C7" w:rsidRDefault="002B5057" w:rsidP="00904BE7">
      <w:pPr>
        <w:pStyle w:val="Standard"/>
        <w:spacing w:before="80" w:after="160"/>
        <w:jc w:val="both"/>
        <w:rPr>
          <w:rFonts w:ascii="Calibri" w:hAnsi="Calibri" w:cs="Calibri"/>
          <w:color w:val="000000" w:themeColor="text1"/>
          <w:sz w:val="22"/>
          <w:szCs w:val="22"/>
          <w:lang w:val="en-US"/>
        </w:rPr>
      </w:pPr>
      <w:r w:rsidRPr="000C00C7">
        <w:rPr>
          <w:rFonts w:ascii="Calibri" w:hAnsi="Calibri" w:cs="Calibri"/>
          <w:color w:val="000000" w:themeColor="text1"/>
          <w:sz w:val="22"/>
          <w:szCs w:val="22"/>
          <w:lang w:val="en-US"/>
        </w:rPr>
        <w:t>He said that t</w:t>
      </w:r>
      <w:r w:rsidR="00691616" w:rsidRPr="000C00C7">
        <w:rPr>
          <w:rFonts w:ascii="Calibri" w:hAnsi="Calibri" w:cs="Calibri"/>
          <w:color w:val="000000" w:themeColor="text1"/>
          <w:sz w:val="22"/>
          <w:szCs w:val="22"/>
          <w:lang w:val="en-US"/>
        </w:rPr>
        <w:t xml:space="preserve">he </w:t>
      </w:r>
      <w:r w:rsidR="009568B8" w:rsidRPr="000C00C7">
        <w:rPr>
          <w:rFonts w:ascii="Calibri" w:hAnsi="Calibri" w:cs="Calibri"/>
          <w:color w:val="000000" w:themeColor="text1"/>
          <w:sz w:val="22"/>
          <w:szCs w:val="22"/>
          <w:lang w:val="en-US"/>
        </w:rPr>
        <w:t>concept</w:t>
      </w:r>
      <w:r w:rsidR="00691616" w:rsidRPr="000C00C7">
        <w:rPr>
          <w:rFonts w:ascii="Calibri" w:hAnsi="Calibri" w:cs="Calibri"/>
          <w:color w:val="000000" w:themeColor="text1"/>
          <w:sz w:val="22"/>
          <w:szCs w:val="22"/>
          <w:lang w:val="en-US"/>
        </w:rPr>
        <w:t xml:space="preserve"> of MSDI was first </w:t>
      </w:r>
      <w:r w:rsidR="009568B8" w:rsidRPr="000C00C7">
        <w:rPr>
          <w:rFonts w:ascii="Calibri" w:hAnsi="Calibri" w:cs="Calibri"/>
          <w:color w:val="000000" w:themeColor="text1"/>
          <w:sz w:val="22"/>
          <w:szCs w:val="22"/>
          <w:lang w:val="en-US"/>
        </w:rPr>
        <w:t>introduced</w:t>
      </w:r>
      <w:r w:rsidR="00691616" w:rsidRPr="000C00C7">
        <w:rPr>
          <w:rFonts w:ascii="Calibri" w:hAnsi="Calibri" w:cs="Calibri"/>
          <w:color w:val="000000" w:themeColor="text1"/>
          <w:sz w:val="22"/>
          <w:szCs w:val="22"/>
          <w:lang w:val="en-US"/>
        </w:rPr>
        <w:t xml:space="preserve"> </w:t>
      </w:r>
      <w:r w:rsidR="002967AF" w:rsidRPr="000C00C7">
        <w:rPr>
          <w:rFonts w:ascii="Calibri" w:hAnsi="Calibri" w:cs="Calibri"/>
          <w:color w:val="000000" w:themeColor="text1"/>
          <w:sz w:val="22"/>
          <w:szCs w:val="22"/>
          <w:lang w:val="en-US"/>
        </w:rPr>
        <w:t xml:space="preserve">as far </w:t>
      </w:r>
      <w:r w:rsidR="008973EF" w:rsidRPr="000C00C7">
        <w:rPr>
          <w:rFonts w:ascii="Calibri" w:hAnsi="Calibri" w:cs="Calibri"/>
          <w:color w:val="000000" w:themeColor="text1"/>
          <w:sz w:val="22"/>
          <w:szCs w:val="22"/>
          <w:lang w:val="en-US"/>
        </w:rPr>
        <w:t xml:space="preserve">as </w:t>
      </w:r>
      <w:r w:rsidR="002967AF" w:rsidRPr="000C00C7">
        <w:rPr>
          <w:rFonts w:ascii="Calibri" w:hAnsi="Calibri" w:cs="Calibri"/>
          <w:color w:val="000000" w:themeColor="text1"/>
          <w:sz w:val="22"/>
          <w:szCs w:val="22"/>
          <w:lang w:val="en-US"/>
        </w:rPr>
        <w:t xml:space="preserve">IHO concerns </w:t>
      </w:r>
      <w:r w:rsidR="00691616" w:rsidRPr="000C00C7">
        <w:rPr>
          <w:rFonts w:ascii="Calibri" w:hAnsi="Calibri" w:cs="Calibri"/>
          <w:color w:val="000000" w:themeColor="text1"/>
          <w:sz w:val="22"/>
          <w:szCs w:val="22"/>
          <w:lang w:val="en-US"/>
        </w:rPr>
        <w:t>in 2008/2009</w:t>
      </w:r>
      <w:r w:rsidR="00D405A9" w:rsidRPr="000C00C7">
        <w:rPr>
          <w:rFonts w:ascii="Calibri" w:hAnsi="Calibri" w:cs="Calibri"/>
          <w:color w:val="000000" w:themeColor="text1"/>
          <w:sz w:val="22"/>
          <w:szCs w:val="22"/>
          <w:lang w:val="en-US"/>
        </w:rPr>
        <w:t>,</w:t>
      </w:r>
      <w:r w:rsidR="009568B8" w:rsidRPr="000C00C7">
        <w:rPr>
          <w:rFonts w:ascii="Calibri" w:hAnsi="Calibri" w:cs="Calibri"/>
          <w:color w:val="000000" w:themeColor="text1"/>
          <w:sz w:val="22"/>
          <w:szCs w:val="22"/>
          <w:lang w:val="en-US"/>
        </w:rPr>
        <w:t xml:space="preserve"> is explained</w:t>
      </w:r>
      <w:r w:rsidR="00691616" w:rsidRPr="000C00C7">
        <w:rPr>
          <w:rFonts w:ascii="Calibri" w:hAnsi="Calibri" w:cs="Calibri"/>
          <w:color w:val="000000" w:themeColor="text1"/>
          <w:sz w:val="22"/>
          <w:szCs w:val="22"/>
          <w:lang w:val="en-US"/>
        </w:rPr>
        <w:t xml:space="preserve"> </w:t>
      </w:r>
      <w:r w:rsidR="009568B8" w:rsidRPr="000C00C7">
        <w:rPr>
          <w:rFonts w:ascii="Calibri" w:hAnsi="Calibri" w:cs="Calibri"/>
          <w:color w:val="000000" w:themeColor="text1"/>
          <w:sz w:val="22"/>
          <w:szCs w:val="22"/>
          <w:lang w:val="en-US"/>
        </w:rPr>
        <w:t>as</w:t>
      </w:r>
      <w:r w:rsidR="00691616" w:rsidRPr="000C00C7">
        <w:rPr>
          <w:rFonts w:ascii="Calibri" w:hAnsi="Calibri" w:cs="Calibri"/>
          <w:color w:val="000000" w:themeColor="text1"/>
          <w:sz w:val="22"/>
          <w:szCs w:val="22"/>
          <w:lang w:val="en-US"/>
        </w:rPr>
        <w:t xml:space="preserve"> </w:t>
      </w:r>
      <w:r w:rsidR="009568B8" w:rsidRPr="000C00C7">
        <w:rPr>
          <w:rFonts w:ascii="Calibri" w:hAnsi="Calibri" w:cs="Calibri"/>
          <w:color w:val="000000" w:themeColor="text1"/>
          <w:sz w:val="22"/>
          <w:szCs w:val="22"/>
          <w:lang w:val="en-US"/>
        </w:rPr>
        <w:t>four</w:t>
      </w:r>
      <w:r w:rsidR="00691616" w:rsidRPr="000C00C7">
        <w:rPr>
          <w:rFonts w:ascii="Calibri" w:hAnsi="Calibri" w:cs="Calibri"/>
          <w:color w:val="000000" w:themeColor="text1"/>
          <w:sz w:val="22"/>
          <w:szCs w:val="22"/>
          <w:lang w:val="en-US"/>
        </w:rPr>
        <w:t xml:space="preserve"> Pillars</w:t>
      </w:r>
      <w:r w:rsidR="009568B8" w:rsidRPr="000C00C7">
        <w:rPr>
          <w:rFonts w:ascii="Calibri" w:hAnsi="Calibri" w:cs="Calibri"/>
          <w:color w:val="000000" w:themeColor="text1"/>
          <w:sz w:val="22"/>
          <w:szCs w:val="22"/>
          <w:lang w:val="en-US"/>
        </w:rPr>
        <w:t xml:space="preserve"> (Policy &amp; Governance; Technical Standards; Information Systems; Geographic Content)</w:t>
      </w:r>
      <w:r w:rsidR="00D405A9" w:rsidRPr="000C00C7">
        <w:rPr>
          <w:rFonts w:ascii="Calibri" w:hAnsi="Calibri" w:cs="Calibri"/>
          <w:color w:val="000000" w:themeColor="text1"/>
          <w:sz w:val="22"/>
          <w:szCs w:val="22"/>
          <w:lang w:val="en-US"/>
        </w:rPr>
        <w:t>, and included</w:t>
      </w:r>
      <w:r w:rsidR="00691616" w:rsidRPr="000C00C7">
        <w:rPr>
          <w:rFonts w:ascii="Calibri" w:hAnsi="Calibri" w:cs="Calibri"/>
          <w:color w:val="000000" w:themeColor="text1"/>
          <w:sz w:val="22"/>
          <w:szCs w:val="22"/>
          <w:lang w:val="en-US"/>
        </w:rPr>
        <w:t xml:space="preserve"> in the IHO </w:t>
      </w:r>
      <w:r w:rsidR="009568B8" w:rsidRPr="000C00C7">
        <w:rPr>
          <w:rFonts w:ascii="Calibri" w:hAnsi="Calibri" w:cs="Calibri"/>
          <w:color w:val="000000" w:themeColor="text1"/>
          <w:sz w:val="22"/>
          <w:szCs w:val="22"/>
          <w:lang w:val="en-US"/>
        </w:rPr>
        <w:t>P</w:t>
      </w:r>
      <w:r w:rsidR="00691616" w:rsidRPr="000C00C7">
        <w:rPr>
          <w:rFonts w:ascii="Calibri" w:hAnsi="Calibri" w:cs="Calibri"/>
          <w:color w:val="000000" w:themeColor="text1"/>
          <w:sz w:val="22"/>
          <w:szCs w:val="22"/>
          <w:lang w:val="en-US"/>
        </w:rPr>
        <w:t xml:space="preserve">ublication on MSDI known as </w:t>
      </w:r>
      <w:hyperlink r:id="rId61" w:history="1">
        <w:r w:rsidR="00691616" w:rsidRPr="000C00C7">
          <w:rPr>
            <w:rStyle w:val="Hyperlink"/>
            <w:rFonts w:ascii="Calibri" w:hAnsi="Calibri" w:cs="Calibri"/>
            <w:sz w:val="22"/>
            <w:szCs w:val="22"/>
            <w:lang w:val="en-US"/>
          </w:rPr>
          <w:t>C-17</w:t>
        </w:r>
      </w:hyperlink>
      <w:r w:rsidR="00691616" w:rsidRPr="000C00C7">
        <w:rPr>
          <w:rFonts w:ascii="Calibri" w:hAnsi="Calibri" w:cs="Calibri"/>
          <w:color w:val="000000" w:themeColor="text1"/>
          <w:sz w:val="22"/>
          <w:szCs w:val="22"/>
          <w:lang w:val="en-US"/>
        </w:rPr>
        <w:t>.</w:t>
      </w:r>
      <w:r w:rsidR="00376E25" w:rsidRPr="000C00C7">
        <w:rPr>
          <w:rFonts w:ascii="Calibri" w:hAnsi="Calibri" w:cs="Calibri"/>
          <w:color w:val="000000" w:themeColor="text1"/>
          <w:sz w:val="22"/>
          <w:szCs w:val="22"/>
          <w:lang w:val="en-US"/>
        </w:rPr>
        <w:t xml:space="preserve"> </w:t>
      </w:r>
      <w:r w:rsidR="00726B25" w:rsidRPr="000C00C7">
        <w:rPr>
          <w:rFonts w:ascii="Calibri" w:hAnsi="Calibri" w:cs="Calibri"/>
          <w:color w:val="000000" w:themeColor="text1"/>
          <w:sz w:val="22"/>
          <w:szCs w:val="22"/>
          <w:lang w:val="en-US"/>
        </w:rPr>
        <w:t xml:space="preserve">But </w:t>
      </w:r>
      <w:r w:rsidR="000223EE" w:rsidRPr="000C00C7">
        <w:rPr>
          <w:rFonts w:ascii="Calibri" w:hAnsi="Calibri" w:cs="Calibri"/>
          <w:color w:val="000000" w:themeColor="text1"/>
          <w:sz w:val="22"/>
          <w:szCs w:val="22"/>
          <w:lang w:val="en-US"/>
        </w:rPr>
        <w:t>it is in reality a</w:t>
      </w:r>
      <w:r w:rsidR="00376E25" w:rsidRPr="000C00C7">
        <w:rPr>
          <w:rFonts w:ascii="Calibri" w:hAnsi="Calibri" w:cs="Calibri"/>
          <w:color w:val="000000" w:themeColor="text1"/>
          <w:sz w:val="22"/>
          <w:szCs w:val="22"/>
          <w:lang w:val="en-US"/>
        </w:rPr>
        <w:t xml:space="preserve"> means of giving people what they want</w:t>
      </w:r>
      <w:r w:rsidR="005A59D0" w:rsidRPr="000C00C7">
        <w:rPr>
          <w:rFonts w:ascii="Calibri" w:hAnsi="Calibri" w:cs="Calibri"/>
          <w:color w:val="000000" w:themeColor="text1"/>
          <w:sz w:val="22"/>
          <w:szCs w:val="22"/>
          <w:lang w:val="en-US"/>
        </w:rPr>
        <w:t xml:space="preserve"> and p</w:t>
      </w:r>
      <w:r w:rsidR="00E0168C" w:rsidRPr="000C00C7">
        <w:rPr>
          <w:rFonts w:ascii="Calibri" w:hAnsi="Calibri" w:cs="Calibri"/>
          <w:color w:val="000000" w:themeColor="text1"/>
          <w:sz w:val="22"/>
          <w:szCs w:val="22"/>
          <w:lang w:val="en-US"/>
        </w:rPr>
        <w:t>eople want data that is easily accessible</w:t>
      </w:r>
      <w:r w:rsidR="005A59D0" w:rsidRPr="000C00C7">
        <w:rPr>
          <w:rFonts w:ascii="Calibri" w:hAnsi="Calibri" w:cs="Calibri"/>
          <w:color w:val="000000" w:themeColor="text1"/>
          <w:sz w:val="22"/>
          <w:szCs w:val="22"/>
          <w:lang w:val="en-US"/>
        </w:rPr>
        <w:t xml:space="preserve"> in one place</w:t>
      </w:r>
      <w:r w:rsidR="00B67B7F" w:rsidRPr="000C00C7">
        <w:rPr>
          <w:rFonts w:ascii="Calibri" w:hAnsi="Calibri" w:cs="Calibri"/>
          <w:color w:val="000000" w:themeColor="text1"/>
          <w:sz w:val="22"/>
          <w:szCs w:val="22"/>
          <w:lang w:val="en-US"/>
        </w:rPr>
        <w:t xml:space="preserve"> often called ‘Common Operating Picture’</w:t>
      </w:r>
      <w:r w:rsidR="00A02B06" w:rsidRPr="000C00C7">
        <w:rPr>
          <w:rFonts w:ascii="Calibri" w:hAnsi="Calibri" w:cs="Calibri"/>
          <w:color w:val="000000" w:themeColor="text1"/>
          <w:sz w:val="22"/>
          <w:szCs w:val="22"/>
          <w:lang w:val="en-US"/>
        </w:rPr>
        <w:t xml:space="preserve"> (COP)</w:t>
      </w:r>
      <w:r w:rsidR="00E743ED" w:rsidRPr="000C00C7">
        <w:rPr>
          <w:rFonts w:ascii="Calibri" w:hAnsi="Calibri" w:cs="Calibri"/>
          <w:color w:val="000000" w:themeColor="text1"/>
          <w:sz w:val="22"/>
          <w:szCs w:val="22"/>
          <w:lang w:val="en-US"/>
        </w:rPr>
        <w:t xml:space="preserve"> or </w:t>
      </w:r>
      <w:r w:rsidR="00A02B06" w:rsidRPr="000C00C7">
        <w:rPr>
          <w:rFonts w:ascii="Calibri" w:hAnsi="Calibri" w:cs="Calibri"/>
          <w:color w:val="000000" w:themeColor="text1"/>
          <w:sz w:val="22"/>
          <w:szCs w:val="22"/>
          <w:lang w:val="en-US"/>
        </w:rPr>
        <w:t>‘</w:t>
      </w:r>
      <w:r w:rsidR="00E743ED" w:rsidRPr="000C00C7">
        <w:rPr>
          <w:rFonts w:ascii="Calibri" w:hAnsi="Calibri" w:cs="Calibri"/>
          <w:color w:val="000000" w:themeColor="text1"/>
          <w:sz w:val="22"/>
          <w:szCs w:val="22"/>
          <w:lang w:val="en-US"/>
        </w:rPr>
        <w:t>Recognised Environment</w:t>
      </w:r>
      <w:r w:rsidR="00277604" w:rsidRPr="000C00C7">
        <w:rPr>
          <w:rFonts w:ascii="Calibri" w:hAnsi="Calibri" w:cs="Calibri"/>
          <w:color w:val="000000" w:themeColor="text1"/>
          <w:sz w:val="22"/>
          <w:szCs w:val="22"/>
          <w:lang w:val="en-US"/>
        </w:rPr>
        <w:t xml:space="preserve"> Picture</w:t>
      </w:r>
      <w:r w:rsidR="00A02B06" w:rsidRPr="000C00C7">
        <w:rPr>
          <w:rFonts w:ascii="Calibri" w:hAnsi="Calibri" w:cs="Calibri"/>
          <w:color w:val="000000" w:themeColor="text1"/>
          <w:sz w:val="22"/>
          <w:szCs w:val="22"/>
          <w:lang w:val="en-US"/>
        </w:rPr>
        <w:t>’</w:t>
      </w:r>
      <w:r w:rsidR="00E743ED" w:rsidRPr="000C00C7">
        <w:rPr>
          <w:rFonts w:ascii="Calibri" w:hAnsi="Calibri" w:cs="Calibri"/>
          <w:color w:val="000000" w:themeColor="text1"/>
          <w:sz w:val="22"/>
          <w:szCs w:val="22"/>
          <w:lang w:val="en-US"/>
        </w:rPr>
        <w:t xml:space="preserve"> (REP)</w:t>
      </w:r>
      <w:r w:rsidR="00A02B06" w:rsidRPr="000C00C7">
        <w:rPr>
          <w:rFonts w:ascii="Calibri" w:hAnsi="Calibri" w:cs="Calibri"/>
          <w:color w:val="000000" w:themeColor="text1"/>
          <w:sz w:val="22"/>
          <w:szCs w:val="22"/>
          <w:lang w:val="en-US"/>
        </w:rPr>
        <w:t>.</w:t>
      </w:r>
    </w:p>
    <w:p w:rsidR="006D159D" w:rsidRPr="000C00C7" w:rsidRDefault="003419FD" w:rsidP="00904BE7">
      <w:pPr>
        <w:pStyle w:val="Standard"/>
        <w:spacing w:before="80" w:after="160"/>
        <w:jc w:val="both"/>
        <w:rPr>
          <w:rFonts w:ascii="Calibri" w:eastAsiaTheme="minorHAnsi" w:hAnsi="Calibri" w:cs="Calibri"/>
          <w:color w:val="000000" w:themeColor="text1"/>
          <w:kern w:val="0"/>
          <w:sz w:val="22"/>
          <w:szCs w:val="22"/>
          <w:lang w:val="en-US" w:eastAsia="en-US" w:bidi="ar-SA"/>
        </w:rPr>
      </w:pPr>
      <w:r w:rsidRPr="000C00C7">
        <w:rPr>
          <w:rFonts w:ascii="Calibri" w:hAnsi="Calibri" w:cs="Calibri"/>
          <w:color w:val="000000" w:themeColor="text1"/>
          <w:sz w:val="22"/>
          <w:szCs w:val="22"/>
          <w:lang w:val="en-US"/>
        </w:rPr>
        <w:t>S</w:t>
      </w:r>
      <w:r w:rsidR="00DC3EB6" w:rsidRPr="000C00C7">
        <w:rPr>
          <w:rFonts w:ascii="Calibri" w:hAnsi="Calibri" w:cs="Calibri"/>
          <w:color w:val="000000" w:themeColor="text1"/>
          <w:sz w:val="22"/>
          <w:szCs w:val="22"/>
          <w:lang w:val="en-US"/>
        </w:rPr>
        <w:t xml:space="preserve">ome questions </w:t>
      </w:r>
      <w:r w:rsidR="000E51AB" w:rsidRPr="000C00C7">
        <w:rPr>
          <w:rFonts w:ascii="Calibri" w:hAnsi="Calibri" w:cs="Calibri"/>
          <w:color w:val="000000" w:themeColor="text1"/>
          <w:sz w:val="22"/>
          <w:szCs w:val="22"/>
          <w:lang w:val="en-US"/>
        </w:rPr>
        <w:t>would be</w:t>
      </w:r>
      <w:r w:rsidR="00DC3EB6" w:rsidRPr="000C00C7">
        <w:rPr>
          <w:rFonts w:ascii="Calibri" w:hAnsi="Calibri" w:cs="Calibri"/>
          <w:color w:val="000000" w:themeColor="text1"/>
          <w:sz w:val="22"/>
          <w:szCs w:val="22"/>
          <w:lang w:val="en-US"/>
        </w:rPr>
        <w:t xml:space="preserve"> necessary </w:t>
      </w:r>
      <w:r w:rsidR="007E1503" w:rsidRPr="000C00C7">
        <w:rPr>
          <w:rFonts w:ascii="Calibri" w:hAnsi="Calibri" w:cs="Calibri"/>
          <w:color w:val="000000" w:themeColor="text1"/>
          <w:sz w:val="22"/>
          <w:szCs w:val="22"/>
          <w:lang w:val="en-US"/>
        </w:rPr>
        <w:t>to</w:t>
      </w:r>
      <w:r w:rsidR="003910A0" w:rsidRPr="000C00C7">
        <w:rPr>
          <w:rFonts w:ascii="Calibri" w:hAnsi="Calibri" w:cs="Calibri"/>
          <w:color w:val="000000" w:themeColor="text1"/>
          <w:sz w:val="22"/>
          <w:szCs w:val="22"/>
          <w:lang w:val="en-US"/>
        </w:rPr>
        <w:t xml:space="preserve"> achieved </w:t>
      </w:r>
      <w:r w:rsidR="007E1503" w:rsidRPr="000C00C7">
        <w:rPr>
          <w:rFonts w:ascii="Calibri" w:hAnsi="Calibri" w:cs="Calibri"/>
          <w:color w:val="000000" w:themeColor="text1"/>
          <w:sz w:val="22"/>
          <w:szCs w:val="22"/>
          <w:lang w:val="en-US"/>
        </w:rPr>
        <w:t>the ‘Common Operating Picture’</w:t>
      </w:r>
      <w:r w:rsidR="00F4362B" w:rsidRPr="000C00C7">
        <w:rPr>
          <w:rFonts w:ascii="Calibri" w:hAnsi="Calibri" w:cs="Calibri"/>
          <w:color w:val="000000" w:themeColor="text1"/>
          <w:sz w:val="22"/>
          <w:szCs w:val="22"/>
          <w:lang w:val="en-US"/>
        </w:rPr>
        <w:t xml:space="preserve"> for the data layers</w:t>
      </w:r>
      <w:r w:rsidR="00A0570D" w:rsidRPr="000C00C7">
        <w:rPr>
          <w:rFonts w:ascii="Calibri" w:hAnsi="Calibri" w:cs="Calibri"/>
          <w:color w:val="000000" w:themeColor="text1"/>
          <w:sz w:val="22"/>
          <w:szCs w:val="22"/>
          <w:lang w:val="en-US"/>
        </w:rPr>
        <w:t xml:space="preserve"> (maritime services, S-100 based products)</w:t>
      </w:r>
      <w:r w:rsidR="007E1503" w:rsidRPr="000C00C7">
        <w:rPr>
          <w:rFonts w:ascii="Calibri" w:hAnsi="Calibri" w:cs="Calibri"/>
          <w:color w:val="000000" w:themeColor="text1"/>
          <w:sz w:val="22"/>
          <w:szCs w:val="22"/>
          <w:lang w:val="en-US"/>
        </w:rPr>
        <w:t>:</w:t>
      </w:r>
      <w:r w:rsidR="003910A0" w:rsidRPr="000C00C7">
        <w:rPr>
          <w:rFonts w:ascii="Calibri" w:hAnsi="Calibri" w:cs="Calibri"/>
          <w:color w:val="000000" w:themeColor="text1"/>
          <w:sz w:val="22"/>
          <w:szCs w:val="22"/>
          <w:lang w:val="en-US"/>
        </w:rPr>
        <w:t xml:space="preserve"> What is the source? Provenance? Data Quality? Update/Life </w:t>
      </w:r>
      <w:r w:rsidR="003910A0" w:rsidRPr="000C00C7">
        <w:rPr>
          <w:rFonts w:ascii="Calibri" w:hAnsi="Calibri" w:cs="Calibri"/>
          <w:color w:val="000000" w:themeColor="text1"/>
          <w:sz w:val="22"/>
          <w:szCs w:val="22"/>
          <w:lang w:val="en-US"/>
        </w:rPr>
        <w:lastRenderedPageBreak/>
        <w:t>Cycle? Pre-preparation? Plan for improvement?</w:t>
      </w:r>
      <w:r w:rsidR="00C33A3D" w:rsidRPr="000C00C7">
        <w:rPr>
          <w:rFonts w:ascii="Calibri" w:hAnsi="Calibri" w:cs="Calibri"/>
          <w:color w:val="000000" w:themeColor="text1"/>
          <w:sz w:val="22"/>
          <w:szCs w:val="22"/>
          <w:lang w:val="en-US"/>
        </w:rPr>
        <w:t xml:space="preserve"> </w:t>
      </w:r>
      <w:r w:rsidR="00B43CF7" w:rsidRPr="000C00C7">
        <w:rPr>
          <w:rFonts w:ascii="Calibri" w:hAnsi="Calibri" w:cs="Calibri"/>
          <w:color w:val="000000" w:themeColor="text1"/>
          <w:sz w:val="22"/>
          <w:szCs w:val="22"/>
          <w:lang w:val="en-US"/>
        </w:rPr>
        <w:t>The answer for these questions is</w:t>
      </w:r>
      <w:r w:rsidR="00C33A3D" w:rsidRPr="000C00C7">
        <w:rPr>
          <w:rFonts w:ascii="Calibri" w:hAnsi="Calibri" w:cs="Calibri"/>
          <w:color w:val="000000" w:themeColor="text1"/>
          <w:sz w:val="22"/>
          <w:szCs w:val="22"/>
          <w:lang w:val="en-US"/>
        </w:rPr>
        <w:t xml:space="preserve"> </w:t>
      </w:r>
      <w:r w:rsidR="00B43CF7" w:rsidRPr="000C00C7">
        <w:rPr>
          <w:rFonts w:ascii="Calibri" w:hAnsi="Calibri" w:cs="Calibri"/>
          <w:color w:val="000000" w:themeColor="text1"/>
          <w:sz w:val="22"/>
          <w:szCs w:val="22"/>
          <w:lang w:val="en-US"/>
        </w:rPr>
        <w:t xml:space="preserve">that </w:t>
      </w:r>
      <w:r w:rsidR="00C33A3D" w:rsidRPr="000C00C7">
        <w:rPr>
          <w:rFonts w:ascii="Calibri" w:hAnsi="Calibri" w:cs="Calibri"/>
          <w:color w:val="000000" w:themeColor="text1"/>
          <w:sz w:val="22"/>
          <w:szCs w:val="22"/>
          <w:lang w:val="en-US"/>
        </w:rPr>
        <w:t>MSDI is achieved via Data Governance</w:t>
      </w:r>
      <w:r w:rsidR="005729EC" w:rsidRPr="000C00C7">
        <w:rPr>
          <w:rFonts w:ascii="Calibri" w:hAnsi="Calibri" w:cs="Calibri"/>
          <w:color w:val="000000" w:themeColor="text1"/>
          <w:sz w:val="22"/>
          <w:szCs w:val="22"/>
          <w:lang w:val="en-US"/>
        </w:rPr>
        <w:t xml:space="preserve"> that </w:t>
      </w:r>
      <w:r w:rsidR="0067353B" w:rsidRPr="000C00C7">
        <w:rPr>
          <w:rFonts w:ascii="Calibri" w:eastAsiaTheme="minorHAnsi" w:hAnsi="Calibri" w:cs="Calibri"/>
          <w:color w:val="000000" w:themeColor="text1"/>
          <w:kern w:val="0"/>
          <w:sz w:val="22"/>
          <w:szCs w:val="22"/>
          <w:lang w:val="en-US" w:eastAsia="en-US" w:bidi="ar-SA"/>
        </w:rPr>
        <w:t>provide</w:t>
      </w:r>
      <w:r w:rsidR="00E33CF0" w:rsidRPr="000C00C7">
        <w:rPr>
          <w:rFonts w:ascii="Calibri" w:eastAsiaTheme="minorHAnsi" w:hAnsi="Calibri" w:cs="Calibri"/>
          <w:color w:val="000000" w:themeColor="text1"/>
          <w:kern w:val="0"/>
          <w:sz w:val="22"/>
          <w:szCs w:val="22"/>
          <w:lang w:val="en-US" w:eastAsia="en-US" w:bidi="ar-SA"/>
        </w:rPr>
        <w:t>s</w:t>
      </w:r>
      <w:r w:rsidR="0067353B" w:rsidRPr="000C00C7">
        <w:rPr>
          <w:rFonts w:ascii="Calibri" w:eastAsiaTheme="minorHAnsi" w:hAnsi="Calibri" w:cs="Calibri"/>
          <w:color w:val="000000" w:themeColor="text1"/>
          <w:kern w:val="0"/>
          <w:sz w:val="22"/>
          <w:szCs w:val="22"/>
          <w:lang w:val="en-US" w:eastAsia="en-US" w:bidi="ar-SA"/>
        </w:rPr>
        <w:t xml:space="preserve"> oversight, establish</w:t>
      </w:r>
      <w:r w:rsidR="00E33CF0" w:rsidRPr="000C00C7">
        <w:rPr>
          <w:rFonts w:ascii="Calibri" w:eastAsiaTheme="minorHAnsi" w:hAnsi="Calibri" w:cs="Calibri"/>
          <w:color w:val="000000" w:themeColor="text1"/>
          <w:kern w:val="0"/>
          <w:sz w:val="22"/>
          <w:szCs w:val="22"/>
          <w:lang w:val="en-US" w:eastAsia="en-US" w:bidi="ar-SA"/>
        </w:rPr>
        <w:t>es</w:t>
      </w:r>
      <w:r w:rsidR="0067353B" w:rsidRPr="000C00C7">
        <w:rPr>
          <w:rFonts w:ascii="Calibri" w:eastAsiaTheme="minorHAnsi" w:hAnsi="Calibri" w:cs="Calibri"/>
          <w:color w:val="000000" w:themeColor="text1"/>
          <w:kern w:val="0"/>
          <w:sz w:val="22"/>
          <w:szCs w:val="22"/>
          <w:lang w:val="en-US" w:eastAsia="en-US" w:bidi="ar-SA"/>
        </w:rPr>
        <w:t xml:space="preserve"> </w:t>
      </w:r>
      <w:r w:rsidR="00E33CF0" w:rsidRPr="000C00C7">
        <w:rPr>
          <w:rFonts w:ascii="Calibri" w:eastAsiaTheme="minorHAnsi" w:hAnsi="Calibri" w:cs="Calibri"/>
          <w:color w:val="000000" w:themeColor="text1"/>
          <w:kern w:val="0"/>
          <w:sz w:val="22"/>
          <w:szCs w:val="22"/>
          <w:lang w:val="en-US" w:eastAsia="en-US" w:bidi="ar-SA"/>
        </w:rPr>
        <w:t>‘</w:t>
      </w:r>
      <w:r w:rsidR="0067353B" w:rsidRPr="000C00C7">
        <w:rPr>
          <w:rFonts w:ascii="Calibri" w:eastAsiaTheme="minorHAnsi" w:hAnsi="Calibri" w:cs="Calibri"/>
          <w:color w:val="000000" w:themeColor="text1"/>
          <w:kern w:val="0"/>
          <w:sz w:val="22"/>
          <w:szCs w:val="22"/>
          <w:lang w:val="en-US" w:eastAsia="en-US" w:bidi="ar-SA"/>
        </w:rPr>
        <w:t>order</w:t>
      </w:r>
      <w:r w:rsidR="00E33CF0" w:rsidRPr="000C00C7">
        <w:rPr>
          <w:rFonts w:ascii="Calibri" w:eastAsiaTheme="minorHAnsi" w:hAnsi="Calibri" w:cs="Calibri"/>
          <w:color w:val="000000" w:themeColor="text1"/>
          <w:kern w:val="0"/>
          <w:sz w:val="22"/>
          <w:szCs w:val="22"/>
          <w:lang w:val="en-US" w:eastAsia="en-US" w:bidi="ar-SA"/>
        </w:rPr>
        <w:t>’</w:t>
      </w:r>
      <w:r w:rsidR="0067353B" w:rsidRPr="000C00C7">
        <w:rPr>
          <w:rFonts w:ascii="Calibri" w:eastAsiaTheme="minorHAnsi" w:hAnsi="Calibri" w:cs="Calibri"/>
          <w:color w:val="000000" w:themeColor="text1"/>
          <w:kern w:val="0"/>
          <w:sz w:val="22"/>
          <w:szCs w:val="22"/>
          <w:lang w:val="en-US" w:eastAsia="en-US" w:bidi="ar-SA"/>
        </w:rPr>
        <w:t xml:space="preserve"> and is similar to Corporate Governance but for data </w:t>
      </w:r>
      <w:r w:rsidR="00FE7A06" w:rsidRPr="000C00C7">
        <w:rPr>
          <w:rFonts w:ascii="Calibri" w:eastAsiaTheme="minorHAnsi" w:hAnsi="Calibri" w:cs="Calibri"/>
          <w:color w:val="000000" w:themeColor="text1"/>
          <w:kern w:val="0"/>
          <w:sz w:val="22"/>
          <w:szCs w:val="22"/>
          <w:lang w:val="en-US" w:eastAsia="en-US" w:bidi="ar-SA"/>
        </w:rPr>
        <w:t xml:space="preserve">and </w:t>
      </w:r>
      <w:r w:rsidR="0067353B" w:rsidRPr="000C00C7">
        <w:rPr>
          <w:rFonts w:ascii="Calibri" w:eastAsiaTheme="minorHAnsi" w:hAnsi="Calibri" w:cs="Calibri"/>
          <w:color w:val="000000" w:themeColor="text1"/>
          <w:kern w:val="0"/>
          <w:sz w:val="22"/>
          <w:szCs w:val="22"/>
          <w:lang w:val="en-US" w:eastAsia="en-US" w:bidi="ar-SA"/>
        </w:rPr>
        <w:t>inf</w:t>
      </w:r>
      <w:r w:rsidR="002F39DE" w:rsidRPr="000C00C7">
        <w:rPr>
          <w:rFonts w:ascii="Calibri" w:eastAsiaTheme="minorHAnsi" w:hAnsi="Calibri" w:cs="Calibri"/>
          <w:color w:val="000000" w:themeColor="text1"/>
          <w:kern w:val="0"/>
          <w:sz w:val="22"/>
          <w:szCs w:val="22"/>
          <w:lang w:val="en-US" w:eastAsia="en-US" w:bidi="ar-SA"/>
        </w:rPr>
        <w:t>o</w:t>
      </w:r>
      <w:r w:rsidR="0067353B" w:rsidRPr="000C00C7">
        <w:rPr>
          <w:rFonts w:ascii="Calibri" w:eastAsiaTheme="minorHAnsi" w:hAnsi="Calibri" w:cs="Calibri"/>
          <w:color w:val="000000" w:themeColor="text1"/>
          <w:kern w:val="0"/>
          <w:sz w:val="22"/>
          <w:szCs w:val="22"/>
          <w:lang w:val="en-US" w:eastAsia="en-US" w:bidi="ar-SA"/>
        </w:rPr>
        <w:t>rmation.</w:t>
      </w:r>
    </w:p>
    <w:p w:rsidR="005729EC" w:rsidRPr="000C00C7" w:rsidRDefault="000A282A" w:rsidP="00904BE7">
      <w:pPr>
        <w:pStyle w:val="Standard"/>
        <w:spacing w:before="80"/>
        <w:jc w:val="both"/>
        <w:rPr>
          <w:rFonts w:ascii="Calibri" w:eastAsiaTheme="minorHAnsi" w:hAnsi="Calibri" w:cs="Calibri"/>
          <w:color w:val="000000" w:themeColor="text1"/>
          <w:kern w:val="0"/>
          <w:sz w:val="22"/>
          <w:szCs w:val="22"/>
          <w:lang w:val="en-US" w:eastAsia="en-US" w:bidi="ar-SA"/>
        </w:rPr>
      </w:pPr>
      <w:r w:rsidRPr="000C00C7">
        <w:rPr>
          <w:rFonts w:ascii="Calibri" w:eastAsiaTheme="minorHAnsi" w:hAnsi="Calibri" w:cs="Calibri"/>
          <w:color w:val="000000" w:themeColor="text1"/>
          <w:kern w:val="0"/>
          <w:sz w:val="22"/>
          <w:szCs w:val="22"/>
          <w:lang w:val="en-US" w:eastAsia="en-US" w:bidi="ar-SA"/>
        </w:rPr>
        <w:t>Dr. Mike Osborne began talking about the ten steps</w:t>
      </w:r>
      <w:r w:rsidR="00D1254D" w:rsidRPr="000C00C7">
        <w:rPr>
          <w:rFonts w:ascii="Calibri" w:eastAsiaTheme="minorHAnsi" w:hAnsi="Calibri" w:cs="Calibri"/>
          <w:color w:val="000000" w:themeColor="text1"/>
          <w:kern w:val="0"/>
          <w:sz w:val="22"/>
          <w:szCs w:val="22"/>
          <w:lang w:val="en-US" w:eastAsia="en-US" w:bidi="ar-SA"/>
        </w:rPr>
        <w:t xml:space="preserve"> to implement a MSDI</w:t>
      </w:r>
      <w:r w:rsidR="00D609CF" w:rsidRPr="000C00C7">
        <w:rPr>
          <w:rFonts w:ascii="Calibri" w:eastAsiaTheme="minorHAnsi" w:hAnsi="Calibri" w:cs="Calibri"/>
          <w:color w:val="000000" w:themeColor="text1"/>
          <w:kern w:val="0"/>
          <w:sz w:val="22"/>
          <w:szCs w:val="22"/>
          <w:lang w:val="en-US" w:eastAsia="en-US" w:bidi="ar-SA"/>
        </w:rPr>
        <w:t>:</w:t>
      </w:r>
    </w:p>
    <w:p w:rsidR="00D609CF" w:rsidRPr="000C00C7" w:rsidRDefault="00D609CF" w:rsidP="00904BE7">
      <w:pPr>
        <w:pStyle w:val="Standard"/>
        <w:jc w:val="both"/>
        <w:rPr>
          <w:rFonts w:ascii="Calibri" w:hAnsi="Calibri" w:cs="Calibri"/>
          <w:color w:val="000000" w:themeColor="text1"/>
          <w:sz w:val="22"/>
          <w:szCs w:val="22"/>
          <w:lang w:val="en-US"/>
        </w:rPr>
      </w:pPr>
      <w:r w:rsidRPr="000C00C7">
        <w:rPr>
          <w:rFonts w:ascii="Calibri" w:hAnsi="Calibri" w:cs="Calibri"/>
          <w:color w:val="000000" w:themeColor="text1"/>
          <w:sz w:val="22"/>
          <w:szCs w:val="22"/>
          <w:lang w:val="en-US"/>
        </w:rPr>
        <w:t>1) Understand the Problem</w:t>
      </w:r>
      <w:r w:rsidR="0073628B" w:rsidRPr="000C00C7">
        <w:rPr>
          <w:rFonts w:ascii="Calibri" w:hAnsi="Calibri" w:cs="Calibri"/>
          <w:color w:val="000000" w:themeColor="text1"/>
          <w:sz w:val="22"/>
          <w:szCs w:val="22"/>
          <w:lang w:val="en-US"/>
        </w:rPr>
        <w:t xml:space="preserve"> - data exists in departments or tied to or embedded in applications resulting Inconsistency / Replication / Inefficiency / Confusion and making data sharing difficult / time consuming.</w:t>
      </w:r>
    </w:p>
    <w:p w:rsidR="00D609CF" w:rsidRPr="000C00C7" w:rsidRDefault="00D609CF" w:rsidP="00904BE7">
      <w:pPr>
        <w:pStyle w:val="Standard"/>
        <w:jc w:val="both"/>
        <w:rPr>
          <w:rFonts w:ascii="Calibri" w:hAnsi="Calibri" w:cs="Calibri"/>
          <w:color w:val="000000" w:themeColor="text1"/>
          <w:sz w:val="22"/>
          <w:szCs w:val="22"/>
          <w:lang w:val="en-US"/>
        </w:rPr>
      </w:pPr>
      <w:r w:rsidRPr="000C00C7">
        <w:rPr>
          <w:rFonts w:ascii="Calibri" w:hAnsi="Calibri" w:cs="Calibri"/>
          <w:color w:val="000000" w:themeColor="text1"/>
          <w:sz w:val="22"/>
          <w:szCs w:val="22"/>
          <w:lang w:val="en-US"/>
        </w:rPr>
        <w:t>2) Make Data a Bus</w:t>
      </w:r>
      <w:r w:rsidR="008C6DAE" w:rsidRPr="000C00C7">
        <w:rPr>
          <w:rFonts w:ascii="Calibri" w:hAnsi="Calibri" w:cs="Calibri"/>
          <w:color w:val="000000" w:themeColor="text1"/>
          <w:sz w:val="22"/>
          <w:szCs w:val="22"/>
          <w:lang w:val="en-US"/>
        </w:rPr>
        <w:t>i</w:t>
      </w:r>
      <w:r w:rsidRPr="000C00C7">
        <w:rPr>
          <w:rFonts w:ascii="Calibri" w:hAnsi="Calibri" w:cs="Calibri"/>
          <w:color w:val="000000" w:themeColor="text1"/>
          <w:sz w:val="22"/>
          <w:szCs w:val="22"/>
          <w:lang w:val="en-US"/>
        </w:rPr>
        <w:t>ness Priority</w:t>
      </w:r>
      <w:r w:rsidR="008C6DAE" w:rsidRPr="000C00C7">
        <w:rPr>
          <w:rFonts w:ascii="Calibri" w:hAnsi="Calibri" w:cs="Calibri"/>
          <w:color w:val="000000" w:themeColor="text1"/>
          <w:sz w:val="22"/>
          <w:szCs w:val="22"/>
          <w:lang w:val="en-US"/>
        </w:rPr>
        <w:t xml:space="preserve"> - best is to include Data Governance in the Business Management </w:t>
      </w:r>
      <w:r w:rsidR="006A0603" w:rsidRPr="000C00C7">
        <w:rPr>
          <w:rFonts w:ascii="Calibri" w:hAnsi="Calibri" w:cs="Calibri"/>
          <w:color w:val="000000" w:themeColor="text1"/>
          <w:sz w:val="22"/>
          <w:szCs w:val="22"/>
          <w:lang w:val="en-US"/>
        </w:rPr>
        <w:t>Framework</w:t>
      </w:r>
      <w:r w:rsidR="008C6DAE" w:rsidRPr="000C00C7">
        <w:rPr>
          <w:rFonts w:ascii="Calibri" w:hAnsi="Calibri" w:cs="Calibri"/>
          <w:color w:val="000000" w:themeColor="text1"/>
          <w:sz w:val="22"/>
          <w:szCs w:val="22"/>
          <w:lang w:val="en-US"/>
        </w:rPr>
        <w:t>.</w:t>
      </w:r>
    </w:p>
    <w:p w:rsidR="00D609CF" w:rsidRPr="000C00C7" w:rsidRDefault="00D609CF" w:rsidP="00904BE7">
      <w:pPr>
        <w:pStyle w:val="Standard"/>
        <w:jc w:val="both"/>
        <w:rPr>
          <w:rFonts w:ascii="Calibri" w:hAnsi="Calibri" w:cs="Calibri"/>
          <w:color w:val="000000" w:themeColor="text1"/>
          <w:sz w:val="22"/>
          <w:szCs w:val="22"/>
          <w:lang w:val="en-US"/>
        </w:rPr>
      </w:pPr>
      <w:r w:rsidRPr="000C00C7">
        <w:rPr>
          <w:rFonts w:ascii="Calibri" w:hAnsi="Calibri" w:cs="Calibri"/>
          <w:color w:val="000000" w:themeColor="text1"/>
          <w:sz w:val="22"/>
          <w:szCs w:val="22"/>
          <w:lang w:val="en-US"/>
        </w:rPr>
        <w:t>3) Create a Data Policy</w:t>
      </w:r>
      <w:r w:rsidR="00453AB1" w:rsidRPr="000C00C7">
        <w:rPr>
          <w:rFonts w:ascii="Calibri" w:hAnsi="Calibri" w:cs="Calibri"/>
          <w:color w:val="000000" w:themeColor="text1"/>
          <w:sz w:val="22"/>
          <w:szCs w:val="22"/>
          <w:lang w:val="en-US"/>
        </w:rPr>
        <w:t xml:space="preserve"> - high level document for implementing Data Principles and Governance.</w:t>
      </w:r>
    </w:p>
    <w:p w:rsidR="00D609CF" w:rsidRPr="000C00C7" w:rsidRDefault="00D609CF" w:rsidP="00904BE7">
      <w:pPr>
        <w:pStyle w:val="Standard"/>
        <w:jc w:val="both"/>
        <w:rPr>
          <w:rFonts w:ascii="Calibri" w:hAnsi="Calibri" w:cs="Calibri"/>
          <w:color w:val="000000" w:themeColor="text1"/>
          <w:sz w:val="22"/>
          <w:szCs w:val="22"/>
          <w:lang w:val="en-US"/>
        </w:rPr>
      </w:pPr>
      <w:r w:rsidRPr="000C00C7">
        <w:rPr>
          <w:rFonts w:ascii="Calibri" w:hAnsi="Calibri" w:cs="Calibri"/>
          <w:color w:val="000000" w:themeColor="text1"/>
          <w:sz w:val="22"/>
          <w:szCs w:val="22"/>
          <w:lang w:val="en-US"/>
        </w:rPr>
        <w:t xml:space="preserve">4) </w:t>
      </w:r>
      <w:r w:rsidR="001D18F6" w:rsidRPr="000C00C7">
        <w:rPr>
          <w:rFonts w:ascii="Calibri" w:hAnsi="Calibri" w:cs="Calibri"/>
          <w:color w:val="000000" w:themeColor="text1"/>
          <w:sz w:val="22"/>
          <w:szCs w:val="22"/>
          <w:lang w:val="en-US"/>
        </w:rPr>
        <w:t xml:space="preserve">Get to know and </w:t>
      </w:r>
      <w:r w:rsidRPr="000C00C7">
        <w:rPr>
          <w:rFonts w:ascii="Calibri" w:hAnsi="Calibri" w:cs="Calibri"/>
          <w:color w:val="000000" w:themeColor="text1"/>
          <w:sz w:val="22"/>
          <w:szCs w:val="22"/>
          <w:lang w:val="en-US"/>
        </w:rPr>
        <w:t>Apply Data Principles</w:t>
      </w:r>
      <w:r w:rsidR="00D00F4F" w:rsidRPr="000C00C7">
        <w:rPr>
          <w:rFonts w:ascii="Calibri" w:hAnsi="Calibri" w:cs="Calibri"/>
          <w:color w:val="000000" w:themeColor="text1"/>
          <w:sz w:val="22"/>
          <w:szCs w:val="22"/>
          <w:lang w:val="en-US"/>
        </w:rPr>
        <w:t>.</w:t>
      </w:r>
    </w:p>
    <w:p w:rsidR="00D609CF" w:rsidRPr="000C00C7" w:rsidRDefault="00D609CF" w:rsidP="00904BE7">
      <w:pPr>
        <w:pStyle w:val="Standard"/>
        <w:jc w:val="both"/>
        <w:rPr>
          <w:rFonts w:ascii="Calibri" w:hAnsi="Calibri" w:cs="Calibri"/>
          <w:color w:val="000000" w:themeColor="text1"/>
          <w:sz w:val="22"/>
          <w:szCs w:val="22"/>
          <w:lang w:val="en-US"/>
        </w:rPr>
      </w:pPr>
      <w:r w:rsidRPr="000C00C7">
        <w:rPr>
          <w:rFonts w:ascii="Calibri" w:hAnsi="Calibri" w:cs="Calibri"/>
          <w:color w:val="000000" w:themeColor="text1"/>
          <w:sz w:val="22"/>
          <w:szCs w:val="22"/>
          <w:lang w:val="en-US"/>
        </w:rPr>
        <w:t>5) Put Data at the Centre</w:t>
      </w:r>
      <w:r w:rsidR="00166298" w:rsidRPr="000C00C7">
        <w:rPr>
          <w:rFonts w:ascii="Calibri" w:hAnsi="Calibri" w:cs="Calibri"/>
          <w:color w:val="000000" w:themeColor="text1"/>
          <w:sz w:val="22"/>
          <w:szCs w:val="22"/>
          <w:lang w:val="en-US"/>
        </w:rPr>
        <w:t xml:space="preserve"> - allowing data to be shared.</w:t>
      </w:r>
    </w:p>
    <w:p w:rsidR="00D609CF" w:rsidRPr="000C00C7" w:rsidRDefault="00D609CF" w:rsidP="00904BE7">
      <w:pPr>
        <w:pStyle w:val="Standard"/>
        <w:jc w:val="both"/>
        <w:rPr>
          <w:rFonts w:ascii="Calibri" w:hAnsi="Calibri" w:cs="Calibri"/>
          <w:color w:val="000000" w:themeColor="text1"/>
          <w:sz w:val="22"/>
          <w:szCs w:val="22"/>
          <w:lang w:val="en-US"/>
        </w:rPr>
      </w:pPr>
      <w:r w:rsidRPr="000C00C7">
        <w:rPr>
          <w:rFonts w:ascii="Calibri" w:hAnsi="Calibri" w:cs="Calibri"/>
          <w:color w:val="000000" w:themeColor="text1"/>
          <w:sz w:val="22"/>
          <w:szCs w:val="22"/>
          <w:lang w:val="en-US"/>
        </w:rPr>
        <w:t xml:space="preserve">6) </w:t>
      </w:r>
      <w:r w:rsidR="003B2F9A" w:rsidRPr="000C00C7">
        <w:rPr>
          <w:rFonts w:ascii="Calibri" w:hAnsi="Calibri" w:cs="Calibri"/>
          <w:color w:val="000000" w:themeColor="text1"/>
          <w:sz w:val="22"/>
          <w:szCs w:val="22"/>
          <w:lang w:val="en-US"/>
        </w:rPr>
        <w:t>Recognize Data Governance as a</w:t>
      </w:r>
      <w:r w:rsidR="0060618B" w:rsidRPr="000C00C7">
        <w:rPr>
          <w:rFonts w:ascii="Calibri" w:hAnsi="Calibri" w:cs="Calibri"/>
          <w:color w:val="000000" w:themeColor="text1"/>
          <w:sz w:val="22"/>
          <w:szCs w:val="22"/>
          <w:lang w:val="en-US"/>
        </w:rPr>
        <w:t xml:space="preserve"> Change Management Issue</w:t>
      </w:r>
      <w:r w:rsidR="00D00F4F" w:rsidRPr="000C00C7">
        <w:rPr>
          <w:rFonts w:ascii="Calibri" w:hAnsi="Calibri" w:cs="Calibri"/>
          <w:color w:val="000000" w:themeColor="text1"/>
          <w:sz w:val="22"/>
          <w:szCs w:val="22"/>
          <w:lang w:val="en-US"/>
        </w:rPr>
        <w:t>.</w:t>
      </w:r>
    </w:p>
    <w:p w:rsidR="0060618B" w:rsidRPr="000C00C7" w:rsidRDefault="0060618B" w:rsidP="00904BE7">
      <w:pPr>
        <w:pStyle w:val="Standard"/>
        <w:jc w:val="both"/>
        <w:rPr>
          <w:rFonts w:ascii="Calibri" w:hAnsi="Calibri" w:cs="Calibri"/>
          <w:color w:val="000000" w:themeColor="text1"/>
          <w:sz w:val="22"/>
          <w:szCs w:val="22"/>
          <w:lang w:val="en-US"/>
        </w:rPr>
      </w:pPr>
      <w:r w:rsidRPr="000C00C7">
        <w:rPr>
          <w:rFonts w:ascii="Calibri" w:hAnsi="Calibri" w:cs="Calibri"/>
          <w:color w:val="000000" w:themeColor="text1"/>
          <w:sz w:val="22"/>
          <w:szCs w:val="22"/>
          <w:lang w:val="en-US"/>
        </w:rPr>
        <w:t xml:space="preserve">7) </w:t>
      </w:r>
      <w:r w:rsidR="0031111C" w:rsidRPr="000C00C7">
        <w:rPr>
          <w:rFonts w:ascii="Calibri" w:hAnsi="Calibri" w:cs="Calibri"/>
          <w:color w:val="000000" w:themeColor="text1"/>
          <w:sz w:val="22"/>
          <w:szCs w:val="22"/>
          <w:lang w:val="en-US"/>
        </w:rPr>
        <w:t>Define your Data Lifecycles</w:t>
      </w:r>
      <w:r w:rsidR="002D389A" w:rsidRPr="000C00C7">
        <w:rPr>
          <w:rFonts w:ascii="Calibri" w:hAnsi="Calibri" w:cs="Calibri"/>
          <w:color w:val="000000" w:themeColor="text1"/>
          <w:sz w:val="22"/>
          <w:szCs w:val="22"/>
          <w:lang w:val="en-US"/>
        </w:rPr>
        <w:t xml:space="preserve"> / Data Audit</w:t>
      </w:r>
      <w:r w:rsidR="004F4705" w:rsidRPr="000C00C7">
        <w:rPr>
          <w:rFonts w:ascii="Calibri" w:hAnsi="Calibri" w:cs="Calibri"/>
          <w:color w:val="000000" w:themeColor="text1"/>
          <w:sz w:val="22"/>
          <w:szCs w:val="22"/>
          <w:lang w:val="en-US"/>
        </w:rPr>
        <w:t>.</w:t>
      </w:r>
    </w:p>
    <w:p w:rsidR="00D609CF" w:rsidRPr="000C00C7" w:rsidRDefault="0060618B" w:rsidP="00904BE7">
      <w:pPr>
        <w:pStyle w:val="Standard"/>
        <w:jc w:val="both"/>
        <w:rPr>
          <w:rFonts w:ascii="Calibri" w:hAnsi="Calibri" w:cs="Calibri"/>
          <w:color w:val="000000" w:themeColor="text1"/>
          <w:sz w:val="22"/>
          <w:szCs w:val="22"/>
          <w:lang w:val="en-US"/>
        </w:rPr>
      </w:pPr>
      <w:r w:rsidRPr="000C00C7">
        <w:rPr>
          <w:rFonts w:ascii="Calibri" w:hAnsi="Calibri" w:cs="Calibri"/>
          <w:color w:val="000000" w:themeColor="text1"/>
          <w:sz w:val="22"/>
          <w:szCs w:val="22"/>
          <w:lang w:val="en-US"/>
        </w:rPr>
        <w:t xml:space="preserve">8) </w:t>
      </w:r>
      <w:r w:rsidR="00D35351" w:rsidRPr="000C00C7">
        <w:rPr>
          <w:rFonts w:ascii="Calibri" w:hAnsi="Calibri" w:cs="Calibri"/>
          <w:color w:val="000000" w:themeColor="text1"/>
          <w:sz w:val="22"/>
          <w:szCs w:val="22"/>
          <w:lang w:val="en-US"/>
        </w:rPr>
        <w:t xml:space="preserve">Implement </w:t>
      </w:r>
      <w:r w:rsidR="000E65DC" w:rsidRPr="000C00C7">
        <w:rPr>
          <w:rFonts w:ascii="Calibri" w:hAnsi="Calibri" w:cs="Calibri"/>
          <w:color w:val="000000" w:themeColor="text1"/>
          <w:sz w:val="22"/>
          <w:szCs w:val="22"/>
          <w:lang w:val="en-US"/>
        </w:rPr>
        <w:t xml:space="preserve">a </w:t>
      </w:r>
      <w:r w:rsidR="00D35351" w:rsidRPr="000C00C7">
        <w:rPr>
          <w:rFonts w:ascii="Calibri" w:hAnsi="Calibri" w:cs="Calibri"/>
          <w:color w:val="000000" w:themeColor="text1"/>
          <w:sz w:val="22"/>
          <w:szCs w:val="22"/>
          <w:lang w:val="en-US"/>
        </w:rPr>
        <w:t xml:space="preserve">Data Quality </w:t>
      </w:r>
      <w:r w:rsidR="000E65DC" w:rsidRPr="000C00C7">
        <w:rPr>
          <w:rFonts w:ascii="Calibri" w:hAnsi="Calibri" w:cs="Calibri"/>
          <w:color w:val="000000" w:themeColor="text1"/>
          <w:sz w:val="22"/>
          <w:szCs w:val="22"/>
          <w:lang w:val="en-US"/>
        </w:rPr>
        <w:t>Management System</w:t>
      </w:r>
      <w:r w:rsidR="0097105E" w:rsidRPr="000C00C7">
        <w:rPr>
          <w:rFonts w:ascii="Calibri" w:hAnsi="Calibri" w:cs="Calibri"/>
          <w:color w:val="000000" w:themeColor="text1"/>
          <w:sz w:val="22"/>
          <w:szCs w:val="22"/>
          <w:lang w:val="en-US"/>
        </w:rPr>
        <w:t xml:space="preserve"> </w:t>
      </w:r>
      <w:r w:rsidR="003A641D" w:rsidRPr="000C00C7">
        <w:rPr>
          <w:rFonts w:ascii="Calibri" w:hAnsi="Calibri" w:cs="Calibri"/>
          <w:color w:val="000000" w:themeColor="text1"/>
          <w:sz w:val="22"/>
          <w:szCs w:val="22"/>
          <w:lang w:val="en-US"/>
        </w:rPr>
        <w:t>-</w:t>
      </w:r>
      <w:r w:rsidR="0097105E" w:rsidRPr="000C00C7">
        <w:rPr>
          <w:rFonts w:ascii="Calibri" w:hAnsi="Calibri" w:cs="Calibri"/>
          <w:color w:val="000000" w:themeColor="text1"/>
          <w:sz w:val="22"/>
          <w:szCs w:val="22"/>
          <w:lang w:val="en-US"/>
        </w:rPr>
        <w:t xml:space="preserve"> ISO Data Quality Model</w:t>
      </w:r>
      <w:r w:rsidR="009303DB" w:rsidRPr="000C00C7">
        <w:rPr>
          <w:rFonts w:ascii="Calibri" w:hAnsi="Calibri" w:cs="Calibri"/>
          <w:color w:val="000000" w:themeColor="text1"/>
          <w:sz w:val="22"/>
          <w:szCs w:val="22"/>
          <w:lang w:val="en-US"/>
        </w:rPr>
        <w:t xml:space="preserve"> 8001</w:t>
      </w:r>
      <w:r w:rsidR="00D00F4F" w:rsidRPr="000C00C7">
        <w:rPr>
          <w:rFonts w:ascii="Calibri" w:hAnsi="Calibri" w:cs="Calibri"/>
          <w:color w:val="000000" w:themeColor="text1"/>
          <w:sz w:val="22"/>
          <w:szCs w:val="22"/>
          <w:lang w:val="en-US"/>
        </w:rPr>
        <w:t>.</w:t>
      </w:r>
    </w:p>
    <w:p w:rsidR="0060618B" w:rsidRPr="000C00C7" w:rsidRDefault="0060618B" w:rsidP="00904BE7">
      <w:pPr>
        <w:pStyle w:val="Standard"/>
        <w:jc w:val="both"/>
        <w:rPr>
          <w:rFonts w:ascii="Calibri" w:hAnsi="Calibri" w:cs="Calibri"/>
          <w:color w:val="000000" w:themeColor="text1"/>
          <w:sz w:val="22"/>
          <w:szCs w:val="22"/>
          <w:lang w:val="en-US"/>
        </w:rPr>
      </w:pPr>
      <w:r w:rsidRPr="000C00C7">
        <w:rPr>
          <w:rFonts w:ascii="Calibri" w:hAnsi="Calibri" w:cs="Calibri"/>
          <w:color w:val="000000" w:themeColor="text1"/>
          <w:sz w:val="22"/>
          <w:szCs w:val="22"/>
          <w:lang w:val="en-US"/>
        </w:rPr>
        <w:t xml:space="preserve">9) </w:t>
      </w:r>
      <w:r w:rsidR="002E70C7" w:rsidRPr="000C00C7">
        <w:rPr>
          <w:rFonts w:ascii="Calibri" w:hAnsi="Calibri" w:cs="Calibri"/>
          <w:color w:val="000000" w:themeColor="text1"/>
          <w:sz w:val="22"/>
          <w:szCs w:val="22"/>
          <w:lang w:val="en-US"/>
        </w:rPr>
        <w:t>Engage with your Stakeholders</w:t>
      </w:r>
      <w:r w:rsidR="00D00F4F" w:rsidRPr="000C00C7">
        <w:rPr>
          <w:rFonts w:ascii="Calibri" w:hAnsi="Calibri" w:cs="Calibri"/>
          <w:color w:val="000000" w:themeColor="text1"/>
          <w:sz w:val="22"/>
          <w:szCs w:val="22"/>
          <w:lang w:val="en-US"/>
        </w:rPr>
        <w:t xml:space="preserve"> - agree what data to share and how to do it</w:t>
      </w:r>
      <w:r w:rsidR="008F0FBC" w:rsidRPr="000C00C7">
        <w:rPr>
          <w:rFonts w:ascii="Calibri" w:hAnsi="Calibri" w:cs="Calibri"/>
          <w:color w:val="000000" w:themeColor="text1"/>
          <w:sz w:val="22"/>
          <w:szCs w:val="22"/>
          <w:lang w:val="en-US"/>
        </w:rPr>
        <w:t xml:space="preserve"> (memora</w:t>
      </w:r>
      <w:r w:rsidR="0067206F" w:rsidRPr="000C00C7">
        <w:rPr>
          <w:rFonts w:ascii="Calibri" w:hAnsi="Calibri" w:cs="Calibri"/>
          <w:color w:val="000000" w:themeColor="text1"/>
          <w:sz w:val="22"/>
          <w:szCs w:val="22"/>
          <w:lang w:val="en-US"/>
        </w:rPr>
        <w:t>n</w:t>
      </w:r>
      <w:r w:rsidR="008F0FBC" w:rsidRPr="000C00C7">
        <w:rPr>
          <w:rFonts w:ascii="Calibri" w:hAnsi="Calibri" w:cs="Calibri"/>
          <w:color w:val="000000" w:themeColor="text1"/>
          <w:sz w:val="22"/>
          <w:szCs w:val="22"/>
          <w:lang w:val="en-US"/>
        </w:rPr>
        <w:t>dum of understanding, contract, agreement</w:t>
      </w:r>
      <w:r w:rsidR="009303DB" w:rsidRPr="000C00C7">
        <w:rPr>
          <w:rFonts w:ascii="Calibri" w:hAnsi="Calibri" w:cs="Calibri"/>
          <w:color w:val="000000" w:themeColor="text1"/>
          <w:sz w:val="22"/>
          <w:szCs w:val="22"/>
          <w:lang w:val="en-US"/>
        </w:rPr>
        <w:t>, license</w:t>
      </w:r>
      <w:r w:rsidR="008F0FBC" w:rsidRPr="000C00C7">
        <w:rPr>
          <w:rFonts w:ascii="Calibri" w:hAnsi="Calibri" w:cs="Calibri"/>
          <w:color w:val="000000" w:themeColor="text1"/>
          <w:sz w:val="22"/>
          <w:szCs w:val="22"/>
          <w:lang w:val="en-US"/>
        </w:rPr>
        <w:t>)</w:t>
      </w:r>
      <w:r w:rsidR="00D00F4F" w:rsidRPr="000C00C7">
        <w:rPr>
          <w:rFonts w:ascii="Calibri" w:hAnsi="Calibri" w:cs="Calibri"/>
          <w:color w:val="000000" w:themeColor="text1"/>
          <w:sz w:val="22"/>
          <w:szCs w:val="22"/>
          <w:lang w:val="en-US"/>
        </w:rPr>
        <w:t>.</w:t>
      </w:r>
    </w:p>
    <w:p w:rsidR="0060618B" w:rsidRPr="000C00C7" w:rsidRDefault="0060618B" w:rsidP="00904BE7">
      <w:pPr>
        <w:pStyle w:val="Standard"/>
        <w:jc w:val="both"/>
        <w:rPr>
          <w:rFonts w:ascii="Calibri" w:hAnsi="Calibri" w:cs="Calibri"/>
          <w:color w:val="000000" w:themeColor="text1"/>
          <w:sz w:val="22"/>
          <w:szCs w:val="22"/>
          <w:lang w:val="en-US"/>
        </w:rPr>
      </w:pPr>
      <w:r w:rsidRPr="000C00C7">
        <w:rPr>
          <w:rFonts w:ascii="Calibri" w:hAnsi="Calibri" w:cs="Calibri"/>
          <w:color w:val="000000" w:themeColor="text1"/>
          <w:sz w:val="22"/>
          <w:szCs w:val="22"/>
          <w:lang w:val="en-US"/>
        </w:rPr>
        <w:t xml:space="preserve">10) </w:t>
      </w:r>
      <w:r w:rsidR="00CD6B32" w:rsidRPr="000C00C7">
        <w:rPr>
          <w:rFonts w:ascii="Calibri" w:hAnsi="Calibri" w:cs="Calibri"/>
          <w:color w:val="000000" w:themeColor="text1"/>
          <w:sz w:val="22"/>
          <w:szCs w:val="22"/>
          <w:lang w:val="en-US"/>
        </w:rPr>
        <w:t>Use Web Services</w:t>
      </w:r>
      <w:r w:rsidR="005449C3" w:rsidRPr="000C00C7">
        <w:rPr>
          <w:rFonts w:ascii="Calibri" w:hAnsi="Calibri" w:cs="Calibri"/>
          <w:color w:val="000000" w:themeColor="text1"/>
          <w:sz w:val="22"/>
          <w:szCs w:val="22"/>
          <w:lang w:val="en-US"/>
        </w:rPr>
        <w:t xml:space="preserve"> - a modern way to exchange data</w:t>
      </w:r>
      <w:r w:rsidR="00003239" w:rsidRPr="000C00C7">
        <w:rPr>
          <w:rFonts w:ascii="Calibri" w:hAnsi="Calibri" w:cs="Calibri"/>
          <w:color w:val="000000" w:themeColor="text1"/>
          <w:sz w:val="22"/>
          <w:szCs w:val="22"/>
          <w:lang w:val="en-US"/>
        </w:rPr>
        <w:t xml:space="preserve">. There is some excellent opensource software available to help with this: RDBMS (e.g. </w:t>
      </w:r>
      <w:hyperlink r:id="rId62" w:history="1">
        <w:proofErr w:type="spellStart"/>
        <w:r w:rsidR="00003239" w:rsidRPr="000C00C7">
          <w:rPr>
            <w:rStyle w:val="Hyperlink"/>
            <w:rFonts w:ascii="Calibri" w:hAnsi="Calibri" w:cs="Calibri"/>
            <w:sz w:val="22"/>
            <w:szCs w:val="22"/>
            <w:lang w:val="en-US"/>
          </w:rPr>
          <w:t>PostGIS</w:t>
        </w:r>
        <w:proofErr w:type="spellEnd"/>
      </w:hyperlink>
      <w:r w:rsidR="00003239" w:rsidRPr="000C00C7">
        <w:rPr>
          <w:rFonts w:ascii="Calibri" w:hAnsi="Calibri" w:cs="Calibri"/>
          <w:color w:val="000000" w:themeColor="text1"/>
          <w:sz w:val="22"/>
          <w:szCs w:val="22"/>
          <w:lang w:val="en-US"/>
        </w:rPr>
        <w:t xml:space="preserve">); and Web Server (e.g. </w:t>
      </w:r>
      <w:hyperlink r:id="rId63" w:history="1">
        <w:proofErr w:type="spellStart"/>
        <w:r w:rsidR="00003239" w:rsidRPr="000C00C7">
          <w:rPr>
            <w:rStyle w:val="Hyperlink"/>
            <w:rFonts w:ascii="Calibri" w:hAnsi="Calibri" w:cs="Calibri"/>
            <w:sz w:val="22"/>
            <w:szCs w:val="22"/>
            <w:lang w:val="en-US"/>
          </w:rPr>
          <w:t>GeoServer</w:t>
        </w:r>
        <w:proofErr w:type="spellEnd"/>
      </w:hyperlink>
      <w:r w:rsidR="00003239" w:rsidRPr="000C00C7">
        <w:rPr>
          <w:rFonts w:ascii="Calibri" w:hAnsi="Calibri" w:cs="Calibri"/>
          <w:color w:val="000000" w:themeColor="text1"/>
          <w:sz w:val="22"/>
          <w:szCs w:val="22"/>
          <w:lang w:val="en-US"/>
        </w:rPr>
        <w:t>).</w:t>
      </w:r>
    </w:p>
    <w:p w:rsidR="00D609CF" w:rsidRPr="000C00C7" w:rsidRDefault="002F27BC" w:rsidP="00904BE7">
      <w:pPr>
        <w:pStyle w:val="Standard"/>
        <w:spacing w:before="80" w:after="160"/>
        <w:jc w:val="both"/>
        <w:rPr>
          <w:rFonts w:ascii="Calibri" w:hAnsi="Calibri" w:cs="Calibri"/>
          <w:color w:val="000000" w:themeColor="text1"/>
          <w:sz w:val="22"/>
          <w:szCs w:val="22"/>
          <w:lang w:val="en-US"/>
        </w:rPr>
      </w:pPr>
      <w:r w:rsidRPr="000C00C7">
        <w:rPr>
          <w:rFonts w:ascii="Calibri" w:hAnsi="Calibri" w:cs="Calibri"/>
          <w:color w:val="000000" w:themeColor="text1"/>
          <w:sz w:val="22"/>
          <w:szCs w:val="22"/>
          <w:lang w:val="en-US"/>
        </w:rPr>
        <w:t>He then gave some examples of MSDI</w:t>
      </w:r>
      <w:r w:rsidR="00EC607D" w:rsidRPr="000C00C7">
        <w:rPr>
          <w:rFonts w:ascii="Calibri" w:hAnsi="Calibri" w:cs="Calibri"/>
          <w:color w:val="000000" w:themeColor="text1"/>
          <w:sz w:val="22"/>
          <w:szCs w:val="22"/>
          <w:lang w:val="en-US"/>
        </w:rPr>
        <w:t>/</w:t>
      </w:r>
      <w:r w:rsidRPr="000C00C7">
        <w:rPr>
          <w:rFonts w:ascii="Calibri" w:hAnsi="Calibri" w:cs="Calibri"/>
          <w:color w:val="000000" w:themeColor="text1"/>
          <w:sz w:val="22"/>
          <w:szCs w:val="22"/>
          <w:lang w:val="en-US"/>
        </w:rPr>
        <w:t>SDI</w:t>
      </w:r>
      <w:r w:rsidR="00EC607D" w:rsidRPr="000C00C7">
        <w:rPr>
          <w:rFonts w:ascii="Calibri" w:hAnsi="Calibri" w:cs="Calibri"/>
          <w:color w:val="000000" w:themeColor="text1"/>
          <w:sz w:val="22"/>
          <w:szCs w:val="22"/>
          <w:lang w:val="en-US"/>
        </w:rPr>
        <w:t xml:space="preserve"> web services and online geographical information interface using opensource software.</w:t>
      </w:r>
    </w:p>
    <w:p w:rsidR="00A4475E" w:rsidRPr="000C00C7" w:rsidRDefault="00B23F5D" w:rsidP="00904BE7">
      <w:pPr>
        <w:pStyle w:val="Standard"/>
        <w:spacing w:before="80" w:after="160"/>
        <w:jc w:val="both"/>
        <w:rPr>
          <w:rFonts w:ascii="Calibri" w:hAnsi="Calibri" w:cs="Calibri"/>
          <w:color w:val="000000" w:themeColor="text1"/>
          <w:sz w:val="22"/>
          <w:szCs w:val="22"/>
          <w:lang w:val="en-US"/>
        </w:rPr>
      </w:pPr>
      <w:r w:rsidRPr="000C00C7">
        <w:rPr>
          <w:rFonts w:ascii="Calibri" w:hAnsi="Calibri" w:cs="Calibri"/>
          <w:color w:val="000000" w:themeColor="text1"/>
          <w:sz w:val="22"/>
          <w:szCs w:val="22"/>
          <w:lang w:val="en-US"/>
        </w:rPr>
        <w:t>Fina</w:t>
      </w:r>
      <w:r w:rsidR="00321B34" w:rsidRPr="000C00C7">
        <w:rPr>
          <w:rFonts w:ascii="Calibri" w:hAnsi="Calibri" w:cs="Calibri"/>
          <w:color w:val="000000" w:themeColor="text1"/>
          <w:sz w:val="22"/>
          <w:szCs w:val="22"/>
          <w:lang w:val="en-US"/>
        </w:rPr>
        <w:t>l</w:t>
      </w:r>
      <w:r w:rsidRPr="000C00C7">
        <w:rPr>
          <w:rFonts w:ascii="Calibri" w:hAnsi="Calibri" w:cs="Calibri"/>
          <w:color w:val="000000" w:themeColor="text1"/>
          <w:sz w:val="22"/>
          <w:szCs w:val="22"/>
          <w:lang w:val="en-US"/>
        </w:rPr>
        <w:t xml:space="preserve">ly, </w:t>
      </w:r>
      <w:r w:rsidR="00BE360D" w:rsidRPr="000C00C7">
        <w:rPr>
          <w:rFonts w:ascii="Calibri" w:eastAsiaTheme="minorHAnsi" w:hAnsi="Calibri" w:cs="Calibri"/>
          <w:color w:val="000000" w:themeColor="text1"/>
          <w:kern w:val="0"/>
          <w:sz w:val="22"/>
          <w:szCs w:val="22"/>
          <w:lang w:val="en-US" w:eastAsia="en-US" w:bidi="ar-SA"/>
        </w:rPr>
        <w:t xml:space="preserve">Dr. Mike Osborne </w:t>
      </w:r>
      <w:r w:rsidR="00A4475E" w:rsidRPr="000C00C7">
        <w:rPr>
          <w:rFonts w:ascii="Calibri" w:eastAsiaTheme="minorHAnsi" w:hAnsi="Calibri" w:cs="Calibri"/>
          <w:color w:val="000000" w:themeColor="text1"/>
          <w:kern w:val="0"/>
          <w:sz w:val="22"/>
          <w:szCs w:val="22"/>
          <w:lang w:val="en-US" w:eastAsia="en-US" w:bidi="ar-SA"/>
        </w:rPr>
        <w:t xml:space="preserve">said that </w:t>
      </w:r>
      <w:proofErr w:type="spellStart"/>
      <w:r w:rsidR="00A4475E" w:rsidRPr="000C00C7">
        <w:rPr>
          <w:rFonts w:ascii="Calibri" w:hAnsi="Calibri" w:cs="Calibri"/>
          <w:color w:val="000000" w:themeColor="text1"/>
          <w:sz w:val="22"/>
          <w:szCs w:val="22"/>
          <w:lang w:val="en-US"/>
        </w:rPr>
        <w:t>OceanWise</w:t>
      </w:r>
      <w:proofErr w:type="spellEnd"/>
      <w:r w:rsidR="00A4475E" w:rsidRPr="000C00C7">
        <w:rPr>
          <w:rFonts w:ascii="Calibri" w:hAnsi="Calibri" w:cs="Calibri"/>
          <w:color w:val="000000" w:themeColor="text1"/>
          <w:sz w:val="22"/>
          <w:szCs w:val="22"/>
          <w:lang w:val="en-US"/>
        </w:rPr>
        <w:t xml:space="preserve"> </w:t>
      </w:r>
      <w:r w:rsidR="00A4475E" w:rsidRPr="000C00C7">
        <w:rPr>
          <w:rFonts w:ascii="Calibri" w:eastAsiaTheme="minorHAnsi" w:hAnsi="Calibri" w:cs="Calibri"/>
          <w:color w:val="000000" w:themeColor="text1"/>
          <w:kern w:val="0"/>
          <w:sz w:val="22"/>
          <w:szCs w:val="22"/>
          <w:lang w:val="en-US" w:eastAsia="en-US" w:bidi="ar-SA"/>
        </w:rPr>
        <w:t xml:space="preserve">is sharing </w:t>
      </w:r>
      <w:r w:rsidR="00312696" w:rsidRPr="000C00C7">
        <w:rPr>
          <w:rFonts w:ascii="Calibri" w:hAnsi="Calibri" w:cs="Calibri"/>
          <w:color w:val="000000" w:themeColor="text1"/>
          <w:sz w:val="22"/>
          <w:szCs w:val="22"/>
          <w:lang w:val="en-US"/>
        </w:rPr>
        <w:t>their</w:t>
      </w:r>
      <w:r w:rsidR="00A4475E" w:rsidRPr="000C00C7">
        <w:rPr>
          <w:rFonts w:ascii="Calibri" w:hAnsi="Calibri" w:cs="Calibri"/>
          <w:color w:val="000000" w:themeColor="text1"/>
          <w:sz w:val="22"/>
          <w:szCs w:val="22"/>
          <w:lang w:val="en-US"/>
        </w:rPr>
        <w:t xml:space="preserve"> white paper, 'Developing a Marine Spatial Data Infrastructure', </w:t>
      </w:r>
      <w:r w:rsidR="00B35FF8" w:rsidRPr="000C00C7">
        <w:rPr>
          <w:rFonts w:ascii="Calibri" w:hAnsi="Calibri" w:cs="Calibri"/>
          <w:color w:val="000000" w:themeColor="text1"/>
          <w:sz w:val="22"/>
          <w:szCs w:val="22"/>
          <w:lang w:val="en-US"/>
        </w:rPr>
        <w:t xml:space="preserve">after </w:t>
      </w:r>
      <w:r w:rsidR="00A4475E" w:rsidRPr="000C00C7">
        <w:rPr>
          <w:rFonts w:ascii="Calibri" w:hAnsi="Calibri" w:cs="Calibri"/>
          <w:color w:val="000000" w:themeColor="text1"/>
          <w:sz w:val="22"/>
          <w:szCs w:val="22"/>
          <w:lang w:val="en-US"/>
        </w:rPr>
        <w:t>enter</w:t>
      </w:r>
      <w:r w:rsidR="00B35FF8" w:rsidRPr="000C00C7">
        <w:rPr>
          <w:rFonts w:ascii="Calibri" w:hAnsi="Calibri" w:cs="Calibri"/>
          <w:color w:val="000000" w:themeColor="text1"/>
          <w:sz w:val="22"/>
          <w:szCs w:val="22"/>
          <w:lang w:val="en-US"/>
        </w:rPr>
        <w:t>ing</w:t>
      </w:r>
      <w:r w:rsidR="00A4475E" w:rsidRPr="000C00C7">
        <w:rPr>
          <w:rFonts w:ascii="Calibri" w:hAnsi="Calibri" w:cs="Calibri"/>
          <w:color w:val="000000" w:themeColor="text1"/>
          <w:sz w:val="22"/>
          <w:szCs w:val="22"/>
          <w:lang w:val="en-US"/>
        </w:rPr>
        <w:t xml:space="preserve"> </w:t>
      </w:r>
      <w:r w:rsidR="00B35FF8" w:rsidRPr="000C00C7">
        <w:rPr>
          <w:rFonts w:ascii="Calibri" w:hAnsi="Calibri" w:cs="Calibri"/>
          <w:color w:val="000000" w:themeColor="text1"/>
          <w:sz w:val="22"/>
          <w:szCs w:val="22"/>
          <w:lang w:val="en-US"/>
        </w:rPr>
        <w:t>the</w:t>
      </w:r>
      <w:r w:rsidR="00A4475E" w:rsidRPr="000C00C7">
        <w:rPr>
          <w:rFonts w:ascii="Calibri" w:hAnsi="Calibri" w:cs="Calibri"/>
          <w:color w:val="000000" w:themeColor="text1"/>
          <w:sz w:val="22"/>
          <w:szCs w:val="22"/>
          <w:lang w:val="en-US"/>
        </w:rPr>
        <w:t xml:space="preserve"> contact detail</w:t>
      </w:r>
      <w:r w:rsidR="00030CFC" w:rsidRPr="000C00C7">
        <w:rPr>
          <w:rFonts w:ascii="Calibri" w:hAnsi="Calibri" w:cs="Calibri"/>
          <w:color w:val="000000" w:themeColor="text1"/>
          <w:sz w:val="22"/>
          <w:szCs w:val="22"/>
          <w:lang w:val="en-US"/>
        </w:rPr>
        <w:t>s</w:t>
      </w:r>
      <w:r w:rsidR="00487847" w:rsidRPr="000C00C7">
        <w:rPr>
          <w:rFonts w:ascii="Calibri" w:hAnsi="Calibri" w:cs="Calibri"/>
          <w:color w:val="000000" w:themeColor="text1"/>
          <w:sz w:val="22"/>
          <w:szCs w:val="22"/>
          <w:lang w:val="en-US"/>
        </w:rPr>
        <w:t xml:space="preserve"> </w:t>
      </w:r>
      <w:r w:rsidR="002F040E" w:rsidRPr="000C00C7">
        <w:rPr>
          <w:rFonts w:ascii="Calibri" w:hAnsi="Calibri" w:cs="Calibri"/>
          <w:color w:val="000000" w:themeColor="text1"/>
          <w:sz w:val="22"/>
          <w:szCs w:val="22"/>
          <w:lang w:val="en-US"/>
        </w:rPr>
        <w:t xml:space="preserve">in the </w:t>
      </w:r>
      <w:hyperlink r:id="rId64" w:history="1">
        <w:r w:rsidR="002F040E" w:rsidRPr="000C00C7">
          <w:rPr>
            <w:rStyle w:val="Hyperlink"/>
            <w:rFonts w:ascii="Calibri" w:hAnsi="Calibri" w:cs="Calibri"/>
            <w:sz w:val="22"/>
            <w:szCs w:val="22"/>
            <w:lang w:val="en-US"/>
          </w:rPr>
          <w:t xml:space="preserve">MSDI section of the </w:t>
        </w:r>
        <w:proofErr w:type="spellStart"/>
        <w:r w:rsidR="002F040E" w:rsidRPr="000C00C7">
          <w:rPr>
            <w:rStyle w:val="Hyperlink"/>
            <w:rFonts w:ascii="Calibri" w:hAnsi="Calibri" w:cs="Calibri"/>
            <w:sz w:val="22"/>
            <w:szCs w:val="22"/>
            <w:lang w:val="en-US"/>
          </w:rPr>
          <w:t>OceanWise</w:t>
        </w:r>
        <w:proofErr w:type="spellEnd"/>
        <w:r w:rsidR="002F040E" w:rsidRPr="000C00C7">
          <w:rPr>
            <w:rStyle w:val="Hyperlink"/>
            <w:rFonts w:ascii="Calibri" w:hAnsi="Calibri" w:cs="Calibri"/>
            <w:sz w:val="22"/>
            <w:szCs w:val="22"/>
            <w:lang w:val="en-US"/>
          </w:rPr>
          <w:t xml:space="preserve"> webpage</w:t>
        </w:r>
      </w:hyperlink>
      <w:r w:rsidR="00A4475E" w:rsidRPr="000C00C7">
        <w:rPr>
          <w:rFonts w:ascii="Calibri" w:hAnsi="Calibri" w:cs="Calibri"/>
          <w:color w:val="000000" w:themeColor="text1"/>
          <w:sz w:val="22"/>
          <w:szCs w:val="22"/>
          <w:lang w:val="en-US"/>
        </w:rPr>
        <w:t>.</w:t>
      </w:r>
    </w:p>
    <w:p w:rsidR="00931E4E" w:rsidRPr="000C00C7" w:rsidRDefault="00931E4E" w:rsidP="00904BE7">
      <w:pPr>
        <w:pStyle w:val="Standard"/>
        <w:spacing w:before="80" w:after="160"/>
        <w:jc w:val="both"/>
        <w:rPr>
          <w:rFonts w:ascii="Calibri" w:hAnsi="Calibri" w:cs="Calibri"/>
          <w:sz w:val="22"/>
          <w:szCs w:val="22"/>
          <w:lang w:val="en-US"/>
        </w:rPr>
      </w:pPr>
      <w:r w:rsidRPr="000C00C7">
        <w:rPr>
          <w:rFonts w:ascii="Calibri" w:hAnsi="Calibri" w:cs="Calibri"/>
          <w:sz w:val="22"/>
          <w:szCs w:val="22"/>
          <w:lang w:val="en-US"/>
        </w:rPr>
        <w:t xml:space="preserve">MACHC Chair thanked </w:t>
      </w:r>
      <w:r w:rsidRPr="000C00C7">
        <w:rPr>
          <w:rFonts w:ascii="Calibri" w:eastAsiaTheme="minorHAnsi" w:hAnsi="Calibri" w:cs="Calibri"/>
          <w:kern w:val="0"/>
          <w:sz w:val="22"/>
          <w:szCs w:val="22"/>
          <w:lang w:val="en-US" w:eastAsia="en-US" w:bidi="ar-SA"/>
        </w:rPr>
        <w:t>Dr. Mike O</w:t>
      </w:r>
      <w:r w:rsidR="006D01DC" w:rsidRPr="000C00C7">
        <w:rPr>
          <w:rFonts w:ascii="Calibri" w:eastAsiaTheme="minorHAnsi" w:hAnsi="Calibri" w:cs="Calibri"/>
          <w:kern w:val="0"/>
          <w:sz w:val="22"/>
          <w:szCs w:val="22"/>
          <w:lang w:val="en-US" w:eastAsia="en-US" w:bidi="ar-SA"/>
        </w:rPr>
        <w:t>s</w:t>
      </w:r>
      <w:r w:rsidRPr="000C00C7">
        <w:rPr>
          <w:rFonts w:ascii="Calibri" w:eastAsiaTheme="minorHAnsi" w:hAnsi="Calibri" w:cs="Calibri"/>
          <w:kern w:val="0"/>
          <w:sz w:val="22"/>
          <w:szCs w:val="22"/>
          <w:lang w:val="en-US" w:eastAsia="en-US" w:bidi="ar-SA"/>
        </w:rPr>
        <w:t xml:space="preserve">borne </w:t>
      </w:r>
      <w:r w:rsidR="00AD2E7A" w:rsidRPr="000C00C7">
        <w:rPr>
          <w:rFonts w:ascii="Calibri" w:eastAsiaTheme="minorHAnsi" w:hAnsi="Calibri" w:cs="Calibri"/>
          <w:kern w:val="0"/>
          <w:sz w:val="22"/>
          <w:szCs w:val="22"/>
          <w:lang w:val="en-US" w:eastAsia="en-US" w:bidi="ar-SA"/>
        </w:rPr>
        <w:t>of</w:t>
      </w:r>
      <w:r w:rsidRPr="000C00C7">
        <w:rPr>
          <w:rFonts w:ascii="Calibri" w:eastAsiaTheme="minorHAnsi" w:hAnsi="Calibri" w:cs="Calibri"/>
          <w:kern w:val="0"/>
          <w:sz w:val="22"/>
          <w:szCs w:val="22"/>
          <w:lang w:val="en-US" w:eastAsia="en-US" w:bidi="ar-SA"/>
        </w:rPr>
        <w:t xml:space="preserve"> </w:t>
      </w:r>
      <w:proofErr w:type="spellStart"/>
      <w:r w:rsidRPr="000C00C7">
        <w:rPr>
          <w:rFonts w:ascii="Calibri" w:eastAsiaTheme="minorHAnsi" w:hAnsi="Calibri" w:cs="Calibri"/>
          <w:kern w:val="0"/>
          <w:sz w:val="22"/>
          <w:szCs w:val="22"/>
          <w:lang w:val="en-US" w:eastAsia="en-US" w:bidi="ar-SA"/>
        </w:rPr>
        <w:t>OceanWise</w:t>
      </w:r>
      <w:proofErr w:type="spellEnd"/>
      <w:r w:rsidRPr="000C00C7">
        <w:rPr>
          <w:rFonts w:ascii="Calibri" w:eastAsiaTheme="minorHAnsi" w:hAnsi="Calibri" w:cs="Calibri"/>
          <w:kern w:val="0"/>
          <w:sz w:val="22"/>
          <w:szCs w:val="22"/>
          <w:lang w:val="en-US" w:eastAsia="en-US" w:bidi="ar-SA"/>
        </w:rPr>
        <w:t xml:space="preserve"> for </w:t>
      </w:r>
      <w:r w:rsidRPr="000C00C7">
        <w:rPr>
          <w:rFonts w:ascii="Calibri" w:eastAsia="Calibri" w:hAnsi="Calibri" w:cs="Calibri"/>
          <w:color w:val="000000"/>
          <w:sz w:val="22"/>
          <w:szCs w:val="22"/>
          <w:lang w:val="en-US"/>
        </w:rPr>
        <w:t>his presentation</w:t>
      </w:r>
      <w:r w:rsidRPr="000C00C7">
        <w:rPr>
          <w:rFonts w:ascii="Calibri" w:hAnsi="Calibri" w:cs="Calibri"/>
          <w:sz w:val="22"/>
          <w:szCs w:val="22"/>
          <w:lang w:val="en-US"/>
        </w:rPr>
        <w:t>.</w:t>
      </w:r>
    </w:p>
    <w:p w:rsidR="00933F3E" w:rsidRPr="007569CE" w:rsidRDefault="00931E4E" w:rsidP="00904BE7">
      <w:pPr>
        <w:pStyle w:val="Standard"/>
        <w:spacing w:before="80" w:after="160"/>
        <w:jc w:val="both"/>
        <w:rPr>
          <w:rFonts w:ascii="Calibri" w:eastAsia="Calibri" w:hAnsi="Calibri" w:cs="Calibri"/>
          <w:color w:val="000000"/>
          <w:sz w:val="22"/>
          <w:szCs w:val="22"/>
          <w:lang w:val="en-US"/>
        </w:rPr>
      </w:pPr>
      <w:r w:rsidRPr="000C00C7">
        <w:rPr>
          <w:rFonts w:ascii="Calibri" w:hAnsi="Calibri" w:cs="Calibri"/>
          <w:sz w:val="22"/>
          <w:szCs w:val="22"/>
          <w:lang w:val="en-US"/>
        </w:rPr>
        <w:t xml:space="preserve">He then invited </w:t>
      </w:r>
      <w:r w:rsidR="00186C01" w:rsidRPr="000C00C7">
        <w:rPr>
          <w:rFonts w:asciiTheme="minorHAnsi" w:eastAsiaTheme="minorHAnsi" w:hAnsiTheme="minorHAnsi" w:cstheme="minorBidi"/>
          <w:kern w:val="0"/>
          <w:sz w:val="22"/>
          <w:szCs w:val="22"/>
          <w:lang w:val="en-US" w:eastAsia="en-US" w:bidi="ar-SA"/>
        </w:rPr>
        <w:t xml:space="preserve">Mr. Alejandro </w:t>
      </w:r>
      <w:proofErr w:type="spellStart"/>
      <w:r w:rsidR="00186C01" w:rsidRPr="000C00C7">
        <w:rPr>
          <w:rFonts w:asciiTheme="minorHAnsi" w:eastAsiaTheme="minorHAnsi" w:hAnsiTheme="minorHAnsi" w:cstheme="minorBidi"/>
          <w:kern w:val="0"/>
          <w:sz w:val="22"/>
          <w:szCs w:val="22"/>
          <w:lang w:val="en-US" w:eastAsia="en-US" w:bidi="ar-SA"/>
        </w:rPr>
        <w:t>Gerones</w:t>
      </w:r>
      <w:proofErr w:type="spellEnd"/>
      <w:r w:rsidR="00186C01" w:rsidRPr="000C00C7">
        <w:rPr>
          <w:rFonts w:asciiTheme="minorHAnsi" w:eastAsiaTheme="minorHAnsi" w:hAnsiTheme="minorHAnsi" w:cstheme="minorBidi"/>
          <w:kern w:val="0"/>
          <w:sz w:val="22"/>
          <w:szCs w:val="22"/>
          <w:lang w:val="en-US" w:eastAsia="en-US" w:bidi="ar-SA"/>
        </w:rPr>
        <w:t xml:space="preserve"> </w:t>
      </w:r>
      <w:r w:rsidR="00F536EF" w:rsidRPr="000C00C7">
        <w:rPr>
          <w:rFonts w:asciiTheme="minorHAnsi" w:eastAsiaTheme="minorHAnsi" w:hAnsiTheme="minorHAnsi" w:cstheme="minorBidi"/>
          <w:kern w:val="0"/>
          <w:sz w:val="22"/>
          <w:szCs w:val="22"/>
          <w:lang w:val="en-US" w:eastAsia="en-US" w:bidi="ar-SA"/>
        </w:rPr>
        <w:t>of</w:t>
      </w:r>
      <w:r w:rsidR="00186C01" w:rsidRPr="000C00C7">
        <w:rPr>
          <w:rFonts w:asciiTheme="minorHAnsi" w:eastAsiaTheme="minorHAnsi" w:hAnsiTheme="minorHAnsi" w:cstheme="minorBidi"/>
          <w:kern w:val="0"/>
          <w:sz w:val="22"/>
          <w:szCs w:val="22"/>
          <w:lang w:val="en-US" w:eastAsia="en-US" w:bidi="ar-SA"/>
        </w:rPr>
        <w:t xml:space="preserve"> IIC Technologies </w:t>
      </w:r>
      <w:r w:rsidR="00186C01" w:rsidRPr="000C00C7">
        <w:rPr>
          <w:rFonts w:ascii="Calibri" w:eastAsia="Calibri" w:hAnsi="Calibri" w:cs="Calibri"/>
          <w:color w:val="000000"/>
          <w:sz w:val="22"/>
          <w:szCs w:val="22"/>
          <w:lang w:val="en-US"/>
        </w:rPr>
        <w:t xml:space="preserve">to make the </w:t>
      </w:r>
      <w:r w:rsidR="00CA00B0" w:rsidRPr="000C00C7">
        <w:rPr>
          <w:rFonts w:ascii="Calibri" w:eastAsia="Calibri" w:hAnsi="Calibri" w:cs="Calibri"/>
          <w:color w:val="000000"/>
          <w:sz w:val="22"/>
          <w:szCs w:val="22"/>
          <w:lang w:val="en-US"/>
        </w:rPr>
        <w:t>last</w:t>
      </w:r>
      <w:r w:rsidR="00186C01" w:rsidRPr="000C00C7">
        <w:rPr>
          <w:rFonts w:ascii="Calibri" w:eastAsia="Calibri" w:hAnsi="Calibri" w:cs="Calibri"/>
          <w:color w:val="000000"/>
          <w:sz w:val="22"/>
          <w:szCs w:val="22"/>
          <w:lang w:val="en-US"/>
        </w:rPr>
        <w:t xml:space="preserve"> presentation of the Industry </w:t>
      </w:r>
      <w:r w:rsidR="00CA00B0" w:rsidRPr="000C00C7">
        <w:rPr>
          <w:rFonts w:ascii="Calibri" w:eastAsia="Calibri" w:hAnsi="Calibri" w:cs="Calibri"/>
          <w:color w:val="000000"/>
          <w:sz w:val="22"/>
          <w:szCs w:val="22"/>
          <w:lang w:val="en-US"/>
        </w:rPr>
        <w:t xml:space="preserve">of the day </w:t>
      </w:r>
      <w:r w:rsidR="00186C01" w:rsidRPr="000C00C7">
        <w:rPr>
          <w:rFonts w:ascii="Calibri" w:eastAsia="Calibri" w:hAnsi="Calibri" w:cs="Calibri"/>
          <w:color w:val="000000"/>
          <w:sz w:val="22"/>
          <w:szCs w:val="22"/>
          <w:lang w:val="en-US"/>
        </w:rPr>
        <w:t>with the title “MACHC and MSDI: a regional analysis”.</w:t>
      </w:r>
    </w:p>
    <w:p w:rsidR="00897B68" w:rsidRPr="000C00C7" w:rsidRDefault="000E7D10" w:rsidP="00904BE7">
      <w:pPr>
        <w:keepNext/>
        <w:keepLines/>
        <w:spacing w:line="240" w:lineRule="auto"/>
        <w:jc w:val="both"/>
        <w:outlineLvl w:val="1"/>
      </w:pPr>
      <w:bookmarkStart w:id="26" w:name="_Toc93584274"/>
      <w:r w:rsidRPr="000C00C7">
        <w:rPr>
          <w:rFonts w:eastAsiaTheme="majorEastAsia" w:cstheme="minorHAnsi"/>
          <w:b/>
          <w:bCs/>
          <w:color w:val="01A9AA"/>
          <w:lang w:eastAsia="es-MX"/>
        </w:rPr>
        <w:t xml:space="preserve">8.4B MACHC and MSDI: a regional analysis (Mr. Alejandro </w:t>
      </w:r>
      <w:proofErr w:type="spellStart"/>
      <w:r w:rsidRPr="000C00C7">
        <w:rPr>
          <w:rFonts w:eastAsiaTheme="majorEastAsia" w:cstheme="minorHAnsi"/>
          <w:b/>
          <w:bCs/>
          <w:color w:val="01A9AA"/>
          <w:lang w:eastAsia="es-MX"/>
        </w:rPr>
        <w:t>Gerones</w:t>
      </w:r>
      <w:proofErr w:type="spellEnd"/>
      <w:r w:rsidRPr="000C00C7">
        <w:rPr>
          <w:rFonts w:eastAsiaTheme="majorEastAsia" w:cstheme="minorHAnsi"/>
          <w:b/>
          <w:bCs/>
          <w:color w:val="01A9AA"/>
          <w:lang w:eastAsia="es-MX"/>
        </w:rPr>
        <w:t>, IIC Technologies)</w:t>
      </w:r>
      <w:bookmarkEnd w:id="26"/>
    </w:p>
    <w:p w:rsidR="00EB20CD" w:rsidRPr="000C00C7" w:rsidRDefault="00B31CEA" w:rsidP="00904BE7">
      <w:pPr>
        <w:pStyle w:val="Standard"/>
        <w:spacing w:before="80" w:after="160"/>
        <w:jc w:val="both"/>
        <w:rPr>
          <w:rFonts w:asciiTheme="minorHAnsi" w:eastAsiaTheme="minorHAnsi" w:hAnsiTheme="minorHAnsi" w:cstheme="minorBidi"/>
          <w:color w:val="000000" w:themeColor="text1"/>
          <w:kern w:val="0"/>
          <w:sz w:val="22"/>
          <w:szCs w:val="22"/>
          <w:lang w:val="en-US" w:eastAsia="en-US" w:bidi="ar-SA"/>
        </w:rPr>
      </w:pPr>
      <w:r w:rsidRPr="000C00C7">
        <w:rPr>
          <w:rFonts w:asciiTheme="minorHAnsi" w:eastAsiaTheme="minorHAnsi" w:hAnsiTheme="minorHAnsi" w:cstheme="minorBidi"/>
          <w:color w:val="000000" w:themeColor="text1"/>
          <w:kern w:val="0"/>
          <w:sz w:val="22"/>
          <w:szCs w:val="22"/>
          <w:lang w:val="en-US" w:eastAsia="en-US" w:bidi="ar-SA"/>
        </w:rPr>
        <w:t xml:space="preserve">Mr. Alejandro </w:t>
      </w:r>
      <w:proofErr w:type="spellStart"/>
      <w:r w:rsidRPr="000C00C7">
        <w:rPr>
          <w:rFonts w:asciiTheme="minorHAnsi" w:eastAsiaTheme="minorHAnsi" w:hAnsiTheme="minorHAnsi" w:cstheme="minorBidi"/>
          <w:color w:val="000000" w:themeColor="text1"/>
          <w:kern w:val="0"/>
          <w:sz w:val="22"/>
          <w:szCs w:val="22"/>
          <w:lang w:val="en-US" w:eastAsia="en-US" w:bidi="ar-SA"/>
        </w:rPr>
        <w:t>Gerones</w:t>
      </w:r>
      <w:proofErr w:type="spellEnd"/>
      <w:r w:rsidRPr="000C00C7">
        <w:rPr>
          <w:rFonts w:asciiTheme="minorHAnsi" w:eastAsiaTheme="minorHAnsi" w:hAnsiTheme="minorHAnsi" w:cstheme="minorBidi"/>
          <w:color w:val="000000" w:themeColor="text1"/>
          <w:kern w:val="0"/>
          <w:sz w:val="22"/>
          <w:szCs w:val="22"/>
          <w:lang w:val="en-US" w:eastAsia="en-US" w:bidi="ar-SA"/>
        </w:rPr>
        <w:t xml:space="preserve"> of </w:t>
      </w:r>
      <w:hyperlink r:id="rId65" w:history="1">
        <w:r w:rsidRPr="000C00C7">
          <w:rPr>
            <w:rStyle w:val="Hyperlink"/>
            <w:rFonts w:asciiTheme="minorHAnsi" w:eastAsiaTheme="minorHAnsi" w:hAnsiTheme="minorHAnsi" w:cstheme="minorBidi"/>
            <w:kern w:val="0"/>
            <w:sz w:val="22"/>
            <w:szCs w:val="22"/>
            <w:lang w:val="en-US" w:eastAsia="en-US" w:bidi="ar-SA"/>
          </w:rPr>
          <w:t>IIC Technologies</w:t>
        </w:r>
      </w:hyperlink>
      <w:r w:rsidRPr="000C00C7">
        <w:rPr>
          <w:rFonts w:asciiTheme="minorHAnsi" w:eastAsiaTheme="minorHAnsi" w:hAnsiTheme="minorHAnsi" w:cstheme="minorBidi"/>
          <w:color w:val="000000" w:themeColor="text1"/>
          <w:kern w:val="0"/>
          <w:sz w:val="22"/>
          <w:szCs w:val="22"/>
          <w:lang w:val="en-US" w:eastAsia="en-US" w:bidi="ar-SA"/>
        </w:rPr>
        <w:t xml:space="preserve"> said that he would make a tour </w:t>
      </w:r>
      <w:r w:rsidR="00411BFF" w:rsidRPr="000C00C7">
        <w:rPr>
          <w:rFonts w:asciiTheme="minorHAnsi" w:eastAsiaTheme="minorHAnsi" w:hAnsiTheme="minorHAnsi" w:cstheme="minorBidi"/>
          <w:color w:val="000000" w:themeColor="text1"/>
          <w:kern w:val="0"/>
          <w:sz w:val="22"/>
          <w:szCs w:val="22"/>
          <w:lang w:val="en-US" w:eastAsia="en-US" w:bidi="ar-SA"/>
        </w:rPr>
        <w:t xml:space="preserve">of the status of MSDI and SDI </w:t>
      </w:r>
      <w:r w:rsidRPr="000C00C7">
        <w:rPr>
          <w:rFonts w:asciiTheme="minorHAnsi" w:eastAsiaTheme="minorHAnsi" w:hAnsiTheme="minorHAnsi" w:cstheme="minorBidi"/>
          <w:color w:val="000000" w:themeColor="text1"/>
          <w:kern w:val="0"/>
          <w:sz w:val="22"/>
          <w:szCs w:val="22"/>
          <w:lang w:val="en-US" w:eastAsia="en-US" w:bidi="ar-SA"/>
        </w:rPr>
        <w:t xml:space="preserve">in the </w:t>
      </w:r>
      <w:r w:rsidR="00411BFF" w:rsidRPr="000C00C7">
        <w:rPr>
          <w:rFonts w:asciiTheme="minorHAnsi" w:eastAsiaTheme="minorHAnsi" w:hAnsiTheme="minorHAnsi" w:cstheme="minorBidi"/>
          <w:color w:val="000000" w:themeColor="text1"/>
          <w:kern w:val="0"/>
          <w:sz w:val="22"/>
          <w:szCs w:val="22"/>
          <w:lang w:val="en-US" w:eastAsia="en-US" w:bidi="ar-SA"/>
        </w:rPr>
        <w:t xml:space="preserve">MACHC </w:t>
      </w:r>
      <w:r w:rsidRPr="000C00C7">
        <w:rPr>
          <w:rFonts w:asciiTheme="minorHAnsi" w:eastAsiaTheme="minorHAnsi" w:hAnsiTheme="minorHAnsi" w:cstheme="minorBidi"/>
          <w:color w:val="000000" w:themeColor="text1"/>
          <w:kern w:val="0"/>
          <w:sz w:val="22"/>
          <w:szCs w:val="22"/>
          <w:lang w:val="en-US" w:eastAsia="en-US" w:bidi="ar-SA"/>
        </w:rPr>
        <w:t>region</w:t>
      </w:r>
      <w:r w:rsidR="00411BFF" w:rsidRPr="000C00C7">
        <w:rPr>
          <w:rFonts w:asciiTheme="minorHAnsi" w:eastAsiaTheme="minorHAnsi" w:hAnsiTheme="minorHAnsi" w:cstheme="minorBidi"/>
          <w:color w:val="000000" w:themeColor="text1"/>
          <w:kern w:val="0"/>
          <w:sz w:val="22"/>
          <w:szCs w:val="22"/>
          <w:lang w:val="en-US" w:eastAsia="en-US" w:bidi="ar-SA"/>
        </w:rPr>
        <w:t>.</w:t>
      </w:r>
    </w:p>
    <w:p w:rsidR="00B666D5" w:rsidRPr="000C00C7" w:rsidRDefault="00B666D5" w:rsidP="00904BE7">
      <w:pPr>
        <w:pStyle w:val="Standard"/>
        <w:spacing w:before="80" w:after="160"/>
        <w:jc w:val="both"/>
        <w:rPr>
          <w:rFonts w:asciiTheme="minorHAnsi" w:eastAsiaTheme="minorHAnsi" w:hAnsiTheme="minorHAnsi" w:cstheme="minorBidi"/>
          <w:color w:val="000000" w:themeColor="text1"/>
          <w:kern w:val="0"/>
          <w:sz w:val="22"/>
          <w:szCs w:val="22"/>
          <w:lang w:val="en-US" w:eastAsia="en-US" w:bidi="ar-SA"/>
        </w:rPr>
      </w:pPr>
      <w:r w:rsidRPr="000C00C7">
        <w:rPr>
          <w:rFonts w:asciiTheme="minorHAnsi" w:eastAsiaTheme="minorHAnsi" w:hAnsiTheme="minorHAnsi" w:cstheme="minorBidi"/>
          <w:color w:val="000000" w:themeColor="text1"/>
          <w:kern w:val="0"/>
          <w:sz w:val="22"/>
          <w:szCs w:val="22"/>
          <w:lang w:val="en-US" w:eastAsia="en-US" w:bidi="ar-SA"/>
        </w:rPr>
        <w:t xml:space="preserve">As background about MSDI, he recalled the IHO Resolution 5/2009 on MSDI policy adopted by the 4th Extraordinary International Hydrographic Conference in 2009, the IHO Marine Spatial Data Infrastructures Working Group (MSDIWG) established by HSSC </w:t>
      </w:r>
      <w:r w:rsidR="00EC7D75" w:rsidRPr="000C00C7">
        <w:rPr>
          <w:rFonts w:asciiTheme="minorHAnsi" w:eastAsiaTheme="minorHAnsi" w:hAnsiTheme="minorHAnsi" w:cstheme="minorBidi"/>
          <w:color w:val="000000" w:themeColor="text1"/>
          <w:kern w:val="0"/>
          <w:sz w:val="22"/>
          <w:szCs w:val="22"/>
          <w:lang w:val="en-US" w:eastAsia="en-US" w:bidi="ar-SA"/>
        </w:rPr>
        <w:t xml:space="preserve">in </w:t>
      </w:r>
      <w:r w:rsidRPr="000C00C7">
        <w:rPr>
          <w:rFonts w:asciiTheme="minorHAnsi" w:eastAsiaTheme="minorHAnsi" w:hAnsiTheme="minorHAnsi" w:cstheme="minorBidi"/>
          <w:color w:val="000000" w:themeColor="text1"/>
          <w:kern w:val="0"/>
          <w:sz w:val="22"/>
          <w:szCs w:val="22"/>
          <w:lang w:val="en-US" w:eastAsia="en-US" w:bidi="ar-SA"/>
        </w:rPr>
        <w:t xml:space="preserve">2009, </w:t>
      </w:r>
      <w:r w:rsidR="00CB50E6" w:rsidRPr="000C00C7">
        <w:rPr>
          <w:rFonts w:asciiTheme="minorHAnsi" w:eastAsiaTheme="minorHAnsi" w:hAnsiTheme="minorHAnsi" w:cstheme="minorBidi"/>
          <w:color w:val="000000" w:themeColor="text1"/>
          <w:kern w:val="0"/>
          <w:sz w:val="22"/>
          <w:szCs w:val="22"/>
          <w:lang w:val="en-US" w:eastAsia="en-US" w:bidi="ar-SA"/>
        </w:rPr>
        <w:t xml:space="preserve">MACHC established the </w:t>
      </w:r>
      <w:r w:rsidRPr="000C00C7">
        <w:rPr>
          <w:rFonts w:asciiTheme="minorHAnsi" w:eastAsiaTheme="minorHAnsi" w:hAnsiTheme="minorHAnsi" w:cstheme="minorBidi"/>
          <w:color w:val="000000" w:themeColor="text1"/>
          <w:kern w:val="0"/>
          <w:sz w:val="22"/>
          <w:szCs w:val="22"/>
          <w:lang w:val="en-US" w:eastAsia="en-US" w:bidi="ar-SA"/>
        </w:rPr>
        <w:t>Maritime Economic Infrastructure Programme Working Group</w:t>
      </w:r>
      <w:r w:rsidR="006E4E6C" w:rsidRPr="000C00C7">
        <w:rPr>
          <w:rFonts w:asciiTheme="minorHAnsi" w:eastAsiaTheme="minorHAnsi" w:hAnsiTheme="minorHAnsi" w:cstheme="minorBidi"/>
          <w:color w:val="000000" w:themeColor="text1"/>
          <w:kern w:val="0"/>
          <w:sz w:val="22"/>
          <w:szCs w:val="22"/>
          <w:lang w:val="en-US" w:eastAsia="en-US" w:bidi="ar-SA"/>
        </w:rPr>
        <w:t xml:space="preserve"> (MEIP)</w:t>
      </w:r>
      <w:r w:rsidRPr="000C00C7">
        <w:rPr>
          <w:rFonts w:asciiTheme="minorHAnsi" w:eastAsiaTheme="minorHAnsi" w:hAnsiTheme="minorHAnsi" w:cstheme="minorBidi"/>
          <w:color w:val="000000" w:themeColor="text1"/>
          <w:kern w:val="0"/>
          <w:sz w:val="22"/>
          <w:szCs w:val="22"/>
          <w:lang w:val="en-US" w:eastAsia="en-US" w:bidi="ar-SA"/>
        </w:rPr>
        <w:t xml:space="preserve"> in 2011</w:t>
      </w:r>
      <w:r w:rsidR="00CB50E6" w:rsidRPr="000C00C7">
        <w:rPr>
          <w:rFonts w:asciiTheme="minorHAnsi" w:eastAsiaTheme="minorHAnsi" w:hAnsiTheme="minorHAnsi" w:cstheme="minorBidi"/>
          <w:color w:val="000000" w:themeColor="text1"/>
          <w:kern w:val="0"/>
          <w:sz w:val="22"/>
          <w:szCs w:val="22"/>
          <w:lang w:val="en-US" w:eastAsia="en-US" w:bidi="ar-SA"/>
        </w:rPr>
        <w:t xml:space="preserve"> and MACHC converted MEIP into </w:t>
      </w:r>
      <w:r w:rsidRPr="000C00C7">
        <w:rPr>
          <w:rFonts w:asciiTheme="minorHAnsi" w:eastAsiaTheme="minorHAnsi" w:hAnsiTheme="minorHAnsi" w:cstheme="minorBidi"/>
          <w:color w:val="000000" w:themeColor="text1"/>
          <w:kern w:val="0"/>
          <w:sz w:val="22"/>
          <w:szCs w:val="22"/>
          <w:lang w:val="en-US" w:eastAsia="en-US" w:bidi="ar-SA"/>
        </w:rPr>
        <w:t>a broader MSDI W</w:t>
      </w:r>
      <w:r w:rsidR="00C92C32" w:rsidRPr="000C00C7">
        <w:rPr>
          <w:rFonts w:asciiTheme="minorHAnsi" w:eastAsiaTheme="minorHAnsi" w:hAnsiTheme="minorHAnsi" w:cstheme="minorBidi"/>
          <w:color w:val="000000" w:themeColor="text1"/>
          <w:kern w:val="0"/>
          <w:sz w:val="22"/>
          <w:szCs w:val="22"/>
          <w:lang w:val="en-US" w:eastAsia="en-US" w:bidi="ar-SA"/>
        </w:rPr>
        <w:t xml:space="preserve">orking </w:t>
      </w:r>
      <w:r w:rsidRPr="000C00C7">
        <w:rPr>
          <w:rFonts w:asciiTheme="minorHAnsi" w:eastAsiaTheme="minorHAnsi" w:hAnsiTheme="minorHAnsi" w:cstheme="minorBidi"/>
          <w:color w:val="000000" w:themeColor="text1"/>
          <w:kern w:val="0"/>
          <w:sz w:val="22"/>
          <w:szCs w:val="22"/>
          <w:lang w:val="en-US" w:eastAsia="en-US" w:bidi="ar-SA"/>
        </w:rPr>
        <w:t>G</w:t>
      </w:r>
      <w:r w:rsidR="00C92C32" w:rsidRPr="000C00C7">
        <w:rPr>
          <w:rFonts w:asciiTheme="minorHAnsi" w:eastAsiaTheme="minorHAnsi" w:hAnsiTheme="minorHAnsi" w:cstheme="minorBidi"/>
          <w:color w:val="000000" w:themeColor="text1"/>
          <w:kern w:val="0"/>
          <w:sz w:val="22"/>
          <w:szCs w:val="22"/>
          <w:lang w:val="en-US" w:eastAsia="en-US" w:bidi="ar-SA"/>
        </w:rPr>
        <w:t>roup</w:t>
      </w:r>
      <w:r w:rsidR="00CB50E6" w:rsidRPr="000C00C7">
        <w:rPr>
          <w:rFonts w:asciiTheme="minorHAnsi" w:eastAsiaTheme="minorHAnsi" w:hAnsiTheme="minorHAnsi" w:cstheme="minorBidi"/>
          <w:color w:val="000000" w:themeColor="text1"/>
          <w:kern w:val="0"/>
          <w:sz w:val="22"/>
          <w:szCs w:val="22"/>
          <w:lang w:val="en-US" w:eastAsia="en-US" w:bidi="ar-SA"/>
        </w:rPr>
        <w:t xml:space="preserve"> in </w:t>
      </w:r>
      <w:r w:rsidR="00DC76FB" w:rsidRPr="000C00C7">
        <w:rPr>
          <w:rFonts w:asciiTheme="minorHAnsi" w:eastAsiaTheme="minorHAnsi" w:hAnsiTheme="minorHAnsi" w:cstheme="minorBidi"/>
          <w:color w:val="000000" w:themeColor="text1"/>
          <w:kern w:val="0"/>
          <w:sz w:val="22"/>
          <w:szCs w:val="22"/>
          <w:lang w:val="en-US" w:eastAsia="en-US" w:bidi="ar-SA"/>
        </w:rPr>
        <w:t>201</w:t>
      </w:r>
      <w:r w:rsidR="00BB7DEF" w:rsidRPr="000C00C7">
        <w:rPr>
          <w:rFonts w:asciiTheme="minorHAnsi" w:eastAsiaTheme="minorHAnsi" w:hAnsiTheme="minorHAnsi" w:cstheme="minorBidi"/>
          <w:color w:val="000000" w:themeColor="text1"/>
          <w:kern w:val="0"/>
          <w:sz w:val="22"/>
          <w:szCs w:val="22"/>
          <w:lang w:val="en-US" w:eastAsia="en-US" w:bidi="ar-SA"/>
        </w:rPr>
        <w:t>8</w:t>
      </w:r>
      <w:r w:rsidRPr="000C00C7">
        <w:rPr>
          <w:rFonts w:asciiTheme="minorHAnsi" w:eastAsiaTheme="minorHAnsi" w:hAnsiTheme="minorHAnsi" w:cstheme="minorBidi"/>
          <w:color w:val="000000" w:themeColor="text1"/>
          <w:kern w:val="0"/>
          <w:sz w:val="22"/>
          <w:szCs w:val="22"/>
          <w:lang w:val="en-US" w:eastAsia="en-US" w:bidi="ar-SA"/>
        </w:rPr>
        <w:t>.</w:t>
      </w:r>
    </w:p>
    <w:p w:rsidR="00BB27BB" w:rsidRPr="000C00C7" w:rsidRDefault="00AC4BA2" w:rsidP="00904BE7">
      <w:pPr>
        <w:pStyle w:val="Standard"/>
        <w:spacing w:before="80" w:after="160"/>
        <w:jc w:val="both"/>
        <w:rPr>
          <w:rFonts w:asciiTheme="minorHAnsi" w:eastAsiaTheme="minorHAnsi" w:hAnsiTheme="minorHAnsi" w:cstheme="minorBidi"/>
          <w:color w:val="000000" w:themeColor="text1"/>
          <w:kern w:val="0"/>
          <w:sz w:val="22"/>
          <w:szCs w:val="22"/>
          <w:lang w:val="en-US" w:eastAsia="en-US" w:bidi="ar-SA"/>
        </w:rPr>
      </w:pPr>
      <w:r w:rsidRPr="000C00C7">
        <w:rPr>
          <w:rFonts w:asciiTheme="minorHAnsi" w:eastAsiaTheme="minorHAnsi" w:hAnsiTheme="minorHAnsi" w:cstheme="minorBidi"/>
          <w:color w:val="000000" w:themeColor="text1"/>
          <w:kern w:val="0"/>
          <w:sz w:val="22"/>
          <w:szCs w:val="22"/>
          <w:lang w:val="en-US" w:eastAsia="en-US" w:bidi="ar-SA"/>
        </w:rPr>
        <w:t xml:space="preserve">Mr. Alejandro </w:t>
      </w:r>
      <w:proofErr w:type="spellStart"/>
      <w:r w:rsidRPr="000C00C7">
        <w:rPr>
          <w:rFonts w:asciiTheme="minorHAnsi" w:eastAsiaTheme="minorHAnsi" w:hAnsiTheme="minorHAnsi" w:cstheme="minorBidi"/>
          <w:color w:val="000000" w:themeColor="text1"/>
          <w:kern w:val="0"/>
          <w:sz w:val="22"/>
          <w:szCs w:val="22"/>
          <w:lang w:val="en-US" w:eastAsia="en-US" w:bidi="ar-SA"/>
        </w:rPr>
        <w:t>Gerones</w:t>
      </w:r>
      <w:proofErr w:type="spellEnd"/>
      <w:r w:rsidRPr="000C00C7">
        <w:rPr>
          <w:rFonts w:asciiTheme="minorHAnsi" w:eastAsiaTheme="minorHAnsi" w:hAnsiTheme="minorHAnsi" w:cstheme="minorBidi"/>
          <w:color w:val="000000" w:themeColor="text1"/>
          <w:kern w:val="0"/>
          <w:sz w:val="22"/>
          <w:szCs w:val="22"/>
          <w:lang w:val="en-US" w:eastAsia="en-US" w:bidi="ar-SA"/>
        </w:rPr>
        <w:t xml:space="preserve"> said that </w:t>
      </w:r>
      <w:r w:rsidR="00333F9C" w:rsidRPr="000C00C7">
        <w:rPr>
          <w:rFonts w:asciiTheme="minorHAnsi" w:eastAsiaTheme="minorHAnsi" w:hAnsiTheme="minorHAnsi" w:cstheme="minorBidi"/>
          <w:color w:val="000000" w:themeColor="text1"/>
          <w:kern w:val="0"/>
          <w:sz w:val="22"/>
          <w:szCs w:val="22"/>
          <w:lang w:val="en-US" w:eastAsia="en-US" w:bidi="ar-SA"/>
        </w:rPr>
        <w:t xml:space="preserve">IIC Technologies </w:t>
      </w:r>
      <w:r w:rsidR="001F5CAD" w:rsidRPr="000C00C7">
        <w:rPr>
          <w:rFonts w:asciiTheme="minorHAnsi" w:eastAsiaTheme="minorHAnsi" w:hAnsiTheme="minorHAnsi" w:cstheme="minorBidi"/>
          <w:color w:val="000000" w:themeColor="text1"/>
          <w:kern w:val="0"/>
          <w:sz w:val="22"/>
          <w:szCs w:val="22"/>
          <w:lang w:val="en-US" w:eastAsia="en-US" w:bidi="ar-SA"/>
        </w:rPr>
        <w:t>is helping with the effort to communicate broadly about MSDI and currently</w:t>
      </w:r>
      <w:r w:rsidR="00333F9C" w:rsidRPr="000C00C7">
        <w:rPr>
          <w:rFonts w:asciiTheme="minorHAnsi" w:eastAsiaTheme="minorHAnsi" w:hAnsiTheme="minorHAnsi" w:cstheme="minorBidi"/>
          <w:color w:val="000000" w:themeColor="text1"/>
          <w:kern w:val="0"/>
          <w:sz w:val="22"/>
          <w:szCs w:val="22"/>
          <w:lang w:val="en-US" w:eastAsia="en-US" w:bidi="ar-SA"/>
        </w:rPr>
        <w:t xml:space="preserve"> </w:t>
      </w:r>
      <w:r w:rsidR="001F5CAD" w:rsidRPr="000C00C7">
        <w:rPr>
          <w:rFonts w:asciiTheme="minorHAnsi" w:eastAsiaTheme="minorHAnsi" w:hAnsiTheme="minorHAnsi" w:cstheme="minorBidi"/>
          <w:color w:val="000000" w:themeColor="text1"/>
          <w:kern w:val="0"/>
          <w:sz w:val="22"/>
          <w:szCs w:val="22"/>
          <w:lang w:val="en-US" w:eastAsia="en-US" w:bidi="ar-SA"/>
        </w:rPr>
        <w:t>have</w:t>
      </w:r>
      <w:r w:rsidR="00333F9C" w:rsidRPr="000C00C7">
        <w:rPr>
          <w:rFonts w:asciiTheme="minorHAnsi" w:eastAsiaTheme="minorHAnsi" w:hAnsiTheme="minorHAnsi" w:cstheme="minorBidi"/>
          <w:color w:val="000000" w:themeColor="text1"/>
          <w:kern w:val="0"/>
          <w:sz w:val="22"/>
          <w:szCs w:val="22"/>
          <w:lang w:val="en-US" w:eastAsia="en-US" w:bidi="ar-SA"/>
        </w:rPr>
        <w:t xml:space="preserve"> </w:t>
      </w:r>
      <w:r w:rsidR="001F5CAD" w:rsidRPr="000C00C7">
        <w:rPr>
          <w:rFonts w:asciiTheme="minorHAnsi" w:eastAsiaTheme="minorHAnsi" w:hAnsiTheme="minorHAnsi" w:cstheme="minorBidi"/>
          <w:color w:val="000000" w:themeColor="text1"/>
          <w:kern w:val="0"/>
          <w:sz w:val="22"/>
          <w:szCs w:val="22"/>
          <w:lang w:val="en-US" w:eastAsia="en-US" w:bidi="ar-SA"/>
        </w:rPr>
        <w:t xml:space="preserve">two </w:t>
      </w:r>
      <w:r w:rsidRPr="000C00C7">
        <w:rPr>
          <w:rFonts w:asciiTheme="minorHAnsi" w:eastAsiaTheme="minorHAnsi" w:hAnsiTheme="minorHAnsi" w:cstheme="minorBidi"/>
          <w:color w:val="000000" w:themeColor="text1"/>
          <w:kern w:val="0"/>
          <w:sz w:val="22"/>
          <w:szCs w:val="22"/>
          <w:lang w:val="en-US" w:eastAsia="en-US" w:bidi="ar-SA"/>
        </w:rPr>
        <w:t xml:space="preserve">IBSC </w:t>
      </w:r>
      <w:r w:rsidR="001F5CAD" w:rsidRPr="000C00C7">
        <w:rPr>
          <w:rFonts w:asciiTheme="minorHAnsi" w:eastAsiaTheme="minorHAnsi" w:hAnsiTheme="minorHAnsi" w:cstheme="minorBidi"/>
          <w:color w:val="000000" w:themeColor="text1"/>
          <w:kern w:val="0"/>
          <w:sz w:val="22"/>
          <w:szCs w:val="22"/>
          <w:lang w:val="en-US" w:eastAsia="en-US" w:bidi="ar-SA"/>
        </w:rPr>
        <w:t>r</w:t>
      </w:r>
      <w:r w:rsidRPr="000C00C7">
        <w:rPr>
          <w:rFonts w:asciiTheme="minorHAnsi" w:eastAsiaTheme="minorHAnsi" w:hAnsiTheme="minorHAnsi" w:cstheme="minorBidi"/>
          <w:color w:val="000000" w:themeColor="text1"/>
          <w:kern w:val="0"/>
          <w:sz w:val="22"/>
          <w:szCs w:val="22"/>
          <w:lang w:val="en-US" w:eastAsia="en-US" w:bidi="ar-SA"/>
        </w:rPr>
        <w:t xml:space="preserve">ecognized </w:t>
      </w:r>
      <w:r w:rsidR="001F5CAD" w:rsidRPr="000C00C7">
        <w:rPr>
          <w:rFonts w:asciiTheme="minorHAnsi" w:eastAsiaTheme="minorHAnsi" w:hAnsiTheme="minorHAnsi" w:cstheme="minorBidi"/>
          <w:color w:val="000000" w:themeColor="text1"/>
          <w:kern w:val="0"/>
          <w:sz w:val="22"/>
          <w:szCs w:val="22"/>
          <w:lang w:val="en-US" w:eastAsia="en-US" w:bidi="ar-SA"/>
        </w:rPr>
        <w:t>programs, on</w:t>
      </w:r>
      <w:r w:rsidR="000F5711" w:rsidRPr="000C00C7">
        <w:rPr>
          <w:rFonts w:asciiTheme="minorHAnsi" w:eastAsiaTheme="minorHAnsi" w:hAnsiTheme="minorHAnsi" w:cstheme="minorBidi"/>
          <w:color w:val="000000" w:themeColor="text1"/>
          <w:kern w:val="0"/>
          <w:sz w:val="22"/>
          <w:szCs w:val="22"/>
          <w:lang w:val="en-US" w:eastAsia="en-US" w:bidi="ar-SA"/>
        </w:rPr>
        <w:t>e</w:t>
      </w:r>
      <w:r w:rsidR="001F5CAD" w:rsidRPr="000C00C7">
        <w:rPr>
          <w:rFonts w:asciiTheme="minorHAnsi" w:eastAsiaTheme="minorHAnsi" w:hAnsiTheme="minorHAnsi" w:cstheme="minorBidi"/>
          <w:color w:val="000000" w:themeColor="text1"/>
          <w:kern w:val="0"/>
          <w:sz w:val="22"/>
          <w:szCs w:val="22"/>
          <w:lang w:val="en-US" w:eastAsia="en-US" w:bidi="ar-SA"/>
        </w:rPr>
        <w:t xml:space="preserve"> for </w:t>
      </w:r>
      <w:r w:rsidRPr="000C00C7">
        <w:rPr>
          <w:rFonts w:asciiTheme="minorHAnsi" w:eastAsiaTheme="minorHAnsi" w:hAnsiTheme="minorHAnsi" w:cstheme="minorBidi"/>
          <w:color w:val="000000" w:themeColor="text1"/>
          <w:kern w:val="0"/>
          <w:sz w:val="22"/>
          <w:szCs w:val="22"/>
          <w:lang w:val="en-US" w:eastAsia="en-US" w:bidi="ar-SA"/>
        </w:rPr>
        <w:t>S-8</w:t>
      </w:r>
      <w:r w:rsidR="001F5CAD" w:rsidRPr="000C00C7">
        <w:rPr>
          <w:rFonts w:asciiTheme="minorHAnsi" w:eastAsiaTheme="minorHAnsi" w:hAnsiTheme="minorHAnsi" w:cstheme="minorBidi"/>
          <w:color w:val="000000" w:themeColor="text1"/>
          <w:kern w:val="0"/>
          <w:sz w:val="22"/>
          <w:szCs w:val="22"/>
          <w:lang w:val="en-US" w:eastAsia="en-US" w:bidi="ar-SA"/>
        </w:rPr>
        <w:t xml:space="preserve"> and another for </w:t>
      </w:r>
      <w:r w:rsidRPr="000C00C7">
        <w:rPr>
          <w:rFonts w:asciiTheme="minorHAnsi" w:eastAsiaTheme="minorHAnsi" w:hAnsiTheme="minorHAnsi" w:cstheme="minorBidi"/>
          <w:color w:val="000000" w:themeColor="text1"/>
          <w:kern w:val="0"/>
          <w:sz w:val="22"/>
          <w:szCs w:val="22"/>
          <w:lang w:val="en-US" w:eastAsia="en-US" w:bidi="ar-SA"/>
        </w:rPr>
        <w:t>S-5</w:t>
      </w:r>
      <w:r w:rsidR="001F5CAD" w:rsidRPr="000C00C7">
        <w:rPr>
          <w:rFonts w:asciiTheme="minorHAnsi" w:eastAsiaTheme="minorHAnsi" w:hAnsiTheme="minorHAnsi" w:cstheme="minorBidi"/>
          <w:color w:val="000000" w:themeColor="text1"/>
          <w:kern w:val="0"/>
          <w:sz w:val="22"/>
          <w:szCs w:val="22"/>
          <w:lang w:val="en-US" w:eastAsia="en-US" w:bidi="ar-SA"/>
        </w:rPr>
        <w:t>, both</w:t>
      </w:r>
      <w:r w:rsidRPr="000C00C7">
        <w:rPr>
          <w:rFonts w:asciiTheme="minorHAnsi" w:eastAsiaTheme="minorHAnsi" w:hAnsiTheme="minorHAnsi" w:cstheme="minorBidi"/>
          <w:color w:val="000000" w:themeColor="text1"/>
          <w:kern w:val="0"/>
          <w:sz w:val="22"/>
          <w:szCs w:val="22"/>
          <w:lang w:val="en-US" w:eastAsia="en-US" w:bidi="ar-SA"/>
        </w:rPr>
        <w:t xml:space="preserve"> </w:t>
      </w:r>
      <w:r w:rsidR="00C87B1F" w:rsidRPr="000C00C7">
        <w:rPr>
          <w:rFonts w:asciiTheme="minorHAnsi" w:eastAsiaTheme="minorHAnsi" w:hAnsiTheme="minorHAnsi" w:cstheme="minorBidi"/>
          <w:color w:val="000000" w:themeColor="text1"/>
          <w:kern w:val="0"/>
          <w:sz w:val="22"/>
          <w:szCs w:val="22"/>
          <w:lang w:val="en-US" w:eastAsia="en-US" w:bidi="ar-SA"/>
        </w:rPr>
        <w:t xml:space="preserve">on </w:t>
      </w:r>
      <w:r w:rsidRPr="000C00C7">
        <w:rPr>
          <w:rFonts w:asciiTheme="minorHAnsi" w:eastAsiaTheme="minorHAnsi" w:hAnsiTheme="minorHAnsi" w:cstheme="minorBidi"/>
          <w:color w:val="000000" w:themeColor="text1"/>
          <w:kern w:val="0"/>
          <w:sz w:val="22"/>
          <w:szCs w:val="22"/>
          <w:lang w:val="en-US" w:eastAsia="en-US" w:bidi="ar-SA"/>
        </w:rPr>
        <w:t>C</w:t>
      </w:r>
      <w:r w:rsidR="001F5CAD" w:rsidRPr="000C00C7">
        <w:rPr>
          <w:rFonts w:asciiTheme="minorHAnsi" w:eastAsiaTheme="minorHAnsi" w:hAnsiTheme="minorHAnsi" w:cstheme="minorBidi"/>
          <w:color w:val="000000" w:themeColor="text1"/>
          <w:kern w:val="0"/>
          <w:sz w:val="22"/>
          <w:szCs w:val="22"/>
          <w:lang w:val="en-US" w:eastAsia="en-US" w:bidi="ar-SA"/>
        </w:rPr>
        <w:t>ategory</w:t>
      </w:r>
      <w:r w:rsidRPr="000C00C7">
        <w:rPr>
          <w:rFonts w:asciiTheme="minorHAnsi" w:eastAsiaTheme="minorHAnsi" w:hAnsiTheme="minorHAnsi" w:cstheme="minorBidi"/>
          <w:color w:val="000000" w:themeColor="text1"/>
          <w:kern w:val="0"/>
          <w:sz w:val="22"/>
          <w:szCs w:val="22"/>
          <w:lang w:val="en-US" w:eastAsia="en-US" w:bidi="ar-SA"/>
        </w:rPr>
        <w:t xml:space="preserve"> </w:t>
      </w:r>
      <w:r w:rsidR="001F5CAD" w:rsidRPr="000C00C7">
        <w:rPr>
          <w:rFonts w:asciiTheme="minorHAnsi" w:eastAsiaTheme="minorHAnsi" w:hAnsiTheme="minorHAnsi" w:cstheme="minorBidi"/>
          <w:color w:val="000000" w:themeColor="text1"/>
          <w:kern w:val="0"/>
          <w:sz w:val="22"/>
          <w:szCs w:val="22"/>
          <w:lang w:val="en-US" w:eastAsia="en-US" w:bidi="ar-SA"/>
        </w:rPr>
        <w:t>“</w:t>
      </w:r>
      <w:r w:rsidRPr="000C00C7">
        <w:rPr>
          <w:rFonts w:asciiTheme="minorHAnsi" w:eastAsiaTheme="minorHAnsi" w:hAnsiTheme="minorHAnsi" w:cstheme="minorBidi"/>
          <w:color w:val="000000" w:themeColor="text1"/>
          <w:kern w:val="0"/>
          <w:sz w:val="22"/>
          <w:szCs w:val="22"/>
          <w:lang w:val="en-US" w:eastAsia="en-US" w:bidi="ar-SA"/>
        </w:rPr>
        <w:t>B</w:t>
      </w:r>
      <w:r w:rsidR="001F5CAD" w:rsidRPr="000C00C7">
        <w:rPr>
          <w:rFonts w:asciiTheme="minorHAnsi" w:eastAsiaTheme="minorHAnsi" w:hAnsiTheme="minorHAnsi" w:cstheme="minorBidi"/>
          <w:color w:val="000000" w:themeColor="text1"/>
          <w:kern w:val="0"/>
          <w:sz w:val="22"/>
          <w:szCs w:val="22"/>
          <w:lang w:val="en-US" w:eastAsia="en-US" w:bidi="ar-SA"/>
        </w:rPr>
        <w:t>”</w:t>
      </w:r>
      <w:r w:rsidR="0092105A" w:rsidRPr="000C00C7">
        <w:rPr>
          <w:rFonts w:asciiTheme="minorHAnsi" w:eastAsiaTheme="minorHAnsi" w:hAnsiTheme="minorHAnsi" w:cstheme="minorBidi"/>
          <w:color w:val="000000" w:themeColor="text1"/>
          <w:kern w:val="0"/>
          <w:sz w:val="22"/>
          <w:szCs w:val="22"/>
          <w:lang w:val="en-US" w:eastAsia="en-US" w:bidi="ar-SA"/>
        </w:rPr>
        <w:t>, being delivered fully onl</w:t>
      </w:r>
      <w:r w:rsidR="002137B4" w:rsidRPr="000C00C7">
        <w:rPr>
          <w:rFonts w:asciiTheme="minorHAnsi" w:eastAsiaTheme="minorHAnsi" w:hAnsiTheme="minorHAnsi" w:cstheme="minorBidi"/>
          <w:color w:val="000000" w:themeColor="text1"/>
          <w:kern w:val="0"/>
          <w:sz w:val="22"/>
          <w:szCs w:val="22"/>
          <w:lang w:val="en-US" w:eastAsia="en-US" w:bidi="ar-SA"/>
        </w:rPr>
        <w:t>in</w:t>
      </w:r>
      <w:r w:rsidR="0092105A" w:rsidRPr="000C00C7">
        <w:rPr>
          <w:rFonts w:asciiTheme="minorHAnsi" w:eastAsiaTheme="minorHAnsi" w:hAnsiTheme="minorHAnsi" w:cstheme="minorBidi"/>
          <w:color w:val="000000" w:themeColor="text1"/>
          <w:kern w:val="0"/>
          <w:sz w:val="22"/>
          <w:szCs w:val="22"/>
          <w:lang w:val="en-US" w:eastAsia="en-US" w:bidi="ar-SA"/>
        </w:rPr>
        <w:t>e</w:t>
      </w:r>
      <w:r w:rsidR="001F5CAD" w:rsidRPr="000C00C7">
        <w:rPr>
          <w:rFonts w:asciiTheme="minorHAnsi" w:eastAsiaTheme="minorHAnsi" w:hAnsiTheme="minorHAnsi" w:cstheme="minorBidi"/>
          <w:color w:val="000000" w:themeColor="text1"/>
          <w:kern w:val="0"/>
          <w:sz w:val="22"/>
          <w:szCs w:val="22"/>
          <w:lang w:val="en-US" w:eastAsia="en-US" w:bidi="ar-SA"/>
        </w:rPr>
        <w:t xml:space="preserve"> </w:t>
      </w:r>
      <w:r w:rsidR="002137B4" w:rsidRPr="000C00C7">
        <w:rPr>
          <w:rFonts w:asciiTheme="minorHAnsi" w:eastAsiaTheme="minorHAnsi" w:hAnsiTheme="minorHAnsi" w:cstheme="minorBidi"/>
          <w:color w:val="000000" w:themeColor="text1"/>
          <w:kern w:val="0"/>
          <w:sz w:val="22"/>
          <w:szCs w:val="22"/>
          <w:lang w:val="en-US" w:eastAsia="en-US" w:bidi="ar-SA"/>
        </w:rPr>
        <w:t xml:space="preserve">and having </w:t>
      </w:r>
      <w:r w:rsidRPr="000C00C7">
        <w:rPr>
          <w:rFonts w:asciiTheme="minorHAnsi" w:eastAsiaTheme="minorHAnsi" w:hAnsiTheme="minorHAnsi" w:cstheme="minorBidi"/>
          <w:color w:val="000000" w:themeColor="text1"/>
          <w:kern w:val="0"/>
          <w:sz w:val="22"/>
          <w:szCs w:val="22"/>
          <w:lang w:val="en-US" w:eastAsia="en-US" w:bidi="ar-SA"/>
        </w:rPr>
        <w:t>over 30 students from around the globe</w:t>
      </w:r>
      <w:r w:rsidR="002137B4" w:rsidRPr="000C00C7">
        <w:rPr>
          <w:rFonts w:asciiTheme="minorHAnsi" w:eastAsiaTheme="minorHAnsi" w:hAnsiTheme="minorHAnsi" w:cstheme="minorBidi"/>
          <w:color w:val="000000" w:themeColor="text1"/>
          <w:kern w:val="0"/>
          <w:sz w:val="22"/>
          <w:szCs w:val="22"/>
          <w:lang w:val="en-US" w:eastAsia="en-US" w:bidi="ar-SA"/>
        </w:rPr>
        <w:t>.</w:t>
      </w:r>
      <w:r w:rsidR="001D16C5" w:rsidRPr="000C00C7">
        <w:rPr>
          <w:rFonts w:asciiTheme="minorHAnsi" w:eastAsiaTheme="minorHAnsi" w:hAnsiTheme="minorHAnsi" w:cstheme="minorBidi"/>
          <w:color w:val="000000" w:themeColor="text1"/>
          <w:kern w:val="0"/>
          <w:sz w:val="22"/>
          <w:szCs w:val="22"/>
          <w:lang w:val="en-US" w:eastAsia="en-US" w:bidi="ar-SA"/>
        </w:rPr>
        <w:t xml:space="preserve"> They also delivered a MSDI/S-100 training to Papua New Guinea</w:t>
      </w:r>
      <w:r w:rsidR="00993073" w:rsidRPr="000C00C7">
        <w:rPr>
          <w:rFonts w:asciiTheme="minorHAnsi" w:eastAsiaTheme="minorHAnsi" w:hAnsiTheme="minorHAnsi" w:cstheme="minorBidi"/>
          <w:color w:val="000000" w:themeColor="text1"/>
          <w:kern w:val="0"/>
          <w:sz w:val="22"/>
          <w:szCs w:val="22"/>
          <w:lang w:val="en-US" w:eastAsia="en-US" w:bidi="ar-SA"/>
        </w:rPr>
        <w:t xml:space="preserve"> with 12 students</w:t>
      </w:r>
      <w:r w:rsidR="0016284E" w:rsidRPr="000C00C7">
        <w:rPr>
          <w:rFonts w:asciiTheme="minorHAnsi" w:eastAsiaTheme="minorHAnsi" w:hAnsiTheme="minorHAnsi" w:cstheme="minorBidi"/>
          <w:color w:val="000000" w:themeColor="text1"/>
          <w:kern w:val="0"/>
          <w:sz w:val="22"/>
          <w:szCs w:val="22"/>
          <w:lang w:val="en-US" w:eastAsia="en-US" w:bidi="ar-SA"/>
        </w:rPr>
        <w:t xml:space="preserve"> fully remotely</w:t>
      </w:r>
      <w:r w:rsidR="001D16C5" w:rsidRPr="000C00C7">
        <w:rPr>
          <w:rFonts w:asciiTheme="minorHAnsi" w:eastAsiaTheme="minorHAnsi" w:hAnsiTheme="minorHAnsi" w:cstheme="minorBidi"/>
          <w:color w:val="000000" w:themeColor="text1"/>
          <w:kern w:val="0"/>
          <w:sz w:val="22"/>
          <w:szCs w:val="22"/>
          <w:lang w:val="en-US" w:eastAsia="en-US" w:bidi="ar-SA"/>
        </w:rPr>
        <w:t>.</w:t>
      </w:r>
      <w:r w:rsidR="009631E6" w:rsidRPr="000C00C7">
        <w:rPr>
          <w:rFonts w:asciiTheme="minorHAnsi" w:eastAsiaTheme="minorHAnsi" w:hAnsiTheme="minorHAnsi" w:cstheme="minorBidi"/>
          <w:color w:val="000000" w:themeColor="text1"/>
          <w:kern w:val="0"/>
          <w:sz w:val="22"/>
          <w:szCs w:val="22"/>
          <w:lang w:val="en-US" w:eastAsia="en-US" w:bidi="ar-SA"/>
        </w:rPr>
        <w:t xml:space="preserve"> They had been also working in the</w:t>
      </w:r>
      <w:r w:rsidR="00E75724" w:rsidRPr="000C00C7">
        <w:rPr>
          <w:rFonts w:asciiTheme="minorHAnsi" w:eastAsiaTheme="minorHAnsi" w:hAnsiTheme="minorHAnsi" w:cstheme="minorBidi"/>
          <w:color w:val="000000" w:themeColor="text1"/>
          <w:kern w:val="0"/>
          <w:sz w:val="22"/>
          <w:szCs w:val="22"/>
          <w:lang w:val="en-US" w:eastAsia="en-US" w:bidi="ar-SA"/>
        </w:rPr>
        <w:t xml:space="preserve"> </w:t>
      </w:r>
      <w:r w:rsidR="009631E6" w:rsidRPr="000C00C7">
        <w:rPr>
          <w:rFonts w:asciiTheme="minorHAnsi" w:eastAsiaTheme="minorHAnsi" w:hAnsiTheme="minorHAnsi" w:cstheme="minorBidi"/>
          <w:color w:val="000000" w:themeColor="text1"/>
          <w:kern w:val="0"/>
          <w:sz w:val="22"/>
          <w:szCs w:val="22"/>
          <w:lang w:val="en-US" w:eastAsia="en-US" w:bidi="ar-SA"/>
        </w:rPr>
        <w:t>background</w:t>
      </w:r>
      <w:r w:rsidR="00970548" w:rsidRPr="000C00C7">
        <w:rPr>
          <w:rFonts w:asciiTheme="minorHAnsi" w:eastAsiaTheme="minorHAnsi" w:hAnsiTheme="minorHAnsi" w:cstheme="minorBidi"/>
          <w:color w:val="000000" w:themeColor="text1"/>
          <w:kern w:val="0"/>
          <w:sz w:val="22"/>
          <w:szCs w:val="22"/>
          <w:lang w:val="en-US" w:eastAsia="en-US" w:bidi="ar-SA"/>
        </w:rPr>
        <w:t xml:space="preserve"> with </w:t>
      </w:r>
      <w:r w:rsidR="00BB5EB7" w:rsidRPr="000C00C7">
        <w:rPr>
          <w:rFonts w:asciiTheme="minorHAnsi" w:eastAsiaTheme="minorHAnsi" w:hAnsiTheme="minorHAnsi" w:cstheme="minorBidi"/>
          <w:color w:val="000000" w:themeColor="text1"/>
          <w:kern w:val="0"/>
          <w:sz w:val="22"/>
          <w:szCs w:val="22"/>
          <w:lang w:val="en-US" w:eastAsia="en-US" w:bidi="ar-SA"/>
        </w:rPr>
        <w:t>4-5</w:t>
      </w:r>
      <w:r w:rsidR="00970548" w:rsidRPr="000C00C7">
        <w:rPr>
          <w:rFonts w:asciiTheme="minorHAnsi" w:eastAsiaTheme="minorHAnsi" w:hAnsiTheme="minorHAnsi" w:cstheme="minorBidi"/>
          <w:color w:val="000000" w:themeColor="text1"/>
          <w:kern w:val="0"/>
          <w:sz w:val="22"/>
          <w:szCs w:val="22"/>
          <w:lang w:val="en-US" w:eastAsia="en-US" w:bidi="ar-SA"/>
        </w:rPr>
        <w:t xml:space="preserve"> </w:t>
      </w:r>
      <w:r w:rsidR="00BB5EB7" w:rsidRPr="000C00C7">
        <w:rPr>
          <w:rFonts w:asciiTheme="minorHAnsi" w:eastAsiaTheme="minorHAnsi" w:hAnsiTheme="minorHAnsi" w:cstheme="minorBidi"/>
          <w:color w:val="000000" w:themeColor="text1"/>
          <w:kern w:val="0"/>
          <w:sz w:val="22"/>
          <w:szCs w:val="22"/>
          <w:lang w:val="en-US" w:eastAsia="en-US" w:bidi="ar-SA"/>
        </w:rPr>
        <w:t>Hydrographic Offices</w:t>
      </w:r>
      <w:r w:rsidR="00970548" w:rsidRPr="000C00C7">
        <w:rPr>
          <w:rFonts w:asciiTheme="minorHAnsi" w:eastAsiaTheme="minorHAnsi" w:hAnsiTheme="minorHAnsi" w:cstheme="minorBidi"/>
          <w:color w:val="000000" w:themeColor="text1"/>
          <w:kern w:val="0"/>
          <w:sz w:val="22"/>
          <w:szCs w:val="22"/>
          <w:lang w:val="en-US" w:eastAsia="en-US" w:bidi="ar-SA"/>
        </w:rPr>
        <w:t xml:space="preserve"> restructuring their H</w:t>
      </w:r>
      <w:r w:rsidR="003D6331" w:rsidRPr="000C00C7">
        <w:rPr>
          <w:rFonts w:asciiTheme="minorHAnsi" w:eastAsiaTheme="minorHAnsi" w:hAnsiTheme="minorHAnsi" w:cstheme="minorBidi"/>
          <w:color w:val="000000" w:themeColor="text1"/>
          <w:kern w:val="0"/>
          <w:sz w:val="22"/>
          <w:szCs w:val="22"/>
          <w:lang w:val="en-US" w:eastAsia="en-US" w:bidi="ar-SA"/>
        </w:rPr>
        <w:t xml:space="preserve">ydrographic </w:t>
      </w:r>
      <w:r w:rsidR="00970548" w:rsidRPr="000C00C7">
        <w:rPr>
          <w:rFonts w:asciiTheme="minorHAnsi" w:eastAsiaTheme="minorHAnsi" w:hAnsiTheme="minorHAnsi" w:cstheme="minorBidi"/>
          <w:color w:val="000000" w:themeColor="text1"/>
          <w:kern w:val="0"/>
          <w:sz w:val="22"/>
          <w:szCs w:val="22"/>
          <w:lang w:val="en-US" w:eastAsia="en-US" w:bidi="ar-SA"/>
        </w:rPr>
        <w:t>P</w:t>
      </w:r>
      <w:r w:rsidR="003D6331" w:rsidRPr="000C00C7">
        <w:rPr>
          <w:rFonts w:asciiTheme="minorHAnsi" w:eastAsiaTheme="minorHAnsi" w:hAnsiTheme="minorHAnsi" w:cstheme="minorBidi"/>
          <w:color w:val="000000" w:themeColor="text1"/>
          <w:kern w:val="0"/>
          <w:sz w:val="22"/>
          <w:szCs w:val="22"/>
          <w:lang w:val="en-US" w:eastAsia="en-US" w:bidi="ar-SA"/>
        </w:rPr>
        <w:t xml:space="preserve">roduction </w:t>
      </w:r>
      <w:r w:rsidR="00970548" w:rsidRPr="000C00C7">
        <w:rPr>
          <w:rFonts w:asciiTheme="minorHAnsi" w:eastAsiaTheme="minorHAnsi" w:hAnsiTheme="minorHAnsi" w:cstheme="minorBidi"/>
          <w:color w:val="000000" w:themeColor="text1"/>
          <w:kern w:val="0"/>
          <w:sz w:val="22"/>
          <w:szCs w:val="22"/>
          <w:lang w:val="en-US" w:eastAsia="en-US" w:bidi="ar-SA"/>
        </w:rPr>
        <w:t>D</w:t>
      </w:r>
      <w:r w:rsidR="003D6331" w:rsidRPr="000C00C7">
        <w:rPr>
          <w:rFonts w:asciiTheme="minorHAnsi" w:eastAsiaTheme="minorHAnsi" w:hAnsiTheme="minorHAnsi" w:cstheme="minorBidi"/>
          <w:color w:val="000000" w:themeColor="text1"/>
          <w:kern w:val="0"/>
          <w:sz w:val="22"/>
          <w:szCs w:val="22"/>
          <w:lang w:val="en-US" w:eastAsia="en-US" w:bidi="ar-SA"/>
        </w:rPr>
        <w:t>atabase</w:t>
      </w:r>
      <w:r w:rsidR="007A04D4" w:rsidRPr="000C00C7">
        <w:rPr>
          <w:rFonts w:asciiTheme="minorHAnsi" w:eastAsiaTheme="minorHAnsi" w:hAnsiTheme="minorHAnsi" w:cstheme="minorBidi"/>
          <w:color w:val="000000" w:themeColor="text1"/>
          <w:kern w:val="0"/>
          <w:sz w:val="22"/>
          <w:szCs w:val="22"/>
          <w:lang w:val="en-US" w:eastAsia="en-US" w:bidi="ar-SA"/>
        </w:rPr>
        <w:t xml:space="preserve"> (HPD)</w:t>
      </w:r>
      <w:r w:rsidR="003D6331" w:rsidRPr="000C00C7">
        <w:rPr>
          <w:rFonts w:asciiTheme="minorHAnsi" w:eastAsiaTheme="minorHAnsi" w:hAnsiTheme="minorHAnsi" w:cstheme="minorBidi"/>
          <w:color w:val="000000" w:themeColor="text1"/>
          <w:kern w:val="0"/>
          <w:sz w:val="22"/>
          <w:szCs w:val="22"/>
          <w:lang w:val="en-US" w:eastAsia="en-US" w:bidi="ar-SA"/>
        </w:rPr>
        <w:t xml:space="preserve"> to </w:t>
      </w:r>
      <w:r w:rsidR="00E04014" w:rsidRPr="000C00C7">
        <w:rPr>
          <w:rFonts w:asciiTheme="minorHAnsi" w:eastAsiaTheme="minorHAnsi" w:hAnsiTheme="minorHAnsi" w:cstheme="minorBidi"/>
          <w:color w:val="000000" w:themeColor="text1"/>
          <w:kern w:val="0"/>
          <w:sz w:val="22"/>
          <w:szCs w:val="22"/>
          <w:lang w:val="en-US" w:eastAsia="en-US" w:bidi="ar-SA"/>
        </w:rPr>
        <w:t xml:space="preserve">assimilate </w:t>
      </w:r>
      <w:r w:rsidR="003D6331" w:rsidRPr="000C00C7">
        <w:rPr>
          <w:rFonts w:asciiTheme="minorHAnsi" w:eastAsiaTheme="minorHAnsi" w:hAnsiTheme="minorHAnsi" w:cstheme="minorBidi"/>
          <w:color w:val="000000" w:themeColor="text1"/>
          <w:kern w:val="0"/>
          <w:sz w:val="22"/>
          <w:szCs w:val="22"/>
          <w:lang w:val="en-US" w:eastAsia="en-US" w:bidi="ar-SA"/>
        </w:rPr>
        <w:t>S-100</w:t>
      </w:r>
      <w:r w:rsidR="00E04014" w:rsidRPr="000C00C7">
        <w:rPr>
          <w:rFonts w:asciiTheme="minorHAnsi" w:eastAsiaTheme="minorHAnsi" w:hAnsiTheme="minorHAnsi" w:cstheme="minorBidi"/>
          <w:color w:val="000000" w:themeColor="text1"/>
          <w:kern w:val="0"/>
          <w:sz w:val="22"/>
          <w:szCs w:val="22"/>
          <w:lang w:val="en-US" w:eastAsia="en-US" w:bidi="ar-SA"/>
        </w:rPr>
        <w:t xml:space="preserve"> datasets</w:t>
      </w:r>
      <w:r w:rsidR="003D6331" w:rsidRPr="000C00C7">
        <w:rPr>
          <w:rFonts w:asciiTheme="minorHAnsi" w:eastAsiaTheme="minorHAnsi" w:hAnsiTheme="minorHAnsi" w:cstheme="minorBidi"/>
          <w:color w:val="000000" w:themeColor="text1"/>
          <w:kern w:val="0"/>
          <w:sz w:val="22"/>
          <w:szCs w:val="22"/>
          <w:lang w:val="en-US" w:eastAsia="en-US" w:bidi="ar-SA"/>
        </w:rPr>
        <w:t>.</w:t>
      </w:r>
      <w:r w:rsidR="00FB5497" w:rsidRPr="000C00C7">
        <w:rPr>
          <w:rFonts w:asciiTheme="minorHAnsi" w:eastAsiaTheme="minorHAnsi" w:hAnsiTheme="minorHAnsi" w:cstheme="minorBidi"/>
          <w:color w:val="000000" w:themeColor="text1"/>
          <w:kern w:val="0"/>
          <w:sz w:val="22"/>
          <w:szCs w:val="22"/>
          <w:lang w:val="en-US" w:eastAsia="en-US" w:bidi="ar-SA"/>
        </w:rPr>
        <w:t xml:space="preserve"> And </w:t>
      </w:r>
      <w:r w:rsidR="00EE048B" w:rsidRPr="000C00C7">
        <w:rPr>
          <w:rFonts w:asciiTheme="minorHAnsi" w:eastAsiaTheme="minorHAnsi" w:hAnsiTheme="minorHAnsi" w:cstheme="minorBidi"/>
          <w:color w:val="000000" w:themeColor="text1"/>
          <w:kern w:val="0"/>
          <w:sz w:val="22"/>
          <w:szCs w:val="22"/>
          <w:lang w:val="en-US" w:eastAsia="en-US" w:bidi="ar-SA"/>
        </w:rPr>
        <w:t xml:space="preserve">have been </w:t>
      </w:r>
      <w:r w:rsidR="00FB5497" w:rsidRPr="000C00C7">
        <w:rPr>
          <w:rFonts w:asciiTheme="minorHAnsi" w:eastAsiaTheme="minorHAnsi" w:hAnsiTheme="minorHAnsi" w:cstheme="minorBidi"/>
          <w:color w:val="000000" w:themeColor="text1"/>
          <w:kern w:val="0"/>
          <w:sz w:val="22"/>
          <w:szCs w:val="22"/>
          <w:lang w:val="en-US" w:eastAsia="en-US" w:bidi="ar-SA"/>
        </w:rPr>
        <w:t>provid</w:t>
      </w:r>
      <w:r w:rsidR="00EE048B" w:rsidRPr="000C00C7">
        <w:rPr>
          <w:rFonts w:asciiTheme="minorHAnsi" w:eastAsiaTheme="minorHAnsi" w:hAnsiTheme="minorHAnsi" w:cstheme="minorBidi"/>
          <w:color w:val="000000" w:themeColor="text1"/>
          <w:kern w:val="0"/>
          <w:sz w:val="22"/>
          <w:szCs w:val="22"/>
          <w:lang w:val="en-US" w:eastAsia="en-US" w:bidi="ar-SA"/>
        </w:rPr>
        <w:t>ing</w:t>
      </w:r>
      <w:r w:rsidR="00FB5497" w:rsidRPr="000C00C7">
        <w:rPr>
          <w:rFonts w:asciiTheme="minorHAnsi" w:eastAsiaTheme="minorHAnsi" w:hAnsiTheme="minorHAnsi" w:cstheme="minorBidi"/>
          <w:color w:val="000000" w:themeColor="text1"/>
          <w:kern w:val="0"/>
          <w:sz w:val="22"/>
          <w:szCs w:val="22"/>
          <w:lang w:val="en-US" w:eastAsia="en-US" w:bidi="ar-SA"/>
        </w:rPr>
        <w:t xml:space="preserve"> </w:t>
      </w:r>
      <w:r w:rsidR="00EE048B" w:rsidRPr="000C00C7">
        <w:rPr>
          <w:rFonts w:asciiTheme="minorHAnsi" w:eastAsiaTheme="minorHAnsi" w:hAnsiTheme="minorHAnsi" w:cstheme="minorBidi"/>
          <w:color w:val="000000" w:themeColor="text1"/>
          <w:kern w:val="0"/>
          <w:sz w:val="22"/>
          <w:szCs w:val="22"/>
          <w:lang w:val="en-US" w:eastAsia="en-US" w:bidi="ar-SA"/>
        </w:rPr>
        <w:t xml:space="preserve">their support </w:t>
      </w:r>
      <w:r w:rsidR="00F45D69" w:rsidRPr="000C00C7">
        <w:rPr>
          <w:rFonts w:asciiTheme="minorHAnsi" w:eastAsiaTheme="minorHAnsi" w:hAnsiTheme="minorHAnsi" w:cstheme="minorBidi"/>
          <w:color w:val="000000" w:themeColor="text1"/>
          <w:kern w:val="0"/>
          <w:sz w:val="22"/>
          <w:szCs w:val="22"/>
          <w:lang w:val="en-US" w:eastAsia="en-US" w:bidi="ar-SA"/>
        </w:rPr>
        <w:t xml:space="preserve">on the </w:t>
      </w:r>
      <w:r w:rsidR="00EE048B" w:rsidRPr="000C00C7">
        <w:rPr>
          <w:rFonts w:asciiTheme="minorHAnsi" w:eastAsiaTheme="minorHAnsi" w:hAnsiTheme="minorHAnsi" w:cstheme="minorBidi"/>
          <w:color w:val="000000" w:themeColor="text1"/>
          <w:kern w:val="0"/>
          <w:sz w:val="22"/>
          <w:szCs w:val="22"/>
          <w:lang w:val="en-US" w:eastAsia="en-US" w:bidi="ar-SA"/>
        </w:rPr>
        <w:t xml:space="preserve">development of S-100 related standards and have been </w:t>
      </w:r>
      <w:r w:rsidR="00FB5497" w:rsidRPr="000C00C7">
        <w:rPr>
          <w:rFonts w:asciiTheme="minorHAnsi" w:eastAsiaTheme="minorHAnsi" w:hAnsiTheme="minorHAnsi" w:cstheme="minorBidi"/>
          <w:color w:val="000000" w:themeColor="text1"/>
          <w:kern w:val="0"/>
          <w:sz w:val="22"/>
          <w:szCs w:val="22"/>
          <w:lang w:val="en-US" w:eastAsia="en-US" w:bidi="ar-SA"/>
        </w:rPr>
        <w:t>working with severa</w:t>
      </w:r>
      <w:r w:rsidR="00EE048B" w:rsidRPr="000C00C7">
        <w:rPr>
          <w:rFonts w:asciiTheme="minorHAnsi" w:eastAsiaTheme="minorHAnsi" w:hAnsiTheme="minorHAnsi" w:cstheme="minorBidi"/>
          <w:color w:val="000000" w:themeColor="text1"/>
          <w:kern w:val="0"/>
          <w:sz w:val="22"/>
          <w:szCs w:val="22"/>
          <w:lang w:val="en-US" w:eastAsia="en-US" w:bidi="ar-SA"/>
        </w:rPr>
        <w:t>l</w:t>
      </w:r>
      <w:r w:rsidR="00FB5497" w:rsidRPr="000C00C7">
        <w:rPr>
          <w:rFonts w:asciiTheme="minorHAnsi" w:eastAsiaTheme="minorHAnsi" w:hAnsiTheme="minorHAnsi" w:cstheme="minorBidi"/>
          <w:color w:val="000000" w:themeColor="text1"/>
          <w:kern w:val="0"/>
          <w:sz w:val="22"/>
          <w:szCs w:val="22"/>
          <w:lang w:val="en-US" w:eastAsia="en-US" w:bidi="ar-SA"/>
        </w:rPr>
        <w:t xml:space="preserve"> </w:t>
      </w:r>
      <w:r w:rsidR="00EE048B" w:rsidRPr="000C00C7">
        <w:rPr>
          <w:rFonts w:asciiTheme="minorHAnsi" w:eastAsiaTheme="minorHAnsi" w:hAnsiTheme="minorHAnsi" w:cstheme="minorBidi"/>
          <w:color w:val="000000" w:themeColor="text1"/>
          <w:kern w:val="0"/>
          <w:sz w:val="22"/>
          <w:szCs w:val="22"/>
          <w:lang w:val="en-US" w:eastAsia="en-US" w:bidi="ar-SA"/>
        </w:rPr>
        <w:t xml:space="preserve">IHO </w:t>
      </w:r>
      <w:r w:rsidR="00FB5497" w:rsidRPr="000C00C7">
        <w:rPr>
          <w:rFonts w:asciiTheme="minorHAnsi" w:eastAsiaTheme="minorHAnsi" w:hAnsiTheme="minorHAnsi" w:cstheme="minorBidi"/>
          <w:color w:val="000000" w:themeColor="text1"/>
          <w:kern w:val="0"/>
          <w:sz w:val="22"/>
          <w:szCs w:val="22"/>
          <w:lang w:val="en-US" w:eastAsia="en-US" w:bidi="ar-SA"/>
        </w:rPr>
        <w:t>W</w:t>
      </w:r>
      <w:r w:rsidR="00EE048B" w:rsidRPr="000C00C7">
        <w:rPr>
          <w:rFonts w:asciiTheme="minorHAnsi" w:eastAsiaTheme="minorHAnsi" w:hAnsiTheme="minorHAnsi" w:cstheme="minorBidi"/>
          <w:color w:val="000000" w:themeColor="text1"/>
          <w:kern w:val="0"/>
          <w:sz w:val="22"/>
          <w:szCs w:val="22"/>
          <w:lang w:val="en-US" w:eastAsia="en-US" w:bidi="ar-SA"/>
        </w:rPr>
        <w:t xml:space="preserve">orking </w:t>
      </w:r>
      <w:r w:rsidR="00FB5497" w:rsidRPr="000C00C7">
        <w:rPr>
          <w:rFonts w:asciiTheme="minorHAnsi" w:eastAsiaTheme="minorHAnsi" w:hAnsiTheme="minorHAnsi" w:cstheme="minorBidi"/>
          <w:color w:val="000000" w:themeColor="text1"/>
          <w:kern w:val="0"/>
          <w:sz w:val="22"/>
          <w:szCs w:val="22"/>
          <w:lang w:val="en-US" w:eastAsia="en-US" w:bidi="ar-SA"/>
        </w:rPr>
        <w:t>G</w:t>
      </w:r>
      <w:r w:rsidR="00EE048B" w:rsidRPr="000C00C7">
        <w:rPr>
          <w:rFonts w:asciiTheme="minorHAnsi" w:eastAsiaTheme="minorHAnsi" w:hAnsiTheme="minorHAnsi" w:cstheme="minorBidi"/>
          <w:color w:val="000000" w:themeColor="text1"/>
          <w:kern w:val="0"/>
          <w:sz w:val="22"/>
          <w:szCs w:val="22"/>
          <w:lang w:val="en-US" w:eastAsia="en-US" w:bidi="ar-SA"/>
        </w:rPr>
        <w:t>roups</w:t>
      </w:r>
      <w:r w:rsidR="0075258E" w:rsidRPr="000C00C7">
        <w:rPr>
          <w:rFonts w:asciiTheme="minorHAnsi" w:eastAsiaTheme="minorHAnsi" w:hAnsiTheme="minorHAnsi" w:cstheme="minorBidi"/>
          <w:color w:val="000000" w:themeColor="text1"/>
          <w:kern w:val="0"/>
          <w:sz w:val="22"/>
          <w:szCs w:val="22"/>
          <w:lang w:val="en-US" w:eastAsia="en-US" w:bidi="ar-SA"/>
        </w:rPr>
        <w:t xml:space="preserve"> in </w:t>
      </w:r>
      <w:r w:rsidR="00BA3C08" w:rsidRPr="000C00C7">
        <w:rPr>
          <w:rFonts w:asciiTheme="minorHAnsi" w:eastAsiaTheme="minorHAnsi" w:hAnsiTheme="minorHAnsi" w:cstheme="minorBidi"/>
          <w:color w:val="000000" w:themeColor="text1"/>
          <w:kern w:val="0"/>
          <w:sz w:val="22"/>
          <w:szCs w:val="22"/>
          <w:lang w:val="en-US" w:eastAsia="en-US" w:bidi="ar-SA"/>
        </w:rPr>
        <w:t>this regard</w:t>
      </w:r>
      <w:r w:rsidR="00EE048B" w:rsidRPr="000C00C7">
        <w:rPr>
          <w:rFonts w:asciiTheme="minorHAnsi" w:eastAsiaTheme="minorHAnsi" w:hAnsiTheme="minorHAnsi" w:cstheme="minorBidi"/>
          <w:color w:val="000000" w:themeColor="text1"/>
          <w:kern w:val="0"/>
          <w:sz w:val="22"/>
          <w:szCs w:val="22"/>
          <w:lang w:val="en-US" w:eastAsia="en-US" w:bidi="ar-SA"/>
        </w:rPr>
        <w:t>.</w:t>
      </w:r>
    </w:p>
    <w:p w:rsidR="00BA3C08" w:rsidRPr="000C00C7" w:rsidRDefault="00BA3C08" w:rsidP="00904BE7">
      <w:pPr>
        <w:pStyle w:val="Standard"/>
        <w:spacing w:before="80" w:after="160"/>
        <w:jc w:val="both"/>
        <w:rPr>
          <w:rFonts w:asciiTheme="minorHAnsi" w:eastAsiaTheme="minorHAnsi" w:hAnsiTheme="minorHAnsi" w:cstheme="minorBidi"/>
          <w:color w:val="000000" w:themeColor="text1"/>
          <w:kern w:val="0"/>
          <w:sz w:val="22"/>
          <w:szCs w:val="22"/>
          <w:lang w:val="en-US" w:eastAsia="en-US" w:bidi="ar-SA"/>
        </w:rPr>
      </w:pPr>
      <w:r w:rsidRPr="000C00C7">
        <w:rPr>
          <w:rFonts w:asciiTheme="minorHAnsi" w:eastAsiaTheme="minorHAnsi" w:hAnsiTheme="minorHAnsi" w:cstheme="minorBidi"/>
          <w:color w:val="000000" w:themeColor="text1"/>
          <w:kern w:val="0"/>
          <w:sz w:val="22"/>
          <w:szCs w:val="22"/>
          <w:lang w:val="en-US" w:eastAsia="en-US" w:bidi="ar-SA"/>
        </w:rPr>
        <w:t>He show</w:t>
      </w:r>
      <w:r w:rsidR="0050165F" w:rsidRPr="000C00C7">
        <w:rPr>
          <w:rFonts w:asciiTheme="minorHAnsi" w:eastAsiaTheme="minorHAnsi" w:hAnsiTheme="minorHAnsi" w:cstheme="minorBidi"/>
          <w:color w:val="000000" w:themeColor="text1"/>
          <w:kern w:val="0"/>
          <w:sz w:val="22"/>
          <w:szCs w:val="22"/>
          <w:lang w:val="en-US" w:eastAsia="en-US" w:bidi="ar-SA"/>
        </w:rPr>
        <w:t>ed</w:t>
      </w:r>
      <w:r w:rsidRPr="000C00C7">
        <w:rPr>
          <w:rFonts w:asciiTheme="minorHAnsi" w:eastAsiaTheme="minorHAnsi" w:hAnsiTheme="minorHAnsi" w:cstheme="minorBidi"/>
          <w:color w:val="000000" w:themeColor="text1"/>
          <w:kern w:val="0"/>
          <w:sz w:val="22"/>
          <w:szCs w:val="22"/>
          <w:lang w:val="en-US" w:eastAsia="en-US" w:bidi="ar-SA"/>
        </w:rPr>
        <w:t xml:space="preserve"> some positive initiatives available to the MACHC community</w:t>
      </w:r>
      <w:r w:rsidR="00BD468F" w:rsidRPr="000C00C7">
        <w:rPr>
          <w:rFonts w:asciiTheme="minorHAnsi" w:eastAsiaTheme="minorHAnsi" w:hAnsiTheme="minorHAnsi" w:cstheme="minorBidi"/>
          <w:color w:val="000000" w:themeColor="text1"/>
          <w:kern w:val="0"/>
          <w:sz w:val="22"/>
          <w:szCs w:val="22"/>
          <w:lang w:val="en-US" w:eastAsia="en-US" w:bidi="ar-SA"/>
        </w:rPr>
        <w:t xml:space="preserve"> in respect to MSDI</w:t>
      </w:r>
      <w:r w:rsidRPr="000C00C7">
        <w:rPr>
          <w:rFonts w:asciiTheme="minorHAnsi" w:eastAsiaTheme="minorHAnsi" w:hAnsiTheme="minorHAnsi" w:cstheme="minorBidi"/>
          <w:color w:val="000000" w:themeColor="text1"/>
          <w:kern w:val="0"/>
          <w:sz w:val="22"/>
          <w:szCs w:val="22"/>
          <w:lang w:val="en-US" w:eastAsia="en-US" w:bidi="ar-SA"/>
        </w:rPr>
        <w:t xml:space="preserve">: </w:t>
      </w:r>
      <w:r w:rsidR="00B7099E" w:rsidRPr="000C00C7">
        <w:rPr>
          <w:rFonts w:asciiTheme="minorHAnsi" w:eastAsiaTheme="minorHAnsi" w:hAnsiTheme="minorHAnsi" w:cstheme="minorBidi"/>
          <w:color w:val="000000" w:themeColor="text1"/>
          <w:kern w:val="0"/>
          <w:sz w:val="22"/>
          <w:szCs w:val="22"/>
          <w:lang w:val="en-US" w:eastAsia="en-US" w:bidi="ar-SA"/>
        </w:rPr>
        <w:t xml:space="preserve">the </w:t>
      </w:r>
      <w:r w:rsidRPr="000C00C7">
        <w:rPr>
          <w:rFonts w:asciiTheme="minorHAnsi" w:eastAsiaTheme="minorHAnsi" w:hAnsiTheme="minorHAnsi" w:cstheme="minorBidi"/>
          <w:color w:val="000000" w:themeColor="text1"/>
          <w:kern w:val="0"/>
          <w:sz w:val="22"/>
          <w:szCs w:val="22"/>
          <w:lang w:val="en-US" w:eastAsia="en-US" w:bidi="ar-SA"/>
        </w:rPr>
        <w:t xml:space="preserve">MACHC ENC Viewer; </w:t>
      </w:r>
      <w:r w:rsidR="00B7099E" w:rsidRPr="000C00C7">
        <w:rPr>
          <w:rFonts w:asciiTheme="minorHAnsi" w:eastAsiaTheme="minorHAnsi" w:hAnsiTheme="minorHAnsi" w:cstheme="minorBidi"/>
          <w:color w:val="000000" w:themeColor="text1"/>
          <w:kern w:val="0"/>
          <w:sz w:val="22"/>
          <w:szCs w:val="22"/>
          <w:lang w:val="en-US" w:eastAsia="en-US" w:bidi="ar-SA"/>
        </w:rPr>
        <w:t xml:space="preserve">that </w:t>
      </w:r>
      <w:r w:rsidRPr="000C00C7">
        <w:rPr>
          <w:rFonts w:asciiTheme="minorHAnsi" w:eastAsiaTheme="minorHAnsi" w:hAnsiTheme="minorHAnsi" w:cstheme="minorBidi"/>
          <w:color w:val="000000" w:themeColor="text1"/>
          <w:kern w:val="0"/>
          <w:sz w:val="22"/>
          <w:szCs w:val="22"/>
          <w:lang w:val="en-US" w:eastAsia="en-US" w:bidi="ar-SA"/>
        </w:rPr>
        <w:t xml:space="preserve">some MACHC Members </w:t>
      </w:r>
      <w:r w:rsidR="002F7D7F" w:rsidRPr="000C00C7">
        <w:rPr>
          <w:rFonts w:asciiTheme="minorHAnsi" w:eastAsiaTheme="minorHAnsi" w:hAnsiTheme="minorHAnsi" w:cstheme="minorBidi"/>
          <w:color w:val="000000" w:themeColor="text1"/>
          <w:kern w:val="0"/>
          <w:sz w:val="22"/>
          <w:szCs w:val="22"/>
          <w:lang w:val="en-US" w:eastAsia="en-US" w:bidi="ar-SA"/>
        </w:rPr>
        <w:t>have been</w:t>
      </w:r>
      <w:r w:rsidRPr="000C00C7">
        <w:rPr>
          <w:rFonts w:asciiTheme="minorHAnsi" w:eastAsiaTheme="minorHAnsi" w:hAnsiTheme="minorHAnsi" w:cstheme="minorBidi"/>
          <w:color w:val="000000" w:themeColor="text1"/>
          <w:kern w:val="0"/>
          <w:sz w:val="22"/>
          <w:szCs w:val="22"/>
          <w:lang w:val="en-US" w:eastAsia="en-US" w:bidi="ar-SA"/>
        </w:rPr>
        <w:t xml:space="preserve"> contributing with </w:t>
      </w:r>
      <w:r w:rsidR="0050165F" w:rsidRPr="000C00C7">
        <w:rPr>
          <w:rFonts w:asciiTheme="minorHAnsi" w:eastAsiaTheme="minorHAnsi" w:hAnsiTheme="minorHAnsi" w:cstheme="minorBidi"/>
          <w:color w:val="000000" w:themeColor="text1"/>
          <w:kern w:val="0"/>
          <w:sz w:val="22"/>
          <w:szCs w:val="22"/>
          <w:lang w:val="en-US" w:eastAsia="en-US" w:bidi="ar-SA"/>
        </w:rPr>
        <w:t>bathymetric data to the IHO DCDB</w:t>
      </w:r>
      <w:r w:rsidR="00DE2C17" w:rsidRPr="000C00C7">
        <w:rPr>
          <w:rFonts w:asciiTheme="minorHAnsi" w:eastAsiaTheme="minorHAnsi" w:hAnsiTheme="minorHAnsi" w:cstheme="minorBidi"/>
          <w:color w:val="000000" w:themeColor="text1"/>
          <w:kern w:val="0"/>
          <w:sz w:val="22"/>
          <w:szCs w:val="22"/>
          <w:lang w:val="en-US" w:eastAsia="en-US" w:bidi="ar-SA"/>
        </w:rPr>
        <w:t xml:space="preserve"> </w:t>
      </w:r>
      <w:r w:rsidR="00DE2C17" w:rsidRPr="000C00C7">
        <w:rPr>
          <w:rFonts w:asciiTheme="minorHAnsi" w:eastAsiaTheme="minorHAnsi" w:hAnsiTheme="minorHAnsi" w:cstheme="minorBidi"/>
          <w:color w:val="000000" w:themeColor="text1"/>
          <w:kern w:val="0"/>
          <w:sz w:val="22"/>
          <w:szCs w:val="22"/>
          <w:lang w:val="en-US" w:eastAsia="en-US" w:bidi="ar-SA"/>
        </w:rPr>
        <w:lastRenderedPageBreak/>
        <w:t xml:space="preserve">that </w:t>
      </w:r>
      <w:r w:rsidR="002F7D7F" w:rsidRPr="000C00C7">
        <w:rPr>
          <w:rFonts w:asciiTheme="minorHAnsi" w:eastAsiaTheme="minorHAnsi" w:hAnsiTheme="minorHAnsi" w:cstheme="minorBidi"/>
          <w:color w:val="000000" w:themeColor="text1"/>
          <w:kern w:val="0"/>
          <w:sz w:val="22"/>
          <w:szCs w:val="22"/>
          <w:lang w:val="en-US" w:eastAsia="en-US" w:bidi="ar-SA"/>
        </w:rPr>
        <w:t>could</w:t>
      </w:r>
      <w:r w:rsidR="00DE2C17" w:rsidRPr="000C00C7">
        <w:rPr>
          <w:rFonts w:asciiTheme="minorHAnsi" w:eastAsiaTheme="minorHAnsi" w:hAnsiTheme="minorHAnsi" w:cstheme="minorBidi"/>
          <w:color w:val="000000" w:themeColor="text1"/>
          <w:kern w:val="0"/>
          <w:sz w:val="22"/>
          <w:szCs w:val="22"/>
          <w:lang w:val="en-US" w:eastAsia="en-US" w:bidi="ar-SA"/>
        </w:rPr>
        <w:t xml:space="preserve"> be </w:t>
      </w:r>
      <w:r w:rsidR="00DF1477" w:rsidRPr="000C00C7">
        <w:rPr>
          <w:rFonts w:asciiTheme="minorHAnsi" w:eastAsiaTheme="minorHAnsi" w:hAnsiTheme="minorHAnsi" w:cstheme="minorBidi"/>
          <w:color w:val="000000" w:themeColor="text1"/>
          <w:kern w:val="0"/>
          <w:sz w:val="22"/>
          <w:szCs w:val="22"/>
          <w:lang w:val="en-US" w:eastAsia="en-US" w:bidi="ar-SA"/>
        </w:rPr>
        <w:t>accessed through the DCDB Viewer</w:t>
      </w:r>
      <w:r w:rsidR="0050165F" w:rsidRPr="000C00C7">
        <w:rPr>
          <w:rFonts w:asciiTheme="minorHAnsi" w:eastAsiaTheme="minorHAnsi" w:hAnsiTheme="minorHAnsi" w:cstheme="minorBidi"/>
          <w:color w:val="000000" w:themeColor="text1"/>
          <w:kern w:val="0"/>
          <w:sz w:val="22"/>
          <w:szCs w:val="22"/>
          <w:lang w:val="en-US" w:eastAsia="en-US" w:bidi="ar-SA"/>
        </w:rPr>
        <w:t xml:space="preserve">; and </w:t>
      </w:r>
      <w:r w:rsidR="00B7099E" w:rsidRPr="000C00C7">
        <w:rPr>
          <w:rFonts w:asciiTheme="minorHAnsi" w:eastAsiaTheme="minorHAnsi" w:hAnsiTheme="minorHAnsi" w:cstheme="minorBidi"/>
          <w:color w:val="000000" w:themeColor="text1"/>
          <w:kern w:val="0"/>
          <w:sz w:val="22"/>
          <w:szCs w:val="22"/>
          <w:lang w:val="en-US" w:eastAsia="en-US" w:bidi="ar-SA"/>
        </w:rPr>
        <w:t xml:space="preserve">that </w:t>
      </w:r>
      <w:r w:rsidR="0009625A" w:rsidRPr="000C00C7">
        <w:rPr>
          <w:rFonts w:asciiTheme="minorHAnsi" w:eastAsiaTheme="minorHAnsi" w:hAnsiTheme="minorHAnsi" w:cstheme="minorBidi"/>
          <w:color w:val="000000" w:themeColor="text1"/>
          <w:kern w:val="0"/>
          <w:sz w:val="22"/>
          <w:szCs w:val="22"/>
          <w:lang w:val="en-US" w:eastAsia="en-US" w:bidi="ar-SA"/>
        </w:rPr>
        <w:t xml:space="preserve">some MACHC Members have </w:t>
      </w:r>
      <w:r w:rsidR="0050165F" w:rsidRPr="000C00C7">
        <w:rPr>
          <w:rFonts w:asciiTheme="minorHAnsi" w:eastAsiaTheme="minorHAnsi" w:hAnsiTheme="minorHAnsi" w:cstheme="minorBidi"/>
          <w:color w:val="000000" w:themeColor="text1"/>
          <w:kern w:val="0"/>
          <w:sz w:val="22"/>
          <w:szCs w:val="22"/>
          <w:lang w:val="en-US" w:eastAsia="en-US" w:bidi="ar-SA"/>
        </w:rPr>
        <w:t xml:space="preserve">developed their own </w:t>
      </w:r>
      <w:r w:rsidR="003B0E5B" w:rsidRPr="000C00C7">
        <w:rPr>
          <w:rFonts w:asciiTheme="minorHAnsi" w:eastAsiaTheme="minorHAnsi" w:hAnsiTheme="minorHAnsi" w:cstheme="minorBidi"/>
          <w:color w:val="000000" w:themeColor="text1"/>
          <w:kern w:val="0"/>
          <w:sz w:val="22"/>
          <w:szCs w:val="22"/>
          <w:lang w:val="en-US" w:eastAsia="en-US" w:bidi="ar-SA"/>
        </w:rPr>
        <w:t>online data sharing as</w:t>
      </w:r>
      <w:r w:rsidR="00E71A67" w:rsidRPr="000C00C7">
        <w:rPr>
          <w:rFonts w:asciiTheme="minorHAnsi" w:eastAsiaTheme="minorHAnsi" w:hAnsiTheme="minorHAnsi" w:cstheme="minorBidi"/>
          <w:color w:val="000000" w:themeColor="text1"/>
          <w:kern w:val="0"/>
          <w:sz w:val="22"/>
          <w:szCs w:val="22"/>
          <w:lang w:val="en-US" w:eastAsia="en-US" w:bidi="ar-SA"/>
        </w:rPr>
        <w:t xml:space="preserve"> is the case of the</w:t>
      </w:r>
      <w:r w:rsidR="003B0E5B" w:rsidRPr="000C00C7">
        <w:rPr>
          <w:rFonts w:asciiTheme="minorHAnsi" w:eastAsiaTheme="minorHAnsi" w:hAnsiTheme="minorHAnsi" w:cstheme="minorBidi"/>
          <w:color w:val="000000" w:themeColor="text1"/>
          <w:kern w:val="0"/>
          <w:sz w:val="22"/>
          <w:szCs w:val="22"/>
          <w:lang w:val="en-US" w:eastAsia="en-US" w:bidi="ar-SA"/>
        </w:rPr>
        <w:t xml:space="preserve"> </w:t>
      </w:r>
      <w:r w:rsidR="0050165F" w:rsidRPr="000C00C7">
        <w:rPr>
          <w:rFonts w:asciiTheme="minorHAnsi" w:eastAsiaTheme="minorHAnsi" w:hAnsiTheme="minorHAnsi" w:cstheme="minorBidi"/>
          <w:color w:val="000000" w:themeColor="text1"/>
          <w:kern w:val="0"/>
          <w:sz w:val="22"/>
          <w:szCs w:val="22"/>
          <w:lang w:val="en-US" w:eastAsia="en-US" w:bidi="ar-SA"/>
        </w:rPr>
        <w:t>ENC coverage</w:t>
      </w:r>
      <w:r w:rsidR="00E71A67" w:rsidRPr="000C00C7">
        <w:rPr>
          <w:rFonts w:asciiTheme="minorHAnsi" w:eastAsiaTheme="minorHAnsi" w:hAnsiTheme="minorHAnsi" w:cstheme="minorBidi"/>
          <w:color w:val="000000" w:themeColor="text1"/>
          <w:kern w:val="0"/>
          <w:sz w:val="22"/>
          <w:szCs w:val="22"/>
          <w:lang w:val="en-US" w:eastAsia="en-US" w:bidi="ar-SA"/>
        </w:rPr>
        <w:t xml:space="preserve"> by Colombia</w:t>
      </w:r>
      <w:r w:rsidR="0050165F" w:rsidRPr="000C00C7">
        <w:rPr>
          <w:rFonts w:asciiTheme="minorHAnsi" w:eastAsiaTheme="minorHAnsi" w:hAnsiTheme="minorHAnsi" w:cstheme="minorBidi"/>
          <w:color w:val="000000" w:themeColor="text1"/>
          <w:kern w:val="0"/>
          <w:sz w:val="22"/>
          <w:szCs w:val="22"/>
          <w:lang w:val="en-US" w:eastAsia="en-US" w:bidi="ar-SA"/>
        </w:rPr>
        <w:t>.</w:t>
      </w:r>
    </w:p>
    <w:p w:rsidR="007A5867" w:rsidRPr="000C00C7" w:rsidRDefault="002A5A01" w:rsidP="00904BE7">
      <w:pPr>
        <w:pStyle w:val="Standard"/>
        <w:spacing w:before="80" w:after="160"/>
        <w:jc w:val="both"/>
        <w:rPr>
          <w:rFonts w:asciiTheme="minorHAnsi" w:eastAsiaTheme="minorHAnsi" w:hAnsiTheme="minorHAnsi" w:cstheme="minorBidi"/>
          <w:color w:val="000000" w:themeColor="text1"/>
          <w:kern w:val="0"/>
          <w:sz w:val="22"/>
          <w:szCs w:val="22"/>
          <w:lang w:val="en-US" w:eastAsia="en-US" w:bidi="ar-SA"/>
        </w:rPr>
      </w:pPr>
      <w:r w:rsidRPr="000C00C7">
        <w:rPr>
          <w:rFonts w:asciiTheme="minorHAnsi" w:eastAsiaTheme="minorHAnsi" w:hAnsiTheme="minorHAnsi" w:cstheme="minorBidi"/>
          <w:color w:val="000000" w:themeColor="text1"/>
          <w:kern w:val="0"/>
          <w:sz w:val="22"/>
          <w:szCs w:val="22"/>
          <w:lang w:val="en-US" w:eastAsia="en-US" w:bidi="ar-SA"/>
        </w:rPr>
        <w:t xml:space="preserve">Mr. Alejandro </w:t>
      </w:r>
      <w:proofErr w:type="spellStart"/>
      <w:r w:rsidRPr="000C00C7">
        <w:rPr>
          <w:rFonts w:asciiTheme="minorHAnsi" w:eastAsiaTheme="minorHAnsi" w:hAnsiTheme="minorHAnsi" w:cstheme="minorBidi"/>
          <w:color w:val="000000" w:themeColor="text1"/>
          <w:kern w:val="0"/>
          <w:sz w:val="22"/>
          <w:szCs w:val="22"/>
          <w:lang w:val="en-US" w:eastAsia="en-US" w:bidi="ar-SA"/>
        </w:rPr>
        <w:t>Gerones</w:t>
      </w:r>
      <w:proofErr w:type="spellEnd"/>
      <w:r w:rsidRPr="000C00C7">
        <w:rPr>
          <w:rFonts w:asciiTheme="minorHAnsi" w:eastAsiaTheme="minorHAnsi" w:hAnsiTheme="minorHAnsi" w:cstheme="minorBidi"/>
          <w:color w:val="000000" w:themeColor="text1"/>
          <w:kern w:val="0"/>
          <w:sz w:val="22"/>
          <w:szCs w:val="22"/>
          <w:lang w:val="en-US" w:eastAsia="en-US" w:bidi="ar-SA"/>
        </w:rPr>
        <w:t xml:space="preserve"> </w:t>
      </w:r>
      <w:r w:rsidR="00A51A77">
        <w:rPr>
          <w:rFonts w:asciiTheme="minorHAnsi" w:eastAsiaTheme="minorHAnsi" w:hAnsiTheme="minorHAnsi" w:cstheme="minorBidi"/>
          <w:color w:val="000000" w:themeColor="text1"/>
          <w:kern w:val="0"/>
          <w:sz w:val="22"/>
          <w:szCs w:val="22"/>
          <w:lang w:val="en-US" w:eastAsia="en-US" w:bidi="ar-SA"/>
        </w:rPr>
        <w:t>introduced</w:t>
      </w:r>
      <w:r w:rsidR="00630D55" w:rsidRPr="000C00C7">
        <w:rPr>
          <w:rFonts w:asciiTheme="minorHAnsi" w:eastAsiaTheme="minorHAnsi" w:hAnsiTheme="minorHAnsi" w:cstheme="minorBidi"/>
          <w:color w:val="000000" w:themeColor="text1"/>
          <w:kern w:val="0"/>
          <w:sz w:val="22"/>
          <w:szCs w:val="22"/>
          <w:lang w:val="en-US" w:eastAsia="en-US" w:bidi="ar-SA"/>
        </w:rPr>
        <w:t xml:space="preserve"> </w:t>
      </w:r>
      <w:r w:rsidR="00151B92" w:rsidRPr="000C00C7">
        <w:rPr>
          <w:rFonts w:asciiTheme="minorHAnsi" w:eastAsiaTheme="minorHAnsi" w:hAnsiTheme="minorHAnsi" w:cstheme="minorBidi"/>
          <w:color w:val="000000" w:themeColor="text1"/>
          <w:kern w:val="0"/>
          <w:sz w:val="22"/>
          <w:szCs w:val="22"/>
          <w:lang w:val="en-US" w:eastAsia="en-US" w:bidi="ar-SA"/>
        </w:rPr>
        <w:t>the situation of data and</w:t>
      </w:r>
      <w:r w:rsidR="00630D55" w:rsidRPr="000C00C7">
        <w:rPr>
          <w:rFonts w:asciiTheme="minorHAnsi" w:eastAsiaTheme="minorHAnsi" w:hAnsiTheme="minorHAnsi" w:cstheme="minorBidi"/>
          <w:color w:val="000000" w:themeColor="text1"/>
          <w:kern w:val="0"/>
          <w:sz w:val="22"/>
          <w:szCs w:val="22"/>
          <w:lang w:val="en-US" w:eastAsia="en-US" w:bidi="ar-SA"/>
        </w:rPr>
        <w:t xml:space="preserve"> products</w:t>
      </w:r>
      <w:r w:rsidRPr="000C00C7">
        <w:rPr>
          <w:rFonts w:asciiTheme="minorHAnsi" w:eastAsiaTheme="minorHAnsi" w:hAnsiTheme="minorHAnsi" w:cstheme="minorBidi"/>
          <w:color w:val="000000" w:themeColor="text1"/>
          <w:kern w:val="0"/>
          <w:sz w:val="22"/>
          <w:szCs w:val="22"/>
          <w:lang w:val="en-US" w:eastAsia="en-US" w:bidi="ar-SA"/>
        </w:rPr>
        <w:t xml:space="preserve"> </w:t>
      </w:r>
      <w:r w:rsidR="00630D55" w:rsidRPr="000C00C7">
        <w:rPr>
          <w:rFonts w:asciiTheme="minorHAnsi" w:eastAsiaTheme="minorHAnsi" w:hAnsiTheme="minorHAnsi" w:cstheme="minorBidi"/>
          <w:color w:val="000000" w:themeColor="text1"/>
          <w:kern w:val="0"/>
          <w:sz w:val="22"/>
          <w:szCs w:val="22"/>
          <w:lang w:val="en-US" w:eastAsia="en-US" w:bidi="ar-SA"/>
        </w:rPr>
        <w:t>available</w:t>
      </w:r>
      <w:r w:rsidR="000E07AC" w:rsidRPr="000C00C7">
        <w:rPr>
          <w:rFonts w:asciiTheme="minorHAnsi" w:eastAsiaTheme="minorHAnsi" w:hAnsiTheme="minorHAnsi" w:cstheme="minorBidi"/>
          <w:color w:val="000000" w:themeColor="text1"/>
          <w:kern w:val="0"/>
          <w:sz w:val="22"/>
          <w:szCs w:val="22"/>
          <w:lang w:val="en-US" w:eastAsia="en-US" w:bidi="ar-SA"/>
        </w:rPr>
        <w:t xml:space="preserve"> </w:t>
      </w:r>
      <w:r w:rsidR="00630D55" w:rsidRPr="000C00C7">
        <w:rPr>
          <w:rFonts w:asciiTheme="minorHAnsi" w:eastAsiaTheme="minorHAnsi" w:hAnsiTheme="minorHAnsi" w:cstheme="minorBidi"/>
          <w:color w:val="000000" w:themeColor="text1"/>
          <w:kern w:val="0"/>
          <w:sz w:val="22"/>
          <w:szCs w:val="22"/>
          <w:lang w:val="en-US" w:eastAsia="en-US" w:bidi="ar-SA"/>
        </w:rPr>
        <w:t>in</w:t>
      </w:r>
      <w:r w:rsidR="000E07AC" w:rsidRPr="000C00C7">
        <w:rPr>
          <w:rFonts w:asciiTheme="minorHAnsi" w:eastAsiaTheme="minorHAnsi" w:hAnsiTheme="minorHAnsi" w:cstheme="minorBidi"/>
          <w:color w:val="000000" w:themeColor="text1"/>
          <w:kern w:val="0"/>
          <w:sz w:val="22"/>
          <w:szCs w:val="22"/>
          <w:lang w:val="en-US" w:eastAsia="en-US" w:bidi="ar-SA"/>
        </w:rPr>
        <w:t xml:space="preserve"> </w:t>
      </w:r>
      <w:r w:rsidR="00151B92" w:rsidRPr="000C00C7">
        <w:rPr>
          <w:rFonts w:asciiTheme="minorHAnsi" w:eastAsiaTheme="minorHAnsi" w:hAnsiTheme="minorHAnsi" w:cstheme="minorBidi"/>
          <w:color w:val="000000" w:themeColor="text1"/>
          <w:kern w:val="0"/>
          <w:sz w:val="22"/>
          <w:szCs w:val="22"/>
          <w:lang w:val="en-US" w:eastAsia="en-US" w:bidi="ar-SA"/>
        </w:rPr>
        <w:t xml:space="preserve">some </w:t>
      </w:r>
      <w:r w:rsidRPr="000C00C7">
        <w:rPr>
          <w:rFonts w:asciiTheme="minorHAnsi" w:eastAsiaTheme="minorHAnsi" w:hAnsiTheme="minorHAnsi" w:cstheme="minorBidi"/>
          <w:color w:val="000000" w:themeColor="text1"/>
          <w:kern w:val="0"/>
          <w:sz w:val="22"/>
          <w:szCs w:val="22"/>
          <w:lang w:val="en-US" w:eastAsia="en-US" w:bidi="ar-SA"/>
        </w:rPr>
        <w:t>g</w:t>
      </w:r>
      <w:r w:rsidR="00E747BE" w:rsidRPr="000C00C7">
        <w:rPr>
          <w:rFonts w:asciiTheme="minorHAnsi" w:eastAsiaTheme="minorHAnsi" w:hAnsiTheme="minorHAnsi" w:cstheme="minorBidi"/>
          <w:color w:val="000000" w:themeColor="text1"/>
          <w:kern w:val="0"/>
          <w:sz w:val="22"/>
          <w:szCs w:val="22"/>
          <w:lang w:val="en-US" w:eastAsia="en-US" w:bidi="ar-SA"/>
        </w:rPr>
        <w:t xml:space="preserve">eographic information </w:t>
      </w:r>
      <w:r w:rsidR="000E07AC" w:rsidRPr="000C00C7">
        <w:rPr>
          <w:rFonts w:asciiTheme="minorHAnsi" w:eastAsiaTheme="minorHAnsi" w:hAnsiTheme="minorHAnsi" w:cstheme="minorBidi"/>
          <w:color w:val="000000" w:themeColor="text1"/>
          <w:kern w:val="0"/>
          <w:sz w:val="22"/>
          <w:szCs w:val="22"/>
          <w:lang w:val="en-US" w:eastAsia="en-US" w:bidi="ar-SA"/>
        </w:rPr>
        <w:t xml:space="preserve">systems </w:t>
      </w:r>
      <w:r w:rsidR="00630D55" w:rsidRPr="000C00C7">
        <w:rPr>
          <w:rFonts w:asciiTheme="minorHAnsi" w:eastAsiaTheme="minorHAnsi" w:hAnsiTheme="minorHAnsi" w:cstheme="minorBidi"/>
          <w:color w:val="000000" w:themeColor="text1"/>
          <w:kern w:val="0"/>
          <w:sz w:val="22"/>
          <w:szCs w:val="22"/>
          <w:lang w:val="en-US" w:eastAsia="en-US" w:bidi="ar-SA"/>
        </w:rPr>
        <w:t>of the MACHC region:</w:t>
      </w:r>
      <w:r w:rsidRPr="000C00C7">
        <w:rPr>
          <w:rFonts w:asciiTheme="minorHAnsi" w:eastAsiaTheme="minorHAnsi" w:hAnsiTheme="minorHAnsi" w:cstheme="minorBidi"/>
          <w:color w:val="000000" w:themeColor="text1"/>
          <w:kern w:val="0"/>
          <w:sz w:val="22"/>
          <w:szCs w:val="22"/>
          <w:lang w:val="en-US" w:eastAsia="en-US" w:bidi="ar-SA"/>
        </w:rPr>
        <w:t xml:space="preserve"> </w:t>
      </w:r>
      <w:hyperlink r:id="rId66" w:history="1">
        <w:r w:rsidRPr="000C00C7">
          <w:rPr>
            <w:rStyle w:val="Hyperlink"/>
            <w:rFonts w:asciiTheme="minorHAnsi" w:eastAsiaTheme="minorHAnsi" w:hAnsiTheme="minorHAnsi" w:cstheme="minorBidi"/>
            <w:i/>
            <w:kern w:val="0"/>
            <w:sz w:val="22"/>
            <w:szCs w:val="22"/>
            <w:lang w:val="en-US" w:eastAsia="en-US" w:bidi="ar-SA"/>
          </w:rPr>
          <w:t xml:space="preserve">Portal </w:t>
        </w:r>
        <w:proofErr w:type="spellStart"/>
        <w:r w:rsidRPr="000C00C7">
          <w:rPr>
            <w:rStyle w:val="Hyperlink"/>
            <w:rFonts w:asciiTheme="minorHAnsi" w:eastAsiaTheme="minorHAnsi" w:hAnsiTheme="minorHAnsi" w:cstheme="minorBidi"/>
            <w:i/>
            <w:kern w:val="0"/>
            <w:sz w:val="22"/>
            <w:szCs w:val="22"/>
            <w:lang w:val="en-US" w:eastAsia="en-US" w:bidi="ar-SA"/>
          </w:rPr>
          <w:t>Geográfico</w:t>
        </w:r>
        <w:proofErr w:type="spellEnd"/>
      </w:hyperlink>
      <w:r w:rsidRPr="000C00C7">
        <w:rPr>
          <w:rFonts w:asciiTheme="minorHAnsi" w:eastAsiaTheme="minorHAnsi" w:hAnsiTheme="minorHAnsi" w:cstheme="minorBidi"/>
          <w:color w:val="000000" w:themeColor="text1"/>
          <w:kern w:val="0"/>
          <w:sz w:val="22"/>
          <w:szCs w:val="22"/>
          <w:lang w:val="en-US" w:eastAsia="en-US" w:bidi="ar-SA"/>
        </w:rPr>
        <w:t xml:space="preserve"> of </w:t>
      </w:r>
      <w:r w:rsidR="00E747BE" w:rsidRPr="000C00C7">
        <w:rPr>
          <w:rFonts w:asciiTheme="minorHAnsi" w:eastAsiaTheme="minorHAnsi" w:hAnsiTheme="minorHAnsi" w:cstheme="minorBidi"/>
          <w:color w:val="000000" w:themeColor="text1"/>
          <w:kern w:val="0"/>
          <w:sz w:val="22"/>
          <w:szCs w:val="22"/>
          <w:lang w:val="en-US" w:eastAsia="en-US" w:bidi="ar-SA"/>
        </w:rPr>
        <w:t xml:space="preserve">Colombia, </w:t>
      </w:r>
      <w:hyperlink r:id="rId67" w:history="1">
        <w:proofErr w:type="spellStart"/>
        <w:r w:rsidR="00DB6FEA" w:rsidRPr="000C00C7">
          <w:rPr>
            <w:rStyle w:val="Hyperlink"/>
            <w:rFonts w:asciiTheme="minorHAnsi" w:eastAsiaTheme="minorHAnsi" w:hAnsiTheme="minorHAnsi" w:cstheme="minorBidi"/>
            <w:i/>
            <w:kern w:val="0"/>
            <w:sz w:val="22"/>
            <w:szCs w:val="22"/>
            <w:lang w:val="en-US" w:eastAsia="en-US" w:bidi="ar-SA"/>
          </w:rPr>
          <w:t>Infraestructura</w:t>
        </w:r>
        <w:proofErr w:type="spellEnd"/>
        <w:r w:rsidR="00DB6FEA" w:rsidRPr="000C00C7">
          <w:rPr>
            <w:rStyle w:val="Hyperlink"/>
            <w:rFonts w:asciiTheme="minorHAnsi" w:eastAsiaTheme="minorHAnsi" w:hAnsiTheme="minorHAnsi" w:cstheme="minorBidi"/>
            <w:i/>
            <w:kern w:val="0"/>
            <w:sz w:val="22"/>
            <w:szCs w:val="22"/>
            <w:lang w:val="en-US" w:eastAsia="en-US" w:bidi="ar-SA"/>
          </w:rPr>
          <w:t xml:space="preserve"> de </w:t>
        </w:r>
        <w:proofErr w:type="spellStart"/>
        <w:r w:rsidR="00DB6FEA" w:rsidRPr="000C00C7">
          <w:rPr>
            <w:rStyle w:val="Hyperlink"/>
            <w:rFonts w:asciiTheme="minorHAnsi" w:eastAsiaTheme="minorHAnsi" w:hAnsiTheme="minorHAnsi" w:cstheme="minorBidi"/>
            <w:i/>
            <w:kern w:val="0"/>
            <w:sz w:val="22"/>
            <w:szCs w:val="22"/>
            <w:lang w:val="en-US" w:eastAsia="en-US" w:bidi="ar-SA"/>
          </w:rPr>
          <w:t>Datos</w:t>
        </w:r>
        <w:proofErr w:type="spellEnd"/>
        <w:r w:rsidR="00DB6FEA" w:rsidRPr="000C00C7">
          <w:rPr>
            <w:rStyle w:val="Hyperlink"/>
            <w:rFonts w:asciiTheme="minorHAnsi" w:eastAsiaTheme="minorHAnsi" w:hAnsiTheme="minorHAnsi" w:cstheme="minorBidi"/>
            <w:i/>
            <w:kern w:val="0"/>
            <w:sz w:val="22"/>
            <w:szCs w:val="22"/>
            <w:lang w:val="en-US" w:eastAsia="en-US" w:bidi="ar-SA"/>
          </w:rPr>
          <w:t xml:space="preserve"> </w:t>
        </w:r>
        <w:proofErr w:type="spellStart"/>
        <w:r w:rsidR="00DB6FEA" w:rsidRPr="000C00C7">
          <w:rPr>
            <w:rStyle w:val="Hyperlink"/>
            <w:rFonts w:asciiTheme="minorHAnsi" w:eastAsiaTheme="minorHAnsi" w:hAnsiTheme="minorHAnsi" w:cstheme="minorBidi"/>
            <w:i/>
            <w:kern w:val="0"/>
            <w:sz w:val="22"/>
            <w:szCs w:val="22"/>
            <w:lang w:val="en-US" w:eastAsia="en-US" w:bidi="ar-SA"/>
          </w:rPr>
          <w:t>Espaciales</w:t>
        </w:r>
        <w:proofErr w:type="spellEnd"/>
        <w:r w:rsidR="00DB6FEA" w:rsidRPr="000C00C7">
          <w:rPr>
            <w:rStyle w:val="Hyperlink"/>
            <w:rFonts w:asciiTheme="minorHAnsi" w:eastAsiaTheme="minorHAnsi" w:hAnsiTheme="minorHAnsi" w:cstheme="minorBidi"/>
            <w:i/>
            <w:kern w:val="0"/>
            <w:sz w:val="22"/>
            <w:szCs w:val="22"/>
            <w:lang w:val="en-US" w:eastAsia="en-US" w:bidi="ar-SA"/>
          </w:rPr>
          <w:t xml:space="preserve"> de</w:t>
        </w:r>
        <w:r w:rsidRPr="000C00C7">
          <w:rPr>
            <w:rStyle w:val="Hyperlink"/>
            <w:rFonts w:asciiTheme="minorHAnsi" w:eastAsiaTheme="minorHAnsi" w:hAnsiTheme="minorHAnsi" w:cstheme="minorBidi"/>
            <w:i/>
            <w:kern w:val="0"/>
            <w:sz w:val="22"/>
            <w:szCs w:val="22"/>
            <w:lang w:val="en-US" w:eastAsia="en-US" w:bidi="ar-SA"/>
          </w:rPr>
          <w:t xml:space="preserve"> </w:t>
        </w:r>
        <w:r w:rsidR="00E747BE" w:rsidRPr="000C00C7">
          <w:rPr>
            <w:rStyle w:val="Hyperlink"/>
            <w:rFonts w:asciiTheme="minorHAnsi" w:eastAsiaTheme="minorHAnsi" w:hAnsiTheme="minorHAnsi" w:cstheme="minorBidi"/>
            <w:i/>
            <w:kern w:val="0"/>
            <w:sz w:val="22"/>
            <w:szCs w:val="22"/>
            <w:lang w:val="en-US" w:eastAsia="en-US" w:bidi="ar-SA"/>
          </w:rPr>
          <w:t>Guatemala</w:t>
        </w:r>
      </w:hyperlink>
      <w:r w:rsidR="00DB6FEA" w:rsidRPr="000C00C7">
        <w:rPr>
          <w:rFonts w:asciiTheme="minorHAnsi" w:eastAsiaTheme="minorHAnsi" w:hAnsiTheme="minorHAnsi" w:cstheme="minorBidi"/>
          <w:color w:val="000000" w:themeColor="text1"/>
          <w:kern w:val="0"/>
          <w:sz w:val="22"/>
          <w:szCs w:val="22"/>
          <w:lang w:val="en-US" w:eastAsia="en-US" w:bidi="ar-SA"/>
        </w:rPr>
        <w:t xml:space="preserve"> (IDEG),</w:t>
      </w:r>
      <w:r w:rsidR="00FE1728" w:rsidRPr="000C00C7">
        <w:rPr>
          <w:rFonts w:asciiTheme="minorHAnsi" w:eastAsiaTheme="minorHAnsi" w:hAnsiTheme="minorHAnsi" w:cstheme="minorBidi"/>
          <w:color w:val="000000" w:themeColor="text1"/>
          <w:kern w:val="0"/>
          <w:sz w:val="22"/>
          <w:szCs w:val="22"/>
          <w:lang w:val="en-US" w:eastAsia="en-US" w:bidi="ar-SA"/>
        </w:rPr>
        <w:t xml:space="preserve"> </w:t>
      </w:r>
      <w:hyperlink r:id="rId68" w:history="1">
        <w:r w:rsidRPr="000C00C7">
          <w:rPr>
            <w:rStyle w:val="Hyperlink"/>
            <w:rFonts w:asciiTheme="minorHAnsi" w:eastAsiaTheme="minorHAnsi" w:hAnsiTheme="minorHAnsi" w:cstheme="minorBidi"/>
            <w:i/>
            <w:kern w:val="0"/>
            <w:sz w:val="22"/>
            <w:szCs w:val="22"/>
            <w:lang w:val="en-US" w:eastAsia="en-US" w:bidi="ar-SA"/>
          </w:rPr>
          <w:t xml:space="preserve">Instituto Nacional de </w:t>
        </w:r>
        <w:proofErr w:type="spellStart"/>
        <w:r w:rsidRPr="000C00C7">
          <w:rPr>
            <w:rStyle w:val="Hyperlink"/>
            <w:rFonts w:asciiTheme="minorHAnsi" w:eastAsiaTheme="minorHAnsi" w:hAnsiTheme="minorHAnsi" w:cstheme="minorBidi"/>
            <w:i/>
            <w:kern w:val="0"/>
            <w:sz w:val="22"/>
            <w:szCs w:val="22"/>
            <w:lang w:val="en-US" w:eastAsia="en-US" w:bidi="ar-SA"/>
          </w:rPr>
          <w:t>Estadística</w:t>
        </w:r>
        <w:proofErr w:type="spellEnd"/>
        <w:r w:rsidRPr="000C00C7">
          <w:rPr>
            <w:rStyle w:val="Hyperlink"/>
            <w:rFonts w:asciiTheme="minorHAnsi" w:eastAsiaTheme="minorHAnsi" w:hAnsiTheme="minorHAnsi" w:cstheme="minorBidi"/>
            <w:i/>
            <w:kern w:val="0"/>
            <w:sz w:val="22"/>
            <w:szCs w:val="22"/>
            <w:lang w:val="en-US" w:eastAsia="en-US" w:bidi="ar-SA"/>
          </w:rPr>
          <w:t xml:space="preserve"> y </w:t>
        </w:r>
        <w:proofErr w:type="spellStart"/>
        <w:r w:rsidRPr="000C00C7">
          <w:rPr>
            <w:rStyle w:val="Hyperlink"/>
            <w:rFonts w:asciiTheme="minorHAnsi" w:eastAsiaTheme="minorHAnsi" w:hAnsiTheme="minorHAnsi" w:cstheme="minorBidi"/>
            <w:i/>
            <w:kern w:val="0"/>
            <w:sz w:val="22"/>
            <w:szCs w:val="22"/>
            <w:lang w:val="en-US" w:eastAsia="en-US" w:bidi="ar-SA"/>
          </w:rPr>
          <w:t>Geografía</w:t>
        </w:r>
        <w:proofErr w:type="spellEnd"/>
      </w:hyperlink>
      <w:r w:rsidRPr="000C00C7">
        <w:rPr>
          <w:rFonts w:asciiTheme="minorHAnsi" w:eastAsiaTheme="minorHAnsi" w:hAnsiTheme="minorHAnsi" w:cstheme="minorBidi"/>
          <w:color w:val="000000" w:themeColor="text1"/>
          <w:kern w:val="0"/>
          <w:sz w:val="22"/>
          <w:szCs w:val="22"/>
          <w:lang w:val="en-US" w:eastAsia="en-US" w:bidi="ar-SA"/>
        </w:rPr>
        <w:t xml:space="preserve"> (INEGI) of </w:t>
      </w:r>
      <w:r w:rsidR="00FE1728" w:rsidRPr="000C00C7">
        <w:rPr>
          <w:rFonts w:asciiTheme="minorHAnsi" w:eastAsiaTheme="minorHAnsi" w:hAnsiTheme="minorHAnsi" w:cstheme="minorBidi"/>
          <w:color w:val="000000" w:themeColor="text1"/>
          <w:kern w:val="0"/>
          <w:sz w:val="22"/>
          <w:szCs w:val="22"/>
          <w:lang w:val="en-US" w:eastAsia="en-US" w:bidi="ar-SA"/>
        </w:rPr>
        <w:t xml:space="preserve">Mexico, </w:t>
      </w:r>
      <w:hyperlink r:id="rId69" w:history="1">
        <w:r w:rsidR="00FE1728" w:rsidRPr="000C00C7">
          <w:rPr>
            <w:rStyle w:val="Hyperlink"/>
            <w:rFonts w:asciiTheme="minorHAnsi" w:eastAsiaTheme="minorHAnsi" w:hAnsiTheme="minorHAnsi" w:cstheme="minorBidi"/>
            <w:kern w:val="0"/>
            <w:sz w:val="22"/>
            <w:szCs w:val="22"/>
            <w:lang w:val="en-US" w:eastAsia="en-US" w:bidi="ar-SA"/>
          </w:rPr>
          <w:t>Caribbean Marine Atlas</w:t>
        </w:r>
      </w:hyperlink>
      <w:r w:rsidR="00FE1728" w:rsidRPr="000C00C7">
        <w:rPr>
          <w:rFonts w:asciiTheme="minorHAnsi" w:eastAsiaTheme="minorHAnsi" w:hAnsiTheme="minorHAnsi" w:cstheme="minorBidi"/>
          <w:color w:val="000000" w:themeColor="text1"/>
          <w:kern w:val="0"/>
          <w:sz w:val="22"/>
          <w:szCs w:val="22"/>
          <w:lang w:val="en-US" w:eastAsia="en-US" w:bidi="ar-SA"/>
        </w:rPr>
        <w:t xml:space="preserve"> (CMA), </w:t>
      </w:r>
      <w:hyperlink r:id="rId70" w:history="1">
        <w:r w:rsidR="00FE1728" w:rsidRPr="000C00C7">
          <w:rPr>
            <w:rStyle w:val="Hyperlink"/>
            <w:rFonts w:asciiTheme="minorHAnsi" w:eastAsiaTheme="minorHAnsi" w:hAnsiTheme="minorHAnsi" w:cstheme="minorBidi"/>
            <w:kern w:val="0"/>
            <w:sz w:val="22"/>
            <w:szCs w:val="22"/>
            <w:lang w:val="en-US" w:eastAsia="en-US" w:bidi="ar-SA"/>
          </w:rPr>
          <w:t xml:space="preserve">Caribbean </w:t>
        </w:r>
        <w:proofErr w:type="spellStart"/>
        <w:r w:rsidR="00FE1728" w:rsidRPr="000C00C7">
          <w:rPr>
            <w:rStyle w:val="Hyperlink"/>
            <w:rFonts w:asciiTheme="minorHAnsi" w:eastAsiaTheme="minorHAnsi" w:hAnsiTheme="minorHAnsi" w:cstheme="minorBidi"/>
            <w:kern w:val="0"/>
            <w:sz w:val="22"/>
            <w:szCs w:val="22"/>
            <w:lang w:val="en-US" w:eastAsia="en-US" w:bidi="ar-SA"/>
          </w:rPr>
          <w:t>GeoPortal</w:t>
        </w:r>
        <w:proofErr w:type="spellEnd"/>
      </w:hyperlink>
      <w:r w:rsidRPr="000C00C7">
        <w:rPr>
          <w:rFonts w:asciiTheme="minorHAnsi" w:eastAsiaTheme="minorHAnsi" w:hAnsiTheme="minorHAnsi" w:cstheme="minorBidi"/>
          <w:color w:val="000000" w:themeColor="text1"/>
          <w:kern w:val="0"/>
          <w:sz w:val="22"/>
          <w:szCs w:val="22"/>
          <w:lang w:val="en-US" w:eastAsia="en-US" w:bidi="ar-SA"/>
        </w:rPr>
        <w:t>.</w:t>
      </w:r>
      <w:r w:rsidR="00630D55" w:rsidRPr="000C00C7">
        <w:rPr>
          <w:rFonts w:asciiTheme="minorHAnsi" w:eastAsiaTheme="minorHAnsi" w:hAnsiTheme="minorHAnsi" w:cstheme="minorBidi"/>
          <w:color w:val="000000" w:themeColor="text1"/>
          <w:kern w:val="0"/>
          <w:sz w:val="22"/>
          <w:szCs w:val="22"/>
          <w:lang w:val="en-US" w:eastAsia="en-US" w:bidi="ar-SA"/>
        </w:rPr>
        <w:t xml:space="preserve"> </w:t>
      </w:r>
      <w:r w:rsidR="00151B92" w:rsidRPr="000C00C7">
        <w:rPr>
          <w:rFonts w:asciiTheme="minorHAnsi" w:eastAsiaTheme="minorHAnsi" w:hAnsiTheme="minorHAnsi" w:cstheme="minorBidi"/>
          <w:color w:val="000000" w:themeColor="text1"/>
          <w:kern w:val="0"/>
          <w:sz w:val="22"/>
          <w:szCs w:val="22"/>
          <w:lang w:val="en-US" w:eastAsia="en-US" w:bidi="ar-SA"/>
        </w:rPr>
        <w:t xml:space="preserve">He </w:t>
      </w:r>
      <w:r w:rsidR="00630D55" w:rsidRPr="000C00C7">
        <w:rPr>
          <w:rFonts w:asciiTheme="minorHAnsi" w:eastAsiaTheme="minorHAnsi" w:hAnsiTheme="minorHAnsi" w:cstheme="minorBidi"/>
          <w:color w:val="000000" w:themeColor="text1"/>
          <w:kern w:val="0"/>
          <w:sz w:val="22"/>
          <w:szCs w:val="22"/>
          <w:lang w:val="en-US" w:eastAsia="en-US" w:bidi="ar-SA"/>
        </w:rPr>
        <w:t xml:space="preserve">wanted to </w:t>
      </w:r>
      <w:r w:rsidR="00396FE3" w:rsidRPr="000C00C7">
        <w:rPr>
          <w:rFonts w:asciiTheme="minorHAnsi" w:eastAsiaTheme="minorHAnsi" w:hAnsiTheme="minorHAnsi" w:cstheme="minorBidi"/>
          <w:color w:val="000000" w:themeColor="text1"/>
          <w:kern w:val="0"/>
          <w:sz w:val="22"/>
          <w:szCs w:val="22"/>
          <w:lang w:val="en-US" w:eastAsia="en-US" w:bidi="ar-SA"/>
        </w:rPr>
        <w:t>e</w:t>
      </w:r>
      <w:r w:rsidR="00C51F6F" w:rsidRPr="000C00C7">
        <w:rPr>
          <w:rFonts w:asciiTheme="minorHAnsi" w:eastAsiaTheme="minorHAnsi" w:hAnsiTheme="minorHAnsi" w:cstheme="minorBidi"/>
          <w:color w:val="000000" w:themeColor="text1"/>
          <w:kern w:val="0"/>
          <w:sz w:val="22"/>
          <w:szCs w:val="22"/>
          <w:lang w:val="en-US" w:eastAsia="en-US" w:bidi="ar-SA"/>
        </w:rPr>
        <w:t>m</w:t>
      </w:r>
      <w:r w:rsidR="00396FE3" w:rsidRPr="000C00C7">
        <w:rPr>
          <w:rFonts w:asciiTheme="minorHAnsi" w:eastAsiaTheme="minorHAnsi" w:hAnsiTheme="minorHAnsi" w:cstheme="minorBidi"/>
          <w:color w:val="000000" w:themeColor="text1"/>
          <w:kern w:val="0"/>
          <w:sz w:val="22"/>
          <w:szCs w:val="22"/>
          <w:lang w:val="en-US" w:eastAsia="en-US" w:bidi="ar-SA"/>
        </w:rPr>
        <w:t>phasize</w:t>
      </w:r>
      <w:r w:rsidR="00630D55" w:rsidRPr="000C00C7">
        <w:rPr>
          <w:rFonts w:asciiTheme="minorHAnsi" w:eastAsiaTheme="minorHAnsi" w:hAnsiTheme="minorHAnsi" w:cstheme="minorBidi"/>
          <w:color w:val="000000" w:themeColor="text1"/>
          <w:kern w:val="0"/>
          <w:sz w:val="22"/>
          <w:szCs w:val="22"/>
          <w:lang w:val="en-US" w:eastAsia="en-US" w:bidi="ar-SA"/>
        </w:rPr>
        <w:t xml:space="preserve"> that these systems </w:t>
      </w:r>
      <w:r w:rsidR="00114D8F" w:rsidRPr="000C00C7">
        <w:rPr>
          <w:rFonts w:asciiTheme="minorHAnsi" w:eastAsiaTheme="minorHAnsi" w:hAnsiTheme="minorHAnsi" w:cstheme="minorBidi"/>
          <w:color w:val="000000" w:themeColor="text1"/>
          <w:kern w:val="0"/>
          <w:sz w:val="22"/>
          <w:szCs w:val="22"/>
          <w:lang w:val="en-US" w:eastAsia="en-US" w:bidi="ar-SA"/>
        </w:rPr>
        <w:t>might</w:t>
      </w:r>
      <w:r w:rsidR="00151B92" w:rsidRPr="000C00C7">
        <w:rPr>
          <w:rFonts w:asciiTheme="minorHAnsi" w:eastAsiaTheme="minorHAnsi" w:hAnsiTheme="minorHAnsi" w:cstheme="minorBidi"/>
          <w:color w:val="000000" w:themeColor="text1"/>
          <w:kern w:val="0"/>
          <w:sz w:val="22"/>
          <w:szCs w:val="22"/>
          <w:lang w:val="en-US" w:eastAsia="en-US" w:bidi="ar-SA"/>
        </w:rPr>
        <w:t xml:space="preserve"> have</w:t>
      </w:r>
      <w:r w:rsidR="00630D55" w:rsidRPr="000C00C7">
        <w:rPr>
          <w:rFonts w:asciiTheme="minorHAnsi" w:eastAsiaTheme="minorHAnsi" w:hAnsiTheme="minorHAnsi" w:cstheme="minorBidi"/>
          <w:color w:val="000000" w:themeColor="text1"/>
          <w:kern w:val="0"/>
          <w:sz w:val="22"/>
          <w:szCs w:val="22"/>
          <w:lang w:val="en-US" w:eastAsia="en-US" w:bidi="ar-SA"/>
        </w:rPr>
        <w:t xml:space="preserve"> </w:t>
      </w:r>
      <w:r w:rsidR="00114D8F" w:rsidRPr="000C00C7">
        <w:rPr>
          <w:rFonts w:asciiTheme="minorHAnsi" w:eastAsiaTheme="minorHAnsi" w:hAnsiTheme="minorHAnsi" w:cstheme="minorBidi"/>
          <w:color w:val="000000" w:themeColor="text1"/>
          <w:kern w:val="0"/>
          <w:sz w:val="22"/>
          <w:szCs w:val="22"/>
          <w:lang w:val="en-US" w:eastAsia="en-US" w:bidi="ar-SA"/>
        </w:rPr>
        <w:t>missing hydrographic data and cartographic products</w:t>
      </w:r>
      <w:r w:rsidR="00151B92" w:rsidRPr="000C00C7">
        <w:rPr>
          <w:rFonts w:asciiTheme="minorHAnsi" w:eastAsiaTheme="minorHAnsi" w:hAnsiTheme="minorHAnsi" w:cstheme="minorBidi"/>
          <w:color w:val="000000" w:themeColor="text1"/>
          <w:kern w:val="0"/>
          <w:sz w:val="22"/>
          <w:szCs w:val="22"/>
          <w:lang w:val="en-US" w:eastAsia="en-US" w:bidi="ar-SA"/>
        </w:rPr>
        <w:t>.</w:t>
      </w:r>
    </w:p>
    <w:p w:rsidR="00897B68" w:rsidRPr="000C00C7" w:rsidRDefault="007B102D" w:rsidP="00904BE7">
      <w:pPr>
        <w:pStyle w:val="Standard"/>
        <w:spacing w:before="80" w:after="160"/>
        <w:jc w:val="both"/>
        <w:rPr>
          <w:color w:val="000000" w:themeColor="text1"/>
          <w:sz w:val="22"/>
          <w:szCs w:val="22"/>
          <w:lang w:val="en-US"/>
        </w:rPr>
      </w:pPr>
      <w:r w:rsidRPr="000C00C7">
        <w:rPr>
          <w:rFonts w:asciiTheme="minorHAnsi" w:eastAsiaTheme="minorHAnsi" w:hAnsiTheme="minorHAnsi" w:cstheme="minorBidi"/>
          <w:color w:val="000000" w:themeColor="text1"/>
          <w:kern w:val="0"/>
          <w:sz w:val="22"/>
          <w:szCs w:val="22"/>
          <w:lang w:val="en-US" w:eastAsia="en-US" w:bidi="ar-SA"/>
        </w:rPr>
        <w:t>He concluded his presentation</w:t>
      </w:r>
      <w:r w:rsidR="00630D55" w:rsidRPr="000C00C7">
        <w:rPr>
          <w:rFonts w:asciiTheme="minorHAnsi" w:eastAsiaTheme="minorHAnsi" w:hAnsiTheme="minorHAnsi" w:cstheme="minorBidi"/>
          <w:color w:val="000000" w:themeColor="text1"/>
          <w:kern w:val="0"/>
          <w:sz w:val="22"/>
          <w:szCs w:val="22"/>
          <w:lang w:val="en-US" w:eastAsia="en-US" w:bidi="ar-SA"/>
        </w:rPr>
        <w:t xml:space="preserve"> suggesting that </w:t>
      </w:r>
      <w:r w:rsidR="00287CD3" w:rsidRPr="000C00C7">
        <w:rPr>
          <w:rFonts w:asciiTheme="minorHAnsi" w:eastAsiaTheme="minorHAnsi" w:hAnsiTheme="minorHAnsi" w:cstheme="minorBidi"/>
          <w:color w:val="000000" w:themeColor="text1"/>
          <w:kern w:val="0"/>
          <w:sz w:val="22"/>
          <w:szCs w:val="22"/>
          <w:lang w:val="en-US" w:eastAsia="en-US" w:bidi="ar-SA"/>
        </w:rPr>
        <w:t xml:space="preserve">MACHC Members could </w:t>
      </w:r>
      <w:r w:rsidR="00FF61B3" w:rsidRPr="000C00C7">
        <w:rPr>
          <w:rFonts w:asciiTheme="minorHAnsi" w:eastAsiaTheme="minorHAnsi" w:hAnsiTheme="minorHAnsi" w:cstheme="minorBidi"/>
          <w:color w:val="000000" w:themeColor="text1"/>
          <w:kern w:val="0"/>
          <w:sz w:val="22"/>
          <w:szCs w:val="22"/>
          <w:lang w:val="en-US" w:eastAsia="en-US" w:bidi="ar-SA"/>
        </w:rPr>
        <w:t>contribute with their</w:t>
      </w:r>
      <w:r w:rsidR="00287CD3" w:rsidRPr="000C00C7">
        <w:rPr>
          <w:rFonts w:asciiTheme="minorHAnsi" w:eastAsiaTheme="minorHAnsi" w:hAnsiTheme="minorHAnsi" w:cstheme="minorBidi"/>
          <w:color w:val="000000" w:themeColor="text1"/>
          <w:kern w:val="0"/>
          <w:sz w:val="22"/>
          <w:szCs w:val="22"/>
          <w:lang w:val="en-US" w:eastAsia="en-US" w:bidi="ar-SA"/>
        </w:rPr>
        <w:t xml:space="preserve"> knowledge </w:t>
      </w:r>
      <w:r w:rsidR="00FF61B3" w:rsidRPr="000C00C7">
        <w:rPr>
          <w:rFonts w:asciiTheme="minorHAnsi" w:eastAsiaTheme="minorHAnsi" w:hAnsiTheme="minorHAnsi" w:cstheme="minorBidi"/>
          <w:color w:val="000000" w:themeColor="text1"/>
          <w:kern w:val="0"/>
          <w:sz w:val="22"/>
          <w:szCs w:val="22"/>
          <w:lang w:val="en-US" w:eastAsia="en-US" w:bidi="ar-SA"/>
        </w:rPr>
        <w:t>and</w:t>
      </w:r>
      <w:r w:rsidR="00287CD3" w:rsidRPr="000C00C7">
        <w:rPr>
          <w:rFonts w:asciiTheme="minorHAnsi" w:eastAsiaTheme="minorHAnsi" w:hAnsiTheme="minorHAnsi" w:cstheme="minorBidi"/>
          <w:color w:val="000000" w:themeColor="text1"/>
          <w:kern w:val="0"/>
          <w:sz w:val="22"/>
          <w:szCs w:val="22"/>
          <w:lang w:val="en-US" w:eastAsia="en-US" w:bidi="ar-SA"/>
        </w:rPr>
        <w:t xml:space="preserve"> benefit </w:t>
      </w:r>
      <w:r w:rsidR="00FF61B3" w:rsidRPr="000C00C7">
        <w:rPr>
          <w:rFonts w:asciiTheme="minorHAnsi" w:eastAsiaTheme="minorHAnsi" w:hAnsiTheme="minorHAnsi" w:cstheme="minorBidi"/>
          <w:color w:val="000000" w:themeColor="text1"/>
          <w:kern w:val="0"/>
          <w:sz w:val="22"/>
          <w:szCs w:val="22"/>
          <w:lang w:val="en-US" w:eastAsia="en-US" w:bidi="ar-SA"/>
        </w:rPr>
        <w:t>MSDI initiatives in the MACHC region.</w:t>
      </w:r>
    </w:p>
    <w:p w:rsidR="00CA00B0" w:rsidRPr="000C00C7" w:rsidRDefault="00DB7906" w:rsidP="00904BE7">
      <w:pPr>
        <w:pStyle w:val="Standard"/>
        <w:spacing w:before="80" w:after="160"/>
        <w:jc w:val="both"/>
        <w:rPr>
          <w:rFonts w:ascii="Calibri" w:hAnsi="Calibri" w:cs="Calibri"/>
          <w:sz w:val="22"/>
          <w:szCs w:val="22"/>
          <w:lang w:val="en-US"/>
        </w:rPr>
      </w:pPr>
      <w:bookmarkStart w:id="27" w:name="_Hlk60214337"/>
      <w:r w:rsidRPr="000C00C7">
        <w:rPr>
          <w:rFonts w:ascii="Calibri" w:hAnsi="Calibri" w:cs="Calibri"/>
          <w:sz w:val="22"/>
          <w:szCs w:val="22"/>
          <w:lang w:val="en-US"/>
        </w:rPr>
        <w:t xml:space="preserve">MACHC Chair thanked </w:t>
      </w:r>
      <w:r w:rsidRPr="000C00C7">
        <w:rPr>
          <w:rFonts w:asciiTheme="minorHAnsi" w:eastAsiaTheme="minorHAnsi" w:hAnsiTheme="minorHAnsi" w:cstheme="minorBidi"/>
          <w:kern w:val="0"/>
          <w:sz w:val="22"/>
          <w:szCs w:val="22"/>
          <w:lang w:val="en-US" w:eastAsia="en-US" w:bidi="ar-SA"/>
        </w:rPr>
        <w:t xml:space="preserve">Mr. Alejandro </w:t>
      </w:r>
      <w:proofErr w:type="spellStart"/>
      <w:r w:rsidRPr="000C00C7">
        <w:rPr>
          <w:rFonts w:asciiTheme="minorHAnsi" w:eastAsiaTheme="minorHAnsi" w:hAnsiTheme="minorHAnsi" w:cstheme="minorBidi"/>
          <w:kern w:val="0"/>
          <w:sz w:val="22"/>
          <w:szCs w:val="22"/>
          <w:lang w:val="en-US" w:eastAsia="en-US" w:bidi="ar-SA"/>
        </w:rPr>
        <w:t>Gerones</w:t>
      </w:r>
      <w:proofErr w:type="spellEnd"/>
      <w:r w:rsidRPr="000C00C7">
        <w:rPr>
          <w:rFonts w:asciiTheme="minorHAnsi" w:eastAsiaTheme="minorHAnsi" w:hAnsiTheme="minorHAnsi" w:cstheme="minorBidi"/>
          <w:kern w:val="0"/>
          <w:sz w:val="22"/>
          <w:szCs w:val="22"/>
          <w:lang w:val="en-US" w:eastAsia="en-US" w:bidi="ar-SA"/>
        </w:rPr>
        <w:t xml:space="preserve"> from IIC Technologies </w:t>
      </w:r>
      <w:r w:rsidRPr="000C00C7">
        <w:rPr>
          <w:rFonts w:ascii="Calibri" w:eastAsiaTheme="minorHAnsi" w:hAnsi="Calibri" w:cs="Calibri"/>
          <w:kern w:val="0"/>
          <w:sz w:val="22"/>
          <w:szCs w:val="22"/>
          <w:lang w:val="en-US" w:eastAsia="en-US" w:bidi="ar-SA"/>
        </w:rPr>
        <w:t xml:space="preserve">for </w:t>
      </w:r>
      <w:r w:rsidRPr="000C00C7">
        <w:rPr>
          <w:rFonts w:ascii="Calibri" w:eastAsia="Calibri" w:hAnsi="Calibri" w:cs="Calibri"/>
          <w:color w:val="000000"/>
          <w:sz w:val="22"/>
          <w:szCs w:val="22"/>
          <w:lang w:val="en-US"/>
        </w:rPr>
        <w:t>his presentation</w:t>
      </w:r>
      <w:r w:rsidRPr="000C00C7">
        <w:rPr>
          <w:rFonts w:ascii="Calibri" w:hAnsi="Calibri" w:cs="Calibri"/>
          <w:sz w:val="22"/>
          <w:szCs w:val="22"/>
          <w:lang w:val="en-US"/>
        </w:rPr>
        <w:t>.</w:t>
      </w:r>
    </w:p>
    <w:p w:rsidR="00897B68" w:rsidRPr="000C00C7" w:rsidRDefault="00677F2B" w:rsidP="00904BE7">
      <w:pPr>
        <w:pStyle w:val="Standard"/>
        <w:spacing w:before="80" w:after="160"/>
        <w:jc w:val="both"/>
        <w:rPr>
          <w:rFonts w:asciiTheme="minorHAnsi" w:eastAsiaTheme="minorHAnsi" w:hAnsiTheme="minorHAnsi" w:cstheme="minorBidi"/>
          <w:kern w:val="0"/>
          <w:sz w:val="22"/>
          <w:szCs w:val="22"/>
          <w:lang w:val="en-US" w:eastAsia="en-US" w:bidi="ar-SA"/>
        </w:rPr>
      </w:pPr>
      <w:r w:rsidRPr="000C00C7">
        <w:rPr>
          <w:rFonts w:asciiTheme="minorHAnsi" w:eastAsiaTheme="minorHAnsi" w:hAnsiTheme="minorHAnsi" w:cstheme="minorBidi"/>
          <w:kern w:val="0"/>
          <w:sz w:val="22"/>
          <w:szCs w:val="22"/>
          <w:lang w:val="en-US" w:eastAsia="en-US" w:bidi="ar-SA"/>
        </w:rPr>
        <w:t xml:space="preserve">Before the </w:t>
      </w:r>
      <w:r w:rsidRPr="000C00C7">
        <w:rPr>
          <w:rFonts w:ascii="Calibri" w:hAnsi="Calibri" w:cs="Calibri"/>
          <w:sz w:val="22"/>
          <w:szCs w:val="22"/>
          <w:lang w:val="en-US"/>
        </w:rPr>
        <w:t xml:space="preserve">MACHC Chair </w:t>
      </w:r>
      <w:r w:rsidRPr="000C00C7">
        <w:rPr>
          <w:rFonts w:asciiTheme="minorHAnsi" w:eastAsiaTheme="minorHAnsi" w:hAnsiTheme="minorHAnsi" w:cstheme="minorBidi"/>
          <w:kern w:val="0"/>
          <w:sz w:val="22"/>
          <w:szCs w:val="22"/>
          <w:lang w:val="en-US" w:eastAsia="en-US" w:bidi="ar-SA"/>
        </w:rPr>
        <w:t>closed the day session</w:t>
      </w:r>
      <w:r w:rsidR="000E7D10" w:rsidRPr="000C00C7">
        <w:rPr>
          <w:rFonts w:asciiTheme="minorHAnsi" w:eastAsiaTheme="minorHAnsi" w:hAnsiTheme="minorHAnsi" w:cstheme="minorBidi"/>
          <w:kern w:val="0"/>
          <w:sz w:val="22"/>
          <w:szCs w:val="22"/>
          <w:lang w:val="en-US" w:eastAsia="en-US" w:bidi="ar-SA"/>
        </w:rPr>
        <w:t xml:space="preserve">, </w:t>
      </w:r>
      <w:r w:rsidRPr="000C00C7">
        <w:rPr>
          <w:rFonts w:asciiTheme="minorHAnsi" w:eastAsiaTheme="minorHAnsi" w:hAnsiTheme="minorHAnsi" w:cstheme="minorBidi"/>
          <w:kern w:val="0"/>
          <w:sz w:val="22"/>
          <w:szCs w:val="22"/>
          <w:lang w:val="en-US" w:eastAsia="en-US" w:bidi="ar-SA"/>
        </w:rPr>
        <w:t xml:space="preserve">the support team requested the </w:t>
      </w:r>
      <w:r w:rsidR="000E7D10" w:rsidRPr="000C00C7">
        <w:rPr>
          <w:rFonts w:asciiTheme="minorHAnsi" w:eastAsiaTheme="minorHAnsi" w:hAnsiTheme="minorHAnsi" w:cstheme="minorBidi"/>
          <w:kern w:val="0"/>
          <w:sz w:val="22"/>
          <w:szCs w:val="22"/>
          <w:lang w:val="en-US" w:eastAsia="en-US" w:bidi="ar-SA"/>
        </w:rPr>
        <w:t xml:space="preserve">participants to send their photos or "selfies" </w:t>
      </w:r>
      <w:r w:rsidRPr="000C00C7">
        <w:rPr>
          <w:rFonts w:asciiTheme="minorHAnsi" w:eastAsiaTheme="minorHAnsi" w:hAnsiTheme="minorHAnsi" w:cstheme="minorBidi"/>
          <w:kern w:val="0"/>
          <w:sz w:val="22"/>
          <w:szCs w:val="22"/>
          <w:lang w:val="en-US" w:eastAsia="en-US" w:bidi="ar-SA"/>
        </w:rPr>
        <w:t xml:space="preserve">in order </w:t>
      </w:r>
      <w:r w:rsidR="000E7D10" w:rsidRPr="000C00C7">
        <w:rPr>
          <w:rFonts w:asciiTheme="minorHAnsi" w:eastAsiaTheme="minorHAnsi" w:hAnsiTheme="minorHAnsi" w:cstheme="minorBidi"/>
          <w:kern w:val="0"/>
          <w:sz w:val="22"/>
          <w:szCs w:val="22"/>
          <w:lang w:val="en-US" w:eastAsia="en-US" w:bidi="ar-SA"/>
        </w:rPr>
        <w:t>to compose the official photo of the MACHC22 Conference.</w:t>
      </w:r>
      <w:bookmarkStart w:id="28" w:name="_Toc33709266"/>
      <w:bookmarkEnd w:id="27"/>
    </w:p>
    <w:p w:rsidR="00BB705C" w:rsidRPr="000C00C7" w:rsidRDefault="00677F2B" w:rsidP="00904BE7">
      <w:pPr>
        <w:pStyle w:val="Standard"/>
        <w:spacing w:before="80" w:after="160"/>
        <w:jc w:val="both"/>
        <w:rPr>
          <w:rFonts w:asciiTheme="minorHAnsi" w:eastAsiaTheme="minorHAnsi" w:hAnsiTheme="minorHAnsi" w:cstheme="minorBidi"/>
          <w:kern w:val="0"/>
          <w:sz w:val="22"/>
          <w:szCs w:val="22"/>
          <w:lang w:val="en-US" w:eastAsia="en-US" w:bidi="ar-SA"/>
        </w:rPr>
      </w:pPr>
      <w:r w:rsidRPr="000C00C7">
        <w:rPr>
          <w:rFonts w:asciiTheme="minorHAnsi" w:eastAsiaTheme="minorHAnsi" w:hAnsiTheme="minorHAnsi" w:cstheme="minorBidi"/>
          <w:kern w:val="0"/>
          <w:sz w:val="22"/>
          <w:szCs w:val="22"/>
          <w:lang w:val="en-US" w:eastAsia="en-US" w:bidi="ar-SA"/>
        </w:rPr>
        <w:t>With that</w:t>
      </w:r>
      <w:r w:rsidR="0091632D" w:rsidRPr="000C00C7">
        <w:rPr>
          <w:rFonts w:asciiTheme="minorHAnsi" w:eastAsiaTheme="minorHAnsi" w:hAnsiTheme="minorHAnsi" w:cstheme="minorBidi"/>
          <w:kern w:val="0"/>
          <w:sz w:val="22"/>
          <w:szCs w:val="22"/>
          <w:lang w:val="en-US" w:eastAsia="en-US" w:bidi="ar-SA"/>
        </w:rPr>
        <w:t>,</w:t>
      </w:r>
      <w:r w:rsidRPr="000C00C7">
        <w:rPr>
          <w:rFonts w:asciiTheme="minorHAnsi" w:eastAsiaTheme="minorHAnsi" w:hAnsiTheme="minorHAnsi" w:cstheme="minorBidi"/>
          <w:kern w:val="0"/>
          <w:sz w:val="22"/>
          <w:szCs w:val="22"/>
          <w:lang w:val="en-US" w:eastAsia="en-US" w:bidi="ar-SA"/>
        </w:rPr>
        <w:t xml:space="preserve"> the </w:t>
      </w:r>
      <w:r w:rsidRPr="000C00C7">
        <w:rPr>
          <w:rFonts w:ascii="Calibri" w:hAnsi="Calibri" w:cs="Calibri"/>
          <w:sz w:val="22"/>
          <w:szCs w:val="22"/>
          <w:lang w:val="en-US"/>
        </w:rPr>
        <w:t xml:space="preserve">MACHC Chair </w:t>
      </w:r>
      <w:r w:rsidR="0091632D" w:rsidRPr="000C00C7">
        <w:rPr>
          <w:rFonts w:ascii="Calibri" w:hAnsi="Calibri" w:cs="Calibri"/>
          <w:sz w:val="22"/>
          <w:szCs w:val="22"/>
          <w:lang w:val="en-US"/>
        </w:rPr>
        <w:t xml:space="preserve">invited all attendees to join the Conference </w:t>
      </w:r>
      <w:r w:rsidR="008F42FE" w:rsidRPr="000C00C7">
        <w:rPr>
          <w:rFonts w:ascii="Calibri" w:hAnsi="Calibri" w:cs="Calibri"/>
          <w:sz w:val="22"/>
          <w:szCs w:val="22"/>
          <w:lang w:val="en-US"/>
        </w:rPr>
        <w:t xml:space="preserve">the following day </w:t>
      </w:r>
      <w:r w:rsidR="0091632D" w:rsidRPr="000C00C7">
        <w:rPr>
          <w:rFonts w:ascii="Calibri" w:hAnsi="Calibri" w:cs="Calibri"/>
          <w:sz w:val="22"/>
          <w:szCs w:val="22"/>
          <w:lang w:val="en-US"/>
        </w:rPr>
        <w:t xml:space="preserve">and </w:t>
      </w:r>
      <w:r w:rsidRPr="000C00C7">
        <w:rPr>
          <w:rFonts w:ascii="Calibri" w:hAnsi="Calibri" w:cs="Calibri"/>
          <w:sz w:val="22"/>
          <w:szCs w:val="22"/>
          <w:lang w:val="en-US"/>
        </w:rPr>
        <w:t>closed the</w:t>
      </w:r>
      <w:r w:rsidR="007D2653" w:rsidRPr="000C00C7">
        <w:rPr>
          <w:rFonts w:ascii="Calibri" w:hAnsi="Calibri" w:cs="Calibri"/>
          <w:sz w:val="22"/>
          <w:szCs w:val="22"/>
          <w:lang w:val="en-US"/>
        </w:rPr>
        <w:t xml:space="preserve"> first day of the </w:t>
      </w:r>
      <w:r w:rsidR="001F22C1" w:rsidRPr="000C00C7">
        <w:rPr>
          <w:rFonts w:ascii="Calibri" w:hAnsi="Calibri" w:cs="Calibri"/>
          <w:sz w:val="22"/>
          <w:szCs w:val="22"/>
          <w:lang w:val="en-US"/>
        </w:rPr>
        <w:t>c</w:t>
      </w:r>
      <w:r w:rsidR="007D2653" w:rsidRPr="000C00C7">
        <w:rPr>
          <w:rFonts w:ascii="Calibri" w:hAnsi="Calibri" w:cs="Calibri"/>
          <w:sz w:val="22"/>
          <w:szCs w:val="22"/>
          <w:lang w:val="en-US"/>
        </w:rPr>
        <w:t>onference.</w:t>
      </w:r>
    </w:p>
    <w:p w:rsidR="00BB705C" w:rsidRPr="000C00C7" w:rsidRDefault="00BB705C" w:rsidP="00904BE7">
      <w:pPr>
        <w:pStyle w:val="Standard"/>
        <w:spacing w:after="200"/>
        <w:jc w:val="both"/>
        <w:rPr>
          <w:rFonts w:asciiTheme="minorHAnsi" w:hAnsiTheme="minorHAnsi" w:cstheme="minorHAnsi"/>
          <w:sz w:val="22"/>
          <w:szCs w:val="22"/>
          <w:lang w:val="en-US"/>
        </w:rPr>
      </w:pPr>
    </w:p>
    <w:p w:rsidR="00652061" w:rsidRPr="000C00C7" w:rsidRDefault="00FB1D77" w:rsidP="00904BE7">
      <w:pPr>
        <w:pStyle w:val="Standard"/>
        <w:spacing w:after="200"/>
        <w:jc w:val="both"/>
        <w:rPr>
          <w:rFonts w:asciiTheme="minorHAnsi" w:eastAsiaTheme="majorEastAsia" w:hAnsiTheme="minorHAnsi" w:cstheme="minorHAnsi"/>
          <w:b/>
          <w:bCs/>
          <w:color w:val="01A9AA"/>
          <w:sz w:val="22"/>
          <w:szCs w:val="22"/>
          <w:lang w:val="en-US" w:eastAsia="es-MX"/>
        </w:rPr>
      </w:pPr>
      <w:r w:rsidRPr="000C00C7">
        <w:rPr>
          <w:rFonts w:asciiTheme="minorHAnsi" w:eastAsiaTheme="majorEastAsia" w:hAnsiTheme="minorHAnsi" w:cstheme="minorHAnsi"/>
          <w:b/>
          <w:bCs/>
          <w:color w:val="01A9AA"/>
          <w:sz w:val="22"/>
          <w:szCs w:val="22"/>
          <w:lang w:val="en-US" w:eastAsia="es-MX"/>
        </w:rPr>
        <w:t>End of First Day of the Conference</w:t>
      </w:r>
    </w:p>
    <w:p w:rsidR="00FB1D77" w:rsidRPr="000C00C7" w:rsidRDefault="00FB1D77" w:rsidP="00904BE7">
      <w:pPr>
        <w:pStyle w:val="Standard"/>
        <w:spacing w:after="200"/>
        <w:jc w:val="both"/>
        <w:rPr>
          <w:rFonts w:asciiTheme="minorHAnsi" w:hAnsiTheme="minorHAnsi" w:cstheme="minorHAnsi"/>
          <w:sz w:val="22"/>
          <w:szCs w:val="22"/>
          <w:lang w:val="en-US"/>
        </w:rPr>
      </w:pPr>
    </w:p>
    <w:p w:rsidR="00FB1D77" w:rsidRPr="000C00C7" w:rsidRDefault="00FB1D77" w:rsidP="00904BE7">
      <w:pPr>
        <w:pStyle w:val="Standard"/>
        <w:spacing w:after="200"/>
        <w:jc w:val="both"/>
        <w:rPr>
          <w:rFonts w:asciiTheme="minorHAnsi" w:hAnsiTheme="minorHAnsi" w:cstheme="minorHAnsi"/>
          <w:sz w:val="22"/>
          <w:szCs w:val="22"/>
          <w:lang w:val="en-US"/>
        </w:rPr>
        <w:sectPr w:rsidR="00FB1D77" w:rsidRPr="000C00C7">
          <w:headerReference w:type="default" r:id="rId71"/>
          <w:footerReference w:type="default" r:id="rId72"/>
          <w:pgSz w:w="12240" w:h="15840"/>
          <w:pgMar w:top="1440" w:right="1440" w:bottom="1440" w:left="1440" w:header="720" w:footer="720" w:gutter="0"/>
          <w:pgNumType w:start="1"/>
          <w:cols w:space="720"/>
          <w:formProt w:val="0"/>
          <w:docGrid w:linePitch="360" w:charSpace="4096"/>
        </w:sectPr>
      </w:pPr>
    </w:p>
    <w:p w:rsidR="00DB6ED7" w:rsidRPr="000C00C7" w:rsidRDefault="00DB6ED7" w:rsidP="00904BE7">
      <w:pPr>
        <w:pStyle w:val="Heading2"/>
        <w:jc w:val="both"/>
        <w:rPr>
          <w:sz w:val="22"/>
          <w:szCs w:val="22"/>
        </w:rPr>
      </w:pPr>
      <w:bookmarkStart w:id="29" w:name="_Toc93584275"/>
      <w:r w:rsidRPr="000C00C7">
        <w:rPr>
          <w:sz w:val="22"/>
          <w:szCs w:val="22"/>
        </w:rPr>
        <w:lastRenderedPageBreak/>
        <w:t>Second Day of the Conference</w:t>
      </w:r>
    </w:p>
    <w:p w:rsidR="00DB6ED7" w:rsidRPr="000C00C7" w:rsidRDefault="001F22C1" w:rsidP="00904BE7">
      <w:pPr>
        <w:pStyle w:val="Heading1"/>
        <w:spacing w:before="80"/>
        <w:rPr>
          <w:b w:val="0"/>
          <w:color w:val="000000" w:themeColor="text1"/>
          <w:sz w:val="22"/>
          <w:szCs w:val="22"/>
        </w:rPr>
      </w:pPr>
      <w:r w:rsidRPr="000C00C7">
        <w:rPr>
          <w:b w:val="0"/>
          <w:color w:val="000000" w:themeColor="text1"/>
          <w:sz w:val="22"/>
          <w:szCs w:val="22"/>
        </w:rPr>
        <w:t>MACHC Chair opened the second day of the conference</w:t>
      </w:r>
      <w:r w:rsidR="00E42499" w:rsidRPr="000C00C7">
        <w:rPr>
          <w:b w:val="0"/>
          <w:color w:val="000000" w:themeColor="text1"/>
          <w:sz w:val="22"/>
          <w:szCs w:val="22"/>
        </w:rPr>
        <w:t xml:space="preserve"> giving some announcements</w:t>
      </w:r>
      <w:r w:rsidR="00347ACF" w:rsidRPr="000C00C7">
        <w:rPr>
          <w:b w:val="0"/>
          <w:color w:val="000000" w:themeColor="text1"/>
          <w:sz w:val="22"/>
          <w:szCs w:val="22"/>
        </w:rPr>
        <w:t>.</w:t>
      </w:r>
    </w:p>
    <w:p w:rsidR="00347ACF" w:rsidRPr="000C00C7" w:rsidRDefault="00347ACF" w:rsidP="00904BE7">
      <w:pPr>
        <w:spacing w:before="80" w:line="240" w:lineRule="auto"/>
        <w:jc w:val="both"/>
        <w:rPr>
          <w:rFonts w:ascii="Calibri" w:eastAsia="Calibri" w:hAnsi="Calibri" w:cs="Calibri"/>
          <w:color w:val="000000" w:themeColor="text1"/>
        </w:rPr>
      </w:pPr>
      <w:r w:rsidRPr="000C00C7">
        <w:rPr>
          <w:rFonts w:ascii="Calibri" w:eastAsia="Calibri" w:hAnsi="Calibri" w:cs="Calibri"/>
          <w:color w:val="000000" w:themeColor="text1"/>
        </w:rPr>
        <w:t xml:space="preserve">He informed that he had been assigned to another mission </w:t>
      </w:r>
      <w:r w:rsidR="0091072C" w:rsidRPr="000C00C7">
        <w:rPr>
          <w:rFonts w:ascii="Calibri" w:eastAsia="Calibri" w:hAnsi="Calibri" w:cs="Calibri"/>
          <w:color w:val="000000" w:themeColor="text1"/>
        </w:rPr>
        <w:t xml:space="preserve">as the Commander of the Naval Command of the Brazilian East Amazon </w:t>
      </w:r>
      <w:r w:rsidR="00372F15" w:rsidRPr="000C00C7">
        <w:rPr>
          <w:rFonts w:ascii="Calibri" w:eastAsia="Calibri" w:hAnsi="Calibri" w:cs="Calibri"/>
          <w:color w:val="000000" w:themeColor="text1"/>
        </w:rPr>
        <w:t>w</w:t>
      </w:r>
      <w:r w:rsidR="00E33D20" w:rsidRPr="000C00C7">
        <w:rPr>
          <w:rFonts w:ascii="Calibri" w:eastAsia="Calibri" w:hAnsi="Calibri" w:cs="Calibri"/>
          <w:color w:val="000000" w:themeColor="text1"/>
        </w:rPr>
        <w:t xml:space="preserve">ith </w:t>
      </w:r>
      <w:r w:rsidR="00372F15" w:rsidRPr="000C00C7">
        <w:rPr>
          <w:rFonts w:ascii="Calibri" w:eastAsia="Calibri" w:hAnsi="Calibri" w:cs="Calibri"/>
          <w:color w:val="000000" w:themeColor="text1"/>
        </w:rPr>
        <w:t xml:space="preserve">its </w:t>
      </w:r>
      <w:r w:rsidR="00E33D20" w:rsidRPr="000C00C7">
        <w:rPr>
          <w:rFonts w:ascii="Calibri" w:eastAsia="Calibri" w:hAnsi="Calibri" w:cs="Calibri"/>
          <w:color w:val="000000" w:themeColor="text1"/>
        </w:rPr>
        <w:t>headqu</w:t>
      </w:r>
      <w:r w:rsidR="00372F15" w:rsidRPr="000C00C7">
        <w:rPr>
          <w:rFonts w:ascii="Calibri" w:eastAsia="Calibri" w:hAnsi="Calibri" w:cs="Calibri"/>
          <w:color w:val="000000" w:themeColor="text1"/>
        </w:rPr>
        <w:t xml:space="preserve">arters in the city of Belém, inside the MACHC Region, </w:t>
      </w:r>
      <w:r w:rsidR="00BF369C" w:rsidRPr="000C00C7">
        <w:rPr>
          <w:rFonts w:ascii="Calibri" w:eastAsia="Calibri" w:hAnsi="Calibri" w:cs="Calibri"/>
          <w:color w:val="000000" w:themeColor="text1"/>
        </w:rPr>
        <w:t xml:space="preserve">to assume his new assignment the following week of the conference, </w:t>
      </w:r>
      <w:r w:rsidRPr="000C00C7">
        <w:rPr>
          <w:rFonts w:ascii="Calibri" w:eastAsia="Calibri" w:hAnsi="Calibri" w:cs="Calibri"/>
          <w:color w:val="000000" w:themeColor="text1"/>
        </w:rPr>
        <w:t xml:space="preserve">and </w:t>
      </w:r>
      <w:r w:rsidR="00212D52" w:rsidRPr="000C00C7">
        <w:rPr>
          <w:rFonts w:ascii="Calibri" w:eastAsia="Calibri" w:hAnsi="Calibri" w:cs="Calibri"/>
          <w:color w:val="000000" w:themeColor="text1"/>
        </w:rPr>
        <w:t>would</w:t>
      </w:r>
      <w:r w:rsidRPr="000C00C7">
        <w:rPr>
          <w:rFonts w:ascii="Calibri" w:eastAsia="Calibri" w:hAnsi="Calibri" w:cs="Calibri"/>
          <w:color w:val="000000" w:themeColor="text1"/>
        </w:rPr>
        <w:t xml:space="preserve"> introduce the next Director of Hydrography and Navigation of Brazil</w:t>
      </w:r>
      <w:r w:rsidR="000F0638" w:rsidRPr="000C00C7">
        <w:rPr>
          <w:rFonts w:ascii="Calibri" w:eastAsia="Calibri" w:hAnsi="Calibri" w:cs="Calibri"/>
          <w:color w:val="000000" w:themeColor="text1"/>
        </w:rPr>
        <w:t>,</w:t>
      </w:r>
      <w:r w:rsidRPr="000C00C7">
        <w:rPr>
          <w:rFonts w:ascii="Calibri" w:eastAsia="Calibri" w:hAnsi="Calibri" w:cs="Calibri"/>
          <w:color w:val="000000" w:themeColor="text1"/>
        </w:rPr>
        <w:t xml:space="preserve"> </w:t>
      </w:r>
      <w:r w:rsidR="00B260D6" w:rsidRPr="000C00C7">
        <w:rPr>
          <w:rFonts w:ascii="Calibri" w:eastAsia="Calibri" w:hAnsi="Calibri" w:cs="Calibri"/>
          <w:color w:val="000000" w:themeColor="text1"/>
        </w:rPr>
        <w:t xml:space="preserve">Vice Admiral Arruda, </w:t>
      </w:r>
      <w:r w:rsidRPr="000C00C7">
        <w:rPr>
          <w:rFonts w:ascii="Calibri" w:eastAsia="Calibri" w:hAnsi="Calibri" w:cs="Calibri"/>
          <w:color w:val="000000" w:themeColor="text1"/>
        </w:rPr>
        <w:t>his successor as Chair of the MACHC</w:t>
      </w:r>
      <w:r w:rsidR="00BA12AB" w:rsidRPr="000C00C7">
        <w:rPr>
          <w:rFonts w:ascii="Calibri" w:eastAsia="Calibri" w:hAnsi="Calibri" w:cs="Calibri"/>
          <w:color w:val="000000" w:themeColor="text1"/>
        </w:rPr>
        <w:t>, on the last day of the conference</w:t>
      </w:r>
      <w:r w:rsidRPr="000C00C7">
        <w:rPr>
          <w:rFonts w:ascii="Calibri" w:eastAsia="Calibri" w:hAnsi="Calibri" w:cs="Calibri"/>
          <w:color w:val="000000" w:themeColor="text1"/>
        </w:rPr>
        <w:t>.</w:t>
      </w:r>
    </w:p>
    <w:p w:rsidR="001A173A" w:rsidRPr="000C00C7" w:rsidRDefault="00E945B6" w:rsidP="00904BE7">
      <w:pPr>
        <w:spacing w:line="240" w:lineRule="auto"/>
        <w:jc w:val="both"/>
        <w:rPr>
          <w:lang w:eastAsia="es-MX"/>
        </w:rPr>
      </w:pPr>
      <w:r w:rsidRPr="000C00C7">
        <w:rPr>
          <w:lang w:eastAsia="es-MX"/>
        </w:rPr>
        <w:t xml:space="preserve">Moving forward with the announcements, </w:t>
      </w:r>
      <w:r w:rsidR="00C724EE" w:rsidRPr="000C00C7">
        <w:rPr>
          <w:lang w:eastAsia="es-MX"/>
        </w:rPr>
        <w:t xml:space="preserve">MACHC Chair showed where to access the </w:t>
      </w:r>
      <w:r w:rsidR="001A173A" w:rsidRPr="000C00C7">
        <w:rPr>
          <w:lang w:eastAsia="es-MX"/>
        </w:rPr>
        <w:t>List of</w:t>
      </w:r>
      <w:r w:rsidR="008A7B3B" w:rsidRPr="000C00C7">
        <w:rPr>
          <w:lang w:eastAsia="es-MX"/>
        </w:rPr>
        <w:t xml:space="preserve"> </w:t>
      </w:r>
      <w:r w:rsidR="001A173A" w:rsidRPr="000C00C7">
        <w:rPr>
          <w:lang w:eastAsia="es-MX"/>
        </w:rPr>
        <w:t xml:space="preserve">documents </w:t>
      </w:r>
      <w:r w:rsidR="00C724EE" w:rsidRPr="000C00C7">
        <w:rPr>
          <w:lang w:eastAsia="es-MX"/>
        </w:rPr>
        <w:t xml:space="preserve">and the </w:t>
      </w:r>
      <w:r w:rsidR="001A173A" w:rsidRPr="000C00C7">
        <w:rPr>
          <w:lang w:eastAsia="es-MX"/>
        </w:rPr>
        <w:t xml:space="preserve">List of participants </w:t>
      </w:r>
      <w:r w:rsidR="00C724EE" w:rsidRPr="000C00C7">
        <w:rPr>
          <w:lang w:eastAsia="es-MX"/>
        </w:rPr>
        <w:t>of MACHC22 and shared the g</w:t>
      </w:r>
      <w:r w:rsidR="001A173A" w:rsidRPr="000C00C7">
        <w:rPr>
          <w:lang w:eastAsia="es-MX"/>
        </w:rPr>
        <w:t xml:space="preserve">uidelines to register </w:t>
      </w:r>
      <w:r w:rsidR="00C724EE" w:rsidRPr="000C00C7">
        <w:rPr>
          <w:lang w:eastAsia="es-MX"/>
        </w:rPr>
        <w:t>for the conference.</w:t>
      </w:r>
    </w:p>
    <w:p w:rsidR="001A173A" w:rsidRPr="000C00C7" w:rsidRDefault="00C724EE" w:rsidP="00904BE7">
      <w:pPr>
        <w:spacing w:line="240" w:lineRule="auto"/>
        <w:jc w:val="both"/>
        <w:rPr>
          <w:lang w:eastAsia="es-MX"/>
        </w:rPr>
      </w:pPr>
      <w:r w:rsidRPr="000C00C7">
        <w:rPr>
          <w:lang w:eastAsia="es-MX"/>
        </w:rPr>
        <w:t>He also shared the d</w:t>
      </w:r>
      <w:r w:rsidR="001A173A" w:rsidRPr="000C00C7">
        <w:rPr>
          <w:lang w:eastAsia="es-MX"/>
        </w:rPr>
        <w:t>raft List of Actions and the draft List of Decision</w:t>
      </w:r>
      <w:r w:rsidR="008A7B3B" w:rsidRPr="000C00C7">
        <w:rPr>
          <w:lang w:eastAsia="es-MX"/>
        </w:rPr>
        <w:t>s</w:t>
      </w:r>
      <w:r w:rsidR="00E5406B" w:rsidRPr="000C00C7">
        <w:rPr>
          <w:lang w:eastAsia="es-MX"/>
        </w:rPr>
        <w:t xml:space="preserve"> from the first day of the conference</w:t>
      </w:r>
      <w:r w:rsidRPr="000C00C7">
        <w:rPr>
          <w:lang w:eastAsia="es-MX"/>
        </w:rPr>
        <w:t xml:space="preserve"> for the review of the participants.</w:t>
      </w:r>
    </w:p>
    <w:p w:rsidR="008A7B3B" w:rsidRPr="000C00C7" w:rsidRDefault="00364034" w:rsidP="00904BE7">
      <w:pPr>
        <w:spacing w:line="240" w:lineRule="auto"/>
        <w:jc w:val="both"/>
        <w:rPr>
          <w:lang w:eastAsia="es-MX"/>
        </w:rPr>
      </w:pPr>
      <w:r w:rsidRPr="000C00C7">
        <w:rPr>
          <w:lang w:eastAsia="es-MX"/>
        </w:rPr>
        <w:t>The third day of the conference would be reserved for the National Report presentations. So, the c</w:t>
      </w:r>
      <w:r w:rsidR="00C339D6" w:rsidRPr="000C00C7">
        <w:rPr>
          <w:lang w:eastAsia="es-MX"/>
        </w:rPr>
        <w:t>omposition of the Breakout Groups where the countries would present their</w:t>
      </w:r>
      <w:r w:rsidR="00B354A1" w:rsidRPr="000C00C7">
        <w:rPr>
          <w:lang w:eastAsia="es-MX"/>
        </w:rPr>
        <w:t xml:space="preserve"> </w:t>
      </w:r>
      <w:r w:rsidR="00C339D6" w:rsidRPr="000C00C7">
        <w:rPr>
          <w:lang w:eastAsia="es-MX"/>
        </w:rPr>
        <w:t>National Reports</w:t>
      </w:r>
      <w:r w:rsidR="009E73C5" w:rsidRPr="000C00C7">
        <w:rPr>
          <w:lang w:eastAsia="es-MX"/>
        </w:rPr>
        <w:t xml:space="preserve"> was announced by the MACHC Chair.</w:t>
      </w:r>
      <w:r w:rsidR="00B837E6" w:rsidRPr="000C00C7">
        <w:rPr>
          <w:lang w:eastAsia="es-MX"/>
        </w:rPr>
        <w:t xml:space="preserve"> He informed about the Breakout Group Instructions available on the MACHC22 webpage.</w:t>
      </w:r>
    </w:p>
    <w:p w:rsidR="00E5014D" w:rsidRPr="000C00C7" w:rsidRDefault="00E5014D" w:rsidP="00904BE7">
      <w:pPr>
        <w:spacing w:before="80" w:line="240" w:lineRule="auto"/>
        <w:jc w:val="both"/>
        <w:rPr>
          <w:rFonts w:ascii="Calibri" w:eastAsia="Calibri" w:hAnsi="Calibri" w:cs="Calibri"/>
          <w:color w:val="000000"/>
        </w:rPr>
      </w:pPr>
      <w:r w:rsidRPr="000C00C7">
        <w:rPr>
          <w:rFonts w:ascii="Calibri" w:hAnsi="Calibri" w:cs="Calibri"/>
        </w:rPr>
        <w:t>MACHC Chair</w:t>
      </w:r>
      <w:r w:rsidRPr="000C00C7">
        <w:rPr>
          <w:rFonts w:ascii="Calibri" w:eastAsia="Calibri" w:hAnsi="Calibri" w:cs="Calibri"/>
          <w:color w:val="000000"/>
        </w:rPr>
        <w:t xml:space="preserve"> then moved to Agenda Items 9 Nautical Cartography and </w:t>
      </w:r>
      <w:r w:rsidR="00FE164A" w:rsidRPr="000C00C7">
        <w:rPr>
          <w:rFonts w:ascii="Calibri" w:eastAsia="Calibri" w:hAnsi="Calibri" w:cs="Calibri"/>
          <w:color w:val="000000"/>
        </w:rPr>
        <w:t>9</w:t>
      </w:r>
      <w:r w:rsidRPr="000C00C7">
        <w:rPr>
          <w:rFonts w:ascii="Calibri" w:eastAsia="Calibri" w:hAnsi="Calibri" w:cs="Calibri"/>
          <w:color w:val="000000"/>
        </w:rPr>
        <w:t xml:space="preserve">.1 MACHC </w:t>
      </w:r>
      <w:r w:rsidR="00FE164A" w:rsidRPr="000C00C7">
        <w:rPr>
          <w:rFonts w:eastAsia="Calibri" w:cs="Calibri"/>
          <w:color w:val="000000"/>
        </w:rPr>
        <w:t xml:space="preserve">International Charting Coordination Working Group </w:t>
      </w:r>
      <w:r w:rsidR="00A50DCE" w:rsidRPr="000C00C7">
        <w:rPr>
          <w:rFonts w:eastAsia="Calibri" w:cs="Calibri"/>
          <w:color w:val="000000"/>
        </w:rPr>
        <w:t xml:space="preserve">(MICC) </w:t>
      </w:r>
      <w:r w:rsidRPr="000C00C7">
        <w:rPr>
          <w:rFonts w:ascii="Calibri" w:eastAsia="Calibri" w:hAnsi="Calibri" w:cs="Calibri"/>
          <w:color w:val="000000"/>
        </w:rPr>
        <w:t xml:space="preserve">Report and invited </w:t>
      </w:r>
      <w:r w:rsidR="00FE164A" w:rsidRPr="000C00C7">
        <w:rPr>
          <w:rFonts w:eastAsia="Calibri" w:cs="Calibri"/>
          <w:color w:val="000000"/>
        </w:rPr>
        <w:t xml:space="preserve">Ms. Bernice </w:t>
      </w:r>
      <w:proofErr w:type="spellStart"/>
      <w:r w:rsidR="00FE164A" w:rsidRPr="000C00C7">
        <w:rPr>
          <w:rFonts w:eastAsia="Calibri" w:cs="Calibri"/>
          <w:color w:val="000000"/>
        </w:rPr>
        <w:t>Mahabier</w:t>
      </w:r>
      <w:proofErr w:type="spellEnd"/>
      <w:r w:rsidR="00FE164A" w:rsidRPr="000C00C7">
        <w:rPr>
          <w:rFonts w:eastAsia="Calibri" w:cs="Calibri"/>
          <w:color w:val="000000"/>
        </w:rPr>
        <w:t xml:space="preserve"> of </w:t>
      </w:r>
      <w:r w:rsidR="00BB721B" w:rsidRPr="000C00C7">
        <w:rPr>
          <w:rFonts w:eastAsia="Calibri" w:cs="Calibri"/>
          <w:color w:val="000000"/>
        </w:rPr>
        <w:t xml:space="preserve">the Maritime Authority of </w:t>
      </w:r>
      <w:r w:rsidR="00FE164A" w:rsidRPr="000C00C7">
        <w:rPr>
          <w:rFonts w:eastAsia="Calibri" w:cs="Calibri"/>
          <w:color w:val="000000"/>
        </w:rPr>
        <w:t>Suriname</w:t>
      </w:r>
      <w:r w:rsidR="000746BF" w:rsidRPr="000C00C7">
        <w:rPr>
          <w:rFonts w:eastAsia="Calibri" w:cs="Calibri"/>
          <w:color w:val="000000"/>
        </w:rPr>
        <w:t xml:space="preserve"> and</w:t>
      </w:r>
      <w:r w:rsidR="00FE164A" w:rsidRPr="000C00C7">
        <w:rPr>
          <w:rFonts w:eastAsia="Calibri" w:cs="Calibri"/>
          <w:color w:val="000000"/>
        </w:rPr>
        <w:t xml:space="preserve"> MICC Chair</w:t>
      </w:r>
      <w:r w:rsidRPr="000C00C7">
        <w:rPr>
          <w:rFonts w:ascii="Calibri" w:eastAsia="Calibri" w:hAnsi="Calibri" w:cs="Calibri"/>
          <w:color w:val="000000"/>
        </w:rPr>
        <w:t xml:space="preserve"> to present the </w:t>
      </w:r>
      <w:r w:rsidR="00FE164A" w:rsidRPr="000C00C7">
        <w:rPr>
          <w:rFonts w:ascii="Calibri" w:eastAsia="Calibri" w:hAnsi="Calibri" w:cs="Calibri"/>
          <w:color w:val="000000"/>
        </w:rPr>
        <w:t>MICC</w:t>
      </w:r>
      <w:r w:rsidRPr="000C00C7">
        <w:rPr>
          <w:rFonts w:ascii="Calibri" w:eastAsia="Calibri" w:hAnsi="Calibri" w:cs="Calibri"/>
          <w:color w:val="000000"/>
        </w:rPr>
        <w:t xml:space="preserve"> report.</w:t>
      </w:r>
    </w:p>
    <w:p w:rsidR="008A7B3B" w:rsidRPr="000C00C7" w:rsidRDefault="008A7B3B" w:rsidP="00904BE7">
      <w:pPr>
        <w:spacing w:line="240" w:lineRule="auto"/>
        <w:rPr>
          <w:lang w:eastAsia="es-MX"/>
        </w:rPr>
      </w:pPr>
    </w:p>
    <w:p w:rsidR="00897B68" w:rsidRPr="000C00C7" w:rsidRDefault="000E7D10" w:rsidP="00904BE7">
      <w:pPr>
        <w:pStyle w:val="Heading1"/>
        <w:rPr>
          <w:sz w:val="22"/>
          <w:szCs w:val="22"/>
        </w:rPr>
      </w:pPr>
      <w:r w:rsidRPr="000C00C7">
        <w:rPr>
          <w:sz w:val="22"/>
          <w:szCs w:val="22"/>
        </w:rPr>
        <w:t xml:space="preserve">9. Nautical </w:t>
      </w:r>
      <w:bookmarkEnd w:id="29"/>
      <w:r w:rsidR="003B49A5" w:rsidRPr="000C00C7">
        <w:rPr>
          <w:sz w:val="22"/>
          <w:szCs w:val="22"/>
        </w:rPr>
        <w:t>Cartography</w:t>
      </w:r>
    </w:p>
    <w:p w:rsidR="00897B68" w:rsidRPr="000C00C7" w:rsidRDefault="000E7D10" w:rsidP="00904BE7">
      <w:pPr>
        <w:pStyle w:val="Heading2"/>
        <w:jc w:val="both"/>
        <w:rPr>
          <w:sz w:val="22"/>
          <w:szCs w:val="22"/>
        </w:rPr>
      </w:pPr>
      <w:bookmarkStart w:id="30" w:name="_Toc93584276"/>
      <w:r w:rsidRPr="000C00C7">
        <w:rPr>
          <w:sz w:val="22"/>
          <w:szCs w:val="22"/>
        </w:rPr>
        <w:t>9.1</w:t>
      </w:r>
      <w:r w:rsidR="0089480A" w:rsidRPr="000C00C7">
        <w:rPr>
          <w:sz w:val="22"/>
          <w:szCs w:val="22"/>
        </w:rPr>
        <w:t xml:space="preserve"> </w:t>
      </w:r>
      <w:r w:rsidRPr="000C00C7">
        <w:rPr>
          <w:sz w:val="22"/>
          <w:szCs w:val="22"/>
        </w:rPr>
        <w:t xml:space="preserve">MACHC International Charting Coordination Working Group Report (Ms. Bernice </w:t>
      </w:r>
      <w:proofErr w:type="spellStart"/>
      <w:r w:rsidRPr="000C00C7">
        <w:rPr>
          <w:sz w:val="22"/>
          <w:szCs w:val="22"/>
        </w:rPr>
        <w:t>Mahabier</w:t>
      </w:r>
      <w:proofErr w:type="spellEnd"/>
      <w:r w:rsidRPr="000C00C7">
        <w:rPr>
          <w:sz w:val="22"/>
          <w:szCs w:val="22"/>
        </w:rPr>
        <w:t>, MICC Chair)</w:t>
      </w:r>
      <w:bookmarkEnd w:id="30"/>
    </w:p>
    <w:p w:rsidR="00EC34CB" w:rsidRPr="000C00C7" w:rsidRDefault="000E7D10" w:rsidP="00904BE7">
      <w:pPr>
        <w:spacing w:before="80" w:line="240" w:lineRule="auto"/>
        <w:jc w:val="both"/>
        <w:rPr>
          <w:rFonts w:eastAsia="Calibri" w:cs="Calibri"/>
          <w:color w:val="000000"/>
        </w:rPr>
      </w:pPr>
      <w:r w:rsidRPr="000C00C7">
        <w:rPr>
          <w:rFonts w:eastAsia="Calibri" w:cs="Calibri"/>
          <w:color w:val="000000"/>
        </w:rPr>
        <w:t xml:space="preserve">Ms. Bernice </w:t>
      </w:r>
      <w:proofErr w:type="spellStart"/>
      <w:r w:rsidRPr="000C00C7">
        <w:rPr>
          <w:rFonts w:eastAsia="Calibri" w:cs="Calibri"/>
          <w:color w:val="000000"/>
        </w:rPr>
        <w:t>Mahabier</w:t>
      </w:r>
      <w:proofErr w:type="spellEnd"/>
      <w:r w:rsidRPr="000C00C7">
        <w:rPr>
          <w:rFonts w:eastAsia="Calibri" w:cs="Calibri"/>
          <w:color w:val="000000"/>
        </w:rPr>
        <w:t xml:space="preserve"> of </w:t>
      </w:r>
      <w:r w:rsidR="00624CEF" w:rsidRPr="000C00C7">
        <w:rPr>
          <w:rFonts w:eastAsia="Calibri" w:cs="Calibri"/>
          <w:color w:val="000000"/>
        </w:rPr>
        <w:t xml:space="preserve">the Maritime Authority of </w:t>
      </w:r>
      <w:r w:rsidRPr="000C00C7">
        <w:rPr>
          <w:rFonts w:eastAsia="Calibri" w:cs="Calibri"/>
          <w:color w:val="000000"/>
        </w:rPr>
        <w:t>Suriname</w:t>
      </w:r>
      <w:r w:rsidR="0014450F" w:rsidRPr="000C00C7">
        <w:rPr>
          <w:rFonts w:eastAsia="Calibri" w:cs="Calibri"/>
          <w:color w:val="000000"/>
        </w:rPr>
        <w:t>, MICC Chair,</w:t>
      </w:r>
      <w:r w:rsidRPr="000C00C7">
        <w:rPr>
          <w:rFonts w:eastAsia="Calibri" w:cs="Calibri"/>
          <w:color w:val="000000"/>
        </w:rPr>
        <w:t xml:space="preserve"> </w:t>
      </w:r>
      <w:r w:rsidR="00EC34CB" w:rsidRPr="000C00C7">
        <w:rPr>
          <w:rFonts w:eastAsia="Calibri" w:cs="Calibri"/>
          <w:color w:val="000000"/>
        </w:rPr>
        <w:t>presented the agenda</w:t>
      </w:r>
      <w:r w:rsidRPr="000C00C7">
        <w:rPr>
          <w:rFonts w:eastAsia="Calibri" w:cs="Calibri"/>
          <w:color w:val="000000"/>
        </w:rPr>
        <w:t xml:space="preserve"> </w:t>
      </w:r>
      <w:r w:rsidR="00EC34CB" w:rsidRPr="000C00C7">
        <w:rPr>
          <w:rFonts w:eastAsia="Calibri" w:cs="Calibri"/>
          <w:color w:val="000000"/>
        </w:rPr>
        <w:t xml:space="preserve">of her presentation with </w:t>
      </w:r>
      <w:r w:rsidRPr="000C00C7">
        <w:rPr>
          <w:rFonts w:eastAsia="Calibri" w:cs="Calibri"/>
          <w:color w:val="000000"/>
        </w:rPr>
        <w:t xml:space="preserve">the </w:t>
      </w:r>
      <w:r w:rsidR="003B62A9" w:rsidRPr="000C00C7">
        <w:rPr>
          <w:rFonts w:eastAsia="Calibri" w:cs="Calibri"/>
          <w:color w:val="000000"/>
        </w:rPr>
        <w:t xml:space="preserve">following topics: </w:t>
      </w:r>
      <w:r w:rsidR="00EF6DCD" w:rsidRPr="000C00C7">
        <w:rPr>
          <w:rFonts w:eastAsia="Calibri" w:cs="Calibri"/>
          <w:color w:val="000000"/>
        </w:rPr>
        <w:t xml:space="preserve">MICC </w:t>
      </w:r>
      <w:r w:rsidRPr="000C00C7">
        <w:rPr>
          <w:rFonts w:eastAsia="Calibri" w:cs="Calibri"/>
          <w:color w:val="000000"/>
        </w:rPr>
        <w:t>membership and the work procedure</w:t>
      </w:r>
      <w:r w:rsidR="003B62A9" w:rsidRPr="000C00C7">
        <w:rPr>
          <w:rFonts w:eastAsia="Calibri" w:cs="Calibri"/>
          <w:color w:val="000000"/>
        </w:rPr>
        <w:t>;</w:t>
      </w:r>
      <w:r w:rsidRPr="000C00C7">
        <w:rPr>
          <w:rFonts w:eastAsia="Calibri" w:cs="Calibri"/>
          <w:color w:val="000000"/>
        </w:rPr>
        <w:t xml:space="preserve"> </w:t>
      </w:r>
      <w:r w:rsidR="003B62A9" w:rsidRPr="000C00C7">
        <w:rPr>
          <w:rFonts w:eastAsia="Calibri" w:cs="Calibri"/>
          <w:color w:val="000000"/>
        </w:rPr>
        <w:t>MACHC ENC boundary; MICC updates: ENC progress, INT Chart progress and cruise ship port analysis; MACHC Regional ENC Scheme Proposal; S-100 updates; and Work Plan for 2022.</w:t>
      </w:r>
    </w:p>
    <w:p w:rsidR="009B1428" w:rsidRPr="000C00C7" w:rsidRDefault="00462830" w:rsidP="00904BE7">
      <w:pPr>
        <w:spacing w:before="80" w:line="240" w:lineRule="auto"/>
        <w:jc w:val="both"/>
        <w:rPr>
          <w:rFonts w:eastAsia="Calibri" w:cs="Calibri"/>
          <w:color w:val="000000"/>
        </w:rPr>
      </w:pPr>
      <w:r w:rsidRPr="000C00C7">
        <w:rPr>
          <w:rFonts w:eastAsia="Calibri" w:cs="Calibri"/>
          <w:color w:val="000000"/>
        </w:rPr>
        <w:t>She listed the MICC members and explained how MICC has been carrying out its work through</w:t>
      </w:r>
      <w:r w:rsidR="000E7D10" w:rsidRPr="000C00C7">
        <w:rPr>
          <w:rFonts w:eastAsia="Calibri" w:cs="Calibri"/>
          <w:color w:val="000000"/>
        </w:rPr>
        <w:t xml:space="preserve"> quarterly conference calls, </w:t>
      </w:r>
      <w:r w:rsidR="00D85C8D" w:rsidRPr="000C00C7">
        <w:rPr>
          <w:rFonts w:eastAsia="Calibri" w:cs="Calibri"/>
          <w:color w:val="000000"/>
        </w:rPr>
        <w:t xml:space="preserve">sub working group </w:t>
      </w:r>
      <w:r w:rsidR="006D2A3E" w:rsidRPr="000C00C7">
        <w:rPr>
          <w:rFonts w:eastAsia="Calibri" w:cs="Calibri"/>
          <w:color w:val="000000"/>
        </w:rPr>
        <w:t xml:space="preserve">on ENC scheme </w:t>
      </w:r>
      <w:r w:rsidR="00D85C8D" w:rsidRPr="000C00C7">
        <w:rPr>
          <w:rFonts w:eastAsia="Calibri" w:cs="Calibri"/>
          <w:color w:val="000000"/>
        </w:rPr>
        <w:t xml:space="preserve">calls and </w:t>
      </w:r>
      <w:r w:rsidR="000E7D10" w:rsidRPr="000C00C7">
        <w:rPr>
          <w:rFonts w:eastAsia="Calibri" w:cs="Calibri"/>
          <w:color w:val="000000"/>
        </w:rPr>
        <w:t>the annual meeting</w:t>
      </w:r>
      <w:r w:rsidR="006D2A3E" w:rsidRPr="000C00C7">
        <w:rPr>
          <w:rFonts w:eastAsia="Calibri" w:cs="Calibri"/>
          <w:color w:val="000000"/>
        </w:rPr>
        <w:t>,</w:t>
      </w:r>
      <w:r w:rsidR="00E84141" w:rsidRPr="000C00C7">
        <w:rPr>
          <w:rFonts w:eastAsia="Calibri" w:cs="Calibri"/>
          <w:color w:val="000000"/>
        </w:rPr>
        <w:t xml:space="preserve"> </w:t>
      </w:r>
      <w:r w:rsidR="00A50883" w:rsidRPr="000C00C7">
        <w:rPr>
          <w:rFonts w:eastAsia="Calibri" w:cs="Calibri"/>
          <w:color w:val="000000"/>
        </w:rPr>
        <w:t xml:space="preserve">by </w:t>
      </w:r>
      <w:r w:rsidR="00E84141" w:rsidRPr="000C00C7">
        <w:rPr>
          <w:rFonts w:eastAsia="Calibri" w:cs="Calibri"/>
          <w:color w:val="000000"/>
        </w:rPr>
        <w:t xml:space="preserve">resolving </w:t>
      </w:r>
      <w:r w:rsidR="001C089B" w:rsidRPr="000C00C7">
        <w:rPr>
          <w:rFonts w:eastAsia="Calibri" w:cs="Calibri"/>
          <w:color w:val="000000"/>
        </w:rPr>
        <w:t xml:space="preserve">chart </w:t>
      </w:r>
      <w:r w:rsidR="00E84141" w:rsidRPr="000C00C7">
        <w:rPr>
          <w:rFonts w:eastAsia="Calibri" w:cs="Calibri"/>
          <w:color w:val="000000"/>
        </w:rPr>
        <w:t>overlaps</w:t>
      </w:r>
      <w:r w:rsidR="006D2A3E" w:rsidRPr="000C00C7">
        <w:rPr>
          <w:rFonts w:eastAsia="Calibri" w:cs="Calibri"/>
          <w:color w:val="000000"/>
        </w:rPr>
        <w:t xml:space="preserve"> and</w:t>
      </w:r>
      <w:r w:rsidR="00E84141" w:rsidRPr="000C00C7">
        <w:rPr>
          <w:rFonts w:eastAsia="Calibri" w:cs="Calibri"/>
          <w:color w:val="000000"/>
        </w:rPr>
        <w:t xml:space="preserve"> </w:t>
      </w:r>
      <w:r w:rsidR="00802900" w:rsidRPr="000C00C7">
        <w:rPr>
          <w:rFonts w:eastAsia="Calibri" w:cs="Calibri"/>
          <w:color w:val="000000"/>
        </w:rPr>
        <w:t xml:space="preserve">providing ENC </w:t>
      </w:r>
      <w:r w:rsidR="006D2A3E" w:rsidRPr="000C00C7">
        <w:rPr>
          <w:rFonts w:eastAsia="Calibri" w:cs="Calibri"/>
          <w:color w:val="000000"/>
        </w:rPr>
        <w:t xml:space="preserve">and INT Chart </w:t>
      </w:r>
      <w:r w:rsidR="00802900" w:rsidRPr="000C00C7">
        <w:rPr>
          <w:rFonts w:eastAsia="Calibri" w:cs="Calibri"/>
          <w:color w:val="000000"/>
        </w:rPr>
        <w:t>updates</w:t>
      </w:r>
      <w:r w:rsidR="006D2A3E" w:rsidRPr="000C00C7">
        <w:rPr>
          <w:rFonts w:eastAsia="Calibri" w:cs="Calibri"/>
          <w:color w:val="000000"/>
        </w:rPr>
        <w:t>.</w:t>
      </w:r>
    </w:p>
    <w:p w:rsidR="006C5B12" w:rsidRPr="000C00C7" w:rsidRDefault="006C5B12" w:rsidP="00904BE7">
      <w:pPr>
        <w:spacing w:before="80" w:line="240" w:lineRule="auto"/>
        <w:jc w:val="both"/>
      </w:pPr>
      <w:r w:rsidRPr="000C00C7">
        <w:rPr>
          <w:rFonts w:eastAsia="Calibri" w:cs="Calibri"/>
          <w:color w:val="000000"/>
        </w:rPr>
        <w:t xml:space="preserve">MICC Chair announced that Lieutenant Ana Silva </w:t>
      </w:r>
      <w:r w:rsidR="00EC13EF" w:rsidRPr="000C00C7">
        <w:rPr>
          <w:rFonts w:eastAsia="Calibri" w:cs="Calibri"/>
          <w:color w:val="000000"/>
        </w:rPr>
        <w:t>from Brazil</w:t>
      </w:r>
      <w:r w:rsidR="00246207" w:rsidRPr="000C00C7">
        <w:rPr>
          <w:rFonts w:eastAsia="Calibri" w:cs="Calibri"/>
          <w:color w:val="000000"/>
        </w:rPr>
        <w:t xml:space="preserve"> </w:t>
      </w:r>
      <w:r w:rsidRPr="000C00C7">
        <w:rPr>
          <w:rFonts w:eastAsia="Calibri" w:cs="Calibri"/>
          <w:color w:val="000000"/>
        </w:rPr>
        <w:t xml:space="preserve">will present the proposal </w:t>
      </w:r>
      <w:r w:rsidR="0015359E" w:rsidRPr="000C00C7">
        <w:rPr>
          <w:rFonts w:eastAsia="Calibri" w:cs="Calibri"/>
          <w:color w:val="000000"/>
        </w:rPr>
        <w:t xml:space="preserve">submitted from Brazil </w:t>
      </w:r>
      <w:r w:rsidRPr="000C00C7">
        <w:t xml:space="preserve">to </w:t>
      </w:r>
      <w:r w:rsidR="005F7EF6" w:rsidRPr="000C00C7">
        <w:rPr>
          <w:rFonts w:eastAsia="Calibri" w:cs="Calibri"/>
          <w:color w:val="000000"/>
        </w:rPr>
        <w:t xml:space="preserve">make an adjustment of a MACHC boundary to include the whole Amazon basin </w:t>
      </w:r>
      <w:r w:rsidRPr="000C00C7">
        <w:t>that was approved by MICC</w:t>
      </w:r>
      <w:r w:rsidR="00701603" w:rsidRPr="000C00C7">
        <w:t>. She</w:t>
      </w:r>
      <w:r w:rsidR="002A66DE" w:rsidRPr="000C00C7">
        <w:t xml:space="preserve"> informed that a similar proposal </w:t>
      </w:r>
      <w:r w:rsidR="005F7EF6" w:rsidRPr="000C00C7">
        <w:t xml:space="preserve">from Brazil </w:t>
      </w:r>
      <w:r w:rsidR="002A66DE" w:rsidRPr="000C00C7">
        <w:t xml:space="preserve">was submitted to </w:t>
      </w:r>
      <w:proofErr w:type="spellStart"/>
      <w:r w:rsidR="002A66DE" w:rsidRPr="000C00C7">
        <w:t>SWAtHC</w:t>
      </w:r>
      <w:proofErr w:type="spellEnd"/>
      <w:r w:rsidR="005F7EF6" w:rsidRPr="000C00C7">
        <w:t xml:space="preserve"> and approved by that Regional Hydrographic Commission, as MACHC and </w:t>
      </w:r>
      <w:proofErr w:type="spellStart"/>
      <w:r w:rsidR="005F7EF6" w:rsidRPr="000C00C7">
        <w:t>SWAtHC</w:t>
      </w:r>
      <w:proofErr w:type="spellEnd"/>
      <w:r w:rsidR="005F7EF6" w:rsidRPr="000C00C7">
        <w:t xml:space="preserve"> share one same boundary.</w:t>
      </w:r>
    </w:p>
    <w:p w:rsidR="005C19C2" w:rsidRPr="000C00C7" w:rsidRDefault="00915C01" w:rsidP="00904BE7">
      <w:pPr>
        <w:spacing w:before="80" w:line="240" w:lineRule="auto"/>
        <w:jc w:val="both"/>
        <w:rPr>
          <w:rFonts w:eastAsia="Calibri" w:cs="Calibri"/>
          <w:color w:val="000000"/>
        </w:rPr>
      </w:pPr>
      <w:r w:rsidRPr="000C00C7">
        <w:rPr>
          <w:rFonts w:eastAsia="Calibri" w:cs="Calibri"/>
          <w:color w:val="000000"/>
        </w:rPr>
        <w:t>She illustrated</w:t>
      </w:r>
      <w:r w:rsidR="0012308D" w:rsidRPr="000C00C7">
        <w:rPr>
          <w:rFonts w:eastAsia="Calibri" w:cs="Calibri"/>
          <w:color w:val="000000"/>
        </w:rPr>
        <w:t xml:space="preserve"> with</w:t>
      </w:r>
      <w:r w:rsidRPr="000C00C7">
        <w:rPr>
          <w:rFonts w:eastAsia="Calibri" w:cs="Calibri"/>
          <w:color w:val="000000"/>
        </w:rPr>
        <w:t xml:space="preserve"> a graph of an overview of the MACHC ENCs availability. There was an increase in the production of ENCs </w:t>
      </w:r>
      <w:r w:rsidR="00D47A89" w:rsidRPr="000C00C7">
        <w:rPr>
          <w:rFonts w:eastAsia="Calibri" w:cs="Calibri"/>
          <w:color w:val="000000"/>
        </w:rPr>
        <w:t>over the year</w:t>
      </w:r>
      <w:r w:rsidRPr="000C00C7">
        <w:rPr>
          <w:rFonts w:eastAsia="Calibri" w:cs="Calibri"/>
          <w:color w:val="000000"/>
        </w:rPr>
        <w:t xml:space="preserve"> 2021 of approximately 5</w:t>
      </w:r>
      <w:r w:rsidR="005257AF" w:rsidRPr="000C00C7">
        <w:rPr>
          <w:rFonts w:eastAsia="Calibri" w:cs="Calibri"/>
          <w:color w:val="000000"/>
        </w:rPr>
        <w:t>2</w:t>
      </w:r>
      <w:r w:rsidRPr="000C00C7">
        <w:rPr>
          <w:rFonts w:eastAsia="Calibri" w:cs="Calibri"/>
          <w:color w:val="000000"/>
        </w:rPr>
        <w:t>% (from 964 to 1,465).</w:t>
      </w:r>
      <w:r w:rsidR="0012308D" w:rsidRPr="000C00C7">
        <w:rPr>
          <w:rFonts w:eastAsia="Calibri" w:cs="Calibri"/>
          <w:color w:val="000000"/>
        </w:rPr>
        <w:t xml:space="preserve"> She also showed a graph with MACHC ENCs </w:t>
      </w:r>
      <w:r w:rsidR="00D47A89" w:rsidRPr="000C00C7">
        <w:rPr>
          <w:rFonts w:eastAsia="Calibri" w:cs="Calibri"/>
          <w:color w:val="000000"/>
        </w:rPr>
        <w:t xml:space="preserve">produced </w:t>
      </w:r>
      <w:r w:rsidR="0012308D" w:rsidRPr="000C00C7">
        <w:rPr>
          <w:rFonts w:eastAsia="Calibri" w:cs="Calibri"/>
          <w:color w:val="000000"/>
        </w:rPr>
        <w:t xml:space="preserve">by </w:t>
      </w:r>
      <w:r w:rsidR="00D47A89" w:rsidRPr="000C00C7">
        <w:rPr>
          <w:rFonts w:eastAsia="Calibri" w:cs="Calibri"/>
          <w:color w:val="000000"/>
        </w:rPr>
        <w:t xml:space="preserve">different </w:t>
      </w:r>
      <w:r w:rsidR="0012308D" w:rsidRPr="000C00C7">
        <w:rPr>
          <w:rFonts w:eastAsia="Calibri" w:cs="Calibri"/>
          <w:color w:val="000000"/>
        </w:rPr>
        <w:t>Usage Band</w:t>
      </w:r>
      <w:r w:rsidR="00D47A89" w:rsidRPr="000C00C7">
        <w:rPr>
          <w:rFonts w:eastAsia="Calibri" w:cs="Calibri"/>
          <w:color w:val="000000"/>
        </w:rPr>
        <w:t>s</w:t>
      </w:r>
      <w:r w:rsidR="0012308D" w:rsidRPr="000C00C7">
        <w:rPr>
          <w:rFonts w:eastAsia="Calibri" w:cs="Calibri"/>
          <w:color w:val="000000"/>
        </w:rPr>
        <w:t xml:space="preserve"> </w:t>
      </w:r>
      <w:r w:rsidR="00975F01" w:rsidRPr="000C00C7">
        <w:rPr>
          <w:rFonts w:eastAsia="Calibri" w:cs="Calibri"/>
          <w:color w:val="000000"/>
        </w:rPr>
        <w:t xml:space="preserve">in the last 4 years </w:t>
      </w:r>
      <w:r w:rsidR="00D47A89" w:rsidRPr="000C00C7">
        <w:rPr>
          <w:rFonts w:eastAsia="Calibri" w:cs="Calibri"/>
          <w:color w:val="000000"/>
        </w:rPr>
        <w:t xml:space="preserve">registering </w:t>
      </w:r>
      <w:r w:rsidR="00402D0E" w:rsidRPr="000C00C7">
        <w:rPr>
          <w:rFonts w:eastAsia="Calibri" w:cs="Calibri"/>
          <w:color w:val="000000"/>
        </w:rPr>
        <w:t xml:space="preserve">for 2021 </w:t>
      </w:r>
      <w:r w:rsidR="00D47A89" w:rsidRPr="000C00C7">
        <w:rPr>
          <w:rFonts w:eastAsia="Calibri" w:cs="Calibri"/>
          <w:color w:val="000000"/>
        </w:rPr>
        <w:t>a</w:t>
      </w:r>
      <w:r w:rsidR="00D25162" w:rsidRPr="000C00C7">
        <w:rPr>
          <w:rFonts w:eastAsia="Calibri" w:cs="Calibri"/>
          <w:color w:val="000000"/>
        </w:rPr>
        <w:t xml:space="preserve"> large</w:t>
      </w:r>
      <w:r w:rsidR="00D47A89" w:rsidRPr="000C00C7">
        <w:rPr>
          <w:rFonts w:eastAsia="Calibri" w:cs="Calibri"/>
          <w:color w:val="000000"/>
        </w:rPr>
        <w:t xml:space="preserve"> </w:t>
      </w:r>
      <w:r w:rsidR="0012308D" w:rsidRPr="000C00C7">
        <w:rPr>
          <w:rFonts w:eastAsia="Calibri" w:cs="Calibri"/>
          <w:color w:val="000000"/>
        </w:rPr>
        <w:t xml:space="preserve">increase </w:t>
      </w:r>
      <w:r w:rsidR="00D25162" w:rsidRPr="000C00C7">
        <w:rPr>
          <w:rFonts w:eastAsia="Calibri" w:cs="Calibri"/>
          <w:color w:val="000000"/>
        </w:rPr>
        <w:t>in ENC production of Usage B</w:t>
      </w:r>
      <w:r w:rsidR="0012308D" w:rsidRPr="000C00C7">
        <w:rPr>
          <w:rFonts w:eastAsia="Calibri" w:cs="Calibri"/>
          <w:color w:val="000000"/>
        </w:rPr>
        <w:t xml:space="preserve">and 4 </w:t>
      </w:r>
      <w:r w:rsidR="00323089" w:rsidRPr="000C00C7">
        <w:rPr>
          <w:rStyle w:val="jlqj4b"/>
        </w:rPr>
        <w:t xml:space="preserve">(navigational purpose ‘Approach’) </w:t>
      </w:r>
      <w:r w:rsidR="00C17153" w:rsidRPr="000C00C7">
        <w:rPr>
          <w:rFonts w:eastAsia="Calibri" w:cs="Calibri"/>
          <w:color w:val="000000"/>
        </w:rPr>
        <w:t xml:space="preserve">of more than 200% (from 300 to 950) </w:t>
      </w:r>
      <w:r w:rsidR="00D25162" w:rsidRPr="000C00C7">
        <w:rPr>
          <w:rFonts w:eastAsia="Calibri" w:cs="Calibri"/>
          <w:color w:val="000000"/>
        </w:rPr>
        <w:t>a</w:t>
      </w:r>
      <w:r w:rsidR="0012308D" w:rsidRPr="000C00C7">
        <w:rPr>
          <w:rFonts w:eastAsia="Calibri" w:cs="Calibri"/>
          <w:color w:val="000000"/>
        </w:rPr>
        <w:t xml:space="preserve">nd a decrease in </w:t>
      </w:r>
      <w:r w:rsidR="00D25162" w:rsidRPr="000C00C7">
        <w:rPr>
          <w:rFonts w:eastAsia="Calibri" w:cs="Calibri"/>
          <w:color w:val="000000"/>
        </w:rPr>
        <w:t xml:space="preserve">ENC production of Usage Band </w:t>
      </w:r>
      <w:r w:rsidR="0012308D" w:rsidRPr="000C00C7">
        <w:rPr>
          <w:rFonts w:eastAsia="Calibri" w:cs="Calibri"/>
          <w:color w:val="000000"/>
        </w:rPr>
        <w:t>5</w:t>
      </w:r>
      <w:r w:rsidR="001952AC" w:rsidRPr="000C00C7">
        <w:rPr>
          <w:rFonts w:eastAsia="Calibri" w:cs="Calibri"/>
          <w:color w:val="000000"/>
        </w:rPr>
        <w:t xml:space="preserve"> </w:t>
      </w:r>
      <w:r w:rsidR="00323089" w:rsidRPr="000C00C7">
        <w:rPr>
          <w:rStyle w:val="jlqj4b"/>
        </w:rPr>
        <w:t>(navigational purpose ‘</w:t>
      </w:r>
      <w:r w:rsidR="009704F7" w:rsidRPr="000C00C7">
        <w:rPr>
          <w:rStyle w:val="jlqj4b"/>
        </w:rPr>
        <w:t>Harbour</w:t>
      </w:r>
      <w:r w:rsidR="00323089" w:rsidRPr="000C00C7">
        <w:rPr>
          <w:rStyle w:val="jlqj4b"/>
        </w:rPr>
        <w:t xml:space="preserve">) </w:t>
      </w:r>
      <w:r w:rsidR="0076332A" w:rsidRPr="000C00C7">
        <w:rPr>
          <w:rFonts w:eastAsia="Calibri" w:cs="Calibri"/>
          <w:color w:val="000000"/>
        </w:rPr>
        <w:t>of approximately 3</w:t>
      </w:r>
      <w:r w:rsidR="008845DF" w:rsidRPr="000C00C7">
        <w:rPr>
          <w:rFonts w:eastAsia="Calibri" w:cs="Calibri"/>
          <w:color w:val="000000"/>
        </w:rPr>
        <w:t>7</w:t>
      </w:r>
      <w:r w:rsidR="0076332A" w:rsidRPr="000C00C7">
        <w:rPr>
          <w:rFonts w:eastAsia="Calibri" w:cs="Calibri"/>
          <w:color w:val="000000"/>
        </w:rPr>
        <w:t xml:space="preserve">% </w:t>
      </w:r>
      <w:r w:rsidR="001952AC" w:rsidRPr="000C00C7">
        <w:rPr>
          <w:rFonts w:eastAsia="Calibri" w:cs="Calibri"/>
          <w:color w:val="000000"/>
        </w:rPr>
        <w:t>(from 432 to 2</w:t>
      </w:r>
      <w:r w:rsidR="00001F3E" w:rsidRPr="000C00C7">
        <w:rPr>
          <w:rFonts w:eastAsia="Calibri" w:cs="Calibri"/>
          <w:color w:val="000000"/>
        </w:rPr>
        <w:t>7</w:t>
      </w:r>
      <w:r w:rsidR="001952AC" w:rsidRPr="000C00C7">
        <w:rPr>
          <w:rFonts w:eastAsia="Calibri" w:cs="Calibri"/>
          <w:color w:val="000000"/>
        </w:rPr>
        <w:t>4).</w:t>
      </w:r>
      <w:r w:rsidR="009A2F87" w:rsidRPr="000C00C7">
        <w:rPr>
          <w:rFonts w:eastAsia="Calibri" w:cs="Calibri"/>
          <w:color w:val="000000"/>
        </w:rPr>
        <w:t xml:space="preserve"> The large increase in ENC production of Usage Band 4 is due to ENC rescheming</w:t>
      </w:r>
      <w:r w:rsidR="00143870" w:rsidRPr="000C00C7">
        <w:rPr>
          <w:rFonts w:eastAsia="Calibri" w:cs="Calibri"/>
          <w:color w:val="000000"/>
        </w:rPr>
        <w:t xml:space="preserve"> </w:t>
      </w:r>
      <w:r w:rsidR="007B125F" w:rsidRPr="000C00C7">
        <w:rPr>
          <w:rFonts w:eastAsia="Calibri" w:cs="Calibri"/>
          <w:color w:val="000000"/>
        </w:rPr>
        <w:t xml:space="preserve">by some Hydrographic Offices </w:t>
      </w:r>
      <w:r w:rsidR="00143870" w:rsidRPr="000C00C7">
        <w:rPr>
          <w:rFonts w:eastAsia="Calibri" w:cs="Calibri"/>
          <w:color w:val="000000"/>
        </w:rPr>
        <w:t>and new</w:t>
      </w:r>
      <w:r w:rsidR="006F0FB8" w:rsidRPr="000C00C7">
        <w:rPr>
          <w:rFonts w:eastAsia="Calibri" w:cs="Calibri"/>
          <w:color w:val="000000"/>
        </w:rPr>
        <w:t xml:space="preserve"> ENCs covering</w:t>
      </w:r>
      <w:r w:rsidR="009A2F87" w:rsidRPr="000C00C7">
        <w:rPr>
          <w:rFonts w:eastAsia="Calibri" w:cs="Calibri"/>
          <w:color w:val="000000"/>
        </w:rPr>
        <w:t xml:space="preserve"> </w:t>
      </w:r>
      <w:r w:rsidR="006F0FB8" w:rsidRPr="000C00C7">
        <w:rPr>
          <w:rFonts w:eastAsia="Calibri" w:cs="Calibri"/>
          <w:color w:val="000000"/>
        </w:rPr>
        <w:t>inland waterways and port gaps</w:t>
      </w:r>
      <w:r w:rsidR="007B125F" w:rsidRPr="000C00C7">
        <w:rPr>
          <w:rFonts w:eastAsia="Calibri" w:cs="Calibri"/>
          <w:color w:val="000000"/>
        </w:rPr>
        <w:t>.</w:t>
      </w:r>
    </w:p>
    <w:p w:rsidR="00897B68" w:rsidRPr="000C00C7" w:rsidRDefault="00C579A7" w:rsidP="00904BE7">
      <w:pPr>
        <w:spacing w:before="80" w:line="240" w:lineRule="auto"/>
        <w:jc w:val="both"/>
        <w:rPr>
          <w:rFonts w:eastAsia="Calibri" w:cs="Calibri"/>
          <w:color w:val="000000"/>
        </w:rPr>
      </w:pPr>
      <w:r w:rsidRPr="000C00C7">
        <w:rPr>
          <w:rFonts w:eastAsia="Calibri" w:cs="Calibri"/>
          <w:color w:val="000000"/>
        </w:rPr>
        <w:lastRenderedPageBreak/>
        <w:t xml:space="preserve">MICC Chair announced </w:t>
      </w:r>
      <w:r w:rsidR="002A238E" w:rsidRPr="000C00C7">
        <w:rPr>
          <w:rFonts w:eastAsia="Calibri" w:cs="Calibri"/>
          <w:color w:val="000000"/>
        </w:rPr>
        <w:t xml:space="preserve">that </w:t>
      </w:r>
      <w:r w:rsidRPr="000C00C7">
        <w:rPr>
          <w:rFonts w:eastAsia="Calibri" w:cs="Calibri"/>
          <w:color w:val="000000"/>
        </w:rPr>
        <w:t xml:space="preserve">MICC sub working group </w:t>
      </w:r>
      <w:r w:rsidR="002A238E" w:rsidRPr="000C00C7">
        <w:rPr>
          <w:rFonts w:eastAsia="Calibri" w:cs="Calibri"/>
          <w:color w:val="000000"/>
        </w:rPr>
        <w:t xml:space="preserve">on the </w:t>
      </w:r>
      <w:r w:rsidR="007C66D4" w:rsidRPr="000C00C7">
        <w:rPr>
          <w:rFonts w:eastAsia="Calibri" w:cs="Calibri"/>
          <w:color w:val="000000"/>
        </w:rPr>
        <w:t xml:space="preserve">MACHC </w:t>
      </w:r>
      <w:r w:rsidR="002A238E" w:rsidRPr="000C00C7">
        <w:rPr>
          <w:rFonts w:eastAsia="Calibri" w:cs="Calibri"/>
          <w:color w:val="000000"/>
        </w:rPr>
        <w:t xml:space="preserve">Regional ENC Scheme </w:t>
      </w:r>
      <w:r w:rsidRPr="000C00C7">
        <w:rPr>
          <w:rFonts w:eastAsia="Calibri" w:cs="Calibri"/>
          <w:color w:val="000000"/>
        </w:rPr>
        <w:t xml:space="preserve">would be </w:t>
      </w:r>
      <w:r w:rsidR="000E7D10" w:rsidRPr="000C00C7">
        <w:rPr>
          <w:rFonts w:eastAsia="Calibri" w:cs="Calibri"/>
          <w:color w:val="000000"/>
        </w:rPr>
        <w:t>report</w:t>
      </w:r>
      <w:r w:rsidRPr="000C00C7">
        <w:rPr>
          <w:rFonts w:eastAsia="Calibri" w:cs="Calibri"/>
          <w:color w:val="000000"/>
        </w:rPr>
        <w:t xml:space="preserve">ing on the </w:t>
      </w:r>
      <w:r w:rsidR="002A238E" w:rsidRPr="000C00C7">
        <w:rPr>
          <w:rFonts w:eastAsia="Calibri" w:cs="Calibri"/>
          <w:color w:val="000000"/>
        </w:rPr>
        <w:t xml:space="preserve">proposal for the </w:t>
      </w:r>
      <w:r w:rsidR="000E7D10" w:rsidRPr="000C00C7">
        <w:rPr>
          <w:rFonts w:eastAsia="Calibri" w:cs="Calibri"/>
          <w:color w:val="000000"/>
        </w:rPr>
        <w:t xml:space="preserve">MACHC Regional </w:t>
      </w:r>
      <w:r w:rsidR="002A238E" w:rsidRPr="000C00C7">
        <w:rPr>
          <w:rFonts w:eastAsia="Calibri" w:cs="Calibri"/>
          <w:color w:val="000000"/>
        </w:rPr>
        <w:t xml:space="preserve">Usage </w:t>
      </w:r>
      <w:r w:rsidR="000E7D10" w:rsidRPr="000C00C7">
        <w:rPr>
          <w:rFonts w:eastAsia="Calibri" w:cs="Calibri"/>
          <w:color w:val="000000"/>
        </w:rPr>
        <w:t xml:space="preserve">Band 1 ENC </w:t>
      </w:r>
      <w:r w:rsidR="008F12A8" w:rsidRPr="000C00C7">
        <w:rPr>
          <w:rStyle w:val="jlqj4b"/>
        </w:rPr>
        <w:t xml:space="preserve">(navigational purpose ‘Overview’) </w:t>
      </w:r>
      <w:r w:rsidR="000E7D10" w:rsidRPr="000C00C7">
        <w:rPr>
          <w:rFonts w:eastAsia="Calibri" w:cs="Calibri"/>
          <w:color w:val="000000"/>
        </w:rPr>
        <w:t>Scheme</w:t>
      </w:r>
      <w:r w:rsidR="00B97914" w:rsidRPr="000C00C7">
        <w:rPr>
          <w:rFonts w:eastAsia="Calibri" w:cs="Calibri"/>
          <w:color w:val="000000"/>
        </w:rPr>
        <w:t>. So,</w:t>
      </w:r>
      <w:r w:rsidR="000E7D10" w:rsidRPr="000C00C7">
        <w:rPr>
          <w:rFonts w:eastAsia="Calibri" w:cs="Calibri"/>
          <w:color w:val="000000"/>
        </w:rPr>
        <w:t xml:space="preserve"> </w:t>
      </w:r>
      <w:r w:rsidR="00B97914" w:rsidRPr="000C00C7">
        <w:rPr>
          <w:rFonts w:eastAsia="Calibri" w:cs="Calibri"/>
          <w:color w:val="000000"/>
        </w:rPr>
        <w:t xml:space="preserve">Mr. Julio Castillo of OCS/NOAA </w:t>
      </w:r>
      <w:r w:rsidR="000E7D10" w:rsidRPr="000C00C7">
        <w:rPr>
          <w:rFonts w:eastAsia="Calibri" w:cs="Calibri"/>
          <w:color w:val="000000"/>
        </w:rPr>
        <w:t>would present</w:t>
      </w:r>
      <w:r w:rsidR="00B97914" w:rsidRPr="000C00C7">
        <w:rPr>
          <w:rFonts w:eastAsia="Calibri" w:cs="Calibri"/>
          <w:color w:val="000000"/>
        </w:rPr>
        <w:t xml:space="preserve"> this proposal later </w:t>
      </w:r>
      <w:r w:rsidR="0029470F" w:rsidRPr="000C00C7">
        <w:rPr>
          <w:rFonts w:eastAsia="Calibri" w:cs="Calibri"/>
          <w:color w:val="000000"/>
        </w:rPr>
        <w:t xml:space="preserve">with the support of Ms. Olga </w:t>
      </w:r>
      <w:proofErr w:type="spellStart"/>
      <w:r w:rsidR="0029470F" w:rsidRPr="000C00C7">
        <w:rPr>
          <w:rFonts w:eastAsia="Calibri" w:cs="Calibri"/>
          <w:color w:val="000000"/>
        </w:rPr>
        <w:t>Bonfante</w:t>
      </w:r>
      <w:proofErr w:type="spellEnd"/>
      <w:r w:rsidR="0029470F" w:rsidRPr="000C00C7">
        <w:rPr>
          <w:rFonts w:eastAsia="Calibri" w:cs="Calibri"/>
          <w:color w:val="000000"/>
        </w:rPr>
        <w:t xml:space="preserve"> from Colombia</w:t>
      </w:r>
      <w:r w:rsidR="000E7D10" w:rsidRPr="000C00C7">
        <w:rPr>
          <w:rFonts w:eastAsia="Calibri" w:cs="Calibri"/>
          <w:color w:val="000000"/>
        </w:rPr>
        <w:t>.</w:t>
      </w:r>
    </w:p>
    <w:p w:rsidR="00DE67BF" w:rsidRPr="000C00C7" w:rsidRDefault="000B51DC" w:rsidP="00904BE7">
      <w:pPr>
        <w:spacing w:before="80" w:line="240" w:lineRule="auto"/>
        <w:jc w:val="both"/>
        <w:rPr>
          <w:color w:val="000000" w:themeColor="text1"/>
        </w:rPr>
      </w:pPr>
      <w:r w:rsidRPr="000C00C7">
        <w:rPr>
          <w:color w:val="000000" w:themeColor="text1"/>
        </w:rPr>
        <w:t xml:space="preserve">She reported on the INT Charts update that there were no pending submissions, no </w:t>
      </w:r>
      <w:r w:rsidR="00B517DA" w:rsidRPr="000C00C7">
        <w:rPr>
          <w:color w:val="000000" w:themeColor="text1"/>
        </w:rPr>
        <w:t xml:space="preserve">update </w:t>
      </w:r>
      <w:r w:rsidR="00357BBF" w:rsidRPr="000C00C7">
        <w:rPr>
          <w:color w:val="000000" w:themeColor="text1"/>
        </w:rPr>
        <w:t>to</w:t>
      </w:r>
      <w:r w:rsidR="00B517DA" w:rsidRPr="000C00C7">
        <w:rPr>
          <w:color w:val="000000" w:themeColor="text1"/>
        </w:rPr>
        <w:t xml:space="preserve"> current coverage, and </w:t>
      </w:r>
      <w:r w:rsidR="00971360" w:rsidRPr="000C00C7">
        <w:rPr>
          <w:color w:val="000000" w:themeColor="text1"/>
        </w:rPr>
        <w:t xml:space="preserve">that </w:t>
      </w:r>
      <w:r w:rsidR="00B517DA" w:rsidRPr="000C00C7">
        <w:rPr>
          <w:color w:val="000000" w:themeColor="text1"/>
        </w:rPr>
        <w:t xml:space="preserve">the INT Charts </w:t>
      </w:r>
      <w:r w:rsidR="00712245" w:rsidRPr="000C00C7">
        <w:rPr>
          <w:color w:val="000000" w:themeColor="text1"/>
        </w:rPr>
        <w:t xml:space="preserve">produced </w:t>
      </w:r>
      <w:r w:rsidR="00971360" w:rsidRPr="000C00C7">
        <w:rPr>
          <w:color w:val="000000" w:themeColor="text1"/>
        </w:rPr>
        <w:t xml:space="preserve">total </w:t>
      </w:r>
      <w:r w:rsidR="00B517DA" w:rsidRPr="000C00C7">
        <w:rPr>
          <w:color w:val="000000" w:themeColor="text1"/>
        </w:rPr>
        <w:t>51 and the schemed INT Charts are 33.</w:t>
      </w:r>
    </w:p>
    <w:p w:rsidR="00DE67BF" w:rsidRPr="000C00C7" w:rsidRDefault="009E720B" w:rsidP="00904BE7">
      <w:pPr>
        <w:spacing w:before="80" w:line="240" w:lineRule="auto"/>
        <w:jc w:val="both"/>
        <w:rPr>
          <w:color w:val="000000" w:themeColor="text1"/>
        </w:rPr>
      </w:pPr>
      <w:r w:rsidRPr="000C00C7">
        <w:rPr>
          <w:rFonts w:eastAsia="Calibri" w:cs="Calibri"/>
          <w:color w:val="000000"/>
        </w:rPr>
        <w:t xml:space="preserve">MICC Chair </w:t>
      </w:r>
      <w:r w:rsidRPr="000C00C7">
        <w:rPr>
          <w:color w:val="000000" w:themeColor="text1"/>
        </w:rPr>
        <w:t>gave an overview of the</w:t>
      </w:r>
      <w:r w:rsidR="00DE67BF" w:rsidRPr="000C00C7">
        <w:rPr>
          <w:color w:val="000000" w:themeColor="text1"/>
        </w:rPr>
        <w:t xml:space="preserve"> Cruise Ship</w:t>
      </w:r>
      <w:r w:rsidR="008636BB" w:rsidRPr="000C00C7">
        <w:rPr>
          <w:color w:val="000000" w:themeColor="text1"/>
        </w:rPr>
        <w:t>-</w:t>
      </w:r>
      <w:r w:rsidR="00DE67BF" w:rsidRPr="000C00C7">
        <w:rPr>
          <w:color w:val="000000" w:themeColor="text1"/>
        </w:rPr>
        <w:t xml:space="preserve">Port </w:t>
      </w:r>
      <w:r w:rsidR="00EE6A75" w:rsidRPr="000C00C7">
        <w:rPr>
          <w:color w:val="000000" w:themeColor="text1"/>
        </w:rPr>
        <w:t xml:space="preserve">Gap Analysis </w:t>
      </w:r>
      <w:r w:rsidR="00DE67BF" w:rsidRPr="000C00C7">
        <w:rPr>
          <w:color w:val="000000" w:themeColor="text1"/>
        </w:rPr>
        <w:t>update</w:t>
      </w:r>
      <w:r w:rsidRPr="000C00C7">
        <w:rPr>
          <w:color w:val="000000" w:themeColor="text1"/>
        </w:rPr>
        <w:t>.</w:t>
      </w:r>
      <w:r w:rsidR="00DE67BF" w:rsidRPr="000C00C7">
        <w:rPr>
          <w:color w:val="000000" w:themeColor="text1"/>
        </w:rPr>
        <w:t xml:space="preserve"> </w:t>
      </w:r>
      <w:r w:rsidRPr="000C00C7">
        <w:rPr>
          <w:color w:val="000000" w:themeColor="text1"/>
        </w:rPr>
        <w:t>T</w:t>
      </w:r>
      <w:r w:rsidR="00571005" w:rsidRPr="000C00C7">
        <w:rPr>
          <w:color w:val="000000" w:themeColor="text1"/>
        </w:rPr>
        <w:t xml:space="preserve">he status </w:t>
      </w:r>
      <w:r w:rsidR="00161563" w:rsidRPr="000C00C7">
        <w:rPr>
          <w:color w:val="000000" w:themeColor="text1"/>
        </w:rPr>
        <w:t>now</w:t>
      </w:r>
      <w:r w:rsidR="00571005" w:rsidRPr="000C00C7">
        <w:rPr>
          <w:color w:val="000000" w:themeColor="text1"/>
        </w:rPr>
        <w:t xml:space="preserve"> is that out of a total of 193 ports</w:t>
      </w:r>
      <w:r w:rsidR="00DE41F2" w:rsidRPr="000C00C7">
        <w:rPr>
          <w:color w:val="000000" w:themeColor="text1"/>
        </w:rPr>
        <w:t>,</w:t>
      </w:r>
      <w:r w:rsidR="00571005" w:rsidRPr="000C00C7">
        <w:rPr>
          <w:color w:val="000000" w:themeColor="text1"/>
        </w:rPr>
        <w:t xml:space="preserve"> only 14 ports are not covered. </w:t>
      </w:r>
      <w:r w:rsidR="004D483E" w:rsidRPr="000C00C7">
        <w:rPr>
          <w:color w:val="000000" w:themeColor="text1"/>
        </w:rPr>
        <w:t xml:space="preserve">To follow this situation, MICC has built a </w:t>
      </w:r>
      <w:r w:rsidR="00571005" w:rsidRPr="000C00C7">
        <w:rPr>
          <w:color w:val="000000" w:themeColor="text1"/>
        </w:rPr>
        <w:t xml:space="preserve">cruise </w:t>
      </w:r>
      <w:r w:rsidR="004D483E" w:rsidRPr="000C00C7">
        <w:rPr>
          <w:color w:val="000000" w:themeColor="text1"/>
        </w:rPr>
        <w:t>ship</w:t>
      </w:r>
      <w:r w:rsidR="00F118FF" w:rsidRPr="000C00C7">
        <w:rPr>
          <w:color w:val="000000" w:themeColor="text1"/>
        </w:rPr>
        <w:t>-</w:t>
      </w:r>
      <w:r w:rsidR="004D483E" w:rsidRPr="000C00C7">
        <w:rPr>
          <w:color w:val="000000" w:themeColor="text1"/>
        </w:rPr>
        <w:t>port gap analysis li</w:t>
      </w:r>
      <w:r w:rsidR="00571005" w:rsidRPr="000C00C7">
        <w:rPr>
          <w:color w:val="000000" w:themeColor="text1"/>
        </w:rPr>
        <w:t xml:space="preserve">st </w:t>
      </w:r>
      <w:r w:rsidR="00F118FF" w:rsidRPr="000C00C7">
        <w:rPr>
          <w:color w:val="000000" w:themeColor="text1"/>
        </w:rPr>
        <w:t xml:space="preserve">that is regularly updated and is </w:t>
      </w:r>
      <w:r w:rsidR="00571005" w:rsidRPr="000C00C7">
        <w:rPr>
          <w:color w:val="000000" w:themeColor="text1"/>
        </w:rPr>
        <w:t xml:space="preserve">available </w:t>
      </w:r>
      <w:r w:rsidR="00F118FF" w:rsidRPr="000C00C7">
        <w:rPr>
          <w:color w:val="000000" w:themeColor="text1"/>
        </w:rPr>
        <w:t>on the</w:t>
      </w:r>
      <w:r w:rsidR="00571005" w:rsidRPr="000C00C7">
        <w:rPr>
          <w:color w:val="000000" w:themeColor="text1"/>
        </w:rPr>
        <w:t xml:space="preserve"> </w:t>
      </w:r>
      <w:hyperlink r:id="rId73" w:history="1">
        <w:r w:rsidR="00571005" w:rsidRPr="000C00C7">
          <w:rPr>
            <w:rStyle w:val="Hyperlink"/>
          </w:rPr>
          <w:t>MICC webpage</w:t>
        </w:r>
      </w:hyperlink>
      <w:r w:rsidR="00571005" w:rsidRPr="000C00C7">
        <w:rPr>
          <w:color w:val="000000" w:themeColor="text1"/>
        </w:rPr>
        <w:t xml:space="preserve">. </w:t>
      </w:r>
      <w:r w:rsidR="00846C2B" w:rsidRPr="000C00C7">
        <w:rPr>
          <w:rFonts w:eastAsia="Calibri" w:cs="Calibri"/>
          <w:color w:val="000000"/>
        </w:rPr>
        <w:t>She</w:t>
      </w:r>
      <w:r w:rsidR="008636BB" w:rsidRPr="000C00C7">
        <w:rPr>
          <w:rFonts w:eastAsia="Calibri" w:cs="Calibri"/>
          <w:color w:val="000000"/>
        </w:rPr>
        <w:t xml:space="preserve"> asked the </w:t>
      </w:r>
      <w:r w:rsidR="00571005" w:rsidRPr="000C00C7">
        <w:rPr>
          <w:color w:val="000000" w:themeColor="text1"/>
        </w:rPr>
        <w:t xml:space="preserve">Members to </w:t>
      </w:r>
      <w:r w:rsidR="00137F26" w:rsidRPr="000C00C7">
        <w:rPr>
          <w:color w:val="000000" w:themeColor="text1"/>
        </w:rPr>
        <w:t>check</w:t>
      </w:r>
      <w:r w:rsidR="00571005" w:rsidRPr="000C00C7">
        <w:rPr>
          <w:color w:val="000000" w:themeColor="text1"/>
        </w:rPr>
        <w:t xml:space="preserve"> this list</w:t>
      </w:r>
      <w:r w:rsidR="008636BB" w:rsidRPr="000C00C7">
        <w:rPr>
          <w:color w:val="000000" w:themeColor="text1"/>
        </w:rPr>
        <w:t xml:space="preserve"> and to </w:t>
      </w:r>
      <w:r w:rsidR="00F01ED9" w:rsidRPr="000C00C7">
        <w:rPr>
          <w:color w:val="000000" w:themeColor="text1"/>
        </w:rPr>
        <w:t xml:space="preserve">evaluate the need to produce </w:t>
      </w:r>
      <w:r w:rsidR="00BF55C8" w:rsidRPr="000C00C7">
        <w:rPr>
          <w:color w:val="000000" w:themeColor="text1"/>
        </w:rPr>
        <w:t>the</w:t>
      </w:r>
      <w:r w:rsidR="00F01ED9" w:rsidRPr="000C00C7">
        <w:rPr>
          <w:color w:val="000000" w:themeColor="text1"/>
        </w:rPr>
        <w:t xml:space="preserve"> </w:t>
      </w:r>
      <w:r w:rsidR="004F343D" w:rsidRPr="000C00C7">
        <w:rPr>
          <w:color w:val="000000" w:themeColor="text1"/>
        </w:rPr>
        <w:t xml:space="preserve">appropriate </w:t>
      </w:r>
      <w:r w:rsidR="00F01ED9" w:rsidRPr="000C00C7">
        <w:rPr>
          <w:color w:val="000000" w:themeColor="text1"/>
        </w:rPr>
        <w:t>ENC</w:t>
      </w:r>
      <w:r w:rsidR="00571005" w:rsidRPr="000C00C7">
        <w:rPr>
          <w:color w:val="000000" w:themeColor="text1"/>
        </w:rPr>
        <w:t>.</w:t>
      </w:r>
    </w:p>
    <w:p w:rsidR="00AA15D6" w:rsidRPr="000C00C7" w:rsidRDefault="007F045D" w:rsidP="00904BE7">
      <w:pPr>
        <w:spacing w:before="80" w:line="240" w:lineRule="auto"/>
        <w:jc w:val="both"/>
        <w:rPr>
          <w:rFonts w:eastAsia="Calibri" w:cs="Calibri"/>
          <w:color w:val="000000"/>
        </w:rPr>
      </w:pPr>
      <w:r w:rsidRPr="000C00C7">
        <w:rPr>
          <w:color w:val="000000" w:themeColor="text1"/>
        </w:rPr>
        <w:t>S</w:t>
      </w:r>
      <w:r w:rsidR="00EA2FA3" w:rsidRPr="000C00C7">
        <w:rPr>
          <w:rFonts w:eastAsia="Calibri" w:cs="Calibri"/>
          <w:color w:val="000000"/>
        </w:rPr>
        <w:t xml:space="preserve">he recalled the S-100 </w:t>
      </w:r>
      <w:r w:rsidR="004B6A91" w:rsidRPr="000C00C7">
        <w:rPr>
          <w:rFonts w:eastAsia="Calibri" w:cs="Calibri"/>
          <w:color w:val="000000"/>
        </w:rPr>
        <w:t xml:space="preserve">Webinar </w:t>
      </w:r>
      <w:r w:rsidRPr="000C00C7">
        <w:rPr>
          <w:rFonts w:eastAsia="Calibri" w:cs="Calibri"/>
          <w:color w:val="000000"/>
        </w:rPr>
        <w:t xml:space="preserve">was </w:t>
      </w:r>
      <w:r w:rsidR="00EA2FA3" w:rsidRPr="000C00C7">
        <w:rPr>
          <w:rFonts w:eastAsia="Calibri" w:cs="Calibri"/>
          <w:color w:val="000000"/>
        </w:rPr>
        <w:t>held in November 2021</w:t>
      </w:r>
      <w:r w:rsidR="004B6A91" w:rsidRPr="000C00C7">
        <w:rPr>
          <w:rFonts w:eastAsia="Calibri" w:cs="Calibri"/>
          <w:color w:val="000000"/>
        </w:rPr>
        <w:t xml:space="preserve"> in support of the </w:t>
      </w:r>
      <w:r w:rsidR="00EA2FA3" w:rsidRPr="000C00C7">
        <w:rPr>
          <w:rFonts w:eastAsia="Calibri" w:cs="Calibri"/>
          <w:color w:val="000000"/>
        </w:rPr>
        <w:t xml:space="preserve">implementation and the production of </w:t>
      </w:r>
      <w:r w:rsidR="004B6A91" w:rsidRPr="000C00C7">
        <w:rPr>
          <w:rFonts w:eastAsia="Calibri" w:cs="Calibri"/>
          <w:color w:val="000000"/>
        </w:rPr>
        <w:t>S-100</w:t>
      </w:r>
      <w:r w:rsidR="00EA2FA3" w:rsidRPr="000C00C7">
        <w:rPr>
          <w:rFonts w:eastAsia="Calibri" w:cs="Calibri"/>
          <w:color w:val="000000"/>
        </w:rPr>
        <w:t>-based products.</w:t>
      </w:r>
      <w:r w:rsidR="004B6A91" w:rsidRPr="000C00C7">
        <w:rPr>
          <w:rFonts w:eastAsia="Calibri" w:cs="Calibri"/>
          <w:color w:val="000000"/>
        </w:rPr>
        <w:t xml:space="preserve"> </w:t>
      </w:r>
      <w:r w:rsidR="007A4F53" w:rsidRPr="000C00C7">
        <w:rPr>
          <w:rFonts w:eastAsia="Calibri" w:cs="Calibri"/>
          <w:color w:val="000000"/>
        </w:rPr>
        <w:t>Additionally</w:t>
      </w:r>
      <w:r w:rsidR="000E7D10" w:rsidRPr="000C00C7">
        <w:rPr>
          <w:rFonts w:eastAsia="Calibri" w:cs="Calibri"/>
          <w:color w:val="000000"/>
        </w:rPr>
        <w:t xml:space="preserve">, </w:t>
      </w:r>
      <w:r w:rsidR="005C6F5A" w:rsidRPr="000C00C7">
        <w:rPr>
          <w:rFonts w:eastAsia="Calibri" w:cs="Calibri"/>
          <w:color w:val="000000"/>
        </w:rPr>
        <w:t xml:space="preserve">MICC Chair </w:t>
      </w:r>
      <w:r w:rsidR="00C92007" w:rsidRPr="000C00C7">
        <w:rPr>
          <w:rFonts w:eastAsia="Calibri" w:cs="Calibri"/>
          <w:color w:val="000000"/>
        </w:rPr>
        <w:t>point</w:t>
      </w:r>
      <w:r w:rsidR="000E7D10" w:rsidRPr="000C00C7">
        <w:rPr>
          <w:rFonts w:eastAsia="Calibri" w:cs="Calibri"/>
          <w:color w:val="000000"/>
        </w:rPr>
        <w:t>e</w:t>
      </w:r>
      <w:r w:rsidR="00F207A8" w:rsidRPr="000C00C7">
        <w:rPr>
          <w:rFonts w:eastAsia="Calibri" w:cs="Calibri"/>
          <w:color w:val="000000"/>
        </w:rPr>
        <w:t>d</w:t>
      </w:r>
      <w:r w:rsidR="000E7D10" w:rsidRPr="000C00C7">
        <w:rPr>
          <w:rFonts w:eastAsia="Calibri" w:cs="Calibri"/>
          <w:color w:val="000000"/>
        </w:rPr>
        <w:t xml:space="preserve"> </w:t>
      </w:r>
      <w:r w:rsidR="00C92007" w:rsidRPr="000C00C7">
        <w:rPr>
          <w:rFonts w:eastAsia="Calibri" w:cs="Calibri"/>
          <w:color w:val="000000"/>
        </w:rPr>
        <w:t xml:space="preserve">out </w:t>
      </w:r>
      <w:r w:rsidR="000E7D10" w:rsidRPr="000C00C7">
        <w:rPr>
          <w:rFonts w:eastAsia="Calibri" w:cs="Calibri"/>
          <w:color w:val="000000"/>
        </w:rPr>
        <w:t xml:space="preserve">that the Netherlands </w:t>
      </w:r>
      <w:r w:rsidR="0023298C" w:rsidRPr="000C00C7">
        <w:rPr>
          <w:rFonts w:eastAsia="Calibri" w:cs="Calibri"/>
          <w:color w:val="000000"/>
        </w:rPr>
        <w:t>has been</w:t>
      </w:r>
      <w:r w:rsidR="002202C5" w:rsidRPr="000C00C7">
        <w:rPr>
          <w:rFonts w:eastAsia="Calibri" w:cs="Calibri"/>
          <w:color w:val="000000"/>
        </w:rPr>
        <w:t xml:space="preserve"> doing</w:t>
      </w:r>
      <w:r w:rsidR="000E7D10" w:rsidRPr="000C00C7">
        <w:rPr>
          <w:rFonts w:eastAsia="Calibri" w:cs="Calibri"/>
          <w:color w:val="000000"/>
        </w:rPr>
        <w:t xml:space="preserve"> </w:t>
      </w:r>
      <w:r w:rsidR="00282CEE" w:rsidRPr="000C00C7">
        <w:rPr>
          <w:rFonts w:eastAsia="Calibri" w:cs="Calibri"/>
          <w:color w:val="000000"/>
        </w:rPr>
        <w:t xml:space="preserve">test bed for </w:t>
      </w:r>
      <w:r w:rsidR="000E7D10" w:rsidRPr="000C00C7">
        <w:rPr>
          <w:rFonts w:eastAsia="Calibri" w:cs="Calibri"/>
          <w:color w:val="000000"/>
        </w:rPr>
        <w:t>S-102 (Bathymetric Surface), the U</w:t>
      </w:r>
      <w:r w:rsidR="007A4F53" w:rsidRPr="000C00C7">
        <w:rPr>
          <w:rFonts w:eastAsia="Calibri" w:cs="Calibri"/>
          <w:color w:val="000000"/>
        </w:rPr>
        <w:t>nited States</w:t>
      </w:r>
      <w:r w:rsidR="000E7D10" w:rsidRPr="000C00C7">
        <w:rPr>
          <w:rFonts w:eastAsia="Calibri" w:cs="Calibri"/>
          <w:color w:val="000000"/>
        </w:rPr>
        <w:t xml:space="preserve"> </w:t>
      </w:r>
      <w:r w:rsidR="0023298C" w:rsidRPr="000C00C7">
        <w:rPr>
          <w:rFonts w:eastAsia="Calibri" w:cs="Calibri"/>
          <w:color w:val="000000"/>
        </w:rPr>
        <w:t>has been</w:t>
      </w:r>
      <w:r w:rsidR="000E7D10" w:rsidRPr="000C00C7">
        <w:rPr>
          <w:rFonts w:eastAsia="Calibri" w:cs="Calibri"/>
          <w:color w:val="000000"/>
        </w:rPr>
        <w:t xml:space="preserve"> </w:t>
      </w:r>
      <w:r w:rsidR="002202C5" w:rsidRPr="000C00C7">
        <w:rPr>
          <w:rFonts w:eastAsia="Calibri" w:cs="Calibri"/>
          <w:color w:val="000000"/>
        </w:rPr>
        <w:t>making</w:t>
      </w:r>
      <w:r w:rsidR="000E7D10" w:rsidRPr="000C00C7">
        <w:rPr>
          <w:rFonts w:eastAsia="Calibri" w:cs="Calibri"/>
          <w:color w:val="000000"/>
        </w:rPr>
        <w:t xml:space="preserve"> </w:t>
      </w:r>
      <w:r w:rsidR="002202C5" w:rsidRPr="000C00C7">
        <w:rPr>
          <w:rFonts w:eastAsia="Calibri" w:cs="Calibri"/>
          <w:color w:val="000000"/>
        </w:rPr>
        <w:t xml:space="preserve">test beds for </w:t>
      </w:r>
      <w:r w:rsidR="000E7D10" w:rsidRPr="000C00C7">
        <w:rPr>
          <w:rFonts w:eastAsia="Calibri" w:cs="Calibri"/>
          <w:color w:val="000000"/>
        </w:rPr>
        <w:t xml:space="preserve">S-102 and S-111 (Surface Currents), and France </w:t>
      </w:r>
      <w:r w:rsidR="0023298C" w:rsidRPr="000C00C7">
        <w:rPr>
          <w:rFonts w:eastAsia="Calibri" w:cs="Calibri"/>
          <w:color w:val="000000"/>
        </w:rPr>
        <w:t>has been</w:t>
      </w:r>
      <w:r w:rsidR="007A4F53" w:rsidRPr="000C00C7">
        <w:rPr>
          <w:rFonts w:eastAsia="Calibri" w:cs="Calibri"/>
          <w:color w:val="000000"/>
        </w:rPr>
        <w:t xml:space="preserve"> </w:t>
      </w:r>
      <w:r w:rsidR="000E7D10" w:rsidRPr="000C00C7">
        <w:rPr>
          <w:rFonts w:eastAsia="Calibri" w:cs="Calibri"/>
          <w:color w:val="000000"/>
        </w:rPr>
        <w:t>do</w:t>
      </w:r>
      <w:r w:rsidR="007A4F53" w:rsidRPr="000C00C7">
        <w:rPr>
          <w:rFonts w:eastAsia="Calibri" w:cs="Calibri"/>
          <w:color w:val="000000"/>
        </w:rPr>
        <w:t>ing</w:t>
      </w:r>
      <w:r w:rsidR="000E7D10" w:rsidRPr="000C00C7">
        <w:rPr>
          <w:rFonts w:eastAsia="Calibri" w:cs="Calibri"/>
          <w:color w:val="000000"/>
        </w:rPr>
        <w:t xml:space="preserve"> </w:t>
      </w:r>
      <w:r w:rsidR="0023298C" w:rsidRPr="000C00C7">
        <w:rPr>
          <w:rFonts w:eastAsia="Calibri" w:cs="Calibri"/>
          <w:color w:val="000000"/>
        </w:rPr>
        <w:t xml:space="preserve">test beds for </w:t>
      </w:r>
      <w:r w:rsidR="000E7D10" w:rsidRPr="000C00C7">
        <w:rPr>
          <w:rFonts w:eastAsia="Calibri" w:cs="Calibri"/>
          <w:color w:val="000000"/>
        </w:rPr>
        <w:t>S-102 and S-122 (Marine Protected Areas).</w:t>
      </w:r>
      <w:r w:rsidR="008448BF" w:rsidRPr="000C00C7">
        <w:rPr>
          <w:rFonts w:eastAsia="Calibri" w:cs="Calibri"/>
          <w:color w:val="000000"/>
        </w:rPr>
        <w:t xml:space="preserve"> United Kingdom, IC-ENC and PRIMAR </w:t>
      </w:r>
      <w:r w:rsidR="008E02ED" w:rsidRPr="000C00C7">
        <w:rPr>
          <w:rFonts w:eastAsia="Calibri" w:cs="Calibri"/>
          <w:color w:val="000000"/>
        </w:rPr>
        <w:t>have been offering online trainings on S-100.</w:t>
      </w:r>
    </w:p>
    <w:p w:rsidR="007E3CB9" w:rsidRPr="000C00C7" w:rsidRDefault="00F207A8" w:rsidP="00904BE7">
      <w:pPr>
        <w:spacing w:before="80" w:line="240" w:lineRule="auto"/>
        <w:jc w:val="both"/>
        <w:rPr>
          <w:rFonts w:eastAsia="Calibri" w:cs="Calibri"/>
          <w:color w:val="000000"/>
        </w:rPr>
      </w:pPr>
      <w:r w:rsidRPr="000C00C7">
        <w:rPr>
          <w:rFonts w:eastAsia="Calibri" w:cs="Calibri"/>
          <w:color w:val="000000"/>
        </w:rPr>
        <w:t xml:space="preserve">MICC Chair </w:t>
      </w:r>
      <w:r w:rsidR="00FB7D61">
        <w:rPr>
          <w:rFonts w:eastAsia="Calibri" w:cs="Calibri"/>
          <w:color w:val="000000"/>
        </w:rPr>
        <w:t>introduced</w:t>
      </w:r>
      <w:r w:rsidR="000E7D10" w:rsidRPr="000C00C7">
        <w:rPr>
          <w:rFonts w:eastAsia="Calibri" w:cs="Calibri"/>
          <w:color w:val="000000"/>
        </w:rPr>
        <w:t xml:space="preserve"> the MICC Work Plan for 2022</w:t>
      </w:r>
      <w:r w:rsidR="00D63D7A" w:rsidRPr="000C00C7">
        <w:rPr>
          <w:rFonts w:eastAsia="Calibri" w:cs="Calibri"/>
          <w:color w:val="000000"/>
        </w:rPr>
        <w:t xml:space="preserve"> with two sections covering ENC and INT Chart activities</w:t>
      </w:r>
      <w:r w:rsidR="000E7D10" w:rsidRPr="000C00C7">
        <w:rPr>
          <w:rFonts w:eastAsia="Calibri" w:cs="Calibri"/>
          <w:color w:val="000000"/>
        </w:rPr>
        <w:t>.</w:t>
      </w:r>
    </w:p>
    <w:p w:rsidR="007E3CB9" w:rsidRPr="000C00C7" w:rsidRDefault="007E3CB9" w:rsidP="00904BE7">
      <w:pPr>
        <w:spacing w:before="80" w:line="240" w:lineRule="auto"/>
        <w:jc w:val="both"/>
      </w:pPr>
      <w:r w:rsidRPr="000C00C7">
        <w:rPr>
          <w:rFonts w:eastAsia="Calibri" w:cs="Calibri"/>
          <w:color w:val="000000"/>
        </w:rPr>
        <w:t xml:space="preserve">Finally, she asked the </w:t>
      </w:r>
      <w:r w:rsidR="006E00F8" w:rsidRPr="000C00C7">
        <w:rPr>
          <w:rFonts w:eastAsia="Calibri" w:cs="Calibri"/>
          <w:color w:val="000000"/>
        </w:rPr>
        <w:t>Co</w:t>
      </w:r>
      <w:r w:rsidR="000430A8" w:rsidRPr="000C00C7">
        <w:rPr>
          <w:rFonts w:eastAsia="Calibri" w:cs="Calibri"/>
          <w:color w:val="000000"/>
        </w:rPr>
        <w:t>m</w:t>
      </w:r>
      <w:r w:rsidR="006E00F8" w:rsidRPr="000C00C7">
        <w:rPr>
          <w:rFonts w:eastAsia="Calibri" w:cs="Calibri"/>
          <w:color w:val="000000"/>
        </w:rPr>
        <w:t>mission</w:t>
      </w:r>
      <w:r w:rsidRPr="000C00C7">
        <w:rPr>
          <w:rFonts w:eastAsia="Calibri" w:cs="Calibri"/>
          <w:color w:val="000000"/>
        </w:rPr>
        <w:t xml:space="preserve"> to approve the </w:t>
      </w:r>
      <w:r w:rsidR="00E242C0" w:rsidRPr="000C00C7">
        <w:rPr>
          <w:rFonts w:eastAsia="Calibri" w:cs="Calibri"/>
          <w:color w:val="000000"/>
        </w:rPr>
        <w:t xml:space="preserve">MICC Work Plan for 2022, to approve the change the MACHC boundary (proposal to be presented by Brazil), to provide feedback on the proposed approach for a standardized </w:t>
      </w:r>
      <w:r w:rsidR="00677C3B" w:rsidRPr="000C00C7">
        <w:rPr>
          <w:rFonts w:eastAsia="Calibri" w:cs="Calibri"/>
          <w:color w:val="000000"/>
        </w:rPr>
        <w:t xml:space="preserve">MACHC </w:t>
      </w:r>
      <w:r w:rsidR="00E242C0" w:rsidRPr="000C00C7">
        <w:rPr>
          <w:rFonts w:eastAsia="Calibri" w:cs="Calibri"/>
          <w:color w:val="000000"/>
        </w:rPr>
        <w:t xml:space="preserve">Regional ENC Scheme (proposals to be submitted by United States and United Kingdom), and to </w:t>
      </w:r>
      <w:r w:rsidR="00DD1872" w:rsidRPr="000C00C7">
        <w:rPr>
          <w:rFonts w:eastAsia="Calibri" w:cs="Calibri"/>
          <w:color w:val="000000"/>
        </w:rPr>
        <w:t>note</w:t>
      </w:r>
      <w:r w:rsidR="00107899" w:rsidRPr="000C00C7">
        <w:rPr>
          <w:rFonts w:eastAsia="Calibri" w:cs="Calibri"/>
          <w:color w:val="000000"/>
        </w:rPr>
        <w:t xml:space="preserve"> the s</w:t>
      </w:r>
      <w:r w:rsidR="00E242C0" w:rsidRPr="000C00C7">
        <w:rPr>
          <w:rFonts w:eastAsia="Calibri" w:cs="Calibri"/>
          <w:color w:val="000000"/>
        </w:rPr>
        <w:t xml:space="preserve">ubmission </w:t>
      </w:r>
      <w:r w:rsidR="00107899" w:rsidRPr="000C00C7">
        <w:rPr>
          <w:rFonts w:eastAsia="Calibri" w:cs="Calibri"/>
          <w:color w:val="000000"/>
        </w:rPr>
        <w:t xml:space="preserve">procedure </w:t>
      </w:r>
      <w:r w:rsidR="00E242C0" w:rsidRPr="000C00C7">
        <w:rPr>
          <w:rFonts w:eastAsia="Calibri" w:cs="Calibri"/>
          <w:color w:val="000000"/>
        </w:rPr>
        <w:t xml:space="preserve">of </w:t>
      </w:r>
      <w:r w:rsidR="00107899" w:rsidRPr="000C00C7">
        <w:rPr>
          <w:rFonts w:eastAsia="Calibri" w:cs="Calibri"/>
          <w:color w:val="000000"/>
        </w:rPr>
        <w:t xml:space="preserve">new </w:t>
      </w:r>
      <w:r w:rsidR="00E242C0" w:rsidRPr="000C00C7">
        <w:rPr>
          <w:rFonts w:eastAsia="Calibri" w:cs="Calibri"/>
          <w:color w:val="000000"/>
        </w:rPr>
        <w:t xml:space="preserve">INT Chart </w:t>
      </w:r>
      <w:r w:rsidR="00107899" w:rsidRPr="000C00C7">
        <w:rPr>
          <w:rFonts w:eastAsia="Calibri" w:cs="Calibri"/>
          <w:color w:val="000000"/>
        </w:rPr>
        <w:t>through the</w:t>
      </w:r>
      <w:r w:rsidR="00E242C0" w:rsidRPr="000C00C7">
        <w:rPr>
          <w:rFonts w:eastAsia="Calibri" w:cs="Calibri"/>
          <w:color w:val="000000"/>
        </w:rPr>
        <w:t xml:space="preserve"> </w:t>
      </w:r>
      <w:hyperlink r:id="rId74" w:history="1">
        <w:r w:rsidR="00E242C0" w:rsidRPr="000C00C7">
          <w:rPr>
            <w:rStyle w:val="Hyperlink"/>
            <w:rFonts w:eastAsia="Calibri" w:cs="Calibri"/>
          </w:rPr>
          <w:t>IHO Web Catalogue</w:t>
        </w:r>
      </w:hyperlink>
      <w:r w:rsidR="00E242C0" w:rsidRPr="000C00C7">
        <w:rPr>
          <w:rFonts w:eastAsia="Calibri" w:cs="Calibri"/>
          <w:color w:val="000000"/>
        </w:rPr>
        <w:t xml:space="preserve"> and maintenance </w:t>
      </w:r>
      <w:r w:rsidR="00E25131" w:rsidRPr="000C00C7">
        <w:rPr>
          <w:rFonts w:eastAsia="Calibri" w:cs="Calibri"/>
          <w:color w:val="000000"/>
        </w:rPr>
        <w:t xml:space="preserve">procedure </w:t>
      </w:r>
      <w:r w:rsidR="00E242C0" w:rsidRPr="000C00C7">
        <w:rPr>
          <w:rFonts w:eastAsia="Calibri" w:cs="Calibri"/>
          <w:color w:val="000000"/>
        </w:rPr>
        <w:t xml:space="preserve">of ENC using </w:t>
      </w:r>
      <w:proofErr w:type="spellStart"/>
      <w:r w:rsidR="00E242C0" w:rsidRPr="000C00C7">
        <w:rPr>
          <w:rFonts w:eastAsia="Calibri" w:cs="Calibri"/>
          <w:color w:val="000000"/>
        </w:rPr>
        <w:t>INToGIS</w:t>
      </w:r>
      <w:proofErr w:type="spellEnd"/>
      <w:r w:rsidR="00E242C0" w:rsidRPr="000C00C7">
        <w:rPr>
          <w:rFonts w:eastAsia="Calibri" w:cs="Calibri"/>
          <w:color w:val="000000"/>
        </w:rPr>
        <w:t xml:space="preserve"> II.</w:t>
      </w:r>
    </w:p>
    <w:p w:rsidR="00897B68" w:rsidRPr="000C00C7" w:rsidRDefault="000E7D10" w:rsidP="00904BE7">
      <w:pPr>
        <w:spacing w:before="80" w:line="240" w:lineRule="auto"/>
        <w:jc w:val="both"/>
      </w:pPr>
      <w:r w:rsidRPr="000C00C7">
        <w:rPr>
          <w:rStyle w:val="jlqj4b"/>
        </w:rPr>
        <w:t>MACHC</w:t>
      </w:r>
      <w:r w:rsidR="00585697" w:rsidRPr="000C00C7">
        <w:rPr>
          <w:rStyle w:val="jlqj4b"/>
        </w:rPr>
        <w:t xml:space="preserve"> Chair</w:t>
      </w:r>
      <w:r w:rsidRPr="000C00C7">
        <w:rPr>
          <w:rStyle w:val="jlqj4b"/>
        </w:rPr>
        <w:t xml:space="preserve"> thanked Ms. </w:t>
      </w:r>
      <w:r w:rsidR="003E450D" w:rsidRPr="000C00C7">
        <w:rPr>
          <w:rStyle w:val="jlqj4b"/>
        </w:rPr>
        <w:t xml:space="preserve">Bernice </w:t>
      </w:r>
      <w:proofErr w:type="spellStart"/>
      <w:r w:rsidRPr="000C00C7">
        <w:rPr>
          <w:rStyle w:val="jlqj4b"/>
        </w:rPr>
        <w:t>Mahabier</w:t>
      </w:r>
      <w:proofErr w:type="spellEnd"/>
      <w:r w:rsidRPr="000C00C7">
        <w:rPr>
          <w:rStyle w:val="jlqj4b"/>
        </w:rPr>
        <w:t xml:space="preserve"> for her presentation and took note of the MICC Report. He observed the evolution of ENC availability and the large increase in the number of ENC Usage Band 4 </w:t>
      </w:r>
      <w:r w:rsidR="00227A42" w:rsidRPr="000C00C7">
        <w:rPr>
          <w:rStyle w:val="jlqj4b"/>
        </w:rPr>
        <w:t>(navigational purpose ‘</w:t>
      </w:r>
      <w:r w:rsidRPr="000C00C7">
        <w:rPr>
          <w:rStyle w:val="jlqj4b"/>
        </w:rPr>
        <w:t>Approach</w:t>
      </w:r>
      <w:r w:rsidR="00227A42" w:rsidRPr="000C00C7">
        <w:rPr>
          <w:rStyle w:val="jlqj4b"/>
        </w:rPr>
        <w:t>’)</w:t>
      </w:r>
      <w:r w:rsidRPr="000C00C7">
        <w:rPr>
          <w:rStyle w:val="jlqj4b"/>
        </w:rPr>
        <w:t>, in addition to the reduction in the number of ports in the MACHC region not covered by ENCs in recent years.</w:t>
      </w:r>
    </w:p>
    <w:tbl>
      <w:tblPr>
        <w:tblW w:w="9080" w:type="dxa"/>
        <w:jc w:val="center"/>
        <w:tblCellMar>
          <w:top w:w="100" w:type="dxa"/>
          <w:left w:w="100" w:type="dxa"/>
          <w:bottom w:w="100" w:type="dxa"/>
          <w:right w:w="100" w:type="dxa"/>
        </w:tblCellMar>
        <w:tblLook w:val="0600" w:firstRow="0" w:lastRow="0" w:firstColumn="0" w:lastColumn="0" w:noHBand="1" w:noVBand="1"/>
      </w:tblPr>
      <w:tblGrid>
        <w:gridCol w:w="1250"/>
        <w:gridCol w:w="7830"/>
      </w:tblGrid>
      <w:tr w:rsidR="00897B68" w:rsidRPr="000C00C7" w:rsidTr="000178E7">
        <w:trPr>
          <w:trHeight w:val="150"/>
          <w:jc w:val="center"/>
        </w:trPr>
        <w:tc>
          <w:tcPr>
            <w:tcW w:w="1250"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897B68" w:rsidRPr="000C00C7" w:rsidRDefault="000E7D10" w:rsidP="00904BE7">
            <w:pPr>
              <w:spacing w:after="0" w:line="240" w:lineRule="auto"/>
            </w:pPr>
            <w:r w:rsidRPr="000C00C7">
              <w:t>22.9.1.1</w:t>
            </w:r>
          </w:p>
        </w:tc>
        <w:tc>
          <w:tcPr>
            <w:tcW w:w="7830" w:type="dxa"/>
            <w:tcBorders>
              <w:top w:val="single" w:sz="8" w:space="0" w:color="000000"/>
              <w:bottom w:val="single" w:sz="8" w:space="0" w:color="000000"/>
              <w:right w:val="single" w:sz="8" w:space="0" w:color="000000"/>
            </w:tcBorders>
            <w:shd w:val="clear" w:color="auto" w:fill="F9F7F1"/>
          </w:tcPr>
          <w:p w:rsidR="00897B68" w:rsidRPr="000C00C7" w:rsidRDefault="000E7D10" w:rsidP="00904BE7">
            <w:pPr>
              <w:spacing w:after="0" w:line="240" w:lineRule="auto"/>
            </w:pPr>
            <w:r w:rsidRPr="000C00C7">
              <w:t>Decision: Noted the MICC Report.</w:t>
            </w:r>
          </w:p>
        </w:tc>
      </w:tr>
    </w:tbl>
    <w:p w:rsidR="000178E7" w:rsidRDefault="000178E7" w:rsidP="00904BE7">
      <w:pPr>
        <w:spacing w:before="80" w:line="240" w:lineRule="auto"/>
        <w:jc w:val="both"/>
      </w:pPr>
    </w:p>
    <w:p w:rsidR="00897B68" w:rsidRPr="000C00C7" w:rsidRDefault="00E62F7D" w:rsidP="00904BE7">
      <w:pPr>
        <w:spacing w:before="80" w:line="240" w:lineRule="auto"/>
        <w:jc w:val="both"/>
      </w:pPr>
      <w:r w:rsidRPr="000C00C7">
        <w:t>MACHC Chair</w:t>
      </w:r>
      <w:r w:rsidR="000E7D10" w:rsidRPr="000C00C7">
        <w:t xml:space="preserve"> then moved to the </w:t>
      </w:r>
      <w:r w:rsidR="00946BCE" w:rsidRPr="000C00C7">
        <w:t xml:space="preserve">Agenda </w:t>
      </w:r>
      <w:r w:rsidR="00B407B7" w:rsidRPr="000C00C7">
        <w:t>9.2 Proposal to change the area of coverage of the MACHC and invited</w:t>
      </w:r>
      <w:r w:rsidR="000E7D10" w:rsidRPr="000C00C7">
        <w:t xml:space="preserve"> Lieutenant Ana Silva </w:t>
      </w:r>
      <w:r w:rsidR="0074232E" w:rsidRPr="000C00C7">
        <w:t>of the Directorate of Hydrography and Navigation of Brazil</w:t>
      </w:r>
      <w:r w:rsidR="009F2729" w:rsidRPr="000C00C7">
        <w:t xml:space="preserve"> and</w:t>
      </w:r>
      <w:r w:rsidR="00B407B7" w:rsidRPr="000C00C7">
        <w:t xml:space="preserve"> MICC Vice-Chair</w:t>
      </w:r>
      <w:r w:rsidR="0081418C" w:rsidRPr="000C00C7">
        <w:t xml:space="preserve"> </w:t>
      </w:r>
      <w:r w:rsidR="00B407B7" w:rsidRPr="000C00C7">
        <w:t>to present</w:t>
      </w:r>
      <w:r w:rsidR="0081418C" w:rsidRPr="000C00C7">
        <w:t xml:space="preserve"> the proposal</w:t>
      </w:r>
      <w:r w:rsidR="000E7D10" w:rsidRPr="000C00C7">
        <w:t>.</w:t>
      </w:r>
    </w:p>
    <w:p w:rsidR="00261014" w:rsidRPr="000C00C7" w:rsidRDefault="00261014" w:rsidP="00904BE7">
      <w:pPr>
        <w:spacing w:before="80" w:line="240" w:lineRule="auto"/>
        <w:jc w:val="both"/>
      </w:pPr>
    </w:p>
    <w:p w:rsidR="00897B68" w:rsidRPr="000C00C7" w:rsidRDefault="000E7D10" w:rsidP="00904BE7">
      <w:pPr>
        <w:pStyle w:val="Heading2"/>
        <w:jc w:val="both"/>
        <w:rPr>
          <w:sz w:val="22"/>
          <w:szCs w:val="22"/>
        </w:rPr>
      </w:pPr>
      <w:bookmarkStart w:id="31" w:name="_Toc93584277"/>
      <w:r w:rsidRPr="000C00C7">
        <w:rPr>
          <w:sz w:val="22"/>
          <w:szCs w:val="22"/>
        </w:rPr>
        <w:t>9.2 Proposal to change the area of coverage of the MACHC (Lieutenant Ana Silva, Directorate of Hydrography and Navigation, Brazil)</w:t>
      </w:r>
      <w:bookmarkEnd w:id="31"/>
    </w:p>
    <w:p w:rsidR="00897B68" w:rsidRPr="000C00C7" w:rsidRDefault="000E7D10" w:rsidP="00904BE7">
      <w:pPr>
        <w:spacing w:before="80" w:line="240" w:lineRule="auto"/>
        <w:jc w:val="both"/>
        <w:rPr>
          <w:rFonts w:eastAsia="Calibri" w:cs="Calibri"/>
          <w:color w:val="000000"/>
        </w:rPr>
      </w:pPr>
      <w:r w:rsidRPr="000C00C7">
        <w:t xml:space="preserve">Lieutenant Ana Silva of </w:t>
      </w:r>
      <w:r w:rsidR="00212CA8" w:rsidRPr="000C00C7">
        <w:t xml:space="preserve">the </w:t>
      </w:r>
      <w:r w:rsidRPr="000C00C7">
        <w:t xml:space="preserve">Directorate of Hydrography and Navigation </w:t>
      </w:r>
      <w:r w:rsidR="00212CA8" w:rsidRPr="000C00C7">
        <w:t xml:space="preserve">of Brazil </w:t>
      </w:r>
      <w:r w:rsidR="00212CA8" w:rsidRPr="000C00C7">
        <w:rPr>
          <w:rFonts w:eastAsia="Calibri" w:cs="Calibri"/>
          <w:color w:val="000000"/>
        </w:rPr>
        <w:t xml:space="preserve">started her presentation </w:t>
      </w:r>
      <w:r w:rsidR="004E69AD" w:rsidRPr="000C00C7">
        <w:rPr>
          <w:rFonts w:eastAsia="Calibri" w:cs="Calibri"/>
          <w:color w:val="000000"/>
        </w:rPr>
        <w:t>noting that the</w:t>
      </w:r>
      <w:r w:rsidR="00212CA8" w:rsidRPr="000C00C7">
        <w:rPr>
          <w:rFonts w:eastAsia="Calibri" w:cs="Calibri"/>
          <w:color w:val="000000"/>
        </w:rPr>
        <w:t xml:space="preserve"> proposal concerns the expansion of the current area subject to the MACHC in order to include the waters of the Brazilian Amazon basin that flow into the Atlantic Ocean.</w:t>
      </w:r>
    </w:p>
    <w:p w:rsidR="007162BE" w:rsidRPr="000C00C7" w:rsidRDefault="007162BE" w:rsidP="00904BE7">
      <w:pPr>
        <w:spacing w:before="80" w:line="240" w:lineRule="auto"/>
        <w:jc w:val="both"/>
        <w:rPr>
          <w:rFonts w:eastAsia="Calibri" w:cs="Calibri"/>
          <w:color w:val="000000"/>
        </w:rPr>
      </w:pPr>
      <w:r w:rsidRPr="000C00C7">
        <w:lastRenderedPageBreak/>
        <w:t xml:space="preserve">In the </w:t>
      </w:r>
      <w:r w:rsidRPr="000C00C7">
        <w:rPr>
          <w:rFonts w:eastAsia="Calibri" w:cs="Calibri"/>
          <w:color w:val="000000"/>
        </w:rPr>
        <w:t xml:space="preserve">Brazilian Amazon basin there are two </w:t>
      </w:r>
      <w:r w:rsidR="00743CEF" w:rsidRPr="000C00C7">
        <w:rPr>
          <w:rFonts w:eastAsia="Calibri" w:cs="Calibri"/>
          <w:color w:val="000000"/>
        </w:rPr>
        <w:t xml:space="preserve">main </w:t>
      </w:r>
      <w:r w:rsidRPr="000C00C7">
        <w:rPr>
          <w:rFonts w:eastAsia="Calibri" w:cs="Calibri"/>
          <w:color w:val="000000"/>
        </w:rPr>
        <w:t xml:space="preserve">cities (Manaus </w:t>
      </w:r>
      <w:r w:rsidR="00930CDF" w:rsidRPr="000C00C7">
        <w:rPr>
          <w:rFonts w:eastAsia="Calibri" w:cs="Calibri"/>
          <w:color w:val="000000"/>
        </w:rPr>
        <w:t xml:space="preserve">to the west </w:t>
      </w:r>
      <w:r w:rsidRPr="000C00C7">
        <w:rPr>
          <w:rFonts w:eastAsia="Calibri" w:cs="Calibri"/>
          <w:color w:val="000000"/>
        </w:rPr>
        <w:t>and Belém</w:t>
      </w:r>
      <w:r w:rsidR="00930CDF" w:rsidRPr="000C00C7">
        <w:rPr>
          <w:rFonts w:eastAsia="Calibri" w:cs="Calibri"/>
          <w:color w:val="000000"/>
        </w:rPr>
        <w:t xml:space="preserve"> to the east</w:t>
      </w:r>
      <w:r w:rsidRPr="000C00C7">
        <w:rPr>
          <w:rFonts w:eastAsia="Calibri" w:cs="Calibri"/>
          <w:color w:val="000000"/>
        </w:rPr>
        <w:t xml:space="preserve">) where </w:t>
      </w:r>
      <w:r w:rsidR="002707F0" w:rsidRPr="000C00C7">
        <w:rPr>
          <w:rFonts w:eastAsia="Calibri" w:cs="Calibri"/>
          <w:color w:val="000000"/>
        </w:rPr>
        <w:t>R</w:t>
      </w:r>
      <w:r w:rsidR="00743CEF" w:rsidRPr="000C00C7">
        <w:rPr>
          <w:rFonts w:eastAsia="Calibri" w:cs="Calibri"/>
          <w:color w:val="000000"/>
        </w:rPr>
        <w:t>egional Hydrographic Branches are located</w:t>
      </w:r>
      <w:r w:rsidR="002707F0" w:rsidRPr="000C00C7">
        <w:rPr>
          <w:rFonts w:eastAsia="Calibri" w:cs="Calibri"/>
          <w:color w:val="000000"/>
        </w:rPr>
        <w:t xml:space="preserve"> to support hydrographic and cartographic activities</w:t>
      </w:r>
      <w:r w:rsidRPr="000C00C7">
        <w:rPr>
          <w:rFonts w:eastAsia="Calibri" w:cs="Calibri"/>
          <w:color w:val="000000"/>
        </w:rPr>
        <w:t>.</w:t>
      </w:r>
      <w:r w:rsidR="00E1607B" w:rsidRPr="000C00C7">
        <w:rPr>
          <w:rFonts w:eastAsia="Calibri" w:cs="Calibri"/>
          <w:color w:val="000000"/>
        </w:rPr>
        <w:t xml:space="preserve"> </w:t>
      </w:r>
      <w:r w:rsidR="00AB3DE4" w:rsidRPr="000C00C7">
        <w:rPr>
          <w:rFonts w:eastAsia="Calibri" w:cs="Calibri"/>
          <w:color w:val="000000"/>
        </w:rPr>
        <w:t>This region has a</w:t>
      </w:r>
      <w:r w:rsidR="00E1607B" w:rsidRPr="000C00C7">
        <w:rPr>
          <w:rFonts w:eastAsia="Calibri" w:cs="Calibri"/>
          <w:color w:val="000000"/>
        </w:rPr>
        <w:t xml:space="preserve">round 50 ENCs </w:t>
      </w:r>
      <w:r w:rsidR="00AB3DE4" w:rsidRPr="000C00C7">
        <w:rPr>
          <w:rFonts w:eastAsia="Calibri" w:cs="Calibri"/>
          <w:color w:val="000000"/>
        </w:rPr>
        <w:t>produced.</w:t>
      </w:r>
    </w:p>
    <w:p w:rsidR="00771F1A" w:rsidRPr="000C00C7" w:rsidRDefault="00771F1A" w:rsidP="00904BE7">
      <w:pPr>
        <w:spacing w:before="80" w:line="240" w:lineRule="auto"/>
        <w:jc w:val="both"/>
        <w:rPr>
          <w:rFonts w:eastAsia="Calibri" w:cs="Calibri"/>
          <w:color w:val="000000"/>
        </w:rPr>
      </w:pPr>
      <w:r w:rsidRPr="000C00C7">
        <w:rPr>
          <w:rFonts w:eastAsia="Calibri" w:cs="Calibri"/>
          <w:color w:val="000000"/>
        </w:rPr>
        <w:t xml:space="preserve">The limit separating MACHC </w:t>
      </w:r>
      <w:r w:rsidR="00203FEE" w:rsidRPr="000C00C7">
        <w:rPr>
          <w:rFonts w:eastAsia="Calibri" w:cs="Calibri"/>
          <w:color w:val="000000"/>
        </w:rPr>
        <w:t xml:space="preserve">Region </w:t>
      </w:r>
      <w:r w:rsidRPr="000C00C7">
        <w:rPr>
          <w:rFonts w:eastAsia="Calibri" w:cs="Calibri"/>
          <w:color w:val="000000"/>
        </w:rPr>
        <w:t xml:space="preserve">from </w:t>
      </w:r>
      <w:r w:rsidR="00DE6ACE">
        <w:rPr>
          <w:rFonts w:eastAsia="Calibri" w:cs="Calibri"/>
          <w:color w:val="000000"/>
        </w:rPr>
        <w:t xml:space="preserve">the </w:t>
      </w:r>
      <w:r w:rsidR="00C86951" w:rsidRPr="000C00C7">
        <w:rPr>
          <w:rStyle w:val="jlqj4b"/>
        </w:rPr>
        <w:t>South-West Atlantic Hydrographic Commission (</w:t>
      </w:r>
      <w:proofErr w:type="spellStart"/>
      <w:r w:rsidR="00C86951" w:rsidRPr="000C00C7">
        <w:rPr>
          <w:rStyle w:val="jlqj4b"/>
        </w:rPr>
        <w:t>SWAtHC</w:t>
      </w:r>
      <w:proofErr w:type="spellEnd"/>
      <w:r w:rsidR="00C86951" w:rsidRPr="000C00C7">
        <w:rPr>
          <w:rStyle w:val="jlqj4b"/>
        </w:rPr>
        <w:t xml:space="preserve">) </w:t>
      </w:r>
      <w:r w:rsidR="00203FEE" w:rsidRPr="000C00C7">
        <w:rPr>
          <w:rFonts w:eastAsia="Calibri" w:cs="Calibri"/>
          <w:color w:val="000000"/>
        </w:rPr>
        <w:t xml:space="preserve">Region </w:t>
      </w:r>
      <w:r w:rsidRPr="000C00C7">
        <w:rPr>
          <w:rFonts w:eastAsia="Calibri" w:cs="Calibri"/>
          <w:color w:val="000000"/>
        </w:rPr>
        <w:t>was located at the Equator.</w:t>
      </w:r>
    </w:p>
    <w:p w:rsidR="00771F1A" w:rsidRPr="000C00C7" w:rsidRDefault="00EA0CE5" w:rsidP="00904BE7">
      <w:pPr>
        <w:spacing w:before="80" w:line="240" w:lineRule="auto"/>
        <w:jc w:val="both"/>
      </w:pPr>
      <w:r w:rsidRPr="000C00C7">
        <w:t xml:space="preserve">The proposal is to change </w:t>
      </w:r>
      <w:r w:rsidR="00AB61CA" w:rsidRPr="000C00C7">
        <w:t>on the east part of</w:t>
      </w:r>
      <w:r w:rsidRPr="000C00C7">
        <w:t xml:space="preserve"> MACHC</w:t>
      </w:r>
      <w:r w:rsidR="00AB61CA" w:rsidRPr="000C00C7">
        <w:t xml:space="preserve"> Region the</w:t>
      </w:r>
      <w:r w:rsidRPr="000C00C7">
        <w:t xml:space="preserve"> limit from 0° (Equator) to 01° South so that the Brazilian Amazon basin was fully included in the MACHC Region.</w:t>
      </w:r>
    </w:p>
    <w:p w:rsidR="00C86951" w:rsidRPr="000C00C7" w:rsidRDefault="00C86951" w:rsidP="00904BE7">
      <w:pPr>
        <w:spacing w:before="80" w:line="240" w:lineRule="auto"/>
        <w:jc w:val="both"/>
      </w:pPr>
      <w:r w:rsidRPr="000C00C7">
        <w:rPr>
          <w:rStyle w:val="jlqj4b"/>
        </w:rPr>
        <w:t>The goal of this proposal w</w:t>
      </w:r>
      <w:r w:rsidR="006915C2" w:rsidRPr="000C00C7">
        <w:rPr>
          <w:rStyle w:val="jlqj4b"/>
        </w:rPr>
        <w:t>as</w:t>
      </w:r>
      <w:r w:rsidRPr="000C00C7">
        <w:rPr>
          <w:rStyle w:val="jlqj4b"/>
        </w:rPr>
        <w:t xml:space="preserve"> to </w:t>
      </w:r>
      <w:r w:rsidRPr="000C00C7">
        <w:t xml:space="preserve">harmonize the MACHC Region (corresponding to the IHO International Charting Region B) with the region where the Brazilian hydrographic and cartographic activities </w:t>
      </w:r>
      <w:r w:rsidR="00F3705B" w:rsidRPr="000C00C7">
        <w:t xml:space="preserve">by the two </w:t>
      </w:r>
      <w:r w:rsidR="00F3705B" w:rsidRPr="000C00C7">
        <w:rPr>
          <w:rFonts w:eastAsia="Calibri" w:cs="Calibri"/>
          <w:color w:val="000000"/>
        </w:rPr>
        <w:t>Regional Hydrographic Branches</w:t>
      </w:r>
      <w:r w:rsidR="00F3705B" w:rsidRPr="000C00C7">
        <w:t xml:space="preserve"> </w:t>
      </w:r>
      <w:r w:rsidRPr="000C00C7">
        <w:t>in the Amazon basin were being reported at the MACHC Conferences.</w:t>
      </w:r>
      <w:r w:rsidR="006915C2" w:rsidRPr="000C00C7">
        <w:t xml:space="preserve"> The change of the limit to 01° South would include the city of Belém in the MACHC Region.</w:t>
      </w:r>
    </w:p>
    <w:p w:rsidR="004C2D54" w:rsidRPr="000C00C7" w:rsidRDefault="004C2D54" w:rsidP="00904BE7">
      <w:pPr>
        <w:spacing w:before="80" w:line="240" w:lineRule="auto"/>
        <w:jc w:val="both"/>
      </w:pPr>
      <w:r w:rsidRPr="000C00C7">
        <w:t xml:space="preserve">She explained that the Brazilian hydrographic and cartographic activities in the Amazon basin were not being reported at the </w:t>
      </w:r>
      <w:proofErr w:type="spellStart"/>
      <w:r w:rsidRPr="000C00C7">
        <w:t>SWAtHC</w:t>
      </w:r>
      <w:proofErr w:type="spellEnd"/>
      <w:r w:rsidRPr="000C00C7">
        <w:t xml:space="preserve"> meetings and that no changes to the INT Chart and ENC schemes would be necessary.</w:t>
      </w:r>
    </w:p>
    <w:p w:rsidR="00C86951" w:rsidRPr="000C00C7" w:rsidRDefault="00272521" w:rsidP="00904BE7">
      <w:pPr>
        <w:spacing w:before="80" w:line="240" w:lineRule="auto"/>
        <w:jc w:val="both"/>
      </w:pPr>
      <w:r w:rsidRPr="000C00C7">
        <w:t xml:space="preserve">Lieutenant Ana Silva </w:t>
      </w:r>
      <w:r w:rsidR="004C2D54" w:rsidRPr="000C00C7">
        <w:t>stressed</w:t>
      </w:r>
      <w:r w:rsidRPr="000C00C7">
        <w:t xml:space="preserve"> that similar</w:t>
      </w:r>
      <w:r w:rsidR="00C86951" w:rsidRPr="000C00C7">
        <w:t xml:space="preserve"> proposal was submitted to the 14th </w:t>
      </w:r>
      <w:proofErr w:type="spellStart"/>
      <w:r w:rsidR="00C86951" w:rsidRPr="000C00C7">
        <w:t>SWAtHC</w:t>
      </w:r>
      <w:proofErr w:type="spellEnd"/>
      <w:r w:rsidR="00C86951" w:rsidRPr="000C00C7">
        <w:t xml:space="preserve"> Meeting in </w:t>
      </w:r>
      <w:r w:rsidRPr="000C00C7">
        <w:t>August</w:t>
      </w:r>
      <w:r w:rsidR="00FF110F" w:rsidRPr="000C00C7">
        <w:t>-</w:t>
      </w:r>
      <w:r w:rsidR="00C86951" w:rsidRPr="000C00C7">
        <w:t xml:space="preserve">September 2021 </w:t>
      </w:r>
      <w:r w:rsidRPr="000C00C7">
        <w:t xml:space="preserve">and </w:t>
      </w:r>
      <w:r w:rsidR="00C86951" w:rsidRPr="000C00C7">
        <w:t xml:space="preserve">that </w:t>
      </w:r>
      <w:r w:rsidRPr="000C00C7">
        <w:t xml:space="preserve">Regional Hydrographic Commission </w:t>
      </w:r>
      <w:r w:rsidR="00C86951" w:rsidRPr="000C00C7">
        <w:t>approved a new border with MACHC at 01° South.</w:t>
      </w:r>
    </w:p>
    <w:p w:rsidR="002D77D5" w:rsidRPr="000C00C7" w:rsidRDefault="002D77D5" w:rsidP="00904BE7">
      <w:pPr>
        <w:spacing w:before="80" w:line="240" w:lineRule="auto"/>
        <w:jc w:val="both"/>
      </w:pPr>
      <w:r w:rsidRPr="000C00C7">
        <w:t xml:space="preserve">If this proposal </w:t>
      </w:r>
      <w:r w:rsidR="000C7022" w:rsidRPr="000C00C7">
        <w:t>was</w:t>
      </w:r>
      <w:r w:rsidRPr="000C00C7">
        <w:t xml:space="preserve"> approved by MACHC, the IHO Secretariat </w:t>
      </w:r>
      <w:r w:rsidR="000C7022" w:rsidRPr="000C00C7">
        <w:t>w</w:t>
      </w:r>
      <w:r w:rsidRPr="000C00C7">
        <w:t>ould be informed of this change in order to update its website and related documents (e.g. IHO International Charting Regions).</w:t>
      </w:r>
    </w:p>
    <w:p w:rsidR="00904BE7" w:rsidRPr="000C00C7" w:rsidRDefault="00BF0E35" w:rsidP="00081CF9">
      <w:pPr>
        <w:spacing w:before="80" w:after="0" w:line="240" w:lineRule="auto"/>
        <w:jc w:val="both"/>
      </w:pPr>
      <w:r w:rsidRPr="000C00C7">
        <w:t>Lastly, s</w:t>
      </w:r>
      <w:r w:rsidR="00904BE7" w:rsidRPr="000C00C7">
        <w:t>he presented two recommendations to the Commission:</w:t>
      </w:r>
    </w:p>
    <w:p w:rsidR="00904BE7" w:rsidRPr="000C00C7" w:rsidRDefault="00904BE7" w:rsidP="00081CF9">
      <w:pPr>
        <w:spacing w:after="0" w:line="240" w:lineRule="auto"/>
        <w:jc w:val="both"/>
      </w:pPr>
      <w:r w:rsidRPr="000C00C7">
        <w:t>1) Replace the image in Annex 2 of the Statutes of the MACHC with the image of the Annex to t</w:t>
      </w:r>
      <w:r w:rsidR="00081CF9" w:rsidRPr="000C00C7">
        <w:t>hat</w:t>
      </w:r>
      <w:r w:rsidRPr="000C00C7">
        <w:t xml:space="preserve"> proposal; and</w:t>
      </w:r>
    </w:p>
    <w:p w:rsidR="00904BE7" w:rsidRPr="000C00C7" w:rsidRDefault="00904BE7" w:rsidP="00081CF9">
      <w:pPr>
        <w:spacing w:line="240" w:lineRule="auto"/>
        <w:jc w:val="both"/>
      </w:pPr>
      <w:r w:rsidRPr="000C00C7">
        <w:t>2) In Article 1 b)</w:t>
      </w:r>
      <w:r w:rsidR="00AA2E99" w:rsidRPr="000C00C7">
        <w:t xml:space="preserve"> of the Statutes of the MACHC</w:t>
      </w:r>
      <w:r w:rsidRPr="000C00C7">
        <w:t>: add the sentence “The hydrographic basins flowing into the defined geographic Region are part of it.”.</w:t>
      </w:r>
    </w:p>
    <w:p w:rsidR="00CE7C00" w:rsidRPr="000C00C7" w:rsidRDefault="000E7D10" w:rsidP="00904BE7">
      <w:pPr>
        <w:spacing w:before="80" w:line="240" w:lineRule="auto"/>
        <w:jc w:val="both"/>
        <w:rPr>
          <w:rFonts w:eastAsia="Calibri" w:cs="Calibri"/>
          <w:color w:val="000000"/>
        </w:rPr>
      </w:pPr>
      <w:r w:rsidRPr="000C00C7">
        <w:rPr>
          <w:rFonts w:eastAsia="Calibri" w:cs="Calibri"/>
          <w:color w:val="000000"/>
        </w:rPr>
        <w:t xml:space="preserve">MACHC Chair thanked </w:t>
      </w:r>
      <w:r w:rsidRPr="000C00C7">
        <w:t xml:space="preserve">Lieutenant Ana Silva </w:t>
      </w:r>
      <w:r w:rsidR="00DC05D9" w:rsidRPr="000C00C7">
        <w:t xml:space="preserve">for her presentation </w:t>
      </w:r>
      <w:r w:rsidRPr="000C00C7">
        <w:rPr>
          <w:rFonts w:eastAsia="Calibri" w:cs="Calibri"/>
          <w:color w:val="000000"/>
        </w:rPr>
        <w:t>and noted the proposal.</w:t>
      </w:r>
    </w:p>
    <w:tbl>
      <w:tblPr>
        <w:tblW w:w="9080" w:type="dxa"/>
        <w:jc w:val="center"/>
        <w:tblCellMar>
          <w:top w:w="100" w:type="dxa"/>
          <w:left w:w="100" w:type="dxa"/>
          <w:bottom w:w="100" w:type="dxa"/>
          <w:right w:w="100" w:type="dxa"/>
        </w:tblCellMar>
        <w:tblLook w:val="0600" w:firstRow="0" w:lastRow="0" w:firstColumn="0" w:lastColumn="0" w:noHBand="1" w:noVBand="1"/>
      </w:tblPr>
      <w:tblGrid>
        <w:gridCol w:w="1250"/>
        <w:gridCol w:w="7830"/>
      </w:tblGrid>
      <w:tr w:rsidR="00CE7C00" w:rsidRPr="000C00C7" w:rsidTr="000178E7">
        <w:trPr>
          <w:trHeight w:val="150"/>
          <w:jc w:val="center"/>
        </w:trPr>
        <w:tc>
          <w:tcPr>
            <w:tcW w:w="1250"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CE7C00" w:rsidRPr="000C00C7" w:rsidRDefault="00CE7C00" w:rsidP="00904BE7">
            <w:pPr>
              <w:spacing w:after="0" w:line="240" w:lineRule="auto"/>
            </w:pPr>
            <w:r w:rsidRPr="000C00C7">
              <w:t>22.9.2.1</w:t>
            </w:r>
          </w:p>
        </w:tc>
        <w:tc>
          <w:tcPr>
            <w:tcW w:w="7830" w:type="dxa"/>
            <w:tcBorders>
              <w:top w:val="single" w:sz="8" w:space="0" w:color="000000"/>
              <w:bottom w:val="single" w:sz="8" w:space="0" w:color="000000"/>
              <w:right w:val="single" w:sz="8" w:space="0" w:color="000000"/>
            </w:tcBorders>
            <w:shd w:val="clear" w:color="auto" w:fill="F9F7F1"/>
            <w:vAlign w:val="center"/>
          </w:tcPr>
          <w:p w:rsidR="00CE7C00" w:rsidRPr="000C00C7" w:rsidRDefault="00CE7C00" w:rsidP="00904BE7">
            <w:pPr>
              <w:spacing w:after="0" w:line="240" w:lineRule="auto"/>
            </w:pPr>
            <w:r w:rsidRPr="000C00C7">
              <w:t xml:space="preserve">Decision: Noted the </w:t>
            </w:r>
            <w:r w:rsidR="00794607" w:rsidRPr="000C00C7">
              <w:t>p</w:t>
            </w:r>
            <w:r w:rsidRPr="000C00C7">
              <w:t>roposal to change the area of coverage of the MACHC</w:t>
            </w:r>
            <w:r w:rsidR="00DD00E6">
              <w:t>.</w:t>
            </w:r>
          </w:p>
        </w:tc>
      </w:tr>
    </w:tbl>
    <w:p w:rsidR="00CE7C00" w:rsidRPr="000C00C7" w:rsidRDefault="00CE7C00" w:rsidP="00904BE7">
      <w:pPr>
        <w:spacing w:before="80" w:line="240" w:lineRule="auto"/>
        <w:jc w:val="both"/>
      </w:pPr>
    </w:p>
    <w:p w:rsidR="00FC601D" w:rsidRPr="000C00C7" w:rsidRDefault="00CE52D5" w:rsidP="00FC601D">
      <w:pPr>
        <w:spacing w:before="80" w:line="240" w:lineRule="auto"/>
        <w:jc w:val="both"/>
        <w:rPr>
          <w:rFonts w:eastAsia="Calibri" w:cs="Calibri"/>
          <w:color w:val="000000"/>
        </w:rPr>
      </w:pPr>
      <w:r w:rsidRPr="000C00C7">
        <w:rPr>
          <w:rFonts w:eastAsia="Calibri" w:cs="Calibri"/>
          <w:color w:val="000000"/>
        </w:rPr>
        <w:t xml:space="preserve">MACHC Chair </w:t>
      </w:r>
      <w:r w:rsidR="000E7D10" w:rsidRPr="000C00C7">
        <w:rPr>
          <w:rFonts w:eastAsia="Calibri" w:cs="Calibri"/>
          <w:color w:val="000000"/>
        </w:rPr>
        <w:t>mentioned that the MACHC ha</w:t>
      </w:r>
      <w:r w:rsidRPr="000C00C7">
        <w:rPr>
          <w:rFonts w:eastAsia="Calibri" w:cs="Calibri"/>
          <w:color w:val="000000"/>
        </w:rPr>
        <w:t>d</w:t>
      </w:r>
      <w:r w:rsidR="000E7D10" w:rsidRPr="000C00C7">
        <w:rPr>
          <w:rFonts w:eastAsia="Calibri" w:cs="Calibri"/>
          <w:color w:val="000000"/>
        </w:rPr>
        <w:t xml:space="preserve"> decided to include the </w:t>
      </w:r>
      <w:r w:rsidRPr="000C00C7">
        <w:rPr>
          <w:rFonts w:eastAsia="Calibri" w:cs="Calibri"/>
          <w:color w:val="000000"/>
        </w:rPr>
        <w:t xml:space="preserve">Brazilian </w:t>
      </w:r>
      <w:r w:rsidR="000E7D10" w:rsidRPr="000C00C7">
        <w:rPr>
          <w:rFonts w:eastAsia="Calibri" w:cs="Calibri"/>
          <w:color w:val="000000"/>
        </w:rPr>
        <w:t xml:space="preserve">Amazon basin in the MACHC Region and Brazil had studied one way to make this a reality. </w:t>
      </w:r>
      <w:proofErr w:type="spellStart"/>
      <w:r w:rsidR="000E7D10" w:rsidRPr="000C00C7">
        <w:rPr>
          <w:rFonts w:eastAsia="Calibri" w:cs="Calibri"/>
          <w:color w:val="000000"/>
        </w:rPr>
        <w:t>SWAtHC</w:t>
      </w:r>
      <w:proofErr w:type="spellEnd"/>
      <w:r w:rsidR="000E7D10" w:rsidRPr="000C00C7">
        <w:rPr>
          <w:rFonts w:eastAsia="Calibri" w:cs="Calibri"/>
          <w:color w:val="000000"/>
        </w:rPr>
        <w:t xml:space="preserve"> approved in September </w:t>
      </w:r>
      <w:r w:rsidR="00FA4FD5" w:rsidRPr="000C00C7">
        <w:rPr>
          <w:rFonts w:eastAsia="Calibri" w:cs="Calibri"/>
          <w:color w:val="000000"/>
        </w:rPr>
        <w:t xml:space="preserve">2021 </w:t>
      </w:r>
      <w:r w:rsidR="000E7D10" w:rsidRPr="000C00C7">
        <w:rPr>
          <w:rFonts w:eastAsia="Calibri" w:cs="Calibri"/>
          <w:color w:val="000000"/>
        </w:rPr>
        <w:t xml:space="preserve">the change of the northern limit of its region to allow for the change of this boundary limit of the MACHC Region. </w:t>
      </w:r>
      <w:r w:rsidR="00FC601D" w:rsidRPr="000C00C7">
        <w:t xml:space="preserve">He explained that with that boundary limit, the city of Belém, where Brazil hosted a MACHC Conference in 2016 and is home to a Regional Hydrographic Branch in the eastern part of the Amazon basin, </w:t>
      </w:r>
      <w:r w:rsidR="007C3605" w:rsidRPr="000C00C7">
        <w:t>was</w:t>
      </w:r>
      <w:r w:rsidR="00FC601D" w:rsidRPr="000C00C7">
        <w:t xml:space="preserve"> </w:t>
      </w:r>
      <w:r w:rsidR="007C3605" w:rsidRPr="000C00C7">
        <w:t xml:space="preserve">then </w:t>
      </w:r>
      <w:r w:rsidR="00FC601D" w:rsidRPr="000C00C7">
        <w:t>outside the MACHC Region.</w:t>
      </w:r>
    </w:p>
    <w:p w:rsidR="00897B68" w:rsidRPr="000C00C7" w:rsidRDefault="000E7D10" w:rsidP="00FC601D">
      <w:pPr>
        <w:spacing w:before="80" w:line="240" w:lineRule="auto"/>
        <w:jc w:val="both"/>
      </w:pPr>
      <w:r w:rsidRPr="000C00C7">
        <w:rPr>
          <w:rFonts w:eastAsia="Calibri" w:cs="Calibri"/>
          <w:color w:val="000000"/>
        </w:rPr>
        <w:t xml:space="preserve">MACHC Chair moved </w:t>
      </w:r>
      <w:r w:rsidR="00EA2FDE" w:rsidRPr="000C00C7">
        <w:rPr>
          <w:rFonts w:eastAsia="Calibri" w:cs="Calibri"/>
          <w:color w:val="000000"/>
        </w:rPr>
        <w:t xml:space="preserve">to Agenda Item 9.3 </w:t>
      </w:r>
      <w:r w:rsidR="00EA2FDE" w:rsidRPr="000C00C7">
        <w:t xml:space="preserve">Update on MACHC Regional ENC Scheme </w:t>
      </w:r>
      <w:r w:rsidR="00EF270C" w:rsidRPr="000C00C7">
        <w:rPr>
          <w:rFonts w:eastAsia="Calibri" w:cs="Calibri"/>
          <w:color w:val="000000"/>
        </w:rPr>
        <w:t>and invited</w:t>
      </w:r>
      <w:r w:rsidRPr="000C00C7">
        <w:rPr>
          <w:rFonts w:eastAsia="Calibri" w:cs="Calibri"/>
          <w:color w:val="000000"/>
        </w:rPr>
        <w:t xml:space="preserve"> Mr. Julio Castillo </w:t>
      </w:r>
      <w:r w:rsidR="00EF270C" w:rsidRPr="000C00C7">
        <w:t>of NOAA’s Office of Coast Survey</w:t>
      </w:r>
      <w:r w:rsidR="00151619" w:rsidRPr="000C00C7">
        <w:t xml:space="preserve"> to take the floor</w:t>
      </w:r>
      <w:r w:rsidRPr="000C00C7">
        <w:t>.</w:t>
      </w:r>
    </w:p>
    <w:p w:rsidR="003075F1" w:rsidRPr="000C00C7" w:rsidRDefault="003075F1" w:rsidP="00FC601D">
      <w:pPr>
        <w:spacing w:before="80" w:line="240" w:lineRule="auto"/>
        <w:jc w:val="both"/>
      </w:pPr>
    </w:p>
    <w:p w:rsidR="00897B68" w:rsidRPr="000C00C7" w:rsidRDefault="000E7D10" w:rsidP="00904BE7">
      <w:pPr>
        <w:pStyle w:val="Heading2"/>
        <w:jc w:val="both"/>
        <w:rPr>
          <w:sz w:val="22"/>
          <w:szCs w:val="22"/>
        </w:rPr>
      </w:pPr>
      <w:bookmarkStart w:id="32" w:name="_Toc93584278"/>
      <w:r w:rsidRPr="000C00C7">
        <w:rPr>
          <w:sz w:val="22"/>
          <w:szCs w:val="22"/>
        </w:rPr>
        <w:lastRenderedPageBreak/>
        <w:t xml:space="preserve">9.3 Update on MACHC Regional ENC Scheme (Mr. Julio Castillo, </w:t>
      </w:r>
      <w:r w:rsidR="007030F3" w:rsidRPr="000C00C7">
        <w:rPr>
          <w:sz w:val="22"/>
          <w:szCs w:val="22"/>
        </w:rPr>
        <w:t>NOAA’s Office of Coast Survey</w:t>
      </w:r>
      <w:r w:rsidR="008A10B7" w:rsidRPr="000C00C7">
        <w:rPr>
          <w:sz w:val="22"/>
          <w:szCs w:val="22"/>
        </w:rPr>
        <w:t>, United States</w:t>
      </w:r>
      <w:r w:rsidRPr="000C00C7">
        <w:rPr>
          <w:sz w:val="22"/>
          <w:szCs w:val="22"/>
        </w:rPr>
        <w:t>)</w:t>
      </w:r>
      <w:bookmarkEnd w:id="32"/>
    </w:p>
    <w:p w:rsidR="003B0625" w:rsidRPr="000C00C7" w:rsidRDefault="000E7D10" w:rsidP="00904BE7">
      <w:pPr>
        <w:spacing w:before="80" w:line="240" w:lineRule="auto"/>
        <w:jc w:val="both"/>
        <w:rPr>
          <w:rFonts w:eastAsia="Calibri" w:cs="Calibri"/>
          <w:color w:val="000000"/>
        </w:rPr>
      </w:pPr>
      <w:r w:rsidRPr="000C00C7">
        <w:t xml:space="preserve">Mr. Julio Castillo </w:t>
      </w:r>
      <w:r w:rsidR="00137629" w:rsidRPr="000C00C7">
        <w:t>of NOAA’s Office of Coast Survey</w:t>
      </w:r>
      <w:r w:rsidR="00137629" w:rsidRPr="000C00C7">
        <w:rPr>
          <w:rFonts w:eastAsia="Calibri" w:cs="Calibri"/>
          <w:color w:val="000000"/>
        </w:rPr>
        <w:t xml:space="preserve"> (OCS/NO</w:t>
      </w:r>
      <w:r w:rsidR="00F37EEF" w:rsidRPr="000C00C7">
        <w:rPr>
          <w:rFonts w:eastAsia="Calibri" w:cs="Calibri"/>
          <w:color w:val="000000"/>
        </w:rPr>
        <w:t>A</w:t>
      </w:r>
      <w:r w:rsidR="00137629" w:rsidRPr="000C00C7">
        <w:rPr>
          <w:rFonts w:eastAsia="Calibri" w:cs="Calibri"/>
          <w:color w:val="000000"/>
        </w:rPr>
        <w:t>A)</w:t>
      </w:r>
      <w:r w:rsidR="00440A97" w:rsidRPr="000C00C7">
        <w:rPr>
          <w:rFonts w:eastAsia="Calibri" w:cs="Calibri"/>
          <w:color w:val="000000"/>
        </w:rPr>
        <w:t xml:space="preserve">, member of the </w:t>
      </w:r>
      <w:r w:rsidR="00440A97" w:rsidRPr="000C00C7">
        <w:t>MICC sub working group on the MACHC Regional ENC Scheme</w:t>
      </w:r>
      <w:r w:rsidR="00440A97" w:rsidRPr="000C00C7">
        <w:rPr>
          <w:rFonts w:eastAsia="Calibri" w:cs="Calibri"/>
          <w:color w:val="000000"/>
        </w:rPr>
        <w:t>,</w:t>
      </w:r>
      <w:r w:rsidR="00137629" w:rsidRPr="000C00C7">
        <w:rPr>
          <w:rFonts w:eastAsia="Calibri" w:cs="Calibri"/>
          <w:color w:val="000000"/>
        </w:rPr>
        <w:t xml:space="preserve"> </w:t>
      </w:r>
      <w:r w:rsidR="003B0625" w:rsidRPr="000C00C7">
        <w:rPr>
          <w:rFonts w:eastAsia="Calibri" w:cs="Calibri"/>
          <w:color w:val="000000"/>
        </w:rPr>
        <w:t>began his presentation thanking</w:t>
      </w:r>
      <w:r w:rsidR="008C2F07" w:rsidRPr="000C00C7">
        <w:rPr>
          <w:rFonts w:eastAsia="Calibri" w:cs="Calibri"/>
          <w:color w:val="000000"/>
        </w:rPr>
        <w:t xml:space="preserve"> Ms. Olga </w:t>
      </w:r>
      <w:proofErr w:type="spellStart"/>
      <w:r w:rsidR="008C2F07" w:rsidRPr="000C00C7">
        <w:rPr>
          <w:rFonts w:eastAsia="Calibri" w:cs="Calibri"/>
          <w:color w:val="000000"/>
        </w:rPr>
        <w:t>Bonfante</w:t>
      </w:r>
      <w:proofErr w:type="spellEnd"/>
      <w:r w:rsidR="008C2F07" w:rsidRPr="000C00C7">
        <w:rPr>
          <w:rFonts w:eastAsia="Calibri" w:cs="Calibri"/>
          <w:color w:val="000000"/>
        </w:rPr>
        <w:t xml:space="preserve"> and Mr. </w:t>
      </w:r>
      <w:proofErr w:type="spellStart"/>
      <w:r w:rsidR="008C2F07" w:rsidRPr="000C00C7">
        <w:rPr>
          <w:rFonts w:eastAsia="Calibri" w:cs="Calibri"/>
          <w:color w:val="000000"/>
        </w:rPr>
        <w:t>Dagoberto</w:t>
      </w:r>
      <w:proofErr w:type="spellEnd"/>
      <w:r w:rsidR="008C2F07" w:rsidRPr="000C00C7">
        <w:rPr>
          <w:rFonts w:eastAsia="Calibri" w:cs="Calibri"/>
          <w:color w:val="000000"/>
        </w:rPr>
        <w:t xml:space="preserve"> David from Colombia and Ms. Stephanie Vincent</w:t>
      </w:r>
      <w:r w:rsidR="00A50B58" w:rsidRPr="000C00C7">
        <w:rPr>
          <w:rFonts w:eastAsia="Calibri" w:cs="Calibri"/>
          <w:color w:val="000000"/>
        </w:rPr>
        <w:t xml:space="preserve">, Mr. </w:t>
      </w:r>
      <w:r w:rsidR="00185188" w:rsidRPr="000C00C7">
        <w:rPr>
          <w:rFonts w:eastAsia="Calibri" w:cs="Calibri"/>
          <w:color w:val="000000"/>
        </w:rPr>
        <w:t>Lee Trus</w:t>
      </w:r>
      <w:r w:rsidR="00A50B58" w:rsidRPr="000C00C7">
        <w:rPr>
          <w:rFonts w:eastAsia="Calibri" w:cs="Calibri"/>
          <w:color w:val="000000"/>
        </w:rPr>
        <w:t>cott</w:t>
      </w:r>
      <w:r w:rsidR="008C2F07" w:rsidRPr="000C00C7">
        <w:rPr>
          <w:rFonts w:eastAsia="Calibri" w:cs="Calibri"/>
          <w:color w:val="000000"/>
        </w:rPr>
        <w:t xml:space="preserve"> and Mr. </w:t>
      </w:r>
      <w:r w:rsidR="00777433" w:rsidRPr="000C00C7">
        <w:rPr>
          <w:rFonts w:eastAsia="Calibri" w:cs="Calibri"/>
          <w:color w:val="000000"/>
        </w:rPr>
        <w:t>Nick Rodwell</w:t>
      </w:r>
      <w:r w:rsidR="008C2F07" w:rsidRPr="000C00C7">
        <w:rPr>
          <w:rFonts w:eastAsia="Calibri" w:cs="Calibri"/>
          <w:color w:val="000000"/>
        </w:rPr>
        <w:t xml:space="preserve"> from the UKHO</w:t>
      </w:r>
      <w:r w:rsidR="00777433" w:rsidRPr="000C00C7">
        <w:rPr>
          <w:rFonts w:eastAsia="Calibri" w:cs="Calibri"/>
          <w:color w:val="000000"/>
        </w:rPr>
        <w:t xml:space="preserve"> for their help to put that presentation together.</w:t>
      </w:r>
    </w:p>
    <w:p w:rsidR="00897B68" w:rsidRPr="000C00C7" w:rsidRDefault="00A938B0" w:rsidP="00107587">
      <w:pPr>
        <w:spacing w:before="80" w:line="240" w:lineRule="auto"/>
        <w:jc w:val="both"/>
      </w:pPr>
      <w:r w:rsidRPr="000C00C7">
        <w:rPr>
          <w:rFonts w:eastAsia="Calibri" w:cs="Calibri"/>
          <w:color w:val="000000"/>
        </w:rPr>
        <w:t xml:space="preserve">He </w:t>
      </w:r>
      <w:r w:rsidR="009D1A11">
        <w:rPr>
          <w:rFonts w:eastAsia="Calibri" w:cs="Calibri"/>
          <w:color w:val="000000"/>
        </w:rPr>
        <w:t>introduced</w:t>
      </w:r>
      <w:r w:rsidRPr="000C00C7">
        <w:rPr>
          <w:rFonts w:eastAsia="Calibri" w:cs="Calibri"/>
          <w:color w:val="000000"/>
        </w:rPr>
        <w:t xml:space="preserve"> </w:t>
      </w:r>
      <w:r w:rsidR="000E7D10" w:rsidRPr="000C00C7">
        <w:rPr>
          <w:rFonts w:eastAsia="Calibri" w:cs="Calibri"/>
          <w:color w:val="000000"/>
        </w:rPr>
        <w:t xml:space="preserve">the objectives of the MACHC Regional </w:t>
      </w:r>
      <w:r w:rsidRPr="000C00C7">
        <w:rPr>
          <w:rFonts w:eastAsia="Calibri" w:cs="Calibri"/>
          <w:color w:val="000000"/>
        </w:rPr>
        <w:t xml:space="preserve">ENC </w:t>
      </w:r>
      <w:r w:rsidR="000E7D10" w:rsidRPr="000C00C7">
        <w:rPr>
          <w:rFonts w:eastAsia="Calibri" w:cs="Calibri"/>
          <w:color w:val="000000"/>
        </w:rPr>
        <w:t>Scheme</w:t>
      </w:r>
      <w:r w:rsidRPr="000C00C7">
        <w:rPr>
          <w:rFonts w:eastAsia="Calibri" w:cs="Calibri"/>
          <w:color w:val="000000"/>
        </w:rPr>
        <w:t xml:space="preserve"> sub working group:</w:t>
      </w:r>
      <w:r w:rsidR="000E7D10" w:rsidRPr="000C00C7">
        <w:rPr>
          <w:rFonts w:eastAsia="Calibri" w:cs="Calibri"/>
          <w:color w:val="000000"/>
        </w:rPr>
        <w:t xml:space="preserve"> </w:t>
      </w:r>
      <w:r w:rsidRPr="000C00C7">
        <w:rPr>
          <w:rFonts w:eastAsia="Calibri" w:cs="Calibri"/>
          <w:color w:val="000000"/>
        </w:rPr>
        <w:t>to</w:t>
      </w:r>
      <w:r w:rsidR="000E7D10" w:rsidRPr="000C00C7">
        <w:rPr>
          <w:rFonts w:eastAsia="Calibri" w:cs="Calibri"/>
          <w:color w:val="000000"/>
        </w:rPr>
        <w:t xml:space="preserve"> review current coverage</w:t>
      </w:r>
      <w:r w:rsidRPr="000C00C7">
        <w:rPr>
          <w:rFonts w:eastAsia="Calibri" w:cs="Calibri"/>
          <w:color w:val="000000"/>
        </w:rPr>
        <w:t>;</w:t>
      </w:r>
      <w:r w:rsidR="000E7D10" w:rsidRPr="000C00C7">
        <w:rPr>
          <w:rFonts w:eastAsia="Calibri" w:cs="Calibri"/>
          <w:color w:val="000000"/>
        </w:rPr>
        <w:t xml:space="preserve"> </w:t>
      </w:r>
      <w:r w:rsidRPr="000C00C7">
        <w:rPr>
          <w:rFonts w:eastAsia="Calibri" w:cs="Calibri"/>
          <w:color w:val="000000"/>
        </w:rPr>
        <w:t>to</w:t>
      </w:r>
      <w:r w:rsidR="000E7D10" w:rsidRPr="000C00C7">
        <w:rPr>
          <w:rFonts w:eastAsia="Calibri" w:cs="Calibri"/>
          <w:color w:val="000000"/>
        </w:rPr>
        <w:t xml:space="preserve"> analyze possible </w:t>
      </w:r>
      <w:r w:rsidRPr="000C00C7">
        <w:rPr>
          <w:rFonts w:eastAsia="Calibri" w:cs="Calibri"/>
          <w:color w:val="000000"/>
        </w:rPr>
        <w:t xml:space="preserve">Usage </w:t>
      </w:r>
      <w:r w:rsidR="000E7D10" w:rsidRPr="000C00C7">
        <w:rPr>
          <w:rFonts w:eastAsia="Calibri" w:cs="Calibri"/>
          <w:color w:val="000000"/>
        </w:rPr>
        <w:t xml:space="preserve">Band 1 </w:t>
      </w:r>
      <w:r w:rsidR="00682BA5" w:rsidRPr="000C00C7">
        <w:rPr>
          <w:rFonts w:eastAsia="Calibri" w:cs="Calibri"/>
          <w:color w:val="000000"/>
        </w:rPr>
        <w:t xml:space="preserve">(navigational purpose ‘Overview’) </w:t>
      </w:r>
      <w:r w:rsidR="000E7D10" w:rsidRPr="000C00C7">
        <w:rPr>
          <w:rFonts w:eastAsia="Calibri" w:cs="Calibri"/>
          <w:color w:val="000000"/>
        </w:rPr>
        <w:t>ENC Schemes in the MACHC Region</w:t>
      </w:r>
      <w:r w:rsidRPr="000C00C7">
        <w:rPr>
          <w:rFonts w:eastAsia="Calibri" w:cs="Calibri"/>
          <w:color w:val="000000"/>
        </w:rPr>
        <w:t>;</w:t>
      </w:r>
      <w:r w:rsidR="000E7D10" w:rsidRPr="000C00C7">
        <w:rPr>
          <w:rFonts w:eastAsia="Calibri" w:cs="Calibri"/>
          <w:color w:val="000000"/>
        </w:rPr>
        <w:t xml:space="preserve"> and </w:t>
      </w:r>
      <w:r w:rsidRPr="000C00C7">
        <w:rPr>
          <w:rFonts w:eastAsia="Calibri" w:cs="Calibri"/>
          <w:color w:val="000000"/>
        </w:rPr>
        <w:t xml:space="preserve">to </w:t>
      </w:r>
      <w:r w:rsidR="003C6406" w:rsidRPr="000C00C7">
        <w:rPr>
          <w:rFonts w:eastAsia="Calibri" w:cs="Calibri"/>
          <w:color w:val="000000"/>
        </w:rPr>
        <w:t>consider</w:t>
      </w:r>
      <w:r w:rsidR="000E7D10" w:rsidRPr="000C00C7">
        <w:rPr>
          <w:rFonts w:eastAsia="Calibri" w:cs="Calibri"/>
          <w:color w:val="000000"/>
        </w:rPr>
        <w:t xml:space="preserve"> future Usage Bands by </w:t>
      </w:r>
      <w:r w:rsidR="007666BC" w:rsidRPr="000C00C7">
        <w:rPr>
          <w:rFonts w:eastAsia="Calibri" w:cs="Calibri"/>
          <w:color w:val="000000"/>
        </w:rPr>
        <w:t xml:space="preserve">the MACHC </w:t>
      </w:r>
      <w:r w:rsidR="000E7D10" w:rsidRPr="000C00C7">
        <w:rPr>
          <w:rFonts w:eastAsia="Calibri" w:cs="Calibri"/>
          <w:color w:val="000000"/>
        </w:rPr>
        <w:t>Members.</w:t>
      </w:r>
    </w:p>
    <w:p w:rsidR="00123CC7" w:rsidRPr="000C00C7" w:rsidRDefault="000E7D10" w:rsidP="00107587">
      <w:pPr>
        <w:spacing w:before="80" w:line="240" w:lineRule="auto"/>
        <w:jc w:val="both"/>
        <w:rPr>
          <w:rFonts w:eastAsia="Calibri" w:cs="Calibri"/>
          <w:color w:val="000000"/>
        </w:rPr>
      </w:pPr>
      <w:r w:rsidRPr="000C00C7">
        <w:rPr>
          <w:rFonts w:eastAsia="Calibri" w:cs="Calibri"/>
          <w:color w:val="000000"/>
        </w:rPr>
        <w:t xml:space="preserve">Mr. Julio Castillo noted the current state of </w:t>
      </w:r>
      <w:r w:rsidR="00FA4F89" w:rsidRPr="000C00C7">
        <w:rPr>
          <w:rFonts w:eastAsia="Calibri" w:cs="Calibri"/>
          <w:color w:val="000000"/>
        </w:rPr>
        <w:t>Usage B</w:t>
      </w:r>
      <w:r w:rsidRPr="000C00C7">
        <w:rPr>
          <w:rFonts w:eastAsia="Calibri" w:cs="Calibri"/>
          <w:color w:val="000000"/>
        </w:rPr>
        <w:t xml:space="preserve">and 1 </w:t>
      </w:r>
      <w:r w:rsidR="001C5C68" w:rsidRPr="000C00C7">
        <w:rPr>
          <w:rFonts w:eastAsia="Calibri" w:cs="Calibri"/>
          <w:color w:val="000000"/>
        </w:rPr>
        <w:t xml:space="preserve">ENC </w:t>
      </w:r>
      <w:r w:rsidRPr="000C00C7">
        <w:rPr>
          <w:rFonts w:eastAsia="Calibri" w:cs="Calibri"/>
          <w:color w:val="000000"/>
        </w:rPr>
        <w:t xml:space="preserve">cells in </w:t>
      </w:r>
      <w:r w:rsidR="00FA4F89" w:rsidRPr="000C00C7">
        <w:rPr>
          <w:rFonts w:eastAsia="Calibri" w:cs="Calibri"/>
          <w:color w:val="000000"/>
        </w:rPr>
        <w:t xml:space="preserve">the </w:t>
      </w:r>
      <w:r w:rsidRPr="000C00C7">
        <w:rPr>
          <w:rFonts w:eastAsia="Calibri" w:cs="Calibri"/>
          <w:color w:val="000000"/>
        </w:rPr>
        <w:t xml:space="preserve">MACHC Region, which stands at 9 Usage Band 1 ENCs </w:t>
      </w:r>
      <w:r w:rsidR="001C5C68" w:rsidRPr="000C00C7">
        <w:rPr>
          <w:rFonts w:eastAsia="Calibri" w:cs="Calibri"/>
          <w:color w:val="000000"/>
        </w:rPr>
        <w:t xml:space="preserve">cells </w:t>
      </w:r>
      <w:r w:rsidRPr="000C00C7">
        <w:rPr>
          <w:rFonts w:eastAsia="Calibri" w:cs="Calibri"/>
          <w:color w:val="000000"/>
        </w:rPr>
        <w:t>(</w:t>
      </w:r>
      <w:r w:rsidR="00265922" w:rsidRPr="000C00C7">
        <w:rPr>
          <w:rFonts w:eastAsia="Calibri" w:cs="Calibri"/>
          <w:color w:val="000000"/>
        </w:rPr>
        <w:t>one</w:t>
      </w:r>
      <w:r w:rsidRPr="000C00C7">
        <w:rPr>
          <w:rFonts w:eastAsia="Calibri" w:cs="Calibri"/>
          <w:color w:val="000000"/>
        </w:rPr>
        <w:t xml:space="preserve"> from </w:t>
      </w:r>
      <w:r w:rsidR="00FC2FB1" w:rsidRPr="000C00C7">
        <w:rPr>
          <w:rFonts w:eastAsia="Calibri" w:cs="Calibri"/>
          <w:color w:val="000000"/>
        </w:rPr>
        <w:t>NOAA</w:t>
      </w:r>
      <w:r w:rsidRPr="000C00C7">
        <w:rPr>
          <w:rFonts w:eastAsia="Calibri" w:cs="Calibri"/>
          <w:color w:val="000000"/>
        </w:rPr>
        <w:t xml:space="preserve"> and 8 from UKHO)</w:t>
      </w:r>
      <w:r w:rsidR="008C3832" w:rsidRPr="000C00C7">
        <w:rPr>
          <w:rFonts w:eastAsia="Calibri" w:cs="Calibri"/>
          <w:color w:val="000000"/>
        </w:rPr>
        <w:t xml:space="preserve">, </w:t>
      </w:r>
      <w:r w:rsidR="00323AC1" w:rsidRPr="000C00C7">
        <w:rPr>
          <w:rFonts w:eastAsia="Calibri" w:cs="Calibri"/>
          <w:color w:val="000000"/>
        </w:rPr>
        <w:t>rang</w:t>
      </w:r>
      <w:r w:rsidR="008C3832" w:rsidRPr="000C00C7">
        <w:rPr>
          <w:rFonts w:eastAsia="Calibri" w:cs="Calibri"/>
          <w:color w:val="000000"/>
        </w:rPr>
        <w:t xml:space="preserve">ing scales from </w:t>
      </w:r>
      <w:r w:rsidR="00F00646" w:rsidRPr="000C00C7">
        <w:rPr>
          <w:rFonts w:eastAsia="Calibri" w:cs="Calibri"/>
          <w:color w:val="000000"/>
        </w:rPr>
        <w:t>1:</w:t>
      </w:r>
      <w:r w:rsidR="008C3832" w:rsidRPr="000C00C7">
        <w:rPr>
          <w:rFonts w:eastAsia="Calibri" w:cs="Calibri"/>
          <w:color w:val="000000"/>
        </w:rPr>
        <w:t xml:space="preserve">1,500,000 to </w:t>
      </w:r>
      <w:r w:rsidR="00F00646" w:rsidRPr="000C00C7">
        <w:rPr>
          <w:rFonts w:eastAsia="Calibri" w:cs="Calibri"/>
          <w:color w:val="000000"/>
        </w:rPr>
        <w:t>1:</w:t>
      </w:r>
      <w:r w:rsidR="008C3832" w:rsidRPr="000C00C7">
        <w:rPr>
          <w:rFonts w:eastAsia="Calibri" w:cs="Calibri"/>
          <w:color w:val="000000"/>
        </w:rPr>
        <w:t>3,000,000</w:t>
      </w:r>
      <w:r w:rsidRPr="000C00C7">
        <w:rPr>
          <w:rFonts w:eastAsia="Calibri" w:cs="Calibri"/>
          <w:color w:val="000000"/>
        </w:rPr>
        <w:t>.</w:t>
      </w:r>
    </w:p>
    <w:p w:rsidR="003B3181" w:rsidRPr="000C00C7" w:rsidRDefault="003B3181" w:rsidP="00107587">
      <w:pPr>
        <w:spacing w:before="80" w:line="240" w:lineRule="auto"/>
        <w:jc w:val="both"/>
        <w:rPr>
          <w:rFonts w:eastAsia="Calibri" w:cs="Calibri"/>
          <w:color w:val="000000"/>
        </w:rPr>
      </w:pPr>
      <w:r w:rsidRPr="000C00C7">
        <w:rPr>
          <w:rFonts w:eastAsia="Calibri" w:cs="Calibri"/>
          <w:color w:val="000000"/>
        </w:rPr>
        <w:t>T</w:t>
      </w:r>
      <w:r w:rsidR="000E7D10" w:rsidRPr="000C00C7">
        <w:rPr>
          <w:rFonts w:eastAsia="Calibri" w:cs="Calibri"/>
          <w:color w:val="000000"/>
        </w:rPr>
        <w:t xml:space="preserve">he advantages </w:t>
      </w:r>
      <w:r w:rsidRPr="000C00C7">
        <w:rPr>
          <w:rFonts w:eastAsia="Calibri" w:cs="Calibri"/>
          <w:color w:val="000000"/>
        </w:rPr>
        <w:t>for the adoption of</w:t>
      </w:r>
      <w:r w:rsidR="000E7D10" w:rsidRPr="000C00C7">
        <w:rPr>
          <w:rFonts w:eastAsia="Calibri" w:cs="Calibri"/>
          <w:color w:val="000000"/>
        </w:rPr>
        <w:t xml:space="preserve"> gridded systems</w:t>
      </w:r>
      <w:r w:rsidRPr="000C00C7">
        <w:rPr>
          <w:rFonts w:eastAsia="Calibri" w:cs="Calibri"/>
          <w:color w:val="000000"/>
        </w:rPr>
        <w:t xml:space="preserve"> </w:t>
      </w:r>
      <w:r w:rsidR="00183941" w:rsidRPr="000C00C7">
        <w:rPr>
          <w:rFonts w:eastAsia="Calibri" w:cs="Calibri"/>
          <w:color w:val="000000"/>
        </w:rPr>
        <w:t xml:space="preserve">were </w:t>
      </w:r>
      <w:r w:rsidR="00EB31B9" w:rsidRPr="000C00C7">
        <w:rPr>
          <w:rFonts w:eastAsia="Calibri" w:cs="Calibri"/>
          <w:color w:val="000000"/>
        </w:rPr>
        <w:t>listed</w:t>
      </w:r>
      <w:r w:rsidR="00183941" w:rsidRPr="000C00C7">
        <w:rPr>
          <w:rFonts w:eastAsia="Calibri" w:cs="Calibri"/>
          <w:color w:val="000000"/>
        </w:rPr>
        <w:t xml:space="preserve">: </w:t>
      </w:r>
      <w:r w:rsidRPr="000C00C7">
        <w:rPr>
          <w:rFonts w:eastAsia="Calibri" w:cs="Calibri"/>
          <w:color w:val="000000"/>
        </w:rPr>
        <w:t>standardization of ENC cell size</w:t>
      </w:r>
      <w:r w:rsidR="00F1469B" w:rsidRPr="000C00C7">
        <w:rPr>
          <w:rFonts w:eastAsia="Calibri" w:cs="Calibri"/>
          <w:color w:val="000000"/>
        </w:rPr>
        <w:t>;</w:t>
      </w:r>
      <w:r w:rsidRPr="000C00C7">
        <w:rPr>
          <w:rFonts w:eastAsia="Calibri" w:cs="Calibri"/>
          <w:color w:val="000000"/>
        </w:rPr>
        <w:t xml:space="preserve"> predictable coverage</w:t>
      </w:r>
      <w:r w:rsidR="00F1469B" w:rsidRPr="000C00C7">
        <w:rPr>
          <w:rFonts w:eastAsia="Calibri" w:cs="Calibri"/>
          <w:color w:val="000000"/>
        </w:rPr>
        <w:t>;</w:t>
      </w:r>
      <w:r w:rsidRPr="000C00C7">
        <w:rPr>
          <w:rFonts w:eastAsia="Calibri" w:cs="Calibri"/>
          <w:color w:val="000000"/>
        </w:rPr>
        <w:t xml:space="preserve"> </w:t>
      </w:r>
      <w:r w:rsidR="002B2450" w:rsidRPr="000C00C7">
        <w:rPr>
          <w:rFonts w:eastAsia="Calibri" w:cs="Calibri"/>
          <w:color w:val="000000"/>
        </w:rPr>
        <w:t>a</w:t>
      </w:r>
      <w:r w:rsidRPr="000C00C7">
        <w:rPr>
          <w:rFonts w:eastAsia="Calibri" w:cs="Calibri"/>
          <w:color w:val="000000"/>
        </w:rPr>
        <w:t xml:space="preserve">llow </w:t>
      </w:r>
      <w:r w:rsidR="00747E28" w:rsidRPr="000C00C7">
        <w:rPr>
          <w:rFonts w:eastAsia="Calibri" w:cs="Calibri"/>
          <w:color w:val="000000"/>
        </w:rPr>
        <w:t>easier</w:t>
      </w:r>
      <w:r w:rsidRPr="000C00C7">
        <w:rPr>
          <w:rFonts w:eastAsia="Calibri" w:cs="Calibri"/>
          <w:color w:val="000000"/>
        </w:rPr>
        <w:t xml:space="preserve"> planning</w:t>
      </w:r>
      <w:r w:rsidR="00747E28" w:rsidRPr="000C00C7">
        <w:rPr>
          <w:rFonts w:eastAsia="Calibri" w:cs="Calibri"/>
          <w:color w:val="000000"/>
        </w:rPr>
        <w:t xml:space="preserve"> by Hydrographic Offices</w:t>
      </w:r>
      <w:r w:rsidR="00F1469B" w:rsidRPr="000C00C7">
        <w:rPr>
          <w:rFonts w:eastAsia="Calibri" w:cs="Calibri"/>
          <w:color w:val="000000"/>
        </w:rPr>
        <w:t>;</w:t>
      </w:r>
      <w:r w:rsidR="002B2450" w:rsidRPr="000C00C7">
        <w:rPr>
          <w:rFonts w:eastAsia="Calibri" w:cs="Calibri"/>
          <w:color w:val="000000"/>
        </w:rPr>
        <w:t xml:space="preserve"> and d</w:t>
      </w:r>
      <w:r w:rsidRPr="000C00C7">
        <w:rPr>
          <w:rFonts w:eastAsia="Calibri" w:cs="Calibri"/>
          <w:color w:val="000000"/>
        </w:rPr>
        <w:t>ata consistency across ENC cells</w:t>
      </w:r>
      <w:r w:rsidR="00E5569F" w:rsidRPr="000C00C7">
        <w:rPr>
          <w:rFonts w:eastAsia="Calibri" w:cs="Calibri"/>
          <w:color w:val="000000"/>
        </w:rPr>
        <w:t xml:space="preserve"> letting to</w:t>
      </w:r>
      <w:r w:rsidR="005675E0" w:rsidRPr="000C00C7">
        <w:rPr>
          <w:rFonts w:eastAsia="Calibri" w:cs="Calibri"/>
          <w:color w:val="000000"/>
        </w:rPr>
        <w:t xml:space="preserve"> easily</w:t>
      </w:r>
      <w:r w:rsidR="00E5569F" w:rsidRPr="000C00C7">
        <w:rPr>
          <w:rFonts w:eastAsia="Calibri" w:cs="Calibri"/>
          <w:color w:val="000000"/>
        </w:rPr>
        <w:t xml:space="preserve"> identify inconsistencies and dangers to navigation</w:t>
      </w:r>
      <w:r w:rsidR="002B2450" w:rsidRPr="000C00C7">
        <w:rPr>
          <w:rFonts w:eastAsia="Calibri" w:cs="Calibri"/>
          <w:color w:val="000000"/>
        </w:rPr>
        <w:t>.</w:t>
      </w:r>
    </w:p>
    <w:p w:rsidR="003B3181" w:rsidRPr="000C00C7" w:rsidRDefault="00107587" w:rsidP="001C2769">
      <w:pPr>
        <w:spacing w:before="80" w:line="240" w:lineRule="auto"/>
        <w:jc w:val="both"/>
        <w:rPr>
          <w:rFonts w:eastAsia="Calibri" w:cs="Calibri"/>
          <w:color w:val="000000"/>
        </w:rPr>
      </w:pPr>
      <w:r w:rsidRPr="000C00C7">
        <w:rPr>
          <w:rFonts w:eastAsia="Calibri" w:cs="Calibri"/>
          <w:color w:val="000000"/>
        </w:rPr>
        <w:t xml:space="preserve">The </w:t>
      </w:r>
      <w:r w:rsidR="003B3181" w:rsidRPr="000C00C7">
        <w:rPr>
          <w:rFonts w:eastAsia="Calibri" w:cs="Calibri"/>
          <w:color w:val="000000"/>
        </w:rPr>
        <w:t xml:space="preserve">disadvantages </w:t>
      </w:r>
      <w:r w:rsidR="00432F92" w:rsidRPr="000C00C7">
        <w:rPr>
          <w:rFonts w:eastAsia="Calibri" w:cs="Calibri"/>
          <w:color w:val="000000"/>
        </w:rPr>
        <w:t xml:space="preserve">for that approach </w:t>
      </w:r>
      <w:r w:rsidR="00EB31B9" w:rsidRPr="000C00C7">
        <w:rPr>
          <w:rFonts w:eastAsia="Calibri" w:cs="Calibri"/>
          <w:color w:val="000000"/>
        </w:rPr>
        <w:t xml:space="preserve">were also presented: </w:t>
      </w:r>
      <w:r w:rsidR="002778A1" w:rsidRPr="000C00C7">
        <w:rPr>
          <w:rFonts w:eastAsia="Calibri" w:cs="Calibri"/>
          <w:color w:val="000000"/>
        </w:rPr>
        <w:t>generat</w:t>
      </w:r>
      <w:r w:rsidR="00293879" w:rsidRPr="000C00C7">
        <w:rPr>
          <w:rFonts w:eastAsia="Calibri" w:cs="Calibri"/>
          <w:color w:val="000000"/>
        </w:rPr>
        <w:t>ion of</w:t>
      </w:r>
      <w:r w:rsidR="002778A1" w:rsidRPr="000C00C7">
        <w:rPr>
          <w:rFonts w:eastAsia="Calibri" w:cs="Calibri"/>
          <w:color w:val="000000"/>
        </w:rPr>
        <w:t xml:space="preserve"> potential costs </w:t>
      </w:r>
      <w:r w:rsidR="0072337A" w:rsidRPr="000C00C7">
        <w:rPr>
          <w:rFonts w:eastAsia="Calibri" w:cs="Calibri"/>
          <w:color w:val="000000"/>
        </w:rPr>
        <w:t xml:space="preserve">of overhead </w:t>
      </w:r>
      <w:r w:rsidR="002778A1" w:rsidRPr="000C00C7">
        <w:rPr>
          <w:rFonts w:eastAsia="Calibri" w:cs="Calibri"/>
          <w:color w:val="000000"/>
        </w:rPr>
        <w:t>to implement</w:t>
      </w:r>
      <w:r w:rsidR="00EB31B9" w:rsidRPr="000C00C7">
        <w:rPr>
          <w:rFonts w:eastAsia="Calibri" w:cs="Calibri"/>
          <w:color w:val="000000"/>
        </w:rPr>
        <w:t>;</w:t>
      </w:r>
      <w:r w:rsidR="002778A1" w:rsidRPr="000C00C7">
        <w:rPr>
          <w:rFonts w:eastAsia="Calibri" w:cs="Calibri"/>
          <w:color w:val="000000"/>
        </w:rPr>
        <w:t xml:space="preserve"> and conform to geographical </w:t>
      </w:r>
      <w:r w:rsidR="00557C56" w:rsidRPr="000C00C7">
        <w:rPr>
          <w:rFonts w:eastAsia="Calibri" w:cs="Calibri"/>
          <w:color w:val="000000"/>
        </w:rPr>
        <w:t xml:space="preserve">and navigational </w:t>
      </w:r>
      <w:r w:rsidR="002778A1" w:rsidRPr="000C00C7">
        <w:rPr>
          <w:rFonts w:eastAsia="Calibri" w:cs="Calibri"/>
          <w:color w:val="000000"/>
        </w:rPr>
        <w:t>features.</w:t>
      </w:r>
    </w:p>
    <w:p w:rsidR="00BE4472" w:rsidRPr="000C00C7" w:rsidRDefault="00794242" w:rsidP="001C2769">
      <w:pPr>
        <w:spacing w:before="80" w:line="240" w:lineRule="auto"/>
        <w:jc w:val="both"/>
        <w:rPr>
          <w:rFonts w:eastAsia="Calibri" w:cs="Calibri"/>
          <w:color w:val="000000" w:themeColor="text1"/>
        </w:rPr>
      </w:pPr>
      <w:r w:rsidRPr="000C00C7">
        <w:rPr>
          <w:rFonts w:eastAsia="Calibri" w:cs="Calibri"/>
          <w:color w:val="000000" w:themeColor="text1"/>
        </w:rPr>
        <w:t>A</w:t>
      </w:r>
      <w:r w:rsidR="000E7D10" w:rsidRPr="000C00C7">
        <w:rPr>
          <w:rFonts w:eastAsia="Calibri" w:cs="Calibri"/>
          <w:color w:val="000000" w:themeColor="text1"/>
        </w:rPr>
        <w:t xml:space="preserve"> research</w:t>
      </w:r>
      <w:r w:rsidRPr="000C00C7">
        <w:rPr>
          <w:rFonts w:eastAsia="Calibri" w:cs="Calibri"/>
          <w:color w:val="000000" w:themeColor="text1"/>
        </w:rPr>
        <w:t xml:space="preserve"> was carried out</w:t>
      </w:r>
      <w:r w:rsidR="00BE4472" w:rsidRPr="000C00C7">
        <w:rPr>
          <w:rFonts w:eastAsia="Calibri" w:cs="Calibri"/>
          <w:color w:val="000000" w:themeColor="text1"/>
        </w:rPr>
        <w:t xml:space="preserve"> </w:t>
      </w:r>
      <w:r w:rsidR="00931E24" w:rsidRPr="000C00C7">
        <w:rPr>
          <w:rFonts w:eastAsia="Calibri" w:cs="Calibri"/>
          <w:color w:val="000000" w:themeColor="text1"/>
        </w:rPr>
        <w:t xml:space="preserve">by analyzing Usage Bands 1 and 2 </w:t>
      </w:r>
      <w:r w:rsidR="007A4925" w:rsidRPr="000C00C7">
        <w:rPr>
          <w:rFonts w:eastAsia="Calibri" w:cs="Calibri"/>
          <w:color w:val="000000"/>
        </w:rPr>
        <w:t>(</w:t>
      </w:r>
      <w:r w:rsidR="003D45A0" w:rsidRPr="000C00C7">
        <w:rPr>
          <w:rFonts w:eastAsia="Calibri" w:cs="Calibri"/>
          <w:color w:val="000000"/>
        </w:rPr>
        <w:t xml:space="preserve">respectively, </w:t>
      </w:r>
      <w:r w:rsidR="007A4925" w:rsidRPr="000C00C7">
        <w:rPr>
          <w:rFonts w:eastAsia="Calibri" w:cs="Calibri"/>
          <w:color w:val="000000"/>
        </w:rPr>
        <w:t xml:space="preserve">navigational purposes ‘Overview’ and ‘General’) </w:t>
      </w:r>
      <w:r w:rsidR="00DE112F" w:rsidRPr="000C00C7">
        <w:rPr>
          <w:rFonts w:eastAsia="Calibri" w:cs="Calibri"/>
          <w:color w:val="000000"/>
        </w:rPr>
        <w:t xml:space="preserve">ENCs </w:t>
      </w:r>
      <w:r w:rsidR="00BE4472" w:rsidRPr="000C00C7">
        <w:rPr>
          <w:rFonts w:eastAsia="Calibri" w:cs="Calibri"/>
          <w:color w:val="000000" w:themeColor="text1"/>
        </w:rPr>
        <w:t>to determine the relationship between existing ENC scales and product size</w:t>
      </w:r>
      <w:r w:rsidR="00E7736E" w:rsidRPr="000C00C7">
        <w:rPr>
          <w:rFonts w:eastAsia="Calibri" w:cs="Calibri"/>
          <w:color w:val="000000" w:themeColor="text1"/>
        </w:rPr>
        <w:t xml:space="preserve"> and </w:t>
      </w:r>
      <w:r w:rsidR="00931E24" w:rsidRPr="000C00C7">
        <w:rPr>
          <w:rFonts w:eastAsia="Calibri" w:cs="Calibri"/>
          <w:color w:val="000000" w:themeColor="text1"/>
        </w:rPr>
        <w:t xml:space="preserve">by comparing average ENC scales within Usage Bands </w:t>
      </w:r>
      <w:r w:rsidR="00E7736E" w:rsidRPr="000C00C7">
        <w:rPr>
          <w:rFonts w:eastAsia="Calibri" w:cs="Calibri"/>
          <w:color w:val="000000" w:themeColor="text1"/>
        </w:rPr>
        <w:t>to examine across different Regional Hydrographic Commissions</w:t>
      </w:r>
      <w:r w:rsidR="00931E24" w:rsidRPr="000C00C7">
        <w:rPr>
          <w:rFonts w:eastAsia="Calibri" w:cs="Calibri"/>
          <w:color w:val="000000" w:themeColor="text1"/>
        </w:rPr>
        <w:t>. This research would provide elements to</w:t>
      </w:r>
      <w:r w:rsidR="00E7736E" w:rsidRPr="000C00C7">
        <w:rPr>
          <w:rFonts w:eastAsia="Calibri" w:cs="Calibri"/>
          <w:color w:val="000000" w:themeColor="text1"/>
        </w:rPr>
        <w:t xml:space="preserve"> establish guidelines when considering a new grid</w:t>
      </w:r>
      <w:r w:rsidR="00931E24" w:rsidRPr="000C00C7">
        <w:rPr>
          <w:rFonts w:eastAsia="Calibri" w:cs="Calibri"/>
          <w:color w:val="000000" w:themeColor="text1"/>
        </w:rPr>
        <w:t>.</w:t>
      </w:r>
    </w:p>
    <w:p w:rsidR="00575635" w:rsidRPr="000C00C7" w:rsidRDefault="001C2769" w:rsidP="00AA29E1">
      <w:pPr>
        <w:spacing w:before="80" w:line="240" w:lineRule="auto"/>
        <w:jc w:val="both"/>
        <w:rPr>
          <w:rFonts w:eastAsia="Calibri" w:cs="Calibri"/>
          <w:color w:val="000000"/>
        </w:rPr>
      </w:pPr>
      <w:r w:rsidRPr="000C00C7">
        <w:rPr>
          <w:rFonts w:eastAsia="Calibri" w:cs="Calibri"/>
          <w:color w:val="000000"/>
        </w:rPr>
        <w:t xml:space="preserve">Mr. Julio Castillo then showed the </w:t>
      </w:r>
      <w:r w:rsidR="00304DCF" w:rsidRPr="000C00C7">
        <w:rPr>
          <w:rFonts w:eastAsia="Calibri" w:cs="Calibri"/>
          <w:color w:val="000000"/>
        </w:rPr>
        <w:t xml:space="preserve">Plans for </w:t>
      </w:r>
      <w:r w:rsidRPr="000C00C7">
        <w:rPr>
          <w:rFonts w:eastAsia="Calibri" w:cs="Calibri"/>
          <w:color w:val="000000"/>
        </w:rPr>
        <w:t>Re-schem</w:t>
      </w:r>
      <w:r w:rsidR="00304DCF" w:rsidRPr="000C00C7">
        <w:rPr>
          <w:rFonts w:eastAsia="Calibri" w:cs="Calibri"/>
          <w:color w:val="000000"/>
        </w:rPr>
        <w:t>ing</w:t>
      </w:r>
      <w:r w:rsidRPr="000C00C7">
        <w:rPr>
          <w:rFonts w:eastAsia="Calibri" w:cs="Calibri"/>
          <w:color w:val="000000"/>
        </w:rPr>
        <w:t xml:space="preserve"> of MACHC, NOAA, and UKHO</w:t>
      </w:r>
      <w:r w:rsidR="005351E7" w:rsidRPr="000C00C7">
        <w:rPr>
          <w:rFonts w:eastAsia="Calibri" w:cs="Calibri"/>
          <w:color w:val="000000"/>
        </w:rPr>
        <w:t xml:space="preserve"> for comparison</w:t>
      </w:r>
      <w:r w:rsidRPr="000C00C7">
        <w:rPr>
          <w:rFonts w:eastAsia="Calibri" w:cs="Calibri"/>
          <w:color w:val="000000"/>
        </w:rPr>
        <w:t>.</w:t>
      </w:r>
      <w:r w:rsidR="00577347" w:rsidRPr="000C00C7">
        <w:rPr>
          <w:rFonts w:eastAsia="Calibri" w:cs="Calibri"/>
          <w:color w:val="000000"/>
        </w:rPr>
        <w:t xml:space="preserve"> All plan</w:t>
      </w:r>
      <w:r w:rsidR="00FD2862" w:rsidRPr="000C00C7">
        <w:rPr>
          <w:rFonts w:eastAsia="Calibri" w:cs="Calibri"/>
          <w:color w:val="000000"/>
        </w:rPr>
        <w:t>s</w:t>
      </w:r>
      <w:r w:rsidR="00577347" w:rsidRPr="000C00C7">
        <w:rPr>
          <w:rFonts w:eastAsia="Calibri" w:cs="Calibri"/>
          <w:color w:val="000000"/>
        </w:rPr>
        <w:t xml:space="preserve"> have their own pros and cons.</w:t>
      </w:r>
    </w:p>
    <w:p w:rsidR="00514427" w:rsidRPr="000C00C7" w:rsidRDefault="003042FD" w:rsidP="00AA29E1">
      <w:pPr>
        <w:spacing w:before="80" w:line="240" w:lineRule="auto"/>
        <w:jc w:val="both"/>
        <w:rPr>
          <w:rFonts w:eastAsia="Calibri" w:cs="Calibri"/>
          <w:color w:val="000000"/>
        </w:rPr>
      </w:pPr>
      <w:r w:rsidRPr="000C00C7">
        <w:rPr>
          <w:rFonts w:eastAsia="Calibri" w:cs="Calibri"/>
          <w:color w:val="000000"/>
        </w:rPr>
        <w:t>H</w:t>
      </w:r>
      <w:r w:rsidR="0085270B" w:rsidRPr="000C00C7">
        <w:rPr>
          <w:rFonts w:eastAsia="Calibri" w:cs="Calibri"/>
          <w:color w:val="000000"/>
        </w:rPr>
        <w:t xml:space="preserve">e made additional considerations </w:t>
      </w:r>
      <w:r w:rsidR="003C53BD" w:rsidRPr="000C00C7">
        <w:rPr>
          <w:rFonts w:eastAsia="Calibri" w:cs="Calibri"/>
          <w:color w:val="000000"/>
        </w:rPr>
        <w:t>about</w:t>
      </w:r>
      <w:r w:rsidR="002D1341" w:rsidRPr="000C00C7">
        <w:rPr>
          <w:rFonts w:eastAsia="Calibri" w:cs="Calibri"/>
          <w:color w:val="000000"/>
        </w:rPr>
        <w:t xml:space="preserve"> the</w:t>
      </w:r>
      <w:r w:rsidR="003C53BD" w:rsidRPr="000C00C7">
        <w:rPr>
          <w:rFonts w:eastAsia="Calibri" w:cs="Calibri"/>
          <w:color w:val="000000"/>
        </w:rPr>
        <w:t xml:space="preserve"> ENC re</w:t>
      </w:r>
      <w:r w:rsidR="00D37627" w:rsidRPr="000C00C7">
        <w:rPr>
          <w:rFonts w:eastAsia="Calibri" w:cs="Calibri"/>
          <w:color w:val="000000"/>
        </w:rPr>
        <w:t>-</w:t>
      </w:r>
      <w:r w:rsidR="003C53BD" w:rsidRPr="000C00C7">
        <w:rPr>
          <w:rFonts w:eastAsia="Calibri" w:cs="Calibri"/>
          <w:color w:val="000000"/>
        </w:rPr>
        <w:t>scheming</w:t>
      </w:r>
      <w:r w:rsidR="002D1341" w:rsidRPr="000C00C7">
        <w:rPr>
          <w:rFonts w:eastAsia="Calibri" w:cs="Calibri"/>
          <w:color w:val="000000"/>
        </w:rPr>
        <w:t xml:space="preserve">: </w:t>
      </w:r>
      <w:r w:rsidR="00EC30E4" w:rsidRPr="000C00C7">
        <w:rPr>
          <w:rFonts w:eastAsia="Calibri" w:cs="Calibri"/>
          <w:color w:val="000000"/>
        </w:rPr>
        <w:t xml:space="preserve">Usage Band 1 ENC scheme to be selected </w:t>
      </w:r>
      <w:r w:rsidR="0085270B" w:rsidRPr="000C00C7">
        <w:rPr>
          <w:rFonts w:eastAsia="Calibri" w:cs="Calibri"/>
          <w:color w:val="000000"/>
        </w:rPr>
        <w:t xml:space="preserve">would </w:t>
      </w:r>
      <w:r w:rsidR="006F314B" w:rsidRPr="000C00C7">
        <w:rPr>
          <w:rFonts w:eastAsia="Calibri" w:cs="Calibri"/>
          <w:color w:val="000000"/>
        </w:rPr>
        <w:t>impact on</w:t>
      </w:r>
      <w:r w:rsidR="0085270B" w:rsidRPr="000C00C7">
        <w:rPr>
          <w:rFonts w:eastAsia="Calibri" w:cs="Calibri"/>
          <w:color w:val="000000"/>
        </w:rPr>
        <w:t xml:space="preserve"> Usage Bands 2 and 3 </w:t>
      </w:r>
      <w:r w:rsidR="00BB7D43" w:rsidRPr="000C00C7">
        <w:rPr>
          <w:rFonts w:eastAsia="Calibri" w:cs="Calibri"/>
          <w:color w:val="000000"/>
        </w:rPr>
        <w:t>(respectively, navigational purposes ‘General’ and ‘Coastal’)</w:t>
      </w:r>
      <w:r w:rsidR="00977E31" w:rsidRPr="000C00C7">
        <w:rPr>
          <w:rFonts w:eastAsia="Calibri" w:cs="Calibri"/>
          <w:color w:val="000000"/>
        </w:rPr>
        <w:t xml:space="preserve"> </w:t>
      </w:r>
      <w:r w:rsidR="002E09B1" w:rsidRPr="000C00C7">
        <w:rPr>
          <w:rFonts w:eastAsia="Calibri" w:cs="Calibri"/>
          <w:color w:val="000000"/>
        </w:rPr>
        <w:t xml:space="preserve">ENC </w:t>
      </w:r>
      <w:r w:rsidR="0085270B" w:rsidRPr="000C00C7">
        <w:rPr>
          <w:rFonts w:eastAsia="Calibri" w:cs="Calibri"/>
          <w:color w:val="000000"/>
        </w:rPr>
        <w:t>schemes</w:t>
      </w:r>
      <w:r w:rsidR="006F314B" w:rsidRPr="000C00C7">
        <w:rPr>
          <w:rFonts w:eastAsia="Calibri" w:cs="Calibri"/>
          <w:color w:val="000000"/>
        </w:rPr>
        <w:t xml:space="preserve"> </w:t>
      </w:r>
      <w:r w:rsidR="002E09B1" w:rsidRPr="000C00C7">
        <w:rPr>
          <w:rFonts w:eastAsia="Calibri" w:cs="Calibri"/>
          <w:color w:val="000000"/>
        </w:rPr>
        <w:t>of MACHC producers</w:t>
      </w:r>
      <w:r w:rsidR="00030702" w:rsidRPr="000C00C7">
        <w:rPr>
          <w:rFonts w:eastAsia="Calibri" w:cs="Calibri"/>
          <w:color w:val="000000"/>
        </w:rPr>
        <w:t>;</w:t>
      </w:r>
      <w:r w:rsidR="000F194A" w:rsidRPr="000C00C7">
        <w:rPr>
          <w:rFonts w:eastAsia="Calibri" w:cs="Calibri"/>
          <w:color w:val="000000"/>
        </w:rPr>
        <w:t xml:space="preserve"> </w:t>
      </w:r>
      <w:r w:rsidR="000E4C26" w:rsidRPr="000C00C7">
        <w:rPr>
          <w:rFonts w:eastAsia="Calibri" w:cs="Calibri"/>
          <w:color w:val="000000"/>
        </w:rPr>
        <w:t xml:space="preserve">MACHC producers should </w:t>
      </w:r>
      <w:r w:rsidR="007C29C6" w:rsidRPr="000C00C7">
        <w:rPr>
          <w:rFonts w:eastAsia="Calibri" w:cs="Calibri"/>
          <w:color w:val="000000"/>
        </w:rPr>
        <w:t>analyze</w:t>
      </w:r>
      <w:r w:rsidR="000E4C26" w:rsidRPr="000C00C7">
        <w:rPr>
          <w:rFonts w:eastAsia="Calibri" w:cs="Calibri"/>
          <w:color w:val="000000"/>
        </w:rPr>
        <w:t xml:space="preserve"> </w:t>
      </w:r>
      <w:r w:rsidR="003C3A32" w:rsidRPr="000C00C7">
        <w:rPr>
          <w:rFonts w:eastAsia="Calibri" w:cs="Calibri"/>
          <w:color w:val="000000"/>
        </w:rPr>
        <w:t>the scales that might be used</w:t>
      </w:r>
      <w:r w:rsidR="00BE468E" w:rsidRPr="000C00C7">
        <w:rPr>
          <w:rFonts w:eastAsia="Calibri" w:cs="Calibri"/>
          <w:color w:val="000000"/>
        </w:rPr>
        <w:t xml:space="preserve">; </w:t>
      </w:r>
      <w:r w:rsidR="000F194A" w:rsidRPr="000C00C7">
        <w:rPr>
          <w:rFonts w:eastAsia="Calibri" w:cs="Calibri"/>
          <w:color w:val="000000"/>
        </w:rPr>
        <w:t xml:space="preserve">it would be necessary to </w:t>
      </w:r>
      <w:r w:rsidR="00F87AFE" w:rsidRPr="000C00C7">
        <w:rPr>
          <w:rFonts w:eastAsia="Calibri" w:cs="Calibri"/>
          <w:color w:val="000000"/>
        </w:rPr>
        <w:t>seek</w:t>
      </w:r>
      <w:r w:rsidR="000F194A" w:rsidRPr="000C00C7">
        <w:rPr>
          <w:rFonts w:eastAsia="Calibri" w:cs="Calibri"/>
          <w:color w:val="000000"/>
        </w:rPr>
        <w:t xml:space="preserve"> compatibility with </w:t>
      </w:r>
      <w:r w:rsidR="00EF0202" w:rsidRPr="000C00C7">
        <w:rPr>
          <w:rFonts w:eastAsia="Calibri" w:cs="Calibri"/>
          <w:color w:val="000000"/>
        </w:rPr>
        <w:t xml:space="preserve">the schemes of </w:t>
      </w:r>
      <w:r w:rsidR="000F194A" w:rsidRPr="000C00C7">
        <w:rPr>
          <w:rFonts w:eastAsia="Calibri" w:cs="Calibri"/>
          <w:color w:val="000000"/>
        </w:rPr>
        <w:t>other neighboring Regional Hydrographic Commission</w:t>
      </w:r>
      <w:r w:rsidR="004F2982" w:rsidRPr="000C00C7">
        <w:rPr>
          <w:rFonts w:eastAsia="Calibri" w:cs="Calibri"/>
          <w:color w:val="000000"/>
        </w:rPr>
        <w:t>s</w:t>
      </w:r>
      <w:r w:rsidR="00D37627" w:rsidRPr="000C00C7">
        <w:rPr>
          <w:rFonts w:eastAsia="Calibri" w:cs="Calibri"/>
          <w:color w:val="000000"/>
        </w:rPr>
        <w:t xml:space="preserve">; and two MACHC Members are interested </w:t>
      </w:r>
      <w:r w:rsidR="00DD5F23" w:rsidRPr="000C00C7">
        <w:rPr>
          <w:rFonts w:eastAsia="Calibri" w:cs="Calibri"/>
          <w:color w:val="000000"/>
        </w:rPr>
        <w:t>i</w:t>
      </w:r>
      <w:r w:rsidR="00D37627" w:rsidRPr="000C00C7">
        <w:rPr>
          <w:rFonts w:eastAsia="Calibri" w:cs="Calibri"/>
          <w:color w:val="000000"/>
        </w:rPr>
        <w:t xml:space="preserve">n </w:t>
      </w:r>
      <w:r w:rsidR="00DD5F23" w:rsidRPr="000C00C7">
        <w:rPr>
          <w:rFonts w:eastAsia="Calibri" w:cs="Calibri"/>
          <w:color w:val="000000"/>
        </w:rPr>
        <w:t>moving toward</w:t>
      </w:r>
      <w:r w:rsidR="002E28F1" w:rsidRPr="000C00C7">
        <w:rPr>
          <w:rFonts w:eastAsia="Calibri" w:cs="Calibri"/>
          <w:color w:val="000000"/>
        </w:rPr>
        <w:t>s</w:t>
      </w:r>
      <w:r w:rsidR="00DD5F23" w:rsidRPr="000C00C7">
        <w:rPr>
          <w:rFonts w:eastAsia="Calibri" w:cs="Calibri"/>
          <w:color w:val="000000"/>
        </w:rPr>
        <w:t xml:space="preserve"> an </w:t>
      </w:r>
      <w:r w:rsidR="00D37627" w:rsidRPr="000C00C7">
        <w:rPr>
          <w:rFonts w:eastAsia="Calibri" w:cs="Calibri"/>
          <w:color w:val="000000"/>
        </w:rPr>
        <w:t>ENC re-scheming</w:t>
      </w:r>
      <w:r w:rsidR="00B90205" w:rsidRPr="000C00C7">
        <w:rPr>
          <w:rFonts w:eastAsia="Calibri" w:cs="Calibri"/>
          <w:color w:val="000000"/>
        </w:rPr>
        <w:t xml:space="preserve"> in the near future</w:t>
      </w:r>
      <w:r w:rsidR="00030702" w:rsidRPr="000C00C7">
        <w:rPr>
          <w:rFonts w:eastAsia="Calibri" w:cs="Calibri"/>
          <w:color w:val="000000"/>
        </w:rPr>
        <w:t>.</w:t>
      </w:r>
    </w:p>
    <w:p w:rsidR="0085270B" w:rsidRPr="000C00C7" w:rsidRDefault="00DE0BB4" w:rsidP="00AA29E1">
      <w:pPr>
        <w:spacing w:before="80" w:line="240" w:lineRule="auto"/>
        <w:jc w:val="both"/>
        <w:rPr>
          <w:rFonts w:eastAsia="Calibri" w:cs="Calibri"/>
          <w:color w:val="000000"/>
        </w:rPr>
      </w:pPr>
      <w:r w:rsidRPr="000C00C7">
        <w:rPr>
          <w:rFonts w:eastAsia="Calibri" w:cs="Calibri"/>
          <w:color w:val="000000"/>
        </w:rPr>
        <w:t>So, in his opinion it would be</w:t>
      </w:r>
      <w:r w:rsidR="007D7B04" w:rsidRPr="000C00C7">
        <w:rPr>
          <w:rFonts w:eastAsia="Calibri" w:cs="Calibri"/>
          <w:color w:val="000000"/>
        </w:rPr>
        <w:t xml:space="preserve"> important </w:t>
      </w:r>
      <w:r w:rsidR="00636D73" w:rsidRPr="000C00C7">
        <w:rPr>
          <w:rFonts w:eastAsia="Calibri" w:cs="Calibri"/>
          <w:color w:val="000000"/>
        </w:rPr>
        <w:t>for</w:t>
      </w:r>
      <w:r w:rsidR="00514427" w:rsidRPr="000C00C7">
        <w:rPr>
          <w:rFonts w:eastAsia="Calibri" w:cs="Calibri"/>
          <w:color w:val="000000"/>
        </w:rPr>
        <w:t xml:space="preserve"> </w:t>
      </w:r>
      <w:r w:rsidRPr="000C00C7">
        <w:rPr>
          <w:rFonts w:eastAsia="Calibri" w:cs="Calibri"/>
          <w:color w:val="000000"/>
        </w:rPr>
        <w:t xml:space="preserve">MACHC </w:t>
      </w:r>
      <w:r w:rsidR="007D7B04" w:rsidRPr="000C00C7">
        <w:rPr>
          <w:rFonts w:eastAsia="Calibri" w:cs="Calibri"/>
          <w:color w:val="000000"/>
        </w:rPr>
        <w:t xml:space="preserve">Members </w:t>
      </w:r>
      <w:r w:rsidR="00636D73" w:rsidRPr="000C00C7">
        <w:rPr>
          <w:rFonts w:eastAsia="Calibri" w:cs="Calibri"/>
          <w:color w:val="000000"/>
        </w:rPr>
        <w:t xml:space="preserve">to </w:t>
      </w:r>
      <w:r w:rsidR="007D7B04" w:rsidRPr="000C00C7">
        <w:rPr>
          <w:rFonts w:eastAsia="Calibri" w:cs="Calibri"/>
          <w:color w:val="000000"/>
        </w:rPr>
        <w:t xml:space="preserve">send their </w:t>
      </w:r>
      <w:r w:rsidR="00514427" w:rsidRPr="000C00C7">
        <w:rPr>
          <w:rFonts w:eastAsia="Calibri" w:cs="Calibri"/>
          <w:color w:val="000000"/>
        </w:rPr>
        <w:t xml:space="preserve">input how these </w:t>
      </w:r>
      <w:r w:rsidRPr="000C00C7">
        <w:rPr>
          <w:rFonts w:eastAsia="Calibri" w:cs="Calibri"/>
          <w:color w:val="000000"/>
        </w:rPr>
        <w:t xml:space="preserve">re-scheming </w:t>
      </w:r>
      <w:r w:rsidR="00514427" w:rsidRPr="000C00C7">
        <w:rPr>
          <w:rFonts w:eastAsia="Calibri" w:cs="Calibri"/>
          <w:color w:val="000000"/>
        </w:rPr>
        <w:t>plans wil</w:t>
      </w:r>
      <w:r w:rsidR="003264CE" w:rsidRPr="000C00C7">
        <w:rPr>
          <w:rFonts w:eastAsia="Calibri" w:cs="Calibri"/>
          <w:color w:val="000000"/>
        </w:rPr>
        <w:t>l</w:t>
      </w:r>
      <w:r w:rsidR="00514427" w:rsidRPr="000C00C7">
        <w:rPr>
          <w:rFonts w:eastAsia="Calibri" w:cs="Calibri"/>
          <w:color w:val="000000"/>
        </w:rPr>
        <w:t xml:space="preserve"> affect</w:t>
      </w:r>
      <w:r w:rsidR="007D7B04" w:rsidRPr="000C00C7">
        <w:rPr>
          <w:rFonts w:eastAsia="Calibri" w:cs="Calibri"/>
          <w:color w:val="000000"/>
        </w:rPr>
        <w:t xml:space="preserve"> them </w:t>
      </w:r>
      <w:r w:rsidRPr="000C00C7">
        <w:rPr>
          <w:rFonts w:eastAsia="Calibri" w:cs="Calibri"/>
          <w:color w:val="000000"/>
        </w:rPr>
        <w:t>at Usage Band 2 (9 producers) and Usage Band 3 (greater number of producers).</w:t>
      </w:r>
    </w:p>
    <w:p w:rsidR="003042FD" w:rsidRPr="000C00C7" w:rsidRDefault="003042FD" w:rsidP="001C2769">
      <w:pPr>
        <w:spacing w:before="80" w:line="240" w:lineRule="auto"/>
        <w:jc w:val="both"/>
        <w:rPr>
          <w:rFonts w:eastAsia="Calibri" w:cs="Calibri"/>
          <w:color w:val="000000"/>
        </w:rPr>
      </w:pPr>
      <w:r w:rsidRPr="000C00C7">
        <w:rPr>
          <w:rFonts w:eastAsia="Calibri" w:cs="Calibri"/>
          <w:color w:val="000000"/>
        </w:rPr>
        <w:t xml:space="preserve">Finally, </w:t>
      </w:r>
      <w:r w:rsidR="00847C9E" w:rsidRPr="000C00C7">
        <w:rPr>
          <w:rFonts w:eastAsia="Calibri" w:cs="Calibri"/>
          <w:color w:val="000000"/>
        </w:rPr>
        <w:t xml:space="preserve">Mr. Julio Castillo </w:t>
      </w:r>
      <w:r w:rsidR="00DF6DAD" w:rsidRPr="000C00C7">
        <w:rPr>
          <w:rFonts w:eastAsia="Calibri" w:cs="Calibri"/>
          <w:color w:val="000000"/>
        </w:rPr>
        <w:t>requested the Commission to endorse an incremental approach</w:t>
      </w:r>
      <w:r w:rsidR="002350B5" w:rsidRPr="000C00C7">
        <w:rPr>
          <w:rFonts w:eastAsia="Calibri" w:cs="Calibri"/>
          <w:color w:val="000000"/>
        </w:rPr>
        <w:t xml:space="preserve"> beginning with Usage Band 1</w:t>
      </w:r>
      <w:r w:rsidR="00845DBF" w:rsidRPr="000C00C7">
        <w:rPr>
          <w:rFonts w:eastAsia="Calibri" w:cs="Calibri"/>
          <w:color w:val="000000"/>
        </w:rPr>
        <w:t xml:space="preserve"> ENC scheme</w:t>
      </w:r>
      <w:r w:rsidR="00DF6DAD" w:rsidRPr="000C00C7">
        <w:rPr>
          <w:rFonts w:eastAsia="Calibri" w:cs="Calibri"/>
          <w:color w:val="000000"/>
        </w:rPr>
        <w:t xml:space="preserve">, </w:t>
      </w:r>
      <w:r w:rsidR="002350B5" w:rsidRPr="000C00C7">
        <w:rPr>
          <w:rFonts w:eastAsia="Calibri" w:cs="Calibri"/>
          <w:color w:val="000000"/>
        </w:rPr>
        <w:t xml:space="preserve">after </w:t>
      </w:r>
      <w:r w:rsidR="00DF6DAD" w:rsidRPr="000C00C7">
        <w:rPr>
          <w:rFonts w:eastAsia="Calibri" w:cs="Calibri"/>
          <w:color w:val="000000"/>
        </w:rPr>
        <w:t>sending out th</w:t>
      </w:r>
      <w:r w:rsidR="007F15D9" w:rsidRPr="000C00C7">
        <w:rPr>
          <w:rFonts w:eastAsia="Calibri" w:cs="Calibri"/>
          <w:color w:val="000000"/>
        </w:rPr>
        <w:t>e</w:t>
      </w:r>
      <w:r w:rsidR="00DF6DAD" w:rsidRPr="000C00C7">
        <w:rPr>
          <w:rFonts w:eastAsia="Calibri" w:cs="Calibri"/>
          <w:color w:val="000000"/>
        </w:rPr>
        <w:t xml:space="preserve">se data </w:t>
      </w:r>
      <w:r w:rsidR="007F15D9" w:rsidRPr="000C00C7">
        <w:rPr>
          <w:rFonts w:eastAsia="Calibri" w:cs="Calibri"/>
          <w:color w:val="000000"/>
        </w:rPr>
        <w:t>and scheme</w:t>
      </w:r>
      <w:r w:rsidR="00245547" w:rsidRPr="000C00C7">
        <w:rPr>
          <w:rFonts w:eastAsia="Calibri" w:cs="Calibri"/>
          <w:color w:val="000000"/>
        </w:rPr>
        <w:t>s</w:t>
      </w:r>
      <w:r w:rsidR="007F15D9" w:rsidRPr="000C00C7">
        <w:rPr>
          <w:rFonts w:eastAsia="Calibri" w:cs="Calibri"/>
          <w:color w:val="000000"/>
        </w:rPr>
        <w:t xml:space="preserve"> to </w:t>
      </w:r>
      <w:r w:rsidR="00245547" w:rsidRPr="000C00C7">
        <w:rPr>
          <w:rFonts w:eastAsia="Calibri" w:cs="Calibri"/>
          <w:color w:val="000000"/>
        </w:rPr>
        <w:t xml:space="preserve">MACHC </w:t>
      </w:r>
      <w:r w:rsidR="007F15D9" w:rsidRPr="000C00C7">
        <w:rPr>
          <w:rFonts w:eastAsia="Calibri" w:cs="Calibri"/>
          <w:color w:val="000000"/>
        </w:rPr>
        <w:t xml:space="preserve">Members </w:t>
      </w:r>
      <w:r w:rsidR="00DF6DAD" w:rsidRPr="000C00C7">
        <w:rPr>
          <w:rFonts w:eastAsia="Calibri" w:cs="Calibri"/>
          <w:color w:val="000000"/>
        </w:rPr>
        <w:t>and receiving comments by the next MACHC meeting.</w:t>
      </w:r>
    </w:p>
    <w:p w:rsidR="00897B68" w:rsidRPr="000C00C7" w:rsidRDefault="000E7D10" w:rsidP="001C2769">
      <w:pPr>
        <w:spacing w:before="80" w:line="240" w:lineRule="auto"/>
        <w:jc w:val="both"/>
      </w:pPr>
      <w:r w:rsidRPr="000C00C7">
        <w:rPr>
          <w:rFonts w:eastAsia="Calibri" w:cs="Calibri"/>
          <w:color w:val="000000"/>
        </w:rPr>
        <w:t xml:space="preserve">MACHC Chair thanked Mr. </w:t>
      </w:r>
      <w:r w:rsidRPr="000C00C7">
        <w:t xml:space="preserve">Julio Castillo </w:t>
      </w:r>
      <w:r w:rsidRPr="000C00C7">
        <w:rPr>
          <w:rFonts w:eastAsia="Calibri" w:cs="Calibri"/>
          <w:color w:val="000000"/>
        </w:rPr>
        <w:t xml:space="preserve">and noted the </w:t>
      </w:r>
      <w:r w:rsidR="0094513C" w:rsidRPr="000C00C7">
        <w:rPr>
          <w:rFonts w:eastAsia="Calibri" w:cs="Calibri"/>
          <w:color w:val="000000"/>
        </w:rPr>
        <w:t>report</w:t>
      </w:r>
      <w:r w:rsidRPr="000C00C7">
        <w:rPr>
          <w:rFonts w:eastAsia="Calibri" w:cs="Calibri"/>
          <w:color w:val="000000"/>
        </w:rPr>
        <w:t xml:space="preserve"> </w:t>
      </w:r>
      <w:r w:rsidR="00162BFF" w:rsidRPr="000C00C7">
        <w:t xml:space="preserve">of the MICC sub working group </w:t>
      </w:r>
      <w:r w:rsidRPr="000C00C7">
        <w:rPr>
          <w:rFonts w:eastAsia="Calibri" w:cs="Calibri"/>
          <w:color w:val="000000"/>
        </w:rPr>
        <w:t xml:space="preserve">on </w:t>
      </w:r>
      <w:r w:rsidR="00162BFF" w:rsidRPr="000C00C7">
        <w:rPr>
          <w:rFonts w:eastAsia="Calibri" w:cs="Calibri"/>
          <w:color w:val="000000"/>
        </w:rPr>
        <w:t xml:space="preserve">the </w:t>
      </w:r>
      <w:r w:rsidRPr="000C00C7">
        <w:rPr>
          <w:rFonts w:eastAsia="Calibri" w:cs="Calibri"/>
          <w:color w:val="000000"/>
        </w:rPr>
        <w:t>MACHC Regional ENC Scheme.</w:t>
      </w:r>
    </w:p>
    <w:tbl>
      <w:tblPr>
        <w:tblW w:w="9080" w:type="dxa"/>
        <w:jc w:val="center"/>
        <w:tblCellMar>
          <w:top w:w="100" w:type="dxa"/>
          <w:left w:w="100" w:type="dxa"/>
          <w:bottom w:w="100" w:type="dxa"/>
          <w:right w:w="100" w:type="dxa"/>
        </w:tblCellMar>
        <w:tblLook w:val="0600" w:firstRow="0" w:lastRow="0" w:firstColumn="0" w:lastColumn="0" w:noHBand="1" w:noVBand="1"/>
      </w:tblPr>
      <w:tblGrid>
        <w:gridCol w:w="1250"/>
        <w:gridCol w:w="7830"/>
      </w:tblGrid>
      <w:tr w:rsidR="00897B68" w:rsidRPr="000C00C7" w:rsidTr="001001D5">
        <w:trPr>
          <w:trHeight w:val="150"/>
          <w:jc w:val="center"/>
        </w:trPr>
        <w:tc>
          <w:tcPr>
            <w:tcW w:w="1250"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897B68" w:rsidRPr="000C00C7" w:rsidRDefault="000E7D10" w:rsidP="00904BE7">
            <w:pPr>
              <w:spacing w:after="0" w:line="240" w:lineRule="auto"/>
            </w:pPr>
            <w:r w:rsidRPr="000C00C7">
              <w:t>22.9.3.1</w:t>
            </w:r>
          </w:p>
        </w:tc>
        <w:tc>
          <w:tcPr>
            <w:tcW w:w="7830" w:type="dxa"/>
            <w:tcBorders>
              <w:top w:val="single" w:sz="8" w:space="0" w:color="000000"/>
              <w:bottom w:val="single" w:sz="8" w:space="0" w:color="000000"/>
              <w:right w:val="single" w:sz="8" w:space="0" w:color="000000"/>
            </w:tcBorders>
            <w:shd w:val="clear" w:color="auto" w:fill="F9F7F1"/>
          </w:tcPr>
          <w:p w:rsidR="00897B68" w:rsidRPr="000C00C7" w:rsidRDefault="000E7D10" w:rsidP="00904BE7">
            <w:pPr>
              <w:spacing w:after="0" w:line="240" w:lineRule="auto"/>
            </w:pPr>
            <w:r w:rsidRPr="000C00C7">
              <w:t xml:space="preserve">Decision: Noted the </w:t>
            </w:r>
            <w:r w:rsidR="00972D0C" w:rsidRPr="000C00C7">
              <w:t>report</w:t>
            </w:r>
            <w:r w:rsidRPr="000C00C7">
              <w:t xml:space="preserve"> </w:t>
            </w:r>
            <w:r w:rsidR="005B2DD5" w:rsidRPr="000C00C7">
              <w:t xml:space="preserve">of the MICC sub working group </w:t>
            </w:r>
            <w:r w:rsidRPr="000C00C7">
              <w:t>on the MACHC Regional ENC Scheme</w:t>
            </w:r>
            <w:r w:rsidR="001001D5">
              <w:t>.</w:t>
            </w:r>
          </w:p>
        </w:tc>
      </w:tr>
    </w:tbl>
    <w:p w:rsidR="00897B68" w:rsidRPr="000C00C7" w:rsidRDefault="00897B68" w:rsidP="00904BE7">
      <w:pPr>
        <w:spacing w:before="80" w:line="240" w:lineRule="auto"/>
        <w:jc w:val="both"/>
        <w:rPr>
          <w:rFonts w:ascii="Calibri" w:eastAsia="Calibri" w:hAnsi="Calibri" w:cs="Calibri"/>
          <w:color w:val="000000"/>
        </w:rPr>
      </w:pPr>
    </w:p>
    <w:p w:rsidR="00897B68" w:rsidRPr="000C00C7" w:rsidRDefault="000E7D10" w:rsidP="00904BE7">
      <w:pPr>
        <w:spacing w:before="80" w:line="240" w:lineRule="auto"/>
        <w:jc w:val="both"/>
      </w:pPr>
      <w:r w:rsidRPr="000C00C7">
        <w:rPr>
          <w:rStyle w:val="jlqj4b"/>
        </w:rPr>
        <w:t xml:space="preserve">He noted that considering how Usage Band 1 will incorporate Usage Bands 2 and 3 seems critical and it looks like we need more research to advance the </w:t>
      </w:r>
      <w:r w:rsidR="002A7B4B" w:rsidRPr="000C00C7">
        <w:rPr>
          <w:rStyle w:val="jlqj4b"/>
        </w:rPr>
        <w:t xml:space="preserve">MACHC </w:t>
      </w:r>
      <w:r w:rsidRPr="000C00C7">
        <w:rPr>
          <w:rStyle w:val="jlqj4b"/>
        </w:rPr>
        <w:t xml:space="preserve">Regional </w:t>
      </w:r>
      <w:r w:rsidR="002A7B4B" w:rsidRPr="000C00C7">
        <w:rPr>
          <w:rStyle w:val="jlqj4b"/>
        </w:rPr>
        <w:t>ENC S</w:t>
      </w:r>
      <w:r w:rsidRPr="000C00C7">
        <w:rPr>
          <w:rStyle w:val="jlqj4b"/>
        </w:rPr>
        <w:t>cheme. And at some point, MACHC will have to talk to neighboring Regional Hydrographic Commissions to find compatibility between ENC schemes.</w:t>
      </w:r>
    </w:p>
    <w:p w:rsidR="00897B68" w:rsidRPr="000C00C7" w:rsidRDefault="000E7D10" w:rsidP="00904BE7">
      <w:pPr>
        <w:spacing w:before="160" w:line="240" w:lineRule="auto"/>
        <w:jc w:val="both"/>
      </w:pPr>
      <w:r w:rsidRPr="000C00C7">
        <w:rPr>
          <w:rFonts w:eastAsia="Calibri" w:cs="Calibri"/>
          <w:color w:val="000000"/>
        </w:rPr>
        <w:t xml:space="preserve">MACHC Chair then moved </w:t>
      </w:r>
      <w:r w:rsidR="00047336" w:rsidRPr="000C00C7">
        <w:rPr>
          <w:rFonts w:eastAsia="Calibri" w:cs="Calibri"/>
          <w:color w:val="000000"/>
        </w:rPr>
        <w:t>to Agenda Item 9.4 UKH</w:t>
      </w:r>
      <w:r w:rsidR="00930312" w:rsidRPr="000C00C7">
        <w:rPr>
          <w:rFonts w:eastAsia="Calibri" w:cs="Calibri"/>
          <w:color w:val="000000"/>
        </w:rPr>
        <w:t>O</w:t>
      </w:r>
      <w:r w:rsidR="00047336" w:rsidRPr="000C00C7">
        <w:rPr>
          <w:rFonts w:eastAsia="Calibri" w:cs="Calibri"/>
          <w:color w:val="000000"/>
        </w:rPr>
        <w:t xml:space="preserve"> worldwide gridding</w:t>
      </w:r>
      <w:r w:rsidRPr="000C00C7">
        <w:rPr>
          <w:rFonts w:eastAsia="Calibri" w:cs="Calibri"/>
          <w:color w:val="000000"/>
        </w:rPr>
        <w:t xml:space="preserve"> </w:t>
      </w:r>
      <w:r w:rsidR="00047336" w:rsidRPr="000C00C7">
        <w:rPr>
          <w:rFonts w:eastAsia="Calibri" w:cs="Calibri"/>
          <w:color w:val="000000"/>
        </w:rPr>
        <w:t>and invited</w:t>
      </w:r>
      <w:r w:rsidRPr="000C00C7">
        <w:rPr>
          <w:rFonts w:eastAsia="Calibri" w:cs="Calibri"/>
          <w:color w:val="000000"/>
        </w:rPr>
        <w:t xml:space="preserve"> Mr. Nick Rodwell </w:t>
      </w:r>
      <w:r w:rsidR="00930312" w:rsidRPr="000C00C7">
        <w:t>of the</w:t>
      </w:r>
      <w:r w:rsidRPr="000C00C7">
        <w:t xml:space="preserve"> United Kingdom</w:t>
      </w:r>
      <w:r w:rsidR="00047336" w:rsidRPr="000C00C7">
        <w:t xml:space="preserve"> </w:t>
      </w:r>
      <w:r w:rsidR="00930312" w:rsidRPr="000C00C7">
        <w:t xml:space="preserve">Hydrographic Office </w:t>
      </w:r>
      <w:r w:rsidR="00D4121B" w:rsidRPr="000C00C7">
        <w:t xml:space="preserve">(UKHO) </w:t>
      </w:r>
      <w:r w:rsidR="00047336" w:rsidRPr="000C00C7">
        <w:t xml:space="preserve">to </w:t>
      </w:r>
      <w:r w:rsidR="0043675A" w:rsidRPr="000C00C7">
        <w:t>make th</w:t>
      </w:r>
      <w:r w:rsidR="002B3D9D" w:rsidRPr="000C00C7">
        <w:t>at</w:t>
      </w:r>
      <w:r w:rsidR="0043675A" w:rsidRPr="000C00C7">
        <w:t xml:space="preserve"> presentation</w:t>
      </w:r>
      <w:r w:rsidRPr="000C00C7">
        <w:t>.</w:t>
      </w:r>
    </w:p>
    <w:p w:rsidR="003075F1" w:rsidRPr="000C00C7" w:rsidRDefault="003075F1" w:rsidP="00904BE7">
      <w:pPr>
        <w:spacing w:before="160" w:line="240" w:lineRule="auto"/>
        <w:jc w:val="both"/>
      </w:pPr>
    </w:p>
    <w:p w:rsidR="00897B68" w:rsidRPr="000C00C7" w:rsidRDefault="000E7D10" w:rsidP="00CB13E5">
      <w:pPr>
        <w:pStyle w:val="Heading2"/>
        <w:jc w:val="both"/>
        <w:rPr>
          <w:sz w:val="22"/>
          <w:szCs w:val="22"/>
        </w:rPr>
      </w:pPr>
      <w:bookmarkStart w:id="33" w:name="_Toc93584279"/>
      <w:r w:rsidRPr="000C00C7">
        <w:rPr>
          <w:sz w:val="22"/>
          <w:szCs w:val="22"/>
        </w:rPr>
        <w:t>9.4 UKHO worldwide gridding (Mr. Nick Rodwell, United Kingdom Hydrographic Office</w:t>
      </w:r>
      <w:r w:rsidR="00D4121B" w:rsidRPr="000C00C7">
        <w:rPr>
          <w:sz w:val="22"/>
          <w:szCs w:val="22"/>
        </w:rPr>
        <w:t>, United Kingdom</w:t>
      </w:r>
      <w:r w:rsidRPr="000C00C7">
        <w:rPr>
          <w:sz w:val="22"/>
          <w:szCs w:val="22"/>
        </w:rPr>
        <w:t>)</w:t>
      </w:r>
      <w:bookmarkEnd w:id="33"/>
    </w:p>
    <w:p w:rsidR="004B5B13" w:rsidRPr="000C00C7" w:rsidRDefault="000E7D10" w:rsidP="00CB13E5">
      <w:pPr>
        <w:spacing w:before="80" w:line="240" w:lineRule="auto"/>
        <w:jc w:val="both"/>
      </w:pPr>
      <w:r w:rsidRPr="000C00C7">
        <w:t>Mr. Nick Rodwell</w:t>
      </w:r>
      <w:r w:rsidR="00930312" w:rsidRPr="000C00C7">
        <w:t xml:space="preserve"> of the United Kingdom Hydrographic Office</w:t>
      </w:r>
      <w:r w:rsidRPr="000C00C7">
        <w:t xml:space="preserve"> </w:t>
      </w:r>
      <w:r w:rsidR="00D33CEB" w:rsidRPr="000C00C7">
        <w:t xml:space="preserve">explained </w:t>
      </w:r>
      <w:r w:rsidR="004B5B13" w:rsidRPr="000C00C7">
        <w:t>that a grid</w:t>
      </w:r>
      <w:r w:rsidR="001C7014" w:rsidRPr="000C00C7">
        <w:t>ded scheme</w:t>
      </w:r>
      <w:r w:rsidR="004B5B13" w:rsidRPr="000C00C7">
        <w:t xml:space="preserve"> to support the global coverage of 1,800 GB ENCs at different scales for current and future S-1</w:t>
      </w:r>
      <w:r w:rsidR="00833588" w:rsidRPr="000C00C7">
        <w:t>00</w:t>
      </w:r>
      <w:r w:rsidR="004B5B13" w:rsidRPr="000C00C7">
        <w:t xml:space="preserve"> products resulted in a complicated problem</w:t>
      </w:r>
      <w:r w:rsidR="002C28DC" w:rsidRPr="000C00C7">
        <w:t xml:space="preserve"> in order to manage data in the future</w:t>
      </w:r>
      <w:r w:rsidR="003C6963" w:rsidRPr="000C00C7">
        <w:t>.</w:t>
      </w:r>
    </w:p>
    <w:p w:rsidR="00897B68" w:rsidRPr="000C00C7" w:rsidRDefault="00EB56AD" w:rsidP="00CB13E5">
      <w:pPr>
        <w:spacing w:before="80" w:line="240" w:lineRule="auto"/>
        <w:jc w:val="both"/>
      </w:pPr>
      <w:r w:rsidRPr="000C00C7">
        <w:t>T</w:t>
      </w:r>
      <w:r w:rsidR="000E7D10" w:rsidRPr="000C00C7">
        <w:rPr>
          <w:rFonts w:eastAsia="Calibri" w:cs="Calibri"/>
          <w:color w:val="000000"/>
        </w:rPr>
        <w:t>he approach</w:t>
      </w:r>
      <w:r w:rsidRPr="000C00C7">
        <w:rPr>
          <w:rFonts w:eastAsia="Calibri" w:cs="Calibri"/>
          <w:color w:val="000000"/>
        </w:rPr>
        <w:t xml:space="preserve"> adopted </w:t>
      </w:r>
      <w:r w:rsidR="00CE35E5" w:rsidRPr="000C00C7">
        <w:rPr>
          <w:rFonts w:eastAsia="Calibri" w:cs="Calibri"/>
          <w:color w:val="000000"/>
        </w:rPr>
        <w:t xml:space="preserve">to solve that problem </w:t>
      </w:r>
      <w:r w:rsidRPr="000C00C7">
        <w:rPr>
          <w:rFonts w:eastAsia="Calibri" w:cs="Calibri"/>
          <w:color w:val="000000"/>
        </w:rPr>
        <w:t xml:space="preserve">would be a </w:t>
      </w:r>
      <w:r w:rsidR="00870D22" w:rsidRPr="000C00C7">
        <w:rPr>
          <w:rFonts w:eastAsia="Calibri" w:cs="Calibri"/>
          <w:color w:val="000000"/>
        </w:rPr>
        <w:t xml:space="preserve">first </w:t>
      </w:r>
      <w:r w:rsidRPr="000C00C7">
        <w:rPr>
          <w:rFonts w:eastAsia="Calibri" w:cs="Calibri"/>
          <w:color w:val="000000"/>
        </w:rPr>
        <w:t>step for scoping study</w:t>
      </w:r>
      <w:r w:rsidR="006E1368" w:rsidRPr="000C00C7">
        <w:rPr>
          <w:rFonts w:eastAsia="Calibri" w:cs="Calibri"/>
          <w:color w:val="000000"/>
        </w:rPr>
        <w:t xml:space="preserve"> </w:t>
      </w:r>
      <w:r w:rsidR="00DC20D8" w:rsidRPr="000C00C7">
        <w:t>with a</w:t>
      </w:r>
      <w:r w:rsidR="006E1368" w:rsidRPr="000C00C7">
        <w:rPr>
          <w:rFonts w:eastAsia="Calibri" w:cs="Calibri"/>
          <w:color w:val="000000"/>
        </w:rPr>
        <w:t xml:space="preserve"> two</w:t>
      </w:r>
      <w:r w:rsidR="00870D22" w:rsidRPr="000C00C7">
        <w:rPr>
          <w:rFonts w:eastAsia="Calibri" w:cs="Calibri"/>
          <w:color w:val="000000"/>
        </w:rPr>
        <w:t>-</w:t>
      </w:r>
      <w:r w:rsidR="006E1368" w:rsidRPr="000C00C7">
        <w:rPr>
          <w:rFonts w:eastAsia="Calibri" w:cs="Calibri"/>
          <w:color w:val="000000"/>
        </w:rPr>
        <w:t>phase study to conduct research and propose options for consideration</w:t>
      </w:r>
      <w:r w:rsidRPr="000C00C7">
        <w:rPr>
          <w:rFonts w:eastAsia="Calibri" w:cs="Calibri"/>
          <w:color w:val="000000"/>
        </w:rPr>
        <w:t xml:space="preserve">, another step for </w:t>
      </w:r>
      <w:r w:rsidR="00952B3B" w:rsidRPr="000C00C7">
        <w:rPr>
          <w:rFonts w:eastAsia="Calibri" w:cs="Calibri"/>
          <w:color w:val="000000"/>
        </w:rPr>
        <w:t>trialing</w:t>
      </w:r>
      <w:r w:rsidR="000E7D10" w:rsidRPr="000C00C7">
        <w:rPr>
          <w:rFonts w:eastAsia="Calibri" w:cs="Calibri"/>
          <w:color w:val="000000"/>
        </w:rPr>
        <w:t xml:space="preserve"> </w:t>
      </w:r>
      <w:r w:rsidR="00871C7D" w:rsidRPr="000C00C7">
        <w:rPr>
          <w:rFonts w:eastAsia="Calibri" w:cs="Calibri"/>
          <w:color w:val="000000"/>
        </w:rPr>
        <w:t>whe</w:t>
      </w:r>
      <w:r w:rsidR="006E54A2" w:rsidRPr="000C00C7">
        <w:rPr>
          <w:rFonts w:eastAsia="Calibri" w:cs="Calibri"/>
          <w:color w:val="000000"/>
        </w:rPr>
        <w:t>n</w:t>
      </w:r>
      <w:r w:rsidR="00871C7D" w:rsidRPr="000C00C7">
        <w:rPr>
          <w:rFonts w:eastAsia="Calibri" w:cs="Calibri"/>
          <w:color w:val="000000"/>
        </w:rPr>
        <w:t xml:space="preserve"> each option is tested against the GB ENC coverage to consider the best fit for the coverage </w:t>
      </w:r>
      <w:r w:rsidR="000E7D10" w:rsidRPr="000C00C7">
        <w:rPr>
          <w:rFonts w:eastAsia="Calibri" w:cs="Calibri"/>
          <w:color w:val="000000"/>
        </w:rPr>
        <w:t xml:space="preserve">and </w:t>
      </w:r>
      <w:r w:rsidRPr="000C00C7">
        <w:rPr>
          <w:rFonts w:eastAsia="Calibri" w:cs="Calibri"/>
          <w:color w:val="000000"/>
        </w:rPr>
        <w:t xml:space="preserve">a third step for </w:t>
      </w:r>
      <w:r w:rsidR="000E7D10" w:rsidRPr="000C00C7">
        <w:rPr>
          <w:rFonts w:eastAsia="Calibri" w:cs="Calibri"/>
          <w:color w:val="000000"/>
        </w:rPr>
        <w:t>processes</w:t>
      </w:r>
      <w:r w:rsidR="00DC20D8" w:rsidRPr="000C00C7">
        <w:rPr>
          <w:rFonts w:eastAsia="Calibri" w:cs="Calibri"/>
          <w:color w:val="000000"/>
        </w:rPr>
        <w:t xml:space="preserve"> whe</w:t>
      </w:r>
      <w:r w:rsidR="009E586B" w:rsidRPr="000C00C7">
        <w:rPr>
          <w:rFonts w:eastAsia="Calibri" w:cs="Calibri"/>
          <w:color w:val="000000"/>
        </w:rPr>
        <w:t>n</w:t>
      </w:r>
      <w:r w:rsidR="00DC20D8" w:rsidRPr="000C00C7">
        <w:rPr>
          <w:rFonts w:eastAsia="Calibri" w:cs="Calibri"/>
          <w:color w:val="000000"/>
        </w:rPr>
        <w:t xml:space="preserve"> trial areas are defined to test and develop draft processes and policies</w:t>
      </w:r>
      <w:r w:rsidR="000E7D10" w:rsidRPr="000C00C7">
        <w:rPr>
          <w:rFonts w:eastAsia="Calibri" w:cs="Calibri"/>
          <w:color w:val="000000"/>
        </w:rPr>
        <w:t>.</w:t>
      </w:r>
    </w:p>
    <w:p w:rsidR="00B0209C" w:rsidRPr="000C00C7" w:rsidRDefault="000E7D10" w:rsidP="007510DD">
      <w:pPr>
        <w:spacing w:before="80" w:after="0" w:line="240" w:lineRule="auto"/>
        <w:jc w:val="both"/>
      </w:pPr>
      <w:r w:rsidRPr="000C00C7">
        <w:rPr>
          <w:rStyle w:val="jlqj4b"/>
        </w:rPr>
        <w:t xml:space="preserve">He </w:t>
      </w:r>
      <w:r w:rsidR="00C63EDA" w:rsidRPr="000C00C7">
        <w:rPr>
          <w:rStyle w:val="jlqj4b"/>
        </w:rPr>
        <w:t xml:space="preserve">said that </w:t>
      </w:r>
      <w:r w:rsidR="007E2F62" w:rsidRPr="000C00C7">
        <w:rPr>
          <w:rStyle w:val="jlqj4b"/>
        </w:rPr>
        <w:t>some</w:t>
      </w:r>
      <w:r w:rsidR="00C63EDA" w:rsidRPr="000C00C7">
        <w:rPr>
          <w:rStyle w:val="jlqj4b"/>
        </w:rPr>
        <w:t xml:space="preserve"> </w:t>
      </w:r>
      <w:r w:rsidRPr="000C00C7">
        <w:rPr>
          <w:rStyle w:val="jlqj4b"/>
        </w:rPr>
        <w:t xml:space="preserve">options were tested for the best fit against current </w:t>
      </w:r>
      <w:r w:rsidR="005A5FDF" w:rsidRPr="000C00C7">
        <w:rPr>
          <w:rStyle w:val="jlqj4b"/>
        </w:rPr>
        <w:t xml:space="preserve">GB ENC </w:t>
      </w:r>
      <w:r w:rsidRPr="000C00C7">
        <w:rPr>
          <w:rStyle w:val="jlqj4b"/>
        </w:rPr>
        <w:t>coverage</w:t>
      </w:r>
      <w:r w:rsidR="00FA23F5" w:rsidRPr="000C00C7">
        <w:rPr>
          <w:rStyle w:val="jlqj4b"/>
        </w:rPr>
        <w:t xml:space="preserve"> (including ENCs produced as Primary Charting Authority)</w:t>
      </w:r>
      <w:r w:rsidRPr="000C00C7">
        <w:rPr>
          <w:rStyle w:val="jlqj4b"/>
        </w:rPr>
        <w:t>.</w:t>
      </w:r>
      <w:r w:rsidR="007510DD" w:rsidRPr="000C00C7">
        <w:rPr>
          <w:rStyle w:val="jlqj4b"/>
        </w:rPr>
        <w:t xml:space="preserve"> </w:t>
      </w:r>
      <w:r w:rsidR="007510DD" w:rsidRPr="000C00C7">
        <w:t>The chosen solution aligns best with the GB ENC coverage</w:t>
      </w:r>
      <w:r w:rsidR="007F67D7" w:rsidRPr="000C00C7">
        <w:t>,</w:t>
      </w:r>
      <w:r w:rsidR="007510DD" w:rsidRPr="000C00C7">
        <w:t xml:space="preserve"> as follow:</w:t>
      </w:r>
    </w:p>
    <w:p w:rsidR="007510DD" w:rsidRPr="000C00C7" w:rsidRDefault="007510DD" w:rsidP="007510DD">
      <w:pPr>
        <w:spacing w:after="0" w:line="240" w:lineRule="auto"/>
        <w:jc w:val="both"/>
        <w:rPr>
          <w:rStyle w:val="jlqj4b"/>
        </w:rPr>
      </w:pPr>
      <w:r w:rsidRPr="000C00C7">
        <w:rPr>
          <w:rStyle w:val="jlqj4b"/>
        </w:rPr>
        <w:t>Usage Band 1 – Grid Size 20</w:t>
      </w:r>
    </w:p>
    <w:p w:rsidR="007510DD" w:rsidRPr="000C00C7" w:rsidRDefault="007510DD" w:rsidP="007510DD">
      <w:pPr>
        <w:spacing w:after="0" w:line="240" w:lineRule="auto"/>
        <w:jc w:val="both"/>
        <w:rPr>
          <w:rStyle w:val="jlqj4b"/>
        </w:rPr>
      </w:pPr>
      <w:r w:rsidRPr="000C00C7">
        <w:rPr>
          <w:rStyle w:val="jlqj4b"/>
        </w:rPr>
        <w:t>Usage Band 2 – Grid Size 4</w:t>
      </w:r>
    </w:p>
    <w:p w:rsidR="007510DD" w:rsidRPr="000C00C7" w:rsidRDefault="007510DD" w:rsidP="007510DD">
      <w:pPr>
        <w:spacing w:after="0" w:line="240" w:lineRule="auto"/>
        <w:jc w:val="both"/>
        <w:rPr>
          <w:rStyle w:val="jlqj4b"/>
        </w:rPr>
      </w:pPr>
      <w:r w:rsidRPr="000C00C7">
        <w:rPr>
          <w:rStyle w:val="jlqj4b"/>
        </w:rPr>
        <w:t>Usage Band 3 – Grid Size 0.8</w:t>
      </w:r>
    </w:p>
    <w:p w:rsidR="007510DD" w:rsidRPr="000C00C7" w:rsidRDefault="007510DD" w:rsidP="007510DD">
      <w:pPr>
        <w:spacing w:after="0" w:line="240" w:lineRule="auto"/>
        <w:jc w:val="both"/>
        <w:rPr>
          <w:rStyle w:val="jlqj4b"/>
        </w:rPr>
      </w:pPr>
      <w:r w:rsidRPr="000C00C7">
        <w:rPr>
          <w:rStyle w:val="jlqj4b"/>
        </w:rPr>
        <w:t>Usage Band 4 – Grid Size 0.2</w:t>
      </w:r>
    </w:p>
    <w:p w:rsidR="007510DD" w:rsidRPr="000C00C7" w:rsidRDefault="007510DD" w:rsidP="007510DD">
      <w:pPr>
        <w:spacing w:after="0" w:line="240" w:lineRule="auto"/>
        <w:jc w:val="both"/>
        <w:rPr>
          <w:rStyle w:val="jlqj4b"/>
        </w:rPr>
      </w:pPr>
      <w:r w:rsidRPr="000C00C7">
        <w:rPr>
          <w:rStyle w:val="jlqj4b"/>
        </w:rPr>
        <w:t>Usage Band 5 – Grid Size 0.1</w:t>
      </w:r>
    </w:p>
    <w:p w:rsidR="007510DD" w:rsidRPr="000C00C7" w:rsidRDefault="007510DD" w:rsidP="007510DD">
      <w:pPr>
        <w:spacing w:line="240" w:lineRule="auto"/>
        <w:jc w:val="both"/>
        <w:rPr>
          <w:rStyle w:val="jlqj4b"/>
        </w:rPr>
      </w:pPr>
      <w:r w:rsidRPr="000C00C7">
        <w:rPr>
          <w:rStyle w:val="jlqj4b"/>
        </w:rPr>
        <w:t>Usage Band 6 – Grid Size 0.05</w:t>
      </w:r>
    </w:p>
    <w:p w:rsidR="009457D1" w:rsidRPr="000C00C7" w:rsidRDefault="009457D1" w:rsidP="009457D1">
      <w:pPr>
        <w:spacing w:before="80" w:line="240" w:lineRule="auto"/>
        <w:jc w:val="both"/>
      </w:pPr>
      <w:r w:rsidRPr="000C00C7">
        <w:t xml:space="preserve">The </w:t>
      </w:r>
      <w:r w:rsidR="00B40F96" w:rsidRPr="000C00C7">
        <w:t xml:space="preserve">reason for the chosen solution was because the 0.1 grid fitted nicely with the </w:t>
      </w:r>
      <w:r w:rsidRPr="000C00C7">
        <w:t xml:space="preserve">S-102 </w:t>
      </w:r>
      <w:r w:rsidR="00B40F96" w:rsidRPr="000C00C7">
        <w:t>Product Specification</w:t>
      </w:r>
      <w:r w:rsidRPr="000C00C7">
        <w:t>.</w:t>
      </w:r>
      <w:r w:rsidR="00BE0A45" w:rsidRPr="000C00C7">
        <w:t xml:space="preserve"> So, the chosen grid would tesselate with the S-102 grid.</w:t>
      </w:r>
    </w:p>
    <w:p w:rsidR="007510DD" w:rsidRPr="000C00C7" w:rsidRDefault="000C167E" w:rsidP="000C167E">
      <w:pPr>
        <w:spacing w:before="80" w:line="240" w:lineRule="auto"/>
        <w:jc w:val="both"/>
        <w:rPr>
          <w:rStyle w:val="jlqj4b"/>
        </w:rPr>
      </w:pPr>
      <w:r w:rsidRPr="000C00C7">
        <w:t xml:space="preserve">Mr. Nick Rodwell then showed </w:t>
      </w:r>
      <w:r w:rsidR="00E045F0" w:rsidRPr="000C00C7">
        <w:t>one</w:t>
      </w:r>
      <w:r w:rsidRPr="000C00C7">
        <w:t xml:space="preserve"> example of the change on the gridded scheme </w:t>
      </w:r>
      <w:r w:rsidR="00404488" w:rsidRPr="000C00C7">
        <w:t xml:space="preserve">from the current scheme to the proposed one </w:t>
      </w:r>
      <w:r w:rsidRPr="000C00C7">
        <w:t>and how the grid would fit together and interact across scale bands.</w:t>
      </w:r>
      <w:r w:rsidR="00FB7CA6" w:rsidRPr="000C00C7">
        <w:t xml:space="preserve"> As the scale increases, the </w:t>
      </w:r>
      <w:r w:rsidR="00396F36" w:rsidRPr="000C00C7">
        <w:t xml:space="preserve">previous smaller scale </w:t>
      </w:r>
      <w:r w:rsidR="00FB7CA6" w:rsidRPr="000C00C7">
        <w:t>grid is subdivided</w:t>
      </w:r>
      <w:r w:rsidR="009B04A9" w:rsidRPr="000C00C7">
        <w:t xml:space="preserve"> a</w:t>
      </w:r>
      <w:r w:rsidR="002E0722" w:rsidRPr="000C00C7">
        <w:t xml:space="preserve">nd </w:t>
      </w:r>
      <w:r w:rsidR="00762082" w:rsidRPr="000C00C7">
        <w:t>the number of</w:t>
      </w:r>
      <w:r w:rsidR="002E0722" w:rsidRPr="000C00C7">
        <w:t xml:space="preserve"> subdivi</w:t>
      </w:r>
      <w:r w:rsidR="00762082" w:rsidRPr="000C00C7">
        <w:t>sions</w:t>
      </w:r>
      <w:r w:rsidR="002E0722" w:rsidRPr="000C00C7">
        <w:t xml:space="preserve"> </w:t>
      </w:r>
      <w:r w:rsidR="00581EA1" w:rsidRPr="000C00C7">
        <w:t>change</w:t>
      </w:r>
      <w:r w:rsidR="00DE73E0" w:rsidRPr="000C00C7">
        <w:t>s</w:t>
      </w:r>
      <w:r w:rsidR="00581EA1" w:rsidRPr="000C00C7">
        <w:t xml:space="preserve"> i</w:t>
      </w:r>
      <w:r w:rsidR="002E0722" w:rsidRPr="000C00C7">
        <w:t>n different scales</w:t>
      </w:r>
      <w:r w:rsidR="00FB7CA6" w:rsidRPr="000C00C7">
        <w:t>.</w:t>
      </w:r>
    </w:p>
    <w:p w:rsidR="002C28DC" w:rsidRPr="000C00C7" w:rsidRDefault="009946CB" w:rsidP="00CB13E5">
      <w:pPr>
        <w:spacing w:before="80" w:line="240" w:lineRule="auto"/>
        <w:jc w:val="both"/>
      </w:pPr>
      <w:r w:rsidRPr="000C00C7">
        <w:rPr>
          <w:rStyle w:val="jlqj4b"/>
        </w:rPr>
        <w:t>He pointed out that that</w:t>
      </w:r>
      <w:r w:rsidR="000E7D10" w:rsidRPr="000C00C7">
        <w:rPr>
          <w:rStyle w:val="jlqj4b"/>
        </w:rPr>
        <w:t xml:space="preserve"> solution </w:t>
      </w:r>
      <w:r w:rsidRPr="000C00C7">
        <w:rPr>
          <w:rStyle w:val="jlqj4b"/>
        </w:rPr>
        <w:t>should</w:t>
      </w:r>
      <w:r w:rsidR="000E7D10" w:rsidRPr="000C00C7">
        <w:rPr>
          <w:rStyle w:val="jlqj4b"/>
        </w:rPr>
        <w:t xml:space="preserve"> be flexible enough to support future coverage and expansion as is the case with the S-100 products.</w:t>
      </w:r>
    </w:p>
    <w:p w:rsidR="002C28DC" w:rsidRPr="000C00C7" w:rsidRDefault="00A109DE" w:rsidP="002C28DC">
      <w:pPr>
        <w:spacing w:before="80" w:line="240" w:lineRule="auto"/>
        <w:jc w:val="both"/>
      </w:pPr>
      <w:r w:rsidRPr="000C00C7">
        <w:t>Lastly, Mr. Nick Rodwell said that the a</w:t>
      </w:r>
      <w:r w:rsidR="002C28DC" w:rsidRPr="000C00C7">
        <w:t xml:space="preserve">pplication of the grid is part of a large </w:t>
      </w:r>
      <w:r w:rsidR="005B7473" w:rsidRPr="000C00C7">
        <w:t>d</w:t>
      </w:r>
      <w:r w:rsidR="002C28DC" w:rsidRPr="000C00C7">
        <w:t xml:space="preserve">ata improvement workstream </w:t>
      </w:r>
      <w:r w:rsidRPr="000C00C7">
        <w:t>that includes</w:t>
      </w:r>
      <w:r w:rsidR="002C28DC" w:rsidRPr="000C00C7">
        <w:t xml:space="preserve"> </w:t>
      </w:r>
      <w:r w:rsidR="005B7473" w:rsidRPr="000C00C7">
        <w:t xml:space="preserve">scale </w:t>
      </w:r>
      <w:r w:rsidR="00764407" w:rsidRPr="000C00C7">
        <w:t>harmoniz</w:t>
      </w:r>
      <w:r w:rsidR="005B7473" w:rsidRPr="000C00C7">
        <w:t>ation</w:t>
      </w:r>
      <w:r w:rsidR="002C28DC" w:rsidRPr="000C00C7">
        <w:t xml:space="preserve">, </w:t>
      </w:r>
      <w:r w:rsidR="00814713" w:rsidRPr="000C00C7">
        <w:t xml:space="preserve">improving the </w:t>
      </w:r>
      <w:r w:rsidR="002C28DC" w:rsidRPr="000C00C7">
        <w:t>consistency of linear and area features</w:t>
      </w:r>
      <w:r w:rsidR="00C83F7F" w:rsidRPr="000C00C7">
        <w:t>,</w:t>
      </w:r>
      <w:r w:rsidR="002C28DC" w:rsidRPr="000C00C7">
        <w:t xml:space="preserve"> and </w:t>
      </w:r>
      <w:r w:rsidR="001C24E0" w:rsidRPr="000C00C7">
        <w:t>resolv</w:t>
      </w:r>
      <w:r w:rsidR="00814713" w:rsidRPr="000C00C7">
        <w:t>ing</w:t>
      </w:r>
      <w:r w:rsidR="001C24E0" w:rsidRPr="000C00C7">
        <w:t xml:space="preserve"> </w:t>
      </w:r>
      <w:r w:rsidR="002C28DC" w:rsidRPr="000C00C7">
        <w:t>isolated dangers with incomplete attribution</w:t>
      </w:r>
      <w:r w:rsidR="00764407" w:rsidRPr="000C00C7">
        <w:t>.</w:t>
      </w:r>
    </w:p>
    <w:p w:rsidR="00897B68" w:rsidRPr="000C00C7" w:rsidRDefault="000E7D10" w:rsidP="00904BE7">
      <w:pPr>
        <w:spacing w:before="80" w:line="240" w:lineRule="auto"/>
        <w:jc w:val="both"/>
      </w:pPr>
      <w:r w:rsidRPr="000C00C7">
        <w:rPr>
          <w:rFonts w:eastAsia="Calibri" w:cs="Calibri"/>
          <w:color w:val="000000"/>
        </w:rPr>
        <w:t xml:space="preserve">MACHC Chair thanked Mr. </w:t>
      </w:r>
      <w:r w:rsidRPr="000C00C7">
        <w:t xml:space="preserve">Nick Rodwell </w:t>
      </w:r>
      <w:r w:rsidRPr="000C00C7">
        <w:rPr>
          <w:rFonts w:eastAsia="Calibri" w:cs="Calibri"/>
          <w:color w:val="000000"/>
        </w:rPr>
        <w:t>and noted the UKHO worldwide gridding.</w:t>
      </w:r>
      <w:r w:rsidR="00655104" w:rsidRPr="000C00C7">
        <w:rPr>
          <w:rFonts w:eastAsia="Calibri" w:cs="Calibri"/>
          <w:color w:val="000000"/>
        </w:rPr>
        <w:t xml:space="preserve"> He also suggested the MICC sub working group on MACHC Regional ENC Scheme could</w:t>
      </w:r>
      <w:r w:rsidR="00DD47C9" w:rsidRPr="000C00C7">
        <w:rPr>
          <w:rFonts w:eastAsia="Calibri" w:cs="Calibri"/>
          <w:color w:val="000000"/>
        </w:rPr>
        <w:t xml:space="preserve"> take into consideration this approach.</w:t>
      </w:r>
    </w:p>
    <w:tbl>
      <w:tblPr>
        <w:tblW w:w="9080" w:type="dxa"/>
        <w:jc w:val="center"/>
        <w:tblCellMar>
          <w:top w:w="100" w:type="dxa"/>
          <w:left w:w="100" w:type="dxa"/>
          <w:bottom w:w="100" w:type="dxa"/>
          <w:right w:w="100" w:type="dxa"/>
        </w:tblCellMar>
        <w:tblLook w:val="0600" w:firstRow="0" w:lastRow="0" w:firstColumn="0" w:lastColumn="0" w:noHBand="1" w:noVBand="1"/>
      </w:tblPr>
      <w:tblGrid>
        <w:gridCol w:w="1250"/>
        <w:gridCol w:w="7830"/>
      </w:tblGrid>
      <w:tr w:rsidR="00897B68" w:rsidRPr="000C00C7" w:rsidTr="00180A35">
        <w:trPr>
          <w:trHeight w:val="150"/>
          <w:jc w:val="center"/>
        </w:trPr>
        <w:tc>
          <w:tcPr>
            <w:tcW w:w="1250"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897B68" w:rsidRPr="000C00C7" w:rsidRDefault="000E7D10" w:rsidP="00904BE7">
            <w:pPr>
              <w:spacing w:after="0" w:line="240" w:lineRule="auto"/>
            </w:pPr>
            <w:r w:rsidRPr="000C00C7">
              <w:lastRenderedPageBreak/>
              <w:t>22.9.4</w:t>
            </w:r>
          </w:p>
        </w:tc>
        <w:tc>
          <w:tcPr>
            <w:tcW w:w="7829" w:type="dxa"/>
            <w:tcBorders>
              <w:top w:val="single" w:sz="8" w:space="0" w:color="000000"/>
              <w:bottom w:val="single" w:sz="8" w:space="0" w:color="000000"/>
              <w:right w:val="single" w:sz="8" w:space="0" w:color="000000"/>
            </w:tcBorders>
            <w:shd w:val="clear" w:color="auto" w:fill="F9F7F1"/>
          </w:tcPr>
          <w:p w:rsidR="00897B68" w:rsidRPr="000C00C7" w:rsidRDefault="000E7D10" w:rsidP="00904BE7">
            <w:pPr>
              <w:spacing w:after="0" w:line="240" w:lineRule="auto"/>
            </w:pPr>
            <w:r w:rsidRPr="000C00C7">
              <w:t>Decision: Noted the presentation on the UKHO worldwide gridding</w:t>
            </w:r>
            <w:r w:rsidR="00180A35">
              <w:t>.</w:t>
            </w:r>
          </w:p>
        </w:tc>
      </w:tr>
    </w:tbl>
    <w:p w:rsidR="00BA10EC" w:rsidRPr="000C00C7" w:rsidRDefault="00BA10EC" w:rsidP="00904BE7">
      <w:pPr>
        <w:spacing w:before="80" w:line="240" w:lineRule="auto"/>
        <w:jc w:val="both"/>
        <w:rPr>
          <w:rFonts w:ascii="Calibri" w:eastAsia="Calibri" w:hAnsi="Calibri" w:cs="Calibri"/>
          <w:color w:val="000000"/>
        </w:rPr>
      </w:pPr>
    </w:p>
    <w:p w:rsidR="003D2267" w:rsidRPr="000C00C7" w:rsidRDefault="003D2267" w:rsidP="00904BE7">
      <w:pPr>
        <w:pStyle w:val="Heading2"/>
        <w:jc w:val="both"/>
        <w:rPr>
          <w:sz w:val="22"/>
          <w:szCs w:val="22"/>
        </w:rPr>
      </w:pPr>
      <w:r w:rsidRPr="000C00C7">
        <w:rPr>
          <w:sz w:val="22"/>
          <w:szCs w:val="22"/>
        </w:rPr>
        <w:t>Questions &amp; Answers</w:t>
      </w:r>
    </w:p>
    <w:p w:rsidR="00BA10EC" w:rsidRPr="000C00C7" w:rsidRDefault="00BA10EC" w:rsidP="00904BE7">
      <w:pPr>
        <w:spacing w:before="80" w:line="240" w:lineRule="auto"/>
        <w:jc w:val="both"/>
        <w:rPr>
          <w:rFonts w:eastAsia="Calibri" w:cs="Calibri"/>
          <w:color w:val="000000"/>
        </w:rPr>
      </w:pPr>
      <w:r w:rsidRPr="000C00C7">
        <w:rPr>
          <w:rFonts w:eastAsia="Calibri" w:cs="Calibri"/>
          <w:color w:val="000000"/>
        </w:rPr>
        <w:t>MACHC Chair asked for approval of the MICC Work Plan for 2022</w:t>
      </w:r>
      <w:r w:rsidR="005945AD" w:rsidRPr="000C00C7">
        <w:rPr>
          <w:rFonts w:eastAsia="Calibri" w:cs="Calibri"/>
          <w:color w:val="000000"/>
        </w:rPr>
        <w:t>,</w:t>
      </w:r>
      <w:r w:rsidRPr="000C00C7">
        <w:rPr>
          <w:rFonts w:eastAsia="Calibri" w:cs="Calibri"/>
          <w:color w:val="000000"/>
        </w:rPr>
        <w:t xml:space="preserve"> </w:t>
      </w:r>
      <w:r w:rsidR="005945AD" w:rsidRPr="000C00C7">
        <w:rPr>
          <w:rFonts w:eastAsia="Calibri" w:cs="Calibri"/>
          <w:color w:val="000000"/>
        </w:rPr>
        <w:t xml:space="preserve">of </w:t>
      </w:r>
      <w:r w:rsidRPr="000C00C7">
        <w:rPr>
          <w:rFonts w:eastAsia="Calibri" w:cs="Calibri"/>
          <w:color w:val="000000"/>
        </w:rPr>
        <w:t xml:space="preserve">the </w:t>
      </w:r>
      <w:r w:rsidR="005945AD" w:rsidRPr="000C00C7">
        <w:rPr>
          <w:rFonts w:eastAsia="Calibri" w:cs="Calibri"/>
          <w:color w:val="000000"/>
        </w:rPr>
        <w:t>p</w:t>
      </w:r>
      <w:r w:rsidRPr="000C00C7">
        <w:rPr>
          <w:rFonts w:eastAsia="Calibri" w:cs="Calibri"/>
          <w:color w:val="000000"/>
        </w:rPr>
        <w:t>roposal to change the area of coverage of the MACHC</w:t>
      </w:r>
      <w:r w:rsidR="00AE332F" w:rsidRPr="000C00C7">
        <w:rPr>
          <w:rFonts w:eastAsia="Calibri" w:cs="Calibri"/>
          <w:color w:val="000000"/>
        </w:rPr>
        <w:t xml:space="preserve"> and its recommendations,</w:t>
      </w:r>
      <w:r w:rsidR="005945AD" w:rsidRPr="000C00C7">
        <w:rPr>
          <w:rFonts w:eastAsia="Calibri" w:cs="Calibri"/>
          <w:color w:val="000000"/>
        </w:rPr>
        <w:t xml:space="preserve"> </w:t>
      </w:r>
      <w:r w:rsidRPr="000C00C7">
        <w:rPr>
          <w:rFonts w:eastAsia="Calibri" w:cs="Calibri"/>
          <w:color w:val="000000"/>
        </w:rPr>
        <w:t xml:space="preserve">and </w:t>
      </w:r>
      <w:r w:rsidR="005945AD" w:rsidRPr="000C00C7">
        <w:rPr>
          <w:rFonts w:eastAsia="Calibri" w:cs="Calibri"/>
          <w:color w:val="000000"/>
        </w:rPr>
        <w:t>of</w:t>
      </w:r>
      <w:r w:rsidRPr="000C00C7">
        <w:rPr>
          <w:rFonts w:eastAsia="Calibri" w:cs="Calibri"/>
          <w:color w:val="000000"/>
        </w:rPr>
        <w:t xml:space="preserve"> the survey proposed by MICC and the </w:t>
      </w:r>
      <w:r w:rsidR="005945AD" w:rsidRPr="000C00C7">
        <w:rPr>
          <w:rFonts w:eastAsia="Calibri" w:cs="Calibri"/>
          <w:color w:val="000000"/>
        </w:rPr>
        <w:t>s</w:t>
      </w:r>
      <w:r w:rsidRPr="000C00C7">
        <w:rPr>
          <w:rFonts w:eastAsia="Calibri" w:cs="Calibri"/>
          <w:color w:val="000000"/>
        </w:rPr>
        <w:t>ub</w:t>
      </w:r>
      <w:r w:rsidR="005945AD" w:rsidRPr="000C00C7">
        <w:rPr>
          <w:rFonts w:eastAsia="Calibri" w:cs="Calibri"/>
          <w:color w:val="000000"/>
        </w:rPr>
        <w:t xml:space="preserve"> w</w:t>
      </w:r>
      <w:r w:rsidRPr="000C00C7">
        <w:rPr>
          <w:rFonts w:eastAsia="Calibri" w:cs="Calibri"/>
          <w:color w:val="000000"/>
        </w:rPr>
        <w:t xml:space="preserve">orking </w:t>
      </w:r>
      <w:r w:rsidR="005945AD" w:rsidRPr="000C00C7">
        <w:rPr>
          <w:rFonts w:eastAsia="Calibri" w:cs="Calibri"/>
          <w:color w:val="000000"/>
        </w:rPr>
        <w:t>g</w:t>
      </w:r>
      <w:r w:rsidRPr="000C00C7">
        <w:rPr>
          <w:rFonts w:eastAsia="Calibri" w:cs="Calibri"/>
          <w:color w:val="000000"/>
        </w:rPr>
        <w:t xml:space="preserve">roup on MACHC Regional ENC </w:t>
      </w:r>
      <w:r w:rsidR="005945AD" w:rsidRPr="000C00C7">
        <w:rPr>
          <w:rFonts w:eastAsia="Calibri" w:cs="Calibri"/>
          <w:color w:val="000000"/>
        </w:rPr>
        <w:t>S</w:t>
      </w:r>
      <w:r w:rsidRPr="000C00C7">
        <w:rPr>
          <w:rFonts w:eastAsia="Calibri" w:cs="Calibri"/>
          <w:color w:val="000000"/>
        </w:rPr>
        <w:t>cheme.</w:t>
      </w:r>
    </w:p>
    <w:p w:rsidR="005945AD" w:rsidRPr="000C00C7" w:rsidRDefault="005945AD" w:rsidP="00904BE7">
      <w:pPr>
        <w:spacing w:before="80" w:line="240" w:lineRule="auto"/>
        <w:jc w:val="both"/>
        <w:rPr>
          <w:rFonts w:eastAsia="Calibri" w:cs="Calibri"/>
          <w:color w:val="000000"/>
        </w:rPr>
      </w:pPr>
      <w:r w:rsidRPr="000C00C7">
        <w:rPr>
          <w:rFonts w:eastAsia="Calibri" w:cs="Calibri"/>
          <w:color w:val="000000"/>
        </w:rPr>
        <w:t xml:space="preserve">MACHC Chair </w:t>
      </w:r>
      <w:r w:rsidR="00BD0C16" w:rsidRPr="000C00C7">
        <w:rPr>
          <w:rFonts w:eastAsia="Calibri" w:cs="Calibri"/>
          <w:color w:val="000000"/>
        </w:rPr>
        <w:t xml:space="preserve">then </w:t>
      </w:r>
      <w:r w:rsidRPr="000C00C7">
        <w:rPr>
          <w:rFonts w:eastAsia="Calibri" w:cs="Calibri"/>
          <w:color w:val="000000"/>
        </w:rPr>
        <w:t>opened the floor for comments.</w:t>
      </w:r>
    </w:p>
    <w:p w:rsidR="007875EF" w:rsidRPr="00917913" w:rsidRDefault="000E7D10" w:rsidP="00904BE7">
      <w:pPr>
        <w:spacing w:before="80" w:line="240" w:lineRule="auto"/>
        <w:jc w:val="both"/>
        <w:rPr>
          <w:rFonts w:eastAsia="Calibri" w:cs="Calibri"/>
          <w:color w:val="000000" w:themeColor="text1"/>
        </w:rPr>
      </w:pPr>
      <w:r w:rsidRPr="00B21B0A">
        <w:rPr>
          <w:rFonts w:eastAsia="Calibri" w:cs="Calibri"/>
          <w:color w:val="000000" w:themeColor="text1"/>
        </w:rPr>
        <w:t xml:space="preserve">Mr. Pierre Yves-Dupuy from France thanked all </w:t>
      </w:r>
      <w:r w:rsidR="004F3408" w:rsidRPr="00B21B0A">
        <w:rPr>
          <w:rFonts w:eastAsia="Calibri" w:cs="Calibri"/>
          <w:color w:val="000000" w:themeColor="text1"/>
        </w:rPr>
        <w:t xml:space="preserve">previous </w:t>
      </w:r>
      <w:r w:rsidRPr="00B21B0A">
        <w:rPr>
          <w:rFonts w:eastAsia="Calibri" w:cs="Calibri"/>
          <w:color w:val="000000" w:themeColor="text1"/>
        </w:rPr>
        <w:t>present</w:t>
      </w:r>
      <w:r w:rsidR="006A0D0A" w:rsidRPr="00B21B0A">
        <w:rPr>
          <w:rFonts w:eastAsia="Calibri" w:cs="Calibri"/>
          <w:color w:val="000000" w:themeColor="text1"/>
        </w:rPr>
        <w:t>ers of the Nautical Cartography section</w:t>
      </w:r>
      <w:r w:rsidRPr="00B21B0A">
        <w:rPr>
          <w:rFonts w:eastAsia="Calibri" w:cs="Calibri"/>
          <w:color w:val="000000" w:themeColor="text1"/>
        </w:rPr>
        <w:t>.</w:t>
      </w:r>
      <w:r w:rsidR="006A0D0A" w:rsidRPr="00B21B0A">
        <w:rPr>
          <w:rFonts w:eastAsia="Calibri" w:cs="Calibri"/>
          <w:color w:val="000000" w:themeColor="text1"/>
        </w:rPr>
        <w:t xml:space="preserve"> On behalf of General Director of </w:t>
      </w:r>
      <w:proofErr w:type="spellStart"/>
      <w:r w:rsidR="006A0D0A" w:rsidRPr="00B21B0A">
        <w:rPr>
          <w:rFonts w:eastAsia="Calibri" w:cs="Calibri"/>
          <w:color w:val="000000" w:themeColor="text1"/>
        </w:rPr>
        <w:t>Shom</w:t>
      </w:r>
      <w:proofErr w:type="spellEnd"/>
      <w:r w:rsidR="006A0D0A" w:rsidRPr="00B21B0A">
        <w:rPr>
          <w:rFonts w:eastAsia="Calibri" w:cs="Calibri"/>
          <w:color w:val="000000" w:themeColor="text1"/>
        </w:rPr>
        <w:t xml:space="preserve">, </w:t>
      </w:r>
      <w:r w:rsidR="00D97DF9" w:rsidRPr="00B21B0A">
        <w:rPr>
          <w:rFonts w:eastAsia="Calibri" w:cs="Calibri"/>
          <w:color w:val="000000" w:themeColor="text1"/>
        </w:rPr>
        <w:t xml:space="preserve">IGA Laurent </w:t>
      </w:r>
      <w:proofErr w:type="spellStart"/>
      <w:r w:rsidR="00D97DF9" w:rsidRPr="00B21B0A">
        <w:rPr>
          <w:rFonts w:eastAsia="Calibri" w:cs="Calibri"/>
          <w:color w:val="000000" w:themeColor="text1"/>
        </w:rPr>
        <w:t>Kerl</w:t>
      </w:r>
      <w:r w:rsidR="00E00B57" w:rsidRPr="00B21B0A">
        <w:rPr>
          <w:rFonts w:eastAsia="Calibri" w:cs="Calibri"/>
          <w:color w:val="000000" w:themeColor="text1"/>
        </w:rPr>
        <w:t>é</w:t>
      </w:r>
      <w:r w:rsidR="00D97DF9" w:rsidRPr="00B21B0A">
        <w:rPr>
          <w:rFonts w:eastAsia="Calibri" w:cs="Calibri"/>
          <w:color w:val="000000" w:themeColor="text1"/>
        </w:rPr>
        <w:t>guer</w:t>
      </w:r>
      <w:proofErr w:type="spellEnd"/>
      <w:r w:rsidR="00D97DF9" w:rsidRPr="00B21B0A">
        <w:rPr>
          <w:rFonts w:eastAsia="Calibri" w:cs="Calibri"/>
          <w:color w:val="000000" w:themeColor="text1"/>
        </w:rPr>
        <w:t xml:space="preserve">, </w:t>
      </w:r>
      <w:r w:rsidR="006A0D0A" w:rsidRPr="00B21B0A">
        <w:rPr>
          <w:rFonts w:eastAsia="Calibri" w:cs="Calibri"/>
          <w:color w:val="000000" w:themeColor="text1"/>
        </w:rPr>
        <w:t xml:space="preserve">he said the issue of scheming should address first the benefits </w:t>
      </w:r>
      <w:r w:rsidR="009B33C4" w:rsidRPr="00B21B0A">
        <w:rPr>
          <w:rFonts w:eastAsia="Calibri" w:cs="Calibri"/>
          <w:color w:val="000000" w:themeColor="text1"/>
        </w:rPr>
        <w:t>to</w:t>
      </w:r>
      <w:r w:rsidR="006A0D0A" w:rsidRPr="00B21B0A">
        <w:rPr>
          <w:rFonts w:eastAsia="Calibri" w:cs="Calibri"/>
          <w:color w:val="000000" w:themeColor="text1"/>
        </w:rPr>
        <w:t xml:space="preserve"> mariners, end users</w:t>
      </w:r>
      <w:r w:rsidR="009B33C4" w:rsidRPr="00B21B0A">
        <w:rPr>
          <w:rFonts w:eastAsia="Calibri" w:cs="Calibri"/>
          <w:color w:val="000000" w:themeColor="text1"/>
        </w:rPr>
        <w:t xml:space="preserve"> and producers</w:t>
      </w:r>
      <w:r w:rsidR="00613CD6" w:rsidRPr="00B21B0A">
        <w:rPr>
          <w:rFonts w:eastAsia="Calibri" w:cs="Calibri"/>
          <w:color w:val="000000" w:themeColor="text1"/>
        </w:rPr>
        <w:t>, and the</w:t>
      </w:r>
      <w:r w:rsidR="004F3408" w:rsidRPr="00B21B0A">
        <w:rPr>
          <w:rFonts w:eastAsia="Calibri" w:cs="Calibri"/>
          <w:color w:val="000000" w:themeColor="text1"/>
        </w:rPr>
        <w:t xml:space="preserve"> </w:t>
      </w:r>
      <w:r w:rsidR="00613CD6" w:rsidRPr="00B21B0A">
        <w:rPr>
          <w:rFonts w:eastAsia="Calibri" w:cs="Calibri"/>
          <w:color w:val="000000" w:themeColor="text1"/>
        </w:rPr>
        <w:t>t</w:t>
      </w:r>
      <w:r w:rsidR="004F3408" w:rsidRPr="00B21B0A">
        <w:rPr>
          <w:rFonts w:eastAsia="Calibri" w:cs="Calibri"/>
          <w:color w:val="000000" w:themeColor="text1"/>
        </w:rPr>
        <w:t>echnical</w:t>
      </w:r>
      <w:r w:rsidR="00681C5B" w:rsidRPr="00B21B0A">
        <w:rPr>
          <w:rFonts w:eastAsia="Calibri" w:cs="Calibri"/>
          <w:color w:val="000000" w:themeColor="text1"/>
        </w:rPr>
        <w:t xml:space="preserve"> considerations related </w:t>
      </w:r>
      <w:r w:rsidR="00613CD6" w:rsidRPr="00B21B0A">
        <w:rPr>
          <w:rFonts w:eastAsia="Calibri" w:cs="Calibri"/>
          <w:color w:val="000000" w:themeColor="text1"/>
        </w:rPr>
        <w:t xml:space="preserve">to the schemes, particularly the proposed grid options of MACHC, NOAA and UKHO, should </w:t>
      </w:r>
      <w:r w:rsidR="00B30080" w:rsidRPr="00B21B0A">
        <w:rPr>
          <w:rFonts w:eastAsia="Calibri" w:cs="Calibri"/>
          <w:color w:val="000000" w:themeColor="text1"/>
        </w:rPr>
        <w:t>come</w:t>
      </w:r>
      <w:r w:rsidR="00613CD6" w:rsidRPr="00B21B0A">
        <w:rPr>
          <w:rFonts w:eastAsia="Calibri" w:cs="Calibri"/>
          <w:color w:val="000000" w:themeColor="text1"/>
        </w:rPr>
        <w:t xml:space="preserve"> afterwards</w:t>
      </w:r>
      <w:r w:rsidR="00B21B0A" w:rsidRPr="00B21B0A">
        <w:rPr>
          <w:rFonts w:eastAsia="Calibri" w:cs="Calibri"/>
          <w:color w:val="000000" w:themeColor="text1"/>
        </w:rPr>
        <w:t>.</w:t>
      </w:r>
      <w:r w:rsidR="00E973E4" w:rsidRPr="00E4462C">
        <w:rPr>
          <w:rFonts w:eastAsia="Calibri" w:cs="Calibri"/>
          <w:color w:val="000000" w:themeColor="text1"/>
        </w:rPr>
        <w:t xml:space="preserve"> France </w:t>
      </w:r>
      <w:r w:rsidR="002272A6" w:rsidRPr="00E4462C">
        <w:rPr>
          <w:rFonts w:eastAsia="Calibri" w:cs="Calibri"/>
          <w:color w:val="000000" w:themeColor="text1"/>
        </w:rPr>
        <w:t xml:space="preserve">so far </w:t>
      </w:r>
      <w:r w:rsidR="00E973E4" w:rsidRPr="00E4462C">
        <w:rPr>
          <w:rFonts w:eastAsia="Calibri" w:cs="Calibri"/>
          <w:color w:val="000000" w:themeColor="text1"/>
        </w:rPr>
        <w:t xml:space="preserve">does not see the benefit </w:t>
      </w:r>
      <w:r w:rsidR="00015057" w:rsidRPr="00E4462C">
        <w:rPr>
          <w:rFonts w:eastAsia="Calibri" w:cs="Calibri"/>
          <w:color w:val="000000" w:themeColor="text1"/>
        </w:rPr>
        <w:t>for</w:t>
      </w:r>
      <w:r w:rsidR="00E973E4" w:rsidRPr="00E4462C">
        <w:rPr>
          <w:rFonts w:eastAsia="Calibri" w:cs="Calibri"/>
          <w:color w:val="000000" w:themeColor="text1"/>
        </w:rPr>
        <w:t xml:space="preserve"> mariners and producers</w:t>
      </w:r>
      <w:r w:rsidR="005344B3" w:rsidRPr="00E4462C">
        <w:rPr>
          <w:rFonts w:eastAsia="Calibri" w:cs="Calibri"/>
          <w:color w:val="000000" w:themeColor="text1"/>
        </w:rPr>
        <w:t xml:space="preserve"> </w:t>
      </w:r>
      <w:r w:rsidR="00123721" w:rsidRPr="00E4462C">
        <w:rPr>
          <w:rFonts w:eastAsia="Calibri" w:cs="Calibri"/>
          <w:color w:val="000000" w:themeColor="text1"/>
        </w:rPr>
        <w:t xml:space="preserve">of rescheming ENC on </w:t>
      </w:r>
      <w:r w:rsidR="00FD009D" w:rsidRPr="00E4462C">
        <w:rPr>
          <w:rFonts w:eastAsia="Calibri" w:cs="Calibri"/>
          <w:color w:val="000000" w:themeColor="text1"/>
        </w:rPr>
        <w:t xml:space="preserve">the </w:t>
      </w:r>
      <w:r w:rsidR="00123721" w:rsidRPr="00E4462C">
        <w:rPr>
          <w:rFonts w:eastAsia="Calibri" w:cs="Calibri"/>
          <w:color w:val="000000" w:themeColor="text1"/>
        </w:rPr>
        <w:t xml:space="preserve">basis of regular grid </w:t>
      </w:r>
      <w:r w:rsidR="002757BB" w:rsidRPr="00E4462C">
        <w:rPr>
          <w:rFonts w:eastAsia="Calibri" w:cs="Calibri"/>
          <w:color w:val="000000" w:themeColor="text1"/>
        </w:rPr>
        <w:t xml:space="preserve">as </w:t>
      </w:r>
      <w:r w:rsidR="002757BB" w:rsidRPr="003F04CA">
        <w:rPr>
          <w:rFonts w:eastAsia="Calibri" w:cs="Calibri"/>
          <w:color w:val="000000" w:themeColor="text1"/>
        </w:rPr>
        <w:t xml:space="preserve">exposed </w:t>
      </w:r>
      <w:r w:rsidR="00200E52" w:rsidRPr="003F04CA">
        <w:rPr>
          <w:rFonts w:eastAsia="Calibri" w:cs="Calibri"/>
          <w:color w:val="000000" w:themeColor="text1"/>
        </w:rPr>
        <w:t>in all presentations made in different forums</w:t>
      </w:r>
      <w:r w:rsidR="00123721" w:rsidRPr="003F04CA">
        <w:rPr>
          <w:rFonts w:eastAsia="Calibri" w:cs="Calibri"/>
          <w:color w:val="000000" w:themeColor="text1"/>
        </w:rPr>
        <w:t>.</w:t>
      </w:r>
      <w:r w:rsidR="00CF3324" w:rsidRPr="003F04CA">
        <w:rPr>
          <w:rFonts w:eastAsia="Calibri" w:cs="Calibri"/>
          <w:color w:val="000000" w:themeColor="text1"/>
        </w:rPr>
        <w:t xml:space="preserve"> For the mariner</w:t>
      </w:r>
      <w:r w:rsidR="005A6723" w:rsidRPr="003F04CA">
        <w:rPr>
          <w:rFonts w:eastAsia="Calibri" w:cs="Calibri"/>
          <w:color w:val="000000" w:themeColor="text1"/>
        </w:rPr>
        <w:t>,</w:t>
      </w:r>
      <w:r w:rsidR="00CF3324" w:rsidRPr="003F04CA">
        <w:rPr>
          <w:rFonts w:eastAsia="Calibri" w:cs="Calibri"/>
          <w:color w:val="000000" w:themeColor="text1"/>
        </w:rPr>
        <w:t xml:space="preserve"> the loading of ENC</w:t>
      </w:r>
      <w:r w:rsidR="00141E00" w:rsidRPr="003F04CA">
        <w:rPr>
          <w:rFonts w:eastAsia="Calibri" w:cs="Calibri"/>
          <w:color w:val="000000" w:themeColor="text1"/>
        </w:rPr>
        <w:t>s</w:t>
      </w:r>
      <w:r w:rsidR="00CF3324" w:rsidRPr="003F04CA">
        <w:rPr>
          <w:rFonts w:eastAsia="Calibri" w:cs="Calibri"/>
          <w:color w:val="000000" w:themeColor="text1"/>
        </w:rPr>
        <w:t xml:space="preserve"> in</w:t>
      </w:r>
      <w:r w:rsidR="005A6723" w:rsidRPr="003F04CA">
        <w:rPr>
          <w:rFonts w:eastAsia="Calibri" w:cs="Calibri"/>
          <w:color w:val="000000" w:themeColor="text1"/>
        </w:rPr>
        <w:t>to</w:t>
      </w:r>
      <w:r w:rsidR="00CF3324" w:rsidRPr="003F04CA">
        <w:rPr>
          <w:rFonts w:eastAsia="Calibri" w:cs="Calibri"/>
          <w:color w:val="000000" w:themeColor="text1"/>
        </w:rPr>
        <w:t xml:space="preserve"> ECDIS</w:t>
      </w:r>
      <w:r w:rsidR="005A6723" w:rsidRPr="003F04CA">
        <w:rPr>
          <w:rFonts w:eastAsia="Calibri" w:cs="Calibri"/>
          <w:color w:val="000000" w:themeColor="text1"/>
        </w:rPr>
        <w:t xml:space="preserve"> is automatic and the </w:t>
      </w:r>
      <w:r w:rsidR="005A6723" w:rsidRPr="007A6F2A">
        <w:rPr>
          <w:rFonts w:eastAsia="Calibri" w:cs="Calibri"/>
          <w:color w:val="000000" w:themeColor="text1"/>
        </w:rPr>
        <w:t>transition from one ENC to another ENC is transparent</w:t>
      </w:r>
      <w:r w:rsidR="00141E00" w:rsidRPr="007A6F2A">
        <w:rPr>
          <w:rFonts w:eastAsia="Calibri" w:cs="Calibri"/>
          <w:color w:val="000000" w:themeColor="text1"/>
        </w:rPr>
        <w:t xml:space="preserve"> in the Route Monitoring Mode as far as scheming.</w:t>
      </w:r>
      <w:r w:rsidR="009829A4" w:rsidRPr="007A6F2A">
        <w:rPr>
          <w:rFonts w:eastAsia="Calibri" w:cs="Calibri"/>
          <w:color w:val="000000" w:themeColor="text1"/>
        </w:rPr>
        <w:t xml:space="preserve"> Therefore, t</w:t>
      </w:r>
      <w:r w:rsidR="00194A11" w:rsidRPr="007A6F2A">
        <w:rPr>
          <w:rFonts w:eastAsia="Calibri" w:cs="Calibri"/>
          <w:color w:val="000000" w:themeColor="text1"/>
        </w:rPr>
        <w:t xml:space="preserve">he structure of ENC distribution scheme has no impact </w:t>
      </w:r>
      <w:r w:rsidR="007E5496" w:rsidRPr="007A6F2A">
        <w:rPr>
          <w:rFonts w:eastAsia="Calibri" w:cs="Calibri"/>
          <w:color w:val="000000" w:themeColor="text1"/>
        </w:rPr>
        <w:t>o</w:t>
      </w:r>
      <w:r w:rsidR="00194A11" w:rsidRPr="007A6F2A">
        <w:rPr>
          <w:rFonts w:eastAsia="Calibri" w:cs="Calibri"/>
          <w:color w:val="000000" w:themeColor="text1"/>
        </w:rPr>
        <w:t xml:space="preserve">n the </w:t>
      </w:r>
      <w:r w:rsidR="009B2635">
        <w:rPr>
          <w:rFonts w:eastAsia="Calibri" w:cs="Calibri"/>
          <w:color w:val="000000" w:themeColor="text1"/>
        </w:rPr>
        <w:t xml:space="preserve">end </w:t>
      </w:r>
      <w:r w:rsidR="00194A11" w:rsidRPr="007A6F2A">
        <w:rPr>
          <w:rFonts w:eastAsia="Calibri" w:cs="Calibri"/>
          <w:color w:val="000000" w:themeColor="text1"/>
        </w:rPr>
        <w:t>user experience.</w:t>
      </w:r>
      <w:r w:rsidR="00D04696">
        <w:rPr>
          <w:rFonts w:eastAsia="Calibri" w:cs="Calibri"/>
          <w:color w:val="000000" w:themeColor="text1"/>
        </w:rPr>
        <w:t xml:space="preserve"> </w:t>
      </w:r>
      <w:r w:rsidR="00194A11" w:rsidRPr="00D04696">
        <w:rPr>
          <w:rFonts w:eastAsia="Calibri" w:cs="Calibri"/>
          <w:color w:val="000000" w:themeColor="text1"/>
        </w:rPr>
        <w:t xml:space="preserve">For the Route Planning </w:t>
      </w:r>
      <w:r w:rsidR="00CC6839" w:rsidRPr="00D04696">
        <w:rPr>
          <w:rFonts w:eastAsia="Calibri" w:cs="Calibri"/>
          <w:color w:val="000000" w:themeColor="text1"/>
        </w:rPr>
        <w:t>Mode,</w:t>
      </w:r>
      <w:r w:rsidR="00DB578B" w:rsidRPr="00D04696">
        <w:rPr>
          <w:rFonts w:eastAsia="Calibri" w:cs="Calibri"/>
          <w:color w:val="000000" w:themeColor="text1"/>
        </w:rPr>
        <w:t xml:space="preserve"> </w:t>
      </w:r>
      <w:r w:rsidR="00194A11" w:rsidRPr="00D04696">
        <w:rPr>
          <w:rFonts w:eastAsia="Calibri" w:cs="Calibri"/>
          <w:color w:val="000000" w:themeColor="text1"/>
        </w:rPr>
        <w:t xml:space="preserve">the tools already made available </w:t>
      </w:r>
      <w:r w:rsidR="008417ED" w:rsidRPr="00D04696">
        <w:rPr>
          <w:rFonts w:eastAsia="Calibri" w:cs="Calibri"/>
          <w:color w:val="000000" w:themeColor="text1"/>
        </w:rPr>
        <w:t>by RENCs and VARs</w:t>
      </w:r>
      <w:r w:rsidR="00A17655" w:rsidRPr="00D04696">
        <w:rPr>
          <w:rFonts w:eastAsia="Calibri" w:cs="Calibri"/>
          <w:color w:val="000000" w:themeColor="text1"/>
        </w:rPr>
        <w:t xml:space="preserve"> </w:t>
      </w:r>
      <w:r w:rsidR="00942432">
        <w:rPr>
          <w:rFonts w:eastAsia="Calibri" w:cs="Calibri"/>
          <w:color w:val="000000" w:themeColor="text1"/>
        </w:rPr>
        <w:t xml:space="preserve">accommodate </w:t>
      </w:r>
      <w:r w:rsidR="006F5933">
        <w:rPr>
          <w:rFonts w:eastAsia="Calibri" w:cs="Calibri"/>
          <w:color w:val="000000" w:themeColor="text1"/>
        </w:rPr>
        <w:t xml:space="preserve">with </w:t>
      </w:r>
      <w:r w:rsidR="00942432">
        <w:rPr>
          <w:rFonts w:eastAsia="Calibri" w:cs="Calibri"/>
          <w:color w:val="000000" w:themeColor="text1"/>
        </w:rPr>
        <w:t>problems</w:t>
      </w:r>
      <w:r w:rsidR="009829A4" w:rsidRPr="00D04696">
        <w:rPr>
          <w:rFonts w:eastAsia="Calibri" w:cs="Calibri"/>
          <w:color w:val="000000" w:themeColor="text1"/>
        </w:rPr>
        <w:t xml:space="preserve"> </w:t>
      </w:r>
      <w:r w:rsidR="003722BF" w:rsidRPr="00D04696">
        <w:rPr>
          <w:rFonts w:eastAsia="Calibri" w:cs="Calibri"/>
          <w:color w:val="000000" w:themeColor="text1"/>
        </w:rPr>
        <w:t xml:space="preserve">in current </w:t>
      </w:r>
      <w:r w:rsidR="009829A4" w:rsidRPr="00D04696">
        <w:rPr>
          <w:rFonts w:eastAsia="Calibri" w:cs="Calibri"/>
          <w:color w:val="000000" w:themeColor="text1"/>
        </w:rPr>
        <w:t>schemes</w:t>
      </w:r>
      <w:r w:rsidR="003722BF" w:rsidRPr="00D04696">
        <w:rPr>
          <w:rFonts w:eastAsia="Calibri" w:cs="Calibri"/>
          <w:color w:val="000000" w:themeColor="text1"/>
        </w:rPr>
        <w:t>.</w:t>
      </w:r>
      <w:r w:rsidR="009829A4" w:rsidRPr="00D04696">
        <w:rPr>
          <w:rFonts w:eastAsia="Calibri" w:cs="Calibri"/>
          <w:color w:val="000000" w:themeColor="text1"/>
        </w:rPr>
        <w:t xml:space="preserve"> </w:t>
      </w:r>
      <w:r w:rsidR="003722BF" w:rsidRPr="00942432">
        <w:rPr>
          <w:rFonts w:eastAsia="Calibri" w:cs="Calibri"/>
          <w:color w:val="000000" w:themeColor="text1"/>
        </w:rPr>
        <w:t>T</w:t>
      </w:r>
      <w:r w:rsidR="009829A4" w:rsidRPr="00942432">
        <w:rPr>
          <w:rFonts w:eastAsia="Calibri" w:cs="Calibri"/>
          <w:color w:val="000000" w:themeColor="text1"/>
        </w:rPr>
        <w:t>hen</w:t>
      </w:r>
      <w:r w:rsidR="00DF5165" w:rsidRPr="00942432">
        <w:rPr>
          <w:rFonts w:eastAsia="Calibri" w:cs="Calibri"/>
          <w:color w:val="000000" w:themeColor="text1"/>
        </w:rPr>
        <w:t>,</w:t>
      </w:r>
      <w:r w:rsidR="009829A4" w:rsidRPr="00942432">
        <w:rPr>
          <w:rFonts w:eastAsia="Calibri" w:cs="Calibri"/>
          <w:color w:val="000000" w:themeColor="text1"/>
        </w:rPr>
        <w:t xml:space="preserve"> </w:t>
      </w:r>
      <w:r w:rsidR="003722BF" w:rsidRPr="00942432">
        <w:rPr>
          <w:rFonts w:eastAsia="Calibri" w:cs="Calibri"/>
          <w:color w:val="000000" w:themeColor="text1"/>
        </w:rPr>
        <w:t xml:space="preserve">the </w:t>
      </w:r>
      <w:r w:rsidR="009829A4" w:rsidRPr="00942432">
        <w:rPr>
          <w:rFonts w:eastAsia="Calibri" w:cs="Calibri"/>
          <w:color w:val="000000" w:themeColor="text1"/>
        </w:rPr>
        <w:t>selection</w:t>
      </w:r>
      <w:r w:rsidR="003722BF" w:rsidRPr="00942432">
        <w:rPr>
          <w:rFonts w:eastAsia="Calibri" w:cs="Calibri"/>
          <w:color w:val="000000" w:themeColor="text1"/>
        </w:rPr>
        <w:t xml:space="preserve"> of</w:t>
      </w:r>
      <w:r w:rsidR="00074834" w:rsidRPr="00942432">
        <w:rPr>
          <w:rFonts w:eastAsia="Calibri" w:cs="Calibri"/>
          <w:color w:val="000000" w:themeColor="text1"/>
        </w:rPr>
        <w:t xml:space="preserve"> full ENC</w:t>
      </w:r>
      <w:r w:rsidR="00DF5165" w:rsidRPr="00942432">
        <w:rPr>
          <w:rFonts w:eastAsia="Calibri" w:cs="Calibri"/>
          <w:color w:val="000000" w:themeColor="text1"/>
        </w:rPr>
        <w:t>s</w:t>
      </w:r>
      <w:r w:rsidR="00074834" w:rsidRPr="00942432">
        <w:rPr>
          <w:rFonts w:eastAsia="Calibri" w:cs="Calibri"/>
          <w:color w:val="000000" w:themeColor="text1"/>
        </w:rPr>
        <w:t xml:space="preserve"> </w:t>
      </w:r>
      <w:r w:rsidR="00DF5165" w:rsidRPr="00942432">
        <w:rPr>
          <w:rFonts w:eastAsia="Calibri" w:cs="Calibri"/>
          <w:color w:val="000000" w:themeColor="text1"/>
        </w:rPr>
        <w:t xml:space="preserve">for voyage would </w:t>
      </w:r>
      <w:r w:rsidR="00074834" w:rsidRPr="00942432">
        <w:rPr>
          <w:rFonts w:eastAsia="Calibri" w:cs="Calibri"/>
          <w:color w:val="000000" w:themeColor="text1"/>
        </w:rPr>
        <w:t>benefit more</w:t>
      </w:r>
      <w:r w:rsidR="00DF5165" w:rsidRPr="00942432">
        <w:rPr>
          <w:rFonts w:eastAsia="Calibri" w:cs="Calibri"/>
          <w:color w:val="000000" w:themeColor="text1"/>
        </w:rPr>
        <w:t xml:space="preserve"> from regular grid</w:t>
      </w:r>
      <w:r w:rsidR="00A27B97" w:rsidRPr="00AF4EA5">
        <w:rPr>
          <w:rFonts w:eastAsia="Calibri" w:cs="Calibri"/>
          <w:color w:val="000000" w:themeColor="text1"/>
        </w:rPr>
        <w:t>.</w:t>
      </w:r>
      <w:r w:rsidR="00AF4EA5" w:rsidRPr="00AF4EA5">
        <w:rPr>
          <w:rFonts w:eastAsia="Calibri" w:cs="Calibri"/>
          <w:color w:val="000000" w:themeColor="text1"/>
        </w:rPr>
        <w:t xml:space="preserve"> </w:t>
      </w:r>
      <w:r w:rsidR="00337E36" w:rsidRPr="00AF4EA5">
        <w:rPr>
          <w:rFonts w:eastAsia="Calibri" w:cs="Calibri"/>
          <w:color w:val="000000" w:themeColor="text1"/>
        </w:rPr>
        <w:t>R</w:t>
      </w:r>
      <w:r w:rsidR="002876DE" w:rsidRPr="00AF4EA5">
        <w:rPr>
          <w:rFonts w:eastAsia="Calibri" w:cs="Calibri"/>
          <w:color w:val="000000" w:themeColor="text1"/>
        </w:rPr>
        <w:t>egard</w:t>
      </w:r>
      <w:r w:rsidR="00337E36" w:rsidRPr="00AF4EA5">
        <w:rPr>
          <w:rFonts w:eastAsia="Calibri" w:cs="Calibri"/>
          <w:color w:val="000000" w:themeColor="text1"/>
        </w:rPr>
        <w:t>ing</w:t>
      </w:r>
      <w:r w:rsidR="002876DE" w:rsidRPr="00AF4EA5">
        <w:rPr>
          <w:rFonts w:eastAsia="Calibri" w:cs="Calibri"/>
          <w:color w:val="000000" w:themeColor="text1"/>
        </w:rPr>
        <w:t xml:space="preserve"> the producers, the maintenance of </w:t>
      </w:r>
      <w:r w:rsidR="006A6567" w:rsidRPr="00AF4EA5">
        <w:rPr>
          <w:rFonts w:eastAsia="Calibri" w:cs="Calibri"/>
          <w:color w:val="000000" w:themeColor="text1"/>
        </w:rPr>
        <w:t xml:space="preserve">regular </w:t>
      </w:r>
      <w:r w:rsidR="002876DE" w:rsidRPr="00AF4EA5">
        <w:rPr>
          <w:rFonts w:eastAsia="Calibri" w:cs="Calibri"/>
          <w:color w:val="000000" w:themeColor="text1"/>
        </w:rPr>
        <w:t>ENC</w:t>
      </w:r>
      <w:r w:rsidR="006A6567" w:rsidRPr="00AF4EA5">
        <w:rPr>
          <w:rFonts w:eastAsia="Calibri" w:cs="Calibri"/>
          <w:color w:val="000000" w:themeColor="text1"/>
        </w:rPr>
        <w:t xml:space="preserve"> schemes </w:t>
      </w:r>
      <w:r w:rsidR="00337E36" w:rsidRPr="00AF4EA5">
        <w:rPr>
          <w:rFonts w:eastAsia="Calibri" w:cs="Calibri"/>
          <w:color w:val="000000" w:themeColor="text1"/>
        </w:rPr>
        <w:t xml:space="preserve">in not easier than </w:t>
      </w:r>
      <w:r w:rsidR="00A27B97" w:rsidRPr="00AF4EA5">
        <w:rPr>
          <w:rFonts w:eastAsia="Calibri" w:cs="Calibri"/>
          <w:color w:val="000000" w:themeColor="text1"/>
        </w:rPr>
        <w:t>ir</w:t>
      </w:r>
      <w:r w:rsidR="00337E36" w:rsidRPr="00AF4EA5">
        <w:rPr>
          <w:rFonts w:eastAsia="Calibri" w:cs="Calibri"/>
          <w:color w:val="000000" w:themeColor="text1"/>
        </w:rPr>
        <w:t>regular one</w:t>
      </w:r>
      <w:r w:rsidR="00A27B97" w:rsidRPr="00AF4EA5">
        <w:rPr>
          <w:rFonts w:eastAsia="Calibri" w:cs="Calibri"/>
          <w:color w:val="000000" w:themeColor="text1"/>
        </w:rPr>
        <w:t>,</w:t>
      </w:r>
      <w:r w:rsidR="00337E36" w:rsidRPr="00AF4EA5">
        <w:rPr>
          <w:rFonts w:eastAsia="Calibri" w:cs="Calibri"/>
          <w:color w:val="000000" w:themeColor="text1"/>
        </w:rPr>
        <w:t xml:space="preserve"> </w:t>
      </w:r>
      <w:r w:rsidR="00A27B97" w:rsidRPr="00AF4EA5">
        <w:rPr>
          <w:rFonts w:eastAsia="Calibri" w:cs="Calibri"/>
          <w:color w:val="000000" w:themeColor="text1"/>
        </w:rPr>
        <w:t xml:space="preserve">in particular </w:t>
      </w:r>
      <w:r w:rsidR="00337E36" w:rsidRPr="00AF4EA5">
        <w:rPr>
          <w:rFonts w:eastAsia="Calibri" w:cs="Calibri"/>
          <w:color w:val="000000" w:themeColor="text1"/>
        </w:rPr>
        <w:t>the same interface problems</w:t>
      </w:r>
      <w:r w:rsidR="00A27B97" w:rsidRPr="00AF4EA5">
        <w:rPr>
          <w:rFonts w:eastAsia="Calibri" w:cs="Calibri"/>
          <w:color w:val="000000" w:themeColor="text1"/>
        </w:rPr>
        <w:t xml:space="preserve"> would exist</w:t>
      </w:r>
      <w:r w:rsidR="00337E36" w:rsidRPr="00AF4EA5">
        <w:rPr>
          <w:rFonts w:eastAsia="Calibri" w:cs="Calibri"/>
          <w:color w:val="000000" w:themeColor="text1"/>
        </w:rPr>
        <w:t xml:space="preserve"> with neighboring </w:t>
      </w:r>
      <w:r w:rsidR="00AF4EA5" w:rsidRPr="00AF4EA5">
        <w:rPr>
          <w:rFonts w:eastAsia="Calibri" w:cs="Calibri"/>
          <w:color w:val="000000" w:themeColor="text1"/>
        </w:rPr>
        <w:t>ENCs.</w:t>
      </w:r>
      <w:r w:rsidR="00AF4EA5">
        <w:rPr>
          <w:rFonts w:eastAsia="Calibri" w:cs="Calibri"/>
          <w:color w:val="000000" w:themeColor="text1"/>
        </w:rPr>
        <w:t xml:space="preserve"> Moreover, whether or not the scheme is regular, does not affect the need for two producers to agree on </w:t>
      </w:r>
      <w:r w:rsidR="003B645E">
        <w:rPr>
          <w:rFonts w:eastAsia="Calibri" w:cs="Calibri"/>
          <w:color w:val="000000" w:themeColor="text1"/>
        </w:rPr>
        <w:t xml:space="preserve">the </w:t>
      </w:r>
      <w:r w:rsidR="00AF4EA5">
        <w:rPr>
          <w:rFonts w:eastAsia="Calibri" w:cs="Calibri"/>
          <w:color w:val="000000" w:themeColor="text1"/>
        </w:rPr>
        <w:t>production</w:t>
      </w:r>
      <w:r w:rsidR="003B645E">
        <w:rPr>
          <w:rFonts w:eastAsia="Calibri" w:cs="Calibri"/>
          <w:color w:val="000000" w:themeColor="text1"/>
        </w:rPr>
        <w:t xml:space="preserve"> of ENC.</w:t>
      </w:r>
      <w:r w:rsidR="00EB1650">
        <w:rPr>
          <w:rFonts w:eastAsia="Calibri" w:cs="Calibri"/>
          <w:color w:val="000000" w:themeColor="text1"/>
        </w:rPr>
        <w:t xml:space="preserve"> </w:t>
      </w:r>
      <w:r w:rsidR="003B645E">
        <w:rPr>
          <w:rFonts w:eastAsia="Calibri" w:cs="Calibri"/>
          <w:color w:val="000000" w:themeColor="text1"/>
        </w:rPr>
        <w:t>So,</w:t>
      </w:r>
      <w:r w:rsidR="00EB1650">
        <w:rPr>
          <w:rFonts w:eastAsia="Calibri" w:cs="Calibri"/>
          <w:color w:val="000000" w:themeColor="text1"/>
        </w:rPr>
        <w:t xml:space="preserve"> risks of overlaps </w:t>
      </w:r>
      <w:r w:rsidR="003B645E">
        <w:rPr>
          <w:rFonts w:eastAsia="Calibri" w:cs="Calibri"/>
          <w:color w:val="000000" w:themeColor="text1"/>
        </w:rPr>
        <w:t xml:space="preserve">or </w:t>
      </w:r>
      <w:r w:rsidR="00EB1650">
        <w:rPr>
          <w:rFonts w:eastAsia="Calibri" w:cs="Calibri"/>
          <w:color w:val="000000" w:themeColor="text1"/>
        </w:rPr>
        <w:t>gaps</w:t>
      </w:r>
      <w:r w:rsidR="003B645E">
        <w:rPr>
          <w:rFonts w:eastAsia="Calibri" w:cs="Calibri"/>
          <w:color w:val="000000" w:themeColor="text1"/>
        </w:rPr>
        <w:t xml:space="preserve"> at the interfaces</w:t>
      </w:r>
      <w:r w:rsidR="00EB1650">
        <w:rPr>
          <w:rFonts w:eastAsia="Calibri" w:cs="Calibri"/>
          <w:color w:val="000000" w:themeColor="text1"/>
        </w:rPr>
        <w:t xml:space="preserve"> will remain the same</w:t>
      </w:r>
      <w:r w:rsidR="003B645E">
        <w:rPr>
          <w:rFonts w:eastAsia="Calibri" w:cs="Calibri"/>
          <w:color w:val="000000" w:themeColor="text1"/>
        </w:rPr>
        <w:t>.</w:t>
      </w:r>
      <w:r w:rsidR="004F1FFC">
        <w:rPr>
          <w:rFonts w:eastAsia="Calibri" w:cs="Calibri"/>
          <w:color w:val="000000" w:themeColor="text1"/>
        </w:rPr>
        <w:t xml:space="preserve"> In the opinion of</w:t>
      </w:r>
      <w:r w:rsidR="00B92F30">
        <w:rPr>
          <w:rFonts w:eastAsia="Calibri" w:cs="Calibri"/>
          <w:color w:val="000000" w:themeColor="text1"/>
        </w:rPr>
        <w:t xml:space="preserve"> France, t</w:t>
      </w:r>
      <w:r w:rsidR="00C65F7E">
        <w:rPr>
          <w:rFonts w:eastAsia="Calibri" w:cs="Calibri"/>
          <w:color w:val="000000" w:themeColor="text1"/>
        </w:rPr>
        <w:t>he</w:t>
      </w:r>
      <w:r w:rsidR="00115804">
        <w:rPr>
          <w:rFonts w:eastAsia="Calibri" w:cs="Calibri"/>
          <w:color w:val="000000" w:themeColor="text1"/>
        </w:rPr>
        <w:t xml:space="preserve"> </w:t>
      </w:r>
      <w:r w:rsidR="00C65F7E">
        <w:rPr>
          <w:rFonts w:eastAsia="Calibri" w:cs="Calibri"/>
          <w:color w:val="000000" w:themeColor="text1"/>
        </w:rPr>
        <w:t xml:space="preserve">priority </w:t>
      </w:r>
      <w:r w:rsidR="00B92F30">
        <w:rPr>
          <w:rFonts w:eastAsia="Calibri" w:cs="Calibri"/>
          <w:color w:val="000000" w:themeColor="text1"/>
        </w:rPr>
        <w:t xml:space="preserve">for producers and cartographic coordination </w:t>
      </w:r>
      <w:r w:rsidR="00C65F7E">
        <w:rPr>
          <w:rFonts w:eastAsia="Calibri" w:cs="Calibri"/>
          <w:color w:val="000000" w:themeColor="text1"/>
        </w:rPr>
        <w:t xml:space="preserve">should be </w:t>
      </w:r>
      <w:r w:rsidR="00B92F30">
        <w:rPr>
          <w:rFonts w:eastAsia="Calibri" w:cs="Calibri"/>
          <w:color w:val="000000" w:themeColor="text1"/>
        </w:rPr>
        <w:t xml:space="preserve">really </w:t>
      </w:r>
      <w:r w:rsidR="00C65F7E">
        <w:rPr>
          <w:rFonts w:eastAsia="Calibri" w:cs="Calibri"/>
          <w:color w:val="000000" w:themeColor="text1"/>
        </w:rPr>
        <w:t xml:space="preserve">to </w:t>
      </w:r>
      <w:r w:rsidR="00115804">
        <w:rPr>
          <w:rFonts w:eastAsia="Calibri" w:cs="Calibri"/>
          <w:color w:val="000000" w:themeColor="text1"/>
        </w:rPr>
        <w:t>analyse the sca</w:t>
      </w:r>
      <w:r w:rsidR="00C65F7E">
        <w:rPr>
          <w:rFonts w:eastAsia="Calibri" w:cs="Calibri"/>
          <w:color w:val="000000" w:themeColor="text1"/>
        </w:rPr>
        <w:t>l</w:t>
      </w:r>
      <w:r w:rsidR="00115804">
        <w:rPr>
          <w:rFonts w:eastAsia="Calibri" w:cs="Calibri"/>
          <w:color w:val="000000" w:themeColor="text1"/>
        </w:rPr>
        <w:t>e</w:t>
      </w:r>
      <w:r w:rsidR="00C65F7E">
        <w:rPr>
          <w:rFonts w:eastAsia="Calibri" w:cs="Calibri"/>
          <w:color w:val="000000" w:themeColor="text1"/>
        </w:rPr>
        <w:t>s</w:t>
      </w:r>
      <w:r w:rsidR="00115804">
        <w:rPr>
          <w:rFonts w:eastAsia="Calibri" w:cs="Calibri"/>
          <w:color w:val="000000" w:themeColor="text1"/>
        </w:rPr>
        <w:t xml:space="preserve"> and </w:t>
      </w:r>
      <w:r w:rsidR="00C65F7E">
        <w:rPr>
          <w:rFonts w:eastAsia="Calibri" w:cs="Calibri"/>
          <w:color w:val="000000" w:themeColor="text1"/>
        </w:rPr>
        <w:t xml:space="preserve">the </w:t>
      </w:r>
      <w:r w:rsidR="00115804">
        <w:rPr>
          <w:rFonts w:eastAsia="Calibri" w:cs="Calibri"/>
          <w:color w:val="000000" w:themeColor="text1"/>
        </w:rPr>
        <w:t>cartographic</w:t>
      </w:r>
      <w:r w:rsidR="00B92F30">
        <w:rPr>
          <w:rFonts w:eastAsia="Calibri" w:cs="Calibri"/>
          <w:color w:val="000000" w:themeColor="text1"/>
        </w:rPr>
        <w:t xml:space="preserve"> content</w:t>
      </w:r>
      <w:r w:rsidR="00115804">
        <w:rPr>
          <w:rFonts w:eastAsia="Calibri" w:cs="Calibri"/>
          <w:color w:val="000000" w:themeColor="text1"/>
        </w:rPr>
        <w:t xml:space="preserve"> </w:t>
      </w:r>
      <w:r w:rsidR="009F3DFF">
        <w:rPr>
          <w:rFonts w:eastAsia="Calibri" w:cs="Calibri"/>
          <w:color w:val="000000" w:themeColor="text1"/>
        </w:rPr>
        <w:t>of the ENC</w:t>
      </w:r>
      <w:r w:rsidR="001D4BB7">
        <w:rPr>
          <w:rFonts w:eastAsia="Calibri" w:cs="Calibri"/>
          <w:color w:val="000000" w:themeColor="text1"/>
        </w:rPr>
        <w:t>s</w:t>
      </w:r>
      <w:r w:rsidR="009F3DFF">
        <w:rPr>
          <w:rFonts w:eastAsia="Calibri" w:cs="Calibri"/>
          <w:color w:val="000000" w:themeColor="text1"/>
        </w:rPr>
        <w:t xml:space="preserve"> </w:t>
      </w:r>
      <w:r w:rsidR="00475984">
        <w:rPr>
          <w:rFonts w:eastAsia="Calibri" w:cs="Calibri"/>
          <w:color w:val="000000" w:themeColor="text1"/>
        </w:rPr>
        <w:t>to ensure data</w:t>
      </w:r>
      <w:r w:rsidR="009F3DFF">
        <w:rPr>
          <w:rFonts w:eastAsia="Calibri" w:cs="Calibri"/>
          <w:color w:val="000000" w:themeColor="text1"/>
        </w:rPr>
        <w:t xml:space="preserve"> </w:t>
      </w:r>
      <w:r w:rsidR="00115804">
        <w:rPr>
          <w:rFonts w:eastAsia="Calibri" w:cs="Calibri"/>
          <w:color w:val="000000" w:themeColor="text1"/>
        </w:rPr>
        <w:t>con</w:t>
      </w:r>
      <w:r w:rsidR="00C65F7E">
        <w:rPr>
          <w:rFonts w:eastAsia="Calibri" w:cs="Calibri"/>
          <w:color w:val="000000" w:themeColor="text1"/>
        </w:rPr>
        <w:t xml:space="preserve">sistency </w:t>
      </w:r>
      <w:r w:rsidR="001D4BB7">
        <w:rPr>
          <w:rFonts w:eastAsia="Calibri" w:cs="Calibri"/>
          <w:color w:val="000000" w:themeColor="text1"/>
        </w:rPr>
        <w:t>within the product for the benefit of end users</w:t>
      </w:r>
      <w:r w:rsidR="001D4BB7" w:rsidRPr="002302F5">
        <w:rPr>
          <w:rFonts w:eastAsia="Calibri" w:cs="Calibri"/>
          <w:color w:val="000000" w:themeColor="text1"/>
        </w:rPr>
        <w:t>.</w:t>
      </w:r>
      <w:r w:rsidR="00A23D8B" w:rsidRPr="002302F5">
        <w:rPr>
          <w:rFonts w:eastAsia="Calibri" w:cs="Calibri"/>
          <w:color w:val="000000" w:themeColor="text1"/>
        </w:rPr>
        <w:t xml:space="preserve"> </w:t>
      </w:r>
      <w:r w:rsidRPr="002302F5">
        <w:rPr>
          <w:rFonts w:eastAsia="Calibri" w:cs="Calibri"/>
          <w:color w:val="000000" w:themeColor="text1"/>
        </w:rPr>
        <w:t xml:space="preserve">France is not directly </w:t>
      </w:r>
      <w:r w:rsidR="00A23D8B" w:rsidRPr="002302F5">
        <w:rPr>
          <w:rFonts w:eastAsia="Calibri" w:cs="Calibri"/>
          <w:color w:val="000000" w:themeColor="text1"/>
        </w:rPr>
        <w:t>concerned with the rescheming of Usage Band 1</w:t>
      </w:r>
      <w:r w:rsidRPr="002302F5">
        <w:rPr>
          <w:rFonts w:eastAsia="Calibri" w:cs="Calibri"/>
          <w:color w:val="000000" w:themeColor="text1"/>
        </w:rPr>
        <w:t xml:space="preserve"> in the proposal</w:t>
      </w:r>
      <w:r w:rsidR="00A23D8B" w:rsidRPr="002302F5">
        <w:rPr>
          <w:rFonts w:eastAsia="Calibri" w:cs="Calibri"/>
          <w:color w:val="000000" w:themeColor="text1"/>
        </w:rPr>
        <w:t xml:space="preserve"> and</w:t>
      </w:r>
      <w:r w:rsidRPr="002302F5">
        <w:rPr>
          <w:rFonts w:eastAsia="Calibri" w:cs="Calibri"/>
          <w:color w:val="000000" w:themeColor="text1"/>
        </w:rPr>
        <w:t xml:space="preserve"> has no objections</w:t>
      </w:r>
      <w:r w:rsidR="002302F5" w:rsidRPr="00BA0446">
        <w:rPr>
          <w:rFonts w:eastAsia="Calibri" w:cs="Calibri"/>
          <w:color w:val="000000" w:themeColor="text1"/>
        </w:rPr>
        <w:t>.</w:t>
      </w:r>
      <w:r w:rsidRPr="00BA0446">
        <w:rPr>
          <w:rFonts w:eastAsia="Calibri" w:cs="Calibri"/>
          <w:color w:val="000000" w:themeColor="text1"/>
        </w:rPr>
        <w:t xml:space="preserve"> </w:t>
      </w:r>
      <w:r w:rsidR="002302F5" w:rsidRPr="00BA0446">
        <w:rPr>
          <w:rFonts w:eastAsia="Calibri" w:cs="Calibri"/>
          <w:color w:val="000000" w:themeColor="text1"/>
        </w:rPr>
        <w:t>A</w:t>
      </w:r>
      <w:r w:rsidRPr="00BA0446">
        <w:rPr>
          <w:rFonts w:eastAsia="Calibri" w:cs="Calibri"/>
          <w:color w:val="000000" w:themeColor="text1"/>
        </w:rPr>
        <w:t>t this stage</w:t>
      </w:r>
      <w:r w:rsidR="00EB781D" w:rsidRPr="00BA0446">
        <w:rPr>
          <w:rFonts w:eastAsia="Calibri" w:cs="Calibri"/>
          <w:color w:val="000000" w:themeColor="text1"/>
        </w:rPr>
        <w:t>, considering that rescheming cost</w:t>
      </w:r>
      <w:r w:rsidR="003F5EF3" w:rsidRPr="00BA0446">
        <w:rPr>
          <w:rFonts w:eastAsia="Calibri" w:cs="Calibri"/>
          <w:color w:val="000000" w:themeColor="text1"/>
        </w:rPr>
        <w:t>s</w:t>
      </w:r>
      <w:r w:rsidR="00EB781D" w:rsidRPr="00BA0446">
        <w:rPr>
          <w:rFonts w:eastAsia="Calibri" w:cs="Calibri"/>
          <w:color w:val="000000" w:themeColor="text1"/>
        </w:rPr>
        <w:t xml:space="preserve"> a lot, </w:t>
      </w:r>
      <w:r w:rsidR="00243EC7" w:rsidRPr="00BA0446">
        <w:rPr>
          <w:rFonts w:eastAsia="Calibri" w:cs="Calibri"/>
          <w:color w:val="000000" w:themeColor="text1"/>
        </w:rPr>
        <w:t>t</w:t>
      </w:r>
      <w:r w:rsidR="007875EF" w:rsidRPr="00BA0446">
        <w:rPr>
          <w:rFonts w:eastAsia="Calibri" w:cs="Calibri"/>
          <w:color w:val="000000" w:themeColor="text1"/>
        </w:rPr>
        <w:t>he current ENC scheme</w:t>
      </w:r>
      <w:r w:rsidR="00243EC7" w:rsidRPr="00BA0446">
        <w:rPr>
          <w:rFonts w:eastAsia="Calibri" w:cs="Calibri"/>
          <w:color w:val="000000" w:themeColor="text1"/>
        </w:rPr>
        <w:t>s</w:t>
      </w:r>
      <w:r w:rsidR="007875EF" w:rsidRPr="00BA0446">
        <w:rPr>
          <w:rFonts w:eastAsia="Calibri" w:cs="Calibri"/>
          <w:color w:val="000000" w:themeColor="text1"/>
        </w:rPr>
        <w:t xml:space="preserve"> published by </w:t>
      </w:r>
      <w:proofErr w:type="spellStart"/>
      <w:r w:rsidR="007875EF" w:rsidRPr="00BA0446">
        <w:rPr>
          <w:rFonts w:eastAsia="Calibri" w:cs="Calibri"/>
          <w:color w:val="000000" w:themeColor="text1"/>
        </w:rPr>
        <w:t>Shom</w:t>
      </w:r>
      <w:proofErr w:type="spellEnd"/>
      <w:r w:rsidR="007875EF" w:rsidRPr="00BA0446">
        <w:rPr>
          <w:rFonts w:eastAsia="Calibri" w:cs="Calibri"/>
          <w:color w:val="000000" w:themeColor="text1"/>
        </w:rPr>
        <w:t xml:space="preserve"> </w:t>
      </w:r>
      <w:r w:rsidR="00243EC7" w:rsidRPr="00BA0446">
        <w:rPr>
          <w:rFonts w:eastAsia="Calibri" w:cs="Calibri"/>
          <w:color w:val="000000" w:themeColor="text1"/>
        </w:rPr>
        <w:t>are</w:t>
      </w:r>
      <w:r w:rsidR="007875EF" w:rsidRPr="00BA0446">
        <w:rPr>
          <w:rFonts w:eastAsia="Calibri" w:cs="Calibri"/>
          <w:color w:val="000000" w:themeColor="text1"/>
        </w:rPr>
        <w:t xml:space="preserve"> complete for French waters</w:t>
      </w:r>
      <w:r w:rsidR="00917913" w:rsidRPr="00917913">
        <w:rPr>
          <w:rFonts w:eastAsia="Calibri" w:cs="Calibri"/>
          <w:color w:val="000000" w:themeColor="text1"/>
        </w:rPr>
        <w:t>,</w:t>
      </w:r>
      <w:r w:rsidR="007875EF" w:rsidRPr="00917913">
        <w:rPr>
          <w:rFonts w:eastAsia="Calibri" w:cs="Calibri"/>
          <w:color w:val="000000" w:themeColor="text1"/>
        </w:rPr>
        <w:t xml:space="preserve"> </w:t>
      </w:r>
      <w:r w:rsidR="000C0830" w:rsidRPr="00917913">
        <w:rPr>
          <w:rFonts w:eastAsia="Calibri" w:cs="Calibri"/>
          <w:color w:val="000000" w:themeColor="text1"/>
        </w:rPr>
        <w:t xml:space="preserve">they </w:t>
      </w:r>
      <w:r w:rsidR="00243EC7" w:rsidRPr="00917913">
        <w:rPr>
          <w:rFonts w:eastAsia="Calibri" w:cs="Calibri"/>
          <w:color w:val="000000" w:themeColor="text1"/>
        </w:rPr>
        <w:t>don’t present disadvantage</w:t>
      </w:r>
      <w:r w:rsidR="003F5EF3" w:rsidRPr="00917913">
        <w:rPr>
          <w:rFonts w:eastAsia="Calibri" w:cs="Calibri"/>
          <w:color w:val="000000" w:themeColor="text1"/>
        </w:rPr>
        <w:t xml:space="preserve"> for </w:t>
      </w:r>
      <w:r w:rsidR="00BA0446" w:rsidRPr="00917913">
        <w:rPr>
          <w:rFonts w:eastAsia="Calibri" w:cs="Calibri"/>
          <w:color w:val="000000" w:themeColor="text1"/>
        </w:rPr>
        <w:t xml:space="preserve">the </w:t>
      </w:r>
      <w:r w:rsidR="003F5EF3" w:rsidRPr="00917913">
        <w:rPr>
          <w:rFonts w:eastAsia="Calibri" w:cs="Calibri"/>
          <w:color w:val="000000" w:themeColor="text1"/>
        </w:rPr>
        <w:t xml:space="preserve">dissemination of data </w:t>
      </w:r>
      <w:r w:rsidR="00917913" w:rsidRPr="00917913">
        <w:rPr>
          <w:rFonts w:eastAsia="Calibri" w:cs="Calibri"/>
          <w:color w:val="000000" w:themeColor="text1"/>
        </w:rPr>
        <w:t>to</w:t>
      </w:r>
      <w:r w:rsidR="000E5EC1" w:rsidRPr="00917913">
        <w:rPr>
          <w:rFonts w:eastAsia="Calibri" w:cs="Calibri"/>
          <w:color w:val="000000" w:themeColor="text1"/>
        </w:rPr>
        <w:t xml:space="preserve"> end user</w:t>
      </w:r>
      <w:r w:rsidR="00917913" w:rsidRPr="00917913">
        <w:rPr>
          <w:rFonts w:eastAsia="Calibri" w:cs="Calibri"/>
          <w:color w:val="000000" w:themeColor="text1"/>
        </w:rPr>
        <w:t>, and they meet the safety needs of navigation</w:t>
      </w:r>
      <w:r w:rsidR="00917913">
        <w:rPr>
          <w:rFonts w:eastAsia="Calibri" w:cs="Calibri"/>
          <w:color w:val="000000" w:themeColor="text1"/>
        </w:rPr>
        <w:t>.</w:t>
      </w:r>
    </w:p>
    <w:p w:rsidR="00F90D31" w:rsidRPr="00D4495A" w:rsidRDefault="007A3175" w:rsidP="00904BE7">
      <w:pPr>
        <w:spacing w:before="80" w:line="240" w:lineRule="auto"/>
        <w:jc w:val="both"/>
        <w:rPr>
          <w:rStyle w:val="jlqj4b"/>
          <w:color w:val="000000" w:themeColor="text1"/>
        </w:rPr>
      </w:pPr>
      <w:r w:rsidRPr="006A55EB">
        <w:rPr>
          <w:rStyle w:val="jlqj4b"/>
          <w:color w:val="000000" w:themeColor="text1"/>
        </w:rPr>
        <w:t xml:space="preserve">IHO Director Luigi </w:t>
      </w:r>
      <w:proofErr w:type="spellStart"/>
      <w:r w:rsidRPr="006A55EB">
        <w:rPr>
          <w:rStyle w:val="jlqj4b"/>
          <w:color w:val="000000" w:themeColor="text1"/>
        </w:rPr>
        <w:t>Sinapi</w:t>
      </w:r>
      <w:proofErr w:type="spellEnd"/>
      <w:r w:rsidRPr="006A55EB">
        <w:rPr>
          <w:rStyle w:val="jlqj4b"/>
          <w:color w:val="000000" w:themeColor="text1"/>
        </w:rPr>
        <w:t xml:space="preserve"> </w:t>
      </w:r>
      <w:r w:rsidR="000E7D10" w:rsidRPr="006A55EB">
        <w:rPr>
          <w:rStyle w:val="jlqj4b"/>
          <w:color w:val="000000" w:themeColor="text1"/>
        </w:rPr>
        <w:t xml:space="preserve">commented on the proposal to change the </w:t>
      </w:r>
      <w:r w:rsidR="008A09E2" w:rsidRPr="006A55EB">
        <w:rPr>
          <w:rStyle w:val="jlqj4b"/>
          <w:color w:val="000000" w:themeColor="text1"/>
        </w:rPr>
        <w:t xml:space="preserve">coverage area of </w:t>
      </w:r>
      <w:r w:rsidR="000E7D10" w:rsidRPr="006A55EB">
        <w:rPr>
          <w:rStyle w:val="jlqj4b"/>
          <w:color w:val="000000" w:themeColor="text1"/>
        </w:rPr>
        <w:t>MACHC</w:t>
      </w:r>
      <w:r w:rsidR="008A09E2" w:rsidRPr="000F5B30">
        <w:rPr>
          <w:rStyle w:val="jlqj4b"/>
          <w:color w:val="000000" w:themeColor="text1"/>
        </w:rPr>
        <w:t>.</w:t>
      </w:r>
      <w:r w:rsidR="000E7D10" w:rsidRPr="000F5B30">
        <w:rPr>
          <w:rStyle w:val="jlqj4b"/>
          <w:color w:val="000000" w:themeColor="text1"/>
        </w:rPr>
        <w:t xml:space="preserve"> IHO Secretariat </w:t>
      </w:r>
      <w:r w:rsidR="002B3C67" w:rsidRPr="000F5B30">
        <w:rPr>
          <w:rStyle w:val="jlqj4b"/>
          <w:color w:val="000000" w:themeColor="text1"/>
        </w:rPr>
        <w:t>recognized</w:t>
      </w:r>
      <w:r w:rsidR="000E7D10" w:rsidRPr="000F5B30">
        <w:rPr>
          <w:rStyle w:val="jlqj4b"/>
          <w:color w:val="000000" w:themeColor="text1"/>
        </w:rPr>
        <w:t xml:space="preserve"> </w:t>
      </w:r>
      <w:r w:rsidR="000B45E8" w:rsidRPr="000F5B30">
        <w:rPr>
          <w:rStyle w:val="jlqj4b"/>
          <w:color w:val="000000" w:themeColor="text1"/>
        </w:rPr>
        <w:t>the work done by</w:t>
      </w:r>
      <w:r w:rsidR="000E7D10" w:rsidRPr="000F5B30">
        <w:rPr>
          <w:rStyle w:val="jlqj4b"/>
          <w:color w:val="000000" w:themeColor="text1"/>
        </w:rPr>
        <w:t xml:space="preserve"> the</w:t>
      </w:r>
      <w:r w:rsidR="000B45E8" w:rsidRPr="000F5B30">
        <w:rPr>
          <w:rStyle w:val="jlqj4b"/>
          <w:color w:val="000000" w:themeColor="text1"/>
        </w:rPr>
        <w:t xml:space="preserve"> </w:t>
      </w:r>
      <w:r w:rsidR="000E7D10" w:rsidRPr="000F5B30">
        <w:rPr>
          <w:rStyle w:val="jlqj4b"/>
          <w:color w:val="000000" w:themeColor="text1"/>
        </w:rPr>
        <w:t xml:space="preserve">two </w:t>
      </w:r>
      <w:r w:rsidR="006A55EB" w:rsidRPr="000F5B30">
        <w:rPr>
          <w:rStyle w:val="jlqj4b"/>
          <w:color w:val="000000" w:themeColor="text1"/>
        </w:rPr>
        <w:t>R</w:t>
      </w:r>
      <w:r w:rsidR="000E7D10" w:rsidRPr="000F5B30">
        <w:rPr>
          <w:rStyle w:val="jlqj4b"/>
          <w:color w:val="000000" w:themeColor="text1"/>
        </w:rPr>
        <w:t>egion</w:t>
      </w:r>
      <w:r w:rsidR="006A55EB" w:rsidRPr="000F5B30">
        <w:rPr>
          <w:rStyle w:val="jlqj4b"/>
          <w:color w:val="000000" w:themeColor="text1"/>
        </w:rPr>
        <w:t>al Hydrographic Commissions</w:t>
      </w:r>
      <w:r w:rsidR="000E7D10" w:rsidRPr="000F5B30">
        <w:rPr>
          <w:rStyle w:val="jlqj4b"/>
          <w:color w:val="000000" w:themeColor="text1"/>
        </w:rPr>
        <w:t xml:space="preserve">, MACHC and </w:t>
      </w:r>
      <w:proofErr w:type="spellStart"/>
      <w:r w:rsidR="000E7D10" w:rsidRPr="000F5B30">
        <w:rPr>
          <w:rStyle w:val="jlqj4b"/>
          <w:color w:val="000000" w:themeColor="text1"/>
        </w:rPr>
        <w:t>SWAtHC</w:t>
      </w:r>
      <w:proofErr w:type="spellEnd"/>
      <w:r w:rsidR="000E7D10" w:rsidRPr="000F5B30">
        <w:rPr>
          <w:rStyle w:val="jlqj4b"/>
          <w:color w:val="000000" w:themeColor="text1"/>
        </w:rPr>
        <w:t>,</w:t>
      </w:r>
      <w:r w:rsidR="000B45E8" w:rsidRPr="000F5B30">
        <w:rPr>
          <w:rStyle w:val="jlqj4b"/>
          <w:color w:val="000000" w:themeColor="text1"/>
        </w:rPr>
        <w:t xml:space="preserve"> in this regard</w:t>
      </w:r>
      <w:r w:rsidR="000B45E8" w:rsidRPr="00D4495A">
        <w:rPr>
          <w:rStyle w:val="jlqj4b"/>
          <w:color w:val="000000" w:themeColor="text1"/>
        </w:rPr>
        <w:t xml:space="preserve">. IHO Secretariat is keen and ready to receive </w:t>
      </w:r>
      <w:r w:rsidR="00FB29CD" w:rsidRPr="00D4495A">
        <w:rPr>
          <w:rStyle w:val="jlqj4b"/>
          <w:color w:val="000000" w:themeColor="text1"/>
        </w:rPr>
        <w:t xml:space="preserve">a coordinated, consistent and well-aligned </w:t>
      </w:r>
      <w:r w:rsidR="000B45E8" w:rsidRPr="00D4495A">
        <w:rPr>
          <w:rStyle w:val="jlqj4b"/>
          <w:color w:val="000000" w:themeColor="text1"/>
        </w:rPr>
        <w:t>proposal from the two RHCs</w:t>
      </w:r>
      <w:r w:rsidR="00F90D31" w:rsidRPr="00D4495A">
        <w:rPr>
          <w:rStyle w:val="jlqj4b"/>
          <w:color w:val="000000" w:themeColor="text1"/>
        </w:rPr>
        <w:t xml:space="preserve">, and </w:t>
      </w:r>
      <w:r w:rsidR="00A5427E" w:rsidRPr="00D4495A">
        <w:rPr>
          <w:rStyle w:val="jlqj4b"/>
          <w:color w:val="000000" w:themeColor="text1"/>
        </w:rPr>
        <w:t xml:space="preserve">is </w:t>
      </w:r>
      <w:r w:rsidR="00F90D31" w:rsidRPr="00D4495A">
        <w:rPr>
          <w:rStyle w:val="jlqj4b"/>
          <w:color w:val="000000" w:themeColor="text1"/>
        </w:rPr>
        <w:t>ready to</w:t>
      </w:r>
      <w:r w:rsidR="00FB29CD" w:rsidRPr="00D4495A">
        <w:rPr>
          <w:rStyle w:val="jlqj4b"/>
          <w:color w:val="000000" w:themeColor="text1"/>
        </w:rPr>
        <w:t xml:space="preserve"> </w:t>
      </w:r>
      <w:r w:rsidR="00F90D31" w:rsidRPr="00D4495A">
        <w:rPr>
          <w:color w:val="000000" w:themeColor="text1"/>
        </w:rPr>
        <w:t xml:space="preserve">amend the </w:t>
      </w:r>
      <w:r w:rsidR="000F5B30" w:rsidRPr="00D4495A">
        <w:rPr>
          <w:color w:val="000000" w:themeColor="text1"/>
        </w:rPr>
        <w:t xml:space="preserve">related </w:t>
      </w:r>
      <w:r w:rsidR="00F90D31" w:rsidRPr="00D4495A">
        <w:rPr>
          <w:color w:val="000000" w:themeColor="text1"/>
        </w:rPr>
        <w:t>publications accordingly</w:t>
      </w:r>
      <w:r w:rsidR="00D4495A">
        <w:rPr>
          <w:rStyle w:val="jlqj4b"/>
          <w:color w:val="000000" w:themeColor="text1"/>
        </w:rPr>
        <w:t>.</w:t>
      </w:r>
      <w:r w:rsidR="00D95D5C">
        <w:rPr>
          <w:rStyle w:val="jlqj4b"/>
          <w:color w:val="000000" w:themeColor="text1"/>
        </w:rPr>
        <w:t xml:space="preserve"> </w:t>
      </w:r>
      <w:r w:rsidR="00D95D5C" w:rsidRPr="00D95D5C">
        <w:rPr>
          <w:rStyle w:val="jlqj4b"/>
          <w:color w:val="000000" w:themeColor="text1"/>
        </w:rPr>
        <w:t xml:space="preserve">He added that the procedure </w:t>
      </w:r>
      <w:r w:rsidR="00D95D5C">
        <w:rPr>
          <w:rStyle w:val="jlqj4b"/>
          <w:color w:val="000000" w:themeColor="text1"/>
        </w:rPr>
        <w:t>was</w:t>
      </w:r>
      <w:r w:rsidR="00D95D5C" w:rsidRPr="00D95D5C">
        <w:rPr>
          <w:rStyle w:val="jlqj4b"/>
          <w:color w:val="000000" w:themeColor="text1"/>
        </w:rPr>
        <w:t xml:space="preserve"> in accordance with the </w:t>
      </w:r>
      <w:r w:rsidR="00D95D5C">
        <w:rPr>
          <w:rStyle w:val="jlqj4b"/>
          <w:color w:val="000000" w:themeColor="text1"/>
        </w:rPr>
        <w:t>IHO R</w:t>
      </w:r>
      <w:r w:rsidR="00D95D5C" w:rsidRPr="00D95D5C">
        <w:rPr>
          <w:rStyle w:val="jlqj4b"/>
          <w:color w:val="000000" w:themeColor="text1"/>
        </w:rPr>
        <w:t>esolution</w:t>
      </w:r>
      <w:r w:rsidR="00D95D5C">
        <w:rPr>
          <w:rStyle w:val="jlqj4b"/>
          <w:color w:val="000000" w:themeColor="text1"/>
        </w:rPr>
        <w:t xml:space="preserve"> 2/1997.</w:t>
      </w:r>
    </w:p>
    <w:p w:rsidR="00F94CB9" w:rsidRDefault="000E7D10" w:rsidP="00904BE7">
      <w:pPr>
        <w:spacing w:before="80" w:line="240" w:lineRule="auto"/>
        <w:jc w:val="both"/>
        <w:rPr>
          <w:rStyle w:val="jlqj4b"/>
          <w:color w:val="000000" w:themeColor="text1"/>
        </w:rPr>
      </w:pPr>
      <w:r w:rsidRPr="001A4306">
        <w:rPr>
          <w:rFonts w:eastAsia="Calibri" w:cs="Calibri"/>
          <w:color w:val="000000" w:themeColor="text1"/>
        </w:rPr>
        <w:t xml:space="preserve">Mr. John Nyberg of the </w:t>
      </w:r>
      <w:r w:rsidR="00E104DE" w:rsidRPr="001A4306">
        <w:rPr>
          <w:rFonts w:eastAsia="Calibri" w:cs="Calibri"/>
          <w:color w:val="000000" w:themeColor="text1"/>
        </w:rPr>
        <w:t>OCS/</w:t>
      </w:r>
      <w:r w:rsidRPr="001A4306">
        <w:rPr>
          <w:rFonts w:eastAsia="Calibri" w:cs="Calibri"/>
          <w:color w:val="000000" w:themeColor="text1"/>
        </w:rPr>
        <w:t xml:space="preserve">NOAA </w:t>
      </w:r>
      <w:r w:rsidRPr="001A4306">
        <w:rPr>
          <w:rStyle w:val="jlqj4b"/>
          <w:color w:val="000000" w:themeColor="text1"/>
        </w:rPr>
        <w:t xml:space="preserve">congratulated </w:t>
      </w:r>
      <w:r w:rsidR="00A50A1A">
        <w:rPr>
          <w:rStyle w:val="jlqj4b"/>
          <w:color w:val="000000" w:themeColor="text1"/>
        </w:rPr>
        <w:t>the MICC Chair</w:t>
      </w:r>
      <w:r w:rsidRPr="001A4306">
        <w:rPr>
          <w:rStyle w:val="jlqj4b"/>
          <w:color w:val="000000" w:themeColor="text1"/>
        </w:rPr>
        <w:t xml:space="preserve"> for her excellent and very comprehensive report</w:t>
      </w:r>
      <w:r w:rsidR="007F3AFB">
        <w:rPr>
          <w:rStyle w:val="jlqj4b"/>
          <w:color w:val="000000" w:themeColor="text1"/>
        </w:rPr>
        <w:t xml:space="preserve"> and to see the progress being made in the region</w:t>
      </w:r>
      <w:r w:rsidR="00E36AA4">
        <w:rPr>
          <w:rStyle w:val="jlqj4b"/>
          <w:color w:val="000000" w:themeColor="text1"/>
        </w:rPr>
        <w:t xml:space="preserve">. He noted the it </w:t>
      </w:r>
      <w:r w:rsidR="009E5609">
        <w:rPr>
          <w:rStyle w:val="jlqj4b"/>
          <w:color w:val="000000" w:themeColor="text1"/>
        </w:rPr>
        <w:t>was</w:t>
      </w:r>
      <w:r w:rsidR="00E36AA4">
        <w:rPr>
          <w:rStyle w:val="jlqj4b"/>
          <w:color w:val="000000" w:themeColor="text1"/>
        </w:rPr>
        <w:t xml:space="preserve"> </w:t>
      </w:r>
      <w:r w:rsidR="00F626F9">
        <w:rPr>
          <w:rStyle w:val="jlqj4b"/>
          <w:color w:val="000000" w:themeColor="text1"/>
        </w:rPr>
        <w:t xml:space="preserve">very </w:t>
      </w:r>
      <w:r w:rsidR="00E36AA4">
        <w:rPr>
          <w:color w:val="000000" w:themeColor="text1"/>
        </w:rPr>
        <w:t xml:space="preserve">encouraging </w:t>
      </w:r>
      <w:r w:rsidR="009E5609">
        <w:rPr>
          <w:color w:val="000000" w:themeColor="text1"/>
        </w:rPr>
        <w:t xml:space="preserve">to see </w:t>
      </w:r>
      <w:r w:rsidR="00E36AA4">
        <w:rPr>
          <w:color w:val="000000" w:themeColor="text1"/>
        </w:rPr>
        <w:t xml:space="preserve">the metrics about the S-101 and S-102 production </w:t>
      </w:r>
      <w:r w:rsidR="00D42B92">
        <w:rPr>
          <w:color w:val="000000" w:themeColor="text1"/>
        </w:rPr>
        <w:t xml:space="preserve">and that </w:t>
      </w:r>
      <w:r w:rsidR="008A5B11">
        <w:rPr>
          <w:color w:val="000000" w:themeColor="text1"/>
        </w:rPr>
        <w:t xml:space="preserve">it </w:t>
      </w:r>
      <w:r w:rsidR="00D42B92">
        <w:rPr>
          <w:color w:val="000000" w:themeColor="text1"/>
        </w:rPr>
        <w:t xml:space="preserve">would be a </w:t>
      </w:r>
      <w:r w:rsidR="00E36AA4">
        <w:rPr>
          <w:color w:val="000000" w:themeColor="text1"/>
        </w:rPr>
        <w:t xml:space="preserve">good start </w:t>
      </w:r>
      <w:r w:rsidR="00F73BEE">
        <w:rPr>
          <w:color w:val="000000" w:themeColor="text1"/>
        </w:rPr>
        <w:t>in</w:t>
      </w:r>
      <w:r w:rsidR="002563E2">
        <w:rPr>
          <w:color w:val="000000" w:themeColor="text1"/>
        </w:rPr>
        <w:t xml:space="preserve"> support </w:t>
      </w:r>
      <w:r w:rsidR="00F73BEE">
        <w:rPr>
          <w:color w:val="000000" w:themeColor="text1"/>
        </w:rPr>
        <w:t xml:space="preserve">of </w:t>
      </w:r>
      <w:r w:rsidR="002563E2">
        <w:rPr>
          <w:color w:val="000000" w:themeColor="text1"/>
        </w:rPr>
        <w:t xml:space="preserve">the Strategic Performance Indicators </w:t>
      </w:r>
      <w:r w:rsidR="00F626F9">
        <w:rPr>
          <w:color w:val="000000" w:themeColor="text1"/>
        </w:rPr>
        <w:t xml:space="preserve">of the IHO Strategic Plan </w:t>
      </w:r>
      <w:r w:rsidR="00252FE4">
        <w:rPr>
          <w:color w:val="000000" w:themeColor="text1"/>
        </w:rPr>
        <w:t>for</w:t>
      </w:r>
      <w:r w:rsidR="00E36AA4">
        <w:rPr>
          <w:color w:val="000000" w:themeColor="text1"/>
        </w:rPr>
        <w:t xml:space="preserve"> the MACHC Region.</w:t>
      </w:r>
      <w:r w:rsidR="003D32F5">
        <w:rPr>
          <w:color w:val="000000" w:themeColor="text1"/>
        </w:rPr>
        <w:t xml:space="preserve"> As the Chair of the IHO World</w:t>
      </w:r>
      <w:r w:rsidR="0039105C">
        <w:rPr>
          <w:color w:val="000000" w:themeColor="text1"/>
        </w:rPr>
        <w:t>w</w:t>
      </w:r>
      <w:r w:rsidR="001913E9">
        <w:rPr>
          <w:color w:val="000000" w:themeColor="text1"/>
        </w:rPr>
        <w:t xml:space="preserve">ide ENC Database Working Group (WENDWG), </w:t>
      </w:r>
      <w:r w:rsidR="00A704E1" w:rsidRPr="001A4306">
        <w:rPr>
          <w:rFonts w:eastAsia="Calibri" w:cs="Calibri"/>
          <w:color w:val="000000" w:themeColor="text1"/>
        </w:rPr>
        <w:t xml:space="preserve">Mr. John Nyberg </w:t>
      </w:r>
      <w:r w:rsidR="005D39D8">
        <w:rPr>
          <w:color w:val="000000" w:themeColor="text1"/>
        </w:rPr>
        <w:t>said th</w:t>
      </w:r>
      <w:r w:rsidR="00B56037">
        <w:rPr>
          <w:color w:val="000000" w:themeColor="text1"/>
        </w:rPr>
        <w:t>at</w:t>
      </w:r>
      <w:r w:rsidR="005D39D8">
        <w:rPr>
          <w:color w:val="000000" w:themeColor="text1"/>
        </w:rPr>
        <w:t xml:space="preserve"> WG would be discussing </w:t>
      </w:r>
      <w:r w:rsidR="00F57A4D">
        <w:rPr>
          <w:color w:val="000000" w:themeColor="text1"/>
        </w:rPr>
        <w:t>h</w:t>
      </w:r>
      <w:r w:rsidR="00B56037">
        <w:rPr>
          <w:color w:val="000000" w:themeColor="text1"/>
        </w:rPr>
        <w:t xml:space="preserve">ow the WEND Principles will affect </w:t>
      </w:r>
      <w:r w:rsidR="00F57A4D">
        <w:rPr>
          <w:color w:val="000000" w:themeColor="text1"/>
        </w:rPr>
        <w:t>products in the S-100 domain, beyond charting</w:t>
      </w:r>
      <w:r w:rsidR="00BD1BC4">
        <w:rPr>
          <w:color w:val="000000" w:themeColor="text1"/>
        </w:rPr>
        <w:t xml:space="preserve"> (S-101</w:t>
      </w:r>
      <w:r w:rsidR="00BD1BC4" w:rsidRPr="001F1095">
        <w:rPr>
          <w:color w:val="000000" w:themeColor="text1"/>
        </w:rPr>
        <w:t>)</w:t>
      </w:r>
      <w:r w:rsidR="00F57A4D" w:rsidRPr="001F1095">
        <w:rPr>
          <w:color w:val="000000" w:themeColor="text1"/>
        </w:rPr>
        <w:t>.</w:t>
      </w:r>
      <w:r w:rsidR="004315B2" w:rsidRPr="001F1095">
        <w:rPr>
          <w:color w:val="000000" w:themeColor="text1"/>
        </w:rPr>
        <w:t xml:space="preserve"> </w:t>
      </w:r>
      <w:r w:rsidR="00222309" w:rsidRPr="001F1095">
        <w:rPr>
          <w:color w:val="000000" w:themeColor="text1"/>
        </w:rPr>
        <w:t xml:space="preserve">He </w:t>
      </w:r>
      <w:r w:rsidR="00A82D4D" w:rsidRPr="001F1095">
        <w:rPr>
          <w:color w:val="000000" w:themeColor="text1"/>
        </w:rPr>
        <w:t>consider</w:t>
      </w:r>
      <w:r w:rsidR="00337518">
        <w:rPr>
          <w:color w:val="000000" w:themeColor="text1"/>
        </w:rPr>
        <w:t>s</w:t>
      </w:r>
      <w:r w:rsidR="00222309" w:rsidRPr="001F1095">
        <w:rPr>
          <w:color w:val="000000" w:themeColor="text1"/>
        </w:rPr>
        <w:t xml:space="preserve"> that t</w:t>
      </w:r>
      <w:r w:rsidR="00BF4885" w:rsidRPr="001F1095">
        <w:rPr>
          <w:color w:val="000000" w:themeColor="text1"/>
        </w:rPr>
        <w:t>he work being done on s</w:t>
      </w:r>
      <w:r w:rsidR="002C185C" w:rsidRPr="001F1095">
        <w:rPr>
          <w:color w:val="000000" w:themeColor="text1"/>
        </w:rPr>
        <w:t xml:space="preserve">cheming </w:t>
      </w:r>
      <w:r w:rsidR="00855502" w:rsidRPr="001F1095">
        <w:rPr>
          <w:color w:val="000000" w:themeColor="text1"/>
        </w:rPr>
        <w:t>is extremely important with regard</w:t>
      </w:r>
      <w:r w:rsidR="00431938" w:rsidRPr="001F1095">
        <w:rPr>
          <w:color w:val="000000" w:themeColor="text1"/>
        </w:rPr>
        <w:t xml:space="preserve"> to</w:t>
      </w:r>
      <w:r w:rsidR="00855502" w:rsidRPr="001F1095">
        <w:rPr>
          <w:color w:val="000000" w:themeColor="text1"/>
        </w:rPr>
        <w:t xml:space="preserve"> the </w:t>
      </w:r>
      <w:r w:rsidR="002C185C" w:rsidRPr="001F1095">
        <w:rPr>
          <w:color w:val="000000" w:themeColor="text1"/>
        </w:rPr>
        <w:t xml:space="preserve">WENDWG </w:t>
      </w:r>
      <w:r w:rsidR="00BF4885" w:rsidRPr="001F1095">
        <w:rPr>
          <w:color w:val="000000" w:themeColor="text1"/>
        </w:rPr>
        <w:t xml:space="preserve">that </w:t>
      </w:r>
      <w:r w:rsidR="00E96DC4" w:rsidRPr="001F1095">
        <w:rPr>
          <w:color w:val="000000" w:themeColor="text1"/>
        </w:rPr>
        <w:t>would be</w:t>
      </w:r>
      <w:r w:rsidR="00BF4885" w:rsidRPr="001F1095">
        <w:rPr>
          <w:color w:val="000000" w:themeColor="text1"/>
        </w:rPr>
        <w:t xml:space="preserve"> look</w:t>
      </w:r>
      <w:r w:rsidR="00E96DC4" w:rsidRPr="001F1095">
        <w:rPr>
          <w:color w:val="000000" w:themeColor="text1"/>
        </w:rPr>
        <w:t>ing</w:t>
      </w:r>
      <w:r w:rsidR="00BF4885" w:rsidRPr="001F1095">
        <w:rPr>
          <w:color w:val="000000" w:themeColor="text1"/>
        </w:rPr>
        <w:t xml:space="preserve"> </w:t>
      </w:r>
      <w:r w:rsidR="00E96DC4" w:rsidRPr="001F1095">
        <w:rPr>
          <w:color w:val="000000" w:themeColor="text1"/>
        </w:rPr>
        <w:t xml:space="preserve">on </w:t>
      </w:r>
      <w:r w:rsidR="00BF4885" w:rsidRPr="001F1095">
        <w:rPr>
          <w:color w:val="000000" w:themeColor="text1"/>
        </w:rPr>
        <w:t xml:space="preserve">how to </w:t>
      </w:r>
      <w:r w:rsidR="002C185C" w:rsidRPr="001F1095">
        <w:rPr>
          <w:color w:val="000000" w:themeColor="text1"/>
        </w:rPr>
        <w:t>offer best practice</w:t>
      </w:r>
      <w:r w:rsidR="003A264D" w:rsidRPr="001F1095">
        <w:rPr>
          <w:color w:val="000000" w:themeColor="text1"/>
        </w:rPr>
        <w:t>s for</w:t>
      </w:r>
      <w:r w:rsidR="002C185C" w:rsidRPr="001F1095">
        <w:rPr>
          <w:color w:val="000000" w:themeColor="text1"/>
        </w:rPr>
        <w:t xml:space="preserve"> </w:t>
      </w:r>
      <w:r w:rsidR="00855502" w:rsidRPr="001F1095">
        <w:rPr>
          <w:color w:val="000000" w:themeColor="text1"/>
        </w:rPr>
        <w:t xml:space="preserve">transitioning </w:t>
      </w:r>
      <w:r w:rsidR="002C185C" w:rsidRPr="001F1095">
        <w:rPr>
          <w:color w:val="000000" w:themeColor="text1"/>
        </w:rPr>
        <w:t xml:space="preserve">from S-57 to S-101 </w:t>
      </w:r>
      <w:r w:rsidR="003A264D" w:rsidRPr="001F1095">
        <w:rPr>
          <w:color w:val="000000" w:themeColor="text1"/>
        </w:rPr>
        <w:t xml:space="preserve">and is actively </w:t>
      </w:r>
      <w:r w:rsidR="00F74AFC" w:rsidRPr="001F1095">
        <w:rPr>
          <w:color w:val="000000" w:themeColor="text1"/>
        </w:rPr>
        <w:t>working to prepare recommendations</w:t>
      </w:r>
      <w:r w:rsidR="004B546A" w:rsidRPr="001F1095">
        <w:rPr>
          <w:color w:val="000000" w:themeColor="text1"/>
        </w:rPr>
        <w:t xml:space="preserve"> and</w:t>
      </w:r>
      <w:r w:rsidR="004315B2" w:rsidRPr="001F1095">
        <w:rPr>
          <w:color w:val="000000" w:themeColor="text1"/>
        </w:rPr>
        <w:t xml:space="preserve"> draft guidelines </w:t>
      </w:r>
      <w:r w:rsidR="002A5B06" w:rsidRPr="001F1095">
        <w:rPr>
          <w:color w:val="000000" w:themeColor="text1"/>
        </w:rPr>
        <w:t>on the</w:t>
      </w:r>
      <w:r w:rsidR="004315B2" w:rsidRPr="001F1095">
        <w:rPr>
          <w:color w:val="000000" w:themeColor="text1"/>
        </w:rPr>
        <w:t xml:space="preserve"> </w:t>
      </w:r>
      <w:r w:rsidR="002A5B06" w:rsidRPr="001F1095">
        <w:rPr>
          <w:color w:val="000000" w:themeColor="text1"/>
        </w:rPr>
        <w:t>establishment</w:t>
      </w:r>
      <w:r w:rsidR="004315B2" w:rsidRPr="001F1095">
        <w:rPr>
          <w:color w:val="000000" w:themeColor="text1"/>
        </w:rPr>
        <w:t xml:space="preserve"> of S-101 ENC schemes</w:t>
      </w:r>
      <w:r w:rsidR="002A5B06" w:rsidRPr="001F1095">
        <w:rPr>
          <w:color w:val="000000" w:themeColor="text1"/>
        </w:rPr>
        <w:t xml:space="preserve"> that meant to be an Annex to the WEND-100 Principles.</w:t>
      </w:r>
      <w:r w:rsidR="00341282">
        <w:rPr>
          <w:color w:val="000000" w:themeColor="text1"/>
        </w:rPr>
        <w:t xml:space="preserve"> </w:t>
      </w:r>
      <w:r w:rsidR="00341282">
        <w:rPr>
          <w:rStyle w:val="jlqj4b"/>
          <w:color w:val="000000" w:themeColor="text1"/>
        </w:rPr>
        <w:t xml:space="preserve">Finally, </w:t>
      </w:r>
      <w:r w:rsidR="00341282" w:rsidRPr="001A4306">
        <w:rPr>
          <w:rStyle w:val="jlqj4b"/>
          <w:color w:val="000000" w:themeColor="text1"/>
        </w:rPr>
        <w:t xml:space="preserve">he also supported the </w:t>
      </w:r>
      <w:r w:rsidR="00341282">
        <w:rPr>
          <w:rFonts w:eastAsia="Calibri" w:cs="Calibri"/>
          <w:color w:val="000000" w:themeColor="text1"/>
        </w:rPr>
        <w:t>MICC Work Plan for 2022</w:t>
      </w:r>
      <w:r w:rsidR="00341282" w:rsidRPr="001A4306">
        <w:rPr>
          <w:rStyle w:val="jlqj4b"/>
          <w:color w:val="000000" w:themeColor="text1"/>
        </w:rPr>
        <w:t>.</w:t>
      </w:r>
    </w:p>
    <w:p w:rsidR="0092515F" w:rsidRDefault="000E7D10" w:rsidP="00904BE7">
      <w:pPr>
        <w:spacing w:before="80" w:line="240" w:lineRule="auto"/>
        <w:jc w:val="both"/>
        <w:rPr>
          <w:rStyle w:val="jlqj4b"/>
          <w:color w:val="000000" w:themeColor="text1"/>
        </w:rPr>
      </w:pPr>
      <w:r w:rsidRPr="00EB497E">
        <w:rPr>
          <w:rStyle w:val="jlqj4b"/>
          <w:color w:val="000000" w:themeColor="text1"/>
        </w:rPr>
        <w:lastRenderedPageBreak/>
        <w:t xml:space="preserve">Captain Marc van der Donck </w:t>
      </w:r>
      <w:r w:rsidR="005B75BB" w:rsidRPr="00EB497E">
        <w:rPr>
          <w:rStyle w:val="jlqj4b"/>
          <w:color w:val="000000" w:themeColor="text1"/>
        </w:rPr>
        <w:t>from</w:t>
      </w:r>
      <w:r w:rsidRPr="00EB497E">
        <w:rPr>
          <w:rStyle w:val="jlqj4b"/>
          <w:color w:val="000000" w:themeColor="text1"/>
        </w:rPr>
        <w:t xml:space="preserve"> the Netherlands </w:t>
      </w:r>
      <w:r w:rsidR="0069374C" w:rsidRPr="00EB497E">
        <w:rPr>
          <w:rStyle w:val="jlqj4b"/>
          <w:color w:val="000000" w:themeColor="text1"/>
        </w:rPr>
        <w:t>presented</w:t>
      </w:r>
      <w:r w:rsidRPr="00EB497E">
        <w:rPr>
          <w:rStyle w:val="jlqj4b"/>
          <w:color w:val="000000" w:themeColor="text1"/>
        </w:rPr>
        <w:t xml:space="preserve"> similar concerns expressed by France</w:t>
      </w:r>
      <w:r w:rsidR="00004FD3">
        <w:rPr>
          <w:rStyle w:val="jlqj4b"/>
          <w:color w:val="000000" w:themeColor="text1"/>
        </w:rPr>
        <w:t xml:space="preserve"> about the</w:t>
      </w:r>
      <w:r w:rsidR="00F12AF1">
        <w:rPr>
          <w:rStyle w:val="jlqj4b"/>
          <w:color w:val="000000" w:themeColor="text1"/>
        </w:rPr>
        <w:t xml:space="preserve"> extent </w:t>
      </w:r>
      <w:r w:rsidR="00004FD3">
        <w:rPr>
          <w:rStyle w:val="jlqj4b"/>
          <w:color w:val="000000" w:themeColor="text1"/>
        </w:rPr>
        <w:t xml:space="preserve">to which </w:t>
      </w:r>
      <w:r w:rsidR="00F12AF1">
        <w:rPr>
          <w:rStyle w:val="jlqj4b"/>
          <w:color w:val="000000" w:themeColor="text1"/>
        </w:rPr>
        <w:t xml:space="preserve">advantage </w:t>
      </w:r>
      <w:r w:rsidR="000B1160">
        <w:rPr>
          <w:rStyle w:val="jlqj4b"/>
          <w:color w:val="000000" w:themeColor="text1"/>
        </w:rPr>
        <w:t>outweighs</w:t>
      </w:r>
      <w:r w:rsidR="00F12AF1">
        <w:rPr>
          <w:rStyle w:val="jlqj4b"/>
          <w:color w:val="000000" w:themeColor="text1"/>
        </w:rPr>
        <w:t xml:space="preserve"> the effort</w:t>
      </w:r>
      <w:r w:rsidR="00601118">
        <w:rPr>
          <w:rStyle w:val="jlqj4b"/>
          <w:color w:val="000000" w:themeColor="text1"/>
        </w:rPr>
        <w:t xml:space="preserve"> </w:t>
      </w:r>
      <w:r w:rsidR="00E21813">
        <w:rPr>
          <w:rStyle w:val="jlqj4b"/>
          <w:color w:val="000000" w:themeColor="text1"/>
        </w:rPr>
        <w:t xml:space="preserve">to </w:t>
      </w:r>
      <w:r w:rsidR="00601118">
        <w:rPr>
          <w:rStyle w:val="jlqj4b"/>
          <w:color w:val="000000" w:themeColor="text1"/>
        </w:rPr>
        <w:t xml:space="preserve">do common </w:t>
      </w:r>
      <w:r w:rsidR="00384546">
        <w:rPr>
          <w:rStyle w:val="jlqj4b"/>
          <w:color w:val="000000" w:themeColor="text1"/>
        </w:rPr>
        <w:t>re-</w:t>
      </w:r>
      <w:r w:rsidR="00601118">
        <w:rPr>
          <w:rStyle w:val="jlqj4b"/>
          <w:color w:val="000000" w:themeColor="text1"/>
        </w:rPr>
        <w:t>gridding</w:t>
      </w:r>
      <w:r w:rsidR="008C4A3B">
        <w:rPr>
          <w:rStyle w:val="jlqj4b"/>
          <w:color w:val="000000" w:themeColor="text1"/>
        </w:rPr>
        <w:t xml:space="preserve"> </w:t>
      </w:r>
      <w:r w:rsidR="00384546">
        <w:rPr>
          <w:rStyle w:val="jlqj4b"/>
          <w:color w:val="000000" w:themeColor="text1"/>
        </w:rPr>
        <w:t>for all</w:t>
      </w:r>
      <w:r w:rsidR="008C4A3B">
        <w:rPr>
          <w:rStyle w:val="jlqj4b"/>
          <w:color w:val="000000" w:themeColor="text1"/>
        </w:rPr>
        <w:t xml:space="preserve"> the MACHC Region</w:t>
      </w:r>
      <w:r w:rsidR="00F65A3F">
        <w:rPr>
          <w:rStyle w:val="jlqj4b"/>
          <w:color w:val="000000" w:themeColor="text1"/>
        </w:rPr>
        <w:t xml:space="preserve">. </w:t>
      </w:r>
      <w:r w:rsidR="00E0513B">
        <w:rPr>
          <w:rStyle w:val="jlqj4b"/>
          <w:color w:val="000000" w:themeColor="text1"/>
        </w:rPr>
        <w:t>He announce</w:t>
      </w:r>
      <w:r w:rsidR="00E8028D">
        <w:rPr>
          <w:rStyle w:val="jlqj4b"/>
          <w:color w:val="000000" w:themeColor="text1"/>
        </w:rPr>
        <w:t>d</w:t>
      </w:r>
      <w:r w:rsidR="00E0513B">
        <w:rPr>
          <w:rStyle w:val="jlqj4b"/>
          <w:color w:val="000000" w:themeColor="text1"/>
        </w:rPr>
        <w:t xml:space="preserve"> t</w:t>
      </w:r>
      <w:r w:rsidR="00F65A3F">
        <w:rPr>
          <w:rStyle w:val="jlqj4b"/>
          <w:color w:val="000000" w:themeColor="text1"/>
        </w:rPr>
        <w:t xml:space="preserve">he </w:t>
      </w:r>
      <w:r w:rsidR="00F12AF1">
        <w:rPr>
          <w:rStyle w:val="jlqj4b"/>
          <w:color w:val="000000" w:themeColor="text1"/>
        </w:rPr>
        <w:t>Netherlands had re</w:t>
      </w:r>
      <w:r w:rsidR="006D7FA3">
        <w:rPr>
          <w:rStyle w:val="jlqj4b"/>
          <w:color w:val="000000" w:themeColor="text1"/>
        </w:rPr>
        <w:t>-</w:t>
      </w:r>
      <w:r w:rsidR="00EE7C72">
        <w:rPr>
          <w:rStyle w:val="jlqj4b"/>
          <w:color w:val="000000" w:themeColor="text1"/>
        </w:rPr>
        <w:t>gridded</w:t>
      </w:r>
      <w:r w:rsidR="00F12AF1">
        <w:rPr>
          <w:rStyle w:val="jlqj4b"/>
          <w:color w:val="000000" w:themeColor="text1"/>
        </w:rPr>
        <w:t xml:space="preserve"> </w:t>
      </w:r>
      <w:r w:rsidR="006646D2">
        <w:rPr>
          <w:rStyle w:val="jlqj4b"/>
          <w:color w:val="000000" w:themeColor="text1"/>
        </w:rPr>
        <w:t xml:space="preserve">recently </w:t>
      </w:r>
      <w:r w:rsidR="00F12AF1">
        <w:rPr>
          <w:rStyle w:val="jlqj4b"/>
          <w:color w:val="000000" w:themeColor="text1"/>
        </w:rPr>
        <w:t xml:space="preserve">all </w:t>
      </w:r>
      <w:r w:rsidR="00EE7C72">
        <w:rPr>
          <w:rStyle w:val="jlqj4b"/>
          <w:color w:val="000000" w:themeColor="text1"/>
        </w:rPr>
        <w:t xml:space="preserve">their </w:t>
      </w:r>
      <w:r w:rsidR="00F12AF1">
        <w:rPr>
          <w:rStyle w:val="jlqj4b"/>
          <w:color w:val="000000" w:themeColor="text1"/>
        </w:rPr>
        <w:t>ENC</w:t>
      </w:r>
      <w:r w:rsidR="00EE7C72">
        <w:rPr>
          <w:rStyle w:val="jlqj4b"/>
          <w:color w:val="000000" w:themeColor="text1"/>
        </w:rPr>
        <w:t>s</w:t>
      </w:r>
      <w:r w:rsidR="00F12AF1">
        <w:rPr>
          <w:rStyle w:val="jlqj4b"/>
          <w:color w:val="000000" w:themeColor="text1"/>
        </w:rPr>
        <w:t xml:space="preserve"> in MACHC Region</w:t>
      </w:r>
      <w:r w:rsidR="00817D01">
        <w:rPr>
          <w:rStyle w:val="jlqj4b"/>
          <w:color w:val="000000" w:themeColor="text1"/>
        </w:rPr>
        <w:t xml:space="preserve">, fitting </w:t>
      </w:r>
      <w:r w:rsidR="006D3A1A">
        <w:rPr>
          <w:rStyle w:val="jlqj4b"/>
          <w:color w:val="000000" w:themeColor="text1"/>
        </w:rPr>
        <w:t>nicely</w:t>
      </w:r>
      <w:r w:rsidR="00817D01">
        <w:rPr>
          <w:rStyle w:val="jlqj4b"/>
          <w:color w:val="000000" w:themeColor="text1"/>
        </w:rPr>
        <w:t xml:space="preserve"> </w:t>
      </w:r>
      <w:r w:rsidR="006D3A1A">
        <w:rPr>
          <w:rStyle w:val="jlqj4b"/>
          <w:color w:val="000000" w:themeColor="text1"/>
        </w:rPr>
        <w:t xml:space="preserve">over </w:t>
      </w:r>
      <w:r w:rsidR="00817D01">
        <w:rPr>
          <w:rStyle w:val="jlqj4b"/>
          <w:color w:val="000000" w:themeColor="text1"/>
        </w:rPr>
        <w:t xml:space="preserve">their islands and </w:t>
      </w:r>
      <w:r w:rsidR="00AA3140">
        <w:rPr>
          <w:rStyle w:val="jlqj4b"/>
          <w:color w:val="000000" w:themeColor="text1"/>
        </w:rPr>
        <w:t xml:space="preserve">the </w:t>
      </w:r>
      <w:r w:rsidR="00817D01">
        <w:rPr>
          <w:rStyle w:val="jlqj4b"/>
          <w:color w:val="000000" w:themeColor="text1"/>
        </w:rPr>
        <w:t>approaches,</w:t>
      </w:r>
      <w:r w:rsidR="00F12AF1">
        <w:rPr>
          <w:rStyle w:val="jlqj4b"/>
          <w:color w:val="000000" w:themeColor="text1"/>
        </w:rPr>
        <w:t xml:space="preserve"> and they are looking </w:t>
      </w:r>
      <w:r w:rsidR="000A4CB1">
        <w:rPr>
          <w:rStyle w:val="jlqj4b"/>
          <w:color w:val="000000" w:themeColor="text1"/>
        </w:rPr>
        <w:t>at the data</w:t>
      </w:r>
      <w:r w:rsidR="00F12AF1">
        <w:rPr>
          <w:rStyle w:val="jlqj4b"/>
          <w:color w:val="000000" w:themeColor="text1"/>
        </w:rPr>
        <w:t xml:space="preserve"> inside the ENC</w:t>
      </w:r>
      <w:r w:rsidR="000A4CB1">
        <w:rPr>
          <w:rStyle w:val="jlqj4b"/>
          <w:color w:val="000000" w:themeColor="text1"/>
        </w:rPr>
        <w:t>s</w:t>
      </w:r>
      <w:r w:rsidR="000A4CB1" w:rsidRPr="005F2684">
        <w:rPr>
          <w:rStyle w:val="jlqj4b"/>
          <w:color w:val="000000" w:themeColor="text1"/>
        </w:rPr>
        <w:t>.</w:t>
      </w:r>
      <w:r w:rsidR="00F12AF1" w:rsidRPr="005F2684">
        <w:rPr>
          <w:rStyle w:val="jlqj4b"/>
          <w:color w:val="000000" w:themeColor="text1"/>
        </w:rPr>
        <w:t xml:space="preserve"> </w:t>
      </w:r>
      <w:r w:rsidRPr="005F2684">
        <w:rPr>
          <w:rStyle w:val="jlqj4b"/>
          <w:color w:val="000000" w:themeColor="text1"/>
        </w:rPr>
        <w:t>The</w:t>
      </w:r>
      <w:r w:rsidR="00EB50BE">
        <w:rPr>
          <w:rStyle w:val="jlqj4b"/>
          <w:color w:val="000000" w:themeColor="text1"/>
        </w:rPr>
        <w:t xml:space="preserve"> Netherlands</w:t>
      </w:r>
      <w:r w:rsidRPr="005F2684">
        <w:rPr>
          <w:rStyle w:val="jlqj4b"/>
          <w:color w:val="000000" w:themeColor="text1"/>
        </w:rPr>
        <w:t xml:space="preserve"> are apprehensive </w:t>
      </w:r>
      <w:r w:rsidR="00780D24" w:rsidRPr="005F2684">
        <w:rPr>
          <w:rStyle w:val="jlqj4b"/>
          <w:color w:val="000000" w:themeColor="text1"/>
        </w:rPr>
        <w:t xml:space="preserve">with the need </w:t>
      </w:r>
      <w:r w:rsidR="005F2684" w:rsidRPr="005F2684">
        <w:rPr>
          <w:rStyle w:val="jlqj4b"/>
          <w:color w:val="000000" w:themeColor="text1"/>
        </w:rPr>
        <w:t>f</w:t>
      </w:r>
      <w:r w:rsidR="00780D24" w:rsidRPr="005F2684">
        <w:rPr>
          <w:rStyle w:val="jlqj4b"/>
          <w:color w:val="000000" w:themeColor="text1"/>
        </w:rPr>
        <w:t>o</w:t>
      </w:r>
      <w:r w:rsidR="005F2684" w:rsidRPr="005F2684">
        <w:rPr>
          <w:rStyle w:val="jlqj4b"/>
          <w:color w:val="000000" w:themeColor="text1"/>
        </w:rPr>
        <w:t>r</w:t>
      </w:r>
      <w:r w:rsidRPr="005F2684">
        <w:rPr>
          <w:rStyle w:val="jlqj4b"/>
          <w:color w:val="000000" w:themeColor="text1"/>
        </w:rPr>
        <w:t xml:space="preserve"> rework based on a purely regular grid.</w:t>
      </w:r>
      <w:r w:rsidR="00DA64FC" w:rsidRPr="005F2684">
        <w:rPr>
          <w:rStyle w:val="jlqj4b"/>
          <w:color w:val="000000" w:themeColor="text1"/>
        </w:rPr>
        <w:t xml:space="preserve"> </w:t>
      </w:r>
      <w:r w:rsidR="00824FCE">
        <w:rPr>
          <w:rStyle w:val="jlqj4b"/>
          <w:color w:val="000000" w:themeColor="text1"/>
        </w:rPr>
        <w:t>Finally</w:t>
      </w:r>
      <w:r w:rsidR="00FC5ED2" w:rsidRPr="005F2684">
        <w:rPr>
          <w:rStyle w:val="jlqj4b"/>
          <w:color w:val="000000" w:themeColor="text1"/>
        </w:rPr>
        <w:t>,</w:t>
      </w:r>
      <w:r w:rsidRPr="005F2684">
        <w:rPr>
          <w:rStyle w:val="jlqj4b"/>
          <w:color w:val="000000" w:themeColor="text1"/>
        </w:rPr>
        <w:t xml:space="preserve"> </w:t>
      </w:r>
      <w:r w:rsidR="00824FCE" w:rsidRPr="00EB497E">
        <w:rPr>
          <w:rStyle w:val="jlqj4b"/>
          <w:color w:val="000000" w:themeColor="text1"/>
        </w:rPr>
        <w:t xml:space="preserve">Captain Marc van der Donck </w:t>
      </w:r>
      <w:r w:rsidR="00824FCE">
        <w:rPr>
          <w:rStyle w:val="jlqj4b"/>
          <w:color w:val="000000" w:themeColor="text1"/>
        </w:rPr>
        <w:t xml:space="preserve">stressed that he was </w:t>
      </w:r>
      <w:r w:rsidR="00824FCE" w:rsidRPr="0092515F">
        <w:rPr>
          <w:rStyle w:val="jlqj4b"/>
          <w:color w:val="000000" w:themeColor="text1"/>
        </w:rPr>
        <w:t>s</w:t>
      </w:r>
      <w:r w:rsidRPr="0092515F">
        <w:rPr>
          <w:rStyle w:val="jlqj4b"/>
          <w:color w:val="000000" w:themeColor="text1"/>
        </w:rPr>
        <w:t>upport</w:t>
      </w:r>
      <w:r w:rsidR="00824FCE" w:rsidRPr="0092515F">
        <w:rPr>
          <w:rStyle w:val="jlqj4b"/>
          <w:color w:val="000000" w:themeColor="text1"/>
        </w:rPr>
        <w:t>ing</w:t>
      </w:r>
      <w:r w:rsidRPr="0092515F">
        <w:rPr>
          <w:rStyle w:val="jlqj4b"/>
          <w:color w:val="000000" w:themeColor="text1"/>
        </w:rPr>
        <w:t xml:space="preserve"> the concerns expressed by France.</w:t>
      </w:r>
    </w:p>
    <w:p w:rsidR="00AB0E29" w:rsidRPr="00AB0E29" w:rsidRDefault="00AB0E29" w:rsidP="00904BE7">
      <w:pPr>
        <w:spacing w:before="80" w:line="240" w:lineRule="auto"/>
        <w:jc w:val="both"/>
        <w:rPr>
          <w:color w:val="000000" w:themeColor="text1"/>
        </w:rPr>
      </w:pPr>
      <w:r w:rsidRPr="00AB0E29">
        <w:rPr>
          <w:color w:val="000000" w:themeColor="text1"/>
        </w:rPr>
        <w:t xml:space="preserve">The MACHC Chair noted that some differences of opinion on the </w:t>
      </w:r>
      <w:r>
        <w:rPr>
          <w:color w:val="000000" w:themeColor="text1"/>
        </w:rPr>
        <w:t xml:space="preserve">re-scheming plan </w:t>
      </w:r>
      <w:r w:rsidRPr="00AB0E29">
        <w:rPr>
          <w:color w:val="000000" w:themeColor="text1"/>
        </w:rPr>
        <w:t>were identified.</w:t>
      </w:r>
    </w:p>
    <w:p w:rsidR="00FC251C" w:rsidRDefault="00EB50BE" w:rsidP="00904BE7">
      <w:pPr>
        <w:spacing w:before="80" w:line="240" w:lineRule="auto"/>
        <w:jc w:val="both"/>
        <w:rPr>
          <w:rStyle w:val="jlqj4b"/>
          <w:color w:val="000000" w:themeColor="text1"/>
        </w:rPr>
      </w:pPr>
      <w:r w:rsidRPr="0092515F">
        <w:rPr>
          <w:rStyle w:val="jlqj4b"/>
          <w:color w:val="000000" w:themeColor="text1"/>
        </w:rPr>
        <w:t xml:space="preserve">MICC Chair </w:t>
      </w:r>
      <w:r w:rsidR="000E7D10" w:rsidRPr="0092515F">
        <w:rPr>
          <w:rStyle w:val="jlqj4b"/>
          <w:color w:val="000000" w:themeColor="text1"/>
        </w:rPr>
        <w:t xml:space="preserve">explained that </w:t>
      </w:r>
      <w:r w:rsidRPr="0092515F">
        <w:rPr>
          <w:rStyle w:val="jlqj4b"/>
          <w:color w:val="000000" w:themeColor="text1"/>
        </w:rPr>
        <w:t xml:space="preserve">MICC had </w:t>
      </w:r>
      <w:r w:rsidR="00DC5025" w:rsidRPr="0092515F">
        <w:rPr>
          <w:rStyle w:val="jlqj4b"/>
          <w:color w:val="000000" w:themeColor="text1"/>
        </w:rPr>
        <w:t>approved</w:t>
      </w:r>
      <w:r w:rsidRPr="0092515F">
        <w:rPr>
          <w:rStyle w:val="jlqj4b"/>
          <w:color w:val="000000" w:themeColor="text1"/>
        </w:rPr>
        <w:t xml:space="preserve"> a decision to </w:t>
      </w:r>
      <w:r w:rsidR="00D90046" w:rsidRPr="0092515F">
        <w:rPr>
          <w:rStyle w:val="jlqj4b"/>
          <w:color w:val="000000" w:themeColor="text1"/>
        </w:rPr>
        <w:t>continue</w:t>
      </w:r>
      <w:r w:rsidR="0058681C" w:rsidRPr="0092515F">
        <w:rPr>
          <w:rStyle w:val="jlqj4b"/>
          <w:color w:val="000000" w:themeColor="text1"/>
        </w:rPr>
        <w:t xml:space="preserve"> with</w:t>
      </w:r>
      <w:r w:rsidR="00D90046" w:rsidRPr="0092515F">
        <w:rPr>
          <w:rStyle w:val="jlqj4b"/>
          <w:color w:val="000000" w:themeColor="text1"/>
        </w:rPr>
        <w:t xml:space="preserve"> </w:t>
      </w:r>
      <w:r w:rsidRPr="0092515F">
        <w:rPr>
          <w:rStyle w:val="jlqj4b"/>
          <w:color w:val="000000" w:themeColor="text1"/>
        </w:rPr>
        <w:t>Usage Band 1</w:t>
      </w:r>
      <w:r w:rsidR="0058681C" w:rsidRPr="0092515F">
        <w:rPr>
          <w:rStyle w:val="jlqj4b"/>
          <w:color w:val="000000" w:themeColor="text1"/>
        </w:rPr>
        <w:t xml:space="preserve"> to develop an ENC Scheme</w:t>
      </w:r>
      <w:r w:rsidR="00DC5025" w:rsidRPr="0092515F">
        <w:rPr>
          <w:rStyle w:val="jlqj4b"/>
          <w:color w:val="000000" w:themeColor="text1"/>
        </w:rPr>
        <w:t xml:space="preserve">. </w:t>
      </w:r>
      <w:r w:rsidR="00FC5ED2" w:rsidRPr="0092515F">
        <w:rPr>
          <w:rStyle w:val="jlqj4b"/>
          <w:color w:val="000000" w:themeColor="text1"/>
        </w:rPr>
        <w:t>She</w:t>
      </w:r>
      <w:r w:rsidR="000E7D10" w:rsidRPr="0092515F">
        <w:rPr>
          <w:rStyle w:val="jlqj4b"/>
          <w:color w:val="000000" w:themeColor="text1"/>
        </w:rPr>
        <w:t xml:space="preserve"> </w:t>
      </w:r>
      <w:r w:rsidR="00752A03" w:rsidRPr="0092515F">
        <w:rPr>
          <w:rStyle w:val="jlqj4b"/>
          <w:color w:val="000000" w:themeColor="text1"/>
        </w:rPr>
        <w:t>committed</w:t>
      </w:r>
      <w:r w:rsidR="000E7D10" w:rsidRPr="0092515F">
        <w:rPr>
          <w:rStyle w:val="jlqj4b"/>
          <w:color w:val="000000" w:themeColor="text1"/>
        </w:rPr>
        <w:t xml:space="preserve"> to </w:t>
      </w:r>
      <w:r w:rsidR="002607A5" w:rsidRPr="0092515F">
        <w:rPr>
          <w:rStyle w:val="jlqj4b"/>
          <w:color w:val="000000" w:themeColor="text1"/>
        </w:rPr>
        <w:t>hav</w:t>
      </w:r>
      <w:r w:rsidR="00FF630A" w:rsidRPr="0092515F">
        <w:rPr>
          <w:rStyle w:val="jlqj4b"/>
          <w:color w:val="000000" w:themeColor="text1"/>
        </w:rPr>
        <w:t>ing</w:t>
      </w:r>
      <w:r w:rsidR="002607A5" w:rsidRPr="0092515F">
        <w:rPr>
          <w:rStyle w:val="jlqj4b"/>
          <w:color w:val="000000" w:themeColor="text1"/>
        </w:rPr>
        <w:t xml:space="preserve"> further discussions within the MICC</w:t>
      </w:r>
      <w:r w:rsidR="0092515F" w:rsidRPr="0092515F">
        <w:rPr>
          <w:rStyle w:val="jlqj4b"/>
          <w:color w:val="000000" w:themeColor="text1"/>
        </w:rPr>
        <w:t>, to</w:t>
      </w:r>
      <w:r w:rsidR="002607A5" w:rsidRPr="0092515F">
        <w:rPr>
          <w:rStyle w:val="jlqj4b"/>
          <w:color w:val="000000" w:themeColor="text1"/>
        </w:rPr>
        <w:t xml:space="preserve"> </w:t>
      </w:r>
      <w:r w:rsidR="000E7D10" w:rsidRPr="0092515F">
        <w:rPr>
          <w:rStyle w:val="jlqj4b"/>
          <w:color w:val="000000" w:themeColor="text1"/>
        </w:rPr>
        <w:t>provid</w:t>
      </w:r>
      <w:r w:rsidR="00752A03" w:rsidRPr="0092515F">
        <w:rPr>
          <w:rStyle w:val="jlqj4b"/>
          <w:color w:val="000000" w:themeColor="text1"/>
        </w:rPr>
        <w:t>e</w:t>
      </w:r>
      <w:r w:rsidR="000E7D10" w:rsidRPr="0092515F">
        <w:rPr>
          <w:rStyle w:val="jlqj4b"/>
          <w:color w:val="000000" w:themeColor="text1"/>
        </w:rPr>
        <w:t xml:space="preserve"> feedback at the next </w:t>
      </w:r>
      <w:r w:rsidR="0092515F" w:rsidRPr="0092515F">
        <w:rPr>
          <w:rStyle w:val="jlqj4b"/>
          <w:color w:val="000000" w:themeColor="text1"/>
        </w:rPr>
        <w:t xml:space="preserve">MACHC </w:t>
      </w:r>
      <w:r w:rsidR="00FC5ED2" w:rsidRPr="0092515F">
        <w:rPr>
          <w:rStyle w:val="jlqj4b"/>
          <w:color w:val="000000" w:themeColor="text1"/>
        </w:rPr>
        <w:t>conference</w:t>
      </w:r>
      <w:r w:rsidR="000E7D10" w:rsidRPr="0092515F">
        <w:rPr>
          <w:rStyle w:val="jlqj4b"/>
          <w:color w:val="000000" w:themeColor="text1"/>
        </w:rPr>
        <w:t xml:space="preserve"> and also, if necessary, </w:t>
      </w:r>
      <w:r w:rsidR="00FC5ED2" w:rsidRPr="0092515F">
        <w:rPr>
          <w:rStyle w:val="jlqj4b"/>
          <w:color w:val="000000" w:themeColor="text1"/>
        </w:rPr>
        <w:t>to issue c</w:t>
      </w:r>
      <w:r w:rsidR="000E7D10" w:rsidRPr="0092515F">
        <w:rPr>
          <w:rStyle w:val="jlqj4b"/>
          <w:color w:val="000000" w:themeColor="text1"/>
        </w:rPr>
        <w:t xml:space="preserve">ircular </w:t>
      </w:r>
      <w:r w:rsidR="00FC5ED2" w:rsidRPr="0092515F">
        <w:rPr>
          <w:rStyle w:val="jlqj4b"/>
          <w:color w:val="000000" w:themeColor="text1"/>
        </w:rPr>
        <w:t>l</w:t>
      </w:r>
      <w:r w:rsidR="000E7D10" w:rsidRPr="0092515F">
        <w:rPr>
          <w:rStyle w:val="jlqj4b"/>
          <w:color w:val="000000" w:themeColor="text1"/>
        </w:rPr>
        <w:t xml:space="preserve">etters to </w:t>
      </w:r>
      <w:r w:rsidR="0092515F" w:rsidRPr="0092515F">
        <w:rPr>
          <w:rStyle w:val="jlqj4b"/>
          <w:color w:val="000000" w:themeColor="text1"/>
        </w:rPr>
        <w:t xml:space="preserve">the </w:t>
      </w:r>
      <w:r w:rsidR="00FC5ED2" w:rsidRPr="0092515F">
        <w:rPr>
          <w:rStyle w:val="jlqj4b"/>
          <w:color w:val="000000" w:themeColor="text1"/>
        </w:rPr>
        <w:t>MACHC M</w:t>
      </w:r>
      <w:r w:rsidR="000E7D10" w:rsidRPr="0092515F">
        <w:rPr>
          <w:rStyle w:val="jlqj4b"/>
          <w:color w:val="000000" w:themeColor="text1"/>
        </w:rPr>
        <w:t>embers</w:t>
      </w:r>
      <w:r w:rsidR="00FC5ED2" w:rsidRPr="0092515F">
        <w:rPr>
          <w:rStyle w:val="jlqj4b"/>
          <w:color w:val="000000" w:themeColor="text1"/>
        </w:rPr>
        <w:t xml:space="preserve"> in th</w:t>
      </w:r>
      <w:r w:rsidR="00752A03" w:rsidRPr="0092515F">
        <w:rPr>
          <w:rStyle w:val="jlqj4b"/>
          <w:color w:val="000000" w:themeColor="text1"/>
        </w:rPr>
        <w:t>at</w:t>
      </w:r>
      <w:r w:rsidR="00FC5ED2" w:rsidRPr="0092515F">
        <w:rPr>
          <w:rStyle w:val="jlqj4b"/>
          <w:color w:val="000000" w:themeColor="text1"/>
        </w:rPr>
        <w:t xml:space="preserve"> regards</w:t>
      </w:r>
      <w:r w:rsidR="000E7D10" w:rsidRPr="0092515F">
        <w:rPr>
          <w:rStyle w:val="jlqj4b"/>
          <w:color w:val="000000" w:themeColor="text1"/>
        </w:rPr>
        <w:t>.</w:t>
      </w:r>
    </w:p>
    <w:p w:rsidR="00EC3861" w:rsidRDefault="00C03A99" w:rsidP="00904BE7">
      <w:pPr>
        <w:spacing w:before="80" w:line="240" w:lineRule="auto"/>
        <w:jc w:val="both"/>
        <w:rPr>
          <w:rStyle w:val="jlqj4b"/>
          <w:color w:val="000000" w:themeColor="text1"/>
        </w:rPr>
      </w:pPr>
      <w:r w:rsidRPr="00EB497E">
        <w:rPr>
          <w:rStyle w:val="jlqj4b"/>
          <w:color w:val="000000" w:themeColor="text1"/>
        </w:rPr>
        <w:t>Captain Marc van der Donck from the Netherlands</w:t>
      </w:r>
      <w:r>
        <w:rPr>
          <w:rStyle w:val="jlqj4b"/>
          <w:color w:val="000000" w:themeColor="text1"/>
        </w:rPr>
        <w:t xml:space="preserve"> </w:t>
      </w:r>
      <w:r w:rsidRPr="00C03A99">
        <w:rPr>
          <w:rStyle w:val="jlqj4b"/>
          <w:color w:val="000000" w:themeColor="text1"/>
        </w:rPr>
        <w:t xml:space="preserve">added that it was not his intention to </w:t>
      </w:r>
      <w:r w:rsidR="008111FD">
        <w:rPr>
          <w:rStyle w:val="jlqj4b"/>
          <w:color w:val="000000" w:themeColor="text1"/>
        </w:rPr>
        <w:t>avoid</w:t>
      </w:r>
      <w:r w:rsidRPr="00C03A99">
        <w:rPr>
          <w:rStyle w:val="jlqj4b"/>
          <w:color w:val="000000" w:themeColor="text1"/>
        </w:rPr>
        <w:t xml:space="preserve"> any studies on the matter.</w:t>
      </w:r>
    </w:p>
    <w:p w:rsidR="00DD1D13" w:rsidRPr="00522D76" w:rsidRDefault="00564F5E" w:rsidP="00904BE7">
      <w:pPr>
        <w:spacing w:before="80" w:line="240" w:lineRule="auto"/>
        <w:jc w:val="both"/>
        <w:rPr>
          <w:rStyle w:val="jlqj4b"/>
          <w:rFonts w:eastAsia="Calibri" w:cs="Calibri"/>
          <w:color w:val="000000" w:themeColor="text1"/>
        </w:rPr>
      </w:pPr>
      <w:r w:rsidRPr="00B21B0A">
        <w:rPr>
          <w:rFonts w:eastAsia="Calibri" w:cs="Calibri"/>
          <w:color w:val="000000" w:themeColor="text1"/>
        </w:rPr>
        <w:t xml:space="preserve">Mr. Pierre Yves-Dupuy from France </w:t>
      </w:r>
      <w:r w:rsidR="00FC5AAE" w:rsidRPr="00C03A99">
        <w:rPr>
          <w:rStyle w:val="jlqj4b"/>
          <w:color w:val="000000" w:themeColor="text1"/>
        </w:rPr>
        <w:t xml:space="preserve">added that it was not his intention </w:t>
      </w:r>
      <w:r w:rsidR="00FC5AAE">
        <w:rPr>
          <w:rFonts w:eastAsia="Calibri" w:cs="Calibri"/>
          <w:color w:val="000000" w:themeColor="text1"/>
        </w:rPr>
        <w:t>to stop the review of Usage Band 1</w:t>
      </w:r>
      <w:r w:rsidR="007671CD">
        <w:rPr>
          <w:rFonts w:eastAsia="Calibri" w:cs="Calibri"/>
          <w:color w:val="000000" w:themeColor="text1"/>
        </w:rPr>
        <w:t xml:space="preserve"> </w:t>
      </w:r>
      <w:r w:rsidR="007671CD" w:rsidRPr="00086302">
        <w:rPr>
          <w:rFonts w:eastAsia="Calibri" w:cs="Calibri"/>
          <w:color w:val="000000" w:themeColor="text1"/>
        </w:rPr>
        <w:t>scheme</w:t>
      </w:r>
      <w:r w:rsidR="00FC5AAE" w:rsidRPr="00086302">
        <w:rPr>
          <w:rFonts w:eastAsia="Calibri" w:cs="Calibri"/>
          <w:color w:val="000000" w:themeColor="text1"/>
        </w:rPr>
        <w:t>.</w:t>
      </w:r>
      <w:r w:rsidR="00522D76" w:rsidRPr="00086302">
        <w:rPr>
          <w:rFonts w:eastAsia="Calibri" w:cs="Calibri"/>
          <w:color w:val="000000" w:themeColor="text1"/>
        </w:rPr>
        <w:t xml:space="preserve"> </w:t>
      </w:r>
      <w:r w:rsidR="007671CD" w:rsidRPr="00086302">
        <w:rPr>
          <w:rStyle w:val="jlqj4b"/>
          <w:color w:val="000000" w:themeColor="text1"/>
        </w:rPr>
        <w:t>H</w:t>
      </w:r>
      <w:r w:rsidR="00086302" w:rsidRPr="00086302">
        <w:rPr>
          <w:rStyle w:val="jlqj4b"/>
          <w:color w:val="000000" w:themeColor="text1"/>
        </w:rPr>
        <w:t>e</w:t>
      </w:r>
      <w:r w:rsidR="007671CD" w:rsidRPr="00086302">
        <w:rPr>
          <w:rStyle w:val="jlqj4b"/>
          <w:color w:val="000000" w:themeColor="text1"/>
        </w:rPr>
        <w:t xml:space="preserve"> </w:t>
      </w:r>
      <w:r w:rsidR="00522D76" w:rsidRPr="00086302">
        <w:rPr>
          <w:rStyle w:val="jlqj4b"/>
          <w:color w:val="000000" w:themeColor="text1"/>
        </w:rPr>
        <w:t>emphasized that France</w:t>
      </w:r>
      <w:r w:rsidR="00086302">
        <w:rPr>
          <w:rStyle w:val="jlqj4b"/>
          <w:color w:val="000000" w:themeColor="text1"/>
        </w:rPr>
        <w:t>’s</w:t>
      </w:r>
      <w:r w:rsidR="00522D76" w:rsidRPr="00086302">
        <w:rPr>
          <w:rStyle w:val="jlqj4b"/>
          <w:color w:val="000000" w:themeColor="text1"/>
        </w:rPr>
        <w:t xml:space="preserve"> </w:t>
      </w:r>
      <w:r w:rsidR="007671CD" w:rsidRPr="00086302">
        <w:rPr>
          <w:rStyle w:val="jlqj4b"/>
          <w:color w:val="000000" w:themeColor="text1"/>
        </w:rPr>
        <w:t xml:space="preserve">concerns </w:t>
      </w:r>
      <w:r w:rsidR="00522D76" w:rsidRPr="00086302">
        <w:rPr>
          <w:rStyle w:val="jlqj4b"/>
          <w:color w:val="000000" w:themeColor="text1"/>
        </w:rPr>
        <w:t xml:space="preserve">were </w:t>
      </w:r>
      <w:r w:rsidR="00086302">
        <w:rPr>
          <w:rStyle w:val="jlqj4b"/>
          <w:color w:val="000000" w:themeColor="text1"/>
        </w:rPr>
        <w:t xml:space="preserve">for </w:t>
      </w:r>
      <w:r w:rsidR="00522D76" w:rsidRPr="00086302">
        <w:rPr>
          <w:rStyle w:val="jlqj4b"/>
          <w:color w:val="000000" w:themeColor="text1"/>
        </w:rPr>
        <w:t>the need to b</w:t>
      </w:r>
      <w:r w:rsidR="002E3212" w:rsidRPr="00086302">
        <w:rPr>
          <w:rStyle w:val="jlqj4b"/>
          <w:color w:val="000000" w:themeColor="text1"/>
        </w:rPr>
        <w:t xml:space="preserve">e </w:t>
      </w:r>
      <w:r w:rsidR="007671CD" w:rsidRPr="00086302">
        <w:rPr>
          <w:rStyle w:val="jlqj4b"/>
          <w:color w:val="000000" w:themeColor="text1"/>
        </w:rPr>
        <w:t xml:space="preserve">closer </w:t>
      </w:r>
      <w:r w:rsidR="00522D76" w:rsidRPr="00086302">
        <w:rPr>
          <w:rStyle w:val="jlqj4b"/>
          <w:color w:val="000000" w:themeColor="text1"/>
        </w:rPr>
        <w:t xml:space="preserve">first </w:t>
      </w:r>
      <w:r w:rsidR="007671CD" w:rsidRPr="00086302">
        <w:rPr>
          <w:rStyle w:val="jlqj4b"/>
          <w:color w:val="000000" w:themeColor="text1"/>
        </w:rPr>
        <w:t xml:space="preserve">to the benefit for mariners and to </w:t>
      </w:r>
      <w:r w:rsidR="00C03926">
        <w:rPr>
          <w:rStyle w:val="jlqj4b"/>
          <w:color w:val="000000" w:themeColor="text1"/>
        </w:rPr>
        <w:t xml:space="preserve">the </w:t>
      </w:r>
      <w:r w:rsidR="007671CD" w:rsidRPr="00086302">
        <w:rPr>
          <w:rStyle w:val="jlqj4b"/>
          <w:color w:val="000000" w:themeColor="text1"/>
        </w:rPr>
        <w:t>impact</w:t>
      </w:r>
      <w:r w:rsidR="00086302" w:rsidRPr="00086302">
        <w:rPr>
          <w:rStyle w:val="jlqj4b"/>
          <w:color w:val="000000" w:themeColor="text1"/>
        </w:rPr>
        <w:t>/interest</w:t>
      </w:r>
      <w:r w:rsidR="007671CD" w:rsidRPr="00086302">
        <w:rPr>
          <w:rStyle w:val="jlqj4b"/>
          <w:color w:val="000000" w:themeColor="text1"/>
        </w:rPr>
        <w:t xml:space="preserve"> for producers</w:t>
      </w:r>
      <w:r w:rsidR="00A12B6F" w:rsidRPr="00086302">
        <w:rPr>
          <w:rStyle w:val="jlqj4b"/>
          <w:color w:val="000000" w:themeColor="text1"/>
        </w:rPr>
        <w:t xml:space="preserve"> before decid</w:t>
      </w:r>
      <w:r w:rsidR="00086302" w:rsidRPr="00086302">
        <w:rPr>
          <w:rStyle w:val="jlqj4b"/>
          <w:color w:val="000000" w:themeColor="text1"/>
        </w:rPr>
        <w:t>ing on</w:t>
      </w:r>
      <w:r w:rsidR="00A12B6F" w:rsidRPr="00086302">
        <w:rPr>
          <w:rStyle w:val="jlqj4b"/>
          <w:color w:val="000000" w:themeColor="text1"/>
        </w:rPr>
        <w:t xml:space="preserve"> a new scheme.</w:t>
      </w:r>
    </w:p>
    <w:p w:rsidR="002661C6" w:rsidRPr="0092515F" w:rsidRDefault="00C049D7" w:rsidP="00904BE7">
      <w:pPr>
        <w:spacing w:before="80" w:line="240" w:lineRule="auto"/>
        <w:jc w:val="both"/>
        <w:rPr>
          <w:rStyle w:val="jlqj4b"/>
          <w:color w:val="000000" w:themeColor="text1"/>
        </w:rPr>
      </w:pPr>
      <w:r w:rsidRPr="001A4306">
        <w:rPr>
          <w:rFonts w:eastAsia="Calibri" w:cs="Calibri"/>
          <w:color w:val="000000" w:themeColor="text1"/>
        </w:rPr>
        <w:t xml:space="preserve">Mr. John Nyberg of the OCS/NOAA </w:t>
      </w:r>
      <w:r>
        <w:rPr>
          <w:rStyle w:val="jlqj4b"/>
          <w:color w:val="000000" w:themeColor="text1"/>
        </w:rPr>
        <w:t xml:space="preserve">is supportive of the current approach given as it would be incremental </w:t>
      </w:r>
      <w:r w:rsidR="003714FF">
        <w:rPr>
          <w:rStyle w:val="jlqj4b"/>
          <w:color w:val="000000" w:themeColor="text1"/>
        </w:rPr>
        <w:t xml:space="preserve">and </w:t>
      </w:r>
      <w:r>
        <w:rPr>
          <w:rStyle w:val="jlqj4b"/>
          <w:color w:val="000000" w:themeColor="text1"/>
        </w:rPr>
        <w:t xml:space="preserve">not </w:t>
      </w:r>
      <w:r w:rsidR="003714FF">
        <w:rPr>
          <w:rStyle w:val="jlqj4b"/>
          <w:color w:val="000000" w:themeColor="text1"/>
        </w:rPr>
        <w:t>m</w:t>
      </w:r>
      <w:r>
        <w:rPr>
          <w:rStyle w:val="jlqj4b"/>
          <w:color w:val="000000" w:themeColor="text1"/>
        </w:rPr>
        <w:t xml:space="preserve">oving the </w:t>
      </w:r>
      <w:r w:rsidR="0007039D">
        <w:rPr>
          <w:rStyle w:val="jlqj4b"/>
          <w:color w:val="000000" w:themeColor="text1"/>
        </w:rPr>
        <w:t xml:space="preserve">entire </w:t>
      </w:r>
      <w:r>
        <w:rPr>
          <w:rStyle w:val="jlqj4b"/>
          <w:color w:val="000000" w:themeColor="text1"/>
        </w:rPr>
        <w:t xml:space="preserve">scheme </w:t>
      </w:r>
      <w:r w:rsidR="0010555E">
        <w:rPr>
          <w:rStyle w:val="jlqj4b"/>
          <w:color w:val="000000" w:themeColor="text1"/>
        </w:rPr>
        <w:t xml:space="preserve">in one direction </w:t>
      </w:r>
      <w:r>
        <w:rPr>
          <w:rStyle w:val="jlqj4b"/>
          <w:color w:val="000000" w:themeColor="text1"/>
        </w:rPr>
        <w:t>all at once</w:t>
      </w:r>
      <w:r w:rsidR="00F30F04">
        <w:rPr>
          <w:rStyle w:val="jlqj4b"/>
          <w:color w:val="000000" w:themeColor="text1"/>
        </w:rPr>
        <w:t>.</w:t>
      </w:r>
      <w:r w:rsidR="003D327E">
        <w:rPr>
          <w:rStyle w:val="jlqj4b"/>
          <w:color w:val="000000" w:themeColor="text1"/>
        </w:rPr>
        <w:t xml:space="preserve"> He recognized that </w:t>
      </w:r>
      <w:r w:rsidR="004045C2">
        <w:rPr>
          <w:rStyle w:val="jlqj4b"/>
          <w:color w:val="000000" w:themeColor="text1"/>
        </w:rPr>
        <w:t xml:space="preserve">it </w:t>
      </w:r>
      <w:r w:rsidR="003D327E">
        <w:rPr>
          <w:rStyle w:val="jlqj4b"/>
          <w:color w:val="000000" w:themeColor="text1"/>
        </w:rPr>
        <w:t>would</w:t>
      </w:r>
      <w:r w:rsidR="004045C2">
        <w:rPr>
          <w:rStyle w:val="jlqj4b"/>
          <w:color w:val="000000" w:themeColor="text1"/>
        </w:rPr>
        <w:t xml:space="preserve"> be important </w:t>
      </w:r>
      <w:r w:rsidR="003D327E">
        <w:rPr>
          <w:rStyle w:val="jlqj4b"/>
          <w:color w:val="000000" w:themeColor="text1"/>
        </w:rPr>
        <w:t>to better articulate some of the benefits for re-scheming</w:t>
      </w:r>
      <w:r w:rsidR="005666D9">
        <w:rPr>
          <w:rStyle w:val="jlqj4b"/>
          <w:color w:val="000000" w:themeColor="text1"/>
        </w:rPr>
        <w:t xml:space="preserve">, since in his opinion there are many benefits beyond </w:t>
      </w:r>
      <w:r w:rsidR="00545E19">
        <w:rPr>
          <w:rStyle w:val="jlqj4b"/>
          <w:color w:val="000000" w:themeColor="text1"/>
        </w:rPr>
        <w:t xml:space="preserve">the ENC </w:t>
      </w:r>
      <w:r w:rsidR="005666D9">
        <w:rPr>
          <w:rStyle w:val="jlqj4b"/>
          <w:color w:val="000000" w:themeColor="text1"/>
        </w:rPr>
        <w:t>navigation purpose.</w:t>
      </w:r>
    </w:p>
    <w:p w:rsidR="00B61417" w:rsidRPr="001016F7" w:rsidRDefault="00960B70" w:rsidP="00904BE7">
      <w:pPr>
        <w:spacing w:before="80" w:line="240" w:lineRule="auto"/>
        <w:jc w:val="both"/>
        <w:rPr>
          <w:rStyle w:val="jlqj4b"/>
          <w:color w:val="000000" w:themeColor="text1"/>
        </w:rPr>
      </w:pPr>
      <w:r w:rsidRPr="00572684">
        <w:rPr>
          <w:rStyle w:val="jlqj4b"/>
          <w:color w:val="000000" w:themeColor="text1"/>
        </w:rPr>
        <w:t xml:space="preserve">MACHC Chair proposed that the </w:t>
      </w:r>
      <w:r w:rsidR="00545E19">
        <w:rPr>
          <w:rStyle w:val="jlqj4b"/>
          <w:color w:val="000000" w:themeColor="text1"/>
        </w:rPr>
        <w:t xml:space="preserve">ENC </w:t>
      </w:r>
      <w:r w:rsidR="00545E19">
        <w:rPr>
          <w:color w:val="000000" w:themeColor="text1"/>
        </w:rPr>
        <w:t xml:space="preserve">re-scheming </w:t>
      </w:r>
      <w:r w:rsidR="00572684" w:rsidRPr="00572684">
        <w:rPr>
          <w:rStyle w:val="jlqj4b"/>
          <w:color w:val="000000" w:themeColor="text1"/>
        </w:rPr>
        <w:t xml:space="preserve">subject </w:t>
      </w:r>
      <w:r w:rsidRPr="00572684">
        <w:rPr>
          <w:rStyle w:val="jlqj4b"/>
          <w:color w:val="000000" w:themeColor="text1"/>
        </w:rPr>
        <w:t xml:space="preserve">be further studied by </w:t>
      </w:r>
      <w:r w:rsidR="00E16CAA" w:rsidRPr="00572684">
        <w:rPr>
          <w:rStyle w:val="jlqj4b"/>
          <w:color w:val="000000" w:themeColor="text1"/>
        </w:rPr>
        <w:t xml:space="preserve">the </w:t>
      </w:r>
      <w:r w:rsidRPr="00572684">
        <w:rPr>
          <w:rStyle w:val="jlqj4b"/>
          <w:color w:val="000000" w:themeColor="text1"/>
        </w:rPr>
        <w:t xml:space="preserve">MICC, </w:t>
      </w:r>
      <w:r w:rsidR="00A12B6F" w:rsidRPr="00572684">
        <w:rPr>
          <w:rStyle w:val="jlqj4b"/>
          <w:color w:val="000000" w:themeColor="text1"/>
        </w:rPr>
        <w:t xml:space="preserve">specifically </w:t>
      </w:r>
      <w:r w:rsidR="00D633E9" w:rsidRPr="00572684">
        <w:rPr>
          <w:rStyle w:val="jlqj4b"/>
          <w:color w:val="000000" w:themeColor="text1"/>
        </w:rPr>
        <w:t xml:space="preserve">by </w:t>
      </w:r>
      <w:r w:rsidR="00A12B6F" w:rsidRPr="00572684">
        <w:rPr>
          <w:rStyle w:val="jlqj4b"/>
          <w:color w:val="000000" w:themeColor="text1"/>
        </w:rPr>
        <w:t xml:space="preserve">the sub working group, </w:t>
      </w:r>
      <w:r w:rsidR="00E16CAA" w:rsidRPr="00572684">
        <w:rPr>
          <w:rStyle w:val="jlqj4b"/>
          <w:color w:val="000000" w:themeColor="text1"/>
        </w:rPr>
        <w:t>with a</w:t>
      </w:r>
      <w:r w:rsidRPr="00572684">
        <w:rPr>
          <w:rStyle w:val="jlqj4b"/>
          <w:color w:val="000000" w:themeColor="text1"/>
        </w:rPr>
        <w:t xml:space="preserve"> view </w:t>
      </w:r>
      <w:r w:rsidR="00E16CAA" w:rsidRPr="00572684">
        <w:rPr>
          <w:rStyle w:val="jlqj4b"/>
          <w:color w:val="000000" w:themeColor="text1"/>
        </w:rPr>
        <w:t>t</w:t>
      </w:r>
      <w:r w:rsidRPr="00572684">
        <w:rPr>
          <w:rStyle w:val="jlqj4b"/>
          <w:color w:val="000000" w:themeColor="text1"/>
        </w:rPr>
        <w:t xml:space="preserve">o the benefits </w:t>
      </w:r>
      <w:r w:rsidR="00D633E9" w:rsidRPr="00572684">
        <w:rPr>
          <w:rStyle w:val="jlqj4b"/>
          <w:color w:val="000000" w:themeColor="text1"/>
        </w:rPr>
        <w:t>for mariners and producers</w:t>
      </w:r>
      <w:r w:rsidRPr="00572684">
        <w:rPr>
          <w:rStyle w:val="jlqj4b"/>
          <w:color w:val="000000" w:themeColor="text1"/>
        </w:rPr>
        <w:t>.</w:t>
      </w:r>
    </w:p>
    <w:p w:rsidR="00E71235" w:rsidRPr="000C00C7" w:rsidRDefault="00E71235" w:rsidP="00E71235">
      <w:pPr>
        <w:pStyle w:val="Standard"/>
        <w:spacing w:before="80" w:after="160"/>
        <w:jc w:val="both"/>
        <w:rPr>
          <w:rFonts w:asciiTheme="minorHAnsi" w:hAnsiTheme="minorHAnsi" w:cstheme="minorHAnsi"/>
          <w:sz w:val="22"/>
          <w:szCs w:val="22"/>
          <w:lang w:val="en-US"/>
        </w:rPr>
      </w:pPr>
      <w:r>
        <w:rPr>
          <w:rFonts w:ascii="Calibri" w:hAnsi="Calibri" w:cs="Calibri"/>
          <w:sz w:val="22"/>
          <w:szCs w:val="22"/>
          <w:lang w:val="en-US"/>
        </w:rPr>
        <w:t>T</w:t>
      </w:r>
      <w:r w:rsidRPr="000C00C7">
        <w:rPr>
          <w:rFonts w:ascii="Calibri" w:hAnsi="Calibri" w:cs="Calibri"/>
          <w:sz w:val="22"/>
          <w:szCs w:val="22"/>
          <w:lang w:val="en-US"/>
        </w:rPr>
        <w:t xml:space="preserve">he </w:t>
      </w:r>
      <w:r w:rsidRPr="00E71235">
        <w:rPr>
          <w:rFonts w:asciiTheme="minorHAnsi" w:eastAsiaTheme="minorHAnsi" w:hAnsiTheme="minorHAnsi" w:cstheme="minorBidi"/>
          <w:kern w:val="0"/>
          <w:sz w:val="22"/>
          <w:szCs w:val="22"/>
          <w:lang w:val="en-US" w:eastAsia="en-US" w:bidi="ar-SA"/>
        </w:rPr>
        <w:t>MICC Work Plan for 2022</w:t>
      </w:r>
      <w:r>
        <w:rPr>
          <w:rFonts w:asciiTheme="minorHAnsi" w:eastAsiaTheme="minorHAnsi" w:hAnsiTheme="minorHAnsi" w:cstheme="minorBidi"/>
          <w:kern w:val="0"/>
          <w:sz w:val="22"/>
          <w:szCs w:val="22"/>
          <w:lang w:val="en-US" w:eastAsia="en-US" w:bidi="ar-SA"/>
        </w:rPr>
        <w:t xml:space="preserve"> and the </w:t>
      </w:r>
      <w:r w:rsidRPr="00E71235">
        <w:rPr>
          <w:rFonts w:asciiTheme="minorHAnsi" w:eastAsiaTheme="minorHAnsi" w:hAnsiTheme="minorHAnsi" w:cstheme="minorBidi"/>
          <w:kern w:val="0"/>
          <w:sz w:val="22"/>
          <w:szCs w:val="22"/>
          <w:lang w:val="en-US" w:eastAsia="en-US" w:bidi="ar-SA"/>
        </w:rPr>
        <w:t>proposal to change the area of coverage of the MACHC and its recommendation</w:t>
      </w:r>
      <w:r>
        <w:rPr>
          <w:rFonts w:asciiTheme="minorHAnsi" w:eastAsiaTheme="minorHAnsi" w:hAnsiTheme="minorHAnsi" w:cstheme="minorBidi"/>
          <w:kern w:val="0"/>
          <w:sz w:val="22"/>
          <w:szCs w:val="22"/>
          <w:lang w:val="en-US" w:eastAsia="en-US" w:bidi="ar-SA"/>
        </w:rPr>
        <w:t>s received support and</w:t>
      </w:r>
      <w:r>
        <w:rPr>
          <w:rFonts w:asciiTheme="minorHAnsi" w:hAnsiTheme="minorHAnsi" w:cstheme="minorHAnsi"/>
          <w:sz w:val="22"/>
          <w:szCs w:val="22"/>
          <w:lang w:val="en-US"/>
        </w:rPr>
        <w:t xml:space="preserve"> no objections</w:t>
      </w:r>
      <w:r w:rsidRPr="000C00C7">
        <w:rPr>
          <w:rFonts w:ascii="Calibri" w:hAnsi="Calibri" w:cs="Calibri"/>
          <w:sz w:val="22"/>
          <w:szCs w:val="22"/>
          <w:lang w:val="en-US"/>
        </w:rPr>
        <w:t>.</w:t>
      </w:r>
    </w:p>
    <w:p w:rsidR="00B61417" w:rsidRPr="000C00C7" w:rsidRDefault="001016F7" w:rsidP="00904BE7">
      <w:pPr>
        <w:spacing w:before="80" w:line="240" w:lineRule="auto"/>
        <w:jc w:val="both"/>
        <w:rPr>
          <w:rStyle w:val="jlqj4b"/>
        </w:rPr>
      </w:pPr>
      <w:r>
        <w:rPr>
          <w:rStyle w:val="jlqj4b"/>
        </w:rPr>
        <w:t xml:space="preserve">With no more comments, </w:t>
      </w:r>
      <w:r w:rsidR="004E7F5E">
        <w:rPr>
          <w:rStyle w:val="jlqj4b"/>
        </w:rPr>
        <w:t>the following decisions were approved:</w:t>
      </w:r>
    </w:p>
    <w:tbl>
      <w:tblPr>
        <w:tblW w:w="9080" w:type="dxa"/>
        <w:jc w:val="center"/>
        <w:tblCellMar>
          <w:top w:w="100" w:type="dxa"/>
          <w:left w:w="100" w:type="dxa"/>
          <w:bottom w:w="100" w:type="dxa"/>
          <w:right w:w="100" w:type="dxa"/>
        </w:tblCellMar>
        <w:tblLook w:val="0600" w:firstRow="0" w:lastRow="0" w:firstColumn="0" w:lastColumn="0" w:noHBand="1" w:noVBand="1"/>
      </w:tblPr>
      <w:tblGrid>
        <w:gridCol w:w="1250"/>
        <w:gridCol w:w="7830"/>
      </w:tblGrid>
      <w:tr w:rsidR="00FC251C" w:rsidRPr="000C00C7" w:rsidTr="00D13DCA">
        <w:trPr>
          <w:trHeight w:val="150"/>
          <w:jc w:val="center"/>
        </w:trPr>
        <w:tc>
          <w:tcPr>
            <w:tcW w:w="1250"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FC251C" w:rsidRPr="000C00C7" w:rsidRDefault="00FC251C" w:rsidP="00904BE7">
            <w:pPr>
              <w:spacing w:after="0" w:line="240" w:lineRule="auto"/>
            </w:pPr>
            <w:r w:rsidRPr="000C00C7">
              <w:t>22.9.1.2</w:t>
            </w:r>
          </w:p>
        </w:tc>
        <w:tc>
          <w:tcPr>
            <w:tcW w:w="7830" w:type="dxa"/>
            <w:tcBorders>
              <w:top w:val="single" w:sz="8" w:space="0" w:color="000000"/>
              <w:bottom w:val="single" w:sz="8" w:space="0" w:color="000000"/>
              <w:right w:val="single" w:sz="8" w:space="0" w:color="000000"/>
            </w:tcBorders>
            <w:shd w:val="clear" w:color="auto" w:fill="F9F7F1"/>
            <w:vAlign w:val="center"/>
          </w:tcPr>
          <w:p w:rsidR="00FC251C" w:rsidRPr="000C00C7" w:rsidRDefault="00FC251C" w:rsidP="00904BE7">
            <w:pPr>
              <w:spacing w:after="0" w:line="240" w:lineRule="auto"/>
            </w:pPr>
            <w:r w:rsidRPr="000C00C7">
              <w:t>Decision: Approved the MICC Work Plan for 2022</w:t>
            </w:r>
            <w:r w:rsidR="00AE332F" w:rsidRPr="000C00C7">
              <w:t>.</w:t>
            </w:r>
          </w:p>
        </w:tc>
      </w:tr>
      <w:tr w:rsidR="00FC251C" w:rsidRPr="000C00C7" w:rsidTr="00D13DCA">
        <w:trPr>
          <w:trHeight w:val="267"/>
          <w:jc w:val="center"/>
        </w:trPr>
        <w:tc>
          <w:tcPr>
            <w:tcW w:w="1250"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FC251C" w:rsidRPr="000C00C7" w:rsidRDefault="00FC251C" w:rsidP="00904BE7">
            <w:pPr>
              <w:spacing w:after="0" w:line="240" w:lineRule="auto"/>
            </w:pPr>
            <w:r w:rsidRPr="000C00C7">
              <w:t>22.9.2.2</w:t>
            </w:r>
          </w:p>
        </w:tc>
        <w:tc>
          <w:tcPr>
            <w:tcW w:w="7830" w:type="dxa"/>
            <w:tcBorders>
              <w:top w:val="single" w:sz="8" w:space="0" w:color="000000"/>
              <w:bottom w:val="single" w:sz="8" w:space="0" w:color="000000"/>
              <w:right w:val="single" w:sz="8" w:space="0" w:color="000000"/>
            </w:tcBorders>
            <w:shd w:val="clear" w:color="auto" w:fill="F9F7F1"/>
            <w:vAlign w:val="center"/>
          </w:tcPr>
          <w:p w:rsidR="00FC251C" w:rsidRPr="000C00C7" w:rsidRDefault="00FC251C" w:rsidP="00904BE7">
            <w:pPr>
              <w:spacing w:after="0" w:line="240" w:lineRule="auto"/>
            </w:pPr>
            <w:r w:rsidRPr="000C00C7">
              <w:t>Decision: Approved the proposal to change the area of coverage of the MACHC and its recommendations</w:t>
            </w:r>
            <w:r w:rsidR="00AE332F" w:rsidRPr="000C00C7">
              <w:t>.</w:t>
            </w:r>
          </w:p>
        </w:tc>
      </w:tr>
      <w:tr w:rsidR="00CE5A43" w:rsidRPr="000C00C7" w:rsidTr="00D13DCA">
        <w:trPr>
          <w:trHeight w:val="267"/>
          <w:jc w:val="center"/>
        </w:trPr>
        <w:tc>
          <w:tcPr>
            <w:tcW w:w="1250"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CE5A43" w:rsidRPr="000C00C7" w:rsidRDefault="00CE5A43" w:rsidP="00CE5A43">
            <w:pPr>
              <w:spacing w:after="0" w:line="240" w:lineRule="auto"/>
            </w:pPr>
            <w:r w:rsidRPr="000C00C7">
              <w:t>22.9.3.2</w:t>
            </w:r>
          </w:p>
        </w:tc>
        <w:tc>
          <w:tcPr>
            <w:tcW w:w="7830" w:type="dxa"/>
            <w:tcBorders>
              <w:top w:val="single" w:sz="8" w:space="0" w:color="000000"/>
              <w:bottom w:val="single" w:sz="8" w:space="0" w:color="000000"/>
              <w:right w:val="single" w:sz="8" w:space="0" w:color="000000"/>
            </w:tcBorders>
            <w:shd w:val="clear" w:color="auto" w:fill="F9F7F1"/>
            <w:vAlign w:val="center"/>
          </w:tcPr>
          <w:p w:rsidR="00CE5A43" w:rsidRPr="000C00C7" w:rsidRDefault="00CE5A43" w:rsidP="00CE5A43">
            <w:pPr>
              <w:spacing w:after="0" w:line="240" w:lineRule="auto"/>
            </w:pPr>
            <w:r w:rsidRPr="000C00C7">
              <w:t xml:space="preserve">Decision: Endorsed the continuation of the discussions on ENC </w:t>
            </w:r>
            <w:r w:rsidR="0011726A" w:rsidRPr="000C00C7">
              <w:t>re-s</w:t>
            </w:r>
            <w:r w:rsidRPr="000C00C7">
              <w:t>chem</w:t>
            </w:r>
            <w:r w:rsidR="0011726A" w:rsidRPr="000C00C7">
              <w:t>ing</w:t>
            </w:r>
            <w:r w:rsidRPr="000C00C7">
              <w:t xml:space="preserve"> by the MICC sub</w:t>
            </w:r>
            <w:r w:rsidR="00217D86" w:rsidRPr="000C00C7">
              <w:t xml:space="preserve"> w</w:t>
            </w:r>
            <w:r w:rsidRPr="000C00C7">
              <w:t xml:space="preserve">orking </w:t>
            </w:r>
            <w:r w:rsidR="00217D86" w:rsidRPr="000C00C7">
              <w:t>g</w:t>
            </w:r>
            <w:r w:rsidRPr="000C00C7">
              <w:t xml:space="preserve">roup on the </w:t>
            </w:r>
            <w:r w:rsidR="00217D86" w:rsidRPr="000C00C7">
              <w:t xml:space="preserve">MACHC </w:t>
            </w:r>
            <w:r w:rsidRPr="000C00C7">
              <w:t xml:space="preserve">Regional ENC Scheme, </w:t>
            </w:r>
            <w:proofErr w:type="gramStart"/>
            <w:r w:rsidRPr="000C00C7">
              <w:t>taking into account</w:t>
            </w:r>
            <w:proofErr w:type="gramEnd"/>
            <w:r w:rsidRPr="000C00C7">
              <w:t xml:space="preserve"> </w:t>
            </w:r>
            <w:r w:rsidR="00264649" w:rsidRPr="000C00C7">
              <w:t xml:space="preserve">the </w:t>
            </w:r>
            <w:r w:rsidRPr="000C00C7">
              <w:t>coastal States positions</w:t>
            </w:r>
            <w:r w:rsidR="00217D86" w:rsidRPr="000C00C7">
              <w:t>.</w:t>
            </w:r>
          </w:p>
        </w:tc>
      </w:tr>
    </w:tbl>
    <w:p w:rsidR="002C386D" w:rsidRPr="000C00C7" w:rsidRDefault="002C386D" w:rsidP="00904BE7">
      <w:pPr>
        <w:spacing w:before="80" w:line="240" w:lineRule="auto"/>
        <w:jc w:val="both"/>
      </w:pPr>
    </w:p>
    <w:p w:rsidR="000402D0" w:rsidRPr="000C00C7" w:rsidRDefault="0090265B" w:rsidP="00904BE7">
      <w:pPr>
        <w:spacing w:before="80" w:line="240" w:lineRule="auto"/>
        <w:jc w:val="both"/>
      </w:pPr>
      <w:r w:rsidRPr="000C00C7">
        <w:t xml:space="preserve">MACHC Chair </w:t>
      </w:r>
      <w:r w:rsidR="00623E51" w:rsidRPr="000C00C7">
        <w:t xml:space="preserve">gave the floor to Mr. Rafael Ponce of </w:t>
      </w:r>
      <w:proofErr w:type="spellStart"/>
      <w:r w:rsidR="00623E51" w:rsidRPr="000C00C7">
        <w:t>Esri</w:t>
      </w:r>
      <w:proofErr w:type="spellEnd"/>
      <w:r w:rsidR="00623E51" w:rsidRPr="000C00C7">
        <w:t xml:space="preserve"> to make the first presentation of the Industry in support of charting challenges, but that was not possible due to technical problems.</w:t>
      </w:r>
    </w:p>
    <w:p w:rsidR="004112A2" w:rsidRPr="000C00C7" w:rsidRDefault="00623E51" w:rsidP="004112A2">
      <w:pPr>
        <w:tabs>
          <w:tab w:val="left" w:pos="720"/>
        </w:tabs>
        <w:spacing w:before="80" w:line="240" w:lineRule="auto"/>
        <w:jc w:val="both"/>
        <w:rPr>
          <w:rFonts w:eastAsia="Calibri" w:cs="Calibri"/>
          <w:color w:val="000000"/>
        </w:rPr>
      </w:pPr>
      <w:r w:rsidRPr="000C00C7">
        <w:t xml:space="preserve">With that, he decided to move on the next scheduled presentation </w:t>
      </w:r>
      <w:r w:rsidR="004112A2" w:rsidRPr="000C00C7">
        <w:t xml:space="preserve">of the Industry in support of charting challenges and gave the floor to </w:t>
      </w:r>
      <w:r w:rsidR="004112A2" w:rsidRPr="000C00C7">
        <w:rPr>
          <w:rFonts w:eastAsia="Calibri" w:cs="Calibri"/>
          <w:color w:val="000000"/>
        </w:rPr>
        <w:t xml:space="preserve">Mr. Juan </w:t>
      </w:r>
      <w:proofErr w:type="spellStart"/>
      <w:r w:rsidR="004112A2" w:rsidRPr="000C00C7">
        <w:rPr>
          <w:rFonts w:eastAsia="Calibri" w:cs="Calibri"/>
          <w:color w:val="000000"/>
        </w:rPr>
        <w:t>Carballini</w:t>
      </w:r>
      <w:proofErr w:type="spellEnd"/>
      <w:r w:rsidR="004112A2" w:rsidRPr="000C00C7">
        <w:rPr>
          <w:rFonts w:eastAsia="Calibri" w:cs="Calibri"/>
          <w:color w:val="000000"/>
        </w:rPr>
        <w:t xml:space="preserve"> of Teledyne CARIS.</w:t>
      </w:r>
    </w:p>
    <w:p w:rsidR="00623E51" w:rsidRPr="000C00C7" w:rsidRDefault="00623E51" w:rsidP="00904BE7">
      <w:pPr>
        <w:spacing w:before="80" w:line="240" w:lineRule="auto"/>
        <w:jc w:val="both"/>
      </w:pPr>
    </w:p>
    <w:p w:rsidR="00897B68" w:rsidRPr="000C00C7" w:rsidRDefault="000E7D10" w:rsidP="00904BE7">
      <w:pPr>
        <w:pStyle w:val="Heading2"/>
        <w:jc w:val="both"/>
        <w:rPr>
          <w:sz w:val="22"/>
          <w:szCs w:val="22"/>
        </w:rPr>
      </w:pPr>
      <w:bookmarkStart w:id="34" w:name="_Toc93584280"/>
      <w:r w:rsidRPr="000C00C7">
        <w:rPr>
          <w:sz w:val="22"/>
          <w:szCs w:val="22"/>
        </w:rPr>
        <w:lastRenderedPageBreak/>
        <w:t>9.5</w:t>
      </w:r>
      <w:r w:rsidR="001B2ACB" w:rsidRPr="000C00C7">
        <w:rPr>
          <w:sz w:val="22"/>
          <w:szCs w:val="22"/>
        </w:rPr>
        <w:t xml:space="preserve"> Industry Support for Charting Challenges</w:t>
      </w:r>
      <w:bookmarkEnd w:id="34"/>
    </w:p>
    <w:p w:rsidR="0044741B" w:rsidRPr="000C00C7" w:rsidRDefault="0044741B" w:rsidP="00904BE7">
      <w:pPr>
        <w:pStyle w:val="Heading2"/>
        <w:jc w:val="both"/>
        <w:rPr>
          <w:sz w:val="22"/>
          <w:szCs w:val="22"/>
        </w:rPr>
      </w:pPr>
      <w:r w:rsidRPr="000C00C7">
        <w:rPr>
          <w:sz w:val="22"/>
          <w:szCs w:val="22"/>
        </w:rPr>
        <w:t xml:space="preserve">9.5B S-100 Capability within the CARIS Product Suite (Mr. Juan </w:t>
      </w:r>
      <w:proofErr w:type="spellStart"/>
      <w:r w:rsidRPr="000C00C7">
        <w:rPr>
          <w:sz w:val="22"/>
          <w:szCs w:val="22"/>
        </w:rPr>
        <w:t>Carballini</w:t>
      </w:r>
      <w:proofErr w:type="spellEnd"/>
      <w:r w:rsidRPr="000C00C7">
        <w:rPr>
          <w:sz w:val="22"/>
          <w:szCs w:val="22"/>
        </w:rPr>
        <w:t>, Teledyne CARIS)</w:t>
      </w:r>
    </w:p>
    <w:p w:rsidR="00897B68" w:rsidRPr="000C00C7" w:rsidRDefault="000E7D10" w:rsidP="00904BE7">
      <w:pPr>
        <w:spacing w:line="240" w:lineRule="auto"/>
        <w:jc w:val="both"/>
        <w:rPr>
          <w:rFonts w:eastAsia="Calibri" w:cs="Calibri"/>
          <w:color w:val="000000" w:themeColor="text1"/>
        </w:rPr>
      </w:pPr>
      <w:r w:rsidRPr="000C00C7">
        <w:rPr>
          <w:rFonts w:eastAsia="Calibri" w:cs="Calibri"/>
          <w:color w:val="000000" w:themeColor="text1"/>
        </w:rPr>
        <w:t xml:space="preserve">Mr. Juan </w:t>
      </w:r>
      <w:proofErr w:type="spellStart"/>
      <w:r w:rsidRPr="000C00C7">
        <w:rPr>
          <w:rFonts w:eastAsia="Calibri" w:cs="Calibri"/>
          <w:color w:val="000000" w:themeColor="text1"/>
        </w:rPr>
        <w:t>Carballini</w:t>
      </w:r>
      <w:proofErr w:type="spellEnd"/>
      <w:r w:rsidRPr="000C00C7">
        <w:rPr>
          <w:rFonts w:eastAsia="Calibri" w:cs="Calibri"/>
          <w:color w:val="000000" w:themeColor="text1"/>
        </w:rPr>
        <w:t xml:space="preserve"> of </w:t>
      </w:r>
      <w:hyperlink r:id="rId75" w:history="1">
        <w:r w:rsidRPr="000C00C7">
          <w:rPr>
            <w:rStyle w:val="Hyperlink"/>
            <w:rFonts w:eastAsia="Calibri" w:cs="Calibri"/>
          </w:rPr>
          <w:t>Teledyne CARIS</w:t>
        </w:r>
      </w:hyperlink>
      <w:r w:rsidRPr="000C00C7">
        <w:rPr>
          <w:rFonts w:eastAsia="Calibri" w:cs="Calibri"/>
          <w:color w:val="000000" w:themeColor="text1"/>
        </w:rPr>
        <w:t xml:space="preserve"> covered his presentation with </w:t>
      </w:r>
      <w:r w:rsidR="00596472" w:rsidRPr="000C00C7">
        <w:rPr>
          <w:rFonts w:eastAsia="Calibri" w:cs="Calibri"/>
          <w:color w:val="000000" w:themeColor="text1"/>
        </w:rPr>
        <w:t xml:space="preserve">an </w:t>
      </w:r>
      <w:r w:rsidRPr="000C00C7">
        <w:rPr>
          <w:rFonts w:eastAsia="Calibri" w:cs="Calibri"/>
          <w:color w:val="000000" w:themeColor="text1"/>
        </w:rPr>
        <w:t xml:space="preserve">overview of </w:t>
      </w:r>
      <w:r w:rsidR="00D22A09" w:rsidRPr="000C00C7">
        <w:rPr>
          <w:rFonts w:eastAsia="Calibri" w:cs="Calibri"/>
          <w:color w:val="000000" w:themeColor="text1"/>
        </w:rPr>
        <w:t>what had been implemented in the last year</w:t>
      </w:r>
      <w:r w:rsidR="00DF5CF9" w:rsidRPr="000C00C7">
        <w:rPr>
          <w:rFonts w:eastAsia="Calibri" w:cs="Calibri"/>
          <w:color w:val="000000" w:themeColor="text1"/>
        </w:rPr>
        <w:t xml:space="preserve"> and what had been possible for the S-100 production. It</w:t>
      </w:r>
      <w:r w:rsidR="00D22A09" w:rsidRPr="000C00C7">
        <w:rPr>
          <w:rFonts w:eastAsia="Calibri" w:cs="Calibri"/>
          <w:color w:val="000000" w:themeColor="text1"/>
        </w:rPr>
        <w:t xml:space="preserve"> had the following contents: </w:t>
      </w:r>
      <w:r w:rsidR="00ED6FCB" w:rsidRPr="000C00C7">
        <w:rPr>
          <w:rFonts w:eastAsia="Calibri" w:cs="Calibri"/>
          <w:color w:val="000000" w:themeColor="text1"/>
        </w:rPr>
        <w:t xml:space="preserve">CARIS </w:t>
      </w:r>
      <w:r w:rsidR="00BE5BBC" w:rsidRPr="000C00C7">
        <w:rPr>
          <w:rFonts w:eastAsia="Calibri" w:cs="Calibri"/>
          <w:color w:val="000000" w:themeColor="text1"/>
        </w:rPr>
        <w:t xml:space="preserve">HPD </w:t>
      </w:r>
      <w:r w:rsidRPr="000C00C7">
        <w:rPr>
          <w:rFonts w:eastAsia="Calibri" w:cs="Calibri"/>
          <w:color w:val="000000" w:themeColor="text1"/>
        </w:rPr>
        <w:t xml:space="preserve">S-100 </w:t>
      </w:r>
      <w:r w:rsidR="00BE5BBC" w:rsidRPr="000C00C7">
        <w:rPr>
          <w:rFonts w:eastAsia="Calibri" w:cs="Calibri"/>
          <w:color w:val="000000" w:themeColor="text1"/>
        </w:rPr>
        <w:t>capability</w:t>
      </w:r>
      <w:r w:rsidRPr="000C00C7">
        <w:rPr>
          <w:rFonts w:eastAsia="Calibri" w:cs="Calibri"/>
          <w:color w:val="000000" w:themeColor="text1"/>
        </w:rPr>
        <w:t>; ENC S-101 production workflows with CARIS HPD; S-102 support; and training, consultancy and test environment.</w:t>
      </w:r>
    </w:p>
    <w:p w:rsidR="0063085D" w:rsidRPr="000C00C7" w:rsidRDefault="00ED6FCB" w:rsidP="00933652">
      <w:pPr>
        <w:spacing w:before="80" w:line="240" w:lineRule="auto"/>
        <w:jc w:val="both"/>
        <w:rPr>
          <w:color w:val="000000" w:themeColor="text1"/>
        </w:rPr>
      </w:pPr>
      <w:r w:rsidRPr="000C00C7">
        <w:rPr>
          <w:rStyle w:val="jlqj4b"/>
          <w:color w:val="000000" w:themeColor="text1"/>
        </w:rPr>
        <w:t xml:space="preserve">Mr. </w:t>
      </w:r>
      <w:r w:rsidRPr="000C00C7">
        <w:rPr>
          <w:rFonts w:eastAsia="Calibri" w:cs="Calibri"/>
          <w:color w:val="000000" w:themeColor="text1"/>
        </w:rPr>
        <w:t xml:space="preserve">Juan </w:t>
      </w:r>
      <w:proofErr w:type="spellStart"/>
      <w:r w:rsidRPr="000C00C7">
        <w:rPr>
          <w:rStyle w:val="jlqj4b"/>
          <w:color w:val="000000" w:themeColor="text1"/>
        </w:rPr>
        <w:t>Carballini</w:t>
      </w:r>
      <w:proofErr w:type="spellEnd"/>
      <w:r w:rsidRPr="000C00C7">
        <w:rPr>
          <w:rStyle w:val="jlqj4b"/>
          <w:color w:val="000000" w:themeColor="text1"/>
        </w:rPr>
        <w:t xml:space="preserve"> announced that </w:t>
      </w:r>
      <w:r w:rsidR="00936BCE" w:rsidRPr="000C00C7">
        <w:rPr>
          <w:rStyle w:val="jlqj4b"/>
          <w:color w:val="000000" w:themeColor="text1"/>
        </w:rPr>
        <w:t xml:space="preserve">Teledyne </w:t>
      </w:r>
      <w:r w:rsidRPr="000C00C7">
        <w:rPr>
          <w:rStyle w:val="jlqj4b"/>
          <w:color w:val="000000" w:themeColor="text1"/>
        </w:rPr>
        <w:t>CARIS had implemented support to S-100 and the current version of the HPD is 4.1.</w:t>
      </w:r>
      <w:r w:rsidR="001E66BC" w:rsidRPr="000C00C7">
        <w:rPr>
          <w:rStyle w:val="jlqj4b"/>
          <w:color w:val="000000" w:themeColor="text1"/>
        </w:rPr>
        <w:t xml:space="preserve"> </w:t>
      </w:r>
      <w:r w:rsidRPr="000C00C7">
        <w:rPr>
          <w:color w:val="000000" w:themeColor="text1"/>
        </w:rPr>
        <w:t xml:space="preserve">As the functionalities of the HPD, it has </w:t>
      </w:r>
      <w:r w:rsidR="009355C5" w:rsidRPr="000C00C7">
        <w:rPr>
          <w:color w:val="000000" w:themeColor="text1"/>
        </w:rPr>
        <w:t>the</w:t>
      </w:r>
      <w:r w:rsidRPr="000C00C7">
        <w:rPr>
          <w:color w:val="000000" w:themeColor="text1"/>
        </w:rPr>
        <w:t xml:space="preserve"> option</w:t>
      </w:r>
      <w:r w:rsidR="00767D04" w:rsidRPr="000C00C7">
        <w:rPr>
          <w:color w:val="000000" w:themeColor="text1"/>
        </w:rPr>
        <w:t>s</w:t>
      </w:r>
      <w:r w:rsidRPr="000C00C7">
        <w:rPr>
          <w:color w:val="000000" w:themeColor="text1"/>
        </w:rPr>
        <w:t xml:space="preserve"> </w:t>
      </w:r>
      <w:r w:rsidR="00111D2D" w:rsidRPr="000C00C7">
        <w:rPr>
          <w:color w:val="000000" w:themeColor="text1"/>
        </w:rPr>
        <w:t xml:space="preserve">to create with the same database S-101, S-57, </w:t>
      </w:r>
      <w:r w:rsidR="0055593D" w:rsidRPr="000C00C7">
        <w:rPr>
          <w:color w:val="000000" w:themeColor="text1"/>
        </w:rPr>
        <w:t xml:space="preserve">web services, </w:t>
      </w:r>
      <w:r w:rsidR="00111D2D" w:rsidRPr="000C00C7">
        <w:rPr>
          <w:color w:val="000000" w:themeColor="text1"/>
        </w:rPr>
        <w:t xml:space="preserve">nautical publications and </w:t>
      </w:r>
      <w:r w:rsidR="00EA084D" w:rsidRPr="000C00C7">
        <w:rPr>
          <w:color w:val="000000" w:themeColor="text1"/>
        </w:rPr>
        <w:t>nautical paper charts</w:t>
      </w:r>
      <w:r w:rsidR="00111D2D" w:rsidRPr="000C00C7">
        <w:rPr>
          <w:color w:val="000000" w:themeColor="text1"/>
        </w:rPr>
        <w:t xml:space="preserve">, </w:t>
      </w:r>
      <w:r w:rsidR="004E292B" w:rsidRPr="000C00C7">
        <w:rPr>
          <w:color w:val="000000" w:themeColor="text1"/>
        </w:rPr>
        <w:t xml:space="preserve">to edit S-100 vector features, </w:t>
      </w:r>
      <w:r w:rsidRPr="000C00C7">
        <w:rPr>
          <w:color w:val="000000" w:themeColor="text1"/>
        </w:rPr>
        <w:t xml:space="preserve">to </w:t>
      </w:r>
      <w:r w:rsidR="004E292B" w:rsidRPr="000C00C7">
        <w:rPr>
          <w:color w:val="000000" w:themeColor="text1"/>
        </w:rPr>
        <w:t>convert S-57 ENC to S-101 ENC and vice-versa, to carry out ‘dual fuel’ S-57 &amp; S-101 ENC production</w:t>
      </w:r>
      <w:r w:rsidRPr="000C00C7">
        <w:rPr>
          <w:color w:val="000000" w:themeColor="text1"/>
        </w:rPr>
        <w:t xml:space="preserve">, </w:t>
      </w:r>
      <w:r w:rsidR="004E292B" w:rsidRPr="000C00C7">
        <w:rPr>
          <w:color w:val="000000" w:themeColor="text1"/>
        </w:rPr>
        <w:t xml:space="preserve">to export S-101 new editions and updates, </w:t>
      </w:r>
      <w:r w:rsidR="00D347BA" w:rsidRPr="000C00C7">
        <w:rPr>
          <w:color w:val="000000" w:themeColor="text1"/>
        </w:rPr>
        <w:t xml:space="preserve">to create, </w:t>
      </w:r>
      <w:r w:rsidR="00EE2ADB" w:rsidRPr="000C00C7">
        <w:rPr>
          <w:color w:val="000000" w:themeColor="text1"/>
        </w:rPr>
        <w:t xml:space="preserve">to </w:t>
      </w:r>
      <w:r w:rsidR="00D347BA" w:rsidRPr="000C00C7">
        <w:rPr>
          <w:color w:val="000000" w:themeColor="text1"/>
        </w:rPr>
        <w:t>edit and maintain S-100 exchange sets</w:t>
      </w:r>
      <w:r w:rsidR="00767D04" w:rsidRPr="000C00C7">
        <w:rPr>
          <w:color w:val="000000" w:themeColor="text1"/>
        </w:rPr>
        <w:t xml:space="preserve">, and to migrate </w:t>
      </w:r>
      <w:r w:rsidR="005E2515" w:rsidRPr="000C00C7">
        <w:rPr>
          <w:color w:val="000000" w:themeColor="text1"/>
        </w:rPr>
        <w:t xml:space="preserve">and do </w:t>
      </w:r>
      <w:r w:rsidR="00767D04" w:rsidRPr="000C00C7">
        <w:rPr>
          <w:color w:val="000000" w:themeColor="text1"/>
        </w:rPr>
        <w:t>data</w:t>
      </w:r>
      <w:r w:rsidR="005E2515" w:rsidRPr="000C00C7">
        <w:rPr>
          <w:color w:val="000000" w:themeColor="text1"/>
        </w:rPr>
        <w:t xml:space="preserve"> holding</w:t>
      </w:r>
      <w:r w:rsidR="00767D04" w:rsidRPr="000C00C7">
        <w:rPr>
          <w:color w:val="000000" w:themeColor="text1"/>
        </w:rPr>
        <w:t>.</w:t>
      </w:r>
      <w:r w:rsidR="00933652" w:rsidRPr="000C00C7">
        <w:rPr>
          <w:color w:val="000000" w:themeColor="text1"/>
        </w:rPr>
        <w:t xml:space="preserve"> He added that would be possible to start producing and testing S-101 by adding S-101 production line with no risk to the existing S-57 production lines.</w:t>
      </w:r>
      <w:r w:rsidR="00062A88" w:rsidRPr="000C00C7">
        <w:rPr>
          <w:color w:val="000000" w:themeColor="text1"/>
        </w:rPr>
        <w:t xml:space="preserve"> It would be possible to make S-57 feature conversion to S-101 layer or product</w:t>
      </w:r>
      <w:r w:rsidR="00014F8C" w:rsidRPr="000C00C7">
        <w:rPr>
          <w:color w:val="000000" w:themeColor="text1"/>
        </w:rPr>
        <w:t xml:space="preserve"> automatically on-the-fly</w:t>
      </w:r>
      <w:r w:rsidR="00153623" w:rsidRPr="000C00C7">
        <w:rPr>
          <w:color w:val="000000" w:themeColor="text1"/>
        </w:rPr>
        <w:t xml:space="preserve"> being over 90% of the conversion out of the box</w:t>
      </w:r>
      <w:r w:rsidR="00062A88" w:rsidRPr="000C00C7">
        <w:rPr>
          <w:color w:val="000000" w:themeColor="text1"/>
        </w:rPr>
        <w:t>.</w:t>
      </w:r>
      <w:r w:rsidR="00760C28" w:rsidRPr="000C00C7">
        <w:rPr>
          <w:color w:val="000000" w:themeColor="text1"/>
        </w:rPr>
        <w:t xml:space="preserve"> </w:t>
      </w:r>
      <w:r w:rsidR="008E220A" w:rsidRPr="000C00C7">
        <w:rPr>
          <w:color w:val="000000" w:themeColor="text1"/>
        </w:rPr>
        <w:t>All these options are enabled by the S-100 Module for HPD/S</w:t>
      </w:r>
      <w:r w:rsidR="00A83ACD" w:rsidRPr="000C00C7">
        <w:rPr>
          <w:color w:val="000000" w:themeColor="text1"/>
        </w:rPr>
        <w:t>-</w:t>
      </w:r>
      <w:r w:rsidR="008E220A" w:rsidRPr="000C00C7">
        <w:rPr>
          <w:color w:val="000000" w:themeColor="text1"/>
        </w:rPr>
        <w:t>57 Composer</w:t>
      </w:r>
      <w:r w:rsidR="00F73BE2" w:rsidRPr="000C00C7">
        <w:rPr>
          <w:color w:val="000000" w:themeColor="text1"/>
        </w:rPr>
        <w:t xml:space="preserve"> 4</w:t>
      </w:r>
      <w:r w:rsidR="008E220A" w:rsidRPr="000C00C7">
        <w:rPr>
          <w:color w:val="000000" w:themeColor="text1"/>
        </w:rPr>
        <w:t>.</w:t>
      </w:r>
    </w:p>
    <w:p w:rsidR="005B600E" w:rsidRPr="000C00C7" w:rsidRDefault="000E7D10" w:rsidP="00614CA4">
      <w:pPr>
        <w:spacing w:before="80" w:line="240" w:lineRule="auto"/>
        <w:jc w:val="both"/>
        <w:rPr>
          <w:color w:val="000000" w:themeColor="text1"/>
        </w:rPr>
      </w:pPr>
      <w:r w:rsidRPr="000C00C7">
        <w:rPr>
          <w:rStyle w:val="jlqj4b"/>
          <w:color w:val="000000" w:themeColor="text1"/>
        </w:rPr>
        <w:t xml:space="preserve">He </w:t>
      </w:r>
      <w:r w:rsidR="005D7192" w:rsidRPr="000C00C7">
        <w:rPr>
          <w:rStyle w:val="jlqj4b"/>
          <w:color w:val="000000" w:themeColor="text1"/>
        </w:rPr>
        <w:t>showed</w:t>
      </w:r>
      <w:r w:rsidRPr="000C00C7">
        <w:rPr>
          <w:rStyle w:val="jlqj4b"/>
          <w:color w:val="000000" w:themeColor="text1"/>
        </w:rPr>
        <w:t xml:space="preserve"> </w:t>
      </w:r>
      <w:r w:rsidR="005D7192" w:rsidRPr="000C00C7">
        <w:rPr>
          <w:rStyle w:val="jlqj4b"/>
          <w:color w:val="000000" w:themeColor="text1"/>
        </w:rPr>
        <w:t xml:space="preserve">the </w:t>
      </w:r>
      <w:r w:rsidRPr="000C00C7">
        <w:rPr>
          <w:rStyle w:val="jlqj4b"/>
          <w:color w:val="000000" w:themeColor="text1"/>
        </w:rPr>
        <w:t xml:space="preserve">workflows </w:t>
      </w:r>
      <w:r w:rsidR="005D7192" w:rsidRPr="000C00C7">
        <w:rPr>
          <w:rStyle w:val="jlqj4b"/>
          <w:color w:val="000000" w:themeColor="text1"/>
        </w:rPr>
        <w:t xml:space="preserve">for </w:t>
      </w:r>
      <w:r w:rsidR="005D7192" w:rsidRPr="000C00C7">
        <w:rPr>
          <w:color w:val="000000" w:themeColor="text1"/>
        </w:rPr>
        <w:t>HPD 4 series - HPD S-57 Source</w:t>
      </w:r>
      <w:r w:rsidR="00C06823" w:rsidRPr="000C00C7">
        <w:rPr>
          <w:color w:val="000000" w:themeColor="text1"/>
        </w:rPr>
        <w:t>;</w:t>
      </w:r>
      <w:r w:rsidR="00657F11" w:rsidRPr="000C00C7">
        <w:rPr>
          <w:color w:val="000000" w:themeColor="text1"/>
        </w:rPr>
        <w:t xml:space="preserve"> for HPD Hybrid Source</w:t>
      </w:r>
      <w:r w:rsidR="00C06823" w:rsidRPr="000C00C7">
        <w:rPr>
          <w:color w:val="000000" w:themeColor="text1"/>
        </w:rPr>
        <w:t>;</w:t>
      </w:r>
      <w:r w:rsidR="00657F11" w:rsidRPr="000C00C7">
        <w:rPr>
          <w:color w:val="000000" w:themeColor="text1"/>
        </w:rPr>
        <w:t xml:space="preserve"> and for HPD S-100 Source</w:t>
      </w:r>
      <w:r w:rsidRPr="000C00C7">
        <w:rPr>
          <w:rStyle w:val="jlqj4b"/>
          <w:color w:val="000000" w:themeColor="text1"/>
        </w:rPr>
        <w:t>.</w:t>
      </w:r>
    </w:p>
    <w:p w:rsidR="00EC3AC6" w:rsidRPr="000C00C7" w:rsidRDefault="000E7D10" w:rsidP="00904BE7">
      <w:pPr>
        <w:spacing w:line="240" w:lineRule="auto"/>
        <w:jc w:val="both"/>
        <w:rPr>
          <w:rStyle w:val="jlqj4b"/>
          <w:color w:val="000000" w:themeColor="text1"/>
        </w:rPr>
      </w:pPr>
      <w:r w:rsidRPr="000C00C7">
        <w:rPr>
          <w:rFonts w:eastAsia="Calibri" w:cs="Calibri"/>
          <w:color w:val="000000" w:themeColor="text1"/>
        </w:rPr>
        <w:t xml:space="preserve">Mr. </w:t>
      </w:r>
      <w:r w:rsidR="00DE4986" w:rsidRPr="000C00C7">
        <w:rPr>
          <w:rFonts w:eastAsia="Calibri" w:cs="Calibri"/>
          <w:color w:val="000000" w:themeColor="text1"/>
        </w:rPr>
        <w:t xml:space="preserve">Juan </w:t>
      </w:r>
      <w:proofErr w:type="spellStart"/>
      <w:r w:rsidRPr="000C00C7">
        <w:rPr>
          <w:rFonts w:eastAsia="Calibri" w:cs="Calibri"/>
          <w:color w:val="000000" w:themeColor="text1"/>
        </w:rPr>
        <w:t>Carballini</w:t>
      </w:r>
      <w:proofErr w:type="spellEnd"/>
      <w:r w:rsidRPr="000C00C7">
        <w:rPr>
          <w:rFonts w:eastAsia="Calibri" w:cs="Calibri"/>
          <w:color w:val="000000" w:themeColor="text1"/>
        </w:rPr>
        <w:t xml:space="preserve"> </w:t>
      </w:r>
      <w:r w:rsidRPr="000C00C7">
        <w:rPr>
          <w:rStyle w:val="jlqj4b"/>
          <w:color w:val="000000" w:themeColor="text1"/>
        </w:rPr>
        <w:t xml:space="preserve">presented the possibility of producing S-102 Bathymetric Surface </w:t>
      </w:r>
      <w:r w:rsidR="005B3177" w:rsidRPr="000C00C7">
        <w:rPr>
          <w:rStyle w:val="jlqj4b"/>
          <w:color w:val="000000" w:themeColor="text1"/>
        </w:rPr>
        <w:t xml:space="preserve">in </w:t>
      </w:r>
      <w:r w:rsidR="005B3177" w:rsidRPr="000C00C7">
        <w:rPr>
          <w:color w:val="000000" w:themeColor="text1"/>
        </w:rPr>
        <w:t>HDF5 format</w:t>
      </w:r>
      <w:r w:rsidR="002F2BB1" w:rsidRPr="000C00C7">
        <w:rPr>
          <w:color w:val="000000" w:themeColor="text1"/>
        </w:rPr>
        <w:t xml:space="preserve"> (</w:t>
      </w:r>
      <w:r w:rsidR="005B3177" w:rsidRPr="000C00C7">
        <w:rPr>
          <w:color w:val="000000" w:themeColor="text1"/>
        </w:rPr>
        <w:t>Raster bathymetry with accompanying metadata</w:t>
      </w:r>
      <w:r w:rsidR="002F2BB1" w:rsidRPr="000C00C7">
        <w:rPr>
          <w:color w:val="000000" w:themeColor="text1"/>
        </w:rPr>
        <w:t>)</w:t>
      </w:r>
      <w:r w:rsidR="005B3177" w:rsidRPr="000C00C7">
        <w:rPr>
          <w:color w:val="000000" w:themeColor="text1"/>
        </w:rPr>
        <w:t xml:space="preserve">, </w:t>
      </w:r>
      <w:r w:rsidR="00EC3AC6" w:rsidRPr="000C00C7">
        <w:rPr>
          <w:rStyle w:val="jlqj4b"/>
          <w:color w:val="000000" w:themeColor="text1"/>
        </w:rPr>
        <w:t xml:space="preserve">supported </w:t>
      </w:r>
      <w:r w:rsidR="005B3177" w:rsidRPr="000C00C7">
        <w:rPr>
          <w:rStyle w:val="jlqj4b"/>
          <w:color w:val="000000" w:themeColor="text1"/>
        </w:rPr>
        <w:t>by</w:t>
      </w:r>
      <w:r w:rsidRPr="000C00C7">
        <w:rPr>
          <w:rStyle w:val="jlqj4b"/>
          <w:color w:val="000000" w:themeColor="text1"/>
        </w:rPr>
        <w:t xml:space="preserve"> Bathy </w:t>
      </w:r>
      <w:proofErr w:type="spellStart"/>
      <w:r w:rsidRPr="000C00C7">
        <w:rPr>
          <w:rStyle w:val="jlqj4b"/>
          <w:color w:val="000000" w:themeColor="text1"/>
        </w:rPr>
        <w:t>DataBASE</w:t>
      </w:r>
      <w:proofErr w:type="spellEnd"/>
      <w:r w:rsidR="00EC3AC6" w:rsidRPr="000C00C7">
        <w:rPr>
          <w:rStyle w:val="jlqj4b"/>
          <w:color w:val="000000" w:themeColor="text1"/>
        </w:rPr>
        <w:t xml:space="preserve"> and HIPS &amp; SIPS.</w:t>
      </w:r>
    </w:p>
    <w:p w:rsidR="00655382" w:rsidRPr="000C00C7" w:rsidRDefault="00655382" w:rsidP="00904BE7">
      <w:pPr>
        <w:spacing w:line="240" w:lineRule="auto"/>
        <w:jc w:val="both"/>
        <w:rPr>
          <w:rStyle w:val="jlqj4b"/>
          <w:color w:val="000000" w:themeColor="text1"/>
        </w:rPr>
      </w:pPr>
      <w:r w:rsidRPr="000C00C7">
        <w:rPr>
          <w:rStyle w:val="jlqj4b"/>
          <w:color w:val="000000" w:themeColor="text1"/>
        </w:rPr>
        <w:t xml:space="preserve">Lastly, he announced that Teledyne CARIS offers </w:t>
      </w:r>
      <w:r w:rsidR="00E62FD5" w:rsidRPr="000C00C7">
        <w:rPr>
          <w:rStyle w:val="jlqj4b"/>
          <w:color w:val="000000" w:themeColor="text1"/>
        </w:rPr>
        <w:t xml:space="preserve">an </w:t>
      </w:r>
      <w:r w:rsidRPr="000C00C7">
        <w:rPr>
          <w:color w:val="000000" w:themeColor="text1"/>
        </w:rPr>
        <w:t>Expert Instructor Led Training onsite and for remote training</w:t>
      </w:r>
      <w:r w:rsidR="009201E2" w:rsidRPr="000C00C7">
        <w:rPr>
          <w:color w:val="000000" w:themeColor="text1"/>
        </w:rPr>
        <w:t>;</w:t>
      </w:r>
      <w:r w:rsidRPr="000C00C7">
        <w:rPr>
          <w:color w:val="000000" w:themeColor="text1"/>
        </w:rPr>
        <w:t xml:space="preserve"> </w:t>
      </w:r>
      <w:r w:rsidR="00E62FD5" w:rsidRPr="000C00C7">
        <w:rPr>
          <w:color w:val="000000" w:themeColor="text1"/>
        </w:rPr>
        <w:t xml:space="preserve">an </w:t>
      </w:r>
      <w:r w:rsidRPr="000C00C7">
        <w:rPr>
          <w:color w:val="000000" w:themeColor="text1"/>
        </w:rPr>
        <w:t>Expert Led Consultancy</w:t>
      </w:r>
      <w:r w:rsidR="009201E2" w:rsidRPr="000C00C7">
        <w:rPr>
          <w:color w:val="000000" w:themeColor="text1"/>
        </w:rPr>
        <w:t xml:space="preserve"> for data model assessment, migration assistance, workflow service and best practices analysis; </w:t>
      </w:r>
      <w:r w:rsidR="00F43015" w:rsidRPr="000C00C7">
        <w:rPr>
          <w:color w:val="000000" w:themeColor="text1"/>
        </w:rPr>
        <w:t>e-Learning</w:t>
      </w:r>
      <w:r w:rsidR="002A442A" w:rsidRPr="000C00C7">
        <w:rPr>
          <w:color w:val="000000" w:themeColor="text1"/>
        </w:rPr>
        <w:t xml:space="preserve"> </w:t>
      </w:r>
      <w:r w:rsidR="00775074" w:rsidRPr="000C00C7">
        <w:rPr>
          <w:color w:val="000000" w:themeColor="text1"/>
        </w:rPr>
        <w:t>trainings r</w:t>
      </w:r>
      <w:r w:rsidR="002A442A" w:rsidRPr="000C00C7">
        <w:rPr>
          <w:color w:val="000000" w:themeColor="text1"/>
        </w:rPr>
        <w:t xml:space="preserve">egarding S-57, S-100 ad S-101; </w:t>
      </w:r>
      <w:r w:rsidR="00843DA7" w:rsidRPr="000C00C7">
        <w:rPr>
          <w:color w:val="000000" w:themeColor="text1"/>
        </w:rPr>
        <w:t xml:space="preserve">and </w:t>
      </w:r>
      <w:r w:rsidR="00CC0C15" w:rsidRPr="000C00C7">
        <w:rPr>
          <w:color w:val="000000" w:themeColor="text1"/>
        </w:rPr>
        <w:t>a solution</w:t>
      </w:r>
      <w:r w:rsidR="00843DA7" w:rsidRPr="000C00C7">
        <w:rPr>
          <w:color w:val="000000" w:themeColor="text1"/>
        </w:rPr>
        <w:t xml:space="preserve"> </w:t>
      </w:r>
      <w:r w:rsidR="00CC0C15" w:rsidRPr="000C00C7">
        <w:rPr>
          <w:color w:val="000000" w:themeColor="text1"/>
        </w:rPr>
        <w:t>to</w:t>
      </w:r>
      <w:r w:rsidR="00843DA7" w:rsidRPr="000C00C7">
        <w:rPr>
          <w:color w:val="000000" w:themeColor="text1"/>
        </w:rPr>
        <w:t xml:space="preserve"> test environments</w:t>
      </w:r>
      <w:r w:rsidR="00BC1BA3" w:rsidRPr="000C00C7">
        <w:rPr>
          <w:color w:val="000000" w:themeColor="text1"/>
        </w:rPr>
        <w:t xml:space="preserve"> (S-100 Sandbox)</w:t>
      </w:r>
      <w:r w:rsidR="00CC0C15" w:rsidRPr="000C00C7">
        <w:rPr>
          <w:color w:val="000000" w:themeColor="text1"/>
        </w:rPr>
        <w:t>.</w:t>
      </w:r>
    </w:p>
    <w:p w:rsidR="00FB73D8" w:rsidRPr="00B83F09" w:rsidRDefault="000E7D10" w:rsidP="00904BE7">
      <w:pPr>
        <w:tabs>
          <w:tab w:val="left" w:pos="720"/>
        </w:tabs>
        <w:spacing w:before="80" w:line="240" w:lineRule="auto"/>
        <w:jc w:val="both"/>
        <w:rPr>
          <w:rFonts w:eastAsia="Calibri" w:cs="Calibri"/>
          <w:color w:val="000000" w:themeColor="text1"/>
        </w:rPr>
      </w:pPr>
      <w:r w:rsidRPr="000C00C7">
        <w:rPr>
          <w:rFonts w:eastAsia="Calibri" w:cs="Calibri"/>
          <w:color w:val="000000" w:themeColor="text1"/>
        </w:rPr>
        <w:t xml:space="preserve">MACHC Chair thanked Mr. </w:t>
      </w:r>
      <w:r w:rsidR="00DE4986" w:rsidRPr="000C00C7">
        <w:rPr>
          <w:rFonts w:eastAsia="Calibri" w:cs="Calibri"/>
          <w:color w:val="000000" w:themeColor="text1"/>
        </w:rPr>
        <w:t xml:space="preserve">Juan </w:t>
      </w:r>
      <w:proofErr w:type="spellStart"/>
      <w:r w:rsidRPr="000C00C7">
        <w:rPr>
          <w:rFonts w:eastAsia="Calibri" w:cs="Calibri"/>
          <w:color w:val="000000" w:themeColor="text1"/>
        </w:rPr>
        <w:t>Carballini</w:t>
      </w:r>
      <w:proofErr w:type="spellEnd"/>
      <w:r w:rsidRPr="000C00C7">
        <w:rPr>
          <w:rFonts w:eastAsia="Calibri" w:cs="Calibri"/>
          <w:color w:val="000000" w:themeColor="text1"/>
        </w:rPr>
        <w:t xml:space="preserve"> </w:t>
      </w:r>
      <w:r w:rsidR="00031286" w:rsidRPr="000C00C7">
        <w:rPr>
          <w:rFonts w:eastAsia="Calibri" w:cs="Calibri"/>
          <w:color w:val="000000" w:themeColor="text1"/>
        </w:rPr>
        <w:t xml:space="preserve">for his presentation </w:t>
      </w:r>
      <w:r w:rsidRPr="000C00C7">
        <w:rPr>
          <w:rFonts w:eastAsia="Calibri" w:cs="Calibri"/>
          <w:color w:val="000000" w:themeColor="text1"/>
        </w:rPr>
        <w:t xml:space="preserve">and then </w:t>
      </w:r>
      <w:r w:rsidR="00031286" w:rsidRPr="000C00C7">
        <w:rPr>
          <w:rFonts w:eastAsia="Calibri" w:cs="Calibri"/>
          <w:color w:val="000000" w:themeColor="text1"/>
        </w:rPr>
        <w:t xml:space="preserve">invited </w:t>
      </w:r>
      <w:r w:rsidRPr="000C00C7">
        <w:rPr>
          <w:rFonts w:eastAsia="Calibri" w:cs="Calibri"/>
          <w:color w:val="000000" w:themeColor="text1"/>
        </w:rPr>
        <w:t xml:space="preserve">Mr. </w:t>
      </w:r>
      <w:proofErr w:type="spellStart"/>
      <w:r w:rsidRPr="000C00C7">
        <w:rPr>
          <w:rFonts w:eastAsia="Calibri" w:cs="Calibri"/>
          <w:color w:val="000000" w:themeColor="text1"/>
        </w:rPr>
        <w:t>Friedhelm</w:t>
      </w:r>
      <w:proofErr w:type="spellEnd"/>
      <w:r w:rsidRPr="000C00C7">
        <w:rPr>
          <w:rFonts w:eastAsia="Calibri" w:cs="Calibri"/>
          <w:color w:val="000000" w:themeColor="text1"/>
        </w:rPr>
        <w:t xml:space="preserve"> </w:t>
      </w:r>
      <w:proofErr w:type="spellStart"/>
      <w:r w:rsidRPr="000C00C7">
        <w:rPr>
          <w:rFonts w:eastAsia="Calibri" w:cs="Calibri"/>
          <w:color w:val="000000" w:themeColor="text1"/>
        </w:rPr>
        <w:t>Moggert-Kägeler</w:t>
      </w:r>
      <w:proofErr w:type="spellEnd"/>
      <w:r w:rsidRPr="000C00C7">
        <w:rPr>
          <w:rFonts w:eastAsia="Calibri" w:cs="Calibri"/>
          <w:color w:val="000000" w:themeColor="text1"/>
        </w:rPr>
        <w:t xml:space="preserve"> of </w:t>
      </w:r>
      <w:proofErr w:type="spellStart"/>
      <w:r w:rsidRPr="000C00C7">
        <w:rPr>
          <w:rFonts w:eastAsia="Calibri" w:cs="Calibri"/>
          <w:color w:val="000000" w:themeColor="text1"/>
        </w:rPr>
        <w:t>SevenCs</w:t>
      </w:r>
      <w:proofErr w:type="spellEnd"/>
      <w:r w:rsidR="00E76516" w:rsidRPr="000C00C7">
        <w:rPr>
          <w:rFonts w:eastAsia="Calibri" w:cs="Calibri"/>
          <w:color w:val="000000" w:themeColor="text1"/>
        </w:rPr>
        <w:t xml:space="preserve"> to make his presentation</w:t>
      </w:r>
      <w:r w:rsidRPr="000C00C7">
        <w:rPr>
          <w:rFonts w:eastAsia="Calibri" w:cs="Calibri"/>
          <w:color w:val="000000" w:themeColor="text1"/>
        </w:rPr>
        <w:t>.</w:t>
      </w:r>
    </w:p>
    <w:p w:rsidR="00897B68" w:rsidRPr="000C00C7" w:rsidRDefault="000E7D10" w:rsidP="00904BE7">
      <w:pPr>
        <w:pStyle w:val="Heading2"/>
        <w:rPr>
          <w:sz w:val="22"/>
          <w:szCs w:val="22"/>
        </w:rPr>
      </w:pPr>
      <w:bookmarkStart w:id="35" w:name="_Toc93584281"/>
      <w:r w:rsidRPr="000C00C7">
        <w:rPr>
          <w:sz w:val="22"/>
          <w:szCs w:val="22"/>
        </w:rPr>
        <w:t>9.5C Challenges of S-101 Validation (</w:t>
      </w:r>
      <w:r w:rsidR="00D96E78" w:rsidRPr="000C00C7">
        <w:rPr>
          <w:sz w:val="22"/>
          <w:szCs w:val="22"/>
        </w:rPr>
        <w:t xml:space="preserve">Mr. </w:t>
      </w:r>
      <w:proofErr w:type="spellStart"/>
      <w:r w:rsidRPr="000C00C7">
        <w:rPr>
          <w:sz w:val="22"/>
          <w:szCs w:val="22"/>
        </w:rPr>
        <w:t>Friedhelm</w:t>
      </w:r>
      <w:proofErr w:type="spellEnd"/>
      <w:r w:rsidRPr="000C00C7">
        <w:rPr>
          <w:sz w:val="22"/>
          <w:szCs w:val="22"/>
        </w:rPr>
        <w:t xml:space="preserve"> </w:t>
      </w:r>
      <w:proofErr w:type="spellStart"/>
      <w:r w:rsidRPr="000C00C7">
        <w:rPr>
          <w:sz w:val="22"/>
          <w:szCs w:val="22"/>
        </w:rPr>
        <w:t>Moggert-Kägeler</w:t>
      </w:r>
      <w:proofErr w:type="spellEnd"/>
      <w:r w:rsidRPr="000C00C7">
        <w:rPr>
          <w:sz w:val="22"/>
          <w:szCs w:val="22"/>
        </w:rPr>
        <w:t xml:space="preserve">, </w:t>
      </w:r>
      <w:proofErr w:type="spellStart"/>
      <w:r w:rsidRPr="000C00C7">
        <w:rPr>
          <w:sz w:val="22"/>
          <w:szCs w:val="22"/>
        </w:rPr>
        <w:t>SevenCs</w:t>
      </w:r>
      <w:proofErr w:type="spellEnd"/>
      <w:r w:rsidRPr="000C00C7">
        <w:rPr>
          <w:sz w:val="22"/>
          <w:szCs w:val="22"/>
        </w:rPr>
        <w:t>)</w:t>
      </w:r>
      <w:bookmarkEnd w:id="35"/>
    </w:p>
    <w:p w:rsidR="00897B68" w:rsidRPr="000C00C7" w:rsidRDefault="000E7D10" w:rsidP="00904BE7">
      <w:pPr>
        <w:spacing w:line="240" w:lineRule="auto"/>
        <w:jc w:val="both"/>
        <w:rPr>
          <w:rFonts w:eastAsia="Calibri" w:cs="Calibri"/>
          <w:color w:val="000000" w:themeColor="text1"/>
        </w:rPr>
      </w:pPr>
      <w:r w:rsidRPr="000C00C7">
        <w:rPr>
          <w:rFonts w:eastAsia="Calibri" w:cs="Calibri"/>
          <w:color w:val="000000" w:themeColor="text1"/>
        </w:rPr>
        <w:t xml:space="preserve">Mr. </w:t>
      </w:r>
      <w:proofErr w:type="spellStart"/>
      <w:r w:rsidR="00383D8A" w:rsidRPr="000C00C7">
        <w:rPr>
          <w:rFonts w:eastAsia="Calibri" w:cs="Calibri"/>
          <w:color w:val="000000" w:themeColor="text1"/>
        </w:rPr>
        <w:t>Friedhelm</w:t>
      </w:r>
      <w:proofErr w:type="spellEnd"/>
      <w:r w:rsidR="00383D8A" w:rsidRPr="000C00C7">
        <w:rPr>
          <w:rFonts w:eastAsia="Calibri" w:cs="Calibri"/>
          <w:color w:val="000000" w:themeColor="text1"/>
        </w:rPr>
        <w:t xml:space="preserve"> </w:t>
      </w:r>
      <w:proofErr w:type="spellStart"/>
      <w:r w:rsidR="00B828A2" w:rsidRPr="000C00C7">
        <w:rPr>
          <w:rStyle w:val="jlqj4b"/>
          <w:rFonts w:eastAsia="Calibri" w:cs="Calibri"/>
          <w:color w:val="000000" w:themeColor="text1"/>
        </w:rPr>
        <w:t>Moggert-Kägeler</w:t>
      </w:r>
      <w:proofErr w:type="spellEnd"/>
      <w:r w:rsidR="00B828A2" w:rsidRPr="000C00C7">
        <w:rPr>
          <w:rStyle w:val="jlqj4b"/>
          <w:color w:val="000000" w:themeColor="text1"/>
        </w:rPr>
        <w:t xml:space="preserve"> </w:t>
      </w:r>
      <w:r w:rsidR="00775E22" w:rsidRPr="000C00C7">
        <w:rPr>
          <w:rFonts w:eastAsia="Calibri" w:cs="Calibri"/>
          <w:color w:val="000000" w:themeColor="text1"/>
        </w:rPr>
        <w:t>gave</w:t>
      </w:r>
      <w:r w:rsidRPr="000C00C7">
        <w:rPr>
          <w:rFonts w:eastAsia="Calibri" w:cs="Calibri"/>
          <w:color w:val="000000" w:themeColor="text1"/>
        </w:rPr>
        <w:t xml:space="preserve"> a quick overview about </w:t>
      </w:r>
      <w:hyperlink r:id="rId76" w:history="1">
        <w:proofErr w:type="spellStart"/>
        <w:r w:rsidR="00775E22" w:rsidRPr="000C00C7">
          <w:rPr>
            <w:rStyle w:val="Hyperlink"/>
            <w:rFonts w:eastAsia="Calibri" w:cs="Calibri"/>
          </w:rPr>
          <w:t>SevenCs</w:t>
        </w:r>
        <w:proofErr w:type="spellEnd"/>
      </w:hyperlink>
      <w:r w:rsidR="00F17485" w:rsidRPr="000C00C7">
        <w:rPr>
          <w:rFonts w:eastAsia="Calibri" w:cs="Calibri"/>
          <w:color w:val="000000" w:themeColor="text1"/>
        </w:rPr>
        <w:t>/</w:t>
      </w:r>
      <w:proofErr w:type="spellStart"/>
      <w:r w:rsidR="00907DBC">
        <w:fldChar w:fldCharType="begin"/>
      </w:r>
      <w:r w:rsidR="00907DBC">
        <w:instrText xml:space="preserve"> HYPERLINK "https://www.chartworld.com/web/" </w:instrText>
      </w:r>
      <w:r w:rsidR="00907DBC">
        <w:fldChar w:fldCharType="separate"/>
      </w:r>
      <w:r w:rsidR="00F17485" w:rsidRPr="000C00C7">
        <w:rPr>
          <w:rStyle w:val="Hyperlink"/>
          <w:rFonts w:eastAsia="Calibri" w:cs="Calibri"/>
        </w:rPr>
        <w:t>ChartWorld</w:t>
      </w:r>
      <w:proofErr w:type="spellEnd"/>
      <w:r w:rsidR="00907DBC">
        <w:rPr>
          <w:rStyle w:val="Hyperlink"/>
          <w:rFonts w:eastAsia="Calibri" w:cs="Calibri"/>
        </w:rPr>
        <w:fldChar w:fldCharType="end"/>
      </w:r>
      <w:r w:rsidR="00F271E4" w:rsidRPr="000C00C7">
        <w:rPr>
          <w:rFonts w:eastAsia="Calibri" w:cs="Calibri"/>
          <w:color w:val="000000" w:themeColor="text1"/>
        </w:rPr>
        <w:t>, products and services,</w:t>
      </w:r>
      <w:r w:rsidRPr="000C00C7">
        <w:rPr>
          <w:rFonts w:eastAsia="Calibri" w:cs="Calibri"/>
          <w:color w:val="000000" w:themeColor="text1"/>
        </w:rPr>
        <w:t xml:space="preserve"> and their involvement in</w:t>
      </w:r>
      <w:r w:rsidR="00775E22" w:rsidRPr="000C00C7">
        <w:rPr>
          <w:rFonts w:eastAsia="Calibri" w:cs="Calibri"/>
          <w:color w:val="000000" w:themeColor="text1"/>
        </w:rPr>
        <w:t xml:space="preserve"> the</w:t>
      </w:r>
      <w:r w:rsidRPr="000C00C7">
        <w:rPr>
          <w:rFonts w:eastAsia="Calibri" w:cs="Calibri"/>
          <w:color w:val="000000" w:themeColor="text1"/>
        </w:rPr>
        <w:t xml:space="preserve"> IHO standardization activities</w:t>
      </w:r>
      <w:r w:rsidR="00660E1E" w:rsidRPr="000C00C7">
        <w:rPr>
          <w:rFonts w:eastAsia="Calibri" w:cs="Calibri"/>
          <w:color w:val="000000" w:themeColor="text1"/>
        </w:rPr>
        <w:t xml:space="preserve"> (S-100WG, ENCWG, S-101PT, S-102PT)</w:t>
      </w:r>
      <w:r w:rsidRPr="000C00C7">
        <w:rPr>
          <w:rFonts w:eastAsia="Calibri" w:cs="Calibri"/>
          <w:color w:val="000000" w:themeColor="text1"/>
        </w:rPr>
        <w:t>.</w:t>
      </w:r>
    </w:p>
    <w:p w:rsidR="00DB1409" w:rsidRPr="000C00C7" w:rsidRDefault="005E7BAE" w:rsidP="00904BE7">
      <w:pPr>
        <w:spacing w:line="240" w:lineRule="auto"/>
        <w:jc w:val="both"/>
        <w:rPr>
          <w:color w:val="000000" w:themeColor="text1"/>
        </w:rPr>
      </w:pPr>
      <w:proofErr w:type="spellStart"/>
      <w:r w:rsidRPr="000C00C7">
        <w:rPr>
          <w:rFonts w:eastAsia="Calibri" w:cs="Calibri"/>
          <w:color w:val="000000" w:themeColor="text1"/>
        </w:rPr>
        <w:t>SevenCs</w:t>
      </w:r>
      <w:proofErr w:type="spellEnd"/>
      <w:r w:rsidRPr="000C00C7">
        <w:rPr>
          <w:color w:val="000000" w:themeColor="text1"/>
        </w:rPr>
        <w:t xml:space="preserve"> had developed S-100 </w:t>
      </w:r>
      <w:proofErr w:type="spellStart"/>
      <w:r w:rsidRPr="000C00C7">
        <w:rPr>
          <w:color w:val="000000" w:themeColor="text1"/>
        </w:rPr>
        <w:t>PlugIns</w:t>
      </w:r>
      <w:proofErr w:type="spellEnd"/>
      <w:r w:rsidRPr="000C00C7">
        <w:rPr>
          <w:color w:val="000000" w:themeColor="text1"/>
        </w:rPr>
        <w:t xml:space="preserve"> </w:t>
      </w:r>
      <w:r w:rsidR="00E9202E" w:rsidRPr="000C00C7">
        <w:rPr>
          <w:color w:val="000000" w:themeColor="text1"/>
        </w:rPr>
        <w:t>through</w:t>
      </w:r>
      <w:r w:rsidRPr="000C00C7">
        <w:rPr>
          <w:color w:val="000000" w:themeColor="text1"/>
        </w:rPr>
        <w:t xml:space="preserve"> </w:t>
      </w:r>
      <w:r w:rsidR="00210B96" w:rsidRPr="000C00C7">
        <w:rPr>
          <w:color w:val="000000" w:themeColor="text1"/>
        </w:rPr>
        <w:t xml:space="preserve">platform </w:t>
      </w:r>
      <w:hyperlink r:id="rId77" w:history="1">
        <w:r w:rsidR="00210B96" w:rsidRPr="000C00C7">
          <w:rPr>
            <w:rStyle w:val="Hyperlink"/>
          </w:rPr>
          <w:t>‘</w:t>
        </w:r>
        <w:r w:rsidRPr="000C00C7">
          <w:rPr>
            <w:rStyle w:val="Hyperlink"/>
          </w:rPr>
          <w:t>F</w:t>
        </w:r>
        <w:r w:rsidR="00E10D9A" w:rsidRPr="000C00C7">
          <w:rPr>
            <w:rStyle w:val="Hyperlink"/>
          </w:rPr>
          <w:t xml:space="preserve">eature </w:t>
        </w:r>
        <w:r w:rsidRPr="000C00C7">
          <w:rPr>
            <w:rStyle w:val="Hyperlink"/>
          </w:rPr>
          <w:t>M</w:t>
        </w:r>
        <w:r w:rsidR="00E10D9A" w:rsidRPr="000C00C7">
          <w:rPr>
            <w:rStyle w:val="Hyperlink"/>
          </w:rPr>
          <w:t xml:space="preserve">anipulation </w:t>
        </w:r>
        <w:r w:rsidRPr="000C00C7">
          <w:rPr>
            <w:rStyle w:val="Hyperlink"/>
          </w:rPr>
          <w:t>E</w:t>
        </w:r>
        <w:r w:rsidR="00E10D9A" w:rsidRPr="000C00C7">
          <w:rPr>
            <w:rStyle w:val="Hyperlink"/>
          </w:rPr>
          <w:t>ngine</w:t>
        </w:r>
        <w:r w:rsidR="00210B96" w:rsidRPr="000C00C7">
          <w:rPr>
            <w:rStyle w:val="Hyperlink"/>
          </w:rPr>
          <w:t>’</w:t>
        </w:r>
        <w:r w:rsidR="00E10D9A" w:rsidRPr="000C00C7">
          <w:rPr>
            <w:rStyle w:val="Hyperlink"/>
          </w:rPr>
          <w:t xml:space="preserve"> (FME)</w:t>
        </w:r>
      </w:hyperlink>
      <w:r w:rsidRPr="000C00C7">
        <w:rPr>
          <w:color w:val="000000" w:themeColor="text1"/>
        </w:rPr>
        <w:t xml:space="preserve"> to </w:t>
      </w:r>
      <w:r w:rsidR="00E9202E" w:rsidRPr="000C00C7">
        <w:rPr>
          <w:color w:val="000000" w:themeColor="text1"/>
        </w:rPr>
        <w:t xml:space="preserve">allow </w:t>
      </w:r>
      <w:r w:rsidRPr="000C00C7">
        <w:rPr>
          <w:color w:val="000000" w:themeColor="text1"/>
        </w:rPr>
        <w:t xml:space="preserve">read and write S-101, to </w:t>
      </w:r>
      <w:r w:rsidR="003D4B04" w:rsidRPr="000C00C7">
        <w:rPr>
          <w:color w:val="000000" w:themeColor="text1"/>
        </w:rPr>
        <w:t>build</w:t>
      </w:r>
      <w:r w:rsidRPr="000C00C7">
        <w:rPr>
          <w:color w:val="000000" w:themeColor="text1"/>
        </w:rPr>
        <w:t xml:space="preserve"> data conversion of S-57 to S-101 and vice versa</w:t>
      </w:r>
      <w:r w:rsidR="00E9202E" w:rsidRPr="000C00C7">
        <w:rPr>
          <w:color w:val="000000" w:themeColor="text1"/>
        </w:rPr>
        <w:t>, including other digital data in the conversion flow.</w:t>
      </w:r>
    </w:p>
    <w:p w:rsidR="00A61D92" w:rsidRPr="000C00C7" w:rsidRDefault="00EA4404" w:rsidP="00A61D92">
      <w:pPr>
        <w:spacing w:line="240" w:lineRule="auto"/>
        <w:jc w:val="both"/>
        <w:rPr>
          <w:color w:val="000000" w:themeColor="text1"/>
        </w:rPr>
      </w:pPr>
      <w:r w:rsidRPr="000C00C7">
        <w:rPr>
          <w:color w:val="000000" w:themeColor="text1"/>
        </w:rPr>
        <w:t xml:space="preserve">As S-102 high-resolution data tends to create clutter on the screen, </w:t>
      </w:r>
      <w:proofErr w:type="spellStart"/>
      <w:r w:rsidRPr="000C00C7">
        <w:rPr>
          <w:color w:val="000000" w:themeColor="text1"/>
        </w:rPr>
        <w:t>SevenCs</w:t>
      </w:r>
      <w:proofErr w:type="spellEnd"/>
      <w:r w:rsidRPr="000C00C7">
        <w:rPr>
          <w:color w:val="000000" w:themeColor="text1"/>
        </w:rPr>
        <w:t xml:space="preserve"> </w:t>
      </w:r>
      <w:r w:rsidR="008942A9" w:rsidRPr="000C00C7">
        <w:rPr>
          <w:color w:val="000000" w:themeColor="text1"/>
        </w:rPr>
        <w:t>develop</w:t>
      </w:r>
      <w:r w:rsidRPr="000C00C7">
        <w:rPr>
          <w:color w:val="000000" w:themeColor="text1"/>
        </w:rPr>
        <w:t xml:space="preserve">ed </w:t>
      </w:r>
      <w:r w:rsidR="008942A9" w:rsidRPr="000C00C7">
        <w:rPr>
          <w:color w:val="000000" w:themeColor="text1"/>
        </w:rPr>
        <w:t xml:space="preserve">the ENC Bathymetry Plotter </w:t>
      </w:r>
      <w:r w:rsidR="00B55DED" w:rsidRPr="000C00C7">
        <w:rPr>
          <w:color w:val="000000" w:themeColor="text1"/>
        </w:rPr>
        <w:t xml:space="preserve">for optimization </w:t>
      </w:r>
      <w:r w:rsidR="008942A9" w:rsidRPr="000C00C7">
        <w:rPr>
          <w:color w:val="000000" w:themeColor="text1"/>
        </w:rPr>
        <w:t xml:space="preserve">of the bathymetry </w:t>
      </w:r>
      <w:r w:rsidR="00B55DED" w:rsidRPr="000C00C7">
        <w:rPr>
          <w:color w:val="000000" w:themeColor="text1"/>
        </w:rPr>
        <w:t xml:space="preserve">of the </w:t>
      </w:r>
      <w:r w:rsidRPr="000C00C7">
        <w:rPr>
          <w:color w:val="000000" w:themeColor="text1"/>
        </w:rPr>
        <w:t xml:space="preserve">S-102 </w:t>
      </w:r>
      <w:r w:rsidR="00F85264" w:rsidRPr="000C00C7">
        <w:rPr>
          <w:color w:val="000000" w:themeColor="text1"/>
        </w:rPr>
        <w:t xml:space="preserve">in order </w:t>
      </w:r>
      <w:r w:rsidRPr="000C00C7">
        <w:rPr>
          <w:color w:val="000000" w:themeColor="text1"/>
        </w:rPr>
        <w:t>to improve the visual presentation and to contribute to better readability without loss of resolution</w:t>
      </w:r>
      <w:r w:rsidR="008942A9" w:rsidRPr="000C00C7">
        <w:rPr>
          <w:color w:val="000000" w:themeColor="text1"/>
        </w:rPr>
        <w:t>.</w:t>
      </w:r>
      <w:r w:rsidR="00A61D92" w:rsidRPr="000C00C7">
        <w:rPr>
          <w:color w:val="000000" w:themeColor="text1"/>
        </w:rPr>
        <w:t xml:space="preserve"> ENC Bathymetry Plotter carry out automated contour generation for nautical charts, advanced sounding selection, generalization of bathymetric surface, and production of Regular and High Density ENCs.</w:t>
      </w:r>
    </w:p>
    <w:p w:rsidR="00752A62" w:rsidRPr="000C00C7" w:rsidRDefault="004C2772" w:rsidP="00E92B6A">
      <w:pPr>
        <w:spacing w:line="240" w:lineRule="auto"/>
        <w:jc w:val="both"/>
        <w:rPr>
          <w:color w:val="000000" w:themeColor="text1"/>
        </w:rPr>
      </w:pPr>
      <w:proofErr w:type="spellStart"/>
      <w:r w:rsidRPr="000C00C7">
        <w:rPr>
          <w:color w:val="000000" w:themeColor="text1"/>
        </w:rPr>
        <w:t>SevenCs</w:t>
      </w:r>
      <w:proofErr w:type="spellEnd"/>
      <w:r w:rsidRPr="000C00C7">
        <w:rPr>
          <w:color w:val="000000" w:themeColor="text1"/>
        </w:rPr>
        <w:t xml:space="preserve"> main activity dealing with S-10</w:t>
      </w:r>
      <w:r w:rsidR="00221DEF" w:rsidRPr="000C00C7">
        <w:rPr>
          <w:color w:val="000000" w:themeColor="text1"/>
        </w:rPr>
        <w:t>1</w:t>
      </w:r>
      <w:r w:rsidRPr="000C00C7">
        <w:rPr>
          <w:color w:val="000000" w:themeColor="text1"/>
        </w:rPr>
        <w:t xml:space="preserve"> is </w:t>
      </w:r>
      <w:r w:rsidR="00301086" w:rsidRPr="000C00C7">
        <w:rPr>
          <w:color w:val="000000" w:themeColor="text1"/>
        </w:rPr>
        <w:t xml:space="preserve">the </w:t>
      </w:r>
      <w:r w:rsidRPr="000C00C7">
        <w:rPr>
          <w:color w:val="000000" w:themeColor="text1"/>
        </w:rPr>
        <w:t>validation</w:t>
      </w:r>
      <w:r w:rsidR="00E64B0B" w:rsidRPr="000C00C7">
        <w:rPr>
          <w:color w:val="000000" w:themeColor="text1"/>
        </w:rPr>
        <w:t xml:space="preserve"> with the </w:t>
      </w:r>
      <w:hyperlink r:id="rId78" w:history="1">
        <w:r w:rsidR="00E64B0B" w:rsidRPr="008B046A">
          <w:rPr>
            <w:rStyle w:val="Hyperlink"/>
          </w:rPr>
          <w:t>7Cs Analyzer</w:t>
        </w:r>
        <w:r w:rsidR="00B02B35" w:rsidRPr="008B046A">
          <w:rPr>
            <w:rStyle w:val="Hyperlink"/>
          </w:rPr>
          <w:t xml:space="preserve"> software</w:t>
        </w:r>
      </w:hyperlink>
      <w:r w:rsidRPr="000C00C7">
        <w:rPr>
          <w:color w:val="000000" w:themeColor="text1"/>
        </w:rPr>
        <w:t>.</w:t>
      </w:r>
      <w:r w:rsidR="00547060" w:rsidRPr="000C00C7">
        <w:rPr>
          <w:color w:val="000000" w:themeColor="text1"/>
        </w:rPr>
        <w:t xml:space="preserve"> This tool</w:t>
      </w:r>
      <w:r w:rsidR="00794F20" w:rsidRPr="000C00C7">
        <w:rPr>
          <w:color w:val="000000" w:themeColor="text1"/>
        </w:rPr>
        <w:t xml:space="preserve"> </w:t>
      </w:r>
      <w:r w:rsidR="00C16E1D" w:rsidRPr="000C00C7">
        <w:rPr>
          <w:color w:val="000000" w:themeColor="text1"/>
        </w:rPr>
        <w:t xml:space="preserve">is </w:t>
      </w:r>
      <w:r w:rsidR="00547060" w:rsidRPr="000C00C7">
        <w:rPr>
          <w:color w:val="000000" w:themeColor="text1"/>
        </w:rPr>
        <w:t>w</w:t>
      </w:r>
      <w:r w:rsidR="00794F20" w:rsidRPr="000C00C7">
        <w:rPr>
          <w:color w:val="000000" w:themeColor="text1"/>
        </w:rPr>
        <w:t>ell established for S-57 ENC validation</w:t>
      </w:r>
      <w:r w:rsidR="00403C9E" w:rsidRPr="000C00C7">
        <w:rPr>
          <w:color w:val="000000" w:themeColor="text1"/>
        </w:rPr>
        <w:t>,</w:t>
      </w:r>
      <w:r w:rsidR="00547060" w:rsidRPr="000C00C7">
        <w:rPr>
          <w:color w:val="000000" w:themeColor="text1"/>
        </w:rPr>
        <w:t xml:space="preserve"> a</w:t>
      </w:r>
      <w:r w:rsidR="00794F20" w:rsidRPr="000C00C7">
        <w:rPr>
          <w:color w:val="000000" w:themeColor="text1"/>
        </w:rPr>
        <w:t xml:space="preserve">lready includes checks for S-101 </w:t>
      </w:r>
      <w:r w:rsidR="00547060" w:rsidRPr="000C00C7">
        <w:rPr>
          <w:color w:val="000000" w:themeColor="text1"/>
        </w:rPr>
        <w:t xml:space="preserve">ENC </w:t>
      </w:r>
      <w:r w:rsidR="00794F20" w:rsidRPr="000C00C7">
        <w:rPr>
          <w:color w:val="000000" w:themeColor="text1"/>
        </w:rPr>
        <w:t>validation</w:t>
      </w:r>
      <w:r w:rsidR="00403C9E" w:rsidRPr="000C00C7">
        <w:rPr>
          <w:color w:val="000000" w:themeColor="text1"/>
        </w:rPr>
        <w:t xml:space="preserve"> and </w:t>
      </w:r>
      <w:r w:rsidR="00CB03C5" w:rsidRPr="000C00C7">
        <w:rPr>
          <w:color w:val="000000" w:themeColor="text1"/>
        </w:rPr>
        <w:t>c</w:t>
      </w:r>
      <w:r w:rsidR="00403C9E" w:rsidRPr="000C00C7">
        <w:rPr>
          <w:color w:val="000000" w:themeColor="text1"/>
        </w:rPr>
        <w:t>ould</w:t>
      </w:r>
      <w:r w:rsidR="00CB03C5" w:rsidRPr="000C00C7">
        <w:rPr>
          <w:color w:val="000000" w:themeColor="text1"/>
        </w:rPr>
        <w:t xml:space="preserve"> help to facilitate and speed up the relevant activities (standardization, S-100 testbeds)</w:t>
      </w:r>
      <w:r w:rsidR="00403C9E" w:rsidRPr="000C00C7">
        <w:rPr>
          <w:color w:val="000000" w:themeColor="text1"/>
        </w:rPr>
        <w:t>.</w:t>
      </w:r>
    </w:p>
    <w:p w:rsidR="00FB73D8" w:rsidRPr="00B55911" w:rsidRDefault="000E7D10" w:rsidP="00FB73D8">
      <w:pPr>
        <w:tabs>
          <w:tab w:val="left" w:pos="720"/>
        </w:tabs>
        <w:spacing w:before="80" w:line="240" w:lineRule="auto"/>
        <w:jc w:val="both"/>
        <w:rPr>
          <w:rFonts w:eastAsia="Calibri" w:cs="Calibri"/>
          <w:color w:val="000000"/>
        </w:rPr>
      </w:pPr>
      <w:r w:rsidRPr="000C00C7">
        <w:rPr>
          <w:rFonts w:eastAsia="Calibri" w:cs="Calibri"/>
          <w:color w:val="000000"/>
        </w:rPr>
        <w:lastRenderedPageBreak/>
        <w:t xml:space="preserve">MACHC Chair thanked </w:t>
      </w:r>
      <w:r w:rsidRPr="000C00C7">
        <w:rPr>
          <w:rStyle w:val="jlqj4b"/>
        </w:rPr>
        <w:t xml:space="preserve">Mr. </w:t>
      </w:r>
      <w:proofErr w:type="spellStart"/>
      <w:r w:rsidR="00383D8A" w:rsidRPr="000C00C7">
        <w:rPr>
          <w:rFonts w:eastAsia="Calibri" w:cs="Calibri"/>
          <w:color w:val="000000"/>
        </w:rPr>
        <w:t>Friedhelm</w:t>
      </w:r>
      <w:proofErr w:type="spellEnd"/>
      <w:r w:rsidR="00383D8A" w:rsidRPr="000C00C7">
        <w:rPr>
          <w:rFonts w:eastAsia="Calibri" w:cs="Calibri"/>
          <w:color w:val="000000"/>
        </w:rPr>
        <w:t xml:space="preserve"> </w:t>
      </w:r>
      <w:proofErr w:type="spellStart"/>
      <w:r w:rsidRPr="000C00C7">
        <w:rPr>
          <w:rStyle w:val="jlqj4b"/>
          <w:rFonts w:eastAsia="Calibri" w:cs="Calibri"/>
          <w:color w:val="000000"/>
        </w:rPr>
        <w:t>Moggert-Kägeler</w:t>
      </w:r>
      <w:proofErr w:type="spellEnd"/>
      <w:r w:rsidRPr="000C00C7">
        <w:rPr>
          <w:rStyle w:val="jlqj4b"/>
        </w:rPr>
        <w:t xml:space="preserve"> </w:t>
      </w:r>
      <w:r w:rsidR="00C400F2" w:rsidRPr="000C00C7">
        <w:rPr>
          <w:rStyle w:val="jlqj4b"/>
        </w:rPr>
        <w:t>for his presentation</w:t>
      </w:r>
      <w:r w:rsidR="00505A82" w:rsidRPr="000C00C7">
        <w:rPr>
          <w:rStyle w:val="jlqj4b"/>
        </w:rPr>
        <w:t>.</w:t>
      </w:r>
    </w:p>
    <w:p w:rsidR="00FB73D8" w:rsidRPr="000C00C7" w:rsidRDefault="00FB73D8" w:rsidP="00FB73D8">
      <w:pPr>
        <w:spacing w:before="80" w:line="240" w:lineRule="auto"/>
        <w:jc w:val="both"/>
        <w:rPr>
          <w:rStyle w:val="jlqj4b"/>
          <w:color w:val="000000" w:themeColor="text1"/>
        </w:rPr>
      </w:pPr>
      <w:r w:rsidRPr="000C00C7">
        <w:rPr>
          <w:rFonts w:ascii="Calibri" w:eastAsia="Calibri" w:hAnsi="Calibri" w:cs="Calibri"/>
          <w:color w:val="000000" w:themeColor="text1"/>
        </w:rPr>
        <w:t xml:space="preserve">MACHC Chair </w:t>
      </w:r>
      <w:r w:rsidR="00643B68" w:rsidRPr="000C00C7">
        <w:rPr>
          <w:rFonts w:ascii="Calibri" w:eastAsia="Calibri" w:hAnsi="Calibri" w:cs="Calibri"/>
          <w:color w:val="000000" w:themeColor="text1"/>
        </w:rPr>
        <w:t xml:space="preserve">proposed a break and then </w:t>
      </w:r>
      <w:r w:rsidRPr="000C00C7">
        <w:rPr>
          <w:rStyle w:val="jlqj4b"/>
          <w:rFonts w:ascii="Calibri" w:hAnsi="Calibri" w:cs="Calibri"/>
          <w:color w:val="000000" w:themeColor="text1"/>
        </w:rPr>
        <w:t xml:space="preserve">announced the end of </w:t>
      </w:r>
      <w:r w:rsidRPr="000C00C7">
        <w:rPr>
          <w:rStyle w:val="jlqj4b"/>
          <w:color w:val="000000" w:themeColor="text1"/>
        </w:rPr>
        <w:t xml:space="preserve">the </w:t>
      </w:r>
      <w:r w:rsidRPr="000C00C7">
        <w:rPr>
          <w:rStyle w:val="jlqj4b"/>
          <w:rFonts w:ascii="Calibri" w:hAnsi="Calibri" w:cs="Calibri"/>
          <w:color w:val="000000" w:themeColor="text1"/>
        </w:rPr>
        <w:t>first session of the second day of the conference</w:t>
      </w:r>
      <w:r w:rsidRPr="000C00C7">
        <w:rPr>
          <w:rStyle w:val="jlqj4b"/>
          <w:color w:val="000000" w:themeColor="text1"/>
        </w:rPr>
        <w:t>.</w:t>
      </w:r>
    </w:p>
    <w:p w:rsidR="00FB73D8" w:rsidRPr="000C00C7" w:rsidRDefault="00FB73D8" w:rsidP="00FB73D8">
      <w:pPr>
        <w:pStyle w:val="Heading2"/>
        <w:jc w:val="both"/>
        <w:rPr>
          <w:rFonts w:ascii="Calibri" w:hAnsi="Calibri" w:cs="Calibri"/>
          <w:sz w:val="22"/>
          <w:szCs w:val="22"/>
        </w:rPr>
      </w:pPr>
      <w:r w:rsidRPr="000C00C7">
        <w:rPr>
          <w:rFonts w:ascii="Calibri" w:hAnsi="Calibri" w:cs="Calibri"/>
          <w:sz w:val="22"/>
          <w:szCs w:val="22"/>
        </w:rPr>
        <w:t>Break</w:t>
      </w:r>
    </w:p>
    <w:p w:rsidR="00FB73D8" w:rsidRPr="000C00C7" w:rsidRDefault="00FB73D8" w:rsidP="00FB73D8">
      <w:pPr>
        <w:tabs>
          <w:tab w:val="left" w:pos="720"/>
        </w:tabs>
        <w:spacing w:before="80" w:line="240" w:lineRule="auto"/>
        <w:jc w:val="both"/>
        <w:rPr>
          <w:color w:val="000000" w:themeColor="text1"/>
        </w:rPr>
      </w:pPr>
      <w:r w:rsidRPr="000C00C7">
        <w:rPr>
          <w:rFonts w:ascii="Calibri" w:eastAsia="Calibri" w:hAnsi="Calibri" w:cs="Calibri"/>
          <w:color w:val="000000" w:themeColor="text1"/>
        </w:rPr>
        <w:t xml:space="preserve">MACHC Chair opened the second session of the </w:t>
      </w:r>
      <w:r w:rsidRPr="000C00C7">
        <w:rPr>
          <w:rStyle w:val="jlqj4b"/>
          <w:rFonts w:ascii="Calibri" w:hAnsi="Calibri" w:cs="Calibri"/>
          <w:color w:val="000000" w:themeColor="text1"/>
        </w:rPr>
        <w:t>second day of the conference</w:t>
      </w:r>
      <w:r w:rsidR="00443663" w:rsidRPr="000C00C7">
        <w:rPr>
          <w:rStyle w:val="jlqj4b"/>
          <w:rFonts w:ascii="Calibri" w:hAnsi="Calibri" w:cs="Calibri"/>
          <w:color w:val="000000" w:themeColor="text1"/>
        </w:rPr>
        <w:t xml:space="preserve"> giving some announcements.</w:t>
      </w:r>
    </w:p>
    <w:p w:rsidR="00883FBC" w:rsidRPr="000C00C7" w:rsidRDefault="00896059" w:rsidP="00904BE7">
      <w:pPr>
        <w:tabs>
          <w:tab w:val="left" w:pos="720"/>
        </w:tabs>
        <w:spacing w:before="80" w:line="240" w:lineRule="auto"/>
        <w:jc w:val="both"/>
      </w:pPr>
      <w:r w:rsidRPr="000C00C7">
        <w:t xml:space="preserve">He said that the presentation of </w:t>
      </w:r>
      <w:proofErr w:type="spellStart"/>
      <w:r w:rsidRPr="000C00C7">
        <w:t>Esri</w:t>
      </w:r>
      <w:proofErr w:type="spellEnd"/>
      <w:r w:rsidRPr="000C00C7">
        <w:t xml:space="preserve"> by Mr. Rafael Ponce would be made </w:t>
      </w:r>
      <w:r w:rsidR="0002120E" w:rsidRPr="000C00C7">
        <w:t xml:space="preserve">at the end of that session and </w:t>
      </w:r>
      <w:r w:rsidRPr="000C00C7">
        <w:t>after the last Industry presentation</w:t>
      </w:r>
      <w:r w:rsidR="0002120E" w:rsidRPr="000C00C7">
        <w:t xml:space="preserve"> in support of the </w:t>
      </w:r>
      <w:r w:rsidR="001209EC">
        <w:t>c</w:t>
      </w:r>
      <w:r w:rsidR="0002120E" w:rsidRPr="000C00C7">
        <w:t xml:space="preserve">apacity </w:t>
      </w:r>
      <w:r w:rsidR="001209EC">
        <w:t>b</w:t>
      </w:r>
      <w:r w:rsidR="0002120E" w:rsidRPr="000C00C7">
        <w:t xml:space="preserve">uilding </w:t>
      </w:r>
      <w:r w:rsidR="001209EC">
        <w:t>c</w:t>
      </w:r>
      <w:r w:rsidR="0002120E" w:rsidRPr="000C00C7">
        <w:t>hallenges.</w:t>
      </w:r>
    </w:p>
    <w:p w:rsidR="005814B5" w:rsidRPr="000C00C7" w:rsidRDefault="00543BC1" w:rsidP="00904BE7">
      <w:pPr>
        <w:tabs>
          <w:tab w:val="left" w:pos="720"/>
        </w:tabs>
        <w:spacing w:before="80" w:line="240" w:lineRule="auto"/>
        <w:jc w:val="both"/>
      </w:pPr>
      <w:r w:rsidRPr="000C00C7">
        <w:rPr>
          <w:rFonts w:ascii="Calibri" w:eastAsia="Calibri" w:hAnsi="Calibri" w:cs="Calibri"/>
          <w:color w:val="000000" w:themeColor="text1"/>
        </w:rPr>
        <w:t xml:space="preserve">MACHC Chair was pleased to announce that at that moment there were </w:t>
      </w:r>
      <w:r w:rsidRPr="000C00C7">
        <w:t>92 participants attending the conference with representatives from all Full Members</w:t>
      </w:r>
      <w:r w:rsidR="00A44EDE" w:rsidRPr="000C00C7">
        <w:t>, from</w:t>
      </w:r>
      <w:r w:rsidRPr="000C00C7">
        <w:t xml:space="preserve"> </w:t>
      </w:r>
      <w:r w:rsidR="00A44EDE" w:rsidRPr="000C00C7">
        <w:t xml:space="preserve">some Associate Members and </w:t>
      </w:r>
      <w:r w:rsidR="00C906BB" w:rsidRPr="000C00C7">
        <w:t xml:space="preserve">from some </w:t>
      </w:r>
      <w:r w:rsidR="00A44EDE" w:rsidRPr="000C00C7">
        <w:t xml:space="preserve">Observers, </w:t>
      </w:r>
      <w:r w:rsidR="00DA318B" w:rsidRPr="000C00C7">
        <w:t xml:space="preserve">such </w:t>
      </w:r>
      <w:r w:rsidR="00A44EDE" w:rsidRPr="000C00C7">
        <w:t xml:space="preserve">as Spain, IALA, </w:t>
      </w:r>
      <w:r w:rsidR="004D4B1F" w:rsidRPr="000C00C7">
        <w:t xml:space="preserve">University of West Indies, </w:t>
      </w:r>
      <w:r w:rsidR="00A44EDE" w:rsidRPr="000C00C7">
        <w:t>U</w:t>
      </w:r>
      <w:r w:rsidR="004D4B1F" w:rsidRPr="000C00C7">
        <w:t xml:space="preserve">niversity of </w:t>
      </w:r>
      <w:r w:rsidR="00A44EDE" w:rsidRPr="000C00C7">
        <w:t>S</w:t>
      </w:r>
      <w:r w:rsidR="004D4B1F" w:rsidRPr="000C00C7">
        <w:t xml:space="preserve">outhern </w:t>
      </w:r>
      <w:r w:rsidR="00A44EDE" w:rsidRPr="000C00C7">
        <w:t>M</w:t>
      </w:r>
      <w:r w:rsidR="004D4B1F" w:rsidRPr="000C00C7">
        <w:t>ississippi and</w:t>
      </w:r>
      <w:r w:rsidR="00A44EDE" w:rsidRPr="000C00C7">
        <w:t xml:space="preserve"> IC-ENC.</w:t>
      </w:r>
    </w:p>
    <w:p w:rsidR="005814B5" w:rsidRPr="000C00C7" w:rsidRDefault="00C3087D" w:rsidP="00904BE7">
      <w:pPr>
        <w:tabs>
          <w:tab w:val="left" w:pos="720"/>
        </w:tabs>
        <w:spacing w:before="80" w:line="240" w:lineRule="auto"/>
        <w:jc w:val="both"/>
      </w:pPr>
      <w:r w:rsidRPr="000C00C7">
        <w:t>He then moved to Agenda Item 5 Capacity Building and 5.1 Capacity Building Committee (CBC) Report</w:t>
      </w:r>
      <w:r w:rsidR="00FF6FC0" w:rsidRPr="000C00C7">
        <w:t xml:space="preserve"> and invited Ms. Lucy Fieldhouse of </w:t>
      </w:r>
      <w:r w:rsidR="008671B4" w:rsidRPr="000C00C7">
        <w:t xml:space="preserve">the </w:t>
      </w:r>
      <w:r w:rsidR="00FF6FC0" w:rsidRPr="000C00C7">
        <w:t>UKHO</w:t>
      </w:r>
      <w:r w:rsidR="001A156D" w:rsidRPr="000C00C7">
        <w:t xml:space="preserve"> and CBC Chair</w:t>
      </w:r>
      <w:r w:rsidR="00FF6FC0" w:rsidRPr="000C00C7">
        <w:t xml:space="preserve"> to take the floor.</w:t>
      </w:r>
    </w:p>
    <w:p w:rsidR="0043090F" w:rsidRPr="000C00C7" w:rsidRDefault="0043090F" w:rsidP="009161C4">
      <w:pPr>
        <w:tabs>
          <w:tab w:val="left" w:pos="720"/>
        </w:tabs>
        <w:spacing w:before="80" w:line="240" w:lineRule="auto"/>
        <w:jc w:val="both"/>
      </w:pPr>
    </w:p>
    <w:p w:rsidR="00897B68" w:rsidRPr="000C00C7" w:rsidRDefault="000E7D10" w:rsidP="009161C4">
      <w:pPr>
        <w:keepNext/>
        <w:keepLines/>
        <w:spacing w:line="240" w:lineRule="auto"/>
        <w:outlineLvl w:val="0"/>
      </w:pPr>
      <w:bookmarkStart w:id="36" w:name="_Toc93584282"/>
      <w:r w:rsidRPr="000C00C7">
        <w:rPr>
          <w:rFonts w:eastAsiaTheme="majorEastAsia" w:cstheme="minorHAnsi"/>
          <w:b/>
          <w:bCs/>
          <w:color w:val="00154C"/>
          <w:lang w:eastAsia="es-MX"/>
        </w:rPr>
        <w:t>5. Capacity Building</w:t>
      </w:r>
      <w:bookmarkEnd w:id="28"/>
      <w:bookmarkEnd w:id="36"/>
    </w:p>
    <w:p w:rsidR="00897B68" w:rsidRPr="000C00C7" w:rsidRDefault="000E7D10" w:rsidP="009161C4">
      <w:pPr>
        <w:keepNext/>
        <w:keepLines/>
        <w:spacing w:line="240" w:lineRule="auto"/>
        <w:jc w:val="both"/>
        <w:outlineLvl w:val="1"/>
      </w:pPr>
      <w:bookmarkStart w:id="37" w:name="_Toc93584283"/>
      <w:bookmarkStart w:id="38" w:name="_Toc33709267"/>
      <w:r w:rsidRPr="000C00C7">
        <w:rPr>
          <w:rFonts w:eastAsiaTheme="majorEastAsia" w:cstheme="minorHAnsi"/>
          <w:b/>
          <w:bCs/>
          <w:color w:val="01A9AA"/>
          <w:lang w:eastAsia="es-MX"/>
        </w:rPr>
        <w:t>5.1 Capacity Building Committee Report (Ms. Lucy Fieldhouse, CBC Chair)</w:t>
      </w:r>
      <w:bookmarkEnd w:id="37"/>
      <w:bookmarkEnd w:id="38"/>
    </w:p>
    <w:p w:rsidR="00F92488" w:rsidRPr="000C00C7" w:rsidRDefault="000E7D10" w:rsidP="00F92488">
      <w:pPr>
        <w:pStyle w:val="Standard"/>
        <w:spacing w:before="80" w:after="160"/>
        <w:jc w:val="both"/>
        <w:rPr>
          <w:rFonts w:asciiTheme="minorHAnsi" w:hAnsiTheme="minorHAnsi" w:cstheme="minorHAnsi"/>
          <w:color w:val="000000" w:themeColor="text1"/>
          <w:sz w:val="22"/>
          <w:szCs w:val="22"/>
          <w:lang w:val="en-US"/>
        </w:rPr>
      </w:pPr>
      <w:r w:rsidRPr="000C00C7">
        <w:rPr>
          <w:rFonts w:asciiTheme="minorHAnsi" w:eastAsiaTheme="minorHAnsi" w:hAnsiTheme="minorHAnsi" w:cstheme="minorHAnsi"/>
          <w:color w:val="000000" w:themeColor="text1"/>
          <w:kern w:val="0"/>
          <w:sz w:val="22"/>
          <w:szCs w:val="22"/>
          <w:lang w:val="en-US" w:eastAsia="en-US" w:bidi="ar-SA"/>
        </w:rPr>
        <w:t xml:space="preserve">Ms. Lucy Fieldhouse </w:t>
      </w:r>
      <w:r w:rsidR="008671B4" w:rsidRPr="000C00C7">
        <w:rPr>
          <w:rFonts w:asciiTheme="minorHAnsi" w:eastAsiaTheme="minorHAnsi" w:hAnsiTheme="minorHAnsi" w:cstheme="minorHAnsi"/>
          <w:color w:val="000000" w:themeColor="text1"/>
          <w:kern w:val="0"/>
          <w:sz w:val="22"/>
          <w:szCs w:val="22"/>
          <w:lang w:val="en-US" w:eastAsia="en-US" w:bidi="ar-SA"/>
        </w:rPr>
        <w:t>of the UKHO</w:t>
      </w:r>
      <w:r w:rsidR="00F81CCB" w:rsidRPr="000C00C7">
        <w:rPr>
          <w:rFonts w:asciiTheme="minorHAnsi" w:eastAsiaTheme="minorHAnsi" w:hAnsiTheme="minorHAnsi" w:cstheme="minorHAnsi"/>
          <w:color w:val="000000" w:themeColor="text1"/>
          <w:kern w:val="0"/>
          <w:sz w:val="22"/>
          <w:szCs w:val="22"/>
          <w:lang w:val="en-US" w:eastAsia="en-US" w:bidi="ar-SA"/>
        </w:rPr>
        <w:t>, CB</w:t>
      </w:r>
      <w:r w:rsidR="002D666D" w:rsidRPr="000C00C7">
        <w:rPr>
          <w:rFonts w:asciiTheme="minorHAnsi" w:eastAsiaTheme="minorHAnsi" w:hAnsiTheme="minorHAnsi" w:cstheme="minorHAnsi"/>
          <w:color w:val="000000" w:themeColor="text1"/>
          <w:kern w:val="0"/>
          <w:sz w:val="22"/>
          <w:szCs w:val="22"/>
          <w:lang w:val="en-US" w:eastAsia="en-US" w:bidi="ar-SA"/>
        </w:rPr>
        <w:t>C</w:t>
      </w:r>
      <w:r w:rsidR="00F81CCB" w:rsidRPr="000C00C7">
        <w:rPr>
          <w:rFonts w:asciiTheme="minorHAnsi" w:eastAsiaTheme="minorHAnsi" w:hAnsiTheme="minorHAnsi" w:cstheme="minorHAnsi"/>
          <w:color w:val="000000" w:themeColor="text1"/>
          <w:kern w:val="0"/>
          <w:sz w:val="22"/>
          <w:szCs w:val="22"/>
          <w:lang w:val="en-US" w:eastAsia="en-US" w:bidi="ar-SA"/>
        </w:rPr>
        <w:t xml:space="preserve"> Chair,</w:t>
      </w:r>
      <w:r w:rsidRPr="000C00C7">
        <w:rPr>
          <w:rFonts w:asciiTheme="minorHAnsi" w:eastAsiaTheme="minorHAnsi" w:hAnsiTheme="minorHAnsi" w:cstheme="minorHAnsi"/>
          <w:color w:val="000000" w:themeColor="text1"/>
          <w:kern w:val="0"/>
          <w:sz w:val="22"/>
          <w:szCs w:val="22"/>
          <w:lang w:val="en-US" w:eastAsia="en-US" w:bidi="ar-SA"/>
        </w:rPr>
        <w:t xml:space="preserve"> </w:t>
      </w:r>
      <w:r w:rsidR="002C2264" w:rsidRPr="000C00C7">
        <w:rPr>
          <w:rFonts w:asciiTheme="minorHAnsi" w:eastAsiaTheme="minorHAnsi" w:hAnsiTheme="minorHAnsi" w:cstheme="minorHAnsi"/>
          <w:color w:val="000000" w:themeColor="text1"/>
          <w:kern w:val="0"/>
          <w:sz w:val="22"/>
          <w:szCs w:val="22"/>
          <w:lang w:val="en-US" w:eastAsia="en-US" w:bidi="ar-SA"/>
        </w:rPr>
        <w:t>covered the 19</w:t>
      </w:r>
      <w:r w:rsidR="002C2264" w:rsidRPr="000C00C7">
        <w:rPr>
          <w:rFonts w:asciiTheme="minorHAnsi" w:eastAsiaTheme="minorHAnsi" w:hAnsiTheme="minorHAnsi" w:cstheme="minorHAnsi"/>
          <w:color w:val="000000" w:themeColor="text1"/>
          <w:kern w:val="0"/>
          <w:sz w:val="22"/>
          <w:szCs w:val="22"/>
          <w:vertAlign w:val="superscript"/>
          <w:lang w:val="en-US" w:eastAsia="en-US" w:bidi="ar-SA"/>
        </w:rPr>
        <w:t>th</w:t>
      </w:r>
      <w:r w:rsidR="002C2264" w:rsidRPr="000C00C7">
        <w:rPr>
          <w:rFonts w:asciiTheme="minorHAnsi" w:eastAsiaTheme="minorHAnsi" w:hAnsiTheme="minorHAnsi" w:cstheme="minorHAnsi"/>
          <w:color w:val="000000" w:themeColor="text1"/>
          <w:kern w:val="0"/>
          <w:sz w:val="22"/>
          <w:szCs w:val="22"/>
          <w:lang w:val="en-US" w:eastAsia="en-US" w:bidi="ar-SA"/>
        </w:rPr>
        <w:t xml:space="preserve"> Meeting of the IHO Capacity Building Sub-Committee (CBSC</w:t>
      </w:r>
      <w:r w:rsidR="00887133" w:rsidRPr="000C00C7">
        <w:rPr>
          <w:rFonts w:asciiTheme="minorHAnsi" w:eastAsiaTheme="minorHAnsi" w:hAnsiTheme="minorHAnsi" w:cstheme="minorHAnsi"/>
          <w:color w:val="000000" w:themeColor="text1"/>
          <w:kern w:val="0"/>
          <w:sz w:val="22"/>
          <w:szCs w:val="22"/>
          <w:lang w:val="en-US" w:eastAsia="en-US" w:bidi="ar-SA"/>
        </w:rPr>
        <w:t>19</w:t>
      </w:r>
      <w:r w:rsidR="002C2264" w:rsidRPr="000C00C7">
        <w:rPr>
          <w:rFonts w:asciiTheme="minorHAnsi" w:eastAsiaTheme="minorHAnsi" w:hAnsiTheme="minorHAnsi" w:cstheme="minorHAnsi"/>
          <w:color w:val="000000" w:themeColor="text1"/>
          <w:kern w:val="0"/>
          <w:sz w:val="22"/>
          <w:szCs w:val="22"/>
          <w:lang w:val="en-US" w:eastAsia="en-US" w:bidi="ar-SA"/>
        </w:rPr>
        <w:t>) including its Projects</w:t>
      </w:r>
      <w:r w:rsidR="00071D0F" w:rsidRPr="000C00C7">
        <w:rPr>
          <w:rFonts w:asciiTheme="minorHAnsi" w:eastAsiaTheme="minorHAnsi" w:hAnsiTheme="minorHAnsi" w:cstheme="minorHAnsi"/>
          <w:color w:val="000000" w:themeColor="text1"/>
          <w:kern w:val="0"/>
          <w:sz w:val="22"/>
          <w:szCs w:val="22"/>
          <w:lang w:val="en-US" w:eastAsia="en-US" w:bidi="ar-SA"/>
        </w:rPr>
        <w:t>;</w:t>
      </w:r>
      <w:r w:rsidR="002C2264" w:rsidRPr="000C00C7">
        <w:rPr>
          <w:rFonts w:asciiTheme="minorHAnsi" w:eastAsiaTheme="minorHAnsi" w:hAnsiTheme="minorHAnsi" w:cstheme="minorHAnsi"/>
          <w:color w:val="000000" w:themeColor="text1"/>
          <w:kern w:val="0"/>
          <w:sz w:val="22"/>
          <w:szCs w:val="22"/>
          <w:lang w:val="en-US" w:eastAsia="en-US" w:bidi="ar-SA"/>
        </w:rPr>
        <w:t xml:space="preserve"> the </w:t>
      </w:r>
      <w:r w:rsidR="002C2264" w:rsidRPr="000C00C7">
        <w:rPr>
          <w:rFonts w:asciiTheme="minorHAnsi" w:hAnsiTheme="minorHAnsi" w:cstheme="minorHAnsi"/>
          <w:color w:val="000000" w:themeColor="text1"/>
          <w:sz w:val="22"/>
          <w:szCs w:val="22"/>
          <w:lang w:val="en-US"/>
        </w:rPr>
        <w:t xml:space="preserve">IHO Member States Capacity Building </w:t>
      </w:r>
      <w:r w:rsidR="00BD5915" w:rsidRPr="000C00C7">
        <w:rPr>
          <w:rFonts w:asciiTheme="minorHAnsi" w:hAnsiTheme="minorHAnsi" w:cstheme="minorHAnsi"/>
          <w:color w:val="000000" w:themeColor="text1"/>
          <w:sz w:val="22"/>
          <w:szCs w:val="22"/>
          <w:lang w:val="en-US"/>
        </w:rPr>
        <w:t>o</w:t>
      </w:r>
      <w:r w:rsidR="002C2264" w:rsidRPr="000C00C7">
        <w:rPr>
          <w:rFonts w:asciiTheme="minorHAnsi" w:hAnsiTheme="minorHAnsi" w:cstheme="minorHAnsi"/>
          <w:color w:val="000000" w:themeColor="text1"/>
          <w:sz w:val="22"/>
          <w:szCs w:val="22"/>
          <w:lang w:val="en-US"/>
        </w:rPr>
        <w:t>pportunities</w:t>
      </w:r>
      <w:r w:rsidR="00071D0F" w:rsidRPr="000C00C7">
        <w:rPr>
          <w:rFonts w:asciiTheme="minorHAnsi" w:hAnsiTheme="minorHAnsi" w:cstheme="minorHAnsi"/>
          <w:color w:val="000000" w:themeColor="text1"/>
          <w:sz w:val="22"/>
          <w:szCs w:val="22"/>
          <w:lang w:val="en-US"/>
        </w:rPr>
        <w:t>;</w:t>
      </w:r>
      <w:r w:rsidR="002C2264" w:rsidRPr="000C00C7">
        <w:rPr>
          <w:rFonts w:asciiTheme="minorHAnsi" w:hAnsiTheme="minorHAnsi" w:cstheme="minorHAnsi"/>
          <w:color w:val="000000" w:themeColor="text1"/>
          <w:sz w:val="22"/>
          <w:szCs w:val="22"/>
          <w:lang w:val="en-US"/>
        </w:rPr>
        <w:t xml:space="preserve"> MACHC </w:t>
      </w:r>
      <w:r w:rsidR="002B1F63" w:rsidRPr="000C00C7">
        <w:rPr>
          <w:rFonts w:asciiTheme="minorHAnsi" w:hAnsiTheme="minorHAnsi" w:cstheme="minorHAnsi"/>
          <w:color w:val="000000" w:themeColor="text1"/>
          <w:sz w:val="22"/>
          <w:szCs w:val="22"/>
          <w:lang w:val="en-US"/>
        </w:rPr>
        <w:t>a</w:t>
      </w:r>
      <w:r w:rsidR="002C2264" w:rsidRPr="000C00C7">
        <w:rPr>
          <w:rFonts w:asciiTheme="minorHAnsi" w:hAnsiTheme="minorHAnsi" w:cstheme="minorHAnsi"/>
          <w:color w:val="000000" w:themeColor="text1"/>
          <w:sz w:val="22"/>
          <w:szCs w:val="22"/>
          <w:lang w:val="en-US"/>
        </w:rPr>
        <w:t>ctivities</w:t>
      </w:r>
      <w:r w:rsidR="00F92488" w:rsidRPr="000C00C7">
        <w:rPr>
          <w:rFonts w:asciiTheme="minorHAnsi" w:hAnsiTheme="minorHAnsi" w:cstheme="minorHAnsi"/>
          <w:color w:val="000000" w:themeColor="text1"/>
          <w:sz w:val="22"/>
          <w:szCs w:val="22"/>
          <w:lang w:val="en-US"/>
        </w:rPr>
        <w:t xml:space="preserve"> scheduled for 2022</w:t>
      </w:r>
      <w:r w:rsidR="00071D0F" w:rsidRPr="000C00C7">
        <w:rPr>
          <w:rFonts w:asciiTheme="minorHAnsi" w:hAnsiTheme="minorHAnsi" w:cstheme="minorHAnsi"/>
          <w:color w:val="000000" w:themeColor="text1"/>
          <w:sz w:val="22"/>
          <w:szCs w:val="22"/>
          <w:lang w:val="en-US"/>
        </w:rPr>
        <w:t>;</w:t>
      </w:r>
      <w:r w:rsidR="00F92488" w:rsidRPr="000C00C7">
        <w:rPr>
          <w:rFonts w:asciiTheme="minorHAnsi" w:hAnsiTheme="minorHAnsi" w:cstheme="minorHAnsi"/>
          <w:color w:val="000000" w:themeColor="text1"/>
          <w:sz w:val="22"/>
          <w:szCs w:val="22"/>
          <w:lang w:val="en-US"/>
        </w:rPr>
        <w:t xml:space="preserve"> MACHC Capacity Build</w:t>
      </w:r>
      <w:r w:rsidR="009A57F0" w:rsidRPr="000C00C7">
        <w:rPr>
          <w:rFonts w:asciiTheme="minorHAnsi" w:hAnsiTheme="minorHAnsi" w:cstheme="minorHAnsi"/>
          <w:color w:val="000000" w:themeColor="text1"/>
          <w:sz w:val="22"/>
          <w:szCs w:val="22"/>
          <w:lang w:val="en-US"/>
        </w:rPr>
        <w:t>ing</w:t>
      </w:r>
      <w:r w:rsidR="00F92488" w:rsidRPr="000C00C7">
        <w:rPr>
          <w:rFonts w:asciiTheme="minorHAnsi" w:hAnsiTheme="minorHAnsi" w:cstheme="minorHAnsi"/>
          <w:color w:val="000000" w:themeColor="text1"/>
          <w:sz w:val="22"/>
          <w:szCs w:val="22"/>
          <w:lang w:val="en-US"/>
        </w:rPr>
        <w:t xml:space="preserve"> 3-Year Plan (2022-2024) </w:t>
      </w:r>
      <w:r w:rsidR="00071D0F" w:rsidRPr="000C00C7">
        <w:rPr>
          <w:rFonts w:asciiTheme="minorHAnsi" w:hAnsiTheme="minorHAnsi" w:cstheme="minorHAnsi"/>
          <w:color w:val="000000" w:themeColor="text1"/>
          <w:sz w:val="22"/>
          <w:szCs w:val="22"/>
          <w:lang w:val="en-US"/>
        </w:rPr>
        <w:t>r</w:t>
      </w:r>
      <w:r w:rsidR="00F92488" w:rsidRPr="000C00C7">
        <w:rPr>
          <w:rFonts w:asciiTheme="minorHAnsi" w:hAnsiTheme="minorHAnsi" w:cstheme="minorHAnsi"/>
          <w:color w:val="000000" w:themeColor="text1"/>
          <w:sz w:val="22"/>
          <w:szCs w:val="22"/>
          <w:lang w:val="en-US"/>
        </w:rPr>
        <w:t>eview</w:t>
      </w:r>
      <w:r w:rsidR="00071D0F" w:rsidRPr="000C00C7">
        <w:rPr>
          <w:rFonts w:asciiTheme="minorHAnsi" w:hAnsiTheme="minorHAnsi" w:cstheme="minorHAnsi"/>
          <w:color w:val="000000" w:themeColor="text1"/>
          <w:sz w:val="22"/>
          <w:szCs w:val="22"/>
          <w:lang w:val="en-US"/>
        </w:rPr>
        <w:t>; and</w:t>
      </w:r>
      <w:r w:rsidR="00F92488" w:rsidRPr="000C00C7">
        <w:rPr>
          <w:rFonts w:asciiTheme="minorHAnsi" w:hAnsiTheme="minorHAnsi" w:cstheme="minorHAnsi"/>
          <w:color w:val="000000" w:themeColor="text1"/>
          <w:sz w:val="22"/>
          <w:szCs w:val="22"/>
          <w:lang w:val="en-US"/>
        </w:rPr>
        <w:t xml:space="preserve"> </w:t>
      </w:r>
      <w:r w:rsidR="00071D0F" w:rsidRPr="000C00C7">
        <w:rPr>
          <w:rFonts w:asciiTheme="minorHAnsi" w:hAnsiTheme="minorHAnsi" w:cstheme="minorHAnsi"/>
          <w:color w:val="000000" w:themeColor="text1"/>
          <w:sz w:val="22"/>
          <w:szCs w:val="22"/>
          <w:lang w:val="en-US"/>
        </w:rPr>
        <w:t xml:space="preserve">the </w:t>
      </w:r>
      <w:r w:rsidR="00C13809" w:rsidRPr="000C00C7">
        <w:rPr>
          <w:rFonts w:asciiTheme="minorHAnsi" w:hAnsiTheme="minorHAnsi" w:cstheme="minorHAnsi"/>
          <w:color w:val="000000" w:themeColor="text1"/>
          <w:sz w:val="22"/>
          <w:szCs w:val="22"/>
          <w:lang w:val="en-US"/>
        </w:rPr>
        <w:t xml:space="preserve">proposal </w:t>
      </w:r>
      <w:r w:rsidR="00F92488" w:rsidRPr="000C00C7">
        <w:rPr>
          <w:rFonts w:asciiTheme="minorHAnsi" w:hAnsiTheme="minorHAnsi" w:cstheme="minorHAnsi"/>
          <w:color w:val="000000" w:themeColor="text1"/>
          <w:sz w:val="22"/>
          <w:szCs w:val="22"/>
          <w:lang w:val="en-US"/>
        </w:rPr>
        <w:t>submissions for IHO funding for 2023</w:t>
      </w:r>
      <w:r w:rsidR="00071D0F" w:rsidRPr="000C00C7">
        <w:rPr>
          <w:rFonts w:asciiTheme="minorHAnsi" w:hAnsiTheme="minorHAnsi" w:cstheme="minorHAnsi"/>
          <w:color w:val="000000" w:themeColor="text1"/>
          <w:sz w:val="22"/>
          <w:szCs w:val="22"/>
          <w:lang w:val="en-US"/>
        </w:rPr>
        <w:t>.</w:t>
      </w:r>
    </w:p>
    <w:p w:rsidR="002C2264" w:rsidRPr="000C00C7" w:rsidRDefault="00887133" w:rsidP="00BD5915">
      <w:pPr>
        <w:pStyle w:val="Standard"/>
        <w:spacing w:before="80" w:after="160"/>
        <w:jc w:val="both"/>
        <w:rPr>
          <w:rFonts w:asciiTheme="minorHAnsi" w:hAnsiTheme="minorHAnsi" w:cstheme="minorHAnsi"/>
          <w:color w:val="000000" w:themeColor="text1"/>
          <w:sz w:val="22"/>
          <w:szCs w:val="22"/>
          <w:lang w:val="en-US"/>
        </w:rPr>
      </w:pPr>
      <w:r w:rsidRPr="000C00C7">
        <w:rPr>
          <w:rFonts w:asciiTheme="minorHAnsi" w:hAnsiTheme="minorHAnsi" w:cstheme="minorHAnsi"/>
          <w:color w:val="000000" w:themeColor="text1"/>
          <w:sz w:val="22"/>
          <w:szCs w:val="22"/>
          <w:lang w:val="en-US"/>
        </w:rPr>
        <w:t xml:space="preserve">CBSC19 was held virtually </w:t>
      </w:r>
      <w:r w:rsidR="005F5337" w:rsidRPr="000C00C7">
        <w:rPr>
          <w:rFonts w:asciiTheme="minorHAnsi" w:hAnsiTheme="minorHAnsi" w:cstheme="minorHAnsi"/>
          <w:color w:val="000000" w:themeColor="text1"/>
          <w:sz w:val="22"/>
          <w:szCs w:val="22"/>
          <w:lang w:val="en-US"/>
        </w:rPr>
        <w:t xml:space="preserve">with much discussion </w:t>
      </w:r>
      <w:r w:rsidR="00BE0182" w:rsidRPr="000C00C7">
        <w:rPr>
          <w:rFonts w:asciiTheme="minorHAnsi" w:hAnsiTheme="minorHAnsi" w:cstheme="minorHAnsi"/>
          <w:color w:val="000000" w:themeColor="text1"/>
          <w:sz w:val="22"/>
          <w:szCs w:val="22"/>
          <w:lang w:val="en-US"/>
        </w:rPr>
        <w:t>around</w:t>
      </w:r>
      <w:r w:rsidR="005F5337" w:rsidRPr="000C00C7">
        <w:rPr>
          <w:rFonts w:asciiTheme="minorHAnsi" w:hAnsiTheme="minorHAnsi" w:cstheme="minorHAnsi"/>
          <w:color w:val="000000" w:themeColor="text1"/>
          <w:sz w:val="22"/>
          <w:szCs w:val="22"/>
          <w:lang w:val="en-US"/>
        </w:rPr>
        <w:t xml:space="preserve"> the </w:t>
      </w:r>
      <w:r w:rsidR="00BE0182" w:rsidRPr="000C00C7">
        <w:rPr>
          <w:rFonts w:asciiTheme="minorHAnsi" w:hAnsiTheme="minorHAnsi" w:cstheme="minorHAnsi"/>
          <w:color w:val="000000" w:themeColor="text1"/>
          <w:sz w:val="22"/>
          <w:szCs w:val="22"/>
          <w:lang w:val="en-US"/>
        </w:rPr>
        <w:t>impact on the capacity building activities.</w:t>
      </w:r>
      <w:r w:rsidR="0009231F" w:rsidRPr="000C00C7">
        <w:rPr>
          <w:rFonts w:asciiTheme="minorHAnsi" w:hAnsiTheme="minorHAnsi" w:cstheme="minorHAnsi"/>
          <w:color w:val="000000" w:themeColor="text1"/>
          <w:sz w:val="22"/>
          <w:szCs w:val="22"/>
          <w:lang w:val="en-US"/>
        </w:rPr>
        <w:t xml:space="preserve"> Efforts to deliver </w:t>
      </w:r>
      <w:r w:rsidR="003B5509" w:rsidRPr="000C00C7">
        <w:rPr>
          <w:rFonts w:asciiTheme="minorHAnsi" w:hAnsiTheme="minorHAnsi" w:cstheme="minorHAnsi"/>
          <w:color w:val="000000" w:themeColor="text1"/>
          <w:sz w:val="22"/>
          <w:szCs w:val="22"/>
          <w:lang w:val="en-US"/>
        </w:rPr>
        <w:t>them</w:t>
      </w:r>
      <w:r w:rsidR="0009231F" w:rsidRPr="000C00C7">
        <w:rPr>
          <w:rFonts w:asciiTheme="minorHAnsi" w:hAnsiTheme="minorHAnsi" w:cstheme="minorHAnsi"/>
          <w:color w:val="000000" w:themeColor="text1"/>
          <w:sz w:val="22"/>
          <w:szCs w:val="22"/>
          <w:lang w:val="en-US"/>
        </w:rPr>
        <w:t xml:space="preserve"> virtually were acknowledged</w:t>
      </w:r>
      <w:r w:rsidR="00AA1D01" w:rsidRPr="000C00C7">
        <w:rPr>
          <w:rFonts w:asciiTheme="minorHAnsi" w:hAnsiTheme="minorHAnsi" w:cstheme="minorHAnsi"/>
          <w:color w:val="000000" w:themeColor="text1"/>
          <w:sz w:val="22"/>
          <w:szCs w:val="22"/>
          <w:lang w:val="en-US"/>
        </w:rPr>
        <w:t xml:space="preserve"> </w:t>
      </w:r>
      <w:r w:rsidR="00D841FE" w:rsidRPr="000C00C7">
        <w:rPr>
          <w:rFonts w:asciiTheme="minorHAnsi" w:hAnsiTheme="minorHAnsi" w:cstheme="minorHAnsi"/>
          <w:color w:val="000000" w:themeColor="text1"/>
          <w:sz w:val="22"/>
          <w:szCs w:val="22"/>
          <w:lang w:val="en-US"/>
        </w:rPr>
        <w:t>such a</w:t>
      </w:r>
      <w:r w:rsidR="00AA1D01" w:rsidRPr="000C00C7">
        <w:rPr>
          <w:rFonts w:asciiTheme="minorHAnsi" w:hAnsiTheme="minorHAnsi" w:cstheme="minorHAnsi"/>
          <w:color w:val="000000" w:themeColor="text1"/>
          <w:sz w:val="22"/>
          <w:szCs w:val="22"/>
          <w:lang w:val="en-US"/>
        </w:rPr>
        <w:t>s the S-100 Webinar</w:t>
      </w:r>
      <w:r w:rsidR="00136703" w:rsidRPr="000C00C7">
        <w:rPr>
          <w:rFonts w:asciiTheme="minorHAnsi" w:hAnsiTheme="minorHAnsi" w:cstheme="minorHAnsi"/>
          <w:color w:val="000000" w:themeColor="text1"/>
          <w:sz w:val="22"/>
          <w:szCs w:val="22"/>
          <w:lang w:val="en-US"/>
        </w:rPr>
        <w:t xml:space="preserve">. Virtual meetings have helped with engagement but it is recognised </w:t>
      </w:r>
      <w:r w:rsidR="00F33BD8" w:rsidRPr="000C00C7">
        <w:rPr>
          <w:rFonts w:asciiTheme="minorHAnsi" w:hAnsiTheme="minorHAnsi" w:cstheme="minorHAnsi"/>
          <w:color w:val="000000" w:themeColor="text1"/>
          <w:sz w:val="22"/>
          <w:szCs w:val="22"/>
          <w:lang w:val="en-US"/>
        </w:rPr>
        <w:t xml:space="preserve">that </w:t>
      </w:r>
      <w:r w:rsidR="007D2558" w:rsidRPr="000C00C7">
        <w:rPr>
          <w:rFonts w:asciiTheme="minorHAnsi" w:hAnsiTheme="minorHAnsi" w:cstheme="minorHAnsi"/>
          <w:color w:val="000000" w:themeColor="text1"/>
          <w:sz w:val="22"/>
          <w:szCs w:val="22"/>
          <w:lang w:val="en-US"/>
        </w:rPr>
        <w:t>many events</w:t>
      </w:r>
      <w:r w:rsidR="00136703" w:rsidRPr="000C00C7">
        <w:rPr>
          <w:rFonts w:asciiTheme="minorHAnsi" w:hAnsiTheme="minorHAnsi" w:cstheme="minorHAnsi"/>
          <w:color w:val="000000" w:themeColor="text1"/>
          <w:sz w:val="22"/>
          <w:szCs w:val="22"/>
          <w:lang w:val="en-US"/>
        </w:rPr>
        <w:t xml:space="preserve"> c</w:t>
      </w:r>
      <w:r w:rsidR="007D2558" w:rsidRPr="000C00C7">
        <w:rPr>
          <w:rFonts w:asciiTheme="minorHAnsi" w:hAnsiTheme="minorHAnsi" w:cstheme="minorHAnsi"/>
          <w:color w:val="000000" w:themeColor="text1"/>
          <w:sz w:val="22"/>
          <w:szCs w:val="22"/>
          <w:lang w:val="en-US"/>
        </w:rPr>
        <w:t xml:space="preserve">ould </w:t>
      </w:r>
      <w:r w:rsidR="00136703" w:rsidRPr="000C00C7">
        <w:rPr>
          <w:rFonts w:asciiTheme="minorHAnsi" w:hAnsiTheme="minorHAnsi" w:cstheme="minorHAnsi"/>
          <w:color w:val="000000" w:themeColor="text1"/>
          <w:sz w:val="22"/>
          <w:szCs w:val="22"/>
          <w:lang w:val="en-US"/>
        </w:rPr>
        <w:t>not</w:t>
      </w:r>
      <w:r w:rsidR="007D2558" w:rsidRPr="000C00C7">
        <w:rPr>
          <w:rFonts w:asciiTheme="minorHAnsi" w:hAnsiTheme="minorHAnsi" w:cstheme="minorHAnsi"/>
          <w:color w:val="000000" w:themeColor="text1"/>
          <w:sz w:val="22"/>
          <w:szCs w:val="22"/>
          <w:lang w:val="en-US"/>
        </w:rPr>
        <w:t xml:space="preserve"> </w:t>
      </w:r>
      <w:r w:rsidR="00136703" w:rsidRPr="000C00C7">
        <w:rPr>
          <w:rFonts w:asciiTheme="minorHAnsi" w:hAnsiTheme="minorHAnsi" w:cstheme="minorHAnsi"/>
          <w:color w:val="000000" w:themeColor="text1"/>
          <w:sz w:val="22"/>
          <w:szCs w:val="22"/>
          <w:lang w:val="en-US"/>
        </w:rPr>
        <w:t>fully replace face to face meetings</w:t>
      </w:r>
      <w:r w:rsidR="007D2558" w:rsidRPr="000C00C7">
        <w:rPr>
          <w:rFonts w:asciiTheme="minorHAnsi" w:hAnsiTheme="minorHAnsi" w:cstheme="minorHAnsi"/>
          <w:color w:val="000000" w:themeColor="text1"/>
          <w:sz w:val="22"/>
          <w:szCs w:val="22"/>
          <w:lang w:val="en-US"/>
        </w:rPr>
        <w:t xml:space="preserve"> </w:t>
      </w:r>
      <w:r w:rsidR="001B5782" w:rsidRPr="000C00C7">
        <w:rPr>
          <w:rFonts w:asciiTheme="minorHAnsi" w:hAnsiTheme="minorHAnsi" w:cstheme="minorHAnsi"/>
          <w:color w:val="000000" w:themeColor="text1"/>
          <w:sz w:val="22"/>
          <w:szCs w:val="22"/>
          <w:lang w:val="en-US"/>
        </w:rPr>
        <w:t>or</w:t>
      </w:r>
      <w:r w:rsidR="007D2558" w:rsidRPr="000C00C7">
        <w:rPr>
          <w:rFonts w:asciiTheme="minorHAnsi" w:hAnsiTheme="minorHAnsi" w:cstheme="minorHAnsi"/>
          <w:color w:val="000000" w:themeColor="text1"/>
          <w:sz w:val="22"/>
          <w:szCs w:val="22"/>
          <w:lang w:val="en-US"/>
        </w:rPr>
        <w:t xml:space="preserve"> could </w:t>
      </w:r>
      <w:r w:rsidR="00F33BD8" w:rsidRPr="000C00C7">
        <w:rPr>
          <w:rFonts w:asciiTheme="minorHAnsi" w:hAnsiTheme="minorHAnsi" w:cstheme="minorHAnsi"/>
          <w:color w:val="000000" w:themeColor="text1"/>
          <w:sz w:val="22"/>
          <w:szCs w:val="22"/>
          <w:lang w:val="en-US"/>
        </w:rPr>
        <w:t xml:space="preserve">not </w:t>
      </w:r>
      <w:r w:rsidR="007D2558" w:rsidRPr="000C00C7">
        <w:rPr>
          <w:rFonts w:asciiTheme="minorHAnsi" w:hAnsiTheme="minorHAnsi" w:cstheme="minorHAnsi"/>
          <w:color w:val="000000" w:themeColor="text1"/>
          <w:sz w:val="22"/>
          <w:szCs w:val="22"/>
          <w:lang w:val="en-US"/>
        </w:rPr>
        <w:t>be well delivered by online means</w:t>
      </w:r>
      <w:r w:rsidR="00F33BD8" w:rsidRPr="000C00C7">
        <w:rPr>
          <w:rFonts w:asciiTheme="minorHAnsi" w:hAnsiTheme="minorHAnsi" w:cstheme="minorHAnsi"/>
          <w:color w:val="000000" w:themeColor="text1"/>
          <w:sz w:val="22"/>
          <w:szCs w:val="22"/>
          <w:lang w:val="en-US"/>
        </w:rPr>
        <w:t>.</w:t>
      </w:r>
      <w:r w:rsidR="00C34B9E" w:rsidRPr="000C00C7">
        <w:rPr>
          <w:rFonts w:asciiTheme="minorHAnsi" w:hAnsiTheme="minorHAnsi" w:cstheme="minorHAnsi"/>
          <w:color w:val="000000" w:themeColor="text1"/>
          <w:sz w:val="22"/>
          <w:szCs w:val="22"/>
          <w:lang w:val="en-US"/>
        </w:rPr>
        <w:t xml:space="preserve"> It was not possible to understand the </w:t>
      </w:r>
      <w:r w:rsidR="00C625F9" w:rsidRPr="000C00C7">
        <w:rPr>
          <w:rFonts w:asciiTheme="minorHAnsi" w:hAnsiTheme="minorHAnsi" w:cstheme="minorHAnsi"/>
          <w:color w:val="000000" w:themeColor="text1"/>
          <w:sz w:val="22"/>
          <w:szCs w:val="22"/>
          <w:lang w:val="en-US"/>
        </w:rPr>
        <w:t>long-term</w:t>
      </w:r>
      <w:r w:rsidR="0005080E" w:rsidRPr="000C00C7">
        <w:rPr>
          <w:rFonts w:asciiTheme="minorHAnsi" w:hAnsiTheme="minorHAnsi" w:cstheme="minorHAnsi"/>
          <w:color w:val="000000" w:themeColor="text1"/>
          <w:sz w:val="22"/>
          <w:szCs w:val="22"/>
          <w:lang w:val="en-US"/>
        </w:rPr>
        <w:t xml:space="preserve"> </w:t>
      </w:r>
      <w:r w:rsidR="00C34B9E" w:rsidRPr="000C00C7">
        <w:rPr>
          <w:rFonts w:asciiTheme="minorHAnsi" w:hAnsiTheme="minorHAnsi" w:cstheme="minorHAnsi"/>
          <w:color w:val="000000" w:themeColor="text1"/>
          <w:sz w:val="22"/>
          <w:szCs w:val="22"/>
          <w:lang w:val="en-US"/>
        </w:rPr>
        <w:t xml:space="preserve">impact </w:t>
      </w:r>
      <w:r w:rsidR="0005080E" w:rsidRPr="000C00C7">
        <w:rPr>
          <w:rFonts w:asciiTheme="minorHAnsi" w:hAnsiTheme="minorHAnsi" w:cstheme="minorHAnsi"/>
          <w:color w:val="000000" w:themeColor="text1"/>
          <w:sz w:val="22"/>
          <w:szCs w:val="22"/>
          <w:lang w:val="en-US"/>
        </w:rPr>
        <w:t xml:space="preserve">that could have </w:t>
      </w:r>
      <w:r w:rsidR="00C34B9E" w:rsidRPr="000C00C7">
        <w:rPr>
          <w:rFonts w:asciiTheme="minorHAnsi" w:hAnsiTheme="minorHAnsi" w:cstheme="minorHAnsi"/>
          <w:color w:val="000000" w:themeColor="text1"/>
          <w:sz w:val="22"/>
          <w:szCs w:val="22"/>
          <w:lang w:val="en-US"/>
        </w:rPr>
        <w:t xml:space="preserve">on </w:t>
      </w:r>
      <w:r w:rsidR="0005080E" w:rsidRPr="000C00C7">
        <w:rPr>
          <w:rFonts w:asciiTheme="minorHAnsi" w:hAnsiTheme="minorHAnsi" w:cstheme="minorHAnsi"/>
          <w:color w:val="000000" w:themeColor="text1"/>
          <w:sz w:val="22"/>
          <w:szCs w:val="22"/>
          <w:lang w:val="en-US"/>
        </w:rPr>
        <w:t xml:space="preserve">the </w:t>
      </w:r>
      <w:r w:rsidR="00701323" w:rsidRPr="000C00C7">
        <w:rPr>
          <w:rFonts w:asciiTheme="minorHAnsi" w:hAnsiTheme="minorHAnsi" w:cstheme="minorHAnsi"/>
          <w:color w:val="000000" w:themeColor="text1"/>
          <w:sz w:val="22"/>
          <w:szCs w:val="22"/>
          <w:lang w:val="en-US"/>
        </w:rPr>
        <w:t xml:space="preserve">IHO </w:t>
      </w:r>
      <w:r w:rsidR="00F450A8" w:rsidRPr="000C00C7">
        <w:rPr>
          <w:rFonts w:asciiTheme="minorHAnsi" w:hAnsiTheme="minorHAnsi" w:cstheme="minorHAnsi"/>
          <w:color w:val="000000" w:themeColor="text1"/>
          <w:sz w:val="22"/>
          <w:szCs w:val="22"/>
          <w:lang w:val="en-US"/>
        </w:rPr>
        <w:t xml:space="preserve">Capacity Building </w:t>
      </w:r>
      <w:r w:rsidR="0005080E" w:rsidRPr="000C00C7">
        <w:rPr>
          <w:rFonts w:asciiTheme="minorHAnsi" w:hAnsiTheme="minorHAnsi" w:cstheme="minorHAnsi"/>
          <w:color w:val="000000" w:themeColor="text1"/>
          <w:sz w:val="22"/>
          <w:szCs w:val="22"/>
          <w:lang w:val="en-US"/>
        </w:rPr>
        <w:t>Work P</w:t>
      </w:r>
      <w:r w:rsidR="00F450A8" w:rsidRPr="000C00C7">
        <w:rPr>
          <w:rFonts w:asciiTheme="minorHAnsi" w:hAnsiTheme="minorHAnsi" w:cstheme="minorHAnsi"/>
          <w:color w:val="000000" w:themeColor="text1"/>
          <w:sz w:val="22"/>
          <w:szCs w:val="22"/>
          <w:lang w:val="en-US"/>
        </w:rPr>
        <w:t>rogramme</w:t>
      </w:r>
      <w:r w:rsidR="0005080E" w:rsidRPr="000C00C7">
        <w:rPr>
          <w:rFonts w:asciiTheme="minorHAnsi" w:hAnsiTheme="minorHAnsi" w:cstheme="minorHAnsi"/>
          <w:color w:val="000000" w:themeColor="text1"/>
          <w:sz w:val="22"/>
          <w:szCs w:val="22"/>
          <w:lang w:val="en-US"/>
        </w:rPr>
        <w:t xml:space="preserve"> </w:t>
      </w:r>
      <w:r w:rsidR="003D5280" w:rsidRPr="000C00C7">
        <w:rPr>
          <w:rFonts w:asciiTheme="minorHAnsi" w:hAnsiTheme="minorHAnsi" w:cstheme="minorHAnsi"/>
          <w:color w:val="000000" w:themeColor="text1"/>
          <w:sz w:val="22"/>
          <w:szCs w:val="22"/>
          <w:lang w:val="en-US"/>
        </w:rPr>
        <w:t>o</w:t>
      </w:r>
      <w:r w:rsidR="00701323" w:rsidRPr="000C00C7">
        <w:rPr>
          <w:rFonts w:asciiTheme="minorHAnsi" w:hAnsiTheme="minorHAnsi" w:cstheme="minorHAnsi"/>
          <w:color w:val="000000" w:themeColor="text1"/>
          <w:sz w:val="22"/>
          <w:szCs w:val="22"/>
          <w:lang w:val="en-US"/>
        </w:rPr>
        <w:t>n the</w:t>
      </w:r>
      <w:r w:rsidR="0005080E" w:rsidRPr="000C00C7">
        <w:rPr>
          <w:rFonts w:asciiTheme="minorHAnsi" w:hAnsiTheme="minorHAnsi" w:cstheme="minorHAnsi"/>
          <w:color w:val="000000" w:themeColor="text1"/>
          <w:sz w:val="22"/>
          <w:szCs w:val="22"/>
          <w:lang w:val="en-US"/>
        </w:rPr>
        <w:t xml:space="preserve"> </w:t>
      </w:r>
      <w:r w:rsidR="00701323" w:rsidRPr="000C00C7">
        <w:rPr>
          <w:rFonts w:asciiTheme="minorHAnsi" w:hAnsiTheme="minorHAnsi" w:cstheme="minorHAnsi"/>
          <w:color w:val="000000" w:themeColor="text1"/>
          <w:sz w:val="22"/>
          <w:szCs w:val="22"/>
          <w:lang w:val="en-US"/>
        </w:rPr>
        <w:t>c</w:t>
      </w:r>
      <w:r w:rsidR="0005080E" w:rsidRPr="000C00C7">
        <w:rPr>
          <w:rFonts w:asciiTheme="minorHAnsi" w:hAnsiTheme="minorHAnsi" w:cstheme="minorHAnsi"/>
          <w:color w:val="000000" w:themeColor="text1"/>
          <w:sz w:val="22"/>
          <w:szCs w:val="22"/>
          <w:lang w:val="en-US"/>
        </w:rPr>
        <w:t xml:space="preserve">apacity </w:t>
      </w:r>
      <w:r w:rsidR="00701323" w:rsidRPr="000C00C7">
        <w:rPr>
          <w:rFonts w:asciiTheme="minorHAnsi" w:hAnsiTheme="minorHAnsi" w:cstheme="minorHAnsi"/>
          <w:color w:val="000000" w:themeColor="text1"/>
          <w:sz w:val="22"/>
          <w:szCs w:val="22"/>
          <w:lang w:val="en-US"/>
        </w:rPr>
        <w:t>b</w:t>
      </w:r>
      <w:r w:rsidR="0005080E" w:rsidRPr="000C00C7">
        <w:rPr>
          <w:rFonts w:asciiTheme="minorHAnsi" w:hAnsiTheme="minorHAnsi" w:cstheme="minorHAnsi"/>
          <w:color w:val="000000" w:themeColor="text1"/>
          <w:sz w:val="22"/>
          <w:szCs w:val="22"/>
          <w:lang w:val="en-US"/>
        </w:rPr>
        <w:t xml:space="preserve">uilding </w:t>
      </w:r>
      <w:r w:rsidR="00701323" w:rsidRPr="000C00C7">
        <w:rPr>
          <w:rFonts w:asciiTheme="minorHAnsi" w:hAnsiTheme="minorHAnsi" w:cstheme="minorHAnsi"/>
          <w:color w:val="000000" w:themeColor="text1"/>
          <w:sz w:val="22"/>
          <w:szCs w:val="22"/>
          <w:lang w:val="en-US"/>
        </w:rPr>
        <w:t xml:space="preserve">regional </w:t>
      </w:r>
      <w:r w:rsidR="0005080E" w:rsidRPr="000C00C7">
        <w:rPr>
          <w:rFonts w:asciiTheme="minorHAnsi" w:hAnsiTheme="minorHAnsi" w:cstheme="minorHAnsi"/>
          <w:color w:val="000000" w:themeColor="text1"/>
          <w:sz w:val="22"/>
          <w:szCs w:val="22"/>
          <w:lang w:val="en-US"/>
        </w:rPr>
        <w:t>development</w:t>
      </w:r>
      <w:r w:rsidR="00701323" w:rsidRPr="000C00C7">
        <w:rPr>
          <w:rFonts w:asciiTheme="minorHAnsi" w:hAnsiTheme="minorHAnsi" w:cstheme="minorHAnsi"/>
          <w:color w:val="000000" w:themeColor="text1"/>
          <w:sz w:val="22"/>
          <w:szCs w:val="22"/>
          <w:lang w:val="en-US"/>
        </w:rPr>
        <w:t>.</w:t>
      </w:r>
      <w:r w:rsidR="00C625F9" w:rsidRPr="000C00C7">
        <w:rPr>
          <w:rFonts w:asciiTheme="minorHAnsi" w:hAnsiTheme="minorHAnsi" w:cstheme="minorHAnsi"/>
          <w:color w:val="000000" w:themeColor="text1"/>
          <w:sz w:val="22"/>
          <w:szCs w:val="22"/>
          <w:lang w:val="en-US"/>
        </w:rPr>
        <w:t xml:space="preserve"> </w:t>
      </w:r>
      <w:r w:rsidR="001664F3" w:rsidRPr="000C00C7">
        <w:rPr>
          <w:rFonts w:asciiTheme="minorHAnsi" w:hAnsiTheme="minorHAnsi" w:cstheme="minorHAnsi"/>
          <w:color w:val="000000" w:themeColor="text1"/>
          <w:sz w:val="22"/>
          <w:szCs w:val="22"/>
          <w:lang w:val="en-US"/>
        </w:rPr>
        <w:t>But i</w:t>
      </w:r>
      <w:r w:rsidR="006B20F8" w:rsidRPr="000C00C7">
        <w:rPr>
          <w:rFonts w:asciiTheme="minorHAnsi" w:hAnsiTheme="minorHAnsi" w:cstheme="minorHAnsi"/>
          <w:color w:val="000000" w:themeColor="text1"/>
          <w:sz w:val="22"/>
          <w:szCs w:val="22"/>
          <w:lang w:val="en-US"/>
        </w:rPr>
        <w:t xml:space="preserve">t was agreed that successfully funded </w:t>
      </w:r>
      <w:r w:rsidR="004D08FC" w:rsidRPr="000C00C7">
        <w:rPr>
          <w:rFonts w:asciiTheme="minorHAnsi" w:hAnsiTheme="minorHAnsi" w:cstheme="minorHAnsi"/>
          <w:color w:val="000000" w:themeColor="text1"/>
          <w:sz w:val="22"/>
          <w:szCs w:val="22"/>
          <w:lang w:val="en-US"/>
        </w:rPr>
        <w:t xml:space="preserve">events </w:t>
      </w:r>
      <w:r w:rsidR="0088063F" w:rsidRPr="000C00C7">
        <w:rPr>
          <w:rFonts w:asciiTheme="minorHAnsi" w:hAnsiTheme="minorHAnsi" w:cstheme="minorHAnsi"/>
          <w:color w:val="000000" w:themeColor="text1"/>
          <w:sz w:val="22"/>
          <w:szCs w:val="22"/>
          <w:lang w:val="en-US"/>
        </w:rPr>
        <w:t>that c</w:t>
      </w:r>
      <w:r w:rsidR="00C625F9" w:rsidRPr="000C00C7">
        <w:rPr>
          <w:rFonts w:asciiTheme="minorHAnsi" w:hAnsiTheme="minorHAnsi" w:cstheme="minorHAnsi"/>
          <w:color w:val="000000" w:themeColor="text1"/>
          <w:sz w:val="22"/>
          <w:szCs w:val="22"/>
          <w:lang w:val="en-US"/>
        </w:rPr>
        <w:t xml:space="preserve">ould not be delivered </w:t>
      </w:r>
      <w:r w:rsidR="007C01F3" w:rsidRPr="000C00C7">
        <w:rPr>
          <w:rFonts w:asciiTheme="minorHAnsi" w:hAnsiTheme="minorHAnsi" w:cstheme="minorHAnsi"/>
          <w:color w:val="000000" w:themeColor="text1"/>
          <w:sz w:val="22"/>
          <w:szCs w:val="22"/>
          <w:lang w:val="en-US"/>
        </w:rPr>
        <w:t xml:space="preserve">in 2021 </w:t>
      </w:r>
      <w:r w:rsidR="00C625F9" w:rsidRPr="000C00C7">
        <w:rPr>
          <w:rFonts w:asciiTheme="minorHAnsi" w:hAnsiTheme="minorHAnsi" w:cstheme="minorHAnsi"/>
          <w:color w:val="000000" w:themeColor="text1"/>
          <w:sz w:val="22"/>
          <w:szCs w:val="22"/>
          <w:lang w:val="en-US"/>
        </w:rPr>
        <w:t xml:space="preserve">would be carried </w:t>
      </w:r>
      <w:r w:rsidR="006B20F8" w:rsidRPr="000C00C7">
        <w:rPr>
          <w:rFonts w:asciiTheme="minorHAnsi" w:hAnsiTheme="minorHAnsi" w:cstheme="minorHAnsi"/>
          <w:color w:val="000000" w:themeColor="text1"/>
          <w:sz w:val="22"/>
          <w:szCs w:val="22"/>
          <w:lang w:val="en-US"/>
        </w:rPr>
        <w:t>in the 2022 IHO Capacity Building Work Programme</w:t>
      </w:r>
      <w:r w:rsidR="00051B7E" w:rsidRPr="000C00C7">
        <w:rPr>
          <w:rFonts w:asciiTheme="minorHAnsi" w:hAnsiTheme="minorHAnsi" w:cstheme="minorHAnsi"/>
          <w:color w:val="000000" w:themeColor="text1"/>
          <w:sz w:val="22"/>
          <w:szCs w:val="22"/>
          <w:lang w:val="en-US"/>
        </w:rPr>
        <w:t>.</w:t>
      </w:r>
    </w:p>
    <w:p w:rsidR="00D41224" w:rsidRPr="000C00C7" w:rsidRDefault="00D706C4" w:rsidP="00BD5915">
      <w:pPr>
        <w:pStyle w:val="Standard"/>
        <w:spacing w:before="80" w:after="160"/>
        <w:jc w:val="both"/>
        <w:rPr>
          <w:rFonts w:asciiTheme="minorHAnsi" w:hAnsiTheme="minorHAnsi" w:cstheme="minorHAnsi"/>
          <w:color w:val="000000" w:themeColor="text1"/>
          <w:sz w:val="22"/>
          <w:szCs w:val="22"/>
          <w:lang w:val="en-US"/>
        </w:rPr>
      </w:pPr>
      <w:r w:rsidRPr="000C00C7">
        <w:rPr>
          <w:rFonts w:asciiTheme="minorHAnsi" w:hAnsiTheme="minorHAnsi" w:cstheme="minorHAnsi"/>
          <w:color w:val="000000" w:themeColor="text1"/>
          <w:sz w:val="22"/>
          <w:szCs w:val="22"/>
          <w:lang w:val="en-US"/>
        </w:rPr>
        <w:t xml:space="preserve">CBSC19 made a reminder for coastal States </w:t>
      </w:r>
      <w:r w:rsidR="00F86B31" w:rsidRPr="000C00C7">
        <w:rPr>
          <w:rFonts w:asciiTheme="minorHAnsi" w:hAnsiTheme="minorHAnsi" w:cstheme="minorHAnsi"/>
          <w:color w:val="000000" w:themeColor="text1"/>
          <w:sz w:val="22"/>
          <w:szCs w:val="22"/>
          <w:lang w:val="en-US"/>
        </w:rPr>
        <w:t>to keep</w:t>
      </w:r>
      <w:r w:rsidRPr="000C00C7">
        <w:rPr>
          <w:rFonts w:asciiTheme="minorHAnsi" w:hAnsiTheme="minorHAnsi" w:cstheme="minorHAnsi"/>
          <w:color w:val="000000" w:themeColor="text1"/>
          <w:sz w:val="22"/>
          <w:szCs w:val="22"/>
          <w:lang w:val="en-US"/>
        </w:rPr>
        <w:t xml:space="preserve"> </w:t>
      </w:r>
      <w:hyperlink r:id="rId79" w:history="1">
        <w:r w:rsidRPr="00943C55">
          <w:rPr>
            <w:rStyle w:val="Hyperlink"/>
            <w:rFonts w:asciiTheme="minorHAnsi" w:hAnsiTheme="minorHAnsi" w:cstheme="minorHAnsi"/>
            <w:sz w:val="22"/>
            <w:szCs w:val="22"/>
            <w:lang w:val="en-US"/>
          </w:rPr>
          <w:t>C-55</w:t>
        </w:r>
      </w:hyperlink>
      <w:r w:rsidRPr="000C00C7">
        <w:rPr>
          <w:rFonts w:asciiTheme="minorHAnsi" w:hAnsiTheme="minorHAnsi" w:cstheme="minorHAnsi"/>
          <w:color w:val="000000" w:themeColor="text1"/>
          <w:sz w:val="22"/>
          <w:szCs w:val="22"/>
          <w:lang w:val="en-US"/>
        </w:rPr>
        <w:t xml:space="preserve"> </w:t>
      </w:r>
      <w:r w:rsidR="00F86B31" w:rsidRPr="000C00C7">
        <w:rPr>
          <w:rFonts w:asciiTheme="minorHAnsi" w:hAnsiTheme="minorHAnsi" w:cstheme="minorHAnsi"/>
          <w:color w:val="000000" w:themeColor="text1"/>
          <w:sz w:val="22"/>
          <w:szCs w:val="22"/>
          <w:lang w:val="en-US"/>
        </w:rPr>
        <w:t>up</w:t>
      </w:r>
      <w:r w:rsidR="00566DEC" w:rsidRPr="000C00C7">
        <w:rPr>
          <w:rFonts w:asciiTheme="minorHAnsi" w:hAnsiTheme="minorHAnsi" w:cstheme="minorHAnsi"/>
          <w:color w:val="000000" w:themeColor="text1"/>
          <w:sz w:val="22"/>
          <w:szCs w:val="22"/>
          <w:lang w:val="en-US"/>
        </w:rPr>
        <w:t xml:space="preserve"> to </w:t>
      </w:r>
      <w:r w:rsidR="00F86B31" w:rsidRPr="000C00C7">
        <w:rPr>
          <w:rFonts w:asciiTheme="minorHAnsi" w:hAnsiTheme="minorHAnsi" w:cstheme="minorHAnsi"/>
          <w:color w:val="000000" w:themeColor="text1"/>
          <w:sz w:val="22"/>
          <w:szCs w:val="22"/>
          <w:lang w:val="en-US"/>
        </w:rPr>
        <w:t xml:space="preserve">date </w:t>
      </w:r>
      <w:r w:rsidRPr="000C00C7">
        <w:rPr>
          <w:rFonts w:asciiTheme="minorHAnsi" w:hAnsiTheme="minorHAnsi" w:cstheme="minorHAnsi"/>
          <w:color w:val="000000" w:themeColor="text1"/>
          <w:sz w:val="22"/>
          <w:szCs w:val="22"/>
          <w:lang w:val="en-US"/>
        </w:rPr>
        <w:t>that is used in IMO audits</w:t>
      </w:r>
      <w:r w:rsidR="00123AFC" w:rsidRPr="000C00C7">
        <w:rPr>
          <w:rFonts w:asciiTheme="minorHAnsi" w:hAnsiTheme="minorHAnsi" w:cstheme="minorHAnsi"/>
          <w:color w:val="000000" w:themeColor="text1"/>
          <w:sz w:val="22"/>
          <w:szCs w:val="22"/>
          <w:lang w:val="en-US"/>
        </w:rPr>
        <w:t>,</w:t>
      </w:r>
      <w:r w:rsidRPr="000C00C7">
        <w:rPr>
          <w:rFonts w:asciiTheme="minorHAnsi" w:hAnsiTheme="minorHAnsi" w:cstheme="minorHAnsi"/>
          <w:color w:val="000000" w:themeColor="text1"/>
          <w:sz w:val="22"/>
          <w:szCs w:val="22"/>
          <w:lang w:val="en-US"/>
        </w:rPr>
        <w:t xml:space="preserve"> </w:t>
      </w:r>
      <w:r w:rsidR="00AE7E52" w:rsidRPr="000C00C7">
        <w:rPr>
          <w:rFonts w:asciiTheme="minorHAnsi" w:hAnsiTheme="minorHAnsi" w:cstheme="minorHAnsi"/>
          <w:color w:val="000000" w:themeColor="text1"/>
          <w:sz w:val="22"/>
          <w:szCs w:val="22"/>
          <w:lang w:val="en-US"/>
        </w:rPr>
        <w:t>as</w:t>
      </w:r>
      <w:r w:rsidRPr="000C00C7">
        <w:rPr>
          <w:rFonts w:asciiTheme="minorHAnsi" w:hAnsiTheme="minorHAnsi" w:cstheme="minorHAnsi"/>
          <w:color w:val="000000" w:themeColor="text1"/>
          <w:sz w:val="22"/>
          <w:szCs w:val="22"/>
          <w:lang w:val="en-US"/>
        </w:rPr>
        <w:t xml:space="preserve"> Key Performance Indicator</w:t>
      </w:r>
      <w:r w:rsidR="00123AFC" w:rsidRPr="000C00C7">
        <w:rPr>
          <w:rFonts w:asciiTheme="minorHAnsi" w:hAnsiTheme="minorHAnsi" w:cstheme="minorHAnsi"/>
          <w:color w:val="000000" w:themeColor="text1"/>
          <w:sz w:val="22"/>
          <w:szCs w:val="22"/>
          <w:lang w:val="en-US"/>
        </w:rPr>
        <w:t xml:space="preserve"> with regards of MSI courses, and </w:t>
      </w:r>
      <w:r w:rsidR="00AE7E52" w:rsidRPr="000C00C7">
        <w:rPr>
          <w:rFonts w:asciiTheme="minorHAnsi" w:hAnsiTheme="minorHAnsi" w:cstheme="minorHAnsi"/>
          <w:color w:val="000000" w:themeColor="text1"/>
          <w:sz w:val="22"/>
          <w:szCs w:val="22"/>
          <w:lang w:val="en-US"/>
        </w:rPr>
        <w:t xml:space="preserve">to demonstrate the impact </w:t>
      </w:r>
      <w:r w:rsidR="003002E1" w:rsidRPr="000C00C7">
        <w:rPr>
          <w:rFonts w:asciiTheme="minorHAnsi" w:hAnsiTheme="minorHAnsi" w:cstheme="minorHAnsi"/>
          <w:color w:val="000000" w:themeColor="text1"/>
          <w:sz w:val="22"/>
          <w:szCs w:val="22"/>
          <w:lang w:val="en-US"/>
        </w:rPr>
        <w:t xml:space="preserve">that the </w:t>
      </w:r>
      <w:r w:rsidR="00FC632F" w:rsidRPr="000C00C7">
        <w:rPr>
          <w:rFonts w:asciiTheme="minorHAnsi" w:hAnsiTheme="minorHAnsi" w:cstheme="minorHAnsi"/>
          <w:color w:val="000000" w:themeColor="text1"/>
          <w:sz w:val="22"/>
          <w:szCs w:val="22"/>
          <w:lang w:val="en-US"/>
        </w:rPr>
        <w:t>trend</w:t>
      </w:r>
      <w:r w:rsidR="00501428" w:rsidRPr="000C00C7">
        <w:rPr>
          <w:rFonts w:asciiTheme="minorHAnsi" w:hAnsiTheme="minorHAnsi" w:cstheme="minorHAnsi"/>
          <w:color w:val="000000" w:themeColor="text1"/>
          <w:sz w:val="22"/>
          <w:szCs w:val="22"/>
          <w:lang w:val="en-US"/>
        </w:rPr>
        <w:t xml:space="preserve"> </w:t>
      </w:r>
      <w:r w:rsidR="00C93BE7" w:rsidRPr="000C00C7">
        <w:rPr>
          <w:rFonts w:asciiTheme="minorHAnsi" w:hAnsiTheme="minorHAnsi" w:cstheme="minorHAnsi"/>
          <w:color w:val="000000" w:themeColor="text1"/>
          <w:sz w:val="22"/>
          <w:szCs w:val="22"/>
          <w:lang w:val="en-US"/>
        </w:rPr>
        <w:t>of the advanc</w:t>
      </w:r>
      <w:r w:rsidR="003002E1" w:rsidRPr="000C00C7">
        <w:rPr>
          <w:rFonts w:asciiTheme="minorHAnsi" w:hAnsiTheme="minorHAnsi" w:cstheme="minorHAnsi"/>
          <w:color w:val="000000" w:themeColor="text1"/>
          <w:sz w:val="22"/>
          <w:szCs w:val="22"/>
          <w:lang w:val="en-US"/>
        </w:rPr>
        <w:t>e</w:t>
      </w:r>
      <w:r w:rsidR="00C93BE7" w:rsidRPr="000C00C7">
        <w:rPr>
          <w:rFonts w:asciiTheme="minorHAnsi" w:hAnsiTheme="minorHAnsi" w:cstheme="minorHAnsi"/>
          <w:color w:val="000000" w:themeColor="text1"/>
          <w:sz w:val="22"/>
          <w:szCs w:val="22"/>
          <w:lang w:val="en-US"/>
        </w:rPr>
        <w:t xml:space="preserve"> o</w:t>
      </w:r>
      <w:r w:rsidR="0039624B" w:rsidRPr="000C00C7">
        <w:rPr>
          <w:rFonts w:asciiTheme="minorHAnsi" w:hAnsiTheme="minorHAnsi" w:cstheme="minorHAnsi"/>
          <w:color w:val="000000" w:themeColor="text1"/>
          <w:sz w:val="22"/>
          <w:szCs w:val="22"/>
          <w:lang w:val="en-US"/>
        </w:rPr>
        <w:t>n</w:t>
      </w:r>
      <w:r w:rsidR="00C93BE7" w:rsidRPr="000C00C7">
        <w:rPr>
          <w:rFonts w:asciiTheme="minorHAnsi" w:hAnsiTheme="minorHAnsi" w:cstheme="minorHAnsi"/>
          <w:color w:val="000000" w:themeColor="text1"/>
          <w:sz w:val="22"/>
          <w:szCs w:val="22"/>
          <w:lang w:val="en-US"/>
        </w:rPr>
        <w:t xml:space="preserve"> </w:t>
      </w:r>
      <w:r w:rsidR="00AE7E52" w:rsidRPr="000C00C7">
        <w:rPr>
          <w:rFonts w:asciiTheme="minorHAnsi" w:hAnsiTheme="minorHAnsi" w:cstheme="minorHAnsi"/>
          <w:color w:val="000000" w:themeColor="text1"/>
          <w:sz w:val="22"/>
          <w:szCs w:val="22"/>
          <w:lang w:val="en-US"/>
        </w:rPr>
        <w:t>Cat A and Cat B courses</w:t>
      </w:r>
      <w:r w:rsidR="00C93BE7" w:rsidRPr="000C00C7">
        <w:rPr>
          <w:rFonts w:asciiTheme="minorHAnsi" w:hAnsiTheme="minorHAnsi" w:cstheme="minorHAnsi"/>
          <w:color w:val="000000" w:themeColor="text1"/>
          <w:sz w:val="22"/>
          <w:szCs w:val="22"/>
          <w:lang w:val="en-US"/>
        </w:rPr>
        <w:t xml:space="preserve"> </w:t>
      </w:r>
      <w:r w:rsidR="003002E1" w:rsidRPr="000C00C7">
        <w:rPr>
          <w:rFonts w:asciiTheme="minorHAnsi" w:hAnsiTheme="minorHAnsi" w:cstheme="minorHAnsi"/>
          <w:color w:val="000000" w:themeColor="text1"/>
          <w:sz w:val="22"/>
          <w:szCs w:val="22"/>
          <w:lang w:val="en-US"/>
        </w:rPr>
        <w:t xml:space="preserve">has on </w:t>
      </w:r>
      <w:r w:rsidR="00C93BE7" w:rsidRPr="000C00C7">
        <w:rPr>
          <w:rFonts w:asciiTheme="minorHAnsi" w:hAnsiTheme="minorHAnsi" w:cstheme="minorHAnsi"/>
          <w:color w:val="000000" w:themeColor="text1"/>
          <w:sz w:val="22"/>
          <w:szCs w:val="22"/>
          <w:lang w:val="en-US"/>
        </w:rPr>
        <w:t>capability</w:t>
      </w:r>
      <w:r w:rsidRPr="000C00C7">
        <w:rPr>
          <w:rFonts w:asciiTheme="minorHAnsi" w:hAnsiTheme="minorHAnsi" w:cstheme="minorHAnsi"/>
          <w:color w:val="000000" w:themeColor="text1"/>
          <w:sz w:val="22"/>
          <w:szCs w:val="22"/>
          <w:lang w:val="en-US"/>
        </w:rPr>
        <w:t>.</w:t>
      </w:r>
    </w:p>
    <w:p w:rsidR="0039624B" w:rsidRPr="000C00C7" w:rsidRDefault="00B518EE" w:rsidP="009C629D">
      <w:pPr>
        <w:pStyle w:val="Standard"/>
        <w:spacing w:before="80" w:after="160"/>
        <w:jc w:val="both"/>
        <w:rPr>
          <w:rFonts w:asciiTheme="minorHAnsi" w:hAnsiTheme="minorHAnsi" w:cstheme="minorHAnsi"/>
          <w:color w:val="000000" w:themeColor="text1"/>
          <w:sz w:val="22"/>
          <w:szCs w:val="22"/>
          <w:lang w:val="en-US"/>
        </w:rPr>
      </w:pPr>
      <w:r w:rsidRPr="000C00C7">
        <w:rPr>
          <w:rFonts w:asciiTheme="minorHAnsi" w:hAnsiTheme="minorHAnsi" w:cstheme="minorHAnsi"/>
          <w:color w:val="000000" w:themeColor="text1"/>
          <w:sz w:val="22"/>
          <w:szCs w:val="22"/>
          <w:lang w:val="en-US"/>
        </w:rPr>
        <w:t xml:space="preserve">The </w:t>
      </w:r>
      <w:hyperlink r:id="rId80" w:history="1">
        <w:r w:rsidRPr="0089178A">
          <w:rPr>
            <w:rStyle w:val="Hyperlink"/>
            <w:rFonts w:asciiTheme="minorHAnsi" w:hAnsiTheme="minorHAnsi" w:cstheme="minorHAnsi"/>
            <w:sz w:val="22"/>
            <w:szCs w:val="22"/>
            <w:lang w:val="en-US"/>
          </w:rPr>
          <w:t>International Hydrographic Review (IHR)</w:t>
        </w:r>
      </w:hyperlink>
      <w:r w:rsidRPr="000C00C7">
        <w:rPr>
          <w:rFonts w:asciiTheme="minorHAnsi" w:hAnsiTheme="minorHAnsi" w:cstheme="minorHAnsi"/>
          <w:color w:val="000000" w:themeColor="text1"/>
          <w:sz w:val="22"/>
          <w:szCs w:val="22"/>
          <w:lang w:val="en-US"/>
        </w:rPr>
        <w:t xml:space="preserve"> </w:t>
      </w:r>
      <w:r w:rsidRPr="000C00C7">
        <w:rPr>
          <w:rFonts w:asciiTheme="minorHAnsi" w:eastAsiaTheme="minorHAnsi" w:hAnsiTheme="minorHAnsi" w:cstheme="minorHAnsi"/>
          <w:color w:val="000000" w:themeColor="text1"/>
          <w:kern w:val="0"/>
          <w:sz w:val="22"/>
          <w:szCs w:val="22"/>
          <w:lang w:val="en-US" w:eastAsia="en-US" w:bidi="ar-SA"/>
        </w:rPr>
        <w:t>was discussed and it</w:t>
      </w:r>
      <w:r w:rsidR="00A441D2" w:rsidRPr="000C00C7">
        <w:rPr>
          <w:rFonts w:asciiTheme="minorHAnsi" w:eastAsiaTheme="minorHAnsi" w:hAnsiTheme="minorHAnsi" w:cstheme="minorHAnsi"/>
          <w:color w:val="000000" w:themeColor="text1"/>
          <w:kern w:val="0"/>
          <w:sz w:val="22"/>
          <w:szCs w:val="22"/>
          <w:lang w:val="en-US" w:eastAsia="en-US" w:bidi="ar-SA"/>
        </w:rPr>
        <w:t xml:space="preserve"> was</w:t>
      </w:r>
      <w:r w:rsidR="00A441D2" w:rsidRPr="000C00C7">
        <w:rPr>
          <w:rFonts w:asciiTheme="minorHAnsi" w:hAnsiTheme="minorHAnsi" w:cstheme="minorHAnsi"/>
          <w:color w:val="000000" w:themeColor="text1"/>
          <w:sz w:val="22"/>
          <w:szCs w:val="22"/>
          <w:lang w:val="en-US"/>
        </w:rPr>
        <w:t xml:space="preserve"> </w:t>
      </w:r>
      <w:r w:rsidR="00FF35DA" w:rsidRPr="000C00C7">
        <w:rPr>
          <w:rFonts w:asciiTheme="minorHAnsi" w:hAnsiTheme="minorHAnsi" w:cstheme="minorHAnsi"/>
          <w:color w:val="000000" w:themeColor="text1"/>
          <w:sz w:val="22"/>
          <w:szCs w:val="22"/>
          <w:lang w:val="en-US"/>
        </w:rPr>
        <w:t>encourage</w:t>
      </w:r>
      <w:r w:rsidR="00A74530" w:rsidRPr="000C00C7">
        <w:rPr>
          <w:rFonts w:asciiTheme="minorHAnsi" w:hAnsiTheme="minorHAnsi" w:cstheme="minorHAnsi"/>
          <w:color w:val="000000" w:themeColor="text1"/>
          <w:sz w:val="22"/>
          <w:szCs w:val="22"/>
          <w:lang w:val="en-US"/>
        </w:rPr>
        <w:t>d</w:t>
      </w:r>
      <w:r w:rsidR="00FF35DA" w:rsidRPr="000C00C7">
        <w:rPr>
          <w:rFonts w:asciiTheme="minorHAnsi" w:hAnsiTheme="minorHAnsi" w:cstheme="minorHAnsi"/>
          <w:color w:val="000000" w:themeColor="text1"/>
          <w:sz w:val="22"/>
          <w:szCs w:val="22"/>
          <w:lang w:val="en-US"/>
        </w:rPr>
        <w:t xml:space="preserve"> to submit </w:t>
      </w:r>
      <w:r w:rsidR="00A441D2" w:rsidRPr="000C00C7">
        <w:rPr>
          <w:rFonts w:asciiTheme="minorHAnsi" w:hAnsiTheme="minorHAnsi" w:cstheme="minorHAnsi"/>
          <w:color w:val="000000" w:themeColor="text1"/>
          <w:sz w:val="22"/>
          <w:szCs w:val="22"/>
          <w:lang w:val="en-US"/>
        </w:rPr>
        <w:t>papers, reports, notes</w:t>
      </w:r>
      <w:r w:rsidR="00BA1377" w:rsidRPr="000C00C7">
        <w:rPr>
          <w:rFonts w:asciiTheme="minorHAnsi" w:hAnsiTheme="minorHAnsi" w:cstheme="minorHAnsi"/>
          <w:color w:val="000000" w:themeColor="text1"/>
          <w:sz w:val="22"/>
          <w:szCs w:val="22"/>
          <w:lang w:val="en-US"/>
        </w:rPr>
        <w:t>, being an</w:t>
      </w:r>
      <w:r w:rsidR="00753D8A" w:rsidRPr="000C00C7">
        <w:rPr>
          <w:rFonts w:asciiTheme="minorHAnsi" w:hAnsiTheme="minorHAnsi" w:cstheme="minorHAnsi"/>
          <w:color w:val="000000" w:themeColor="text1"/>
          <w:sz w:val="22"/>
          <w:szCs w:val="22"/>
          <w:lang w:val="en-US"/>
        </w:rPr>
        <w:t xml:space="preserve"> </w:t>
      </w:r>
      <w:r w:rsidR="00482456" w:rsidRPr="000C00C7">
        <w:rPr>
          <w:rFonts w:asciiTheme="minorHAnsi" w:hAnsiTheme="minorHAnsi" w:cstheme="minorHAnsi"/>
          <w:color w:val="000000" w:themeColor="text1"/>
          <w:sz w:val="22"/>
          <w:szCs w:val="22"/>
          <w:lang w:val="en-US"/>
        </w:rPr>
        <w:t xml:space="preserve">excellent way to </w:t>
      </w:r>
      <w:r w:rsidR="00753D8A" w:rsidRPr="000C00C7">
        <w:rPr>
          <w:rFonts w:asciiTheme="minorHAnsi" w:hAnsiTheme="minorHAnsi" w:cstheme="minorHAnsi"/>
          <w:color w:val="000000" w:themeColor="text1"/>
          <w:sz w:val="22"/>
          <w:szCs w:val="22"/>
          <w:lang w:val="en-US"/>
        </w:rPr>
        <w:t xml:space="preserve">champion the work </w:t>
      </w:r>
      <w:r w:rsidR="00482456" w:rsidRPr="000C00C7">
        <w:rPr>
          <w:rFonts w:asciiTheme="minorHAnsi" w:hAnsiTheme="minorHAnsi" w:cstheme="minorHAnsi"/>
          <w:color w:val="000000" w:themeColor="text1"/>
          <w:sz w:val="22"/>
          <w:szCs w:val="22"/>
          <w:lang w:val="en-US"/>
        </w:rPr>
        <w:t>that had been undertaken in the Region</w:t>
      </w:r>
      <w:r w:rsidR="00753D8A" w:rsidRPr="000C00C7">
        <w:rPr>
          <w:rFonts w:asciiTheme="minorHAnsi" w:hAnsiTheme="minorHAnsi" w:cstheme="minorHAnsi"/>
          <w:color w:val="000000" w:themeColor="text1"/>
          <w:sz w:val="22"/>
          <w:szCs w:val="22"/>
          <w:lang w:val="en-US"/>
        </w:rPr>
        <w:t>.</w:t>
      </w:r>
      <w:r w:rsidR="0035723F" w:rsidRPr="000C00C7">
        <w:rPr>
          <w:rFonts w:asciiTheme="minorHAnsi" w:hAnsiTheme="minorHAnsi" w:cstheme="minorHAnsi"/>
          <w:color w:val="000000" w:themeColor="text1"/>
          <w:sz w:val="22"/>
          <w:szCs w:val="22"/>
          <w:lang w:val="en-US"/>
        </w:rPr>
        <w:t xml:space="preserve"> </w:t>
      </w:r>
      <w:r w:rsidR="00753D8A" w:rsidRPr="000C00C7">
        <w:rPr>
          <w:rFonts w:asciiTheme="minorHAnsi" w:hAnsiTheme="minorHAnsi" w:cstheme="minorHAnsi"/>
          <w:color w:val="000000" w:themeColor="text1"/>
          <w:sz w:val="22"/>
          <w:szCs w:val="22"/>
          <w:lang w:val="en-US"/>
        </w:rPr>
        <w:t>IHO Rep</w:t>
      </w:r>
      <w:r w:rsidR="001248A4" w:rsidRPr="000C00C7">
        <w:rPr>
          <w:rFonts w:asciiTheme="minorHAnsi" w:hAnsiTheme="minorHAnsi" w:cstheme="minorHAnsi"/>
          <w:color w:val="000000" w:themeColor="text1"/>
          <w:sz w:val="22"/>
          <w:szCs w:val="22"/>
          <w:lang w:val="en-US"/>
        </w:rPr>
        <w:t>resentative</w:t>
      </w:r>
      <w:r w:rsidR="00753D8A" w:rsidRPr="000C00C7">
        <w:rPr>
          <w:rFonts w:asciiTheme="minorHAnsi" w:hAnsiTheme="minorHAnsi" w:cstheme="minorHAnsi"/>
          <w:color w:val="000000" w:themeColor="text1"/>
          <w:sz w:val="22"/>
          <w:szCs w:val="22"/>
          <w:lang w:val="en-US"/>
        </w:rPr>
        <w:t xml:space="preserve"> for the MACHC Region is Mr</w:t>
      </w:r>
      <w:r w:rsidR="00F85D70" w:rsidRPr="000C00C7">
        <w:rPr>
          <w:rFonts w:asciiTheme="minorHAnsi" w:hAnsiTheme="minorHAnsi" w:cstheme="minorHAnsi"/>
          <w:color w:val="000000" w:themeColor="text1"/>
          <w:sz w:val="22"/>
          <w:szCs w:val="22"/>
          <w:lang w:val="en-US"/>
        </w:rPr>
        <w:t>.</w:t>
      </w:r>
      <w:r w:rsidR="00753D8A" w:rsidRPr="000C00C7">
        <w:rPr>
          <w:rFonts w:asciiTheme="minorHAnsi" w:hAnsiTheme="minorHAnsi" w:cstheme="minorHAnsi"/>
          <w:color w:val="000000" w:themeColor="text1"/>
          <w:sz w:val="22"/>
          <w:szCs w:val="22"/>
          <w:lang w:val="en-US"/>
        </w:rPr>
        <w:t xml:space="preserve"> Nathanael Knapp (</w:t>
      </w:r>
      <w:hyperlink r:id="rId81" w:history="1">
        <w:r w:rsidR="00753D8A" w:rsidRPr="00FE02E1">
          <w:rPr>
            <w:rStyle w:val="Hyperlink"/>
            <w:rFonts w:asciiTheme="minorHAnsi" w:hAnsiTheme="minorHAnsi" w:cstheme="minorHAnsi"/>
            <w:sz w:val="22"/>
            <w:szCs w:val="22"/>
            <w:lang w:val="en-US"/>
          </w:rPr>
          <w:t>Nathanael.Knapp@UKHO.gov.uk</w:t>
        </w:r>
      </w:hyperlink>
      <w:r w:rsidR="00753D8A" w:rsidRPr="000C00C7">
        <w:rPr>
          <w:rFonts w:asciiTheme="minorHAnsi" w:hAnsiTheme="minorHAnsi" w:cstheme="minorHAnsi"/>
          <w:color w:val="000000" w:themeColor="text1"/>
          <w:sz w:val="22"/>
          <w:szCs w:val="22"/>
          <w:lang w:val="en-US"/>
        </w:rPr>
        <w:t>)</w:t>
      </w:r>
      <w:r w:rsidR="001248A4" w:rsidRPr="000C00C7">
        <w:rPr>
          <w:rFonts w:asciiTheme="minorHAnsi" w:hAnsiTheme="minorHAnsi" w:cstheme="minorHAnsi"/>
          <w:color w:val="000000" w:themeColor="text1"/>
          <w:sz w:val="22"/>
          <w:szCs w:val="22"/>
          <w:lang w:val="en-US"/>
        </w:rPr>
        <w:t>.</w:t>
      </w:r>
    </w:p>
    <w:p w:rsidR="009C629D" w:rsidRPr="000C00C7" w:rsidRDefault="009C629D" w:rsidP="009C629D">
      <w:pPr>
        <w:pStyle w:val="Standard"/>
        <w:spacing w:before="80" w:after="160"/>
        <w:jc w:val="both"/>
        <w:rPr>
          <w:rFonts w:asciiTheme="minorHAnsi" w:hAnsiTheme="minorHAnsi" w:cstheme="minorHAnsi"/>
          <w:color w:val="000000" w:themeColor="text1"/>
          <w:sz w:val="22"/>
          <w:szCs w:val="22"/>
          <w:lang w:val="en-US"/>
        </w:rPr>
      </w:pPr>
      <w:r w:rsidRPr="000C00C7">
        <w:rPr>
          <w:rFonts w:asciiTheme="minorHAnsi" w:hAnsiTheme="minorHAnsi" w:cstheme="minorHAnsi"/>
          <w:color w:val="000000" w:themeColor="text1"/>
          <w:sz w:val="22"/>
          <w:szCs w:val="22"/>
          <w:lang w:val="en-US"/>
        </w:rPr>
        <w:t>Some</w:t>
      </w:r>
      <w:r w:rsidR="00BC3F31" w:rsidRPr="000C00C7">
        <w:rPr>
          <w:rFonts w:asciiTheme="minorHAnsi" w:hAnsiTheme="minorHAnsi" w:cstheme="minorHAnsi"/>
          <w:color w:val="000000" w:themeColor="text1"/>
          <w:sz w:val="22"/>
          <w:szCs w:val="22"/>
          <w:lang w:val="en-US"/>
        </w:rPr>
        <w:t xml:space="preserve"> projects are </w:t>
      </w:r>
      <w:r w:rsidRPr="000C00C7">
        <w:rPr>
          <w:rFonts w:asciiTheme="minorHAnsi" w:hAnsiTheme="minorHAnsi" w:cstheme="minorHAnsi"/>
          <w:color w:val="000000" w:themeColor="text1"/>
          <w:sz w:val="22"/>
          <w:szCs w:val="22"/>
          <w:lang w:val="en-US"/>
        </w:rPr>
        <w:t xml:space="preserve">in progress: the IHO </w:t>
      </w:r>
      <w:r w:rsidR="0022355D" w:rsidRPr="000C00C7">
        <w:rPr>
          <w:rFonts w:asciiTheme="minorHAnsi" w:hAnsiTheme="minorHAnsi" w:cstheme="minorHAnsi"/>
          <w:color w:val="000000" w:themeColor="text1"/>
          <w:sz w:val="22"/>
          <w:szCs w:val="22"/>
          <w:lang w:val="en-US"/>
        </w:rPr>
        <w:t xml:space="preserve">Capacity Building </w:t>
      </w:r>
      <w:r w:rsidRPr="000C00C7">
        <w:rPr>
          <w:rFonts w:asciiTheme="minorHAnsi" w:hAnsiTheme="minorHAnsi" w:cstheme="minorHAnsi"/>
          <w:color w:val="000000" w:themeColor="text1"/>
          <w:sz w:val="22"/>
          <w:szCs w:val="22"/>
          <w:lang w:val="en-US"/>
        </w:rPr>
        <w:t>Strategy review; the IHO capacity building calendar development; the e-Learning Project; and the Empowering Women in Hydrography (EWH) Project.</w:t>
      </w:r>
    </w:p>
    <w:p w:rsidR="007F4DED" w:rsidRPr="000C00C7" w:rsidRDefault="007F4DED" w:rsidP="009C629D">
      <w:pPr>
        <w:pStyle w:val="Standard"/>
        <w:spacing w:before="80" w:after="160"/>
        <w:jc w:val="both"/>
        <w:rPr>
          <w:rFonts w:asciiTheme="minorHAnsi" w:eastAsiaTheme="minorHAnsi" w:hAnsiTheme="minorHAnsi" w:cstheme="minorHAnsi"/>
          <w:color w:val="000000" w:themeColor="text1"/>
          <w:kern w:val="0"/>
          <w:sz w:val="22"/>
          <w:szCs w:val="22"/>
          <w:lang w:val="en-US" w:eastAsia="en-US" w:bidi="ar-SA"/>
        </w:rPr>
      </w:pPr>
      <w:r w:rsidRPr="000C00C7">
        <w:rPr>
          <w:rFonts w:asciiTheme="minorHAnsi" w:eastAsiaTheme="minorHAnsi" w:hAnsiTheme="minorHAnsi" w:cstheme="minorHAnsi"/>
          <w:color w:val="000000" w:themeColor="text1"/>
          <w:kern w:val="0"/>
          <w:sz w:val="22"/>
          <w:szCs w:val="22"/>
          <w:lang w:val="en-US" w:eastAsia="en-US" w:bidi="ar-SA"/>
        </w:rPr>
        <w:t xml:space="preserve">Ms. Lucy Fieldhouse asked Ms. Kathryn </w:t>
      </w:r>
      <w:proofErr w:type="spellStart"/>
      <w:r w:rsidRPr="000C00C7">
        <w:rPr>
          <w:rFonts w:asciiTheme="minorHAnsi" w:eastAsiaTheme="minorHAnsi" w:hAnsiTheme="minorHAnsi" w:cstheme="minorHAnsi"/>
          <w:color w:val="000000" w:themeColor="text1"/>
          <w:kern w:val="0"/>
          <w:sz w:val="22"/>
          <w:szCs w:val="22"/>
          <w:lang w:val="en-US" w:eastAsia="en-US" w:bidi="ar-SA"/>
        </w:rPr>
        <w:t>Ries</w:t>
      </w:r>
      <w:proofErr w:type="spellEnd"/>
      <w:r w:rsidRPr="000C00C7">
        <w:rPr>
          <w:rFonts w:asciiTheme="minorHAnsi" w:eastAsiaTheme="minorHAnsi" w:hAnsiTheme="minorHAnsi" w:cstheme="minorHAnsi"/>
          <w:color w:val="000000" w:themeColor="text1"/>
          <w:kern w:val="0"/>
          <w:sz w:val="22"/>
          <w:szCs w:val="22"/>
          <w:lang w:val="en-US" w:eastAsia="en-US" w:bidi="ar-SA"/>
        </w:rPr>
        <w:t xml:space="preserve"> of OCS/NOAA to </w:t>
      </w:r>
      <w:r w:rsidR="00795DDE">
        <w:rPr>
          <w:rFonts w:asciiTheme="minorHAnsi" w:eastAsiaTheme="minorHAnsi" w:hAnsiTheme="minorHAnsi" w:cstheme="minorHAnsi"/>
          <w:color w:val="000000" w:themeColor="text1"/>
          <w:kern w:val="0"/>
          <w:sz w:val="22"/>
          <w:szCs w:val="22"/>
          <w:lang w:val="en-US" w:eastAsia="en-US" w:bidi="ar-SA"/>
        </w:rPr>
        <w:t>give some more information</w:t>
      </w:r>
      <w:r w:rsidRPr="000C00C7">
        <w:rPr>
          <w:rFonts w:asciiTheme="minorHAnsi" w:eastAsiaTheme="minorHAnsi" w:hAnsiTheme="minorHAnsi" w:cstheme="minorHAnsi"/>
          <w:color w:val="000000" w:themeColor="text1"/>
          <w:kern w:val="0"/>
          <w:sz w:val="22"/>
          <w:szCs w:val="22"/>
          <w:lang w:val="en-US" w:eastAsia="en-US" w:bidi="ar-SA"/>
        </w:rPr>
        <w:t xml:space="preserve"> about </w:t>
      </w:r>
      <w:r w:rsidR="002223EB" w:rsidRPr="000C00C7">
        <w:rPr>
          <w:rFonts w:asciiTheme="minorHAnsi" w:eastAsiaTheme="minorHAnsi" w:hAnsiTheme="minorHAnsi" w:cstheme="minorHAnsi"/>
          <w:color w:val="000000" w:themeColor="text1"/>
          <w:kern w:val="0"/>
          <w:sz w:val="22"/>
          <w:szCs w:val="22"/>
          <w:lang w:val="en-US" w:eastAsia="en-US" w:bidi="ar-SA"/>
        </w:rPr>
        <w:t xml:space="preserve">the </w:t>
      </w:r>
      <w:r w:rsidR="00A94B75" w:rsidRPr="000C00C7">
        <w:rPr>
          <w:rFonts w:asciiTheme="minorHAnsi" w:eastAsiaTheme="minorHAnsi" w:hAnsiTheme="minorHAnsi" w:cstheme="minorHAnsi"/>
          <w:color w:val="000000" w:themeColor="text1"/>
          <w:kern w:val="0"/>
          <w:sz w:val="22"/>
          <w:szCs w:val="22"/>
          <w:lang w:val="en-US" w:eastAsia="en-US" w:bidi="ar-SA"/>
        </w:rPr>
        <w:t xml:space="preserve">NOAA’s </w:t>
      </w:r>
      <w:r w:rsidR="002223EB" w:rsidRPr="000C00C7">
        <w:rPr>
          <w:rFonts w:asciiTheme="minorHAnsi" w:eastAsiaTheme="minorHAnsi" w:hAnsiTheme="minorHAnsi" w:cstheme="minorHAnsi"/>
          <w:color w:val="000000" w:themeColor="text1"/>
          <w:kern w:val="0"/>
          <w:sz w:val="22"/>
          <w:szCs w:val="22"/>
          <w:lang w:val="en-US" w:eastAsia="en-US" w:bidi="ar-SA"/>
        </w:rPr>
        <w:t xml:space="preserve">support to the </w:t>
      </w:r>
      <w:r w:rsidRPr="000C00C7">
        <w:rPr>
          <w:rFonts w:asciiTheme="minorHAnsi" w:eastAsiaTheme="minorHAnsi" w:hAnsiTheme="minorHAnsi" w:cstheme="minorHAnsi"/>
          <w:color w:val="000000" w:themeColor="text1"/>
          <w:kern w:val="0"/>
          <w:sz w:val="22"/>
          <w:szCs w:val="22"/>
          <w:lang w:val="en-US" w:eastAsia="en-US" w:bidi="ar-SA"/>
        </w:rPr>
        <w:t>EWH Project</w:t>
      </w:r>
      <w:r w:rsidR="002223EB" w:rsidRPr="000C00C7">
        <w:rPr>
          <w:rFonts w:asciiTheme="minorHAnsi" w:eastAsiaTheme="minorHAnsi" w:hAnsiTheme="minorHAnsi" w:cstheme="minorHAnsi"/>
          <w:color w:val="000000" w:themeColor="text1"/>
          <w:kern w:val="0"/>
          <w:sz w:val="22"/>
          <w:szCs w:val="22"/>
          <w:lang w:val="en-US" w:eastAsia="en-US" w:bidi="ar-SA"/>
        </w:rPr>
        <w:t>.</w:t>
      </w:r>
    </w:p>
    <w:p w:rsidR="00897B68" w:rsidRPr="000C00C7" w:rsidRDefault="003E4A34" w:rsidP="009C629D">
      <w:pPr>
        <w:pStyle w:val="Standard"/>
        <w:spacing w:before="80" w:after="160"/>
        <w:jc w:val="both"/>
        <w:rPr>
          <w:rFonts w:asciiTheme="minorHAnsi" w:eastAsiaTheme="minorHAnsi" w:hAnsiTheme="minorHAnsi" w:cstheme="minorHAnsi"/>
          <w:color w:val="000000" w:themeColor="text1"/>
          <w:kern w:val="0"/>
          <w:sz w:val="22"/>
          <w:szCs w:val="22"/>
          <w:lang w:val="en-US" w:eastAsia="en-US" w:bidi="ar-SA"/>
        </w:rPr>
      </w:pPr>
      <w:r w:rsidRPr="000C00C7">
        <w:rPr>
          <w:rFonts w:asciiTheme="minorHAnsi" w:eastAsiaTheme="minorHAnsi" w:hAnsiTheme="minorHAnsi" w:cstheme="minorHAnsi"/>
          <w:color w:val="000000" w:themeColor="text1"/>
          <w:kern w:val="0"/>
          <w:sz w:val="22"/>
          <w:szCs w:val="22"/>
          <w:lang w:val="en-US" w:eastAsia="en-US" w:bidi="ar-SA"/>
        </w:rPr>
        <w:lastRenderedPageBreak/>
        <w:t xml:space="preserve">Ms. Kathryn </w:t>
      </w:r>
      <w:proofErr w:type="spellStart"/>
      <w:r w:rsidRPr="000C00C7">
        <w:rPr>
          <w:rFonts w:asciiTheme="minorHAnsi" w:eastAsiaTheme="minorHAnsi" w:hAnsiTheme="minorHAnsi" w:cstheme="minorHAnsi"/>
          <w:color w:val="000000" w:themeColor="text1"/>
          <w:kern w:val="0"/>
          <w:sz w:val="22"/>
          <w:szCs w:val="22"/>
          <w:lang w:val="en-US" w:eastAsia="en-US" w:bidi="ar-SA"/>
        </w:rPr>
        <w:t>Ries</w:t>
      </w:r>
      <w:proofErr w:type="spellEnd"/>
      <w:r w:rsidRPr="000C00C7">
        <w:rPr>
          <w:rFonts w:asciiTheme="minorHAnsi" w:eastAsiaTheme="minorHAnsi" w:hAnsiTheme="minorHAnsi" w:cstheme="minorHAnsi"/>
          <w:color w:val="000000" w:themeColor="text1"/>
          <w:kern w:val="0"/>
          <w:sz w:val="22"/>
          <w:szCs w:val="22"/>
          <w:lang w:val="en-US" w:eastAsia="en-US" w:bidi="ar-SA"/>
        </w:rPr>
        <w:t xml:space="preserve"> announced that </w:t>
      </w:r>
      <w:r w:rsidR="000E7D10" w:rsidRPr="000C00C7">
        <w:rPr>
          <w:rFonts w:asciiTheme="minorHAnsi" w:eastAsiaTheme="minorHAnsi" w:hAnsiTheme="minorHAnsi" w:cstheme="minorHAnsi"/>
          <w:color w:val="000000" w:themeColor="text1"/>
          <w:kern w:val="0"/>
          <w:sz w:val="22"/>
          <w:szCs w:val="22"/>
          <w:lang w:val="en-US" w:eastAsia="en-US" w:bidi="ar-SA"/>
        </w:rPr>
        <w:t xml:space="preserve">NOAA </w:t>
      </w:r>
      <w:r w:rsidRPr="000C00C7">
        <w:rPr>
          <w:rFonts w:asciiTheme="minorHAnsi" w:eastAsiaTheme="minorHAnsi" w:hAnsiTheme="minorHAnsi" w:cstheme="minorHAnsi"/>
          <w:color w:val="000000" w:themeColor="text1"/>
          <w:kern w:val="0"/>
          <w:sz w:val="22"/>
          <w:szCs w:val="22"/>
          <w:lang w:val="en-US" w:eastAsia="en-US" w:bidi="ar-SA"/>
        </w:rPr>
        <w:t>would</w:t>
      </w:r>
      <w:r w:rsidR="000E7D10" w:rsidRPr="000C00C7">
        <w:rPr>
          <w:rFonts w:asciiTheme="minorHAnsi" w:eastAsiaTheme="minorHAnsi" w:hAnsiTheme="minorHAnsi" w:cstheme="minorHAnsi"/>
          <w:color w:val="000000" w:themeColor="text1"/>
          <w:kern w:val="0"/>
          <w:sz w:val="22"/>
          <w:szCs w:val="22"/>
          <w:lang w:val="en-US" w:eastAsia="en-US" w:bidi="ar-SA"/>
        </w:rPr>
        <w:t xml:space="preserve"> host candidates over the </w:t>
      </w:r>
      <w:r w:rsidR="000C7152" w:rsidRPr="000C00C7">
        <w:rPr>
          <w:rFonts w:asciiTheme="minorHAnsi" w:eastAsiaTheme="minorHAnsi" w:hAnsiTheme="minorHAnsi" w:cstheme="minorHAnsi"/>
          <w:color w:val="000000" w:themeColor="text1"/>
          <w:kern w:val="0"/>
          <w:sz w:val="22"/>
          <w:szCs w:val="22"/>
          <w:lang w:val="en-US" w:eastAsia="en-US" w:bidi="ar-SA"/>
        </w:rPr>
        <w:t>four-year</w:t>
      </w:r>
      <w:r w:rsidR="000E7D10" w:rsidRPr="000C00C7">
        <w:rPr>
          <w:rFonts w:asciiTheme="minorHAnsi" w:eastAsiaTheme="minorHAnsi" w:hAnsiTheme="minorHAnsi" w:cstheme="minorHAnsi"/>
          <w:color w:val="000000" w:themeColor="text1"/>
          <w:kern w:val="0"/>
          <w:sz w:val="22"/>
          <w:szCs w:val="22"/>
          <w:lang w:val="en-US" w:eastAsia="en-US" w:bidi="ar-SA"/>
        </w:rPr>
        <w:t xml:space="preserve"> span of the </w:t>
      </w:r>
      <w:r w:rsidR="00766AE5" w:rsidRPr="000C00C7">
        <w:rPr>
          <w:rFonts w:asciiTheme="minorHAnsi" w:eastAsiaTheme="minorHAnsi" w:hAnsiTheme="minorHAnsi" w:cstheme="minorHAnsi"/>
          <w:color w:val="000000" w:themeColor="text1"/>
          <w:kern w:val="0"/>
          <w:sz w:val="22"/>
          <w:szCs w:val="22"/>
          <w:lang w:val="en-US" w:eastAsia="en-US" w:bidi="ar-SA"/>
        </w:rPr>
        <w:t xml:space="preserve">EWH </w:t>
      </w:r>
      <w:r w:rsidR="00EC4A6E" w:rsidRPr="000C00C7">
        <w:rPr>
          <w:rFonts w:asciiTheme="minorHAnsi" w:eastAsiaTheme="minorHAnsi" w:hAnsiTheme="minorHAnsi" w:cstheme="minorHAnsi"/>
          <w:color w:val="000000" w:themeColor="text1"/>
          <w:kern w:val="0"/>
          <w:sz w:val="22"/>
          <w:szCs w:val="22"/>
          <w:lang w:val="en-US" w:eastAsia="en-US" w:bidi="ar-SA"/>
        </w:rPr>
        <w:t>P</w:t>
      </w:r>
      <w:r w:rsidR="000E7D10" w:rsidRPr="000C00C7">
        <w:rPr>
          <w:rFonts w:asciiTheme="minorHAnsi" w:eastAsiaTheme="minorHAnsi" w:hAnsiTheme="minorHAnsi" w:cstheme="minorHAnsi"/>
          <w:color w:val="000000" w:themeColor="text1"/>
          <w:kern w:val="0"/>
          <w:sz w:val="22"/>
          <w:szCs w:val="22"/>
          <w:lang w:val="en-US" w:eastAsia="en-US" w:bidi="ar-SA"/>
        </w:rPr>
        <w:t>roject (2021-2025) for an at-sea experience/advanced training on NOAA hydrographic survey vessels.</w:t>
      </w:r>
      <w:r w:rsidR="00766AE5" w:rsidRPr="000C00C7">
        <w:rPr>
          <w:rFonts w:asciiTheme="minorHAnsi" w:eastAsiaTheme="minorHAnsi" w:hAnsiTheme="minorHAnsi" w:cstheme="minorHAnsi"/>
          <w:color w:val="000000" w:themeColor="text1"/>
          <w:kern w:val="0"/>
          <w:sz w:val="22"/>
          <w:szCs w:val="22"/>
          <w:lang w:val="en-US" w:eastAsia="en-US" w:bidi="ar-SA"/>
        </w:rPr>
        <w:t xml:space="preserve"> She had the hope that </w:t>
      </w:r>
      <w:r w:rsidR="00883E7D" w:rsidRPr="000C00C7">
        <w:rPr>
          <w:rFonts w:asciiTheme="minorHAnsi" w:eastAsiaTheme="minorHAnsi" w:hAnsiTheme="minorHAnsi" w:cstheme="minorHAnsi"/>
          <w:color w:val="000000" w:themeColor="text1"/>
          <w:kern w:val="0"/>
          <w:sz w:val="22"/>
          <w:szCs w:val="22"/>
          <w:lang w:val="en-US" w:eastAsia="en-US" w:bidi="ar-SA"/>
        </w:rPr>
        <w:t>the pandemic</w:t>
      </w:r>
      <w:r w:rsidR="00766AE5" w:rsidRPr="000C00C7">
        <w:rPr>
          <w:rFonts w:asciiTheme="minorHAnsi" w:eastAsiaTheme="minorHAnsi" w:hAnsiTheme="minorHAnsi" w:cstheme="minorHAnsi"/>
          <w:color w:val="000000" w:themeColor="text1"/>
          <w:kern w:val="0"/>
          <w:sz w:val="22"/>
          <w:szCs w:val="22"/>
          <w:lang w:val="en-US" w:eastAsia="en-US" w:bidi="ar-SA"/>
        </w:rPr>
        <w:t xml:space="preserve"> </w:t>
      </w:r>
      <w:r w:rsidR="00883E7D" w:rsidRPr="000C00C7">
        <w:rPr>
          <w:rFonts w:asciiTheme="minorHAnsi" w:eastAsiaTheme="minorHAnsi" w:hAnsiTheme="minorHAnsi" w:cstheme="minorHAnsi"/>
          <w:color w:val="000000" w:themeColor="text1"/>
          <w:kern w:val="0"/>
          <w:sz w:val="22"/>
          <w:szCs w:val="22"/>
          <w:lang w:val="en-US" w:eastAsia="en-US" w:bidi="ar-SA"/>
        </w:rPr>
        <w:t xml:space="preserve">conditions would allow NOAA to </w:t>
      </w:r>
      <w:r w:rsidR="00D60D6B" w:rsidRPr="000C00C7">
        <w:rPr>
          <w:rFonts w:asciiTheme="minorHAnsi" w:eastAsiaTheme="minorHAnsi" w:hAnsiTheme="minorHAnsi" w:cstheme="minorHAnsi"/>
          <w:color w:val="000000" w:themeColor="text1"/>
          <w:kern w:val="0"/>
          <w:sz w:val="22"/>
          <w:szCs w:val="22"/>
          <w:lang w:val="en-US" w:eastAsia="en-US" w:bidi="ar-SA"/>
        </w:rPr>
        <w:t>provide</w:t>
      </w:r>
      <w:r w:rsidR="00766AE5" w:rsidRPr="000C00C7">
        <w:rPr>
          <w:rFonts w:asciiTheme="minorHAnsi" w:eastAsiaTheme="minorHAnsi" w:hAnsiTheme="minorHAnsi" w:cstheme="minorHAnsi"/>
          <w:color w:val="000000" w:themeColor="text1"/>
          <w:kern w:val="0"/>
          <w:sz w:val="22"/>
          <w:szCs w:val="22"/>
          <w:lang w:val="en-US" w:eastAsia="en-US" w:bidi="ar-SA"/>
        </w:rPr>
        <w:t xml:space="preserve"> one opportunity starting in 2022 for the MACHC </w:t>
      </w:r>
      <w:r w:rsidR="00883E7D" w:rsidRPr="000C00C7">
        <w:rPr>
          <w:rFonts w:asciiTheme="minorHAnsi" w:eastAsiaTheme="minorHAnsi" w:hAnsiTheme="minorHAnsi" w:cstheme="minorHAnsi"/>
          <w:color w:val="000000" w:themeColor="text1"/>
          <w:kern w:val="0"/>
          <w:sz w:val="22"/>
          <w:szCs w:val="22"/>
          <w:lang w:val="en-US" w:eastAsia="en-US" w:bidi="ar-SA"/>
        </w:rPr>
        <w:t>R</w:t>
      </w:r>
      <w:r w:rsidR="00766AE5" w:rsidRPr="000C00C7">
        <w:rPr>
          <w:rFonts w:asciiTheme="minorHAnsi" w:eastAsiaTheme="minorHAnsi" w:hAnsiTheme="minorHAnsi" w:cstheme="minorHAnsi"/>
          <w:color w:val="000000" w:themeColor="text1"/>
          <w:kern w:val="0"/>
          <w:sz w:val="22"/>
          <w:szCs w:val="22"/>
          <w:lang w:val="en-US" w:eastAsia="en-US" w:bidi="ar-SA"/>
        </w:rPr>
        <w:t>egion</w:t>
      </w:r>
      <w:r w:rsidR="00883E7D" w:rsidRPr="000C00C7">
        <w:rPr>
          <w:rFonts w:asciiTheme="minorHAnsi" w:eastAsiaTheme="minorHAnsi" w:hAnsiTheme="minorHAnsi" w:cstheme="minorHAnsi"/>
          <w:color w:val="000000" w:themeColor="text1"/>
          <w:kern w:val="0"/>
          <w:sz w:val="22"/>
          <w:szCs w:val="22"/>
          <w:lang w:val="en-US" w:eastAsia="en-US" w:bidi="ar-SA"/>
        </w:rPr>
        <w:t>.</w:t>
      </w:r>
      <w:r w:rsidR="006C2B6B" w:rsidRPr="000C00C7">
        <w:rPr>
          <w:rFonts w:asciiTheme="minorHAnsi" w:eastAsiaTheme="minorHAnsi" w:hAnsiTheme="minorHAnsi" w:cstheme="minorHAnsi"/>
          <w:color w:val="000000" w:themeColor="text1"/>
          <w:kern w:val="0"/>
          <w:sz w:val="22"/>
          <w:szCs w:val="22"/>
          <w:lang w:val="en-US" w:eastAsia="en-US" w:bidi="ar-SA"/>
        </w:rPr>
        <w:t xml:space="preserve"> This in-link contribution </w:t>
      </w:r>
      <w:r w:rsidR="0048215E" w:rsidRPr="000C00C7">
        <w:rPr>
          <w:rFonts w:asciiTheme="minorHAnsi" w:eastAsiaTheme="minorHAnsi" w:hAnsiTheme="minorHAnsi" w:cstheme="minorHAnsi"/>
          <w:color w:val="000000" w:themeColor="text1"/>
          <w:kern w:val="0"/>
          <w:sz w:val="22"/>
          <w:szCs w:val="22"/>
          <w:lang w:val="en-US" w:eastAsia="en-US" w:bidi="ar-SA"/>
        </w:rPr>
        <w:t>would be</w:t>
      </w:r>
      <w:r w:rsidR="006C2B6B" w:rsidRPr="000C00C7">
        <w:rPr>
          <w:rFonts w:asciiTheme="minorHAnsi" w:eastAsiaTheme="minorHAnsi" w:hAnsiTheme="minorHAnsi" w:cstheme="minorHAnsi"/>
          <w:color w:val="000000" w:themeColor="text1"/>
          <w:kern w:val="0"/>
          <w:sz w:val="22"/>
          <w:szCs w:val="22"/>
          <w:lang w:val="en-US" w:eastAsia="en-US" w:bidi="ar-SA"/>
        </w:rPr>
        <w:t xml:space="preserve"> reflected in the draft MACHC Capacity Building Plan (2022-2024).</w:t>
      </w:r>
      <w:r w:rsidR="004A7CE8" w:rsidRPr="000C00C7">
        <w:rPr>
          <w:rFonts w:asciiTheme="minorHAnsi" w:eastAsiaTheme="minorHAnsi" w:hAnsiTheme="minorHAnsi" w:cstheme="minorHAnsi"/>
          <w:color w:val="000000" w:themeColor="text1"/>
          <w:kern w:val="0"/>
          <w:sz w:val="22"/>
          <w:szCs w:val="22"/>
          <w:lang w:val="en-US" w:eastAsia="en-US" w:bidi="ar-SA"/>
        </w:rPr>
        <w:t xml:space="preserve"> </w:t>
      </w:r>
      <w:r w:rsidR="00F12EF6" w:rsidRPr="000C00C7">
        <w:rPr>
          <w:rFonts w:asciiTheme="minorHAnsi" w:eastAsiaTheme="minorHAnsi" w:hAnsiTheme="minorHAnsi" w:cstheme="minorHAnsi"/>
          <w:color w:val="000000" w:themeColor="text1"/>
          <w:kern w:val="0"/>
          <w:sz w:val="22"/>
          <w:szCs w:val="22"/>
          <w:lang w:val="en-US" w:eastAsia="en-US" w:bidi="ar-SA"/>
        </w:rPr>
        <w:t xml:space="preserve">The </w:t>
      </w:r>
      <w:r w:rsidR="007B6E6D" w:rsidRPr="000C00C7">
        <w:rPr>
          <w:rFonts w:asciiTheme="minorHAnsi" w:eastAsiaTheme="minorHAnsi" w:hAnsiTheme="minorHAnsi" w:cstheme="minorHAnsi"/>
          <w:color w:val="000000" w:themeColor="text1"/>
          <w:kern w:val="0"/>
          <w:sz w:val="22"/>
          <w:szCs w:val="22"/>
          <w:lang w:val="en-US" w:eastAsia="en-US" w:bidi="ar-SA"/>
        </w:rPr>
        <w:t>main</w:t>
      </w:r>
      <w:r w:rsidR="00F12EF6" w:rsidRPr="000C00C7">
        <w:rPr>
          <w:rFonts w:asciiTheme="minorHAnsi" w:eastAsiaTheme="minorHAnsi" w:hAnsiTheme="minorHAnsi" w:cstheme="minorHAnsi"/>
          <w:color w:val="000000" w:themeColor="text1"/>
          <w:kern w:val="0"/>
          <w:sz w:val="22"/>
          <w:szCs w:val="22"/>
          <w:lang w:val="en-US" w:eastAsia="en-US" w:bidi="ar-SA"/>
        </w:rPr>
        <w:t xml:space="preserve"> point of contact </w:t>
      </w:r>
      <w:r w:rsidR="007B6E6D" w:rsidRPr="000C00C7">
        <w:rPr>
          <w:rFonts w:asciiTheme="minorHAnsi" w:eastAsiaTheme="minorHAnsi" w:hAnsiTheme="minorHAnsi" w:cstheme="minorHAnsi"/>
          <w:color w:val="000000" w:themeColor="text1"/>
          <w:kern w:val="0"/>
          <w:sz w:val="22"/>
          <w:szCs w:val="22"/>
          <w:lang w:val="en-US" w:eastAsia="en-US" w:bidi="ar-SA"/>
        </w:rPr>
        <w:t xml:space="preserve">of NOAA </w:t>
      </w:r>
      <w:r w:rsidR="00F12EF6" w:rsidRPr="000C00C7">
        <w:rPr>
          <w:rFonts w:asciiTheme="minorHAnsi" w:eastAsiaTheme="minorHAnsi" w:hAnsiTheme="minorHAnsi" w:cstheme="minorHAnsi"/>
          <w:color w:val="000000" w:themeColor="text1"/>
          <w:kern w:val="0"/>
          <w:sz w:val="22"/>
          <w:szCs w:val="22"/>
          <w:lang w:val="en-US" w:eastAsia="en-US" w:bidi="ar-SA"/>
        </w:rPr>
        <w:t xml:space="preserve">is Mr. Jonathan </w:t>
      </w:r>
      <w:proofErr w:type="spellStart"/>
      <w:r w:rsidR="00F12EF6" w:rsidRPr="000C00C7">
        <w:rPr>
          <w:rFonts w:asciiTheme="minorHAnsi" w:eastAsiaTheme="minorHAnsi" w:hAnsiTheme="minorHAnsi" w:cstheme="minorHAnsi"/>
          <w:color w:val="000000" w:themeColor="text1"/>
          <w:kern w:val="0"/>
          <w:sz w:val="22"/>
          <w:szCs w:val="22"/>
          <w:lang w:val="en-US" w:eastAsia="en-US" w:bidi="ar-SA"/>
        </w:rPr>
        <w:t>Justi</w:t>
      </w:r>
      <w:proofErr w:type="spellEnd"/>
      <w:r w:rsidR="00F12EF6" w:rsidRPr="000C00C7">
        <w:rPr>
          <w:rFonts w:asciiTheme="minorHAnsi" w:eastAsiaTheme="minorHAnsi" w:hAnsiTheme="minorHAnsi" w:cstheme="minorHAnsi"/>
          <w:color w:val="000000" w:themeColor="text1"/>
          <w:kern w:val="0"/>
          <w:sz w:val="22"/>
          <w:szCs w:val="22"/>
          <w:lang w:val="en-US" w:eastAsia="en-US" w:bidi="ar-SA"/>
        </w:rPr>
        <w:t xml:space="preserve"> (</w:t>
      </w:r>
      <w:hyperlink r:id="rId82" w:history="1">
        <w:r w:rsidR="00F12EF6" w:rsidRPr="000C00C7">
          <w:rPr>
            <w:rStyle w:val="Hyperlink"/>
            <w:rFonts w:asciiTheme="minorHAnsi" w:eastAsiaTheme="minorHAnsi" w:hAnsiTheme="minorHAnsi" w:cstheme="minorHAnsi"/>
            <w:bCs/>
            <w:kern w:val="0"/>
            <w:sz w:val="22"/>
            <w:szCs w:val="22"/>
            <w:lang w:val="en-US" w:eastAsia="en-US" w:bidi="ar-SA"/>
          </w:rPr>
          <w:t>jonathan.justi@noaa.gov</w:t>
        </w:r>
      </w:hyperlink>
      <w:r w:rsidR="00F12EF6" w:rsidRPr="000C00C7">
        <w:rPr>
          <w:rFonts w:asciiTheme="minorHAnsi" w:eastAsiaTheme="minorHAnsi" w:hAnsiTheme="minorHAnsi" w:cstheme="minorHAnsi"/>
          <w:bCs/>
          <w:color w:val="000000" w:themeColor="text1"/>
          <w:kern w:val="0"/>
          <w:sz w:val="22"/>
          <w:szCs w:val="22"/>
          <w:lang w:val="en-US" w:eastAsia="en-US" w:bidi="ar-SA"/>
        </w:rPr>
        <w:t>).</w:t>
      </w:r>
    </w:p>
    <w:p w:rsidR="00B15CB5" w:rsidRPr="000C00C7" w:rsidRDefault="000E102F" w:rsidP="009C629D">
      <w:pPr>
        <w:pStyle w:val="Standard"/>
        <w:spacing w:before="80" w:after="160"/>
        <w:jc w:val="both"/>
        <w:rPr>
          <w:rFonts w:asciiTheme="minorHAnsi" w:eastAsiaTheme="minorHAnsi" w:hAnsiTheme="minorHAnsi" w:cstheme="minorHAnsi"/>
          <w:color w:val="000000" w:themeColor="text1"/>
          <w:kern w:val="0"/>
          <w:sz w:val="22"/>
          <w:szCs w:val="22"/>
          <w:lang w:val="en-US" w:eastAsia="en-US" w:bidi="ar-SA"/>
        </w:rPr>
      </w:pPr>
      <w:r w:rsidRPr="000C00C7">
        <w:rPr>
          <w:rFonts w:asciiTheme="minorHAnsi" w:eastAsiaTheme="minorHAnsi" w:hAnsiTheme="minorHAnsi" w:cstheme="minorHAnsi"/>
          <w:color w:val="000000" w:themeColor="text1"/>
          <w:kern w:val="0"/>
          <w:sz w:val="22"/>
          <w:szCs w:val="22"/>
          <w:lang w:val="en-US" w:eastAsia="en-US" w:bidi="ar-SA"/>
        </w:rPr>
        <w:t>Ms. Lucy Fieldhouse continue</w:t>
      </w:r>
      <w:r w:rsidR="000A5C66" w:rsidRPr="000C00C7">
        <w:rPr>
          <w:rFonts w:asciiTheme="minorHAnsi" w:eastAsiaTheme="minorHAnsi" w:hAnsiTheme="minorHAnsi" w:cstheme="minorHAnsi"/>
          <w:color w:val="000000" w:themeColor="text1"/>
          <w:kern w:val="0"/>
          <w:sz w:val="22"/>
          <w:szCs w:val="22"/>
          <w:lang w:val="en-US" w:eastAsia="en-US" w:bidi="ar-SA"/>
        </w:rPr>
        <w:t>d</w:t>
      </w:r>
      <w:r w:rsidRPr="000C00C7">
        <w:rPr>
          <w:rFonts w:asciiTheme="minorHAnsi" w:eastAsiaTheme="minorHAnsi" w:hAnsiTheme="minorHAnsi" w:cstheme="minorHAnsi"/>
          <w:color w:val="000000" w:themeColor="text1"/>
          <w:kern w:val="0"/>
          <w:sz w:val="22"/>
          <w:szCs w:val="22"/>
          <w:lang w:val="en-US" w:eastAsia="en-US" w:bidi="ar-SA"/>
        </w:rPr>
        <w:t xml:space="preserve"> her presentation.</w:t>
      </w:r>
    </w:p>
    <w:p w:rsidR="00BE5716" w:rsidRPr="000C00C7" w:rsidRDefault="001C7FC4" w:rsidP="009C629D">
      <w:pPr>
        <w:pStyle w:val="Standard"/>
        <w:spacing w:before="80" w:after="160"/>
        <w:jc w:val="both"/>
        <w:rPr>
          <w:rFonts w:asciiTheme="minorHAnsi" w:hAnsiTheme="minorHAnsi" w:cstheme="minorHAnsi"/>
          <w:color w:val="000000" w:themeColor="text1"/>
          <w:sz w:val="22"/>
          <w:szCs w:val="22"/>
          <w:lang w:val="en-US"/>
        </w:rPr>
      </w:pPr>
      <w:r w:rsidRPr="000C00C7">
        <w:rPr>
          <w:rFonts w:asciiTheme="minorHAnsi" w:hAnsiTheme="minorHAnsi" w:cstheme="minorHAnsi"/>
          <w:color w:val="000000" w:themeColor="text1"/>
          <w:sz w:val="22"/>
          <w:szCs w:val="22"/>
          <w:lang w:val="en-US"/>
        </w:rPr>
        <w:t xml:space="preserve">She congratulated </w:t>
      </w:r>
      <w:r w:rsidR="00727808" w:rsidRPr="000C00C7">
        <w:rPr>
          <w:rFonts w:asciiTheme="minorHAnsi" w:hAnsiTheme="minorHAnsi" w:cstheme="minorHAnsi"/>
          <w:color w:val="000000" w:themeColor="text1"/>
          <w:sz w:val="22"/>
          <w:szCs w:val="22"/>
          <w:lang w:val="en-US"/>
        </w:rPr>
        <w:t>Colombia, Guatemala and Venezuela for having representatives nomin</w:t>
      </w:r>
      <w:r w:rsidRPr="000C00C7">
        <w:rPr>
          <w:rFonts w:asciiTheme="minorHAnsi" w:hAnsiTheme="minorHAnsi" w:cstheme="minorHAnsi"/>
          <w:color w:val="000000" w:themeColor="text1"/>
          <w:sz w:val="22"/>
          <w:szCs w:val="22"/>
          <w:lang w:val="en-US"/>
        </w:rPr>
        <w:t>at</w:t>
      </w:r>
      <w:r w:rsidR="00727808" w:rsidRPr="000C00C7">
        <w:rPr>
          <w:rFonts w:asciiTheme="minorHAnsi" w:hAnsiTheme="minorHAnsi" w:cstheme="minorHAnsi"/>
          <w:color w:val="000000" w:themeColor="text1"/>
          <w:sz w:val="22"/>
          <w:szCs w:val="22"/>
          <w:lang w:val="en-US"/>
        </w:rPr>
        <w:t>ed to the Training for Trainers programme</w:t>
      </w:r>
      <w:r w:rsidRPr="000C00C7">
        <w:rPr>
          <w:rFonts w:asciiTheme="minorHAnsi" w:hAnsiTheme="minorHAnsi" w:cstheme="minorHAnsi"/>
          <w:color w:val="000000" w:themeColor="text1"/>
          <w:sz w:val="22"/>
          <w:szCs w:val="22"/>
          <w:lang w:val="en-US"/>
        </w:rPr>
        <w:t xml:space="preserve"> </w:t>
      </w:r>
      <w:r w:rsidR="00DE1AE2" w:rsidRPr="000C00C7">
        <w:rPr>
          <w:rFonts w:asciiTheme="minorHAnsi" w:hAnsiTheme="minorHAnsi" w:cstheme="minorHAnsi"/>
          <w:color w:val="000000" w:themeColor="text1"/>
          <w:sz w:val="22"/>
          <w:szCs w:val="22"/>
          <w:lang w:val="en-US"/>
        </w:rPr>
        <w:t>in Basic Hydrography sponsored</w:t>
      </w:r>
      <w:r w:rsidRPr="000C00C7">
        <w:rPr>
          <w:rFonts w:asciiTheme="minorHAnsi" w:hAnsiTheme="minorHAnsi" w:cstheme="minorHAnsi"/>
          <w:color w:val="000000" w:themeColor="text1"/>
          <w:sz w:val="22"/>
          <w:szCs w:val="22"/>
          <w:lang w:val="en-US"/>
        </w:rPr>
        <w:t xml:space="preserve"> by </w:t>
      </w:r>
      <w:r w:rsidR="00DE1AE2" w:rsidRPr="000C00C7">
        <w:rPr>
          <w:rFonts w:asciiTheme="minorHAnsi" w:hAnsiTheme="minorHAnsi" w:cstheme="minorHAnsi"/>
          <w:color w:val="000000" w:themeColor="text1"/>
          <w:sz w:val="22"/>
          <w:szCs w:val="22"/>
          <w:lang w:val="en-US"/>
        </w:rPr>
        <w:t xml:space="preserve">the </w:t>
      </w:r>
      <w:r w:rsidRPr="000C00C7">
        <w:rPr>
          <w:rFonts w:asciiTheme="minorHAnsi" w:hAnsiTheme="minorHAnsi" w:cstheme="minorHAnsi"/>
          <w:color w:val="000000" w:themeColor="text1"/>
          <w:sz w:val="22"/>
          <w:szCs w:val="22"/>
          <w:lang w:val="en-US"/>
        </w:rPr>
        <w:t>Republic of Korea</w:t>
      </w:r>
      <w:r w:rsidR="00DB33B1" w:rsidRPr="000C00C7">
        <w:rPr>
          <w:rFonts w:asciiTheme="minorHAnsi" w:hAnsiTheme="minorHAnsi" w:cstheme="minorHAnsi"/>
          <w:color w:val="000000" w:themeColor="text1"/>
          <w:sz w:val="22"/>
          <w:szCs w:val="22"/>
          <w:lang w:val="en-US"/>
        </w:rPr>
        <w:t xml:space="preserve">, and informed the postponement </w:t>
      </w:r>
      <w:r w:rsidR="00B33950" w:rsidRPr="000C00C7">
        <w:rPr>
          <w:rFonts w:asciiTheme="minorHAnsi" w:hAnsiTheme="minorHAnsi" w:cstheme="minorHAnsi"/>
          <w:color w:val="000000" w:themeColor="text1"/>
          <w:sz w:val="22"/>
          <w:szCs w:val="22"/>
          <w:lang w:val="en-US"/>
        </w:rPr>
        <w:t xml:space="preserve">of the </w:t>
      </w:r>
      <w:hyperlink r:id="rId83" w:history="1">
        <w:r w:rsidR="00B33950" w:rsidRPr="00B83085">
          <w:rPr>
            <w:rStyle w:val="Hyperlink"/>
            <w:rFonts w:asciiTheme="minorHAnsi" w:hAnsiTheme="minorHAnsi" w:cstheme="minorHAnsi"/>
            <w:sz w:val="22"/>
            <w:szCs w:val="22"/>
            <w:lang w:val="en-US"/>
          </w:rPr>
          <w:t>GEOMAC</w:t>
        </w:r>
      </w:hyperlink>
      <w:r w:rsidR="00B33950" w:rsidRPr="000C00C7">
        <w:rPr>
          <w:rFonts w:asciiTheme="minorHAnsi" w:hAnsiTheme="minorHAnsi" w:cstheme="minorHAnsi"/>
          <w:color w:val="000000" w:themeColor="text1"/>
          <w:sz w:val="22"/>
          <w:szCs w:val="22"/>
          <w:lang w:val="en-US"/>
        </w:rPr>
        <w:t xml:space="preserve"> course to early 2022</w:t>
      </w:r>
      <w:r w:rsidR="00402E0A" w:rsidRPr="000C00C7">
        <w:rPr>
          <w:rFonts w:asciiTheme="minorHAnsi" w:hAnsiTheme="minorHAnsi" w:cstheme="minorHAnsi"/>
          <w:color w:val="000000" w:themeColor="text1"/>
          <w:sz w:val="22"/>
          <w:szCs w:val="22"/>
          <w:lang w:val="en-US"/>
        </w:rPr>
        <w:t xml:space="preserve"> with participants f</w:t>
      </w:r>
      <w:r w:rsidR="00F9048A">
        <w:rPr>
          <w:rFonts w:asciiTheme="minorHAnsi" w:hAnsiTheme="minorHAnsi" w:cstheme="minorHAnsi"/>
          <w:color w:val="000000" w:themeColor="text1"/>
          <w:sz w:val="22"/>
          <w:szCs w:val="22"/>
          <w:lang w:val="en-US"/>
        </w:rPr>
        <w:t>rom</w:t>
      </w:r>
      <w:r w:rsidR="00402E0A" w:rsidRPr="000C00C7">
        <w:rPr>
          <w:rFonts w:asciiTheme="minorHAnsi" w:hAnsiTheme="minorHAnsi" w:cstheme="minorHAnsi"/>
          <w:color w:val="000000" w:themeColor="text1"/>
          <w:sz w:val="22"/>
          <w:szCs w:val="22"/>
          <w:lang w:val="en-US"/>
        </w:rPr>
        <w:t xml:space="preserve"> Colombia, Dominican Republic and Guyana</w:t>
      </w:r>
      <w:r w:rsidR="00DE1AE2" w:rsidRPr="000C00C7">
        <w:rPr>
          <w:rFonts w:asciiTheme="minorHAnsi" w:hAnsiTheme="minorHAnsi" w:cstheme="minorHAnsi"/>
          <w:color w:val="000000" w:themeColor="text1"/>
          <w:sz w:val="22"/>
          <w:szCs w:val="22"/>
          <w:lang w:val="en-US"/>
        </w:rPr>
        <w:t>.</w:t>
      </w:r>
    </w:p>
    <w:p w:rsidR="00897B68" w:rsidRPr="000C00C7" w:rsidRDefault="00D64708" w:rsidP="009C629D">
      <w:pPr>
        <w:pStyle w:val="Standard"/>
        <w:spacing w:before="80" w:after="160"/>
        <w:jc w:val="both"/>
        <w:rPr>
          <w:rFonts w:asciiTheme="minorHAnsi" w:eastAsiaTheme="minorHAnsi" w:hAnsiTheme="minorHAnsi" w:cstheme="minorHAnsi"/>
          <w:color w:val="000000" w:themeColor="text1"/>
          <w:kern w:val="0"/>
          <w:sz w:val="22"/>
          <w:szCs w:val="22"/>
          <w:lang w:val="en-US" w:eastAsia="en-US" w:bidi="ar-SA"/>
        </w:rPr>
      </w:pPr>
      <w:r w:rsidRPr="000C00C7">
        <w:rPr>
          <w:rFonts w:asciiTheme="minorHAnsi" w:hAnsiTheme="minorHAnsi" w:cstheme="minorHAnsi"/>
          <w:color w:val="000000" w:themeColor="text1"/>
          <w:sz w:val="22"/>
          <w:szCs w:val="22"/>
          <w:lang w:val="en-US"/>
        </w:rPr>
        <w:t xml:space="preserve">The MACHC </w:t>
      </w:r>
      <w:r w:rsidR="00730F92" w:rsidRPr="000C00C7">
        <w:rPr>
          <w:rFonts w:asciiTheme="minorHAnsi" w:hAnsiTheme="minorHAnsi" w:cstheme="minorHAnsi"/>
          <w:color w:val="000000" w:themeColor="text1"/>
          <w:sz w:val="22"/>
          <w:szCs w:val="22"/>
          <w:lang w:val="en-US"/>
        </w:rPr>
        <w:t xml:space="preserve">funded </w:t>
      </w:r>
      <w:r w:rsidRPr="000C00C7">
        <w:rPr>
          <w:rFonts w:asciiTheme="minorHAnsi" w:hAnsiTheme="minorHAnsi" w:cstheme="minorHAnsi"/>
          <w:color w:val="000000" w:themeColor="text1"/>
          <w:sz w:val="22"/>
          <w:szCs w:val="22"/>
          <w:lang w:val="en-US"/>
        </w:rPr>
        <w:t xml:space="preserve">activities in </w:t>
      </w:r>
      <w:r w:rsidR="00730F92" w:rsidRPr="000C00C7">
        <w:rPr>
          <w:rFonts w:asciiTheme="minorHAnsi" w:hAnsiTheme="minorHAnsi" w:cstheme="minorHAnsi"/>
          <w:color w:val="000000" w:themeColor="text1"/>
          <w:sz w:val="22"/>
          <w:szCs w:val="22"/>
          <w:lang w:val="en-US"/>
        </w:rPr>
        <w:t xml:space="preserve">the </w:t>
      </w:r>
      <w:r w:rsidRPr="000C00C7">
        <w:rPr>
          <w:rFonts w:asciiTheme="minorHAnsi" w:hAnsiTheme="minorHAnsi" w:cstheme="minorHAnsi"/>
          <w:color w:val="000000" w:themeColor="text1"/>
          <w:sz w:val="22"/>
          <w:szCs w:val="22"/>
          <w:lang w:val="en-US"/>
        </w:rPr>
        <w:t>2021 IHO Capacity Building Work Programme</w:t>
      </w:r>
      <w:r w:rsidR="00730F92" w:rsidRPr="000C00C7">
        <w:rPr>
          <w:rFonts w:asciiTheme="minorHAnsi" w:hAnsiTheme="minorHAnsi" w:cstheme="minorHAnsi"/>
          <w:color w:val="000000" w:themeColor="text1"/>
          <w:sz w:val="22"/>
          <w:szCs w:val="22"/>
          <w:lang w:val="en-US"/>
        </w:rPr>
        <w:t xml:space="preserve"> </w:t>
      </w:r>
      <w:r w:rsidR="00D06CCE" w:rsidRPr="000C00C7">
        <w:rPr>
          <w:rFonts w:asciiTheme="minorHAnsi" w:hAnsiTheme="minorHAnsi" w:cstheme="minorHAnsi"/>
          <w:color w:val="000000" w:themeColor="text1"/>
          <w:sz w:val="22"/>
          <w:szCs w:val="22"/>
          <w:lang w:val="en-US"/>
        </w:rPr>
        <w:t xml:space="preserve">not completed in 2021 </w:t>
      </w:r>
      <w:r w:rsidR="00730F92" w:rsidRPr="000C00C7">
        <w:rPr>
          <w:rFonts w:asciiTheme="minorHAnsi" w:hAnsiTheme="minorHAnsi" w:cstheme="minorHAnsi"/>
          <w:color w:val="000000" w:themeColor="text1"/>
          <w:sz w:val="22"/>
          <w:szCs w:val="22"/>
          <w:lang w:val="en-US"/>
        </w:rPr>
        <w:t>would be carried over to 2022 (</w:t>
      </w:r>
      <w:r w:rsidR="00DE5508" w:rsidRPr="000C00C7">
        <w:rPr>
          <w:rFonts w:asciiTheme="minorHAnsi" w:eastAsiaTheme="minorHAnsi" w:hAnsiTheme="minorHAnsi" w:cstheme="minorHAnsi"/>
          <w:color w:val="000000" w:themeColor="text1"/>
          <w:kern w:val="0"/>
          <w:sz w:val="22"/>
          <w:szCs w:val="22"/>
          <w:lang w:val="en-US" w:eastAsia="en-US" w:bidi="ar-SA"/>
        </w:rPr>
        <w:t xml:space="preserve">High Level Technical Visit to Dominican Republic, </w:t>
      </w:r>
      <w:r w:rsidR="00730F92" w:rsidRPr="000C00C7">
        <w:rPr>
          <w:rFonts w:asciiTheme="minorHAnsi" w:eastAsiaTheme="minorHAnsi" w:hAnsiTheme="minorHAnsi" w:cstheme="minorHAnsi"/>
          <w:color w:val="000000" w:themeColor="text1"/>
          <w:kern w:val="0"/>
          <w:sz w:val="22"/>
          <w:szCs w:val="22"/>
          <w:lang w:val="en-US" w:eastAsia="en-US" w:bidi="ar-SA"/>
        </w:rPr>
        <w:t xml:space="preserve">Technical Visit to Honduras, </w:t>
      </w:r>
      <w:r w:rsidR="00DE5508" w:rsidRPr="000C00C7">
        <w:rPr>
          <w:rFonts w:asciiTheme="minorHAnsi" w:eastAsiaTheme="minorHAnsi" w:hAnsiTheme="minorHAnsi" w:cstheme="minorHAnsi"/>
          <w:color w:val="000000" w:themeColor="text1"/>
          <w:kern w:val="0"/>
          <w:sz w:val="22"/>
          <w:szCs w:val="22"/>
          <w:lang w:val="en-US" w:eastAsia="en-US" w:bidi="ar-SA"/>
        </w:rPr>
        <w:t xml:space="preserve">High Level Technical Visit to </w:t>
      </w:r>
      <w:r w:rsidR="00730F92" w:rsidRPr="000C00C7">
        <w:rPr>
          <w:rFonts w:asciiTheme="minorHAnsi" w:eastAsiaTheme="minorHAnsi" w:hAnsiTheme="minorHAnsi" w:cstheme="minorHAnsi"/>
          <w:color w:val="000000" w:themeColor="text1"/>
          <w:kern w:val="0"/>
          <w:sz w:val="22"/>
          <w:szCs w:val="22"/>
          <w:lang w:val="en-US" w:eastAsia="en-US" w:bidi="ar-SA"/>
        </w:rPr>
        <w:t>Jamaica</w:t>
      </w:r>
      <w:r w:rsidR="008177D2" w:rsidRPr="000C00C7">
        <w:rPr>
          <w:rFonts w:asciiTheme="minorHAnsi" w:eastAsiaTheme="minorHAnsi" w:hAnsiTheme="minorHAnsi" w:cstheme="minorHAnsi"/>
          <w:color w:val="000000" w:themeColor="text1"/>
          <w:kern w:val="0"/>
          <w:sz w:val="22"/>
          <w:szCs w:val="22"/>
          <w:lang w:val="en-US" w:eastAsia="en-US" w:bidi="ar-SA"/>
        </w:rPr>
        <w:t>, Seminar on Raising Awareness in Hydrography</w:t>
      </w:r>
      <w:r w:rsidR="00545372" w:rsidRPr="000C00C7">
        <w:rPr>
          <w:rFonts w:asciiTheme="minorHAnsi" w:eastAsiaTheme="minorHAnsi" w:hAnsiTheme="minorHAnsi" w:cstheme="minorHAnsi"/>
          <w:color w:val="000000" w:themeColor="text1"/>
          <w:kern w:val="0"/>
          <w:sz w:val="22"/>
          <w:szCs w:val="22"/>
          <w:lang w:val="en-US" w:eastAsia="en-US" w:bidi="ar-SA"/>
        </w:rPr>
        <w:t>, and Tides Workshop for Spanish Speakers</w:t>
      </w:r>
      <w:r w:rsidR="00730F92" w:rsidRPr="000C00C7">
        <w:rPr>
          <w:rFonts w:asciiTheme="minorHAnsi" w:hAnsiTheme="minorHAnsi" w:cstheme="minorHAnsi"/>
          <w:color w:val="000000" w:themeColor="text1"/>
          <w:sz w:val="22"/>
          <w:szCs w:val="22"/>
          <w:lang w:val="en-US"/>
        </w:rPr>
        <w:t>).</w:t>
      </w:r>
      <w:r w:rsidR="00EF79A4" w:rsidRPr="000C00C7">
        <w:rPr>
          <w:rFonts w:asciiTheme="minorHAnsi" w:hAnsiTheme="minorHAnsi" w:cstheme="minorHAnsi"/>
          <w:color w:val="000000" w:themeColor="text1"/>
          <w:sz w:val="22"/>
          <w:szCs w:val="22"/>
          <w:lang w:val="en-US"/>
        </w:rPr>
        <w:t xml:space="preserve"> There is also </w:t>
      </w:r>
      <w:r w:rsidR="00EF79A4" w:rsidRPr="000C00C7">
        <w:rPr>
          <w:rFonts w:asciiTheme="minorHAnsi" w:eastAsiaTheme="minorHAnsi" w:hAnsiTheme="minorHAnsi" w:cstheme="minorHAnsi"/>
          <w:color w:val="000000" w:themeColor="text1"/>
          <w:kern w:val="0"/>
          <w:sz w:val="22"/>
          <w:szCs w:val="22"/>
          <w:lang w:val="en-US" w:eastAsia="en-US" w:bidi="ar-SA"/>
        </w:rPr>
        <w:t>a</w:t>
      </w:r>
      <w:r w:rsidR="000E7D10" w:rsidRPr="000C00C7">
        <w:rPr>
          <w:rFonts w:asciiTheme="minorHAnsi" w:eastAsiaTheme="minorHAnsi" w:hAnsiTheme="minorHAnsi" w:cstheme="minorHAnsi"/>
          <w:color w:val="000000" w:themeColor="text1"/>
          <w:kern w:val="0"/>
          <w:sz w:val="22"/>
          <w:szCs w:val="22"/>
          <w:lang w:val="en-US" w:eastAsia="en-US" w:bidi="ar-SA"/>
        </w:rPr>
        <w:t xml:space="preserve"> </w:t>
      </w:r>
      <w:r w:rsidR="00EF79A4" w:rsidRPr="000C00C7">
        <w:rPr>
          <w:rFonts w:asciiTheme="minorHAnsi" w:eastAsiaTheme="minorHAnsi" w:hAnsiTheme="minorHAnsi" w:cstheme="minorHAnsi"/>
          <w:color w:val="000000" w:themeColor="text1"/>
          <w:kern w:val="0"/>
          <w:sz w:val="22"/>
          <w:szCs w:val="22"/>
          <w:lang w:val="en-US" w:eastAsia="en-US" w:bidi="ar-SA"/>
        </w:rPr>
        <w:t>T</w:t>
      </w:r>
      <w:r w:rsidR="000E7D10" w:rsidRPr="000C00C7">
        <w:rPr>
          <w:rFonts w:asciiTheme="minorHAnsi" w:eastAsiaTheme="minorHAnsi" w:hAnsiTheme="minorHAnsi" w:cstheme="minorHAnsi"/>
          <w:color w:val="000000" w:themeColor="text1"/>
          <w:kern w:val="0"/>
          <w:sz w:val="22"/>
          <w:szCs w:val="22"/>
          <w:lang w:val="en-US" w:eastAsia="en-US" w:bidi="ar-SA"/>
        </w:rPr>
        <w:t xml:space="preserve">echnical </w:t>
      </w:r>
      <w:r w:rsidR="00EF79A4" w:rsidRPr="000C00C7">
        <w:rPr>
          <w:rFonts w:asciiTheme="minorHAnsi" w:eastAsiaTheme="minorHAnsi" w:hAnsiTheme="minorHAnsi" w:cstheme="minorHAnsi"/>
          <w:color w:val="000000" w:themeColor="text1"/>
          <w:kern w:val="0"/>
          <w:sz w:val="22"/>
          <w:szCs w:val="22"/>
          <w:lang w:val="en-US" w:eastAsia="en-US" w:bidi="ar-SA"/>
        </w:rPr>
        <w:t>V</w:t>
      </w:r>
      <w:r w:rsidR="000E7D10" w:rsidRPr="000C00C7">
        <w:rPr>
          <w:rFonts w:asciiTheme="minorHAnsi" w:eastAsiaTheme="minorHAnsi" w:hAnsiTheme="minorHAnsi" w:cstheme="minorHAnsi"/>
          <w:color w:val="000000" w:themeColor="text1"/>
          <w:kern w:val="0"/>
          <w:sz w:val="22"/>
          <w:szCs w:val="22"/>
          <w:lang w:val="en-US" w:eastAsia="en-US" w:bidi="ar-SA"/>
        </w:rPr>
        <w:t xml:space="preserve">isit to Belize </w:t>
      </w:r>
      <w:r w:rsidR="00EF79A4" w:rsidRPr="000C00C7">
        <w:rPr>
          <w:rFonts w:asciiTheme="minorHAnsi" w:eastAsiaTheme="minorHAnsi" w:hAnsiTheme="minorHAnsi" w:cstheme="minorHAnsi"/>
          <w:color w:val="000000" w:themeColor="text1"/>
          <w:kern w:val="0"/>
          <w:sz w:val="22"/>
          <w:szCs w:val="22"/>
          <w:lang w:val="en-US" w:eastAsia="en-US" w:bidi="ar-SA"/>
        </w:rPr>
        <w:t>planned</w:t>
      </w:r>
      <w:r w:rsidR="000E7D10" w:rsidRPr="000C00C7">
        <w:rPr>
          <w:rFonts w:asciiTheme="minorHAnsi" w:eastAsiaTheme="minorHAnsi" w:hAnsiTheme="minorHAnsi" w:cstheme="minorHAnsi"/>
          <w:color w:val="000000" w:themeColor="text1"/>
          <w:kern w:val="0"/>
          <w:sz w:val="22"/>
          <w:szCs w:val="22"/>
          <w:lang w:val="en-US" w:eastAsia="en-US" w:bidi="ar-SA"/>
        </w:rPr>
        <w:t xml:space="preserve"> </w:t>
      </w:r>
      <w:r w:rsidR="00EF79A4" w:rsidRPr="000C00C7">
        <w:rPr>
          <w:rFonts w:asciiTheme="minorHAnsi" w:eastAsiaTheme="minorHAnsi" w:hAnsiTheme="minorHAnsi" w:cstheme="minorHAnsi"/>
          <w:color w:val="000000" w:themeColor="text1"/>
          <w:kern w:val="0"/>
          <w:sz w:val="22"/>
          <w:szCs w:val="22"/>
          <w:lang w:val="en-US" w:eastAsia="en-US" w:bidi="ar-SA"/>
        </w:rPr>
        <w:t>for</w:t>
      </w:r>
      <w:r w:rsidR="000E7D10" w:rsidRPr="000C00C7">
        <w:rPr>
          <w:rFonts w:asciiTheme="minorHAnsi" w:eastAsiaTheme="minorHAnsi" w:hAnsiTheme="minorHAnsi" w:cstheme="minorHAnsi"/>
          <w:color w:val="000000" w:themeColor="text1"/>
          <w:kern w:val="0"/>
          <w:sz w:val="22"/>
          <w:szCs w:val="22"/>
          <w:lang w:val="en-US" w:eastAsia="en-US" w:bidi="ar-SA"/>
        </w:rPr>
        <w:t xml:space="preserve"> 2022.</w:t>
      </w:r>
    </w:p>
    <w:p w:rsidR="00897B68" w:rsidRPr="000C00C7" w:rsidRDefault="0055101C" w:rsidP="00072B28">
      <w:pPr>
        <w:pStyle w:val="Standard"/>
        <w:spacing w:before="80"/>
        <w:jc w:val="both"/>
        <w:rPr>
          <w:rFonts w:asciiTheme="minorHAnsi" w:hAnsiTheme="minorHAnsi" w:cstheme="minorHAnsi"/>
          <w:color w:val="000000" w:themeColor="text1"/>
          <w:sz w:val="22"/>
          <w:szCs w:val="22"/>
          <w:lang w:val="en-US"/>
        </w:rPr>
      </w:pPr>
      <w:r w:rsidRPr="000C00C7">
        <w:rPr>
          <w:rFonts w:asciiTheme="minorHAnsi" w:eastAsiaTheme="minorHAnsi" w:hAnsiTheme="minorHAnsi" w:cstheme="minorHAnsi"/>
          <w:color w:val="000000" w:themeColor="text1"/>
          <w:kern w:val="0"/>
          <w:sz w:val="22"/>
          <w:szCs w:val="22"/>
          <w:lang w:val="en-US" w:eastAsia="en-US" w:bidi="ar-SA"/>
        </w:rPr>
        <w:t xml:space="preserve">Ms. Lucy Fieldhouse </w:t>
      </w:r>
      <w:r w:rsidR="007A414A">
        <w:rPr>
          <w:rFonts w:asciiTheme="minorHAnsi" w:eastAsiaTheme="minorHAnsi" w:hAnsiTheme="minorHAnsi" w:cstheme="minorHAnsi"/>
          <w:color w:val="000000" w:themeColor="text1"/>
          <w:kern w:val="0"/>
          <w:sz w:val="22"/>
          <w:szCs w:val="22"/>
          <w:lang w:val="en-US" w:eastAsia="en-US" w:bidi="ar-SA"/>
        </w:rPr>
        <w:t>introduced</w:t>
      </w:r>
      <w:r w:rsidRPr="000C00C7">
        <w:rPr>
          <w:rFonts w:asciiTheme="minorHAnsi" w:eastAsiaTheme="minorHAnsi" w:hAnsiTheme="minorHAnsi" w:cstheme="minorHAnsi"/>
          <w:color w:val="000000" w:themeColor="text1"/>
          <w:kern w:val="0"/>
          <w:sz w:val="22"/>
          <w:szCs w:val="22"/>
          <w:lang w:val="en-US" w:eastAsia="en-US" w:bidi="ar-SA"/>
        </w:rPr>
        <w:t xml:space="preserve"> </w:t>
      </w:r>
      <w:r w:rsidR="00FC0F75" w:rsidRPr="000C00C7">
        <w:rPr>
          <w:rFonts w:asciiTheme="minorHAnsi" w:eastAsiaTheme="minorHAnsi" w:hAnsiTheme="minorHAnsi" w:cstheme="minorHAnsi"/>
          <w:color w:val="000000" w:themeColor="text1"/>
          <w:kern w:val="0"/>
          <w:sz w:val="22"/>
          <w:szCs w:val="22"/>
          <w:lang w:val="en-US" w:eastAsia="en-US" w:bidi="ar-SA"/>
        </w:rPr>
        <w:t xml:space="preserve">the </w:t>
      </w:r>
      <w:r w:rsidR="00AF2735" w:rsidRPr="000C00C7">
        <w:rPr>
          <w:rFonts w:asciiTheme="minorHAnsi" w:eastAsiaTheme="minorHAnsi" w:hAnsiTheme="minorHAnsi" w:cstheme="minorBidi"/>
          <w:color w:val="000000" w:themeColor="text1"/>
          <w:kern w:val="0"/>
          <w:sz w:val="22"/>
          <w:szCs w:val="22"/>
          <w:lang w:val="en-US" w:eastAsia="en-US" w:bidi="ar-SA"/>
        </w:rPr>
        <w:t xml:space="preserve">following </w:t>
      </w:r>
      <w:r w:rsidR="002C004A" w:rsidRPr="000C00C7">
        <w:rPr>
          <w:rFonts w:asciiTheme="minorHAnsi" w:eastAsiaTheme="minorHAnsi" w:hAnsiTheme="minorHAnsi" w:cstheme="minorBidi"/>
          <w:color w:val="000000" w:themeColor="text1"/>
          <w:kern w:val="0"/>
          <w:sz w:val="22"/>
          <w:szCs w:val="22"/>
          <w:lang w:val="en-US" w:eastAsia="en-US" w:bidi="ar-SA"/>
        </w:rPr>
        <w:t>MACHC</w:t>
      </w:r>
      <w:r w:rsidR="000E7D10" w:rsidRPr="000C00C7">
        <w:rPr>
          <w:rFonts w:asciiTheme="minorHAnsi" w:eastAsiaTheme="minorHAnsi" w:hAnsiTheme="minorHAnsi" w:cstheme="minorBidi"/>
          <w:color w:val="000000" w:themeColor="text1"/>
          <w:kern w:val="0"/>
          <w:sz w:val="22"/>
          <w:szCs w:val="22"/>
          <w:lang w:val="en-US" w:eastAsia="en-US" w:bidi="ar-SA"/>
        </w:rPr>
        <w:t xml:space="preserve"> funded proposals for endorsement for 2023</w:t>
      </w:r>
      <w:r w:rsidR="00AF2735" w:rsidRPr="000C00C7">
        <w:rPr>
          <w:rFonts w:asciiTheme="minorHAnsi" w:eastAsiaTheme="minorHAnsi" w:hAnsiTheme="minorHAnsi" w:cstheme="minorBidi"/>
          <w:color w:val="000000" w:themeColor="text1"/>
          <w:kern w:val="0"/>
          <w:sz w:val="22"/>
          <w:szCs w:val="22"/>
          <w:lang w:val="en-US" w:eastAsia="en-US" w:bidi="ar-SA"/>
        </w:rPr>
        <w:t xml:space="preserve"> that were approved by the CBC at the meeting on November 24, 2021:</w:t>
      </w:r>
    </w:p>
    <w:p w:rsidR="00897B68" w:rsidRPr="000C00C7" w:rsidRDefault="000E7D10" w:rsidP="00072B28">
      <w:pPr>
        <w:pStyle w:val="Standard"/>
        <w:jc w:val="both"/>
        <w:rPr>
          <w:color w:val="000000" w:themeColor="text1"/>
          <w:sz w:val="22"/>
          <w:szCs w:val="22"/>
          <w:lang w:val="en-US"/>
        </w:rPr>
      </w:pPr>
      <w:r w:rsidRPr="000C00C7">
        <w:rPr>
          <w:rFonts w:asciiTheme="minorHAnsi" w:eastAsiaTheme="minorHAnsi" w:hAnsiTheme="minorHAnsi" w:cstheme="minorBidi"/>
          <w:color w:val="000000" w:themeColor="text1"/>
          <w:kern w:val="0"/>
          <w:sz w:val="22"/>
          <w:szCs w:val="22"/>
          <w:lang w:val="en-US" w:eastAsia="en-US" w:bidi="ar-SA"/>
        </w:rPr>
        <w:t>- High Level and Technical Visits in Colombia and Costa Rica;</w:t>
      </w:r>
    </w:p>
    <w:p w:rsidR="00897B68" w:rsidRPr="000C00C7" w:rsidRDefault="000E7D10" w:rsidP="00072B28">
      <w:pPr>
        <w:pStyle w:val="Standard"/>
        <w:rPr>
          <w:color w:val="000000" w:themeColor="text1"/>
          <w:sz w:val="22"/>
          <w:szCs w:val="22"/>
          <w:lang w:val="en-US"/>
        </w:rPr>
      </w:pPr>
      <w:r w:rsidRPr="000C00C7">
        <w:rPr>
          <w:rFonts w:asciiTheme="minorHAnsi" w:eastAsiaTheme="minorHAnsi" w:hAnsiTheme="minorHAnsi" w:cstheme="minorBidi"/>
          <w:color w:val="000000" w:themeColor="text1"/>
          <w:kern w:val="0"/>
          <w:sz w:val="22"/>
          <w:szCs w:val="22"/>
          <w:lang w:val="en-US" w:eastAsia="en-US" w:bidi="ar-SA"/>
        </w:rPr>
        <w:t xml:space="preserve">- MSI </w:t>
      </w:r>
      <w:r w:rsidR="0087056C" w:rsidRPr="000C00C7">
        <w:rPr>
          <w:rFonts w:asciiTheme="minorHAnsi" w:eastAsiaTheme="minorHAnsi" w:hAnsiTheme="minorHAnsi" w:cstheme="minorBidi"/>
          <w:color w:val="000000" w:themeColor="text1"/>
          <w:kern w:val="0"/>
          <w:sz w:val="22"/>
          <w:szCs w:val="22"/>
          <w:lang w:val="en-US" w:eastAsia="en-US" w:bidi="ar-SA"/>
        </w:rPr>
        <w:t>W</w:t>
      </w:r>
      <w:r w:rsidRPr="000C00C7">
        <w:rPr>
          <w:rFonts w:asciiTheme="minorHAnsi" w:eastAsiaTheme="minorHAnsi" w:hAnsiTheme="minorHAnsi" w:cstheme="minorBidi"/>
          <w:color w:val="000000" w:themeColor="text1"/>
          <w:kern w:val="0"/>
          <w:sz w:val="22"/>
          <w:szCs w:val="22"/>
          <w:lang w:val="en-US" w:eastAsia="en-US" w:bidi="ar-SA"/>
        </w:rPr>
        <w:t xml:space="preserve">orkshop (Colombia and </w:t>
      </w:r>
      <w:proofErr w:type="spellStart"/>
      <w:r w:rsidRPr="000C00C7">
        <w:rPr>
          <w:rFonts w:asciiTheme="minorHAnsi" w:eastAsiaTheme="minorHAnsi" w:hAnsiTheme="minorHAnsi" w:cstheme="minorBidi"/>
          <w:color w:val="000000" w:themeColor="text1"/>
          <w:kern w:val="0"/>
          <w:sz w:val="22"/>
          <w:szCs w:val="22"/>
          <w:lang w:val="en-US" w:eastAsia="en-US" w:bidi="ar-SA"/>
        </w:rPr>
        <w:t>SWAtHC</w:t>
      </w:r>
      <w:proofErr w:type="spellEnd"/>
      <w:r w:rsidRPr="000C00C7">
        <w:rPr>
          <w:rFonts w:asciiTheme="minorHAnsi" w:eastAsiaTheme="minorHAnsi" w:hAnsiTheme="minorHAnsi" w:cstheme="minorBidi"/>
          <w:color w:val="000000" w:themeColor="text1"/>
          <w:kern w:val="0"/>
          <w:sz w:val="22"/>
          <w:szCs w:val="22"/>
          <w:lang w:val="en-US" w:eastAsia="en-US" w:bidi="ar-SA"/>
        </w:rPr>
        <w:t>);</w:t>
      </w:r>
    </w:p>
    <w:p w:rsidR="00897B68" w:rsidRPr="000C00C7" w:rsidRDefault="000E7D10" w:rsidP="00072B28">
      <w:pPr>
        <w:pStyle w:val="Standard"/>
        <w:rPr>
          <w:color w:val="000000" w:themeColor="text1"/>
          <w:sz w:val="22"/>
          <w:szCs w:val="22"/>
          <w:lang w:val="en-US"/>
        </w:rPr>
      </w:pPr>
      <w:r w:rsidRPr="000C00C7">
        <w:rPr>
          <w:rFonts w:asciiTheme="minorHAnsi" w:eastAsiaTheme="minorHAnsi" w:hAnsiTheme="minorHAnsi" w:cstheme="minorBidi"/>
          <w:color w:val="000000" w:themeColor="text1"/>
          <w:kern w:val="0"/>
          <w:sz w:val="22"/>
          <w:szCs w:val="22"/>
          <w:lang w:val="en-US" w:eastAsia="en-US" w:bidi="ar-SA"/>
        </w:rPr>
        <w:t xml:space="preserve">- S-100 Production </w:t>
      </w:r>
      <w:r w:rsidR="0087056C" w:rsidRPr="000C00C7">
        <w:rPr>
          <w:rFonts w:asciiTheme="minorHAnsi" w:eastAsiaTheme="minorHAnsi" w:hAnsiTheme="minorHAnsi" w:cstheme="minorBidi"/>
          <w:color w:val="000000" w:themeColor="text1"/>
          <w:kern w:val="0"/>
          <w:sz w:val="22"/>
          <w:szCs w:val="22"/>
          <w:lang w:val="en-US" w:eastAsia="en-US" w:bidi="ar-SA"/>
        </w:rPr>
        <w:t>C</w:t>
      </w:r>
      <w:r w:rsidRPr="000C00C7">
        <w:rPr>
          <w:rFonts w:asciiTheme="minorHAnsi" w:eastAsiaTheme="minorHAnsi" w:hAnsiTheme="minorHAnsi" w:cstheme="minorBidi"/>
          <w:color w:val="000000" w:themeColor="text1"/>
          <w:kern w:val="0"/>
          <w:sz w:val="22"/>
          <w:szCs w:val="22"/>
          <w:lang w:val="en-US" w:eastAsia="en-US" w:bidi="ar-SA"/>
        </w:rPr>
        <w:t>ourse (S-57 transition to S-101); and</w:t>
      </w:r>
    </w:p>
    <w:p w:rsidR="00FC0F75" w:rsidRPr="000C00C7" w:rsidRDefault="000E7D10" w:rsidP="00FC0F75">
      <w:pPr>
        <w:pStyle w:val="Standard"/>
        <w:spacing w:after="160"/>
        <w:rPr>
          <w:color w:val="000000" w:themeColor="text1"/>
          <w:sz w:val="22"/>
          <w:szCs w:val="22"/>
          <w:lang w:val="en-US"/>
        </w:rPr>
      </w:pPr>
      <w:r w:rsidRPr="000C00C7">
        <w:rPr>
          <w:rFonts w:asciiTheme="minorHAnsi" w:eastAsiaTheme="minorHAnsi" w:hAnsiTheme="minorHAnsi" w:cstheme="minorBidi"/>
          <w:color w:val="000000" w:themeColor="text1"/>
          <w:kern w:val="0"/>
          <w:sz w:val="22"/>
          <w:szCs w:val="22"/>
          <w:lang w:val="en-US" w:eastAsia="en-US" w:bidi="ar-SA"/>
        </w:rPr>
        <w:t>- Seminar Raising Hydrographic Awareness - MSDI Workshop.</w:t>
      </w:r>
    </w:p>
    <w:p w:rsidR="00FC0F75" w:rsidRPr="000C00C7" w:rsidRDefault="00FC0F75" w:rsidP="00503B9A">
      <w:pPr>
        <w:pStyle w:val="Standard"/>
        <w:spacing w:before="80" w:after="160"/>
        <w:rPr>
          <w:rFonts w:asciiTheme="minorHAnsi" w:eastAsiaTheme="minorHAnsi" w:hAnsiTheme="minorHAnsi" w:cstheme="minorBidi"/>
          <w:color w:val="000000" w:themeColor="text1"/>
          <w:kern w:val="0"/>
          <w:sz w:val="22"/>
          <w:szCs w:val="22"/>
          <w:lang w:val="en-US" w:eastAsia="en-US" w:bidi="ar-SA"/>
        </w:rPr>
      </w:pPr>
      <w:r w:rsidRPr="000C00C7">
        <w:rPr>
          <w:rFonts w:asciiTheme="minorHAnsi" w:eastAsiaTheme="minorHAnsi" w:hAnsiTheme="minorHAnsi" w:cstheme="minorHAnsi"/>
          <w:color w:val="000000" w:themeColor="text1"/>
          <w:kern w:val="0"/>
          <w:sz w:val="22"/>
          <w:szCs w:val="22"/>
          <w:lang w:val="en-US" w:eastAsia="en-US" w:bidi="ar-SA"/>
        </w:rPr>
        <w:t xml:space="preserve">She then reviewed the draft MACHC </w:t>
      </w:r>
      <w:r w:rsidRPr="000C00C7">
        <w:rPr>
          <w:rFonts w:asciiTheme="minorHAnsi" w:hAnsiTheme="minorHAnsi" w:cstheme="minorHAnsi"/>
          <w:color w:val="000000" w:themeColor="text1"/>
          <w:sz w:val="22"/>
          <w:szCs w:val="22"/>
          <w:lang w:val="en-US"/>
        </w:rPr>
        <w:t>Capacity Building 3-Year Plan (2022-2024).</w:t>
      </w:r>
    </w:p>
    <w:p w:rsidR="00897B68" w:rsidRPr="000C00C7" w:rsidRDefault="00FC0F75" w:rsidP="00A7785B">
      <w:pPr>
        <w:pStyle w:val="Standard"/>
        <w:spacing w:before="80" w:after="160"/>
        <w:jc w:val="both"/>
        <w:rPr>
          <w:rFonts w:asciiTheme="minorHAnsi" w:eastAsiaTheme="minorHAnsi" w:hAnsiTheme="minorHAnsi" w:cstheme="minorBidi"/>
          <w:color w:val="000000" w:themeColor="text1"/>
          <w:kern w:val="0"/>
          <w:sz w:val="22"/>
          <w:szCs w:val="22"/>
          <w:lang w:val="en-US" w:eastAsia="en-US" w:bidi="ar-SA"/>
        </w:rPr>
      </w:pPr>
      <w:r w:rsidRPr="000C00C7">
        <w:rPr>
          <w:rFonts w:asciiTheme="minorHAnsi" w:eastAsiaTheme="minorHAnsi" w:hAnsiTheme="minorHAnsi" w:cstheme="minorBidi"/>
          <w:color w:val="000000" w:themeColor="text1"/>
          <w:kern w:val="0"/>
          <w:sz w:val="22"/>
          <w:szCs w:val="22"/>
          <w:lang w:val="en-US" w:eastAsia="en-US" w:bidi="ar-SA"/>
        </w:rPr>
        <w:t xml:space="preserve">Finally, </w:t>
      </w:r>
      <w:r w:rsidRPr="000C00C7">
        <w:rPr>
          <w:rFonts w:asciiTheme="minorHAnsi" w:eastAsiaTheme="minorHAnsi" w:hAnsiTheme="minorHAnsi" w:cstheme="minorHAnsi"/>
          <w:color w:val="000000" w:themeColor="text1"/>
          <w:kern w:val="0"/>
          <w:sz w:val="22"/>
          <w:szCs w:val="22"/>
          <w:lang w:val="en-US" w:eastAsia="en-US" w:bidi="ar-SA"/>
        </w:rPr>
        <w:t xml:space="preserve">Ms. Lucy Fieldhouse </w:t>
      </w:r>
      <w:r w:rsidRPr="000C00C7">
        <w:rPr>
          <w:rFonts w:asciiTheme="minorHAnsi" w:eastAsiaTheme="minorHAnsi" w:hAnsiTheme="minorHAnsi" w:cstheme="minorBidi"/>
          <w:color w:val="000000" w:themeColor="text1"/>
          <w:kern w:val="0"/>
          <w:sz w:val="22"/>
          <w:szCs w:val="22"/>
          <w:lang w:val="en-US" w:eastAsia="en-US" w:bidi="ar-SA"/>
        </w:rPr>
        <w:t xml:space="preserve">requested the Commission to </w:t>
      </w:r>
      <w:r w:rsidR="000E7D10" w:rsidRPr="000C00C7">
        <w:rPr>
          <w:rFonts w:asciiTheme="minorHAnsi" w:eastAsiaTheme="minorHAnsi" w:hAnsiTheme="minorHAnsi" w:cstheme="minorBidi"/>
          <w:color w:val="000000" w:themeColor="text1"/>
          <w:kern w:val="0"/>
          <w:sz w:val="22"/>
          <w:szCs w:val="22"/>
          <w:lang w:val="en-US" w:eastAsia="en-US" w:bidi="ar-SA"/>
        </w:rPr>
        <w:t xml:space="preserve">consider contributing to the </w:t>
      </w:r>
      <w:r w:rsidR="00B94F5C" w:rsidRPr="000C00C7">
        <w:rPr>
          <w:rFonts w:asciiTheme="minorHAnsi" w:hAnsiTheme="minorHAnsi" w:cstheme="minorHAnsi"/>
          <w:color w:val="000000" w:themeColor="text1"/>
          <w:sz w:val="22"/>
          <w:szCs w:val="22"/>
          <w:lang w:val="en-US"/>
        </w:rPr>
        <w:t>CBSC</w:t>
      </w:r>
      <w:r w:rsidR="00A7785B" w:rsidRPr="000C00C7">
        <w:rPr>
          <w:rFonts w:asciiTheme="minorHAnsi" w:hAnsiTheme="minorHAnsi" w:cstheme="minorHAnsi"/>
          <w:color w:val="000000" w:themeColor="text1"/>
          <w:sz w:val="22"/>
          <w:szCs w:val="22"/>
          <w:lang w:val="en-US"/>
        </w:rPr>
        <w:t xml:space="preserve"> </w:t>
      </w:r>
      <w:r w:rsidR="000E7D10" w:rsidRPr="000C00C7">
        <w:rPr>
          <w:rFonts w:asciiTheme="minorHAnsi" w:eastAsiaTheme="minorHAnsi" w:hAnsiTheme="minorHAnsi" w:cstheme="minorBidi"/>
          <w:color w:val="000000" w:themeColor="text1"/>
          <w:kern w:val="0"/>
          <w:sz w:val="22"/>
          <w:szCs w:val="22"/>
          <w:lang w:val="en-US" w:eastAsia="en-US" w:bidi="ar-SA"/>
        </w:rPr>
        <w:t xml:space="preserve">projects </w:t>
      </w:r>
      <w:r w:rsidRPr="000C00C7">
        <w:rPr>
          <w:rFonts w:asciiTheme="minorHAnsi" w:eastAsiaTheme="minorHAnsi" w:hAnsiTheme="minorHAnsi" w:cstheme="minorBidi"/>
          <w:color w:val="000000" w:themeColor="text1"/>
          <w:kern w:val="0"/>
          <w:sz w:val="22"/>
          <w:szCs w:val="22"/>
          <w:lang w:val="en-US" w:eastAsia="en-US" w:bidi="ar-SA"/>
        </w:rPr>
        <w:t>(</w:t>
      </w:r>
      <w:r w:rsidR="000E7D10" w:rsidRPr="000C00C7">
        <w:rPr>
          <w:rFonts w:asciiTheme="minorHAnsi" w:eastAsiaTheme="minorHAnsi" w:hAnsiTheme="minorHAnsi" w:cstheme="minorBidi"/>
          <w:color w:val="000000" w:themeColor="text1"/>
          <w:kern w:val="0"/>
          <w:sz w:val="22"/>
          <w:szCs w:val="22"/>
          <w:lang w:val="en-US" w:eastAsia="en-US" w:bidi="ar-SA"/>
        </w:rPr>
        <w:t>Empowering Women in Hydrography and IHO e-Learning Centre</w:t>
      </w:r>
      <w:r w:rsidRPr="000C00C7">
        <w:rPr>
          <w:rFonts w:asciiTheme="minorHAnsi" w:eastAsiaTheme="minorHAnsi" w:hAnsiTheme="minorHAnsi" w:cstheme="minorBidi"/>
          <w:color w:val="000000" w:themeColor="text1"/>
          <w:kern w:val="0"/>
          <w:sz w:val="22"/>
          <w:szCs w:val="22"/>
          <w:lang w:val="en-US" w:eastAsia="en-US" w:bidi="ar-SA"/>
        </w:rPr>
        <w:t>)</w:t>
      </w:r>
      <w:r w:rsidR="00A7785B" w:rsidRPr="000C00C7">
        <w:rPr>
          <w:rFonts w:asciiTheme="minorHAnsi" w:eastAsiaTheme="minorHAnsi" w:hAnsiTheme="minorHAnsi" w:cstheme="minorBidi"/>
          <w:color w:val="000000" w:themeColor="text1"/>
          <w:kern w:val="0"/>
          <w:sz w:val="22"/>
          <w:szCs w:val="22"/>
          <w:lang w:val="en-US" w:eastAsia="en-US" w:bidi="ar-SA"/>
        </w:rPr>
        <w:t>,</w:t>
      </w:r>
      <w:r w:rsidR="000E7D10" w:rsidRPr="000C00C7">
        <w:rPr>
          <w:rFonts w:asciiTheme="minorHAnsi" w:eastAsiaTheme="minorHAnsi" w:hAnsiTheme="minorHAnsi" w:cstheme="minorBidi"/>
          <w:color w:val="000000" w:themeColor="text1"/>
          <w:kern w:val="0"/>
          <w:sz w:val="22"/>
          <w:szCs w:val="22"/>
          <w:lang w:val="en-US" w:eastAsia="en-US" w:bidi="ar-SA"/>
        </w:rPr>
        <w:t xml:space="preserve"> </w:t>
      </w:r>
      <w:r w:rsidRPr="000C00C7">
        <w:rPr>
          <w:rFonts w:asciiTheme="minorHAnsi" w:eastAsiaTheme="minorHAnsi" w:hAnsiTheme="minorHAnsi" w:cstheme="minorBidi"/>
          <w:color w:val="000000" w:themeColor="text1"/>
          <w:kern w:val="0"/>
          <w:sz w:val="22"/>
          <w:szCs w:val="22"/>
          <w:lang w:val="en-US" w:eastAsia="en-US" w:bidi="ar-SA"/>
        </w:rPr>
        <w:t>to a</w:t>
      </w:r>
      <w:r w:rsidR="000E7D10" w:rsidRPr="000C00C7">
        <w:rPr>
          <w:rFonts w:asciiTheme="minorHAnsi" w:eastAsiaTheme="minorHAnsi" w:hAnsiTheme="minorHAnsi" w:cstheme="minorBidi"/>
          <w:color w:val="000000" w:themeColor="text1"/>
          <w:kern w:val="0"/>
          <w:sz w:val="22"/>
          <w:szCs w:val="22"/>
          <w:lang w:val="en-US" w:eastAsia="en-US" w:bidi="ar-SA"/>
        </w:rPr>
        <w:t xml:space="preserve">pprove the 2022-2024 </w:t>
      </w:r>
      <w:r w:rsidR="00A7785B" w:rsidRPr="000C00C7">
        <w:rPr>
          <w:rFonts w:asciiTheme="minorHAnsi" w:eastAsiaTheme="minorHAnsi" w:hAnsiTheme="minorHAnsi" w:cstheme="minorHAnsi"/>
          <w:color w:val="000000" w:themeColor="text1"/>
          <w:kern w:val="0"/>
          <w:sz w:val="22"/>
          <w:szCs w:val="22"/>
          <w:lang w:val="en-US" w:eastAsia="en-US" w:bidi="ar-SA"/>
        </w:rPr>
        <w:t xml:space="preserve">MACHC </w:t>
      </w:r>
      <w:r w:rsidR="00A7785B" w:rsidRPr="000C00C7">
        <w:rPr>
          <w:rFonts w:asciiTheme="minorHAnsi" w:hAnsiTheme="minorHAnsi" w:cstheme="minorHAnsi"/>
          <w:color w:val="000000" w:themeColor="text1"/>
          <w:sz w:val="22"/>
          <w:szCs w:val="22"/>
          <w:lang w:val="en-US"/>
        </w:rPr>
        <w:t xml:space="preserve">Capacity Building 3-Year Plan, </w:t>
      </w:r>
      <w:r w:rsidR="000E7D10" w:rsidRPr="000C00C7">
        <w:rPr>
          <w:rFonts w:asciiTheme="minorHAnsi" w:eastAsiaTheme="minorHAnsi" w:hAnsiTheme="minorHAnsi" w:cstheme="minorBidi"/>
          <w:color w:val="000000" w:themeColor="text1"/>
          <w:kern w:val="0"/>
          <w:sz w:val="22"/>
          <w:szCs w:val="22"/>
          <w:lang w:val="en-US" w:eastAsia="en-US" w:bidi="ar-SA"/>
        </w:rPr>
        <w:t xml:space="preserve">and </w:t>
      </w:r>
      <w:r w:rsidR="00A7785B" w:rsidRPr="000C00C7">
        <w:rPr>
          <w:rFonts w:asciiTheme="minorHAnsi" w:eastAsiaTheme="minorHAnsi" w:hAnsiTheme="minorHAnsi" w:cstheme="minorBidi"/>
          <w:color w:val="000000" w:themeColor="text1"/>
          <w:kern w:val="0"/>
          <w:sz w:val="22"/>
          <w:szCs w:val="22"/>
          <w:lang w:val="en-US" w:eastAsia="en-US" w:bidi="ar-SA"/>
        </w:rPr>
        <w:t xml:space="preserve">to approve the MACHC </w:t>
      </w:r>
      <w:r w:rsidR="00A7785B" w:rsidRPr="000C00C7">
        <w:rPr>
          <w:rFonts w:asciiTheme="minorHAnsi" w:hAnsiTheme="minorHAnsi" w:cstheme="minorHAnsi"/>
          <w:color w:val="000000" w:themeColor="text1"/>
          <w:sz w:val="22"/>
          <w:szCs w:val="22"/>
          <w:lang w:val="en-US"/>
        </w:rPr>
        <w:t xml:space="preserve">capacity building </w:t>
      </w:r>
      <w:r w:rsidR="0031572A" w:rsidRPr="000C00C7">
        <w:rPr>
          <w:rFonts w:asciiTheme="minorHAnsi" w:eastAsiaTheme="minorHAnsi" w:hAnsiTheme="minorHAnsi" w:cstheme="minorBidi"/>
          <w:color w:val="000000" w:themeColor="text1"/>
          <w:kern w:val="0"/>
          <w:sz w:val="22"/>
          <w:szCs w:val="22"/>
          <w:lang w:val="en-US" w:eastAsia="en-US" w:bidi="ar-SA"/>
        </w:rPr>
        <w:t>submission</w:t>
      </w:r>
      <w:r w:rsidR="000D39AA" w:rsidRPr="000C00C7">
        <w:rPr>
          <w:rFonts w:asciiTheme="minorHAnsi" w:eastAsiaTheme="minorHAnsi" w:hAnsiTheme="minorHAnsi" w:cstheme="minorBidi"/>
          <w:color w:val="000000" w:themeColor="text1"/>
          <w:kern w:val="0"/>
          <w:sz w:val="22"/>
          <w:szCs w:val="22"/>
          <w:lang w:val="en-US" w:eastAsia="en-US" w:bidi="ar-SA"/>
        </w:rPr>
        <w:t>s</w:t>
      </w:r>
      <w:r w:rsidR="0031572A" w:rsidRPr="000C00C7">
        <w:rPr>
          <w:rFonts w:asciiTheme="minorHAnsi" w:eastAsiaTheme="minorHAnsi" w:hAnsiTheme="minorHAnsi" w:cstheme="minorBidi"/>
          <w:color w:val="000000" w:themeColor="text1"/>
          <w:kern w:val="0"/>
          <w:sz w:val="22"/>
          <w:szCs w:val="22"/>
          <w:lang w:val="en-US" w:eastAsia="en-US" w:bidi="ar-SA"/>
        </w:rPr>
        <w:t xml:space="preserve"> to </w:t>
      </w:r>
      <w:r w:rsidR="000E7D10" w:rsidRPr="000C00C7">
        <w:rPr>
          <w:rFonts w:asciiTheme="minorHAnsi" w:eastAsiaTheme="minorHAnsi" w:hAnsiTheme="minorHAnsi" w:cstheme="minorBidi"/>
          <w:color w:val="000000" w:themeColor="text1"/>
          <w:kern w:val="0"/>
          <w:sz w:val="22"/>
          <w:szCs w:val="22"/>
          <w:lang w:val="en-US" w:eastAsia="en-US" w:bidi="ar-SA"/>
        </w:rPr>
        <w:t>CBSC20</w:t>
      </w:r>
      <w:r w:rsidR="000D39AA" w:rsidRPr="000C00C7">
        <w:rPr>
          <w:rFonts w:asciiTheme="minorHAnsi" w:eastAsiaTheme="minorHAnsi" w:hAnsiTheme="minorHAnsi" w:cstheme="minorBidi"/>
          <w:color w:val="000000" w:themeColor="text1"/>
          <w:kern w:val="0"/>
          <w:sz w:val="22"/>
          <w:szCs w:val="22"/>
          <w:lang w:val="en-US" w:eastAsia="en-US" w:bidi="ar-SA"/>
        </w:rPr>
        <w:t xml:space="preserve"> for 2023</w:t>
      </w:r>
      <w:r w:rsidR="000E7D10" w:rsidRPr="000C00C7">
        <w:rPr>
          <w:rFonts w:asciiTheme="minorHAnsi" w:eastAsiaTheme="minorHAnsi" w:hAnsiTheme="minorHAnsi" w:cstheme="minorBidi"/>
          <w:color w:val="000000" w:themeColor="text1"/>
          <w:kern w:val="0"/>
          <w:sz w:val="22"/>
          <w:szCs w:val="22"/>
          <w:lang w:val="en-US" w:eastAsia="en-US" w:bidi="ar-SA"/>
        </w:rPr>
        <w:t>.</w:t>
      </w:r>
    </w:p>
    <w:p w:rsidR="00552330" w:rsidRPr="00E72450" w:rsidRDefault="00552330" w:rsidP="00503B9A">
      <w:pPr>
        <w:pStyle w:val="Standard"/>
        <w:spacing w:before="80" w:after="160"/>
        <w:rPr>
          <w:rFonts w:asciiTheme="minorHAnsi" w:eastAsiaTheme="minorHAnsi" w:hAnsiTheme="minorHAnsi" w:cstheme="minorBidi"/>
          <w:color w:val="000000" w:themeColor="text1"/>
          <w:kern w:val="0"/>
          <w:sz w:val="22"/>
          <w:szCs w:val="22"/>
          <w:lang w:val="en-US" w:eastAsia="en-US" w:bidi="ar-SA"/>
        </w:rPr>
      </w:pPr>
      <w:r w:rsidRPr="000C00C7">
        <w:rPr>
          <w:rFonts w:asciiTheme="minorHAnsi" w:eastAsiaTheme="minorHAnsi" w:hAnsiTheme="minorHAnsi" w:cstheme="minorBidi"/>
          <w:color w:val="000000" w:themeColor="text1"/>
          <w:kern w:val="0"/>
          <w:sz w:val="22"/>
          <w:szCs w:val="22"/>
          <w:lang w:val="en-US" w:eastAsia="en-US" w:bidi="ar-SA"/>
        </w:rPr>
        <w:t>MACHC Chair thanked Ms. Lucy Fieldhouse for her presentation a</w:t>
      </w:r>
      <w:r w:rsidR="00251C21" w:rsidRPr="000C00C7">
        <w:rPr>
          <w:rFonts w:asciiTheme="minorHAnsi" w:eastAsiaTheme="minorHAnsi" w:hAnsiTheme="minorHAnsi" w:cstheme="minorBidi"/>
          <w:color w:val="000000" w:themeColor="text1"/>
          <w:kern w:val="0"/>
          <w:sz w:val="22"/>
          <w:szCs w:val="22"/>
          <w:lang w:val="en-US" w:eastAsia="en-US" w:bidi="ar-SA"/>
        </w:rPr>
        <w:t>n</w:t>
      </w:r>
      <w:r w:rsidRPr="000C00C7">
        <w:rPr>
          <w:rFonts w:asciiTheme="minorHAnsi" w:eastAsiaTheme="minorHAnsi" w:hAnsiTheme="minorHAnsi" w:cstheme="minorBidi"/>
          <w:color w:val="000000" w:themeColor="text1"/>
          <w:kern w:val="0"/>
          <w:sz w:val="22"/>
          <w:szCs w:val="22"/>
          <w:lang w:val="en-US" w:eastAsia="en-US" w:bidi="ar-SA"/>
        </w:rPr>
        <w:t>d noted the CBC Report.</w:t>
      </w:r>
    </w:p>
    <w:tbl>
      <w:tblPr>
        <w:tblW w:w="9080" w:type="dxa"/>
        <w:jc w:val="center"/>
        <w:tblCellMar>
          <w:top w:w="100" w:type="dxa"/>
          <w:left w:w="100" w:type="dxa"/>
          <w:bottom w:w="100" w:type="dxa"/>
          <w:right w:w="100" w:type="dxa"/>
        </w:tblCellMar>
        <w:tblLook w:val="04A0" w:firstRow="1" w:lastRow="0" w:firstColumn="1" w:lastColumn="0" w:noHBand="0" w:noVBand="1"/>
      </w:tblPr>
      <w:tblGrid>
        <w:gridCol w:w="1128"/>
        <w:gridCol w:w="7952"/>
      </w:tblGrid>
      <w:tr w:rsidR="00897B68" w:rsidRPr="000C00C7" w:rsidTr="00BC549D">
        <w:trPr>
          <w:trHeight w:val="150"/>
          <w:jc w:val="center"/>
        </w:trPr>
        <w:tc>
          <w:tcPr>
            <w:tcW w:w="1128"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897B68" w:rsidRPr="000C00C7" w:rsidRDefault="000E7D10" w:rsidP="00904BE7">
            <w:pPr>
              <w:pStyle w:val="Standard"/>
              <w:widowControl w:val="0"/>
              <w:rPr>
                <w:sz w:val="22"/>
                <w:szCs w:val="22"/>
                <w:lang w:val="en-US"/>
              </w:rPr>
            </w:pPr>
            <w:r w:rsidRPr="000C00C7">
              <w:rPr>
                <w:rFonts w:asciiTheme="minorHAnsi" w:eastAsiaTheme="minorHAnsi" w:hAnsiTheme="minorHAnsi" w:cstheme="minorBidi"/>
                <w:kern w:val="0"/>
                <w:sz w:val="22"/>
                <w:szCs w:val="22"/>
                <w:lang w:val="en-US" w:eastAsia="en-US" w:bidi="ar-SA"/>
              </w:rPr>
              <w:t>22.5.1.1</w:t>
            </w:r>
          </w:p>
        </w:tc>
        <w:tc>
          <w:tcPr>
            <w:tcW w:w="7952" w:type="dxa"/>
            <w:tcBorders>
              <w:top w:val="single" w:sz="8" w:space="0" w:color="000000"/>
              <w:bottom w:val="single" w:sz="8" w:space="0" w:color="000000"/>
              <w:right w:val="single" w:sz="8" w:space="0" w:color="000000"/>
            </w:tcBorders>
            <w:shd w:val="clear" w:color="auto" w:fill="F9F7F1"/>
          </w:tcPr>
          <w:p w:rsidR="00897B68" w:rsidRPr="000C00C7" w:rsidRDefault="000E7D10" w:rsidP="00904BE7">
            <w:pPr>
              <w:pStyle w:val="Standard"/>
              <w:widowControl w:val="0"/>
              <w:rPr>
                <w:sz w:val="22"/>
                <w:szCs w:val="22"/>
                <w:lang w:val="en-US"/>
              </w:rPr>
            </w:pPr>
            <w:r w:rsidRPr="000C00C7">
              <w:rPr>
                <w:rFonts w:asciiTheme="minorHAnsi" w:eastAsiaTheme="minorHAnsi" w:hAnsiTheme="minorHAnsi" w:cstheme="minorBidi"/>
                <w:kern w:val="0"/>
                <w:sz w:val="22"/>
                <w:szCs w:val="22"/>
                <w:lang w:val="en-US" w:eastAsia="en-US" w:bidi="ar-SA"/>
              </w:rPr>
              <w:t>Decision: Noted the CBC Report.</w:t>
            </w:r>
          </w:p>
        </w:tc>
      </w:tr>
    </w:tbl>
    <w:p w:rsidR="00897B68" w:rsidRPr="000C00C7" w:rsidRDefault="00897B68" w:rsidP="00B4397A">
      <w:pPr>
        <w:keepNext/>
        <w:keepLines/>
        <w:spacing w:before="80" w:line="240" w:lineRule="auto"/>
        <w:ind w:right="-270"/>
        <w:outlineLvl w:val="1"/>
      </w:pPr>
    </w:p>
    <w:p w:rsidR="004F530B" w:rsidRPr="000C00C7" w:rsidRDefault="004F530B" w:rsidP="00B4397A">
      <w:pPr>
        <w:tabs>
          <w:tab w:val="left" w:pos="720"/>
        </w:tabs>
        <w:spacing w:before="80" w:line="240" w:lineRule="auto"/>
        <w:jc w:val="both"/>
      </w:pPr>
      <w:r w:rsidRPr="000C00C7">
        <w:t>MACHC Chair then moved to Agenda Item 5.2 Education and Training opportunities at the University of Southern Mississippi and invited M</w:t>
      </w:r>
      <w:r w:rsidR="00AD709F" w:rsidRPr="000C00C7">
        <w:t>r</w:t>
      </w:r>
      <w:r w:rsidRPr="000C00C7">
        <w:t xml:space="preserve">. </w:t>
      </w:r>
      <w:r w:rsidR="00AD709F" w:rsidRPr="000C00C7">
        <w:t>Alberto Costa Neves of</w:t>
      </w:r>
      <w:r w:rsidRPr="000C00C7">
        <w:t xml:space="preserve"> the </w:t>
      </w:r>
      <w:r w:rsidR="00AD709F" w:rsidRPr="000C00C7">
        <w:t xml:space="preserve">University of Southern Mississippi </w:t>
      </w:r>
      <w:r w:rsidRPr="000C00C7">
        <w:t>to take the floor.</w:t>
      </w:r>
    </w:p>
    <w:p w:rsidR="00897B68" w:rsidRPr="000C00C7" w:rsidRDefault="00897B68" w:rsidP="00B4397A">
      <w:pPr>
        <w:keepNext/>
        <w:keepLines/>
        <w:spacing w:before="80" w:line="240" w:lineRule="auto"/>
        <w:ind w:right="-270"/>
        <w:outlineLvl w:val="1"/>
        <w:rPr>
          <w:rFonts w:eastAsiaTheme="majorEastAsia" w:cstheme="minorHAnsi"/>
          <w:bCs/>
          <w:color w:val="01A9AA"/>
          <w:lang w:eastAsia="es-MX"/>
        </w:rPr>
      </w:pPr>
      <w:bookmarkStart w:id="39" w:name="_Toc33709282"/>
    </w:p>
    <w:p w:rsidR="00897B68" w:rsidRPr="000C00C7" w:rsidRDefault="000E7D10" w:rsidP="00904BE7">
      <w:pPr>
        <w:keepNext/>
        <w:keepLines/>
        <w:spacing w:before="40" w:line="240" w:lineRule="auto"/>
        <w:jc w:val="both"/>
        <w:outlineLvl w:val="1"/>
      </w:pPr>
      <w:bookmarkStart w:id="40" w:name="_Toc93584284"/>
      <w:r w:rsidRPr="000C00C7">
        <w:rPr>
          <w:rFonts w:eastAsiaTheme="majorEastAsia" w:cstheme="minorHAnsi"/>
          <w:b/>
          <w:bCs/>
          <w:color w:val="01A9AA"/>
          <w:lang w:eastAsia="es-MX"/>
        </w:rPr>
        <w:t xml:space="preserve">5.2 Education and Training opportunities at the </w:t>
      </w:r>
      <w:r w:rsidR="00C71637" w:rsidRPr="000C00C7">
        <w:rPr>
          <w:rFonts w:eastAsiaTheme="majorEastAsia" w:cstheme="minorHAnsi"/>
          <w:b/>
          <w:bCs/>
          <w:color w:val="01A9AA"/>
          <w:lang w:eastAsia="es-MX"/>
        </w:rPr>
        <w:t xml:space="preserve">University of Southern Mississippi </w:t>
      </w:r>
      <w:r w:rsidRPr="000C00C7">
        <w:rPr>
          <w:rFonts w:eastAsiaTheme="majorEastAsia" w:cstheme="minorHAnsi"/>
          <w:b/>
          <w:bCs/>
          <w:color w:val="01A9AA"/>
          <w:lang w:eastAsia="es-MX"/>
        </w:rPr>
        <w:t>(Mr. Alberto Costa Neves, University of Southern Mississippi</w:t>
      </w:r>
      <w:r w:rsidR="00950CD7" w:rsidRPr="000C00C7">
        <w:rPr>
          <w:rFonts w:eastAsiaTheme="majorEastAsia" w:cstheme="minorHAnsi"/>
          <w:b/>
          <w:bCs/>
          <w:color w:val="01A9AA"/>
          <w:lang w:eastAsia="es-MX"/>
        </w:rPr>
        <w:t>, United States</w:t>
      </w:r>
      <w:r w:rsidRPr="000C00C7">
        <w:rPr>
          <w:rFonts w:eastAsiaTheme="majorEastAsia" w:cstheme="minorHAnsi"/>
          <w:b/>
          <w:bCs/>
          <w:color w:val="01A9AA"/>
          <w:lang w:eastAsia="es-MX"/>
        </w:rPr>
        <w:t>)</w:t>
      </w:r>
      <w:bookmarkEnd w:id="39"/>
      <w:bookmarkEnd w:id="40"/>
    </w:p>
    <w:p w:rsidR="006955AF" w:rsidRPr="000C00C7" w:rsidRDefault="000E7D10" w:rsidP="003677B1">
      <w:pPr>
        <w:pStyle w:val="Standard"/>
        <w:spacing w:before="80" w:after="160"/>
        <w:jc w:val="both"/>
        <w:rPr>
          <w:rFonts w:asciiTheme="minorHAnsi" w:eastAsiaTheme="minorHAnsi" w:hAnsiTheme="minorHAnsi" w:cstheme="minorBidi"/>
          <w:color w:val="000000" w:themeColor="text1"/>
          <w:kern w:val="0"/>
          <w:sz w:val="22"/>
          <w:szCs w:val="22"/>
          <w:lang w:val="en-US" w:eastAsia="en-US" w:bidi="ar-SA"/>
        </w:rPr>
      </w:pPr>
      <w:r w:rsidRPr="000C00C7">
        <w:rPr>
          <w:rFonts w:asciiTheme="minorHAnsi" w:eastAsiaTheme="minorHAnsi" w:hAnsiTheme="minorHAnsi" w:cstheme="minorBidi"/>
          <w:color w:val="000000" w:themeColor="text1"/>
          <w:kern w:val="0"/>
          <w:sz w:val="22"/>
          <w:szCs w:val="22"/>
          <w:lang w:val="en-US" w:eastAsia="en-US" w:bidi="ar-SA"/>
        </w:rPr>
        <w:t xml:space="preserve">Mr. Alberto Costa Neves introduced </w:t>
      </w:r>
      <w:r w:rsidR="00536ABD" w:rsidRPr="000C00C7">
        <w:rPr>
          <w:rFonts w:asciiTheme="minorHAnsi" w:eastAsiaTheme="minorHAnsi" w:hAnsiTheme="minorHAnsi" w:cstheme="minorBidi"/>
          <w:color w:val="000000" w:themeColor="text1"/>
          <w:kern w:val="0"/>
          <w:sz w:val="22"/>
          <w:szCs w:val="22"/>
          <w:lang w:val="en-US" w:eastAsia="en-US" w:bidi="ar-SA"/>
        </w:rPr>
        <w:t xml:space="preserve">the </w:t>
      </w:r>
      <w:r w:rsidR="00D11247" w:rsidRPr="000C00C7">
        <w:rPr>
          <w:rFonts w:asciiTheme="minorHAnsi" w:eastAsiaTheme="minorHAnsi" w:hAnsiTheme="minorHAnsi" w:cstheme="minorBidi"/>
          <w:color w:val="000000" w:themeColor="text1"/>
          <w:kern w:val="0"/>
          <w:sz w:val="22"/>
          <w:szCs w:val="22"/>
          <w:lang w:val="en-US" w:eastAsia="en-US" w:bidi="ar-SA"/>
        </w:rPr>
        <w:t xml:space="preserve">infrastructure </w:t>
      </w:r>
      <w:r w:rsidR="00536ABD" w:rsidRPr="000C00C7">
        <w:rPr>
          <w:rFonts w:asciiTheme="minorHAnsi" w:eastAsiaTheme="minorHAnsi" w:hAnsiTheme="minorHAnsi" w:cstheme="minorBidi"/>
          <w:color w:val="000000" w:themeColor="text1"/>
          <w:kern w:val="0"/>
          <w:sz w:val="22"/>
          <w:szCs w:val="22"/>
          <w:lang w:val="en-US" w:eastAsia="en-US" w:bidi="ar-SA"/>
        </w:rPr>
        <w:t>available at the University of Southern Mississippi (USM) for</w:t>
      </w:r>
      <w:r w:rsidR="00822D25" w:rsidRPr="000C00C7">
        <w:rPr>
          <w:rFonts w:asciiTheme="minorHAnsi" w:eastAsiaTheme="minorHAnsi" w:hAnsiTheme="minorHAnsi" w:cstheme="minorBidi"/>
          <w:color w:val="000000" w:themeColor="text1"/>
          <w:kern w:val="0"/>
          <w:sz w:val="22"/>
          <w:szCs w:val="22"/>
          <w:lang w:val="en-US" w:eastAsia="en-US" w:bidi="ar-SA"/>
        </w:rPr>
        <w:t xml:space="preserve"> the</w:t>
      </w:r>
      <w:r w:rsidR="00536ABD" w:rsidRPr="000C00C7">
        <w:rPr>
          <w:rFonts w:asciiTheme="minorHAnsi" w:eastAsiaTheme="minorHAnsi" w:hAnsiTheme="minorHAnsi" w:cstheme="minorBidi"/>
          <w:color w:val="000000" w:themeColor="text1"/>
          <w:kern w:val="0"/>
          <w:sz w:val="22"/>
          <w:szCs w:val="22"/>
          <w:lang w:val="en-US" w:eastAsia="en-US" w:bidi="ar-SA"/>
        </w:rPr>
        <w:t xml:space="preserve"> trainings in hydrography</w:t>
      </w:r>
      <w:r w:rsidR="00F4385F" w:rsidRPr="000C00C7">
        <w:rPr>
          <w:rFonts w:asciiTheme="minorHAnsi" w:eastAsiaTheme="minorHAnsi" w:hAnsiTheme="minorHAnsi" w:cstheme="minorBidi"/>
          <w:color w:val="000000" w:themeColor="text1"/>
          <w:kern w:val="0"/>
          <w:sz w:val="22"/>
          <w:szCs w:val="22"/>
          <w:lang w:val="en-US" w:eastAsia="en-US" w:bidi="ar-SA"/>
        </w:rPr>
        <w:t xml:space="preserve"> supported by the </w:t>
      </w:r>
      <w:hyperlink r:id="rId84" w:history="1">
        <w:r w:rsidR="00F4385F" w:rsidRPr="00AC0249">
          <w:rPr>
            <w:rStyle w:val="Hyperlink"/>
            <w:rFonts w:asciiTheme="minorHAnsi" w:eastAsiaTheme="minorHAnsi" w:hAnsiTheme="minorHAnsi" w:cstheme="minorBidi"/>
            <w:kern w:val="0"/>
            <w:sz w:val="22"/>
            <w:szCs w:val="22"/>
            <w:lang w:val="en-US" w:eastAsia="en-US" w:bidi="ar-SA"/>
          </w:rPr>
          <w:t>Hydrographic Science Research Center (HSRC)</w:t>
        </w:r>
      </w:hyperlink>
      <w:r w:rsidR="00536ABD" w:rsidRPr="000C00C7">
        <w:rPr>
          <w:rFonts w:asciiTheme="minorHAnsi" w:eastAsiaTheme="minorHAnsi" w:hAnsiTheme="minorHAnsi" w:cstheme="minorBidi"/>
          <w:color w:val="000000" w:themeColor="text1"/>
          <w:kern w:val="0"/>
          <w:sz w:val="22"/>
          <w:szCs w:val="22"/>
          <w:lang w:val="en-US" w:eastAsia="en-US" w:bidi="ar-SA"/>
        </w:rPr>
        <w:t>.</w:t>
      </w:r>
      <w:r w:rsidR="006955AF" w:rsidRPr="000C00C7">
        <w:rPr>
          <w:rFonts w:asciiTheme="minorHAnsi" w:eastAsiaTheme="minorHAnsi" w:hAnsiTheme="minorHAnsi" w:cstheme="minorBidi"/>
          <w:color w:val="000000" w:themeColor="text1"/>
          <w:kern w:val="0"/>
          <w:sz w:val="22"/>
          <w:szCs w:val="22"/>
          <w:lang w:val="en-US" w:eastAsia="en-US" w:bidi="ar-SA"/>
        </w:rPr>
        <w:t xml:space="preserve"> USM offers </w:t>
      </w:r>
      <w:r w:rsidR="00F4385F" w:rsidRPr="000C00C7">
        <w:rPr>
          <w:rFonts w:asciiTheme="minorHAnsi" w:eastAsiaTheme="minorHAnsi" w:hAnsiTheme="minorHAnsi" w:cstheme="minorBidi"/>
          <w:color w:val="000000" w:themeColor="text1"/>
          <w:kern w:val="0"/>
          <w:sz w:val="22"/>
          <w:szCs w:val="22"/>
          <w:lang w:val="en-US" w:eastAsia="en-US" w:bidi="ar-SA"/>
        </w:rPr>
        <w:t>the following academic programs</w:t>
      </w:r>
      <w:r w:rsidR="00165995" w:rsidRPr="000C00C7">
        <w:rPr>
          <w:rFonts w:asciiTheme="minorHAnsi" w:eastAsiaTheme="minorHAnsi" w:hAnsiTheme="minorHAnsi" w:cstheme="minorBidi"/>
          <w:color w:val="000000" w:themeColor="text1"/>
          <w:kern w:val="0"/>
          <w:sz w:val="22"/>
          <w:szCs w:val="22"/>
          <w:lang w:val="en-US" w:eastAsia="en-US" w:bidi="ar-SA"/>
        </w:rPr>
        <w:t xml:space="preserve"> in Hydrography</w:t>
      </w:r>
      <w:r w:rsidR="00F4385F" w:rsidRPr="000C00C7">
        <w:rPr>
          <w:rFonts w:asciiTheme="minorHAnsi" w:eastAsiaTheme="minorHAnsi" w:hAnsiTheme="minorHAnsi" w:cstheme="minorBidi"/>
          <w:color w:val="000000" w:themeColor="text1"/>
          <w:kern w:val="0"/>
          <w:sz w:val="22"/>
          <w:szCs w:val="22"/>
          <w:lang w:val="en-US" w:eastAsia="en-US" w:bidi="ar-SA"/>
        </w:rPr>
        <w:t xml:space="preserve">: </w:t>
      </w:r>
      <w:hyperlink r:id="rId85" w:anchor="Marine%20Science%20%28Hydrography%29%20PhD" w:history="1">
        <w:r w:rsidR="006955AF" w:rsidRPr="008765B2">
          <w:rPr>
            <w:rStyle w:val="Hyperlink"/>
            <w:rFonts w:asciiTheme="minorHAnsi" w:eastAsiaTheme="minorHAnsi" w:hAnsiTheme="minorHAnsi" w:cstheme="minorBidi"/>
            <w:kern w:val="0"/>
            <w:sz w:val="22"/>
            <w:szCs w:val="22"/>
            <w:lang w:val="en-US" w:eastAsia="en-US" w:bidi="ar-SA"/>
          </w:rPr>
          <w:t>Doctorate in Marine Science (Hydrography)</w:t>
        </w:r>
      </w:hyperlink>
      <w:r w:rsidR="00F4385F" w:rsidRPr="000C00C7">
        <w:rPr>
          <w:rFonts w:asciiTheme="minorHAnsi" w:eastAsiaTheme="minorHAnsi" w:hAnsiTheme="minorHAnsi" w:cstheme="minorBidi"/>
          <w:color w:val="000000" w:themeColor="text1"/>
          <w:kern w:val="0"/>
          <w:sz w:val="22"/>
          <w:szCs w:val="22"/>
          <w:lang w:val="en-US" w:eastAsia="en-US" w:bidi="ar-SA"/>
        </w:rPr>
        <w:t xml:space="preserve">; </w:t>
      </w:r>
      <w:hyperlink r:id="rId86" w:anchor="Hydrographic%20Science%20MS" w:history="1">
        <w:r w:rsidR="006955AF" w:rsidRPr="008765B2">
          <w:rPr>
            <w:rStyle w:val="Hyperlink"/>
            <w:rFonts w:asciiTheme="minorHAnsi" w:eastAsiaTheme="minorHAnsi" w:hAnsiTheme="minorHAnsi" w:cstheme="minorBidi"/>
            <w:kern w:val="0"/>
            <w:sz w:val="22"/>
            <w:szCs w:val="22"/>
            <w:lang w:val="en-US" w:eastAsia="en-US" w:bidi="ar-SA"/>
          </w:rPr>
          <w:t>Master of Science</w:t>
        </w:r>
        <w:r w:rsidR="00F4385F" w:rsidRPr="008765B2">
          <w:rPr>
            <w:rStyle w:val="Hyperlink"/>
            <w:rFonts w:asciiTheme="minorHAnsi" w:eastAsiaTheme="minorHAnsi" w:hAnsiTheme="minorHAnsi" w:cstheme="minorBidi"/>
            <w:kern w:val="0"/>
            <w:sz w:val="22"/>
            <w:szCs w:val="22"/>
            <w:lang w:val="en-US" w:eastAsia="en-US" w:bidi="ar-SA"/>
          </w:rPr>
          <w:t xml:space="preserve"> </w:t>
        </w:r>
        <w:r w:rsidR="006955AF" w:rsidRPr="008765B2">
          <w:rPr>
            <w:rStyle w:val="Hyperlink"/>
            <w:rFonts w:asciiTheme="minorHAnsi" w:eastAsiaTheme="minorHAnsi" w:hAnsiTheme="minorHAnsi" w:cstheme="minorBidi"/>
            <w:kern w:val="0"/>
            <w:sz w:val="22"/>
            <w:szCs w:val="22"/>
            <w:lang w:val="en-US" w:eastAsia="en-US" w:bidi="ar-SA"/>
          </w:rPr>
          <w:t>in Hydrographic Science</w:t>
        </w:r>
      </w:hyperlink>
      <w:r w:rsidR="00F4385F" w:rsidRPr="000C00C7">
        <w:rPr>
          <w:rFonts w:asciiTheme="minorHAnsi" w:eastAsiaTheme="minorHAnsi" w:hAnsiTheme="minorHAnsi" w:cstheme="minorBidi"/>
          <w:color w:val="000000" w:themeColor="text1"/>
          <w:kern w:val="0"/>
          <w:sz w:val="22"/>
          <w:szCs w:val="22"/>
          <w:lang w:val="en-US" w:eastAsia="en-US" w:bidi="ar-SA"/>
        </w:rPr>
        <w:t xml:space="preserve">; </w:t>
      </w:r>
      <w:r w:rsidR="005E1D27" w:rsidRPr="000C00C7">
        <w:rPr>
          <w:rFonts w:asciiTheme="minorHAnsi" w:eastAsiaTheme="minorHAnsi" w:hAnsiTheme="minorHAnsi" w:cstheme="minorBidi"/>
          <w:color w:val="000000" w:themeColor="text1"/>
          <w:kern w:val="0"/>
          <w:sz w:val="22"/>
          <w:szCs w:val="22"/>
          <w:lang w:val="en-US" w:eastAsia="en-US" w:bidi="ar-SA"/>
        </w:rPr>
        <w:t xml:space="preserve">and </w:t>
      </w:r>
      <w:hyperlink r:id="rId87" w:anchor="Marine%20Science%20%28Hydrography%29%20BS" w:history="1">
        <w:r w:rsidR="006955AF" w:rsidRPr="008765B2">
          <w:rPr>
            <w:rStyle w:val="Hyperlink"/>
            <w:rFonts w:asciiTheme="minorHAnsi" w:eastAsiaTheme="minorHAnsi" w:hAnsiTheme="minorHAnsi" w:cstheme="minorBidi"/>
            <w:kern w:val="0"/>
            <w:sz w:val="22"/>
            <w:szCs w:val="22"/>
            <w:lang w:val="en-US" w:eastAsia="en-US" w:bidi="ar-SA"/>
          </w:rPr>
          <w:t>Bachelor of Science in Marine Science (Hydrography)</w:t>
        </w:r>
      </w:hyperlink>
      <w:r w:rsidR="007D0FE8" w:rsidRPr="000C00C7">
        <w:rPr>
          <w:rFonts w:asciiTheme="minorHAnsi" w:eastAsiaTheme="minorHAnsi" w:hAnsiTheme="minorHAnsi" w:cstheme="minorBidi"/>
          <w:color w:val="000000" w:themeColor="text1"/>
          <w:kern w:val="0"/>
          <w:sz w:val="22"/>
          <w:szCs w:val="22"/>
          <w:lang w:val="en-US" w:eastAsia="en-US" w:bidi="ar-SA"/>
        </w:rPr>
        <w:t>.</w:t>
      </w:r>
    </w:p>
    <w:p w:rsidR="007D2527" w:rsidRPr="000C00C7" w:rsidRDefault="005A2970" w:rsidP="003677B1">
      <w:pPr>
        <w:pStyle w:val="Standard"/>
        <w:spacing w:before="80" w:after="160"/>
        <w:jc w:val="both"/>
        <w:rPr>
          <w:rFonts w:asciiTheme="minorHAnsi" w:eastAsiaTheme="minorHAnsi" w:hAnsiTheme="minorHAnsi" w:cstheme="minorBidi"/>
          <w:color w:val="000000" w:themeColor="text1"/>
          <w:kern w:val="0"/>
          <w:sz w:val="22"/>
          <w:szCs w:val="22"/>
          <w:lang w:val="en-US" w:eastAsia="en-US" w:bidi="ar-SA"/>
        </w:rPr>
      </w:pPr>
      <w:r w:rsidRPr="000C00C7">
        <w:rPr>
          <w:rFonts w:asciiTheme="minorHAnsi" w:eastAsiaTheme="minorHAnsi" w:hAnsiTheme="minorHAnsi" w:cstheme="minorBidi"/>
          <w:color w:val="000000" w:themeColor="text1"/>
          <w:kern w:val="0"/>
          <w:sz w:val="22"/>
          <w:szCs w:val="22"/>
          <w:lang w:val="en-US" w:eastAsia="en-US" w:bidi="ar-SA"/>
        </w:rPr>
        <w:lastRenderedPageBreak/>
        <w:t>The Master of Science in Hydrographic Science</w:t>
      </w:r>
      <w:r w:rsidR="00C065F9" w:rsidRPr="000C00C7">
        <w:rPr>
          <w:rFonts w:asciiTheme="minorHAnsi" w:eastAsiaTheme="minorHAnsi" w:hAnsiTheme="minorHAnsi" w:cstheme="minorBidi"/>
          <w:color w:val="000000" w:themeColor="text1"/>
          <w:kern w:val="0"/>
          <w:sz w:val="22"/>
          <w:szCs w:val="22"/>
          <w:lang w:val="en-US" w:eastAsia="en-US" w:bidi="ar-SA"/>
        </w:rPr>
        <w:t xml:space="preserve"> program is recognized as Category “A” </w:t>
      </w:r>
      <w:r w:rsidR="00ED398E" w:rsidRPr="000C00C7">
        <w:rPr>
          <w:rFonts w:asciiTheme="minorHAnsi" w:eastAsiaTheme="minorHAnsi" w:hAnsiTheme="minorHAnsi" w:cstheme="minorBidi"/>
          <w:color w:val="000000" w:themeColor="text1"/>
          <w:kern w:val="0"/>
          <w:sz w:val="22"/>
          <w:szCs w:val="22"/>
          <w:lang w:val="en-US" w:eastAsia="en-US" w:bidi="ar-SA"/>
        </w:rPr>
        <w:t xml:space="preserve">level </w:t>
      </w:r>
      <w:r w:rsidR="00C065F9" w:rsidRPr="000C00C7">
        <w:rPr>
          <w:rFonts w:asciiTheme="minorHAnsi" w:eastAsiaTheme="minorHAnsi" w:hAnsiTheme="minorHAnsi" w:cstheme="minorBidi"/>
          <w:color w:val="000000" w:themeColor="text1"/>
          <w:kern w:val="0"/>
          <w:sz w:val="22"/>
          <w:szCs w:val="22"/>
          <w:lang w:val="en-US" w:eastAsia="en-US" w:bidi="ar-SA"/>
        </w:rPr>
        <w:t>by IBSC</w:t>
      </w:r>
      <w:r w:rsidR="008F24C3" w:rsidRPr="000C00C7">
        <w:rPr>
          <w:rFonts w:asciiTheme="minorHAnsi" w:eastAsiaTheme="minorHAnsi" w:hAnsiTheme="minorHAnsi" w:cstheme="minorBidi"/>
          <w:color w:val="000000" w:themeColor="text1"/>
          <w:kern w:val="0"/>
          <w:sz w:val="22"/>
          <w:szCs w:val="22"/>
          <w:lang w:val="en-US" w:eastAsia="en-US" w:bidi="ar-SA"/>
        </w:rPr>
        <w:t xml:space="preserve"> and can be taken in </w:t>
      </w:r>
      <w:r w:rsidR="00F10E08" w:rsidRPr="000C00C7">
        <w:rPr>
          <w:rFonts w:asciiTheme="minorHAnsi" w:eastAsiaTheme="minorHAnsi" w:hAnsiTheme="minorHAnsi" w:cstheme="minorBidi"/>
          <w:color w:val="000000" w:themeColor="text1"/>
          <w:kern w:val="0"/>
          <w:sz w:val="22"/>
          <w:szCs w:val="22"/>
          <w:lang w:val="en-US" w:eastAsia="en-US" w:bidi="ar-SA"/>
        </w:rPr>
        <w:t>1</w:t>
      </w:r>
      <w:r w:rsidR="008F24C3" w:rsidRPr="000C00C7">
        <w:rPr>
          <w:rFonts w:asciiTheme="minorHAnsi" w:eastAsiaTheme="minorHAnsi" w:hAnsiTheme="minorHAnsi" w:cstheme="minorBidi"/>
          <w:color w:val="000000" w:themeColor="text1"/>
          <w:kern w:val="0"/>
          <w:sz w:val="22"/>
          <w:szCs w:val="22"/>
          <w:lang w:val="en-US" w:eastAsia="en-US" w:bidi="ar-SA"/>
        </w:rPr>
        <w:t xml:space="preserve">, </w:t>
      </w:r>
      <w:r w:rsidR="00EE7EE1" w:rsidRPr="000C00C7">
        <w:rPr>
          <w:rFonts w:asciiTheme="minorHAnsi" w:eastAsiaTheme="minorHAnsi" w:hAnsiTheme="minorHAnsi" w:cstheme="minorBidi"/>
          <w:color w:val="000000" w:themeColor="text1"/>
          <w:kern w:val="0"/>
          <w:sz w:val="22"/>
          <w:szCs w:val="22"/>
          <w:lang w:val="en-US" w:eastAsia="en-US" w:bidi="ar-SA"/>
        </w:rPr>
        <w:t>2</w:t>
      </w:r>
      <w:r w:rsidR="008F24C3" w:rsidRPr="000C00C7">
        <w:rPr>
          <w:rFonts w:asciiTheme="minorHAnsi" w:eastAsiaTheme="minorHAnsi" w:hAnsiTheme="minorHAnsi" w:cstheme="minorBidi"/>
          <w:color w:val="000000" w:themeColor="text1"/>
          <w:kern w:val="0"/>
          <w:sz w:val="22"/>
          <w:szCs w:val="22"/>
          <w:lang w:val="en-US" w:eastAsia="en-US" w:bidi="ar-SA"/>
        </w:rPr>
        <w:t xml:space="preserve"> or 2,5 years</w:t>
      </w:r>
      <w:r w:rsidR="00C065F9" w:rsidRPr="000C00C7">
        <w:rPr>
          <w:rFonts w:asciiTheme="minorHAnsi" w:eastAsiaTheme="minorHAnsi" w:hAnsiTheme="minorHAnsi" w:cstheme="minorBidi"/>
          <w:color w:val="000000" w:themeColor="text1"/>
          <w:kern w:val="0"/>
          <w:sz w:val="22"/>
          <w:szCs w:val="22"/>
          <w:lang w:val="en-US" w:eastAsia="en-US" w:bidi="ar-SA"/>
        </w:rPr>
        <w:t>.</w:t>
      </w:r>
    </w:p>
    <w:p w:rsidR="008E1C03" w:rsidRPr="000C00C7" w:rsidRDefault="008E1C03" w:rsidP="003677B1">
      <w:pPr>
        <w:pStyle w:val="Standard"/>
        <w:spacing w:before="80" w:after="160"/>
        <w:jc w:val="both"/>
        <w:rPr>
          <w:rFonts w:asciiTheme="minorHAnsi" w:eastAsiaTheme="minorHAnsi" w:hAnsiTheme="minorHAnsi" w:cstheme="minorBidi"/>
          <w:color w:val="000000" w:themeColor="text1"/>
          <w:kern w:val="0"/>
          <w:sz w:val="22"/>
          <w:szCs w:val="22"/>
          <w:lang w:val="en-US" w:eastAsia="en-US" w:bidi="ar-SA"/>
        </w:rPr>
      </w:pPr>
      <w:r w:rsidRPr="000C00C7">
        <w:rPr>
          <w:rFonts w:asciiTheme="minorHAnsi" w:eastAsiaTheme="minorHAnsi" w:hAnsiTheme="minorHAnsi" w:cstheme="minorBidi"/>
          <w:color w:val="000000" w:themeColor="text1"/>
          <w:kern w:val="0"/>
          <w:sz w:val="22"/>
          <w:szCs w:val="22"/>
          <w:lang w:val="en-US" w:eastAsia="en-US" w:bidi="ar-SA"/>
        </w:rPr>
        <w:t>The Bachelor of Science in Marine Science (Hydrography) program is recognized as Category “B” level by IBSC.</w:t>
      </w:r>
    </w:p>
    <w:p w:rsidR="007D2527" w:rsidRPr="000C00C7" w:rsidRDefault="007949AD" w:rsidP="007D2527">
      <w:pPr>
        <w:pStyle w:val="Standard"/>
        <w:spacing w:before="80" w:after="160"/>
        <w:jc w:val="both"/>
        <w:rPr>
          <w:rFonts w:asciiTheme="minorHAnsi" w:eastAsiaTheme="minorHAnsi" w:hAnsiTheme="minorHAnsi" w:cstheme="minorBidi"/>
          <w:color w:val="000000" w:themeColor="text1"/>
          <w:kern w:val="0"/>
          <w:sz w:val="22"/>
          <w:szCs w:val="22"/>
          <w:lang w:val="en-US" w:eastAsia="en-US" w:bidi="ar-SA"/>
        </w:rPr>
      </w:pPr>
      <w:r w:rsidRPr="000C00C7">
        <w:rPr>
          <w:rFonts w:asciiTheme="minorHAnsi" w:eastAsiaTheme="minorHAnsi" w:hAnsiTheme="minorHAnsi" w:cstheme="minorBidi"/>
          <w:color w:val="000000" w:themeColor="text1"/>
          <w:kern w:val="0"/>
          <w:sz w:val="22"/>
          <w:szCs w:val="22"/>
          <w:lang w:val="en-US" w:eastAsia="en-US" w:bidi="ar-SA"/>
        </w:rPr>
        <w:t xml:space="preserve">Both </w:t>
      </w:r>
      <w:r w:rsidR="0028401C" w:rsidRPr="000C00C7">
        <w:rPr>
          <w:rFonts w:asciiTheme="minorHAnsi" w:eastAsiaTheme="minorHAnsi" w:hAnsiTheme="minorHAnsi" w:cstheme="minorBidi"/>
          <w:color w:val="000000" w:themeColor="text1"/>
          <w:kern w:val="0"/>
          <w:sz w:val="22"/>
          <w:szCs w:val="22"/>
          <w:lang w:val="en-US" w:eastAsia="en-US" w:bidi="ar-SA"/>
        </w:rPr>
        <w:t xml:space="preserve">the </w:t>
      </w:r>
      <w:r w:rsidRPr="000C00C7">
        <w:rPr>
          <w:rFonts w:asciiTheme="minorHAnsi" w:eastAsiaTheme="minorHAnsi" w:hAnsiTheme="minorHAnsi" w:cstheme="minorBidi"/>
          <w:color w:val="000000" w:themeColor="text1"/>
          <w:kern w:val="0"/>
          <w:sz w:val="22"/>
          <w:szCs w:val="22"/>
          <w:lang w:val="en-US" w:eastAsia="en-US" w:bidi="ar-SA"/>
        </w:rPr>
        <w:t xml:space="preserve">Master of Science in Hydrographic Science and Bachelor of Science in Marine Science (Hydrography) programs include </w:t>
      </w:r>
      <w:r w:rsidR="008F76FF" w:rsidRPr="000C00C7">
        <w:rPr>
          <w:rFonts w:asciiTheme="minorHAnsi" w:eastAsiaTheme="minorHAnsi" w:hAnsiTheme="minorHAnsi" w:cstheme="minorBidi"/>
          <w:color w:val="000000" w:themeColor="text1"/>
          <w:kern w:val="0"/>
          <w:sz w:val="22"/>
          <w:szCs w:val="22"/>
          <w:lang w:val="en-US" w:eastAsia="en-US" w:bidi="ar-SA"/>
        </w:rPr>
        <w:t xml:space="preserve">the subjects </w:t>
      </w:r>
      <w:r w:rsidR="0028401C" w:rsidRPr="000C00C7">
        <w:rPr>
          <w:rFonts w:asciiTheme="minorHAnsi" w:eastAsiaTheme="minorHAnsi" w:hAnsiTheme="minorHAnsi" w:cstheme="minorBidi"/>
          <w:color w:val="000000" w:themeColor="text1"/>
          <w:kern w:val="0"/>
          <w:sz w:val="22"/>
          <w:szCs w:val="22"/>
          <w:lang w:val="en-US" w:eastAsia="en-US" w:bidi="ar-SA"/>
        </w:rPr>
        <w:t xml:space="preserve">of </w:t>
      </w:r>
      <w:r w:rsidRPr="000C00C7">
        <w:rPr>
          <w:rFonts w:asciiTheme="minorHAnsi" w:eastAsiaTheme="minorHAnsi" w:hAnsiTheme="minorHAnsi" w:cstheme="minorBidi"/>
          <w:color w:val="000000" w:themeColor="text1"/>
          <w:kern w:val="0"/>
          <w:sz w:val="22"/>
          <w:szCs w:val="22"/>
          <w:lang w:val="en-US" w:eastAsia="en-US" w:bidi="ar-SA"/>
        </w:rPr>
        <w:t>geospatial data management</w:t>
      </w:r>
      <w:r w:rsidR="008F76FF" w:rsidRPr="000C00C7">
        <w:rPr>
          <w:rFonts w:asciiTheme="minorHAnsi" w:eastAsiaTheme="minorHAnsi" w:hAnsiTheme="minorHAnsi" w:cstheme="minorBidi"/>
          <w:color w:val="000000" w:themeColor="text1"/>
          <w:kern w:val="0"/>
          <w:sz w:val="22"/>
          <w:szCs w:val="22"/>
          <w:lang w:val="en-US" w:eastAsia="en-US" w:bidi="ar-SA"/>
        </w:rPr>
        <w:t xml:space="preserve"> and</w:t>
      </w:r>
      <w:r w:rsidRPr="000C00C7">
        <w:rPr>
          <w:rFonts w:asciiTheme="minorHAnsi" w:eastAsiaTheme="minorHAnsi" w:hAnsiTheme="minorHAnsi" w:cstheme="minorBidi"/>
          <w:color w:val="000000" w:themeColor="text1"/>
          <w:kern w:val="0"/>
          <w:sz w:val="22"/>
          <w:szCs w:val="22"/>
          <w:lang w:val="en-US" w:eastAsia="en-US" w:bidi="ar-SA"/>
        </w:rPr>
        <w:t xml:space="preserve"> nautical charting</w:t>
      </w:r>
      <w:r w:rsidR="008F76FF" w:rsidRPr="000C00C7">
        <w:rPr>
          <w:rFonts w:asciiTheme="minorHAnsi" w:eastAsiaTheme="minorHAnsi" w:hAnsiTheme="minorHAnsi" w:cstheme="minorBidi"/>
          <w:color w:val="000000" w:themeColor="text1"/>
          <w:kern w:val="0"/>
          <w:sz w:val="22"/>
          <w:szCs w:val="22"/>
          <w:lang w:val="en-US" w:eastAsia="en-US" w:bidi="ar-SA"/>
        </w:rPr>
        <w:t xml:space="preserve"> </w:t>
      </w:r>
      <w:r w:rsidR="0028401C" w:rsidRPr="000C00C7">
        <w:rPr>
          <w:rFonts w:asciiTheme="minorHAnsi" w:eastAsiaTheme="minorHAnsi" w:hAnsiTheme="minorHAnsi" w:cstheme="minorBidi"/>
          <w:color w:val="000000" w:themeColor="text1"/>
          <w:kern w:val="0"/>
          <w:sz w:val="22"/>
          <w:szCs w:val="22"/>
          <w:lang w:val="en-US" w:eastAsia="en-US" w:bidi="ar-SA"/>
        </w:rPr>
        <w:t>in addition</w:t>
      </w:r>
      <w:r w:rsidR="008F76FF" w:rsidRPr="000C00C7">
        <w:rPr>
          <w:rFonts w:asciiTheme="minorHAnsi" w:eastAsiaTheme="minorHAnsi" w:hAnsiTheme="minorHAnsi" w:cstheme="minorBidi"/>
          <w:color w:val="000000" w:themeColor="text1"/>
          <w:kern w:val="0"/>
          <w:sz w:val="22"/>
          <w:szCs w:val="22"/>
          <w:lang w:val="en-US" w:eastAsia="en-US" w:bidi="ar-SA"/>
        </w:rPr>
        <w:t xml:space="preserve"> </w:t>
      </w:r>
      <w:r w:rsidR="0028401C" w:rsidRPr="000C00C7">
        <w:rPr>
          <w:rFonts w:asciiTheme="minorHAnsi" w:eastAsiaTheme="minorHAnsi" w:hAnsiTheme="minorHAnsi" w:cstheme="minorBidi"/>
          <w:color w:val="000000" w:themeColor="text1"/>
          <w:kern w:val="0"/>
          <w:sz w:val="22"/>
          <w:szCs w:val="22"/>
          <w:lang w:val="en-US" w:eastAsia="en-US" w:bidi="ar-SA"/>
        </w:rPr>
        <w:t xml:space="preserve">to </w:t>
      </w:r>
      <w:r w:rsidR="008F76FF" w:rsidRPr="000C00C7">
        <w:rPr>
          <w:rFonts w:asciiTheme="minorHAnsi" w:eastAsiaTheme="minorHAnsi" w:hAnsiTheme="minorHAnsi" w:cstheme="minorBidi"/>
          <w:color w:val="000000" w:themeColor="text1"/>
          <w:kern w:val="0"/>
          <w:sz w:val="22"/>
          <w:szCs w:val="22"/>
          <w:lang w:val="en-US" w:eastAsia="en-US" w:bidi="ar-SA"/>
        </w:rPr>
        <w:t xml:space="preserve">the IHO S-5A/B </w:t>
      </w:r>
      <w:r w:rsidR="0028401C" w:rsidRPr="000C00C7">
        <w:rPr>
          <w:rFonts w:asciiTheme="minorHAnsi" w:eastAsiaTheme="minorHAnsi" w:hAnsiTheme="minorHAnsi" w:cstheme="minorBidi"/>
          <w:color w:val="000000" w:themeColor="text1"/>
          <w:kern w:val="0"/>
          <w:sz w:val="22"/>
          <w:szCs w:val="22"/>
          <w:lang w:val="en-US" w:eastAsia="en-US" w:bidi="ar-SA"/>
        </w:rPr>
        <w:t xml:space="preserve">minimum </w:t>
      </w:r>
      <w:r w:rsidR="008F76FF" w:rsidRPr="000C00C7">
        <w:rPr>
          <w:rFonts w:asciiTheme="minorHAnsi" w:eastAsiaTheme="minorHAnsi" w:hAnsiTheme="minorHAnsi" w:cstheme="minorBidi"/>
          <w:color w:val="000000" w:themeColor="text1"/>
          <w:kern w:val="0"/>
          <w:sz w:val="22"/>
          <w:szCs w:val="22"/>
          <w:lang w:val="en-US" w:eastAsia="en-US" w:bidi="ar-SA"/>
        </w:rPr>
        <w:t>standards</w:t>
      </w:r>
      <w:r w:rsidR="00E71145" w:rsidRPr="000C00C7">
        <w:rPr>
          <w:rFonts w:asciiTheme="minorHAnsi" w:eastAsiaTheme="minorHAnsi" w:hAnsiTheme="minorHAnsi" w:cstheme="minorBidi"/>
          <w:color w:val="000000" w:themeColor="text1"/>
          <w:kern w:val="0"/>
          <w:sz w:val="22"/>
          <w:szCs w:val="22"/>
          <w:lang w:val="en-US" w:eastAsia="en-US" w:bidi="ar-SA"/>
        </w:rPr>
        <w:t>.</w:t>
      </w:r>
    </w:p>
    <w:p w:rsidR="00DF6ABC" w:rsidRPr="000C00C7" w:rsidRDefault="0007753A" w:rsidP="007D2527">
      <w:pPr>
        <w:pStyle w:val="Standard"/>
        <w:spacing w:before="80" w:after="160"/>
        <w:jc w:val="both"/>
        <w:rPr>
          <w:rFonts w:asciiTheme="minorHAnsi" w:eastAsiaTheme="minorHAnsi" w:hAnsiTheme="minorHAnsi" w:cstheme="minorBidi"/>
          <w:color w:val="000000" w:themeColor="text1"/>
          <w:kern w:val="0"/>
          <w:sz w:val="22"/>
          <w:szCs w:val="22"/>
          <w:lang w:val="en-US" w:eastAsia="en-US" w:bidi="ar-SA"/>
        </w:rPr>
      </w:pPr>
      <w:r w:rsidRPr="000C00C7">
        <w:rPr>
          <w:rFonts w:asciiTheme="minorHAnsi" w:eastAsiaTheme="minorHAnsi" w:hAnsiTheme="minorHAnsi" w:cstheme="minorBidi"/>
          <w:color w:val="000000" w:themeColor="text1"/>
          <w:kern w:val="0"/>
          <w:sz w:val="22"/>
          <w:szCs w:val="22"/>
          <w:lang w:val="en-US" w:eastAsia="en-US" w:bidi="ar-SA"/>
        </w:rPr>
        <w:t xml:space="preserve">Mr. Alberto Costa Neves noted that </w:t>
      </w:r>
      <w:r w:rsidR="00DF6ABC" w:rsidRPr="000C00C7">
        <w:rPr>
          <w:rFonts w:asciiTheme="minorHAnsi" w:eastAsiaTheme="minorHAnsi" w:hAnsiTheme="minorHAnsi" w:cstheme="minorBidi"/>
          <w:color w:val="000000" w:themeColor="text1"/>
          <w:kern w:val="0"/>
          <w:sz w:val="22"/>
          <w:szCs w:val="22"/>
          <w:lang w:val="en-US" w:eastAsia="en-US" w:bidi="ar-SA"/>
        </w:rPr>
        <w:t>HSRC will create a MSDI</w:t>
      </w:r>
      <w:r w:rsidR="000B26F7" w:rsidRPr="000C00C7">
        <w:rPr>
          <w:rFonts w:asciiTheme="minorHAnsi" w:eastAsiaTheme="minorHAnsi" w:hAnsiTheme="minorHAnsi" w:cstheme="minorBidi"/>
          <w:color w:val="000000" w:themeColor="text1"/>
          <w:kern w:val="0"/>
          <w:sz w:val="22"/>
          <w:szCs w:val="22"/>
          <w:lang w:val="en-US" w:eastAsia="en-US" w:bidi="ar-SA"/>
        </w:rPr>
        <w:t xml:space="preserve"> </w:t>
      </w:r>
      <w:r w:rsidR="00094975" w:rsidRPr="000C00C7">
        <w:rPr>
          <w:rFonts w:asciiTheme="minorHAnsi" w:eastAsiaTheme="minorHAnsi" w:hAnsiTheme="minorHAnsi" w:cstheme="minorBidi"/>
          <w:color w:val="000000" w:themeColor="text1"/>
          <w:kern w:val="0"/>
          <w:sz w:val="22"/>
          <w:szCs w:val="22"/>
          <w:lang w:val="en-US" w:eastAsia="en-US" w:bidi="ar-SA"/>
        </w:rPr>
        <w:t>according to</w:t>
      </w:r>
      <w:r w:rsidR="000B26F7" w:rsidRPr="000C00C7">
        <w:rPr>
          <w:rFonts w:asciiTheme="minorHAnsi" w:eastAsiaTheme="minorHAnsi" w:hAnsiTheme="minorHAnsi" w:cstheme="minorBidi"/>
          <w:color w:val="000000" w:themeColor="text1"/>
          <w:kern w:val="0"/>
          <w:sz w:val="22"/>
          <w:szCs w:val="22"/>
          <w:lang w:val="en-US" w:eastAsia="en-US" w:bidi="ar-SA"/>
        </w:rPr>
        <w:t xml:space="preserve"> IHO standards.</w:t>
      </w:r>
    </w:p>
    <w:p w:rsidR="00F91CE9" w:rsidRPr="000C00C7" w:rsidRDefault="00F91CE9" w:rsidP="007D2527">
      <w:pPr>
        <w:pStyle w:val="Standard"/>
        <w:spacing w:before="80" w:after="160"/>
        <w:jc w:val="both"/>
        <w:rPr>
          <w:rFonts w:asciiTheme="minorHAnsi" w:eastAsiaTheme="minorHAnsi" w:hAnsiTheme="minorHAnsi" w:cstheme="minorBidi"/>
          <w:color w:val="000000" w:themeColor="text1"/>
          <w:kern w:val="0"/>
          <w:sz w:val="22"/>
          <w:szCs w:val="22"/>
          <w:lang w:val="en-US" w:eastAsia="en-US" w:bidi="ar-SA"/>
        </w:rPr>
      </w:pPr>
      <w:r w:rsidRPr="000C00C7">
        <w:rPr>
          <w:rFonts w:asciiTheme="minorHAnsi" w:eastAsiaTheme="minorHAnsi" w:hAnsiTheme="minorHAnsi" w:cstheme="minorBidi"/>
          <w:color w:val="000000" w:themeColor="text1"/>
          <w:kern w:val="0"/>
          <w:sz w:val="22"/>
          <w:szCs w:val="22"/>
          <w:lang w:val="en-US" w:eastAsia="en-US" w:bidi="ar-SA"/>
        </w:rPr>
        <w:t xml:space="preserve">The students of the USM hydrography programs have access to </w:t>
      </w:r>
      <w:r w:rsidR="00B66F66" w:rsidRPr="000C00C7">
        <w:rPr>
          <w:rFonts w:asciiTheme="minorHAnsi" w:eastAsiaTheme="minorHAnsi" w:hAnsiTheme="minorHAnsi" w:cstheme="minorBidi"/>
          <w:color w:val="000000" w:themeColor="text1"/>
          <w:kern w:val="0"/>
          <w:sz w:val="22"/>
          <w:szCs w:val="22"/>
          <w:lang w:val="en-US" w:eastAsia="en-US" w:bidi="ar-SA"/>
        </w:rPr>
        <w:t>survey</w:t>
      </w:r>
      <w:r w:rsidR="00A9645B" w:rsidRPr="000C00C7">
        <w:rPr>
          <w:rFonts w:asciiTheme="minorHAnsi" w:eastAsiaTheme="minorHAnsi" w:hAnsiTheme="minorHAnsi" w:cstheme="minorBidi"/>
          <w:color w:val="000000" w:themeColor="text1"/>
          <w:kern w:val="0"/>
          <w:sz w:val="22"/>
          <w:szCs w:val="22"/>
          <w:lang w:val="en-US" w:eastAsia="en-US" w:bidi="ar-SA"/>
        </w:rPr>
        <w:t xml:space="preserve"> vessels</w:t>
      </w:r>
      <w:r w:rsidR="00876489" w:rsidRPr="000C00C7">
        <w:rPr>
          <w:rFonts w:asciiTheme="minorHAnsi" w:eastAsiaTheme="minorHAnsi" w:hAnsiTheme="minorHAnsi" w:cstheme="minorBidi"/>
          <w:color w:val="000000" w:themeColor="text1"/>
          <w:kern w:val="0"/>
          <w:sz w:val="22"/>
          <w:szCs w:val="22"/>
          <w:lang w:val="en-US" w:eastAsia="en-US" w:bidi="ar-SA"/>
        </w:rPr>
        <w:t>/</w:t>
      </w:r>
      <w:r w:rsidR="00A9645B" w:rsidRPr="000C00C7">
        <w:rPr>
          <w:rFonts w:asciiTheme="minorHAnsi" w:eastAsiaTheme="minorHAnsi" w:hAnsiTheme="minorHAnsi" w:cstheme="minorBidi"/>
          <w:color w:val="000000" w:themeColor="text1"/>
          <w:kern w:val="0"/>
          <w:sz w:val="22"/>
          <w:szCs w:val="22"/>
          <w:lang w:val="en-US" w:eastAsia="en-US" w:bidi="ar-SA"/>
        </w:rPr>
        <w:t>boats</w:t>
      </w:r>
      <w:r w:rsidR="00876489" w:rsidRPr="000C00C7">
        <w:rPr>
          <w:rFonts w:asciiTheme="minorHAnsi" w:eastAsiaTheme="minorHAnsi" w:hAnsiTheme="minorHAnsi" w:cstheme="minorBidi"/>
          <w:color w:val="000000" w:themeColor="text1"/>
          <w:kern w:val="0"/>
          <w:sz w:val="22"/>
          <w:szCs w:val="22"/>
          <w:lang w:val="en-US" w:eastAsia="en-US" w:bidi="ar-SA"/>
        </w:rPr>
        <w:t xml:space="preserve"> and to autonomous</w:t>
      </w:r>
      <w:r w:rsidR="00BB1921" w:rsidRPr="000C00C7">
        <w:rPr>
          <w:rFonts w:asciiTheme="minorHAnsi" w:eastAsiaTheme="minorHAnsi" w:hAnsiTheme="minorHAnsi" w:cstheme="minorBidi"/>
          <w:color w:val="000000" w:themeColor="text1"/>
          <w:kern w:val="0"/>
          <w:sz w:val="22"/>
          <w:szCs w:val="22"/>
          <w:lang w:val="en-US" w:eastAsia="en-US" w:bidi="ar-SA"/>
        </w:rPr>
        <w:t xml:space="preserve"> vehicles, such as</w:t>
      </w:r>
      <w:r w:rsidR="00A9645B" w:rsidRPr="000C00C7">
        <w:rPr>
          <w:rFonts w:asciiTheme="minorHAnsi" w:eastAsiaTheme="minorHAnsi" w:hAnsiTheme="minorHAnsi" w:cstheme="minorBidi"/>
          <w:color w:val="000000" w:themeColor="text1"/>
          <w:kern w:val="0"/>
          <w:sz w:val="22"/>
          <w:szCs w:val="22"/>
          <w:lang w:val="en-US" w:eastAsia="en-US" w:bidi="ar-SA"/>
        </w:rPr>
        <w:t xml:space="preserve"> ASV</w:t>
      </w:r>
      <w:r w:rsidR="0017235E" w:rsidRPr="000C00C7">
        <w:rPr>
          <w:rFonts w:asciiTheme="minorHAnsi" w:eastAsiaTheme="minorHAnsi" w:hAnsiTheme="minorHAnsi" w:cstheme="minorBidi"/>
          <w:color w:val="000000" w:themeColor="text1"/>
          <w:kern w:val="0"/>
          <w:sz w:val="22"/>
          <w:szCs w:val="22"/>
          <w:lang w:val="en-US" w:eastAsia="en-US" w:bidi="ar-SA"/>
        </w:rPr>
        <w:t>,</w:t>
      </w:r>
      <w:r w:rsidR="00A9645B" w:rsidRPr="000C00C7">
        <w:rPr>
          <w:rFonts w:asciiTheme="minorHAnsi" w:eastAsiaTheme="minorHAnsi" w:hAnsiTheme="minorHAnsi" w:cstheme="minorBidi"/>
          <w:color w:val="000000" w:themeColor="text1"/>
          <w:kern w:val="0"/>
          <w:sz w:val="22"/>
          <w:szCs w:val="22"/>
          <w:lang w:val="en-US" w:eastAsia="en-US" w:bidi="ar-SA"/>
        </w:rPr>
        <w:t xml:space="preserve"> AUV</w:t>
      </w:r>
      <w:r w:rsidR="0017235E" w:rsidRPr="000C00C7">
        <w:rPr>
          <w:rFonts w:asciiTheme="minorHAnsi" w:eastAsiaTheme="minorHAnsi" w:hAnsiTheme="minorHAnsi" w:cstheme="minorBidi"/>
          <w:color w:val="000000" w:themeColor="text1"/>
          <w:kern w:val="0"/>
          <w:sz w:val="22"/>
          <w:szCs w:val="22"/>
          <w:lang w:val="en-US" w:eastAsia="en-US" w:bidi="ar-SA"/>
        </w:rPr>
        <w:t xml:space="preserve"> </w:t>
      </w:r>
      <w:r w:rsidR="00876489" w:rsidRPr="000C00C7">
        <w:rPr>
          <w:rFonts w:asciiTheme="minorHAnsi" w:eastAsiaTheme="minorHAnsi" w:hAnsiTheme="minorHAnsi" w:cstheme="minorBidi"/>
          <w:color w:val="000000" w:themeColor="text1"/>
          <w:kern w:val="0"/>
          <w:sz w:val="22"/>
          <w:szCs w:val="22"/>
          <w:lang w:val="en-US" w:eastAsia="en-US" w:bidi="ar-SA"/>
        </w:rPr>
        <w:t>and</w:t>
      </w:r>
      <w:r w:rsidR="0017235E" w:rsidRPr="000C00C7">
        <w:rPr>
          <w:rFonts w:asciiTheme="minorHAnsi" w:eastAsiaTheme="minorHAnsi" w:hAnsiTheme="minorHAnsi" w:cstheme="minorBidi"/>
          <w:color w:val="000000" w:themeColor="text1"/>
          <w:kern w:val="0"/>
          <w:sz w:val="22"/>
          <w:szCs w:val="22"/>
          <w:lang w:val="en-US" w:eastAsia="en-US" w:bidi="ar-SA"/>
        </w:rPr>
        <w:t xml:space="preserve"> gliders</w:t>
      </w:r>
      <w:r w:rsidR="00A9645B" w:rsidRPr="000C00C7">
        <w:rPr>
          <w:rFonts w:asciiTheme="minorHAnsi" w:eastAsiaTheme="minorHAnsi" w:hAnsiTheme="minorHAnsi" w:cstheme="minorBidi"/>
          <w:color w:val="000000" w:themeColor="text1"/>
          <w:kern w:val="0"/>
          <w:sz w:val="22"/>
          <w:szCs w:val="22"/>
          <w:lang w:val="en-US" w:eastAsia="en-US" w:bidi="ar-SA"/>
        </w:rPr>
        <w:t>.</w:t>
      </w:r>
    </w:p>
    <w:p w:rsidR="00D11247" w:rsidRPr="000C00C7" w:rsidRDefault="00414D7E" w:rsidP="003677B1">
      <w:pPr>
        <w:pStyle w:val="Standard"/>
        <w:spacing w:before="80" w:after="160"/>
        <w:jc w:val="both"/>
        <w:rPr>
          <w:rFonts w:asciiTheme="minorHAnsi" w:eastAsiaTheme="minorHAnsi" w:hAnsiTheme="minorHAnsi" w:cstheme="minorBidi"/>
          <w:color w:val="000000" w:themeColor="text1"/>
          <w:kern w:val="0"/>
          <w:sz w:val="22"/>
          <w:szCs w:val="22"/>
          <w:lang w:val="en-US" w:eastAsia="en-US" w:bidi="ar-SA"/>
        </w:rPr>
      </w:pPr>
      <w:r w:rsidRPr="000C00C7">
        <w:rPr>
          <w:rFonts w:asciiTheme="minorHAnsi" w:eastAsiaTheme="minorHAnsi" w:hAnsiTheme="minorHAnsi" w:cstheme="minorBidi"/>
          <w:color w:val="000000" w:themeColor="text1"/>
          <w:kern w:val="0"/>
          <w:sz w:val="22"/>
          <w:szCs w:val="22"/>
          <w:lang w:val="en-US" w:eastAsia="en-US" w:bidi="ar-SA"/>
        </w:rPr>
        <w:t xml:space="preserve">The research themes that HSRC has been involved are Data Sharing (e.g. Seabed 2030 Project), Coordinated Survey Planning, Standards Development and Integration (e.g. S-100), </w:t>
      </w:r>
      <w:r w:rsidR="003D4830" w:rsidRPr="000C00C7">
        <w:rPr>
          <w:rFonts w:asciiTheme="minorHAnsi" w:eastAsiaTheme="minorHAnsi" w:hAnsiTheme="minorHAnsi" w:cstheme="minorBidi"/>
          <w:color w:val="000000" w:themeColor="text1"/>
          <w:kern w:val="0"/>
          <w:sz w:val="22"/>
          <w:szCs w:val="22"/>
          <w:lang w:val="en-US" w:eastAsia="en-US" w:bidi="ar-SA"/>
        </w:rPr>
        <w:t xml:space="preserve">and </w:t>
      </w:r>
      <w:r w:rsidRPr="000C00C7">
        <w:rPr>
          <w:rFonts w:asciiTheme="minorHAnsi" w:eastAsiaTheme="minorHAnsi" w:hAnsiTheme="minorHAnsi" w:cstheme="minorBidi"/>
          <w:color w:val="000000" w:themeColor="text1"/>
          <w:kern w:val="0"/>
          <w:sz w:val="22"/>
          <w:szCs w:val="22"/>
          <w:lang w:val="en-US" w:eastAsia="en-US" w:bidi="ar-SA"/>
        </w:rPr>
        <w:t>Innovation and Technical Development (e.g. uncrewed systems, Precise Positioning)</w:t>
      </w:r>
      <w:r w:rsidR="0023299F" w:rsidRPr="000C00C7">
        <w:rPr>
          <w:rFonts w:asciiTheme="minorHAnsi" w:eastAsiaTheme="minorHAnsi" w:hAnsiTheme="minorHAnsi" w:cstheme="minorBidi"/>
          <w:color w:val="000000" w:themeColor="text1"/>
          <w:kern w:val="0"/>
          <w:sz w:val="22"/>
          <w:szCs w:val="22"/>
          <w:lang w:val="en-US" w:eastAsia="en-US" w:bidi="ar-SA"/>
        </w:rPr>
        <w:t>.</w:t>
      </w:r>
    </w:p>
    <w:p w:rsidR="006F75C2" w:rsidRPr="000C00C7" w:rsidRDefault="006F75C2" w:rsidP="003677B1">
      <w:pPr>
        <w:pStyle w:val="Standard"/>
        <w:spacing w:before="80" w:after="160"/>
        <w:jc w:val="both"/>
        <w:rPr>
          <w:rFonts w:asciiTheme="minorHAnsi" w:eastAsiaTheme="minorHAnsi" w:hAnsiTheme="minorHAnsi" w:cstheme="minorBidi"/>
          <w:color w:val="000000" w:themeColor="text1"/>
          <w:kern w:val="0"/>
          <w:sz w:val="22"/>
          <w:szCs w:val="22"/>
          <w:lang w:val="en-US" w:eastAsia="en-US" w:bidi="ar-SA"/>
        </w:rPr>
      </w:pPr>
      <w:r w:rsidRPr="000C00C7">
        <w:rPr>
          <w:rFonts w:asciiTheme="minorHAnsi" w:eastAsiaTheme="minorHAnsi" w:hAnsiTheme="minorHAnsi" w:cstheme="minorBidi"/>
          <w:color w:val="000000" w:themeColor="text1"/>
          <w:kern w:val="0"/>
          <w:sz w:val="22"/>
          <w:szCs w:val="22"/>
          <w:lang w:val="en-US" w:eastAsia="en-US" w:bidi="ar-SA"/>
        </w:rPr>
        <w:t xml:space="preserve">Finally, Mr. Alberto Costa Neves </w:t>
      </w:r>
      <w:r w:rsidR="00712134">
        <w:rPr>
          <w:rFonts w:asciiTheme="minorHAnsi" w:eastAsiaTheme="minorHAnsi" w:hAnsiTheme="minorHAnsi" w:cstheme="minorBidi"/>
          <w:color w:val="000000" w:themeColor="text1"/>
          <w:kern w:val="0"/>
          <w:sz w:val="22"/>
          <w:szCs w:val="22"/>
          <w:lang w:val="en-US" w:eastAsia="en-US" w:bidi="ar-SA"/>
        </w:rPr>
        <w:t>introduced</w:t>
      </w:r>
      <w:r w:rsidRPr="000C00C7">
        <w:rPr>
          <w:rFonts w:asciiTheme="minorHAnsi" w:eastAsiaTheme="minorHAnsi" w:hAnsiTheme="minorHAnsi" w:cstheme="minorBidi"/>
          <w:color w:val="000000" w:themeColor="text1"/>
          <w:kern w:val="0"/>
          <w:sz w:val="22"/>
          <w:szCs w:val="22"/>
          <w:lang w:val="en-US" w:eastAsia="en-US" w:bidi="ar-SA"/>
        </w:rPr>
        <w:t xml:space="preserve"> </w:t>
      </w:r>
      <w:r w:rsidR="008C073F" w:rsidRPr="000C00C7">
        <w:rPr>
          <w:rFonts w:asciiTheme="minorHAnsi" w:eastAsiaTheme="minorHAnsi" w:hAnsiTheme="minorHAnsi" w:cstheme="minorBidi"/>
          <w:color w:val="000000" w:themeColor="text1"/>
          <w:kern w:val="0"/>
          <w:sz w:val="22"/>
          <w:szCs w:val="22"/>
          <w:lang w:val="en-US" w:eastAsia="en-US" w:bidi="ar-SA"/>
        </w:rPr>
        <w:t xml:space="preserve">the </w:t>
      </w:r>
      <w:r w:rsidRPr="000C00C7">
        <w:rPr>
          <w:rFonts w:asciiTheme="minorHAnsi" w:eastAsiaTheme="minorHAnsi" w:hAnsiTheme="minorHAnsi" w:cstheme="minorBidi"/>
          <w:color w:val="000000" w:themeColor="text1"/>
          <w:kern w:val="0"/>
          <w:sz w:val="22"/>
          <w:szCs w:val="22"/>
          <w:lang w:val="en-US" w:eastAsia="en-US" w:bidi="ar-SA"/>
        </w:rPr>
        <w:t xml:space="preserve">current and previous projects </w:t>
      </w:r>
      <w:r w:rsidR="003D4B63" w:rsidRPr="000C00C7">
        <w:rPr>
          <w:rFonts w:asciiTheme="minorHAnsi" w:eastAsiaTheme="minorHAnsi" w:hAnsiTheme="minorHAnsi" w:cstheme="minorBidi"/>
          <w:color w:val="000000" w:themeColor="text1"/>
          <w:kern w:val="0"/>
          <w:sz w:val="22"/>
          <w:szCs w:val="22"/>
          <w:lang w:val="en-US" w:eastAsia="en-US" w:bidi="ar-SA"/>
        </w:rPr>
        <w:t xml:space="preserve">that HSRC has been </w:t>
      </w:r>
      <w:r w:rsidR="00B8269B" w:rsidRPr="000C00C7">
        <w:rPr>
          <w:rFonts w:asciiTheme="minorHAnsi" w:eastAsiaTheme="minorHAnsi" w:hAnsiTheme="minorHAnsi" w:cstheme="minorBidi"/>
          <w:color w:val="000000" w:themeColor="text1"/>
          <w:kern w:val="0"/>
          <w:sz w:val="22"/>
          <w:szCs w:val="22"/>
          <w:lang w:val="en-US" w:eastAsia="en-US" w:bidi="ar-SA"/>
        </w:rPr>
        <w:t>carrying out</w:t>
      </w:r>
      <w:r w:rsidR="003D4B63" w:rsidRPr="000C00C7">
        <w:rPr>
          <w:rFonts w:asciiTheme="minorHAnsi" w:eastAsiaTheme="minorHAnsi" w:hAnsiTheme="minorHAnsi" w:cstheme="minorBidi"/>
          <w:color w:val="000000" w:themeColor="text1"/>
          <w:kern w:val="0"/>
          <w:sz w:val="22"/>
          <w:szCs w:val="22"/>
          <w:lang w:val="en-US" w:eastAsia="en-US" w:bidi="ar-SA"/>
        </w:rPr>
        <w:t>.</w:t>
      </w:r>
    </w:p>
    <w:p w:rsidR="00897B68" w:rsidRPr="00083713" w:rsidRDefault="001C7B96" w:rsidP="00083713">
      <w:pPr>
        <w:pStyle w:val="Standard"/>
        <w:spacing w:before="80" w:after="160"/>
        <w:jc w:val="both"/>
        <w:rPr>
          <w:rFonts w:asciiTheme="minorHAnsi" w:eastAsiaTheme="minorHAnsi" w:hAnsiTheme="minorHAnsi" w:cstheme="minorBidi"/>
          <w:kern w:val="0"/>
          <w:sz w:val="22"/>
          <w:szCs w:val="22"/>
          <w:lang w:val="en-US" w:eastAsia="en-US" w:bidi="ar-SA"/>
        </w:rPr>
      </w:pPr>
      <w:r w:rsidRPr="000C00C7">
        <w:rPr>
          <w:rFonts w:asciiTheme="minorHAnsi" w:eastAsiaTheme="minorHAnsi" w:hAnsiTheme="minorHAnsi" w:cstheme="minorBidi"/>
          <w:kern w:val="0"/>
          <w:sz w:val="22"/>
          <w:szCs w:val="22"/>
          <w:lang w:val="en-US" w:eastAsia="en-US" w:bidi="ar-SA"/>
        </w:rPr>
        <w:t xml:space="preserve">MACHC Chair thanked </w:t>
      </w:r>
      <w:r w:rsidR="004F00B4" w:rsidRPr="000C00C7">
        <w:rPr>
          <w:rFonts w:asciiTheme="minorHAnsi" w:eastAsiaTheme="minorHAnsi" w:hAnsiTheme="minorHAnsi" w:cstheme="minorBidi"/>
          <w:kern w:val="0"/>
          <w:sz w:val="22"/>
          <w:szCs w:val="22"/>
          <w:lang w:val="en-US" w:eastAsia="en-US" w:bidi="ar-SA"/>
        </w:rPr>
        <w:t xml:space="preserve">Mr. Alberto Costa Neves </w:t>
      </w:r>
      <w:r w:rsidRPr="000C00C7">
        <w:rPr>
          <w:rFonts w:asciiTheme="minorHAnsi" w:eastAsiaTheme="minorHAnsi" w:hAnsiTheme="minorHAnsi" w:cstheme="minorBidi"/>
          <w:kern w:val="0"/>
          <w:sz w:val="22"/>
          <w:szCs w:val="22"/>
          <w:lang w:val="en-US" w:eastAsia="en-US" w:bidi="ar-SA"/>
        </w:rPr>
        <w:t xml:space="preserve">for his presentation and noted the </w:t>
      </w:r>
      <w:r w:rsidR="00934E96" w:rsidRPr="000C00C7">
        <w:rPr>
          <w:rFonts w:asciiTheme="minorHAnsi" w:eastAsiaTheme="minorHAnsi" w:hAnsiTheme="minorHAnsi" w:cstheme="minorBidi"/>
          <w:kern w:val="0"/>
          <w:sz w:val="22"/>
          <w:szCs w:val="22"/>
          <w:lang w:val="en-US" w:eastAsia="en-US" w:bidi="ar-SA"/>
        </w:rPr>
        <w:t>presentation on Education and Training opportunities at the University of Southern Mississippi</w:t>
      </w:r>
      <w:r w:rsidRPr="000C00C7">
        <w:rPr>
          <w:rFonts w:asciiTheme="minorHAnsi" w:eastAsiaTheme="minorHAnsi" w:hAnsiTheme="minorHAnsi" w:cstheme="minorBidi"/>
          <w:kern w:val="0"/>
          <w:sz w:val="22"/>
          <w:szCs w:val="22"/>
          <w:lang w:val="en-US" w:eastAsia="en-US" w:bidi="ar-SA"/>
        </w:rPr>
        <w:t>.</w:t>
      </w:r>
    </w:p>
    <w:tbl>
      <w:tblPr>
        <w:tblW w:w="9080" w:type="dxa"/>
        <w:jc w:val="center"/>
        <w:tblCellMar>
          <w:top w:w="100" w:type="dxa"/>
          <w:left w:w="100" w:type="dxa"/>
          <w:bottom w:w="100" w:type="dxa"/>
          <w:right w:w="100" w:type="dxa"/>
        </w:tblCellMar>
        <w:tblLook w:val="04A0" w:firstRow="1" w:lastRow="0" w:firstColumn="1" w:lastColumn="0" w:noHBand="0" w:noVBand="1"/>
      </w:tblPr>
      <w:tblGrid>
        <w:gridCol w:w="1128"/>
        <w:gridCol w:w="7952"/>
      </w:tblGrid>
      <w:tr w:rsidR="00897B68" w:rsidRPr="000C00C7" w:rsidTr="00BC549D">
        <w:trPr>
          <w:trHeight w:val="150"/>
          <w:jc w:val="center"/>
        </w:trPr>
        <w:tc>
          <w:tcPr>
            <w:tcW w:w="1128"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897B68" w:rsidRPr="000C00C7" w:rsidRDefault="000E7D10" w:rsidP="00904BE7">
            <w:pPr>
              <w:pStyle w:val="Standard"/>
              <w:widowControl w:val="0"/>
              <w:rPr>
                <w:sz w:val="22"/>
                <w:szCs w:val="22"/>
                <w:lang w:val="en-US"/>
              </w:rPr>
            </w:pPr>
            <w:r w:rsidRPr="000C00C7">
              <w:rPr>
                <w:rFonts w:asciiTheme="minorHAnsi" w:eastAsiaTheme="minorHAnsi" w:hAnsiTheme="minorHAnsi" w:cstheme="minorBidi"/>
                <w:kern w:val="0"/>
                <w:sz w:val="22"/>
                <w:szCs w:val="22"/>
                <w:lang w:val="en-US" w:eastAsia="en-US" w:bidi="ar-SA"/>
              </w:rPr>
              <w:t>22.5.2</w:t>
            </w:r>
          </w:p>
        </w:tc>
        <w:tc>
          <w:tcPr>
            <w:tcW w:w="7951" w:type="dxa"/>
            <w:tcBorders>
              <w:top w:val="single" w:sz="8" w:space="0" w:color="000000"/>
              <w:bottom w:val="single" w:sz="8" w:space="0" w:color="000000"/>
              <w:right w:val="single" w:sz="8" w:space="0" w:color="000000"/>
            </w:tcBorders>
            <w:shd w:val="clear" w:color="auto" w:fill="F9F7F1"/>
          </w:tcPr>
          <w:p w:rsidR="00897B68" w:rsidRPr="000C00C7" w:rsidRDefault="000E7D10" w:rsidP="00904BE7">
            <w:pPr>
              <w:pStyle w:val="Standard"/>
              <w:widowControl w:val="0"/>
              <w:rPr>
                <w:sz w:val="22"/>
                <w:szCs w:val="22"/>
                <w:lang w:val="en-US"/>
              </w:rPr>
            </w:pPr>
            <w:r w:rsidRPr="000C00C7">
              <w:rPr>
                <w:rFonts w:asciiTheme="minorHAnsi" w:eastAsiaTheme="minorHAnsi" w:hAnsiTheme="minorHAnsi" w:cstheme="minorBidi"/>
                <w:kern w:val="0"/>
                <w:sz w:val="22"/>
                <w:szCs w:val="22"/>
                <w:lang w:val="en-US" w:eastAsia="en-US" w:bidi="ar-SA"/>
              </w:rPr>
              <w:t>Decision: Note the presentation on Education and Training opportunities at the University of Southern Mississippi</w:t>
            </w:r>
            <w:r w:rsidR="00934E96" w:rsidRPr="000C00C7">
              <w:rPr>
                <w:rFonts w:asciiTheme="minorHAnsi" w:eastAsiaTheme="minorHAnsi" w:hAnsiTheme="minorHAnsi" w:cstheme="minorBidi"/>
                <w:kern w:val="0"/>
                <w:sz w:val="22"/>
                <w:szCs w:val="22"/>
                <w:lang w:val="en-US" w:eastAsia="en-US" w:bidi="ar-SA"/>
              </w:rPr>
              <w:t>.</w:t>
            </w:r>
          </w:p>
        </w:tc>
      </w:tr>
    </w:tbl>
    <w:p w:rsidR="00F03979" w:rsidRPr="000C00C7" w:rsidRDefault="00F03979" w:rsidP="003677B1">
      <w:pPr>
        <w:keepNext/>
        <w:keepLines/>
        <w:spacing w:before="80" w:line="240" w:lineRule="auto"/>
        <w:outlineLvl w:val="1"/>
        <w:rPr>
          <w:rFonts w:eastAsiaTheme="majorEastAsia" w:cstheme="minorHAnsi"/>
          <w:bCs/>
          <w:color w:val="01A9AA"/>
          <w:lang w:eastAsia="es-MX"/>
        </w:rPr>
      </w:pPr>
    </w:p>
    <w:p w:rsidR="00225424" w:rsidRPr="00553C1C" w:rsidRDefault="00F03979" w:rsidP="00553C1C">
      <w:pPr>
        <w:pStyle w:val="Heading2"/>
        <w:jc w:val="both"/>
        <w:rPr>
          <w:sz w:val="22"/>
          <w:szCs w:val="22"/>
        </w:rPr>
      </w:pPr>
      <w:r w:rsidRPr="000C00C7">
        <w:rPr>
          <w:sz w:val="22"/>
          <w:szCs w:val="22"/>
        </w:rPr>
        <w:t>Questions &amp; Answers</w:t>
      </w:r>
    </w:p>
    <w:p w:rsidR="00225424" w:rsidRPr="00A3741C" w:rsidRDefault="00E50AD2" w:rsidP="00E50AD2">
      <w:pPr>
        <w:pStyle w:val="Standard"/>
        <w:spacing w:before="80" w:after="160"/>
        <w:jc w:val="both"/>
        <w:rPr>
          <w:rFonts w:asciiTheme="minorHAnsi" w:eastAsiaTheme="minorHAnsi" w:hAnsiTheme="minorHAnsi" w:cstheme="minorBidi"/>
          <w:color w:val="000000" w:themeColor="text1"/>
          <w:kern w:val="0"/>
          <w:sz w:val="22"/>
          <w:szCs w:val="22"/>
          <w:lang w:val="en-US" w:eastAsia="en-US" w:bidi="ar-SA"/>
        </w:rPr>
      </w:pPr>
      <w:r w:rsidRPr="00A3741C">
        <w:rPr>
          <w:rFonts w:asciiTheme="minorHAnsi" w:eastAsiaTheme="minorHAnsi" w:hAnsiTheme="minorHAnsi" w:cstheme="minorBidi"/>
          <w:color w:val="000000" w:themeColor="text1"/>
          <w:kern w:val="0"/>
          <w:sz w:val="22"/>
          <w:szCs w:val="22"/>
          <w:lang w:val="en-US" w:eastAsia="en-US" w:bidi="ar-SA"/>
        </w:rPr>
        <w:t>MACHC Chair said that the Commission n</w:t>
      </w:r>
      <w:r w:rsidR="00225424" w:rsidRPr="00A3741C">
        <w:rPr>
          <w:rFonts w:asciiTheme="minorHAnsi" w:eastAsiaTheme="minorHAnsi" w:hAnsiTheme="minorHAnsi" w:cstheme="minorBidi"/>
          <w:color w:val="000000" w:themeColor="text1"/>
          <w:kern w:val="0"/>
          <w:sz w:val="22"/>
          <w:szCs w:val="22"/>
          <w:lang w:val="en-US" w:eastAsia="en-US" w:bidi="ar-SA"/>
        </w:rPr>
        <w:t>eed</w:t>
      </w:r>
      <w:r w:rsidRPr="00A3741C">
        <w:rPr>
          <w:rFonts w:asciiTheme="minorHAnsi" w:eastAsiaTheme="minorHAnsi" w:hAnsiTheme="minorHAnsi" w:cstheme="minorBidi"/>
          <w:color w:val="000000" w:themeColor="text1"/>
          <w:kern w:val="0"/>
          <w:sz w:val="22"/>
          <w:szCs w:val="22"/>
          <w:lang w:val="en-US" w:eastAsia="en-US" w:bidi="ar-SA"/>
        </w:rPr>
        <w:t>ed</w:t>
      </w:r>
      <w:r w:rsidR="00225424" w:rsidRPr="00A3741C">
        <w:rPr>
          <w:rFonts w:asciiTheme="minorHAnsi" w:eastAsiaTheme="minorHAnsi" w:hAnsiTheme="minorHAnsi" w:cstheme="minorBidi"/>
          <w:color w:val="000000" w:themeColor="text1"/>
          <w:kern w:val="0"/>
          <w:sz w:val="22"/>
          <w:szCs w:val="22"/>
          <w:lang w:val="en-US" w:eastAsia="en-US" w:bidi="ar-SA"/>
        </w:rPr>
        <w:t xml:space="preserve"> to endorse </w:t>
      </w:r>
      <w:r w:rsidRPr="00A3741C">
        <w:rPr>
          <w:rFonts w:asciiTheme="minorHAnsi" w:eastAsiaTheme="minorHAnsi" w:hAnsiTheme="minorHAnsi" w:cstheme="minorBidi"/>
          <w:color w:val="000000" w:themeColor="text1"/>
          <w:kern w:val="0"/>
          <w:sz w:val="22"/>
          <w:szCs w:val="22"/>
          <w:lang w:val="en-US" w:eastAsia="en-US" w:bidi="ar-SA"/>
        </w:rPr>
        <w:t xml:space="preserve">the </w:t>
      </w:r>
      <w:r w:rsidR="00A3741C" w:rsidRPr="00A3741C">
        <w:rPr>
          <w:rFonts w:asciiTheme="minorHAnsi" w:eastAsiaTheme="minorHAnsi" w:hAnsiTheme="minorHAnsi" w:cstheme="minorBidi"/>
          <w:color w:val="000000" w:themeColor="text1"/>
          <w:kern w:val="0"/>
          <w:sz w:val="22"/>
          <w:szCs w:val="22"/>
          <w:lang w:val="en-US" w:eastAsia="en-US" w:bidi="ar-SA"/>
        </w:rPr>
        <w:t xml:space="preserve">MACHC </w:t>
      </w:r>
      <w:r w:rsidR="00225424" w:rsidRPr="00A3741C">
        <w:rPr>
          <w:rFonts w:asciiTheme="minorHAnsi" w:eastAsiaTheme="minorHAnsi" w:hAnsiTheme="minorHAnsi" w:cstheme="minorBidi"/>
          <w:color w:val="000000" w:themeColor="text1"/>
          <w:kern w:val="0"/>
          <w:sz w:val="22"/>
          <w:szCs w:val="22"/>
          <w:lang w:val="en-US" w:eastAsia="en-US" w:bidi="ar-SA"/>
        </w:rPr>
        <w:t>IHO</w:t>
      </w:r>
      <w:r w:rsidRPr="00A3741C">
        <w:rPr>
          <w:rFonts w:asciiTheme="minorHAnsi" w:eastAsiaTheme="minorHAnsi" w:hAnsiTheme="minorHAnsi" w:cstheme="minorBidi"/>
          <w:color w:val="000000" w:themeColor="text1"/>
          <w:kern w:val="0"/>
          <w:sz w:val="22"/>
          <w:szCs w:val="22"/>
          <w:lang w:val="en-US" w:eastAsia="en-US" w:bidi="ar-SA"/>
        </w:rPr>
        <w:t>-</w:t>
      </w:r>
      <w:r w:rsidR="00225424" w:rsidRPr="00A3741C">
        <w:rPr>
          <w:rFonts w:asciiTheme="minorHAnsi" w:eastAsiaTheme="minorHAnsi" w:hAnsiTheme="minorHAnsi" w:cstheme="minorBidi"/>
          <w:color w:val="000000" w:themeColor="text1"/>
          <w:kern w:val="0"/>
          <w:sz w:val="22"/>
          <w:szCs w:val="22"/>
          <w:lang w:val="en-US" w:eastAsia="en-US" w:bidi="ar-SA"/>
        </w:rPr>
        <w:t>funded proposals for 2023</w:t>
      </w:r>
      <w:r w:rsidRPr="00A3741C">
        <w:rPr>
          <w:rFonts w:asciiTheme="minorHAnsi" w:eastAsiaTheme="minorHAnsi" w:hAnsiTheme="minorHAnsi" w:cstheme="minorBidi"/>
          <w:color w:val="000000" w:themeColor="text1"/>
          <w:kern w:val="0"/>
          <w:sz w:val="22"/>
          <w:szCs w:val="22"/>
          <w:lang w:val="en-US" w:eastAsia="en-US" w:bidi="ar-SA"/>
        </w:rPr>
        <w:t xml:space="preserve"> and </w:t>
      </w:r>
      <w:r w:rsidR="00A3741C" w:rsidRPr="00A3741C">
        <w:rPr>
          <w:rFonts w:asciiTheme="minorHAnsi" w:eastAsiaTheme="minorHAnsi" w:hAnsiTheme="minorHAnsi" w:cstheme="minorBidi"/>
          <w:color w:val="000000" w:themeColor="text1"/>
          <w:kern w:val="0"/>
          <w:sz w:val="22"/>
          <w:szCs w:val="22"/>
          <w:lang w:val="en-US" w:eastAsia="en-US" w:bidi="ar-SA"/>
        </w:rPr>
        <w:t>to a</w:t>
      </w:r>
      <w:r w:rsidRPr="00A3741C">
        <w:rPr>
          <w:rFonts w:asciiTheme="minorHAnsi" w:eastAsiaTheme="minorHAnsi" w:hAnsiTheme="minorHAnsi" w:cstheme="minorBidi"/>
          <w:color w:val="000000" w:themeColor="text1"/>
          <w:kern w:val="0"/>
          <w:sz w:val="22"/>
          <w:szCs w:val="22"/>
          <w:lang w:val="en-US" w:eastAsia="en-US" w:bidi="ar-SA"/>
        </w:rPr>
        <w:t>pprove the MACHC Capacity Building Plan for 2022-2024</w:t>
      </w:r>
      <w:r w:rsidR="00A3741C" w:rsidRPr="00A3741C">
        <w:rPr>
          <w:rFonts w:asciiTheme="minorHAnsi" w:eastAsiaTheme="minorHAnsi" w:hAnsiTheme="minorHAnsi" w:cstheme="minorBidi"/>
          <w:color w:val="000000" w:themeColor="text1"/>
          <w:kern w:val="0"/>
          <w:sz w:val="22"/>
          <w:szCs w:val="22"/>
          <w:lang w:val="en-US" w:eastAsia="en-US" w:bidi="ar-SA"/>
        </w:rPr>
        <w:t>.</w:t>
      </w:r>
    </w:p>
    <w:p w:rsidR="004736CA" w:rsidRPr="00FB7FEA" w:rsidRDefault="00F03979" w:rsidP="00B16770">
      <w:pPr>
        <w:pStyle w:val="Standard"/>
        <w:spacing w:before="80" w:after="160"/>
        <w:jc w:val="both"/>
        <w:rPr>
          <w:rFonts w:asciiTheme="minorHAnsi" w:eastAsiaTheme="minorHAnsi" w:hAnsiTheme="minorHAnsi" w:cstheme="minorBidi"/>
          <w:color w:val="000000" w:themeColor="text1"/>
          <w:kern w:val="0"/>
          <w:sz w:val="22"/>
          <w:szCs w:val="22"/>
          <w:lang w:val="en-US" w:eastAsia="en-US" w:bidi="ar-SA"/>
        </w:rPr>
      </w:pPr>
      <w:r w:rsidRPr="0065790B">
        <w:rPr>
          <w:rFonts w:asciiTheme="minorHAnsi" w:eastAsiaTheme="minorHAnsi" w:hAnsiTheme="minorHAnsi" w:cstheme="minorBidi"/>
          <w:color w:val="000000" w:themeColor="text1"/>
          <w:kern w:val="0"/>
          <w:sz w:val="22"/>
          <w:szCs w:val="22"/>
          <w:lang w:val="en-US" w:eastAsia="en-US" w:bidi="ar-SA"/>
        </w:rPr>
        <w:t xml:space="preserve">IHO Director Luigi </w:t>
      </w:r>
      <w:proofErr w:type="spellStart"/>
      <w:r w:rsidRPr="0065790B">
        <w:rPr>
          <w:rFonts w:asciiTheme="minorHAnsi" w:eastAsiaTheme="minorHAnsi" w:hAnsiTheme="minorHAnsi" w:cstheme="minorBidi"/>
          <w:color w:val="000000" w:themeColor="text1"/>
          <w:kern w:val="0"/>
          <w:sz w:val="22"/>
          <w:szCs w:val="22"/>
          <w:lang w:val="en-US" w:eastAsia="en-US" w:bidi="ar-SA"/>
        </w:rPr>
        <w:t>Sinapi</w:t>
      </w:r>
      <w:proofErr w:type="spellEnd"/>
      <w:r w:rsidRPr="0065790B">
        <w:rPr>
          <w:rFonts w:asciiTheme="minorHAnsi" w:eastAsiaTheme="minorHAnsi" w:hAnsiTheme="minorHAnsi" w:cstheme="minorBidi"/>
          <w:color w:val="000000" w:themeColor="text1"/>
          <w:kern w:val="0"/>
          <w:sz w:val="22"/>
          <w:szCs w:val="22"/>
          <w:lang w:val="en-US" w:eastAsia="en-US" w:bidi="ar-SA"/>
        </w:rPr>
        <w:t xml:space="preserve"> </w:t>
      </w:r>
      <w:r w:rsidR="00553C1C" w:rsidRPr="0065790B">
        <w:rPr>
          <w:rFonts w:asciiTheme="minorHAnsi" w:eastAsiaTheme="minorHAnsi" w:hAnsiTheme="minorHAnsi" w:cstheme="minorBidi"/>
          <w:color w:val="000000" w:themeColor="text1"/>
          <w:kern w:val="0"/>
          <w:sz w:val="22"/>
          <w:szCs w:val="22"/>
          <w:lang w:val="en-US" w:eastAsia="en-US" w:bidi="ar-SA"/>
        </w:rPr>
        <w:t xml:space="preserve">made </w:t>
      </w:r>
      <w:r w:rsidR="00E50AD2" w:rsidRPr="004736CA">
        <w:rPr>
          <w:rFonts w:asciiTheme="minorHAnsi" w:eastAsiaTheme="minorHAnsi" w:hAnsiTheme="minorHAnsi" w:cstheme="minorBidi"/>
          <w:color w:val="000000" w:themeColor="text1"/>
          <w:kern w:val="0"/>
          <w:sz w:val="22"/>
          <w:szCs w:val="22"/>
          <w:lang w:val="en-US" w:eastAsia="en-US" w:bidi="ar-SA"/>
        </w:rPr>
        <w:t>consideration</w:t>
      </w:r>
      <w:r w:rsidR="00553C1C" w:rsidRPr="004736CA">
        <w:rPr>
          <w:rFonts w:asciiTheme="minorHAnsi" w:eastAsiaTheme="minorHAnsi" w:hAnsiTheme="minorHAnsi" w:cstheme="minorBidi"/>
          <w:color w:val="000000" w:themeColor="text1"/>
          <w:kern w:val="0"/>
          <w:sz w:val="22"/>
          <w:szCs w:val="22"/>
          <w:lang w:val="en-US" w:eastAsia="en-US" w:bidi="ar-SA"/>
        </w:rPr>
        <w:t>s</w:t>
      </w:r>
      <w:r w:rsidR="00E50AD2" w:rsidRPr="004736CA">
        <w:rPr>
          <w:rFonts w:asciiTheme="minorHAnsi" w:eastAsiaTheme="minorHAnsi" w:hAnsiTheme="minorHAnsi" w:cstheme="minorBidi"/>
          <w:color w:val="000000" w:themeColor="text1"/>
          <w:kern w:val="0"/>
          <w:sz w:val="22"/>
          <w:szCs w:val="22"/>
          <w:lang w:val="en-US" w:eastAsia="en-US" w:bidi="ar-SA"/>
        </w:rPr>
        <w:t xml:space="preserve"> </w:t>
      </w:r>
      <w:r w:rsidR="004736CA" w:rsidRPr="004736CA">
        <w:rPr>
          <w:rFonts w:asciiTheme="minorHAnsi" w:eastAsiaTheme="minorHAnsi" w:hAnsiTheme="minorHAnsi" w:cstheme="minorBidi"/>
          <w:color w:val="000000" w:themeColor="text1"/>
          <w:kern w:val="0"/>
          <w:sz w:val="22"/>
          <w:szCs w:val="22"/>
          <w:lang w:val="en-US" w:eastAsia="en-US" w:bidi="ar-SA"/>
        </w:rPr>
        <w:t>on</w:t>
      </w:r>
      <w:r w:rsidRPr="004736CA">
        <w:rPr>
          <w:rFonts w:asciiTheme="minorHAnsi" w:eastAsiaTheme="minorHAnsi" w:hAnsiTheme="minorHAnsi" w:cstheme="minorBidi"/>
          <w:color w:val="000000" w:themeColor="text1"/>
          <w:kern w:val="0"/>
          <w:sz w:val="22"/>
          <w:szCs w:val="22"/>
          <w:lang w:val="en-US" w:eastAsia="en-US" w:bidi="ar-SA"/>
        </w:rPr>
        <w:t xml:space="preserve"> Capacity Building</w:t>
      </w:r>
      <w:r w:rsidR="00EA47E3">
        <w:rPr>
          <w:rFonts w:asciiTheme="minorHAnsi" w:eastAsiaTheme="minorHAnsi" w:hAnsiTheme="minorHAnsi" w:cstheme="minorBidi"/>
          <w:color w:val="000000" w:themeColor="text1"/>
          <w:kern w:val="0"/>
          <w:sz w:val="22"/>
          <w:szCs w:val="22"/>
          <w:lang w:val="en-US" w:eastAsia="en-US" w:bidi="ar-SA"/>
        </w:rPr>
        <w:t xml:space="preserve">. He informed </w:t>
      </w:r>
      <w:r w:rsidR="00EA47E3" w:rsidRPr="00FB7FEA">
        <w:rPr>
          <w:rFonts w:asciiTheme="minorHAnsi" w:eastAsiaTheme="minorHAnsi" w:hAnsiTheme="minorHAnsi" w:cstheme="minorBidi"/>
          <w:color w:val="000000" w:themeColor="text1"/>
          <w:kern w:val="0"/>
          <w:sz w:val="22"/>
          <w:szCs w:val="22"/>
          <w:lang w:val="en-US" w:eastAsia="en-US" w:bidi="ar-SA"/>
        </w:rPr>
        <w:t xml:space="preserve">the commitment from IHO Secretariat </w:t>
      </w:r>
      <w:r w:rsidR="00FB7FEA" w:rsidRPr="00FB7FEA">
        <w:rPr>
          <w:rFonts w:asciiTheme="minorHAnsi" w:eastAsiaTheme="minorHAnsi" w:hAnsiTheme="minorHAnsi" w:cstheme="minorBidi"/>
          <w:color w:val="000000" w:themeColor="text1"/>
          <w:kern w:val="0"/>
          <w:sz w:val="22"/>
          <w:szCs w:val="22"/>
          <w:lang w:val="en-US" w:eastAsia="en-US" w:bidi="ar-SA"/>
        </w:rPr>
        <w:t>taken as an</w:t>
      </w:r>
      <w:r w:rsidR="00EA47E3" w:rsidRPr="00FB7FEA">
        <w:rPr>
          <w:rFonts w:asciiTheme="minorHAnsi" w:eastAsiaTheme="minorHAnsi" w:hAnsiTheme="minorHAnsi" w:cstheme="minorBidi"/>
          <w:color w:val="000000" w:themeColor="text1"/>
          <w:kern w:val="0"/>
          <w:sz w:val="22"/>
          <w:szCs w:val="22"/>
          <w:lang w:val="en-US" w:eastAsia="en-US" w:bidi="ar-SA"/>
        </w:rPr>
        <w:t xml:space="preserve"> </w:t>
      </w:r>
      <w:r w:rsidR="00FB7FEA" w:rsidRPr="00FB7FEA">
        <w:rPr>
          <w:rFonts w:asciiTheme="minorHAnsi" w:eastAsiaTheme="minorHAnsi" w:hAnsiTheme="minorHAnsi" w:cstheme="minorBidi"/>
          <w:color w:val="000000" w:themeColor="text1"/>
          <w:kern w:val="0"/>
          <w:sz w:val="22"/>
          <w:szCs w:val="22"/>
          <w:lang w:val="en-US" w:eastAsia="en-US" w:bidi="ar-SA"/>
        </w:rPr>
        <w:t xml:space="preserve">Action </w:t>
      </w:r>
      <w:r w:rsidR="00CD3CDB">
        <w:rPr>
          <w:rFonts w:asciiTheme="minorHAnsi" w:eastAsiaTheme="minorHAnsi" w:hAnsiTheme="minorHAnsi" w:cstheme="minorBidi"/>
          <w:color w:val="000000" w:themeColor="text1"/>
          <w:kern w:val="0"/>
          <w:sz w:val="22"/>
          <w:szCs w:val="22"/>
          <w:lang w:val="en-US" w:eastAsia="en-US" w:bidi="ar-SA"/>
        </w:rPr>
        <w:t>from the</w:t>
      </w:r>
      <w:r w:rsidR="00FB7FEA" w:rsidRPr="00FB7FEA">
        <w:rPr>
          <w:rFonts w:asciiTheme="minorHAnsi" w:eastAsiaTheme="minorHAnsi" w:hAnsiTheme="minorHAnsi" w:cstheme="minorBidi"/>
          <w:color w:val="000000" w:themeColor="text1"/>
          <w:kern w:val="0"/>
          <w:sz w:val="22"/>
          <w:szCs w:val="22"/>
          <w:lang w:val="en-US" w:eastAsia="en-US" w:bidi="ar-SA"/>
        </w:rPr>
        <w:t xml:space="preserve"> </w:t>
      </w:r>
      <w:r w:rsidR="00EA47E3" w:rsidRPr="00FB7FEA">
        <w:rPr>
          <w:rFonts w:asciiTheme="minorHAnsi" w:eastAsiaTheme="minorHAnsi" w:hAnsiTheme="minorHAnsi" w:cstheme="minorBidi"/>
          <w:color w:val="000000" w:themeColor="text1"/>
          <w:kern w:val="0"/>
          <w:sz w:val="22"/>
          <w:szCs w:val="22"/>
          <w:lang w:val="en-US" w:eastAsia="en-US" w:bidi="ar-SA"/>
        </w:rPr>
        <w:t xml:space="preserve">IHO Council to increase the budget </w:t>
      </w:r>
      <w:r w:rsidR="00FB7FEA">
        <w:rPr>
          <w:rFonts w:asciiTheme="minorHAnsi" w:eastAsiaTheme="minorHAnsi" w:hAnsiTheme="minorHAnsi" w:cstheme="minorBidi"/>
          <w:color w:val="000000" w:themeColor="text1"/>
          <w:kern w:val="0"/>
          <w:sz w:val="22"/>
          <w:szCs w:val="22"/>
          <w:lang w:val="en-US" w:eastAsia="en-US" w:bidi="ar-SA"/>
        </w:rPr>
        <w:t xml:space="preserve">dedicated to </w:t>
      </w:r>
      <w:r w:rsidR="00CD3CDB" w:rsidRPr="004736CA">
        <w:rPr>
          <w:rFonts w:asciiTheme="minorHAnsi" w:eastAsiaTheme="minorHAnsi" w:hAnsiTheme="minorHAnsi" w:cstheme="minorBidi"/>
          <w:color w:val="000000" w:themeColor="text1"/>
          <w:kern w:val="0"/>
          <w:sz w:val="22"/>
          <w:szCs w:val="22"/>
          <w:lang w:val="en-US" w:eastAsia="en-US" w:bidi="ar-SA"/>
        </w:rPr>
        <w:t>Capacity Building</w:t>
      </w:r>
      <w:r w:rsidR="00CD3CDB">
        <w:rPr>
          <w:rFonts w:asciiTheme="minorHAnsi" w:eastAsiaTheme="minorHAnsi" w:hAnsiTheme="minorHAnsi" w:cstheme="minorBidi"/>
          <w:color w:val="000000" w:themeColor="text1"/>
          <w:kern w:val="0"/>
          <w:sz w:val="22"/>
          <w:szCs w:val="22"/>
          <w:lang w:val="en-US" w:eastAsia="en-US" w:bidi="ar-SA"/>
        </w:rPr>
        <w:t xml:space="preserve"> </w:t>
      </w:r>
      <w:r w:rsidR="00FB7FEA">
        <w:rPr>
          <w:rFonts w:asciiTheme="minorHAnsi" w:eastAsiaTheme="minorHAnsi" w:hAnsiTheme="minorHAnsi" w:cstheme="minorBidi"/>
          <w:color w:val="000000" w:themeColor="text1"/>
          <w:kern w:val="0"/>
          <w:sz w:val="22"/>
          <w:szCs w:val="22"/>
          <w:lang w:val="en-US" w:eastAsia="en-US" w:bidi="ar-SA"/>
        </w:rPr>
        <w:t xml:space="preserve">through </w:t>
      </w:r>
      <w:r w:rsidR="00CD3CDB">
        <w:rPr>
          <w:rFonts w:asciiTheme="minorHAnsi" w:eastAsiaTheme="minorHAnsi" w:hAnsiTheme="minorHAnsi" w:cstheme="minorBidi"/>
          <w:color w:val="000000" w:themeColor="text1"/>
          <w:kern w:val="0"/>
          <w:sz w:val="22"/>
          <w:szCs w:val="22"/>
          <w:lang w:val="en-US" w:eastAsia="en-US" w:bidi="ar-SA"/>
        </w:rPr>
        <w:t xml:space="preserve">the </w:t>
      </w:r>
      <w:r w:rsidR="00FB7FEA">
        <w:rPr>
          <w:rFonts w:asciiTheme="minorHAnsi" w:eastAsiaTheme="minorHAnsi" w:hAnsiTheme="minorHAnsi" w:cstheme="minorBidi"/>
          <w:color w:val="000000" w:themeColor="text1"/>
          <w:kern w:val="0"/>
          <w:sz w:val="22"/>
          <w:szCs w:val="22"/>
          <w:lang w:val="en-US" w:eastAsia="en-US" w:bidi="ar-SA"/>
        </w:rPr>
        <w:t xml:space="preserve">allocation </w:t>
      </w:r>
      <w:r w:rsidR="00CD3CDB">
        <w:rPr>
          <w:rFonts w:asciiTheme="minorHAnsi" w:eastAsiaTheme="minorHAnsi" w:hAnsiTheme="minorHAnsi" w:cstheme="minorBidi"/>
          <w:color w:val="000000" w:themeColor="text1"/>
          <w:kern w:val="0"/>
          <w:sz w:val="22"/>
          <w:szCs w:val="22"/>
          <w:lang w:val="en-US" w:eastAsia="en-US" w:bidi="ar-SA"/>
        </w:rPr>
        <w:t xml:space="preserve">of the anticipated </w:t>
      </w:r>
      <w:r w:rsidR="00FB7FEA">
        <w:rPr>
          <w:rFonts w:asciiTheme="minorHAnsi" w:eastAsiaTheme="minorHAnsi" w:hAnsiTheme="minorHAnsi" w:cstheme="minorBidi"/>
          <w:color w:val="000000" w:themeColor="text1"/>
          <w:kern w:val="0"/>
          <w:sz w:val="22"/>
          <w:szCs w:val="22"/>
          <w:lang w:val="en-US" w:eastAsia="en-US" w:bidi="ar-SA"/>
        </w:rPr>
        <w:t xml:space="preserve">surplus </w:t>
      </w:r>
      <w:r w:rsidR="00CD3CDB">
        <w:rPr>
          <w:rFonts w:asciiTheme="minorHAnsi" w:eastAsiaTheme="minorHAnsi" w:hAnsiTheme="minorHAnsi" w:cstheme="minorBidi"/>
          <w:color w:val="000000" w:themeColor="text1"/>
          <w:kern w:val="0"/>
          <w:sz w:val="22"/>
          <w:szCs w:val="22"/>
          <w:lang w:val="en-US" w:eastAsia="en-US" w:bidi="ar-SA"/>
        </w:rPr>
        <w:t xml:space="preserve">for </w:t>
      </w:r>
      <w:r w:rsidR="00FB7FEA">
        <w:rPr>
          <w:rFonts w:asciiTheme="minorHAnsi" w:eastAsiaTheme="minorHAnsi" w:hAnsiTheme="minorHAnsi" w:cstheme="minorBidi"/>
          <w:color w:val="000000" w:themeColor="text1"/>
          <w:kern w:val="0"/>
          <w:sz w:val="22"/>
          <w:szCs w:val="22"/>
          <w:lang w:val="en-US" w:eastAsia="en-US" w:bidi="ar-SA"/>
        </w:rPr>
        <w:t>2022</w:t>
      </w:r>
      <w:r w:rsidR="00CD3CDB">
        <w:rPr>
          <w:rFonts w:asciiTheme="minorHAnsi" w:eastAsiaTheme="minorHAnsi" w:hAnsiTheme="minorHAnsi" w:cstheme="minorBidi"/>
          <w:color w:val="000000" w:themeColor="text1"/>
          <w:kern w:val="0"/>
          <w:sz w:val="22"/>
          <w:szCs w:val="22"/>
          <w:lang w:val="en-US" w:eastAsia="en-US" w:bidi="ar-SA"/>
        </w:rPr>
        <w:t xml:space="preserve"> and announced the increase </w:t>
      </w:r>
      <w:r w:rsidR="00D93366">
        <w:rPr>
          <w:rFonts w:asciiTheme="minorHAnsi" w:eastAsiaTheme="minorHAnsi" w:hAnsiTheme="minorHAnsi" w:cstheme="minorBidi"/>
          <w:color w:val="000000" w:themeColor="text1"/>
          <w:kern w:val="0"/>
          <w:sz w:val="22"/>
          <w:szCs w:val="22"/>
          <w:lang w:val="en-US" w:eastAsia="en-US" w:bidi="ar-SA"/>
        </w:rPr>
        <w:t xml:space="preserve">of </w:t>
      </w:r>
      <w:r w:rsidR="00D35ED4">
        <w:rPr>
          <w:rFonts w:asciiTheme="minorHAnsi" w:eastAsiaTheme="minorHAnsi" w:hAnsiTheme="minorHAnsi" w:cstheme="minorBidi"/>
          <w:color w:val="000000" w:themeColor="text1"/>
          <w:kern w:val="0"/>
          <w:sz w:val="22"/>
          <w:szCs w:val="22"/>
          <w:lang w:val="en-US" w:eastAsia="en-US" w:bidi="ar-SA"/>
        </w:rPr>
        <w:t xml:space="preserve">the budget dedicated to </w:t>
      </w:r>
      <w:r w:rsidR="00D35ED4" w:rsidRPr="004736CA">
        <w:rPr>
          <w:rFonts w:asciiTheme="minorHAnsi" w:eastAsiaTheme="minorHAnsi" w:hAnsiTheme="minorHAnsi" w:cstheme="minorBidi"/>
          <w:color w:val="000000" w:themeColor="text1"/>
          <w:kern w:val="0"/>
          <w:sz w:val="22"/>
          <w:szCs w:val="22"/>
          <w:lang w:val="en-US" w:eastAsia="en-US" w:bidi="ar-SA"/>
        </w:rPr>
        <w:t>Capacity Building</w:t>
      </w:r>
      <w:r w:rsidR="00D35ED4">
        <w:rPr>
          <w:rFonts w:asciiTheme="minorHAnsi" w:eastAsiaTheme="minorHAnsi" w:hAnsiTheme="minorHAnsi" w:cstheme="minorBidi"/>
          <w:color w:val="000000" w:themeColor="text1"/>
          <w:kern w:val="0"/>
          <w:sz w:val="22"/>
          <w:szCs w:val="22"/>
          <w:lang w:val="en-US" w:eastAsia="en-US" w:bidi="ar-SA"/>
        </w:rPr>
        <w:t xml:space="preserve"> </w:t>
      </w:r>
      <w:r w:rsidR="00CD3CDB">
        <w:rPr>
          <w:rFonts w:asciiTheme="minorHAnsi" w:eastAsiaTheme="minorHAnsi" w:hAnsiTheme="minorHAnsi" w:cstheme="minorBidi"/>
          <w:color w:val="000000" w:themeColor="text1"/>
          <w:kern w:val="0"/>
          <w:sz w:val="22"/>
          <w:szCs w:val="22"/>
          <w:lang w:val="en-US" w:eastAsia="en-US" w:bidi="ar-SA"/>
        </w:rPr>
        <w:t>in 15,000 Euros</w:t>
      </w:r>
      <w:r w:rsidR="00FB7FEA">
        <w:rPr>
          <w:rFonts w:asciiTheme="minorHAnsi" w:eastAsiaTheme="minorHAnsi" w:hAnsiTheme="minorHAnsi" w:cstheme="minorBidi"/>
          <w:color w:val="000000" w:themeColor="text1"/>
          <w:kern w:val="0"/>
          <w:sz w:val="22"/>
          <w:szCs w:val="22"/>
          <w:lang w:val="en-US" w:eastAsia="en-US" w:bidi="ar-SA"/>
        </w:rPr>
        <w:t>.</w:t>
      </w:r>
    </w:p>
    <w:p w:rsidR="00B16770" w:rsidRPr="00D6070B" w:rsidRDefault="00B16770" w:rsidP="00B16770">
      <w:pPr>
        <w:pStyle w:val="Standard"/>
        <w:spacing w:before="80" w:after="160"/>
        <w:jc w:val="both"/>
        <w:rPr>
          <w:rFonts w:asciiTheme="minorHAnsi" w:eastAsiaTheme="minorHAnsi" w:hAnsiTheme="minorHAnsi" w:cstheme="minorBidi"/>
          <w:color w:val="000000" w:themeColor="text1"/>
          <w:kern w:val="0"/>
          <w:sz w:val="22"/>
          <w:szCs w:val="22"/>
          <w:lang w:val="en-US" w:eastAsia="en-US" w:bidi="ar-SA"/>
        </w:rPr>
      </w:pPr>
      <w:r w:rsidRPr="00D6070B">
        <w:rPr>
          <w:rFonts w:asciiTheme="minorHAnsi" w:eastAsiaTheme="minorHAnsi" w:hAnsiTheme="minorHAnsi" w:cstheme="minorBidi"/>
          <w:color w:val="000000" w:themeColor="text1"/>
          <w:kern w:val="0"/>
          <w:sz w:val="22"/>
          <w:szCs w:val="22"/>
          <w:lang w:val="en-US" w:eastAsia="en-US" w:bidi="ar-SA"/>
        </w:rPr>
        <w:t xml:space="preserve">Another </w:t>
      </w:r>
      <w:r w:rsidR="00D06157" w:rsidRPr="00D6070B">
        <w:rPr>
          <w:rFonts w:asciiTheme="minorHAnsi" w:eastAsiaTheme="minorHAnsi" w:hAnsiTheme="minorHAnsi" w:cstheme="minorBidi"/>
          <w:color w:val="000000" w:themeColor="text1"/>
          <w:kern w:val="0"/>
          <w:sz w:val="22"/>
          <w:szCs w:val="22"/>
          <w:lang w:val="en-US" w:eastAsia="en-US" w:bidi="ar-SA"/>
        </w:rPr>
        <w:t>matter</w:t>
      </w:r>
      <w:r w:rsidRPr="00D6070B">
        <w:rPr>
          <w:rFonts w:asciiTheme="minorHAnsi" w:eastAsiaTheme="minorHAnsi" w:hAnsiTheme="minorHAnsi" w:cstheme="minorBidi"/>
          <w:color w:val="000000" w:themeColor="text1"/>
          <w:kern w:val="0"/>
          <w:sz w:val="22"/>
          <w:szCs w:val="22"/>
          <w:lang w:val="en-US" w:eastAsia="en-US" w:bidi="ar-SA"/>
        </w:rPr>
        <w:t xml:space="preserve"> pointed out was about education and training program at global level.</w:t>
      </w:r>
      <w:r w:rsidR="004F1D0B" w:rsidRPr="00D6070B">
        <w:rPr>
          <w:rFonts w:asciiTheme="minorHAnsi" w:eastAsiaTheme="minorHAnsi" w:hAnsiTheme="minorHAnsi" w:cstheme="minorBidi"/>
          <w:color w:val="000000" w:themeColor="text1"/>
          <w:kern w:val="0"/>
          <w:sz w:val="22"/>
          <w:szCs w:val="22"/>
          <w:lang w:val="en-US" w:eastAsia="en-US" w:bidi="ar-SA"/>
        </w:rPr>
        <w:t xml:space="preserve"> D</w:t>
      </w:r>
      <w:r w:rsidRPr="00D6070B">
        <w:rPr>
          <w:rFonts w:asciiTheme="minorHAnsi" w:eastAsiaTheme="minorHAnsi" w:hAnsiTheme="minorHAnsi" w:cstheme="minorBidi"/>
          <w:color w:val="000000" w:themeColor="text1"/>
          <w:kern w:val="0"/>
          <w:sz w:val="22"/>
          <w:szCs w:val="22"/>
          <w:lang w:val="en-US" w:eastAsia="en-US" w:bidi="ar-SA"/>
        </w:rPr>
        <w:t>espite pandemic</w:t>
      </w:r>
      <w:r w:rsidR="008E5B1F" w:rsidRPr="00D6070B">
        <w:rPr>
          <w:rFonts w:asciiTheme="minorHAnsi" w:eastAsiaTheme="minorHAnsi" w:hAnsiTheme="minorHAnsi" w:cstheme="minorBidi"/>
          <w:color w:val="000000" w:themeColor="text1"/>
          <w:kern w:val="0"/>
          <w:sz w:val="22"/>
          <w:szCs w:val="22"/>
          <w:lang w:val="en-US" w:eastAsia="en-US" w:bidi="ar-SA"/>
        </w:rPr>
        <w:t>, he</w:t>
      </w:r>
      <w:r w:rsidRPr="00D6070B">
        <w:rPr>
          <w:rFonts w:asciiTheme="minorHAnsi" w:eastAsiaTheme="minorHAnsi" w:hAnsiTheme="minorHAnsi" w:cstheme="minorBidi"/>
          <w:color w:val="000000" w:themeColor="text1"/>
          <w:kern w:val="0"/>
          <w:sz w:val="22"/>
          <w:szCs w:val="22"/>
          <w:lang w:val="en-US" w:eastAsia="en-US" w:bidi="ar-SA"/>
        </w:rPr>
        <w:t xml:space="preserve"> thank</w:t>
      </w:r>
      <w:r w:rsidR="008E5B1F" w:rsidRPr="00D6070B">
        <w:rPr>
          <w:rFonts w:asciiTheme="minorHAnsi" w:eastAsiaTheme="minorHAnsi" w:hAnsiTheme="minorHAnsi" w:cstheme="minorBidi"/>
          <w:color w:val="000000" w:themeColor="text1"/>
          <w:kern w:val="0"/>
          <w:sz w:val="22"/>
          <w:szCs w:val="22"/>
          <w:lang w:val="en-US" w:eastAsia="en-US" w:bidi="ar-SA"/>
        </w:rPr>
        <w:t>ed</w:t>
      </w:r>
      <w:r w:rsidR="007A5A78" w:rsidRPr="00D6070B">
        <w:rPr>
          <w:rFonts w:asciiTheme="minorHAnsi" w:eastAsiaTheme="minorHAnsi" w:hAnsiTheme="minorHAnsi" w:cstheme="minorBidi"/>
          <w:color w:val="000000" w:themeColor="text1"/>
          <w:kern w:val="0"/>
          <w:sz w:val="22"/>
          <w:szCs w:val="22"/>
          <w:lang w:val="en-US" w:eastAsia="en-US" w:bidi="ar-SA"/>
        </w:rPr>
        <w:t xml:space="preserve"> the</w:t>
      </w:r>
      <w:r w:rsidRPr="00D6070B">
        <w:rPr>
          <w:rFonts w:asciiTheme="minorHAnsi" w:eastAsiaTheme="minorHAnsi" w:hAnsiTheme="minorHAnsi" w:cstheme="minorBidi"/>
          <w:color w:val="000000" w:themeColor="text1"/>
          <w:kern w:val="0"/>
          <w:sz w:val="22"/>
          <w:szCs w:val="22"/>
          <w:lang w:val="en-US" w:eastAsia="en-US" w:bidi="ar-SA"/>
        </w:rPr>
        <w:t xml:space="preserve"> active contribution </w:t>
      </w:r>
      <w:r w:rsidR="007A5A78" w:rsidRPr="00D6070B">
        <w:rPr>
          <w:rFonts w:asciiTheme="minorHAnsi" w:eastAsiaTheme="minorHAnsi" w:hAnsiTheme="minorHAnsi" w:cstheme="minorBidi"/>
          <w:color w:val="000000" w:themeColor="text1"/>
          <w:kern w:val="0"/>
          <w:sz w:val="22"/>
          <w:szCs w:val="22"/>
          <w:lang w:val="en-US" w:eastAsia="en-US" w:bidi="ar-SA"/>
        </w:rPr>
        <w:t xml:space="preserve">from </w:t>
      </w:r>
      <w:r w:rsidR="00C86C01" w:rsidRPr="00D6070B">
        <w:rPr>
          <w:rFonts w:asciiTheme="minorHAnsi" w:eastAsiaTheme="minorHAnsi" w:hAnsiTheme="minorHAnsi" w:cstheme="minorBidi"/>
          <w:color w:val="000000" w:themeColor="text1"/>
          <w:kern w:val="0"/>
          <w:sz w:val="22"/>
          <w:szCs w:val="22"/>
          <w:lang w:val="en-US" w:eastAsia="en-US" w:bidi="ar-SA"/>
        </w:rPr>
        <w:t xml:space="preserve">major </w:t>
      </w:r>
      <w:r w:rsidRPr="00D6070B">
        <w:rPr>
          <w:rFonts w:asciiTheme="minorHAnsi" w:eastAsiaTheme="minorHAnsi" w:hAnsiTheme="minorHAnsi" w:cstheme="minorBidi"/>
          <w:color w:val="000000" w:themeColor="text1"/>
          <w:kern w:val="0"/>
          <w:sz w:val="22"/>
          <w:szCs w:val="22"/>
          <w:lang w:val="en-US" w:eastAsia="en-US" w:bidi="ar-SA"/>
        </w:rPr>
        <w:t>donors</w:t>
      </w:r>
      <w:r w:rsidR="00C86C01" w:rsidRPr="00D6070B">
        <w:rPr>
          <w:rFonts w:asciiTheme="minorHAnsi" w:eastAsiaTheme="minorHAnsi" w:hAnsiTheme="minorHAnsi" w:cstheme="minorBidi"/>
          <w:color w:val="000000" w:themeColor="text1"/>
          <w:kern w:val="0"/>
          <w:sz w:val="22"/>
          <w:szCs w:val="22"/>
          <w:lang w:val="en-US" w:eastAsia="en-US" w:bidi="ar-SA"/>
        </w:rPr>
        <w:t>, namely</w:t>
      </w:r>
      <w:r w:rsidRPr="00D6070B">
        <w:rPr>
          <w:rFonts w:asciiTheme="minorHAnsi" w:eastAsiaTheme="minorHAnsi" w:hAnsiTheme="minorHAnsi" w:cstheme="minorBidi"/>
          <w:color w:val="000000" w:themeColor="text1"/>
          <w:kern w:val="0"/>
          <w:sz w:val="22"/>
          <w:szCs w:val="22"/>
          <w:lang w:val="en-US" w:eastAsia="en-US" w:bidi="ar-SA"/>
        </w:rPr>
        <w:t xml:space="preserve"> R</w:t>
      </w:r>
      <w:r w:rsidR="00C86C01" w:rsidRPr="00D6070B">
        <w:rPr>
          <w:rFonts w:asciiTheme="minorHAnsi" w:eastAsiaTheme="minorHAnsi" w:hAnsiTheme="minorHAnsi" w:cstheme="minorBidi"/>
          <w:color w:val="000000" w:themeColor="text1"/>
          <w:kern w:val="0"/>
          <w:sz w:val="22"/>
          <w:szCs w:val="22"/>
          <w:lang w:val="en-US" w:eastAsia="en-US" w:bidi="ar-SA"/>
        </w:rPr>
        <w:t xml:space="preserve">epublic of </w:t>
      </w:r>
      <w:r w:rsidRPr="00D6070B">
        <w:rPr>
          <w:rFonts w:asciiTheme="minorHAnsi" w:eastAsiaTheme="minorHAnsi" w:hAnsiTheme="minorHAnsi" w:cstheme="minorBidi"/>
          <w:color w:val="000000" w:themeColor="text1"/>
          <w:kern w:val="0"/>
          <w:sz w:val="22"/>
          <w:szCs w:val="22"/>
          <w:lang w:val="en-US" w:eastAsia="en-US" w:bidi="ar-SA"/>
        </w:rPr>
        <w:t>K</w:t>
      </w:r>
      <w:r w:rsidR="00C86C01" w:rsidRPr="00D6070B">
        <w:rPr>
          <w:rFonts w:asciiTheme="minorHAnsi" w:eastAsiaTheme="minorHAnsi" w:hAnsiTheme="minorHAnsi" w:cstheme="minorBidi"/>
          <w:color w:val="000000" w:themeColor="text1"/>
          <w:kern w:val="0"/>
          <w:sz w:val="22"/>
          <w:szCs w:val="22"/>
          <w:lang w:val="en-US" w:eastAsia="en-US" w:bidi="ar-SA"/>
        </w:rPr>
        <w:t>orea and</w:t>
      </w:r>
      <w:r w:rsidRPr="00D6070B">
        <w:rPr>
          <w:rFonts w:asciiTheme="minorHAnsi" w:eastAsiaTheme="minorHAnsi" w:hAnsiTheme="minorHAnsi" w:cstheme="minorBidi"/>
          <w:color w:val="000000" w:themeColor="text1"/>
          <w:kern w:val="0"/>
          <w:sz w:val="22"/>
          <w:szCs w:val="22"/>
          <w:lang w:val="en-US" w:eastAsia="en-US" w:bidi="ar-SA"/>
        </w:rPr>
        <w:t xml:space="preserve"> Nippon</w:t>
      </w:r>
      <w:r w:rsidR="00C86C01" w:rsidRPr="00D6070B">
        <w:rPr>
          <w:rFonts w:asciiTheme="minorHAnsi" w:eastAsiaTheme="minorHAnsi" w:hAnsiTheme="minorHAnsi" w:cstheme="minorBidi"/>
          <w:color w:val="000000" w:themeColor="text1"/>
          <w:kern w:val="0"/>
          <w:sz w:val="22"/>
          <w:szCs w:val="22"/>
          <w:lang w:val="en-US" w:eastAsia="en-US" w:bidi="ar-SA"/>
        </w:rPr>
        <w:t xml:space="preserve"> Foundation, and</w:t>
      </w:r>
      <w:r w:rsidRPr="00D6070B">
        <w:rPr>
          <w:rFonts w:asciiTheme="minorHAnsi" w:eastAsiaTheme="minorHAnsi" w:hAnsiTheme="minorHAnsi" w:cstheme="minorBidi"/>
          <w:color w:val="000000" w:themeColor="text1"/>
          <w:kern w:val="0"/>
          <w:sz w:val="22"/>
          <w:szCs w:val="22"/>
          <w:lang w:val="en-US" w:eastAsia="en-US" w:bidi="ar-SA"/>
        </w:rPr>
        <w:t xml:space="preserve"> </w:t>
      </w:r>
      <w:r w:rsidR="00706D30" w:rsidRPr="00D6070B">
        <w:rPr>
          <w:rFonts w:asciiTheme="minorHAnsi" w:eastAsiaTheme="minorHAnsi" w:hAnsiTheme="minorHAnsi" w:cstheme="minorBidi"/>
          <w:color w:val="000000" w:themeColor="text1"/>
          <w:kern w:val="0"/>
          <w:sz w:val="22"/>
          <w:szCs w:val="22"/>
          <w:lang w:val="en-US" w:eastAsia="en-US" w:bidi="ar-SA"/>
        </w:rPr>
        <w:t xml:space="preserve">also </w:t>
      </w:r>
      <w:r w:rsidRPr="00D6070B">
        <w:rPr>
          <w:rFonts w:asciiTheme="minorHAnsi" w:eastAsiaTheme="minorHAnsi" w:hAnsiTheme="minorHAnsi" w:cstheme="minorBidi"/>
          <w:color w:val="000000" w:themeColor="text1"/>
          <w:kern w:val="0"/>
          <w:sz w:val="22"/>
          <w:szCs w:val="22"/>
          <w:lang w:val="en-US" w:eastAsia="en-US" w:bidi="ar-SA"/>
        </w:rPr>
        <w:t>USM and UKHO</w:t>
      </w:r>
      <w:r w:rsidR="00706D30" w:rsidRPr="00D6070B">
        <w:rPr>
          <w:rFonts w:asciiTheme="minorHAnsi" w:eastAsiaTheme="minorHAnsi" w:hAnsiTheme="minorHAnsi" w:cstheme="minorBidi"/>
          <w:color w:val="000000" w:themeColor="text1"/>
          <w:kern w:val="0"/>
          <w:sz w:val="22"/>
          <w:szCs w:val="22"/>
          <w:lang w:val="en-US" w:eastAsia="en-US" w:bidi="ar-SA"/>
        </w:rPr>
        <w:t xml:space="preserve"> for hosting courses that received great attendance from IHO Member States.</w:t>
      </w:r>
      <w:r w:rsidR="000705A4">
        <w:rPr>
          <w:rFonts w:asciiTheme="minorHAnsi" w:eastAsiaTheme="minorHAnsi" w:hAnsiTheme="minorHAnsi" w:cstheme="minorBidi"/>
          <w:color w:val="000000" w:themeColor="text1"/>
          <w:kern w:val="0"/>
          <w:sz w:val="22"/>
          <w:szCs w:val="22"/>
          <w:lang w:val="en-US" w:eastAsia="en-US" w:bidi="ar-SA"/>
        </w:rPr>
        <w:t xml:space="preserve"> </w:t>
      </w:r>
      <w:r w:rsidR="00C62D80">
        <w:rPr>
          <w:rFonts w:asciiTheme="minorHAnsi" w:eastAsiaTheme="minorHAnsi" w:hAnsiTheme="minorHAnsi" w:cstheme="minorBidi"/>
          <w:color w:val="000000" w:themeColor="text1"/>
          <w:kern w:val="0"/>
          <w:sz w:val="22"/>
          <w:szCs w:val="22"/>
          <w:lang w:val="en-US" w:eastAsia="en-US" w:bidi="ar-SA"/>
        </w:rPr>
        <w:t xml:space="preserve">So, this was a good </w:t>
      </w:r>
      <w:r w:rsidR="00C62D80" w:rsidRPr="00C62D80">
        <w:rPr>
          <w:rFonts w:asciiTheme="minorHAnsi" w:eastAsiaTheme="minorHAnsi" w:hAnsiTheme="minorHAnsi" w:cstheme="minorBidi"/>
          <w:color w:val="000000" w:themeColor="text1"/>
          <w:kern w:val="0"/>
          <w:sz w:val="22"/>
          <w:szCs w:val="22"/>
          <w:lang w:val="en-US" w:eastAsia="en-US" w:bidi="ar-SA"/>
        </w:rPr>
        <w:t>sign for</w:t>
      </w:r>
      <w:r w:rsidR="000705A4" w:rsidRPr="00C62D80">
        <w:rPr>
          <w:rFonts w:asciiTheme="minorHAnsi" w:eastAsiaTheme="minorHAnsi" w:hAnsiTheme="minorHAnsi" w:cstheme="minorBidi"/>
          <w:color w:val="000000" w:themeColor="text1"/>
          <w:kern w:val="0"/>
          <w:sz w:val="22"/>
          <w:szCs w:val="22"/>
          <w:lang w:val="en-US" w:eastAsia="en-US" w:bidi="ar-SA"/>
        </w:rPr>
        <w:t xml:space="preserve"> the IHO Secretariat to continue </w:t>
      </w:r>
      <w:r w:rsidR="00C62D80" w:rsidRPr="00C62D80">
        <w:rPr>
          <w:rFonts w:asciiTheme="minorHAnsi" w:eastAsiaTheme="minorHAnsi" w:hAnsiTheme="minorHAnsi" w:cstheme="minorBidi"/>
          <w:color w:val="000000" w:themeColor="text1"/>
          <w:kern w:val="0"/>
          <w:sz w:val="22"/>
          <w:szCs w:val="22"/>
          <w:lang w:val="en-US" w:eastAsia="en-US" w:bidi="ar-SA"/>
        </w:rPr>
        <w:t>with the education and training program at global level giving opportunities to IHO Member States.</w:t>
      </w:r>
    </w:p>
    <w:p w:rsidR="00D73EA6" w:rsidRPr="00C21E60" w:rsidRDefault="000D16B9" w:rsidP="00E50AD2">
      <w:pPr>
        <w:pStyle w:val="Standard"/>
        <w:spacing w:before="80" w:after="160"/>
        <w:jc w:val="both"/>
        <w:rPr>
          <w:rFonts w:asciiTheme="minorHAnsi" w:eastAsiaTheme="minorHAnsi" w:hAnsiTheme="minorHAnsi" w:cstheme="minorBidi"/>
          <w:color w:val="000000" w:themeColor="text1"/>
          <w:kern w:val="0"/>
          <w:sz w:val="22"/>
          <w:szCs w:val="22"/>
          <w:lang w:val="en-US" w:eastAsia="en-US" w:bidi="ar-SA"/>
        </w:rPr>
      </w:pPr>
      <w:r w:rsidRPr="00C21E60">
        <w:rPr>
          <w:rFonts w:asciiTheme="minorHAnsi" w:eastAsiaTheme="minorHAnsi" w:hAnsiTheme="minorHAnsi" w:cstheme="minorBidi"/>
          <w:color w:val="000000" w:themeColor="text1"/>
          <w:kern w:val="0"/>
          <w:sz w:val="22"/>
          <w:szCs w:val="22"/>
          <w:lang w:val="en-US" w:eastAsia="en-US" w:bidi="ar-SA"/>
        </w:rPr>
        <w:t xml:space="preserve">The last comment made by </w:t>
      </w:r>
      <w:r w:rsidR="00F03979" w:rsidRPr="00C21E60">
        <w:rPr>
          <w:rFonts w:asciiTheme="minorHAnsi" w:eastAsiaTheme="minorHAnsi" w:hAnsiTheme="minorHAnsi" w:cstheme="minorBidi"/>
          <w:color w:val="000000" w:themeColor="text1"/>
          <w:kern w:val="0"/>
          <w:sz w:val="22"/>
          <w:szCs w:val="22"/>
          <w:lang w:val="en-US" w:eastAsia="en-US" w:bidi="ar-SA"/>
        </w:rPr>
        <w:t xml:space="preserve">IHO Director Luigi </w:t>
      </w:r>
      <w:proofErr w:type="spellStart"/>
      <w:r w:rsidR="00F03979" w:rsidRPr="00C21E60">
        <w:rPr>
          <w:rFonts w:asciiTheme="minorHAnsi" w:eastAsiaTheme="minorHAnsi" w:hAnsiTheme="minorHAnsi" w:cstheme="minorBidi"/>
          <w:color w:val="000000" w:themeColor="text1"/>
          <w:kern w:val="0"/>
          <w:sz w:val="22"/>
          <w:szCs w:val="22"/>
          <w:lang w:val="en-US" w:eastAsia="en-US" w:bidi="ar-SA"/>
        </w:rPr>
        <w:t>Sinapi</w:t>
      </w:r>
      <w:proofErr w:type="spellEnd"/>
      <w:r w:rsidR="00F03979" w:rsidRPr="00C21E60">
        <w:rPr>
          <w:rFonts w:asciiTheme="minorHAnsi" w:eastAsiaTheme="minorHAnsi" w:hAnsiTheme="minorHAnsi" w:cstheme="minorBidi"/>
          <w:color w:val="000000" w:themeColor="text1"/>
          <w:kern w:val="0"/>
          <w:sz w:val="22"/>
          <w:szCs w:val="22"/>
          <w:lang w:val="en-US" w:eastAsia="en-US" w:bidi="ar-SA"/>
        </w:rPr>
        <w:t xml:space="preserve"> </w:t>
      </w:r>
      <w:r w:rsidRPr="00C21E60">
        <w:rPr>
          <w:rFonts w:asciiTheme="minorHAnsi" w:eastAsiaTheme="minorHAnsi" w:hAnsiTheme="minorHAnsi" w:cstheme="minorBidi"/>
          <w:color w:val="000000" w:themeColor="text1"/>
          <w:kern w:val="0"/>
          <w:sz w:val="22"/>
          <w:szCs w:val="22"/>
          <w:lang w:val="en-US" w:eastAsia="en-US" w:bidi="ar-SA"/>
        </w:rPr>
        <w:t xml:space="preserve">was to </w:t>
      </w:r>
      <w:r w:rsidR="00F03979" w:rsidRPr="00C21E60">
        <w:rPr>
          <w:rFonts w:asciiTheme="minorHAnsi" w:eastAsiaTheme="minorHAnsi" w:hAnsiTheme="minorHAnsi" w:cstheme="minorBidi"/>
          <w:color w:val="000000" w:themeColor="text1"/>
          <w:kern w:val="0"/>
          <w:sz w:val="22"/>
          <w:szCs w:val="22"/>
          <w:lang w:val="en-US" w:eastAsia="en-US" w:bidi="ar-SA"/>
        </w:rPr>
        <w:t xml:space="preserve">remind </w:t>
      </w:r>
      <w:r w:rsidRPr="00C21E60">
        <w:rPr>
          <w:rFonts w:asciiTheme="minorHAnsi" w:eastAsiaTheme="minorHAnsi" w:hAnsiTheme="minorHAnsi" w:cstheme="minorBidi"/>
          <w:color w:val="000000" w:themeColor="text1"/>
          <w:kern w:val="0"/>
          <w:sz w:val="22"/>
          <w:szCs w:val="22"/>
          <w:lang w:val="en-US" w:eastAsia="en-US" w:bidi="ar-SA"/>
        </w:rPr>
        <w:t xml:space="preserve">that the </w:t>
      </w:r>
      <w:r w:rsidR="00F652D3" w:rsidRPr="00C21E60">
        <w:rPr>
          <w:rFonts w:asciiTheme="minorHAnsi" w:eastAsiaTheme="minorHAnsi" w:hAnsiTheme="minorHAnsi" w:cstheme="minorBidi"/>
          <w:color w:val="000000" w:themeColor="text1"/>
          <w:kern w:val="0"/>
          <w:sz w:val="22"/>
          <w:szCs w:val="22"/>
          <w:lang w:val="en-US" w:eastAsia="en-US" w:bidi="ar-SA"/>
        </w:rPr>
        <w:t xml:space="preserve">budget for the </w:t>
      </w:r>
      <w:r w:rsidR="00F03979" w:rsidRPr="00C21E60">
        <w:rPr>
          <w:rFonts w:asciiTheme="minorHAnsi" w:eastAsiaTheme="minorHAnsi" w:hAnsiTheme="minorHAnsi" w:cstheme="minorBidi"/>
          <w:color w:val="000000" w:themeColor="text1"/>
          <w:kern w:val="0"/>
          <w:sz w:val="22"/>
          <w:szCs w:val="22"/>
          <w:lang w:val="en-US" w:eastAsia="en-US" w:bidi="ar-SA"/>
        </w:rPr>
        <w:t xml:space="preserve">Empowering Women in Hydrography </w:t>
      </w:r>
      <w:r w:rsidR="00FE02E1">
        <w:rPr>
          <w:rFonts w:asciiTheme="minorHAnsi" w:eastAsiaTheme="minorHAnsi" w:hAnsiTheme="minorHAnsi" w:cstheme="minorBidi"/>
          <w:color w:val="000000" w:themeColor="text1"/>
          <w:kern w:val="0"/>
          <w:sz w:val="22"/>
          <w:szCs w:val="22"/>
          <w:lang w:val="en-US" w:eastAsia="en-US" w:bidi="ar-SA"/>
        </w:rPr>
        <w:t xml:space="preserve">(EWH) </w:t>
      </w:r>
      <w:r w:rsidR="00F03979" w:rsidRPr="00C21E60">
        <w:rPr>
          <w:rFonts w:asciiTheme="minorHAnsi" w:eastAsiaTheme="minorHAnsi" w:hAnsiTheme="minorHAnsi" w:cstheme="minorBidi"/>
          <w:color w:val="000000" w:themeColor="text1"/>
          <w:kern w:val="0"/>
          <w:sz w:val="22"/>
          <w:szCs w:val="22"/>
          <w:lang w:val="en-US" w:eastAsia="en-US" w:bidi="ar-SA"/>
        </w:rPr>
        <w:t xml:space="preserve">Project </w:t>
      </w:r>
      <w:r w:rsidR="00F652D3" w:rsidRPr="00C21E60">
        <w:rPr>
          <w:rFonts w:asciiTheme="minorHAnsi" w:eastAsiaTheme="minorHAnsi" w:hAnsiTheme="minorHAnsi" w:cstheme="minorBidi"/>
          <w:color w:val="000000" w:themeColor="text1"/>
          <w:kern w:val="0"/>
          <w:sz w:val="22"/>
          <w:szCs w:val="22"/>
          <w:lang w:val="en-US" w:eastAsia="en-US" w:bidi="ar-SA"/>
        </w:rPr>
        <w:t>ha</w:t>
      </w:r>
      <w:r w:rsidR="006570D4" w:rsidRPr="00C21E60">
        <w:rPr>
          <w:rFonts w:asciiTheme="minorHAnsi" w:eastAsiaTheme="minorHAnsi" w:hAnsiTheme="minorHAnsi" w:cstheme="minorBidi"/>
          <w:color w:val="000000" w:themeColor="text1"/>
          <w:kern w:val="0"/>
          <w:sz w:val="22"/>
          <w:szCs w:val="22"/>
          <w:lang w:val="en-US" w:eastAsia="en-US" w:bidi="ar-SA"/>
        </w:rPr>
        <w:t>d</w:t>
      </w:r>
      <w:r w:rsidR="00F652D3" w:rsidRPr="00C21E60">
        <w:rPr>
          <w:rFonts w:asciiTheme="minorHAnsi" w:eastAsiaTheme="minorHAnsi" w:hAnsiTheme="minorHAnsi" w:cstheme="minorBidi"/>
          <w:color w:val="000000" w:themeColor="text1"/>
          <w:kern w:val="0"/>
          <w:sz w:val="22"/>
          <w:szCs w:val="22"/>
          <w:lang w:val="en-US" w:eastAsia="en-US" w:bidi="ar-SA"/>
        </w:rPr>
        <w:t xml:space="preserve"> been allocated</w:t>
      </w:r>
      <w:r w:rsidR="00D73EA6" w:rsidRPr="00C21E60">
        <w:rPr>
          <w:rFonts w:asciiTheme="minorHAnsi" w:eastAsiaTheme="minorHAnsi" w:hAnsiTheme="minorHAnsi" w:cstheme="minorBidi"/>
          <w:color w:val="000000" w:themeColor="text1"/>
          <w:kern w:val="0"/>
          <w:sz w:val="22"/>
          <w:szCs w:val="22"/>
          <w:lang w:val="en-US" w:eastAsia="en-US" w:bidi="ar-SA"/>
        </w:rPr>
        <w:t xml:space="preserve"> thanks to the agreement signed</w:t>
      </w:r>
      <w:r w:rsidR="00F652D3" w:rsidRPr="00C21E60">
        <w:rPr>
          <w:rFonts w:asciiTheme="minorHAnsi" w:eastAsiaTheme="minorHAnsi" w:hAnsiTheme="minorHAnsi" w:cstheme="minorBidi"/>
          <w:color w:val="000000" w:themeColor="text1"/>
          <w:kern w:val="0"/>
          <w:sz w:val="22"/>
          <w:szCs w:val="22"/>
          <w:lang w:val="en-US" w:eastAsia="en-US" w:bidi="ar-SA"/>
        </w:rPr>
        <w:t xml:space="preserve"> </w:t>
      </w:r>
      <w:r w:rsidR="00D73EA6" w:rsidRPr="00C21E60">
        <w:rPr>
          <w:rFonts w:asciiTheme="minorHAnsi" w:eastAsiaTheme="minorHAnsi" w:hAnsiTheme="minorHAnsi" w:cstheme="minorBidi"/>
          <w:color w:val="000000" w:themeColor="text1"/>
          <w:kern w:val="0"/>
          <w:sz w:val="22"/>
          <w:szCs w:val="22"/>
          <w:lang w:val="en-US" w:eastAsia="en-US" w:bidi="ar-SA"/>
        </w:rPr>
        <w:t>between IHO and Canada</w:t>
      </w:r>
      <w:r w:rsidR="00522589" w:rsidRPr="00C21E60">
        <w:rPr>
          <w:rFonts w:asciiTheme="minorHAnsi" w:eastAsiaTheme="minorHAnsi" w:hAnsiTheme="minorHAnsi" w:cstheme="minorBidi"/>
          <w:color w:val="000000" w:themeColor="text1"/>
          <w:kern w:val="0"/>
          <w:sz w:val="22"/>
          <w:szCs w:val="22"/>
          <w:lang w:val="en-US" w:eastAsia="en-US" w:bidi="ar-SA"/>
        </w:rPr>
        <w:t>. He thanked Canada for that generous contribution.</w:t>
      </w:r>
      <w:r w:rsidR="00906A63" w:rsidRPr="00C21E60">
        <w:rPr>
          <w:rFonts w:asciiTheme="minorHAnsi" w:eastAsiaTheme="minorHAnsi" w:hAnsiTheme="minorHAnsi" w:cstheme="minorBidi"/>
          <w:color w:val="000000" w:themeColor="text1"/>
          <w:kern w:val="0"/>
          <w:sz w:val="22"/>
          <w:szCs w:val="22"/>
          <w:lang w:val="en-US" w:eastAsia="en-US" w:bidi="ar-SA"/>
        </w:rPr>
        <w:t xml:space="preserve"> </w:t>
      </w:r>
      <w:r w:rsidR="008A0172" w:rsidRPr="00C21E60">
        <w:rPr>
          <w:rFonts w:asciiTheme="minorHAnsi" w:eastAsiaTheme="minorHAnsi" w:hAnsiTheme="minorHAnsi" w:cstheme="minorBidi"/>
          <w:color w:val="000000" w:themeColor="text1"/>
          <w:kern w:val="0"/>
          <w:sz w:val="22"/>
          <w:szCs w:val="22"/>
          <w:lang w:val="en-US" w:eastAsia="en-US" w:bidi="ar-SA"/>
        </w:rPr>
        <w:t xml:space="preserve">He added that the participation in this project is accessible to all using the forms available in the </w:t>
      </w:r>
      <w:hyperlink r:id="rId88" w:history="1">
        <w:r w:rsidR="008A0172" w:rsidRPr="0006661F">
          <w:rPr>
            <w:rStyle w:val="Hyperlink"/>
            <w:rFonts w:asciiTheme="minorHAnsi" w:eastAsiaTheme="minorHAnsi" w:hAnsiTheme="minorHAnsi" w:cstheme="minorBidi"/>
            <w:kern w:val="0"/>
            <w:sz w:val="22"/>
            <w:szCs w:val="22"/>
            <w:lang w:val="en-US" w:eastAsia="en-US" w:bidi="ar-SA"/>
          </w:rPr>
          <w:t>specific webpage under the IHO website</w:t>
        </w:r>
      </w:hyperlink>
      <w:r w:rsidR="008A0172" w:rsidRPr="00C21E60">
        <w:rPr>
          <w:rFonts w:asciiTheme="minorHAnsi" w:eastAsiaTheme="minorHAnsi" w:hAnsiTheme="minorHAnsi" w:cstheme="minorBidi"/>
          <w:color w:val="000000" w:themeColor="text1"/>
          <w:kern w:val="0"/>
          <w:sz w:val="22"/>
          <w:szCs w:val="22"/>
          <w:lang w:val="en-US" w:eastAsia="en-US" w:bidi="ar-SA"/>
        </w:rPr>
        <w:t xml:space="preserve"> and encouraged all IHO Member States to submit proposals</w:t>
      </w:r>
      <w:r w:rsidR="008F56A7" w:rsidRPr="00C21E60">
        <w:rPr>
          <w:rFonts w:asciiTheme="minorHAnsi" w:eastAsiaTheme="minorHAnsi" w:hAnsiTheme="minorHAnsi" w:cstheme="minorBidi"/>
          <w:color w:val="000000" w:themeColor="text1"/>
          <w:kern w:val="0"/>
          <w:sz w:val="22"/>
          <w:szCs w:val="22"/>
          <w:lang w:val="en-US" w:eastAsia="en-US" w:bidi="ar-SA"/>
        </w:rPr>
        <w:t xml:space="preserve"> following the instructions.</w:t>
      </w:r>
    </w:p>
    <w:p w:rsidR="00F03979" w:rsidRDefault="00BC549D" w:rsidP="0095695E">
      <w:pPr>
        <w:pStyle w:val="Standard"/>
        <w:spacing w:before="80" w:after="160"/>
        <w:jc w:val="both"/>
        <w:rPr>
          <w:rFonts w:asciiTheme="minorHAnsi" w:hAnsiTheme="minorHAnsi" w:cstheme="minorHAnsi"/>
          <w:sz w:val="22"/>
          <w:szCs w:val="22"/>
          <w:lang w:val="en-US"/>
        </w:rPr>
      </w:pPr>
      <w:r>
        <w:rPr>
          <w:rFonts w:asciiTheme="minorHAnsi" w:hAnsiTheme="minorHAnsi" w:cstheme="minorHAnsi"/>
          <w:sz w:val="22"/>
          <w:szCs w:val="22"/>
          <w:lang w:val="en-US"/>
        </w:rPr>
        <w:t>MACHC Chair open the floor for any other comment.</w:t>
      </w:r>
    </w:p>
    <w:p w:rsidR="00BC549D" w:rsidRPr="000C00C7" w:rsidRDefault="0014077F" w:rsidP="0095695E">
      <w:pPr>
        <w:pStyle w:val="Standard"/>
        <w:spacing w:before="80" w:after="160"/>
        <w:jc w:val="both"/>
        <w:rPr>
          <w:rFonts w:asciiTheme="minorHAnsi" w:hAnsiTheme="minorHAnsi" w:cstheme="minorHAnsi"/>
          <w:sz w:val="22"/>
          <w:szCs w:val="22"/>
          <w:lang w:val="en-US"/>
        </w:rPr>
      </w:pPr>
      <w:r>
        <w:rPr>
          <w:rFonts w:ascii="Calibri" w:hAnsi="Calibri" w:cs="Calibri"/>
          <w:sz w:val="22"/>
          <w:szCs w:val="22"/>
          <w:lang w:val="en-US"/>
        </w:rPr>
        <w:lastRenderedPageBreak/>
        <w:t>T</w:t>
      </w:r>
      <w:r w:rsidR="00BC549D" w:rsidRPr="000C00C7">
        <w:rPr>
          <w:rFonts w:ascii="Calibri" w:hAnsi="Calibri" w:cs="Calibri"/>
          <w:sz w:val="22"/>
          <w:szCs w:val="22"/>
          <w:lang w:val="en-US"/>
        </w:rPr>
        <w:t xml:space="preserve">he </w:t>
      </w:r>
      <w:r w:rsidR="00BC549D" w:rsidRPr="000C00C7">
        <w:rPr>
          <w:rFonts w:asciiTheme="minorHAnsi" w:eastAsiaTheme="minorHAnsi" w:hAnsiTheme="minorHAnsi" w:cstheme="minorBidi"/>
          <w:kern w:val="0"/>
          <w:sz w:val="22"/>
          <w:szCs w:val="22"/>
          <w:lang w:val="en-US" w:eastAsia="en-US" w:bidi="ar-SA"/>
        </w:rPr>
        <w:t>capacity building submissions to CBSC20 for 2023</w:t>
      </w:r>
      <w:r w:rsidR="00BC549D">
        <w:rPr>
          <w:rFonts w:asciiTheme="minorHAnsi" w:eastAsiaTheme="minorHAnsi" w:hAnsiTheme="minorHAnsi" w:cstheme="minorBidi"/>
          <w:kern w:val="0"/>
          <w:sz w:val="22"/>
          <w:szCs w:val="22"/>
          <w:lang w:val="en-US" w:eastAsia="en-US" w:bidi="ar-SA"/>
        </w:rPr>
        <w:t xml:space="preserve"> and the </w:t>
      </w:r>
      <w:r w:rsidR="00BC549D" w:rsidRPr="000C00C7">
        <w:rPr>
          <w:rFonts w:asciiTheme="minorHAnsi" w:eastAsiaTheme="minorHAnsi" w:hAnsiTheme="minorHAnsi" w:cstheme="minorBidi"/>
          <w:kern w:val="0"/>
          <w:sz w:val="22"/>
          <w:szCs w:val="22"/>
          <w:lang w:val="en-US" w:eastAsia="en-US" w:bidi="ar-SA"/>
        </w:rPr>
        <w:t>MACHC Capacity Building Plan for 2022-2024</w:t>
      </w:r>
      <w:r w:rsidR="00BC549D">
        <w:rPr>
          <w:rFonts w:asciiTheme="minorHAnsi" w:eastAsiaTheme="minorHAnsi" w:hAnsiTheme="minorHAnsi" w:cstheme="minorBidi"/>
          <w:kern w:val="0"/>
          <w:sz w:val="22"/>
          <w:szCs w:val="22"/>
          <w:lang w:val="en-US" w:eastAsia="en-US" w:bidi="ar-SA"/>
        </w:rPr>
        <w:t xml:space="preserve"> were </w:t>
      </w:r>
      <w:r w:rsidR="00BC549D" w:rsidRPr="000C00C7">
        <w:rPr>
          <w:rFonts w:ascii="Calibri" w:hAnsi="Calibri" w:cs="Calibri"/>
          <w:sz w:val="22"/>
          <w:szCs w:val="22"/>
          <w:lang w:val="en-US"/>
        </w:rPr>
        <w:t>approved</w:t>
      </w:r>
      <w:r>
        <w:rPr>
          <w:rFonts w:ascii="Calibri" w:hAnsi="Calibri" w:cs="Calibri"/>
          <w:sz w:val="22"/>
          <w:szCs w:val="22"/>
          <w:lang w:val="en-US"/>
        </w:rPr>
        <w:t xml:space="preserve">, </w:t>
      </w:r>
      <w:r>
        <w:rPr>
          <w:rFonts w:asciiTheme="minorHAnsi" w:hAnsiTheme="minorHAnsi" w:cstheme="minorHAnsi"/>
          <w:sz w:val="22"/>
          <w:szCs w:val="22"/>
          <w:lang w:val="en-US"/>
        </w:rPr>
        <w:t>as there were no objections</w:t>
      </w:r>
      <w:r w:rsidR="00BC549D" w:rsidRPr="000C00C7">
        <w:rPr>
          <w:rFonts w:ascii="Calibri" w:hAnsi="Calibri" w:cs="Calibri"/>
          <w:sz w:val="22"/>
          <w:szCs w:val="22"/>
          <w:lang w:val="en-US"/>
        </w:rPr>
        <w:t>.</w:t>
      </w:r>
    </w:p>
    <w:tbl>
      <w:tblPr>
        <w:tblW w:w="9080" w:type="dxa"/>
        <w:jc w:val="center"/>
        <w:tblCellMar>
          <w:top w:w="100" w:type="dxa"/>
          <w:left w:w="100" w:type="dxa"/>
          <w:bottom w:w="100" w:type="dxa"/>
          <w:right w:w="100" w:type="dxa"/>
        </w:tblCellMar>
        <w:tblLook w:val="04A0" w:firstRow="1" w:lastRow="0" w:firstColumn="1" w:lastColumn="0" w:noHBand="0" w:noVBand="1"/>
      </w:tblPr>
      <w:tblGrid>
        <w:gridCol w:w="1128"/>
        <w:gridCol w:w="7952"/>
      </w:tblGrid>
      <w:tr w:rsidR="00F03979" w:rsidRPr="000C00C7" w:rsidTr="00FC7700">
        <w:trPr>
          <w:trHeight w:val="150"/>
          <w:jc w:val="center"/>
        </w:trPr>
        <w:tc>
          <w:tcPr>
            <w:tcW w:w="1128"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F03979" w:rsidRPr="000C00C7" w:rsidRDefault="00F03979" w:rsidP="007B5AC0">
            <w:pPr>
              <w:pStyle w:val="Standard"/>
              <w:widowControl w:val="0"/>
              <w:rPr>
                <w:sz w:val="22"/>
                <w:szCs w:val="22"/>
                <w:lang w:val="en-US"/>
              </w:rPr>
            </w:pPr>
            <w:r w:rsidRPr="000C00C7">
              <w:rPr>
                <w:rFonts w:asciiTheme="minorHAnsi" w:eastAsiaTheme="minorHAnsi" w:hAnsiTheme="minorHAnsi" w:cstheme="minorBidi"/>
                <w:kern w:val="0"/>
                <w:sz w:val="22"/>
                <w:szCs w:val="22"/>
                <w:lang w:val="en-US" w:eastAsia="en-US" w:bidi="ar-SA"/>
              </w:rPr>
              <w:t>22.5.1.2</w:t>
            </w:r>
          </w:p>
        </w:tc>
        <w:tc>
          <w:tcPr>
            <w:tcW w:w="7952" w:type="dxa"/>
            <w:tcBorders>
              <w:top w:val="single" w:sz="8" w:space="0" w:color="000000"/>
              <w:bottom w:val="single" w:sz="8" w:space="0" w:color="000000"/>
              <w:right w:val="single" w:sz="8" w:space="0" w:color="000000"/>
            </w:tcBorders>
            <w:shd w:val="clear" w:color="auto" w:fill="F9F7F1"/>
          </w:tcPr>
          <w:p w:rsidR="00F03979" w:rsidRPr="000C00C7" w:rsidRDefault="00F03979" w:rsidP="007B5AC0">
            <w:pPr>
              <w:pStyle w:val="Standard"/>
              <w:widowControl w:val="0"/>
              <w:rPr>
                <w:sz w:val="22"/>
                <w:szCs w:val="22"/>
                <w:lang w:val="en-US"/>
              </w:rPr>
            </w:pPr>
            <w:r w:rsidRPr="000C00C7">
              <w:rPr>
                <w:rFonts w:asciiTheme="minorHAnsi" w:eastAsiaTheme="minorHAnsi" w:hAnsiTheme="minorHAnsi" w:cstheme="minorBidi"/>
                <w:kern w:val="0"/>
                <w:sz w:val="22"/>
                <w:szCs w:val="22"/>
                <w:lang w:val="en-US" w:eastAsia="en-US" w:bidi="ar-SA"/>
              </w:rPr>
              <w:t>Decision: Approved the capacity building submissions to CBSC20 for 2023</w:t>
            </w:r>
          </w:p>
        </w:tc>
      </w:tr>
      <w:tr w:rsidR="00F03979" w:rsidRPr="000C00C7" w:rsidTr="00FC7700">
        <w:trPr>
          <w:trHeight w:val="150"/>
          <w:jc w:val="center"/>
        </w:trPr>
        <w:tc>
          <w:tcPr>
            <w:tcW w:w="1128"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F03979" w:rsidRPr="000C00C7" w:rsidRDefault="00F03979" w:rsidP="007B5AC0">
            <w:pPr>
              <w:pStyle w:val="Standard"/>
              <w:widowControl w:val="0"/>
              <w:rPr>
                <w:sz w:val="22"/>
                <w:szCs w:val="22"/>
                <w:lang w:val="en-US"/>
              </w:rPr>
            </w:pPr>
            <w:r w:rsidRPr="000C00C7">
              <w:rPr>
                <w:rFonts w:asciiTheme="minorHAnsi" w:eastAsiaTheme="minorHAnsi" w:hAnsiTheme="minorHAnsi" w:cstheme="minorBidi"/>
                <w:kern w:val="0"/>
                <w:sz w:val="22"/>
                <w:szCs w:val="22"/>
                <w:lang w:val="en-US" w:eastAsia="en-US" w:bidi="ar-SA"/>
              </w:rPr>
              <w:t>22.5.1.3</w:t>
            </w:r>
          </w:p>
        </w:tc>
        <w:tc>
          <w:tcPr>
            <w:tcW w:w="7952" w:type="dxa"/>
            <w:tcBorders>
              <w:top w:val="single" w:sz="8" w:space="0" w:color="000000"/>
              <w:bottom w:val="single" w:sz="8" w:space="0" w:color="000000"/>
              <w:right w:val="single" w:sz="8" w:space="0" w:color="000000"/>
            </w:tcBorders>
            <w:shd w:val="clear" w:color="auto" w:fill="F9F7F1"/>
          </w:tcPr>
          <w:p w:rsidR="00F03979" w:rsidRPr="000C00C7" w:rsidRDefault="00F03979" w:rsidP="007B5AC0">
            <w:pPr>
              <w:pStyle w:val="Standard"/>
              <w:widowControl w:val="0"/>
              <w:rPr>
                <w:sz w:val="22"/>
                <w:szCs w:val="22"/>
                <w:lang w:val="en-US"/>
              </w:rPr>
            </w:pPr>
            <w:r w:rsidRPr="000C00C7">
              <w:rPr>
                <w:rFonts w:asciiTheme="minorHAnsi" w:eastAsiaTheme="minorHAnsi" w:hAnsiTheme="minorHAnsi" w:cstheme="minorBidi"/>
                <w:kern w:val="0"/>
                <w:sz w:val="22"/>
                <w:szCs w:val="22"/>
                <w:lang w:val="en-US" w:eastAsia="en-US" w:bidi="ar-SA"/>
              </w:rPr>
              <w:t>Decision: Approved the MACHC Capacity Building Plan for 2022-2024</w:t>
            </w:r>
          </w:p>
        </w:tc>
      </w:tr>
    </w:tbl>
    <w:p w:rsidR="00F03979" w:rsidRDefault="00F03979" w:rsidP="0095695E">
      <w:pPr>
        <w:pStyle w:val="Standard"/>
        <w:spacing w:before="80" w:after="160"/>
        <w:jc w:val="both"/>
        <w:rPr>
          <w:rFonts w:asciiTheme="minorHAnsi" w:hAnsiTheme="minorHAnsi" w:cstheme="minorHAnsi"/>
          <w:sz w:val="22"/>
          <w:szCs w:val="22"/>
          <w:lang w:val="en-US"/>
        </w:rPr>
      </w:pPr>
    </w:p>
    <w:p w:rsidR="008C5817" w:rsidRPr="003323AA" w:rsidRDefault="003323AA" w:rsidP="003323AA">
      <w:pPr>
        <w:pStyle w:val="Standard"/>
        <w:spacing w:before="80" w:after="160"/>
        <w:jc w:val="both"/>
        <w:rPr>
          <w:rFonts w:asciiTheme="minorHAnsi" w:hAnsiTheme="minorHAnsi" w:cstheme="minorHAnsi"/>
          <w:sz w:val="22"/>
          <w:szCs w:val="22"/>
          <w:lang w:val="en-US"/>
        </w:rPr>
      </w:pPr>
      <w:r w:rsidRPr="003323AA">
        <w:rPr>
          <w:rFonts w:asciiTheme="minorHAnsi" w:hAnsiTheme="minorHAnsi" w:cstheme="minorHAnsi"/>
          <w:sz w:val="22"/>
          <w:szCs w:val="22"/>
          <w:lang w:val="en-US"/>
        </w:rPr>
        <w:t xml:space="preserve">The proposal of the CBC Chair to support the EWH and e-Learning Projects received some support </w:t>
      </w:r>
      <w:r w:rsidR="0014077F">
        <w:rPr>
          <w:rFonts w:asciiTheme="minorHAnsi" w:hAnsiTheme="minorHAnsi" w:cstheme="minorHAnsi"/>
          <w:sz w:val="22"/>
          <w:szCs w:val="22"/>
          <w:lang w:val="en-US"/>
        </w:rPr>
        <w:t>and</w:t>
      </w:r>
      <w:r w:rsidRPr="003323AA">
        <w:rPr>
          <w:rFonts w:asciiTheme="minorHAnsi" w:hAnsiTheme="minorHAnsi" w:cstheme="minorHAnsi"/>
          <w:sz w:val="22"/>
          <w:szCs w:val="22"/>
          <w:lang w:val="en-US"/>
        </w:rPr>
        <w:t xml:space="preserve"> no objections. Therefore, two actions were </w:t>
      </w:r>
      <w:r w:rsidR="008C5817" w:rsidRPr="003323AA">
        <w:rPr>
          <w:rStyle w:val="jlqj4b"/>
          <w:rFonts w:ascii="Calibri" w:hAnsi="Calibri" w:cs="Calibri"/>
          <w:sz w:val="22"/>
          <w:szCs w:val="22"/>
          <w:lang w:val="en-US"/>
        </w:rPr>
        <w:t>approved</w:t>
      </w:r>
      <w:r w:rsidR="0014077F">
        <w:rPr>
          <w:rStyle w:val="jlqj4b"/>
          <w:rFonts w:ascii="Calibri" w:hAnsi="Calibri" w:cs="Calibri"/>
          <w:sz w:val="22"/>
          <w:szCs w:val="22"/>
          <w:lang w:val="en-US"/>
        </w:rPr>
        <w:t xml:space="preserve"> accordingly</w:t>
      </w:r>
      <w:r w:rsidR="00083FCD" w:rsidRPr="003323AA">
        <w:rPr>
          <w:rStyle w:val="jlqj4b"/>
          <w:rFonts w:ascii="Calibri" w:hAnsi="Calibri" w:cs="Calibri"/>
          <w:sz w:val="22"/>
          <w:szCs w:val="22"/>
          <w:lang w:val="en-US"/>
        </w:rPr>
        <w:t>, as follow</w:t>
      </w:r>
      <w:r w:rsidR="006967A3" w:rsidRPr="003323AA">
        <w:rPr>
          <w:rStyle w:val="jlqj4b"/>
          <w:rFonts w:ascii="Calibri" w:hAnsi="Calibri" w:cs="Calibri"/>
          <w:sz w:val="22"/>
          <w:szCs w:val="22"/>
          <w:lang w:val="en-US"/>
        </w:rPr>
        <w:t>s</w:t>
      </w:r>
      <w:r w:rsidR="008C5817" w:rsidRPr="003323AA">
        <w:rPr>
          <w:rStyle w:val="jlqj4b"/>
          <w:rFonts w:ascii="Calibri" w:hAnsi="Calibri" w:cs="Calibri"/>
          <w:sz w:val="22"/>
          <w:szCs w:val="22"/>
          <w:lang w:val="en-US"/>
        </w:rPr>
        <w:t>:</w:t>
      </w:r>
    </w:p>
    <w:tbl>
      <w:tblPr>
        <w:tblW w:w="9080" w:type="dxa"/>
        <w:jc w:val="center"/>
        <w:tblLook w:val="04A0" w:firstRow="1" w:lastRow="0" w:firstColumn="1" w:lastColumn="0" w:noHBand="0" w:noVBand="1"/>
      </w:tblPr>
      <w:tblGrid>
        <w:gridCol w:w="2113"/>
        <w:gridCol w:w="1955"/>
        <w:gridCol w:w="5012"/>
      </w:tblGrid>
      <w:tr w:rsidR="00F03979" w:rsidRPr="000C00C7" w:rsidTr="007B5AC0">
        <w:trPr>
          <w:trHeight w:val="313"/>
          <w:jc w:val="center"/>
        </w:trPr>
        <w:tc>
          <w:tcPr>
            <w:tcW w:w="2113"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F03979" w:rsidRPr="000C00C7" w:rsidRDefault="00765A2F" w:rsidP="007B5AC0">
            <w:pPr>
              <w:spacing w:after="0" w:line="240" w:lineRule="auto"/>
              <w:jc w:val="center"/>
            </w:pPr>
            <w:r>
              <w:rPr>
                <w:rFonts w:eastAsia="MS Mincho" w:cstheme="minorHAnsi"/>
                <w:bCs/>
                <w:iCs/>
                <w:lang w:eastAsia="en-GB"/>
              </w:rPr>
              <w:t>Action</w:t>
            </w:r>
            <w:r w:rsidR="00BD6C14">
              <w:rPr>
                <w:rFonts w:eastAsia="MS Mincho" w:cstheme="minorHAnsi"/>
                <w:bCs/>
                <w:iCs/>
                <w:lang w:eastAsia="en-GB"/>
              </w:rPr>
              <w:t>#</w:t>
            </w:r>
          </w:p>
        </w:tc>
        <w:tc>
          <w:tcPr>
            <w:tcW w:w="1955"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F03979" w:rsidRPr="000C00C7" w:rsidRDefault="00F03979" w:rsidP="007B5AC0">
            <w:pPr>
              <w:widowControl w:val="0"/>
              <w:spacing w:after="0" w:line="240" w:lineRule="auto"/>
              <w:jc w:val="center"/>
            </w:pPr>
            <w:r w:rsidRPr="000C00C7">
              <w:rPr>
                <w:rFonts w:eastAsia="MS Mincho" w:cstheme="minorHAnsi"/>
                <w:bCs/>
                <w:iCs/>
                <w:lang w:eastAsia="en-GB"/>
              </w:rPr>
              <w:t>Reference</w:t>
            </w:r>
          </w:p>
        </w:tc>
        <w:tc>
          <w:tcPr>
            <w:tcW w:w="5012"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F03979" w:rsidRPr="000C00C7" w:rsidRDefault="00F03979" w:rsidP="007B5AC0">
            <w:pPr>
              <w:spacing w:after="0" w:line="240" w:lineRule="auto"/>
              <w:jc w:val="center"/>
            </w:pPr>
            <w:r w:rsidRPr="000C00C7">
              <w:rPr>
                <w:rFonts w:eastAsia="MS Mincho" w:cstheme="minorHAnsi"/>
                <w:bCs/>
                <w:iCs/>
                <w:lang w:eastAsia="en-GB"/>
              </w:rPr>
              <w:t>Action</w:t>
            </w:r>
          </w:p>
        </w:tc>
      </w:tr>
      <w:tr w:rsidR="00F03979" w:rsidRPr="000C00C7" w:rsidTr="007B5AC0">
        <w:trPr>
          <w:trHeight w:val="313"/>
          <w:jc w:val="center"/>
        </w:trPr>
        <w:tc>
          <w:tcPr>
            <w:tcW w:w="2113"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F03979" w:rsidRPr="000C00C7" w:rsidRDefault="00F03979" w:rsidP="007B5AC0">
            <w:pPr>
              <w:spacing w:after="0" w:line="240" w:lineRule="auto"/>
              <w:jc w:val="center"/>
            </w:pPr>
            <w:r w:rsidRPr="000C00C7">
              <w:rPr>
                <w:rFonts w:eastAsia="MS Mincho" w:cstheme="minorHAnsi"/>
                <w:bCs/>
                <w:iCs/>
                <w:lang w:eastAsia="en-GB"/>
              </w:rPr>
              <w:t>22.5.1.1</w:t>
            </w:r>
          </w:p>
        </w:tc>
        <w:tc>
          <w:tcPr>
            <w:tcW w:w="1955"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F03979" w:rsidRPr="000C00C7" w:rsidRDefault="00F03979" w:rsidP="007B5AC0">
            <w:pPr>
              <w:widowControl w:val="0"/>
              <w:spacing w:after="0" w:line="240" w:lineRule="auto"/>
              <w:jc w:val="center"/>
            </w:pPr>
            <w:r w:rsidRPr="000C00C7">
              <w:rPr>
                <w:rFonts w:eastAsia="MS Mincho" w:cstheme="minorHAnsi"/>
                <w:bCs/>
                <w:iCs/>
                <w:lang w:eastAsia="en-GB"/>
              </w:rPr>
              <w:t>Capacity Building</w:t>
            </w:r>
          </w:p>
          <w:p w:rsidR="00F03979" w:rsidRPr="000C00C7" w:rsidRDefault="00F03979" w:rsidP="007B5AC0">
            <w:pPr>
              <w:spacing w:after="0" w:line="240" w:lineRule="auto"/>
              <w:jc w:val="center"/>
            </w:pPr>
            <w:r w:rsidRPr="000C00C7">
              <w:rPr>
                <w:rFonts w:eastAsia="MS Mincho" w:cstheme="minorHAnsi"/>
                <w:bCs/>
                <w:iCs/>
                <w:lang w:eastAsia="en-GB"/>
              </w:rPr>
              <w:t>IHO/13.3</w:t>
            </w:r>
          </w:p>
        </w:tc>
        <w:tc>
          <w:tcPr>
            <w:tcW w:w="5012"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F03979" w:rsidRPr="000C00C7" w:rsidRDefault="00F03979" w:rsidP="007B5AC0">
            <w:pPr>
              <w:spacing w:after="0" w:line="240" w:lineRule="auto"/>
              <w:jc w:val="both"/>
            </w:pPr>
            <w:r w:rsidRPr="000C00C7">
              <w:rPr>
                <w:rFonts w:eastAsia="MS Mincho" w:cstheme="minorHAnsi"/>
                <w:bCs/>
                <w:iCs/>
                <w:lang w:eastAsia="en-GB"/>
              </w:rPr>
              <w:t xml:space="preserve">Members are invited to consider participating on the Empowering Women in Hydrography Initiative hosted by NOAA OCS (for more information, contact: </w:t>
            </w:r>
            <w:hyperlink r:id="rId89" w:history="1">
              <w:r w:rsidRPr="0081739A">
                <w:rPr>
                  <w:rStyle w:val="Hyperlink"/>
                  <w:rFonts w:eastAsia="MS Mincho" w:cstheme="minorHAnsi"/>
                  <w:bCs/>
                  <w:iCs/>
                  <w:lang w:eastAsia="en-GB"/>
                </w:rPr>
                <w:t>jonathan.justi@noaa.gov</w:t>
              </w:r>
            </w:hyperlink>
            <w:r w:rsidRPr="000C00C7">
              <w:rPr>
                <w:rFonts w:eastAsia="MS Mincho" w:cstheme="minorHAnsi"/>
                <w:bCs/>
                <w:iCs/>
                <w:lang w:eastAsia="en-GB"/>
              </w:rPr>
              <w:t>) and providing proposals via the IHO EWH webpage (</w:t>
            </w:r>
            <w:hyperlink r:id="rId90" w:history="1">
              <w:r w:rsidRPr="0081739A">
                <w:rPr>
                  <w:rStyle w:val="Hyperlink"/>
                  <w:rFonts w:eastAsia="MS Mincho" w:cstheme="minorHAnsi"/>
                  <w:bCs/>
                  <w:iCs/>
                  <w:lang w:eastAsia="en-GB"/>
                </w:rPr>
                <w:t>https://iho.int/en/basic-cbsc-ewh</w:t>
              </w:r>
            </w:hyperlink>
            <w:r w:rsidRPr="000C00C7">
              <w:rPr>
                <w:rFonts w:eastAsia="MS Mincho" w:cstheme="minorHAnsi"/>
                <w:bCs/>
                <w:iCs/>
                <w:lang w:eastAsia="en-GB"/>
              </w:rPr>
              <w:t>).</w:t>
            </w:r>
          </w:p>
        </w:tc>
      </w:tr>
      <w:tr w:rsidR="00F03979" w:rsidRPr="000C00C7" w:rsidTr="007B5AC0">
        <w:trPr>
          <w:trHeight w:val="313"/>
          <w:jc w:val="center"/>
        </w:trPr>
        <w:tc>
          <w:tcPr>
            <w:tcW w:w="2113"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F03979" w:rsidRPr="000C00C7" w:rsidRDefault="00F03979" w:rsidP="007B5AC0">
            <w:pPr>
              <w:spacing w:after="0" w:line="240" w:lineRule="auto"/>
              <w:jc w:val="center"/>
            </w:pPr>
            <w:r w:rsidRPr="000C00C7">
              <w:rPr>
                <w:rFonts w:eastAsia="MS Mincho" w:cstheme="minorHAnsi"/>
                <w:bCs/>
                <w:iCs/>
                <w:lang w:eastAsia="en-GB"/>
              </w:rPr>
              <w:t>22.5.1.2</w:t>
            </w:r>
          </w:p>
        </w:tc>
        <w:tc>
          <w:tcPr>
            <w:tcW w:w="1955"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F03979" w:rsidRPr="000C00C7" w:rsidRDefault="00F03979" w:rsidP="007B5AC0">
            <w:pPr>
              <w:widowControl w:val="0"/>
              <w:spacing w:after="0" w:line="240" w:lineRule="auto"/>
              <w:jc w:val="center"/>
            </w:pPr>
            <w:r w:rsidRPr="000C00C7">
              <w:rPr>
                <w:rFonts w:eastAsia="MS Mincho" w:cstheme="minorHAnsi"/>
                <w:bCs/>
                <w:iCs/>
                <w:lang w:eastAsia="en-GB"/>
              </w:rPr>
              <w:t>Capacity Building</w:t>
            </w:r>
          </w:p>
          <w:p w:rsidR="00F03979" w:rsidRPr="000C00C7" w:rsidRDefault="00F03979" w:rsidP="007B5AC0">
            <w:pPr>
              <w:widowControl w:val="0"/>
              <w:spacing w:after="0" w:line="240" w:lineRule="auto"/>
              <w:jc w:val="center"/>
            </w:pPr>
            <w:r w:rsidRPr="000C00C7">
              <w:rPr>
                <w:rFonts w:eastAsia="MS Mincho" w:cstheme="minorHAnsi"/>
                <w:bCs/>
                <w:iCs/>
                <w:lang w:eastAsia="en-GB"/>
              </w:rPr>
              <w:t>IHO/13.4</w:t>
            </w:r>
          </w:p>
        </w:tc>
        <w:tc>
          <w:tcPr>
            <w:tcW w:w="5012"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7217AE" w:rsidRDefault="00F03979" w:rsidP="007B5AC0">
            <w:pPr>
              <w:spacing w:after="0" w:line="240" w:lineRule="auto"/>
              <w:jc w:val="both"/>
              <w:rPr>
                <w:rFonts w:eastAsia="MS Mincho" w:cstheme="minorHAnsi"/>
                <w:bCs/>
                <w:iCs/>
                <w:lang w:eastAsia="en-GB"/>
              </w:rPr>
            </w:pPr>
            <w:r w:rsidRPr="000C00C7">
              <w:rPr>
                <w:rFonts w:eastAsia="MS Mincho" w:cstheme="minorHAnsi"/>
                <w:bCs/>
                <w:iCs/>
                <w:lang w:eastAsia="en-GB"/>
              </w:rPr>
              <w:t>Members to consider contributing to the IHO e-Learning Centre project.</w:t>
            </w:r>
          </w:p>
          <w:p w:rsidR="00F03979" w:rsidRPr="000C00C7" w:rsidRDefault="00F03979" w:rsidP="007B5AC0">
            <w:pPr>
              <w:spacing w:after="0" w:line="240" w:lineRule="auto"/>
              <w:jc w:val="both"/>
            </w:pPr>
            <w:r w:rsidRPr="000C00C7">
              <w:rPr>
                <w:rFonts w:eastAsia="MS Mincho" w:cstheme="minorHAnsi"/>
                <w:bCs/>
                <w:iCs/>
                <w:lang w:eastAsia="en-GB"/>
              </w:rPr>
              <w:t xml:space="preserve">See </w:t>
            </w:r>
            <w:hyperlink r:id="rId91" w:history="1">
              <w:r w:rsidRPr="00DF516F">
                <w:rPr>
                  <w:rStyle w:val="Hyperlink"/>
                  <w:rFonts w:eastAsia="MS Mincho" w:cstheme="minorHAnsi"/>
                  <w:bCs/>
                  <w:iCs/>
                  <w:lang w:eastAsia="en-GB"/>
                </w:rPr>
                <w:t>https://iho.int/en/miscellaneous-2</w:t>
              </w:r>
            </w:hyperlink>
          </w:p>
        </w:tc>
      </w:tr>
    </w:tbl>
    <w:p w:rsidR="00F03979" w:rsidRPr="000C00C7" w:rsidRDefault="00F03979" w:rsidP="003456F5">
      <w:pPr>
        <w:keepNext/>
        <w:keepLines/>
        <w:spacing w:before="80" w:line="240" w:lineRule="auto"/>
        <w:outlineLvl w:val="1"/>
        <w:rPr>
          <w:rFonts w:eastAsiaTheme="majorEastAsia" w:cstheme="minorHAnsi"/>
          <w:bCs/>
          <w:color w:val="01A9AA"/>
          <w:lang w:eastAsia="es-MX"/>
        </w:rPr>
      </w:pPr>
    </w:p>
    <w:p w:rsidR="00072D46" w:rsidRPr="000C00C7" w:rsidRDefault="00072D46" w:rsidP="00072D46">
      <w:pPr>
        <w:tabs>
          <w:tab w:val="left" w:pos="720"/>
        </w:tabs>
        <w:spacing w:before="80" w:line="240" w:lineRule="auto"/>
        <w:jc w:val="both"/>
      </w:pPr>
      <w:r w:rsidRPr="000C00C7">
        <w:t xml:space="preserve">MACHC Chair then moved to Agenda Items 5.3 Industry Support for Capacity Building Challenges </w:t>
      </w:r>
      <w:r w:rsidR="00A33DFB" w:rsidRPr="000C00C7">
        <w:t xml:space="preserve">and </w:t>
      </w:r>
      <w:r w:rsidRPr="000C00C7">
        <w:t xml:space="preserve">5.3A Modelling coastal vulnerability in Belize: an application of Satellite-Derived Bathymetry (SDB) for coastal management and invited Mr. </w:t>
      </w:r>
      <w:r w:rsidR="0004415A" w:rsidRPr="000C00C7">
        <w:t>Harry Cook</w:t>
      </w:r>
      <w:r w:rsidRPr="000C00C7">
        <w:t xml:space="preserve"> of </w:t>
      </w:r>
      <w:r w:rsidR="0004415A" w:rsidRPr="000C00C7">
        <w:t>ARGANS</w:t>
      </w:r>
      <w:r w:rsidRPr="000C00C7">
        <w:t xml:space="preserve"> to take the floor.</w:t>
      </w:r>
    </w:p>
    <w:p w:rsidR="00072D46" w:rsidRPr="000C00C7" w:rsidRDefault="00072D46" w:rsidP="003456F5">
      <w:pPr>
        <w:keepNext/>
        <w:keepLines/>
        <w:spacing w:before="80" w:line="240" w:lineRule="auto"/>
        <w:outlineLvl w:val="1"/>
        <w:rPr>
          <w:rFonts w:eastAsiaTheme="majorEastAsia" w:cstheme="minorHAnsi"/>
          <w:bCs/>
          <w:color w:val="01A9AA"/>
          <w:lang w:eastAsia="es-MX"/>
        </w:rPr>
      </w:pPr>
    </w:p>
    <w:p w:rsidR="00897B68" w:rsidRPr="000C00C7" w:rsidRDefault="000E7D10" w:rsidP="00A07268">
      <w:pPr>
        <w:keepNext/>
        <w:keepLines/>
        <w:spacing w:line="240" w:lineRule="auto"/>
        <w:jc w:val="both"/>
        <w:outlineLvl w:val="1"/>
        <w:rPr>
          <w:rFonts w:eastAsiaTheme="majorEastAsia" w:cstheme="minorHAnsi"/>
          <w:b/>
          <w:bCs/>
          <w:color w:val="01A9AA"/>
          <w:lang w:eastAsia="es-MX"/>
        </w:rPr>
      </w:pPr>
      <w:bookmarkStart w:id="41" w:name="_Toc93584285"/>
      <w:r w:rsidRPr="000C00C7">
        <w:rPr>
          <w:rFonts w:eastAsiaTheme="majorEastAsia" w:cstheme="minorHAnsi"/>
          <w:b/>
          <w:bCs/>
          <w:color w:val="01A9AA"/>
          <w:lang w:eastAsia="es-MX"/>
        </w:rPr>
        <w:t xml:space="preserve">5.3 </w:t>
      </w:r>
      <w:r w:rsidR="00D96E78" w:rsidRPr="000C00C7">
        <w:rPr>
          <w:rFonts w:eastAsiaTheme="majorEastAsia" w:cstheme="minorHAnsi"/>
          <w:b/>
          <w:bCs/>
          <w:color w:val="01A9AA"/>
          <w:lang w:eastAsia="es-MX"/>
        </w:rPr>
        <w:t>Industry Support for Capacity Building Challenge</w:t>
      </w:r>
      <w:bookmarkEnd w:id="41"/>
      <w:r w:rsidR="00D96E78" w:rsidRPr="000C00C7">
        <w:rPr>
          <w:rFonts w:eastAsiaTheme="majorEastAsia" w:cstheme="minorHAnsi"/>
          <w:b/>
          <w:bCs/>
          <w:color w:val="01A9AA"/>
          <w:lang w:eastAsia="es-MX"/>
        </w:rPr>
        <w:t>s</w:t>
      </w:r>
    </w:p>
    <w:p w:rsidR="00D96E78" w:rsidRPr="000C00C7" w:rsidRDefault="00D96E78" w:rsidP="00A07268">
      <w:pPr>
        <w:keepNext/>
        <w:keepLines/>
        <w:spacing w:line="240" w:lineRule="auto"/>
        <w:jc w:val="both"/>
        <w:outlineLvl w:val="1"/>
      </w:pPr>
      <w:r w:rsidRPr="000C00C7">
        <w:rPr>
          <w:rFonts w:eastAsiaTheme="majorEastAsia" w:cstheme="minorHAnsi"/>
          <w:b/>
          <w:bCs/>
          <w:color w:val="01A9AA"/>
          <w:lang w:eastAsia="es-MX"/>
        </w:rPr>
        <w:t>5.3A Modelling coastal vulnerability in Belize: an application of Satellite-Derived Bathymetry for coastal management (Mr. Harry Cook, ARGANS)</w:t>
      </w:r>
    </w:p>
    <w:p w:rsidR="00F1744D" w:rsidRPr="000C00C7" w:rsidRDefault="000E7D10" w:rsidP="002316DB">
      <w:pPr>
        <w:pStyle w:val="Standard"/>
        <w:spacing w:before="80" w:after="160"/>
        <w:jc w:val="both"/>
        <w:rPr>
          <w:rFonts w:asciiTheme="minorHAnsi" w:eastAsiaTheme="minorHAnsi" w:hAnsiTheme="minorHAnsi" w:cstheme="minorBidi"/>
          <w:color w:val="000000" w:themeColor="text1"/>
          <w:kern w:val="0"/>
          <w:sz w:val="22"/>
          <w:szCs w:val="22"/>
          <w:lang w:val="en-US" w:eastAsia="en-US" w:bidi="ar-SA"/>
        </w:rPr>
      </w:pPr>
      <w:r w:rsidRPr="000C00C7">
        <w:rPr>
          <w:rFonts w:asciiTheme="minorHAnsi" w:eastAsiaTheme="minorHAnsi" w:hAnsiTheme="minorHAnsi" w:cstheme="minorBidi"/>
          <w:color w:val="000000" w:themeColor="text1"/>
          <w:kern w:val="0"/>
          <w:sz w:val="22"/>
          <w:szCs w:val="22"/>
          <w:lang w:val="en-US" w:eastAsia="en-US" w:bidi="ar-SA"/>
        </w:rPr>
        <w:t xml:space="preserve">Mr. Harry Cook </w:t>
      </w:r>
      <w:r w:rsidR="00C6385A" w:rsidRPr="000C00C7">
        <w:rPr>
          <w:rFonts w:asciiTheme="minorHAnsi" w:eastAsiaTheme="minorHAnsi" w:hAnsiTheme="minorHAnsi" w:cstheme="minorBidi"/>
          <w:color w:val="000000" w:themeColor="text1"/>
          <w:kern w:val="0"/>
          <w:sz w:val="22"/>
          <w:szCs w:val="22"/>
          <w:lang w:val="en-US" w:eastAsia="en-US" w:bidi="ar-SA"/>
        </w:rPr>
        <w:t>of</w:t>
      </w:r>
      <w:r w:rsidRPr="000C00C7">
        <w:rPr>
          <w:rFonts w:asciiTheme="minorHAnsi" w:eastAsiaTheme="minorHAnsi" w:hAnsiTheme="minorHAnsi" w:cstheme="minorBidi"/>
          <w:color w:val="000000" w:themeColor="text1"/>
          <w:kern w:val="0"/>
          <w:sz w:val="22"/>
          <w:szCs w:val="22"/>
          <w:lang w:val="en-US" w:eastAsia="en-US" w:bidi="ar-SA"/>
        </w:rPr>
        <w:t xml:space="preserve"> </w:t>
      </w:r>
      <w:hyperlink r:id="rId92" w:history="1">
        <w:r w:rsidRPr="000A11DA">
          <w:rPr>
            <w:rStyle w:val="Hyperlink"/>
            <w:rFonts w:asciiTheme="minorHAnsi" w:eastAsiaTheme="minorHAnsi" w:hAnsiTheme="minorHAnsi" w:cstheme="minorBidi"/>
            <w:kern w:val="0"/>
            <w:sz w:val="22"/>
            <w:szCs w:val="22"/>
            <w:lang w:val="en-US" w:eastAsia="en-US" w:bidi="ar-SA"/>
          </w:rPr>
          <w:t>ARGANS</w:t>
        </w:r>
      </w:hyperlink>
      <w:r w:rsidRPr="000C00C7">
        <w:rPr>
          <w:rFonts w:asciiTheme="minorHAnsi" w:eastAsiaTheme="minorHAnsi" w:hAnsiTheme="minorHAnsi" w:cstheme="minorBidi"/>
          <w:color w:val="000000" w:themeColor="text1"/>
          <w:kern w:val="0"/>
          <w:sz w:val="22"/>
          <w:szCs w:val="22"/>
          <w:lang w:val="en-US" w:eastAsia="en-US" w:bidi="ar-SA"/>
        </w:rPr>
        <w:t xml:space="preserve"> introduced </w:t>
      </w:r>
      <w:r w:rsidR="00F1744D" w:rsidRPr="000C00C7">
        <w:rPr>
          <w:rFonts w:asciiTheme="minorHAnsi" w:eastAsiaTheme="minorHAnsi" w:hAnsiTheme="minorHAnsi" w:cstheme="minorBidi"/>
          <w:color w:val="000000" w:themeColor="text1"/>
          <w:kern w:val="0"/>
          <w:sz w:val="22"/>
          <w:szCs w:val="22"/>
          <w:lang w:val="en-US" w:eastAsia="en-US" w:bidi="ar-SA"/>
        </w:rPr>
        <w:t xml:space="preserve">his company that is specialized in </w:t>
      </w:r>
      <w:r w:rsidRPr="000C00C7">
        <w:rPr>
          <w:rFonts w:asciiTheme="minorHAnsi" w:eastAsiaTheme="minorHAnsi" w:hAnsiTheme="minorHAnsi" w:cstheme="minorBidi"/>
          <w:color w:val="000000" w:themeColor="text1"/>
          <w:kern w:val="0"/>
          <w:sz w:val="22"/>
          <w:szCs w:val="22"/>
          <w:lang w:val="en-US" w:eastAsia="en-US" w:bidi="ar-SA"/>
        </w:rPr>
        <w:t xml:space="preserve">Satellite-Derived Bathymetry (SDB), </w:t>
      </w:r>
      <w:r w:rsidR="00F1744D" w:rsidRPr="000C00C7">
        <w:rPr>
          <w:rFonts w:asciiTheme="minorHAnsi" w:eastAsiaTheme="minorHAnsi" w:hAnsiTheme="minorHAnsi" w:cstheme="minorBidi"/>
          <w:color w:val="000000" w:themeColor="text1"/>
          <w:kern w:val="0"/>
          <w:sz w:val="22"/>
          <w:szCs w:val="22"/>
          <w:lang w:val="en-US" w:eastAsia="en-US" w:bidi="ar-SA"/>
        </w:rPr>
        <w:t xml:space="preserve">data calibration, coastal </w:t>
      </w:r>
      <w:r w:rsidR="00DD4157" w:rsidRPr="000C00C7">
        <w:rPr>
          <w:rFonts w:asciiTheme="minorHAnsi" w:eastAsiaTheme="minorHAnsi" w:hAnsiTheme="minorHAnsi" w:cstheme="minorBidi"/>
          <w:color w:val="000000" w:themeColor="text1"/>
          <w:kern w:val="0"/>
          <w:sz w:val="22"/>
          <w:szCs w:val="22"/>
          <w:lang w:val="en-US" w:eastAsia="en-US" w:bidi="ar-SA"/>
        </w:rPr>
        <w:t xml:space="preserve">ocean </w:t>
      </w:r>
      <w:r w:rsidR="00F1744D" w:rsidRPr="000C00C7">
        <w:rPr>
          <w:rFonts w:asciiTheme="minorHAnsi" w:eastAsiaTheme="minorHAnsi" w:hAnsiTheme="minorHAnsi" w:cstheme="minorBidi"/>
          <w:color w:val="000000" w:themeColor="text1"/>
          <w:kern w:val="0"/>
          <w:sz w:val="22"/>
          <w:szCs w:val="22"/>
          <w:lang w:val="en-US" w:eastAsia="en-US" w:bidi="ar-SA"/>
        </w:rPr>
        <w:t>application.</w:t>
      </w:r>
    </w:p>
    <w:p w:rsidR="00E8610B" w:rsidRPr="000C00C7" w:rsidRDefault="0036504D" w:rsidP="002316DB">
      <w:pPr>
        <w:pStyle w:val="Standard"/>
        <w:spacing w:before="80" w:after="160"/>
        <w:jc w:val="both"/>
        <w:rPr>
          <w:rFonts w:asciiTheme="minorHAnsi" w:eastAsiaTheme="minorHAnsi" w:hAnsiTheme="minorHAnsi" w:cstheme="minorBidi"/>
          <w:color w:val="000000" w:themeColor="text1"/>
          <w:kern w:val="0"/>
          <w:sz w:val="22"/>
          <w:szCs w:val="22"/>
          <w:lang w:val="en-US" w:eastAsia="en-US" w:bidi="ar-SA"/>
        </w:rPr>
      </w:pPr>
      <w:r w:rsidRPr="000C00C7">
        <w:rPr>
          <w:rFonts w:asciiTheme="minorHAnsi" w:eastAsiaTheme="minorHAnsi" w:hAnsiTheme="minorHAnsi" w:cstheme="minorBidi"/>
          <w:color w:val="000000" w:themeColor="text1"/>
          <w:kern w:val="0"/>
          <w:sz w:val="22"/>
          <w:szCs w:val="22"/>
          <w:lang w:val="en-US" w:eastAsia="en-US" w:bidi="ar-SA"/>
        </w:rPr>
        <w:t xml:space="preserve">He said that he would talk about a project that ARGANS </w:t>
      </w:r>
      <w:r w:rsidR="00BA251F" w:rsidRPr="000C00C7">
        <w:rPr>
          <w:rFonts w:asciiTheme="minorHAnsi" w:eastAsiaTheme="minorHAnsi" w:hAnsiTheme="minorHAnsi" w:cstheme="minorBidi"/>
          <w:color w:val="000000" w:themeColor="text1"/>
          <w:kern w:val="0"/>
          <w:sz w:val="22"/>
          <w:szCs w:val="22"/>
          <w:lang w:val="en-US" w:eastAsia="en-US" w:bidi="ar-SA"/>
        </w:rPr>
        <w:t xml:space="preserve">has been </w:t>
      </w:r>
      <w:r w:rsidR="00DD4157" w:rsidRPr="000C00C7">
        <w:rPr>
          <w:rFonts w:asciiTheme="minorHAnsi" w:eastAsiaTheme="minorHAnsi" w:hAnsiTheme="minorHAnsi" w:cstheme="minorBidi"/>
          <w:color w:val="000000" w:themeColor="text1"/>
          <w:kern w:val="0"/>
          <w:sz w:val="22"/>
          <w:szCs w:val="22"/>
          <w:lang w:val="en-US" w:eastAsia="en-US" w:bidi="ar-SA"/>
        </w:rPr>
        <w:t>running</w:t>
      </w:r>
      <w:r w:rsidRPr="000C00C7">
        <w:rPr>
          <w:rFonts w:asciiTheme="minorHAnsi" w:eastAsiaTheme="minorHAnsi" w:hAnsiTheme="minorHAnsi" w:cstheme="minorBidi"/>
          <w:color w:val="000000" w:themeColor="text1"/>
          <w:kern w:val="0"/>
          <w:sz w:val="22"/>
          <w:szCs w:val="22"/>
          <w:lang w:val="en-US" w:eastAsia="en-US" w:bidi="ar-SA"/>
        </w:rPr>
        <w:t xml:space="preserve"> with </w:t>
      </w:r>
      <w:r w:rsidR="00DD0B77" w:rsidRPr="000C00C7">
        <w:rPr>
          <w:rFonts w:asciiTheme="minorHAnsi" w:eastAsiaTheme="minorHAnsi" w:hAnsiTheme="minorHAnsi" w:cstheme="minorBidi"/>
          <w:color w:val="000000" w:themeColor="text1"/>
          <w:kern w:val="0"/>
          <w:sz w:val="22"/>
          <w:szCs w:val="22"/>
          <w:lang w:val="en-US" w:eastAsia="en-US" w:bidi="ar-SA"/>
        </w:rPr>
        <w:t>the</w:t>
      </w:r>
      <w:r w:rsidRPr="000C00C7">
        <w:rPr>
          <w:rFonts w:asciiTheme="minorHAnsi" w:eastAsiaTheme="minorHAnsi" w:hAnsiTheme="minorHAnsi" w:cstheme="minorBidi"/>
          <w:color w:val="000000" w:themeColor="text1"/>
          <w:kern w:val="0"/>
          <w:sz w:val="22"/>
          <w:szCs w:val="22"/>
          <w:lang w:val="en-US" w:eastAsia="en-US" w:bidi="ar-SA"/>
        </w:rPr>
        <w:t xml:space="preserve"> </w:t>
      </w:r>
      <w:r w:rsidR="000E2493" w:rsidRPr="000C00C7">
        <w:rPr>
          <w:rFonts w:asciiTheme="minorHAnsi" w:eastAsiaTheme="minorHAnsi" w:hAnsiTheme="minorHAnsi" w:cstheme="minorBidi"/>
          <w:color w:val="000000" w:themeColor="text1"/>
          <w:kern w:val="0"/>
          <w:sz w:val="22"/>
          <w:szCs w:val="22"/>
          <w:lang w:val="en-US" w:eastAsia="en-US" w:bidi="ar-SA"/>
        </w:rPr>
        <w:t>utilization</w:t>
      </w:r>
      <w:r w:rsidRPr="000C00C7">
        <w:rPr>
          <w:rFonts w:asciiTheme="minorHAnsi" w:eastAsiaTheme="minorHAnsi" w:hAnsiTheme="minorHAnsi" w:cstheme="minorBidi"/>
          <w:color w:val="000000" w:themeColor="text1"/>
          <w:kern w:val="0"/>
          <w:sz w:val="22"/>
          <w:szCs w:val="22"/>
          <w:lang w:val="en-US" w:eastAsia="en-US" w:bidi="ar-SA"/>
        </w:rPr>
        <w:t xml:space="preserve"> of </w:t>
      </w:r>
      <w:r w:rsidR="00450428" w:rsidRPr="000C00C7">
        <w:rPr>
          <w:rFonts w:asciiTheme="minorHAnsi" w:eastAsiaTheme="minorHAnsi" w:hAnsiTheme="minorHAnsi" w:cstheme="minorBidi"/>
          <w:color w:val="000000" w:themeColor="text1"/>
          <w:kern w:val="0"/>
          <w:sz w:val="22"/>
          <w:szCs w:val="22"/>
          <w:lang w:val="en-US" w:eastAsia="en-US" w:bidi="ar-SA"/>
        </w:rPr>
        <w:t xml:space="preserve">new methods of </w:t>
      </w:r>
      <w:r w:rsidRPr="000C00C7">
        <w:rPr>
          <w:rFonts w:asciiTheme="minorHAnsi" w:eastAsiaTheme="minorHAnsi" w:hAnsiTheme="minorHAnsi" w:cstheme="minorBidi"/>
          <w:color w:val="000000" w:themeColor="text1"/>
          <w:kern w:val="0"/>
          <w:sz w:val="22"/>
          <w:szCs w:val="22"/>
          <w:lang w:val="en-US" w:eastAsia="en-US" w:bidi="ar-SA"/>
        </w:rPr>
        <w:t>SDB</w:t>
      </w:r>
      <w:r w:rsidR="00A12379" w:rsidRPr="000C00C7">
        <w:rPr>
          <w:rFonts w:asciiTheme="minorHAnsi" w:eastAsiaTheme="minorHAnsi" w:hAnsiTheme="minorHAnsi" w:cstheme="minorBidi"/>
          <w:color w:val="000000" w:themeColor="text1"/>
          <w:kern w:val="0"/>
          <w:sz w:val="22"/>
          <w:szCs w:val="22"/>
          <w:lang w:val="en-US" w:eastAsia="en-US" w:bidi="ar-SA"/>
        </w:rPr>
        <w:t>, to evaluate coastal vulnerability</w:t>
      </w:r>
      <w:r w:rsidRPr="000C00C7">
        <w:rPr>
          <w:rFonts w:asciiTheme="minorHAnsi" w:eastAsiaTheme="minorHAnsi" w:hAnsiTheme="minorHAnsi" w:cstheme="minorBidi"/>
          <w:color w:val="000000" w:themeColor="text1"/>
          <w:kern w:val="0"/>
          <w:sz w:val="22"/>
          <w:szCs w:val="22"/>
          <w:lang w:val="en-US" w:eastAsia="en-US" w:bidi="ar-SA"/>
        </w:rPr>
        <w:t xml:space="preserve"> </w:t>
      </w:r>
      <w:r w:rsidR="00BA251F" w:rsidRPr="000C00C7">
        <w:rPr>
          <w:rFonts w:asciiTheme="minorHAnsi" w:eastAsiaTheme="minorHAnsi" w:hAnsiTheme="minorHAnsi" w:cstheme="minorBidi"/>
          <w:color w:val="000000" w:themeColor="text1"/>
          <w:kern w:val="0"/>
          <w:sz w:val="22"/>
          <w:szCs w:val="22"/>
          <w:lang w:val="en-US" w:eastAsia="en-US" w:bidi="ar-SA"/>
        </w:rPr>
        <w:t>and</w:t>
      </w:r>
      <w:r w:rsidR="00450428" w:rsidRPr="000C00C7">
        <w:rPr>
          <w:rFonts w:asciiTheme="minorHAnsi" w:eastAsiaTheme="minorHAnsi" w:hAnsiTheme="minorHAnsi" w:cstheme="minorBidi"/>
          <w:color w:val="000000" w:themeColor="text1"/>
          <w:kern w:val="0"/>
          <w:sz w:val="22"/>
          <w:szCs w:val="22"/>
          <w:lang w:val="en-US" w:eastAsia="en-US" w:bidi="ar-SA"/>
        </w:rPr>
        <w:t xml:space="preserve"> </w:t>
      </w:r>
      <w:r w:rsidR="00A12379" w:rsidRPr="000C00C7">
        <w:rPr>
          <w:rFonts w:asciiTheme="minorHAnsi" w:eastAsiaTheme="minorHAnsi" w:hAnsiTheme="minorHAnsi" w:cstheme="minorBidi"/>
          <w:color w:val="000000" w:themeColor="text1"/>
          <w:kern w:val="0"/>
          <w:sz w:val="22"/>
          <w:szCs w:val="22"/>
          <w:lang w:val="en-US" w:eastAsia="en-US" w:bidi="ar-SA"/>
        </w:rPr>
        <w:t xml:space="preserve">to </w:t>
      </w:r>
      <w:r w:rsidR="00450428" w:rsidRPr="000C00C7">
        <w:rPr>
          <w:rFonts w:asciiTheme="minorHAnsi" w:eastAsiaTheme="minorHAnsi" w:hAnsiTheme="minorHAnsi" w:cstheme="minorBidi"/>
          <w:color w:val="000000" w:themeColor="text1"/>
          <w:kern w:val="0"/>
          <w:sz w:val="22"/>
          <w:szCs w:val="22"/>
          <w:lang w:val="en-US" w:eastAsia="en-US" w:bidi="ar-SA"/>
        </w:rPr>
        <w:t xml:space="preserve">see how </w:t>
      </w:r>
      <w:r w:rsidR="00BA251F" w:rsidRPr="000C00C7">
        <w:rPr>
          <w:rFonts w:asciiTheme="minorHAnsi" w:eastAsiaTheme="minorHAnsi" w:hAnsiTheme="minorHAnsi" w:cstheme="minorBidi"/>
          <w:color w:val="000000" w:themeColor="text1"/>
          <w:kern w:val="0"/>
          <w:sz w:val="22"/>
          <w:szCs w:val="22"/>
          <w:lang w:val="en-US" w:eastAsia="en-US" w:bidi="ar-SA"/>
        </w:rPr>
        <w:t xml:space="preserve">then </w:t>
      </w:r>
      <w:r w:rsidR="00450428" w:rsidRPr="000C00C7">
        <w:rPr>
          <w:rFonts w:asciiTheme="minorHAnsi" w:eastAsiaTheme="minorHAnsi" w:hAnsiTheme="minorHAnsi" w:cstheme="minorBidi"/>
          <w:color w:val="000000" w:themeColor="text1"/>
          <w:kern w:val="0"/>
          <w:sz w:val="22"/>
          <w:szCs w:val="22"/>
          <w:lang w:val="en-US" w:eastAsia="en-US" w:bidi="ar-SA"/>
        </w:rPr>
        <w:t xml:space="preserve">datasets can be incorporated into the application of </w:t>
      </w:r>
      <w:r w:rsidRPr="000C00C7">
        <w:rPr>
          <w:rFonts w:asciiTheme="minorHAnsi" w:eastAsiaTheme="minorHAnsi" w:hAnsiTheme="minorHAnsi" w:cstheme="minorBidi"/>
          <w:color w:val="000000" w:themeColor="text1"/>
          <w:kern w:val="0"/>
          <w:sz w:val="22"/>
          <w:szCs w:val="22"/>
          <w:lang w:val="en-US" w:eastAsia="en-US" w:bidi="ar-SA"/>
        </w:rPr>
        <w:t>coastal management.</w:t>
      </w:r>
      <w:r w:rsidR="00AC6CC6" w:rsidRPr="000C00C7">
        <w:rPr>
          <w:rFonts w:asciiTheme="minorHAnsi" w:eastAsiaTheme="minorHAnsi" w:hAnsiTheme="minorHAnsi" w:cstheme="minorBidi"/>
          <w:color w:val="000000" w:themeColor="text1"/>
          <w:kern w:val="0"/>
          <w:sz w:val="22"/>
          <w:szCs w:val="22"/>
          <w:lang w:val="en-US" w:eastAsia="en-US" w:bidi="ar-SA"/>
        </w:rPr>
        <w:t xml:space="preserve"> </w:t>
      </w:r>
      <w:r w:rsidR="007343D4" w:rsidRPr="000C00C7">
        <w:rPr>
          <w:rFonts w:asciiTheme="minorHAnsi" w:eastAsiaTheme="minorHAnsi" w:hAnsiTheme="minorHAnsi" w:cstheme="minorBidi"/>
          <w:color w:val="000000" w:themeColor="text1"/>
          <w:kern w:val="0"/>
          <w:sz w:val="22"/>
          <w:szCs w:val="22"/>
          <w:lang w:val="en-US" w:eastAsia="en-US" w:bidi="ar-SA"/>
        </w:rPr>
        <w:t>There are k</w:t>
      </w:r>
      <w:r w:rsidR="00692269" w:rsidRPr="000C00C7">
        <w:rPr>
          <w:rFonts w:asciiTheme="minorHAnsi" w:eastAsiaTheme="minorHAnsi" w:hAnsiTheme="minorHAnsi" w:cstheme="minorBidi"/>
          <w:color w:val="000000" w:themeColor="text1"/>
          <w:kern w:val="0"/>
          <w:sz w:val="22"/>
          <w:szCs w:val="22"/>
          <w:lang w:val="en-US" w:eastAsia="en-US" w:bidi="ar-SA"/>
        </w:rPr>
        <w:t xml:space="preserve">ey aspects of </w:t>
      </w:r>
      <w:r w:rsidR="00D114F6" w:rsidRPr="000C00C7">
        <w:rPr>
          <w:rFonts w:asciiTheme="minorHAnsi" w:eastAsiaTheme="minorHAnsi" w:hAnsiTheme="minorHAnsi" w:cstheme="minorBidi"/>
          <w:color w:val="000000" w:themeColor="text1"/>
          <w:kern w:val="0"/>
          <w:sz w:val="22"/>
          <w:szCs w:val="22"/>
          <w:lang w:val="en-US" w:eastAsia="en-US" w:bidi="ar-SA"/>
        </w:rPr>
        <w:t>an I</w:t>
      </w:r>
      <w:r w:rsidR="00692269" w:rsidRPr="000C00C7">
        <w:rPr>
          <w:rFonts w:asciiTheme="minorHAnsi" w:eastAsiaTheme="minorHAnsi" w:hAnsiTheme="minorHAnsi" w:cstheme="minorBidi"/>
          <w:color w:val="000000" w:themeColor="text1"/>
          <w:kern w:val="0"/>
          <w:sz w:val="22"/>
          <w:szCs w:val="22"/>
          <w:lang w:val="en-US" w:eastAsia="en-US" w:bidi="ar-SA"/>
        </w:rPr>
        <w:t xml:space="preserve">ntegrated </w:t>
      </w:r>
      <w:r w:rsidR="00D114F6" w:rsidRPr="000C00C7">
        <w:rPr>
          <w:rFonts w:asciiTheme="minorHAnsi" w:eastAsiaTheme="minorHAnsi" w:hAnsiTheme="minorHAnsi" w:cstheme="minorBidi"/>
          <w:color w:val="000000" w:themeColor="text1"/>
          <w:kern w:val="0"/>
          <w:sz w:val="22"/>
          <w:szCs w:val="22"/>
          <w:lang w:val="en-US" w:eastAsia="en-US" w:bidi="ar-SA"/>
        </w:rPr>
        <w:t>C</w:t>
      </w:r>
      <w:r w:rsidR="00692269" w:rsidRPr="000C00C7">
        <w:rPr>
          <w:rFonts w:asciiTheme="minorHAnsi" w:eastAsiaTheme="minorHAnsi" w:hAnsiTheme="minorHAnsi" w:cstheme="minorBidi"/>
          <w:color w:val="000000" w:themeColor="text1"/>
          <w:kern w:val="0"/>
          <w:sz w:val="22"/>
          <w:szCs w:val="22"/>
          <w:lang w:val="en-US" w:eastAsia="en-US" w:bidi="ar-SA"/>
        </w:rPr>
        <w:t xml:space="preserve">oastal </w:t>
      </w:r>
      <w:r w:rsidR="00D114F6" w:rsidRPr="000C00C7">
        <w:rPr>
          <w:rFonts w:asciiTheme="minorHAnsi" w:eastAsiaTheme="minorHAnsi" w:hAnsiTheme="minorHAnsi" w:cstheme="minorBidi"/>
          <w:color w:val="000000" w:themeColor="text1"/>
          <w:kern w:val="0"/>
          <w:sz w:val="22"/>
          <w:szCs w:val="22"/>
          <w:lang w:val="en-US" w:eastAsia="en-US" w:bidi="ar-SA"/>
        </w:rPr>
        <w:t>Z</w:t>
      </w:r>
      <w:r w:rsidR="00692269" w:rsidRPr="000C00C7">
        <w:rPr>
          <w:rFonts w:asciiTheme="minorHAnsi" w:eastAsiaTheme="minorHAnsi" w:hAnsiTheme="minorHAnsi" w:cstheme="minorBidi"/>
          <w:color w:val="000000" w:themeColor="text1"/>
          <w:kern w:val="0"/>
          <w:sz w:val="22"/>
          <w:szCs w:val="22"/>
          <w:lang w:val="en-US" w:eastAsia="en-US" w:bidi="ar-SA"/>
        </w:rPr>
        <w:t xml:space="preserve">one </w:t>
      </w:r>
      <w:r w:rsidR="00D114F6" w:rsidRPr="000C00C7">
        <w:rPr>
          <w:rFonts w:asciiTheme="minorHAnsi" w:eastAsiaTheme="minorHAnsi" w:hAnsiTheme="minorHAnsi" w:cstheme="minorBidi"/>
          <w:color w:val="000000" w:themeColor="text1"/>
          <w:kern w:val="0"/>
          <w:sz w:val="22"/>
          <w:szCs w:val="22"/>
          <w:lang w:val="en-US" w:eastAsia="en-US" w:bidi="ar-SA"/>
        </w:rPr>
        <w:t>M</w:t>
      </w:r>
      <w:r w:rsidR="00692269" w:rsidRPr="000C00C7">
        <w:rPr>
          <w:rFonts w:asciiTheme="minorHAnsi" w:eastAsiaTheme="minorHAnsi" w:hAnsiTheme="minorHAnsi" w:cstheme="minorBidi"/>
          <w:color w:val="000000" w:themeColor="text1"/>
          <w:kern w:val="0"/>
          <w:sz w:val="22"/>
          <w:szCs w:val="22"/>
          <w:lang w:val="en-US" w:eastAsia="en-US" w:bidi="ar-SA"/>
        </w:rPr>
        <w:t xml:space="preserve">anagement </w:t>
      </w:r>
      <w:r w:rsidR="00214D39" w:rsidRPr="000C00C7">
        <w:rPr>
          <w:rFonts w:asciiTheme="minorHAnsi" w:eastAsiaTheme="minorHAnsi" w:hAnsiTheme="minorHAnsi" w:cstheme="minorBidi"/>
          <w:color w:val="000000" w:themeColor="text1"/>
          <w:kern w:val="0"/>
          <w:sz w:val="22"/>
          <w:szCs w:val="22"/>
          <w:lang w:val="en-US" w:eastAsia="en-US" w:bidi="ar-SA"/>
        </w:rPr>
        <w:t>t</w:t>
      </w:r>
      <w:r w:rsidR="007D29E5" w:rsidRPr="000C00C7">
        <w:rPr>
          <w:rFonts w:asciiTheme="minorHAnsi" w:eastAsiaTheme="minorHAnsi" w:hAnsiTheme="minorHAnsi" w:cstheme="minorBidi"/>
          <w:color w:val="000000" w:themeColor="text1"/>
          <w:kern w:val="0"/>
          <w:sz w:val="22"/>
          <w:szCs w:val="22"/>
          <w:lang w:val="en-US" w:eastAsia="en-US" w:bidi="ar-SA"/>
        </w:rPr>
        <w:t xml:space="preserve">o promote sustainable </w:t>
      </w:r>
      <w:r w:rsidR="00A84CF3" w:rsidRPr="000C00C7">
        <w:rPr>
          <w:rFonts w:asciiTheme="minorHAnsi" w:eastAsiaTheme="minorHAnsi" w:hAnsiTheme="minorHAnsi" w:cstheme="minorBidi"/>
          <w:color w:val="000000" w:themeColor="text1"/>
          <w:kern w:val="0"/>
          <w:sz w:val="22"/>
          <w:szCs w:val="22"/>
          <w:lang w:val="en-US" w:eastAsia="en-US" w:bidi="ar-SA"/>
        </w:rPr>
        <w:t>manage</w:t>
      </w:r>
      <w:r w:rsidR="007D29E5" w:rsidRPr="000C00C7">
        <w:rPr>
          <w:rFonts w:asciiTheme="minorHAnsi" w:eastAsiaTheme="minorHAnsi" w:hAnsiTheme="minorHAnsi" w:cstheme="minorBidi"/>
          <w:color w:val="000000" w:themeColor="text1"/>
          <w:kern w:val="0"/>
          <w:sz w:val="22"/>
          <w:szCs w:val="22"/>
          <w:lang w:val="en-US" w:eastAsia="en-US" w:bidi="ar-SA"/>
        </w:rPr>
        <w:t xml:space="preserve">ment </w:t>
      </w:r>
      <w:r w:rsidR="00A84CF3" w:rsidRPr="000C00C7">
        <w:rPr>
          <w:rFonts w:asciiTheme="minorHAnsi" w:eastAsiaTheme="minorHAnsi" w:hAnsiTheme="minorHAnsi" w:cstheme="minorBidi"/>
          <w:color w:val="000000" w:themeColor="text1"/>
          <w:kern w:val="0"/>
          <w:sz w:val="22"/>
          <w:szCs w:val="22"/>
          <w:lang w:val="en-US" w:eastAsia="en-US" w:bidi="ar-SA"/>
        </w:rPr>
        <w:t xml:space="preserve">being </w:t>
      </w:r>
      <w:r w:rsidR="00692269" w:rsidRPr="000C00C7">
        <w:rPr>
          <w:rFonts w:asciiTheme="minorHAnsi" w:eastAsiaTheme="minorHAnsi" w:hAnsiTheme="minorHAnsi" w:cstheme="minorBidi"/>
          <w:color w:val="000000" w:themeColor="text1"/>
          <w:kern w:val="0"/>
          <w:sz w:val="22"/>
          <w:szCs w:val="22"/>
          <w:lang w:val="en-US" w:eastAsia="en-US" w:bidi="ar-SA"/>
        </w:rPr>
        <w:t>beneficial is using satellite data</w:t>
      </w:r>
      <w:r w:rsidR="00261230" w:rsidRPr="000C00C7">
        <w:rPr>
          <w:rFonts w:asciiTheme="minorHAnsi" w:eastAsiaTheme="minorHAnsi" w:hAnsiTheme="minorHAnsi" w:cstheme="minorBidi"/>
          <w:color w:val="000000" w:themeColor="text1"/>
          <w:kern w:val="0"/>
          <w:sz w:val="22"/>
          <w:szCs w:val="22"/>
          <w:lang w:val="en-US" w:eastAsia="en-US" w:bidi="ar-SA"/>
        </w:rPr>
        <w:t>:</w:t>
      </w:r>
      <w:r w:rsidR="00692269" w:rsidRPr="000C00C7">
        <w:rPr>
          <w:rFonts w:asciiTheme="minorHAnsi" w:eastAsiaTheme="minorHAnsi" w:hAnsiTheme="minorHAnsi" w:cstheme="minorBidi"/>
          <w:color w:val="000000" w:themeColor="text1"/>
          <w:kern w:val="0"/>
          <w:sz w:val="22"/>
          <w:szCs w:val="22"/>
          <w:lang w:val="en-US" w:eastAsia="en-US" w:bidi="ar-SA"/>
        </w:rPr>
        <w:t xml:space="preserve"> </w:t>
      </w:r>
      <w:r w:rsidR="00115676" w:rsidRPr="000C00C7">
        <w:rPr>
          <w:rFonts w:asciiTheme="minorHAnsi" w:eastAsiaTheme="minorHAnsi" w:hAnsiTheme="minorHAnsi" w:cstheme="minorBidi"/>
          <w:color w:val="000000" w:themeColor="text1"/>
          <w:kern w:val="0"/>
          <w:sz w:val="22"/>
          <w:szCs w:val="22"/>
          <w:lang w:val="en-US" w:eastAsia="en-US" w:bidi="ar-SA"/>
        </w:rPr>
        <w:t xml:space="preserve">regular revisit periods, </w:t>
      </w:r>
      <w:r w:rsidR="00692269" w:rsidRPr="000C00C7">
        <w:rPr>
          <w:rFonts w:asciiTheme="minorHAnsi" w:eastAsiaTheme="minorHAnsi" w:hAnsiTheme="minorHAnsi" w:cstheme="minorBidi"/>
          <w:color w:val="000000" w:themeColor="text1"/>
          <w:kern w:val="0"/>
          <w:sz w:val="22"/>
          <w:szCs w:val="22"/>
          <w:lang w:val="en-US" w:eastAsia="en-US" w:bidi="ar-SA"/>
        </w:rPr>
        <w:t xml:space="preserve">freely and openly available </w:t>
      </w:r>
      <w:r w:rsidR="00A84CF3" w:rsidRPr="000C00C7">
        <w:rPr>
          <w:rFonts w:asciiTheme="minorHAnsi" w:eastAsiaTheme="minorHAnsi" w:hAnsiTheme="minorHAnsi" w:cstheme="minorBidi"/>
          <w:color w:val="000000" w:themeColor="text1"/>
          <w:kern w:val="0"/>
          <w:sz w:val="22"/>
          <w:szCs w:val="22"/>
          <w:lang w:val="en-US" w:eastAsia="en-US" w:bidi="ar-SA"/>
        </w:rPr>
        <w:t>h</w:t>
      </w:r>
      <w:r w:rsidR="00C82105" w:rsidRPr="000C00C7">
        <w:rPr>
          <w:rFonts w:asciiTheme="minorHAnsi" w:eastAsiaTheme="minorHAnsi" w:hAnsiTheme="minorHAnsi" w:cstheme="minorBidi"/>
          <w:color w:val="000000" w:themeColor="text1"/>
          <w:kern w:val="0"/>
          <w:sz w:val="22"/>
          <w:szCs w:val="22"/>
          <w:lang w:val="en-US" w:eastAsia="en-US" w:bidi="ar-SA"/>
        </w:rPr>
        <w:t>av</w:t>
      </w:r>
      <w:r w:rsidR="002565C3" w:rsidRPr="000C00C7">
        <w:rPr>
          <w:rFonts w:asciiTheme="minorHAnsi" w:eastAsiaTheme="minorHAnsi" w:hAnsiTheme="minorHAnsi" w:cstheme="minorBidi"/>
          <w:color w:val="000000" w:themeColor="text1"/>
          <w:kern w:val="0"/>
          <w:sz w:val="22"/>
          <w:szCs w:val="22"/>
          <w:lang w:val="en-US" w:eastAsia="en-US" w:bidi="ar-SA"/>
        </w:rPr>
        <w:t>ing</w:t>
      </w:r>
      <w:r w:rsidR="00C82105" w:rsidRPr="000C00C7">
        <w:rPr>
          <w:rFonts w:asciiTheme="minorHAnsi" w:eastAsiaTheme="minorHAnsi" w:hAnsiTheme="minorHAnsi" w:cstheme="minorBidi"/>
          <w:color w:val="000000" w:themeColor="text1"/>
          <w:kern w:val="0"/>
          <w:sz w:val="22"/>
          <w:szCs w:val="22"/>
          <w:lang w:val="en-US" w:eastAsia="en-US" w:bidi="ar-SA"/>
        </w:rPr>
        <w:t xml:space="preserve"> </w:t>
      </w:r>
      <w:r w:rsidR="00115676" w:rsidRPr="000C00C7">
        <w:rPr>
          <w:rFonts w:asciiTheme="minorHAnsi" w:eastAsiaTheme="minorHAnsi" w:hAnsiTheme="minorHAnsi" w:cstheme="minorBidi"/>
          <w:color w:val="000000" w:themeColor="text1"/>
          <w:kern w:val="0"/>
          <w:sz w:val="22"/>
          <w:szCs w:val="22"/>
          <w:lang w:val="en-US" w:eastAsia="en-US" w:bidi="ar-SA"/>
        </w:rPr>
        <w:t>a lot of measurement</w:t>
      </w:r>
      <w:r w:rsidR="00BC77C5" w:rsidRPr="000C00C7">
        <w:rPr>
          <w:rFonts w:asciiTheme="minorHAnsi" w:eastAsiaTheme="minorHAnsi" w:hAnsiTheme="minorHAnsi" w:cstheme="minorBidi"/>
          <w:color w:val="000000" w:themeColor="text1"/>
          <w:kern w:val="0"/>
          <w:sz w:val="22"/>
          <w:szCs w:val="22"/>
          <w:lang w:val="en-US" w:eastAsia="en-US" w:bidi="ar-SA"/>
        </w:rPr>
        <w:t>s</w:t>
      </w:r>
      <w:r w:rsidR="00115676" w:rsidRPr="000C00C7">
        <w:rPr>
          <w:rFonts w:asciiTheme="minorHAnsi" w:eastAsiaTheme="minorHAnsi" w:hAnsiTheme="minorHAnsi" w:cstheme="minorBidi"/>
          <w:color w:val="000000" w:themeColor="text1"/>
          <w:kern w:val="0"/>
          <w:sz w:val="22"/>
          <w:szCs w:val="22"/>
          <w:lang w:val="en-US" w:eastAsia="en-US" w:bidi="ar-SA"/>
        </w:rPr>
        <w:t xml:space="preserve"> with low cost</w:t>
      </w:r>
      <w:r w:rsidR="00C82105" w:rsidRPr="000C00C7">
        <w:rPr>
          <w:rFonts w:asciiTheme="minorHAnsi" w:eastAsiaTheme="minorHAnsi" w:hAnsiTheme="minorHAnsi" w:cstheme="minorBidi"/>
          <w:color w:val="000000" w:themeColor="text1"/>
          <w:kern w:val="0"/>
          <w:sz w:val="22"/>
          <w:szCs w:val="22"/>
          <w:lang w:val="en-US" w:eastAsia="en-US" w:bidi="ar-SA"/>
        </w:rPr>
        <w:t>.</w:t>
      </w:r>
    </w:p>
    <w:p w:rsidR="001D0A53" w:rsidRPr="000C00C7" w:rsidRDefault="001D0A53" w:rsidP="001D0A53">
      <w:pPr>
        <w:pStyle w:val="Standard"/>
        <w:spacing w:before="80" w:after="160"/>
        <w:jc w:val="both"/>
        <w:rPr>
          <w:rFonts w:asciiTheme="minorHAnsi" w:eastAsiaTheme="minorHAnsi" w:hAnsiTheme="minorHAnsi" w:cstheme="minorBidi"/>
          <w:color w:val="000000" w:themeColor="text1"/>
          <w:kern w:val="0"/>
          <w:sz w:val="22"/>
          <w:szCs w:val="22"/>
          <w:lang w:val="en-US" w:eastAsia="en-US" w:bidi="ar-SA"/>
        </w:rPr>
      </w:pPr>
      <w:r w:rsidRPr="000C00C7">
        <w:rPr>
          <w:rFonts w:asciiTheme="minorHAnsi" w:eastAsiaTheme="minorHAnsi" w:hAnsiTheme="minorHAnsi" w:cstheme="minorBidi"/>
          <w:color w:val="000000" w:themeColor="text1"/>
          <w:kern w:val="0"/>
          <w:sz w:val="22"/>
          <w:szCs w:val="22"/>
          <w:lang w:val="en-US" w:eastAsia="en-US" w:bidi="ar-SA"/>
        </w:rPr>
        <w:t xml:space="preserve">The Caribbean Sea in special Belize would be an excellent environment for this project as their optically clear waters are well suited to </w:t>
      </w:r>
      <w:r w:rsidR="00995877" w:rsidRPr="000C00C7">
        <w:rPr>
          <w:rFonts w:asciiTheme="minorHAnsi" w:eastAsiaTheme="minorHAnsi" w:hAnsiTheme="minorHAnsi" w:cstheme="minorBidi"/>
          <w:color w:val="000000" w:themeColor="text1"/>
          <w:kern w:val="0"/>
          <w:sz w:val="22"/>
          <w:szCs w:val="22"/>
          <w:lang w:val="en-US" w:eastAsia="en-US" w:bidi="ar-SA"/>
        </w:rPr>
        <w:t xml:space="preserve">test </w:t>
      </w:r>
      <w:r w:rsidR="00BD771C" w:rsidRPr="000C00C7">
        <w:rPr>
          <w:rFonts w:asciiTheme="minorHAnsi" w:eastAsiaTheme="minorHAnsi" w:hAnsiTheme="minorHAnsi" w:cstheme="minorBidi"/>
          <w:color w:val="000000" w:themeColor="text1"/>
          <w:kern w:val="0"/>
          <w:sz w:val="22"/>
          <w:szCs w:val="22"/>
          <w:lang w:val="en-US" w:eastAsia="en-US" w:bidi="ar-SA"/>
        </w:rPr>
        <w:t xml:space="preserve">ARGANS </w:t>
      </w:r>
      <w:r w:rsidRPr="000C00C7">
        <w:rPr>
          <w:rFonts w:asciiTheme="minorHAnsi" w:eastAsiaTheme="minorHAnsi" w:hAnsiTheme="minorHAnsi" w:cstheme="minorBidi"/>
          <w:color w:val="000000" w:themeColor="text1"/>
          <w:kern w:val="0"/>
          <w:sz w:val="22"/>
          <w:szCs w:val="22"/>
          <w:lang w:val="en-US" w:eastAsia="en-US" w:bidi="ar-SA"/>
        </w:rPr>
        <w:t>SDB</w:t>
      </w:r>
      <w:r w:rsidR="00995877" w:rsidRPr="000C00C7">
        <w:rPr>
          <w:rFonts w:asciiTheme="minorHAnsi" w:eastAsiaTheme="minorHAnsi" w:hAnsiTheme="minorHAnsi" w:cstheme="minorBidi"/>
          <w:color w:val="000000" w:themeColor="text1"/>
          <w:kern w:val="0"/>
          <w:sz w:val="22"/>
          <w:szCs w:val="22"/>
          <w:lang w:val="en-US" w:eastAsia="en-US" w:bidi="ar-SA"/>
        </w:rPr>
        <w:t xml:space="preserve"> packages</w:t>
      </w:r>
      <w:r w:rsidRPr="000C00C7">
        <w:rPr>
          <w:rFonts w:asciiTheme="minorHAnsi" w:eastAsiaTheme="minorHAnsi" w:hAnsiTheme="minorHAnsi" w:cstheme="minorBidi"/>
          <w:color w:val="000000" w:themeColor="text1"/>
          <w:kern w:val="0"/>
          <w:sz w:val="22"/>
          <w:szCs w:val="22"/>
          <w:lang w:val="en-US" w:eastAsia="en-US" w:bidi="ar-SA"/>
        </w:rPr>
        <w:t>.</w:t>
      </w:r>
    </w:p>
    <w:p w:rsidR="00995877" w:rsidRPr="000C00C7" w:rsidRDefault="007F70ED" w:rsidP="001D0A53">
      <w:pPr>
        <w:pStyle w:val="Standard"/>
        <w:spacing w:before="80" w:after="160"/>
        <w:jc w:val="both"/>
        <w:rPr>
          <w:rFonts w:asciiTheme="minorHAnsi" w:eastAsiaTheme="minorHAnsi" w:hAnsiTheme="minorHAnsi" w:cstheme="minorBidi"/>
          <w:color w:val="000000" w:themeColor="text1"/>
          <w:kern w:val="0"/>
          <w:sz w:val="22"/>
          <w:szCs w:val="22"/>
          <w:lang w:val="en-US" w:eastAsia="en-US" w:bidi="ar-SA"/>
        </w:rPr>
      </w:pPr>
      <w:r w:rsidRPr="000C00C7">
        <w:rPr>
          <w:rFonts w:asciiTheme="minorHAnsi" w:eastAsiaTheme="minorHAnsi" w:hAnsiTheme="minorHAnsi" w:cstheme="minorBidi"/>
          <w:color w:val="000000" w:themeColor="text1"/>
          <w:kern w:val="0"/>
          <w:sz w:val="22"/>
          <w:szCs w:val="22"/>
          <w:lang w:val="en-US" w:eastAsia="en-US" w:bidi="ar-SA"/>
        </w:rPr>
        <w:t xml:space="preserve">ARGANS </w:t>
      </w:r>
      <w:r w:rsidR="00330B75" w:rsidRPr="000C00C7">
        <w:rPr>
          <w:rFonts w:asciiTheme="minorHAnsi" w:eastAsiaTheme="minorHAnsi" w:hAnsiTheme="minorHAnsi" w:cstheme="minorBidi"/>
          <w:color w:val="000000" w:themeColor="text1"/>
          <w:kern w:val="0"/>
          <w:sz w:val="22"/>
          <w:szCs w:val="22"/>
          <w:lang w:val="en-US" w:eastAsia="en-US" w:bidi="ar-SA"/>
        </w:rPr>
        <w:t>worked with the European Space Agency in</w:t>
      </w:r>
      <w:r w:rsidRPr="000C00C7">
        <w:rPr>
          <w:rFonts w:asciiTheme="minorHAnsi" w:eastAsiaTheme="minorHAnsi" w:hAnsiTheme="minorHAnsi" w:cstheme="minorBidi"/>
          <w:color w:val="000000" w:themeColor="text1"/>
          <w:kern w:val="0"/>
          <w:sz w:val="22"/>
          <w:szCs w:val="22"/>
          <w:lang w:val="en-US" w:eastAsia="en-US" w:bidi="ar-SA"/>
        </w:rPr>
        <w:t xml:space="preserve"> </w:t>
      </w:r>
      <w:r w:rsidR="00330B75" w:rsidRPr="000C00C7">
        <w:rPr>
          <w:rFonts w:asciiTheme="minorHAnsi" w:eastAsiaTheme="minorHAnsi" w:hAnsiTheme="minorHAnsi" w:cstheme="minorBidi"/>
          <w:color w:val="000000" w:themeColor="text1"/>
          <w:kern w:val="0"/>
          <w:sz w:val="22"/>
          <w:szCs w:val="22"/>
          <w:lang w:val="en-US" w:eastAsia="en-US" w:bidi="ar-SA"/>
        </w:rPr>
        <w:t xml:space="preserve">project </w:t>
      </w:r>
      <w:r w:rsidR="00313982" w:rsidRPr="000C00C7">
        <w:rPr>
          <w:rFonts w:asciiTheme="minorHAnsi" w:eastAsiaTheme="minorHAnsi" w:hAnsiTheme="minorHAnsi" w:cstheme="minorBidi"/>
          <w:color w:val="000000" w:themeColor="text1"/>
          <w:kern w:val="0"/>
          <w:sz w:val="22"/>
          <w:szCs w:val="22"/>
          <w:lang w:val="en-US" w:eastAsia="en-US" w:bidi="ar-SA"/>
        </w:rPr>
        <w:t xml:space="preserve">and came out with two </w:t>
      </w:r>
      <w:r w:rsidR="00330B75" w:rsidRPr="000C00C7">
        <w:rPr>
          <w:rFonts w:asciiTheme="minorHAnsi" w:eastAsiaTheme="minorHAnsi" w:hAnsiTheme="minorHAnsi" w:cstheme="minorBidi"/>
          <w:color w:val="000000" w:themeColor="text1"/>
          <w:kern w:val="0"/>
          <w:sz w:val="22"/>
          <w:szCs w:val="22"/>
          <w:lang w:val="en-US" w:eastAsia="en-US" w:bidi="ar-SA"/>
        </w:rPr>
        <w:t>innovation</w:t>
      </w:r>
      <w:r w:rsidR="00313982" w:rsidRPr="000C00C7">
        <w:rPr>
          <w:rFonts w:asciiTheme="minorHAnsi" w:eastAsiaTheme="minorHAnsi" w:hAnsiTheme="minorHAnsi" w:cstheme="minorBidi"/>
          <w:color w:val="000000" w:themeColor="text1"/>
          <w:kern w:val="0"/>
          <w:sz w:val="22"/>
          <w:szCs w:val="22"/>
          <w:lang w:val="en-US" w:eastAsia="en-US" w:bidi="ar-SA"/>
        </w:rPr>
        <w:t>s:</w:t>
      </w:r>
      <w:r w:rsidR="00330B75" w:rsidRPr="000C00C7">
        <w:rPr>
          <w:rFonts w:asciiTheme="minorHAnsi" w:eastAsiaTheme="minorHAnsi" w:hAnsiTheme="minorHAnsi" w:cstheme="minorBidi"/>
          <w:color w:val="000000" w:themeColor="text1"/>
          <w:kern w:val="0"/>
          <w:sz w:val="22"/>
          <w:szCs w:val="22"/>
          <w:lang w:val="en-US" w:eastAsia="en-US" w:bidi="ar-SA"/>
        </w:rPr>
        <w:t xml:space="preserve"> </w:t>
      </w:r>
      <w:r w:rsidR="0080796D" w:rsidRPr="000C00C7">
        <w:rPr>
          <w:rFonts w:asciiTheme="minorHAnsi" w:eastAsiaTheme="minorHAnsi" w:hAnsiTheme="minorHAnsi" w:cstheme="minorBidi"/>
          <w:color w:val="000000" w:themeColor="text1"/>
          <w:kern w:val="0"/>
          <w:sz w:val="22"/>
          <w:szCs w:val="22"/>
          <w:lang w:val="en-US" w:eastAsia="en-US" w:bidi="ar-SA"/>
        </w:rPr>
        <w:t xml:space="preserve">did not see value using </w:t>
      </w:r>
      <w:r w:rsidR="00C20A9A" w:rsidRPr="000C00C7">
        <w:rPr>
          <w:rFonts w:asciiTheme="minorHAnsi" w:eastAsiaTheme="minorHAnsi" w:hAnsiTheme="minorHAnsi" w:cstheme="minorBidi"/>
          <w:color w:val="000000" w:themeColor="text1"/>
          <w:kern w:val="0"/>
          <w:sz w:val="22"/>
          <w:szCs w:val="22"/>
          <w:lang w:val="en-US" w:eastAsia="en-US" w:bidi="ar-SA"/>
        </w:rPr>
        <w:t xml:space="preserve">very </w:t>
      </w:r>
      <w:r w:rsidR="0080796D" w:rsidRPr="000C00C7">
        <w:rPr>
          <w:rFonts w:asciiTheme="minorHAnsi" w:eastAsiaTheme="minorHAnsi" w:hAnsiTheme="minorHAnsi" w:cstheme="minorBidi"/>
          <w:color w:val="000000" w:themeColor="text1"/>
          <w:kern w:val="0"/>
          <w:sz w:val="22"/>
          <w:szCs w:val="22"/>
          <w:lang w:val="en-US" w:eastAsia="en-US" w:bidi="ar-SA"/>
        </w:rPr>
        <w:t>high</w:t>
      </w:r>
      <w:r w:rsidR="00176F21" w:rsidRPr="000C00C7">
        <w:rPr>
          <w:rFonts w:asciiTheme="minorHAnsi" w:eastAsiaTheme="minorHAnsi" w:hAnsiTheme="minorHAnsi" w:cstheme="minorBidi"/>
          <w:color w:val="000000" w:themeColor="text1"/>
          <w:kern w:val="0"/>
          <w:sz w:val="22"/>
          <w:szCs w:val="22"/>
          <w:lang w:val="en-US" w:eastAsia="en-US" w:bidi="ar-SA"/>
        </w:rPr>
        <w:t>-</w:t>
      </w:r>
      <w:r w:rsidR="0080796D" w:rsidRPr="000C00C7">
        <w:rPr>
          <w:rFonts w:asciiTheme="minorHAnsi" w:eastAsiaTheme="minorHAnsi" w:hAnsiTheme="minorHAnsi" w:cstheme="minorBidi"/>
          <w:color w:val="000000" w:themeColor="text1"/>
          <w:kern w:val="0"/>
          <w:sz w:val="22"/>
          <w:szCs w:val="22"/>
          <w:lang w:val="en-US" w:eastAsia="en-US" w:bidi="ar-SA"/>
        </w:rPr>
        <w:t>resolution sensors compare with</w:t>
      </w:r>
      <w:r w:rsidRPr="000C00C7">
        <w:rPr>
          <w:rFonts w:asciiTheme="minorHAnsi" w:eastAsiaTheme="minorHAnsi" w:hAnsiTheme="minorHAnsi" w:cstheme="minorBidi"/>
          <w:color w:val="000000" w:themeColor="text1"/>
          <w:kern w:val="0"/>
          <w:sz w:val="22"/>
          <w:szCs w:val="22"/>
          <w:lang w:val="en-US" w:eastAsia="en-US" w:bidi="ar-SA"/>
        </w:rPr>
        <w:t xml:space="preserve"> Sentinel-2 10</w:t>
      </w:r>
      <w:r w:rsidR="00330B75" w:rsidRPr="000C00C7">
        <w:rPr>
          <w:rFonts w:asciiTheme="minorHAnsi" w:eastAsiaTheme="minorHAnsi" w:hAnsiTheme="minorHAnsi" w:cstheme="minorBidi"/>
          <w:color w:val="000000" w:themeColor="text1"/>
          <w:kern w:val="0"/>
          <w:sz w:val="22"/>
          <w:szCs w:val="22"/>
          <w:lang w:val="en-US" w:eastAsia="en-US" w:bidi="ar-SA"/>
        </w:rPr>
        <w:t>-</w:t>
      </w:r>
      <w:r w:rsidRPr="000C00C7">
        <w:rPr>
          <w:rFonts w:asciiTheme="minorHAnsi" w:eastAsiaTheme="minorHAnsi" w:hAnsiTheme="minorHAnsi" w:cstheme="minorBidi"/>
          <w:color w:val="000000" w:themeColor="text1"/>
          <w:kern w:val="0"/>
          <w:sz w:val="22"/>
          <w:szCs w:val="22"/>
          <w:lang w:val="en-US" w:eastAsia="en-US" w:bidi="ar-SA"/>
        </w:rPr>
        <w:t xml:space="preserve">m </w:t>
      </w:r>
      <w:r w:rsidR="00330B75" w:rsidRPr="000C00C7">
        <w:rPr>
          <w:rFonts w:asciiTheme="minorHAnsi" w:eastAsiaTheme="minorHAnsi" w:hAnsiTheme="minorHAnsi" w:cstheme="minorBidi"/>
          <w:color w:val="000000" w:themeColor="text1"/>
          <w:kern w:val="0"/>
          <w:sz w:val="22"/>
          <w:szCs w:val="22"/>
          <w:lang w:val="en-US" w:eastAsia="en-US" w:bidi="ar-SA"/>
        </w:rPr>
        <w:t>resolution</w:t>
      </w:r>
      <w:r w:rsidR="005E61F2" w:rsidRPr="000C00C7">
        <w:rPr>
          <w:rFonts w:asciiTheme="minorHAnsi" w:eastAsiaTheme="minorHAnsi" w:hAnsiTheme="minorHAnsi" w:cstheme="minorBidi"/>
          <w:color w:val="000000" w:themeColor="text1"/>
          <w:kern w:val="0"/>
          <w:sz w:val="22"/>
          <w:szCs w:val="22"/>
          <w:lang w:val="en-US" w:eastAsia="en-US" w:bidi="ar-SA"/>
        </w:rPr>
        <w:t xml:space="preserve"> (better signal </w:t>
      </w:r>
      <w:r w:rsidR="0020699C" w:rsidRPr="000C00C7">
        <w:rPr>
          <w:rFonts w:asciiTheme="minorHAnsi" w:eastAsiaTheme="minorHAnsi" w:hAnsiTheme="minorHAnsi" w:cstheme="minorBidi"/>
          <w:color w:val="000000" w:themeColor="text1"/>
          <w:kern w:val="0"/>
          <w:sz w:val="22"/>
          <w:szCs w:val="22"/>
          <w:lang w:val="en-US" w:eastAsia="en-US" w:bidi="ar-SA"/>
        </w:rPr>
        <w:t>t</w:t>
      </w:r>
      <w:r w:rsidR="005E61F2" w:rsidRPr="000C00C7">
        <w:rPr>
          <w:rFonts w:asciiTheme="minorHAnsi" w:eastAsiaTheme="minorHAnsi" w:hAnsiTheme="minorHAnsi" w:cstheme="minorBidi"/>
          <w:color w:val="000000" w:themeColor="text1"/>
          <w:kern w:val="0"/>
          <w:sz w:val="22"/>
          <w:szCs w:val="22"/>
          <w:lang w:val="en-US" w:eastAsia="en-US" w:bidi="ar-SA"/>
        </w:rPr>
        <w:t>o noise ratio)</w:t>
      </w:r>
      <w:r w:rsidR="0002211A" w:rsidRPr="000C00C7">
        <w:rPr>
          <w:rFonts w:asciiTheme="minorHAnsi" w:eastAsiaTheme="minorHAnsi" w:hAnsiTheme="minorHAnsi" w:cstheme="minorBidi"/>
          <w:color w:val="000000" w:themeColor="text1"/>
          <w:kern w:val="0"/>
          <w:sz w:val="22"/>
          <w:szCs w:val="22"/>
          <w:lang w:val="en-US" w:eastAsia="en-US" w:bidi="ar-SA"/>
        </w:rPr>
        <w:t>;</w:t>
      </w:r>
      <w:r w:rsidR="00313982" w:rsidRPr="000C00C7">
        <w:rPr>
          <w:rFonts w:asciiTheme="minorHAnsi" w:eastAsiaTheme="minorHAnsi" w:hAnsiTheme="minorHAnsi" w:cstheme="minorBidi"/>
          <w:color w:val="000000" w:themeColor="text1"/>
          <w:kern w:val="0"/>
          <w:sz w:val="22"/>
          <w:szCs w:val="22"/>
          <w:lang w:val="en-US" w:eastAsia="en-US" w:bidi="ar-SA"/>
        </w:rPr>
        <w:t xml:space="preserve"> and</w:t>
      </w:r>
      <w:r w:rsidR="0002211A" w:rsidRPr="000C00C7">
        <w:rPr>
          <w:rFonts w:asciiTheme="minorHAnsi" w:eastAsiaTheme="minorHAnsi" w:hAnsiTheme="minorHAnsi" w:cstheme="minorBidi"/>
          <w:color w:val="000000" w:themeColor="text1"/>
          <w:kern w:val="0"/>
          <w:sz w:val="22"/>
          <w:szCs w:val="22"/>
          <w:lang w:val="en-US" w:eastAsia="en-US" w:bidi="ar-SA"/>
        </w:rPr>
        <w:t xml:space="preserve"> </w:t>
      </w:r>
      <w:r w:rsidR="00AD415B" w:rsidRPr="000C00C7">
        <w:rPr>
          <w:rFonts w:asciiTheme="minorHAnsi" w:eastAsiaTheme="minorHAnsi" w:hAnsiTheme="minorHAnsi" w:cstheme="minorBidi"/>
          <w:color w:val="000000" w:themeColor="text1"/>
          <w:kern w:val="0"/>
          <w:sz w:val="22"/>
          <w:szCs w:val="22"/>
          <w:lang w:val="en-US" w:eastAsia="en-US" w:bidi="ar-SA"/>
        </w:rPr>
        <w:t xml:space="preserve">use of normalized </w:t>
      </w:r>
      <w:r w:rsidR="0002211A" w:rsidRPr="000C00C7">
        <w:rPr>
          <w:rFonts w:asciiTheme="minorHAnsi" w:eastAsiaTheme="minorHAnsi" w:hAnsiTheme="minorHAnsi" w:cstheme="minorBidi"/>
          <w:color w:val="000000" w:themeColor="text1"/>
          <w:kern w:val="0"/>
          <w:sz w:val="22"/>
          <w:szCs w:val="22"/>
          <w:lang w:val="en-US" w:eastAsia="en-US" w:bidi="ar-SA"/>
        </w:rPr>
        <w:t xml:space="preserve">time series </w:t>
      </w:r>
      <w:r w:rsidR="00AD415B" w:rsidRPr="000C00C7">
        <w:rPr>
          <w:rFonts w:asciiTheme="minorHAnsi" w:eastAsiaTheme="minorHAnsi" w:hAnsiTheme="minorHAnsi" w:cstheme="minorBidi"/>
          <w:color w:val="000000" w:themeColor="text1"/>
          <w:kern w:val="0"/>
          <w:sz w:val="22"/>
          <w:szCs w:val="22"/>
          <w:lang w:val="en-US" w:eastAsia="en-US" w:bidi="ar-SA"/>
        </w:rPr>
        <w:t>of Sentinel-2 images</w:t>
      </w:r>
      <w:r w:rsidR="00651A67" w:rsidRPr="000C00C7">
        <w:rPr>
          <w:rFonts w:asciiTheme="minorHAnsi" w:eastAsiaTheme="minorHAnsi" w:hAnsiTheme="minorHAnsi" w:cstheme="minorBidi"/>
          <w:color w:val="000000" w:themeColor="text1"/>
          <w:kern w:val="0"/>
          <w:sz w:val="22"/>
          <w:szCs w:val="22"/>
          <w:lang w:val="en-US" w:eastAsia="en-US" w:bidi="ar-SA"/>
        </w:rPr>
        <w:t xml:space="preserve"> </w:t>
      </w:r>
      <w:r w:rsidR="00AD415B" w:rsidRPr="000C00C7">
        <w:rPr>
          <w:rFonts w:asciiTheme="minorHAnsi" w:eastAsiaTheme="minorHAnsi" w:hAnsiTheme="minorHAnsi" w:cstheme="minorBidi"/>
          <w:color w:val="000000" w:themeColor="text1"/>
          <w:kern w:val="0"/>
          <w:sz w:val="22"/>
          <w:szCs w:val="22"/>
          <w:lang w:val="en-US" w:eastAsia="en-US" w:bidi="ar-SA"/>
        </w:rPr>
        <w:t xml:space="preserve">to applying </w:t>
      </w:r>
      <w:r w:rsidR="000710F0" w:rsidRPr="000C00C7">
        <w:rPr>
          <w:rFonts w:asciiTheme="minorHAnsi" w:eastAsiaTheme="minorHAnsi" w:hAnsiTheme="minorHAnsi" w:cstheme="minorBidi"/>
          <w:color w:val="000000" w:themeColor="text1"/>
          <w:kern w:val="0"/>
          <w:sz w:val="22"/>
          <w:szCs w:val="22"/>
          <w:lang w:val="en-US" w:eastAsia="en-US" w:bidi="ar-SA"/>
        </w:rPr>
        <w:t>statistics techniques (</w:t>
      </w:r>
      <w:r w:rsidR="00AD415B" w:rsidRPr="000C00C7">
        <w:rPr>
          <w:rFonts w:asciiTheme="minorHAnsi" w:eastAsiaTheme="minorHAnsi" w:hAnsiTheme="minorHAnsi" w:cstheme="minorBidi"/>
          <w:color w:val="000000" w:themeColor="text1"/>
          <w:kern w:val="0"/>
          <w:sz w:val="22"/>
          <w:szCs w:val="22"/>
          <w:lang w:val="en-US" w:eastAsia="en-US" w:bidi="ar-SA"/>
        </w:rPr>
        <w:t>best fit</w:t>
      </w:r>
      <w:r w:rsidR="000710F0" w:rsidRPr="000C00C7">
        <w:rPr>
          <w:rFonts w:asciiTheme="minorHAnsi" w:eastAsiaTheme="minorHAnsi" w:hAnsiTheme="minorHAnsi" w:cstheme="minorBidi"/>
          <w:color w:val="000000" w:themeColor="text1"/>
          <w:kern w:val="0"/>
          <w:sz w:val="22"/>
          <w:szCs w:val="22"/>
          <w:lang w:val="en-US" w:eastAsia="en-US" w:bidi="ar-SA"/>
        </w:rPr>
        <w:t>)</w:t>
      </w:r>
      <w:r w:rsidR="00AD415B" w:rsidRPr="000C00C7">
        <w:rPr>
          <w:rFonts w:asciiTheme="minorHAnsi" w:eastAsiaTheme="minorHAnsi" w:hAnsiTheme="minorHAnsi" w:cstheme="minorBidi"/>
          <w:color w:val="000000" w:themeColor="text1"/>
          <w:kern w:val="0"/>
          <w:sz w:val="22"/>
          <w:szCs w:val="22"/>
          <w:lang w:val="en-US" w:eastAsia="en-US" w:bidi="ar-SA"/>
        </w:rPr>
        <w:t xml:space="preserve"> </w:t>
      </w:r>
      <w:r w:rsidR="005F1486" w:rsidRPr="000C00C7">
        <w:rPr>
          <w:rFonts w:asciiTheme="minorHAnsi" w:eastAsiaTheme="minorHAnsi" w:hAnsiTheme="minorHAnsi" w:cstheme="minorBidi"/>
          <w:color w:val="000000" w:themeColor="text1"/>
          <w:kern w:val="0"/>
          <w:sz w:val="22"/>
          <w:szCs w:val="22"/>
          <w:lang w:val="en-US" w:eastAsia="en-US" w:bidi="ar-SA"/>
        </w:rPr>
        <w:t xml:space="preserve">to obtain </w:t>
      </w:r>
      <w:r w:rsidR="00415E71" w:rsidRPr="000C00C7">
        <w:rPr>
          <w:rFonts w:asciiTheme="minorHAnsi" w:eastAsiaTheme="minorHAnsi" w:hAnsiTheme="minorHAnsi" w:cstheme="minorBidi"/>
          <w:color w:val="000000" w:themeColor="text1"/>
          <w:kern w:val="0"/>
          <w:sz w:val="22"/>
          <w:szCs w:val="22"/>
          <w:lang w:val="en-US" w:eastAsia="en-US" w:bidi="ar-SA"/>
        </w:rPr>
        <w:t>the ‘perfect’ image</w:t>
      </w:r>
      <w:r w:rsidR="00433758" w:rsidRPr="000C00C7">
        <w:rPr>
          <w:rFonts w:asciiTheme="minorHAnsi" w:eastAsiaTheme="minorHAnsi" w:hAnsiTheme="minorHAnsi" w:cstheme="minorBidi"/>
          <w:color w:val="000000" w:themeColor="text1"/>
          <w:kern w:val="0"/>
          <w:sz w:val="22"/>
          <w:szCs w:val="22"/>
          <w:lang w:val="en-US" w:eastAsia="en-US" w:bidi="ar-SA"/>
        </w:rPr>
        <w:t>.</w:t>
      </w:r>
    </w:p>
    <w:p w:rsidR="003A755B" w:rsidRPr="000C00C7" w:rsidRDefault="00271693" w:rsidP="001D0A53">
      <w:pPr>
        <w:pStyle w:val="Standard"/>
        <w:spacing w:before="80" w:after="160"/>
        <w:jc w:val="both"/>
        <w:rPr>
          <w:rFonts w:asciiTheme="minorHAnsi" w:eastAsiaTheme="minorHAnsi" w:hAnsiTheme="minorHAnsi" w:cstheme="minorBidi"/>
          <w:color w:val="000000" w:themeColor="text1"/>
          <w:kern w:val="0"/>
          <w:sz w:val="22"/>
          <w:szCs w:val="22"/>
          <w:lang w:val="en-US" w:eastAsia="en-US" w:bidi="ar-SA"/>
        </w:rPr>
      </w:pPr>
      <w:r w:rsidRPr="000C00C7">
        <w:rPr>
          <w:rFonts w:asciiTheme="minorHAnsi" w:eastAsiaTheme="minorHAnsi" w:hAnsiTheme="minorHAnsi" w:cstheme="minorBidi"/>
          <w:color w:val="000000" w:themeColor="text1"/>
          <w:kern w:val="0"/>
          <w:sz w:val="22"/>
          <w:szCs w:val="22"/>
          <w:lang w:val="en-US" w:eastAsia="en-US" w:bidi="ar-SA"/>
        </w:rPr>
        <w:lastRenderedPageBreak/>
        <w:t xml:space="preserve">Mr. Harry Cook </w:t>
      </w:r>
      <w:r w:rsidR="00507BB3" w:rsidRPr="000C00C7">
        <w:rPr>
          <w:rFonts w:asciiTheme="minorHAnsi" w:eastAsiaTheme="minorHAnsi" w:hAnsiTheme="minorHAnsi" w:cstheme="minorBidi"/>
          <w:color w:val="000000" w:themeColor="text1"/>
          <w:kern w:val="0"/>
          <w:sz w:val="22"/>
          <w:szCs w:val="22"/>
          <w:lang w:val="en-US" w:eastAsia="en-US" w:bidi="ar-SA"/>
        </w:rPr>
        <w:t xml:space="preserve">also </w:t>
      </w:r>
      <w:r w:rsidR="007848EE" w:rsidRPr="000C00C7">
        <w:rPr>
          <w:rFonts w:asciiTheme="minorHAnsi" w:eastAsiaTheme="minorHAnsi" w:hAnsiTheme="minorHAnsi" w:cstheme="minorBidi"/>
          <w:color w:val="000000" w:themeColor="text1"/>
          <w:kern w:val="0"/>
          <w:sz w:val="22"/>
          <w:szCs w:val="22"/>
          <w:lang w:val="en-US" w:eastAsia="en-US" w:bidi="ar-SA"/>
        </w:rPr>
        <w:t>showed</w:t>
      </w:r>
      <w:r w:rsidR="003A755B" w:rsidRPr="000C00C7">
        <w:rPr>
          <w:rFonts w:asciiTheme="minorHAnsi" w:eastAsiaTheme="minorHAnsi" w:hAnsiTheme="minorHAnsi" w:cstheme="minorBidi"/>
          <w:color w:val="000000" w:themeColor="text1"/>
          <w:kern w:val="0"/>
          <w:sz w:val="22"/>
          <w:szCs w:val="22"/>
          <w:lang w:val="en-US" w:eastAsia="en-US" w:bidi="ar-SA"/>
        </w:rPr>
        <w:t xml:space="preserve"> </w:t>
      </w:r>
      <w:r w:rsidR="007848EE" w:rsidRPr="000C00C7">
        <w:rPr>
          <w:rFonts w:asciiTheme="minorHAnsi" w:eastAsiaTheme="minorHAnsi" w:hAnsiTheme="minorHAnsi" w:cstheme="minorBidi"/>
          <w:color w:val="000000" w:themeColor="text1"/>
          <w:kern w:val="0"/>
          <w:sz w:val="22"/>
          <w:szCs w:val="22"/>
          <w:lang w:val="en-US" w:eastAsia="en-US" w:bidi="ar-SA"/>
        </w:rPr>
        <w:t xml:space="preserve">other </w:t>
      </w:r>
      <w:r w:rsidR="003A755B" w:rsidRPr="000C00C7">
        <w:rPr>
          <w:rFonts w:asciiTheme="minorHAnsi" w:eastAsiaTheme="minorHAnsi" w:hAnsiTheme="minorHAnsi" w:cstheme="minorBidi"/>
          <w:color w:val="000000" w:themeColor="text1"/>
          <w:kern w:val="0"/>
          <w:sz w:val="22"/>
          <w:szCs w:val="22"/>
          <w:lang w:val="en-US" w:eastAsia="en-US" w:bidi="ar-SA"/>
        </w:rPr>
        <w:t>method</w:t>
      </w:r>
      <w:r w:rsidR="007848EE" w:rsidRPr="000C00C7">
        <w:rPr>
          <w:rFonts w:asciiTheme="minorHAnsi" w:eastAsiaTheme="minorHAnsi" w:hAnsiTheme="minorHAnsi" w:cstheme="minorBidi"/>
          <w:color w:val="000000" w:themeColor="text1"/>
          <w:kern w:val="0"/>
          <w:sz w:val="22"/>
          <w:szCs w:val="22"/>
          <w:lang w:val="en-US" w:eastAsia="en-US" w:bidi="ar-SA"/>
        </w:rPr>
        <w:t>s</w:t>
      </w:r>
      <w:r w:rsidR="003A755B" w:rsidRPr="000C00C7">
        <w:rPr>
          <w:rFonts w:asciiTheme="minorHAnsi" w:eastAsiaTheme="minorHAnsi" w:hAnsiTheme="minorHAnsi" w:cstheme="minorBidi"/>
          <w:color w:val="000000" w:themeColor="text1"/>
          <w:kern w:val="0"/>
          <w:sz w:val="22"/>
          <w:szCs w:val="22"/>
          <w:lang w:val="en-US" w:eastAsia="en-US" w:bidi="ar-SA"/>
        </w:rPr>
        <w:t xml:space="preserve"> </w:t>
      </w:r>
      <w:r w:rsidR="007848EE" w:rsidRPr="000C00C7">
        <w:rPr>
          <w:rFonts w:asciiTheme="minorHAnsi" w:eastAsiaTheme="minorHAnsi" w:hAnsiTheme="minorHAnsi" w:cstheme="minorBidi"/>
          <w:color w:val="000000" w:themeColor="text1"/>
          <w:kern w:val="0"/>
          <w:sz w:val="22"/>
          <w:szCs w:val="22"/>
          <w:lang w:val="en-US" w:eastAsia="en-US" w:bidi="ar-SA"/>
        </w:rPr>
        <w:t>and models that would</w:t>
      </w:r>
      <w:r w:rsidR="003A755B" w:rsidRPr="000C00C7">
        <w:rPr>
          <w:rFonts w:asciiTheme="minorHAnsi" w:eastAsiaTheme="minorHAnsi" w:hAnsiTheme="minorHAnsi" w:cstheme="minorBidi"/>
          <w:color w:val="000000" w:themeColor="text1"/>
          <w:kern w:val="0"/>
          <w:sz w:val="22"/>
          <w:szCs w:val="22"/>
          <w:lang w:val="en-US" w:eastAsia="en-US" w:bidi="ar-SA"/>
        </w:rPr>
        <w:t xml:space="preserve"> </w:t>
      </w:r>
      <w:r w:rsidR="007848EE" w:rsidRPr="000C00C7">
        <w:rPr>
          <w:rFonts w:asciiTheme="minorHAnsi" w:eastAsiaTheme="minorHAnsi" w:hAnsiTheme="minorHAnsi" w:cstheme="minorBidi"/>
          <w:color w:val="000000" w:themeColor="text1"/>
          <w:kern w:val="0"/>
          <w:sz w:val="22"/>
          <w:szCs w:val="22"/>
          <w:lang w:val="en-US" w:eastAsia="en-US" w:bidi="ar-SA"/>
        </w:rPr>
        <w:t>provide</w:t>
      </w:r>
      <w:r w:rsidR="003A755B" w:rsidRPr="000C00C7">
        <w:rPr>
          <w:rFonts w:asciiTheme="minorHAnsi" w:eastAsiaTheme="minorHAnsi" w:hAnsiTheme="minorHAnsi" w:cstheme="minorBidi"/>
          <w:color w:val="000000" w:themeColor="text1"/>
          <w:kern w:val="0"/>
          <w:sz w:val="22"/>
          <w:szCs w:val="22"/>
          <w:lang w:val="en-US" w:eastAsia="en-US" w:bidi="ar-SA"/>
        </w:rPr>
        <w:t xml:space="preserve"> </w:t>
      </w:r>
      <w:r w:rsidR="004A09F5" w:rsidRPr="000C00C7">
        <w:rPr>
          <w:rFonts w:asciiTheme="minorHAnsi" w:eastAsiaTheme="minorHAnsi" w:hAnsiTheme="minorHAnsi" w:cstheme="minorBidi"/>
          <w:color w:val="000000" w:themeColor="text1"/>
          <w:kern w:val="0"/>
          <w:sz w:val="22"/>
          <w:szCs w:val="22"/>
          <w:lang w:val="en-US" w:eastAsia="en-US" w:bidi="ar-SA"/>
        </w:rPr>
        <w:t xml:space="preserve">good </w:t>
      </w:r>
      <w:r w:rsidR="008A6E16" w:rsidRPr="000C00C7">
        <w:rPr>
          <w:rFonts w:asciiTheme="minorHAnsi" w:eastAsiaTheme="minorHAnsi" w:hAnsiTheme="minorHAnsi" w:cstheme="minorBidi"/>
          <w:color w:val="000000" w:themeColor="text1"/>
          <w:kern w:val="0"/>
          <w:sz w:val="22"/>
          <w:szCs w:val="22"/>
          <w:lang w:val="en-US" w:eastAsia="en-US" w:bidi="ar-SA"/>
        </w:rPr>
        <w:t>solutions</w:t>
      </w:r>
      <w:r w:rsidR="007848EE" w:rsidRPr="000C00C7">
        <w:rPr>
          <w:rFonts w:asciiTheme="minorHAnsi" w:eastAsiaTheme="minorHAnsi" w:hAnsiTheme="minorHAnsi" w:cstheme="minorBidi"/>
          <w:color w:val="000000" w:themeColor="text1"/>
          <w:kern w:val="0"/>
          <w:sz w:val="22"/>
          <w:szCs w:val="22"/>
          <w:lang w:val="en-US" w:eastAsia="en-US" w:bidi="ar-SA"/>
        </w:rPr>
        <w:t xml:space="preserve"> for water quality, coastal slope assessment</w:t>
      </w:r>
      <w:r w:rsidR="008A6E16" w:rsidRPr="000C00C7">
        <w:rPr>
          <w:rFonts w:asciiTheme="minorHAnsi" w:eastAsiaTheme="minorHAnsi" w:hAnsiTheme="minorHAnsi" w:cstheme="minorBidi"/>
          <w:color w:val="000000" w:themeColor="text1"/>
          <w:kern w:val="0"/>
          <w:sz w:val="22"/>
          <w:szCs w:val="22"/>
          <w:lang w:val="en-US" w:eastAsia="en-US" w:bidi="ar-SA"/>
        </w:rPr>
        <w:t xml:space="preserve"> and</w:t>
      </w:r>
      <w:r w:rsidR="007848EE" w:rsidRPr="000C00C7">
        <w:rPr>
          <w:rFonts w:asciiTheme="minorHAnsi" w:eastAsiaTheme="minorHAnsi" w:hAnsiTheme="minorHAnsi" w:cstheme="minorBidi"/>
          <w:color w:val="000000" w:themeColor="text1"/>
          <w:kern w:val="0"/>
          <w:sz w:val="22"/>
          <w:szCs w:val="22"/>
          <w:lang w:val="en-US" w:eastAsia="en-US" w:bidi="ar-SA"/>
        </w:rPr>
        <w:t xml:space="preserve"> </w:t>
      </w:r>
      <w:r w:rsidR="00ED6B5A" w:rsidRPr="000C00C7">
        <w:rPr>
          <w:rFonts w:asciiTheme="minorHAnsi" w:eastAsiaTheme="minorHAnsi" w:hAnsiTheme="minorHAnsi" w:cstheme="minorBidi"/>
          <w:color w:val="000000" w:themeColor="text1"/>
          <w:kern w:val="0"/>
          <w:sz w:val="22"/>
          <w:szCs w:val="22"/>
          <w:lang w:val="en-US" w:eastAsia="en-US" w:bidi="ar-SA"/>
        </w:rPr>
        <w:t>coastal vulnerability</w:t>
      </w:r>
      <w:r w:rsidR="003A755B" w:rsidRPr="000C00C7">
        <w:rPr>
          <w:rFonts w:asciiTheme="minorHAnsi" w:eastAsiaTheme="minorHAnsi" w:hAnsiTheme="minorHAnsi" w:cstheme="minorBidi"/>
          <w:color w:val="000000" w:themeColor="text1"/>
          <w:kern w:val="0"/>
          <w:sz w:val="22"/>
          <w:szCs w:val="22"/>
          <w:lang w:val="en-US" w:eastAsia="en-US" w:bidi="ar-SA"/>
        </w:rPr>
        <w:t>.</w:t>
      </w:r>
    </w:p>
    <w:p w:rsidR="00176F21" w:rsidRPr="000C00C7" w:rsidRDefault="00176F21" w:rsidP="00176F21">
      <w:pPr>
        <w:pStyle w:val="Standard"/>
        <w:spacing w:before="80"/>
        <w:jc w:val="both"/>
        <w:rPr>
          <w:rFonts w:asciiTheme="minorHAnsi" w:eastAsiaTheme="minorHAnsi" w:hAnsiTheme="minorHAnsi" w:cstheme="minorBidi"/>
          <w:color w:val="000000" w:themeColor="text1"/>
          <w:kern w:val="0"/>
          <w:sz w:val="22"/>
          <w:szCs w:val="22"/>
          <w:lang w:val="en-US" w:eastAsia="en-US" w:bidi="ar-SA"/>
        </w:rPr>
      </w:pPr>
      <w:r w:rsidRPr="000C00C7">
        <w:rPr>
          <w:rFonts w:asciiTheme="minorHAnsi" w:eastAsiaTheme="minorHAnsi" w:hAnsiTheme="minorHAnsi" w:cstheme="minorBidi"/>
          <w:color w:val="000000" w:themeColor="text1"/>
          <w:kern w:val="0"/>
          <w:sz w:val="22"/>
          <w:szCs w:val="22"/>
          <w:lang w:val="en-US" w:eastAsia="en-US" w:bidi="ar-SA"/>
        </w:rPr>
        <w:t xml:space="preserve">Finally, </w:t>
      </w:r>
      <w:r w:rsidR="002D3970" w:rsidRPr="000C00C7">
        <w:rPr>
          <w:rFonts w:asciiTheme="minorHAnsi" w:eastAsiaTheme="minorHAnsi" w:hAnsiTheme="minorHAnsi" w:cstheme="minorBidi"/>
          <w:color w:val="000000" w:themeColor="text1"/>
          <w:kern w:val="0"/>
          <w:sz w:val="22"/>
          <w:szCs w:val="22"/>
          <w:lang w:val="en-US" w:eastAsia="en-US" w:bidi="ar-SA"/>
        </w:rPr>
        <w:t>he</w:t>
      </w:r>
      <w:r w:rsidR="004232A1" w:rsidRPr="000C00C7">
        <w:rPr>
          <w:rFonts w:asciiTheme="minorHAnsi" w:eastAsiaTheme="minorHAnsi" w:hAnsiTheme="minorHAnsi" w:cstheme="minorBidi"/>
          <w:color w:val="000000" w:themeColor="text1"/>
          <w:kern w:val="0"/>
          <w:sz w:val="22"/>
          <w:szCs w:val="22"/>
          <w:lang w:val="en-US" w:eastAsia="en-US" w:bidi="ar-SA"/>
        </w:rPr>
        <w:t xml:space="preserve"> noted that c</w:t>
      </w:r>
      <w:r w:rsidRPr="000C00C7">
        <w:rPr>
          <w:rFonts w:asciiTheme="minorHAnsi" w:eastAsiaTheme="minorHAnsi" w:hAnsiTheme="minorHAnsi" w:cstheme="minorBidi"/>
          <w:color w:val="000000" w:themeColor="text1"/>
          <w:kern w:val="0"/>
          <w:sz w:val="22"/>
          <w:szCs w:val="22"/>
          <w:lang w:val="en-US" w:eastAsia="en-US" w:bidi="ar-SA"/>
        </w:rPr>
        <w:t>oastal areas c</w:t>
      </w:r>
      <w:r w:rsidR="005B22D3" w:rsidRPr="000C00C7">
        <w:rPr>
          <w:rFonts w:asciiTheme="minorHAnsi" w:eastAsiaTheme="minorHAnsi" w:hAnsiTheme="minorHAnsi" w:cstheme="minorBidi"/>
          <w:color w:val="000000" w:themeColor="text1"/>
          <w:kern w:val="0"/>
          <w:sz w:val="22"/>
          <w:szCs w:val="22"/>
          <w:lang w:val="en-US" w:eastAsia="en-US" w:bidi="ar-SA"/>
        </w:rPr>
        <w:t>ould</w:t>
      </w:r>
      <w:r w:rsidRPr="000C00C7">
        <w:rPr>
          <w:rFonts w:asciiTheme="minorHAnsi" w:eastAsiaTheme="minorHAnsi" w:hAnsiTheme="minorHAnsi" w:cstheme="minorBidi"/>
          <w:color w:val="000000" w:themeColor="text1"/>
          <w:kern w:val="0"/>
          <w:sz w:val="22"/>
          <w:szCs w:val="22"/>
          <w:lang w:val="en-US" w:eastAsia="en-US" w:bidi="ar-SA"/>
        </w:rPr>
        <w:t xml:space="preserve"> be surveyed cheaply, regularly and efficiently using </w:t>
      </w:r>
      <w:r w:rsidR="004232A1" w:rsidRPr="000C00C7">
        <w:rPr>
          <w:rFonts w:asciiTheme="minorHAnsi" w:eastAsiaTheme="minorHAnsi" w:hAnsiTheme="minorHAnsi" w:cstheme="minorBidi"/>
          <w:color w:val="000000" w:themeColor="text1"/>
          <w:kern w:val="0"/>
          <w:sz w:val="22"/>
          <w:szCs w:val="22"/>
          <w:lang w:val="en-US" w:eastAsia="en-US" w:bidi="ar-SA"/>
        </w:rPr>
        <w:t>SDB</w:t>
      </w:r>
      <w:r w:rsidRPr="000C00C7">
        <w:rPr>
          <w:rFonts w:asciiTheme="minorHAnsi" w:eastAsiaTheme="minorHAnsi" w:hAnsiTheme="minorHAnsi" w:cstheme="minorBidi"/>
          <w:color w:val="000000" w:themeColor="text1"/>
          <w:kern w:val="0"/>
          <w:sz w:val="22"/>
          <w:szCs w:val="22"/>
          <w:lang w:val="en-US" w:eastAsia="en-US" w:bidi="ar-SA"/>
        </w:rPr>
        <w:t xml:space="preserve"> from Sentinel-2. The </w:t>
      </w:r>
      <w:r w:rsidR="007200BE" w:rsidRPr="000C00C7">
        <w:rPr>
          <w:rFonts w:asciiTheme="minorHAnsi" w:eastAsiaTheme="minorHAnsi" w:hAnsiTheme="minorHAnsi" w:cstheme="minorBidi"/>
          <w:color w:val="000000" w:themeColor="text1"/>
          <w:kern w:val="0"/>
          <w:sz w:val="22"/>
          <w:szCs w:val="22"/>
          <w:lang w:val="en-US" w:eastAsia="en-US" w:bidi="ar-SA"/>
        </w:rPr>
        <w:t xml:space="preserve">resulting </w:t>
      </w:r>
      <w:r w:rsidRPr="000C00C7">
        <w:rPr>
          <w:rFonts w:asciiTheme="minorHAnsi" w:eastAsiaTheme="minorHAnsi" w:hAnsiTheme="minorHAnsi" w:cstheme="minorBidi"/>
          <w:color w:val="000000" w:themeColor="text1"/>
          <w:kern w:val="0"/>
          <w:sz w:val="22"/>
          <w:szCs w:val="22"/>
          <w:lang w:val="en-US" w:eastAsia="en-US" w:bidi="ar-SA"/>
        </w:rPr>
        <w:t>datasets c</w:t>
      </w:r>
      <w:r w:rsidR="005B22D3" w:rsidRPr="000C00C7">
        <w:rPr>
          <w:rFonts w:asciiTheme="minorHAnsi" w:eastAsiaTheme="minorHAnsi" w:hAnsiTheme="minorHAnsi" w:cstheme="minorBidi"/>
          <w:color w:val="000000" w:themeColor="text1"/>
          <w:kern w:val="0"/>
          <w:sz w:val="22"/>
          <w:szCs w:val="22"/>
          <w:lang w:val="en-US" w:eastAsia="en-US" w:bidi="ar-SA"/>
        </w:rPr>
        <w:t>ould</w:t>
      </w:r>
      <w:r w:rsidRPr="000C00C7">
        <w:rPr>
          <w:rFonts w:asciiTheme="minorHAnsi" w:eastAsiaTheme="minorHAnsi" w:hAnsiTheme="minorHAnsi" w:cstheme="minorBidi"/>
          <w:color w:val="000000" w:themeColor="text1"/>
          <w:kern w:val="0"/>
          <w:sz w:val="22"/>
          <w:szCs w:val="22"/>
          <w:lang w:val="en-US" w:eastAsia="en-US" w:bidi="ar-SA"/>
        </w:rPr>
        <w:t xml:space="preserve"> be implemented into coastal models for efficient decision-making tools for coastal managers.</w:t>
      </w:r>
    </w:p>
    <w:p w:rsidR="00897B68" w:rsidRPr="00170023" w:rsidRDefault="00176F21" w:rsidP="00170023">
      <w:pPr>
        <w:tabs>
          <w:tab w:val="left" w:pos="720"/>
        </w:tabs>
        <w:spacing w:before="80" w:line="240" w:lineRule="auto"/>
        <w:jc w:val="both"/>
        <w:rPr>
          <w:rFonts w:eastAsia="Calibri" w:cs="Calibri"/>
          <w:color w:val="000000" w:themeColor="text1"/>
        </w:rPr>
      </w:pPr>
      <w:r w:rsidRPr="000C00C7">
        <w:rPr>
          <w:rFonts w:eastAsia="Calibri" w:cs="Calibri"/>
          <w:color w:val="000000" w:themeColor="text1"/>
        </w:rPr>
        <w:t xml:space="preserve">MACHC Chair thanked </w:t>
      </w:r>
      <w:r w:rsidRPr="000C00C7">
        <w:rPr>
          <w:color w:val="000000" w:themeColor="text1"/>
        </w:rPr>
        <w:t xml:space="preserve">Mr. Harry Cook </w:t>
      </w:r>
      <w:r w:rsidRPr="000C00C7">
        <w:rPr>
          <w:rFonts w:eastAsia="Calibri" w:cs="Calibri"/>
          <w:color w:val="000000" w:themeColor="text1"/>
        </w:rPr>
        <w:t>for his presentation</w:t>
      </w:r>
      <w:r w:rsidR="007A72B0" w:rsidRPr="000C00C7">
        <w:rPr>
          <w:rFonts w:eastAsia="Calibri" w:cs="Calibri"/>
          <w:color w:val="000000" w:themeColor="text1"/>
        </w:rPr>
        <w:t xml:space="preserve">, he said the next presentation would be about Satellite-Derived Bathymetry </w:t>
      </w:r>
      <w:r w:rsidR="00A11522" w:rsidRPr="000C00C7">
        <w:rPr>
          <w:rFonts w:eastAsia="Calibri" w:cs="Calibri"/>
          <w:color w:val="000000" w:themeColor="text1"/>
        </w:rPr>
        <w:t xml:space="preserve">(SDB) </w:t>
      </w:r>
      <w:r w:rsidR="007A72B0" w:rsidRPr="000C00C7">
        <w:rPr>
          <w:rFonts w:eastAsia="Calibri" w:cs="Calibri"/>
          <w:color w:val="000000" w:themeColor="text1"/>
        </w:rPr>
        <w:t>uses and benefits for Small Island Developing States</w:t>
      </w:r>
      <w:r w:rsidRPr="000C00C7">
        <w:rPr>
          <w:rFonts w:eastAsia="Calibri" w:cs="Calibri"/>
          <w:color w:val="000000" w:themeColor="text1"/>
        </w:rPr>
        <w:t xml:space="preserve"> and then invited Mr. </w:t>
      </w:r>
      <w:r w:rsidR="00AD67B7" w:rsidRPr="000C00C7">
        <w:rPr>
          <w:rFonts w:eastAsia="Calibri" w:cs="Calibri"/>
          <w:color w:val="000000" w:themeColor="text1"/>
        </w:rPr>
        <w:t xml:space="preserve">Edward </w:t>
      </w:r>
      <w:proofErr w:type="spellStart"/>
      <w:r w:rsidR="00AD67B7" w:rsidRPr="000C00C7">
        <w:rPr>
          <w:rFonts w:eastAsia="Calibri" w:cs="Calibri"/>
          <w:color w:val="000000" w:themeColor="text1"/>
        </w:rPr>
        <w:t>Albada</w:t>
      </w:r>
      <w:proofErr w:type="spellEnd"/>
      <w:r w:rsidRPr="000C00C7">
        <w:rPr>
          <w:rFonts w:eastAsia="Calibri" w:cs="Calibri"/>
          <w:color w:val="000000" w:themeColor="text1"/>
        </w:rPr>
        <w:t xml:space="preserve"> of </w:t>
      </w:r>
      <w:r w:rsidR="00AD67B7" w:rsidRPr="000C00C7">
        <w:rPr>
          <w:rFonts w:eastAsia="Calibri" w:cs="Calibri"/>
          <w:color w:val="000000" w:themeColor="text1"/>
        </w:rPr>
        <w:t>EOMAP</w:t>
      </w:r>
      <w:r w:rsidR="008F7164" w:rsidRPr="000C00C7">
        <w:rPr>
          <w:rFonts w:eastAsia="Calibri" w:cs="Calibri"/>
          <w:color w:val="000000" w:themeColor="text1"/>
        </w:rPr>
        <w:t xml:space="preserve"> to make his presentation</w:t>
      </w:r>
      <w:r w:rsidRPr="000C00C7">
        <w:rPr>
          <w:rFonts w:eastAsia="Calibri" w:cs="Calibri"/>
          <w:color w:val="000000" w:themeColor="text1"/>
        </w:rPr>
        <w:t>.</w:t>
      </w:r>
    </w:p>
    <w:p w:rsidR="00897B68" w:rsidRPr="000C00C7" w:rsidRDefault="000E7D10" w:rsidP="00F80F16">
      <w:pPr>
        <w:keepNext/>
        <w:keepLines/>
        <w:spacing w:line="240" w:lineRule="auto"/>
        <w:jc w:val="both"/>
        <w:outlineLvl w:val="1"/>
      </w:pPr>
      <w:bookmarkStart w:id="42" w:name="_Toc93584286"/>
      <w:r w:rsidRPr="000C00C7">
        <w:rPr>
          <w:rFonts w:eastAsiaTheme="majorEastAsia" w:cstheme="minorHAnsi"/>
          <w:b/>
          <w:bCs/>
          <w:color w:val="01A9AA"/>
          <w:lang w:eastAsia="es-MX"/>
        </w:rPr>
        <w:t xml:space="preserve">5.3B </w:t>
      </w:r>
      <w:r w:rsidR="002A253D" w:rsidRPr="000C00C7">
        <w:rPr>
          <w:rFonts w:eastAsiaTheme="majorEastAsia" w:cstheme="minorHAnsi"/>
          <w:b/>
          <w:bCs/>
          <w:color w:val="01A9AA"/>
          <w:lang w:eastAsia="es-MX"/>
        </w:rPr>
        <w:t xml:space="preserve">Satellite-Derived Bathymetry </w:t>
      </w:r>
      <w:r w:rsidRPr="000C00C7">
        <w:rPr>
          <w:rFonts w:eastAsiaTheme="majorEastAsia" w:cstheme="minorHAnsi"/>
          <w:b/>
          <w:bCs/>
          <w:color w:val="01A9AA"/>
          <w:lang w:eastAsia="es-MX"/>
        </w:rPr>
        <w:t xml:space="preserve">uses and benefits for Small Island Developing States (Mr. Edward </w:t>
      </w:r>
      <w:proofErr w:type="spellStart"/>
      <w:r w:rsidRPr="000C00C7">
        <w:rPr>
          <w:rFonts w:eastAsiaTheme="majorEastAsia" w:cstheme="minorHAnsi"/>
          <w:b/>
          <w:bCs/>
          <w:color w:val="01A9AA"/>
          <w:lang w:eastAsia="es-MX"/>
        </w:rPr>
        <w:t>Albada</w:t>
      </w:r>
      <w:proofErr w:type="spellEnd"/>
      <w:r w:rsidRPr="000C00C7">
        <w:rPr>
          <w:rFonts w:eastAsiaTheme="majorEastAsia" w:cstheme="minorHAnsi"/>
          <w:b/>
          <w:bCs/>
          <w:color w:val="01A9AA"/>
          <w:lang w:eastAsia="es-MX"/>
        </w:rPr>
        <w:t>, EOMAP)</w:t>
      </w:r>
      <w:bookmarkEnd w:id="42"/>
    </w:p>
    <w:p w:rsidR="006E48EF" w:rsidRPr="000C00C7" w:rsidRDefault="000E7D10" w:rsidP="00CE7D7D">
      <w:pPr>
        <w:spacing w:before="80" w:line="240" w:lineRule="auto"/>
        <w:jc w:val="both"/>
        <w:rPr>
          <w:color w:val="000000" w:themeColor="text1"/>
        </w:rPr>
      </w:pPr>
      <w:r w:rsidRPr="000C00C7">
        <w:rPr>
          <w:color w:val="000000" w:themeColor="text1"/>
        </w:rPr>
        <w:t xml:space="preserve">Mr. Edward </w:t>
      </w:r>
      <w:proofErr w:type="spellStart"/>
      <w:r w:rsidRPr="000C00C7">
        <w:rPr>
          <w:color w:val="000000" w:themeColor="text1"/>
        </w:rPr>
        <w:t>Albada</w:t>
      </w:r>
      <w:proofErr w:type="spellEnd"/>
      <w:r w:rsidRPr="000C00C7">
        <w:rPr>
          <w:color w:val="000000" w:themeColor="text1"/>
        </w:rPr>
        <w:t xml:space="preserve"> from </w:t>
      </w:r>
      <w:hyperlink r:id="rId93" w:history="1">
        <w:r w:rsidRPr="000A11DA">
          <w:rPr>
            <w:rStyle w:val="Hyperlink"/>
          </w:rPr>
          <w:t>EOMAP</w:t>
        </w:r>
      </w:hyperlink>
      <w:r w:rsidRPr="000C00C7">
        <w:rPr>
          <w:color w:val="000000" w:themeColor="text1"/>
        </w:rPr>
        <w:t xml:space="preserve"> </w:t>
      </w:r>
      <w:r w:rsidR="00B61E7B" w:rsidRPr="000C00C7">
        <w:rPr>
          <w:color w:val="000000" w:themeColor="text1"/>
        </w:rPr>
        <w:t xml:space="preserve">began </w:t>
      </w:r>
      <w:r w:rsidRPr="000C00C7">
        <w:rPr>
          <w:color w:val="000000" w:themeColor="text1"/>
        </w:rPr>
        <w:t>present</w:t>
      </w:r>
      <w:r w:rsidR="0054265C" w:rsidRPr="000C00C7">
        <w:rPr>
          <w:color w:val="000000" w:themeColor="text1"/>
        </w:rPr>
        <w:t>ing about the company</w:t>
      </w:r>
      <w:r w:rsidR="00EB3834">
        <w:rPr>
          <w:color w:val="000000" w:themeColor="text1"/>
        </w:rPr>
        <w:t xml:space="preserve"> that had been</w:t>
      </w:r>
      <w:r w:rsidR="00BD206B" w:rsidRPr="000C00C7">
        <w:rPr>
          <w:color w:val="000000" w:themeColor="text1"/>
        </w:rPr>
        <w:t xml:space="preserve"> involved with the</w:t>
      </w:r>
      <w:r w:rsidR="0054265C" w:rsidRPr="000C00C7">
        <w:rPr>
          <w:color w:val="000000" w:themeColor="text1"/>
        </w:rPr>
        <w:t xml:space="preserve"> </w:t>
      </w:r>
      <w:r w:rsidR="00DD1531" w:rsidRPr="000C00C7">
        <w:rPr>
          <w:color w:val="000000" w:themeColor="text1"/>
        </w:rPr>
        <w:t>develop</w:t>
      </w:r>
      <w:r w:rsidR="00BD206B" w:rsidRPr="000C00C7">
        <w:rPr>
          <w:color w:val="000000" w:themeColor="text1"/>
        </w:rPr>
        <w:t>me</w:t>
      </w:r>
      <w:r w:rsidR="0051726E" w:rsidRPr="000C00C7">
        <w:rPr>
          <w:color w:val="000000" w:themeColor="text1"/>
        </w:rPr>
        <w:t>n</w:t>
      </w:r>
      <w:r w:rsidR="00BD206B" w:rsidRPr="000C00C7">
        <w:rPr>
          <w:color w:val="000000" w:themeColor="text1"/>
        </w:rPr>
        <w:t>t</w:t>
      </w:r>
      <w:r w:rsidR="00DD1531" w:rsidRPr="000C00C7">
        <w:rPr>
          <w:color w:val="000000" w:themeColor="text1"/>
        </w:rPr>
        <w:t xml:space="preserve"> of satellite </w:t>
      </w:r>
      <w:r w:rsidR="00BD206B" w:rsidRPr="000C00C7">
        <w:rPr>
          <w:color w:val="000000" w:themeColor="text1"/>
        </w:rPr>
        <w:t xml:space="preserve">remote sensing </w:t>
      </w:r>
      <w:r w:rsidR="005F72A8" w:rsidRPr="000C00C7">
        <w:rPr>
          <w:color w:val="000000" w:themeColor="text1"/>
        </w:rPr>
        <w:t xml:space="preserve">applications and </w:t>
      </w:r>
      <w:r w:rsidR="008039FE" w:rsidRPr="000C00C7">
        <w:rPr>
          <w:color w:val="000000" w:themeColor="text1"/>
        </w:rPr>
        <w:t>products</w:t>
      </w:r>
      <w:r w:rsidR="0051726E" w:rsidRPr="000C00C7">
        <w:rPr>
          <w:color w:val="000000" w:themeColor="text1"/>
        </w:rPr>
        <w:t xml:space="preserve"> </w:t>
      </w:r>
      <w:r w:rsidR="00844616" w:rsidRPr="000C00C7">
        <w:rPr>
          <w:color w:val="000000" w:themeColor="text1"/>
        </w:rPr>
        <w:t>including</w:t>
      </w:r>
      <w:r w:rsidR="0051726E" w:rsidRPr="000C00C7">
        <w:rPr>
          <w:color w:val="000000" w:themeColor="text1"/>
        </w:rPr>
        <w:t xml:space="preserve"> SDB</w:t>
      </w:r>
      <w:r w:rsidR="008039FE" w:rsidRPr="000C00C7">
        <w:rPr>
          <w:color w:val="000000" w:themeColor="text1"/>
        </w:rPr>
        <w:t xml:space="preserve"> and </w:t>
      </w:r>
      <w:r w:rsidR="005F72A8" w:rsidRPr="000C00C7">
        <w:rPr>
          <w:color w:val="000000" w:themeColor="text1"/>
        </w:rPr>
        <w:t>ha</w:t>
      </w:r>
      <w:r w:rsidR="00554FB2" w:rsidRPr="000C00C7">
        <w:rPr>
          <w:color w:val="000000" w:themeColor="text1"/>
        </w:rPr>
        <w:t>s</w:t>
      </w:r>
      <w:r w:rsidR="005F72A8" w:rsidRPr="000C00C7">
        <w:rPr>
          <w:color w:val="000000" w:themeColor="text1"/>
        </w:rPr>
        <w:t xml:space="preserve"> been working with </w:t>
      </w:r>
      <w:r w:rsidR="008039FE" w:rsidRPr="000C00C7">
        <w:rPr>
          <w:color w:val="000000" w:themeColor="text1"/>
        </w:rPr>
        <w:t xml:space="preserve">applications as coastal zone management, coastal </w:t>
      </w:r>
      <w:r w:rsidR="005F72A8" w:rsidRPr="000C00C7">
        <w:rPr>
          <w:color w:val="000000" w:themeColor="text1"/>
        </w:rPr>
        <w:t>planning and</w:t>
      </w:r>
      <w:r w:rsidR="008039FE" w:rsidRPr="000C00C7">
        <w:rPr>
          <w:color w:val="000000" w:themeColor="text1"/>
        </w:rPr>
        <w:t xml:space="preserve"> engineering, </w:t>
      </w:r>
      <w:r w:rsidR="002E671E" w:rsidRPr="000C00C7">
        <w:rPr>
          <w:color w:val="000000" w:themeColor="text1"/>
        </w:rPr>
        <w:t>coastal resilience, updating of nautical charts, risk and assessment</w:t>
      </w:r>
      <w:r w:rsidR="00C602DC" w:rsidRPr="000C00C7">
        <w:rPr>
          <w:color w:val="000000" w:themeColor="text1"/>
        </w:rPr>
        <w:t>, safety of navigation</w:t>
      </w:r>
      <w:r w:rsidR="002E671E" w:rsidRPr="000C00C7">
        <w:rPr>
          <w:color w:val="000000" w:themeColor="text1"/>
        </w:rPr>
        <w:t>.</w:t>
      </w:r>
      <w:r w:rsidR="00C66E34" w:rsidRPr="000C00C7">
        <w:rPr>
          <w:color w:val="000000" w:themeColor="text1"/>
        </w:rPr>
        <w:t xml:space="preserve"> He showed a map of the Caribbean </w:t>
      </w:r>
      <w:r w:rsidR="00723E06" w:rsidRPr="000C00C7">
        <w:rPr>
          <w:color w:val="000000" w:themeColor="text1"/>
        </w:rPr>
        <w:t xml:space="preserve">region </w:t>
      </w:r>
      <w:r w:rsidR="00C66E34" w:rsidRPr="000C00C7">
        <w:rPr>
          <w:color w:val="000000" w:themeColor="text1"/>
        </w:rPr>
        <w:t xml:space="preserve">with countries </w:t>
      </w:r>
      <w:r w:rsidR="00D24181" w:rsidRPr="000C00C7">
        <w:rPr>
          <w:color w:val="000000" w:themeColor="text1"/>
        </w:rPr>
        <w:t xml:space="preserve">shaded where </w:t>
      </w:r>
      <w:r w:rsidR="00C66E34" w:rsidRPr="000C00C7">
        <w:rPr>
          <w:color w:val="000000" w:themeColor="text1"/>
        </w:rPr>
        <w:t>EOMAP</w:t>
      </w:r>
      <w:r w:rsidR="00D24181" w:rsidRPr="000C00C7">
        <w:rPr>
          <w:color w:val="000000" w:themeColor="text1"/>
        </w:rPr>
        <w:t xml:space="preserve"> had been working in projects (higher frequency in </w:t>
      </w:r>
      <w:r w:rsidR="00FD690F" w:rsidRPr="000C00C7">
        <w:rPr>
          <w:color w:val="000000" w:themeColor="text1"/>
        </w:rPr>
        <w:t xml:space="preserve">Belize, </w:t>
      </w:r>
      <w:r w:rsidR="00D24181" w:rsidRPr="000C00C7">
        <w:rPr>
          <w:color w:val="000000" w:themeColor="text1"/>
        </w:rPr>
        <w:t>Dominican Republic, Jamaica, Mexico, United States).</w:t>
      </w:r>
    </w:p>
    <w:p w:rsidR="00CC12FC" w:rsidRPr="000C00C7" w:rsidRDefault="00CC12FC" w:rsidP="00626302">
      <w:pPr>
        <w:spacing w:before="80" w:line="240" w:lineRule="auto"/>
        <w:jc w:val="both"/>
        <w:rPr>
          <w:color w:val="000000" w:themeColor="text1"/>
        </w:rPr>
      </w:pPr>
      <w:r w:rsidRPr="000C00C7">
        <w:rPr>
          <w:color w:val="000000" w:themeColor="text1"/>
        </w:rPr>
        <w:t xml:space="preserve">EOMAP’s technology using </w:t>
      </w:r>
      <w:r w:rsidR="00F50FD2" w:rsidRPr="000C00C7">
        <w:rPr>
          <w:color w:val="000000" w:themeColor="text1"/>
        </w:rPr>
        <w:t xml:space="preserve">physics-based </w:t>
      </w:r>
      <w:r w:rsidRPr="000C00C7">
        <w:rPr>
          <w:color w:val="000000" w:themeColor="text1"/>
        </w:rPr>
        <w:t xml:space="preserve">SDB is slightly different than the traditional empirical </w:t>
      </w:r>
      <w:r w:rsidR="007C276E" w:rsidRPr="000C00C7">
        <w:rPr>
          <w:color w:val="000000" w:themeColor="text1"/>
        </w:rPr>
        <w:t>methods</w:t>
      </w:r>
      <w:r w:rsidR="00B749C4" w:rsidRPr="000C00C7">
        <w:rPr>
          <w:color w:val="000000" w:themeColor="text1"/>
        </w:rPr>
        <w:t>, doing</w:t>
      </w:r>
      <w:r w:rsidR="006553A1" w:rsidRPr="000C00C7">
        <w:rPr>
          <w:color w:val="000000" w:themeColor="text1"/>
        </w:rPr>
        <w:t xml:space="preserve"> correction</w:t>
      </w:r>
      <w:r w:rsidR="00B749C4" w:rsidRPr="000C00C7">
        <w:rPr>
          <w:color w:val="000000" w:themeColor="text1"/>
        </w:rPr>
        <w:t>s</w:t>
      </w:r>
      <w:r w:rsidR="006553A1" w:rsidRPr="000C00C7">
        <w:rPr>
          <w:color w:val="000000" w:themeColor="text1"/>
        </w:rPr>
        <w:t xml:space="preserve"> </w:t>
      </w:r>
      <w:r w:rsidR="00B749C4" w:rsidRPr="000C00C7">
        <w:rPr>
          <w:color w:val="000000" w:themeColor="text1"/>
        </w:rPr>
        <w:t>o</w:t>
      </w:r>
      <w:r w:rsidR="006553A1" w:rsidRPr="000C00C7">
        <w:rPr>
          <w:color w:val="000000" w:themeColor="text1"/>
        </w:rPr>
        <w:t>n</w:t>
      </w:r>
      <w:r w:rsidR="00B749C4" w:rsidRPr="000C00C7">
        <w:rPr>
          <w:color w:val="000000" w:themeColor="text1"/>
        </w:rPr>
        <w:t xml:space="preserve"> the</w:t>
      </w:r>
      <w:r w:rsidR="006553A1" w:rsidRPr="000C00C7">
        <w:rPr>
          <w:color w:val="000000" w:themeColor="text1"/>
        </w:rPr>
        <w:t xml:space="preserve"> imagery </w:t>
      </w:r>
      <w:r w:rsidR="00D2434B" w:rsidRPr="000C00C7">
        <w:rPr>
          <w:color w:val="000000" w:themeColor="text1"/>
        </w:rPr>
        <w:t>for the presence of land, for the sun glitter, for the water column</w:t>
      </w:r>
      <w:r w:rsidR="00F57C09" w:rsidRPr="000C00C7">
        <w:rPr>
          <w:color w:val="000000" w:themeColor="text1"/>
        </w:rPr>
        <w:t xml:space="preserve"> a</w:t>
      </w:r>
      <w:r w:rsidR="004858DF" w:rsidRPr="000C00C7">
        <w:rPr>
          <w:color w:val="000000" w:themeColor="text1"/>
        </w:rPr>
        <w:t>n</w:t>
      </w:r>
      <w:r w:rsidR="00F57C09" w:rsidRPr="000C00C7">
        <w:rPr>
          <w:color w:val="000000" w:themeColor="text1"/>
        </w:rPr>
        <w:t xml:space="preserve">d </w:t>
      </w:r>
      <w:r w:rsidR="004858DF" w:rsidRPr="000C00C7">
        <w:rPr>
          <w:color w:val="000000" w:themeColor="text1"/>
        </w:rPr>
        <w:t xml:space="preserve">based on that they </w:t>
      </w:r>
      <w:r w:rsidR="00F57C09" w:rsidRPr="000C00C7">
        <w:rPr>
          <w:color w:val="000000" w:themeColor="text1"/>
        </w:rPr>
        <w:t>extrac</w:t>
      </w:r>
      <w:r w:rsidR="004858DF" w:rsidRPr="000C00C7">
        <w:rPr>
          <w:color w:val="000000" w:themeColor="text1"/>
        </w:rPr>
        <w:t>t</w:t>
      </w:r>
      <w:r w:rsidR="00F57C09" w:rsidRPr="000C00C7">
        <w:rPr>
          <w:color w:val="000000" w:themeColor="text1"/>
        </w:rPr>
        <w:t xml:space="preserve"> </w:t>
      </w:r>
      <w:r w:rsidR="00B72240" w:rsidRPr="000C00C7">
        <w:rPr>
          <w:color w:val="000000" w:themeColor="text1"/>
        </w:rPr>
        <w:t xml:space="preserve">information </w:t>
      </w:r>
      <w:r w:rsidR="00F57C09" w:rsidRPr="000C00C7">
        <w:rPr>
          <w:color w:val="000000" w:themeColor="text1"/>
        </w:rPr>
        <w:t xml:space="preserve">not only </w:t>
      </w:r>
      <w:r w:rsidR="001337BD" w:rsidRPr="000C00C7">
        <w:rPr>
          <w:color w:val="000000" w:themeColor="text1"/>
        </w:rPr>
        <w:t xml:space="preserve">of </w:t>
      </w:r>
      <w:r w:rsidR="00F57C09" w:rsidRPr="000C00C7">
        <w:rPr>
          <w:color w:val="000000" w:themeColor="text1"/>
        </w:rPr>
        <w:t xml:space="preserve">SDB but also </w:t>
      </w:r>
      <w:r w:rsidR="001337BD" w:rsidRPr="000C00C7">
        <w:rPr>
          <w:color w:val="000000" w:themeColor="text1"/>
        </w:rPr>
        <w:t xml:space="preserve">of the </w:t>
      </w:r>
      <w:r w:rsidR="00F57C09" w:rsidRPr="000C00C7">
        <w:rPr>
          <w:color w:val="000000" w:themeColor="text1"/>
        </w:rPr>
        <w:t>water quality, reflectance of the seafloor and benthic habitats</w:t>
      </w:r>
      <w:r w:rsidR="00D2434B" w:rsidRPr="000C00C7">
        <w:rPr>
          <w:color w:val="000000" w:themeColor="text1"/>
        </w:rPr>
        <w:t>.</w:t>
      </w:r>
    </w:p>
    <w:p w:rsidR="00A27561" w:rsidRPr="000C00C7" w:rsidRDefault="00A407CF" w:rsidP="00626302">
      <w:pPr>
        <w:spacing w:before="80" w:line="240" w:lineRule="auto"/>
        <w:jc w:val="both"/>
        <w:rPr>
          <w:color w:val="000000" w:themeColor="text1"/>
        </w:rPr>
      </w:pPr>
      <w:r w:rsidRPr="000C00C7">
        <w:rPr>
          <w:color w:val="000000" w:themeColor="text1"/>
        </w:rPr>
        <w:t xml:space="preserve">Mr. Edward </w:t>
      </w:r>
      <w:proofErr w:type="spellStart"/>
      <w:r w:rsidRPr="000C00C7">
        <w:rPr>
          <w:color w:val="000000" w:themeColor="text1"/>
        </w:rPr>
        <w:t>Albada</w:t>
      </w:r>
      <w:proofErr w:type="spellEnd"/>
      <w:r w:rsidRPr="000C00C7">
        <w:rPr>
          <w:color w:val="000000" w:themeColor="text1"/>
        </w:rPr>
        <w:t xml:space="preserve"> gave two examples </w:t>
      </w:r>
      <w:r w:rsidR="002A1DFC" w:rsidRPr="000C00C7">
        <w:rPr>
          <w:color w:val="000000" w:themeColor="text1"/>
        </w:rPr>
        <w:t>of using</w:t>
      </w:r>
      <w:r w:rsidRPr="000C00C7">
        <w:rPr>
          <w:color w:val="000000" w:themeColor="text1"/>
        </w:rPr>
        <w:t xml:space="preserve"> SDB </w:t>
      </w:r>
      <w:r w:rsidR="00A27561" w:rsidRPr="000C00C7">
        <w:rPr>
          <w:color w:val="000000" w:themeColor="text1"/>
        </w:rPr>
        <w:t>for charting</w:t>
      </w:r>
      <w:r w:rsidR="00632858" w:rsidRPr="000C00C7">
        <w:rPr>
          <w:color w:val="000000" w:themeColor="text1"/>
        </w:rPr>
        <w:t xml:space="preserve">, one of them by </w:t>
      </w:r>
      <w:r w:rsidR="00A27561" w:rsidRPr="000C00C7">
        <w:rPr>
          <w:color w:val="000000" w:themeColor="text1"/>
        </w:rPr>
        <w:t xml:space="preserve">the </w:t>
      </w:r>
      <w:r w:rsidR="00632858" w:rsidRPr="000C00C7">
        <w:rPr>
          <w:color w:val="000000" w:themeColor="text1"/>
        </w:rPr>
        <w:t xml:space="preserve">UKHO in a </w:t>
      </w:r>
      <w:r w:rsidR="00A27561" w:rsidRPr="000C00C7">
        <w:rPr>
          <w:color w:val="000000" w:themeColor="text1"/>
        </w:rPr>
        <w:t xml:space="preserve">reef </w:t>
      </w:r>
      <w:r w:rsidR="00632858" w:rsidRPr="000C00C7">
        <w:rPr>
          <w:color w:val="000000" w:themeColor="text1"/>
        </w:rPr>
        <w:t>region of Antigua and Barbuda</w:t>
      </w:r>
      <w:r w:rsidR="007C5308" w:rsidRPr="000C00C7">
        <w:rPr>
          <w:color w:val="000000" w:themeColor="text1"/>
        </w:rPr>
        <w:t>.</w:t>
      </w:r>
    </w:p>
    <w:p w:rsidR="0088451E" w:rsidRPr="000C00C7" w:rsidRDefault="00267722" w:rsidP="00626302">
      <w:pPr>
        <w:spacing w:before="80" w:line="240" w:lineRule="auto"/>
        <w:jc w:val="both"/>
        <w:rPr>
          <w:color w:val="000000" w:themeColor="text1"/>
        </w:rPr>
      </w:pPr>
      <w:r w:rsidRPr="000C00C7">
        <w:rPr>
          <w:color w:val="000000" w:themeColor="text1"/>
        </w:rPr>
        <w:t>He also illustrated the use of SDB to determine bathymetric change</w:t>
      </w:r>
      <w:r w:rsidR="003F4CF2" w:rsidRPr="000C00C7">
        <w:rPr>
          <w:color w:val="000000" w:themeColor="text1"/>
        </w:rPr>
        <w:t>,</w:t>
      </w:r>
      <w:r w:rsidRPr="000C00C7">
        <w:rPr>
          <w:color w:val="000000" w:themeColor="text1"/>
        </w:rPr>
        <w:t xml:space="preserve"> dynamic coastal change</w:t>
      </w:r>
      <w:r w:rsidR="003F4CF2" w:rsidRPr="000C00C7">
        <w:rPr>
          <w:color w:val="000000" w:themeColor="text1"/>
        </w:rPr>
        <w:t xml:space="preserve"> and therefore the morphology of the seabed overtime</w:t>
      </w:r>
      <w:r w:rsidR="00C83443" w:rsidRPr="000C00C7">
        <w:rPr>
          <w:color w:val="000000" w:themeColor="text1"/>
        </w:rPr>
        <w:t>, as SDB can continuously monitor shallow water dynamics</w:t>
      </w:r>
      <w:r w:rsidRPr="000C00C7">
        <w:rPr>
          <w:color w:val="000000" w:themeColor="text1"/>
        </w:rPr>
        <w:t>.</w:t>
      </w:r>
    </w:p>
    <w:p w:rsidR="0088451E" w:rsidRPr="000C00C7" w:rsidRDefault="00C03292" w:rsidP="00626302">
      <w:pPr>
        <w:spacing w:before="80" w:line="240" w:lineRule="auto"/>
        <w:jc w:val="both"/>
        <w:rPr>
          <w:color w:val="000000" w:themeColor="text1"/>
        </w:rPr>
      </w:pPr>
      <w:r w:rsidRPr="000C00C7">
        <w:rPr>
          <w:color w:val="000000" w:themeColor="text1"/>
        </w:rPr>
        <w:t xml:space="preserve">EOMAP also used SDB </w:t>
      </w:r>
      <w:r w:rsidR="00B477F2" w:rsidRPr="000C00C7">
        <w:rPr>
          <w:color w:val="000000" w:themeColor="text1"/>
        </w:rPr>
        <w:t>for survey optimization</w:t>
      </w:r>
      <w:r w:rsidR="0026412D" w:rsidRPr="000C00C7">
        <w:rPr>
          <w:color w:val="000000" w:themeColor="text1"/>
        </w:rPr>
        <w:t xml:space="preserve"> </w:t>
      </w:r>
      <w:r w:rsidR="00E5001A" w:rsidRPr="000C00C7">
        <w:rPr>
          <w:color w:val="000000" w:themeColor="text1"/>
        </w:rPr>
        <w:t>that would employ</w:t>
      </w:r>
      <w:r w:rsidR="00DC1FE4" w:rsidRPr="000C00C7">
        <w:rPr>
          <w:color w:val="000000" w:themeColor="text1"/>
        </w:rPr>
        <w:t xml:space="preserve"> the</w:t>
      </w:r>
      <w:r w:rsidR="0026412D" w:rsidRPr="000C00C7">
        <w:rPr>
          <w:color w:val="000000" w:themeColor="text1"/>
        </w:rPr>
        <w:t xml:space="preserve"> </w:t>
      </w:r>
      <w:r w:rsidR="0026412D" w:rsidRPr="000C00C7">
        <w:rPr>
          <w:rFonts w:eastAsia="Calibri" w:cs="Calibri"/>
          <w:color w:val="000000" w:themeColor="text1"/>
        </w:rPr>
        <w:t>Satellite-Lidar Bathymetry (SLB)</w:t>
      </w:r>
      <w:r w:rsidR="00B477F2" w:rsidRPr="000C00C7">
        <w:rPr>
          <w:color w:val="000000" w:themeColor="text1"/>
        </w:rPr>
        <w:t>.</w:t>
      </w:r>
    </w:p>
    <w:p w:rsidR="00832B75" w:rsidRPr="000C00C7" w:rsidRDefault="00C03292" w:rsidP="00626302">
      <w:pPr>
        <w:spacing w:before="80" w:line="240" w:lineRule="auto"/>
        <w:jc w:val="both"/>
        <w:rPr>
          <w:color w:val="000000" w:themeColor="text1"/>
        </w:rPr>
      </w:pPr>
      <w:r w:rsidRPr="000C00C7">
        <w:rPr>
          <w:color w:val="000000" w:themeColor="text1"/>
        </w:rPr>
        <w:t xml:space="preserve">Lastly, Mr. Edward </w:t>
      </w:r>
      <w:proofErr w:type="spellStart"/>
      <w:r w:rsidRPr="000C00C7">
        <w:rPr>
          <w:color w:val="000000" w:themeColor="text1"/>
        </w:rPr>
        <w:t>Albada</w:t>
      </w:r>
      <w:proofErr w:type="spellEnd"/>
      <w:r w:rsidRPr="000C00C7">
        <w:rPr>
          <w:color w:val="000000" w:themeColor="text1"/>
        </w:rPr>
        <w:t xml:space="preserve"> showed another application i</w:t>
      </w:r>
      <w:r w:rsidR="003A4BD0" w:rsidRPr="000C00C7">
        <w:rPr>
          <w:color w:val="000000" w:themeColor="text1"/>
        </w:rPr>
        <w:t>n the Caribbean region combin</w:t>
      </w:r>
      <w:r w:rsidRPr="000C00C7">
        <w:rPr>
          <w:color w:val="000000" w:themeColor="text1"/>
        </w:rPr>
        <w:t xml:space="preserve">ing </w:t>
      </w:r>
      <w:r w:rsidR="003A4BD0" w:rsidRPr="000C00C7">
        <w:rPr>
          <w:color w:val="000000" w:themeColor="text1"/>
        </w:rPr>
        <w:t>SDB with SLB</w:t>
      </w:r>
      <w:r w:rsidRPr="000C00C7">
        <w:rPr>
          <w:color w:val="000000" w:themeColor="text1"/>
        </w:rPr>
        <w:t>.</w:t>
      </w:r>
    </w:p>
    <w:p w:rsidR="00897B68" w:rsidRPr="00170023" w:rsidRDefault="00671007" w:rsidP="00170023">
      <w:pPr>
        <w:tabs>
          <w:tab w:val="left" w:pos="720"/>
        </w:tabs>
        <w:spacing w:before="80" w:line="240" w:lineRule="auto"/>
        <w:jc w:val="both"/>
        <w:rPr>
          <w:rFonts w:eastAsia="Calibri" w:cs="Calibri"/>
          <w:color w:val="000000" w:themeColor="text1"/>
        </w:rPr>
      </w:pPr>
      <w:r w:rsidRPr="000C00C7">
        <w:rPr>
          <w:rFonts w:eastAsia="Calibri" w:cs="Calibri"/>
          <w:color w:val="000000" w:themeColor="text1"/>
        </w:rPr>
        <w:t xml:space="preserve">MACHC Chair thanked </w:t>
      </w:r>
      <w:r w:rsidRPr="000C00C7">
        <w:rPr>
          <w:color w:val="000000" w:themeColor="text1"/>
        </w:rPr>
        <w:t xml:space="preserve">Mr. Edward </w:t>
      </w:r>
      <w:proofErr w:type="spellStart"/>
      <w:r w:rsidRPr="000C00C7">
        <w:rPr>
          <w:color w:val="000000" w:themeColor="text1"/>
        </w:rPr>
        <w:t>Albada</w:t>
      </w:r>
      <w:proofErr w:type="spellEnd"/>
      <w:r w:rsidRPr="000C00C7">
        <w:rPr>
          <w:color w:val="000000" w:themeColor="text1"/>
        </w:rPr>
        <w:t xml:space="preserve"> </w:t>
      </w:r>
      <w:r w:rsidRPr="000C00C7">
        <w:rPr>
          <w:rFonts w:eastAsia="Calibri" w:cs="Calibri"/>
          <w:color w:val="000000" w:themeColor="text1"/>
        </w:rPr>
        <w:t xml:space="preserve">for his presentation, he said the next presentation would be about </w:t>
      </w:r>
      <w:r w:rsidR="00880EB8" w:rsidRPr="000C00C7">
        <w:rPr>
          <w:rFonts w:eastAsia="Calibri" w:cs="Calibri"/>
          <w:color w:val="000000" w:themeColor="text1"/>
        </w:rPr>
        <w:t xml:space="preserve">Bowden Harbour Collaboration Project and the Caribbean </w:t>
      </w:r>
      <w:proofErr w:type="spellStart"/>
      <w:r w:rsidR="00880EB8" w:rsidRPr="000C00C7">
        <w:rPr>
          <w:rFonts w:eastAsia="Calibri" w:cs="Calibri"/>
          <w:color w:val="000000" w:themeColor="text1"/>
        </w:rPr>
        <w:t>Geo</w:t>
      </w:r>
      <w:r w:rsidR="001E18F5">
        <w:rPr>
          <w:rFonts w:eastAsia="Calibri" w:cs="Calibri"/>
          <w:color w:val="000000" w:themeColor="text1"/>
        </w:rPr>
        <w:t>P</w:t>
      </w:r>
      <w:r w:rsidR="00880EB8" w:rsidRPr="000C00C7">
        <w:rPr>
          <w:rFonts w:eastAsia="Calibri" w:cs="Calibri"/>
          <w:color w:val="000000" w:themeColor="text1"/>
        </w:rPr>
        <w:t>ortal</w:t>
      </w:r>
      <w:proofErr w:type="spellEnd"/>
      <w:r w:rsidR="00880EB8" w:rsidRPr="000C00C7">
        <w:rPr>
          <w:rFonts w:eastAsia="Calibri" w:cs="Calibri"/>
          <w:color w:val="000000" w:themeColor="text1"/>
        </w:rPr>
        <w:t xml:space="preserve"> </w:t>
      </w:r>
      <w:r w:rsidRPr="000C00C7">
        <w:rPr>
          <w:rFonts w:eastAsia="Calibri" w:cs="Calibri"/>
          <w:color w:val="000000" w:themeColor="text1"/>
        </w:rPr>
        <w:t xml:space="preserve">and then invited </w:t>
      </w:r>
      <w:r w:rsidR="00D03A94" w:rsidRPr="000C00C7">
        <w:rPr>
          <w:color w:val="000000" w:themeColor="text1"/>
        </w:rPr>
        <w:t xml:space="preserve">Ms. Carol Fisher of </w:t>
      </w:r>
      <w:proofErr w:type="spellStart"/>
      <w:r w:rsidR="00D03A94" w:rsidRPr="000C00C7">
        <w:rPr>
          <w:color w:val="000000" w:themeColor="text1"/>
        </w:rPr>
        <w:t>TCarta</w:t>
      </w:r>
      <w:proofErr w:type="spellEnd"/>
      <w:r w:rsidR="00D03A94" w:rsidRPr="000C00C7">
        <w:rPr>
          <w:color w:val="000000" w:themeColor="text1"/>
        </w:rPr>
        <w:t xml:space="preserve"> </w:t>
      </w:r>
      <w:r w:rsidRPr="000C00C7">
        <w:rPr>
          <w:rFonts w:eastAsia="Calibri" w:cs="Calibri"/>
          <w:color w:val="000000" w:themeColor="text1"/>
        </w:rPr>
        <w:t xml:space="preserve">to </w:t>
      </w:r>
      <w:r w:rsidR="0032170A" w:rsidRPr="000C00C7">
        <w:rPr>
          <w:rFonts w:eastAsia="Calibri" w:cs="Calibri"/>
          <w:color w:val="000000" w:themeColor="text1"/>
        </w:rPr>
        <w:t>take the floor</w:t>
      </w:r>
      <w:r w:rsidRPr="000C00C7">
        <w:rPr>
          <w:rFonts w:eastAsia="Calibri" w:cs="Calibri"/>
          <w:color w:val="000000" w:themeColor="text1"/>
        </w:rPr>
        <w:t>.</w:t>
      </w:r>
    </w:p>
    <w:p w:rsidR="00897B68" w:rsidRPr="000C00C7" w:rsidRDefault="000E7D10" w:rsidP="00CE7D7D">
      <w:pPr>
        <w:keepNext/>
        <w:keepLines/>
        <w:spacing w:line="240" w:lineRule="auto"/>
        <w:jc w:val="both"/>
        <w:outlineLvl w:val="1"/>
      </w:pPr>
      <w:bookmarkStart w:id="43" w:name="_Toc93584287"/>
      <w:r w:rsidRPr="000C00C7">
        <w:rPr>
          <w:rFonts w:eastAsiaTheme="majorEastAsia" w:cstheme="minorHAnsi"/>
          <w:b/>
          <w:bCs/>
          <w:color w:val="01A9AA"/>
          <w:lang w:eastAsia="es-MX"/>
        </w:rPr>
        <w:t xml:space="preserve">5.3C Bowden Harbour Collaboration Project and the Caribbean Geoportal (Ms. Carol Fisher, </w:t>
      </w:r>
      <w:proofErr w:type="spellStart"/>
      <w:r w:rsidRPr="000C00C7">
        <w:rPr>
          <w:rFonts w:eastAsiaTheme="majorEastAsia" w:cstheme="minorHAnsi"/>
          <w:b/>
          <w:bCs/>
          <w:color w:val="01A9AA"/>
          <w:lang w:eastAsia="es-MX"/>
        </w:rPr>
        <w:t>TCarta</w:t>
      </w:r>
      <w:proofErr w:type="spellEnd"/>
      <w:r w:rsidRPr="000C00C7">
        <w:rPr>
          <w:rFonts w:eastAsiaTheme="majorEastAsia" w:cstheme="minorHAnsi"/>
          <w:b/>
          <w:bCs/>
          <w:color w:val="01A9AA"/>
          <w:lang w:eastAsia="es-MX"/>
        </w:rPr>
        <w:t>)</w:t>
      </w:r>
      <w:bookmarkEnd w:id="43"/>
    </w:p>
    <w:p w:rsidR="00A26CCD" w:rsidRPr="000C00C7" w:rsidRDefault="000E7D10" w:rsidP="00333C5B">
      <w:pPr>
        <w:pStyle w:val="Standard"/>
        <w:spacing w:before="80" w:after="160"/>
        <w:jc w:val="both"/>
        <w:rPr>
          <w:rFonts w:asciiTheme="minorHAnsi" w:eastAsiaTheme="minorHAnsi" w:hAnsiTheme="minorHAnsi" w:cstheme="minorBidi"/>
          <w:color w:val="000000" w:themeColor="text1"/>
          <w:kern w:val="0"/>
          <w:sz w:val="22"/>
          <w:szCs w:val="22"/>
          <w:lang w:val="en-US" w:eastAsia="en-US" w:bidi="ar-SA"/>
        </w:rPr>
      </w:pPr>
      <w:r w:rsidRPr="000C00C7">
        <w:rPr>
          <w:rFonts w:asciiTheme="minorHAnsi" w:eastAsiaTheme="minorHAnsi" w:hAnsiTheme="minorHAnsi" w:cstheme="minorBidi"/>
          <w:color w:val="000000" w:themeColor="text1"/>
          <w:kern w:val="0"/>
          <w:sz w:val="22"/>
          <w:szCs w:val="22"/>
          <w:lang w:val="en-US" w:eastAsia="en-US" w:bidi="ar-SA"/>
        </w:rPr>
        <w:t xml:space="preserve">Ms. Carol Fisher </w:t>
      </w:r>
      <w:r w:rsidR="00D03A94" w:rsidRPr="000C00C7">
        <w:rPr>
          <w:rFonts w:asciiTheme="minorHAnsi" w:eastAsiaTheme="minorHAnsi" w:hAnsiTheme="minorHAnsi" w:cstheme="minorBidi"/>
          <w:color w:val="000000" w:themeColor="text1"/>
          <w:kern w:val="0"/>
          <w:sz w:val="22"/>
          <w:szCs w:val="22"/>
          <w:lang w:val="en-US" w:eastAsia="en-US" w:bidi="ar-SA"/>
        </w:rPr>
        <w:t>o</w:t>
      </w:r>
      <w:r w:rsidRPr="000C00C7">
        <w:rPr>
          <w:rFonts w:asciiTheme="minorHAnsi" w:eastAsiaTheme="minorHAnsi" w:hAnsiTheme="minorHAnsi" w:cstheme="minorBidi"/>
          <w:color w:val="000000" w:themeColor="text1"/>
          <w:kern w:val="0"/>
          <w:sz w:val="22"/>
          <w:szCs w:val="22"/>
          <w:lang w:val="en-US" w:eastAsia="en-US" w:bidi="ar-SA"/>
        </w:rPr>
        <w:t xml:space="preserve">f </w:t>
      </w:r>
      <w:hyperlink r:id="rId94" w:history="1">
        <w:proofErr w:type="spellStart"/>
        <w:r w:rsidRPr="000A11DA">
          <w:rPr>
            <w:rStyle w:val="Hyperlink"/>
            <w:rFonts w:asciiTheme="minorHAnsi" w:eastAsiaTheme="minorHAnsi" w:hAnsiTheme="minorHAnsi" w:cstheme="minorBidi"/>
            <w:kern w:val="0"/>
            <w:sz w:val="22"/>
            <w:szCs w:val="22"/>
            <w:lang w:val="en-US" w:eastAsia="en-US" w:bidi="ar-SA"/>
          </w:rPr>
          <w:t>TCarta</w:t>
        </w:r>
        <w:proofErr w:type="spellEnd"/>
      </w:hyperlink>
      <w:r w:rsidRPr="000C00C7">
        <w:rPr>
          <w:rFonts w:asciiTheme="minorHAnsi" w:eastAsiaTheme="minorHAnsi" w:hAnsiTheme="minorHAnsi" w:cstheme="minorBidi"/>
          <w:color w:val="000000" w:themeColor="text1"/>
          <w:kern w:val="0"/>
          <w:sz w:val="22"/>
          <w:szCs w:val="22"/>
          <w:lang w:val="en-US" w:eastAsia="en-US" w:bidi="ar-SA"/>
        </w:rPr>
        <w:t xml:space="preserve"> </w:t>
      </w:r>
      <w:r w:rsidR="00EB3834">
        <w:rPr>
          <w:rFonts w:asciiTheme="minorHAnsi" w:eastAsiaTheme="minorHAnsi" w:hAnsiTheme="minorHAnsi" w:cstheme="minorBidi"/>
          <w:color w:val="000000" w:themeColor="text1"/>
          <w:kern w:val="0"/>
          <w:sz w:val="22"/>
          <w:szCs w:val="22"/>
          <w:lang w:val="en-US" w:eastAsia="en-US" w:bidi="ar-SA"/>
        </w:rPr>
        <w:t xml:space="preserve">started </w:t>
      </w:r>
      <w:r w:rsidR="006517C9">
        <w:rPr>
          <w:rFonts w:asciiTheme="minorHAnsi" w:eastAsiaTheme="minorHAnsi" w:hAnsiTheme="minorHAnsi" w:cstheme="minorBidi"/>
          <w:color w:val="000000" w:themeColor="text1"/>
          <w:kern w:val="0"/>
          <w:sz w:val="22"/>
          <w:szCs w:val="22"/>
          <w:lang w:val="en-US" w:eastAsia="en-US" w:bidi="ar-SA"/>
        </w:rPr>
        <w:t>talking about the company that is working with r</w:t>
      </w:r>
      <w:r w:rsidR="006517C9" w:rsidRPr="006517C9">
        <w:rPr>
          <w:rFonts w:asciiTheme="minorHAnsi" w:eastAsiaTheme="minorHAnsi" w:hAnsiTheme="minorHAnsi" w:cstheme="minorBidi"/>
          <w:color w:val="000000" w:themeColor="text1"/>
          <w:kern w:val="0"/>
          <w:sz w:val="22"/>
          <w:szCs w:val="22"/>
          <w:lang w:val="en-US" w:eastAsia="en-US" w:bidi="ar-SA"/>
        </w:rPr>
        <w:t xml:space="preserve">emote </w:t>
      </w:r>
      <w:r w:rsidR="006517C9">
        <w:rPr>
          <w:rFonts w:asciiTheme="minorHAnsi" w:eastAsiaTheme="minorHAnsi" w:hAnsiTheme="minorHAnsi" w:cstheme="minorBidi"/>
          <w:color w:val="000000" w:themeColor="text1"/>
          <w:kern w:val="0"/>
          <w:sz w:val="22"/>
          <w:szCs w:val="22"/>
          <w:lang w:val="en-US" w:eastAsia="en-US" w:bidi="ar-SA"/>
        </w:rPr>
        <w:t>s</w:t>
      </w:r>
      <w:r w:rsidR="006517C9" w:rsidRPr="006517C9">
        <w:rPr>
          <w:rFonts w:asciiTheme="minorHAnsi" w:eastAsiaTheme="minorHAnsi" w:hAnsiTheme="minorHAnsi" w:cstheme="minorBidi"/>
          <w:color w:val="000000" w:themeColor="text1"/>
          <w:kern w:val="0"/>
          <w:sz w:val="22"/>
          <w:szCs w:val="22"/>
          <w:lang w:val="en-US" w:eastAsia="en-US" w:bidi="ar-SA"/>
        </w:rPr>
        <w:t xml:space="preserve">ensing, GIS, </w:t>
      </w:r>
      <w:r w:rsidR="006517C9">
        <w:rPr>
          <w:rFonts w:asciiTheme="minorHAnsi" w:eastAsiaTheme="minorHAnsi" w:hAnsiTheme="minorHAnsi" w:cstheme="minorBidi"/>
          <w:color w:val="000000" w:themeColor="text1"/>
          <w:kern w:val="0"/>
          <w:sz w:val="22"/>
          <w:szCs w:val="22"/>
          <w:lang w:val="en-US" w:eastAsia="en-US" w:bidi="ar-SA"/>
        </w:rPr>
        <w:t>h</w:t>
      </w:r>
      <w:r w:rsidR="006517C9" w:rsidRPr="006517C9">
        <w:rPr>
          <w:rFonts w:asciiTheme="minorHAnsi" w:eastAsiaTheme="minorHAnsi" w:hAnsiTheme="minorHAnsi" w:cstheme="minorBidi"/>
          <w:color w:val="000000" w:themeColor="text1"/>
          <w:kern w:val="0"/>
          <w:sz w:val="22"/>
          <w:szCs w:val="22"/>
          <w:lang w:val="en-US" w:eastAsia="en-US" w:bidi="ar-SA"/>
        </w:rPr>
        <w:t xml:space="preserve">ydrographic services, </w:t>
      </w:r>
      <w:r w:rsidR="006517C9">
        <w:rPr>
          <w:rFonts w:asciiTheme="minorHAnsi" w:eastAsiaTheme="minorHAnsi" w:hAnsiTheme="minorHAnsi" w:cstheme="minorBidi"/>
          <w:color w:val="000000" w:themeColor="text1"/>
          <w:kern w:val="0"/>
          <w:sz w:val="22"/>
          <w:szCs w:val="22"/>
          <w:lang w:val="en-US" w:eastAsia="en-US" w:bidi="ar-SA"/>
        </w:rPr>
        <w:t>p</w:t>
      </w:r>
      <w:r w:rsidR="006517C9" w:rsidRPr="006517C9">
        <w:rPr>
          <w:rFonts w:asciiTheme="minorHAnsi" w:eastAsiaTheme="minorHAnsi" w:hAnsiTheme="minorHAnsi" w:cstheme="minorBidi"/>
          <w:color w:val="000000" w:themeColor="text1"/>
          <w:kern w:val="0"/>
          <w:sz w:val="22"/>
          <w:szCs w:val="22"/>
          <w:lang w:val="en-US" w:eastAsia="en-US" w:bidi="ar-SA"/>
        </w:rPr>
        <w:t xml:space="preserve">rogramming, </w:t>
      </w:r>
      <w:r w:rsidR="006517C9">
        <w:rPr>
          <w:rFonts w:asciiTheme="minorHAnsi" w:eastAsiaTheme="minorHAnsi" w:hAnsiTheme="minorHAnsi" w:cstheme="minorBidi"/>
          <w:color w:val="000000" w:themeColor="text1"/>
          <w:kern w:val="0"/>
          <w:sz w:val="22"/>
          <w:szCs w:val="22"/>
          <w:lang w:val="en-US" w:eastAsia="en-US" w:bidi="ar-SA"/>
        </w:rPr>
        <w:t>g</w:t>
      </w:r>
      <w:r w:rsidR="006517C9" w:rsidRPr="006517C9">
        <w:rPr>
          <w:rFonts w:asciiTheme="minorHAnsi" w:eastAsiaTheme="minorHAnsi" w:hAnsiTheme="minorHAnsi" w:cstheme="minorBidi"/>
          <w:color w:val="000000" w:themeColor="text1"/>
          <w:kern w:val="0"/>
          <w:sz w:val="22"/>
          <w:szCs w:val="22"/>
          <w:lang w:val="en-US" w:eastAsia="en-US" w:bidi="ar-SA"/>
        </w:rPr>
        <w:t>eospatial software</w:t>
      </w:r>
      <w:r w:rsidR="0012765B">
        <w:rPr>
          <w:rFonts w:asciiTheme="minorHAnsi" w:eastAsiaTheme="minorHAnsi" w:hAnsiTheme="minorHAnsi" w:cstheme="minorBidi"/>
          <w:color w:val="000000" w:themeColor="text1"/>
          <w:kern w:val="0"/>
          <w:sz w:val="22"/>
          <w:szCs w:val="22"/>
          <w:lang w:val="en-US" w:eastAsia="en-US" w:bidi="ar-SA"/>
        </w:rPr>
        <w:t>,</w:t>
      </w:r>
      <w:r w:rsidR="006517C9" w:rsidRPr="006517C9">
        <w:rPr>
          <w:rFonts w:asciiTheme="minorHAnsi" w:eastAsiaTheme="minorHAnsi" w:hAnsiTheme="minorHAnsi" w:cstheme="minorBidi"/>
          <w:color w:val="000000" w:themeColor="text1"/>
          <w:kern w:val="0"/>
          <w:sz w:val="22"/>
          <w:szCs w:val="22"/>
          <w:lang w:val="en-US" w:eastAsia="en-US" w:bidi="ar-SA"/>
        </w:rPr>
        <w:t xml:space="preserve"> </w:t>
      </w:r>
      <w:r w:rsidR="006517C9">
        <w:rPr>
          <w:rFonts w:asciiTheme="minorHAnsi" w:eastAsiaTheme="minorHAnsi" w:hAnsiTheme="minorHAnsi" w:cstheme="minorBidi"/>
          <w:color w:val="000000" w:themeColor="text1"/>
          <w:kern w:val="0"/>
          <w:sz w:val="22"/>
          <w:szCs w:val="22"/>
          <w:lang w:val="en-US" w:eastAsia="en-US" w:bidi="ar-SA"/>
        </w:rPr>
        <w:t>w</w:t>
      </w:r>
      <w:r w:rsidR="006517C9" w:rsidRPr="006517C9">
        <w:rPr>
          <w:rFonts w:asciiTheme="minorHAnsi" w:eastAsiaTheme="minorHAnsi" w:hAnsiTheme="minorHAnsi" w:cstheme="minorBidi"/>
          <w:color w:val="000000" w:themeColor="text1"/>
          <w:kern w:val="0"/>
          <w:sz w:val="22"/>
          <w:szCs w:val="22"/>
          <w:lang w:val="en-US" w:eastAsia="en-US" w:bidi="ar-SA"/>
        </w:rPr>
        <w:t>eb services development</w:t>
      </w:r>
      <w:r w:rsidR="005F2493">
        <w:rPr>
          <w:rFonts w:asciiTheme="minorHAnsi" w:eastAsiaTheme="minorHAnsi" w:hAnsiTheme="minorHAnsi" w:cstheme="minorBidi"/>
          <w:color w:val="000000" w:themeColor="text1"/>
          <w:kern w:val="0"/>
          <w:sz w:val="22"/>
          <w:szCs w:val="22"/>
          <w:lang w:val="en-US" w:eastAsia="en-US" w:bidi="ar-SA"/>
        </w:rPr>
        <w:t>,</w:t>
      </w:r>
      <w:r w:rsidR="00023189">
        <w:rPr>
          <w:rFonts w:asciiTheme="minorHAnsi" w:eastAsiaTheme="minorHAnsi" w:hAnsiTheme="minorHAnsi" w:cstheme="minorBidi"/>
          <w:color w:val="000000" w:themeColor="text1"/>
          <w:kern w:val="0"/>
          <w:sz w:val="22"/>
          <w:szCs w:val="22"/>
          <w:lang w:val="en-US" w:eastAsia="en-US" w:bidi="ar-SA"/>
        </w:rPr>
        <w:t xml:space="preserve"> and application</w:t>
      </w:r>
      <w:r w:rsidR="00A115D1">
        <w:rPr>
          <w:rFonts w:asciiTheme="minorHAnsi" w:eastAsiaTheme="minorHAnsi" w:hAnsiTheme="minorHAnsi" w:cstheme="minorBidi"/>
          <w:color w:val="000000" w:themeColor="text1"/>
          <w:kern w:val="0"/>
          <w:sz w:val="22"/>
          <w:szCs w:val="22"/>
          <w:lang w:val="en-US" w:eastAsia="en-US" w:bidi="ar-SA"/>
        </w:rPr>
        <w:t>s</w:t>
      </w:r>
      <w:r w:rsidR="00023189">
        <w:rPr>
          <w:rFonts w:asciiTheme="minorHAnsi" w:eastAsiaTheme="minorHAnsi" w:hAnsiTheme="minorHAnsi" w:cstheme="minorBidi"/>
          <w:color w:val="000000" w:themeColor="text1"/>
          <w:kern w:val="0"/>
          <w:sz w:val="22"/>
          <w:szCs w:val="22"/>
          <w:lang w:val="en-US" w:eastAsia="en-US" w:bidi="ar-SA"/>
        </w:rPr>
        <w:t xml:space="preserve"> </w:t>
      </w:r>
      <w:r w:rsidR="00A115D1">
        <w:rPr>
          <w:rFonts w:asciiTheme="minorHAnsi" w:eastAsiaTheme="minorHAnsi" w:hAnsiTheme="minorHAnsi" w:cstheme="minorBidi"/>
          <w:color w:val="000000" w:themeColor="text1"/>
          <w:kern w:val="0"/>
          <w:sz w:val="22"/>
          <w:szCs w:val="22"/>
          <w:lang w:val="en-US" w:eastAsia="en-US" w:bidi="ar-SA"/>
        </w:rPr>
        <w:t>such as</w:t>
      </w:r>
      <w:r w:rsidR="00023189">
        <w:rPr>
          <w:rFonts w:asciiTheme="minorHAnsi" w:eastAsiaTheme="minorHAnsi" w:hAnsiTheme="minorHAnsi" w:cstheme="minorBidi"/>
          <w:color w:val="000000" w:themeColor="text1"/>
          <w:kern w:val="0"/>
          <w:sz w:val="22"/>
          <w:szCs w:val="22"/>
          <w:lang w:val="en-US" w:eastAsia="en-US" w:bidi="ar-SA"/>
        </w:rPr>
        <w:t xml:space="preserve"> </w:t>
      </w:r>
      <w:r w:rsidR="00023189" w:rsidRPr="00023189">
        <w:rPr>
          <w:rFonts w:asciiTheme="minorHAnsi" w:eastAsiaTheme="minorHAnsi" w:hAnsiTheme="minorHAnsi" w:cstheme="minorBidi"/>
          <w:color w:val="000000" w:themeColor="text1"/>
          <w:kern w:val="0"/>
          <w:sz w:val="22"/>
          <w:szCs w:val="22"/>
          <w:lang w:val="en-US" w:eastAsia="en-US" w:bidi="ar-SA"/>
        </w:rPr>
        <w:t>Satellite</w:t>
      </w:r>
      <w:r w:rsidR="00023189">
        <w:rPr>
          <w:rFonts w:asciiTheme="minorHAnsi" w:eastAsiaTheme="minorHAnsi" w:hAnsiTheme="minorHAnsi" w:cstheme="minorBidi"/>
          <w:color w:val="000000" w:themeColor="text1"/>
          <w:kern w:val="0"/>
          <w:sz w:val="22"/>
          <w:szCs w:val="22"/>
          <w:lang w:val="en-US" w:eastAsia="en-US" w:bidi="ar-SA"/>
        </w:rPr>
        <w:t>-</w:t>
      </w:r>
      <w:r w:rsidR="00023189" w:rsidRPr="00023189">
        <w:rPr>
          <w:rFonts w:asciiTheme="minorHAnsi" w:eastAsiaTheme="minorHAnsi" w:hAnsiTheme="minorHAnsi" w:cstheme="minorBidi"/>
          <w:color w:val="000000" w:themeColor="text1"/>
          <w:kern w:val="0"/>
          <w:sz w:val="22"/>
          <w:szCs w:val="22"/>
          <w:lang w:val="en-US" w:eastAsia="en-US" w:bidi="ar-SA"/>
        </w:rPr>
        <w:t>Derived Bathymetry</w:t>
      </w:r>
      <w:r w:rsidR="00023189">
        <w:rPr>
          <w:rFonts w:asciiTheme="minorHAnsi" w:eastAsiaTheme="minorHAnsi" w:hAnsiTheme="minorHAnsi" w:cstheme="minorBidi"/>
          <w:color w:val="000000" w:themeColor="text1"/>
          <w:kern w:val="0"/>
          <w:sz w:val="22"/>
          <w:szCs w:val="22"/>
          <w:lang w:val="en-US" w:eastAsia="en-US" w:bidi="ar-SA"/>
        </w:rPr>
        <w:t xml:space="preserve"> (SDB),</w:t>
      </w:r>
      <w:r w:rsidR="00023189" w:rsidRPr="00023189">
        <w:rPr>
          <w:rFonts w:asciiTheme="minorHAnsi" w:eastAsiaTheme="minorHAnsi" w:hAnsiTheme="minorHAnsi" w:cstheme="minorBidi"/>
          <w:color w:val="000000" w:themeColor="text1"/>
          <w:kern w:val="0"/>
          <w:sz w:val="22"/>
          <w:szCs w:val="22"/>
          <w:lang w:val="en-US" w:eastAsia="en-US" w:bidi="ar-SA"/>
        </w:rPr>
        <w:t xml:space="preserve"> </w:t>
      </w:r>
      <w:r w:rsidR="00023189">
        <w:rPr>
          <w:rFonts w:asciiTheme="minorHAnsi" w:eastAsiaTheme="minorHAnsi" w:hAnsiTheme="minorHAnsi" w:cstheme="minorBidi"/>
          <w:color w:val="000000" w:themeColor="text1"/>
          <w:kern w:val="0"/>
          <w:sz w:val="22"/>
          <w:szCs w:val="22"/>
          <w:lang w:val="en-US" w:eastAsia="en-US" w:bidi="ar-SA"/>
        </w:rPr>
        <w:t>ma</w:t>
      </w:r>
      <w:r w:rsidR="00023189" w:rsidRPr="00023189">
        <w:rPr>
          <w:rFonts w:asciiTheme="minorHAnsi" w:eastAsiaTheme="minorHAnsi" w:hAnsiTheme="minorHAnsi" w:cstheme="minorBidi"/>
          <w:color w:val="000000" w:themeColor="text1"/>
          <w:kern w:val="0"/>
          <w:sz w:val="22"/>
          <w:szCs w:val="22"/>
          <w:lang w:val="en-US" w:eastAsia="en-US" w:bidi="ar-SA"/>
        </w:rPr>
        <w:t xml:space="preserve">rine </w:t>
      </w:r>
      <w:r w:rsidR="00023189">
        <w:rPr>
          <w:rFonts w:asciiTheme="minorHAnsi" w:eastAsiaTheme="minorHAnsi" w:hAnsiTheme="minorHAnsi" w:cstheme="minorBidi"/>
          <w:color w:val="000000" w:themeColor="text1"/>
          <w:kern w:val="0"/>
          <w:sz w:val="22"/>
          <w:szCs w:val="22"/>
          <w:lang w:val="en-US" w:eastAsia="en-US" w:bidi="ar-SA"/>
        </w:rPr>
        <w:t>h</w:t>
      </w:r>
      <w:r w:rsidR="00023189" w:rsidRPr="00023189">
        <w:rPr>
          <w:rFonts w:asciiTheme="minorHAnsi" w:eastAsiaTheme="minorHAnsi" w:hAnsiTheme="minorHAnsi" w:cstheme="minorBidi"/>
          <w:color w:val="000000" w:themeColor="text1"/>
          <w:kern w:val="0"/>
          <w:sz w:val="22"/>
          <w:szCs w:val="22"/>
          <w:lang w:val="en-US" w:eastAsia="en-US" w:bidi="ar-SA"/>
        </w:rPr>
        <w:t xml:space="preserve">abitat </w:t>
      </w:r>
      <w:r w:rsidR="00023189">
        <w:rPr>
          <w:rFonts w:asciiTheme="minorHAnsi" w:eastAsiaTheme="minorHAnsi" w:hAnsiTheme="minorHAnsi" w:cstheme="minorBidi"/>
          <w:color w:val="000000" w:themeColor="text1"/>
          <w:kern w:val="0"/>
          <w:sz w:val="22"/>
          <w:szCs w:val="22"/>
          <w:lang w:val="en-US" w:eastAsia="en-US" w:bidi="ar-SA"/>
        </w:rPr>
        <w:t>m</w:t>
      </w:r>
      <w:r w:rsidR="00023189" w:rsidRPr="00023189">
        <w:rPr>
          <w:rFonts w:asciiTheme="minorHAnsi" w:eastAsiaTheme="minorHAnsi" w:hAnsiTheme="minorHAnsi" w:cstheme="minorBidi"/>
          <w:color w:val="000000" w:themeColor="text1"/>
          <w:kern w:val="0"/>
          <w:sz w:val="22"/>
          <w:szCs w:val="22"/>
          <w:lang w:val="en-US" w:eastAsia="en-US" w:bidi="ar-SA"/>
        </w:rPr>
        <w:t>apping</w:t>
      </w:r>
      <w:r w:rsidR="00023189">
        <w:rPr>
          <w:rFonts w:asciiTheme="minorHAnsi" w:eastAsiaTheme="minorHAnsi" w:hAnsiTheme="minorHAnsi" w:cstheme="minorBidi"/>
          <w:color w:val="000000" w:themeColor="text1"/>
          <w:kern w:val="0"/>
          <w:sz w:val="22"/>
          <w:szCs w:val="22"/>
          <w:lang w:val="en-US" w:eastAsia="en-US" w:bidi="ar-SA"/>
        </w:rPr>
        <w:t>, w</w:t>
      </w:r>
      <w:r w:rsidR="00023189" w:rsidRPr="00023189">
        <w:rPr>
          <w:rFonts w:asciiTheme="minorHAnsi" w:eastAsiaTheme="minorHAnsi" w:hAnsiTheme="minorHAnsi" w:cstheme="minorBidi"/>
          <w:color w:val="000000" w:themeColor="text1"/>
          <w:kern w:val="0"/>
          <w:sz w:val="22"/>
          <w:szCs w:val="22"/>
          <w:lang w:val="en-US" w:eastAsia="en-US" w:bidi="ar-SA"/>
        </w:rPr>
        <w:t xml:space="preserve">ater </w:t>
      </w:r>
      <w:r w:rsidR="00023189">
        <w:rPr>
          <w:rFonts w:asciiTheme="minorHAnsi" w:eastAsiaTheme="minorHAnsi" w:hAnsiTheme="minorHAnsi" w:cstheme="minorBidi"/>
          <w:color w:val="000000" w:themeColor="text1"/>
          <w:kern w:val="0"/>
          <w:sz w:val="22"/>
          <w:szCs w:val="22"/>
          <w:lang w:val="en-US" w:eastAsia="en-US" w:bidi="ar-SA"/>
        </w:rPr>
        <w:t>q</w:t>
      </w:r>
      <w:r w:rsidR="00023189" w:rsidRPr="00023189">
        <w:rPr>
          <w:rFonts w:asciiTheme="minorHAnsi" w:eastAsiaTheme="minorHAnsi" w:hAnsiTheme="minorHAnsi" w:cstheme="minorBidi"/>
          <w:color w:val="000000" w:themeColor="text1"/>
          <w:kern w:val="0"/>
          <w:sz w:val="22"/>
          <w:szCs w:val="22"/>
          <w:lang w:val="en-US" w:eastAsia="en-US" w:bidi="ar-SA"/>
        </w:rPr>
        <w:t xml:space="preserve">uality </w:t>
      </w:r>
      <w:r w:rsidR="00023189">
        <w:rPr>
          <w:rFonts w:asciiTheme="minorHAnsi" w:eastAsiaTheme="minorHAnsi" w:hAnsiTheme="minorHAnsi" w:cstheme="minorBidi"/>
          <w:color w:val="000000" w:themeColor="text1"/>
          <w:kern w:val="0"/>
          <w:sz w:val="22"/>
          <w:szCs w:val="22"/>
          <w:lang w:val="en-US" w:eastAsia="en-US" w:bidi="ar-SA"/>
        </w:rPr>
        <w:t>m</w:t>
      </w:r>
      <w:r w:rsidR="00023189" w:rsidRPr="00023189">
        <w:rPr>
          <w:rFonts w:asciiTheme="minorHAnsi" w:eastAsiaTheme="minorHAnsi" w:hAnsiTheme="minorHAnsi" w:cstheme="minorBidi"/>
          <w:color w:val="000000" w:themeColor="text1"/>
          <w:kern w:val="0"/>
          <w:sz w:val="22"/>
          <w:szCs w:val="22"/>
          <w:lang w:val="en-US" w:eastAsia="en-US" w:bidi="ar-SA"/>
        </w:rPr>
        <w:t>onitoring</w:t>
      </w:r>
      <w:r w:rsidR="00023189">
        <w:rPr>
          <w:rFonts w:asciiTheme="minorHAnsi" w:eastAsiaTheme="minorHAnsi" w:hAnsiTheme="minorHAnsi" w:cstheme="minorBidi"/>
          <w:color w:val="000000" w:themeColor="text1"/>
          <w:kern w:val="0"/>
          <w:sz w:val="22"/>
          <w:szCs w:val="22"/>
          <w:lang w:val="en-US" w:eastAsia="en-US" w:bidi="ar-SA"/>
        </w:rPr>
        <w:t>, and s</w:t>
      </w:r>
      <w:r w:rsidR="00023189" w:rsidRPr="00023189">
        <w:rPr>
          <w:rFonts w:asciiTheme="minorHAnsi" w:eastAsiaTheme="minorHAnsi" w:hAnsiTheme="minorHAnsi" w:cstheme="minorBidi"/>
          <w:color w:val="000000" w:themeColor="text1"/>
          <w:kern w:val="0"/>
          <w:sz w:val="22"/>
          <w:szCs w:val="22"/>
          <w:lang w:val="en-US" w:eastAsia="en-US" w:bidi="ar-SA"/>
        </w:rPr>
        <w:t xml:space="preserve">horeline </w:t>
      </w:r>
      <w:r w:rsidR="00023189">
        <w:rPr>
          <w:rFonts w:asciiTheme="minorHAnsi" w:eastAsiaTheme="minorHAnsi" w:hAnsiTheme="minorHAnsi" w:cstheme="minorBidi"/>
          <w:color w:val="000000" w:themeColor="text1"/>
          <w:kern w:val="0"/>
          <w:sz w:val="22"/>
          <w:szCs w:val="22"/>
          <w:lang w:val="en-US" w:eastAsia="en-US" w:bidi="ar-SA"/>
        </w:rPr>
        <w:t>m</w:t>
      </w:r>
      <w:r w:rsidR="00023189" w:rsidRPr="00023189">
        <w:rPr>
          <w:rFonts w:asciiTheme="minorHAnsi" w:eastAsiaTheme="minorHAnsi" w:hAnsiTheme="minorHAnsi" w:cstheme="minorBidi"/>
          <w:color w:val="000000" w:themeColor="text1"/>
          <w:kern w:val="0"/>
          <w:sz w:val="22"/>
          <w:szCs w:val="22"/>
          <w:lang w:val="en-US" w:eastAsia="en-US" w:bidi="ar-SA"/>
        </w:rPr>
        <w:t>onitoring</w:t>
      </w:r>
      <w:r w:rsidR="006517C9">
        <w:rPr>
          <w:rFonts w:asciiTheme="minorHAnsi" w:eastAsiaTheme="minorHAnsi" w:hAnsiTheme="minorHAnsi" w:cstheme="minorBidi"/>
          <w:color w:val="000000" w:themeColor="text1"/>
          <w:kern w:val="0"/>
          <w:sz w:val="22"/>
          <w:szCs w:val="22"/>
          <w:lang w:val="en-US" w:eastAsia="en-US" w:bidi="ar-SA"/>
        </w:rPr>
        <w:t>.</w:t>
      </w:r>
    </w:p>
    <w:p w:rsidR="00897B68" w:rsidRDefault="00333C5B" w:rsidP="00333C5B">
      <w:pPr>
        <w:pStyle w:val="Standard"/>
        <w:spacing w:before="80" w:after="160"/>
        <w:jc w:val="both"/>
        <w:rPr>
          <w:rFonts w:asciiTheme="minorHAnsi" w:eastAsiaTheme="minorHAnsi" w:hAnsiTheme="minorHAnsi" w:cstheme="minorBidi"/>
          <w:color w:val="000000" w:themeColor="text1"/>
          <w:kern w:val="0"/>
          <w:sz w:val="22"/>
          <w:szCs w:val="22"/>
          <w:lang w:val="en-US" w:eastAsia="en-US" w:bidi="ar-SA"/>
        </w:rPr>
      </w:pPr>
      <w:r w:rsidRPr="003F7AC3">
        <w:rPr>
          <w:rFonts w:asciiTheme="minorHAnsi" w:eastAsiaTheme="minorHAnsi" w:hAnsiTheme="minorHAnsi" w:cstheme="minorBidi"/>
          <w:color w:val="000000" w:themeColor="text1"/>
          <w:kern w:val="0"/>
          <w:sz w:val="22"/>
          <w:szCs w:val="22"/>
          <w:lang w:val="en-US" w:eastAsia="en-US" w:bidi="ar-SA"/>
        </w:rPr>
        <w:t xml:space="preserve">She said that </w:t>
      </w:r>
      <w:proofErr w:type="spellStart"/>
      <w:r w:rsidRPr="003F7AC3">
        <w:rPr>
          <w:rFonts w:asciiTheme="minorHAnsi" w:eastAsiaTheme="minorHAnsi" w:hAnsiTheme="minorHAnsi" w:cstheme="minorBidi"/>
          <w:color w:val="000000" w:themeColor="text1"/>
          <w:kern w:val="0"/>
          <w:sz w:val="22"/>
          <w:szCs w:val="22"/>
          <w:lang w:val="en-US" w:eastAsia="en-US" w:bidi="ar-SA"/>
        </w:rPr>
        <w:t>TC</w:t>
      </w:r>
      <w:r w:rsidR="00A33BE9" w:rsidRPr="003F7AC3">
        <w:rPr>
          <w:rFonts w:asciiTheme="minorHAnsi" w:eastAsiaTheme="minorHAnsi" w:hAnsiTheme="minorHAnsi" w:cstheme="minorBidi"/>
          <w:color w:val="000000" w:themeColor="text1"/>
          <w:kern w:val="0"/>
          <w:sz w:val="22"/>
          <w:szCs w:val="22"/>
          <w:lang w:val="en-US" w:eastAsia="en-US" w:bidi="ar-SA"/>
        </w:rPr>
        <w:t>a</w:t>
      </w:r>
      <w:r w:rsidRPr="003F7AC3">
        <w:rPr>
          <w:rFonts w:asciiTheme="minorHAnsi" w:eastAsiaTheme="minorHAnsi" w:hAnsiTheme="minorHAnsi" w:cstheme="minorBidi"/>
          <w:color w:val="000000" w:themeColor="text1"/>
          <w:kern w:val="0"/>
          <w:sz w:val="22"/>
          <w:szCs w:val="22"/>
          <w:lang w:val="en-US" w:eastAsia="en-US" w:bidi="ar-SA"/>
        </w:rPr>
        <w:t>rta</w:t>
      </w:r>
      <w:proofErr w:type="spellEnd"/>
      <w:r w:rsidRPr="003F7AC3">
        <w:rPr>
          <w:rFonts w:asciiTheme="minorHAnsi" w:eastAsiaTheme="minorHAnsi" w:hAnsiTheme="minorHAnsi" w:cstheme="minorBidi"/>
          <w:color w:val="000000" w:themeColor="text1"/>
          <w:kern w:val="0"/>
          <w:sz w:val="22"/>
          <w:szCs w:val="22"/>
          <w:lang w:val="en-US" w:eastAsia="en-US" w:bidi="ar-SA"/>
        </w:rPr>
        <w:t xml:space="preserve"> ha</w:t>
      </w:r>
      <w:r w:rsidR="003F7AC3" w:rsidRPr="003F7AC3">
        <w:rPr>
          <w:rFonts w:asciiTheme="minorHAnsi" w:eastAsiaTheme="minorHAnsi" w:hAnsiTheme="minorHAnsi" w:cstheme="minorBidi"/>
          <w:color w:val="000000" w:themeColor="text1"/>
          <w:kern w:val="0"/>
          <w:sz w:val="22"/>
          <w:szCs w:val="22"/>
          <w:lang w:val="en-US" w:eastAsia="en-US" w:bidi="ar-SA"/>
        </w:rPr>
        <w:t>d</w:t>
      </w:r>
      <w:r w:rsidRPr="003F7AC3">
        <w:rPr>
          <w:rFonts w:asciiTheme="minorHAnsi" w:eastAsiaTheme="minorHAnsi" w:hAnsiTheme="minorHAnsi" w:cstheme="minorBidi"/>
          <w:color w:val="000000" w:themeColor="text1"/>
          <w:kern w:val="0"/>
          <w:sz w:val="22"/>
          <w:szCs w:val="22"/>
          <w:lang w:val="en-US" w:eastAsia="en-US" w:bidi="ar-SA"/>
        </w:rPr>
        <w:t xml:space="preserve"> developed novel approaches to SDB by integrating multiple methods, sensors and utilization of machine learning and developed scalable approaches to surveying broad areas</w:t>
      </w:r>
      <w:r w:rsidR="003F7AC3" w:rsidRPr="003F7AC3">
        <w:rPr>
          <w:rFonts w:asciiTheme="minorHAnsi" w:eastAsiaTheme="minorHAnsi" w:hAnsiTheme="minorHAnsi" w:cstheme="minorBidi"/>
          <w:color w:val="000000" w:themeColor="text1"/>
          <w:kern w:val="0"/>
          <w:sz w:val="22"/>
          <w:szCs w:val="22"/>
          <w:lang w:val="en-US" w:eastAsia="en-US" w:bidi="ar-SA"/>
        </w:rPr>
        <w:t>.</w:t>
      </w:r>
    </w:p>
    <w:p w:rsidR="003F7AC3" w:rsidRDefault="0026424C" w:rsidP="004C1D07">
      <w:pPr>
        <w:pStyle w:val="Standard"/>
        <w:spacing w:before="80" w:after="160"/>
        <w:jc w:val="both"/>
        <w:rPr>
          <w:rFonts w:asciiTheme="minorHAnsi" w:eastAsiaTheme="minorHAnsi" w:hAnsiTheme="minorHAnsi" w:cstheme="minorBidi"/>
          <w:color w:val="000000" w:themeColor="text1"/>
          <w:kern w:val="0"/>
          <w:sz w:val="22"/>
          <w:szCs w:val="22"/>
          <w:lang w:val="en-US" w:eastAsia="en-US" w:bidi="ar-SA"/>
        </w:rPr>
      </w:pPr>
      <w:r>
        <w:rPr>
          <w:rFonts w:asciiTheme="minorHAnsi" w:eastAsiaTheme="minorHAnsi" w:hAnsiTheme="minorHAnsi" w:cstheme="minorBidi"/>
          <w:color w:val="000000" w:themeColor="text1"/>
          <w:kern w:val="0"/>
          <w:sz w:val="22"/>
          <w:szCs w:val="22"/>
          <w:lang w:val="en-US" w:eastAsia="en-US" w:bidi="ar-SA"/>
        </w:rPr>
        <w:t>So</w:t>
      </w:r>
      <w:r w:rsidR="004C1D07">
        <w:rPr>
          <w:rFonts w:asciiTheme="minorHAnsi" w:eastAsiaTheme="minorHAnsi" w:hAnsiTheme="minorHAnsi" w:cstheme="minorBidi"/>
          <w:color w:val="000000" w:themeColor="text1"/>
          <w:kern w:val="0"/>
          <w:sz w:val="22"/>
          <w:szCs w:val="22"/>
          <w:lang w:val="en-US" w:eastAsia="en-US" w:bidi="ar-SA"/>
        </w:rPr>
        <w:t>,</w:t>
      </w:r>
      <w:r>
        <w:rPr>
          <w:rFonts w:asciiTheme="minorHAnsi" w:eastAsiaTheme="minorHAnsi" w:hAnsiTheme="minorHAnsi" w:cstheme="minorBidi"/>
          <w:color w:val="000000" w:themeColor="text1"/>
          <w:kern w:val="0"/>
          <w:sz w:val="22"/>
          <w:szCs w:val="22"/>
          <w:lang w:val="en-US" w:eastAsia="en-US" w:bidi="ar-SA"/>
        </w:rPr>
        <w:t xml:space="preserve"> </w:t>
      </w:r>
      <w:proofErr w:type="spellStart"/>
      <w:r>
        <w:rPr>
          <w:rFonts w:asciiTheme="minorHAnsi" w:eastAsiaTheme="minorHAnsi" w:hAnsiTheme="minorHAnsi" w:cstheme="minorBidi"/>
          <w:color w:val="000000" w:themeColor="text1"/>
          <w:kern w:val="0"/>
          <w:sz w:val="22"/>
          <w:szCs w:val="22"/>
          <w:lang w:val="en-US" w:eastAsia="en-US" w:bidi="ar-SA"/>
        </w:rPr>
        <w:t>TCarta</w:t>
      </w:r>
      <w:proofErr w:type="spellEnd"/>
      <w:r>
        <w:rPr>
          <w:rFonts w:asciiTheme="minorHAnsi" w:eastAsiaTheme="minorHAnsi" w:hAnsiTheme="minorHAnsi" w:cstheme="minorBidi"/>
          <w:color w:val="000000" w:themeColor="text1"/>
          <w:kern w:val="0"/>
          <w:sz w:val="22"/>
          <w:szCs w:val="22"/>
          <w:lang w:val="en-US" w:eastAsia="en-US" w:bidi="ar-SA"/>
        </w:rPr>
        <w:t xml:space="preserve"> had developed the Trident software</w:t>
      </w:r>
      <w:r w:rsidR="004C1D07">
        <w:rPr>
          <w:rFonts w:asciiTheme="minorHAnsi" w:eastAsiaTheme="minorHAnsi" w:hAnsiTheme="minorHAnsi" w:cstheme="minorBidi"/>
          <w:color w:val="000000" w:themeColor="text1"/>
          <w:kern w:val="0"/>
          <w:sz w:val="22"/>
          <w:szCs w:val="22"/>
          <w:lang w:val="en-US" w:eastAsia="en-US" w:bidi="ar-SA"/>
        </w:rPr>
        <w:t xml:space="preserve"> </w:t>
      </w:r>
      <w:r w:rsidR="004C1D07" w:rsidRPr="004C1D07">
        <w:rPr>
          <w:rFonts w:asciiTheme="minorHAnsi" w:eastAsiaTheme="minorHAnsi" w:hAnsiTheme="minorHAnsi" w:cstheme="minorBidi"/>
          <w:color w:val="000000" w:themeColor="text1"/>
          <w:kern w:val="0"/>
          <w:sz w:val="22"/>
          <w:szCs w:val="22"/>
          <w:lang w:val="en-US" w:eastAsia="en-US" w:bidi="ar-SA"/>
        </w:rPr>
        <w:t>as result of grant research for automation of the SDB method</w:t>
      </w:r>
      <w:r w:rsidR="004C1D07">
        <w:rPr>
          <w:rFonts w:asciiTheme="minorHAnsi" w:eastAsiaTheme="minorHAnsi" w:hAnsiTheme="minorHAnsi" w:cstheme="minorBidi"/>
          <w:color w:val="000000" w:themeColor="text1"/>
          <w:kern w:val="0"/>
          <w:sz w:val="22"/>
          <w:szCs w:val="22"/>
          <w:lang w:val="en-US" w:eastAsia="en-US" w:bidi="ar-SA"/>
        </w:rPr>
        <w:t xml:space="preserve">. </w:t>
      </w:r>
      <w:r w:rsidR="00F17810">
        <w:rPr>
          <w:rFonts w:asciiTheme="minorHAnsi" w:eastAsiaTheme="minorHAnsi" w:hAnsiTheme="minorHAnsi" w:cstheme="minorBidi"/>
          <w:color w:val="000000" w:themeColor="text1"/>
          <w:kern w:val="0"/>
          <w:sz w:val="22"/>
          <w:szCs w:val="22"/>
          <w:lang w:val="en-US" w:eastAsia="en-US" w:bidi="ar-SA"/>
        </w:rPr>
        <w:t>Th</w:t>
      </w:r>
      <w:r w:rsidR="006102AA">
        <w:rPr>
          <w:rFonts w:asciiTheme="minorHAnsi" w:eastAsiaTheme="minorHAnsi" w:hAnsiTheme="minorHAnsi" w:cstheme="minorBidi"/>
          <w:color w:val="000000" w:themeColor="text1"/>
          <w:kern w:val="0"/>
          <w:sz w:val="22"/>
          <w:szCs w:val="22"/>
          <w:lang w:val="en-US" w:eastAsia="en-US" w:bidi="ar-SA"/>
        </w:rPr>
        <w:t>at</w:t>
      </w:r>
      <w:r w:rsidR="00F17810">
        <w:rPr>
          <w:rFonts w:asciiTheme="minorHAnsi" w:eastAsiaTheme="minorHAnsi" w:hAnsiTheme="minorHAnsi" w:cstheme="minorBidi"/>
          <w:color w:val="000000" w:themeColor="text1"/>
          <w:kern w:val="0"/>
          <w:sz w:val="22"/>
          <w:szCs w:val="22"/>
          <w:lang w:val="en-US" w:eastAsia="en-US" w:bidi="ar-SA"/>
        </w:rPr>
        <w:t xml:space="preserve"> s</w:t>
      </w:r>
      <w:r w:rsidR="004C1D07" w:rsidRPr="004C1D07">
        <w:rPr>
          <w:rFonts w:asciiTheme="minorHAnsi" w:eastAsiaTheme="minorHAnsi" w:hAnsiTheme="minorHAnsi" w:cstheme="minorBidi"/>
          <w:color w:val="000000" w:themeColor="text1"/>
          <w:kern w:val="0"/>
          <w:sz w:val="22"/>
          <w:szCs w:val="22"/>
          <w:lang w:val="en-US" w:eastAsia="en-US" w:bidi="ar-SA"/>
        </w:rPr>
        <w:t xml:space="preserve">oftware enables user </w:t>
      </w:r>
      <w:r w:rsidR="001840E0">
        <w:rPr>
          <w:rFonts w:asciiTheme="minorHAnsi" w:eastAsiaTheme="minorHAnsi" w:hAnsiTheme="minorHAnsi" w:cstheme="minorBidi"/>
          <w:color w:val="000000" w:themeColor="text1"/>
          <w:kern w:val="0"/>
          <w:sz w:val="22"/>
          <w:szCs w:val="22"/>
          <w:lang w:val="en-US" w:eastAsia="en-US" w:bidi="ar-SA"/>
        </w:rPr>
        <w:t xml:space="preserve">not familiar with SDB </w:t>
      </w:r>
      <w:r w:rsidR="004C1D07" w:rsidRPr="004C1D07">
        <w:rPr>
          <w:rFonts w:asciiTheme="minorHAnsi" w:eastAsiaTheme="minorHAnsi" w:hAnsiTheme="minorHAnsi" w:cstheme="minorBidi"/>
          <w:color w:val="000000" w:themeColor="text1"/>
          <w:kern w:val="0"/>
          <w:sz w:val="22"/>
          <w:szCs w:val="22"/>
          <w:lang w:val="en-US" w:eastAsia="en-US" w:bidi="ar-SA"/>
        </w:rPr>
        <w:t>to produce their own bathymetric model using a systematic workflow</w:t>
      </w:r>
      <w:r w:rsidR="00F17810">
        <w:rPr>
          <w:rFonts w:asciiTheme="minorHAnsi" w:eastAsiaTheme="minorHAnsi" w:hAnsiTheme="minorHAnsi" w:cstheme="minorBidi"/>
          <w:color w:val="000000" w:themeColor="text1"/>
          <w:kern w:val="0"/>
          <w:sz w:val="22"/>
          <w:szCs w:val="22"/>
          <w:lang w:val="en-US" w:eastAsia="en-US" w:bidi="ar-SA"/>
        </w:rPr>
        <w:t>.</w:t>
      </w:r>
    </w:p>
    <w:p w:rsidR="00897B68" w:rsidRPr="006A4D10" w:rsidRDefault="000E7D10" w:rsidP="006A4D10">
      <w:pPr>
        <w:pStyle w:val="Standard"/>
        <w:spacing w:before="80" w:after="160"/>
        <w:jc w:val="both"/>
        <w:rPr>
          <w:rFonts w:asciiTheme="minorHAnsi" w:eastAsiaTheme="minorHAnsi" w:hAnsiTheme="minorHAnsi" w:cstheme="minorHAnsi"/>
          <w:color w:val="000000" w:themeColor="text1"/>
          <w:kern w:val="0"/>
          <w:sz w:val="22"/>
          <w:szCs w:val="22"/>
          <w:lang w:val="en-US" w:eastAsia="en-US" w:bidi="ar-SA"/>
        </w:rPr>
      </w:pPr>
      <w:r w:rsidRPr="00D462DD">
        <w:rPr>
          <w:rFonts w:asciiTheme="minorHAnsi" w:eastAsiaTheme="minorHAnsi" w:hAnsiTheme="minorHAnsi" w:cstheme="minorBidi"/>
          <w:color w:val="000000" w:themeColor="text1"/>
          <w:kern w:val="0"/>
          <w:sz w:val="22"/>
          <w:szCs w:val="22"/>
          <w:lang w:val="en-US" w:eastAsia="en-US" w:bidi="ar-SA"/>
        </w:rPr>
        <w:lastRenderedPageBreak/>
        <w:t xml:space="preserve">Ms. Carol Fisher </w:t>
      </w:r>
      <w:r w:rsidR="00A374A8">
        <w:rPr>
          <w:rFonts w:asciiTheme="minorHAnsi" w:eastAsiaTheme="minorHAnsi" w:hAnsiTheme="minorHAnsi" w:cstheme="minorBidi"/>
          <w:color w:val="000000" w:themeColor="text1"/>
          <w:kern w:val="0"/>
          <w:sz w:val="22"/>
          <w:szCs w:val="22"/>
          <w:lang w:val="en-US" w:eastAsia="en-US" w:bidi="ar-SA"/>
        </w:rPr>
        <w:t>introduced</w:t>
      </w:r>
      <w:r w:rsidRPr="00D462DD">
        <w:rPr>
          <w:rFonts w:asciiTheme="minorHAnsi" w:eastAsiaTheme="minorHAnsi" w:hAnsiTheme="minorHAnsi" w:cstheme="minorBidi"/>
          <w:color w:val="000000" w:themeColor="text1"/>
          <w:kern w:val="0"/>
          <w:sz w:val="22"/>
          <w:szCs w:val="22"/>
          <w:lang w:val="en-US" w:eastAsia="en-US" w:bidi="ar-SA"/>
        </w:rPr>
        <w:t xml:space="preserve"> a case study of Bowden Harbour </w:t>
      </w:r>
      <w:r w:rsidR="001249CC" w:rsidRPr="00D462DD">
        <w:rPr>
          <w:rFonts w:asciiTheme="minorHAnsi" w:eastAsiaTheme="minorHAnsi" w:hAnsiTheme="minorHAnsi" w:cstheme="minorBidi"/>
          <w:color w:val="000000" w:themeColor="text1"/>
          <w:kern w:val="0"/>
          <w:sz w:val="22"/>
          <w:szCs w:val="22"/>
          <w:lang w:val="en-US" w:eastAsia="en-US" w:bidi="ar-SA"/>
        </w:rPr>
        <w:t xml:space="preserve">in support of the </w:t>
      </w:r>
      <w:r w:rsidRPr="00D462DD">
        <w:rPr>
          <w:rFonts w:asciiTheme="minorHAnsi" w:eastAsiaTheme="minorHAnsi" w:hAnsiTheme="minorHAnsi" w:cstheme="minorBidi"/>
          <w:color w:val="000000" w:themeColor="text1"/>
          <w:kern w:val="0"/>
          <w:sz w:val="22"/>
          <w:szCs w:val="22"/>
          <w:lang w:val="en-US" w:eastAsia="en-US" w:bidi="ar-SA"/>
        </w:rPr>
        <w:t>National Land Agency (NLA)</w:t>
      </w:r>
      <w:r w:rsidR="001249CC" w:rsidRPr="00D462DD">
        <w:rPr>
          <w:rFonts w:asciiTheme="minorHAnsi" w:eastAsiaTheme="minorHAnsi" w:hAnsiTheme="minorHAnsi" w:cstheme="minorBidi"/>
          <w:color w:val="000000" w:themeColor="text1"/>
          <w:kern w:val="0"/>
          <w:sz w:val="22"/>
          <w:szCs w:val="22"/>
          <w:lang w:val="en-US" w:eastAsia="en-US" w:bidi="ar-SA"/>
        </w:rPr>
        <w:t xml:space="preserve"> of Jamaica</w:t>
      </w:r>
      <w:r w:rsidRPr="00D462DD">
        <w:rPr>
          <w:rFonts w:asciiTheme="minorHAnsi" w:eastAsiaTheme="minorHAnsi" w:hAnsiTheme="minorHAnsi" w:cstheme="minorBidi"/>
          <w:color w:val="000000" w:themeColor="text1"/>
          <w:kern w:val="0"/>
          <w:sz w:val="22"/>
          <w:szCs w:val="22"/>
          <w:lang w:val="en-US" w:eastAsia="en-US" w:bidi="ar-SA"/>
        </w:rPr>
        <w:t xml:space="preserve">. </w:t>
      </w:r>
      <w:proofErr w:type="spellStart"/>
      <w:r w:rsidRPr="00D462DD">
        <w:rPr>
          <w:rFonts w:asciiTheme="minorHAnsi" w:eastAsiaTheme="minorHAnsi" w:hAnsiTheme="minorHAnsi" w:cstheme="minorBidi"/>
          <w:color w:val="000000" w:themeColor="text1"/>
          <w:kern w:val="0"/>
          <w:sz w:val="22"/>
          <w:szCs w:val="22"/>
          <w:lang w:val="en-US" w:eastAsia="en-US" w:bidi="ar-SA"/>
        </w:rPr>
        <w:t>T</w:t>
      </w:r>
      <w:r w:rsidR="003F2D09" w:rsidRPr="00D462DD">
        <w:rPr>
          <w:rFonts w:asciiTheme="minorHAnsi" w:eastAsiaTheme="minorHAnsi" w:hAnsiTheme="minorHAnsi" w:cstheme="minorBidi"/>
          <w:color w:val="000000" w:themeColor="text1"/>
          <w:kern w:val="0"/>
          <w:sz w:val="22"/>
          <w:szCs w:val="22"/>
          <w:lang w:val="en-US" w:eastAsia="en-US" w:bidi="ar-SA"/>
        </w:rPr>
        <w:t>C</w:t>
      </w:r>
      <w:r w:rsidRPr="00D462DD">
        <w:rPr>
          <w:rFonts w:asciiTheme="minorHAnsi" w:eastAsiaTheme="minorHAnsi" w:hAnsiTheme="minorHAnsi" w:cstheme="minorBidi"/>
          <w:color w:val="000000" w:themeColor="text1"/>
          <w:kern w:val="0"/>
          <w:sz w:val="22"/>
          <w:szCs w:val="22"/>
          <w:lang w:val="en-US" w:eastAsia="en-US" w:bidi="ar-SA"/>
        </w:rPr>
        <w:t>arta</w:t>
      </w:r>
      <w:proofErr w:type="spellEnd"/>
      <w:r w:rsidRPr="00D462DD">
        <w:rPr>
          <w:rFonts w:asciiTheme="minorHAnsi" w:eastAsiaTheme="minorHAnsi" w:hAnsiTheme="minorHAnsi" w:cstheme="minorBidi"/>
          <w:color w:val="000000" w:themeColor="text1"/>
          <w:kern w:val="0"/>
          <w:sz w:val="22"/>
          <w:szCs w:val="22"/>
          <w:lang w:val="en-US" w:eastAsia="en-US" w:bidi="ar-SA"/>
        </w:rPr>
        <w:t xml:space="preserve"> </w:t>
      </w:r>
      <w:r w:rsidRPr="00D462DD">
        <w:rPr>
          <w:rFonts w:asciiTheme="minorHAnsi" w:eastAsiaTheme="minorHAnsi" w:hAnsiTheme="minorHAnsi" w:cstheme="minorHAnsi"/>
          <w:color w:val="000000" w:themeColor="text1"/>
          <w:kern w:val="0"/>
          <w:sz w:val="22"/>
          <w:szCs w:val="22"/>
          <w:lang w:val="en-US" w:eastAsia="en-US" w:bidi="ar-SA"/>
        </w:rPr>
        <w:t>provide</w:t>
      </w:r>
      <w:r w:rsidR="00CD105D" w:rsidRPr="00D462DD">
        <w:rPr>
          <w:rFonts w:asciiTheme="minorHAnsi" w:eastAsiaTheme="minorHAnsi" w:hAnsiTheme="minorHAnsi" w:cstheme="minorHAnsi"/>
          <w:color w:val="000000" w:themeColor="text1"/>
          <w:kern w:val="0"/>
          <w:sz w:val="22"/>
          <w:szCs w:val="22"/>
          <w:lang w:val="en-US" w:eastAsia="en-US" w:bidi="ar-SA"/>
        </w:rPr>
        <w:t>d</w:t>
      </w:r>
      <w:r w:rsidRPr="00D462DD">
        <w:rPr>
          <w:rFonts w:asciiTheme="minorHAnsi" w:eastAsiaTheme="minorHAnsi" w:hAnsiTheme="minorHAnsi" w:cstheme="minorHAnsi"/>
          <w:color w:val="000000" w:themeColor="text1"/>
          <w:kern w:val="0"/>
          <w:sz w:val="22"/>
          <w:szCs w:val="22"/>
          <w:lang w:val="en-US" w:eastAsia="en-US" w:bidi="ar-SA"/>
        </w:rPr>
        <w:t xml:space="preserve"> initial SDB dataset to NLA for reconnaissance and planning of </w:t>
      </w:r>
      <w:r w:rsidR="00420C39">
        <w:rPr>
          <w:rFonts w:asciiTheme="minorHAnsi" w:eastAsiaTheme="minorHAnsi" w:hAnsiTheme="minorHAnsi" w:cstheme="minorHAnsi"/>
          <w:color w:val="000000" w:themeColor="text1"/>
          <w:kern w:val="0"/>
          <w:sz w:val="22"/>
          <w:szCs w:val="22"/>
          <w:lang w:val="en-US" w:eastAsia="en-US" w:bidi="ar-SA"/>
        </w:rPr>
        <w:t>hydrographic</w:t>
      </w:r>
      <w:r w:rsidRPr="00D462DD">
        <w:rPr>
          <w:rFonts w:asciiTheme="minorHAnsi" w:eastAsiaTheme="minorHAnsi" w:hAnsiTheme="minorHAnsi" w:cstheme="minorHAnsi"/>
          <w:color w:val="000000" w:themeColor="text1"/>
          <w:kern w:val="0"/>
          <w:sz w:val="22"/>
          <w:szCs w:val="22"/>
          <w:lang w:val="en-US" w:eastAsia="en-US" w:bidi="ar-SA"/>
        </w:rPr>
        <w:t xml:space="preserve"> survey and NLA provide</w:t>
      </w:r>
      <w:r w:rsidR="00CD105D" w:rsidRPr="00D462DD">
        <w:rPr>
          <w:rFonts w:asciiTheme="minorHAnsi" w:eastAsiaTheme="minorHAnsi" w:hAnsiTheme="minorHAnsi" w:cstheme="minorHAnsi"/>
          <w:color w:val="000000" w:themeColor="text1"/>
          <w:kern w:val="0"/>
          <w:sz w:val="22"/>
          <w:szCs w:val="22"/>
          <w:lang w:val="en-US" w:eastAsia="en-US" w:bidi="ar-SA"/>
        </w:rPr>
        <w:t>d</w:t>
      </w:r>
      <w:r w:rsidRPr="00D462DD">
        <w:rPr>
          <w:rFonts w:asciiTheme="minorHAnsi" w:eastAsiaTheme="minorHAnsi" w:hAnsiTheme="minorHAnsi" w:cstheme="minorHAnsi"/>
          <w:color w:val="000000" w:themeColor="text1"/>
          <w:kern w:val="0"/>
          <w:sz w:val="22"/>
          <w:szCs w:val="22"/>
          <w:lang w:val="en-US" w:eastAsia="en-US" w:bidi="ar-SA"/>
        </w:rPr>
        <w:t xml:space="preserve"> </w:t>
      </w:r>
      <w:proofErr w:type="spellStart"/>
      <w:r w:rsidRPr="00D462DD">
        <w:rPr>
          <w:rFonts w:asciiTheme="minorHAnsi" w:eastAsiaTheme="minorHAnsi" w:hAnsiTheme="minorHAnsi" w:cstheme="minorHAnsi"/>
          <w:color w:val="000000" w:themeColor="text1"/>
          <w:kern w:val="0"/>
          <w:sz w:val="22"/>
          <w:szCs w:val="22"/>
          <w:lang w:val="en-US" w:eastAsia="en-US" w:bidi="ar-SA"/>
        </w:rPr>
        <w:t>T</w:t>
      </w:r>
      <w:r w:rsidR="003F2D09" w:rsidRPr="00D462DD">
        <w:rPr>
          <w:rFonts w:asciiTheme="minorHAnsi" w:eastAsiaTheme="minorHAnsi" w:hAnsiTheme="minorHAnsi" w:cstheme="minorHAnsi"/>
          <w:color w:val="000000" w:themeColor="text1"/>
          <w:kern w:val="0"/>
          <w:sz w:val="22"/>
          <w:szCs w:val="22"/>
          <w:lang w:val="en-US" w:eastAsia="en-US" w:bidi="ar-SA"/>
        </w:rPr>
        <w:t>C</w:t>
      </w:r>
      <w:r w:rsidRPr="00D462DD">
        <w:rPr>
          <w:rFonts w:asciiTheme="minorHAnsi" w:eastAsiaTheme="minorHAnsi" w:hAnsiTheme="minorHAnsi" w:cstheme="minorHAnsi"/>
          <w:color w:val="000000" w:themeColor="text1"/>
          <w:kern w:val="0"/>
          <w:sz w:val="22"/>
          <w:szCs w:val="22"/>
          <w:lang w:val="en-US" w:eastAsia="en-US" w:bidi="ar-SA"/>
        </w:rPr>
        <w:t>arta</w:t>
      </w:r>
      <w:proofErr w:type="spellEnd"/>
      <w:r w:rsidRPr="00D462DD">
        <w:rPr>
          <w:rFonts w:asciiTheme="minorHAnsi" w:eastAsiaTheme="minorHAnsi" w:hAnsiTheme="minorHAnsi" w:cstheme="minorHAnsi"/>
          <w:color w:val="000000" w:themeColor="text1"/>
          <w:kern w:val="0"/>
          <w:sz w:val="22"/>
          <w:szCs w:val="22"/>
          <w:lang w:val="en-US" w:eastAsia="en-US" w:bidi="ar-SA"/>
        </w:rPr>
        <w:t xml:space="preserve"> with sonar dataset for merging of both dataset</w:t>
      </w:r>
      <w:r w:rsidR="00691414" w:rsidRPr="00D462DD">
        <w:rPr>
          <w:rFonts w:asciiTheme="minorHAnsi" w:eastAsiaTheme="minorHAnsi" w:hAnsiTheme="minorHAnsi" w:cstheme="minorHAnsi"/>
          <w:color w:val="000000" w:themeColor="text1"/>
          <w:kern w:val="0"/>
          <w:sz w:val="22"/>
          <w:szCs w:val="22"/>
          <w:lang w:val="en-US" w:eastAsia="en-US" w:bidi="ar-SA"/>
        </w:rPr>
        <w:t>s</w:t>
      </w:r>
      <w:r w:rsidRPr="00D462DD">
        <w:rPr>
          <w:rFonts w:asciiTheme="minorHAnsi" w:eastAsiaTheme="minorHAnsi" w:hAnsiTheme="minorHAnsi" w:cstheme="minorHAnsi"/>
          <w:color w:val="000000" w:themeColor="text1"/>
          <w:kern w:val="0"/>
          <w:sz w:val="22"/>
          <w:szCs w:val="22"/>
          <w:lang w:val="en-US" w:eastAsia="en-US" w:bidi="ar-SA"/>
        </w:rPr>
        <w:t xml:space="preserve"> to produce final surface.</w:t>
      </w:r>
      <w:r w:rsidR="00D462DD" w:rsidRPr="00D462DD">
        <w:rPr>
          <w:rFonts w:asciiTheme="minorHAnsi" w:hAnsiTheme="minorHAnsi" w:cstheme="minorHAnsi"/>
          <w:color w:val="000000" w:themeColor="text1"/>
          <w:sz w:val="22"/>
          <w:szCs w:val="22"/>
          <w:lang w:val="en-US"/>
        </w:rPr>
        <w:t xml:space="preserve"> The </w:t>
      </w:r>
      <w:r w:rsidR="00D462DD" w:rsidRPr="00D462DD">
        <w:rPr>
          <w:rFonts w:asciiTheme="minorHAnsi" w:eastAsiaTheme="minorHAnsi" w:hAnsiTheme="minorHAnsi" w:cstheme="minorHAnsi"/>
          <w:color w:val="000000" w:themeColor="text1"/>
          <w:kern w:val="0"/>
          <w:sz w:val="22"/>
          <w:szCs w:val="22"/>
          <w:lang w:val="en-US" w:eastAsia="en-US" w:bidi="ar-SA"/>
        </w:rPr>
        <w:t>f</w:t>
      </w:r>
      <w:r w:rsidRPr="00D462DD">
        <w:rPr>
          <w:rFonts w:asciiTheme="minorHAnsi" w:eastAsiaTheme="minorHAnsi" w:hAnsiTheme="minorHAnsi" w:cstheme="minorHAnsi"/>
          <w:color w:val="000000" w:themeColor="text1"/>
          <w:kern w:val="0"/>
          <w:sz w:val="22"/>
          <w:szCs w:val="22"/>
          <w:lang w:val="en-US" w:eastAsia="en-US" w:bidi="ar-SA"/>
        </w:rPr>
        <w:t xml:space="preserve">inal surface produced </w:t>
      </w:r>
      <w:r w:rsidR="00D462DD">
        <w:rPr>
          <w:rFonts w:asciiTheme="minorHAnsi" w:eastAsiaTheme="minorHAnsi" w:hAnsiTheme="minorHAnsi" w:cstheme="minorHAnsi"/>
          <w:color w:val="000000" w:themeColor="text1"/>
          <w:kern w:val="0"/>
          <w:sz w:val="22"/>
          <w:szCs w:val="22"/>
          <w:lang w:val="en-US" w:eastAsia="en-US" w:bidi="ar-SA"/>
        </w:rPr>
        <w:t>would</w:t>
      </w:r>
      <w:r w:rsidRPr="00D462DD">
        <w:rPr>
          <w:rFonts w:asciiTheme="minorHAnsi" w:eastAsiaTheme="minorHAnsi" w:hAnsiTheme="minorHAnsi" w:cstheme="minorHAnsi"/>
          <w:color w:val="000000" w:themeColor="text1"/>
          <w:kern w:val="0"/>
          <w:sz w:val="22"/>
          <w:szCs w:val="22"/>
          <w:lang w:val="en-US" w:eastAsia="en-US" w:bidi="ar-SA"/>
        </w:rPr>
        <w:t xml:space="preserve"> include more details of </w:t>
      </w:r>
      <w:r w:rsidR="00D462DD">
        <w:rPr>
          <w:rFonts w:asciiTheme="minorHAnsi" w:eastAsiaTheme="minorHAnsi" w:hAnsiTheme="minorHAnsi" w:cstheme="minorHAnsi"/>
          <w:color w:val="000000" w:themeColor="text1"/>
          <w:kern w:val="0"/>
          <w:sz w:val="22"/>
          <w:szCs w:val="22"/>
          <w:lang w:val="en-US" w:eastAsia="en-US" w:bidi="ar-SA"/>
        </w:rPr>
        <w:t xml:space="preserve">the </w:t>
      </w:r>
      <w:r w:rsidRPr="00D462DD">
        <w:rPr>
          <w:rFonts w:asciiTheme="minorHAnsi" w:eastAsiaTheme="minorHAnsi" w:hAnsiTheme="minorHAnsi" w:cstheme="minorHAnsi"/>
          <w:color w:val="000000" w:themeColor="text1"/>
          <w:kern w:val="0"/>
          <w:sz w:val="22"/>
          <w:szCs w:val="22"/>
          <w:lang w:val="en-US" w:eastAsia="en-US" w:bidi="ar-SA"/>
        </w:rPr>
        <w:t>shoal are</w:t>
      </w:r>
      <w:r w:rsidR="00D462DD">
        <w:rPr>
          <w:rFonts w:asciiTheme="minorHAnsi" w:eastAsiaTheme="minorHAnsi" w:hAnsiTheme="minorHAnsi" w:cstheme="minorHAnsi"/>
          <w:color w:val="000000" w:themeColor="text1"/>
          <w:kern w:val="0"/>
          <w:sz w:val="22"/>
          <w:szCs w:val="22"/>
          <w:lang w:val="en-US" w:eastAsia="en-US" w:bidi="ar-SA"/>
        </w:rPr>
        <w:t>a</w:t>
      </w:r>
      <w:r w:rsidRPr="00D462DD">
        <w:rPr>
          <w:rFonts w:asciiTheme="minorHAnsi" w:eastAsiaTheme="minorHAnsi" w:hAnsiTheme="minorHAnsi" w:cstheme="minorHAnsi"/>
          <w:color w:val="000000" w:themeColor="text1"/>
          <w:kern w:val="0"/>
          <w:sz w:val="22"/>
          <w:szCs w:val="22"/>
          <w:lang w:val="en-US" w:eastAsia="en-US" w:bidi="ar-SA"/>
        </w:rPr>
        <w:t>s plus a more seamless and detailed dataset.</w:t>
      </w:r>
      <w:r w:rsidR="006A4D10">
        <w:rPr>
          <w:rFonts w:asciiTheme="minorHAnsi" w:eastAsiaTheme="minorHAnsi" w:hAnsiTheme="minorHAnsi" w:cstheme="minorHAnsi"/>
          <w:color w:val="000000" w:themeColor="text1"/>
          <w:kern w:val="0"/>
          <w:sz w:val="22"/>
          <w:szCs w:val="22"/>
          <w:lang w:val="en-US" w:eastAsia="en-US" w:bidi="ar-SA"/>
        </w:rPr>
        <w:t xml:space="preserve"> The use of this method would </w:t>
      </w:r>
      <w:r w:rsidR="006A4D10" w:rsidRPr="006A4D10">
        <w:rPr>
          <w:rFonts w:asciiTheme="minorHAnsi" w:eastAsiaTheme="minorHAnsi" w:hAnsiTheme="minorHAnsi" w:cstheme="minorHAnsi"/>
          <w:color w:val="000000" w:themeColor="text1"/>
          <w:kern w:val="0"/>
          <w:sz w:val="22"/>
          <w:szCs w:val="22"/>
          <w:lang w:val="en-US" w:eastAsia="en-US" w:bidi="ar-SA"/>
        </w:rPr>
        <w:t>provide a seamless dataset</w:t>
      </w:r>
      <w:r w:rsidR="006A4D10">
        <w:rPr>
          <w:rFonts w:asciiTheme="minorHAnsi" w:eastAsiaTheme="minorHAnsi" w:hAnsiTheme="minorHAnsi" w:cstheme="minorHAnsi"/>
          <w:color w:val="000000" w:themeColor="text1"/>
          <w:kern w:val="0"/>
          <w:sz w:val="22"/>
          <w:szCs w:val="22"/>
          <w:lang w:val="en-US" w:eastAsia="en-US" w:bidi="ar-SA"/>
        </w:rPr>
        <w:t>,</w:t>
      </w:r>
      <w:r w:rsidR="006A4D10" w:rsidRPr="006A4D10">
        <w:rPr>
          <w:rFonts w:asciiTheme="minorHAnsi" w:eastAsiaTheme="minorHAnsi" w:hAnsiTheme="minorHAnsi" w:cstheme="minorHAnsi"/>
          <w:color w:val="000000" w:themeColor="text1"/>
          <w:kern w:val="0"/>
          <w:sz w:val="22"/>
          <w:szCs w:val="22"/>
          <w:lang w:val="en-US" w:eastAsia="en-US" w:bidi="ar-SA"/>
        </w:rPr>
        <w:t xml:space="preserve"> </w:t>
      </w:r>
      <w:r w:rsidR="006A4D10">
        <w:rPr>
          <w:rFonts w:asciiTheme="minorHAnsi" w:eastAsiaTheme="minorHAnsi" w:hAnsiTheme="minorHAnsi" w:cstheme="minorHAnsi"/>
          <w:color w:val="000000" w:themeColor="text1"/>
          <w:kern w:val="0"/>
          <w:sz w:val="22"/>
          <w:szCs w:val="22"/>
          <w:lang w:val="en-US" w:eastAsia="en-US" w:bidi="ar-SA"/>
        </w:rPr>
        <w:t xml:space="preserve">would </w:t>
      </w:r>
      <w:r w:rsidR="006A4D10" w:rsidRPr="006A4D10">
        <w:rPr>
          <w:rFonts w:asciiTheme="minorHAnsi" w:eastAsiaTheme="minorHAnsi" w:hAnsiTheme="minorHAnsi" w:cstheme="minorHAnsi"/>
          <w:color w:val="000000" w:themeColor="text1"/>
          <w:kern w:val="0"/>
          <w:sz w:val="22"/>
          <w:szCs w:val="22"/>
          <w:lang w:val="en-US" w:eastAsia="en-US" w:bidi="ar-SA"/>
        </w:rPr>
        <w:t>fill gaps</w:t>
      </w:r>
      <w:r w:rsidR="006A4D10">
        <w:rPr>
          <w:rFonts w:asciiTheme="minorHAnsi" w:eastAsiaTheme="minorHAnsi" w:hAnsiTheme="minorHAnsi" w:cstheme="minorHAnsi"/>
          <w:color w:val="000000" w:themeColor="text1"/>
          <w:kern w:val="0"/>
          <w:sz w:val="22"/>
          <w:szCs w:val="22"/>
          <w:lang w:val="en-US" w:eastAsia="en-US" w:bidi="ar-SA"/>
        </w:rPr>
        <w:t>, would</w:t>
      </w:r>
      <w:r w:rsidR="006A4D10" w:rsidRPr="006A4D10">
        <w:rPr>
          <w:rFonts w:asciiTheme="minorHAnsi" w:eastAsiaTheme="minorHAnsi" w:hAnsiTheme="minorHAnsi" w:cstheme="minorHAnsi"/>
          <w:color w:val="000000" w:themeColor="text1"/>
          <w:kern w:val="0"/>
          <w:sz w:val="22"/>
          <w:szCs w:val="22"/>
          <w:lang w:val="en-US" w:eastAsia="en-US" w:bidi="ar-SA"/>
        </w:rPr>
        <w:t xml:space="preserve"> identify shoal areas for planned lines</w:t>
      </w:r>
      <w:r w:rsidR="006A4D10">
        <w:rPr>
          <w:rFonts w:asciiTheme="minorHAnsi" w:eastAsiaTheme="minorHAnsi" w:hAnsiTheme="minorHAnsi" w:cstheme="minorHAnsi"/>
          <w:color w:val="000000" w:themeColor="text1"/>
          <w:kern w:val="0"/>
          <w:sz w:val="22"/>
          <w:szCs w:val="22"/>
          <w:lang w:val="en-US" w:eastAsia="en-US" w:bidi="ar-SA"/>
        </w:rPr>
        <w:t>, would i</w:t>
      </w:r>
      <w:r w:rsidR="006A4D10" w:rsidRPr="006A4D10">
        <w:rPr>
          <w:rFonts w:asciiTheme="minorHAnsi" w:eastAsiaTheme="minorHAnsi" w:hAnsiTheme="minorHAnsi" w:cstheme="minorHAnsi"/>
          <w:color w:val="000000" w:themeColor="text1"/>
          <w:kern w:val="0"/>
          <w:sz w:val="22"/>
          <w:szCs w:val="22"/>
          <w:lang w:val="en-US" w:eastAsia="en-US" w:bidi="ar-SA"/>
        </w:rPr>
        <w:t>dentify no-go areas for safety of staff and equipment</w:t>
      </w:r>
      <w:r w:rsidR="006A4D10">
        <w:rPr>
          <w:rFonts w:asciiTheme="minorHAnsi" w:eastAsiaTheme="minorHAnsi" w:hAnsiTheme="minorHAnsi" w:cstheme="minorHAnsi"/>
          <w:color w:val="000000" w:themeColor="text1"/>
          <w:kern w:val="0"/>
          <w:sz w:val="22"/>
          <w:szCs w:val="22"/>
          <w:lang w:val="en-US" w:eastAsia="en-US" w:bidi="ar-SA"/>
        </w:rPr>
        <w:t>, would provide</w:t>
      </w:r>
      <w:r w:rsidR="006A4D10" w:rsidRPr="006A4D10">
        <w:rPr>
          <w:rFonts w:asciiTheme="minorHAnsi" w:eastAsiaTheme="minorHAnsi" w:hAnsiTheme="minorHAnsi" w:cstheme="minorHAnsi"/>
          <w:color w:val="000000" w:themeColor="text1"/>
          <w:kern w:val="0"/>
          <w:sz w:val="22"/>
          <w:szCs w:val="22"/>
          <w:lang w:val="en-US" w:eastAsia="en-US" w:bidi="ar-SA"/>
        </w:rPr>
        <w:t xml:space="preserve"> environmental monitoring for change detection of the seafloor</w:t>
      </w:r>
      <w:r w:rsidR="006A4D10">
        <w:rPr>
          <w:rFonts w:asciiTheme="minorHAnsi" w:eastAsiaTheme="minorHAnsi" w:hAnsiTheme="minorHAnsi" w:cstheme="minorHAnsi"/>
          <w:color w:val="000000" w:themeColor="text1"/>
          <w:kern w:val="0"/>
          <w:sz w:val="22"/>
          <w:szCs w:val="22"/>
          <w:lang w:val="en-US" w:eastAsia="en-US" w:bidi="ar-SA"/>
        </w:rPr>
        <w:t>, could map a wi</w:t>
      </w:r>
      <w:r w:rsidR="006A4D10" w:rsidRPr="006A4D10">
        <w:rPr>
          <w:rFonts w:asciiTheme="minorHAnsi" w:eastAsiaTheme="minorHAnsi" w:hAnsiTheme="minorHAnsi" w:cstheme="minorHAnsi"/>
          <w:color w:val="000000" w:themeColor="text1"/>
          <w:kern w:val="0"/>
          <w:sz w:val="22"/>
          <w:szCs w:val="22"/>
          <w:lang w:val="en-US" w:eastAsia="en-US" w:bidi="ar-SA"/>
        </w:rPr>
        <w:t>de geographic area</w:t>
      </w:r>
      <w:r w:rsidR="006A4D10">
        <w:rPr>
          <w:rFonts w:asciiTheme="minorHAnsi" w:eastAsiaTheme="minorHAnsi" w:hAnsiTheme="minorHAnsi" w:cstheme="minorHAnsi"/>
          <w:color w:val="000000" w:themeColor="text1"/>
          <w:kern w:val="0"/>
          <w:sz w:val="22"/>
          <w:szCs w:val="22"/>
          <w:lang w:val="en-US" w:eastAsia="en-US" w:bidi="ar-SA"/>
        </w:rPr>
        <w:t xml:space="preserve"> </w:t>
      </w:r>
      <w:r w:rsidR="006A4D10" w:rsidRPr="006A4D10">
        <w:rPr>
          <w:rFonts w:asciiTheme="minorHAnsi" w:eastAsiaTheme="minorHAnsi" w:hAnsiTheme="minorHAnsi" w:cstheme="minorHAnsi"/>
          <w:color w:val="000000" w:themeColor="text1"/>
          <w:kern w:val="0"/>
          <w:sz w:val="22"/>
          <w:szCs w:val="22"/>
          <w:lang w:val="en-US" w:eastAsia="en-US" w:bidi="ar-SA"/>
        </w:rPr>
        <w:t xml:space="preserve">using both SDB and </w:t>
      </w:r>
      <w:r w:rsidR="006A4D10">
        <w:rPr>
          <w:rFonts w:asciiTheme="minorHAnsi" w:eastAsiaTheme="minorHAnsi" w:hAnsiTheme="minorHAnsi" w:cstheme="minorHAnsi"/>
          <w:color w:val="000000" w:themeColor="text1"/>
          <w:kern w:val="0"/>
          <w:sz w:val="22"/>
          <w:szCs w:val="22"/>
          <w:lang w:val="en-US" w:eastAsia="en-US" w:bidi="ar-SA"/>
        </w:rPr>
        <w:t>echosounder</w:t>
      </w:r>
      <w:r w:rsidR="006A4D10" w:rsidRPr="006A4D10">
        <w:rPr>
          <w:rFonts w:asciiTheme="minorHAnsi" w:eastAsiaTheme="minorHAnsi" w:hAnsiTheme="minorHAnsi" w:cstheme="minorHAnsi"/>
          <w:color w:val="000000" w:themeColor="text1"/>
          <w:kern w:val="0"/>
          <w:sz w:val="22"/>
          <w:szCs w:val="22"/>
          <w:lang w:val="en-US" w:eastAsia="en-US" w:bidi="ar-SA"/>
        </w:rPr>
        <w:t xml:space="preserve"> in a shorter </w:t>
      </w:r>
      <w:r w:rsidR="006177BD" w:rsidRPr="006A4D10">
        <w:rPr>
          <w:rFonts w:asciiTheme="minorHAnsi" w:eastAsiaTheme="minorHAnsi" w:hAnsiTheme="minorHAnsi" w:cstheme="minorHAnsi"/>
          <w:color w:val="000000" w:themeColor="text1"/>
          <w:kern w:val="0"/>
          <w:sz w:val="22"/>
          <w:szCs w:val="22"/>
          <w:lang w:val="en-US" w:eastAsia="en-US" w:bidi="ar-SA"/>
        </w:rPr>
        <w:t>time span</w:t>
      </w:r>
      <w:r w:rsidR="006A4D10">
        <w:rPr>
          <w:rFonts w:asciiTheme="minorHAnsi" w:eastAsiaTheme="minorHAnsi" w:hAnsiTheme="minorHAnsi" w:cstheme="minorHAnsi"/>
          <w:color w:val="000000" w:themeColor="text1"/>
          <w:kern w:val="0"/>
          <w:sz w:val="22"/>
          <w:szCs w:val="22"/>
          <w:lang w:val="en-US" w:eastAsia="en-US" w:bidi="ar-SA"/>
        </w:rPr>
        <w:t>.</w:t>
      </w:r>
    </w:p>
    <w:p w:rsidR="00D13859" w:rsidRDefault="006A4D10" w:rsidP="00CE7D7D">
      <w:pPr>
        <w:pStyle w:val="Standard"/>
        <w:spacing w:before="80" w:after="160"/>
        <w:jc w:val="both"/>
        <w:rPr>
          <w:rFonts w:asciiTheme="minorHAnsi" w:eastAsiaTheme="minorHAnsi" w:hAnsiTheme="minorHAnsi" w:cstheme="minorBidi"/>
          <w:color w:val="000000" w:themeColor="text1"/>
          <w:kern w:val="0"/>
          <w:sz w:val="22"/>
          <w:szCs w:val="22"/>
          <w:lang w:val="en-US" w:eastAsia="en-US" w:bidi="ar-SA"/>
        </w:rPr>
      </w:pPr>
      <w:r w:rsidRPr="00D13859">
        <w:rPr>
          <w:rFonts w:asciiTheme="minorHAnsi" w:eastAsiaTheme="minorHAnsi" w:hAnsiTheme="minorHAnsi" w:cstheme="minorHAnsi"/>
          <w:color w:val="000000" w:themeColor="text1"/>
          <w:kern w:val="0"/>
          <w:sz w:val="22"/>
          <w:szCs w:val="22"/>
          <w:lang w:val="en-US" w:eastAsia="en-US" w:bidi="ar-SA"/>
        </w:rPr>
        <w:t xml:space="preserve">She </w:t>
      </w:r>
      <w:r w:rsidR="004750F0">
        <w:rPr>
          <w:rFonts w:asciiTheme="minorHAnsi" w:eastAsiaTheme="minorHAnsi" w:hAnsiTheme="minorHAnsi" w:cstheme="minorHAnsi"/>
          <w:color w:val="000000" w:themeColor="text1"/>
          <w:kern w:val="0"/>
          <w:sz w:val="22"/>
          <w:szCs w:val="22"/>
          <w:lang w:val="en-US" w:eastAsia="en-US" w:bidi="ar-SA"/>
        </w:rPr>
        <w:t>announced</w:t>
      </w:r>
      <w:r w:rsidRPr="00D13859">
        <w:rPr>
          <w:rFonts w:asciiTheme="minorHAnsi" w:eastAsiaTheme="minorHAnsi" w:hAnsiTheme="minorHAnsi" w:cstheme="minorHAnsi"/>
          <w:color w:val="000000" w:themeColor="text1"/>
          <w:kern w:val="0"/>
          <w:sz w:val="22"/>
          <w:szCs w:val="22"/>
          <w:lang w:val="en-US" w:eastAsia="en-US" w:bidi="ar-SA"/>
        </w:rPr>
        <w:t xml:space="preserve"> that </w:t>
      </w:r>
      <w:proofErr w:type="spellStart"/>
      <w:r w:rsidR="000E7D10" w:rsidRPr="00D13859">
        <w:rPr>
          <w:rFonts w:asciiTheme="minorHAnsi" w:eastAsiaTheme="minorHAnsi" w:hAnsiTheme="minorHAnsi" w:cstheme="minorHAnsi"/>
          <w:color w:val="000000" w:themeColor="text1"/>
          <w:kern w:val="0"/>
          <w:sz w:val="22"/>
          <w:szCs w:val="22"/>
          <w:lang w:val="en-US" w:eastAsia="en-US" w:bidi="ar-SA"/>
        </w:rPr>
        <w:t>TCarta</w:t>
      </w:r>
      <w:proofErr w:type="spellEnd"/>
      <w:r w:rsidR="000E7D10" w:rsidRPr="00D13859">
        <w:rPr>
          <w:rFonts w:asciiTheme="minorHAnsi" w:eastAsiaTheme="minorHAnsi" w:hAnsiTheme="minorHAnsi" w:cstheme="minorHAnsi"/>
          <w:color w:val="000000" w:themeColor="text1"/>
          <w:kern w:val="0"/>
          <w:sz w:val="22"/>
          <w:szCs w:val="22"/>
          <w:lang w:val="en-US" w:eastAsia="en-US" w:bidi="ar-SA"/>
        </w:rPr>
        <w:t xml:space="preserve"> </w:t>
      </w:r>
      <w:r w:rsidRPr="00D13859">
        <w:rPr>
          <w:rFonts w:asciiTheme="minorHAnsi" w:eastAsiaTheme="minorHAnsi" w:hAnsiTheme="minorHAnsi" w:cstheme="minorHAnsi"/>
          <w:color w:val="000000" w:themeColor="text1"/>
          <w:kern w:val="0"/>
          <w:sz w:val="22"/>
          <w:szCs w:val="22"/>
          <w:lang w:val="en-US" w:eastAsia="en-US" w:bidi="ar-SA"/>
        </w:rPr>
        <w:t xml:space="preserve">can </w:t>
      </w:r>
      <w:r w:rsidR="000E7D10" w:rsidRPr="00D13859">
        <w:rPr>
          <w:rFonts w:asciiTheme="minorHAnsi" w:eastAsiaTheme="minorHAnsi" w:hAnsiTheme="minorHAnsi" w:cstheme="minorHAnsi"/>
          <w:color w:val="000000" w:themeColor="text1"/>
          <w:kern w:val="0"/>
          <w:sz w:val="22"/>
          <w:szCs w:val="22"/>
          <w:lang w:val="en-US" w:eastAsia="en-US" w:bidi="ar-SA"/>
        </w:rPr>
        <w:t xml:space="preserve">provide </w:t>
      </w:r>
      <w:r w:rsidRPr="00D13859">
        <w:rPr>
          <w:rFonts w:asciiTheme="minorHAnsi" w:eastAsiaTheme="minorHAnsi" w:hAnsiTheme="minorHAnsi" w:cstheme="minorHAnsi"/>
          <w:color w:val="000000" w:themeColor="text1"/>
          <w:kern w:val="0"/>
          <w:sz w:val="22"/>
          <w:szCs w:val="22"/>
          <w:lang w:val="en-US" w:eastAsia="en-US" w:bidi="ar-SA"/>
        </w:rPr>
        <w:t>t</w:t>
      </w:r>
      <w:r w:rsidR="000E7D10" w:rsidRPr="00D13859">
        <w:rPr>
          <w:rFonts w:asciiTheme="minorHAnsi" w:eastAsiaTheme="minorHAnsi" w:hAnsiTheme="minorHAnsi" w:cstheme="minorBidi"/>
          <w:color w:val="000000" w:themeColor="text1"/>
          <w:kern w:val="0"/>
          <w:sz w:val="22"/>
          <w:szCs w:val="22"/>
          <w:lang w:val="en-US" w:eastAsia="en-US" w:bidi="ar-SA"/>
        </w:rPr>
        <w:t xml:space="preserve">raining on SDB production using Trident </w:t>
      </w:r>
      <w:r w:rsidR="003F0DE3">
        <w:rPr>
          <w:rFonts w:asciiTheme="minorHAnsi" w:eastAsiaTheme="minorHAnsi" w:hAnsiTheme="minorHAnsi" w:cstheme="minorBidi"/>
          <w:color w:val="000000" w:themeColor="text1"/>
          <w:kern w:val="0"/>
          <w:sz w:val="22"/>
          <w:szCs w:val="22"/>
          <w:lang w:val="en-US" w:eastAsia="en-US" w:bidi="ar-SA"/>
        </w:rPr>
        <w:t>Toolbox</w:t>
      </w:r>
      <w:r w:rsidR="000E7D10" w:rsidRPr="00D13859">
        <w:rPr>
          <w:rFonts w:asciiTheme="minorHAnsi" w:eastAsiaTheme="minorHAnsi" w:hAnsiTheme="minorHAnsi" w:cstheme="minorBidi"/>
          <w:color w:val="000000" w:themeColor="text1"/>
          <w:kern w:val="0"/>
          <w:sz w:val="22"/>
          <w:szCs w:val="22"/>
          <w:lang w:val="en-US" w:eastAsia="en-US" w:bidi="ar-SA"/>
        </w:rPr>
        <w:t>.</w:t>
      </w:r>
    </w:p>
    <w:p w:rsidR="002927AF" w:rsidRDefault="009E3AF0" w:rsidP="00CE7D7D">
      <w:pPr>
        <w:pStyle w:val="Standard"/>
        <w:spacing w:before="80" w:after="160"/>
        <w:jc w:val="both"/>
        <w:rPr>
          <w:rFonts w:asciiTheme="minorHAnsi" w:eastAsiaTheme="minorHAnsi" w:hAnsiTheme="minorHAnsi" w:cstheme="minorBidi"/>
          <w:color w:val="000000" w:themeColor="text1"/>
          <w:kern w:val="0"/>
          <w:sz w:val="22"/>
          <w:szCs w:val="22"/>
          <w:lang w:val="en-US" w:eastAsia="en-US" w:bidi="ar-SA"/>
        </w:rPr>
      </w:pPr>
      <w:r>
        <w:rPr>
          <w:rFonts w:asciiTheme="minorHAnsi" w:eastAsiaTheme="minorHAnsi" w:hAnsiTheme="minorHAnsi" w:cstheme="minorBidi"/>
          <w:color w:val="000000" w:themeColor="text1"/>
          <w:kern w:val="0"/>
          <w:sz w:val="22"/>
          <w:szCs w:val="22"/>
          <w:lang w:val="en-US" w:eastAsia="en-US" w:bidi="ar-SA"/>
        </w:rPr>
        <w:t xml:space="preserve">Finally, </w:t>
      </w:r>
      <w:r w:rsidRPr="00D462DD">
        <w:rPr>
          <w:rFonts w:asciiTheme="minorHAnsi" w:eastAsiaTheme="minorHAnsi" w:hAnsiTheme="minorHAnsi" w:cstheme="minorBidi"/>
          <w:color w:val="000000" w:themeColor="text1"/>
          <w:kern w:val="0"/>
          <w:sz w:val="22"/>
          <w:szCs w:val="22"/>
          <w:lang w:val="en-US" w:eastAsia="en-US" w:bidi="ar-SA"/>
        </w:rPr>
        <w:t xml:space="preserve">Ms. Carol Fisher </w:t>
      </w:r>
      <w:r>
        <w:rPr>
          <w:rFonts w:asciiTheme="minorHAnsi" w:eastAsiaTheme="minorHAnsi" w:hAnsiTheme="minorHAnsi" w:cstheme="minorBidi"/>
          <w:color w:val="000000" w:themeColor="text1"/>
          <w:kern w:val="0"/>
          <w:sz w:val="22"/>
          <w:szCs w:val="22"/>
          <w:lang w:val="en-US" w:eastAsia="en-US" w:bidi="ar-SA"/>
        </w:rPr>
        <w:t xml:space="preserve">informed that </w:t>
      </w:r>
      <w:proofErr w:type="spellStart"/>
      <w:r w:rsidR="00324E63">
        <w:rPr>
          <w:rFonts w:asciiTheme="minorHAnsi" w:eastAsiaTheme="minorHAnsi" w:hAnsiTheme="minorHAnsi" w:cstheme="minorBidi"/>
          <w:color w:val="000000" w:themeColor="text1"/>
          <w:kern w:val="0"/>
          <w:sz w:val="22"/>
          <w:szCs w:val="22"/>
          <w:lang w:val="en-US" w:eastAsia="en-US" w:bidi="ar-SA"/>
        </w:rPr>
        <w:t>TCarta</w:t>
      </w:r>
      <w:proofErr w:type="spellEnd"/>
      <w:r w:rsidR="00324E63">
        <w:rPr>
          <w:rFonts w:asciiTheme="minorHAnsi" w:eastAsiaTheme="minorHAnsi" w:hAnsiTheme="minorHAnsi" w:cstheme="minorBidi"/>
          <w:color w:val="000000" w:themeColor="text1"/>
          <w:kern w:val="0"/>
          <w:sz w:val="22"/>
          <w:szCs w:val="22"/>
          <w:lang w:val="en-US" w:eastAsia="en-US" w:bidi="ar-SA"/>
        </w:rPr>
        <w:t xml:space="preserve"> </w:t>
      </w:r>
      <w:r w:rsidR="00C855E3">
        <w:rPr>
          <w:rFonts w:asciiTheme="minorHAnsi" w:eastAsiaTheme="minorHAnsi" w:hAnsiTheme="minorHAnsi" w:cstheme="minorBidi"/>
          <w:color w:val="000000" w:themeColor="text1"/>
          <w:kern w:val="0"/>
          <w:sz w:val="22"/>
          <w:szCs w:val="22"/>
          <w:lang w:val="en-US" w:eastAsia="en-US" w:bidi="ar-SA"/>
        </w:rPr>
        <w:t>put their c</w:t>
      </w:r>
      <w:r w:rsidR="00324E63">
        <w:rPr>
          <w:rFonts w:asciiTheme="minorHAnsi" w:eastAsiaTheme="minorHAnsi" w:hAnsiTheme="minorHAnsi" w:cstheme="minorBidi"/>
          <w:color w:val="000000" w:themeColor="text1"/>
          <w:kern w:val="0"/>
          <w:sz w:val="22"/>
          <w:szCs w:val="22"/>
          <w:lang w:val="en-US" w:eastAsia="en-US" w:bidi="ar-SA"/>
        </w:rPr>
        <w:t xml:space="preserve">atalogue </w:t>
      </w:r>
      <w:r w:rsidR="00C855E3">
        <w:rPr>
          <w:rFonts w:asciiTheme="minorHAnsi" w:eastAsiaTheme="minorHAnsi" w:hAnsiTheme="minorHAnsi" w:cstheme="minorBidi"/>
          <w:color w:val="000000" w:themeColor="text1"/>
          <w:kern w:val="0"/>
          <w:sz w:val="22"/>
          <w:szCs w:val="22"/>
          <w:lang w:val="en-US" w:eastAsia="en-US" w:bidi="ar-SA"/>
        </w:rPr>
        <w:t>of b</w:t>
      </w:r>
      <w:r w:rsidR="00324E63">
        <w:rPr>
          <w:rFonts w:asciiTheme="minorHAnsi" w:eastAsiaTheme="minorHAnsi" w:hAnsiTheme="minorHAnsi" w:cstheme="minorBidi"/>
          <w:color w:val="000000" w:themeColor="text1"/>
          <w:kern w:val="0"/>
          <w:sz w:val="22"/>
          <w:szCs w:val="22"/>
          <w:lang w:val="en-US" w:eastAsia="en-US" w:bidi="ar-SA"/>
        </w:rPr>
        <w:t>athymetric data of Yucat</w:t>
      </w:r>
      <w:r w:rsidR="00021DF9">
        <w:rPr>
          <w:rFonts w:asciiTheme="minorHAnsi" w:eastAsiaTheme="minorHAnsi" w:hAnsiTheme="minorHAnsi" w:cstheme="minorBidi"/>
          <w:color w:val="000000" w:themeColor="text1"/>
          <w:kern w:val="0"/>
          <w:sz w:val="22"/>
          <w:szCs w:val="22"/>
          <w:lang w:val="en-US" w:eastAsia="en-US" w:bidi="ar-SA"/>
        </w:rPr>
        <w:t>á</w:t>
      </w:r>
      <w:r w:rsidR="00324E63">
        <w:rPr>
          <w:rFonts w:asciiTheme="minorHAnsi" w:eastAsiaTheme="minorHAnsi" w:hAnsiTheme="minorHAnsi" w:cstheme="minorBidi"/>
          <w:color w:val="000000" w:themeColor="text1"/>
          <w:kern w:val="0"/>
          <w:sz w:val="22"/>
          <w:szCs w:val="22"/>
          <w:lang w:val="en-US" w:eastAsia="en-US" w:bidi="ar-SA"/>
        </w:rPr>
        <w:t>n Peninsula</w:t>
      </w:r>
      <w:r w:rsidR="00C855E3">
        <w:rPr>
          <w:rFonts w:asciiTheme="minorHAnsi" w:eastAsiaTheme="minorHAnsi" w:hAnsiTheme="minorHAnsi" w:cstheme="minorBidi"/>
          <w:color w:val="000000" w:themeColor="text1"/>
          <w:kern w:val="0"/>
          <w:sz w:val="22"/>
          <w:szCs w:val="22"/>
          <w:lang w:val="en-US" w:eastAsia="en-US" w:bidi="ar-SA"/>
        </w:rPr>
        <w:t xml:space="preserve"> a</w:t>
      </w:r>
      <w:r w:rsidR="00F82D50">
        <w:rPr>
          <w:rFonts w:asciiTheme="minorHAnsi" w:eastAsiaTheme="minorHAnsi" w:hAnsiTheme="minorHAnsi" w:cstheme="minorBidi"/>
          <w:color w:val="000000" w:themeColor="text1"/>
          <w:kern w:val="0"/>
          <w:sz w:val="22"/>
          <w:szCs w:val="22"/>
          <w:lang w:val="en-US" w:eastAsia="en-US" w:bidi="ar-SA"/>
        </w:rPr>
        <w:t>n</w:t>
      </w:r>
      <w:r w:rsidR="00C855E3">
        <w:rPr>
          <w:rFonts w:asciiTheme="minorHAnsi" w:eastAsiaTheme="minorHAnsi" w:hAnsiTheme="minorHAnsi" w:cstheme="minorBidi"/>
          <w:color w:val="000000" w:themeColor="text1"/>
          <w:kern w:val="0"/>
          <w:sz w:val="22"/>
          <w:szCs w:val="22"/>
          <w:lang w:val="en-US" w:eastAsia="en-US" w:bidi="ar-SA"/>
        </w:rPr>
        <w:t>d</w:t>
      </w:r>
      <w:r w:rsidR="00324E63">
        <w:rPr>
          <w:rFonts w:asciiTheme="minorHAnsi" w:eastAsiaTheme="minorHAnsi" w:hAnsiTheme="minorHAnsi" w:cstheme="minorBidi"/>
          <w:color w:val="000000" w:themeColor="text1"/>
          <w:kern w:val="0"/>
          <w:sz w:val="22"/>
          <w:szCs w:val="22"/>
          <w:lang w:val="en-US" w:eastAsia="en-US" w:bidi="ar-SA"/>
        </w:rPr>
        <w:t xml:space="preserve"> Bahamas </w:t>
      </w:r>
      <w:r w:rsidR="002927AF">
        <w:rPr>
          <w:rFonts w:asciiTheme="minorHAnsi" w:eastAsiaTheme="minorHAnsi" w:hAnsiTheme="minorHAnsi" w:cstheme="minorBidi"/>
          <w:color w:val="000000" w:themeColor="text1"/>
          <w:kern w:val="0"/>
          <w:sz w:val="22"/>
          <w:szCs w:val="22"/>
          <w:lang w:val="en-US" w:eastAsia="en-US" w:bidi="ar-SA"/>
        </w:rPr>
        <w:t xml:space="preserve">available </w:t>
      </w:r>
      <w:r w:rsidR="00C153E3">
        <w:rPr>
          <w:rFonts w:asciiTheme="minorHAnsi" w:eastAsiaTheme="minorHAnsi" w:hAnsiTheme="minorHAnsi" w:cstheme="minorBidi"/>
          <w:color w:val="000000" w:themeColor="text1"/>
          <w:kern w:val="0"/>
          <w:sz w:val="22"/>
          <w:szCs w:val="22"/>
          <w:lang w:val="en-US" w:eastAsia="en-US" w:bidi="ar-SA"/>
        </w:rPr>
        <w:t>to</w:t>
      </w:r>
      <w:r w:rsidR="002927AF">
        <w:rPr>
          <w:rFonts w:asciiTheme="minorHAnsi" w:eastAsiaTheme="minorHAnsi" w:hAnsiTheme="minorHAnsi" w:cstheme="minorBidi"/>
          <w:color w:val="000000" w:themeColor="text1"/>
          <w:kern w:val="0"/>
          <w:sz w:val="22"/>
          <w:szCs w:val="22"/>
          <w:lang w:val="en-US" w:eastAsia="en-US" w:bidi="ar-SA"/>
        </w:rPr>
        <w:t xml:space="preserve"> </w:t>
      </w:r>
      <w:r w:rsidR="00C855E3">
        <w:rPr>
          <w:rFonts w:asciiTheme="minorHAnsi" w:eastAsiaTheme="minorHAnsi" w:hAnsiTheme="minorHAnsi" w:cstheme="minorBidi"/>
          <w:color w:val="000000" w:themeColor="text1"/>
          <w:kern w:val="0"/>
          <w:sz w:val="22"/>
          <w:szCs w:val="22"/>
          <w:lang w:val="en-US" w:eastAsia="en-US" w:bidi="ar-SA"/>
        </w:rPr>
        <w:t xml:space="preserve">the </w:t>
      </w:r>
      <w:r w:rsidR="002927AF">
        <w:rPr>
          <w:rFonts w:asciiTheme="minorHAnsi" w:eastAsiaTheme="minorHAnsi" w:hAnsiTheme="minorHAnsi" w:cstheme="minorBidi"/>
          <w:color w:val="000000" w:themeColor="text1"/>
          <w:kern w:val="0"/>
          <w:sz w:val="22"/>
          <w:szCs w:val="22"/>
          <w:lang w:val="en-US" w:eastAsia="en-US" w:bidi="ar-SA"/>
        </w:rPr>
        <w:t xml:space="preserve">Caribbean </w:t>
      </w:r>
      <w:proofErr w:type="spellStart"/>
      <w:r w:rsidR="002927AF">
        <w:rPr>
          <w:rFonts w:asciiTheme="minorHAnsi" w:eastAsiaTheme="minorHAnsi" w:hAnsiTheme="minorHAnsi" w:cstheme="minorBidi"/>
          <w:color w:val="000000" w:themeColor="text1"/>
          <w:kern w:val="0"/>
          <w:sz w:val="22"/>
          <w:szCs w:val="22"/>
          <w:lang w:val="en-US" w:eastAsia="en-US" w:bidi="ar-SA"/>
        </w:rPr>
        <w:t>GeoPortal</w:t>
      </w:r>
      <w:proofErr w:type="spellEnd"/>
      <w:r w:rsidR="00C153E3">
        <w:rPr>
          <w:rFonts w:asciiTheme="minorHAnsi" w:eastAsiaTheme="minorHAnsi" w:hAnsiTheme="minorHAnsi" w:cstheme="minorBidi"/>
          <w:color w:val="000000" w:themeColor="text1"/>
          <w:kern w:val="0"/>
          <w:sz w:val="22"/>
          <w:szCs w:val="22"/>
          <w:lang w:val="en-US" w:eastAsia="en-US" w:bidi="ar-SA"/>
        </w:rPr>
        <w:t>.</w:t>
      </w:r>
    </w:p>
    <w:p w:rsidR="00A26CCD" w:rsidRPr="000C00C7" w:rsidRDefault="00A26CCD" w:rsidP="00A26CCD">
      <w:pPr>
        <w:tabs>
          <w:tab w:val="left" w:pos="720"/>
        </w:tabs>
        <w:spacing w:before="80" w:line="240" w:lineRule="auto"/>
        <w:jc w:val="both"/>
        <w:rPr>
          <w:rFonts w:eastAsia="Calibri" w:cs="Calibri"/>
          <w:color w:val="000000" w:themeColor="text1"/>
        </w:rPr>
      </w:pPr>
      <w:r w:rsidRPr="000C00C7">
        <w:rPr>
          <w:rFonts w:eastAsia="Calibri" w:cs="Calibri"/>
          <w:color w:val="000000" w:themeColor="text1"/>
        </w:rPr>
        <w:t xml:space="preserve">MACHC Chair thanked </w:t>
      </w:r>
      <w:r w:rsidR="00D71D3F" w:rsidRPr="000C00C7">
        <w:rPr>
          <w:color w:val="000000" w:themeColor="text1"/>
        </w:rPr>
        <w:t xml:space="preserve">Ms. Carol Fisher </w:t>
      </w:r>
      <w:r w:rsidRPr="000C00C7">
        <w:rPr>
          <w:rFonts w:eastAsia="Calibri" w:cs="Calibri"/>
          <w:color w:val="000000" w:themeColor="text1"/>
        </w:rPr>
        <w:t>for h</w:t>
      </w:r>
      <w:r w:rsidR="00D71D3F" w:rsidRPr="000C00C7">
        <w:rPr>
          <w:rFonts w:eastAsia="Calibri" w:cs="Calibri"/>
          <w:color w:val="000000" w:themeColor="text1"/>
        </w:rPr>
        <w:t>er</w:t>
      </w:r>
      <w:r w:rsidRPr="000C00C7">
        <w:rPr>
          <w:rFonts w:eastAsia="Calibri" w:cs="Calibri"/>
          <w:color w:val="000000" w:themeColor="text1"/>
        </w:rPr>
        <w:t xml:space="preserve"> presentation </w:t>
      </w:r>
      <w:r w:rsidR="00B575E1" w:rsidRPr="000C00C7">
        <w:rPr>
          <w:rFonts w:eastAsia="Calibri" w:cs="Calibri"/>
          <w:color w:val="000000" w:themeColor="text1"/>
        </w:rPr>
        <w:t xml:space="preserve">and then invited </w:t>
      </w:r>
      <w:r w:rsidR="00B575E1" w:rsidRPr="000C00C7">
        <w:rPr>
          <w:color w:val="000000" w:themeColor="text1"/>
        </w:rPr>
        <w:t xml:space="preserve">Mr. </w:t>
      </w:r>
      <w:r w:rsidR="00B575E1" w:rsidRPr="000C00C7">
        <w:t>Rafael Ponce</w:t>
      </w:r>
      <w:r w:rsidR="00B575E1" w:rsidRPr="000C00C7">
        <w:rPr>
          <w:color w:val="000000" w:themeColor="text1"/>
        </w:rPr>
        <w:t xml:space="preserve"> of </w:t>
      </w:r>
      <w:proofErr w:type="spellStart"/>
      <w:r w:rsidR="00B575E1" w:rsidRPr="000C00C7">
        <w:rPr>
          <w:color w:val="000000" w:themeColor="text1"/>
        </w:rPr>
        <w:t>Esri</w:t>
      </w:r>
      <w:proofErr w:type="spellEnd"/>
      <w:r w:rsidRPr="000C00C7">
        <w:rPr>
          <w:rFonts w:eastAsia="Calibri" w:cs="Calibri"/>
          <w:color w:val="000000" w:themeColor="text1"/>
        </w:rPr>
        <w:t xml:space="preserve"> </w:t>
      </w:r>
      <w:r w:rsidR="00B575E1">
        <w:rPr>
          <w:rFonts w:eastAsia="Calibri" w:cs="Calibri"/>
          <w:color w:val="000000" w:themeColor="text1"/>
        </w:rPr>
        <w:t xml:space="preserve">to give his </w:t>
      </w:r>
      <w:r w:rsidRPr="000C00C7">
        <w:rPr>
          <w:rFonts w:eastAsia="Calibri" w:cs="Calibri"/>
          <w:color w:val="000000" w:themeColor="text1"/>
        </w:rPr>
        <w:t>present</w:t>
      </w:r>
      <w:r w:rsidR="00B575E1">
        <w:rPr>
          <w:rFonts w:eastAsia="Calibri" w:cs="Calibri"/>
          <w:color w:val="000000" w:themeColor="text1"/>
        </w:rPr>
        <w:t>ation on</w:t>
      </w:r>
      <w:r w:rsidRPr="000C00C7">
        <w:rPr>
          <w:rFonts w:eastAsia="Calibri" w:cs="Calibri"/>
          <w:color w:val="000000" w:themeColor="text1"/>
        </w:rPr>
        <w:t xml:space="preserve"> </w:t>
      </w:r>
      <w:r w:rsidR="00467CDC" w:rsidRPr="000C00C7">
        <w:t>S-100</w:t>
      </w:r>
      <w:r w:rsidR="00A816D5">
        <w:t>:</w:t>
      </w:r>
      <w:r w:rsidR="00467CDC" w:rsidRPr="000C00C7">
        <w:t xml:space="preserve"> A Gateway to Hydrospatial</w:t>
      </w:r>
      <w:r w:rsidRPr="000C00C7">
        <w:rPr>
          <w:rFonts w:eastAsia="Calibri" w:cs="Calibri"/>
          <w:color w:val="000000" w:themeColor="text1"/>
        </w:rPr>
        <w:t>.</w:t>
      </w:r>
    </w:p>
    <w:p w:rsidR="00B3703C" w:rsidRPr="000C00C7" w:rsidRDefault="00B3703C" w:rsidP="00471234">
      <w:pPr>
        <w:pStyle w:val="Standard"/>
        <w:spacing w:before="80" w:after="160"/>
        <w:jc w:val="both"/>
        <w:rPr>
          <w:rFonts w:asciiTheme="minorHAnsi" w:eastAsiaTheme="minorHAnsi" w:hAnsiTheme="minorHAnsi" w:cstheme="minorBidi"/>
          <w:kern w:val="0"/>
          <w:sz w:val="22"/>
          <w:szCs w:val="22"/>
          <w:lang w:val="en-US" w:eastAsia="en-US" w:bidi="ar-SA"/>
        </w:rPr>
      </w:pPr>
    </w:p>
    <w:p w:rsidR="00B3703C" w:rsidRPr="000C00C7" w:rsidRDefault="00B3703C" w:rsidP="00CE7D7D">
      <w:pPr>
        <w:pStyle w:val="Heading2"/>
        <w:jc w:val="both"/>
        <w:rPr>
          <w:sz w:val="22"/>
          <w:szCs w:val="22"/>
        </w:rPr>
      </w:pPr>
      <w:r w:rsidRPr="000C00C7">
        <w:rPr>
          <w:sz w:val="22"/>
          <w:szCs w:val="22"/>
        </w:rPr>
        <w:t>9.5 Industry Support for Charting Challenges (Continuation)</w:t>
      </w:r>
    </w:p>
    <w:p w:rsidR="00B3703C" w:rsidRPr="000C00C7" w:rsidRDefault="00B3703C" w:rsidP="00CE7D7D">
      <w:pPr>
        <w:pStyle w:val="Heading2"/>
        <w:jc w:val="both"/>
        <w:rPr>
          <w:sz w:val="22"/>
          <w:szCs w:val="22"/>
        </w:rPr>
      </w:pPr>
      <w:r w:rsidRPr="000C00C7">
        <w:rPr>
          <w:sz w:val="22"/>
          <w:szCs w:val="22"/>
        </w:rPr>
        <w:t>9.5A S-100</w:t>
      </w:r>
      <w:r w:rsidR="00A816D5">
        <w:rPr>
          <w:sz w:val="22"/>
          <w:szCs w:val="22"/>
        </w:rPr>
        <w:t>:</w:t>
      </w:r>
      <w:r w:rsidRPr="000C00C7">
        <w:rPr>
          <w:sz w:val="22"/>
          <w:szCs w:val="22"/>
        </w:rPr>
        <w:t xml:space="preserve"> </w:t>
      </w:r>
      <w:r w:rsidR="009D71C3" w:rsidRPr="000C00C7">
        <w:rPr>
          <w:sz w:val="22"/>
          <w:szCs w:val="22"/>
        </w:rPr>
        <w:t>A Gateway to Hydrospatial</w:t>
      </w:r>
      <w:r w:rsidRPr="000C00C7">
        <w:rPr>
          <w:sz w:val="22"/>
          <w:szCs w:val="22"/>
        </w:rPr>
        <w:t xml:space="preserve"> (Mr. Rafael Ponce, </w:t>
      </w:r>
      <w:proofErr w:type="spellStart"/>
      <w:r w:rsidRPr="000C00C7">
        <w:rPr>
          <w:sz w:val="22"/>
          <w:szCs w:val="22"/>
        </w:rPr>
        <w:t>Esri</w:t>
      </w:r>
      <w:proofErr w:type="spellEnd"/>
      <w:r w:rsidRPr="000C00C7">
        <w:rPr>
          <w:sz w:val="22"/>
          <w:szCs w:val="22"/>
        </w:rPr>
        <w:t>)</w:t>
      </w:r>
    </w:p>
    <w:p w:rsidR="00B3703C" w:rsidRPr="000C00C7" w:rsidRDefault="00BE24B0" w:rsidP="000C00C7">
      <w:pPr>
        <w:pStyle w:val="Standard"/>
        <w:spacing w:before="80" w:after="160"/>
        <w:jc w:val="both"/>
        <w:rPr>
          <w:rFonts w:asciiTheme="minorHAnsi" w:eastAsiaTheme="minorHAnsi" w:hAnsiTheme="minorHAnsi" w:cstheme="minorHAnsi"/>
          <w:kern w:val="0"/>
          <w:sz w:val="22"/>
          <w:szCs w:val="22"/>
          <w:lang w:val="en-US" w:eastAsia="en-US" w:bidi="ar-SA"/>
        </w:rPr>
      </w:pPr>
      <w:r w:rsidRPr="000C00C7">
        <w:rPr>
          <w:rFonts w:asciiTheme="minorHAnsi" w:eastAsiaTheme="minorHAnsi" w:hAnsiTheme="minorHAnsi" w:cstheme="minorHAnsi"/>
          <w:color w:val="000000" w:themeColor="text1"/>
          <w:kern w:val="0"/>
          <w:sz w:val="22"/>
          <w:szCs w:val="22"/>
          <w:lang w:val="en-US" w:eastAsia="en-US" w:bidi="ar-SA"/>
        </w:rPr>
        <w:t>M</w:t>
      </w:r>
      <w:r w:rsidRPr="000C00C7">
        <w:rPr>
          <w:rFonts w:asciiTheme="minorHAnsi" w:hAnsiTheme="minorHAnsi" w:cstheme="minorHAnsi"/>
          <w:color w:val="000000" w:themeColor="text1"/>
          <w:sz w:val="22"/>
          <w:szCs w:val="22"/>
          <w:lang w:val="en-US"/>
        </w:rPr>
        <w:t>r</w:t>
      </w:r>
      <w:r w:rsidRPr="000C00C7">
        <w:rPr>
          <w:rFonts w:asciiTheme="minorHAnsi" w:eastAsiaTheme="minorHAnsi" w:hAnsiTheme="minorHAnsi" w:cstheme="minorHAnsi"/>
          <w:color w:val="000000" w:themeColor="text1"/>
          <w:kern w:val="0"/>
          <w:sz w:val="22"/>
          <w:szCs w:val="22"/>
          <w:lang w:val="en-US" w:eastAsia="en-US" w:bidi="ar-SA"/>
        </w:rPr>
        <w:t xml:space="preserve">. </w:t>
      </w:r>
      <w:r w:rsidRPr="000C00C7">
        <w:rPr>
          <w:rFonts w:asciiTheme="minorHAnsi" w:hAnsiTheme="minorHAnsi" w:cstheme="minorHAnsi"/>
          <w:sz w:val="22"/>
          <w:szCs w:val="22"/>
          <w:lang w:val="en-US"/>
        </w:rPr>
        <w:t>Rafael Ponce</w:t>
      </w:r>
      <w:r>
        <w:rPr>
          <w:rFonts w:asciiTheme="minorHAnsi" w:hAnsiTheme="minorHAnsi" w:cstheme="minorHAnsi"/>
          <w:sz w:val="22"/>
          <w:szCs w:val="22"/>
          <w:lang w:val="en-US"/>
        </w:rPr>
        <w:t xml:space="preserve"> of </w:t>
      </w:r>
      <w:hyperlink r:id="rId95" w:history="1">
        <w:proofErr w:type="spellStart"/>
        <w:r w:rsidRPr="00456061">
          <w:rPr>
            <w:rStyle w:val="Hyperlink"/>
            <w:rFonts w:asciiTheme="minorHAnsi" w:hAnsiTheme="minorHAnsi" w:cstheme="minorHAnsi"/>
            <w:sz w:val="22"/>
            <w:szCs w:val="22"/>
            <w:lang w:val="en-US"/>
          </w:rPr>
          <w:t>Esri</w:t>
        </w:r>
        <w:proofErr w:type="spellEnd"/>
      </w:hyperlink>
      <w:r>
        <w:rPr>
          <w:rFonts w:asciiTheme="minorHAnsi" w:hAnsiTheme="minorHAnsi" w:cstheme="minorHAnsi"/>
          <w:sz w:val="22"/>
          <w:szCs w:val="22"/>
          <w:lang w:val="en-US"/>
        </w:rPr>
        <w:t xml:space="preserve"> </w:t>
      </w:r>
      <w:r w:rsidR="00185BEF">
        <w:rPr>
          <w:rFonts w:asciiTheme="minorHAnsi" w:hAnsiTheme="minorHAnsi" w:cstheme="minorHAnsi"/>
          <w:sz w:val="22"/>
          <w:szCs w:val="22"/>
          <w:lang w:val="en-US"/>
        </w:rPr>
        <w:t>explained the meaning of hydrospatial</w:t>
      </w:r>
      <w:r w:rsidR="006B2880">
        <w:rPr>
          <w:rFonts w:asciiTheme="minorHAnsi" w:hAnsiTheme="minorHAnsi" w:cstheme="minorHAnsi"/>
          <w:sz w:val="22"/>
          <w:szCs w:val="22"/>
          <w:lang w:val="en-US"/>
        </w:rPr>
        <w:t>: “all about the Blue of our Blue Planet… &amp; its contiguous zones</w:t>
      </w:r>
      <w:r w:rsidR="00FF177E">
        <w:rPr>
          <w:rFonts w:asciiTheme="minorHAnsi" w:hAnsiTheme="minorHAnsi" w:cstheme="minorHAnsi"/>
          <w:sz w:val="22"/>
          <w:szCs w:val="22"/>
          <w:lang w:val="en-US"/>
        </w:rPr>
        <w:t xml:space="preserve"> (Coastal, Bottom, Sub Bottom, Surface </w:t>
      </w:r>
      <w:r w:rsidR="00DD0DB8">
        <w:rPr>
          <w:rFonts w:asciiTheme="minorHAnsi" w:hAnsiTheme="minorHAnsi" w:cstheme="minorHAnsi"/>
          <w:sz w:val="22"/>
          <w:szCs w:val="22"/>
          <w:lang w:val="en-US"/>
        </w:rPr>
        <w:t>&amp;</w:t>
      </w:r>
      <w:r w:rsidR="00FF177E">
        <w:rPr>
          <w:rFonts w:asciiTheme="minorHAnsi" w:hAnsiTheme="minorHAnsi" w:cstheme="minorHAnsi"/>
          <w:sz w:val="22"/>
          <w:szCs w:val="22"/>
          <w:lang w:val="en-US"/>
        </w:rPr>
        <w:t xml:space="preserve"> Atmosphere)</w:t>
      </w:r>
      <w:r w:rsidR="00EC585E">
        <w:rPr>
          <w:rFonts w:asciiTheme="minorHAnsi" w:hAnsiTheme="minorHAnsi" w:cstheme="minorHAnsi"/>
          <w:sz w:val="22"/>
          <w:szCs w:val="22"/>
          <w:lang w:val="en-US"/>
        </w:rPr>
        <w:t>”</w:t>
      </w:r>
    </w:p>
    <w:p w:rsidR="00A144CA" w:rsidRDefault="0080487F" w:rsidP="000C00C7">
      <w:pPr>
        <w:pStyle w:val="Standard"/>
        <w:spacing w:before="80" w:after="160"/>
        <w:jc w:val="both"/>
        <w:rPr>
          <w:rFonts w:asciiTheme="minorHAnsi" w:eastAsiaTheme="minorHAnsi" w:hAnsiTheme="minorHAnsi" w:cstheme="minorHAnsi"/>
          <w:kern w:val="0"/>
          <w:sz w:val="22"/>
          <w:szCs w:val="22"/>
          <w:lang w:val="en-US" w:eastAsia="en-US" w:bidi="ar-SA"/>
        </w:rPr>
      </w:pPr>
      <w:r>
        <w:rPr>
          <w:rFonts w:asciiTheme="minorHAnsi" w:eastAsiaTheme="minorHAnsi" w:hAnsiTheme="minorHAnsi" w:cstheme="minorHAnsi"/>
          <w:kern w:val="0"/>
          <w:sz w:val="22"/>
          <w:szCs w:val="22"/>
          <w:lang w:val="en-US" w:eastAsia="en-US" w:bidi="ar-SA"/>
        </w:rPr>
        <w:t xml:space="preserve">He then </w:t>
      </w:r>
      <w:r w:rsidR="00977544">
        <w:rPr>
          <w:rFonts w:asciiTheme="minorHAnsi" w:eastAsiaTheme="minorHAnsi" w:hAnsiTheme="minorHAnsi" w:cstheme="minorHAnsi"/>
          <w:kern w:val="0"/>
          <w:sz w:val="22"/>
          <w:szCs w:val="22"/>
          <w:lang w:val="en-US" w:eastAsia="en-US" w:bidi="ar-SA"/>
        </w:rPr>
        <w:t>explained</w:t>
      </w:r>
      <w:r>
        <w:rPr>
          <w:rFonts w:asciiTheme="minorHAnsi" w:eastAsiaTheme="minorHAnsi" w:hAnsiTheme="minorHAnsi" w:cstheme="minorHAnsi"/>
          <w:kern w:val="0"/>
          <w:sz w:val="22"/>
          <w:szCs w:val="22"/>
          <w:lang w:val="en-US" w:eastAsia="en-US" w:bidi="ar-SA"/>
        </w:rPr>
        <w:t xml:space="preserve"> that GIS integrates all types of geospatial data (maps, imagery, unstructured data, real-time data, Lidar data)</w:t>
      </w:r>
      <w:r w:rsidR="00DE0DDC">
        <w:rPr>
          <w:rFonts w:asciiTheme="minorHAnsi" w:eastAsiaTheme="minorHAnsi" w:hAnsiTheme="minorHAnsi" w:cstheme="minorHAnsi"/>
          <w:kern w:val="0"/>
          <w:sz w:val="22"/>
          <w:szCs w:val="22"/>
          <w:lang w:val="en-US" w:eastAsia="en-US" w:bidi="ar-SA"/>
        </w:rPr>
        <w:t xml:space="preserve"> building models</w:t>
      </w:r>
      <w:r w:rsidR="002019C0">
        <w:rPr>
          <w:rFonts w:asciiTheme="minorHAnsi" w:eastAsiaTheme="minorHAnsi" w:hAnsiTheme="minorHAnsi" w:cstheme="minorHAnsi"/>
          <w:kern w:val="0"/>
          <w:sz w:val="22"/>
          <w:szCs w:val="22"/>
          <w:lang w:val="en-US" w:eastAsia="en-US" w:bidi="ar-SA"/>
        </w:rPr>
        <w:t xml:space="preserve"> and bring </w:t>
      </w:r>
      <w:r w:rsidR="003415A2">
        <w:rPr>
          <w:rFonts w:asciiTheme="minorHAnsi" w:eastAsiaTheme="minorHAnsi" w:hAnsiTheme="minorHAnsi" w:cstheme="minorHAnsi"/>
          <w:kern w:val="0"/>
          <w:sz w:val="22"/>
          <w:szCs w:val="22"/>
          <w:lang w:val="en-US" w:eastAsia="en-US" w:bidi="ar-SA"/>
        </w:rPr>
        <w:t>this information</w:t>
      </w:r>
      <w:r w:rsidR="002019C0">
        <w:rPr>
          <w:rFonts w:asciiTheme="minorHAnsi" w:eastAsiaTheme="minorHAnsi" w:hAnsiTheme="minorHAnsi" w:cstheme="minorHAnsi"/>
          <w:kern w:val="0"/>
          <w:sz w:val="22"/>
          <w:szCs w:val="22"/>
          <w:lang w:val="en-US" w:eastAsia="en-US" w:bidi="ar-SA"/>
        </w:rPr>
        <w:t xml:space="preserve"> to a common language</w:t>
      </w:r>
      <w:r w:rsidR="00774031">
        <w:rPr>
          <w:rFonts w:asciiTheme="minorHAnsi" w:eastAsiaTheme="minorHAnsi" w:hAnsiTheme="minorHAnsi" w:cstheme="minorHAnsi"/>
          <w:kern w:val="0"/>
          <w:sz w:val="22"/>
          <w:szCs w:val="22"/>
          <w:lang w:val="en-US" w:eastAsia="en-US" w:bidi="ar-SA"/>
        </w:rPr>
        <w:t xml:space="preserve"> of maps, scenes, fundamental layers for features</w:t>
      </w:r>
      <w:r w:rsidR="00A45C79">
        <w:rPr>
          <w:rFonts w:asciiTheme="minorHAnsi" w:eastAsiaTheme="minorHAnsi" w:hAnsiTheme="minorHAnsi" w:cstheme="minorHAnsi"/>
          <w:kern w:val="0"/>
          <w:sz w:val="22"/>
          <w:szCs w:val="22"/>
          <w:lang w:val="en-US" w:eastAsia="en-US" w:bidi="ar-SA"/>
        </w:rPr>
        <w:t xml:space="preserve">, combining </w:t>
      </w:r>
      <w:r w:rsidR="003415A2">
        <w:rPr>
          <w:rFonts w:asciiTheme="minorHAnsi" w:eastAsiaTheme="minorHAnsi" w:hAnsiTheme="minorHAnsi" w:cstheme="minorHAnsi"/>
          <w:kern w:val="0"/>
          <w:sz w:val="22"/>
          <w:szCs w:val="22"/>
          <w:lang w:val="en-US" w:eastAsia="en-US" w:bidi="ar-SA"/>
        </w:rPr>
        <w:t>this information</w:t>
      </w:r>
      <w:r w:rsidR="0047226E">
        <w:rPr>
          <w:rFonts w:asciiTheme="minorHAnsi" w:eastAsiaTheme="minorHAnsi" w:hAnsiTheme="minorHAnsi" w:cstheme="minorHAnsi"/>
          <w:kern w:val="0"/>
          <w:sz w:val="22"/>
          <w:szCs w:val="22"/>
          <w:lang w:val="en-US" w:eastAsia="en-US" w:bidi="ar-SA"/>
        </w:rPr>
        <w:t xml:space="preserve"> to create traditional products and new ones</w:t>
      </w:r>
      <w:r w:rsidR="002019C0">
        <w:rPr>
          <w:rFonts w:asciiTheme="minorHAnsi" w:eastAsiaTheme="minorHAnsi" w:hAnsiTheme="minorHAnsi" w:cstheme="minorHAnsi"/>
          <w:kern w:val="0"/>
          <w:sz w:val="22"/>
          <w:szCs w:val="22"/>
          <w:lang w:val="en-US" w:eastAsia="en-US" w:bidi="ar-SA"/>
        </w:rPr>
        <w:t>.</w:t>
      </w:r>
    </w:p>
    <w:p w:rsidR="00206B0B" w:rsidRPr="002009B6" w:rsidRDefault="003974D7" w:rsidP="00206B0B">
      <w:pPr>
        <w:pStyle w:val="Standard"/>
        <w:spacing w:before="80" w:after="160"/>
        <w:jc w:val="both"/>
        <w:rPr>
          <w:rFonts w:asciiTheme="minorHAnsi" w:hAnsiTheme="minorHAnsi" w:cstheme="minorHAnsi"/>
          <w:color w:val="000000" w:themeColor="text1"/>
          <w:sz w:val="22"/>
          <w:szCs w:val="22"/>
          <w:lang w:val="en-US"/>
        </w:rPr>
      </w:pPr>
      <w:r w:rsidRPr="000C00C7">
        <w:rPr>
          <w:rFonts w:asciiTheme="minorHAnsi" w:eastAsiaTheme="minorHAnsi" w:hAnsiTheme="minorHAnsi" w:cstheme="minorHAnsi"/>
          <w:color w:val="000000" w:themeColor="text1"/>
          <w:kern w:val="0"/>
          <w:sz w:val="22"/>
          <w:szCs w:val="22"/>
          <w:lang w:val="en-US" w:eastAsia="en-US" w:bidi="ar-SA"/>
        </w:rPr>
        <w:t>M</w:t>
      </w:r>
      <w:r w:rsidRPr="000C00C7">
        <w:rPr>
          <w:rFonts w:asciiTheme="minorHAnsi" w:hAnsiTheme="minorHAnsi" w:cstheme="minorHAnsi"/>
          <w:color w:val="000000" w:themeColor="text1"/>
          <w:sz w:val="22"/>
          <w:szCs w:val="22"/>
          <w:lang w:val="en-US"/>
        </w:rPr>
        <w:t>r</w:t>
      </w:r>
      <w:r w:rsidRPr="000C00C7">
        <w:rPr>
          <w:rFonts w:asciiTheme="minorHAnsi" w:eastAsiaTheme="minorHAnsi" w:hAnsiTheme="minorHAnsi" w:cstheme="minorHAnsi"/>
          <w:color w:val="000000" w:themeColor="text1"/>
          <w:kern w:val="0"/>
          <w:sz w:val="22"/>
          <w:szCs w:val="22"/>
          <w:lang w:val="en-US" w:eastAsia="en-US" w:bidi="ar-SA"/>
        </w:rPr>
        <w:t xml:space="preserve">. </w:t>
      </w:r>
      <w:r w:rsidRPr="000C00C7">
        <w:rPr>
          <w:rFonts w:asciiTheme="minorHAnsi" w:hAnsiTheme="minorHAnsi" w:cstheme="minorHAnsi"/>
          <w:sz w:val="22"/>
          <w:szCs w:val="22"/>
          <w:lang w:val="en-US"/>
        </w:rPr>
        <w:t>Rafael Ponce</w:t>
      </w:r>
      <w:r>
        <w:rPr>
          <w:rFonts w:asciiTheme="minorHAnsi" w:hAnsiTheme="minorHAnsi" w:cstheme="minorHAnsi"/>
          <w:sz w:val="22"/>
          <w:szCs w:val="22"/>
          <w:lang w:val="en-US"/>
        </w:rPr>
        <w:t xml:space="preserve"> </w:t>
      </w:r>
      <w:r w:rsidR="00372DC4">
        <w:rPr>
          <w:rFonts w:asciiTheme="minorHAnsi" w:hAnsiTheme="minorHAnsi" w:cstheme="minorHAnsi"/>
          <w:sz w:val="22"/>
          <w:szCs w:val="22"/>
          <w:lang w:val="en-US"/>
        </w:rPr>
        <w:t>introduced</w:t>
      </w:r>
      <w:r w:rsidR="00036C0B" w:rsidRPr="00036C0B">
        <w:rPr>
          <w:rFonts w:asciiTheme="minorHAnsi" w:hAnsiTheme="minorHAnsi" w:cstheme="minorHAnsi"/>
          <w:sz w:val="22"/>
          <w:szCs w:val="22"/>
          <w:lang w:val="en-US"/>
        </w:rPr>
        <w:t xml:space="preserve"> </w:t>
      </w:r>
      <w:r w:rsidR="00036C0B">
        <w:rPr>
          <w:rFonts w:asciiTheme="minorHAnsi" w:hAnsiTheme="minorHAnsi" w:cstheme="minorHAnsi"/>
          <w:sz w:val="22"/>
          <w:szCs w:val="22"/>
          <w:lang w:val="en-US"/>
        </w:rPr>
        <w:t xml:space="preserve">the ArcGIS </w:t>
      </w:r>
      <w:r w:rsidR="00036C0B" w:rsidRPr="002009B6">
        <w:rPr>
          <w:rFonts w:asciiTheme="minorHAnsi" w:hAnsiTheme="minorHAnsi" w:cstheme="minorHAnsi"/>
          <w:color w:val="000000" w:themeColor="text1"/>
          <w:sz w:val="22"/>
          <w:szCs w:val="22"/>
          <w:lang w:val="en-US"/>
        </w:rPr>
        <w:t xml:space="preserve">Pro Maritime software, </w:t>
      </w:r>
      <w:proofErr w:type="spellStart"/>
      <w:r w:rsidRPr="002009B6">
        <w:rPr>
          <w:rFonts w:asciiTheme="minorHAnsi" w:hAnsiTheme="minorHAnsi" w:cstheme="minorHAnsi"/>
          <w:color w:val="000000" w:themeColor="text1"/>
          <w:sz w:val="22"/>
          <w:szCs w:val="22"/>
          <w:lang w:val="en-US"/>
        </w:rPr>
        <w:t>Esri</w:t>
      </w:r>
      <w:proofErr w:type="spellEnd"/>
      <w:r w:rsidRPr="002009B6">
        <w:rPr>
          <w:rFonts w:asciiTheme="minorHAnsi" w:hAnsiTheme="minorHAnsi" w:cstheme="minorHAnsi"/>
          <w:color w:val="000000" w:themeColor="text1"/>
          <w:sz w:val="22"/>
          <w:szCs w:val="22"/>
          <w:lang w:val="en-US"/>
        </w:rPr>
        <w:t xml:space="preserve"> </w:t>
      </w:r>
      <w:r w:rsidR="00BA43C3">
        <w:rPr>
          <w:rFonts w:asciiTheme="minorHAnsi" w:hAnsiTheme="minorHAnsi" w:cstheme="minorHAnsi"/>
          <w:color w:val="000000" w:themeColor="text1"/>
          <w:sz w:val="22"/>
          <w:szCs w:val="22"/>
          <w:lang w:val="en-US"/>
        </w:rPr>
        <w:t xml:space="preserve">new </w:t>
      </w:r>
      <w:r w:rsidRPr="002009B6">
        <w:rPr>
          <w:rFonts w:asciiTheme="minorHAnsi" w:hAnsiTheme="minorHAnsi" w:cstheme="minorHAnsi"/>
          <w:color w:val="000000" w:themeColor="text1"/>
          <w:sz w:val="22"/>
          <w:szCs w:val="22"/>
          <w:lang w:val="en-US"/>
        </w:rPr>
        <w:t>solution for chart production.</w:t>
      </w:r>
      <w:r w:rsidR="00EF0EDC" w:rsidRPr="002009B6">
        <w:rPr>
          <w:rFonts w:asciiTheme="minorHAnsi" w:hAnsiTheme="minorHAnsi" w:cstheme="minorHAnsi"/>
          <w:color w:val="000000" w:themeColor="text1"/>
          <w:sz w:val="22"/>
          <w:szCs w:val="22"/>
          <w:lang w:val="en-US"/>
        </w:rPr>
        <w:t xml:space="preserve"> </w:t>
      </w:r>
      <w:r w:rsidR="00206B0B">
        <w:rPr>
          <w:rFonts w:asciiTheme="minorHAnsi" w:hAnsiTheme="minorHAnsi" w:cstheme="minorHAnsi"/>
          <w:color w:val="000000" w:themeColor="text1"/>
          <w:sz w:val="22"/>
          <w:szCs w:val="22"/>
          <w:lang w:val="en-US"/>
        </w:rPr>
        <w:t xml:space="preserve">This software </w:t>
      </w:r>
      <w:r w:rsidR="00DD2C98">
        <w:rPr>
          <w:rFonts w:asciiTheme="minorHAnsi" w:hAnsiTheme="minorHAnsi" w:cstheme="minorHAnsi"/>
          <w:color w:val="000000" w:themeColor="text1"/>
          <w:sz w:val="22"/>
          <w:szCs w:val="22"/>
          <w:lang w:val="en-US"/>
        </w:rPr>
        <w:t xml:space="preserve">allows automation across the platform and has </w:t>
      </w:r>
      <w:r w:rsidR="00206B0B" w:rsidRPr="002009B6">
        <w:rPr>
          <w:rFonts w:asciiTheme="minorHAnsi" w:hAnsiTheme="minorHAnsi" w:cstheme="minorHAnsi"/>
          <w:color w:val="000000" w:themeColor="text1"/>
          <w:sz w:val="22"/>
          <w:szCs w:val="22"/>
          <w:lang w:val="en-US"/>
        </w:rPr>
        <w:t>enhanc</w:t>
      </w:r>
      <w:r w:rsidR="00206B0B">
        <w:rPr>
          <w:rFonts w:asciiTheme="minorHAnsi" w:hAnsiTheme="minorHAnsi" w:cstheme="minorHAnsi"/>
          <w:color w:val="000000" w:themeColor="text1"/>
          <w:sz w:val="22"/>
          <w:szCs w:val="22"/>
          <w:lang w:val="en-US"/>
        </w:rPr>
        <w:t xml:space="preserve">ed </w:t>
      </w:r>
      <w:r w:rsidR="00206B0B" w:rsidRPr="002009B6">
        <w:rPr>
          <w:rFonts w:asciiTheme="minorHAnsi" w:hAnsiTheme="minorHAnsi" w:cstheme="minorHAnsi"/>
          <w:color w:val="000000" w:themeColor="text1"/>
          <w:sz w:val="22"/>
          <w:szCs w:val="22"/>
          <w:lang w:val="en-US"/>
        </w:rPr>
        <w:t>S-100 editing tools</w:t>
      </w:r>
      <w:r w:rsidR="00C64F98">
        <w:rPr>
          <w:rFonts w:asciiTheme="minorHAnsi" w:hAnsiTheme="minorHAnsi" w:cstheme="minorHAnsi"/>
          <w:color w:val="000000" w:themeColor="text1"/>
          <w:sz w:val="22"/>
          <w:szCs w:val="22"/>
          <w:lang w:val="en-US"/>
        </w:rPr>
        <w:t>.</w:t>
      </w:r>
      <w:r w:rsidR="00206B0B">
        <w:rPr>
          <w:rFonts w:asciiTheme="minorHAnsi" w:hAnsiTheme="minorHAnsi" w:cstheme="minorHAnsi"/>
          <w:color w:val="000000" w:themeColor="text1"/>
          <w:sz w:val="22"/>
          <w:szCs w:val="22"/>
          <w:lang w:val="en-US"/>
        </w:rPr>
        <w:t xml:space="preserve"> </w:t>
      </w:r>
      <w:r w:rsidR="00C64F98">
        <w:rPr>
          <w:rFonts w:asciiTheme="minorHAnsi" w:hAnsiTheme="minorHAnsi" w:cstheme="minorHAnsi"/>
          <w:color w:val="000000" w:themeColor="text1"/>
          <w:sz w:val="22"/>
          <w:szCs w:val="22"/>
          <w:lang w:val="en-US"/>
        </w:rPr>
        <w:t>H</w:t>
      </w:r>
      <w:r w:rsidR="00206B0B" w:rsidRPr="002009B6">
        <w:rPr>
          <w:rFonts w:asciiTheme="minorHAnsi" w:hAnsiTheme="minorHAnsi" w:cstheme="minorHAnsi"/>
          <w:color w:val="000000" w:themeColor="text1"/>
          <w:sz w:val="22"/>
          <w:szCs w:val="22"/>
          <w:lang w:val="en-US"/>
        </w:rPr>
        <w:t>e went over the procedure for ingesting the S-101 Feature Catalogue in the registry, converting S-57 to S-101</w:t>
      </w:r>
      <w:r w:rsidR="00206B0B">
        <w:rPr>
          <w:rFonts w:asciiTheme="minorHAnsi" w:hAnsiTheme="minorHAnsi" w:cstheme="minorHAnsi"/>
          <w:color w:val="000000" w:themeColor="text1"/>
          <w:sz w:val="22"/>
          <w:szCs w:val="22"/>
          <w:lang w:val="en-US"/>
        </w:rPr>
        <w:t xml:space="preserve"> cell</w:t>
      </w:r>
      <w:r w:rsidR="00206B0B" w:rsidRPr="002009B6">
        <w:rPr>
          <w:rFonts w:asciiTheme="minorHAnsi" w:hAnsiTheme="minorHAnsi" w:cstheme="minorHAnsi"/>
          <w:color w:val="000000" w:themeColor="text1"/>
          <w:sz w:val="22"/>
          <w:szCs w:val="22"/>
          <w:lang w:val="en-US"/>
        </w:rPr>
        <w:t>, importing S-101 cell into a geodatabase (a collection of geographic datasets of various types held in a common file system folder), exporting to S-101 cell, and publishing the S-101 cell.</w:t>
      </w:r>
    </w:p>
    <w:p w:rsidR="00A144CA" w:rsidRDefault="00D642F2" w:rsidP="000C00C7">
      <w:pPr>
        <w:pStyle w:val="Standard"/>
        <w:spacing w:before="80" w:after="160"/>
        <w:jc w:val="both"/>
        <w:rPr>
          <w:rFonts w:asciiTheme="minorHAnsi" w:hAnsiTheme="minorHAnsi" w:cstheme="minorHAnsi"/>
          <w:sz w:val="22"/>
          <w:szCs w:val="22"/>
          <w:lang w:val="en-US"/>
        </w:rPr>
      </w:pPr>
      <w:r w:rsidRPr="002009B6">
        <w:rPr>
          <w:rFonts w:asciiTheme="minorHAnsi" w:eastAsiaTheme="minorHAnsi" w:hAnsiTheme="minorHAnsi" w:cstheme="minorHAnsi"/>
          <w:color w:val="000000" w:themeColor="text1"/>
          <w:kern w:val="0"/>
          <w:sz w:val="22"/>
          <w:szCs w:val="22"/>
          <w:lang w:val="en-US" w:eastAsia="en-US" w:bidi="ar-SA"/>
        </w:rPr>
        <w:t>MACHC Chair thanked M</w:t>
      </w:r>
      <w:r w:rsidRPr="002009B6">
        <w:rPr>
          <w:rFonts w:asciiTheme="minorHAnsi" w:hAnsiTheme="minorHAnsi" w:cstheme="minorHAnsi"/>
          <w:color w:val="000000" w:themeColor="text1"/>
          <w:sz w:val="22"/>
          <w:szCs w:val="22"/>
          <w:lang w:val="en-US"/>
        </w:rPr>
        <w:t>r</w:t>
      </w:r>
      <w:r w:rsidRPr="002009B6">
        <w:rPr>
          <w:rFonts w:asciiTheme="minorHAnsi" w:eastAsiaTheme="minorHAnsi" w:hAnsiTheme="minorHAnsi" w:cstheme="minorHAnsi"/>
          <w:color w:val="000000" w:themeColor="text1"/>
          <w:kern w:val="0"/>
          <w:sz w:val="22"/>
          <w:szCs w:val="22"/>
          <w:lang w:val="en-US" w:eastAsia="en-US" w:bidi="ar-SA"/>
        </w:rPr>
        <w:t xml:space="preserve">. </w:t>
      </w:r>
      <w:r w:rsidRPr="002009B6">
        <w:rPr>
          <w:rFonts w:asciiTheme="minorHAnsi" w:hAnsiTheme="minorHAnsi" w:cstheme="minorHAnsi"/>
          <w:color w:val="000000" w:themeColor="text1"/>
          <w:sz w:val="22"/>
          <w:szCs w:val="22"/>
          <w:lang w:val="en-US"/>
        </w:rPr>
        <w:t>Rafael Ponce</w:t>
      </w:r>
      <w:r w:rsidR="00F704C3" w:rsidRPr="002009B6">
        <w:rPr>
          <w:rFonts w:asciiTheme="minorHAnsi" w:hAnsiTheme="minorHAnsi" w:cstheme="minorHAnsi"/>
          <w:color w:val="000000" w:themeColor="text1"/>
          <w:sz w:val="22"/>
          <w:szCs w:val="22"/>
          <w:lang w:val="en-US"/>
        </w:rPr>
        <w:t xml:space="preserve"> for </w:t>
      </w:r>
      <w:r w:rsidR="00F704C3" w:rsidRPr="000C00C7">
        <w:rPr>
          <w:rFonts w:asciiTheme="minorHAnsi" w:hAnsiTheme="minorHAnsi" w:cstheme="minorHAnsi"/>
          <w:sz w:val="22"/>
          <w:szCs w:val="22"/>
          <w:lang w:val="en-US"/>
        </w:rPr>
        <w:t>his presentation.</w:t>
      </w:r>
    </w:p>
    <w:p w:rsidR="00456061" w:rsidRDefault="00456061" w:rsidP="000C00C7">
      <w:pPr>
        <w:pStyle w:val="Standard"/>
        <w:spacing w:before="80" w:after="160"/>
        <w:jc w:val="both"/>
        <w:rPr>
          <w:rFonts w:asciiTheme="minorHAnsi" w:hAnsiTheme="minorHAnsi" w:cstheme="minorHAnsi"/>
          <w:sz w:val="22"/>
          <w:szCs w:val="22"/>
          <w:lang w:val="en-US"/>
        </w:rPr>
      </w:pPr>
    </w:p>
    <w:p w:rsidR="0086599A" w:rsidRDefault="00E66D85" w:rsidP="000C00C7">
      <w:pPr>
        <w:pStyle w:val="Standard"/>
        <w:spacing w:before="80" w:after="160"/>
        <w:jc w:val="both"/>
        <w:rPr>
          <w:rFonts w:asciiTheme="minorHAnsi" w:eastAsiaTheme="minorHAnsi" w:hAnsiTheme="minorHAnsi" w:cstheme="minorHAnsi"/>
          <w:kern w:val="0"/>
          <w:sz w:val="22"/>
          <w:szCs w:val="22"/>
          <w:lang w:val="en-US" w:eastAsia="en-US" w:bidi="ar-SA"/>
        </w:rPr>
      </w:pPr>
      <w:r>
        <w:rPr>
          <w:rFonts w:asciiTheme="minorHAnsi" w:eastAsiaTheme="minorHAnsi" w:hAnsiTheme="minorHAnsi" w:cstheme="minorHAnsi"/>
          <w:kern w:val="0"/>
          <w:sz w:val="22"/>
          <w:szCs w:val="22"/>
          <w:lang w:val="en-US" w:eastAsia="en-US" w:bidi="ar-SA"/>
        </w:rPr>
        <w:t xml:space="preserve">He </w:t>
      </w:r>
      <w:r w:rsidR="002D4EC3">
        <w:rPr>
          <w:rFonts w:asciiTheme="minorHAnsi" w:eastAsiaTheme="minorHAnsi" w:hAnsiTheme="minorHAnsi" w:cstheme="minorHAnsi"/>
          <w:kern w:val="0"/>
          <w:sz w:val="22"/>
          <w:szCs w:val="22"/>
          <w:lang w:val="en-US" w:eastAsia="en-US" w:bidi="ar-SA"/>
        </w:rPr>
        <w:t>next</w:t>
      </w:r>
      <w:r w:rsidR="007859E8">
        <w:rPr>
          <w:rFonts w:asciiTheme="minorHAnsi" w:eastAsiaTheme="minorHAnsi" w:hAnsiTheme="minorHAnsi" w:cstheme="minorHAnsi"/>
          <w:kern w:val="0"/>
          <w:sz w:val="22"/>
          <w:szCs w:val="22"/>
          <w:lang w:val="en-US" w:eastAsia="en-US" w:bidi="ar-SA"/>
        </w:rPr>
        <w:t xml:space="preserve"> </w:t>
      </w:r>
      <w:r>
        <w:rPr>
          <w:rFonts w:asciiTheme="minorHAnsi" w:eastAsiaTheme="minorHAnsi" w:hAnsiTheme="minorHAnsi" w:cstheme="minorHAnsi"/>
          <w:kern w:val="0"/>
          <w:sz w:val="22"/>
          <w:szCs w:val="22"/>
          <w:lang w:val="en-US" w:eastAsia="en-US" w:bidi="ar-SA"/>
        </w:rPr>
        <w:t>gave two announcements.</w:t>
      </w:r>
    </w:p>
    <w:p w:rsidR="00E66D85" w:rsidRDefault="00E66D85" w:rsidP="000C00C7">
      <w:pPr>
        <w:pStyle w:val="Standard"/>
        <w:spacing w:before="80" w:after="160"/>
        <w:jc w:val="both"/>
        <w:rPr>
          <w:rFonts w:asciiTheme="minorHAnsi" w:eastAsiaTheme="minorHAnsi" w:hAnsiTheme="minorHAnsi" w:cstheme="minorHAnsi"/>
          <w:kern w:val="0"/>
          <w:sz w:val="22"/>
          <w:szCs w:val="22"/>
          <w:lang w:val="en-US" w:eastAsia="en-US" w:bidi="ar-SA"/>
        </w:rPr>
      </w:pPr>
      <w:r>
        <w:rPr>
          <w:rFonts w:asciiTheme="minorHAnsi" w:eastAsiaTheme="minorHAnsi" w:hAnsiTheme="minorHAnsi" w:cstheme="minorHAnsi"/>
          <w:kern w:val="0"/>
          <w:sz w:val="22"/>
          <w:szCs w:val="22"/>
          <w:lang w:val="en-US" w:eastAsia="en-US" w:bidi="ar-SA"/>
        </w:rPr>
        <w:t xml:space="preserve">One regarding the third day of the conference when Members would present their National Reports, </w:t>
      </w:r>
      <w:r w:rsidR="000439F3">
        <w:rPr>
          <w:rFonts w:asciiTheme="minorHAnsi" w:eastAsiaTheme="minorHAnsi" w:hAnsiTheme="minorHAnsi" w:cstheme="minorHAnsi"/>
          <w:kern w:val="0"/>
          <w:sz w:val="22"/>
          <w:szCs w:val="22"/>
          <w:lang w:val="en-US" w:eastAsia="en-US" w:bidi="ar-SA"/>
        </w:rPr>
        <w:t>informing about</w:t>
      </w:r>
      <w:r>
        <w:rPr>
          <w:rFonts w:asciiTheme="minorHAnsi" w:eastAsiaTheme="minorHAnsi" w:hAnsiTheme="minorHAnsi" w:cstheme="minorHAnsi"/>
          <w:kern w:val="0"/>
          <w:sz w:val="22"/>
          <w:szCs w:val="22"/>
          <w:lang w:val="en-US" w:eastAsia="en-US" w:bidi="ar-SA"/>
        </w:rPr>
        <w:t xml:space="preserve"> the Breakout Group Instructions.</w:t>
      </w:r>
    </w:p>
    <w:p w:rsidR="00E66D85" w:rsidRDefault="00E66D85" w:rsidP="000C00C7">
      <w:pPr>
        <w:pStyle w:val="Standard"/>
        <w:spacing w:before="80" w:after="160"/>
        <w:jc w:val="both"/>
        <w:rPr>
          <w:rFonts w:asciiTheme="minorHAnsi" w:eastAsiaTheme="minorHAnsi" w:hAnsiTheme="minorHAnsi" w:cstheme="minorHAnsi"/>
          <w:kern w:val="0"/>
          <w:sz w:val="22"/>
          <w:szCs w:val="22"/>
          <w:lang w:val="en-US" w:eastAsia="en-US" w:bidi="ar-SA"/>
        </w:rPr>
      </w:pPr>
      <w:r w:rsidRPr="00E66D85">
        <w:rPr>
          <w:rFonts w:asciiTheme="minorHAnsi" w:eastAsiaTheme="minorHAnsi" w:hAnsiTheme="minorHAnsi" w:cstheme="minorHAnsi"/>
          <w:kern w:val="0"/>
          <w:sz w:val="22"/>
          <w:szCs w:val="22"/>
          <w:lang w:val="en-US" w:eastAsia="en-US" w:bidi="ar-SA"/>
        </w:rPr>
        <w:t xml:space="preserve">The other issue was to </w:t>
      </w:r>
      <w:r>
        <w:rPr>
          <w:rFonts w:asciiTheme="minorHAnsi" w:eastAsiaTheme="minorHAnsi" w:hAnsiTheme="minorHAnsi" w:cstheme="minorHAnsi"/>
          <w:kern w:val="0"/>
          <w:sz w:val="22"/>
          <w:szCs w:val="22"/>
          <w:lang w:val="en-US" w:eastAsia="en-US" w:bidi="ar-SA"/>
        </w:rPr>
        <w:t xml:space="preserve">remind </w:t>
      </w:r>
      <w:r w:rsidRPr="00E66D85">
        <w:rPr>
          <w:rFonts w:asciiTheme="minorHAnsi" w:eastAsiaTheme="minorHAnsi" w:hAnsiTheme="minorHAnsi" w:cstheme="minorHAnsi"/>
          <w:kern w:val="0"/>
          <w:sz w:val="22"/>
          <w:szCs w:val="22"/>
          <w:lang w:val="en-US" w:eastAsia="en-US" w:bidi="ar-SA"/>
        </w:rPr>
        <w:t xml:space="preserve">that on the last day </w:t>
      </w:r>
      <w:r>
        <w:rPr>
          <w:rFonts w:asciiTheme="minorHAnsi" w:eastAsiaTheme="minorHAnsi" w:hAnsiTheme="minorHAnsi" w:cstheme="minorHAnsi"/>
          <w:kern w:val="0"/>
          <w:sz w:val="22"/>
          <w:szCs w:val="22"/>
          <w:lang w:val="en-US" w:eastAsia="en-US" w:bidi="ar-SA"/>
        </w:rPr>
        <w:t xml:space="preserve">of </w:t>
      </w:r>
      <w:r w:rsidRPr="00E66D85">
        <w:rPr>
          <w:rFonts w:asciiTheme="minorHAnsi" w:eastAsiaTheme="minorHAnsi" w:hAnsiTheme="minorHAnsi" w:cstheme="minorHAnsi"/>
          <w:kern w:val="0"/>
          <w:sz w:val="22"/>
          <w:szCs w:val="22"/>
          <w:lang w:val="en-US" w:eastAsia="en-US" w:bidi="ar-SA"/>
        </w:rPr>
        <w:t>the</w:t>
      </w:r>
      <w:r>
        <w:rPr>
          <w:rFonts w:asciiTheme="minorHAnsi" w:eastAsiaTheme="minorHAnsi" w:hAnsiTheme="minorHAnsi" w:cstheme="minorHAnsi"/>
          <w:kern w:val="0"/>
          <w:sz w:val="22"/>
          <w:szCs w:val="22"/>
          <w:lang w:val="en-US" w:eastAsia="en-US" w:bidi="ar-SA"/>
        </w:rPr>
        <w:t xml:space="preserve"> conference the</w:t>
      </w:r>
      <w:r w:rsidRPr="00E66D85">
        <w:rPr>
          <w:rFonts w:asciiTheme="minorHAnsi" w:eastAsiaTheme="minorHAnsi" w:hAnsiTheme="minorHAnsi" w:cstheme="minorHAnsi"/>
          <w:kern w:val="0"/>
          <w:sz w:val="22"/>
          <w:szCs w:val="22"/>
          <w:lang w:val="en-US" w:eastAsia="en-US" w:bidi="ar-SA"/>
        </w:rPr>
        <w:t xml:space="preserve"> </w:t>
      </w:r>
      <w:r>
        <w:rPr>
          <w:rFonts w:asciiTheme="minorHAnsi" w:eastAsiaTheme="minorHAnsi" w:hAnsiTheme="minorHAnsi" w:cstheme="minorHAnsi"/>
          <w:kern w:val="0"/>
          <w:sz w:val="22"/>
          <w:szCs w:val="22"/>
          <w:lang w:val="en-US" w:eastAsia="en-US" w:bidi="ar-SA"/>
        </w:rPr>
        <w:t>C</w:t>
      </w:r>
      <w:r w:rsidRPr="00E66D85">
        <w:rPr>
          <w:rFonts w:asciiTheme="minorHAnsi" w:eastAsiaTheme="minorHAnsi" w:hAnsiTheme="minorHAnsi" w:cstheme="minorHAnsi"/>
          <w:kern w:val="0"/>
          <w:sz w:val="22"/>
          <w:szCs w:val="22"/>
          <w:lang w:val="en-US" w:eastAsia="en-US" w:bidi="ar-SA"/>
        </w:rPr>
        <w:t xml:space="preserve">ommission would discuss about the next </w:t>
      </w:r>
      <w:r>
        <w:rPr>
          <w:rFonts w:asciiTheme="minorHAnsi" w:eastAsiaTheme="minorHAnsi" w:hAnsiTheme="minorHAnsi" w:cstheme="minorHAnsi"/>
          <w:kern w:val="0"/>
          <w:sz w:val="22"/>
          <w:szCs w:val="22"/>
          <w:lang w:val="en-US" w:eastAsia="en-US" w:bidi="ar-SA"/>
        </w:rPr>
        <w:t>co</w:t>
      </w:r>
      <w:r w:rsidR="001C0254">
        <w:rPr>
          <w:rFonts w:asciiTheme="minorHAnsi" w:eastAsiaTheme="minorHAnsi" w:hAnsiTheme="minorHAnsi" w:cstheme="minorHAnsi"/>
          <w:kern w:val="0"/>
          <w:sz w:val="22"/>
          <w:szCs w:val="22"/>
          <w:lang w:val="en-US" w:eastAsia="en-US" w:bidi="ar-SA"/>
        </w:rPr>
        <w:t>n</w:t>
      </w:r>
      <w:r>
        <w:rPr>
          <w:rFonts w:asciiTheme="minorHAnsi" w:eastAsiaTheme="minorHAnsi" w:hAnsiTheme="minorHAnsi" w:cstheme="minorHAnsi"/>
          <w:kern w:val="0"/>
          <w:sz w:val="22"/>
          <w:szCs w:val="22"/>
          <w:lang w:val="en-US" w:eastAsia="en-US" w:bidi="ar-SA"/>
        </w:rPr>
        <w:t>ference</w:t>
      </w:r>
      <w:r w:rsidRPr="00E66D85">
        <w:rPr>
          <w:rFonts w:asciiTheme="minorHAnsi" w:eastAsiaTheme="minorHAnsi" w:hAnsiTheme="minorHAnsi" w:cstheme="minorHAnsi"/>
          <w:kern w:val="0"/>
          <w:sz w:val="22"/>
          <w:szCs w:val="22"/>
          <w:lang w:val="en-US" w:eastAsia="en-US" w:bidi="ar-SA"/>
        </w:rPr>
        <w:t xml:space="preserve"> and made a call to those interested in </w:t>
      </w:r>
      <w:r w:rsidR="001C0254">
        <w:rPr>
          <w:rFonts w:asciiTheme="minorHAnsi" w:eastAsiaTheme="minorHAnsi" w:hAnsiTheme="minorHAnsi" w:cstheme="minorHAnsi"/>
          <w:kern w:val="0"/>
          <w:sz w:val="22"/>
          <w:szCs w:val="22"/>
          <w:lang w:val="en-US" w:eastAsia="en-US" w:bidi="ar-SA"/>
        </w:rPr>
        <w:t>hosting the next conference.</w:t>
      </w:r>
    </w:p>
    <w:p w:rsidR="008144F3" w:rsidRPr="000C00C7" w:rsidRDefault="0011632A" w:rsidP="000C00C7">
      <w:pPr>
        <w:pStyle w:val="Standard"/>
        <w:spacing w:before="80" w:after="160"/>
        <w:jc w:val="both"/>
        <w:rPr>
          <w:rFonts w:asciiTheme="minorHAnsi" w:eastAsiaTheme="minorHAnsi" w:hAnsiTheme="minorHAnsi" w:cstheme="minorBidi"/>
          <w:kern w:val="0"/>
          <w:sz w:val="22"/>
          <w:szCs w:val="22"/>
          <w:lang w:val="en-US" w:eastAsia="en-US" w:bidi="ar-SA"/>
        </w:rPr>
      </w:pPr>
      <w:r w:rsidRPr="000C00C7">
        <w:rPr>
          <w:rFonts w:asciiTheme="minorHAnsi" w:eastAsiaTheme="minorHAnsi" w:hAnsiTheme="minorHAnsi" w:cstheme="minorHAnsi"/>
          <w:kern w:val="0"/>
          <w:sz w:val="22"/>
          <w:szCs w:val="22"/>
          <w:lang w:val="en-US" w:eastAsia="en-US" w:bidi="ar-SA"/>
        </w:rPr>
        <w:t xml:space="preserve">With that, the </w:t>
      </w:r>
      <w:r w:rsidRPr="000C00C7">
        <w:rPr>
          <w:rFonts w:asciiTheme="minorHAnsi" w:hAnsiTheme="minorHAnsi" w:cstheme="minorHAnsi"/>
          <w:sz w:val="22"/>
          <w:szCs w:val="22"/>
          <w:lang w:val="en-US"/>
        </w:rPr>
        <w:t>MACHC Chair invited all attendees</w:t>
      </w:r>
      <w:r w:rsidRPr="000C00C7">
        <w:rPr>
          <w:rFonts w:ascii="Calibri" w:hAnsi="Calibri" w:cs="Calibri"/>
          <w:sz w:val="22"/>
          <w:szCs w:val="22"/>
          <w:lang w:val="en-US"/>
        </w:rPr>
        <w:t xml:space="preserve"> to join the </w:t>
      </w:r>
      <w:r w:rsidR="0086599A">
        <w:rPr>
          <w:rFonts w:ascii="Calibri" w:hAnsi="Calibri" w:cs="Calibri"/>
          <w:sz w:val="22"/>
          <w:szCs w:val="22"/>
          <w:lang w:val="en-US"/>
        </w:rPr>
        <w:t>c</w:t>
      </w:r>
      <w:r w:rsidRPr="000C00C7">
        <w:rPr>
          <w:rFonts w:ascii="Calibri" w:hAnsi="Calibri" w:cs="Calibri"/>
          <w:sz w:val="22"/>
          <w:szCs w:val="22"/>
          <w:lang w:val="en-US"/>
        </w:rPr>
        <w:t xml:space="preserve">onference the following day </w:t>
      </w:r>
      <w:r w:rsidR="0086599A">
        <w:rPr>
          <w:rFonts w:ascii="Calibri" w:hAnsi="Calibri" w:cs="Calibri"/>
          <w:sz w:val="22"/>
          <w:szCs w:val="22"/>
          <w:lang w:val="en-US"/>
        </w:rPr>
        <w:t xml:space="preserve">for the </w:t>
      </w:r>
      <w:r w:rsidR="0086599A">
        <w:rPr>
          <w:rFonts w:asciiTheme="minorHAnsi" w:eastAsiaTheme="minorHAnsi" w:hAnsiTheme="minorHAnsi" w:cstheme="minorHAnsi"/>
          <w:kern w:val="0"/>
          <w:sz w:val="22"/>
          <w:szCs w:val="22"/>
          <w:lang w:val="en-US" w:eastAsia="en-US" w:bidi="ar-SA"/>
        </w:rPr>
        <w:t xml:space="preserve">National Reports’ presentations </w:t>
      </w:r>
      <w:r w:rsidRPr="000C00C7">
        <w:rPr>
          <w:rFonts w:ascii="Calibri" w:hAnsi="Calibri" w:cs="Calibri"/>
          <w:sz w:val="22"/>
          <w:szCs w:val="22"/>
          <w:lang w:val="en-US"/>
        </w:rPr>
        <w:t xml:space="preserve">and closed the </w:t>
      </w:r>
      <w:r w:rsidR="00213FB7" w:rsidRPr="000C00C7">
        <w:rPr>
          <w:rFonts w:ascii="Calibri" w:hAnsi="Calibri" w:cs="Calibri"/>
          <w:sz w:val="22"/>
          <w:szCs w:val="22"/>
          <w:lang w:val="en-US"/>
        </w:rPr>
        <w:t>second</w:t>
      </w:r>
      <w:r w:rsidRPr="000C00C7">
        <w:rPr>
          <w:rFonts w:ascii="Calibri" w:hAnsi="Calibri" w:cs="Calibri"/>
          <w:sz w:val="22"/>
          <w:szCs w:val="22"/>
          <w:lang w:val="en-US"/>
        </w:rPr>
        <w:t xml:space="preserve"> day of the conference.</w:t>
      </w:r>
    </w:p>
    <w:p w:rsidR="008144F3" w:rsidRPr="000C00C7" w:rsidRDefault="008144F3" w:rsidP="00EC1D6A">
      <w:pPr>
        <w:pStyle w:val="Standard"/>
        <w:spacing w:before="80" w:after="160"/>
        <w:jc w:val="both"/>
        <w:rPr>
          <w:rFonts w:asciiTheme="minorHAnsi" w:eastAsiaTheme="majorEastAsia" w:hAnsiTheme="minorHAnsi" w:cstheme="minorHAnsi"/>
          <w:b/>
          <w:bCs/>
          <w:color w:val="01A9AA"/>
          <w:sz w:val="22"/>
          <w:szCs w:val="22"/>
          <w:lang w:val="en-US" w:eastAsia="es-MX"/>
        </w:rPr>
      </w:pPr>
      <w:r w:rsidRPr="000C00C7">
        <w:rPr>
          <w:rFonts w:asciiTheme="minorHAnsi" w:eastAsiaTheme="majorEastAsia" w:hAnsiTheme="minorHAnsi" w:cstheme="minorHAnsi"/>
          <w:b/>
          <w:bCs/>
          <w:color w:val="01A9AA"/>
          <w:sz w:val="22"/>
          <w:szCs w:val="22"/>
          <w:lang w:val="en-US" w:eastAsia="es-MX"/>
        </w:rPr>
        <w:t>End of Second Day of the Conference</w:t>
      </w:r>
    </w:p>
    <w:p w:rsidR="008144F3" w:rsidRPr="000C00C7" w:rsidRDefault="008144F3" w:rsidP="00904BE7">
      <w:pPr>
        <w:pStyle w:val="Standard"/>
        <w:jc w:val="both"/>
        <w:rPr>
          <w:sz w:val="22"/>
          <w:szCs w:val="22"/>
          <w:lang w:val="en-US"/>
        </w:rPr>
      </w:pPr>
    </w:p>
    <w:p w:rsidR="00897B68" w:rsidRPr="000C00C7" w:rsidRDefault="00897B68" w:rsidP="00904BE7">
      <w:pPr>
        <w:spacing w:line="240" w:lineRule="auto"/>
        <w:sectPr w:rsidR="00897B68" w:rsidRPr="000C00C7">
          <w:headerReference w:type="default" r:id="rId96"/>
          <w:footerReference w:type="default" r:id="rId97"/>
          <w:pgSz w:w="12240" w:h="15840"/>
          <w:pgMar w:top="1440" w:right="1440" w:bottom="1440" w:left="1440" w:header="720" w:footer="720" w:gutter="0"/>
          <w:cols w:space="720"/>
          <w:formProt w:val="0"/>
          <w:docGrid w:linePitch="360" w:charSpace="4096"/>
        </w:sectPr>
      </w:pPr>
    </w:p>
    <w:p w:rsidR="004306B6" w:rsidRPr="0030308E" w:rsidRDefault="00E10604" w:rsidP="0030308E">
      <w:pPr>
        <w:pStyle w:val="Heading2"/>
        <w:jc w:val="both"/>
        <w:rPr>
          <w:sz w:val="22"/>
          <w:szCs w:val="22"/>
        </w:rPr>
      </w:pPr>
      <w:bookmarkStart w:id="44" w:name="_Toc93584288"/>
      <w:r w:rsidRPr="000C00C7">
        <w:rPr>
          <w:sz w:val="22"/>
          <w:szCs w:val="22"/>
        </w:rPr>
        <w:lastRenderedPageBreak/>
        <w:t>Thi</w:t>
      </w:r>
      <w:r w:rsidR="00F84E76">
        <w:rPr>
          <w:sz w:val="22"/>
          <w:szCs w:val="22"/>
        </w:rPr>
        <w:t>r</w:t>
      </w:r>
      <w:r w:rsidRPr="000C00C7">
        <w:rPr>
          <w:sz w:val="22"/>
          <w:szCs w:val="22"/>
        </w:rPr>
        <w:t>d Day of the Conference</w:t>
      </w:r>
    </w:p>
    <w:p w:rsidR="004306B6" w:rsidRDefault="004306B6" w:rsidP="004306B6">
      <w:pPr>
        <w:spacing w:before="80" w:line="240" w:lineRule="auto"/>
        <w:jc w:val="both"/>
      </w:pPr>
      <w:r>
        <w:rPr>
          <w:rFonts w:eastAsia="Calibri" w:cs="Calibri"/>
          <w:color w:val="000000"/>
        </w:rPr>
        <w:t xml:space="preserve">In order to conduct the Agenda Item 3 with the </w:t>
      </w:r>
      <w:r w:rsidRPr="000C00C7">
        <w:rPr>
          <w:rFonts w:eastAsia="Calibri" w:cs="Calibri"/>
          <w:color w:val="000000"/>
        </w:rPr>
        <w:t xml:space="preserve">presentations </w:t>
      </w:r>
      <w:r>
        <w:rPr>
          <w:rFonts w:eastAsia="Calibri" w:cs="Calibri"/>
          <w:color w:val="000000"/>
        </w:rPr>
        <w:t xml:space="preserve">of the </w:t>
      </w:r>
      <w:r w:rsidRPr="000C00C7">
        <w:rPr>
          <w:rFonts w:eastAsia="Calibri" w:cs="Calibri"/>
          <w:color w:val="000000"/>
        </w:rPr>
        <w:t>National Report</w:t>
      </w:r>
      <w:r>
        <w:rPr>
          <w:rFonts w:eastAsia="Calibri" w:cs="Calibri"/>
          <w:color w:val="000000"/>
        </w:rPr>
        <w:t xml:space="preserve">s, </w:t>
      </w:r>
      <w:r>
        <w:t xml:space="preserve">MACHC Members were distributed </w:t>
      </w:r>
      <w:r w:rsidRPr="000C00C7">
        <w:rPr>
          <w:rFonts w:eastAsia="Calibri" w:cs="Calibri"/>
          <w:color w:val="000000"/>
        </w:rPr>
        <w:t>approximately evenly across</w:t>
      </w:r>
      <w:r>
        <w:rPr>
          <w:rFonts w:eastAsia="Calibri" w:cs="Calibri"/>
          <w:color w:val="000000"/>
        </w:rPr>
        <w:t xml:space="preserve"> </w:t>
      </w:r>
      <w:r w:rsidRPr="000C00C7">
        <w:rPr>
          <w:rFonts w:eastAsia="Calibri" w:cs="Calibri"/>
          <w:color w:val="000000"/>
        </w:rPr>
        <w:t>three groups</w:t>
      </w:r>
      <w:r>
        <w:rPr>
          <w:rFonts w:eastAsia="Calibri" w:cs="Calibri"/>
          <w:color w:val="000000"/>
        </w:rPr>
        <w:t xml:space="preserve">. Each group would join the meeting </w:t>
      </w:r>
      <w:r w:rsidRPr="000C00C7">
        <w:rPr>
          <w:rFonts w:eastAsia="Calibri" w:cs="Calibri"/>
          <w:color w:val="000000"/>
        </w:rPr>
        <w:t>in separate, parallel virtual rooms</w:t>
      </w:r>
      <w:r>
        <w:rPr>
          <w:rFonts w:eastAsia="Calibri" w:cs="Calibri"/>
          <w:color w:val="000000"/>
        </w:rPr>
        <w:t>.</w:t>
      </w:r>
    </w:p>
    <w:p w:rsidR="004306B6" w:rsidRDefault="004306B6" w:rsidP="004306B6">
      <w:pPr>
        <w:spacing w:before="80" w:line="240" w:lineRule="auto"/>
        <w:jc w:val="both"/>
        <w:rPr>
          <w:rFonts w:eastAsia="Calibri" w:cs="Calibri"/>
          <w:color w:val="000000"/>
        </w:rPr>
      </w:pPr>
      <w:r w:rsidRPr="000C00C7">
        <w:rPr>
          <w:rFonts w:eastAsia="Calibri" w:cs="Calibri"/>
          <w:color w:val="000000"/>
        </w:rPr>
        <w:t xml:space="preserve">Additional delegation Members and Observers were free to </w:t>
      </w:r>
      <w:r w:rsidR="0099643A">
        <w:rPr>
          <w:rFonts w:eastAsia="Calibri" w:cs="Calibri"/>
          <w:color w:val="000000"/>
        </w:rPr>
        <w:t>access any group they wish</w:t>
      </w:r>
      <w:r w:rsidRPr="000C00C7">
        <w:rPr>
          <w:rFonts w:eastAsia="Calibri" w:cs="Calibri"/>
          <w:color w:val="000000"/>
        </w:rPr>
        <w:t xml:space="preserve"> </w:t>
      </w:r>
      <w:r w:rsidR="0099643A">
        <w:rPr>
          <w:rFonts w:eastAsia="Calibri" w:cs="Calibri"/>
          <w:color w:val="000000"/>
        </w:rPr>
        <w:t xml:space="preserve">to follow the presentations </w:t>
      </w:r>
      <w:r w:rsidR="00911E43">
        <w:rPr>
          <w:rFonts w:eastAsia="Calibri" w:cs="Calibri"/>
          <w:color w:val="000000"/>
        </w:rPr>
        <w:t>and to participate on the discussions moderated by each Chair</w:t>
      </w:r>
      <w:r w:rsidRPr="000C00C7">
        <w:rPr>
          <w:rFonts w:eastAsia="Calibri" w:cs="Calibri"/>
          <w:color w:val="000000"/>
        </w:rPr>
        <w:t>.</w:t>
      </w:r>
    </w:p>
    <w:p w:rsidR="004306B6" w:rsidRPr="009049C1" w:rsidRDefault="004306B6" w:rsidP="004306B6">
      <w:pPr>
        <w:rPr>
          <w:lang w:eastAsia="es-MX"/>
        </w:rPr>
      </w:pPr>
    </w:p>
    <w:p w:rsidR="007C41AC" w:rsidRPr="007C41AC" w:rsidRDefault="004306B6" w:rsidP="007C41AC">
      <w:pPr>
        <w:pStyle w:val="Heading1"/>
        <w:rPr>
          <w:sz w:val="22"/>
          <w:szCs w:val="22"/>
        </w:rPr>
      </w:pPr>
      <w:r w:rsidRPr="000C00C7">
        <w:rPr>
          <w:sz w:val="22"/>
          <w:szCs w:val="22"/>
        </w:rPr>
        <w:t>3. National Reports</w:t>
      </w:r>
    </w:p>
    <w:p w:rsidR="007C41AC" w:rsidRPr="000C00C7" w:rsidRDefault="007C41AC" w:rsidP="007C41AC">
      <w:pPr>
        <w:pStyle w:val="Heading2"/>
        <w:rPr>
          <w:sz w:val="22"/>
          <w:szCs w:val="22"/>
        </w:rPr>
      </w:pPr>
      <w:bookmarkStart w:id="45" w:name="_Toc93584289"/>
      <w:r w:rsidRPr="000C00C7">
        <w:rPr>
          <w:sz w:val="22"/>
          <w:szCs w:val="22"/>
        </w:rPr>
        <w:t>3.</w:t>
      </w:r>
      <w:r>
        <w:rPr>
          <w:sz w:val="22"/>
          <w:szCs w:val="22"/>
        </w:rPr>
        <w:t>A</w:t>
      </w:r>
      <w:r w:rsidRPr="000C00C7">
        <w:rPr>
          <w:sz w:val="22"/>
          <w:szCs w:val="22"/>
        </w:rPr>
        <w:t xml:space="preserve"> Breakout Group</w:t>
      </w:r>
      <w:bookmarkEnd w:id="45"/>
      <w:r>
        <w:rPr>
          <w:sz w:val="22"/>
          <w:szCs w:val="22"/>
        </w:rPr>
        <w:t xml:space="preserve"> Instructions</w:t>
      </w:r>
    </w:p>
    <w:p w:rsidR="00967A4B" w:rsidRDefault="00D54534" w:rsidP="007C41AC">
      <w:pPr>
        <w:spacing w:before="80" w:line="240" w:lineRule="auto"/>
        <w:jc w:val="both"/>
      </w:pPr>
      <w:proofErr w:type="spellStart"/>
      <w:r>
        <w:t>Some time</w:t>
      </w:r>
      <w:proofErr w:type="spellEnd"/>
      <w:r w:rsidR="002D5CD2">
        <w:t xml:space="preserve"> before the conference, </w:t>
      </w:r>
      <w:r w:rsidR="00967A4B">
        <w:t xml:space="preserve">MACHC Chair </w:t>
      </w:r>
      <w:r w:rsidR="007E7EAE">
        <w:t>invited</w:t>
      </w:r>
      <w:r w:rsidR="00967A4B">
        <w:t xml:space="preserve"> Colombia, Guatemala and </w:t>
      </w:r>
      <w:r w:rsidR="00EA39EF">
        <w:t>T</w:t>
      </w:r>
      <w:r w:rsidR="00967A4B">
        <w:t>he Netherlands to be group Chairs for the session of National Reports</w:t>
      </w:r>
      <w:r w:rsidR="00BE71BA">
        <w:t xml:space="preserve"> session</w:t>
      </w:r>
      <w:r w:rsidR="00031FC6">
        <w:t>, which they accepted</w:t>
      </w:r>
      <w:r w:rsidR="00967A4B">
        <w:t>.</w:t>
      </w:r>
    </w:p>
    <w:p w:rsidR="007C41AC" w:rsidRDefault="007C41AC" w:rsidP="007C41AC">
      <w:pPr>
        <w:spacing w:before="80" w:line="240" w:lineRule="auto"/>
        <w:jc w:val="both"/>
        <w:rPr>
          <w:rFonts w:eastAsia="Calibri" w:cs="Calibri"/>
          <w:color w:val="000000"/>
        </w:rPr>
      </w:pPr>
      <w:r w:rsidRPr="000C00C7">
        <w:t>MACHC Chair</w:t>
      </w:r>
      <w:r>
        <w:rPr>
          <w:rFonts w:eastAsia="Calibri" w:cs="Calibri"/>
          <w:color w:val="000000"/>
        </w:rPr>
        <w:t xml:space="preserve"> </w:t>
      </w:r>
      <w:r w:rsidR="0056510A">
        <w:rPr>
          <w:rFonts w:eastAsia="Calibri" w:cs="Calibri"/>
          <w:color w:val="000000"/>
        </w:rPr>
        <w:t xml:space="preserve">then </w:t>
      </w:r>
      <w:r>
        <w:rPr>
          <w:rFonts w:eastAsia="Calibri" w:cs="Calibri"/>
          <w:color w:val="000000"/>
        </w:rPr>
        <w:t>had a videoconference call with the group Chairs</w:t>
      </w:r>
      <w:r w:rsidRPr="000C00C7">
        <w:rPr>
          <w:rFonts w:eastAsia="Calibri" w:cs="Calibri"/>
          <w:color w:val="000000"/>
        </w:rPr>
        <w:t xml:space="preserve"> </w:t>
      </w:r>
      <w:r>
        <w:rPr>
          <w:rFonts w:eastAsia="Calibri" w:cs="Calibri"/>
          <w:color w:val="000000"/>
        </w:rPr>
        <w:t xml:space="preserve">before the beginning of the conference when he was able to transmit </w:t>
      </w:r>
      <w:r w:rsidRPr="000C00C7">
        <w:rPr>
          <w:rFonts w:eastAsia="Calibri" w:cs="Calibri"/>
          <w:color w:val="000000"/>
        </w:rPr>
        <w:t xml:space="preserve">the instructions for the National Report Breakout Groups taking place the </w:t>
      </w:r>
      <w:r>
        <w:rPr>
          <w:rFonts w:eastAsia="Calibri" w:cs="Calibri"/>
          <w:color w:val="000000"/>
        </w:rPr>
        <w:t>third</w:t>
      </w:r>
      <w:r w:rsidRPr="000C00C7">
        <w:rPr>
          <w:rFonts w:eastAsia="Calibri" w:cs="Calibri"/>
          <w:color w:val="000000"/>
        </w:rPr>
        <w:t xml:space="preserve"> day</w:t>
      </w:r>
      <w:r>
        <w:rPr>
          <w:rFonts w:eastAsia="Calibri" w:cs="Calibri"/>
          <w:color w:val="000000"/>
        </w:rPr>
        <w:t xml:space="preserve"> of the conference</w:t>
      </w:r>
      <w:r w:rsidRPr="000C00C7">
        <w:rPr>
          <w:rFonts w:eastAsia="Calibri" w:cs="Calibri"/>
          <w:color w:val="000000"/>
        </w:rPr>
        <w:t>.</w:t>
      </w:r>
    </w:p>
    <w:p w:rsidR="007C41AC" w:rsidRPr="000C00C7" w:rsidRDefault="007C41AC" w:rsidP="007C41AC">
      <w:pPr>
        <w:spacing w:before="160" w:line="240" w:lineRule="auto"/>
        <w:jc w:val="both"/>
      </w:pPr>
      <w:r w:rsidRPr="000C00C7">
        <w:rPr>
          <w:rFonts w:eastAsia="Calibri" w:cs="Calibri"/>
          <w:color w:val="000000"/>
        </w:rPr>
        <w:t xml:space="preserve">Each Chair </w:t>
      </w:r>
      <w:r>
        <w:rPr>
          <w:rFonts w:eastAsia="Calibri" w:cs="Calibri"/>
          <w:color w:val="000000"/>
        </w:rPr>
        <w:t xml:space="preserve">would </w:t>
      </w:r>
      <w:r w:rsidRPr="000C00C7">
        <w:rPr>
          <w:rFonts w:eastAsia="Calibri" w:cs="Calibri"/>
          <w:color w:val="000000"/>
        </w:rPr>
        <w:t xml:space="preserve">facilitate their group, moving through the National Report presentations in a timely and efficient manner, leading subsequent question and answer periods for each report. The National Reports </w:t>
      </w:r>
      <w:r w:rsidR="0026637D">
        <w:rPr>
          <w:rFonts w:eastAsia="Calibri" w:cs="Calibri"/>
          <w:color w:val="000000"/>
        </w:rPr>
        <w:t>would</w:t>
      </w:r>
      <w:r w:rsidRPr="000C00C7">
        <w:rPr>
          <w:rFonts w:eastAsia="Calibri" w:cs="Calibri"/>
          <w:color w:val="000000"/>
        </w:rPr>
        <w:t xml:space="preserve"> provide information on the year’s top achievements, challenges and/or obstructions, and plans that affect the region.</w:t>
      </w:r>
    </w:p>
    <w:p w:rsidR="007C41AC" w:rsidRDefault="007C41AC" w:rsidP="007C41AC">
      <w:pPr>
        <w:spacing w:before="160" w:line="240" w:lineRule="auto"/>
        <w:jc w:val="both"/>
      </w:pPr>
      <w:r w:rsidRPr="000C00C7">
        <w:rPr>
          <w:rFonts w:eastAsia="Calibri" w:cs="Calibri"/>
          <w:color w:val="000000"/>
        </w:rPr>
        <w:t xml:space="preserve">After hearing each National Report, the Chairs </w:t>
      </w:r>
      <w:r w:rsidR="003C62B1">
        <w:rPr>
          <w:rFonts w:eastAsia="Calibri" w:cs="Calibri"/>
          <w:color w:val="000000"/>
        </w:rPr>
        <w:t xml:space="preserve">would </w:t>
      </w:r>
      <w:r w:rsidRPr="000C00C7">
        <w:rPr>
          <w:rFonts w:eastAsia="Calibri" w:cs="Calibri"/>
          <w:color w:val="000000"/>
        </w:rPr>
        <w:t>then facilitate</w:t>
      </w:r>
      <w:r w:rsidR="003C62B1">
        <w:rPr>
          <w:rFonts w:eastAsia="Calibri" w:cs="Calibri"/>
          <w:color w:val="000000"/>
        </w:rPr>
        <w:t xml:space="preserve"> the</w:t>
      </w:r>
      <w:r w:rsidRPr="000C00C7">
        <w:rPr>
          <w:rFonts w:eastAsia="Calibri" w:cs="Calibri"/>
          <w:color w:val="000000"/>
        </w:rPr>
        <w:t xml:space="preserve"> discussions on overall points of synergy or potential collaboration and implications and messages for MACHC plenary. The results of these discussions </w:t>
      </w:r>
      <w:r w:rsidR="00693C1B">
        <w:rPr>
          <w:rFonts w:eastAsia="Calibri" w:cs="Calibri"/>
          <w:color w:val="000000"/>
        </w:rPr>
        <w:t>would be</w:t>
      </w:r>
      <w:r w:rsidRPr="000C00C7">
        <w:rPr>
          <w:rFonts w:eastAsia="Calibri" w:cs="Calibri"/>
          <w:color w:val="000000"/>
        </w:rPr>
        <w:t xml:space="preserve"> summarized by each group </w:t>
      </w:r>
      <w:r>
        <w:rPr>
          <w:rFonts w:eastAsia="Calibri" w:cs="Calibri"/>
          <w:color w:val="000000"/>
        </w:rPr>
        <w:t>C</w:t>
      </w:r>
      <w:r w:rsidRPr="000C00C7">
        <w:rPr>
          <w:rFonts w:eastAsia="Calibri" w:cs="Calibri"/>
          <w:color w:val="000000"/>
        </w:rPr>
        <w:t xml:space="preserve">hair the </w:t>
      </w:r>
      <w:r w:rsidR="009B5D5C">
        <w:rPr>
          <w:rFonts w:eastAsia="Calibri" w:cs="Calibri"/>
          <w:color w:val="000000"/>
        </w:rPr>
        <w:t>following</w:t>
      </w:r>
      <w:r w:rsidRPr="000C00C7">
        <w:rPr>
          <w:rFonts w:eastAsia="Calibri" w:cs="Calibri"/>
          <w:color w:val="000000"/>
        </w:rPr>
        <w:t xml:space="preserve"> </w:t>
      </w:r>
      <w:r>
        <w:rPr>
          <w:rFonts w:eastAsia="Calibri" w:cs="Calibri"/>
          <w:color w:val="000000"/>
        </w:rPr>
        <w:t>day of the conference</w:t>
      </w:r>
      <w:r w:rsidRPr="000C00C7">
        <w:rPr>
          <w:rFonts w:eastAsia="Calibri" w:cs="Calibri"/>
          <w:color w:val="000000"/>
        </w:rPr>
        <w:t>.</w:t>
      </w:r>
    </w:p>
    <w:p w:rsidR="0005607C" w:rsidRDefault="0030308E" w:rsidP="0005607C">
      <w:pPr>
        <w:spacing w:before="80" w:line="240" w:lineRule="auto"/>
        <w:jc w:val="both"/>
        <w:rPr>
          <w:rFonts w:eastAsia="Calibri" w:cs="Calibri"/>
          <w:color w:val="000000"/>
        </w:rPr>
      </w:pPr>
      <w:r>
        <w:t xml:space="preserve">MACHC Members were distributed </w:t>
      </w:r>
      <w:r w:rsidRPr="000C00C7">
        <w:rPr>
          <w:rFonts w:eastAsia="Calibri" w:cs="Calibri"/>
          <w:color w:val="000000"/>
        </w:rPr>
        <w:t>approximately evenly across</w:t>
      </w:r>
      <w:r>
        <w:rPr>
          <w:rFonts w:eastAsia="Calibri" w:cs="Calibri"/>
          <w:color w:val="000000"/>
        </w:rPr>
        <w:t xml:space="preserve"> </w:t>
      </w:r>
      <w:r w:rsidRPr="000C00C7">
        <w:rPr>
          <w:rFonts w:eastAsia="Calibri" w:cs="Calibri"/>
          <w:color w:val="000000"/>
        </w:rPr>
        <w:t>three groups</w:t>
      </w:r>
      <w:r w:rsidR="00C33610">
        <w:rPr>
          <w:rFonts w:eastAsia="Calibri" w:cs="Calibri"/>
          <w:color w:val="000000"/>
        </w:rPr>
        <w:t>, according to the table below</w:t>
      </w:r>
      <w:r w:rsidR="00041747">
        <w:rPr>
          <w:rFonts w:eastAsia="Calibri" w:cs="Calibri"/>
          <w:color w:val="000000"/>
        </w:rPr>
        <w:t>.</w:t>
      </w:r>
    </w:p>
    <w:p w:rsidR="00816454" w:rsidRPr="000C00C7" w:rsidRDefault="00816454" w:rsidP="0005607C">
      <w:pPr>
        <w:spacing w:before="80" w:line="240" w:lineRule="auto"/>
        <w:jc w:val="both"/>
      </w:pPr>
    </w:p>
    <w:tbl>
      <w:tblPr>
        <w:tblW w:w="8020" w:type="dxa"/>
        <w:jc w:val="center"/>
        <w:tblCellMar>
          <w:top w:w="16" w:type="dxa"/>
          <w:left w:w="16" w:type="dxa"/>
          <w:bottom w:w="16" w:type="dxa"/>
          <w:right w:w="16" w:type="dxa"/>
        </w:tblCellMar>
        <w:tblLook w:val="0600" w:firstRow="0" w:lastRow="0" w:firstColumn="0" w:lastColumn="0" w:noHBand="1" w:noVBand="1"/>
      </w:tblPr>
      <w:tblGrid>
        <w:gridCol w:w="2438"/>
        <w:gridCol w:w="3242"/>
        <w:gridCol w:w="2340"/>
      </w:tblGrid>
      <w:tr w:rsidR="0005607C" w:rsidRPr="000C00C7" w:rsidTr="0005607C">
        <w:trPr>
          <w:trHeight w:val="41"/>
          <w:jc w:val="center"/>
        </w:trPr>
        <w:tc>
          <w:tcPr>
            <w:tcW w:w="2438"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vAlign w:val="center"/>
          </w:tcPr>
          <w:p w:rsidR="0005607C" w:rsidRPr="000C00C7" w:rsidRDefault="0005607C" w:rsidP="0005607C">
            <w:pPr>
              <w:spacing w:after="0" w:line="240" w:lineRule="auto"/>
              <w:jc w:val="center"/>
            </w:pPr>
            <w:r w:rsidRPr="000C00C7">
              <w:rPr>
                <w:rFonts w:eastAsia="Calibri" w:cs="Calibri"/>
                <w:color w:val="000000"/>
              </w:rPr>
              <w:t>Group A</w:t>
            </w:r>
          </w:p>
          <w:p w:rsidR="0005607C" w:rsidRPr="000C00C7" w:rsidRDefault="0005607C" w:rsidP="0005607C">
            <w:pPr>
              <w:spacing w:after="0" w:line="240" w:lineRule="auto"/>
              <w:jc w:val="center"/>
            </w:pPr>
            <w:r w:rsidRPr="000C00C7">
              <w:rPr>
                <w:rFonts w:eastAsia="Calibri" w:cs="Calibri"/>
                <w:color w:val="000000"/>
              </w:rPr>
              <w:t>(English and Spanish)</w:t>
            </w:r>
          </w:p>
        </w:tc>
        <w:tc>
          <w:tcPr>
            <w:tcW w:w="3242"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vAlign w:val="center"/>
          </w:tcPr>
          <w:p w:rsidR="0005607C" w:rsidRPr="000C00C7" w:rsidRDefault="0005607C" w:rsidP="0005607C">
            <w:pPr>
              <w:spacing w:after="0" w:line="240" w:lineRule="auto"/>
              <w:jc w:val="center"/>
            </w:pPr>
            <w:r w:rsidRPr="000C00C7">
              <w:rPr>
                <w:rFonts w:eastAsia="Calibri" w:cs="Calibri"/>
                <w:color w:val="000000"/>
              </w:rPr>
              <w:t>Group B</w:t>
            </w:r>
          </w:p>
          <w:p w:rsidR="0005607C" w:rsidRPr="000C00C7" w:rsidRDefault="0005607C" w:rsidP="0005607C">
            <w:pPr>
              <w:spacing w:after="0" w:line="240" w:lineRule="auto"/>
              <w:jc w:val="center"/>
            </w:pPr>
            <w:r w:rsidRPr="000C00C7">
              <w:rPr>
                <w:rFonts w:eastAsia="Calibri" w:cs="Calibri"/>
                <w:color w:val="000000"/>
              </w:rPr>
              <w:t>(English and Spanish)</w:t>
            </w:r>
          </w:p>
        </w:tc>
        <w:tc>
          <w:tcPr>
            <w:tcW w:w="2340"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vAlign w:val="center"/>
          </w:tcPr>
          <w:p w:rsidR="0005607C" w:rsidRPr="000C00C7" w:rsidRDefault="0005607C" w:rsidP="0005607C">
            <w:pPr>
              <w:spacing w:after="0" w:line="240" w:lineRule="auto"/>
              <w:jc w:val="center"/>
            </w:pPr>
            <w:r w:rsidRPr="000C00C7">
              <w:rPr>
                <w:rFonts w:eastAsia="Calibri" w:cs="Calibri"/>
                <w:color w:val="000000"/>
              </w:rPr>
              <w:t xml:space="preserve">Group C </w:t>
            </w:r>
          </w:p>
          <w:p w:rsidR="0005607C" w:rsidRPr="000C00C7" w:rsidRDefault="0005607C" w:rsidP="0005607C">
            <w:pPr>
              <w:spacing w:after="0" w:line="240" w:lineRule="auto"/>
              <w:jc w:val="center"/>
            </w:pPr>
            <w:r w:rsidRPr="000C00C7">
              <w:rPr>
                <w:rFonts w:eastAsia="Calibri" w:cs="Calibri"/>
                <w:color w:val="000000"/>
              </w:rPr>
              <w:t>(English only)</w:t>
            </w:r>
          </w:p>
        </w:tc>
      </w:tr>
      <w:tr w:rsidR="0005607C" w:rsidRPr="000C00C7" w:rsidTr="0005607C">
        <w:trPr>
          <w:trHeight w:val="41"/>
          <w:jc w:val="center"/>
        </w:trPr>
        <w:tc>
          <w:tcPr>
            <w:tcW w:w="243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5607C" w:rsidRPr="000C00C7" w:rsidRDefault="0005607C" w:rsidP="00213EAD">
            <w:pPr>
              <w:spacing w:after="0" w:line="240" w:lineRule="auto"/>
              <w:ind w:firstLine="62"/>
            </w:pPr>
            <w:r w:rsidRPr="000C00C7">
              <w:rPr>
                <w:rFonts w:eastAsia="Calibri" w:cs="Calibri"/>
                <w:color w:val="000000"/>
              </w:rPr>
              <w:t>Belize (A)</w:t>
            </w:r>
          </w:p>
        </w:tc>
        <w:tc>
          <w:tcPr>
            <w:tcW w:w="32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5607C" w:rsidRPr="000C00C7" w:rsidRDefault="0005607C" w:rsidP="00213EAD">
            <w:pPr>
              <w:spacing w:after="0" w:line="240" w:lineRule="auto"/>
              <w:ind w:firstLine="55"/>
              <w:rPr>
                <w:i/>
              </w:rPr>
            </w:pPr>
            <w:r w:rsidRPr="000C00C7">
              <w:rPr>
                <w:rFonts w:eastAsia="Calibri" w:cs="Calibri"/>
                <w:i/>
                <w:color w:val="000000"/>
              </w:rPr>
              <w:t>Barbados (A)</w:t>
            </w:r>
          </w:p>
        </w:tc>
        <w:tc>
          <w:tcPr>
            <w:tcW w:w="23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5607C" w:rsidRPr="000C00C7" w:rsidRDefault="0005607C" w:rsidP="00213EAD">
            <w:pPr>
              <w:spacing w:after="0" w:line="240" w:lineRule="auto"/>
              <w:ind w:firstLine="57"/>
            </w:pPr>
            <w:r w:rsidRPr="000C00C7">
              <w:rPr>
                <w:rFonts w:eastAsia="Calibri" w:cs="Calibri"/>
                <w:color w:val="000000"/>
              </w:rPr>
              <w:t>Antigua and Barbuda (A)</w:t>
            </w:r>
          </w:p>
        </w:tc>
      </w:tr>
      <w:tr w:rsidR="0005607C" w:rsidRPr="000C00C7" w:rsidTr="0005607C">
        <w:trPr>
          <w:trHeight w:val="41"/>
          <w:jc w:val="center"/>
        </w:trPr>
        <w:tc>
          <w:tcPr>
            <w:tcW w:w="243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5607C" w:rsidRPr="000C00C7" w:rsidRDefault="0005607C" w:rsidP="00213EAD">
            <w:pPr>
              <w:spacing w:after="0" w:line="240" w:lineRule="auto"/>
              <w:ind w:firstLine="62"/>
            </w:pPr>
            <w:r w:rsidRPr="000C00C7">
              <w:rPr>
                <w:rFonts w:eastAsia="Calibri" w:cs="Calibri"/>
                <w:color w:val="000000"/>
              </w:rPr>
              <w:t>Cuba</w:t>
            </w:r>
          </w:p>
        </w:tc>
        <w:tc>
          <w:tcPr>
            <w:tcW w:w="32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5607C" w:rsidRPr="009049C1" w:rsidRDefault="0005607C" w:rsidP="00213EAD">
            <w:pPr>
              <w:spacing w:after="0" w:line="240" w:lineRule="auto"/>
              <w:ind w:firstLine="55"/>
              <w:rPr>
                <w:b/>
              </w:rPr>
            </w:pPr>
            <w:r w:rsidRPr="009049C1">
              <w:rPr>
                <w:rFonts w:eastAsia="Calibri" w:cs="Calibri"/>
                <w:b/>
                <w:color w:val="000000"/>
              </w:rPr>
              <w:t>Colombia (Chair)</w:t>
            </w:r>
          </w:p>
        </w:tc>
        <w:tc>
          <w:tcPr>
            <w:tcW w:w="23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5607C" w:rsidRPr="000C00C7" w:rsidRDefault="0005607C" w:rsidP="00213EAD">
            <w:pPr>
              <w:spacing w:after="0" w:line="240" w:lineRule="auto"/>
              <w:ind w:firstLine="57"/>
            </w:pPr>
            <w:r w:rsidRPr="000C00C7">
              <w:rPr>
                <w:rFonts w:eastAsia="Calibri" w:cs="Calibri"/>
                <w:color w:val="000000"/>
              </w:rPr>
              <w:t>Brazil</w:t>
            </w:r>
          </w:p>
        </w:tc>
      </w:tr>
      <w:tr w:rsidR="0005607C" w:rsidRPr="000C00C7" w:rsidTr="0005607C">
        <w:trPr>
          <w:trHeight w:val="41"/>
          <w:jc w:val="center"/>
        </w:trPr>
        <w:tc>
          <w:tcPr>
            <w:tcW w:w="243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5607C" w:rsidRPr="000C00C7" w:rsidRDefault="0005607C" w:rsidP="00213EAD">
            <w:pPr>
              <w:spacing w:after="0" w:line="240" w:lineRule="auto"/>
              <w:ind w:firstLine="62"/>
            </w:pPr>
            <w:r w:rsidRPr="000C00C7">
              <w:rPr>
                <w:rFonts w:eastAsia="Calibri" w:cs="Calibri"/>
                <w:color w:val="000000"/>
              </w:rPr>
              <w:t>Dominican Republic</w:t>
            </w:r>
          </w:p>
        </w:tc>
        <w:tc>
          <w:tcPr>
            <w:tcW w:w="32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5607C" w:rsidRPr="000C00C7" w:rsidRDefault="0005607C" w:rsidP="00213EAD">
            <w:pPr>
              <w:spacing w:after="0" w:line="240" w:lineRule="auto"/>
              <w:ind w:firstLine="55"/>
            </w:pPr>
            <w:r w:rsidRPr="000C00C7">
              <w:rPr>
                <w:rFonts w:eastAsia="Calibri" w:cs="Calibri"/>
                <w:color w:val="000000"/>
              </w:rPr>
              <w:t>Costa Rica (A)</w:t>
            </w:r>
          </w:p>
        </w:tc>
        <w:tc>
          <w:tcPr>
            <w:tcW w:w="23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5607C" w:rsidRPr="000C00C7" w:rsidRDefault="0005607C" w:rsidP="00213EAD">
            <w:pPr>
              <w:spacing w:after="0" w:line="240" w:lineRule="auto"/>
              <w:ind w:firstLine="57"/>
            </w:pPr>
            <w:r w:rsidRPr="000C00C7">
              <w:rPr>
                <w:rFonts w:eastAsia="Calibri" w:cs="Calibri"/>
                <w:color w:val="000000"/>
              </w:rPr>
              <w:t>France</w:t>
            </w:r>
          </w:p>
        </w:tc>
      </w:tr>
      <w:tr w:rsidR="0005607C" w:rsidRPr="000C00C7" w:rsidTr="0005607C">
        <w:trPr>
          <w:trHeight w:val="41"/>
          <w:jc w:val="center"/>
        </w:trPr>
        <w:tc>
          <w:tcPr>
            <w:tcW w:w="243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5607C" w:rsidRPr="000C00C7" w:rsidRDefault="0005607C" w:rsidP="00213EAD">
            <w:pPr>
              <w:spacing w:after="0" w:line="240" w:lineRule="auto"/>
              <w:ind w:firstLine="62"/>
            </w:pPr>
            <w:r w:rsidRPr="000C00C7">
              <w:rPr>
                <w:rFonts w:eastAsia="Calibri" w:cs="Calibri"/>
                <w:color w:val="000000"/>
              </w:rPr>
              <w:t>El Salvador (A)</w:t>
            </w:r>
          </w:p>
        </w:tc>
        <w:tc>
          <w:tcPr>
            <w:tcW w:w="32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5607C" w:rsidRPr="000C00C7" w:rsidRDefault="0005607C" w:rsidP="00213EAD">
            <w:pPr>
              <w:spacing w:after="0" w:line="240" w:lineRule="auto"/>
              <w:ind w:firstLine="55"/>
              <w:rPr>
                <w:i/>
              </w:rPr>
            </w:pPr>
            <w:r w:rsidRPr="000C00C7">
              <w:rPr>
                <w:rFonts w:eastAsia="Calibri" w:cs="Calibri"/>
                <w:i/>
                <w:color w:val="000000"/>
              </w:rPr>
              <w:t>Grenada (A)</w:t>
            </w:r>
          </w:p>
        </w:tc>
        <w:tc>
          <w:tcPr>
            <w:tcW w:w="23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5607C" w:rsidRPr="000C00C7" w:rsidRDefault="0005607C" w:rsidP="00213EAD">
            <w:pPr>
              <w:spacing w:after="0" w:line="240" w:lineRule="auto"/>
              <w:ind w:firstLine="57"/>
            </w:pPr>
            <w:r w:rsidRPr="000C00C7">
              <w:rPr>
                <w:rFonts w:eastAsia="Calibri" w:cs="Calibri"/>
                <w:color w:val="000000"/>
              </w:rPr>
              <w:t>Guyana</w:t>
            </w:r>
          </w:p>
        </w:tc>
      </w:tr>
      <w:tr w:rsidR="0005607C" w:rsidRPr="000C00C7" w:rsidTr="0005607C">
        <w:trPr>
          <w:trHeight w:val="41"/>
          <w:jc w:val="center"/>
        </w:trPr>
        <w:tc>
          <w:tcPr>
            <w:tcW w:w="243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5607C" w:rsidRPr="009049C1" w:rsidRDefault="0005607C" w:rsidP="00213EAD">
            <w:pPr>
              <w:spacing w:after="0" w:line="240" w:lineRule="auto"/>
              <w:ind w:firstLine="62"/>
              <w:rPr>
                <w:b/>
              </w:rPr>
            </w:pPr>
            <w:r w:rsidRPr="009049C1">
              <w:rPr>
                <w:rFonts w:eastAsia="Calibri" w:cs="Calibri"/>
                <w:b/>
                <w:color w:val="000000"/>
              </w:rPr>
              <w:t>Guatemala (Chair)</w:t>
            </w:r>
          </w:p>
        </w:tc>
        <w:tc>
          <w:tcPr>
            <w:tcW w:w="32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5607C" w:rsidRPr="000C00C7" w:rsidRDefault="0005607C" w:rsidP="00213EAD">
            <w:pPr>
              <w:spacing w:after="0" w:line="240" w:lineRule="auto"/>
              <w:ind w:firstLine="55"/>
            </w:pPr>
            <w:r w:rsidRPr="000C00C7">
              <w:rPr>
                <w:rFonts w:eastAsia="Calibri" w:cs="Calibri"/>
                <w:color w:val="000000"/>
              </w:rPr>
              <w:t>Jamaica</w:t>
            </w:r>
          </w:p>
        </w:tc>
        <w:tc>
          <w:tcPr>
            <w:tcW w:w="23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5607C" w:rsidRPr="000C00C7" w:rsidRDefault="0005607C" w:rsidP="00213EAD">
            <w:pPr>
              <w:spacing w:after="0" w:line="240" w:lineRule="auto"/>
              <w:ind w:firstLine="57"/>
            </w:pPr>
            <w:r w:rsidRPr="000C00C7">
              <w:rPr>
                <w:rFonts w:eastAsia="Calibri" w:cs="Calibri"/>
                <w:color w:val="000000"/>
              </w:rPr>
              <w:t>Haiti (A)</w:t>
            </w:r>
          </w:p>
        </w:tc>
      </w:tr>
      <w:tr w:rsidR="0005607C" w:rsidRPr="000C00C7" w:rsidTr="00681EC6">
        <w:trPr>
          <w:trHeight w:val="41"/>
          <w:jc w:val="center"/>
        </w:trPr>
        <w:tc>
          <w:tcPr>
            <w:tcW w:w="2438" w:type="dxa"/>
            <w:tcBorders>
              <w:top w:val="single" w:sz="8" w:space="0" w:color="000000"/>
              <w:left w:val="single" w:sz="8" w:space="0" w:color="000000"/>
              <w:bottom w:val="single" w:sz="8" w:space="0" w:color="auto"/>
              <w:right w:val="single" w:sz="8" w:space="0" w:color="000000"/>
            </w:tcBorders>
            <w:shd w:val="clear" w:color="auto" w:fill="auto"/>
            <w:vAlign w:val="center"/>
          </w:tcPr>
          <w:p w:rsidR="0005607C" w:rsidRPr="000C00C7" w:rsidRDefault="0005607C" w:rsidP="00213EAD">
            <w:pPr>
              <w:spacing w:after="0" w:line="240" w:lineRule="auto"/>
              <w:ind w:firstLine="62"/>
              <w:rPr>
                <w:i/>
              </w:rPr>
            </w:pPr>
            <w:r w:rsidRPr="000C00C7">
              <w:rPr>
                <w:rFonts w:eastAsia="Calibri" w:cs="Calibri"/>
                <w:i/>
                <w:color w:val="000000"/>
              </w:rPr>
              <w:t>Honduras (A)</w:t>
            </w:r>
          </w:p>
        </w:tc>
        <w:tc>
          <w:tcPr>
            <w:tcW w:w="3242" w:type="dxa"/>
            <w:tcBorders>
              <w:top w:val="single" w:sz="8" w:space="0" w:color="000000"/>
              <w:left w:val="single" w:sz="8" w:space="0" w:color="000000"/>
              <w:bottom w:val="single" w:sz="8" w:space="0" w:color="auto"/>
              <w:right w:val="single" w:sz="8" w:space="0" w:color="000000"/>
            </w:tcBorders>
            <w:shd w:val="clear" w:color="auto" w:fill="auto"/>
            <w:vAlign w:val="center"/>
          </w:tcPr>
          <w:p w:rsidR="0005607C" w:rsidRPr="000C00C7" w:rsidRDefault="0005607C" w:rsidP="00213EAD">
            <w:pPr>
              <w:spacing w:after="0" w:line="240" w:lineRule="auto"/>
              <w:ind w:firstLine="55"/>
              <w:rPr>
                <w:i/>
              </w:rPr>
            </w:pPr>
            <w:r w:rsidRPr="000C00C7">
              <w:rPr>
                <w:rFonts w:eastAsia="Calibri" w:cs="Calibri"/>
                <w:i/>
                <w:color w:val="000000"/>
              </w:rPr>
              <w:t>Panama (A)</w:t>
            </w:r>
          </w:p>
        </w:tc>
        <w:tc>
          <w:tcPr>
            <w:tcW w:w="2340" w:type="dxa"/>
            <w:tcBorders>
              <w:top w:val="single" w:sz="8" w:space="0" w:color="000000"/>
              <w:left w:val="single" w:sz="8" w:space="0" w:color="000000"/>
              <w:bottom w:val="single" w:sz="8" w:space="0" w:color="auto"/>
              <w:right w:val="single" w:sz="8" w:space="0" w:color="000000"/>
            </w:tcBorders>
            <w:shd w:val="clear" w:color="auto" w:fill="auto"/>
            <w:vAlign w:val="center"/>
          </w:tcPr>
          <w:p w:rsidR="0005607C" w:rsidRPr="009049C1" w:rsidRDefault="0005607C" w:rsidP="00213EAD">
            <w:pPr>
              <w:spacing w:after="0" w:line="240" w:lineRule="auto"/>
              <w:ind w:firstLine="57"/>
              <w:rPr>
                <w:b/>
              </w:rPr>
            </w:pPr>
            <w:r w:rsidRPr="009049C1">
              <w:rPr>
                <w:rFonts w:eastAsia="Calibri" w:cs="Calibri"/>
                <w:b/>
                <w:color w:val="000000"/>
              </w:rPr>
              <w:t>Netherlands (Chair)</w:t>
            </w:r>
          </w:p>
        </w:tc>
      </w:tr>
      <w:tr w:rsidR="0005607C" w:rsidRPr="000C00C7" w:rsidTr="00681EC6">
        <w:trPr>
          <w:trHeight w:val="41"/>
          <w:jc w:val="center"/>
        </w:trPr>
        <w:tc>
          <w:tcPr>
            <w:tcW w:w="2438" w:type="dxa"/>
            <w:tcBorders>
              <w:top w:val="single" w:sz="8" w:space="0" w:color="auto"/>
              <w:left w:val="single" w:sz="8" w:space="0" w:color="auto"/>
              <w:bottom w:val="single" w:sz="8" w:space="0" w:color="auto"/>
              <w:right w:val="single" w:sz="8" w:space="0" w:color="auto"/>
            </w:tcBorders>
            <w:shd w:val="clear" w:color="auto" w:fill="auto"/>
            <w:vAlign w:val="center"/>
          </w:tcPr>
          <w:p w:rsidR="0005607C" w:rsidRPr="000C00C7" w:rsidRDefault="0005607C" w:rsidP="00213EAD">
            <w:pPr>
              <w:spacing w:after="0" w:line="240" w:lineRule="auto"/>
              <w:ind w:firstLine="62"/>
            </w:pPr>
            <w:r w:rsidRPr="000C00C7">
              <w:rPr>
                <w:rFonts w:eastAsia="Calibri" w:cs="Calibri"/>
                <w:color w:val="000000"/>
              </w:rPr>
              <w:t>Mexico</w:t>
            </w:r>
          </w:p>
        </w:tc>
        <w:tc>
          <w:tcPr>
            <w:tcW w:w="3242" w:type="dxa"/>
            <w:tcBorders>
              <w:top w:val="single" w:sz="8" w:space="0" w:color="auto"/>
              <w:left w:val="single" w:sz="8" w:space="0" w:color="auto"/>
              <w:bottom w:val="single" w:sz="8" w:space="0" w:color="auto"/>
              <w:right w:val="single" w:sz="8" w:space="0" w:color="auto"/>
            </w:tcBorders>
            <w:shd w:val="clear" w:color="auto" w:fill="auto"/>
            <w:vAlign w:val="center"/>
          </w:tcPr>
          <w:p w:rsidR="0005607C" w:rsidRPr="000C00C7" w:rsidRDefault="0005607C" w:rsidP="00213EAD">
            <w:pPr>
              <w:spacing w:after="0" w:line="240" w:lineRule="auto"/>
              <w:ind w:firstLine="55"/>
              <w:rPr>
                <w:i/>
              </w:rPr>
            </w:pPr>
            <w:r w:rsidRPr="000C00C7">
              <w:rPr>
                <w:rFonts w:eastAsia="Calibri" w:cs="Calibri"/>
                <w:i/>
                <w:color w:val="000000"/>
              </w:rPr>
              <w:t>St. Vincent and the Grenadines (A)</w:t>
            </w:r>
          </w:p>
        </w:tc>
        <w:tc>
          <w:tcPr>
            <w:tcW w:w="2340" w:type="dxa"/>
            <w:tcBorders>
              <w:top w:val="single" w:sz="8" w:space="0" w:color="auto"/>
              <w:left w:val="single" w:sz="8" w:space="0" w:color="auto"/>
              <w:bottom w:val="single" w:sz="8" w:space="0" w:color="auto"/>
              <w:right w:val="single" w:sz="8" w:space="0" w:color="auto"/>
            </w:tcBorders>
            <w:shd w:val="clear" w:color="auto" w:fill="auto"/>
            <w:vAlign w:val="center"/>
          </w:tcPr>
          <w:p w:rsidR="0005607C" w:rsidRPr="000C00C7" w:rsidRDefault="0005607C" w:rsidP="00213EAD">
            <w:pPr>
              <w:spacing w:after="0" w:line="240" w:lineRule="auto"/>
              <w:ind w:firstLine="57"/>
              <w:rPr>
                <w:i/>
              </w:rPr>
            </w:pPr>
            <w:r w:rsidRPr="000C00C7">
              <w:rPr>
                <w:rFonts w:eastAsia="Calibri" w:cs="Calibri"/>
                <w:i/>
                <w:color w:val="000000"/>
              </w:rPr>
              <w:t>St. Kitts and Nevis (A)</w:t>
            </w:r>
          </w:p>
        </w:tc>
      </w:tr>
      <w:tr w:rsidR="0005607C" w:rsidRPr="000C00C7" w:rsidTr="00681EC6">
        <w:trPr>
          <w:trHeight w:val="41"/>
          <w:jc w:val="center"/>
        </w:trPr>
        <w:tc>
          <w:tcPr>
            <w:tcW w:w="2438" w:type="dxa"/>
            <w:tcBorders>
              <w:top w:val="single" w:sz="8" w:space="0" w:color="auto"/>
              <w:left w:val="single" w:sz="8" w:space="0" w:color="auto"/>
              <w:bottom w:val="single" w:sz="8" w:space="0" w:color="auto"/>
              <w:right w:val="single" w:sz="8" w:space="0" w:color="auto"/>
            </w:tcBorders>
            <w:shd w:val="clear" w:color="auto" w:fill="auto"/>
            <w:vAlign w:val="center"/>
          </w:tcPr>
          <w:p w:rsidR="0005607C" w:rsidRPr="000C00C7" w:rsidRDefault="0005607C" w:rsidP="00213EAD">
            <w:pPr>
              <w:spacing w:after="0" w:line="240" w:lineRule="auto"/>
              <w:ind w:firstLine="62"/>
              <w:rPr>
                <w:i/>
              </w:rPr>
            </w:pPr>
            <w:r w:rsidRPr="000C00C7">
              <w:rPr>
                <w:rFonts w:eastAsia="Calibri" w:cs="Calibri"/>
                <w:i/>
                <w:color w:val="000000"/>
              </w:rPr>
              <w:t>Nicaragua (A)</w:t>
            </w:r>
          </w:p>
        </w:tc>
        <w:tc>
          <w:tcPr>
            <w:tcW w:w="3242" w:type="dxa"/>
            <w:tcBorders>
              <w:top w:val="single" w:sz="8" w:space="0" w:color="auto"/>
              <w:left w:val="single" w:sz="8" w:space="0" w:color="auto"/>
              <w:bottom w:val="single" w:sz="8" w:space="0" w:color="auto"/>
              <w:right w:val="single" w:sz="8" w:space="0" w:color="auto"/>
            </w:tcBorders>
            <w:shd w:val="clear" w:color="auto" w:fill="auto"/>
            <w:vAlign w:val="center"/>
          </w:tcPr>
          <w:p w:rsidR="0005607C" w:rsidRPr="000C00C7" w:rsidRDefault="0005607C" w:rsidP="00213EAD">
            <w:pPr>
              <w:spacing w:after="0" w:line="240" w:lineRule="auto"/>
              <w:ind w:firstLine="55"/>
            </w:pPr>
            <w:r w:rsidRPr="000C00C7">
              <w:rPr>
                <w:rFonts w:eastAsia="Calibri" w:cs="Calibri"/>
                <w:color w:val="000000"/>
              </w:rPr>
              <w:t>Trinidad and Tobago</w:t>
            </w:r>
          </w:p>
        </w:tc>
        <w:tc>
          <w:tcPr>
            <w:tcW w:w="2340" w:type="dxa"/>
            <w:tcBorders>
              <w:top w:val="single" w:sz="8" w:space="0" w:color="auto"/>
              <w:left w:val="single" w:sz="8" w:space="0" w:color="auto"/>
              <w:bottom w:val="single" w:sz="8" w:space="0" w:color="auto"/>
              <w:right w:val="single" w:sz="8" w:space="0" w:color="auto"/>
            </w:tcBorders>
            <w:shd w:val="clear" w:color="auto" w:fill="auto"/>
            <w:vAlign w:val="center"/>
          </w:tcPr>
          <w:p w:rsidR="0005607C" w:rsidRPr="000C00C7" w:rsidRDefault="0005607C" w:rsidP="00213EAD">
            <w:pPr>
              <w:spacing w:after="0" w:line="240" w:lineRule="auto"/>
              <w:ind w:firstLine="57"/>
              <w:rPr>
                <w:i/>
              </w:rPr>
            </w:pPr>
            <w:r w:rsidRPr="000C00C7">
              <w:rPr>
                <w:rFonts w:eastAsia="Calibri" w:cs="Calibri"/>
                <w:i/>
                <w:color w:val="000000"/>
              </w:rPr>
              <w:t>Santa Lucia (A)</w:t>
            </w:r>
          </w:p>
        </w:tc>
      </w:tr>
      <w:tr w:rsidR="0005607C" w:rsidRPr="000C00C7" w:rsidTr="00681EC6">
        <w:trPr>
          <w:trHeight w:val="41"/>
          <w:jc w:val="center"/>
        </w:trPr>
        <w:tc>
          <w:tcPr>
            <w:tcW w:w="2438" w:type="dxa"/>
            <w:tcBorders>
              <w:top w:val="single" w:sz="8" w:space="0" w:color="auto"/>
              <w:left w:val="single" w:sz="8" w:space="0" w:color="auto"/>
              <w:bottom w:val="single" w:sz="8" w:space="0" w:color="auto"/>
              <w:right w:val="single" w:sz="8" w:space="0" w:color="auto"/>
            </w:tcBorders>
            <w:shd w:val="clear" w:color="auto" w:fill="auto"/>
            <w:vAlign w:val="center"/>
          </w:tcPr>
          <w:p w:rsidR="0005607C" w:rsidRPr="000C00C7" w:rsidRDefault="0005607C" w:rsidP="00213EAD">
            <w:pPr>
              <w:spacing w:after="0" w:line="240" w:lineRule="auto"/>
              <w:ind w:firstLine="62"/>
            </w:pPr>
            <w:r w:rsidRPr="000C00C7">
              <w:rPr>
                <w:rFonts w:eastAsia="Calibri" w:cs="Calibri"/>
                <w:color w:val="000000"/>
              </w:rPr>
              <w:t>United States</w:t>
            </w:r>
          </w:p>
        </w:tc>
        <w:tc>
          <w:tcPr>
            <w:tcW w:w="3242" w:type="dxa"/>
            <w:tcBorders>
              <w:top w:val="single" w:sz="8" w:space="0" w:color="auto"/>
              <w:left w:val="single" w:sz="8" w:space="0" w:color="auto"/>
              <w:bottom w:val="single" w:sz="8" w:space="0" w:color="auto"/>
              <w:right w:val="single" w:sz="8" w:space="0" w:color="auto"/>
            </w:tcBorders>
            <w:shd w:val="clear" w:color="auto" w:fill="auto"/>
            <w:vAlign w:val="center"/>
          </w:tcPr>
          <w:p w:rsidR="0005607C" w:rsidRPr="000C00C7" w:rsidRDefault="0005607C" w:rsidP="00213EAD">
            <w:pPr>
              <w:spacing w:after="0" w:line="240" w:lineRule="auto"/>
              <w:ind w:firstLine="55"/>
            </w:pPr>
            <w:r w:rsidRPr="000C00C7">
              <w:rPr>
                <w:rFonts w:eastAsia="Calibri" w:cs="Calibri"/>
                <w:color w:val="000000"/>
              </w:rPr>
              <w:t>United Kingdom</w:t>
            </w:r>
          </w:p>
        </w:tc>
        <w:tc>
          <w:tcPr>
            <w:tcW w:w="2340" w:type="dxa"/>
            <w:tcBorders>
              <w:top w:val="single" w:sz="8" w:space="0" w:color="auto"/>
              <w:left w:val="single" w:sz="8" w:space="0" w:color="auto"/>
              <w:bottom w:val="single" w:sz="8" w:space="0" w:color="auto"/>
              <w:right w:val="single" w:sz="8" w:space="0" w:color="auto"/>
            </w:tcBorders>
            <w:shd w:val="clear" w:color="auto" w:fill="auto"/>
            <w:vAlign w:val="center"/>
          </w:tcPr>
          <w:p w:rsidR="0005607C" w:rsidRPr="000C00C7" w:rsidRDefault="0005607C" w:rsidP="00213EAD">
            <w:pPr>
              <w:spacing w:after="0" w:line="240" w:lineRule="auto"/>
              <w:ind w:firstLine="57"/>
            </w:pPr>
            <w:r w:rsidRPr="000C00C7">
              <w:rPr>
                <w:rFonts w:eastAsia="Calibri" w:cs="Calibri"/>
                <w:color w:val="000000"/>
              </w:rPr>
              <w:t>Suriname</w:t>
            </w:r>
          </w:p>
        </w:tc>
      </w:tr>
      <w:tr w:rsidR="0005607C" w:rsidRPr="000C00C7" w:rsidTr="00681EC6">
        <w:trPr>
          <w:trHeight w:val="41"/>
          <w:jc w:val="center"/>
        </w:trPr>
        <w:tc>
          <w:tcPr>
            <w:tcW w:w="2438" w:type="dxa"/>
            <w:tcBorders>
              <w:top w:val="single" w:sz="8" w:space="0" w:color="auto"/>
              <w:left w:val="single" w:sz="8" w:space="0" w:color="000000"/>
              <w:bottom w:val="single" w:sz="8" w:space="0" w:color="000000"/>
              <w:right w:val="single" w:sz="8" w:space="0" w:color="000000"/>
            </w:tcBorders>
            <w:shd w:val="clear" w:color="auto" w:fill="auto"/>
            <w:vAlign w:val="center"/>
          </w:tcPr>
          <w:p w:rsidR="0005607C" w:rsidRPr="000C00C7" w:rsidRDefault="0005607C" w:rsidP="0005607C">
            <w:pPr>
              <w:spacing w:after="0" w:line="240" w:lineRule="auto"/>
              <w:rPr>
                <w:rFonts w:ascii="Calibri" w:eastAsia="Calibri" w:hAnsi="Calibri" w:cs="Calibri"/>
                <w:color w:val="000000"/>
              </w:rPr>
            </w:pPr>
          </w:p>
        </w:tc>
        <w:tc>
          <w:tcPr>
            <w:tcW w:w="3242" w:type="dxa"/>
            <w:tcBorders>
              <w:top w:val="single" w:sz="8" w:space="0" w:color="auto"/>
              <w:left w:val="single" w:sz="8" w:space="0" w:color="000000"/>
              <w:bottom w:val="single" w:sz="8" w:space="0" w:color="000000"/>
              <w:right w:val="single" w:sz="8" w:space="0" w:color="000000"/>
            </w:tcBorders>
            <w:shd w:val="clear" w:color="auto" w:fill="auto"/>
            <w:vAlign w:val="center"/>
          </w:tcPr>
          <w:p w:rsidR="0005607C" w:rsidRPr="000C00C7" w:rsidRDefault="0005607C" w:rsidP="00213EAD">
            <w:pPr>
              <w:spacing w:after="0" w:line="240" w:lineRule="auto"/>
              <w:ind w:firstLine="55"/>
            </w:pPr>
            <w:r w:rsidRPr="000C00C7">
              <w:rPr>
                <w:rFonts w:eastAsia="Calibri" w:cs="Calibri"/>
                <w:color w:val="000000"/>
              </w:rPr>
              <w:t>Venezuela</w:t>
            </w:r>
          </w:p>
        </w:tc>
        <w:tc>
          <w:tcPr>
            <w:tcW w:w="2340" w:type="dxa"/>
            <w:tcBorders>
              <w:top w:val="single" w:sz="8" w:space="0" w:color="auto"/>
              <w:left w:val="single" w:sz="8" w:space="0" w:color="000000"/>
              <w:bottom w:val="single" w:sz="8" w:space="0" w:color="000000"/>
              <w:right w:val="single" w:sz="8" w:space="0" w:color="000000"/>
            </w:tcBorders>
            <w:shd w:val="clear" w:color="auto" w:fill="auto"/>
            <w:vAlign w:val="center"/>
          </w:tcPr>
          <w:p w:rsidR="0005607C" w:rsidRPr="000C00C7" w:rsidRDefault="0005607C" w:rsidP="0005607C">
            <w:pPr>
              <w:spacing w:after="0" w:line="240" w:lineRule="auto"/>
              <w:rPr>
                <w:rFonts w:ascii="Calibri" w:eastAsia="Calibri" w:hAnsi="Calibri" w:cs="Calibri"/>
                <w:color w:val="000000"/>
              </w:rPr>
            </w:pPr>
          </w:p>
        </w:tc>
      </w:tr>
      <w:tr w:rsidR="0005607C" w:rsidRPr="000C00C7" w:rsidTr="0005607C">
        <w:trPr>
          <w:trHeight w:val="217"/>
          <w:jc w:val="center"/>
        </w:trPr>
        <w:tc>
          <w:tcPr>
            <w:tcW w:w="802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05607C" w:rsidRPr="000C00C7" w:rsidRDefault="0005607C" w:rsidP="0029545C">
            <w:pPr>
              <w:spacing w:after="0" w:line="240" w:lineRule="auto"/>
              <w:ind w:left="152"/>
            </w:pPr>
            <w:r w:rsidRPr="000C00C7">
              <w:rPr>
                <w:rFonts w:eastAsia="Calibri" w:cs="Calibri"/>
                <w:color w:val="000000"/>
              </w:rPr>
              <w:t>(A) Associate Member</w:t>
            </w:r>
          </w:p>
        </w:tc>
      </w:tr>
    </w:tbl>
    <w:p w:rsidR="00E10604" w:rsidRDefault="00E10604" w:rsidP="00904BE7">
      <w:pPr>
        <w:pStyle w:val="Heading1"/>
        <w:rPr>
          <w:b w:val="0"/>
          <w:sz w:val="22"/>
          <w:szCs w:val="22"/>
        </w:rPr>
      </w:pPr>
    </w:p>
    <w:p w:rsidR="00022043" w:rsidRPr="00022043" w:rsidRDefault="00022043" w:rsidP="00022043">
      <w:pPr>
        <w:rPr>
          <w:lang w:eastAsia="es-MX"/>
        </w:rPr>
      </w:pPr>
      <w:r>
        <w:rPr>
          <w:lang w:eastAsia="es-MX"/>
        </w:rPr>
        <w:t>MACHC Members in italic means that until the end of the second day of the conference they had not submitted their National Reports or their National Report Presentations.</w:t>
      </w:r>
    </w:p>
    <w:p w:rsidR="00605017" w:rsidRPr="000C00C7" w:rsidRDefault="00605017" w:rsidP="00605017">
      <w:pPr>
        <w:pStyle w:val="Heading2"/>
        <w:rPr>
          <w:sz w:val="22"/>
          <w:szCs w:val="22"/>
        </w:rPr>
      </w:pPr>
      <w:r w:rsidRPr="000C00C7">
        <w:rPr>
          <w:sz w:val="22"/>
          <w:szCs w:val="22"/>
        </w:rPr>
        <w:t>Group</w:t>
      </w:r>
      <w:r>
        <w:rPr>
          <w:sz w:val="22"/>
          <w:szCs w:val="22"/>
        </w:rPr>
        <w:t xml:space="preserve"> Sessions</w:t>
      </w:r>
    </w:p>
    <w:p w:rsidR="00FC250D" w:rsidRDefault="00FC250D" w:rsidP="00FC250D">
      <w:pPr>
        <w:spacing w:before="80" w:line="240" w:lineRule="auto"/>
        <w:jc w:val="both"/>
        <w:rPr>
          <w:rFonts w:eastAsia="Calibri" w:cs="Calibri"/>
          <w:color w:val="000000"/>
        </w:rPr>
      </w:pPr>
      <w:r w:rsidRPr="000C00C7">
        <w:rPr>
          <w:rFonts w:eastAsia="Calibri" w:cs="Calibri"/>
          <w:color w:val="000000"/>
        </w:rPr>
        <w:t xml:space="preserve">Groups A and B </w:t>
      </w:r>
      <w:r w:rsidR="00857405">
        <w:rPr>
          <w:rFonts w:eastAsia="Calibri" w:cs="Calibri"/>
          <w:color w:val="000000"/>
        </w:rPr>
        <w:t xml:space="preserve">had </w:t>
      </w:r>
      <w:r w:rsidRPr="000C00C7">
        <w:rPr>
          <w:rFonts w:eastAsia="Calibri" w:cs="Calibri"/>
          <w:color w:val="000000"/>
        </w:rPr>
        <w:t>simultaneous translation services provided, while Group C would be English only.</w:t>
      </w:r>
    </w:p>
    <w:p w:rsidR="00FC250D" w:rsidRDefault="00FC250D" w:rsidP="00FC250D">
      <w:pPr>
        <w:spacing w:before="80" w:line="240" w:lineRule="auto"/>
        <w:jc w:val="both"/>
        <w:rPr>
          <w:rFonts w:eastAsia="Calibri" w:cs="Calibri"/>
          <w:color w:val="000000"/>
        </w:rPr>
      </w:pPr>
      <w:r w:rsidRPr="000C00C7">
        <w:rPr>
          <w:rFonts w:eastAsia="Calibri" w:cs="Calibri"/>
          <w:color w:val="000000"/>
        </w:rPr>
        <w:t xml:space="preserve">Group A </w:t>
      </w:r>
      <w:r w:rsidR="00857405">
        <w:rPr>
          <w:rFonts w:eastAsia="Calibri" w:cs="Calibri"/>
          <w:color w:val="000000"/>
        </w:rPr>
        <w:t>was</w:t>
      </w:r>
      <w:r w:rsidRPr="000C00C7">
        <w:rPr>
          <w:rFonts w:eastAsia="Calibri" w:cs="Calibri"/>
          <w:color w:val="000000"/>
        </w:rPr>
        <w:t xml:space="preserve"> </w:t>
      </w:r>
      <w:r w:rsidR="00E255BC">
        <w:rPr>
          <w:rFonts w:eastAsia="Calibri" w:cs="Calibri"/>
          <w:color w:val="000000"/>
        </w:rPr>
        <w:t>c</w:t>
      </w:r>
      <w:r w:rsidRPr="000C00C7">
        <w:rPr>
          <w:rFonts w:eastAsia="Calibri" w:cs="Calibri"/>
          <w:color w:val="000000"/>
        </w:rPr>
        <w:t>haired by Alf</w:t>
      </w:r>
      <w:r w:rsidR="00C31630">
        <w:rPr>
          <w:rFonts w:eastAsia="Calibri" w:cs="Calibri"/>
          <w:color w:val="000000"/>
        </w:rPr>
        <w:t>é</w:t>
      </w:r>
      <w:r w:rsidRPr="000C00C7">
        <w:rPr>
          <w:rFonts w:eastAsia="Calibri" w:cs="Calibri"/>
          <w:color w:val="000000"/>
        </w:rPr>
        <w:t>rez de Navío Roger Valenzuela Jaimes from Guatemala</w:t>
      </w:r>
      <w:r>
        <w:rPr>
          <w:rFonts w:eastAsia="Calibri" w:cs="Calibri"/>
          <w:color w:val="000000"/>
        </w:rPr>
        <w:t>.</w:t>
      </w:r>
      <w:r w:rsidR="00181B4D">
        <w:rPr>
          <w:rFonts w:eastAsia="Calibri" w:cs="Calibri"/>
          <w:color w:val="000000"/>
        </w:rPr>
        <w:t xml:space="preserve"> </w:t>
      </w:r>
      <w:r w:rsidR="00132031">
        <w:rPr>
          <w:rFonts w:eastAsia="Calibri" w:cs="Calibri"/>
          <w:color w:val="000000"/>
        </w:rPr>
        <w:t xml:space="preserve">There was no representation from </w:t>
      </w:r>
      <w:r w:rsidR="00181B4D">
        <w:rPr>
          <w:rFonts w:eastAsia="Calibri" w:cs="Calibri"/>
          <w:color w:val="000000"/>
        </w:rPr>
        <w:t xml:space="preserve">Honduras and Nicaragua </w:t>
      </w:r>
      <w:r w:rsidR="00132031">
        <w:rPr>
          <w:rFonts w:eastAsia="Calibri" w:cs="Calibri"/>
          <w:color w:val="000000"/>
        </w:rPr>
        <w:t>in</w:t>
      </w:r>
      <w:r w:rsidR="00181B4D">
        <w:rPr>
          <w:rFonts w:eastAsia="Calibri" w:cs="Calibri"/>
          <w:color w:val="000000"/>
        </w:rPr>
        <w:t xml:space="preserve"> this session.</w:t>
      </w:r>
      <w:r w:rsidR="007838D2">
        <w:rPr>
          <w:rFonts w:eastAsia="Calibri" w:cs="Calibri"/>
          <w:color w:val="000000"/>
        </w:rPr>
        <w:t xml:space="preserve"> There were 7 presentations</w:t>
      </w:r>
      <w:r w:rsidR="00D41E74">
        <w:rPr>
          <w:rFonts w:eastAsia="Calibri" w:cs="Calibri"/>
          <w:color w:val="000000"/>
        </w:rPr>
        <w:t xml:space="preserve">, </w:t>
      </w:r>
      <w:r w:rsidR="00D779D7">
        <w:rPr>
          <w:rFonts w:eastAsia="Calibri" w:cs="Calibri"/>
          <w:color w:val="000000"/>
        </w:rPr>
        <w:t>5</w:t>
      </w:r>
      <w:r w:rsidR="00D41E74" w:rsidRPr="00D41E74">
        <w:rPr>
          <w:rFonts w:eastAsia="Calibri" w:cs="Calibri"/>
          <w:color w:val="000000"/>
        </w:rPr>
        <w:t xml:space="preserve"> of which were by </w:t>
      </w:r>
      <w:r w:rsidR="00D41E74">
        <w:rPr>
          <w:rFonts w:eastAsia="Calibri" w:cs="Calibri"/>
          <w:color w:val="000000"/>
        </w:rPr>
        <w:t>F</w:t>
      </w:r>
      <w:r w:rsidR="00D41E74" w:rsidRPr="00D41E74">
        <w:rPr>
          <w:rFonts w:eastAsia="Calibri" w:cs="Calibri"/>
          <w:color w:val="000000"/>
        </w:rPr>
        <w:t xml:space="preserve">ull </w:t>
      </w:r>
      <w:r w:rsidR="00D41E74">
        <w:rPr>
          <w:rFonts w:eastAsia="Calibri" w:cs="Calibri"/>
          <w:color w:val="000000"/>
        </w:rPr>
        <w:t>M</w:t>
      </w:r>
      <w:r w:rsidR="00D41E74" w:rsidRPr="00D41E74">
        <w:rPr>
          <w:rFonts w:eastAsia="Calibri" w:cs="Calibri"/>
          <w:color w:val="000000"/>
        </w:rPr>
        <w:t>embers</w:t>
      </w:r>
      <w:r w:rsidR="007838D2">
        <w:rPr>
          <w:rFonts w:eastAsia="Calibri" w:cs="Calibri"/>
          <w:color w:val="000000"/>
        </w:rPr>
        <w:t>.</w:t>
      </w:r>
    </w:p>
    <w:p w:rsidR="00FC250D" w:rsidRDefault="00FC250D" w:rsidP="00FC250D">
      <w:pPr>
        <w:spacing w:before="80" w:line="240" w:lineRule="auto"/>
        <w:jc w:val="both"/>
        <w:rPr>
          <w:rFonts w:eastAsia="Calibri" w:cs="Calibri"/>
          <w:color w:val="000000"/>
        </w:rPr>
      </w:pPr>
      <w:r w:rsidRPr="000C00C7">
        <w:rPr>
          <w:rFonts w:eastAsia="Calibri" w:cs="Calibri"/>
          <w:color w:val="000000"/>
        </w:rPr>
        <w:t xml:space="preserve">Group B </w:t>
      </w:r>
      <w:r w:rsidR="00857405">
        <w:rPr>
          <w:rFonts w:eastAsia="Calibri" w:cs="Calibri"/>
          <w:color w:val="000000"/>
        </w:rPr>
        <w:t>was</w:t>
      </w:r>
      <w:r w:rsidR="00C13206" w:rsidRPr="000C00C7">
        <w:rPr>
          <w:rFonts w:eastAsia="Calibri" w:cs="Calibri"/>
          <w:color w:val="000000"/>
        </w:rPr>
        <w:t xml:space="preserve"> </w:t>
      </w:r>
      <w:r w:rsidR="00E255BC">
        <w:rPr>
          <w:rFonts w:eastAsia="Calibri" w:cs="Calibri"/>
          <w:color w:val="000000"/>
        </w:rPr>
        <w:t>c</w:t>
      </w:r>
      <w:r w:rsidR="00C13206" w:rsidRPr="000C00C7">
        <w:rPr>
          <w:rFonts w:eastAsia="Calibri" w:cs="Calibri"/>
          <w:color w:val="000000"/>
        </w:rPr>
        <w:t xml:space="preserve">haired </w:t>
      </w:r>
      <w:r w:rsidRPr="000C00C7">
        <w:rPr>
          <w:rFonts w:eastAsia="Calibri" w:cs="Calibri"/>
          <w:color w:val="000000"/>
        </w:rPr>
        <w:t xml:space="preserve">by </w:t>
      </w:r>
      <w:r w:rsidR="00222401">
        <w:rPr>
          <w:rFonts w:eastAsia="Calibri" w:cs="Calibri"/>
          <w:color w:val="000000"/>
        </w:rPr>
        <w:t>Jefe Técnico (RA)</w:t>
      </w:r>
      <w:r w:rsidRPr="000C00C7">
        <w:rPr>
          <w:rFonts w:eastAsia="Calibri" w:cs="Calibri"/>
          <w:color w:val="000000"/>
        </w:rPr>
        <w:t xml:space="preserve"> </w:t>
      </w:r>
      <w:proofErr w:type="spellStart"/>
      <w:r w:rsidRPr="000C00C7">
        <w:rPr>
          <w:rFonts w:eastAsia="Calibri" w:cs="Calibri"/>
          <w:color w:val="000000"/>
        </w:rPr>
        <w:t>Dagoberto</w:t>
      </w:r>
      <w:proofErr w:type="spellEnd"/>
      <w:r w:rsidRPr="000C00C7">
        <w:rPr>
          <w:rFonts w:eastAsia="Calibri" w:cs="Calibri"/>
          <w:color w:val="000000"/>
        </w:rPr>
        <w:t xml:space="preserve"> </w:t>
      </w:r>
      <w:r w:rsidR="00CA226C">
        <w:rPr>
          <w:rFonts w:eastAsia="Calibri" w:cs="Calibri"/>
          <w:color w:val="000000"/>
        </w:rPr>
        <w:t>Ur</w:t>
      </w:r>
      <w:r w:rsidR="00494899">
        <w:rPr>
          <w:rFonts w:eastAsia="Calibri" w:cs="Calibri"/>
          <w:color w:val="000000"/>
        </w:rPr>
        <w:t>i</w:t>
      </w:r>
      <w:r w:rsidR="00CA226C">
        <w:rPr>
          <w:rFonts w:eastAsia="Calibri" w:cs="Calibri"/>
          <w:color w:val="000000"/>
        </w:rPr>
        <w:t xml:space="preserve">el </w:t>
      </w:r>
      <w:r w:rsidRPr="000C00C7">
        <w:rPr>
          <w:rFonts w:eastAsia="Calibri" w:cs="Calibri"/>
          <w:color w:val="000000"/>
        </w:rPr>
        <w:t xml:space="preserve">David </w:t>
      </w:r>
      <w:proofErr w:type="spellStart"/>
      <w:r w:rsidRPr="000C00C7">
        <w:rPr>
          <w:rFonts w:eastAsia="Calibri" w:cs="Calibri"/>
          <w:color w:val="000000"/>
        </w:rPr>
        <w:t>Viteri</w:t>
      </w:r>
      <w:proofErr w:type="spellEnd"/>
      <w:r w:rsidRPr="000C00C7">
        <w:rPr>
          <w:rFonts w:eastAsia="Calibri" w:cs="Calibri"/>
          <w:color w:val="000000"/>
        </w:rPr>
        <w:t xml:space="preserve"> from Colombia</w:t>
      </w:r>
      <w:r>
        <w:rPr>
          <w:rFonts w:eastAsia="Calibri" w:cs="Calibri"/>
          <w:color w:val="000000"/>
        </w:rPr>
        <w:t>.</w:t>
      </w:r>
      <w:r w:rsidR="00974F6D">
        <w:rPr>
          <w:rFonts w:eastAsia="Calibri" w:cs="Calibri"/>
          <w:color w:val="000000"/>
        </w:rPr>
        <w:t xml:space="preserve"> </w:t>
      </w:r>
      <w:r w:rsidR="00D34E46">
        <w:rPr>
          <w:rFonts w:eastAsia="Calibri" w:cs="Calibri"/>
          <w:color w:val="000000"/>
        </w:rPr>
        <w:t xml:space="preserve">There </w:t>
      </w:r>
      <w:r w:rsidR="009429E4">
        <w:rPr>
          <w:rFonts w:eastAsia="Calibri" w:cs="Calibri"/>
          <w:color w:val="000000"/>
        </w:rPr>
        <w:t>was</w:t>
      </w:r>
      <w:r w:rsidR="00D34E46">
        <w:rPr>
          <w:rFonts w:eastAsia="Calibri" w:cs="Calibri"/>
          <w:color w:val="000000"/>
        </w:rPr>
        <w:t xml:space="preserve"> no representation from </w:t>
      </w:r>
      <w:r w:rsidR="00974F6D">
        <w:rPr>
          <w:rFonts w:eastAsia="Calibri" w:cs="Calibri"/>
          <w:color w:val="000000"/>
        </w:rPr>
        <w:t>Barbados, Grenada</w:t>
      </w:r>
      <w:r w:rsidR="00C61F9F">
        <w:rPr>
          <w:rFonts w:eastAsia="Calibri" w:cs="Calibri"/>
          <w:color w:val="000000"/>
        </w:rPr>
        <w:t xml:space="preserve"> and</w:t>
      </w:r>
      <w:r w:rsidR="00974F6D">
        <w:rPr>
          <w:rFonts w:eastAsia="Calibri" w:cs="Calibri"/>
          <w:color w:val="000000"/>
        </w:rPr>
        <w:t xml:space="preserve"> Panama </w:t>
      </w:r>
      <w:r w:rsidR="00D34E46">
        <w:rPr>
          <w:rFonts w:eastAsia="Calibri" w:cs="Calibri"/>
          <w:color w:val="000000"/>
        </w:rPr>
        <w:t>in</w:t>
      </w:r>
      <w:r w:rsidR="00C61F9F">
        <w:rPr>
          <w:rFonts w:eastAsia="Calibri" w:cs="Calibri"/>
          <w:color w:val="000000"/>
        </w:rPr>
        <w:t xml:space="preserve"> this session. Representatives from S</w:t>
      </w:r>
      <w:r w:rsidR="00974F6D">
        <w:rPr>
          <w:rFonts w:eastAsia="Calibri" w:cs="Calibri"/>
          <w:color w:val="000000"/>
        </w:rPr>
        <w:t xml:space="preserve">t. Vincent </w:t>
      </w:r>
      <w:r w:rsidR="00C61F9F">
        <w:rPr>
          <w:rFonts w:eastAsia="Calibri" w:cs="Calibri"/>
          <w:color w:val="000000"/>
        </w:rPr>
        <w:t>and the Grenadines</w:t>
      </w:r>
      <w:r w:rsidR="00D01ECF">
        <w:rPr>
          <w:rFonts w:eastAsia="Calibri" w:cs="Calibri"/>
          <w:color w:val="000000"/>
        </w:rPr>
        <w:t xml:space="preserve"> and Venezuela attended this session but </w:t>
      </w:r>
      <w:r w:rsidR="00A335CE">
        <w:rPr>
          <w:rFonts w:eastAsia="Calibri" w:cs="Calibri"/>
          <w:color w:val="000000"/>
        </w:rPr>
        <w:t>could</w:t>
      </w:r>
      <w:r w:rsidR="00D01ECF">
        <w:rPr>
          <w:rFonts w:eastAsia="Calibri" w:cs="Calibri"/>
          <w:color w:val="000000"/>
        </w:rPr>
        <w:t xml:space="preserve"> not give a presentation</w:t>
      </w:r>
      <w:r w:rsidR="00974F6D">
        <w:rPr>
          <w:rFonts w:eastAsia="Calibri" w:cs="Calibri"/>
          <w:color w:val="000000"/>
        </w:rPr>
        <w:t>.</w:t>
      </w:r>
      <w:r w:rsidR="006C720D">
        <w:rPr>
          <w:rFonts w:eastAsia="Calibri" w:cs="Calibri"/>
          <w:color w:val="000000"/>
        </w:rPr>
        <w:t xml:space="preserve"> There were </w:t>
      </w:r>
      <w:r w:rsidR="008C7C48">
        <w:rPr>
          <w:rFonts w:eastAsia="Calibri" w:cs="Calibri"/>
          <w:color w:val="000000"/>
        </w:rPr>
        <w:t>5</w:t>
      </w:r>
      <w:r w:rsidR="006C720D">
        <w:rPr>
          <w:rFonts w:eastAsia="Calibri" w:cs="Calibri"/>
          <w:color w:val="000000"/>
        </w:rPr>
        <w:t xml:space="preserve"> presentations</w:t>
      </w:r>
      <w:r w:rsidR="00E53F55">
        <w:rPr>
          <w:rFonts w:eastAsia="Calibri" w:cs="Calibri"/>
          <w:color w:val="000000"/>
        </w:rPr>
        <w:t>, 4</w:t>
      </w:r>
      <w:r w:rsidR="00E53F55" w:rsidRPr="00D41E74">
        <w:rPr>
          <w:rFonts w:eastAsia="Calibri" w:cs="Calibri"/>
          <w:color w:val="000000"/>
        </w:rPr>
        <w:t xml:space="preserve"> of which were by </w:t>
      </w:r>
      <w:r w:rsidR="00E53F55">
        <w:rPr>
          <w:rFonts w:eastAsia="Calibri" w:cs="Calibri"/>
          <w:color w:val="000000"/>
        </w:rPr>
        <w:t>F</w:t>
      </w:r>
      <w:r w:rsidR="00E53F55" w:rsidRPr="00D41E74">
        <w:rPr>
          <w:rFonts w:eastAsia="Calibri" w:cs="Calibri"/>
          <w:color w:val="000000"/>
        </w:rPr>
        <w:t xml:space="preserve">ull </w:t>
      </w:r>
      <w:r w:rsidR="00E53F55">
        <w:rPr>
          <w:rFonts w:eastAsia="Calibri" w:cs="Calibri"/>
          <w:color w:val="000000"/>
        </w:rPr>
        <w:t>M</w:t>
      </w:r>
      <w:r w:rsidR="00E53F55" w:rsidRPr="00D41E74">
        <w:rPr>
          <w:rFonts w:eastAsia="Calibri" w:cs="Calibri"/>
          <w:color w:val="000000"/>
        </w:rPr>
        <w:t>embers</w:t>
      </w:r>
      <w:r w:rsidR="006C720D">
        <w:rPr>
          <w:rFonts w:eastAsia="Calibri" w:cs="Calibri"/>
          <w:color w:val="000000"/>
        </w:rPr>
        <w:t>.</w:t>
      </w:r>
      <w:r w:rsidR="0078544D">
        <w:rPr>
          <w:rFonts w:eastAsia="Calibri" w:cs="Calibri"/>
          <w:color w:val="000000"/>
        </w:rPr>
        <w:t xml:space="preserve"> IHO Council Chair and </w:t>
      </w:r>
      <w:r w:rsidR="003560D6">
        <w:rPr>
          <w:rFonts w:eastAsia="Calibri" w:cs="Calibri"/>
          <w:color w:val="000000"/>
        </w:rPr>
        <w:t xml:space="preserve">the representative of IALA Academy also participated in the discussion </w:t>
      </w:r>
      <w:r w:rsidR="00D83700">
        <w:rPr>
          <w:rFonts w:eastAsia="Calibri" w:cs="Calibri"/>
          <w:color w:val="000000"/>
        </w:rPr>
        <w:t>in</w:t>
      </w:r>
      <w:r w:rsidR="003560D6">
        <w:rPr>
          <w:rFonts w:eastAsia="Calibri" w:cs="Calibri"/>
          <w:color w:val="000000"/>
        </w:rPr>
        <w:t xml:space="preserve"> Group B.</w:t>
      </w:r>
    </w:p>
    <w:p w:rsidR="00FC250D" w:rsidRDefault="00FC250D" w:rsidP="00FC250D">
      <w:pPr>
        <w:spacing w:before="80" w:line="240" w:lineRule="auto"/>
        <w:jc w:val="both"/>
        <w:rPr>
          <w:rFonts w:eastAsia="Calibri" w:cs="Calibri"/>
          <w:color w:val="000000"/>
        </w:rPr>
      </w:pPr>
      <w:r w:rsidRPr="000C00C7">
        <w:rPr>
          <w:rFonts w:eastAsia="Calibri" w:cs="Calibri"/>
          <w:color w:val="000000"/>
        </w:rPr>
        <w:t xml:space="preserve">Group C </w:t>
      </w:r>
      <w:r w:rsidR="00857405">
        <w:rPr>
          <w:rFonts w:eastAsia="Calibri" w:cs="Calibri"/>
          <w:color w:val="000000"/>
        </w:rPr>
        <w:t>was</w:t>
      </w:r>
      <w:r w:rsidR="00C13206" w:rsidRPr="000C00C7">
        <w:rPr>
          <w:rFonts w:eastAsia="Calibri" w:cs="Calibri"/>
          <w:color w:val="000000"/>
        </w:rPr>
        <w:t xml:space="preserve"> </w:t>
      </w:r>
      <w:r w:rsidR="00E255BC">
        <w:rPr>
          <w:rFonts w:eastAsia="Calibri" w:cs="Calibri"/>
          <w:color w:val="000000"/>
        </w:rPr>
        <w:t>c</w:t>
      </w:r>
      <w:r w:rsidR="00C13206" w:rsidRPr="000C00C7">
        <w:rPr>
          <w:rFonts w:eastAsia="Calibri" w:cs="Calibri"/>
          <w:color w:val="000000"/>
        </w:rPr>
        <w:t xml:space="preserve">haired </w:t>
      </w:r>
      <w:r w:rsidRPr="000C00C7">
        <w:rPr>
          <w:rFonts w:eastAsia="Calibri" w:cs="Calibri"/>
          <w:color w:val="000000"/>
        </w:rPr>
        <w:t>by</w:t>
      </w:r>
      <w:r>
        <w:rPr>
          <w:rFonts w:eastAsia="Calibri" w:cs="Calibri"/>
          <w:color w:val="000000"/>
        </w:rPr>
        <w:t xml:space="preserve"> </w:t>
      </w:r>
      <w:r w:rsidRPr="000C00C7">
        <w:rPr>
          <w:rStyle w:val="jlqj4b"/>
        </w:rPr>
        <w:t xml:space="preserve">Captain Marc van der Donck from </w:t>
      </w:r>
      <w:r w:rsidR="00340F4D">
        <w:rPr>
          <w:rStyle w:val="jlqj4b"/>
        </w:rPr>
        <w:t>T</w:t>
      </w:r>
      <w:r w:rsidRPr="000C00C7">
        <w:rPr>
          <w:rStyle w:val="jlqj4b"/>
        </w:rPr>
        <w:t>he Netherlands</w:t>
      </w:r>
      <w:r w:rsidRPr="000C00C7">
        <w:rPr>
          <w:rFonts w:eastAsia="Calibri" w:cs="Calibri"/>
          <w:color w:val="000000"/>
        </w:rPr>
        <w:t>.</w:t>
      </w:r>
      <w:r w:rsidR="00A51201">
        <w:rPr>
          <w:rFonts w:eastAsia="Calibri" w:cs="Calibri"/>
          <w:color w:val="000000"/>
        </w:rPr>
        <w:t xml:space="preserve"> </w:t>
      </w:r>
      <w:r w:rsidR="009429E4">
        <w:rPr>
          <w:rFonts w:eastAsia="Calibri" w:cs="Calibri"/>
          <w:color w:val="000000"/>
        </w:rPr>
        <w:t xml:space="preserve">There was no representation from </w:t>
      </w:r>
      <w:r w:rsidR="00D151E8">
        <w:rPr>
          <w:rFonts w:eastAsia="Calibri" w:cs="Calibri"/>
          <w:color w:val="000000"/>
        </w:rPr>
        <w:t xml:space="preserve">St. Kitts and Nevis and Santa Lucia </w:t>
      </w:r>
      <w:r w:rsidR="009429E4">
        <w:rPr>
          <w:rFonts w:eastAsia="Calibri" w:cs="Calibri"/>
          <w:color w:val="000000"/>
        </w:rPr>
        <w:t>in</w:t>
      </w:r>
      <w:r w:rsidR="00D151E8">
        <w:rPr>
          <w:rFonts w:eastAsia="Calibri" w:cs="Calibri"/>
          <w:color w:val="000000"/>
        </w:rPr>
        <w:t xml:space="preserve"> this session.</w:t>
      </w:r>
      <w:r w:rsidR="00D75A2D">
        <w:rPr>
          <w:rFonts w:eastAsia="Calibri" w:cs="Calibri"/>
          <w:color w:val="000000"/>
        </w:rPr>
        <w:t xml:space="preserve"> Representative</w:t>
      </w:r>
      <w:r w:rsidR="00F80D55">
        <w:rPr>
          <w:rFonts w:eastAsia="Calibri" w:cs="Calibri"/>
          <w:color w:val="000000"/>
        </w:rPr>
        <w:t>s</w:t>
      </w:r>
      <w:r w:rsidR="00D75A2D">
        <w:rPr>
          <w:rFonts w:eastAsia="Calibri" w:cs="Calibri"/>
          <w:color w:val="000000"/>
        </w:rPr>
        <w:t xml:space="preserve"> from Haiti attended this session but </w:t>
      </w:r>
      <w:r w:rsidR="00EE4D83">
        <w:rPr>
          <w:rFonts w:eastAsia="Calibri" w:cs="Calibri"/>
          <w:color w:val="000000"/>
        </w:rPr>
        <w:t>could</w:t>
      </w:r>
      <w:r w:rsidR="00D75A2D">
        <w:rPr>
          <w:rFonts w:eastAsia="Calibri" w:cs="Calibri"/>
          <w:color w:val="000000"/>
        </w:rPr>
        <w:t xml:space="preserve"> not give a presentation.</w:t>
      </w:r>
      <w:r w:rsidR="006C720D">
        <w:rPr>
          <w:rFonts w:eastAsia="Calibri" w:cs="Calibri"/>
          <w:color w:val="000000"/>
        </w:rPr>
        <w:t xml:space="preserve"> There were </w:t>
      </w:r>
      <w:r w:rsidR="00E65D77">
        <w:rPr>
          <w:rFonts w:eastAsia="Calibri" w:cs="Calibri"/>
          <w:color w:val="000000"/>
        </w:rPr>
        <w:t>6</w:t>
      </w:r>
      <w:r w:rsidR="006C720D">
        <w:rPr>
          <w:rFonts w:eastAsia="Calibri" w:cs="Calibri"/>
          <w:color w:val="000000"/>
        </w:rPr>
        <w:t xml:space="preserve"> presentations</w:t>
      </w:r>
      <w:r w:rsidR="004C1A2C">
        <w:rPr>
          <w:rFonts w:eastAsia="Calibri" w:cs="Calibri"/>
          <w:color w:val="000000"/>
        </w:rPr>
        <w:t>, 5</w:t>
      </w:r>
      <w:r w:rsidR="004C1A2C" w:rsidRPr="00D41E74">
        <w:rPr>
          <w:rFonts w:eastAsia="Calibri" w:cs="Calibri"/>
          <w:color w:val="000000"/>
        </w:rPr>
        <w:t xml:space="preserve"> of which were by </w:t>
      </w:r>
      <w:r w:rsidR="004C1A2C">
        <w:rPr>
          <w:rFonts w:eastAsia="Calibri" w:cs="Calibri"/>
          <w:color w:val="000000"/>
        </w:rPr>
        <w:t>F</w:t>
      </w:r>
      <w:r w:rsidR="004C1A2C" w:rsidRPr="00D41E74">
        <w:rPr>
          <w:rFonts w:eastAsia="Calibri" w:cs="Calibri"/>
          <w:color w:val="000000"/>
        </w:rPr>
        <w:t xml:space="preserve">ull </w:t>
      </w:r>
      <w:r w:rsidR="004C1A2C">
        <w:rPr>
          <w:rFonts w:eastAsia="Calibri" w:cs="Calibri"/>
          <w:color w:val="000000"/>
        </w:rPr>
        <w:t>M</w:t>
      </w:r>
      <w:r w:rsidR="004C1A2C" w:rsidRPr="00D41E74">
        <w:rPr>
          <w:rFonts w:eastAsia="Calibri" w:cs="Calibri"/>
          <w:color w:val="000000"/>
        </w:rPr>
        <w:t>embers</w:t>
      </w:r>
      <w:r w:rsidR="006C720D">
        <w:rPr>
          <w:rFonts w:eastAsia="Calibri" w:cs="Calibri"/>
          <w:color w:val="000000"/>
        </w:rPr>
        <w:t>.</w:t>
      </w:r>
    </w:p>
    <w:p w:rsidR="007C41AC" w:rsidRPr="00676B5D" w:rsidRDefault="00725598" w:rsidP="00676B5D">
      <w:pPr>
        <w:spacing w:before="80" w:line="240" w:lineRule="auto"/>
        <w:jc w:val="both"/>
        <w:rPr>
          <w:rFonts w:eastAsia="Calibri" w:cs="Calibri"/>
          <w:color w:val="000000"/>
        </w:rPr>
      </w:pPr>
      <w:r>
        <w:rPr>
          <w:rFonts w:eastAsia="Calibri" w:cs="Calibri"/>
          <w:color w:val="000000"/>
        </w:rPr>
        <w:t>I</w:t>
      </w:r>
      <w:r w:rsidRPr="00725598">
        <w:rPr>
          <w:rFonts w:eastAsia="Calibri" w:cs="Calibri"/>
          <w:color w:val="000000"/>
        </w:rPr>
        <w:t xml:space="preserve">n this way, there were a total of </w:t>
      </w:r>
      <w:r w:rsidR="00395C90">
        <w:rPr>
          <w:rFonts w:eastAsia="Calibri" w:cs="Calibri"/>
          <w:color w:val="000000"/>
        </w:rPr>
        <w:t>14</w:t>
      </w:r>
      <w:r w:rsidRPr="00725598">
        <w:rPr>
          <w:rFonts w:eastAsia="Calibri" w:cs="Calibri"/>
          <w:color w:val="000000"/>
        </w:rPr>
        <w:t xml:space="preserve"> presentations by</w:t>
      </w:r>
      <w:r>
        <w:rPr>
          <w:rFonts w:eastAsia="Calibri" w:cs="Calibri"/>
          <w:color w:val="000000"/>
        </w:rPr>
        <w:t xml:space="preserve"> Full</w:t>
      </w:r>
      <w:r w:rsidRPr="00725598">
        <w:rPr>
          <w:rFonts w:eastAsia="Calibri" w:cs="Calibri"/>
          <w:color w:val="000000"/>
        </w:rPr>
        <w:t xml:space="preserve"> </w:t>
      </w:r>
      <w:r>
        <w:rPr>
          <w:rFonts w:eastAsia="Calibri" w:cs="Calibri"/>
          <w:color w:val="000000"/>
        </w:rPr>
        <w:t>M</w:t>
      </w:r>
      <w:r w:rsidRPr="00725598">
        <w:rPr>
          <w:rFonts w:eastAsia="Calibri" w:cs="Calibri"/>
          <w:color w:val="000000"/>
        </w:rPr>
        <w:t>embers</w:t>
      </w:r>
      <w:r>
        <w:rPr>
          <w:rFonts w:eastAsia="Calibri" w:cs="Calibri"/>
          <w:color w:val="000000"/>
        </w:rPr>
        <w:t xml:space="preserve"> and </w:t>
      </w:r>
      <w:r w:rsidR="00D951C6">
        <w:rPr>
          <w:rFonts w:eastAsia="Calibri" w:cs="Calibri"/>
          <w:color w:val="000000"/>
        </w:rPr>
        <w:t>4</w:t>
      </w:r>
      <w:r w:rsidRPr="00725598">
        <w:rPr>
          <w:rFonts w:eastAsia="Calibri" w:cs="Calibri"/>
          <w:color w:val="000000"/>
        </w:rPr>
        <w:t xml:space="preserve"> presentations by</w:t>
      </w:r>
      <w:r>
        <w:rPr>
          <w:rFonts w:eastAsia="Calibri" w:cs="Calibri"/>
          <w:color w:val="000000"/>
        </w:rPr>
        <w:t xml:space="preserve"> Associate</w:t>
      </w:r>
      <w:r w:rsidRPr="00725598">
        <w:rPr>
          <w:rFonts w:eastAsia="Calibri" w:cs="Calibri"/>
          <w:color w:val="000000"/>
        </w:rPr>
        <w:t xml:space="preserve"> </w:t>
      </w:r>
      <w:r>
        <w:rPr>
          <w:rFonts w:eastAsia="Calibri" w:cs="Calibri"/>
          <w:color w:val="000000"/>
        </w:rPr>
        <w:t>M</w:t>
      </w:r>
      <w:r w:rsidRPr="00725598">
        <w:rPr>
          <w:rFonts w:eastAsia="Calibri" w:cs="Calibri"/>
          <w:color w:val="000000"/>
        </w:rPr>
        <w:t>embers</w:t>
      </w:r>
      <w:r>
        <w:rPr>
          <w:rFonts w:eastAsia="Calibri" w:cs="Calibri"/>
          <w:color w:val="000000"/>
        </w:rPr>
        <w:t>.</w:t>
      </w:r>
    </w:p>
    <w:bookmarkEnd w:id="44"/>
    <w:p w:rsidR="00D1575A" w:rsidRPr="000C00C7" w:rsidRDefault="00D1575A" w:rsidP="00904BE7">
      <w:pPr>
        <w:pStyle w:val="Heading2"/>
        <w:jc w:val="both"/>
        <w:rPr>
          <w:sz w:val="22"/>
          <w:szCs w:val="22"/>
        </w:rPr>
      </w:pPr>
      <w:r w:rsidRPr="000C00C7">
        <w:rPr>
          <w:sz w:val="22"/>
          <w:szCs w:val="22"/>
        </w:rPr>
        <w:t>End of Third Day of the Conference</w:t>
      </w:r>
    </w:p>
    <w:p w:rsidR="00D1575A" w:rsidRPr="000C00C7" w:rsidRDefault="00D1575A" w:rsidP="00904BE7">
      <w:pPr>
        <w:spacing w:line="240" w:lineRule="auto"/>
        <w:rPr>
          <w:rFonts w:eastAsiaTheme="majorEastAsia" w:cstheme="minorHAnsi"/>
          <w:b/>
          <w:bCs/>
          <w:color w:val="01A9AA"/>
          <w:lang w:eastAsia="es-MX"/>
        </w:rPr>
      </w:pPr>
    </w:p>
    <w:p w:rsidR="00D1575A" w:rsidRPr="000C00C7" w:rsidRDefault="00D1575A" w:rsidP="00904BE7">
      <w:pPr>
        <w:spacing w:line="240" w:lineRule="auto"/>
        <w:rPr>
          <w:rFonts w:eastAsiaTheme="majorEastAsia" w:cstheme="minorHAnsi"/>
          <w:b/>
          <w:bCs/>
          <w:color w:val="01A9AA"/>
          <w:lang w:eastAsia="es-MX"/>
        </w:rPr>
        <w:sectPr w:rsidR="00D1575A" w:rsidRPr="000C00C7">
          <w:headerReference w:type="default" r:id="rId98"/>
          <w:footerReference w:type="default" r:id="rId99"/>
          <w:pgSz w:w="12240" w:h="15840"/>
          <w:pgMar w:top="1440" w:right="1440" w:bottom="1440" w:left="1440" w:header="720" w:footer="720" w:gutter="0"/>
          <w:cols w:space="720"/>
          <w:formProt w:val="0"/>
          <w:docGrid w:linePitch="360" w:charSpace="4096"/>
        </w:sectPr>
      </w:pPr>
    </w:p>
    <w:p w:rsidR="000F6E59" w:rsidRPr="000C00C7" w:rsidRDefault="000F6E59" w:rsidP="00904BE7">
      <w:pPr>
        <w:pStyle w:val="Heading2"/>
        <w:jc w:val="both"/>
        <w:rPr>
          <w:sz w:val="22"/>
          <w:szCs w:val="22"/>
        </w:rPr>
      </w:pPr>
      <w:bookmarkStart w:id="46" w:name="_Toc93584290"/>
      <w:r w:rsidRPr="000C00C7">
        <w:rPr>
          <w:sz w:val="22"/>
          <w:szCs w:val="22"/>
        </w:rPr>
        <w:lastRenderedPageBreak/>
        <w:t>Fo</w:t>
      </w:r>
      <w:r w:rsidR="00BD1570" w:rsidRPr="000C00C7">
        <w:rPr>
          <w:sz w:val="22"/>
          <w:szCs w:val="22"/>
        </w:rPr>
        <w:t>u</w:t>
      </w:r>
      <w:r w:rsidRPr="000C00C7">
        <w:rPr>
          <w:sz w:val="22"/>
          <w:szCs w:val="22"/>
        </w:rPr>
        <w:t>rth Day of the Conference</w:t>
      </w:r>
    </w:p>
    <w:p w:rsidR="000F6E59" w:rsidRPr="00A8529D" w:rsidRDefault="00F31681" w:rsidP="00A8529D">
      <w:pPr>
        <w:pStyle w:val="Heading1"/>
        <w:spacing w:before="80"/>
        <w:rPr>
          <w:b w:val="0"/>
          <w:color w:val="000000" w:themeColor="text1"/>
          <w:sz w:val="22"/>
          <w:szCs w:val="22"/>
        </w:rPr>
      </w:pPr>
      <w:r w:rsidRPr="000C00C7">
        <w:rPr>
          <w:b w:val="0"/>
          <w:color w:val="000000" w:themeColor="text1"/>
          <w:sz w:val="22"/>
          <w:szCs w:val="22"/>
        </w:rPr>
        <w:t xml:space="preserve">MACHC Chair opened the </w:t>
      </w:r>
      <w:r w:rsidR="00A852BE">
        <w:rPr>
          <w:b w:val="0"/>
          <w:color w:val="000000" w:themeColor="text1"/>
          <w:sz w:val="22"/>
          <w:szCs w:val="22"/>
        </w:rPr>
        <w:t>fourth</w:t>
      </w:r>
      <w:r w:rsidRPr="000C00C7">
        <w:rPr>
          <w:b w:val="0"/>
          <w:color w:val="000000" w:themeColor="text1"/>
          <w:sz w:val="22"/>
          <w:szCs w:val="22"/>
        </w:rPr>
        <w:t xml:space="preserve"> day of the conference giving some announcements.</w:t>
      </w:r>
    </w:p>
    <w:p w:rsidR="009F7809" w:rsidRDefault="00A8529D" w:rsidP="00260CF0">
      <w:pPr>
        <w:jc w:val="both"/>
        <w:rPr>
          <w:rFonts w:eastAsia="MS Mincho" w:cstheme="minorHAnsi"/>
          <w:bCs/>
          <w:iCs/>
          <w:lang w:eastAsia="en-GB"/>
        </w:rPr>
      </w:pPr>
      <w:r>
        <w:rPr>
          <w:lang w:eastAsia="es-MX"/>
        </w:rPr>
        <w:t xml:space="preserve">He </w:t>
      </w:r>
      <w:r w:rsidR="00C502F8">
        <w:rPr>
          <w:lang w:eastAsia="es-MX"/>
        </w:rPr>
        <w:t>said that</w:t>
      </w:r>
      <w:r>
        <w:rPr>
          <w:lang w:eastAsia="es-MX"/>
        </w:rPr>
        <w:t xml:space="preserve"> </w:t>
      </w:r>
      <w:r w:rsidR="00D5196D">
        <w:rPr>
          <w:lang w:eastAsia="es-MX"/>
        </w:rPr>
        <w:t xml:space="preserve">the </w:t>
      </w:r>
      <w:r>
        <w:rPr>
          <w:lang w:eastAsia="es-MX"/>
        </w:rPr>
        <w:t xml:space="preserve">QPS </w:t>
      </w:r>
      <w:r w:rsidR="0025678F">
        <w:rPr>
          <w:lang w:eastAsia="es-MX"/>
        </w:rPr>
        <w:t xml:space="preserve">company that was </w:t>
      </w:r>
      <w:r>
        <w:rPr>
          <w:lang w:eastAsia="es-MX"/>
        </w:rPr>
        <w:t>schedule</w:t>
      </w:r>
      <w:r w:rsidR="009820CC">
        <w:rPr>
          <w:lang w:eastAsia="es-MX"/>
        </w:rPr>
        <w:t>d</w:t>
      </w:r>
      <w:r>
        <w:rPr>
          <w:lang w:eastAsia="es-MX"/>
        </w:rPr>
        <w:t xml:space="preserve"> to give the first presentation</w:t>
      </w:r>
      <w:r w:rsidR="00D5196D">
        <w:rPr>
          <w:lang w:eastAsia="es-MX"/>
        </w:rPr>
        <w:t xml:space="preserve"> of the Agenda Item </w:t>
      </w:r>
      <w:r w:rsidR="00D5196D" w:rsidRPr="00D5196D">
        <w:rPr>
          <w:lang w:eastAsia="es-MX"/>
        </w:rPr>
        <w:t>6.3 Industry Support for Survey and Risk</w:t>
      </w:r>
      <w:r w:rsidR="00D5196D">
        <w:rPr>
          <w:lang w:eastAsia="es-MX"/>
        </w:rPr>
        <w:t xml:space="preserve"> </w:t>
      </w:r>
      <w:r w:rsidR="0025678F">
        <w:rPr>
          <w:lang w:eastAsia="es-MX"/>
        </w:rPr>
        <w:t xml:space="preserve">was </w:t>
      </w:r>
      <w:r w:rsidR="00D5196D">
        <w:rPr>
          <w:lang w:eastAsia="es-MX"/>
        </w:rPr>
        <w:t xml:space="preserve">not </w:t>
      </w:r>
      <w:r w:rsidR="0025678F">
        <w:rPr>
          <w:lang w:eastAsia="es-MX"/>
        </w:rPr>
        <w:t xml:space="preserve">possible to </w:t>
      </w:r>
      <w:r w:rsidR="00D5196D">
        <w:rPr>
          <w:lang w:eastAsia="es-MX"/>
        </w:rPr>
        <w:t>attend the conference.</w:t>
      </w:r>
      <w:r w:rsidR="00413217">
        <w:rPr>
          <w:lang w:eastAsia="es-MX"/>
        </w:rPr>
        <w:t xml:space="preserve"> </w:t>
      </w:r>
      <w:r w:rsidR="00E00700">
        <w:rPr>
          <w:lang w:eastAsia="es-MX"/>
        </w:rPr>
        <w:t>With that</w:t>
      </w:r>
      <w:r w:rsidR="00413217">
        <w:rPr>
          <w:lang w:eastAsia="es-MX"/>
        </w:rPr>
        <w:t xml:space="preserve">, </w:t>
      </w:r>
      <w:r w:rsidR="00C72D82">
        <w:rPr>
          <w:lang w:eastAsia="es-MX"/>
        </w:rPr>
        <w:t xml:space="preserve">he suggested </w:t>
      </w:r>
      <w:r w:rsidR="000421D3">
        <w:rPr>
          <w:lang w:eastAsia="es-MX"/>
        </w:rPr>
        <w:t>bringing fo</w:t>
      </w:r>
      <w:r w:rsidR="00B409E7">
        <w:rPr>
          <w:lang w:eastAsia="es-MX"/>
        </w:rPr>
        <w:t>r</w:t>
      </w:r>
      <w:r w:rsidR="000421D3">
        <w:rPr>
          <w:lang w:eastAsia="es-MX"/>
        </w:rPr>
        <w:t>ward</w:t>
      </w:r>
      <w:r w:rsidR="00C72D82">
        <w:rPr>
          <w:lang w:eastAsia="es-MX"/>
        </w:rPr>
        <w:t xml:space="preserve"> the presentations </w:t>
      </w:r>
      <w:r w:rsidR="000421D3">
        <w:rPr>
          <w:lang w:eastAsia="es-MX"/>
        </w:rPr>
        <w:t>on</w:t>
      </w:r>
      <w:r w:rsidR="00C72D82">
        <w:rPr>
          <w:lang w:eastAsia="es-MX"/>
        </w:rPr>
        <w:t xml:space="preserve"> </w:t>
      </w:r>
      <w:r w:rsidR="00C72D82" w:rsidRPr="000C00C7">
        <w:rPr>
          <w:rFonts w:eastAsia="Calibri" w:cs="Calibri"/>
          <w:color w:val="000000"/>
        </w:rPr>
        <w:t xml:space="preserve">the </w:t>
      </w:r>
      <w:r w:rsidR="00C72D82" w:rsidRPr="000C00C7">
        <w:rPr>
          <w:rFonts w:eastAsia="MS Mincho" w:cstheme="minorHAnsi"/>
          <w:bCs/>
          <w:iCs/>
          <w:lang w:eastAsia="en-GB"/>
        </w:rPr>
        <w:t>Global Maritime Traffic Density Service</w:t>
      </w:r>
      <w:r w:rsidR="00C72D82">
        <w:rPr>
          <w:rFonts w:eastAsia="Calibri" w:cs="Calibri"/>
          <w:color w:val="000000"/>
        </w:rPr>
        <w:t xml:space="preserve"> </w:t>
      </w:r>
      <w:r w:rsidR="00C72D82" w:rsidRPr="000C00C7">
        <w:rPr>
          <w:rFonts w:eastAsia="Calibri" w:cs="Calibri"/>
          <w:color w:val="000000"/>
        </w:rPr>
        <w:t xml:space="preserve">and the </w:t>
      </w:r>
      <w:r w:rsidR="00C72D82" w:rsidRPr="000C00C7">
        <w:rPr>
          <w:rFonts w:eastAsia="MS Mincho" w:cstheme="minorHAnsi"/>
          <w:bCs/>
          <w:iCs/>
          <w:lang w:eastAsia="en-GB"/>
        </w:rPr>
        <w:t>World Port Index</w:t>
      </w:r>
      <w:r w:rsidR="00C72D82">
        <w:rPr>
          <w:rFonts w:eastAsia="MS Mincho" w:cstheme="minorHAnsi"/>
          <w:bCs/>
          <w:iCs/>
          <w:lang w:eastAsia="en-GB"/>
        </w:rPr>
        <w:t xml:space="preserve"> to after Agenda Item 6.1 MACHC Seabed 2030 Report.</w:t>
      </w:r>
    </w:p>
    <w:p w:rsidR="002243C1" w:rsidRDefault="002243C1" w:rsidP="00260CF0">
      <w:pPr>
        <w:jc w:val="both"/>
        <w:rPr>
          <w:lang w:eastAsia="es-MX"/>
        </w:rPr>
      </w:pPr>
      <w:r>
        <w:rPr>
          <w:lang w:eastAsia="es-MX"/>
        </w:rPr>
        <w:t xml:space="preserve">MACHC Chair </w:t>
      </w:r>
      <w:r w:rsidR="001C7D15">
        <w:rPr>
          <w:lang w:eastAsia="es-MX"/>
        </w:rPr>
        <w:t>proceeded</w:t>
      </w:r>
      <w:r>
        <w:rPr>
          <w:lang w:eastAsia="es-MX"/>
        </w:rPr>
        <w:t xml:space="preserve"> with the program of the conference</w:t>
      </w:r>
      <w:r w:rsidR="00857CB1">
        <w:rPr>
          <w:lang w:eastAsia="es-MX"/>
        </w:rPr>
        <w:t xml:space="preserve"> </w:t>
      </w:r>
      <w:r w:rsidR="004621B7">
        <w:rPr>
          <w:lang w:eastAsia="es-MX"/>
        </w:rPr>
        <w:t>continuing with</w:t>
      </w:r>
      <w:r w:rsidR="00857CB1">
        <w:rPr>
          <w:lang w:eastAsia="es-MX"/>
        </w:rPr>
        <w:t xml:space="preserve"> Agenda Item 3 National Report</w:t>
      </w:r>
      <w:r w:rsidR="00C9334B">
        <w:rPr>
          <w:lang w:eastAsia="es-MX"/>
        </w:rPr>
        <w:t>s</w:t>
      </w:r>
      <w:r w:rsidR="00132D05">
        <w:rPr>
          <w:lang w:eastAsia="es-MX"/>
        </w:rPr>
        <w:t xml:space="preserve"> and </w:t>
      </w:r>
      <w:r w:rsidR="00C9334B">
        <w:rPr>
          <w:lang w:eastAsia="es-MX"/>
        </w:rPr>
        <w:t xml:space="preserve">Agenda Item </w:t>
      </w:r>
      <w:r w:rsidR="00725F87">
        <w:rPr>
          <w:lang w:eastAsia="es-MX"/>
        </w:rPr>
        <w:t xml:space="preserve">3.B </w:t>
      </w:r>
      <w:r w:rsidR="00132D05">
        <w:rPr>
          <w:lang w:eastAsia="es-MX"/>
        </w:rPr>
        <w:t>Reports of the Groups</w:t>
      </w:r>
      <w:r>
        <w:rPr>
          <w:lang w:eastAsia="es-MX"/>
        </w:rPr>
        <w:t>.</w:t>
      </w:r>
    </w:p>
    <w:p w:rsidR="00A8529D" w:rsidRDefault="004154FC" w:rsidP="000D7C73">
      <w:pPr>
        <w:jc w:val="both"/>
        <w:rPr>
          <w:lang w:eastAsia="es-MX"/>
        </w:rPr>
      </w:pPr>
      <w:r>
        <w:rPr>
          <w:lang w:eastAsia="es-MX"/>
        </w:rPr>
        <w:t xml:space="preserve">He informed that Venezuela in Group B and Haiti in Group C could not </w:t>
      </w:r>
      <w:r w:rsidR="00132BB6">
        <w:rPr>
          <w:lang w:eastAsia="es-MX"/>
        </w:rPr>
        <w:t>make</w:t>
      </w:r>
      <w:r>
        <w:rPr>
          <w:lang w:eastAsia="es-MX"/>
        </w:rPr>
        <w:t xml:space="preserve"> their presentations </w:t>
      </w:r>
      <w:r w:rsidR="00285B39">
        <w:rPr>
          <w:lang w:eastAsia="es-MX"/>
        </w:rPr>
        <w:t>o</w:t>
      </w:r>
      <w:r>
        <w:rPr>
          <w:lang w:eastAsia="es-MX"/>
        </w:rPr>
        <w:t xml:space="preserve">n the third day of the conference </w:t>
      </w:r>
      <w:r w:rsidR="00285B39">
        <w:rPr>
          <w:lang w:eastAsia="es-MX"/>
        </w:rPr>
        <w:t xml:space="preserve">in the National Reports session </w:t>
      </w:r>
      <w:r>
        <w:rPr>
          <w:lang w:eastAsia="es-MX"/>
        </w:rPr>
        <w:t xml:space="preserve">but </w:t>
      </w:r>
      <w:r w:rsidR="00632C79">
        <w:rPr>
          <w:lang w:eastAsia="es-MX"/>
        </w:rPr>
        <w:t>their presentation</w:t>
      </w:r>
      <w:r w:rsidR="000676F3">
        <w:rPr>
          <w:lang w:eastAsia="es-MX"/>
        </w:rPr>
        <w:t>s</w:t>
      </w:r>
      <w:r w:rsidR="00632C79">
        <w:rPr>
          <w:lang w:eastAsia="es-MX"/>
        </w:rPr>
        <w:t xml:space="preserve"> would be available on MACHC22 webpage.</w:t>
      </w:r>
    </w:p>
    <w:p w:rsidR="004154FC" w:rsidRDefault="000A4D66" w:rsidP="000A4D66">
      <w:pPr>
        <w:jc w:val="both"/>
        <w:rPr>
          <w:lang w:eastAsia="es-MX"/>
        </w:rPr>
      </w:pPr>
      <w:r>
        <w:rPr>
          <w:lang w:eastAsia="es-MX"/>
        </w:rPr>
        <w:t xml:space="preserve">MACHC Chair then invited </w:t>
      </w:r>
      <w:r w:rsidRPr="000A4D66">
        <w:rPr>
          <w:lang w:eastAsia="es-MX"/>
        </w:rPr>
        <w:t>Alf</w:t>
      </w:r>
      <w:r w:rsidR="00A37ACC">
        <w:rPr>
          <w:lang w:eastAsia="es-MX"/>
        </w:rPr>
        <w:t>é</w:t>
      </w:r>
      <w:r w:rsidRPr="000A4D66">
        <w:rPr>
          <w:lang w:eastAsia="es-MX"/>
        </w:rPr>
        <w:t>re</w:t>
      </w:r>
      <w:r w:rsidR="00A37ACC">
        <w:rPr>
          <w:lang w:eastAsia="es-MX"/>
        </w:rPr>
        <w:t>z</w:t>
      </w:r>
      <w:r w:rsidRPr="000A4D66">
        <w:rPr>
          <w:lang w:eastAsia="es-MX"/>
        </w:rPr>
        <w:t xml:space="preserve"> de Nav</w:t>
      </w:r>
      <w:r w:rsidR="00A37ACC">
        <w:rPr>
          <w:lang w:eastAsia="es-MX"/>
        </w:rPr>
        <w:t>í</w:t>
      </w:r>
      <w:r w:rsidRPr="000A4D66">
        <w:rPr>
          <w:lang w:eastAsia="es-MX"/>
        </w:rPr>
        <w:t>o Roger Valenzuela Jaimes from Guatemala</w:t>
      </w:r>
      <w:r>
        <w:rPr>
          <w:lang w:eastAsia="es-MX"/>
        </w:rPr>
        <w:t xml:space="preserve"> to present the </w:t>
      </w:r>
      <w:r w:rsidR="005C0D4A" w:rsidRPr="000C00C7">
        <w:rPr>
          <w:lang w:eastAsia="es-MX"/>
        </w:rPr>
        <w:t>summary of the National Reports presentations in Group A</w:t>
      </w:r>
      <w:r w:rsidR="00BF45BB">
        <w:rPr>
          <w:lang w:eastAsia="es-MX"/>
        </w:rPr>
        <w:t>.</w:t>
      </w:r>
    </w:p>
    <w:p w:rsidR="000A4D66" w:rsidRDefault="000A4D66" w:rsidP="009F7809">
      <w:pPr>
        <w:rPr>
          <w:lang w:eastAsia="es-MX"/>
        </w:rPr>
      </w:pPr>
    </w:p>
    <w:p w:rsidR="003E1EA3" w:rsidRPr="003E1EA3" w:rsidRDefault="003E1EA3" w:rsidP="003E1EA3">
      <w:pPr>
        <w:pStyle w:val="Heading1"/>
        <w:rPr>
          <w:sz w:val="22"/>
          <w:szCs w:val="22"/>
        </w:rPr>
      </w:pPr>
      <w:r w:rsidRPr="000C00C7">
        <w:rPr>
          <w:sz w:val="22"/>
          <w:szCs w:val="22"/>
        </w:rPr>
        <w:t>3. National Reports</w:t>
      </w:r>
      <w:r>
        <w:rPr>
          <w:sz w:val="22"/>
          <w:szCs w:val="22"/>
        </w:rPr>
        <w:t xml:space="preserve"> (Continuation)</w:t>
      </w:r>
    </w:p>
    <w:p w:rsidR="008D722A" w:rsidRPr="005F45BF" w:rsidRDefault="000E7D10" w:rsidP="005F45BF">
      <w:pPr>
        <w:pStyle w:val="Heading2"/>
        <w:rPr>
          <w:sz w:val="22"/>
          <w:szCs w:val="22"/>
        </w:rPr>
      </w:pPr>
      <w:r w:rsidRPr="000C00C7">
        <w:rPr>
          <w:sz w:val="22"/>
          <w:szCs w:val="22"/>
        </w:rPr>
        <w:t>3</w:t>
      </w:r>
      <w:bookmarkStart w:id="47" w:name="_Toc89092247"/>
      <w:r w:rsidR="00C8595E">
        <w:rPr>
          <w:sz w:val="22"/>
          <w:szCs w:val="22"/>
        </w:rPr>
        <w:t>.</w:t>
      </w:r>
      <w:r w:rsidRPr="000C00C7">
        <w:rPr>
          <w:sz w:val="22"/>
          <w:szCs w:val="22"/>
        </w:rPr>
        <w:t xml:space="preserve">B </w:t>
      </w:r>
      <w:r w:rsidR="009109B0">
        <w:rPr>
          <w:sz w:val="22"/>
          <w:szCs w:val="22"/>
        </w:rPr>
        <w:t xml:space="preserve">Reports of the </w:t>
      </w:r>
      <w:r w:rsidRPr="000C00C7">
        <w:rPr>
          <w:sz w:val="22"/>
          <w:szCs w:val="22"/>
        </w:rPr>
        <w:t>Group</w:t>
      </w:r>
      <w:bookmarkEnd w:id="46"/>
      <w:bookmarkEnd w:id="47"/>
    </w:p>
    <w:p w:rsidR="008D722A" w:rsidRPr="008D722A" w:rsidRDefault="008D722A" w:rsidP="008D722A">
      <w:pPr>
        <w:pStyle w:val="Heading2"/>
        <w:rPr>
          <w:sz w:val="22"/>
          <w:szCs w:val="22"/>
        </w:rPr>
      </w:pPr>
      <w:r w:rsidRPr="000C00C7">
        <w:rPr>
          <w:sz w:val="22"/>
          <w:szCs w:val="22"/>
        </w:rPr>
        <w:t>B</w:t>
      </w:r>
      <w:r>
        <w:rPr>
          <w:sz w:val="22"/>
          <w:szCs w:val="22"/>
        </w:rPr>
        <w:t>reakout Group A summary</w:t>
      </w:r>
    </w:p>
    <w:p w:rsidR="004F0FB5" w:rsidRPr="00AF5B38" w:rsidRDefault="00AF5B38" w:rsidP="00904BE7">
      <w:pPr>
        <w:spacing w:before="80" w:line="240" w:lineRule="auto"/>
        <w:jc w:val="both"/>
        <w:rPr>
          <w:lang w:eastAsia="es-MX"/>
        </w:rPr>
      </w:pPr>
      <w:r>
        <w:rPr>
          <w:lang w:eastAsia="es-MX"/>
        </w:rPr>
        <w:t>As the o</w:t>
      </w:r>
      <w:r w:rsidRPr="00AF5B38">
        <w:rPr>
          <w:lang w:eastAsia="es-MX"/>
        </w:rPr>
        <w:t xml:space="preserve">verall </w:t>
      </w:r>
      <w:r>
        <w:rPr>
          <w:lang w:eastAsia="es-MX"/>
        </w:rPr>
        <w:t>p</w:t>
      </w:r>
      <w:r w:rsidRPr="00AF5B38">
        <w:rPr>
          <w:lang w:eastAsia="es-MX"/>
        </w:rPr>
        <w:t xml:space="preserve">oints of </w:t>
      </w:r>
      <w:r>
        <w:rPr>
          <w:lang w:eastAsia="es-MX"/>
        </w:rPr>
        <w:t>s</w:t>
      </w:r>
      <w:r w:rsidRPr="00AF5B38">
        <w:rPr>
          <w:lang w:eastAsia="es-MX"/>
        </w:rPr>
        <w:t xml:space="preserve">ynergy or </w:t>
      </w:r>
      <w:r>
        <w:rPr>
          <w:lang w:eastAsia="es-MX"/>
        </w:rPr>
        <w:t>p</w:t>
      </w:r>
      <w:r w:rsidRPr="00AF5B38">
        <w:rPr>
          <w:lang w:eastAsia="es-MX"/>
        </w:rPr>
        <w:t xml:space="preserve">otential </w:t>
      </w:r>
      <w:r>
        <w:rPr>
          <w:lang w:eastAsia="es-MX"/>
        </w:rPr>
        <w:t>c</w:t>
      </w:r>
      <w:r w:rsidRPr="00AF5B38">
        <w:rPr>
          <w:lang w:eastAsia="es-MX"/>
        </w:rPr>
        <w:t>ollaboration</w:t>
      </w:r>
      <w:r w:rsidR="002455FD">
        <w:rPr>
          <w:lang w:eastAsia="es-MX"/>
        </w:rPr>
        <w:t xml:space="preserve"> between </w:t>
      </w:r>
      <w:r w:rsidR="0073502D">
        <w:rPr>
          <w:lang w:eastAsia="es-MX"/>
        </w:rPr>
        <w:t xml:space="preserve">MACHC </w:t>
      </w:r>
      <w:r w:rsidR="002455FD">
        <w:rPr>
          <w:lang w:eastAsia="es-MX"/>
        </w:rPr>
        <w:t>Members</w:t>
      </w:r>
      <w:r>
        <w:rPr>
          <w:lang w:eastAsia="es-MX"/>
        </w:rPr>
        <w:t xml:space="preserve">, Group A Chair said that would be important to </w:t>
      </w:r>
      <w:r w:rsidR="00A31F13">
        <w:rPr>
          <w:lang w:eastAsia="es-MX"/>
        </w:rPr>
        <w:t xml:space="preserve">consider the </w:t>
      </w:r>
      <w:r>
        <w:rPr>
          <w:lang w:eastAsia="es-MX"/>
        </w:rPr>
        <w:t>establish</w:t>
      </w:r>
      <w:r w:rsidR="00A31F13">
        <w:rPr>
          <w:lang w:eastAsia="es-MX"/>
        </w:rPr>
        <w:t>ment of</w:t>
      </w:r>
      <w:r>
        <w:rPr>
          <w:lang w:eastAsia="es-MX"/>
        </w:rPr>
        <w:t xml:space="preserve"> </w:t>
      </w:r>
      <w:r w:rsidR="00162DED">
        <w:rPr>
          <w:lang w:eastAsia="es-MX"/>
        </w:rPr>
        <w:t>agreement</w:t>
      </w:r>
      <w:r w:rsidR="00186E8D">
        <w:rPr>
          <w:lang w:eastAsia="es-MX"/>
        </w:rPr>
        <w:t>s</w:t>
      </w:r>
      <w:r w:rsidR="00162DED">
        <w:rPr>
          <w:lang w:eastAsia="es-MX"/>
        </w:rPr>
        <w:t xml:space="preserve"> between States</w:t>
      </w:r>
      <w:r w:rsidR="00186E8D">
        <w:rPr>
          <w:lang w:eastAsia="es-MX"/>
        </w:rPr>
        <w:t xml:space="preserve"> for the exchange of knowledge and capacit</w:t>
      </w:r>
      <w:r w:rsidR="003C5678">
        <w:rPr>
          <w:lang w:eastAsia="es-MX"/>
        </w:rPr>
        <w:t>y</w:t>
      </w:r>
      <w:r w:rsidR="00805E23">
        <w:rPr>
          <w:lang w:eastAsia="es-MX"/>
        </w:rPr>
        <w:t xml:space="preserve"> in the fields of hydrography and oceanography</w:t>
      </w:r>
      <w:r w:rsidR="00186E8D">
        <w:rPr>
          <w:lang w:eastAsia="es-MX"/>
        </w:rPr>
        <w:t xml:space="preserve">; </w:t>
      </w:r>
      <w:r w:rsidR="00E40B4B">
        <w:rPr>
          <w:lang w:eastAsia="es-MX"/>
        </w:rPr>
        <w:t xml:space="preserve">that NGA would be willing </w:t>
      </w:r>
      <w:r w:rsidR="00E913E2">
        <w:rPr>
          <w:lang w:eastAsia="es-MX"/>
        </w:rPr>
        <w:t xml:space="preserve">to establish or </w:t>
      </w:r>
      <w:r w:rsidR="00E40B4B">
        <w:rPr>
          <w:lang w:eastAsia="es-MX"/>
        </w:rPr>
        <w:t>to</w:t>
      </w:r>
      <w:r w:rsidR="00A31F13">
        <w:rPr>
          <w:lang w:eastAsia="es-MX"/>
        </w:rPr>
        <w:t xml:space="preserve"> </w:t>
      </w:r>
      <w:r w:rsidR="00C22357">
        <w:rPr>
          <w:lang w:eastAsia="es-MX"/>
        </w:rPr>
        <w:t>review</w:t>
      </w:r>
      <w:r w:rsidR="00A31F13">
        <w:rPr>
          <w:lang w:eastAsia="es-MX"/>
        </w:rPr>
        <w:t xml:space="preserve"> </w:t>
      </w:r>
      <w:r w:rsidR="00E40B4B">
        <w:rPr>
          <w:lang w:eastAsia="es-MX"/>
        </w:rPr>
        <w:t xml:space="preserve">the </w:t>
      </w:r>
      <w:r w:rsidR="00186E8D">
        <w:rPr>
          <w:lang w:eastAsia="es-MX"/>
        </w:rPr>
        <w:t xml:space="preserve">cooperation agreements </w:t>
      </w:r>
      <w:r w:rsidR="003225B8">
        <w:rPr>
          <w:lang w:eastAsia="es-MX"/>
        </w:rPr>
        <w:t>with the</w:t>
      </w:r>
      <w:r w:rsidR="00D325D1">
        <w:rPr>
          <w:lang w:eastAsia="es-MX"/>
        </w:rPr>
        <w:t xml:space="preserve"> </w:t>
      </w:r>
      <w:r w:rsidR="003225B8">
        <w:rPr>
          <w:lang w:eastAsia="es-MX"/>
        </w:rPr>
        <w:t xml:space="preserve">Members </w:t>
      </w:r>
      <w:r w:rsidR="00610B58">
        <w:rPr>
          <w:lang w:eastAsia="es-MX"/>
        </w:rPr>
        <w:t xml:space="preserve">to enhance the engagement in the Region </w:t>
      </w:r>
      <w:r w:rsidR="00EE703E">
        <w:rPr>
          <w:lang w:eastAsia="es-MX"/>
        </w:rPr>
        <w:t xml:space="preserve">in the fields of hydrography and </w:t>
      </w:r>
      <w:r w:rsidR="00D41F81">
        <w:rPr>
          <w:lang w:eastAsia="es-MX"/>
        </w:rPr>
        <w:t>nautical cartography</w:t>
      </w:r>
      <w:r w:rsidR="00441A32">
        <w:rPr>
          <w:lang w:eastAsia="es-MX"/>
        </w:rPr>
        <w:t xml:space="preserve">; </w:t>
      </w:r>
      <w:r w:rsidR="00CE2C2E">
        <w:rPr>
          <w:lang w:eastAsia="es-MX"/>
        </w:rPr>
        <w:t xml:space="preserve">that </w:t>
      </w:r>
      <w:r w:rsidR="000E0A38">
        <w:rPr>
          <w:lang w:eastAsia="es-MX"/>
        </w:rPr>
        <w:t xml:space="preserve">the cooperation </w:t>
      </w:r>
      <w:r w:rsidR="00CE2C2E">
        <w:rPr>
          <w:lang w:eastAsia="es-MX"/>
        </w:rPr>
        <w:t>on</w:t>
      </w:r>
      <w:r w:rsidR="00E853F8">
        <w:rPr>
          <w:lang w:eastAsia="es-MX"/>
        </w:rPr>
        <w:t xml:space="preserve"> the publication</w:t>
      </w:r>
      <w:r w:rsidR="00441A32">
        <w:rPr>
          <w:lang w:eastAsia="es-MX"/>
        </w:rPr>
        <w:t xml:space="preserve"> </w:t>
      </w:r>
      <w:r w:rsidR="00047C81">
        <w:rPr>
          <w:lang w:eastAsia="es-MX"/>
        </w:rPr>
        <w:t xml:space="preserve">of </w:t>
      </w:r>
      <w:r w:rsidR="00441A32">
        <w:rPr>
          <w:lang w:eastAsia="es-MX"/>
        </w:rPr>
        <w:t>Notices to Mariners</w:t>
      </w:r>
      <w:r w:rsidR="00047C81">
        <w:rPr>
          <w:lang w:eastAsia="es-MX"/>
        </w:rPr>
        <w:t xml:space="preserve"> and </w:t>
      </w:r>
      <w:r w:rsidR="00CE2C2E">
        <w:rPr>
          <w:lang w:eastAsia="es-MX"/>
        </w:rPr>
        <w:t xml:space="preserve">the broadcast </w:t>
      </w:r>
      <w:r w:rsidR="00047C81">
        <w:rPr>
          <w:lang w:eastAsia="es-MX"/>
        </w:rPr>
        <w:t>of Local and Navigational Warnings</w:t>
      </w:r>
      <w:r w:rsidR="00C54C93">
        <w:rPr>
          <w:lang w:eastAsia="es-MX"/>
        </w:rPr>
        <w:t xml:space="preserve"> would be of great benefit for the safety of navigation</w:t>
      </w:r>
      <w:r w:rsidR="00047C81">
        <w:rPr>
          <w:lang w:eastAsia="es-MX"/>
        </w:rPr>
        <w:t xml:space="preserve">; </w:t>
      </w:r>
      <w:r w:rsidR="008672FB">
        <w:rPr>
          <w:lang w:eastAsia="es-MX"/>
        </w:rPr>
        <w:t>th</w:t>
      </w:r>
      <w:r w:rsidR="007C0F4C">
        <w:rPr>
          <w:lang w:eastAsia="es-MX"/>
        </w:rPr>
        <w:t xml:space="preserve">at Members involved with IALA activities in the Region could </w:t>
      </w:r>
      <w:r w:rsidR="003F1177">
        <w:rPr>
          <w:lang w:eastAsia="es-MX"/>
        </w:rPr>
        <w:t>consider the</w:t>
      </w:r>
      <w:r w:rsidR="008672FB">
        <w:rPr>
          <w:lang w:eastAsia="es-MX"/>
        </w:rPr>
        <w:t xml:space="preserve"> accession to the </w:t>
      </w:r>
      <w:r w:rsidR="00416070">
        <w:rPr>
          <w:lang w:eastAsia="es-MX"/>
        </w:rPr>
        <w:t xml:space="preserve">Convention of the </w:t>
      </w:r>
      <w:r w:rsidR="003A3A6F">
        <w:rPr>
          <w:lang w:eastAsia="es-MX"/>
        </w:rPr>
        <w:t xml:space="preserve">newly established </w:t>
      </w:r>
      <w:r w:rsidR="00020A4A" w:rsidRPr="00020A4A">
        <w:rPr>
          <w:lang w:eastAsia="es-MX"/>
        </w:rPr>
        <w:t>International Organization for Marine Aids to Navigation</w:t>
      </w:r>
      <w:r w:rsidR="008672FB">
        <w:rPr>
          <w:lang w:eastAsia="es-MX"/>
        </w:rPr>
        <w:t xml:space="preserve">; </w:t>
      </w:r>
      <w:r w:rsidR="00B32B6A">
        <w:rPr>
          <w:lang w:eastAsia="es-MX"/>
        </w:rPr>
        <w:t xml:space="preserve">that </w:t>
      </w:r>
      <w:r w:rsidR="00525762">
        <w:rPr>
          <w:lang w:eastAsia="es-MX"/>
        </w:rPr>
        <w:t>the</w:t>
      </w:r>
      <w:r w:rsidR="0007662C">
        <w:rPr>
          <w:lang w:eastAsia="es-MX"/>
        </w:rPr>
        <w:t>re</w:t>
      </w:r>
      <w:r w:rsidR="00525762">
        <w:rPr>
          <w:lang w:eastAsia="es-MX"/>
        </w:rPr>
        <w:t xml:space="preserve"> </w:t>
      </w:r>
      <w:r w:rsidR="0007662C">
        <w:rPr>
          <w:lang w:eastAsia="es-MX"/>
        </w:rPr>
        <w:t xml:space="preserve">would be a need for </w:t>
      </w:r>
      <w:r w:rsidR="00491F50">
        <w:rPr>
          <w:lang w:eastAsia="es-MX"/>
        </w:rPr>
        <w:t>support</w:t>
      </w:r>
      <w:r w:rsidR="0007662C">
        <w:rPr>
          <w:lang w:eastAsia="es-MX"/>
        </w:rPr>
        <w:t xml:space="preserve"> or collaboration</w:t>
      </w:r>
      <w:r w:rsidR="00491F50">
        <w:rPr>
          <w:lang w:eastAsia="es-MX"/>
        </w:rPr>
        <w:t xml:space="preserve"> on </w:t>
      </w:r>
      <w:r w:rsidR="008C7086">
        <w:rPr>
          <w:lang w:eastAsia="es-MX"/>
        </w:rPr>
        <w:t xml:space="preserve">the </w:t>
      </w:r>
      <w:r w:rsidR="00525762">
        <w:rPr>
          <w:lang w:eastAsia="es-MX"/>
        </w:rPr>
        <w:t xml:space="preserve">transition from the S-57 ENC to the S-101 ENC; and </w:t>
      </w:r>
      <w:r w:rsidR="00A1045C">
        <w:rPr>
          <w:lang w:eastAsia="es-MX"/>
        </w:rPr>
        <w:t>that some Members showed concerns on the need for the</w:t>
      </w:r>
      <w:r w:rsidR="003A3A6F">
        <w:rPr>
          <w:lang w:eastAsia="es-MX"/>
        </w:rPr>
        <w:t xml:space="preserve"> </w:t>
      </w:r>
      <w:r w:rsidR="00E03B8B">
        <w:rPr>
          <w:lang w:eastAsia="es-MX"/>
        </w:rPr>
        <w:t>update</w:t>
      </w:r>
      <w:r w:rsidR="00EA4110">
        <w:rPr>
          <w:lang w:eastAsia="es-MX"/>
        </w:rPr>
        <w:t xml:space="preserve"> of </w:t>
      </w:r>
      <w:r w:rsidR="00A1045C">
        <w:rPr>
          <w:lang w:eastAsia="es-MX"/>
        </w:rPr>
        <w:t xml:space="preserve">their </w:t>
      </w:r>
      <w:r w:rsidR="00EA4110">
        <w:rPr>
          <w:lang w:eastAsia="es-MX"/>
        </w:rPr>
        <w:t xml:space="preserve">hydrographic </w:t>
      </w:r>
      <w:r w:rsidR="00C22357">
        <w:rPr>
          <w:lang w:eastAsia="es-MX"/>
        </w:rPr>
        <w:t>software</w:t>
      </w:r>
      <w:r w:rsidR="00EA4110">
        <w:rPr>
          <w:lang w:eastAsia="es-MX"/>
        </w:rPr>
        <w:t>.</w:t>
      </w:r>
    </w:p>
    <w:p w:rsidR="004F0FB5" w:rsidRPr="005C362D" w:rsidRDefault="002455FD" w:rsidP="00904BE7">
      <w:pPr>
        <w:spacing w:before="80" w:line="240" w:lineRule="auto"/>
        <w:jc w:val="both"/>
        <w:rPr>
          <w:lang w:eastAsia="es-MX"/>
        </w:rPr>
      </w:pPr>
      <w:r>
        <w:rPr>
          <w:lang w:eastAsia="es-MX"/>
        </w:rPr>
        <w:t>Th</w:t>
      </w:r>
      <w:r w:rsidR="00DF156E">
        <w:rPr>
          <w:lang w:eastAsia="es-MX"/>
        </w:rPr>
        <w:t>e</w:t>
      </w:r>
      <w:r w:rsidR="00DF156E" w:rsidRPr="00DF156E">
        <w:rPr>
          <w:lang w:eastAsia="es-MX"/>
        </w:rPr>
        <w:t xml:space="preserve"> </w:t>
      </w:r>
      <w:r w:rsidR="00DF156E">
        <w:rPr>
          <w:lang w:eastAsia="es-MX"/>
        </w:rPr>
        <w:t xml:space="preserve">Group A Chair introduced </w:t>
      </w:r>
      <w:r w:rsidR="00AD1264">
        <w:rPr>
          <w:lang w:eastAsia="es-MX"/>
        </w:rPr>
        <w:t>issues that could have</w:t>
      </w:r>
      <w:r>
        <w:rPr>
          <w:lang w:eastAsia="es-MX"/>
        </w:rPr>
        <w:t xml:space="preserve"> i</w:t>
      </w:r>
      <w:r w:rsidR="00253E73" w:rsidRPr="00253E73">
        <w:rPr>
          <w:lang w:eastAsia="es-MX"/>
        </w:rPr>
        <w:t>mplications for MACHC Plenary</w:t>
      </w:r>
      <w:r w:rsidR="00AD1264">
        <w:rPr>
          <w:lang w:eastAsia="es-MX"/>
        </w:rPr>
        <w:t xml:space="preserve">: the </w:t>
      </w:r>
      <w:r w:rsidR="006D5889">
        <w:rPr>
          <w:lang w:eastAsia="es-MX"/>
        </w:rPr>
        <w:t xml:space="preserve">need </w:t>
      </w:r>
      <w:r w:rsidR="00DC350E">
        <w:rPr>
          <w:lang w:eastAsia="es-MX"/>
        </w:rPr>
        <w:t xml:space="preserve">of some Members </w:t>
      </w:r>
      <w:r w:rsidR="006D5889">
        <w:rPr>
          <w:lang w:eastAsia="es-MX"/>
        </w:rPr>
        <w:t xml:space="preserve">to </w:t>
      </w:r>
      <w:r w:rsidR="00AD1264">
        <w:rPr>
          <w:lang w:eastAsia="es-MX"/>
        </w:rPr>
        <w:t>a</w:t>
      </w:r>
      <w:r w:rsidR="00253E73">
        <w:rPr>
          <w:lang w:eastAsia="es-MX"/>
        </w:rPr>
        <w:t>cqui</w:t>
      </w:r>
      <w:r w:rsidR="006D5889">
        <w:rPr>
          <w:lang w:eastAsia="es-MX"/>
        </w:rPr>
        <w:t>re</w:t>
      </w:r>
      <w:r w:rsidR="00253E73">
        <w:rPr>
          <w:lang w:eastAsia="es-MX"/>
        </w:rPr>
        <w:t xml:space="preserve"> hydrographic and oceanographic tools a</w:t>
      </w:r>
      <w:r w:rsidR="00CA63DF">
        <w:rPr>
          <w:lang w:eastAsia="es-MX"/>
        </w:rPr>
        <w:t>n</w:t>
      </w:r>
      <w:r w:rsidR="00253E73">
        <w:rPr>
          <w:lang w:eastAsia="es-MX"/>
        </w:rPr>
        <w:t>d equipment</w:t>
      </w:r>
      <w:r w:rsidR="00CA63DF">
        <w:rPr>
          <w:lang w:eastAsia="es-MX"/>
        </w:rPr>
        <w:t xml:space="preserve"> for better capability and to enhance development; </w:t>
      </w:r>
      <w:r w:rsidR="00577D40">
        <w:rPr>
          <w:lang w:eastAsia="es-MX"/>
        </w:rPr>
        <w:t xml:space="preserve">the need for </w:t>
      </w:r>
      <w:r w:rsidR="000F3DF1">
        <w:rPr>
          <w:lang w:eastAsia="es-MX"/>
        </w:rPr>
        <w:t>staff t</w:t>
      </w:r>
      <w:r w:rsidR="00253E73">
        <w:rPr>
          <w:lang w:eastAsia="es-MX"/>
        </w:rPr>
        <w:t>raining</w:t>
      </w:r>
      <w:r w:rsidR="00A7510D">
        <w:rPr>
          <w:lang w:eastAsia="es-MX"/>
        </w:rPr>
        <w:t>s</w:t>
      </w:r>
      <w:r w:rsidR="00253E73">
        <w:rPr>
          <w:lang w:eastAsia="es-MX"/>
        </w:rPr>
        <w:t xml:space="preserve"> </w:t>
      </w:r>
      <w:r w:rsidR="000F3DF1">
        <w:rPr>
          <w:lang w:eastAsia="es-MX"/>
        </w:rPr>
        <w:t>in</w:t>
      </w:r>
      <w:r w:rsidR="00253E73">
        <w:rPr>
          <w:lang w:eastAsia="es-MX"/>
        </w:rPr>
        <w:t xml:space="preserve"> hydrograph</w:t>
      </w:r>
      <w:r w:rsidR="000F3DF1">
        <w:rPr>
          <w:lang w:eastAsia="es-MX"/>
        </w:rPr>
        <w:t>y</w:t>
      </w:r>
      <w:r w:rsidR="00253E73">
        <w:rPr>
          <w:lang w:eastAsia="es-MX"/>
        </w:rPr>
        <w:t xml:space="preserve"> and oceanograph</w:t>
      </w:r>
      <w:r w:rsidR="000F3DF1">
        <w:rPr>
          <w:lang w:eastAsia="es-MX"/>
        </w:rPr>
        <w:t>y;</w:t>
      </w:r>
      <w:r w:rsidR="00313C8E">
        <w:rPr>
          <w:lang w:eastAsia="es-MX"/>
        </w:rPr>
        <w:t xml:space="preserve"> </w:t>
      </w:r>
      <w:r w:rsidR="00EC2D85">
        <w:rPr>
          <w:lang w:eastAsia="es-MX"/>
        </w:rPr>
        <w:t>the</w:t>
      </w:r>
      <w:r w:rsidR="00BD3FD3">
        <w:rPr>
          <w:lang w:eastAsia="es-MX"/>
        </w:rPr>
        <w:t xml:space="preserve"> need for </w:t>
      </w:r>
      <w:r w:rsidR="000740E4">
        <w:rPr>
          <w:lang w:eastAsia="es-MX"/>
        </w:rPr>
        <w:t>h</w:t>
      </w:r>
      <w:r w:rsidR="00253E73">
        <w:rPr>
          <w:lang w:eastAsia="es-MX"/>
        </w:rPr>
        <w:t xml:space="preserve">igh-level awareness </w:t>
      </w:r>
      <w:r w:rsidR="00BD3FD3">
        <w:rPr>
          <w:lang w:eastAsia="es-MX"/>
        </w:rPr>
        <w:t xml:space="preserve">in the States </w:t>
      </w:r>
      <w:r w:rsidR="00253E73">
        <w:rPr>
          <w:lang w:eastAsia="es-MX"/>
        </w:rPr>
        <w:t>of the importance of Hydrographic Offices/Services</w:t>
      </w:r>
      <w:r w:rsidR="000740E4">
        <w:rPr>
          <w:lang w:eastAsia="es-MX"/>
        </w:rPr>
        <w:t>;</w:t>
      </w:r>
      <w:r w:rsidR="00345F4A">
        <w:rPr>
          <w:lang w:eastAsia="es-MX"/>
        </w:rPr>
        <w:t xml:space="preserve"> the </w:t>
      </w:r>
      <w:r w:rsidR="0081260B">
        <w:rPr>
          <w:lang w:eastAsia="es-MX"/>
        </w:rPr>
        <w:t>IHO Empowering</w:t>
      </w:r>
      <w:r w:rsidR="00253E73">
        <w:rPr>
          <w:lang w:eastAsia="es-MX"/>
        </w:rPr>
        <w:t xml:space="preserve"> W</w:t>
      </w:r>
      <w:r w:rsidR="0081260B">
        <w:rPr>
          <w:lang w:eastAsia="es-MX"/>
        </w:rPr>
        <w:t xml:space="preserve">omen Hydrography </w:t>
      </w:r>
      <w:r w:rsidR="00253E73">
        <w:rPr>
          <w:lang w:eastAsia="es-MX"/>
        </w:rPr>
        <w:t>P</w:t>
      </w:r>
      <w:r w:rsidR="0081260B">
        <w:rPr>
          <w:lang w:eastAsia="es-MX"/>
        </w:rPr>
        <w:t>roject</w:t>
      </w:r>
      <w:r w:rsidR="00345F4A">
        <w:rPr>
          <w:lang w:eastAsia="es-MX"/>
        </w:rPr>
        <w:t xml:space="preserve"> was considered very important; and </w:t>
      </w:r>
      <w:r w:rsidR="008E3F04">
        <w:rPr>
          <w:lang w:eastAsia="es-MX"/>
        </w:rPr>
        <w:t>the announcement of the p</w:t>
      </w:r>
      <w:r w:rsidR="00742F6C">
        <w:rPr>
          <w:lang w:eastAsia="es-MX"/>
        </w:rPr>
        <w:t xml:space="preserve">ublic launch by NGA of the </w:t>
      </w:r>
      <w:r w:rsidR="00407870">
        <w:rPr>
          <w:lang w:eastAsia="es-MX"/>
        </w:rPr>
        <w:t>‘</w:t>
      </w:r>
      <w:r w:rsidR="00253E73">
        <w:rPr>
          <w:lang w:eastAsia="es-MX"/>
        </w:rPr>
        <w:t>G</w:t>
      </w:r>
      <w:r w:rsidR="00742F6C">
        <w:rPr>
          <w:lang w:eastAsia="es-MX"/>
        </w:rPr>
        <w:t>lobal</w:t>
      </w:r>
      <w:r w:rsidR="00253E73">
        <w:rPr>
          <w:lang w:eastAsia="es-MX"/>
        </w:rPr>
        <w:t xml:space="preserve"> M</w:t>
      </w:r>
      <w:r w:rsidR="00742F6C">
        <w:rPr>
          <w:lang w:eastAsia="es-MX"/>
        </w:rPr>
        <w:t>aritime</w:t>
      </w:r>
      <w:r w:rsidR="00253E73">
        <w:rPr>
          <w:lang w:eastAsia="es-MX"/>
        </w:rPr>
        <w:t xml:space="preserve"> T</w:t>
      </w:r>
      <w:r w:rsidR="00742F6C">
        <w:rPr>
          <w:lang w:eastAsia="es-MX"/>
        </w:rPr>
        <w:t>raffic</w:t>
      </w:r>
      <w:r w:rsidR="00253E73">
        <w:rPr>
          <w:lang w:eastAsia="es-MX"/>
        </w:rPr>
        <w:t xml:space="preserve"> D</w:t>
      </w:r>
      <w:r w:rsidR="00742F6C">
        <w:rPr>
          <w:lang w:eastAsia="es-MX"/>
        </w:rPr>
        <w:t>ensity</w:t>
      </w:r>
      <w:r w:rsidR="00253E73">
        <w:rPr>
          <w:lang w:eastAsia="es-MX"/>
        </w:rPr>
        <w:t xml:space="preserve"> S</w:t>
      </w:r>
      <w:r w:rsidR="00742F6C">
        <w:rPr>
          <w:lang w:eastAsia="es-MX"/>
        </w:rPr>
        <w:t>ervice</w:t>
      </w:r>
      <w:r w:rsidR="00407870">
        <w:rPr>
          <w:lang w:eastAsia="es-MX"/>
        </w:rPr>
        <w:t>’</w:t>
      </w:r>
      <w:r w:rsidR="00253E73">
        <w:rPr>
          <w:lang w:eastAsia="es-MX"/>
        </w:rPr>
        <w:t xml:space="preserve"> (GMTDS</w:t>
      </w:r>
      <w:r w:rsidR="00742F6C">
        <w:rPr>
          <w:lang w:eastAsia="es-MX"/>
        </w:rPr>
        <w:t>)</w:t>
      </w:r>
      <w:r w:rsidR="008E3F04">
        <w:rPr>
          <w:lang w:eastAsia="es-MX"/>
        </w:rPr>
        <w:t>.</w:t>
      </w:r>
    </w:p>
    <w:p w:rsidR="0024631D" w:rsidRPr="00AB4BD2" w:rsidRDefault="003931F2" w:rsidP="001C61A8">
      <w:pPr>
        <w:spacing w:before="80" w:line="240" w:lineRule="auto"/>
        <w:jc w:val="both"/>
        <w:rPr>
          <w:lang w:eastAsia="es-MX"/>
        </w:rPr>
      </w:pPr>
      <w:r>
        <w:rPr>
          <w:lang w:eastAsia="es-MX"/>
        </w:rPr>
        <w:t>He finally presented the s</w:t>
      </w:r>
      <w:r w:rsidR="006D49B9" w:rsidRPr="006D49B9">
        <w:rPr>
          <w:lang w:eastAsia="es-MX"/>
        </w:rPr>
        <w:t xml:space="preserve">urprising </w:t>
      </w:r>
      <w:r>
        <w:rPr>
          <w:lang w:eastAsia="es-MX"/>
        </w:rPr>
        <w:t>a</w:t>
      </w:r>
      <w:r w:rsidR="006D49B9" w:rsidRPr="006D49B9">
        <w:rPr>
          <w:lang w:eastAsia="es-MX"/>
        </w:rPr>
        <w:t xml:space="preserve">chievements and </w:t>
      </w:r>
      <w:r>
        <w:rPr>
          <w:lang w:eastAsia="es-MX"/>
        </w:rPr>
        <w:t>i</w:t>
      </w:r>
      <w:r w:rsidR="006D49B9" w:rsidRPr="006D49B9">
        <w:rPr>
          <w:lang w:eastAsia="es-MX"/>
        </w:rPr>
        <w:t xml:space="preserve">nnovations </w:t>
      </w:r>
      <w:r w:rsidR="004131EA">
        <w:rPr>
          <w:lang w:eastAsia="es-MX"/>
        </w:rPr>
        <w:t xml:space="preserve">of many Members </w:t>
      </w:r>
      <w:r w:rsidR="006D49B9" w:rsidRPr="006D49B9">
        <w:rPr>
          <w:lang w:eastAsia="es-MX"/>
        </w:rPr>
        <w:t>despite the pandemic situation</w:t>
      </w:r>
      <w:r>
        <w:rPr>
          <w:lang w:eastAsia="es-MX"/>
        </w:rPr>
        <w:t>:</w:t>
      </w:r>
      <w:r w:rsidR="00C756B3">
        <w:rPr>
          <w:lang w:eastAsia="es-MX"/>
        </w:rPr>
        <w:t xml:space="preserve"> </w:t>
      </w:r>
      <w:r w:rsidR="00A435F9">
        <w:rPr>
          <w:lang w:eastAsia="es-MX"/>
        </w:rPr>
        <w:t>h</w:t>
      </w:r>
      <w:r w:rsidR="006D49B9">
        <w:rPr>
          <w:lang w:eastAsia="es-MX"/>
        </w:rPr>
        <w:t>ydrographic survey</w:t>
      </w:r>
      <w:r w:rsidR="00A435F9">
        <w:rPr>
          <w:lang w:eastAsia="es-MX"/>
        </w:rPr>
        <w:t xml:space="preserve">s </w:t>
      </w:r>
      <w:r w:rsidR="00037B4A">
        <w:rPr>
          <w:lang w:eastAsia="es-MX"/>
        </w:rPr>
        <w:t xml:space="preserve">were </w:t>
      </w:r>
      <w:r w:rsidR="00A159C2">
        <w:rPr>
          <w:lang w:eastAsia="es-MX"/>
        </w:rPr>
        <w:t xml:space="preserve">carried out </w:t>
      </w:r>
      <w:r w:rsidR="00A435F9">
        <w:rPr>
          <w:lang w:eastAsia="es-MX"/>
        </w:rPr>
        <w:t xml:space="preserve">with the purpose </w:t>
      </w:r>
      <w:r w:rsidR="00C756B3">
        <w:rPr>
          <w:lang w:eastAsia="es-MX"/>
        </w:rPr>
        <w:t xml:space="preserve">to update </w:t>
      </w:r>
      <w:r w:rsidR="00907E6C">
        <w:rPr>
          <w:lang w:eastAsia="es-MX"/>
        </w:rPr>
        <w:t>paper and Electronic Navigational Charts (ENC)</w:t>
      </w:r>
      <w:r w:rsidR="004131EA">
        <w:rPr>
          <w:lang w:eastAsia="es-MX"/>
        </w:rPr>
        <w:t>; a</w:t>
      </w:r>
      <w:r w:rsidR="0024631D">
        <w:rPr>
          <w:lang w:eastAsia="es-MX"/>
        </w:rPr>
        <w:t xml:space="preserve">ids of </w:t>
      </w:r>
      <w:r w:rsidR="004131EA">
        <w:rPr>
          <w:lang w:eastAsia="es-MX"/>
        </w:rPr>
        <w:t>n</w:t>
      </w:r>
      <w:r w:rsidR="0024631D">
        <w:rPr>
          <w:lang w:eastAsia="es-MX"/>
        </w:rPr>
        <w:t>avigation and lighthouses</w:t>
      </w:r>
      <w:r w:rsidR="00A159C2">
        <w:rPr>
          <w:lang w:eastAsia="es-MX"/>
        </w:rPr>
        <w:t xml:space="preserve"> </w:t>
      </w:r>
      <w:r w:rsidR="00037B4A">
        <w:rPr>
          <w:lang w:eastAsia="es-MX"/>
        </w:rPr>
        <w:t xml:space="preserve">were </w:t>
      </w:r>
      <w:r w:rsidR="00A159C2">
        <w:rPr>
          <w:lang w:eastAsia="es-MX"/>
        </w:rPr>
        <w:t>recover</w:t>
      </w:r>
      <w:r w:rsidR="00D1702A">
        <w:rPr>
          <w:lang w:eastAsia="es-MX"/>
        </w:rPr>
        <w:t>ed</w:t>
      </w:r>
      <w:r w:rsidR="004131EA">
        <w:rPr>
          <w:lang w:eastAsia="es-MX"/>
        </w:rPr>
        <w:t xml:space="preserve">; </w:t>
      </w:r>
      <w:r w:rsidR="00A1574E">
        <w:rPr>
          <w:lang w:eastAsia="es-MX"/>
        </w:rPr>
        <w:t>o</w:t>
      </w:r>
      <w:r w:rsidR="0024631D">
        <w:rPr>
          <w:lang w:eastAsia="es-MX"/>
        </w:rPr>
        <w:t>nline and face-to-face courses</w:t>
      </w:r>
      <w:r w:rsidR="00087C43">
        <w:rPr>
          <w:lang w:eastAsia="es-MX"/>
        </w:rPr>
        <w:t xml:space="preserve"> (e.g. IALA trainings)</w:t>
      </w:r>
      <w:r w:rsidR="00DA7AB9">
        <w:rPr>
          <w:lang w:eastAsia="es-MX"/>
        </w:rPr>
        <w:t xml:space="preserve"> </w:t>
      </w:r>
      <w:r w:rsidR="00D078F9">
        <w:rPr>
          <w:lang w:eastAsia="es-MX"/>
        </w:rPr>
        <w:t xml:space="preserve">were </w:t>
      </w:r>
      <w:r w:rsidR="00DA7AB9">
        <w:rPr>
          <w:lang w:eastAsia="es-MX"/>
        </w:rPr>
        <w:t>conducted</w:t>
      </w:r>
      <w:r w:rsidR="00D03AB5">
        <w:rPr>
          <w:lang w:eastAsia="es-MX"/>
        </w:rPr>
        <w:t xml:space="preserve">; and the </w:t>
      </w:r>
      <w:r w:rsidR="005944FB">
        <w:rPr>
          <w:lang w:eastAsia="es-MX"/>
        </w:rPr>
        <w:t>implementa</w:t>
      </w:r>
      <w:r w:rsidR="001C61A8">
        <w:rPr>
          <w:lang w:eastAsia="es-MX"/>
        </w:rPr>
        <w:t xml:space="preserve">tion of the </w:t>
      </w:r>
      <w:r w:rsidR="00D03AB5">
        <w:rPr>
          <w:lang w:eastAsia="es-MX"/>
        </w:rPr>
        <w:t>‘</w:t>
      </w:r>
      <w:r w:rsidR="001C61A8">
        <w:rPr>
          <w:lang w:eastAsia="es-MX"/>
        </w:rPr>
        <w:t>W</w:t>
      </w:r>
      <w:r w:rsidR="0024631D">
        <w:rPr>
          <w:lang w:eastAsia="es-MX"/>
        </w:rPr>
        <w:t>eb Port Index</w:t>
      </w:r>
      <w:r w:rsidR="00D03AB5">
        <w:rPr>
          <w:lang w:eastAsia="es-MX"/>
        </w:rPr>
        <w:t>’</w:t>
      </w:r>
      <w:r w:rsidR="001C61A8">
        <w:rPr>
          <w:lang w:eastAsia="es-MX"/>
        </w:rPr>
        <w:t xml:space="preserve"> (WPI)</w:t>
      </w:r>
      <w:r w:rsidR="00CD063C">
        <w:rPr>
          <w:lang w:eastAsia="es-MX"/>
        </w:rPr>
        <w:t xml:space="preserve"> developed by NGA</w:t>
      </w:r>
      <w:r w:rsidR="001C61A8">
        <w:rPr>
          <w:lang w:eastAsia="es-MX"/>
        </w:rPr>
        <w:t xml:space="preserve"> </w:t>
      </w:r>
      <w:r w:rsidR="0024631D">
        <w:rPr>
          <w:lang w:eastAsia="es-MX"/>
        </w:rPr>
        <w:t xml:space="preserve">with </w:t>
      </w:r>
      <w:r w:rsidR="00D03AB5">
        <w:rPr>
          <w:lang w:eastAsia="es-MX"/>
        </w:rPr>
        <w:t xml:space="preserve">the participation of bathymetry </w:t>
      </w:r>
      <w:r w:rsidR="0024631D">
        <w:rPr>
          <w:lang w:eastAsia="es-MX"/>
        </w:rPr>
        <w:t>capacity</w:t>
      </w:r>
      <w:r w:rsidR="001C61A8">
        <w:rPr>
          <w:lang w:eastAsia="es-MX"/>
        </w:rPr>
        <w:t>.</w:t>
      </w:r>
    </w:p>
    <w:p w:rsidR="00897B68" w:rsidRPr="000C00C7" w:rsidRDefault="000E7D10" w:rsidP="00904BE7">
      <w:pPr>
        <w:spacing w:before="80" w:line="240" w:lineRule="auto"/>
        <w:jc w:val="both"/>
        <w:rPr>
          <w:rFonts w:eastAsia="Calibri" w:cs="Calibri"/>
          <w:color w:val="000000"/>
        </w:rPr>
      </w:pPr>
      <w:r w:rsidRPr="000C00C7">
        <w:rPr>
          <w:rFonts w:eastAsia="Calibri" w:cs="Calibri"/>
          <w:color w:val="000000"/>
        </w:rPr>
        <w:lastRenderedPageBreak/>
        <w:t>MACHC Chair</w:t>
      </w:r>
      <w:r w:rsidR="00B144F4" w:rsidRPr="000C00C7">
        <w:rPr>
          <w:rFonts w:eastAsia="Calibri" w:cs="Calibri"/>
          <w:color w:val="000000"/>
        </w:rPr>
        <w:t xml:space="preserve"> </w:t>
      </w:r>
      <w:r w:rsidRPr="000C00C7">
        <w:rPr>
          <w:rFonts w:eastAsia="Calibri" w:cs="Calibri"/>
          <w:color w:val="000000"/>
        </w:rPr>
        <w:t xml:space="preserve">thanked </w:t>
      </w:r>
      <w:r w:rsidRPr="000C00C7">
        <w:rPr>
          <w:lang w:eastAsia="es-MX"/>
        </w:rPr>
        <w:t>Alf</w:t>
      </w:r>
      <w:r w:rsidR="00AF5B38">
        <w:rPr>
          <w:lang w:eastAsia="es-MX"/>
        </w:rPr>
        <w:t>é</w:t>
      </w:r>
      <w:r w:rsidRPr="000C00C7">
        <w:rPr>
          <w:lang w:eastAsia="es-MX"/>
        </w:rPr>
        <w:t>re</w:t>
      </w:r>
      <w:r w:rsidR="00AF5B38">
        <w:rPr>
          <w:lang w:eastAsia="es-MX"/>
        </w:rPr>
        <w:t>z</w:t>
      </w:r>
      <w:r w:rsidRPr="000C00C7">
        <w:rPr>
          <w:lang w:eastAsia="es-MX"/>
        </w:rPr>
        <w:t xml:space="preserve"> de Nav</w:t>
      </w:r>
      <w:r w:rsidR="00AF5B38">
        <w:rPr>
          <w:lang w:eastAsia="es-MX"/>
        </w:rPr>
        <w:t>í</w:t>
      </w:r>
      <w:r w:rsidRPr="000C00C7">
        <w:rPr>
          <w:lang w:eastAsia="es-MX"/>
        </w:rPr>
        <w:t xml:space="preserve">o Roger Valenzuela Jaimes </w:t>
      </w:r>
      <w:r w:rsidRPr="000C00C7">
        <w:rPr>
          <w:rFonts w:eastAsia="Calibri" w:cs="Calibri"/>
          <w:color w:val="000000"/>
        </w:rPr>
        <w:t>and noted the Group A Report.</w:t>
      </w:r>
    </w:p>
    <w:tbl>
      <w:tblPr>
        <w:tblW w:w="8953" w:type="dxa"/>
        <w:jc w:val="center"/>
        <w:tblLook w:val="04A0" w:firstRow="1" w:lastRow="0" w:firstColumn="1" w:lastColumn="0" w:noHBand="0" w:noVBand="1"/>
      </w:tblPr>
      <w:tblGrid>
        <w:gridCol w:w="2126"/>
        <w:gridCol w:w="6827"/>
      </w:tblGrid>
      <w:tr w:rsidR="000E6241" w:rsidRPr="000C00C7" w:rsidTr="000E6241">
        <w:trPr>
          <w:trHeight w:val="313"/>
          <w:jc w:val="center"/>
        </w:trPr>
        <w:tc>
          <w:tcPr>
            <w:tcW w:w="2126"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0E6241" w:rsidRPr="000C00C7" w:rsidRDefault="000E6241" w:rsidP="007B5AC0">
            <w:pPr>
              <w:spacing w:after="0" w:line="240" w:lineRule="auto"/>
              <w:jc w:val="center"/>
            </w:pPr>
            <w:r w:rsidRPr="000C00C7">
              <w:rPr>
                <w:rFonts w:eastAsia="MS Mincho" w:cstheme="minorHAnsi"/>
                <w:bCs/>
                <w:iCs/>
                <w:lang w:eastAsia="en-GB"/>
              </w:rPr>
              <w:t>22.</w:t>
            </w:r>
            <w:proofErr w:type="gramStart"/>
            <w:r w:rsidRPr="000C00C7">
              <w:rPr>
                <w:rFonts w:eastAsia="MS Mincho" w:cstheme="minorHAnsi"/>
                <w:bCs/>
                <w:iCs/>
                <w:lang w:eastAsia="en-GB"/>
              </w:rPr>
              <w:t>3.b.</w:t>
            </w:r>
            <w:proofErr w:type="gramEnd"/>
            <w:r w:rsidRPr="000C00C7">
              <w:rPr>
                <w:rFonts w:eastAsia="MS Mincho" w:cstheme="minorHAnsi"/>
                <w:bCs/>
                <w:iCs/>
                <w:lang w:eastAsia="en-GB"/>
              </w:rPr>
              <w:t>1</w:t>
            </w:r>
          </w:p>
        </w:tc>
        <w:tc>
          <w:tcPr>
            <w:tcW w:w="6827"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0E6241" w:rsidRPr="000C00C7" w:rsidRDefault="000E6241" w:rsidP="007B5AC0">
            <w:pPr>
              <w:spacing w:after="0" w:line="240" w:lineRule="auto"/>
              <w:jc w:val="both"/>
            </w:pPr>
            <w:r w:rsidRPr="000C00C7">
              <w:rPr>
                <w:rFonts w:eastAsia="MS Mincho" w:cstheme="minorHAnsi"/>
                <w:bCs/>
                <w:iCs/>
                <w:lang w:eastAsia="en-GB"/>
              </w:rPr>
              <w:t>Decision: Noted the National Reports Breakout Group A Summary Report</w:t>
            </w:r>
          </w:p>
        </w:tc>
      </w:tr>
    </w:tbl>
    <w:p w:rsidR="00D0785D" w:rsidRDefault="00D0785D" w:rsidP="00904BE7">
      <w:pPr>
        <w:spacing w:before="80" w:line="240" w:lineRule="auto"/>
        <w:jc w:val="both"/>
      </w:pPr>
    </w:p>
    <w:p w:rsidR="00D0785D" w:rsidRDefault="00D0785D" w:rsidP="00904BE7">
      <w:pPr>
        <w:spacing w:before="80" w:line="240" w:lineRule="auto"/>
        <w:jc w:val="both"/>
        <w:rPr>
          <w:lang w:eastAsia="es-MX"/>
        </w:rPr>
      </w:pPr>
      <w:r w:rsidRPr="000C00C7">
        <w:rPr>
          <w:lang w:eastAsia="es-MX"/>
        </w:rPr>
        <w:t xml:space="preserve">MACHC Chair invited </w:t>
      </w:r>
      <w:r w:rsidR="00747AA1">
        <w:rPr>
          <w:lang w:eastAsia="es-MX"/>
        </w:rPr>
        <w:t>Jefe Técnico (RA)</w:t>
      </w:r>
      <w:r w:rsidRPr="000C00C7">
        <w:rPr>
          <w:lang w:eastAsia="es-MX"/>
        </w:rPr>
        <w:t xml:space="preserve"> </w:t>
      </w:r>
      <w:proofErr w:type="spellStart"/>
      <w:r w:rsidRPr="000C00C7">
        <w:rPr>
          <w:lang w:eastAsia="es-MX"/>
        </w:rPr>
        <w:t>Dagoberto</w:t>
      </w:r>
      <w:proofErr w:type="spellEnd"/>
      <w:r w:rsidRPr="000C00C7">
        <w:rPr>
          <w:lang w:eastAsia="es-MX"/>
        </w:rPr>
        <w:t xml:space="preserve"> Uriel David </w:t>
      </w:r>
      <w:proofErr w:type="spellStart"/>
      <w:r w:rsidRPr="000C00C7">
        <w:rPr>
          <w:lang w:eastAsia="es-MX"/>
        </w:rPr>
        <w:t>Viteri</w:t>
      </w:r>
      <w:proofErr w:type="spellEnd"/>
      <w:r w:rsidRPr="000C00C7">
        <w:rPr>
          <w:lang w:eastAsia="es-MX"/>
        </w:rPr>
        <w:t xml:space="preserve"> from Colombia to present the summary of the National Reports presentations in Group B</w:t>
      </w:r>
      <w:r>
        <w:rPr>
          <w:lang w:eastAsia="es-MX"/>
        </w:rPr>
        <w:t>.</w:t>
      </w:r>
    </w:p>
    <w:p w:rsidR="00897B68" w:rsidRPr="00A20F97" w:rsidRDefault="00D0785D" w:rsidP="00A20F97">
      <w:pPr>
        <w:pStyle w:val="Heading2"/>
        <w:rPr>
          <w:sz w:val="22"/>
          <w:szCs w:val="22"/>
        </w:rPr>
      </w:pPr>
      <w:r w:rsidRPr="000C00C7">
        <w:rPr>
          <w:sz w:val="22"/>
          <w:szCs w:val="22"/>
        </w:rPr>
        <w:t>B</w:t>
      </w:r>
      <w:r>
        <w:rPr>
          <w:sz w:val="22"/>
          <w:szCs w:val="22"/>
        </w:rPr>
        <w:t>reakout Group B summary</w:t>
      </w:r>
    </w:p>
    <w:p w:rsidR="00872C09" w:rsidRDefault="00F71D56" w:rsidP="00872C09">
      <w:pPr>
        <w:spacing w:before="80" w:line="240" w:lineRule="auto"/>
        <w:jc w:val="both"/>
        <w:rPr>
          <w:lang w:eastAsia="es-MX"/>
        </w:rPr>
      </w:pPr>
      <w:r>
        <w:rPr>
          <w:lang w:eastAsia="es-MX"/>
        </w:rPr>
        <w:t>As the o</w:t>
      </w:r>
      <w:r w:rsidRPr="00AF5B38">
        <w:rPr>
          <w:lang w:eastAsia="es-MX"/>
        </w:rPr>
        <w:t xml:space="preserve">verall </w:t>
      </w:r>
      <w:r>
        <w:rPr>
          <w:lang w:eastAsia="es-MX"/>
        </w:rPr>
        <w:t>p</w:t>
      </w:r>
      <w:r w:rsidRPr="00AF5B38">
        <w:rPr>
          <w:lang w:eastAsia="es-MX"/>
        </w:rPr>
        <w:t xml:space="preserve">oints of </w:t>
      </w:r>
      <w:r>
        <w:rPr>
          <w:lang w:eastAsia="es-MX"/>
        </w:rPr>
        <w:t>s</w:t>
      </w:r>
      <w:r w:rsidRPr="00AF5B38">
        <w:rPr>
          <w:lang w:eastAsia="es-MX"/>
        </w:rPr>
        <w:t xml:space="preserve">ynergy or </w:t>
      </w:r>
      <w:r>
        <w:rPr>
          <w:lang w:eastAsia="es-MX"/>
        </w:rPr>
        <w:t>p</w:t>
      </w:r>
      <w:r w:rsidRPr="00AF5B38">
        <w:rPr>
          <w:lang w:eastAsia="es-MX"/>
        </w:rPr>
        <w:t xml:space="preserve">otential </w:t>
      </w:r>
      <w:r>
        <w:rPr>
          <w:lang w:eastAsia="es-MX"/>
        </w:rPr>
        <w:t>c</w:t>
      </w:r>
      <w:r w:rsidRPr="00AF5B38">
        <w:rPr>
          <w:lang w:eastAsia="es-MX"/>
        </w:rPr>
        <w:t>ollaboration</w:t>
      </w:r>
      <w:r>
        <w:rPr>
          <w:lang w:eastAsia="es-MX"/>
        </w:rPr>
        <w:t xml:space="preserve"> between MACHC Members, Group B Chair</w:t>
      </w:r>
      <w:r w:rsidR="006E5858">
        <w:rPr>
          <w:lang w:eastAsia="es-MX"/>
        </w:rPr>
        <w:t xml:space="preserve"> pointed out </w:t>
      </w:r>
      <w:r w:rsidR="00197137">
        <w:rPr>
          <w:lang w:eastAsia="es-MX"/>
        </w:rPr>
        <w:t xml:space="preserve">the </w:t>
      </w:r>
      <w:r w:rsidR="00197137">
        <w:t>c</w:t>
      </w:r>
      <w:r w:rsidR="00B70426" w:rsidRPr="00872C09">
        <w:t>ommon capacity building or training needs</w:t>
      </w:r>
      <w:r w:rsidR="00197137">
        <w:t xml:space="preserve"> </w:t>
      </w:r>
      <w:r w:rsidR="00EA641A">
        <w:t>on</w:t>
      </w:r>
      <w:r w:rsidR="00197137">
        <w:t xml:space="preserve"> MSI, S-100 and MSDI; the need for </w:t>
      </w:r>
      <w:r w:rsidR="00197137">
        <w:rPr>
          <w:lang w:eastAsia="es-MX"/>
        </w:rPr>
        <w:t>sharing b</w:t>
      </w:r>
      <w:r w:rsidR="00B70426" w:rsidRPr="00872C09">
        <w:t>est practices and information</w:t>
      </w:r>
      <w:r w:rsidR="00197137">
        <w:t xml:space="preserve"> due to the p</w:t>
      </w:r>
      <w:r w:rsidR="00B70426" w:rsidRPr="00872C09">
        <w:t xml:space="preserve">andemic effects, less </w:t>
      </w:r>
      <w:r w:rsidR="00197137">
        <w:rPr>
          <w:lang w:val="es-CO"/>
        </w:rPr>
        <w:t>b</w:t>
      </w:r>
      <w:r w:rsidR="00B70426" w:rsidRPr="00872C09">
        <w:rPr>
          <w:lang w:val="es-CO"/>
        </w:rPr>
        <w:t>udget</w:t>
      </w:r>
      <w:r w:rsidR="00197137">
        <w:rPr>
          <w:lang w:val="es-CO"/>
        </w:rPr>
        <w:t xml:space="preserve"> and</w:t>
      </w:r>
      <w:r w:rsidR="00B70426" w:rsidRPr="00872C09">
        <w:rPr>
          <w:lang w:val="es-CO"/>
        </w:rPr>
        <w:t xml:space="preserve"> </w:t>
      </w:r>
      <w:r w:rsidR="00197137">
        <w:rPr>
          <w:lang w:val="es-CO"/>
        </w:rPr>
        <w:t xml:space="preserve">failing </w:t>
      </w:r>
      <w:r w:rsidR="00B70426" w:rsidRPr="00872C09">
        <w:rPr>
          <w:lang w:val="es-CO"/>
        </w:rPr>
        <w:t>infraestructur</w:t>
      </w:r>
      <w:r w:rsidR="00197137">
        <w:rPr>
          <w:lang w:val="es-CO"/>
        </w:rPr>
        <w:t>es;</w:t>
      </w:r>
      <w:r w:rsidR="00B21E73">
        <w:rPr>
          <w:lang w:val="es-CO"/>
        </w:rPr>
        <w:t xml:space="preserve"> and the nee</w:t>
      </w:r>
      <w:r w:rsidR="00407B9B">
        <w:rPr>
          <w:lang w:val="es-CO"/>
        </w:rPr>
        <w:t>d</w:t>
      </w:r>
      <w:r w:rsidR="00B21E73">
        <w:rPr>
          <w:lang w:val="es-CO"/>
        </w:rPr>
        <w:t xml:space="preserve"> </w:t>
      </w:r>
      <w:r w:rsidR="00407B9B">
        <w:rPr>
          <w:lang w:val="es-CO"/>
        </w:rPr>
        <w:t>for</w:t>
      </w:r>
      <w:r w:rsidR="00B21E73">
        <w:rPr>
          <w:lang w:val="es-CO"/>
        </w:rPr>
        <w:t xml:space="preserve"> short </w:t>
      </w:r>
      <w:r w:rsidR="00B21E73">
        <w:t>t</w:t>
      </w:r>
      <w:r w:rsidR="00B70426" w:rsidRPr="00872C09">
        <w:t>raining</w:t>
      </w:r>
      <w:r w:rsidR="00B21E73">
        <w:t>s</w:t>
      </w:r>
      <w:r w:rsidR="00B70426" w:rsidRPr="00872C09">
        <w:t xml:space="preserve"> </w:t>
      </w:r>
      <w:r w:rsidR="0088470F">
        <w:rPr>
          <w:lang w:val="es-CO"/>
        </w:rPr>
        <w:t>offer</w:t>
      </w:r>
      <w:r w:rsidR="00C975FA">
        <w:rPr>
          <w:lang w:val="es-CO"/>
        </w:rPr>
        <w:t>ing</w:t>
      </w:r>
      <w:r w:rsidR="0088470F">
        <w:rPr>
          <w:lang w:val="es-CO"/>
        </w:rPr>
        <w:t xml:space="preserve">s </w:t>
      </w:r>
      <w:r w:rsidR="00B21E73">
        <w:t>and to c</w:t>
      </w:r>
      <w:r w:rsidR="00B70426" w:rsidRPr="00872C09">
        <w:t xml:space="preserve">ontinue applying </w:t>
      </w:r>
      <w:r w:rsidR="00B21E73">
        <w:t xml:space="preserve">to </w:t>
      </w:r>
      <w:r w:rsidR="00B70426" w:rsidRPr="00872C09">
        <w:t>the CBSC offer</w:t>
      </w:r>
      <w:r w:rsidR="00B21E73">
        <w:t>ing</w:t>
      </w:r>
      <w:r w:rsidR="00B70426" w:rsidRPr="00872C09">
        <w:t>s</w:t>
      </w:r>
      <w:r w:rsidR="00B21E73">
        <w:t>.</w:t>
      </w:r>
    </w:p>
    <w:p w:rsidR="00B70426" w:rsidRPr="0067564B" w:rsidRDefault="00622EBB" w:rsidP="002C2F4B">
      <w:pPr>
        <w:spacing w:before="80" w:line="240" w:lineRule="auto"/>
        <w:jc w:val="both"/>
      </w:pPr>
      <w:r>
        <w:t xml:space="preserve">He presented the </w:t>
      </w:r>
      <w:r w:rsidR="0095314B">
        <w:t xml:space="preserve">issues that could have </w:t>
      </w:r>
      <w:r>
        <w:t>i</w:t>
      </w:r>
      <w:r w:rsidR="002C5BC5" w:rsidRPr="002C5BC5">
        <w:t xml:space="preserve">mplications and </w:t>
      </w:r>
      <w:r>
        <w:t>m</w:t>
      </w:r>
      <w:r w:rsidR="002C5BC5" w:rsidRPr="002C5BC5">
        <w:t>essages for MACHC Plenary</w:t>
      </w:r>
      <w:r w:rsidR="0095314B">
        <w:t>: the need of n</w:t>
      </w:r>
      <w:r w:rsidR="00B70426" w:rsidRPr="002C5BC5">
        <w:t xml:space="preserve">ew additions to </w:t>
      </w:r>
      <w:r w:rsidR="0095314B">
        <w:t>the C</w:t>
      </w:r>
      <w:r w:rsidR="00B70426" w:rsidRPr="002C5BC5">
        <w:t xml:space="preserve">apacity </w:t>
      </w:r>
      <w:r w:rsidR="0095314B">
        <w:t>B</w:t>
      </w:r>
      <w:r w:rsidR="00B70426" w:rsidRPr="002C5BC5">
        <w:t xml:space="preserve">uilding </w:t>
      </w:r>
      <w:r w:rsidR="0095314B">
        <w:t>P</w:t>
      </w:r>
      <w:r w:rsidR="00B70426" w:rsidRPr="002C5BC5">
        <w:t>lan (e.g. common training needs)</w:t>
      </w:r>
      <w:r w:rsidR="00D70A83">
        <w:t xml:space="preserve"> looking for the t</w:t>
      </w:r>
      <w:r w:rsidR="00B70426" w:rsidRPr="002C5BC5">
        <w:t xml:space="preserve">ransition </w:t>
      </w:r>
      <w:r w:rsidR="00B70426" w:rsidRPr="002C5BC5">
        <w:rPr>
          <w:lang w:val="es-CO"/>
        </w:rPr>
        <w:t xml:space="preserve">to </w:t>
      </w:r>
      <w:r w:rsidR="00D70A83">
        <w:rPr>
          <w:lang w:val="es-CO"/>
        </w:rPr>
        <w:t xml:space="preserve">the </w:t>
      </w:r>
      <w:r w:rsidR="00B70426" w:rsidRPr="002C5BC5">
        <w:rPr>
          <w:lang w:val="es-CO"/>
        </w:rPr>
        <w:t>S</w:t>
      </w:r>
      <w:r w:rsidR="006303C6">
        <w:rPr>
          <w:lang w:val="es-CO"/>
        </w:rPr>
        <w:t>-</w:t>
      </w:r>
      <w:r w:rsidR="00B70426" w:rsidRPr="002C5BC5">
        <w:rPr>
          <w:lang w:val="es-CO"/>
        </w:rPr>
        <w:t>1</w:t>
      </w:r>
      <w:r w:rsidR="001C778A">
        <w:rPr>
          <w:lang w:val="es-CO"/>
        </w:rPr>
        <w:t>XX</w:t>
      </w:r>
      <w:r w:rsidR="00B70426" w:rsidRPr="002C5BC5">
        <w:rPr>
          <w:lang w:val="es-CO"/>
        </w:rPr>
        <w:t xml:space="preserve"> era</w:t>
      </w:r>
      <w:r w:rsidR="00D70A83">
        <w:rPr>
          <w:lang w:val="es-CO"/>
        </w:rPr>
        <w:t xml:space="preserve">, </w:t>
      </w:r>
      <w:r w:rsidR="00B70426" w:rsidRPr="002C5BC5">
        <w:rPr>
          <w:lang w:val="es-CO"/>
        </w:rPr>
        <w:t>MBES</w:t>
      </w:r>
      <w:r w:rsidR="00D70A83">
        <w:rPr>
          <w:lang w:val="es-CO"/>
        </w:rPr>
        <w:t xml:space="preserve">, and </w:t>
      </w:r>
      <w:r w:rsidR="00B70426" w:rsidRPr="002C5BC5">
        <w:t>Technical</w:t>
      </w:r>
      <w:r w:rsidR="00B70426" w:rsidRPr="002C5BC5">
        <w:rPr>
          <w:lang w:val="es-CO"/>
        </w:rPr>
        <w:t xml:space="preserve"> </w:t>
      </w:r>
      <w:r w:rsidR="00D70A83">
        <w:t>V</w:t>
      </w:r>
      <w:r w:rsidR="00B70426" w:rsidRPr="002C5BC5">
        <w:t>isit</w:t>
      </w:r>
      <w:r w:rsidR="00B70426" w:rsidRPr="002C5BC5">
        <w:rPr>
          <w:lang w:val="es-CO"/>
        </w:rPr>
        <w:t xml:space="preserve"> </w:t>
      </w:r>
      <w:r w:rsidR="00D70A83">
        <w:rPr>
          <w:lang w:val="es-CO"/>
        </w:rPr>
        <w:t xml:space="preserve">(e.g. Costa Rica); </w:t>
      </w:r>
      <w:r w:rsidR="00D6372B">
        <w:rPr>
          <w:lang w:val="es-CO"/>
        </w:rPr>
        <w:t xml:space="preserve">there have been </w:t>
      </w:r>
      <w:r w:rsidR="00D6372B">
        <w:t>s</w:t>
      </w:r>
      <w:r w:rsidR="00B70426" w:rsidRPr="002C5BC5">
        <w:t>ignificant projects and/or accomplishments</w:t>
      </w:r>
      <w:r w:rsidR="008C59E3">
        <w:t>, as s</w:t>
      </w:r>
      <w:r w:rsidR="00B70426" w:rsidRPr="002C5BC5">
        <w:t>atellite</w:t>
      </w:r>
      <w:r w:rsidR="00091804">
        <w:t>-derived bathymetry</w:t>
      </w:r>
      <w:r w:rsidR="00B70426" w:rsidRPr="002C5BC5">
        <w:rPr>
          <w:lang w:val="es-CO"/>
        </w:rPr>
        <w:t xml:space="preserve"> </w:t>
      </w:r>
      <w:r w:rsidR="00B70426" w:rsidRPr="002C5BC5">
        <w:t>survey</w:t>
      </w:r>
      <w:r w:rsidR="00BC38AF">
        <w:t>s</w:t>
      </w:r>
      <w:r w:rsidR="008C59E3">
        <w:rPr>
          <w:lang w:val="es-CO"/>
        </w:rPr>
        <w:t xml:space="preserve">, </w:t>
      </w:r>
      <w:r w:rsidR="00B70426" w:rsidRPr="002C5BC5">
        <w:rPr>
          <w:lang w:val="es-CO"/>
        </w:rPr>
        <w:t xml:space="preserve">USM </w:t>
      </w:r>
      <w:r w:rsidR="00B70426" w:rsidRPr="002C5BC5">
        <w:t>offer</w:t>
      </w:r>
      <w:r w:rsidR="008C59E3">
        <w:t>ing</w:t>
      </w:r>
      <w:r w:rsidR="00B70426" w:rsidRPr="002C5BC5">
        <w:t>s</w:t>
      </w:r>
      <w:r w:rsidR="008C59E3">
        <w:t xml:space="preserve">, and </w:t>
      </w:r>
      <w:r w:rsidR="00B70426" w:rsidRPr="002C5BC5">
        <w:t xml:space="preserve">IALA </w:t>
      </w:r>
      <w:r w:rsidR="008C59E3">
        <w:t>trainings</w:t>
      </w:r>
      <w:r w:rsidR="00B70426" w:rsidRPr="002C5BC5">
        <w:t xml:space="preserve"> in Spanish and English</w:t>
      </w:r>
      <w:r w:rsidR="008C59E3">
        <w:t>, that the Members could be benefitted;</w:t>
      </w:r>
      <w:r w:rsidR="002C2F4B">
        <w:t xml:space="preserve"> </w:t>
      </w:r>
      <w:r w:rsidR="002C2F4B" w:rsidRPr="0067564B">
        <w:t xml:space="preserve">and </w:t>
      </w:r>
      <w:r w:rsidR="0067564B">
        <w:rPr>
          <w:iCs/>
          <w:lang w:val="es-CO"/>
        </w:rPr>
        <w:t>the need to</w:t>
      </w:r>
      <w:r w:rsidR="00B70426" w:rsidRPr="0067564B">
        <w:rPr>
          <w:iCs/>
          <w:lang w:val="es-CO"/>
        </w:rPr>
        <w:t xml:space="preserve"> </w:t>
      </w:r>
      <w:r w:rsidR="0067564B">
        <w:rPr>
          <w:iCs/>
        </w:rPr>
        <w:t>b</w:t>
      </w:r>
      <w:r w:rsidR="00B70426" w:rsidRPr="0067564B">
        <w:rPr>
          <w:iCs/>
        </w:rPr>
        <w:t xml:space="preserve">uild regional strategic alliances </w:t>
      </w:r>
      <w:r w:rsidR="0067564B">
        <w:rPr>
          <w:iCs/>
        </w:rPr>
        <w:t>between</w:t>
      </w:r>
      <w:r w:rsidR="00B70426" w:rsidRPr="0067564B">
        <w:rPr>
          <w:iCs/>
        </w:rPr>
        <w:t xml:space="preserve"> </w:t>
      </w:r>
      <w:r w:rsidR="0067564B">
        <w:rPr>
          <w:iCs/>
        </w:rPr>
        <w:t>M</w:t>
      </w:r>
      <w:r w:rsidR="00B70426" w:rsidRPr="0067564B">
        <w:rPr>
          <w:iCs/>
        </w:rPr>
        <w:t xml:space="preserve">embers, </w:t>
      </w:r>
      <w:r w:rsidR="0067564B">
        <w:rPr>
          <w:iCs/>
        </w:rPr>
        <w:t>u</w:t>
      </w:r>
      <w:r w:rsidR="00B70426" w:rsidRPr="0067564B">
        <w:rPr>
          <w:iCs/>
        </w:rPr>
        <w:t>niversities, government environmental entities,</w:t>
      </w:r>
      <w:r w:rsidR="0067564B">
        <w:rPr>
          <w:iCs/>
        </w:rPr>
        <w:t xml:space="preserve"> and</w:t>
      </w:r>
      <w:r w:rsidR="00B70426" w:rsidRPr="0067564B">
        <w:rPr>
          <w:iCs/>
        </w:rPr>
        <w:t xml:space="preserve"> international organizations</w:t>
      </w:r>
      <w:r w:rsidR="007A1C84">
        <w:rPr>
          <w:iCs/>
        </w:rPr>
        <w:t xml:space="preserve"> (e.g. IMO, IALA)</w:t>
      </w:r>
      <w:r w:rsidR="00DF3677">
        <w:rPr>
          <w:iCs/>
        </w:rPr>
        <w:t xml:space="preserve"> to enable </w:t>
      </w:r>
      <w:r w:rsidR="00CB5B55">
        <w:rPr>
          <w:iCs/>
        </w:rPr>
        <w:t>funding</w:t>
      </w:r>
      <w:r w:rsidR="0067564B">
        <w:rPr>
          <w:iCs/>
        </w:rPr>
        <w:t>.</w:t>
      </w:r>
    </w:p>
    <w:p w:rsidR="00F76710" w:rsidRDefault="000E4A30" w:rsidP="00872C09">
      <w:pPr>
        <w:spacing w:before="80" w:line="240" w:lineRule="auto"/>
        <w:jc w:val="both"/>
      </w:pPr>
      <w:r>
        <w:t>Despite de pandemic, there were some s</w:t>
      </w:r>
      <w:r w:rsidR="00F76710" w:rsidRPr="00F76710">
        <w:t xml:space="preserve">urprising </w:t>
      </w:r>
      <w:r>
        <w:t>a</w:t>
      </w:r>
      <w:r w:rsidR="00F76710" w:rsidRPr="00F76710">
        <w:t xml:space="preserve">chievements and </w:t>
      </w:r>
      <w:r>
        <w:t>i</w:t>
      </w:r>
      <w:r w:rsidR="00F76710" w:rsidRPr="00F76710">
        <w:t xml:space="preserve">nnovations </w:t>
      </w:r>
      <w:r>
        <w:t xml:space="preserve">identified by the Group </w:t>
      </w:r>
      <w:r w:rsidR="007B49E7">
        <w:t xml:space="preserve">B </w:t>
      </w:r>
      <w:r>
        <w:t>Chair:</w:t>
      </w:r>
      <w:r w:rsidR="007B49E7" w:rsidRPr="007B49E7">
        <w:t xml:space="preserve"> </w:t>
      </w:r>
      <w:r w:rsidR="007B49E7" w:rsidRPr="00F76710">
        <w:t>UKHO support</w:t>
      </w:r>
      <w:r w:rsidR="007B49E7">
        <w:t>ed</w:t>
      </w:r>
      <w:r w:rsidR="007B49E7" w:rsidRPr="00F76710">
        <w:t xml:space="preserve"> many online courses</w:t>
      </w:r>
      <w:r w:rsidR="004B2BB5">
        <w:t xml:space="preserve">; </w:t>
      </w:r>
      <w:r w:rsidR="00EF6518" w:rsidRPr="00F76710">
        <w:t>IBCCA project end</w:t>
      </w:r>
      <w:r w:rsidR="00EF6518">
        <w:t>ed</w:t>
      </w:r>
      <w:r w:rsidR="00EF6518" w:rsidRPr="00F76710">
        <w:t xml:space="preserve"> i</w:t>
      </w:r>
      <w:r w:rsidR="00EF6518">
        <w:t>ts</w:t>
      </w:r>
      <w:r w:rsidR="00EF6518" w:rsidRPr="00F76710">
        <w:t xml:space="preserve"> first phase</w:t>
      </w:r>
      <w:r w:rsidR="00EF6518">
        <w:t xml:space="preserve">; </w:t>
      </w:r>
      <w:r w:rsidR="004B2BB5">
        <w:t xml:space="preserve">Jamaica has </w:t>
      </w:r>
      <w:r w:rsidR="004B2BB5" w:rsidRPr="00F76710">
        <w:t>acquired a long range RTK system</w:t>
      </w:r>
      <w:r w:rsidR="004B2BB5">
        <w:t xml:space="preserve"> and would install some permanent tide gauges; </w:t>
      </w:r>
      <w:r w:rsidR="00352416" w:rsidRPr="00F76710">
        <w:rPr>
          <w:lang w:val="es-CO"/>
        </w:rPr>
        <w:t>T</w:t>
      </w:r>
      <w:r w:rsidR="00352416">
        <w:rPr>
          <w:lang w:val="es-CO"/>
        </w:rPr>
        <w:t>rinidad</w:t>
      </w:r>
      <w:r w:rsidR="00352416" w:rsidRPr="00F76710">
        <w:rPr>
          <w:lang w:val="es-CO"/>
        </w:rPr>
        <w:t xml:space="preserve"> and Tobago </w:t>
      </w:r>
      <w:r w:rsidR="00352416">
        <w:rPr>
          <w:lang w:val="es-CO"/>
        </w:rPr>
        <w:t xml:space="preserve">have </w:t>
      </w:r>
      <w:r w:rsidR="00352416" w:rsidRPr="00F76710">
        <w:rPr>
          <w:lang w:val="es-CO"/>
        </w:rPr>
        <w:t>adquir</w:t>
      </w:r>
      <w:r w:rsidR="00352416">
        <w:rPr>
          <w:lang w:val="es-CO"/>
        </w:rPr>
        <w:t>e</w:t>
      </w:r>
      <w:r w:rsidR="00352416" w:rsidRPr="00F76710">
        <w:rPr>
          <w:lang w:val="es-CO"/>
        </w:rPr>
        <w:t xml:space="preserve">d </w:t>
      </w:r>
      <w:r w:rsidR="00352416">
        <w:rPr>
          <w:lang w:val="es-CO"/>
        </w:rPr>
        <w:t xml:space="preserve">a </w:t>
      </w:r>
      <w:r w:rsidR="00352416" w:rsidRPr="00F76710">
        <w:rPr>
          <w:lang w:val="es-CO"/>
        </w:rPr>
        <w:t>MBES</w:t>
      </w:r>
      <w:r w:rsidR="00352416">
        <w:rPr>
          <w:lang w:val="es-CO"/>
        </w:rPr>
        <w:t xml:space="preserve">; </w:t>
      </w:r>
      <w:r w:rsidR="002365F2">
        <w:rPr>
          <w:lang w:val="es-CO"/>
        </w:rPr>
        <w:t xml:space="preserve">and </w:t>
      </w:r>
      <w:r w:rsidR="002365F2" w:rsidRPr="00F76710">
        <w:t>Colombia</w:t>
      </w:r>
      <w:r w:rsidR="002365F2">
        <w:t xml:space="preserve"> </w:t>
      </w:r>
      <w:r w:rsidR="002365F2">
        <w:rPr>
          <w:lang w:val="es-CO"/>
        </w:rPr>
        <w:t xml:space="preserve">would have new facilities and </w:t>
      </w:r>
      <w:r w:rsidR="003F388B">
        <w:t>could</w:t>
      </w:r>
      <w:r w:rsidR="00B70426" w:rsidRPr="00F76710">
        <w:t xml:space="preserve"> be a good center of training for the </w:t>
      </w:r>
      <w:r w:rsidR="003F388B">
        <w:t>R</w:t>
      </w:r>
      <w:r w:rsidR="00B70426" w:rsidRPr="00F76710">
        <w:t>egion</w:t>
      </w:r>
      <w:r w:rsidR="003F388B">
        <w:t>.</w:t>
      </w:r>
    </w:p>
    <w:p w:rsidR="00B70426" w:rsidRPr="00F76710" w:rsidRDefault="00C35C3E" w:rsidP="00C35C3E">
      <w:pPr>
        <w:tabs>
          <w:tab w:val="num" w:pos="720"/>
        </w:tabs>
        <w:spacing w:before="80" w:line="240" w:lineRule="auto"/>
        <w:jc w:val="both"/>
      </w:pPr>
      <w:r>
        <w:t>Group B Chair</w:t>
      </w:r>
      <w:r w:rsidRPr="00F76710">
        <w:t xml:space="preserve"> </w:t>
      </w:r>
      <w:r>
        <w:t xml:space="preserve">mentioned that the </w:t>
      </w:r>
      <w:r w:rsidR="008607E4">
        <w:t>assessment</w:t>
      </w:r>
      <w:r>
        <w:t xml:space="preserve"> </w:t>
      </w:r>
      <w:r w:rsidR="008607E4">
        <w:t>of the</w:t>
      </w:r>
      <w:r>
        <w:t xml:space="preserve"> hydrographic survey</w:t>
      </w:r>
      <w:r w:rsidR="008607E4">
        <w:t xml:space="preserve"> coverage</w:t>
      </w:r>
      <w:r>
        <w:t xml:space="preserve"> in waters of national jurisdiction was that d</w:t>
      </w:r>
      <w:r w:rsidR="00B70426" w:rsidRPr="00F76710">
        <w:t>epth water</w:t>
      </w:r>
      <w:r w:rsidR="008607E4">
        <w:t xml:space="preserve"> regions</w:t>
      </w:r>
      <w:r w:rsidR="00B70426" w:rsidRPr="00F76710">
        <w:t xml:space="preserve"> </w:t>
      </w:r>
      <w:r>
        <w:t>were</w:t>
      </w:r>
      <w:r w:rsidR="00B70426" w:rsidRPr="00F76710">
        <w:t xml:space="preserve"> poorly surveyed</w:t>
      </w:r>
      <w:r w:rsidR="00FA52F8">
        <w:t xml:space="preserve"> and that harbours, ports and approaches were better surveyed</w:t>
      </w:r>
      <w:r>
        <w:t>.</w:t>
      </w:r>
    </w:p>
    <w:p w:rsidR="00E246FE" w:rsidRPr="000C00C7" w:rsidRDefault="00E244B1" w:rsidP="008D74BF">
      <w:pPr>
        <w:spacing w:before="80" w:line="240" w:lineRule="auto"/>
        <w:jc w:val="both"/>
      </w:pPr>
      <w:r>
        <w:t>Lastly, he added o</w:t>
      </w:r>
      <w:r w:rsidR="00F76710" w:rsidRPr="00F76710">
        <w:t>ther interesting highlights</w:t>
      </w:r>
      <w:r>
        <w:t xml:space="preserve"> that were noticed:</w:t>
      </w:r>
      <w:r w:rsidR="00614260">
        <w:t xml:space="preserve"> there were general interest</w:t>
      </w:r>
      <w:r w:rsidR="00B70426" w:rsidRPr="00F76710">
        <w:t xml:space="preserve"> </w:t>
      </w:r>
      <w:r w:rsidR="00614260">
        <w:t>to</w:t>
      </w:r>
      <w:r w:rsidR="00B70426" w:rsidRPr="00F76710">
        <w:t xml:space="preserve"> contribut</w:t>
      </w:r>
      <w:r w:rsidR="00614260">
        <w:t>e</w:t>
      </w:r>
      <w:r w:rsidR="00B70426" w:rsidRPr="00F76710">
        <w:t xml:space="preserve"> </w:t>
      </w:r>
      <w:r w:rsidR="00614260">
        <w:t>to the</w:t>
      </w:r>
      <w:r w:rsidR="00B70426" w:rsidRPr="00F76710">
        <w:t xml:space="preserve"> Seabed</w:t>
      </w:r>
      <w:r w:rsidR="00614260">
        <w:t xml:space="preserve"> </w:t>
      </w:r>
      <w:r w:rsidR="00B70426" w:rsidRPr="00F76710">
        <w:t>2030</w:t>
      </w:r>
      <w:r w:rsidR="00614260">
        <w:t xml:space="preserve"> Project; there were general </w:t>
      </w:r>
      <w:r w:rsidR="00AC0227" w:rsidRPr="00F76710">
        <w:t>interest</w:t>
      </w:r>
      <w:r w:rsidR="00B70426" w:rsidRPr="00F76710">
        <w:t xml:space="preserve"> </w:t>
      </w:r>
      <w:r w:rsidR="00614260">
        <w:t>to</w:t>
      </w:r>
      <w:r w:rsidR="00B70426" w:rsidRPr="00F76710">
        <w:t xml:space="preserve"> participate in </w:t>
      </w:r>
      <w:r w:rsidR="00614260">
        <w:t xml:space="preserve">the </w:t>
      </w:r>
      <w:r w:rsidR="00B70426" w:rsidRPr="00F76710">
        <w:t>EWH</w:t>
      </w:r>
      <w:r w:rsidR="00614260">
        <w:t xml:space="preserve"> Project; </w:t>
      </w:r>
      <w:r w:rsidR="00BE1609">
        <w:t>the</w:t>
      </w:r>
      <w:r w:rsidR="00B70426" w:rsidRPr="00F76710">
        <w:t xml:space="preserve"> tsunami monitoring system </w:t>
      </w:r>
      <w:r w:rsidR="00BE1609">
        <w:t>had continued its d</w:t>
      </w:r>
      <w:r w:rsidR="00BE1609" w:rsidRPr="00F76710">
        <w:t>evelopment</w:t>
      </w:r>
      <w:r w:rsidR="00BE1609">
        <w:t xml:space="preserve">; and </w:t>
      </w:r>
      <w:r w:rsidR="008D74BF">
        <w:t xml:space="preserve">the general understanding of the importance </w:t>
      </w:r>
      <w:r w:rsidR="00B70426" w:rsidRPr="00F76710">
        <w:t xml:space="preserve">of hydrography for the development of the </w:t>
      </w:r>
      <w:r w:rsidR="008D74BF">
        <w:t>States.</w:t>
      </w:r>
    </w:p>
    <w:p w:rsidR="00897B68" w:rsidRPr="000C00C7" w:rsidRDefault="007876B1" w:rsidP="00904BE7">
      <w:pPr>
        <w:spacing w:before="80" w:line="240" w:lineRule="auto"/>
        <w:jc w:val="both"/>
        <w:rPr>
          <w:rFonts w:eastAsia="Calibri" w:cs="Calibri"/>
          <w:color w:val="000000"/>
        </w:rPr>
      </w:pPr>
      <w:r w:rsidRPr="000C00C7">
        <w:rPr>
          <w:rFonts w:eastAsia="Calibri" w:cs="Calibri"/>
          <w:color w:val="000000"/>
          <w:lang w:eastAsia="es-MX"/>
        </w:rPr>
        <w:t xml:space="preserve">MACHC Chair </w:t>
      </w:r>
      <w:r w:rsidR="000E7D10" w:rsidRPr="000C00C7">
        <w:rPr>
          <w:rFonts w:eastAsia="Calibri" w:cs="Calibri"/>
          <w:color w:val="000000"/>
        </w:rPr>
        <w:t xml:space="preserve">thanked </w:t>
      </w:r>
      <w:r w:rsidR="005B5164">
        <w:rPr>
          <w:rFonts w:eastAsia="Calibri" w:cs="Calibri"/>
          <w:color w:val="000000"/>
        </w:rPr>
        <w:t>Jefe Técnico (RA)</w:t>
      </w:r>
      <w:r w:rsidR="000E7D10" w:rsidRPr="000C00C7">
        <w:rPr>
          <w:rFonts w:eastAsia="Calibri" w:cs="Calibri"/>
          <w:color w:val="000000"/>
        </w:rPr>
        <w:t xml:space="preserve"> </w:t>
      </w:r>
      <w:proofErr w:type="spellStart"/>
      <w:r w:rsidR="000E7D10" w:rsidRPr="000C00C7">
        <w:rPr>
          <w:rFonts w:eastAsia="Calibri" w:cs="Calibri"/>
          <w:color w:val="000000"/>
        </w:rPr>
        <w:t>Dagoberto</w:t>
      </w:r>
      <w:proofErr w:type="spellEnd"/>
      <w:r w:rsidRPr="000C00C7">
        <w:rPr>
          <w:rFonts w:eastAsia="Calibri" w:cs="Calibri"/>
          <w:color w:val="000000"/>
        </w:rPr>
        <w:t xml:space="preserve"> </w:t>
      </w:r>
      <w:r w:rsidR="00B334C7">
        <w:rPr>
          <w:rFonts w:eastAsia="Calibri" w:cs="Calibri"/>
          <w:color w:val="000000"/>
        </w:rPr>
        <w:t xml:space="preserve">Uriel </w:t>
      </w:r>
      <w:r w:rsidRPr="000C00C7">
        <w:rPr>
          <w:rFonts w:eastAsia="Calibri" w:cs="Calibri"/>
          <w:color w:val="000000"/>
        </w:rPr>
        <w:t xml:space="preserve">David </w:t>
      </w:r>
      <w:proofErr w:type="spellStart"/>
      <w:r w:rsidRPr="000C00C7">
        <w:rPr>
          <w:rFonts w:eastAsia="Calibri" w:cs="Calibri"/>
          <w:color w:val="000000"/>
        </w:rPr>
        <w:t>Viteri</w:t>
      </w:r>
      <w:proofErr w:type="spellEnd"/>
      <w:r w:rsidRPr="000C00C7">
        <w:rPr>
          <w:rFonts w:eastAsia="Calibri" w:cs="Calibri"/>
          <w:color w:val="000000"/>
        </w:rPr>
        <w:t xml:space="preserve"> </w:t>
      </w:r>
      <w:r w:rsidR="000E7D10" w:rsidRPr="000C00C7">
        <w:rPr>
          <w:rFonts w:eastAsia="Calibri" w:cs="Calibri"/>
          <w:color w:val="000000"/>
        </w:rPr>
        <w:t>and noted the Group B Report.</w:t>
      </w:r>
    </w:p>
    <w:tbl>
      <w:tblPr>
        <w:tblW w:w="8953" w:type="dxa"/>
        <w:jc w:val="center"/>
        <w:tblLook w:val="04A0" w:firstRow="1" w:lastRow="0" w:firstColumn="1" w:lastColumn="0" w:noHBand="0" w:noVBand="1"/>
      </w:tblPr>
      <w:tblGrid>
        <w:gridCol w:w="2126"/>
        <w:gridCol w:w="6827"/>
      </w:tblGrid>
      <w:tr w:rsidR="000E6241" w:rsidRPr="000C00C7" w:rsidTr="000E6241">
        <w:trPr>
          <w:trHeight w:val="313"/>
          <w:jc w:val="center"/>
        </w:trPr>
        <w:tc>
          <w:tcPr>
            <w:tcW w:w="2126"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0E6241" w:rsidRPr="000C00C7" w:rsidRDefault="000E6241" w:rsidP="007B5AC0">
            <w:pPr>
              <w:spacing w:after="0" w:line="240" w:lineRule="auto"/>
              <w:jc w:val="center"/>
            </w:pPr>
            <w:r w:rsidRPr="000C00C7">
              <w:rPr>
                <w:rFonts w:eastAsia="MS Mincho" w:cstheme="minorHAnsi"/>
                <w:bCs/>
                <w:iCs/>
                <w:lang w:eastAsia="en-GB"/>
              </w:rPr>
              <w:t>22.</w:t>
            </w:r>
            <w:proofErr w:type="gramStart"/>
            <w:r w:rsidRPr="000C00C7">
              <w:rPr>
                <w:rFonts w:eastAsia="MS Mincho" w:cstheme="minorHAnsi"/>
                <w:bCs/>
                <w:iCs/>
                <w:lang w:eastAsia="en-GB"/>
              </w:rPr>
              <w:t>3.b.</w:t>
            </w:r>
            <w:proofErr w:type="gramEnd"/>
            <w:r w:rsidRPr="000C00C7">
              <w:rPr>
                <w:rFonts w:eastAsia="MS Mincho" w:cstheme="minorHAnsi"/>
                <w:bCs/>
                <w:iCs/>
                <w:lang w:eastAsia="en-GB"/>
              </w:rPr>
              <w:t>2</w:t>
            </w:r>
          </w:p>
        </w:tc>
        <w:tc>
          <w:tcPr>
            <w:tcW w:w="6827"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0E6241" w:rsidRPr="000C00C7" w:rsidRDefault="000E6241" w:rsidP="007B5AC0">
            <w:pPr>
              <w:spacing w:after="0" w:line="240" w:lineRule="auto"/>
              <w:jc w:val="both"/>
            </w:pPr>
            <w:r w:rsidRPr="000C00C7">
              <w:rPr>
                <w:rFonts w:eastAsia="MS Mincho" w:cstheme="minorHAnsi"/>
                <w:bCs/>
                <w:iCs/>
                <w:lang w:eastAsia="en-GB"/>
              </w:rPr>
              <w:t>Decision: Noted the National Reports Breakout Group B Summary Report</w:t>
            </w:r>
          </w:p>
        </w:tc>
      </w:tr>
    </w:tbl>
    <w:p w:rsidR="000E6241" w:rsidRDefault="000E6241" w:rsidP="00904BE7">
      <w:pPr>
        <w:spacing w:before="80" w:line="240" w:lineRule="auto"/>
        <w:jc w:val="both"/>
      </w:pPr>
    </w:p>
    <w:p w:rsidR="00350D17" w:rsidRDefault="00350D17" w:rsidP="00904BE7">
      <w:pPr>
        <w:spacing w:before="80" w:line="240" w:lineRule="auto"/>
        <w:jc w:val="both"/>
      </w:pPr>
      <w:r w:rsidRPr="000C00C7">
        <w:rPr>
          <w:rFonts w:eastAsia="Calibri" w:cs="Calibri"/>
          <w:color w:val="000000"/>
          <w:lang w:eastAsia="es-MX"/>
        </w:rPr>
        <w:t xml:space="preserve">MACHC Chair </w:t>
      </w:r>
      <w:r w:rsidRPr="000C00C7">
        <w:rPr>
          <w:lang w:eastAsia="es-MX"/>
        </w:rPr>
        <w:t xml:space="preserve">invited </w:t>
      </w:r>
      <w:r w:rsidRPr="000C00C7">
        <w:rPr>
          <w:rStyle w:val="jlqj4b"/>
        </w:rPr>
        <w:t xml:space="preserve">Captain Marc van der Donck of the Netherlands </w:t>
      </w:r>
      <w:r w:rsidRPr="000C00C7">
        <w:rPr>
          <w:lang w:eastAsia="es-MX"/>
        </w:rPr>
        <w:t>to present the summary of the National Reports presentations in Group C</w:t>
      </w:r>
      <w:r>
        <w:rPr>
          <w:lang w:eastAsia="es-MX"/>
        </w:rPr>
        <w:t>.</w:t>
      </w:r>
    </w:p>
    <w:p w:rsidR="00897B68" w:rsidRPr="00350D17" w:rsidRDefault="00350D17" w:rsidP="00350D17">
      <w:pPr>
        <w:pStyle w:val="Heading2"/>
        <w:rPr>
          <w:sz w:val="22"/>
          <w:szCs w:val="22"/>
        </w:rPr>
      </w:pPr>
      <w:r w:rsidRPr="000C00C7">
        <w:rPr>
          <w:sz w:val="22"/>
          <w:szCs w:val="22"/>
        </w:rPr>
        <w:t>B</w:t>
      </w:r>
      <w:r>
        <w:rPr>
          <w:sz w:val="22"/>
          <w:szCs w:val="22"/>
        </w:rPr>
        <w:t>reakout Group C summary</w:t>
      </w:r>
    </w:p>
    <w:p w:rsidR="00B70426" w:rsidRPr="00D85EB7" w:rsidRDefault="009712B2" w:rsidP="008424F8">
      <w:pPr>
        <w:spacing w:before="80" w:line="240" w:lineRule="auto"/>
        <w:jc w:val="both"/>
        <w:rPr>
          <w:color w:val="000000" w:themeColor="text1"/>
          <w:lang w:eastAsia="es-MX"/>
        </w:rPr>
      </w:pPr>
      <w:r>
        <w:rPr>
          <w:lang w:eastAsia="es-MX"/>
        </w:rPr>
        <w:t>The o</w:t>
      </w:r>
      <w:r w:rsidRPr="00AF5B38">
        <w:rPr>
          <w:lang w:eastAsia="es-MX"/>
        </w:rPr>
        <w:t xml:space="preserve">verall </w:t>
      </w:r>
      <w:r>
        <w:rPr>
          <w:lang w:eastAsia="es-MX"/>
        </w:rPr>
        <w:t>p</w:t>
      </w:r>
      <w:r w:rsidRPr="00AF5B38">
        <w:rPr>
          <w:lang w:eastAsia="es-MX"/>
        </w:rPr>
        <w:t xml:space="preserve">oints of </w:t>
      </w:r>
      <w:r>
        <w:rPr>
          <w:lang w:eastAsia="es-MX"/>
        </w:rPr>
        <w:t>s</w:t>
      </w:r>
      <w:r w:rsidRPr="00AF5B38">
        <w:rPr>
          <w:lang w:eastAsia="es-MX"/>
        </w:rPr>
        <w:t xml:space="preserve">ynergy or </w:t>
      </w:r>
      <w:r>
        <w:rPr>
          <w:lang w:eastAsia="es-MX"/>
        </w:rPr>
        <w:t>p</w:t>
      </w:r>
      <w:r w:rsidRPr="00AF5B38">
        <w:rPr>
          <w:lang w:eastAsia="es-MX"/>
        </w:rPr>
        <w:t xml:space="preserve">otential </w:t>
      </w:r>
      <w:r>
        <w:rPr>
          <w:lang w:eastAsia="es-MX"/>
        </w:rPr>
        <w:t>c</w:t>
      </w:r>
      <w:r w:rsidRPr="00AF5B38">
        <w:rPr>
          <w:lang w:eastAsia="es-MX"/>
        </w:rPr>
        <w:t>ollaboration</w:t>
      </w:r>
      <w:r>
        <w:rPr>
          <w:lang w:eastAsia="es-MX"/>
        </w:rPr>
        <w:t xml:space="preserve"> between MACHC Members identified by Group C Chair were: to e</w:t>
      </w:r>
      <w:r w:rsidR="00B70426" w:rsidRPr="008336E5">
        <w:rPr>
          <w:lang w:eastAsia="es-MX"/>
        </w:rPr>
        <w:t>xploit possibilities for traineeships during survey campaigns</w:t>
      </w:r>
      <w:r>
        <w:rPr>
          <w:lang w:eastAsia="es-MX"/>
        </w:rPr>
        <w:t xml:space="preserve">, </w:t>
      </w:r>
      <w:r w:rsidR="000F14D9">
        <w:rPr>
          <w:lang w:eastAsia="es-MX"/>
        </w:rPr>
        <w:t xml:space="preserve">but should </w:t>
      </w:r>
      <w:r>
        <w:rPr>
          <w:lang w:eastAsia="es-MX"/>
        </w:rPr>
        <w:t>n</w:t>
      </w:r>
      <w:r w:rsidR="00B70426" w:rsidRPr="008336E5">
        <w:rPr>
          <w:lang w:eastAsia="es-MX"/>
        </w:rPr>
        <w:t>ot</w:t>
      </w:r>
      <w:r w:rsidR="000F14D9">
        <w:rPr>
          <w:lang w:eastAsia="es-MX"/>
        </w:rPr>
        <w:t xml:space="preserve"> be</w:t>
      </w:r>
      <w:r w:rsidR="00B70426" w:rsidRPr="008336E5">
        <w:rPr>
          <w:lang w:eastAsia="es-MX"/>
        </w:rPr>
        <w:t xml:space="preserve"> limited to the MACHC</w:t>
      </w:r>
      <w:r>
        <w:rPr>
          <w:lang w:eastAsia="es-MX"/>
        </w:rPr>
        <w:t xml:space="preserve"> Region</w:t>
      </w:r>
      <w:r w:rsidR="00B70426" w:rsidRPr="008336E5">
        <w:rPr>
          <w:lang w:eastAsia="es-MX"/>
        </w:rPr>
        <w:t xml:space="preserve"> alone</w:t>
      </w:r>
      <w:r w:rsidR="0062396B">
        <w:rPr>
          <w:lang w:eastAsia="es-MX"/>
        </w:rPr>
        <w:t xml:space="preserve">; </w:t>
      </w:r>
      <w:r w:rsidR="00AD0527">
        <w:rPr>
          <w:lang w:eastAsia="es-MX"/>
        </w:rPr>
        <w:t>to s</w:t>
      </w:r>
      <w:r w:rsidR="00B70426" w:rsidRPr="008336E5">
        <w:rPr>
          <w:lang w:eastAsia="es-MX"/>
        </w:rPr>
        <w:t>hare experience of 5C</w:t>
      </w:r>
      <w:r w:rsidR="00AD0527">
        <w:rPr>
          <w:lang w:eastAsia="es-MX"/>
        </w:rPr>
        <w:t xml:space="preserve"> (‘</w:t>
      </w:r>
      <w:r w:rsidR="00AD0527" w:rsidRPr="008336E5">
        <w:rPr>
          <w:lang w:eastAsia="es-MX"/>
        </w:rPr>
        <w:t>Caribbean Community Climate Change Centre</w:t>
      </w:r>
      <w:r w:rsidR="00AD0527">
        <w:rPr>
          <w:lang w:eastAsia="es-MX"/>
        </w:rPr>
        <w:t>’)</w:t>
      </w:r>
      <w:r w:rsidR="00B70426" w:rsidRPr="008336E5">
        <w:rPr>
          <w:lang w:eastAsia="es-MX"/>
        </w:rPr>
        <w:t xml:space="preserve"> Lidar program with the aim to tailor the survey effectively to (at least) the charting requirements</w:t>
      </w:r>
      <w:r w:rsidR="00AD0527">
        <w:rPr>
          <w:lang w:eastAsia="es-MX"/>
        </w:rPr>
        <w:t xml:space="preserve">; </w:t>
      </w:r>
      <w:r w:rsidR="005360AA">
        <w:rPr>
          <w:lang w:eastAsia="es-MX"/>
        </w:rPr>
        <w:t>and mostly</w:t>
      </w:r>
      <w:r w:rsidR="00483818">
        <w:rPr>
          <w:lang w:eastAsia="es-MX"/>
        </w:rPr>
        <w:t xml:space="preserve"> </w:t>
      </w:r>
      <w:r w:rsidR="00561116">
        <w:rPr>
          <w:lang w:eastAsia="es-MX"/>
        </w:rPr>
        <w:lastRenderedPageBreak/>
        <w:t xml:space="preserve">notably </w:t>
      </w:r>
      <w:r w:rsidR="00483818">
        <w:rPr>
          <w:lang w:eastAsia="es-MX"/>
        </w:rPr>
        <w:t xml:space="preserve">to become involved with </w:t>
      </w:r>
      <w:r w:rsidR="00B70426" w:rsidRPr="008336E5">
        <w:rPr>
          <w:lang w:eastAsia="es-MX"/>
        </w:rPr>
        <w:t>S-1XX implementation.</w:t>
      </w:r>
      <w:r w:rsidR="001C778A">
        <w:rPr>
          <w:lang w:eastAsia="es-MX"/>
        </w:rPr>
        <w:t xml:space="preserve"> Most Members seemed to</w:t>
      </w:r>
      <w:r w:rsidR="00B70426" w:rsidRPr="008336E5">
        <w:rPr>
          <w:lang w:eastAsia="es-MX"/>
        </w:rPr>
        <w:t xml:space="preserve"> face the same challenge</w:t>
      </w:r>
      <w:r w:rsidR="001C778A">
        <w:rPr>
          <w:lang w:eastAsia="es-MX"/>
        </w:rPr>
        <w:t xml:space="preserve"> regard</w:t>
      </w:r>
      <w:r w:rsidR="0013132B">
        <w:rPr>
          <w:lang w:eastAsia="es-MX"/>
        </w:rPr>
        <w:t>ing</w:t>
      </w:r>
      <w:r w:rsidR="001C778A">
        <w:rPr>
          <w:lang w:eastAsia="es-MX"/>
        </w:rPr>
        <w:t xml:space="preserve"> the </w:t>
      </w:r>
      <w:r w:rsidR="001C778A" w:rsidRPr="008336E5">
        <w:rPr>
          <w:lang w:eastAsia="es-MX"/>
        </w:rPr>
        <w:t>S-1XX implementation</w:t>
      </w:r>
      <w:r w:rsidR="00B70426" w:rsidRPr="008336E5">
        <w:rPr>
          <w:lang w:eastAsia="es-MX"/>
        </w:rPr>
        <w:t xml:space="preserve">, but </w:t>
      </w:r>
      <w:r w:rsidR="001C778A">
        <w:rPr>
          <w:lang w:eastAsia="es-MX"/>
        </w:rPr>
        <w:t>were</w:t>
      </w:r>
      <w:r w:rsidR="00B70426" w:rsidRPr="008336E5">
        <w:rPr>
          <w:lang w:eastAsia="es-MX"/>
        </w:rPr>
        <w:t xml:space="preserve"> at various stages of planning or development.</w:t>
      </w:r>
      <w:r w:rsidR="004670BB">
        <w:rPr>
          <w:lang w:eastAsia="es-MX"/>
        </w:rPr>
        <w:t xml:space="preserve"> Therefore, there would be a need to s</w:t>
      </w:r>
      <w:r w:rsidR="00B70426" w:rsidRPr="008336E5">
        <w:rPr>
          <w:lang w:eastAsia="es-MX"/>
        </w:rPr>
        <w:t>hare experience and best practice, avoid</w:t>
      </w:r>
      <w:r w:rsidR="004670BB">
        <w:rPr>
          <w:lang w:eastAsia="es-MX"/>
        </w:rPr>
        <w:t>ing</w:t>
      </w:r>
      <w:r w:rsidR="00B70426" w:rsidRPr="008336E5">
        <w:rPr>
          <w:lang w:eastAsia="es-MX"/>
        </w:rPr>
        <w:t xml:space="preserve"> pitfalls in the </w:t>
      </w:r>
      <w:r w:rsidR="004670BB">
        <w:rPr>
          <w:lang w:eastAsia="es-MX"/>
        </w:rPr>
        <w:t>R</w:t>
      </w:r>
      <w:r w:rsidR="00B70426" w:rsidRPr="008336E5">
        <w:rPr>
          <w:lang w:eastAsia="es-MX"/>
        </w:rPr>
        <w:t>egion.</w:t>
      </w:r>
      <w:r w:rsidR="009A3E19">
        <w:rPr>
          <w:lang w:eastAsia="es-MX"/>
        </w:rPr>
        <w:t xml:space="preserve"> This </w:t>
      </w:r>
      <w:r w:rsidR="00B227C1">
        <w:rPr>
          <w:lang w:eastAsia="es-MX"/>
        </w:rPr>
        <w:t>led</w:t>
      </w:r>
      <w:r w:rsidR="009A3E19">
        <w:rPr>
          <w:lang w:eastAsia="es-MX"/>
        </w:rPr>
        <w:t xml:space="preserve"> to a question if the States would like to </w:t>
      </w:r>
      <w:r w:rsidR="00B70426" w:rsidRPr="008336E5">
        <w:rPr>
          <w:lang w:eastAsia="es-MX"/>
        </w:rPr>
        <w:t xml:space="preserve">produce </w:t>
      </w:r>
      <w:r w:rsidR="009A3E19">
        <w:rPr>
          <w:lang w:eastAsia="es-MX"/>
        </w:rPr>
        <w:t xml:space="preserve">all </w:t>
      </w:r>
      <w:r w:rsidR="00B70426" w:rsidRPr="008336E5">
        <w:rPr>
          <w:lang w:eastAsia="es-MX"/>
        </w:rPr>
        <w:t>product</w:t>
      </w:r>
      <w:r w:rsidR="009A3E19">
        <w:rPr>
          <w:lang w:eastAsia="es-MX"/>
        </w:rPr>
        <w:t>s</w:t>
      </w:r>
      <w:r w:rsidR="00B70426" w:rsidRPr="008336E5">
        <w:rPr>
          <w:lang w:eastAsia="es-MX"/>
        </w:rPr>
        <w:t xml:space="preserve"> </w:t>
      </w:r>
      <w:r w:rsidR="006D695C">
        <w:rPr>
          <w:lang w:eastAsia="es-MX"/>
        </w:rPr>
        <w:t>by them</w:t>
      </w:r>
      <w:r w:rsidR="00B70426" w:rsidRPr="008336E5">
        <w:rPr>
          <w:lang w:eastAsia="es-MX"/>
        </w:rPr>
        <w:t>sel</w:t>
      </w:r>
      <w:r w:rsidR="006D695C">
        <w:rPr>
          <w:lang w:eastAsia="es-MX"/>
        </w:rPr>
        <w:t>ves</w:t>
      </w:r>
      <w:r w:rsidR="00B70426" w:rsidRPr="008336E5">
        <w:rPr>
          <w:lang w:eastAsia="es-MX"/>
        </w:rPr>
        <w:t xml:space="preserve"> or </w:t>
      </w:r>
      <w:r w:rsidR="006D695C">
        <w:rPr>
          <w:lang w:eastAsia="es-MX"/>
        </w:rPr>
        <w:t xml:space="preserve">if they would </w:t>
      </w:r>
      <w:r w:rsidR="00532FAF">
        <w:rPr>
          <w:lang w:eastAsia="es-MX"/>
        </w:rPr>
        <w:t xml:space="preserve">accept to produce products for other States or would </w:t>
      </w:r>
      <w:r w:rsidR="00B70426" w:rsidRPr="008336E5">
        <w:rPr>
          <w:lang w:eastAsia="es-MX"/>
        </w:rPr>
        <w:t>agree other States</w:t>
      </w:r>
      <w:r w:rsidR="006D695C">
        <w:rPr>
          <w:lang w:eastAsia="es-MX"/>
        </w:rPr>
        <w:t xml:space="preserve"> to do that for them</w:t>
      </w:r>
      <w:r w:rsidR="00B227C1">
        <w:rPr>
          <w:lang w:eastAsia="es-MX"/>
        </w:rPr>
        <w:t xml:space="preserve">. All these possibilities are expressed in </w:t>
      </w:r>
      <w:r w:rsidR="00A8743A">
        <w:rPr>
          <w:lang w:eastAsia="es-MX"/>
        </w:rPr>
        <w:t>t</w:t>
      </w:r>
      <w:r w:rsidR="00B227C1">
        <w:rPr>
          <w:lang w:eastAsia="es-MX"/>
        </w:rPr>
        <w:t>he</w:t>
      </w:r>
      <w:r w:rsidR="00B70426" w:rsidRPr="008336E5">
        <w:rPr>
          <w:lang w:eastAsia="es-MX"/>
        </w:rPr>
        <w:t xml:space="preserve"> WEND-100 </w:t>
      </w:r>
      <w:r w:rsidR="006D695C">
        <w:rPr>
          <w:lang w:eastAsia="es-MX"/>
        </w:rPr>
        <w:t>P</w:t>
      </w:r>
      <w:r w:rsidR="00B70426" w:rsidRPr="008336E5">
        <w:rPr>
          <w:lang w:eastAsia="es-MX"/>
        </w:rPr>
        <w:t>rinciples.</w:t>
      </w:r>
      <w:r w:rsidR="008424F8">
        <w:rPr>
          <w:lang w:eastAsia="es-MX"/>
        </w:rPr>
        <w:t xml:space="preserve"> He then proposed </w:t>
      </w:r>
      <w:r w:rsidR="004541F0">
        <w:rPr>
          <w:lang w:eastAsia="es-MX"/>
        </w:rPr>
        <w:t>the</w:t>
      </w:r>
      <w:r w:rsidR="008424F8">
        <w:rPr>
          <w:lang w:eastAsia="es-MX"/>
        </w:rPr>
        <w:t xml:space="preserve"> Action for the </w:t>
      </w:r>
      <w:r w:rsidR="008424F8" w:rsidRPr="00D85EB7">
        <w:rPr>
          <w:color w:val="000000" w:themeColor="text1"/>
          <w:lang w:eastAsia="es-MX"/>
        </w:rPr>
        <w:t xml:space="preserve">Commission to </w:t>
      </w:r>
      <w:r w:rsidR="00B70426" w:rsidRPr="00D85EB7">
        <w:rPr>
          <w:color w:val="000000" w:themeColor="text1"/>
          <w:lang w:eastAsia="es-MX"/>
        </w:rPr>
        <w:t>find a place on the MACHC agenda to facilitate this S-1XX exchange</w:t>
      </w:r>
      <w:r w:rsidR="008424F8" w:rsidRPr="00D85EB7">
        <w:rPr>
          <w:color w:val="000000" w:themeColor="text1"/>
          <w:lang w:eastAsia="es-MX"/>
        </w:rPr>
        <w:t xml:space="preserve"> by sharing experience and best practice, avoiding pitfalls in the Region</w:t>
      </w:r>
      <w:r w:rsidR="00B70426" w:rsidRPr="00D85EB7">
        <w:rPr>
          <w:color w:val="000000" w:themeColor="text1"/>
          <w:lang w:eastAsia="es-MX"/>
        </w:rPr>
        <w:t>.</w:t>
      </w:r>
    </w:p>
    <w:p w:rsidR="004A6E9C" w:rsidRDefault="001A4D0A" w:rsidP="005E3055">
      <w:pPr>
        <w:spacing w:before="80" w:line="240" w:lineRule="auto"/>
        <w:jc w:val="both"/>
        <w:rPr>
          <w:lang w:eastAsia="es-MX"/>
        </w:rPr>
      </w:pPr>
      <w:r>
        <w:t>Group C Chair pointed out the issues that could have i</w:t>
      </w:r>
      <w:r w:rsidRPr="002C5BC5">
        <w:t xml:space="preserve">mplications and </w:t>
      </w:r>
      <w:r>
        <w:t>m</w:t>
      </w:r>
      <w:r w:rsidRPr="002C5BC5">
        <w:t>essages for MACHC Plenary</w:t>
      </w:r>
      <w:r>
        <w:t>:</w:t>
      </w:r>
      <w:r>
        <w:rPr>
          <w:lang w:eastAsia="es-MX"/>
        </w:rPr>
        <w:t xml:space="preserve"> </w:t>
      </w:r>
      <w:r w:rsidR="006D756F">
        <w:rPr>
          <w:lang w:eastAsia="es-MX"/>
        </w:rPr>
        <w:t xml:space="preserve">the need to </w:t>
      </w:r>
      <w:r w:rsidR="006D756F" w:rsidRPr="008336E5">
        <w:rPr>
          <w:lang w:eastAsia="es-MX"/>
        </w:rPr>
        <w:t xml:space="preserve">identify opportunities in the </w:t>
      </w:r>
      <w:r w:rsidR="006D756F">
        <w:rPr>
          <w:lang w:eastAsia="es-MX"/>
        </w:rPr>
        <w:t>R</w:t>
      </w:r>
      <w:r w:rsidR="006D756F" w:rsidRPr="008336E5">
        <w:rPr>
          <w:lang w:eastAsia="es-MX"/>
        </w:rPr>
        <w:t xml:space="preserve">egion </w:t>
      </w:r>
      <w:r w:rsidR="006D756F">
        <w:rPr>
          <w:lang w:eastAsia="es-MX"/>
        </w:rPr>
        <w:t xml:space="preserve">to participate in the </w:t>
      </w:r>
      <w:r w:rsidR="00B70426" w:rsidRPr="008336E5">
        <w:rPr>
          <w:lang w:eastAsia="es-MX"/>
        </w:rPr>
        <w:t>EWH</w:t>
      </w:r>
      <w:r>
        <w:rPr>
          <w:lang w:eastAsia="es-MX"/>
        </w:rPr>
        <w:t xml:space="preserve"> Project</w:t>
      </w:r>
      <w:r w:rsidR="00B90E1C">
        <w:rPr>
          <w:lang w:eastAsia="es-MX"/>
        </w:rPr>
        <w:t xml:space="preserve"> and to consider </w:t>
      </w:r>
      <w:r w:rsidR="00B70426" w:rsidRPr="008336E5">
        <w:rPr>
          <w:lang w:eastAsia="es-MX"/>
        </w:rPr>
        <w:t>participatin</w:t>
      </w:r>
      <w:r w:rsidR="00B90E1C">
        <w:rPr>
          <w:lang w:eastAsia="es-MX"/>
        </w:rPr>
        <w:t>g</w:t>
      </w:r>
      <w:r w:rsidR="00B70426" w:rsidRPr="008336E5">
        <w:rPr>
          <w:lang w:eastAsia="es-MX"/>
        </w:rPr>
        <w:t xml:space="preserve"> in the 3-day forum (to be planned)</w:t>
      </w:r>
      <w:r w:rsidR="00B90E1C">
        <w:rPr>
          <w:lang w:eastAsia="es-MX"/>
        </w:rPr>
        <w:t xml:space="preserve"> of that Project; </w:t>
      </w:r>
      <w:r w:rsidR="00C13DC2">
        <w:rPr>
          <w:lang w:eastAsia="es-MX"/>
        </w:rPr>
        <w:t>the need for d</w:t>
      </w:r>
      <w:r w:rsidR="00B70426" w:rsidRPr="008336E5">
        <w:rPr>
          <w:lang w:eastAsia="es-MX"/>
        </w:rPr>
        <w:t>ata sharing</w:t>
      </w:r>
      <w:r w:rsidR="00D77751">
        <w:rPr>
          <w:lang w:eastAsia="es-MX"/>
        </w:rPr>
        <w:t xml:space="preserve">, but Members seemed to be in </w:t>
      </w:r>
      <w:r w:rsidR="00D77751" w:rsidRPr="008336E5">
        <w:rPr>
          <w:lang w:eastAsia="es-MX"/>
        </w:rPr>
        <w:t>varied levels of execution</w:t>
      </w:r>
      <w:r w:rsidR="00D77751">
        <w:rPr>
          <w:lang w:eastAsia="es-MX"/>
        </w:rPr>
        <w:t xml:space="preserve">, </w:t>
      </w:r>
      <w:r w:rsidR="00CC2843">
        <w:rPr>
          <w:lang w:eastAsia="es-MX"/>
        </w:rPr>
        <w:t xml:space="preserve">that </w:t>
      </w:r>
      <w:r w:rsidR="00D77751">
        <w:rPr>
          <w:lang w:eastAsia="es-MX"/>
        </w:rPr>
        <w:t>d</w:t>
      </w:r>
      <w:r w:rsidR="00D77751" w:rsidRPr="008336E5">
        <w:rPr>
          <w:lang w:eastAsia="es-MX"/>
        </w:rPr>
        <w:t>epend</w:t>
      </w:r>
      <w:r w:rsidR="00CC2843">
        <w:rPr>
          <w:lang w:eastAsia="es-MX"/>
        </w:rPr>
        <w:t>s</w:t>
      </w:r>
      <w:r w:rsidR="00D77751" w:rsidRPr="008336E5">
        <w:rPr>
          <w:lang w:eastAsia="es-MX"/>
        </w:rPr>
        <w:t xml:space="preserve"> on legal, proprietary and security issues</w:t>
      </w:r>
      <w:r w:rsidR="00D77751">
        <w:rPr>
          <w:lang w:eastAsia="es-MX"/>
        </w:rPr>
        <w:t xml:space="preserve">, despite their </w:t>
      </w:r>
      <w:r w:rsidR="00B70426" w:rsidRPr="008336E5">
        <w:rPr>
          <w:lang w:eastAsia="es-MX"/>
        </w:rPr>
        <w:t>willingness</w:t>
      </w:r>
      <w:r w:rsidR="00421C2E">
        <w:rPr>
          <w:lang w:eastAsia="es-MX"/>
        </w:rPr>
        <w:t>, considering the difficulty to have a</w:t>
      </w:r>
      <w:r w:rsidR="00D77751">
        <w:rPr>
          <w:lang w:eastAsia="es-MX"/>
        </w:rPr>
        <w:t xml:space="preserve"> </w:t>
      </w:r>
      <w:r w:rsidR="00B70426" w:rsidRPr="008336E5">
        <w:rPr>
          <w:lang w:eastAsia="es-MX"/>
        </w:rPr>
        <w:t>common norm/policy on open data</w:t>
      </w:r>
      <w:r w:rsidR="00421C2E">
        <w:rPr>
          <w:lang w:eastAsia="es-MX"/>
        </w:rPr>
        <w:t xml:space="preserve"> in the Region</w:t>
      </w:r>
      <w:r w:rsidR="001734D7">
        <w:rPr>
          <w:lang w:eastAsia="es-MX"/>
        </w:rPr>
        <w:t>; and the f</w:t>
      </w:r>
      <w:r w:rsidR="00B70426" w:rsidRPr="008336E5">
        <w:rPr>
          <w:lang w:eastAsia="es-MX"/>
        </w:rPr>
        <w:t xml:space="preserve">uture </w:t>
      </w:r>
      <w:r w:rsidR="001734D7">
        <w:rPr>
          <w:lang w:eastAsia="es-MX"/>
        </w:rPr>
        <w:t>h</w:t>
      </w:r>
      <w:r w:rsidR="00B70426" w:rsidRPr="008336E5">
        <w:rPr>
          <w:lang w:eastAsia="es-MX"/>
        </w:rPr>
        <w:t>ydrographic capability</w:t>
      </w:r>
      <w:r w:rsidR="001734D7">
        <w:rPr>
          <w:lang w:eastAsia="es-MX"/>
        </w:rPr>
        <w:t xml:space="preserve"> affected by </w:t>
      </w:r>
      <w:r w:rsidR="005F182A">
        <w:rPr>
          <w:lang w:eastAsia="es-MX"/>
        </w:rPr>
        <w:t xml:space="preserve">new </w:t>
      </w:r>
      <w:r w:rsidR="00420CE7">
        <w:rPr>
          <w:lang w:eastAsia="es-MX"/>
        </w:rPr>
        <w:t xml:space="preserve">and matured </w:t>
      </w:r>
      <w:r w:rsidR="005F182A">
        <w:rPr>
          <w:lang w:eastAsia="es-MX"/>
        </w:rPr>
        <w:t xml:space="preserve">technologies (e.g. </w:t>
      </w:r>
      <w:r w:rsidR="001734D7" w:rsidRPr="008336E5">
        <w:rPr>
          <w:lang w:eastAsia="es-MX"/>
        </w:rPr>
        <w:t>hydrographic drones</w:t>
      </w:r>
      <w:r w:rsidR="005F182A">
        <w:rPr>
          <w:lang w:eastAsia="es-MX"/>
        </w:rPr>
        <w:t>)</w:t>
      </w:r>
      <w:r w:rsidR="001734D7">
        <w:rPr>
          <w:lang w:eastAsia="es-MX"/>
        </w:rPr>
        <w:t xml:space="preserve"> that would need to</w:t>
      </w:r>
      <w:r w:rsidR="00B70426" w:rsidRPr="008336E5">
        <w:rPr>
          <w:lang w:eastAsia="es-MX"/>
        </w:rPr>
        <w:t xml:space="preserve"> meet object detection requirements for CATZOC A1 and A2.</w:t>
      </w:r>
      <w:r w:rsidR="004541F0">
        <w:rPr>
          <w:lang w:eastAsia="es-MX"/>
        </w:rPr>
        <w:t xml:space="preserve"> He then proposed the A</w:t>
      </w:r>
      <w:r w:rsidR="004541F0" w:rsidRPr="000C00C7">
        <w:rPr>
          <w:lang w:eastAsia="es-MX"/>
        </w:rPr>
        <w:t>ction</w:t>
      </w:r>
      <w:r w:rsidR="004541F0">
        <w:rPr>
          <w:lang w:eastAsia="es-MX"/>
        </w:rPr>
        <w:t xml:space="preserve"> to the Commission to</w:t>
      </w:r>
      <w:r w:rsidR="004541F0" w:rsidRPr="000C00C7">
        <w:rPr>
          <w:lang w:eastAsia="es-MX"/>
        </w:rPr>
        <w:t xml:space="preserve"> share findings on future hydrographic capability</w:t>
      </w:r>
      <w:r w:rsidR="004541F0">
        <w:rPr>
          <w:lang w:eastAsia="es-MX"/>
        </w:rPr>
        <w:t>.</w:t>
      </w:r>
    </w:p>
    <w:p w:rsidR="00B70426" w:rsidRPr="00555D92" w:rsidRDefault="007157A7" w:rsidP="00555D92">
      <w:pPr>
        <w:spacing w:before="80" w:line="240" w:lineRule="auto"/>
        <w:jc w:val="both"/>
        <w:rPr>
          <w:color w:val="000000" w:themeColor="text1"/>
          <w:lang w:eastAsia="es-MX"/>
        </w:rPr>
      </w:pPr>
      <w:r>
        <w:rPr>
          <w:lang w:eastAsia="es-MX"/>
        </w:rPr>
        <w:t>There were some s</w:t>
      </w:r>
      <w:r w:rsidR="004A6E9C" w:rsidRPr="004A6E9C">
        <w:rPr>
          <w:lang w:eastAsia="es-MX"/>
        </w:rPr>
        <w:t xml:space="preserve">urprising </w:t>
      </w:r>
      <w:r>
        <w:rPr>
          <w:lang w:eastAsia="es-MX"/>
        </w:rPr>
        <w:t>a</w:t>
      </w:r>
      <w:r w:rsidR="004A6E9C" w:rsidRPr="004A6E9C">
        <w:rPr>
          <w:lang w:eastAsia="es-MX"/>
        </w:rPr>
        <w:t xml:space="preserve">chievements and </w:t>
      </w:r>
      <w:r>
        <w:rPr>
          <w:lang w:eastAsia="es-MX"/>
        </w:rPr>
        <w:t>i</w:t>
      </w:r>
      <w:r w:rsidR="004A6E9C" w:rsidRPr="004A6E9C">
        <w:rPr>
          <w:lang w:eastAsia="es-MX"/>
        </w:rPr>
        <w:t>nnovations despite the pandemic situation</w:t>
      </w:r>
      <w:r>
        <w:rPr>
          <w:lang w:eastAsia="es-MX"/>
        </w:rPr>
        <w:t xml:space="preserve"> noted, as follow:</w:t>
      </w:r>
      <w:r w:rsidR="00933B84">
        <w:rPr>
          <w:lang w:eastAsia="es-MX"/>
        </w:rPr>
        <w:t xml:space="preserve"> the</w:t>
      </w:r>
      <w:r>
        <w:rPr>
          <w:lang w:eastAsia="es-MX"/>
        </w:rPr>
        <w:t xml:space="preserve"> </w:t>
      </w:r>
      <w:r w:rsidR="00933B84">
        <w:rPr>
          <w:lang w:eastAsia="es-MX"/>
        </w:rPr>
        <w:t>continuation of the development of MSDI (e.g. Brazil, France, Suriname);</w:t>
      </w:r>
      <w:r w:rsidR="00685238">
        <w:rPr>
          <w:lang w:eastAsia="es-MX"/>
        </w:rPr>
        <w:t xml:space="preserve"> there is available an o</w:t>
      </w:r>
      <w:r w:rsidR="00B70426" w:rsidRPr="004A6E9C">
        <w:rPr>
          <w:lang w:eastAsia="es-MX"/>
        </w:rPr>
        <w:t xml:space="preserve">ption of voluntary contribution of bathymetric data to </w:t>
      </w:r>
      <w:hyperlink r:id="rId100" w:history="1">
        <w:proofErr w:type="spellStart"/>
        <w:r w:rsidR="00B70426" w:rsidRPr="00547F4F">
          <w:rPr>
            <w:rStyle w:val="Hyperlink"/>
            <w:lang w:eastAsia="es-MX"/>
          </w:rPr>
          <w:t>EMOD</w:t>
        </w:r>
        <w:r w:rsidR="00685238" w:rsidRPr="00547F4F">
          <w:rPr>
            <w:rStyle w:val="Hyperlink"/>
            <w:lang w:eastAsia="es-MX"/>
          </w:rPr>
          <w:t>net</w:t>
        </w:r>
        <w:proofErr w:type="spellEnd"/>
      </w:hyperlink>
      <w:r w:rsidR="00685238">
        <w:rPr>
          <w:lang w:eastAsia="es-MX"/>
        </w:rPr>
        <w:t xml:space="preserve"> that would be a</w:t>
      </w:r>
      <w:r w:rsidR="00B70426" w:rsidRPr="004A6E9C">
        <w:rPr>
          <w:lang w:eastAsia="es-MX"/>
        </w:rPr>
        <w:t xml:space="preserve">utomatically shared with </w:t>
      </w:r>
      <w:r w:rsidR="00685238">
        <w:rPr>
          <w:lang w:eastAsia="es-MX"/>
        </w:rPr>
        <w:t xml:space="preserve">the IHO </w:t>
      </w:r>
      <w:r w:rsidR="00B70426" w:rsidRPr="004A6E9C">
        <w:rPr>
          <w:lang w:eastAsia="es-MX"/>
        </w:rPr>
        <w:t xml:space="preserve">DCDB </w:t>
      </w:r>
      <w:r w:rsidR="00685238">
        <w:rPr>
          <w:lang w:eastAsia="es-MX"/>
        </w:rPr>
        <w:t>and the</w:t>
      </w:r>
      <w:r w:rsidR="00B70426" w:rsidRPr="004A6E9C">
        <w:rPr>
          <w:lang w:eastAsia="es-MX"/>
        </w:rPr>
        <w:t xml:space="preserve"> S</w:t>
      </w:r>
      <w:r w:rsidR="00685238">
        <w:rPr>
          <w:lang w:eastAsia="es-MX"/>
        </w:rPr>
        <w:t>eabed</w:t>
      </w:r>
      <w:r w:rsidR="00B70426" w:rsidRPr="004A6E9C">
        <w:rPr>
          <w:lang w:eastAsia="es-MX"/>
        </w:rPr>
        <w:t xml:space="preserve"> 2030</w:t>
      </w:r>
      <w:r w:rsidR="00685238">
        <w:rPr>
          <w:lang w:eastAsia="es-MX"/>
        </w:rPr>
        <w:t xml:space="preserve"> Project; and application of </w:t>
      </w:r>
      <w:r w:rsidR="00B70426" w:rsidRPr="004A6E9C">
        <w:rPr>
          <w:lang w:eastAsia="es-MX"/>
        </w:rPr>
        <w:t>CATZOC compliant hydrographic survey.</w:t>
      </w:r>
      <w:r w:rsidR="00555D92">
        <w:rPr>
          <w:lang w:eastAsia="es-MX"/>
        </w:rPr>
        <w:t xml:space="preserve"> </w:t>
      </w:r>
      <w:r w:rsidR="00555D92">
        <w:t xml:space="preserve">Group C Chair finally proposed the Action to the </w:t>
      </w:r>
      <w:r w:rsidR="00555D92" w:rsidRPr="00555D92">
        <w:rPr>
          <w:color w:val="000000" w:themeColor="text1"/>
        </w:rPr>
        <w:t>Commission</w:t>
      </w:r>
      <w:r w:rsidR="00555D92" w:rsidRPr="00555D92">
        <w:rPr>
          <w:color w:val="000000" w:themeColor="text1"/>
          <w:lang w:eastAsia="es-MX"/>
        </w:rPr>
        <w:t xml:space="preserve"> </w:t>
      </w:r>
      <w:r w:rsidR="00B70426" w:rsidRPr="00555D92">
        <w:rPr>
          <w:color w:val="000000" w:themeColor="text1"/>
          <w:lang w:eastAsia="es-MX"/>
        </w:rPr>
        <w:t xml:space="preserve">share within MICC </w:t>
      </w:r>
      <w:r w:rsidR="00555D92" w:rsidRPr="00555D92">
        <w:rPr>
          <w:color w:val="000000" w:themeColor="text1"/>
          <w:lang w:eastAsia="es-MX"/>
        </w:rPr>
        <w:t>the</w:t>
      </w:r>
      <w:r w:rsidR="00B70426" w:rsidRPr="00555D92">
        <w:rPr>
          <w:color w:val="000000" w:themeColor="text1"/>
          <w:lang w:eastAsia="es-MX"/>
        </w:rPr>
        <w:t xml:space="preserve"> CATZOC/C-55 policies</w:t>
      </w:r>
      <w:r w:rsidR="00555D92" w:rsidRPr="00555D92">
        <w:rPr>
          <w:color w:val="000000" w:themeColor="text1"/>
          <w:lang w:eastAsia="es-MX"/>
        </w:rPr>
        <w:t xml:space="preserve"> adopted by Members in order </w:t>
      </w:r>
      <w:r w:rsidR="00B70426" w:rsidRPr="00555D92">
        <w:rPr>
          <w:color w:val="000000" w:themeColor="text1"/>
          <w:lang w:eastAsia="es-MX"/>
        </w:rPr>
        <w:t>to gain insight</w:t>
      </w:r>
      <w:r w:rsidR="00555D92" w:rsidRPr="00555D92">
        <w:rPr>
          <w:color w:val="000000" w:themeColor="text1"/>
          <w:lang w:eastAsia="es-MX"/>
        </w:rPr>
        <w:t xml:space="preserve"> and to </w:t>
      </w:r>
      <w:r w:rsidR="00B70426" w:rsidRPr="00555D92">
        <w:rPr>
          <w:color w:val="000000" w:themeColor="text1"/>
          <w:lang w:eastAsia="es-MX"/>
        </w:rPr>
        <w:t>potentially harmonize.</w:t>
      </w:r>
    </w:p>
    <w:p w:rsidR="00897B68" w:rsidRPr="000C00C7" w:rsidRDefault="00C1740D" w:rsidP="00904BE7">
      <w:pPr>
        <w:spacing w:before="80" w:line="240" w:lineRule="auto"/>
        <w:jc w:val="both"/>
      </w:pPr>
      <w:r w:rsidRPr="000C00C7">
        <w:rPr>
          <w:rFonts w:eastAsia="Calibri" w:cs="Calibri"/>
          <w:color w:val="000000"/>
          <w:lang w:eastAsia="es-MX"/>
        </w:rPr>
        <w:t>MACHC Chair</w:t>
      </w:r>
      <w:r w:rsidR="000E7D10" w:rsidRPr="000C00C7">
        <w:rPr>
          <w:rFonts w:eastAsia="Calibri" w:cs="Calibri"/>
          <w:color w:val="000000"/>
        </w:rPr>
        <w:t xml:space="preserve"> thanked </w:t>
      </w:r>
      <w:r w:rsidR="000E7D10" w:rsidRPr="000C00C7">
        <w:rPr>
          <w:rStyle w:val="jlqj4b"/>
        </w:rPr>
        <w:t>Captain Marc van der Donck,</w:t>
      </w:r>
      <w:r w:rsidR="000E7D10" w:rsidRPr="000C00C7">
        <w:rPr>
          <w:rFonts w:eastAsia="Calibri" w:cs="Calibri"/>
          <w:color w:val="000000"/>
        </w:rPr>
        <w:t xml:space="preserve"> noted the Group C Report and the suggestions generated the following actions:</w:t>
      </w:r>
    </w:p>
    <w:tbl>
      <w:tblPr>
        <w:tblW w:w="8953" w:type="dxa"/>
        <w:jc w:val="center"/>
        <w:tblLook w:val="04A0" w:firstRow="1" w:lastRow="0" w:firstColumn="1" w:lastColumn="0" w:noHBand="0" w:noVBand="1"/>
      </w:tblPr>
      <w:tblGrid>
        <w:gridCol w:w="2126"/>
        <w:gridCol w:w="6827"/>
      </w:tblGrid>
      <w:tr w:rsidR="00897B68" w:rsidRPr="000C00C7" w:rsidTr="000E6241">
        <w:trPr>
          <w:trHeight w:val="313"/>
          <w:jc w:val="center"/>
        </w:trPr>
        <w:tc>
          <w:tcPr>
            <w:tcW w:w="2126"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897B68" w:rsidRPr="000C00C7" w:rsidRDefault="000E7D10" w:rsidP="00904BE7">
            <w:pPr>
              <w:spacing w:after="0" w:line="240" w:lineRule="auto"/>
              <w:jc w:val="center"/>
            </w:pPr>
            <w:r w:rsidRPr="000C00C7">
              <w:rPr>
                <w:rFonts w:eastAsia="MS Mincho" w:cstheme="minorHAnsi"/>
                <w:bCs/>
                <w:iCs/>
                <w:lang w:eastAsia="en-GB"/>
              </w:rPr>
              <w:t>22.</w:t>
            </w:r>
            <w:proofErr w:type="gramStart"/>
            <w:r w:rsidRPr="000C00C7">
              <w:rPr>
                <w:rFonts w:eastAsia="MS Mincho" w:cstheme="minorHAnsi"/>
                <w:bCs/>
                <w:iCs/>
                <w:lang w:eastAsia="en-GB"/>
              </w:rPr>
              <w:t>3.b.</w:t>
            </w:r>
            <w:proofErr w:type="gramEnd"/>
            <w:r w:rsidRPr="000C00C7">
              <w:rPr>
                <w:rFonts w:eastAsia="MS Mincho" w:cstheme="minorHAnsi"/>
                <w:bCs/>
                <w:iCs/>
                <w:lang w:eastAsia="en-GB"/>
              </w:rPr>
              <w:t>3</w:t>
            </w:r>
          </w:p>
        </w:tc>
        <w:tc>
          <w:tcPr>
            <w:tcW w:w="6827"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897B68" w:rsidRPr="000C00C7" w:rsidRDefault="000E7D10" w:rsidP="00904BE7">
            <w:pPr>
              <w:spacing w:after="0" w:line="240" w:lineRule="auto"/>
              <w:jc w:val="both"/>
            </w:pPr>
            <w:r w:rsidRPr="000C00C7">
              <w:rPr>
                <w:rFonts w:eastAsia="MS Mincho" w:cstheme="minorHAnsi"/>
                <w:bCs/>
                <w:iCs/>
                <w:lang w:eastAsia="en-GB"/>
              </w:rPr>
              <w:t>Decision: Noted the National Reports Breakout Group C Summary Report</w:t>
            </w:r>
          </w:p>
        </w:tc>
      </w:tr>
    </w:tbl>
    <w:p w:rsidR="00897B68" w:rsidRPr="000C00C7" w:rsidRDefault="00897B68" w:rsidP="00904BE7">
      <w:pPr>
        <w:spacing w:before="80" w:line="240" w:lineRule="auto"/>
        <w:jc w:val="both"/>
        <w:rPr>
          <w:rFonts w:ascii="Calibri" w:eastAsia="Calibri" w:hAnsi="Calibri" w:cs="Calibri"/>
          <w:color w:val="000000"/>
        </w:rPr>
      </w:pPr>
    </w:p>
    <w:p w:rsidR="008E5090" w:rsidRDefault="00C1740D" w:rsidP="00904BE7">
      <w:pPr>
        <w:spacing w:before="80" w:line="240" w:lineRule="auto"/>
        <w:jc w:val="both"/>
        <w:rPr>
          <w:rFonts w:eastAsia="Calibri" w:cs="Calibri"/>
          <w:color w:val="000000"/>
        </w:rPr>
      </w:pPr>
      <w:r w:rsidRPr="000C00C7">
        <w:rPr>
          <w:rFonts w:eastAsia="Calibri" w:cs="Calibri"/>
          <w:color w:val="000000"/>
          <w:lang w:eastAsia="es-MX"/>
        </w:rPr>
        <w:t xml:space="preserve">MACHC Chair </w:t>
      </w:r>
      <w:r w:rsidR="000E7D10" w:rsidRPr="000C00C7">
        <w:rPr>
          <w:rFonts w:eastAsia="Calibri" w:cs="Calibri"/>
          <w:color w:val="000000"/>
        </w:rPr>
        <w:t xml:space="preserve">congratulated all Members for their National Reports and </w:t>
      </w:r>
      <w:r w:rsidR="00E74EED">
        <w:rPr>
          <w:rFonts w:eastAsia="Calibri" w:cs="Calibri"/>
          <w:color w:val="000000"/>
        </w:rPr>
        <w:t xml:space="preserve">in </w:t>
      </w:r>
      <w:r w:rsidR="000E7D10" w:rsidRPr="000C00C7">
        <w:rPr>
          <w:rFonts w:eastAsia="Calibri" w:cs="Calibri"/>
          <w:color w:val="000000"/>
        </w:rPr>
        <w:t xml:space="preserve">special the </w:t>
      </w:r>
      <w:r w:rsidR="00E74EED">
        <w:rPr>
          <w:rFonts w:eastAsia="Calibri" w:cs="Calibri"/>
          <w:color w:val="000000"/>
        </w:rPr>
        <w:t xml:space="preserve">Breakout Group </w:t>
      </w:r>
      <w:r w:rsidR="000E7D10" w:rsidRPr="000C00C7">
        <w:rPr>
          <w:rFonts w:eastAsia="Calibri" w:cs="Calibri"/>
          <w:color w:val="000000"/>
        </w:rPr>
        <w:t xml:space="preserve">Chairs. He emphasized that it </w:t>
      </w:r>
      <w:r w:rsidR="00E74EED">
        <w:rPr>
          <w:rFonts w:eastAsia="Calibri" w:cs="Calibri"/>
          <w:color w:val="000000"/>
        </w:rPr>
        <w:t>was</w:t>
      </w:r>
      <w:r w:rsidR="000E7D10" w:rsidRPr="000C00C7">
        <w:rPr>
          <w:rFonts w:eastAsia="Calibri" w:cs="Calibri"/>
          <w:color w:val="000000"/>
        </w:rPr>
        <w:t xml:space="preserve"> not an easy task to seek the consolidation of common aspects and </w:t>
      </w:r>
      <w:r w:rsidR="00E74EED">
        <w:rPr>
          <w:rFonts w:eastAsia="Calibri" w:cs="Calibri"/>
          <w:color w:val="000000"/>
        </w:rPr>
        <w:t xml:space="preserve">of </w:t>
      </w:r>
      <w:r w:rsidR="000E7D10" w:rsidRPr="000C00C7">
        <w:rPr>
          <w:rFonts w:eastAsia="Calibri" w:cs="Calibri"/>
          <w:color w:val="000000"/>
        </w:rPr>
        <w:t>issues that deserve to be highlighted in the presentations.</w:t>
      </w:r>
    </w:p>
    <w:p w:rsidR="00F87454" w:rsidRPr="00F87454" w:rsidRDefault="00F87454" w:rsidP="00F87454">
      <w:pPr>
        <w:pStyle w:val="Heading2"/>
        <w:rPr>
          <w:sz w:val="22"/>
          <w:szCs w:val="22"/>
        </w:rPr>
      </w:pPr>
      <w:r>
        <w:rPr>
          <w:sz w:val="22"/>
          <w:szCs w:val="22"/>
        </w:rPr>
        <w:t>Questions &amp; Answers</w:t>
      </w:r>
    </w:p>
    <w:p w:rsidR="00E74EED" w:rsidRDefault="00E74EED" w:rsidP="00904BE7">
      <w:pPr>
        <w:spacing w:before="80" w:line="240" w:lineRule="auto"/>
        <w:jc w:val="both"/>
        <w:rPr>
          <w:rFonts w:eastAsia="Calibri" w:cs="Calibri"/>
          <w:color w:val="000000"/>
        </w:rPr>
      </w:pPr>
      <w:r>
        <w:rPr>
          <w:rFonts w:eastAsia="Calibri" w:cs="Calibri"/>
          <w:color w:val="000000"/>
        </w:rPr>
        <w:t>He opened the floor for comments.</w:t>
      </w:r>
    </w:p>
    <w:p w:rsidR="003D658A" w:rsidRPr="00A06054" w:rsidRDefault="00E74EED" w:rsidP="00904BE7">
      <w:pPr>
        <w:spacing w:before="80" w:line="240" w:lineRule="auto"/>
        <w:jc w:val="both"/>
        <w:rPr>
          <w:rFonts w:eastAsia="Calibri" w:cs="Calibri"/>
          <w:color w:val="000000"/>
        </w:rPr>
      </w:pPr>
      <w:r>
        <w:rPr>
          <w:rFonts w:eastAsia="Calibri" w:cs="Calibri"/>
          <w:color w:val="000000"/>
        </w:rPr>
        <w:t>As there we</w:t>
      </w:r>
      <w:r w:rsidR="006F071A">
        <w:rPr>
          <w:rFonts w:eastAsia="Calibri" w:cs="Calibri"/>
          <w:color w:val="000000"/>
        </w:rPr>
        <w:t>re</w:t>
      </w:r>
      <w:r>
        <w:rPr>
          <w:rFonts w:eastAsia="Calibri" w:cs="Calibri"/>
          <w:color w:val="000000"/>
        </w:rPr>
        <w:t xml:space="preserve"> no comments</w:t>
      </w:r>
      <w:r w:rsidR="00F87454">
        <w:rPr>
          <w:rFonts w:eastAsia="Calibri" w:cs="Calibri"/>
          <w:color w:val="000000"/>
        </w:rPr>
        <w:t>, the Actions proposed by the Group C Chair were approved, as follow.</w:t>
      </w:r>
    </w:p>
    <w:tbl>
      <w:tblPr>
        <w:tblW w:w="9080" w:type="dxa"/>
        <w:jc w:val="center"/>
        <w:tblLook w:val="04A0" w:firstRow="1" w:lastRow="0" w:firstColumn="1" w:lastColumn="0" w:noHBand="0" w:noVBand="1"/>
      </w:tblPr>
      <w:tblGrid>
        <w:gridCol w:w="2113"/>
        <w:gridCol w:w="1955"/>
        <w:gridCol w:w="5012"/>
      </w:tblGrid>
      <w:tr w:rsidR="00897B68" w:rsidRPr="000C00C7">
        <w:trPr>
          <w:trHeight w:val="313"/>
          <w:jc w:val="center"/>
        </w:trPr>
        <w:tc>
          <w:tcPr>
            <w:tcW w:w="2113"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897B68" w:rsidRPr="000C00C7" w:rsidRDefault="000E7D10" w:rsidP="00904BE7">
            <w:pPr>
              <w:spacing w:after="0" w:line="240" w:lineRule="auto"/>
              <w:jc w:val="center"/>
            </w:pPr>
            <w:r w:rsidRPr="000C00C7">
              <w:rPr>
                <w:rFonts w:eastAsia="MS Mincho" w:cstheme="minorHAnsi"/>
                <w:bCs/>
                <w:iCs/>
                <w:lang w:eastAsia="en-GB"/>
              </w:rPr>
              <w:t xml:space="preserve">Number </w:t>
            </w:r>
          </w:p>
        </w:tc>
        <w:tc>
          <w:tcPr>
            <w:tcW w:w="1955"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897B68" w:rsidRPr="000C00C7" w:rsidRDefault="000E7D10" w:rsidP="00904BE7">
            <w:pPr>
              <w:spacing w:after="0" w:line="240" w:lineRule="auto"/>
              <w:jc w:val="center"/>
            </w:pPr>
            <w:r w:rsidRPr="000C00C7">
              <w:rPr>
                <w:rFonts w:eastAsia="MS Mincho" w:cstheme="minorHAnsi"/>
                <w:bCs/>
                <w:iCs/>
                <w:lang w:eastAsia="en-GB"/>
              </w:rPr>
              <w:t>Reference</w:t>
            </w:r>
          </w:p>
        </w:tc>
        <w:tc>
          <w:tcPr>
            <w:tcW w:w="5012"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897B68" w:rsidRPr="000C00C7" w:rsidRDefault="000E7D10" w:rsidP="00904BE7">
            <w:pPr>
              <w:spacing w:after="0" w:line="240" w:lineRule="auto"/>
              <w:jc w:val="center"/>
            </w:pPr>
            <w:r w:rsidRPr="000C00C7">
              <w:rPr>
                <w:rFonts w:eastAsia="MS Mincho" w:cstheme="minorHAnsi"/>
                <w:bCs/>
                <w:iCs/>
                <w:lang w:eastAsia="en-GB"/>
              </w:rPr>
              <w:t>Action</w:t>
            </w:r>
          </w:p>
        </w:tc>
      </w:tr>
      <w:tr w:rsidR="003D658A" w:rsidRPr="000C00C7" w:rsidTr="003C5678">
        <w:trPr>
          <w:trHeight w:val="313"/>
          <w:jc w:val="center"/>
        </w:trPr>
        <w:tc>
          <w:tcPr>
            <w:tcW w:w="2113"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3D658A" w:rsidRPr="000C00C7" w:rsidRDefault="003D658A" w:rsidP="003C5678">
            <w:pPr>
              <w:spacing w:after="0" w:line="240" w:lineRule="auto"/>
              <w:jc w:val="center"/>
            </w:pPr>
            <w:r w:rsidRPr="000C00C7">
              <w:rPr>
                <w:rFonts w:eastAsia="MS Mincho" w:cstheme="minorHAnsi"/>
                <w:bCs/>
                <w:iCs/>
                <w:lang w:eastAsia="en-GB"/>
              </w:rPr>
              <w:t>22.</w:t>
            </w:r>
            <w:proofErr w:type="gramStart"/>
            <w:r w:rsidRPr="000C00C7">
              <w:rPr>
                <w:rFonts w:eastAsia="MS Mincho" w:cstheme="minorHAnsi"/>
                <w:bCs/>
                <w:iCs/>
                <w:lang w:eastAsia="en-GB"/>
              </w:rPr>
              <w:t>3.b.</w:t>
            </w:r>
            <w:proofErr w:type="gramEnd"/>
            <w:r w:rsidRPr="000C00C7">
              <w:rPr>
                <w:rFonts w:eastAsia="MS Mincho" w:cstheme="minorHAnsi"/>
                <w:bCs/>
                <w:iCs/>
                <w:lang w:eastAsia="en-GB"/>
              </w:rPr>
              <w:t>3.</w:t>
            </w:r>
            <w:r>
              <w:rPr>
                <w:rFonts w:eastAsia="MS Mincho" w:cstheme="minorHAnsi"/>
                <w:bCs/>
                <w:iCs/>
                <w:lang w:eastAsia="en-GB"/>
              </w:rPr>
              <w:t>1</w:t>
            </w:r>
          </w:p>
        </w:tc>
        <w:tc>
          <w:tcPr>
            <w:tcW w:w="1955"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0B4808" w:rsidRDefault="000B4808" w:rsidP="000B4808">
            <w:pPr>
              <w:spacing w:after="0" w:line="240" w:lineRule="auto"/>
              <w:jc w:val="center"/>
              <w:rPr>
                <w:rFonts w:eastAsia="MS Mincho" w:cstheme="minorHAnsi"/>
                <w:bCs/>
                <w:iCs/>
                <w:lang w:eastAsia="en-GB"/>
              </w:rPr>
            </w:pPr>
            <w:r>
              <w:rPr>
                <w:rFonts w:eastAsia="MS Mincho" w:cstheme="minorHAnsi"/>
                <w:bCs/>
                <w:iCs/>
                <w:lang w:eastAsia="en-GB"/>
              </w:rPr>
              <w:t>National Reports</w:t>
            </w:r>
          </w:p>
          <w:p w:rsidR="003D658A" w:rsidRPr="000C00C7" w:rsidRDefault="000B4808" w:rsidP="003C5678">
            <w:pPr>
              <w:spacing w:after="0" w:line="240" w:lineRule="auto"/>
              <w:jc w:val="center"/>
              <w:rPr>
                <w:rFonts w:eastAsia="MS Mincho" w:cstheme="minorHAnsi"/>
                <w:bCs/>
                <w:iCs/>
                <w:lang w:eastAsia="en-GB"/>
              </w:rPr>
            </w:pPr>
            <w:r>
              <w:rPr>
                <w:rFonts w:eastAsia="MS Mincho" w:cstheme="minorHAnsi"/>
                <w:bCs/>
                <w:iCs/>
                <w:lang w:eastAsia="en-GB"/>
              </w:rPr>
              <w:t>S-100</w:t>
            </w:r>
          </w:p>
        </w:tc>
        <w:tc>
          <w:tcPr>
            <w:tcW w:w="5012"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3D658A" w:rsidRPr="000C00C7" w:rsidRDefault="006C3864" w:rsidP="003C5678">
            <w:pPr>
              <w:spacing w:after="0" w:line="240" w:lineRule="auto"/>
              <w:jc w:val="both"/>
            </w:pPr>
            <w:r>
              <w:rPr>
                <w:color w:val="000000" w:themeColor="text1"/>
                <w:lang w:eastAsia="es-MX"/>
              </w:rPr>
              <w:t>F</w:t>
            </w:r>
            <w:r w:rsidR="00F87454" w:rsidRPr="00D85EB7">
              <w:rPr>
                <w:color w:val="000000" w:themeColor="text1"/>
                <w:lang w:eastAsia="es-MX"/>
              </w:rPr>
              <w:t>acilitate this S-1XX exchange by sharing experience and best practice, avoiding pitfalls in the Region</w:t>
            </w:r>
            <w:r w:rsidR="00F87454">
              <w:rPr>
                <w:color w:val="000000" w:themeColor="text1"/>
                <w:lang w:eastAsia="es-MX"/>
              </w:rPr>
              <w:t>.</w:t>
            </w:r>
          </w:p>
        </w:tc>
      </w:tr>
      <w:tr w:rsidR="00897B68" w:rsidRPr="000C00C7">
        <w:trPr>
          <w:trHeight w:val="313"/>
          <w:jc w:val="center"/>
        </w:trPr>
        <w:tc>
          <w:tcPr>
            <w:tcW w:w="2113"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897B68" w:rsidRPr="000C00C7" w:rsidRDefault="000E7D10" w:rsidP="00904BE7">
            <w:pPr>
              <w:spacing w:after="0" w:line="240" w:lineRule="auto"/>
              <w:jc w:val="center"/>
            </w:pPr>
            <w:r w:rsidRPr="000C00C7">
              <w:rPr>
                <w:rFonts w:eastAsia="MS Mincho" w:cstheme="minorHAnsi"/>
                <w:bCs/>
                <w:iCs/>
                <w:lang w:eastAsia="en-GB"/>
              </w:rPr>
              <w:t>22.</w:t>
            </w:r>
            <w:proofErr w:type="gramStart"/>
            <w:r w:rsidRPr="000C00C7">
              <w:rPr>
                <w:rFonts w:eastAsia="MS Mincho" w:cstheme="minorHAnsi"/>
                <w:bCs/>
                <w:iCs/>
                <w:lang w:eastAsia="en-GB"/>
              </w:rPr>
              <w:t>3.b.</w:t>
            </w:r>
            <w:proofErr w:type="gramEnd"/>
            <w:r w:rsidRPr="000C00C7">
              <w:rPr>
                <w:rFonts w:eastAsia="MS Mincho" w:cstheme="minorHAnsi"/>
                <w:bCs/>
                <w:iCs/>
                <w:lang w:eastAsia="en-GB"/>
              </w:rPr>
              <w:t>3.2</w:t>
            </w:r>
          </w:p>
        </w:tc>
        <w:tc>
          <w:tcPr>
            <w:tcW w:w="1955"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897B68" w:rsidRDefault="000B4808" w:rsidP="00904BE7">
            <w:pPr>
              <w:spacing w:after="0" w:line="240" w:lineRule="auto"/>
              <w:jc w:val="center"/>
              <w:rPr>
                <w:rFonts w:eastAsia="MS Mincho" w:cstheme="minorHAnsi"/>
                <w:bCs/>
                <w:iCs/>
                <w:lang w:eastAsia="en-GB"/>
              </w:rPr>
            </w:pPr>
            <w:r>
              <w:rPr>
                <w:rFonts w:eastAsia="MS Mincho" w:cstheme="minorHAnsi"/>
                <w:bCs/>
                <w:iCs/>
                <w:lang w:eastAsia="en-GB"/>
              </w:rPr>
              <w:t>National Reports</w:t>
            </w:r>
          </w:p>
          <w:p w:rsidR="000B4808" w:rsidRPr="000C00C7" w:rsidRDefault="000B4808" w:rsidP="00904BE7">
            <w:pPr>
              <w:spacing w:after="0" w:line="240" w:lineRule="auto"/>
              <w:jc w:val="center"/>
              <w:rPr>
                <w:rFonts w:eastAsia="MS Mincho" w:cstheme="minorHAnsi"/>
                <w:bCs/>
                <w:iCs/>
                <w:lang w:eastAsia="en-GB"/>
              </w:rPr>
            </w:pPr>
            <w:r>
              <w:rPr>
                <w:rFonts w:eastAsia="MS Mincho" w:cstheme="minorHAnsi"/>
                <w:bCs/>
                <w:iCs/>
                <w:lang w:eastAsia="en-GB"/>
              </w:rPr>
              <w:t>Hydrographic Surveys</w:t>
            </w:r>
          </w:p>
        </w:tc>
        <w:tc>
          <w:tcPr>
            <w:tcW w:w="5012"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897B68" w:rsidRPr="000C00C7" w:rsidRDefault="000E7D10" w:rsidP="00904BE7">
            <w:pPr>
              <w:spacing w:after="0" w:line="240" w:lineRule="auto"/>
              <w:jc w:val="both"/>
            </w:pPr>
            <w:r w:rsidRPr="000C00C7">
              <w:rPr>
                <w:rFonts w:eastAsia="MS Mincho" w:cstheme="minorHAnsi"/>
                <w:bCs/>
                <w:iCs/>
                <w:lang w:eastAsia="en-GB"/>
              </w:rPr>
              <w:t>Share findings on future hydrographic capability of new technologies.</w:t>
            </w:r>
          </w:p>
        </w:tc>
      </w:tr>
      <w:tr w:rsidR="00897B68" w:rsidRPr="000C00C7">
        <w:trPr>
          <w:trHeight w:val="313"/>
          <w:jc w:val="center"/>
        </w:trPr>
        <w:tc>
          <w:tcPr>
            <w:tcW w:w="2113"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897B68" w:rsidRPr="000C00C7" w:rsidRDefault="000E7D10" w:rsidP="00904BE7">
            <w:pPr>
              <w:spacing w:after="0" w:line="240" w:lineRule="auto"/>
              <w:jc w:val="center"/>
            </w:pPr>
            <w:r w:rsidRPr="000C00C7">
              <w:rPr>
                <w:rFonts w:eastAsia="MS Mincho" w:cstheme="minorHAnsi"/>
                <w:bCs/>
                <w:iCs/>
                <w:lang w:eastAsia="en-GB"/>
              </w:rPr>
              <w:t>22.</w:t>
            </w:r>
            <w:proofErr w:type="gramStart"/>
            <w:r w:rsidRPr="000C00C7">
              <w:rPr>
                <w:rFonts w:eastAsia="MS Mincho" w:cstheme="minorHAnsi"/>
                <w:bCs/>
                <w:iCs/>
                <w:lang w:eastAsia="en-GB"/>
              </w:rPr>
              <w:t>3.b.</w:t>
            </w:r>
            <w:proofErr w:type="gramEnd"/>
            <w:r w:rsidRPr="000C00C7">
              <w:rPr>
                <w:rFonts w:eastAsia="MS Mincho" w:cstheme="minorHAnsi"/>
                <w:bCs/>
                <w:iCs/>
                <w:lang w:eastAsia="en-GB"/>
              </w:rPr>
              <w:t>3.3</w:t>
            </w:r>
          </w:p>
        </w:tc>
        <w:tc>
          <w:tcPr>
            <w:tcW w:w="1955"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0B4808" w:rsidRDefault="000B4808" w:rsidP="000B4808">
            <w:pPr>
              <w:spacing w:after="0" w:line="240" w:lineRule="auto"/>
              <w:jc w:val="center"/>
              <w:rPr>
                <w:rFonts w:eastAsia="MS Mincho" w:cstheme="minorHAnsi"/>
                <w:bCs/>
                <w:iCs/>
                <w:lang w:eastAsia="en-GB"/>
              </w:rPr>
            </w:pPr>
            <w:r>
              <w:rPr>
                <w:rFonts w:eastAsia="MS Mincho" w:cstheme="minorHAnsi"/>
                <w:bCs/>
                <w:iCs/>
                <w:lang w:eastAsia="en-GB"/>
              </w:rPr>
              <w:t>National Reports</w:t>
            </w:r>
          </w:p>
          <w:p w:rsidR="00897B68" w:rsidRPr="000C00C7" w:rsidRDefault="000B4808" w:rsidP="000B4808">
            <w:pPr>
              <w:spacing w:after="0" w:line="240" w:lineRule="auto"/>
              <w:jc w:val="center"/>
              <w:rPr>
                <w:rFonts w:eastAsia="MS Mincho" w:cstheme="minorHAnsi"/>
                <w:bCs/>
                <w:iCs/>
                <w:lang w:eastAsia="en-GB"/>
              </w:rPr>
            </w:pPr>
            <w:r>
              <w:rPr>
                <w:rFonts w:eastAsia="MS Mincho" w:cstheme="minorHAnsi"/>
                <w:bCs/>
                <w:iCs/>
                <w:lang w:eastAsia="en-GB"/>
              </w:rPr>
              <w:t>Hydrographic Surveys</w:t>
            </w:r>
          </w:p>
        </w:tc>
        <w:tc>
          <w:tcPr>
            <w:tcW w:w="5012"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897B68" w:rsidRPr="000C00C7" w:rsidRDefault="000E7D10" w:rsidP="00904BE7">
            <w:pPr>
              <w:spacing w:after="0" w:line="240" w:lineRule="auto"/>
              <w:jc w:val="both"/>
            </w:pPr>
            <w:r w:rsidRPr="000C00C7">
              <w:rPr>
                <w:rFonts w:eastAsia="MS Mincho" w:cstheme="minorHAnsi"/>
                <w:bCs/>
                <w:iCs/>
                <w:lang w:eastAsia="en-GB"/>
              </w:rPr>
              <w:t>Share CATZOC/C-55 policies, in order to gain insight, and seek harmonization.</w:t>
            </w:r>
          </w:p>
        </w:tc>
      </w:tr>
    </w:tbl>
    <w:p w:rsidR="00897B68" w:rsidRPr="000C00C7" w:rsidRDefault="00897B68" w:rsidP="00904BE7">
      <w:pPr>
        <w:spacing w:before="80" w:line="240" w:lineRule="auto"/>
        <w:jc w:val="both"/>
        <w:rPr>
          <w:rFonts w:ascii="Calibri" w:eastAsia="Calibri" w:hAnsi="Calibri" w:cs="Calibri"/>
          <w:color w:val="000000"/>
        </w:rPr>
      </w:pPr>
    </w:p>
    <w:p w:rsidR="00897B68" w:rsidRPr="000C00C7" w:rsidRDefault="002672C4" w:rsidP="00904BE7">
      <w:pPr>
        <w:spacing w:before="160" w:line="240" w:lineRule="auto"/>
        <w:jc w:val="both"/>
      </w:pPr>
      <w:r w:rsidRPr="000C00C7">
        <w:rPr>
          <w:rFonts w:eastAsia="Calibri" w:cs="Calibri"/>
          <w:color w:val="000000"/>
          <w:lang w:eastAsia="es-MX"/>
        </w:rPr>
        <w:t xml:space="preserve">MACHC Chair </w:t>
      </w:r>
      <w:r w:rsidR="00DF5835">
        <w:rPr>
          <w:rFonts w:eastAsia="Calibri" w:cs="Calibri"/>
          <w:color w:val="000000"/>
          <w:lang w:eastAsia="es-MX"/>
        </w:rPr>
        <w:t xml:space="preserve">then moved to Agenda Items 6 Survey and Risk and 6.1 MACHC Seabed 2030 Project and </w:t>
      </w:r>
      <w:r w:rsidR="000E7D10" w:rsidRPr="000C00C7">
        <w:rPr>
          <w:rFonts w:eastAsia="Calibri" w:cs="Calibri"/>
          <w:color w:val="000000"/>
        </w:rPr>
        <w:t>invited Ms. Cecilia Cortina</w:t>
      </w:r>
      <w:r w:rsidR="002314F3" w:rsidRPr="000C00C7">
        <w:rPr>
          <w:rFonts w:eastAsia="Calibri" w:cs="Calibri"/>
          <w:color w:val="000000"/>
        </w:rPr>
        <w:t xml:space="preserve"> from Mexico</w:t>
      </w:r>
      <w:r w:rsidR="000E7D10" w:rsidRPr="000C00C7">
        <w:rPr>
          <w:rFonts w:eastAsia="Calibri" w:cs="Calibri"/>
          <w:color w:val="000000"/>
        </w:rPr>
        <w:t>, MACHC Coordinator for the Seabed 2030 Project and Crowdsourced Bathymetry</w:t>
      </w:r>
      <w:r w:rsidR="00976925">
        <w:rPr>
          <w:rFonts w:eastAsia="Calibri" w:cs="Calibri"/>
          <w:color w:val="000000"/>
        </w:rPr>
        <w:t>,</w:t>
      </w:r>
      <w:r w:rsidR="000E7D10" w:rsidRPr="000C00C7">
        <w:rPr>
          <w:rFonts w:eastAsia="Calibri" w:cs="Calibri"/>
          <w:color w:val="000000"/>
        </w:rPr>
        <w:t xml:space="preserve"> to present her Report.</w:t>
      </w:r>
    </w:p>
    <w:p w:rsidR="00897B68" w:rsidRPr="000C00C7" w:rsidRDefault="00897B68" w:rsidP="00904BE7">
      <w:pPr>
        <w:keepNext/>
        <w:keepLines/>
        <w:spacing w:after="40" w:line="240" w:lineRule="auto"/>
        <w:outlineLvl w:val="0"/>
        <w:rPr>
          <w:rFonts w:eastAsiaTheme="majorEastAsia" w:cstheme="minorHAnsi"/>
          <w:b/>
          <w:bCs/>
          <w:color w:val="00154C"/>
          <w:lang w:eastAsia="es-MX"/>
        </w:rPr>
      </w:pPr>
    </w:p>
    <w:p w:rsidR="00897B68" w:rsidRPr="000C00C7" w:rsidRDefault="000E7D10" w:rsidP="00904BE7">
      <w:pPr>
        <w:keepNext/>
        <w:keepLines/>
        <w:spacing w:after="40" w:line="240" w:lineRule="auto"/>
        <w:outlineLvl w:val="0"/>
      </w:pPr>
      <w:bookmarkStart w:id="48" w:name="_Toc33709281"/>
      <w:bookmarkStart w:id="49" w:name="_Toc93584291"/>
      <w:r w:rsidRPr="000C00C7">
        <w:rPr>
          <w:rFonts w:eastAsiaTheme="majorEastAsia" w:cstheme="minorHAnsi"/>
          <w:b/>
          <w:bCs/>
          <w:color w:val="00154C"/>
          <w:lang w:eastAsia="es-MX"/>
        </w:rPr>
        <w:t>6. Survey and Risk</w:t>
      </w:r>
      <w:bookmarkEnd w:id="48"/>
      <w:bookmarkEnd w:id="49"/>
    </w:p>
    <w:p w:rsidR="00897B68" w:rsidRPr="000C00C7" w:rsidRDefault="000E7D10" w:rsidP="00904BE7">
      <w:pPr>
        <w:keepNext/>
        <w:keepLines/>
        <w:spacing w:before="40" w:line="240" w:lineRule="auto"/>
        <w:jc w:val="both"/>
        <w:outlineLvl w:val="1"/>
      </w:pPr>
      <w:bookmarkStart w:id="50" w:name="_Toc93584292"/>
      <w:r w:rsidRPr="000C00C7">
        <w:rPr>
          <w:rFonts w:eastAsiaTheme="majorEastAsia" w:cstheme="minorHAnsi"/>
          <w:b/>
          <w:bCs/>
          <w:color w:val="01A9AA"/>
          <w:lang w:eastAsia="es-MX"/>
        </w:rPr>
        <w:t xml:space="preserve">6.1 MACHC Seabed 2030 </w:t>
      </w:r>
      <w:r w:rsidR="009D7A52" w:rsidRPr="000C00C7">
        <w:rPr>
          <w:rFonts w:eastAsiaTheme="majorEastAsia" w:cstheme="minorHAnsi"/>
          <w:b/>
          <w:bCs/>
          <w:color w:val="01A9AA"/>
          <w:lang w:eastAsia="es-MX"/>
        </w:rPr>
        <w:t>Report</w:t>
      </w:r>
      <w:r w:rsidRPr="000C00C7">
        <w:rPr>
          <w:rFonts w:eastAsiaTheme="majorEastAsia" w:cstheme="minorHAnsi"/>
          <w:b/>
          <w:bCs/>
          <w:color w:val="01A9AA"/>
          <w:lang w:eastAsia="es-MX"/>
        </w:rPr>
        <w:t xml:space="preserve"> (</w:t>
      </w:r>
      <w:r w:rsidR="004D36AD" w:rsidRPr="000C00C7">
        <w:rPr>
          <w:rFonts w:eastAsiaTheme="majorEastAsia" w:cstheme="minorHAnsi"/>
          <w:b/>
          <w:bCs/>
          <w:color w:val="01A9AA"/>
          <w:lang w:eastAsia="es-MX"/>
        </w:rPr>
        <w:t xml:space="preserve">Ms. </w:t>
      </w:r>
      <w:r w:rsidRPr="000C00C7">
        <w:rPr>
          <w:rFonts w:eastAsiaTheme="majorEastAsia" w:cstheme="minorHAnsi"/>
          <w:b/>
          <w:bCs/>
          <w:color w:val="01A9AA"/>
          <w:lang w:eastAsia="es-MX"/>
        </w:rPr>
        <w:t xml:space="preserve">Cecilia </w:t>
      </w:r>
      <w:r w:rsidR="004D36AD" w:rsidRPr="000C00C7">
        <w:rPr>
          <w:rFonts w:eastAsiaTheme="majorEastAsia" w:cstheme="minorHAnsi"/>
          <w:b/>
          <w:bCs/>
          <w:color w:val="01A9AA"/>
          <w:lang w:eastAsia="es-MX"/>
        </w:rPr>
        <w:t>Cortina</w:t>
      </w:r>
      <w:r w:rsidRPr="000C00C7">
        <w:rPr>
          <w:rFonts w:eastAsiaTheme="majorEastAsia" w:cstheme="minorHAnsi"/>
          <w:b/>
          <w:bCs/>
          <w:color w:val="01A9AA"/>
          <w:lang w:eastAsia="es-MX"/>
        </w:rPr>
        <w:t>,</w:t>
      </w:r>
      <w:r w:rsidR="004D36AD" w:rsidRPr="000C00C7">
        <w:rPr>
          <w:rFonts w:eastAsiaTheme="majorEastAsia" w:cstheme="minorHAnsi"/>
          <w:b/>
          <w:bCs/>
          <w:color w:val="01A9AA"/>
          <w:lang w:eastAsia="es-MX"/>
        </w:rPr>
        <w:t xml:space="preserve"> </w:t>
      </w:r>
      <w:r w:rsidRPr="000C00C7">
        <w:rPr>
          <w:rFonts w:eastAsiaTheme="majorEastAsia" w:cstheme="minorHAnsi"/>
          <w:b/>
          <w:bCs/>
          <w:color w:val="01A9AA"/>
          <w:lang w:eastAsia="es-MX"/>
        </w:rPr>
        <w:t xml:space="preserve">MACHC </w:t>
      </w:r>
      <w:r w:rsidR="00912450" w:rsidRPr="000C00C7">
        <w:rPr>
          <w:rFonts w:eastAsiaTheme="majorEastAsia" w:cstheme="minorHAnsi"/>
          <w:b/>
          <w:bCs/>
          <w:color w:val="01A9AA"/>
          <w:lang w:eastAsia="es-MX"/>
        </w:rPr>
        <w:t xml:space="preserve">Coordinator </w:t>
      </w:r>
      <w:r w:rsidR="00912450">
        <w:rPr>
          <w:rFonts w:eastAsiaTheme="majorEastAsia" w:cstheme="minorHAnsi"/>
          <w:b/>
          <w:bCs/>
          <w:color w:val="01A9AA"/>
          <w:lang w:eastAsia="es-MX"/>
        </w:rPr>
        <w:t xml:space="preserve">for </w:t>
      </w:r>
      <w:r w:rsidRPr="000C00C7">
        <w:rPr>
          <w:rFonts w:eastAsiaTheme="majorEastAsia" w:cstheme="minorHAnsi"/>
          <w:b/>
          <w:bCs/>
          <w:color w:val="01A9AA"/>
          <w:lang w:eastAsia="es-MX"/>
        </w:rPr>
        <w:t>Seabed 2030</w:t>
      </w:r>
      <w:r w:rsidR="00C502DB" w:rsidRPr="000C00C7">
        <w:rPr>
          <w:rFonts w:eastAsiaTheme="majorEastAsia" w:cstheme="minorHAnsi"/>
          <w:b/>
          <w:bCs/>
          <w:color w:val="01A9AA"/>
          <w:lang w:eastAsia="es-MX"/>
        </w:rPr>
        <w:t>/Crowdsourced Bathymetry</w:t>
      </w:r>
      <w:r w:rsidRPr="000C00C7">
        <w:rPr>
          <w:rFonts w:eastAsiaTheme="majorEastAsia" w:cstheme="minorHAnsi"/>
          <w:b/>
          <w:bCs/>
          <w:color w:val="01A9AA"/>
          <w:lang w:eastAsia="es-MX"/>
        </w:rPr>
        <w:t>)</w:t>
      </w:r>
      <w:bookmarkEnd w:id="50"/>
    </w:p>
    <w:p w:rsidR="00CF5681" w:rsidRDefault="00CF5681" w:rsidP="00904BE7">
      <w:pPr>
        <w:spacing w:before="80" w:line="240" w:lineRule="auto"/>
        <w:jc w:val="both"/>
        <w:rPr>
          <w:rFonts w:eastAsia="Calibri" w:cs="Calibri"/>
          <w:color w:val="000000"/>
        </w:rPr>
      </w:pPr>
      <w:r w:rsidRPr="00AE669E">
        <w:rPr>
          <w:rFonts w:eastAsia="Calibri" w:cs="Calibri"/>
          <w:color w:val="000000"/>
        </w:rPr>
        <w:t xml:space="preserve">MACHC </w:t>
      </w:r>
      <w:r>
        <w:rPr>
          <w:rFonts w:eastAsia="Calibri" w:cs="Calibri"/>
          <w:color w:val="000000"/>
        </w:rPr>
        <w:t xml:space="preserve">Coordinator for </w:t>
      </w:r>
      <w:r w:rsidRPr="00AE669E">
        <w:rPr>
          <w:rFonts w:eastAsia="Calibri" w:cs="Calibri"/>
          <w:color w:val="000000"/>
        </w:rPr>
        <w:t>Seabed 2030/Crowdsourced Bathymetry</w:t>
      </w:r>
      <w:r>
        <w:rPr>
          <w:rFonts w:eastAsia="Calibri" w:cs="Calibri"/>
          <w:color w:val="000000"/>
        </w:rPr>
        <w:t xml:space="preserve"> pointed out that </w:t>
      </w:r>
      <w:r w:rsidR="00E07906">
        <w:rPr>
          <w:rFonts w:eastAsia="Calibri" w:cs="Calibri"/>
          <w:color w:val="000000"/>
        </w:rPr>
        <w:t xml:space="preserve">MACHC was already acting </w:t>
      </w:r>
      <w:r w:rsidR="00DB2AE8">
        <w:rPr>
          <w:rFonts w:eastAsia="Calibri" w:cs="Calibri"/>
          <w:color w:val="000000"/>
        </w:rPr>
        <w:t>to meet the</w:t>
      </w:r>
      <w:r w:rsidR="00D36600">
        <w:rPr>
          <w:rFonts w:eastAsia="Calibri" w:cs="Calibri"/>
          <w:color w:val="000000"/>
        </w:rPr>
        <w:t xml:space="preserve"> </w:t>
      </w:r>
      <w:r w:rsidR="00226ED2">
        <w:rPr>
          <w:rFonts w:eastAsia="Calibri" w:cs="Calibri"/>
          <w:color w:val="000000"/>
        </w:rPr>
        <w:t>two r</w:t>
      </w:r>
      <w:r w:rsidR="00D36600">
        <w:rPr>
          <w:rFonts w:eastAsia="Calibri" w:cs="Calibri"/>
          <w:color w:val="000000"/>
        </w:rPr>
        <w:t xml:space="preserve">ecommendations </w:t>
      </w:r>
      <w:r w:rsidR="00F75254">
        <w:rPr>
          <w:rFonts w:eastAsia="Calibri" w:cs="Calibri"/>
          <w:color w:val="000000"/>
        </w:rPr>
        <w:t>of the IH</w:t>
      </w:r>
      <w:r w:rsidR="00BF536A">
        <w:rPr>
          <w:rFonts w:eastAsia="Calibri" w:cs="Calibri"/>
          <w:color w:val="000000"/>
        </w:rPr>
        <w:t>O</w:t>
      </w:r>
      <w:r w:rsidR="00F75254">
        <w:rPr>
          <w:rFonts w:eastAsia="Calibri" w:cs="Calibri"/>
          <w:color w:val="000000"/>
        </w:rPr>
        <w:t xml:space="preserve"> Secretariat in their report </w:t>
      </w:r>
      <w:r w:rsidR="00BF536A">
        <w:rPr>
          <w:rFonts w:eastAsia="Calibri" w:cs="Calibri"/>
          <w:color w:val="000000"/>
        </w:rPr>
        <w:t>on</w:t>
      </w:r>
      <w:r w:rsidR="00D36600">
        <w:rPr>
          <w:rFonts w:eastAsia="Calibri" w:cs="Calibri"/>
          <w:color w:val="000000"/>
        </w:rPr>
        <w:t xml:space="preserve"> </w:t>
      </w:r>
      <w:r w:rsidR="00226ED2">
        <w:rPr>
          <w:rFonts w:eastAsia="Calibri" w:cs="Calibri"/>
          <w:color w:val="000000"/>
        </w:rPr>
        <w:t>c</w:t>
      </w:r>
      <w:r w:rsidR="00D36600" w:rsidRPr="00AE669E">
        <w:rPr>
          <w:rFonts w:eastAsia="Calibri" w:cs="Calibri"/>
          <w:color w:val="000000"/>
        </w:rPr>
        <w:t xml:space="preserve">rowdsourced </w:t>
      </w:r>
      <w:r w:rsidR="00226ED2">
        <w:rPr>
          <w:rFonts w:eastAsia="Calibri" w:cs="Calibri"/>
          <w:color w:val="000000"/>
        </w:rPr>
        <w:t>b</w:t>
      </w:r>
      <w:r w:rsidR="00D36600" w:rsidRPr="00AE669E">
        <w:rPr>
          <w:rFonts w:eastAsia="Calibri" w:cs="Calibri"/>
          <w:color w:val="000000"/>
        </w:rPr>
        <w:t xml:space="preserve">athymetry </w:t>
      </w:r>
      <w:r w:rsidR="00D36600">
        <w:rPr>
          <w:rFonts w:eastAsia="Calibri" w:cs="Calibri"/>
          <w:color w:val="000000"/>
        </w:rPr>
        <w:t>(CSB)</w:t>
      </w:r>
      <w:r w:rsidR="00F24A3C">
        <w:rPr>
          <w:rFonts w:eastAsia="Calibri" w:cs="Calibri"/>
          <w:color w:val="000000"/>
        </w:rPr>
        <w:t xml:space="preserve"> through the </w:t>
      </w:r>
      <w:r w:rsidR="00F24A3C" w:rsidRPr="005F2DE6">
        <w:rPr>
          <w:rFonts w:eastAsia="Calibri" w:cs="Calibri"/>
          <w:color w:val="000000"/>
        </w:rPr>
        <w:t xml:space="preserve">MACHC-IOCARIBE Seabed 2030 </w:t>
      </w:r>
      <w:r w:rsidR="00601C4F" w:rsidRPr="005F2DE6">
        <w:rPr>
          <w:rFonts w:eastAsia="Calibri" w:cs="Calibri"/>
          <w:color w:val="000000"/>
        </w:rPr>
        <w:t>Strategy</w:t>
      </w:r>
      <w:r w:rsidR="00F24A3C" w:rsidRPr="005F2DE6">
        <w:rPr>
          <w:rFonts w:eastAsia="Calibri" w:cs="Calibri"/>
          <w:color w:val="000000"/>
        </w:rPr>
        <w:t xml:space="preserve"> 2021</w:t>
      </w:r>
      <w:r w:rsidR="00601C4F" w:rsidRPr="005F2DE6">
        <w:rPr>
          <w:rFonts w:eastAsia="Calibri" w:cs="Calibri"/>
          <w:color w:val="000000"/>
        </w:rPr>
        <w:t>-2030</w:t>
      </w:r>
      <w:r w:rsidR="00D36600">
        <w:rPr>
          <w:rFonts w:eastAsia="Calibri" w:cs="Calibri"/>
          <w:color w:val="000000"/>
        </w:rPr>
        <w:t>.</w:t>
      </w:r>
    </w:p>
    <w:p w:rsidR="00CF5681" w:rsidRDefault="00353601" w:rsidP="00904BE7">
      <w:pPr>
        <w:spacing w:before="80" w:line="240" w:lineRule="auto"/>
        <w:jc w:val="both"/>
        <w:rPr>
          <w:rFonts w:eastAsia="Calibri" w:cs="Calibri"/>
          <w:color w:val="000000"/>
        </w:rPr>
      </w:pPr>
      <w:r>
        <w:rPr>
          <w:rFonts w:eastAsia="Calibri" w:cs="Calibri"/>
          <w:color w:val="000000"/>
        </w:rPr>
        <w:t xml:space="preserve">She announced that </w:t>
      </w:r>
      <w:hyperlink r:id="rId101" w:history="1">
        <w:r w:rsidRPr="00486673">
          <w:rPr>
            <w:rStyle w:val="Hyperlink"/>
            <w:rFonts w:eastAsia="Calibri" w:cs="Calibri"/>
          </w:rPr>
          <w:t>The Nippon Foundation-GEBCO Seabed 2030 Project</w:t>
        </w:r>
      </w:hyperlink>
      <w:r>
        <w:rPr>
          <w:rFonts w:eastAsia="Calibri" w:cs="Calibri"/>
          <w:color w:val="000000"/>
        </w:rPr>
        <w:t xml:space="preserve"> was endorsed as part</w:t>
      </w:r>
      <w:r w:rsidR="004C4875">
        <w:rPr>
          <w:rFonts w:eastAsia="Calibri" w:cs="Calibri"/>
          <w:color w:val="000000"/>
        </w:rPr>
        <w:t xml:space="preserve"> </w:t>
      </w:r>
      <w:r>
        <w:rPr>
          <w:rFonts w:eastAsia="Calibri" w:cs="Calibri"/>
          <w:color w:val="000000"/>
        </w:rPr>
        <w:t>of the UN Ocean Decade</w:t>
      </w:r>
      <w:r w:rsidR="000940F3">
        <w:rPr>
          <w:rFonts w:eastAsia="Calibri" w:cs="Calibri"/>
          <w:color w:val="000000"/>
        </w:rPr>
        <w:t xml:space="preserve"> </w:t>
      </w:r>
      <w:r w:rsidR="0090781D">
        <w:rPr>
          <w:rFonts w:eastAsia="Calibri" w:cs="Calibri"/>
          <w:color w:val="000000"/>
        </w:rPr>
        <w:t>contributing to the</w:t>
      </w:r>
      <w:r w:rsidR="000940F3">
        <w:rPr>
          <w:rFonts w:eastAsia="Calibri" w:cs="Calibri"/>
          <w:color w:val="000000"/>
        </w:rPr>
        <w:t xml:space="preserve"> Ocean Decade Challenge 8</w:t>
      </w:r>
      <w:r w:rsidR="0090781D">
        <w:rPr>
          <w:rFonts w:eastAsia="Calibri" w:cs="Calibri"/>
          <w:color w:val="000000"/>
        </w:rPr>
        <w:t xml:space="preserve"> (“Develop a comprehensive digital representation of the ocean”)</w:t>
      </w:r>
      <w:r w:rsidR="00155F47">
        <w:rPr>
          <w:rFonts w:eastAsia="Calibri" w:cs="Calibri"/>
          <w:color w:val="000000"/>
        </w:rPr>
        <w:t xml:space="preserve"> through the collaboration of multiple stakeholders</w:t>
      </w:r>
      <w:r w:rsidR="00F83DA5">
        <w:rPr>
          <w:rFonts w:eastAsia="Calibri" w:cs="Calibri"/>
          <w:color w:val="000000"/>
        </w:rPr>
        <w:t xml:space="preserve">. </w:t>
      </w:r>
      <w:hyperlink r:id="rId102" w:history="1">
        <w:r w:rsidR="00F83DA5" w:rsidRPr="005F2DE6">
          <w:rPr>
            <w:rStyle w:val="Hyperlink"/>
            <w:rFonts w:eastAsia="Calibri" w:cs="Calibri"/>
          </w:rPr>
          <w:t>MACHC-IOCARIBE Seabed 2030 Strategy 2021-2030</w:t>
        </w:r>
      </w:hyperlink>
      <w:r w:rsidR="00F83DA5">
        <w:rPr>
          <w:rFonts w:eastAsia="Calibri" w:cs="Calibri"/>
          <w:color w:val="000000"/>
        </w:rPr>
        <w:t xml:space="preserve"> is the effort in the Region to support the Seabed 2030 Project.</w:t>
      </w:r>
    </w:p>
    <w:p w:rsidR="002C335F" w:rsidRDefault="002C335F" w:rsidP="00904BE7">
      <w:pPr>
        <w:spacing w:before="80" w:line="240" w:lineRule="auto"/>
        <w:jc w:val="both"/>
        <w:rPr>
          <w:rFonts w:eastAsia="Calibri" w:cs="Calibri"/>
          <w:color w:val="000000"/>
        </w:rPr>
      </w:pPr>
      <w:r>
        <w:rPr>
          <w:rFonts w:eastAsia="Calibri" w:cs="Calibri"/>
          <w:color w:val="000000"/>
        </w:rPr>
        <w:t xml:space="preserve">Regarding the two recommendations of the IHO Secretariat in their report on GEBCO and Seabed 2030 Project, </w:t>
      </w:r>
      <w:r w:rsidRPr="00AE669E">
        <w:rPr>
          <w:rFonts w:eastAsia="Calibri" w:cs="Calibri"/>
          <w:color w:val="000000"/>
        </w:rPr>
        <w:t xml:space="preserve">MACHC </w:t>
      </w:r>
      <w:r>
        <w:rPr>
          <w:rFonts w:eastAsia="Calibri" w:cs="Calibri"/>
          <w:color w:val="000000"/>
        </w:rPr>
        <w:t xml:space="preserve">Coordinator said that </w:t>
      </w:r>
      <w:r w:rsidR="00ED068A">
        <w:rPr>
          <w:rFonts w:eastAsia="Calibri" w:cs="Calibri"/>
          <w:color w:val="000000"/>
        </w:rPr>
        <w:t xml:space="preserve">the </w:t>
      </w:r>
      <w:r w:rsidR="001F7F42">
        <w:rPr>
          <w:rFonts w:eastAsia="Calibri" w:cs="Calibri"/>
          <w:color w:val="000000"/>
        </w:rPr>
        <w:t xml:space="preserve">Seabed 2030 </w:t>
      </w:r>
      <w:r w:rsidR="00ED068A">
        <w:rPr>
          <w:rFonts w:eastAsia="Calibri" w:cs="Calibri"/>
          <w:color w:val="000000"/>
        </w:rPr>
        <w:t>Work Plan</w:t>
      </w:r>
      <w:r w:rsidR="001F7F42">
        <w:rPr>
          <w:rFonts w:eastAsia="Calibri" w:cs="Calibri"/>
          <w:color w:val="000000"/>
        </w:rPr>
        <w:t>s</w:t>
      </w:r>
      <w:r w:rsidR="00ED068A">
        <w:rPr>
          <w:rFonts w:eastAsia="Calibri" w:cs="Calibri"/>
          <w:color w:val="000000"/>
        </w:rPr>
        <w:t xml:space="preserve"> for 202</w:t>
      </w:r>
      <w:r w:rsidR="001F7F42">
        <w:rPr>
          <w:rFonts w:eastAsia="Calibri" w:cs="Calibri"/>
          <w:color w:val="000000"/>
        </w:rPr>
        <w:t>1 and 2022 address this purpose</w:t>
      </w:r>
      <w:r>
        <w:rPr>
          <w:rFonts w:eastAsia="Calibri" w:cs="Calibri"/>
          <w:color w:val="000000"/>
        </w:rPr>
        <w:t>.</w:t>
      </w:r>
    </w:p>
    <w:p w:rsidR="00EB522D" w:rsidRDefault="00507E91" w:rsidP="00507E91">
      <w:pPr>
        <w:spacing w:before="80" w:line="240" w:lineRule="auto"/>
        <w:jc w:val="both"/>
        <w:rPr>
          <w:rFonts w:eastAsia="Calibri" w:cs="Calibri"/>
          <w:color w:val="000000"/>
        </w:rPr>
      </w:pPr>
      <w:r>
        <w:rPr>
          <w:rFonts w:eastAsia="Calibri" w:cs="Calibri"/>
          <w:color w:val="000000"/>
        </w:rPr>
        <w:t xml:space="preserve">She </w:t>
      </w:r>
      <w:r w:rsidR="00D91FA1">
        <w:rPr>
          <w:rFonts w:eastAsia="Calibri" w:cs="Calibri"/>
          <w:color w:val="000000"/>
        </w:rPr>
        <w:t xml:space="preserve">recalled </w:t>
      </w:r>
      <w:r w:rsidR="00EB522D">
        <w:rPr>
          <w:rFonts w:eastAsia="Calibri" w:cs="Calibri"/>
          <w:color w:val="000000"/>
        </w:rPr>
        <w:t>about</w:t>
      </w:r>
      <w:r w:rsidRPr="000C00C7">
        <w:rPr>
          <w:rFonts w:eastAsia="Calibri" w:cs="Calibri"/>
          <w:color w:val="000000"/>
        </w:rPr>
        <w:t xml:space="preserve"> </w:t>
      </w:r>
      <w:r w:rsidR="00F46DE9">
        <w:rPr>
          <w:rFonts w:eastAsia="Calibri" w:cs="Calibri"/>
          <w:color w:val="000000"/>
        </w:rPr>
        <w:t>the</w:t>
      </w:r>
      <w:r w:rsidR="00EB522D">
        <w:rPr>
          <w:rFonts w:eastAsia="Calibri" w:cs="Calibri"/>
          <w:color w:val="000000"/>
        </w:rPr>
        <w:t xml:space="preserve"> two</w:t>
      </w:r>
      <w:r w:rsidR="00F46DE9">
        <w:rPr>
          <w:rFonts w:eastAsia="Calibri" w:cs="Calibri"/>
          <w:color w:val="000000"/>
        </w:rPr>
        <w:t xml:space="preserve"> MACHC </w:t>
      </w:r>
      <w:r w:rsidRPr="000C00C7">
        <w:rPr>
          <w:rFonts w:eastAsia="Calibri" w:cs="Calibri"/>
          <w:color w:val="000000"/>
        </w:rPr>
        <w:t xml:space="preserve">virtual </w:t>
      </w:r>
      <w:r>
        <w:rPr>
          <w:rFonts w:eastAsia="Calibri" w:cs="Calibri"/>
          <w:color w:val="000000"/>
        </w:rPr>
        <w:t xml:space="preserve">events </w:t>
      </w:r>
      <w:r w:rsidR="00831035">
        <w:rPr>
          <w:rFonts w:eastAsia="Calibri" w:cs="Calibri"/>
          <w:color w:val="000000"/>
        </w:rPr>
        <w:t xml:space="preserve">organized in 2021 </w:t>
      </w:r>
      <w:r>
        <w:rPr>
          <w:rFonts w:eastAsia="Calibri" w:cs="Calibri"/>
          <w:color w:val="000000"/>
        </w:rPr>
        <w:t xml:space="preserve">regarding </w:t>
      </w:r>
      <w:r w:rsidR="00831035">
        <w:rPr>
          <w:rFonts w:eastAsia="Calibri" w:cs="Calibri"/>
          <w:color w:val="000000"/>
        </w:rPr>
        <w:t xml:space="preserve">the </w:t>
      </w:r>
      <w:r>
        <w:rPr>
          <w:rFonts w:eastAsia="Calibri" w:cs="Calibri"/>
          <w:color w:val="000000"/>
        </w:rPr>
        <w:t>Seabed 2030 Project</w:t>
      </w:r>
      <w:r w:rsidRPr="000C00C7">
        <w:rPr>
          <w:rFonts w:eastAsia="Calibri" w:cs="Calibri"/>
          <w:color w:val="000000"/>
        </w:rPr>
        <w:t xml:space="preserve">: </w:t>
      </w:r>
      <w:proofErr w:type="gramStart"/>
      <w:r w:rsidRPr="000C00C7">
        <w:rPr>
          <w:rFonts w:eastAsia="Calibri" w:cs="Calibri"/>
          <w:color w:val="000000"/>
        </w:rPr>
        <w:t>the</w:t>
      </w:r>
      <w:proofErr w:type="gramEnd"/>
      <w:r w:rsidR="00EB522D">
        <w:rPr>
          <w:rFonts w:eastAsia="Calibri" w:cs="Calibri"/>
          <w:color w:val="000000"/>
        </w:rPr>
        <w:t xml:space="preserve"> </w:t>
      </w:r>
      <w:r>
        <w:rPr>
          <w:rFonts w:eastAsia="Calibri" w:cs="Calibri"/>
          <w:color w:val="000000"/>
        </w:rPr>
        <w:t>W</w:t>
      </w:r>
      <w:r w:rsidRPr="000C00C7">
        <w:rPr>
          <w:rFonts w:eastAsia="Calibri" w:cs="Calibri"/>
          <w:color w:val="000000"/>
        </w:rPr>
        <w:t xml:space="preserve">ebinar </w:t>
      </w:r>
      <w:r>
        <w:rPr>
          <w:rFonts w:eastAsia="Calibri" w:cs="Calibri"/>
          <w:color w:val="000000"/>
        </w:rPr>
        <w:t xml:space="preserve">on </w:t>
      </w:r>
      <w:r w:rsidRPr="000C00C7">
        <w:rPr>
          <w:rFonts w:eastAsia="Calibri" w:cs="Calibri"/>
          <w:color w:val="000000"/>
        </w:rPr>
        <w:t xml:space="preserve">exploring applications and </w:t>
      </w:r>
      <w:r>
        <w:rPr>
          <w:rFonts w:eastAsia="Calibri" w:cs="Calibri"/>
          <w:color w:val="000000"/>
        </w:rPr>
        <w:t>on r</w:t>
      </w:r>
      <w:r w:rsidRPr="000C00C7">
        <w:rPr>
          <w:rFonts w:eastAsia="Calibri" w:cs="Calibri"/>
          <w:color w:val="000000"/>
        </w:rPr>
        <w:t xml:space="preserve">emote </w:t>
      </w:r>
      <w:r>
        <w:rPr>
          <w:rFonts w:eastAsia="Calibri" w:cs="Calibri"/>
          <w:color w:val="000000"/>
        </w:rPr>
        <w:t>b</w:t>
      </w:r>
      <w:r w:rsidRPr="000C00C7">
        <w:rPr>
          <w:rFonts w:eastAsia="Calibri" w:cs="Calibri"/>
          <w:color w:val="000000"/>
        </w:rPr>
        <w:t xml:space="preserve">athymetric </w:t>
      </w:r>
      <w:r>
        <w:rPr>
          <w:rFonts w:eastAsia="Calibri" w:cs="Calibri"/>
          <w:color w:val="000000"/>
        </w:rPr>
        <w:t>d</w:t>
      </w:r>
      <w:r w:rsidRPr="000C00C7">
        <w:rPr>
          <w:rFonts w:eastAsia="Calibri" w:cs="Calibri"/>
          <w:color w:val="000000"/>
        </w:rPr>
        <w:t xml:space="preserve">ata </w:t>
      </w:r>
      <w:r>
        <w:rPr>
          <w:rFonts w:eastAsia="Calibri" w:cs="Calibri"/>
          <w:color w:val="000000"/>
        </w:rPr>
        <w:t>p</w:t>
      </w:r>
      <w:r w:rsidRPr="000C00C7">
        <w:rPr>
          <w:rFonts w:eastAsia="Calibri" w:cs="Calibri"/>
          <w:color w:val="000000"/>
        </w:rPr>
        <w:t>rocessing</w:t>
      </w:r>
      <w:r w:rsidR="00831035">
        <w:rPr>
          <w:rFonts w:eastAsia="Calibri" w:cs="Calibri"/>
          <w:color w:val="000000"/>
        </w:rPr>
        <w:t xml:space="preserve"> (</w:t>
      </w:r>
      <w:r w:rsidRPr="000C00C7">
        <w:rPr>
          <w:rFonts w:eastAsia="Calibri" w:cs="Calibri"/>
          <w:color w:val="000000"/>
        </w:rPr>
        <w:t>November 12</w:t>
      </w:r>
      <w:r w:rsidR="00831035">
        <w:rPr>
          <w:rFonts w:eastAsia="Calibri" w:cs="Calibri"/>
          <w:color w:val="000000"/>
        </w:rPr>
        <w:t>)</w:t>
      </w:r>
      <w:r w:rsidRPr="000C00C7">
        <w:rPr>
          <w:rFonts w:eastAsia="Calibri" w:cs="Calibri"/>
          <w:color w:val="000000"/>
        </w:rPr>
        <w:t xml:space="preserve"> and </w:t>
      </w:r>
      <w:r>
        <w:rPr>
          <w:rFonts w:eastAsia="Calibri" w:cs="Calibri"/>
          <w:color w:val="000000"/>
        </w:rPr>
        <w:t xml:space="preserve">the </w:t>
      </w:r>
      <w:r w:rsidR="009E2EC5">
        <w:rPr>
          <w:rFonts w:eastAsia="Calibri" w:cs="Calibri"/>
          <w:color w:val="000000"/>
        </w:rPr>
        <w:t xml:space="preserve">Meeting of the </w:t>
      </w:r>
      <w:r>
        <w:rPr>
          <w:rFonts w:eastAsia="Calibri" w:cs="Calibri"/>
          <w:color w:val="000000"/>
        </w:rPr>
        <w:t xml:space="preserve">MACHC points of contact for the Seabed 2030 Project </w:t>
      </w:r>
      <w:r w:rsidR="00831035">
        <w:rPr>
          <w:rFonts w:eastAsia="Calibri" w:cs="Calibri"/>
          <w:color w:val="000000"/>
        </w:rPr>
        <w:t>(</w:t>
      </w:r>
      <w:r w:rsidRPr="000C00C7">
        <w:rPr>
          <w:rFonts w:eastAsia="Calibri" w:cs="Calibri"/>
          <w:color w:val="000000"/>
        </w:rPr>
        <w:t>November 16</w:t>
      </w:r>
      <w:r w:rsidR="00831035">
        <w:rPr>
          <w:rFonts w:eastAsia="Calibri" w:cs="Calibri"/>
          <w:color w:val="000000"/>
        </w:rPr>
        <w:t>)</w:t>
      </w:r>
      <w:r w:rsidRPr="000C00C7">
        <w:rPr>
          <w:rFonts w:eastAsia="Calibri" w:cs="Calibri"/>
          <w:color w:val="000000"/>
        </w:rPr>
        <w:t>.</w:t>
      </w:r>
    </w:p>
    <w:p w:rsidR="00124AA2" w:rsidRDefault="00357EB4" w:rsidP="00904BE7">
      <w:pPr>
        <w:spacing w:before="80" w:line="240" w:lineRule="auto"/>
        <w:jc w:val="both"/>
        <w:rPr>
          <w:rFonts w:eastAsia="Calibri" w:cs="Calibri"/>
          <w:color w:val="000000"/>
        </w:rPr>
      </w:pPr>
      <w:r w:rsidRPr="00AE669E">
        <w:rPr>
          <w:rFonts w:eastAsia="Calibri" w:cs="Calibri"/>
          <w:color w:val="000000"/>
        </w:rPr>
        <w:t xml:space="preserve">MACHC </w:t>
      </w:r>
      <w:r>
        <w:rPr>
          <w:rFonts w:eastAsia="Calibri" w:cs="Calibri"/>
          <w:color w:val="000000"/>
        </w:rPr>
        <w:t xml:space="preserve">Coordinator shared the information received from Dr. Vicki </w:t>
      </w:r>
      <w:proofErr w:type="spellStart"/>
      <w:r>
        <w:rPr>
          <w:rFonts w:eastAsia="Calibri" w:cs="Calibri"/>
          <w:color w:val="000000"/>
        </w:rPr>
        <w:t>Ferrini</w:t>
      </w:r>
      <w:proofErr w:type="spellEnd"/>
      <w:r>
        <w:rPr>
          <w:rFonts w:eastAsia="Calibri" w:cs="Calibri"/>
          <w:color w:val="000000"/>
        </w:rPr>
        <w:t xml:space="preserve">, Head of the Regional Data Assembly </w:t>
      </w:r>
      <w:r w:rsidR="00E456EC">
        <w:rPr>
          <w:rFonts w:eastAsia="Calibri" w:cs="Calibri"/>
          <w:color w:val="000000"/>
        </w:rPr>
        <w:t xml:space="preserve">and </w:t>
      </w:r>
      <w:r>
        <w:rPr>
          <w:rFonts w:eastAsia="Calibri" w:cs="Calibri"/>
          <w:color w:val="000000"/>
        </w:rPr>
        <w:t xml:space="preserve">Coordination Center for the Atlantic and Indian Oceans, </w:t>
      </w:r>
      <w:r w:rsidR="00AB2DDA">
        <w:rPr>
          <w:rFonts w:eastAsia="Calibri" w:cs="Calibri"/>
          <w:color w:val="000000"/>
        </w:rPr>
        <w:t xml:space="preserve">about the </w:t>
      </w:r>
      <w:r w:rsidR="0082179D">
        <w:rPr>
          <w:rFonts w:eastAsia="Calibri" w:cs="Calibri"/>
          <w:color w:val="000000"/>
        </w:rPr>
        <w:t xml:space="preserve">Members </w:t>
      </w:r>
      <w:r w:rsidR="00124AA2">
        <w:rPr>
          <w:rFonts w:eastAsia="Calibri" w:cs="Calibri"/>
          <w:color w:val="000000"/>
        </w:rPr>
        <w:t xml:space="preserve">(Brazil, Dominican Republic, France, Netherlands, USA, Venezuela) and other countries </w:t>
      </w:r>
      <w:r w:rsidR="0082179D">
        <w:rPr>
          <w:rFonts w:eastAsia="Calibri" w:cs="Calibri"/>
          <w:color w:val="000000"/>
        </w:rPr>
        <w:t xml:space="preserve">that recently </w:t>
      </w:r>
      <w:r w:rsidR="00AB2DDA">
        <w:rPr>
          <w:rFonts w:eastAsia="Calibri" w:cs="Calibri"/>
          <w:color w:val="000000"/>
        </w:rPr>
        <w:t>contribut</w:t>
      </w:r>
      <w:r w:rsidR="0082179D">
        <w:rPr>
          <w:rFonts w:eastAsia="Calibri" w:cs="Calibri"/>
          <w:color w:val="000000"/>
        </w:rPr>
        <w:t>ed</w:t>
      </w:r>
      <w:r w:rsidR="00124AA2">
        <w:rPr>
          <w:rFonts w:eastAsia="Calibri" w:cs="Calibri"/>
          <w:color w:val="000000"/>
        </w:rPr>
        <w:t xml:space="preserve"> to the GEBCO program.</w:t>
      </w:r>
      <w:r w:rsidR="00B70426">
        <w:rPr>
          <w:rFonts w:eastAsia="Calibri" w:cs="Calibri"/>
          <w:color w:val="000000"/>
        </w:rPr>
        <w:t xml:space="preserve"> The GEBCO 2020 grid had mapped 20% of the MACHC Region and the </w:t>
      </w:r>
      <w:r w:rsidR="00212F36">
        <w:rPr>
          <w:rFonts w:eastAsia="Calibri" w:cs="Calibri"/>
          <w:color w:val="000000"/>
        </w:rPr>
        <w:t xml:space="preserve">GEBCO 2021 grid </w:t>
      </w:r>
      <w:r w:rsidR="009F4865">
        <w:rPr>
          <w:rFonts w:eastAsia="Calibri" w:cs="Calibri"/>
          <w:color w:val="000000"/>
        </w:rPr>
        <w:t>had a coverage of</w:t>
      </w:r>
      <w:r w:rsidR="00212F36">
        <w:rPr>
          <w:rFonts w:eastAsia="Calibri" w:cs="Calibri"/>
          <w:color w:val="000000"/>
        </w:rPr>
        <w:t xml:space="preserve"> 23% of the Region.</w:t>
      </w:r>
    </w:p>
    <w:p w:rsidR="0045624E" w:rsidRDefault="0045624E" w:rsidP="00904BE7">
      <w:pPr>
        <w:spacing w:before="80" w:line="240" w:lineRule="auto"/>
        <w:jc w:val="both"/>
        <w:rPr>
          <w:rFonts w:eastAsia="Calibri" w:cs="Calibri"/>
          <w:color w:val="000000"/>
        </w:rPr>
      </w:pPr>
      <w:r>
        <w:rPr>
          <w:rFonts w:eastAsia="Calibri" w:cs="Calibri"/>
          <w:color w:val="000000"/>
        </w:rPr>
        <w:t xml:space="preserve">Then, she showed the status of the accomplishment of the </w:t>
      </w:r>
      <w:r w:rsidR="00E86F4E">
        <w:rPr>
          <w:rFonts w:eastAsia="Calibri" w:cs="Calibri"/>
          <w:color w:val="000000"/>
        </w:rPr>
        <w:t xml:space="preserve">MACHC </w:t>
      </w:r>
      <w:r>
        <w:rPr>
          <w:rFonts w:eastAsia="Calibri" w:cs="Calibri"/>
          <w:color w:val="000000"/>
        </w:rPr>
        <w:t>Seabed 2030 Work Plan for 2021.</w:t>
      </w:r>
      <w:r w:rsidR="00FD7F08">
        <w:rPr>
          <w:rFonts w:eastAsia="Calibri" w:cs="Calibri"/>
          <w:color w:val="000000"/>
        </w:rPr>
        <w:t xml:space="preserve"> </w:t>
      </w:r>
      <w:r w:rsidR="0058140B">
        <w:rPr>
          <w:rFonts w:eastAsia="Calibri" w:cs="Calibri"/>
          <w:color w:val="000000"/>
        </w:rPr>
        <w:t xml:space="preserve">She reminded about the </w:t>
      </w:r>
      <w:hyperlink r:id="rId103" w:history="1">
        <w:r w:rsidR="00BB1C15">
          <w:rPr>
            <w:rStyle w:val="Hyperlink"/>
            <w:rFonts w:eastAsia="Calibri" w:cs="Calibri"/>
          </w:rPr>
          <w:t>MACHC-Seabed2030 Web Application</w:t>
        </w:r>
      </w:hyperlink>
      <w:r w:rsidR="0058140B">
        <w:rPr>
          <w:rFonts w:eastAsia="Calibri" w:cs="Calibri"/>
          <w:color w:val="000000"/>
        </w:rPr>
        <w:t xml:space="preserve"> </w:t>
      </w:r>
      <w:r w:rsidR="00E456EC" w:rsidRPr="00E456EC">
        <w:rPr>
          <w:rFonts w:eastAsia="Calibri" w:cs="Calibri"/>
          <w:color w:val="000000"/>
        </w:rPr>
        <w:t xml:space="preserve">developed to foster communication and coordination among stakeholders within the MACHC </w:t>
      </w:r>
      <w:r w:rsidR="0085533B">
        <w:rPr>
          <w:rFonts w:eastAsia="Calibri" w:cs="Calibri"/>
          <w:color w:val="000000"/>
        </w:rPr>
        <w:t>R</w:t>
      </w:r>
      <w:r w:rsidR="00E456EC" w:rsidRPr="00E456EC">
        <w:rPr>
          <w:rFonts w:eastAsia="Calibri" w:cs="Calibri"/>
          <w:color w:val="000000"/>
        </w:rPr>
        <w:t>egion. Th</w:t>
      </w:r>
      <w:r w:rsidR="00B67B76">
        <w:rPr>
          <w:rFonts w:eastAsia="Calibri" w:cs="Calibri"/>
          <w:color w:val="000000"/>
        </w:rPr>
        <w:t>is</w:t>
      </w:r>
      <w:r w:rsidR="00E456EC" w:rsidRPr="00E456EC">
        <w:rPr>
          <w:rFonts w:eastAsia="Calibri" w:cs="Calibri"/>
          <w:color w:val="000000"/>
        </w:rPr>
        <w:t xml:space="preserve"> WebApp presents several layers of information relating to the most recent GEBCO bathymetry products, existing data in the region, and upcoming mapping efforts. </w:t>
      </w:r>
      <w:r w:rsidR="00FD7F08">
        <w:rPr>
          <w:rFonts w:eastAsia="Calibri" w:cs="Calibri"/>
          <w:color w:val="000000"/>
        </w:rPr>
        <w:t xml:space="preserve">For the submission </w:t>
      </w:r>
      <w:r w:rsidR="007D1C6A">
        <w:rPr>
          <w:rFonts w:eastAsia="Calibri" w:cs="Calibri"/>
          <w:color w:val="000000"/>
        </w:rPr>
        <w:t xml:space="preserve">of </w:t>
      </w:r>
      <w:r w:rsidR="00FD7F08" w:rsidRPr="00FD7F08">
        <w:rPr>
          <w:rFonts w:eastAsia="Calibri" w:cs="Calibri"/>
          <w:color w:val="000000"/>
        </w:rPr>
        <w:t xml:space="preserve">polygons about upcoming surveys and data acquisition opportunities in waters of </w:t>
      </w:r>
      <w:r w:rsidR="007D1C6A" w:rsidRPr="00FD7F08">
        <w:rPr>
          <w:rFonts w:eastAsia="Calibri" w:cs="Calibri"/>
          <w:color w:val="000000"/>
        </w:rPr>
        <w:t xml:space="preserve">national </w:t>
      </w:r>
      <w:r w:rsidR="00FD7F08" w:rsidRPr="00FD7F08">
        <w:rPr>
          <w:rFonts w:eastAsia="Calibri" w:cs="Calibri"/>
          <w:color w:val="000000"/>
        </w:rPr>
        <w:t>jurisdiction</w:t>
      </w:r>
      <w:r w:rsidR="00F02A09">
        <w:rPr>
          <w:rFonts w:eastAsia="Calibri" w:cs="Calibri"/>
          <w:color w:val="000000"/>
        </w:rPr>
        <w:t xml:space="preserve"> </w:t>
      </w:r>
      <w:r w:rsidR="00F02A09" w:rsidRPr="00F02A09">
        <w:rPr>
          <w:rFonts w:eastAsia="Calibri" w:cs="Calibri"/>
          <w:color w:val="000000"/>
        </w:rPr>
        <w:t>to define data gaps and plan coordinated mapping campaigns</w:t>
      </w:r>
      <w:r w:rsidR="00385360">
        <w:rPr>
          <w:rFonts w:eastAsia="Calibri" w:cs="Calibri"/>
          <w:color w:val="000000"/>
        </w:rPr>
        <w:t xml:space="preserve"> or any other contr</w:t>
      </w:r>
      <w:r w:rsidR="00B67B76">
        <w:rPr>
          <w:rFonts w:eastAsia="Calibri" w:cs="Calibri"/>
          <w:color w:val="000000"/>
        </w:rPr>
        <w:t>ibution to the MACHC-Seabed2030 WebApp</w:t>
      </w:r>
      <w:r w:rsidR="003658DB">
        <w:rPr>
          <w:rFonts w:eastAsia="Calibri" w:cs="Calibri"/>
          <w:color w:val="000000"/>
        </w:rPr>
        <w:t>, she asked to contact Mr. Percy Pacheco of NOAA (</w:t>
      </w:r>
      <w:hyperlink r:id="rId104" w:history="1">
        <w:r w:rsidR="003658DB" w:rsidRPr="00B67B76">
          <w:rPr>
            <w:rStyle w:val="Hyperlink"/>
            <w:rFonts w:eastAsia="Calibri" w:cs="Calibri"/>
          </w:rPr>
          <w:t>Percy.Pacheco@noaa.gov</w:t>
        </w:r>
      </w:hyperlink>
      <w:r w:rsidR="003658DB">
        <w:rPr>
          <w:rFonts w:eastAsia="Calibri" w:cs="Calibri"/>
          <w:color w:val="000000"/>
        </w:rPr>
        <w:t>).</w:t>
      </w:r>
    </w:p>
    <w:p w:rsidR="00897B68" w:rsidRDefault="00541F93" w:rsidP="00904BE7">
      <w:pPr>
        <w:spacing w:before="80" w:line="240" w:lineRule="auto"/>
        <w:jc w:val="both"/>
        <w:rPr>
          <w:rFonts w:eastAsia="Calibri" w:cs="Calibri"/>
          <w:color w:val="000000"/>
        </w:rPr>
      </w:pPr>
      <w:r>
        <w:rPr>
          <w:rFonts w:eastAsia="Calibri" w:cs="Calibri"/>
          <w:color w:val="000000"/>
        </w:rPr>
        <w:t>MACHC Coordinator</w:t>
      </w:r>
      <w:r w:rsidR="000E7D10" w:rsidRPr="000C00C7">
        <w:rPr>
          <w:rFonts w:eastAsia="Calibri" w:cs="Calibri"/>
          <w:color w:val="000000"/>
        </w:rPr>
        <w:t xml:space="preserve"> presented the </w:t>
      </w:r>
      <w:r w:rsidR="0050429A">
        <w:rPr>
          <w:rFonts w:eastAsia="Calibri" w:cs="Calibri"/>
          <w:color w:val="000000"/>
        </w:rPr>
        <w:t xml:space="preserve">draft </w:t>
      </w:r>
      <w:r w:rsidR="000E7D10" w:rsidRPr="000C00C7">
        <w:rPr>
          <w:rFonts w:eastAsia="Calibri" w:cs="Calibri"/>
          <w:color w:val="000000"/>
        </w:rPr>
        <w:t>Work Plan</w:t>
      </w:r>
      <w:r>
        <w:rPr>
          <w:rFonts w:eastAsia="Calibri" w:cs="Calibri"/>
          <w:color w:val="000000"/>
        </w:rPr>
        <w:t xml:space="preserve"> for 2022</w:t>
      </w:r>
      <w:r w:rsidR="0050429A">
        <w:rPr>
          <w:rFonts w:eastAsia="Calibri" w:cs="Calibri"/>
          <w:color w:val="000000"/>
        </w:rPr>
        <w:t xml:space="preserve"> </w:t>
      </w:r>
      <w:r w:rsidR="004D523C">
        <w:rPr>
          <w:rFonts w:eastAsia="Calibri" w:cs="Calibri"/>
          <w:color w:val="000000"/>
        </w:rPr>
        <w:t>with a</w:t>
      </w:r>
      <w:r w:rsidR="00E316C3">
        <w:rPr>
          <w:rFonts w:eastAsia="Calibri" w:cs="Calibri"/>
          <w:color w:val="000000"/>
        </w:rPr>
        <w:t>mendments to Actions 3, 11</w:t>
      </w:r>
      <w:r w:rsidR="005D642B">
        <w:rPr>
          <w:rFonts w:eastAsia="Calibri" w:cs="Calibri"/>
          <w:color w:val="000000"/>
        </w:rPr>
        <w:t>,</w:t>
      </w:r>
      <w:r w:rsidR="00E316C3">
        <w:rPr>
          <w:rFonts w:eastAsia="Calibri" w:cs="Calibri"/>
          <w:color w:val="000000"/>
        </w:rPr>
        <w:t xml:space="preserve"> 12</w:t>
      </w:r>
      <w:r w:rsidR="005D642B">
        <w:rPr>
          <w:rFonts w:eastAsia="Calibri" w:cs="Calibri"/>
          <w:color w:val="000000"/>
        </w:rPr>
        <w:t xml:space="preserve"> and 15</w:t>
      </w:r>
      <w:r w:rsidR="0050449B">
        <w:rPr>
          <w:rFonts w:eastAsia="Calibri" w:cs="Calibri"/>
          <w:color w:val="000000"/>
        </w:rPr>
        <w:t xml:space="preserve"> in order to share examples and provide </w:t>
      </w:r>
      <w:r w:rsidR="00031B21">
        <w:rPr>
          <w:rFonts w:eastAsia="Calibri" w:cs="Calibri"/>
          <w:color w:val="000000"/>
        </w:rPr>
        <w:t>informati</w:t>
      </w:r>
      <w:r w:rsidR="00B61235">
        <w:rPr>
          <w:rFonts w:eastAsia="Calibri" w:cs="Calibri"/>
          <w:color w:val="000000"/>
        </w:rPr>
        <w:t>ve</w:t>
      </w:r>
      <w:r w:rsidR="00031B21">
        <w:rPr>
          <w:rFonts w:eastAsia="Calibri" w:cs="Calibri"/>
          <w:color w:val="000000"/>
        </w:rPr>
        <w:t xml:space="preserve"> </w:t>
      </w:r>
      <w:r w:rsidR="0050449B">
        <w:rPr>
          <w:rFonts w:eastAsia="Calibri" w:cs="Calibri"/>
          <w:color w:val="000000"/>
        </w:rPr>
        <w:t>webinar</w:t>
      </w:r>
      <w:r w:rsidR="000E7D10" w:rsidRPr="000C00C7">
        <w:rPr>
          <w:rFonts w:eastAsia="Calibri" w:cs="Calibri"/>
          <w:color w:val="000000"/>
        </w:rPr>
        <w:t>.</w:t>
      </w:r>
    </w:p>
    <w:p w:rsidR="00B75D0C" w:rsidRDefault="00E66A0F" w:rsidP="00904BE7">
      <w:pPr>
        <w:spacing w:before="80" w:line="240" w:lineRule="auto"/>
        <w:jc w:val="both"/>
        <w:rPr>
          <w:rFonts w:eastAsia="Calibri" w:cs="Calibri"/>
          <w:color w:val="000000"/>
        </w:rPr>
      </w:pPr>
      <w:r>
        <w:rPr>
          <w:rFonts w:eastAsia="Calibri" w:cs="Calibri"/>
          <w:color w:val="000000"/>
        </w:rPr>
        <w:t xml:space="preserve">She next explained how </w:t>
      </w:r>
      <w:r w:rsidR="00B75D0C">
        <w:rPr>
          <w:rFonts w:eastAsia="Calibri" w:cs="Calibri"/>
          <w:color w:val="000000"/>
        </w:rPr>
        <w:t xml:space="preserve">someone could </w:t>
      </w:r>
      <w:r>
        <w:rPr>
          <w:rFonts w:eastAsia="Calibri" w:cs="Calibri"/>
          <w:color w:val="000000"/>
        </w:rPr>
        <w:t>contribut</w:t>
      </w:r>
      <w:r w:rsidR="00B75D0C">
        <w:rPr>
          <w:rFonts w:eastAsia="Calibri" w:cs="Calibri"/>
          <w:color w:val="000000"/>
        </w:rPr>
        <w:t>e</w:t>
      </w:r>
      <w:r>
        <w:rPr>
          <w:rFonts w:eastAsia="Calibri" w:cs="Calibri"/>
          <w:color w:val="000000"/>
        </w:rPr>
        <w:t xml:space="preserve"> </w:t>
      </w:r>
      <w:r w:rsidR="00B75D0C">
        <w:rPr>
          <w:rFonts w:eastAsia="Calibri" w:cs="Calibri"/>
          <w:color w:val="000000"/>
        </w:rPr>
        <w:t>with CSB data</w:t>
      </w:r>
      <w:r w:rsidR="00A739B3">
        <w:rPr>
          <w:rFonts w:eastAsia="Calibri" w:cs="Calibri"/>
          <w:color w:val="000000"/>
        </w:rPr>
        <w:t xml:space="preserve"> </w:t>
      </w:r>
      <w:r w:rsidR="00A739B3" w:rsidRPr="00A739B3">
        <w:rPr>
          <w:rFonts w:eastAsia="Calibri" w:cs="Calibri"/>
          <w:color w:val="000000"/>
        </w:rPr>
        <w:t xml:space="preserve">in either CSV or </w:t>
      </w:r>
      <w:proofErr w:type="spellStart"/>
      <w:r w:rsidR="00A739B3" w:rsidRPr="00A739B3">
        <w:rPr>
          <w:rFonts w:eastAsia="Calibri" w:cs="Calibri"/>
          <w:color w:val="000000"/>
        </w:rPr>
        <w:t>GeoJSON</w:t>
      </w:r>
      <w:proofErr w:type="spellEnd"/>
      <w:r w:rsidR="00A739B3" w:rsidRPr="00A739B3">
        <w:rPr>
          <w:rFonts w:eastAsia="Calibri" w:cs="Calibri"/>
          <w:color w:val="000000"/>
        </w:rPr>
        <w:t xml:space="preserve">, and </w:t>
      </w:r>
      <w:r w:rsidR="00A739B3">
        <w:rPr>
          <w:rFonts w:eastAsia="Calibri" w:cs="Calibri"/>
          <w:color w:val="000000"/>
        </w:rPr>
        <w:t xml:space="preserve">should </w:t>
      </w:r>
      <w:r w:rsidR="00A739B3" w:rsidRPr="00A739B3">
        <w:rPr>
          <w:rFonts w:eastAsia="Calibri" w:cs="Calibri"/>
          <w:color w:val="000000"/>
        </w:rPr>
        <w:t>capture the minimum required information (XYZ, timestamp).</w:t>
      </w:r>
      <w:r w:rsidR="00A739B3">
        <w:rPr>
          <w:rFonts w:eastAsia="Calibri" w:cs="Calibri"/>
          <w:color w:val="000000"/>
        </w:rPr>
        <w:t xml:space="preserve"> </w:t>
      </w:r>
      <w:r w:rsidR="00F3205E">
        <w:rPr>
          <w:rFonts w:eastAsia="Calibri" w:cs="Calibri"/>
          <w:color w:val="000000"/>
        </w:rPr>
        <w:t>Besides that, t</w:t>
      </w:r>
      <w:r w:rsidR="00B75D0C" w:rsidRPr="00B75D0C">
        <w:rPr>
          <w:rFonts w:eastAsia="Calibri" w:cs="Calibri"/>
          <w:color w:val="000000"/>
        </w:rPr>
        <w:t xml:space="preserve">hose interested in contributing data or becoming a </w:t>
      </w:r>
      <w:r w:rsidR="008E1FD0">
        <w:rPr>
          <w:rFonts w:eastAsia="Calibri" w:cs="Calibri"/>
          <w:color w:val="000000"/>
        </w:rPr>
        <w:t>‘</w:t>
      </w:r>
      <w:r w:rsidR="00B75D0C" w:rsidRPr="00B75D0C">
        <w:rPr>
          <w:rFonts w:eastAsia="Calibri" w:cs="Calibri"/>
          <w:color w:val="000000"/>
        </w:rPr>
        <w:t>Trusted Node</w:t>
      </w:r>
      <w:r w:rsidR="008E1FD0">
        <w:rPr>
          <w:rFonts w:eastAsia="Calibri" w:cs="Calibri"/>
          <w:color w:val="000000"/>
        </w:rPr>
        <w:t>’</w:t>
      </w:r>
      <w:r w:rsidR="00B75D0C" w:rsidRPr="00B75D0C">
        <w:rPr>
          <w:rFonts w:eastAsia="Calibri" w:cs="Calibri"/>
          <w:color w:val="000000"/>
        </w:rPr>
        <w:t xml:space="preserve"> should contact the DCDB at </w:t>
      </w:r>
      <w:hyperlink r:id="rId105" w:history="1">
        <w:r w:rsidR="00B75D0C" w:rsidRPr="00B75D0C">
          <w:rPr>
            <w:rStyle w:val="Hyperlink"/>
            <w:rFonts w:eastAsia="Calibri" w:cs="Calibri"/>
          </w:rPr>
          <w:t>bathydata@iho.int</w:t>
        </w:r>
      </w:hyperlink>
      <w:r w:rsidR="00B75D0C" w:rsidRPr="00B75D0C">
        <w:rPr>
          <w:rFonts w:eastAsia="Calibri" w:cs="Calibri"/>
          <w:color w:val="000000"/>
        </w:rPr>
        <w:t>.</w:t>
      </w:r>
    </w:p>
    <w:p w:rsidR="0050449B" w:rsidRPr="000C00C7" w:rsidRDefault="0050449B" w:rsidP="00904BE7">
      <w:pPr>
        <w:spacing w:before="80" w:line="240" w:lineRule="auto"/>
        <w:jc w:val="both"/>
      </w:pPr>
      <w:r w:rsidRPr="000C00C7">
        <w:rPr>
          <w:rFonts w:eastAsia="Calibri" w:cs="Calibri"/>
          <w:color w:val="000000"/>
        </w:rPr>
        <w:t>Finally,</w:t>
      </w:r>
      <w:r>
        <w:rPr>
          <w:rFonts w:eastAsia="Calibri" w:cs="Calibri"/>
          <w:color w:val="000000"/>
        </w:rPr>
        <w:t xml:space="preserve"> </w:t>
      </w:r>
      <w:r w:rsidR="00E86F4E" w:rsidRPr="00AE669E">
        <w:rPr>
          <w:rFonts w:eastAsia="Calibri" w:cs="Calibri"/>
          <w:color w:val="000000"/>
        </w:rPr>
        <w:t xml:space="preserve">MACHC </w:t>
      </w:r>
      <w:r w:rsidR="00E86F4E">
        <w:rPr>
          <w:rFonts w:eastAsia="Calibri" w:cs="Calibri"/>
          <w:color w:val="000000"/>
        </w:rPr>
        <w:t xml:space="preserve">Coordinator for </w:t>
      </w:r>
      <w:r w:rsidR="00E86F4E" w:rsidRPr="00AE669E">
        <w:rPr>
          <w:rFonts w:eastAsia="Calibri" w:cs="Calibri"/>
          <w:color w:val="000000"/>
        </w:rPr>
        <w:t>Seabed 2030/Crowdsourced Bathymetry</w:t>
      </w:r>
      <w:r w:rsidR="00E86F4E">
        <w:rPr>
          <w:rFonts w:eastAsia="Calibri" w:cs="Calibri"/>
          <w:color w:val="000000"/>
        </w:rPr>
        <w:t xml:space="preserve"> requested the approval of the MACHC Seabed 2030 </w:t>
      </w:r>
      <w:r w:rsidR="0099712B" w:rsidRPr="000C00C7">
        <w:rPr>
          <w:rFonts w:eastAsia="Calibri" w:cs="Calibri"/>
          <w:color w:val="000000"/>
        </w:rPr>
        <w:t>Work Plan</w:t>
      </w:r>
      <w:r w:rsidR="0099712B">
        <w:rPr>
          <w:rFonts w:eastAsia="Calibri" w:cs="Calibri"/>
          <w:color w:val="000000"/>
        </w:rPr>
        <w:t xml:space="preserve"> for 2022</w:t>
      </w:r>
      <w:r w:rsidR="00E86F4E">
        <w:rPr>
          <w:rFonts w:eastAsia="Calibri" w:cs="Calibri"/>
          <w:color w:val="000000"/>
        </w:rPr>
        <w:t>.</w:t>
      </w:r>
    </w:p>
    <w:p w:rsidR="00897B68" w:rsidRDefault="006743F7" w:rsidP="00904BE7">
      <w:pPr>
        <w:spacing w:before="80" w:line="240" w:lineRule="auto"/>
        <w:jc w:val="both"/>
        <w:rPr>
          <w:rStyle w:val="jlqj4b"/>
        </w:rPr>
      </w:pPr>
      <w:r w:rsidRPr="000C00C7">
        <w:rPr>
          <w:rFonts w:eastAsia="Calibri" w:cs="Calibri"/>
          <w:color w:val="000000"/>
          <w:lang w:eastAsia="es-MX"/>
        </w:rPr>
        <w:lastRenderedPageBreak/>
        <w:t>MACHC Chair</w:t>
      </w:r>
      <w:r w:rsidR="000E7D10" w:rsidRPr="000C00C7">
        <w:rPr>
          <w:rStyle w:val="jlqj4b"/>
        </w:rPr>
        <w:t xml:space="preserve"> thanked Ms. </w:t>
      </w:r>
      <w:r w:rsidRPr="000C00C7">
        <w:rPr>
          <w:rStyle w:val="jlqj4b"/>
        </w:rPr>
        <w:t xml:space="preserve">Cecilia </w:t>
      </w:r>
      <w:r w:rsidR="000E7D10" w:rsidRPr="000C00C7">
        <w:rPr>
          <w:rStyle w:val="jlqj4b"/>
        </w:rPr>
        <w:t>Cortina for her presentation and took note of the MACHC Seabed</w:t>
      </w:r>
      <w:r w:rsidR="0099712B">
        <w:rPr>
          <w:rStyle w:val="jlqj4b"/>
        </w:rPr>
        <w:t xml:space="preserve"> </w:t>
      </w:r>
      <w:r w:rsidR="000E7D10" w:rsidRPr="000C00C7">
        <w:rPr>
          <w:rStyle w:val="jlqj4b"/>
        </w:rPr>
        <w:t>2030 Report.</w:t>
      </w:r>
    </w:p>
    <w:tbl>
      <w:tblPr>
        <w:tblW w:w="8797" w:type="dxa"/>
        <w:jc w:val="center"/>
        <w:tblLook w:val="04A0" w:firstRow="1" w:lastRow="0" w:firstColumn="1" w:lastColumn="0" w:noHBand="0" w:noVBand="1"/>
      </w:tblPr>
      <w:tblGrid>
        <w:gridCol w:w="1987"/>
        <w:gridCol w:w="6810"/>
      </w:tblGrid>
      <w:tr w:rsidR="005E6122" w:rsidRPr="000C00C7" w:rsidTr="005E6122">
        <w:trPr>
          <w:trHeight w:val="313"/>
          <w:jc w:val="center"/>
        </w:trPr>
        <w:tc>
          <w:tcPr>
            <w:tcW w:w="1987"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5E6122" w:rsidRPr="000C00C7" w:rsidRDefault="005E6122" w:rsidP="003966DE">
            <w:pPr>
              <w:spacing w:after="0" w:line="240" w:lineRule="auto"/>
              <w:jc w:val="center"/>
            </w:pPr>
            <w:r w:rsidRPr="000C00C7">
              <w:rPr>
                <w:rFonts w:eastAsia="MS Mincho" w:cstheme="minorHAnsi"/>
                <w:bCs/>
                <w:iCs/>
                <w:lang w:eastAsia="en-GB"/>
              </w:rPr>
              <w:t>22.6.1.1</w:t>
            </w:r>
          </w:p>
        </w:tc>
        <w:tc>
          <w:tcPr>
            <w:tcW w:w="6810"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5E6122" w:rsidRPr="000C00C7" w:rsidRDefault="005E6122" w:rsidP="003966DE">
            <w:pPr>
              <w:spacing w:after="0" w:line="240" w:lineRule="auto"/>
              <w:jc w:val="both"/>
            </w:pPr>
            <w:r w:rsidRPr="000C00C7">
              <w:rPr>
                <w:rFonts w:eastAsia="MS Mincho" w:cstheme="minorHAnsi"/>
                <w:bCs/>
                <w:iCs/>
                <w:lang w:eastAsia="en-GB"/>
              </w:rPr>
              <w:t>Decision: Noted the MACHC Seabed 2030 Report</w:t>
            </w:r>
          </w:p>
        </w:tc>
      </w:tr>
    </w:tbl>
    <w:p w:rsidR="005E6122" w:rsidRPr="000C00C7" w:rsidRDefault="005E6122" w:rsidP="00904BE7">
      <w:pPr>
        <w:spacing w:before="80" w:line="240" w:lineRule="auto"/>
        <w:jc w:val="both"/>
      </w:pPr>
    </w:p>
    <w:p w:rsidR="005E6122" w:rsidRDefault="006743F7" w:rsidP="00904BE7">
      <w:pPr>
        <w:spacing w:before="80" w:line="240" w:lineRule="auto"/>
        <w:jc w:val="both"/>
        <w:rPr>
          <w:rStyle w:val="jlqj4b"/>
        </w:rPr>
      </w:pPr>
      <w:r w:rsidRPr="000C00C7">
        <w:rPr>
          <w:rFonts w:eastAsia="Calibri" w:cs="Calibri"/>
          <w:color w:val="000000"/>
          <w:lang w:eastAsia="es-MX"/>
        </w:rPr>
        <w:t xml:space="preserve">MACHC Chair </w:t>
      </w:r>
      <w:r w:rsidR="00DF26CE">
        <w:rPr>
          <w:rStyle w:val="jlqj4b"/>
        </w:rPr>
        <w:t>h</w:t>
      </w:r>
      <w:r w:rsidR="000E7D10" w:rsidRPr="000C00C7">
        <w:rPr>
          <w:rStyle w:val="jlqj4b"/>
        </w:rPr>
        <w:t>a</w:t>
      </w:r>
      <w:r w:rsidR="00DF26CE">
        <w:rPr>
          <w:rStyle w:val="jlqj4b"/>
        </w:rPr>
        <w:t>s</w:t>
      </w:r>
      <w:r w:rsidR="000E7D10" w:rsidRPr="000C00C7">
        <w:rPr>
          <w:rStyle w:val="jlqj4b"/>
        </w:rPr>
        <w:t xml:space="preserve"> noted that </w:t>
      </w:r>
      <w:r w:rsidR="00017307">
        <w:rPr>
          <w:rStyle w:val="jlqj4b"/>
        </w:rPr>
        <w:t>it was</w:t>
      </w:r>
      <w:r w:rsidR="000E7D10" w:rsidRPr="000C00C7">
        <w:rPr>
          <w:rStyle w:val="jlqj4b"/>
        </w:rPr>
        <w:t xml:space="preserve"> very important to </w:t>
      </w:r>
      <w:r w:rsidR="00017307">
        <w:rPr>
          <w:rStyle w:val="jlqj4b"/>
        </w:rPr>
        <w:t>make the association of</w:t>
      </w:r>
      <w:r w:rsidR="000E7D10" w:rsidRPr="000C00C7">
        <w:rPr>
          <w:rStyle w:val="jlqj4b"/>
        </w:rPr>
        <w:t xml:space="preserve"> the IHO </w:t>
      </w:r>
      <w:r w:rsidR="00017307">
        <w:rPr>
          <w:rStyle w:val="jlqj4b"/>
        </w:rPr>
        <w:t xml:space="preserve">Secretariat </w:t>
      </w:r>
      <w:r w:rsidR="000E7D10" w:rsidRPr="000C00C7">
        <w:rPr>
          <w:rStyle w:val="jlqj4b"/>
        </w:rPr>
        <w:t>Recommendation</w:t>
      </w:r>
      <w:r w:rsidR="00017307">
        <w:rPr>
          <w:rStyle w:val="jlqj4b"/>
        </w:rPr>
        <w:t>s</w:t>
      </w:r>
      <w:r w:rsidR="000E7D10" w:rsidRPr="000C00C7">
        <w:rPr>
          <w:rStyle w:val="jlqj4b"/>
        </w:rPr>
        <w:t xml:space="preserve"> with the </w:t>
      </w:r>
      <w:r w:rsidR="00017307">
        <w:rPr>
          <w:rStyle w:val="jlqj4b"/>
        </w:rPr>
        <w:t xml:space="preserve">MACHC Seabed </w:t>
      </w:r>
      <w:r w:rsidR="00017307" w:rsidRPr="000C00C7">
        <w:rPr>
          <w:rStyle w:val="jlqj4b"/>
        </w:rPr>
        <w:t xml:space="preserve">2030 Work Plan </w:t>
      </w:r>
      <w:r w:rsidR="000E7D10" w:rsidRPr="000C00C7">
        <w:rPr>
          <w:rStyle w:val="jlqj4b"/>
        </w:rPr>
        <w:t xml:space="preserve">Actions. He </w:t>
      </w:r>
      <w:r w:rsidR="0043466E">
        <w:rPr>
          <w:rStyle w:val="jlqj4b"/>
        </w:rPr>
        <w:t>considered</w:t>
      </w:r>
      <w:r w:rsidR="000E7D10" w:rsidRPr="000C00C7">
        <w:rPr>
          <w:rStyle w:val="jlqj4b"/>
        </w:rPr>
        <w:t xml:space="preserve"> that MACHC is ahead of the average of other regions in terms of mapping the seabed, according to the </w:t>
      </w:r>
      <w:r w:rsidR="0043466E">
        <w:rPr>
          <w:rStyle w:val="jlqj4b"/>
        </w:rPr>
        <w:t xml:space="preserve">spatial </w:t>
      </w:r>
      <w:r w:rsidR="000E7D10" w:rsidRPr="000C00C7">
        <w:rPr>
          <w:rStyle w:val="jlqj4b"/>
        </w:rPr>
        <w:t xml:space="preserve">resolutions established by the Seabed 2030 Project. </w:t>
      </w:r>
      <w:r w:rsidR="00D5543A">
        <w:rPr>
          <w:rStyle w:val="jlqj4b"/>
        </w:rPr>
        <w:t>He added that</w:t>
      </w:r>
      <w:r w:rsidR="000E7D10" w:rsidRPr="000C00C7">
        <w:rPr>
          <w:rStyle w:val="jlqj4b"/>
        </w:rPr>
        <w:t xml:space="preserve"> </w:t>
      </w:r>
      <w:r w:rsidR="00D5543A" w:rsidRPr="000C00C7">
        <w:rPr>
          <w:rStyle w:val="jlqj4b"/>
        </w:rPr>
        <w:t xml:space="preserve">MACHC Seabed 2030 Strategy </w:t>
      </w:r>
      <w:r w:rsidR="00FE6D24">
        <w:rPr>
          <w:rStyle w:val="jlqj4b"/>
        </w:rPr>
        <w:t>had been</w:t>
      </w:r>
      <w:r w:rsidR="000E7D10" w:rsidRPr="000C00C7">
        <w:rPr>
          <w:rStyle w:val="jlqj4b"/>
        </w:rPr>
        <w:t xml:space="preserve"> in </w:t>
      </w:r>
      <w:r w:rsidR="00FE6D24">
        <w:rPr>
          <w:rStyle w:val="jlqj4b"/>
        </w:rPr>
        <w:t>place</w:t>
      </w:r>
      <w:r w:rsidR="000E7D10" w:rsidRPr="000C00C7">
        <w:rPr>
          <w:rStyle w:val="jlqj4b"/>
        </w:rPr>
        <w:t xml:space="preserve"> </w:t>
      </w:r>
      <w:r w:rsidR="00EE2DF5">
        <w:rPr>
          <w:rStyle w:val="jlqj4b"/>
        </w:rPr>
        <w:t>for</w:t>
      </w:r>
      <w:r w:rsidR="00D5543A">
        <w:rPr>
          <w:rStyle w:val="jlqj4b"/>
        </w:rPr>
        <w:t xml:space="preserve"> </w:t>
      </w:r>
      <w:r w:rsidR="00FE6D24">
        <w:rPr>
          <w:rStyle w:val="jlqj4b"/>
        </w:rPr>
        <w:t>one</w:t>
      </w:r>
      <w:r w:rsidR="00D5543A">
        <w:rPr>
          <w:rStyle w:val="jlqj4b"/>
        </w:rPr>
        <w:t xml:space="preserve"> year </w:t>
      </w:r>
      <w:r w:rsidR="000E7D10" w:rsidRPr="000C00C7">
        <w:rPr>
          <w:rStyle w:val="jlqj4b"/>
        </w:rPr>
        <w:t xml:space="preserve">and it </w:t>
      </w:r>
      <w:r w:rsidR="00D5543A">
        <w:rPr>
          <w:rStyle w:val="jlqj4b"/>
        </w:rPr>
        <w:t>was</w:t>
      </w:r>
      <w:r w:rsidR="000E7D10" w:rsidRPr="000C00C7">
        <w:rPr>
          <w:rStyle w:val="jlqj4b"/>
        </w:rPr>
        <w:t xml:space="preserve"> expected that every year there </w:t>
      </w:r>
      <w:r w:rsidR="00D5543A">
        <w:rPr>
          <w:rStyle w:val="jlqj4b"/>
        </w:rPr>
        <w:t>would be</w:t>
      </w:r>
      <w:r w:rsidR="000E7D10" w:rsidRPr="000C00C7">
        <w:rPr>
          <w:rStyle w:val="jlqj4b"/>
        </w:rPr>
        <w:t xml:space="preserve"> more participation </w:t>
      </w:r>
      <w:r w:rsidR="007E024D">
        <w:rPr>
          <w:rStyle w:val="jlqj4b"/>
        </w:rPr>
        <w:t>from</w:t>
      </w:r>
      <w:r w:rsidR="000E7D10" w:rsidRPr="000C00C7">
        <w:rPr>
          <w:rStyle w:val="jlqj4b"/>
        </w:rPr>
        <w:t xml:space="preserve"> the </w:t>
      </w:r>
      <w:r w:rsidR="007E024D">
        <w:rPr>
          <w:rStyle w:val="jlqj4b"/>
        </w:rPr>
        <w:t>M</w:t>
      </w:r>
      <w:r w:rsidR="000E7D10" w:rsidRPr="000C00C7">
        <w:rPr>
          <w:rStyle w:val="jlqj4b"/>
        </w:rPr>
        <w:t xml:space="preserve">embers with the support of the Coordinator. The coordination work is </w:t>
      </w:r>
      <w:r w:rsidR="00D5543A">
        <w:rPr>
          <w:rStyle w:val="jlqj4b"/>
        </w:rPr>
        <w:t xml:space="preserve">considered </w:t>
      </w:r>
      <w:r w:rsidR="000E7D10" w:rsidRPr="000C00C7">
        <w:rPr>
          <w:rStyle w:val="jlqj4b"/>
        </w:rPr>
        <w:t>a little complicated, but it is fundamental in this process.</w:t>
      </w:r>
    </w:p>
    <w:p w:rsidR="001D78DE" w:rsidRDefault="001D78DE" w:rsidP="00904BE7">
      <w:pPr>
        <w:spacing w:before="80" w:line="240" w:lineRule="auto"/>
        <w:jc w:val="both"/>
      </w:pPr>
    </w:p>
    <w:p w:rsidR="005E6122" w:rsidRPr="000C00C7" w:rsidRDefault="0007241F" w:rsidP="00904BE7">
      <w:pPr>
        <w:spacing w:before="80" w:line="240" w:lineRule="auto"/>
        <w:jc w:val="both"/>
      </w:pPr>
      <w:r>
        <w:rPr>
          <w:rFonts w:eastAsiaTheme="majorEastAsia" w:cstheme="minorHAnsi"/>
          <w:b/>
          <w:bCs/>
          <w:color w:val="01A9AA"/>
          <w:lang w:eastAsia="es-MX"/>
        </w:rPr>
        <w:t>Questions &amp; Answers</w:t>
      </w:r>
    </w:p>
    <w:p w:rsidR="00897B68" w:rsidRDefault="00BE06DC" w:rsidP="00904BE7">
      <w:pPr>
        <w:spacing w:before="80" w:line="240" w:lineRule="auto"/>
        <w:jc w:val="both"/>
        <w:rPr>
          <w:rStyle w:val="jlqj4b"/>
        </w:rPr>
      </w:pPr>
      <w:r w:rsidRPr="000C00C7">
        <w:rPr>
          <w:rFonts w:eastAsia="Calibri" w:cs="Calibri"/>
          <w:color w:val="000000"/>
          <w:lang w:eastAsia="es-MX"/>
        </w:rPr>
        <w:t xml:space="preserve">MACHC Chair </w:t>
      </w:r>
      <w:r w:rsidR="000E7D10" w:rsidRPr="000C00C7">
        <w:rPr>
          <w:rStyle w:val="jlqj4b"/>
        </w:rPr>
        <w:t>propose</w:t>
      </w:r>
      <w:r w:rsidRPr="000C00C7">
        <w:rPr>
          <w:rStyle w:val="jlqj4b"/>
        </w:rPr>
        <w:t>d</w:t>
      </w:r>
      <w:r w:rsidR="000E7D10" w:rsidRPr="000C00C7">
        <w:rPr>
          <w:rStyle w:val="jlqj4b"/>
        </w:rPr>
        <w:t xml:space="preserve"> </w:t>
      </w:r>
      <w:r w:rsidRPr="000C00C7">
        <w:rPr>
          <w:rStyle w:val="jlqj4b"/>
        </w:rPr>
        <w:t>to</w:t>
      </w:r>
      <w:r w:rsidR="000E7D10" w:rsidRPr="000C00C7">
        <w:rPr>
          <w:rStyle w:val="jlqj4b"/>
        </w:rPr>
        <w:t xml:space="preserve"> approve the MACHC Seabed 2030</w:t>
      </w:r>
      <w:r w:rsidRPr="000C00C7">
        <w:rPr>
          <w:rStyle w:val="jlqj4b"/>
        </w:rPr>
        <w:t xml:space="preserve"> </w:t>
      </w:r>
      <w:r w:rsidR="000E7D10" w:rsidRPr="000C00C7">
        <w:rPr>
          <w:rStyle w:val="jlqj4b"/>
        </w:rPr>
        <w:t>Project Work Plan for 2022.</w:t>
      </w:r>
    </w:p>
    <w:p w:rsidR="00C316AA" w:rsidRDefault="0043466E" w:rsidP="00C316AA">
      <w:pPr>
        <w:spacing w:before="80" w:line="240" w:lineRule="auto"/>
        <w:jc w:val="both"/>
      </w:pPr>
      <w:r>
        <w:rPr>
          <w:rStyle w:val="jlqj4b"/>
        </w:rPr>
        <w:t xml:space="preserve">He </w:t>
      </w:r>
      <w:r w:rsidR="0099771E">
        <w:rPr>
          <w:rStyle w:val="jlqj4b"/>
        </w:rPr>
        <w:t xml:space="preserve">then </w:t>
      </w:r>
      <w:r>
        <w:rPr>
          <w:rStyle w:val="jlqj4b"/>
        </w:rPr>
        <w:t>opened the floor for comments.</w:t>
      </w:r>
    </w:p>
    <w:p w:rsidR="00C316AA" w:rsidRPr="000C00C7" w:rsidRDefault="00C316AA" w:rsidP="00C316AA">
      <w:pPr>
        <w:spacing w:before="80" w:line="240" w:lineRule="auto"/>
        <w:jc w:val="both"/>
      </w:pPr>
      <w:r w:rsidRPr="000C00C7">
        <w:rPr>
          <w:rStyle w:val="jlqj4b"/>
        </w:rPr>
        <w:t xml:space="preserve">IHO Director Luigi </w:t>
      </w:r>
      <w:proofErr w:type="spellStart"/>
      <w:r w:rsidRPr="000C00C7">
        <w:rPr>
          <w:rStyle w:val="jlqj4b"/>
        </w:rPr>
        <w:t>Sinapi</w:t>
      </w:r>
      <w:proofErr w:type="spellEnd"/>
      <w:r w:rsidRPr="000C00C7">
        <w:rPr>
          <w:rStyle w:val="jlqj4b"/>
        </w:rPr>
        <w:t xml:space="preserve"> </w:t>
      </w:r>
      <w:r w:rsidR="00F76BA6">
        <w:rPr>
          <w:rStyle w:val="jlqj4b"/>
        </w:rPr>
        <w:t>asked</w:t>
      </w:r>
      <w:r w:rsidRPr="000C00C7">
        <w:rPr>
          <w:rStyle w:val="jlqj4b"/>
        </w:rPr>
        <w:t xml:space="preserve"> </w:t>
      </w:r>
      <w:r w:rsidR="00F76BA6">
        <w:rPr>
          <w:rStyle w:val="jlqj4b"/>
        </w:rPr>
        <w:t xml:space="preserve">the </w:t>
      </w:r>
      <w:r w:rsidR="00F76BA6" w:rsidRPr="00AE669E">
        <w:rPr>
          <w:rFonts w:eastAsia="Calibri" w:cs="Calibri"/>
          <w:color w:val="000000"/>
        </w:rPr>
        <w:t xml:space="preserve">MACHC </w:t>
      </w:r>
      <w:r w:rsidR="00F76BA6">
        <w:rPr>
          <w:rFonts w:eastAsia="Calibri" w:cs="Calibri"/>
          <w:color w:val="000000"/>
        </w:rPr>
        <w:t xml:space="preserve">Coordinator for </w:t>
      </w:r>
      <w:r w:rsidR="00F76BA6" w:rsidRPr="00AE669E">
        <w:rPr>
          <w:rFonts w:eastAsia="Calibri" w:cs="Calibri"/>
          <w:color w:val="000000"/>
        </w:rPr>
        <w:t>Seabed 2030/Crowdsourced Bathymetry</w:t>
      </w:r>
      <w:r w:rsidRPr="000C00C7">
        <w:rPr>
          <w:rFonts w:eastAsia="Calibri" w:cs="Calibri"/>
          <w:color w:val="000000"/>
        </w:rPr>
        <w:t xml:space="preserve"> </w:t>
      </w:r>
      <w:r w:rsidR="00F76BA6">
        <w:rPr>
          <w:rFonts w:eastAsia="Calibri" w:cs="Calibri"/>
          <w:color w:val="000000"/>
        </w:rPr>
        <w:t xml:space="preserve">if </w:t>
      </w:r>
      <w:r w:rsidRPr="000C00C7">
        <w:rPr>
          <w:rFonts w:eastAsia="Calibri" w:cs="Calibri"/>
          <w:color w:val="000000"/>
        </w:rPr>
        <w:t xml:space="preserve">MACHC </w:t>
      </w:r>
      <w:r w:rsidR="00F76BA6">
        <w:rPr>
          <w:rFonts w:eastAsia="Calibri" w:cs="Calibri"/>
          <w:color w:val="000000"/>
        </w:rPr>
        <w:t>would p</w:t>
      </w:r>
      <w:r w:rsidRPr="000C00C7">
        <w:rPr>
          <w:rFonts w:eastAsia="Calibri" w:cs="Calibri"/>
          <w:color w:val="000000"/>
        </w:rPr>
        <w:t xml:space="preserve">ropose an action for the </w:t>
      </w:r>
      <w:r w:rsidR="00F76BA6">
        <w:rPr>
          <w:rFonts w:eastAsia="Calibri" w:cs="Calibri"/>
          <w:color w:val="000000"/>
        </w:rPr>
        <w:t>Ocean D</w:t>
      </w:r>
      <w:r w:rsidRPr="000C00C7">
        <w:rPr>
          <w:rFonts w:eastAsia="Calibri" w:cs="Calibri"/>
          <w:color w:val="000000"/>
        </w:rPr>
        <w:t>ecade</w:t>
      </w:r>
      <w:r w:rsidR="00C60DFC">
        <w:rPr>
          <w:rFonts w:eastAsia="Calibri" w:cs="Calibri"/>
          <w:color w:val="000000"/>
        </w:rPr>
        <w:t>,</w:t>
      </w:r>
      <w:r w:rsidRPr="000C00C7">
        <w:rPr>
          <w:rFonts w:eastAsia="Calibri" w:cs="Calibri"/>
          <w:color w:val="000000"/>
        </w:rPr>
        <w:t xml:space="preserve"> </w:t>
      </w:r>
      <w:r w:rsidR="00C60DFC">
        <w:rPr>
          <w:rFonts w:eastAsia="Calibri" w:cs="Calibri"/>
          <w:color w:val="000000"/>
        </w:rPr>
        <w:t>g</w:t>
      </w:r>
      <w:r w:rsidRPr="000C00C7">
        <w:rPr>
          <w:rFonts w:eastAsia="Calibri" w:cs="Calibri"/>
          <w:color w:val="000000"/>
        </w:rPr>
        <w:t xml:space="preserve">iven that the second call </w:t>
      </w:r>
      <w:r w:rsidR="00C60DFC">
        <w:rPr>
          <w:rFonts w:eastAsia="Calibri" w:cs="Calibri"/>
          <w:color w:val="000000"/>
        </w:rPr>
        <w:t>from IOC</w:t>
      </w:r>
      <w:r w:rsidRPr="000C00C7">
        <w:rPr>
          <w:rFonts w:eastAsia="Calibri" w:cs="Calibri"/>
          <w:color w:val="000000"/>
        </w:rPr>
        <w:t xml:space="preserve"> has already started.</w:t>
      </w:r>
    </w:p>
    <w:p w:rsidR="00C316AA" w:rsidRPr="000C00C7" w:rsidRDefault="00B065C9" w:rsidP="00C316AA">
      <w:pPr>
        <w:spacing w:before="80" w:line="240" w:lineRule="auto"/>
        <w:jc w:val="both"/>
      </w:pPr>
      <w:r w:rsidRPr="00AE669E">
        <w:rPr>
          <w:rFonts w:eastAsia="Calibri" w:cs="Calibri"/>
          <w:color w:val="000000"/>
        </w:rPr>
        <w:t xml:space="preserve">MACHC </w:t>
      </w:r>
      <w:r>
        <w:rPr>
          <w:rFonts w:eastAsia="Calibri" w:cs="Calibri"/>
          <w:color w:val="000000"/>
        </w:rPr>
        <w:t xml:space="preserve">Coordinator </w:t>
      </w:r>
      <w:r w:rsidR="00C316AA" w:rsidRPr="000C00C7">
        <w:rPr>
          <w:rFonts w:eastAsia="Calibri" w:cs="Calibri"/>
          <w:color w:val="000000"/>
        </w:rPr>
        <w:t xml:space="preserve">responded </w:t>
      </w:r>
      <w:r w:rsidR="007F0774">
        <w:rPr>
          <w:rFonts w:eastAsia="Calibri" w:cs="Calibri"/>
          <w:color w:val="000000"/>
        </w:rPr>
        <w:t>that MACHC had</w:t>
      </w:r>
      <w:r w:rsidR="00C316AA" w:rsidRPr="000C00C7">
        <w:rPr>
          <w:rFonts w:eastAsia="Calibri" w:cs="Calibri"/>
          <w:color w:val="000000"/>
        </w:rPr>
        <w:t xml:space="preserve"> little time</w:t>
      </w:r>
      <w:r w:rsidR="00B65F75">
        <w:rPr>
          <w:rFonts w:eastAsia="Calibri" w:cs="Calibri"/>
          <w:color w:val="000000"/>
        </w:rPr>
        <w:t xml:space="preserve"> to submit an action </w:t>
      </w:r>
      <w:r w:rsidR="00B65F75" w:rsidRPr="000C00C7">
        <w:rPr>
          <w:rFonts w:eastAsia="Calibri" w:cs="Calibri"/>
          <w:color w:val="000000"/>
        </w:rPr>
        <w:t xml:space="preserve">for the </w:t>
      </w:r>
      <w:r w:rsidR="00B65F75">
        <w:rPr>
          <w:rFonts w:eastAsia="Calibri" w:cs="Calibri"/>
          <w:color w:val="000000"/>
        </w:rPr>
        <w:t>Ocean D</w:t>
      </w:r>
      <w:r w:rsidR="00B65F75" w:rsidRPr="000C00C7">
        <w:rPr>
          <w:rFonts w:eastAsia="Calibri" w:cs="Calibri"/>
          <w:color w:val="000000"/>
        </w:rPr>
        <w:t>ecade</w:t>
      </w:r>
      <w:r w:rsidR="00C316AA" w:rsidRPr="000C00C7">
        <w:rPr>
          <w:rFonts w:eastAsia="Calibri" w:cs="Calibri"/>
          <w:color w:val="000000"/>
        </w:rPr>
        <w:t xml:space="preserve">, but </w:t>
      </w:r>
      <w:r w:rsidR="007F0774">
        <w:rPr>
          <w:rFonts w:eastAsia="Calibri" w:cs="Calibri"/>
          <w:color w:val="000000"/>
        </w:rPr>
        <w:t>would have</w:t>
      </w:r>
      <w:r w:rsidR="00C316AA" w:rsidRPr="000C00C7">
        <w:rPr>
          <w:rFonts w:eastAsia="Calibri" w:cs="Calibri"/>
          <w:color w:val="000000"/>
        </w:rPr>
        <w:t xml:space="preserve"> support of Dr. Cesar Toro, </w:t>
      </w:r>
      <w:r w:rsidR="00280D7E" w:rsidRPr="000C00C7">
        <w:rPr>
          <w:rFonts w:eastAsia="Calibri" w:cs="Calibri"/>
          <w:color w:val="000000"/>
        </w:rPr>
        <w:t>I</w:t>
      </w:r>
      <w:r w:rsidR="00280D7E">
        <w:rPr>
          <w:rFonts w:eastAsia="Calibri" w:cs="Calibri"/>
          <w:color w:val="000000"/>
        </w:rPr>
        <w:t>O</w:t>
      </w:r>
      <w:r w:rsidR="00280D7E" w:rsidRPr="000C00C7">
        <w:rPr>
          <w:rFonts w:eastAsia="Calibri" w:cs="Calibri"/>
          <w:color w:val="000000"/>
        </w:rPr>
        <w:t xml:space="preserve">CARIBE </w:t>
      </w:r>
      <w:r w:rsidR="00280D7E">
        <w:rPr>
          <w:rFonts w:eastAsia="Calibri" w:cs="Calibri"/>
          <w:color w:val="000000"/>
        </w:rPr>
        <w:t>S</w:t>
      </w:r>
      <w:r w:rsidR="00280D7E" w:rsidRPr="000C00C7">
        <w:rPr>
          <w:rFonts w:eastAsia="Calibri" w:cs="Calibri"/>
          <w:color w:val="000000"/>
        </w:rPr>
        <w:t>ecretary</w:t>
      </w:r>
      <w:r w:rsidR="00C316AA" w:rsidRPr="000C00C7">
        <w:rPr>
          <w:rFonts w:eastAsia="Calibri" w:cs="Calibri"/>
          <w:color w:val="000000"/>
        </w:rPr>
        <w:t>.</w:t>
      </w:r>
    </w:p>
    <w:p w:rsidR="00C316AA" w:rsidRPr="00F61CAE" w:rsidRDefault="00C316AA" w:rsidP="00C316AA">
      <w:pPr>
        <w:spacing w:before="80" w:line="240" w:lineRule="auto"/>
        <w:jc w:val="both"/>
        <w:rPr>
          <w:rFonts w:eastAsia="Calibri" w:cs="Calibri"/>
          <w:color w:val="000000"/>
        </w:rPr>
      </w:pPr>
      <w:r w:rsidRPr="000C00C7">
        <w:rPr>
          <w:rFonts w:eastAsia="Calibri" w:cs="Calibri"/>
          <w:color w:val="000000"/>
        </w:rPr>
        <w:t xml:space="preserve">Ms. Kathryn </w:t>
      </w:r>
      <w:proofErr w:type="spellStart"/>
      <w:r w:rsidRPr="000C00C7">
        <w:rPr>
          <w:rFonts w:eastAsia="Calibri" w:cs="Calibri"/>
          <w:color w:val="000000"/>
        </w:rPr>
        <w:t>Ries</w:t>
      </w:r>
      <w:proofErr w:type="spellEnd"/>
      <w:r w:rsidRPr="000C00C7">
        <w:rPr>
          <w:rFonts w:eastAsia="Calibri" w:cs="Calibri"/>
          <w:color w:val="000000"/>
        </w:rPr>
        <w:t xml:space="preserve"> </w:t>
      </w:r>
      <w:r w:rsidR="00341F2F">
        <w:rPr>
          <w:rFonts w:eastAsia="Calibri" w:cs="Calibri"/>
          <w:color w:val="000000"/>
        </w:rPr>
        <w:t>of</w:t>
      </w:r>
      <w:r w:rsidRPr="000C00C7">
        <w:rPr>
          <w:rFonts w:eastAsia="Calibri" w:cs="Calibri"/>
          <w:color w:val="000000"/>
        </w:rPr>
        <w:t xml:space="preserve"> </w:t>
      </w:r>
      <w:r w:rsidR="00341F2F">
        <w:rPr>
          <w:rFonts w:eastAsia="Calibri" w:cs="Calibri"/>
          <w:color w:val="000000"/>
        </w:rPr>
        <w:t>OCS/</w:t>
      </w:r>
      <w:r w:rsidRPr="000C00C7">
        <w:rPr>
          <w:rFonts w:eastAsia="Calibri" w:cs="Calibri"/>
          <w:color w:val="000000"/>
        </w:rPr>
        <w:t xml:space="preserve">NOAA </w:t>
      </w:r>
      <w:r w:rsidR="00341F2F">
        <w:rPr>
          <w:rFonts w:eastAsia="Calibri" w:cs="Calibri"/>
          <w:color w:val="000000"/>
        </w:rPr>
        <w:t xml:space="preserve">said that despite the pandemic ongoing situation MACHC continued to make progress </w:t>
      </w:r>
      <w:r w:rsidR="00487119">
        <w:rPr>
          <w:rFonts w:eastAsia="Calibri" w:cs="Calibri"/>
          <w:color w:val="000000"/>
        </w:rPr>
        <w:t>towards</w:t>
      </w:r>
      <w:r w:rsidR="00341F2F">
        <w:rPr>
          <w:rFonts w:eastAsia="Calibri" w:cs="Calibri"/>
          <w:color w:val="000000"/>
        </w:rPr>
        <w:t xml:space="preserve"> the MACHC Seabed 2030 Strategy.</w:t>
      </w:r>
      <w:r w:rsidR="00602153">
        <w:rPr>
          <w:rFonts w:eastAsia="Calibri" w:cs="Calibri"/>
          <w:color w:val="000000"/>
        </w:rPr>
        <w:t xml:space="preserve"> She emphasized the importance </w:t>
      </w:r>
      <w:r w:rsidR="001A6D55">
        <w:rPr>
          <w:rFonts w:eastAsia="Calibri" w:cs="Calibri"/>
          <w:color w:val="000000"/>
        </w:rPr>
        <w:t xml:space="preserve">of </w:t>
      </w:r>
      <w:r w:rsidR="0054112E">
        <w:rPr>
          <w:rFonts w:eastAsia="Calibri" w:cs="Calibri"/>
          <w:color w:val="000000"/>
        </w:rPr>
        <w:t>M</w:t>
      </w:r>
      <w:r w:rsidR="001A6D55">
        <w:rPr>
          <w:rFonts w:eastAsia="Calibri" w:cs="Calibri"/>
          <w:color w:val="000000"/>
        </w:rPr>
        <w:t xml:space="preserve">embers </w:t>
      </w:r>
      <w:r w:rsidR="00584D0F">
        <w:rPr>
          <w:rFonts w:eastAsia="Calibri" w:cs="Calibri"/>
          <w:color w:val="000000"/>
        </w:rPr>
        <w:t xml:space="preserve">to provide any </w:t>
      </w:r>
      <w:r w:rsidR="001A6D55">
        <w:rPr>
          <w:rFonts w:eastAsia="Calibri" w:cs="Calibri"/>
          <w:color w:val="000000"/>
        </w:rPr>
        <w:t>information to the MACHC-Seabed2030 WebApp</w:t>
      </w:r>
      <w:r w:rsidR="00F61CAE">
        <w:rPr>
          <w:rFonts w:eastAsia="Calibri" w:cs="Calibri"/>
          <w:color w:val="000000"/>
        </w:rPr>
        <w:t xml:space="preserve"> and she </w:t>
      </w:r>
      <w:r w:rsidR="00A819EC">
        <w:rPr>
          <w:rFonts w:eastAsia="Calibri" w:cs="Calibri"/>
          <w:color w:val="000000"/>
        </w:rPr>
        <w:t>registered</w:t>
      </w:r>
      <w:r w:rsidRPr="000C00C7">
        <w:rPr>
          <w:rFonts w:eastAsia="Calibri" w:cs="Calibri"/>
          <w:color w:val="000000"/>
        </w:rPr>
        <w:t xml:space="preserve"> that NOAA </w:t>
      </w:r>
      <w:r w:rsidR="00E074BC">
        <w:rPr>
          <w:rFonts w:eastAsia="Calibri" w:cs="Calibri"/>
          <w:color w:val="000000"/>
        </w:rPr>
        <w:t>would</w:t>
      </w:r>
      <w:r w:rsidRPr="000C00C7">
        <w:rPr>
          <w:rFonts w:eastAsia="Calibri" w:cs="Calibri"/>
          <w:color w:val="000000"/>
        </w:rPr>
        <w:t xml:space="preserve"> providing technical support and any assistance needed for </w:t>
      </w:r>
      <w:r w:rsidR="00E074BC">
        <w:rPr>
          <w:rFonts w:eastAsia="Calibri" w:cs="Calibri"/>
          <w:color w:val="000000"/>
        </w:rPr>
        <w:t>Members</w:t>
      </w:r>
      <w:r w:rsidRPr="000C00C7">
        <w:rPr>
          <w:rFonts w:eastAsia="Calibri" w:cs="Calibri"/>
          <w:color w:val="000000"/>
        </w:rPr>
        <w:t xml:space="preserve"> to create their polygons and put them on the </w:t>
      </w:r>
      <w:r w:rsidR="008B58CA">
        <w:rPr>
          <w:rFonts w:eastAsia="Calibri" w:cs="Calibri"/>
          <w:color w:val="000000"/>
        </w:rPr>
        <w:t>W</w:t>
      </w:r>
      <w:r w:rsidRPr="000C00C7">
        <w:rPr>
          <w:rFonts w:eastAsia="Calibri" w:cs="Calibri"/>
          <w:color w:val="000000"/>
        </w:rPr>
        <w:t>eb</w:t>
      </w:r>
      <w:r w:rsidR="008B58CA">
        <w:rPr>
          <w:rFonts w:eastAsia="Calibri" w:cs="Calibri"/>
          <w:color w:val="000000"/>
        </w:rPr>
        <w:t>App</w:t>
      </w:r>
      <w:r w:rsidRPr="000C00C7">
        <w:rPr>
          <w:rFonts w:eastAsia="Calibri" w:cs="Calibri"/>
          <w:color w:val="000000"/>
        </w:rPr>
        <w:t>.</w:t>
      </w:r>
    </w:p>
    <w:p w:rsidR="00C22E09" w:rsidRDefault="00C316AA" w:rsidP="00904BE7">
      <w:pPr>
        <w:spacing w:before="80" w:line="240" w:lineRule="auto"/>
        <w:jc w:val="both"/>
        <w:rPr>
          <w:rFonts w:eastAsia="Calibri" w:cs="Calibri"/>
          <w:color w:val="000000"/>
        </w:rPr>
      </w:pPr>
      <w:r w:rsidRPr="000C00C7">
        <w:rPr>
          <w:rFonts w:eastAsia="Calibri" w:cs="Calibri"/>
          <w:color w:val="000000"/>
        </w:rPr>
        <w:t xml:space="preserve">Ms. Kathryn </w:t>
      </w:r>
      <w:proofErr w:type="spellStart"/>
      <w:r w:rsidRPr="000C00C7">
        <w:rPr>
          <w:rFonts w:eastAsia="Calibri" w:cs="Calibri"/>
          <w:color w:val="000000"/>
        </w:rPr>
        <w:t>Ries</w:t>
      </w:r>
      <w:proofErr w:type="spellEnd"/>
      <w:r w:rsidRPr="000C00C7">
        <w:rPr>
          <w:rFonts w:eastAsia="Calibri" w:cs="Calibri"/>
          <w:color w:val="000000"/>
        </w:rPr>
        <w:t xml:space="preserve"> </w:t>
      </w:r>
      <w:r w:rsidR="0025316F">
        <w:rPr>
          <w:rFonts w:eastAsia="Calibri" w:cs="Calibri"/>
          <w:color w:val="000000"/>
        </w:rPr>
        <w:t>proposed an</w:t>
      </w:r>
      <w:r w:rsidRPr="000C00C7">
        <w:rPr>
          <w:rFonts w:eastAsia="Calibri" w:cs="Calibri"/>
          <w:color w:val="000000"/>
        </w:rPr>
        <w:t xml:space="preserve"> action</w:t>
      </w:r>
      <w:r w:rsidR="0025316F">
        <w:rPr>
          <w:rFonts w:eastAsia="Calibri" w:cs="Calibri"/>
          <w:color w:val="000000"/>
        </w:rPr>
        <w:t xml:space="preserve"> for the </w:t>
      </w:r>
      <w:r w:rsidR="003A58B4">
        <w:rPr>
          <w:rFonts w:eastAsia="Calibri" w:cs="Calibri"/>
          <w:color w:val="000000"/>
        </w:rPr>
        <w:t>Commission</w:t>
      </w:r>
      <w:r w:rsidR="00C22E09">
        <w:rPr>
          <w:rFonts w:eastAsia="Calibri" w:cs="Calibri"/>
          <w:color w:val="000000"/>
        </w:rPr>
        <w:t xml:space="preserve"> </w:t>
      </w:r>
      <w:r w:rsidR="00C22E09" w:rsidRPr="000C00C7">
        <w:rPr>
          <w:rFonts w:eastAsia="MS Mincho" w:cstheme="minorHAnsi"/>
          <w:bCs/>
          <w:iCs/>
          <w:lang w:eastAsia="en-GB"/>
        </w:rPr>
        <w:t>to elaborate and submit a</w:t>
      </w:r>
      <w:r w:rsidR="00EE45CA">
        <w:rPr>
          <w:rFonts w:eastAsia="MS Mincho" w:cstheme="minorHAnsi"/>
          <w:bCs/>
          <w:iCs/>
          <w:lang w:eastAsia="en-GB"/>
        </w:rPr>
        <w:t xml:space="preserve"> </w:t>
      </w:r>
      <w:r w:rsidR="00C22E09" w:rsidRPr="000C00C7">
        <w:rPr>
          <w:rFonts w:eastAsia="MS Mincho" w:cstheme="minorHAnsi"/>
          <w:bCs/>
          <w:iCs/>
          <w:lang w:eastAsia="en-GB"/>
        </w:rPr>
        <w:t>proposal</w:t>
      </w:r>
      <w:r w:rsidR="00EE45CA">
        <w:rPr>
          <w:rFonts w:eastAsia="MS Mincho" w:cstheme="minorHAnsi"/>
          <w:bCs/>
          <w:iCs/>
          <w:lang w:eastAsia="en-GB"/>
        </w:rPr>
        <w:t xml:space="preserve"> to </w:t>
      </w:r>
      <w:r w:rsidR="00EE45CA" w:rsidRPr="000C00C7">
        <w:rPr>
          <w:rFonts w:eastAsia="MS Mincho" w:cstheme="minorHAnsi"/>
          <w:bCs/>
          <w:iCs/>
          <w:lang w:eastAsia="en-GB"/>
        </w:rPr>
        <w:t>IRCC</w:t>
      </w:r>
      <w:r w:rsidR="00EE45CA">
        <w:rPr>
          <w:rFonts w:eastAsia="MS Mincho" w:cstheme="minorHAnsi"/>
          <w:bCs/>
          <w:iCs/>
          <w:lang w:eastAsia="en-GB"/>
        </w:rPr>
        <w:t xml:space="preserve"> in order</w:t>
      </w:r>
      <w:r w:rsidR="00C22E09" w:rsidRPr="000C00C7">
        <w:rPr>
          <w:rFonts w:eastAsia="MS Mincho" w:cstheme="minorHAnsi"/>
          <w:bCs/>
          <w:iCs/>
          <w:lang w:eastAsia="en-GB"/>
        </w:rPr>
        <w:t xml:space="preserve"> to establish </w:t>
      </w:r>
      <w:proofErr w:type="gramStart"/>
      <w:r w:rsidR="00C22E09" w:rsidRPr="000C00C7">
        <w:rPr>
          <w:rFonts w:eastAsia="MS Mincho" w:cstheme="minorHAnsi"/>
          <w:bCs/>
          <w:iCs/>
          <w:lang w:eastAsia="en-GB"/>
        </w:rPr>
        <w:t>a</w:t>
      </w:r>
      <w:proofErr w:type="gramEnd"/>
      <w:r w:rsidR="00C22E09" w:rsidRPr="000C00C7">
        <w:rPr>
          <w:rFonts w:eastAsia="MS Mincho" w:cstheme="minorHAnsi"/>
          <w:bCs/>
          <w:iCs/>
          <w:lang w:eastAsia="en-GB"/>
        </w:rPr>
        <w:t xml:space="preserve"> RHC Seabed2030/CSB Coordinators team to meet regularly and exchange experiences, lessons learned and provide mutual support in implementing their roles</w:t>
      </w:r>
      <w:r w:rsidR="00EE45CA">
        <w:rPr>
          <w:rFonts w:eastAsia="MS Mincho" w:cstheme="minorHAnsi"/>
          <w:bCs/>
          <w:iCs/>
          <w:lang w:eastAsia="en-GB"/>
        </w:rPr>
        <w:t>.</w:t>
      </w:r>
    </w:p>
    <w:p w:rsidR="008A54FD" w:rsidRDefault="008A07DD" w:rsidP="008A54FD">
      <w:pPr>
        <w:spacing w:before="80" w:line="240" w:lineRule="auto"/>
        <w:rPr>
          <w:rFonts w:eastAsia="Calibri" w:cs="Calibri"/>
          <w:color w:val="000000"/>
        </w:rPr>
      </w:pPr>
      <w:r>
        <w:rPr>
          <w:rFonts w:eastAsia="Calibri" w:cs="Calibri"/>
          <w:color w:val="000000"/>
        </w:rPr>
        <w:t>MACHC Chair</w:t>
      </w:r>
      <w:r w:rsidR="000E7D10" w:rsidRPr="000C00C7">
        <w:rPr>
          <w:rFonts w:eastAsia="Calibri" w:cs="Calibri"/>
          <w:color w:val="000000"/>
        </w:rPr>
        <w:t xml:space="preserve"> support</w:t>
      </w:r>
      <w:r w:rsidR="00C80FE1">
        <w:rPr>
          <w:rFonts w:eastAsia="Calibri" w:cs="Calibri"/>
          <w:color w:val="000000"/>
        </w:rPr>
        <w:t>ed</w:t>
      </w:r>
      <w:r w:rsidR="000E7D10" w:rsidRPr="000C00C7">
        <w:rPr>
          <w:rFonts w:eastAsia="Calibri" w:cs="Calibri"/>
          <w:color w:val="000000"/>
        </w:rPr>
        <w:t xml:space="preserve"> her </w:t>
      </w:r>
      <w:r w:rsidR="006D5FED">
        <w:rPr>
          <w:rFonts w:eastAsia="Calibri" w:cs="Calibri"/>
          <w:color w:val="000000"/>
        </w:rPr>
        <w:t>proposal</w:t>
      </w:r>
      <w:r w:rsidR="000E7D10" w:rsidRPr="000C00C7">
        <w:rPr>
          <w:rFonts w:eastAsia="Calibri" w:cs="Calibri"/>
          <w:color w:val="000000"/>
        </w:rPr>
        <w:t>.</w:t>
      </w:r>
    </w:p>
    <w:p w:rsidR="006D5FED" w:rsidRPr="00BD22E1" w:rsidRDefault="00866C91" w:rsidP="0065489A">
      <w:pPr>
        <w:spacing w:before="80" w:line="240" w:lineRule="auto"/>
        <w:jc w:val="both"/>
        <w:rPr>
          <w:rFonts w:eastAsia="Calibri" w:cs="Calibri"/>
          <w:b/>
          <w:color w:val="000000"/>
        </w:rPr>
      </w:pPr>
      <w:r>
        <w:rPr>
          <w:rFonts w:eastAsia="Calibri" w:cs="Calibri"/>
          <w:color w:val="000000"/>
        </w:rPr>
        <w:t>Rear Admiral Rhett Hatcher of UKHO</w:t>
      </w:r>
      <w:r w:rsidR="00BD22E1">
        <w:rPr>
          <w:rFonts w:eastAsia="Calibri" w:cs="Calibri"/>
          <w:color w:val="000000"/>
        </w:rPr>
        <w:t xml:space="preserve"> supported the </w:t>
      </w:r>
      <w:r w:rsidR="00BD22E1" w:rsidRPr="000C00C7">
        <w:rPr>
          <w:rFonts w:eastAsia="MS Mincho" w:cstheme="minorHAnsi"/>
          <w:bCs/>
          <w:iCs/>
          <w:lang w:eastAsia="en-GB"/>
        </w:rPr>
        <w:t>MACHC Seabed 2030 Work Plan for 2022</w:t>
      </w:r>
      <w:r w:rsidR="00BD22E1">
        <w:rPr>
          <w:rFonts w:eastAsia="MS Mincho" w:cstheme="minorHAnsi"/>
          <w:bCs/>
          <w:iCs/>
          <w:lang w:eastAsia="en-GB"/>
        </w:rPr>
        <w:t>.</w:t>
      </w:r>
      <w:r w:rsidR="00A10088">
        <w:rPr>
          <w:rFonts w:eastAsia="MS Mincho" w:cstheme="minorHAnsi"/>
          <w:bCs/>
          <w:iCs/>
          <w:lang w:eastAsia="en-GB"/>
        </w:rPr>
        <w:t xml:space="preserve"> He said that despite </w:t>
      </w:r>
      <w:r w:rsidR="005B5140">
        <w:rPr>
          <w:rFonts w:eastAsia="MS Mincho" w:cstheme="minorHAnsi"/>
          <w:bCs/>
          <w:iCs/>
          <w:lang w:eastAsia="en-GB"/>
        </w:rPr>
        <w:t xml:space="preserve">the </w:t>
      </w:r>
      <w:r w:rsidR="00A10088">
        <w:rPr>
          <w:rFonts w:eastAsia="MS Mincho" w:cstheme="minorHAnsi"/>
          <w:bCs/>
          <w:iCs/>
          <w:lang w:eastAsia="en-GB"/>
        </w:rPr>
        <w:t>UK not appear</w:t>
      </w:r>
      <w:r w:rsidR="00FA282D">
        <w:rPr>
          <w:rFonts w:eastAsia="MS Mincho" w:cstheme="minorHAnsi"/>
          <w:bCs/>
          <w:iCs/>
          <w:lang w:eastAsia="en-GB"/>
        </w:rPr>
        <w:t>ing</w:t>
      </w:r>
      <w:r w:rsidR="00A10088">
        <w:rPr>
          <w:rFonts w:eastAsia="MS Mincho" w:cstheme="minorHAnsi"/>
          <w:bCs/>
          <w:iCs/>
          <w:lang w:eastAsia="en-GB"/>
        </w:rPr>
        <w:t xml:space="preserve"> </w:t>
      </w:r>
      <w:r w:rsidR="00FA282D">
        <w:rPr>
          <w:rFonts w:eastAsia="MS Mincho" w:cstheme="minorHAnsi"/>
          <w:bCs/>
          <w:iCs/>
          <w:lang w:eastAsia="en-GB"/>
        </w:rPr>
        <w:t>i</w:t>
      </w:r>
      <w:r w:rsidR="00A10088">
        <w:rPr>
          <w:rFonts w:eastAsia="MS Mincho" w:cstheme="minorHAnsi"/>
          <w:bCs/>
          <w:iCs/>
          <w:lang w:eastAsia="en-GB"/>
        </w:rPr>
        <w:t xml:space="preserve">n </w:t>
      </w:r>
      <w:r w:rsidR="0065489A">
        <w:rPr>
          <w:rFonts w:eastAsia="MS Mincho" w:cstheme="minorHAnsi"/>
          <w:bCs/>
          <w:iCs/>
          <w:lang w:eastAsia="en-GB"/>
        </w:rPr>
        <w:t xml:space="preserve">the Work Plan for 2021 </w:t>
      </w:r>
      <w:r w:rsidR="00FA282D">
        <w:rPr>
          <w:rFonts w:eastAsia="MS Mincho" w:cstheme="minorHAnsi"/>
          <w:bCs/>
          <w:iCs/>
          <w:lang w:eastAsia="en-GB"/>
        </w:rPr>
        <w:t>status report</w:t>
      </w:r>
      <w:r w:rsidR="00ED5DBD">
        <w:rPr>
          <w:rFonts w:eastAsia="MS Mincho" w:cstheme="minorHAnsi"/>
          <w:bCs/>
          <w:iCs/>
          <w:lang w:eastAsia="en-GB"/>
        </w:rPr>
        <w:t>,</w:t>
      </w:r>
      <w:r w:rsidR="00FA282D">
        <w:rPr>
          <w:rFonts w:eastAsia="MS Mincho" w:cstheme="minorHAnsi"/>
          <w:bCs/>
          <w:iCs/>
          <w:lang w:eastAsia="en-GB"/>
        </w:rPr>
        <w:t xml:space="preserve"> </w:t>
      </w:r>
      <w:r w:rsidR="005B5140">
        <w:rPr>
          <w:rFonts w:eastAsia="MS Mincho" w:cstheme="minorHAnsi"/>
          <w:bCs/>
          <w:iCs/>
          <w:lang w:eastAsia="en-GB"/>
        </w:rPr>
        <w:t xml:space="preserve">the </w:t>
      </w:r>
      <w:r w:rsidR="0065489A">
        <w:rPr>
          <w:rFonts w:eastAsia="MS Mincho" w:cstheme="minorHAnsi"/>
          <w:bCs/>
          <w:iCs/>
          <w:lang w:eastAsia="en-GB"/>
        </w:rPr>
        <w:t xml:space="preserve">UK has been working closely </w:t>
      </w:r>
      <w:r w:rsidR="005B5140">
        <w:rPr>
          <w:rFonts w:eastAsia="MS Mincho" w:cstheme="minorHAnsi"/>
          <w:bCs/>
          <w:iCs/>
          <w:lang w:eastAsia="en-GB"/>
        </w:rPr>
        <w:t>together</w:t>
      </w:r>
      <w:r w:rsidR="0065489A">
        <w:rPr>
          <w:rFonts w:eastAsia="MS Mincho" w:cstheme="minorHAnsi"/>
          <w:bCs/>
          <w:iCs/>
          <w:lang w:eastAsia="en-GB"/>
        </w:rPr>
        <w:t xml:space="preserve"> and supporting the Seabed 2030 Project</w:t>
      </w:r>
      <w:r w:rsidR="0051304C">
        <w:rPr>
          <w:rFonts w:eastAsia="MS Mincho" w:cstheme="minorHAnsi"/>
          <w:bCs/>
          <w:iCs/>
          <w:lang w:eastAsia="en-GB"/>
        </w:rPr>
        <w:t xml:space="preserve"> providing</w:t>
      </w:r>
      <w:r w:rsidR="00781963">
        <w:rPr>
          <w:rFonts w:eastAsia="MS Mincho" w:cstheme="minorHAnsi"/>
          <w:bCs/>
          <w:iCs/>
          <w:lang w:eastAsia="en-GB"/>
        </w:rPr>
        <w:t xml:space="preserve"> </w:t>
      </w:r>
      <w:r w:rsidR="0051304C">
        <w:rPr>
          <w:rFonts w:eastAsia="MS Mincho" w:cstheme="minorHAnsi"/>
          <w:bCs/>
          <w:iCs/>
          <w:lang w:eastAsia="en-GB"/>
        </w:rPr>
        <w:t>data that they hold</w:t>
      </w:r>
      <w:r w:rsidR="00781963">
        <w:rPr>
          <w:rFonts w:eastAsia="MS Mincho" w:cstheme="minorHAnsi"/>
          <w:bCs/>
          <w:iCs/>
          <w:lang w:eastAsia="en-GB"/>
        </w:rPr>
        <w:t xml:space="preserve"> and have permission to release</w:t>
      </w:r>
      <w:r w:rsidR="00C109DD">
        <w:rPr>
          <w:rFonts w:eastAsia="MS Mincho" w:cstheme="minorHAnsi"/>
          <w:bCs/>
          <w:iCs/>
          <w:lang w:eastAsia="en-GB"/>
        </w:rPr>
        <w:t xml:space="preserve"> and developing conversation</w:t>
      </w:r>
      <w:r w:rsidR="00454FE8">
        <w:rPr>
          <w:rFonts w:eastAsia="MS Mincho" w:cstheme="minorHAnsi"/>
          <w:bCs/>
          <w:iCs/>
          <w:lang w:eastAsia="en-GB"/>
        </w:rPr>
        <w:t>s</w:t>
      </w:r>
      <w:r w:rsidR="00C109DD">
        <w:rPr>
          <w:rFonts w:eastAsia="MS Mincho" w:cstheme="minorHAnsi"/>
          <w:bCs/>
          <w:iCs/>
          <w:lang w:eastAsia="en-GB"/>
        </w:rPr>
        <w:t xml:space="preserve"> with the countries </w:t>
      </w:r>
      <w:r w:rsidR="0043592C">
        <w:rPr>
          <w:rFonts w:eastAsia="MS Mincho" w:cstheme="minorHAnsi"/>
          <w:bCs/>
          <w:iCs/>
          <w:lang w:eastAsia="en-GB"/>
        </w:rPr>
        <w:t xml:space="preserve">from who </w:t>
      </w:r>
      <w:r w:rsidR="00FE6A2A">
        <w:rPr>
          <w:rFonts w:eastAsia="MS Mincho" w:cstheme="minorHAnsi"/>
          <w:bCs/>
          <w:iCs/>
          <w:lang w:eastAsia="en-GB"/>
        </w:rPr>
        <w:t>UKHO</w:t>
      </w:r>
      <w:r w:rsidR="0043592C">
        <w:rPr>
          <w:rFonts w:eastAsia="MS Mincho" w:cstheme="minorHAnsi"/>
          <w:bCs/>
          <w:iCs/>
          <w:lang w:eastAsia="en-GB"/>
        </w:rPr>
        <w:t xml:space="preserve"> </w:t>
      </w:r>
      <w:r w:rsidR="00FE6A2A">
        <w:rPr>
          <w:rFonts w:eastAsia="MS Mincho" w:cstheme="minorHAnsi"/>
          <w:bCs/>
          <w:iCs/>
          <w:lang w:eastAsia="en-GB"/>
        </w:rPr>
        <w:t>has been their</w:t>
      </w:r>
      <w:r w:rsidR="0043592C">
        <w:rPr>
          <w:rFonts w:eastAsia="MS Mincho" w:cstheme="minorHAnsi"/>
          <w:bCs/>
          <w:iCs/>
          <w:lang w:eastAsia="en-GB"/>
        </w:rPr>
        <w:t xml:space="preserve"> </w:t>
      </w:r>
      <w:r w:rsidR="00C109DD">
        <w:rPr>
          <w:rFonts w:eastAsia="MS Mincho" w:cstheme="minorHAnsi"/>
          <w:bCs/>
          <w:iCs/>
          <w:lang w:eastAsia="en-GB"/>
        </w:rPr>
        <w:t>Primary Charting Authority</w:t>
      </w:r>
      <w:r w:rsidR="00FE6A2A">
        <w:rPr>
          <w:rFonts w:eastAsia="MS Mincho" w:cstheme="minorHAnsi"/>
          <w:bCs/>
          <w:iCs/>
          <w:lang w:eastAsia="en-GB"/>
        </w:rPr>
        <w:t xml:space="preserve"> so UK can manage their data appropriately.</w:t>
      </w:r>
      <w:r w:rsidR="00756442">
        <w:rPr>
          <w:rFonts w:eastAsia="MS Mincho" w:cstheme="minorHAnsi"/>
          <w:bCs/>
          <w:iCs/>
          <w:lang w:eastAsia="en-GB"/>
        </w:rPr>
        <w:t xml:space="preserve"> On crowdsourced bathymetry</w:t>
      </w:r>
      <w:r w:rsidR="007D54C4">
        <w:rPr>
          <w:rFonts w:eastAsia="MS Mincho" w:cstheme="minorHAnsi"/>
          <w:bCs/>
          <w:iCs/>
          <w:lang w:eastAsia="en-GB"/>
        </w:rPr>
        <w:t>,</w:t>
      </w:r>
      <w:r w:rsidR="00756442">
        <w:rPr>
          <w:rFonts w:eastAsia="MS Mincho" w:cstheme="minorHAnsi"/>
          <w:bCs/>
          <w:iCs/>
          <w:lang w:eastAsia="en-GB"/>
        </w:rPr>
        <w:t xml:space="preserve"> </w:t>
      </w:r>
      <w:r w:rsidR="00CC3065">
        <w:rPr>
          <w:rFonts w:eastAsia="MS Mincho" w:cstheme="minorHAnsi"/>
          <w:bCs/>
          <w:iCs/>
          <w:lang w:eastAsia="en-GB"/>
        </w:rPr>
        <w:t>UKHO has been working on the development of a national policy</w:t>
      </w:r>
      <w:r w:rsidR="00761F29">
        <w:rPr>
          <w:rFonts w:eastAsia="MS Mincho" w:cstheme="minorHAnsi"/>
          <w:bCs/>
          <w:iCs/>
          <w:lang w:eastAsia="en-GB"/>
        </w:rPr>
        <w:t xml:space="preserve"> for CSB</w:t>
      </w:r>
      <w:r w:rsidR="00C52B2A">
        <w:rPr>
          <w:rFonts w:eastAsia="MS Mincho" w:cstheme="minorHAnsi"/>
          <w:bCs/>
          <w:iCs/>
          <w:lang w:eastAsia="en-GB"/>
        </w:rPr>
        <w:t xml:space="preserve"> </w:t>
      </w:r>
      <w:r w:rsidR="004476B3">
        <w:rPr>
          <w:rFonts w:eastAsia="MS Mincho" w:cstheme="minorHAnsi"/>
          <w:bCs/>
          <w:iCs/>
          <w:lang w:eastAsia="en-GB"/>
        </w:rPr>
        <w:t>such that they can</w:t>
      </w:r>
      <w:r w:rsidR="00C52B2A">
        <w:rPr>
          <w:rFonts w:eastAsia="MS Mincho" w:cstheme="minorHAnsi"/>
          <w:bCs/>
          <w:iCs/>
          <w:lang w:eastAsia="en-GB"/>
        </w:rPr>
        <w:t xml:space="preserve"> contribute with this </w:t>
      </w:r>
      <w:r w:rsidR="004476B3">
        <w:rPr>
          <w:rFonts w:eastAsia="MS Mincho" w:cstheme="minorHAnsi"/>
          <w:bCs/>
          <w:iCs/>
          <w:lang w:eastAsia="en-GB"/>
        </w:rPr>
        <w:t>initiative</w:t>
      </w:r>
      <w:r w:rsidR="00C52B2A">
        <w:rPr>
          <w:rFonts w:eastAsia="MS Mincho" w:cstheme="minorHAnsi"/>
          <w:bCs/>
          <w:iCs/>
          <w:lang w:eastAsia="en-GB"/>
        </w:rPr>
        <w:t xml:space="preserve"> as </w:t>
      </w:r>
      <w:r w:rsidR="004476B3">
        <w:rPr>
          <w:rFonts w:eastAsia="MS Mincho" w:cstheme="minorHAnsi"/>
          <w:bCs/>
          <w:iCs/>
          <w:lang w:eastAsia="en-GB"/>
        </w:rPr>
        <w:t>soon as possible</w:t>
      </w:r>
      <w:r w:rsidR="00C52B2A">
        <w:rPr>
          <w:rFonts w:eastAsia="MS Mincho" w:cstheme="minorHAnsi"/>
          <w:bCs/>
          <w:iCs/>
          <w:lang w:eastAsia="en-GB"/>
        </w:rPr>
        <w:t>.</w:t>
      </w:r>
    </w:p>
    <w:p w:rsidR="008A54FD" w:rsidRDefault="008A54FD" w:rsidP="008A54FD">
      <w:pPr>
        <w:spacing w:before="80" w:line="240" w:lineRule="auto"/>
        <w:jc w:val="both"/>
        <w:rPr>
          <w:rFonts w:eastAsia="MS Mincho" w:cstheme="minorHAnsi"/>
          <w:bCs/>
          <w:iCs/>
          <w:lang w:eastAsia="en-GB"/>
        </w:rPr>
      </w:pPr>
      <w:r>
        <w:t xml:space="preserve">As there were no more comments, the Commission approved the action proposed by </w:t>
      </w:r>
      <w:r w:rsidR="006D0C92" w:rsidRPr="000C00C7">
        <w:rPr>
          <w:rFonts w:eastAsia="Calibri" w:cs="Calibri"/>
          <w:color w:val="000000"/>
        </w:rPr>
        <w:t xml:space="preserve">Ms. Kathryn </w:t>
      </w:r>
      <w:proofErr w:type="spellStart"/>
      <w:r w:rsidR="006D0C92" w:rsidRPr="000C00C7">
        <w:rPr>
          <w:rFonts w:eastAsia="Calibri" w:cs="Calibri"/>
          <w:color w:val="000000"/>
        </w:rPr>
        <w:t>Ries</w:t>
      </w:r>
      <w:proofErr w:type="spellEnd"/>
      <w:r w:rsidR="006D0C92" w:rsidRPr="000C00C7">
        <w:rPr>
          <w:rFonts w:eastAsia="Calibri" w:cs="Calibri"/>
          <w:color w:val="000000"/>
        </w:rPr>
        <w:t xml:space="preserve"> </w:t>
      </w:r>
      <w:r>
        <w:t xml:space="preserve">and the </w:t>
      </w:r>
      <w:r w:rsidRPr="000C00C7">
        <w:rPr>
          <w:rFonts w:eastAsia="MS Mincho" w:cstheme="minorHAnsi"/>
          <w:bCs/>
          <w:iCs/>
          <w:lang w:eastAsia="en-GB"/>
        </w:rPr>
        <w:t>MACHC Seabed 2030 Work Plan for 2022</w:t>
      </w:r>
      <w:r>
        <w:rPr>
          <w:rFonts w:eastAsia="MS Mincho" w:cstheme="minorHAnsi"/>
          <w:bCs/>
          <w:iCs/>
          <w:lang w:eastAsia="en-GB"/>
        </w:rPr>
        <w:t>.</w:t>
      </w:r>
    </w:p>
    <w:p w:rsidR="003013ED" w:rsidRPr="000C00C7" w:rsidRDefault="003013ED" w:rsidP="008A54FD">
      <w:pPr>
        <w:spacing w:before="80" w:line="240" w:lineRule="auto"/>
        <w:jc w:val="both"/>
      </w:pPr>
    </w:p>
    <w:tbl>
      <w:tblPr>
        <w:tblW w:w="9080" w:type="dxa"/>
        <w:jc w:val="center"/>
        <w:tblLook w:val="04A0" w:firstRow="1" w:lastRow="0" w:firstColumn="1" w:lastColumn="0" w:noHBand="0" w:noVBand="1"/>
      </w:tblPr>
      <w:tblGrid>
        <w:gridCol w:w="2113"/>
        <w:gridCol w:w="1955"/>
        <w:gridCol w:w="5012"/>
      </w:tblGrid>
      <w:tr w:rsidR="00897B68" w:rsidRPr="000C00C7">
        <w:trPr>
          <w:trHeight w:val="313"/>
          <w:jc w:val="center"/>
        </w:trPr>
        <w:tc>
          <w:tcPr>
            <w:tcW w:w="2113"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897B68" w:rsidRPr="000C00C7" w:rsidRDefault="000E7D10" w:rsidP="00904BE7">
            <w:pPr>
              <w:spacing w:after="0" w:line="240" w:lineRule="auto"/>
              <w:jc w:val="center"/>
            </w:pPr>
            <w:r w:rsidRPr="000C00C7">
              <w:rPr>
                <w:rFonts w:eastAsia="MS Mincho" w:cstheme="minorHAnsi"/>
                <w:bCs/>
                <w:iCs/>
                <w:lang w:eastAsia="en-GB"/>
              </w:rPr>
              <w:lastRenderedPageBreak/>
              <w:t>Number</w:t>
            </w:r>
          </w:p>
        </w:tc>
        <w:tc>
          <w:tcPr>
            <w:tcW w:w="1955"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897B68" w:rsidRPr="000C00C7" w:rsidRDefault="000E7D10" w:rsidP="00904BE7">
            <w:pPr>
              <w:widowControl w:val="0"/>
              <w:spacing w:after="0" w:line="240" w:lineRule="auto"/>
              <w:jc w:val="center"/>
            </w:pPr>
            <w:r w:rsidRPr="000C00C7">
              <w:rPr>
                <w:rFonts w:eastAsia="MS Mincho" w:cstheme="minorHAnsi"/>
                <w:bCs/>
                <w:iCs/>
                <w:lang w:eastAsia="en-GB"/>
              </w:rPr>
              <w:t>Reference</w:t>
            </w:r>
          </w:p>
        </w:tc>
        <w:tc>
          <w:tcPr>
            <w:tcW w:w="5012"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897B68" w:rsidRPr="000C00C7" w:rsidRDefault="000E7D10" w:rsidP="00904BE7">
            <w:pPr>
              <w:spacing w:after="0" w:line="240" w:lineRule="auto"/>
              <w:jc w:val="center"/>
            </w:pPr>
            <w:r w:rsidRPr="000C00C7">
              <w:rPr>
                <w:rFonts w:eastAsia="MS Mincho" w:cstheme="minorHAnsi"/>
                <w:bCs/>
                <w:iCs/>
                <w:lang w:eastAsia="en-GB"/>
              </w:rPr>
              <w:t>Action</w:t>
            </w:r>
          </w:p>
        </w:tc>
      </w:tr>
      <w:tr w:rsidR="00897B68" w:rsidRPr="000C00C7">
        <w:trPr>
          <w:trHeight w:val="313"/>
          <w:jc w:val="center"/>
        </w:trPr>
        <w:tc>
          <w:tcPr>
            <w:tcW w:w="2113"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897B68" w:rsidRPr="000C00C7" w:rsidRDefault="000E7D10" w:rsidP="00904BE7">
            <w:pPr>
              <w:spacing w:after="0" w:line="240" w:lineRule="auto"/>
              <w:jc w:val="center"/>
            </w:pPr>
            <w:r w:rsidRPr="000C00C7">
              <w:rPr>
                <w:rFonts w:eastAsia="MS Mincho" w:cstheme="minorHAnsi"/>
                <w:bCs/>
                <w:iCs/>
                <w:lang w:eastAsia="en-GB"/>
              </w:rPr>
              <w:t>22.6.1.1</w:t>
            </w:r>
          </w:p>
        </w:tc>
        <w:tc>
          <w:tcPr>
            <w:tcW w:w="1955"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897B68" w:rsidRPr="000C00C7" w:rsidRDefault="000E7D10" w:rsidP="00904BE7">
            <w:pPr>
              <w:widowControl w:val="0"/>
              <w:spacing w:after="0" w:line="240" w:lineRule="auto"/>
              <w:jc w:val="center"/>
            </w:pPr>
            <w:r w:rsidRPr="000C00C7">
              <w:rPr>
                <w:rFonts w:eastAsia="MS Mincho" w:cstheme="minorHAnsi"/>
                <w:bCs/>
                <w:iCs/>
                <w:lang w:eastAsia="en-GB"/>
              </w:rPr>
              <w:t>Seabed 2030</w:t>
            </w:r>
          </w:p>
        </w:tc>
        <w:tc>
          <w:tcPr>
            <w:tcW w:w="5012"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897B68" w:rsidRPr="000C00C7" w:rsidRDefault="000E7D10" w:rsidP="00904BE7">
            <w:pPr>
              <w:spacing w:after="0" w:line="240" w:lineRule="auto"/>
              <w:jc w:val="both"/>
            </w:pPr>
            <w:r w:rsidRPr="000C00C7">
              <w:rPr>
                <w:rFonts w:eastAsia="MS Mincho" w:cstheme="minorHAnsi"/>
                <w:bCs/>
                <w:iCs/>
                <w:lang w:eastAsia="en-GB"/>
              </w:rPr>
              <w:t>MACHC to elaborate and submit a</w:t>
            </w:r>
            <w:r w:rsidR="00C22E09">
              <w:rPr>
                <w:rFonts w:eastAsia="MS Mincho" w:cstheme="minorHAnsi"/>
                <w:bCs/>
                <w:iCs/>
                <w:lang w:eastAsia="en-GB"/>
              </w:rPr>
              <w:t xml:space="preserve"> </w:t>
            </w:r>
            <w:r w:rsidRPr="000C00C7">
              <w:rPr>
                <w:rFonts w:eastAsia="MS Mincho" w:cstheme="minorHAnsi"/>
                <w:bCs/>
                <w:iCs/>
                <w:lang w:eastAsia="en-GB"/>
              </w:rPr>
              <w:t xml:space="preserve">proposal </w:t>
            </w:r>
            <w:r w:rsidR="00C22E09">
              <w:rPr>
                <w:rFonts w:eastAsia="MS Mincho" w:cstheme="minorHAnsi"/>
                <w:bCs/>
                <w:iCs/>
                <w:lang w:eastAsia="en-GB"/>
              </w:rPr>
              <w:t xml:space="preserve">to </w:t>
            </w:r>
            <w:r w:rsidR="00C22E09" w:rsidRPr="000C00C7">
              <w:rPr>
                <w:rFonts w:eastAsia="MS Mincho" w:cstheme="minorHAnsi"/>
                <w:bCs/>
                <w:iCs/>
                <w:lang w:eastAsia="en-GB"/>
              </w:rPr>
              <w:t xml:space="preserve">IRCC </w:t>
            </w:r>
            <w:r w:rsidR="00FF3FA9">
              <w:rPr>
                <w:rFonts w:eastAsia="MS Mincho" w:cstheme="minorHAnsi"/>
                <w:bCs/>
                <w:iCs/>
                <w:lang w:eastAsia="en-GB"/>
              </w:rPr>
              <w:t xml:space="preserve">in order </w:t>
            </w:r>
            <w:r w:rsidRPr="000C00C7">
              <w:rPr>
                <w:rFonts w:eastAsia="MS Mincho" w:cstheme="minorHAnsi"/>
                <w:bCs/>
                <w:iCs/>
                <w:lang w:eastAsia="en-GB"/>
              </w:rPr>
              <w:t xml:space="preserve">to establish </w:t>
            </w:r>
            <w:proofErr w:type="gramStart"/>
            <w:r w:rsidRPr="000C00C7">
              <w:rPr>
                <w:rFonts w:eastAsia="MS Mincho" w:cstheme="minorHAnsi"/>
                <w:bCs/>
                <w:iCs/>
                <w:lang w:eastAsia="en-GB"/>
              </w:rPr>
              <w:t>a</w:t>
            </w:r>
            <w:proofErr w:type="gramEnd"/>
            <w:r w:rsidRPr="000C00C7">
              <w:rPr>
                <w:rFonts w:eastAsia="MS Mincho" w:cstheme="minorHAnsi"/>
                <w:bCs/>
                <w:iCs/>
                <w:lang w:eastAsia="en-GB"/>
              </w:rPr>
              <w:t xml:space="preserve"> RHC Seabed2030/CSB Coordinators team to meet regularly and exchange experiences, lessons learned and provide mutual support in implementing their roles.</w:t>
            </w:r>
          </w:p>
        </w:tc>
      </w:tr>
    </w:tbl>
    <w:p w:rsidR="0025316F" w:rsidRPr="000C00C7" w:rsidRDefault="0025316F" w:rsidP="0025316F">
      <w:pPr>
        <w:spacing w:before="80" w:line="240" w:lineRule="auto"/>
        <w:jc w:val="both"/>
      </w:pPr>
    </w:p>
    <w:tbl>
      <w:tblPr>
        <w:tblW w:w="8797" w:type="dxa"/>
        <w:jc w:val="center"/>
        <w:tblLook w:val="04A0" w:firstRow="1" w:lastRow="0" w:firstColumn="1" w:lastColumn="0" w:noHBand="0" w:noVBand="1"/>
      </w:tblPr>
      <w:tblGrid>
        <w:gridCol w:w="1987"/>
        <w:gridCol w:w="6810"/>
      </w:tblGrid>
      <w:tr w:rsidR="0025316F" w:rsidRPr="000C00C7" w:rsidTr="003966DE">
        <w:trPr>
          <w:trHeight w:val="313"/>
          <w:jc w:val="center"/>
        </w:trPr>
        <w:tc>
          <w:tcPr>
            <w:tcW w:w="1987"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25316F" w:rsidRPr="000C00C7" w:rsidRDefault="0025316F" w:rsidP="003966DE">
            <w:pPr>
              <w:spacing w:after="0" w:line="240" w:lineRule="auto"/>
              <w:jc w:val="center"/>
            </w:pPr>
            <w:r w:rsidRPr="000C00C7">
              <w:rPr>
                <w:rFonts w:eastAsia="MS Mincho" w:cstheme="minorHAnsi"/>
                <w:bCs/>
                <w:iCs/>
                <w:lang w:eastAsia="en-GB"/>
              </w:rPr>
              <w:t>22.6.1.2</w:t>
            </w:r>
          </w:p>
        </w:tc>
        <w:tc>
          <w:tcPr>
            <w:tcW w:w="6810"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25316F" w:rsidRPr="000C00C7" w:rsidRDefault="0025316F" w:rsidP="003966DE">
            <w:pPr>
              <w:spacing w:after="0" w:line="240" w:lineRule="auto"/>
              <w:jc w:val="both"/>
            </w:pPr>
            <w:r w:rsidRPr="000C00C7">
              <w:rPr>
                <w:rFonts w:eastAsia="MS Mincho" w:cstheme="minorHAnsi"/>
                <w:bCs/>
                <w:iCs/>
                <w:lang w:eastAsia="en-GB"/>
              </w:rPr>
              <w:t>Decision: Approved the MACHC Seabed 2030 Work Plan for 2022</w:t>
            </w:r>
            <w:r w:rsidR="002F4975">
              <w:rPr>
                <w:rFonts w:eastAsia="MS Mincho" w:cstheme="minorHAnsi"/>
                <w:bCs/>
                <w:iCs/>
                <w:lang w:eastAsia="en-GB"/>
              </w:rPr>
              <w:t>.</w:t>
            </w:r>
          </w:p>
        </w:tc>
      </w:tr>
    </w:tbl>
    <w:p w:rsidR="00897B68" w:rsidRPr="000C00C7" w:rsidRDefault="00897B68" w:rsidP="00F46556">
      <w:pPr>
        <w:spacing w:before="80" w:line="240" w:lineRule="auto"/>
        <w:rPr>
          <w:rFonts w:ascii="Calibri" w:eastAsia="Calibri" w:hAnsi="Calibri" w:cs="Calibri"/>
          <w:color w:val="000000"/>
        </w:rPr>
      </w:pPr>
    </w:p>
    <w:p w:rsidR="00897B68" w:rsidRDefault="00A90668" w:rsidP="00F46556">
      <w:pPr>
        <w:spacing w:before="80" w:line="240" w:lineRule="auto"/>
        <w:jc w:val="both"/>
        <w:rPr>
          <w:rFonts w:eastAsia="MS Mincho" w:cstheme="minorHAnsi"/>
          <w:bCs/>
          <w:iCs/>
          <w:lang w:eastAsia="en-GB"/>
        </w:rPr>
      </w:pPr>
      <w:r w:rsidRPr="000C00C7">
        <w:rPr>
          <w:rFonts w:eastAsia="Calibri" w:cs="Calibri"/>
          <w:color w:val="000000"/>
          <w:lang w:eastAsia="es-MX"/>
        </w:rPr>
        <w:t xml:space="preserve">MACHC Chair </w:t>
      </w:r>
      <w:r w:rsidR="00E1518B">
        <w:rPr>
          <w:rFonts w:eastAsia="Calibri" w:cs="Calibri"/>
          <w:color w:val="000000"/>
        </w:rPr>
        <w:t>then</w:t>
      </w:r>
      <w:r w:rsidR="000E7D10" w:rsidRPr="000C00C7">
        <w:rPr>
          <w:rFonts w:eastAsia="Calibri" w:cs="Calibri"/>
          <w:color w:val="000000"/>
        </w:rPr>
        <w:t xml:space="preserve"> </w:t>
      </w:r>
      <w:r w:rsidR="00346AD1">
        <w:rPr>
          <w:rFonts w:eastAsia="Calibri" w:cs="Calibri"/>
          <w:color w:val="000000"/>
        </w:rPr>
        <w:t>moved to Agenda Item 6.2 ‘</w:t>
      </w:r>
      <w:r w:rsidR="00346AD1" w:rsidRPr="000C00C7">
        <w:rPr>
          <w:rFonts w:eastAsia="MS Mincho" w:cstheme="minorHAnsi"/>
          <w:bCs/>
          <w:iCs/>
          <w:lang w:eastAsia="en-GB"/>
        </w:rPr>
        <w:t>Global Maritime Traffic Density Service</w:t>
      </w:r>
      <w:r w:rsidR="00346AD1">
        <w:rPr>
          <w:rFonts w:eastAsia="MS Mincho" w:cstheme="minorHAnsi"/>
          <w:bCs/>
          <w:iCs/>
          <w:lang w:eastAsia="en-GB"/>
        </w:rPr>
        <w:t>’</w:t>
      </w:r>
      <w:r w:rsidR="00346AD1" w:rsidRPr="000C00C7">
        <w:rPr>
          <w:rFonts w:eastAsia="Calibri" w:cs="Calibri"/>
          <w:color w:val="000000"/>
        </w:rPr>
        <w:t xml:space="preserve"> and the </w:t>
      </w:r>
      <w:r w:rsidR="00346AD1">
        <w:rPr>
          <w:rFonts w:eastAsia="Calibri" w:cs="Calibri"/>
          <w:color w:val="000000"/>
        </w:rPr>
        <w:t>‘</w:t>
      </w:r>
      <w:r w:rsidR="00346AD1" w:rsidRPr="000C00C7">
        <w:rPr>
          <w:rFonts w:eastAsia="MS Mincho" w:cstheme="minorHAnsi"/>
          <w:bCs/>
          <w:iCs/>
          <w:lang w:eastAsia="en-GB"/>
        </w:rPr>
        <w:t>World Port Index</w:t>
      </w:r>
      <w:r w:rsidR="00346AD1">
        <w:rPr>
          <w:rFonts w:eastAsia="MS Mincho" w:cstheme="minorHAnsi"/>
          <w:bCs/>
          <w:iCs/>
          <w:lang w:eastAsia="en-GB"/>
        </w:rPr>
        <w:t xml:space="preserve">’ and </w:t>
      </w:r>
      <w:r w:rsidR="000E7D10" w:rsidRPr="000C00C7">
        <w:rPr>
          <w:rFonts w:eastAsia="Calibri" w:cs="Calibri"/>
          <w:color w:val="000000"/>
        </w:rPr>
        <w:t>invited Mr. J</w:t>
      </w:r>
      <w:r w:rsidR="001971AA" w:rsidRPr="000C00C7">
        <w:rPr>
          <w:rFonts w:eastAsia="Calibri" w:cs="Calibri"/>
          <w:color w:val="000000"/>
        </w:rPr>
        <w:t>a</w:t>
      </w:r>
      <w:r w:rsidR="000E7D10" w:rsidRPr="000C00C7">
        <w:rPr>
          <w:rFonts w:eastAsia="Calibri" w:cs="Calibri"/>
          <w:color w:val="000000"/>
        </w:rPr>
        <w:t>m</w:t>
      </w:r>
      <w:r w:rsidR="001971AA" w:rsidRPr="000C00C7">
        <w:rPr>
          <w:rFonts w:eastAsia="Calibri" w:cs="Calibri"/>
          <w:color w:val="000000"/>
        </w:rPr>
        <w:t>es</w:t>
      </w:r>
      <w:r w:rsidR="000E7D10" w:rsidRPr="000C00C7">
        <w:rPr>
          <w:rFonts w:eastAsia="Calibri" w:cs="Calibri"/>
          <w:color w:val="000000"/>
        </w:rPr>
        <w:t xml:space="preserve"> Rogers </w:t>
      </w:r>
      <w:r w:rsidR="000E7D10" w:rsidRPr="000C00C7">
        <w:rPr>
          <w:rFonts w:eastAsia="Calibri" w:cs="Calibri"/>
          <w:color w:val="000000"/>
          <w:lang w:eastAsia="es-MX"/>
        </w:rPr>
        <w:t xml:space="preserve">of </w:t>
      </w:r>
      <w:r w:rsidR="009E582A" w:rsidRPr="000C00C7">
        <w:rPr>
          <w:rFonts w:eastAsia="Calibri" w:cs="Calibri"/>
          <w:color w:val="000000"/>
          <w:lang w:eastAsia="es-MX"/>
        </w:rPr>
        <w:t>the NGA/USA</w:t>
      </w:r>
      <w:r w:rsidR="000E7D10" w:rsidRPr="000C00C7">
        <w:rPr>
          <w:rFonts w:eastAsia="Calibri" w:cs="Calibri"/>
          <w:color w:val="000000"/>
        </w:rPr>
        <w:t xml:space="preserve"> to </w:t>
      </w:r>
      <w:r w:rsidR="00346AD1">
        <w:rPr>
          <w:rFonts w:eastAsia="Calibri" w:cs="Calibri"/>
          <w:color w:val="000000"/>
        </w:rPr>
        <w:t>take the floor</w:t>
      </w:r>
      <w:r w:rsidR="00195DA3" w:rsidRPr="000C00C7">
        <w:rPr>
          <w:rFonts w:eastAsia="MS Mincho" w:cstheme="minorHAnsi"/>
          <w:bCs/>
          <w:iCs/>
          <w:lang w:eastAsia="en-GB"/>
        </w:rPr>
        <w:t>.</w:t>
      </w:r>
    </w:p>
    <w:p w:rsidR="00F62831" w:rsidRPr="000C00C7" w:rsidRDefault="00F62831" w:rsidP="00F46556">
      <w:pPr>
        <w:spacing w:before="80" w:line="240" w:lineRule="auto"/>
        <w:jc w:val="both"/>
      </w:pPr>
    </w:p>
    <w:p w:rsidR="00897B68" w:rsidRPr="000C00C7" w:rsidRDefault="000E7D10" w:rsidP="00C34E8D">
      <w:pPr>
        <w:keepNext/>
        <w:keepLines/>
        <w:spacing w:before="160" w:after="120" w:line="240" w:lineRule="auto"/>
        <w:jc w:val="both"/>
        <w:outlineLvl w:val="1"/>
      </w:pPr>
      <w:bookmarkStart w:id="51" w:name="_Toc93584293"/>
      <w:bookmarkStart w:id="52" w:name="_Toc89092250"/>
      <w:r w:rsidRPr="000C00C7">
        <w:rPr>
          <w:rFonts w:eastAsiaTheme="majorEastAsia" w:cstheme="minorHAnsi"/>
          <w:b/>
          <w:bCs/>
          <w:color w:val="01A9AA"/>
          <w:lang w:eastAsia="es-MX"/>
        </w:rPr>
        <w:t>6.2 Global Maritime Traffic Density Service and World Port Index (</w:t>
      </w:r>
      <w:r w:rsidR="00C34E8D" w:rsidRPr="00C34E8D">
        <w:rPr>
          <w:rFonts w:eastAsiaTheme="majorEastAsia" w:cstheme="minorHAnsi"/>
          <w:b/>
          <w:bCs/>
          <w:color w:val="01A9AA"/>
          <w:lang w:eastAsia="es-MX"/>
        </w:rPr>
        <w:t>Mr. Theodore Schindler and Mr. Theo Collins</w:t>
      </w:r>
      <w:r w:rsidRPr="000C00C7">
        <w:rPr>
          <w:rFonts w:eastAsiaTheme="majorEastAsia" w:cstheme="minorHAnsi"/>
          <w:b/>
          <w:bCs/>
          <w:color w:val="01A9AA"/>
          <w:lang w:eastAsia="es-MX"/>
        </w:rPr>
        <w:t>, United States National Geospatial</w:t>
      </w:r>
      <w:r w:rsidR="00855981">
        <w:rPr>
          <w:rFonts w:eastAsiaTheme="majorEastAsia" w:cstheme="minorHAnsi"/>
          <w:b/>
          <w:bCs/>
          <w:color w:val="01A9AA"/>
          <w:lang w:eastAsia="es-MX"/>
        </w:rPr>
        <w:t>-</w:t>
      </w:r>
      <w:r w:rsidRPr="000C00C7">
        <w:rPr>
          <w:rFonts w:eastAsiaTheme="majorEastAsia" w:cstheme="minorHAnsi"/>
          <w:b/>
          <w:bCs/>
          <w:color w:val="01A9AA"/>
          <w:lang w:eastAsia="es-MX"/>
        </w:rPr>
        <w:t>Intelligence Agency)</w:t>
      </w:r>
      <w:bookmarkEnd w:id="51"/>
      <w:bookmarkEnd w:id="52"/>
    </w:p>
    <w:p w:rsidR="006173B8" w:rsidRDefault="003F1A44" w:rsidP="00F46556">
      <w:pPr>
        <w:spacing w:before="80" w:line="240" w:lineRule="auto"/>
        <w:jc w:val="both"/>
        <w:rPr>
          <w:rFonts w:eastAsia="Calibri" w:cs="Calibri"/>
          <w:color w:val="000000"/>
          <w:lang w:eastAsia="es-MX"/>
        </w:rPr>
      </w:pPr>
      <w:r w:rsidRPr="000C00C7">
        <w:rPr>
          <w:rFonts w:eastAsia="Calibri" w:cs="Calibri"/>
          <w:color w:val="000000"/>
          <w:lang w:eastAsia="es-MX"/>
        </w:rPr>
        <w:t xml:space="preserve">Mr. </w:t>
      </w:r>
      <w:r w:rsidR="000E7D10" w:rsidRPr="000C00C7">
        <w:rPr>
          <w:rFonts w:eastAsia="Calibri" w:cs="Calibri"/>
          <w:color w:val="000000"/>
          <w:lang w:eastAsia="es-MX"/>
        </w:rPr>
        <w:t>J</w:t>
      </w:r>
      <w:r w:rsidR="001971AA" w:rsidRPr="000C00C7">
        <w:rPr>
          <w:rFonts w:eastAsia="Calibri" w:cs="Calibri"/>
          <w:color w:val="000000"/>
          <w:lang w:eastAsia="es-MX"/>
        </w:rPr>
        <w:t>a</w:t>
      </w:r>
      <w:r w:rsidR="000E7D10" w:rsidRPr="000C00C7">
        <w:rPr>
          <w:rFonts w:eastAsia="Calibri" w:cs="Calibri"/>
          <w:color w:val="000000"/>
          <w:lang w:eastAsia="es-MX"/>
        </w:rPr>
        <w:t>m</w:t>
      </w:r>
      <w:r w:rsidR="001971AA" w:rsidRPr="000C00C7">
        <w:rPr>
          <w:rFonts w:eastAsia="Calibri" w:cs="Calibri"/>
          <w:color w:val="000000"/>
          <w:lang w:eastAsia="es-MX"/>
        </w:rPr>
        <w:t>es</w:t>
      </w:r>
      <w:r w:rsidR="000E7D10" w:rsidRPr="000C00C7">
        <w:rPr>
          <w:rFonts w:eastAsia="Calibri" w:cs="Calibri"/>
          <w:color w:val="000000"/>
          <w:lang w:eastAsia="es-MX"/>
        </w:rPr>
        <w:t xml:space="preserve"> Rogers </w:t>
      </w:r>
      <w:r w:rsidR="00346AD1">
        <w:rPr>
          <w:rFonts w:eastAsia="Calibri" w:cs="Calibri"/>
          <w:color w:val="000000"/>
          <w:lang w:eastAsia="es-MX"/>
        </w:rPr>
        <w:t>made a</w:t>
      </w:r>
      <w:r w:rsidR="00955EEE">
        <w:rPr>
          <w:rFonts w:eastAsia="Calibri" w:cs="Calibri"/>
          <w:color w:val="000000"/>
          <w:lang w:eastAsia="es-MX"/>
        </w:rPr>
        <w:t>n</w:t>
      </w:r>
      <w:r w:rsidR="00346AD1">
        <w:rPr>
          <w:rFonts w:eastAsia="Calibri" w:cs="Calibri"/>
          <w:color w:val="000000"/>
          <w:lang w:eastAsia="es-MX"/>
        </w:rPr>
        <w:t xml:space="preserve"> opening </w:t>
      </w:r>
      <w:r w:rsidR="00643226">
        <w:rPr>
          <w:rFonts w:eastAsia="Calibri" w:cs="Calibri"/>
          <w:color w:val="000000"/>
          <w:lang w:eastAsia="es-MX"/>
        </w:rPr>
        <w:t>about</w:t>
      </w:r>
      <w:r w:rsidR="00955EEE">
        <w:rPr>
          <w:rFonts w:eastAsia="Calibri" w:cs="Calibri"/>
          <w:color w:val="000000"/>
          <w:lang w:eastAsia="es-MX"/>
        </w:rPr>
        <w:t xml:space="preserve"> two </w:t>
      </w:r>
      <w:r w:rsidR="00346AD1">
        <w:rPr>
          <w:rFonts w:eastAsia="Calibri" w:cs="Calibri"/>
          <w:color w:val="000000"/>
          <w:lang w:eastAsia="es-MX"/>
        </w:rPr>
        <w:t xml:space="preserve">NGA initiatives </w:t>
      </w:r>
      <w:r w:rsidR="00955EEE">
        <w:rPr>
          <w:rFonts w:eastAsia="Calibri" w:cs="Calibri"/>
          <w:color w:val="000000"/>
          <w:lang w:eastAsia="es-MX"/>
        </w:rPr>
        <w:t xml:space="preserve">that would be available </w:t>
      </w:r>
      <w:r w:rsidR="00346AD1">
        <w:rPr>
          <w:rFonts w:eastAsia="Calibri" w:cs="Calibri"/>
          <w:color w:val="000000"/>
          <w:lang w:eastAsia="es-MX"/>
        </w:rPr>
        <w:t xml:space="preserve">to support the MACHC </w:t>
      </w:r>
      <w:r w:rsidR="00955EEE">
        <w:rPr>
          <w:rFonts w:eastAsia="Calibri" w:cs="Calibri"/>
          <w:color w:val="000000"/>
          <w:lang w:eastAsia="es-MX"/>
        </w:rPr>
        <w:t>R</w:t>
      </w:r>
      <w:r w:rsidR="00346AD1">
        <w:rPr>
          <w:rFonts w:eastAsia="Calibri" w:cs="Calibri"/>
          <w:color w:val="000000"/>
          <w:lang w:eastAsia="es-MX"/>
        </w:rPr>
        <w:t xml:space="preserve">egion </w:t>
      </w:r>
      <w:r w:rsidR="00643226">
        <w:rPr>
          <w:rFonts w:eastAsia="Calibri" w:cs="Calibri"/>
          <w:color w:val="000000"/>
          <w:lang w:eastAsia="es-MX"/>
        </w:rPr>
        <w:t xml:space="preserve">and he wanted to </w:t>
      </w:r>
      <w:r w:rsidR="00346AD1">
        <w:rPr>
          <w:rFonts w:eastAsia="Calibri" w:cs="Calibri"/>
          <w:color w:val="000000"/>
          <w:lang w:eastAsia="es-MX"/>
        </w:rPr>
        <w:t xml:space="preserve">make </w:t>
      </w:r>
      <w:r w:rsidR="00643226">
        <w:rPr>
          <w:rFonts w:eastAsia="Calibri" w:cs="Calibri"/>
          <w:color w:val="000000"/>
          <w:lang w:eastAsia="es-MX"/>
        </w:rPr>
        <w:t xml:space="preserve">the Commission </w:t>
      </w:r>
      <w:r w:rsidR="00346AD1">
        <w:rPr>
          <w:rFonts w:eastAsia="Calibri" w:cs="Calibri"/>
          <w:color w:val="000000"/>
          <w:lang w:eastAsia="es-MX"/>
        </w:rPr>
        <w:t>aware as they come online</w:t>
      </w:r>
      <w:r w:rsidR="00115EC5">
        <w:rPr>
          <w:rFonts w:eastAsia="Calibri" w:cs="Calibri"/>
          <w:color w:val="000000"/>
          <w:lang w:eastAsia="es-MX"/>
        </w:rPr>
        <w:t xml:space="preserve"> and the capabilities they offer to support the MACH</w:t>
      </w:r>
      <w:r w:rsidR="0027697F">
        <w:rPr>
          <w:rFonts w:eastAsia="Calibri" w:cs="Calibri"/>
          <w:color w:val="000000"/>
          <w:lang w:eastAsia="es-MX"/>
        </w:rPr>
        <w:t>C</w:t>
      </w:r>
      <w:r w:rsidR="00115EC5">
        <w:rPr>
          <w:rFonts w:eastAsia="Calibri" w:cs="Calibri"/>
          <w:color w:val="000000"/>
          <w:lang w:eastAsia="es-MX"/>
        </w:rPr>
        <w:t xml:space="preserve"> effort</w:t>
      </w:r>
      <w:r w:rsidR="0027697F">
        <w:rPr>
          <w:rFonts w:eastAsia="Calibri" w:cs="Calibri"/>
          <w:color w:val="000000"/>
          <w:lang w:eastAsia="es-MX"/>
        </w:rPr>
        <w:t>s</w:t>
      </w:r>
      <w:r w:rsidR="00115EC5">
        <w:rPr>
          <w:rFonts w:eastAsia="Calibri" w:cs="Calibri"/>
          <w:color w:val="000000"/>
          <w:lang w:eastAsia="es-MX"/>
        </w:rPr>
        <w:t xml:space="preserve"> in the Region</w:t>
      </w:r>
      <w:r w:rsidR="00346AD1">
        <w:rPr>
          <w:rFonts w:eastAsia="Calibri" w:cs="Calibri"/>
          <w:color w:val="000000"/>
          <w:lang w:eastAsia="es-MX"/>
        </w:rPr>
        <w:t>.</w:t>
      </w:r>
    </w:p>
    <w:p w:rsidR="007957A2" w:rsidRPr="000C00C7" w:rsidRDefault="007957A2" w:rsidP="00F46556">
      <w:pPr>
        <w:spacing w:before="80" w:line="240" w:lineRule="auto"/>
        <w:jc w:val="both"/>
      </w:pPr>
      <w:r>
        <w:t xml:space="preserve">He then </w:t>
      </w:r>
      <w:r w:rsidR="00D35FA0">
        <w:rPr>
          <w:rFonts w:eastAsia="Calibri" w:cs="Calibri"/>
          <w:color w:val="000000"/>
          <w:lang w:eastAsia="es-MX"/>
        </w:rPr>
        <w:t>said that</w:t>
      </w:r>
      <w:r w:rsidRPr="000C00C7">
        <w:rPr>
          <w:rFonts w:eastAsia="Calibri" w:cs="Calibri"/>
          <w:color w:val="000000"/>
          <w:lang w:eastAsia="es-MX"/>
        </w:rPr>
        <w:t xml:space="preserve"> Mr. Theodore Schindler</w:t>
      </w:r>
      <w:r>
        <w:rPr>
          <w:rFonts w:eastAsia="Calibri" w:cs="Calibri"/>
          <w:color w:val="000000"/>
          <w:lang w:eastAsia="es-MX"/>
        </w:rPr>
        <w:t xml:space="preserve"> would first </w:t>
      </w:r>
      <w:r w:rsidR="00D35FA0">
        <w:rPr>
          <w:rFonts w:eastAsia="Calibri" w:cs="Calibri"/>
          <w:color w:val="000000"/>
          <w:lang w:eastAsia="es-MX"/>
        </w:rPr>
        <w:t>introduce</w:t>
      </w:r>
      <w:r>
        <w:rPr>
          <w:rFonts w:eastAsia="Calibri" w:cs="Calibri"/>
          <w:color w:val="000000"/>
          <w:lang w:eastAsia="es-MX"/>
        </w:rPr>
        <w:t xml:space="preserve"> a demo of the </w:t>
      </w:r>
      <w:r>
        <w:rPr>
          <w:rFonts w:eastAsia="Calibri" w:cs="Calibri"/>
          <w:color w:val="000000"/>
        </w:rPr>
        <w:t>‘</w:t>
      </w:r>
      <w:r w:rsidRPr="000C00C7">
        <w:rPr>
          <w:rFonts w:eastAsia="MS Mincho" w:cstheme="minorHAnsi"/>
          <w:bCs/>
          <w:iCs/>
          <w:lang w:eastAsia="en-GB"/>
        </w:rPr>
        <w:t>Global Maritime Traffic Density Service</w:t>
      </w:r>
      <w:r>
        <w:rPr>
          <w:rFonts w:eastAsia="MS Mincho" w:cstheme="minorHAnsi"/>
          <w:bCs/>
          <w:iCs/>
          <w:lang w:eastAsia="en-GB"/>
        </w:rPr>
        <w:t>’</w:t>
      </w:r>
      <w:r w:rsidRPr="000C00C7">
        <w:rPr>
          <w:rFonts w:eastAsia="Calibri" w:cs="Calibri"/>
          <w:color w:val="000000"/>
        </w:rPr>
        <w:t xml:space="preserve"> </w:t>
      </w:r>
      <w:r>
        <w:rPr>
          <w:rFonts w:eastAsia="Calibri" w:cs="Calibri"/>
          <w:color w:val="000000"/>
        </w:rPr>
        <w:t>(GMTDS)</w:t>
      </w:r>
      <w:r w:rsidR="00D35FA0">
        <w:rPr>
          <w:rFonts w:eastAsia="Calibri" w:cs="Calibri"/>
          <w:color w:val="000000"/>
        </w:rPr>
        <w:t xml:space="preserve"> and after </w:t>
      </w:r>
      <w:r w:rsidR="00D35FA0" w:rsidRPr="000C00C7">
        <w:rPr>
          <w:rFonts w:eastAsia="Calibri" w:cs="Calibri"/>
          <w:color w:val="000000"/>
          <w:lang w:eastAsia="es-MX"/>
        </w:rPr>
        <w:t>Mr. Theo Collins</w:t>
      </w:r>
      <w:r w:rsidR="00D35FA0">
        <w:rPr>
          <w:rFonts w:eastAsia="Calibri" w:cs="Calibri"/>
          <w:color w:val="000000"/>
          <w:lang w:eastAsia="es-MX"/>
        </w:rPr>
        <w:t xml:space="preserve"> would brief about the </w:t>
      </w:r>
      <w:r w:rsidR="00D35FA0">
        <w:rPr>
          <w:rFonts w:eastAsia="Calibri" w:cs="Calibri"/>
          <w:color w:val="000000"/>
        </w:rPr>
        <w:t>‘</w:t>
      </w:r>
      <w:r w:rsidR="00D35FA0" w:rsidRPr="000C00C7">
        <w:rPr>
          <w:rFonts w:eastAsia="MS Mincho" w:cstheme="minorHAnsi"/>
          <w:bCs/>
          <w:iCs/>
          <w:lang w:eastAsia="en-GB"/>
        </w:rPr>
        <w:t>World Port Index</w:t>
      </w:r>
      <w:r w:rsidR="00D35FA0">
        <w:rPr>
          <w:rFonts w:eastAsia="MS Mincho" w:cstheme="minorHAnsi"/>
          <w:bCs/>
          <w:iCs/>
          <w:lang w:eastAsia="en-GB"/>
        </w:rPr>
        <w:t>’ (WPI) effort</w:t>
      </w:r>
      <w:r w:rsidR="00913D4E">
        <w:rPr>
          <w:rFonts w:eastAsia="MS Mincho" w:cstheme="minorHAnsi"/>
          <w:bCs/>
          <w:iCs/>
          <w:lang w:eastAsia="en-GB"/>
        </w:rPr>
        <w:t xml:space="preserve"> tha</w:t>
      </w:r>
      <w:r w:rsidR="00DD5866">
        <w:rPr>
          <w:rFonts w:eastAsia="MS Mincho" w:cstheme="minorHAnsi"/>
          <w:bCs/>
          <w:iCs/>
          <w:lang w:eastAsia="en-GB"/>
        </w:rPr>
        <w:t>t</w:t>
      </w:r>
      <w:r w:rsidR="00913D4E">
        <w:rPr>
          <w:rFonts w:eastAsia="MS Mincho" w:cstheme="minorHAnsi"/>
          <w:bCs/>
          <w:iCs/>
          <w:lang w:eastAsia="en-GB"/>
        </w:rPr>
        <w:t xml:space="preserve"> NGA has been working on</w:t>
      </w:r>
      <w:r w:rsidR="00D35FA0">
        <w:rPr>
          <w:rFonts w:eastAsia="MS Mincho" w:cstheme="minorHAnsi"/>
          <w:bCs/>
          <w:iCs/>
          <w:lang w:eastAsia="en-GB"/>
        </w:rPr>
        <w:t>.</w:t>
      </w:r>
    </w:p>
    <w:p w:rsidR="00897B68" w:rsidRPr="006C38E1" w:rsidRDefault="003F1A44" w:rsidP="00F46556">
      <w:pPr>
        <w:spacing w:before="80" w:line="240" w:lineRule="auto"/>
        <w:jc w:val="both"/>
        <w:rPr>
          <w:rFonts w:eastAsia="Calibri" w:cs="Calibri"/>
          <w:color w:val="000000"/>
          <w:lang w:eastAsia="es-MX"/>
        </w:rPr>
      </w:pPr>
      <w:r w:rsidRPr="000C00C7">
        <w:rPr>
          <w:rFonts w:eastAsia="Calibri" w:cs="Calibri"/>
          <w:color w:val="000000"/>
          <w:lang w:eastAsia="es-MX"/>
        </w:rPr>
        <w:t xml:space="preserve">Mr. </w:t>
      </w:r>
      <w:r w:rsidR="000E7D10" w:rsidRPr="000C00C7">
        <w:rPr>
          <w:rFonts w:eastAsia="Calibri" w:cs="Calibri"/>
          <w:color w:val="000000"/>
          <w:lang w:eastAsia="es-MX"/>
        </w:rPr>
        <w:t xml:space="preserve">Theodore Schindler </w:t>
      </w:r>
      <w:r w:rsidR="00D11EB1">
        <w:rPr>
          <w:rFonts w:eastAsia="Calibri" w:cs="Calibri"/>
          <w:color w:val="000000"/>
          <w:lang w:eastAsia="es-MX"/>
        </w:rPr>
        <w:t xml:space="preserve">of NGA </w:t>
      </w:r>
      <w:r w:rsidR="00DE45EC">
        <w:rPr>
          <w:rFonts w:eastAsia="Calibri" w:cs="Calibri"/>
          <w:color w:val="000000"/>
          <w:lang w:eastAsia="es-MX"/>
        </w:rPr>
        <w:t xml:space="preserve">showed the multi-year effort NGA and the private industry </w:t>
      </w:r>
      <w:r w:rsidR="000E7D10" w:rsidRPr="000C00C7">
        <w:rPr>
          <w:rFonts w:eastAsia="Calibri" w:cs="Calibri"/>
          <w:color w:val="000000"/>
          <w:lang w:eastAsia="es-MX"/>
        </w:rPr>
        <w:t>develop</w:t>
      </w:r>
      <w:r w:rsidR="00A31CBC">
        <w:rPr>
          <w:rFonts w:eastAsia="Calibri" w:cs="Calibri"/>
          <w:color w:val="000000"/>
          <w:lang w:eastAsia="es-MX"/>
        </w:rPr>
        <w:t>ed</w:t>
      </w:r>
      <w:r w:rsidR="000E7D10" w:rsidRPr="000C00C7">
        <w:rPr>
          <w:rFonts w:eastAsia="Calibri" w:cs="Calibri"/>
          <w:color w:val="000000"/>
          <w:lang w:eastAsia="es-MX"/>
        </w:rPr>
        <w:t xml:space="preserve"> </w:t>
      </w:r>
      <w:r w:rsidR="00A31CBC">
        <w:rPr>
          <w:rFonts w:eastAsia="Calibri" w:cs="Calibri"/>
          <w:color w:val="000000"/>
          <w:lang w:eastAsia="es-MX"/>
        </w:rPr>
        <w:t xml:space="preserve">of </w:t>
      </w:r>
      <w:r w:rsidR="000E7D10" w:rsidRPr="000C00C7">
        <w:rPr>
          <w:rFonts w:eastAsia="Calibri" w:cs="Calibri"/>
          <w:color w:val="000000"/>
          <w:lang w:eastAsia="es-MX"/>
        </w:rPr>
        <w:t xml:space="preserve">an analytical and highly adaptable tool </w:t>
      </w:r>
      <w:r w:rsidR="00DE45EC">
        <w:rPr>
          <w:rFonts w:eastAsia="Calibri" w:cs="Calibri"/>
          <w:color w:val="000000"/>
          <w:lang w:eastAsia="es-MX"/>
        </w:rPr>
        <w:t>called the</w:t>
      </w:r>
      <w:r w:rsidR="000E7D10" w:rsidRPr="000C00C7">
        <w:rPr>
          <w:rFonts w:eastAsia="Calibri" w:cs="Calibri"/>
          <w:color w:val="000000"/>
          <w:lang w:eastAsia="es-MX"/>
        </w:rPr>
        <w:t xml:space="preserve"> </w:t>
      </w:r>
      <w:r w:rsidR="00F34910">
        <w:rPr>
          <w:rFonts w:eastAsia="Calibri" w:cs="Calibri"/>
          <w:color w:val="000000"/>
        </w:rPr>
        <w:t>‘</w:t>
      </w:r>
      <w:r w:rsidR="00F34910" w:rsidRPr="000C00C7">
        <w:rPr>
          <w:rFonts w:eastAsia="MS Mincho" w:cstheme="minorHAnsi"/>
          <w:bCs/>
          <w:iCs/>
          <w:lang w:eastAsia="en-GB"/>
        </w:rPr>
        <w:t>Global Maritime Traffic Density Service</w:t>
      </w:r>
      <w:r w:rsidR="00F34910">
        <w:rPr>
          <w:rFonts w:eastAsia="MS Mincho" w:cstheme="minorHAnsi"/>
          <w:bCs/>
          <w:iCs/>
          <w:lang w:eastAsia="en-GB"/>
        </w:rPr>
        <w:t>’</w:t>
      </w:r>
      <w:r w:rsidR="00F34910" w:rsidRPr="000C00C7">
        <w:rPr>
          <w:rFonts w:eastAsia="Calibri" w:cs="Calibri"/>
          <w:color w:val="000000"/>
        </w:rPr>
        <w:t xml:space="preserve"> </w:t>
      </w:r>
      <w:r w:rsidR="00F34910">
        <w:rPr>
          <w:rFonts w:eastAsia="Calibri" w:cs="Calibri"/>
          <w:color w:val="000000"/>
        </w:rPr>
        <w:t>(GMTDS)</w:t>
      </w:r>
      <w:r w:rsidR="000E7D10" w:rsidRPr="000C00C7">
        <w:rPr>
          <w:rFonts w:eastAsia="Calibri" w:cs="Calibri"/>
          <w:color w:val="000000"/>
          <w:lang w:eastAsia="es-MX"/>
        </w:rPr>
        <w:t xml:space="preserve">. </w:t>
      </w:r>
      <w:r w:rsidR="00962BAC">
        <w:rPr>
          <w:rFonts w:eastAsia="Calibri" w:cs="Calibri"/>
          <w:color w:val="000000"/>
          <w:lang w:eastAsia="es-MX"/>
        </w:rPr>
        <w:t xml:space="preserve">The platform uses </w:t>
      </w:r>
      <w:r w:rsidR="0084590D">
        <w:rPr>
          <w:rFonts w:eastAsia="Calibri" w:cs="Calibri"/>
          <w:color w:val="000000"/>
          <w:lang w:eastAsia="es-MX"/>
        </w:rPr>
        <w:t xml:space="preserve">a global </w:t>
      </w:r>
      <w:r w:rsidR="008975FD">
        <w:rPr>
          <w:rFonts w:eastAsia="Calibri" w:cs="Calibri"/>
          <w:color w:val="000000"/>
          <w:lang w:eastAsia="es-MX"/>
        </w:rPr>
        <w:t>base map</w:t>
      </w:r>
      <w:r w:rsidR="0084590D" w:rsidRPr="0084590D">
        <w:rPr>
          <w:rFonts w:eastAsia="Calibri" w:cs="Calibri"/>
          <w:color w:val="000000"/>
          <w:lang w:eastAsia="es-MX"/>
        </w:rPr>
        <w:t xml:space="preserve"> </w:t>
      </w:r>
      <w:r w:rsidR="0084590D">
        <w:rPr>
          <w:rFonts w:eastAsia="Calibri" w:cs="Calibri"/>
          <w:color w:val="000000"/>
          <w:lang w:eastAsia="es-MX"/>
        </w:rPr>
        <w:t xml:space="preserve">to visualize the </w:t>
      </w:r>
      <w:r w:rsidR="000141C6">
        <w:rPr>
          <w:rFonts w:eastAsia="Calibri" w:cs="Calibri"/>
          <w:color w:val="000000"/>
          <w:lang w:eastAsia="es-MX"/>
        </w:rPr>
        <w:t>‘</w:t>
      </w:r>
      <w:r w:rsidR="0084590D" w:rsidRPr="0084590D">
        <w:rPr>
          <w:rFonts w:eastAsia="Calibri" w:cs="Calibri"/>
          <w:color w:val="000000"/>
          <w:lang w:eastAsia="es-MX"/>
        </w:rPr>
        <w:t>Automatic Identification System</w:t>
      </w:r>
      <w:r w:rsidR="0035132B">
        <w:rPr>
          <w:rFonts w:eastAsia="Calibri" w:cs="Calibri"/>
          <w:color w:val="000000"/>
          <w:lang w:eastAsia="es-MX"/>
        </w:rPr>
        <w:t>s</w:t>
      </w:r>
      <w:r w:rsidR="000141C6">
        <w:rPr>
          <w:rFonts w:eastAsia="Calibri" w:cs="Calibri"/>
          <w:color w:val="000000"/>
          <w:lang w:eastAsia="es-MX"/>
        </w:rPr>
        <w:t>’</w:t>
      </w:r>
      <w:r w:rsidR="0084590D" w:rsidRPr="0084590D">
        <w:rPr>
          <w:rFonts w:eastAsia="Calibri" w:cs="Calibri"/>
          <w:color w:val="000000"/>
          <w:lang w:eastAsia="es-MX"/>
        </w:rPr>
        <w:t xml:space="preserve"> </w:t>
      </w:r>
      <w:r w:rsidR="0084590D">
        <w:rPr>
          <w:rFonts w:eastAsia="Calibri" w:cs="Calibri"/>
          <w:color w:val="000000"/>
          <w:lang w:eastAsia="es-MX"/>
        </w:rPr>
        <w:t>(</w:t>
      </w:r>
      <w:r w:rsidR="00962BAC">
        <w:rPr>
          <w:rFonts w:eastAsia="Calibri" w:cs="Calibri"/>
          <w:color w:val="000000"/>
          <w:lang w:eastAsia="es-MX"/>
        </w:rPr>
        <w:t>AIS</w:t>
      </w:r>
      <w:r w:rsidR="0084590D">
        <w:rPr>
          <w:rFonts w:eastAsia="Calibri" w:cs="Calibri"/>
          <w:color w:val="000000"/>
          <w:lang w:eastAsia="es-MX"/>
        </w:rPr>
        <w:t>)</w:t>
      </w:r>
      <w:r w:rsidR="00962BAC">
        <w:rPr>
          <w:rFonts w:eastAsia="Calibri" w:cs="Calibri"/>
          <w:color w:val="000000"/>
          <w:lang w:eastAsia="es-MX"/>
        </w:rPr>
        <w:t xml:space="preserve"> data </w:t>
      </w:r>
      <w:r w:rsidR="00B71F29">
        <w:rPr>
          <w:rFonts w:eastAsia="Calibri" w:cs="Calibri"/>
          <w:color w:val="000000"/>
          <w:lang w:eastAsia="es-MX"/>
        </w:rPr>
        <w:t>that ship</w:t>
      </w:r>
      <w:r w:rsidR="0084590D">
        <w:rPr>
          <w:rFonts w:eastAsia="Calibri" w:cs="Calibri"/>
          <w:color w:val="000000"/>
          <w:lang w:eastAsia="es-MX"/>
        </w:rPr>
        <w:t>s</w:t>
      </w:r>
      <w:r w:rsidR="00B71F29">
        <w:rPr>
          <w:rFonts w:eastAsia="Calibri" w:cs="Calibri"/>
          <w:color w:val="000000"/>
          <w:lang w:eastAsia="es-MX"/>
        </w:rPr>
        <w:t xml:space="preserve"> broadcast</w:t>
      </w:r>
      <w:r w:rsidR="003610E4">
        <w:rPr>
          <w:rFonts w:eastAsia="Calibri" w:cs="Calibri"/>
          <w:color w:val="000000"/>
          <w:lang w:eastAsia="es-MX"/>
        </w:rPr>
        <w:t>. This data was</w:t>
      </w:r>
      <w:r w:rsidR="00B71F29">
        <w:rPr>
          <w:rFonts w:eastAsia="Calibri" w:cs="Calibri"/>
          <w:color w:val="000000"/>
          <w:lang w:eastAsia="es-MX"/>
        </w:rPr>
        <w:t xml:space="preserve"> </w:t>
      </w:r>
      <w:r w:rsidR="00875F28">
        <w:rPr>
          <w:rFonts w:eastAsia="Calibri" w:cs="Calibri"/>
          <w:color w:val="000000"/>
          <w:lang w:eastAsia="es-MX"/>
        </w:rPr>
        <w:t>collect</w:t>
      </w:r>
      <w:r w:rsidR="008B415B">
        <w:rPr>
          <w:rFonts w:eastAsia="Calibri" w:cs="Calibri"/>
          <w:color w:val="000000"/>
          <w:lang w:eastAsia="es-MX"/>
        </w:rPr>
        <w:t xml:space="preserve">ed from </w:t>
      </w:r>
      <w:r w:rsidR="00603819">
        <w:rPr>
          <w:rFonts w:eastAsia="Calibri" w:cs="Calibri"/>
          <w:color w:val="000000"/>
          <w:lang w:eastAsia="es-MX"/>
        </w:rPr>
        <w:t>commercial</w:t>
      </w:r>
      <w:r w:rsidR="00B71F29">
        <w:rPr>
          <w:rFonts w:eastAsia="Calibri" w:cs="Calibri"/>
          <w:color w:val="000000"/>
          <w:lang w:eastAsia="es-MX"/>
        </w:rPr>
        <w:t xml:space="preserve"> sources</w:t>
      </w:r>
      <w:r w:rsidR="00115198">
        <w:rPr>
          <w:rFonts w:eastAsia="Calibri" w:cs="Calibri"/>
          <w:color w:val="000000"/>
          <w:lang w:eastAsia="es-MX"/>
        </w:rPr>
        <w:t xml:space="preserve"> with the range of 10 years of historical data</w:t>
      </w:r>
      <w:r w:rsidR="0084590D">
        <w:rPr>
          <w:rFonts w:eastAsia="Calibri" w:cs="Calibri"/>
          <w:color w:val="000000"/>
          <w:lang w:eastAsia="es-MX"/>
        </w:rPr>
        <w:t xml:space="preserve">. </w:t>
      </w:r>
      <w:r w:rsidR="00A867A5">
        <w:rPr>
          <w:rFonts w:eastAsia="Calibri" w:cs="Calibri"/>
          <w:color w:val="000000"/>
          <w:lang w:eastAsia="es-MX"/>
        </w:rPr>
        <w:t xml:space="preserve">The information illustrated represents cells with </w:t>
      </w:r>
      <w:r w:rsidR="003575A4">
        <w:rPr>
          <w:rFonts w:eastAsia="Calibri" w:cs="Calibri"/>
          <w:color w:val="000000"/>
          <w:lang w:eastAsia="es-MX"/>
        </w:rPr>
        <w:t>one-kilometer</w:t>
      </w:r>
      <w:r w:rsidR="00A867A5">
        <w:rPr>
          <w:rFonts w:eastAsia="Calibri" w:cs="Calibri"/>
          <w:color w:val="000000"/>
          <w:lang w:eastAsia="es-MX"/>
        </w:rPr>
        <w:t xml:space="preserve"> resolution. </w:t>
      </w:r>
      <w:r w:rsidR="003575A4">
        <w:rPr>
          <w:rFonts w:eastAsia="Calibri" w:cs="Calibri"/>
          <w:color w:val="000000"/>
          <w:lang w:eastAsia="es-MX"/>
        </w:rPr>
        <w:t>And each one-kilometer cell means the</w:t>
      </w:r>
      <w:r w:rsidR="00EB6737">
        <w:rPr>
          <w:rFonts w:eastAsia="Calibri" w:cs="Calibri"/>
          <w:color w:val="000000"/>
          <w:lang w:eastAsia="es-MX"/>
        </w:rPr>
        <w:t xml:space="preserve"> </w:t>
      </w:r>
      <w:r w:rsidR="00603819">
        <w:rPr>
          <w:rFonts w:eastAsia="Calibri" w:cs="Calibri"/>
          <w:color w:val="000000"/>
          <w:lang w:eastAsia="es-MX"/>
        </w:rPr>
        <w:t>total number of vess</w:t>
      </w:r>
      <w:r w:rsidR="0084590D">
        <w:rPr>
          <w:rFonts w:eastAsia="Calibri" w:cs="Calibri"/>
          <w:color w:val="000000"/>
          <w:lang w:eastAsia="es-MX"/>
        </w:rPr>
        <w:t>e</w:t>
      </w:r>
      <w:r w:rsidR="00603819">
        <w:rPr>
          <w:rFonts w:eastAsia="Calibri" w:cs="Calibri"/>
          <w:color w:val="000000"/>
          <w:lang w:eastAsia="es-MX"/>
        </w:rPr>
        <w:t>l</w:t>
      </w:r>
      <w:r w:rsidR="00795B04">
        <w:rPr>
          <w:rFonts w:eastAsia="Calibri" w:cs="Calibri"/>
          <w:color w:val="000000"/>
          <w:lang w:eastAsia="es-MX"/>
        </w:rPr>
        <w:t>-</w:t>
      </w:r>
      <w:r w:rsidR="00EB6737">
        <w:rPr>
          <w:rFonts w:eastAsia="Calibri" w:cs="Calibri"/>
          <w:color w:val="000000"/>
          <w:lang w:eastAsia="es-MX"/>
        </w:rPr>
        <w:t xml:space="preserve">hours long </w:t>
      </w:r>
      <w:r w:rsidR="00603819">
        <w:rPr>
          <w:rFonts w:eastAsia="Calibri" w:cs="Calibri"/>
          <w:color w:val="000000"/>
          <w:lang w:eastAsia="es-MX"/>
        </w:rPr>
        <w:t>over the course of a month</w:t>
      </w:r>
      <w:r w:rsidR="003575A4">
        <w:rPr>
          <w:rFonts w:eastAsia="Calibri" w:cs="Calibri"/>
          <w:color w:val="000000"/>
          <w:lang w:eastAsia="es-MX"/>
        </w:rPr>
        <w:t>.</w:t>
      </w:r>
      <w:r w:rsidR="00B83DC9">
        <w:rPr>
          <w:rFonts w:eastAsia="Calibri" w:cs="Calibri"/>
          <w:color w:val="000000"/>
          <w:lang w:eastAsia="es-MX"/>
        </w:rPr>
        <w:t xml:space="preserve"> It is possible to filter by type of ship.</w:t>
      </w:r>
      <w:r w:rsidR="00925652">
        <w:rPr>
          <w:rFonts w:eastAsia="Calibri" w:cs="Calibri"/>
          <w:color w:val="000000"/>
          <w:lang w:eastAsia="es-MX"/>
        </w:rPr>
        <w:t xml:space="preserve"> </w:t>
      </w:r>
      <w:r w:rsidR="001A6EC8" w:rsidRPr="001A6EC8">
        <w:rPr>
          <w:rFonts w:eastAsia="Calibri" w:cs="Calibri"/>
          <w:color w:val="000000"/>
          <w:lang w:eastAsia="es-MX"/>
        </w:rPr>
        <w:t xml:space="preserve">One use of this system that NGA was thinking about would be </w:t>
      </w:r>
      <w:r w:rsidR="001A6EC8">
        <w:rPr>
          <w:rFonts w:eastAsia="Calibri" w:cs="Calibri"/>
          <w:color w:val="000000"/>
          <w:lang w:eastAsia="es-MX"/>
        </w:rPr>
        <w:t>for survey and risk.</w:t>
      </w:r>
      <w:r w:rsidR="006C38E1">
        <w:rPr>
          <w:rFonts w:eastAsia="Calibri" w:cs="Calibri"/>
          <w:color w:val="000000"/>
          <w:lang w:eastAsia="es-MX"/>
        </w:rPr>
        <w:t xml:space="preserve"> </w:t>
      </w:r>
      <w:r w:rsidR="000E7D10" w:rsidRPr="000C00C7">
        <w:rPr>
          <w:rFonts w:eastAsia="Calibri" w:cs="Calibri"/>
          <w:color w:val="000000"/>
          <w:lang w:eastAsia="es-MX"/>
        </w:rPr>
        <w:t>NGA ha</w:t>
      </w:r>
      <w:r w:rsidR="006C38E1">
        <w:rPr>
          <w:rFonts w:eastAsia="Calibri" w:cs="Calibri"/>
          <w:color w:val="000000"/>
          <w:lang w:eastAsia="es-MX"/>
        </w:rPr>
        <w:t>d</w:t>
      </w:r>
      <w:r w:rsidR="000E7D10" w:rsidRPr="000C00C7">
        <w:rPr>
          <w:rFonts w:eastAsia="Calibri" w:cs="Calibri"/>
          <w:color w:val="000000"/>
          <w:lang w:eastAsia="es-MX"/>
        </w:rPr>
        <w:t xml:space="preserve"> in mind to make the tool accessible to its partners and collaborators</w:t>
      </w:r>
      <w:r w:rsidR="00425324">
        <w:rPr>
          <w:rFonts w:eastAsia="Calibri" w:cs="Calibri"/>
          <w:color w:val="000000"/>
          <w:lang w:eastAsia="es-MX"/>
        </w:rPr>
        <w:t xml:space="preserve"> in the maritime community</w:t>
      </w:r>
      <w:r w:rsidR="000E7D10" w:rsidRPr="000C00C7">
        <w:rPr>
          <w:rFonts w:eastAsia="Calibri" w:cs="Calibri"/>
          <w:color w:val="000000"/>
          <w:lang w:eastAsia="es-MX"/>
        </w:rPr>
        <w:t>.</w:t>
      </w:r>
    </w:p>
    <w:p w:rsidR="000E4EBA" w:rsidRDefault="008907F8" w:rsidP="000E4EBA">
      <w:pPr>
        <w:spacing w:before="80"/>
        <w:jc w:val="both"/>
        <w:rPr>
          <w:rFonts w:eastAsia="Calibri" w:cs="Calibri"/>
          <w:color w:val="000000"/>
        </w:rPr>
      </w:pPr>
      <w:r w:rsidRPr="000C00C7">
        <w:rPr>
          <w:rFonts w:eastAsia="Calibri" w:cs="Calibri"/>
          <w:color w:val="000000"/>
          <w:lang w:eastAsia="es-MX"/>
        </w:rPr>
        <w:t xml:space="preserve">Mr. </w:t>
      </w:r>
      <w:r w:rsidR="000E7D10" w:rsidRPr="000C00C7">
        <w:rPr>
          <w:rFonts w:eastAsia="Calibri" w:cs="Calibri"/>
          <w:color w:val="000000"/>
          <w:lang w:eastAsia="es-MX"/>
        </w:rPr>
        <w:t>Theo Collins</w:t>
      </w:r>
      <w:r w:rsidRPr="000C00C7">
        <w:rPr>
          <w:rFonts w:eastAsia="Calibri" w:cs="Calibri"/>
          <w:color w:val="000000"/>
          <w:lang w:eastAsia="es-MX"/>
        </w:rPr>
        <w:t xml:space="preserve"> </w:t>
      </w:r>
      <w:r w:rsidR="00D11EB1">
        <w:rPr>
          <w:rFonts w:eastAsia="Calibri" w:cs="Calibri"/>
          <w:color w:val="000000"/>
          <w:lang w:eastAsia="es-MX"/>
        </w:rPr>
        <w:t xml:space="preserve">of NGA </w:t>
      </w:r>
      <w:r w:rsidR="00A359B3">
        <w:rPr>
          <w:rFonts w:eastAsia="Calibri" w:cs="Calibri"/>
          <w:color w:val="000000"/>
          <w:lang w:eastAsia="es-MX"/>
        </w:rPr>
        <w:t xml:space="preserve">said that the </w:t>
      </w:r>
      <w:r w:rsidR="00A359B3">
        <w:rPr>
          <w:rFonts w:eastAsia="Calibri" w:cs="Calibri"/>
          <w:color w:val="000000"/>
        </w:rPr>
        <w:t>‘W</w:t>
      </w:r>
      <w:r w:rsidR="00A359B3" w:rsidRPr="000C00C7">
        <w:rPr>
          <w:rFonts w:eastAsia="Calibri" w:cs="Calibri"/>
          <w:color w:val="000000"/>
        </w:rPr>
        <w:t xml:space="preserve">orld </w:t>
      </w:r>
      <w:r w:rsidR="00A359B3">
        <w:rPr>
          <w:rFonts w:eastAsia="Calibri" w:cs="Calibri"/>
          <w:color w:val="000000"/>
        </w:rPr>
        <w:t>P</w:t>
      </w:r>
      <w:r w:rsidR="00A359B3" w:rsidRPr="000C00C7">
        <w:rPr>
          <w:rFonts w:eastAsia="Calibri" w:cs="Calibri"/>
          <w:color w:val="000000"/>
        </w:rPr>
        <w:t xml:space="preserve">ort </w:t>
      </w:r>
      <w:r w:rsidR="00A359B3">
        <w:rPr>
          <w:rFonts w:eastAsia="Calibri" w:cs="Calibri"/>
          <w:color w:val="000000"/>
        </w:rPr>
        <w:t>I</w:t>
      </w:r>
      <w:r w:rsidR="00A359B3" w:rsidRPr="000C00C7">
        <w:rPr>
          <w:rFonts w:eastAsia="Calibri" w:cs="Calibri"/>
          <w:color w:val="000000"/>
        </w:rPr>
        <w:t>ndex</w:t>
      </w:r>
      <w:r w:rsidR="00A359B3">
        <w:rPr>
          <w:rFonts w:eastAsia="Calibri" w:cs="Calibri"/>
          <w:color w:val="000000"/>
        </w:rPr>
        <w:t>’</w:t>
      </w:r>
      <w:r w:rsidR="00A359B3" w:rsidRPr="000C00C7">
        <w:rPr>
          <w:rFonts w:eastAsia="Calibri" w:cs="Calibri"/>
          <w:color w:val="000000"/>
        </w:rPr>
        <w:t xml:space="preserve"> (WPI)</w:t>
      </w:r>
      <w:r w:rsidR="00A359B3">
        <w:rPr>
          <w:rFonts w:eastAsia="Calibri" w:cs="Calibri"/>
          <w:color w:val="000000"/>
        </w:rPr>
        <w:t xml:space="preserve"> used to be a pdf file</w:t>
      </w:r>
      <w:r w:rsidR="00B65BB1">
        <w:rPr>
          <w:rFonts w:eastAsia="Calibri" w:cs="Calibri"/>
          <w:color w:val="000000"/>
        </w:rPr>
        <w:t xml:space="preserve"> and it is now </w:t>
      </w:r>
      <w:r w:rsidR="00D22590">
        <w:rPr>
          <w:rFonts w:eastAsia="Calibri" w:cs="Calibri"/>
          <w:color w:val="000000"/>
        </w:rPr>
        <w:t xml:space="preserve">online </w:t>
      </w:r>
      <w:r w:rsidR="00D06EEF">
        <w:rPr>
          <w:rFonts w:eastAsia="Calibri" w:cs="Calibri"/>
          <w:color w:val="000000"/>
        </w:rPr>
        <w:t xml:space="preserve">as </w:t>
      </w:r>
      <w:r w:rsidR="00B65BB1">
        <w:rPr>
          <w:rFonts w:eastAsia="Calibri" w:cs="Calibri"/>
          <w:color w:val="000000"/>
        </w:rPr>
        <w:t>a geospatial representation of the ports</w:t>
      </w:r>
      <w:r w:rsidR="00A359B3">
        <w:rPr>
          <w:rFonts w:eastAsia="Calibri" w:cs="Calibri"/>
          <w:color w:val="000000"/>
        </w:rPr>
        <w:t>.</w:t>
      </w:r>
      <w:r w:rsidR="00F73AF0">
        <w:rPr>
          <w:rFonts w:eastAsia="Calibri" w:cs="Calibri"/>
          <w:color w:val="000000"/>
        </w:rPr>
        <w:t xml:space="preserve"> It is available </w:t>
      </w:r>
      <w:r w:rsidR="00F73AF0" w:rsidRPr="000C00C7">
        <w:rPr>
          <w:rFonts w:eastAsia="Calibri" w:cs="Calibri"/>
          <w:color w:val="000000"/>
        </w:rPr>
        <w:t>on the ArcGIS Online (AGOL) platform</w:t>
      </w:r>
      <w:r w:rsidR="00AB34BA">
        <w:rPr>
          <w:rFonts w:eastAsia="Calibri" w:cs="Calibri"/>
          <w:color w:val="000000"/>
        </w:rPr>
        <w:t>.</w:t>
      </w:r>
      <w:r w:rsidR="00444FD7">
        <w:rPr>
          <w:rFonts w:eastAsia="Calibri" w:cs="Calibri"/>
          <w:color w:val="000000"/>
        </w:rPr>
        <w:t xml:space="preserve"> The a</w:t>
      </w:r>
      <w:r w:rsidR="00E056E6" w:rsidRPr="00444FD7">
        <w:rPr>
          <w:rFonts w:eastAsia="Calibri" w:cs="Calibri"/>
          <w:color w:val="000000"/>
        </w:rPr>
        <w:t xml:space="preserve">ccess </w:t>
      </w:r>
      <w:r w:rsidR="00444FD7">
        <w:rPr>
          <w:rFonts w:eastAsia="Calibri" w:cs="Calibri"/>
          <w:color w:val="000000"/>
        </w:rPr>
        <w:t xml:space="preserve">to the </w:t>
      </w:r>
      <w:r w:rsidR="00E056E6" w:rsidRPr="00444FD7">
        <w:rPr>
          <w:rFonts w:eastAsia="Calibri" w:cs="Calibri"/>
          <w:color w:val="000000"/>
        </w:rPr>
        <w:t xml:space="preserve">AGOL platform </w:t>
      </w:r>
      <w:r w:rsidR="00444FD7">
        <w:rPr>
          <w:rFonts w:eastAsia="Calibri" w:cs="Calibri"/>
          <w:color w:val="000000"/>
        </w:rPr>
        <w:t xml:space="preserve">can be in </w:t>
      </w:r>
      <w:r w:rsidR="00E056E6" w:rsidRPr="00444FD7">
        <w:rPr>
          <w:rFonts w:eastAsia="Calibri" w:cs="Calibri"/>
          <w:color w:val="000000"/>
        </w:rPr>
        <w:t>two ways:</w:t>
      </w:r>
      <w:r w:rsidR="00444FD7">
        <w:rPr>
          <w:rFonts w:eastAsia="Calibri" w:cs="Calibri"/>
          <w:color w:val="000000"/>
        </w:rPr>
        <w:t xml:space="preserve"> </w:t>
      </w:r>
      <w:hyperlink r:id="rId106" w:history="1">
        <w:r w:rsidR="00E056E6" w:rsidRPr="00444FD7">
          <w:rPr>
            <w:rStyle w:val="Hyperlink"/>
            <w:rFonts w:eastAsia="Calibri" w:cs="Calibri"/>
          </w:rPr>
          <w:t>Maritime Safety Information (MSI) site</w:t>
        </w:r>
      </w:hyperlink>
      <w:r w:rsidR="00444FD7">
        <w:rPr>
          <w:rFonts w:eastAsia="Calibri" w:cs="Calibri"/>
          <w:color w:val="000000"/>
        </w:rPr>
        <w:t>;</w:t>
      </w:r>
      <w:r w:rsidR="00E056E6" w:rsidRPr="00444FD7">
        <w:rPr>
          <w:rFonts w:eastAsia="Calibri" w:cs="Calibri"/>
          <w:color w:val="000000"/>
        </w:rPr>
        <w:t xml:space="preserve"> </w:t>
      </w:r>
      <w:r w:rsidR="00444FD7">
        <w:rPr>
          <w:rFonts w:eastAsia="Calibri" w:cs="Calibri"/>
          <w:color w:val="000000"/>
        </w:rPr>
        <w:t xml:space="preserve">or </w:t>
      </w:r>
      <w:hyperlink r:id="rId107" w:history="1">
        <w:r w:rsidR="00E056E6" w:rsidRPr="00DE42C5">
          <w:rPr>
            <w:rStyle w:val="Hyperlink"/>
            <w:rFonts w:eastAsia="Calibri" w:cs="Calibri"/>
          </w:rPr>
          <w:t>Direct Link</w:t>
        </w:r>
      </w:hyperlink>
      <w:r w:rsidR="00DE42C5">
        <w:rPr>
          <w:rFonts w:eastAsia="Calibri" w:cs="Calibri"/>
          <w:color w:val="000000"/>
        </w:rPr>
        <w:t>.</w:t>
      </w:r>
      <w:r w:rsidR="000E4EBA">
        <w:rPr>
          <w:rFonts w:eastAsia="Calibri" w:cs="Calibri"/>
          <w:color w:val="000000"/>
        </w:rPr>
        <w:t xml:space="preserve"> He went over the </w:t>
      </w:r>
      <w:r w:rsidR="000E7D10" w:rsidRPr="000C00C7">
        <w:rPr>
          <w:rFonts w:eastAsia="Calibri" w:cs="Calibri"/>
          <w:color w:val="000000"/>
        </w:rPr>
        <w:t>data additions and enhancements</w:t>
      </w:r>
      <w:r w:rsidR="000E4EBA">
        <w:rPr>
          <w:rFonts w:eastAsia="Calibri" w:cs="Calibri"/>
          <w:color w:val="000000"/>
        </w:rPr>
        <w:t xml:space="preserve"> of the modernized WPI and then he said that users </w:t>
      </w:r>
      <w:r w:rsidR="000E4EBA" w:rsidRPr="000E4EBA">
        <w:rPr>
          <w:rFonts w:eastAsia="Calibri" w:cs="Calibri"/>
          <w:color w:val="000000"/>
        </w:rPr>
        <w:t>c</w:t>
      </w:r>
      <w:r w:rsidR="000E4EBA">
        <w:rPr>
          <w:rFonts w:eastAsia="Calibri" w:cs="Calibri"/>
          <w:color w:val="000000"/>
        </w:rPr>
        <w:t>ould</w:t>
      </w:r>
      <w:r w:rsidR="000E4EBA" w:rsidRPr="000E4EBA">
        <w:rPr>
          <w:rFonts w:eastAsia="Calibri" w:cs="Calibri"/>
          <w:color w:val="000000"/>
        </w:rPr>
        <w:t xml:space="preserve"> update a port’s information or submit new ports, based on authoritative knowledge.</w:t>
      </w:r>
    </w:p>
    <w:p w:rsidR="00897B68" w:rsidRPr="000C00C7" w:rsidRDefault="000E7D10" w:rsidP="00F46556">
      <w:pPr>
        <w:spacing w:before="80" w:line="240" w:lineRule="auto"/>
        <w:jc w:val="both"/>
      </w:pPr>
      <w:r w:rsidRPr="000C00C7">
        <w:rPr>
          <w:rFonts w:eastAsia="Calibri" w:cs="Calibri"/>
          <w:color w:val="000000"/>
          <w:lang w:eastAsia="es-MX"/>
        </w:rPr>
        <w:t xml:space="preserve">MACHC Chair thanked </w:t>
      </w:r>
      <w:r w:rsidR="00D41F92" w:rsidRPr="000C00C7">
        <w:rPr>
          <w:rFonts w:eastAsia="Calibri" w:cs="Calibri"/>
          <w:color w:val="000000"/>
          <w:lang w:eastAsia="es-MX"/>
        </w:rPr>
        <w:t xml:space="preserve">Mr. Theodore Schindler </w:t>
      </w:r>
      <w:r w:rsidR="00D41F92">
        <w:rPr>
          <w:rFonts w:eastAsia="Calibri" w:cs="Calibri"/>
          <w:color w:val="000000"/>
          <w:lang w:eastAsia="es-MX"/>
        </w:rPr>
        <w:t xml:space="preserve">and </w:t>
      </w:r>
      <w:r w:rsidR="00D41F92" w:rsidRPr="000C00C7">
        <w:rPr>
          <w:rFonts w:eastAsia="Calibri" w:cs="Calibri"/>
          <w:color w:val="000000"/>
          <w:lang w:eastAsia="es-MX"/>
        </w:rPr>
        <w:t>Mr. Theo Collins</w:t>
      </w:r>
      <w:r w:rsidR="00D41F92">
        <w:rPr>
          <w:rFonts w:eastAsia="Calibri" w:cs="Calibri"/>
          <w:color w:val="000000"/>
          <w:lang w:eastAsia="es-MX"/>
        </w:rPr>
        <w:t>,</w:t>
      </w:r>
      <w:r w:rsidR="00D41F92" w:rsidRPr="000C00C7">
        <w:rPr>
          <w:rFonts w:eastAsia="Calibri" w:cs="Calibri"/>
          <w:color w:val="000000"/>
          <w:lang w:eastAsia="es-MX"/>
        </w:rPr>
        <w:t xml:space="preserve"> </w:t>
      </w:r>
      <w:r w:rsidR="00D41F92">
        <w:rPr>
          <w:rFonts w:eastAsia="Calibri" w:cs="Calibri"/>
          <w:color w:val="000000"/>
          <w:lang w:eastAsia="es-MX"/>
        </w:rPr>
        <w:t>of NGA, and noted their presentations</w:t>
      </w:r>
      <w:r w:rsidRPr="000C00C7">
        <w:rPr>
          <w:rFonts w:eastAsia="Calibri" w:cs="Calibri"/>
          <w:color w:val="000000"/>
          <w:lang w:eastAsia="es-MX"/>
        </w:rPr>
        <w:t>.</w:t>
      </w:r>
    </w:p>
    <w:tbl>
      <w:tblPr>
        <w:tblW w:w="8797" w:type="dxa"/>
        <w:jc w:val="center"/>
        <w:tblLook w:val="04A0" w:firstRow="1" w:lastRow="0" w:firstColumn="1" w:lastColumn="0" w:noHBand="0" w:noVBand="1"/>
      </w:tblPr>
      <w:tblGrid>
        <w:gridCol w:w="1987"/>
        <w:gridCol w:w="6810"/>
      </w:tblGrid>
      <w:tr w:rsidR="00897B68" w:rsidRPr="000C00C7">
        <w:trPr>
          <w:trHeight w:val="313"/>
          <w:jc w:val="center"/>
        </w:trPr>
        <w:tc>
          <w:tcPr>
            <w:tcW w:w="1987"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897B68" w:rsidRPr="000C00C7" w:rsidRDefault="000E7D10" w:rsidP="00904BE7">
            <w:pPr>
              <w:spacing w:after="0" w:line="240" w:lineRule="auto"/>
              <w:jc w:val="center"/>
            </w:pPr>
            <w:r w:rsidRPr="000C00C7">
              <w:rPr>
                <w:rFonts w:eastAsia="MS Mincho" w:cstheme="minorHAnsi"/>
                <w:bCs/>
                <w:iCs/>
                <w:lang w:eastAsia="en-GB"/>
              </w:rPr>
              <w:t>22.6.2</w:t>
            </w:r>
          </w:p>
        </w:tc>
        <w:tc>
          <w:tcPr>
            <w:tcW w:w="6809"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897B68" w:rsidRPr="000C00C7" w:rsidRDefault="000E7D10" w:rsidP="00904BE7">
            <w:pPr>
              <w:spacing w:after="0" w:line="240" w:lineRule="auto"/>
              <w:jc w:val="both"/>
            </w:pPr>
            <w:r w:rsidRPr="000C00C7">
              <w:rPr>
                <w:rFonts w:eastAsia="MS Mincho" w:cstheme="minorHAnsi"/>
                <w:bCs/>
                <w:iCs/>
                <w:lang w:eastAsia="en-GB"/>
              </w:rPr>
              <w:t>Decision: Noted the presentation</w:t>
            </w:r>
            <w:r w:rsidR="00155589">
              <w:rPr>
                <w:rFonts w:eastAsia="MS Mincho" w:cstheme="minorHAnsi"/>
                <w:bCs/>
                <w:iCs/>
                <w:lang w:eastAsia="en-GB"/>
              </w:rPr>
              <w:t>s</w:t>
            </w:r>
            <w:r w:rsidRPr="000C00C7">
              <w:rPr>
                <w:rFonts w:eastAsia="MS Mincho" w:cstheme="minorHAnsi"/>
                <w:bCs/>
                <w:iCs/>
                <w:lang w:eastAsia="en-GB"/>
              </w:rPr>
              <w:t xml:space="preserve"> on </w:t>
            </w:r>
            <w:r w:rsidR="005346CC">
              <w:rPr>
                <w:rFonts w:eastAsia="MS Mincho" w:cstheme="minorHAnsi"/>
                <w:bCs/>
                <w:iCs/>
                <w:lang w:eastAsia="en-GB"/>
              </w:rPr>
              <w:t>‘</w:t>
            </w:r>
            <w:r w:rsidRPr="000C00C7">
              <w:rPr>
                <w:rFonts w:eastAsia="MS Mincho" w:cstheme="minorHAnsi"/>
                <w:bCs/>
                <w:iCs/>
                <w:lang w:eastAsia="en-GB"/>
              </w:rPr>
              <w:t>Global Maritime Traffic Density Service</w:t>
            </w:r>
            <w:r w:rsidR="005346CC">
              <w:rPr>
                <w:rFonts w:eastAsia="MS Mincho" w:cstheme="minorHAnsi"/>
                <w:bCs/>
                <w:iCs/>
                <w:lang w:eastAsia="en-GB"/>
              </w:rPr>
              <w:t>’</w:t>
            </w:r>
            <w:r w:rsidRPr="000C00C7">
              <w:rPr>
                <w:rFonts w:eastAsia="MS Mincho" w:cstheme="minorHAnsi"/>
                <w:bCs/>
                <w:iCs/>
                <w:lang w:eastAsia="en-GB"/>
              </w:rPr>
              <w:t xml:space="preserve"> (GMTDS) and </w:t>
            </w:r>
            <w:r w:rsidR="005346CC">
              <w:rPr>
                <w:rFonts w:eastAsia="MS Mincho" w:cstheme="minorHAnsi"/>
                <w:bCs/>
                <w:iCs/>
                <w:lang w:eastAsia="en-GB"/>
              </w:rPr>
              <w:t>‘</w:t>
            </w:r>
            <w:r w:rsidRPr="000C00C7">
              <w:rPr>
                <w:rFonts w:eastAsia="MS Mincho" w:cstheme="minorHAnsi"/>
                <w:bCs/>
                <w:iCs/>
                <w:lang w:eastAsia="en-GB"/>
              </w:rPr>
              <w:t>World Port Index</w:t>
            </w:r>
            <w:r w:rsidR="005346CC">
              <w:rPr>
                <w:rFonts w:eastAsia="MS Mincho" w:cstheme="minorHAnsi"/>
                <w:bCs/>
                <w:iCs/>
                <w:lang w:eastAsia="en-GB"/>
              </w:rPr>
              <w:t>’</w:t>
            </w:r>
            <w:r w:rsidRPr="000C00C7">
              <w:rPr>
                <w:rFonts w:eastAsia="MS Mincho" w:cstheme="minorHAnsi"/>
                <w:bCs/>
                <w:iCs/>
                <w:lang w:eastAsia="en-GB"/>
              </w:rPr>
              <w:t xml:space="preserve"> (WPI)</w:t>
            </w:r>
            <w:r w:rsidR="00077A21">
              <w:rPr>
                <w:rFonts w:eastAsia="MS Mincho" w:cstheme="minorHAnsi"/>
                <w:bCs/>
                <w:iCs/>
                <w:lang w:eastAsia="en-GB"/>
              </w:rPr>
              <w:t>.</w:t>
            </w:r>
          </w:p>
        </w:tc>
      </w:tr>
    </w:tbl>
    <w:p w:rsidR="00897B68" w:rsidRDefault="00897B68" w:rsidP="00F46556">
      <w:pPr>
        <w:spacing w:before="80" w:line="240" w:lineRule="auto"/>
        <w:rPr>
          <w:rFonts w:ascii="Calibri" w:eastAsia="Calibri" w:hAnsi="Calibri" w:cs="Calibri"/>
          <w:color w:val="000000"/>
          <w:lang w:eastAsia="es-MX"/>
        </w:rPr>
      </w:pPr>
    </w:p>
    <w:p w:rsidR="00D41F92" w:rsidRPr="000C00C7" w:rsidRDefault="00D41F92" w:rsidP="00F46556">
      <w:pPr>
        <w:spacing w:before="80" w:line="240" w:lineRule="auto"/>
        <w:rPr>
          <w:rFonts w:ascii="Calibri" w:eastAsia="Calibri" w:hAnsi="Calibri" w:cs="Calibri"/>
          <w:color w:val="000000"/>
          <w:lang w:eastAsia="es-MX"/>
        </w:rPr>
      </w:pPr>
      <w:r w:rsidRPr="000C00C7">
        <w:rPr>
          <w:rFonts w:eastAsia="Calibri" w:cs="Calibri"/>
          <w:color w:val="000000"/>
          <w:lang w:eastAsia="es-MX"/>
        </w:rPr>
        <w:lastRenderedPageBreak/>
        <w:t xml:space="preserve">He said that </w:t>
      </w:r>
      <w:r>
        <w:rPr>
          <w:rFonts w:eastAsia="Calibri" w:cs="Calibri"/>
          <w:color w:val="000000"/>
          <w:lang w:eastAsia="es-MX"/>
        </w:rPr>
        <w:t xml:space="preserve">those were </w:t>
      </w:r>
      <w:r w:rsidRPr="000C00C7">
        <w:rPr>
          <w:rFonts w:eastAsia="Calibri" w:cs="Calibri"/>
          <w:color w:val="000000"/>
          <w:lang w:eastAsia="es-MX"/>
        </w:rPr>
        <w:t>very interesting tools presented for our community and for other purposes and he hope</w:t>
      </w:r>
      <w:r>
        <w:rPr>
          <w:rFonts w:eastAsia="Calibri" w:cs="Calibri"/>
          <w:color w:val="000000"/>
          <w:lang w:eastAsia="es-MX"/>
        </w:rPr>
        <w:t>d</w:t>
      </w:r>
      <w:r w:rsidRPr="000C00C7">
        <w:rPr>
          <w:rFonts w:eastAsia="Calibri" w:cs="Calibri"/>
          <w:color w:val="000000"/>
          <w:lang w:eastAsia="es-MX"/>
        </w:rPr>
        <w:t xml:space="preserve"> that the </w:t>
      </w:r>
      <w:r>
        <w:rPr>
          <w:rFonts w:eastAsia="Calibri" w:cs="Calibri"/>
          <w:color w:val="000000"/>
          <w:lang w:eastAsia="es-MX"/>
        </w:rPr>
        <w:t>M</w:t>
      </w:r>
      <w:r w:rsidRPr="000C00C7">
        <w:rPr>
          <w:rFonts w:eastAsia="Calibri" w:cs="Calibri"/>
          <w:color w:val="000000"/>
          <w:lang w:eastAsia="es-MX"/>
        </w:rPr>
        <w:t>embers of th</w:t>
      </w:r>
      <w:r>
        <w:rPr>
          <w:rFonts w:eastAsia="Calibri" w:cs="Calibri"/>
          <w:color w:val="000000"/>
          <w:lang w:eastAsia="es-MX"/>
        </w:rPr>
        <w:t>e</w:t>
      </w:r>
      <w:r w:rsidRPr="000C00C7">
        <w:rPr>
          <w:rFonts w:eastAsia="Calibri" w:cs="Calibri"/>
          <w:color w:val="000000"/>
          <w:lang w:eastAsia="es-MX"/>
        </w:rPr>
        <w:t xml:space="preserve"> </w:t>
      </w:r>
      <w:r>
        <w:rPr>
          <w:rFonts w:eastAsia="Calibri" w:cs="Calibri"/>
          <w:color w:val="000000"/>
          <w:lang w:eastAsia="es-MX"/>
        </w:rPr>
        <w:t>C</w:t>
      </w:r>
      <w:r w:rsidRPr="000C00C7">
        <w:rPr>
          <w:rFonts w:eastAsia="Calibri" w:cs="Calibri"/>
          <w:color w:val="000000"/>
          <w:lang w:eastAsia="es-MX"/>
        </w:rPr>
        <w:t>ommi</w:t>
      </w:r>
      <w:r>
        <w:rPr>
          <w:rFonts w:eastAsia="Calibri" w:cs="Calibri"/>
          <w:color w:val="000000"/>
          <w:lang w:eastAsia="es-MX"/>
        </w:rPr>
        <w:t>ssion</w:t>
      </w:r>
      <w:r w:rsidRPr="000C00C7">
        <w:rPr>
          <w:rFonts w:eastAsia="Calibri" w:cs="Calibri"/>
          <w:color w:val="000000"/>
          <w:lang w:eastAsia="es-MX"/>
        </w:rPr>
        <w:t xml:space="preserve"> </w:t>
      </w:r>
      <w:r>
        <w:rPr>
          <w:rFonts w:eastAsia="Calibri" w:cs="Calibri"/>
          <w:color w:val="000000"/>
          <w:lang w:eastAsia="es-MX"/>
        </w:rPr>
        <w:t>would</w:t>
      </w:r>
      <w:r w:rsidRPr="000C00C7">
        <w:rPr>
          <w:rFonts w:eastAsia="Calibri" w:cs="Calibri"/>
          <w:color w:val="000000"/>
          <w:lang w:eastAsia="es-MX"/>
        </w:rPr>
        <w:t xml:space="preserve"> be able to take advantage of these </w:t>
      </w:r>
      <w:r>
        <w:rPr>
          <w:rFonts w:eastAsia="Calibri" w:cs="Calibri"/>
          <w:color w:val="000000"/>
          <w:lang w:eastAsia="es-MX"/>
        </w:rPr>
        <w:t>systems</w:t>
      </w:r>
      <w:r w:rsidRPr="000C00C7">
        <w:rPr>
          <w:rFonts w:eastAsia="Calibri" w:cs="Calibri"/>
          <w:color w:val="000000"/>
          <w:lang w:eastAsia="es-MX"/>
        </w:rPr>
        <w:t>.</w:t>
      </w:r>
    </w:p>
    <w:p w:rsidR="00897B68" w:rsidRPr="000C00C7" w:rsidRDefault="000E7D10" w:rsidP="00F46556">
      <w:pPr>
        <w:spacing w:before="80" w:line="240" w:lineRule="auto"/>
        <w:jc w:val="both"/>
        <w:rPr>
          <w:rFonts w:eastAsia="Calibri" w:cstheme="minorHAnsi"/>
          <w:color w:val="000000"/>
          <w:lang w:eastAsia="es-MX"/>
        </w:rPr>
      </w:pPr>
      <w:r w:rsidRPr="000C00C7">
        <w:rPr>
          <w:rFonts w:eastAsia="Calibri" w:cs="Calibri"/>
          <w:color w:val="000000"/>
          <w:lang w:eastAsia="es-MX"/>
        </w:rPr>
        <w:t xml:space="preserve">With that, the </w:t>
      </w:r>
      <w:r w:rsidR="00262B1B" w:rsidRPr="000C00C7">
        <w:rPr>
          <w:rFonts w:eastAsia="Calibri" w:cs="Calibri"/>
          <w:color w:val="000000"/>
          <w:lang w:eastAsia="es-MX"/>
        </w:rPr>
        <w:t xml:space="preserve">MACHC Chair </w:t>
      </w:r>
      <w:r w:rsidRPr="000C00C7">
        <w:rPr>
          <w:rFonts w:eastAsia="Calibri" w:cs="Calibri"/>
          <w:color w:val="000000"/>
          <w:lang w:eastAsia="es-MX"/>
        </w:rPr>
        <w:t>recognized the next speaker</w:t>
      </w:r>
      <w:r w:rsidR="002277A2">
        <w:rPr>
          <w:rFonts w:eastAsia="Calibri" w:cs="Calibri"/>
          <w:color w:val="000000"/>
          <w:lang w:eastAsia="es-MX"/>
        </w:rPr>
        <w:t xml:space="preserve"> of the </w:t>
      </w:r>
      <w:r w:rsidR="002277A2" w:rsidRPr="000C00C7">
        <w:rPr>
          <w:rFonts w:eastAsia="Calibri" w:cs="Calibri"/>
          <w:color w:val="000000"/>
          <w:lang w:eastAsia="es-MX"/>
        </w:rPr>
        <w:t xml:space="preserve">presentation on Airborne Lidar Bathymetry services using the CZMIL </w:t>
      </w:r>
      <w:proofErr w:type="spellStart"/>
      <w:r w:rsidR="002277A2" w:rsidRPr="000C00C7">
        <w:rPr>
          <w:rFonts w:eastAsia="Calibri" w:cs="Calibri"/>
          <w:color w:val="000000"/>
          <w:lang w:eastAsia="es-MX"/>
        </w:rPr>
        <w:t>SuperNova</w:t>
      </w:r>
      <w:proofErr w:type="spellEnd"/>
      <w:r w:rsidR="00262B1B" w:rsidRPr="000C00C7">
        <w:rPr>
          <w:rFonts w:eastAsia="Calibri" w:cs="Calibri"/>
          <w:color w:val="000000"/>
          <w:lang w:eastAsia="es-MX"/>
        </w:rPr>
        <w:t xml:space="preserve"> </w:t>
      </w:r>
      <w:r w:rsidR="002277A2">
        <w:rPr>
          <w:rFonts w:eastAsia="Calibri" w:cs="Calibri"/>
          <w:color w:val="000000"/>
          <w:lang w:eastAsia="es-MX"/>
        </w:rPr>
        <w:t>a</w:t>
      </w:r>
      <w:r w:rsidR="00AF5889">
        <w:rPr>
          <w:rFonts w:eastAsia="Calibri" w:cs="Calibri"/>
          <w:color w:val="000000"/>
          <w:lang w:eastAsia="es-MX"/>
        </w:rPr>
        <w:t>n</w:t>
      </w:r>
      <w:r w:rsidR="002277A2">
        <w:rPr>
          <w:rFonts w:eastAsia="Calibri" w:cs="Calibri"/>
          <w:color w:val="000000"/>
          <w:lang w:eastAsia="es-MX"/>
        </w:rPr>
        <w:t xml:space="preserve">d invited </w:t>
      </w:r>
      <w:r w:rsidR="00262B1B" w:rsidRPr="000C00C7">
        <w:rPr>
          <w:rFonts w:eastAsia="Calibri" w:cs="Calibri"/>
          <w:color w:val="000000"/>
          <w:lang w:eastAsia="es-MX"/>
        </w:rPr>
        <w:t xml:space="preserve">Mr. </w:t>
      </w:r>
      <w:r w:rsidRPr="000C00C7">
        <w:rPr>
          <w:rFonts w:eastAsia="Calibri" w:cs="Calibri"/>
          <w:color w:val="000000"/>
          <w:lang w:eastAsia="es-MX"/>
        </w:rPr>
        <w:t xml:space="preserve">Charles de </w:t>
      </w:r>
      <w:proofErr w:type="spellStart"/>
      <w:r w:rsidRPr="000C00C7">
        <w:rPr>
          <w:rFonts w:eastAsia="Calibri" w:cs="Calibri"/>
          <w:color w:val="000000"/>
          <w:lang w:eastAsia="es-MX"/>
        </w:rPr>
        <w:t>Jongh</w:t>
      </w:r>
      <w:proofErr w:type="spellEnd"/>
      <w:r w:rsidRPr="000C00C7">
        <w:rPr>
          <w:rFonts w:eastAsia="Calibri" w:cs="Calibri"/>
          <w:color w:val="000000"/>
          <w:lang w:eastAsia="es-MX"/>
        </w:rPr>
        <w:t xml:space="preserve"> of </w:t>
      </w:r>
      <w:proofErr w:type="spellStart"/>
      <w:r w:rsidRPr="000C00C7">
        <w:rPr>
          <w:rFonts w:eastAsia="Calibri" w:cs="Calibri"/>
          <w:color w:val="000000"/>
          <w:lang w:eastAsia="es-MX"/>
        </w:rPr>
        <w:t>Terratec</w:t>
      </w:r>
      <w:proofErr w:type="spellEnd"/>
      <w:r w:rsidR="008375A7">
        <w:rPr>
          <w:rFonts w:eastAsia="Calibri" w:cs="Calibri"/>
          <w:color w:val="000000"/>
          <w:lang w:eastAsia="es-MX"/>
        </w:rPr>
        <w:t xml:space="preserve"> AS</w:t>
      </w:r>
      <w:r w:rsidR="00262B1B" w:rsidRPr="000C00C7">
        <w:rPr>
          <w:rFonts w:eastAsia="Calibri" w:cs="Calibri"/>
          <w:color w:val="000000"/>
          <w:lang w:eastAsia="es-MX"/>
        </w:rPr>
        <w:t xml:space="preserve"> </w:t>
      </w:r>
      <w:r w:rsidR="002277A2">
        <w:rPr>
          <w:rFonts w:eastAsia="Calibri" w:cs="Calibri"/>
          <w:color w:val="000000"/>
          <w:lang w:eastAsia="es-MX"/>
        </w:rPr>
        <w:t>to take the floor</w:t>
      </w:r>
      <w:r w:rsidRPr="000C00C7">
        <w:rPr>
          <w:rFonts w:eastAsia="Calibri" w:cstheme="minorHAnsi"/>
          <w:color w:val="000000"/>
          <w:lang w:eastAsia="es-MX"/>
        </w:rPr>
        <w:t>.</w:t>
      </w:r>
    </w:p>
    <w:p w:rsidR="0005485C" w:rsidRPr="000C00C7" w:rsidRDefault="0005485C" w:rsidP="00F46556">
      <w:pPr>
        <w:spacing w:before="80" w:line="240" w:lineRule="auto"/>
        <w:jc w:val="both"/>
      </w:pPr>
    </w:p>
    <w:p w:rsidR="00941D2A" w:rsidRPr="000C00C7" w:rsidRDefault="00941D2A" w:rsidP="00904BE7">
      <w:pPr>
        <w:keepNext/>
        <w:keepLines/>
        <w:spacing w:before="40" w:after="120" w:line="240" w:lineRule="auto"/>
        <w:jc w:val="both"/>
        <w:outlineLvl w:val="1"/>
        <w:rPr>
          <w:rFonts w:eastAsiaTheme="majorEastAsia" w:cstheme="minorHAnsi"/>
          <w:b/>
          <w:bCs/>
          <w:color w:val="01A9AA"/>
          <w:lang w:eastAsia="es-MX"/>
        </w:rPr>
      </w:pPr>
      <w:bookmarkStart w:id="53" w:name="_Toc93584294"/>
      <w:bookmarkStart w:id="54" w:name="_Toc89092251"/>
      <w:r w:rsidRPr="000C00C7">
        <w:rPr>
          <w:rFonts w:eastAsiaTheme="majorEastAsia" w:cstheme="minorHAnsi"/>
          <w:b/>
          <w:bCs/>
          <w:color w:val="01A9AA"/>
          <w:lang w:eastAsia="es-MX"/>
        </w:rPr>
        <w:t>6.3 Industry Support for Survey and Risk</w:t>
      </w:r>
    </w:p>
    <w:p w:rsidR="00897B68" w:rsidRPr="000C00C7" w:rsidRDefault="000E7D10" w:rsidP="00904BE7">
      <w:pPr>
        <w:keepNext/>
        <w:keepLines/>
        <w:spacing w:before="40" w:after="120" w:line="240" w:lineRule="auto"/>
        <w:jc w:val="both"/>
        <w:outlineLvl w:val="1"/>
      </w:pPr>
      <w:r w:rsidRPr="000C00C7">
        <w:rPr>
          <w:rFonts w:eastAsiaTheme="majorEastAsia" w:cstheme="minorHAnsi"/>
          <w:b/>
          <w:bCs/>
          <w:color w:val="01A9AA"/>
          <w:lang w:eastAsia="es-MX"/>
        </w:rPr>
        <w:t xml:space="preserve">6.3B Airborne Lidar Bathymetry services using the CZMIL </w:t>
      </w:r>
      <w:proofErr w:type="spellStart"/>
      <w:r w:rsidRPr="000C00C7">
        <w:rPr>
          <w:rFonts w:eastAsiaTheme="majorEastAsia" w:cstheme="minorHAnsi"/>
          <w:b/>
          <w:bCs/>
          <w:color w:val="01A9AA"/>
          <w:lang w:eastAsia="es-MX"/>
        </w:rPr>
        <w:t>SuperNova</w:t>
      </w:r>
      <w:proofErr w:type="spellEnd"/>
      <w:r w:rsidRPr="000C00C7">
        <w:rPr>
          <w:rFonts w:eastAsiaTheme="majorEastAsia" w:cstheme="minorHAnsi"/>
          <w:b/>
          <w:bCs/>
          <w:color w:val="01A9AA"/>
          <w:lang w:eastAsia="es-MX"/>
        </w:rPr>
        <w:t xml:space="preserve"> (</w:t>
      </w:r>
      <w:r w:rsidR="00D71C66" w:rsidRPr="000C00C7">
        <w:rPr>
          <w:rFonts w:eastAsiaTheme="majorEastAsia" w:cstheme="minorHAnsi"/>
          <w:b/>
          <w:bCs/>
          <w:color w:val="01A9AA"/>
          <w:lang w:eastAsia="es-MX"/>
        </w:rPr>
        <w:t xml:space="preserve">Mr. </w:t>
      </w:r>
      <w:r w:rsidRPr="000C00C7">
        <w:rPr>
          <w:rFonts w:eastAsiaTheme="majorEastAsia" w:cstheme="minorHAnsi"/>
          <w:b/>
          <w:bCs/>
          <w:color w:val="01A9AA"/>
          <w:lang w:eastAsia="es-MX"/>
        </w:rPr>
        <w:t xml:space="preserve">Charles de </w:t>
      </w:r>
      <w:proofErr w:type="spellStart"/>
      <w:r w:rsidRPr="000C00C7">
        <w:rPr>
          <w:rFonts w:eastAsiaTheme="majorEastAsia" w:cstheme="minorHAnsi"/>
          <w:b/>
          <w:bCs/>
          <w:color w:val="01A9AA"/>
          <w:lang w:eastAsia="es-MX"/>
        </w:rPr>
        <w:t>Jongh</w:t>
      </w:r>
      <w:proofErr w:type="spellEnd"/>
      <w:r w:rsidRPr="000C00C7">
        <w:rPr>
          <w:rFonts w:eastAsiaTheme="majorEastAsia" w:cstheme="minorHAnsi"/>
          <w:b/>
          <w:bCs/>
          <w:color w:val="01A9AA"/>
          <w:lang w:eastAsia="es-MX"/>
        </w:rPr>
        <w:t xml:space="preserve">, </w:t>
      </w:r>
      <w:proofErr w:type="spellStart"/>
      <w:r w:rsidRPr="000C00C7">
        <w:rPr>
          <w:rFonts w:eastAsiaTheme="majorEastAsia" w:cstheme="minorHAnsi"/>
          <w:b/>
          <w:bCs/>
          <w:color w:val="01A9AA"/>
          <w:lang w:eastAsia="es-MX"/>
        </w:rPr>
        <w:t>Terratec</w:t>
      </w:r>
      <w:proofErr w:type="spellEnd"/>
      <w:r w:rsidR="008375A7">
        <w:rPr>
          <w:rFonts w:eastAsiaTheme="majorEastAsia" w:cstheme="minorHAnsi"/>
          <w:b/>
          <w:bCs/>
          <w:color w:val="01A9AA"/>
          <w:lang w:eastAsia="es-MX"/>
        </w:rPr>
        <w:t xml:space="preserve"> AS</w:t>
      </w:r>
      <w:r w:rsidRPr="000C00C7">
        <w:rPr>
          <w:rFonts w:eastAsiaTheme="majorEastAsia" w:cstheme="minorHAnsi"/>
          <w:b/>
          <w:bCs/>
          <w:color w:val="01A9AA"/>
          <w:lang w:eastAsia="es-MX"/>
        </w:rPr>
        <w:t>)</w:t>
      </w:r>
      <w:bookmarkEnd w:id="53"/>
      <w:bookmarkEnd w:id="54"/>
    </w:p>
    <w:p w:rsidR="007B4F59" w:rsidRDefault="000E7D10" w:rsidP="00F46556">
      <w:pPr>
        <w:spacing w:before="80" w:line="240" w:lineRule="auto"/>
        <w:jc w:val="both"/>
        <w:rPr>
          <w:rFonts w:eastAsia="Calibri" w:cs="Calibri"/>
          <w:color w:val="000000"/>
          <w:lang w:eastAsia="es-MX"/>
        </w:rPr>
      </w:pPr>
      <w:r w:rsidRPr="000C00C7">
        <w:rPr>
          <w:rFonts w:eastAsia="Calibri" w:cs="Calibri"/>
          <w:color w:val="000000"/>
        </w:rPr>
        <w:t xml:space="preserve">Mr. Charles de </w:t>
      </w:r>
      <w:proofErr w:type="spellStart"/>
      <w:r w:rsidRPr="000C00C7">
        <w:rPr>
          <w:rFonts w:eastAsia="Calibri" w:cs="Calibri"/>
          <w:color w:val="000000"/>
        </w:rPr>
        <w:t>Jongh</w:t>
      </w:r>
      <w:proofErr w:type="spellEnd"/>
      <w:r w:rsidRPr="000C00C7">
        <w:rPr>
          <w:rFonts w:eastAsia="Calibri" w:cs="Calibri"/>
          <w:color w:val="000000"/>
        </w:rPr>
        <w:t xml:space="preserve"> </w:t>
      </w:r>
      <w:r w:rsidR="002C5173">
        <w:rPr>
          <w:rFonts w:eastAsia="Calibri" w:cs="Calibri"/>
          <w:color w:val="000000"/>
        </w:rPr>
        <w:t xml:space="preserve">said that he had been working with </w:t>
      </w:r>
      <w:r w:rsidR="002C5173" w:rsidRPr="000C00C7">
        <w:rPr>
          <w:rFonts w:eastAsia="Calibri" w:cs="Calibri"/>
          <w:color w:val="000000"/>
          <w:lang w:eastAsia="es-MX"/>
        </w:rPr>
        <w:t>Airborne Lidar Bathymetry</w:t>
      </w:r>
      <w:r w:rsidR="00A52C64">
        <w:rPr>
          <w:rFonts w:eastAsia="Calibri" w:cs="Calibri"/>
          <w:color w:val="000000"/>
          <w:lang w:eastAsia="es-MX"/>
        </w:rPr>
        <w:t xml:space="preserve"> (ALB)</w:t>
      </w:r>
      <w:r w:rsidR="000417CD">
        <w:rPr>
          <w:rFonts w:eastAsia="Calibri" w:cs="Calibri"/>
          <w:color w:val="000000"/>
          <w:lang w:eastAsia="es-MX"/>
        </w:rPr>
        <w:t xml:space="preserve"> at the </w:t>
      </w:r>
      <w:hyperlink r:id="rId108" w:history="1">
        <w:proofErr w:type="spellStart"/>
        <w:r w:rsidR="000417CD" w:rsidRPr="00DC0B64">
          <w:rPr>
            <w:rStyle w:val="Hyperlink"/>
            <w:rFonts w:eastAsia="Calibri" w:cs="Calibri"/>
            <w:lang w:eastAsia="es-MX"/>
          </w:rPr>
          <w:t>Terratec</w:t>
        </w:r>
        <w:proofErr w:type="spellEnd"/>
        <w:r w:rsidR="008375A7" w:rsidRPr="00DC0B64">
          <w:rPr>
            <w:rStyle w:val="Hyperlink"/>
            <w:rFonts w:eastAsia="Calibri" w:cs="Calibri"/>
            <w:lang w:eastAsia="es-MX"/>
          </w:rPr>
          <w:t xml:space="preserve"> AS</w:t>
        </w:r>
      </w:hyperlink>
      <w:r w:rsidR="000417CD">
        <w:rPr>
          <w:rFonts w:eastAsia="Calibri" w:cs="Calibri"/>
          <w:color w:val="000000"/>
          <w:lang w:eastAsia="es-MX"/>
        </w:rPr>
        <w:t xml:space="preserve"> company in Norway</w:t>
      </w:r>
      <w:r w:rsidR="00E64BC3">
        <w:rPr>
          <w:rFonts w:eastAsia="Calibri" w:cs="Calibri"/>
          <w:color w:val="000000"/>
          <w:lang w:eastAsia="es-MX"/>
        </w:rPr>
        <w:t>.</w:t>
      </w:r>
      <w:r w:rsidR="000417CD">
        <w:rPr>
          <w:rFonts w:eastAsia="Calibri" w:cs="Calibri"/>
          <w:color w:val="000000"/>
          <w:lang w:eastAsia="es-MX"/>
        </w:rPr>
        <w:t xml:space="preserve"> </w:t>
      </w:r>
      <w:r w:rsidR="00E64BC3">
        <w:rPr>
          <w:rFonts w:eastAsia="Calibri" w:cs="Calibri"/>
          <w:color w:val="000000"/>
          <w:lang w:eastAsia="es-MX"/>
        </w:rPr>
        <w:t xml:space="preserve">He </w:t>
      </w:r>
      <w:r w:rsidR="000417CD">
        <w:rPr>
          <w:rFonts w:eastAsia="Calibri" w:cs="Calibri"/>
          <w:color w:val="000000"/>
          <w:lang w:eastAsia="es-MX"/>
        </w:rPr>
        <w:t xml:space="preserve">added that </w:t>
      </w:r>
      <w:proofErr w:type="spellStart"/>
      <w:r w:rsidR="000417CD">
        <w:rPr>
          <w:rFonts w:eastAsia="Calibri" w:cs="Calibri"/>
          <w:color w:val="000000"/>
          <w:lang w:eastAsia="es-MX"/>
        </w:rPr>
        <w:t>Terratec</w:t>
      </w:r>
      <w:proofErr w:type="spellEnd"/>
      <w:r w:rsidR="000A48AE">
        <w:rPr>
          <w:rFonts w:eastAsia="Calibri" w:cs="Calibri"/>
          <w:color w:val="000000"/>
          <w:lang w:eastAsia="es-MX"/>
        </w:rPr>
        <w:t xml:space="preserve"> AS</w:t>
      </w:r>
      <w:r w:rsidR="000417CD">
        <w:rPr>
          <w:rFonts w:eastAsia="Calibri" w:cs="Calibri"/>
          <w:color w:val="000000"/>
          <w:lang w:eastAsia="es-MX"/>
        </w:rPr>
        <w:t xml:space="preserve"> </w:t>
      </w:r>
      <w:r w:rsidR="00D348E3">
        <w:rPr>
          <w:rFonts w:eastAsia="Calibri" w:cs="Calibri"/>
          <w:color w:val="000000"/>
          <w:lang w:eastAsia="es-MX"/>
        </w:rPr>
        <w:t xml:space="preserve">is the biggest geospatial survey </w:t>
      </w:r>
      <w:r w:rsidR="00627952">
        <w:rPr>
          <w:rFonts w:eastAsia="Calibri" w:cs="Calibri"/>
          <w:color w:val="000000"/>
          <w:lang w:eastAsia="es-MX"/>
        </w:rPr>
        <w:t>company in Scandinavia</w:t>
      </w:r>
      <w:r w:rsidR="00E64BC3">
        <w:rPr>
          <w:rFonts w:eastAsia="Calibri" w:cs="Calibri"/>
          <w:color w:val="000000"/>
          <w:lang w:eastAsia="es-MX"/>
        </w:rPr>
        <w:t xml:space="preserve"> and that </w:t>
      </w:r>
      <w:proofErr w:type="spellStart"/>
      <w:r w:rsidR="00E64BC3">
        <w:rPr>
          <w:rFonts w:eastAsia="Calibri" w:cs="Calibri"/>
          <w:color w:val="000000"/>
          <w:lang w:eastAsia="es-MX"/>
        </w:rPr>
        <w:t>Terratec</w:t>
      </w:r>
      <w:proofErr w:type="spellEnd"/>
      <w:r w:rsidR="000A48AE">
        <w:rPr>
          <w:rFonts w:eastAsia="Calibri" w:cs="Calibri"/>
          <w:color w:val="000000"/>
          <w:lang w:eastAsia="es-MX"/>
        </w:rPr>
        <w:t xml:space="preserve"> AS</w:t>
      </w:r>
      <w:r w:rsidR="00E64BC3">
        <w:rPr>
          <w:rFonts w:eastAsia="Calibri" w:cs="Calibri"/>
          <w:color w:val="000000"/>
          <w:lang w:eastAsia="es-MX"/>
        </w:rPr>
        <w:t xml:space="preserve"> had many years of experience </w:t>
      </w:r>
      <w:r w:rsidR="007C45A5">
        <w:rPr>
          <w:rFonts w:eastAsia="Calibri" w:cs="Calibri"/>
          <w:color w:val="000000"/>
          <w:lang w:eastAsia="es-MX"/>
        </w:rPr>
        <w:t>with airborne Lidar surveys including</w:t>
      </w:r>
      <w:r w:rsidR="00E64BC3">
        <w:rPr>
          <w:rFonts w:eastAsia="Calibri" w:cs="Calibri"/>
          <w:color w:val="000000"/>
          <w:lang w:eastAsia="es-MX"/>
        </w:rPr>
        <w:t xml:space="preserve"> ALB.</w:t>
      </w:r>
    </w:p>
    <w:p w:rsidR="00B16C73" w:rsidRDefault="008768AC" w:rsidP="00F46556">
      <w:pPr>
        <w:spacing w:before="80" w:line="240" w:lineRule="auto"/>
        <w:jc w:val="both"/>
        <w:rPr>
          <w:rFonts w:eastAsia="Calibri" w:cs="Calibri"/>
          <w:color w:val="000000"/>
        </w:rPr>
      </w:pPr>
      <w:r>
        <w:rPr>
          <w:rFonts w:eastAsia="Calibri" w:cs="Calibri"/>
          <w:color w:val="000000"/>
        </w:rPr>
        <w:t xml:space="preserve">He </w:t>
      </w:r>
      <w:r w:rsidR="00996ABD">
        <w:rPr>
          <w:rFonts w:eastAsia="Calibri" w:cs="Calibri"/>
          <w:color w:val="000000"/>
        </w:rPr>
        <w:t>explained the advantages by using ALB: f</w:t>
      </w:r>
      <w:r w:rsidR="00996ABD" w:rsidRPr="00996ABD">
        <w:rPr>
          <w:rFonts w:eastAsia="Calibri" w:cs="Calibri"/>
          <w:color w:val="000000"/>
        </w:rPr>
        <w:t xml:space="preserve">ast </w:t>
      </w:r>
      <w:r w:rsidR="00996ABD">
        <w:rPr>
          <w:rFonts w:eastAsia="Calibri" w:cs="Calibri"/>
          <w:color w:val="000000"/>
        </w:rPr>
        <w:t>and</w:t>
      </w:r>
      <w:r w:rsidR="00996ABD" w:rsidRPr="00996ABD">
        <w:rPr>
          <w:rFonts w:eastAsia="Calibri" w:cs="Calibri"/>
          <w:color w:val="000000"/>
        </w:rPr>
        <w:t xml:space="preserve"> reliable bathymetric survey method</w:t>
      </w:r>
      <w:r w:rsidR="00996ABD">
        <w:rPr>
          <w:rFonts w:eastAsia="Calibri" w:cs="Calibri"/>
          <w:color w:val="000000"/>
        </w:rPr>
        <w:t>; a</w:t>
      </w:r>
      <w:r w:rsidR="00996ABD" w:rsidRPr="00996ABD">
        <w:rPr>
          <w:rFonts w:eastAsia="Calibri" w:cs="Calibri"/>
          <w:color w:val="000000"/>
        </w:rPr>
        <w:t>bility to reach very shallow areas</w:t>
      </w:r>
      <w:r w:rsidR="00996ABD">
        <w:rPr>
          <w:rFonts w:eastAsia="Calibri" w:cs="Calibri"/>
          <w:color w:val="000000"/>
        </w:rPr>
        <w:t>; s</w:t>
      </w:r>
      <w:r w:rsidR="00996ABD" w:rsidRPr="00996ABD">
        <w:rPr>
          <w:rFonts w:eastAsia="Calibri" w:cs="Calibri"/>
          <w:color w:val="000000"/>
        </w:rPr>
        <w:t xml:space="preserve">eamless mapping of land </w:t>
      </w:r>
      <w:r w:rsidR="00996ABD">
        <w:rPr>
          <w:rFonts w:eastAsia="Calibri" w:cs="Calibri"/>
          <w:color w:val="000000"/>
        </w:rPr>
        <w:t>and</w:t>
      </w:r>
      <w:r w:rsidR="00996ABD" w:rsidRPr="00996ABD">
        <w:rPr>
          <w:rFonts w:eastAsia="Calibri" w:cs="Calibri"/>
          <w:color w:val="000000"/>
        </w:rPr>
        <w:t xml:space="preserve"> water in the coastal zone</w:t>
      </w:r>
      <w:r w:rsidR="00996ABD">
        <w:rPr>
          <w:rFonts w:eastAsia="Calibri" w:cs="Calibri"/>
          <w:color w:val="000000"/>
        </w:rPr>
        <w:t>; and a</w:t>
      </w:r>
      <w:r w:rsidR="00996ABD" w:rsidRPr="00996ABD">
        <w:rPr>
          <w:rFonts w:eastAsia="Calibri" w:cs="Calibri"/>
          <w:color w:val="000000"/>
        </w:rPr>
        <w:t>bility to reach up to 3 times the visible water depth.</w:t>
      </w:r>
      <w:r w:rsidR="002867AD">
        <w:rPr>
          <w:rFonts w:eastAsia="Calibri" w:cs="Calibri"/>
          <w:color w:val="000000"/>
        </w:rPr>
        <w:t xml:space="preserve"> The ability to measure the depth depends on the strength of the laser, the local water transparency, and the bottom reflection.</w:t>
      </w:r>
      <w:r w:rsidR="00B16C73">
        <w:rPr>
          <w:rFonts w:eastAsia="Calibri" w:cs="Calibri"/>
          <w:color w:val="000000"/>
        </w:rPr>
        <w:t xml:space="preserve"> ALB would be appropriate for coastal areas and </w:t>
      </w:r>
      <w:r w:rsidR="00B16C73" w:rsidRPr="00B16C73">
        <w:rPr>
          <w:rFonts w:eastAsia="Calibri" w:cs="Calibri"/>
          <w:color w:val="000000"/>
        </w:rPr>
        <w:t xml:space="preserve">could be used in a complementary way to </w:t>
      </w:r>
      <w:r w:rsidR="00B16C73">
        <w:rPr>
          <w:rFonts w:eastAsia="Calibri" w:cs="Calibri"/>
          <w:color w:val="000000"/>
        </w:rPr>
        <w:t xml:space="preserve">multi-beam </w:t>
      </w:r>
      <w:r w:rsidR="00CF74C3">
        <w:rPr>
          <w:rFonts w:eastAsia="Calibri" w:cs="Calibri"/>
          <w:color w:val="000000"/>
        </w:rPr>
        <w:t xml:space="preserve">echosounder </w:t>
      </w:r>
      <w:r w:rsidR="00B16C73" w:rsidRPr="00B16C73">
        <w:rPr>
          <w:rFonts w:eastAsia="Calibri" w:cs="Calibri"/>
          <w:color w:val="000000"/>
        </w:rPr>
        <w:t>surveys</w:t>
      </w:r>
      <w:r w:rsidR="00CF74C3">
        <w:rPr>
          <w:rFonts w:eastAsia="Calibri" w:cs="Calibri"/>
          <w:color w:val="000000"/>
        </w:rPr>
        <w:t>.</w:t>
      </w:r>
    </w:p>
    <w:p w:rsidR="008D44AB" w:rsidRDefault="008D44AB" w:rsidP="007A5C0E">
      <w:pPr>
        <w:spacing w:before="80" w:line="240" w:lineRule="auto"/>
        <w:jc w:val="both"/>
        <w:rPr>
          <w:rFonts w:eastAsia="Calibri" w:cs="Calibri"/>
          <w:color w:val="000000"/>
        </w:rPr>
      </w:pPr>
      <w:r w:rsidRPr="000C00C7">
        <w:rPr>
          <w:rFonts w:eastAsia="Calibri" w:cs="Calibri"/>
          <w:color w:val="000000"/>
        </w:rPr>
        <w:t xml:space="preserve">Mr. Charles de </w:t>
      </w:r>
      <w:proofErr w:type="spellStart"/>
      <w:r w:rsidRPr="000C00C7">
        <w:rPr>
          <w:rFonts w:eastAsia="Calibri" w:cs="Calibri"/>
          <w:color w:val="000000"/>
        </w:rPr>
        <w:t>Jongh</w:t>
      </w:r>
      <w:proofErr w:type="spellEnd"/>
      <w:r>
        <w:rPr>
          <w:rFonts w:eastAsia="Calibri" w:cs="Calibri"/>
          <w:color w:val="000000"/>
        </w:rPr>
        <w:t xml:space="preserve"> </w:t>
      </w:r>
      <w:r w:rsidR="002D47C1">
        <w:rPr>
          <w:rFonts w:eastAsia="Calibri" w:cs="Calibri"/>
          <w:color w:val="000000"/>
        </w:rPr>
        <w:t xml:space="preserve">lastly </w:t>
      </w:r>
      <w:r>
        <w:rPr>
          <w:rFonts w:eastAsia="Calibri" w:cs="Calibri"/>
          <w:color w:val="000000"/>
        </w:rPr>
        <w:t>introduced the</w:t>
      </w:r>
      <w:r w:rsidR="000E7D10" w:rsidRPr="000C00C7">
        <w:rPr>
          <w:rFonts w:eastAsia="Calibri" w:cs="Calibri"/>
          <w:color w:val="000000"/>
        </w:rPr>
        <w:t xml:space="preserve"> </w:t>
      </w:r>
      <w:hyperlink r:id="rId109" w:history="1">
        <w:r w:rsidR="005B441C" w:rsidRPr="00D6765F">
          <w:rPr>
            <w:rStyle w:val="Hyperlink"/>
            <w:rFonts w:eastAsia="Calibri" w:cs="Calibri"/>
          </w:rPr>
          <w:t>‘C</w:t>
        </w:r>
        <w:r w:rsidR="000E7D10" w:rsidRPr="00D6765F">
          <w:rPr>
            <w:rStyle w:val="Hyperlink"/>
            <w:rFonts w:eastAsia="Calibri" w:cs="Calibri"/>
          </w:rPr>
          <w:t xml:space="preserve">oastal </w:t>
        </w:r>
        <w:r w:rsidR="005B441C" w:rsidRPr="00D6765F">
          <w:rPr>
            <w:rStyle w:val="Hyperlink"/>
            <w:rFonts w:eastAsia="Calibri" w:cs="Calibri"/>
          </w:rPr>
          <w:t>Z</w:t>
        </w:r>
        <w:r w:rsidR="000E7D10" w:rsidRPr="00D6765F">
          <w:rPr>
            <w:rStyle w:val="Hyperlink"/>
            <w:rFonts w:eastAsia="Calibri" w:cs="Calibri"/>
          </w:rPr>
          <w:t xml:space="preserve">one </w:t>
        </w:r>
        <w:r w:rsidR="005B441C" w:rsidRPr="00D6765F">
          <w:rPr>
            <w:rStyle w:val="Hyperlink"/>
            <w:rFonts w:eastAsia="Calibri" w:cs="Calibri"/>
          </w:rPr>
          <w:t>M</w:t>
        </w:r>
        <w:r w:rsidR="000E7D10" w:rsidRPr="00D6765F">
          <w:rPr>
            <w:rStyle w:val="Hyperlink"/>
            <w:rFonts w:eastAsia="Calibri" w:cs="Calibri"/>
          </w:rPr>
          <w:t xml:space="preserve">apping and </w:t>
        </w:r>
        <w:r w:rsidR="005B441C" w:rsidRPr="00D6765F">
          <w:rPr>
            <w:rStyle w:val="Hyperlink"/>
            <w:rFonts w:eastAsia="Calibri" w:cs="Calibri"/>
          </w:rPr>
          <w:t>I</w:t>
        </w:r>
        <w:r w:rsidR="000E7D10" w:rsidRPr="00D6765F">
          <w:rPr>
            <w:rStyle w:val="Hyperlink"/>
            <w:rFonts w:eastAsia="Calibri" w:cs="Calibri"/>
          </w:rPr>
          <w:t>maging L</w:t>
        </w:r>
        <w:r w:rsidR="005B441C" w:rsidRPr="00D6765F">
          <w:rPr>
            <w:rStyle w:val="Hyperlink"/>
            <w:rFonts w:eastAsia="Calibri" w:cs="Calibri"/>
          </w:rPr>
          <w:t>idar’</w:t>
        </w:r>
        <w:r w:rsidR="000E7D10" w:rsidRPr="00D6765F">
          <w:rPr>
            <w:rStyle w:val="Hyperlink"/>
            <w:rFonts w:eastAsia="Calibri" w:cs="Calibri"/>
          </w:rPr>
          <w:t xml:space="preserve"> (CZMIL)</w:t>
        </w:r>
        <w:r w:rsidRPr="00D6765F">
          <w:rPr>
            <w:rStyle w:val="Hyperlink"/>
            <w:rFonts w:eastAsia="Calibri" w:cs="Calibri"/>
          </w:rPr>
          <w:t xml:space="preserve"> </w:t>
        </w:r>
        <w:proofErr w:type="spellStart"/>
        <w:r w:rsidRPr="00D6765F">
          <w:rPr>
            <w:rStyle w:val="Hyperlink"/>
            <w:rFonts w:eastAsia="Calibri" w:cs="Calibri"/>
          </w:rPr>
          <w:t>SuperNova</w:t>
        </w:r>
        <w:proofErr w:type="spellEnd"/>
      </w:hyperlink>
      <w:r w:rsidR="00B47391">
        <w:rPr>
          <w:rFonts w:eastAsia="Calibri" w:cs="Calibri"/>
          <w:color w:val="000000"/>
        </w:rPr>
        <w:t xml:space="preserve"> that has many improvements</w:t>
      </w:r>
      <w:r w:rsidR="007A5C0E">
        <w:rPr>
          <w:rFonts w:eastAsia="Calibri" w:cs="Calibri"/>
          <w:color w:val="000000"/>
        </w:rPr>
        <w:t>: d</w:t>
      </w:r>
      <w:r w:rsidR="007A5C0E" w:rsidRPr="007A5C0E">
        <w:rPr>
          <w:rFonts w:eastAsia="Calibri" w:cs="Calibri"/>
          <w:color w:val="000000"/>
        </w:rPr>
        <w:t>ouble</w:t>
      </w:r>
      <w:r w:rsidR="007A5C0E">
        <w:rPr>
          <w:rFonts w:eastAsia="Calibri" w:cs="Calibri"/>
          <w:color w:val="000000"/>
        </w:rPr>
        <w:t xml:space="preserve"> </w:t>
      </w:r>
      <w:r w:rsidR="007A5C0E" w:rsidRPr="007A5C0E">
        <w:rPr>
          <w:rFonts w:eastAsia="Calibri" w:cs="Calibri"/>
          <w:color w:val="000000"/>
        </w:rPr>
        <w:t>point</w:t>
      </w:r>
      <w:r w:rsidR="007A5C0E">
        <w:rPr>
          <w:rFonts w:eastAsia="Calibri" w:cs="Calibri"/>
          <w:color w:val="000000"/>
        </w:rPr>
        <w:t xml:space="preserve"> </w:t>
      </w:r>
      <w:r w:rsidR="007A5C0E" w:rsidRPr="007A5C0E">
        <w:rPr>
          <w:rFonts w:eastAsia="Calibri" w:cs="Calibri"/>
          <w:color w:val="000000"/>
        </w:rPr>
        <w:t>density</w:t>
      </w:r>
      <w:r w:rsidR="007A5C0E">
        <w:rPr>
          <w:rFonts w:eastAsia="Calibri" w:cs="Calibri"/>
          <w:color w:val="000000"/>
        </w:rPr>
        <w:t xml:space="preserve"> compared with previous version; b</w:t>
      </w:r>
      <w:r w:rsidR="007A5C0E" w:rsidRPr="007A5C0E">
        <w:rPr>
          <w:rFonts w:eastAsia="Calibri" w:cs="Calibri"/>
          <w:color w:val="000000"/>
        </w:rPr>
        <w:t>est</w:t>
      </w:r>
      <w:r w:rsidR="007A5C0E">
        <w:rPr>
          <w:rFonts w:eastAsia="Calibri" w:cs="Calibri"/>
          <w:color w:val="000000"/>
        </w:rPr>
        <w:t xml:space="preserve"> </w:t>
      </w:r>
      <w:r w:rsidR="007A5C0E" w:rsidRPr="007A5C0E">
        <w:rPr>
          <w:rFonts w:eastAsia="Calibri" w:cs="Calibri"/>
          <w:color w:val="000000"/>
        </w:rPr>
        <w:t>penetration</w:t>
      </w:r>
      <w:r w:rsidR="007A5C0E">
        <w:rPr>
          <w:rFonts w:eastAsia="Calibri" w:cs="Calibri"/>
          <w:color w:val="000000"/>
        </w:rPr>
        <w:t xml:space="preserve"> </w:t>
      </w:r>
      <w:r w:rsidR="007A5C0E" w:rsidRPr="007A5C0E">
        <w:rPr>
          <w:rFonts w:eastAsia="Calibri" w:cs="Calibri"/>
          <w:color w:val="000000"/>
        </w:rPr>
        <w:t>of</w:t>
      </w:r>
      <w:r w:rsidR="007A5C0E">
        <w:rPr>
          <w:rFonts w:eastAsia="Calibri" w:cs="Calibri"/>
          <w:color w:val="000000"/>
        </w:rPr>
        <w:t xml:space="preserve"> </w:t>
      </w:r>
      <w:r w:rsidR="007A5C0E" w:rsidRPr="007A5C0E">
        <w:rPr>
          <w:rFonts w:eastAsia="Calibri" w:cs="Calibri"/>
          <w:color w:val="000000"/>
        </w:rPr>
        <w:t>deep</w:t>
      </w:r>
      <w:r w:rsidR="007A5C0E">
        <w:rPr>
          <w:rFonts w:eastAsia="Calibri" w:cs="Calibri"/>
          <w:color w:val="000000"/>
        </w:rPr>
        <w:t xml:space="preserve"> </w:t>
      </w:r>
      <w:r w:rsidR="007A5C0E" w:rsidRPr="007A5C0E">
        <w:rPr>
          <w:rFonts w:eastAsia="Calibri" w:cs="Calibri"/>
          <w:color w:val="000000"/>
        </w:rPr>
        <w:t>and</w:t>
      </w:r>
      <w:r w:rsidR="007A5C0E">
        <w:rPr>
          <w:rFonts w:eastAsia="Calibri" w:cs="Calibri"/>
          <w:color w:val="000000"/>
        </w:rPr>
        <w:t xml:space="preserve"> </w:t>
      </w:r>
      <w:r w:rsidR="007A5C0E" w:rsidRPr="007A5C0E">
        <w:rPr>
          <w:rFonts w:eastAsia="Calibri" w:cs="Calibri"/>
          <w:color w:val="000000"/>
        </w:rPr>
        <w:t>turbid</w:t>
      </w:r>
      <w:r w:rsidR="007A5C0E">
        <w:rPr>
          <w:rFonts w:eastAsia="Calibri" w:cs="Calibri"/>
          <w:color w:val="000000"/>
        </w:rPr>
        <w:t xml:space="preserve"> </w:t>
      </w:r>
      <w:r w:rsidR="007A5C0E" w:rsidRPr="007A5C0E">
        <w:rPr>
          <w:rFonts w:eastAsia="Calibri" w:cs="Calibri"/>
          <w:color w:val="000000"/>
        </w:rPr>
        <w:t>waters</w:t>
      </w:r>
      <w:r w:rsidR="007A5C0E">
        <w:rPr>
          <w:rFonts w:eastAsia="Calibri" w:cs="Calibri"/>
          <w:color w:val="000000"/>
        </w:rPr>
        <w:t>;</w:t>
      </w:r>
      <w:r w:rsidR="007A5C0E" w:rsidRPr="007A5C0E">
        <w:rPr>
          <w:rFonts w:eastAsia="Calibri" w:cs="Calibri"/>
          <w:color w:val="000000"/>
        </w:rPr>
        <w:t xml:space="preserve"> </w:t>
      </w:r>
      <w:r w:rsidR="007A5C0E">
        <w:rPr>
          <w:rFonts w:eastAsia="Calibri" w:cs="Calibri"/>
          <w:color w:val="000000"/>
        </w:rPr>
        <w:t>i</w:t>
      </w:r>
      <w:r w:rsidR="007A5C0E" w:rsidRPr="007A5C0E">
        <w:rPr>
          <w:rFonts w:eastAsia="Calibri" w:cs="Calibri"/>
          <w:color w:val="000000"/>
        </w:rPr>
        <w:t>mproved</w:t>
      </w:r>
      <w:r w:rsidR="007A5C0E">
        <w:rPr>
          <w:rFonts w:eastAsia="Calibri" w:cs="Calibri"/>
          <w:color w:val="000000"/>
        </w:rPr>
        <w:t xml:space="preserve"> </w:t>
      </w:r>
      <w:r w:rsidR="007A5C0E" w:rsidRPr="007A5C0E">
        <w:rPr>
          <w:rFonts w:eastAsia="Calibri" w:cs="Calibri"/>
          <w:color w:val="000000"/>
        </w:rPr>
        <w:t>accuracy-shallow</w:t>
      </w:r>
      <w:r w:rsidR="007A5C0E">
        <w:rPr>
          <w:rFonts w:eastAsia="Calibri" w:cs="Calibri"/>
          <w:color w:val="000000"/>
        </w:rPr>
        <w:t xml:space="preserve"> </w:t>
      </w:r>
      <w:r w:rsidR="007A5C0E" w:rsidRPr="007A5C0E">
        <w:rPr>
          <w:rFonts w:eastAsia="Calibri" w:cs="Calibri"/>
          <w:color w:val="000000"/>
        </w:rPr>
        <w:t>channels</w:t>
      </w:r>
      <w:r w:rsidR="007A5C0E">
        <w:rPr>
          <w:rFonts w:eastAsia="Calibri" w:cs="Calibri"/>
          <w:color w:val="000000"/>
        </w:rPr>
        <w:t xml:space="preserve"> </w:t>
      </w:r>
      <w:r w:rsidR="007A5C0E" w:rsidRPr="007A5C0E">
        <w:rPr>
          <w:rFonts w:eastAsia="Calibri" w:cs="Calibri"/>
          <w:color w:val="000000"/>
        </w:rPr>
        <w:t>within</w:t>
      </w:r>
      <w:r w:rsidR="007A5C0E">
        <w:rPr>
          <w:rFonts w:eastAsia="Calibri" w:cs="Calibri"/>
          <w:color w:val="000000"/>
        </w:rPr>
        <w:t xml:space="preserve"> </w:t>
      </w:r>
      <w:r w:rsidR="007A5C0E" w:rsidRPr="007A5C0E">
        <w:rPr>
          <w:rFonts w:eastAsia="Calibri" w:cs="Calibri"/>
          <w:color w:val="000000"/>
        </w:rPr>
        <w:t>IHO Special Order</w:t>
      </w:r>
      <w:r w:rsidR="007A5C0E">
        <w:rPr>
          <w:rFonts w:eastAsia="Calibri" w:cs="Calibri"/>
          <w:color w:val="000000"/>
        </w:rPr>
        <w:t>; compatible with</w:t>
      </w:r>
      <w:r w:rsidR="007A5C0E" w:rsidRPr="007A5C0E">
        <w:rPr>
          <w:rFonts w:eastAsia="Calibri" w:cs="Calibri"/>
          <w:color w:val="000000"/>
        </w:rPr>
        <w:t xml:space="preserve"> CARIS</w:t>
      </w:r>
      <w:r w:rsidR="007A5C0E">
        <w:rPr>
          <w:rFonts w:eastAsia="Calibri" w:cs="Calibri"/>
          <w:color w:val="000000"/>
        </w:rPr>
        <w:t xml:space="preserve"> </w:t>
      </w:r>
      <w:r w:rsidR="007A5C0E" w:rsidRPr="007A5C0E">
        <w:rPr>
          <w:rFonts w:eastAsia="Calibri" w:cs="Calibri"/>
          <w:color w:val="000000"/>
        </w:rPr>
        <w:t>processing</w:t>
      </w:r>
      <w:r w:rsidR="007A5C0E">
        <w:rPr>
          <w:rFonts w:eastAsia="Calibri" w:cs="Calibri"/>
          <w:color w:val="000000"/>
        </w:rPr>
        <w:t xml:space="preserve"> </w:t>
      </w:r>
      <w:r w:rsidR="007A5C0E" w:rsidRPr="007A5C0E">
        <w:rPr>
          <w:rFonts w:eastAsia="Calibri" w:cs="Calibri"/>
          <w:color w:val="000000"/>
        </w:rPr>
        <w:t>software.</w:t>
      </w:r>
    </w:p>
    <w:p w:rsidR="00897B68" w:rsidRDefault="00132E94" w:rsidP="00F46556">
      <w:pPr>
        <w:spacing w:before="80" w:line="240" w:lineRule="auto"/>
        <w:jc w:val="both"/>
        <w:rPr>
          <w:rStyle w:val="jlqj4b"/>
        </w:rPr>
      </w:pPr>
      <w:r>
        <w:rPr>
          <w:rStyle w:val="jlqj4b"/>
        </w:rPr>
        <w:t>MACHC Chair</w:t>
      </w:r>
      <w:r w:rsidR="000E7D10" w:rsidRPr="000C00C7">
        <w:rPr>
          <w:rStyle w:val="jlqj4b"/>
        </w:rPr>
        <w:t xml:space="preserve"> thanked Mr. Charles de </w:t>
      </w:r>
      <w:proofErr w:type="spellStart"/>
      <w:r w:rsidR="000E7D10" w:rsidRPr="000C00C7">
        <w:rPr>
          <w:rStyle w:val="jlqj4b"/>
        </w:rPr>
        <w:t>Jongh</w:t>
      </w:r>
      <w:proofErr w:type="spellEnd"/>
      <w:r w:rsidR="00701413">
        <w:rPr>
          <w:rStyle w:val="jlqj4b"/>
        </w:rPr>
        <w:t xml:space="preserve"> </w:t>
      </w:r>
      <w:r w:rsidR="00A37FD8">
        <w:rPr>
          <w:rStyle w:val="jlqj4b"/>
        </w:rPr>
        <w:t>for</w:t>
      </w:r>
      <w:r w:rsidR="00701413">
        <w:rPr>
          <w:rStyle w:val="jlqj4b"/>
        </w:rPr>
        <w:t xml:space="preserve"> his presentation</w:t>
      </w:r>
      <w:r w:rsidR="000E7D10" w:rsidRPr="000C00C7">
        <w:rPr>
          <w:rStyle w:val="jlqj4b"/>
        </w:rPr>
        <w:t xml:space="preserve"> </w:t>
      </w:r>
      <w:r w:rsidR="00924FD8">
        <w:rPr>
          <w:rStyle w:val="jlqj4b"/>
        </w:rPr>
        <w:t xml:space="preserve">and </w:t>
      </w:r>
      <w:r w:rsidR="00DB2935">
        <w:rPr>
          <w:rStyle w:val="jlqj4b"/>
        </w:rPr>
        <w:t>ended</w:t>
      </w:r>
      <w:r w:rsidR="000E7D10" w:rsidRPr="000C00C7">
        <w:rPr>
          <w:rStyle w:val="jlqj4b"/>
        </w:rPr>
        <w:t xml:space="preserve"> the </w:t>
      </w:r>
      <w:r w:rsidR="00ED5FA0">
        <w:rPr>
          <w:rStyle w:val="jlqj4b"/>
        </w:rPr>
        <w:t>first</w:t>
      </w:r>
      <w:r w:rsidR="000E7D10" w:rsidRPr="000C00C7">
        <w:rPr>
          <w:rStyle w:val="jlqj4b"/>
        </w:rPr>
        <w:t xml:space="preserve"> sessio</w:t>
      </w:r>
      <w:r w:rsidR="00701413">
        <w:rPr>
          <w:rStyle w:val="jlqj4b"/>
        </w:rPr>
        <w:t>n</w:t>
      </w:r>
      <w:r w:rsidR="00ED5FA0">
        <w:rPr>
          <w:rStyle w:val="jlqj4b"/>
        </w:rPr>
        <w:t xml:space="preserve"> </w:t>
      </w:r>
      <w:r w:rsidR="00ED5FA0" w:rsidRPr="000C00C7">
        <w:rPr>
          <w:rFonts w:ascii="Calibri" w:eastAsia="Calibri" w:hAnsi="Calibri" w:cs="Calibri"/>
          <w:color w:val="000000" w:themeColor="text1"/>
        </w:rPr>
        <w:t xml:space="preserve">of the </w:t>
      </w:r>
      <w:r w:rsidR="00ED5FA0">
        <w:rPr>
          <w:rStyle w:val="jlqj4b"/>
          <w:rFonts w:ascii="Calibri" w:hAnsi="Calibri" w:cs="Calibri"/>
          <w:color w:val="000000" w:themeColor="text1"/>
        </w:rPr>
        <w:t>fourth</w:t>
      </w:r>
      <w:r w:rsidR="00ED5FA0" w:rsidRPr="000C00C7">
        <w:rPr>
          <w:rStyle w:val="jlqj4b"/>
          <w:rFonts w:ascii="Calibri" w:hAnsi="Calibri" w:cs="Calibri"/>
          <w:color w:val="000000" w:themeColor="text1"/>
        </w:rPr>
        <w:t xml:space="preserve"> day of the conference</w:t>
      </w:r>
      <w:r w:rsidR="000E7D10" w:rsidRPr="000C00C7">
        <w:rPr>
          <w:rStyle w:val="jlqj4b"/>
        </w:rPr>
        <w:t>.</w:t>
      </w:r>
    </w:p>
    <w:p w:rsidR="00356747" w:rsidRPr="000C00C7" w:rsidRDefault="00356747" w:rsidP="00F46556">
      <w:pPr>
        <w:spacing w:before="80" w:line="240" w:lineRule="auto"/>
        <w:jc w:val="both"/>
      </w:pPr>
      <w:r>
        <w:rPr>
          <w:rFonts w:eastAsiaTheme="majorEastAsia" w:cstheme="minorHAnsi"/>
          <w:b/>
          <w:bCs/>
          <w:color w:val="01A9AA"/>
          <w:lang w:eastAsia="es-MX"/>
        </w:rPr>
        <w:t>Break</w:t>
      </w:r>
    </w:p>
    <w:p w:rsidR="00ED5FA0" w:rsidRPr="000C00C7" w:rsidRDefault="00ED5FA0" w:rsidP="00ED5FA0">
      <w:pPr>
        <w:tabs>
          <w:tab w:val="left" w:pos="720"/>
        </w:tabs>
        <w:spacing w:before="80" w:line="240" w:lineRule="auto"/>
        <w:jc w:val="both"/>
        <w:rPr>
          <w:color w:val="000000" w:themeColor="text1"/>
        </w:rPr>
      </w:pPr>
      <w:r w:rsidRPr="000C00C7">
        <w:rPr>
          <w:rFonts w:ascii="Calibri" w:eastAsia="Calibri" w:hAnsi="Calibri" w:cs="Calibri"/>
          <w:color w:val="000000" w:themeColor="text1"/>
        </w:rPr>
        <w:t xml:space="preserve">MACHC Chair opened the second session of the </w:t>
      </w:r>
      <w:r>
        <w:rPr>
          <w:rStyle w:val="jlqj4b"/>
          <w:rFonts w:ascii="Calibri" w:hAnsi="Calibri" w:cs="Calibri"/>
          <w:color w:val="000000" w:themeColor="text1"/>
        </w:rPr>
        <w:t>fourth</w:t>
      </w:r>
      <w:r w:rsidRPr="000C00C7">
        <w:rPr>
          <w:rStyle w:val="jlqj4b"/>
          <w:rFonts w:ascii="Calibri" w:hAnsi="Calibri" w:cs="Calibri"/>
          <w:color w:val="000000" w:themeColor="text1"/>
        </w:rPr>
        <w:t xml:space="preserve"> day of the conference.</w:t>
      </w:r>
    </w:p>
    <w:p w:rsidR="00EB6921" w:rsidRPr="00705242" w:rsidRDefault="00705242" w:rsidP="00705242">
      <w:pPr>
        <w:spacing w:before="80" w:line="240" w:lineRule="auto"/>
        <w:jc w:val="both"/>
        <w:rPr>
          <w:rFonts w:eastAsia="MS Mincho" w:cstheme="minorHAnsi"/>
          <w:bCs/>
          <w:iCs/>
          <w:lang w:eastAsia="en-GB"/>
        </w:rPr>
      </w:pPr>
      <w:r>
        <w:rPr>
          <w:rFonts w:eastAsia="Calibri" w:cs="Calibri"/>
          <w:color w:val="000000"/>
          <w:lang w:eastAsia="es-MX"/>
        </w:rPr>
        <w:t>He</w:t>
      </w:r>
      <w:r w:rsidRPr="000C00C7">
        <w:rPr>
          <w:rFonts w:eastAsia="Calibri" w:cs="Calibri"/>
          <w:color w:val="000000"/>
          <w:lang w:eastAsia="es-MX"/>
        </w:rPr>
        <w:t xml:space="preserve"> </w:t>
      </w:r>
      <w:r>
        <w:rPr>
          <w:rFonts w:eastAsia="Calibri" w:cs="Calibri"/>
          <w:color w:val="000000"/>
        </w:rPr>
        <w:t>then</w:t>
      </w:r>
      <w:r w:rsidRPr="000C00C7">
        <w:rPr>
          <w:rFonts w:eastAsia="Calibri" w:cs="Calibri"/>
          <w:color w:val="000000"/>
        </w:rPr>
        <w:t xml:space="preserve"> </w:t>
      </w:r>
      <w:r w:rsidR="00A66C78">
        <w:rPr>
          <w:rFonts w:eastAsia="Calibri" w:cs="Calibri"/>
          <w:color w:val="000000"/>
        </w:rPr>
        <w:t xml:space="preserve">moved to Agenda Item 7 Disaster response and Agenda Item 7.1 </w:t>
      </w:r>
      <w:r w:rsidR="00BF3546">
        <w:rPr>
          <w:rFonts w:eastAsia="Calibri" w:cs="Calibri"/>
          <w:color w:val="000000"/>
        </w:rPr>
        <w:t xml:space="preserve">with the </w:t>
      </w:r>
      <w:r w:rsidR="004A249C">
        <w:rPr>
          <w:rFonts w:eastAsia="Calibri" w:cs="Calibri"/>
          <w:color w:val="000000"/>
        </w:rPr>
        <w:t>presentation title “</w:t>
      </w:r>
      <w:r w:rsidR="00A66C78">
        <w:rPr>
          <w:rFonts w:eastAsia="Calibri" w:cs="Calibri"/>
          <w:color w:val="000000"/>
        </w:rPr>
        <w:t xml:space="preserve">Caribbean Disaster Emergency </w:t>
      </w:r>
      <w:r w:rsidR="004A249C">
        <w:rPr>
          <w:rFonts w:eastAsia="Calibri" w:cs="Calibri"/>
          <w:color w:val="000000"/>
        </w:rPr>
        <w:t>M</w:t>
      </w:r>
      <w:r w:rsidR="00A66C78">
        <w:rPr>
          <w:rFonts w:eastAsia="Calibri" w:cs="Calibri"/>
          <w:color w:val="000000"/>
        </w:rPr>
        <w:t>anag</w:t>
      </w:r>
      <w:r w:rsidR="004A249C">
        <w:rPr>
          <w:rFonts w:eastAsia="Calibri" w:cs="Calibri"/>
          <w:color w:val="000000"/>
        </w:rPr>
        <w:t>e</w:t>
      </w:r>
      <w:r w:rsidR="00A66C78">
        <w:rPr>
          <w:rFonts w:eastAsia="Calibri" w:cs="Calibri"/>
          <w:color w:val="000000"/>
        </w:rPr>
        <w:t>m</w:t>
      </w:r>
      <w:r w:rsidR="004A249C">
        <w:rPr>
          <w:rFonts w:eastAsia="Calibri" w:cs="Calibri"/>
          <w:color w:val="000000"/>
        </w:rPr>
        <w:t>e</w:t>
      </w:r>
      <w:r w:rsidR="00A66C78">
        <w:rPr>
          <w:rFonts w:eastAsia="Calibri" w:cs="Calibri"/>
          <w:color w:val="000000"/>
        </w:rPr>
        <w:t>nt Agency</w:t>
      </w:r>
      <w:r w:rsidR="004A249C">
        <w:rPr>
          <w:rFonts w:eastAsia="Calibri" w:cs="Calibri"/>
          <w:color w:val="000000"/>
        </w:rPr>
        <w:t xml:space="preserve"> Responses in 2021 and IHO Collaboration Opportunities”</w:t>
      </w:r>
      <w:r w:rsidR="00A66C78">
        <w:rPr>
          <w:rFonts w:eastAsia="Calibri" w:cs="Calibri"/>
          <w:color w:val="000000"/>
        </w:rPr>
        <w:t xml:space="preserve"> </w:t>
      </w:r>
      <w:r w:rsidR="00BF3546">
        <w:rPr>
          <w:rFonts w:eastAsia="Calibri" w:cs="Calibri"/>
          <w:color w:val="000000"/>
        </w:rPr>
        <w:t xml:space="preserve">and </w:t>
      </w:r>
      <w:r w:rsidRPr="000C00C7">
        <w:rPr>
          <w:rFonts w:eastAsia="Calibri" w:cs="Calibri"/>
          <w:color w:val="000000"/>
        </w:rPr>
        <w:t>invited M</w:t>
      </w:r>
      <w:r>
        <w:rPr>
          <w:rFonts w:eastAsia="Calibri" w:cs="Calibri"/>
          <w:color w:val="000000"/>
        </w:rPr>
        <w:t>s</w:t>
      </w:r>
      <w:r w:rsidRPr="000C00C7">
        <w:rPr>
          <w:rFonts w:eastAsia="Calibri" w:cs="Calibri"/>
          <w:color w:val="000000"/>
        </w:rPr>
        <w:t xml:space="preserve">. </w:t>
      </w:r>
      <w:r w:rsidR="00984EFD">
        <w:rPr>
          <w:rFonts w:eastAsia="Calibri" w:cs="Calibri"/>
          <w:color w:val="000000"/>
        </w:rPr>
        <w:t>Elizabeth</w:t>
      </w:r>
      <w:r w:rsidRPr="000C00C7">
        <w:rPr>
          <w:rFonts w:eastAsia="Calibri" w:cs="Calibri"/>
          <w:color w:val="000000"/>
        </w:rPr>
        <w:t xml:space="preserve"> </w:t>
      </w:r>
      <w:r w:rsidR="00984EFD">
        <w:rPr>
          <w:rFonts w:eastAsia="Calibri" w:cs="Calibri"/>
          <w:color w:val="000000"/>
        </w:rPr>
        <w:t>Riley</w:t>
      </w:r>
      <w:r w:rsidRPr="000C00C7">
        <w:rPr>
          <w:rFonts w:eastAsia="Calibri" w:cs="Calibri"/>
          <w:color w:val="000000"/>
        </w:rPr>
        <w:t xml:space="preserve"> </w:t>
      </w:r>
      <w:r w:rsidRPr="000C00C7">
        <w:rPr>
          <w:rFonts w:eastAsia="Calibri" w:cs="Calibri"/>
          <w:color w:val="000000"/>
          <w:lang w:eastAsia="es-MX"/>
        </w:rPr>
        <w:t xml:space="preserve">of </w:t>
      </w:r>
      <w:r w:rsidR="00522AB0">
        <w:rPr>
          <w:rFonts w:eastAsia="Calibri" w:cs="Calibri"/>
          <w:color w:val="000000"/>
          <w:lang w:eastAsia="es-MX"/>
        </w:rPr>
        <w:t>CDEMA</w:t>
      </w:r>
      <w:r w:rsidRPr="000C00C7">
        <w:rPr>
          <w:rFonts w:eastAsia="Calibri" w:cs="Calibri"/>
          <w:color w:val="000000"/>
        </w:rPr>
        <w:t xml:space="preserve"> to </w:t>
      </w:r>
      <w:r w:rsidR="00522AB0">
        <w:rPr>
          <w:rFonts w:eastAsia="Calibri" w:cs="Calibri"/>
          <w:color w:val="000000"/>
        </w:rPr>
        <w:t>take the floor</w:t>
      </w:r>
      <w:r w:rsidRPr="000C00C7">
        <w:rPr>
          <w:rFonts w:eastAsia="MS Mincho" w:cstheme="minorHAnsi"/>
          <w:bCs/>
          <w:iCs/>
          <w:lang w:eastAsia="en-GB"/>
        </w:rPr>
        <w:t>.</w:t>
      </w:r>
    </w:p>
    <w:p w:rsidR="00356747" w:rsidRPr="000C00C7" w:rsidRDefault="00356747" w:rsidP="00F46556">
      <w:pPr>
        <w:keepNext/>
        <w:keepLines/>
        <w:spacing w:before="80" w:line="240" w:lineRule="auto"/>
        <w:outlineLvl w:val="0"/>
        <w:rPr>
          <w:rFonts w:eastAsiaTheme="majorEastAsia" w:cstheme="minorHAnsi"/>
          <w:bCs/>
          <w:color w:val="00154C"/>
          <w:lang w:eastAsia="es-MX"/>
        </w:rPr>
      </w:pPr>
    </w:p>
    <w:p w:rsidR="00897B68" w:rsidRPr="000C00C7" w:rsidRDefault="000E7D10" w:rsidP="00904BE7">
      <w:pPr>
        <w:keepNext/>
        <w:keepLines/>
        <w:spacing w:line="240" w:lineRule="auto"/>
        <w:outlineLvl w:val="0"/>
      </w:pPr>
      <w:bookmarkStart w:id="55" w:name="_Toc33709273"/>
      <w:bookmarkStart w:id="56" w:name="_Toc93584295"/>
      <w:r w:rsidRPr="000C00C7">
        <w:rPr>
          <w:rFonts w:eastAsiaTheme="majorEastAsia" w:cstheme="minorHAnsi"/>
          <w:b/>
          <w:bCs/>
          <w:color w:val="00154C"/>
          <w:lang w:eastAsia="es-MX"/>
        </w:rPr>
        <w:t>7. Disaster Response</w:t>
      </w:r>
      <w:bookmarkEnd w:id="55"/>
      <w:bookmarkEnd w:id="56"/>
    </w:p>
    <w:p w:rsidR="00897B68" w:rsidRPr="000C00C7" w:rsidRDefault="000E7D10" w:rsidP="00CD1D5E">
      <w:pPr>
        <w:keepNext/>
        <w:keepLines/>
        <w:spacing w:before="40" w:line="240" w:lineRule="auto"/>
        <w:jc w:val="both"/>
        <w:outlineLvl w:val="1"/>
      </w:pPr>
      <w:bookmarkStart w:id="57" w:name="_Toc93584296"/>
      <w:bookmarkStart w:id="58" w:name="_Toc33709274"/>
      <w:r w:rsidRPr="000C00C7">
        <w:rPr>
          <w:rFonts w:eastAsiaTheme="majorEastAsia" w:cstheme="minorHAnsi"/>
          <w:b/>
          <w:bCs/>
          <w:color w:val="01A9AA"/>
          <w:lang w:eastAsia="es-MX"/>
        </w:rPr>
        <w:t xml:space="preserve">7.1 Caribbean Disaster Emergency Management Agency </w:t>
      </w:r>
      <w:r w:rsidR="004A249C" w:rsidRPr="004A249C">
        <w:rPr>
          <w:rFonts w:eastAsiaTheme="majorEastAsia" w:cstheme="minorHAnsi"/>
          <w:b/>
          <w:bCs/>
          <w:color w:val="01A9AA"/>
          <w:lang w:eastAsia="es-MX"/>
        </w:rPr>
        <w:t xml:space="preserve">Responses in 2021 and IHO Collaboration Opportunities </w:t>
      </w:r>
      <w:r w:rsidRPr="000C00C7">
        <w:rPr>
          <w:rFonts w:eastAsiaTheme="majorEastAsia" w:cstheme="minorHAnsi"/>
          <w:b/>
          <w:bCs/>
          <w:color w:val="01A9AA"/>
          <w:lang w:eastAsia="es-MX"/>
        </w:rPr>
        <w:t>(</w:t>
      </w:r>
      <w:r w:rsidR="008A2199">
        <w:rPr>
          <w:rFonts w:eastAsiaTheme="majorEastAsia" w:cstheme="minorHAnsi"/>
          <w:b/>
          <w:bCs/>
          <w:color w:val="01A9AA"/>
          <w:lang w:eastAsia="es-MX"/>
        </w:rPr>
        <w:t xml:space="preserve">Ms. </w:t>
      </w:r>
      <w:r w:rsidRPr="000C00C7">
        <w:rPr>
          <w:rFonts w:eastAsiaTheme="majorEastAsia" w:cstheme="minorHAnsi"/>
          <w:b/>
          <w:bCs/>
          <w:color w:val="01A9AA"/>
          <w:lang w:eastAsia="es-MX"/>
        </w:rPr>
        <w:t>Elizabeth Riley, Executive Director of CDEMA)</w:t>
      </w:r>
      <w:bookmarkEnd w:id="57"/>
      <w:bookmarkEnd w:id="58"/>
    </w:p>
    <w:p w:rsidR="005947B1" w:rsidRDefault="006174F0" w:rsidP="005947B1">
      <w:pPr>
        <w:spacing w:before="80" w:line="240" w:lineRule="auto"/>
        <w:jc w:val="both"/>
        <w:rPr>
          <w:rFonts w:eastAsia="Calibri" w:cs="Calibri"/>
          <w:color w:val="000000"/>
        </w:rPr>
      </w:pPr>
      <w:r>
        <w:rPr>
          <w:rFonts w:eastAsia="Calibri" w:cs="Calibri"/>
          <w:color w:val="000000"/>
          <w:lang w:eastAsia="es-MX"/>
        </w:rPr>
        <w:t>CDEMA Executive Director</w:t>
      </w:r>
      <w:r w:rsidR="00966442">
        <w:rPr>
          <w:rFonts w:eastAsia="Calibri" w:cs="Calibri"/>
          <w:color w:val="000000"/>
          <w:lang w:eastAsia="es-MX"/>
        </w:rPr>
        <w:t xml:space="preserve"> introduced </w:t>
      </w:r>
      <w:r w:rsidR="005947B1">
        <w:rPr>
          <w:rFonts w:eastAsia="Calibri" w:cs="Calibri"/>
          <w:color w:val="000000"/>
          <w:lang w:eastAsia="es-MX"/>
        </w:rPr>
        <w:t xml:space="preserve">the </w:t>
      </w:r>
      <w:hyperlink r:id="rId110" w:history="1">
        <w:r w:rsidR="00907DBC" w:rsidRPr="002E7A07">
          <w:rPr>
            <w:rStyle w:val="Hyperlink"/>
            <w:rFonts w:eastAsia="Calibri" w:cs="Calibri"/>
            <w:lang w:eastAsia="es-MX"/>
          </w:rPr>
          <w:t>‘</w:t>
        </w:r>
        <w:r w:rsidR="005947B1" w:rsidRPr="002E7A07">
          <w:rPr>
            <w:rStyle w:val="Hyperlink"/>
            <w:rFonts w:eastAsia="Calibri" w:cs="Calibri"/>
          </w:rPr>
          <w:t>Caribbean Disaster Emergency Management Agency</w:t>
        </w:r>
        <w:r w:rsidR="00907DBC" w:rsidRPr="002E7A07">
          <w:rPr>
            <w:rStyle w:val="Hyperlink"/>
            <w:rFonts w:eastAsia="Calibri" w:cs="Calibri"/>
          </w:rPr>
          <w:t>’</w:t>
        </w:r>
      </w:hyperlink>
      <w:r w:rsidR="005947B1">
        <w:rPr>
          <w:rFonts w:eastAsia="Calibri" w:cs="Calibri"/>
          <w:color w:val="000000"/>
        </w:rPr>
        <w:t xml:space="preserve"> with its </w:t>
      </w:r>
      <w:r w:rsidR="00E4403F">
        <w:rPr>
          <w:rFonts w:eastAsia="Calibri" w:cs="Calibri"/>
          <w:color w:val="000000"/>
        </w:rPr>
        <w:t xml:space="preserve">20 </w:t>
      </w:r>
      <w:r w:rsidR="00CF06EC">
        <w:rPr>
          <w:rFonts w:eastAsia="Calibri" w:cs="Calibri"/>
          <w:color w:val="000000"/>
        </w:rPr>
        <w:t>P</w:t>
      </w:r>
      <w:r w:rsidR="005947B1">
        <w:rPr>
          <w:rFonts w:eastAsia="Calibri" w:cs="Calibri"/>
          <w:color w:val="000000"/>
        </w:rPr>
        <w:t xml:space="preserve">articipating </w:t>
      </w:r>
      <w:r w:rsidR="00610D08">
        <w:rPr>
          <w:rFonts w:eastAsia="Calibri" w:cs="Calibri"/>
          <w:color w:val="000000"/>
        </w:rPr>
        <w:t>States</w:t>
      </w:r>
      <w:r w:rsidR="005947B1">
        <w:rPr>
          <w:rFonts w:eastAsia="Calibri" w:cs="Calibri"/>
          <w:color w:val="000000"/>
        </w:rPr>
        <w:t xml:space="preserve"> </w:t>
      </w:r>
      <w:r w:rsidR="00593BFB">
        <w:rPr>
          <w:rFonts w:eastAsia="Calibri" w:cs="Calibri"/>
          <w:color w:val="000000"/>
        </w:rPr>
        <w:t xml:space="preserve">of the Caribbean </w:t>
      </w:r>
      <w:r w:rsidR="009F102E">
        <w:rPr>
          <w:rFonts w:eastAsia="Calibri" w:cs="Calibri"/>
          <w:color w:val="000000"/>
        </w:rPr>
        <w:t>C</w:t>
      </w:r>
      <w:r w:rsidR="00593BFB">
        <w:rPr>
          <w:rFonts w:eastAsia="Calibri" w:cs="Calibri"/>
          <w:color w:val="000000"/>
        </w:rPr>
        <w:t xml:space="preserve">ommunity </w:t>
      </w:r>
      <w:r w:rsidR="007A72E0">
        <w:rPr>
          <w:rFonts w:eastAsia="Calibri" w:cs="Calibri"/>
          <w:color w:val="000000"/>
        </w:rPr>
        <w:t xml:space="preserve">that </w:t>
      </w:r>
      <w:r w:rsidR="005947B1" w:rsidRPr="005947B1">
        <w:rPr>
          <w:rFonts w:eastAsia="Calibri" w:cs="Calibri"/>
          <w:color w:val="000000"/>
        </w:rPr>
        <w:t>address</w:t>
      </w:r>
      <w:r w:rsidR="007A72E0">
        <w:rPr>
          <w:rFonts w:eastAsia="Calibri" w:cs="Calibri"/>
          <w:color w:val="000000"/>
        </w:rPr>
        <w:t>es</w:t>
      </w:r>
      <w:r w:rsidR="005947B1" w:rsidRPr="005947B1">
        <w:rPr>
          <w:rFonts w:eastAsia="Calibri" w:cs="Calibri"/>
          <w:color w:val="000000"/>
        </w:rPr>
        <w:t xml:space="preserve"> matters related to disaster </w:t>
      </w:r>
      <w:r w:rsidR="00DA66DA">
        <w:rPr>
          <w:rFonts w:eastAsia="Calibri" w:cs="Calibri"/>
          <w:color w:val="000000"/>
        </w:rPr>
        <w:t>management</w:t>
      </w:r>
      <w:r w:rsidR="00692516">
        <w:rPr>
          <w:rFonts w:eastAsia="Calibri" w:cs="Calibri"/>
          <w:color w:val="000000"/>
        </w:rPr>
        <w:t>.</w:t>
      </w:r>
    </w:p>
    <w:p w:rsidR="001F2C0E" w:rsidRDefault="00CD19F3" w:rsidP="00CE05BF">
      <w:pPr>
        <w:spacing w:before="80" w:line="240" w:lineRule="auto"/>
        <w:jc w:val="both"/>
        <w:rPr>
          <w:rFonts w:eastAsia="Calibri" w:cs="Calibri"/>
          <w:color w:val="000000"/>
          <w:lang w:eastAsia="es-MX"/>
        </w:rPr>
      </w:pPr>
      <w:r>
        <w:rPr>
          <w:rFonts w:eastAsia="Calibri" w:cs="Calibri"/>
          <w:color w:val="000000"/>
        </w:rPr>
        <w:t xml:space="preserve">CDEMA </w:t>
      </w:r>
      <w:r w:rsidR="000F2856">
        <w:rPr>
          <w:rFonts w:eastAsia="Calibri" w:cs="Calibri"/>
          <w:color w:val="000000"/>
        </w:rPr>
        <w:t>is involved with</w:t>
      </w:r>
      <w:r>
        <w:rPr>
          <w:rFonts w:eastAsia="Calibri" w:cs="Calibri"/>
          <w:color w:val="000000"/>
        </w:rPr>
        <w:t xml:space="preserve"> </w:t>
      </w:r>
      <w:r w:rsidR="00F76401">
        <w:rPr>
          <w:rFonts w:eastAsia="Calibri" w:cs="Calibri"/>
          <w:color w:val="000000"/>
        </w:rPr>
        <w:t xml:space="preserve">the </w:t>
      </w:r>
      <w:r>
        <w:rPr>
          <w:rFonts w:eastAsia="Calibri" w:cs="Calibri"/>
          <w:color w:val="000000"/>
        </w:rPr>
        <w:t>c</w:t>
      </w:r>
      <w:r w:rsidR="00542BC2">
        <w:rPr>
          <w:rFonts w:eastAsia="Calibri" w:cs="Calibri"/>
          <w:color w:val="000000"/>
        </w:rPr>
        <w:t>oordina</w:t>
      </w:r>
      <w:r w:rsidR="000F2856">
        <w:rPr>
          <w:rFonts w:eastAsia="Calibri" w:cs="Calibri"/>
          <w:color w:val="000000"/>
        </w:rPr>
        <w:t>tion of</w:t>
      </w:r>
      <w:r w:rsidR="00542BC2">
        <w:rPr>
          <w:rFonts w:eastAsia="Calibri" w:cs="Calibri"/>
          <w:color w:val="000000"/>
        </w:rPr>
        <w:t xml:space="preserve"> responses to events as requested by the </w:t>
      </w:r>
      <w:r w:rsidR="00E6529B">
        <w:rPr>
          <w:rFonts w:eastAsia="Calibri" w:cs="Calibri"/>
          <w:color w:val="000000"/>
          <w:lang w:eastAsia="es-MX"/>
        </w:rPr>
        <w:t>P</w:t>
      </w:r>
      <w:r w:rsidR="00E6529B" w:rsidRPr="001F2C0E">
        <w:rPr>
          <w:rFonts w:eastAsia="Calibri" w:cs="Calibri"/>
          <w:color w:val="000000"/>
          <w:lang w:eastAsia="es-MX"/>
        </w:rPr>
        <w:t xml:space="preserve">articipating </w:t>
      </w:r>
      <w:r w:rsidR="00542BC2">
        <w:rPr>
          <w:rFonts w:eastAsia="Calibri" w:cs="Calibri"/>
          <w:color w:val="000000"/>
        </w:rPr>
        <w:t>States</w:t>
      </w:r>
      <w:r>
        <w:rPr>
          <w:rFonts w:eastAsia="Calibri" w:cs="Calibri"/>
          <w:color w:val="000000"/>
        </w:rPr>
        <w:t xml:space="preserve">, </w:t>
      </w:r>
      <w:r>
        <w:rPr>
          <w:rFonts w:eastAsia="Calibri" w:cs="Calibri"/>
          <w:color w:val="000000"/>
          <w:lang w:eastAsia="es-MX"/>
        </w:rPr>
        <w:t>m</w:t>
      </w:r>
      <w:r w:rsidRPr="005947B1">
        <w:rPr>
          <w:rFonts w:eastAsia="Calibri" w:cs="Calibri"/>
          <w:color w:val="000000"/>
          <w:lang w:eastAsia="es-MX"/>
        </w:rPr>
        <w:t>obiliz</w:t>
      </w:r>
      <w:r w:rsidR="00EE2BC7">
        <w:rPr>
          <w:rFonts w:eastAsia="Calibri" w:cs="Calibri"/>
          <w:color w:val="000000"/>
          <w:lang w:eastAsia="es-MX"/>
        </w:rPr>
        <w:t>ation</w:t>
      </w:r>
      <w:r w:rsidRPr="005947B1">
        <w:rPr>
          <w:rFonts w:eastAsia="Calibri" w:cs="Calibri"/>
          <w:color w:val="000000"/>
          <w:lang w:eastAsia="es-MX"/>
        </w:rPr>
        <w:t xml:space="preserve"> and </w:t>
      </w:r>
      <w:r w:rsidR="00EE2BC7">
        <w:rPr>
          <w:rFonts w:eastAsia="Calibri" w:cs="Calibri"/>
          <w:color w:val="000000"/>
        </w:rPr>
        <w:t xml:space="preserve">coordination of </w:t>
      </w:r>
      <w:r w:rsidRPr="005947B1">
        <w:rPr>
          <w:rFonts w:eastAsia="Calibri" w:cs="Calibri"/>
          <w:color w:val="000000"/>
          <w:lang w:eastAsia="es-MX"/>
        </w:rPr>
        <w:t>disaster relie</w:t>
      </w:r>
      <w:r>
        <w:rPr>
          <w:rFonts w:eastAsia="Calibri" w:cs="Calibri"/>
          <w:color w:val="000000"/>
          <w:lang w:eastAsia="es-MX"/>
        </w:rPr>
        <w:t>f</w:t>
      </w:r>
      <w:r>
        <w:rPr>
          <w:rFonts w:eastAsia="Calibri" w:cs="Calibri"/>
          <w:color w:val="000000"/>
        </w:rPr>
        <w:t xml:space="preserve">, </w:t>
      </w:r>
      <w:r>
        <w:rPr>
          <w:rFonts w:eastAsia="Calibri" w:cs="Calibri"/>
          <w:color w:val="000000"/>
          <w:lang w:eastAsia="es-MX"/>
        </w:rPr>
        <w:t>m</w:t>
      </w:r>
      <w:r w:rsidR="00CC47BB" w:rsidRPr="00CC47BB">
        <w:rPr>
          <w:rFonts w:eastAsia="Calibri" w:cs="Calibri"/>
          <w:color w:val="000000"/>
          <w:lang w:eastAsia="es-MX"/>
        </w:rPr>
        <w:t>itigati</w:t>
      </w:r>
      <w:r w:rsidR="00EE2BC7">
        <w:rPr>
          <w:rFonts w:eastAsia="Calibri" w:cs="Calibri"/>
          <w:color w:val="000000"/>
          <w:lang w:eastAsia="es-MX"/>
        </w:rPr>
        <w:t>on of the</w:t>
      </w:r>
      <w:r w:rsidR="00CC47BB" w:rsidRPr="00CC47BB">
        <w:rPr>
          <w:rFonts w:eastAsia="Calibri" w:cs="Calibri"/>
          <w:color w:val="000000"/>
          <w:lang w:eastAsia="es-MX"/>
        </w:rPr>
        <w:t xml:space="preserve"> consequences of disasters</w:t>
      </w:r>
      <w:r w:rsidR="000805D7">
        <w:rPr>
          <w:rFonts w:eastAsia="Calibri" w:cs="Calibri"/>
          <w:color w:val="000000"/>
          <w:lang w:eastAsia="es-MX"/>
        </w:rPr>
        <w:t xml:space="preserve">, </w:t>
      </w:r>
      <w:r w:rsidR="009546E4">
        <w:rPr>
          <w:rFonts w:eastAsia="Calibri" w:cs="Calibri"/>
          <w:color w:val="000000"/>
          <w:lang w:eastAsia="es-MX"/>
        </w:rPr>
        <w:t>p</w:t>
      </w:r>
      <w:r w:rsidR="00624891" w:rsidRPr="00624891">
        <w:rPr>
          <w:rFonts w:eastAsia="Calibri" w:cs="Calibri"/>
          <w:color w:val="000000"/>
          <w:lang w:eastAsia="es-MX"/>
        </w:rPr>
        <w:t>rovi</w:t>
      </w:r>
      <w:r w:rsidR="00EE2BC7">
        <w:rPr>
          <w:rFonts w:eastAsia="Calibri" w:cs="Calibri"/>
          <w:color w:val="000000"/>
          <w:lang w:eastAsia="es-MX"/>
        </w:rPr>
        <w:t>sion of</w:t>
      </w:r>
      <w:r w:rsidR="00624891" w:rsidRPr="00624891">
        <w:rPr>
          <w:rFonts w:eastAsia="Calibri" w:cs="Calibri"/>
          <w:color w:val="000000"/>
          <w:lang w:eastAsia="es-MX"/>
        </w:rPr>
        <w:t xml:space="preserve"> comprehensive information </w:t>
      </w:r>
      <w:r w:rsidR="004E7DD2">
        <w:rPr>
          <w:rFonts w:eastAsia="Calibri" w:cs="Calibri"/>
          <w:color w:val="000000"/>
          <w:lang w:eastAsia="es-MX"/>
        </w:rPr>
        <w:t>on</w:t>
      </w:r>
      <w:r w:rsidR="009546E4">
        <w:rPr>
          <w:rFonts w:eastAsia="Calibri" w:cs="Calibri"/>
          <w:color w:val="000000"/>
          <w:lang w:eastAsia="es-MX"/>
        </w:rPr>
        <w:t xml:space="preserve"> </w:t>
      </w:r>
      <w:r w:rsidR="00624891" w:rsidRPr="00624891">
        <w:rPr>
          <w:rFonts w:eastAsia="Calibri" w:cs="Calibri"/>
          <w:color w:val="000000"/>
          <w:lang w:eastAsia="es-MX"/>
        </w:rPr>
        <w:t>disasters</w:t>
      </w:r>
      <w:r w:rsidR="009546E4">
        <w:rPr>
          <w:rFonts w:eastAsia="Calibri" w:cs="Calibri"/>
          <w:color w:val="000000"/>
          <w:lang w:eastAsia="es-MX"/>
        </w:rPr>
        <w:t xml:space="preserve">, </w:t>
      </w:r>
      <w:r w:rsidR="003C7F59">
        <w:rPr>
          <w:rFonts w:eastAsia="Calibri" w:cs="Calibri"/>
          <w:color w:val="000000"/>
          <w:lang w:eastAsia="es-MX"/>
        </w:rPr>
        <w:t>e</w:t>
      </w:r>
      <w:r w:rsidR="001F2C0E" w:rsidRPr="001F2C0E">
        <w:rPr>
          <w:rFonts w:eastAsia="Calibri" w:cs="Calibri"/>
          <w:color w:val="000000"/>
          <w:lang w:eastAsia="es-MX"/>
        </w:rPr>
        <w:t>ncoura</w:t>
      </w:r>
      <w:r w:rsidR="00F76401">
        <w:rPr>
          <w:rFonts w:eastAsia="Calibri" w:cs="Calibri"/>
          <w:color w:val="000000"/>
          <w:lang w:eastAsia="es-MX"/>
        </w:rPr>
        <w:t>ge</w:t>
      </w:r>
      <w:r w:rsidR="003C7F59">
        <w:rPr>
          <w:rFonts w:eastAsia="Calibri" w:cs="Calibri"/>
          <w:color w:val="000000"/>
          <w:lang w:eastAsia="es-MX"/>
        </w:rPr>
        <w:t>men</w:t>
      </w:r>
      <w:r w:rsidR="00F76401">
        <w:rPr>
          <w:rFonts w:eastAsia="Calibri" w:cs="Calibri"/>
          <w:color w:val="000000"/>
          <w:lang w:eastAsia="es-MX"/>
        </w:rPr>
        <w:t>t of</w:t>
      </w:r>
      <w:r w:rsidR="001F2C0E" w:rsidRPr="001F2C0E">
        <w:rPr>
          <w:rFonts w:eastAsia="Calibri" w:cs="Calibri"/>
          <w:color w:val="000000"/>
          <w:lang w:eastAsia="es-MX"/>
        </w:rPr>
        <w:t xml:space="preserve"> disaster loss reduction and cooperative arrangements and mechanisms</w:t>
      </w:r>
      <w:r w:rsidR="003C7F59">
        <w:rPr>
          <w:rFonts w:eastAsia="Calibri" w:cs="Calibri"/>
          <w:color w:val="000000"/>
          <w:lang w:eastAsia="es-MX"/>
        </w:rPr>
        <w:t xml:space="preserve">, and </w:t>
      </w:r>
      <w:r w:rsidR="00F76401">
        <w:rPr>
          <w:rFonts w:eastAsia="Calibri" w:cs="Calibri"/>
          <w:color w:val="000000"/>
          <w:lang w:eastAsia="es-MX"/>
        </w:rPr>
        <w:t>e</w:t>
      </w:r>
      <w:r w:rsidR="001F2C0E" w:rsidRPr="001F2C0E">
        <w:rPr>
          <w:rFonts w:eastAsia="Calibri" w:cs="Calibri"/>
          <w:color w:val="000000"/>
          <w:lang w:eastAsia="es-MX"/>
        </w:rPr>
        <w:t xml:space="preserve">stablishment, enhancement and maintenance of adequate emergency disaster response capabilities among the </w:t>
      </w:r>
      <w:r w:rsidR="00CF06EC">
        <w:rPr>
          <w:rFonts w:eastAsia="Calibri" w:cs="Calibri"/>
          <w:color w:val="000000"/>
          <w:lang w:eastAsia="es-MX"/>
        </w:rPr>
        <w:t>P</w:t>
      </w:r>
      <w:r w:rsidR="001F2C0E" w:rsidRPr="001F2C0E">
        <w:rPr>
          <w:rFonts w:eastAsia="Calibri" w:cs="Calibri"/>
          <w:color w:val="000000"/>
          <w:lang w:eastAsia="es-MX"/>
        </w:rPr>
        <w:t xml:space="preserve">articipating </w:t>
      </w:r>
      <w:r w:rsidR="00610D08">
        <w:rPr>
          <w:rFonts w:eastAsia="Calibri" w:cs="Calibri"/>
          <w:color w:val="000000"/>
          <w:lang w:eastAsia="es-MX"/>
        </w:rPr>
        <w:t>States</w:t>
      </w:r>
      <w:r w:rsidR="00F76401">
        <w:rPr>
          <w:rFonts w:eastAsia="Calibri" w:cs="Calibri"/>
          <w:color w:val="000000"/>
          <w:lang w:eastAsia="es-MX"/>
        </w:rPr>
        <w:t>.</w:t>
      </w:r>
    </w:p>
    <w:p w:rsidR="00F80920" w:rsidRPr="001F2C0E" w:rsidRDefault="00F97720" w:rsidP="00CE05BF">
      <w:pPr>
        <w:spacing w:before="80" w:line="240" w:lineRule="auto"/>
        <w:jc w:val="both"/>
        <w:rPr>
          <w:rFonts w:eastAsia="Calibri" w:cs="Calibri"/>
          <w:color w:val="000000"/>
          <w:lang w:eastAsia="es-MX"/>
        </w:rPr>
      </w:pPr>
      <w:r>
        <w:rPr>
          <w:rFonts w:eastAsia="Calibri" w:cs="Calibri"/>
          <w:color w:val="000000"/>
          <w:lang w:eastAsia="es-MX"/>
        </w:rPr>
        <w:lastRenderedPageBreak/>
        <w:t>CDEMA Executive Director said that CDEMA operates in a multi-hazard context</w:t>
      </w:r>
      <w:r w:rsidR="009006AB">
        <w:rPr>
          <w:rFonts w:eastAsia="Calibri" w:cs="Calibri"/>
          <w:color w:val="000000"/>
          <w:lang w:eastAsia="es-MX"/>
        </w:rPr>
        <w:t xml:space="preserve"> </w:t>
      </w:r>
      <w:r w:rsidR="00F80920">
        <w:rPr>
          <w:rFonts w:eastAsia="Calibri" w:cs="Calibri"/>
          <w:color w:val="000000"/>
          <w:lang w:eastAsia="es-MX"/>
        </w:rPr>
        <w:t>which includes natural hazard</w:t>
      </w:r>
      <w:r w:rsidR="007A1A11">
        <w:rPr>
          <w:rFonts w:eastAsia="Calibri" w:cs="Calibri"/>
          <w:color w:val="000000"/>
          <w:lang w:eastAsia="es-MX"/>
        </w:rPr>
        <w:t xml:space="preserve"> and technological hazards</w:t>
      </w:r>
      <w:r w:rsidR="004D1DC2">
        <w:rPr>
          <w:rFonts w:eastAsia="Calibri" w:cs="Calibri"/>
          <w:color w:val="000000"/>
          <w:lang w:eastAsia="es-MX"/>
        </w:rPr>
        <w:t xml:space="preserve">, and the issue of </w:t>
      </w:r>
      <w:r w:rsidR="006F1E00">
        <w:rPr>
          <w:rFonts w:eastAsia="Calibri" w:cs="Calibri"/>
          <w:color w:val="000000"/>
          <w:lang w:eastAsia="es-MX"/>
        </w:rPr>
        <w:t>climate c</w:t>
      </w:r>
      <w:r w:rsidR="004D1DC2">
        <w:rPr>
          <w:rFonts w:eastAsia="Calibri" w:cs="Calibri"/>
          <w:color w:val="000000"/>
          <w:lang w:eastAsia="es-MX"/>
        </w:rPr>
        <w:t>hang</w:t>
      </w:r>
      <w:r w:rsidR="006F1E00">
        <w:rPr>
          <w:rFonts w:eastAsia="Calibri" w:cs="Calibri"/>
          <w:color w:val="000000"/>
          <w:lang w:eastAsia="es-MX"/>
        </w:rPr>
        <w:t>e</w:t>
      </w:r>
      <w:r w:rsidR="004D1DC2">
        <w:rPr>
          <w:rFonts w:eastAsia="Calibri" w:cs="Calibri"/>
          <w:color w:val="000000"/>
          <w:lang w:eastAsia="es-MX"/>
        </w:rPr>
        <w:t xml:space="preserve"> </w:t>
      </w:r>
      <w:r w:rsidR="00D14E37">
        <w:rPr>
          <w:rFonts w:eastAsia="Calibri" w:cs="Calibri"/>
          <w:color w:val="000000"/>
          <w:lang w:eastAsia="es-MX"/>
        </w:rPr>
        <w:t>is of major concern</w:t>
      </w:r>
      <w:r w:rsidR="00610D08">
        <w:rPr>
          <w:rFonts w:eastAsia="Calibri" w:cs="Calibri"/>
          <w:color w:val="000000"/>
          <w:lang w:eastAsia="es-MX"/>
        </w:rPr>
        <w:t xml:space="preserve"> as the majority of t</w:t>
      </w:r>
      <w:r w:rsidR="001247A3">
        <w:rPr>
          <w:rFonts w:eastAsia="Calibri" w:cs="Calibri"/>
          <w:color w:val="000000"/>
          <w:lang w:eastAsia="es-MX"/>
        </w:rPr>
        <w:t>heir States are small islands and developing States.</w:t>
      </w:r>
      <w:r w:rsidR="00912E31">
        <w:rPr>
          <w:rFonts w:eastAsia="Calibri" w:cs="Calibri"/>
          <w:color w:val="000000"/>
          <w:lang w:eastAsia="es-MX"/>
        </w:rPr>
        <w:t xml:space="preserve"> She added that on the </w:t>
      </w:r>
      <w:r w:rsidR="00297C4B">
        <w:rPr>
          <w:rFonts w:eastAsia="Calibri" w:cs="Calibri"/>
          <w:color w:val="000000"/>
          <w:lang w:eastAsia="es-MX"/>
        </w:rPr>
        <w:t>response</w:t>
      </w:r>
      <w:r w:rsidR="00912E31">
        <w:rPr>
          <w:rFonts w:eastAsia="Calibri" w:cs="Calibri"/>
          <w:color w:val="000000"/>
          <w:lang w:eastAsia="es-MX"/>
        </w:rPr>
        <w:t xml:space="preserve"> side it was established the </w:t>
      </w:r>
      <w:hyperlink r:id="rId111" w:history="1">
        <w:r w:rsidR="00912E31" w:rsidRPr="00243408">
          <w:rPr>
            <w:rStyle w:val="Hyperlink"/>
            <w:rFonts w:eastAsia="Calibri" w:cs="Calibri"/>
            <w:lang w:eastAsia="es-MX"/>
          </w:rPr>
          <w:t>‘</w:t>
        </w:r>
        <w:r w:rsidR="009006AB" w:rsidRPr="00243408">
          <w:rPr>
            <w:rStyle w:val="Hyperlink"/>
            <w:rFonts w:eastAsia="Calibri" w:cs="Calibri"/>
            <w:lang w:eastAsia="es-MX"/>
          </w:rPr>
          <w:t>Regional Response Mechanism</w:t>
        </w:r>
        <w:r w:rsidR="00912E31" w:rsidRPr="00243408">
          <w:rPr>
            <w:rStyle w:val="Hyperlink"/>
            <w:rFonts w:eastAsia="Calibri" w:cs="Calibri"/>
            <w:lang w:eastAsia="es-MX"/>
          </w:rPr>
          <w:t>’</w:t>
        </w:r>
        <w:r w:rsidR="009006AB" w:rsidRPr="00243408">
          <w:rPr>
            <w:rStyle w:val="Hyperlink"/>
            <w:rFonts w:eastAsia="Calibri" w:cs="Calibri"/>
            <w:lang w:eastAsia="es-MX"/>
          </w:rPr>
          <w:t xml:space="preserve"> (RRM)</w:t>
        </w:r>
      </w:hyperlink>
      <w:r w:rsidR="00CF06EC">
        <w:rPr>
          <w:rFonts w:eastAsia="Calibri" w:cs="Calibri"/>
          <w:color w:val="000000"/>
          <w:lang w:eastAsia="es-MX"/>
        </w:rPr>
        <w:t xml:space="preserve"> t</w:t>
      </w:r>
      <w:r w:rsidR="00F80920" w:rsidRPr="00F80920">
        <w:rPr>
          <w:rFonts w:eastAsia="Calibri" w:cs="Calibri"/>
          <w:color w:val="000000"/>
          <w:lang w:eastAsia="es-MX"/>
        </w:rPr>
        <w:t>o provide effective and efficient coordinated disaster response support to CDEMA Participating States requiring regional and/or international assistance for their response to the consequences of an event based on regionally agreed Principles, Concepts and Realities.</w:t>
      </w:r>
    </w:p>
    <w:p w:rsidR="0050196B" w:rsidRDefault="001B1D43" w:rsidP="00CE05BF">
      <w:pPr>
        <w:spacing w:before="80" w:line="240" w:lineRule="auto"/>
        <w:jc w:val="both"/>
        <w:rPr>
          <w:rFonts w:eastAsia="Calibri" w:cs="Calibri"/>
          <w:color w:val="000000"/>
          <w:lang w:eastAsia="es-MX"/>
        </w:rPr>
      </w:pPr>
      <w:r>
        <w:rPr>
          <w:rFonts w:eastAsia="Calibri" w:cs="Calibri"/>
          <w:color w:val="000000"/>
          <w:lang w:eastAsia="es-MX"/>
        </w:rPr>
        <w:t xml:space="preserve">She then </w:t>
      </w:r>
      <w:r w:rsidR="001A72FD">
        <w:rPr>
          <w:rFonts w:eastAsia="Calibri" w:cs="Calibri"/>
          <w:color w:val="000000"/>
          <w:lang w:eastAsia="es-MX"/>
        </w:rPr>
        <w:t xml:space="preserve">announced that CDEMA </w:t>
      </w:r>
      <w:r>
        <w:rPr>
          <w:rFonts w:eastAsia="Calibri" w:cs="Calibri"/>
          <w:color w:val="000000"/>
          <w:lang w:eastAsia="es-MX"/>
        </w:rPr>
        <w:t xml:space="preserve">responded </w:t>
      </w:r>
      <w:r w:rsidR="001A72FD">
        <w:rPr>
          <w:rFonts w:eastAsia="Calibri" w:cs="Calibri"/>
          <w:color w:val="000000"/>
          <w:lang w:eastAsia="es-MX"/>
        </w:rPr>
        <w:t xml:space="preserve">in 2021 </w:t>
      </w:r>
      <w:r>
        <w:rPr>
          <w:rFonts w:eastAsia="Calibri" w:cs="Calibri"/>
          <w:color w:val="000000"/>
          <w:lang w:eastAsia="es-MX"/>
        </w:rPr>
        <w:t>to three events</w:t>
      </w:r>
      <w:r w:rsidR="00F40AA1">
        <w:rPr>
          <w:rFonts w:eastAsia="Calibri" w:cs="Calibri"/>
          <w:color w:val="000000"/>
          <w:lang w:eastAsia="es-MX"/>
        </w:rPr>
        <w:t xml:space="preserve">: the volcanic activity </w:t>
      </w:r>
      <w:r w:rsidR="00FA32B7">
        <w:rPr>
          <w:rFonts w:eastAsia="Calibri" w:cs="Calibri"/>
          <w:color w:val="000000"/>
          <w:lang w:eastAsia="es-MX"/>
        </w:rPr>
        <w:t xml:space="preserve">of La </w:t>
      </w:r>
      <w:proofErr w:type="spellStart"/>
      <w:r w:rsidR="00FA32B7">
        <w:rPr>
          <w:rFonts w:eastAsia="Calibri" w:cs="Calibri"/>
          <w:color w:val="000000"/>
          <w:lang w:eastAsia="es-MX"/>
        </w:rPr>
        <w:t>Soufri</w:t>
      </w:r>
      <w:r w:rsidR="00AC26AF">
        <w:rPr>
          <w:rFonts w:eastAsia="Calibri" w:cs="Calibri"/>
          <w:color w:val="000000"/>
          <w:lang w:eastAsia="es-MX"/>
        </w:rPr>
        <w:t>è</w:t>
      </w:r>
      <w:r w:rsidR="00FA32B7">
        <w:rPr>
          <w:rFonts w:eastAsia="Calibri" w:cs="Calibri"/>
          <w:color w:val="000000"/>
          <w:lang w:eastAsia="es-MX"/>
        </w:rPr>
        <w:t>re</w:t>
      </w:r>
      <w:proofErr w:type="spellEnd"/>
      <w:r w:rsidR="00FA32B7">
        <w:rPr>
          <w:rFonts w:eastAsia="Calibri" w:cs="Calibri"/>
          <w:color w:val="000000"/>
          <w:lang w:eastAsia="es-MX"/>
        </w:rPr>
        <w:t xml:space="preserve"> </w:t>
      </w:r>
      <w:r w:rsidR="00F40AA1">
        <w:rPr>
          <w:rFonts w:eastAsia="Calibri" w:cs="Calibri"/>
          <w:color w:val="000000"/>
          <w:lang w:eastAsia="es-MX"/>
        </w:rPr>
        <w:t>in Saint Vincent and the Grenadines</w:t>
      </w:r>
      <w:r w:rsidR="00F87244">
        <w:rPr>
          <w:rFonts w:eastAsia="Calibri" w:cs="Calibri"/>
          <w:color w:val="000000"/>
          <w:lang w:eastAsia="es-MX"/>
        </w:rPr>
        <w:t xml:space="preserve"> that started in December 2020</w:t>
      </w:r>
      <w:r w:rsidR="00F40AA1">
        <w:rPr>
          <w:rFonts w:eastAsia="Calibri" w:cs="Calibri"/>
          <w:color w:val="000000"/>
          <w:lang w:eastAsia="es-MX"/>
        </w:rPr>
        <w:t>;</w:t>
      </w:r>
      <w:r w:rsidR="0050196B">
        <w:rPr>
          <w:rFonts w:eastAsia="Calibri" w:cs="Calibri"/>
          <w:color w:val="000000"/>
          <w:lang w:eastAsia="es-MX"/>
        </w:rPr>
        <w:t xml:space="preserve"> the significant flooding in Guyana in June/July 2021; and</w:t>
      </w:r>
      <w:r w:rsidR="008A1A88">
        <w:rPr>
          <w:rFonts w:eastAsia="Calibri" w:cs="Calibri"/>
          <w:color w:val="000000"/>
          <w:lang w:eastAsia="es-MX"/>
        </w:rPr>
        <w:t xml:space="preserve"> </w:t>
      </w:r>
      <w:r w:rsidR="00723294">
        <w:rPr>
          <w:rFonts w:eastAsia="Calibri" w:cs="Calibri"/>
          <w:color w:val="000000"/>
          <w:lang w:eastAsia="es-MX"/>
        </w:rPr>
        <w:t xml:space="preserve">the </w:t>
      </w:r>
      <w:r w:rsidR="002C4F0D">
        <w:rPr>
          <w:rFonts w:eastAsia="Calibri" w:cs="Calibri"/>
          <w:color w:val="000000"/>
          <w:lang w:eastAsia="es-MX"/>
        </w:rPr>
        <w:t xml:space="preserve">earthquake </w:t>
      </w:r>
      <w:r w:rsidR="00723294">
        <w:rPr>
          <w:rFonts w:eastAsia="Calibri" w:cs="Calibri"/>
          <w:color w:val="000000"/>
          <w:lang w:eastAsia="es-MX"/>
        </w:rPr>
        <w:t>in</w:t>
      </w:r>
      <w:r w:rsidR="002C4F0D">
        <w:rPr>
          <w:rFonts w:eastAsia="Calibri" w:cs="Calibri"/>
          <w:color w:val="000000"/>
          <w:lang w:eastAsia="es-MX"/>
        </w:rPr>
        <w:t xml:space="preserve"> Haiti in August </w:t>
      </w:r>
      <w:r w:rsidR="00723294">
        <w:rPr>
          <w:rFonts w:eastAsia="Calibri" w:cs="Calibri"/>
          <w:color w:val="000000"/>
          <w:lang w:eastAsia="es-MX"/>
        </w:rPr>
        <w:t>2021.</w:t>
      </w:r>
    </w:p>
    <w:p w:rsidR="00376ED8" w:rsidRDefault="00376ED8" w:rsidP="00CE05BF">
      <w:pPr>
        <w:spacing w:before="80" w:line="240" w:lineRule="auto"/>
        <w:jc w:val="both"/>
        <w:rPr>
          <w:rFonts w:eastAsia="Calibri" w:cs="Calibri"/>
          <w:color w:val="000000"/>
          <w:lang w:eastAsia="es-MX"/>
        </w:rPr>
      </w:pPr>
      <w:r>
        <w:rPr>
          <w:rFonts w:eastAsia="Calibri" w:cs="Calibri"/>
          <w:color w:val="000000"/>
          <w:lang w:eastAsia="es-MX"/>
        </w:rPr>
        <w:t>CDEMA Executive Director recognized th</w:t>
      </w:r>
      <w:r w:rsidR="00204CB0">
        <w:rPr>
          <w:rFonts w:eastAsia="Calibri" w:cs="Calibri"/>
          <w:color w:val="000000"/>
          <w:lang w:eastAsia="es-MX"/>
        </w:rPr>
        <w:t>at</w:t>
      </w:r>
      <w:r>
        <w:rPr>
          <w:rFonts w:eastAsia="Calibri" w:cs="Calibri"/>
          <w:color w:val="000000"/>
          <w:lang w:eastAsia="es-MX"/>
        </w:rPr>
        <w:t xml:space="preserve"> </w:t>
      </w:r>
      <w:r w:rsidR="00204CB0">
        <w:rPr>
          <w:rFonts w:eastAsia="Calibri" w:cs="Calibri"/>
          <w:color w:val="000000"/>
          <w:lang w:eastAsia="es-MX"/>
        </w:rPr>
        <w:t xml:space="preserve">some </w:t>
      </w:r>
      <w:r>
        <w:rPr>
          <w:rFonts w:eastAsia="Calibri" w:cs="Calibri"/>
          <w:color w:val="000000"/>
          <w:lang w:eastAsia="es-MX"/>
        </w:rPr>
        <w:t xml:space="preserve">CDEMA </w:t>
      </w:r>
      <w:r w:rsidR="00204CB0">
        <w:rPr>
          <w:rFonts w:eastAsia="Calibri" w:cs="Calibri"/>
          <w:color w:val="000000"/>
          <w:lang w:eastAsia="es-MX"/>
        </w:rPr>
        <w:t>P</w:t>
      </w:r>
      <w:r w:rsidR="00204CB0" w:rsidRPr="001F2C0E">
        <w:rPr>
          <w:rFonts w:eastAsia="Calibri" w:cs="Calibri"/>
          <w:color w:val="000000"/>
          <w:lang w:eastAsia="es-MX"/>
        </w:rPr>
        <w:t xml:space="preserve">articipating </w:t>
      </w:r>
      <w:r w:rsidR="00204CB0">
        <w:rPr>
          <w:rFonts w:eastAsia="Calibri" w:cs="Calibri"/>
          <w:color w:val="000000"/>
          <w:lang w:eastAsia="es-MX"/>
        </w:rPr>
        <w:t>States and Partners</w:t>
      </w:r>
      <w:r w:rsidR="00B12082">
        <w:rPr>
          <w:rFonts w:eastAsia="Calibri" w:cs="Calibri"/>
          <w:color w:val="000000"/>
          <w:lang w:eastAsia="es-MX"/>
        </w:rPr>
        <w:t xml:space="preserve"> (IOCARIBE, </w:t>
      </w:r>
      <w:r w:rsidR="005B5ED6">
        <w:rPr>
          <w:rFonts w:eastAsia="Calibri" w:cs="Calibri"/>
          <w:color w:val="000000"/>
          <w:lang w:eastAsia="es-MX"/>
        </w:rPr>
        <w:t xml:space="preserve">Caribe EWS, </w:t>
      </w:r>
      <w:r w:rsidR="00B12082">
        <w:rPr>
          <w:rFonts w:eastAsia="Calibri" w:cs="Calibri"/>
          <w:color w:val="000000"/>
          <w:lang w:eastAsia="es-MX"/>
        </w:rPr>
        <w:t>UWI, OECS)</w:t>
      </w:r>
      <w:r w:rsidR="00204CB0">
        <w:rPr>
          <w:rFonts w:eastAsia="Calibri" w:cs="Calibri"/>
          <w:color w:val="000000"/>
          <w:lang w:eastAsia="es-MX"/>
        </w:rPr>
        <w:t xml:space="preserve"> were common with </w:t>
      </w:r>
      <w:r w:rsidR="00965EE1">
        <w:rPr>
          <w:rFonts w:eastAsia="Calibri" w:cs="Calibri"/>
          <w:color w:val="000000"/>
          <w:lang w:eastAsia="es-MX"/>
        </w:rPr>
        <w:t xml:space="preserve">some </w:t>
      </w:r>
      <w:r>
        <w:rPr>
          <w:rFonts w:eastAsia="Calibri" w:cs="Calibri"/>
          <w:color w:val="000000"/>
          <w:lang w:eastAsia="es-MX"/>
        </w:rPr>
        <w:t>MACHC Members</w:t>
      </w:r>
      <w:r w:rsidR="001231A4">
        <w:rPr>
          <w:rFonts w:eastAsia="Calibri" w:cs="Calibri"/>
          <w:color w:val="000000"/>
          <w:lang w:eastAsia="es-MX"/>
        </w:rPr>
        <w:t xml:space="preserve"> and Contributing Organizations</w:t>
      </w:r>
      <w:r>
        <w:rPr>
          <w:rFonts w:eastAsia="Calibri" w:cs="Calibri"/>
          <w:color w:val="000000"/>
          <w:lang w:eastAsia="es-MX"/>
        </w:rPr>
        <w:t>.</w:t>
      </w:r>
    </w:p>
    <w:p w:rsidR="00714EBC" w:rsidRDefault="007903E7" w:rsidP="00CE05BF">
      <w:pPr>
        <w:spacing w:before="80" w:line="240" w:lineRule="auto"/>
        <w:jc w:val="both"/>
        <w:rPr>
          <w:rFonts w:eastAsia="Calibri" w:cs="Calibri"/>
          <w:color w:val="000000"/>
          <w:lang w:eastAsia="es-MX"/>
        </w:rPr>
      </w:pPr>
      <w:r>
        <w:rPr>
          <w:rFonts w:eastAsia="Calibri" w:cs="Calibri"/>
          <w:color w:val="000000"/>
          <w:lang w:eastAsia="es-MX"/>
        </w:rPr>
        <w:t>S</w:t>
      </w:r>
      <w:r w:rsidR="00EE0DE8">
        <w:rPr>
          <w:rFonts w:eastAsia="Calibri" w:cs="Calibri"/>
          <w:color w:val="000000"/>
          <w:lang w:eastAsia="es-MX"/>
        </w:rPr>
        <w:t xml:space="preserve">he </w:t>
      </w:r>
      <w:r w:rsidR="00F1743F">
        <w:rPr>
          <w:rFonts w:eastAsia="Calibri" w:cs="Calibri"/>
          <w:color w:val="000000"/>
          <w:lang w:eastAsia="es-MX"/>
        </w:rPr>
        <w:t>said that</w:t>
      </w:r>
      <w:r w:rsidR="00714EBC">
        <w:rPr>
          <w:rFonts w:eastAsia="Calibri" w:cs="Calibri"/>
          <w:color w:val="000000"/>
          <w:lang w:eastAsia="es-MX"/>
        </w:rPr>
        <w:t>,</w:t>
      </w:r>
      <w:r w:rsidR="00F1743F">
        <w:rPr>
          <w:rFonts w:eastAsia="Calibri" w:cs="Calibri"/>
          <w:color w:val="000000"/>
          <w:lang w:eastAsia="es-MX"/>
        </w:rPr>
        <w:t xml:space="preserve"> </w:t>
      </w:r>
      <w:r w:rsidR="00714EBC">
        <w:rPr>
          <w:rFonts w:eastAsia="Calibri" w:cs="Calibri"/>
          <w:color w:val="000000"/>
          <w:lang w:eastAsia="es-MX"/>
        </w:rPr>
        <w:t xml:space="preserve">with </w:t>
      </w:r>
      <w:r w:rsidR="00F1743F">
        <w:rPr>
          <w:rFonts w:eastAsia="Calibri" w:cs="Calibri"/>
          <w:color w:val="000000"/>
          <w:lang w:eastAsia="es-MX"/>
        </w:rPr>
        <w:t xml:space="preserve">regards </w:t>
      </w:r>
      <w:r w:rsidR="00714EBC">
        <w:rPr>
          <w:rFonts w:eastAsia="Calibri" w:cs="Calibri"/>
          <w:color w:val="000000"/>
          <w:lang w:eastAsia="es-MX"/>
        </w:rPr>
        <w:t>to</w:t>
      </w:r>
      <w:r w:rsidR="00F1743F">
        <w:rPr>
          <w:rFonts w:eastAsia="Calibri" w:cs="Calibri"/>
          <w:color w:val="000000"/>
          <w:lang w:eastAsia="es-MX"/>
        </w:rPr>
        <w:t xml:space="preserve"> possible engagements</w:t>
      </w:r>
      <w:r w:rsidR="00714EBC">
        <w:rPr>
          <w:rFonts w:eastAsia="Calibri" w:cs="Calibri"/>
          <w:color w:val="000000"/>
          <w:lang w:eastAsia="es-MX"/>
        </w:rPr>
        <w:t xml:space="preserve">, </w:t>
      </w:r>
      <w:r w:rsidR="00C669A3">
        <w:rPr>
          <w:rFonts w:eastAsia="Calibri" w:cs="Calibri"/>
          <w:color w:val="000000"/>
          <w:lang w:eastAsia="es-MX"/>
        </w:rPr>
        <w:t>they</w:t>
      </w:r>
      <w:r w:rsidR="00714EBC" w:rsidRPr="00714EBC">
        <w:rPr>
          <w:rFonts w:eastAsia="Calibri" w:cs="Calibri"/>
          <w:color w:val="000000"/>
          <w:lang w:eastAsia="es-MX"/>
        </w:rPr>
        <w:t xml:space="preserve"> would be interesting to discuss the following </w:t>
      </w:r>
      <w:r w:rsidR="00714EBC">
        <w:rPr>
          <w:rFonts w:eastAsia="Calibri" w:cs="Calibri"/>
          <w:color w:val="000000"/>
          <w:lang w:eastAsia="es-MX"/>
        </w:rPr>
        <w:t>matters</w:t>
      </w:r>
      <w:r w:rsidR="00C669A3">
        <w:rPr>
          <w:rFonts w:eastAsia="Calibri" w:cs="Calibri"/>
          <w:color w:val="000000"/>
          <w:lang w:eastAsia="es-MX"/>
        </w:rPr>
        <w:t xml:space="preserve"> with MACHC</w:t>
      </w:r>
      <w:r w:rsidR="00714EBC">
        <w:rPr>
          <w:rFonts w:eastAsia="Calibri" w:cs="Calibri"/>
          <w:color w:val="000000"/>
          <w:lang w:eastAsia="es-MX"/>
        </w:rPr>
        <w:t xml:space="preserve">: </w:t>
      </w:r>
      <w:r w:rsidR="0060380F">
        <w:rPr>
          <w:rFonts w:eastAsia="Calibri" w:cs="Calibri"/>
          <w:color w:val="000000"/>
          <w:lang w:eastAsia="es-MX"/>
        </w:rPr>
        <w:t xml:space="preserve">safety of navigation; </w:t>
      </w:r>
      <w:r w:rsidR="00197FE1">
        <w:rPr>
          <w:rFonts w:eastAsia="Calibri" w:cs="Calibri"/>
          <w:color w:val="000000"/>
          <w:lang w:eastAsia="es-MX"/>
        </w:rPr>
        <w:t xml:space="preserve">protection and management of </w:t>
      </w:r>
      <w:r w:rsidR="00C669A3">
        <w:rPr>
          <w:rFonts w:eastAsia="Calibri" w:cs="Calibri"/>
          <w:color w:val="000000"/>
          <w:lang w:eastAsia="es-MX"/>
        </w:rPr>
        <w:t xml:space="preserve">the marine </w:t>
      </w:r>
      <w:r w:rsidR="00197FE1">
        <w:rPr>
          <w:rFonts w:eastAsia="Calibri" w:cs="Calibri"/>
          <w:color w:val="000000"/>
          <w:lang w:eastAsia="es-MX"/>
        </w:rPr>
        <w:t xml:space="preserve">environment; </w:t>
      </w:r>
      <w:r w:rsidR="00C669A3">
        <w:rPr>
          <w:rFonts w:eastAsia="Calibri" w:cs="Calibri"/>
          <w:color w:val="000000"/>
          <w:lang w:eastAsia="es-MX"/>
        </w:rPr>
        <w:t>search and rescue; and tsunami and inundation modeling</w:t>
      </w:r>
      <w:r w:rsidR="00197FE1">
        <w:rPr>
          <w:rFonts w:eastAsia="Calibri" w:cs="Calibri"/>
          <w:color w:val="000000"/>
          <w:lang w:eastAsia="es-MX"/>
        </w:rPr>
        <w:t>.</w:t>
      </w:r>
    </w:p>
    <w:p w:rsidR="007903E7" w:rsidRDefault="007903E7" w:rsidP="00CE05BF">
      <w:pPr>
        <w:spacing w:before="80" w:line="240" w:lineRule="auto"/>
        <w:jc w:val="both"/>
        <w:rPr>
          <w:rFonts w:eastAsia="Calibri" w:cs="Calibri"/>
          <w:color w:val="000000"/>
          <w:lang w:eastAsia="es-MX"/>
        </w:rPr>
      </w:pPr>
      <w:r>
        <w:rPr>
          <w:rFonts w:eastAsia="Calibri" w:cs="Calibri"/>
          <w:color w:val="000000"/>
          <w:lang w:eastAsia="es-MX"/>
        </w:rPr>
        <w:t>Lastly, CDEMA Executive Director would qualify CDEMA as a MACHC Observer that could seek to be a Contributing Organization</w:t>
      </w:r>
      <w:r w:rsidR="006E3BBF">
        <w:rPr>
          <w:rFonts w:eastAsia="Calibri" w:cs="Calibri"/>
          <w:color w:val="000000"/>
          <w:lang w:eastAsia="es-MX"/>
        </w:rPr>
        <w:t xml:space="preserve"> and she proposed potential collaboration to s</w:t>
      </w:r>
      <w:r w:rsidR="006E3BBF" w:rsidRPr="006E3BBF">
        <w:rPr>
          <w:rFonts w:eastAsia="Calibri" w:cs="Calibri"/>
          <w:color w:val="000000"/>
          <w:lang w:eastAsia="es-MX"/>
        </w:rPr>
        <w:t>upport for decision-making in the form of data sharing, facilitating connections, exchange of ideas/knowledge through trainings/exercises/consultations</w:t>
      </w:r>
      <w:r w:rsidR="006E3BBF">
        <w:rPr>
          <w:rFonts w:eastAsia="Calibri" w:cs="Calibri"/>
          <w:color w:val="000000"/>
          <w:lang w:eastAsia="es-MX"/>
        </w:rPr>
        <w:t>.</w:t>
      </w:r>
    </w:p>
    <w:p w:rsidR="00CE05BF" w:rsidRPr="0050196B" w:rsidRDefault="0050196B" w:rsidP="00CE05BF">
      <w:pPr>
        <w:spacing w:before="80" w:line="240" w:lineRule="auto"/>
        <w:jc w:val="both"/>
        <w:rPr>
          <w:rFonts w:eastAsia="Calibri" w:cs="Calibri"/>
          <w:color w:val="000000"/>
          <w:lang w:eastAsia="es-MX"/>
        </w:rPr>
      </w:pPr>
      <w:r>
        <w:rPr>
          <w:rFonts w:eastAsia="Calibri" w:cs="Calibri"/>
          <w:color w:val="000000"/>
          <w:lang w:eastAsia="es-MX"/>
        </w:rPr>
        <w:t xml:space="preserve"> </w:t>
      </w:r>
      <w:r w:rsidR="00CE05BF" w:rsidRPr="000C00C7">
        <w:rPr>
          <w:rFonts w:eastAsia="Calibri" w:cs="Calibri"/>
          <w:color w:val="000000"/>
          <w:lang w:eastAsia="es-MX"/>
        </w:rPr>
        <w:t>MACHC Chair</w:t>
      </w:r>
      <w:r w:rsidR="00CE05BF" w:rsidRPr="000C00C7">
        <w:rPr>
          <w:rStyle w:val="jlqj4b"/>
        </w:rPr>
        <w:t xml:space="preserve"> thanked Ms. </w:t>
      </w:r>
      <w:r w:rsidR="00CE05BF">
        <w:rPr>
          <w:rStyle w:val="jlqj4b"/>
        </w:rPr>
        <w:t>Elizabeth Riley</w:t>
      </w:r>
      <w:r w:rsidR="00CE05BF" w:rsidRPr="000C00C7">
        <w:rPr>
          <w:rStyle w:val="jlqj4b"/>
        </w:rPr>
        <w:t xml:space="preserve"> and took note </w:t>
      </w:r>
      <w:r w:rsidR="00CE05BF">
        <w:rPr>
          <w:rStyle w:val="jlqj4b"/>
        </w:rPr>
        <w:t xml:space="preserve">of </w:t>
      </w:r>
      <w:r w:rsidR="00CE05BF" w:rsidRPr="000C00C7">
        <w:rPr>
          <w:rStyle w:val="jlqj4b"/>
        </w:rPr>
        <w:t>her presentation.</w:t>
      </w:r>
    </w:p>
    <w:tbl>
      <w:tblPr>
        <w:tblW w:w="9252" w:type="dxa"/>
        <w:jc w:val="center"/>
        <w:tblLook w:val="04A0" w:firstRow="1" w:lastRow="0" w:firstColumn="1" w:lastColumn="0" w:noHBand="0" w:noVBand="1"/>
      </w:tblPr>
      <w:tblGrid>
        <w:gridCol w:w="1164"/>
        <w:gridCol w:w="8088"/>
      </w:tblGrid>
      <w:tr w:rsidR="00897B68" w:rsidRPr="000C00C7" w:rsidTr="00C73677">
        <w:trPr>
          <w:trHeight w:val="313"/>
          <w:jc w:val="center"/>
        </w:trPr>
        <w:tc>
          <w:tcPr>
            <w:tcW w:w="1164"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897B68" w:rsidRPr="000C00C7" w:rsidRDefault="000E7D10" w:rsidP="00904BE7">
            <w:pPr>
              <w:spacing w:after="0" w:line="240" w:lineRule="auto"/>
              <w:jc w:val="center"/>
            </w:pPr>
            <w:r w:rsidRPr="000C00C7">
              <w:rPr>
                <w:rFonts w:eastAsia="MS Mincho" w:cstheme="minorHAnsi"/>
                <w:bCs/>
                <w:iCs/>
                <w:lang w:eastAsia="en-GB"/>
              </w:rPr>
              <w:t>22.7.1</w:t>
            </w:r>
          </w:p>
        </w:tc>
        <w:tc>
          <w:tcPr>
            <w:tcW w:w="8088"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897B68" w:rsidRPr="000C00C7" w:rsidRDefault="000E7D10" w:rsidP="00904BE7">
            <w:pPr>
              <w:spacing w:after="0" w:line="240" w:lineRule="auto"/>
              <w:jc w:val="both"/>
            </w:pPr>
            <w:r w:rsidRPr="000C00C7">
              <w:rPr>
                <w:rFonts w:eastAsia="MS Mincho" w:cstheme="minorHAnsi"/>
                <w:bCs/>
                <w:iCs/>
                <w:lang w:eastAsia="en-GB"/>
              </w:rPr>
              <w:t>Decision</w:t>
            </w:r>
            <w:r w:rsidRPr="000C00C7">
              <w:rPr>
                <w:rStyle w:val="jlqj4b"/>
              </w:rPr>
              <w:t>: Noted the presentation on CDEMA Responses 2021 &amp; IHO Collaboration Opportunities</w:t>
            </w:r>
            <w:r w:rsidR="00B85CA1">
              <w:rPr>
                <w:rStyle w:val="jlqj4b"/>
              </w:rPr>
              <w:t>.</w:t>
            </w:r>
          </w:p>
        </w:tc>
      </w:tr>
    </w:tbl>
    <w:p w:rsidR="00C73677" w:rsidRDefault="00C73677" w:rsidP="00C73677">
      <w:pPr>
        <w:pStyle w:val="Standard"/>
        <w:spacing w:before="80" w:after="160"/>
        <w:jc w:val="both"/>
        <w:rPr>
          <w:rStyle w:val="jlqj4b"/>
          <w:rFonts w:asciiTheme="minorHAnsi" w:eastAsiaTheme="minorHAnsi" w:hAnsiTheme="minorHAnsi" w:cstheme="minorBidi"/>
          <w:sz w:val="22"/>
          <w:szCs w:val="22"/>
          <w:lang w:val="en-US" w:eastAsia="en-US"/>
        </w:rPr>
      </w:pPr>
      <w:bookmarkStart w:id="59" w:name="_Toc33709300"/>
      <w:bookmarkStart w:id="60" w:name="_Toc93584297"/>
    </w:p>
    <w:p w:rsidR="00C81B6B" w:rsidRDefault="00C81B6B" w:rsidP="00C73677">
      <w:pPr>
        <w:pStyle w:val="Standard"/>
        <w:spacing w:before="80" w:after="160"/>
        <w:jc w:val="both"/>
        <w:rPr>
          <w:rStyle w:val="jlqj4b"/>
          <w:rFonts w:asciiTheme="minorHAnsi" w:eastAsiaTheme="minorHAnsi" w:hAnsiTheme="minorHAnsi" w:cstheme="minorBidi"/>
          <w:sz w:val="22"/>
          <w:szCs w:val="22"/>
          <w:lang w:val="en-US" w:eastAsia="en-US"/>
        </w:rPr>
      </w:pPr>
      <w:r>
        <w:rPr>
          <w:rStyle w:val="jlqj4b"/>
          <w:rFonts w:asciiTheme="minorHAnsi" w:eastAsiaTheme="minorHAnsi" w:hAnsiTheme="minorHAnsi" w:cstheme="minorBidi"/>
          <w:sz w:val="22"/>
          <w:szCs w:val="22"/>
          <w:lang w:val="en-US" w:eastAsia="en-US"/>
        </w:rPr>
        <w:t xml:space="preserve">MACHC Chair </w:t>
      </w:r>
      <w:r w:rsidR="00D865B3">
        <w:rPr>
          <w:rStyle w:val="jlqj4b"/>
          <w:rFonts w:asciiTheme="minorHAnsi" w:eastAsiaTheme="minorHAnsi" w:hAnsiTheme="minorHAnsi" w:cstheme="minorBidi"/>
          <w:sz w:val="22"/>
          <w:szCs w:val="22"/>
          <w:lang w:val="en-US" w:eastAsia="en-US"/>
        </w:rPr>
        <w:t xml:space="preserve">commended </w:t>
      </w:r>
      <w:r w:rsidR="00D865B3" w:rsidRPr="00D865B3">
        <w:rPr>
          <w:rStyle w:val="jlqj4b"/>
          <w:rFonts w:asciiTheme="minorHAnsi" w:eastAsiaTheme="minorHAnsi" w:hAnsiTheme="minorHAnsi" w:cstheme="minorBidi"/>
          <w:sz w:val="22"/>
          <w:szCs w:val="22"/>
          <w:lang w:val="en-US" w:eastAsia="en-US"/>
        </w:rPr>
        <w:t xml:space="preserve">Ms. Elizabeth Riley </w:t>
      </w:r>
      <w:r w:rsidR="00D865B3">
        <w:rPr>
          <w:rStyle w:val="jlqj4b"/>
          <w:rFonts w:asciiTheme="minorHAnsi" w:eastAsiaTheme="minorHAnsi" w:hAnsiTheme="minorHAnsi" w:cstheme="minorBidi"/>
          <w:sz w:val="22"/>
          <w:szCs w:val="22"/>
          <w:lang w:val="en-US" w:eastAsia="en-US"/>
        </w:rPr>
        <w:t xml:space="preserve">about the impressive work done by CDEMA and </w:t>
      </w:r>
      <w:r>
        <w:rPr>
          <w:rStyle w:val="jlqj4b"/>
          <w:rFonts w:asciiTheme="minorHAnsi" w:eastAsiaTheme="minorHAnsi" w:hAnsiTheme="minorHAnsi" w:cstheme="minorBidi"/>
          <w:sz w:val="22"/>
          <w:szCs w:val="22"/>
          <w:lang w:val="en-US" w:eastAsia="en-US"/>
        </w:rPr>
        <w:t xml:space="preserve">said that </w:t>
      </w:r>
      <w:r w:rsidR="00D865B3">
        <w:rPr>
          <w:rStyle w:val="jlqj4b"/>
          <w:rFonts w:asciiTheme="minorHAnsi" w:eastAsiaTheme="minorHAnsi" w:hAnsiTheme="minorHAnsi" w:cstheme="minorBidi"/>
          <w:sz w:val="22"/>
          <w:szCs w:val="22"/>
          <w:lang w:val="en-US" w:eastAsia="en-US"/>
        </w:rPr>
        <w:t>MACHC was looking forward for potential collaboration with CDEMA</w:t>
      </w:r>
      <w:r w:rsidR="007D6222">
        <w:rPr>
          <w:rStyle w:val="jlqj4b"/>
          <w:rFonts w:asciiTheme="minorHAnsi" w:eastAsiaTheme="minorHAnsi" w:hAnsiTheme="minorHAnsi" w:cstheme="minorBidi"/>
          <w:sz w:val="22"/>
          <w:szCs w:val="22"/>
          <w:lang w:val="en-US" w:eastAsia="en-US"/>
        </w:rPr>
        <w:t xml:space="preserve"> and that would be important to exchange contact information</w:t>
      </w:r>
      <w:r w:rsidR="00D865B3">
        <w:rPr>
          <w:rStyle w:val="jlqj4b"/>
          <w:rFonts w:asciiTheme="minorHAnsi" w:eastAsiaTheme="minorHAnsi" w:hAnsiTheme="minorHAnsi" w:cstheme="minorBidi"/>
          <w:sz w:val="22"/>
          <w:szCs w:val="22"/>
          <w:lang w:val="en-US" w:eastAsia="en-US"/>
        </w:rPr>
        <w:t>.</w:t>
      </w:r>
    </w:p>
    <w:p w:rsidR="00647FD9" w:rsidRDefault="00773843" w:rsidP="00C73677">
      <w:pPr>
        <w:pStyle w:val="Standard"/>
        <w:spacing w:before="80" w:after="160"/>
        <w:jc w:val="both"/>
        <w:rPr>
          <w:rStyle w:val="jlqj4b"/>
          <w:rFonts w:asciiTheme="minorHAnsi" w:eastAsiaTheme="minorHAnsi" w:hAnsiTheme="minorHAnsi" w:cstheme="minorBidi"/>
          <w:sz w:val="22"/>
          <w:szCs w:val="22"/>
          <w:lang w:val="en-US" w:eastAsia="en-US"/>
        </w:rPr>
      </w:pPr>
      <w:r w:rsidRPr="00D865B3">
        <w:rPr>
          <w:rStyle w:val="jlqj4b"/>
          <w:rFonts w:asciiTheme="minorHAnsi" w:eastAsiaTheme="minorHAnsi" w:hAnsiTheme="minorHAnsi" w:cstheme="minorBidi"/>
          <w:sz w:val="22"/>
          <w:szCs w:val="22"/>
          <w:lang w:val="en-US" w:eastAsia="en-US"/>
        </w:rPr>
        <w:t>Ms. Elizabeth Riley</w:t>
      </w:r>
      <w:r>
        <w:rPr>
          <w:rStyle w:val="jlqj4b"/>
          <w:rFonts w:asciiTheme="minorHAnsi" w:eastAsiaTheme="minorHAnsi" w:hAnsiTheme="minorHAnsi" w:cstheme="minorBidi"/>
          <w:sz w:val="22"/>
          <w:szCs w:val="22"/>
          <w:lang w:val="en-US" w:eastAsia="en-US"/>
        </w:rPr>
        <w:t xml:space="preserve"> offered her e-mail </w:t>
      </w:r>
      <w:r w:rsidR="004B19D9">
        <w:rPr>
          <w:rStyle w:val="jlqj4b"/>
          <w:rFonts w:asciiTheme="minorHAnsi" w:eastAsiaTheme="minorHAnsi" w:hAnsiTheme="minorHAnsi" w:cstheme="minorBidi"/>
          <w:sz w:val="22"/>
          <w:szCs w:val="22"/>
          <w:lang w:val="en-US" w:eastAsia="en-US"/>
        </w:rPr>
        <w:t>posted at</w:t>
      </w:r>
      <w:r>
        <w:rPr>
          <w:rStyle w:val="jlqj4b"/>
          <w:rFonts w:asciiTheme="minorHAnsi" w:eastAsiaTheme="minorHAnsi" w:hAnsiTheme="minorHAnsi" w:cstheme="minorBidi"/>
          <w:sz w:val="22"/>
          <w:szCs w:val="22"/>
          <w:lang w:val="en-US" w:eastAsia="en-US"/>
        </w:rPr>
        <w:t xml:space="preserve"> the end of her presentation</w:t>
      </w:r>
      <w:r w:rsidR="00FD738C">
        <w:rPr>
          <w:rStyle w:val="jlqj4b"/>
          <w:rFonts w:asciiTheme="minorHAnsi" w:eastAsiaTheme="minorHAnsi" w:hAnsiTheme="minorHAnsi" w:cstheme="minorBidi"/>
          <w:sz w:val="22"/>
          <w:szCs w:val="22"/>
          <w:lang w:val="en-US" w:eastAsia="en-US"/>
        </w:rPr>
        <w:t xml:space="preserve"> (</w:t>
      </w:r>
      <w:hyperlink r:id="rId112" w:history="1">
        <w:r w:rsidR="00FD738C" w:rsidRPr="006C672C">
          <w:rPr>
            <w:rStyle w:val="Hyperlink"/>
            <w:rFonts w:asciiTheme="minorHAnsi" w:eastAsiaTheme="minorHAnsi" w:hAnsiTheme="minorHAnsi" w:cstheme="minorBidi"/>
            <w:sz w:val="22"/>
            <w:szCs w:val="22"/>
            <w:lang w:val="en-US" w:eastAsia="en-US"/>
          </w:rPr>
          <w:t>elizabeth.riley@cdema.org</w:t>
        </w:r>
      </w:hyperlink>
      <w:r w:rsidR="00FD738C">
        <w:rPr>
          <w:rStyle w:val="jlqj4b"/>
          <w:rFonts w:asciiTheme="minorHAnsi" w:eastAsiaTheme="minorHAnsi" w:hAnsiTheme="minorHAnsi" w:cstheme="minorBidi"/>
          <w:sz w:val="22"/>
          <w:szCs w:val="22"/>
          <w:lang w:val="en-US" w:eastAsia="en-US"/>
        </w:rPr>
        <w:t>)</w:t>
      </w:r>
      <w:r>
        <w:rPr>
          <w:rStyle w:val="jlqj4b"/>
          <w:rFonts w:asciiTheme="minorHAnsi" w:eastAsiaTheme="minorHAnsi" w:hAnsiTheme="minorHAnsi" w:cstheme="minorBidi"/>
          <w:sz w:val="22"/>
          <w:szCs w:val="22"/>
          <w:lang w:val="en-US" w:eastAsia="en-US"/>
        </w:rPr>
        <w:t>.</w:t>
      </w:r>
    </w:p>
    <w:p w:rsidR="0040433F" w:rsidRDefault="0040433F" w:rsidP="00C73677">
      <w:pPr>
        <w:pStyle w:val="Standard"/>
        <w:spacing w:before="80" w:after="160"/>
        <w:jc w:val="both"/>
        <w:rPr>
          <w:rStyle w:val="jlqj4b"/>
          <w:rFonts w:asciiTheme="minorHAnsi" w:eastAsiaTheme="minorHAnsi" w:hAnsiTheme="minorHAnsi" w:cstheme="minorBidi"/>
          <w:sz w:val="22"/>
          <w:szCs w:val="22"/>
          <w:lang w:val="en-US" w:eastAsia="en-US"/>
        </w:rPr>
      </w:pPr>
      <w:bookmarkStart w:id="61" w:name="_GoBack"/>
      <w:bookmarkEnd w:id="61"/>
    </w:p>
    <w:p w:rsidR="00082B9C" w:rsidRPr="000C00C7" w:rsidRDefault="00082B9C" w:rsidP="00082B9C">
      <w:pPr>
        <w:spacing w:before="80" w:line="240" w:lineRule="auto"/>
        <w:jc w:val="both"/>
      </w:pPr>
      <w:r>
        <w:rPr>
          <w:rFonts w:eastAsiaTheme="majorEastAsia" w:cstheme="minorHAnsi"/>
          <w:b/>
          <w:bCs/>
          <w:color w:val="01A9AA"/>
          <w:lang w:eastAsia="es-MX"/>
        </w:rPr>
        <w:t>Questions &amp; Answers</w:t>
      </w:r>
    </w:p>
    <w:p w:rsidR="007E4D9A" w:rsidRPr="00F46556" w:rsidRDefault="00082B9C" w:rsidP="0035308B">
      <w:pPr>
        <w:spacing w:before="80" w:line="240" w:lineRule="auto"/>
        <w:jc w:val="both"/>
      </w:pPr>
      <w:r w:rsidRPr="000C00C7">
        <w:rPr>
          <w:rFonts w:eastAsia="Calibri" w:cs="Calibri"/>
          <w:color w:val="000000"/>
          <w:lang w:eastAsia="es-MX"/>
        </w:rPr>
        <w:t xml:space="preserve">MACHC Chair </w:t>
      </w:r>
      <w:r>
        <w:rPr>
          <w:rStyle w:val="jlqj4b"/>
        </w:rPr>
        <w:t>opened the floor for comments.</w:t>
      </w:r>
    </w:p>
    <w:p w:rsidR="00647FD9" w:rsidRPr="00881832" w:rsidRDefault="00647FD9" w:rsidP="0035308B">
      <w:pPr>
        <w:pStyle w:val="Standard"/>
        <w:spacing w:before="80" w:after="160"/>
        <w:jc w:val="both"/>
        <w:rPr>
          <w:rStyle w:val="jlqj4b"/>
          <w:rFonts w:asciiTheme="minorHAnsi" w:eastAsiaTheme="minorHAnsi" w:hAnsiTheme="minorHAnsi" w:cstheme="minorBidi"/>
          <w:color w:val="000000" w:themeColor="text1"/>
          <w:sz w:val="22"/>
          <w:szCs w:val="22"/>
          <w:lang w:val="en-US" w:eastAsia="en-US"/>
        </w:rPr>
      </w:pPr>
      <w:r w:rsidRPr="002239D3">
        <w:rPr>
          <w:rStyle w:val="jlqj4b"/>
          <w:rFonts w:asciiTheme="minorHAnsi" w:eastAsiaTheme="minorHAnsi" w:hAnsiTheme="minorHAnsi" w:cstheme="minorBidi"/>
          <w:color w:val="000000" w:themeColor="text1"/>
          <w:sz w:val="22"/>
          <w:szCs w:val="22"/>
          <w:lang w:val="en-US" w:eastAsia="en-US"/>
        </w:rPr>
        <w:t xml:space="preserve">IHO Director </w:t>
      </w:r>
      <w:r w:rsidR="0060306B" w:rsidRPr="002239D3">
        <w:rPr>
          <w:rStyle w:val="jlqj4b"/>
          <w:rFonts w:asciiTheme="minorHAnsi" w:eastAsiaTheme="minorHAnsi" w:hAnsiTheme="minorHAnsi" w:cstheme="minorBidi"/>
          <w:color w:val="000000" w:themeColor="text1"/>
          <w:sz w:val="22"/>
          <w:szCs w:val="22"/>
          <w:lang w:val="en-US" w:eastAsia="en-US"/>
        </w:rPr>
        <w:t xml:space="preserve">Luigi </w:t>
      </w:r>
      <w:proofErr w:type="spellStart"/>
      <w:r w:rsidR="0060306B" w:rsidRPr="002239D3">
        <w:rPr>
          <w:rStyle w:val="jlqj4b"/>
          <w:rFonts w:asciiTheme="minorHAnsi" w:eastAsiaTheme="minorHAnsi" w:hAnsiTheme="minorHAnsi" w:cstheme="minorBidi"/>
          <w:color w:val="000000" w:themeColor="text1"/>
          <w:sz w:val="22"/>
          <w:szCs w:val="22"/>
          <w:lang w:val="en-US" w:eastAsia="en-US"/>
        </w:rPr>
        <w:t>Sinapi</w:t>
      </w:r>
      <w:proofErr w:type="spellEnd"/>
      <w:r w:rsidR="0060306B" w:rsidRPr="002239D3">
        <w:rPr>
          <w:rStyle w:val="jlqj4b"/>
          <w:rFonts w:asciiTheme="minorHAnsi" w:eastAsiaTheme="minorHAnsi" w:hAnsiTheme="minorHAnsi" w:cstheme="minorBidi"/>
          <w:color w:val="000000" w:themeColor="text1"/>
          <w:sz w:val="22"/>
          <w:szCs w:val="22"/>
          <w:lang w:val="en-US" w:eastAsia="en-US"/>
        </w:rPr>
        <w:t xml:space="preserve"> </w:t>
      </w:r>
      <w:r w:rsidR="001C1B82" w:rsidRPr="002239D3">
        <w:rPr>
          <w:rStyle w:val="jlqj4b"/>
          <w:rFonts w:asciiTheme="minorHAnsi" w:eastAsiaTheme="minorHAnsi" w:hAnsiTheme="minorHAnsi" w:cstheme="minorBidi"/>
          <w:color w:val="000000" w:themeColor="text1"/>
          <w:sz w:val="22"/>
          <w:szCs w:val="22"/>
          <w:lang w:val="en-US" w:eastAsia="en-US"/>
        </w:rPr>
        <w:t xml:space="preserve">mentioned that when La </w:t>
      </w:r>
      <w:proofErr w:type="spellStart"/>
      <w:r w:rsidR="001C1B82" w:rsidRPr="002239D3">
        <w:rPr>
          <w:rStyle w:val="jlqj4b"/>
          <w:rFonts w:asciiTheme="minorHAnsi" w:eastAsiaTheme="minorHAnsi" w:hAnsiTheme="minorHAnsi" w:cstheme="minorBidi"/>
          <w:color w:val="000000" w:themeColor="text1"/>
          <w:sz w:val="22"/>
          <w:szCs w:val="22"/>
          <w:lang w:val="en-US" w:eastAsia="en-US"/>
        </w:rPr>
        <w:t>S</w:t>
      </w:r>
      <w:r w:rsidR="00AC26AF" w:rsidRPr="002239D3">
        <w:rPr>
          <w:rStyle w:val="jlqj4b"/>
          <w:rFonts w:asciiTheme="minorHAnsi" w:eastAsiaTheme="minorHAnsi" w:hAnsiTheme="minorHAnsi" w:cstheme="minorBidi"/>
          <w:color w:val="000000" w:themeColor="text1"/>
          <w:sz w:val="22"/>
          <w:szCs w:val="22"/>
          <w:lang w:val="en-US" w:eastAsia="en-US"/>
        </w:rPr>
        <w:t>o</w:t>
      </w:r>
      <w:r w:rsidR="001C1B82" w:rsidRPr="002239D3">
        <w:rPr>
          <w:rStyle w:val="jlqj4b"/>
          <w:rFonts w:asciiTheme="minorHAnsi" w:eastAsiaTheme="minorHAnsi" w:hAnsiTheme="minorHAnsi" w:cstheme="minorBidi"/>
          <w:color w:val="000000" w:themeColor="text1"/>
          <w:sz w:val="22"/>
          <w:szCs w:val="22"/>
          <w:lang w:val="en-US" w:eastAsia="en-US"/>
        </w:rPr>
        <w:t>ufri</w:t>
      </w:r>
      <w:r w:rsidR="00AC26AF" w:rsidRPr="002239D3">
        <w:rPr>
          <w:rStyle w:val="jlqj4b"/>
          <w:rFonts w:asciiTheme="minorHAnsi" w:eastAsiaTheme="minorHAnsi" w:hAnsiTheme="minorHAnsi" w:cstheme="minorBidi"/>
          <w:color w:val="000000" w:themeColor="text1"/>
          <w:sz w:val="22"/>
          <w:szCs w:val="22"/>
          <w:lang w:val="en-US" w:eastAsia="en-US"/>
        </w:rPr>
        <w:t>è</w:t>
      </w:r>
      <w:r w:rsidR="001C1B82" w:rsidRPr="002239D3">
        <w:rPr>
          <w:rStyle w:val="jlqj4b"/>
          <w:rFonts w:asciiTheme="minorHAnsi" w:eastAsiaTheme="minorHAnsi" w:hAnsiTheme="minorHAnsi" w:cstheme="minorBidi"/>
          <w:color w:val="000000" w:themeColor="text1"/>
          <w:sz w:val="22"/>
          <w:szCs w:val="22"/>
          <w:lang w:val="en-US" w:eastAsia="en-US"/>
        </w:rPr>
        <w:t>re</w:t>
      </w:r>
      <w:proofErr w:type="spellEnd"/>
      <w:r w:rsidR="001C1B82" w:rsidRPr="002239D3">
        <w:rPr>
          <w:rStyle w:val="jlqj4b"/>
          <w:rFonts w:asciiTheme="minorHAnsi" w:eastAsiaTheme="minorHAnsi" w:hAnsiTheme="minorHAnsi" w:cstheme="minorBidi"/>
          <w:color w:val="000000" w:themeColor="text1"/>
          <w:sz w:val="22"/>
          <w:szCs w:val="22"/>
          <w:lang w:val="en-US" w:eastAsia="en-US"/>
        </w:rPr>
        <w:t xml:space="preserve"> volcano entered in eruption </w:t>
      </w:r>
      <w:r w:rsidR="00D413C7" w:rsidRPr="002239D3">
        <w:rPr>
          <w:rStyle w:val="jlqj4b"/>
          <w:rFonts w:asciiTheme="minorHAnsi" w:eastAsiaTheme="minorHAnsi" w:hAnsiTheme="minorHAnsi" w:cstheme="minorBidi"/>
          <w:color w:val="000000" w:themeColor="text1"/>
          <w:sz w:val="22"/>
          <w:szCs w:val="22"/>
          <w:lang w:val="en-US" w:eastAsia="en-US"/>
        </w:rPr>
        <w:t xml:space="preserve">in 2021 </w:t>
      </w:r>
      <w:r w:rsidR="001C1B82" w:rsidRPr="002239D3">
        <w:rPr>
          <w:rStyle w:val="jlqj4b"/>
          <w:rFonts w:asciiTheme="minorHAnsi" w:eastAsiaTheme="minorHAnsi" w:hAnsiTheme="minorHAnsi" w:cstheme="minorBidi"/>
          <w:color w:val="000000" w:themeColor="text1"/>
          <w:sz w:val="22"/>
          <w:szCs w:val="22"/>
          <w:lang w:val="en-US" w:eastAsia="en-US"/>
        </w:rPr>
        <w:t xml:space="preserve">the IHO Secretariat and the MACHC Chair where in contact </w:t>
      </w:r>
      <w:r w:rsidR="002239D3">
        <w:rPr>
          <w:rStyle w:val="jlqj4b"/>
          <w:rFonts w:asciiTheme="minorHAnsi" w:eastAsiaTheme="minorHAnsi" w:hAnsiTheme="minorHAnsi" w:cstheme="minorBidi"/>
          <w:color w:val="000000" w:themeColor="text1"/>
          <w:sz w:val="22"/>
          <w:szCs w:val="22"/>
          <w:lang w:val="en-US" w:eastAsia="en-US"/>
        </w:rPr>
        <w:t xml:space="preserve">just </w:t>
      </w:r>
      <w:r w:rsidR="00D413C7" w:rsidRPr="002239D3">
        <w:rPr>
          <w:rStyle w:val="jlqj4b"/>
          <w:rFonts w:asciiTheme="minorHAnsi" w:eastAsiaTheme="minorHAnsi" w:hAnsiTheme="minorHAnsi" w:cstheme="minorBidi"/>
          <w:color w:val="000000" w:themeColor="text1"/>
          <w:sz w:val="22"/>
          <w:szCs w:val="22"/>
          <w:lang w:val="en-US" w:eastAsia="en-US"/>
        </w:rPr>
        <w:t xml:space="preserve">after this disaster to follow </w:t>
      </w:r>
      <w:r w:rsidR="0045212C" w:rsidRPr="002239D3">
        <w:rPr>
          <w:rStyle w:val="jlqj4b"/>
          <w:rFonts w:asciiTheme="minorHAnsi" w:eastAsiaTheme="minorHAnsi" w:hAnsiTheme="minorHAnsi" w:cstheme="minorBidi"/>
          <w:color w:val="000000" w:themeColor="text1"/>
          <w:sz w:val="22"/>
          <w:szCs w:val="22"/>
          <w:lang w:val="en-US" w:eastAsia="en-US"/>
        </w:rPr>
        <w:t xml:space="preserve">the evolution of the situation </w:t>
      </w:r>
      <w:r w:rsidR="001C1B82" w:rsidRPr="002239D3">
        <w:rPr>
          <w:rStyle w:val="jlqj4b"/>
          <w:rFonts w:asciiTheme="minorHAnsi" w:eastAsiaTheme="minorHAnsi" w:hAnsiTheme="minorHAnsi" w:cstheme="minorBidi"/>
          <w:color w:val="000000" w:themeColor="text1"/>
          <w:sz w:val="22"/>
          <w:szCs w:val="22"/>
          <w:lang w:val="en-US" w:eastAsia="en-US"/>
        </w:rPr>
        <w:t>in li</w:t>
      </w:r>
      <w:r w:rsidR="0045212C" w:rsidRPr="002239D3">
        <w:rPr>
          <w:rStyle w:val="jlqj4b"/>
          <w:rFonts w:asciiTheme="minorHAnsi" w:eastAsiaTheme="minorHAnsi" w:hAnsiTheme="minorHAnsi" w:cstheme="minorBidi"/>
          <w:color w:val="000000" w:themeColor="text1"/>
          <w:sz w:val="22"/>
          <w:szCs w:val="22"/>
          <w:lang w:val="en-US" w:eastAsia="en-US"/>
        </w:rPr>
        <w:t>n</w:t>
      </w:r>
      <w:r w:rsidR="001C1B82" w:rsidRPr="002239D3">
        <w:rPr>
          <w:rStyle w:val="jlqj4b"/>
          <w:rFonts w:asciiTheme="minorHAnsi" w:eastAsiaTheme="minorHAnsi" w:hAnsiTheme="minorHAnsi" w:cstheme="minorBidi"/>
          <w:color w:val="000000" w:themeColor="text1"/>
          <w:sz w:val="22"/>
          <w:szCs w:val="22"/>
          <w:lang w:val="en-US" w:eastAsia="en-US"/>
        </w:rPr>
        <w:t>e with IHO Resolution 1/2005</w:t>
      </w:r>
      <w:r w:rsidR="00D413C7" w:rsidRPr="002239D3">
        <w:rPr>
          <w:rStyle w:val="jlqj4b"/>
          <w:rFonts w:asciiTheme="minorHAnsi" w:eastAsiaTheme="minorHAnsi" w:hAnsiTheme="minorHAnsi" w:cstheme="minorBidi"/>
          <w:color w:val="000000" w:themeColor="text1"/>
          <w:sz w:val="22"/>
          <w:szCs w:val="22"/>
          <w:lang w:val="en-US" w:eastAsia="en-US"/>
        </w:rPr>
        <w:t xml:space="preserve"> (Response to Disasters</w:t>
      </w:r>
      <w:r w:rsidR="0045212C" w:rsidRPr="00F2033F">
        <w:rPr>
          <w:rStyle w:val="jlqj4b"/>
          <w:rFonts w:asciiTheme="minorHAnsi" w:eastAsiaTheme="minorHAnsi" w:hAnsiTheme="minorHAnsi" w:cstheme="minorBidi"/>
          <w:color w:val="000000" w:themeColor="text1"/>
          <w:sz w:val="22"/>
          <w:szCs w:val="22"/>
          <w:lang w:val="en-US" w:eastAsia="en-US"/>
        </w:rPr>
        <w:t>)</w:t>
      </w:r>
      <w:r w:rsidR="00DF4349" w:rsidRPr="00F2033F">
        <w:rPr>
          <w:rStyle w:val="jlqj4b"/>
          <w:rFonts w:asciiTheme="minorHAnsi" w:eastAsiaTheme="minorHAnsi" w:hAnsiTheme="minorHAnsi" w:cstheme="minorBidi"/>
          <w:color w:val="000000" w:themeColor="text1"/>
          <w:sz w:val="22"/>
          <w:szCs w:val="22"/>
          <w:lang w:val="en-US" w:eastAsia="en-US"/>
        </w:rPr>
        <w:t>. He then</w:t>
      </w:r>
      <w:r w:rsidR="001C1B82" w:rsidRPr="00F2033F">
        <w:rPr>
          <w:rStyle w:val="jlqj4b"/>
          <w:rFonts w:asciiTheme="minorHAnsi" w:eastAsiaTheme="minorHAnsi" w:hAnsiTheme="minorHAnsi" w:cstheme="minorBidi"/>
          <w:color w:val="000000" w:themeColor="text1"/>
          <w:sz w:val="22"/>
          <w:szCs w:val="22"/>
          <w:lang w:val="en-US" w:eastAsia="en-US"/>
        </w:rPr>
        <w:t xml:space="preserve"> </w:t>
      </w:r>
      <w:r w:rsidR="001B5882" w:rsidRPr="00F2033F">
        <w:rPr>
          <w:rStyle w:val="jlqj4b"/>
          <w:rFonts w:asciiTheme="minorHAnsi" w:eastAsiaTheme="minorHAnsi" w:hAnsiTheme="minorHAnsi" w:cstheme="minorBidi"/>
          <w:color w:val="000000" w:themeColor="text1"/>
          <w:sz w:val="22"/>
          <w:szCs w:val="22"/>
          <w:lang w:val="en-US" w:eastAsia="en-US"/>
        </w:rPr>
        <w:t xml:space="preserve">asked </w:t>
      </w:r>
      <w:r w:rsidR="00B80126" w:rsidRPr="00F2033F">
        <w:rPr>
          <w:rStyle w:val="jlqj4b"/>
          <w:rFonts w:asciiTheme="minorHAnsi" w:eastAsiaTheme="minorHAnsi" w:hAnsiTheme="minorHAnsi" w:cstheme="minorBidi"/>
          <w:color w:val="000000" w:themeColor="text1"/>
          <w:sz w:val="22"/>
          <w:szCs w:val="22"/>
          <w:lang w:val="en-US" w:eastAsia="en-US"/>
        </w:rPr>
        <w:t xml:space="preserve">whether </w:t>
      </w:r>
      <w:r w:rsidR="001B5882" w:rsidRPr="00F2033F">
        <w:rPr>
          <w:rStyle w:val="jlqj4b"/>
          <w:rFonts w:asciiTheme="minorHAnsi" w:eastAsiaTheme="minorHAnsi" w:hAnsiTheme="minorHAnsi" w:cstheme="minorBidi"/>
          <w:color w:val="000000" w:themeColor="text1"/>
          <w:sz w:val="22"/>
          <w:szCs w:val="22"/>
          <w:lang w:val="en-US" w:eastAsia="en-US"/>
        </w:rPr>
        <w:t>if CDEMA</w:t>
      </w:r>
      <w:r w:rsidR="002239D3" w:rsidRPr="00F2033F">
        <w:rPr>
          <w:rStyle w:val="jlqj4b"/>
          <w:rFonts w:asciiTheme="minorHAnsi" w:eastAsiaTheme="minorHAnsi" w:hAnsiTheme="minorHAnsi" w:cstheme="minorBidi"/>
          <w:color w:val="000000" w:themeColor="text1"/>
          <w:sz w:val="22"/>
          <w:szCs w:val="22"/>
          <w:lang w:val="en-US" w:eastAsia="en-US"/>
        </w:rPr>
        <w:t>’s work could envis</w:t>
      </w:r>
      <w:r w:rsidR="00FF6C8B" w:rsidRPr="00F2033F">
        <w:rPr>
          <w:rStyle w:val="jlqj4b"/>
          <w:rFonts w:asciiTheme="minorHAnsi" w:eastAsiaTheme="minorHAnsi" w:hAnsiTheme="minorHAnsi" w:cstheme="minorBidi"/>
          <w:color w:val="000000" w:themeColor="text1"/>
          <w:sz w:val="22"/>
          <w:szCs w:val="22"/>
          <w:lang w:val="en-US" w:eastAsia="en-US"/>
        </w:rPr>
        <w:t>ion</w:t>
      </w:r>
      <w:r w:rsidR="002239D3" w:rsidRPr="00F2033F">
        <w:rPr>
          <w:rStyle w:val="jlqj4b"/>
          <w:rFonts w:asciiTheme="minorHAnsi" w:eastAsiaTheme="minorHAnsi" w:hAnsiTheme="minorHAnsi" w:cstheme="minorBidi"/>
          <w:color w:val="000000" w:themeColor="text1"/>
          <w:sz w:val="22"/>
          <w:szCs w:val="22"/>
          <w:lang w:val="en-US" w:eastAsia="en-US"/>
        </w:rPr>
        <w:t xml:space="preserve"> common areas of interest in line with the </w:t>
      </w:r>
      <w:r w:rsidR="002239D3" w:rsidRPr="00F2033F">
        <w:rPr>
          <w:rStyle w:val="jlqj4b"/>
          <w:rFonts w:asciiTheme="minorHAnsi" w:eastAsiaTheme="minorHAnsi" w:hAnsiTheme="minorHAnsi" w:cstheme="minorBidi"/>
          <w:color w:val="000000" w:themeColor="text1"/>
          <w:sz w:val="22"/>
          <w:szCs w:val="22"/>
          <w:lang w:val="en-US" w:eastAsia="en-US"/>
        </w:rPr>
        <w:t xml:space="preserve">IHO Resolution 1/2005 </w:t>
      </w:r>
      <w:r w:rsidR="002239D3" w:rsidRPr="00F2033F">
        <w:rPr>
          <w:rStyle w:val="jlqj4b"/>
          <w:rFonts w:asciiTheme="minorHAnsi" w:eastAsiaTheme="minorHAnsi" w:hAnsiTheme="minorHAnsi" w:cstheme="minorBidi"/>
          <w:color w:val="000000" w:themeColor="text1"/>
          <w:sz w:val="22"/>
          <w:szCs w:val="22"/>
          <w:lang w:val="en-US" w:eastAsia="en-US"/>
        </w:rPr>
        <w:t xml:space="preserve">to </w:t>
      </w:r>
      <w:r w:rsidR="004516C2" w:rsidRPr="00F2033F">
        <w:rPr>
          <w:rStyle w:val="jlqj4b"/>
          <w:rFonts w:asciiTheme="minorHAnsi" w:eastAsiaTheme="minorHAnsi" w:hAnsiTheme="minorHAnsi" w:cstheme="minorBidi"/>
          <w:color w:val="000000" w:themeColor="text1"/>
          <w:sz w:val="22"/>
          <w:szCs w:val="22"/>
          <w:lang w:val="en-US" w:eastAsia="en-US"/>
        </w:rPr>
        <w:t>s</w:t>
      </w:r>
      <w:r w:rsidR="00EB425D" w:rsidRPr="00F2033F">
        <w:rPr>
          <w:rStyle w:val="jlqj4b"/>
          <w:rFonts w:asciiTheme="minorHAnsi" w:eastAsiaTheme="minorHAnsi" w:hAnsiTheme="minorHAnsi" w:cstheme="minorBidi"/>
          <w:color w:val="000000" w:themeColor="text1"/>
          <w:sz w:val="22"/>
          <w:szCs w:val="22"/>
          <w:lang w:val="en-US" w:eastAsia="en-US"/>
        </w:rPr>
        <w:t>u</w:t>
      </w:r>
      <w:r w:rsidR="004516C2" w:rsidRPr="00F2033F">
        <w:rPr>
          <w:rStyle w:val="jlqj4b"/>
          <w:rFonts w:asciiTheme="minorHAnsi" w:eastAsiaTheme="minorHAnsi" w:hAnsiTheme="minorHAnsi" w:cstheme="minorBidi"/>
          <w:color w:val="000000" w:themeColor="text1"/>
          <w:sz w:val="22"/>
          <w:szCs w:val="22"/>
          <w:lang w:val="en-US" w:eastAsia="en-US"/>
        </w:rPr>
        <w:t>ppo</w:t>
      </w:r>
      <w:r w:rsidR="00EB425D" w:rsidRPr="00F2033F">
        <w:rPr>
          <w:rStyle w:val="jlqj4b"/>
          <w:rFonts w:asciiTheme="minorHAnsi" w:eastAsiaTheme="minorHAnsi" w:hAnsiTheme="minorHAnsi" w:cstheme="minorBidi"/>
          <w:color w:val="000000" w:themeColor="text1"/>
          <w:sz w:val="22"/>
          <w:szCs w:val="22"/>
          <w:lang w:val="en-US" w:eastAsia="en-US"/>
        </w:rPr>
        <w:t>r</w:t>
      </w:r>
      <w:r w:rsidR="004516C2" w:rsidRPr="00F2033F">
        <w:rPr>
          <w:rStyle w:val="jlqj4b"/>
          <w:rFonts w:asciiTheme="minorHAnsi" w:eastAsiaTheme="minorHAnsi" w:hAnsiTheme="minorHAnsi" w:cstheme="minorBidi"/>
          <w:color w:val="000000" w:themeColor="text1"/>
          <w:sz w:val="22"/>
          <w:szCs w:val="22"/>
          <w:lang w:val="en-US" w:eastAsia="en-US"/>
        </w:rPr>
        <w:t>t</w:t>
      </w:r>
      <w:r w:rsidR="00831135" w:rsidRPr="00F2033F">
        <w:rPr>
          <w:rStyle w:val="jlqj4b"/>
          <w:rFonts w:asciiTheme="minorHAnsi" w:eastAsiaTheme="minorHAnsi" w:hAnsiTheme="minorHAnsi" w:cstheme="minorBidi"/>
          <w:color w:val="000000" w:themeColor="text1"/>
          <w:sz w:val="22"/>
          <w:szCs w:val="22"/>
          <w:lang w:val="en-US" w:eastAsia="en-US"/>
        </w:rPr>
        <w:t xml:space="preserve"> </w:t>
      </w:r>
      <w:r w:rsidR="004516C2" w:rsidRPr="00F2033F">
        <w:rPr>
          <w:rStyle w:val="jlqj4b"/>
          <w:rFonts w:asciiTheme="minorHAnsi" w:eastAsiaTheme="minorHAnsi" w:hAnsiTheme="minorHAnsi" w:cstheme="minorBidi"/>
          <w:color w:val="000000" w:themeColor="text1"/>
          <w:sz w:val="22"/>
          <w:szCs w:val="22"/>
          <w:lang w:val="en-US" w:eastAsia="en-US"/>
        </w:rPr>
        <w:t xml:space="preserve">MACHC </w:t>
      </w:r>
      <w:r w:rsidR="00D565E2" w:rsidRPr="00F2033F">
        <w:rPr>
          <w:rStyle w:val="jlqj4b"/>
          <w:rFonts w:asciiTheme="minorHAnsi" w:eastAsiaTheme="minorHAnsi" w:hAnsiTheme="minorHAnsi" w:cstheme="minorBidi"/>
          <w:color w:val="000000" w:themeColor="text1"/>
          <w:sz w:val="22"/>
          <w:szCs w:val="22"/>
          <w:lang w:val="en-US" w:eastAsia="en-US"/>
        </w:rPr>
        <w:t>in dealing with</w:t>
      </w:r>
      <w:r w:rsidR="000528D2" w:rsidRPr="00F2033F">
        <w:rPr>
          <w:rStyle w:val="jlqj4b"/>
          <w:rFonts w:asciiTheme="minorHAnsi" w:eastAsiaTheme="minorHAnsi" w:hAnsiTheme="minorHAnsi" w:cstheme="minorBidi"/>
          <w:color w:val="000000" w:themeColor="text1"/>
          <w:sz w:val="22"/>
          <w:szCs w:val="22"/>
          <w:lang w:val="en-US" w:eastAsia="en-US"/>
        </w:rPr>
        <w:t xml:space="preserve"> this dis</w:t>
      </w:r>
      <w:r w:rsidR="001979EB" w:rsidRPr="00F2033F">
        <w:rPr>
          <w:rStyle w:val="jlqj4b"/>
          <w:rFonts w:asciiTheme="minorHAnsi" w:eastAsiaTheme="minorHAnsi" w:hAnsiTheme="minorHAnsi" w:cstheme="minorBidi"/>
          <w:color w:val="000000" w:themeColor="text1"/>
          <w:sz w:val="22"/>
          <w:szCs w:val="22"/>
          <w:lang w:val="en-US" w:eastAsia="en-US"/>
        </w:rPr>
        <w:t>as</w:t>
      </w:r>
      <w:r w:rsidR="000528D2" w:rsidRPr="00F2033F">
        <w:rPr>
          <w:rStyle w:val="jlqj4b"/>
          <w:rFonts w:asciiTheme="minorHAnsi" w:eastAsiaTheme="minorHAnsi" w:hAnsiTheme="minorHAnsi" w:cstheme="minorBidi"/>
          <w:color w:val="000000" w:themeColor="text1"/>
          <w:sz w:val="22"/>
          <w:szCs w:val="22"/>
          <w:lang w:val="en-US" w:eastAsia="en-US"/>
        </w:rPr>
        <w:t>ter relie</w:t>
      </w:r>
      <w:r w:rsidR="001979EB" w:rsidRPr="00F2033F">
        <w:rPr>
          <w:rStyle w:val="jlqj4b"/>
          <w:rFonts w:asciiTheme="minorHAnsi" w:eastAsiaTheme="minorHAnsi" w:hAnsiTheme="minorHAnsi" w:cstheme="minorBidi"/>
          <w:color w:val="000000" w:themeColor="text1"/>
          <w:sz w:val="22"/>
          <w:szCs w:val="22"/>
          <w:lang w:val="en-US" w:eastAsia="en-US"/>
        </w:rPr>
        <w:t xml:space="preserve">f </w:t>
      </w:r>
      <w:r w:rsidR="001979EB" w:rsidRPr="00881832">
        <w:rPr>
          <w:rStyle w:val="jlqj4b"/>
          <w:rFonts w:asciiTheme="minorHAnsi" w:eastAsiaTheme="minorHAnsi" w:hAnsiTheme="minorHAnsi" w:cstheme="minorBidi"/>
          <w:color w:val="000000" w:themeColor="text1"/>
          <w:sz w:val="22"/>
          <w:szCs w:val="22"/>
          <w:lang w:val="en-US" w:eastAsia="en-US"/>
        </w:rPr>
        <w:t>o</w:t>
      </w:r>
      <w:r w:rsidR="000528D2" w:rsidRPr="00881832">
        <w:rPr>
          <w:rStyle w:val="jlqj4b"/>
          <w:rFonts w:asciiTheme="minorHAnsi" w:eastAsiaTheme="minorHAnsi" w:hAnsiTheme="minorHAnsi" w:cstheme="minorBidi"/>
          <w:color w:val="000000" w:themeColor="text1"/>
          <w:sz w:val="22"/>
          <w:szCs w:val="22"/>
          <w:lang w:val="en-US" w:eastAsia="en-US"/>
        </w:rPr>
        <w:t>r if they focused more</w:t>
      </w:r>
      <w:r w:rsidR="00AD76E8" w:rsidRPr="00881832">
        <w:rPr>
          <w:rStyle w:val="jlqj4b"/>
          <w:rFonts w:asciiTheme="minorHAnsi" w:eastAsiaTheme="minorHAnsi" w:hAnsiTheme="minorHAnsi" w:cstheme="minorBidi"/>
          <w:color w:val="000000" w:themeColor="text1"/>
          <w:sz w:val="22"/>
          <w:szCs w:val="22"/>
          <w:lang w:val="en-US" w:eastAsia="en-US"/>
        </w:rPr>
        <w:t xml:space="preserve"> o</w:t>
      </w:r>
      <w:r w:rsidR="00F441C9" w:rsidRPr="00881832">
        <w:rPr>
          <w:rStyle w:val="jlqj4b"/>
          <w:rFonts w:asciiTheme="minorHAnsi" w:eastAsiaTheme="minorHAnsi" w:hAnsiTheme="minorHAnsi" w:cstheme="minorBidi"/>
          <w:color w:val="000000" w:themeColor="text1"/>
          <w:sz w:val="22"/>
          <w:szCs w:val="22"/>
          <w:lang w:val="en-US" w:eastAsia="en-US"/>
        </w:rPr>
        <w:t>n</w:t>
      </w:r>
      <w:r w:rsidR="000528D2" w:rsidRPr="00881832">
        <w:rPr>
          <w:rStyle w:val="jlqj4b"/>
          <w:rFonts w:asciiTheme="minorHAnsi" w:eastAsiaTheme="minorHAnsi" w:hAnsiTheme="minorHAnsi" w:cstheme="minorBidi"/>
          <w:color w:val="000000" w:themeColor="text1"/>
          <w:sz w:val="22"/>
          <w:szCs w:val="22"/>
          <w:lang w:val="en-US" w:eastAsia="en-US"/>
        </w:rPr>
        <w:t xml:space="preserve"> individual connection</w:t>
      </w:r>
      <w:r w:rsidR="00712211" w:rsidRPr="00881832">
        <w:rPr>
          <w:rStyle w:val="jlqj4b"/>
          <w:rFonts w:asciiTheme="minorHAnsi" w:eastAsiaTheme="minorHAnsi" w:hAnsiTheme="minorHAnsi" w:cstheme="minorBidi"/>
          <w:color w:val="000000" w:themeColor="text1"/>
          <w:sz w:val="22"/>
          <w:szCs w:val="22"/>
          <w:lang w:val="en-US" w:eastAsia="en-US"/>
        </w:rPr>
        <w:t xml:space="preserve">/link </w:t>
      </w:r>
      <w:r w:rsidR="00CB7C76" w:rsidRPr="00881832">
        <w:rPr>
          <w:rStyle w:val="jlqj4b"/>
          <w:rFonts w:asciiTheme="minorHAnsi" w:eastAsiaTheme="minorHAnsi" w:hAnsiTheme="minorHAnsi" w:cstheme="minorBidi"/>
          <w:color w:val="000000" w:themeColor="text1"/>
          <w:sz w:val="22"/>
          <w:szCs w:val="22"/>
          <w:lang w:val="en-US" w:eastAsia="en-US"/>
        </w:rPr>
        <w:t xml:space="preserve">with </w:t>
      </w:r>
      <w:r w:rsidR="00881832">
        <w:rPr>
          <w:rStyle w:val="jlqj4b"/>
          <w:rFonts w:asciiTheme="minorHAnsi" w:eastAsiaTheme="minorHAnsi" w:hAnsiTheme="minorHAnsi" w:cstheme="minorBidi"/>
          <w:color w:val="000000" w:themeColor="text1"/>
          <w:sz w:val="22"/>
          <w:szCs w:val="22"/>
          <w:lang w:val="en-US" w:eastAsia="en-US"/>
        </w:rPr>
        <w:t xml:space="preserve">a </w:t>
      </w:r>
      <w:r w:rsidR="00CB7C76" w:rsidRPr="00881832">
        <w:rPr>
          <w:rStyle w:val="jlqj4b"/>
          <w:rFonts w:asciiTheme="minorHAnsi" w:eastAsiaTheme="minorHAnsi" w:hAnsiTheme="minorHAnsi" w:cstheme="minorBidi"/>
          <w:color w:val="000000" w:themeColor="text1"/>
          <w:sz w:val="22"/>
          <w:szCs w:val="22"/>
          <w:lang w:val="en-US" w:eastAsia="en-US"/>
        </w:rPr>
        <w:t>single</w:t>
      </w:r>
      <w:r w:rsidR="000528D2" w:rsidRPr="00881832">
        <w:rPr>
          <w:rStyle w:val="jlqj4b"/>
          <w:rFonts w:asciiTheme="minorHAnsi" w:eastAsiaTheme="minorHAnsi" w:hAnsiTheme="minorHAnsi" w:cstheme="minorBidi"/>
          <w:color w:val="000000" w:themeColor="text1"/>
          <w:sz w:val="22"/>
          <w:szCs w:val="22"/>
          <w:lang w:val="en-US" w:eastAsia="en-US"/>
        </w:rPr>
        <w:t xml:space="preserve"> Participating State</w:t>
      </w:r>
      <w:r w:rsidR="00712211" w:rsidRPr="00881832">
        <w:rPr>
          <w:rStyle w:val="jlqj4b"/>
          <w:rFonts w:asciiTheme="minorHAnsi" w:eastAsiaTheme="minorHAnsi" w:hAnsiTheme="minorHAnsi" w:cstheme="minorBidi"/>
          <w:color w:val="000000" w:themeColor="text1"/>
          <w:sz w:val="22"/>
          <w:szCs w:val="22"/>
          <w:lang w:val="en-US" w:eastAsia="en-US"/>
        </w:rPr>
        <w:t xml:space="preserve"> rather than</w:t>
      </w:r>
      <w:r w:rsidR="00AD76E8" w:rsidRPr="00881832">
        <w:rPr>
          <w:rStyle w:val="jlqj4b"/>
          <w:rFonts w:asciiTheme="minorHAnsi" w:eastAsiaTheme="minorHAnsi" w:hAnsiTheme="minorHAnsi" w:cstheme="minorBidi"/>
          <w:color w:val="000000" w:themeColor="text1"/>
          <w:sz w:val="22"/>
          <w:szCs w:val="22"/>
          <w:lang w:val="en-US" w:eastAsia="en-US"/>
        </w:rPr>
        <w:t xml:space="preserve"> </w:t>
      </w:r>
      <w:r w:rsidR="00712211" w:rsidRPr="00881832">
        <w:rPr>
          <w:rStyle w:val="jlqj4b"/>
          <w:rFonts w:asciiTheme="minorHAnsi" w:eastAsiaTheme="minorHAnsi" w:hAnsiTheme="minorHAnsi" w:cstheme="minorBidi"/>
          <w:color w:val="000000" w:themeColor="text1"/>
          <w:sz w:val="22"/>
          <w:szCs w:val="22"/>
          <w:lang w:val="en-US" w:eastAsia="en-US"/>
        </w:rPr>
        <w:t>the</w:t>
      </w:r>
      <w:r w:rsidR="00AD76E8" w:rsidRPr="00881832">
        <w:rPr>
          <w:rStyle w:val="jlqj4b"/>
          <w:rFonts w:asciiTheme="minorHAnsi" w:eastAsiaTheme="minorHAnsi" w:hAnsiTheme="minorHAnsi" w:cstheme="minorBidi"/>
          <w:color w:val="000000" w:themeColor="text1"/>
          <w:sz w:val="22"/>
          <w:szCs w:val="22"/>
          <w:lang w:val="en-US" w:eastAsia="en-US"/>
        </w:rPr>
        <w:t xml:space="preserve"> region</w:t>
      </w:r>
      <w:r w:rsidR="00881832">
        <w:rPr>
          <w:rStyle w:val="jlqj4b"/>
          <w:rFonts w:asciiTheme="minorHAnsi" w:eastAsiaTheme="minorHAnsi" w:hAnsiTheme="minorHAnsi" w:cstheme="minorBidi"/>
          <w:color w:val="000000" w:themeColor="text1"/>
          <w:sz w:val="22"/>
          <w:szCs w:val="22"/>
          <w:lang w:val="en-US" w:eastAsia="en-US"/>
        </w:rPr>
        <w:t xml:space="preserve"> </w:t>
      </w:r>
      <w:r w:rsidR="001C159C">
        <w:rPr>
          <w:rStyle w:val="jlqj4b"/>
          <w:rFonts w:asciiTheme="minorHAnsi" w:eastAsiaTheme="minorHAnsi" w:hAnsiTheme="minorHAnsi" w:cstheme="minorBidi"/>
          <w:color w:val="000000" w:themeColor="text1"/>
          <w:sz w:val="22"/>
          <w:szCs w:val="22"/>
          <w:lang w:val="en-US" w:eastAsia="en-US"/>
        </w:rPr>
        <w:t>as a whole</w:t>
      </w:r>
      <w:r w:rsidR="00881832">
        <w:rPr>
          <w:rStyle w:val="jlqj4b"/>
          <w:rFonts w:asciiTheme="minorHAnsi" w:eastAsiaTheme="minorHAnsi" w:hAnsiTheme="minorHAnsi" w:cstheme="minorBidi"/>
          <w:color w:val="000000" w:themeColor="text1"/>
          <w:sz w:val="22"/>
          <w:szCs w:val="22"/>
          <w:lang w:val="en-US" w:eastAsia="en-US"/>
        </w:rPr>
        <w:t xml:space="preserve"> covered by CDEMA</w:t>
      </w:r>
      <w:r w:rsidRPr="00881832">
        <w:rPr>
          <w:rStyle w:val="jlqj4b"/>
          <w:rFonts w:asciiTheme="minorHAnsi" w:eastAsiaTheme="minorHAnsi" w:hAnsiTheme="minorHAnsi" w:cstheme="minorBidi"/>
          <w:color w:val="000000" w:themeColor="text1"/>
          <w:sz w:val="22"/>
          <w:szCs w:val="22"/>
          <w:lang w:val="en-US" w:eastAsia="en-US"/>
        </w:rPr>
        <w:t>.</w:t>
      </w:r>
    </w:p>
    <w:p w:rsidR="00920E7A" w:rsidRDefault="007E4D9A" w:rsidP="0035308B">
      <w:pPr>
        <w:pStyle w:val="Standard"/>
        <w:spacing w:before="80" w:after="160"/>
        <w:jc w:val="both"/>
        <w:rPr>
          <w:rStyle w:val="jlqj4b"/>
          <w:rFonts w:asciiTheme="minorHAnsi" w:eastAsiaTheme="minorHAnsi" w:hAnsiTheme="minorHAnsi" w:cstheme="minorBidi"/>
          <w:sz w:val="22"/>
          <w:szCs w:val="22"/>
          <w:lang w:val="en-US" w:eastAsia="en-US"/>
        </w:rPr>
      </w:pPr>
      <w:r w:rsidRPr="007E4D9A">
        <w:rPr>
          <w:rStyle w:val="jlqj4b"/>
          <w:rFonts w:asciiTheme="minorHAnsi" w:eastAsiaTheme="minorHAnsi" w:hAnsiTheme="minorHAnsi" w:cstheme="minorBidi"/>
          <w:sz w:val="22"/>
          <w:szCs w:val="22"/>
          <w:lang w:val="en-US" w:eastAsia="en-US"/>
        </w:rPr>
        <w:t>CDEMA Executive Director</w:t>
      </w:r>
      <w:r w:rsidR="007C4F8B">
        <w:rPr>
          <w:rStyle w:val="jlqj4b"/>
          <w:rFonts w:asciiTheme="minorHAnsi" w:eastAsiaTheme="minorHAnsi" w:hAnsiTheme="minorHAnsi" w:cstheme="minorBidi"/>
          <w:sz w:val="22"/>
          <w:szCs w:val="22"/>
          <w:lang w:val="en-US" w:eastAsia="en-US"/>
        </w:rPr>
        <w:t xml:space="preserve"> answered that CDEMA’s arrangement has been </w:t>
      </w:r>
      <w:r w:rsidR="001A5056">
        <w:rPr>
          <w:rStyle w:val="jlqj4b"/>
          <w:rFonts w:asciiTheme="minorHAnsi" w:eastAsiaTheme="minorHAnsi" w:hAnsiTheme="minorHAnsi" w:cstheme="minorBidi"/>
          <w:sz w:val="22"/>
          <w:szCs w:val="22"/>
          <w:lang w:val="en-US" w:eastAsia="en-US"/>
        </w:rPr>
        <w:t xml:space="preserve">on </w:t>
      </w:r>
      <w:r w:rsidR="007C4F8B">
        <w:rPr>
          <w:rStyle w:val="jlqj4b"/>
          <w:rFonts w:asciiTheme="minorHAnsi" w:eastAsiaTheme="minorHAnsi" w:hAnsiTheme="minorHAnsi" w:cstheme="minorBidi"/>
          <w:sz w:val="22"/>
          <w:szCs w:val="22"/>
          <w:lang w:val="en-US" w:eastAsia="en-US"/>
        </w:rPr>
        <w:t>regional</w:t>
      </w:r>
      <w:r w:rsidR="001A5056">
        <w:rPr>
          <w:rStyle w:val="jlqj4b"/>
          <w:rFonts w:asciiTheme="minorHAnsi" w:eastAsiaTheme="minorHAnsi" w:hAnsiTheme="minorHAnsi" w:cstheme="minorBidi"/>
          <w:sz w:val="22"/>
          <w:szCs w:val="22"/>
          <w:lang w:val="en-US" w:eastAsia="en-US"/>
        </w:rPr>
        <w:t xml:space="preserve"> basis.</w:t>
      </w:r>
      <w:r w:rsidR="00BF5139">
        <w:rPr>
          <w:rStyle w:val="jlqj4b"/>
          <w:rFonts w:asciiTheme="minorHAnsi" w:eastAsiaTheme="minorHAnsi" w:hAnsiTheme="minorHAnsi" w:cstheme="minorBidi"/>
          <w:sz w:val="22"/>
          <w:szCs w:val="22"/>
          <w:lang w:val="en-US" w:eastAsia="en-US"/>
        </w:rPr>
        <w:t xml:space="preserve"> So</w:t>
      </w:r>
      <w:r w:rsidR="00901BBF">
        <w:rPr>
          <w:rStyle w:val="jlqj4b"/>
          <w:rFonts w:asciiTheme="minorHAnsi" w:eastAsiaTheme="minorHAnsi" w:hAnsiTheme="minorHAnsi" w:cstheme="minorBidi"/>
          <w:sz w:val="22"/>
          <w:szCs w:val="22"/>
          <w:lang w:val="en-US" w:eastAsia="en-US"/>
        </w:rPr>
        <w:t>,</w:t>
      </w:r>
      <w:r w:rsidR="00BF5139">
        <w:rPr>
          <w:rStyle w:val="jlqj4b"/>
          <w:rFonts w:asciiTheme="minorHAnsi" w:eastAsiaTheme="minorHAnsi" w:hAnsiTheme="minorHAnsi" w:cstheme="minorBidi"/>
          <w:sz w:val="22"/>
          <w:szCs w:val="22"/>
          <w:lang w:val="en-US" w:eastAsia="en-US"/>
        </w:rPr>
        <w:t xml:space="preserve"> in terms of logistics</w:t>
      </w:r>
      <w:r w:rsidR="00901BBF">
        <w:rPr>
          <w:rStyle w:val="jlqj4b"/>
          <w:rFonts w:asciiTheme="minorHAnsi" w:eastAsiaTheme="minorHAnsi" w:hAnsiTheme="minorHAnsi" w:cstheme="minorBidi"/>
          <w:sz w:val="22"/>
          <w:szCs w:val="22"/>
          <w:lang w:val="en-US" w:eastAsia="en-US"/>
        </w:rPr>
        <w:t>,</w:t>
      </w:r>
      <w:r w:rsidR="00BF5139">
        <w:rPr>
          <w:rStyle w:val="jlqj4b"/>
          <w:rFonts w:asciiTheme="minorHAnsi" w:eastAsiaTheme="minorHAnsi" w:hAnsiTheme="minorHAnsi" w:cstheme="minorBidi"/>
          <w:sz w:val="22"/>
          <w:szCs w:val="22"/>
          <w:lang w:val="en-US" w:eastAsia="en-US"/>
        </w:rPr>
        <w:t xml:space="preserve"> they </w:t>
      </w:r>
      <w:r w:rsidR="00901BBF">
        <w:rPr>
          <w:rStyle w:val="jlqj4b"/>
          <w:rFonts w:asciiTheme="minorHAnsi" w:eastAsiaTheme="minorHAnsi" w:hAnsiTheme="minorHAnsi" w:cstheme="minorBidi"/>
          <w:sz w:val="22"/>
          <w:szCs w:val="22"/>
          <w:lang w:val="en-US" w:eastAsia="en-US"/>
        </w:rPr>
        <w:t xml:space="preserve">would </w:t>
      </w:r>
      <w:r w:rsidR="00BF5139">
        <w:rPr>
          <w:rStyle w:val="jlqj4b"/>
          <w:rFonts w:asciiTheme="minorHAnsi" w:eastAsiaTheme="minorHAnsi" w:hAnsiTheme="minorHAnsi" w:cstheme="minorBidi"/>
          <w:sz w:val="22"/>
          <w:szCs w:val="22"/>
          <w:lang w:val="en-US" w:eastAsia="en-US"/>
        </w:rPr>
        <w:t xml:space="preserve">have assets </w:t>
      </w:r>
      <w:r w:rsidR="00901BBF">
        <w:rPr>
          <w:rStyle w:val="jlqj4b"/>
          <w:rFonts w:asciiTheme="minorHAnsi" w:eastAsiaTheme="minorHAnsi" w:hAnsiTheme="minorHAnsi" w:cstheme="minorBidi"/>
          <w:sz w:val="22"/>
          <w:szCs w:val="22"/>
          <w:lang w:val="en-US" w:eastAsia="en-US"/>
        </w:rPr>
        <w:t xml:space="preserve">moving </w:t>
      </w:r>
      <w:r w:rsidR="00BF5139">
        <w:rPr>
          <w:rStyle w:val="jlqj4b"/>
          <w:rFonts w:asciiTheme="minorHAnsi" w:eastAsiaTheme="minorHAnsi" w:hAnsiTheme="minorHAnsi" w:cstheme="minorBidi"/>
          <w:sz w:val="22"/>
          <w:szCs w:val="22"/>
          <w:lang w:val="en-US" w:eastAsia="en-US"/>
        </w:rPr>
        <w:t>from one or more States to the assisted State.</w:t>
      </w:r>
      <w:r w:rsidR="008F79DA">
        <w:rPr>
          <w:rStyle w:val="jlqj4b"/>
          <w:rFonts w:asciiTheme="minorHAnsi" w:eastAsiaTheme="minorHAnsi" w:hAnsiTheme="minorHAnsi" w:cstheme="minorBidi"/>
          <w:sz w:val="22"/>
          <w:szCs w:val="22"/>
          <w:lang w:val="en-US" w:eastAsia="en-US"/>
        </w:rPr>
        <w:t xml:space="preserve"> And, if no Participating State could give support, CDEMA would seek support from their Partners. Nearshore </w:t>
      </w:r>
      <w:r w:rsidR="008F79DA">
        <w:rPr>
          <w:rStyle w:val="jlqj4b"/>
          <w:rFonts w:asciiTheme="minorHAnsi" w:eastAsiaTheme="minorHAnsi" w:hAnsiTheme="minorHAnsi" w:cstheme="minorBidi"/>
          <w:sz w:val="22"/>
          <w:szCs w:val="22"/>
          <w:lang w:val="en-US" w:eastAsia="en-US"/>
        </w:rPr>
        <w:lastRenderedPageBreak/>
        <w:t xml:space="preserve">bathymetry would </w:t>
      </w:r>
      <w:r w:rsidR="00920E7A" w:rsidRPr="00920E7A">
        <w:rPr>
          <w:rStyle w:val="jlqj4b"/>
          <w:rFonts w:asciiTheme="minorHAnsi" w:eastAsiaTheme="minorHAnsi" w:hAnsiTheme="minorHAnsi" w:cstheme="minorBidi"/>
          <w:sz w:val="22"/>
          <w:szCs w:val="22"/>
          <w:lang w:val="en-US" w:eastAsia="en-US"/>
        </w:rPr>
        <w:t xml:space="preserve">be important information for </w:t>
      </w:r>
      <w:r w:rsidR="00920E7A">
        <w:rPr>
          <w:rStyle w:val="jlqj4b"/>
          <w:rFonts w:asciiTheme="minorHAnsi" w:eastAsiaTheme="minorHAnsi" w:hAnsiTheme="minorHAnsi" w:cstheme="minorBidi"/>
          <w:sz w:val="22"/>
          <w:szCs w:val="22"/>
          <w:lang w:val="en-US" w:eastAsia="en-US"/>
        </w:rPr>
        <w:t>P</w:t>
      </w:r>
      <w:r w:rsidR="00920E7A" w:rsidRPr="00920E7A">
        <w:rPr>
          <w:rStyle w:val="jlqj4b"/>
          <w:rFonts w:asciiTheme="minorHAnsi" w:eastAsiaTheme="minorHAnsi" w:hAnsiTheme="minorHAnsi" w:cstheme="minorBidi"/>
          <w:sz w:val="22"/>
          <w:szCs w:val="22"/>
          <w:lang w:val="en-US" w:eastAsia="en-US"/>
        </w:rPr>
        <w:t>articipating States</w:t>
      </w:r>
      <w:r w:rsidR="002E1617">
        <w:rPr>
          <w:rStyle w:val="jlqj4b"/>
          <w:rFonts w:asciiTheme="minorHAnsi" w:eastAsiaTheme="minorHAnsi" w:hAnsiTheme="minorHAnsi" w:cstheme="minorBidi"/>
          <w:sz w:val="22"/>
          <w:szCs w:val="22"/>
          <w:lang w:val="en-US" w:eastAsia="en-US"/>
        </w:rPr>
        <w:t xml:space="preserve"> that are lacking, but it would be necessary to discuss the resolution available</w:t>
      </w:r>
      <w:r w:rsidR="00920E7A">
        <w:rPr>
          <w:rStyle w:val="jlqj4b"/>
          <w:rFonts w:asciiTheme="minorHAnsi" w:eastAsiaTheme="minorHAnsi" w:hAnsiTheme="minorHAnsi" w:cstheme="minorBidi"/>
          <w:sz w:val="22"/>
          <w:szCs w:val="22"/>
          <w:lang w:val="en-US" w:eastAsia="en-US"/>
        </w:rPr>
        <w:t>.</w:t>
      </w:r>
    </w:p>
    <w:p w:rsidR="002A33C0" w:rsidRDefault="002A33C0" w:rsidP="0035308B">
      <w:pPr>
        <w:pStyle w:val="Standard"/>
        <w:spacing w:before="80" w:after="160"/>
        <w:jc w:val="both"/>
        <w:rPr>
          <w:rStyle w:val="jlqj4b"/>
          <w:rFonts w:asciiTheme="minorHAnsi" w:eastAsiaTheme="minorHAnsi" w:hAnsiTheme="minorHAnsi" w:cstheme="minorBidi"/>
          <w:sz w:val="22"/>
          <w:szCs w:val="22"/>
          <w:lang w:val="en-US" w:eastAsia="en-US"/>
        </w:rPr>
      </w:pPr>
      <w:r w:rsidRPr="000C00C7">
        <w:rPr>
          <w:rStyle w:val="jlqj4b"/>
          <w:rFonts w:asciiTheme="minorHAnsi" w:eastAsiaTheme="minorHAnsi" w:hAnsiTheme="minorHAnsi" w:cstheme="minorBidi"/>
          <w:sz w:val="22"/>
          <w:szCs w:val="22"/>
          <w:lang w:val="en-US" w:eastAsia="en-US"/>
        </w:rPr>
        <w:t xml:space="preserve">IHO </w:t>
      </w:r>
      <w:r>
        <w:rPr>
          <w:rStyle w:val="jlqj4b"/>
          <w:rFonts w:asciiTheme="minorHAnsi" w:eastAsiaTheme="minorHAnsi" w:hAnsiTheme="minorHAnsi" w:cstheme="minorBidi"/>
          <w:sz w:val="22"/>
          <w:szCs w:val="22"/>
          <w:lang w:val="en-US" w:eastAsia="en-US"/>
        </w:rPr>
        <w:t>D</w:t>
      </w:r>
      <w:r w:rsidRPr="000C00C7">
        <w:rPr>
          <w:rStyle w:val="jlqj4b"/>
          <w:rFonts w:asciiTheme="minorHAnsi" w:eastAsiaTheme="minorHAnsi" w:hAnsiTheme="minorHAnsi" w:cstheme="minorBidi"/>
          <w:sz w:val="22"/>
          <w:szCs w:val="22"/>
          <w:lang w:val="en-US" w:eastAsia="en-US"/>
        </w:rPr>
        <w:t xml:space="preserve">irector </w:t>
      </w:r>
      <w:r>
        <w:rPr>
          <w:rStyle w:val="jlqj4b"/>
          <w:rFonts w:asciiTheme="minorHAnsi" w:eastAsiaTheme="minorHAnsi" w:hAnsiTheme="minorHAnsi" w:cstheme="minorBidi"/>
          <w:sz w:val="22"/>
          <w:szCs w:val="22"/>
          <w:lang w:val="en-US" w:eastAsia="en-US"/>
        </w:rPr>
        <w:t xml:space="preserve">Luigi </w:t>
      </w:r>
      <w:proofErr w:type="spellStart"/>
      <w:r>
        <w:rPr>
          <w:rStyle w:val="jlqj4b"/>
          <w:rFonts w:asciiTheme="minorHAnsi" w:eastAsiaTheme="minorHAnsi" w:hAnsiTheme="minorHAnsi" w:cstheme="minorBidi"/>
          <w:sz w:val="22"/>
          <w:szCs w:val="22"/>
          <w:lang w:val="en-US" w:eastAsia="en-US"/>
        </w:rPr>
        <w:t>Sinapi</w:t>
      </w:r>
      <w:proofErr w:type="spellEnd"/>
      <w:r>
        <w:rPr>
          <w:rStyle w:val="jlqj4b"/>
          <w:rFonts w:asciiTheme="minorHAnsi" w:eastAsiaTheme="minorHAnsi" w:hAnsiTheme="minorHAnsi" w:cstheme="minorBidi"/>
          <w:sz w:val="22"/>
          <w:szCs w:val="22"/>
          <w:lang w:val="en-US" w:eastAsia="en-US"/>
        </w:rPr>
        <w:t xml:space="preserve"> </w:t>
      </w:r>
      <w:r w:rsidR="00C64F18">
        <w:rPr>
          <w:rStyle w:val="jlqj4b"/>
          <w:rFonts w:asciiTheme="minorHAnsi" w:eastAsiaTheme="minorHAnsi" w:hAnsiTheme="minorHAnsi" w:cstheme="minorBidi"/>
          <w:sz w:val="22"/>
          <w:szCs w:val="22"/>
          <w:lang w:val="en-US" w:eastAsia="en-US"/>
        </w:rPr>
        <w:t>agreed</w:t>
      </w:r>
      <w:r>
        <w:rPr>
          <w:rStyle w:val="jlqj4b"/>
          <w:rFonts w:asciiTheme="minorHAnsi" w:eastAsiaTheme="minorHAnsi" w:hAnsiTheme="minorHAnsi" w:cstheme="minorBidi"/>
          <w:sz w:val="22"/>
          <w:szCs w:val="22"/>
          <w:lang w:val="en-US" w:eastAsia="en-US"/>
        </w:rPr>
        <w:t xml:space="preserve"> that would be </w:t>
      </w:r>
      <w:r w:rsidRPr="000C00C7">
        <w:rPr>
          <w:rStyle w:val="jlqj4b"/>
          <w:rFonts w:asciiTheme="minorHAnsi" w:eastAsiaTheme="minorHAnsi" w:hAnsiTheme="minorHAnsi" w:cstheme="minorBidi"/>
          <w:sz w:val="22"/>
          <w:szCs w:val="22"/>
          <w:lang w:val="en-US" w:eastAsia="en-US"/>
        </w:rPr>
        <w:t>important to resol</w:t>
      </w:r>
      <w:r w:rsidR="002E1617">
        <w:rPr>
          <w:rStyle w:val="jlqj4b"/>
          <w:rFonts w:asciiTheme="minorHAnsi" w:eastAsiaTheme="minorHAnsi" w:hAnsiTheme="minorHAnsi" w:cstheme="minorBidi"/>
          <w:sz w:val="22"/>
          <w:szCs w:val="22"/>
          <w:lang w:val="en-US" w:eastAsia="en-US"/>
        </w:rPr>
        <w:t>ve</w:t>
      </w:r>
      <w:r w:rsidRPr="000C00C7">
        <w:rPr>
          <w:rStyle w:val="jlqj4b"/>
          <w:rFonts w:asciiTheme="minorHAnsi" w:eastAsiaTheme="minorHAnsi" w:hAnsiTheme="minorHAnsi" w:cstheme="minorBidi"/>
          <w:sz w:val="22"/>
          <w:szCs w:val="22"/>
          <w:lang w:val="en-US" w:eastAsia="en-US"/>
        </w:rPr>
        <w:t xml:space="preserve"> </w:t>
      </w:r>
      <w:r w:rsidR="001F7A5B">
        <w:rPr>
          <w:rStyle w:val="jlqj4b"/>
          <w:rFonts w:asciiTheme="minorHAnsi" w:eastAsiaTheme="minorHAnsi" w:hAnsiTheme="minorHAnsi" w:cstheme="minorBidi"/>
          <w:sz w:val="22"/>
          <w:szCs w:val="22"/>
          <w:lang w:val="en-US" w:eastAsia="en-US"/>
        </w:rPr>
        <w:t>the</w:t>
      </w:r>
      <w:r w:rsidR="009E25D5">
        <w:rPr>
          <w:rStyle w:val="jlqj4b"/>
          <w:rFonts w:asciiTheme="minorHAnsi" w:eastAsiaTheme="minorHAnsi" w:hAnsiTheme="minorHAnsi" w:cstheme="minorBidi"/>
          <w:sz w:val="22"/>
          <w:szCs w:val="22"/>
          <w:lang w:val="en-US" w:eastAsia="en-US"/>
        </w:rPr>
        <w:t>se</w:t>
      </w:r>
      <w:r w:rsidR="001F7A5B">
        <w:rPr>
          <w:rStyle w:val="jlqj4b"/>
          <w:rFonts w:asciiTheme="minorHAnsi" w:eastAsiaTheme="minorHAnsi" w:hAnsiTheme="minorHAnsi" w:cstheme="minorBidi"/>
          <w:sz w:val="22"/>
          <w:szCs w:val="22"/>
          <w:lang w:val="en-US" w:eastAsia="en-US"/>
        </w:rPr>
        <w:t xml:space="preserve"> </w:t>
      </w:r>
      <w:r w:rsidRPr="000C00C7">
        <w:rPr>
          <w:rStyle w:val="jlqj4b"/>
          <w:rFonts w:asciiTheme="minorHAnsi" w:eastAsiaTheme="minorHAnsi" w:hAnsiTheme="minorHAnsi" w:cstheme="minorBidi"/>
          <w:sz w:val="22"/>
          <w:szCs w:val="22"/>
          <w:lang w:val="en-US" w:eastAsia="en-US"/>
        </w:rPr>
        <w:t>technical</w:t>
      </w:r>
      <w:r>
        <w:rPr>
          <w:rStyle w:val="jlqj4b"/>
          <w:rFonts w:asciiTheme="minorHAnsi" w:eastAsiaTheme="minorHAnsi" w:hAnsiTheme="minorHAnsi" w:cstheme="minorBidi"/>
          <w:sz w:val="22"/>
          <w:szCs w:val="22"/>
          <w:lang w:val="en-US" w:eastAsia="en-US"/>
        </w:rPr>
        <w:t xml:space="preserve"> </w:t>
      </w:r>
      <w:r w:rsidR="00572CBE">
        <w:rPr>
          <w:rStyle w:val="jlqj4b"/>
          <w:rFonts w:asciiTheme="minorHAnsi" w:eastAsiaTheme="minorHAnsi" w:hAnsiTheme="minorHAnsi" w:cstheme="minorBidi"/>
          <w:sz w:val="22"/>
          <w:szCs w:val="22"/>
          <w:lang w:val="en-US" w:eastAsia="en-US"/>
        </w:rPr>
        <w:t>aspects</w:t>
      </w:r>
      <w:r>
        <w:rPr>
          <w:rStyle w:val="jlqj4b"/>
          <w:rFonts w:asciiTheme="minorHAnsi" w:eastAsiaTheme="minorHAnsi" w:hAnsiTheme="minorHAnsi" w:cstheme="minorBidi"/>
          <w:sz w:val="22"/>
          <w:szCs w:val="22"/>
          <w:lang w:val="en-US" w:eastAsia="en-US"/>
        </w:rPr>
        <w:t>.</w:t>
      </w:r>
    </w:p>
    <w:p w:rsidR="00C73677" w:rsidRDefault="00B60041" w:rsidP="0035308B">
      <w:pPr>
        <w:pStyle w:val="Standard"/>
        <w:spacing w:before="80" w:after="160"/>
        <w:jc w:val="both"/>
        <w:rPr>
          <w:rStyle w:val="jlqj4b"/>
          <w:rFonts w:asciiTheme="minorHAnsi" w:eastAsiaTheme="minorHAnsi" w:hAnsiTheme="minorHAnsi" w:cstheme="minorBidi"/>
          <w:sz w:val="22"/>
          <w:szCs w:val="22"/>
          <w:lang w:val="en-US" w:eastAsia="en-US"/>
        </w:rPr>
      </w:pPr>
      <w:r>
        <w:rPr>
          <w:rStyle w:val="jlqj4b"/>
          <w:rFonts w:asciiTheme="minorHAnsi" w:eastAsiaTheme="minorHAnsi" w:hAnsiTheme="minorHAnsi" w:cstheme="minorBidi"/>
          <w:sz w:val="22"/>
          <w:szCs w:val="22"/>
          <w:lang w:val="en-US" w:eastAsia="en-US"/>
        </w:rPr>
        <w:t>M</w:t>
      </w:r>
      <w:r w:rsidR="00CE05BF" w:rsidRPr="000C00C7">
        <w:rPr>
          <w:rStyle w:val="jlqj4b"/>
          <w:rFonts w:asciiTheme="minorHAnsi" w:eastAsiaTheme="minorHAnsi" w:hAnsiTheme="minorHAnsi" w:cstheme="minorBidi"/>
          <w:sz w:val="22"/>
          <w:szCs w:val="22"/>
          <w:lang w:val="en-US" w:eastAsia="en-US"/>
        </w:rPr>
        <w:t>MSDIWG</w:t>
      </w:r>
      <w:r w:rsidR="00CE05BF">
        <w:rPr>
          <w:rStyle w:val="jlqj4b"/>
          <w:rFonts w:asciiTheme="minorHAnsi" w:eastAsiaTheme="minorHAnsi" w:hAnsiTheme="minorHAnsi" w:cstheme="minorBidi"/>
          <w:sz w:val="22"/>
          <w:szCs w:val="22"/>
          <w:lang w:val="en-US" w:eastAsia="en-US"/>
        </w:rPr>
        <w:t xml:space="preserve"> Chair</w:t>
      </w:r>
      <w:r w:rsidR="00CE05BF" w:rsidRPr="000C00C7">
        <w:rPr>
          <w:rStyle w:val="jlqj4b"/>
          <w:rFonts w:asciiTheme="minorHAnsi" w:eastAsiaTheme="minorHAnsi" w:hAnsiTheme="minorHAnsi" w:cstheme="minorBidi"/>
          <w:sz w:val="22"/>
          <w:szCs w:val="22"/>
          <w:lang w:val="en-US" w:eastAsia="en-US"/>
        </w:rPr>
        <w:t xml:space="preserve"> </w:t>
      </w:r>
      <w:r w:rsidR="0035308B">
        <w:rPr>
          <w:rStyle w:val="jlqj4b"/>
          <w:rFonts w:asciiTheme="minorHAnsi" w:eastAsiaTheme="minorHAnsi" w:hAnsiTheme="minorHAnsi" w:cstheme="minorBidi"/>
          <w:sz w:val="22"/>
          <w:szCs w:val="22"/>
          <w:lang w:val="en-US" w:eastAsia="en-US"/>
        </w:rPr>
        <w:t>explained the work of MMSDIWG</w:t>
      </w:r>
      <w:r>
        <w:rPr>
          <w:rStyle w:val="jlqj4b"/>
          <w:rFonts w:asciiTheme="minorHAnsi" w:eastAsiaTheme="minorHAnsi" w:hAnsiTheme="minorHAnsi" w:cstheme="minorBidi"/>
          <w:sz w:val="22"/>
          <w:szCs w:val="22"/>
          <w:lang w:val="en-US" w:eastAsia="en-US"/>
        </w:rPr>
        <w:t xml:space="preserve">, the interaction that </w:t>
      </w:r>
      <w:r w:rsidR="009C76A3">
        <w:rPr>
          <w:rStyle w:val="jlqj4b"/>
          <w:rFonts w:asciiTheme="minorHAnsi" w:eastAsiaTheme="minorHAnsi" w:hAnsiTheme="minorHAnsi" w:cstheme="minorBidi"/>
          <w:sz w:val="22"/>
          <w:szCs w:val="22"/>
          <w:lang w:val="en-US" w:eastAsia="en-US"/>
        </w:rPr>
        <w:t xml:space="preserve">the Working Group has been having </w:t>
      </w:r>
      <w:r>
        <w:rPr>
          <w:rStyle w:val="jlqj4b"/>
          <w:rFonts w:asciiTheme="minorHAnsi" w:eastAsiaTheme="minorHAnsi" w:hAnsiTheme="minorHAnsi" w:cstheme="minorBidi"/>
          <w:sz w:val="22"/>
          <w:szCs w:val="22"/>
          <w:lang w:val="en-US" w:eastAsia="en-US"/>
        </w:rPr>
        <w:t xml:space="preserve">with </w:t>
      </w:r>
      <w:proofErr w:type="spellStart"/>
      <w:r>
        <w:rPr>
          <w:rStyle w:val="jlqj4b"/>
          <w:rFonts w:asciiTheme="minorHAnsi" w:eastAsiaTheme="minorHAnsi" w:hAnsiTheme="minorHAnsi" w:cstheme="minorBidi"/>
          <w:sz w:val="22"/>
          <w:szCs w:val="22"/>
          <w:lang w:val="en-US" w:eastAsia="en-US"/>
        </w:rPr>
        <w:t>MapAction</w:t>
      </w:r>
      <w:proofErr w:type="spellEnd"/>
      <w:r w:rsidR="009C76A3">
        <w:rPr>
          <w:rStyle w:val="jlqj4b"/>
          <w:rFonts w:asciiTheme="minorHAnsi" w:eastAsiaTheme="minorHAnsi" w:hAnsiTheme="minorHAnsi" w:cstheme="minorBidi"/>
          <w:sz w:val="22"/>
          <w:szCs w:val="22"/>
          <w:lang w:val="en-US" w:eastAsia="en-US"/>
        </w:rPr>
        <w:t>, that they developed bathymetric protocols</w:t>
      </w:r>
      <w:r w:rsidR="0035308B">
        <w:rPr>
          <w:rStyle w:val="jlqj4b"/>
          <w:rFonts w:asciiTheme="minorHAnsi" w:eastAsiaTheme="minorHAnsi" w:hAnsiTheme="minorHAnsi" w:cstheme="minorBidi"/>
          <w:sz w:val="22"/>
          <w:szCs w:val="22"/>
          <w:lang w:val="en-US" w:eastAsia="en-US"/>
        </w:rPr>
        <w:t xml:space="preserve"> </w:t>
      </w:r>
      <w:r w:rsidR="002B7B04">
        <w:rPr>
          <w:rStyle w:val="jlqj4b"/>
          <w:rFonts w:asciiTheme="minorHAnsi" w:eastAsiaTheme="minorHAnsi" w:hAnsiTheme="minorHAnsi" w:cstheme="minorBidi"/>
          <w:sz w:val="22"/>
          <w:szCs w:val="22"/>
          <w:lang w:val="en-US" w:eastAsia="en-US"/>
        </w:rPr>
        <w:t xml:space="preserve">that could support many initiatives in the </w:t>
      </w:r>
      <w:r w:rsidR="009C0D58">
        <w:rPr>
          <w:rStyle w:val="jlqj4b"/>
          <w:rFonts w:asciiTheme="minorHAnsi" w:eastAsiaTheme="minorHAnsi" w:hAnsiTheme="minorHAnsi" w:cstheme="minorBidi"/>
          <w:sz w:val="22"/>
          <w:szCs w:val="22"/>
          <w:lang w:val="en-US" w:eastAsia="en-US"/>
        </w:rPr>
        <w:t xml:space="preserve">Region </w:t>
      </w:r>
      <w:r w:rsidR="0035308B">
        <w:rPr>
          <w:rStyle w:val="jlqj4b"/>
          <w:rFonts w:asciiTheme="minorHAnsi" w:eastAsiaTheme="minorHAnsi" w:hAnsiTheme="minorHAnsi" w:cstheme="minorBidi"/>
          <w:sz w:val="22"/>
          <w:szCs w:val="22"/>
          <w:lang w:val="en-US" w:eastAsia="en-US"/>
        </w:rPr>
        <w:t xml:space="preserve">and </w:t>
      </w:r>
      <w:r w:rsidR="00CE05BF" w:rsidRPr="000C00C7">
        <w:rPr>
          <w:rStyle w:val="jlqj4b"/>
          <w:rFonts w:asciiTheme="minorHAnsi" w:eastAsiaTheme="minorHAnsi" w:hAnsiTheme="minorHAnsi" w:cstheme="minorBidi"/>
          <w:sz w:val="22"/>
          <w:szCs w:val="22"/>
          <w:lang w:val="en-US" w:eastAsia="en-US"/>
        </w:rPr>
        <w:t>invite</w:t>
      </w:r>
      <w:r w:rsidR="00CE05BF">
        <w:rPr>
          <w:rStyle w:val="jlqj4b"/>
          <w:rFonts w:asciiTheme="minorHAnsi" w:eastAsiaTheme="minorHAnsi" w:hAnsiTheme="minorHAnsi" w:cstheme="minorBidi"/>
          <w:sz w:val="22"/>
          <w:szCs w:val="22"/>
          <w:lang w:val="en-US" w:eastAsia="en-US"/>
        </w:rPr>
        <w:t>d</w:t>
      </w:r>
      <w:r w:rsidR="00CE05BF" w:rsidRPr="000C00C7">
        <w:rPr>
          <w:rStyle w:val="jlqj4b"/>
          <w:rFonts w:asciiTheme="minorHAnsi" w:eastAsiaTheme="minorHAnsi" w:hAnsiTheme="minorHAnsi" w:cstheme="minorBidi"/>
          <w:sz w:val="22"/>
          <w:szCs w:val="22"/>
          <w:lang w:val="en-US" w:eastAsia="en-US"/>
        </w:rPr>
        <w:t xml:space="preserve"> CDEMA to participate </w:t>
      </w:r>
      <w:r w:rsidR="0035308B">
        <w:rPr>
          <w:rStyle w:val="jlqj4b"/>
          <w:rFonts w:asciiTheme="minorHAnsi" w:eastAsiaTheme="minorHAnsi" w:hAnsiTheme="minorHAnsi" w:cstheme="minorBidi"/>
          <w:sz w:val="22"/>
          <w:szCs w:val="22"/>
          <w:lang w:val="en-US" w:eastAsia="en-US"/>
        </w:rPr>
        <w:t xml:space="preserve">on the </w:t>
      </w:r>
      <w:r w:rsidR="00CE05BF" w:rsidRPr="000C00C7">
        <w:rPr>
          <w:rStyle w:val="jlqj4b"/>
          <w:rFonts w:asciiTheme="minorHAnsi" w:eastAsiaTheme="minorHAnsi" w:hAnsiTheme="minorHAnsi" w:cstheme="minorBidi"/>
          <w:sz w:val="22"/>
          <w:szCs w:val="22"/>
          <w:lang w:val="en-US" w:eastAsia="en-US"/>
        </w:rPr>
        <w:t>next MSDIWG</w:t>
      </w:r>
      <w:r w:rsidR="0035308B">
        <w:rPr>
          <w:rStyle w:val="jlqj4b"/>
          <w:rFonts w:asciiTheme="minorHAnsi" w:eastAsiaTheme="minorHAnsi" w:hAnsiTheme="minorHAnsi" w:cstheme="minorBidi"/>
          <w:sz w:val="22"/>
          <w:szCs w:val="22"/>
          <w:lang w:val="en-US" w:eastAsia="en-US"/>
        </w:rPr>
        <w:t xml:space="preserve"> meeting.</w:t>
      </w:r>
    </w:p>
    <w:p w:rsidR="00DE4073" w:rsidRDefault="00DE4073" w:rsidP="0035308B">
      <w:pPr>
        <w:pStyle w:val="Standard"/>
        <w:spacing w:before="80" w:after="160"/>
        <w:jc w:val="both"/>
        <w:rPr>
          <w:rStyle w:val="jlqj4b"/>
          <w:rFonts w:asciiTheme="minorHAnsi" w:eastAsiaTheme="minorHAnsi" w:hAnsiTheme="minorHAnsi" w:cstheme="minorBidi"/>
          <w:sz w:val="22"/>
          <w:szCs w:val="22"/>
          <w:lang w:val="en-US" w:eastAsia="en-US"/>
        </w:rPr>
      </w:pPr>
      <w:r w:rsidRPr="007E4D9A">
        <w:rPr>
          <w:rStyle w:val="jlqj4b"/>
          <w:rFonts w:asciiTheme="minorHAnsi" w:eastAsiaTheme="minorHAnsi" w:hAnsiTheme="minorHAnsi" w:cstheme="minorBidi"/>
          <w:sz w:val="22"/>
          <w:szCs w:val="22"/>
          <w:lang w:val="en-US" w:eastAsia="en-US"/>
        </w:rPr>
        <w:t>CDEMA Executive Director</w:t>
      </w:r>
      <w:r w:rsidR="008C05D0">
        <w:rPr>
          <w:rStyle w:val="jlqj4b"/>
          <w:rFonts w:asciiTheme="minorHAnsi" w:eastAsiaTheme="minorHAnsi" w:hAnsiTheme="minorHAnsi" w:cstheme="minorBidi"/>
          <w:sz w:val="22"/>
          <w:szCs w:val="22"/>
          <w:lang w:val="en-US" w:eastAsia="en-US"/>
        </w:rPr>
        <w:t xml:space="preserve"> thanked the invitation and said that </w:t>
      </w:r>
      <w:r w:rsidR="00A41B02">
        <w:rPr>
          <w:rStyle w:val="jlqj4b"/>
          <w:rFonts w:asciiTheme="minorHAnsi" w:eastAsiaTheme="minorHAnsi" w:hAnsiTheme="minorHAnsi" w:cstheme="minorBidi"/>
          <w:sz w:val="22"/>
          <w:szCs w:val="22"/>
          <w:lang w:val="en-US" w:eastAsia="en-US"/>
        </w:rPr>
        <w:t xml:space="preserve">she would assign </w:t>
      </w:r>
      <w:r w:rsidR="00530856">
        <w:rPr>
          <w:rStyle w:val="jlqj4b"/>
          <w:rFonts w:asciiTheme="minorHAnsi" w:eastAsiaTheme="minorHAnsi" w:hAnsiTheme="minorHAnsi" w:cstheme="minorBidi"/>
          <w:sz w:val="22"/>
          <w:szCs w:val="22"/>
          <w:lang w:val="en-US" w:eastAsia="en-US"/>
        </w:rPr>
        <w:t xml:space="preserve">the </w:t>
      </w:r>
      <w:r w:rsidR="008C05D0">
        <w:rPr>
          <w:rStyle w:val="jlqj4b"/>
          <w:rFonts w:asciiTheme="minorHAnsi" w:eastAsiaTheme="minorHAnsi" w:hAnsiTheme="minorHAnsi" w:cstheme="minorBidi"/>
          <w:sz w:val="22"/>
          <w:szCs w:val="22"/>
          <w:lang w:val="en-US" w:eastAsia="en-US"/>
        </w:rPr>
        <w:t xml:space="preserve">GIS specialist </w:t>
      </w:r>
      <w:r w:rsidR="00B60041">
        <w:rPr>
          <w:rStyle w:val="jlqj4b"/>
          <w:rFonts w:asciiTheme="minorHAnsi" w:eastAsiaTheme="minorHAnsi" w:hAnsiTheme="minorHAnsi" w:cstheme="minorBidi"/>
          <w:sz w:val="22"/>
          <w:szCs w:val="22"/>
          <w:lang w:val="en-US" w:eastAsia="en-US"/>
        </w:rPr>
        <w:t xml:space="preserve">of CDEMA </w:t>
      </w:r>
      <w:r w:rsidR="00A41B02">
        <w:rPr>
          <w:rStyle w:val="jlqj4b"/>
          <w:rFonts w:asciiTheme="minorHAnsi" w:eastAsiaTheme="minorHAnsi" w:hAnsiTheme="minorHAnsi" w:cstheme="minorBidi"/>
          <w:sz w:val="22"/>
          <w:szCs w:val="22"/>
          <w:lang w:val="en-US" w:eastAsia="en-US"/>
        </w:rPr>
        <w:t>to</w:t>
      </w:r>
      <w:r w:rsidR="008C05D0">
        <w:rPr>
          <w:rStyle w:val="jlqj4b"/>
          <w:rFonts w:asciiTheme="minorHAnsi" w:eastAsiaTheme="minorHAnsi" w:hAnsiTheme="minorHAnsi" w:cstheme="minorBidi"/>
          <w:sz w:val="22"/>
          <w:szCs w:val="22"/>
          <w:lang w:val="en-US" w:eastAsia="en-US"/>
        </w:rPr>
        <w:t xml:space="preserve"> attend this meeting.</w:t>
      </w:r>
      <w:r w:rsidR="009A716A">
        <w:rPr>
          <w:rStyle w:val="jlqj4b"/>
          <w:rFonts w:asciiTheme="minorHAnsi" w:eastAsiaTheme="minorHAnsi" w:hAnsiTheme="minorHAnsi" w:cstheme="minorBidi"/>
          <w:sz w:val="22"/>
          <w:szCs w:val="22"/>
          <w:lang w:val="en-US" w:eastAsia="en-US"/>
        </w:rPr>
        <w:t xml:space="preserve"> She added that CDEMA has been working collaboratively with </w:t>
      </w:r>
      <w:proofErr w:type="spellStart"/>
      <w:r w:rsidR="009A716A">
        <w:rPr>
          <w:rStyle w:val="jlqj4b"/>
          <w:rFonts w:asciiTheme="minorHAnsi" w:eastAsiaTheme="minorHAnsi" w:hAnsiTheme="minorHAnsi" w:cstheme="minorBidi"/>
          <w:sz w:val="22"/>
          <w:szCs w:val="22"/>
          <w:lang w:val="en-US" w:eastAsia="en-US"/>
        </w:rPr>
        <w:t>MapAction</w:t>
      </w:r>
      <w:proofErr w:type="spellEnd"/>
      <w:r w:rsidR="009A716A">
        <w:rPr>
          <w:rStyle w:val="jlqj4b"/>
          <w:rFonts w:asciiTheme="minorHAnsi" w:eastAsiaTheme="minorHAnsi" w:hAnsiTheme="minorHAnsi" w:cstheme="minorBidi"/>
          <w:sz w:val="22"/>
          <w:szCs w:val="22"/>
          <w:lang w:val="en-US" w:eastAsia="en-US"/>
        </w:rPr>
        <w:t>.</w:t>
      </w:r>
    </w:p>
    <w:p w:rsidR="00C74218" w:rsidRPr="000C00C7" w:rsidRDefault="00C74218" w:rsidP="00C74218">
      <w:pPr>
        <w:spacing w:before="80" w:line="240" w:lineRule="auto"/>
        <w:jc w:val="both"/>
      </w:pPr>
      <w:r>
        <w:t xml:space="preserve">As there were no more comments, </w:t>
      </w:r>
      <w:r w:rsidR="00640618">
        <w:t xml:space="preserve">it was considered approved the following action by </w:t>
      </w:r>
      <w:r>
        <w:t>the Commission</w:t>
      </w:r>
      <w:r w:rsidR="00640618">
        <w:t>:</w:t>
      </w:r>
    </w:p>
    <w:tbl>
      <w:tblPr>
        <w:tblW w:w="9080" w:type="dxa"/>
        <w:jc w:val="center"/>
        <w:tblLook w:val="04A0" w:firstRow="1" w:lastRow="0" w:firstColumn="1" w:lastColumn="0" w:noHBand="0" w:noVBand="1"/>
      </w:tblPr>
      <w:tblGrid>
        <w:gridCol w:w="2113"/>
        <w:gridCol w:w="1955"/>
        <w:gridCol w:w="5012"/>
      </w:tblGrid>
      <w:tr w:rsidR="00C74218" w:rsidRPr="000C00C7" w:rsidTr="002B7B04">
        <w:trPr>
          <w:trHeight w:val="313"/>
          <w:jc w:val="center"/>
        </w:trPr>
        <w:tc>
          <w:tcPr>
            <w:tcW w:w="2113"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C74218" w:rsidRPr="000C00C7" w:rsidRDefault="00C74218" w:rsidP="002B7B04">
            <w:pPr>
              <w:spacing w:after="0" w:line="240" w:lineRule="auto"/>
              <w:jc w:val="center"/>
            </w:pPr>
            <w:r w:rsidRPr="000C00C7">
              <w:rPr>
                <w:rFonts w:eastAsia="MS Mincho" w:cstheme="minorHAnsi"/>
                <w:bCs/>
                <w:iCs/>
                <w:lang w:eastAsia="en-GB"/>
              </w:rPr>
              <w:t>Number</w:t>
            </w:r>
          </w:p>
        </w:tc>
        <w:tc>
          <w:tcPr>
            <w:tcW w:w="1955"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C74218" w:rsidRPr="000C00C7" w:rsidRDefault="00C74218" w:rsidP="002B7B04">
            <w:pPr>
              <w:widowControl w:val="0"/>
              <w:spacing w:after="0" w:line="240" w:lineRule="auto"/>
              <w:jc w:val="center"/>
            </w:pPr>
            <w:r w:rsidRPr="000C00C7">
              <w:rPr>
                <w:rFonts w:eastAsia="MS Mincho" w:cstheme="minorHAnsi"/>
                <w:bCs/>
                <w:iCs/>
                <w:lang w:eastAsia="en-GB"/>
              </w:rPr>
              <w:t>Reference</w:t>
            </w:r>
          </w:p>
        </w:tc>
        <w:tc>
          <w:tcPr>
            <w:tcW w:w="5012"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C74218" w:rsidRPr="000C00C7" w:rsidRDefault="00C74218" w:rsidP="002B7B04">
            <w:pPr>
              <w:spacing w:after="0" w:line="240" w:lineRule="auto"/>
              <w:jc w:val="center"/>
            </w:pPr>
            <w:r w:rsidRPr="000C00C7">
              <w:rPr>
                <w:rFonts w:eastAsia="MS Mincho" w:cstheme="minorHAnsi"/>
                <w:bCs/>
                <w:iCs/>
                <w:lang w:eastAsia="en-GB"/>
              </w:rPr>
              <w:t>Action</w:t>
            </w:r>
          </w:p>
        </w:tc>
      </w:tr>
      <w:tr w:rsidR="00C74218" w:rsidRPr="000C00C7" w:rsidTr="002B7B04">
        <w:trPr>
          <w:trHeight w:val="313"/>
          <w:jc w:val="center"/>
        </w:trPr>
        <w:tc>
          <w:tcPr>
            <w:tcW w:w="2113"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C74218" w:rsidRPr="000C00C7" w:rsidRDefault="00C74218" w:rsidP="002B7B04">
            <w:pPr>
              <w:spacing w:after="0" w:line="240" w:lineRule="auto"/>
              <w:jc w:val="center"/>
            </w:pPr>
            <w:r w:rsidRPr="000C00C7">
              <w:rPr>
                <w:rFonts w:eastAsia="MS Mincho" w:cstheme="minorHAnsi"/>
                <w:bCs/>
                <w:iCs/>
                <w:lang w:eastAsia="en-GB"/>
              </w:rPr>
              <w:t>22.</w:t>
            </w:r>
            <w:r>
              <w:rPr>
                <w:rFonts w:eastAsia="MS Mincho" w:cstheme="minorHAnsi"/>
                <w:bCs/>
                <w:iCs/>
                <w:lang w:eastAsia="en-GB"/>
              </w:rPr>
              <w:t>7</w:t>
            </w:r>
            <w:r w:rsidRPr="000C00C7">
              <w:rPr>
                <w:rFonts w:eastAsia="MS Mincho" w:cstheme="minorHAnsi"/>
                <w:bCs/>
                <w:iCs/>
                <w:lang w:eastAsia="en-GB"/>
              </w:rPr>
              <w:t>.1.1</w:t>
            </w:r>
          </w:p>
        </w:tc>
        <w:tc>
          <w:tcPr>
            <w:tcW w:w="1955"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C74218" w:rsidRDefault="00C74218" w:rsidP="002B7B04">
            <w:pPr>
              <w:widowControl w:val="0"/>
              <w:spacing w:after="0" w:line="240" w:lineRule="auto"/>
              <w:jc w:val="center"/>
              <w:rPr>
                <w:rFonts w:eastAsia="MS Mincho" w:cstheme="minorHAnsi"/>
                <w:bCs/>
                <w:iCs/>
                <w:lang w:eastAsia="en-GB"/>
              </w:rPr>
            </w:pPr>
            <w:r>
              <w:rPr>
                <w:rFonts w:eastAsia="MS Mincho" w:cstheme="minorHAnsi"/>
                <w:bCs/>
                <w:iCs/>
                <w:lang w:eastAsia="en-GB"/>
              </w:rPr>
              <w:t>Disaster Response</w:t>
            </w:r>
          </w:p>
          <w:p w:rsidR="00AA140D" w:rsidRPr="000C00C7" w:rsidRDefault="00AA140D" w:rsidP="002B7B04">
            <w:pPr>
              <w:widowControl w:val="0"/>
              <w:spacing w:after="0" w:line="240" w:lineRule="auto"/>
              <w:jc w:val="center"/>
            </w:pPr>
            <w:r>
              <w:t>MSDI</w:t>
            </w:r>
          </w:p>
        </w:tc>
        <w:tc>
          <w:tcPr>
            <w:tcW w:w="5012" w:type="dxa"/>
            <w:tcBorders>
              <w:top w:val="single" w:sz="8" w:space="0" w:color="000000"/>
              <w:left w:val="single" w:sz="8" w:space="0" w:color="000000"/>
              <w:bottom w:val="single" w:sz="8" w:space="0" w:color="000000"/>
              <w:right w:val="single" w:sz="8" w:space="0" w:color="000000"/>
            </w:tcBorders>
            <w:shd w:val="clear" w:color="auto" w:fill="F9F7F1"/>
            <w:vAlign w:val="center"/>
          </w:tcPr>
          <w:p w:rsidR="00C74218" w:rsidRPr="008939AA" w:rsidRDefault="00E4555C" w:rsidP="002B7B04">
            <w:pPr>
              <w:spacing w:after="0" w:line="240" w:lineRule="auto"/>
              <w:jc w:val="both"/>
              <w:rPr>
                <w:rFonts w:cstheme="minorHAnsi"/>
              </w:rPr>
            </w:pPr>
            <w:r>
              <w:rPr>
                <w:rFonts w:cstheme="minorHAnsi"/>
              </w:rPr>
              <w:t>Invite</w:t>
            </w:r>
            <w:r w:rsidR="008939AA" w:rsidRPr="008939AA">
              <w:rPr>
                <w:rFonts w:cstheme="minorHAnsi"/>
              </w:rPr>
              <w:t xml:space="preserve"> CDEMA Executive Director </w:t>
            </w:r>
            <w:r w:rsidR="008939AA" w:rsidRPr="008939AA">
              <w:rPr>
                <w:rFonts w:cstheme="minorHAnsi"/>
                <w:noProof/>
              </w:rPr>
              <w:t>for CDEMA to participate in the next MMSDIWG Meeting</w:t>
            </w:r>
            <w:r w:rsidR="00364E1C">
              <w:rPr>
                <w:rFonts w:cstheme="minorHAnsi"/>
                <w:noProof/>
              </w:rPr>
              <w:t>.</w:t>
            </w:r>
          </w:p>
        </w:tc>
      </w:tr>
    </w:tbl>
    <w:p w:rsidR="00C74218" w:rsidRDefault="00C74218" w:rsidP="0035308B">
      <w:pPr>
        <w:pStyle w:val="Standard"/>
        <w:spacing w:before="80" w:after="160"/>
        <w:jc w:val="both"/>
        <w:rPr>
          <w:rStyle w:val="jlqj4b"/>
          <w:rFonts w:asciiTheme="minorHAnsi" w:eastAsiaTheme="minorHAnsi" w:hAnsiTheme="minorHAnsi" w:cstheme="minorBidi"/>
          <w:sz w:val="22"/>
          <w:szCs w:val="22"/>
          <w:lang w:val="en-US" w:eastAsia="en-US"/>
        </w:rPr>
      </w:pPr>
    </w:p>
    <w:p w:rsidR="00586F51" w:rsidRDefault="00586F51" w:rsidP="0035308B">
      <w:pPr>
        <w:pStyle w:val="Standard"/>
        <w:spacing w:before="80" w:after="160"/>
        <w:jc w:val="both"/>
        <w:rPr>
          <w:rStyle w:val="jlqj4b"/>
          <w:rFonts w:asciiTheme="minorHAnsi" w:eastAsiaTheme="minorHAnsi" w:hAnsiTheme="minorHAnsi" w:cstheme="minorBidi"/>
          <w:sz w:val="22"/>
          <w:szCs w:val="22"/>
          <w:lang w:val="en-US" w:eastAsia="en-US"/>
        </w:rPr>
      </w:pPr>
      <w:r>
        <w:rPr>
          <w:rStyle w:val="jlqj4b"/>
          <w:rFonts w:asciiTheme="minorHAnsi" w:eastAsiaTheme="minorHAnsi" w:hAnsiTheme="minorHAnsi" w:cstheme="minorBidi"/>
          <w:sz w:val="22"/>
          <w:szCs w:val="22"/>
          <w:lang w:val="en-US" w:eastAsia="en-US"/>
        </w:rPr>
        <w:t>MACHC Chair moved to Agenda Item 10 Closing Activities.</w:t>
      </w:r>
    </w:p>
    <w:p w:rsidR="00C73677" w:rsidRPr="00F46556" w:rsidRDefault="00C73677" w:rsidP="0035308B">
      <w:pPr>
        <w:pStyle w:val="Standard"/>
        <w:spacing w:before="80" w:after="160"/>
        <w:jc w:val="both"/>
        <w:rPr>
          <w:lang w:val="en-US"/>
        </w:rPr>
      </w:pPr>
    </w:p>
    <w:p w:rsidR="00897B68" w:rsidRDefault="000E7D10" w:rsidP="00904BE7">
      <w:pPr>
        <w:keepNext/>
        <w:keepLines/>
        <w:spacing w:line="240" w:lineRule="auto"/>
        <w:outlineLvl w:val="0"/>
        <w:rPr>
          <w:rFonts w:eastAsiaTheme="majorEastAsia" w:cstheme="minorHAnsi"/>
          <w:b/>
          <w:bCs/>
          <w:color w:val="00154C"/>
          <w:lang w:eastAsia="es-MX"/>
        </w:rPr>
      </w:pPr>
      <w:r w:rsidRPr="000C00C7">
        <w:rPr>
          <w:rFonts w:eastAsiaTheme="majorEastAsia" w:cstheme="minorHAnsi"/>
          <w:b/>
          <w:bCs/>
          <w:color w:val="00154C"/>
          <w:lang w:eastAsia="es-MX"/>
        </w:rPr>
        <w:t>10. Closing Activities</w:t>
      </w:r>
      <w:bookmarkEnd w:id="59"/>
      <w:bookmarkEnd w:id="60"/>
    </w:p>
    <w:p w:rsidR="00302D66" w:rsidRPr="000C00C7" w:rsidRDefault="00302D66" w:rsidP="00302D66">
      <w:pPr>
        <w:keepNext/>
        <w:keepLines/>
        <w:spacing w:before="40" w:line="240" w:lineRule="auto"/>
        <w:jc w:val="both"/>
        <w:outlineLvl w:val="1"/>
      </w:pPr>
      <w:r>
        <w:rPr>
          <w:rFonts w:eastAsiaTheme="majorEastAsia" w:cstheme="minorHAnsi"/>
          <w:b/>
          <w:bCs/>
          <w:color w:val="01A9AA"/>
          <w:lang w:eastAsia="es-MX"/>
        </w:rPr>
        <w:t>10</w:t>
      </w:r>
      <w:r w:rsidRPr="000C00C7">
        <w:rPr>
          <w:rFonts w:eastAsiaTheme="majorEastAsia" w:cstheme="minorHAnsi"/>
          <w:b/>
          <w:bCs/>
          <w:color w:val="01A9AA"/>
          <w:lang w:eastAsia="es-MX"/>
        </w:rPr>
        <w:t xml:space="preserve">.1 </w:t>
      </w:r>
      <w:r>
        <w:rPr>
          <w:rFonts w:eastAsiaTheme="majorEastAsia" w:cstheme="minorHAnsi"/>
          <w:b/>
          <w:bCs/>
          <w:color w:val="01A9AA"/>
          <w:lang w:eastAsia="es-MX"/>
        </w:rPr>
        <w:t>Any Other Business</w:t>
      </w:r>
    </w:p>
    <w:p w:rsidR="00042A9E" w:rsidRDefault="008F4EB9" w:rsidP="00042A9E">
      <w:pPr>
        <w:pStyle w:val="Standard"/>
        <w:spacing w:before="80" w:after="160"/>
        <w:jc w:val="both"/>
        <w:rPr>
          <w:rStyle w:val="jlqj4b"/>
          <w:rFonts w:asciiTheme="minorHAnsi" w:eastAsiaTheme="minorHAnsi" w:hAnsiTheme="minorHAnsi" w:cstheme="minorBidi"/>
          <w:sz w:val="22"/>
          <w:szCs w:val="22"/>
          <w:lang w:val="en-US" w:eastAsia="en-US"/>
        </w:rPr>
      </w:pPr>
      <w:r>
        <w:rPr>
          <w:rStyle w:val="jlqj4b"/>
          <w:rFonts w:asciiTheme="minorHAnsi" w:eastAsiaTheme="minorHAnsi" w:hAnsiTheme="minorHAnsi" w:cstheme="minorBidi"/>
          <w:sz w:val="22"/>
          <w:szCs w:val="22"/>
          <w:lang w:val="en-US" w:eastAsia="en-US"/>
        </w:rPr>
        <w:t>MACHC Chair</w:t>
      </w:r>
      <w:r w:rsidR="009452D4">
        <w:rPr>
          <w:rStyle w:val="jlqj4b"/>
          <w:rFonts w:asciiTheme="minorHAnsi" w:eastAsiaTheme="minorHAnsi" w:hAnsiTheme="minorHAnsi" w:cstheme="minorBidi"/>
          <w:sz w:val="22"/>
          <w:szCs w:val="22"/>
          <w:lang w:val="en-US" w:eastAsia="en-US"/>
        </w:rPr>
        <w:t>, on behalf of the Commission,</w:t>
      </w:r>
      <w:r>
        <w:rPr>
          <w:rStyle w:val="jlqj4b"/>
          <w:rFonts w:asciiTheme="minorHAnsi" w:eastAsiaTheme="minorHAnsi" w:hAnsiTheme="minorHAnsi" w:cstheme="minorBidi"/>
          <w:sz w:val="22"/>
          <w:szCs w:val="22"/>
          <w:lang w:val="en-US" w:eastAsia="en-US"/>
        </w:rPr>
        <w:t xml:space="preserve"> </w:t>
      </w:r>
      <w:r w:rsidR="00042A9E" w:rsidRPr="00042A9E">
        <w:rPr>
          <w:rStyle w:val="jlqj4b"/>
          <w:rFonts w:asciiTheme="minorHAnsi" w:eastAsiaTheme="minorHAnsi" w:hAnsiTheme="minorHAnsi" w:cstheme="minorBidi"/>
          <w:sz w:val="22"/>
          <w:szCs w:val="22"/>
          <w:lang w:val="en-US" w:eastAsia="en-US"/>
        </w:rPr>
        <w:t xml:space="preserve">wanted to recognize </w:t>
      </w:r>
      <w:r w:rsidR="00F73434">
        <w:rPr>
          <w:rStyle w:val="jlqj4b"/>
          <w:rFonts w:asciiTheme="minorHAnsi" w:eastAsiaTheme="minorHAnsi" w:hAnsiTheme="minorHAnsi" w:cstheme="minorBidi"/>
          <w:sz w:val="22"/>
          <w:szCs w:val="22"/>
          <w:lang w:val="en-US" w:eastAsia="en-US"/>
        </w:rPr>
        <w:t xml:space="preserve">the work that Ms. Kathryn </w:t>
      </w:r>
      <w:r w:rsidR="00861FBE">
        <w:rPr>
          <w:rStyle w:val="jlqj4b"/>
          <w:rFonts w:asciiTheme="minorHAnsi" w:eastAsiaTheme="minorHAnsi" w:hAnsiTheme="minorHAnsi" w:cstheme="minorBidi"/>
          <w:sz w:val="22"/>
          <w:szCs w:val="22"/>
          <w:lang w:val="en-US" w:eastAsia="en-US"/>
        </w:rPr>
        <w:t xml:space="preserve">‘Katie’ </w:t>
      </w:r>
      <w:proofErr w:type="spellStart"/>
      <w:r w:rsidR="00F73434">
        <w:rPr>
          <w:rStyle w:val="jlqj4b"/>
          <w:rFonts w:asciiTheme="minorHAnsi" w:eastAsiaTheme="minorHAnsi" w:hAnsiTheme="minorHAnsi" w:cstheme="minorBidi"/>
          <w:sz w:val="22"/>
          <w:szCs w:val="22"/>
          <w:lang w:val="en-US" w:eastAsia="en-US"/>
        </w:rPr>
        <w:t>Ries</w:t>
      </w:r>
      <w:proofErr w:type="spellEnd"/>
      <w:r w:rsidR="00F73434">
        <w:rPr>
          <w:rStyle w:val="jlqj4b"/>
          <w:rFonts w:asciiTheme="minorHAnsi" w:eastAsiaTheme="minorHAnsi" w:hAnsiTheme="minorHAnsi" w:cstheme="minorBidi"/>
          <w:sz w:val="22"/>
          <w:szCs w:val="22"/>
          <w:lang w:val="en-US" w:eastAsia="en-US"/>
        </w:rPr>
        <w:t xml:space="preserve"> had done</w:t>
      </w:r>
      <w:r w:rsidR="00042A9E" w:rsidRPr="00042A9E">
        <w:rPr>
          <w:rStyle w:val="jlqj4b"/>
          <w:rFonts w:asciiTheme="minorHAnsi" w:eastAsiaTheme="minorHAnsi" w:hAnsiTheme="minorHAnsi" w:cstheme="minorBidi"/>
          <w:sz w:val="22"/>
          <w:szCs w:val="22"/>
          <w:lang w:val="en-US" w:eastAsia="en-US"/>
        </w:rPr>
        <w:t xml:space="preserve"> </w:t>
      </w:r>
      <w:r w:rsidR="00F73434">
        <w:rPr>
          <w:rStyle w:val="jlqj4b"/>
          <w:rFonts w:asciiTheme="minorHAnsi" w:eastAsiaTheme="minorHAnsi" w:hAnsiTheme="minorHAnsi" w:cstheme="minorBidi"/>
          <w:sz w:val="22"/>
          <w:szCs w:val="22"/>
          <w:lang w:val="en-US" w:eastAsia="en-US"/>
        </w:rPr>
        <w:t>for the</w:t>
      </w:r>
      <w:r w:rsidR="00042A9E" w:rsidRPr="00042A9E">
        <w:rPr>
          <w:rStyle w:val="jlqj4b"/>
          <w:rFonts w:asciiTheme="minorHAnsi" w:eastAsiaTheme="minorHAnsi" w:hAnsiTheme="minorHAnsi" w:cstheme="minorBidi"/>
          <w:sz w:val="22"/>
          <w:szCs w:val="22"/>
          <w:lang w:val="en-US" w:eastAsia="en-US"/>
        </w:rPr>
        <w:t xml:space="preserve"> MACHC over the past twenty years</w:t>
      </w:r>
      <w:r w:rsidR="00F73434">
        <w:rPr>
          <w:rStyle w:val="jlqj4b"/>
          <w:rFonts w:asciiTheme="minorHAnsi" w:eastAsiaTheme="minorHAnsi" w:hAnsiTheme="minorHAnsi" w:cstheme="minorBidi"/>
          <w:sz w:val="22"/>
          <w:szCs w:val="22"/>
          <w:lang w:val="en-US" w:eastAsia="en-US"/>
        </w:rPr>
        <w:t>, her</w:t>
      </w:r>
      <w:r w:rsidR="00042A9E" w:rsidRPr="00042A9E">
        <w:rPr>
          <w:rStyle w:val="jlqj4b"/>
          <w:rFonts w:asciiTheme="minorHAnsi" w:eastAsiaTheme="minorHAnsi" w:hAnsiTheme="minorHAnsi" w:cstheme="minorBidi"/>
          <w:sz w:val="22"/>
          <w:szCs w:val="22"/>
          <w:lang w:val="en-US" w:eastAsia="en-US"/>
        </w:rPr>
        <w:t xml:space="preserve"> dynamism, enthusiasm and energy she ha</w:t>
      </w:r>
      <w:r w:rsidR="00F73434">
        <w:rPr>
          <w:rStyle w:val="jlqj4b"/>
          <w:rFonts w:asciiTheme="minorHAnsi" w:eastAsiaTheme="minorHAnsi" w:hAnsiTheme="minorHAnsi" w:cstheme="minorBidi"/>
          <w:sz w:val="22"/>
          <w:szCs w:val="22"/>
          <w:lang w:val="en-US" w:eastAsia="en-US"/>
        </w:rPr>
        <w:t>d</w:t>
      </w:r>
      <w:r w:rsidR="00042A9E" w:rsidRPr="00042A9E">
        <w:rPr>
          <w:rStyle w:val="jlqj4b"/>
          <w:rFonts w:asciiTheme="minorHAnsi" w:eastAsiaTheme="minorHAnsi" w:hAnsiTheme="minorHAnsi" w:cstheme="minorBidi"/>
          <w:sz w:val="22"/>
          <w:szCs w:val="22"/>
          <w:lang w:val="en-US" w:eastAsia="en-US"/>
        </w:rPr>
        <w:t xml:space="preserve"> brought to </w:t>
      </w:r>
      <w:r w:rsidR="00F73434">
        <w:rPr>
          <w:rStyle w:val="jlqj4b"/>
          <w:rFonts w:asciiTheme="minorHAnsi" w:eastAsiaTheme="minorHAnsi" w:hAnsiTheme="minorHAnsi" w:cstheme="minorBidi"/>
          <w:sz w:val="22"/>
          <w:szCs w:val="22"/>
          <w:lang w:val="en-US" w:eastAsia="en-US"/>
        </w:rPr>
        <w:t>the</w:t>
      </w:r>
      <w:r w:rsidR="00042A9E" w:rsidRPr="00042A9E">
        <w:rPr>
          <w:rStyle w:val="jlqj4b"/>
          <w:rFonts w:asciiTheme="minorHAnsi" w:eastAsiaTheme="minorHAnsi" w:hAnsiTheme="minorHAnsi" w:cstheme="minorBidi"/>
          <w:sz w:val="22"/>
          <w:szCs w:val="22"/>
          <w:lang w:val="en-US" w:eastAsia="en-US"/>
        </w:rPr>
        <w:t xml:space="preserve"> Commission and the IHO at large.</w:t>
      </w:r>
      <w:r w:rsidR="00E04D74">
        <w:rPr>
          <w:rStyle w:val="jlqj4b"/>
          <w:rFonts w:asciiTheme="minorHAnsi" w:eastAsiaTheme="minorHAnsi" w:hAnsiTheme="minorHAnsi" w:cstheme="minorBidi"/>
          <w:sz w:val="22"/>
          <w:szCs w:val="22"/>
          <w:lang w:val="en-US" w:eastAsia="en-US"/>
        </w:rPr>
        <w:t xml:space="preserve"> MACHC22 Conference was the last</w:t>
      </w:r>
      <w:r w:rsidR="00042A9E" w:rsidRPr="00042A9E">
        <w:rPr>
          <w:rStyle w:val="jlqj4b"/>
          <w:rFonts w:asciiTheme="minorHAnsi" w:eastAsiaTheme="minorHAnsi" w:hAnsiTheme="minorHAnsi" w:cstheme="minorBidi"/>
          <w:sz w:val="22"/>
          <w:szCs w:val="22"/>
          <w:lang w:val="en-US" w:eastAsia="en-US"/>
        </w:rPr>
        <w:t xml:space="preserve"> MACHC meeting</w:t>
      </w:r>
      <w:r w:rsidR="00EA79A2">
        <w:rPr>
          <w:rStyle w:val="jlqj4b"/>
          <w:rFonts w:asciiTheme="minorHAnsi" w:eastAsiaTheme="minorHAnsi" w:hAnsiTheme="minorHAnsi" w:cstheme="minorBidi"/>
          <w:sz w:val="22"/>
          <w:szCs w:val="22"/>
          <w:lang w:val="en-US" w:eastAsia="en-US"/>
        </w:rPr>
        <w:t xml:space="preserve"> </w:t>
      </w:r>
      <w:r w:rsidR="00042A9E" w:rsidRPr="00042A9E">
        <w:rPr>
          <w:rStyle w:val="jlqj4b"/>
          <w:rFonts w:asciiTheme="minorHAnsi" w:eastAsiaTheme="minorHAnsi" w:hAnsiTheme="minorHAnsi" w:cstheme="minorBidi"/>
          <w:sz w:val="22"/>
          <w:szCs w:val="22"/>
          <w:lang w:val="en-US" w:eastAsia="en-US"/>
        </w:rPr>
        <w:t>Katie</w:t>
      </w:r>
      <w:r w:rsidR="00EA79A2">
        <w:rPr>
          <w:rStyle w:val="jlqj4b"/>
          <w:rFonts w:asciiTheme="minorHAnsi" w:eastAsiaTheme="minorHAnsi" w:hAnsiTheme="minorHAnsi" w:cstheme="minorBidi"/>
          <w:sz w:val="22"/>
          <w:szCs w:val="22"/>
          <w:lang w:val="en-US" w:eastAsia="en-US"/>
        </w:rPr>
        <w:t xml:space="preserve"> would be</w:t>
      </w:r>
      <w:r w:rsidR="00042A9E" w:rsidRPr="00042A9E">
        <w:rPr>
          <w:rStyle w:val="jlqj4b"/>
          <w:rFonts w:asciiTheme="minorHAnsi" w:eastAsiaTheme="minorHAnsi" w:hAnsiTheme="minorHAnsi" w:cstheme="minorBidi"/>
          <w:sz w:val="22"/>
          <w:szCs w:val="22"/>
          <w:lang w:val="en-US" w:eastAsia="en-US"/>
        </w:rPr>
        <w:t xml:space="preserve"> in her capacity as Acting Director and Deputy Director of NOAA's Office of Coast Survey. </w:t>
      </w:r>
      <w:r w:rsidR="00EA79A2">
        <w:rPr>
          <w:rStyle w:val="jlqj4b"/>
          <w:rFonts w:asciiTheme="minorHAnsi" w:eastAsiaTheme="minorHAnsi" w:hAnsiTheme="minorHAnsi" w:cstheme="minorBidi"/>
          <w:sz w:val="22"/>
          <w:szCs w:val="22"/>
          <w:lang w:val="en-US" w:eastAsia="en-US"/>
        </w:rPr>
        <w:t xml:space="preserve">He reminded that </w:t>
      </w:r>
      <w:r w:rsidR="00042A9E" w:rsidRPr="00042A9E">
        <w:rPr>
          <w:rStyle w:val="jlqj4b"/>
          <w:rFonts w:asciiTheme="minorHAnsi" w:eastAsiaTheme="minorHAnsi" w:hAnsiTheme="minorHAnsi" w:cstheme="minorBidi"/>
          <w:sz w:val="22"/>
          <w:szCs w:val="22"/>
          <w:lang w:val="en-US" w:eastAsia="en-US"/>
        </w:rPr>
        <w:t xml:space="preserve">Katie joined NOAA in 1986 and then NOAA's Office of Coast Survey in 2001 as Deputy Director. </w:t>
      </w:r>
      <w:r w:rsidR="009F42DB">
        <w:rPr>
          <w:rStyle w:val="jlqj4b"/>
          <w:rFonts w:asciiTheme="minorHAnsi" w:eastAsiaTheme="minorHAnsi" w:hAnsiTheme="minorHAnsi" w:cstheme="minorBidi"/>
          <w:sz w:val="22"/>
          <w:szCs w:val="22"/>
          <w:lang w:val="en-US" w:eastAsia="en-US"/>
        </w:rPr>
        <w:t>MACHC Chair</w:t>
      </w:r>
      <w:r w:rsidR="009F42DB" w:rsidRPr="00042A9E">
        <w:rPr>
          <w:rStyle w:val="jlqj4b"/>
          <w:rFonts w:asciiTheme="minorHAnsi" w:eastAsiaTheme="minorHAnsi" w:hAnsiTheme="minorHAnsi" w:cstheme="minorBidi"/>
          <w:sz w:val="22"/>
          <w:szCs w:val="22"/>
          <w:lang w:val="en-US" w:eastAsia="en-US"/>
        </w:rPr>
        <w:t xml:space="preserve"> </w:t>
      </w:r>
      <w:r w:rsidR="00FB0E19">
        <w:rPr>
          <w:rStyle w:val="jlqj4b"/>
          <w:rFonts w:asciiTheme="minorHAnsi" w:eastAsiaTheme="minorHAnsi" w:hAnsiTheme="minorHAnsi" w:cstheme="minorBidi"/>
          <w:sz w:val="22"/>
          <w:szCs w:val="22"/>
          <w:lang w:val="en-US" w:eastAsia="en-US"/>
        </w:rPr>
        <w:t>added</w:t>
      </w:r>
      <w:r w:rsidR="009F42DB">
        <w:rPr>
          <w:rStyle w:val="jlqj4b"/>
          <w:rFonts w:asciiTheme="minorHAnsi" w:eastAsiaTheme="minorHAnsi" w:hAnsiTheme="minorHAnsi" w:cstheme="minorBidi"/>
          <w:sz w:val="22"/>
          <w:szCs w:val="22"/>
          <w:lang w:val="en-US" w:eastAsia="en-US"/>
        </w:rPr>
        <w:t xml:space="preserve"> that it was very </w:t>
      </w:r>
      <w:r w:rsidR="00042A9E" w:rsidRPr="00042A9E">
        <w:rPr>
          <w:rStyle w:val="jlqj4b"/>
          <w:rFonts w:asciiTheme="minorHAnsi" w:eastAsiaTheme="minorHAnsi" w:hAnsiTheme="minorHAnsi" w:cstheme="minorBidi"/>
          <w:sz w:val="22"/>
          <w:szCs w:val="22"/>
          <w:lang w:val="en-US" w:eastAsia="en-US"/>
        </w:rPr>
        <w:t>appreciate</w:t>
      </w:r>
      <w:r w:rsidR="009F42DB">
        <w:rPr>
          <w:rStyle w:val="jlqj4b"/>
          <w:rFonts w:asciiTheme="minorHAnsi" w:eastAsiaTheme="minorHAnsi" w:hAnsiTheme="minorHAnsi" w:cstheme="minorBidi"/>
          <w:sz w:val="22"/>
          <w:szCs w:val="22"/>
          <w:lang w:val="en-US" w:eastAsia="en-US"/>
        </w:rPr>
        <w:t>d</w:t>
      </w:r>
      <w:r w:rsidR="00042A9E" w:rsidRPr="00042A9E">
        <w:rPr>
          <w:rStyle w:val="jlqj4b"/>
          <w:rFonts w:asciiTheme="minorHAnsi" w:eastAsiaTheme="minorHAnsi" w:hAnsiTheme="minorHAnsi" w:cstheme="minorBidi"/>
          <w:sz w:val="22"/>
          <w:szCs w:val="22"/>
          <w:lang w:val="en-US" w:eastAsia="en-US"/>
        </w:rPr>
        <w:t xml:space="preserve"> </w:t>
      </w:r>
      <w:r w:rsidR="00797B54">
        <w:rPr>
          <w:rStyle w:val="jlqj4b"/>
          <w:rFonts w:asciiTheme="minorHAnsi" w:eastAsiaTheme="minorHAnsi" w:hAnsiTheme="minorHAnsi" w:cstheme="minorBidi"/>
          <w:sz w:val="22"/>
          <w:szCs w:val="22"/>
          <w:lang w:val="en-US" w:eastAsia="en-US"/>
        </w:rPr>
        <w:t>the</w:t>
      </w:r>
      <w:r w:rsidR="00042A9E" w:rsidRPr="00042A9E">
        <w:rPr>
          <w:rStyle w:val="jlqj4b"/>
          <w:rFonts w:asciiTheme="minorHAnsi" w:eastAsiaTheme="minorHAnsi" w:hAnsiTheme="minorHAnsi" w:cstheme="minorBidi"/>
          <w:sz w:val="22"/>
          <w:szCs w:val="22"/>
          <w:lang w:val="en-US" w:eastAsia="en-US"/>
        </w:rPr>
        <w:t xml:space="preserve"> responsibility </w:t>
      </w:r>
      <w:r w:rsidR="00797B54">
        <w:rPr>
          <w:rStyle w:val="jlqj4b"/>
          <w:rFonts w:asciiTheme="minorHAnsi" w:eastAsiaTheme="minorHAnsi" w:hAnsiTheme="minorHAnsi" w:cstheme="minorBidi"/>
          <w:sz w:val="22"/>
          <w:szCs w:val="22"/>
          <w:lang w:val="en-US" w:eastAsia="en-US"/>
        </w:rPr>
        <w:t>she had in</w:t>
      </w:r>
      <w:r w:rsidR="009D3A3A">
        <w:rPr>
          <w:rStyle w:val="jlqj4b"/>
          <w:rFonts w:asciiTheme="minorHAnsi" w:eastAsiaTheme="minorHAnsi" w:hAnsiTheme="minorHAnsi" w:cstheme="minorBidi"/>
          <w:sz w:val="22"/>
          <w:szCs w:val="22"/>
          <w:lang w:val="en-US" w:eastAsia="en-US"/>
        </w:rPr>
        <w:t xml:space="preserve"> </w:t>
      </w:r>
      <w:r w:rsidR="00042A9E" w:rsidRPr="00042A9E">
        <w:rPr>
          <w:rStyle w:val="jlqj4b"/>
          <w:rFonts w:asciiTheme="minorHAnsi" w:eastAsiaTheme="minorHAnsi" w:hAnsiTheme="minorHAnsi" w:cstheme="minorBidi"/>
          <w:sz w:val="22"/>
          <w:szCs w:val="22"/>
          <w:lang w:val="en-US" w:eastAsia="en-US"/>
        </w:rPr>
        <w:t xml:space="preserve">leading one of the world's largest </w:t>
      </w:r>
      <w:r w:rsidR="00A70AF5">
        <w:rPr>
          <w:rStyle w:val="jlqj4b"/>
          <w:rFonts w:asciiTheme="minorHAnsi" w:eastAsiaTheme="minorHAnsi" w:hAnsiTheme="minorHAnsi" w:cstheme="minorBidi"/>
          <w:sz w:val="22"/>
          <w:szCs w:val="22"/>
          <w:lang w:val="en-US" w:eastAsia="en-US"/>
        </w:rPr>
        <w:t>H</w:t>
      </w:r>
      <w:r w:rsidR="00042A9E" w:rsidRPr="00042A9E">
        <w:rPr>
          <w:rStyle w:val="jlqj4b"/>
          <w:rFonts w:asciiTheme="minorHAnsi" w:eastAsiaTheme="minorHAnsi" w:hAnsiTheme="minorHAnsi" w:cstheme="minorBidi"/>
          <w:sz w:val="22"/>
          <w:szCs w:val="22"/>
          <w:lang w:val="en-US" w:eastAsia="en-US"/>
        </w:rPr>
        <w:t xml:space="preserve">ydrographic </w:t>
      </w:r>
      <w:r w:rsidR="00A70AF5">
        <w:rPr>
          <w:rStyle w:val="jlqj4b"/>
          <w:rFonts w:asciiTheme="minorHAnsi" w:eastAsiaTheme="minorHAnsi" w:hAnsiTheme="minorHAnsi" w:cstheme="minorBidi"/>
          <w:sz w:val="22"/>
          <w:szCs w:val="22"/>
          <w:lang w:val="en-US" w:eastAsia="en-US"/>
        </w:rPr>
        <w:t>O</w:t>
      </w:r>
      <w:r w:rsidR="00042A9E" w:rsidRPr="00042A9E">
        <w:rPr>
          <w:rStyle w:val="jlqj4b"/>
          <w:rFonts w:asciiTheme="minorHAnsi" w:eastAsiaTheme="minorHAnsi" w:hAnsiTheme="minorHAnsi" w:cstheme="minorBidi"/>
          <w:sz w:val="22"/>
          <w:szCs w:val="22"/>
          <w:lang w:val="en-US" w:eastAsia="en-US"/>
        </w:rPr>
        <w:t>ffices and over the past two decades, during a time of major transition.</w:t>
      </w:r>
      <w:r w:rsidR="00C4017C">
        <w:rPr>
          <w:rStyle w:val="jlqj4b"/>
          <w:rFonts w:asciiTheme="minorHAnsi" w:eastAsiaTheme="minorHAnsi" w:hAnsiTheme="minorHAnsi" w:cstheme="minorBidi"/>
          <w:sz w:val="22"/>
          <w:szCs w:val="22"/>
          <w:lang w:val="en-US" w:eastAsia="en-US"/>
        </w:rPr>
        <w:t xml:space="preserve"> </w:t>
      </w:r>
      <w:r w:rsidR="00042A9E" w:rsidRPr="00042A9E">
        <w:rPr>
          <w:rStyle w:val="jlqj4b"/>
          <w:rFonts w:asciiTheme="minorHAnsi" w:eastAsiaTheme="minorHAnsi" w:hAnsiTheme="minorHAnsi" w:cstheme="minorBidi"/>
          <w:sz w:val="22"/>
          <w:szCs w:val="22"/>
          <w:lang w:val="en-US" w:eastAsia="en-US"/>
        </w:rPr>
        <w:t>The</w:t>
      </w:r>
      <w:r w:rsidR="00C4017C">
        <w:rPr>
          <w:rStyle w:val="jlqj4b"/>
          <w:rFonts w:asciiTheme="minorHAnsi" w:eastAsiaTheme="minorHAnsi" w:hAnsiTheme="minorHAnsi" w:cstheme="minorBidi"/>
          <w:sz w:val="22"/>
          <w:szCs w:val="22"/>
          <w:lang w:val="en-US" w:eastAsia="en-US"/>
        </w:rPr>
        <w:t>n he said that</w:t>
      </w:r>
      <w:r w:rsidR="00042A9E" w:rsidRPr="00042A9E">
        <w:rPr>
          <w:rStyle w:val="jlqj4b"/>
          <w:rFonts w:asciiTheme="minorHAnsi" w:eastAsiaTheme="minorHAnsi" w:hAnsiTheme="minorHAnsi" w:cstheme="minorBidi"/>
          <w:sz w:val="22"/>
          <w:szCs w:val="22"/>
          <w:lang w:val="en-US" w:eastAsia="en-US"/>
        </w:rPr>
        <w:t xml:space="preserve"> MACHC spans one of the largest regions and perhaps the most members and participants among the Regional Hydrographic Commission</w:t>
      </w:r>
      <w:r w:rsidR="00C4017C">
        <w:rPr>
          <w:rStyle w:val="jlqj4b"/>
          <w:rFonts w:asciiTheme="minorHAnsi" w:eastAsiaTheme="minorHAnsi" w:hAnsiTheme="minorHAnsi" w:cstheme="minorBidi"/>
          <w:sz w:val="22"/>
          <w:szCs w:val="22"/>
          <w:lang w:val="en-US" w:eastAsia="en-US"/>
        </w:rPr>
        <w:t>s</w:t>
      </w:r>
      <w:r w:rsidR="00563135">
        <w:rPr>
          <w:rStyle w:val="jlqj4b"/>
          <w:rFonts w:asciiTheme="minorHAnsi" w:eastAsiaTheme="minorHAnsi" w:hAnsiTheme="minorHAnsi" w:cstheme="minorBidi"/>
          <w:sz w:val="22"/>
          <w:szCs w:val="22"/>
          <w:lang w:val="en-US" w:eastAsia="en-US"/>
        </w:rPr>
        <w:t>; that</w:t>
      </w:r>
      <w:r w:rsidR="00042A9E" w:rsidRPr="00042A9E">
        <w:rPr>
          <w:rStyle w:val="jlqj4b"/>
          <w:rFonts w:asciiTheme="minorHAnsi" w:eastAsiaTheme="minorHAnsi" w:hAnsiTheme="minorHAnsi" w:cstheme="minorBidi"/>
          <w:sz w:val="22"/>
          <w:szCs w:val="22"/>
          <w:lang w:val="en-US" w:eastAsia="en-US"/>
        </w:rPr>
        <w:t xml:space="preserve"> </w:t>
      </w:r>
      <w:r w:rsidR="00563135">
        <w:rPr>
          <w:rStyle w:val="jlqj4b"/>
          <w:rFonts w:asciiTheme="minorHAnsi" w:eastAsiaTheme="minorHAnsi" w:hAnsiTheme="minorHAnsi" w:cstheme="minorBidi"/>
          <w:sz w:val="22"/>
          <w:szCs w:val="22"/>
          <w:lang w:val="en-US" w:eastAsia="en-US"/>
        </w:rPr>
        <w:t>i</w:t>
      </w:r>
      <w:r w:rsidR="00042A9E" w:rsidRPr="00042A9E">
        <w:rPr>
          <w:rStyle w:val="jlqj4b"/>
          <w:rFonts w:asciiTheme="minorHAnsi" w:eastAsiaTheme="minorHAnsi" w:hAnsiTheme="minorHAnsi" w:cstheme="minorBidi"/>
          <w:sz w:val="22"/>
          <w:szCs w:val="22"/>
          <w:lang w:val="en-US" w:eastAsia="en-US"/>
        </w:rPr>
        <w:t>t is a large and diverse group of H</w:t>
      </w:r>
      <w:r w:rsidR="00563135">
        <w:rPr>
          <w:rStyle w:val="jlqj4b"/>
          <w:rFonts w:asciiTheme="minorHAnsi" w:eastAsiaTheme="minorHAnsi" w:hAnsiTheme="minorHAnsi" w:cstheme="minorBidi"/>
          <w:sz w:val="22"/>
          <w:szCs w:val="22"/>
          <w:lang w:val="en-US" w:eastAsia="en-US"/>
        </w:rPr>
        <w:t xml:space="preserve">ydrographic </w:t>
      </w:r>
      <w:r w:rsidR="00042A9E" w:rsidRPr="00042A9E">
        <w:rPr>
          <w:rStyle w:val="jlqj4b"/>
          <w:rFonts w:asciiTheme="minorHAnsi" w:eastAsiaTheme="minorHAnsi" w:hAnsiTheme="minorHAnsi" w:cstheme="minorBidi"/>
          <w:sz w:val="22"/>
          <w:szCs w:val="22"/>
          <w:lang w:val="en-US" w:eastAsia="en-US"/>
        </w:rPr>
        <w:t>O</w:t>
      </w:r>
      <w:r w:rsidR="00563135">
        <w:rPr>
          <w:rStyle w:val="jlqj4b"/>
          <w:rFonts w:asciiTheme="minorHAnsi" w:eastAsiaTheme="minorHAnsi" w:hAnsiTheme="minorHAnsi" w:cstheme="minorBidi"/>
          <w:sz w:val="22"/>
          <w:szCs w:val="22"/>
          <w:lang w:val="en-US" w:eastAsia="en-US"/>
        </w:rPr>
        <w:t>ffice</w:t>
      </w:r>
      <w:r w:rsidR="00042A9E" w:rsidRPr="00042A9E">
        <w:rPr>
          <w:rStyle w:val="jlqj4b"/>
          <w:rFonts w:asciiTheme="minorHAnsi" w:eastAsiaTheme="minorHAnsi" w:hAnsiTheme="minorHAnsi" w:cstheme="minorBidi"/>
          <w:sz w:val="22"/>
          <w:szCs w:val="22"/>
          <w:lang w:val="en-US" w:eastAsia="en-US"/>
        </w:rPr>
        <w:t xml:space="preserve">s, countries, languages, and capacities. </w:t>
      </w:r>
      <w:r w:rsidR="00E751B1">
        <w:rPr>
          <w:rStyle w:val="jlqj4b"/>
          <w:rFonts w:asciiTheme="minorHAnsi" w:eastAsiaTheme="minorHAnsi" w:hAnsiTheme="minorHAnsi" w:cstheme="minorBidi"/>
          <w:sz w:val="22"/>
          <w:szCs w:val="22"/>
          <w:lang w:val="en-US" w:eastAsia="en-US"/>
        </w:rPr>
        <w:t>MACHC Chair</w:t>
      </w:r>
      <w:r w:rsidR="00E751B1" w:rsidRPr="00042A9E">
        <w:rPr>
          <w:rStyle w:val="jlqj4b"/>
          <w:rFonts w:asciiTheme="minorHAnsi" w:eastAsiaTheme="minorHAnsi" w:hAnsiTheme="minorHAnsi" w:cstheme="minorBidi"/>
          <w:sz w:val="22"/>
          <w:szCs w:val="22"/>
          <w:lang w:val="en-US" w:eastAsia="en-US"/>
        </w:rPr>
        <w:t xml:space="preserve"> </w:t>
      </w:r>
      <w:r w:rsidR="0044161A">
        <w:rPr>
          <w:rStyle w:val="jlqj4b"/>
          <w:rFonts w:asciiTheme="minorHAnsi" w:eastAsiaTheme="minorHAnsi" w:hAnsiTheme="minorHAnsi" w:cstheme="minorBidi"/>
          <w:sz w:val="22"/>
          <w:szCs w:val="22"/>
          <w:lang w:val="en-US" w:eastAsia="en-US"/>
        </w:rPr>
        <w:t xml:space="preserve">also </w:t>
      </w:r>
      <w:r w:rsidR="00E751B1">
        <w:rPr>
          <w:rStyle w:val="jlqj4b"/>
          <w:rFonts w:asciiTheme="minorHAnsi" w:eastAsiaTheme="minorHAnsi" w:hAnsiTheme="minorHAnsi" w:cstheme="minorBidi"/>
          <w:sz w:val="22"/>
          <w:szCs w:val="22"/>
          <w:lang w:val="en-US" w:eastAsia="en-US"/>
        </w:rPr>
        <w:t>reminded that, f</w:t>
      </w:r>
      <w:r w:rsidR="00042A9E" w:rsidRPr="00042A9E">
        <w:rPr>
          <w:rStyle w:val="jlqj4b"/>
          <w:rFonts w:asciiTheme="minorHAnsi" w:eastAsiaTheme="minorHAnsi" w:hAnsiTheme="minorHAnsi" w:cstheme="minorBidi"/>
          <w:sz w:val="22"/>
          <w:szCs w:val="22"/>
          <w:lang w:val="en-US" w:eastAsia="en-US"/>
        </w:rPr>
        <w:t xml:space="preserve">rom 2003 to 2012, Katie </w:t>
      </w:r>
      <w:r w:rsidR="00E751B1">
        <w:rPr>
          <w:rStyle w:val="jlqj4b"/>
          <w:rFonts w:asciiTheme="minorHAnsi" w:eastAsiaTheme="minorHAnsi" w:hAnsiTheme="minorHAnsi" w:cstheme="minorBidi"/>
          <w:sz w:val="22"/>
          <w:szCs w:val="22"/>
          <w:lang w:val="en-US" w:eastAsia="en-US"/>
        </w:rPr>
        <w:t xml:space="preserve">has </w:t>
      </w:r>
      <w:r w:rsidR="00042A9E" w:rsidRPr="00042A9E">
        <w:rPr>
          <w:rStyle w:val="jlqj4b"/>
          <w:rFonts w:asciiTheme="minorHAnsi" w:eastAsiaTheme="minorHAnsi" w:hAnsiTheme="minorHAnsi" w:cstheme="minorBidi"/>
          <w:sz w:val="22"/>
          <w:szCs w:val="22"/>
          <w:lang w:val="en-US" w:eastAsia="en-US"/>
        </w:rPr>
        <w:t xml:space="preserve">chaired the </w:t>
      </w:r>
      <w:proofErr w:type="spellStart"/>
      <w:r w:rsidR="00042A9E" w:rsidRPr="00042A9E">
        <w:rPr>
          <w:rStyle w:val="jlqj4b"/>
          <w:rFonts w:asciiTheme="minorHAnsi" w:eastAsiaTheme="minorHAnsi" w:hAnsiTheme="minorHAnsi" w:cstheme="minorBidi"/>
          <w:sz w:val="22"/>
          <w:szCs w:val="22"/>
          <w:lang w:val="en-US" w:eastAsia="en-US"/>
        </w:rPr>
        <w:t>Meso</w:t>
      </w:r>
      <w:proofErr w:type="spellEnd"/>
      <w:r w:rsidR="008F33CC">
        <w:rPr>
          <w:rStyle w:val="jlqj4b"/>
          <w:rFonts w:asciiTheme="minorHAnsi" w:eastAsiaTheme="minorHAnsi" w:hAnsiTheme="minorHAnsi" w:cstheme="minorBidi"/>
          <w:sz w:val="22"/>
          <w:szCs w:val="22"/>
          <w:lang w:val="en-US" w:eastAsia="en-US"/>
        </w:rPr>
        <w:t xml:space="preserve"> </w:t>
      </w:r>
      <w:r w:rsidR="00042A9E" w:rsidRPr="00042A9E">
        <w:rPr>
          <w:rStyle w:val="jlqj4b"/>
          <w:rFonts w:asciiTheme="minorHAnsi" w:eastAsiaTheme="minorHAnsi" w:hAnsiTheme="minorHAnsi" w:cstheme="minorBidi"/>
          <w:sz w:val="22"/>
          <w:szCs w:val="22"/>
          <w:lang w:val="en-US" w:eastAsia="en-US"/>
        </w:rPr>
        <w:t xml:space="preserve">American </w:t>
      </w:r>
      <w:r w:rsidR="008F33CC">
        <w:rPr>
          <w:rStyle w:val="jlqj4b"/>
          <w:rFonts w:asciiTheme="minorHAnsi" w:eastAsiaTheme="minorHAnsi" w:hAnsiTheme="minorHAnsi" w:cstheme="minorBidi"/>
          <w:sz w:val="22"/>
          <w:szCs w:val="22"/>
          <w:lang w:val="en-US" w:eastAsia="en-US"/>
        </w:rPr>
        <w:t xml:space="preserve">- </w:t>
      </w:r>
      <w:r w:rsidR="00042A9E" w:rsidRPr="00042A9E">
        <w:rPr>
          <w:rStyle w:val="jlqj4b"/>
          <w:rFonts w:asciiTheme="minorHAnsi" w:eastAsiaTheme="minorHAnsi" w:hAnsiTheme="minorHAnsi" w:cstheme="minorBidi"/>
          <w:sz w:val="22"/>
          <w:szCs w:val="22"/>
          <w:lang w:val="en-US" w:eastAsia="en-US"/>
        </w:rPr>
        <w:t xml:space="preserve">Caribbean </w:t>
      </w:r>
      <w:r w:rsidR="008F33CC">
        <w:rPr>
          <w:rStyle w:val="jlqj4b"/>
          <w:rFonts w:asciiTheme="minorHAnsi" w:eastAsiaTheme="minorHAnsi" w:hAnsiTheme="minorHAnsi" w:cstheme="minorBidi"/>
          <w:sz w:val="22"/>
          <w:szCs w:val="22"/>
          <w:lang w:val="en-US" w:eastAsia="en-US"/>
        </w:rPr>
        <w:t xml:space="preserve">Sea </w:t>
      </w:r>
      <w:r w:rsidR="00042A9E" w:rsidRPr="00042A9E">
        <w:rPr>
          <w:rStyle w:val="jlqj4b"/>
          <w:rFonts w:asciiTheme="minorHAnsi" w:eastAsiaTheme="minorHAnsi" w:hAnsiTheme="minorHAnsi" w:cstheme="minorBidi"/>
          <w:sz w:val="22"/>
          <w:szCs w:val="22"/>
          <w:lang w:val="en-US" w:eastAsia="en-US"/>
        </w:rPr>
        <w:t>Hydrographic Commission’s Electronic Chart Committee, where she led the development and execution of regional charting plans in Caribbean and Central America. And from 2017, she assumed Vice Chair then Chair of MACHC where she ha</w:t>
      </w:r>
      <w:r w:rsidR="00E751B1">
        <w:rPr>
          <w:rStyle w:val="jlqj4b"/>
          <w:rFonts w:asciiTheme="minorHAnsi" w:eastAsiaTheme="minorHAnsi" w:hAnsiTheme="minorHAnsi" w:cstheme="minorBidi"/>
          <w:sz w:val="22"/>
          <w:szCs w:val="22"/>
          <w:lang w:val="en-US" w:eastAsia="en-US"/>
        </w:rPr>
        <w:t>d</w:t>
      </w:r>
      <w:r w:rsidR="00042A9E" w:rsidRPr="00042A9E">
        <w:rPr>
          <w:rStyle w:val="jlqj4b"/>
          <w:rFonts w:asciiTheme="minorHAnsi" w:eastAsiaTheme="minorHAnsi" w:hAnsiTheme="minorHAnsi" w:cstheme="minorBidi"/>
          <w:sz w:val="22"/>
          <w:szCs w:val="22"/>
          <w:lang w:val="en-US" w:eastAsia="en-US"/>
        </w:rPr>
        <w:t xml:space="preserve"> helped position </w:t>
      </w:r>
      <w:r w:rsidR="00E751B1">
        <w:rPr>
          <w:rStyle w:val="jlqj4b"/>
          <w:rFonts w:asciiTheme="minorHAnsi" w:eastAsiaTheme="minorHAnsi" w:hAnsiTheme="minorHAnsi" w:cstheme="minorBidi"/>
          <w:sz w:val="22"/>
          <w:szCs w:val="22"/>
          <w:lang w:val="en-US" w:eastAsia="en-US"/>
        </w:rPr>
        <w:t>the</w:t>
      </w:r>
      <w:r w:rsidR="00042A9E" w:rsidRPr="00042A9E">
        <w:rPr>
          <w:rStyle w:val="jlqj4b"/>
          <w:rFonts w:asciiTheme="minorHAnsi" w:eastAsiaTheme="minorHAnsi" w:hAnsiTheme="minorHAnsi" w:cstheme="minorBidi"/>
          <w:sz w:val="22"/>
          <w:szCs w:val="22"/>
          <w:lang w:val="en-US" w:eastAsia="en-US"/>
        </w:rPr>
        <w:t xml:space="preserve"> new regional charting schemes, capacity building, strategic planning, and the contribution to the global Seabed 2030 initiative.</w:t>
      </w:r>
      <w:r w:rsidR="00ED03FC">
        <w:rPr>
          <w:rStyle w:val="jlqj4b"/>
          <w:rFonts w:asciiTheme="minorHAnsi" w:eastAsiaTheme="minorHAnsi" w:hAnsiTheme="minorHAnsi" w:cstheme="minorBidi"/>
          <w:sz w:val="22"/>
          <w:szCs w:val="22"/>
          <w:lang w:val="en-US" w:eastAsia="en-US"/>
        </w:rPr>
        <w:t xml:space="preserve"> He expressed that the Commission would </w:t>
      </w:r>
      <w:r w:rsidR="00042A9E" w:rsidRPr="00042A9E">
        <w:rPr>
          <w:rStyle w:val="jlqj4b"/>
          <w:rFonts w:asciiTheme="minorHAnsi" w:eastAsiaTheme="minorHAnsi" w:hAnsiTheme="minorHAnsi" w:cstheme="minorBidi"/>
          <w:sz w:val="22"/>
          <w:szCs w:val="22"/>
          <w:lang w:val="en-US" w:eastAsia="en-US"/>
        </w:rPr>
        <w:t>deeply miss Katie's energy and enthusiasm</w:t>
      </w:r>
      <w:r w:rsidR="009E63B5">
        <w:rPr>
          <w:rStyle w:val="jlqj4b"/>
          <w:rFonts w:asciiTheme="minorHAnsi" w:eastAsiaTheme="minorHAnsi" w:hAnsiTheme="minorHAnsi" w:cstheme="minorBidi"/>
          <w:sz w:val="22"/>
          <w:szCs w:val="22"/>
          <w:lang w:val="en-US" w:eastAsia="en-US"/>
        </w:rPr>
        <w:t>, given that s</w:t>
      </w:r>
      <w:r w:rsidR="00042A9E" w:rsidRPr="00042A9E">
        <w:rPr>
          <w:rStyle w:val="jlqj4b"/>
          <w:rFonts w:asciiTheme="minorHAnsi" w:eastAsiaTheme="minorHAnsi" w:hAnsiTheme="minorHAnsi" w:cstheme="minorBidi"/>
          <w:sz w:val="22"/>
          <w:szCs w:val="22"/>
          <w:lang w:val="en-US" w:eastAsia="en-US"/>
        </w:rPr>
        <w:t>he ha</w:t>
      </w:r>
      <w:r w:rsidR="009E63B5">
        <w:rPr>
          <w:rStyle w:val="jlqj4b"/>
          <w:rFonts w:asciiTheme="minorHAnsi" w:eastAsiaTheme="minorHAnsi" w:hAnsiTheme="minorHAnsi" w:cstheme="minorBidi"/>
          <w:sz w:val="22"/>
          <w:szCs w:val="22"/>
          <w:lang w:val="en-US" w:eastAsia="en-US"/>
        </w:rPr>
        <w:t>d</w:t>
      </w:r>
      <w:r w:rsidR="00042A9E" w:rsidRPr="00042A9E">
        <w:rPr>
          <w:rStyle w:val="jlqj4b"/>
          <w:rFonts w:asciiTheme="minorHAnsi" w:eastAsiaTheme="minorHAnsi" w:hAnsiTheme="minorHAnsi" w:cstheme="minorBidi"/>
          <w:sz w:val="22"/>
          <w:szCs w:val="22"/>
          <w:lang w:val="en-US" w:eastAsia="en-US"/>
        </w:rPr>
        <w:t xml:space="preserve"> brought not only a passionate commitment to spurring collaboration in hydrography and cartography making navigation safe, protecting the marine environment, and spurring healthy sustainable ocean development.</w:t>
      </w:r>
      <w:r w:rsidR="007B4B8D">
        <w:rPr>
          <w:rStyle w:val="jlqj4b"/>
          <w:rFonts w:asciiTheme="minorHAnsi" w:eastAsiaTheme="minorHAnsi" w:hAnsiTheme="minorHAnsi" w:cstheme="minorBidi"/>
          <w:sz w:val="22"/>
          <w:szCs w:val="22"/>
          <w:lang w:val="en-US" w:eastAsia="en-US"/>
        </w:rPr>
        <w:t xml:space="preserve"> Finally, he</w:t>
      </w:r>
      <w:r w:rsidR="00042A9E" w:rsidRPr="00042A9E">
        <w:rPr>
          <w:rStyle w:val="jlqj4b"/>
          <w:rFonts w:asciiTheme="minorHAnsi" w:eastAsiaTheme="minorHAnsi" w:hAnsiTheme="minorHAnsi" w:cstheme="minorBidi"/>
          <w:sz w:val="22"/>
          <w:szCs w:val="22"/>
          <w:lang w:val="en-US" w:eastAsia="en-US"/>
        </w:rPr>
        <w:t xml:space="preserve"> express</w:t>
      </w:r>
      <w:r w:rsidR="007B4B8D">
        <w:rPr>
          <w:rStyle w:val="jlqj4b"/>
          <w:rFonts w:asciiTheme="minorHAnsi" w:eastAsiaTheme="minorHAnsi" w:hAnsiTheme="minorHAnsi" w:cstheme="minorBidi"/>
          <w:sz w:val="22"/>
          <w:szCs w:val="22"/>
          <w:lang w:val="en-US" w:eastAsia="en-US"/>
        </w:rPr>
        <w:t>ed, on behalf of the Commission,</w:t>
      </w:r>
      <w:r w:rsidR="00042A9E" w:rsidRPr="00042A9E">
        <w:rPr>
          <w:rStyle w:val="jlqj4b"/>
          <w:rFonts w:asciiTheme="minorHAnsi" w:eastAsiaTheme="minorHAnsi" w:hAnsiTheme="minorHAnsi" w:cstheme="minorBidi"/>
          <w:sz w:val="22"/>
          <w:szCs w:val="22"/>
          <w:lang w:val="en-US" w:eastAsia="en-US"/>
        </w:rPr>
        <w:t xml:space="preserve"> </w:t>
      </w:r>
      <w:r w:rsidR="007B4B8D">
        <w:rPr>
          <w:rStyle w:val="jlqj4b"/>
          <w:rFonts w:asciiTheme="minorHAnsi" w:eastAsiaTheme="minorHAnsi" w:hAnsiTheme="minorHAnsi" w:cstheme="minorBidi"/>
          <w:sz w:val="22"/>
          <w:szCs w:val="22"/>
          <w:lang w:val="en-US" w:eastAsia="en-US"/>
        </w:rPr>
        <w:t>the</w:t>
      </w:r>
      <w:r w:rsidR="00042A9E" w:rsidRPr="00042A9E">
        <w:rPr>
          <w:rStyle w:val="jlqj4b"/>
          <w:rFonts w:asciiTheme="minorHAnsi" w:eastAsiaTheme="minorHAnsi" w:hAnsiTheme="minorHAnsi" w:cstheme="minorBidi"/>
          <w:sz w:val="22"/>
          <w:szCs w:val="22"/>
          <w:lang w:val="en-US" w:eastAsia="en-US"/>
        </w:rPr>
        <w:t xml:space="preserve"> sincere gratitude to </w:t>
      </w:r>
      <w:r w:rsidR="007B4B8D">
        <w:rPr>
          <w:rStyle w:val="jlqj4b"/>
          <w:rFonts w:asciiTheme="minorHAnsi" w:eastAsiaTheme="minorHAnsi" w:hAnsiTheme="minorHAnsi" w:cstheme="minorBidi"/>
          <w:sz w:val="22"/>
          <w:szCs w:val="22"/>
          <w:lang w:val="en-US" w:eastAsia="en-US"/>
        </w:rPr>
        <w:t>Katie</w:t>
      </w:r>
      <w:r w:rsidR="00042A9E" w:rsidRPr="00042A9E">
        <w:rPr>
          <w:rStyle w:val="jlqj4b"/>
          <w:rFonts w:asciiTheme="minorHAnsi" w:eastAsiaTheme="minorHAnsi" w:hAnsiTheme="minorHAnsi" w:cstheme="minorBidi"/>
          <w:sz w:val="22"/>
          <w:szCs w:val="22"/>
          <w:lang w:val="en-US" w:eastAsia="en-US"/>
        </w:rPr>
        <w:t xml:space="preserve"> for all </w:t>
      </w:r>
      <w:r w:rsidR="007B4B8D">
        <w:rPr>
          <w:rStyle w:val="jlqj4b"/>
          <w:rFonts w:asciiTheme="minorHAnsi" w:eastAsiaTheme="minorHAnsi" w:hAnsiTheme="minorHAnsi" w:cstheme="minorBidi"/>
          <w:sz w:val="22"/>
          <w:szCs w:val="22"/>
          <w:lang w:val="en-US" w:eastAsia="en-US"/>
        </w:rPr>
        <w:t>she</w:t>
      </w:r>
      <w:r w:rsidR="00042A9E" w:rsidRPr="00042A9E">
        <w:rPr>
          <w:rStyle w:val="jlqj4b"/>
          <w:rFonts w:asciiTheme="minorHAnsi" w:eastAsiaTheme="minorHAnsi" w:hAnsiTheme="minorHAnsi" w:cstheme="minorBidi"/>
          <w:sz w:val="22"/>
          <w:szCs w:val="22"/>
          <w:lang w:val="en-US" w:eastAsia="en-US"/>
        </w:rPr>
        <w:t xml:space="preserve"> ha</w:t>
      </w:r>
      <w:r w:rsidR="007B4B8D">
        <w:rPr>
          <w:rStyle w:val="jlqj4b"/>
          <w:rFonts w:asciiTheme="minorHAnsi" w:eastAsiaTheme="minorHAnsi" w:hAnsiTheme="minorHAnsi" w:cstheme="minorBidi"/>
          <w:sz w:val="22"/>
          <w:szCs w:val="22"/>
          <w:lang w:val="en-US" w:eastAsia="en-US"/>
        </w:rPr>
        <w:t>d</w:t>
      </w:r>
      <w:r w:rsidR="00042A9E" w:rsidRPr="00042A9E">
        <w:rPr>
          <w:rStyle w:val="jlqj4b"/>
          <w:rFonts w:asciiTheme="minorHAnsi" w:eastAsiaTheme="minorHAnsi" w:hAnsiTheme="minorHAnsi" w:cstheme="minorBidi"/>
          <w:sz w:val="22"/>
          <w:szCs w:val="22"/>
          <w:lang w:val="en-US" w:eastAsia="en-US"/>
        </w:rPr>
        <w:t xml:space="preserve"> done and present</w:t>
      </w:r>
      <w:r w:rsidR="007B4B8D">
        <w:rPr>
          <w:rStyle w:val="jlqj4b"/>
          <w:rFonts w:asciiTheme="minorHAnsi" w:eastAsiaTheme="minorHAnsi" w:hAnsiTheme="minorHAnsi" w:cstheme="minorBidi"/>
          <w:sz w:val="22"/>
          <w:szCs w:val="22"/>
          <w:lang w:val="en-US" w:eastAsia="en-US"/>
        </w:rPr>
        <w:t>ed</w:t>
      </w:r>
      <w:r w:rsidR="00042A9E" w:rsidRPr="00042A9E">
        <w:rPr>
          <w:rStyle w:val="jlqj4b"/>
          <w:rFonts w:asciiTheme="minorHAnsi" w:eastAsiaTheme="minorHAnsi" w:hAnsiTheme="minorHAnsi" w:cstheme="minorBidi"/>
          <w:sz w:val="22"/>
          <w:szCs w:val="22"/>
          <w:lang w:val="en-US" w:eastAsia="en-US"/>
        </w:rPr>
        <w:t xml:space="preserve"> th</w:t>
      </w:r>
      <w:r w:rsidR="007B4B8D">
        <w:rPr>
          <w:rStyle w:val="jlqj4b"/>
          <w:rFonts w:asciiTheme="minorHAnsi" w:eastAsiaTheme="minorHAnsi" w:hAnsiTheme="minorHAnsi" w:cstheme="minorBidi"/>
          <w:sz w:val="22"/>
          <w:szCs w:val="22"/>
          <w:lang w:val="en-US" w:eastAsia="en-US"/>
        </w:rPr>
        <w:t>at</w:t>
      </w:r>
      <w:r w:rsidR="00042A9E" w:rsidRPr="00042A9E">
        <w:rPr>
          <w:rStyle w:val="jlqj4b"/>
          <w:rFonts w:asciiTheme="minorHAnsi" w:eastAsiaTheme="minorHAnsi" w:hAnsiTheme="minorHAnsi" w:cstheme="minorBidi"/>
          <w:sz w:val="22"/>
          <w:szCs w:val="22"/>
          <w:lang w:val="en-US" w:eastAsia="en-US"/>
        </w:rPr>
        <w:t xml:space="preserve"> small token of </w:t>
      </w:r>
      <w:r w:rsidR="007B4B8D">
        <w:rPr>
          <w:rStyle w:val="jlqj4b"/>
          <w:rFonts w:asciiTheme="minorHAnsi" w:eastAsiaTheme="minorHAnsi" w:hAnsiTheme="minorHAnsi" w:cstheme="minorBidi"/>
          <w:sz w:val="22"/>
          <w:szCs w:val="22"/>
          <w:lang w:val="en-US" w:eastAsia="en-US"/>
        </w:rPr>
        <w:t>the</w:t>
      </w:r>
      <w:r w:rsidR="00042A9E" w:rsidRPr="00042A9E">
        <w:rPr>
          <w:rStyle w:val="jlqj4b"/>
          <w:rFonts w:asciiTheme="minorHAnsi" w:eastAsiaTheme="minorHAnsi" w:hAnsiTheme="minorHAnsi" w:cstheme="minorBidi"/>
          <w:sz w:val="22"/>
          <w:szCs w:val="22"/>
          <w:lang w:val="en-US" w:eastAsia="en-US"/>
        </w:rPr>
        <w:t xml:space="preserve"> appreciation</w:t>
      </w:r>
      <w:r w:rsidR="007B4B8D">
        <w:rPr>
          <w:rStyle w:val="jlqj4b"/>
          <w:rFonts w:asciiTheme="minorHAnsi" w:eastAsiaTheme="minorHAnsi" w:hAnsiTheme="minorHAnsi" w:cstheme="minorBidi"/>
          <w:sz w:val="22"/>
          <w:szCs w:val="22"/>
          <w:lang w:val="en-US" w:eastAsia="en-US"/>
        </w:rPr>
        <w:t xml:space="preserve"> of the Commission</w:t>
      </w:r>
      <w:r w:rsidR="00042A9E" w:rsidRPr="00042A9E">
        <w:rPr>
          <w:rStyle w:val="jlqj4b"/>
          <w:rFonts w:asciiTheme="minorHAnsi" w:eastAsiaTheme="minorHAnsi" w:hAnsiTheme="minorHAnsi" w:cstheme="minorBidi"/>
          <w:sz w:val="22"/>
          <w:szCs w:val="22"/>
          <w:lang w:val="en-US" w:eastAsia="en-US"/>
        </w:rPr>
        <w:t>.</w:t>
      </w:r>
    </w:p>
    <w:p w:rsidR="003D7706" w:rsidRPr="009F76EF" w:rsidRDefault="00187674" w:rsidP="00042A9E">
      <w:pPr>
        <w:pStyle w:val="Standard"/>
        <w:spacing w:before="80" w:after="160"/>
        <w:jc w:val="both"/>
        <w:rPr>
          <w:rStyle w:val="jlqj4b"/>
          <w:rFonts w:asciiTheme="minorHAnsi" w:eastAsiaTheme="minorHAnsi" w:hAnsiTheme="minorHAnsi" w:cstheme="minorBidi"/>
          <w:color w:val="000000" w:themeColor="text1"/>
          <w:sz w:val="22"/>
          <w:szCs w:val="22"/>
          <w:lang w:val="en-US" w:eastAsia="en-US"/>
        </w:rPr>
      </w:pPr>
      <w:r w:rsidRPr="0063337E">
        <w:rPr>
          <w:rStyle w:val="jlqj4b"/>
          <w:rFonts w:asciiTheme="minorHAnsi" w:eastAsiaTheme="minorHAnsi" w:hAnsiTheme="minorHAnsi" w:cstheme="minorBidi"/>
          <w:color w:val="000000" w:themeColor="text1"/>
          <w:sz w:val="22"/>
          <w:szCs w:val="22"/>
          <w:lang w:val="en-US" w:eastAsia="en-US"/>
        </w:rPr>
        <w:t xml:space="preserve">Ms. Kathryn </w:t>
      </w:r>
      <w:proofErr w:type="spellStart"/>
      <w:r w:rsidRPr="0063337E">
        <w:rPr>
          <w:rStyle w:val="jlqj4b"/>
          <w:rFonts w:asciiTheme="minorHAnsi" w:eastAsiaTheme="minorHAnsi" w:hAnsiTheme="minorHAnsi" w:cstheme="minorBidi"/>
          <w:color w:val="000000" w:themeColor="text1"/>
          <w:sz w:val="22"/>
          <w:szCs w:val="22"/>
          <w:lang w:val="en-US" w:eastAsia="en-US"/>
        </w:rPr>
        <w:t>Ries</w:t>
      </w:r>
      <w:proofErr w:type="spellEnd"/>
      <w:r w:rsidRPr="0063337E">
        <w:rPr>
          <w:rStyle w:val="jlqj4b"/>
          <w:rFonts w:asciiTheme="minorHAnsi" w:eastAsiaTheme="minorHAnsi" w:hAnsiTheme="minorHAnsi" w:cstheme="minorBidi"/>
          <w:color w:val="000000" w:themeColor="text1"/>
          <w:sz w:val="22"/>
          <w:szCs w:val="22"/>
          <w:lang w:val="en-US" w:eastAsia="en-US"/>
        </w:rPr>
        <w:t xml:space="preserve"> </w:t>
      </w:r>
      <w:r w:rsidR="0063337E">
        <w:rPr>
          <w:rStyle w:val="jlqj4b"/>
          <w:rFonts w:asciiTheme="minorHAnsi" w:eastAsiaTheme="minorHAnsi" w:hAnsiTheme="minorHAnsi" w:cstheme="minorBidi"/>
          <w:color w:val="000000" w:themeColor="text1"/>
          <w:sz w:val="22"/>
          <w:szCs w:val="22"/>
          <w:lang w:val="en-US" w:eastAsia="en-US"/>
        </w:rPr>
        <w:t xml:space="preserve">wanted to announce at the conference that she would be retiring soon and </w:t>
      </w:r>
      <w:r w:rsidR="00757E38" w:rsidRPr="0063337E">
        <w:rPr>
          <w:rStyle w:val="jlqj4b"/>
          <w:rFonts w:asciiTheme="minorHAnsi" w:eastAsiaTheme="minorHAnsi" w:hAnsiTheme="minorHAnsi" w:cstheme="minorBidi"/>
          <w:color w:val="000000" w:themeColor="text1"/>
          <w:sz w:val="22"/>
          <w:szCs w:val="22"/>
          <w:lang w:val="en-US" w:eastAsia="en-US"/>
        </w:rPr>
        <w:t xml:space="preserve">thanked for the </w:t>
      </w:r>
      <w:r w:rsidR="00757E38" w:rsidRPr="0063337E">
        <w:rPr>
          <w:rStyle w:val="jlqj4b"/>
          <w:rFonts w:asciiTheme="minorHAnsi" w:eastAsiaTheme="minorHAnsi" w:hAnsiTheme="minorHAnsi" w:cstheme="minorBidi"/>
          <w:color w:val="000000" w:themeColor="text1"/>
          <w:sz w:val="22"/>
          <w:szCs w:val="22"/>
          <w:lang w:val="en-US" w:eastAsia="en-US"/>
        </w:rPr>
        <w:t>kind words</w:t>
      </w:r>
      <w:r w:rsidR="001414FB" w:rsidRPr="0063337E">
        <w:rPr>
          <w:rStyle w:val="jlqj4b"/>
          <w:rFonts w:asciiTheme="minorHAnsi" w:eastAsiaTheme="minorHAnsi" w:hAnsiTheme="minorHAnsi" w:cstheme="minorBidi"/>
          <w:color w:val="000000" w:themeColor="text1"/>
          <w:sz w:val="22"/>
          <w:szCs w:val="22"/>
          <w:lang w:val="en-US" w:eastAsia="en-US"/>
        </w:rPr>
        <w:t xml:space="preserve">. She </w:t>
      </w:r>
      <w:r w:rsidR="001414FB" w:rsidRPr="00F82EEA">
        <w:rPr>
          <w:rStyle w:val="jlqj4b"/>
          <w:rFonts w:asciiTheme="minorHAnsi" w:eastAsiaTheme="minorHAnsi" w:hAnsiTheme="minorHAnsi" w:cstheme="minorBidi"/>
          <w:color w:val="000000" w:themeColor="text1"/>
          <w:sz w:val="22"/>
          <w:szCs w:val="22"/>
          <w:lang w:val="en-US" w:eastAsia="en-US"/>
        </w:rPr>
        <w:t>recognized that it was time to retire</w:t>
      </w:r>
      <w:r w:rsidR="00F4342A" w:rsidRPr="00F82EEA">
        <w:rPr>
          <w:rStyle w:val="jlqj4b"/>
          <w:rFonts w:asciiTheme="minorHAnsi" w:eastAsiaTheme="minorHAnsi" w:hAnsiTheme="minorHAnsi" w:cstheme="minorBidi"/>
          <w:color w:val="000000" w:themeColor="text1"/>
          <w:sz w:val="22"/>
          <w:szCs w:val="22"/>
          <w:lang w:val="en-US" w:eastAsia="en-US"/>
        </w:rPr>
        <w:t xml:space="preserve"> and </w:t>
      </w:r>
      <w:r w:rsidR="00E436CB" w:rsidRPr="00F82EEA">
        <w:rPr>
          <w:rStyle w:val="jlqj4b"/>
          <w:rFonts w:asciiTheme="minorHAnsi" w:eastAsiaTheme="minorHAnsi" w:hAnsiTheme="minorHAnsi" w:cstheme="minorBidi"/>
          <w:color w:val="000000" w:themeColor="text1"/>
          <w:sz w:val="22"/>
          <w:szCs w:val="22"/>
          <w:lang w:val="en-US" w:eastAsia="en-US"/>
        </w:rPr>
        <w:t xml:space="preserve">at the same time </w:t>
      </w:r>
      <w:r w:rsidR="00F4342A" w:rsidRPr="00F82EEA">
        <w:rPr>
          <w:rStyle w:val="jlqj4b"/>
          <w:rFonts w:asciiTheme="minorHAnsi" w:eastAsiaTheme="minorHAnsi" w:hAnsiTheme="minorHAnsi" w:cstheme="minorBidi"/>
          <w:color w:val="000000" w:themeColor="text1"/>
          <w:sz w:val="22"/>
          <w:szCs w:val="22"/>
          <w:lang w:val="en-US" w:eastAsia="en-US"/>
        </w:rPr>
        <w:t>it was hard to say goodbye.</w:t>
      </w:r>
      <w:r w:rsidR="00735B56" w:rsidRPr="00F82EEA">
        <w:rPr>
          <w:rStyle w:val="jlqj4b"/>
          <w:rFonts w:asciiTheme="minorHAnsi" w:eastAsiaTheme="minorHAnsi" w:hAnsiTheme="minorHAnsi" w:cstheme="minorBidi"/>
          <w:color w:val="000000" w:themeColor="text1"/>
          <w:sz w:val="22"/>
          <w:szCs w:val="22"/>
          <w:lang w:val="en-US" w:eastAsia="en-US"/>
        </w:rPr>
        <w:t xml:space="preserve"> She hoped to be seeing </w:t>
      </w:r>
      <w:r w:rsidR="0099032C" w:rsidRPr="00F82EEA">
        <w:rPr>
          <w:rStyle w:val="jlqj4b"/>
          <w:rFonts w:asciiTheme="minorHAnsi" w:eastAsiaTheme="minorHAnsi" w:hAnsiTheme="minorHAnsi" w:cstheme="minorBidi"/>
          <w:color w:val="000000" w:themeColor="text1"/>
          <w:sz w:val="22"/>
          <w:szCs w:val="22"/>
          <w:lang w:val="en-US" w:eastAsia="en-US"/>
        </w:rPr>
        <w:t xml:space="preserve">the </w:t>
      </w:r>
      <w:r w:rsidR="0063337E" w:rsidRPr="00F82EEA">
        <w:rPr>
          <w:rStyle w:val="jlqj4b"/>
          <w:rFonts w:asciiTheme="minorHAnsi" w:eastAsiaTheme="minorHAnsi" w:hAnsiTheme="minorHAnsi" w:cstheme="minorBidi"/>
          <w:color w:val="000000" w:themeColor="text1"/>
          <w:sz w:val="22"/>
          <w:szCs w:val="22"/>
          <w:lang w:val="en-US" w:eastAsia="en-US"/>
        </w:rPr>
        <w:t xml:space="preserve">people of </w:t>
      </w:r>
      <w:r w:rsidR="00D32C90" w:rsidRPr="00F82EEA">
        <w:rPr>
          <w:rStyle w:val="jlqj4b"/>
          <w:rFonts w:asciiTheme="minorHAnsi" w:eastAsiaTheme="minorHAnsi" w:hAnsiTheme="minorHAnsi" w:cstheme="minorBidi"/>
          <w:color w:val="000000" w:themeColor="text1"/>
          <w:sz w:val="22"/>
          <w:szCs w:val="22"/>
          <w:lang w:val="en-US" w:eastAsia="en-US"/>
        </w:rPr>
        <w:t xml:space="preserve">MACHC </w:t>
      </w:r>
      <w:r w:rsidR="0099032C" w:rsidRPr="00F82EEA">
        <w:rPr>
          <w:rStyle w:val="jlqj4b"/>
          <w:rFonts w:asciiTheme="minorHAnsi" w:eastAsiaTheme="minorHAnsi" w:hAnsiTheme="minorHAnsi" w:cstheme="minorBidi"/>
          <w:color w:val="000000" w:themeColor="text1"/>
          <w:sz w:val="22"/>
          <w:szCs w:val="22"/>
          <w:lang w:val="en-US" w:eastAsia="en-US"/>
        </w:rPr>
        <w:t>in the future</w:t>
      </w:r>
      <w:r w:rsidR="00A24852" w:rsidRPr="00F82EEA">
        <w:rPr>
          <w:rStyle w:val="jlqj4b"/>
          <w:rFonts w:asciiTheme="minorHAnsi" w:eastAsiaTheme="minorHAnsi" w:hAnsiTheme="minorHAnsi" w:cstheme="minorBidi"/>
          <w:color w:val="000000" w:themeColor="text1"/>
          <w:sz w:val="22"/>
          <w:szCs w:val="22"/>
          <w:lang w:val="en-US" w:eastAsia="en-US"/>
        </w:rPr>
        <w:t xml:space="preserve"> and look forward for that, but it would be in </w:t>
      </w:r>
      <w:r w:rsidR="00A24852" w:rsidRPr="00F82EEA">
        <w:rPr>
          <w:rStyle w:val="jlqj4b"/>
          <w:rFonts w:asciiTheme="minorHAnsi" w:eastAsiaTheme="minorHAnsi" w:hAnsiTheme="minorHAnsi" w:cstheme="minorBidi"/>
          <w:color w:val="000000" w:themeColor="text1"/>
          <w:sz w:val="22"/>
          <w:szCs w:val="22"/>
          <w:lang w:val="en-US" w:eastAsia="en-US"/>
        </w:rPr>
        <w:lastRenderedPageBreak/>
        <w:t>different capacity</w:t>
      </w:r>
      <w:r w:rsidR="0063337E" w:rsidRPr="00F82EEA">
        <w:rPr>
          <w:rStyle w:val="jlqj4b"/>
          <w:rFonts w:asciiTheme="minorHAnsi" w:eastAsiaTheme="minorHAnsi" w:hAnsiTheme="minorHAnsi" w:cstheme="minorBidi"/>
          <w:color w:val="000000" w:themeColor="text1"/>
          <w:sz w:val="22"/>
          <w:szCs w:val="22"/>
          <w:lang w:val="en-US" w:eastAsia="en-US"/>
        </w:rPr>
        <w:t>.</w:t>
      </w:r>
      <w:r w:rsidR="003D32FD" w:rsidRPr="00F82EEA">
        <w:rPr>
          <w:rStyle w:val="jlqj4b"/>
          <w:rFonts w:asciiTheme="minorHAnsi" w:eastAsiaTheme="minorHAnsi" w:hAnsiTheme="minorHAnsi" w:cstheme="minorBidi"/>
          <w:color w:val="000000" w:themeColor="text1"/>
          <w:sz w:val="22"/>
          <w:szCs w:val="22"/>
          <w:lang w:val="en-US" w:eastAsia="en-US"/>
        </w:rPr>
        <w:t xml:space="preserve"> She </w:t>
      </w:r>
      <w:r w:rsidR="00FC2FB8" w:rsidRPr="00F82EEA">
        <w:rPr>
          <w:rStyle w:val="jlqj4b"/>
          <w:rFonts w:asciiTheme="minorHAnsi" w:eastAsiaTheme="minorHAnsi" w:hAnsiTheme="minorHAnsi" w:cstheme="minorBidi"/>
          <w:color w:val="000000" w:themeColor="text1"/>
          <w:sz w:val="22"/>
          <w:szCs w:val="22"/>
          <w:lang w:val="en-US" w:eastAsia="en-US"/>
        </w:rPr>
        <w:t>recalled</w:t>
      </w:r>
      <w:r w:rsidR="003D32FD" w:rsidRPr="00F82EEA">
        <w:rPr>
          <w:rStyle w:val="jlqj4b"/>
          <w:rFonts w:asciiTheme="minorHAnsi" w:eastAsiaTheme="minorHAnsi" w:hAnsiTheme="minorHAnsi" w:cstheme="minorBidi"/>
          <w:color w:val="000000" w:themeColor="text1"/>
          <w:sz w:val="22"/>
          <w:szCs w:val="22"/>
          <w:lang w:val="en-US" w:eastAsia="en-US"/>
        </w:rPr>
        <w:t xml:space="preserve"> the long period she ha</w:t>
      </w:r>
      <w:r w:rsidR="00047857">
        <w:rPr>
          <w:rStyle w:val="jlqj4b"/>
          <w:rFonts w:asciiTheme="minorHAnsi" w:eastAsiaTheme="minorHAnsi" w:hAnsiTheme="minorHAnsi" w:cstheme="minorBidi"/>
          <w:color w:val="000000" w:themeColor="text1"/>
          <w:sz w:val="22"/>
          <w:szCs w:val="22"/>
          <w:lang w:val="en-US" w:eastAsia="en-US"/>
        </w:rPr>
        <w:t>d</w:t>
      </w:r>
      <w:r w:rsidR="003D32FD" w:rsidRPr="00F82EEA">
        <w:rPr>
          <w:rStyle w:val="jlqj4b"/>
          <w:rFonts w:asciiTheme="minorHAnsi" w:eastAsiaTheme="minorHAnsi" w:hAnsiTheme="minorHAnsi" w:cstheme="minorBidi"/>
          <w:color w:val="000000" w:themeColor="text1"/>
          <w:sz w:val="22"/>
          <w:szCs w:val="22"/>
          <w:lang w:val="en-US" w:eastAsia="en-US"/>
        </w:rPr>
        <w:t xml:space="preserve"> been involved </w:t>
      </w:r>
      <w:r w:rsidR="00DE6FEF">
        <w:rPr>
          <w:rStyle w:val="jlqj4b"/>
          <w:rFonts w:asciiTheme="minorHAnsi" w:eastAsiaTheme="minorHAnsi" w:hAnsiTheme="minorHAnsi" w:cstheme="minorBidi"/>
          <w:color w:val="000000" w:themeColor="text1"/>
          <w:sz w:val="22"/>
          <w:szCs w:val="22"/>
          <w:lang w:val="en-US" w:eastAsia="en-US"/>
        </w:rPr>
        <w:t>in</w:t>
      </w:r>
      <w:r w:rsidR="00DE6FEF" w:rsidRPr="00F82EEA">
        <w:rPr>
          <w:rStyle w:val="jlqj4b"/>
          <w:rFonts w:asciiTheme="minorHAnsi" w:eastAsiaTheme="minorHAnsi" w:hAnsiTheme="minorHAnsi" w:cstheme="minorBidi"/>
          <w:color w:val="000000" w:themeColor="text1"/>
          <w:sz w:val="22"/>
          <w:szCs w:val="22"/>
          <w:lang w:val="en-US" w:eastAsia="en-US"/>
        </w:rPr>
        <w:t xml:space="preserve"> MACHC </w:t>
      </w:r>
      <w:r w:rsidR="00F82EEA" w:rsidRPr="00F82EEA">
        <w:rPr>
          <w:rStyle w:val="jlqj4b"/>
          <w:rFonts w:asciiTheme="minorHAnsi" w:eastAsiaTheme="minorHAnsi" w:hAnsiTheme="minorHAnsi" w:cstheme="minorBidi"/>
          <w:color w:val="000000" w:themeColor="text1"/>
          <w:sz w:val="22"/>
          <w:szCs w:val="22"/>
          <w:lang w:val="en-US" w:eastAsia="en-US"/>
        </w:rPr>
        <w:t xml:space="preserve">with other participants and recognized how they </w:t>
      </w:r>
      <w:r w:rsidR="00047857">
        <w:rPr>
          <w:rStyle w:val="jlqj4b"/>
          <w:rFonts w:asciiTheme="minorHAnsi" w:eastAsiaTheme="minorHAnsi" w:hAnsiTheme="minorHAnsi" w:cstheme="minorBidi"/>
          <w:color w:val="000000" w:themeColor="text1"/>
          <w:sz w:val="22"/>
          <w:szCs w:val="22"/>
          <w:lang w:val="en-US" w:eastAsia="en-US"/>
        </w:rPr>
        <w:t xml:space="preserve">were </w:t>
      </w:r>
      <w:r w:rsidR="00F82EEA" w:rsidRPr="00F82EEA">
        <w:rPr>
          <w:rStyle w:val="jlqj4b"/>
          <w:rFonts w:asciiTheme="minorHAnsi" w:eastAsiaTheme="minorHAnsi" w:hAnsiTheme="minorHAnsi" w:cstheme="minorBidi"/>
          <w:color w:val="000000" w:themeColor="text1"/>
          <w:sz w:val="22"/>
          <w:szCs w:val="22"/>
          <w:lang w:val="en-US" w:eastAsia="en-US"/>
        </w:rPr>
        <w:t>d</w:t>
      </w:r>
      <w:r w:rsidR="003D32FD" w:rsidRPr="00F82EEA">
        <w:rPr>
          <w:rStyle w:val="jlqj4b"/>
          <w:rFonts w:asciiTheme="minorHAnsi" w:eastAsiaTheme="minorHAnsi" w:hAnsiTheme="minorHAnsi" w:cstheme="minorBidi"/>
          <w:color w:val="000000" w:themeColor="text1"/>
          <w:sz w:val="22"/>
          <w:szCs w:val="22"/>
          <w:lang w:val="en-US" w:eastAsia="en-US"/>
        </w:rPr>
        <w:t xml:space="preserve">eeply </w:t>
      </w:r>
      <w:r w:rsidR="00F82EEA" w:rsidRPr="00F82EEA">
        <w:rPr>
          <w:rStyle w:val="jlqj4b"/>
          <w:rFonts w:asciiTheme="minorHAnsi" w:eastAsiaTheme="minorHAnsi" w:hAnsiTheme="minorHAnsi" w:cstheme="minorBidi"/>
          <w:color w:val="000000" w:themeColor="text1"/>
          <w:sz w:val="22"/>
          <w:szCs w:val="22"/>
          <w:lang w:val="en-US" w:eastAsia="en-US"/>
        </w:rPr>
        <w:t>committed</w:t>
      </w:r>
      <w:r w:rsidR="0077170D">
        <w:rPr>
          <w:rStyle w:val="jlqj4b"/>
          <w:rFonts w:asciiTheme="minorHAnsi" w:eastAsiaTheme="minorHAnsi" w:hAnsiTheme="minorHAnsi" w:cstheme="minorBidi"/>
          <w:color w:val="000000" w:themeColor="text1"/>
          <w:sz w:val="22"/>
          <w:szCs w:val="22"/>
          <w:lang w:val="en-US" w:eastAsia="en-US"/>
        </w:rPr>
        <w:t xml:space="preserve">, </w:t>
      </w:r>
      <w:r w:rsidR="00047857">
        <w:rPr>
          <w:rStyle w:val="jlqj4b"/>
          <w:rFonts w:asciiTheme="minorHAnsi" w:eastAsiaTheme="minorHAnsi" w:hAnsiTheme="minorHAnsi" w:cstheme="minorBidi"/>
          <w:color w:val="000000" w:themeColor="text1"/>
          <w:sz w:val="22"/>
          <w:szCs w:val="22"/>
          <w:lang w:val="en-US" w:eastAsia="en-US"/>
        </w:rPr>
        <w:t>provid</w:t>
      </w:r>
      <w:r w:rsidR="0077170D">
        <w:rPr>
          <w:rStyle w:val="jlqj4b"/>
          <w:rFonts w:asciiTheme="minorHAnsi" w:eastAsiaTheme="minorHAnsi" w:hAnsiTheme="minorHAnsi" w:cstheme="minorBidi"/>
          <w:color w:val="000000" w:themeColor="text1"/>
          <w:sz w:val="22"/>
          <w:szCs w:val="22"/>
          <w:lang w:val="en-US" w:eastAsia="en-US"/>
        </w:rPr>
        <w:t>ing</w:t>
      </w:r>
      <w:r w:rsidR="00047857">
        <w:rPr>
          <w:rStyle w:val="jlqj4b"/>
          <w:rFonts w:asciiTheme="minorHAnsi" w:eastAsiaTheme="minorHAnsi" w:hAnsiTheme="minorHAnsi" w:cstheme="minorBidi"/>
          <w:color w:val="000000" w:themeColor="text1"/>
          <w:sz w:val="22"/>
          <w:szCs w:val="22"/>
          <w:lang w:val="en-US" w:eastAsia="en-US"/>
        </w:rPr>
        <w:t xml:space="preserve"> degree of continuity</w:t>
      </w:r>
      <w:r w:rsidR="00316981">
        <w:rPr>
          <w:rStyle w:val="jlqj4b"/>
          <w:rFonts w:asciiTheme="minorHAnsi" w:eastAsiaTheme="minorHAnsi" w:hAnsiTheme="minorHAnsi" w:cstheme="minorBidi"/>
          <w:color w:val="000000" w:themeColor="text1"/>
          <w:sz w:val="22"/>
          <w:szCs w:val="22"/>
          <w:lang w:val="en-US" w:eastAsia="en-US"/>
        </w:rPr>
        <w:t>,</w:t>
      </w:r>
      <w:r w:rsidR="0077170D">
        <w:rPr>
          <w:rStyle w:val="jlqj4b"/>
          <w:rFonts w:asciiTheme="minorHAnsi" w:eastAsiaTheme="minorHAnsi" w:hAnsiTheme="minorHAnsi" w:cstheme="minorBidi"/>
          <w:color w:val="000000" w:themeColor="text1"/>
          <w:sz w:val="22"/>
          <w:szCs w:val="22"/>
          <w:lang w:val="en-US" w:eastAsia="en-US"/>
        </w:rPr>
        <w:t xml:space="preserve"> perspective</w:t>
      </w:r>
      <w:r w:rsidR="00316981">
        <w:rPr>
          <w:rStyle w:val="jlqj4b"/>
          <w:rFonts w:asciiTheme="minorHAnsi" w:eastAsiaTheme="minorHAnsi" w:hAnsiTheme="minorHAnsi" w:cstheme="minorBidi"/>
          <w:color w:val="000000" w:themeColor="text1"/>
          <w:sz w:val="22"/>
          <w:szCs w:val="22"/>
          <w:lang w:val="en-US" w:eastAsia="en-US"/>
        </w:rPr>
        <w:t xml:space="preserve"> and</w:t>
      </w:r>
      <w:r w:rsidR="0077170D">
        <w:rPr>
          <w:rStyle w:val="jlqj4b"/>
          <w:rFonts w:asciiTheme="minorHAnsi" w:eastAsiaTheme="minorHAnsi" w:hAnsiTheme="minorHAnsi" w:cstheme="minorBidi"/>
          <w:color w:val="000000" w:themeColor="text1"/>
          <w:sz w:val="22"/>
          <w:szCs w:val="22"/>
          <w:lang w:val="en-US" w:eastAsia="en-US"/>
        </w:rPr>
        <w:t xml:space="preserve"> contribution</w:t>
      </w:r>
      <w:r w:rsidR="0014044E">
        <w:rPr>
          <w:rStyle w:val="jlqj4b"/>
          <w:rFonts w:asciiTheme="minorHAnsi" w:eastAsiaTheme="minorHAnsi" w:hAnsiTheme="minorHAnsi" w:cstheme="minorBidi"/>
          <w:color w:val="000000" w:themeColor="text1"/>
          <w:sz w:val="22"/>
          <w:szCs w:val="22"/>
          <w:lang w:val="en-US" w:eastAsia="en-US"/>
        </w:rPr>
        <w:t>s, being very useful</w:t>
      </w:r>
      <w:r w:rsidR="009E5D46">
        <w:rPr>
          <w:rStyle w:val="jlqj4b"/>
          <w:rFonts w:asciiTheme="minorHAnsi" w:eastAsiaTheme="minorHAnsi" w:hAnsiTheme="minorHAnsi" w:cstheme="minorBidi"/>
          <w:color w:val="000000" w:themeColor="text1"/>
          <w:sz w:val="22"/>
          <w:szCs w:val="22"/>
          <w:lang w:val="en-US" w:eastAsia="en-US"/>
        </w:rPr>
        <w:t xml:space="preserve"> for the Commission </w:t>
      </w:r>
      <w:r w:rsidR="00D618FE">
        <w:rPr>
          <w:rStyle w:val="jlqj4b"/>
          <w:rFonts w:asciiTheme="minorHAnsi" w:eastAsiaTheme="minorHAnsi" w:hAnsiTheme="minorHAnsi" w:cstheme="minorBidi"/>
          <w:color w:val="000000" w:themeColor="text1"/>
          <w:sz w:val="22"/>
          <w:szCs w:val="22"/>
          <w:lang w:val="en-US" w:eastAsia="en-US"/>
        </w:rPr>
        <w:t xml:space="preserve">evolve </w:t>
      </w:r>
      <w:r w:rsidR="00731E86">
        <w:rPr>
          <w:rStyle w:val="jlqj4b"/>
          <w:rFonts w:asciiTheme="minorHAnsi" w:eastAsiaTheme="minorHAnsi" w:hAnsiTheme="minorHAnsi" w:cstheme="minorBidi"/>
          <w:color w:val="000000" w:themeColor="text1"/>
          <w:sz w:val="22"/>
          <w:szCs w:val="22"/>
          <w:lang w:val="en-US" w:eastAsia="en-US"/>
        </w:rPr>
        <w:t xml:space="preserve">and grown </w:t>
      </w:r>
      <w:r w:rsidR="009E5D46">
        <w:rPr>
          <w:rStyle w:val="jlqj4b"/>
          <w:rFonts w:asciiTheme="minorHAnsi" w:eastAsiaTheme="minorHAnsi" w:hAnsiTheme="minorHAnsi" w:cstheme="minorBidi"/>
          <w:color w:val="000000" w:themeColor="text1"/>
          <w:sz w:val="22"/>
          <w:szCs w:val="22"/>
          <w:lang w:val="en-US" w:eastAsia="en-US"/>
        </w:rPr>
        <w:t>over the years.</w:t>
      </w:r>
      <w:r w:rsidR="0046798B">
        <w:rPr>
          <w:rStyle w:val="jlqj4b"/>
          <w:rFonts w:asciiTheme="minorHAnsi" w:eastAsiaTheme="minorHAnsi" w:hAnsiTheme="minorHAnsi" w:cstheme="minorBidi"/>
          <w:color w:val="000000" w:themeColor="text1"/>
          <w:sz w:val="22"/>
          <w:szCs w:val="22"/>
          <w:lang w:val="en-US" w:eastAsia="en-US"/>
        </w:rPr>
        <w:t xml:space="preserve"> She was impressed how the Commission </w:t>
      </w:r>
      <w:r w:rsidR="00731E86">
        <w:rPr>
          <w:rStyle w:val="jlqj4b"/>
          <w:rFonts w:asciiTheme="minorHAnsi" w:eastAsiaTheme="minorHAnsi" w:hAnsiTheme="minorHAnsi" w:cstheme="minorBidi"/>
          <w:color w:val="000000" w:themeColor="text1"/>
          <w:sz w:val="22"/>
          <w:szCs w:val="22"/>
          <w:lang w:val="en-US" w:eastAsia="en-US"/>
        </w:rPr>
        <w:t xml:space="preserve">had </w:t>
      </w:r>
      <w:r w:rsidR="0046798B">
        <w:rPr>
          <w:rStyle w:val="jlqj4b"/>
          <w:rFonts w:asciiTheme="minorHAnsi" w:eastAsiaTheme="minorHAnsi" w:hAnsiTheme="minorHAnsi" w:cstheme="minorBidi"/>
          <w:color w:val="000000" w:themeColor="text1"/>
          <w:sz w:val="22"/>
          <w:szCs w:val="22"/>
          <w:lang w:val="en-US" w:eastAsia="en-US"/>
        </w:rPr>
        <w:t>changed over the years</w:t>
      </w:r>
      <w:r w:rsidR="002274E7">
        <w:rPr>
          <w:rStyle w:val="jlqj4b"/>
          <w:rFonts w:asciiTheme="minorHAnsi" w:eastAsiaTheme="minorHAnsi" w:hAnsiTheme="minorHAnsi" w:cstheme="minorBidi"/>
          <w:color w:val="000000" w:themeColor="text1"/>
          <w:sz w:val="22"/>
          <w:szCs w:val="22"/>
          <w:lang w:val="en-US" w:eastAsia="en-US"/>
        </w:rPr>
        <w:t>, position</w:t>
      </w:r>
      <w:r w:rsidR="000B2E63">
        <w:rPr>
          <w:rStyle w:val="jlqj4b"/>
          <w:rFonts w:asciiTheme="minorHAnsi" w:eastAsiaTheme="minorHAnsi" w:hAnsiTheme="minorHAnsi" w:cstheme="minorBidi"/>
          <w:color w:val="000000" w:themeColor="text1"/>
          <w:sz w:val="22"/>
          <w:szCs w:val="22"/>
          <w:lang w:val="en-US" w:eastAsia="en-US"/>
        </w:rPr>
        <w:t>ed</w:t>
      </w:r>
      <w:r w:rsidR="002274E7">
        <w:rPr>
          <w:rStyle w:val="jlqj4b"/>
          <w:rFonts w:asciiTheme="minorHAnsi" w:eastAsiaTheme="minorHAnsi" w:hAnsiTheme="minorHAnsi" w:cstheme="minorBidi"/>
          <w:color w:val="000000" w:themeColor="text1"/>
          <w:sz w:val="22"/>
          <w:szCs w:val="22"/>
          <w:lang w:val="en-US" w:eastAsia="en-US"/>
        </w:rPr>
        <w:t xml:space="preserve"> itself to meet the challenges</w:t>
      </w:r>
      <w:r w:rsidR="00A65747">
        <w:rPr>
          <w:rStyle w:val="jlqj4b"/>
          <w:rFonts w:asciiTheme="minorHAnsi" w:eastAsiaTheme="minorHAnsi" w:hAnsiTheme="minorHAnsi" w:cstheme="minorBidi"/>
          <w:color w:val="000000" w:themeColor="text1"/>
          <w:sz w:val="22"/>
          <w:szCs w:val="22"/>
          <w:lang w:val="en-US" w:eastAsia="en-US"/>
        </w:rPr>
        <w:t>. She</w:t>
      </w:r>
      <w:r w:rsidR="00221218">
        <w:rPr>
          <w:rStyle w:val="jlqj4b"/>
          <w:rFonts w:asciiTheme="minorHAnsi" w:eastAsiaTheme="minorHAnsi" w:hAnsiTheme="minorHAnsi" w:cstheme="minorBidi"/>
          <w:color w:val="000000" w:themeColor="text1"/>
          <w:sz w:val="22"/>
          <w:szCs w:val="22"/>
          <w:lang w:val="en-US" w:eastAsia="en-US"/>
        </w:rPr>
        <w:t xml:space="preserve"> </w:t>
      </w:r>
      <w:r w:rsidR="00731E86">
        <w:rPr>
          <w:rStyle w:val="jlqj4b"/>
          <w:rFonts w:asciiTheme="minorHAnsi" w:eastAsiaTheme="minorHAnsi" w:hAnsiTheme="minorHAnsi" w:cstheme="minorBidi"/>
          <w:color w:val="000000" w:themeColor="text1"/>
          <w:sz w:val="22"/>
          <w:szCs w:val="22"/>
          <w:lang w:val="en-US" w:eastAsia="en-US"/>
        </w:rPr>
        <w:t xml:space="preserve">said she </w:t>
      </w:r>
      <w:r w:rsidR="00DC6339">
        <w:rPr>
          <w:rStyle w:val="jlqj4b"/>
          <w:rFonts w:asciiTheme="minorHAnsi" w:eastAsiaTheme="minorHAnsi" w:hAnsiTheme="minorHAnsi" w:cstheme="minorBidi"/>
          <w:color w:val="000000" w:themeColor="text1"/>
          <w:sz w:val="22"/>
          <w:szCs w:val="22"/>
          <w:lang w:val="en-US" w:eastAsia="en-US"/>
        </w:rPr>
        <w:t xml:space="preserve">deeply </w:t>
      </w:r>
      <w:r w:rsidR="00221218">
        <w:rPr>
          <w:rStyle w:val="jlqj4b"/>
          <w:rFonts w:asciiTheme="minorHAnsi" w:eastAsiaTheme="minorHAnsi" w:hAnsiTheme="minorHAnsi" w:cstheme="minorBidi"/>
          <w:color w:val="000000" w:themeColor="text1"/>
          <w:sz w:val="22"/>
          <w:szCs w:val="22"/>
          <w:lang w:val="en-US" w:eastAsia="en-US"/>
        </w:rPr>
        <w:t>admire</w:t>
      </w:r>
      <w:r w:rsidR="00936A30">
        <w:rPr>
          <w:rStyle w:val="jlqj4b"/>
          <w:rFonts w:asciiTheme="minorHAnsi" w:eastAsiaTheme="minorHAnsi" w:hAnsiTheme="minorHAnsi" w:cstheme="minorBidi"/>
          <w:color w:val="000000" w:themeColor="text1"/>
          <w:sz w:val="22"/>
          <w:szCs w:val="22"/>
          <w:lang w:val="en-US" w:eastAsia="en-US"/>
        </w:rPr>
        <w:t>s</w:t>
      </w:r>
      <w:r w:rsidR="00221218">
        <w:rPr>
          <w:rStyle w:val="jlqj4b"/>
          <w:rFonts w:asciiTheme="minorHAnsi" w:eastAsiaTheme="minorHAnsi" w:hAnsiTheme="minorHAnsi" w:cstheme="minorBidi"/>
          <w:color w:val="000000" w:themeColor="text1"/>
          <w:sz w:val="22"/>
          <w:szCs w:val="22"/>
          <w:lang w:val="en-US" w:eastAsia="en-US"/>
        </w:rPr>
        <w:t xml:space="preserve"> what </w:t>
      </w:r>
      <w:r w:rsidR="00DC6339">
        <w:rPr>
          <w:rStyle w:val="jlqj4b"/>
          <w:rFonts w:asciiTheme="minorHAnsi" w:eastAsiaTheme="minorHAnsi" w:hAnsiTheme="minorHAnsi" w:cstheme="minorBidi"/>
          <w:color w:val="000000" w:themeColor="text1"/>
          <w:sz w:val="22"/>
          <w:szCs w:val="22"/>
          <w:lang w:val="en-US" w:eastAsia="en-US"/>
        </w:rPr>
        <w:t>MACHC does a</w:t>
      </w:r>
      <w:r w:rsidR="00630D14">
        <w:rPr>
          <w:rStyle w:val="jlqj4b"/>
          <w:rFonts w:asciiTheme="minorHAnsi" w:eastAsiaTheme="minorHAnsi" w:hAnsiTheme="minorHAnsi" w:cstheme="minorBidi"/>
          <w:color w:val="000000" w:themeColor="text1"/>
          <w:sz w:val="22"/>
          <w:szCs w:val="22"/>
          <w:lang w:val="en-US" w:eastAsia="en-US"/>
        </w:rPr>
        <w:t>n</w:t>
      </w:r>
      <w:r w:rsidR="00DC6339">
        <w:rPr>
          <w:rStyle w:val="jlqj4b"/>
          <w:rFonts w:asciiTheme="minorHAnsi" w:eastAsiaTheme="minorHAnsi" w:hAnsiTheme="minorHAnsi" w:cstheme="minorBidi"/>
          <w:color w:val="000000" w:themeColor="text1"/>
          <w:sz w:val="22"/>
          <w:szCs w:val="22"/>
          <w:lang w:val="en-US" w:eastAsia="en-US"/>
        </w:rPr>
        <w:t>d</w:t>
      </w:r>
      <w:r w:rsidR="00221218">
        <w:rPr>
          <w:rStyle w:val="jlqj4b"/>
          <w:rFonts w:asciiTheme="minorHAnsi" w:eastAsiaTheme="minorHAnsi" w:hAnsiTheme="minorHAnsi" w:cstheme="minorBidi"/>
          <w:color w:val="000000" w:themeColor="text1"/>
          <w:sz w:val="22"/>
          <w:szCs w:val="22"/>
          <w:lang w:val="en-US" w:eastAsia="en-US"/>
        </w:rPr>
        <w:t xml:space="preserve"> how </w:t>
      </w:r>
      <w:r w:rsidR="00DC6339">
        <w:rPr>
          <w:rStyle w:val="jlqj4b"/>
          <w:rFonts w:asciiTheme="minorHAnsi" w:eastAsiaTheme="minorHAnsi" w:hAnsiTheme="minorHAnsi" w:cstheme="minorBidi"/>
          <w:color w:val="000000" w:themeColor="text1"/>
          <w:sz w:val="22"/>
          <w:szCs w:val="22"/>
          <w:lang w:val="en-US" w:eastAsia="en-US"/>
        </w:rPr>
        <w:t xml:space="preserve">MACHC </w:t>
      </w:r>
      <w:r w:rsidR="00221218">
        <w:rPr>
          <w:rStyle w:val="jlqj4b"/>
          <w:rFonts w:asciiTheme="minorHAnsi" w:eastAsiaTheme="minorHAnsi" w:hAnsiTheme="minorHAnsi" w:cstheme="minorBidi"/>
          <w:color w:val="000000" w:themeColor="text1"/>
          <w:sz w:val="22"/>
          <w:szCs w:val="22"/>
          <w:lang w:val="en-US" w:eastAsia="en-US"/>
        </w:rPr>
        <w:t>do</w:t>
      </w:r>
      <w:r w:rsidR="00DC6339">
        <w:rPr>
          <w:rStyle w:val="jlqj4b"/>
          <w:rFonts w:asciiTheme="minorHAnsi" w:eastAsiaTheme="minorHAnsi" w:hAnsiTheme="minorHAnsi" w:cstheme="minorBidi"/>
          <w:color w:val="000000" w:themeColor="text1"/>
          <w:sz w:val="22"/>
          <w:szCs w:val="22"/>
          <w:lang w:val="en-US" w:eastAsia="en-US"/>
        </w:rPr>
        <w:t>es</w:t>
      </w:r>
      <w:r w:rsidR="00630D14">
        <w:rPr>
          <w:rStyle w:val="jlqj4b"/>
          <w:rFonts w:asciiTheme="minorHAnsi" w:eastAsiaTheme="minorHAnsi" w:hAnsiTheme="minorHAnsi" w:cstheme="minorBidi"/>
          <w:color w:val="000000" w:themeColor="text1"/>
          <w:sz w:val="22"/>
          <w:szCs w:val="22"/>
          <w:lang w:val="en-US" w:eastAsia="en-US"/>
        </w:rPr>
        <w:t xml:space="preserve">, </w:t>
      </w:r>
      <w:r w:rsidR="002D4522">
        <w:rPr>
          <w:rStyle w:val="jlqj4b"/>
          <w:rFonts w:asciiTheme="minorHAnsi" w:eastAsiaTheme="minorHAnsi" w:hAnsiTheme="minorHAnsi" w:cstheme="minorBidi"/>
          <w:color w:val="000000" w:themeColor="text1"/>
          <w:sz w:val="22"/>
          <w:szCs w:val="22"/>
          <w:lang w:val="en-US" w:eastAsia="en-US"/>
        </w:rPr>
        <w:t>that MACHC has been</w:t>
      </w:r>
      <w:r w:rsidR="00DC6339">
        <w:rPr>
          <w:rStyle w:val="jlqj4b"/>
          <w:rFonts w:asciiTheme="minorHAnsi" w:eastAsiaTheme="minorHAnsi" w:hAnsiTheme="minorHAnsi" w:cstheme="minorBidi"/>
          <w:color w:val="000000" w:themeColor="text1"/>
          <w:sz w:val="22"/>
          <w:szCs w:val="22"/>
          <w:lang w:val="en-US" w:eastAsia="en-US"/>
        </w:rPr>
        <w:t xml:space="preserve"> collaborat</w:t>
      </w:r>
      <w:r w:rsidR="002D4522">
        <w:rPr>
          <w:rStyle w:val="jlqj4b"/>
          <w:rFonts w:asciiTheme="minorHAnsi" w:eastAsiaTheme="minorHAnsi" w:hAnsiTheme="minorHAnsi" w:cstheme="minorBidi"/>
          <w:color w:val="000000" w:themeColor="text1"/>
          <w:sz w:val="22"/>
          <w:szCs w:val="22"/>
          <w:lang w:val="en-US" w:eastAsia="en-US"/>
        </w:rPr>
        <w:t>ing</w:t>
      </w:r>
      <w:r w:rsidR="00630D14">
        <w:rPr>
          <w:rStyle w:val="jlqj4b"/>
          <w:rFonts w:asciiTheme="minorHAnsi" w:eastAsiaTheme="minorHAnsi" w:hAnsiTheme="minorHAnsi" w:cstheme="minorBidi"/>
          <w:color w:val="000000" w:themeColor="text1"/>
          <w:sz w:val="22"/>
          <w:szCs w:val="22"/>
          <w:lang w:val="en-US" w:eastAsia="en-US"/>
        </w:rPr>
        <w:t xml:space="preserve"> well </w:t>
      </w:r>
      <w:r w:rsidR="00A22408">
        <w:rPr>
          <w:rStyle w:val="jlqj4b"/>
          <w:rFonts w:asciiTheme="minorHAnsi" w:eastAsiaTheme="minorHAnsi" w:hAnsiTheme="minorHAnsi" w:cstheme="minorBidi"/>
          <w:color w:val="000000" w:themeColor="text1"/>
          <w:sz w:val="22"/>
          <w:szCs w:val="22"/>
          <w:lang w:val="en-US" w:eastAsia="en-US"/>
        </w:rPr>
        <w:t xml:space="preserve">among </w:t>
      </w:r>
      <w:r w:rsidR="00594456">
        <w:rPr>
          <w:rStyle w:val="jlqj4b"/>
          <w:rFonts w:asciiTheme="minorHAnsi" w:eastAsiaTheme="minorHAnsi" w:hAnsiTheme="minorHAnsi" w:cstheme="minorBidi"/>
          <w:color w:val="000000" w:themeColor="text1"/>
          <w:sz w:val="22"/>
          <w:szCs w:val="22"/>
          <w:lang w:val="en-US" w:eastAsia="en-US"/>
        </w:rPr>
        <w:t>MACHC Members</w:t>
      </w:r>
      <w:r w:rsidR="00E10374">
        <w:rPr>
          <w:rStyle w:val="jlqj4b"/>
          <w:rFonts w:asciiTheme="minorHAnsi" w:eastAsiaTheme="minorHAnsi" w:hAnsiTheme="minorHAnsi" w:cstheme="minorBidi"/>
          <w:color w:val="000000" w:themeColor="text1"/>
          <w:sz w:val="22"/>
          <w:szCs w:val="22"/>
          <w:lang w:val="en-US" w:eastAsia="en-US"/>
        </w:rPr>
        <w:t xml:space="preserve"> and</w:t>
      </w:r>
      <w:r w:rsidR="00630D14">
        <w:rPr>
          <w:rStyle w:val="jlqj4b"/>
          <w:rFonts w:asciiTheme="minorHAnsi" w:eastAsiaTheme="minorHAnsi" w:hAnsiTheme="minorHAnsi" w:cstheme="minorBidi"/>
          <w:color w:val="000000" w:themeColor="text1"/>
          <w:sz w:val="22"/>
          <w:szCs w:val="22"/>
          <w:lang w:val="en-US" w:eastAsia="en-US"/>
        </w:rPr>
        <w:t xml:space="preserve"> collabo</w:t>
      </w:r>
      <w:r w:rsidR="00B45D99">
        <w:rPr>
          <w:rStyle w:val="jlqj4b"/>
          <w:rFonts w:asciiTheme="minorHAnsi" w:eastAsiaTheme="minorHAnsi" w:hAnsiTheme="minorHAnsi" w:cstheme="minorBidi"/>
          <w:color w:val="000000" w:themeColor="text1"/>
          <w:sz w:val="22"/>
          <w:szCs w:val="22"/>
          <w:lang w:val="en-US" w:eastAsia="en-US"/>
        </w:rPr>
        <w:t>ra</w:t>
      </w:r>
      <w:r w:rsidR="00630D14">
        <w:rPr>
          <w:rStyle w:val="jlqj4b"/>
          <w:rFonts w:asciiTheme="minorHAnsi" w:eastAsiaTheme="minorHAnsi" w:hAnsiTheme="minorHAnsi" w:cstheme="minorBidi"/>
          <w:color w:val="000000" w:themeColor="text1"/>
          <w:sz w:val="22"/>
          <w:szCs w:val="22"/>
          <w:lang w:val="en-US" w:eastAsia="en-US"/>
        </w:rPr>
        <w:t>t</w:t>
      </w:r>
      <w:r w:rsidR="002D4522">
        <w:rPr>
          <w:rStyle w:val="jlqj4b"/>
          <w:rFonts w:asciiTheme="minorHAnsi" w:eastAsiaTheme="minorHAnsi" w:hAnsiTheme="minorHAnsi" w:cstheme="minorBidi"/>
          <w:color w:val="000000" w:themeColor="text1"/>
          <w:sz w:val="22"/>
          <w:szCs w:val="22"/>
          <w:lang w:val="en-US" w:eastAsia="en-US"/>
        </w:rPr>
        <w:t>ing</w:t>
      </w:r>
      <w:r w:rsidR="00630D14">
        <w:rPr>
          <w:rStyle w:val="jlqj4b"/>
          <w:rFonts w:asciiTheme="minorHAnsi" w:eastAsiaTheme="minorHAnsi" w:hAnsiTheme="minorHAnsi" w:cstheme="minorBidi"/>
          <w:color w:val="000000" w:themeColor="text1"/>
          <w:sz w:val="22"/>
          <w:szCs w:val="22"/>
          <w:lang w:val="en-US" w:eastAsia="en-US"/>
        </w:rPr>
        <w:t xml:space="preserve"> </w:t>
      </w:r>
      <w:r w:rsidR="00A22408">
        <w:rPr>
          <w:rStyle w:val="jlqj4b"/>
          <w:rFonts w:asciiTheme="minorHAnsi" w:eastAsiaTheme="minorHAnsi" w:hAnsiTheme="minorHAnsi" w:cstheme="minorBidi"/>
          <w:color w:val="000000" w:themeColor="text1"/>
          <w:sz w:val="22"/>
          <w:szCs w:val="22"/>
          <w:lang w:val="en-US" w:eastAsia="en-US"/>
        </w:rPr>
        <w:t xml:space="preserve">well with regional and </w:t>
      </w:r>
      <w:r w:rsidR="00630D14">
        <w:rPr>
          <w:rStyle w:val="jlqj4b"/>
          <w:rFonts w:asciiTheme="minorHAnsi" w:eastAsiaTheme="minorHAnsi" w:hAnsiTheme="minorHAnsi" w:cstheme="minorBidi"/>
          <w:color w:val="000000" w:themeColor="text1"/>
          <w:sz w:val="22"/>
          <w:szCs w:val="22"/>
          <w:lang w:val="en-US" w:eastAsia="en-US"/>
        </w:rPr>
        <w:t>international</w:t>
      </w:r>
      <w:r w:rsidR="00A22408">
        <w:rPr>
          <w:rStyle w:val="jlqj4b"/>
          <w:rFonts w:asciiTheme="minorHAnsi" w:eastAsiaTheme="minorHAnsi" w:hAnsiTheme="minorHAnsi" w:cstheme="minorBidi"/>
          <w:color w:val="000000" w:themeColor="text1"/>
          <w:sz w:val="22"/>
          <w:szCs w:val="22"/>
          <w:lang w:val="en-US" w:eastAsia="en-US"/>
        </w:rPr>
        <w:t xml:space="preserve"> partners</w:t>
      </w:r>
      <w:r w:rsidR="00F02406">
        <w:rPr>
          <w:rStyle w:val="jlqj4b"/>
          <w:rFonts w:asciiTheme="minorHAnsi" w:eastAsiaTheme="minorHAnsi" w:hAnsiTheme="minorHAnsi" w:cstheme="minorBidi"/>
          <w:color w:val="000000" w:themeColor="text1"/>
          <w:sz w:val="22"/>
          <w:szCs w:val="22"/>
          <w:lang w:val="en-US" w:eastAsia="en-US"/>
        </w:rPr>
        <w:t xml:space="preserve">. Besides that, she was pleased </w:t>
      </w:r>
      <w:r w:rsidR="009A1413">
        <w:rPr>
          <w:rStyle w:val="jlqj4b"/>
          <w:rFonts w:asciiTheme="minorHAnsi" w:eastAsiaTheme="minorHAnsi" w:hAnsiTheme="minorHAnsi" w:cstheme="minorBidi"/>
          <w:color w:val="000000" w:themeColor="text1"/>
          <w:sz w:val="22"/>
          <w:szCs w:val="22"/>
          <w:lang w:val="en-US" w:eastAsia="en-US"/>
        </w:rPr>
        <w:t xml:space="preserve">so see how MACHC </w:t>
      </w:r>
      <w:r w:rsidR="009A1413" w:rsidRPr="009A1413">
        <w:rPr>
          <w:rStyle w:val="jlqj4b"/>
          <w:rFonts w:asciiTheme="minorHAnsi" w:eastAsiaTheme="minorHAnsi" w:hAnsiTheme="minorHAnsi" w:cstheme="minorBidi"/>
          <w:color w:val="000000" w:themeColor="text1"/>
          <w:sz w:val="22"/>
          <w:szCs w:val="22"/>
          <w:lang w:val="en-US" w:eastAsia="en-US"/>
        </w:rPr>
        <w:t xml:space="preserve">was </w:t>
      </w:r>
      <w:r w:rsidR="00B84DBE" w:rsidRPr="009A1413">
        <w:rPr>
          <w:rStyle w:val="jlqj4b"/>
          <w:rFonts w:asciiTheme="minorHAnsi" w:eastAsiaTheme="minorHAnsi" w:hAnsiTheme="minorHAnsi" w:cstheme="minorBidi"/>
          <w:color w:val="000000" w:themeColor="text1"/>
          <w:sz w:val="22"/>
          <w:szCs w:val="22"/>
          <w:lang w:val="en-US" w:eastAsia="en-US"/>
        </w:rPr>
        <w:t>forging partnership</w:t>
      </w:r>
      <w:r w:rsidR="009A1413" w:rsidRPr="009A1413">
        <w:rPr>
          <w:rStyle w:val="jlqj4b"/>
          <w:rFonts w:asciiTheme="minorHAnsi" w:eastAsiaTheme="minorHAnsi" w:hAnsiTheme="minorHAnsi" w:cstheme="minorBidi"/>
          <w:color w:val="000000" w:themeColor="text1"/>
          <w:sz w:val="22"/>
          <w:szCs w:val="22"/>
          <w:lang w:val="en-US" w:eastAsia="en-US"/>
        </w:rPr>
        <w:t>s</w:t>
      </w:r>
      <w:r w:rsidR="00B84DBE" w:rsidRPr="009A1413">
        <w:rPr>
          <w:rStyle w:val="jlqj4b"/>
          <w:rFonts w:asciiTheme="minorHAnsi" w:eastAsiaTheme="minorHAnsi" w:hAnsiTheme="minorHAnsi" w:cstheme="minorBidi"/>
          <w:color w:val="000000" w:themeColor="text1"/>
          <w:sz w:val="22"/>
          <w:szCs w:val="22"/>
          <w:lang w:val="en-US" w:eastAsia="en-US"/>
        </w:rPr>
        <w:t xml:space="preserve">, </w:t>
      </w:r>
      <w:r w:rsidR="009A1413" w:rsidRPr="009A1413">
        <w:rPr>
          <w:rStyle w:val="jlqj4b"/>
          <w:rFonts w:asciiTheme="minorHAnsi" w:eastAsiaTheme="minorHAnsi" w:hAnsiTheme="minorHAnsi" w:cstheme="minorBidi"/>
          <w:color w:val="000000" w:themeColor="text1"/>
          <w:sz w:val="22"/>
          <w:szCs w:val="22"/>
          <w:lang w:val="en-US" w:eastAsia="en-US"/>
        </w:rPr>
        <w:t xml:space="preserve">such as CDEMA, </w:t>
      </w:r>
      <w:r w:rsidR="00B84DBE" w:rsidRPr="009A1413">
        <w:rPr>
          <w:rStyle w:val="jlqj4b"/>
          <w:rFonts w:asciiTheme="minorHAnsi" w:eastAsiaTheme="minorHAnsi" w:hAnsiTheme="minorHAnsi" w:cstheme="minorBidi"/>
          <w:color w:val="000000" w:themeColor="text1"/>
          <w:sz w:val="22"/>
          <w:szCs w:val="22"/>
          <w:lang w:val="en-US" w:eastAsia="en-US"/>
        </w:rPr>
        <w:t xml:space="preserve">IALA, COCATRAM, </w:t>
      </w:r>
      <w:r w:rsidR="009A1413" w:rsidRPr="009A1413">
        <w:rPr>
          <w:rStyle w:val="jlqj4b"/>
          <w:rFonts w:asciiTheme="minorHAnsi" w:eastAsiaTheme="minorHAnsi" w:hAnsiTheme="minorHAnsi" w:cstheme="minorBidi"/>
          <w:color w:val="000000" w:themeColor="text1"/>
          <w:sz w:val="22"/>
          <w:szCs w:val="22"/>
          <w:lang w:val="en-US" w:eastAsia="en-US"/>
        </w:rPr>
        <w:t xml:space="preserve">IOCARIBE, Caribe </w:t>
      </w:r>
      <w:r w:rsidR="00B84DBE" w:rsidRPr="009A1413">
        <w:rPr>
          <w:rStyle w:val="jlqj4b"/>
          <w:rFonts w:asciiTheme="minorHAnsi" w:eastAsiaTheme="minorHAnsi" w:hAnsiTheme="minorHAnsi" w:cstheme="minorBidi"/>
          <w:color w:val="000000" w:themeColor="text1"/>
          <w:sz w:val="22"/>
          <w:szCs w:val="22"/>
          <w:lang w:val="en-US" w:eastAsia="en-US"/>
        </w:rPr>
        <w:t>EWS</w:t>
      </w:r>
      <w:r w:rsidR="003E4ECF">
        <w:rPr>
          <w:rStyle w:val="jlqj4b"/>
          <w:rFonts w:asciiTheme="minorHAnsi" w:eastAsiaTheme="minorHAnsi" w:hAnsiTheme="minorHAnsi" w:cstheme="minorBidi"/>
          <w:color w:val="000000" w:themeColor="text1"/>
          <w:sz w:val="22"/>
          <w:szCs w:val="22"/>
          <w:lang w:val="en-US" w:eastAsia="en-US"/>
        </w:rPr>
        <w:t>, Seabed 2030</w:t>
      </w:r>
      <w:r w:rsidR="009A1413" w:rsidRPr="009A1413">
        <w:rPr>
          <w:rStyle w:val="jlqj4b"/>
          <w:rFonts w:asciiTheme="minorHAnsi" w:eastAsiaTheme="minorHAnsi" w:hAnsiTheme="minorHAnsi" w:cstheme="minorBidi"/>
          <w:color w:val="000000" w:themeColor="text1"/>
          <w:sz w:val="22"/>
          <w:szCs w:val="22"/>
          <w:lang w:val="en-US" w:eastAsia="en-US"/>
        </w:rPr>
        <w:t xml:space="preserve"> and other RHCs,</w:t>
      </w:r>
      <w:r w:rsidR="00B84DBE" w:rsidRPr="009A1413">
        <w:rPr>
          <w:rStyle w:val="jlqj4b"/>
          <w:rFonts w:asciiTheme="minorHAnsi" w:eastAsiaTheme="minorHAnsi" w:hAnsiTheme="minorHAnsi" w:cstheme="minorBidi"/>
          <w:color w:val="000000" w:themeColor="text1"/>
          <w:sz w:val="22"/>
          <w:szCs w:val="22"/>
          <w:lang w:val="en-US" w:eastAsia="en-US"/>
        </w:rPr>
        <w:t xml:space="preserve"> </w:t>
      </w:r>
      <w:r w:rsidR="009A1413" w:rsidRPr="009A1413">
        <w:rPr>
          <w:rStyle w:val="jlqj4b"/>
          <w:rFonts w:asciiTheme="minorHAnsi" w:eastAsiaTheme="minorHAnsi" w:hAnsiTheme="minorHAnsi" w:cstheme="minorBidi"/>
          <w:color w:val="000000" w:themeColor="text1"/>
          <w:sz w:val="22"/>
          <w:szCs w:val="22"/>
          <w:lang w:val="en-US" w:eastAsia="en-US"/>
        </w:rPr>
        <w:t xml:space="preserve">not only exchanging information but also </w:t>
      </w:r>
      <w:r w:rsidR="00B84DBE" w:rsidRPr="009A1413">
        <w:rPr>
          <w:rStyle w:val="jlqj4b"/>
          <w:rFonts w:asciiTheme="minorHAnsi" w:eastAsiaTheme="minorHAnsi" w:hAnsiTheme="minorHAnsi" w:cstheme="minorBidi"/>
          <w:color w:val="000000" w:themeColor="text1"/>
          <w:sz w:val="22"/>
          <w:szCs w:val="22"/>
          <w:lang w:val="en-US" w:eastAsia="en-US"/>
        </w:rPr>
        <w:t>achieving common goals</w:t>
      </w:r>
      <w:r w:rsidR="009A1413" w:rsidRPr="009A1413">
        <w:rPr>
          <w:rStyle w:val="jlqj4b"/>
          <w:rFonts w:asciiTheme="minorHAnsi" w:eastAsiaTheme="minorHAnsi" w:hAnsiTheme="minorHAnsi" w:cstheme="minorBidi"/>
          <w:color w:val="000000" w:themeColor="text1"/>
          <w:sz w:val="22"/>
          <w:szCs w:val="22"/>
          <w:lang w:val="en-US" w:eastAsia="en-US"/>
        </w:rPr>
        <w:t>.</w:t>
      </w:r>
      <w:r w:rsidR="00AC7AC2">
        <w:rPr>
          <w:rStyle w:val="jlqj4b"/>
          <w:rFonts w:asciiTheme="minorHAnsi" w:eastAsiaTheme="minorHAnsi" w:hAnsiTheme="minorHAnsi" w:cstheme="minorBidi"/>
          <w:color w:val="000000" w:themeColor="text1"/>
          <w:sz w:val="22"/>
          <w:szCs w:val="22"/>
          <w:lang w:val="en-US" w:eastAsia="en-US"/>
        </w:rPr>
        <w:t xml:space="preserve"> She </w:t>
      </w:r>
      <w:r w:rsidR="00313AF3">
        <w:rPr>
          <w:rStyle w:val="jlqj4b"/>
          <w:rFonts w:asciiTheme="minorHAnsi" w:eastAsiaTheme="minorHAnsi" w:hAnsiTheme="minorHAnsi" w:cstheme="minorBidi"/>
          <w:color w:val="000000" w:themeColor="text1"/>
          <w:sz w:val="22"/>
          <w:szCs w:val="22"/>
          <w:lang w:val="en-US" w:eastAsia="en-US"/>
        </w:rPr>
        <w:t xml:space="preserve">recognized the </w:t>
      </w:r>
      <w:r w:rsidR="00313AF3" w:rsidRPr="00666180">
        <w:rPr>
          <w:rStyle w:val="jlqj4b"/>
          <w:rFonts w:asciiTheme="minorHAnsi" w:eastAsiaTheme="minorHAnsi" w:hAnsiTheme="minorHAnsi" w:cstheme="minorBidi"/>
          <w:color w:val="000000" w:themeColor="text1"/>
          <w:sz w:val="22"/>
          <w:szCs w:val="22"/>
          <w:lang w:val="en-US" w:eastAsia="en-US"/>
        </w:rPr>
        <w:t>many</w:t>
      </w:r>
      <w:r w:rsidR="00AC7AC2" w:rsidRPr="00666180">
        <w:rPr>
          <w:rStyle w:val="jlqj4b"/>
          <w:rFonts w:asciiTheme="minorHAnsi" w:eastAsiaTheme="minorHAnsi" w:hAnsiTheme="minorHAnsi" w:cstheme="minorBidi"/>
          <w:color w:val="000000" w:themeColor="text1"/>
          <w:sz w:val="22"/>
          <w:szCs w:val="22"/>
          <w:lang w:val="en-US" w:eastAsia="en-US"/>
        </w:rPr>
        <w:t xml:space="preserve"> </w:t>
      </w:r>
      <w:r w:rsidR="00D87ABE" w:rsidRPr="00666180">
        <w:rPr>
          <w:rStyle w:val="jlqj4b"/>
          <w:rFonts w:asciiTheme="minorHAnsi" w:eastAsiaTheme="minorHAnsi" w:hAnsiTheme="minorHAnsi" w:cstheme="minorBidi"/>
          <w:color w:val="000000" w:themeColor="text1"/>
          <w:sz w:val="22"/>
          <w:szCs w:val="22"/>
          <w:lang w:val="en-US" w:eastAsia="en-US"/>
        </w:rPr>
        <w:t xml:space="preserve">good friends </w:t>
      </w:r>
      <w:r w:rsidR="00AC7AC2" w:rsidRPr="00666180">
        <w:rPr>
          <w:rStyle w:val="jlqj4b"/>
          <w:rFonts w:asciiTheme="minorHAnsi" w:eastAsiaTheme="minorHAnsi" w:hAnsiTheme="minorHAnsi" w:cstheme="minorBidi"/>
          <w:color w:val="000000" w:themeColor="text1"/>
          <w:sz w:val="22"/>
          <w:szCs w:val="22"/>
          <w:lang w:val="en-US" w:eastAsia="en-US"/>
        </w:rPr>
        <w:t>she made</w:t>
      </w:r>
      <w:r w:rsidR="00363470">
        <w:rPr>
          <w:rStyle w:val="jlqj4b"/>
          <w:rFonts w:asciiTheme="minorHAnsi" w:eastAsiaTheme="minorHAnsi" w:hAnsiTheme="minorHAnsi" w:cstheme="minorBidi"/>
          <w:color w:val="000000" w:themeColor="text1"/>
          <w:sz w:val="22"/>
          <w:szCs w:val="22"/>
          <w:lang w:val="en-US" w:eastAsia="en-US"/>
        </w:rPr>
        <w:t xml:space="preserve"> and enjoyed </w:t>
      </w:r>
      <w:r w:rsidR="00666180" w:rsidRPr="00666180">
        <w:rPr>
          <w:rStyle w:val="jlqj4b"/>
          <w:rFonts w:asciiTheme="minorHAnsi" w:eastAsiaTheme="minorHAnsi" w:hAnsiTheme="minorHAnsi" w:cstheme="minorBidi"/>
          <w:color w:val="000000" w:themeColor="text1"/>
          <w:sz w:val="22"/>
          <w:szCs w:val="22"/>
          <w:lang w:val="en-US" w:eastAsia="en-US"/>
        </w:rPr>
        <w:t xml:space="preserve">the work and the </w:t>
      </w:r>
      <w:r w:rsidR="008356E1">
        <w:rPr>
          <w:rStyle w:val="jlqj4b"/>
          <w:rFonts w:asciiTheme="minorHAnsi" w:eastAsiaTheme="minorHAnsi" w:hAnsiTheme="minorHAnsi" w:cstheme="minorBidi"/>
          <w:color w:val="000000" w:themeColor="text1"/>
          <w:sz w:val="22"/>
          <w:szCs w:val="22"/>
          <w:lang w:val="en-US" w:eastAsia="en-US"/>
        </w:rPr>
        <w:t>achieve</w:t>
      </w:r>
      <w:r w:rsidR="00505C39" w:rsidRPr="00666180">
        <w:rPr>
          <w:rStyle w:val="jlqj4b"/>
          <w:rFonts w:asciiTheme="minorHAnsi" w:eastAsiaTheme="minorHAnsi" w:hAnsiTheme="minorHAnsi" w:cstheme="minorBidi"/>
          <w:color w:val="000000" w:themeColor="text1"/>
          <w:sz w:val="22"/>
          <w:szCs w:val="22"/>
          <w:lang w:val="en-US" w:eastAsia="en-US"/>
        </w:rPr>
        <w:t>ments</w:t>
      </w:r>
      <w:r w:rsidR="00AC7AC2" w:rsidRPr="00666180">
        <w:rPr>
          <w:rStyle w:val="jlqj4b"/>
          <w:rFonts w:asciiTheme="minorHAnsi" w:eastAsiaTheme="minorHAnsi" w:hAnsiTheme="minorHAnsi" w:cstheme="minorBidi"/>
          <w:color w:val="000000" w:themeColor="text1"/>
          <w:sz w:val="22"/>
          <w:szCs w:val="22"/>
          <w:lang w:val="en-US" w:eastAsia="en-US"/>
        </w:rPr>
        <w:t xml:space="preserve"> </w:t>
      </w:r>
      <w:r w:rsidR="00363470">
        <w:rPr>
          <w:rStyle w:val="jlqj4b"/>
          <w:rFonts w:asciiTheme="minorHAnsi" w:eastAsiaTheme="minorHAnsi" w:hAnsiTheme="minorHAnsi" w:cstheme="minorBidi"/>
          <w:color w:val="000000" w:themeColor="text1"/>
          <w:sz w:val="22"/>
          <w:szCs w:val="22"/>
          <w:lang w:val="en-US" w:eastAsia="en-US"/>
        </w:rPr>
        <w:t xml:space="preserve">they made </w:t>
      </w:r>
      <w:r w:rsidR="00AC7AC2" w:rsidRPr="008356E1">
        <w:rPr>
          <w:rStyle w:val="jlqj4b"/>
          <w:rFonts w:asciiTheme="minorHAnsi" w:eastAsiaTheme="minorHAnsi" w:hAnsiTheme="minorHAnsi" w:cstheme="minorBidi"/>
          <w:color w:val="000000" w:themeColor="text1"/>
          <w:sz w:val="22"/>
          <w:szCs w:val="22"/>
          <w:lang w:val="en-US" w:eastAsia="en-US"/>
        </w:rPr>
        <w:t xml:space="preserve">and said she had </w:t>
      </w:r>
      <w:r w:rsidR="00D87ABE" w:rsidRPr="008356E1">
        <w:rPr>
          <w:rStyle w:val="jlqj4b"/>
          <w:rFonts w:asciiTheme="minorHAnsi" w:eastAsiaTheme="minorHAnsi" w:hAnsiTheme="minorHAnsi" w:cstheme="minorBidi"/>
          <w:color w:val="000000" w:themeColor="text1"/>
          <w:sz w:val="22"/>
          <w:szCs w:val="22"/>
          <w:lang w:val="en-US" w:eastAsia="en-US"/>
        </w:rPr>
        <w:t>enjoyed the countries</w:t>
      </w:r>
      <w:r w:rsidR="008356E1" w:rsidRPr="008356E1">
        <w:rPr>
          <w:rStyle w:val="jlqj4b"/>
          <w:rFonts w:asciiTheme="minorHAnsi" w:eastAsiaTheme="minorHAnsi" w:hAnsiTheme="minorHAnsi" w:cstheme="minorBidi"/>
          <w:color w:val="000000" w:themeColor="text1"/>
          <w:sz w:val="22"/>
          <w:szCs w:val="22"/>
          <w:lang w:val="en-US" w:eastAsia="en-US"/>
        </w:rPr>
        <w:t>, all the cultures</w:t>
      </w:r>
      <w:r w:rsidR="00111ABC">
        <w:rPr>
          <w:rStyle w:val="jlqj4b"/>
          <w:rFonts w:asciiTheme="minorHAnsi" w:eastAsiaTheme="minorHAnsi" w:hAnsiTheme="minorHAnsi" w:cstheme="minorBidi"/>
          <w:color w:val="000000" w:themeColor="text1"/>
          <w:sz w:val="22"/>
          <w:szCs w:val="22"/>
          <w:lang w:val="en-US" w:eastAsia="en-US"/>
        </w:rPr>
        <w:t xml:space="preserve"> and</w:t>
      </w:r>
      <w:r w:rsidR="00D87ABE" w:rsidRPr="008356E1">
        <w:rPr>
          <w:rStyle w:val="jlqj4b"/>
          <w:rFonts w:asciiTheme="minorHAnsi" w:eastAsiaTheme="minorHAnsi" w:hAnsiTheme="minorHAnsi" w:cstheme="minorBidi"/>
          <w:color w:val="000000" w:themeColor="text1"/>
          <w:sz w:val="22"/>
          <w:szCs w:val="22"/>
          <w:lang w:val="en-US" w:eastAsia="en-US"/>
        </w:rPr>
        <w:t xml:space="preserve"> </w:t>
      </w:r>
      <w:r w:rsidR="00111ABC">
        <w:rPr>
          <w:rStyle w:val="jlqj4b"/>
          <w:rFonts w:asciiTheme="minorHAnsi" w:eastAsiaTheme="minorHAnsi" w:hAnsiTheme="minorHAnsi" w:cstheme="minorBidi"/>
          <w:color w:val="000000" w:themeColor="text1"/>
          <w:sz w:val="22"/>
          <w:szCs w:val="22"/>
          <w:lang w:val="en-US" w:eastAsia="en-US"/>
        </w:rPr>
        <w:t xml:space="preserve">all the </w:t>
      </w:r>
      <w:r w:rsidR="00290677" w:rsidRPr="008356E1">
        <w:rPr>
          <w:rStyle w:val="jlqj4b"/>
          <w:rFonts w:asciiTheme="minorHAnsi" w:eastAsiaTheme="minorHAnsi" w:hAnsiTheme="minorHAnsi" w:cstheme="minorBidi"/>
          <w:color w:val="000000" w:themeColor="text1"/>
          <w:sz w:val="22"/>
          <w:szCs w:val="22"/>
          <w:lang w:val="en-US" w:eastAsia="en-US"/>
        </w:rPr>
        <w:t>venue</w:t>
      </w:r>
      <w:r w:rsidR="003029A4">
        <w:rPr>
          <w:rStyle w:val="jlqj4b"/>
          <w:rFonts w:asciiTheme="minorHAnsi" w:eastAsiaTheme="minorHAnsi" w:hAnsiTheme="minorHAnsi" w:cstheme="minorBidi"/>
          <w:color w:val="000000" w:themeColor="text1"/>
          <w:sz w:val="22"/>
          <w:szCs w:val="22"/>
          <w:lang w:val="en-US" w:eastAsia="en-US"/>
        </w:rPr>
        <w:t>s</w:t>
      </w:r>
      <w:r w:rsidR="00290677" w:rsidRPr="008356E1">
        <w:rPr>
          <w:rStyle w:val="jlqj4b"/>
          <w:rFonts w:asciiTheme="minorHAnsi" w:eastAsiaTheme="minorHAnsi" w:hAnsiTheme="minorHAnsi" w:cstheme="minorBidi"/>
          <w:color w:val="000000" w:themeColor="text1"/>
          <w:sz w:val="22"/>
          <w:szCs w:val="22"/>
          <w:lang w:val="en-US" w:eastAsia="en-US"/>
        </w:rPr>
        <w:t xml:space="preserve"> </w:t>
      </w:r>
      <w:r w:rsidR="00686A25">
        <w:rPr>
          <w:rStyle w:val="jlqj4b"/>
          <w:rFonts w:asciiTheme="minorHAnsi" w:eastAsiaTheme="minorHAnsi" w:hAnsiTheme="minorHAnsi" w:cstheme="minorBidi"/>
          <w:color w:val="000000" w:themeColor="text1"/>
          <w:sz w:val="22"/>
          <w:szCs w:val="22"/>
          <w:lang w:val="en-US" w:eastAsia="en-US"/>
        </w:rPr>
        <w:t>where the MACHC meetings were</w:t>
      </w:r>
      <w:r w:rsidR="008C2C34">
        <w:rPr>
          <w:rStyle w:val="jlqj4b"/>
          <w:rFonts w:asciiTheme="minorHAnsi" w:eastAsiaTheme="minorHAnsi" w:hAnsiTheme="minorHAnsi" w:cstheme="minorBidi"/>
          <w:color w:val="000000" w:themeColor="text1"/>
          <w:sz w:val="22"/>
          <w:szCs w:val="22"/>
          <w:lang w:val="en-US" w:eastAsia="en-US"/>
        </w:rPr>
        <w:t xml:space="preserve"> generous</w:t>
      </w:r>
      <w:r w:rsidR="003029A4">
        <w:rPr>
          <w:rStyle w:val="jlqj4b"/>
          <w:rFonts w:asciiTheme="minorHAnsi" w:eastAsiaTheme="minorHAnsi" w:hAnsiTheme="minorHAnsi" w:cstheme="minorBidi"/>
          <w:color w:val="000000" w:themeColor="text1"/>
          <w:sz w:val="22"/>
          <w:szCs w:val="22"/>
          <w:lang w:val="en-US" w:eastAsia="en-US"/>
        </w:rPr>
        <w:t>ly hosted.</w:t>
      </w:r>
      <w:r w:rsidR="008B7C4F">
        <w:rPr>
          <w:rStyle w:val="jlqj4b"/>
          <w:rFonts w:asciiTheme="minorHAnsi" w:eastAsiaTheme="minorHAnsi" w:hAnsiTheme="minorHAnsi" w:cstheme="minorBidi"/>
          <w:color w:val="000000" w:themeColor="text1"/>
          <w:sz w:val="22"/>
          <w:szCs w:val="22"/>
          <w:lang w:val="en-US" w:eastAsia="en-US"/>
        </w:rPr>
        <w:t xml:space="preserve"> </w:t>
      </w:r>
      <w:r w:rsidR="00290677" w:rsidRPr="003E4ECF">
        <w:rPr>
          <w:rStyle w:val="jlqj4b"/>
          <w:rFonts w:asciiTheme="minorHAnsi" w:eastAsiaTheme="minorHAnsi" w:hAnsiTheme="minorHAnsi" w:cstheme="minorBidi"/>
          <w:color w:val="000000" w:themeColor="text1"/>
          <w:sz w:val="22"/>
          <w:szCs w:val="22"/>
          <w:lang w:val="en-US" w:eastAsia="en-US"/>
        </w:rPr>
        <w:t xml:space="preserve">She </w:t>
      </w:r>
      <w:r w:rsidR="003E4ECF" w:rsidRPr="003E4ECF">
        <w:rPr>
          <w:rStyle w:val="jlqj4b"/>
          <w:rFonts w:asciiTheme="minorHAnsi" w:eastAsiaTheme="minorHAnsi" w:hAnsiTheme="minorHAnsi" w:cstheme="minorBidi"/>
          <w:color w:val="000000" w:themeColor="text1"/>
          <w:sz w:val="22"/>
          <w:szCs w:val="22"/>
          <w:lang w:val="en-US" w:eastAsia="en-US"/>
        </w:rPr>
        <w:t xml:space="preserve">then </w:t>
      </w:r>
      <w:r w:rsidR="00290677" w:rsidRPr="003E4ECF">
        <w:rPr>
          <w:rStyle w:val="jlqj4b"/>
          <w:rFonts w:asciiTheme="minorHAnsi" w:eastAsiaTheme="minorHAnsi" w:hAnsiTheme="minorHAnsi" w:cstheme="minorBidi"/>
          <w:color w:val="000000" w:themeColor="text1"/>
          <w:sz w:val="22"/>
          <w:szCs w:val="22"/>
          <w:lang w:val="en-US" w:eastAsia="en-US"/>
        </w:rPr>
        <w:t>announced the new Director of the NOAA’s Office of Coast Survey, Rear Admiral Benjamin Evans.</w:t>
      </w:r>
      <w:r w:rsidR="008B7C4F">
        <w:rPr>
          <w:rStyle w:val="jlqj4b"/>
          <w:rFonts w:asciiTheme="minorHAnsi" w:eastAsiaTheme="minorHAnsi" w:hAnsiTheme="minorHAnsi" w:cstheme="minorBidi"/>
          <w:color w:val="000000" w:themeColor="text1"/>
          <w:sz w:val="22"/>
          <w:szCs w:val="22"/>
          <w:lang w:val="en-US" w:eastAsia="en-US"/>
        </w:rPr>
        <w:t xml:space="preserve"> </w:t>
      </w:r>
      <w:r w:rsidR="006D6927">
        <w:rPr>
          <w:rStyle w:val="jlqj4b"/>
          <w:rFonts w:asciiTheme="minorHAnsi" w:eastAsiaTheme="minorHAnsi" w:hAnsiTheme="minorHAnsi" w:cstheme="minorBidi"/>
          <w:sz w:val="22"/>
          <w:szCs w:val="22"/>
          <w:lang w:val="en-US" w:eastAsia="en-US"/>
        </w:rPr>
        <w:t xml:space="preserve">Lastly, she wished </w:t>
      </w:r>
      <w:r w:rsidR="00825F29">
        <w:rPr>
          <w:rStyle w:val="jlqj4b"/>
          <w:rFonts w:asciiTheme="minorHAnsi" w:eastAsiaTheme="minorHAnsi" w:hAnsiTheme="minorHAnsi" w:cstheme="minorBidi"/>
          <w:sz w:val="22"/>
          <w:szCs w:val="22"/>
          <w:lang w:val="en-US" w:eastAsia="en-US"/>
        </w:rPr>
        <w:t xml:space="preserve">MACHC </w:t>
      </w:r>
      <w:r w:rsidR="006D6927">
        <w:rPr>
          <w:rStyle w:val="jlqj4b"/>
          <w:rFonts w:asciiTheme="minorHAnsi" w:eastAsiaTheme="minorHAnsi" w:hAnsiTheme="minorHAnsi" w:cstheme="minorBidi"/>
          <w:sz w:val="22"/>
          <w:szCs w:val="22"/>
          <w:lang w:val="en-US" w:eastAsia="en-US"/>
        </w:rPr>
        <w:t>“</w:t>
      </w:r>
      <w:r w:rsidR="00290677">
        <w:rPr>
          <w:rStyle w:val="jlqj4b"/>
          <w:rFonts w:asciiTheme="minorHAnsi" w:eastAsiaTheme="minorHAnsi" w:hAnsiTheme="minorHAnsi" w:cstheme="minorBidi"/>
          <w:sz w:val="22"/>
          <w:szCs w:val="22"/>
          <w:lang w:val="en-US" w:eastAsia="en-US"/>
        </w:rPr>
        <w:t>Fair Winds and Followin</w:t>
      </w:r>
      <w:r w:rsidR="00272F67">
        <w:rPr>
          <w:rStyle w:val="jlqj4b"/>
          <w:rFonts w:asciiTheme="minorHAnsi" w:eastAsiaTheme="minorHAnsi" w:hAnsiTheme="minorHAnsi" w:cstheme="minorBidi"/>
          <w:sz w:val="22"/>
          <w:szCs w:val="22"/>
          <w:lang w:val="en-US" w:eastAsia="en-US"/>
        </w:rPr>
        <w:t>g</w:t>
      </w:r>
      <w:r w:rsidR="00290677">
        <w:rPr>
          <w:rStyle w:val="jlqj4b"/>
          <w:rFonts w:asciiTheme="minorHAnsi" w:eastAsiaTheme="minorHAnsi" w:hAnsiTheme="minorHAnsi" w:cstheme="minorBidi"/>
          <w:sz w:val="22"/>
          <w:szCs w:val="22"/>
          <w:lang w:val="en-US" w:eastAsia="en-US"/>
        </w:rPr>
        <w:t xml:space="preserve"> Seas</w:t>
      </w:r>
      <w:r w:rsidR="006D6927">
        <w:rPr>
          <w:rStyle w:val="jlqj4b"/>
          <w:rFonts w:asciiTheme="minorHAnsi" w:eastAsiaTheme="minorHAnsi" w:hAnsiTheme="minorHAnsi" w:cstheme="minorBidi"/>
          <w:sz w:val="22"/>
          <w:szCs w:val="22"/>
          <w:lang w:val="en-US" w:eastAsia="en-US"/>
        </w:rPr>
        <w:t>”</w:t>
      </w:r>
      <w:r w:rsidR="00825F29">
        <w:rPr>
          <w:rStyle w:val="jlqj4b"/>
          <w:rFonts w:asciiTheme="minorHAnsi" w:eastAsiaTheme="minorHAnsi" w:hAnsiTheme="minorHAnsi" w:cstheme="minorBidi"/>
          <w:sz w:val="22"/>
          <w:szCs w:val="22"/>
          <w:lang w:val="en-US" w:eastAsia="en-US"/>
        </w:rPr>
        <w:t>.</w:t>
      </w:r>
    </w:p>
    <w:p w:rsidR="003D7706" w:rsidRDefault="00FE1857" w:rsidP="00042A9E">
      <w:pPr>
        <w:pStyle w:val="Standard"/>
        <w:spacing w:before="80" w:after="160"/>
        <w:jc w:val="both"/>
        <w:rPr>
          <w:rStyle w:val="jlqj4b"/>
          <w:rFonts w:asciiTheme="minorHAnsi" w:eastAsiaTheme="minorHAnsi" w:hAnsiTheme="minorHAnsi" w:cstheme="minorBidi"/>
          <w:sz w:val="22"/>
          <w:szCs w:val="22"/>
          <w:lang w:val="en-US" w:eastAsia="en-US"/>
        </w:rPr>
      </w:pPr>
      <w:r>
        <w:rPr>
          <w:rStyle w:val="jlqj4b"/>
          <w:rFonts w:asciiTheme="minorHAnsi" w:eastAsiaTheme="minorHAnsi" w:hAnsiTheme="minorHAnsi" w:cstheme="minorBidi"/>
          <w:sz w:val="22"/>
          <w:szCs w:val="22"/>
          <w:lang w:val="en-US" w:eastAsia="en-US"/>
        </w:rPr>
        <w:t xml:space="preserve">Rear Admiral Rhett Hatcher from United Kingdom </w:t>
      </w:r>
      <w:r w:rsidR="00E53CA2">
        <w:rPr>
          <w:rStyle w:val="jlqj4b"/>
          <w:rFonts w:asciiTheme="minorHAnsi" w:eastAsiaTheme="minorHAnsi" w:hAnsiTheme="minorHAnsi" w:cstheme="minorBidi"/>
          <w:sz w:val="22"/>
          <w:szCs w:val="22"/>
          <w:lang w:val="en-US" w:eastAsia="en-US"/>
        </w:rPr>
        <w:t>took that opportunity to thank Vice Admiral Edgar for his contribution</w:t>
      </w:r>
      <w:r w:rsidR="007113F6">
        <w:rPr>
          <w:rStyle w:val="jlqj4b"/>
          <w:rFonts w:asciiTheme="minorHAnsi" w:eastAsiaTheme="minorHAnsi" w:hAnsiTheme="minorHAnsi" w:cstheme="minorBidi"/>
          <w:sz w:val="22"/>
          <w:szCs w:val="22"/>
          <w:lang w:val="en-US" w:eastAsia="en-US"/>
        </w:rPr>
        <w:t xml:space="preserve"> and </w:t>
      </w:r>
      <w:r w:rsidR="00BC35E9">
        <w:rPr>
          <w:rStyle w:val="jlqj4b"/>
          <w:rFonts w:asciiTheme="minorHAnsi" w:eastAsiaTheme="minorHAnsi" w:hAnsiTheme="minorHAnsi" w:cstheme="minorBidi"/>
          <w:sz w:val="22"/>
          <w:szCs w:val="22"/>
          <w:lang w:val="en-US" w:eastAsia="en-US"/>
        </w:rPr>
        <w:t xml:space="preserve">also </w:t>
      </w:r>
      <w:r w:rsidR="007113F6">
        <w:rPr>
          <w:rStyle w:val="jlqj4b"/>
          <w:rFonts w:asciiTheme="minorHAnsi" w:eastAsiaTheme="minorHAnsi" w:hAnsiTheme="minorHAnsi" w:cstheme="minorBidi"/>
          <w:sz w:val="22"/>
          <w:szCs w:val="22"/>
          <w:lang w:val="en-US" w:eastAsia="en-US"/>
        </w:rPr>
        <w:t xml:space="preserve">for </w:t>
      </w:r>
      <w:r w:rsidR="00230829">
        <w:rPr>
          <w:rStyle w:val="jlqj4b"/>
          <w:rFonts w:asciiTheme="minorHAnsi" w:eastAsiaTheme="minorHAnsi" w:hAnsiTheme="minorHAnsi" w:cstheme="minorBidi"/>
          <w:sz w:val="22"/>
          <w:szCs w:val="22"/>
          <w:lang w:val="en-US" w:eastAsia="en-US"/>
        </w:rPr>
        <w:t>him</w:t>
      </w:r>
      <w:r w:rsidR="007113F6">
        <w:rPr>
          <w:rStyle w:val="jlqj4b"/>
          <w:rFonts w:asciiTheme="minorHAnsi" w:eastAsiaTheme="minorHAnsi" w:hAnsiTheme="minorHAnsi" w:cstheme="minorBidi"/>
          <w:sz w:val="22"/>
          <w:szCs w:val="22"/>
          <w:lang w:val="en-US" w:eastAsia="en-US"/>
        </w:rPr>
        <w:t xml:space="preserve"> and his </w:t>
      </w:r>
      <w:r w:rsidR="0037617B">
        <w:rPr>
          <w:rStyle w:val="jlqj4b"/>
          <w:rFonts w:asciiTheme="minorHAnsi" w:eastAsiaTheme="minorHAnsi" w:hAnsiTheme="minorHAnsi" w:cstheme="minorBidi"/>
          <w:sz w:val="22"/>
          <w:szCs w:val="22"/>
          <w:lang w:val="en-US" w:eastAsia="en-US"/>
        </w:rPr>
        <w:t xml:space="preserve">support </w:t>
      </w:r>
      <w:r w:rsidR="00D90302">
        <w:rPr>
          <w:rStyle w:val="jlqj4b"/>
          <w:rFonts w:asciiTheme="minorHAnsi" w:eastAsiaTheme="minorHAnsi" w:hAnsiTheme="minorHAnsi" w:cstheme="minorBidi"/>
          <w:sz w:val="22"/>
          <w:szCs w:val="22"/>
          <w:lang w:val="en-US" w:eastAsia="en-US"/>
        </w:rPr>
        <w:t>s</w:t>
      </w:r>
      <w:r w:rsidR="007113F6">
        <w:rPr>
          <w:rStyle w:val="jlqj4b"/>
          <w:rFonts w:asciiTheme="minorHAnsi" w:eastAsiaTheme="minorHAnsi" w:hAnsiTheme="minorHAnsi" w:cstheme="minorBidi"/>
          <w:sz w:val="22"/>
          <w:szCs w:val="22"/>
          <w:lang w:val="en-US" w:eastAsia="en-US"/>
        </w:rPr>
        <w:t xml:space="preserve">taff </w:t>
      </w:r>
      <w:r w:rsidR="00BC35E9">
        <w:rPr>
          <w:rStyle w:val="jlqj4b"/>
          <w:rFonts w:asciiTheme="minorHAnsi" w:eastAsiaTheme="minorHAnsi" w:hAnsiTheme="minorHAnsi" w:cstheme="minorBidi"/>
          <w:sz w:val="22"/>
          <w:szCs w:val="22"/>
          <w:lang w:val="en-US" w:eastAsia="en-US"/>
        </w:rPr>
        <w:t xml:space="preserve">for </w:t>
      </w:r>
      <w:r w:rsidR="007113F6">
        <w:rPr>
          <w:rStyle w:val="jlqj4b"/>
          <w:rFonts w:asciiTheme="minorHAnsi" w:eastAsiaTheme="minorHAnsi" w:hAnsiTheme="minorHAnsi" w:cstheme="minorBidi"/>
          <w:sz w:val="22"/>
          <w:szCs w:val="22"/>
          <w:lang w:val="en-US" w:eastAsia="en-US"/>
        </w:rPr>
        <w:t>preparing a brief</w:t>
      </w:r>
      <w:r w:rsidR="00BC35E9">
        <w:rPr>
          <w:rStyle w:val="jlqj4b"/>
          <w:rFonts w:asciiTheme="minorHAnsi" w:eastAsiaTheme="minorHAnsi" w:hAnsiTheme="minorHAnsi" w:cstheme="minorBidi"/>
          <w:sz w:val="22"/>
          <w:szCs w:val="22"/>
          <w:lang w:val="en-US" w:eastAsia="en-US"/>
        </w:rPr>
        <w:t>ing</w:t>
      </w:r>
      <w:r w:rsidR="007113F6">
        <w:rPr>
          <w:rStyle w:val="jlqj4b"/>
          <w:rFonts w:asciiTheme="minorHAnsi" w:eastAsiaTheme="minorHAnsi" w:hAnsiTheme="minorHAnsi" w:cstheme="minorBidi"/>
          <w:sz w:val="22"/>
          <w:szCs w:val="22"/>
          <w:lang w:val="en-US" w:eastAsia="en-US"/>
        </w:rPr>
        <w:t xml:space="preserve"> and </w:t>
      </w:r>
      <w:r w:rsidR="00BC35E9">
        <w:rPr>
          <w:rStyle w:val="jlqj4b"/>
          <w:rFonts w:asciiTheme="minorHAnsi" w:eastAsiaTheme="minorHAnsi" w:hAnsiTheme="minorHAnsi" w:cstheme="minorBidi"/>
          <w:sz w:val="22"/>
          <w:szCs w:val="22"/>
          <w:lang w:val="en-US" w:eastAsia="en-US"/>
        </w:rPr>
        <w:t xml:space="preserve">running </w:t>
      </w:r>
      <w:r w:rsidR="0036432D">
        <w:rPr>
          <w:rStyle w:val="jlqj4b"/>
          <w:rFonts w:asciiTheme="minorHAnsi" w:eastAsiaTheme="minorHAnsi" w:hAnsiTheme="minorHAnsi" w:cstheme="minorBidi"/>
          <w:sz w:val="22"/>
          <w:szCs w:val="22"/>
          <w:lang w:val="en-US" w:eastAsia="en-US"/>
        </w:rPr>
        <w:t xml:space="preserve">very successful meeting </w:t>
      </w:r>
      <w:r w:rsidR="00BC35E9">
        <w:rPr>
          <w:rStyle w:val="jlqj4b"/>
          <w:rFonts w:asciiTheme="minorHAnsi" w:eastAsiaTheme="minorHAnsi" w:hAnsiTheme="minorHAnsi" w:cstheme="minorBidi"/>
          <w:sz w:val="22"/>
          <w:szCs w:val="22"/>
          <w:lang w:val="en-US" w:eastAsia="en-US"/>
        </w:rPr>
        <w:t>in that week</w:t>
      </w:r>
      <w:r w:rsidR="00230829">
        <w:rPr>
          <w:rStyle w:val="jlqj4b"/>
          <w:rFonts w:asciiTheme="minorHAnsi" w:eastAsiaTheme="minorHAnsi" w:hAnsiTheme="minorHAnsi" w:cstheme="minorBidi"/>
          <w:sz w:val="22"/>
          <w:szCs w:val="22"/>
          <w:lang w:val="en-US" w:eastAsia="en-US"/>
        </w:rPr>
        <w:t>.</w:t>
      </w:r>
      <w:r w:rsidR="00F10627">
        <w:rPr>
          <w:rStyle w:val="jlqj4b"/>
          <w:rFonts w:asciiTheme="minorHAnsi" w:eastAsiaTheme="minorHAnsi" w:hAnsiTheme="minorHAnsi" w:cstheme="minorBidi"/>
          <w:sz w:val="22"/>
          <w:szCs w:val="22"/>
          <w:lang w:val="en-US" w:eastAsia="en-US"/>
        </w:rPr>
        <w:t xml:space="preserve"> He said that </w:t>
      </w:r>
      <w:r w:rsidR="0036432D">
        <w:rPr>
          <w:rStyle w:val="jlqj4b"/>
          <w:rFonts w:asciiTheme="minorHAnsi" w:eastAsiaTheme="minorHAnsi" w:hAnsiTheme="minorHAnsi" w:cstheme="minorBidi"/>
          <w:sz w:val="22"/>
          <w:szCs w:val="22"/>
          <w:lang w:val="en-US" w:eastAsia="en-US"/>
        </w:rPr>
        <w:t xml:space="preserve">had been a pleasure to be </w:t>
      </w:r>
      <w:r w:rsidR="00F10627">
        <w:rPr>
          <w:rStyle w:val="jlqj4b"/>
          <w:rFonts w:asciiTheme="minorHAnsi" w:eastAsiaTheme="minorHAnsi" w:hAnsiTheme="minorHAnsi" w:cstheme="minorBidi"/>
          <w:sz w:val="22"/>
          <w:szCs w:val="22"/>
          <w:lang w:val="en-US" w:eastAsia="en-US"/>
        </w:rPr>
        <w:t xml:space="preserve">as MACHC </w:t>
      </w:r>
      <w:r w:rsidR="0036432D">
        <w:rPr>
          <w:rStyle w:val="jlqj4b"/>
          <w:rFonts w:asciiTheme="minorHAnsi" w:eastAsiaTheme="minorHAnsi" w:hAnsiTheme="minorHAnsi" w:cstheme="minorBidi"/>
          <w:sz w:val="22"/>
          <w:szCs w:val="22"/>
          <w:lang w:val="en-US" w:eastAsia="en-US"/>
        </w:rPr>
        <w:t xml:space="preserve">Vice Chair working with </w:t>
      </w:r>
      <w:r w:rsidR="006B7D8C">
        <w:rPr>
          <w:rStyle w:val="jlqj4b"/>
          <w:rFonts w:asciiTheme="minorHAnsi" w:eastAsiaTheme="minorHAnsi" w:hAnsiTheme="minorHAnsi" w:cstheme="minorBidi"/>
          <w:sz w:val="22"/>
          <w:szCs w:val="22"/>
          <w:lang w:val="en-US" w:eastAsia="en-US"/>
        </w:rPr>
        <w:t xml:space="preserve">Vice Admiral Edgar </w:t>
      </w:r>
      <w:r w:rsidR="000C7C2B">
        <w:rPr>
          <w:rStyle w:val="jlqj4b"/>
          <w:rFonts w:asciiTheme="minorHAnsi" w:eastAsiaTheme="minorHAnsi" w:hAnsiTheme="minorHAnsi" w:cstheme="minorBidi"/>
          <w:sz w:val="22"/>
          <w:szCs w:val="22"/>
          <w:lang w:val="en-US" w:eastAsia="en-US"/>
        </w:rPr>
        <w:t>in 2021</w:t>
      </w:r>
      <w:r w:rsidR="00416500">
        <w:rPr>
          <w:rStyle w:val="jlqj4b"/>
          <w:rFonts w:asciiTheme="minorHAnsi" w:eastAsiaTheme="minorHAnsi" w:hAnsiTheme="minorHAnsi" w:cstheme="minorBidi"/>
          <w:sz w:val="22"/>
          <w:szCs w:val="22"/>
          <w:lang w:val="en-US" w:eastAsia="en-US"/>
        </w:rPr>
        <w:t xml:space="preserve"> </w:t>
      </w:r>
      <w:r w:rsidR="003B0645">
        <w:rPr>
          <w:rStyle w:val="jlqj4b"/>
          <w:rFonts w:asciiTheme="minorHAnsi" w:eastAsiaTheme="minorHAnsi" w:hAnsiTheme="minorHAnsi" w:cstheme="minorBidi"/>
          <w:sz w:val="22"/>
          <w:szCs w:val="22"/>
          <w:lang w:val="en-US" w:eastAsia="en-US"/>
        </w:rPr>
        <w:t xml:space="preserve">and he would do his best to support </w:t>
      </w:r>
      <w:r w:rsidR="0087309D">
        <w:rPr>
          <w:rStyle w:val="jlqj4b"/>
          <w:rFonts w:asciiTheme="minorHAnsi" w:eastAsiaTheme="minorHAnsi" w:hAnsiTheme="minorHAnsi" w:cstheme="minorBidi"/>
          <w:sz w:val="22"/>
          <w:szCs w:val="22"/>
          <w:lang w:val="en-US" w:eastAsia="en-US"/>
        </w:rPr>
        <w:t>hi</w:t>
      </w:r>
      <w:r w:rsidR="00303DD8">
        <w:rPr>
          <w:rStyle w:val="jlqj4b"/>
          <w:rFonts w:asciiTheme="minorHAnsi" w:eastAsiaTheme="minorHAnsi" w:hAnsiTheme="minorHAnsi" w:cstheme="minorBidi"/>
          <w:sz w:val="22"/>
          <w:szCs w:val="22"/>
          <w:lang w:val="en-US" w:eastAsia="en-US"/>
        </w:rPr>
        <w:t>s</w:t>
      </w:r>
      <w:r w:rsidR="00F10627">
        <w:rPr>
          <w:rStyle w:val="jlqj4b"/>
          <w:rFonts w:asciiTheme="minorHAnsi" w:eastAsiaTheme="minorHAnsi" w:hAnsiTheme="minorHAnsi" w:cstheme="minorBidi"/>
          <w:sz w:val="22"/>
          <w:szCs w:val="22"/>
          <w:lang w:val="en-US" w:eastAsia="en-US"/>
        </w:rPr>
        <w:t xml:space="preserve"> </w:t>
      </w:r>
      <w:r w:rsidR="00706CB9">
        <w:rPr>
          <w:rStyle w:val="jlqj4b"/>
          <w:rFonts w:asciiTheme="minorHAnsi" w:eastAsiaTheme="minorHAnsi" w:hAnsiTheme="minorHAnsi" w:cstheme="minorBidi"/>
          <w:sz w:val="22"/>
          <w:szCs w:val="22"/>
          <w:lang w:val="en-US" w:eastAsia="en-US"/>
        </w:rPr>
        <w:t>successor</w:t>
      </w:r>
      <w:r w:rsidR="00F10627">
        <w:rPr>
          <w:rStyle w:val="jlqj4b"/>
          <w:rFonts w:asciiTheme="minorHAnsi" w:eastAsiaTheme="minorHAnsi" w:hAnsiTheme="minorHAnsi" w:cstheme="minorBidi"/>
          <w:sz w:val="22"/>
          <w:szCs w:val="22"/>
          <w:lang w:val="en-US" w:eastAsia="en-US"/>
        </w:rPr>
        <w:t xml:space="preserve">. He then </w:t>
      </w:r>
      <w:r w:rsidR="00706CB9">
        <w:rPr>
          <w:rStyle w:val="jlqj4b"/>
          <w:rFonts w:asciiTheme="minorHAnsi" w:eastAsiaTheme="minorHAnsi" w:hAnsiTheme="minorHAnsi" w:cstheme="minorBidi"/>
          <w:sz w:val="22"/>
          <w:szCs w:val="22"/>
          <w:lang w:val="en-US" w:eastAsia="en-US"/>
        </w:rPr>
        <w:t xml:space="preserve">wished </w:t>
      </w:r>
      <w:r w:rsidR="00F10627">
        <w:rPr>
          <w:rStyle w:val="jlqj4b"/>
          <w:rFonts w:asciiTheme="minorHAnsi" w:eastAsiaTheme="minorHAnsi" w:hAnsiTheme="minorHAnsi" w:cstheme="minorBidi"/>
          <w:sz w:val="22"/>
          <w:szCs w:val="22"/>
          <w:lang w:val="en-US" w:eastAsia="en-US"/>
        </w:rPr>
        <w:t>Vice Admiral Edgar</w:t>
      </w:r>
      <w:r w:rsidR="00F10627">
        <w:rPr>
          <w:rStyle w:val="jlqj4b"/>
          <w:rFonts w:asciiTheme="minorHAnsi" w:eastAsiaTheme="minorHAnsi" w:hAnsiTheme="minorHAnsi" w:cstheme="minorBidi"/>
          <w:sz w:val="22"/>
          <w:szCs w:val="22"/>
          <w:lang w:val="en-US" w:eastAsia="en-US"/>
        </w:rPr>
        <w:t xml:space="preserve"> </w:t>
      </w:r>
      <w:r w:rsidR="00706CB9">
        <w:rPr>
          <w:rStyle w:val="jlqj4b"/>
          <w:rFonts w:asciiTheme="minorHAnsi" w:eastAsiaTheme="minorHAnsi" w:hAnsiTheme="minorHAnsi" w:cstheme="minorBidi"/>
          <w:sz w:val="22"/>
          <w:szCs w:val="22"/>
          <w:lang w:val="en-US" w:eastAsia="en-US"/>
        </w:rPr>
        <w:t>very best of luck</w:t>
      </w:r>
      <w:r w:rsidR="00B827B4">
        <w:rPr>
          <w:rStyle w:val="jlqj4b"/>
          <w:rFonts w:asciiTheme="minorHAnsi" w:eastAsiaTheme="minorHAnsi" w:hAnsiTheme="minorHAnsi" w:cstheme="minorBidi"/>
          <w:sz w:val="22"/>
          <w:szCs w:val="22"/>
          <w:lang w:val="en-US" w:eastAsia="en-US"/>
        </w:rPr>
        <w:t xml:space="preserve"> in his new Command</w:t>
      </w:r>
      <w:r w:rsidR="00F10627">
        <w:rPr>
          <w:rStyle w:val="jlqj4b"/>
          <w:rFonts w:asciiTheme="minorHAnsi" w:eastAsiaTheme="minorHAnsi" w:hAnsiTheme="minorHAnsi" w:cstheme="minorBidi"/>
          <w:sz w:val="22"/>
          <w:szCs w:val="22"/>
          <w:lang w:val="en-US" w:eastAsia="en-US"/>
        </w:rPr>
        <w:t>.</w:t>
      </w:r>
    </w:p>
    <w:p w:rsidR="00012C9B" w:rsidRDefault="00013912" w:rsidP="00012C9B">
      <w:pPr>
        <w:pStyle w:val="Standard"/>
        <w:spacing w:before="80" w:after="160"/>
        <w:jc w:val="both"/>
        <w:rPr>
          <w:rStyle w:val="jlqj4b"/>
          <w:rFonts w:asciiTheme="minorHAnsi" w:eastAsiaTheme="minorHAnsi" w:hAnsiTheme="minorHAnsi" w:cstheme="minorBidi"/>
          <w:sz w:val="22"/>
          <w:szCs w:val="22"/>
          <w:lang w:val="en-US" w:eastAsia="en-US"/>
        </w:rPr>
      </w:pPr>
      <w:r>
        <w:rPr>
          <w:rStyle w:val="jlqj4b"/>
          <w:rFonts w:asciiTheme="minorHAnsi" w:eastAsiaTheme="minorHAnsi" w:hAnsiTheme="minorHAnsi" w:cstheme="minorBidi"/>
          <w:sz w:val="22"/>
          <w:szCs w:val="22"/>
          <w:lang w:val="en-US" w:eastAsia="en-US"/>
        </w:rPr>
        <w:t xml:space="preserve">Vice Admiral Renato </w:t>
      </w:r>
      <w:r w:rsidR="006B7624">
        <w:rPr>
          <w:rStyle w:val="jlqj4b"/>
          <w:rFonts w:asciiTheme="minorHAnsi" w:eastAsiaTheme="minorHAnsi" w:hAnsiTheme="minorHAnsi" w:cstheme="minorBidi"/>
          <w:sz w:val="22"/>
          <w:szCs w:val="22"/>
          <w:lang w:val="en-US" w:eastAsia="en-US"/>
        </w:rPr>
        <w:t xml:space="preserve">Garcia </w:t>
      </w:r>
      <w:r w:rsidR="008E1F94">
        <w:rPr>
          <w:rStyle w:val="jlqj4b"/>
          <w:rFonts w:asciiTheme="minorHAnsi" w:eastAsiaTheme="minorHAnsi" w:hAnsiTheme="minorHAnsi" w:cstheme="minorBidi"/>
          <w:sz w:val="22"/>
          <w:szCs w:val="22"/>
          <w:lang w:val="en-US" w:eastAsia="en-US"/>
        </w:rPr>
        <w:t>Arruda</w:t>
      </w:r>
      <w:r>
        <w:rPr>
          <w:rStyle w:val="jlqj4b"/>
          <w:rFonts w:asciiTheme="minorHAnsi" w:eastAsiaTheme="minorHAnsi" w:hAnsiTheme="minorHAnsi" w:cstheme="minorBidi"/>
          <w:sz w:val="22"/>
          <w:szCs w:val="22"/>
          <w:lang w:val="en-US" w:eastAsia="en-US"/>
        </w:rPr>
        <w:t xml:space="preserve"> </w:t>
      </w:r>
      <w:r w:rsidR="004209A3">
        <w:rPr>
          <w:rStyle w:val="jlqj4b"/>
          <w:rFonts w:asciiTheme="minorHAnsi" w:eastAsiaTheme="minorHAnsi" w:hAnsiTheme="minorHAnsi" w:cstheme="minorBidi"/>
          <w:sz w:val="22"/>
          <w:szCs w:val="22"/>
          <w:lang w:val="en-US" w:eastAsia="en-US"/>
        </w:rPr>
        <w:t xml:space="preserve">from Brazil </w:t>
      </w:r>
      <w:r>
        <w:rPr>
          <w:rStyle w:val="jlqj4b"/>
          <w:rFonts w:asciiTheme="minorHAnsi" w:eastAsiaTheme="minorHAnsi" w:hAnsiTheme="minorHAnsi" w:cstheme="minorBidi"/>
          <w:sz w:val="22"/>
          <w:szCs w:val="22"/>
          <w:lang w:val="en-US" w:eastAsia="en-US"/>
        </w:rPr>
        <w:t>made a speech</w:t>
      </w:r>
      <w:r w:rsidR="00353A23">
        <w:rPr>
          <w:rStyle w:val="jlqj4b"/>
          <w:rFonts w:asciiTheme="minorHAnsi" w:eastAsiaTheme="minorHAnsi" w:hAnsiTheme="minorHAnsi" w:cstheme="minorBidi"/>
          <w:sz w:val="22"/>
          <w:szCs w:val="22"/>
          <w:lang w:val="en-US" w:eastAsia="en-US"/>
        </w:rPr>
        <w:t xml:space="preserve"> accepting </w:t>
      </w:r>
      <w:r w:rsidR="00693212">
        <w:rPr>
          <w:rStyle w:val="jlqj4b"/>
          <w:rFonts w:asciiTheme="minorHAnsi" w:eastAsiaTheme="minorHAnsi" w:hAnsiTheme="minorHAnsi" w:cstheme="minorBidi"/>
          <w:sz w:val="22"/>
          <w:szCs w:val="22"/>
          <w:lang w:val="en-US" w:eastAsia="en-US"/>
        </w:rPr>
        <w:t>his new</w:t>
      </w:r>
      <w:r w:rsidR="0010518E">
        <w:rPr>
          <w:rStyle w:val="jlqj4b"/>
          <w:rFonts w:asciiTheme="minorHAnsi" w:eastAsiaTheme="minorHAnsi" w:hAnsiTheme="minorHAnsi" w:cstheme="minorBidi"/>
          <w:sz w:val="22"/>
          <w:szCs w:val="22"/>
          <w:lang w:val="en-US" w:eastAsia="en-US"/>
        </w:rPr>
        <w:t xml:space="preserve"> </w:t>
      </w:r>
      <w:r w:rsidR="00C405AD">
        <w:rPr>
          <w:rStyle w:val="jlqj4b"/>
          <w:rFonts w:asciiTheme="minorHAnsi" w:eastAsiaTheme="minorHAnsi" w:hAnsiTheme="minorHAnsi" w:cstheme="minorBidi"/>
          <w:sz w:val="22"/>
          <w:szCs w:val="22"/>
          <w:lang w:val="en-US" w:eastAsia="en-US"/>
        </w:rPr>
        <w:t>role as MACHC Chair</w:t>
      </w:r>
      <w:r w:rsidR="00AF41B1">
        <w:rPr>
          <w:rStyle w:val="jlqj4b"/>
          <w:rFonts w:asciiTheme="minorHAnsi" w:eastAsiaTheme="minorHAnsi" w:hAnsiTheme="minorHAnsi" w:cstheme="minorBidi"/>
          <w:sz w:val="22"/>
          <w:szCs w:val="22"/>
          <w:lang w:val="en-US" w:eastAsia="en-US"/>
        </w:rPr>
        <w:t xml:space="preserve"> starting after the conference</w:t>
      </w:r>
      <w:r w:rsidR="006B79EF">
        <w:rPr>
          <w:rStyle w:val="jlqj4b"/>
          <w:rFonts w:asciiTheme="minorHAnsi" w:eastAsiaTheme="minorHAnsi" w:hAnsiTheme="minorHAnsi" w:cstheme="minorBidi"/>
          <w:sz w:val="22"/>
          <w:szCs w:val="22"/>
          <w:lang w:val="en-US" w:eastAsia="en-US"/>
        </w:rPr>
        <w:t>.</w:t>
      </w:r>
      <w:r w:rsidR="00693212">
        <w:rPr>
          <w:rStyle w:val="jlqj4b"/>
          <w:rFonts w:asciiTheme="minorHAnsi" w:eastAsiaTheme="minorHAnsi" w:hAnsiTheme="minorHAnsi" w:cstheme="minorBidi"/>
          <w:sz w:val="22"/>
          <w:szCs w:val="22"/>
          <w:lang w:val="en-US" w:eastAsia="en-US"/>
        </w:rPr>
        <w:t xml:space="preserve"> He said that i</w:t>
      </w:r>
      <w:r w:rsidR="00012C9B" w:rsidRPr="00012C9B">
        <w:rPr>
          <w:rStyle w:val="jlqj4b"/>
          <w:rFonts w:asciiTheme="minorHAnsi" w:eastAsiaTheme="minorHAnsi" w:hAnsiTheme="minorHAnsi" w:cstheme="minorBidi"/>
          <w:sz w:val="22"/>
          <w:szCs w:val="22"/>
          <w:lang w:val="en-US" w:eastAsia="en-US"/>
        </w:rPr>
        <w:t xml:space="preserve">t </w:t>
      </w:r>
      <w:r w:rsidR="00693212">
        <w:rPr>
          <w:rStyle w:val="jlqj4b"/>
          <w:rFonts w:asciiTheme="minorHAnsi" w:eastAsiaTheme="minorHAnsi" w:hAnsiTheme="minorHAnsi" w:cstheme="minorBidi"/>
          <w:sz w:val="22"/>
          <w:szCs w:val="22"/>
          <w:lang w:val="en-US" w:eastAsia="en-US"/>
        </w:rPr>
        <w:t>was</w:t>
      </w:r>
      <w:r w:rsidR="00012C9B" w:rsidRPr="00012C9B">
        <w:rPr>
          <w:rStyle w:val="jlqj4b"/>
          <w:rFonts w:asciiTheme="minorHAnsi" w:eastAsiaTheme="minorHAnsi" w:hAnsiTheme="minorHAnsi" w:cstheme="minorBidi"/>
          <w:sz w:val="22"/>
          <w:szCs w:val="22"/>
          <w:lang w:val="en-US" w:eastAsia="en-US"/>
        </w:rPr>
        <w:t xml:space="preserve"> </w:t>
      </w:r>
      <w:r w:rsidR="00693212">
        <w:rPr>
          <w:rStyle w:val="jlqj4b"/>
          <w:rFonts w:asciiTheme="minorHAnsi" w:eastAsiaTheme="minorHAnsi" w:hAnsiTheme="minorHAnsi" w:cstheme="minorBidi"/>
          <w:sz w:val="22"/>
          <w:szCs w:val="22"/>
          <w:lang w:val="en-US" w:eastAsia="en-US"/>
        </w:rPr>
        <w:t>his</w:t>
      </w:r>
      <w:r w:rsidR="00012C9B" w:rsidRPr="00012C9B">
        <w:rPr>
          <w:rStyle w:val="jlqj4b"/>
          <w:rFonts w:asciiTheme="minorHAnsi" w:eastAsiaTheme="minorHAnsi" w:hAnsiTheme="minorHAnsi" w:cstheme="minorBidi"/>
          <w:sz w:val="22"/>
          <w:szCs w:val="22"/>
          <w:lang w:val="en-US" w:eastAsia="en-US"/>
        </w:rPr>
        <w:t xml:space="preserve"> pleasure to join the MACHC community.</w:t>
      </w:r>
      <w:r w:rsidR="00693212">
        <w:rPr>
          <w:rStyle w:val="jlqj4b"/>
          <w:rFonts w:asciiTheme="minorHAnsi" w:eastAsiaTheme="minorHAnsi" w:hAnsiTheme="minorHAnsi" w:cstheme="minorBidi"/>
          <w:sz w:val="22"/>
          <w:szCs w:val="22"/>
          <w:lang w:val="en-US" w:eastAsia="en-US"/>
        </w:rPr>
        <w:t xml:space="preserve"> He added that i</w:t>
      </w:r>
      <w:r w:rsidR="00012C9B" w:rsidRPr="00012C9B">
        <w:rPr>
          <w:rStyle w:val="jlqj4b"/>
          <w:rFonts w:asciiTheme="minorHAnsi" w:eastAsiaTheme="minorHAnsi" w:hAnsiTheme="minorHAnsi" w:cstheme="minorBidi"/>
          <w:sz w:val="22"/>
          <w:szCs w:val="22"/>
          <w:lang w:val="en-US" w:eastAsia="en-US"/>
        </w:rPr>
        <w:t xml:space="preserve">t </w:t>
      </w:r>
      <w:r w:rsidR="00693212">
        <w:rPr>
          <w:rStyle w:val="jlqj4b"/>
          <w:rFonts w:asciiTheme="minorHAnsi" w:eastAsiaTheme="minorHAnsi" w:hAnsiTheme="minorHAnsi" w:cstheme="minorBidi"/>
          <w:sz w:val="22"/>
          <w:szCs w:val="22"/>
          <w:lang w:val="en-US" w:eastAsia="en-US"/>
        </w:rPr>
        <w:t>would</w:t>
      </w:r>
      <w:r w:rsidR="00012C9B" w:rsidRPr="00012C9B">
        <w:rPr>
          <w:rStyle w:val="jlqj4b"/>
          <w:rFonts w:asciiTheme="minorHAnsi" w:eastAsiaTheme="minorHAnsi" w:hAnsiTheme="minorHAnsi" w:cstheme="minorBidi"/>
          <w:sz w:val="22"/>
          <w:szCs w:val="22"/>
          <w:lang w:val="en-US" w:eastAsia="en-US"/>
        </w:rPr>
        <w:t xml:space="preserve"> be an honor to work with Rear Admiral Rhett Hatcher from United Kingdom, MACHC Vice Chair, in favor of the Commission to fulfil the aims of the Commission.</w:t>
      </w:r>
      <w:r w:rsidR="00693212">
        <w:rPr>
          <w:rStyle w:val="jlqj4b"/>
          <w:rFonts w:asciiTheme="minorHAnsi" w:eastAsiaTheme="minorHAnsi" w:hAnsiTheme="minorHAnsi" w:cstheme="minorBidi"/>
          <w:sz w:val="22"/>
          <w:szCs w:val="22"/>
          <w:lang w:val="en-US" w:eastAsia="en-US"/>
        </w:rPr>
        <w:t xml:space="preserve"> He</w:t>
      </w:r>
      <w:r w:rsidR="00012C9B" w:rsidRPr="00012C9B">
        <w:rPr>
          <w:rStyle w:val="jlqj4b"/>
          <w:rFonts w:asciiTheme="minorHAnsi" w:eastAsiaTheme="minorHAnsi" w:hAnsiTheme="minorHAnsi" w:cstheme="minorBidi"/>
          <w:sz w:val="22"/>
          <w:szCs w:val="22"/>
          <w:lang w:val="en-US" w:eastAsia="en-US"/>
        </w:rPr>
        <w:t xml:space="preserve"> express</w:t>
      </w:r>
      <w:r w:rsidR="00693212">
        <w:rPr>
          <w:rStyle w:val="jlqj4b"/>
          <w:rFonts w:asciiTheme="minorHAnsi" w:eastAsiaTheme="minorHAnsi" w:hAnsiTheme="minorHAnsi" w:cstheme="minorBidi"/>
          <w:sz w:val="22"/>
          <w:szCs w:val="22"/>
          <w:lang w:val="en-US" w:eastAsia="en-US"/>
        </w:rPr>
        <w:t>ed</w:t>
      </w:r>
      <w:r w:rsidR="00012C9B" w:rsidRPr="00012C9B">
        <w:rPr>
          <w:rStyle w:val="jlqj4b"/>
          <w:rFonts w:asciiTheme="minorHAnsi" w:eastAsiaTheme="minorHAnsi" w:hAnsiTheme="minorHAnsi" w:cstheme="minorBidi"/>
          <w:sz w:val="22"/>
          <w:szCs w:val="22"/>
          <w:lang w:val="en-US" w:eastAsia="en-US"/>
        </w:rPr>
        <w:t xml:space="preserve"> </w:t>
      </w:r>
      <w:r w:rsidR="00693212">
        <w:rPr>
          <w:rStyle w:val="jlqj4b"/>
          <w:rFonts w:asciiTheme="minorHAnsi" w:eastAsiaTheme="minorHAnsi" w:hAnsiTheme="minorHAnsi" w:cstheme="minorBidi"/>
          <w:sz w:val="22"/>
          <w:szCs w:val="22"/>
          <w:lang w:val="en-US" w:eastAsia="en-US"/>
        </w:rPr>
        <w:t>his</w:t>
      </w:r>
      <w:r w:rsidR="00012C9B" w:rsidRPr="00012C9B">
        <w:rPr>
          <w:rStyle w:val="jlqj4b"/>
          <w:rFonts w:asciiTheme="minorHAnsi" w:eastAsiaTheme="minorHAnsi" w:hAnsiTheme="minorHAnsi" w:cstheme="minorBidi"/>
          <w:sz w:val="22"/>
          <w:szCs w:val="22"/>
          <w:lang w:val="en-US" w:eastAsia="en-US"/>
        </w:rPr>
        <w:t xml:space="preserve"> sincere gratitude to V</w:t>
      </w:r>
      <w:r w:rsidR="00693212">
        <w:rPr>
          <w:rStyle w:val="jlqj4b"/>
          <w:rFonts w:asciiTheme="minorHAnsi" w:eastAsiaTheme="minorHAnsi" w:hAnsiTheme="minorHAnsi" w:cstheme="minorBidi"/>
          <w:sz w:val="22"/>
          <w:szCs w:val="22"/>
          <w:lang w:val="en-US" w:eastAsia="en-US"/>
        </w:rPr>
        <w:t xml:space="preserve">ice </w:t>
      </w:r>
      <w:r w:rsidR="00012C9B" w:rsidRPr="00012C9B">
        <w:rPr>
          <w:rStyle w:val="jlqj4b"/>
          <w:rFonts w:asciiTheme="minorHAnsi" w:eastAsiaTheme="minorHAnsi" w:hAnsiTheme="minorHAnsi" w:cstheme="minorBidi"/>
          <w:sz w:val="22"/>
          <w:szCs w:val="22"/>
          <w:lang w:val="en-US" w:eastAsia="en-US"/>
        </w:rPr>
        <w:t>Adm</w:t>
      </w:r>
      <w:r w:rsidR="00693212">
        <w:rPr>
          <w:rStyle w:val="jlqj4b"/>
          <w:rFonts w:asciiTheme="minorHAnsi" w:eastAsiaTheme="minorHAnsi" w:hAnsiTheme="minorHAnsi" w:cstheme="minorBidi"/>
          <w:sz w:val="22"/>
          <w:szCs w:val="22"/>
          <w:lang w:val="en-US" w:eastAsia="en-US"/>
        </w:rPr>
        <w:t>iral</w:t>
      </w:r>
      <w:r w:rsidR="00012C9B" w:rsidRPr="00012C9B">
        <w:rPr>
          <w:rStyle w:val="jlqj4b"/>
          <w:rFonts w:asciiTheme="minorHAnsi" w:eastAsiaTheme="minorHAnsi" w:hAnsiTheme="minorHAnsi" w:cstheme="minorBidi"/>
          <w:sz w:val="22"/>
          <w:szCs w:val="22"/>
          <w:lang w:val="en-US" w:eastAsia="en-US"/>
        </w:rPr>
        <w:t xml:space="preserve"> Edgar for the valuable knowledge imparted and for all his hard work in bringing th</w:t>
      </w:r>
      <w:r w:rsidR="00693212">
        <w:rPr>
          <w:rStyle w:val="jlqj4b"/>
          <w:rFonts w:asciiTheme="minorHAnsi" w:eastAsiaTheme="minorHAnsi" w:hAnsiTheme="minorHAnsi" w:cstheme="minorBidi"/>
          <w:sz w:val="22"/>
          <w:szCs w:val="22"/>
          <w:lang w:val="en-US" w:eastAsia="en-US"/>
        </w:rPr>
        <w:t>e</w:t>
      </w:r>
      <w:r w:rsidR="00012C9B" w:rsidRPr="00012C9B">
        <w:rPr>
          <w:rStyle w:val="jlqj4b"/>
          <w:rFonts w:asciiTheme="minorHAnsi" w:eastAsiaTheme="minorHAnsi" w:hAnsiTheme="minorHAnsi" w:cstheme="minorBidi"/>
          <w:sz w:val="22"/>
          <w:szCs w:val="22"/>
          <w:lang w:val="en-US" w:eastAsia="en-US"/>
        </w:rPr>
        <w:t xml:space="preserve"> Commission forward.</w:t>
      </w:r>
      <w:r w:rsidR="00075730">
        <w:rPr>
          <w:rStyle w:val="jlqj4b"/>
          <w:rFonts w:asciiTheme="minorHAnsi" w:eastAsiaTheme="minorHAnsi" w:hAnsiTheme="minorHAnsi" w:cstheme="minorBidi"/>
          <w:sz w:val="22"/>
          <w:szCs w:val="22"/>
          <w:lang w:val="en-US" w:eastAsia="en-US"/>
        </w:rPr>
        <w:t xml:space="preserve"> </w:t>
      </w:r>
      <w:r w:rsidR="00B54E30">
        <w:rPr>
          <w:rStyle w:val="jlqj4b"/>
          <w:rFonts w:asciiTheme="minorHAnsi" w:eastAsiaTheme="minorHAnsi" w:hAnsiTheme="minorHAnsi" w:cstheme="minorBidi"/>
          <w:sz w:val="22"/>
          <w:szCs w:val="22"/>
          <w:lang w:val="en-US" w:eastAsia="en-US"/>
        </w:rPr>
        <w:t>Vice Admiral Arruda</w:t>
      </w:r>
      <w:r w:rsidR="00012C9B" w:rsidRPr="00012C9B">
        <w:rPr>
          <w:rStyle w:val="jlqj4b"/>
          <w:rFonts w:asciiTheme="minorHAnsi" w:eastAsiaTheme="minorHAnsi" w:hAnsiTheme="minorHAnsi" w:cstheme="minorBidi"/>
          <w:sz w:val="22"/>
          <w:szCs w:val="22"/>
          <w:lang w:val="en-US" w:eastAsia="en-US"/>
        </w:rPr>
        <w:t xml:space="preserve"> re</w:t>
      </w:r>
      <w:r w:rsidR="00B54E30">
        <w:rPr>
          <w:rStyle w:val="jlqj4b"/>
          <w:rFonts w:asciiTheme="minorHAnsi" w:eastAsiaTheme="minorHAnsi" w:hAnsiTheme="minorHAnsi" w:cstheme="minorBidi"/>
          <w:sz w:val="22"/>
          <w:szCs w:val="22"/>
          <w:lang w:val="en-US" w:eastAsia="en-US"/>
        </w:rPr>
        <w:t>cogni</w:t>
      </w:r>
      <w:r w:rsidR="00012C9B" w:rsidRPr="00012C9B">
        <w:rPr>
          <w:rStyle w:val="jlqj4b"/>
          <w:rFonts w:asciiTheme="minorHAnsi" w:eastAsiaTheme="minorHAnsi" w:hAnsiTheme="minorHAnsi" w:cstheme="minorBidi"/>
          <w:sz w:val="22"/>
          <w:szCs w:val="22"/>
          <w:lang w:val="en-US" w:eastAsia="en-US"/>
        </w:rPr>
        <w:t>ze</w:t>
      </w:r>
      <w:r w:rsidR="00B54E30">
        <w:rPr>
          <w:rStyle w:val="jlqj4b"/>
          <w:rFonts w:asciiTheme="minorHAnsi" w:eastAsiaTheme="minorHAnsi" w:hAnsiTheme="minorHAnsi" w:cstheme="minorBidi"/>
          <w:sz w:val="22"/>
          <w:szCs w:val="22"/>
          <w:lang w:val="en-US" w:eastAsia="en-US"/>
        </w:rPr>
        <w:t>d</w:t>
      </w:r>
      <w:r w:rsidR="00012C9B" w:rsidRPr="00012C9B">
        <w:rPr>
          <w:rStyle w:val="jlqj4b"/>
          <w:rFonts w:asciiTheme="minorHAnsi" w:eastAsiaTheme="minorHAnsi" w:hAnsiTheme="minorHAnsi" w:cstheme="minorBidi"/>
          <w:sz w:val="22"/>
          <w:szCs w:val="22"/>
          <w:lang w:val="en-US" w:eastAsia="en-US"/>
        </w:rPr>
        <w:t xml:space="preserve"> that </w:t>
      </w:r>
      <w:r w:rsidR="00B54E30">
        <w:rPr>
          <w:rStyle w:val="jlqj4b"/>
          <w:rFonts w:asciiTheme="minorHAnsi" w:eastAsiaTheme="minorHAnsi" w:hAnsiTheme="minorHAnsi" w:cstheme="minorBidi"/>
          <w:sz w:val="22"/>
          <w:szCs w:val="22"/>
          <w:lang w:val="en-US" w:eastAsia="en-US"/>
        </w:rPr>
        <w:t>he</w:t>
      </w:r>
      <w:r w:rsidR="00012C9B" w:rsidRPr="00012C9B">
        <w:rPr>
          <w:rStyle w:val="jlqj4b"/>
          <w:rFonts w:asciiTheme="minorHAnsi" w:eastAsiaTheme="minorHAnsi" w:hAnsiTheme="minorHAnsi" w:cstheme="minorBidi"/>
          <w:sz w:val="22"/>
          <w:szCs w:val="22"/>
          <w:lang w:val="en-US" w:eastAsia="en-US"/>
        </w:rPr>
        <w:t xml:space="preserve"> ha</w:t>
      </w:r>
      <w:r w:rsidR="00B54E30">
        <w:rPr>
          <w:rStyle w:val="jlqj4b"/>
          <w:rFonts w:asciiTheme="minorHAnsi" w:eastAsiaTheme="minorHAnsi" w:hAnsiTheme="minorHAnsi" w:cstheme="minorBidi"/>
          <w:sz w:val="22"/>
          <w:szCs w:val="22"/>
          <w:lang w:val="en-US" w:eastAsia="en-US"/>
        </w:rPr>
        <w:t>d</w:t>
      </w:r>
      <w:r w:rsidR="00012C9B" w:rsidRPr="00012C9B">
        <w:rPr>
          <w:rStyle w:val="jlqj4b"/>
          <w:rFonts w:asciiTheme="minorHAnsi" w:eastAsiaTheme="minorHAnsi" w:hAnsiTheme="minorHAnsi" w:cstheme="minorBidi"/>
          <w:sz w:val="22"/>
          <w:szCs w:val="22"/>
          <w:lang w:val="en-US" w:eastAsia="en-US"/>
        </w:rPr>
        <w:t xml:space="preserve"> a great </w:t>
      </w:r>
      <w:r w:rsidR="00B54E30">
        <w:rPr>
          <w:rStyle w:val="jlqj4b"/>
          <w:rFonts w:asciiTheme="minorHAnsi" w:eastAsiaTheme="minorHAnsi" w:hAnsiTheme="minorHAnsi" w:cstheme="minorBidi"/>
          <w:sz w:val="22"/>
          <w:szCs w:val="22"/>
          <w:lang w:val="en-US" w:eastAsia="en-US"/>
        </w:rPr>
        <w:t>responsibility and that he would</w:t>
      </w:r>
      <w:r w:rsidR="00012C9B" w:rsidRPr="00012C9B">
        <w:rPr>
          <w:rStyle w:val="jlqj4b"/>
          <w:rFonts w:asciiTheme="minorHAnsi" w:eastAsiaTheme="minorHAnsi" w:hAnsiTheme="minorHAnsi" w:cstheme="minorBidi"/>
          <w:sz w:val="22"/>
          <w:szCs w:val="22"/>
          <w:lang w:val="en-US" w:eastAsia="en-US"/>
        </w:rPr>
        <w:t xml:space="preserve"> do </w:t>
      </w:r>
      <w:r w:rsidR="00B54E30">
        <w:rPr>
          <w:rStyle w:val="jlqj4b"/>
          <w:rFonts w:asciiTheme="minorHAnsi" w:eastAsiaTheme="minorHAnsi" w:hAnsiTheme="minorHAnsi" w:cstheme="minorBidi"/>
          <w:sz w:val="22"/>
          <w:szCs w:val="22"/>
          <w:lang w:val="en-US" w:eastAsia="en-US"/>
        </w:rPr>
        <w:t>his</w:t>
      </w:r>
      <w:r w:rsidR="00012C9B" w:rsidRPr="00012C9B">
        <w:rPr>
          <w:rStyle w:val="jlqj4b"/>
          <w:rFonts w:asciiTheme="minorHAnsi" w:eastAsiaTheme="minorHAnsi" w:hAnsiTheme="minorHAnsi" w:cstheme="minorBidi"/>
          <w:sz w:val="22"/>
          <w:szCs w:val="22"/>
          <w:lang w:val="en-US" w:eastAsia="en-US"/>
        </w:rPr>
        <w:t xml:space="preserve"> best to meet the Commission’s wishes.</w:t>
      </w:r>
    </w:p>
    <w:p w:rsidR="005A60B2" w:rsidRDefault="005A60B2" w:rsidP="00293AE1">
      <w:pPr>
        <w:pStyle w:val="Standard"/>
        <w:spacing w:before="80" w:after="160"/>
        <w:jc w:val="both"/>
        <w:rPr>
          <w:lang w:val="en-US"/>
        </w:rPr>
      </w:pPr>
    </w:p>
    <w:p w:rsidR="005A60B2" w:rsidRPr="000C00C7" w:rsidRDefault="005A60B2" w:rsidP="005A60B2">
      <w:pPr>
        <w:keepNext/>
        <w:keepLines/>
        <w:spacing w:before="40" w:line="240" w:lineRule="auto"/>
        <w:jc w:val="both"/>
        <w:outlineLvl w:val="1"/>
      </w:pPr>
      <w:r>
        <w:rPr>
          <w:rFonts w:eastAsiaTheme="majorEastAsia" w:cstheme="minorHAnsi"/>
          <w:b/>
          <w:bCs/>
          <w:color w:val="01A9AA"/>
          <w:lang w:eastAsia="es-MX"/>
        </w:rPr>
        <w:t>10</w:t>
      </w:r>
      <w:r w:rsidRPr="000C00C7">
        <w:rPr>
          <w:rFonts w:eastAsiaTheme="majorEastAsia" w:cstheme="minorHAnsi"/>
          <w:b/>
          <w:bCs/>
          <w:color w:val="01A9AA"/>
          <w:lang w:eastAsia="es-MX"/>
        </w:rPr>
        <w:t>.</w:t>
      </w:r>
      <w:r>
        <w:rPr>
          <w:rFonts w:eastAsiaTheme="majorEastAsia" w:cstheme="minorHAnsi"/>
          <w:b/>
          <w:bCs/>
          <w:color w:val="01A9AA"/>
          <w:lang w:eastAsia="es-MX"/>
        </w:rPr>
        <w:t>2</w:t>
      </w:r>
      <w:r w:rsidRPr="000C00C7">
        <w:rPr>
          <w:rFonts w:eastAsiaTheme="majorEastAsia" w:cstheme="minorHAnsi"/>
          <w:b/>
          <w:bCs/>
          <w:color w:val="01A9AA"/>
          <w:lang w:eastAsia="es-MX"/>
        </w:rPr>
        <w:t xml:space="preserve"> </w:t>
      </w:r>
      <w:r>
        <w:rPr>
          <w:rFonts w:eastAsiaTheme="majorEastAsia" w:cstheme="minorHAnsi"/>
          <w:b/>
          <w:bCs/>
          <w:color w:val="01A9AA"/>
          <w:lang w:eastAsia="es-MX"/>
        </w:rPr>
        <w:t>Review of Actions and Decisions</w:t>
      </w:r>
    </w:p>
    <w:p w:rsidR="005A60B2" w:rsidRPr="005B7DD9" w:rsidRDefault="00013912" w:rsidP="00293AE1">
      <w:pPr>
        <w:pStyle w:val="Standard"/>
        <w:spacing w:before="80" w:after="160"/>
        <w:jc w:val="both"/>
        <w:rPr>
          <w:rFonts w:asciiTheme="minorHAnsi" w:hAnsiTheme="minorHAnsi" w:cstheme="minorHAnsi"/>
          <w:color w:val="000000" w:themeColor="text1"/>
          <w:sz w:val="22"/>
          <w:szCs w:val="22"/>
          <w:lang w:val="en-US"/>
        </w:rPr>
      </w:pPr>
      <w:r w:rsidRPr="001E391A">
        <w:rPr>
          <w:rFonts w:asciiTheme="minorHAnsi" w:hAnsiTheme="minorHAnsi" w:cstheme="minorHAnsi"/>
          <w:sz w:val="22"/>
          <w:szCs w:val="22"/>
          <w:lang w:val="en-US"/>
        </w:rPr>
        <w:t xml:space="preserve">Lieutenant Rafaela </w:t>
      </w:r>
      <w:r w:rsidR="00611E78">
        <w:rPr>
          <w:rFonts w:asciiTheme="minorHAnsi" w:hAnsiTheme="minorHAnsi" w:cstheme="minorHAnsi"/>
          <w:sz w:val="22"/>
          <w:szCs w:val="22"/>
          <w:lang w:val="en-US"/>
        </w:rPr>
        <w:t xml:space="preserve">Castro </w:t>
      </w:r>
      <w:r w:rsidRPr="001E391A">
        <w:rPr>
          <w:rFonts w:asciiTheme="minorHAnsi" w:hAnsiTheme="minorHAnsi" w:cstheme="minorHAnsi"/>
          <w:sz w:val="22"/>
          <w:szCs w:val="22"/>
          <w:lang w:val="en-US"/>
        </w:rPr>
        <w:t xml:space="preserve">from Brazil read the </w:t>
      </w:r>
      <w:r w:rsidR="00306FB5">
        <w:rPr>
          <w:rFonts w:asciiTheme="minorHAnsi" w:hAnsiTheme="minorHAnsi" w:cstheme="minorHAnsi"/>
          <w:sz w:val="22"/>
          <w:szCs w:val="22"/>
          <w:lang w:val="en-US"/>
        </w:rPr>
        <w:t xml:space="preserve">draft </w:t>
      </w:r>
      <w:r w:rsidRPr="001E391A">
        <w:rPr>
          <w:rFonts w:asciiTheme="minorHAnsi" w:hAnsiTheme="minorHAnsi" w:cstheme="minorHAnsi"/>
          <w:sz w:val="22"/>
          <w:szCs w:val="22"/>
          <w:lang w:val="en-US"/>
        </w:rPr>
        <w:t>actions and</w:t>
      </w:r>
      <w:r w:rsidR="00B150D8">
        <w:rPr>
          <w:rFonts w:asciiTheme="minorHAnsi" w:hAnsiTheme="minorHAnsi" w:cstheme="minorHAnsi"/>
          <w:sz w:val="22"/>
          <w:szCs w:val="22"/>
          <w:lang w:val="en-US"/>
        </w:rPr>
        <w:t xml:space="preserve"> </w:t>
      </w:r>
      <w:r w:rsidRPr="001E391A">
        <w:rPr>
          <w:rFonts w:asciiTheme="minorHAnsi" w:hAnsiTheme="minorHAnsi" w:cstheme="minorHAnsi"/>
          <w:sz w:val="22"/>
          <w:szCs w:val="22"/>
          <w:lang w:val="en-US"/>
        </w:rPr>
        <w:t>decision</w:t>
      </w:r>
      <w:r w:rsidR="00BC7EAF">
        <w:rPr>
          <w:rFonts w:asciiTheme="minorHAnsi" w:hAnsiTheme="minorHAnsi" w:cstheme="minorHAnsi"/>
          <w:sz w:val="22"/>
          <w:szCs w:val="22"/>
          <w:lang w:val="en-US"/>
        </w:rPr>
        <w:t>s</w:t>
      </w:r>
      <w:r w:rsidRPr="001E391A">
        <w:rPr>
          <w:rFonts w:asciiTheme="minorHAnsi" w:hAnsiTheme="minorHAnsi" w:cstheme="minorHAnsi"/>
          <w:sz w:val="22"/>
          <w:szCs w:val="22"/>
          <w:lang w:val="en-US"/>
        </w:rPr>
        <w:t xml:space="preserve"> approved during </w:t>
      </w:r>
      <w:r w:rsidRPr="005B7DD9">
        <w:rPr>
          <w:rFonts w:asciiTheme="minorHAnsi" w:hAnsiTheme="minorHAnsi" w:cstheme="minorHAnsi"/>
          <w:color w:val="000000" w:themeColor="text1"/>
          <w:sz w:val="22"/>
          <w:szCs w:val="22"/>
          <w:lang w:val="en-US"/>
        </w:rPr>
        <w:t>MACHC22.</w:t>
      </w:r>
    </w:p>
    <w:p w:rsidR="005B7DD9" w:rsidRPr="005B7DD9" w:rsidRDefault="00DE54B8" w:rsidP="00293AE1">
      <w:pPr>
        <w:pStyle w:val="Standard"/>
        <w:spacing w:before="80" w:after="160"/>
        <w:jc w:val="both"/>
        <w:rPr>
          <w:rFonts w:asciiTheme="minorHAnsi" w:hAnsiTheme="minorHAnsi" w:cstheme="minorHAnsi"/>
          <w:color w:val="000000" w:themeColor="text1"/>
          <w:sz w:val="22"/>
          <w:szCs w:val="22"/>
          <w:lang w:val="en-US"/>
        </w:rPr>
      </w:pPr>
      <w:r w:rsidRPr="005B7DD9">
        <w:rPr>
          <w:rFonts w:asciiTheme="minorHAnsi" w:hAnsiTheme="minorHAnsi" w:cstheme="minorHAnsi"/>
          <w:color w:val="000000" w:themeColor="text1"/>
          <w:sz w:val="22"/>
          <w:szCs w:val="22"/>
          <w:lang w:val="en-US"/>
        </w:rPr>
        <w:t xml:space="preserve">Ms. Kathryn </w:t>
      </w:r>
      <w:proofErr w:type="spellStart"/>
      <w:r w:rsidRPr="005B7DD9">
        <w:rPr>
          <w:rFonts w:asciiTheme="minorHAnsi" w:hAnsiTheme="minorHAnsi" w:cstheme="minorHAnsi"/>
          <w:color w:val="000000" w:themeColor="text1"/>
          <w:sz w:val="22"/>
          <w:szCs w:val="22"/>
          <w:lang w:val="en-US"/>
        </w:rPr>
        <w:t>Rie</w:t>
      </w:r>
      <w:r w:rsidR="00037430" w:rsidRPr="005B7DD9">
        <w:rPr>
          <w:rFonts w:asciiTheme="minorHAnsi" w:hAnsiTheme="minorHAnsi" w:cstheme="minorHAnsi"/>
          <w:color w:val="000000" w:themeColor="text1"/>
          <w:sz w:val="22"/>
          <w:szCs w:val="22"/>
          <w:lang w:val="en-US"/>
        </w:rPr>
        <w:t>s</w:t>
      </w:r>
      <w:proofErr w:type="spellEnd"/>
      <w:r w:rsidR="00037430" w:rsidRPr="005B7DD9">
        <w:rPr>
          <w:rFonts w:asciiTheme="minorHAnsi" w:hAnsiTheme="minorHAnsi" w:cstheme="minorHAnsi"/>
          <w:color w:val="000000" w:themeColor="text1"/>
          <w:sz w:val="22"/>
          <w:szCs w:val="22"/>
          <w:lang w:val="en-US"/>
        </w:rPr>
        <w:t xml:space="preserve"> </w:t>
      </w:r>
      <w:r w:rsidR="0078301F" w:rsidRPr="005B7DD9">
        <w:rPr>
          <w:rFonts w:asciiTheme="minorHAnsi" w:hAnsiTheme="minorHAnsi" w:cstheme="minorHAnsi"/>
          <w:color w:val="000000" w:themeColor="text1"/>
          <w:sz w:val="22"/>
          <w:szCs w:val="22"/>
          <w:lang w:val="en-US"/>
        </w:rPr>
        <w:t>missed the action that came out during the Seabed 2030</w:t>
      </w:r>
      <w:r w:rsidR="008A2BD9" w:rsidRPr="005B7DD9">
        <w:rPr>
          <w:rFonts w:asciiTheme="minorHAnsi" w:hAnsiTheme="minorHAnsi" w:cstheme="minorHAnsi"/>
          <w:color w:val="000000" w:themeColor="text1"/>
          <w:sz w:val="22"/>
          <w:szCs w:val="22"/>
          <w:lang w:val="en-US"/>
        </w:rPr>
        <w:t xml:space="preserve"> discussion </w:t>
      </w:r>
      <w:r w:rsidR="001A2483" w:rsidRPr="005B7DD9">
        <w:rPr>
          <w:rFonts w:asciiTheme="minorHAnsi" w:hAnsiTheme="minorHAnsi" w:cstheme="minorHAnsi"/>
          <w:color w:val="000000" w:themeColor="text1"/>
          <w:sz w:val="22"/>
          <w:szCs w:val="22"/>
          <w:lang w:val="en-US"/>
        </w:rPr>
        <w:t>about the MACHC Coordinator for Seabed 2030</w:t>
      </w:r>
      <w:r w:rsidR="00AA2EE3" w:rsidRPr="005B7DD9">
        <w:rPr>
          <w:rFonts w:asciiTheme="minorHAnsi" w:hAnsiTheme="minorHAnsi" w:cstheme="minorHAnsi"/>
          <w:color w:val="000000" w:themeColor="text1"/>
          <w:sz w:val="22"/>
          <w:szCs w:val="22"/>
          <w:lang w:val="en-US"/>
        </w:rPr>
        <w:t xml:space="preserve"> </w:t>
      </w:r>
      <w:r w:rsidR="007818AC" w:rsidRPr="005B7DD9">
        <w:rPr>
          <w:rFonts w:asciiTheme="minorHAnsi" w:hAnsiTheme="minorHAnsi" w:cstheme="minorHAnsi"/>
          <w:color w:val="000000" w:themeColor="text1"/>
          <w:sz w:val="22"/>
          <w:szCs w:val="22"/>
          <w:lang w:val="en-US"/>
        </w:rPr>
        <w:t xml:space="preserve">Project/CSB </w:t>
      </w:r>
      <w:r w:rsidR="00AA2EE3" w:rsidRPr="005B7DD9">
        <w:rPr>
          <w:rFonts w:asciiTheme="minorHAnsi" w:hAnsiTheme="minorHAnsi" w:cstheme="minorHAnsi"/>
          <w:color w:val="000000" w:themeColor="text1"/>
          <w:sz w:val="22"/>
          <w:szCs w:val="22"/>
          <w:lang w:val="en-US"/>
        </w:rPr>
        <w:t>working with United States to develop</w:t>
      </w:r>
      <w:r w:rsidR="007818AC" w:rsidRPr="005B7DD9">
        <w:rPr>
          <w:rFonts w:asciiTheme="minorHAnsi" w:hAnsiTheme="minorHAnsi" w:cstheme="minorHAnsi"/>
          <w:color w:val="000000" w:themeColor="text1"/>
          <w:sz w:val="22"/>
          <w:szCs w:val="22"/>
          <w:lang w:val="en-US"/>
        </w:rPr>
        <w:t xml:space="preserve"> a proposal </w:t>
      </w:r>
      <w:r w:rsidR="005B7DD9">
        <w:rPr>
          <w:rFonts w:asciiTheme="minorHAnsi" w:hAnsiTheme="minorHAnsi" w:cstheme="minorHAnsi"/>
          <w:color w:val="000000" w:themeColor="text1"/>
          <w:sz w:val="22"/>
          <w:szCs w:val="22"/>
          <w:lang w:val="en-US"/>
        </w:rPr>
        <w:t xml:space="preserve">to IRCC </w:t>
      </w:r>
      <w:r w:rsidR="007818AC" w:rsidRPr="005B7DD9">
        <w:rPr>
          <w:rFonts w:asciiTheme="minorHAnsi" w:hAnsiTheme="minorHAnsi" w:cstheme="minorHAnsi"/>
          <w:color w:val="000000" w:themeColor="text1"/>
          <w:sz w:val="22"/>
          <w:szCs w:val="22"/>
          <w:lang w:val="en-US"/>
        </w:rPr>
        <w:t xml:space="preserve">to establish </w:t>
      </w:r>
      <w:proofErr w:type="gramStart"/>
      <w:r w:rsidR="005B7DD9" w:rsidRPr="005B7DD9">
        <w:rPr>
          <w:rFonts w:asciiTheme="minorHAnsi" w:hAnsiTheme="minorHAnsi" w:cstheme="minorHAnsi"/>
          <w:color w:val="000000" w:themeColor="text1"/>
          <w:sz w:val="22"/>
          <w:szCs w:val="22"/>
          <w:lang w:val="en-US"/>
        </w:rPr>
        <w:t>a</w:t>
      </w:r>
      <w:proofErr w:type="gramEnd"/>
      <w:r w:rsidR="005B7DD9" w:rsidRPr="005B7DD9">
        <w:rPr>
          <w:rFonts w:asciiTheme="minorHAnsi" w:hAnsiTheme="minorHAnsi" w:cstheme="minorHAnsi"/>
          <w:color w:val="000000" w:themeColor="text1"/>
          <w:sz w:val="22"/>
          <w:szCs w:val="22"/>
          <w:lang w:val="en-US"/>
        </w:rPr>
        <w:t xml:space="preserve"> RHC Seabed2030/CSB Coordinators team to meet regularly and exchange experiences, lessons learned and provide mutual support in implementing their roles.</w:t>
      </w:r>
    </w:p>
    <w:p w:rsidR="0078301F" w:rsidRPr="005B7DD9" w:rsidRDefault="0078301F" w:rsidP="00293AE1">
      <w:pPr>
        <w:pStyle w:val="Standard"/>
        <w:spacing w:before="80" w:after="160"/>
        <w:jc w:val="both"/>
        <w:rPr>
          <w:rFonts w:asciiTheme="minorHAnsi" w:hAnsiTheme="minorHAnsi" w:cstheme="minorHAnsi"/>
          <w:color w:val="000000" w:themeColor="text1"/>
          <w:sz w:val="22"/>
          <w:szCs w:val="22"/>
          <w:lang w:val="en-US"/>
        </w:rPr>
      </w:pPr>
      <w:r w:rsidRPr="005B7DD9">
        <w:rPr>
          <w:rFonts w:asciiTheme="minorHAnsi" w:hAnsiTheme="minorHAnsi" w:cstheme="minorHAnsi"/>
          <w:color w:val="000000" w:themeColor="text1"/>
          <w:sz w:val="22"/>
          <w:szCs w:val="22"/>
          <w:lang w:val="en-US"/>
        </w:rPr>
        <w:t xml:space="preserve">MACHC Chair </w:t>
      </w:r>
      <w:r w:rsidR="00020E39">
        <w:rPr>
          <w:rFonts w:asciiTheme="minorHAnsi" w:hAnsiTheme="minorHAnsi" w:cstheme="minorHAnsi"/>
          <w:color w:val="000000" w:themeColor="text1"/>
          <w:sz w:val="22"/>
          <w:szCs w:val="22"/>
          <w:lang w:val="en-US"/>
        </w:rPr>
        <w:t>agreed</w:t>
      </w:r>
      <w:r w:rsidRPr="005B7DD9">
        <w:rPr>
          <w:rFonts w:asciiTheme="minorHAnsi" w:hAnsiTheme="minorHAnsi" w:cstheme="minorHAnsi"/>
          <w:color w:val="000000" w:themeColor="text1"/>
          <w:sz w:val="22"/>
          <w:szCs w:val="22"/>
          <w:lang w:val="en-US"/>
        </w:rPr>
        <w:t xml:space="preserve"> that th</w:t>
      </w:r>
      <w:r w:rsidR="00EE26D3" w:rsidRPr="005B7DD9">
        <w:rPr>
          <w:rFonts w:asciiTheme="minorHAnsi" w:hAnsiTheme="minorHAnsi" w:cstheme="minorHAnsi"/>
          <w:color w:val="000000" w:themeColor="text1"/>
          <w:sz w:val="22"/>
          <w:szCs w:val="22"/>
          <w:lang w:val="en-US"/>
        </w:rPr>
        <w:t>is</w:t>
      </w:r>
      <w:r w:rsidRPr="005B7DD9">
        <w:rPr>
          <w:rFonts w:asciiTheme="minorHAnsi" w:hAnsiTheme="minorHAnsi" w:cstheme="minorHAnsi"/>
          <w:color w:val="000000" w:themeColor="text1"/>
          <w:sz w:val="22"/>
          <w:szCs w:val="22"/>
          <w:lang w:val="en-US"/>
        </w:rPr>
        <w:t xml:space="preserve"> action </w:t>
      </w:r>
      <w:r w:rsidR="00EE26D3" w:rsidRPr="005B7DD9">
        <w:rPr>
          <w:rFonts w:asciiTheme="minorHAnsi" w:hAnsiTheme="minorHAnsi" w:cstheme="minorHAnsi"/>
          <w:color w:val="000000" w:themeColor="text1"/>
          <w:sz w:val="22"/>
          <w:szCs w:val="22"/>
          <w:lang w:val="en-US"/>
        </w:rPr>
        <w:t>was missing</w:t>
      </w:r>
      <w:r w:rsidRPr="005B7DD9">
        <w:rPr>
          <w:rFonts w:asciiTheme="minorHAnsi" w:hAnsiTheme="minorHAnsi" w:cstheme="minorHAnsi"/>
          <w:color w:val="000000" w:themeColor="text1"/>
          <w:sz w:val="22"/>
          <w:szCs w:val="22"/>
          <w:lang w:val="en-US"/>
        </w:rPr>
        <w:t xml:space="preserve"> </w:t>
      </w:r>
      <w:r w:rsidR="00EE26D3" w:rsidRPr="005B7DD9">
        <w:rPr>
          <w:rFonts w:asciiTheme="minorHAnsi" w:hAnsiTheme="minorHAnsi" w:cstheme="minorHAnsi"/>
          <w:color w:val="000000" w:themeColor="text1"/>
          <w:sz w:val="22"/>
          <w:szCs w:val="22"/>
          <w:lang w:val="en-US"/>
        </w:rPr>
        <w:t xml:space="preserve">and it would </w:t>
      </w:r>
      <w:r w:rsidRPr="005B7DD9">
        <w:rPr>
          <w:rFonts w:asciiTheme="minorHAnsi" w:hAnsiTheme="minorHAnsi" w:cstheme="minorHAnsi"/>
          <w:color w:val="000000" w:themeColor="text1"/>
          <w:sz w:val="22"/>
          <w:szCs w:val="22"/>
          <w:lang w:val="en-US"/>
        </w:rPr>
        <w:t xml:space="preserve">be </w:t>
      </w:r>
      <w:r w:rsidR="00EE26D3" w:rsidRPr="005B7DD9">
        <w:rPr>
          <w:rFonts w:asciiTheme="minorHAnsi" w:hAnsiTheme="minorHAnsi" w:cstheme="minorHAnsi"/>
          <w:color w:val="000000" w:themeColor="text1"/>
          <w:sz w:val="22"/>
          <w:szCs w:val="22"/>
          <w:lang w:val="en-US"/>
        </w:rPr>
        <w:t xml:space="preserve">included </w:t>
      </w:r>
      <w:r w:rsidRPr="005B7DD9">
        <w:rPr>
          <w:rFonts w:asciiTheme="minorHAnsi" w:hAnsiTheme="minorHAnsi" w:cstheme="minorHAnsi"/>
          <w:color w:val="000000" w:themeColor="text1"/>
          <w:sz w:val="22"/>
          <w:szCs w:val="22"/>
          <w:lang w:val="en-US"/>
        </w:rPr>
        <w:t xml:space="preserve">in the </w:t>
      </w:r>
      <w:r w:rsidR="00EE26D3" w:rsidRPr="005B7DD9">
        <w:rPr>
          <w:rFonts w:asciiTheme="minorHAnsi" w:hAnsiTheme="minorHAnsi" w:cstheme="minorHAnsi"/>
          <w:color w:val="000000" w:themeColor="text1"/>
          <w:sz w:val="22"/>
          <w:szCs w:val="22"/>
          <w:lang w:val="en-US"/>
        </w:rPr>
        <w:t xml:space="preserve">draft </w:t>
      </w:r>
      <w:r w:rsidRPr="005B7DD9">
        <w:rPr>
          <w:rFonts w:asciiTheme="minorHAnsi" w:hAnsiTheme="minorHAnsi" w:cstheme="minorHAnsi"/>
          <w:color w:val="000000" w:themeColor="text1"/>
          <w:sz w:val="22"/>
          <w:szCs w:val="22"/>
          <w:lang w:val="en-US"/>
        </w:rPr>
        <w:t>List of Actions.</w:t>
      </w:r>
    </w:p>
    <w:p w:rsidR="007E49A7" w:rsidRDefault="007E49A7" w:rsidP="00293AE1">
      <w:pPr>
        <w:pStyle w:val="Standard"/>
        <w:spacing w:before="80" w:after="160"/>
        <w:jc w:val="both"/>
        <w:rPr>
          <w:rFonts w:asciiTheme="minorHAnsi" w:hAnsiTheme="minorHAnsi" w:cstheme="minorHAnsi"/>
          <w:color w:val="000000" w:themeColor="text1"/>
          <w:sz w:val="22"/>
          <w:szCs w:val="22"/>
          <w:lang w:val="en-US"/>
        </w:rPr>
      </w:pPr>
      <w:r w:rsidRPr="00444810">
        <w:rPr>
          <w:rFonts w:asciiTheme="minorHAnsi" w:hAnsiTheme="minorHAnsi" w:cstheme="minorHAnsi"/>
          <w:color w:val="000000" w:themeColor="text1"/>
          <w:sz w:val="22"/>
          <w:szCs w:val="22"/>
          <w:lang w:val="en-US"/>
        </w:rPr>
        <w:t xml:space="preserve">IHO Director </w:t>
      </w:r>
      <w:proofErr w:type="spellStart"/>
      <w:r w:rsidRPr="00444810">
        <w:rPr>
          <w:rFonts w:asciiTheme="minorHAnsi" w:hAnsiTheme="minorHAnsi" w:cstheme="minorHAnsi"/>
          <w:color w:val="000000" w:themeColor="text1"/>
          <w:sz w:val="22"/>
          <w:szCs w:val="22"/>
          <w:lang w:val="en-US"/>
        </w:rPr>
        <w:t>Luig</w:t>
      </w:r>
      <w:proofErr w:type="spellEnd"/>
      <w:r w:rsidRPr="00444810">
        <w:rPr>
          <w:rFonts w:asciiTheme="minorHAnsi" w:hAnsiTheme="minorHAnsi" w:cstheme="minorHAnsi"/>
          <w:color w:val="000000" w:themeColor="text1"/>
          <w:sz w:val="22"/>
          <w:szCs w:val="22"/>
          <w:lang w:val="en-US"/>
        </w:rPr>
        <w:t xml:space="preserve"> </w:t>
      </w:r>
      <w:proofErr w:type="spellStart"/>
      <w:r w:rsidRPr="00444810">
        <w:rPr>
          <w:rFonts w:asciiTheme="minorHAnsi" w:hAnsiTheme="minorHAnsi" w:cstheme="minorHAnsi"/>
          <w:color w:val="000000" w:themeColor="text1"/>
          <w:sz w:val="22"/>
          <w:szCs w:val="22"/>
          <w:lang w:val="en-US"/>
        </w:rPr>
        <w:t>Sinap</w:t>
      </w:r>
      <w:r w:rsidR="009F3210" w:rsidRPr="00444810">
        <w:rPr>
          <w:rFonts w:asciiTheme="minorHAnsi" w:hAnsiTheme="minorHAnsi" w:cstheme="minorHAnsi"/>
          <w:color w:val="000000" w:themeColor="text1"/>
          <w:sz w:val="22"/>
          <w:szCs w:val="22"/>
          <w:lang w:val="en-US"/>
        </w:rPr>
        <w:t>i</w:t>
      </w:r>
      <w:proofErr w:type="spellEnd"/>
      <w:r w:rsidR="009F3210" w:rsidRPr="00444810">
        <w:rPr>
          <w:rFonts w:asciiTheme="minorHAnsi" w:hAnsiTheme="minorHAnsi" w:cstheme="minorHAnsi"/>
          <w:color w:val="000000" w:themeColor="text1"/>
          <w:sz w:val="22"/>
          <w:szCs w:val="22"/>
          <w:lang w:val="en-US"/>
        </w:rPr>
        <w:t xml:space="preserve"> </w:t>
      </w:r>
      <w:r w:rsidR="006E6E58" w:rsidRPr="00444810">
        <w:rPr>
          <w:rFonts w:asciiTheme="minorHAnsi" w:hAnsiTheme="minorHAnsi" w:cstheme="minorHAnsi"/>
          <w:color w:val="000000" w:themeColor="text1"/>
          <w:sz w:val="22"/>
          <w:szCs w:val="22"/>
          <w:lang w:val="en-US"/>
        </w:rPr>
        <w:t>acknowledged</w:t>
      </w:r>
      <w:r w:rsidR="003264D6" w:rsidRPr="00444810">
        <w:rPr>
          <w:rFonts w:asciiTheme="minorHAnsi" w:hAnsiTheme="minorHAnsi" w:cstheme="minorHAnsi"/>
          <w:color w:val="000000" w:themeColor="text1"/>
          <w:sz w:val="22"/>
          <w:szCs w:val="22"/>
          <w:lang w:val="en-US"/>
        </w:rPr>
        <w:t xml:space="preserve"> at first view </w:t>
      </w:r>
      <w:r w:rsidR="006E6E58" w:rsidRPr="00444810">
        <w:rPr>
          <w:rFonts w:asciiTheme="minorHAnsi" w:hAnsiTheme="minorHAnsi" w:cstheme="minorHAnsi"/>
          <w:color w:val="000000" w:themeColor="text1"/>
          <w:sz w:val="22"/>
          <w:szCs w:val="22"/>
          <w:lang w:val="en-US"/>
        </w:rPr>
        <w:t xml:space="preserve">that </w:t>
      </w:r>
      <w:r w:rsidR="009F3210" w:rsidRPr="00444810">
        <w:rPr>
          <w:rFonts w:asciiTheme="minorHAnsi" w:hAnsiTheme="minorHAnsi" w:cstheme="minorHAnsi"/>
          <w:color w:val="000000" w:themeColor="text1"/>
          <w:sz w:val="22"/>
          <w:szCs w:val="22"/>
          <w:lang w:val="en-US"/>
        </w:rPr>
        <w:t>the draft lists of actions and decision</w:t>
      </w:r>
      <w:r w:rsidR="006E6E58" w:rsidRPr="00444810">
        <w:rPr>
          <w:rFonts w:asciiTheme="minorHAnsi" w:hAnsiTheme="minorHAnsi" w:cstheme="minorHAnsi"/>
          <w:color w:val="000000" w:themeColor="text1"/>
          <w:sz w:val="22"/>
          <w:szCs w:val="22"/>
          <w:lang w:val="en-US"/>
        </w:rPr>
        <w:t>s were</w:t>
      </w:r>
      <w:r w:rsidR="009F3210" w:rsidRPr="00444810">
        <w:rPr>
          <w:rFonts w:asciiTheme="minorHAnsi" w:hAnsiTheme="minorHAnsi" w:cstheme="minorHAnsi"/>
          <w:color w:val="000000" w:themeColor="text1"/>
          <w:sz w:val="22"/>
          <w:szCs w:val="22"/>
          <w:lang w:val="en-US"/>
        </w:rPr>
        <w:t xml:space="preserve"> fully aligned </w:t>
      </w:r>
      <w:r w:rsidR="00803EC3" w:rsidRPr="00444810">
        <w:rPr>
          <w:rFonts w:asciiTheme="minorHAnsi" w:hAnsiTheme="minorHAnsi" w:cstheme="minorHAnsi"/>
          <w:color w:val="000000" w:themeColor="text1"/>
          <w:sz w:val="22"/>
          <w:szCs w:val="22"/>
          <w:lang w:val="en-US"/>
        </w:rPr>
        <w:t xml:space="preserve">with </w:t>
      </w:r>
      <w:r w:rsidR="00534BD9" w:rsidRPr="00444810">
        <w:rPr>
          <w:rFonts w:asciiTheme="minorHAnsi" w:hAnsiTheme="minorHAnsi" w:cstheme="minorHAnsi"/>
          <w:color w:val="000000" w:themeColor="text1"/>
          <w:sz w:val="22"/>
          <w:szCs w:val="22"/>
          <w:lang w:val="en-US"/>
        </w:rPr>
        <w:t xml:space="preserve">IHO Secretariat </w:t>
      </w:r>
      <w:r w:rsidR="00BC3C67" w:rsidRPr="00444810">
        <w:rPr>
          <w:rFonts w:asciiTheme="minorHAnsi" w:hAnsiTheme="minorHAnsi" w:cstheme="minorHAnsi"/>
          <w:color w:val="000000" w:themeColor="text1"/>
          <w:sz w:val="22"/>
          <w:szCs w:val="22"/>
          <w:lang w:val="en-US"/>
        </w:rPr>
        <w:t>r</w:t>
      </w:r>
      <w:r w:rsidR="00534BD9" w:rsidRPr="00444810">
        <w:rPr>
          <w:rFonts w:asciiTheme="minorHAnsi" w:hAnsiTheme="minorHAnsi" w:cstheme="minorHAnsi"/>
          <w:color w:val="000000" w:themeColor="text1"/>
          <w:sz w:val="22"/>
          <w:szCs w:val="22"/>
          <w:lang w:val="en-US"/>
        </w:rPr>
        <w:t>ecomme</w:t>
      </w:r>
      <w:r w:rsidR="002A569A" w:rsidRPr="00444810">
        <w:rPr>
          <w:rFonts w:asciiTheme="minorHAnsi" w:hAnsiTheme="minorHAnsi" w:cstheme="minorHAnsi"/>
          <w:color w:val="000000" w:themeColor="text1"/>
          <w:sz w:val="22"/>
          <w:szCs w:val="22"/>
          <w:lang w:val="en-US"/>
        </w:rPr>
        <w:t>n</w:t>
      </w:r>
      <w:r w:rsidR="00534BD9" w:rsidRPr="00444810">
        <w:rPr>
          <w:rFonts w:asciiTheme="minorHAnsi" w:hAnsiTheme="minorHAnsi" w:cstheme="minorHAnsi"/>
          <w:color w:val="000000" w:themeColor="text1"/>
          <w:sz w:val="22"/>
          <w:szCs w:val="22"/>
          <w:lang w:val="en-US"/>
        </w:rPr>
        <w:t>dations a</w:t>
      </w:r>
      <w:r w:rsidR="00803EC3" w:rsidRPr="00444810">
        <w:rPr>
          <w:rFonts w:asciiTheme="minorHAnsi" w:hAnsiTheme="minorHAnsi" w:cstheme="minorHAnsi"/>
          <w:color w:val="000000" w:themeColor="text1"/>
          <w:sz w:val="22"/>
          <w:szCs w:val="22"/>
          <w:lang w:val="en-US"/>
        </w:rPr>
        <w:t>n</w:t>
      </w:r>
      <w:r w:rsidR="00534BD9" w:rsidRPr="00444810">
        <w:rPr>
          <w:rFonts w:asciiTheme="minorHAnsi" w:hAnsiTheme="minorHAnsi" w:cstheme="minorHAnsi"/>
          <w:color w:val="000000" w:themeColor="text1"/>
          <w:sz w:val="22"/>
          <w:szCs w:val="22"/>
          <w:lang w:val="en-US"/>
        </w:rPr>
        <w:t>d</w:t>
      </w:r>
      <w:r w:rsidR="00803EC3" w:rsidRPr="00444810">
        <w:rPr>
          <w:rFonts w:asciiTheme="minorHAnsi" w:hAnsiTheme="minorHAnsi" w:cstheme="minorHAnsi"/>
          <w:color w:val="000000" w:themeColor="text1"/>
          <w:sz w:val="22"/>
          <w:szCs w:val="22"/>
          <w:lang w:val="en-US"/>
        </w:rPr>
        <w:t xml:space="preserve"> the</w:t>
      </w:r>
      <w:r w:rsidR="00534BD9" w:rsidRPr="00444810">
        <w:rPr>
          <w:rFonts w:asciiTheme="minorHAnsi" w:hAnsiTheme="minorHAnsi" w:cstheme="minorHAnsi"/>
          <w:color w:val="000000" w:themeColor="text1"/>
          <w:sz w:val="22"/>
          <w:szCs w:val="22"/>
          <w:lang w:val="en-US"/>
        </w:rPr>
        <w:t xml:space="preserve"> initiatives</w:t>
      </w:r>
      <w:r w:rsidR="000D67C8" w:rsidRPr="00444810">
        <w:rPr>
          <w:rFonts w:asciiTheme="minorHAnsi" w:hAnsiTheme="minorHAnsi" w:cstheme="minorHAnsi"/>
          <w:color w:val="000000" w:themeColor="text1"/>
          <w:sz w:val="22"/>
          <w:szCs w:val="22"/>
          <w:lang w:val="en-US"/>
        </w:rPr>
        <w:t>,</w:t>
      </w:r>
      <w:r w:rsidR="00803EC3" w:rsidRPr="00444810">
        <w:rPr>
          <w:rFonts w:asciiTheme="minorHAnsi" w:hAnsiTheme="minorHAnsi" w:cstheme="minorHAnsi"/>
          <w:color w:val="000000" w:themeColor="text1"/>
          <w:sz w:val="22"/>
          <w:szCs w:val="22"/>
          <w:lang w:val="en-US"/>
        </w:rPr>
        <w:t xml:space="preserve"> </w:t>
      </w:r>
      <w:r w:rsidR="000D67C8" w:rsidRPr="00444810">
        <w:rPr>
          <w:rFonts w:asciiTheme="minorHAnsi" w:hAnsiTheme="minorHAnsi" w:cstheme="minorHAnsi"/>
          <w:color w:val="000000" w:themeColor="text1"/>
          <w:sz w:val="22"/>
          <w:szCs w:val="22"/>
          <w:lang w:val="en-US"/>
        </w:rPr>
        <w:t xml:space="preserve">specially </w:t>
      </w:r>
      <w:r w:rsidR="005218EE" w:rsidRPr="00444810">
        <w:rPr>
          <w:rFonts w:asciiTheme="minorHAnsi" w:hAnsiTheme="minorHAnsi" w:cstheme="minorHAnsi"/>
          <w:color w:val="000000" w:themeColor="text1"/>
          <w:sz w:val="22"/>
          <w:szCs w:val="22"/>
          <w:lang w:val="en-US"/>
        </w:rPr>
        <w:t xml:space="preserve">of </w:t>
      </w:r>
      <w:r w:rsidR="008C459B" w:rsidRPr="00444810">
        <w:rPr>
          <w:rFonts w:asciiTheme="minorHAnsi" w:hAnsiTheme="minorHAnsi" w:cstheme="minorHAnsi"/>
          <w:color w:val="000000" w:themeColor="text1"/>
          <w:sz w:val="22"/>
          <w:szCs w:val="22"/>
          <w:lang w:val="en-US"/>
        </w:rPr>
        <w:t>what concerns</w:t>
      </w:r>
      <w:r w:rsidR="000D67C8" w:rsidRPr="00444810">
        <w:rPr>
          <w:rFonts w:asciiTheme="minorHAnsi" w:hAnsiTheme="minorHAnsi" w:cstheme="minorHAnsi"/>
          <w:color w:val="000000" w:themeColor="text1"/>
          <w:sz w:val="22"/>
          <w:szCs w:val="22"/>
          <w:lang w:val="en-US"/>
        </w:rPr>
        <w:t xml:space="preserve"> the new </w:t>
      </w:r>
      <w:r w:rsidR="00803EC3" w:rsidRPr="00444810">
        <w:rPr>
          <w:rFonts w:asciiTheme="minorHAnsi" w:hAnsiTheme="minorHAnsi" w:cstheme="minorHAnsi"/>
          <w:color w:val="000000" w:themeColor="text1"/>
          <w:sz w:val="22"/>
          <w:szCs w:val="22"/>
          <w:lang w:val="en-US"/>
        </w:rPr>
        <w:t>challe</w:t>
      </w:r>
      <w:r w:rsidR="000D67C8" w:rsidRPr="00444810">
        <w:rPr>
          <w:rFonts w:asciiTheme="minorHAnsi" w:hAnsiTheme="minorHAnsi" w:cstheme="minorHAnsi"/>
          <w:color w:val="000000" w:themeColor="text1"/>
          <w:sz w:val="22"/>
          <w:szCs w:val="22"/>
          <w:lang w:val="en-US"/>
        </w:rPr>
        <w:t>n</w:t>
      </w:r>
      <w:r w:rsidR="00803EC3" w:rsidRPr="00444810">
        <w:rPr>
          <w:rFonts w:asciiTheme="minorHAnsi" w:hAnsiTheme="minorHAnsi" w:cstheme="minorHAnsi"/>
          <w:color w:val="000000" w:themeColor="text1"/>
          <w:sz w:val="22"/>
          <w:szCs w:val="22"/>
          <w:lang w:val="en-US"/>
        </w:rPr>
        <w:t>ges</w:t>
      </w:r>
      <w:r w:rsidR="00261536" w:rsidRPr="00444810">
        <w:rPr>
          <w:rFonts w:asciiTheme="minorHAnsi" w:hAnsiTheme="minorHAnsi" w:cstheme="minorHAnsi"/>
          <w:color w:val="000000" w:themeColor="text1"/>
          <w:sz w:val="22"/>
          <w:szCs w:val="22"/>
          <w:lang w:val="en-US"/>
        </w:rPr>
        <w:t xml:space="preserve"> awaiting the IHO community (IHO Strategic Plan, S-100 Implementation Strategy).</w:t>
      </w:r>
      <w:r w:rsidR="00D524C0" w:rsidRPr="00444810">
        <w:rPr>
          <w:rFonts w:asciiTheme="minorHAnsi" w:hAnsiTheme="minorHAnsi" w:cstheme="minorHAnsi"/>
          <w:color w:val="000000" w:themeColor="text1"/>
          <w:sz w:val="22"/>
          <w:szCs w:val="22"/>
          <w:lang w:val="en-US"/>
        </w:rPr>
        <w:t xml:space="preserve"> He a</w:t>
      </w:r>
      <w:r w:rsidR="00041351" w:rsidRPr="00444810">
        <w:rPr>
          <w:rFonts w:asciiTheme="minorHAnsi" w:hAnsiTheme="minorHAnsi" w:cstheme="minorHAnsi"/>
          <w:color w:val="000000" w:themeColor="text1"/>
          <w:sz w:val="22"/>
          <w:szCs w:val="22"/>
          <w:lang w:val="en-US"/>
        </w:rPr>
        <w:t xml:space="preserve">greed with Ms. Kathryn </w:t>
      </w:r>
      <w:proofErr w:type="spellStart"/>
      <w:r w:rsidR="00041351" w:rsidRPr="00444810">
        <w:rPr>
          <w:rFonts w:asciiTheme="minorHAnsi" w:hAnsiTheme="minorHAnsi" w:cstheme="minorHAnsi"/>
          <w:color w:val="000000" w:themeColor="text1"/>
          <w:sz w:val="22"/>
          <w:szCs w:val="22"/>
          <w:lang w:val="en-US"/>
        </w:rPr>
        <w:t>Rie</w:t>
      </w:r>
      <w:r w:rsidR="00261536" w:rsidRPr="00444810">
        <w:rPr>
          <w:rFonts w:asciiTheme="minorHAnsi" w:hAnsiTheme="minorHAnsi" w:cstheme="minorHAnsi"/>
          <w:color w:val="000000" w:themeColor="text1"/>
          <w:sz w:val="22"/>
          <w:szCs w:val="22"/>
          <w:lang w:val="en-US"/>
        </w:rPr>
        <w:t>s</w:t>
      </w:r>
      <w:proofErr w:type="spellEnd"/>
      <w:r w:rsidR="00261536" w:rsidRPr="00444810">
        <w:rPr>
          <w:rFonts w:asciiTheme="minorHAnsi" w:hAnsiTheme="minorHAnsi" w:cstheme="minorHAnsi"/>
          <w:color w:val="000000" w:themeColor="text1"/>
          <w:sz w:val="22"/>
          <w:szCs w:val="22"/>
          <w:lang w:val="en-US"/>
        </w:rPr>
        <w:t xml:space="preserve"> o</w:t>
      </w:r>
      <w:r w:rsidR="00191A17">
        <w:rPr>
          <w:rFonts w:asciiTheme="minorHAnsi" w:hAnsiTheme="minorHAnsi" w:cstheme="minorHAnsi"/>
          <w:color w:val="000000" w:themeColor="text1"/>
          <w:sz w:val="22"/>
          <w:szCs w:val="22"/>
          <w:lang w:val="en-US"/>
        </w:rPr>
        <w:t>n</w:t>
      </w:r>
      <w:r w:rsidR="00261536" w:rsidRPr="00444810">
        <w:rPr>
          <w:rFonts w:asciiTheme="minorHAnsi" w:hAnsiTheme="minorHAnsi" w:cstheme="minorHAnsi"/>
          <w:color w:val="000000" w:themeColor="text1"/>
          <w:sz w:val="22"/>
          <w:szCs w:val="22"/>
          <w:lang w:val="en-US"/>
        </w:rPr>
        <w:t xml:space="preserve"> her </w:t>
      </w:r>
      <w:r w:rsidR="00D524C0" w:rsidRPr="00444810">
        <w:rPr>
          <w:rFonts w:asciiTheme="minorHAnsi" w:hAnsiTheme="minorHAnsi" w:cstheme="minorHAnsi"/>
          <w:color w:val="000000" w:themeColor="text1"/>
          <w:sz w:val="22"/>
          <w:szCs w:val="22"/>
          <w:lang w:val="en-US"/>
        </w:rPr>
        <w:t>request and reminded that the</w:t>
      </w:r>
      <w:r w:rsidR="00E1665F" w:rsidRPr="00444810">
        <w:rPr>
          <w:rFonts w:asciiTheme="minorHAnsi" w:hAnsiTheme="minorHAnsi" w:cstheme="minorHAnsi"/>
          <w:color w:val="000000" w:themeColor="text1"/>
          <w:sz w:val="22"/>
          <w:szCs w:val="22"/>
          <w:lang w:val="en-US"/>
        </w:rPr>
        <w:t xml:space="preserve"> </w:t>
      </w:r>
      <w:r w:rsidR="003045D3" w:rsidRPr="00444810">
        <w:rPr>
          <w:rFonts w:asciiTheme="minorHAnsi" w:hAnsiTheme="minorHAnsi" w:cstheme="minorHAnsi"/>
          <w:color w:val="000000" w:themeColor="text1"/>
          <w:sz w:val="22"/>
          <w:szCs w:val="22"/>
          <w:lang w:val="en-US"/>
        </w:rPr>
        <w:t>appointme</w:t>
      </w:r>
      <w:r w:rsidR="00E1665F" w:rsidRPr="00444810">
        <w:rPr>
          <w:rFonts w:asciiTheme="minorHAnsi" w:hAnsiTheme="minorHAnsi" w:cstheme="minorHAnsi"/>
          <w:color w:val="000000" w:themeColor="text1"/>
          <w:sz w:val="22"/>
          <w:szCs w:val="22"/>
          <w:lang w:val="en-US"/>
        </w:rPr>
        <w:t>n</w:t>
      </w:r>
      <w:r w:rsidR="003045D3" w:rsidRPr="00444810">
        <w:rPr>
          <w:rFonts w:asciiTheme="minorHAnsi" w:hAnsiTheme="minorHAnsi" w:cstheme="minorHAnsi"/>
          <w:color w:val="000000" w:themeColor="text1"/>
          <w:sz w:val="22"/>
          <w:szCs w:val="22"/>
          <w:lang w:val="en-US"/>
        </w:rPr>
        <w:t xml:space="preserve">t </w:t>
      </w:r>
      <w:r w:rsidR="00444810" w:rsidRPr="00444810">
        <w:rPr>
          <w:rFonts w:asciiTheme="minorHAnsi" w:hAnsiTheme="minorHAnsi" w:cstheme="minorHAnsi"/>
          <w:color w:val="000000" w:themeColor="text1"/>
          <w:sz w:val="22"/>
          <w:szCs w:val="22"/>
          <w:lang w:val="en-US"/>
        </w:rPr>
        <w:t xml:space="preserve">with the </w:t>
      </w:r>
      <w:r w:rsidR="00444810" w:rsidRPr="00444810">
        <w:rPr>
          <w:rFonts w:asciiTheme="minorHAnsi" w:hAnsiTheme="minorHAnsi" w:cstheme="minorHAnsi"/>
          <w:color w:val="000000" w:themeColor="text1"/>
          <w:sz w:val="22"/>
          <w:szCs w:val="22"/>
          <w:lang w:val="en-US"/>
        </w:rPr>
        <w:t xml:space="preserve">RHC Seabed2030/CSB Coordinators </w:t>
      </w:r>
      <w:r w:rsidR="00444810" w:rsidRPr="00444810">
        <w:rPr>
          <w:rFonts w:asciiTheme="minorHAnsi" w:hAnsiTheme="minorHAnsi" w:cstheme="minorHAnsi"/>
          <w:color w:val="000000" w:themeColor="text1"/>
          <w:sz w:val="22"/>
          <w:szCs w:val="22"/>
          <w:lang w:val="en-US"/>
        </w:rPr>
        <w:t>c</w:t>
      </w:r>
      <w:r w:rsidR="003045D3" w:rsidRPr="00444810">
        <w:rPr>
          <w:rFonts w:asciiTheme="minorHAnsi" w:hAnsiTheme="minorHAnsi" w:cstheme="minorHAnsi"/>
          <w:color w:val="000000" w:themeColor="text1"/>
          <w:sz w:val="22"/>
          <w:szCs w:val="22"/>
          <w:lang w:val="en-US"/>
        </w:rPr>
        <w:t xml:space="preserve">ould be </w:t>
      </w:r>
      <w:r w:rsidR="00147C3E">
        <w:rPr>
          <w:rFonts w:asciiTheme="minorHAnsi" w:hAnsiTheme="minorHAnsi" w:cstheme="minorHAnsi"/>
          <w:color w:val="000000" w:themeColor="text1"/>
          <w:sz w:val="22"/>
          <w:szCs w:val="22"/>
          <w:lang w:val="en-US"/>
        </w:rPr>
        <w:t xml:space="preserve">at </w:t>
      </w:r>
      <w:r w:rsidR="003045D3" w:rsidRPr="00444810">
        <w:rPr>
          <w:rFonts w:asciiTheme="minorHAnsi" w:hAnsiTheme="minorHAnsi" w:cstheme="minorHAnsi"/>
          <w:color w:val="000000" w:themeColor="text1"/>
          <w:sz w:val="22"/>
          <w:szCs w:val="22"/>
          <w:lang w:val="en-US"/>
        </w:rPr>
        <w:t xml:space="preserve">the next IHO </w:t>
      </w:r>
      <w:r w:rsidR="00D524C0" w:rsidRPr="00444810">
        <w:rPr>
          <w:rFonts w:asciiTheme="minorHAnsi" w:hAnsiTheme="minorHAnsi" w:cstheme="minorHAnsi"/>
          <w:color w:val="000000" w:themeColor="text1"/>
          <w:sz w:val="22"/>
          <w:szCs w:val="22"/>
          <w:lang w:val="en-US"/>
        </w:rPr>
        <w:t>C</w:t>
      </w:r>
      <w:r w:rsidR="003045D3" w:rsidRPr="00444810">
        <w:rPr>
          <w:rFonts w:asciiTheme="minorHAnsi" w:hAnsiTheme="minorHAnsi" w:cstheme="minorHAnsi"/>
          <w:color w:val="000000" w:themeColor="text1"/>
          <w:sz w:val="22"/>
          <w:szCs w:val="22"/>
          <w:lang w:val="en-US"/>
        </w:rPr>
        <w:t xml:space="preserve">rowdsourced </w:t>
      </w:r>
      <w:r w:rsidR="00D524C0" w:rsidRPr="00444810">
        <w:rPr>
          <w:rFonts w:asciiTheme="minorHAnsi" w:hAnsiTheme="minorHAnsi" w:cstheme="minorHAnsi"/>
          <w:color w:val="000000" w:themeColor="text1"/>
          <w:sz w:val="22"/>
          <w:szCs w:val="22"/>
          <w:lang w:val="en-US"/>
        </w:rPr>
        <w:t>B</w:t>
      </w:r>
      <w:r w:rsidR="003045D3" w:rsidRPr="00444810">
        <w:rPr>
          <w:rFonts w:asciiTheme="minorHAnsi" w:hAnsiTheme="minorHAnsi" w:cstheme="minorHAnsi"/>
          <w:color w:val="000000" w:themeColor="text1"/>
          <w:sz w:val="22"/>
          <w:szCs w:val="22"/>
          <w:lang w:val="en-US"/>
        </w:rPr>
        <w:t xml:space="preserve">athymetry </w:t>
      </w:r>
      <w:r w:rsidR="00D524C0" w:rsidRPr="00444810">
        <w:rPr>
          <w:rFonts w:asciiTheme="minorHAnsi" w:hAnsiTheme="minorHAnsi" w:cstheme="minorHAnsi"/>
          <w:color w:val="000000" w:themeColor="text1"/>
          <w:sz w:val="22"/>
          <w:szCs w:val="22"/>
          <w:lang w:val="en-US"/>
        </w:rPr>
        <w:t>W</w:t>
      </w:r>
      <w:r w:rsidR="003045D3" w:rsidRPr="00444810">
        <w:rPr>
          <w:rFonts w:asciiTheme="minorHAnsi" w:hAnsiTheme="minorHAnsi" w:cstheme="minorHAnsi"/>
          <w:color w:val="000000" w:themeColor="text1"/>
          <w:sz w:val="22"/>
          <w:szCs w:val="22"/>
          <w:lang w:val="en-US"/>
        </w:rPr>
        <w:t xml:space="preserve">orking </w:t>
      </w:r>
      <w:r w:rsidR="00D524C0" w:rsidRPr="00444810">
        <w:rPr>
          <w:rFonts w:asciiTheme="minorHAnsi" w:hAnsiTheme="minorHAnsi" w:cstheme="minorHAnsi"/>
          <w:color w:val="000000" w:themeColor="text1"/>
          <w:sz w:val="22"/>
          <w:szCs w:val="22"/>
          <w:lang w:val="en-US"/>
        </w:rPr>
        <w:t>G</w:t>
      </w:r>
      <w:r w:rsidR="003045D3" w:rsidRPr="00444810">
        <w:rPr>
          <w:rFonts w:asciiTheme="minorHAnsi" w:hAnsiTheme="minorHAnsi" w:cstheme="minorHAnsi"/>
          <w:color w:val="000000" w:themeColor="text1"/>
          <w:sz w:val="22"/>
          <w:szCs w:val="22"/>
          <w:lang w:val="en-US"/>
        </w:rPr>
        <w:t>roup (CSBWG)</w:t>
      </w:r>
      <w:r w:rsidR="00D524C0" w:rsidRPr="00444810">
        <w:rPr>
          <w:rFonts w:asciiTheme="minorHAnsi" w:hAnsiTheme="minorHAnsi" w:cstheme="minorHAnsi"/>
          <w:color w:val="000000" w:themeColor="text1"/>
          <w:sz w:val="22"/>
          <w:szCs w:val="22"/>
          <w:lang w:val="en-US"/>
        </w:rPr>
        <w:t xml:space="preserve"> meet</w:t>
      </w:r>
      <w:r w:rsidR="00147C3E">
        <w:rPr>
          <w:rFonts w:asciiTheme="minorHAnsi" w:hAnsiTheme="minorHAnsi" w:cstheme="minorHAnsi"/>
          <w:color w:val="000000" w:themeColor="text1"/>
          <w:sz w:val="22"/>
          <w:szCs w:val="22"/>
          <w:lang w:val="en-US"/>
        </w:rPr>
        <w:t xml:space="preserve">ing </w:t>
      </w:r>
      <w:r w:rsidR="00F716B5">
        <w:rPr>
          <w:rFonts w:asciiTheme="minorHAnsi" w:hAnsiTheme="minorHAnsi" w:cstheme="minorHAnsi"/>
          <w:color w:val="000000" w:themeColor="text1"/>
          <w:sz w:val="22"/>
          <w:szCs w:val="22"/>
          <w:lang w:val="en-US"/>
        </w:rPr>
        <w:t>which</w:t>
      </w:r>
      <w:r w:rsidR="00147C3E">
        <w:rPr>
          <w:rFonts w:asciiTheme="minorHAnsi" w:hAnsiTheme="minorHAnsi" w:cstheme="minorHAnsi"/>
          <w:color w:val="000000" w:themeColor="text1"/>
          <w:sz w:val="22"/>
          <w:szCs w:val="22"/>
          <w:lang w:val="en-US"/>
        </w:rPr>
        <w:t xml:space="preserve"> would be held</w:t>
      </w:r>
      <w:r w:rsidR="00D524C0" w:rsidRPr="00444810">
        <w:rPr>
          <w:rFonts w:asciiTheme="minorHAnsi" w:hAnsiTheme="minorHAnsi" w:cstheme="minorHAnsi"/>
          <w:color w:val="000000" w:themeColor="text1"/>
          <w:sz w:val="22"/>
          <w:szCs w:val="22"/>
          <w:lang w:val="en-US"/>
        </w:rPr>
        <w:t xml:space="preserve"> in Mo</w:t>
      </w:r>
      <w:r w:rsidR="003045D3" w:rsidRPr="00444810">
        <w:rPr>
          <w:rFonts w:asciiTheme="minorHAnsi" w:hAnsiTheme="minorHAnsi" w:cstheme="minorHAnsi"/>
          <w:color w:val="000000" w:themeColor="text1"/>
          <w:sz w:val="22"/>
          <w:szCs w:val="22"/>
          <w:lang w:val="en-US"/>
        </w:rPr>
        <w:t>n</w:t>
      </w:r>
      <w:r w:rsidR="00D524C0" w:rsidRPr="00444810">
        <w:rPr>
          <w:rFonts w:asciiTheme="minorHAnsi" w:hAnsiTheme="minorHAnsi" w:cstheme="minorHAnsi"/>
          <w:color w:val="000000" w:themeColor="text1"/>
          <w:sz w:val="22"/>
          <w:szCs w:val="22"/>
          <w:lang w:val="en-US"/>
        </w:rPr>
        <w:t xml:space="preserve">aco </w:t>
      </w:r>
      <w:r w:rsidR="00147C3E">
        <w:rPr>
          <w:rFonts w:asciiTheme="minorHAnsi" w:hAnsiTheme="minorHAnsi" w:cstheme="minorHAnsi"/>
          <w:color w:val="000000" w:themeColor="text1"/>
          <w:sz w:val="22"/>
          <w:szCs w:val="22"/>
          <w:lang w:val="en-US"/>
        </w:rPr>
        <w:t xml:space="preserve">in </w:t>
      </w:r>
      <w:r w:rsidR="00D524C0" w:rsidRPr="00444810">
        <w:rPr>
          <w:rFonts w:asciiTheme="minorHAnsi" w:hAnsiTheme="minorHAnsi" w:cstheme="minorHAnsi"/>
          <w:color w:val="000000" w:themeColor="text1"/>
          <w:sz w:val="22"/>
          <w:szCs w:val="22"/>
          <w:lang w:val="en-US"/>
        </w:rPr>
        <w:t>hybrid format</w:t>
      </w:r>
      <w:r w:rsidR="00444810">
        <w:rPr>
          <w:rFonts w:asciiTheme="minorHAnsi" w:hAnsiTheme="minorHAnsi" w:cstheme="minorHAnsi"/>
          <w:color w:val="000000" w:themeColor="text1"/>
          <w:sz w:val="22"/>
          <w:szCs w:val="22"/>
          <w:lang w:val="en-US"/>
        </w:rPr>
        <w:t>.</w:t>
      </w:r>
    </w:p>
    <w:p w:rsidR="00BB7003" w:rsidRPr="00444810" w:rsidRDefault="00BB7003" w:rsidP="00293AE1">
      <w:pPr>
        <w:pStyle w:val="Standard"/>
        <w:spacing w:before="80" w:after="160"/>
        <w:jc w:val="both"/>
        <w:rPr>
          <w:rFonts w:asciiTheme="minorHAnsi" w:hAnsiTheme="minorHAnsi" w:cstheme="minorHAnsi"/>
          <w:color w:val="000000" w:themeColor="text1"/>
          <w:sz w:val="22"/>
          <w:szCs w:val="22"/>
          <w:lang w:val="en-US"/>
        </w:rPr>
      </w:pPr>
      <w:r w:rsidRPr="00444810">
        <w:rPr>
          <w:rFonts w:asciiTheme="minorHAnsi" w:hAnsiTheme="minorHAnsi" w:cstheme="minorHAnsi"/>
          <w:color w:val="000000" w:themeColor="text1"/>
          <w:sz w:val="22"/>
          <w:szCs w:val="22"/>
          <w:lang w:val="en-US"/>
        </w:rPr>
        <w:t xml:space="preserve">IHO Director </w:t>
      </w:r>
      <w:proofErr w:type="spellStart"/>
      <w:r w:rsidRPr="00444810">
        <w:rPr>
          <w:rFonts w:asciiTheme="minorHAnsi" w:hAnsiTheme="minorHAnsi" w:cstheme="minorHAnsi"/>
          <w:color w:val="000000" w:themeColor="text1"/>
          <w:sz w:val="22"/>
          <w:szCs w:val="22"/>
          <w:lang w:val="en-US"/>
        </w:rPr>
        <w:t>Luig</w:t>
      </w:r>
      <w:proofErr w:type="spellEnd"/>
      <w:r w:rsidRPr="00444810">
        <w:rPr>
          <w:rFonts w:asciiTheme="minorHAnsi" w:hAnsiTheme="minorHAnsi" w:cstheme="minorHAnsi"/>
          <w:color w:val="000000" w:themeColor="text1"/>
          <w:sz w:val="22"/>
          <w:szCs w:val="22"/>
          <w:lang w:val="en-US"/>
        </w:rPr>
        <w:t xml:space="preserve"> </w:t>
      </w:r>
      <w:proofErr w:type="spellStart"/>
      <w:r w:rsidRPr="00444810">
        <w:rPr>
          <w:rFonts w:asciiTheme="minorHAnsi" w:hAnsiTheme="minorHAnsi" w:cstheme="minorHAnsi"/>
          <w:color w:val="000000" w:themeColor="text1"/>
          <w:sz w:val="22"/>
          <w:szCs w:val="22"/>
          <w:lang w:val="en-US"/>
        </w:rPr>
        <w:t>Sinapi</w:t>
      </w:r>
      <w:proofErr w:type="spellEnd"/>
      <w:r>
        <w:rPr>
          <w:rFonts w:asciiTheme="minorHAnsi" w:hAnsiTheme="minorHAnsi" w:cstheme="minorHAnsi"/>
          <w:color w:val="000000" w:themeColor="text1"/>
          <w:sz w:val="22"/>
          <w:szCs w:val="22"/>
          <w:lang w:val="en-US"/>
        </w:rPr>
        <w:t xml:space="preserve"> took that opportunity and </w:t>
      </w:r>
      <w:r w:rsidR="00453F4C">
        <w:rPr>
          <w:rFonts w:asciiTheme="minorHAnsi" w:hAnsiTheme="minorHAnsi" w:cstheme="minorHAnsi"/>
          <w:color w:val="000000" w:themeColor="text1"/>
          <w:sz w:val="22"/>
          <w:szCs w:val="22"/>
          <w:lang w:val="en-US"/>
        </w:rPr>
        <w:t>congratulated</w:t>
      </w:r>
      <w:r>
        <w:rPr>
          <w:rFonts w:asciiTheme="minorHAnsi" w:hAnsiTheme="minorHAnsi" w:cstheme="minorHAnsi"/>
          <w:color w:val="000000" w:themeColor="text1"/>
          <w:sz w:val="22"/>
          <w:szCs w:val="22"/>
          <w:lang w:val="en-US"/>
        </w:rPr>
        <w:t xml:space="preserve"> Vice Admiral Edgar for </w:t>
      </w:r>
      <w:r w:rsidR="00CE7357">
        <w:rPr>
          <w:rFonts w:asciiTheme="minorHAnsi" w:hAnsiTheme="minorHAnsi" w:cstheme="minorHAnsi"/>
          <w:color w:val="000000" w:themeColor="text1"/>
          <w:sz w:val="22"/>
          <w:szCs w:val="22"/>
          <w:lang w:val="en-US"/>
        </w:rPr>
        <w:t>the great job</w:t>
      </w:r>
      <w:r w:rsidR="00453F4C">
        <w:rPr>
          <w:rFonts w:asciiTheme="minorHAnsi" w:hAnsiTheme="minorHAnsi" w:cstheme="minorHAnsi"/>
          <w:color w:val="000000" w:themeColor="text1"/>
          <w:sz w:val="22"/>
          <w:szCs w:val="22"/>
          <w:lang w:val="en-US"/>
        </w:rPr>
        <w:t xml:space="preserve"> he has done </w:t>
      </w:r>
      <w:r w:rsidR="00A779D8">
        <w:rPr>
          <w:rFonts w:asciiTheme="minorHAnsi" w:hAnsiTheme="minorHAnsi" w:cstheme="minorHAnsi"/>
          <w:color w:val="000000" w:themeColor="text1"/>
          <w:sz w:val="22"/>
          <w:szCs w:val="22"/>
          <w:lang w:val="en-US"/>
        </w:rPr>
        <w:t>f</w:t>
      </w:r>
      <w:r w:rsidR="0000725E">
        <w:rPr>
          <w:rFonts w:asciiTheme="minorHAnsi" w:hAnsiTheme="minorHAnsi" w:cstheme="minorHAnsi"/>
          <w:color w:val="000000" w:themeColor="text1"/>
          <w:sz w:val="22"/>
          <w:szCs w:val="22"/>
          <w:lang w:val="en-US"/>
        </w:rPr>
        <w:t>o</w:t>
      </w:r>
      <w:r w:rsidR="00A779D8">
        <w:rPr>
          <w:rFonts w:asciiTheme="minorHAnsi" w:hAnsiTheme="minorHAnsi" w:cstheme="minorHAnsi"/>
          <w:color w:val="000000" w:themeColor="text1"/>
          <w:sz w:val="22"/>
          <w:szCs w:val="22"/>
          <w:lang w:val="en-US"/>
        </w:rPr>
        <w:t>r</w:t>
      </w:r>
      <w:r w:rsidR="00453F4C">
        <w:rPr>
          <w:rFonts w:asciiTheme="minorHAnsi" w:hAnsiTheme="minorHAnsi" w:cstheme="minorHAnsi"/>
          <w:color w:val="000000" w:themeColor="text1"/>
          <w:sz w:val="22"/>
          <w:szCs w:val="22"/>
          <w:lang w:val="en-US"/>
        </w:rPr>
        <w:t xml:space="preserve"> MACHC and </w:t>
      </w:r>
      <w:r w:rsidR="00A779D8">
        <w:rPr>
          <w:rFonts w:asciiTheme="minorHAnsi" w:hAnsiTheme="minorHAnsi" w:cstheme="minorHAnsi"/>
          <w:color w:val="000000" w:themeColor="text1"/>
          <w:sz w:val="22"/>
          <w:szCs w:val="22"/>
          <w:lang w:val="en-US"/>
        </w:rPr>
        <w:t>f</w:t>
      </w:r>
      <w:r w:rsidR="0000725E">
        <w:rPr>
          <w:rFonts w:asciiTheme="minorHAnsi" w:hAnsiTheme="minorHAnsi" w:cstheme="minorHAnsi"/>
          <w:color w:val="000000" w:themeColor="text1"/>
          <w:sz w:val="22"/>
          <w:szCs w:val="22"/>
          <w:lang w:val="en-US"/>
        </w:rPr>
        <w:t>o</w:t>
      </w:r>
      <w:r w:rsidR="00A779D8">
        <w:rPr>
          <w:rFonts w:asciiTheme="minorHAnsi" w:hAnsiTheme="minorHAnsi" w:cstheme="minorHAnsi"/>
          <w:color w:val="000000" w:themeColor="text1"/>
          <w:sz w:val="22"/>
          <w:szCs w:val="22"/>
          <w:lang w:val="en-US"/>
        </w:rPr>
        <w:t>r</w:t>
      </w:r>
      <w:r w:rsidR="00453F4C">
        <w:rPr>
          <w:rFonts w:asciiTheme="minorHAnsi" w:hAnsiTheme="minorHAnsi" w:cstheme="minorHAnsi"/>
          <w:color w:val="000000" w:themeColor="text1"/>
          <w:sz w:val="22"/>
          <w:szCs w:val="22"/>
          <w:lang w:val="en-US"/>
        </w:rPr>
        <w:t xml:space="preserve"> the hydrography </w:t>
      </w:r>
      <w:r w:rsidR="00826D23">
        <w:rPr>
          <w:rFonts w:asciiTheme="minorHAnsi" w:hAnsiTheme="minorHAnsi" w:cstheme="minorHAnsi"/>
          <w:color w:val="000000" w:themeColor="text1"/>
          <w:sz w:val="22"/>
          <w:szCs w:val="22"/>
          <w:lang w:val="en-US"/>
        </w:rPr>
        <w:t>in general. Additionally, he</w:t>
      </w:r>
      <w:r>
        <w:rPr>
          <w:rFonts w:asciiTheme="minorHAnsi" w:hAnsiTheme="minorHAnsi" w:cstheme="minorHAnsi"/>
          <w:color w:val="000000" w:themeColor="text1"/>
          <w:sz w:val="22"/>
          <w:szCs w:val="22"/>
          <w:lang w:val="en-US"/>
        </w:rPr>
        <w:t xml:space="preserve"> welcomed Vice Admiral Arruda to the international hydrographic community</w:t>
      </w:r>
      <w:r w:rsidR="00E904EE">
        <w:rPr>
          <w:rFonts w:asciiTheme="minorHAnsi" w:hAnsiTheme="minorHAnsi" w:cstheme="minorHAnsi"/>
          <w:color w:val="000000" w:themeColor="text1"/>
          <w:sz w:val="22"/>
          <w:szCs w:val="22"/>
          <w:lang w:val="en-US"/>
        </w:rPr>
        <w:t xml:space="preserve"> and said </w:t>
      </w:r>
      <w:r w:rsidR="00253739">
        <w:rPr>
          <w:rFonts w:asciiTheme="minorHAnsi" w:hAnsiTheme="minorHAnsi" w:cstheme="minorHAnsi"/>
          <w:color w:val="000000" w:themeColor="text1"/>
          <w:sz w:val="22"/>
          <w:szCs w:val="22"/>
          <w:lang w:val="en-US"/>
        </w:rPr>
        <w:t xml:space="preserve">the </w:t>
      </w:r>
      <w:r w:rsidR="00253739">
        <w:rPr>
          <w:rFonts w:asciiTheme="minorHAnsi" w:hAnsiTheme="minorHAnsi" w:cstheme="minorHAnsi"/>
          <w:color w:val="000000" w:themeColor="text1"/>
          <w:sz w:val="22"/>
          <w:szCs w:val="22"/>
          <w:lang w:val="en-US"/>
        </w:rPr>
        <w:t>IHO Secretariat</w:t>
      </w:r>
      <w:r w:rsidR="00253739">
        <w:rPr>
          <w:rFonts w:asciiTheme="minorHAnsi" w:hAnsiTheme="minorHAnsi" w:cstheme="minorHAnsi"/>
          <w:color w:val="000000" w:themeColor="text1"/>
          <w:sz w:val="22"/>
          <w:szCs w:val="22"/>
          <w:lang w:val="en-US"/>
        </w:rPr>
        <w:t xml:space="preserve"> </w:t>
      </w:r>
      <w:r w:rsidR="00221EDD">
        <w:rPr>
          <w:rFonts w:asciiTheme="minorHAnsi" w:hAnsiTheme="minorHAnsi" w:cstheme="minorHAnsi"/>
          <w:color w:val="000000" w:themeColor="text1"/>
          <w:sz w:val="22"/>
          <w:szCs w:val="22"/>
          <w:lang w:val="en-US"/>
        </w:rPr>
        <w:t>could not wait to</w:t>
      </w:r>
      <w:r w:rsidR="00DA7266">
        <w:rPr>
          <w:rFonts w:asciiTheme="minorHAnsi" w:hAnsiTheme="minorHAnsi" w:cstheme="minorHAnsi"/>
          <w:color w:val="000000" w:themeColor="text1"/>
          <w:sz w:val="22"/>
          <w:szCs w:val="22"/>
          <w:lang w:val="en-US"/>
        </w:rPr>
        <w:t xml:space="preserve"> </w:t>
      </w:r>
      <w:r w:rsidR="00E904EE">
        <w:rPr>
          <w:rFonts w:asciiTheme="minorHAnsi" w:hAnsiTheme="minorHAnsi" w:cstheme="minorHAnsi"/>
          <w:color w:val="000000" w:themeColor="text1"/>
          <w:sz w:val="22"/>
          <w:szCs w:val="22"/>
          <w:lang w:val="en-US"/>
        </w:rPr>
        <w:t xml:space="preserve">work with him </w:t>
      </w:r>
      <w:r w:rsidR="00253739">
        <w:rPr>
          <w:rFonts w:asciiTheme="minorHAnsi" w:hAnsiTheme="minorHAnsi" w:cstheme="minorHAnsi"/>
          <w:color w:val="000000" w:themeColor="text1"/>
          <w:sz w:val="22"/>
          <w:szCs w:val="22"/>
          <w:lang w:val="en-US"/>
        </w:rPr>
        <w:t xml:space="preserve">and </w:t>
      </w:r>
      <w:r w:rsidR="00F47B0E">
        <w:rPr>
          <w:rFonts w:asciiTheme="minorHAnsi" w:hAnsiTheme="minorHAnsi" w:cstheme="minorHAnsi"/>
          <w:color w:val="000000" w:themeColor="text1"/>
          <w:sz w:val="22"/>
          <w:szCs w:val="22"/>
          <w:lang w:val="en-US"/>
        </w:rPr>
        <w:t>would be ready</w:t>
      </w:r>
      <w:r w:rsidR="00E904EE">
        <w:rPr>
          <w:rFonts w:asciiTheme="minorHAnsi" w:hAnsiTheme="minorHAnsi" w:cstheme="minorHAnsi"/>
          <w:color w:val="000000" w:themeColor="text1"/>
          <w:sz w:val="22"/>
          <w:szCs w:val="22"/>
          <w:lang w:val="en-US"/>
        </w:rPr>
        <w:t xml:space="preserve"> to cooperate</w:t>
      </w:r>
      <w:r>
        <w:rPr>
          <w:rFonts w:asciiTheme="minorHAnsi" w:hAnsiTheme="minorHAnsi" w:cstheme="minorHAnsi"/>
          <w:color w:val="000000" w:themeColor="text1"/>
          <w:sz w:val="22"/>
          <w:szCs w:val="22"/>
          <w:lang w:val="en-US"/>
        </w:rPr>
        <w:t>.</w:t>
      </w:r>
    </w:p>
    <w:p w:rsidR="001E391A" w:rsidRDefault="00013912" w:rsidP="00293AE1">
      <w:pPr>
        <w:pStyle w:val="Standard"/>
        <w:spacing w:before="80" w:after="160"/>
        <w:jc w:val="both"/>
        <w:rPr>
          <w:rFonts w:asciiTheme="minorHAnsi" w:hAnsiTheme="minorHAnsi" w:cstheme="minorHAnsi"/>
          <w:sz w:val="22"/>
          <w:szCs w:val="22"/>
          <w:lang w:val="en-US"/>
        </w:rPr>
      </w:pPr>
      <w:r w:rsidRPr="001E391A">
        <w:rPr>
          <w:rFonts w:asciiTheme="minorHAnsi" w:hAnsiTheme="minorHAnsi" w:cstheme="minorHAnsi"/>
          <w:sz w:val="22"/>
          <w:szCs w:val="22"/>
          <w:lang w:val="en-US"/>
        </w:rPr>
        <w:lastRenderedPageBreak/>
        <w:t xml:space="preserve">Captain Marc van der Donck </w:t>
      </w:r>
      <w:r w:rsidR="006A054B">
        <w:rPr>
          <w:rFonts w:asciiTheme="minorHAnsi" w:hAnsiTheme="minorHAnsi" w:cstheme="minorHAnsi"/>
          <w:sz w:val="22"/>
          <w:szCs w:val="22"/>
          <w:lang w:val="en-US"/>
        </w:rPr>
        <w:t xml:space="preserve">noted that at least </w:t>
      </w:r>
      <w:r w:rsidR="002A6C00">
        <w:rPr>
          <w:rFonts w:asciiTheme="minorHAnsi" w:hAnsiTheme="minorHAnsi" w:cstheme="minorHAnsi"/>
          <w:sz w:val="22"/>
          <w:szCs w:val="22"/>
          <w:lang w:val="en-US"/>
        </w:rPr>
        <w:t>two</w:t>
      </w:r>
      <w:r w:rsidR="006A054B">
        <w:rPr>
          <w:rFonts w:asciiTheme="minorHAnsi" w:hAnsiTheme="minorHAnsi" w:cstheme="minorHAnsi"/>
          <w:sz w:val="22"/>
          <w:szCs w:val="22"/>
          <w:lang w:val="en-US"/>
        </w:rPr>
        <w:t xml:space="preserve"> actions were concerning the Strategic </w:t>
      </w:r>
      <w:r w:rsidR="00DC385D">
        <w:rPr>
          <w:rFonts w:asciiTheme="minorHAnsi" w:hAnsiTheme="minorHAnsi" w:cstheme="minorHAnsi"/>
          <w:sz w:val="22"/>
          <w:szCs w:val="22"/>
          <w:lang w:val="en-US"/>
        </w:rPr>
        <w:t>Performa</w:t>
      </w:r>
      <w:r w:rsidR="00363C0A">
        <w:rPr>
          <w:rFonts w:asciiTheme="minorHAnsi" w:hAnsiTheme="minorHAnsi" w:cstheme="minorHAnsi"/>
          <w:sz w:val="22"/>
          <w:szCs w:val="22"/>
          <w:lang w:val="en-US"/>
        </w:rPr>
        <w:t>n</w:t>
      </w:r>
      <w:r w:rsidR="00DC385D">
        <w:rPr>
          <w:rFonts w:asciiTheme="minorHAnsi" w:hAnsiTheme="minorHAnsi" w:cstheme="minorHAnsi"/>
          <w:sz w:val="22"/>
          <w:szCs w:val="22"/>
          <w:lang w:val="en-US"/>
        </w:rPr>
        <w:t>ce Indicators</w:t>
      </w:r>
      <w:r w:rsidR="002F52E0">
        <w:rPr>
          <w:rFonts w:asciiTheme="minorHAnsi" w:hAnsiTheme="minorHAnsi" w:cstheme="minorHAnsi"/>
          <w:sz w:val="22"/>
          <w:szCs w:val="22"/>
          <w:lang w:val="en-US"/>
        </w:rPr>
        <w:t xml:space="preserve"> (SPIs)</w:t>
      </w:r>
      <w:r w:rsidR="00DC385D">
        <w:rPr>
          <w:rFonts w:asciiTheme="minorHAnsi" w:hAnsiTheme="minorHAnsi" w:cstheme="minorHAnsi"/>
          <w:sz w:val="22"/>
          <w:szCs w:val="22"/>
          <w:lang w:val="en-US"/>
        </w:rPr>
        <w:t xml:space="preserve"> </w:t>
      </w:r>
      <w:r w:rsidR="00F8305A">
        <w:rPr>
          <w:rFonts w:asciiTheme="minorHAnsi" w:hAnsiTheme="minorHAnsi" w:cstheme="minorHAnsi"/>
          <w:sz w:val="22"/>
          <w:szCs w:val="22"/>
          <w:lang w:val="en-US"/>
        </w:rPr>
        <w:t>and suggested to amalgamate them into one action.</w:t>
      </w:r>
      <w:r w:rsidR="000C2F07">
        <w:rPr>
          <w:rFonts w:asciiTheme="minorHAnsi" w:hAnsiTheme="minorHAnsi" w:cstheme="minorHAnsi"/>
          <w:sz w:val="22"/>
          <w:szCs w:val="22"/>
          <w:lang w:val="en-US"/>
        </w:rPr>
        <w:t xml:space="preserve"> He suggested that the action regarding IRCC CL 01/2021 would need </w:t>
      </w:r>
      <w:r w:rsidR="000C671B">
        <w:rPr>
          <w:rFonts w:asciiTheme="minorHAnsi" w:hAnsiTheme="minorHAnsi" w:cstheme="minorHAnsi"/>
          <w:sz w:val="22"/>
          <w:szCs w:val="22"/>
          <w:lang w:val="en-US"/>
        </w:rPr>
        <w:t xml:space="preserve">some </w:t>
      </w:r>
      <w:r w:rsidR="000C2F07">
        <w:rPr>
          <w:rFonts w:asciiTheme="minorHAnsi" w:hAnsiTheme="minorHAnsi" w:cstheme="minorHAnsi"/>
          <w:sz w:val="22"/>
          <w:szCs w:val="22"/>
          <w:lang w:val="en-US"/>
        </w:rPr>
        <w:t>coordination</w:t>
      </w:r>
      <w:r w:rsidR="00402A8F">
        <w:rPr>
          <w:rFonts w:asciiTheme="minorHAnsi" w:hAnsiTheme="minorHAnsi" w:cstheme="minorHAnsi"/>
          <w:sz w:val="22"/>
          <w:szCs w:val="22"/>
          <w:lang w:val="en-US"/>
        </w:rPr>
        <w:t xml:space="preserve"> for a common approach</w:t>
      </w:r>
      <w:r w:rsidR="00E62F73">
        <w:rPr>
          <w:rFonts w:asciiTheme="minorHAnsi" w:hAnsiTheme="minorHAnsi" w:cstheme="minorHAnsi"/>
          <w:sz w:val="22"/>
          <w:szCs w:val="22"/>
          <w:lang w:val="en-US"/>
        </w:rPr>
        <w:t>, offering guidance to the Members.</w:t>
      </w:r>
      <w:r w:rsidR="00CA1E74">
        <w:rPr>
          <w:rFonts w:asciiTheme="minorHAnsi" w:hAnsiTheme="minorHAnsi" w:cstheme="minorHAnsi"/>
          <w:sz w:val="22"/>
          <w:szCs w:val="22"/>
          <w:lang w:val="en-US"/>
        </w:rPr>
        <w:t xml:space="preserve"> He also suggested to put together </w:t>
      </w:r>
      <w:r w:rsidR="002A6C00">
        <w:rPr>
          <w:rFonts w:asciiTheme="minorHAnsi" w:hAnsiTheme="minorHAnsi" w:cstheme="minorHAnsi"/>
          <w:sz w:val="22"/>
          <w:szCs w:val="22"/>
          <w:lang w:val="en-US"/>
        </w:rPr>
        <w:t>three</w:t>
      </w:r>
      <w:r w:rsidR="00CA1E74">
        <w:rPr>
          <w:rFonts w:asciiTheme="minorHAnsi" w:hAnsiTheme="minorHAnsi" w:cstheme="minorHAnsi"/>
          <w:sz w:val="22"/>
          <w:szCs w:val="22"/>
          <w:lang w:val="en-US"/>
        </w:rPr>
        <w:t xml:space="preserve"> actions related to “gap analysis”</w:t>
      </w:r>
      <w:r w:rsidR="00C51E0E">
        <w:rPr>
          <w:rFonts w:asciiTheme="minorHAnsi" w:hAnsiTheme="minorHAnsi" w:cstheme="minorHAnsi"/>
          <w:sz w:val="22"/>
          <w:szCs w:val="22"/>
          <w:lang w:val="en-US"/>
        </w:rPr>
        <w:t xml:space="preserve"> into one action.</w:t>
      </w:r>
      <w:r w:rsidR="002153EC">
        <w:rPr>
          <w:rFonts w:asciiTheme="minorHAnsi" w:hAnsiTheme="minorHAnsi" w:cstheme="minorHAnsi"/>
          <w:sz w:val="22"/>
          <w:szCs w:val="22"/>
          <w:lang w:val="en-US"/>
        </w:rPr>
        <w:t xml:space="preserve"> Lastly, h</w:t>
      </w:r>
      <w:r w:rsidR="00FF3013">
        <w:rPr>
          <w:rFonts w:asciiTheme="minorHAnsi" w:hAnsiTheme="minorHAnsi" w:cstheme="minorHAnsi"/>
          <w:sz w:val="22"/>
          <w:szCs w:val="22"/>
          <w:lang w:val="en-US"/>
        </w:rPr>
        <w:t xml:space="preserve">e </w:t>
      </w:r>
      <w:r w:rsidR="002153EC">
        <w:rPr>
          <w:rFonts w:asciiTheme="minorHAnsi" w:hAnsiTheme="minorHAnsi" w:cstheme="minorHAnsi"/>
          <w:sz w:val="22"/>
          <w:szCs w:val="22"/>
          <w:lang w:val="en-US"/>
        </w:rPr>
        <w:t xml:space="preserve">reminded about </w:t>
      </w:r>
      <w:r w:rsidRPr="001E391A">
        <w:rPr>
          <w:rFonts w:asciiTheme="minorHAnsi" w:hAnsiTheme="minorHAnsi" w:cstheme="minorHAnsi"/>
          <w:sz w:val="22"/>
          <w:szCs w:val="22"/>
          <w:lang w:val="en-US"/>
        </w:rPr>
        <w:t xml:space="preserve">the </w:t>
      </w:r>
      <w:r w:rsidR="001E391A" w:rsidRPr="001E391A">
        <w:rPr>
          <w:rFonts w:asciiTheme="minorHAnsi" w:hAnsiTheme="minorHAnsi" w:cstheme="minorHAnsi"/>
          <w:sz w:val="22"/>
          <w:szCs w:val="22"/>
          <w:lang w:val="en-US"/>
        </w:rPr>
        <w:t>three action</w:t>
      </w:r>
      <w:r w:rsidR="006F2FAC">
        <w:rPr>
          <w:rFonts w:asciiTheme="minorHAnsi" w:hAnsiTheme="minorHAnsi" w:cstheme="minorHAnsi"/>
          <w:sz w:val="22"/>
          <w:szCs w:val="22"/>
          <w:lang w:val="en-US"/>
        </w:rPr>
        <w:t>s</w:t>
      </w:r>
      <w:r w:rsidR="001E391A" w:rsidRPr="001E391A">
        <w:rPr>
          <w:rFonts w:asciiTheme="minorHAnsi" w:hAnsiTheme="minorHAnsi" w:cstheme="minorHAnsi"/>
          <w:sz w:val="22"/>
          <w:szCs w:val="22"/>
          <w:lang w:val="en-US"/>
        </w:rPr>
        <w:t xml:space="preserve"> </w:t>
      </w:r>
      <w:r w:rsidR="002153EC">
        <w:rPr>
          <w:rFonts w:asciiTheme="minorHAnsi" w:hAnsiTheme="minorHAnsi" w:cstheme="minorHAnsi"/>
          <w:sz w:val="22"/>
          <w:szCs w:val="22"/>
          <w:lang w:val="en-US"/>
        </w:rPr>
        <w:t xml:space="preserve">that </w:t>
      </w:r>
      <w:r w:rsidR="00864F72">
        <w:rPr>
          <w:rFonts w:asciiTheme="minorHAnsi" w:hAnsiTheme="minorHAnsi" w:cstheme="minorHAnsi"/>
          <w:sz w:val="22"/>
          <w:szCs w:val="22"/>
          <w:lang w:val="en-US"/>
        </w:rPr>
        <w:t xml:space="preserve">had </w:t>
      </w:r>
      <w:r w:rsidR="00CA1E74">
        <w:rPr>
          <w:rFonts w:asciiTheme="minorHAnsi" w:hAnsiTheme="minorHAnsi" w:cstheme="minorHAnsi"/>
          <w:sz w:val="22"/>
          <w:szCs w:val="22"/>
          <w:lang w:val="en-US"/>
        </w:rPr>
        <w:t xml:space="preserve">been </w:t>
      </w:r>
      <w:r w:rsidR="00864F72">
        <w:rPr>
          <w:rFonts w:asciiTheme="minorHAnsi" w:hAnsiTheme="minorHAnsi" w:cstheme="minorHAnsi"/>
          <w:sz w:val="22"/>
          <w:szCs w:val="22"/>
          <w:lang w:val="en-US"/>
        </w:rPr>
        <w:t>p</w:t>
      </w:r>
      <w:r w:rsidR="001E391A" w:rsidRPr="001E391A">
        <w:rPr>
          <w:rFonts w:asciiTheme="minorHAnsi" w:hAnsiTheme="minorHAnsi" w:cstheme="minorHAnsi"/>
          <w:sz w:val="22"/>
          <w:szCs w:val="22"/>
          <w:lang w:val="en-US"/>
        </w:rPr>
        <w:t xml:space="preserve">roposed </w:t>
      </w:r>
      <w:r w:rsidR="00C434E4">
        <w:rPr>
          <w:rFonts w:asciiTheme="minorHAnsi" w:hAnsiTheme="minorHAnsi" w:cstheme="minorHAnsi"/>
          <w:sz w:val="22"/>
          <w:szCs w:val="22"/>
          <w:lang w:val="en-US"/>
        </w:rPr>
        <w:t xml:space="preserve">during the presentation of the </w:t>
      </w:r>
      <w:r w:rsidR="001E391A" w:rsidRPr="001E391A">
        <w:rPr>
          <w:rFonts w:asciiTheme="minorHAnsi" w:hAnsiTheme="minorHAnsi" w:cstheme="minorHAnsi"/>
          <w:sz w:val="22"/>
          <w:szCs w:val="22"/>
          <w:lang w:val="en-US"/>
        </w:rPr>
        <w:t xml:space="preserve">Group C </w:t>
      </w:r>
      <w:r w:rsidR="007E4379">
        <w:rPr>
          <w:rFonts w:asciiTheme="minorHAnsi" w:hAnsiTheme="minorHAnsi" w:cstheme="minorHAnsi"/>
          <w:sz w:val="22"/>
          <w:szCs w:val="22"/>
          <w:lang w:val="en-US"/>
        </w:rPr>
        <w:t>S</w:t>
      </w:r>
      <w:r w:rsidR="00C434E4">
        <w:rPr>
          <w:rFonts w:asciiTheme="minorHAnsi" w:hAnsiTheme="minorHAnsi" w:cstheme="minorHAnsi"/>
          <w:sz w:val="22"/>
          <w:szCs w:val="22"/>
          <w:lang w:val="en-US"/>
        </w:rPr>
        <w:t xml:space="preserve">ummary </w:t>
      </w:r>
      <w:r w:rsidR="007E4379">
        <w:rPr>
          <w:rFonts w:asciiTheme="minorHAnsi" w:hAnsiTheme="minorHAnsi" w:cstheme="minorHAnsi"/>
          <w:sz w:val="22"/>
          <w:szCs w:val="22"/>
          <w:lang w:val="en-US"/>
        </w:rPr>
        <w:t>R</w:t>
      </w:r>
      <w:r w:rsidR="00C434E4">
        <w:rPr>
          <w:rFonts w:asciiTheme="minorHAnsi" w:hAnsiTheme="minorHAnsi" w:cstheme="minorHAnsi"/>
          <w:sz w:val="22"/>
          <w:szCs w:val="22"/>
          <w:lang w:val="en-US"/>
        </w:rPr>
        <w:t>eport</w:t>
      </w:r>
      <w:r w:rsidR="001E391A" w:rsidRPr="001E391A">
        <w:rPr>
          <w:rFonts w:asciiTheme="minorHAnsi" w:hAnsiTheme="minorHAnsi" w:cstheme="minorHAnsi"/>
          <w:sz w:val="22"/>
          <w:szCs w:val="22"/>
          <w:lang w:val="en-US"/>
        </w:rPr>
        <w:t>.</w:t>
      </w:r>
    </w:p>
    <w:p w:rsidR="00112CC6" w:rsidRDefault="001E391A" w:rsidP="00293AE1">
      <w:pPr>
        <w:pStyle w:val="Standard"/>
        <w:spacing w:before="80" w:after="160"/>
        <w:jc w:val="both"/>
        <w:rPr>
          <w:rFonts w:asciiTheme="minorHAnsi" w:hAnsiTheme="minorHAnsi" w:cstheme="minorHAnsi"/>
          <w:sz w:val="22"/>
          <w:szCs w:val="22"/>
          <w:lang w:val="en-US"/>
        </w:rPr>
      </w:pPr>
      <w:r w:rsidRPr="001E391A">
        <w:rPr>
          <w:rFonts w:asciiTheme="minorHAnsi" w:hAnsiTheme="minorHAnsi" w:cstheme="minorHAnsi"/>
          <w:sz w:val="22"/>
          <w:szCs w:val="22"/>
          <w:lang w:val="en-US"/>
        </w:rPr>
        <w:t xml:space="preserve">MACHC Chair </w:t>
      </w:r>
      <w:r w:rsidR="009D2AF7">
        <w:rPr>
          <w:rFonts w:asciiTheme="minorHAnsi" w:hAnsiTheme="minorHAnsi" w:cstheme="minorHAnsi"/>
          <w:sz w:val="22"/>
          <w:szCs w:val="22"/>
          <w:lang w:val="en-US"/>
        </w:rPr>
        <w:t>recognized that</w:t>
      </w:r>
      <w:r w:rsidRPr="001E391A">
        <w:rPr>
          <w:rFonts w:asciiTheme="minorHAnsi" w:hAnsiTheme="minorHAnsi" w:cstheme="minorHAnsi"/>
          <w:sz w:val="22"/>
          <w:szCs w:val="22"/>
          <w:lang w:val="en-US"/>
        </w:rPr>
        <w:t xml:space="preserve"> </w:t>
      </w:r>
      <w:r w:rsidR="009D2AF7">
        <w:rPr>
          <w:rFonts w:asciiTheme="minorHAnsi" w:hAnsiTheme="minorHAnsi" w:cstheme="minorHAnsi"/>
          <w:sz w:val="22"/>
          <w:szCs w:val="22"/>
          <w:lang w:val="en-US"/>
        </w:rPr>
        <w:t xml:space="preserve">these three actions from Group C summary report </w:t>
      </w:r>
      <w:r w:rsidR="001F5341">
        <w:rPr>
          <w:rFonts w:asciiTheme="minorHAnsi" w:hAnsiTheme="minorHAnsi" w:cstheme="minorHAnsi"/>
          <w:sz w:val="22"/>
          <w:szCs w:val="22"/>
          <w:lang w:val="en-US"/>
        </w:rPr>
        <w:t xml:space="preserve">were missing and they </w:t>
      </w:r>
      <w:r w:rsidR="00023D10">
        <w:rPr>
          <w:rFonts w:asciiTheme="minorHAnsi" w:hAnsiTheme="minorHAnsi" w:cstheme="minorHAnsi"/>
          <w:sz w:val="22"/>
          <w:szCs w:val="22"/>
          <w:lang w:val="en-US"/>
        </w:rPr>
        <w:t>w</w:t>
      </w:r>
      <w:r w:rsidR="009D2AF7">
        <w:rPr>
          <w:rFonts w:asciiTheme="minorHAnsi" w:hAnsiTheme="minorHAnsi" w:cstheme="minorHAnsi"/>
          <w:sz w:val="22"/>
          <w:szCs w:val="22"/>
          <w:lang w:val="en-US"/>
        </w:rPr>
        <w:t xml:space="preserve">ould be </w:t>
      </w:r>
      <w:r w:rsidR="00023D10">
        <w:rPr>
          <w:rFonts w:asciiTheme="minorHAnsi" w:hAnsiTheme="minorHAnsi" w:cstheme="minorHAnsi"/>
          <w:sz w:val="22"/>
          <w:szCs w:val="22"/>
          <w:lang w:val="en-US"/>
        </w:rPr>
        <w:t xml:space="preserve">included </w:t>
      </w:r>
      <w:r w:rsidR="009D2AF7">
        <w:rPr>
          <w:rFonts w:asciiTheme="minorHAnsi" w:hAnsiTheme="minorHAnsi" w:cstheme="minorHAnsi"/>
          <w:sz w:val="22"/>
          <w:szCs w:val="22"/>
          <w:lang w:val="en-US"/>
        </w:rPr>
        <w:t xml:space="preserve">in the </w:t>
      </w:r>
      <w:r w:rsidR="00023D10">
        <w:rPr>
          <w:rFonts w:asciiTheme="minorHAnsi" w:hAnsiTheme="minorHAnsi" w:cstheme="minorHAnsi"/>
          <w:sz w:val="22"/>
          <w:szCs w:val="22"/>
          <w:lang w:val="en-US"/>
        </w:rPr>
        <w:t xml:space="preserve">draft </w:t>
      </w:r>
      <w:r w:rsidR="009D2AF7">
        <w:rPr>
          <w:rFonts w:asciiTheme="minorHAnsi" w:hAnsiTheme="minorHAnsi" w:cstheme="minorHAnsi"/>
          <w:sz w:val="22"/>
          <w:szCs w:val="22"/>
          <w:lang w:val="en-US"/>
        </w:rPr>
        <w:t>List of Actions.</w:t>
      </w:r>
      <w:r w:rsidR="00871D5F">
        <w:rPr>
          <w:rFonts w:asciiTheme="minorHAnsi" w:hAnsiTheme="minorHAnsi" w:cstheme="minorHAnsi"/>
          <w:sz w:val="22"/>
          <w:szCs w:val="22"/>
          <w:lang w:val="en-US"/>
        </w:rPr>
        <w:t xml:space="preserve"> He said that they would analyze the other suggestions and </w:t>
      </w:r>
      <w:r w:rsidR="00E8016C">
        <w:rPr>
          <w:rFonts w:asciiTheme="minorHAnsi" w:hAnsiTheme="minorHAnsi" w:cstheme="minorHAnsi"/>
          <w:sz w:val="22"/>
          <w:szCs w:val="22"/>
          <w:lang w:val="en-US"/>
        </w:rPr>
        <w:t xml:space="preserve">they would </w:t>
      </w:r>
      <w:r w:rsidR="001A59CD">
        <w:rPr>
          <w:rFonts w:asciiTheme="minorHAnsi" w:hAnsiTheme="minorHAnsi" w:cstheme="minorHAnsi"/>
          <w:sz w:val="22"/>
          <w:szCs w:val="22"/>
          <w:lang w:val="en-US"/>
        </w:rPr>
        <w:t xml:space="preserve">issue </w:t>
      </w:r>
      <w:r w:rsidR="006F0924">
        <w:rPr>
          <w:rFonts w:asciiTheme="minorHAnsi" w:hAnsiTheme="minorHAnsi" w:cstheme="minorHAnsi"/>
          <w:sz w:val="22"/>
          <w:szCs w:val="22"/>
          <w:lang w:val="en-US"/>
        </w:rPr>
        <w:t xml:space="preserve">to </w:t>
      </w:r>
      <w:r w:rsidR="00B5526C">
        <w:rPr>
          <w:rFonts w:asciiTheme="minorHAnsi" w:hAnsiTheme="minorHAnsi" w:cstheme="minorHAnsi"/>
          <w:sz w:val="22"/>
          <w:szCs w:val="22"/>
          <w:lang w:val="en-US"/>
        </w:rPr>
        <w:t xml:space="preserve">the participants </w:t>
      </w:r>
      <w:r w:rsidR="004800D6">
        <w:rPr>
          <w:rFonts w:asciiTheme="minorHAnsi" w:hAnsiTheme="minorHAnsi" w:cstheme="minorHAnsi"/>
          <w:sz w:val="22"/>
          <w:szCs w:val="22"/>
          <w:lang w:val="en-US"/>
        </w:rPr>
        <w:t xml:space="preserve">the consolidated draft Lists of Actions and Decisions </w:t>
      </w:r>
      <w:r w:rsidR="00A85C80">
        <w:rPr>
          <w:rFonts w:asciiTheme="minorHAnsi" w:hAnsiTheme="minorHAnsi" w:cstheme="minorHAnsi"/>
          <w:sz w:val="22"/>
          <w:szCs w:val="22"/>
          <w:lang w:val="en-US"/>
        </w:rPr>
        <w:t>shortly</w:t>
      </w:r>
      <w:r w:rsidR="004800D6">
        <w:rPr>
          <w:rFonts w:asciiTheme="minorHAnsi" w:hAnsiTheme="minorHAnsi" w:cstheme="minorHAnsi"/>
          <w:sz w:val="22"/>
          <w:szCs w:val="22"/>
          <w:lang w:val="en-US"/>
        </w:rPr>
        <w:t xml:space="preserve"> asking for</w:t>
      </w:r>
      <w:r w:rsidR="004800D6">
        <w:rPr>
          <w:rFonts w:asciiTheme="minorHAnsi" w:hAnsiTheme="minorHAnsi" w:cstheme="minorHAnsi"/>
          <w:sz w:val="22"/>
          <w:szCs w:val="22"/>
          <w:lang w:val="en-US"/>
        </w:rPr>
        <w:t xml:space="preserve"> more suggestions and comments</w:t>
      </w:r>
      <w:r w:rsidR="004800D6">
        <w:rPr>
          <w:rFonts w:asciiTheme="minorHAnsi" w:hAnsiTheme="minorHAnsi" w:cstheme="minorHAnsi"/>
          <w:sz w:val="22"/>
          <w:szCs w:val="22"/>
          <w:lang w:val="en-US"/>
        </w:rPr>
        <w:t xml:space="preserve"> by </w:t>
      </w:r>
      <w:r w:rsidR="00871D5F">
        <w:rPr>
          <w:rFonts w:asciiTheme="minorHAnsi" w:hAnsiTheme="minorHAnsi" w:cstheme="minorHAnsi"/>
          <w:sz w:val="22"/>
          <w:szCs w:val="22"/>
          <w:lang w:val="en-US"/>
        </w:rPr>
        <w:t>December 17, 2021</w:t>
      </w:r>
      <w:r w:rsidR="004800D6">
        <w:rPr>
          <w:rFonts w:asciiTheme="minorHAnsi" w:hAnsiTheme="minorHAnsi" w:cstheme="minorHAnsi"/>
          <w:sz w:val="22"/>
          <w:szCs w:val="22"/>
          <w:lang w:val="en-US"/>
        </w:rPr>
        <w:t>.</w:t>
      </w:r>
    </w:p>
    <w:p w:rsidR="00AC72E4" w:rsidRDefault="003A4DB5" w:rsidP="00AC72E4">
      <w:pPr>
        <w:pStyle w:val="Standard"/>
        <w:spacing w:before="80" w:after="160"/>
        <w:jc w:val="both"/>
        <w:rPr>
          <w:rFonts w:asciiTheme="minorHAnsi" w:hAnsiTheme="minorHAnsi" w:cstheme="minorHAnsi"/>
          <w:color w:val="000000" w:themeColor="text1"/>
          <w:sz w:val="22"/>
          <w:szCs w:val="22"/>
          <w:lang w:val="en-US"/>
        </w:rPr>
      </w:pPr>
      <w:r w:rsidRPr="00015F19">
        <w:rPr>
          <w:rFonts w:asciiTheme="minorHAnsi" w:hAnsiTheme="minorHAnsi" w:cstheme="minorHAnsi"/>
          <w:color w:val="000000" w:themeColor="text1"/>
          <w:sz w:val="22"/>
          <w:szCs w:val="22"/>
          <w:lang w:val="en-US"/>
        </w:rPr>
        <w:t>Mr. Rodrigo Obin</w:t>
      </w:r>
      <w:r w:rsidR="00015F19" w:rsidRPr="00015F19">
        <w:rPr>
          <w:rFonts w:asciiTheme="minorHAnsi" w:hAnsiTheme="minorHAnsi" w:cstheme="minorHAnsi"/>
          <w:color w:val="000000" w:themeColor="text1"/>
          <w:sz w:val="22"/>
          <w:szCs w:val="22"/>
          <w:lang w:val="en-US"/>
        </w:rPr>
        <w:t>o from Brazil made some clarification</w:t>
      </w:r>
      <w:r w:rsidR="00015F19">
        <w:rPr>
          <w:rFonts w:asciiTheme="minorHAnsi" w:hAnsiTheme="minorHAnsi" w:cstheme="minorHAnsi"/>
          <w:color w:val="000000" w:themeColor="text1"/>
          <w:sz w:val="22"/>
          <w:szCs w:val="22"/>
          <w:lang w:val="en-US"/>
        </w:rPr>
        <w:t>s</w:t>
      </w:r>
      <w:r w:rsidR="00015F19" w:rsidRPr="00015F19">
        <w:rPr>
          <w:rFonts w:asciiTheme="minorHAnsi" w:hAnsiTheme="minorHAnsi" w:cstheme="minorHAnsi"/>
          <w:color w:val="000000" w:themeColor="text1"/>
          <w:sz w:val="22"/>
          <w:szCs w:val="22"/>
          <w:lang w:val="en-US"/>
        </w:rPr>
        <w:t xml:space="preserve"> about </w:t>
      </w:r>
      <w:r w:rsidR="002840D5">
        <w:rPr>
          <w:rFonts w:asciiTheme="minorHAnsi" w:hAnsiTheme="minorHAnsi" w:cstheme="minorHAnsi"/>
          <w:color w:val="000000" w:themeColor="text1"/>
          <w:sz w:val="22"/>
          <w:szCs w:val="22"/>
          <w:lang w:val="en-US"/>
        </w:rPr>
        <w:t xml:space="preserve">the </w:t>
      </w:r>
      <w:r w:rsidR="005F66AF">
        <w:rPr>
          <w:rFonts w:asciiTheme="minorHAnsi" w:hAnsiTheme="minorHAnsi" w:cstheme="minorHAnsi"/>
          <w:color w:val="000000" w:themeColor="text1"/>
          <w:sz w:val="22"/>
          <w:szCs w:val="22"/>
          <w:lang w:val="en-US"/>
        </w:rPr>
        <w:t xml:space="preserve">meaning of </w:t>
      </w:r>
      <w:r w:rsidR="002840D5">
        <w:rPr>
          <w:rFonts w:asciiTheme="minorHAnsi" w:hAnsiTheme="minorHAnsi" w:cstheme="minorHAnsi"/>
          <w:color w:val="000000" w:themeColor="text1"/>
          <w:sz w:val="22"/>
          <w:szCs w:val="22"/>
          <w:lang w:val="en-US"/>
        </w:rPr>
        <w:t>some</w:t>
      </w:r>
      <w:r w:rsidR="00015F19">
        <w:rPr>
          <w:rFonts w:asciiTheme="minorHAnsi" w:hAnsiTheme="minorHAnsi" w:cstheme="minorHAnsi"/>
          <w:color w:val="000000" w:themeColor="text1"/>
          <w:sz w:val="22"/>
          <w:szCs w:val="22"/>
          <w:lang w:val="en-US"/>
        </w:rPr>
        <w:t xml:space="preserve"> </w:t>
      </w:r>
      <w:r w:rsidR="005F66AF">
        <w:rPr>
          <w:rFonts w:asciiTheme="minorHAnsi" w:hAnsiTheme="minorHAnsi" w:cstheme="minorHAnsi"/>
          <w:color w:val="000000" w:themeColor="text1"/>
          <w:sz w:val="22"/>
          <w:szCs w:val="22"/>
          <w:lang w:val="en-US"/>
        </w:rPr>
        <w:t xml:space="preserve">draft </w:t>
      </w:r>
      <w:r w:rsidR="00015F19">
        <w:rPr>
          <w:rFonts w:asciiTheme="minorHAnsi" w:hAnsiTheme="minorHAnsi" w:cstheme="minorHAnsi"/>
          <w:color w:val="000000" w:themeColor="text1"/>
          <w:sz w:val="22"/>
          <w:szCs w:val="22"/>
          <w:lang w:val="en-US"/>
        </w:rPr>
        <w:t>action</w:t>
      </w:r>
      <w:r w:rsidR="005F66AF">
        <w:rPr>
          <w:rFonts w:asciiTheme="minorHAnsi" w:hAnsiTheme="minorHAnsi" w:cstheme="minorHAnsi"/>
          <w:color w:val="000000" w:themeColor="text1"/>
          <w:sz w:val="22"/>
          <w:szCs w:val="22"/>
          <w:lang w:val="en-US"/>
        </w:rPr>
        <w:t>s</w:t>
      </w:r>
      <w:r w:rsidR="00015F19">
        <w:rPr>
          <w:rFonts w:asciiTheme="minorHAnsi" w:hAnsiTheme="minorHAnsi" w:cstheme="minorHAnsi"/>
          <w:color w:val="000000" w:themeColor="text1"/>
          <w:sz w:val="22"/>
          <w:szCs w:val="22"/>
          <w:lang w:val="en-US"/>
        </w:rPr>
        <w:t xml:space="preserve"> </w:t>
      </w:r>
      <w:r w:rsidR="00A53898">
        <w:rPr>
          <w:rFonts w:asciiTheme="minorHAnsi" w:hAnsiTheme="minorHAnsi" w:cstheme="minorHAnsi"/>
          <w:color w:val="000000" w:themeColor="text1"/>
          <w:sz w:val="22"/>
          <w:szCs w:val="22"/>
          <w:lang w:val="en-US"/>
        </w:rPr>
        <w:t>and why they would be separated</w:t>
      </w:r>
      <w:r w:rsidR="002840D5">
        <w:rPr>
          <w:rFonts w:asciiTheme="minorHAnsi" w:hAnsiTheme="minorHAnsi" w:cstheme="minorHAnsi"/>
          <w:color w:val="000000" w:themeColor="text1"/>
          <w:sz w:val="22"/>
          <w:szCs w:val="22"/>
          <w:lang w:val="en-US"/>
        </w:rPr>
        <w:t>,</w:t>
      </w:r>
      <w:r w:rsidR="00A53898">
        <w:rPr>
          <w:rFonts w:asciiTheme="minorHAnsi" w:hAnsiTheme="minorHAnsi" w:cstheme="minorHAnsi"/>
          <w:color w:val="000000" w:themeColor="text1"/>
          <w:sz w:val="22"/>
          <w:szCs w:val="22"/>
          <w:lang w:val="en-US"/>
        </w:rPr>
        <w:t xml:space="preserve"> </w:t>
      </w:r>
      <w:r w:rsidR="00F22506" w:rsidRPr="00F22506">
        <w:rPr>
          <w:rFonts w:asciiTheme="minorHAnsi" w:hAnsiTheme="minorHAnsi" w:cstheme="minorHAnsi"/>
          <w:color w:val="000000" w:themeColor="text1"/>
          <w:sz w:val="22"/>
          <w:szCs w:val="22"/>
          <w:lang w:val="en-US"/>
        </w:rPr>
        <w:t xml:space="preserve">and recognized that some </w:t>
      </w:r>
      <w:r w:rsidR="0083378C">
        <w:rPr>
          <w:rFonts w:asciiTheme="minorHAnsi" w:hAnsiTheme="minorHAnsi" w:cstheme="minorHAnsi"/>
          <w:color w:val="000000" w:themeColor="text1"/>
          <w:sz w:val="22"/>
          <w:szCs w:val="22"/>
          <w:lang w:val="en-US"/>
        </w:rPr>
        <w:t xml:space="preserve">draft </w:t>
      </w:r>
      <w:r w:rsidR="00F22506" w:rsidRPr="00F22506">
        <w:rPr>
          <w:rFonts w:asciiTheme="minorHAnsi" w:hAnsiTheme="minorHAnsi" w:cstheme="minorHAnsi"/>
          <w:color w:val="000000" w:themeColor="text1"/>
          <w:sz w:val="22"/>
          <w:szCs w:val="22"/>
          <w:lang w:val="en-US"/>
        </w:rPr>
        <w:t xml:space="preserve">actions could </w:t>
      </w:r>
      <w:r w:rsidR="0083378C">
        <w:rPr>
          <w:rFonts w:asciiTheme="minorHAnsi" w:hAnsiTheme="minorHAnsi" w:cstheme="minorHAnsi"/>
          <w:color w:val="000000" w:themeColor="text1"/>
          <w:sz w:val="22"/>
          <w:szCs w:val="22"/>
          <w:lang w:val="en-US"/>
        </w:rPr>
        <w:t xml:space="preserve">be </w:t>
      </w:r>
      <w:r w:rsidR="00F22506" w:rsidRPr="00F22506">
        <w:rPr>
          <w:rFonts w:asciiTheme="minorHAnsi" w:hAnsiTheme="minorHAnsi" w:cstheme="minorHAnsi"/>
          <w:color w:val="000000" w:themeColor="text1"/>
          <w:sz w:val="22"/>
          <w:szCs w:val="22"/>
          <w:lang w:val="en-US"/>
        </w:rPr>
        <w:t>join</w:t>
      </w:r>
      <w:r w:rsidR="0083378C">
        <w:rPr>
          <w:rFonts w:asciiTheme="minorHAnsi" w:hAnsiTheme="minorHAnsi" w:cstheme="minorHAnsi"/>
          <w:color w:val="000000" w:themeColor="text1"/>
          <w:sz w:val="22"/>
          <w:szCs w:val="22"/>
          <w:lang w:val="en-US"/>
        </w:rPr>
        <w:t>ed</w:t>
      </w:r>
      <w:r w:rsidR="00F06687">
        <w:rPr>
          <w:rFonts w:asciiTheme="minorHAnsi" w:hAnsiTheme="minorHAnsi" w:cstheme="minorHAnsi"/>
          <w:color w:val="000000" w:themeColor="text1"/>
          <w:sz w:val="22"/>
          <w:szCs w:val="22"/>
          <w:lang w:val="en-US"/>
        </w:rPr>
        <w:t xml:space="preserve"> with others</w:t>
      </w:r>
      <w:r w:rsidR="00015F19" w:rsidRPr="00015F19">
        <w:rPr>
          <w:rFonts w:asciiTheme="minorHAnsi" w:hAnsiTheme="minorHAnsi" w:cstheme="minorHAnsi"/>
          <w:color w:val="000000" w:themeColor="text1"/>
          <w:sz w:val="22"/>
          <w:szCs w:val="22"/>
          <w:lang w:val="en-US"/>
        </w:rPr>
        <w:t>.</w:t>
      </w:r>
    </w:p>
    <w:p w:rsidR="00A143D4" w:rsidRPr="00D61A23" w:rsidRDefault="009C5BB0" w:rsidP="00AC72E4">
      <w:pPr>
        <w:pStyle w:val="Standard"/>
        <w:spacing w:before="80" w:after="160"/>
        <w:jc w:val="both"/>
        <w:rPr>
          <w:rFonts w:asciiTheme="minorHAnsi" w:hAnsiTheme="minorHAnsi" w:cstheme="minorHAnsi"/>
          <w:color w:val="000000" w:themeColor="text1"/>
          <w:sz w:val="22"/>
          <w:szCs w:val="22"/>
          <w:lang w:val="en-US"/>
        </w:rPr>
      </w:pPr>
      <w:r w:rsidRPr="00444810">
        <w:rPr>
          <w:rFonts w:asciiTheme="minorHAnsi" w:hAnsiTheme="minorHAnsi" w:cstheme="minorHAnsi"/>
          <w:color w:val="000000" w:themeColor="text1"/>
          <w:sz w:val="22"/>
          <w:szCs w:val="22"/>
          <w:lang w:val="en-US"/>
        </w:rPr>
        <w:t xml:space="preserve">IHO Director </w:t>
      </w:r>
      <w:proofErr w:type="spellStart"/>
      <w:r w:rsidRPr="00444810">
        <w:rPr>
          <w:rFonts w:asciiTheme="minorHAnsi" w:hAnsiTheme="minorHAnsi" w:cstheme="minorHAnsi"/>
          <w:color w:val="000000" w:themeColor="text1"/>
          <w:sz w:val="22"/>
          <w:szCs w:val="22"/>
          <w:lang w:val="en-US"/>
        </w:rPr>
        <w:t>Luig</w:t>
      </w:r>
      <w:proofErr w:type="spellEnd"/>
      <w:r w:rsidRPr="00444810">
        <w:rPr>
          <w:rFonts w:asciiTheme="minorHAnsi" w:hAnsiTheme="minorHAnsi" w:cstheme="minorHAnsi"/>
          <w:color w:val="000000" w:themeColor="text1"/>
          <w:sz w:val="22"/>
          <w:szCs w:val="22"/>
          <w:lang w:val="en-US"/>
        </w:rPr>
        <w:t xml:space="preserve"> </w:t>
      </w:r>
      <w:proofErr w:type="spellStart"/>
      <w:r w:rsidRPr="00444810">
        <w:rPr>
          <w:rFonts w:asciiTheme="minorHAnsi" w:hAnsiTheme="minorHAnsi" w:cstheme="minorHAnsi"/>
          <w:color w:val="000000" w:themeColor="text1"/>
          <w:sz w:val="22"/>
          <w:szCs w:val="22"/>
          <w:lang w:val="en-US"/>
        </w:rPr>
        <w:t>Sinapi</w:t>
      </w:r>
      <w:proofErr w:type="spellEnd"/>
      <w:r>
        <w:rPr>
          <w:rFonts w:asciiTheme="minorHAnsi" w:hAnsiTheme="minorHAnsi" w:cstheme="minorHAnsi"/>
          <w:color w:val="000000" w:themeColor="text1"/>
          <w:sz w:val="22"/>
          <w:szCs w:val="22"/>
          <w:lang w:val="en-US"/>
        </w:rPr>
        <w:t xml:space="preserve"> </w:t>
      </w:r>
      <w:r w:rsidR="009E0B81">
        <w:rPr>
          <w:rFonts w:asciiTheme="minorHAnsi" w:hAnsiTheme="minorHAnsi" w:cstheme="minorHAnsi"/>
          <w:color w:val="000000" w:themeColor="text1"/>
          <w:sz w:val="22"/>
          <w:szCs w:val="22"/>
          <w:lang w:val="en-US"/>
        </w:rPr>
        <w:t>dr</w:t>
      </w:r>
      <w:r w:rsidR="00843EE0">
        <w:rPr>
          <w:rFonts w:asciiTheme="minorHAnsi" w:hAnsiTheme="minorHAnsi" w:cstheme="minorHAnsi"/>
          <w:color w:val="000000" w:themeColor="text1"/>
          <w:sz w:val="22"/>
          <w:szCs w:val="22"/>
          <w:lang w:val="en-US"/>
        </w:rPr>
        <w:t>e</w:t>
      </w:r>
      <w:r w:rsidR="009E0B81">
        <w:rPr>
          <w:rFonts w:asciiTheme="minorHAnsi" w:hAnsiTheme="minorHAnsi" w:cstheme="minorHAnsi"/>
          <w:color w:val="000000" w:themeColor="text1"/>
          <w:sz w:val="22"/>
          <w:szCs w:val="22"/>
          <w:lang w:val="en-US"/>
        </w:rPr>
        <w:t>w</w:t>
      </w:r>
      <w:r>
        <w:rPr>
          <w:rFonts w:asciiTheme="minorHAnsi" w:hAnsiTheme="minorHAnsi" w:cstheme="minorHAnsi"/>
          <w:color w:val="000000" w:themeColor="text1"/>
          <w:sz w:val="22"/>
          <w:szCs w:val="22"/>
          <w:lang w:val="en-US"/>
        </w:rPr>
        <w:t xml:space="preserve"> </w:t>
      </w:r>
      <w:r w:rsidR="009E0B81">
        <w:rPr>
          <w:rFonts w:asciiTheme="minorHAnsi" w:hAnsiTheme="minorHAnsi" w:cstheme="minorHAnsi"/>
          <w:color w:val="000000" w:themeColor="text1"/>
          <w:sz w:val="22"/>
          <w:szCs w:val="22"/>
          <w:lang w:val="en-US"/>
        </w:rPr>
        <w:t xml:space="preserve">attention to the IRCC CL 01/2021 </w:t>
      </w:r>
      <w:r w:rsidR="00E86FA7">
        <w:rPr>
          <w:rFonts w:asciiTheme="minorHAnsi" w:hAnsiTheme="minorHAnsi" w:cstheme="minorHAnsi"/>
          <w:color w:val="000000" w:themeColor="text1"/>
          <w:sz w:val="22"/>
          <w:szCs w:val="22"/>
          <w:lang w:val="en-US"/>
        </w:rPr>
        <w:t>that gave directions</w:t>
      </w:r>
      <w:r>
        <w:rPr>
          <w:rFonts w:asciiTheme="minorHAnsi" w:hAnsiTheme="minorHAnsi" w:cstheme="minorHAnsi"/>
          <w:color w:val="000000" w:themeColor="text1"/>
          <w:sz w:val="22"/>
          <w:szCs w:val="22"/>
          <w:lang w:val="en-US"/>
        </w:rPr>
        <w:t xml:space="preserve"> </w:t>
      </w:r>
      <w:r w:rsidR="002F52E0">
        <w:rPr>
          <w:rFonts w:asciiTheme="minorHAnsi" w:hAnsiTheme="minorHAnsi" w:cstheme="minorHAnsi"/>
          <w:color w:val="000000" w:themeColor="text1"/>
          <w:sz w:val="22"/>
          <w:szCs w:val="22"/>
          <w:lang w:val="en-US"/>
        </w:rPr>
        <w:t xml:space="preserve">on how to start the process for the measurements of the </w:t>
      </w:r>
      <w:r w:rsidR="00095364">
        <w:rPr>
          <w:rFonts w:asciiTheme="minorHAnsi" w:hAnsiTheme="minorHAnsi" w:cstheme="minorHAnsi"/>
          <w:color w:val="000000" w:themeColor="text1"/>
          <w:sz w:val="22"/>
          <w:szCs w:val="22"/>
          <w:lang w:val="en-US"/>
        </w:rPr>
        <w:t>SPIs</w:t>
      </w:r>
      <w:r w:rsidR="007430A9">
        <w:rPr>
          <w:rFonts w:asciiTheme="minorHAnsi" w:hAnsiTheme="minorHAnsi" w:cstheme="minorHAnsi"/>
          <w:color w:val="000000" w:themeColor="text1"/>
          <w:sz w:val="22"/>
          <w:szCs w:val="22"/>
          <w:lang w:val="en-US"/>
        </w:rPr>
        <w:t xml:space="preserve"> and that this process could become hard </w:t>
      </w:r>
      <w:r w:rsidR="00B25AF0">
        <w:rPr>
          <w:rFonts w:asciiTheme="minorHAnsi" w:hAnsiTheme="minorHAnsi" w:cstheme="minorHAnsi"/>
          <w:color w:val="000000" w:themeColor="text1"/>
          <w:sz w:val="22"/>
          <w:szCs w:val="22"/>
          <w:lang w:val="en-US"/>
        </w:rPr>
        <w:t>for the diversity of the Regional Hydrographic Commission</w:t>
      </w:r>
      <w:r w:rsidR="00C22993">
        <w:rPr>
          <w:rFonts w:asciiTheme="minorHAnsi" w:hAnsiTheme="minorHAnsi" w:cstheme="minorHAnsi"/>
          <w:color w:val="000000" w:themeColor="text1"/>
          <w:sz w:val="22"/>
          <w:szCs w:val="22"/>
          <w:lang w:val="en-US"/>
        </w:rPr>
        <w:t>s</w:t>
      </w:r>
      <w:r w:rsidR="00B25AF0">
        <w:rPr>
          <w:rFonts w:asciiTheme="minorHAnsi" w:hAnsiTheme="minorHAnsi" w:cstheme="minorHAnsi"/>
          <w:color w:val="000000" w:themeColor="text1"/>
          <w:sz w:val="22"/>
          <w:szCs w:val="22"/>
          <w:lang w:val="en-US"/>
        </w:rPr>
        <w:t xml:space="preserve"> and their different realities, but </w:t>
      </w:r>
      <w:r w:rsidR="008F4C1C">
        <w:rPr>
          <w:rFonts w:asciiTheme="minorHAnsi" w:hAnsiTheme="minorHAnsi" w:cstheme="minorHAnsi"/>
          <w:color w:val="000000" w:themeColor="text1"/>
          <w:sz w:val="22"/>
          <w:szCs w:val="22"/>
          <w:lang w:val="en-US"/>
        </w:rPr>
        <w:t xml:space="preserve">that the </w:t>
      </w:r>
      <w:r w:rsidR="0032095E">
        <w:rPr>
          <w:rFonts w:asciiTheme="minorHAnsi" w:hAnsiTheme="minorHAnsi" w:cstheme="minorHAnsi"/>
          <w:color w:val="000000" w:themeColor="text1"/>
          <w:sz w:val="22"/>
          <w:szCs w:val="22"/>
          <w:lang w:val="en-US"/>
        </w:rPr>
        <w:t>IHO</w:t>
      </w:r>
      <w:r w:rsidR="00B25AF0">
        <w:rPr>
          <w:rFonts w:asciiTheme="minorHAnsi" w:hAnsiTheme="minorHAnsi" w:cstheme="minorHAnsi"/>
          <w:color w:val="000000" w:themeColor="text1"/>
          <w:sz w:val="22"/>
          <w:szCs w:val="22"/>
          <w:lang w:val="en-US"/>
        </w:rPr>
        <w:t xml:space="preserve"> </w:t>
      </w:r>
      <w:r w:rsidR="0032095E">
        <w:rPr>
          <w:rFonts w:asciiTheme="minorHAnsi" w:hAnsiTheme="minorHAnsi" w:cstheme="minorHAnsi"/>
          <w:color w:val="000000" w:themeColor="text1"/>
          <w:sz w:val="22"/>
          <w:szCs w:val="22"/>
          <w:lang w:val="en-US"/>
        </w:rPr>
        <w:t>should</w:t>
      </w:r>
      <w:r w:rsidR="00B25AF0">
        <w:rPr>
          <w:rFonts w:asciiTheme="minorHAnsi" w:hAnsiTheme="minorHAnsi" w:cstheme="minorHAnsi"/>
          <w:color w:val="000000" w:themeColor="text1"/>
          <w:sz w:val="22"/>
          <w:szCs w:val="22"/>
          <w:lang w:val="en-US"/>
        </w:rPr>
        <w:t xml:space="preserve"> </w:t>
      </w:r>
      <w:r w:rsidR="008F4C1C">
        <w:rPr>
          <w:rFonts w:asciiTheme="minorHAnsi" w:hAnsiTheme="minorHAnsi" w:cstheme="minorHAnsi"/>
          <w:color w:val="000000" w:themeColor="text1"/>
          <w:sz w:val="22"/>
          <w:szCs w:val="22"/>
          <w:lang w:val="en-US"/>
        </w:rPr>
        <w:t>move</w:t>
      </w:r>
      <w:r w:rsidR="00CE6AA1">
        <w:rPr>
          <w:rFonts w:asciiTheme="minorHAnsi" w:hAnsiTheme="minorHAnsi" w:cstheme="minorHAnsi"/>
          <w:color w:val="000000" w:themeColor="text1"/>
          <w:sz w:val="22"/>
          <w:szCs w:val="22"/>
          <w:lang w:val="en-US"/>
        </w:rPr>
        <w:t xml:space="preserve"> forward</w:t>
      </w:r>
      <w:r w:rsidR="00B25AF0">
        <w:rPr>
          <w:rFonts w:asciiTheme="minorHAnsi" w:hAnsiTheme="minorHAnsi" w:cstheme="minorHAnsi"/>
          <w:color w:val="000000" w:themeColor="text1"/>
          <w:sz w:val="22"/>
          <w:szCs w:val="22"/>
          <w:lang w:val="en-US"/>
        </w:rPr>
        <w:t xml:space="preserve"> with this process.</w:t>
      </w:r>
    </w:p>
    <w:tbl>
      <w:tblPr>
        <w:tblW w:w="9080" w:type="dxa"/>
        <w:tblInd w:w="-8" w:type="dxa"/>
        <w:tblCellMar>
          <w:top w:w="100" w:type="dxa"/>
          <w:left w:w="100" w:type="dxa"/>
          <w:bottom w:w="100" w:type="dxa"/>
          <w:right w:w="100" w:type="dxa"/>
        </w:tblCellMar>
        <w:tblLook w:val="0600" w:firstRow="0" w:lastRow="0" w:firstColumn="0" w:lastColumn="0" w:noHBand="1" w:noVBand="1"/>
      </w:tblPr>
      <w:tblGrid>
        <w:gridCol w:w="1129"/>
        <w:gridCol w:w="7951"/>
      </w:tblGrid>
      <w:tr w:rsidR="00AC72E4" w:rsidRPr="000C00C7" w:rsidTr="00B06350">
        <w:trPr>
          <w:trHeight w:val="150"/>
        </w:trPr>
        <w:tc>
          <w:tcPr>
            <w:tcW w:w="1129"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AC72E4" w:rsidRPr="000C00C7" w:rsidRDefault="00AC72E4" w:rsidP="00B06350">
            <w:pPr>
              <w:spacing w:after="0" w:line="240" w:lineRule="auto"/>
              <w:jc w:val="center"/>
            </w:pPr>
            <w:r w:rsidRPr="000C00C7">
              <w:rPr>
                <w:rFonts w:eastAsiaTheme="minorEastAsia" w:cs="Calibri"/>
                <w:lang w:eastAsia="es-MX"/>
              </w:rPr>
              <w:t>22.10.</w:t>
            </w:r>
            <w:r>
              <w:rPr>
                <w:rFonts w:eastAsiaTheme="minorEastAsia" w:cs="Calibri"/>
                <w:lang w:eastAsia="es-MX"/>
              </w:rPr>
              <w:t>2</w:t>
            </w:r>
          </w:p>
        </w:tc>
        <w:tc>
          <w:tcPr>
            <w:tcW w:w="7950" w:type="dxa"/>
            <w:tcBorders>
              <w:top w:val="single" w:sz="8" w:space="0" w:color="000000"/>
              <w:bottom w:val="single" w:sz="8" w:space="0" w:color="000000"/>
              <w:right w:val="single" w:sz="8" w:space="0" w:color="000000"/>
            </w:tcBorders>
            <w:shd w:val="clear" w:color="auto" w:fill="F9F7F1"/>
          </w:tcPr>
          <w:p w:rsidR="00AC72E4" w:rsidRPr="000C00C7" w:rsidRDefault="00AC72E4" w:rsidP="00B06350">
            <w:pPr>
              <w:spacing w:after="0" w:line="240" w:lineRule="auto"/>
              <w:jc w:val="both"/>
            </w:pPr>
            <w:r w:rsidRPr="000C00C7">
              <w:rPr>
                <w:rFonts w:eastAsiaTheme="minorEastAsia" w:cs="Calibri"/>
                <w:lang w:eastAsia="es-MX"/>
              </w:rPr>
              <w:t>Decision</w:t>
            </w:r>
            <w:r w:rsidRPr="000C00C7">
              <w:t xml:space="preserve">: </w:t>
            </w:r>
            <w:r w:rsidRPr="000C00C7">
              <w:rPr>
                <w:rFonts w:eastAsiaTheme="minorEastAsia" w:cs="Calibri"/>
                <w:lang w:eastAsia="es-MX"/>
              </w:rPr>
              <w:t xml:space="preserve">Approved the </w:t>
            </w:r>
            <w:r>
              <w:rPr>
                <w:rFonts w:eastAsiaTheme="minorEastAsia" w:cs="Calibri"/>
                <w:lang w:eastAsia="es-MX"/>
              </w:rPr>
              <w:t>draft List</w:t>
            </w:r>
            <w:r w:rsidR="00F6180E">
              <w:rPr>
                <w:rFonts w:eastAsiaTheme="minorEastAsia" w:cs="Calibri"/>
                <w:lang w:eastAsia="es-MX"/>
              </w:rPr>
              <w:t>s</w:t>
            </w:r>
            <w:r>
              <w:rPr>
                <w:rFonts w:eastAsiaTheme="minorEastAsia" w:cs="Calibri"/>
                <w:lang w:eastAsia="es-MX"/>
              </w:rPr>
              <w:t xml:space="preserve"> of Actions and Decisions with the amendments </w:t>
            </w:r>
            <w:r w:rsidR="00760A01">
              <w:rPr>
                <w:rFonts w:eastAsiaTheme="minorEastAsia" w:cs="Calibri"/>
                <w:lang w:eastAsia="es-MX"/>
              </w:rPr>
              <w:t xml:space="preserve">regarding </w:t>
            </w:r>
            <w:r w:rsidR="008B6AB9">
              <w:rPr>
                <w:rFonts w:eastAsiaTheme="minorEastAsia" w:cs="Calibri"/>
                <w:lang w:eastAsia="es-MX"/>
              </w:rPr>
              <w:t xml:space="preserve">RHC </w:t>
            </w:r>
            <w:r w:rsidR="00760A01">
              <w:rPr>
                <w:rFonts w:eastAsiaTheme="minorEastAsia" w:cs="Calibri"/>
                <w:lang w:eastAsia="es-MX"/>
              </w:rPr>
              <w:t>Seabed 2030</w:t>
            </w:r>
            <w:r w:rsidR="008B6AB9">
              <w:rPr>
                <w:rFonts w:eastAsiaTheme="minorEastAsia" w:cs="Calibri"/>
                <w:lang w:eastAsia="es-MX"/>
              </w:rPr>
              <w:t xml:space="preserve"> Coordinators</w:t>
            </w:r>
            <w:r w:rsidR="00760A01">
              <w:rPr>
                <w:rFonts w:eastAsiaTheme="minorEastAsia" w:cs="Calibri"/>
                <w:lang w:eastAsia="es-MX"/>
              </w:rPr>
              <w:t xml:space="preserve"> and </w:t>
            </w:r>
            <w:r w:rsidR="00760A01" w:rsidRPr="001E391A">
              <w:rPr>
                <w:rFonts w:cstheme="minorHAnsi"/>
              </w:rPr>
              <w:t xml:space="preserve">Group C </w:t>
            </w:r>
            <w:r w:rsidR="00D849EC">
              <w:rPr>
                <w:rFonts w:cstheme="minorHAnsi"/>
              </w:rPr>
              <w:t>S</w:t>
            </w:r>
            <w:r w:rsidR="00760A01">
              <w:rPr>
                <w:rFonts w:cstheme="minorHAnsi"/>
              </w:rPr>
              <w:t xml:space="preserve">ummary </w:t>
            </w:r>
            <w:r w:rsidR="00D849EC">
              <w:rPr>
                <w:rFonts w:cstheme="minorHAnsi"/>
              </w:rPr>
              <w:t>R</w:t>
            </w:r>
            <w:r w:rsidR="00760A01">
              <w:rPr>
                <w:rFonts w:cstheme="minorHAnsi"/>
              </w:rPr>
              <w:t>eport</w:t>
            </w:r>
            <w:r>
              <w:rPr>
                <w:rFonts w:eastAsiaTheme="minorEastAsia" w:cs="Calibri"/>
                <w:lang w:eastAsia="es-MX"/>
              </w:rPr>
              <w:t>.</w:t>
            </w:r>
          </w:p>
        </w:tc>
      </w:tr>
    </w:tbl>
    <w:p w:rsidR="006A5F4E" w:rsidRPr="001E391A" w:rsidRDefault="006A5F4E" w:rsidP="00293AE1">
      <w:pPr>
        <w:pStyle w:val="Standard"/>
        <w:spacing w:before="80" w:after="160"/>
        <w:jc w:val="both"/>
        <w:rPr>
          <w:rFonts w:asciiTheme="minorHAnsi" w:hAnsiTheme="minorHAnsi" w:cstheme="minorHAnsi"/>
          <w:sz w:val="22"/>
          <w:szCs w:val="22"/>
          <w:lang w:val="en-US"/>
        </w:rPr>
      </w:pPr>
    </w:p>
    <w:p w:rsidR="006A5F4E" w:rsidRPr="000C00C7" w:rsidRDefault="006A5F4E" w:rsidP="006A5F4E">
      <w:pPr>
        <w:keepNext/>
        <w:keepLines/>
        <w:spacing w:before="40" w:line="240" w:lineRule="auto"/>
        <w:jc w:val="both"/>
        <w:outlineLvl w:val="1"/>
      </w:pPr>
      <w:r>
        <w:rPr>
          <w:rFonts w:eastAsiaTheme="majorEastAsia" w:cstheme="minorHAnsi"/>
          <w:b/>
          <w:bCs/>
          <w:color w:val="01A9AA"/>
          <w:lang w:eastAsia="es-MX"/>
        </w:rPr>
        <w:t>10</w:t>
      </w:r>
      <w:r w:rsidRPr="000C00C7">
        <w:rPr>
          <w:rFonts w:eastAsiaTheme="majorEastAsia" w:cstheme="minorHAnsi"/>
          <w:b/>
          <w:bCs/>
          <w:color w:val="01A9AA"/>
          <w:lang w:eastAsia="es-MX"/>
        </w:rPr>
        <w:t>.</w:t>
      </w:r>
      <w:r>
        <w:rPr>
          <w:rFonts w:eastAsiaTheme="majorEastAsia" w:cstheme="minorHAnsi"/>
          <w:b/>
          <w:bCs/>
          <w:color w:val="01A9AA"/>
          <w:lang w:eastAsia="es-MX"/>
        </w:rPr>
        <w:t>3</w:t>
      </w:r>
      <w:r w:rsidRPr="000C00C7">
        <w:rPr>
          <w:rFonts w:eastAsiaTheme="majorEastAsia" w:cstheme="minorHAnsi"/>
          <w:b/>
          <w:bCs/>
          <w:color w:val="01A9AA"/>
          <w:lang w:eastAsia="es-MX"/>
        </w:rPr>
        <w:t xml:space="preserve"> </w:t>
      </w:r>
      <w:r>
        <w:rPr>
          <w:rFonts w:eastAsiaTheme="majorEastAsia" w:cstheme="minorHAnsi"/>
          <w:b/>
          <w:bCs/>
          <w:color w:val="01A9AA"/>
          <w:lang w:eastAsia="es-MX"/>
        </w:rPr>
        <w:t>Next Conference</w:t>
      </w:r>
    </w:p>
    <w:p w:rsidR="00C479D0" w:rsidRDefault="00A414AD" w:rsidP="00293AE1">
      <w:pPr>
        <w:pStyle w:val="Standard"/>
        <w:spacing w:before="80" w:after="160"/>
        <w:jc w:val="both"/>
        <w:rPr>
          <w:rFonts w:asciiTheme="minorHAnsi" w:hAnsiTheme="minorHAnsi" w:cstheme="minorHAnsi"/>
          <w:sz w:val="22"/>
          <w:szCs w:val="22"/>
          <w:lang w:val="en-US"/>
        </w:rPr>
      </w:pPr>
      <w:r w:rsidRPr="00A414AD">
        <w:rPr>
          <w:rFonts w:asciiTheme="minorHAnsi" w:hAnsiTheme="minorHAnsi" w:cstheme="minorHAnsi"/>
          <w:sz w:val="22"/>
          <w:szCs w:val="22"/>
          <w:lang w:val="en-US"/>
        </w:rPr>
        <w:t xml:space="preserve">MACHC Chair opened the floor </w:t>
      </w:r>
      <w:r w:rsidR="00B6022D">
        <w:rPr>
          <w:rFonts w:asciiTheme="minorHAnsi" w:hAnsiTheme="minorHAnsi" w:cstheme="minorHAnsi"/>
          <w:sz w:val="22"/>
          <w:szCs w:val="22"/>
          <w:lang w:val="en-US"/>
        </w:rPr>
        <w:t>asking if</w:t>
      </w:r>
      <w:r w:rsidRPr="00A414AD">
        <w:rPr>
          <w:rFonts w:asciiTheme="minorHAnsi" w:hAnsiTheme="minorHAnsi" w:cstheme="minorHAnsi"/>
          <w:sz w:val="22"/>
          <w:szCs w:val="22"/>
          <w:lang w:val="en-US"/>
        </w:rPr>
        <w:t xml:space="preserve"> any Member </w:t>
      </w:r>
      <w:r w:rsidR="00B6022D">
        <w:rPr>
          <w:rFonts w:asciiTheme="minorHAnsi" w:hAnsiTheme="minorHAnsi" w:cstheme="minorHAnsi"/>
          <w:sz w:val="22"/>
          <w:szCs w:val="22"/>
          <w:lang w:val="en-US"/>
        </w:rPr>
        <w:t xml:space="preserve">would be </w:t>
      </w:r>
      <w:r>
        <w:rPr>
          <w:rFonts w:asciiTheme="minorHAnsi" w:hAnsiTheme="minorHAnsi" w:cstheme="minorHAnsi"/>
          <w:sz w:val="22"/>
          <w:szCs w:val="22"/>
          <w:lang w:val="en-US"/>
        </w:rPr>
        <w:t>interested in hosting the next MACHC Co</w:t>
      </w:r>
      <w:r w:rsidR="0070043D">
        <w:rPr>
          <w:rFonts w:asciiTheme="minorHAnsi" w:hAnsiTheme="minorHAnsi" w:cstheme="minorHAnsi"/>
          <w:sz w:val="22"/>
          <w:szCs w:val="22"/>
          <w:lang w:val="en-US"/>
        </w:rPr>
        <w:t>n</w:t>
      </w:r>
      <w:r>
        <w:rPr>
          <w:rFonts w:asciiTheme="minorHAnsi" w:hAnsiTheme="minorHAnsi" w:cstheme="minorHAnsi"/>
          <w:sz w:val="22"/>
          <w:szCs w:val="22"/>
          <w:lang w:val="en-US"/>
        </w:rPr>
        <w:t>ference.</w:t>
      </w:r>
      <w:r w:rsidR="00ED70F0">
        <w:rPr>
          <w:rFonts w:asciiTheme="minorHAnsi" w:hAnsiTheme="minorHAnsi" w:cstheme="minorHAnsi"/>
          <w:sz w:val="22"/>
          <w:szCs w:val="22"/>
          <w:lang w:val="en-US"/>
        </w:rPr>
        <w:t xml:space="preserve"> </w:t>
      </w:r>
      <w:r w:rsidR="00C479D0">
        <w:rPr>
          <w:rFonts w:asciiTheme="minorHAnsi" w:hAnsiTheme="minorHAnsi" w:cstheme="minorHAnsi"/>
          <w:sz w:val="22"/>
          <w:szCs w:val="22"/>
          <w:lang w:val="en-US"/>
        </w:rPr>
        <w:t>No Member came forward offering to host the next MACHC Conference.</w:t>
      </w:r>
    </w:p>
    <w:p w:rsidR="00444A8D" w:rsidRDefault="003022AB" w:rsidP="00293AE1">
      <w:pPr>
        <w:pStyle w:val="Standard"/>
        <w:spacing w:before="80" w:after="160"/>
        <w:jc w:val="both"/>
        <w:rPr>
          <w:rFonts w:asciiTheme="minorHAnsi" w:hAnsiTheme="minorHAnsi" w:cstheme="minorHAnsi"/>
          <w:sz w:val="22"/>
          <w:szCs w:val="22"/>
          <w:lang w:val="en-US"/>
        </w:rPr>
      </w:pPr>
      <w:r w:rsidRPr="00A414AD">
        <w:rPr>
          <w:rFonts w:asciiTheme="minorHAnsi" w:hAnsiTheme="minorHAnsi" w:cstheme="minorHAnsi"/>
          <w:sz w:val="22"/>
          <w:szCs w:val="22"/>
          <w:lang w:val="en-US"/>
        </w:rPr>
        <w:t>MACHC Chair</w:t>
      </w:r>
      <w:r>
        <w:rPr>
          <w:rFonts w:asciiTheme="minorHAnsi" w:hAnsiTheme="minorHAnsi" w:cstheme="minorHAnsi"/>
          <w:sz w:val="22"/>
          <w:szCs w:val="22"/>
          <w:lang w:val="en-US"/>
        </w:rPr>
        <w:t xml:space="preserve"> </w:t>
      </w:r>
      <w:r w:rsidR="00A3418A">
        <w:rPr>
          <w:rFonts w:asciiTheme="minorHAnsi" w:hAnsiTheme="minorHAnsi" w:cstheme="minorHAnsi"/>
          <w:sz w:val="22"/>
          <w:szCs w:val="22"/>
          <w:lang w:val="en-US"/>
        </w:rPr>
        <w:t>recognized</w:t>
      </w:r>
      <w:r>
        <w:rPr>
          <w:rFonts w:asciiTheme="minorHAnsi" w:hAnsiTheme="minorHAnsi" w:cstheme="minorHAnsi"/>
          <w:sz w:val="22"/>
          <w:szCs w:val="22"/>
          <w:lang w:val="en-US"/>
        </w:rPr>
        <w:t xml:space="preserve"> that the world and the Region had a lot of concerns due to uncertainties </w:t>
      </w:r>
      <w:r w:rsidR="00487EB6">
        <w:rPr>
          <w:rFonts w:asciiTheme="minorHAnsi" w:hAnsiTheme="minorHAnsi" w:cstheme="minorHAnsi"/>
          <w:sz w:val="22"/>
          <w:szCs w:val="22"/>
          <w:lang w:val="en-US"/>
        </w:rPr>
        <w:t xml:space="preserve">regarding </w:t>
      </w:r>
      <w:r w:rsidR="00ED70F0">
        <w:rPr>
          <w:rFonts w:asciiTheme="minorHAnsi" w:hAnsiTheme="minorHAnsi" w:cstheme="minorHAnsi"/>
          <w:sz w:val="22"/>
          <w:szCs w:val="22"/>
          <w:lang w:val="en-US"/>
        </w:rPr>
        <w:t xml:space="preserve">the evolution </w:t>
      </w:r>
      <w:r w:rsidR="00487EB6">
        <w:rPr>
          <w:rFonts w:asciiTheme="minorHAnsi" w:hAnsiTheme="minorHAnsi" w:cstheme="minorHAnsi"/>
          <w:sz w:val="22"/>
          <w:szCs w:val="22"/>
          <w:lang w:val="en-US"/>
        </w:rPr>
        <w:t xml:space="preserve">of </w:t>
      </w:r>
      <w:r>
        <w:rPr>
          <w:rFonts w:asciiTheme="minorHAnsi" w:hAnsiTheme="minorHAnsi" w:cstheme="minorHAnsi"/>
          <w:sz w:val="22"/>
          <w:szCs w:val="22"/>
          <w:lang w:val="en-US"/>
        </w:rPr>
        <w:t>the health situation.</w:t>
      </w:r>
      <w:r w:rsidR="007F032B">
        <w:rPr>
          <w:rFonts w:asciiTheme="minorHAnsi" w:hAnsiTheme="minorHAnsi" w:cstheme="minorHAnsi"/>
          <w:sz w:val="22"/>
          <w:szCs w:val="22"/>
          <w:lang w:val="en-US"/>
        </w:rPr>
        <w:t xml:space="preserve"> He </w:t>
      </w:r>
      <w:r w:rsidR="008B59C3">
        <w:rPr>
          <w:rFonts w:asciiTheme="minorHAnsi" w:hAnsiTheme="minorHAnsi" w:cstheme="minorHAnsi"/>
          <w:sz w:val="22"/>
          <w:szCs w:val="22"/>
          <w:lang w:val="en-US"/>
        </w:rPr>
        <w:t xml:space="preserve">then proposed </w:t>
      </w:r>
      <w:r w:rsidR="00444A8D">
        <w:rPr>
          <w:rFonts w:asciiTheme="minorHAnsi" w:hAnsiTheme="minorHAnsi" w:cstheme="minorHAnsi"/>
          <w:sz w:val="22"/>
          <w:szCs w:val="22"/>
          <w:lang w:val="en-US"/>
        </w:rPr>
        <w:t>to continue monitoring the situation and to decide on the format of the next conference by July 2022</w:t>
      </w:r>
      <w:r w:rsidR="00C42366">
        <w:rPr>
          <w:rFonts w:asciiTheme="minorHAnsi" w:hAnsiTheme="minorHAnsi" w:cstheme="minorHAnsi"/>
          <w:sz w:val="22"/>
          <w:szCs w:val="22"/>
          <w:lang w:val="en-US"/>
        </w:rPr>
        <w:t xml:space="preserve">. He also said </w:t>
      </w:r>
      <w:r w:rsidR="007F032B">
        <w:rPr>
          <w:rFonts w:asciiTheme="minorHAnsi" w:hAnsiTheme="minorHAnsi" w:cstheme="minorHAnsi"/>
          <w:sz w:val="22"/>
          <w:szCs w:val="22"/>
          <w:lang w:val="en-US"/>
        </w:rPr>
        <w:t>that it would be issued a letter to all Members asking for a volunteer to host the next MACHC Conference.</w:t>
      </w:r>
    </w:p>
    <w:p w:rsidR="008747B8" w:rsidRDefault="008747B8" w:rsidP="00293AE1">
      <w:pPr>
        <w:pStyle w:val="Standard"/>
        <w:spacing w:before="80" w:after="160"/>
        <w:jc w:val="both"/>
        <w:rPr>
          <w:rFonts w:asciiTheme="minorHAnsi" w:hAnsiTheme="minorHAnsi" w:cstheme="minorHAnsi"/>
          <w:sz w:val="22"/>
          <w:szCs w:val="22"/>
          <w:lang w:val="en-US"/>
        </w:rPr>
      </w:pPr>
      <w:r w:rsidRPr="00A414AD">
        <w:rPr>
          <w:rFonts w:asciiTheme="minorHAnsi" w:hAnsiTheme="minorHAnsi" w:cstheme="minorHAnsi"/>
          <w:sz w:val="22"/>
          <w:szCs w:val="22"/>
          <w:lang w:val="en-US"/>
        </w:rPr>
        <w:t>MACHC Chair</w:t>
      </w:r>
      <w:r>
        <w:rPr>
          <w:rFonts w:asciiTheme="minorHAnsi" w:hAnsiTheme="minorHAnsi" w:cstheme="minorHAnsi"/>
          <w:sz w:val="22"/>
          <w:szCs w:val="22"/>
          <w:lang w:val="en-US"/>
        </w:rPr>
        <w:t xml:space="preserve"> </w:t>
      </w:r>
      <w:r w:rsidR="00444A8D">
        <w:rPr>
          <w:rFonts w:asciiTheme="minorHAnsi" w:hAnsiTheme="minorHAnsi" w:cstheme="minorHAnsi"/>
          <w:sz w:val="22"/>
          <w:szCs w:val="22"/>
          <w:lang w:val="en-US"/>
        </w:rPr>
        <w:t>next</w:t>
      </w:r>
      <w:r w:rsidR="007D146E">
        <w:rPr>
          <w:rFonts w:asciiTheme="minorHAnsi" w:hAnsiTheme="minorHAnsi" w:cstheme="minorHAnsi"/>
          <w:sz w:val="22"/>
          <w:szCs w:val="22"/>
          <w:lang w:val="en-US"/>
        </w:rPr>
        <w:t xml:space="preserve"> </w:t>
      </w:r>
      <w:r>
        <w:rPr>
          <w:rFonts w:asciiTheme="minorHAnsi" w:hAnsiTheme="minorHAnsi" w:cstheme="minorHAnsi"/>
          <w:sz w:val="22"/>
          <w:szCs w:val="22"/>
          <w:lang w:val="en-US"/>
        </w:rPr>
        <w:t>proposed the next Conference to be held from November 28 to December 2</w:t>
      </w:r>
      <w:r w:rsidR="006B517F">
        <w:rPr>
          <w:rFonts w:asciiTheme="minorHAnsi" w:hAnsiTheme="minorHAnsi" w:cstheme="minorHAnsi"/>
          <w:sz w:val="22"/>
          <w:szCs w:val="22"/>
          <w:lang w:val="en-US"/>
        </w:rPr>
        <w:t>,</w:t>
      </w:r>
      <w:r>
        <w:rPr>
          <w:rFonts w:asciiTheme="minorHAnsi" w:hAnsiTheme="minorHAnsi" w:cstheme="minorHAnsi"/>
          <w:sz w:val="22"/>
          <w:szCs w:val="22"/>
          <w:lang w:val="en-US"/>
        </w:rPr>
        <w:t xml:space="preserve"> 2022.</w:t>
      </w:r>
    </w:p>
    <w:p w:rsidR="008747B8" w:rsidRPr="00A414AD" w:rsidRDefault="008747B8" w:rsidP="00293AE1">
      <w:pPr>
        <w:pStyle w:val="Standard"/>
        <w:spacing w:before="80" w:after="160"/>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IH Director Luigi </w:t>
      </w:r>
      <w:proofErr w:type="spellStart"/>
      <w:r>
        <w:rPr>
          <w:rFonts w:asciiTheme="minorHAnsi" w:hAnsiTheme="minorHAnsi" w:cstheme="minorHAnsi"/>
          <w:sz w:val="22"/>
          <w:szCs w:val="22"/>
          <w:lang w:val="en-US"/>
        </w:rPr>
        <w:t>Sinapi</w:t>
      </w:r>
      <w:proofErr w:type="spellEnd"/>
      <w:r>
        <w:rPr>
          <w:rFonts w:asciiTheme="minorHAnsi" w:hAnsiTheme="minorHAnsi" w:cstheme="minorHAnsi"/>
          <w:sz w:val="22"/>
          <w:szCs w:val="22"/>
          <w:lang w:val="en-US"/>
        </w:rPr>
        <w:t xml:space="preserve"> agreed with this period that would not conflict with other IHO </w:t>
      </w:r>
      <w:r w:rsidR="000D6222">
        <w:rPr>
          <w:rFonts w:asciiTheme="minorHAnsi" w:hAnsiTheme="minorHAnsi" w:cstheme="minorHAnsi"/>
          <w:sz w:val="22"/>
          <w:szCs w:val="22"/>
          <w:lang w:val="en-US"/>
        </w:rPr>
        <w:t>commitments and meetings</w:t>
      </w:r>
      <w:r>
        <w:rPr>
          <w:rFonts w:asciiTheme="minorHAnsi" w:hAnsiTheme="minorHAnsi" w:cstheme="minorHAnsi"/>
          <w:sz w:val="22"/>
          <w:szCs w:val="22"/>
          <w:lang w:val="en-US"/>
        </w:rPr>
        <w:t>.</w:t>
      </w:r>
      <w:r w:rsidR="00327239">
        <w:rPr>
          <w:rFonts w:asciiTheme="minorHAnsi" w:hAnsiTheme="minorHAnsi" w:cstheme="minorHAnsi"/>
          <w:sz w:val="22"/>
          <w:szCs w:val="22"/>
          <w:lang w:val="en-US"/>
        </w:rPr>
        <w:t xml:space="preserve"> He </w:t>
      </w:r>
      <w:r w:rsidR="00E3119E">
        <w:rPr>
          <w:rFonts w:asciiTheme="minorHAnsi" w:hAnsiTheme="minorHAnsi" w:cstheme="minorHAnsi"/>
          <w:sz w:val="22"/>
          <w:szCs w:val="22"/>
          <w:lang w:val="en-US"/>
        </w:rPr>
        <w:t>added</w:t>
      </w:r>
      <w:r w:rsidR="00327239">
        <w:rPr>
          <w:rFonts w:asciiTheme="minorHAnsi" w:hAnsiTheme="minorHAnsi" w:cstheme="minorHAnsi"/>
          <w:sz w:val="22"/>
          <w:szCs w:val="22"/>
          <w:lang w:val="en-US"/>
        </w:rPr>
        <w:t xml:space="preserve"> that the IHO Secretariat would </w:t>
      </w:r>
      <w:r w:rsidR="00D31422">
        <w:rPr>
          <w:rFonts w:asciiTheme="minorHAnsi" w:hAnsiTheme="minorHAnsi" w:cstheme="minorHAnsi"/>
          <w:sz w:val="22"/>
          <w:szCs w:val="22"/>
          <w:lang w:val="en-US"/>
        </w:rPr>
        <w:t xml:space="preserve">issue </w:t>
      </w:r>
      <w:r w:rsidR="00327239">
        <w:rPr>
          <w:rFonts w:asciiTheme="minorHAnsi" w:hAnsiTheme="minorHAnsi" w:cstheme="minorHAnsi"/>
          <w:sz w:val="22"/>
          <w:szCs w:val="22"/>
          <w:lang w:val="en-US"/>
        </w:rPr>
        <w:t xml:space="preserve">a Circular Letter </w:t>
      </w:r>
      <w:r w:rsidR="00D31422">
        <w:rPr>
          <w:rFonts w:asciiTheme="minorHAnsi" w:hAnsiTheme="minorHAnsi" w:cstheme="minorHAnsi"/>
          <w:sz w:val="22"/>
          <w:szCs w:val="22"/>
          <w:lang w:val="en-US"/>
        </w:rPr>
        <w:t xml:space="preserve">with guidelines </w:t>
      </w:r>
      <w:r w:rsidR="00C07EE8">
        <w:rPr>
          <w:rFonts w:asciiTheme="minorHAnsi" w:hAnsiTheme="minorHAnsi" w:cstheme="minorHAnsi"/>
          <w:sz w:val="22"/>
          <w:szCs w:val="22"/>
          <w:lang w:val="en-US"/>
        </w:rPr>
        <w:t>on</w:t>
      </w:r>
      <w:r w:rsidR="00327239">
        <w:rPr>
          <w:rFonts w:asciiTheme="minorHAnsi" w:hAnsiTheme="minorHAnsi" w:cstheme="minorHAnsi"/>
          <w:sz w:val="22"/>
          <w:szCs w:val="22"/>
          <w:lang w:val="en-US"/>
        </w:rPr>
        <w:t xml:space="preserve"> hybrid meetings</w:t>
      </w:r>
      <w:r w:rsidR="00C07EE8">
        <w:rPr>
          <w:rFonts w:asciiTheme="minorHAnsi" w:hAnsiTheme="minorHAnsi" w:cstheme="minorHAnsi"/>
          <w:sz w:val="22"/>
          <w:szCs w:val="22"/>
          <w:lang w:val="en-US"/>
        </w:rPr>
        <w:t xml:space="preserve"> held by the IHO Secretariat in Monaco.</w:t>
      </w:r>
    </w:p>
    <w:tbl>
      <w:tblPr>
        <w:tblW w:w="9080" w:type="dxa"/>
        <w:tblInd w:w="-8" w:type="dxa"/>
        <w:tblCellMar>
          <w:top w:w="100" w:type="dxa"/>
          <w:left w:w="100" w:type="dxa"/>
          <w:bottom w:w="100" w:type="dxa"/>
          <w:right w:w="100" w:type="dxa"/>
        </w:tblCellMar>
        <w:tblLook w:val="0600" w:firstRow="0" w:lastRow="0" w:firstColumn="0" w:lastColumn="0" w:noHBand="1" w:noVBand="1"/>
      </w:tblPr>
      <w:tblGrid>
        <w:gridCol w:w="1129"/>
        <w:gridCol w:w="7951"/>
      </w:tblGrid>
      <w:tr w:rsidR="00897B68" w:rsidRPr="000C00C7">
        <w:trPr>
          <w:trHeight w:val="150"/>
        </w:trPr>
        <w:tc>
          <w:tcPr>
            <w:tcW w:w="1129" w:type="dxa"/>
            <w:tcBorders>
              <w:top w:val="single" w:sz="8" w:space="0" w:color="000000"/>
              <w:left w:val="single" w:sz="8" w:space="0" w:color="000000"/>
              <w:bottom w:val="single" w:sz="8" w:space="0" w:color="000000"/>
              <w:right w:val="single" w:sz="8" w:space="0" w:color="000000"/>
            </w:tcBorders>
            <w:shd w:val="clear" w:color="auto" w:fill="F0EBD8"/>
            <w:vAlign w:val="center"/>
          </w:tcPr>
          <w:p w:rsidR="00897B68" w:rsidRPr="000C00C7" w:rsidRDefault="000E7D10" w:rsidP="00904BE7">
            <w:pPr>
              <w:spacing w:after="0" w:line="240" w:lineRule="auto"/>
              <w:jc w:val="center"/>
            </w:pPr>
            <w:r w:rsidRPr="000C00C7">
              <w:rPr>
                <w:rFonts w:eastAsiaTheme="minorEastAsia" w:cs="Calibri"/>
                <w:lang w:eastAsia="es-MX"/>
              </w:rPr>
              <w:t>22.10.3</w:t>
            </w:r>
          </w:p>
        </w:tc>
        <w:tc>
          <w:tcPr>
            <w:tcW w:w="7950" w:type="dxa"/>
            <w:tcBorders>
              <w:top w:val="single" w:sz="8" w:space="0" w:color="000000"/>
              <w:bottom w:val="single" w:sz="8" w:space="0" w:color="000000"/>
              <w:right w:val="single" w:sz="8" w:space="0" w:color="000000"/>
            </w:tcBorders>
            <w:shd w:val="clear" w:color="auto" w:fill="F9F7F1"/>
          </w:tcPr>
          <w:p w:rsidR="00897B68" w:rsidRPr="000C00C7" w:rsidRDefault="000E7D10" w:rsidP="00904BE7">
            <w:pPr>
              <w:spacing w:after="0" w:line="240" w:lineRule="auto"/>
              <w:jc w:val="both"/>
            </w:pPr>
            <w:r w:rsidRPr="000C00C7">
              <w:rPr>
                <w:rFonts w:eastAsiaTheme="minorEastAsia" w:cs="Calibri"/>
                <w:lang w:eastAsia="es-MX"/>
              </w:rPr>
              <w:t>Decision</w:t>
            </w:r>
            <w:r w:rsidRPr="000C00C7">
              <w:t xml:space="preserve">: </w:t>
            </w:r>
            <w:r w:rsidRPr="000C00C7">
              <w:rPr>
                <w:rFonts w:eastAsiaTheme="minorEastAsia" w:cs="Calibri"/>
                <w:lang w:eastAsia="es-MX"/>
              </w:rPr>
              <w:t>Approved the next Conference</w:t>
            </w:r>
            <w:r w:rsidR="00F54F82">
              <w:rPr>
                <w:rFonts w:eastAsiaTheme="minorEastAsia" w:cs="Calibri"/>
                <w:lang w:eastAsia="es-MX"/>
              </w:rPr>
              <w:t xml:space="preserve"> of the MACHC</w:t>
            </w:r>
            <w:r w:rsidRPr="000C00C7">
              <w:rPr>
                <w:rFonts w:eastAsiaTheme="minorEastAsia" w:cs="Calibri"/>
                <w:lang w:eastAsia="es-MX"/>
              </w:rPr>
              <w:t xml:space="preserve"> to be held in the week of November 28 to December 2, 2022</w:t>
            </w:r>
            <w:r w:rsidR="00A909D0">
              <w:rPr>
                <w:rFonts w:eastAsiaTheme="minorEastAsia" w:cs="Calibri"/>
                <w:lang w:eastAsia="es-MX"/>
              </w:rPr>
              <w:t>.</w:t>
            </w:r>
          </w:p>
        </w:tc>
      </w:tr>
    </w:tbl>
    <w:p w:rsidR="0061237C" w:rsidRDefault="0061237C" w:rsidP="00293AE1">
      <w:pPr>
        <w:spacing w:before="80" w:line="240" w:lineRule="auto"/>
      </w:pPr>
    </w:p>
    <w:p w:rsidR="00630EAF" w:rsidRDefault="0061237C" w:rsidP="00B44EEC">
      <w:pPr>
        <w:keepNext/>
        <w:keepLines/>
        <w:spacing w:before="40" w:line="240" w:lineRule="auto"/>
        <w:jc w:val="both"/>
        <w:outlineLvl w:val="1"/>
      </w:pPr>
      <w:r>
        <w:rPr>
          <w:rFonts w:eastAsiaTheme="majorEastAsia" w:cstheme="minorHAnsi"/>
          <w:b/>
          <w:bCs/>
          <w:color w:val="01A9AA"/>
          <w:lang w:eastAsia="es-MX"/>
        </w:rPr>
        <w:t>10</w:t>
      </w:r>
      <w:r w:rsidRPr="000C00C7">
        <w:rPr>
          <w:rFonts w:eastAsiaTheme="majorEastAsia" w:cstheme="minorHAnsi"/>
          <w:b/>
          <w:bCs/>
          <w:color w:val="01A9AA"/>
          <w:lang w:eastAsia="es-MX"/>
        </w:rPr>
        <w:t>.</w:t>
      </w:r>
      <w:r>
        <w:rPr>
          <w:rFonts w:eastAsiaTheme="majorEastAsia" w:cstheme="minorHAnsi"/>
          <w:b/>
          <w:bCs/>
          <w:color w:val="01A9AA"/>
          <w:lang w:eastAsia="es-MX"/>
        </w:rPr>
        <w:t>4</w:t>
      </w:r>
      <w:r w:rsidRPr="000C00C7">
        <w:rPr>
          <w:rFonts w:eastAsiaTheme="majorEastAsia" w:cstheme="minorHAnsi"/>
          <w:b/>
          <w:bCs/>
          <w:color w:val="01A9AA"/>
          <w:lang w:eastAsia="es-MX"/>
        </w:rPr>
        <w:t xml:space="preserve"> </w:t>
      </w:r>
      <w:r>
        <w:rPr>
          <w:rFonts w:eastAsiaTheme="majorEastAsia" w:cstheme="minorHAnsi"/>
          <w:b/>
          <w:bCs/>
          <w:color w:val="01A9AA"/>
          <w:lang w:eastAsia="es-MX"/>
        </w:rPr>
        <w:t>Conference Adjourns</w:t>
      </w:r>
    </w:p>
    <w:p w:rsidR="00630EAF" w:rsidRDefault="00B44EEC" w:rsidP="006B03A5">
      <w:pPr>
        <w:spacing w:before="80" w:line="240" w:lineRule="auto"/>
        <w:jc w:val="both"/>
      </w:pPr>
      <w:r>
        <w:t>MACHC Chair said that</w:t>
      </w:r>
      <w:r w:rsidR="00630EAF">
        <w:t xml:space="preserve"> </w:t>
      </w:r>
      <w:r>
        <w:t>the Commission had</w:t>
      </w:r>
      <w:r w:rsidR="00630EAF">
        <w:t xml:space="preserve"> </w:t>
      </w:r>
      <w:r w:rsidR="00C10FCA">
        <w:t>covered</w:t>
      </w:r>
      <w:r w:rsidR="00630EAF">
        <w:t xml:space="preserve"> all of the items on the agenda</w:t>
      </w:r>
      <w:r>
        <w:t xml:space="preserve"> and therefore he realized </w:t>
      </w:r>
      <w:r w:rsidR="00630EAF">
        <w:t xml:space="preserve">there </w:t>
      </w:r>
      <w:r>
        <w:t>were</w:t>
      </w:r>
      <w:r w:rsidR="00630EAF">
        <w:t xml:space="preserve"> no additional issues to discuss.</w:t>
      </w:r>
    </w:p>
    <w:p w:rsidR="00630EAF" w:rsidRDefault="00630EAF" w:rsidP="005A0FC9">
      <w:pPr>
        <w:spacing w:before="80" w:line="240" w:lineRule="auto"/>
        <w:jc w:val="both"/>
      </w:pPr>
      <w:r>
        <w:t xml:space="preserve">IHO Director Luigi </w:t>
      </w:r>
      <w:proofErr w:type="spellStart"/>
      <w:r>
        <w:t>Sinapi</w:t>
      </w:r>
      <w:proofErr w:type="spellEnd"/>
      <w:r>
        <w:t xml:space="preserve"> </w:t>
      </w:r>
      <w:r w:rsidR="00A265AF">
        <w:t>said that the IHO Secretariat has been very pleased to see how the work in the MACHC Region has been progressing.</w:t>
      </w:r>
      <w:r w:rsidR="00CB27DE">
        <w:t xml:space="preserve"> He recognized that MACHC is an example </w:t>
      </w:r>
      <w:r w:rsidR="005A0FC9">
        <w:t xml:space="preserve">on how MACHC has been </w:t>
      </w:r>
      <w:r w:rsidR="005A0FC9">
        <w:lastRenderedPageBreak/>
        <w:t xml:space="preserve">dealing with </w:t>
      </w:r>
      <w:r w:rsidR="00D63ABB">
        <w:t xml:space="preserve">all </w:t>
      </w:r>
      <w:r w:rsidR="005A0FC9">
        <w:t>challenges</w:t>
      </w:r>
      <w:r w:rsidR="00A24C01">
        <w:t xml:space="preserve">, </w:t>
      </w:r>
      <w:r w:rsidR="00D63ABB">
        <w:t>demanding initiatives</w:t>
      </w:r>
      <w:r w:rsidR="00BB7F95">
        <w:t>,</w:t>
      </w:r>
      <w:r w:rsidR="00A24C01">
        <w:t xml:space="preserve"> and</w:t>
      </w:r>
      <w:r w:rsidR="00D63ABB">
        <w:t xml:space="preserve"> new commitments </w:t>
      </w:r>
      <w:r w:rsidR="00A24C01">
        <w:t xml:space="preserve">brought by the IHO </w:t>
      </w:r>
      <w:r w:rsidR="00D63ABB">
        <w:t>Strategic Plan</w:t>
      </w:r>
      <w:r w:rsidR="00D615D0">
        <w:t xml:space="preserve"> and due to the Decade of Ocean Science</w:t>
      </w:r>
      <w:r w:rsidR="00CB27DE">
        <w:t>.</w:t>
      </w:r>
      <w:r w:rsidR="006C2750">
        <w:t xml:space="preserve"> He thanked</w:t>
      </w:r>
      <w:r w:rsidR="00A63A4B">
        <w:t>, on behalf of the IH</w:t>
      </w:r>
      <w:r w:rsidR="0051354D">
        <w:t>O</w:t>
      </w:r>
      <w:r w:rsidR="00A63A4B">
        <w:t xml:space="preserve"> Secretary-General,</w:t>
      </w:r>
      <w:r w:rsidR="006C2750">
        <w:t xml:space="preserve"> Vice Admiral Edgar for what he had done for the Commission </w:t>
      </w:r>
      <w:r w:rsidR="00D171BF">
        <w:t>during his</w:t>
      </w:r>
      <w:r w:rsidR="006C2750">
        <w:t xml:space="preserve"> </w:t>
      </w:r>
      <w:r w:rsidR="00B068B7">
        <w:t>c</w:t>
      </w:r>
      <w:r w:rsidR="006C2750">
        <w:t>hair</w:t>
      </w:r>
      <w:r w:rsidR="00D171BF">
        <w:t>manship</w:t>
      </w:r>
      <w:r w:rsidR="007B6B9D">
        <w:t>.</w:t>
      </w:r>
      <w:r w:rsidR="0051354D">
        <w:t xml:space="preserve"> He welcomed Vice Admiral Arruda confident that he would </w:t>
      </w:r>
      <w:r w:rsidR="00161452">
        <w:t xml:space="preserve">be fully committed </w:t>
      </w:r>
      <w:r w:rsidR="0051354D">
        <w:t xml:space="preserve">not only </w:t>
      </w:r>
      <w:r w:rsidR="00D54C7A">
        <w:t>at</w:t>
      </w:r>
      <w:r w:rsidR="0051354D">
        <w:t xml:space="preserve"> the national level, but also </w:t>
      </w:r>
      <w:r w:rsidR="00D54C7A">
        <w:t>at</w:t>
      </w:r>
      <w:r w:rsidR="0051354D">
        <w:t xml:space="preserve"> the regional level for the benefit of the </w:t>
      </w:r>
      <w:r w:rsidR="00E32E7A">
        <w:t>international hydrographic community.</w:t>
      </w:r>
      <w:r w:rsidR="008E1A01">
        <w:t xml:space="preserve"> IHO Director Luigi </w:t>
      </w:r>
      <w:proofErr w:type="spellStart"/>
      <w:r w:rsidR="008E1A01">
        <w:t>Sinapi</w:t>
      </w:r>
      <w:proofErr w:type="spellEnd"/>
      <w:r w:rsidR="008E1A01">
        <w:t xml:space="preserve"> finally thanked all participants for their active participation</w:t>
      </w:r>
      <w:r w:rsidR="00FB11DE">
        <w:t xml:space="preserve"> in the MACHC22 Conference</w:t>
      </w:r>
      <w:r w:rsidR="008E1A01">
        <w:t>.</w:t>
      </w:r>
    </w:p>
    <w:p w:rsidR="00630EAF" w:rsidRDefault="004B2BEC" w:rsidP="00630EAF">
      <w:pPr>
        <w:spacing w:before="80" w:line="240" w:lineRule="auto"/>
      </w:pPr>
      <w:r>
        <w:t xml:space="preserve">MACHC Chair thanked the IHO Director Luigi </w:t>
      </w:r>
      <w:proofErr w:type="spellStart"/>
      <w:r>
        <w:t>Sinapi</w:t>
      </w:r>
      <w:proofErr w:type="spellEnd"/>
      <w:r>
        <w:t xml:space="preserve"> for all his support during his </w:t>
      </w:r>
      <w:r w:rsidR="00B068B7">
        <w:t>chairmanship</w:t>
      </w:r>
      <w:r>
        <w:t>.</w:t>
      </w:r>
    </w:p>
    <w:p w:rsidR="0061237C" w:rsidRDefault="00926D87" w:rsidP="00390BDC">
      <w:pPr>
        <w:spacing w:before="80" w:line="240" w:lineRule="auto"/>
        <w:jc w:val="both"/>
      </w:pPr>
      <w:r>
        <w:t>He then made a final speech</w:t>
      </w:r>
      <w:r w:rsidR="00125E36">
        <w:t>.</w:t>
      </w:r>
      <w:r>
        <w:t xml:space="preserve"> </w:t>
      </w:r>
      <w:r w:rsidR="00111502">
        <w:t xml:space="preserve">He </w:t>
      </w:r>
      <w:r w:rsidR="00630EAF">
        <w:t>hope</w:t>
      </w:r>
      <w:r w:rsidR="00111502">
        <w:t>d</w:t>
      </w:r>
      <w:r w:rsidR="00630EAF">
        <w:t xml:space="preserve"> that the MACHC22 was beneficial to all of </w:t>
      </w:r>
      <w:r w:rsidR="00111502">
        <w:t>participants</w:t>
      </w:r>
      <w:r w:rsidR="00630EAF">
        <w:t>.</w:t>
      </w:r>
      <w:r w:rsidR="00111502">
        <w:t xml:space="preserve"> </w:t>
      </w:r>
      <w:r w:rsidR="00630EAF">
        <w:t xml:space="preserve">Despite the fact that the meeting was held virtually, </w:t>
      </w:r>
      <w:r w:rsidR="00111502">
        <w:t>he</w:t>
      </w:r>
      <w:r w:rsidR="00630EAF">
        <w:t xml:space="preserve"> hope</w:t>
      </w:r>
      <w:r w:rsidR="00111502">
        <w:t>d</w:t>
      </w:r>
      <w:r w:rsidR="00630EAF">
        <w:t xml:space="preserve"> that all matters considered relevant to MACHC were discussed.</w:t>
      </w:r>
      <w:r w:rsidR="00E24C81">
        <w:t xml:space="preserve"> MACHC Chair</w:t>
      </w:r>
      <w:r w:rsidR="00630EAF">
        <w:t xml:space="preserve"> express</w:t>
      </w:r>
      <w:r w:rsidR="00E24C81">
        <w:t>ed</w:t>
      </w:r>
      <w:r w:rsidR="00630EAF">
        <w:t xml:space="preserve"> </w:t>
      </w:r>
      <w:r w:rsidR="00E24C81">
        <w:t>his</w:t>
      </w:r>
      <w:r w:rsidR="00630EAF">
        <w:t xml:space="preserve"> gratitude to the United States of America for their significant contribution to the event, which included the use of the Interactio Video Conferencing Platform, which enabled simultaneous translation.</w:t>
      </w:r>
      <w:r w:rsidR="00DC7F98">
        <w:t xml:space="preserve"> He recognized that a</w:t>
      </w:r>
      <w:r w:rsidR="00630EAF">
        <w:t xml:space="preserve"> face-to-face meeting </w:t>
      </w:r>
      <w:r w:rsidR="00DC7F98">
        <w:t>would be</w:t>
      </w:r>
      <w:r w:rsidR="00630EAF">
        <w:t xml:space="preserve"> undoubtedly more productive, and </w:t>
      </w:r>
      <w:r w:rsidR="00DC7F98">
        <w:t>he</w:t>
      </w:r>
      <w:r w:rsidR="00630EAF">
        <w:t xml:space="preserve"> hope</w:t>
      </w:r>
      <w:r w:rsidR="00DC7F98">
        <w:t>d</w:t>
      </w:r>
      <w:r w:rsidR="00630EAF">
        <w:t xml:space="preserve"> </w:t>
      </w:r>
      <w:r w:rsidR="00DC7F98">
        <w:t>the Commission</w:t>
      </w:r>
      <w:r w:rsidR="00630EAF">
        <w:t xml:space="preserve"> c</w:t>
      </w:r>
      <w:r w:rsidR="00DC7F98">
        <w:t>ould</w:t>
      </w:r>
      <w:r w:rsidR="00630EAF">
        <w:t xml:space="preserve"> attend one soon.</w:t>
      </w:r>
      <w:r w:rsidR="00DE2379">
        <w:t xml:space="preserve"> </w:t>
      </w:r>
      <w:r w:rsidR="008329BF">
        <w:t>He</w:t>
      </w:r>
      <w:r w:rsidR="00630EAF">
        <w:t xml:space="preserve"> </w:t>
      </w:r>
      <w:r w:rsidR="00DE2379">
        <w:t>thanked</w:t>
      </w:r>
      <w:r w:rsidR="00630EAF">
        <w:t xml:space="preserve"> the translators for their outstanding work</w:t>
      </w:r>
      <w:r w:rsidR="00DE2379">
        <w:t xml:space="preserve"> and </w:t>
      </w:r>
      <w:r w:rsidR="00630EAF">
        <w:t xml:space="preserve">Captain Marc van der Donck from Netherlands, Jefe Técnico </w:t>
      </w:r>
      <w:r w:rsidR="00A73558">
        <w:t xml:space="preserve">(RA) </w:t>
      </w:r>
      <w:proofErr w:type="spellStart"/>
      <w:r w:rsidR="00630EAF">
        <w:t>Dagoberto</w:t>
      </w:r>
      <w:proofErr w:type="spellEnd"/>
      <w:r w:rsidR="00630EAF">
        <w:t xml:space="preserve"> Uriel David </w:t>
      </w:r>
      <w:proofErr w:type="spellStart"/>
      <w:r w:rsidR="00630EAF">
        <w:t>Viteri</w:t>
      </w:r>
      <w:proofErr w:type="spellEnd"/>
      <w:r w:rsidR="00630EAF">
        <w:t xml:space="preserve"> from Colombia, and Alf</w:t>
      </w:r>
      <w:r w:rsidR="00B945AD">
        <w:t>é</w:t>
      </w:r>
      <w:r w:rsidR="00630EAF">
        <w:t>rez de Nav</w:t>
      </w:r>
      <w:r w:rsidR="00B945AD">
        <w:t>í</w:t>
      </w:r>
      <w:r w:rsidR="00630EAF">
        <w:t>o Roger Valenzuela Jaimes from Guatemala, as the Breakout Groups Chairs, for their harmonious and serene leadership of the groups</w:t>
      </w:r>
      <w:r w:rsidR="00DE2379">
        <w:t xml:space="preserve"> and their </w:t>
      </w:r>
      <w:r w:rsidR="00630EAF">
        <w:t>remarkable job.</w:t>
      </w:r>
      <w:r w:rsidR="00FB656B">
        <w:t xml:space="preserve"> He then </w:t>
      </w:r>
      <w:r w:rsidR="00630EAF">
        <w:t>express</w:t>
      </w:r>
      <w:r w:rsidR="00FB656B">
        <w:t>ed his</w:t>
      </w:r>
      <w:r w:rsidR="00630EAF">
        <w:t xml:space="preserve"> great appreciation with the MACHC Chairs / Coordinator of the MACHC Committees and Working Groups for their superb work for the benefit of the Region.</w:t>
      </w:r>
      <w:r w:rsidR="00D51704">
        <w:t xml:space="preserve"> He also said that he was </w:t>
      </w:r>
      <w:r w:rsidR="00134353">
        <w:t>grateful</w:t>
      </w:r>
      <w:r w:rsidR="00630EAF">
        <w:t xml:space="preserve"> to MACHC Vice-Chair, Rear Admiral Rhett Hatcher, and his team who worked closely with </w:t>
      </w:r>
      <w:r w:rsidR="00054B45">
        <w:t>Brazil</w:t>
      </w:r>
      <w:r w:rsidR="00630EAF">
        <w:t xml:space="preserve"> and helped </w:t>
      </w:r>
      <w:r w:rsidR="00054B45">
        <w:t>him</w:t>
      </w:r>
      <w:r w:rsidR="00630EAF">
        <w:t xml:space="preserve"> so much in the decision-making process.</w:t>
      </w:r>
      <w:r w:rsidR="002366BE">
        <w:t xml:space="preserve"> </w:t>
      </w:r>
      <w:r w:rsidR="004346B4">
        <w:t>He</w:t>
      </w:r>
      <w:r w:rsidR="00630EAF">
        <w:t xml:space="preserve"> thank</w:t>
      </w:r>
      <w:r w:rsidR="004346B4">
        <w:t>ed</w:t>
      </w:r>
      <w:r w:rsidR="00630EAF">
        <w:t xml:space="preserve"> all delegates from members, observer states, the IHO Council Chair, the IHO Secretariat, the representatives from international and regional organizations, academia, industry, and all other participants for their participation and contributions.</w:t>
      </w:r>
      <w:r w:rsidR="004346B4">
        <w:t xml:space="preserve"> And finally, he</w:t>
      </w:r>
      <w:r w:rsidR="00630EAF">
        <w:t xml:space="preserve"> wish</w:t>
      </w:r>
      <w:r w:rsidR="004346B4">
        <w:t xml:space="preserve">ed </w:t>
      </w:r>
      <w:r w:rsidR="00630EAF">
        <w:t>all the best</w:t>
      </w:r>
      <w:r w:rsidR="004346B4">
        <w:t xml:space="preserve"> to MACHC</w:t>
      </w:r>
      <w:r w:rsidR="00630EAF">
        <w:t>.</w:t>
      </w:r>
    </w:p>
    <w:p w:rsidR="00DB0E0C" w:rsidRDefault="00DB0E0C" w:rsidP="00DB0E0C">
      <w:pPr>
        <w:spacing w:before="80" w:line="240" w:lineRule="auto"/>
        <w:jc w:val="both"/>
        <w:rPr>
          <w:rFonts w:eastAsia="Calibri"/>
        </w:rPr>
      </w:pPr>
      <w:r>
        <w:t xml:space="preserve">With that, the MACHC Chair </w:t>
      </w:r>
      <w:r w:rsidR="0011495E">
        <w:t xml:space="preserve">declared </w:t>
      </w:r>
      <w:r>
        <w:t xml:space="preserve">the </w:t>
      </w:r>
      <w:r w:rsidRPr="000C00C7">
        <w:rPr>
          <w:rFonts w:eastAsia="Calibri" w:cs="Calibri"/>
          <w:color w:val="000000"/>
        </w:rPr>
        <w:t>22</w:t>
      </w:r>
      <w:r w:rsidRPr="000C00C7">
        <w:rPr>
          <w:rFonts w:eastAsia="Calibri" w:cs="Calibri"/>
          <w:color w:val="000000"/>
          <w:vertAlign w:val="superscript"/>
        </w:rPr>
        <w:t>nd</w:t>
      </w:r>
      <w:r w:rsidRPr="000C00C7">
        <w:rPr>
          <w:rFonts w:eastAsia="Calibri" w:cs="Calibri"/>
          <w:color w:val="000000"/>
        </w:rPr>
        <w:t xml:space="preserve"> Conference of the </w:t>
      </w:r>
      <w:proofErr w:type="spellStart"/>
      <w:r w:rsidRPr="000C00C7">
        <w:rPr>
          <w:rFonts w:eastAsia="Calibri"/>
        </w:rPr>
        <w:t>Meso</w:t>
      </w:r>
      <w:proofErr w:type="spellEnd"/>
      <w:r w:rsidRPr="000C00C7">
        <w:rPr>
          <w:rFonts w:eastAsia="Calibri"/>
        </w:rPr>
        <w:t xml:space="preserve"> American - Caribbean Sea Hydrographic Commission</w:t>
      </w:r>
      <w:r w:rsidR="0011495E">
        <w:rPr>
          <w:rFonts w:eastAsia="Calibri"/>
        </w:rPr>
        <w:t xml:space="preserve"> </w:t>
      </w:r>
      <w:r w:rsidR="0011495E">
        <w:t>closed</w:t>
      </w:r>
      <w:r w:rsidR="00883564">
        <w:rPr>
          <w:rFonts w:eastAsia="Calibri"/>
        </w:rPr>
        <w:t>.</w:t>
      </w:r>
    </w:p>
    <w:p w:rsidR="00DB0E0C" w:rsidRPr="000C00C7" w:rsidRDefault="00DB0E0C" w:rsidP="00293AE1">
      <w:pPr>
        <w:spacing w:before="80" w:line="240" w:lineRule="auto"/>
      </w:pPr>
    </w:p>
    <w:p w:rsidR="00531D2E" w:rsidRPr="00302E6C" w:rsidRDefault="000B0D01" w:rsidP="00302E6C">
      <w:pPr>
        <w:pStyle w:val="Heading2"/>
        <w:jc w:val="both"/>
        <w:rPr>
          <w:sz w:val="22"/>
          <w:szCs w:val="22"/>
        </w:rPr>
      </w:pPr>
      <w:r w:rsidRPr="000C00C7">
        <w:rPr>
          <w:sz w:val="22"/>
          <w:szCs w:val="22"/>
        </w:rPr>
        <w:t>End of the Conferenc</w:t>
      </w:r>
      <w:r w:rsidR="00E750A3">
        <w:rPr>
          <w:sz w:val="22"/>
          <w:szCs w:val="22"/>
        </w:rPr>
        <w:t>e</w:t>
      </w:r>
    </w:p>
    <w:sectPr w:rsidR="00531D2E" w:rsidRPr="00302E6C">
      <w:headerReference w:type="default" r:id="rId113"/>
      <w:footerReference w:type="default" r:id="rId114"/>
      <w:pgSz w:w="12240" w:h="15840"/>
      <w:pgMar w:top="1440" w:right="1440" w:bottom="1440" w:left="1440" w:header="720" w:footer="72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5849" w:rsidRDefault="00BF5849">
      <w:pPr>
        <w:spacing w:after="0" w:line="240" w:lineRule="auto"/>
      </w:pPr>
      <w:r>
        <w:separator/>
      </w:r>
    </w:p>
  </w:endnote>
  <w:endnote w:type="continuationSeparator" w:id="0">
    <w:p w:rsidR="00BF5849" w:rsidRDefault="00BF5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panose1 w:val="020B0604020202020204"/>
    <w:charset w:val="01"/>
    <w:family w:val="roman"/>
    <w:pitch w:val="variable"/>
  </w:font>
  <w:font w:name="NSimSu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7DE7" w:rsidRDefault="00A27D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7716786"/>
      <w:docPartObj>
        <w:docPartGallery w:val="Page Numbers (Bottom of Page)"/>
        <w:docPartUnique/>
      </w:docPartObj>
    </w:sdtPr>
    <w:sdtContent>
      <w:p w:rsidR="00A27DE7" w:rsidRDefault="00A27DE7">
        <w:pPr>
          <w:pStyle w:val="Footer"/>
          <w:pBdr>
            <w:top w:val="single" w:sz="8" w:space="1" w:color="00154C"/>
          </w:pBdr>
          <w:jc w:val="right"/>
        </w:pPr>
        <w:r>
          <w:t>22</w:t>
        </w:r>
        <w:r>
          <w:rPr>
            <w:vertAlign w:val="superscript"/>
          </w:rPr>
          <w:t xml:space="preserve">nd </w:t>
        </w:r>
        <w:proofErr w:type="spellStart"/>
        <w:r>
          <w:t>Meso</w:t>
        </w:r>
        <w:proofErr w:type="spellEnd"/>
        <w:r>
          <w:t xml:space="preserve"> American - Caribbean Sea Hydrographic Commission Conference Minutes</w:t>
        </w:r>
        <w:r>
          <w:tab/>
          <w:t xml:space="preserve">Page | </w:t>
        </w:r>
        <w:r>
          <w:fldChar w:fldCharType="begin"/>
        </w:r>
        <w:r>
          <w:instrText>PAGE</w:instrText>
        </w:r>
        <w:r>
          <w:fldChar w:fldCharType="separate"/>
        </w:r>
        <w:r>
          <w:t>10</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7837507"/>
      <w:docPartObj>
        <w:docPartGallery w:val="Page Numbers (Bottom of Page)"/>
        <w:docPartUnique/>
      </w:docPartObj>
    </w:sdtPr>
    <w:sdtContent>
      <w:p w:rsidR="00A27DE7" w:rsidRDefault="00A27DE7">
        <w:pPr>
          <w:pStyle w:val="Footer"/>
          <w:pBdr>
            <w:top w:val="single" w:sz="8" w:space="1" w:color="00154C"/>
          </w:pBdr>
          <w:jc w:val="right"/>
        </w:pPr>
        <w:r>
          <w:t>22</w:t>
        </w:r>
        <w:r>
          <w:rPr>
            <w:vertAlign w:val="superscript"/>
          </w:rPr>
          <w:t xml:space="preserve">nd </w:t>
        </w:r>
        <w:proofErr w:type="spellStart"/>
        <w:r>
          <w:t>Meso</w:t>
        </w:r>
        <w:proofErr w:type="spellEnd"/>
        <w:r>
          <w:t xml:space="preserve"> American - Caribbean Sea Hydrographic Commission Conference Minutes</w:t>
        </w:r>
        <w:r>
          <w:tab/>
          <w:t xml:space="preserve">Page | </w:t>
        </w:r>
        <w:r>
          <w:fldChar w:fldCharType="begin"/>
        </w:r>
        <w:r>
          <w:instrText>PAGE</w:instrText>
        </w:r>
        <w:r>
          <w:fldChar w:fldCharType="separate"/>
        </w:r>
        <w:r>
          <w:t>18</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6665535"/>
      <w:docPartObj>
        <w:docPartGallery w:val="Page Numbers (Bottom of Page)"/>
        <w:docPartUnique/>
      </w:docPartObj>
    </w:sdtPr>
    <w:sdtContent>
      <w:p w:rsidR="00A27DE7" w:rsidRDefault="00A27DE7">
        <w:pPr>
          <w:pStyle w:val="Footer"/>
          <w:pBdr>
            <w:top w:val="single" w:sz="8" w:space="1" w:color="00154C"/>
          </w:pBdr>
          <w:jc w:val="right"/>
        </w:pPr>
        <w:r>
          <w:t>22</w:t>
        </w:r>
        <w:r>
          <w:rPr>
            <w:vertAlign w:val="superscript"/>
          </w:rPr>
          <w:t xml:space="preserve">nd </w:t>
        </w:r>
        <w:proofErr w:type="spellStart"/>
        <w:r>
          <w:t>Meso</w:t>
        </w:r>
        <w:proofErr w:type="spellEnd"/>
        <w:r>
          <w:t xml:space="preserve"> American - Caribbean Sea Hydrographic Commission Conference Minutes</w:t>
        </w:r>
        <w:r>
          <w:tab/>
          <w:t xml:space="preserve">Page | </w:t>
        </w:r>
        <w:r>
          <w:fldChar w:fldCharType="begin"/>
        </w:r>
        <w:r>
          <w:instrText>PAGE</w:instrText>
        </w:r>
        <w:r>
          <w:fldChar w:fldCharType="separate"/>
        </w:r>
        <w:r>
          <w:t>19</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4382118"/>
      <w:docPartObj>
        <w:docPartGallery w:val="Page Numbers (Bottom of Page)"/>
        <w:docPartUnique/>
      </w:docPartObj>
    </w:sdtPr>
    <w:sdtContent>
      <w:p w:rsidR="00A27DE7" w:rsidRDefault="00A27DE7">
        <w:pPr>
          <w:pStyle w:val="Footer"/>
          <w:pBdr>
            <w:top w:val="single" w:sz="8" w:space="1" w:color="00154C"/>
          </w:pBdr>
          <w:jc w:val="right"/>
        </w:pPr>
        <w:r>
          <w:t>22</w:t>
        </w:r>
        <w:r>
          <w:rPr>
            <w:vertAlign w:val="superscript"/>
          </w:rPr>
          <w:t xml:space="preserve">nd </w:t>
        </w:r>
        <w:proofErr w:type="spellStart"/>
        <w:r>
          <w:t>Meso</w:t>
        </w:r>
        <w:proofErr w:type="spellEnd"/>
        <w:r>
          <w:t xml:space="preserve"> American - Caribbean Sea Hydrographic Commission Conference Minutes</w:t>
        </w:r>
        <w:r>
          <w:tab/>
          <w:t xml:space="preserve">Page | </w:t>
        </w:r>
        <w:r>
          <w:fldChar w:fldCharType="begin"/>
        </w:r>
        <w:r>
          <w:instrText>PAGE</w:instrText>
        </w:r>
        <w:r>
          <w:fldChar w:fldCharType="separate"/>
        </w:r>
        <w:r>
          <w:t>26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5849" w:rsidRDefault="00BF5849">
      <w:pPr>
        <w:spacing w:after="0" w:line="240" w:lineRule="auto"/>
      </w:pPr>
      <w:r>
        <w:separator/>
      </w:r>
    </w:p>
  </w:footnote>
  <w:footnote w:type="continuationSeparator" w:id="0">
    <w:p w:rsidR="00BF5849" w:rsidRDefault="00BF58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7DE7" w:rsidRDefault="00A27DE7">
    <w:pPr>
      <w:pStyle w:val="Header"/>
    </w:pPr>
    <w:r>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635000" cy="635000"/>
              <wp:effectExtent l="0" t="0" r="0" b="0"/>
              <wp:wrapNone/>
              <wp:docPr id="7" name="shapetype_13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21600"/>
                          <a:gd name="T1" fmla="*/ 0 h 21600"/>
                          <a:gd name="T2" fmla="*/ 2147483646 w 21600"/>
                          <a:gd name="T3" fmla="*/ 0 h 21600"/>
                          <a:gd name="T4" fmla="*/ 0 w 21600"/>
                          <a:gd name="T5" fmla="*/ 2147483646 h 21600"/>
                          <a:gd name="T6" fmla="*/ 2147483646 w 21600"/>
                          <a:gd name="T7" fmla="*/ 214748364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E8CC4" id="shapetype_136"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" path="m,l21600,em,21600r21600,e">
              <v:stroke joinstyle="miter"/>
              <v:path arrowok="t" o:connecttype="custom" o:connectlocs="0,0;2147483646,0;0,2147483646;2147483646,2147483646" o:connectangles="0,0,0,0"/>
            </v:shape>
          </w:pict>
        </mc:Fallback>
      </mc:AlternateContent>
    </w:r>
    <w:r w:rsidR="00BF5849">
      <w:pict>
        <v:shape id="PowerPlusWaterMarkObject134469752" o:spid="_x0000_s2054" alt="" style="position:absolute;margin-left:0;margin-top:0;width:412.35pt;height:146.1pt;rotation:315;z-index:251655680;visibility:visible;mso-wrap-edited:f;mso-width-percent:0;mso-height-percent:0;mso-position-horizontal:center;mso-position-horizontal-relative:text;mso-position-vertical:center;mso-position-vertical-relative:margin;mso-width-percent:0;mso-height-percent:0" coordsize="21600,21600" o:spt="100" adj="10800,,0" path="m,l21600,em,21600r21600,e" fillcolor="silver" stroked="f" strokecolor="#3465a4">
          <v:fill opacity=".5" color2="#3f3f3f"/>
          <v:stroke joinstyle="round"/>
          <v:formulas/>
          <v:path textpathok="t" o:connecttype="custom" o:connectlocs="0,0;2147483646,0;0,2147483646;2147483646,2147483646" o:connectangles="0,0,0,0"/>
          <v:textpath on="t" style="font-family:&quot;Calibri&quot;;font-size:1pt" fitshape="t" trim="t" string="DRAFT"/>
          <w10:wrap anchory="margin"/>
        </v:shape>
      </w:pict>
    </w:r>
    <w:r w:rsidR="002239D3">
      <w:rPr>
        <w:noProof/>
      </w:rP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7DE7" w:rsidRDefault="00BF5849">
    <w:pPr>
      <w:pStyle w:val="Heading1"/>
      <w:shd w:val="clear" w:color="auto" w:fill="00154C"/>
      <w:jc w:val="center"/>
      <w:rPr>
        <w:color w:val="FFFFFF" w:themeColor="background1"/>
      </w:rPr>
    </w:pPr>
    <w:r>
      <w:rPr>
        <w:noProof/>
      </w:rPr>
      <w:pict w14:anchorId="417BBA5C">
        <v:shape id="PowerPlusWaterMarkObject134469755" o:spid="_x0000_s2053" style="position:absolute;left:0;text-align:left;margin-left:0;margin-top:0;width:412.35pt;height:146.1pt;rotation:-45;z-index:251656704;visibility:visible;mso-wrap-style:square;mso-width-percent:0;mso-height-percent:0;mso-wrap-distance-left:9pt;mso-wrap-distance-top:0;mso-wrap-distance-right:9pt;mso-wrap-distance-bottom:0;mso-position-horizontal:center;mso-position-horizontal-relative:text;mso-position-vertical:center;mso-position-vertical-relative:margin;mso-width-percent:0;mso-height-percent:0;mso-width-relative:page;mso-height-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" path="m,l21600,em,21600r21600,e" fillcolor="silver" stroked="f" strokecolor="#3465a4">
          <v:fill opacity="32896f"/>
          <v:path o:connecttype="custom" o:connectlocs="0,0;2147483646,0;0,2147483646;2147483646,2147483646" o:connectangles="0,0,0,0"/>
          <o:lock v:ext="edit" rotation="t" aspectratio="t" verticies="t" text="t" adjusthandles="t" grouping="t" shapetype="t"/>
          <w10:wrap anchory="margin"/>
        </v:shape>
      </w:pict>
    </w:r>
    <w:r w:rsidR="00A27DE7">
      <w:rPr>
        <w:color w:val="FFFFFF" w:themeColor="background1"/>
      </w:rPr>
      <w:t>Table of 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7DE7" w:rsidRDefault="00BF5849">
    <w:pPr>
      <w:pStyle w:val="Heading1"/>
      <w:shd w:val="clear" w:color="auto" w:fill="00154C"/>
      <w:jc w:val="center"/>
      <w:rPr>
        <w:color w:val="FFFFFF" w:themeColor="background1"/>
      </w:rPr>
    </w:pPr>
    <w:r>
      <w:rPr>
        <w:noProof/>
      </w:rPr>
      <w:pict w14:anchorId="386FC7A7">
        <v:shape id="PowerPlusWaterMarkObject134469758" o:spid="_x0000_s2052" style="position:absolute;left:0;text-align:left;margin-left:0;margin-top:0;width:412.35pt;height:146.1pt;rotation:-45;z-index:251657728;visibility:visible;mso-wrap-style:square;mso-width-percent:0;mso-height-percent:0;mso-wrap-distance-left:9pt;mso-wrap-distance-top:0;mso-wrap-distance-right:9pt;mso-wrap-distance-bottom:0;mso-position-horizontal:center;mso-position-horizontal-relative:text;mso-position-vertical:center;mso-position-vertical-relative:margin;mso-width-percent:0;mso-height-percent:0;mso-width-relative:page;mso-height-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" path="m,l21600,em,21600r21600,e" fillcolor="silver" stroked="f" strokecolor="#3465a4">
          <v:fill opacity="32896f"/>
          <v:path o:connecttype="custom" o:connectlocs="0,0;2147483646,0;0,2147483646;2147483646,2147483646" o:connectangles="0,0,0,0"/>
          <o:lock v:ext="edit" rotation="t" aspectratio="t" verticies="t" text="t" adjusthandles="t" grouping="t" shapetype="t"/>
          <w10:wrap anchory="margin"/>
        </v:shape>
      </w:pict>
    </w:r>
    <w:r w:rsidR="00A27DE7">
      <w:rPr>
        <w:color w:val="FFFFFF" w:themeColor="background1"/>
      </w:rPr>
      <w:t>Tuesday, November 30, 2021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7DE7" w:rsidRDefault="00BF5849">
    <w:pPr>
      <w:pStyle w:val="Heading1"/>
      <w:shd w:val="clear" w:color="auto" w:fill="00154C"/>
      <w:jc w:val="center"/>
      <w:rPr>
        <w:color w:val="FFFFFF" w:themeColor="background1"/>
      </w:rPr>
    </w:pPr>
    <w:r>
      <w:rPr>
        <w:noProof/>
      </w:rPr>
      <w:pict w14:anchorId="228EB999">
        <v:shape id="PowerPlusWaterMarkObject134469761" o:spid="_x0000_s2051" style="position:absolute;left:0;text-align:left;margin-left:0;margin-top:0;width:412.35pt;height:146.1pt;rotation:-45;z-index:251658752;visibility:visible;mso-wrap-style:square;mso-width-percent:0;mso-height-percent:0;mso-wrap-distance-left:9pt;mso-wrap-distance-top:0;mso-wrap-distance-right:9pt;mso-wrap-distance-bottom:0;mso-position-horizontal:center;mso-position-horizontal-relative:text;mso-position-vertical:center;mso-position-vertical-relative:margin;mso-width-percent:0;mso-height-percent:0;mso-width-relative:page;mso-height-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" path="m,l21600,em,21600r21600,e" fillcolor="silver" stroked="f" strokecolor="#3465a4">
          <v:fill opacity="32896f"/>
          <v:path o:connecttype="custom" o:connectlocs="0,0;2147483646,0;0,2147483646;2147483646,2147483646" o:connectangles="0,0,0,0"/>
          <o:lock v:ext="edit" rotation="t" aspectratio="t" verticies="t" text="t" adjusthandles="t" grouping="t" shapetype="t"/>
          <w10:wrap anchory="margin"/>
        </v:shape>
      </w:pict>
    </w:r>
    <w:r w:rsidR="00A27DE7">
      <w:rPr>
        <w:color w:val="FFFFFF" w:themeColor="background1"/>
      </w:rPr>
      <w:t>Wednesday, December 1, 2021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7DE7" w:rsidRDefault="00BF5849">
    <w:pPr>
      <w:pStyle w:val="Heading1"/>
      <w:shd w:val="clear" w:color="auto" w:fill="00154C"/>
      <w:jc w:val="center"/>
      <w:rPr>
        <w:color w:val="FFFFFF" w:themeColor="background1"/>
      </w:rPr>
    </w:pPr>
    <w:r>
      <w:rPr>
        <w:noProof/>
      </w:rPr>
      <w:pict w14:anchorId="5CB98405">
        <v:shape id="PowerPlusWaterMarkObject134469764" o:spid="_x0000_s2050" style="position:absolute;left:0;text-align:left;margin-left:0;margin-top:0;width:412.35pt;height:146.1pt;rotation:-45;z-index:251659776;visibility:visible;mso-wrap-style:square;mso-width-percent:0;mso-height-percent:0;mso-wrap-distance-left:9pt;mso-wrap-distance-top:0;mso-wrap-distance-right:9pt;mso-wrap-distance-bottom:0;mso-position-horizontal:center;mso-position-horizontal-relative:text;mso-position-vertical:center;mso-position-vertical-relative:margin;mso-width-percent:0;mso-height-percent:0;mso-width-relative:page;mso-height-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" path="m,l21600,em,21600r21600,e" fillcolor="silver" stroked="f" strokecolor="#3465a4">
          <v:fill opacity="32896f"/>
          <v:path o:connecttype="custom" o:connectlocs="0,0;2147483646,0;0,2147483646;2147483646,2147483646" o:connectangles="0,0,0,0"/>
          <o:lock v:ext="edit" rotation="t" aspectratio="t" verticies="t" text="t" adjusthandles="t" grouping="t" shapetype="t"/>
          <w10:wrap anchory="margin"/>
        </v:shape>
      </w:pict>
    </w:r>
    <w:r w:rsidR="00A27DE7">
      <w:rPr>
        <w:color w:val="FFFFFF" w:themeColor="background1"/>
      </w:rPr>
      <w:t>Thursday, December 2, 2021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7DE7" w:rsidRDefault="00BF5849">
    <w:pPr>
      <w:pStyle w:val="Heading1"/>
      <w:shd w:val="clear" w:color="auto" w:fill="00154C"/>
      <w:jc w:val="center"/>
      <w:rPr>
        <w:color w:val="FFFFFF" w:themeColor="background1"/>
      </w:rPr>
    </w:pPr>
    <w:r>
      <w:rPr>
        <w:noProof/>
      </w:rPr>
      <w:pict w14:anchorId="22D33A20">
        <v:shape id="PowerPlusWaterMarkObject134469767" o:spid="_x0000_s2049" style="position:absolute;left:0;text-align:left;margin-left:0;margin-top:0;width:412.35pt;height:146.1pt;rotation:-45;z-index:251660800;visibility:visible;mso-wrap-style:square;mso-width-percent:0;mso-height-percent:0;mso-wrap-distance-left:9pt;mso-wrap-distance-top:0;mso-wrap-distance-right:9pt;mso-wrap-distance-bottom:0;mso-position-horizontal:center;mso-position-horizontal-relative:text;mso-position-vertical:center;mso-position-vertical-relative:margin;mso-width-percent:0;mso-height-percent:0;mso-width-relative:page;mso-height-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" path="m,l21600,em,21600r21600,e" fillcolor="silver" stroked="f" strokecolor="#3465a4">
          <v:fill opacity="32896f"/>
          <v:path o:connecttype="custom" o:connectlocs="0,0;2147483646,0;0,2147483646;2147483646,2147483646" o:connectangles="0,0,0,0"/>
          <o:lock v:ext="edit" rotation="t" aspectratio="t" verticies="t" text="t" adjusthandles="t" grouping="t" shapetype="t"/>
          <w10:wrap anchory="margin"/>
        </v:shape>
      </w:pict>
    </w:r>
    <w:r w:rsidR="00A27DE7">
      <w:rPr>
        <w:color w:val="FFFFFF" w:themeColor="background1"/>
      </w:rPr>
      <w:t>Friday, December 3,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919B9"/>
    <w:multiLevelType w:val="hybridMultilevel"/>
    <w:tmpl w:val="04DE3378"/>
    <w:lvl w:ilvl="0" w:tplc="1114B098">
      <w:start w:val="1"/>
      <w:numFmt w:val="bullet"/>
      <w:lvlText w:val="•"/>
      <w:lvlJc w:val="left"/>
      <w:pPr>
        <w:tabs>
          <w:tab w:val="num" w:pos="720"/>
        </w:tabs>
        <w:ind w:left="720" w:hanging="360"/>
      </w:pPr>
      <w:rPr>
        <w:rFonts w:ascii="Arial" w:hAnsi="Arial" w:hint="default"/>
      </w:rPr>
    </w:lvl>
    <w:lvl w:ilvl="1" w:tplc="6A968184">
      <w:start w:val="116"/>
      <w:numFmt w:val="bullet"/>
      <w:lvlText w:val="•"/>
      <w:lvlJc w:val="left"/>
      <w:pPr>
        <w:tabs>
          <w:tab w:val="num" w:pos="1440"/>
        </w:tabs>
        <w:ind w:left="1440" w:hanging="360"/>
      </w:pPr>
      <w:rPr>
        <w:rFonts w:ascii="Arial" w:hAnsi="Arial" w:hint="default"/>
      </w:rPr>
    </w:lvl>
    <w:lvl w:ilvl="2" w:tplc="2620E64E" w:tentative="1">
      <w:start w:val="1"/>
      <w:numFmt w:val="bullet"/>
      <w:lvlText w:val="•"/>
      <w:lvlJc w:val="left"/>
      <w:pPr>
        <w:tabs>
          <w:tab w:val="num" w:pos="2160"/>
        </w:tabs>
        <w:ind w:left="2160" w:hanging="360"/>
      </w:pPr>
      <w:rPr>
        <w:rFonts w:ascii="Arial" w:hAnsi="Arial" w:hint="default"/>
      </w:rPr>
    </w:lvl>
    <w:lvl w:ilvl="3" w:tplc="E8BAAA08" w:tentative="1">
      <w:start w:val="1"/>
      <w:numFmt w:val="bullet"/>
      <w:lvlText w:val="•"/>
      <w:lvlJc w:val="left"/>
      <w:pPr>
        <w:tabs>
          <w:tab w:val="num" w:pos="2880"/>
        </w:tabs>
        <w:ind w:left="2880" w:hanging="360"/>
      </w:pPr>
      <w:rPr>
        <w:rFonts w:ascii="Arial" w:hAnsi="Arial" w:hint="default"/>
      </w:rPr>
    </w:lvl>
    <w:lvl w:ilvl="4" w:tplc="61186D1C" w:tentative="1">
      <w:start w:val="1"/>
      <w:numFmt w:val="bullet"/>
      <w:lvlText w:val="•"/>
      <w:lvlJc w:val="left"/>
      <w:pPr>
        <w:tabs>
          <w:tab w:val="num" w:pos="3600"/>
        </w:tabs>
        <w:ind w:left="3600" w:hanging="360"/>
      </w:pPr>
      <w:rPr>
        <w:rFonts w:ascii="Arial" w:hAnsi="Arial" w:hint="default"/>
      </w:rPr>
    </w:lvl>
    <w:lvl w:ilvl="5" w:tplc="2FF8A294" w:tentative="1">
      <w:start w:val="1"/>
      <w:numFmt w:val="bullet"/>
      <w:lvlText w:val="•"/>
      <w:lvlJc w:val="left"/>
      <w:pPr>
        <w:tabs>
          <w:tab w:val="num" w:pos="4320"/>
        </w:tabs>
        <w:ind w:left="4320" w:hanging="360"/>
      </w:pPr>
      <w:rPr>
        <w:rFonts w:ascii="Arial" w:hAnsi="Arial" w:hint="default"/>
      </w:rPr>
    </w:lvl>
    <w:lvl w:ilvl="6" w:tplc="9F840488" w:tentative="1">
      <w:start w:val="1"/>
      <w:numFmt w:val="bullet"/>
      <w:lvlText w:val="•"/>
      <w:lvlJc w:val="left"/>
      <w:pPr>
        <w:tabs>
          <w:tab w:val="num" w:pos="5040"/>
        </w:tabs>
        <w:ind w:left="5040" w:hanging="360"/>
      </w:pPr>
      <w:rPr>
        <w:rFonts w:ascii="Arial" w:hAnsi="Arial" w:hint="default"/>
      </w:rPr>
    </w:lvl>
    <w:lvl w:ilvl="7" w:tplc="3BCC5C08" w:tentative="1">
      <w:start w:val="1"/>
      <w:numFmt w:val="bullet"/>
      <w:lvlText w:val="•"/>
      <w:lvlJc w:val="left"/>
      <w:pPr>
        <w:tabs>
          <w:tab w:val="num" w:pos="5760"/>
        </w:tabs>
        <w:ind w:left="5760" w:hanging="360"/>
      </w:pPr>
      <w:rPr>
        <w:rFonts w:ascii="Arial" w:hAnsi="Arial" w:hint="default"/>
      </w:rPr>
    </w:lvl>
    <w:lvl w:ilvl="8" w:tplc="1AA0D3C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23F211C"/>
    <w:multiLevelType w:val="hybridMultilevel"/>
    <w:tmpl w:val="B2BED2B0"/>
    <w:lvl w:ilvl="0" w:tplc="33EA19F8">
      <w:start w:val="1"/>
      <w:numFmt w:val="bullet"/>
      <w:lvlText w:val="•"/>
      <w:lvlJc w:val="left"/>
      <w:pPr>
        <w:tabs>
          <w:tab w:val="num" w:pos="720"/>
        </w:tabs>
        <w:ind w:left="720" w:hanging="360"/>
      </w:pPr>
      <w:rPr>
        <w:rFonts w:ascii="Arial" w:hAnsi="Arial" w:hint="default"/>
      </w:rPr>
    </w:lvl>
    <w:lvl w:ilvl="1" w:tplc="C1927F56">
      <w:start w:val="1019"/>
      <w:numFmt w:val="bullet"/>
      <w:lvlText w:val="•"/>
      <w:lvlJc w:val="left"/>
      <w:pPr>
        <w:tabs>
          <w:tab w:val="num" w:pos="1440"/>
        </w:tabs>
        <w:ind w:left="1440" w:hanging="360"/>
      </w:pPr>
      <w:rPr>
        <w:rFonts w:ascii="Arial" w:hAnsi="Arial" w:hint="default"/>
      </w:rPr>
    </w:lvl>
    <w:lvl w:ilvl="2" w:tplc="7346C146" w:tentative="1">
      <w:start w:val="1"/>
      <w:numFmt w:val="bullet"/>
      <w:lvlText w:val="•"/>
      <w:lvlJc w:val="left"/>
      <w:pPr>
        <w:tabs>
          <w:tab w:val="num" w:pos="2160"/>
        </w:tabs>
        <w:ind w:left="2160" w:hanging="360"/>
      </w:pPr>
      <w:rPr>
        <w:rFonts w:ascii="Arial" w:hAnsi="Arial" w:hint="default"/>
      </w:rPr>
    </w:lvl>
    <w:lvl w:ilvl="3" w:tplc="3DBA534C" w:tentative="1">
      <w:start w:val="1"/>
      <w:numFmt w:val="bullet"/>
      <w:lvlText w:val="•"/>
      <w:lvlJc w:val="left"/>
      <w:pPr>
        <w:tabs>
          <w:tab w:val="num" w:pos="2880"/>
        </w:tabs>
        <w:ind w:left="2880" w:hanging="360"/>
      </w:pPr>
      <w:rPr>
        <w:rFonts w:ascii="Arial" w:hAnsi="Arial" w:hint="default"/>
      </w:rPr>
    </w:lvl>
    <w:lvl w:ilvl="4" w:tplc="E9ECC38A" w:tentative="1">
      <w:start w:val="1"/>
      <w:numFmt w:val="bullet"/>
      <w:lvlText w:val="•"/>
      <w:lvlJc w:val="left"/>
      <w:pPr>
        <w:tabs>
          <w:tab w:val="num" w:pos="3600"/>
        </w:tabs>
        <w:ind w:left="3600" w:hanging="360"/>
      </w:pPr>
      <w:rPr>
        <w:rFonts w:ascii="Arial" w:hAnsi="Arial" w:hint="default"/>
      </w:rPr>
    </w:lvl>
    <w:lvl w:ilvl="5" w:tplc="1A8A87F8" w:tentative="1">
      <w:start w:val="1"/>
      <w:numFmt w:val="bullet"/>
      <w:lvlText w:val="•"/>
      <w:lvlJc w:val="left"/>
      <w:pPr>
        <w:tabs>
          <w:tab w:val="num" w:pos="4320"/>
        </w:tabs>
        <w:ind w:left="4320" w:hanging="360"/>
      </w:pPr>
      <w:rPr>
        <w:rFonts w:ascii="Arial" w:hAnsi="Arial" w:hint="default"/>
      </w:rPr>
    </w:lvl>
    <w:lvl w:ilvl="6" w:tplc="BDD2D942" w:tentative="1">
      <w:start w:val="1"/>
      <w:numFmt w:val="bullet"/>
      <w:lvlText w:val="•"/>
      <w:lvlJc w:val="left"/>
      <w:pPr>
        <w:tabs>
          <w:tab w:val="num" w:pos="5040"/>
        </w:tabs>
        <w:ind w:left="5040" w:hanging="360"/>
      </w:pPr>
      <w:rPr>
        <w:rFonts w:ascii="Arial" w:hAnsi="Arial" w:hint="default"/>
      </w:rPr>
    </w:lvl>
    <w:lvl w:ilvl="7" w:tplc="53F413FC" w:tentative="1">
      <w:start w:val="1"/>
      <w:numFmt w:val="bullet"/>
      <w:lvlText w:val="•"/>
      <w:lvlJc w:val="left"/>
      <w:pPr>
        <w:tabs>
          <w:tab w:val="num" w:pos="5760"/>
        </w:tabs>
        <w:ind w:left="5760" w:hanging="360"/>
      </w:pPr>
      <w:rPr>
        <w:rFonts w:ascii="Arial" w:hAnsi="Arial" w:hint="default"/>
      </w:rPr>
    </w:lvl>
    <w:lvl w:ilvl="8" w:tplc="F016269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2A03905"/>
    <w:multiLevelType w:val="hybridMultilevel"/>
    <w:tmpl w:val="89F64E78"/>
    <w:lvl w:ilvl="0" w:tplc="BF50F090">
      <w:start w:val="1"/>
      <w:numFmt w:val="bullet"/>
      <w:lvlText w:val="•"/>
      <w:lvlJc w:val="left"/>
      <w:pPr>
        <w:tabs>
          <w:tab w:val="num" w:pos="720"/>
        </w:tabs>
        <w:ind w:left="720" w:hanging="360"/>
      </w:pPr>
      <w:rPr>
        <w:rFonts w:ascii="Arial" w:hAnsi="Arial" w:hint="default"/>
      </w:rPr>
    </w:lvl>
    <w:lvl w:ilvl="1" w:tplc="4E4E9B16" w:tentative="1">
      <w:start w:val="1"/>
      <w:numFmt w:val="bullet"/>
      <w:lvlText w:val="•"/>
      <w:lvlJc w:val="left"/>
      <w:pPr>
        <w:tabs>
          <w:tab w:val="num" w:pos="1440"/>
        </w:tabs>
        <w:ind w:left="1440" w:hanging="360"/>
      </w:pPr>
      <w:rPr>
        <w:rFonts w:ascii="Arial" w:hAnsi="Arial" w:hint="default"/>
      </w:rPr>
    </w:lvl>
    <w:lvl w:ilvl="2" w:tplc="3A505D26" w:tentative="1">
      <w:start w:val="1"/>
      <w:numFmt w:val="bullet"/>
      <w:lvlText w:val="•"/>
      <w:lvlJc w:val="left"/>
      <w:pPr>
        <w:tabs>
          <w:tab w:val="num" w:pos="2160"/>
        </w:tabs>
        <w:ind w:left="2160" w:hanging="360"/>
      </w:pPr>
      <w:rPr>
        <w:rFonts w:ascii="Arial" w:hAnsi="Arial" w:hint="default"/>
      </w:rPr>
    </w:lvl>
    <w:lvl w:ilvl="3" w:tplc="D6C0165C" w:tentative="1">
      <w:start w:val="1"/>
      <w:numFmt w:val="bullet"/>
      <w:lvlText w:val="•"/>
      <w:lvlJc w:val="left"/>
      <w:pPr>
        <w:tabs>
          <w:tab w:val="num" w:pos="2880"/>
        </w:tabs>
        <w:ind w:left="2880" w:hanging="360"/>
      </w:pPr>
      <w:rPr>
        <w:rFonts w:ascii="Arial" w:hAnsi="Arial" w:hint="default"/>
      </w:rPr>
    </w:lvl>
    <w:lvl w:ilvl="4" w:tplc="321CD8D2" w:tentative="1">
      <w:start w:val="1"/>
      <w:numFmt w:val="bullet"/>
      <w:lvlText w:val="•"/>
      <w:lvlJc w:val="left"/>
      <w:pPr>
        <w:tabs>
          <w:tab w:val="num" w:pos="3600"/>
        </w:tabs>
        <w:ind w:left="3600" w:hanging="360"/>
      </w:pPr>
      <w:rPr>
        <w:rFonts w:ascii="Arial" w:hAnsi="Arial" w:hint="default"/>
      </w:rPr>
    </w:lvl>
    <w:lvl w:ilvl="5" w:tplc="67B4C336" w:tentative="1">
      <w:start w:val="1"/>
      <w:numFmt w:val="bullet"/>
      <w:lvlText w:val="•"/>
      <w:lvlJc w:val="left"/>
      <w:pPr>
        <w:tabs>
          <w:tab w:val="num" w:pos="4320"/>
        </w:tabs>
        <w:ind w:left="4320" w:hanging="360"/>
      </w:pPr>
      <w:rPr>
        <w:rFonts w:ascii="Arial" w:hAnsi="Arial" w:hint="default"/>
      </w:rPr>
    </w:lvl>
    <w:lvl w:ilvl="6" w:tplc="A17A2EBA" w:tentative="1">
      <w:start w:val="1"/>
      <w:numFmt w:val="bullet"/>
      <w:lvlText w:val="•"/>
      <w:lvlJc w:val="left"/>
      <w:pPr>
        <w:tabs>
          <w:tab w:val="num" w:pos="5040"/>
        </w:tabs>
        <w:ind w:left="5040" w:hanging="360"/>
      </w:pPr>
      <w:rPr>
        <w:rFonts w:ascii="Arial" w:hAnsi="Arial" w:hint="default"/>
      </w:rPr>
    </w:lvl>
    <w:lvl w:ilvl="7" w:tplc="EB76CD02" w:tentative="1">
      <w:start w:val="1"/>
      <w:numFmt w:val="bullet"/>
      <w:lvlText w:val="•"/>
      <w:lvlJc w:val="left"/>
      <w:pPr>
        <w:tabs>
          <w:tab w:val="num" w:pos="5760"/>
        </w:tabs>
        <w:ind w:left="5760" w:hanging="360"/>
      </w:pPr>
      <w:rPr>
        <w:rFonts w:ascii="Arial" w:hAnsi="Arial" w:hint="default"/>
      </w:rPr>
    </w:lvl>
    <w:lvl w:ilvl="8" w:tplc="750AA62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7FA0678"/>
    <w:multiLevelType w:val="hybridMultilevel"/>
    <w:tmpl w:val="9594D2A8"/>
    <w:lvl w:ilvl="0" w:tplc="033A3CC0">
      <w:start w:val="1"/>
      <w:numFmt w:val="bullet"/>
      <w:lvlText w:val="•"/>
      <w:lvlJc w:val="left"/>
      <w:pPr>
        <w:tabs>
          <w:tab w:val="num" w:pos="720"/>
        </w:tabs>
        <w:ind w:left="720" w:hanging="360"/>
      </w:pPr>
      <w:rPr>
        <w:rFonts w:ascii="Arial" w:hAnsi="Arial" w:hint="default"/>
      </w:rPr>
    </w:lvl>
    <w:lvl w:ilvl="1" w:tplc="005E8552">
      <w:start w:val="1"/>
      <w:numFmt w:val="bullet"/>
      <w:lvlText w:val="•"/>
      <w:lvlJc w:val="left"/>
      <w:pPr>
        <w:tabs>
          <w:tab w:val="num" w:pos="1440"/>
        </w:tabs>
        <w:ind w:left="1440" w:hanging="360"/>
      </w:pPr>
      <w:rPr>
        <w:rFonts w:ascii="Arial" w:hAnsi="Arial" w:hint="default"/>
      </w:rPr>
    </w:lvl>
    <w:lvl w:ilvl="2" w:tplc="329CF6F4" w:tentative="1">
      <w:start w:val="1"/>
      <w:numFmt w:val="bullet"/>
      <w:lvlText w:val="•"/>
      <w:lvlJc w:val="left"/>
      <w:pPr>
        <w:tabs>
          <w:tab w:val="num" w:pos="2160"/>
        </w:tabs>
        <w:ind w:left="2160" w:hanging="360"/>
      </w:pPr>
      <w:rPr>
        <w:rFonts w:ascii="Arial" w:hAnsi="Arial" w:hint="default"/>
      </w:rPr>
    </w:lvl>
    <w:lvl w:ilvl="3" w:tplc="85A47352" w:tentative="1">
      <w:start w:val="1"/>
      <w:numFmt w:val="bullet"/>
      <w:lvlText w:val="•"/>
      <w:lvlJc w:val="left"/>
      <w:pPr>
        <w:tabs>
          <w:tab w:val="num" w:pos="2880"/>
        </w:tabs>
        <w:ind w:left="2880" w:hanging="360"/>
      </w:pPr>
      <w:rPr>
        <w:rFonts w:ascii="Arial" w:hAnsi="Arial" w:hint="default"/>
      </w:rPr>
    </w:lvl>
    <w:lvl w:ilvl="4" w:tplc="A4D2AA7C" w:tentative="1">
      <w:start w:val="1"/>
      <w:numFmt w:val="bullet"/>
      <w:lvlText w:val="•"/>
      <w:lvlJc w:val="left"/>
      <w:pPr>
        <w:tabs>
          <w:tab w:val="num" w:pos="3600"/>
        </w:tabs>
        <w:ind w:left="3600" w:hanging="360"/>
      </w:pPr>
      <w:rPr>
        <w:rFonts w:ascii="Arial" w:hAnsi="Arial" w:hint="default"/>
      </w:rPr>
    </w:lvl>
    <w:lvl w:ilvl="5" w:tplc="ED624E36" w:tentative="1">
      <w:start w:val="1"/>
      <w:numFmt w:val="bullet"/>
      <w:lvlText w:val="•"/>
      <w:lvlJc w:val="left"/>
      <w:pPr>
        <w:tabs>
          <w:tab w:val="num" w:pos="4320"/>
        </w:tabs>
        <w:ind w:left="4320" w:hanging="360"/>
      </w:pPr>
      <w:rPr>
        <w:rFonts w:ascii="Arial" w:hAnsi="Arial" w:hint="default"/>
      </w:rPr>
    </w:lvl>
    <w:lvl w:ilvl="6" w:tplc="C18EE672" w:tentative="1">
      <w:start w:val="1"/>
      <w:numFmt w:val="bullet"/>
      <w:lvlText w:val="•"/>
      <w:lvlJc w:val="left"/>
      <w:pPr>
        <w:tabs>
          <w:tab w:val="num" w:pos="5040"/>
        </w:tabs>
        <w:ind w:left="5040" w:hanging="360"/>
      </w:pPr>
      <w:rPr>
        <w:rFonts w:ascii="Arial" w:hAnsi="Arial" w:hint="default"/>
      </w:rPr>
    </w:lvl>
    <w:lvl w:ilvl="7" w:tplc="3FBC8F2E" w:tentative="1">
      <w:start w:val="1"/>
      <w:numFmt w:val="bullet"/>
      <w:lvlText w:val="•"/>
      <w:lvlJc w:val="left"/>
      <w:pPr>
        <w:tabs>
          <w:tab w:val="num" w:pos="5760"/>
        </w:tabs>
        <w:ind w:left="5760" w:hanging="360"/>
      </w:pPr>
      <w:rPr>
        <w:rFonts w:ascii="Arial" w:hAnsi="Arial" w:hint="default"/>
      </w:rPr>
    </w:lvl>
    <w:lvl w:ilvl="8" w:tplc="49B2C50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C220079"/>
    <w:multiLevelType w:val="hybridMultilevel"/>
    <w:tmpl w:val="AFD64DF8"/>
    <w:lvl w:ilvl="0" w:tplc="B0BE15BE">
      <w:start w:val="1"/>
      <w:numFmt w:val="bullet"/>
      <w:lvlText w:val="•"/>
      <w:lvlJc w:val="left"/>
      <w:pPr>
        <w:tabs>
          <w:tab w:val="num" w:pos="720"/>
        </w:tabs>
        <w:ind w:left="720" w:hanging="360"/>
      </w:pPr>
      <w:rPr>
        <w:rFonts w:ascii="Arial" w:hAnsi="Arial" w:hint="default"/>
      </w:rPr>
    </w:lvl>
    <w:lvl w:ilvl="1" w:tplc="7B8AE790">
      <w:start w:val="1016"/>
      <w:numFmt w:val="bullet"/>
      <w:lvlText w:val="•"/>
      <w:lvlJc w:val="left"/>
      <w:pPr>
        <w:tabs>
          <w:tab w:val="num" w:pos="1440"/>
        </w:tabs>
        <w:ind w:left="1440" w:hanging="360"/>
      </w:pPr>
      <w:rPr>
        <w:rFonts w:ascii="Arial" w:hAnsi="Arial" w:hint="default"/>
      </w:rPr>
    </w:lvl>
    <w:lvl w:ilvl="2" w:tplc="142632AE">
      <w:start w:val="1019"/>
      <w:numFmt w:val="bullet"/>
      <w:lvlText w:val="•"/>
      <w:lvlJc w:val="left"/>
      <w:pPr>
        <w:tabs>
          <w:tab w:val="num" w:pos="2160"/>
        </w:tabs>
        <w:ind w:left="2160" w:hanging="360"/>
      </w:pPr>
      <w:rPr>
        <w:rFonts w:ascii="Arial" w:hAnsi="Arial" w:hint="default"/>
      </w:rPr>
    </w:lvl>
    <w:lvl w:ilvl="3" w:tplc="A676A7E6" w:tentative="1">
      <w:start w:val="1"/>
      <w:numFmt w:val="bullet"/>
      <w:lvlText w:val="•"/>
      <w:lvlJc w:val="left"/>
      <w:pPr>
        <w:tabs>
          <w:tab w:val="num" w:pos="2880"/>
        </w:tabs>
        <w:ind w:left="2880" w:hanging="360"/>
      </w:pPr>
      <w:rPr>
        <w:rFonts w:ascii="Arial" w:hAnsi="Arial" w:hint="default"/>
      </w:rPr>
    </w:lvl>
    <w:lvl w:ilvl="4" w:tplc="A69AEF4E" w:tentative="1">
      <w:start w:val="1"/>
      <w:numFmt w:val="bullet"/>
      <w:lvlText w:val="•"/>
      <w:lvlJc w:val="left"/>
      <w:pPr>
        <w:tabs>
          <w:tab w:val="num" w:pos="3600"/>
        </w:tabs>
        <w:ind w:left="3600" w:hanging="360"/>
      </w:pPr>
      <w:rPr>
        <w:rFonts w:ascii="Arial" w:hAnsi="Arial" w:hint="default"/>
      </w:rPr>
    </w:lvl>
    <w:lvl w:ilvl="5" w:tplc="1AD6F5AE" w:tentative="1">
      <w:start w:val="1"/>
      <w:numFmt w:val="bullet"/>
      <w:lvlText w:val="•"/>
      <w:lvlJc w:val="left"/>
      <w:pPr>
        <w:tabs>
          <w:tab w:val="num" w:pos="4320"/>
        </w:tabs>
        <w:ind w:left="4320" w:hanging="360"/>
      </w:pPr>
      <w:rPr>
        <w:rFonts w:ascii="Arial" w:hAnsi="Arial" w:hint="default"/>
      </w:rPr>
    </w:lvl>
    <w:lvl w:ilvl="6" w:tplc="DCBCBB64" w:tentative="1">
      <w:start w:val="1"/>
      <w:numFmt w:val="bullet"/>
      <w:lvlText w:val="•"/>
      <w:lvlJc w:val="left"/>
      <w:pPr>
        <w:tabs>
          <w:tab w:val="num" w:pos="5040"/>
        </w:tabs>
        <w:ind w:left="5040" w:hanging="360"/>
      </w:pPr>
      <w:rPr>
        <w:rFonts w:ascii="Arial" w:hAnsi="Arial" w:hint="default"/>
      </w:rPr>
    </w:lvl>
    <w:lvl w:ilvl="7" w:tplc="A27C0CAA" w:tentative="1">
      <w:start w:val="1"/>
      <w:numFmt w:val="bullet"/>
      <w:lvlText w:val="•"/>
      <w:lvlJc w:val="left"/>
      <w:pPr>
        <w:tabs>
          <w:tab w:val="num" w:pos="5760"/>
        </w:tabs>
        <w:ind w:left="5760" w:hanging="360"/>
      </w:pPr>
      <w:rPr>
        <w:rFonts w:ascii="Arial" w:hAnsi="Arial" w:hint="default"/>
      </w:rPr>
    </w:lvl>
    <w:lvl w:ilvl="8" w:tplc="110C3D8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68215D8"/>
    <w:multiLevelType w:val="multilevel"/>
    <w:tmpl w:val="52C85BA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2AEB39DD"/>
    <w:multiLevelType w:val="multilevel"/>
    <w:tmpl w:val="3A3A4D08"/>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 w15:restartNumberingAfterBreak="0">
    <w:nsid w:val="2B8C4D57"/>
    <w:multiLevelType w:val="hybridMultilevel"/>
    <w:tmpl w:val="9FEA54E8"/>
    <w:lvl w:ilvl="0" w:tplc="C4766DE8">
      <w:start w:val="1"/>
      <w:numFmt w:val="bullet"/>
      <w:lvlText w:val=""/>
      <w:lvlJc w:val="left"/>
      <w:pPr>
        <w:tabs>
          <w:tab w:val="num" w:pos="720"/>
        </w:tabs>
        <w:ind w:left="720" w:hanging="360"/>
      </w:pPr>
      <w:rPr>
        <w:rFonts w:ascii="Wingdings" w:hAnsi="Wingdings" w:hint="default"/>
      </w:rPr>
    </w:lvl>
    <w:lvl w:ilvl="1" w:tplc="D85AA0F4" w:tentative="1">
      <w:start w:val="1"/>
      <w:numFmt w:val="bullet"/>
      <w:lvlText w:val=""/>
      <w:lvlJc w:val="left"/>
      <w:pPr>
        <w:tabs>
          <w:tab w:val="num" w:pos="1440"/>
        </w:tabs>
        <w:ind w:left="1440" w:hanging="360"/>
      </w:pPr>
      <w:rPr>
        <w:rFonts w:ascii="Wingdings" w:hAnsi="Wingdings" w:hint="default"/>
      </w:rPr>
    </w:lvl>
    <w:lvl w:ilvl="2" w:tplc="32EE6650" w:tentative="1">
      <w:start w:val="1"/>
      <w:numFmt w:val="bullet"/>
      <w:lvlText w:val=""/>
      <w:lvlJc w:val="left"/>
      <w:pPr>
        <w:tabs>
          <w:tab w:val="num" w:pos="2160"/>
        </w:tabs>
        <w:ind w:left="2160" w:hanging="360"/>
      </w:pPr>
      <w:rPr>
        <w:rFonts w:ascii="Wingdings" w:hAnsi="Wingdings" w:hint="default"/>
      </w:rPr>
    </w:lvl>
    <w:lvl w:ilvl="3" w:tplc="ABFC8B66" w:tentative="1">
      <w:start w:val="1"/>
      <w:numFmt w:val="bullet"/>
      <w:lvlText w:val=""/>
      <w:lvlJc w:val="left"/>
      <w:pPr>
        <w:tabs>
          <w:tab w:val="num" w:pos="2880"/>
        </w:tabs>
        <w:ind w:left="2880" w:hanging="360"/>
      </w:pPr>
      <w:rPr>
        <w:rFonts w:ascii="Wingdings" w:hAnsi="Wingdings" w:hint="default"/>
      </w:rPr>
    </w:lvl>
    <w:lvl w:ilvl="4" w:tplc="4AAE5920" w:tentative="1">
      <w:start w:val="1"/>
      <w:numFmt w:val="bullet"/>
      <w:lvlText w:val=""/>
      <w:lvlJc w:val="left"/>
      <w:pPr>
        <w:tabs>
          <w:tab w:val="num" w:pos="3600"/>
        </w:tabs>
        <w:ind w:left="3600" w:hanging="360"/>
      </w:pPr>
      <w:rPr>
        <w:rFonts w:ascii="Wingdings" w:hAnsi="Wingdings" w:hint="default"/>
      </w:rPr>
    </w:lvl>
    <w:lvl w:ilvl="5" w:tplc="8D0C8A6C" w:tentative="1">
      <w:start w:val="1"/>
      <w:numFmt w:val="bullet"/>
      <w:lvlText w:val=""/>
      <w:lvlJc w:val="left"/>
      <w:pPr>
        <w:tabs>
          <w:tab w:val="num" w:pos="4320"/>
        </w:tabs>
        <w:ind w:left="4320" w:hanging="360"/>
      </w:pPr>
      <w:rPr>
        <w:rFonts w:ascii="Wingdings" w:hAnsi="Wingdings" w:hint="default"/>
      </w:rPr>
    </w:lvl>
    <w:lvl w:ilvl="6" w:tplc="D35E37BE" w:tentative="1">
      <w:start w:val="1"/>
      <w:numFmt w:val="bullet"/>
      <w:lvlText w:val=""/>
      <w:lvlJc w:val="left"/>
      <w:pPr>
        <w:tabs>
          <w:tab w:val="num" w:pos="5040"/>
        </w:tabs>
        <w:ind w:left="5040" w:hanging="360"/>
      </w:pPr>
      <w:rPr>
        <w:rFonts w:ascii="Wingdings" w:hAnsi="Wingdings" w:hint="default"/>
      </w:rPr>
    </w:lvl>
    <w:lvl w:ilvl="7" w:tplc="CB8A1156" w:tentative="1">
      <w:start w:val="1"/>
      <w:numFmt w:val="bullet"/>
      <w:lvlText w:val=""/>
      <w:lvlJc w:val="left"/>
      <w:pPr>
        <w:tabs>
          <w:tab w:val="num" w:pos="5760"/>
        </w:tabs>
        <w:ind w:left="5760" w:hanging="360"/>
      </w:pPr>
      <w:rPr>
        <w:rFonts w:ascii="Wingdings" w:hAnsi="Wingdings" w:hint="default"/>
      </w:rPr>
    </w:lvl>
    <w:lvl w:ilvl="8" w:tplc="70D8AA9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5B75DE7"/>
    <w:multiLevelType w:val="multilevel"/>
    <w:tmpl w:val="525AD732"/>
    <w:lvl w:ilvl="0">
      <w:start w:val="1"/>
      <w:numFmt w:val="bullet"/>
      <w:lvlText w:val=""/>
      <w:lvlJc w:val="left"/>
      <w:pPr>
        <w:tabs>
          <w:tab w:val="num" w:pos="0"/>
        </w:tabs>
        <w:ind w:left="775" w:hanging="360"/>
      </w:pPr>
      <w:rPr>
        <w:rFonts w:ascii="Symbol" w:hAnsi="Symbol" w:cs="Symbol" w:hint="default"/>
      </w:rPr>
    </w:lvl>
    <w:lvl w:ilvl="1">
      <w:start w:val="1"/>
      <w:numFmt w:val="bullet"/>
      <w:lvlText w:val="o"/>
      <w:lvlJc w:val="left"/>
      <w:pPr>
        <w:tabs>
          <w:tab w:val="num" w:pos="0"/>
        </w:tabs>
        <w:ind w:left="1495" w:hanging="360"/>
      </w:pPr>
      <w:rPr>
        <w:rFonts w:ascii="Courier New" w:hAnsi="Courier New" w:cs="Courier New" w:hint="default"/>
      </w:rPr>
    </w:lvl>
    <w:lvl w:ilvl="2">
      <w:start w:val="1"/>
      <w:numFmt w:val="bullet"/>
      <w:lvlText w:val=""/>
      <w:lvlJc w:val="left"/>
      <w:pPr>
        <w:tabs>
          <w:tab w:val="num" w:pos="0"/>
        </w:tabs>
        <w:ind w:left="2215" w:hanging="360"/>
      </w:pPr>
      <w:rPr>
        <w:rFonts w:ascii="Wingdings" w:hAnsi="Wingdings" w:cs="Wingdings" w:hint="default"/>
      </w:rPr>
    </w:lvl>
    <w:lvl w:ilvl="3">
      <w:start w:val="1"/>
      <w:numFmt w:val="bullet"/>
      <w:lvlText w:val=""/>
      <w:lvlJc w:val="left"/>
      <w:pPr>
        <w:tabs>
          <w:tab w:val="num" w:pos="0"/>
        </w:tabs>
        <w:ind w:left="2935" w:hanging="360"/>
      </w:pPr>
      <w:rPr>
        <w:rFonts w:ascii="Symbol" w:hAnsi="Symbol" w:cs="Symbol" w:hint="default"/>
      </w:rPr>
    </w:lvl>
    <w:lvl w:ilvl="4">
      <w:start w:val="1"/>
      <w:numFmt w:val="bullet"/>
      <w:lvlText w:val="o"/>
      <w:lvlJc w:val="left"/>
      <w:pPr>
        <w:tabs>
          <w:tab w:val="num" w:pos="0"/>
        </w:tabs>
        <w:ind w:left="3655" w:hanging="360"/>
      </w:pPr>
      <w:rPr>
        <w:rFonts w:ascii="Courier New" w:hAnsi="Courier New" w:cs="Courier New" w:hint="default"/>
      </w:rPr>
    </w:lvl>
    <w:lvl w:ilvl="5">
      <w:start w:val="1"/>
      <w:numFmt w:val="bullet"/>
      <w:lvlText w:val=""/>
      <w:lvlJc w:val="left"/>
      <w:pPr>
        <w:tabs>
          <w:tab w:val="num" w:pos="0"/>
        </w:tabs>
        <w:ind w:left="4375" w:hanging="360"/>
      </w:pPr>
      <w:rPr>
        <w:rFonts w:ascii="Wingdings" w:hAnsi="Wingdings" w:cs="Wingdings" w:hint="default"/>
      </w:rPr>
    </w:lvl>
    <w:lvl w:ilvl="6">
      <w:start w:val="1"/>
      <w:numFmt w:val="bullet"/>
      <w:lvlText w:val=""/>
      <w:lvlJc w:val="left"/>
      <w:pPr>
        <w:tabs>
          <w:tab w:val="num" w:pos="0"/>
        </w:tabs>
        <w:ind w:left="5095" w:hanging="360"/>
      </w:pPr>
      <w:rPr>
        <w:rFonts w:ascii="Symbol" w:hAnsi="Symbol" w:cs="Symbol" w:hint="default"/>
      </w:rPr>
    </w:lvl>
    <w:lvl w:ilvl="7">
      <w:start w:val="1"/>
      <w:numFmt w:val="bullet"/>
      <w:lvlText w:val="o"/>
      <w:lvlJc w:val="left"/>
      <w:pPr>
        <w:tabs>
          <w:tab w:val="num" w:pos="0"/>
        </w:tabs>
        <w:ind w:left="5815" w:hanging="360"/>
      </w:pPr>
      <w:rPr>
        <w:rFonts w:ascii="Courier New" w:hAnsi="Courier New" w:cs="Courier New" w:hint="default"/>
      </w:rPr>
    </w:lvl>
    <w:lvl w:ilvl="8">
      <w:start w:val="1"/>
      <w:numFmt w:val="bullet"/>
      <w:lvlText w:val=""/>
      <w:lvlJc w:val="left"/>
      <w:pPr>
        <w:tabs>
          <w:tab w:val="num" w:pos="0"/>
        </w:tabs>
        <w:ind w:left="6535" w:hanging="360"/>
      </w:pPr>
      <w:rPr>
        <w:rFonts w:ascii="Wingdings" w:hAnsi="Wingdings" w:cs="Wingdings" w:hint="default"/>
      </w:rPr>
    </w:lvl>
  </w:abstractNum>
  <w:abstractNum w:abstractNumId="9" w15:restartNumberingAfterBreak="0">
    <w:nsid w:val="387A6132"/>
    <w:multiLevelType w:val="hybridMultilevel"/>
    <w:tmpl w:val="12AE2008"/>
    <w:lvl w:ilvl="0" w:tplc="173A56CE">
      <w:start w:val="1"/>
      <w:numFmt w:val="bullet"/>
      <w:lvlText w:val=""/>
      <w:lvlJc w:val="left"/>
      <w:pPr>
        <w:tabs>
          <w:tab w:val="num" w:pos="720"/>
        </w:tabs>
        <w:ind w:left="720" w:hanging="360"/>
      </w:pPr>
      <w:rPr>
        <w:rFonts w:ascii="Wingdings" w:hAnsi="Wingdings" w:hint="default"/>
      </w:rPr>
    </w:lvl>
    <w:lvl w:ilvl="1" w:tplc="89922B2C" w:tentative="1">
      <w:start w:val="1"/>
      <w:numFmt w:val="bullet"/>
      <w:lvlText w:val=""/>
      <w:lvlJc w:val="left"/>
      <w:pPr>
        <w:tabs>
          <w:tab w:val="num" w:pos="1440"/>
        </w:tabs>
        <w:ind w:left="1440" w:hanging="360"/>
      </w:pPr>
      <w:rPr>
        <w:rFonts w:ascii="Wingdings" w:hAnsi="Wingdings" w:hint="default"/>
      </w:rPr>
    </w:lvl>
    <w:lvl w:ilvl="2" w:tplc="992CBF54" w:tentative="1">
      <w:start w:val="1"/>
      <w:numFmt w:val="bullet"/>
      <w:lvlText w:val=""/>
      <w:lvlJc w:val="left"/>
      <w:pPr>
        <w:tabs>
          <w:tab w:val="num" w:pos="2160"/>
        </w:tabs>
        <w:ind w:left="2160" w:hanging="360"/>
      </w:pPr>
      <w:rPr>
        <w:rFonts w:ascii="Wingdings" w:hAnsi="Wingdings" w:hint="default"/>
      </w:rPr>
    </w:lvl>
    <w:lvl w:ilvl="3" w:tplc="85A0E8E4" w:tentative="1">
      <w:start w:val="1"/>
      <w:numFmt w:val="bullet"/>
      <w:lvlText w:val=""/>
      <w:lvlJc w:val="left"/>
      <w:pPr>
        <w:tabs>
          <w:tab w:val="num" w:pos="2880"/>
        </w:tabs>
        <w:ind w:left="2880" w:hanging="360"/>
      </w:pPr>
      <w:rPr>
        <w:rFonts w:ascii="Wingdings" w:hAnsi="Wingdings" w:hint="default"/>
      </w:rPr>
    </w:lvl>
    <w:lvl w:ilvl="4" w:tplc="EFC4B7E4" w:tentative="1">
      <w:start w:val="1"/>
      <w:numFmt w:val="bullet"/>
      <w:lvlText w:val=""/>
      <w:lvlJc w:val="left"/>
      <w:pPr>
        <w:tabs>
          <w:tab w:val="num" w:pos="3600"/>
        </w:tabs>
        <w:ind w:left="3600" w:hanging="360"/>
      </w:pPr>
      <w:rPr>
        <w:rFonts w:ascii="Wingdings" w:hAnsi="Wingdings" w:hint="default"/>
      </w:rPr>
    </w:lvl>
    <w:lvl w:ilvl="5" w:tplc="3028F1A8" w:tentative="1">
      <w:start w:val="1"/>
      <w:numFmt w:val="bullet"/>
      <w:lvlText w:val=""/>
      <w:lvlJc w:val="left"/>
      <w:pPr>
        <w:tabs>
          <w:tab w:val="num" w:pos="4320"/>
        </w:tabs>
        <w:ind w:left="4320" w:hanging="360"/>
      </w:pPr>
      <w:rPr>
        <w:rFonts w:ascii="Wingdings" w:hAnsi="Wingdings" w:hint="default"/>
      </w:rPr>
    </w:lvl>
    <w:lvl w:ilvl="6" w:tplc="5D6C6362" w:tentative="1">
      <w:start w:val="1"/>
      <w:numFmt w:val="bullet"/>
      <w:lvlText w:val=""/>
      <w:lvlJc w:val="left"/>
      <w:pPr>
        <w:tabs>
          <w:tab w:val="num" w:pos="5040"/>
        </w:tabs>
        <w:ind w:left="5040" w:hanging="360"/>
      </w:pPr>
      <w:rPr>
        <w:rFonts w:ascii="Wingdings" w:hAnsi="Wingdings" w:hint="default"/>
      </w:rPr>
    </w:lvl>
    <w:lvl w:ilvl="7" w:tplc="140A2884" w:tentative="1">
      <w:start w:val="1"/>
      <w:numFmt w:val="bullet"/>
      <w:lvlText w:val=""/>
      <w:lvlJc w:val="left"/>
      <w:pPr>
        <w:tabs>
          <w:tab w:val="num" w:pos="5760"/>
        </w:tabs>
        <w:ind w:left="5760" w:hanging="360"/>
      </w:pPr>
      <w:rPr>
        <w:rFonts w:ascii="Wingdings" w:hAnsi="Wingdings" w:hint="default"/>
      </w:rPr>
    </w:lvl>
    <w:lvl w:ilvl="8" w:tplc="BC90933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055E6C"/>
    <w:multiLevelType w:val="hybridMultilevel"/>
    <w:tmpl w:val="5608C650"/>
    <w:lvl w:ilvl="0" w:tplc="865A9288">
      <w:start w:val="1"/>
      <w:numFmt w:val="bullet"/>
      <w:lvlText w:val="•"/>
      <w:lvlJc w:val="left"/>
      <w:pPr>
        <w:tabs>
          <w:tab w:val="num" w:pos="720"/>
        </w:tabs>
        <w:ind w:left="720" w:hanging="360"/>
      </w:pPr>
      <w:rPr>
        <w:rFonts w:ascii="Arial" w:hAnsi="Arial" w:hint="default"/>
      </w:rPr>
    </w:lvl>
    <w:lvl w:ilvl="1" w:tplc="E6C0FC74">
      <w:start w:val="1023"/>
      <w:numFmt w:val="bullet"/>
      <w:lvlText w:val="•"/>
      <w:lvlJc w:val="left"/>
      <w:pPr>
        <w:tabs>
          <w:tab w:val="num" w:pos="1440"/>
        </w:tabs>
        <w:ind w:left="1440" w:hanging="360"/>
      </w:pPr>
      <w:rPr>
        <w:rFonts w:ascii="Arial" w:hAnsi="Arial" w:hint="default"/>
      </w:rPr>
    </w:lvl>
    <w:lvl w:ilvl="2" w:tplc="AD6EC6A0">
      <w:start w:val="1023"/>
      <w:numFmt w:val="bullet"/>
      <w:lvlText w:val="•"/>
      <w:lvlJc w:val="left"/>
      <w:pPr>
        <w:tabs>
          <w:tab w:val="num" w:pos="2160"/>
        </w:tabs>
        <w:ind w:left="2160" w:hanging="360"/>
      </w:pPr>
      <w:rPr>
        <w:rFonts w:ascii="Arial" w:hAnsi="Arial" w:hint="default"/>
      </w:rPr>
    </w:lvl>
    <w:lvl w:ilvl="3" w:tplc="5B401606" w:tentative="1">
      <w:start w:val="1"/>
      <w:numFmt w:val="bullet"/>
      <w:lvlText w:val="•"/>
      <w:lvlJc w:val="left"/>
      <w:pPr>
        <w:tabs>
          <w:tab w:val="num" w:pos="2880"/>
        </w:tabs>
        <w:ind w:left="2880" w:hanging="360"/>
      </w:pPr>
      <w:rPr>
        <w:rFonts w:ascii="Arial" w:hAnsi="Arial" w:hint="default"/>
      </w:rPr>
    </w:lvl>
    <w:lvl w:ilvl="4" w:tplc="4F4C694E" w:tentative="1">
      <w:start w:val="1"/>
      <w:numFmt w:val="bullet"/>
      <w:lvlText w:val="•"/>
      <w:lvlJc w:val="left"/>
      <w:pPr>
        <w:tabs>
          <w:tab w:val="num" w:pos="3600"/>
        </w:tabs>
        <w:ind w:left="3600" w:hanging="360"/>
      </w:pPr>
      <w:rPr>
        <w:rFonts w:ascii="Arial" w:hAnsi="Arial" w:hint="default"/>
      </w:rPr>
    </w:lvl>
    <w:lvl w:ilvl="5" w:tplc="6A969896" w:tentative="1">
      <w:start w:val="1"/>
      <w:numFmt w:val="bullet"/>
      <w:lvlText w:val="•"/>
      <w:lvlJc w:val="left"/>
      <w:pPr>
        <w:tabs>
          <w:tab w:val="num" w:pos="4320"/>
        </w:tabs>
        <w:ind w:left="4320" w:hanging="360"/>
      </w:pPr>
      <w:rPr>
        <w:rFonts w:ascii="Arial" w:hAnsi="Arial" w:hint="default"/>
      </w:rPr>
    </w:lvl>
    <w:lvl w:ilvl="6" w:tplc="38E05442" w:tentative="1">
      <w:start w:val="1"/>
      <w:numFmt w:val="bullet"/>
      <w:lvlText w:val="•"/>
      <w:lvlJc w:val="left"/>
      <w:pPr>
        <w:tabs>
          <w:tab w:val="num" w:pos="5040"/>
        </w:tabs>
        <w:ind w:left="5040" w:hanging="360"/>
      </w:pPr>
      <w:rPr>
        <w:rFonts w:ascii="Arial" w:hAnsi="Arial" w:hint="default"/>
      </w:rPr>
    </w:lvl>
    <w:lvl w:ilvl="7" w:tplc="C254B79C" w:tentative="1">
      <w:start w:val="1"/>
      <w:numFmt w:val="bullet"/>
      <w:lvlText w:val="•"/>
      <w:lvlJc w:val="left"/>
      <w:pPr>
        <w:tabs>
          <w:tab w:val="num" w:pos="5760"/>
        </w:tabs>
        <w:ind w:left="5760" w:hanging="360"/>
      </w:pPr>
      <w:rPr>
        <w:rFonts w:ascii="Arial" w:hAnsi="Arial" w:hint="default"/>
      </w:rPr>
    </w:lvl>
    <w:lvl w:ilvl="8" w:tplc="8ACE890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D2D2BD1"/>
    <w:multiLevelType w:val="hybridMultilevel"/>
    <w:tmpl w:val="705C1A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47471C"/>
    <w:multiLevelType w:val="hybridMultilevel"/>
    <w:tmpl w:val="A2E220E0"/>
    <w:lvl w:ilvl="0" w:tplc="BB5C6510">
      <w:start w:val="1"/>
      <w:numFmt w:val="bullet"/>
      <w:lvlText w:val="•"/>
      <w:lvlJc w:val="left"/>
      <w:pPr>
        <w:tabs>
          <w:tab w:val="num" w:pos="720"/>
        </w:tabs>
        <w:ind w:left="720" w:hanging="360"/>
      </w:pPr>
      <w:rPr>
        <w:rFonts w:ascii="Arial" w:hAnsi="Arial" w:hint="default"/>
      </w:rPr>
    </w:lvl>
    <w:lvl w:ilvl="1" w:tplc="816CA480" w:tentative="1">
      <w:start w:val="1"/>
      <w:numFmt w:val="bullet"/>
      <w:lvlText w:val="•"/>
      <w:lvlJc w:val="left"/>
      <w:pPr>
        <w:tabs>
          <w:tab w:val="num" w:pos="1440"/>
        </w:tabs>
        <w:ind w:left="1440" w:hanging="360"/>
      </w:pPr>
      <w:rPr>
        <w:rFonts w:ascii="Arial" w:hAnsi="Arial" w:hint="default"/>
      </w:rPr>
    </w:lvl>
    <w:lvl w:ilvl="2" w:tplc="6AE8CBCE" w:tentative="1">
      <w:start w:val="1"/>
      <w:numFmt w:val="bullet"/>
      <w:lvlText w:val="•"/>
      <w:lvlJc w:val="left"/>
      <w:pPr>
        <w:tabs>
          <w:tab w:val="num" w:pos="2160"/>
        </w:tabs>
        <w:ind w:left="2160" w:hanging="360"/>
      </w:pPr>
      <w:rPr>
        <w:rFonts w:ascii="Arial" w:hAnsi="Arial" w:hint="default"/>
      </w:rPr>
    </w:lvl>
    <w:lvl w:ilvl="3" w:tplc="23A0F8A0" w:tentative="1">
      <w:start w:val="1"/>
      <w:numFmt w:val="bullet"/>
      <w:lvlText w:val="•"/>
      <w:lvlJc w:val="left"/>
      <w:pPr>
        <w:tabs>
          <w:tab w:val="num" w:pos="2880"/>
        </w:tabs>
        <w:ind w:left="2880" w:hanging="360"/>
      </w:pPr>
      <w:rPr>
        <w:rFonts w:ascii="Arial" w:hAnsi="Arial" w:hint="default"/>
      </w:rPr>
    </w:lvl>
    <w:lvl w:ilvl="4" w:tplc="9A3EED76" w:tentative="1">
      <w:start w:val="1"/>
      <w:numFmt w:val="bullet"/>
      <w:lvlText w:val="•"/>
      <w:lvlJc w:val="left"/>
      <w:pPr>
        <w:tabs>
          <w:tab w:val="num" w:pos="3600"/>
        </w:tabs>
        <w:ind w:left="3600" w:hanging="360"/>
      </w:pPr>
      <w:rPr>
        <w:rFonts w:ascii="Arial" w:hAnsi="Arial" w:hint="default"/>
      </w:rPr>
    </w:lvl>
    <w:lvl w:ilvl="5" w:tplc="526ED364" w:tentative="1">
      <w:start w:val="1"/>
      <w:numFmt w:val="bullet"/>
      <w:lvlText w:val="•"/>
      <w:lvlJc w:val="left"/>
      <w:pPr>
        <w:tabs>
          <w:tab w:val="num" w:pos="4320"/>
        </w:tabs>
        <w:ind w:left="4320" w:hanging="360"/>
      </w:pPr>
      <w:rPr>
        <w:rFonts w:ascii="Arial" w:hAnsi="Arial" w:hint="default"/>
      </w:rPr>
    </w:lvl>
    <w:lvl w:ilvl="6" w:tplc="6296B24A" w:tentative="1">
      <w:start w:val="1"/>
      <w:numFmt w:val="bullet"/>
      <w:lvlText w:val="•"/>
      <w:lvlJc w:val="left"/>
      <w:pPr>
        <w:tabs>
          <w:tab w:val="num" w:pos="5040"/>
        </w:tabs>
        <w:ind w:left="5040" w:hanging="360"/>
      </w:pPr>
      <w:rPr>
        <w:rFonts w:ascii="Arial" w:hAnsi="Arial" w:hint="default"/>
      </w:rPr>
    </w:lvl>
    <w:lvl w:ilvl="7" w:tplc="5D1EC54C" w:tentative="1">
      <w:start w:val="1"/>
      <w:numFmt w:val="bullet"/>
      <w:lvlText w:val="•"/>
      <w:lvlJc w:val="left"/>
      <w:pPr>
        <w:tabs>
          <w:tab w:val="num" w:pos="5760"/>
        </w:tabs>
        <w:ind w:left="5760" w:hanging="360"/>
      </w:pPr>
      <w:rPr>
        <w:rFonts w:ascii="Arial" w:hAnsi="Arial" w:hint="default"/>
      </w:rPr>
    </w:lvl>
    <w:lvl w:ilvl="8" w:tplc="99BA055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8F34F18"/>
    <w:multiLevelType w:val="hybridMultilevel"/>
    <w:tmpl w:val="40D6A5D0"/>
    <w:lvl w:ilvl="0" w:tplc="88582364">
      <w:start w:val="1"/>
      <w:numFmt w:val="bullet"/>
      <w:lvlText w:val="•"/>
      <w:lvlJc w:val="left"/>
      <w:pPr>
        <w:tabs>
          <w:tab w:val="num" w:pos="720"/>
        </w:tabs>
        <w:ind w:left="720" w:hanging="360"/>
      </w:pPr>
      <w:rPr>
        <w:rFonts w:ascii="Arial" w:hAnsi="Arial" w:hint="default"/>
      </w:rPr>
    </w:lvl>
    <w:lvl w:ilvl="1" w:tplc="401830D6" w:tentative="1">
      <w:start w:val="1"/>
      <w:numFmt w:val="bullet"/>
      <w:lvlText w:val="•"/>
      <w:lvlJc w:val="left"/>
      <w:pPr>
        <w:tabs>
          <w:tab w:val="num" w:pos="1440"/>
        </w:tabs>
        <w:ind w:left="1440" w:hanging="360"/>
      </w:pPr>
      <w:rPr>
        <w:rFonts w:ascii="Arial" w:hAnsi="Arial" w:hint="default"/>
      </w:rPr>
    </w:lvl>
    <w:lvl w:ilvl="2" w:tplc="FB78BF46" w:tentative="1">
      <w:start w:val="1"/>
      <w:numFmt w:val="bullet"/>
      <w:lvlText w:val="•"/>
      <w:lvlJc w:val="left"/>
      <w:pPr>
        <w:tabs>
          <w:tab w:val="num" w:pos="2160"/>
        </w:tabs>
        <w:ind w:left="2160" w:hanging="360"/>
      </w:pPr>
      <w:rPr>
        <w:rFonts w:ascii="Arial" w:hAnsi="Arial" w:hint="default"/>
      </w:rPr>
    </w:lvl>
    <w:lvl w:ilvl="3" w:tplc="8B1E7E18" w:tentative="1">
      <w:start w:val="1"/>
      <w:numFmt w:val="bullet"/>
      <w:lvlText w:val="•"/>
      <w:lvlJc w:val="left"/>
      <w:pPr>
        <w:tabs>
          <w:tab w:val="num" w:pos="2880"/>
        </w:tabs>
        <w:ind w:left="2880" w:hanging="360"/>
      </w:pPr>
      <w:rPr>
        <w:rFonts w:ascii="Arial" w:hAnsi="Arial" w:hint="default"/>
      </w:rPr>
    </w:lvl>
    <w:lvl w:ilvl="4" w:tplc="DB3C27B8" w:tentative="1">
      <w:start w:val="1"/>
      <w:numFmt w:val="bullet"/>
      <w:lvlText w:val="•"/>
      <w:lvlJc w:val="left"/>
      <w:pPr>
        <w:tabs>
          <w:tab w:val="num" w:pos="3600"/>
        </w:tabs>
        <w:ind w:left="3600" w:hanging="360"/>
      </w:pPr>
      <w:rPr>
        <w:rFonts w:ascii="Arial" w:hAnsi="Arial" w:hint="default"/>
      </w:rPr>
    </w:lvl>
    <w:lvl w:ilvl="5" w:tplc="29923A6E" w:tentative="1">
      <w:start w:val="1"/>
      <w:numFmt w:val="bullet"/>
      <w:lvlText w:val="•"/>
      <w:lvlJc w:val="left"/>
      <w:pPr>
        <w:tabs>
          <w:tab w:val="num" w:pos="4320"/>
        </w:tabs>
        <w:ind w:left="4320" w:hanging="360"/>
      </w:pPr>
      <w:rPr>
        <w:rFonts w:ascii="Arial" w:hAnsi="Arial" w:hint="default"/>
      </w:rPr>
    </w:lvl>
    <w:lvl w:ilvl="6" w:tplc="E8DCECE0" w:tentative="1">
      <w:start w:val="1"/>
      <w:numFmt w:val="bullet"/>
      <w:lvlText w:val="•"/>
      <w:lvlJc w:val="left"/>
      <w:pPr>
        <w:tabs>
          <w:tab w:val="num" w:pos="5040"/>
        </w:tabs>
        <w:ind w:left="5040" w:hanging="360"/>
      </w:pPr>
      <w:rPr>
        <w:rFonts w:ascii="Arial" w:hAnsi="Arial" w:hint="default"/>
      </w:rPr>
    </w:lvl>
    <w:lvl w:ilvl="7" w:tplc="09D2385A" w:tentative="1">
      <w:start w:val="1"/>
      <w:numFmt w:val="bullet"/>
      <w:lvlText w:val="•"/>
      <w:lvlJc w:val="left"/>
      <w:pPr>
        <w:tabs>
          <w:tab w:val="num" w:pos="5760"/>
        </w:tabs>
        <w:ind w:left="5760" w:hanging="360"/>
      </w:pPr>
      <w:rPr>
        <w:rFonts w:ascii="Arial" w:hAnsi="Arial" w:hint="default"/>
      </w:rPr>
    </w:lvl>
    <w:lvl w:ilvl="8" w:tplc="4BB86B0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A375F1B"/>
    <w:multiLevelType w:val="hybridMultilevel"/>
    <w:tmpl w:val="CDD26E4C"/>
    <w:lvl w:ilvl="0" w:tplc="EAC2D522">
      <w:start w:val="1"/>
      <w:numFmt w:val="bullet"/>
      <w:lvlText w:val="•"/>
      <w:lvlJc w:val="left"/>
      <w:pPr>
        <w:tabs>
          <w:tab w:val="num" w:pos="720"/>
        </w:tabs>
        <w:ind w:left="720" w:hanging="360"/>
      </w:pPr>
      <w:rPr>
        <w:rFonts w:ascii="Arial" w:hAnsi="Arial" w:hint="default"/>
      </w:rPr>
    </w:lvl>
    <w:lvl w:ilvl="1" w:tplc="0F16F9B4">
      <w:start w:val="1019"/>
      <w:numFmt w:val="bullet"/>
      <w:lvlText w:val="•"/>
      <w:lvlJc w:val="left"/>
      <w:pPr>
        <w:tabs>
          <w:tab w:val="num" w:pos="1440"/>
        </w:tabs>
        <w:ind w:left="1440" w:hanging="360"/>
      </w:pPr>
      <w:rPr>
        <w:rFonts w:ascii="Arial" w:hAnsi="Arial" w:hint="default"/>
      </w:rPr>
    </w:lvl>
    <w:lvl w:ilvl="2" w:tplc="1F46012A" w:tentative="1">
      <w:start w:val="1"/>
      <w:numFmt w:val="bullet"/>
      <w:lvlText w:val="•"/>
      <w:lvlJc w:val="left"/>
      <w:pPr>
        <w:tabs>
          <w:tab w:val="num" w:pos="2160"/>
        </w:tabs>
        <w:ind w:left="2160" w:hanging="360"/>
      </w:pPr>
      <w:rPr>
        <w:rFonts w:ascii="Arial" w:hAnsi="Arial" w:hint="default"/>
      </w:rPr>
    </w:lvl>
    <w:lvl w:ilvl="3" w:tplc="FBA0B584" w:tentative="1">
      <w:start w:val="1"/>
      <w:numFmt w:val="bullet"/>
      <w:lvlText w:val="•"/>
      <w:lvlJc w:val="left"/>
      <w:pPr>
        <w:tabs>
          <w:tab w:val="num" w:pos="2880"/>
        </w:tabs>
        <w:ind w:left="2880" w:hanging="360"/>
      </w:pPr>
      <w:rPr>
        <w:rFonts w:ascii="Arial" w:hAnsi="Arial" w:hint="default"/>
      </w:rPr>
    </w:lvl>
    <w:lvl w:ilvl="4" w:tplc="09567AA4" w:tentative="1">
      <w:start w:val="1"/>
      <w:numFmt w:val="bullet"/>
      <w:lvlText w:val="•"/>
      <w:lvlJc w:val="left"/>
      <w:pPr>
        <w:tabs>
          <w:tab w:val="num" w:pos="3600"/>
        </w:tabs>
        <w:ind w:left="3600" w:hanging="360"/>
      </w:pPr>
      <w:rPr>
        <w:rFonts w:ascii="Arial" w:hAnsi="Arial" w:hint="default"/>
      </w:rPr>
    </w:lvl>
    <w:lvl w:ilvl="5" w:tplc="8BE44BFC" w:tentative="1">
      <w:start w:val="1"/>
      <w:numFmt w:val="bullet"/>
      <w:lvlText w:val="•"/>
      <w:lvlJc w:val="left"/>
      <w:pPr>
        <w:tabs>
          <w:tab w:val="num" w:pos="4320"/>
        </w:tabs>
        <w:ind w:left="4320" w:hanging="360"/>
      </w:pPr>
      <w:rPr>
        <w:rFonts w:ascii="Arial" w:hAnsi="Arial" w:hint="default"/>
      </w:rPr>
    </w:lvl>
    <w:lvl w:ilvl="6" w:tplc="6F382870" w:tentative="1">
      <w:start w:val="1"/>
      <w:numFmt w:val="bullet"/>
      <w:lvlText w:val="•"/>
      <w:lvlJc w:val="left"/>
      <w:pPr>
        <w:tabs>
          <w:tab w:val="num" w:pos="5040"/>
        </w:tabs>
        <w:ind w:left="5040" w:hanging="360"/>
      </w:pPr>
      <w:rPr>
        <w:rFonts w:ascii="Arial" w:hAnsi="Arial" w:hint="default"/>
      </w:rPr>
    </w:lvl>
    <w:lvl w:ilvl="7" w:tplc="D0502A36" w:tentative="1">
      <w:start w:val="1"/>
      <w:numFmt w:val="bullet"/>
      <w:lvlText w:val="•"/>
      <w:lvlJc w:val="left"/>
      <w:pPr>
        <w:tabs>
          <w:tab w:val="num" w:pos="5760"/>
        </w:tabs>
        <w:ind w:left="5760" w:hanging="360"/>
      </w:pPr>
      <w:rPr>
        <w:rFonts w:ascii="Arial" w:hAnsi="Arial" w:hint="default"/>
      </w:rPr>
    </w:lvl>
    <w:lvl w:ilvl="8" w:tplc="B27494F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FF953A9"/>
    <w:multiLevelType w:val="multilevel"/>
    <w:tmpl w:val="838AB4CC"/>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6" w15:restartNumberingAfterBreak="0">
    <w:nsid w:val="525B2C30"/>
    <w:multiLevelType w:val="hybridMultilevel"/>
    <w:tmpl w:val="F1F4C7D8"/>
    <w:lvl w:ilvl="0" w:tplc="639CC770">
      <w:start w:val="1"/>
      <w:numFmt w:val="bullet"/>
      <w:lvlText w:val="•"/>
      <w:lvlJc w:val="left"/>
      <w:pPr>
        <w:tabs>
          <w:tab w:val="num" w:pos="720"/>
        </w:tabs>
        <w:ind w:left="720" w:hanging="360"/>
      </w:pPr>
      <w:rPr>
        <w:rFonts w:ascii="Arial" w:hAnsi="Arial" w:hint="default"/>
      </w:rPr>
    </w:lvl>
    <w:lvl w:ilvl="1" w:tplc="AB1E454E">
      <w:start w:val="1021"/>
      <w:numFmt w:val="bullet"/>
      <w:lvlText w:val="•"/>
      <w:lvlJc w:val="left"/>
      <w:pPr>
        <w:tabs>
          <w:tab w:val="num" w:pos="1440"/>
        </w:tabs>
        <w:ind w:left="1440" w:hanging="360"/>
      </w:pPr>
      <w:rPr>
        <w:rFonts w:ascii="Arial" w:hAnsi="Arial" w:hint="default"/>
      </w:rPr>
    </w:lvl>
    <w:lvl w:ilvl="2" w:tplc="13642C86">
      <w:start w:val="1016"/>
      <w:numFmt w:val="bullet"/>
      <w:lvlText w:val="•"/>
      <w:lvlJc w:val="left"/>
      <w:pPr>
        <w:tabs>
          <w:tab w:val="num" w:pos="2160"/>
        </w:tabs>
        <w:ind w:left="2160" w:hanging="360"/>
      </w:pPr>
      <w:rPr>
        <w:rFonts w:ascii="Arial" w:hAnsi="Arial" w:hint="default"/>
      </w:rPr>
    </w:lvl>
    <w:lvl w:ilvl="3" w:tplc="9904DBDE" w:tentative="1">
      <w:start w:val="1"/>
      <w:numFmt w:val="bullet"/>
      <w:lvlText w:val="•"/>
      <w:lvlJc w:val="left"/>
      <w:pPr>
        <w:tabs>
          <w:tab w:val="num" w:pos="2880"/>
        </w:tabs>
        <w:ind w:left="2880" w:hanging="360"/>
      </w:pPr>
      <w:rPr>
        <w:rFonts w:ascii="Arial" w:hAnsi="Arial" w:hint="default"/>
      </w:rPr>
    </w:lvl>
    <w:lvl w:ilvl="4" w:tplc="717AC542" w:tentative="1">
      <w:start w:val="1"/>
      <w:numFmt w:val="bullet"/>
      <w:lvlText w:val="•"/>
      <w:lvlJc w:val="left"/>
      <w:pPr>
        <w:tabs>
          <w:tab w:val="num" w:pos="3600"/>
        </w:tabs>
        <w:ind w:left="3600" w:hanging="360"/>
      </w:pPr>
      <w:rPr>
        <w:rFonts w:ascii="Arial" w:hAnsi="Arial" w:hint="default"/>
      </w:rPr>
    </w:lvl>
    <w:lvl w:ilvl="5" w:tplc="0CAEC1FE" w:tentative="1">
      <w:start w:val="1"/>
      <w:numFmt w:val="bullet"/>
      <w:lvlText w:val="•"/>
      <w:lvlJc w:val="left"/>
      <w:pPr>
        <w:tabs>
          <w:tab w:val="num" w:pos="4320"/>
        </w:tabs>
        <w:ind w:left="4320" w:hanging="360"/>
      </w:pPr>
      <w:rPr>
        <w:rFonts w:ascii="Arial" w:hAnsi="Arial" w:hint="default"/>
      </w:rPr>
    </w:lvl>
    <w:lvl w:ilvl="6" w:tplc="C1F8F866" w:tentative="1">
      <w:start w:val="1"/>
      <w:numFmt w:val="bullet"/>
      <w:lvlText w:val="•"/>
      <w:lvlJc w:val="left"/>
      <w:pPr>
        <w:tabs>
          <w:tab w:val="num" w:pos="5040"/>
        </w:tabs>
        <w:ind w:left="5040" w:hanging="360"/>
      </w:pPr>
      <w:rPr>
        <w:rFonts w:ascii="Arial" w:hAnsi="Arial" w:hint="default"/>
      </w:rPr>
    </w:lvl>
    <w:lvl w:ilvl="7" w:tplc="FFDE8254" w:tentative="1">
      <w:start w:val="1"/>
      <w:numFmt w:val="bullet"/>
      <w:lvlText w:val="•"/>
      <w:lvlJc w:val="left"/>
      <w:pPr>
        <w:tabs>
          <w:tab w:val="num" w:pos="5760"/>
        </w:tabs>
        <w:ind w:left="5760" w:hanging="360"/>
      </w:pPr>
      <w:rPr>
        <w:rFonts w:ascii="Arial" w:hAnsi="Arial" w:hint="default"/>
      </w:rPr>
    </w:lvl>
    <w:lvl w:ilvl="8" w:tplc="76AAE47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323388D"/>
    <w:multiLevelType w:val="hybridMultilevel"/>
    <w:tmpl w:val="69208DFA"/>
    <w:lvl w:ilvl="0" w:tplc="562435F4">
      <w:start w:val="1"/>
      <w:numFmt w:val="bullet"/>
      <w:lvlText w:val="•"/>
      <w:lvlJc w:val="left"/>
      <w:pPr>
        <w:tabs>
          <w:tab w:val="num" w:pos="720"/>
        </w:tabs>
        <w:ind w:left="720" w:hanging="360"/>
      </w:pPr>
      <w:rPr>
        <w:rFonts w:ascii="Arial" w:hAnsi="Arial" w:hint="default"/>
      </w:rPr>
    </w:lvl>
    <w:lvl w:ilvl="1" w:tplc="20FE0ADA" w:tentative="1">
      <w:start w:val="1"/>
      <w:numFmt w:val="bullet"/>
      <w:lvlText w:val="•"/>
      <w:lvlJc w:val="left"/>
      <w:pPr>
        <w:tabs>
          <w:tab w:val="num" w:pos="1440"/>
        </w:tabs>
        <w:ind w:left="1440" w:hanging="360"/>
      </w:pPr>
      <w:rPr>
        <w:rFonts w:ascii="Arial" w:hAnsi="Arial" w:hint="default"/>
      </w:rPr>
    </w:lvl>
    <w:lvl w:ilvl="2" w:tplc="8CEA7772" w:tentative="1">
      <w:start w:val="1"/>
      <w:numFmt w:val="bullet"/>
      <w:lvlText w:val="•"/>
      <w:lvlJc w:val="left"/>
      <w:pPr>
        <w:tabs>
          <w:tab w:val="num" w:pos="2160"/>
        </w:tabs>
        <w:ind w:left="2160" w:hanging="360"/>
      </w:pPr>
      <w:rPr>
        <w:rFonts w:ascii="Arial" w:hAnsi="Arial" w:hint="default"/>
      </w:rPr>
    </w:lvl>
    <w:lvl w:ilvl="3" w:tplc="AE0EBD1A" w:tentative="1">
      <w:start w:val="1"/>
      <w:numFmt w:val="bullet"/>
      <w:lvlText w:val="•"/>
      <w:lvlJc w:val="left"/>
      <w:pPr>
        <w:tabs>
          <w:tab w:val="num" w:pos="2880"/>
        </w:tabs>
        <w:ind w:left="2880" w:hanging="360"/>
      </w:pPr>
      <w:rPr>
        <w:rFonts w:ascii="Arial" w:hAnsi="Arial" w:hint="default"/>
      </w:rPr>
    </w:lvl>
    <w:lvl w:ilvl="4" w:tplc="2B8E2DBA" w:tentative="1">
      <w:start w:val="1"/>
      <w:numFmt w:val="bullet"/>
      <w:lvlText w:val="•"/>
      <w:lvlJc w:val="left"/>
      <w:pPr>
        <w:tabs>
          <w:tab w:val="num" w:pos="3600"/>
        </w:tabs>
        <w:ind w:left="3600" w:hanging="360"/>
      </w:pPr>
      <w:rPr>
        <w:rFonts w:ascii="Arial" w:hAnsi="Arial" w:hint="default"/>
      </w:rPr>
    </w:lvl>
    <w:lvl w:ilvl="5" w:tplc="B9F20724" w:tentative="1">
      <w:start w:val="1"/>
      <w:numFmt w:val="bullet"/>
      <w:lvlText w:val="•"/>
      <w:lvlJc w:val="left"/>
      <w:pPr>
        <w:tabs>
          <w:tab w:val="num" w:pos="4320"/>
        </w:tabs>
        <w:ind w:left="4320" w:hanging="360"/>
      </w:pPr>
      <w:rPr>
        <w:rFonts w:ascii="Arial" w:hAnsi="Arial" w:hint="default"/>
      </w:rPr>
    </w:lvl>
    <w:lvl w:ilvl="6" w:tplc="460E0D40" w:tentative="1">
      <w:start w:val="1"/>
      <w:numFmt w:val="bullet"/>
      <w:lvlText w:val="•"/>
      <w:lvlJc w:val="left"/>
      <w:pPr>
        <w:tabs>
          <w:tab w:val="num" w:pos="5040"/>
        </w:tabs>
        <w:ind w:left="5040" w:hanging="360"/>
      </w:pPr>
      <w:rPr>
        <w:rFonts w:ascii="Arial" w:hAnsi="Arial" w:hint="default"/>
      </w:rPr>
    </w:lvl>
    <w:lvl w:ilvl="7" w:tplc="9998F66C" w:tentative="1">
      <w:start w:val="1"/>
      <w:numFmt w:val="bullet"/>
      <w:lvlText w:val="•"/>
      <w:lvlJc w:val="left"/>
      <w:pPr>
        <w:tabs>
          <w:tab w:val="num" w:pos="5760"/>
        </w:tabs>
        <w:ind w:left="5760" w:hanging="360"/>
      </w:pPr>
      <w:rPr>
        <w:rFonts w:ascii="Arial" w:hAnsi="Arial" w:hint="default"/>
      </w:rPr>
    </w:lvl>
    <w:lvl w:ilvl="8" w:tplc="353814D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E024260"/>
    <w:multiLevelType w:val="hybridMultilevel"/>
    <w:tmpl w:val="49629692"/>
    <w:lvl w:ilvl="0" w:tplc="D5F0D682">
      <w:start w:val="1"/>
      <w:numFmt w:val="bullet"/>
      <w:lvlText w:val=""/>
      <w:lvlJc w:val="left"/>
      <w:pPr>
        <w:tabs>
          <w:tab w:val="num" w:pos="720"/>
        </w:tabs>
        <w:ind w:left="720" w:hanging="360"/>
      </w:pPr>
      <w:rPr>
        <w:rFonts w:ascii="Wingdings" w:hAnsi="Wingdings" w:hint="default"/>
      </w:rPr>
    </w:lvl>
    <w:lvl w:ilvl="1" w:tplc="DF2E6A3C" w:tentative="1">
      <w:start w:val="1"/>
      <w:numFmt w:val="bullet"/>
      <w:lvlText w:val=""/>
      <w:lvlJc w:val="left"/>
      <w:pPr>
        <w:tabs>
          <w:tab w:val="num" w:pos="1440"/>
        </w:tabs>
        <w:ind w:left="1440" w:hanging="360"/>
      </w:pPr>
      <w:rPr>
        <w:rFonts w:ascii="Wingdings" w:hAnsi="Wingdings" w:hint="default"/>
      </w:rPr>
    </w:lvl>
    <w:lvl w:ilvl="2" w:tplc="1B168302" w:tentative="1">
      <w:start w:val="1"/>
      <w:numFmt w:val="bullet"/>
      <w:lvlText w:val=""/>
      <w:lvlJc w:val="left"/>
      <w:pPr>
        <w:tabs>
          <w:tab w:val="num" w:pos="2160"/>
        </w:tabs>
        <w:ind w:left="2160" w:hanging="360"/>
      </w:pPr>
      <w:rPr>
        <w:rFonts w:ascii="Wingdings" w:hAnsi="Wingdings" w:hint="default"/>
      </w:rPr>
    </w:lvl>
    <w:lvl w:ilvl="3" w:tplc="5EC4F8E6" w:tentative="1">
      <w:start w:val="1"/>
      <w:numFmt w:val="bullet"/>
      <w:lvlText w:val=""/>
      <w:lvlJc w:val="left"/>
      <w:pPr>
        <w:tabs>
          <w:tab w:val="num" w:pos="2880"/>
        </w:tabs>
        <w:ind w:left="2880" w:hanging="360"/>
      </w:pPr>
      <w:rPr>
        <w:rFonts w:ascii="Wingdings" w:hAnsi="Wingdings" w:hint="default"/>
      </w:rPr>
    </w:lvl>
    <w:lvl w:ilvl="4" w:tplc="28F80F10" w:tentative="1">
      <w:start w:val="1"/>
      <w:numFmt w:val="bullet"/>
      <w:lvlText w:val=""/>
      <w:lvlJc w:val="left"/>
      <w:pPr>
        <w:tabs>
          <w:tab w:val="num" w:pos="3600"/>
        </w:tabs>
        <w:ind w:left="3600" w:hanging="360"/>
      </w:pPr>
      <w:rPr>
        <w:rFonts w:ascii="Wingdings" w:hAnsi="Wingdings" w:hint="default"/>
      </w:rPr>
    </w:lvl>
    <w:lvl w:ilvl="5" w:tplc="52E8FE6C" w:tentative="1">
      <w:start w:val="1"/>
      <w:numFmt w:val="bullet"/>
      <w:lvlText w:val=""/>
      <w:lvlJc w:val="left"/>
      <w:pPr>
        <w:tabs>
          <w:tab w:val="num" w:pos="4320"/>
        </w:tabs>
        <w:ind w:left="4320" w:hanging="360"/>
      </w:pPr>
      <w:rPr>
        <w:rFonts w:ascii="Wingdings" w:hAnsi="Wingdings" w:hint="default"/>
      </w:rPr>
    </w:lvl>
    <w:lvl w:ilvl="6" w:tplc="FF54E6D6" w:tentative="1">
      <w:start w:val="1"/>
      <w:numFmt w:val="bullet"/>
      <w:lvlText w:val=""/>
      <w:lvlJc w:val="left"/>
      <w:pPr>
        <w:tabs>
          <w:tab w:val="num" w:pos="5040"/>
        </w:tabs>
        <w:ind w:left="5040" w:hanging="360"/>
      </w:pPr>
      <w:rPr>
        <w:rFonts w:ascii="Wingdings" w:hAnsi="Wingdings" w:hint="default"/>
      </w:rPr>
    </w:lvl>
    <w:lvl w:ilvl="7" w:tplc="52E819A2" w:tentative="1">
      <w:start w:val="1"/>
      <w:numFmt w:val="bullet"/>
      <w:lvlText w:val=""/>
      <w:lvlJc w:val="left"/>
      <w:pPr>
        <w:tabs>
          <w:tab w:val="num" w:pos="5760"/>
        </w:tabs>
        <w:ind w:left="5760" w:hanging="360"/>
      </w:pPr>
      <w:rPr>
        <w:rFonts w:ascii="Wingdings" w:hAnsi="Wingdings" w:hint="default"/>
      </w:rPr>
    </w:lvl>
    <w:lvl w:ilvl="8" w:tplc="B56C602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C48649D"/>
    <w:multiLevelType w:val="hybridMultilevel"/>
    <w:tmpl w:val="2A48940A"/>
    <w:lvl w:ilvl="0" w:tplc="A88ECFC2">
      <w:start w:val="1"/>
      <w:numFmt w:val="bullet"/>
      <w:lvlText w:val="•"/>
      <w:lvlJc w:val="left"/>
      <w:pPr>
        <w:tabs>
          <w:tab w:val="num" w:pos="720"/>
        </w:tabs>
        <w:ind w:left="720" w:hanging="360"/>
      </w:pPr>
      <w:rPr>
        <w:rFonts w:ascii="Arial" w:hAnsi="Arial" w:hint="default"/>
      </w:rPr>
    </w:lvl>
    <w:lvl w:ilvl="1" w:tplc="DFD0B6DA" w:tentative="1">
      <w:start w:val="1"/>
      <w:numFmt w:val="bullet"/>
      <w:lvlText w:val="•"/>
      <w:lvlJc w:val="left"/>
      <w:pPr>
        <w:tabs>
          <w:tab w:val="num" w:pos="1440"/>
        </w:tabs>
        <w:ind w:left="1440" w:hanging="360"/>
      </w:pPr>
      <w:rPr>
        <w:rFonts w:ascii="Arial" w:hAnsi="Arial" w:hint="default"/>
      </w:rPr>
    </w:lvl>
    <w:lvl w:ilvl="2" w:tplc="5EBCB804" w:tentative="1">
      <w:start w:val="1"/>
      <w:numFmt w:val="bullet"/>
      <w:lvlText w:val="•"/>
      <w:lvlJc w:val="left"/>
      <w:pPr>
        <w:tabs>
          <w:tab w:val="num" w:pos="2160"/>
        </w:tabs>
        <w:ind w:left="2160" w:hanging="360"/>
      </w:pPr>
      <w:rPr>
        <w:rFonts w:ascii="Arial" w:hAnsi="Arial" w:hint="default"/>
      </w:rPr>
    </w:lvl>
    <w:lvl w:ilvl="3" w:tplc="09F8D1E0" w:tentative="1">
      <w:start w:val="1"/>
      <w:numFmt w:val="bullet"/>
      <w:lvlText w:val="•"/>
      <w:lvlJc w:val="left"/>
      <w:pPr>
        <w:tabs>
          <w:tab w:val="num" w:pos="2880"/>
        </w:tabs>
        <w:ind w:left="2880" w:hanging="360"/>
      </w:pPr>
      <w:rPr>
        <w:rFonts w:ascii="Arial" w:hAnsi="Arial" w:hint="default"/>
      </w:rPr>
    </w:lvl>
    <w:lvl w:ilvl="4" w:tplc="27240E62" w:tentative="1">
      <w:start w:val="1"/>
      <w:numFmt w:val="bullet"/>
      <w:lvlText w:val="•"/>
      <w:lvlJc w:val="left"/>
      <w:pPr>
        <w:tabs>
          <w:tab w:val="num" w:pos="3600"/>
        </w:tabs>
        <w:ind w:left="3600" w:hanging="360"/>
      </w:pPr>
      <w:rPr>
        <w:rFonts w:ascii="Arial" w:hAnsi="Arial" w:hint="default"/>
      </w:rPr>
    </w:lvl>
    <w:lvl w:ilvl="5" w:tplc="264EE4D2" w:tentative="1">
      <w:start w:val="1"/>
      <w:numFmt w:val="bullet"/>
      <w:lvlText w:val="•"/>
      <w:lvlJc w:val="left"/>
      <w:pPr>
        <w:tabs>
          <w:tab w:val="num" w:pos="4320"/>
        </w:tabs>
        <w:ind w:left="4320" w:hanging="360"/>
      </w:pPr>
      <w:rPr>
        <w:rFonts w:ascii="Arial" w:hAnsi="Arial" w:hint="default"/>
      </w:rPr>
    </w:lvl>
    <w:lvl w:ilvl="6" w:tplc="EF78738C" w:tentative="1">
      <w:start w:val="1"/>
      <w:numFmt w:val="bullet"/>
      <w:lvlText w:val="•"/>
      <w:lvlJc w:val="left"/>
      <w:pPr>
        <w:tabs>
          <w:tab w:val="num" w:pos="5040"/>
        </w:tabs>
        <w:ind w:left="5040" w:hanging="360"/>
      </w:pPr>
      <w:rPr>
        <w:rFonts w:ascii="Arial" w:hAnsi="Arial" w:hint="default"/>
      </w:rPr>
    </w:lvl>
    <w:lvl w:ilvl="7" w:tplc="599A0068" w:tentative="1">
      <w:start w:val="1"/>
      <w:numFmt w:val="bullet"/>
      <w:lvlText w:val="•"/>
      <w:lvlJc w:val="left"/>
      <w:pPr>
        <w:tabs>
          <w:tab w:val="num" w:pos="5760"/>
        </w:tabs>
        <w:ind w:left="5760" w:hanging="360"/>
      </w:pPr>
      <w:rPr>
        <w:rFonts w:ascii="Arial" w:hAnsi="Arial" w:hint="default"/>
      </w:rPr>
    </w:lvl>
    <w:lvl w:ilvl="8" w:tplc="ED1CFED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C9F6E64"/>
    <w:multiLevelType w:val="hybridMultilevel"/>
    <w:tmpl w:val="907C678A"/>
    <w:lvl w:ilvl="0" w:tplc="A540EFE0">
      <w:start w:val="1"/>
      <w:numFmt w:val="bullet"/>
      <w:lvlText w:val="•"/>
      <w:lvlJc w:val="left"/>
      <w:pPr>
        <w:tabs>
          <w:tab w:val="num" w:pos="720"/>
        </w:tabs>
        <w:ind w:left="720" w:hanging="360"/>
      </w:pPr>
      <w:rPr>
        <w:rFonts w:ascii="Arial" w:hAnsi="Arial" w:hint="default"/>
      </w:rPr>
    </w:lvl>
    <w:lvl w:ilvl="1" w:tplc="1A3CB1C0" w:tentative="1">
      <w:start w:val="1"/>
      <w:numFmt w:val="bullet"/>
      <w:lvlText w:val="•"/>
      <w:lvlJc w:val="left"/>
      <w:pPr>
        <w:tabs>
          <w:tab w:val="num" w:pos="1440"/>
        </w:tabs>
        <w:ind w:left="1440" w:hanging="360"/>
      </w:pPr>
      <w:rPr>
        <w:rFonts w:ascii="Arial" w:hAnsi="Arial" w:hint="default"/>
      </w:rPr>
    </w:lvl>
    <w:lvl w:ilvl="2" w:tplc="AA4EFBB8" w:tentative="1">
      <w:start w:val="1"/>
      <w:numFmt w:val="bullet"/>
      <w:lvlText w:val="•"/>
      <w:lvlJc w:val="left"/>
      <w:pPr>
        <w:tabs>
          <w:tab w:val="num" w:pos="2160"/>
        </w:tabs>
        <w:ind w:left="2160" w:hanging="360"/>
      </w:pPr>
      <w:rPr>
        <w:rFonts w:ascii="Arial" w:hAnsi="Arial" w:hint="default"/>
      </w:rPr>
    </w:lvl>
    <w:lvl w:ilvl="3" w:tplc="5B94C074" w:tentative="1">
      <w:start w:val="1"/>
      <w:numFmt w:val="bullet"/>
      <w:lvlText w:val="•"/>
      <w:lvlJc w:val="left"/>
      <w:pPr>
        <w:tabs>
          <w:tab w:val="num" w:pos="2880"/>
        </w:tabs>
        <w:ind w:left="2880" w:hanging="360"/>
      </w:pPr>
      <w:rPr>
        <w:rFonts w:ascii="Arial" w:hAnsi="Arial" w:hint="default"/>
      </w:rPr>
    </w:lvl>
    <w:lvl w:ilvl="4" w:tplc="D4D6BB1E" w:tentative="1">
      <w:start w:val="1"/>
      <w:numFmt w:val="bullet"/>
      <w:lvlText w:val="•"/>
      <w:lvlJc w:val="left"/>
      <w:pPr>
        <w:tabs>
          <w:tab w:val="num" w:pos="3600"/>
        </w:tabs>
        <w:ind w:left="3600" w:hanging="360"/>
      </w:pPr>
      <w:rPr>
        <w:rFonts w:ascii="Arial" w:hAnsi="Arial" w:hint="default"/>
      </w:rPr>
    </w:lvl>
    <w:lvl w:ilvl="5" w:tplc="F56A9A7E" w:tentative="1">
      <w:start w:val="1"/>
      <w:numFmt w:val="bullet"/>
      <w:lvlText w:val="•"/>
      <w:lvlJc w:val="left"/>
      <w:pPr>
        <w:tabs>
          <w:tab w:val="num" w:pos="4320"/>
        </w:tabs>
        <w:ind w:left="4320" w:hanging="360"/>
      </w:pPr>
      <w:rPr>
        <w:rFonts w:ascii="Arial" w:hAnsi="Arial" w:hint="default"/>
      </w:rPr>
    </w:lvl>
    <w:lvl w:ilvl="6" w:tplc="55ECCDA4" w:tentative="1">
      <w:start w:val="1"/>
      <w:numFmt w:val="bullet"/>
      <w:lvlText w:val="•"/>
      <w:lvlJc w:val="left"/>
      <w:pPr>
        <w:tabs>
          <w:tab w:val="num" w:pos="5040"/>
        </w:tabs>
        <w:ind w:left="5040" w:hanging="360"/>
      </w:pPr>
      <w:rPr>
        <w:rFonts w:ascii="Arial" w:hAnsi="Arial" w:hint="default"/>
      </w:rPr>
    </w:lvl>
    <w:lvl w:ilvl="7" w:tplc="A49ECF66" w:tentative="1">
      <w:start w:val="1"/>
      <w:numFmt w:val="bullet"/>
      <w:lvlText w:val="•"/>
      <w:lvlJc w:val="left"/>
      <w:pPr>
        <w:tabs>
          <w:tab w:val="num" w:pos="5760"/>
        </w:tabs>
        <w:ind w:left="5760" w:hanging="360"/>
      </w:pPr>
      <w:rPr>
        <w:rFonts w:ascii="Arial" w:hAnsi="Arial" w:hint="default"/>
      </w:rPr>
    </w:lvl>
    <w:lvl w:ilvl="8" w:tplc="3CDEA25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D38409C"/>
    <w:multiLevelType w:val="hybridMultilevel"/>
    <w:tmpl w:val="D046C940"/>
    <w:lvl w:ilvl="0" w:tplc="0ECE50B0">
      <w:start w:val="1"/>
      <w:numFmt w:val="bullet"/>
      <w:lvlText w:val="•"/>
      <w:lvlJc w:val="left"/>
      <w:pPr>
        <w:tabs>
          <w:tab w:val="num" w:pos="720"/>
        </w:tabs>
        <w:ind w:left="720" w:hanging="360"/>
      </w:pPr>
      <w:rPr>
        <w:rFonts w:ascii="Arial" w:hAnsi="Arial" w:hint="default"/>
      </w:rPr>
    </w:lvl>
    <w:lvl w:ilvl="1" w:tplc="CD4EA044">
      <w:start w:val="1017"/>
      <w:numFmt w:val="bullet"/>
      <w:lvlText w:val="•"/>
      <w:lvlJc w:val="left"/>
      <w:pPr>
        <w:tabs>
          <w:tab w:val="num" w:pos="1440"/>
        </w:tabs>
        <w:ind w:left="1440" w:hanging="360"/>
      </w:pPr>
      <w:rPr>
        <w:rFonts w:ascii="Arial" w:hAnsi="Arial" w:hint="default"/>
      </w:rPr>
    </w:lvl>
    <w:lvl w:ilvl="2" w:tplc="FDDC8A22">
      <w:start w:val="1017"/>
      <w:numFmt w:val="bullet"/>
      <w:lvlText w:val="•"/>
      <w:lvlJc w:val="left"/>
      <w:pPr>
        <w:tabs>
          <w:tab w:val="num" w:pos="2160"/>
        </w:tabs>
        <w:ind w:left="2160" w:hanging="360"/>
      </w:pPr>
      <w:rPr>
        <w:rFonts w:ascii="Arial" w:hAnsi="Arial" w:hint="default"/>
      </w:rPr>
    </w:lvl>
    <w:lvl w:ilvl="3" w:tplc="9D00AC22" w:tentative="1">
      <w:start w:val="1"/>
      <w:numFmt w:val="bullet"/>
      <w:lvlText w:val="•"/>
      <w:lvlJc w:val="left"/>
      <w:pPr>
        <w:tabs>
          <w:tab w:val="num" w:pos="2880"/>
        </w:tabs>
        <w:ind w:left="2880" w:hanging="360"/>
      </w:pPr>
      <w:rPr>
        <w:rFonts w:ascii="Arial" w:hAnsi="Arial" w:hint="default"/>
      </w:rPr>
    </w:lvl>
    <w:lvl w:ilvl="4" w:tplc="19D6A698" w:tentative="1">
      <w:start w:val="1"/>
      <w:numFmt w:val="bullet"/>
      <w:lvlText w:val="•"/>
      <w:lvlJc w:val="left"/>
      <w:pPr>
        <w:tabs>
          <w:tab w:val="num" w:pos="3600"/>
        </w:tabs>
        <w:ind w:left="3600" w:hanging="360"/>
      </w:pPr>
      <w:rPr>
        <w:rFonts w:ascii="Arial" w:hAnsi="Arial" w:hint="default"/>
      </w:rPr>
    </w:lvl>
    <w:lvl w:ilvl="5" w:tplc="B410385C" w:tentative="1">
      <w:start w:val="1"/>
      <w:numFmt w:val="bullet"/>
      <w:lvlText w:val="•"/>
      <w:lvlJc w:val="left"/>
      <w:pPr>
        <w:tabs>
          <w:tab w:val="num" w:pos="4320"/>
        </w:tabs>
        <w:ind w:left="4320" w:hanging="360"/>
      </w:pPr>
      <w:rPr>
        <w:rFonts w:ascii="Arial" w:hAnsi="Arial" w:hint="default"/>
      </w:rPr>
    </w:lvl>
    <w:lvl w:ilvl="6" w:tplc="9E64FE42" w:tentative="1">
      <w:start w:val="1"/>
      <w:numFmt w:val="bullet"/>
      <w:lvlText w:val="•"/>
      <w:lvlJc w:val="left"/>
      <w:pPr>
        <w:tabs>
          <w:tab w:val="num" w:pos="5040"/>
        </w:tabs>
        <w:ind w:left="5040" w:hanging="360"/>
      </w:pPr>
      <w:rPr>
        <w:rFonts w:ascii="Arial" w:hAnsi="Arial" w:hint="default"/>
      </w:rPr>
    </w:lvl>
    <w:lvl w:ilvl="7" w:tplc="D868C312" w:tentative="1">
      <w:start w:val="1"/>
      <w:numFmt w:val="bullet"/>
      <w:lvlText w:val="•"/>
      <w:lvlJc w:val="left"/>
      <w:pPr>
        <w:tabs>
          <w:tab w:val="num" w:pos="5760"/>
        </w:tabs>
        <w:ind w:left="5760" w:hanging="360"/>
      </w:pPr>
      <w:rPr>
        <w:rFonts w:ascii="Arial" w:hAnsi="Arial" w:hint="default"/>
      </w:rPr>
    </w:lvl>
    <w:lvl w:ilvl="8" w:tplc="3092C9C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0CE7069"/>
    <w:multiLevelType w:val="hybridMultilevel"/>
    <w:tmpl w:val="58C2A5E4"/>
    <w:lvl w:ilvl="0" w:tplc="CB7C0A5A">
      <w:start w:val="1"/>
      <w:numFmt w:val="bullet"/>
      <w:lvlText w:val=""/>
      <w:lvlJc w:val="left"/>
      <w:pPr>
        <w:tabs>
          <w:tab w:val="num" w:pos="720"/>
        </w:tabs>
        <w:ind w:left="720" w:hanging="360"/>
      </w:pPr>
      <w:rPr>
        <w:rFonts w:ascii="Wingdings" w:hAnsi="Wingdings" w:hint="default"/>
      </w:rPr>
    </w:lvl>
    <w:lvl w:ilvl="1" w:tplc="5BE85F48" w:tentative="1">
      <w:start w:val="1"/>
      <w:numFmt w:val="bullet"/>
      <w:lvlText w:val=""/>
      <w:lvlJc w:val="left"/>
      <w:pPr>
        <w:tabs>
          <w:tab w:val="num" w:pos="1440"/>
        </w:tabs>
        <w:ind w:left="1440" w:hanging="360"/>
      </w:pPr>
      <w:rPr>
        <w:rFonts w:ascii="Wingdings" w:hAnsi="Wingdings" w:hint="default"/>
      </w:rPr>
    </w:lvl>
    <w:lvl w:ilvl="2" w:tplc="C846E124" w:tentative="1">
      <w:start w:val="1"/>
      <w:numFmt w:val="bullet"/>
      <w:lvlText w:val=""/>
      <w:lvlJc w:val="left"/>
      <w:pPr>
        <w:tabs>
          <w:tab w:val="num" w:pos="2160"/>
        </w:tabs>
        <w:ind w:left="2160" w:hanging="360"/>
      </w:pPr>
      <w:rPr>
        <w:rFonts w:ascii="Wingdings" w:hAnsi="Wingdings" w:hint="default"/>
      </w:rPr>
    </w:lvl>
    <w:lvl w:ilvl="3" w:tplc="E17605E8" w:tentative="1">
      <w:start w:val="1"/>
      <w:numFmt w:val="bullet"/>
      <w:lvlText w:val=""/>
      <w:lvlJc w:val="left"/>
      <w:pPr>
        <w:tabs>
          <w:tab w:val="num" w:pos="2880"/>
        </w:tabs>
        <w:ind w:left="2880" w:hanging="360"/>
      </w:pPr>
      <w:rPr>
        <w:rFonts w:ascii="Wingdings" w:hAnsi="Wingdings" w:hint="default"/>
      </w:rPr>
    </w:lvl>
    <w:lvl w:ilvl="4" w:tplc="F59276A6" w:tentative="1">
      <w:start w:val="1"/>
      <w:numFmt w:val="bullet"/>
      <w:lvlText w:val=""/>
      <w:lvlJc w:val="left"/>
      <w:pPr>
        <w:tabs>
          <w:tab w:val="num" w:pos="3600"/>
        </w:tabs>
        <w:ind w:left="3600" w:hanging="360"/>
      </w:pPr>
      <w:rPr>
        <w:rFonts w:ascii="Wingdings" w:hAnsi="Wingdings" w:hint="default"/>
      </w:rPr>
    </w:lvl>
    <w:lvl w:ilvl="5" w:tplc="49B89DFE" w:tentative="1">
      <w:start w:val="1"/>
      <w:numFmt w:val="bullet"/>
      <w:lvlText w:val=""/>
      <w:lvlJc w:val="left"/>
      <w:pPr>
        <w:tabs>
          <w:tab w:val="num" w:pos="4320"/>
        </w:tabs>
        <w:ind w:left="4320" w:hanging="360"/>
      </w:pPr>
      <w:rPr>
        <w:rFonts w:ascii="Wingdings" w:hAnsi="Wingdings" w:hint="default"/>
      </w:rPr>
    </w:lvl>
    <w:lvl w:ilvl="6" w:tplc="AAEA4CAA" w:tentative="1">
      <w:start w:val="1"/>
      <w:numFmt w:val="bullet"/>
      <w:lvlText w:val=""/>
      <w:lvlJc w:val="left"/>
      <w:pPr>
        <w:tabs>
          <w:tab w:val="num" w:pos="5040"/>
        </w:tabs>
        <w:ind w:left="5040" w:hanging="360"/>
      </w:pPr>
      <w:rPr>
        <w:rFonts w:ascii="Wingdings" w:hAnsi="Wingdings" w:hint="default"/>
      </w:rPr>
    </w:lvl>
    <w:lvl w:ilvl="7" w:tplc="7A5A2BF4" w:tentative="1">
      <w:start w:val="1"/>
      <w:numFmt w:val="bullet"/>
      <w:lvlText w:val=""/>
      <w:lvlJc w:val="left"/>
      <w:pPr>
        <w:tabs>
          <w:tab w:val="num" w:pos="5760"/>
        </w:tabs>
        <w:ind w:left="5760" w:hanging="360"/>
      </w:pPr>
      <w:rPr>
        <w:rFonts w:ascii="Wingdings" w:hAnsi="Wingdings" w:hint="default"/>
      </w:rPr>
    </w:lvl>
    <w:lvl w:ilvl="8" w:tplc="B8E259D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2EE5923"/>
    <w:multiLevelType w:val="hybridMultilevel"/>
    <w:tmpl w:val="DCDC86C2"/>
    <w:lvl w:ilvl="0" w:tplc="3B4052A8">
      <w:start w:val="1"/>
      <w:numFmt w:val="bullet"/>
      <w:lvlText w:val=""/>
      <w:lvlJc w:val="left"/>
      <w:pPr>
        <w:tabs>
          <w:tab w:val="num" w:pos="720"/>
        </w:tabs>
        <w:ind w:left="720" w:hanging="360"/>
      </w:pPr>
      <w:rPr>
        <w:rFonts w:ascii="Wingdings" w:hAnsi="Wingdings" w:hint="default"/>
      </w:rPr>
    </w:lvl>
    <w:lvl w:ilvl="1" w:tplc="827426C6" w:tentative="1">
      <w:start w:val="1"/>
      <w:numFmt w:val="bullet"/>
      <w:lvlText w:val=""/>
      <w:lvlJc w:val="left"/>
      <w:pPr>
        <w:tabs>
          <w:tab w:val="num" w:pos="1440"/>
        </w:tabs>
        <w:ind w:left="1440" w:hanging="360"/>
      </w:pPr>
      <w:rPr>
        <w:rFonts w:ascii="Wingdings" w:hAnsi="Wingdings" w:hint="default"/>
      </w:rPr>
    </w:lvl>
    <w:lvl w:ilvl="2" w:tplc="CC22E424" w:tentative="1">
      <w:start w:val="1"/>
      <w:numFmt w:val="bullet"/>
      <w:lvlText w:val=""/>
      <w:lvlJc w:val="left"/>
      <w:pPr>
        <w:tabs>
          <w:tab w:val="num" w:pos="2160"/>
        </w:tabs>
        <w:ind w:left="2160" w:hanging="360"/>
      </w:pPr>
      <w:rPr>
        <w:rFonts w:ascii="Wingdings" w:hAnsi="Wingdings" w:hint="default"/>
      </w:rPr>
    </w:lvl>
    <w:lvl w:ilvl="3" w:tplc="DFF69108" w:tentative="1">
      <w:start w:val="1"/>
      <w:numFmt w:val="bullet"/>
      <w:lvlText w:val=""/>
      <w:lvlJc w:val="left"/>
      <w:pPr>
        <w:tabs>
          <w:tab w:val="num" w:pos="2880"/>
        </w:tabs>
        <w:ind w:left="2880" w:hanging="360"/>
      </w:pPr>
      <w:rPr>
        <w:rFonts w:ascii="Wingdings" w:hAnsi="Wingdings" w:hint="default"/>
      </w:rPr>
    </w:lvl>
    <w:lvl w:ilvl="4" w:tplc="6D48BE7C" w:tentative="1">
      <w:start w:val="1"/>
      <w:numFmt w:val="bullet"/>
      <w:lvlText w:val=""/>
      <w:lvlJc w:val="left"/>
      <w:pPr>
        <w:tabs>
          <w:tab w:val="num" w:pos="3600"/>
        </w:tabs>
        <w:ind w:left="3600" w:hanging="360"/>
      </w:pPr>
      <w:rPr>
        <w:rFonts w:ascii="Wingdings" w:hAnsi="Wingdings" w:hint="default"/>
      </w:rPr>
    </w:lvl>
    <w:lvl w:ilvl="5" w:tplc="3EFA8B1A" w:tentative="1">
      <w:start w:val="1"/>
      <w:numFmt w:val="bullet"/>
      <w:lvlText w:val=""/>
      <w:lvlJc w:val="left"/>
      <w:pPr>
        <w:tabs>
          <w:tab w:val="num" w:pos="4320"/>
        </w:tabs>
        <w:ind w:left="4320" w:hanging="360"/>
      </w:pPr>
      <w:rPr>
        <w:rFonts w:ascii="Wingdings" w:hAnsi="Wingdings" w:hint="default"/>
      </w:rPr>
    </w:lvl>
    <w:lvl w:ilvl="6" w:tplc="EDEE70B2" w:tentative="1">
      <w:start w:val="1"/>
      <w:numFmt w:val="bullet"/>
      <w:lvlText w:val=""/>
      <w:lvlJc w:val="left"/>
      <w:pPr>
        <w:tabs>
          <w:tab w:val="num" w:pos="5040"/>
        </w:tabs>
        <w:ind w:left="5040" w:hanging="360"/>
      </w:pPr>
      <w:rPr>
        <w:rFonts w:ascii="Wingdings" w:hAnsi="Wingdings" w:hint="default"/>
      </w:rPr>
    </w:lvl>
    <w:lvl w:ilvl="7" w:tplc="C3763D9A" w:tentative="1">
      <w:start w:val="1"/>
      <w:numFmt w:val="bullet"/>
      <w:lvlText w:val=""/>
      <w:lvlJc w:val="left"/>
      <w:pPr>
        <w:tabs>
          <w:tab w:val="num" w:pos="5760"/>
        </w:tabs>
        <w:ind w:left="5760" w:hanging="360"/>
      </w:pPr>
      <w:rPr>
        <w:rFonts w:ascii="Wingdings" w:hAnsi="Wingdings" w:hint="default"/>
      </w:rPr>
    </w:lvl>
    <w:lvl w:ilvl="8" w:tplc="9E9C3B7E"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5F15D2E"/>
    <w:multiLevelType w:val="multilevel"/>
    <w:tmpl w:val="CDF6F4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787E5E9F"/>
    <w:multiLevelType w:val="hybridMultilevel"/>
    <w:tmpl w:val="709A47C0"/>
    <w:lvl w:ilvl="0" w:tplc="22B6F696">
      <w:start w:val="1"/>
      <w:numFmt w:val="bullet"/>
      <w:lvlText w:val="•"/>
      <w:lvlJc w:val="left"/>
      <w:pPr>
        <w:tabs>
          <w:tab w:val="num" w:pos="720"/>
        </w:tabs>
        <w:ind w:left="720" w:hanging="360"/>
      </w:pPr>
      <w:rPr>
        <w:rFonts w:ascii="Arial" w:hAnsi="Arial" w:hint="default"/>
      </w:rPr>
    </w:lvl>
    <w:lvl w:ilvl="1" w:tplc="7898D30C">
      <w:start w:val="1"/>
      <w:numFmt w:val="bullet"/>
      <w:lvlText w:val="•"/>
      <w:lvlJc w:val="left"/>
      <w:pPr>
        <w:tabs>
          <w:tab w:val="num" w:pos="1440"/>
        </w:tabs>
        <w:ind w:left="1440" w:hanging="360"/>
      </w:pPr>
      <w:rPr>
        <w:rFonts w:ascii="Arial" w:hAnsi="Arial" w:hint="default"/>
      </w:rPr>
    </w:lvl>
    <w:lvl w:ilvl="2" w:tplc="1666CF7C">
      <w:start w:val="1023"/>
      <w:numFmt w:val="bullet"/>
      <w:lvlText w:val="•"/>
      <w:lvlJc w:val="left"/>
      <w:pPr>
        <w:tabs>
          <w:tab w:val="num" w:pos="2160"/>
        </w:tabs>
        <w:ind w:left="2160" w:hanging="360"/>
      </w:pPr>
      <w:rPr>
        <w:rFonts w:ascii="Arial" w:hAnsi="Arial" w:hint="default"/>
      </w:rPr>
    </w:lvl>
    <w:lvl w:ilvl="3" w:tplc="5314A274" w:tentative="1">
      <w:start w:val="1"/>
      <w:numFmt w:val="bullet"/>
      <w:lvlText w:val="•"/>
      <w:lvlJc w:val="left"/>
      <w:pPr>
        <w:tabs>
          <w:tab w:val="num" w:pos="2880"/>
        </w:tabs>
        <w:ind w:left="2880" w:hanging="360"/>
      </w:pPr>
      <w:rPr>
        <w:rFonts w:ascii="Arial" w:hAnsi="Arial" w:hint="default"/>
      </w:rPr>
    </w:lvl>
    <w:lvl w:ilvl="4" w:tplc="C7DCDB6E" w:tentative="1">
      <w:start w:val="1"/>
      <w:numFmt w:val="bullet"/>
      <w:lvlText w:val="•"/>
      <w:lvlJc w:val="left"/>
      <w:pPr>
        <w:tabs>
          <w:tab w:val="num" w:pos="3600"/>
        </w:tabs>
        <w:ind w:left="3600" w:hanging="360"/>
      </w:pPr>
      <w:rPr>
        <w:rFonts w:ascii="Arial" w:hAnsi="Arial" w:hint="default"/>
      </w:rPr>
    </w:lvl>
    <w:lvl w:ilvl="5" w:tplc="A7F85112" w:tentative="1">
      <w:start w:val="1"/>
      <w:numFmt w:val="bullet"/>
      <w:lvlText w:val="•"/>
      <w:lvlJc w:val="left"/>
      <w:pPr>
        <w:tabs>
          <w:tab w:val="num" w:pos="4320"/>
        </w:tabs>
        <w:ind w:left="4320" w:hanging="360"/>
      </w:pPr>
      <w:rPr>
        <w:rFonts w:ascii="Arial" w:hAnsi="Arial" w:hint="default"/>
      </w:rPr>
    </w:lvl>
    <w:lvl w:ilvl="6" w:tplc="AA74C5DA" w:tentative="1">
      <w:start w:val="1"/>
      <w:numFmt w:val="bullet"/>
      <w:lvlText w:val="•"/>
      <w:lvlJc w:val="left"/>
      <w:pPr>
        <w:tabs>
          <w:tab w:val="num" w:pos="5040"/>
        </w:tabs>
        <w:ind w:left="5040" w:hanging="360"/>
      </w:pPr>
      <w:rPr>
        <w:rFonts w:ascii="Arial" w:hAnsi="Arial" w:hint="default"/>
      </w:rPr>
    </w:lvl>
    <w:lvl w:ilvl="7" w:tplc="DE9C8E9C" w:tentative="1">
      <w:start w:val="1"/>
      <w:numFmt w:val="bullet"/>
      <w:lvlText w:val="•"/>
      <w:lvlJc w:val="left"/>
      <w:pPr>
        <w:tabs>
          <w:tab w:val="num" w:pos="5760"/>
        </w:tabs>
        <w:ind w:left="5760" w:hanging="360"/>
      </w:pPr>
      <w:rPr>
        <w:rFonts w:ascii="Arial" w:hAnsi="Arial" w:hint="default"/>
      </w:rPr>
    </w:lvl>
    <w:lvl w:ilvl="8" w:tplc="757C800C" w:tentative="1">
      <w:start w:val="1"/>
      <w:numFmt w:val="bullet"/>
      <w:lvlText w:val="•"/>
      <w:lvlJc w:val="left"/>
      <w:pPr>
        <w:tabs>
          <w:tab w:val="num" w:pos="6480"/>
        </w:tabs>
        <w:ind w:left="6480" w:hanging="360"/>
      </w:pPr>
      <w:rPr>
        <w:rFonts w:ascii="Arial" w:hAnsi="Arial" w:hint="default"/>
      </w:rPr>
    </w:lvl>
  </w:abstractNum>
  <w:num w:numId="1">
    <w:abstractNumId w:val="24"/>
  </w:num>
  <w:num w:numId="2">
    <w:abstractNumId w:val="6"/>
  </w:num>
  <w:num w:numId="3">
    <w:abstractNumId w:val="15"/>
  </w:num>
  <w:num w:numId="4">
    <w:abstractNumId w:val="8"/>
  </w:num>
  <w:num w:numId="5">
    <w:abstractNumId w:val="5"/>
  </w:num>
  <w:num w:numId="6">
    <w:abstractNumId w:val="23"/>
  </w:num>
  <w:num w:numId="7">
    <w:abstractNumId w:val="18"/>
  </w:num>
  <w:num w:numId="8">
    <w:abstractNumId w:val="22"/>
  </w:num>
  <w:num w:numId="9">
    <w:abstractNumId w:val="20"/>
  </w:num>
  <w:num w:numId="10">
    <w:abstractNumId w:val="9"/>
  </w:num>
  <w:num w:numId="11">
    <w:abstractNumId w:val="19"/>
  </w:num>
  <w:num w:numId="12">
    <w:abstractNumId w:val="7"/>
  </w:num>
  <w:num w:numId="13">
    <w:abstractNumId w:val="12"/>
  </w:num>
  <w:num w:numId="14">
    <w:abstractNumId w:val="11"/>
  </w:num>
  <w:num w:numId="15">
    <w:abstractNumId w:val="14"/>
  </w:num>
  <w:num w:numId="16">
    <w:abstractNumId w:val="1"/>
  </w:num>
  <w:num w:numId="17">
    <w:abstractNumId w:val="13"/>
  </w:num>
  <w:num w:numId="18">
    <w:abstractNumId w:val="17"/>
  </w:num>
  <w:num w:numId="19">
    <w:abstractNumId w:val="2"/>
  </w:num>
  <w:num w:numId="20">
    <w:abstractNumId w:val="21"/>
  </w:num>
  <w:num w:numId="21">
    <w:abstractNumId w:val="10"/>
  </w:num>
  <w:num w:numId="22">
    <w:abstractNumId w:val="4"/>
  </w:num>
  <w:num w:numId="23">
    <w:abstractNumId w:val="3"/>
  </w:num>
  <w:num w:numId="24">
    <w:abstractNumId w:val="16"/>
  </w:num>
  <w:num w:numId="25">
    <w:abstractNumId w:val="25"/>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2"/>
  <w:proofState w:spelling="clean" w:grammar="clean"/>
  <w:defaultTabStop w:val="720"/>
  <w:autoHyphenation/>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B68"/>
    <w:rsid w:val="00000464"/>
    <w:rsid w:val="00001F3E"/>
    <w:rsid w:val="00002A4F"/>
    <w:rsid w:val="00003239"/>
    <w:rsid w:val="0000427B"/>
    <w:rsid w:val="00004301"/>
    <w:rsid w:val="00004FD3"/>
    <w:rsid w:val="0000725E"/>
    <w:rsid w:val="00007D2E"/>
    <w:rsid w:val="00007D67"/>
    <w:rsid w:val="000126C0"/>
    <w:rsid w:val="000128BC"/>
    <w:rsid w:val="000128DD"/>
    <w:rsid w:val="00012C9B"/>
    <w:rsid w:val="00013912"/>
    <w:rsid w:val="00013BBC"/>
    <w:rsid w:val="000141C6"/>
    <w:rsid w:val="00014D21"/>
    <w:rsid w:val="00014F8C"/>
    <w:rsid w:val="00015057"/>
    <w:rsid w:val="00015F19"/>
    <w:rsid w:val="00017307"/>
    <w:rsid w:val="000178E7"/>
    <w:rsid w:val="0002040B"/>
    <w:rsid w:val="00020A4A"/>
    <w:rsid w:val="00020E39"/>
    <w:rsid w:val="0002120E"/>
    <w:rsid w:val="00021DF9"/>
    <w:rsid w:val="00022043"/>
    <w:rsid w:val="0002211A"/>
    <w:rsid w:val="000223EE"/>
    <w:rsid w:val="00023189"/>
    <w:rsid w:val="00023D10"/>
    <w:rsid w:val="000248A5"/>
    <w:rsid w:val="00024D9A"/>
    <w:rsid w:val="000255D3"/>
    <w:rsid w:val="000259F9"/>
    <w:rsid w:val="00025DE7"/>
    <w:rsid w:val="000263C4"/>
    <w:rsid w:val="000278E8"/>
    <w:rsid w:val="00027D4B"/>
    <w:rsid w:val="000306DC"/>
    <w:rsid w:val="00030702"/>
    <w:rsid w:val="00030CFC"/>
    <w:rsid w:val="00031286"/>
    <w:rsid w:val="00031AD4"/>
    <w:rsid w:val="00031B21"/>
    <w:rsid w:val="00031FC6"/>
    <w:rsid w:val="0003520F"/>
    <w:rsid w:val="000356C2"/>
    <w:rsid w:val="00036959"/>
    <w:rsid w:val="00036C0B"/>
    <w:rsid w:val="00037230"/>
    <w:rsid w:val="00037430"/>
    <w:rsid w:val="00037B4A"/>
    <w:rsid w:val="000402D0"/>
    <w:rsid w:val="00041351"/>
    <w:rsid w:val="00041747"/>
    <w:rsid w:val="000417CD"/>
    <w:rsid w:val="00041FD9"/>
    <w:rsid w:val="000421D3"/>
    <w:rsid w:val="00042A9E"/>
    <w:rsid w:val="00043013"/>
    <w:rsid w:val="000430A8"/>
    <w:rsid w:val="00043305"/>
    <w:rsid w:val="000435B4"/>
    <w:rsid w:val="000439F3"/>
    <w:rsid w:val="00043B1A"/>
    <w:rsid w:val="0004415A"/>
    <w:rsid w:val="00047336"/>
    <w:rsid w:val="00047857"/>
    <w:rsid w:val="00047C81"/>
    <w:rsid w:val="00047D9F"/>
    <w:rsid w:val="00050627"/>
    <w:rsid w:val="0005080E"/>
    <w:rsid w:val="00050A38"/>
    <w:rsid w:val="00051254"/>
    <w:rsid w:val="00051B7E"/>
    <w:rsid w:val="000528D2"/>
    <w:rsid w:val="000537E3"/>
    <w:rsid w:val="000545C0"/>
    <w:rsid w:val="0005485C"/>
    <w:rsid w:val="00054B45"/>
    <w:rsid w:val="0005607C"/>
    <w:rsid w:val="00057898"/>
    <w:rsid w:val="00060946"/>
    <w:rsid w:val="000610D7"/>
    <w:rsid w:val="000612F8"/>
    <w:rsid w:val="00061A6E"/>
    <w:rsid w:val="00062A88"/>
    <w:rsid w:val="00063E05"/>
    <w:rsid w:val="00063F31"/>
    <w:rsid w:val="0006439C"/>
    <w:rsid w:val="00064467"/>
    <w:rsid w:val="000649EC"/>
    <w:rsid w:val="000654F4"/>
    <w:rsid w:val="0006661F"/>
    <w:rsid w:val="000676F3"/>
    <w:rsid w:val="0007034A"/>
    <w:rsid w:val="0007039D"/>
    <w:rsid w:val="000705A4"/>
    <w:rsid w:val="00070C9B"/>
    <w:rsid w:val="000710F0"/>
    <w:rsid w:val="000714E4"/>
    <w:rsid w:val="00071D0F"/>
    <w:rsid w:val="0007241F"/>
    <w:rsid w:val="00072B28"/>
    <w:rsid w:val="00072D46"/>
    <w:rsid w:val="0007389B"/>
    <w:rsid w:val="00073AB4"/>
    <w:rsid w:val="000740E4"/>
    <w:rsid w:val="000746BF"/>
    <w:rsid w:val="00074834"/>
    <w:rsid w:val="00075730"/>
    <w:rsid w:val="0007662C"/>
    <w:rsid w:val="0007749E"/>
    <w:rsid w:val="0007753A"/>
    <w:rsid w:val="00077A21"/>
    <w:rsid w:val="000805D7"/>
    <w:rsid w:val="00081CF9"/>
    <w:rsid w:val="00082B9C"/>
    <w:rsid w:val="00083456"/>
    <w:rsid w:val="00083713"/>
    <w:rsid w:val="00083FCD"/>
    <w:rsid w:val="00084513"/>
    <w:rsid w:val="0008455D"/>
    <w:rsid w:val="00085284"/>
    <w:rsid w:val="00085322"/>
    <w:rsid w:val="00086302"/>
    <w:rsid w:val="000864F7"/>
    <w:rsid w:val="00087548"/>
    <w:rsid w:val="00087C43"/>
    <w:rsid w:val="00091804"/>
    <w:rsid w:val="0009231F"/>
    <w:rsid w:val="00093C0F"/>
    <w:rsid w:val="000940F3"/>
    <w:rsid w:val="00094975"/>
    <w:rsid w:val="00095364"/>
    <w:rsid w:val="000957CF"/>
    <w:rsid w:val="0009610B"/>
    <w:rsid w:val="0009625A"/>
    <w:rsid w:val="000963FA"/>
    <w:rsid w:val="00096783"/>
    <w:rsid w:val="000973D8"/>
    <w:rsid w:val="000A03CC"/>
    <w:rsid w:val="000A0AA4"/>
    <w:rsid w:val="000A11DA"/>
    <w:rsid w:val="000A1F39"/>
    <w:rsid w:val="000A282A"/>
    <w:rsid w:val="000A313C"/>
    <w:rsid w:val="000A3323"/>
    <w:rsid w:val="000A4227"/>
    <w:rsid w:val="000A48AE"/>
    <w:rsid w:val="000A4CB1"/>
    <w:rsid w:val="000A4D66"/>
    <w:rsid w:val="000A5C66"/>
    <w:rsid w:val="000A721E"/>
    <w:rsid w:val="000A7E9F"/>
    <w:rsid w:val="000B023A"/>
    <w:rsid w:val="000B0D01"/>
    <w:rsid w:val="000B1160"/>
    <w:rsid w:val="000B26F7"/>
    <w:rsid w:val="000B2E63"/>
    <w:rsid w:val="000B374A"/>
    <w:rsid w:val="000B3E15"/>
    <w:rsid w:val="000B45E8"/>
    <w:rsid w:val="000B4808"/>
    <w:rsid w:val="000B51DC"/>
    <w:rsid w:val="000B5322"/>
    <w:rsid w:val="000B5701"/>
    <w:rsid w:val="000B5928"/>
    <w:rsid w:val="000B7EA6"/>
    <w:rsid w:val="000C00C7"/>
    <w:rsid w:val="000C0830"/>
    <w:rsid w:val="000C1228"/>
    <w:rsid w:val="000C167E"/>
    <w:rsid w:val="000C2716"/>
    <w:rsid w:val="000C2F07"/>
    <w:rsid w:val="000C5188"/>
    <w:rsid w:val="000C5ECB"/>
    <w:rsid w:val="000C671B"/>
    <w:rsid w:val="000C7022"/>
    <w:rsid w:val="000C7152"/>
    <w:rsid w:val="000C7B12"/>
    <w:rsid w:val="000C7C2B"/>
    <w:rsid w:val="000D0BE0"/>
    <w:rsid w:val="000D16B9"/>
    <w:rsid w:val="000D3284"/>
    <w:rsid w:val="000D360F"/>
    <w:rsid w:val="000D39AA"/>
    <w:rsid w:val="000D43B7"/>
    <w:rsid w:val="000D516C"/>
    <w:rsid w:val="000D52B7"/>
    <w:rsid w:val="000D6222"/>
    <w:rsid w:val="000D67C8"/>
    <w:rsid w:val="000D6A71"/>
    <w:rsid w:val="000D6E29"/>
    <w:rsid w:val="000D7C73"/>
    <w:rsid w:val="000E013E"/>
    <w:rsid w:val="000E07AC"/>
    <w:rsid w:val="000E0A38"/>
    <w:rsid w:val="000E102F"/>
    <w:rsid w:val="000E180C"/>
    <w:rsid w:val="000E2493"/>
    <w:rsid w:val="000E424D"/>
    <w:rsid w:val="000E4A30"/>
    <w:rsid w:val="000E4C26"/>
    <w:rsid w:val="000E4EBA"/>
    <w:rsid w:val="000E51AB"/>
    <w:rsid w:val="000E52FD"/>
    <w:rsid w:val="000E5EC1"/>
    <w:rsid w:val="000E6241"/>
    <w:rsid w:val="000E65DC"/>
    <w:rsid w:val="000E7D10"/>
    <w:rsid w:val="000F0638"/>
    <w:rsid w:val="000F1410"/>
    <w:rsid w:val="000F14D9"/>
    <w:rsid w:val="000F194A"/>
    <w:rsid w:val="000F2806"/>
    <w:rsid w:val="000F2856"/>
    <w:rsid w:val="000F2B0E"/>
    <w:rsid w:val="000F3022"/>
    <w:rsid w:val="000F3C74"/>
    <w:rsid w:val="000F3DF1"/>
    <w:rsid w:val="000F5711"/>
    <w:rsid w:val="000F584F"/>
    <w:rsid w:val="000F5B30"/>
    <w:rsid w:val="000F6E59"/>
    <w:rsid w:val="000F6EB0"/>
    <w:rsid w:val="000F74EE"/>
    <w:rsid w:val="000F7CBE"/>
    <w:rsid w:val="001001D5"/>
    <w:rsid w:val="0010024C"/>
    <w:rsid w:val="001016F7"/>
    <w:rsid w:val="00102872"/>
    <w:rsid w:val="00102CD1"/>
    <w:rsid w:val="00103CC8"/>
    <w:rsid w:val="00104537"/>
    <w:rsid w:val="0010518E"/>
    <w:rsid w:val="0010555E"/>
    <w:rsid w:val="0010603B"/>
    <w:rsid w:val="00107587"/>
    <w:rsid w:val="00107899"/>
    <w:rsid w:val="001101D2"/>
    <w:rsid w:val="00111502"/>
    <w:rsid w:val="00111ABC"/>
    <w:rsid w:val="00111D2D"/>
    <w:rsid w:val="00112668"/>
    <w:rsid w:val="00112CC6"/>
    <w:rsid w:val="0011495E"/>
    <w:rsid w:val="00114D8F"/>
    <w:rsid w:val="00115198"/>
    <w:rsid w:val="00115676"/>
    <w:rsid w:val="00115804"/>
    <w:rsid w:val="00115EC5"/>
    <w:rsid w:val="0011632A"/>
    <w:rsid w:val="001164F0"/>
    <w:rsid w:val="0011726A"/>
    <w:rsid w:val="001209EC"/>
    <w:rsid w:val="00120CEF"/>
    <w:rsid w:val="00122D44"/>
    <w:rsid w:val="0012308D"/>
    <w:rsid w:val="001231A4"/>
    <w:rsid w:val="001236AE"/>
    <w:rsid w:val="00123721"/>
    <w:rsid w:val="00123AFC"/>
    <w:rsid w:val="00123CC7"/>
    <w:rsid w:val="00124179"/>
    <w:rsid w:val="001247A3"/>
    <w:rsid w:val="001248A4"/>
    <w:rsid w:val="001249CC"/>
    <w:rsid w:val="00124AA2"/>
    <w:rsid w:val="00124B92"/>
    <w:rsid w:val="00125E36"/>
    <w:rsid w:val="00126B13"/>
    <w:rsid w:val="00127057"/>
    <w:rsid w:val="001273BB"/>
    <w:rsid w:val="0012765B"/>
    <w:rsid w:val="0013132B"/>
    <w:rsid w:val="00131613"/>
    <w:rsid w:val="00132031"/>
    <w:rsid w:val="001325A2"/>
    <w:rsid w:val="00132BB6"/>
    <w:rsid w:val="00132D05"/>
    <w:rsid w:val="00132E94"/>
    <w:rsid w:val="00133282"/>
    <w:rsid w:val="00133349"/>
    <w:rsid w:val="001337BD"/>
    <w:rsid w:val="00134353"/>
    <w:rsid w:val="00135E52"/>
    <w:rsid w:val="00136703"/>
    <w:rsid w:val="001367A8"/>
    <w:rsid w:val="001370D2"/>
    <w:rsid w:val="00137629"/>
    <w:rsid w:val="00137F26"/>
    <w:rsid w:val="0014044E"/>
    <w:rsid w:val="0014077F"/>
    <w:rsid w:val="001414FB"/>
    <w:rsid w:val="00141E00"/>
    <w:rsid w:val="00142762"/>
    <w:rsid w:val="00143870"/>
    <w:rsid w:val="0014450F"/>
    <w:rsid w:val="00147C3E"/>
    <w:rsid w:val="00147E06"/>
    <w:rsid w:val="00150F56"/>
    <w:rsid w:val="00151058"/>
    <w:rsid w:val="00151619"/>
    <w:rsid w:val="00151B92"/>
    <w:rsid w:val="001527F9"/>
    <w:rsid w:val="00152EDC"/>
    <w:rsid w:val="0015359E"/>
    <w:rsid w:val="00153623"/>
    <w:rsid w:val="0015486A"/>
    <w:rsid w:val="00155171"/>
    <w:rsid w:val="00155589"/>
    <w:rsid w:val="0015558D"/>
    <w:rsid w:val="00155970"/>
    <w:rsid w:val="00155F47"/>
    <w:rsid w:val="00160855"/>
    <w:rsid w:val="00161452"/>
    <w:rsid w:val="00161563"/>
    <w:rsid w:val="0016284E"/>
    <w:rsid w:val="00162BFF"/>
    <w:rsid w:val="00162DED"/>
    <w:rsid w:val="00162F15"/>
    <w:rsid w:val="00164814"/>
    <w:rsid w:val="00164EC4"/>
    <w:rsid w:val="00165995"/>
    <w:rsid w:val="00165B46"/>
    <w:rsid w:val="00166298"/>
    <w:rsid w:val="001664F3"/>
    <w:rsid w:val="00167B19"/>
    <w:rsid w:val="00170023"/>
    <w:rsid w:val="0017235E"/>
    <w:rsid w:val="00172799"/>
    <w:rsid w:val="001728B6"/>
    <w:rsid w:val="00172966"/>
    <w:rsid w:val="001734D7"/>
    <w:rsid w:val="0017368E"/>
    <w:rsid w:val="00173969"/>
    <w:rsid w:val="00173B49"/>
    <w:rsid w:val="0017506D"/>
    <w:rsid w:val="00175106"/>
    <w:rsid w:val="0017559F"/>
    <w:rsid w:val="00176F21"/>
    <w:rsid w:val="00177DDB"/>
    <w:rsid w:val="0018023B"/>
    <w:rsid w:val="00180A35"/>
    <w:rsid w:val="00180D86"/>
    <w:rsid w:val="00181541"/>
    <w:rsid w:val="00181B4D"/>
    <w:rsid w:val="00181BA5"/>
    <w:rsid w:val="00183105"/>
    <w:rsid w:val="00183941"/>
    <w:rsid w:val="00183BF8"/>
    <w:rsid w:val="001840E0"/>
    <w:rsid w:val="00184268"/>
    <w:rsid w:val="00185188"/>
    <w:rsid w:val="00185BEF"/>
    <w:rsid w:val="00186C01"/>
    <w:rsid w:val="00186E8D"/>
    <w:rsid w:val="00187674"/>
    <w:rsid w:val="001913E9"/>
    <w:rsid w:val="00191A17"/>
    <w:rsid w:val="00191D98"/>
    <w:rsid w:val="001921A1"/>
    <w:rsid w:val="00193A9F"/>
    <w:rsid w:val="00194043"/>
    <w:rsid w:val="00194659"/>
    <w:rsid w:val="00194A11"/>
    <w:rsid w:val="001952AC"/>
    <w:rsid w:val="00195DA3"/>
    <w:rsid w:val="00197137"/>
    <w:rsid w:val="001971AA"/>
    <w:rsid w:val="0019754C"/>
    <w:rsid w:val="001979EB"/>
    <w:rsid w:val="00197FE1"/>
    <w:rsid w:val="001A0A8E"/>
    <w:rsid w:val="001A0E2C"/>
    <w:rsid w:val="001A156D"/>
    <w:rsid w:val="001A173A"/>
    <w:rsid w:val="001A2483"/>
    <w:rsid w:val="001A32D7"/>
    <w:rsid w:val="001A4306"/>
    <w:rsid w:val="001A4560"/>
    <w:rsid w:val="001A4D0A"/>
    <w:rsid w:val="001A5056"/>
    <w:rsid w:val="001A59CD"/>
    <w:rsid w:val="001A648D"/>
    <w:rsid w:val="001A6C0E"/>
    <w:rsid w:val="001A6D55"/>
    <w:rsid w:val="001A6EC8"/>
    <w:rsid w:val="001A7248"/>
    <w:rsid w:val="001A72FD"/>
    <w:rsid w:val="001A76D8"/>
    <w:rsid w:val="001B0C06"/>
    <w:rsid w:val="001B0EEB"/>
    <w:rsid w:val="001B1D43"/>
    <w:rsid w:val="001B2ACB"/>
    <w:rsid w:val="001B2BA4"/>
    <w:rsid w:val="001B3334"/>
    <w:rsid w:val="001B5782"/>
    <w:rsid w:val="001B5882"/>
    <w:rsid w:val="001B59D4"/>
    <w:rsid w:val="001B5BDD"/>
    <w:rsid w:val="001B7C07"/>
    <w:rsid w:val="001C0254"/>
    <w:rsid w:val="001C089B"/>
    <w:rsid w:val="001C0ADE"/>
    <w:rsid w:val="001C0AF6"/>
    <w:rsid w:val="001C159C"/>
    <w:rsid w:val="001C18D6"/>
    <w:rsid w:val="001C1B82"/>
    <w:rsid w:val="001C24E0"/>
    <w:rsid w:val="001C270D"/>
    <w:rsid w:val="001C2769"/>
    <w:rsid w:val="001C2EB7"/>
    <w:rsid w:val="001C3EC8"/>
    <w:rsid w:val="001C4A96"/>
    <w:rsid w:val="001C4B1D"/>
    <w:rsid w:val="001C4CAD"/>
    <w:rsid w:val="001C5C68"/>
    <w:rsid w:val="001C5E06"/>
    <w:rsid w:val="001C61A8"/>
    <w:rsid w:val="001C7014"/>
    <w:rsid w:val="001C778A"/>
    <w:rsid w:val="001C7B96"/>
    <w:rsid w:val="001C7C34"/>
    <w:rsid w:val="001C7D15"/>
    <w:rsid w:val="001C7FC4"/>
    <w:rsid w:val="001D0A53"/>
    <w:rsid w:val="001D16C5"/>
    <w:rsid w:val="001D18F6"/>
    <w:rsid w:val="001D455A"/>
    <w:rsid w:val="001D4BB7"/>
    <w:rsid w:val="001D5C4E"/>
    <w:rsid w:val="001D6A11"/>
    <w:rsid w:val="001D78DE"/>
    <w:rsid w:val="001D7BDA"/>
    <w:rsid w:val="001E0F4F"/>
    <w:rsid w:val="001E18F5"/>
    <w:rsid w:val="001E20D4"/>
    <w:rsid w:val="001E391A"/>
    <w:rsid w:val="001E3DB1"/>
    <w:rsid w:val="001E449A"/>
    <w:rsid w:val="001E4A7B"/>
    <w:rsid w:val="001E66BC"/>
    <w:rsid w:val="001F0961"/>
    <w:rsid w:val="001F1095"/>
    <w:rsid w:val="001F1C32"/>
    <w:rsid w:val="001F22C1"/>
    <w:rsid w:val="001F2C0E"/>
    <w:rsid w:val="001F2D9C"/>
    <w:rsid w:val="001F43B7"/>
    <w:rsid w:val="001F4D82"/>
    <w:rsid w:val="001F5341"/>
    <w:rsid w:val="001F5CAD"/>
    <w:rsid w:val="001F61D3"/>
    <w:rsid w:val="001F73E2"/>
    <w:rsid w:val="001F7A5B"/>
    <w:rsid w:val="001F7F42"/>
    <w:rsid w:val="0020052E"/>
    <w:rsid w:val="002006BF"/>
    <w:rsid w:val="002009B6"/>
    <w:rsid w:val="00200E52"/>
    <w:rsid w:val="002019C0"/>
    <w:rsid w:val="002019CA"/>
    <w:rsid w:val="00203CCA"/>
    <w:rsid w:val="00203FEE"/>
    <w:rsid w:val="00204720"/>
    <w:rsid w:val="00204CB0"/>
    <w:rsid w:val="0020699C"/>
    <w:rsid w:val="00206B0B"/>
    <w:rsid w:val="00207170"/>
    <w:rsid w:val="00207B26"/>
    <w:rsid w:val="002103D5"/>
    <w:rsid w:val="00210B96"/>
    <w:rsid w:val="00212CA8"/>
    <w:rsid w:val="00212D52"/>
    <w:rsid w:val="00212DD1"/>
    <w:rsid w:val="00212F36"/>
    <w:rsid w:val="00213103"/>
    <w:rsid w:val="002137B4"/>
    <w:rsid w:val="00213881"/>
    <w:rsid w:val="00213D83"/>
    <w:rsid w:val="00213EAD"/>
    <w:rsid w:val="00213FB7"/>
    <w:rsid w:val="00214D39"/>
    <w:rsid w:val="002153EC"/>
    <w:rsid w:val="00217D86"/>
    <w:rsid w:val="002202C5"/>
    <w:rsid w:val="002210F2"/>
    <w:rsid w:val="00221218"/>
    <w:rsid w:val="00221DEF"/>
    <w:rsid w:val="00221EDD"/>
    <w:rsid w:val="00222281"/>
    <w:rsid w:val="00222309"/>
    <w:rsid w:val="002223EB"/>
    <w:rsid w:val="00222401"/>
    <w:rsid w:val="0022355D"/>
    <w:rsid w:val="002239D3"/>
    <w:rsid w:val="00223A83"/>
    <w:rsid w:val="002243C1"/>
    <w:rsid w:val="00225424"/>
    <w:rsid w:val="00226ED2"/>
    <w:rsid w:val="002272A6"/>
    <w:rsid w:val="002274E7"/>
    <w:rsid w:val="002277A2"/>
    <w:rsid w:val="00227A42"/>
    <w:rsid w:val="002302F5"/>
    <w:rsid w:val="00230829"/>
    <w:rsid w:val="002314F3"/>
    <w:rsid w:val="002316DB"/>
    <w:rsid w:val="00232505"/>
    <w:rsid w:val="0023298C"/>
    <w:rsid w:val="0023299F"/>
    <w:rsid w:val="002331FB"/>
    <w:rsid w:val="002338DD"/>
    <w:rsid w:val="00233A30"/>
    <w:rsid w:val="00233EF0"/>
    <w:rsid w:val="002350B5"/>
    <w:rsid w:val="00235669"/>
    <w:rsid w:val="002365F2"/>
    <w:rsid w:val="002366BE"/>
    <w:rsid w:val="00241631"/>
    <w:rsid w:val="002426B7"/>
    <w:rsid w:val="00242956"/>
    <w:rsid w:val="00243408"/>
    <w:rsid w:val="00243EC7"/>
    <w:rsid w:val="002444B6"/>
    <w:rsid w:val="00244ACC"/>
    <w:rsid w:val="00245547"/>
    <w:rsid w:val="002455FD"/>
    <w:rsid w:val="00246207"/>
    <w:rsid w:val="0024631D"/>
    <w:rsid w:val="002465CE"/>
    <w:rsid w:val="0024773F"/>
    <w:rsid w:val="00247CD2"/>
    <w:rsid w:val="00250C28"/>
    <w:rsid w:val="00251C21"/>
    <w:rsid w:val="00252396"/>
    <w:rsid w:val="00252FE4"/>
    <w:rsid w:val="0025316F"/>
    <w:rsid w:val="00253739"/>
    <w:rsid w:val="00253E73"/>
    <w:rsid w:val="00255103"/>
    <w:rsid w:val="002563E2"/>
    <w:rsid w:val="002565C3"/>
    <w:rsid w:val="0025678F"/>
    <w:rsid w:val="002607A5"/>
    <w:rsid w:val="00260CF0"/>
    <w:rsid w:val="00261014"/>
    <w:rsid w:val="00261230"/>
    <w:rsid w:val="00261315"/>
    <w:rsid w:val="00261536"/>
    <w:rsid w:val="00262369"/>
    <w:rsid w:val="00262B1B"/>
    <w:rsid w:val="0026412D"/>
    <w:rsid w:val="0026424C"/>
    <w:rsid w:val="00264649"/>
    <w:rsid w:val="00265922"/>
    <w:rsid w:val="00265F44"/>
    <w:rsid w:val="002661C6"/>
    <w:rsid w:val="0026637D"/>
    <w:rsid w:val="002668BC"/>
    <w:rsid w:val="002672C4"/>
    <w:rsid w:val="00267722"/>
    <w:rsid w:val="00267CDF"/>
    <w:rsid w:val="002707F0"/>
    <w:rsid w:val="00271693"/>
    <w:rsid w:val="00272521"/>
    <w:rsid w:val="0027252B"/>
    <w:rsid w:val="00272927"/>
    <w:rsid w:val="00272F67"/>
    <w:rsid w:val="0027374D"/>
    <w:rsid w:val="00273B6A"/>
    <w:rsid w:val="00273C46"/>
    <w:rsid w:val="00275007"/>
    <w:rsid w:val="002754BD"/>
    <w:rsid w:val="002757BB"/>
    <w:rsid w:val="0027697F"/>
    <w:rsid w:val="00277604"/>
    <w:rsid w:val="002778A1"/>
    <w:rsid w:val="00277B28"/>
    <w:rsid w:val="0028065F"/>
    <w:rsid w:val="00280872"/>
    <w:rsid w:val="00280D7E"/>
    <w:rsid w:val="00281741"/>
    <w:rsid w:val="00282044"/>
    <w:rsid w:val="00282590"/>
    <w:rsid w:val="00282CEE"/>
    <w:rsid w:val="0028401C"/>
    <w:rsid w:val="002840D5"/>
    <w:rsid w:val="00284601"/>
    <w:rsid w:val="002852E4"/>
    <w:rsid w:val="00285B39"/>
    <w:rsid w:val="002867AD"/>
    <w:rsid w:val="002876DE"/>
    <w:rsid w:val="00287CD3"/>
    <w:rsid w:val="00287EEC"/>
    <w:rsid w:val="002900E7"/>
    <w:rsid w:val="00290677"/>
    <w:rsid w:val="00291949"/>
    <w:rsid w:val="00291AD2"/>
    <w:rsid w:val="002927AF"/>
    <w:rsid w:val="00292F59"/>
    <w:rsid w:val="00292FF6"/>
    <w:rsid w:val="00293879"/>
    <w:rsid w:val="00293AE1"/>
    <w:rsid w:val="00293CB2"/>
    <w:rsid w:val="00293D8C"/>
    <w:rsid w:val="0029470F"/>
    <w:rsid w:val="0029545C"/>
    <w:rsid w:val="002967AF"/>
    <w:rsid w:val="00297B2E"/>
    <w:rsid w:val="00297C4B"/>
    <w:rsid w:val="002A1DFC"/>
    <w:rsid w:val="002A238E"/>
    <w:rsid w:val="002A253D"/>
    <w:rsid w:val="002A33C0"/>
    <w:rsid w:val="002A38AB"/>
    <w:rsid w:val="002A43D6"/>
    <w:rsid w:val="002A442A"/>
    <w:rsid w:val="002A569A"/>
    <w:rsid w:val="002A5A01"/>
    <w:rsid w:val="002A5B06"/>
    <w:rsid w:val="002A5C05"/>
    <w:rsid w:val="002A66DE"/>
    <w:rsid w:val="002A6C00"/>
    <w:rsid w:val="002A7B4B"/>
    <w:rsid w:val="002B0CE9"/>
    <w:rsid w:val="002B1F63"/>
    <w:rsid w:val="002B1FD7"/>
    <w:rsid w:val="002B2450"/>
    <w:rsid w:val="002B3C67"/>
    <w:rsid w:val="002B3D9D"/>
    <w:rsid w:val="002B4B01"/>
    <w:rsid w:val="002B5057"/>
    <w:rsid w:val="002B5CCC"/>
    <w:rsid w:val="002B68C8"/>
    <w:rsid w:val="002B7B04"/>
    <w:rsid w:val="002C004A"/>
    <w:rsid w:val="002C185C"/>
    <w:rsid w:val="002C215A"/>
    <w:rsid w:val="002C2264"/>
    <w:rsid w:val="002C274C"/>
    <w:rsid w:val="002C28DC"/>
    <w:rsid w:val="002C2F4B"/>
    <w:rsid w:val="002C335F"/>
    <w:rsid w:val="002C363E"/>
    <w:rsid w:val="002C386D"/>
    <w:rsid w:val="002C4F0D"/>
    <w:rsid w:val="002C5173"/>
    <w:rsid w:val="002C5BC5"/>
    <w:rsid w:val="002C705C"/>
    <w:rsid w:val="002C7A63"/>
    <w:rsid w:val="002D074E"/>
    <w:rsid w:val="002D1341"/>
    <w:rsid w:val="002D1B0E"/>
    <w:rsid w:val="002D241B"/>
    <w:rsid w:val="002D2E8C"/>
    <w:rsid w:val="002D389A"/>
    <w:rsid w:val="002D3970"/>
    <w:rsid w:val="002D4522"/>
    <w:rsid w:val="002D47C1"/>
    <w:rsid w:val="002D4EC3"/>
    <w:rsid w:val="002D5CD2"/>
    <w:rsid w:val="002D666D"/>
    <w:rsid w:val="002D77D5"/>
    <w:rsid w:val="002E0722"/>
    <w:rsid w:val="002E09B1"/>
    <w:rsid w:val="002E1586"/>
    <w:rsid w:val="002E1617"/>
    <w:rsid w:val="002E28F1"/>
    <w:rsid w:val="002E3212"/>
    <w:rsid w:val="002E421B"/>
    <w:rsid w:val="002E671E"/>
    <w:rsid w:val="002E70C7"/>
    <w:rsid w:val="002E7A07"/>
    <w:rsid w:val="002E7B4D"/>
    <w:rsid w:val="002E7CBF"/>
    <w:rsid w:val="002F0081"/>
    <w:rsid w:val="002F020A"/>
    <w:rsid w:val="002F040E"/>
    <w:rsid w:val="002F2394"/>
    <w:rsid w:val="002F27BC"/>
    <w:rsid w:val="002F2BB1"/>
    <w:rsid w:val="002F39DE"/>
    <w:rsid w:val="002F414C"/>
    <w:rsid w:val="002F463F"/>
    <w:rsid w:val="002F4975"/>
    <w:rsid w:val="002F52E0"/>
    <w:rsid w:val="002F5952"/>
    <w:rsid w:val="002F59BE"/>
    <w:rsid w:val="002F64E8"/>
    <w:rsid w:val="002F7D7F"/>
    <w:rsid w:val="002F7FCF"/>
    <w:rsid w:val="003002E1"/>
    <w:rsid w:val="00301086"/>
    <w:rsid w:val="003013ED"/>
    <w:rsid w:val="0030198B"/>
    <w:rsid w:val="003022AB"/>
    <w:rsid w:val="0030234A"/>
    <w:rsid w:val="003029A4"/>
    <w:rsid w:val="00302D66"/>
    <w:rsid w:val="00302E6C"/>
    <w:rsid w:val="0030308E"/>
    <w:rsid w:val="0030339B"/>
    <w:rsid w:val="00303DD8"/>
    <w:rsid w:val="003042FD"/>
    <w:rsid w:val="003045D3"/>
    <w:rsid w:val="00304BBC"/>
    <w:rsid w:val="00304DCF"/>
    <w:rsid w:val="00305376"/>
    <w:rsid w:val="00306375"/>
    <w:rsid w:val="00306FB5"/>
    <w:rsid w:val="003075F1"/>
    <w:rsid w:val="0030779D"/>
    <w:rsid w:val="0031111C"/>
    <w:rsid w:val="00311A57"/>
    <w:rsid w:val="00311ED3"/>
    <w:rsid w:val="00312696"/>
    <w:rsid w:val="003134FD"/>
    <w:rsid w:val="00313665"/>
    <w:rsid w:val="00313982"/>
    <w:rsid w:val="00313AF3"/>
    <w:rsid w:val="00313C8E"/>
    <w:rsid w:val="003147FE"/>
    <w:rsid w:val="003155DB"/>
    <w:rsid w:val="0031572A"/>
    <w:rsid w:val="00315787"/>
    <w:rsid w:val="00316981"/>
    <w:rsid w:val="00320957"/>
    <w:rsid w:val="0032095E"/>
    <w:rsid w:val="00321135"/>
    <w:rsid w:val="00321468"/>
    <w:rsid w:val="0032170A"/>
    <w:rsid w:val="00321B34"/>
    <w:rsid w:val="003225B8"/>
    <w:rsid w:val="00322AEC"/>
    <w:rsid w:val="00323089"/>
    <w:rsid w:val="00323AC1"/>
    <w:rsid w:val="00324E63"/>
    <w:rsid w:val="003264CE"/>
    <w:rsid w:val="003264D6"/>
    <w:rsid w:val="00327239"/>
    <w:rsid w:val="0033014E"/>
    <w:rsid w:val="00330ACB"/>
    <w:rsid w:val="00330B75"/>
    <w:rsid w:val="003316F9"/>
    <w:rsid w:val="003319EB"/>
    <w:rsid w:val="003323AA"/>
    <w:rsid w:val="00332A9C"/>
    <w:rsid w:val="003338EB"/>
    <w:rsid w:val="00333C5B"/>
    <w:rsid w:val="00333F9C"/>
    <w:rsid w:val="003340D7"/>
    <w:rsid w:val="00334278"/>
    <w:rsid w:val="003346B7"/>
    <w:rsid w:val="00336885"/>
    <w:rsid w:val="00337518"/>
    <w:rsid w:val="003379F6"/>
    <w:rsid w:val="00337E36"/>
    <w:rsid w:val="00337FE0"/>
    <w:rsid w:val="00340088"/>
    <w:rsid w:val="00340DDB"/>
    <w:rsid w:val="00340F4D"/>
    <w:rsid w:val="00341282"/>
    <w:rsid w:val="003415A2"/>
    <w:rsid w:val="003419FD"/>
    <w:rsid w:val="00341F2F"/>
    <w:rsid w:val="00341F6A"/>
    <w:rsid w:val="003432B4"/>
    <w:rsid w:val="00344CE3"/>
    <w:rsid w:val="003454EC"/>
    <w:rsid w:val="0034562B"/>
    <w:rsid w:val="003456F5"/>
    <w:rsid w:val="00345F4A"/>
    <w:rsid w:val="00346AD1"/>
    <w:rsid w:val="00347ACF"/>
    <w:rsid w:val="003501F0"/>
    <w:rsid w:val="00350D17"/>
    <w:rsid w:val="0035132B"/>
    <w:rsid w:val="00352416"/>
    <w:rsid w:val="0035308B"/>
    <w:rsid w:val="00353601"/>
    <w:rsid w:val="00353A23"/>
    <w:rsid w:val="00355006"/>
    <w:rsid w:val="003550BE"/>
    <w:rsid w:val="003560D6"/>
    <w:rsid w:val="00356411"/>
    <w:rsid w:val="00356747"/>
    <w:rsid w:val="0035723F"/>
    <w:rsid w:val="003575A4"/>
    <w:rsid w:val="00357BBF"/>
    <w:rsid w:val="00357EB4"/>
    <w:rsid w:val="00360F42"/>
    <w:rsid w:val="003610E4"/>
    <w:rsid w:val="003620BF"/>
    <w:rsid w:val="003623C6"/>
    <w:rsid w:val="00363470"/>
    <w:rsid w:val="00363C0A"/>
    <w:rsid w:val="00364034"/>
    <w:rsid w:val="00364272"/>
    <w:rsid w:val="0036432D"/>
    <w:rsid w:val="00364E1C"/>
    <w:rsid w:val="0036504D"/>
    <w:rsid w:val="003658A7"/>
    <w:rsid w:val="003658DB"/>
    <w:rsid w:val="003672A3"/>
    <w:rsid w:val="003677B1"/>
    <w:rsid w:val="00367D76"/>
    <w:rsid w:val="00370323"/>
    <w:rsid w:val="003710E3"/>
    <w:rsid w:val="003714FF"/>
    <w:rsid w:val="003722BF"/>
    <w:rsid w:val="00372DC4"/>
    <w:rsid w:val="00372F15"/>
    <w:rsid w:val="00373FC4"/>
    <w:rsid w:val="00374817"/>
    <w:rsid w:val="0037617B"/>
    <w:rsid w:val="00376E25"/>
    <w:rsid w:val="00376ED8"/>
    <w:rsid w:val="00377173"/>
    <w:rsid w:val="003774F3"/>
    <w:rsid w:val="00380DF7"/>
    <w:rsid w:val="00381BA1"/>
    <w:rsid w:val="003830D6"/>
    <w:rsid w:val="00383D8A"/>
    <w:rsid w:val="00384546"/>
    <w:rsid w:val="00384770"/>
    <w:rsid w:val="00385360"/>
    <w:rsid w:val="00385D14"/>
    <w:rsid w:val="003862CF"/>
    <w:rsid w:val="003906C2"/>
    <w:rsid w:val="00390A6E"/>
    <w:rsid w:val="00390BDC"/>
    <w:rsid w:val="0039105C"/>
    <w:rsid w:val="003910A0"/>
    <w:rsid w:val="00392227"/>
    <w:rsid w:val="003931F2"/>
    <w:rsid w:val="0039501F"/>
    <w:rsid w:val="00395C90"/>
    <w:rsid w:val="0039624B"/>
    <w:rsid w:val="003966DE"/>
    <w:rsid w:val="00396F36"/>
    <w:rsid w:val="00396FE3"/>
    <w:rsid w:val="003973D7"/>
    <w:rsid w:val="003974D7"/>
    <w:rsid w:val="003A0EE6"/>
    <w:rsid w:val="003A10F6"/>
    <w:rsid w:val="003A1B7F"/>
    <w:rsid w:val="003A264D"/>
    <w:rsid w:val="003A398C"/>
    <w:rsid w:val="003A3A6F"/>
    <w:rsid w:val="003A48AD"/>
    <w:rsid w:val="003A4B3B"/>
    <w:rsid w:val="003A4BD0"/>
    <w:rsid w:val="003A4DB5"/>
    <w:rsid w:val="003A58B4"/>
    <w:rsid w:val="003A5BE3"/>
    <w:rsid w:val="003A641D"/>
    <w:rsid w:val="003A755B"/>
    <w:rsid w:val="003B0625"/>
    <w:rsid w:val="003B0645"/>
    <w:rsid w:val="003B0E5B"/>
    <w:rsid w:val="003B2DE3"/>
    <w:rsid w:val="003B2F9A"/>
    <w:rsid w:val="003B3181"/>
    <w:rsid w:val="003B330A"/>
    <w:rsid w:val="003B3EC0"/>
    <w:rsid w:val="003B464B"/>
    <w:rsid w:val="003B4723"/>
    <w:rsid w:val="003B49A5"/>
    <w:rsid w:val="003B5509"/>
    <w:rsid w:val="003B567B"/>
    <w:rsid w:val="003B62A9"/>
    <w:rsid w:val="003B645E"/>
    <w:rsid w:val="003B69D4"/>
    <w:rsid w:val="003B771A"/>
    <w:rsid w:val="003B7D59"/>
    <w:rsid w:val="003C1581"/>
    <w:rsid w:val="003C2091"/>
    <w:rsid w:val="003C2638"/>
    <w:rsid w:val="003C3A32"/>
    <w:rsid w:val="003C53BD"/>
    <w:rsid w:val="003C5678"/>
    <w:rsid w:val="003C5B4A"/>
    <w:rsid w:val="003C5CA7"/>
    <w:rsid w:val="003C62B1"/>
    <w:rsid w:val="003C6406"/>
    <w:rsid w:val="003C6963"/>
    <w:rsid w:val="003C6E0B"/>
    <w:rsid w:val="003C6EE1"/>
    <w:rsid w:val="003C7F59"/>
    <w:rsid w:val="003D1A8C"/>
    <w:rsid w:val="003D2267"/>
    <w:rsid w:val="003D327E"/>
    <w:rsid w:val="003D32F5"/>
    <w:rsid w:val="003D32FD"/>
    <w:rsid w:val="003D45A0"/>
    <w:rsid w:val="003D4830"/>
    <w:rsid w:val="003D4B04"/>
    <w:rsid w:val="003D4B63"/>
    <w:rsid w:val="003D5280"/>
    <w:rsid w:val="003D55C5"/>
    <w:rsid w:val="003D6331"/>
    <w:rsid w:val="003D658A"/>
    <w:rsid w:val="003D7706"/>
    <w:rsid w:val="003E1325"/>
    <w:rsid w:val="003E1377"/>
    <w:rsid w:val="003E1EA3"/>
    <w:rsid w:val="003E2FDE"/>
    <w:rsid w:val="003E450D"/>
    <w:rsid w:val="003E48CD"/>
    <w:rsid w:val="003E4A34"/>
    <w:rsid w:val="003E4ECF"/>
    <w:rsid w:val="003E5ECA"/>
    <w:rsid w:val="003E6929"/>
    <w:rsid w:val="003F04CA"/>
    <w:rsid w:val="003F0DE3"/>
    <w:rsid w:val="003F0F3D"/>
    <w:rsid w:val="003F1177"/>
    <w:rsid w:val="003F1A44"/>
    <w:rsid w:val="003F1B72"/>
    <w:rsid w:val="003F2D09"/>
    <w:rsid w:val="003F388B"/>
    <w:rsid w:val="003F4366"/>
    <w:rsid w:val="003F4CF2"/>
    <w:rsid w:val="003F50B2"/>
    <w:rsid w:val="003F5D47"/>
    <w:rsid w:val="003F5EF3"/>
    <w:rsid w:val="003F700F"/>
    <w:rsid w:val="003F7AC3"/>
    <w:rsid w:val="00400678"/>
    <w:rsid w:val="00401202"/>
    <w:rsid w:val="0040289F"/>
    <w:rsid w:val="00402A8F"/>
    <w:rsid w:val="00402D0E"/>
    <w:rsid w:val="00402E0A"/>
    <w:rsid w:val="00403C9E"/>
    <w:rsid w:val="0040433F"/>
    <w:rsid w:val="00404488"/>
    <w:rsid w:val="004045C2"/>
    <w:rsid w:val="00405C40"/>
    <w:rsid w:val="00405D34"/>
    <w:rsid w:val="00407870"/>
    <w:rsid w:val="00407B9B"/>
    <w:rsid w:val="004112A2"/>
    <w:rsid w:val="00411BFF"/>
    <w:rsid w:val="00412FB7"/>
    <w:rsid w:val="00413105"/>
    <w:rsid w:val="004131EA"/>
    <w:rsid w:val="00413217"/>
    <w:rsid w:val="00413B43"/>
    <w:rsid w:val="00414D7E"/>
    <w:rsid w:val="004154FC"/>
    <w:rsid w:val="00415571"/>
    <w:rsid w:val="00415E71"/>
    <w:rsid w:val="00416070"/>
    <w:rsid w:val="00416500"/>
    <w:rsid w:val="004202F0"/>
    <w:rsid w:val="004209A3"/>
    <w:rsid w:val="00420C39"/>
    <w:rsid w:val="00420CE7"/>
    <w:rsid w:val="00421C2E"/>
    <w:rsid w:val="004232A1"/>
    <w:rsid w:val="00425324"/>
    <w:rsid w:val="00425BF2"/>
    <w:rsid w:val="00425DF7"/>
    <w:rsid w:val="004264BC"/>
    <w:rsid w:val="00426661"/>
    <w:rsid w:val="00426F8F"/>
    <w:rsid w:val="004306B6"/>
    <w:rsid w:val="0043090F"/>
    <w:rsid w:val="004315B2"/>
    <w:rsid w:val="00431938"/>
    <w:rsid w:val="00432E12"/>
    <w:rsid w:val="00432F92"/>
    <w:rsid w:val="00433758"/>
    <w:rsid w:val="0043466E"/>
    <w:rsid w:val="004346B4"/>
    <w:rsid w:val="00435661"/>
    <w:rsid w:val="0043592C"/>
    <w:rsid w:val="0043675A"/>
    <w:rsid w:val="00440A97"/>
    <w:rsid w:val="0044161A"/>
    <w:rsid w:val="00441A21"/>
    <w:rsid w:val="00441A32"/>
    <w:rsid w:val="00443663"/>
    <w:rsid w:val="0044441A"/>
    <w:rsid w:val="00444810"/>
    <w:rsid w:val="00444A8D"/>
    <w:rsid w:val="00444FD7"/>
    <w:rsid w:val="00446815"/>
    <w:rsid w:val="0044741B"/>
    <w:rsid w:val="004476B3"/>
    <w:rsid w:val="00450428"/>
    <w:rsid w:val="00450F71"/>
    <w:rsid w:val="004511AE"/>
    <w:rsid w:val="004516C2"/>
    <w:rsid w:val="0045212C"/>
    <w:rsid w:val="004522E0"/>
    <w:rsid w:val="00453AB1"/>
    <w:rsid w:val="00453C6D"/>
    <w:rsid w:val="00453F4C"/>
    <w:rsid w:val="004541F0"/>
    <w:rsid w:val="00454FE8"/>
    <w:rsid w:val="00456061"/>
    <w:rsid w:val="0045624E"/>
    <w:rsid w:val="00456CC4"/>
    <w:rsid w:val="00461B7A"/>
    <w:rsid w:val="004621B7"/>
    <w:rsid w:val="00462830"/>
    <w:rsid w:val="00462A7D"/>
    <w:rsid w:val="004637BD"/>
    <w:rsid w:val="004670BB"/>
    <w:rsid w:val="0046798B"/>
    <w:rsid w:val="00467CDC"/>
    <w:rsid w:val="00471234"/>
    <w:rsid w:val="00471DED"/>
    <w:rsid w:val="0047226E"/>
    <w:rsid w:val="004736CA"/>
    <w:rsid w:val="004750F0"/>
    <w:rsid w:val="00475984"/>
    <w:rsid w:val="004776AD"/>
    <w:rsid w:val="00477F2B"/>
    <w:rsid w:val="004800D6"/>
    <w:rsid w:val="0048215E"/>
    <w:rsid w:val="00482456"/>
    <w:rsid w:val="00482F12"/>
    <w:rsid w:val="00483818"/>
    <w:rsid w:val="00483955"/>
    <w:rsid w:val="004858DF"/>
    <w:rsid w:val="00486673"/>
    <w:rsid w:val="00487119"/>
    <w:rsid w:val="0048766D"/>
    <w:rsid w:val="00487847"/>
    <w:rsid w:val="00487EB6"/>
    <w:rsid w:val="00487FE9"/>
    <w:rsid w:val="00491F50"/>
    <w:rsid w:val="0049231B"/>
    <w:rsid w:val="004923DC"/>
    <w:rsid w:val="00494448"/>
    <w:rsid w:val="00494594"/>
    <w:rsid w:val="00494899"/>
    <w:rsid w:val="0049556F"/>
    <w:rsid w:val="00495F90"/>
    <w:rsid w:val="004968D1"/>
    <w:rsid w:val="00497012"/>
    <w:rsid w:val="0049702B"/>
    <w:rsid w:val="00497A85"/>
    <w:rsid w:val="004A09F5"/>
    <w:rsid w:val="004A17E6"/>
    <w:rsid w:val="004A1BA2"/>
    <w:rsid w:val="004A249C"/>
    <w:rsid w:val="004A2CFF"/>
    <w:rsid w:val="004A2DC5"/>
    <w:rsid w:val="004A3E09"/>
    <w:rsid w:val="004A4754"/>
    <w:rsid w:val="004A662F"/>
    <w:rsid w:val="004A6E9C"/>
    <w:rsid w:val="004A7CE8"/>
    <w:rsid w:val="004B02E5"/>
    <w:rsid w:val="004B081B"/>
    <w:rsid w:val="004B1579"/>
    <w:rsid w:val="004B19D9"/>
    <w:rsid w:val="004B2BB5"/>
    <w:rsid w:val="004B2BEC"/>
    <w:rsid w:val="004B2D7F"/>
    <w:rsid w:val="004B43E4"/>
    <w:rsid w:val="004B477E"/>
    <w:rsid w:val="004B546A"/>
    <w:rsid w:val="004B5B13"/>
    <w:rsid w:val="004B61C5"/>
    <w:rsid w:val="004B6A91"/>
    <w:rsid w:val="004B71D9"/>
    <w:rsid w:val="004C1A2C"/>
    <w:rsid w:val="004C1D07"/>
    <w:rsid w:val="004C2772"/>
    <w:rsid w:val="004C2D54"/>
    <w:rsid w:val="004C3011"/>
    <w:rsid w:val="004C4875"/>
    <w:rsid w:val="004C7999"/>
    <w:rsid w:val="004D06FA"/>
    <w:rsid w:val="004D08FC"/>
    <w:rsid w:val="004D0E7A"/>
    <w:rsid w:val="004D0F9B"/>
    <w:rsid w:val="004D1A0E"/>
    <w:rsid w:val="004D1DC2"/>
    <w:rsid w:val="004D21CB"/>
    <w:rsid w:val="004D2CF2"/>
    <w:rsid w:val="004D36AD"/>
    <w:rsid w:val="004D3BA8"/>
    <w:rsid w:val="004D3BB6"/>
    <w:rsid w:val="004D483E"/>
    <w:rsid w:val="004D4B1F"/>
    <w:rsid w:val="004D523C"/>
    <w:rsid w:val="004D5C18"/>
    <w:rsid w:val="004D7EEE"/>
    <w:rsid w:val="004E292B"/>
    <w:rsid w:val="004E3AF9"/>
    <w:rsid w:val="004E3F39"/>
    <w:rsid w:val="004E55D3"/>
    <w:rsid w:val="004E59DA"/>
    <w:rsid w:val="004E60F0"/>
    <w:rsid w:val="004E68D8"/>
    <w:rsid w:val="004E69AD"/>
    <w:rsid w:val="004E7DD2"/>
    <w:rsid w:val="004E7F5E"/>
    <w:rsid w:val="004F00B4"/>
    <w:rsid w:val="004F0FB5"/>
    <w:rsid w:val="004F1D0B"/>
    <w:rsid w:val="004F1FFC"/>
    <w:rsid w:val="004F22F6"/>
    <w:rsid w:val="004F2982"/>
    <w:rsid w:val="004F2BAC"/>
    <w:rsid w:val="004F3408"/>
    <w:rsid w:val="004F343D"/>
    <w:rsid w:val="004F40CB"/>
    <w:rsid w:val="004F4705"/>
    <w:rsid w:val="004F530B"/>
    <w:rsid w:val="004F5AE7"/>
    <w:rsid w:val="004F5B79"/>
    <w:rsid w:val="004F6C6B"/>
    <w:rsid w:val="004F77E9"/>
    <w:rsid w:val="004F78C5"/>
    <w:rsid w:val="00500831"/>
    <w:rsid w:val="0050124D"/>
    <w:rsid w:val="00501428"/>
    <w:rsid w:val="0050165F"/>
    <w:rsid w:val="00501936"/>
    <w:rsid w:val="0050196B"/>
    <w:rsid w:val="005035AA"/>
    <w:rsid w:val="00503B9A"/>
    <w:rsid w:val="00503BD8"/>
    <w:rsid w:val="0050429A"/>
    <w:rsid w:val="0050449B"/>
    <w:rsid w:val="00505740"/>
    <w:rsid w:val="00505A82"/>
    <w:rsid w:val="00505C39"/>
    <w:rsid w:val="00506787"/>
    <w:rsid w:val="00507377"/>
    <w:rsid w:val="00507BB3"/>
    <w:rsid w:val="00507E91"/>
    <w:rsid w:val="0051056E"/>
    <w:rsid w:val="005112C9"/>
    <w:rsid w:val="0051304C"/>
    <w:rsid w:val="00513333"/>
    <w:rsid w:val="0051354D"/>
    <w:rsid w:val="00514427"/>
    <w:rsid w:val="00515752"/>
    <w:rsid w:val="00516537"/>
    <w:rsid w:val="0051726E"/>
    <w:rsid w:val="005172B5"/>
    <w:rsid w:val="00517643"/>
    <w:rsid w:val="005218EE"/>
    <w:rsid w:val="00522403"/>
    <w:rsid w:val="00522589"/>
    <w:rsid w:val="00522AB0"/>
    <w:rsid w:val="00522D76"/>
    <w:rsid w:val="00523F38"/>
    <w:rsid w:val="005241E9"/>
    <w:rsid w:val="00525762"/>
    <w:rsid w:val="005257AF"/>
    <w:rsid w:val="005269C1"/>
    <w:rsid w:val="00527292"/>
    <w:rsid w:val="00527909"/>
    <w:rsid w:val="00527A66"/>
    <w:rsid w:val="00530856"/>
    <w:rsid w:val="005311A2"/>
    <w:rsid w:val="00531D2E"/>
    <w:rsid w:val="00532244"/>
    <w:rsid w:val="0053249A"/>
    <w:rsid w:val="00532FAF"/>
    <w:rsid w:val="00533199"/>
    <w:rsid w:val="00533DD5"/>
    <w:rsid w:val="00533F76"/>
    <w:rsid w:val="005344B3"/>
    <w:rsid w:val="00534644"/>
    <w:rsid w:val="005346CC"/>
    <w:rsid w:val="00534BD9"/>
    <w:rsid w:val="00534F87"/>
    <w:rsid w:val="005351E7"/>
    <w:rsid w:val="005360AA"/>
    <w:rsid w:val="005361E7"/>
    <w:rsid w:val="00536ABD"/>
    <w:rsid w:val="005400E2"/>
    <w:rsid w:val="00540F46"/>
    <w:rsid w:val="0054112E"/>
    <w:rsid w:val="00541F93"/>
    <w:rsid w:val="0054265C"/>
    <w:rsid w:val="00542769"/>
    <w:rsid w:val="00542BC2"/>
    <w:rsid w:val="00542FD6"/>
    <w:rsid w:val="00543BC1"/>
    <w:rsid w:val="005449C3"/>
    <w:rsid w:val="00545372"/>
    <w:rsid w:val="00545E19"/>
    <w:rsid w:val="00547060"/>
    <w:rsid w:val="005476A1"/>
    <w:rsid w:val="00547F4F"/>
    <w:rsid w:val="0055101C"/>
    <w:rsid w:val="00552330"/>
    <w:rsid w:val="00553C1C"/>
    <w:rsid w:val="0055446B"/>
    <w:rsid w:val="00554FB2"/>
    <w:rsid w:val="00555292"/>
    <w:rsid w:val="0055593D"/>
    <w:rsid w:val="00555B9A"/>
    <w:rsid w:val="00555D92"/>
    <w:rsid w:val="005568AD"/>
    <w:rsid w:val="00557058"/>
    <w:rsid w:val="00557C56"/>
    <w:rsid w:val="00561116"/>
    <w:rsid w:val="0056181A"/>
    <w:rsid w:val="00563135"/>
    <w:rsid w:val="00564F5E"/>
    <w:rsid w:val="00564FBB"/>
    <w:rsid w:val="0056510A"/>
    <w:rsid w:val="005666D9"/>
    <w:rsid w:val="00566DEC"/>
    <w:rsid w:val="005675E0"/>
    <w:rsid w:val="00571005"/>
    <w:rsid w:val="00572684"/>
    <w:rsid w:val="005729EC"/>
    <w:rsid w:val="00572CBE"/>
    <w:rsid w:val="0057419A"/>
    <w:rsid w:val="005744E4"/>
    <w:rsid w:val="00575223"/>
    <w:rsid w:val="00575635"/>
    <w:rsid w:val="00577347"/>
    <w:rsid w:val="00577D39"/>
    <w:rsid w:val="00577D40"/>
    <w:rsid w:val="00580A14"/>
    <w:rsid w:val="00580F2E"/>
    <w:rsid w:val="0058140B"/>
    <w:rsid w:val="005814B5"/>
    <w:rsid w:val="00581EA1"/>
    <w:rsid w:val="00582B75"/>
    <w:rsid w:val="00583C1C"/>
    <w:rsid w:val="00584D0F"/>
    <w:rsid w:val="00585697"/>
    <w:rsid w:val="0058681C"/>
    <w:rsid w:val="00586EE0"/>
    <w:rsid w:val="00586F51"/>
    <w:rsid w:val="00590157"/>
    <w:rsid w:val="0059137D"/>
    <w:rsid w:val="00591A5C"/>
    <w:rsid w:val="00591CBF"/>
    <w:rsid w:val="00592541"/>
    <w:rsid w:val="005935A6"/>
    <w:rsid w:val="00593BFB"/>
    <w:rsid w:val="00593C87"/>
    <w:rsid w:val="00594456"/>
    <w:rsid w:val="005944FB"/>
    <w:rsid w:val="005945AD"/>
    <w:rsid w:val="005947B1"/>
    <w:rsid w:val="005958CF"/>
    <w:rsid w:val="00596472"/>
    <w:rsid w:val="005A0CCA"/>
    <w:rsid w:val="005A0D2C"/>
    <w:rsid w:val="005A0FC9"/>
    <w:rsid w:val="005A1299"/>
    <w:rsid w:val="005A24E3"/>
    <w:rsid w:val="005A27C5"/>
    <w:rsid w:val="005A2970"/>
    <w:rsid w:val="005A37E8"/>
    <w:rsid w:val="005A3D6E"/>
    <w:rsid w:val="005A59D0"/>
    <w:rsid w:val="005A5FDF"/>
    <w:rsid w:val="005A60B2"/>
    <w:rsid w:val="005A6723"/>
    <w:rsid w:val="005A69EC"/>
    <w:rsid w:val="005B0299"/>
    <w:rsid w:val="005B1123"/>
    <w:rsid w:val="005B2095"/>
    <w:rsid w:val="005B22D3"/>
    <w:rsid w:val="005B2788"/>
    <w:rsid w:val="005B2828"/>
    <w:rsid w:val="005B2DD5"/>
    <w:rsid w:val="005B3177"/>
    <w:rsid w:val="005B3392"/>
    <w:rsid w:val="005B441C"/>
    <w:rsid w:val="005B44D5"/>
    <w:rsid w:val="005B458C"/>
    <w:rsid w:val="005B5140"/>
    <w:rsid w:val="005B5164"/>
    <w:rsid w:val="005B53D0"/>
    <w:rsid w:val="005B5604"/>
    <w:rsid w:val="005B5ED6"/>
    <w:rsid w:val="005B600E"/>
    <w:rsid w:val="005B649A"/>
    <w:rsid w:val="005B6565"/>
    <w:rsid w:val="005B6DFE"/>
    <w:rsid w:val="005B7473"/>
    <w:rsid w:val="005B7541"/>
    <w:rsid w:val="005B75BB"/>
    <w:rsid w:val="005B7DD9"/>
    <w:rsid w:val="005C0D4A"/>
    <w:rsid w:val="005C158C"/>
    <w:rsid w:val="005C19C2"/>
    <w:rsid w:val="005C23E2"/>
    <w:rsid w:val="005C362D"/>
    <w:rsid w:val="005C362F"/>
    <w:rsid w:val="005C5006"/>
    <w:rsid w:val="005C6F5A"/>
    <w:rsid w:val="005D094C"/>
    <w:rsid w:val="005D1433"/>
    <w:rsid w:val="005D291A"/>
    <w:rsid w:val="005D2F7D"/>
    <w:rsid w:val="005D38F7"/>
    <w:rsid w:val="005D39D8"/>
    <w:rsid w:val="005D416D"/>
    <w:rsid w:val="005D464F"/>
    <w:rsid w:val="005D5E09"/>
    <w:rsid w:val="005D642B"/>
    <w:rsid w:val="005D7192"/>
    <w:rsid w:val="005E1D27"/>
    <w:rsid w:val="005E1E7C"/>
    <w:rsid w:val="005E20A9"/>
    <w:rsid w:val="005E2515"/>
    <w:rsid w:val="005E3055"/>
    <w:rsid w:val="005E3A90"/>
    <w:rsid w:val="005E4DC8"/>
    <w:rsid w:val="005E5AEB"/>
    <w:rsid w:val="005E6122"/>
    <w:rsid w:val="005E61F2"/>
    <w:rsid w:val="005E653C"/>
    <w:rsid w:val="005E7281"/>
    <w:rsid w:val="005E79DD"/>
    <w:rsid w:val="005E7BAE"/>
    <w:rsid w:val="005F0B60"/>
    <w:rsid w:val="005F1486"/>
    <w:rsid w:val="005F182A"/>
    <w:rsid w:val="005F2493"/>
    <w:rsid w:val="005F2684"/>
    <w:rsid w:val="005F2DE6"/>
    <w:rsid w:val="005F3C22"/>
    <w:rsid w:val="005F45BF"/>
    <w:rsid w:val="005F5337"/>
    <w:rsid w:val="005F66AF"/>
    <w:rsid w:val="005F67D8"/>
    <w:rsid w:val="005F6A3E"/>
    <w:rsid w:val="005F72A8"/>
    <w:rsid w:val="005F7EF6"/>
    <w:rsid w:val="00600279"/>
    <w:rsid w:val="00601118"/>
    <w:rsid w:val="00601C4F"/>
    <w:rsid w:val="00602153"/>
    <w:rsid w:val="006027C9"/>
    <w:rsid w:val="0060306B"/>
    <w:rsid w:val="0060380F"/>
    <w:rsid w:val="00603819"/>
    <w:rsid w:val="0060388A"/>
    <w:rsid w:val="00603ED8"/>
    <w:rsid w:val="00605017"/>
    <w:rsid w:val="0060519A"/>
    <w:rsid w:val="0060618B"/>
    <w:rsid w:val="006102AA"/>
    <w:rsid w:val="00610B58"/>
    <w:rsid w:val="00610D08"/>
    <w:rsid w:val="00611101"/>
    <w:rsid w:val="006113BD"/>
    <w:rsid w:val="00611B5A"/>
    <w:rsid w:val="00611E78"/>
    <w:rsid w:val="0061237C"/>
    <w:rsid w:val="00613CD6"/>
    <w:rsid w:val="00614260"/>
    <w:rsid w:val="00614CA4"/>
    <w:rsid w:val="00614F2C"/>
    <w:rsid w:val="00615FC3"/>
    <w:rsid w:val="00617210"/>
    <w:rsid w:val="006173B8"/>
    <w:rsid w:val="006174F0"/>
    <w:rsid w:val="00617510"/>
    <w:rsid w:val="006177BD"/>
    <w:rsid w:val="00620060"/>
    <w:rsid w:val="00620631"/>
    <w:rsid w:val="006216CC"/>
    <w:rsid w:val="00622DBC"/>
    <w:rsid w:val="00622EBB"/>
    <w:rsid w:val="0062396B"/>
    <w:rsid w:val="00623E51"/>
    <w:rsid w:val="00624891"/>
    <w:rsid w:val="00624CEF"/>
    <w:rsid w:val="006254F5"/>
    <w:rsid w:val="00625ABF"/>
    <w:rsid w:val="00626302"/>
    <w:rsid w:val="00626D40"/>
    <w:rsid w:val="00627952"/>
    <w:rsid w:val="006303C6"/>
    <w:rsid w:val="0063085D"/>
    <w:rsid w:val="00630D14"/>
    <w:rsid w:val="00630D55"/>
    <w:rsid w:val="00630EAF"/>
    <w:rsid w:val="0063237A"/>
    <w:rsid w:val="00632858"/>
    <w:rsid w:val="00632C79"/>
    <w:rsid w:val="0063337E"/>
    <w:rsid w:val="00633554"/>
    <w:rsid w:val="00633CC1"/>
    <w:rsid w:val="00636D73"/>
    <w:rsid w:val="00637CF3"/>
    <w:rsid w:val="00640618"/>
    <w:rsid w:val="0064080E"/>
    <w:rsid w:val="00643226"/>
    <w:rsid w:val="00643B68"/>
    <w:rsid w:val="00643B90"/>
    <w:rsid w:val="00644BD8"/>
    <w:rsid w:val="006451F9"/>
    <w:rsid w:val="0064598E"/>
    <w:rsid w:val="00645C9B"/>
    <w:rsid w:val="00645DD1"/>
    <w:rsid w:val="00646DE9"/>
    <w:rsid w:val="00647FD9"/>
    <w:rsid w:val="00650309"/>
    <w:rsid w:val="00651249"/>
    <w:rsid w:val="006517C9"/>
    <w:rsid w:val="00651A67"/>
    <w:rsid w:val="00652061"/>
    <w:rsid w:val="0065489A"/>
    <w:rsid w:val="00655104"/>
    <w:rsid w:val="00655382"/>
    <w:rsid w:val="006553A1"/>
    <w:rsid w:val="006562D4"/>
    <w:rsid w:val="006565EA"/>
    <w:rsid w:val="006570D4"/>
    <w:rsid w:val="0065790B"/>
    <w:rsid w:val="00657F11"/>
    <w:rsid w:val="00660E1E"/>
    <w:rsid w:val="0066173A"/>
    <w:rsid w:val="0066280F"/>
    <w:rsid w:val="00662F1A"/>
    <w:rsid w:val="00663EE6"/>
    <w:rsid w:val="00663F3D"/>
    <w:rsid w:val="00664171"/>
    <w:rsid w:val="006646D2"/>
    <w:rsid w:val="00664E31"/>
    <w:rsid w:val="0066558B"/>
    <w:rsid w:val="00666180"/>
    <w:rsid w:val="00671007"/>
    <w:rsid w:val="0067206F"/>
    <w:rsid w:val="006725E4"/>
    <w:rsid w:val="0067353B"/>
    <w:rsid w:val="006742A8"/>
    <w:rsid w:val="006743F7"/>
    <w:rsid w:val="0067564B"/>
    <w:rsid w:val="0067654E"/>
    <w:rsid w:val="00676B5D"/>
    <w:rsid w:val="00676DA1"/>
    <w:rsid w:val="00676FBC"/>
    <w:rsid w:val="006776A1"/>
    <w:rsid w:val="00677C3B"/>
    <w:rsid w:val="00677F2B"/>
    <w:rsid w:val="006801AB"/>
    <w:rsid w:val="006807DE"/>
    <w:rsid w:val="00681C5B"/>
    <w:rsid w:val="00681EC6"/>
    <w:rsid w:val="00682BA5"/>
    <w:rsid w:val="00685238"/>
    <w:rsid w:val="00686A25"/>
    <w:rsid w:val="006872B3"/>
    <w:rsid w:val="006873BE"/>
    <w:rsid w:val="00687DD9"/>
    <w:rsid w:val="00691414"/>
    <w:rsid w:val="0069159C"/>
    <w:rsid w:val="006915C2"/>
    <w:rsid w:val="00691616"/>
    <w:rsid w:val="00692269"/>
    <w:rsid w:val="00692516"/>
    <w:rsid w:val="00693118"/>
    <w:rsid w:val="00693212"/>
    <w:rsid w:val="0069374C"/>
    <w:rsid w:val="00693C1B"/>
    <w:rsid w:val="006940A7"/>
    <w:rsid w:val="006946E6"/>
    <w:rsid w:val="006955AF"/>
    <w:rsid w:val="00695924"/>
    <w:rsid w:val="006967A3"/>
    <w:rsid w:val="006A054B"/>
    <w:rsid w:val="006A0603"/>
    <w:rsid w:val="006A0D0A"/>
    <w:rsid w:val="006A2756"/>
    <w:rsid w:val="006A4D10"/>
    <w:rsid w:val="006A55EB"/>
    <w:rsid w:val="006A5D36"/>
    <w:rsid w:val="006A5F4E"/>
    <w:rsid w:val="006A6567"/>
    <w:rsid w:val="006A7D73"/>
    <w:rsid w:val="006B03A5"/>
    <w:rsid w:val="006B184C"/>
    <w:rsid w:val="006B20F8"/>
    <w:rsid w:val="006B2880"/>
    <w:rsid w:val="006B2E5B"/>
    <w:rsid w:val="006B3FEF"/>
    <w:rsid w:val="006B4069"/>
    <w:rsid w:val="006B517F"/>
    <w:rsid w:val="006B6334"/>
    <w:rsid w:val="006B7624"/>
    <w:rsid w:val="006B79EF"/>
    <w:rsid w:val="006B7A25"/>
    <w:rsid w:val="006B7D8C"/>
    <w:rsid w:val="006C059A"/>
    <w:rsid w:val="006C2750"/>
    <w:rsid w:val="006C2B6B"/>
    <w:rsid w:val="006C3641"/>
    <w:rsid w:val="006C3864"/>
    <w:rsid w:val="006C38E1"/>
    <w:rsid w:val="006C4C49"/>
    <w:rsid w:val="006C5B12"/>
    <w:rsid w:val="006C672C"/>
    <w:rsid w:val="006C720D"/>
    <w:rsid w:val="006D01DC"/>
    <w:rsid w:val="006D06D0"/>
    <w:rsid w:val="006D0A6F"/>
    <w:rsid w:val="006D0C92"/>
    <w:rsid w:val="006D10C7"/>
    <w:rsid w:val="006D156F"/>
    <w:rsid w:val="006D159D"/>
    <w:rsid w:val="006D1C15"/>
    <w:rsid w:val="006D1E2D"/>
    <w:rsid w:val="006D1FC0"/>
    <w:rsid w:val="006D2A3E"/>
    <w:rsid w:val="006D3A1A"/>
    <w:rsid w:val="006D49B9"/>
    <w:rsid w:val="006D4EA5"/>
    <w:rsid w:val="006D5889"/>
    <w:rsid w:val="006D5FED"/>
    <w:rsid w:val="006D67E9"/>
    <w:rsid w:val="006D6927"/>
    <w:rsid w:val="006D695C"/>
    <w:rsid w:val="006D756F"/>
    <w:rsid w:val="006D7FA3"/>
    <w:rsid w:val="006E00F8"/>
    <w:rsid w:val="006E0598"/>
    <w:rsid w:val="006E07BC"/>
    <w:rsid w:val="006E1368"/>
    <w:rsid w:val="006E17CD"/>
    <w:rsid w:val="006E227A"/>
    <w:rsid w:val="006E23AF"/>
    <w:rsid w:val="006E2701"/>
    <w:rsid w:val="006E39F0"/>
    <w:rsid w:val="006E3BBF"/>
    <w:rsid w:val="006E48EF"/>
    <w:rsid w:val="006E4E6C"/>
    <w:rsid w:val="006E51E6"/>
    <w:rsid w:val="006E54A2"/>
    <w:rsid w:val="006E5858"/>
    <w:rsid w:val="006E6E58"/>
    <w:rsid w:val="006F071A"/>
    <w:rsid w:val="006F0924"/>
    <w:rsid w:val="006F0E98"/>
    <w:rsid w:val="006F0FB8"/>
    <w:rsid w:val="006F1413"/>
    <w:rsid w:val="006F1BFD"/>
    <w:rsid w:val="006F1E00"/>
    <w:rsid w:val="006F2BF9"/>
    <w:rsid w:val="006F2FAC"/>
    <w:rsid w:val="006F314B"/>
    <w:rsid w:val="006F3F2E"/>
    <w:rsid w:val="006F47DA"/>
    <w:rsid w:val="006F55FD"/>
    <w:rsid w:val="006F5933"/>
    <w:rsid w:val="006F5937"/>
    <w:rsid w:val="006F6D34"/>
    <w:rsid w:val="006F70BC"/>
    <w:rsid w:val="006F73E6"/>
    <w:rsid w:val="006F75C2"/>
    <w:rsid w:val="006F75DE"/>
    <w:rsid w:val="0070043D"/>
    <w:rsid w:val="007004CC"/>
    <w:rsid w:val="00701323"/>
    <w:rsid w:val="00701413"/>
    <w:rsid w:val="00701603"/>
    <w:rsid w:val="007030A0"/>
    <w:rsid w:val="007030F3"/>
    <w:rsid w:val="00705242"/>
    <w:rsid w:val="007052CA"/>
    <w:rsid w:val="00706226"/>
    <w:rsid w:val="00706614"/>
    <w:rsid w:val="00706664"/>
    <w:rsid w:val="00706CB9"/>
    <w:rsid w:val="00706D30"/>
    <w:rsid w:val="00707A35"/>
    <w:rsid w:val="007113F6"/>
    <w:rsid w:val="007118AD"/>
    <w:rsid w:val="00712134"/>
    <w:rsid w:val="00712211"/>
    <w:rsid w:val="00712245"/>
    <w:rsid w:val="007148C3"/>
    <w:rsid w:val="00714EBC"/>
    <w:rsid w:val="007157A7"/>
    <w:rsid w:val="007162BE"/>
    <w:rsid w:val="00717401"/>
    <w:rsid w:val="007200BE"/>
    <w:rsid w:val="007217AE"/>
    <w:rsid w:val="0072182D"/>
    <w:rsid w:val="00722EBE"/>
    <w:rsid w:val="00723294"/>
    <w:rsid w:val="0072337A"/>
    <w:rsid w:val="00723D12"/>
    <w:rsid w:val="00723E06"/>
    <w:rsid w:val="00725598"/>
    <w:rsid w:val="00725F87"/>
    <w:rsid w:val="00726B25"/>
    <w:rsid w:val="00727808"/>
    <w:rsid w:val="00727829"/>
    <w:rsid w:val="00730F92"/>
    <w:rsid w:val="00731E86"/>
    <w:rsid w:val="0073244A"/>
    <w:rsid w:val="0073326A"/>
    <w:rsid w:val="007343D4"/>
    <w:rsid w:val="0073502D"/>
    <w:rsid w:val="00735B56"/>
    <w:rsid w:val="00735D1A"/>
    <w:rsid w:val="0073628B"/>
    <w:rsid w:val="0073699F"/>
    <w:rsid w:val="00736CAB"/>
    <w:rsid w:val="00736CF5"/>
    <w:rsid w:val="00737DAF"/>
    <w:rsid w:val="0074046B"/>
    <w:rsid w:val="00741880"/>
    <w:rsid w:val="00741949"/>
    <w:rsid w:val="0074232E"/>
    <w:rsid w:val="00742DC1"/>
    <w:rsid w:val="00742F6C"/>
    <w:rsid w:val="007430A9"/>
    <w:rsid w:val="00743CEF"/>
    <w:rsid w:val="00744C9B"/>
    <w:rsid w:val="00746B82"/>
    <w:rsid w:val="007476BB"/>
    <w:rsid w:val="00747AA1"/>
    <w:rsid w:val="00747E28"/>
    <w:rsid w:val="007510DD"/>
    <w:rsid w:val="00751DFD"/>
    <w:rsid w:val="0075258E"/>
    <w:rsid w:val="00752A03"/>
    <w:rsid w:val="00752A62"/>
    <w:rsid w:val="00753D8A"/>
    <w:rsid w:val="00756442"/>
    <w:rsid w:val="0075681E"/>
    <w:rsid w:val="007569CE"/>
    <w:rsid w:val="00757E38"/>
    <w:rsid w:val="00760638"/>
    <w:rsid w:val="00760A01"/>
    <w:rsid w:val="00760C28"/>
    <w:rsid w:val="00760DDF"/>
    <w:rsid w:val="00761C5E"/>
    <w:rsid w:val="00761F29"/>
    <w:rsid w:val="00762082"/>
    <w:rsid w:val="0076332A"/>
    <w:rsid w:val="00764407"/>
    <w:rsid w:val="00765A2F"/>
    <w:rsid w:val="007666BC"/>
    <w:rsid w:val="00766AE5"/>
    <w:rsid w:val="007671CD"/>
    <w:rsid w:val="00767D04"/>
    <w:rsid w:val="00770DF3"/>
    <w:rsid w:val="00770EEC"/>
    <w:rsid w:val="0077170D"/>
    <w:rsid w:val="00771F1A"/>
    <w:rsid w:val="00773843"/>
    <w:rsid w:val="00774031"/>
    <w:rsid w:val="00775074"/>
    <w:rsid w:val="00775E22"/>
    <w:rsid w:val="00776031"/>
    <w:rsid w:val="00776D7B"/>
    <w:rsid w:val="00777433"/>
    <w:rsid w:val="00780D24"/>
    <w:rsid w:val="007818AC"/>
    <w:rsid w:val="00781963"/>
    <w:rsid w:val="0078301F"/>
    <w:rsid w:val="00783750"/>
    <w:rsid w:val="007838D2"/>
    <w:rsid w:val="007848EE"/>
    <w:rsid w:val="0078544D"/>
    <w:rsid w:val="007859E8"/>
    <w:rsid w:val="00786DC0"/>
    <w:rsid w:val="007875EF"/>
    <w:rsid w:val="007876B1"/>
    <w:rsid w:val="00787C58"/>
    <w:rsid w:val="007903E7"/>
    <w:rsid w:val="007923BA"/>
    <w:rsid w:val="007926A1"/>
    <w:rsid w:val="00792C2B"/>
    <w:rsid w:val="00793123"/>
    <w:rsid w:val="00794242"/>
    <w:rsid w:val="00794607"/>
    <w:rsid w:val="007949AD"/>
    <w:rsid w:val="00794F20"/>
    <w:rsid w:val="007951AE"/>
    <w:rsid w:val="007957A2"/>
    <w:rsid w:val="00795B04"/>
    <w:rsid w:val="00795DDE"/>
    <w:rsid w:val="00797B54"/>
    <w:rsid w:val="007A04D4"/>
    <w:rsid w:val="007A1A11"/>
    <w:rsid w:val="007A1C84"/>
    <w:rsid w:val="007A2A74"/>
    <w:rsid w:val="007A2CD6"/>
    <w:rsid w:val="007A2EEB"/>
    <w:rsid w:val="007A30E3"/>
    <w:rsid w:val="007A3175"/>
    <w:rsid w:val="007A3236"/>
    <w:rsid w:val="007A414A"/>
    <w:rsid w:val="007A4925"/>
    <w:rsid w:val="007A4F53"/>
    <w:rsid w:val="007A5867"/>
    <w:rsid w:val="007A5A78"/>
    <w:rsid w:val="007A5C0E"/>
    <w:rsid w:val="007A6F2A"/>
    <w:rsid w:val="007A7279"/>
    <w:rsid w:val="007A72B0"/>
    <w:rsid w:val="007A72E0"/>
    <w:rsid w:val="007B03EE"/>
    <w:rsid w:val="007B102D"/>
    <w:rsid w:val="007B125F"/>
    <w:rsid w:val="007B1533"/>
    <w:rsid w:val="007B2A3F"/>
    <w:rsid w:val="007B2B4E"/>
    <w:rsid w:val="007B4551"/>
    <w:rsid w:val="007B49E7"/>
    <w:rsid w:val="007B4B8D"/>
    <w:rsid w:val="007B4F59"/>
    <w:rsid w:val="007B5AC0"/>
    <w:rsid w:val="007B6B9D"/>
    <w:rsid w:val="007B6E6D"/>
    <w:rsid w:val="007B7CCA"/>
    <w:rsid w:val="007B7E58"/>
    <w:rsid w:val="007C01F3"/>
    <w:rsid w:val="007C0F4C"/>
    <w:rsid w:val="007C1498"/>
    <w:rsid w:val="007C2760"/>
    <w:rsid w:val="007C276E"/>
    <w:rsid w:val="007C29C6"/>
    <w:rsid w:val="007C3243"/>
    <w:rsid w:val="007C3605"/>
    <w:rsid w:val="007C41AC"/>
    <w:rsid w:val="007C45A5"/>
    <w:rsid w:val="007C4F8B"/>
    <w:rsid w:val="007C5308"/>
    <w:rsid w:val="007C58AA"/>
    <w:rsid w:val="007C66D4"/>
    <w:rsid w:val="007C6DB3"/>
    <w:rsid w:val="007C75D5"/>
    <w:rsid w:val="007D0974"/>
    <w:rsid w:val="007D0FE8"/>
    <w:rsid w:val="007D1406"/>
    <w:rsid w:val="007D146E"/>
    <w:rsid w:val="007D1C6A"/>
    <w:rsid w:val="007D2527"/>
    <w:rsid w:val="007D2558"/>
    <w:rsid w:val="007D2653"/>
    <w:rsid w:val="007D29E5"/>
    <w:rsid w:val="007D2DD3"/>
    <w:rsid w:val="007D2EC9"/>
    <w:rsid w:val="007D302E"/>
    <w:rsid w:val="007D3715"/>
    <w:rsid w:val="007D3C03"/>
    <w:rsid w:val="007D54C4"/>
    <w:rsid w:val="007D6222"/>
    <w:rsid w:val="007D6667"/>
    <w:rsid w:val="007D7B04"/>
    <w:rsid w:val="007D7C9A"/>
    <w:rsid w:val="007E024D"/>
    <w:rsid w:val="007E0AD0"/>
    <w:rsid w:val="007E1503"/>
    <w:rsid w:val="007E1B06"/>
    <w:rsid w:val="007E2F62"/>
    <w:rsid w:val="007E32F7"/>
    <w:rsid w:val="007E3CB9"/>
    <w:rsid w:val="007E4087"/>
    <w:rsid w:val="007E4379"/>
    <w:rsid w:val="007E46E4"/>
    <w:rsid w:val="007E49A7"/>
    <w:rsid w:val="007E4D9A"/>
    <w:rsid w:val="007E5199"/>
    <w:rsid w:val="007E5373"/>
    <w:rsid w:val="007E5496"/>
    <w:rsid w:val="007E7108"/>
    <w:rsid w:val="007E7EAE"/>
    <w:rsid w:val="007F032B"/>
    <w:rsid w:val="007F045D"/>
    <w:rsid w:val="007F0774"/>
    <w:rsid w:val="007F15D9"/>
    <w:rsid w:val="007F22D0"/>
    <w:rsid w:val="007F3AFB"/>
    <w:rsid w:val="007F4DED"/>
    <w:rsid w:val="007F50CC"/>
    <w:rsid w:val="007F67D7"/>
    <w:rsid w:val="007F6939"/>
    <w:rsid w:val="007F70ED"/>
    <w:rsid w:val="007F7472"/>
    <w:rsid w:val="00800D26"/>
    <w:rsid w:val="00801EC2"/>
    <w:rsid w:val="00802900"/>
    <w:rsid w:val="00803201"/>
    <w:rsid w:val="008039FE"/>
    <w:rsid w:val="00803EC3"/>
    <w:rsid w:val="0080487F"/>
    <w:rsid w:val="00805784"/>
    <w:rsid w:val="00805E23"/>
    <w:rsid w:val="00806AE6"/>
    <w:rsid w:val="008078DE"/>
    <w:rsid w:val="0080796D"/>
    <w:rsid w:val="00810C26"/>
    <w:rsid w:val="008111FD"/>
    <w:rsid w:val="0081201D"/>
    <w:rsid w:val="0081260B"/>
    <w:rsid w:val="00812D72"/>
    <w:rsid w:val="00813208"/>
    <w:rsid w:val="008140C7"/>
    <w:rsid w:val="0081418C"/>
    <w:rsid w:val="008144F3"/>
    <w:rsid w:val="00814713"/>
    <w:rsid w:val="008147D5"/>
    <w:rsid w:val="00814EE0"/>
    <w:rsid w:val="00815AA5"/>
    <w:rsid w:val="00816175"/>
    <w:rsid w:val="00816454"/>
    <w:rsid w:val="00817013"/>
    <w:rsid w:val="0081739A"/>
    <w:rsid w:val="0081750D"/>
    <w:rsid w:val="008177D2"/>
    <w:rsid w:val="008179A1"/>
    <w:rsid w:val="00817D01"/>
    <w:rsid w:val="00820C57"/>
    <w:rsid w:val="0082179D"/>
    <w:rsid w:val="00822D25"/>
    <w:rsid w:val="00822D89"/>
    <w:rsid w:val="00824151"/>
    <w:rsid w:val="00824FCE"/>
    <w:rsid w:val="00825045"/>
    <w:rsid w:val="00825168"/>
    <w:rsid w:val="00825A60"/>
    <w:rsid w:val="00825F29"/>
    <w:rsid w:val="00826D23"/>
    <w:rsid w:val="0083024A"/>
    <w:rsid w:val="00831035"/>
    <w:rsid w:val="00831135"/>
    <w:rsid w:val="008329BF"/>
    <w:rsid w:val="00832B75"/>
    <w:rsid w:val="00833458"/>
    <w:rsid w:val="00833588"/>
    <w:rsid w:val="008336E5"/>
    <w:rsid w:val="0083378C"/>
    <w:rsid w:val="008341D7"/>
    <w:rsid w:val="008356E1"/>
    <w:rsid w:val="00835AAC"/>
    <w:rsid w:val="00836583"/>
    <w:rsid w:val="00836984"/>
    <w:rsid w:val="008375A7"/>
    <w:rsid w:val="008417ED"/>
    <w:rsid w:val="00841D87"/>
    <w:rsid w:val="008424F8"/>
    <w:rsid w:val="00843DA7"/>
    <w:rsid w:val="00843EE0"/>
    <w:rsid w:val="00844616"/>
    <w:rsid w:val="00844732"/>
    <w:rsid w:val="008447E0"/>
    <w:rsid w:val="008448BF"/>
    <w:rsid w:val="0084590D"/>
    <w:rsid w:val="00845DBF"/>
    <w:rsid w:val="00846C2B"/>
    <w:rsid w:val="00847C9E"/>
    <w:rsid w:val="0085270B"/>
    <w:rsid w:val="008535E1"/>
    <w:rsid w:val="0085533B"/>
    <w:rsid w:val="00855502"/>
    <w:rsid w:val="00855981"/>
    <w:rsid w:val="00855E53"/>
    <w:rsid w:val="00856B69"/>
    <w:rsid w:val="008571A0"/>
    <w:rsid w:val="00857405"/>
    <w:rsid w:val="00857CB1"/>
    <w:rsid w:val="008607E4"/>
    <w:rsid w:val="008613CD"/>
    <w:rsid w:val="00861FBE"/>
    <w:rsid w:val="00863027"/>
    <w:rsid w:val="008636BB"/>
    <w:rsid w:val="00864F72"/>
    <w:rsid w:val="00865254"/>
    <w:rsid w:val="0086599A"/>
    <w:rsid w:val="00866C91"/>
    <w:rsid w:val="008671B4"/>
    <w:rsid w:val="008672FB"/>
    <w:rsid w:val="00867D15"/>
    <w:rsid w:val="0087041B"/>
    <w:rsid w:val="0087056C"/>
    <w:rsid w:val="00870D22"/>
    <w:rsid w:val="00871226"/>
    <w:rsid w:val="00871C7D"/>
    <w:rsid w:val="00871D5F"/>
    <w:rsid w:val="0087282D"/>
    <w:rsid w:val="008728F2"/>
    <w:rsid w:val="00872C09"/>
    <w:rsid w:val="0087309D"/>
    <w:rsid w:val="008747B8"/>
    <w:rsid w:val="00874EAE"/>
    <w:rsid w:val="008752E4"/>
    <w:rsid w:val="00875BF1"/>
    <w:rsid w:val="00875F28"/>
    <w:rsid w:val="00876489"/>
    <w:rsid w:val="008765B2"/>
    <w:rsid w:val="008768AC"/>
    <w:rsid w:val="00877294"/>
    <w:rsid w:val="00877AD5"/>
    <w:rsid w:val="00877D17"/>
    <w:rsid w:val="0088063F"/>
    <w:rsid w:val="00880EB8"/>
    <w:rsid w:val="00881832"/>
    <w:rsid w:val="0088240F"/>
    <w:rsid w:val="00883564"/>
    <w:rsid w:val="00883E7D"/>
    <w:rsid w:val="00883FBC"/>
    <w:rsid w:val="008841B5"/>
    <w:rsid w:val="0088451E"/>
    <w:rsid w:val="008845DF"/>
    <w:rsid w:val="0088470F"/>
    <w:rsid w:val="008852F7"/>
    <w:rsid w:val="00885BFA"/>
    <w:rsid w:val="00887133"/>
    <w:rsid w:val="008907F8"/>
    <w:rsid w:val="0089178A"/>
    <w:rsid w:val="008924A8"/>
    <w:rsid w:val="008939AA"/>
    <w:rsid w:val="008942A9"/>
    <w:rsid w:val="0089439B"/>
    <w:rsid w:val="0089480A"/>
    <w:rsid w:val="0089551B"/>
    <w:rsid w:val="0089582C"/>
    <w:rsid w:val="0089600E"/>
    <w:rsid w:val="00896059"/>
    <w:rsid w:val="00896BE1"/>
    <w:rsid w:val="008973EF"/>
    <w:rsid w:val="008975FD"/>
    <w:rsid w:val="00897B68"/>
    <w:rsid w:val="00897B85"/>
    <w:rsid w:val="008A0172"/>
    <w:rsid w:val="008A07DD"/>
    <w:rsid w:val="008A09E2"/>
    <w:rsid w:val="008A0DDE"/>
    <w:rsid w:val="008A10B7"/>
    <w:rsid w:val="008A1A88"/>
    <w:rsid w:val="008A2199"/>
    <w:rsid w:val="008A28A8"/>
    <w:rsid w:val="008A2BD9"/>
    <w:rsid w:val="008A3DFC"/>
    <w:rsid w:val="008A4466"/>
    <w:rsid w:val="008A5248"/>
    <w:rsid w:val="008A54FD"/>
    <w:rsid w:val="008A58D4"/>
    <w:rsid w:val="008A5B11"/>
    <w:rsid w:val="008A5C0F"/>
    <w:rsid w:val="008A6159"/>
    <w:rsid w:val="008A6E16"/>
    <w:rsid w:val="008A7B3B"/>
    <w:rsid w:val="008B046A"/>
    <w:rsid w:val="008B34CC"/>
    <w:rsid w:val="008B415B"/>
    <w:rsid w:val="008B47E2"/>
    <w:rsid w:val="008B4F57"/>
    <w:rsid w:val="008B58CA"/>
    <w:rsid w:val="008B59C3"/>
    <w:rsid w:val="008B6AB9"/>
    <w:rsid w:val="008B7C4F"/>
    <w:rsid w:val="008C05D0"/>
    <w:rsid w:val="008C073F"/>
    <w:rsid w:val="008C2B0A"/>
    <w:rsid w:val="008C2C34"/>
    <w:rsid w:val="008C2F07"/>
    <w:rsid w:val="008C347F"/>
    <w:rsid w:val="008C3832"/>
    <w:rsid w:val="008C459B"/>
    <w:rsid w:val="008C4A3B"/>
    <w:rsid w:val="008C4F84"/>
    <w:rsid w:val="008C529F"/>
    <w:rsid w:val="008C5817"/>
    <w:rsid w:val="008C59E3"/>
    <w:rsid w:val="008C6147"/>
    <w:rsid w:val="008C6DAE"/>
    <w:rsid w:val="008C7086"/>
    <w:rsid w:val="008C7C48"/>
    <w:rsid w:val="008C7F24"/>
    <w:rsid w:val="008D0630"/>
    <w:rsid w:val="008D44AB"/>
    <w:rsid w:val="008D4759"/>
    <w:rsid w:val="008D4BD5"/>
    <w:rsid w:val="008D722A"/>
    <w:rsid w:val="008D74BF"/>
    <w:rsid w:val="008E02ED"/>
    <w:rsid w:val="008E049E"/>
    <w:rsid w:val="008E0C37"/>
    <w:rsid w:val="008E1A01"/>
    <w:rsid w:val="008E1C03"/>
    <w:rsid w:val="008E1F94"/>
    <w:rsid w:val="008E1FD0"/>
    <w:rsid w:val="008E220A"/>
    <w:rsid w:val="008E241A"/>
    <w:rsid w:val="008E3F04"/>
    <w:rsid w:val="008E5090"/>
    <w:rsid w:val="008E5B1F"/>
    <w:rsid w:val="008F0DCB"/>
    <w:rsid w:val="008F0F8A"/>
    <w:rsid w:val="008F0FBC"/>
    <w:rsid w:val="008F12A8"/>
    <w:rsid w:val="008F24C3"/>
    <w:rsid w:val="008F2B55"/>
    <w:rsid w:val="008F33CC"/>
    <w:rsid w:val="008F42FE"/>
    <w:rsid w:val="008F4C1C"/>
    <w:rsid w:val="008F4EB9"/>
    <w:rsid w:val="008F56A7"/>
    <w:rsid w:val="008F7164"/>
    <w:rsid w:val="008F76FF"/>
    <w:rsid w:val="008F79DA"/>
    <w:rsid w:val="009006AB"/>
    <w:rsid w:val="00901982"/>
    <w:rsid w:val="00901BBF"/>
    <w:rsid w:val="0090265B"/>
    <w:rsid w:val="0090478B"/>
    <w:rsid w:val="009049C1"/>
    <w:rsid w:val="00904BE7"/>
    <w:rsid w:val="0090509F"/>
    <w:rsid w:val="00906A63"/>
    <w:rsid w:val="0090781D"/>
    <w:rsid w:val="00907DBC"/>
    <w:rsid w:val="00907E6C"/>
    <w:rsid w:val="0091072C"/>
    <w:rsid w:val="009109B0"/>
    <w:rsid w:val="00911420"/>
    <w:rsid w:val="00911E43"/>
    <w:rsid w:val="00912450"/>
    <w:rsid w:val="00912E31"/>
    <w:rsid w:val="00912E4D"/>
    <w:rsid w:val="00913D4E"/>
    <w:rsid w:val="009150B1"/>
    <w:rsid w:val="009153FD"/>
    <w:rsid w:val="00915C01"/>
    <w:rsid w:val="009161C4"/>
    <w:rsid w:val="0091632D"/>
    <w:rsid w:val="009167D8"/>
    <w:rsid w:val="00917913"/>
    <w:rsid w:val="009201E2"/>
    <w:rsid w:val="00920E7A"/>
    <w:rsid w:val="0092105A"/>
    <w:rsid w:val="00923177"/>
    <w:rsid w:val="00923B3F"/>
    <w:rsid w:val="00924FD8"/>
    <w:rsid w:val="0092515F"/>
    <w:rsid w:val="00925652"/>
    <w:rsid w:val="00925741"/>
    <w:rsid w:val="00925E9A"/>
    <w:rsid w:val="00926D87"/>
    <w:rsid w:val="00930312"/>
    <w:rsid w:val="009303DB"/>
    <w:rsid w:val="00930CDF"/>
    <w:rsid w:val="00931E24"/>
    <w:rsid w:val="00931E4E"/>
    <w:rsid w:val="00933652"/>
    <w:rsid w:val="00933B84"/>
    <w:rsid w:val="00933F3E"/>
    <w:rsid w:val="00934035"/>
    <w:rsid w:val="00934E96"/>
    <w:rsid w:val="009355C5"/>
    <w:rsid w:val="00936A30"/>
    <w:rsid w:val="00936BCE"/>
    <w:rsid w:val="00937D03"/>
    <w:rsid w:val="00940335"/>
    <w:rsid w:val="009414FE"/>
    <w:rsid w:val="00941D2A"/>
    <w:rsid w:val="00942432"/>
    <w:rsid w:val="009429E4"/>
    <w:rsid w:val="00943C55"/>
    <w:rsid w:val="0094430C"/>
    <w:rsid w:val="009445B8"/>
    <w:rsid w:val="0094491A"/>
    <w:rsid w:val="0094513C"/>
    <w:rsid w:val="009452D4"/>
    <w:rsid w:val="009457D1"/>
    <w:rsid w:val="00946289"/>
    <w:rsid w:val="00946BCE"/>
    <w:rsid w:val="0094701E"/>
    <w:rsid w:val="00947E11"/>
    <w:rsid w:val="009504FB"/>
    <w:rsid w:val="0095064E"/>
    <w:rsid w:val="00950CD7"/>
    <w:rsid w:val="00951B39"/>
    <w:rsid w:val="00951D3E"/>
    <w:rsid w:val="00952B3B"/>
    <w:rsid w:val="0095314B"/>
    <w:rsid w:val="00953714"/>
    <w:rsid w:val="009546E4"/>
    <w:rsid w:val="00954B8E"/>
    <w:rsid w:val="00955CC9"/>
    <w:rsid w:val="00955EEE"/>
    <w:rsid w:val="00956478"/>
    <w:rsid w:val="009568B8"/>
    <w:rsid w:val="0095695E"/>
    <w:rsid w:val="00960078"/>
    <w:rsid w:val="00960B70"/>
    <w:rsid w:val="00962374"/>
    <w:rsid w:val="009623C5"/>
    <w:rsid w:val="00962BAC"/>
    <w:rsid w:val="009631E6"/>
    <w:rsid w:val="00965EE1"/>
    <w:rsid w:val="00965FF1"/>
    <w:rsid w:val="00966442"/>
    <w:rsid w:val="009670DD"/>
    <w:rsid w:val="00967A4B"/>
    <w:rsid w:val="00967BE3"/>
    <w:rsid w:val="009704F7"/>
    <w:rsid w:val="00970548"/>
    <w:rsid w:val="00970AE4"/>
    <w:rsid w:val="0097105E"/>
    <w:rsid w:val="009712B2"/>
    <w:rsid w:val="00971360"/>
    <w:rsid w:val="009722A4"/>
    <w:rsid w:val="00972D0C"/>
    <w:rsid w:val="009735E2"/>
    <w:rsid w:val="00974F6D"/>
    <w:rsid w:val="00975F01"/>
    <w:rsid w:val="00976925"/>
    <w:rsid w:val="00976ACD"/>
    <w:rsid w:val="009774A0"/>
    <w:rsid w:val="00977544"/>
    <w:rsid w:val="00977E31"/>
    <w:rsid w:val="009820CC"/>
    <w:rsid w:val="009829A4"/>
    <w:rsid w:val="00982F0B"/>
    <w:rsid w:val="00983CBD"/>
    <w:rsid w:val="00983CC8"/>
    <w:rsid w:val="00984EFD"/>
    <w:rsid w:val="0099032C"/>
    <w:rsid w:val="00993073"/>
    <w:rsid w:val="0099461B"/>
    <w:rsid w:val="009946CB"/>
    <w:rsid w:val="009955B8"/>
    <w:rsid w:val="00995877"/>
    <w:rsid w:val="009959A2"/>
    <w:rsid w:val="0099643A"/>
    <w:rsid w:val="00996ABD"/>
    <w:rsid w:val="00996CFA"/>
    <w:rsid w:val="0099712B"/>
    <w:rsid w:val="00997416"/>
    <w:rsid w:val="0099771E"/>
    <w:rsid w:val="009977AD"/>
    <w:rsid w:val="009A0674"/>
    <w:rsid w:val="009A0FB0"/>
    <w:rsid w:val="009A111B"/>
    <w:rsid w:val="009A1413"/>
    <w:rsid w:val="009A256D"/>
    <w:rsid w:val="009A299E"/>
    <w:rsid w:val="009A2B08"/>
    <w:rsid w:val="009A2BD4"/>
    <w:rsid w:val="009A2F87"/>
    <w:rsid w:val="009A3660"/>
    <w:rsid w:val="009A3E19"/>
    <w:rsid w:val="009A57F0"/>
    <w:rsid w:val="009A716A"/>
    <w:rsid w:val="009A76E6"/>
    <w:rsid w:val="009A7D41"/>
    <w:rsid w:val="009B04A9"/>
    <w:rsid w:val="009B1428"/>
    <w:rsid w:val="009B182E"/>
    <w:rsid w:val="009B2635"/>
    <w:rsid w:val="009B280E"/>
    <w:rsid w:val="009B33C4"/>
    <w:rsid w:val="009B3747"/>
    <w:rsid w:val="009B3D54"/>
    <w:rsid w:val="009B5D5C"/>
    <w:rsid w:val="009C0D58"/>
    <w:rsid w:val="009C0FA5"/>
    <w:rsid w:val="009C20BA"/>
    <w:rsid w:val="009C4F74"/>
    <w:rsid w:val="009C5B10"/>
    <w:rsid w:val="009C5BB0"/>
    <w:rsid w:val="009C5CC1"/>
    <w:rsid w:val="009C5FF2"/>
    <w:rsid w:val="009C629D"/>
    <w:rsid w:val="009C73D4"/>
    <w:rsid w:val="009C76A3"/>
    <w:rsid w:val="009D0116"/>
    <w:rsid w:val="009D1A11"/>
    <w:rsid w:val="009D2555"/>
    <w:rsid w:val="009D2646"/>
    <w:rsid w:val="009D28A2"/>
    <w:rsid w:val="009D2AF7"/>
    <w:rsid w:val="009D3296"/>
    <w:rsid w:val="009D38BB"/>
    <w:rsid w:val="009D3A3A"/>
    <w:rsid w:val="009D4075"/>
    <w:rsid w:val="009D523C"/>
    <w:rsid w:val="009D71C3"/>
    <w:rsid w:val="009D7A52"/>
    <w:rsid w:val="009E0B81"/>
    <w:rsid w:val="009E25D5"/>
    <w:rsid w:val="009E2867"/>
    <w:rsid w:val="009E2ADA"/>
    <w:rsid w:val="009E2EC5"/>
    <w:rsid w:val="009E3AF0"/>
    <w:rsid w:val="009E3D09"/>
    <w:rsid w:val="009E5609"/>
    <w:rsid w:val="009E582A"/>
    <w:rsid w:val="009E586B"/>
    <w:rsid w:val="009E5D46"/>
    <w:rsid w:val="009E63B5"/>
    <w:rsid w:val="009E67ED"/>
    <w:rsid w:val="009E720B"/>
    <w:rsid w:val="009E73C5"/>
    <w:rsid w:val="009F0F28"/>
    <w:rsid w:val="009F102E"/>
    <w:rsid w:val="009F15E1"/>
    <w:rsid w:val="009F2729"/>
    <w:rsid w:val="009F3210"/>
    <w:rsid w:val="009F3DFF"/>
    <w:rsid w:val="009F42DB"/>
    <w:rsid w:val="009F4865"/>
    <w:rsid w:val="009F560B"/>
    <w:rsid w:val="009F5F3A"/>
    <w:rsid w:val="009F6D25"/>
    <w:rsid w:val="009F76EF"/>
    <w:rsid w:val="009F7809"/>
    <w:rsid w:val="00A00389"/>
    <w:rsid w:val="00A006F4"/>
    <w:rsid w:val="00A02B06"/>
    <w:rsid w:val="00A03C51"/>
    <w:rsid w:val="00A04184"/>
    <w:rsid w:val="00A04C26"/>
    <w:rsid w:val="00A0570D"/>
    <w:rsid w:val="00A06054"/>
    <w:rsid w:val="00A06928"/>
    <w:rsid w:val="00A0722F"/>
    <w:rsid w:val="00A07268"/>
    <w:rsid w:val="00A1004B"/>
    <w:rsid w:val="00A10088"/>
    <w:rsid w:val="00A1022B"/>
    <w:rsid w:val="00A1040C"/>
    <w:rsid w:val="00A1045C"/>
    <w:rsid w:val="00A109DE"/>
    <w:rsid w:val="00A10A7C"/>
    <w:rsid w:val="00A10E4E"/>
    <w:rsid w:val="00A1140C"/>
    <w:rsid w:val="00A11522"/>
    <w:rsid w:val="00A115D1"/>
    <w:rsid w:val="00A12379"/>
    <w:rsid w:val="00A12B6F"/>
    <w:rsid w:val="00A136A7"/>
    <w:rsid w:val="00A143D4"/>
    <w:rsid w:val="00A144CA"/>
    <w:rsid w:val="00A1574E"/>
    <w:rsid w:val="00A159C2"/>
    <w:rsid w:val="00A15ED4"/>
    <w:rsid w:val="00A17655"/>
    <w:rsid w:val="00A20701"/>
    <w:rsid w:val="00A20F97"/>
    <w:rsid w:val="00A22408"/>
    <w:rsid w:val="00A23179"/>
    <w:rsid w:val="00A237C8"/>
    <w:rsid w:val="00A23D8B"/>
    <w:rsid w:val="00A23E70"/>
    <w:rsid w:val="00A23E91"/>
    <w:rsid w:val="00A24852"/>
    <w:rsid w:val="00A24C01"/>
    <w:rsid w:val="00A25474"/>
    <w:rsid w:val="00A265AF"/>
    <w:rsid w:val="00A26CCD"/>
    <w:rsid w:val="00A27561"/>
    <w:rsid w:val="00A27B97"/>
    <w:rsid w:val="00A27DE7"/>
    <w:rsid w:val="00A27F14"/>
    <w:rsid w:val="00A31CBC"/>
    <w:rsid w:val="00A31CD8"/>
    <w:rsid w:val="00A31D79"/>
    <w:rsid w:val="00A31F13"/>
    <w:rsid w:val="00A31FE5"/>
    <w:rsid w:val="00A3318B"/>
    <w:rsid w:val="00A335CE"/>
    <w:rsid w:val="00A33BE9"/>
    <w:rsid w:val="00A33DFB"/>
    <w:rsid w:val="00A33E87"/>
    <w:rsid w:val="00A3418A"/>
    <w:rsid w:val="00A34622"/>
    <w:rsid w:val="00A359B3"/>
    <w:rsid w:val="00A3741C"/>
    <w:rsid w:val="00A374A8"/>
    <w:rsid w:val="00A37ACC"/>
    <w:rsid w:val="00A37CDC"/>
    <w:rsid w:val="00A37FD8"/>
    <w:rsid w:val="00A407CF"/>
    <w:rsid w:val="00A40FE9"/>
    <w:rsid w:val="00A414AD"/>
    <w:rsid w:val="00A41B02"/>
    <w:rsid w:val="00A41D92"/>
    <w:rsid w:val="00A435F9"/>
    <w:rsid w:val="00A441D2"/>
    <w:rsid w:val="00A4475E"/>
    <w:rsid w:val="00A44EDE"/>
    <w:rsid w:val="00A45C79"/>
    <w:rsid w:val="00A45DEA"/>
    <w:rsid w:val="00A4635B"/>
    <w:rsid w:val="00A501F4"/>
    <w:rsid w:val="00A50883"/>
    <w:rsid w:val="00A50A1A"/>
    <w:rsid w:val="00A50B58"/>
    <w:rsid w:val="00A50DCE"/>
    <w:rsid w:val="00A51098"/>
    <w:rsid w:val="00A51201"/>
    <w:rsid w:val="00A516C1"/>
    <w:rsid w:val="00A51A77"/>
    <w:rsid w:val="00A52C64"/>
    <w:rsid w:val="00A534D1"/>
    <w:rsid w:val="00A53898"/>
    <w:rsid w:val="00A53BB8"/>
    <w:rsid w:val="00A53EE3"/>
    <w:rsid w:val="00A5427E"/>
    <w:rsid w:val="00A5472B"/>
    <w:rsid w:val="00A5602C"/>
    <w:rsid w:val="00A572A2"/>
    <w:rsid w:val="00A61C3D"/>
    <w:rsid w:val="00A61D92"/>
    <w:rsid w:val="00A620D9"/>
    <w:rsid w:val="00A63A4B"/>
    <w:rsid w:val="00A654AB"/>
    <w:rsid w:val="00A65747"/>
    <w:rsid w:val="00A65E09"/>
    <w:rsid w:val="00A66C78"/>
    <w:rsid w:val="00A67435"/>
    <w:rsid w:val="00A704DB"/>
    <w:rsid w:val="00A704E1"/>
    <w:rsid w:val="00A70AF5"/>
    <w:rsid w:val="00A73558"/>
    <w:rsid w:val="00A739B3"/>
    <w:rsid w:val="00A73EDD"/>
    <w:rsid w:val="00A74530"/>
    <w:rsid w:val="00A7510D"/>
    <w:rsid w:val="00A75A2A"/>
    <w:rsid w:val="00A76C13"/>
    <w:rsid w:val="00A77108"/>
    <w:rsid w:val="00A7785B"/>
    <w:rsid w:val="00A779D8"/>
    <w:rsid w:val="00A81024"/>
    <w:rsid w:val="00A816D5"/>
    <w:rsid w:val="00A819EC"/>
    <w:rsid w:val="00A820F1"/>
    <w:rsid w:val="00A82D4D"/>
    <w:rsid w:val="00A832B0"/>
    <w:rsid w:val="00A839CA"/>
    <w:rsid w:val="00A83ACD"/>
    <w:rsid w:val="00A84CCA"/>
    <w:rsid w:val="00A84CF3"/>
    <w:rsid w:val="00A84F85"/>
    <w:rsid w:val="00A8529D"/>
    <w:rsid w:val="00A852BE"/>
    <w:rsid w:val="00A85C80"/>
    <w:rsid w:val="00A867A5"/>
    <w:rsid w:val="00A8743A"/>
    <w:rsid w:val="00A90668"/>
    <w:rsid w:val="00A909D0"/>
    <w:rsid w:val="00A915A8"/>
    <w:rsid w:val="00A938B0"/>
    <w:rsid w:val="00A941F3"/>
    <w:rsid w:val="00A94B75"/>
    <w:rsid w:val="00A9645B"/>
    <w:rsid w:val="00A96B80"/>
    <w:rsid w:val="00A97D55"/>
    <w:rsid w:val="00AA140D"/>
    <w:rsid w:val="00AA15D6"/>
    <w:rsid w:val="00AA1D01"/>
    <w:rsid w:val="00AA29E1"/>
    <w:rsid w:val="00AA2E99"/>
    <w:rsid w:val="00AA2EBC"/>
    <w:rsid w:val="00AA2EE3"/>
    <w:rsid w:val="00AA3140"/>
    <w:rsid w:val="00AA317C"/>
    <w:rsid w:val="00AA5E74"/>
    <w:rsid w:val="00AA6331"/>
    <w:rsid w:val="00AB04C8"/>
    <w:rsid w:val="00AB0E29"/>
    <w:rsid w:val="00AB2DDA"/>
    <w:rsid w:val="00AB323F"/>
    <w:rsid w:val="00AB347C"/>
    <w:rsid w:val="00AB34BA"/>
    <w:rsid w:val="00AB3DE4"/>
    <w:rsid w:val="00AB3F8A"/>
    <w:rsid w:val="00AB4BD2"/>
    <w:rsid w:val="00AB4D8F"/>
    <w:rsid w:val="00AB5E17"/>
    <w:rsid w:val="00AB61CA"/>
    <w:rsid w:val="00AC0227"/>
    <w:rsid w:val="00AC0249"/>
    <w:rsid w:val="00AC26AF"/>
    <w:rsid w:val="00AC3420"/>
    <w:rsid w:val="00AC4622"/>
    <w:rsid w:val="00AC4BA2"/>
    <w:rsid w:val="00AC5386"/>
    <w:rsid w:val="00AC57A9"/>
    <w:rsid w:val="00AC6CC6"/>
    <w:rsid w:val="00AC72E4"/>
    <w:rsid w:val="00AC7AC2"/>
    <w:rsid w:val="00AC7C36"/>
    <w:rsid w:val="00AD0527"/>
    <w:rsid w:val="00AD0F11"/>
    <w:rsid w:val="00AD1264"/>
    <w:rsid w:val="00AD18A9"/>
    <w:rsid w:val="00AD2C53"/>
    <w:rsid w:val="00AD2E7A"/>
    <w:rsid w:val="00AD415B"/>
    <w:rsid w:val="00AD4CD4"/>
    <w:rsid w:val="00AD56BA"/>
    <w:rsid w:val="00AD5862"/>
    <w:rsid w:val="00AD5EE0"/>
    <w:rsid w:val="00AD67B7"/>
    <w:rsid w:val="00AD709F"/>
    <w:rsid w:val="00AD76E8"/>
    <w:rsid w:val="00AE1989"/>
    <w:rsid w:val="00AE332F"/>
    <w:rsid w:val="00AE669E"/>
    <w:rsid w:val="00AE78C1"/>
    <w:rsid w:val="00AE7E52"/>
    <w:rsid w:val="00AF14A3"/>
    <w:rsid w:val="00AF1E4C"/>
    <w:rsid w:val="00AF2735"/>
    <w:rsid w:val="00AF3F5B"/>
    <w:rsid w:val="00AF41B1"/>
    <w:rsid w:val="00AF4B88"/>
    <w:rsid w:val="00AF4EA5"/>
    <w:rsid w:val="00AF5889"/>
    <w:rsid w:val="00AF5B38"/>
    <w:rsid w:val="00AF5BF6"/>
    <w:rsid w:val="00AF6402"/>
    <w:rsid w:val="00AF7549"/>
    <w:rsid w:val="00B01D6E"/>
    <w:rsid w:val="00B02097"/>
    <w:rsid w:val="00B0209C"/>
    <w:rsid w:val="00B02B35"/>
    <w:rsid w:val="00B06264"/>
    <w:rsid w:val="00B06350"/>
    <w:rsid w:val="00B065C9"/>
    <w:rsid w:val="00B068B7"/>
    <w:rsid w:val="00B079D9"/>
    <w:rsid w:val="00B12082"/>
    <w:rsid w:val="00B1320C"/>
    <w:rsid w:val="00B14112"/>
    <w:rsid w:val="00B143AF"/>
    <w:rsid w:val="00B144F4"/>
    <w:rsid w:val="00B1467D"/>
    <w:rsid w:val="00B150D8"/>
    <w:rsid w:val="00B15508"/>
    <w:rsid w:val="00B156F9"/>
    <w:rsid w:val="00B15CB5"/>
    <w:rsid w:val="00B16770"/>
    <w:rsid w:val="00B168F3"/>
    <w:rsid w:val="00B16C73"/>
    <w:rsid w:val="00B17E08"/>
    <w:rsid w:val="00B2006B"/>
    <w:rsid w:val="00B21B0A"/>
    <w:rsid w:val="00B21E73"/>
    <w:rsid w:val="00B227C1"/>
    <w:rsid w:val="00B23F5D"/>
    <w:rsid w:val="00B24671"/>
    <w:rsid w:val="00B25A3C"/>
    <w:rsid w:val="00B25AF0"/>
    <w:rsid w:val="00B260D6"/>
    <w:rsid w:val="00B26308"/>
    <w:rsid w:val="00B30080"/>
    <w:rsid w:val="00B31CEA"/>
    <w:rsid w:val="00B32715"/>
    <w:rsid w:val="00B32805"/>
    <w:rsid w:val="00B3290A"/>
    <w:rsid w:val="00B32B6A"/>
    <w:rsid w:val="00B334C7"/>
    <w:rsid w:val="00B33950"/>
    <w:rsid w:val="00B33D6E"/>
    <w:rsid w:val="00B34A22"/>
    <w:rsid w:val="00B35495"/>
    <w:rsid w:val="00B354A1"/>
    <w:rsid w:val="00B35FF8"/>
    <w:rsid w:val="00B3684A"/>
    <w:rsid w:val="00B3703C"/>
    <w:rsid w:val="00B3710B"/>
    <w:rsid w:val="00B37199"/>
    <w:rsid w:val="00B37A58"/>
    <w:rsid w:val="00B407B7"/>
    <w:rsid w:val="00B409E7"/>
    <w:rsid w:val="00B40F96"/>
    <w:rsid w:val="00B41D13"/>
    <w:rsid w:val="00B4300A"/>
    <w:rsid w:val="00B43197"/>
    <w:rsid w:val="00B4397A"/>
    <w:rsid w:val="00B43CF7"/>
    <w:rsid w:val="00B44EEC"/>
    <w:rsid w:val="00B45D99"/>
    <w:rsid w:val="00B46E57"/>
    <w:rsid w:val="00B47391"/>
    <w:rsid w:val="00B477F2"/>
    <w:rsid w:val="00B51339"/>
    <w:rsid w:val="00B517DA"/>
    <w:rsid w:val="00B518EE"/>
    <w:rsid w:val="00B54889"/>
    <w:rsid w:val="00B54E30"/>
    <w:rsid w:val="00B5526C"/>
    <w:rsid w:val="00B55911"/>
    <w:rsid w:val="00B55DED"/>
    <w:rsid w:val="00B55FE2"/>
    <w:rsid w:val="00B56037"/>
    <w:rsid w:val="00B574C9"/>
    <w:rsid w:val="00B575E1"/>
    <w:rsid w:val="00B60041"/>
    <w:rsid w:val="00B601B1"/>
    <w:rsid w:val="00B6022D"/>
    <w:rsid w:val="00B604EC"/>
    <w:rsid w:val="00B60855"/>
    <w:rsid w:val="00B61235"/>
    <w:rsid w:val="00B61375"/>
    <w:rsid w:val="00B61417"/>
    <w:rsid w:val="00B61E7B"/>
    <w:rsid w:val="00B63027"/>
    <w:rsid w:val="00B65BB1"/>
    <w:rsid w:val="00B65F75"/>
    <w:rsid w:val="00B666D5"/>
    <w:rsid w:val="00B66F66"/>
    <w:rsid w:val="00B67B76"/>
    <w:rsid w:val="00B67B7F"/>
    <w:rsid w:val="00B70426"/>
    <w:rsid w:val="00B7099E"/>
    <w:rsid w:val="00B71D3C"/>
    <w:rsid w:val="00B71F29"/>
    <w:rsid w:val="00B72240"/>
    <w:rsid w:val="00B749C4"/>
    <w:rsid w:val="00B75D0C"/>
    <w:rsid w:val="00B765DE"/>
    <w:rsid w:val="00B77187"/>
    <w:rsid w:val="00B778A8"/>
    <w:rsid w:val="00B80126"/>
    <w:rsid w:val="00B81653"/>
    <w:rsid w:val="00B81814"/>
    <w:rsid w:val="00B82278"/>
    <w:rsid w:val="00B8269B"/>
    <w:rsid w:val="00B827B4"/>
    <w:rsid w:val="00B828A2"/>
    <w:rsid w:val="00B82A49"/>
    <w:rsid w:val="00B83085"/>
    <w:rsid w:val="00B837E6"/>
    <w:rsid w:val="00B83DC9"/>
    <w:rsid w:val="00B83F09"/>
    <w:rsid w:val="00B83F21"/>
    <w:rsid w:val="00B84DBE"/>
    <w:rsid w:val="00B85CA1"/>
    <w:rsid w:val="00B86775"/>
    <w:rsid w:val="00B90205"/>
    <w:rsid w:val="00B90E1C"/>
    <w:rsid w:val="00B921A6"/>
    <w:rsid w:val="00B92F30"/>
    <w:rsid w:val="00B945AD"/>
    <w:rsid w:val="00B94A42"/>
    <w:rsid w:val="00B94E2C"/>
    <w:rsid w:val="00B94F5C"/>
    <w:rsid w:val="00B96091"/>
    <w:rsid w:val="00B978A0"/>
    <w:rsid w:val="00B97914"/>
    <w:rsid w:val="00BA0446"/>
    <w:rsid w:val="00BA0D68"/>
    <w:rsid w:val="00BA10EC"/>
    <w:rsid w:val="00BA12AB"/>
    <w:rsid w:val="00BA1377"/>
    <w:rsid w:val="00BA21E7"/>
    <w:rsid w:val="00BA251F"/>
    <w:rsid w:val="00BA3C08"/>
    <w:rsid w:val="00BA410B"/>
    <w:rsid w:val="00BA43C3"/>
    <w:rsid w:val="00BA5875"/>
    <w:rsid w:val="00BA5B7E"/>
    <w:rsid w:val="00BA677A"/>
    <w:rsid w:val="00BA7865"/>
    <w:rsid w:val="00BB1267"/>
    <w:rsid w:val="00BB1921"/>
    <w:rsid w:val="00BB1C15"/>
    <w:rsid w:val="00BB27BB"/>
    <w:rsid w:val="00BB5EB7"/>
    <w:rsid w:val="00BB7003"/>
    <w:rsid w:val="00BB705C"/>
    <w:rsid w:val="00BB721B"/>
    <w:rsid w:val="00BB7D43"/>
    <w:rsid w:val="00BB7DEF"/>
    <w:rsid w:val="00BB7F95"/>
    <w:rsid w:val="00BC1BA3"/>
    <w:rsid w:val="00BC1CBB"/>
    <w:rsid w:val="00BC35E9"/>
    <w:rsid w:val="00BC36AB"/>
    <w:rsid w:val="00BC38AF"/>
    <w:rsid w:val="00BC3911"/>
    <w:rsid w:val="00BC3C67"/>
    <w:rsid w:val="00BC3F31"/>
    <w:rsid w:val="00BC5203"/>
    <w:rsid w:val="00BC549D"/>
    <w:rsid w:val="00BC5596"/>
    <w:rsid w:val="00BC569B"/>
    <w:rsid w:val="00BC719F"/>
    <w:rsid w:val="00BC71E2"/>
    <w:rsid w:val="00BC77C5"/>
    <w:rsid w:val="00BC7EAF"/>
    <w:rsid w:val="00BD0C16"/>
    <w:rsid w:val="00BD1570"/>
    <w:rsid w:val="00BD1BC4"/>
    <w:rsid w:val="00BD206B"/>
    <w:rsid w:val="00BD22E1"/>
    <w:rsid w:val="00BD2ED5"/>
    <w:rsid w:val="00BD37E2"/>
    <w:rsid w:val="00BD3A85"/>
    <w:rsid w:val="00BD3FD3"/>
    <w:rsid w:val="00BD468F"/>
    <w:rsid w:val="00BD5915"/>
    <w:rsid w:val="00BD5AE1"/>
    <w:rsid w:val="00BD6797"/>
    <w:rsid w:val="00BD6C14"/>
    <w:rsid w:val="00BD6D5B"/>
    <w:rsid w:val="00BD771C"/>
    <w:rsid w:val="00BD7BDC"/>
    <w:rsid w:val="00BE0182"/>
    <w:rsid w:val="00BE06DC"/>
    <w:rsid w:val="00BE0A45"/>
    <w:rsid w:val="00BE1609"/>
    <w:rsid w:val="00BE17F5"/>
    <w:rsid w:val="00BE24A6"/>
    <w:rsid w:val="00BE24B0"/>
    <w:rsid w:val="00BE360D"/>
    <w:rsid w:val="00BE3C16"/>
    <w:rsid w:val="00BE4472"/>
    <w:rsid w:val="00BE468E"/>
    <w:rsid w:val="00BE523E"/>
    <w:rsid w:val="00BE5716"/>
    <w:rsid w:val="00BE5BBC"/>
    <w:rsid w:val="00BE67E5"/>
    <w:rsid w:val="00BE7002"/>
    <w:rsid w:val="00BE7021"/>
    <w:rsid w:val="00BE71BA"/>
    <w:rsid w:val="00BF06C7"/>
    <w:rsid w:val="00BF0E35"/>
    <w:rsid w:val="00BF3546"/>
    <w:rsid w:val="00BF369C"/>
    <w:rsid w:val="00BF45BB"/>
    <w:rsid w:val="00BF4885"/>
    <w:rsid w:val="00BF4F5F"/>
    <w:rsid w:val="00BF5139"/>
    <w:rsid w:val="00BF536A"/>
    <w:rsid w:val="00BF55C8"/>
    <w:rsid w:val="00BF5849"/>
    <w:rsid w:val="00BF5CC5"/>
    <w:rsid w:val="00BF6718"/>
    <w:rsid w:val="00BF7782"/>
    <w:rsid w:val="00C01079"/>
    <w:rsid w:val="00C028BD"/>
    <w:rsid w:val="00C03292"/>
    <w:rsid w:val="00C03926"/>
    <w:rsid w:val="00C03A99"/>
    <w:rsid w:val="00C049D7"/>
    <w:rsid w:val="00C05D48"/>
    <w:rsid w:val="00C065F9"/>
    <w:rsid w:val="00C06823"/>
    <w:rsid w:val="00C06AF4"/>
    <w:rsid w:val="00C07EE8"/>
    <w:rsid w:val="00C109DD"/>
    <w:rsid w:val="00C10FCA"/>
    <w:rsid w:val="00C1268E"/>
    <w:rsid w:val="00C13206"/>
    <w:rsid w:val="00C13809"/>
    <w:rsid w:val="00C13DC2"/>
    <w:rsid w:val="00C14E35"/>
    <w:rsid w:val="00C1521E"/>
    <w:rsid w:val="00C153E3"/>
    <w:rsid w:val="00C16E1D"/>
    <w:rsid w:val="00C17153"/>
    <w:rsid w:val="00C1740D"/>
    <w:rsid w:val="00C20603"/>
    <w:rsid w:val="00C20A9A"/>
    <w:rsid w:val="00C21041"/>
    <w:rsid w:val="00C21E60"/>
    <w:rsid w:val="00C22357"/>
    <w:rsid w:val="00C2239B"/>
    <w:rsid w:val="00C228B5"/>
    <w:rsid w:val="00C22993"/>
    <w:rsid w:val="00C22E09"/>
    <w:rsid w:val="00C24B2B"/>
    <w:rsid w:val="00C25B6E"/>
    <w:rsid w:val="00C3087D"/>
    <w:rsid w:val="00C30B04"/>
    <w:rsid w:val="00C31630"/>
    <w:rsid w:val="00C316AA"/>
    <w:rsid w:val="00C33610"/>
    <w:rsid w:val="00C337B8"/>
    <w:rsid w:val="00C339D6"/>
    <w:rsid w:val="00C33A3D"/>
    <w:rsid w:val="00C33B09"/>
    <w:rsid w:val="00C33EEA"/>
    <w:rsid w:val="00C34B9E"/>
    <w:rsid w:val="00C34E8D"/>
    <w:rsid w:val="00C351B4"/>
    <w:rsid w:val="00C35C3E"/>
    <w:rsid w:val="00C36E18"/>
    <w:rsid w:val="00C36E4C"/>
    <w:rsid w:val="00C36F1A"/>
    <w:rsid w:val="00C400F2"/>
    <w:rsid w:val="00C4017C"/>
    <w:rsid w:val="00C40271"/>
    <w:rsid w:val="00C405AD"/>
    <w:rsid w:val="00C408EB"/>
    <w:rsid w:val="00C42366"/>
    <w:rsid w:val="00C43405"/>
    <w:rsid w:val="00C434E4"/>
    <w:rsid w:val="00C43967"/>
    <w:rsid w:val="00C44008"/>
    <w:rsid w:val="00C44168"/>
    <w:rsid w:val="00C443EA"/>
    <w:rsid w:val="00C44932"/>
    <w:rsid w:val="00C44AC9"/>
    <w:rsid w:val="00C45E78"/>
    <w:rsid w:val="00C479D0"/>
    <w:rsid w:val="00C5026C"/>
    <w:rsid w:val="00C502DB"/>
    <w:rsid w:val="00C502F8"/>
    <w:rsid w:val="00C51E0E"/>
    <w:rsid w:val="00C51F6F"/>
    <w:rsid w:val="00C52B2A"/>
    <w:rsid w:val="00C52D65"/>
    <w:rsid w:val="00C530A8"/>
    <w:rsid w:val="00C53564"/>
    <w:rsid w:val="00C5437E"/>
    <w:rsid w:val="00C54C93"/>
    <w:rsid w:val="00C54D95"/>
    <w:rsid w:val="00C559BE"/>
    <w:rsid w:val="00C55C88"/>
    <w:rsid w:val="00C564C3"/>
    <w:rsid w:val="00C567BC"/>
    <w:rsid w:val="00C579A7"/>
    <w:rsid w:val="00C602DC"/>
    <w:rsid w:val="00C602E1"/>
    <w:rsid w:val="00C60DFC"/>
    <w:rsid w:val="00C61F9F"/>
    <w:rsid w:val="00C625F9"/>
    <w:rsid w:val="00C62D80"/>
    <w:rsid w:val="00C6385A"/>
    <w:rsid w:val="00C63EDA"/>
    <w:rsid w:val="00C64F18"/>
    <w:rsid w:val="00C64F98"/>
    <w:rsid w:val="00C6530B"/>
    <w:rsid w:val="00C65F7E"/>
    <w:rsid w:val="00C669A3"/>
    <w:rsid w:val="00C66E34"/>
    <w:rsid w:val="00C70462"/>
    <w:rsid w:val="00C71555"/>
    <w:rsid w:val="00C71637"/>
    <w:rsid w:val="00C724EE"/>
    <w:rsid w:val="00C72D82"/>
    <w:rsid w:val="00C73677"/>
    <w:rsid w:val="00C74218"/>
    <w:rsid w:val="00C74513"/>
    <w:rsid w:val="00C756B3"/>
    <w:rsid w:val="00C764AB"/>
    <w:rsid w:val="00C764B4"/>
    <w:rsid w:val="00C76A80"/>
    <w:rsid w:val="00C80FE1"/>
    <w:rsid w:val="00C81B6B"/>
    <w:rsid w:val="00C81B9D"/>
    <w:rsid w:val="00C82105"/>
    <w:rsid w:val="00C83443"/>
    <w:rsid w:val="00C83F7F"/>
    <w:rsid w:val="00C84215"/>
    <w:rsid w:val="00C8454C"/>
    <w:rsid w:val="00C84B4E"/>
    <w:rsid w:val="00C84BCD"/>
    <w:rsid w:val="00C85203"/>
    <w:rsid w:val="00C855E3"/>
    <w:rsid w:val="00C8595E"/>
    <w:rsid w:val="00C86951"/>
    <w:rsid w:val="00C86C01"/>
    <w:rsid w:val="00C8742E"/>
    <w:rsid w:val="00C87B1F"/>
    <w:rsid w:val="00C906BB"/>
    <w:rsid w:val="00C919C3"/>
    <w:rsid w:val="00C92007"/>
    <w:rsid w:val="00C92223"/>
    <w:rsid w:val="00C9287A"/>
    <w:rsid w:val="00C92C32"/>
    <w:rsid w:val="00C9321A"/>
    <w:rsid w:val="00C9334B"/>
    <w:rsid w:val="00C93BE7"/>
    <w:rsid w:val="00C9483C"/>
    <w:rsid w:val="00C959B9"/>
    <w:rsid w:val="00C965AD"/>
    <w:rsid w:val="00C975FA"/>
    <w:rsid w:val="00C97726"/>
    <w:rsid w:val="00C9796C"/>
    <w:rsid w:val="00CA00B0"/>
    <w:rsid w:val="00CA0ABC"/>
    <w:rsid w:val="00CA10BD"/>
    <w:rsid w:val="00CA1C14"/>
    <w:rsid w:val="00CA1E74"/>
    <w:rsid w:val="00CA21C6"/>
    <w:rsid w:val="00CA226C"/>
    <w:rsid w:val="00CA24FB"/>
    <w:rsid w:val="00CA262B"/>
    <w:rsid w:val="00CA3520"/>
    <w:rsid w:val="00CA4DA0"/>
    <w:rsid w:val="00CA63DF"/>
    <w:rsid w:val="00CB03C5"/>
    <w:rsid w:val="00CB13E5"/>
    <w:rsid w:val="00CB1480"/>
    <w:rsid w:val="00CB27DE"/>
    <w:rsid w:val="00CB4217"/>
    <w:rsid w:val="00CB50E6"/>
    <w:rsid w:val="00CB5B55"/>
    <w:rsid w:val="00CB5BDD"/>
    <w:rsid w:val="00CB7AF1"/>
    <w:rsid w:val="00CB7C76"/>
    <w:rsid w:val="00CB7D9A"/>
    <w:rsid w:val="00CC0C15"/>
    <w:rsid w:val="00CC12FC"/>
    <w:rsid w:val="00CC1DE0"/>
    <w:rsid w:val="00CC2843"/>
    <w:rsid w:val="00CC3065"/>
    <w:rsid w:val="00CC3323"/>
    <w:rsid w:val="00CC3CB5"/>
    <w:rsid w:val="00CC47BB"/>
    <w:rsid w:val="00CC6839"/>
    <w:rsid w:val="00CC795C"/>
    <w:rsid w:val="00CC79F0"/>
    <w:rsid w:val="00CD063C"/>
    <w:rsid w:val="00CD0C8E"/>
    <w:rsid w:val="00CD105D"/>
    <w:rsid w:val="00CD19F3"/>
    <w:rsid w:val="00CD1D5E"/>
    <w:rsid w:val="00CD2777"/>
    <w:rsid w:val="00CD3CDB"/>
    <w:rsid w:val="00CD41EB"/>
    <w:rsid w:val="00CD449E"/>
    <w:rsid w:val="00CD5A09"/>
    <w:rsid w:val="00CD6339"/>
    <w:rsid w:val="00CD6B32"/>
    <w:rsid w:val="00CD6B90"/>
    <w:rsid w:val="00CE05BF"/>
    <w:rsid w:val="00CE10BA"/>
    <w:rsid w:val="00CE1C29"/>
    <w:rsid w:val="00CE2C2E"/>
    <w:rsid w:val="00CE315D"/>
    <w:rsid w:val="00CE35E5"/>
    <w:rsid w:val="00CE3BBA"/>
    <w:rsid w:val="00CE3EF7"/>
    <w:rsid w:val="00CE4061"/>
    <w:rsid w:val="00CE52D5"/>
    <w:rsid w:val="00CE5A43"/>
    <w:rsid w:val="00CE6AA1"/>
    <w:rsid w:val="00CE6F70"/>
    <w:rsid w:val="00CE7357"/>
    <w:rsid w:val="00CE7C00"/>
    <w:rsid w:val="00CE7D7D"/>
    <w:rsid w:val="00CF06EC"/>
    <w:rsid w:val="00CF1DD0"/>
    <w:rsid w:val="00CF1F73"/>
    <w:rsid w:val="00CF3324"/>
    <w:rsid w:val="00CF336D"/>
    <w:rsid w:val="00CF3B3A"/>
    <w:rsid w:val="00CF537B"/>
    <w:rsid w:val="00CF5681"/>
    <w:rsid w:val="00CF5AB5"/>
    <w:rsid w:val="00CF6A6A"/>
    <w:rsid w:val="00CF724E"/>
    <w:rsid w:val="00CF74C3"/>
    <w:rsid w:val="00CF7F4B"/>
    <w:rsid w:val="00D00D90"/>
    <w:rsid w:val="00D00F4F"/>
    <w:rsid w:val="00D01ECF"/>
    <w:rsid w:val="00D023FA"/>
    <w:rsid w:val="00D03A94"/>
    <w:rsid w:val="00D03AB5"/>
    <w:rsid w:val="00D04110"/>
    <w:rsid w:val="00D04696"/>
    <w:rsid w:val="00D046B8"/>
    <w:rsid w:val="00D04DAF"/>
    <w:rsid w:val="00D06157"/>
    <w:rsid w:val="00D06CCE"/>
    <w:rsid w:val="00D06EEF"/>
    <w:rsid w:val="00D077F7"/>
    <w:rsid w:val="00D0785D"/>
    <w:rsid w:val="00D078AD"/>
    <w:rsid w:val="00D078F9"/>
    <w:rsid w:val="00D10BD8"/>
    <w:rsid w:val="00D11247"/>
    <w:rsid w:val="00D114F6"/>
    <w:rsid w:val="00D11EB1"/>
    <w:rsid w:val="00D1254D"/>
    <w:rsid w:val="00D13859"/>
    <w:rsid w:val="00D13DCA"/>
    <w:rsid w:val="00D14E37"/>
    <w:rsid w:val="00D151E8"/>
    <w:rsid w:val="00D1575A"/>
    <w:rsid w:val="00D15B52"/>
    <w:rsid w:val="00D1702A"/>
    <w:rsid w:val="00D171BF"/>
    <w:rsid w:val="00D17CA1"/>
    <w:rsid w:val="00D22590"/>
    <w:rsid w:val="00D22A09"/>
    <w:rsid w:val="00D23E7C"/>
    <w:rsid w:val="00D23F87"/>
    <w:rsid w:val="00D24181"/>
    <w:rsid w:val="00D2434B"/>
    <w:rsid w:val="00D25162"/>
    <w:rsid w:val="00D2614B"/>
    <w:rsid w:val="00D27132"/>
    <w:rsid w:val="00D3007B"/>
    <w:rsid w:val="00D30D0C"/>
    <w:rsid w:val="00D31422"/>
    <w:rsid w:val="00D322A8"/>
    <w:rsid w:val="00D325D1"/>
    <w:rsid w:val="00D32C90"/>
    <w:rsid w:val="00D331EB"/>
    <w:rsid w:val="00D33CEB"/>
    <w:rsid w:val="00D347BA"/>
    <w:rsid w:val="00D348E3"/>
    <w:rsid w:val="00D34E46"/>
    <w:rsid w:val="00D351C5"/>
    <w:rsid w:val="00D35351"/>
    <w:rsid w:val="00D35ED4"/>
    <w:rsid w:val="00D35FA0"/>
    <w:rsid w:val="00D360EE"/>
    <w:rsid w:val="00D36600"/>
    <w:rsid w:val="00D37627"/>
    <w:rsid w:val="00D405A9"/>
    <w:rsid w:val="00D4121B"/>
    <w:rsid w:val="00D41224"/>
    <w:rsid w:val="00D413C7"/>
    <w:rsid w:val="00D41866"/>
    <w:rsid w:val="00D41E74"/>
    <w:rsid w:val="00D41F81"/>
    <w:rsid w:val="00D41F92"/>
    <w:rsid w:val="00D422D2"/>
    <w:rsid w:val="00D42B92"/>
    <w:rsid w:val="00D42C0E"/>
    <w:rsid w:val="00D438EF"/>
    <w:rsid w:val="00D4495A"/>
    <w:rsid w:val="00D459EE"/>
    <w:rsid w:val="00D462DD"/>
    <w:rsid w:val="00D46C83"/>
    <w:rsid w:val="00D47A89"/>
    <w:rsid w:val="00D5077A"/>
    <w:rsid w:val="00D510A7"/>
    <w:rsid w:val="00D5110D"/>
    <w:rsid w:val="00D51704"/>
    <w:rsid w:val="00D5196D"/>
    <w:rsid w:val="00D524C0"/>
    <w:rsid w:val="00D526B0"/>
    <w:rsid w:val="00D54534"/>
    <w:rsid w:val="00D54C7A"/>
    <w:rsid w:val="00D54E74"/>
    <w:rsid w:val="00D5543A"/>
    <w:rsid w:val="00D565E2"/>
    <w:rsid w:val="00D6070B"/>
    <w:rsid w:val="00D609CF"/>
    <w:rsid w:val="00D60D6B"/>
    <w:rsid w:val="00D615D0"/>
    <w:rsid w:val="00D618A8"/>
    <w:rsid w:val="00D618FE"/>
    <w:rsid w:val="00D61A23"/>
    <w:rsid w:val="00D625F9"/>
    <w:rsid w:val="00D633E9"/>
    <w:rsid w:val="00D6372B"/>
    <w:rsid w:val="00D63ABB"/>
    <w:rsid w:val="00D63D7A"/>
    <w:rsid w:val="00D642F2"/>
    <w:rsid w:val="00D6462F"/>
    <w:rsid w:val="00D64708"/>
    <w:rsid w:val="00D64C59"/>
    <w:rsid w:val="00D651A1"/>
    <w:rsid w:val="00D6594D"/>
    <w:rsid w:val="00D65FC5"/>
    <w:rsid w:val="00D6765F"/>
    <w:rsid w:val="00D67BFD"/>
    <w:rsid w:val="00D706C4"/>
    <w:rsid w:val="00D70A83"/>
    <w:rsid w:val="00D71C66"/>
    <w:rsid w:val="00D71D3F"/>
    <w:rsid w:val="00D722AB"/>
    <w:rsid w:val="00D734D3"/>
    <w:rsid w:val="00D73EA6"/>
    <w:rsid w:val="00D7427F"/>
    <w:rsid w:val="00D75A2D"/>
    <w:rsid w:val="00D763C8"/>
    <w:rsid w:val="00D77414"/>
    <w:rsid w:val="00D77751"/>
    <w:rsid w:val="00D779D7"/>
    <w:rsid w:val="00D810F5"/>
    <w:rsid w:val="00D81185"/>
    <w:rsid w:val="00D81B3B"/>
    <w:rsid w:val="00D83700"/>
    <w:rsid w:val="00D83F9E"/>
    <w:rsid w:val="00D841FE"/>
    <w:rsid w:val="00D849EC"/>
    <w:rsid w:val="00D84BB0"/>
    <w:rsid w:val="00D85C8D"/>
    <w:rsid w:val="00D85EB7"/>
    <w:rsid w:val="00D865B3"/>
    <w:rsid w:val="00D86AF5"/>
    <w:rsid w:val="00D87949"/>
    <w:rsid w:val="00D87ABE"/>
    <w:rsid w:val="00D90046"/>
    <w:rsid w:val="00D90302"/>
    <w:rsid w:val="00D90748"/>
    <w:rsid w:val="00D91FA1"/>
    <w:rsid w:val="00D93366"/>
    <w:rsid w:val="00D951C6"/>
    <w:rsid w:val="00D95D5C"/>
    <w:rsid w:val="00D967CF"/>
    <w:rsid w:val="00D96E78"/>
    <w:rsid w:val="00D97DF9"/>
    <w:rsid w:val="00DA0926"/>
    <w:rsid w:val="00DA159D"/>
    <w:rsid w:val="00DA19B0"/>
    <w:rsid w:val="00DA2F59"/>
    <w:rsid w:val="00DA318B"/>
    <w:rsid w:val="00DA54A7"/>
    <w:rsid w:val="00DA64FC"/>
    <w:rsid w:val="00DA66DA"/>
    <w:rsid w:val="00DA6DF5"/>
    <w:rsid w:val="00DA7266"/>
    <w:rsid w:val="00DA7AB9"/>
    <w:rsid w:val="00DB0E0C"/>
    <w:rsid w:val="00DB1409"/>
    <w:rsid w:val="00DB2935"/>
    <w:rsid w:val="00DB2AE8"/>
    <w:rsid w:val="00DB33B1"/>
    <w:rsid w:val="00DB3766"/>
    <w:rsid w:val="00DB3DDA"/>
    <w:rsid w:val="00DB414B"/>
    <w:rsid w:val="00DB4559"/>
    <w:rsid w:val="00DB4CAD"/>
    <w:rsid w:val="00DB5672"/>
    <w:rsid w:val="00DB578B"/>
    <w:rsid w:val="00DB60D6"/>
    <w:rsid w:val="00DB6474"/>
    <w:rsid w:val="00DB6ED7"/>
    <w:rsid w:val="00DB6FEA"/>
    <w:rsid w:val="00DB717D"/>
    <w:rsid w:val="00DB7906"/>
    <w:rsid w:val="00DB7CF7"/>
    <w:rsid w:val="00DC05D9"/>
    <w:rsid w:val="00DC0B64"/>
    <w:rsid w:val="00DC0D91"/>
    <w:rsid w:val="00DC100D"/>
    <w:rsid w:val="00DC1FE4"/>
    <w:rsid w:val="00DC20D8"/>
    <w:rsid w:val="00DC350E"/>
    <w:rsid w:val="00DC385D"/>
    <w:rsid w:val="00DC3EB6"/>
    <w:rsid w:val="00DC472A"/>
    <w:rsid w:val="00DC5025"/>
    <w:rsid w:val="00DC5047"/>
    <w:rsid w:val="00DC6339"/>
    <w:rsid w:val="00DC76FB"/>
    <w:rsid w:val="00DC7F98"/>
    <w:rsid w:val="00DD00E6"/>
    <w:rsid w:val="00DD0B77"/>
    <w:rsid w:val="00DD0DB8"/>
    <w:rsid w:val="00DD1531"/>
    <w:rsid w:val="00DD1872"/>
    <w:rsid w:val="00DD196D"/>
    <w:rsid w:val="00DD1D13"/>
    <w:rsid w:val="00DD1E9C"/>
    <w:rsid w:val="00DD2C98"/>
    <w:rsid w:val="00DD4157"/>
    <w:rsid w:val="00DD470A"/>
    <w:rsid w:val="00DD47C9"/>
    <w:rsid w:val="00DD5866"/>
    <w:rsid w:val="00DD5F23"/>
    <w:rsid w:val="00DD68E8"/>
    <w:rsid w:val="00DD6B1C"/>
    <w:rsid w:val="00DD7EB6"/>
    <w:rsid w:val="00DE0BB4"/>
    <w:rsid w:val="00DE0DDC"/>
    <w:rsid w:val="00DE112F"/>
    <w:rsid w:val="00DE1504"/>
    <w:rsid w:val="00DE15EA"/>
    <w:rsid w:val="00DE1AE2"/>
    <w:rsid w:val="00DE2379"/>
    <w:rsid w:val="00DE2C17"/>
    <w:rsid w:val="00DE3560"/>
    <w:rsid w:val="00DE4073"/>
    <w:rsid w:val="00DE41F2"/>
    <w:rsid w:val="00DE42C5"/>
    <w:rsid w:val="00DE45EC"/>
    <w:rsid w:val="00DE4986"/>
    <w:rsid w:val="00DE4CCB"/>
    <w:rsid w:val="00DE4D5F"/>
    <w:rsid w:val="00DE54B8"/>
    <w:rsid w:val="00DE5508"/>
    <w:rsid w:val="00DE6709"/>
    <w:rsid w:val="00DE67BF"/>
    <w:rsid w:val="00DE6ACE"/>
    <w:rsid w:val="00DE6FEF"/>
    <w:rsid w:val="00DE73E0"/>
    <w:rsid w:val="00DF102B"/>
    <w:rsid w:val="00DF1477"/>
    <w:rsid w:val="00DF156E"/>
    <w:rsid w:val="00DF26CE"/>
    <w:rsid w:val="00DF3677"/>
    <w:rsid w:val="00DF4349"/>
    <w:rsid w:val="00DF47F4"/>
    <w:rsid w:val="00DF5165"/>
    <w:rsid w:val="00DF516F"/>
    <w:rsid w:val="00DF5835"/>
    <w:rsid w:val="00DF586B"/>
    <w:rsid w:val="00DF5A95"/>
    <w:rsid w:val="00DF5CF9"/>
    <w:rsid w:val="00DF69A9"/>
    <w:rsid w:val="00DF6ABC"/>
    <w:rsid w:val="00DF6DAD"/>
    <w:rsid w:val="00E00700"/>
    <w:rsid w:val="00E00B57"/>
    <w:rsid w:val="00E0168C"/>
    <w:rsid w:val="00E02E83"/>
    <w:rsid w:val="00E03463"/>
    <w:rsid w:val="00E03B8B"/>
    <w:rsid w:val="00E04014"/>
    <w:rsid w:val="00E045F0"/>
    <w:rsid w:val="00E04963"/>
    <w:rsid w:val="00E04D74"/>
    <w:rsid w:val="00E0513B"/>
    <w:rsid w:val="00E05551"/>
    <w:rsid w:val="00E056E6"/>
    <w:rsid w:val="00E074BC"/>
    <w:rsid w:val="00E07906"/>
    <w:rsid w:val="00E10374"/>
    <w:rsid w:val="00E104DE"/>
    <w:rsid w:val="00E10604"/>
    <w:rsid w:val="00E10D9A"/>
    <w:rsid w:val="00E1130E"/>
    <w:rsid w:val="00E122D1"/>
    <w:rsid w:val="00E12A27"/>
    <w:rsid w:val="00E13DFE"/>
    <w:rsid w:val="00E1518B"/>
    <w:rsid w:val="00E15671"/>
    <w:rsid w:val="00E15A7D"/>
    <w:rsid w:val="00E1607B"/>
    <w:rsid w:val="00E16572"/>
    <w:rsid w:val="00E1665F"/>
    <w:rsid w:val="00E16CAA"/>
    <w:rsid w:val="00E173E5"/>
    <w:rsid w:val="00E20183"/>
    <w:rsid w:val="00E21813"/>
    <w:rsid w:val="00E21991"/>
    <w:rsid w:val="00E219B8"/>
    <w:rsid w:val="00E23944"/>
    <w:rsid w:val="00E23FBE"/>
    <w:rsid w:val="00E242C0"/>
    <w:rsid w:val="00E244B1"/>
    <w:rsid w:val="00E246FE"/>
    <w:rsid w:val="00E24C81"/>
    <w:rsid w:val="00E25131"/>
    <w:rsid w:val="00E255BC"/>
    <w:rsid w:val="00E258E9"/>
    <w:rsid w:val="00E27EE5"/>
    <w:rsid w:val="00E3119E"/>
    <w:rsid w:val="00E316C3"/>
    <w:rsid w:val="00E319B7"/>
    <w:rsid w:val="00E32E7A"/>
    <w:rsid w:val="00E33AE4"/>
    <w:rsid w:val="00E33CF0"/>
    <w:rsid w:val="00E33D20"/>
    <w:rsid w:val="00E3585A"/>
    <w:rsid w:val="00E35F02"/>
    <w:rsid w:val="00E36AA4"/>
    <w:rsid w:val="00E40126"/>
    <w:rsid w:val="00E40680"/>
    <w:rsid w:val="00E40B4B"/>
    <w:rsid w:val="00E4142B"/>
    <w:rsid w:val="00E42499"/>
    <w:rsid w:val="00E436CB"/>
    <w:rsid w:val="00E43D81"/>
    <w:rsid w:val="00E4403F"/>
    <w:rsid w:val="00E4437A"/>
    <w:rsid w:val="00E4462C"/>
    <w:rsid w:val="00E4555C"/>
    <w:rsid w:val="00E456EC"/>
    <w:rsid w:val="00E458EC"/>
    <w:rsid w:val="00E5001A"/>
    <w:rsid w:val="00E5014D"/>
    <w:rsid w:val="00E50AD2"/>
    <w:rsid w:val="00E52F4D"/>
    <w:rsid w:val="00E53CA2"/>
    <w:rsid w:val="00E53EF3"/>
    <w:rsid w:val="00E53F55"/>
    <w:rsid w:val="00E53F61"/>
    <w:rsid w:val="00E5406B"/>
    <w:rsid w:val="00E54B33"/>
    <w:rsid w:val="00E5569F"/>
    <w:rsid w:val="00E5570B"/>
    <w:rsid w:val="00E562E5"/>
    <w:rsid w:val="00E6098D"/>
    <w:rsid w:val="00E618B0"/>
    <w:rsid w:val="00E62F73"/>
    <w:rsid w:val="00E62F7D"/>
    <w:rsid w:val="00E62FD5"/>
    <w:rsid w:val="00E63C5B"/>
    <w:rsid w:val="00E64B0B"/>
    <w:rsid w:val="00E64B7B"/>
    <w:rsid w:val="00E64BC3"/>
    <w:rsid w:val="00E6529B"/>
    <w:rsid w:val="00E65D77"/>
    <w:rsid w:val="00E66A0F"/>
    <w:rsid w:val="00E66D85"/>
    <w:rsid w:val="00E71145"/>
    <w:rsid w:val="00E71235"/>
    <w:rsid w:val="00E71A67"/>
    <w:rsid w:val="00E71BE0"/>
    <w:rsid w:val="00E71D8D"/>
    <w:rsid w:val="00E71E27"/>
    <w:rsid w:val="00E72450"/>
    <w:rsid w:val="00E72AC4"/>
    <w:rsid w:val="00E72D22"/>
    <w:rsid w:val="00E73D08"/>
    <w:rsid w:val="00E743ED"/>
    <w:rsid w:val="00E747BE"/>
    <w:rsid w:val="00E74BBD"/>
    <w:rsid w:val="00E74EED"/>
    <w:rsid w:val="00E750A3"/>
    <w:rsid w:val="00E751B1"/>
    <w:rsid w:val="00E75724"/>
    <w:rsid w:val="00E76516"/>
    <w:rsid w:val="00E7736E"/>
    <w:rsid w:val="00E8016C"/>
    <w:rsid w:val="00E8028D"/>
    <w:rsid w:val="00E84141"/>
    <w:rsid w:val="00E84563"/>
    <w:rsid w:val="00E8482F"/>
    <w:rsid w:val="00E853F8"/>
    <w:rsid w:val="00E85BFD"/>
    <w:rsid w:val="00E85DFE"/>
    <w:rsid w:val="00E8610B"/>
    <w:rsid w:val="00E86F4E"/>
    <w:rsid w:val="00E86FA7"/>
    <w:rsid w:val="00E875B3"/>
    <w:rsid w:val="00E904EE"/>
    <w:rsid w:val="00E913E2"/>
    <w:rsid w:val="00E9202E"/>
    <w:rsid w:val="00E92B6A"/>
    <w:rsid w:val="00E92D9C"/>
    <w:rsid w:val="00E93948"/>
    <w:rsid w:val="00E93D59"/>
    <w:rsid w:val="00E945B6"/>
    <w:rsid w:val="00E94E75"/>
    <w:rsid w:val="00E96DC4"/>
    <w:rsid w:val="00E973E4"/>
    <w:rsid w:val="00E9751E"/>
    <w:rsid w:val="00EA084D"/>
    <w:rsid w:val="00EA0867"/>
    <w:rsid w:val="00EA0CE5"/>
    <w:rsid w:val="00EA1BE9"/>
    <w:rsid w:val="00EA2FA3"/>
    <w:rsid w:val="00EA2FDE"/>
    <w:rsid w:val="00EA39EF"/>
    <w:rsid w:val="00EA4110"/>
    <w:rsid w:val="00EA4404"/>
    <w:rsid w:val="00EA47E3"/>
    <w:rsid w:val="00EA5D1E"/>
    <w:rsid w:val="00EA6154"/>
    <w:rsid w:val="00EA641A"/>
    <w:rsid w:val="00EA67A4"/>
    <w:rsid w:val="00EA682D"/>
    <w:rsid w:val="00EA6E8D"/>
    <w:rsid w:val="00EA7650"/>
    <w:rsid w:val="00EA79A2"/>
    <w:rsid w:val="00EB1650"/>
    <w:rsid w:val="00EB20CD"/>
    <w:rsid w:val="00EB31B9"/>
    <w:rsid w:val="00EB3834"/>
    <w:rsid w:val="00EB425D"/>
    <w:rsid w:val="00EB497E"/>
    <w:rsid w:val="00EB50BE"/>
    <w:rsid w:val="00EB522D"/>
    <w:rsid w:val="00EB56AD"/>
    <w:rsid w:val="00EB6737"/>
    <w:rsid w:val="00EB6921"/>
    <w:rsid w:val="00EB781D"/>
    <w:rsid w:val="00EC12D3"/>
    <w:rsid w:val="00EC13EF"/>
    <w:rsid w:val="00EC1D6A"/>
    <w:rsid w:val="00EC2B69"/>
    <w:rsid w:val="00EC2D79"/>
    <w:rsid w:val="00EC2D85"/>
    <w:rsid w:val="00EC30E4"/>
    <w:rsid w:val="00EC34CB"/>
    <w:rsid w:val="00EC36C6"/>
    <w:rsid w:val="00EC3861"/>
    <w:rsid w:val="00EC3AC6"/>
    <w:rsid w:val="00EC4A6E"/>
    <w:rsid w:val="00EC585E"/>
    <w:rsid w:val="00EC607D"/>
    <w:rsid w:val="00EC6B07"/>
    <w:rsid w:val="00EC78EF"/>
    <w:rsid w:val="00EC7A24"/>
    <w:rsid w:val="00EC7D75"/>
    <w:rsid w:val="00ED021D"/>
    <w:rsid w:val="00ED03FC"/>
    <w:rsid w:val="00ED0453"/>
    <w:rsid w:val="00ED068A"/>
    <w:rsid w:val="00ED129D"/>
    <w:rsid w:val="00ED398E"/>
    <w:rsid w:val="00ED41F3"/>
    <w:rsid w:val="00ED5C82"/>
    <w:rsid w:val="00ED5DBD"/>
    <w:rsid w:val="00ED5FA0"/>
    <w:rsid w:val="00ED643A"/>
    <w:rsid w:val="00ED67DB"/>
    <w:rsid w:val="00ED6B5A"/>
    <w:rsid w:val="00ED6FCB"/>
    <w:rsid w:val="00ED70F0"/>
    <w:rsid w:val="00EE048B"/>
    <w:rsid w:val="00EE0DE8"/>
    <w:rsid w:val="00EE1A06"/>
    <w:rsid w:val="00EE26D3"/>
    <w:rsid w:val="00EE2ADB"/>
    <w:rsid w:val="00EE2BC7"/>
    <w:rsid w:val="00EE2DF5"/>
    <w:rsid w:val="00EE45CA"/>
    <w:rsid w:val="00EE4D83"/>
    <w:rsid w:val="00EE54CE"/>
    <w:rsid w:val="00EE667C"/>
    <w:rsid w:val="00EE66DE"/>
    <w:rsid w:val="00EE6A75"/>
    <w:rsid w:val="00EE703E"/>
    <w:rsid w:val="00EE7C72"/>
    <w:rsid w:val="00EE7EE1"/>
    <w:rsid w:val="00EF0202"/>
    <w:rsid w:val="00EF0EDC"/>
    <w:rsid w:val="00EF1129"/>
    <w:rsid w:val="00EF1266"/>
    <w:rsid w:val="00EF270C"/>
    <w:rsid w:val="00EF3EBA"/>
    <w:rsid w:val="00EF6518"/>
    <w:rsid w:val="00EF6DB0"/>
    <w:rsid w:val="00EF6DCD"/>
    <w:rsid w:val="00EF6F57"/>
    <w:rsid w:val="00EF761C"/>
    <w:rsid w:val="00EF79A4"/>
    <w:rsid w:val="00F00646"/>
    <w:rsid w:val="00F01ED9"/>
    <w:rsid w:val="00F02406"/>
    <w:rsid w:val="00F02A09"/>
    <w:rsid w:val="00F02ECE"/>
    <w:rsid w:val="00F03979"/>
    <w:rsid w:val="00F06687"/>
    <w:rsid w:val="00F07773"/>
    <w:rsid w:val="00F07F60"/>
    <w:rsid w:val="00F10627"/>
    <w:rsid w:val="00F10B04"/>
    <w:rsid w:val="00F10E08"/>
    <w:rsid w:val="00F1119B"/>
    <w:rsid w:val="00F118FF"/>
    <w:rsid w:val="00F12AF1"/>
    <w:rsid w:val="00F12B9B"/>
    <w:rsid w:val="00F12EF6"/>
    <w:rsid w:val="00F13E4F"/>
    <w:rsid w:val="00F1469B"/>
    <w:rsid w:val="00F16533"/>
    <w:rsid w:val="00F1743F"/>
    <w:rsid w:val="00F1744D"/>
    <w:rsid w:val="00F17485"/>
    <w:rsid w:val="00F17810"/>
    <w:rsid w:val="00F17C66"/>
    <w:rsid w:val="00F2033F"/>
    <w:rsid w:val="00F207A8"/>
    <w:rsid w:val="00F22506"/>
    <w:rsid w:val="00F23B1C"/>
    <w:rsid w:val="00F24818"/>
    <w:rsid w:val="00F24A3C"/>
    <w:rsid w:val="00F2537A"/>
    <w:rsid w:val="00F25B62"/>
    <w:rsid w:val="00F26D43"/>
    <w:rsid w:val="00F26DD9"/>
    <w:rsid w:val="00F271E4"/>
    <w:rsid w:val="00F273EF"/>
    <w:rsid w:val="00F27CB1"/>
    <w:rsid w:val="00F30F04"/>
    <w:rsid w:val="00F31681"/>
    <w:rsid w:val="00F31988"/>
    <w:rsid w:val="00F3205E"/>
    <w:rsid w:val="00F33BD8"/>
    <w:rsid w:val="00F34910"/>
    <w:rsid w:val="00F3566F"/>
    <w:rsid w:val="00F35DCE"/>
    <w:rsid w:val="00F36E83"/>
    <w:rsid w:val="00F3705B"/>
    <w:rsid w:val="00F37EEF"/>
    <w:rsid w:val="00F40323"/>
    <w:rsid w:val="00F40AA1"/>
    <w:rsid w:val="00F4118D"/>
    <w:rsid w:val="00F42874"/>
    <w:rsid w:val="00F42B3A"/>
    <w:rsid w:val="00F43015"/>
    <w:rsid w:val="00F4342A"/>
    <w:rsid w:val="00F4362B"/>
    <w:rsid w:val="00F4385F"/>
    <w:rsid w:val="00F43AF2"/>
    <w:rsid w:val="00F441C9"/>
    <w:rsid w:val="00F44F49"/>
    <w:rsid w:val="00F450A8"/>
    <w:rsid w:val="00F45D69"/>
    <w:rsid w:val="00F46556"/>
    <w:rsid w:val="00F46DE9"/>
    <w:rsid w:val="00F4729A"/>
    <w:rsid w:val="00F47B0E"/>
    <w:rsid w:val="00F504A6"/>
    <w:rsid w:val="00F50FD2"/>
    <w:rsid w:val="00F5306E"/>
    <w:rsid w:val="00F536EF"/>
    <w:rsid w:val="00F54036"/>
    <w:rsid w:val="00F54F82"/>
    <w:rsid w:val="00F553F0"/>
    <w:rsid w:val="00F572C9"/>
    <w:rsid w:val="00F579B0"/>
    <w:rsid w:val="00F57A4D"/>
    <w:rsid w:val="00F57C09"/>
    <w:rsid w:val="00F6180E"/>
    <w:rsid w:val="00F61CAE"/>
    <w:rsid w:val="00F62210"/>
    <w:rsid w:val="00F626CB"/>
    <w:rsid w:val="00F626F9"/>
    <w:rsid w:val="00F62831"/>
    <w:rsid w:val="00F652D3"/>
    <w:rsid w:val="00F65A3F"/>
    <w:rsid w:val="00F67613"/>
    <w:rsid w:val="00F67D28"/>
    <w:rsid w:val="00F704C3"/>
    <w:rsid w:val="00F708A2"/>
    <w:rsid w:val="00F70C8B"/>
    <w:rsid w:val="00F716B5"/>
    <w:rsid w:val="00F71D56"/>
    <w:rsid w:val="00F723BA"/>
    <w:rsid w:val="00F73434"/>
    <w:rsid w:val="00F73AF0"/>
    <w:rsid w:val="00F73BE2"/>
    <w:rsid w:val="00F73BEE"/>
    <w:rsid w:val="00F74AFC"/>
    <w:rsid w:val="00F75254"/>
    <w:rsid w:val="00F76401"/>
    <w:rsid w:val="00F76710"/>
    <w:rsid w:val="00F76BA6"/>
    <w:rsid w:val="00F76C96"/>
    <w:rsid w:val="00F778AD"/>
    <w:rsid w:val="00F805A0"/>
    <w:rsid w:val="00F80920"/>
    <w:rsid w:val="00F80D55"/>
    <w:rsid w:val="00F80F16"/>
    <w:rsid w:val="00F81CCB"/>
    <w:rsid w:val="00F82B71"/>
    <w:rsid w:val="00F82D50"/>
    <w:rsid w:val="00F82EEA"/>
    <w:rsid w:val="00F8305A"/>
    <w:rsid w:val="00F83DA5"/>
    <w:rsid w:val="00F844D1"/>
    <w:rsid w:val="00F84E76"/>
    <w:rsid w:val="00F85264"/>
    <w:rsid w:val="00F85D70"/>
    <w:rsid w:val="00F86B31"/>
    <w:rsid w:val="00F87244"/>
    <w:rsid w:val="00F87454"/>
    <w:rsid w:val="00F87AFE"/>
    <w:rsid w:val="00F87C1A"/>
    <w:rsid w:val="00F90266"/>
    <w:rsid w:val="00F9048A"/>
    <w:rsid w:val="00F90A81"/>
    <w:rsid w:val="00F90D31"/>
    <w:rsid w:val="00F91CBF"/>
    <w:rsid w:val="00F91CE9"/>
    <w:rsid w:val="00F92488"/>
    <w:rsid w:val="00F93BD4"/>
    <w:rsid w:val="00F94CB9"/>
    <w:rsid w:val="00F95F1F"/>
    <w:rsid w:val="00F97720"/>
    <w:rsid w:val="00F97B58"/>
    <w:rsid w:val="00FA0E54"/>
    <w:rsid w:val="00FA23F5"/>
    <w:rsid w:val="00FA2615"/>
    <w:rsid w:val="00FA2765"/>
    <w:rsid w:val="00FA282D"/>
    <w:rsid w:val="00FA295A"/>
    <w:rsid w:val="00FA2AD8"/>
    <w:rsid w:val="00FA32B7"/>
    <w:rsid w:val="00FA39C1"/>
    <w:rsid w:val="00FA4F89"/>
    <w:rsid w:val="00FA4FD5"/>
    <w:rsid w:val="00FA52F8"/>
    <w:rsid w:val="00FA7DF9"/>
    <w:rsid w:val="00FB020A"/>
    <w:rsid w:val="00FB0E19"/>
    <w:rsid w:val="00FB11DE"/>
    <w:rsid w:val="00FB1246"/>
    <w:rsid w:val="00FB1776"/>
    <w:rsid w:val="00FB1A0E"/>
    <w:rsid w:val="00FB1D77"/>
    <w:rsid w:val="00FB29CD"/>
    <w:rsid w:val="00FB3347"/>
    <w:rsid w:val="00FB5497"/>
    <w:rsid w:val="00FB5BE7"/>
    <w:rsid w:val="00FB656B"/>
    <w:rsid w:val="00FB6601"/>
    <w:rsid w:val="00FB73D8"/>
    <w:rsid w:val="00FB76AA"/>
    <w:rsid w:val="00FB7CA6"/>
    <w:rsid w:val="00FB7D61"/>
    <w:rsid w:val="00FB7FEA"/>
    <w:rsid w:val="00FC0F75"/>
    <w:rsid w:val="00FC250D"/>
    <w:rsid w:val="00FC251C"/>
    <w:rsid w:val="00FC2FB1"/>
    <w:rsid w:val="00FC2FB8"/>
    <w:rsid w:val="00FC3B5A"/>
    <w:rsid w:val="00FC5800"/>
    <w:rsid w:val="00FC5A25"/>
    <w:rsid w:val="00FC5AAE"/>
    <w:rsid w:val="00FC5ED2"/>
    <w:rsid w:val="00FC601D"/>
    <w:rsid w:val="00FC632F"/>
    <w:rsid w:val="00FC6666"/>
    <w:rsid w:val="00FC7700"/>
    <w:rsid w:val="00FC7D02"/>
    <w:rsid w:val="00FD009D"/>
    <w:rsid w:val="00FD05AB"/>
    <w:rsid w:val="00FD19A1"/>
    <w:rsid w:val="00FD19E9"/>
    <w:rsid w:val="00FD2862"/>
    <w:rsid w:val="00FD2958"/>
    <w:rsid w:val="00FD5423"/>
    <w:rsid w:val="00FD6077"/>
    <w:rsid w:val="00FD690F"/>
    <w:rsid w:val="00FD738C"/>
    <w:rsid w:val="00FD7F08"/>
    <w:rsid w:val="00FE02E1"/>
    <w:rsid w:val="00FE164A"/>
    <w:rsid w:val="00FE169B"/>
    <w:rsid w:val="00FE1728"/>
    <w:rsid w:val="00FE1857"/>
    <w:rsid w:val="00FE1F9C"/>
    <w:rsid w:val="00FE4156"/>
    <w:rsid w:val="00FE6A2A"/>
    <w:rsid w:val="00FE6BB3"/>
    <w:rsid w:val="00FE6D24"/>
    <w:rsid w:val="00FE765D"/>
    <w:rsid w:val="00FE7A06"/>
    <w:rsid w:val="00FE7ABE"/>
    <w:rsid w:val="00FF0C11"/>
    <w:rsid w:val="00FF110F"/>
    <w:rsid w:val="00FF15E1"/>
    <w:rsid w:val="00FF177E"/>
    <w:rsid w:val="00FF3013"/>
    <w:rsid w:val="00FF34F9"/>
    <w:rsid w:val="00FF35DA"/>
    <w:rsid w:val="00FF39F6"/>
    <w:rsid w:val="00FF3FA9"/>
    <w:rsid w:val="00FF46A8"/>
    <w:rsid w:val="00FF4E0A"/>
    <w:rsid w:val="00FF50C8"/>
    <w:rsid w:val="00FF5228"/>
    <w:rsid w:val="00FF52BC"/>
    <w:rsid w:val="00FF5DDA"/>
    <w:rsid w:val="00FF61B3"/>
    <w:rsid w:val="00FF630A"/>
    <w:rsid w:val="00FF6C8B"/>
    <w:rsid w:val="00FF6CF3"/>
    <w:rsid w:val="00FF6FC0"/>
    <w:rsid w:val="00FF7B0F"/>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62F6BC8"/>
  <w15:docId w15:val="{E2DCA4CC-6D86-AA4F-A226-6DBD96CF3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4FD7"/>
    <w:pPr>
      <w:spacing w:after="160" w:line="259" w:lineRule="auto"/>
    </w:pPr>
  </w:style>
  <w:style w:type="paragraph" w:styleId="Heading1">
    <w:name w:val="heading 1"/>
    <w:basedOn w:val="Normal"/>
    <w:next w:val="Normal"/>
    <w:link w:val="Heading1Char"/>
    <w:uiPriority w:val="9"/>
    <w:qFormat/>
    <w:rsid w:val="00C223DB"/>
    <w:pPr>
      <w:keepNext/>
      <w:keepLines/>
      <w:spacing w:line="240" w:lineRule="auto"/>
      <w:outlineLvl w:val="0"/>
    </w:pPr>
    <w:rPr>
      <w:rFonts w:eastAsiaTheme="majorEastAsia" w:cstheme="minorHAnsi"/>
      <w:b/>
      <w:bCs/>
      <w:color w:val="00154C"/>
      <w:sz w:val="28"/>
      <w:szCs w:val="28"/>
      <w:lang w:eastAsia="es-MX"/>
    </w:rPr>
  </w:style>
  <w:style w:type="paragraph" w:styleId="Heading2">
    <w:name w:val="heading 2"/>
    <w:basedOn w:val="Normal"/>
    <w:next w:val="Normal"/>
    <w:link w:val="Heading2Char"/>
    <w:uiPriority w:val="9"/>
    <w:unhideWhenUsed/>
    <w:qFormat/>
    <w:rsid w:val="00CA378B"/>
    <w:pPr>
      <w:keepNext/>
      <w:keepLines/>
      <w:spacing w:line="240" w:lineRule="auto"/>
      <w:outlineLvl w:val="1"/>
    </w:pPr>
    <w:rPr>
      <w:rFonts w:eastAsiaTheme="majorEastAsia" w:cstheme="minorHAnsi"/>
      <w:b/>
      <w:bCs/>
      <w:color w:val="01A9AA"/>
      <w:sz w:val="24"/>
      <w:szCs w:val="24"/>
      <w:lang w:eastAsia="es-MX"/>
    </w:rPr>
  </w:style>
  <w:style w:type="paragraph" w:styleId="Heading3">
    <w:name w:val="heading 3"/>
    <w:basedOn w:val="Heading2"/>
    <w:next w:val="Normal"/>
    <w:link w:val="Heading3Char"/>
    <w:uiPriority w:val="9"/>
    <w:unhideWhenUsed/>
    <w:qFormat/>
    <w:rsid w:val="00FB71A3"/>
    <w:pPr>
      <w:outlineLvl w:val="2"/>
    </w:pPr>
    <w:rPr>
      <w:b w:val="0"/>
      <w:bCs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nkdaInternet">
    <w:name w:val="Link da Internet"/>
    <w:basedOn w:val="DefaultParagraphFont"/>
    <w:uiPriority w:val="99"/>
    <w:unhideWhenUsed/>
    <w:rsid w:val="00811155"/>
    <w:rPr>
      <w:color w:val="0000FF"/>
      <w:u w:val="single"/>
    </w:rPr>
  </w:style>
  <w:style w:type="character" w:customStyle="1" w:styleId="UnresolvedMention1">
    <w:name w:val="Unresolved Mention1"/>
    <w:basedOn w:val="DefaultParagraphFont"/>
    <w:uiPriority w:val="99"/>
    <w:semiHidden/>
    <w:unhideWhenUsed/>
    <w:qFormat/>
    <w:rsid w:val="00481720"/>
    <w:rPr>
      <w:color w:val="605E5C"/>
      <w:shd w:val="clear" w:color="auto" w:fill="E1DFDD"/>
    </w:rPr>
  </w:style>
  <w:style w:type="character" w:customStyle="1" w:styleId="BalloonTextChar">
    <w:name w:val="Balloon Text Char"/>
    <w:basedOn w:val="DefaultParagraphFont"/>
    <w:link w:val="BalloonText"/>
    <w:uiPriority w:val="99"/>
    <w:semiHidden/>
    <w:qFormat/>
    <w:rsid w:val="009A53C1"/>
    <w:rPr>
      <w:rFonts w:ascii="Segoe UI" w:hAnsi="Segoe UI" w:cs="Segoe UI"/>
      <w:sz w:val="18"/>
      <w:szCs w:val="18"/>
    </w:rPr>
  </w:style>
  <w:style w:type="character" w:customStyle="1" w:styleId="Linkdainternetvisitado">
    <w:name w:val="Link da internet visitado"/>
    <w:basedOn w:val="DefaultParagraphFont"/>
    <w:uiPriority w:val="99"/>
    <w:semiHidden/>
    <w:unhideWhenUsed/>
    <w:rsid w:val="002E5565"/>
    <w:rPr>
      <w:color w:val="954F72" w:themeColor="followedHyperlink"/>
      <w:u w:val="single"/>
    </w:rPr>
  </w:style>
  <w:style w:type="character" w:styleId="CommentReference">
    <w:name w:val="annotation reference"/>
    <w:basedOn w:val="DefaultParagraphFont"/>
    <w:uiPriority w:val="99"/>
    <w:semiHidden/>
    <w:unhideWhenUsed/>
    <w:qFormat/>
    <w:rsid w:val="00C35C46"/>
    <w:rPr>
      <w:sz w:val="16"/>
      <w:szCs w:val="16"/>
    </w:rPr>
  </w:style>
  <w:style w:type="character" w:customStyle="1" w:styleId="CommentTextChar">
    <w:name w:val="Comment Text Char"/>
    <w:basedOn w:val="DefaultParagraphFont"/>
    <w:link w:val="CommentText"/>
    <w:uiPriority w:val="99"/>
    <w:semiHidden/>
    <w:qFormat/>
    <w:rsid w:val="00C35C46"/>
    <w:rPr>
      <w:sz w:val="20"/>
      <w:szCs w:val="20"/>
    </w:rPr>
  </w:style>
  <w:style w:type="character" w:customStyle="1" w:styleId="CommentSubjectChar">
    <w:name w:val="Comment Subject Char"/>
    <w:basedOn w:val="CommentTextChar"/>
    <w:link w:val="CommentSubject"/>
    <w:uiPriority w:val="99"/>
    <w:semiHidden/>
    <w:qFormat/>
    <w:rsid w:val="00C35C46"/>
    <w:rPr>
      <w:b/>
      <w:bCs/>
      <w:sz w:val="20"/>
      <w:szCs w:val="20"/>
    </w:rPr>
  </w:style>
  <w:style w:type="character" w:customStyle="1" w:styleId="Heading1Char">
    <w:name w:val="Heading 1 Char"/>
    <w:basedOn w:val="DefaultParagraphFont"/>
    <w:link w:val="Heading1"/>
    <w:uiPriority w:val="9"/>
    <w:qFormat/>
    <w:rsid w:val="00C223DB"/>
    <w:rPr>
      <w:rFonts w:eastAsiaTheme="majorEastAsia" w:cstheme="minorHAnsi"/>
      <w:b/>
      <w:bCs/>
      <w:color w:val="00154C"/>
      <w:sz w:val="28"/>
      <w:szCs w:val="28"/>
      <w:lang w:eastAsia="es-MX"/>
    </w:rPr>
  </w:style>
  <w:style w:type="character" w:customStyle="1" w:styleId="Heading2Char">
    <w:name w:val="Heading 2 Char"/>
    <w:basedOn w:val="DefaultParagraphFont"/>
    <w:link w:val="Heading2"/>
    <w:uiPriority w:val="9"/>
    <w:qFormat/>
    <w:rsid w:val="00CA378B"/>
    <w:rPr>
      <w:rFonts w:eastAsiaTheme="majorEastAsia" w:cstheme="minorHAnsi"/>
      <w:b/>
      <w:bCs/>
      <w:color w:val="01A9AA"/>
      <w:sz w:val="24"/>
      <w:szCs w:val="24"/>
      <w:lang w:eastAsia="es-MX"/>
    </w:rPr>
  </w:style>
  <w:style w:type="character" w:customStyle="1" w:styleId="HeaderChar">
    <w:name w:val="Header Char"/>
    <w:basedOn w:val="DefaultParagraphFont"/>
    <w:link w:val="Header"/>
    <w:uiPriority w:val="99"/>
    <w:qFormat/>
    <w:rsid w:val="006D0076"/>
  </w:style>
  <w:style w:type="character" w:customStyle="1" w:styleId="FooterChar">
    <w:name w:val="Footer Char"/>
    <w:basedOn w:val="DefaultParagraphFont"/>
    <w:link w:val="Footer"/>
    <w:uiPriority w:val="99"/>
    <w:qFormat/>
    <w:rsid w:val="006D0076"/>
  </w:style>
  <w:style w:type="character" w:customStyle="1" w:styleId="UnresolvedMention2">
    <w:name w:val="Unresolved Mention2"/>
    <w:basedOn w:val="DefaultParagraphFont"/>
    <w:uiPriority w:val="99"/>
    <w:semiHidden/>
    <w:unhideWhenUsed/>
    <w:qFormat/>
    <w:rsid w:val="003D4CB8"/>
    <w:rPr>
      <w:color w:val="605E5C"/>
      <w:shd w:val="clear" w:color="auto" w:fill="E1DFDD"/>
    </w:rPr>
  </w:style>
  <w:style w:type="character" w:customStyle="1" w:styleId="Heading3Char">
    <w:name w:val="Heading 3 Char"/>
    <w:basedOn w:val="DefaultParagraphFont"/>
    <w:link w:val="Heading3"/>
    <w:uiPriority w:val="9"/>
    <w:qFormat/>
    <w:rsid w:val="00FB71A3"/>
    <w:rPr>
      <w:rFonts w:eastAsiaTheme="majorEastAsia" w:cstheme="minorHAnsi"/>
      <w:color w:val="01A9AA"/>
      <w:lang w:eastAsia="es-MX"/>
    </w:rPr>
  </w:style>
  <w:style w:type="character" w:customStyle="1" w:styleId="viiyi">
    <w:name w:val="viiyi"/>
    <w:basedOn w:val="DefaultParagraphFont"/>
    <w:qFormat/>
    <w:rsid w:val="00F72E9C"/>
  </w:style>
  <w:style w:type="character" w:customStyle="1" w:styleId="jlqj4b">
    <w:name w:val="jlqj4b"/>
    <w:basedOn w:val="DefaultParagraphFont"/>
    <w:qFormat/>
    <w:rsid w:val="00F72E9C"/>
  </w:style>
  <w:style w:type="character" w:customStyle="1" w:styleId="Vnculodendice">
    <w:name w:val="Vínculo de índice"/>
    <w:qFormat/>
  </w:style>
  <w:style w:type="paragraph" w:customStyle="1" w:styleId="Ttulo">
    <w:name w:val="Título"/>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ndice">
    <w:name w:val="Índice"/>
    <w:basedOn w:val="Normal"/>
    <w:qFormat/>
    <w:pPr>
      <w:suppressLineNumbers/>
    </w:pPr>
    <w:rPr>
      <w:rFonts w:cs="Lohit Devanagari"/>
    </w:rPr>
  </w:style>
  <w:style w:type="paragraph" w:styleId="NormalWeb">
    <w:name w:val="Normal (Web)"/>
    <w:basedOn w:val="Normal"/>
    <w:uiPriority w:val="99"/>
    <w:semiHidden/>
    <w:unhideWhenUsed/>
    <w:qFormat/>
    <w:rsid w:val="00B93368"/>
    <w:pPr>
      <w:spacing w:beforeAutospacing="1"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D4127"/>
    <w:pPr>
      <w:ind w:left="720"/>
      <w:contextualSpacing/>
    </w:pPr>
  </w:style>
  <w:style w:type="paragraph" w:styleId="BalloonText">
    <w:name w:val="Balloon Text"/>
    <w:basedOn w:val="Normal"/>
    <w:link w:val="BalloonTextChar"/>
    <w:uiPriority w:val="99"/>
    <w:semiHidden/>
    <w:unhideWhenUsed/>
    <w:qFormat/>
    <w:rsid w:val="009A53C1"/>
    <w:pPr>
      <w:spacing w:after="0" w:line="240" w:lineRule="auto"/>
    </w:pPr>
    <w:rPr>
      <w:rFonts w:ascii="Segoe UI" w:hAnsi="Segoe UI" w:cs="Segoe UI"/>
      <w:sz w:val="18"/>
      <w:szCs w:val="18"/>
    </w:rPr>
  </w:style>
  <w:style w:type="paragraph" w:styleId="CommentText">
    <w:name w:val="annotation text"/>
    <w:basedOn w:val="Normal"/>
    <w:link w:val="CommentTextChar"/>
    <w:uiPriority w:val="99"/>
    <w:semiHidden/>
    <w:unhideWhenUsed/>
    <w:qFormat/>
    <w:rsid w:val="00C35C46"/>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C35C46"/>
    <w:rPr>
      <w:b/>
      <w:bCs/>
    </w:rPr>
  </w:style>
  <w:style w:type="paragraph" w:styleId="Revision">
    <w:name w:val="Revision"/>
    <w:uiPriority w:val="99"/>
    <w:semiHidden/>
    <w:qFormat/>
    <w:rsid w:val="003C60A1"/>
  </w:style>
  <w:style w:type="paragraph" w:styleId="NoSpacing">
    <w:name w:val="No Spacing"/>
    <w:uiPriority w:val="1"/>
    <w:qFormat/>
    <w:rsid w:val="00433037"/>
    <w:rPr>
      <w:rFonts w:ascii="Times New Roman" w:eastAsia="MS Mincho" w:hAnsi="Times New Roman" w:cs="Times New Roman"/>
      <w:bCs/>
      <w:iCs/>
      <w:sz w:val="24"/>
      <w:szCs w:val="24"/>
      <w:lang w:val="en-GB" w:eastAsia="en-GB"/>
    </w:rPr>
  </w:style>
  <w:style w:type="paragraph" w:customStyle="1" w:styleId="CabealhoeRodap">
    <w:name w:val="Cabeçalho e Rodapé"/>
    <w:basedOn w:val="Normal"/>
    <w:qFormat/>
  </w:style>
  <w:style w:type="paragraph" w:styleId="Header">
    <w:name w:val="header"/>
    <w:basedOn w:val="Normal"/>
    <w:link w:val="HeaderChar"/>
    <w:uiPriority w:val="99"/>
    <w:unhideWhenUsed/>
    <w:rsid w:val="006D0076"/>
    <w:pPr>
      <w:tabs>
        <w:tab w:val="center" w:pos="4680"/>
        <w:tab w:val="right" w:pos="9360"/>
      </w:tabs>
      <w:spacing w:after="0" w:line="240" w:lineRule="auto"/>
    </w:pPr>
  </w:style>
  <w:style w:type="paragraph" w:styleId="Footer">
    <w:name w:val="footer"/>
    <w:basedOn w:val="Normal"/>
    <w:link w:val="FooterChar"/>
    <w:uiPriority w:val="99"/>
    <w:unhideWhenUsed/>
    <w:rsid w:val="006D0076"/>
    <w:pPr>
      <w:tabs>
        <w:tab w:val="center" w:pos="4680"/>
        <w:tab w:val="right" w:pos="9360"/>
      </w:tabs>
      <w:spacing w:after="0" w:line="240" w:lineRule="auto"/>
    </w:pPr>
  </w:style>
  <w:style w:type="paragraph" w:styleId="TOCHeading">
    <w:name w:val="TOC Heading"/>
    <w:basedOn w:val="Heading1"/>
    <w:next w:val="Normal"/>
    <w:uiPriority w:val="39"/>
    <w:unhideWhenUsed/>
    <w:qFormat/>
    <w:rsid w:val="007B4389"/>
    <w:pPr>
      <w:spacing w:before="240" w:after="0" w:line="259" w:lineRule="auto"/>
    </w:pPr>
    <w:rPr>
      <w:rFonts w:asciiTheme="majorHAnsi" w:hAnsiTheme="majorHAnsi" w:cstheme="majorBidi"/>
      <w:b w:val="0"/>
      <w:bCs w:val="0"/>
      <w:color w:val="2F5496" w:themeColor="accent1" w:themeShade="BF"/>
      <w:sz w:val="32"/>
      <w:szCs w:val="32"/>
      <w:lang w:eastAsia="en-US"/>
    </w:rPr>
  </w:style>
  <w:style w:type="paragraph" w:styleId="TOC1">
    <w:name w:val="toc 1"/>
    <w:basedOn w:val="Normal"/>
    <w:next w:val="Normal"/>
    <w:autoRedefine/>
    <w:uiPriority w:val="39"/>
    <w:unhideWhenUsed/>
    <w:rsid w:val="007B4389"/>
    <w:pPr>
      <w:tabs>
        <w:tab w:val="right" w:leader="dot" w:pos="9350"/>
      </w:tabs>
      <w:spacing w:after="100"/>
    </w:pPr>
    <w:rPr>
      <w:b/>
    </w:rPr>
  </w:style>
  <w:style w:type="paragraph" w:styleId="TOC2">
    <w:name w:val="toc 2"/>
    <w:basedOn w:val="Normal"/>
    <w:next w:val="Normal"/>
    <w:autoRedefine/>
    <w:uiPriority w:val="39"/>
    <w:unhideWhenUsed/>
    <w:rsid w:val="007B4389"/>
    <w:pPr>
      <w:spacing w:after="100"/>
      <w:ind w:left="220"/>
    </w:pPr>
  </w:style>
  <w:style w:type="paragraph" w:styleId="TOC3">
    <w:name w:val="toc 3"/>
    <w:basedOn w:val="Normal"/>
    <w:next w:val="Normal"/>
    <w:autoRedefine/>
    <w:uiPriority w:val="39"/>
    <w:unhideWhenUsed/>
    <w:rsid w:val="007B4389"/>
    <w:pPr>
      <w:spacing w:after="100"/>
      <w:ind w:left="440"/>
    </w:pPr>
  </w:style>
  <w:style w:type="paragraph" w:customStyle="1" w:styleId="Standard">
    <w:name w:val="Standard"/>
    <w:qFormat/>
    <w:rsid w:val="00DC1CCB"/>
    <w:pPr>
      <w:textAlignment w:val="baseline"/>
    </w:pPr>
    <w:rPr>
      <w:rFonts w:ascii="Liberation Serif" w:eastAsia="NSimSun" w:hAnsi="Liberation Serif" w:cs="Arial"/>
      <w:kern w:val="2"/>
      <w:sz w:val="24"/>
      <w:szCs w:val="24"/>
      <w:lang w:val="pt-BR" w:eastAsia="zh-CN" w:bidi="hi-IN"/>
    </w:rPr>
  </w:style>
  <w:style w:type="character" w:styleId="Hyperlink">
    <w:name w:val="Hyperlink"/>
    <w:basedOn w:val="DefaultParagraphFont"/>
    <w:uiPriority w:val="99"/>
    <w:unhideWhenUsed/>
    <w:rsid w:val="00564FBB"/>
    <w:rPr>
      <w:color w:val="0563C1" w:themeColor="hyperlink"/>
      <w:u w:val="single"/>
    </w:rPr>
  </w:style>
  <w:style w:type="character" w:styleId="UnresolvedMention">
    <w:name w:val="Unresolved Mention"/>
    <w:basedOn w:val="DefaultParagraphFont"/>
    <w:uiPriority w:val="99"/>
    <w:semiHidden/>
    <w:unhideWhenUsed/>
    <w:rsid w:val="00564FBB"/>
    <w:rPr>
      <w:color w:val="605E5C"/>
      <w:shd w:val="clear" w:color="auto" w:fill="E1DFDD"/>
    </w:rPr>
  </w:style>
  <w:style w:type="character" w:styleId="FollowedHyperlink">
    <w:name w:val="FollowedHyperlink"/>
    <w:basedOn w:val="DefaultParagraphFont"/>
    <w:uiPriority w:val="99"/>
    <w:semiHidden/>
    <w:unhideWhenUsed/>
    <w:rsid w:val="009B3747"/>
    <w:rPr>
      <w:color w:val="954F72" w:themeColor="followedHyperlink"/>
      <w:u w:val="single"/>
    </w:rPr>
  </w:style>
  <w:style w:type="character" w:styleId="PlaceholderText">
    <w:name w:val="Placeholder Text"/>
    <w:basedOn w:val="DefaultParagraphFont"/>
    <w:uiPriority w:val="99"/>
    <w:semiHidden/>
    <w:rsid w:val="00A2070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1906">
      <w:bodyDiv w:val="1"/>
      <w:marLeft w:val="0"/>
      <w:marRight w:val="0"/>
      <w:marTop w:val="0"/>
      <w:marBottom w:val="0"/>
      <w:divBdr>
        <w:top w:val="none" w:sz="0" w:space="0" w:color="auto"/>
        <w:left w:val="none" w:sz="0" w:space="0" w:color="auto"/>
        <w:bottom w:val="none" w:sz="0" w:space="0" w:color="auto"/>
        <w:right w:val="none" w:sz="0" w:space="0" w:color="auto"/>
      </w:divBdr>
      <w:divsChild>
        <w:div w:id="1384909141">
          <w:marLeft w:val="360"/>
          <w:marRight w:val="0"/>
          <w:marTop w:val="0"/>
          <w:marBottom w:val="0"/>
          <w:divBdr>
            <w:top w:val="none" w:sz="0" w:space="0" w:color="auto"/>
            <w:left w:val="none" w:sz="0" w:space="0" w:color="auto"/>
            <w:bottom w:val="none" w:sz="0" w:space="0" w:color="auto"/>
            <w:right w:val="none" w:sz="0" w:space="0" w:color="auto"/>
          </w:divBdr>
        </w:div>
      </w:divsChild>
    </w:div>
    <w:div w:id="11416174">
      <w:bodyDiv w:val="1"/>
      <w:marLeft w:val="0"/>
      <w:marRight w:val="0"/>
      <w:marTop w:val="0"/>
      <w:marBottom w:val="0"/>
      <w:divBdr>
        <w:top w:val="none" w:sz="0" w:space="0" w:color="auto"/>
        <w:left w:val="none" w:sz="0" w:space="0" w:color="auto"/>
        <w:bottom w:val="none" w:sz="0" w:space="0" w:color="auto"/>
        <w:right w:val="none" w:sz="0" w:space="0" w:color="auto"/>
      </w:divBdr>
    </w:div>
    <w:div w:id="29038950">
      <w:bodyDiv w:val="1"/>
      <w:marLeft w:val="0"/>
      <w:marRight w:val="0"/>
      <w:marTop w:val="0"/>
      <w:marBottom w:val="0"/>
      <w:divBdr>
        <w:top w:val="none" w:sz="0" w:space="0" w:color="auto"/>
        <w:left w:val="none" w:sz="0" w:space="0" w:color="auto"/>
        <w:bottom w:val="none" w:sz="0" w:space="0" w:color="auto"/>
        <w:right w:val="none" w:sz="0" w:space="0" w:color="auto"/>
      </w:divBdr>
      <w:divsChild>
        <w:div w:id="894663839">
          <w:marLeft w:val="1080"/>
          <w:marRight w:val="0"/>
          <w:marTop w:val="100"/>
          <w:marBottom w:val="0"/>
          <w:divBdr>
            <w:top w:val="none" w:sz="0" w:space="0" w:color="auto"/>
            <w:left w:val="none" w:sz="0" w:space="0" w:color="auto"/>
            <w:bottom w:val="none" w:sz="0" w:space="0" w:color="auto"/>
            <w:right w:val="none" w:sz="0" w:space="0" w:color="auto"/>
          </w:divBdr>
        </w:div>
      </w:divsChild>
    </w:div>
    <w:div w:id="29842186">
      <w:bodyDiv w:val="1"/>
      <w:marLeft w:val="0"/>
      <w:marRight w:val="0"/>
      <w:marTop w:val="0"/>
      <w:marBottom w:val="0"/>
      <w:divBdr>
        <w:top w:val="none" w:sz="0" w:space="0" w:color="auto"/>
        <w:left w:val="none" w:sz="0" w:space="0" w:color="auto"/>
        <w:bottom w:val="none" w:sz="0" w:space="0" w:color="auto"/>
        <w:right w:val="none" w:sz="0" w:space="0" w:color="auto"/>
      </w:divBdr>
      <w:divsChild>
        <w:div w:id="1237202164">
          <w:marLeft w:val="0"/>
          <w:marRight w:val="0"/>
          <w:marTop w:val="0"/>
          <w:marBottom w:val="0"/>
          <w:divBdr>
            <w:top w:val="none" w:sz="0" w:space="0" w:color="auto"/>
            <w:left w:val="none" w:sz="0" w:space="0" w:color="auto"/>
            <w:bottom w:val="none" w:sz="0" w:space="0" w:color="auto"/>
            <w:right w:val="none" w:sz="0" w:space="0" w:color="auto"/>
          </w:divBdr>
          <w:divsChild>
            <w:div w:id="1984118877">
              <w:marLeft w:val="0"/>
              <w:marRight w:val="0"/>
              <w:marTop w:val="0"/>
              <w:marBottom w:val="0"/>
              <w:divBdr>
                <w:top w:val="none" w:sz="0" w:space="0" w:color="auto"/>
                <w:left w:val="none" w:sz="0" w:space="0" w:color="auto"/>
                <w:bottom w:val="none" w:sz="0" w:space="0" w:color="auto"/>
                <w:right w:val="none" w:sz="0" w:space="0" w:color="auto"/>
              </w:divBdr>
              <w:divsChild>
                <w:div w:id="2076664375">
                  <w:marLeft w:val="0"/>
                  <w:marRight w:val="0"/>
                  <w:marTop w:val="0"/>
                  <w:marBottom w:val="0"/>
                  <w:divBdr>
                    <w:top w:val="none" w:sz="0" w:space="0" w:color="auto"/>
                    <w:left w:val="none" w:sz="0" w:space="0" w:color="auto"/>
                    <w:bottom w:val="none" w:sz="0" w:space="0" w:color="auto"/>
                    <w:right w:val="none" w:sz="0" w:space="0" w:color="auto"/>
                  </w:divBdr>
                  <w:divsChild>
                    <w:div w:id="64088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0596">
      <w:bodyDiv w:val="1"/>
      <w:marLeft w:val="0"/>
      <w:marRight w:val="0"/>
      <w:marTop w:val="0"/>
      <w:marBottom w:val="0"/>
      <w:divBdr>
        <w:top w:val="none" w:sz="0" w:space="0" w:color="auto"/>
        <w:left w:val="none" w:sz="0" w:space="0" w:color="auto"/>
        <w:bottom w:val="none" w:sz="0" w:space="0" w:color="auto"/>
        <w:right w:val="none" w:sz="0" w:space="0" w:color="auto"/>
      </w:divBdr>
      <w:divsChild>
        <w:div w:id="1416241494">
          <w:marLeft w:val="0"/>
          <w:marRight w:val="0"/>
          <w:marTop w:val="0"/>
          <w:marBottom w:val="0"/>
          <w:divBdr>
            <w:top w:val="none" w:sz="0" w:space="0" w:color="auto"/>
            <w:left w:val="none" w:sz="0" w:space="0" w:color="auto"/>
            <w:bottom w:val="none" w:sz="0" w:space="0" w:color="auto"/>
            <w:right w:val="none" w:sz="0" w:space="0" w:color="auto"/>
          </w:divBdr>
          <w:divsChild>
            <w:div w:id="935331979">
              <w:marLeft w:val="0"/>
              <w:marRight w:val="0"/>
              <w:marTop w:val="0"/>
              <w:marBottom w:val="0"/>
              <w:divBdr>
                <w:top w:val="none" w:sz="0" w:space="0" w:color="auto"/>
                <w:left w:val="none" w:sz="0" w:space="0" w:color="auto"/>
                <w:bottom w:val="none" w:sz="0" w:space="0" w:color="auto"/>
                <w:right w:val="none" w:sz="0" w:space="0" w:color="auto"/>
              </w:divBdr>
              <w:divsChild>
                <w:div w:id="2087068325">
                  <w:marLeft w:val="0"/>
                  <w:marRight w:val="0"/>
                  <w:marTop w:val="0"/>
                  <w:marBottom w:val="0"/>
                  <w:divBdr>
                    <w:top w:val="none" w:sz="0" w:space="0" w:color="auto"/>
                    <w:left w:val="none" w:sz="0" w:space="0" w:color="auto"/>
                    <w:bottom w:val="none" w:sz="0" w:space="0" w:color="auto"/>
                    <w:right w:val="none" w:sz="0" w:space="0" w:color="auto"/>
                  </w:divBdr>
                  <w:divsChild>
                    <w:div w:id="14413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47372">
      <w:bodyDiv w:val="1"/>
      <w:marLeft w:val="0"/>
      <w:marRight w:val="0"/>
      <w:marTop w:val="0"/>
      <w:marBottom w:val="0"/>
      <w:divBdr>
        <w:top w:val="none" w:sz="0" w:space="0" w:color="auto"/>
        <w:left w:val="none" w:sz="0" w:space="0" w:color="auto"/>
        <w:bottom w:val="none" w:sz="0" w:space="0" w:color="auto"/>
        <w:right w:val="none" w:sz="0" w:space="0" w:color="auto"/>
      </w:divBdr>
    </w:div>
    <w:div w:id="97482364">
      <w:bodyDiv w:val="1"/>
      <w:marLeft w:val="0"/>
      <w:marRight w:val="0"/>
      <w:marTop w:val="0"/>
      <w:marBottom w:val="0"/>
      <w:divBdr>
        <w:top w:val="none" w:sz="0" w:space="0" w:color="auto"/>
        <w:left w:val="none" w:sz="0" w:space="0" w:color="auto"/>
        <w:bottom w:val="none" w:sz="0" w:space="0" w:color="auto"/>
        <w:right w:val="none" w:sz="0" w:space="0" w:color="auto"/>
      </w:divBdr>
      <w:divsChild>
        <w:div w:id="876044054">
          <w:marLeft w:val="0"/>
          <w:marRight w:val="0"/>
          <w:marTop w:val="0"/>
          <w:marBottom w:val="0"/>
          <w:divBdr>
            <w:top w:val="none" w:sz="0" w:space="0" w:color="auto"/>
            <w:left w:val="none" w:sz="0" w:space="0" w:color="auto"/>
            <w:bottom w:val="none" w:sz="0" w:space="0" w:color="auto"/>
            <w:right w:val="none" w:sz="0" w:space="0" w:color="auto"/>
          </w:divBdr>
          <w:divsChild>
            <w:div w:id="1482229728">
              <w:marLeft w:val="0"/>
              <w:marRight w:val="0"/>
              <w:marTop w:val="0"/>
              <w:marBottom w:val="0"/>
              <w:divBdr>
                <w:top w:val="none" w:sz="0" w:space="0" w:color="auto"/>
                <w:left w:val="none" w:sz="0" w:space="0" w:color="auto"/>
                <w:bottom w:val="none" w:sz="0" w:space="0" w:color="auto"/>
                <w:right w:val="none" w:sz="0" w:space="0" w:color="auto"/>
              </w:divBdr>
              <w:divsChild>
                <w:div w:id="1161196758">
                  <w:marLeft w:val="0"/>
                  <w:marRight w:val="0"/>
                  <w:marTop w:val="0"/>
                  <w:marBottom w:val="0"/>
                  <w:divBdr>
                    <w:top w:val="none" w:sz="0" w:space="0" w:color="auto"/>
                    <w:left w:val="none" w:sz="0" w:space="0" w:color="auto"/>
                    <w:bottom w:val="none" w:sz="0" w:space="0" w:color="auto"/>
                    <w:right w:val="none" w:sz="0" w:space="0" w:color="auto"/>
                  </w:divBdr>
                  <w:divsChild>
                    <w:div w:id="193458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02830">
      <w:bodyDiv w:val="1"/>
      <w:marLeft w:val="0"/>
      <w:marRight w:val="0"/>
      <w:marTop w:val="0"/>
      <w:marBottom w:val="0"/>
      <w:divBdr>
        <w:top w:val="none" w:sz="0" w:space="0" w:color="auto"/>
        <w:left w:val="none" w:sz="0" w:space="0" w:color="auto"/>
        <w:bottom w:val="none" w:sz="0" w:space="0" w:color="auto"/>
        <w:right w:val="none" w:sz="0" w:space="0" w:color="auto"/>
      </w:divBdr>
      <w:divsChild>
        <w:div w:id="1326400577">
          <w:marLeft w:val="0"/>
          <w:marRight w:val="0"/>
          <w:marTop w:val="0"/>
          <w:marBottom w:val="0"/>
          <w:divBdr>
            <w:top w:val="none" w:sz="0" w:space="0" w:color="auto"/>
            <w:left w:val="none" w:sz="0" w:space="0" w:color="auto"/>
            <w:bottom w:val="none" w:sz="0" w:space="0" w:color="auto"/>
            <w:right w:val="none" w:sz="0" w:space="0" w:color="auto"/>
          </w:divBdr>
          <w:divsChild>
            <w:div w:id="497421675">
              <w:marLeft w:val="0"/>
              <w:marRight w:val="0"/>
              <w:marTop w:val="0"/>
              <w:marBottom w:val="0"/>
              <w:divBdr>
                <w:top w:val="none" w:sz="0" w:space="0" w:color="auto"/>
                <w:left w:val="none" w:sz="0" w:space="0" w:color="auto"/>
                <w:bottom w:val="none" w:sz="0" w:space="0" w:color="auto"/>
                <w:right w:val="none" w:sz="0" w:space="0" w:color="auto"/>
              </w:divBdr>
              <w:divsChild>
                <w:div w:id="747969252">
                  <w:marLeft w:val="0"/>
                  <w:marRight w:val="0"/>
                  <w:marTop w:val="0"/>
                  <w:marBottom w:val="0"/>
                  <w:divBdr>
                    <w:top w:val="none" w:sz="0" w:space="0" w:color="auto"/>
                    <w:left w:val="none" w:sz="0" w:space="0" w:color="auto"/>
                    <w:bottom w:val="none" w:sz="0" w:space="0" w:color="auto"/>
                    <w:right w:val="none" w:sz="0" w:space="0" w:color="auto"/>
                  </w:divBdr>
                  <w:divsChild>
                    <w:div w:id="63337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53948">
      <w:bodyDiv w:val="1"/>
      <w:marLeft w:val="0"/>
      <w:marRight w:val="0"/>
      <w:marTop w:val="0"/>
      <w:marBottom w:val="0"/>
      <w:divBdr>
        <w:top w:val="none" w:sz="0" w:space="0" w:color="auto"/>
        <w:left w:val="none" w:sz="0" w:space="0" w:color="auto"/>
        <w:bottom w:val="none" w:sz="0" w:space="0" w:color="auto"/>
        <w:right w:val="none" w:sz="0" w:space="0" w:color="auto"/>
      </w:divBdr>
      <w:divsChild>
        <w:div w:id="549071748">
          <w:marLeft w:val="0"/>
          <w:marRight w:val="0"/>
          <w:marTop w:val="0"/>
          <w:marBottom w:val="0"/>
          <w:divBdr>
            <w:top w:val="none" w:sz="0" w:space="0" w:color="auto"/>
            <w:left w:val="none" w:sz="0" w:space="0" w:color="auto"/>
            <w:bottom w:val="none" w:sz="0" w:space="0" w:color="auto"/>
            <w:right w:val="none" w:sz="0" w:space="0" w:color="auto"/>
          </w:divBdr>
          <w:divsChild>
            <w:div w:id="1299919790">
              <w:marLeft w:val="0"/>
              <w:marRight w:val="0"/>
              <w:marTop w:val="0"/>
              <w:marBottom w:val="0"/>
              <w:divBdr>
                <w:top w:val="none" w:sz="0" w:space="0" w:color="auto"/>
                <w:left w:val="none" w:sz="0" w:space="0" w:color="auto"/>
                <w:bottom w:val="none" w:sz="0" w:space="0" w:color="auto"/>
                <w:right w:val="none" w:sz="0" w:space="0" w:color="auto"/>
              </w:divBdr>
              <w:divsChild>
                <w:div w:id="2043747135">
                  <w:marLeft w:val="0"/>
                  <w:marRight w:val="0"/>
                  <w:marTop w:val="0"/>
                  <w:marBottom w:val="0"/>
                  <w:divBdr>
                    <w:top w:val="none" w:sz="0" w:space="0" w:color="auto"/>
                    <w:left w:val="none" w:sz="0" w:space="0" w:color="auto"/>
                    <w:bottom w:val="none" w:sz="0" w:space="0" w:color="auto"/>
                    <w:right w:val="none" w:sz="0" w:space="0" w:color="auto"/>
                  </w:divBdr>
                  <w:divsChild>
                    <w:div w:id="154143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38209">
      <w:bodyDiv w:val="1"/>
      <w:marLeft w:val="0"/>
      <w:marRight w:val="0"/>
      <w:marTop w:val="0"/>
      <w:marBottom w:val="0"/>
      <w:divBdr>
        <w:top w:val="none" w:sz="0" w:space="0" w:color="auto"/>
        <w:left w:val="none" w:sz="0" w:space="0" w:color="auto"/>
        <w:bottom w:val="none" w:sz="0" w:space="0" w:color="auto"/>
        <w:right w:val="none" w:sz="0" w:space="0" w:color="auto"/>
      </w:divBdr>
      <w:divsChild>
        <w:div w:id="1257324869">
          <w:marLeft w:val="806"/>
          <w:marRight w:val="0"/>
          <w:marTop w:val="0"/>
          <w:marBottom w:val="60"/>
          <w:divBdr>
            <w:top w:val="none" w:sz="0" w:space="0" w:color="auto"/>
            <w:left w:val="none" w:sz="0" w:space="0" w:color="auto"/>
            <w:bottom w:val="none" w:sz="0" w:space="0" w:color="auto"/>
            <w:right w:val="none" w:sz="0" w:space="0" w:color="auto"/>
          </w:divBdr>
        </w:div>
      </w:divsChild>
    </w:div>
    <w:div w:id="166747580">
      <w:bodyDiv w:val="1"/>
      <w:marLeft w:val="0"/>
      <w:marRight w:val="0"/>
      <w:marTop w:val="0"/>
      <w:marBottom w:val="0"/>
      <w:divBdr>
        <w:top w:val="none" w:sz="0" w:space="0" w:color="auto"/>
        <w:left w:val="none" w:sz="0" w:space="0" w:color="auto"/>
        <w:bottom w:val="none" w:sz="0" w:space="0" w:color="auto"/>
        <w:right w:val="none" w:sz="0" w:space="0" w:color="auto"/>
      </w:divBdr>
      <w:divsChild>
        <w:div w:id="1299460797">
          <w:marLeft w:val="1771"/>
          <w:marRight w:val="0"/>
          <w:marTop w:val="0"/>
          <w:marBottom w:val="0"/>
          <w:divBdr>
            <w:top w:val="none" w:sz="0" w:space="0" w:color="auto"/>
            <w:left w:val="none" w:sz="0" w:space="0" w:color="auto"/>
            <w:bottom w:val="none" w:sz="0" w:space="0" w:color="auto"/>
            <w:right w:val="none" w:sz="0" w:space="0" w:color="auto"/>
          </w:divBdr>
        </w:div>
        <w:div w:id="1809199952">
          <w:marLeft w:val="216"/>
          <w:marRight w:val="0"/>
          <w:marTop w:val="0"/>
          <w:marBottom w:val="0"/>
          <w:divBdr>
            <w:top w:val="none" w:sz="0" w:space="0" w:color="auto"/>
            <w:left w:val="none" w:sz="0" w:space="0" w:color="auto"/>
            <w:bottom w:val="none" w:sz="0" w:space="0" w:color="auto"/>
            <w:right w:val="none" w:sz="0" w:space="0" w:color="auto"/>
          </w:divBdr>
        </w:div>
        <w:div w:id="1937396248">
          <w:marLeft w:val="1771"/>
          <w:marRight w:val="0"/>
          <w:marTop w:val="0"/>
          <w:marBottom w:val="0"/>
          <w:divBdr>
            <w:top w:val="none" w:sz="0" w:space="0" w:color="auto"/>
            <w:left w:val="none" w:sz="0" w:space="0" w:color="auto"/>
            <w:bottom w:val="none" w:sz="0" w:space="0" w:color="auto"/>
            <w:right w:val="none" w:sz="0" w:space="0" w:color="auto"/>
          </w:divBdr>
        </w:div>
      </w:divsChild>
    </w:div>
    <w:div w:id="229778602">
      <w:bodyDiv w:val="1"/>
      <w:marLeft w:val="0"/>
      <w:marRight w:val="0"/>
      <w:marTop w:val="0"/>
      <w:marBottom w:val="0"/>
      <w:divBdr>
        <w:top w:val="none" w:sz="0" w:space="0" w:color="auto"/>
        <w:left w:val="none" w:sz="0" w:space="0" w:color="auto"/>
        <w:bottom w:val="none" w:sz="0" w:space="0" w:color="auto"/>
        <w:right w:val="none" w:sz="0" w:space="0" w:color="auto"/>
      </w:divBdr>
      <w:divsChild>
        <w:div w:id="305357698">
          <w:marLeft w:val="720"/>
          <w:marRight w:val="0"/>
          <w:marTop w:val="0"/>
          <w:marBottom w:val="0"/>
          <w:divBdr>
            <w:top w:val="none" w:sz="0" w:space="0" w:color="auto"/>
            <w:left w:val="none" w:sz="0" w:space="0" w:color="auto"/>
            <w:bottom w:val="none" w:sz="0" w:space="0" w:color="auto"/>
            <w:right w:val="none" w:sz="0" w:space="0" w:color="auto"/>
          </w:divBdr>
        </w:div>
      </w:divsChild>
    </w:div>
    <w:div w:id="245847667">
      <w:bodyDiv w:val="1"/>
      <w:marLeft w:val="0"/>
      <w:marRight w:val="0"/>
      <w:marTop w:val="0"/>
      <w:marBottom w:val="0"/>
      <w:divBdr>
        <w:top w:val="none" w:sz="0" w:space="0" w:color="auto"/>
        <w:left w:val="none" w:sz="0" w:space="0" w:color="auto"/>
        <w:bottom w:val="none" w:sz="0" w:space="0" w:color="auto"/>
        <w:right w:val="none" w:sz="0" w:space="0" w:color="auto"/>
      </w:divBdr>
      <w:divsChild>
        <w:div w:id="461122039">
          <w:marLeft w:val="360"/>
          <w:marRight w:val="0"/>
          <w:marTop w:val="200"/>
          <w:marBottom w:val="0"/>
          <w:divBdr>
            <w:top w:val="none" w:sz="0" w:space="0" w:color="auto"/>
            <w:left w:val="none" w:sz="0" w:space="0" w:color="auto"/>
            <w:bottom w:val="none" w:sz="0" w:space="0" w:color="auto"/>
            <w:right w:val="none" w:sz="0" w:space="0" w:color="auto"/>
          </w:divBdr>
        </w:div>
      </w:divsChild>
    </w:div>
    <w:div w:id="268047065">
      <w:bodyDiv w:val="1"/>
      <w:marLeft w:val="0"/>
      <w:marRight w:val="0"/>
      <w:marTop w:val="0"/>
      <w:marBottom w:val="0"/>
      <w:divBdr>
        <w:top w:val="none" w:sz="0" w:space="0" w:color="auto"/>
        <w:left w:val="none" w:sz="0" w:space="0" w:color="auto"/>
        <w:bottom w:val="none" w:sz="0" w:space="0" w:color="auto"/>
        <w:right w:val="none" w:sz="0" w:space="0" w:color="auto"/>
      </w:divBdr>
      <w:divsChild>
        <w:div w:id="511534031">
          <w:marLeft w:val="1526"/>
          <w:marRight w:val="0"/>
          <w:marTop w:val="0"/>
          <w:marBottom w:val="60"/>
          <w:divBdr>
            <w:top w:val="none" w:sz="0" w:space="0" w:color="auto"/>
            <w:left w:val="none" w:sz="0" w:space="0" w:color="auto"/>
            <w:bottom w:val="none" w:sz="0" w:space="0" w:color="auto"/>
            <w:right w:val="none" w:sz="0" w:space="0" w:color="auto"/>
          </w:divBdr>
        </w:div>
        <w:div w:id="1384675150">
          <w:marLeft w:val="1526"/>
          <w:marRight w:val="0"/>
          <w:marTop w:val="0"/>
          <w:marBottom w:val="60"/>
          <w:divBdr>
            <w:top w:val="none" w:sz="0" w:space="0" w:color="auto"/>
            <w:left w:val="none" w:sz="0" w:space="0" w:color="auto"/>
            <w:bottom w:val="none" w:sz="0" w:space="0" w:color="auto"/>
            <w:right w:val="none" w:sz="0" w:space="0" w:color="auto"/>
          </w:divBdr>
        </w:div>
      </w:divsChild>
    </w:div>
    <w:div w:id="285821788">
      <w:bodyDiv w:val="1"/>
      <w:marLeft w:val="0"/>
      <w:marRight w:val="0"/>
      <w:marTop w:val="0"/>
      <w:marBottom w:val="0"/>
      <w:divBdr>
        <w:top w:val="none" w:sz="0" w:space="0" w:color="auto"/>
        <w:left w:val="none" w:sz="0" w:space="0" w:color="auto"/>
        <w:bottom w:val="none" w:sz="0" w:space="0" w:color="auto"/>
        <w:right w:val="none" w:sz="0" w:space="0" w:color="auto"/>
      </w:divBdr>
      <w:divsChild>
        <w:div w:id="143666297">
          <w:marLeft w:val="720"/>
          <w:marRight w:val="0"/>
          <w:marTop w:val="0"/>
          <w:marBottom w:val="0"/>
          <w:divBdr>
            <w:top w:val="none" w:sz="0" w:space="0" w:color="auto"/>
            <w:left w:val="none" w:sz="0" w:space="0" w:color="auto"/>
            <w:bottom w:val="none" w:sz="0" w:space="0" w:color="auto"/>
            <w:right w:val="none" w:sz="0" w:space="0" w:color="auto"/>
          </w:divBdr>
        </w:div>
        <w:div w:id="159585414">
          <w:marLeft w:val="720"/>
          <w:marRight w:val="0"/>
          <w:marTop w:val="0"/>
          <w:marBottom w:val="0"/>
          <w:divBdr>
            <w:top w:val="none" w:sz="0" w:space="0" w:color="auto"/>
            <w:left w:val="none" w:sz="0" w:space="0" w:color="auto"/>
            <w:bottom w:val="none" w:sz="0" w:space="0" w:color="auto"/>
            <w:right w:val="none" w:sz="0" w:space="0" w:color="auto"/>
          </w:divBdr>
        </w:div>
        <w:div w:id="1169103397">
          <w:marLeft w:val="720"/>
          <w:marRight w:val="0"/>
          <w:marTop w:val="0"/>
          <w:marBottom w:val="0"/>
          <w:divBdr>
            <w:top w:val="none" w:sz="0" w:space="0" w:color="auto"/>
            <w:left w:val="none" w:sz="0" w:space="0" w:color="auto"/>
            <w:bottom w:val="none" w:sz="0" w:space="0" w:color="auto"/>
            <w:right w:val="none" w:sz="0" w:space="0" w:color="auto"/>
          </w:divBdr>
        </w:div>
        <w:div w:id="1179544474">
          <w:marLeft w:val="720"/>
          <w:marRight w:val="0"/>
          <w:marTop w:val="0"/>
          <w:marBottom w:val="0"/>
          <w:divBdr>
            <w:top w:val="none" w:sz="0" w:space="0" w:color="auto"/>
            <w:left w:val="none" w:sz="0" w:space="0" w:color="auto"/>
            <w:bottom w:val="none" w:sz="0" w:space="0" w:color="auto"/>
            <w:right w:val="none" w:sz="0" w:space="0" w:color="auto"/>
          </w:divBdr>
        </w:div>
        <w:div w:id="1650743124">
          <w:marLeft w:val="720"/>
          <w:marRight w:val="0"/>
          <w:marTop w:val="0"/>
          <w:marBottom w:val="0"/>
          <w:divBdr>
            <w:top w:val="none" w:sz="0" w:space="0" w:color="auto"/>
            <w:left w:val="none" w:sz="0" w:space="0" w:color="auto"/>
            <w:bottom w:val="none" w:sz="0" w:space="0" w:color="auto"/>
            <w:right w:val="none" w:sz="0" w:space="0" w:color="auto"/>
          </w:divBdr>
        </w:div>
        <w:div w:id="2077390393">
          <w:marLeft w:val="720"/>
          <w:marRight w:val="0"/>
          <w:marTop w:val="0"/>
          <w:marBottom w:val="0"/>
          <w:divBdr>
            <w:top w:val="none" w:sz="0" w:space="0" w:color="auto"/>
            <w:left w:val="none" w:sz="0" w:space="0" w:color="auto"/>
            <w:bottom w:val="none" w:sz="0" w:space="0" w:color="auto"/>
            <w:right w:val="none" w:sz="0" w:space="0" w:color="auto"/>
          </w:divBdr>
        </w:div>
      </w:divsChild>
    </w:div>
    <w:div w:id="292446364">
      <w:bodyDiv w:val="1"/>
      <w:marLeft w:val="0"/>
      <w:marRight w:val="0"/>
      <w:marTop w:val="0"/>
      <w:marBottom w:val="0"/>
      <w:divBdr>
        <w:top w:val="none" w:sz="0" w:space="0" w:color="auto"/>
        <w:left w:val="none" w:sz="0" w:space="0" w:color="auto"/>
        <w:bottom w:val="none" w:sz="0" w:space="0" w:color="auto"/>
        <w:right w:val="none" w:sz="0" w:space="0" w:color="auto"/>
      </w:divBdr>
      <w:divsChild>
        <w:div w:id="473058967">
          <w:marLeft w:val="0"/>
          <w:marRight w:val="0"/>
          <w:marTop w:val="0"/>
          <w:marBottom w:val="0"/>
          <w:divBdr>
            <w:top w:val="none" w:sz="0" w:space="0" w:color="auto"/>
            <w:left w:val="none" w:sz="0" w:space="0" w:color="auto"/>
            <w:bottom w:val="none" w:sz="0" w:space="0" w:color="auto"/>
            <w:right w:val="none" w:sz="0" w:space="0" w:color="auto"/>
          </w:divBdr>
          <w:divsChild>
            <w:div w:id="1331251763">
              <w:marLeft w:val="0"/>
              <w:marRight w:val="0"/>
              <w:marTop w:val="0"/>
              <w:marBottom w:val="0"/>
              <w:divBdr>
                <w:top w:val="none" w:sz="0" w:space="0" w:color="auto"/>
                <w:left w:val="none" w:sz="0" w:space="0" w:color="auto"/>
                <w:bottom w:val="none" w:sz="0" w:space="0" w:color="auto"/>
                <w:right w:val="none" w:sz="0" w:space="0" w:color="auto"/>
              </w:divBdr>
              <w:divsChild>
                <w:div w:id="1921022042">
                  <w:marLeft w:val="0"/>
                  <w:marRight w:val="0"/>
                  <w:marTop w:val="0"/>
                  <w:marBottom w:val="0"/>
                  <w:divBdr>
                    <w:top w:val="none" w:sz="0" w:space="0" w:color="auto"/>
                    <w:left w:val="none" w:sz="0" w:space="0" w:color="auto"/>
                    <w:bottom w:val="none" w:sz="0" w:space="0" w:color="auto"/>
                    <w:right w:val="none" w:sz="0" w:space="0" w:color="auto"/>
                  </w:divBdr>
                  <w:divsChild>
                    <w:div w:id="12165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530785">
      <w:bodyDiv w:val="1"/>
      <w:marLeft w:val="0"/>
      <w:marRight w:val="0"/>
      <w:marTop w:val="0"/>
      <w:marBottom w:val="0"/>
      <w:divBdr>
        <w:top w:val="none" w:sz="0" w:space="0" w:color="auto"/>
        <w:left w:val="none" w:sz="0" w:space="0" w:color="auto"/>
        <w:bottom w:val="none" w:sz="0" w:space="0" w:color="auto"/>
        <w:right w:val="none" w:sz="0" w:space="0" w:color="auto"/>
      </w:divBdr>
      <w:divsChild>
        <w:div w:id="1702509582">
          <w:marLeft w:val="0"/>
          <w:marRight w:val="0"/>
          <w:marTop w:val="0"/>
          <w:marBottom w:val="0"/>
          <w:divBdr>
            <w:top w:val="none" w:sz="0" w:space="0" w:color="auto"/>
            <w:left w:val="none" w:sz="0" w:space="0" w:color="auto"/>
            <w:bottom w:val="none" w:sz="0" w:space="0" w:color="auto"/>
            <w:right w:val="none" w:sz="0" w:space="0" w:color="auto"/>
          </w:divBdr>
          <w:divsChild>
            <w:div w:id="1085155293">
              <w:marLeft w:val="0"/>
              <w:marRight w:val="0"/>
              <w:marTop w:val="0"/>
              <w:marBottom w:val="0"/>
              <w:divBdr>
                <w:top w:val="none" w:sz="0" w:space="0" w:color="auto"/>
                <w:left w:val="none" w:sz="0" w:space="0" w:color="auto"/>
                <w:bottom w:val="none" w:sz="0" w:space="0" w:color="auto"/>
                <w:right w:val="none" w:sz="0" w:space="0" w:color="auto"/>
              </w:divBdr>
              <w:divsChild>
                <w:div w:id="505285768">
                  <w:marLeft w:val="0"/>
                  <w:marRight w:val="0"/>
                  <w:marTop w:val="0"/>
                  <w:marBottom w:val="0"/>
                  <w:divBdr>
                    <w:top w:val="none" w:sz="0" w:space="0" w:color="auto"/>
                    <w:left w:val="none" w:sz="0" w:space="0" w:color="auto"/>
                    <w:bottom w:val="none" w:sz="0" w:space="0" w:color="auto"/>
                    <w:right w:val="none" w:sz="0" w:space="0" w:color="auto"/>
                  </w:divBdr>
                  <w:divsChild>
                    <w:div w:id="21882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566280">
      <w:bodyDiv w:val="1"/>
      <w:marLeft w:val="0"/>
      <w:marRight w:val="0"/>
      <w:marTop w:val="0"/>
      <w:marBottom w:val="0"/>
      <w:divBdr>
        <w:top w:val="none" w:sz="0" w:space="0" w:color="auto"/>
        <w:left w:val="none" w:sz="0" w:space="0" w:color="auto"/>
        <w:bottom w:val="none" w:sz="0" w:space="0" w:color="auto"/>
        <w:right w:val="none" w:sz="0" w:space="0" w:color="auto"/>
      </w:divBdr>
      <w:divsChild>
        <w:div w:id="1025015117">
          <w:marLeft w:val="1267"/>
          <w:marRight w:val="0"/>
          <w:marTop w:val="0"/>
          <w:marBottom w:val="0"/>
          <w:divBdr>
            <w:top w:val="none" w:sz="0" w:space="0" w:color="auto"/>
            <w:left w:val="none" w:sz="0" w:space="0" w:color="auto"/>
            <w:bottom w:val="none" w:sz="0" w:space="0" w:color="auto"/>
            <w:right w:val="none" w:sz="0" w:space="0" w:color="auto"/>
          </w:divBdr>
        </w:div>
      </w:divsChild>
    </w:div>
    <w:div w:id="346056238">
      <w:bodyDiv w:val="1"/>
      <w:marLeft w:val="0"/>
      <w:marRight w:val="0"/>
      <w:marTop w:val="0"/>
      <w:marBottom w:val="0"/>
      <w:divBdr>
        <w:top w:val="none" w:sz="0" w:space="0" w:color="auto"/>
        <w:left w:val="none" w:sz="0" w:space="0" w:color="auto"/>
        <w:bottom w:val="none" w:sz="0" w:space="0" w:color="auto"/>
        <w:right w:val="none" w:sz="0" w:space="0" w:color="auto"/>
      </w:divBdr>
      <w:divsChild>
        <w:div w:id="769205314">
          <w:marLeft w:val="0"/>
          <w:marRight w:val="0"/>
          <w:marTop w:val="0"/>
          <w:marBottom w:val="0"/>
          <w:divBdr>
            <w:top w:val="none" w:sz="0" w:space="0" w:color="auto"/>
            <w:left w:val="none" w:sz="0" w:space="0" w:color="auto"/>
            <w:bottom w:val="none" w:sz="0" w:space="0" w:color="auto"/>
            <w:right w:val="none" w:sz="0" w:space="0" w:color="auto"/>
          </w:divBdr>
          <w:divsChild>
            <w:div w:id="775061431">
              <w:marLeft w:val="0"/>
              <w:marRight w:val="0"/>
              <w:marTop w:val="0"/>
              <w:marBottom w:val="0"/>
              <w:divBdr>
                <w:top w:val="none" w:sz="0" w:space="0" w:color="auto"/>
                <w:left w:val="none" w:sz="0" w:space="0" w:color="auto"/>
                <w:bottom w:val="none" w:sz="0" w:space="0" w:color="auto"/>
                <w:right w:val="none" w:sz="0" w:space="0" w:color="auto"/>
              </w:divBdr>
              <w:divsChild>
                <w:div w:id="1868449248">
                  <w:marLeft w:val="0"/>
                  <w:marRight w:val="0"/>
                  <w:marTop w:val="0"/>
                  <w:marBottom w:val="0"/>
                  <w:divBdr>
                    <w:top w:val="none" w:sz="0" w:space="0" w:color="auto"/>
                    <w:left w:val="none" w:sz="0" w:space="0" w:color="auto"/>
                    <w:bottom w:val="none" w:sz="0" w:space="0" w:color="auto"/>
                    <w:right w:val="none" w:sz="0" w:space="0" w:color="auto"/>
                  </w:divBdr>
                  <w:divsChild>
                    <w:div w:id="147070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010582">
      <w:bodyDiv w:val="1"/>
      <w:marLeft w:val="0"/>
      <w:marRight w:val="0"/>
      <w:marTop w:val="0"/>
      <w:marBottom w:val="0"/>
      <w:divBdr>
        <w:top w:val="none" w:sz="0" w:space="0" w:color="auto"/>
        <w:left w:val="none" w:sz="0" w:space="0" w:color="auto"/>
        <w:bottom w:val="none" w:sz="0" w:space="0" w:color="auto"/>
        <w:right w:val="none" w:sz="0" w:space="0" w:color="auto"/>
      </w:divBdr>
      <w:divsChild>
        <w:div w:id="1576017342">
          <w:marLeft w:val="446"/>
          <w:marRight w:val="0"/>
          <w:marTop w:val="0"/>
          <w:marBottom w:val="0"/>
          <w:divBdr>
            <w:top w:val="none" w:sz="0" w:space="0" w:color="auto"/>
            <w:left w:val="none" w:sz="0" w:space="0" w:color="auto"/>
            <w:bottom w:val="none" w:sz="0" w:space="0" w:color="auto"/>
            <w:right w:val="none" w:sz="0" w:space="0" w:color="auto"/>
          </w:divBdr>
        </w:div>
      </w:divsChild>
    </w:div>
    <w:div w:id="360127437">
      <w:bodyDiv w:val="1"/>
      <w:marLeft w:val="0"/>
      <w:marRight w:val="0"/>
      <w:marTop w:val="0"/>
      <w:marBottom w:val="0"/>
      <w:divBdr>
        <w:top w:val="none" w:sz="0" w:space="0" w:color="auto"/>
        <w:left w:val="none" w:sz="0" w:space="0" w:color="auto"/>
        <w:bottom w:val="none" w:sz="0" w:space="0" w:color="auto"/>
        <w:right w:val="none" w:sz="0" w:space="0" w:color="auto"/>
      </w:divBdr>
      <w:divsChild>
        <w:div w:id="1806774813">
          <w:marLeft w:val="0"/>
          <w:marRight w:val="0"/>
          <w:marTop w:val="0"/>
          <w:marBottom w:val="0"/>
          <w:divBdr>
            <w:top w:val="none" w:sz="0" w:space="0" w:color="auto"/>
            <w:left w:val="none" w:sz="0" w:space="0" w:color="auto"/>
            <w:bottom w:val="none" w:sz="0" w:space="0" w:color="auto"/>
            <w:right w:val="none" w:sz="0" w:space="0" w:color="auto"/>
          </w:divBdr>
          <w:divsChild>
            <w:div w:id="346564840">
              <w:marLeft w:val="0"/>
              <w:marRight w:val="0"/>
              <w:marTop w:val="0"/>
              <w:marBottom w:val="0"/>
              <w:divBdr>
                <w:top w:val="none" w:sz="0" w:space="0" w:color="auto"/>
                <w:left w:val="none" w:sz="0" w:space="0" w:color="auto"/>
                <w:bottom w:val="none" w:sz="0" w:space="0" w:color="auto"/>
                <w:right w:val="none" w:sz="0" w:space="0" w:color="auto"/>
              </w:divBdr>
              <w:divsChild>
                <w:div w:id="1883207282">
                  <w:marLeft w:val="0"/>
                  <w:marRight w:val="0"/>
                  <w:marTop w:val="0"/>
                  <w:marBottom w:val="0"/>
                  <w:divBdr>
                    <w:top w:val="none" w:sz="0" w:space="0" w:color="auto"/>
                    <w:left w:val="none" w:sz="0" w:space="0" w:color="auto"/>
                    <w:bottom w:val="none" w:sz="0" w:space="0" w:color="auto"/>
                    <w:right w:val="none" w:sz="0" w:space="0" w:color="auto"/>
                  </w:divBdr>
                  <w:divsChild>
                    <w:div w:id="108403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667036">
      <w:bodyDiv w:val="1"/>
      <w:marLeft w:val="0"/>
      <w:marRight w:val="0"/>
      <w:marTop w:val="0"/>
      <w:marBottom w:val="0"/>
      <w:divBdr>
        <w:top w:val="none" w:sz="0" w:space="0" w:color="auto"/>
        <w:left w:val="none" w:sz="0" w:space="0" w:color="auto"/>
        <w:bottom w:val="none" w:sz="0" w:space="0" w:color="auto"/>
        <w:right w:val="none" w:sz="0" w:space="0" w:color="auto"/>
      </w:divBdr>
      <w:divsChild>
        <w:div w:id="276523574">
          <w:marLeft w:val="360"/>
          <w:marRight w:val="0"/>
          <w:marTop w:val="200"/>
          <w:marBottom w:val="0"/>
          <w:divBdr>
            <w:top w:val="none" w:sz="0" w:space="0" w:color="auto"/>
            <w:left w:val="none" w:sz="0" w:space="0" w:color="auto"/>
            <w:bottom w:val="none" w:sz="0" w:space="0" w:color="auto"/>
            <w:right w:val="none" w:sz="0" w:space="0" w:color="auto"/>
          </w:divBdr>
        </w:div>
        <w:div w:id="1089698421">
          <w:marLeft w:val="360"/>
          <w:marRight w:val="0"/>
          <w:marTop w:val="200"/>
          <w:marBottom w:val="0"/>
          <w:divBdr>
            <w:top w:val="none" w:sz="0" w:space="0" w:color="auto"/>
            <w:left w:val="none" w:sz="0" w:space="0" w:color="auto"/>
            <w:bottom w:val="none" w:sz="0" w:space="0" w:color="auto"/>
            <w:right w:val="none" w:sz="0" w:space="0" w:color="auto"/>
          </w:divBdr>
        </w:div>
        <w:div w:id="1254587025">
          <w:marLeft w:val="360"/>
          <w:marRight w:val="0"/>
          <w:marTop w:val="200"/>
          <w:marBottom w:val="0"/>
          <w:divBdr>
            <w:top w:val="none" w:sz="0" w:space="0" w:color="auto"/>
            <w:left w:val="none" w:sz="0" w:space="0" w:color="auto"/>
            <w:bottom w:val="none" w:sz="0" w:space="0" w:color="auto"/>
            <w:right w:val="none" w:sz="0" w:space="0" w:color="auto"/>
          </w:divBdr>
        </w:div>
        <w:div w:id="1326320034">
          <w:marLeft w:val="360"/>
          <w:marRight w:val="0"/>
          <w:marTop w:val="200"/>
          <w:marBottom w:val="0"/>
          <w:divBdr>
            <w:top w:val="none" w:sz="0" w:space="0" w:color="auto"/>
            <w:left w:val="none" w:sz="0" w:space="0" w:color="auto"/>
            <w:bottom w:val="none" w:sz="0" w:space="0" w:color="auto"/>
            <w:right w:val="none" w:sz="0" w:space="0" w:color="auto"/>
          </w:divBdr>
        </w:div>
        <w:div w:id="1474566165">
          <w:marLeft w:val="360"/>
          <w:marRight w:val="0"/>
          <w:marTop w:val="200"/>
          <w:marBottom w:val="0"/>
          <w:divBdr>
            <w:top w:val="none" w:sz="0" w:space="0" w:color="auto"/>
            <w:left w:val="none" w:sz="0" w:space="0" w:color="auto"/>
            <w:bottom w:val="none" w:sz="0" w:space="0" w:color="auto"/>
            <w:right w:val="none" w:sz="0" w:space="0" w:color="auto"/>
          </w:divBdr>
        </w:div>
        <w:div w:id="1574194225">
          <w:marLeft w:val="360"/>
          <w:marRight w:val="0"/>
          <w:marTop w:val="200"/>
          <w:marBottom w:val="0"/>
          <w:divBdr>
            <w:top w:val="none" w:sz="0" w:space="0" w:color="auto"/>
            <w:left w:val="none" w:sz="0" w:space="0" w:color="auto"/>
            <w:bottom w:val="none" w:sz="0" w:space="0" w:color="auto"/>
            <w:right w:val="none" w:sz="0" w:space="0" w:color="auto"/>
          </w:divBdr>
        </w:div>
      </w:divsChild>
    </w:div>
    <w:div w:id="379282324">
      <w:bodyDiv w:val="1"/>
      <w:marLeft w:val="0"/>
      <w:marRight w:val="0"/>
      <w:marTop w:val="0"/>
      <w:marBottom w:val="0"/>
      <w:divBdr>
        <w:top w:val="none" w:sz="0" w:space="0" w:color="auto"/>
        <w:left w:val="none" w:sz="0" w:space="0" w:color="auto"/>
        <w:bottom w:val="none" w:sz="0" w:space="0" w:color="auto"/>
        <w:right w:val="none" w:sz="0" w:space="0" w:color="auto"/>
      </w:divBdr>
    </w:div>
    <w:div w:id="385183145">
      <w:bodyDiv w:val="1"/>
      <w:marLeft w:val="0"/>
      <w:marRight w:val="0"/>
      <w:marTop w:val="0"/>
      <w:marBottom w:val="0"/>
      <w:divBdr>
        <w:top w:val="none" w:sz="0" w:space="0" w:color="auto"/>
        <w:left w:val="none" w:sz="0" w:space="0" w:color="auto"/>
        <w:bottom w:val="none" w:sz="0" w:space="0" w:color="auto"/>
        <w:right w:val="none" w:sz="0" w:space="0" w:color="auto"/>
      </w:divBdr>
    </w:div>
    <w:div w:id="397627449">
      <w:bodyDiv w:val="1"/>
      <w:marLeft w:val="0"/>
      <w:marRight w:val="0"/>
      <w:marTop w:val="0"/>
      <w:marBottom w:val="0"/>
      <w:divBdr>
        <w:top w:val="none" w:sz="0" w:space="0" w:color="auto"/>
        <w:left w:val="none" w:sz="0" w:space="0" w:color="auto"/>
        <w:bottom w:val="none" w:sz="0" w:space="0" w:color="auto"/>
        <w:right w:val="none" w:sz="0" w:space="0" w:color="auto"/>
      </w:divBdr>
      <w:divsChild>
        <w:div w:id="300578602">
          <w:marLeft w:val="1800"/>
          <w:marRight w:val="0"/>
          <w:marTop w:val="100"/>
          <w:marBottom w:val="0"/>
          <w:divBdr>
            <w:top w:val="none" w:sz="0" w:space="0" w:color="auto"/>
            <w:left w:val="none" w:sz="0" w:space="0" w:color="auto"/>
            <w:bottom w:val="none" w:sz="0" w:space="0" w:color="auto"/>
            <w:right w:val="none" w:sz="0" w:space="0" w:color="auto"/>
          </w:divBdr>
        </w:div>
        <w:div w:id="766273187">
          <w:marLeft w:val="1800"/>
          <w:marRight w:val="0"/>
          <w:marTop w:val="100"/>
          <w:marBottom w:val="0"/>
          <w:divBdr>
            <w:top w:val="none" w:sz="0" w:space="0" w:color="auto"/>
            <w:left w:val="none" w:sz="0" w:space="0" w:color="auto"/>
            <w:bottom w:val="none" w:sz="0" w:space="0" w:color="auto"/>
            <w:right w:val="none" w:sz="0" w:space="0" w:color="auto"/>
          </w:divBdr>
        </w:div>
        <w:div w:id="1322923511">
          <w:marLeft w:val="1080"/>
          <w:marRight w:val="0"/>
          <w:marTop w:val="100"/>
          <w:marBottom w:val="0"/>
          <w:divBdr>
            <w:top w:val="none" w:sz="0" w:space="0" w:color="auto"/>
            <w:left w:val="none" w:sz="0" w:space="0" w:color="auto"/>
            <w:bottom w:val="none" w:sz="0" w:space="0" w:color="auto"/>
            <w:right w:val="none" w:sz="0" w:space="0" w:color="auto"/>
          </w:divBdr>
        </w:div>
      </w:divsChild>
    </w:div>
    <w:div w:id="403916758">
      <w:bodyDiv w:val="1"/>
      <w:marLeft w:val="0"/>
      <w:marRight w:val="0"/>
      <w:marTop w:val="0"/>
      <w:marBottom w:val="0"/>
      <w:divBdr>
        <w:top w:val="none" w:sz="0" w:space="0" w:color="auto"/>
        <w:left w:val="none" w:sz="0" w:space="0" w:color="auto"/>
        <w:bottom w:val="none" w:sz="0" w:space="0" w:color="auto"/>
        <w:right w:val="none" w:sz="0" w:space="0" w:color="auto"/>
      </w:divBdr>
    </w:div>
    <w:div w:id="410395255">
      <w:bodyDiv w:val="1"/>
      <w:marLeft w:val="0"/>
      <w:marRight w:val="0"/>
      <w:marTop w:val="0"/>
      <w:marBottom w:val="0"/>
      <w:divBdr>
        <w:top w:val="none" w:sz="0" w:space="0" w:color="auto"/>
        <w:left w:val="none" w:sz="0" w:space="0" w:color="auto"/>
        <w:bottom w:val="none" w:sz="0" w:space="0" w:color="auto"/>
        <w:right w:val="none" w:sz="0" w:space="0" w:color="auto"/>
      </w:divBdr>
      <w:divsChild>
        <w:div w:id="534386286">
          <w:marLeft w:val="806"/>
          <w:marRight w:val="0"/>
          <w:marTop w:val="0"/>
          <w:marBottom w:val="60"/>
          <w:divBdr>
            <w:top w:val="none" w:sz="0" w:space="0" w:color="auto"/>
            <w:left w:val="none" w:sz="0" w:space="0" w:color="auto"/>
            <w:bottom w:val="none" w:sz="0" w:space="0" w:color="auto"/>
            <w:right w:val="none" w:sz="0" w:space="0" w:color="auto"/>
          </w:divBdr>
        </w:div>
        <w:div w:id="683288337">
          <w:marLeft w:val="806"/>
          <w:marRight w:val="0"/>
          <w:marTop w:val="0"/>
          <w:marBottom w:val="60"/>
          <w:divBdr>
            <w:top w:val="none" w:sz="0" w:space="0" w:color="auto"/>
            <w:left w:val="none" w:sz="0" w:space="0" w:color="auto"/>
            <w:bottom w:val="none" w:sz="0" w:space="0" w:color="auto"/>
            <w:right w:val="none" w:sz="0" w:space="0" w:color="auto"/>
          </w:divBdr>
        </w:div>
        <w:div w:id="1560020482">
          <w:marLeft w:val="806"/>
          <w:marRight w:val="0"/>
          <w:marTop w:val="0"/>
          <w:marBottom w:val="60"/>
          <w:divBdr>
            <w:top w:val="none" w:sz="0" w:space="0" w:color="auto"/>
            <w:left w:val="none" w:sz="0" w:space="0" w:color="auto"/>
            <w:bottom w:val="none" w:sz="0" w:space="0" w:color="auto"/>
            <w:right w:val="none" w:sz="0" w:space="0" w:color="auto"/>
          </w:divBdr>
        </w:div>
        <w:div w:id="2010712233">
          <w:marLeft w:val="806"/>
          <w:marRight w:val="0"/>
          <w:marTop w:val="0"/>
          <w:marBottom w:val="60"/>
          <w:divBdr>
            <w:top w:val="none" w:sz="0" w:space="0" w:color="auto"/>
            <w:left w:val="none" w:sz="0" w:space="0" w:color="auto"/>
            <w:bottom w:val="none" w:sz="0" w:space="0" w:color="auto"/>
            <w:right w:val="none" w:sz="0" w:space="0" w:color="auto"/>
          </w:divBdr>
        </w:div>
      </w:divsChild>
    </w:div>
    <w:div w:id="418870361">
      <w:bodyDiv w:val="1"/>
      <w:marLeft w:val="0"/>
      <w:marRight w:val="0"/>
      <w:marTop w:val="0"/>
      <w:marBottom w:val="0"/>
      <w:divBdr>
        <w:top w:val="none" w:sz="0" w:space="0" w:color="auto"/>
        <w:left w:val="none" w:sz="0" w:space="0" w:color="auto"/>
        <w:bottom w:val="none" w:sz="0" w:space="0" w:color="auto"/>
        <w:right w:val="none" w:sz="0" w:space="0" w:color="auto"/>
      </w:divBdr>
      <w:divsChild>
        <w:div w:id="1919948348">
          <w:marLeft w:val="0"/>
          <w:marRight w:val="0"/>
          <w:marTop w:val="0"/>
          <w:marBottom w:val="0"/>
          <w:divBdr>
            <w:top w:val="none" w:sz="0" w:space="0" w:color="auto"/>
            <w:left w:val="none" w:sz="0" w:space="0" w:color="auto"/>
            <w:bottom w:val="none" w:sz="0" w:space="0" w:color="auto"/>
            <w:right w:val="none" w:sz="0" w:space="0" w:color="auto"/>
          </w:divBdr>
          <w:divsChild>
            <w:div w:id="240413746">
              <w:marLeft w:val="0"/>
              <w:marRight w:val="0"/>
              <w:marTop w:val="0"/>
              <w:marBottom w:val="0"/>
              <w:divBdr>
                <w:top w:val="none" w:sz="0" w:space="0" w:color="auto"/>
                <w:left w:val="none" w:sz="0" w:space="0" w:color="auto"/>
                <w:bottom w:val="none" w:sz="0" w:space="0" w:color="auto"/>
                <w:right w:val="none" w:sz="0" w:space="0" w:color="auto"/>
              </w:divBdr>
              <w:divsChild>
                <w:div w:id="593514902">
                  <w:marLeft w:val="0"/>
                  <w:marRight w:val="0"/>
                  <w:marTop w:val="0"/>
                  <w:marBottom w:val="0"/>
                  <w:divBdr>
                    <w:top w:val="none" w:sz="0" w:space="0" w:color="auto"/>
                    <w:left w:val="none" w:sz="0" w:space="0" w:color="auto"/>
                    <w:bottom w:val="none" w:sz="0" w:space="0" w:color="auto"/>
                    <w:right w:val="none" w:sz="0" w:space="0" w:color="auto"/>
                  </w:divBdr>
                  <w:divsChild>
                    <w:div w:id="113968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846635">
      <w:bodyDiv w:val="1"/>
      <w:marLeft w:val="0"/>
      <w:marRight w:val="0"/>
      <w:marTop w:val="0"/>
      <w:marBottom w:val="0"/>
      <w:divBdr>
        <w:top w:val="none" w:sz="0" w:space="0" w:color="auto"/>
        <w:left w:val="none" w:sz="0" w:space="0" w:color="auto"/>
        <w:bottom w:val="none" w:sz="0" w:space="0" w:color="auto"/>
        <w:right w:val="none" w:sz="0" w:space="0" w:color="auto"/>
      </w:divBdr>
      <w:divsChild>
        <w:div w:id="32198735">
          <w:marLeft w:val="360"/>
          <w:marRight w:val="0"/>
          <w:marTop w:val="200"/>
          <w:marBottom w:val="0"/>
          <w:divBdr>
            <w:top w:val="none" w:sz="0" w:space="0" w:color="auto"/>
            <w:left w:val="none" w:sz="0" w:space="0" w:color="auto"/>
            <w:bottom w:val="none" w:sz="0" w:space="0" w:color="auto"/>
            <w:right w:val="none" w:sz="0" w:space="0" w:color="auto"/>
          </w:divBdr>
        </w:div>
        <w:div w:id="147328628">
          <w:marLeft w:val="1080"/>
          <w:marRight w:val="0"/>
          <w:marTop w:val="100"/>
          <w:marBottom w:val="0"/>
          <w:divBdr>
            <w:top w:val="none" w:sz="0" w:space="0" w:color="auto"/>
            <w:left w:val="none" w:sz="0" w:space="0" w:color="auto"/>
            <w:bottom w:val="none" w:sz="0" w:space="0" w:color="auto"/>
            <w:right w:val="none" w:sz="0" w:space="0" w:color="auto"/>
          </w:divBdr>
        </w:div>
        <w:div w:id="278608768">
          <w:marLeft w:val="360"/>
          <w:marRight w:val="0"/>
          <w:marTop w:val="200"/>
          <w:marBottom w:val="0"/>
          <w:divBdr>
            <w:top w:val="none" w:sz="0" w:space="0" w:color="auto"/>
            <w:left w:val="none" w:sz="0" w:space="0" w:color="auto"/>
            <w:bottom w:val="none" w:sz="0" w:space="0" w:color="auto"/>
            <w:right w:val="none" w:sz="0" w:space="0" w:color="auto"/>
          </w:divBdr>
        </w:div>
        <w:div w:id="387654684">
          <w:marLeft w:val="1080"/>
          <w:marRight w:val="0"/>
          <w:marTop w:val="100"/>
          <w:marBottom w:val="0"/>
          <w:divBdr>
            <w:top w:val="none" w:sz="0" w:space="0" w:color="auto"/>
            <w:left w:val="none" w:sz="0" w:space="0" w:color="auto"/>
            <w:bottom w:val="none" w:sz="0" w:space="0" w:color="auto"/>
            <w:right w:val="none" w:sz="0" w:space="0" w:color="auto"/>
          </w:divBdr>
        </w:div>
        <w:div w:id="619653953">
          <w:marLeft w:val="1080"/>
          <w:marRight w:val="0"/>
          <w:marTop w:val="100"/>
          <w:marBottom w:val="0"/>
          <w:divBdr>
            <w:top w:val="none" w:sz="0" w:space="0" w:color="auto"/>
            <w:left w:val="none" w:sz="0" w:space="0" w:color="auto"/>
            <w:bottom w:val="none" w:sz="0" w:space="0" w:color="auto"/>
            <w:right w:val="none" w:sz="0" w:space="0" w:color="auto"/>
          </w:divBdr>
        </w:div>
        <w:div w:id="669455890">
          <w:marLeft w:val="1080"/>
          <w:marRight w:val="0"/>
          <w:marTop w:val="100"/>
          <w:marBottom w:val="0"/>
          <w:divBdr>
            <w:top w:val="none" w:sz="0" w:space="0" w:color="auto"/>
            <w:left w:val="none" w:sz="0" w:space="0" w:color="auto"/>
            <w:bottom w:val="none" w:sz="0" w:space="0" w:color="auto"/>
            <w:right w:val="none" w:sz="0" w:space="0" w:color="auto"/>
          </w:divBdr>
        </w:div>
        <w:div w:id="825823569">
          <w:marLeft w:val="360"/>
          <w:marRight w:val="0"/>
          <w:marTop w:val="200"/>
          <w:marBottom w:val="0"/>
          <w:divBdr>
            <w:top w:val="none" w:sz="0" w:space="0" w:color="auto"/>
            <w:left w:val="none" w:sz="0" w:space="0" w:color="auto"/>
            <w:bottom w:val="none" w:sz="0" w:space="0" w:color="auto"/>
            <w:right w:val="none" w:sz="0" w:space="0" w:color="auto"/>
          </w:divBdr>
        </w:div>
        <w:div w:id="1965849512">
          <w:marLeft w:val="1080"/>
          <w:marRight w:val="0"/>
          <w:marTop w:val="100"/>
          <w:marBottom w:val="0"/>
          <w:divBdr>
            <w:top w:val="none" w:sz="0" w:space="0" w:color="auto"/>
            <w:left w:val="none" w:sz="0" w:space="0" w:color="auto"/>
            <w:bottom w:val="none" w:sz="0" w:space="0" w:color="auto"/>
            <w:right w:val="none" w:sz="0" w:space="0" w:color="auto"/>
          </w:divBdr>
        </w:div>
        <w:div w:id="1970936988">
          <w:marLeft w:val="1080"/>
          <w:marRight w:val="0"/>
          <w:marTop w:val="100"/>
          <w:marBottom w:val="0"/>
          <w:divBdr>
            <w:top w:val="none" w:sz="0" w:space="0" w:color="auto"/>
            <w:left w:val="none" w:sz="0" w:space="0" w:color="auto"/>
            <w:bottom w:val="none" w:sz="0" w:space="0" w:color="auto"/>
            <w:right w:val="none" w:sz="0" w:space="0" w:color="auto"/>
          </w:divBdr>
        </w:div>
        <w:div w:id="1988589136">
          <w:marLeft w:val="1080"/>
          <w:marRight w:val="0"/>
          <w:marTop w:val="100"/>
          <w:marBottom w:val="0"/>
          <w:divBdr>
            <w:top w:val="none" w:sz="0" w:space="0" w:color="auto"/>
            <w:left w:val="none" w:sz="0" w:space="0" w:color="auto"/>
            <w:bottom w:val="none" w:sz="0" w:space="0" w:color="auto"/>
            <w:right w:val="none" w:sz="0" w:space="0" w:color="auto"/>
          </w:divBdr>
        </w:div>
      </w:divsChild>
    </w:div>
    <w:div w:id="430929964">
      <w:bodyDiv w:val="1"/>
      <w:marLeft w:val="0"/>
      <w:marRight w:val="0"/>
      <w:marTop w:val="0"/>
      <w:marBottom w:val="0"/>
      <w:divBdr>
        <w:top w:val="none" w:sz="0" w:space="0" w:color="auto"/>
        <w:left w:val="none" w:sz="0" w:space="0" w:color="auto"/>
        <w:bottom w:val="none" w:sz="0" w:space="0" w:color="auto"/>
        <w:right w:val="none" w:sz="0" w:space="0" w:color="auto"/>
      </w:divBdr>
      <w:divsChild>
        <w:div w:id="1136021113">
          <w:marLeft w:val="0"/>
          <w:marRight w:val="0"/>
          <w:marTop w:val="0"/>
          <w:marBottom w:val="0"/>
          <w:divBdr>
            <w:top w:val="none" w:sz="0" w:space="0" w:color="auto"/>
            <w:left w:val="none" w:sz="0" w:space="0" w:color="auto"/>
            <w:bottom w:val="none" w:sz="0" w:space="0" w:color="auto"/>
            <w:right w:val="none" w:sz="0" w:space="0" w:color="auto"/>
          </w:divBdr>
          <w:divsChild>
            <w:div w:id="85200415">
              <w:marLeft w:val="0"/>
              <w:marRight w:val="0"/>
              <w:marTop w:val="0"/>
              <w:marBottom w:val="0"/>
              <w:divBdr>
                <w:top w:val="none" w:sz="0" w:space="0" w:color="auto"/>
                <w:left w:val="none" w:sz="0" w:space="0" w:color="auto"/>
                <w:bottom w:val="none" w:sz="0" w:space="0" w:color="auto"/>
                <w:right w:val="none" w:sz="0" w:space="0" w:color="auto"/>
              </w:divBdr>
              <w:divsChild>
                <w:div w:id="422605518">
                  <w:marLeft w:val="0"/>
                  <w:marRight w:val="0"/>
                  <w:marTop w:val="0"/>
                  <w:marBottom w:val="0"/>
                  <w:divBdr>
                    <w:top w:val="none" w:sz="0" w:space="0" w:color="auto"/>
                    <w:left w:val="none" w:sz="0" w:space="0" w:color="auto"/>
                    <w:bottom w:val="none" w:sz="0" w:space="0" w:color="auto"/>
                    <w:right w:val="none" w:sz="0" w:space="0" w:color="auto"/>
                  </w:divBdr>
                  <w:divsChild>
                    <w:div w:id="214565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959874">
      <w:bodyDiv w:val="1"/>
      <w:marLeft w:val="0"/>
      <w:marRight w:val="0"/>
      <w:marTop w:val="0"/>
      <w:marBottom w:val="0"/>
      <w:divBdr>
        <w:top w:val="none" w:sz="0" w:space="0" w:color="auto"/>
        <w:left w:val="none" w:sz="0" w:space="0" w:color="auto"/>
        <w:bottom w:val="none" w:sz="0" w:space="0" w:color="auto"/>
        <w:right w:val="none" w:sz="0" w:space="0" w:color="auto"/>
      </w:divBdr>
      <w:divsChild>
        <w:div w:id="801271142">
          <w:marLeft w:val="0"/>
          <w:marRight w:val="0"/>
          <w:marTop w:val="0"/>
          <w:marBottom w:val="0"/>
          <w:divBdr>
            <w:top w:val="none" w:sz="0" w:space="0" w:color="auto"/>
            <w:left w:val="none" w:sz="0" w:space="0" w:color="auto"/>
            <w:bottom w:val="none" w:sz="0" w:space="0" w:color="auto"/>
            <w:right w:val="none" w:sz="0" w:space="0" w:color="auto"/>
          </w:divBdr>
          <w:divsChild>
            <w:div w:id="260113236">
              <w:marLeft w:val="0"/>
              <w:marRight w:val="0"/>
              <w:marTop w:val="0"/>
              <w:marBottom w:val="0"/>
              <w:divBdr>
                <w:top w:val="none" w:sz="0" w:space="0" w:color="auto"/>
                <w:left w:val="none" w:sz="0" w:space="0" w:color="auto"/>
                <w:bottom w:val="none" w:sz="0" w:space="0" w:color="auto"/>
                <w:right w:val="none" w:sz="0" w:space="0" w:color="auto"/>
              </w:divBdr>
              <w:divsChild>
                <w:div w:id="1033191279">
                  <w:marLeft w:val="0"/>
                  <w:marRight w:val="0"/>
                  <w:marTop w:val="0"/>
                  <w:marBottom w:val="0"/>
                  <w:divBdr>
                    <w:top w:val="none" w:sz="0" w:space="0" w:color="auto"/>
                    <w:left w:val="none" w:sz="0" w:space="0" w:color="auto"/>
                    <w:bottom w:val="none" w:sz="0" w:space="0" w:color="auto"/>
                    <w:right w:val="none" w:sz="0" w:space="0" w:color="auto"/>
                  </w:divBdr>
                  <w:divsChild>
                    <w:div w:id="11661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628237">
      <w:bodyDiv w:val="1"/>
      <w:marLeft w:val="0"/>
      <w:marRight w:val="0"/>
      <w:marTop w:val="0"/>
      <w:marBottom w:val="0"/>
      <w:divBdr>
        <w:top w:val="none" w:sz="0" w:space="0" w:color="auto"/>
        <w:left w:val="none" w:sz="0" w:space="0" w:color="auto"/>
        <w:bottom w:val="none" w:sz="0" w:space="0" w:color="auto"/>
        <w:right w:val="none" w:sz="0" w:space="0" w:color="auto"/>
      </w:divBdr>
      <w:divsChild>
        <w:div w:id="152835464">
          <w:marLeft w:val="360"/>
          <w:marRight w:val="0"/>
          <w:marTop w:val="200"/>
          <w:marBottom w:val="0"/>
          <w:divBdr>
            <w:top w:val="none" w:sz="0" w:space="0" w:color="auto"/>
            <w:left w:val="none" w:sz="0" w:space="0" w:color="auto"/>
            <w:bottom w:val="none" w:sz="0" w:space="0" w:color="auto"/>
            <w:right w:val="none" w:sz="0" w:space="0" w:color="auto"/>
          </w:divBdr>
        </w:div>
        <w:div w:id="764115274">
          <w:marLeft w:val="1080"/>
          <w:marRight w:val="0"/>
          <w:marTop w:val="100"/>
          <w:marBottom w:val="0"/>
          <w:divBdr>
            <w:top w:val="none" w:sz="0" w:space="0" w:color="auto"/>
            <w:left w:val="none" w:sz="0" w:space="0" w:color="auto"/>
            <w:bottom w:val="none" w:sz="0" w:space="0" w:color="auto"/>
            <w:right w:val="none" w:sz="0" w:space="0" w:color="auto"/>
          </w:divBdr>
        </w:div>
        <w:div w:id="1380663508">
          <w:marLeft w:val="1080"/>
          <w:marRight w:val="0"/>
          <w:marTop w:val="100"/>
          <w:marBottom w:val="0"/>
          <w:divBdr>
            <w:top w:val="none" w:sz="0" w:space="0" w:color="auto"/>
            <w:left w:val="none" w:sz="0" w:space="0" w:color="auto"/>
            <w:bottom w:val="none" w:sz="0" w:space="0" w:color="auto"/>
            <w:right w:val="none" w:sz="0" w:space="0" w:color="auto"/>
          </w:divBdr>
        </w:div>
        <w:div w:id="1515805440">
          <w:marLeft w:val="1080"/>
          <w:marRight w:val="0"/>
          <w:marTop w:val="100"/>
          <w:marBottom w:val="0"/>
          <w:divBdr>
            <w:top w:val="none" w:sz="0" w:space="0" w:color="auto"/>
            <w:left w:val="none" w:sz="0" w:space="0" w:color="auto"/>
            <w:bottom w:val="none" w:sz="0" w:space="0" w:color="auto"/>
            <w:right w:val="none" w:sz="0" w:space="0" w:color="auto"/>
          </w:divBdr>
        </w:div>
        <w:div w:id="1547183206">
          <w:marLeft w:val="1080"/>
          <w:marRight w:val="0"/>
          <w:marTop w:val="100"/>
          <w:marBottom w:val="0"/>
          <w:divBdr>
            <w:top w:val="none" w:sz="0" w:space="0" w:color="auto"/>
            <w:left w:val="none" w:sz="0" w:space="0" w:color="auto"/>
            <w:bottom w:val="none" w:sz="0" w:space="0" w:color="auto"/>
            <w:right w:val="none" w:sz="0" w:space="0" w:color="auto"/>
          </w:divBdr>
        </w:div>
        <w:div w:id="1840851323">
          <w:marLeft w:val="360"/>
          <w:marRight w:val="0"/>
          <w:marTop w:val="200"/>
          <w:marBottom w:val="0"/>
          <w:divBdr>
            <w:top w:val="none" w:sz="0" w:space="0" w:color="auto"/>
            <w:left w:val="none" w:sz="0" w:space="0" w:color="auto"/>
            <w:bottom w:val="none" w:sz="0" w:space="0" w:color="auto"/>
            <w:right w:val="none" w:sz="0" w:space="0" w:color="auto"/>
          </w:divBdr>
        </w:div>
        <w:div w:id="2137947166">
          <w:marLeft w:val="360"/>
          <w:marRight w:val="0"/>
          <w:marTop w:val="200"/>
          <w:marBottom w:val="0"/>
          <w:divBdr>
            <w:top w:val="none" w:sz="0" w:space="0" w:color="auto"/>
            <w:left w:val="none" w:sz="0" w:space="0" w:color="auto"/>
            <w:bottom w:val="none" w:sz="0" w:space="0" w:color="auto"/>
            <w:right w:val="none" w:sz="0" w:space="0" w:color="auto"/>
          </w:divBdr>
        </w:div>
      </w:divsChild>
    </w:div>
    <w:div w:id="456487998">
      <w:bodyDiv w:val="1"/>
      <w:marLeft w:val="0"/>
      <w:marRight w:val="0"/>
      <w:marTop w:val="0"/>
      <w:marBottom w:val="0"/>
      <w:divBdr>
        <w:top w:val="none" w:sz="0" w:space="0" w:color="auto"/>
        <w:left w:val="none" w:sz="0" w:space="0" w:color="auto"/>
        <w:bottom w:val="none" w:sz="0" w:space="0" w:color="auto"/>
        <w:right w:val="none" w:sz="0" w:space="0" w:color="auto"/>
      </w:divBdr>
      <w:divsChild>
        <w:div w:id="1617758926">
          <w:marLeft w:val="0"/>
          <w:marRight w:val="0"/>
          <w:marTop w:val="0"/>
          <w:marBottom w:val="0"/>
          <w:divBdr>
            <w:top w:val="none" w:sz="0" w:space="0" w:color="auto"/>
            <w:left w:val="none" w:sz="0" w:space="0" w:color="auto"/>
            <w:bottom w:val="none" w:sz="0" w:space="0" w:color="auto"/>
            <w:right w:val="none" w:sz="0" w:space="0" w:color="auto"/>
          </w:divBdr>
          <w:divsChild>
            <w:div w:id="921640017">
              <w:marLeft w:val="0"/>
              <w:marRight w:val="0"/>
              <w:marTop w:val="0"/>
              <w:marBottom w:val="0"/>
              <w:divBdr>
                <w:top w:val="none" w:sz="0" w:space="0" w:color="auto"/>
                <w:left w:val="none" w:sz="0" w:space="0" w:color="auto"/>
                <w:bottom w:val="none" w:sz="0" w:space="0" w:color="auto"/>
                <w:right w:val="none" w:sz="0" w:space="0" w:color="auto"/>
              </w:divBdr>
              <w:divsChild>
                <w:div w:id="1419864680">
                  <w:marLeft w:val="0"/>
                  <w:marRight w:val="0"/>
                  <w:marTop w:val="0"/>
                  <w:marBottom w:val="0"/>
                  <w:divBdr>
                    <w:top w:val="none" w:sz="0" w:space="0" w:color="auto"/>
                    <w:left w:val="none" w:sz="0" w:space="0" w:color="auto"/>
                    <w:bottom w:val="none" w:sz="0" w:space="0" w:color="auto"/>
                    <w:right w:val="none" w:sz="0" w:space="0" w:color="auto"/>
                  </w:divBdr>
                  <w:divsChild>
                    <w:div w:id="9207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744991">
      <w:bodyDiv w:val="1"/>
      <w:marLeft w:val="0"/>
      <w:marRight w:val="0"/>
      <w:marTop w:val="0"/>
      <w:marBottom w:val="0"/>
      <w:divBdr>
        <w:top w:val="none" w:sz="0" w:space="0" w:color="auto"/>
        <w:left w:val="none" w:sz="0" w:space="0" w:color="auto"/>
        <w:bottom w:val="none" w:sz="0" w:space="0" w:color="auto"/>
        <w:right w:val="none" w:sz="0" w:space="0" w:color="auto"/>
      </w:divBdr>
      <w:divsChild>
        <w:div w:id="62602829">
          <w:marLeft w:val="720"/>
          <w:marRight w:val="0"/>
          <w:marTop w:val="0"/>
          <w:marBottom w:val="120"/>
          <w:divBdr>
            <w:top w:val="none" w:sz="0" w:space="0" w:color="auto"/>
            <w:left w:val="none" w:sz="0" w:space="0" w:color="auto"/>
            <w:bottom w:val="none" w:sz="0" w:space="0" w:color="auto"/>
            <w:right w:val="none" w:sz="0" w:space="0" w:color="auto"/>
          </w:divBdr>
        </w:div>
        <w:div w:id="1246380371">
          <w:marLeft w:val="720"/>
          <w:marRight w:val="0"/>
          <w:marTop w:val="0"/>
          <w:marBottom w:val="0"/>
          <w:divBdr>
            <w:top w:val="none" w:sz="0" w:space="0" w:color="auto"/>
            <w:left w:val="none" w:sz="0" w:space="0" w:color="auto"/>
            <w:bottom w:val="none" w:sz="0" w:space="0" w:color="auto"/>
            <w:right w:val="none" w:sz="0" w:space="0" w:color="auto"/>
          </w:divBdr>
        </w:div>
      </w:divsChild>
    </w:div>
    <w:div w:id="490870391">
      <w:bodyDiv w:val="1"/>
      <w:marLeft w:val="0"/>
      <w:marRight w:val="0"/>
      <w:marTop w:val="0"/>
      <w:marBottom w:val="0"/>
      <w:divBdr>
        <w:top w:val="none" w:sz="0" w:space="0" w:color="auto"/>
        <w:left w:val="none" w:sz="0" w:space="0" w:color="auto"/>
        <w:bottom w:val="none" w:sz="0" w:space="0" w:color="auto"/>
        <w:right w:val="none" w:sz="0" w:space="0" w:color="auto"/>
      </w:divBdr>
      <w:divsChild>
        <w:div w:id="2009167134">
          <w:marLeft w:val="0"/>
          <w:marRight w:val="0"/>
          <w:marTop w:val="0"/>
          <w:marBottom w:val="0"/>
          <w:divBdr>
            <w:top w:val="none" w:sz="0" w:space="0" w:color="auto"/>
            <w:left w:val="none" w:sz="0" w:space="0" w:color="auto"/>
            <w:bottom w:val="none" w:sz="0" w:space="0" w:color="auto"/>
            <w:right w:val="none" w:sz="0" w:space="0" w:color="auto"/>
          </w:divBdr>
          <w:divsChild>
            <w:div w:id="1679691857">
              <w:marLeft w:val="0"/>
              <w:marRight w:val="0"/>
              <w:marTop w:val="0"/>
              <w:marBottom w:val="0"/>
              <w:divBdr>
                <w:top w:val="none" w:sz="0" w:space="0" w:color="auto"/>
                <w:left w:val="none" w:sz="0" w:space="0" w:color="auto"/>
                <w:bottom w:val="none" w:sz="0" w:space="0" w:color="auto"/>
                <w:right w:val="none" w:sz="0" w:space="0" w:color="auto"/>
              </w:divBdr>
              <w:divsChild>
                <w:div w:id="1328559717">
                  <w:marLeft w:val="0"/>
                  <w:marRight w:val="0"/>
                  <w:marTop w:val="0"/>
                  <w:marBottom w:val="0"/>
                  <w:divBdr>
                    <w:top w:val="none" w:sz="0" w:space="0" w:color="auto"/>
                    <w:left w:val="none" w:sz="0" w:space="0" w:color="auto"/>
                    <w:bottom w:val="none" w:sz="0" w:space="0" w:color="auto"/>
                    <w:right w:val="none" w:sz="0" w:space="0" w:color="auto"/>
                  </w:divBdr>
                  <w:divsChild>
                    <w:div w:id="14304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7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4134">
          <w:marLeft w:val="720"/>
          <w:marRight w:val="0"/>
          <w:marTop w:val="0"/>
          <w:marBottom w:val="0"/>
          <w:divBdr>
            <w:top w:val="none" w:sz="0" w:space="0" w:color="auto"/>
            <w:left w:val="none" w:sz="0" w:space="0" w:color="auto"/>
            <w:bottom w:val="none" w:sz="0" w:space="0" w:color="auto"/>
            <w:right w:val="none" w:sz="0" w:space="0" w:color="auto"/>
          </w:divBdr>
        </w:div>
        <w:div w:id="664477328">
          <w:marLeft w:val="720"/>
          <w:marRight w:val="0"/>
          <w:marTop w:val="0"/>
          <w:marBottom w:val="0"/>
          <w:divBdr>
            <w:top w:val="none" w:sz="0" w:space="0" w:color="auto"/>
            <w:left w:val="none" w:sz="0" w:space="0" w:color="auto"/>
            <w:bottom w:val="none" w:sz="0" w:space="0" w:color="auto"/>
            <w:right w:val="none" w:sz="0" w:space="0" w:color="auto"/>
          </w:divBdr>
        </w:div>
        <w:div w:id="943537596">
          <w:marLeft w:val="720"/>
          <w:marRight w:val="0"/>
          <w:marTop w:val="0"/>
          <w:marBottom w:val="0"/>
          <w:divBdr>
            <w:top w:val="none" w:sz="0" w:space="0" w:color="auto"/>
            <w:left w:val="none" w:sz="0" w:space="0" w:color="auto"/>
            <w:bottom w:val="none" w:sz="0" w:space="0" w:color="auto"/>
            <w:right w:val="none" w:sz="0" w:space="0" w:color="auto"/>
          </w:divBdr>
        </w:div>
        <w:div w:id="1169441412">
          <w:marLeft w:val="720"/>
          <w:marRight w:val="0"/>
          <w:marTop w:val="0"/>
          <w:marBottom w:val="0"/>
          <w:divBdr>
            <w:top w:val="none" w:sz="0" w:space="0" w:color="auto"/>
            <w:left w:val="none" w:sz="0" w:space="0" w:color="auto"/>
            <w:bottom w:val="none" w:sz="0" w:space="0" w:color="auto"/>
            <w:right w:val="none" w:sz="0" w:space="0" w:color="auto"/>
          </w:divBdr>
        </w:div>
      </w:divsChild>
    </w:div>
    <w:div w:id="513567598">
      <w:bodyDiv w:val="1"/>
      <w:marLeft w:val="0"/>
      <w:marRight w:val="0"/>
      <w:marTop w:val="0"/>
      <w:marBottom w:val="0"/>
      <w:divBdr>
        <w:top w:val="none" w:sz="0" w:space="0" w:color="auto"/>
        <w:left w:val="none" w:sz="0" w:space="0" w:color="auto"/>
        <w:bottom w:val="none" w:sz="0" w:space="0" w:color="auto"/>
        <w:right w:val="none" w:sz="0" w:space="0" w:color="auto"/>
      </w:divBdr>
    </w:div>
    <w:div w:id="523905397">
      <w:bodyDiv w:val="1"/>
      <w:marLeft w:val="0"/>
      <w:marRight w:val="0"/>
      <w:marTop w:val="0"/>
      <w:marBottom w:val="0"/>
      <w:divBdr>
        <w:top w:val="none" w:sz="0" w:space="0" w:color="auto"/>
        <w:left w:val="none" w:sz="0" w:space="0" w:color="auto"/>
        <w:bottom w:val="none" w:sz="0" w:space="0" w:color="auto"/>
        <w:right w:val="none" w:sz="0" w:space="0" w:color="auto"/>
      </w:divBdr>
    </w:div>
    <w:div w:id="545146074">
      <w:bodyDiv w:val="1"/>
      <w:marLeft w:val="0"/>
      <w:marRight w:val="0"/>
      <w:marTop w:val="0"/>
      <w:marBottom w:val="0"/>
      <w:divBdr>
        <w:top w:val="none" w:sz="0" w:space="0" w:color="auto"/>
        <w:left w:val="none" w:sz="0" w:space="0" w:color="auto"/>
        <w:bottom w:val="none" w:sz="0" w:space="0" w:color="auto"/>
        <w:right w:val="none" w:sz="0" w:space="0" w:color="auto"/>
      </w:divBdr>
      <w:divsChild>
        <w:div w:id="824122391">
          <w:marLeft w:val="446"/>
          <w:marRight w:val="0"/>
          <w:marTop w:val="0"/>
          <w:marBottom w:val="0"/>
          <w:divBdr>
            <w:top w:val="none" w:sz="0" w:space="0" w:color="auto"/>
            <w:left w:val="none" w:sz="0" w:space="0" w:color="auto"/>
            <w:bottom w:val="none" w:sz="0" w:space="0" w:color="auto"/>
            <w:right w:val="none" w:sz="0" w:space="0" w:color="auto"/>
          </w:divBdr>
        </w:div>
        <w:div w:id="1032998233">
          <w:marLeft w:val="446"/>
          <w:marRight w:val="0"/>
          <w:marTop w:val="0"/>
          <w:marBottom w:val="0"/>
          <w:divBdr>
            <w:top w:val="none" w:sz="0" w:space="0" w:color="auto"/>
            <w:left w:val="none" w:sz="0" w:space="0" w:color="auto"/>
            <w:bottom w:val="none" w:sz="0" w:space="0" w:color="auto"/>
            <w:right w:val="none" w:sz="0" w:space="0" w:color="auto"/>
          </w:divBdr>
        </w:div>
        <w:div w:id="1771122467">
          <w:marLeft w:val="720"/>
          <w:marRight w:val="0"/>
          <w:marTop w:val="0"/>
          <w:marBottom w:val="0"/>
          <w:divBdr>
            <w:top w:val="none" w:sz="0" w:space="0" w:color="auto"/>
            <w:left w:val="none" w:sz="0" w:space="0" w:color="auto"/>
            <w:bottom w:val="none" w:sz="0" w:space="0" w:color="auto"/>
            <w:right w:val="none" w:sz="0" w:space="0" w:color="auto"/>
          </w:divBdr>
        </w:div>
        <w:div w:id="1833251947">
          <w:marLeft w:val="446"/>
          <w:marRight w:val="0"/>
          <w:marTop w:val="0"/>
          <w:marBottom w:val="0"/>
          <w:divBdr>
            <w:top w:val="none" w:sz="0" w:space="0" w:color="auto"/>
            <w:left w:val="none" w:sz="0" w:space="0" w:color="auto"/>
            <w:bottom w:val="none" w:sz="0" w:space="0" w:color="auto"/>
            <w:right w:val="none" w:sz="0" w:space="0" w:color="auto"/>
          </w:divBdr>
        </w:div>
      </w:divsChild>
    </w:div>
    <w:div w:id="547107844">
      <w:bodyDiv w:val="1"/>
      <w:marLeft w:val="0"/>
      <w:marRight w:val="0"/>
      <w:marTop w:val="0"/>
      <w:marBottom w:val="0"/>
      <w:divBdr>
        <w:top w:val="none" w:sz="0" w:space="0" w:color="auto"/>
        <w:left w:val="none" w:sz="0" w:space="0" w:color="auto"/>
        <w:bottom w:val="none" w:sz="0" w:space="0" w:color="auto"/>
        <w:right w:val="none" w:sz="0" w:space="0" w:color="auto"/>
      </w:divBdr>
      <w:divsChild>
        <w:div w:id="1889803016">
          <w:marLeft w:val="0"/>
          <w:marRight w:val="0"/>
          <w:marTop w:val="0"/>
          <w:marBottom w:val="0"/>
          <w:divBdr>
            <w:top w:val="none" w:sz="0" w:space="0" w:color="auto"/>
            <w:left w:val="none" w:sz="0" w:space="0" w:color="auto"/>
            <w:bottom w:val="none" w:sz="0" w:space="0" w:color="auto"/>
            <w:right w:val="none" w:sz="0" w:space="0" w:color="auto"/>
          </w:divBdr>
          <w:divsChild>
            <w:div w:id="838272183">
              <w:marLeft w:val="0"/>
              <w:marRight w:val="0"/>
              <w:marTop w:val="0"/>
              <w:marBottom w:val="0"/>
              <w:divBdr>
                <w:top w:val="none" w:sz="0" w:space="0" w:color="auto"/>
                <w:left w:val="none" w:sz="0" w:space="0" w:color="auto"/>
                <w:bottom w:val="none" w:sz="0" w:space="0" w:color="auto"/>
                <w:right w:val="none" w:sz="0" w:space="0" w:color="auto"/>
              </w:divBdr>
              <w:divsChild>
                <w:div w:id="186918706">
                  <w:marLeft w:val="0"/>
                  <w:marRight w:val="0"/>
                  <w:marTop w:val="0"/>
                  <w:marBottom w:val="0"/>
                  <w:divBdr>
                    <w:top w:val="none" w:sz="0" w:space="0" w:color="auto"/>
                    <w:left w:val="none" w:sz="0" w:space="0" w:color="auto"/>
                    <w:bottom w:val="none" w:sz="0" w:space="0" w:color="auto"/>
                    <w:right w:val="none" w:sz="0" w:space="0" w:color="auto"/>
                  </w:divBdr>
                  <w:divsChild>
                    <w:div w:id="119245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175950">
      <w:bodyDiv w:val="1"/>
      <w:marLeft w:val="0"/>
      <w:marRight w:val="0"/>
      <w:marTop w:val="0"/>
      <w:marBottom w:val="0"/>
      <w:divBdr>
        <w:top w:val="none" w:sz="0" w:space="0" w:color="auto"/>
        <w:left w:val="none" w:sz="0" w:space="0" w:color="auto"/>
        <w:bottom w:val="none" w:sz="0" w:space="0" w:color="auto"/>
        <w:right w:val="none" w:sz="0" w:space="0" w:color="auto"/>
      </w:divBdr>
      <w:divsChild>
        <w:div w:id="699084601">
          <w:marLeft w:val="0"/>
          <w:marRight w:val="0"/>
          <w:marTop w:val="0"/>
          <w:marBottom w:val="0"/>
          <w:divBdr>
            <w:top w:val="none" w:sz="0" w:space="0" w:color="auto"/>
            <w:left w:val="none" w:sz="0" w:space="0" w:color="auto"/>
            <w:bottom w:val="none" w:sz="0" w:space="0" w:color="auto"/>
            <w:right w:val="none" w:sz="0" w:space="0" w:color="auto"/>
          </w:divBdr>
          <w:divsChild>
            <w:div w:id="8802998">
              <w:marLeft w:val="0"/>
              <w:marRight w:val="0"/>
              <w:marTop w:val="0"/>
              <w:marBottom w:val="0"/>
              <w:divBdr>
                <w:top w:val="none" w:sz="0" w:space="0" w:color="auto"/>
                <w:left w:val="none" w:sz="0" w:space="0" w:color="auto"/>
                <w:bottom w:val="none" w:sz="0" w:space="0" w:color="auto"/>
                <w:right w:val="none" w:sz="0" w:space="0" w:color="auto"/>
              </w:divBdr>
              <w:divsChild>
                <w:div w:id="258954332">
                  <w:marLeft w:val="0"/>
                  <w:marRight w:val="0"/>
                  <w:marTop w:val="0"/>
                  <w:marBottom w:val="0"/>
                  <w:divBdr>
                    <w:top w:val="none" w:sz="0" w:space="0" w:color="auto"/>
                    <w:left w:val="none" w:sz="0" w:space="0" w:color="auto"/>
                    <w:bottom w:val="none" w:sz="0" w:space="0" w:color="auto"/>
                    <w:right w:val="none" w:sz="0" w:space="0" w:color="auto"/>
                  </w:divBdr>
                  <w:divsChild>
                    <w:div w:id="108333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698238">
      <w:bodyDiv w:val="1"/>
      <w:marLeft w:val="0"/>
      <w:marRight w:val="0"/>
      <w:marTop w:val="0"/>
      <w:marBottom w:val="0"/>
      <w:divBdr>
        <w:top w:val="none" w:sz="0" w:space="0" w:color="auto"/>
        <w:left w:val="none" w:sz="0" w:space="0" w:color="auto"/>
        <w:bottom w:val="none" w:sz="0" w:space="0" w:color="auto"/>
        <w:right w:val="none" w:sz="0" w:space="0" w:color="auto"/>
      </w:divBdr>
      <w:divsChild>
        <w:div w:id="639388034">
          <w:marLeft w:val="1166"/>
          <w:marRight w:val="0"/>
          <w:marTop w:val="96"/>
          <w:marBottom w:val="0"/>
          <w:divBdr>
            <w:top w:val="none" w:sz="0" w:space="0" w:color="auto"/>
            <w:left w:val="none" w:sz="0" w:space="0" w:color="auto"/>
            <w:bottom w:val="none" w:sz="0" w:space="0" w:color="auto"/>
            <w:right w:val="none" w:sz="0" w:space="0" w:color="auto"/>
          </w:divBdr>
        </w:div>
      </w:divsChild>
    </w:div>
    <w:div w:id="596255761">
      <w:bodyDiv w:val="1"/>
      <w:marLeft w:val="0"/>
      <w:marRight w:val="0"/>
      <w:marTop w:val="0"/>
      <w:marBottom w:val="0"/>
      <w:divBdr>
        <w:top w:val="none" w:sz="0" w:space="0" w:color="auto"/>
        <w:left w:val="none" w:sz="0" w:space="0" w:color="auto"/>
        <w:bottom w:val="none" w:sz="0" w:space="0" w:color="auto"/>
        <w:right w:val="none" w:sz="0" w:space="0" w:color="auto"/>
      </w:divBdr>
      <w:divsChild>
        <w:div w:id="427048409">
          <w:marLeft w:val="720"/>
          <w:marRight w:val="0"/>
          <w:marTop w:val="0"/>
          <w:marBottom w:val="120"/>
          <w:divBdr>
            <w:top w:val="none" w:sz="0" w:space="0" w:color="auto"/>
            <w:left w:val="none" w:sz="0" w:space="0" w:color="auto"/>
            <w:bottom w:val="none" w:sz="0" w:space="0" w:color="auto"/>
            <w:right w:val="none" w:sz="0" w:space="0" w:color="auto"/>
          </w:divBdr>
        </w:div>
        <w:div w:id="1761831190">
          <w:marLeft w:val="720"/>
          <w:marRight w:val="0"/>
          <w:marTop w:val="0"/>
          <w:marBottom w:val="0"/>
          <w:divBdr>
            <w:top w:val="none" w:sz="0" w:space="0" w:color="auto"/>
            <w:left w:val="none" w:sz="0" w:space="0" w:color="auto"/>
            <w:bottom w:val="none" w:sz="0" w:space="0" w:color="auto"/>
            <w:right w:val="none" w:sz="0" w:space="0" w:color="auto"/>
          </w:divBdr>
        </w:div>
      </w:divsChild>
    </w:div>
    <w:div w:id="604658814">
      <w:bodyDiv w:val="1"/>
      <w:marLeft w:val="0"/>
      <w:marRight w:val="0"/>
      <w:marTop w:val="0"/>
      <w:marBottom w:val="0"/>
      <w:divBdr>
        <w:top w:val="none" w:sz="0" w:space="0" w:color="auto"/>
        <w:left w:val="none" w:sz="0" w:space="0" w:color="auto"/>
        <w:bottom w:val="none" w:sz="0" w:space="0" w:color="auto"/>
        <w:right w:val="none" w:sz="0" w:space="0" w:color="auto"/>
      </w:divBdr>
      <w:divsChild>
        <w:div w:id="1860895308">
          <w:marLeft w:val="0"/>
          <w:marRight w:val="0"/>
          <w:marTop w:val="0"/>
          <w:marBottom w:val="0"/>
          <w:divBdr>
            <w:top w:val="none" w:sz="0" w:space="0" w:color="auto"/>
            <w:left w:val="none" w:sz="0" w:space="0" w:color="auto"/>
            <w:bottom w:val="none" w:sz="0" w:space="0" w:color="auto"/>
            <w:right w:val="none" w:sz="0" w:space="0" w:color="auto"/>
          </w:divBdr>
          <w:divsChild>
            <w:div w:id="1341734639">
              <w:marLeft w:val="0"/>
              <w:marRight w:val="0"/>
              <w:marTop w:val="0"/>
              <w:marBottom w:val="0"/>
              <w:divBdr>
                <w:top w:val="none" w:sz="0" w:space="0" w:color="auto"/>
                <w:left w:val="none" w:sz="0" w:space="0" w:color="auto"/>
                <w:bottom w:val="none" w:sz="0" w:space="0" w:color="auto"/>
                <w:right w:val="none" w:sz="0" w:space="0" w:color="auto"/>
              </w:divBdr>
              <w:divsChild>
                <w:div w:id="86269714">
                  <w:marLeft w:val="0"/>
                  <w:marRight w:val="0"/>
                  <w:marTop w:val="0"/>
                  <w:marBottom w:val="0"/>
                  <w:divBdr>
                    <w:top w:val="none" w:sz="0" w:space="0" w:color="auto"/>
                    <w:left w:val="none" w:sz="0" w:space="0" w:color="auto"/>
                    <w:bottom w:val="none" w:sz="0" w:space="0" w:color="auto"/>
                    <w:right w:val="none" w:sz="0" w:space="0" w:color="auto"/>
                  </w:divBdr>
                  <w:divsChild>
                    <w:div w:id="370037669">
                      <w:marLeft w:val="0"/>
                      <w:marRight w:val="0"/>
                      <w:marTop w:val="0"/>
                      <w:marBottom w:val="0"/>
                      <w:divBdr>
                        <w:top w:val="none" w:sz="0" w:space="0" w:color="auto"/>
                        <w:left w:val="none" w:sz="0" w:space="0" w:color="auto"/>
                        <w:bottom w:val="none" w:sz="0" w:space="0" w:color="auto"/>
                        <w:right w:val="none" w:sz="0" w:space="0" w:color="auto"/>
                      </w:divBdr>
                    </w:div>
                  </w:divsChild>
                </w:div>
                <w:div w:id="1024214113">
                  <w:marLeft w:val="0"/>
                  <w:marRight w:val="0"/>
                  <w:marTop w:val="0"/>
                  <w:marBottom w:val="0"/>
                  <w:divBdr>
                    <w:top w:val="none" w:sz="0" w:space="0" w:color="auto"/>
                    <w:left w:val="none" w:sz="0" w:space="0" w:color="auto"/>
                    <w:bottom w:val="none" w:sz="0" w:space="0" w:color="auto"/>
                    <w:right w:val="none" w:sz="0" w:space="0" w:color="auto"/>
                  </w:divBdr>
                  <w:divsChild>
                    <w:div w:id="78191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937758">
      <w:bodyDiv w:val="1"/>
      <w:marLeft w:val="0"/>
      <w:marRight w:val="0"/>
      <w:marTop w:val="0"/>
      <w:marBottom w:val="0"/>
      <w:divBdr>
        <w:top w:val="none" w:sz="0" w:space="0" w:color="auto"/>
        <w:left w:val="none" w:sz="0" w:space="0" w:color="auto"/>
        <w:bottom w:val="none" w:sz="0" w:space="0" w:color="auto"/>
        <w:right w:val="none" w:sz="0" w:space="0" w:color="auto"/>
      </w:divBdr>
      <w:divsChild>
        <w:div w:id="1912344051">
          <w:marLeft w:val="0"/>
          <w:marRight w:val="0"/>
          <w:marTop w:val="0"/>
          <w:marBottom w:val="0"/>
          <w:divBdr>
            <w:top w:val="none" w:sz="0" w:space="0" w:color="auto"/>
            <w:left w:val="none" w:sz="0" w:space="0" w:color="auto"/>
            <w:bottom w:val="none" w:sz="0" w:space="0" w:color="auto"/>
            <w:right w:val="none" w:sz="0" w:space="0" w:color="auto"/>
          </w:divBdr>
          <w:divsChild>
            <w:div w:id="607740851">
              <w:marLeft w:val="0"/>
              <w:marRight w:val="0"/>
              <w:marTop w:val="0"/>
              <w:marBottom w:val="0"/>
              <w:divBdr>
                <w:top w:val="none" w:sz="0" w:space="0" w:color="auto"/>
                <w:left w:val="none" w:sz="0" w:space="0" w:color="auto"/>
                <w:bottom w:val="none" w:sz="0" w:space="0" w:color="auto"/>
                <w:right w:val="none" w:sz="0" w:space="0" w:color="auto"/>
              </w:divBdr>
              <w:divsChild>
                <w:div w:id="181660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741980">
      <w:bodyDiv w:val="1"/>
      <w:marLeft w:val="0"/>
      <w:marRight w:val="0"/>
      <w:marTop w:val="0"/>
      <w:marBottom w:val="0"/>
      <w:divBdr>
        <w:top w:val="none" w:sz="0" w:space="0" w:color="auto"/>
        <w:left w:val="none" w:sz="0" w:space="0" w:color="auto"/>
        <w:bottom w:val="none" w:sz="0" w:space="0" w:color="auto"/>
        <w:right w:val="none" w:sz="0" w:space="0" w:color="auto"/>
      </w:divBdr>
      <w:divsChild>
        <w:div w:id="1585214376">
          <w:marLeft w:val="0"/>
          <w:marRight w:val="0"/>
          <w:marTop w:val="0"/>
          <w:marBottom w:val="0"/>
          <w:divBdr>
            <w:top w:val="none" w:sz="0" w:space="0" w:color="auto"/>
            <w:left w:val="none" w:sz="0" w:space="0" w:color="auto"/>
            <w:bottom w:val="none" w:sz="0" w:space="0" w:color="auto"/>
            <w:right w:val="none" w:sz="0" w:space="0" w:color="auto"/>
          </w:divBdr>
          <w:divsChild>
            <w:div w:id="45448690">
              <w:marLeft w:val="0"/>
              <w:marRight w:val="0"/>
              <w:marTop w:val="0"/>
              <w:marBottom w:val="0"/>
              <w:divBdr>
                <w:top w:val="none" w:sz="0" w:space="0" w:color="auto"/>
                <w:left w:val="none" w:sz="0" w:space="0" w:color="auto"/>
                <w:bottom w:val="none" w:sz="0" w:space="0" w:color="auto"/>
                <w:right w:val="none" w:sz="0" w:space="0" w:color="auto"/>
              </w:divBdr>
              <w:divsChild>
                <w:div w:id="156698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128553">
      <w:bodyDiv w:val="1"/>
      <w:marLeft w:val="0"/>
      <w:marRight w:val="0"/>
      <w:marTop w:val="0"/>
      <w:marBottom w:val="0"/>
      <w:divBdr>
        <w:top w:val="none" w:sz="0" w:space="0" w:color="auto"/>
        <w:left w:val="none" w:sz="0" w:space="0" w:color="auto"/>
        <w:bottom w:val="none" w:sz="0" w:space="0" w:color="auto"/>
        <w:right w:val="none" w:sz="0" w:space="0" w:color="auto"/>
      </w:divBdr>
      <w:divsChild>
        <w:div w:id="1044331904">
          <w:marLeft w:val="562"/>
          <w:marRight w:val="0"/>
          <w:marTop w:val="0"/>
          <w:marBottom w:val="240"/>
          <w:divBdr>
            <w:top w:val="none" w:sz="0" w:space="0" w:color="auto"/>
            <w:left w:val="none" w:sz="0" w:space="0" w:color="auto"/>
            <w:bottom w:val="none" w:sz="0" w:space="0" w:color="auto"/>
            <w:right w:val="none" w:sz="0" w:space="0" w:color="auto"/>
          </w:divBdr>
        </w:div>
        <w:div w:id="1671248591">
          <w:marLeft w:val="562"/>
          <w:marRight w:val="0"/>
          <w:marTop w:val="0"/>
          <w:marBottom w:val="240"/>
          <w:divBdr>
            <w:top w:val="none" w:sz="0" w:space="0" w:color="auto"/>
            <w:left w:val="none" w:sz="0" w:space="0" w:color="auto"/>
            <w:bottom w:val="none" w:sz="0" w:space="0" w:color="auto"/>
            <w:right w:val="none" w:sz="0" w:space="0" w:color="auto"/>
          </w:divBdr>
        </w:div>
        <w:div w:id="1778864468">
          <w:marLeft w:val="562"/>
          <w:marRight w:val="0"/>
          <w:marTop w:val="0"/>
          <w:marBottom w:val="240"/>
          <w:divBdr>
            <w:top w:val="none" w:sz="0" w:space="0" w:color="auto"/>
            <w:left w:val="none" w:sz="0" w:space="0" w:color="auto"/>
            <w:bottom w:val="none" w:sz="0" w:space="0" w:color="auto"/>
            <w:right w:val="none" w:sz="0" w:space="0" w:color="auto"/>
          </w:divBdr>
        </w:div>
        <w:div w:id="2130588256">
          <w:marLeft w:val="562"/>
          <w:marRight w:val="0"/>
          <w:marTop w:val="0"/>
          <w:marBottom w:val="240"/>
          <w:divBdr>
            <w:top w:val="none" w:sz="0" w:space="0" w:color="auto"/>
            <w:left w:val="none" w:sz="0" w:space="0" w:color="auto"/>
            <w:bottom w:val="none" w:sz="0" w:space="0" w:color="auto"/>
            <w:right w:val="none" w:sz="0" w:space="0" w:color="auto"/>
          </w:divBdr>
        </w:div>
      </w:divsChild>
    </w:div>
    <w:div w:id="690574582">
      <w:bodyDiv w:val="1"/>
      <w:marLeft w:val="0"/>
      <w:marRight w:val="0"/>
      <w:marTop w:val="0"/>
      <w:marBottom w:val="0"/>
      <w:divBdr>
        <w:top w:val="none" w:sz="0" w:space="0" w:color="auto"/>
        <w:left w:val="none" w:sz="0" w:space="0" w:color="auto"/>
        <w:bottom w:val="none" w:sz="0" w:space="0" w:color="auto"/>
        <w:right w:val="none" w:sz="0" w:space="0" w:color="auto"/>
      </w:divBdr>
      <w:divsChild>
        <w:div w:id="874581528">
          <w:marLeft w:val="0"/>
          <w:marRight w:val="0"/>
          <w:marTop w:val="0"/>
          <w:marBottom w:val="0"/>
          <w:divBdr>
            <w:top w:val="none" w:sz="0" w:space="0" w:color="auto"/>
            <w:left w:val="none" w:sz="0" w:space="0" w:color="auto"/>
            <w:bottom w:val="none" w:sz="0" w:space="0" w:color="auto"/>
            <w:right w:val="none" w:sz="0" w:space="0" w:color="auto"/>
          </w:divBdr>
          <w:divsChild>
            <w:div w:id="1861820489">
              <w:marLeft w:val="0"/>
              <w:marRight w:val="0"/>
              <w:marTop w:val="0"/>
              <w:marBottom w:val="0"/>
              <w:divBdr>
                <w:top w:val="none" w:sz="0" w:space="0" w:color="auto"/>
                <w:left w:val="none" w:sz="0" w:space="0" w:color="auto"/>
                <w:bottom w:val="none" w:sz="0" w:space="0" w:color="auto"/>
                <w:right w:val="none" w:sz="0" w:space="0" w:color="auto"/>
              </w:divBdr>
              <w:divsChild>
                <w:div w:id="163741648">
                  <w:marLeft w:val="0"/>
                  <w:marRight w:val="0"/>
                  <w:marTop w:val="0"/>
                  <w:marBottom w:val="0"/>
                  <w:divBdr>
                    <w:top w:val="none" w:sz="0" w:space="0" w:color="auto"/>
                    <w:left w:val="none" w:sz="0" w:space="0" w:color="auto"/>
                    <w:bottom w:val="none" w:sz="0" w:space="0" w:color="auto"/>
                    <w:right w:val="none" w:sz="0" w:space="0" w:color="auto"/>
                  </w:divBdr>
                  <w:divsChild>
                    <w:div w:id="6972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501217">
      <w:bodyDiv w:val="1"/>
      <w:marLeft w:val="0"/>
      <w:marRight w:val="0"/>
      <w:marTop w:val="0"/>
      <w:marBottom w:val="0"/>
      <w:divBdr>
        <w:top w:val="none" w:sz="0" w:space="0" w:color="auto"/>
        <w:left w:val="none" w:sz="0" w:space="0" w:color="auto"/>
        <w:bottom w:val="none" w:sz="0" w:space="0" w:color="auto"/>
        <w:right w:val="none" w:sz="0" w:space="0" w:color="auto"/>
      </w:divBdr>
      <w:divsChild>
        <w:div w:id="171531647">
          <w:marLeft w:val="360"/>
          <w:marRight w:val="0"/>
          <w:marTop w:val="200"/>
          <w:marBottom w:val="0"/>
          <w:divBdr>
            <w:top w:val="none" w:sz="0" w:space="0" w:color="auto"/>
            <w:left w:val="none" w:sz="0" w:space="0" w:color="auto"/>
            <w:bottom w:val="none" w:sz="0" w:space="0" w:color="auto"/>
            <w:right w:val="none" w:sz="0" w:space="0" w:color="auto"/>
          </w:divBdr>
        </w:div>
        <w:div w:id="325474620">
          <w:marLeft w:val="1080"/>
          <w:marRight w:val="0"/>
          <w:marTop w:val="100"/>
          <w:marBottom w:val="0"/>
          <w:divBdr>
            <w:top w:val="none" w:sz="0" w:space="0" w:color="auto"/>
            <w:left w:val="none" w:sz="0" w:space="0" w:color="auto"/>
            <w:bottom w:val="none" w:sz="0" w:space="0" w:color="auto"/>
            <w:right w:val="none" w:sz="0" w:space="0" w:color="auto"/>
          </w:divBdr>
        </w:div>
        <w:div w:id="731120120">
          <w:marLeft w:val="1080"/>
          <w:marRight w:val="0"/>
          <w:marTop w:val="100"/>
          <w:marBottom w:val="0"/>
          <w:divBdr>
            <w:top w:val="none" w:sz="0" w:space="0" w:color="auto"/>
            <w:left w:val="none" w:sz="0" w:space="0" w:color="auto"/>
            <w:bottom w:val="none" w:sz="0" w:space="0" w:color="auto"/>
            <w:right w:val="none" w:sz="0" w:space="0" w:color="auto"/>
          </w:divBdr>
        </w:div>
        <w:div w:id="993607332">
          <w:marLeft w:val="1080"/>
          <w:marRight w:val="0"/>
          <w:marTop w:val="100"/>
          <w:marBottom w:val="0"/>
          <w:divBdr>
            <w:top w:val="none" w:sz="0" w:space="0" w:color="auto"/>
            <w:left w:val="none" w:sz="0" w:space="0" w:color="auto"/>
            <w:bottom w:val="none" w:sz="0" w:space="0" w:color="auto"/>
            <w:right w:val="none" w:sz="0" w:space="0" w:color="auto"/>
          </w:divBdr>
        </w:div>
        <w:div w:id="1046219185">
          <w:marLeft w:val="360"/>
          <w:marRight w:val="0"/>
          <w:marTop w:val="200"/>
          <w:marBottom w:val="0"/>
          <w:divBdr>
            <w:top w:val="none" w:sz="0" w:space="0" w:color="auto"/>
            <w:left w:val="none" w:sz="0" w:space="0" w:color="auto"/>
            <w:bottom w:val="none" w:sz="0" w:space="0" w:color="auto"/>
            <w:right w:val="none" w:sz="0" w:space="0" w:color="auto"/>
          </w:divBdr>
        </w:div>
        <w:div w:id="1573196591">
          <w:marLeft w:val="1080"/>
          <w:marRight w:val="0"/>
          <w:marTop w:val="100"/>
          <w:marBottom w:val="0"/>
          <w:divBdr>
            <w:top w:val="none" w:sz="0" w:space="0" w:color="auto"/>
            <w:left w:val="none" w:sz="0" w:space="0" w:color="auto"/>
            <w:bottom w:val="none" w:sz="0" w:space="0" w:color="auto"/>
            <w:right w:val="none" w:sz="0" w:space="0" w:color="auto"/>
          </w:divBdr>
        </w:div>
        <w:div w:id="1601529969">
          <w:marLeft w:val="360"/>
          <w:marRight w:val="0"/>
          <w:marTop w:val="200"/>
          <w:marBottom w:val="0"/>
          <w:divBdr>
            <w:top w:val="none" w:sz="0" w:space="0" w:color="auto"/>
            <w:left w:val="none" w:sz="0" w:space="0" w:color="auto"/>
            <w:bottom w:val="none" w:sz="0" w:space="0" w:color="auto"/>
            <w:right w:val="none" w:sz="0" w:space="0" w:color="auto"/>
          </w:divBdr>
        </w:div>
        <w:div w:id="2000158788">
          <w:marLeft w:val="1800"/>
          <w:marRight w:val="0"/>
          <w:marTop w:val="100"/>
          <w:marBottom w:val="0"/>
          <w:divBdr>
            <w:top w:val="none" w:sz="0" w:space="0" w:color="auto"/>
            <w:left w:val="none" w:sz="0" w:space="0" w:color="auto"/>
            <w:bottom w:val="none" w:sz="0" w:space="0" w:color="auto"/>
            <w:right w:val="none" w:sz="0" w:space="0" w:color="auto"/>
          </w:divBdr>
        </w:div>
        <w:div w:id="2087914014">
          <w:marLeft w:val="1080"/>
          <w:marRight w:val="0"/>
          <w:marTop w:val="100"/>
          <w:marBottom w:val="0"/>
          <w:divBdr>
            <w:top w:val="none" w:sz="0" w:space="0" w:color="auto"/>
            <w:left w:val="none" w:sz="0" w:space="0" w:color="auto"/>
            <w:bottom w:val="none" w:sz="0" w:space="0" w:color="auto"/>
            <w:right w:val="none" w:sz="0" w:space="0" w:color="auto"/>
          </w:divBdr>
        </w:div>
        <w:div w:id="2092463517">
          <w:marLeft w:val="1080"/>
          <w:marRight w:val="0"/>
          <w:marTop w:val="100"/>
          <w:marBottom w:val="0"/>
          <w:divBdr>
            <w:top w:val="none" w:sz="0" w:space="0" w:color="auto"/>
            <w:left w:val="none" w:sz="0" w:space="0" w:color="auto"/>
            <w:bottom w:val="none" w:sz="0" w:space="0" w:color="auto"/>
            <w:right w:val="none" w:sz="0" w:space="0" w:color="auto"/>
          </w:divBdr>
        </w:div>
      </w:divsChild>
    </w:div>
    <w:div w:id="705447999">
      <w:bodyDiv w:val="1"/>
      <w:marLeft w:val="0"/>
      <w:marRight w:val="0"/>
      <w:marTop w:val="0"/>
      <w:marBottom w:val="0"/>
      <w:divBdr>
        <w:top w:val="none" w:sz="0" w:space="0" w:color="auto"/>
        <w:left w:val="none" w:sz="0" w:space="0" w:color="auto"/>
        <w:bottom w:val="none" w:sz="0" w:space="0" w:color="auto"/>
        <w:right w:val="none" w:sz="0" w:space="0" w:color="auto"/>
      </w:divBdr>
    </w:div>
    <w:div w:id="709184975">
      <w:bodyDiv w:val="1"/>
      <w:marLeft w:val="0"/>
      <w:marRight w:val="0"/>
      <w:marTop w:val="0"/>
      <w:marBottom w:val="0"/>
      <w:divBdr>
        <w:top w:val="none" w:sz="0" w:space="0" w:color="auto"/>
        <w:left w:val="none" w:sz="0" w:space="0" w:color="auto"/>
        <w:bottom w:val="none" w:sz="0" w:space="0" w:color="auto"/>
        <w:right w:val="none" w:sz="0" w:space="0" w:color="auto"/>
      </w:divBdr>
      <w:divsChild>
        <w:div w:id="1262303974">
          <w:marLeft w:val="0"/>
          <w:marRight w:val="0"/>
          <w:marTop w:val="0"/>
          <w:marBottom w:val="0"/>
          <w:divBdr>
            <w:top w:val="none" w:sz="0" w:space="0" w:color="auto"/>
            <w:left w:val="none" w:sz="0" w:space="0" w:color="auto"/>
            <w:bottom w:val="none" w:sz="0" w:space="0" w:color="auto"/>
            <w:right w:val="none" w:sz="0" w:space="0" w:color="auto"/>
          </w:divBdr>
          <w:divsChild>
            <w:div w:id="1552764488">
              <w:marLeft w:val="0"/>
              <w:marRight w:val="0"/>
              <w:marTop w:val="0"/>
              <w:marBottom w:val="0"/>
              <w:divBdr>
                <w:top w:val="none" w:sz="0" w:space="0" w:color="auto"/>
                <w:left w:val="none" w:sz="0" w:space="0" w:color="auto"/>
                <w:bottom w:val="none" w:sz="0" w:space="0" w:color="auto"/>
                <w:right w:val="none" w:sz="0" w:space="0" w:color="auto"/>
              </w:divBdr>
              <w:divsChild>
                <w:div w:id="175697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690060">
      <w:bodyDiv w:val="1"/>
      <w:marLeft w:val="0"/>
      <w:marRight w:val="0"/>
      <w:marTop w:val="0"/>
      <w:marBottom w:val="0"/>
      <w:divBdr>
        <w:top w:val="none" w:sz="0" w:space="0" w:color="auto"/>
        <w:left w:val="none" w:sz="0" w:space="0" w:color="auto"/>
        <w:bottom w:val="none" w:sz="0" w:space="0" w:color="auto"/>
        <w:right w:val="none" w:sz="0" w:space="0" w:color="auto"/>
      </w:divBdr>
      <w:divsChild>
        <w:div w:id="1785878322">
          <w:marLeft w:val="0"/>
          <w:marRight w:val="0"/>
          <w:marTop w:val="0"/>
          <w:marBottom w:val="0"/>
          <w:divBdr>
            <w:top w:val="none" w:sz="0" w:space="0" w:color="auto"/>
            <w:left w:val="none" w:sz="0" w:space="0" w:color="auto"/>
            <w:bottom w:val="none" w:sz="0" w:space="0" w:color="auto"/>
            <w:right w:val="none" w:sz="0" w:space="0" w:color="auto"/>
          </w:divBdr>
          <w:divsChild>
            <w:div w:id="2005083121">
              <w:marLeft w:val="0"/>
              <w:marRight w:val="0"/>
              <w:marTop w:val="0"/>
              <w:marBottom w:val="0"/>
              <w:divBdr>
                <w:top w:val="none" w:sz="0" w:space="0" w:color="auto"/>
                <w:left w:val="none" w:sz="0" w:space="0" w:color="auto"/>
                <w:bottom w:val="none" w:sz="0" w:space="0" w:color="auto"/>
                <w:right w:val="none" w:sz="0" w:space="0" w:color="auto"/>
              </w:divBdr>
              <w:divsChild>
                <w:div w:id="627203569">
                  <w:marLeft w:val="0"/>
                  <w:marRight w:val="0"/>
                  <w:marTop w:val="0"/>
                  <w:marBottom w:val="0"/>
                  <w:divBdr>
                    <w:top w:val="none" w:sz="0" w:space="0" w:color="auto"/>
                    <w:left w:val="none" w:sz="0" w:space="0" w:color="auto"/>
                    <w:bottom w:val="none" w:sz="0" w:space="0" w:color="auto"/>
                    <w:right w:val="none" w:sz="0" w:space="0" w:color="auto"/>
                  </w:divBdr>
                  <w:divsChild>
                    <w:div w:id="197783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290306">
      <w:bodyDiv w:val="1"/>
      <w:marLeft w:val="0"/>
      <w:marRight w:val="0"/>
      <w:marTop w:val="0"/>
      <w:marBottom w:val="0"/>
      <w:divBdr>
        <w:top w:val="none" w:sz="0" w:space="0" w:color="auto"/>
        <w:left w:val="none" w:sz="0" w:space="0" w:color="auto"/>
        <w:bottom w:val="none" w:sz="0" w:space="0" w:color="auto"/>
        <w:right w:val="none" w:sz="0" w:space="0" w:color="auto"/>
      </w:divBdr>
      <w:divsChild>
        <w:div w:id="1275602104">
          <w:marLeft w:val="547"/>
          <w:marRight w:val="0"/>
          <w:marTop w:val="0"/>
          <w:marBottom w:val="0"/>
          <w:divBdr>
            <w:top w:val="none" w:sz="0" w:space="0" w:color="auto"/>
            <w:left w:val="none" w:sz="0" w:space="0" w:color="auto"/>
            <w:bottom w:val="none" w:sz="0" w:space="0" w:color="auto"/>
            <w:right w:val="none" w:sz="0" w:space="0" w:color="auto"/>
          </w:divBdr>
        </w:div>
      </w:divsChild>
    </w:div>
    <w:div w:id="766733702">
      <w:bodyDiv w:val="1"/>
      <w:marLeft w:val="0"/>
      <w:marRight w:val="0"/>
      <w:marTop w:val="0"/>
      <w:marBottom w:val="0"/>
      <w:divBdr>
        <w:top w:val="none" w:sz="0" w:space="0" w:color="auto"/>
        <w:left w:val="none" w:sz="0" w:space="0" w:color="auto"/>
        <w:bottom w:val="none" w:sz="0" w:space="0" w:color="auto"/>
        <w:right w:val="none" w:sz="0" w:space="0" w:color="auto"/>
      </w:divBdr>
      <w:divsChild>
        <w:div w:id="1628583380">
          <w:marLeft w:val="0"/>
          <w:marRight w:val="0"/>
          <w:marTop w:val="0"/>
          <w:marBottom w:val="0"/>
          <w:divBdr>
            <w:top w:val="none" w:sz="0" w:space="0" w:color="auto"/>
            <w:left w:val="none" w:sz="0" w:space="0" w:color="auto"/>
            <w:bottom w:val="none" w:sz="0" w:space="0" w:color="auto"/>
            <w:right w:val="none" w:sz="0" w:space="0" w:color="auto"/>
          </w:divBdr>
          <w:divsChild>
            <w:div w:id="1349870902">
              <w:marLeft w:val="0"/>
              <w:marRight w:val="0"/>
              <w:marTop w:val="0"/>
              <w:marBottom w:val="0"/>
              <w:divBdr>
                <w:top w:val="none" w:sz="0" w:space="0" w:color="auto"/>
                <w:left w:val="none" w:sz="0" w:space="0" w:color="auto"/>
                <w:bottom w:val="none" w:sz="0" w:space="0" w:color="auto"/>
                <w:right w:val="none" w:sz="0" w:space="0" w:color="auto"/>
              </w:divBdr>
              <w:divsChild>
                <w:div w:id="1668829148">
                  <w:marLeft w:val="0"/>
                  <w:marRight w:val="0"/>
                  <w:marTop w:val="0"/>
                  <w:marBottom w:val="0"/>
                  <w:divBdr>
                    <w:top w:val="none" w:sz="0" w:space="0" w:color="auto"/>
                    <w:left w:val="none" w:sz="0" w:space="0" w:color="auto"/>
                    <w:bottom w:val="none" w:sz="0" w:space="0" w:color="auto"/>
                    <w:right w:val="none" w:sz="0" w:space="0" w:color="auto"/>
                  </w:divBdr>
                  <w:divsChild>
                    <w:div w:id="7020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277100">
      <w:bodyDiv w:val="1"/>
      <w:marLeft w:val="0"/>
      <w:marRight w:val="0"/>
      <w:marTop w:val="0"/>
      <w:marBottom w:val="0"/>
      <w:divBdr>
        <w:top w:val="none" w:sz="0" w:space="0" w:color="auto"/>
        <w:left w:val="none" w:sz="0" w:space="0" w:color="auto"/>
        <w:bottom w:val="none" w:sz="0" w:space="0" w:color="auto"/>
        <w:right w:val="none" w:sz="0" w:space="0" w:color="auto"/>
      </w:divBdr>
      <w:divsChild>
        <w:div w:id="95295438">
          <w:marLeft w:val="1080"/>
          <w:marRight w:val="0"/>
          <w:marTop w:val="100"/>
          <w:marBottom w:val="0"/>
          <w:divBdr>
            <w:top w:val="none" w:sz="0" w:space="0" w:color="auto"/>
            <w:left w:val="none" w:sz="0" w:space="0" w:color="auto"/>
            <w:bottom w:val="none" w:sz="0" w:space="0" w:color="auto"/>
            <w:right w:val="none" w:sz="0" w:space="0" w:color="auto"/>
          </w:divBdr>
        </w:div>
        <w:div w:id="279148194">
          <w:marLeft w:val="1080"/>
          <w:marRight w:val="0"/>
          <w:marTop w:val="100"/>
          <w:marBottom w:val="0"/>
          <w:divBdr>
            <w:top w:val="none" w:sz="0" w:space="0" w:color="auto"/>
            <w:left w:val="none" w:sz="0" w:space="0" w:color="auto"/>
            <w:bottom w:val="none" w:sz="0" w:space="0" w:color="auto"/>
            <w:right w:val="none" w:sz="0" w:space="0" w:color="auto"/>
          </w:divBdr>
        </w:div>
        <w:div w:id="286550896">
          <w:marLeft w:val="1800"/>
          <w:marRight w:val="0"/>
          <w:marTop w:val="100"/>
          <w:marBottom w:val="0"/>
          <w:divBdr>
            <w:top w:val="none" w:sz="0" w:space="0" w:color="auto"/>
            <w:left w:val="none" w:sz="0" w:space="0" w:color="auto"/>
            <w:bottom w:val="none" w:sz="0" w:space="0" w:color="auto"/>
            <w:right w:val="none" w:sz="0" w:space="0" w:color="auto"/>
          </w:divBdr>
        </w:div>
        <w:div w:id="348681020">
          <w:marLeft w:val="1800"/>
          <w:marRight w:val="0"/>
          <w:marTop w:val="100"/>
          <w:marBottom w:val="0"/>
          <w:divBdr>
            <w:top w:val="none" w:sz="0" w:space="0" w:color="auto"/>
            <w:left w:val="none" w:sz="0" w:space="0" w:color="auto"/>
            <w:bottom w:val="none" w:sz="0" w:space="0" w:color="auto"/>
            <w:right w:val="none" w:sz="0" w:space="0" w:color="auto"/>
          </w:divBdr>
        </w:div>
        <w:div w:id="925110961">
          <w:marLeft w:val="360"/>
          <w:marRight w:val="0"/>
          <w:marTop w:val="200"/>
          <w:marBottom w:val="0"/>
          <w:divBdr>
            <w:top w:val="none" w:sz="0" w:space="0" w:color="auto"/>
            <w:left w:val="none" w:sz="0" w:space="0" w:color="auto"/>
            <w:bottom w:val="none" w:sz="0" w:space="0" w:color="auto"/>
            <w:right w:val="none" w:sz="0" w:space="0" w:color="auto"/>
          </w:divBdr>
        </w:div>
        <w:div w:id="1113787677">
          <w:marLeft w:val="1080"/>
          <w:marRight w:val="0"/>
          <w:marTop w:val="100"/>
          <w:marBottom w:val="0"/>
          <w:divBdr>
            <w:top w:val="none" w:sz="0" w:space="0" w:color="auto"/>
            <w:left w:val="none" w:sz="0" w:space="0" w:color="auto"/>
            <w:bottom w:val="none" w:sz="0" w:space="0" w:color="auto"/>
            <w:right w:val="none" w:sz="0" w:space="0" w:color="auto"/>
          </w:divBdr>
        </w:div>
        <w:div w:id="1290168867">
          <w:marLeft w:val="1080"/>
          <w:marRight w:val="0"/>
          <w:marTop w:val="100"/>
          <w:marBottom w:val="0"/>
          <w:divBdr>
            <w:top w:val="none" w:sz="0" w:space="0" w:color="auto"/>
            <w:left w:val="none" w:sz="0" w:space="0" w:color="auto"/>
            <w:bottom w:val="none" w:sz="0" w:space="0" w:color="auto"/>
            <w:right w:val="none" w:sz="0" w:space="0" w:color="auto"/>
          </w:divBdr>
        </w:div>
        <w:div w:id="1380126092">
          <w:marLeft w:val="1080"/>
          <w:marRight w:val="0"/>
          <w:marTop w:val="100"/>
          <w:marBottom w:val="0"/>
          <w:divBdr>
            <w:top w:val="none" w:sz="0" w:space="0" w:color="auto"/>
            <w:left w:val="none" w:sz="0" w:space="0" w:color="auto"/>
            <w:bottom w:val="none" w:sz="0" w:space="0" w:color="auto"/>
            <w:right w:val="none" w:sz="0" w:space="0" w:color="auto"/>
          </w:divBdr>
        </w:div>
        <w:div w:id="1465390346">
          <w:marLeft w:val="1800"/>
          <w:marRight w:val="0"/>
          <w:marTop w:val="100"/>
          <w:marBottom w:val="0"/>
          <w:divBdr>
            <w:top w:val="none" w:sz="0" w:space="0" w:color="auto"/>
            <w:left w:val="none" w:sz="0" w:space="0" w:color="auto"/>
            <w:bottom w:val="none" w:sz="0" w:space="0" w:color="auto"/>
            <w:right w:val="none" w:sz="0" w:space="0" w:color="auto"/>
          </w:divBdr>
        </w:div>
        <w:div w:id="1813406649">
          <w:marLeft w:val="1800"/>
          <w:marRight w:val="0"/>
          <w:marTop w:val="100"/>
          <w:marBottom w:val="0"/>
          <w:divBdr>
            <w:top w:val="none" w:sz="0" w:space="0" w:color="auto"/>
            <w:left w:val="none" w:sz="0" w:space="0" w:color="auto"/>
            <w:bottom w:val="none" w:sz="0" w:space="0" w:color="auto"/>
            <w:right w:val="none" w:sz="0" w:space="0" w:color="auto"/>
          </w:divBdr>
        </w:div>
        <w:div w:id="1851018882">
          <w:marLeft w:val="1080"/>
          <w:marRight w:val="0"/>
          <w:marTop w:val="100"/>
          <w:marBottom w:val="0"/>
          <w:divBdr>
            <w:top w:val="none" w:sz="0" w:space="0" w:color="auto"/>
            <w:left w:val="none" w:sz="0" w:space="0" w:color="auto"/>
            <w:bottom w:val="none" w:sz="0" w:space="0" w:color="auto"/>
            <w:right w:val="none" w:sz="0" w:space="0" w:color="auto"/>
          </w:divBdr>
        </w:div>
        <w:div w:id="1954437252">
          <w:marLeft w:val="360"/>
          <w:marRight w:val="0"/>
          <w:marTop w:val="200"/>
          <w:marBottom w:val="0"/>
          <w:divBdr>
            <w:top w:val="none" w:sz="0" w:space="0" w:color="auto"/>
            <w:left w:val="none" w:sz="0" w:space="0" w:color="auto"/>
            <w:bottom w:val="none" w:sz="0" w:space="0" w:color="auto"/>
            <w:right w:val="none" w:sz="0" w:space="0" w:color="auto"/>
          </w:divBdr>
        </w:div>
        <w:div w:id="2006853577">
          <w:marLeft w:val="360"/>
          <w:marRight w:val="0"/>
          <w:marTop w:val="200"/>
          <w:marBottom w:val="0"/>
          <w:divBdr>
            <w:top w:val="none" w:sz="0" w:space="0" w:color="auto"/>
            <w:left w:val="none" w:sz="0" w:space="0" w:color="auto"/>
            <w:bottom w:val="none" w:sz="0" w:space="0" w:color="auto"/>
            <w:right w:val="none" w:sz="0" w:space="0" w:color="auto"/>
          </w:divBdr>
        </w:div>
      </w:divsChild>
    </w:div>
    <w:div w:id="795179171">
      <w:bodyDiv w:val="1"/>
      <w:marLeft w:val="0"/>
      <w:marRight w:val="0"/>
      <w:marTop w:val="0"/>
      <w:marBottom w:val="0"/>
      <w:divBdr>
        <w:top w:val="none" w:sz="0" w:space="0" w:color="auto"/>
        <w:left w:val="none" w:sz="0" w:space="0" w:color="auto"/>
        <w:bottom w:val="none" w:sz="0" w:space="0" w:color="auto"/>
        <w:right w:val="none" w:sz="0" w:space="0" w:color="auto"/>
      </w:divBdr>
      <w:divsChild>
        <w:div w:id="101070329">
          <w:marLeft w:val="0"/>
          <w:marRight w:val="0"/>
          <w:marTop w:val="0"/>
          <w:marBottom w:val="0"/>
          <w:divBdr>
            <w:top w:val="none" w:sz="0" w:space="0" w:color="auto"/>
            <w:left w:val="none" w:sz="0" w:space="0" w:color="auto"/>
            <w:bottom w:val="none" w:sz="0" w:space="0" w:color="auto"/>
            <w:right w:val="none" w:sz="0" w:space="0" w:color="auto"/>
          </w:divBdr>
          <w:divsChild>
            <w:div w:id="1390421075">
              <w:marLeft w:val="0"/>
              <w:marRight w:val="0"/>
              <w:marTop w:val="0"/>
              <w:marBottom w:val="0"/>
              <w:divBdr>
                <w:top w:val="none" w:sz="0" w:space="0" w:color="auto"/>
                <w:left w:val="none" w:sz="0" w:space="0" w:color="auto"/>
                <w:bottom w:val="none" w:sz="0" w:space="0" w:color="auto"/>
                <w:right w:val="none" w:sz="0" w:space="0" w:color="auto"/>
              </w:divBdr>
              <w:divsChild>
                <w:div w:id="533806773">
                  <w:marLeft w:val="0"/>
                  <w:marRight w:val="0"/>
                  <w:marTop w:val="0"/>
                  <w:marBottom w:val="0"/>
                  <w:divBdr>
                    <w:top w:val="none" w:sz="0" w:space="0" w:color="auto"/>
                    <w:left w:val="none" w:sz="0" w:space="0" w:color="auto"/>
                    <w:bottom w:val="none" w:sz="0" w:space="0" w:color="auto"/>
                    <w:right w:val="none" w:sz="0" w:space="0" w:color="auto"/>
                  </w:divBdr>
                  <w:divsChild>
                    <w:div w:id="159324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885966">
      <w:bodyDiv w:val="1"/>
      <w:marLeft w:val="0"/>
      <w:marRight w:val="0"/>
      <w:marTop w:val="0"/>
      <w:marBottom w:val="0"/>
      <w:divBdr>
        <w:top w:val="none" w:sz="0" w:space="0" w:color="auto"/>
        <w:left w:val="none" w:sz="0" w:space="0" w:color="auto"/>
        <w:bottom w:val="none" w:sz="0" w:space="0" w:color="auto"/>
        <w:right w:val="none" w:sz="0" w:space="0" w:color="auto"/>
      </w:divBdr>
      <w:divsChild>
        <w:div w:id="929581893">
          <w:marLeft w:val="0"/>
          <w:marRight w:val="0"/>
          <w:marTop w:val="0"/>
          <w:marBottom w:val="0"/>
          <w:divBdr>
            <w:top w:val="none" w:sz="0" w:space="0" w:color="auto"/>
            <w:left w:val="none" w:sz="0" w:space="0" w:color="auto"/>
            <w:bottom w:val="none" w:sz="0" w:space="0" w:color="auto"/>
            <w:right w:val="none" w:sz="0" w:space="0" w:color="auto"/>
          </w:divBdr>
          <w:divsChild>
            <w:div w:id="1065107155">
              <w:marLeft w:val="0"/>
              <w:marRight w:val="0"/>
              <w:marTop w:val="0"/>
              <w:marBottom w:val="0"/>
              <w:divBdr>
                <w:top w:val="none" w:sz="0" w:space="0" w:color="auto"/>
                <w:left w:val="none" w:sz="0" w:space="0" w:color="auto"/>
                <w:bottom w:val="none" w:sz="0" w:space="0" w:color="auto"/>
                <w:right w:val="none" w:sz="0" w:space="0" w:color="auto"/>
              </w:divBdr>
              <w:divsChild>
                <w:div w:id="2018194197">
                  <w:marLeft w:val="0"/>
                  <w:marRight w:val="0"/>
                  <w:marTop w:val="0"/>
                  <w:marBottom w:val="0"/>
                  <w:divBdr>
                    <w:top w:val="none" w:sz="0" w:space="0" w:color="auto"/>
                    <w:left w:val="none" w:sz="0" w:space="0" w:color="auto"/>
                    <w:bottom w:val="none" w:sz="0" w:space="0" w:color="auto"/>
                    <w:right w:val="none" w:sz="0" w:space="0" w:color="auto"/>
                  </w:divBdr>
                  <w:divsChild>
                    <w:div w:id="33884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925275">
      <w:bodyDiv w:val="1"/>
      <w:marLeft w:val="0"/>
      <w:marRight w:val="0"/>
      <w:marTop w:val="0"/>
      <w:marBottom w:val="0"/>
      <w:divBdr>
        <w:top w:val="none" w:sz="0" w:space="0" w:color="auto"/>
        <w:left w:val="none" w:sz="0" w:space="0" w:color="auto"/>
        <w:bottom w:val="none" w:sz="0" w:space="0" w:color="auto"/>
        <w:right w:val="none" w:sz="0" w:space="0" w:color="auto"/>
      </w:divBdr>
    </w:div>
    <w:div w:id="880093052">
      <w:bodyDiv w:val="1"/>
      <w:marLeft w:val="0"/>
      <w:marRight w:val="0"/>
      <w:marTop w:val="0"/>
      <w:marBottom w:val="0"/>
      <w:divBdr>
        <w:top w:val="none" w:sz="0" w:space="0" w:color="auto"/>
        <w:left w:val="none" w:sz="0" w:space="0" w:color="auto"/>
        <w:bottom w:val="none" w:sz="0" w:space="0" w:color="auto"/>
        <w:right w:val="none" w:sz="0" w:space="0" w:color="auto"/>
      </w:divBdr>
      <w:divsChild>
        <w:div w:id="512843106">
          <w:marLeft w:val="720"/>
          <w:marRight w:val="0"/>
          <w:marTop w:val="0"/>
          <w:marBottom w:val="0"/>
          <w:divBdr>
            <w:top w:val="none" w:sz="0" w:space="0" w:color="auto"/>
            <w:left w:val="none" w:sz="0" w:space="0" w:color="auto"/>
            <w:bottom w:val="none" w:sz="0" w:space="0" w:color="auto"/>
            <w:right w:val="none" w:sz="0" w:space="0" w:color="auto"/>
          </w:divBdr>
        </w:div>
        <w:div w:id="892931485">
          <w:marLeft w:val="720"/>
          <w:marRight w:val="0"/>
          <w:marTop w:val="240"/>
          <w:marBottom w:val="0"/>
          <w:divBdr>
            <w:top w:val="none" w:sz="0" w:space="0" w:color="auto"/>
            <w:left w:val="none" w:sz="0" w:space="0" w:color="auto"/>
            <w:bottom w:val="none" w:sz="0" w:space="0" w:color="auto"/>
            <w:right w:val="none" w:sz="0" w:space="0" w:color="auto"/>
          </w:divBdr>
        </w:div>
        <w:div w:id="929628725">
          <w:marLeft w:val="720"/>
          <w:marRight w:val="0"/>
          <w:marTop w:val="0"/>
          <w:marBottom w:val="0"/>
          <w:divBdr>
            <w:top w:val="none" w:sz="0" w:space="0" w:color="auto"/>
            <w:left w:val="none" w:sz="0" w:space="0" w:color="auto"/>
            <w:bottom w:val="none" w:sz="0" w:space="0" w:color="auto"/>
            <w:right w:val="none" w:sz="0" w:space="0" w:color="auto"/>
          </w:divBdr>
        </w:div>
        <w:div w:id="1059479594">
          <w:marLeft w:val="720"/>
          <w:marRight w:val="0"/>
          <w:marTop w:val="0"/>
          <w:marBottom w:val="0"/>
          <w:divBdr>
            <w:top w:val="none" w:sz="0" w:space="0" w:color="auto"/>
            <w:left w:val="none" w:sz="0" w:space="0" w:color="auto"/>
            <w:bottom w:val="none" w:sz="0" w:space="0" w:color="auto"/>
            <w:right w:val="none" w:sz="0" w:space="0" w:color="auto"/>
          </w:divBdr>
        </w:div>
        <w:div w:id="1453547811">
          <w:marLeft w:val="720"/>
          <w:marRight w:val="0"/>
          <w:marTop w:val="0"/>
          <w:marBottom w:val="0"/>
          <w:divBdr>
            <w:top w:val="none" w:sz="0" w:space="0" w:color="auto"/>
            <w:left w:val="none" w:sz="0" w:space="0" w:color="auto"/>
            <w:bottom w:val="none" w:sz="0" w:space="0" w:color="auto"/>
            <w:right w:val="none" w:sz="0" w:space="0" w:color="auto"/>
          </w:divBdr>
        </w:div>
      </w:divsChild>
    </w:div>
    <w:div w:id="897010907">
      <w:bodyDiv w:val="1"/>
      <w:marLeft w:val="0"/>
      <w:marRight w:val="0"/>
      <w:marTop w:val="0"/>
      <w:marBottom w:val="0"/>
      <w:divBdr>
        <w:top w:val="none" w:sz="0" w:space="0" w:color="auto"/>
        <w:left w:val="none" w:sz="0" w:space="0" w:color="auto"/>
        <w:bottom w:val="none" w:sz="0" w:space="0" w:color="auto"/>
        <w:right w:val="none" w:sz="0" w:space="0" w:color="auto"/>
      </w:divBdr>
      <w:divsChild>
        <w:div w:id="591158337">
          <w:marLeft w:val="562"/>
          <w:marRight w:val="0"/>
          <w:marTop w:val="0"/>
          <w:marBottom w:val="0"/>
          <w:divBdr>
            <w:top w:val="none" w:sz="0" w:space="0" w:color="auto"/>
            <w:left w:val="none" w:sz="0" w:space="0" w:color="auto"/>
            <w:bottom w:val="none" w:sz="0" w:space="0" w:color="auto"/>
            <w:right w:val="none" w:sz="0" w:space="0" w:color="auto"/>
          </w:divBdr>
        </w:div>
        <w:div w:id="805123027">
          <w:marLeft w:val="720"/>
          <w:marRight w:val="0"/>
          <w:marTop w:val="0"/>
          <w:marBottom w:val="0"/>
          <w:divBdr>
            <w:top w:val="none" w:sz="0" w:space="0" w:color="auto"/>
            <w:left w:val="none" w:sz="0" w:space="0" w:color="auto"/>
            <w:bottom w:val="none" w:sz="0" w:space="0" w:color="auto"/>
            <w:right w:val="none" w:sz="0" w:space="0" w:color="auto"/>
          </w:divBdr>
        </w:div>
        <w:div w:id="1456212037">
          <w:marLeft w:val="562"/>
          <w:marRight w:val="0"/>
          <w:marTop w:val="0"/>
          <w:marBottom w:val="0"/>
          <w:divBdr>
            <w:top w:val="none" w:sz="0" w:space="0" w:color="auto"/>
            <w:left w:val="none" w:sz="0" w:space="0" w:color="auto"/>
            <w:bottom w:val="none" w:sz="0" w:space="0" w:color="auto"/>
            <w:right w:val="none" w:sz="0" w:space="0" w:color="auto"/>
          </w:divBdr>
        </w:div>
        <w:div w:id="1474713421">
          <w:marLeft w:val="720"/>
          <w:marRight w:val="0"/>
          <w:marTop w:val="0"/>
          <w:marBottom w:val="0"/>
          <w:divBdr>
            <w:top w:val="none" w:sz="0" w:space="0" w:color="auto"/>
            <w:left w:val="none" w:sz="0" w:space="0" w:color="auto"/>
            <w:bottom w:val="none" w:sz="0" w:space="0" w:color="auto"/>
            <w:right w:val="none" w:sz="0" w:space="0" w:color="auto"/>
          </w:divBdr>
        </w:div>
        <w:div w:id="1872330637">
          <w:marLeft w:val="562"/>
          <w:marRight w:val="0"/>
          <w:marTop w:val="0"/>
          <w:marBottom w:val="0"/>
          <w:divBdr>
            <w:top w:val="none" w:sz="0" w:space="0" w:color="auto"/>
            <w:left w:val="none" w:sz="0" w:space="0" w:color="auto"/>
            <w:bottom w:val="none" w:sz="0" w:space="0" w:color="auto"/>
            <w:right w:val="none" w:sz="0" w:space="0" w:color="auto"/>
          </w:divBdr>
        </w:div>
        <w:div w:id="1891528292">
          <w:marLeft w:val="562"/>
          <w:marRight w:val="0"/>
          <w:marTop w:val="0"/>
          <w:marBottom w:val="0"/>
          <w:divBdr>
            <w:top w:val="none" w:sz="0" w:space="0" w:color="auto"/>
            <w:left w:val="none" w:sz="0" w:space="0" w:color="auto"/>
            <w:bottom w:val="none" w:sz="0" w:space="0" w:color="auto"/>
            <w:right w:val="none" w:sz="0" w:space="0" w:color="auto"/>
          </w:divBdr>
        </w:div>
      </w:divsChild>
    </w:div>
    <w:div w:id="912816733">
      <w:bodyDiv w:val="1"/>
      <w:marLeft w:val="0"/>
      <w:marRight w:val="0"/>
      <w:marTop w:val="0"/>
      <w:marBottom w:val="0"/>
      <w:divBdr>
        <w:top w:val="none" w:sz="0" w:space="0" w:color="auto"/>
        <w:left w:val="none" w:sz="0" w:space="0" w:color="auto"/>
        <w:bottom w:val="none" w:sz="0" w:space="0" w:color="auto"/>
        <w:right w:val="none" w:sz="0" w:space="0" w:color="auto"/>
      </w:divBdr>
      <w:divsChild>
        <w:div w:id="2128163334">
          <w:marLeft w:val="0"/>
          <w:marRight w:val="0"/>
          <w:marTop w:val="0"/>
          <w:marBottom w:val="0"/>
          <w:divBdr>
            <w:top w:val="none" w:sz="0" w:space="0" w:color="auto"/>
            <w:left w:val="none" w:sz="0" w:space="0" w:color="auto"/>
            <w:bottom w:val="none" w:sz="0" w:space="0" w:color="auto"/>
            <w:right w:val="none" w:sz="0" w:space="0" w:color="auto"/>
          </w:divBdr>
          <w:divsChild>
            <w:div w:id="490605088">
              <w:marLeft w:val="0"/>
              <w:marRight w:val="0"/>
              <w:marTop w:val="0"/>
              <w:marBottom w:val="0"/>
              <w:divBdr>
                <w:top w:val="none" w:sz="0" w:space="0" w:color="auto"/>
                <w:left w:val="none" w:sz="0" w:space="0" w:color="auto"/>
                <w:bottom w:val="none" w:sz="0" w:space="0" w:color="auto"/>
                <w:right w:val="none" w:sz="0" w:space="0" w:color="auto"/>
              </w:divBdr>
              <w:divsChild>
                <w:div w:id="1009911943">
                  <w:marLeft w:val="0"/>
                  <w:marRight w:val="0"/>
                  <w:marTop w:val="0"/>
                  <w:marBottom w:val="0"/>
                  <w:divBdr>
                    <w:top w:val="none" w:sz="0" w:space="0" w:color="auto"/>
                    <w:left w:val="none" w:sz="0" w:space="0" w:color="auto"/>
                    <w:bottom w:val="none" w:sz="0" w:space="0" w:color="auto"/>
                    <w:right w:val="none" w:sz="0" w:space="0" w:color="auto"/>
                  </w:divBdr>
                  <w:divsChild>
                    <w:div w:id="122876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91382">
      <w:bodyDiv w:val="1"/>
      <w:marLeft w:val="0"/>
      <w:marRight w:val="0"/>
      <w:marTop w:val="0"/>
      <w:marBottom w:val="0"/>
      <w:divBdr>
        <w:top w:val="none" w:sz="0" w:space="0" w:color="auto"/>
        <w:left w:val="none" w:sz="0" w:space="0" w:color="auto"/>
        <w:bottom w:val="none" w:sz="0" w:space="0" w:color="auto"/>
        <w:right w:val="none" w:sz="0" w:space="0" w:color="auto"/>
      </w:divBdr>
      <w:divsChild>
        <w:div w:id="888805979">
          <w:marLeft w:val="0"/>
          <w:marRight w:val="0"/>
          <w:marTop w:val="0"/>
          <w:marBottom w:val="0"/>
          <w:divBdr>
            <w:top w:val="none" w:sz="0" w:space="0" w:color="auto"/>
            <w:left w:val="none" w:sz="0" w:space="0" w:color="auto"/>
            <w:bottom w:val="none" w:sz="0" w:space="0" w:color="auto"/>
            <w:right w:val="none" w:sz="0" w:space="0" w:color="auto"/>
          </w:divBdr>
          <w:divsChild>
            <w:div w:id="1466005674">
              <w:marLeft w:val="0"/>
              <w:marRight w:val="0"/>
              <w:marTop w:val="0"/>
              <w:marBottom w:val="0"/>
              <w:divBdr>
                <w:top w:val="none" w:sz="0" w:space="0" w:color="auto"/>
                <w:left w:val="none" w:sz="0" w:space="0" w:color="auto"/>
                <w:bottom w:val="none" w:sz="0" w:space="0" w:color="auto"/>
                <w:right w:val="none" w:sz="0" w:space="0" w:color="auto"/>
              </w:divBdr>
              <w:divsChild>
                <w:div w:id="1824349910">
                  <w:marLeft w:val="0"/>
                  <w:marRight w:val="0"/>
                  <w:marTop w:val="0"/>
                  <w:marBottom w:val="0"/>
                  <w:divBdr>
                    <w:top w:val="none" w:sz="0" w:space="0" w:color="auto"/>
                    <w:left w:val="none" w:sz="0" w:space="0" w:color="auto"/>
                    <w:bottom w:val="none" w:sz="0" w:space="0" w:color="auto"/>
                    <w:right w:val="none" w:sz="0" w:space="0" w:color="auto"/>
                  </w:divBdr>
                  <w:divsChild>
                    <w:div w:id="122691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954467">
      <w:bodyDiv w:val="1"/>
      <w:marLeft w:val="0"/>
      <w:marRight w:val="0"/>
      <w:marTop w:val="0"/>
      <w:marBottom w:val="0"/>
      <w:divBdr>
        <w:top w:val="none" w:sz="0" w:space="0" w:color="auto"/>
        <w:left w:val="none" w:sz="0" w:space="0" w:color="auto"/>
        <w:bottom w:val="none" w:sz="0" w:space="0" w:color="auto"/>
        <w:right w:val="none" w:sz="0" w:space="0" w:color="auto"/>
      </w:divBdr>
      <w:divsChild>
        <w:div w:id="1008796443">
          <w:marLeft w:val="720"/>
          <w:marRight w:val="0"/>
          <w:marTop w:val="0"/>
          <w:marBottom w:val="0"/>
          <w:divBdr>
            <w:top w:val="none" w:sz="0" w:space="0" w:color="auto"/>
            <w:left w:val="none" w:sz="0" w:space="0" w:color="auto"/>
            <w:bottom w:val="none" w:sz="0" w:space="0" w:color="auto"/>
            <w:right w:val="none" w:sz="0" w:space="0" w:color="auto"/>
          </w:divBdr>
        </w:div>
      </w:divsChild>
    </w:div>
    <w:div w:id="977688147">
      <w:bodyDiv w:val="1"/>
      <w:marLeft w:val="0"/>
      <w:marRight w:val="0"/>
      <w:marTop w:val="0"/>
      <w:marBottom w:val="0"/>
      <w:divBdr>
        <w:top w:val="none" w:sz="0" w:space="0" w:color="auto"/>
        <w:left w:val="none" w:sz="0" w:space="0" w:color="auto"/>
        <w:bottom w:val="none" w:sz="0" w:space="0" w:color="auto"/>
        <w:right w:val="none" w:sz="0" w:space="0" w:color="auto"/>
      </w:divBdr>
      <w:divsChild>
        <w:div w:id="786656892">
          <w:marLeft w:val="1267"/>
          <w:marRight w:val="0"/>
          <w:marTop w:val="0"/>
          <w:marBottom w:val="0"/>
          <w:divBdr>
            <w:top w:val="none" w:sz="0" w:space="0" w:color="auto"/>
            <w:left w:val="none" w:sz="0" w:space="0" w:color="auto"/>
            <w:bottom w:val="none" w:sz="0" w:space="0" w:color="auto"/>
            <w:right w:val="none" w:sz="0" w:space="0" w:color="auto"/>
          </w:divBdr>
        </w:div>
      </w:divsChild>
    </w:div>
    <w:div w:id="1011026753">
      <w:bodyDiv w:val="1"/>
      <w:marLeft w:val="0"/>
      <w:marRight w:val="0"/>
      <w:marTop w:val="0"/>
      <w:marBottom w:val="0"/>
      <w:divBdr>
        <w:top w:val="none" w:sz="0" w:space="0" w:color="auto"/>
        <w:left w:val="none" w:sz="0" w:space="0" w:color="auto"/>
        <w:bottom w:val="none" w:sz="0" w:space="0" w:color="auto"/>
        <w:right w:val="none" w:sz="0" w:space="0" w:color="auto"/>
      </w:divBdr>
    </w:div>
    <w:div w:id="1012998620">
      <w:bodyDiv w:val="1"/>
      <w:marLeft w:val="0"/>
      <w:marRight w:val="0"/>
      <w:marTop w:val="0"/>
      <w:marBottom w:val="0"/>
      <w:divBdr>
        <w:top w:val="none" w:sz="0" w:space="0" w:color="auto"/>
        <w:left w:val="none" w:sz="0" w:space="0" w:color="auto"/>
        <w:bottom w:val="none" w:sz="0" w:space="0" w:color="auto"/>
        <w:right w:val="none" w:sz="0" w:space="0" w:color="auto"/>
      </w:divBdr>
    </w:div>
    <w:div w:id="1014185221">
      <w:bodyDiv w:val="1"/>
      <w:marLeft w:val="0"/>
      <w:marRight w:val="0"/>
      <w:marTop w:val="0"/>
      <w:marBottom w:val="0"/>
      <w:divBdr>
        <w:top w:val="none" w:sz="0" w:space="0" w:color="auto"/>
        <w:left w:val="none" w:sz="0" w:space="0" w:color="auto"/>
        <w:bottom w:val="none" w:sz="0" w:space="0" w:color="auto"/>
        <w:right w:val="none" w:sz="0" w:space="0" w:color="auto"/>
      </w:divBdr>
      <w:divsChild>
        <w:div w:id="1576361105">
          <w:marLeft w:val="0"/>
          <w:marRight w:val="0"/>
          <w:marTop w:val="0"/>
          <w:marBottom w:val="0"/>
          <w:divBdr>
            <w:top w:val="none" w:sz="0" w:space="0" w:color="auto"/>
            <w:left w:val="none" w:sz="0" w:space="0" w:color="auto"/>
            <w:bottom w:val="none" w:sz="0" w:space="0" w:color="auto"/>
            <w:right w:val="none" w:sz="0" w:space="0" w:color="auto"/>
          </w:divBdr>
          <w:divsChild>
            <w:div w:id="1725565348">
              <w:marLeft w:val="0"/>
              <w:marRight w:val="0"/>
              <w:marTop w:val="0"/>
              <w:marBottom w:val="0"/>
              <w:divBdr>
                <w:top w:val="none" w:sz="0" w:space="0" w:color="auto"/>
                <w:left w:val="none" w:sz="0" w:space="0" w:color="auto"/>
                <w:bottom w:val="none" w:sz="0" w:space="0" w:color="auto"/>
                <w:right w:val="none" w:sz="0" w:space="0" w:color="auto"/>
              </w:divBdr>
              <w:divsChild>
                <w:div w:id="2012640086">
                  <w:marLeft w:val="0"/>
                  <w:marRight w:val="0"/>
                  <w:marTop w:val="0"/>
                  <w:marBottom w:val="0"/>
                  <w:divBdr>
                    <w:top w:val="none" w:sz="0" w:space="0" w:color="auto"/>
                    <w:left w:val="none" w:sz="0" w:space="0" w:color="auto"/>
                    <w:bottom w:val="none" w:sz="0" w:space="0" w:color="auto"/>
                    <w:right w:val="none" w:sz="0" w:space="0" w:color="auto"/>
                  </w:divBdr>
                  <w:divsChild>
                    <w:div w:id="185325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863910">
      <w:bodyDiv w:val="1"/>
      <w:marLeft w:val="0"/>
      <w:marRight w:val="0"/>
      <w:marTop w:val="0"/>
      <w:marBottom w:val="0"/>
      <w:divBdr>
        <w:top w:val="none" w:sz="0" w:space="0" w:color="auto"/>
        <w:left w:val="none" w:sz="0" w:space="0" w:color="auto"/>
        <w:bottom w:val="none" w:sz="0" w:space="0" w:color="auto"/>
        <w:right w:val="none" w:sz="0" w:space="0" w:color="auto"/>
      </w:divBdr>
      <w:divsChild>
        <w:div w:id="1341274821">
          <w:marLeft w:val="0"/>
          <w:marRight w:val="0"/>
          <w:marTop w:val="0"/>
          <w:marBottom w:val="0"/>
          <w:divBdr>
            <w:top w:val="none" w:sz="0" w:space="0" w:color="auto"/>
            <w:left w:val="none" w:sz="0" w:space="0" w:color="auto"/>
            <w:bottom w:val="none" w:sz="0" w:space="0" w:color="auto"/>
            <w:right w:val="none" w:sz="0" w:space="0" w:color="auto"/>
          </w:divBdr>
          <w:divsChild>
            <w:div w:id="1187057023">
              <w:marLeft w:val="0"/>
              <w:marRight w:val="0"/>
              <w:marTop w:val="0"/>
              <w:marBottom w:val="0"/>
              <w:divBdr>
                <w:top w:val="none" w:sz="0" w:space="0" w:color="auto"/>
                <w:left w:val="none" w:sz="0" w:space="0" w:color="auto"/>
                <w:bottom w:val="none" w:sz="0" w:space="0" w:color="auto"/>
                <w:right w:val="none" w:sz="0" w:space="0" w:color="auto"/>
              </w:divBdr>
              <w:divsChild>
                <w:div w:id="762458671">
                  <w:marLeft w:val="0"/>
                  <w:marRight w:val="0"/>
                  <w:marTop w:val="0"/>
                  <w:marBottom w:val="0"/>
                  <w:divBdr>
                    <w:top w:val="none" w:sz="0" w:space="0" w:color="auto"/>
                    <w:left w:val="none" w:sz="0" w:space="0" w:color="auto"/>
                    <w:bottom w:val="none" w:sz="0" w:space="0" w:color="auto"/>
                    <w:right w:val="none" w:sz="0" w:space="0" w:color="auto"/>
                  </w:divBdr>
                  <w:divsChild>
                    <w:div w:id="2027897835">
                      <w:marLeft w:val="0"/>
                      <w:marRight w:val="0"/>
                      <w:marTop w:val="0"/>
                      <w:marBottom w:val="0"/>
                      <w:divBdr>
                        <w:top w:val="none" w:sz="0" w:space="0" w:color="auto"/>
                        <w:left w:val="none" w:sz="0" w:space="0" w:color="auto"/>
                        <w:bottom w:val="none" w:sz="0" w:space="0" w:color="auto"/>
                        <w:right w:val="none" w:sz="0" w:space="0" w:color="auto"/>
                      </w:divBdr>
                    </w:div>
                  </w:divsChild>
                </w:div>
                <w:div w:id="1104030861">
                  <w:marLeft w:val="0"/>
                  <w:marRight w:val="0"/>
                  <w:marTop w:val="0"/>
                  <w:marBottom w:val="0"/>
                  <w:divBdr>
                    <w:top w:val="none" w:sz="0" w:space="0" w:color="auto"/>
                    <w:left w:val="none" w:sz="0" w:space="0" w:color="auto"/>
                    <w:bottom w:val="none" w:sz="0" w:space="0" w:color="auto"/>
                    <w:right w:val="none" w:sz="0" w:space="0" w:color="auto"/>
                  </w:divBdr>
                  <w:divsChild>
                    <w:div w:id="77328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675199">
      <w:bodyDiv w:val="1"/>
      <w:marLeft w:val="0"/>
      <w:marRight w:val="0"/>
      <w:marTop w:val="0"/>
      <w:marBottom w:val="0"/>
      <w:divBdr>
        <w:top w:val="none" w:sz="0" w:space="0" w:color="auto"/>
        <w:left w:val="none" w:sz="0" w:space="0" w:color="auto"/>
        <w:bottom w:val="none" w:sz="0" w:space="0" w:color="auto"/>
        <w:right w:val="none" w:sz="0" w:space="0" w:color="auto"/>
      </w:divBdr>
    </w:div>
    <w:div w:id="1057969088">
      <w:bodyDiv w:val="1"/>
      <w:marLeft w:val="0"/>
      <w:marRight w:val="0"/>
      <w:marTop w:val="0"/>
      <w:marBottom w:val="0"/>
      <w:divBdr>
        <w:top w:val="none" w:sz="0" w:space="0" w:color="auto"/>
        <w:left w:val="none" w:sz="0" w:space="0" w:color="auto"/>
        <w:bottom w:val="none" w:sz="0" w:space="0" w:color="auto"/>
        <w:right w:val="none" w:sz="0" w:space="0" w:color="auto"/>
      </w:divBdr>
      <w:divsChild>
        <w:div w:id="1650355740">
          <w:marLeft w:val="0"/>
          <w:marRight w:val="0"/>
          <w:marTop w:val="0"/>
          <w:marBottom w:val="0"/>
          <w:divBdr>
            <w:top w:val="none" w:sz="0" w:space="0" w:color="auto"/>
            <w:left w:val="none" w:sz="0" w:space="0" w:color="auto"/>
            <w:bottom w:val="none" w:sz="0" w:space="0" w:color="auto"/>
            <w:right w:val="none" w:sz="0" w:space="0" w:color="auto"/>
          </w:divBdr>
          <w:divsChild>
            <w:div w:id="1724675510">
              <w:marLeft w:val="0"/>
              <w:marRight w:val="0"/>
              <w:marTop w:val="0"/>
              <w:marBottom w:val="0"/>
              <w:divBdr>
                <w:top w:val="none" w:sz="0" w:space="0" w:color="auto"/>
                <w:left w:val="none" w:sz="0" w:space="0" w:color="auto"/>
                <w:bottom w:val="none" w:sz="0" w:space="0" w:color="auto"/>
                <w:right w:val="none" w:sz="0" w:space="0" w:color="auto"/>
              </w:divBdr>
              <w:divsChild>
                <w:div w:id="169071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78725">
      <w:bodyDiv w:val="1"/>
      <w:marLeft w:val="0"/>
      <w:marRight w:val="0"/>
      <w:marTop w:val="0"/>
      <w:marBottom w:val="0"/>
      <w:divBdr>
        <w:top w:val="none" w:sz="0" w:space="0" w:color="auto"/>
        <w:left w:val="none" w:sz="0" w:space="0" w:color="auto"/>
        <w:bottom w:val="none" w:sz="0" w:space="0" w:color="auto"/>
        <w:right w:val="none" w:sz="0" w:space="0" w:color="auto"/>
      </w:divBdr>
    </w:div>
    <w:div w:id="1077022379">
      <w:bodyDiv w:val="1"/>
      <w:marLeft w:val="0"/>
      <w:marRight w:val="0"/>
      <w:marTop w:val="0"/>
      <w:marBottom w:val="0"/>
      <w:divBdr>
        <w:top w:val="none" w:sz="0" w:space="0" w:color="auto"/>
        <w:left w:val="none" w:sz="0" w:space="0" w:color="auto"/>
        <w:bottom w:val="none" w:sz="0" w:space="0" w:color="auto"/>
        <w:right w:val="none" w:sz="0" w:space="0" w:color="auto"/>
      </w:divBdr>
      <w:divsChild>
        <w:div w:id="679043114">
          <w:marLeft w:val="1267"/>
          <w:marRight w:val="0"/>
          <w:marTop w:val="0"/>
          <w:marBottom w:val="0"/>
          <w:divBdr>
            <w:top w:val="none" w:sz="0" w:space="0" w:color="auto"/>
            <w:left w:val="none" w:sz="0" w:space="0" w:color="auto"/>
            <w:bottom w:val="none" w:sz="0" w:space="0" w:color="auto"/>
            <w:right w:val="none" w:sz="0" w:space="0" w:color="auto"/>
          </w:divBdr>
        </w:div>
        <w:div w:id="897130104">
          <w:marLeft w:val="1267"/>
          <w:marRight w:val="0"/>
          <w:marTop w:val="0"/>
          <w:marBottom w:val="0"/>
          <w:divBdr>
            <w:top w:val="none" w:sz="0" w:space="0" w:color="auto"/>
            <w:left w:val="none" w:sz="0" w:space="0" w:color="auto"/>
            <w:bottom w:val="none" w:sz="0" w:space="0" w:color="auto"/>
            <w:right w:val="none" w:sz="0" w:space="0" w:color="auto"/>
          </w:divBdr>
        </w:div>
      </w:divsChild>
    </w:div>
    <w:div w:id="1103302706">
      <w:bodyDiv w:val="1"/>
      <w:marLeft w:val="0"/>
      <w:marRight w:val="0"/>
      <w:marTop w:val="0"/>
      <w:marBottom w:val="0"/>
      <w:divBdr>
        <w:top w:val="none" w:sz="0" w:space="0" w:color="auto"/>
        <w:left w:val="none" w:sz="0" w:space="0" w:color="auto"/>
        <w:bottom w:val="none" w:sz="0" w:space="0" w:color="auto"/>
        <w:right w:val="none" w:sz="0" w:space="0" w:color="auto"/>
      </w:divBdr>
      <w:divsChild>
        <w:div w:id="1456098618">
          <w:marLeft w:val="0"/>
          <w:marRight w:val="0"/>
          <w:marTop w:val="0"/>
          <w:marBottom w:val="0"/>
          <w:divBdr>
            <w:top w:val="none" w:sz="0" w:space="0" w:color="auto"/>
            <w:left w:val="none" w:sz="0" w:space="0" w:color="auto"/>
            <w:bottom w:val="none" w:sz="0" w:space="0" w:color="auto"/>
            <w:right w:val="none" w:sz="0" w:space="0" w:color="auto"/>
          </w:divBdr>
          <w:divsChild>
            <w:div w:id="1727757510">
              <w:marLeft w:val="0"/>
              <w:marRight w:val="0"/>
              <w:marTop w:val="0"/>
              <w:marBottom w:val="0"/>
              <w:divBdr>
                <w:top w:val="none" w:sz="0" w:space="0" w:color="auto"/>
                <w:left w:val="none" w:sz="0" w:space="0" w:color="auto"/>
                <w:bottom w:val="none" w:sz="0" w:space="0" w:color="auto"/>
                <w:right w:val="none" w:sz="0" w:space="0" w:color="auto"/>
              </w:divBdr>
              <w:divsChild>
                <w:div w:id="2117287102">
                  <w:marLeft w:val="0"/>
                  <w:marRight w:val="0"/>
                  <w:marTop w:val="0"/>
                  <w:marBottom w:val="0"/>
                  <w:divBdr>
                    <w:top w:val="none" w:sz="0" w:space="0" w:color="auto"/>
                    <w:left w:val="none" w:sz="0" w:space="0" w:color="auto"/>
                    <w:bottom w:val="none" w:sz="0" w:space="0" w:color="auto"/>
                    <w:right w:val="none" w:sz="0" w:space="0" w:color="auto"/>
                  </w:divBdr>
                  <w:divsChild>
                    <w:div w:id="25887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927296">
      <w:bodyDiv w:val="1"/>
      <w:marLeft w:val="0"/>
      <w:marRight w:val="0"/>
      <w:marTop w:val="0"/>
      <w:marBottom w:val="0"/>
      <w:divBdr>
        <w:top w:val="none" w:sz="0" w:space="0" w:color="auto"/>
        <w:left w:val="none" w:sz="0" w:space="0" w:color="auto"/>
        <w:bottom w:val="none" w:sz="0" w:space="0" w:color="auto"/>
        <w:right w:val="none" w:sz="0" w:space="0" w:color="auto"/>
      </w:divBdr>
    </w:div>
    <w:div w:id="1149009520">
      <w:bodyDiv w:val="1"/>
      <w:marLeft w:val="0"/>
      <w:marRight w:val="0"/>
      <w:marTop w:val="0"/>
      <w:marBottom w:val="0"/>
      <w:divBdr>
        <w:top w:val="none" w:sz="0" w:space="0" w:color="auto"/>
        <w:left w:val="none" w:sz="0" w:space="0" w:color="auto"/>
        <w:bottom w:val="none" w:sz="0" w:space="0" w:color="auto"/>
        <w:right w:val="none" w:sz="0" w:space="0" w:color="auto"/>
      </w:divBdr>
      <w:divsChild>
        <w:div w:id="2133548153">
          <w:marLeft w:val="0"/>
          <w:marRight w:val="0"/>
          <w:marTop w:val="0"/>
          <w:marBottom w:val="0"/>
          <w:divBdr>
            <w:top w:val="none" w:sz="0" w:space="0" w:color="auto"/>
            <w:left w:val="none" w:sz="0" w:space="0" w:color="auto"/>
            <w:bottom w:val="none" w:sz="0" w:space="0" w:color="auto"/>
            <w:right w:val="none" w:sz="0" w:space="0" w:color="auto"/>
          </w:divBdr>
          <w:divsChild>
            <w:div w:id="128010986">
              <w:marLeft w:val="0"/>
              <w:marRight w:val="0"/>
              <w:marTop w:val="0"/>
              <w:marBottom w:val="0"/>
              <w:divBdr>
                <w:top w:val="none" w:sz="0" w:space="0" w:color="auto"/>
                <w:left w:val="none" w:sz="0" w:space="0" w:color="auto"/>
                <w:bottom w:val="none" w:sz="0" w:space="0" w:color="auto"/>
                <w:right w:val="none" w:sz="0" w:space="0" w:color="auto"/>
              </w:divBdr>
              <w:divsChild>
                <w:div w:id="165441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92026">
      <w:bodyDiv w:val="1"/>
      <w:marLeft w:val="0"/>
      <w:marRight w:val="0"/>
      <w:marTop w:val="0"/>
      <w:marBottom w:val="0"/>
      <w:divBdr>
        <w:top w:val="none" w:sz="0" w:space="0" w:color="auto"/>
        <w:left w:val="none" w:sz="0" w:space="0" w:color="auto"/>
        <w:bottom w:val="none" w:sz="0" w:space="0" w:color="auto"/>
        <w:right w:val="none" w:sz="0" w:space="0" w:color="auto"/>
      </w:divBdr>
      <w:divsChild>
        <w:div w:id="173034230">
          <w:marLeft w:val="1166"/>
          <w:marRight w:val="0"/>
          <w:marTop w:val="120"/>
          <w:marBottom w:val="0"/>
          <w:divBdr>
            <w:top w:val="none" w:sz="0" w:space="0" w:color="auto"/>
            <w:left w:val="none" w:sz="0" w:space="0" w:color="auto"/>
            <w:bottom w:val="none" w:sz="0" w:space="0" w:color="auto"/>
            <w:right w:val="none" w:sz="0" w:space="0" w:color="auto"/>
          </w:divBdr>
        </w:div>
        <w:div w:id="1582180103">
          <w:marLeft w:val="1166"/>
          <w:marRight w:val="0"/>
          <w:marTop w:val="120"/>
          <w:marBottom w:val="0"/>
          <w:divBdr>
            <w:top w:val="none" w:sz="0" w:space="0" w:color="auto"/>
            <w:left w:val="none" w:sz="0" w:space="0" w:color="auto"/>
            <w:bottom w:val="none" w:sz="0" w:space="0" w:color="auto"/>
            <w:right w:val="none" w:sz="0" w:space="0" w:color="auto"/>
          </w:divBdr>
        </w:div>
      </w:divsChild>
    </w:div>
    <w:div w:id="1242711856">
      <w:bodyDiv w:val="1"/>
      <w:marLeft w:val="0"/>
      <w:marRight w:val="0"/>
      <w:marTop w:val="0"/>
      <w:marBottom w:val="0"/>
      <w:divBdr>
        <w:top w:val="none" w:sz="0" w:space="0" w:color="auto"/>
        <w:left w:val="none" w:sz="0" w:space="0" w:color="auto"/>
        <w:bottom w:val="none" w:sz="0" w:space="0" w:color="auto"/>
        <w:right w:val="none" w:sz="0" w:space="0" w:color="auto"/>
      </w:divBdr>
      <w:divsChild>
        <w:div w:id="1546914835">
          <w:marLeft w:val="562"/>
          <w:marRight w:val="0"/>
          <w:marTop w:val="0"/>
          <w:marBottom w:val="0"/>
          <w:divBdr>
            <w:top w:val="none" w:sz="0" w:space="0" w:color="auto"/>
            <w:left w:val="none" w:sz="0" w:space="0" w:color="auto"/>
            <w:bottom w:val="none" w:sz="0" w:space="0" w:color="auto"/>
            <w:right w:val="none" w:sz="0" w:space="0" w:color="auto"/>
          </w:divBdr>
        </w:div>
      </w:divsChild>
    </w:div>
    <w:div w:id="1253903329">
      <w:bodyDiv w:val="1"/>
      <w:marLeft w:val="0"/>
      <w:marRight w:val="0"/>
      <w:marTop w:val="0"/>
      <w:marBottom w:val="0"/>
      <w:divBdr>
        <w:top w:val="none" w:sz="0" w:space="0" w:color="auto"/>
        <w:left w:val="none" w:sz="0" w:space="0" w:color="auto"/>
        <w:bottom w:val="none" w:sz="0" w:space="0" w:color="auto"/>
        <w:right w:val="none" w:sz="0" w:space="0" w:color="auto"/>
      </w:divBdr>
    </w:div>
    <w:div w:id="1258246254">
      <w:bodyDiv w:val="1"/>
      <w:marLeft w:val="0"/>
      <w:marRight w:val="0"/>
      <w:marTop w:val="0"/>
      <w:marBottom w:val="0"/>
      <w:divBdr>
        <w:top w:val="none" w:sz="0" w:space="0" w:color="auto"/>
        <w:left w:val="none" w:sz="0" w:space="0" w:color="auto"/>
        <w:bottom w:val="none" w:sz="0" w:space="0" w:color="auto"/>
        <w:right w:val="none" w:sz="0" w:space="0" w:color="auto"/>
      </w:divBdr>
    </w:div>
    <w:div w:id="1261989255">
      <w:bodyDiv w:val="1"/>
      <w:marLeft w:val="0"/>
      <w:marRight w:val="0"/>
      <w:marTop w:val="0"/>
      <w:marBottom w:val="0"/>
      <w:divBdr>
        <w:top w:val="none" w:sz="0" w:space="0" w:color="auto"/>
        <w:left w:val="none" w:sz="0" w:space="0" w:color="auto"/>
        <w:bottom w:val="none" w:sz="0" w:space="0" w:color="auto"/>
        <w:right w:val="none" w:sz="0" w:space="0" w:color="auto"/>
      </w:divBdr>
    </w:div>
    <w:div w:id="1300694231">
      <w:bodyDiv w:val="1"/>
      <w:marLeft w:val="0"/>
      <w:marRight w:val="0"/>
      <w:marTop w:val="0"/>
      <w:marBottom w:val="0"/>
      <w:divBdr>
        <w:top w:val="none" w:sz="0" w:space="0" w:color="auto"/>
        <w:left w:val="none" w:sz="0" w:space="0" w:color="auto"/>
        <w:bottom w:val="none" w:sz="0" w:space="0" w:color="auto"/>
        <w:right w:val="none" w:sz="0" w:space="0" w:color="auto"/>
      </w:divBdr>
    </w:div>
    <w:div w:id="1308509835">
      <w:bodyDiv w:val="1"/>
      <w:marLeft w:val="0"/>
      <w:marRight w:val="0"/>
      <w:marTop w:val="0"/>
      <w:marBottom w:val="0"/>
      <w:divBdr>
        <w:top w:val="none" w:sz="0" w:space="0" w:color="auto"/>
        <w:left w:val="none" w:sz="0" w:space="0" w:color="auto"/>
        <w:bottom w:val="none" w:sz="0" w:space="0" w:color="auto"/>
        <w:right w:val="none" w:sz="0" w:space="0" w:color="auto"/>
      </w:divBdr>
      <w:divsChild>
        <w:div w:id="957296945">
          <w:marLeft w:val="0"/>
          <w:marRight w:val="0"/>
          <w:marTop w:val="0"/>
          <w:marBottom w:val="0"/>
          <w:divBdr>
            <w:top w:val="none" w:sz="0" w:space="0" w:color="auto"/>
            <w:left w:val="none" w:sz="0" w:space="0" w:color="auto"/>
            <w:bottom w:val="none" w:sz="0" w:space="0" w:color="auto"/>
            <w:right w:val="none" w:sz="0" w:space="0" w:color="auto"/>
          </w:divBdr>
          <w:divsChild>
            <w:div w:id="122625034">
              <w:marLeft w:val="0"/>
              <w:marRight w:val="0"/>
              <w:marTop w:val="0"/>
              <w:marBottom w:val="0"/>
              <w:divBdr>
                <w:top w:val="none" w:sz="0" w:space="0" w:color="auto"/>
                <w:left w:val="none" w:sz="0" w:space="0" w:color="auto"/>
                <w:bottom w:val="none" w:sz="0" w:space="0" w:color="auto"/>
                <w:right w:val="none" w:sz="0" w:space="0" w:color="auto"/>
              </w:divBdr>
              <w:divsChild>
                <w:div w:id="963194263">
                  <w:marLeft w:val="0"/>
                  <w:marRight w:val="0"/>
                  <w:marTop w:val="0"/>
                  <w:marBottom w:val="0"/>
                  <w:divBdr>
                    <w:top w:val="none" w:sz="0" w:space="0" w:color="auto"/>
                    <w:left w:val="none" w:sz="0" w:space="0" w:color="auto"/>
                    <w:bottom w:val="none" w:sz="0" w:space="0" w:color="auto"/>
                    <w:right w:val="none" w:sz="0" w:space="0" w:color="auto"/>
                  </w:divBdr>
                  <w:divsChild>
                    <w:div w:id="4138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250398">
      <w:bodyDiv w:val="1"/>
      <w:marLeft w:val="0"/>
      <w:marRight w:val="0"/>
      <w:marTop w:val="0"/>
      <w:marBottom w:val="0"/>
      <w:divBdr>
        <w:top w:val="none" w:sz="0" w:space="0" w:color="auto"/>
        <w:left w:val="none" w:sz="0" w:space="0" w:color="auto"/>
        <w:bottom w:val="none" w:sz="0" w:space="0" w:color="auto"/>
        <w:right w:val="none" w:sz="0" w:space="0" w:color="auto"/>
      </w:divBdr>
      <w:divsChild>
        <w:div w:id="270015255">
          <w:marLeft w:val="720"/>
          <w:marRight w:val="0"/>
          <w:marTop w:val="0"/>
          <w:marBottom w:val="0"/>
          <w:divBdr>
            <w:top w:val="none" w:sz="0" w:space="0" w:color="auto"/>
            <w:left w:val="none" w:sz="0" w:space="0" w:color="auto"/>
            <w:bottom w:val="none" w:sz="0" w:space="0" w:color="auto"/>
            <w:right w:val="none" w:sz="0" w:space="0" w:color="auto"/>
          </w:divBdr>
        </w:div>
        <w:div w:id="923882681">
          <w:marLeft w:val="720"/>
          <w:marRight w:val="0"/>
          <w:marTop w:val="0"/>
          <w:marBottom w:val="0"/>
          <w:divBdr>
            <w:top w:val="none" w:sz="0" w:space="0" w:color="auto"/>
            <w:left w:val="none" w:sz="0" w:space="0" w:color="auto"/>
            <w:bottom w:val="none" w:sz="0" w:space="0" w:color="auto"/>
            <w:right w:val="none" w:sz="0" w:space="0" w:color="auto"/>
          </w:divBdr>
        </w:div>
        <w:div w:id="1204558583">
          <w:marLeft w:val="720"/>
          <w:marRight w:val="0"/>
          <w:marTop w:val="0"/>
          <w:marBottom w:val="0"/>
          <w:divBdr>
            <w:top w:val="none" w:sz="0" w:space="0" w:color="auto"/>
            <w:left w:val="none" w:sz="0" w:space="0" w:color="auto"/>
            <w:bottom w:val="none" w:sz="0" w:space="0" w:color="auto"/>
            <w:right w:val="none" w:sz="0" w:space="0" w:color="auto"/>
          </w:divBdr>
        </w:div>
        <w:div w:id="1673754399">
          <w:marLeft w:val="720"/>
          <w:marRight w:val="0"/>
          <w:marTop w:val="0"/>
          <w:marBottom w:val="0"/>
          <w:divBdr>
            <w:top w:val="none" w:sz="0" w:space="0" w:color="auto"/>
            <w:left w:val="none" w:sz="0" w:space="0" w:color="auto"/>
            <w:bottom w:val="none" w:sz="0" w:space="0" w:color="auto"/>
            <w:right w:val="none" w:sz="0" w:space="0" w:color="auto"/>
          </w:divBdr>
        </w:div>
      </w:divsChild>
    </w:div>
    <w:div w:id="1314412561">
      <w:bodyDiv w:val="1"/>
      <w:marLeft w:val="0"/>
      <w:marRight w:val="0"/>
      <w:marTop w:val="0"/>
      <w:marBottom w:val="0"/>
      <w:divBdr>
        <w:top w:val="none" w:sz="0" w:space="0" w:color="auto"/>
        <w:left w:val="none" w:sz="0" w:space="0" w:color="auto"/>
        <w:bottom w:val="none" w:sz="0" w:space="0" w:color="auto"/>
        <w:right w:val="none" w:sz="0" w:space="0" w:color="auto"/>
      </w:divBdr>
      <w:divsChild>
        <w:div w:id="2032804004">
          <w:marLeft w:val="0"/>
          <w:marRight w:val="0"/>
          <w:marTop w:val="0"/>
          <w:marBottom w:val="0"/>
          <w:divBdr>
            <w:top w:val="none" w:sz="0" w:space="0" w:color="auto"/>
            <w:left w:val="none" w:sz="0" w:space="0" w:color="auto"/>
            <w:bottom w:val="none" w:sz="0" w:space="0" w:color="auto"/>
            <w:right w:val="none" w:sz="0" w:space="0" w:color="auto"/>
          </w:divBdr>
          <w:divsChild>
            <w:div w:id="727411439">
              <w:marLeft w:val="0"/>
              <w:marRight w:val="0"/>
              <w:marTop w:val="0"/>
              <w:marBottom w:val="0"/>
              <w:divBdr>
                <w:top w:val="none" w:sz="0" w:space="0" w:color="auto"/>
                <w:left w:val="none" w:sz="0" w:space="0" w:color="auto"/>
                <w:bottom w:val="none" w:sz="0" w:space="0" w:color="auto"/>
                <w:right w:val="none" w:sz="0" w:space="0" w:color="auto"/>
              </w:divBdr>
              <w:divsChild>
                <w:div w:id="865169073">
                  <w:marLeft w:val="0"/>
                  <w:marRight w:val="0"/>
                  <w:marTop w:val="0"/>
                  <w:marBottom w:val="0"/>
                  <w:divBdr>
                    <w:top w:val="none" w:sz="0" w:space="0" w:color="auto"/>
                    <w:left w:val="none" w:sz="0" w:space="0" w:color="auto"/>
                    <w:bottom w:val="none" w:sz="0" w:space="0" w:color="auto"/>
                    <w:right w:val="none" w:sz="0" w:space="0" w:color="auto"/>
                  </w:divBdr>
                  <w:divsChild>
                    <w:div w:id="50701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642730">
      <w:bodyDiv w:val="1"/>
      <w:marLeft w:val="0"/>
      <w:marRight w:val="0"/>
      <w:marTop w:val="0"/>
      <w:marBottom w:val="0"/>
      <w:divBdr>
        <w:top w:val="none" w:sz="0" w:space="0" w:color="auto"/>
        <w:left w:val="none" w:sz="0" w:space="0" w:color="auto"/>
        <w:bottom w:val="none" w:sz="0" w:space="0" w:color="auto"/>
        <w:right w:val="none" w:sz="0" w:space="0" w:color="auto"/>
      </w:divBdr>
    </w:div>
    <w:div w:id="1319916244">
      <w:bodyDiv w:val="1"/>
      <w:marLeft w:val="0"/>
      <w:marRight w:val="0"/>
      <w:marTop w:val="0"/>
      <w:marBottom w:val="0"/>
      <w:divBdr>
        <w:top w:val="none" w:sz="0" w:space="0" w:color="auto"/>
        <w:left w:val="none" w:sz="0" w:space="0" w:color="auto"/>
        <w:bottom w:val="none" w:sz="0" w:space="0" w:color="auto"/>
        <w:right w:val="none" w:sz="0" w:space="0" w:color="auto"/>
      </w:divBdr>
      <w:divsChild>
        <w:div w:id="1798914194">
          <w:marLeft w:val="0"/>
          <w:marRight w:val="0"/>
          <w:marTop w:val="0"/>
          <w:marBottom w:val="0"/>
          <w:divBdr>
            <w:top w:val="none" w:sz="0" w:space="0" w:color="auto"/>
            <w:left w:val="none" w:sz="0" w:space="0" w:color="auto"/>
            <w:bottom w:val="none" w:sz="0" w:space="0" w:color="auto"/>
            <w:right w:val="none" w:sz="0" w:space="0" w:color="auto"/>
          </w:divBdr>
          <w:divsChild>
            <w:div w:id="1822380754">
              <w:marLeft w:val="0"/>
              <w:marRight w:val="0"/>
              <w:marTop w:val="0"/>
              <w:marBottom w:val="0"/>
              <w:divBdr>
                <w:top w:val="none" w:sz="0" w:space="0" w:color="auto"/>
                <w:left w:val="none" w:sz="0" w:space="0" w:color="auto"/>
                <w:bottom w:val="none" w:sz="0" w:space="0" w:color="auto"/>
                <w:right w:val="none" w:sz="0" w:space="0" w:color="auto"/>
              </w:divBdr>
              <w:divsChild>
                <w:div w:id="1973092795">
                  <w:marLeft w:val="0"/>
                  <w:marRight w:val="0"/>
                  <w:marTop w:val="0"/>
                  <w:marBottom w:val="0"/>
                  <w:divBdr>
                    <w:top w:val="none" w:sz="0" w:space="0" w:color="auto"/>
                    <w:left w:val="none" w:sz="0" w:space="0" w:color="auto"/>
                    <w:bottom w:val="none" w:sz="0" w:space="0" w:color="auto"/>
                    <w:right w:val="none" w:sz="0" w:space="0" w:color="auto"/>
                  </w:divBdr>
                  <w:divsChild>
                    <w:div w:id="80635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525153">
      <w:bodyDiv w:val="1"/>
      <w:marLeft w:val="0"/>
      <w:marRight w:val="0"/>
      <w:marTop w:val="0"/>
      <w:marBottom w:val="0"/>
      <w:divBdr>
        <w:top w:val="none" w:sz="0" w:space="0" w:color="auto"/>
        <w:left w:val="none" w:sz="0" w:space="0" w:color="auto"/>
        <w:bottom w:val="none" w:sz="0" w:space="0" w:color="auto"/>
        <w:right w:val="none" w:sz="0" w:space="0" w:color="auto"/>
      </w:divBdr>
      <w:divsChild>
        <w:div w:id="1430278876">
          <w:marLeft w:val="0"/>
          <w:marRight w:val="0"/>
          <w:marTop w:val="0"/>
          <w:marBottom w:val="0"/>
          <w:divBdr>
            <w:top w:val="none" w:sz="0" w:space="0" w:color="auto"/>
            <w:left w:val="none" w:sz="0" w:space="0" w:color="auto"/>
            <w:bottom w:val="none" w:sz="0" w:space="0" w:color="auto"/>
            <w:right w:val="none" w:sz="0" w:space="0" w:color="auto"/>
          </w:divBdr>
          <w:divsChild>
            <w:div w:id="2058355471">
              <w:marLeft w:val="0"/>
              <w:marRight w:val="0"/>
              <w:marTop w:val="0"/>
              <w:marBottom w:val="0"/>
              <w:divBdr>
                <w:top w:val="none" w:sz="0" w:space="0" w:color="auto"/>
                <w:left w:val="none" w:sz="0" w:space="0" w:color="auto"/>
                <w:bottom w:val="none" w:sz="0" w:space="0" w:color="auto"/>
                <w:right w:val="none" w:sz="0" w:space="0" w:color="auto"/>
              </w:divBdr>
              <w:divsChild>
                <w:div w:id="1715615531">
                  <w:marLeft w:val="0"/>
                  <w:marRight w:val="0"/>
                  <w:marTop w:val="0"/>
                  <w:marBottom w:val="0"/>
                  <w:divBdr>
                    <w:top w:val="none" w:sz="0" w:space="0" w:color="auto"/>
                    <w:left w:val="none" w:sz="0" w:space="0" w:color="auto"/>
                    <w:bottom w:val="none" w:sz="0" w:space="0" w:color="auto"/>
                    <w:right w:val="none" w:sz="0" w:space="0" w:color="auto"/>
                  </w:divBdr>
                  <w:divsChild>
                    <w:div w:id="96712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623058">
      <w:bodyDiv w:val="1"/>
      <w:marLeft w:val="0"/>
      <w:marRight w:val="0"/>
      <w:marTop w:val="0"/>
      <w:marBottom w:val="0"/>
      <w:divBdr>
        <w:top w:val="none" w:sz="0" w:space="0" w:color="auto"/>
        <w:left w:val="none" w:sz="0" w:space="0" w:color="auto"/>
        <w:bottom w:val="none" w:sz="0" w:space="0" w:color="auto"/>
        <w:right w:val="none" w:sz="0" w:space="0" w:color="auto"/>
      </w:divBdr>
      <w:divsChild>
        <w:div w:id="625895854">
          <w:marLeft w:val="0"/>
          <w:marRight w:val="0"/>
          <w:marTop w:val="0"/>
          <w:marBottom w:val="0"/>
          <w:divBdr>
            <w:top w:val="none" w:sz="0" w:space="0" w:color="auto"/>
            <w:left w:val="none" w:sz="0" w:space="0" w:color="auto"/>
            <w:bottom w:val="none" w:sz="0" w:space="0" w:color="auto"/>
            <w:right w:val="none" w:sz="0" w:space="0" w:color="auto"/>
          </w:divBdr>
          <w:divsChild>
            <w:div w:id="1191839895">
              <w:marLeft w:val="0"/>
              <w:marRight w:val="0"/>
              <w:marTop w:val="0"/>
              <w:marBottom w:val="0"/>
              <w:divBdr>
                <w:top w:val="none" w:sz="0" w:space="0" w:color="auto"/>
                <w:left w:val="none" w:sz="0" w:space="0" w:color="auto"/>
                <w:bottom w:val="none" w:sz="0" w:space="0" w:color="auto"/>
                <w:right w:val="none" w:sz="0" w:space="0" w:color="auto"/>
              </w:divBdr>
              <w:divsChild>
                <w:div w:id="114393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887247">
      <w:bodyDiv w:val="1"/>
      <w:marLeft w:val="0"/>
      <w:marRight w:val="0"/>
      <w:marTop w:val="0"/>
      <w:marBottom w:val="0"/>
      <w:divBdr>
        <w:top w:val="none" w:sz="0" w:space="0" w:color="auto"/>
        <w:left w:val="none" w:sz="0" w:space="0" w:color="auto"/>
        <w:bottom w:val="none" w:sz="0" w:space="0" w:color="auto"/>
        <w:right w:val="none" w:sz="0" w:space="0" w:color="auto"/>
      </w:divBdr>
      <w:divsChild>
        <w:div w:id="82922970">
          <w:marLeft w:val="720"/>
          <w:marRight w:val="0"/>
          <w:marTop w:val="0"/>
          <w:marBottom w:val="0"/>
          <w:divBdr>
            <w:top w:val="none" w:sz="0" w:space="0" w:color="auto"/>
            <w:left w:val="none" w:sz="0" w:space="0" w:color="auto"/>
            <w:bottom w:val="none" w:sz="0" w:space="0" w:color="auto"/>
            <w:right w:val="none" w:sz="0" w:space="0" w:color="auto"/>
          </w:divBdr>
        </w:div>
        <w:div w:id="692461185">
          <w:marLeft w:val="720"/>
          <w:marRight w:val="0"/>
          <w:marTop w:val="0"/>
          <w:marBottom w:val="0"/>
          <w:divBdr>
            <w:top w:val="none" w:sz="0" w:space="0" w:color="auto"/>
            <w:left w:val="none" w:sz="0" w:space="0" w:color="auto"/>
            <w:bottom w:val="none" w:sz="0" w:space="0" w:color="auto"/>
            <w:right w:val="none" w:sz="0" w:space="0" w:color="auto"/>
          </w:divBdr>
        </w:div>
        <w:div w:id="824274842">
          <w:marLeft w:val="720"/>
          <w:marRight w:val="0"/>
          <w:marTop w:val="0"/>
          <w:marBottom w:val="0"/>
          <w:divBdr>
            <w:top w:val="none" w:sz="0" w:space="0" w:color="auto"/>
            <w:left w:val="none" w:sz="0" w:space="0" w:color="auto"/>
            <w:bottom w:val="none" w:sz="0" w:space="0" w:color="auto"/>
            <w:right w:val="none" w:sz="0" w:space="0" w:color="auto"/>
          </w:divBdr>
        </w:div>
        <w:div w:id="1098259222">
          <w:marLeft w:val="720"/>
          <w:marRight w:val="0"/>
          <w:marTop w:val="0"/>
          <w:marBottom w:val="0"/>
          <w:divBdr>
            <w:top w:val="none" w:sz="0" w:space="0" w:color="auto"/>
            <w:left w:val="none" w:sz="0" w:space="0" w:color="auto"/>
            <w:bottom w:val="none" w:sz="0" w:space="0" w:color="auto"/>
            <w:right w:val="none" w:sz="0" w:space="0" w:color="auto"/>
          </w:divBdr>
        </w:div>
        <w:div w:id="1663197435">
          <w:marLeft w:val="720"/>
          <w:marRight w:val="0"/>
          <w:marTop w:val="0"/>
          <w:marBottom w:val="0"/>
          <w:divBdr>
            <w:top w:val="none" w:sz="0" w:space="0" w:color="auto"/>
            <w:left w:val="none" w:sz="0" w:space="0" w:color="auto"/>
            <w:bottom w:val="none" w:sz="0" w:space="0" w:color="auto"/>
            <w:right w:val="none" w:sz="0" w:space="0" w:color="auto"/>
          </w:divBdr>
        </w:div>
      </w:divsChild>
    </w:div>
    <w:div w:id="1364289081">
      <w:bodyDiv w:val="1"/>
      <w:marLeft w:val="0"/>
      <w:marRight w:val="0"/>
      <w:marTop w:val="0"/>
      <w:marBottom w:val="0"/>
      <w:divBdr>
        <w:top w:val="none" w:sz="0" w:space="0" w:color="auto"/>
        <w:left w:val="none" w:sz="0" w:space="0" w:color="auto"/>
        <w:bottom w:val="none" w:sz="0" w:space="0" w:color="auto"/>
        <w:right w:val="none" w:sz="0" w:space="0" w:color="auto"/>
      </w:divBdr>
    </w:div>
    <w:div w:id="1373649088">
      <w:bodyDiv w:val="1"/>
      <w:marLeft w:val="0"/>
      <w:marRight w:val="0"/>
      <w:marTop w:val="0"/>
      <w:marBottom w:val="0"/>
      <w:divBdr>
        <w:top w:val="none" w:sz="0" w:space="0" w:color="auto"/>
        <w:left w:val="none" w:sz="0" w:space="0" w:color="auto"/>
        <w:bottom w:val="none" w:sz="0" w:space="0" w:color="auto"/>
        <w:right w:val="none" w:sz="0" w:space="0" w:color="auto"/>
      </w:divBdr>
      <w:divsChild>
        <w:div w:id="46800202">
          <w:marLeft w:val="1166"/>
          <w:marRight w:val="0"/>
          <w:marTop w:val="96"/>
          <w:marBottom w:val="0"/>
          <w:divBdr>
            <w:top w:val="none" w:sz="0" w:space="0" w:color="auto"/>
            <w:left w:val="none" w:sz="0" w:space="0" w:color="auto"/>
            <w:bottom w:val="none" w:sz="0" w:space="0" w:color="auto"/>
            <w:right w:val="none" w:sz="0" w:space="0" w:color="auto"/>
          </w:divBdr>
        </w:div>
        <w:div w:id="1037924253">
          <w:marLeft w:val="1166"/>
          <w:marRight w:val="0"/>
          <w:marTop w:val="96"/>
          <w:marBottom w:val="0"/>
          <w:divBdr>
            <w:top w:val="none" w:sz="0" w:space="0" w:color="auto"/>
            <w:left w:val="none" w:sz="0" w:space="0" w:color="auto"/>
            <w:bottom w:val="none" w:sz="0" w:space="0" w:color="auto"/>
            <w:right w:val="none" w:sz="0" w:space="0" w:color="auto"/>
          </w:divBdr>
        </w:div>
        <w:div w:id="1338656782">
          <w:marLeft w:val="1166"/>
          <w:marRight w:val="0"/>
          <w:marTop w:val="96"/>
          <w:marBottom w:val="0"/>
          <w:divBdr>
            <w:top w:val="none" w:sz="0" w:space="0" w:color="auto"/>
            <w:left w:val="none" w:sz="0" w:space="0" w:color="auto"/>
            <w:bottom w:val="none" w:sz="0" w:space="0" w:color="auto"/>
            <w:right w:val="none" w:sz="0" w:space="0" w:color="auto"/>
          </w:divBdr>
        </w:div>
        <w:div w:id="1991056934">
          <w:marLeft w:val="1166"/>
          <w:marRight w:val="0"/>
          <w:marTop w:val="96"/>
          <w:marBottom w:val="0"/>
          <w:divBdr>
            <w:top w:val="none" w:sz="0" w:space="0" w:color="auto"/>
            <w:left w:val="none" w:sz="0" w:space="0" w:color="auto"/>
            <w:bottom w:val="none" w:sz="0" w:space="0" w:color="auto"/>
            <w:right w:val="none" w:sz="0" w:space="0" w:color="auto"/>
          </w:divBdr>
        </w:div>
      </w:divsChild>
    </w:div>
    <w:div w:id="1434979820">
      <w:bodyDiv w:val="1"/>
      <w:marLeft w:val="0"/>
      <w:marRight w:val="0"/>
      <w:marTop w:val="0"/>
      <w:marBottom w:val="0"/>
      <w:divBdr>
        <w:top w:val="none" w:sz="0" w:space="0" w:color="auto"/>
        <w:left w:val="none" w:sz="0" w:space="0" w:color="auto"/>
        <w:bottom w:val="none" w:sz="0" w:space="0" w:color="auto"/>
        <w:right w:val="none" w:sz="0" w:space="0" w:color="auto"/>
      </w:divBdr>
      <w:divsChild>
        <w:div w:id="789476763">
          <w:marLeft w:val="1267"/>
          <w:marRight w:val="0"/>
          <w:marTop w:val="0"/>
          <w:marBottom w:val="0"/>
          <w:divBdr>
            <w:top w:val="none" w:sz="0" w:space="0" w:color="auto"/>
            <w:left w:val="none" w:sz="0" w:space="0" w:color="auto"/>
            <w:bottom w:val="none" w:sz="0" w:space="0" w:color="auto"/>
            <w:right w:val="none" w:sz="0" w:space="0" w:color="auto"/>
          </w:divBdr>
        </w:div>
        <w:div w:id="1197813619">
          <w:marLeft w:val="1267"/>
          <w:marRight w:val="0"/>
          <w:marTop w:val="0"/>
          <w:marBottom w:val="0"/>
          <w:divBdr>
            <w:top w:val="none" w:sz="0" w:space="0" w:color="auto"/>
            <w:left w:val="none" w:sz="0" w:space="0" w:color="auto"/>
            <w:bottom w:val="none" w:sz="0" w:space="0" w:color="auto"/>
            <w:right w:val="none" w:sz="0" w:space="0" w:color="auto"/>
          </w:divBdr>
        </w:div>
        <w:div w:id="1355810623">
          <w:marLeft w:val="1267"/>
          <w:marRight w:val="0"/>
          <w:marTop w:val="0"/>
          <w:marBottom w:val="0"/>
          <w:divBdr>
            <w:top w:val="none" w:sz="0" w:space="0" w:color="auto"/>
            <w:left w:val="none" w:sz="0" w:space="0" w:color="auto"/>
            <w:bottom w:val="none" w:sz="0" w:space="0" w:color="auto"/>
            <w:right w:val="none" w:sz="0" w:space="0" w:color="auto"/>
          </w:divBdr>
        </w:div>
        <w:div w:id="1778257077">
          <w:marLeft w:val="1267"/>
          <w:marRight w:val="0"/>
          <w:marTop w:val="0"/>
          <w:marBottom w:val="0"/>
          <w:divBdr>
            <w:top w:val="none" w:sz="0" w:space="0" w:color="auto"/>
            <w:left w:val="none" w:sz="0" w:space="0" w:color="auto"/>
            <w:bottom w:val="none" w:sz="0" w:space="0" w:color="auto"/>
            <w:right w:val="none" w:sz="0" w:space="0" w:color="auto"/>
          </w:divBdr>
        </w:div>
      </w:divsChild>
    </w:div>
    <w:div w:id="1445690039">
      <w:bodyDiv w:val="1"/>
      <w:marLeft w:val="0"/>
      <w:marRight w:val="0"/>
      <w:marTop w:val="0"/>
      <w:marBottom w:val="0"/>
      <w:divBdr>
        <w:top w:val="none" w:sz="0" w:space="0" w:color="auto"/>
        <w:left w:val="none" w:sz="0" w:space="0" w:color="auto"/>
        <w:bottom w:val="none" w:sz="0" w:space="0" w:color="auto"/>
        <w:right w:val="none" w:sz="0" w:space="0" w:color="auto"/>
      </w:divBdr>
      <w:divsChild>
        <w:div w:id="381249365">
          <w:marLeft w:val="446"/>
          <w:marRight w:val="0"/>
          <w:marTop w:val="86"/>
          <w:marBottom w:val="0"/>
          <w:divBdr>
            <w:top w:val="none" w:sz="0" w:space="0" w:color="auto"/>
            <w:left w:val="none" w:sz="0" w:space="0" w:color="auto"/>
            <w:bottom w:val="none" w:sz="0" w:space="0" w:color="auto"/>
            <w:right w:val="none" w:sz="0" w:space="0" w:color="auto"/>
          </w:divBdr>
        </w:div>
      </w:divsChild>
    </w:div>
    <w:div w:id="1446735185">
      <w:bodyDiv w:val="1"/>
      <w:marLeft w:val="0"/>
      <w:marRight w:val="0"/>
      <w:marTop w:val="0"/>
      <w:marBottom w:val="0"/>
      <w:divBdr>
        <w:top w:val="none" w:sz="0" w:space="0" w:color="auto"/>
        <w:left w:val="none" w:sz="0" w:space="0" w:color="auto"/>
        <w:bottom w:val="none" w:sz="0" w:space="0" w:color="auto"/>
        <w:right w:val="none" w:sz="0" w:space="0" w:color="auto"/>
      </w:divBdr>
    </w:div>
    <w:div w:id="1451168835">
      <w:bodyDiv w:val="1"/>
      <w:marLeft w:val="0"/>
      <w:marRight w:val="0"/>
      <w:marTop w:val="0"/>
      <w:marBottom w:val="0"/>
      <w:divBdr>
        <w:top w:val="none" w:sz="0" w:space="0" w:color="auto"/>
        <w:left w:val="none" w:sz="0" w:space="0" w:color="auto"/>
        <w:bottom w:val="none" w:sz="0" w:space="0" w:color="auto"/>
        <w:right w:val="none" w:sz="0" w:space="0" w:color="auto"/>
      </w:divBdr>
    </w:div>
    <w:div w:id="1455979130">
      <w:bodyDiv w:val="1"/>
      <w:marLeft w:val="0"/>
      <w:marRight w:val="0"/>
      <w:marTop w:val="0"/>
      <w:marBottom w:val="0"/>
      <w:divBdr>
        <w:top w:val="none" w:sz="0" w:space="0" w:color="auto"/>
        <w:left w:val="none" w:sz="0" w:space="0" w:color="auto"/>
        <w:bottom w:val="none" w:sz="0" w:space="0" w:color="auto"/>
        <w:right w:val="none" w:sz="0" w:space="0" w:color="auto"/>
      </w:divBdr>
      <w:divsChild>
        <w:div w:id="715392706">
          <w:marLeft w:val="0"/>
          <w:marRight w:val="0"/>
          <w:marTop w:val="0"/>
          <w:marBottom w:val="0"/>
          <w:divBdr>
            <w:top w:val="none" w:sz="0" w:space="0" w:color="auto"/>
            <w:left w:val="none" w:sz="0" w:space="0" w:color="auto"/>
            <w:bottom w:val="none" w:sz="0" w:space="0" w:color="auto"/>
            <w:right w:val="none" w:sz="0" w:space="0" w:color="auto"/>
          </w:divBdr>
          <w:divsChild>
            <w:div w:id="1532843649">
              <w:marLeft w:val="0"/>
              <w:marRight w:val="0"/>
              <w:marTop w:val="0"/>
              <w:marBottom w:val="0"/>
              <w:divBdr>
                <w:top w:val="none" w:sz="0" w:space="0" w:color="auto"/>
                <w:left w:val="none" w:sz="0" w:space="0" w:color="auto"/>
                <w:bottom w:val="none" w:sz="0" w:space="0" w:color="auto"/>
                <w:right w:val="none" w:sz="0" w:space="0" w:color="auto"/>
              </w:divBdr>
              <w:divsChild>
                <w:div w:id="720373439">
                  <w:marLeft w:val="0"/>
                  <w:marRight w:val="0"/>
                  <w:marTop w:val="0"/>
                  <w:marBottom w:val="0"/>
                  <w:divBdr>
                    <w:top w:val="none" w:sz="0" w:space="0" w:color="auto"/>
                    <w:left w:val="none" w:sz="0" w:space="0" w:color="auto"/>
                    <w:bottom w:val="none" w:sz="0" w:space="0" w:color="auto"/>
                    <w:right w:val="none" w:sz="0" w:space="0" w:color="auto"/>
                  </w:divBdr>
                  <w:divsChild>
                    <w:div w:id="154313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307354">
      <w:bodyDiv w:val="1"/>
      <w:marLeft w:val="0"/>
      <w:marRight w:val="0"/>
      <w:marTop w:val="0"/>
      <w:marBottom w:val="0"/>
      <w:divBdr>
        <w:top w:val="none" w:sz="0" w:space="0" w:color="auto"/>
        <w:left w:val="none" w:sz="0" w:space="0" w:color="auto"/>
        <w:bottom w:val="none" w:sz="0" w:space="0" w:color="auto"/>
        <w:right w:val="none" w:sz="0" w:space="0" w:color="auto"/>
      </w:divBdr>
      <w:divsChild>
        <w:div w:id="1625384973">
          <w:marLeft w:val="0"/>
          <w:marRight w:val="0"/>
          <w:marTop w:val="0"/>
          <w:marBottom w:val="0"/>
          <w:divBdr>
            <w:top w:val="none" w:sz="0" w:space="0" w:color="auto"/>
            <w:left w:val="none" w:sz="0" w:space="0" w:color="auto"/>
            <w:bottom w:val="none" w:sz="0" w:space="0" w:color="auto"/>
            <w:right w:val="none" w:sz="0" w:space="0" w:color="auto"/>
          </w:divBdr>
          <w:divsChild>
            <w:div w:id="1920747034">
              <w:marLeft w:val="0"/>
              <w:marRight w:val="0"/>
              <w:marTop w:val="0"/>
              <w:marBottom w:val="0"/>
              <w:divBdr>
                <w:top w:val="none" w:sz="0" w:space="0" w:color="auto"/>
                <w:left w:val="none" w:sz="0" w:space="0" w:color="auto"/>
                <w:bottom w:val="none" w:sz="0" w:space="0" w:color="auto"/>
                <w:right w:val="none" w:sz="0" w:space="0" w:color="auto"/>
              </w:divBdr>
              <w:divsChild>
                <w:div w:id="1402486214">
                  <w:marLeft w:val="0"/>
                  <w:marRight w:val="0"/>
                  <w:marTop w:val="0"/>
                  <w:marBottom w:val="0"/>
                  <w:divBdr>
                    <w:top w:val="none" w:sz="0" w:space="0" w:color="auto"/>
                    <w:left w:val="none" w:sz="0" w:space="0" w:color="auto"/>
                    <w:bottom w:val="none" w:sz="0" w:space="0" w:color="auto"/>
                    <w:right w:val="none" w:sz="0" w:space="0" w:color="auto"/>
                  </w:divBdr>
                  <w:divsChild>
                    <w:div w:id="8891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392478">
      <w:bodyDiv w:val="1"/>
      <w:marLeft w:val="0"/>
      <w:marRight w:val="0"/>
      <w:marTop w:val="0"/>
      <w:marBottom w:val="0"/>
      <w:divBdr>
        <w:top w:val="none" w:sz="0" w:space="0" w:color="auto"/>
        <w:left w:val="none" w:sz="0" w:space="0" w:color="auto"/>
        <w:bottom w:val="none" w:sz="0" w:space="0" w:color="auto"/>
        <w:right w:val="none" w:sz="0" w:space="0" w:color="auto"/>
      </w:divBdr>
      <w:divsChild>
        <w:div w:id="180903091">
          <w:marLeft w:val="720"/>
          <w:marRight w:val="0"/>
          <w:marTop w:val="0"/>
          <w:marBottom w:val="0"/>
          <w:divBdr>
            <w:top w:val="none" w:sz="0" w:space="0" w:color="auto"/>
            <w:left w:val="none" w:sz="0" w:space="0" w:color="auto"/>
            <w:bottom w:val="none" w:sz="0" w:space="0" w:color="auto"/>
            <w:right w:val="none" w:sz="0" w:space="0" w:color="auto"/>
          </w:divBdr>
        </w:div>
        <w:div w:id="450364378">
          <w:marLeft w:val="720"/>
          <w:marRight w:val="0"/>
          <w:marTop w:val="0"/>
          <w:marBottom w:val="0"/>
          <w:divBdr>
            <w:top w:val="none" w:sz="0" w:space="0" w:color="auto"/>
            <w:left w:val="none" w:sz="0" w:space="0" w:color="auto"/>
            <w:bottom w:val="none" w:sz="0" w:space="0" w:color="auto"/>
            <w:right w:val="none" w:sz="0" w:space="0" w:color="auto"/>
          </w:divBdr>
        </w:div>
        <w:div w:id="483089697">
          <w:marLeft w:val="720"/>
          <w:marRight w:val="0"/>
          <w:marTop w:val="0"/>
          <w:marBottom w:val="0"/>
          <w:divBdr>
            <w:top w:val="none" w:sz="0" w:space="0" w:color="auto"/>
            <w:left w:val="none" w:sz="0" w:space="0" w:color="auto"/>
            <w:bottom w:val="none" w:sz="0" w:space="0" w:color="auto"/>
            <w:right w:val="none" w:sz="0" w:space="0" w:color="auto"/>
          </w:divBdr>
        </w:div>
        <w:div w:id="822238766">
          <w:marLeft w:val="720"/>
          <w:marRight w:val="0"/>
          <w:marTop w:val="0"/>
          <w:marBottom w:val="0"/>
          <w:divBdr>
            <w:top w:val="none" w:sz="0" w:space="0" w:color="auto"/>
            <w:left w:val="none" w:sz="0" w:space="0" w:color="auto"/>
            <w:bottom w:val="none" w:sz="0" w:space="0" w:color="auto"/>
            <w:right w:val="none" w:sz="0" w:space="0" w:color="auto"/>
          </w:divBdr>
        </w:div>
        <w:div w:id="870610708">
          <w:marLeft w:val="720"/>
          <w:marRight w:val="0"/>
          <w:marTop w:val="0"/>
          <w:marBottom w:val="0"/>
          <w:divBdr>
            <w:top w:val="none" w:sz="0" w:space="0" w:color="auto"/>
            <w:left w:val="none" w:sz="0" w:space="0" w:color="auto"/>
            <w:bottom w:val="none" w:sz="0" w:space="0" w:color="auto"/>
            <w:right w:val="none" w:sz="0" w:space="0" w:color="auto"/>
          </w:divBdr>
        </w:div>
      </w:divsChild>
    </w:div>
    <w:div w:id="1467159303">
      <w:bodyDiv w:val="1"/>
      <w:marLeft w:val="0"/>
      <w:marRight w:val="0"/>
      <w:marTop w:val="0"/>
      <w:marBottom w:val="0"/>
      <w:divBdr>
        <w:top w:val="none" w:sz="0" w:space="0" w:color="auto"/>
        <w:left w:val="none" w:sz="0" w:space="0" w:color="auto"/>
        <w:bottom w:val="none" w:sz="0" w:space="0" w:color="auto"/>
        <w:right w:val="none" w:sz="0" w:space="0" w:color="auto"/>
      </w:divBdr>
      <w:divsChild>
        <w:div w:id="1596669298">
          <w:marLeft w:val="0"/>
          <w:marRight w:val="0"/>
          <w:marTop w:val="0"/>
          <w:marBottom w:val="0"/>
          <w:divBdr>
            <w:top w:val="none" w:sz="0" w:space="0" w:color="auto"/>
            <w:left w:val="none" w:sz="0" w:space="0" w:color="auto"/>
            <w:bottom w:val="none" w:sz="0" w:space="0" w:color="auto"/>
            <w:right w:val="none" w:sz="0" w:space="0" w:color="auto"/>
          </w:divBdr>
          <w:divsChild>
            <w:div w:id="30041137">
              <w:marLeft w:val="0"/>
              <w:marRight w:val="0"/>
              <w:marTop w:val="0"/>
              <w:marBottom w:val="0"/>
              <w:divBdr>
                <w:top w:val="none" w:sz="0" w:space="0" w:color="auto"/>
                <w:left w:val="none" w:sz="0" w:space="0" w:color="auto"/>
                <w:bottom w:val="none" w:sz="0" w:space="0" w:color="auto"/>
                <w:right w:val="none" w:sz="0" w:space="0" w:color="auto"/>
              </w:divBdr>
              <w:divsChild>
                <w:div w:id="134204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374787">
      <w:bodyDiv w:val="1"/>
      <w:marLeft w:val="0"/>
      <w:marRight w:val="0"/>
      <w:marTop w:val="0"/>
      <w:marBottom w:val="0"/>
      <w:divBdr>
        <w:top w:val="none" w:sz="0" w:space="0" w:color="auto"/>
        <w:left w:val="none" w:sz="0" w:space="0" w:color="auto"/>
        <w:bottom w:val="none" w:sz="0" w:space="0" w:color="auto"/>
        <w:right w:val="none" w:sz="0" w:space="0" w:color="auto"/>
      </w:divBdr>
    </w:div>
    <w:div w:id="1496843883">
      <w:bodyDiv w:val="1"/>
      <w:marLeft w:val="0"/>
      <w:marRight w:val="0"/>
      <w:marTop w:val="0"/>
      <w:marBottom w:val="0"/>
      <w:divBdr>
        <w:top w:val="none" w:sz="0" w:space="0" w:color="auto"/>
        <w:left w:val="none" w:sz="0" w:space="0" w:color="auto"/>
        <w:bottom w:val="none" w:sz="0" w:space="0" w:color="auto"/>
        <w:right w:val="none" w:sz="0" w:space="0" w:color="auto"/>
      </w:divBdr>
    </w:div>
    <w:div w:id="1509053131">
      <w:bodyDiv w:val="1"/>
      <w:marLeft w:val="0"/>
      <w:marRight w:val="0"/>
      <w:marTop w:val="0"/>
      <w:marBottom w:val="0"/>
      <w:divBdr>
        <w:top w:val="none" w:sz="0" w:space="0" w:color="auto"/>
        <w:left w:val="none" w:sz="0" w:space="0" w:color="auto"/>
        <w:bottom w:val="none" w:sz="0" w:space="0" w:color="auto"/>
        <w:right w:val="none" w:sz="0" w:space="0" w:color="auto"/>
      </w:divBdr>
    </w:div>
    <w:div w:id="1515992509">
      <w:bodyDiv w:val="1"/>
      <w:marLeft w:val="0"/>
      <w:marRight w:val="0"/>
      <w:marTop w:val="0"/>
      <w:marBottom w:val="0"/>
      <w:divBdr>
        <w:top w:val="none" w:sz="0" w:space="0" w:color="auto"/>
        <w:left w:val="none" w:sz="0" w:space="0" w:color="auto"/>
        <w:bottom w:val="none" w:sz="0" w:space="0" w:color="auto"/>
        <w:right w:val="none" w:sz="0" w:space="0" w:color="auto"/>
      </w:divBdr>
      <w:divsChild>
        <w:div w:id="1221940089">
          <w:marLeft w:val="562"/>
          <w:marRight w:val="0"/>
          <w:marTop w:val="0"/>
          <w:marBottom w:val="0"/>
          <w:divBdr>
            <w:top w:val="none" w:sz="0" w:space="0" w:color="auto"/>
            <w:left w:val="none" w:sz="0" w:space="0" w:color="auto"/>
            <w:bottom w:val="none" w:sz="0" w:space="0" w:color="auto"/>
            <w:right w:val="none" w:sz="0" w:space="0" w:color="auto"/>
          </w:divBdr>
        </w:div>
        <w:div w:id="1251889769">
          <w:marLeft w:val="562"/>
          <w:marRight w:val="0"/>
          <w:marTop w:val="0"/>
          <w:marBottom w:val="0"/>
          <w:divBdr>
            <w:top w:val="none" w:sz="0" w:space="0" w:color="auto"/>
            <w:left w:val="none" w:sz="0" w:space="0" w:color="auto"/>
            <w:bottom w:val="none" w:sz="0" w:space="0" w:color="auto"/>
            <w:right w:val="none" w:sz="0" w:space="0" w:color="auto"/>
          </w:divBdr>
        </w:div>
        <w:div w:id="1292594883">
          <w:marLeft w:val="547"/>
          <w:marRight w:val="0"/>
          <w:marTop w:val="0"/>
          <w:marBottom w:val="0"/>
          <w:divBdr>
            <w:top w:val="none" w:sz="0" w:space="0" w:color="auto"/>
            <w:left w:val="none" w:sz="0" w:space="0" w:color="auto"/>
            <w:bottom w:val="none" w:sz="0" w:space="0" w:color="auto"/>
            <w:right w:val="none" w:sz="0" w:space="0" w:color="auto"/>
          </w:divBdr>
        </w:div>
        <w:div w:id="1371300482">
          <w:marLeft w:val="562"/>
          <w:marRight w:val="0"/>
          <w:marTop w:val="0"/>
          <w:marBottom w:val="0"/>
          <w:divBdr>
            <w:top w:val="none" w:sz="0" w:space="0" w:color="auto"/>
            <w:left w:val="none" w:sz="0" w:space="0" w:color="auto"/>
            <w:bottom w:val="none" w:sz="0" w:space="0" w:color="auto"/>
            <w:right w:val="none" w:sz="0" w:space="0" w:color="auto"/>
          </w:divBdr>
        </w:div>
        <w:div w:id="1773621020">
          <w:marLeft w:val="562"/>
          <w:marRight w:val="0"/>
          <w:marTop w:val="0"/>
          <w:marBottom w:val="0"/>
          <w:divBdr>
            <w:top w:val="none" w:sz="0" w:space="0" w:color="auto"/>
            <w:left w:val="none" w:sz="0" w:space="0" w:color="auto"/>
            <w:bottom w:val="none" w:sz="0" w:space="0" w:color="auto"/>
            <w:right w:val="none" w:sz="0" w:space="0" w:color="auto"/>
          </w:divBdr>
        </w:div>
        <w:div w:id="1822191063">
          <w:marLeft w:val="562"/>
          <w:marRight w:val="0"/>
          <w:marTop w:val="0"/>
          <w:marBottom w:val="0"/>
          <w:divBdr>
            <w:top w:val="none" w:sz="0" w:space="0" w:color="auto"/>
            <w:left w:val="none" w:sz="0" w:space="0" w:color="auto"/>
            <w:bottom w:val="none" w:sz="0" w:space="0" w:color="auto"/>
            <w:right w:val="none" w:sz="0" w:space="0" w:color="auto"/>
          </w:divBdr>
        </w:div>
      </w:divsChild>
    </w:div>
    <w:div w:id="1520074115">
      <w:bodyDiv w:val="1"/>
      <w:marLeft w:val="0"/>
      <w:marRight w:val="0"/>
      <w:marTop w:val="0"/>
      <w:marBottom w:val="0"/>
      <w:divBdr>
        <w:top w:val="none" w:sz="0" w:space="0" w:color="auto"/>
        <w:left w:val="none" w:sz="0" w:space="0" w:color="auto"/>
        <w:bottom w:val="none" w:sz="0" w:space="0" w:color="auto"/>
        <w:right w:val="none" w:sz="0" w:space="0" w:color="auto"/>
      </w:divBdr>
    </w:div>
    <w:div w:id="1526019504">
      <w:bodyDiv w:val="1"/>
      <w:marLeft w:val="0"/>
      <w:marRight w:val="0"/>
      <w:marTop w:val="0"/>
      <w:marBottom w:val="0"/>
      <w:divBdr>
        <w:top w:val="none" w:sz="0" w:space="0" w:color="auto"/>
        <w:left w:val="none" w:sz="0" w:space="0" w:color="auto"/>
        <w:bottom w:val="none" w:sz="0" w:space="0" w:color="auto"/>
        <w:right w:val="none" w:sz="0" w:space="0" w:color="auto"/>
      </w:divBdr>
    </w:div>
    <w:div w:id="1554462717">
      <w:bodyDiv w:val="1"/>
      <w:marLeft w:val="0"/>
      <w:marRight w:val="0"/>
      <w:marTop w:val="0"/>
      <w:marBottom w:val="0"/>
      <w:divBdr>
        <w:top w:val="none" w:sz="0" w:space="0" w:color="auto"/>
        <w:left w:val="none" w:sz="0" w:space="0" w:color="auto"/>
        <w:bottom w:val="none" w:sz="0" w:space="0" w:color="auto"/>
        <w:right w:val="none" w:sz="0" w:space="0" w:color="auto"/>
      </w:divBdr>
    </w:div>
    <w:div w:id="1556161067">
      <w:bodyDiv w:val="1"/>
      <w:marLeft w:val="0"/>
      <w:marRight w:val="0"/>
      <w:marTop w:val="0"/>
      <w:marBottom w:val="0"/>
      <w:divBdr>
        <w:top w:val="none" w:sz="0" w:space="0" w:color="auto"/>
        <w:left w:val="none" w:sz="0" w:space="0" w:color="auto"/>
        <w:bottom w:val="none" w:sz="0" w:space="0" w:color="auto"/>
        <w:right w:val="none" w:sz="0" w:space="0" w:color="auto"/>
      </w:divBdr>
      <w:divsChild>
        <w:div w:id="656802969">
          <w:marLeft w:val="0"/>
          <w:marRight w:val="0"/>
          <w:marTop w:val="0"/>
          <w:marBottom w:val="0"/>
          <w:divBdr>
            <w:top w:val="none" w:sz="0" w:space="0" w:color="auto"/>
            <w:left w:val="none" w:sz="0" w:space="0" w:color="auto"/>
            <w:bottom w:val="none" w:sz="0" w:space="0" w:color="auto"/>
            <w:right w:val="none" w:sz="0" w:space="0" w:color="auto"/>
          </w:divBdr>
          <w:divsChild>
            <w:div w:id="858543384">
              <w:marLeft w:val="0"/>
              <w:marRight w:val="0"/>
              <w:marTop w:val="0"/>
              <w:marBottom w:val="0"/>
              <w:divBdr>
                <w:top w:val="none" w:sz="0" w:space="0" w:color="auto"/>
                <w:left w:val="none" w:sz="0" w:space="0" w:color="auto"/>
                <w:bottom w:val="none" w:sz="0" w:space="0" w:color="auto"/>
                <w:right w:val="none" w:sz="0" w:space="0" w:color="auto"/>
              </w:divBdr>
              <w:divsChild>
                <w:div w:id="43648749">
                  <w:marLeft w:val="0"/>
                  <w:marRight w:val="0"/>
                  <w:marTop w:val="0"/>
                  <w:marBottom w:val="0"/>
                  <w:divBdr>
                    <w:top w:val="none" w:sz="0" w:space="0" w:color="auto"/>
                    <w:left w:val="none" w:sz="0" w:space="0" w:color="auto"/>
                    <w:bottom w:val="none" w:sz="0" w:space="0" w:color="auto"/>
                    <w:right w:val="none" w:sz="0" w:space="0" w:color="auto"/>
                  </w:divBdr>
                  <w:divsChild>
                    <w:div w:id="56953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390996">
      <w:bodyDiv w:val="1"/>
      <w:marLeft w:val="0"/>
      <w:marRight w:val="0"/>
      <w:marTop w:val="0"/>
      <w:marBottom w:val="0"/>
      <w:divBdr>
        <w:top w:val="none" w:sz="0" w:space="0" w:color="auto"/>
        <w:left w:val="none" w:sz="0" w:space="0" w:color="auto"/>
        <w:bottom w:val="none" w:sz="0" w:space="0" w:color="auto"/>
        <w:right w:val="none" w:sz="0" w:space="0" w:color="auto"/>
      </w:divBdr>
      <w:divsChild>
        <w:div w:id="114755526">
          <w:marLeft w:val="360"/>
          <w:marRight w:val="0"/>
          <w:marTop w:val="200"/>
          <w:marBottom w:val="0"/>
          <w:divBdr>
            <w:top w:val="none" w:sz="0" w:space="0" w:color="auto"/>
            <w:left w:val="none" w:sz="0" w:space="0" w:color="auto"/>
            <w:bottom w:val="none" w:sz="0" w:space="0" w:color="auto"/>
            <w:right w:val="none" w:sz="0" w:space="0" w:color="auto"/>
          </w:divBdr>
        </w:div>
        <w:div w:id="329219229">
          <w:marLeft w:val="1080"/>
          <w:marRight w:val="0"/>
          <w:marTop w:val="100"/>
          <w:marBottom w:val="0"/>
          <w:divBdr>
            <w:top w:val="none" w:sz="0" w:space="0" w:color="auto"/>
            <w:left w:val="none" w:sz="0" w:space="0" w:color="auto"/>
            <w:bottom w:val="none" w:sz="0" w:space="0" w:color="auto"/>
            <w:right w:val="none" w:sz="0" w:space="0" w:color="auto"/>
          </w:divBdr>
        </w:div>
        <w:div w:id="770666892">
          <w:marLeft w:val="360"/>
          <w:marRight w:val="0"/>
          <w:marTop w:val="200"/>
          <w:marBottom w:val="0"/>
          <w:divBdr>
            <w:top w:val="none" w:sz="0" w:space="0" w:color="auto"/>
            <w:left w:val="none" w:sz="0" w:space="0" w:color="auto"/>
            <w:bottom w:val="none" w:sz="0" w:space="0" w:color="auto"/>
            <w:right w:val="none" w:sz="0" w:space="0" w:color="auto"/>
          </w:divBdr>
        </w:div>
        <w:div w:id="793452193">
          <w:marLeft w:val="1080"/>
          <w:marRight w:val="0"/>
          <w:marTop w:val="100"/>
          <w:marBottom w:val="0"/>
          <w:divBdr>
            <w:top w:val="none" w:sz="0" w:space="0" w:color="auto"/>
            <w:left w:val="none" w:sz="0" w:space="0" w:color="auto"/>
            <w:bottom w:val="none" w:sz="0" w:space="0" w:color="auto"/>
            <w:right w:val="none" w:sz="0" w:space="0" w:color="auto"/>
          </w:divBdr>
        </w:div>
        <w:div w:id="863975894">
          <w:marLeft w:val="1080"/>
          <w:marRight w:val="0"/>
          <w:marTop w:val="100"/>
          <w:marBottom w:val="0"/>
          <w:divBdr>
            <w:top w:val="none" w:sz="0" w:space="0" w:color="auto"/>
            <w:left w:val="none" w:sz="0" w:space="0" w:color="auto"/>
            <w:bottom w:val="none" w:sz="0" w:space="0" w:color="auto"/>
            <w:right w:val="none" w:sz="0" w:space="0" w:color="auto"/>
          </w:divBdr>
        </w:div>
        <w:div w:id="1347757338">
          <w:marLeft w:val="360"/>
          <w:marRight w:val="0"/>
          <w:marTop w:val="200"/>
          <w:marBottom w:val="0"/>
          <w:divBdr>
            <w:top w:val="none" w:sz="0" w:space="0" w:color="auto"/>
            <w:left w:val="none" w:sz="0" w:space="0" w:color="auto"/>
            <w:bottom w:val="none" w:sz="0" w:space="0" w:color="auto"/>
            <w:right w:val="none" w:sz="0" w:space="0" w:color="auto"/>
          </w:divBdr>
        </w:div>
        <w:div w:id="1355880532">
          <w:marLeft w:val="1800"/>
          <w:marRight w:val="0"/>
          <w:marTop w:val="100"/>
          <w:marBottom w:val="0"/>
          <w:divBdr>
            <w:top w:val="none" w:sz="0" w:space="0" w:color="auto"/>
            <w:left w:val="none" w:sz="0" w:space="0" w:color="auto"/>
            <w:bottom w:val="none" w:sz="0" w:space="0" w:color="auto"/>
            <w:right w:val="none" w:sz="0" w:space="0" w:color="auto"/>
          </w:divBdr>
        </w:div>
        <w:div w:id="2130466474">
          <w:marLeft w:val="1080"/>
          <w:marRight w:val="0"/>
          <w:marTop w:val="100"/>
          <w:marBottom w:val="0"/>
          <w:divBdr>
            <w:top w:val="none" w:sz="0" w:space="0" w:color="auto"/>
            <w:left w:val="none" w:sz="0" w:space="0" w:color="auto"/>
            <w:bottom w:val="none" w:sz="0" w:space="0" w:color="auto"/>
            <w:right w:val="none" w:sz="0" w:space="0" w:color="auto"/>
          </w:divBdr>
        </w:div>
      </w:divsChild>
    </w:div>
    <w:div w:id="1582594140">
      <w:bodyDiv w:val="1"/>
      <w:marLeft w:val="0"/>
      <w:marRight w:val="0"/>
      <w:marTop w:val="0"/>
      <w:marBottom w:val="0"/>
      <w:divBdr>
        <w:top w:val="none" w:sz="0" w:space="0" w:color="auto"/>
        <w:left w:val="none" w:sz="0" w:space="0" w:color="auto"/>
        <w:bottom w:val="none" w:sz="0" w:space="0" w:color="auto"/>
        <w:right w:val="none" w:sz="0" w:space="0" w:color="auto"/>
      </w:divBdr>
      <w:divsChild>
        <w:div w:id="49883291">
          <w:marLeft w:val="1339"/>
          <w:marRight w:val="0"/>
          <w:marTop w:val="60"/>
          <w:marBottom w:val="0"/>
          <w:divBdr>
            <w:top w:val="none" w:sz="0" w:space="0" w:color="auto"/>
            <w:left w:val="none" w:sz="0" w:space="0" w:color="auto"/>
            <w:bottom w:val="none" w:sz="0" w:space="0" w:color="auto"/>
            <w:right w:val="none" w:sz="0" w:space="0" w:color="auto"/>
          </w:divBdr>
        </w:div>
        <w:div w:id="127935453">
          <w:marLeft w:val="1339"/>
          <w:marRight w:val="0"/>
          <w:marTop w:val="60"/>
          <w:marBottom w:val="0"/>
          <w:divBdr>
            <w:top w:val="none" w:sz="0" w:space="0" w:color="auto"/>
            <w:left w:val="none" w:sz="0" w:space="0" w:color="auto"/>
            <w:bottom w:val="none" w:sz="0" w:space="0" w:color="auto"/>
            <w:right w:val="none" w:sz="0" w:space="0" w:color="auto"/>
          </w:divBdr>
        </w:div>
        <w:div w:id="1182430940">
          <w:marLeft w:val="1339"/>
          <w:marRight w:val="0"/>
          <w:marTop w:val="60"/>
          <w:marBottom w:val="0"/>
          <w:divBdr>
            <w:top w:val="none" w:sz="0" w:space="0" w:color="auto"/>
            <w:left w:val="none" w:sz="0" w:space="0" w:color="auto"/>
            <w:bottom w:val="none" w:sz="0" w:space="0" w:color="auto"/>
            <w:right w:val="none" w:sz="0" w:space="0" w:color="auto"/>
          </w:divBdr>
        </w:div>
        <w:div w:id="2135521810">
          <w:marLeft w:val="1339"/>
          <w:marRight w:val="0"/>
          <w:marTop w:val="60"/>
          <w:marBottom w:val="0"/>
          <w:divBdr>
            <w:top w:val="none" w:sz="0" w:space="0" w:color="auto"/>
            <w:left w:val="none" w:sz="0" w:space="0" w:color="auto"/>
            <w:bottom w:val="none" w:sz="0" w:space="0" w:color="auto"/>
            <w:right w:val="none" w:sz="0" w:space="0" w:color="auto"/>
          </w:divBdr>
        </w:div>
      </w:divsChild>
    </w:div>
    <w:div w:id="1583834877">
      <w:bodyDiv w:val="1"/>
      <w:marLeft w:val="0"/>
      <w:marRight w:val="0"/>
      <w:marTop w:val="0"/>
      <w:marBottom w:val="0"/>
      <w:divBdr>
        <w:top w:val="none" w:sz="0" w:space="0" w:color="auto"/>
        <w:left w:val="none" w:sz="0" w:space="0" w:color="auto"/>
        <w:bottom w:val="none" w:sz="0" w:space="0" w:color="auto"/>
        <w:right w:val="none" w:sz="0" w:space="0" w:color="auto"/>
      </w:divBdr>
      <w:divsChild>
        <w:div w:id="1239172827">
          <w:marLeft w:val="0"/>
          <w:marRight w:val="0"/>
          <w:marTop w:val="0"/>
          <w:marBottom w:val="0"/>
          <w:divBdr>
            <w:top w:val="none" w:sz="0" w:space="0" w:color="auto"/>
            <w:left w:val="none" w:sz="0" w:space="0" w:color="auto"/>
            <w:bottom w:val="none" w:sz="0" w:space="0" w:color="auto"/>
            <w:right w:val="none" w:sz="0" w:space="0" w:color="auto"/>
          </w:divBdr>
          <w:divsChild>
            <w:div w:id="1982805458">
              <w:marLeft w:val="0"/>
              <w:marRight w:val="0"/>
              <w:marTop w:val="0"/>
              <w:marBottom w:val="0"/>
              <w:divBdr>
                <w:top w:val="none" w:sz="0" w:space="0" w:color="auto"/>
                <w:left w:val="none" w:sz="0" w:space="0" w:color="auto"/>
                <w:bottom w:val="none" w:sz="0" w:space="0" w:color="auto"/>
                <w:right w:val="none" w:sz="0" w:space="0" w:color="auto"/>
              </w:divBdr>
              <w:divsChild>
                <w:div w:id="1170607965">
                  <w:marLeft w:val="0"/>
                  <w:marRight w:val="0"/>
                  <w:marTop w:val="0"/>
                  <w:marBottom w:val="0"/>
                  <w:divBdr>
                    <w:top w:val="none" w:sz="0" w:space="0" w:color="auto"/>
                    <w:left w:val="none" w:sz="0" w:space="0" w:color="auto"/>
                    <w:bottom w:val="none" w:sz="0" w:space="0" w:color="auto"/>
                    <w:right w:val="none" w:sz="0" w:space="0" w:color="auto"/>
                  </w:divBdr>
                  <w:divsChild>
                    <w:div w:id="72864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340893">
      <w:bodyDiv w:val="1"/>
      <w:marLeft w:val="0"/>
      <w:marRight w:val="0"/>
      <w:marTop w:val="0"/>
      <w:marBottom w:val="0"/>
      <w:divBdr>
        <w:top w:val="none" w:sz="0" w:space="0" w:color="auto"/>
        <w:left w:val="none" w:sz="0" w:space="0" w:color="auto"/>
        <w:bottom w:val="none" w:sz="0" w:space="0" w:color="auto"/>
        <w:right w:val="none" w:sz="0" w:space="0" w:color="auto"/>
      </w:divBdr>
      <w:divsChild>
        <w:div w:id="833453940">
          <w:marLeft w:val="720"/>
          <w:marRight w:val="0"/>
          <w:marTop w:val="0"/>
          <w:marBottom w:val="0"/>
          <w:divBdr>
            <w:top w:val="none" w:sz="0" w:space="0" w:color="auto"/>
            <w:left w:val="none" w:sz="0" w:space="0" w:color="auto"/>
            <w:bottom w:val="none" w:sz="0" w:space="0" w:color="auto"/>
            <w:right w:val="none" w:sz="0" w:space="0" w:color="auto"/>
          </w:divBdr>
        </w:div>
        <w:div w:id="1069768062">
          <w:marLeft w:val="720"/>
          <w:marRight w:val="0"/>
          <w:marTop w:val="0"/>
          <w:marBottom w:val="0"/>
          <w:divBdr>
            <w:top w:val="none" w:sz="0" w:space="0" w:color="auto"/>
            <w:left w:val="none" w:sz="0" w:space="0" w:color="auto"/>
            <w:bottom w:val="none" w:sz="0" w:space="0" w:color="auto"/>
            <w:right w:val="none" w:sz="0" w:space="0" w:color="auto"/>
          </w:divBdr>
        </w:div>
      </w:divsChild>
    </w:div>
    <w:div w:id="1603948700">
      <w:bodyDiv w:val="1"/>
      <w:marLeft w:val="0"/>
      <w:marRight w:val="0"/>
      <w:marTop w:val="0"/>
      <w:marBottom w:val="0"/>
      <w:divBdr>
        <w:top w:val="none" w:sz="0" w:space="0" w:color="auto"/>
        <w:left w:val="none" w:sz="0" w:space="0" w:color="auto"/>
        <w:bottom w:val="none" w:sz="0" w:space="0" w:color="auto"/>
        <w:right w:val="none" w:sz="0" w:space="0" w:color="auto"/>
      </w:divBdr>
      <w:divsChild>
        <w:div w:id="2121754860">
          <w:marLeft w:val="547"/>
          <w:marRight w:val="0"/>
          <w:marTop w:val="0"/>
          <w:marBottom w:val="0"/>
          <w:divBdr>
            <w:top w:val="none" w:sz="0" w:space="0" w:color="auto"/>
            <w:left w:val="none" w:sz="0" w:space="0" w:color="auto"/>
            <w:bottom w:val="none" w:sz="0" w:space="0" w:color="auto"/>
            <w:right w:val="none" w:sz="0" w:space="0" w:color="auto"/>
          </w:divBdr>
        </w:div>
      </w:divsChild>
    </w:div>
    <w:div w:id="1629433437">
      <w:bodyDiv w:val="1"/>
      <w:marLeft w:val="0"/>
      <w:marRight w:val="0"/>
      <w:marTop w:val="0"/>
      <w:marBottom w:val="0"/>
      <w:divBdr>
        <w:top w:val="none" w:sz="0" w:space="0" w:color="auto"/>
        <w:left w:val="none" w:sz="0" w:space="0" w:color="auto"/>
        <w:bottom w:val="none" w:sz="0" w:space="0" w:color="auto"/>
        <w:right w:val="none" w:sz="0" w:space="0" w:color="auto"/>
      </w:divBdr>
      <w:divsChild>
        <w:div w:id="877820995">
          <w:marLeft w:val="720"/>
          <w:marRight w:val="0"/>
          <w:marTop w:val="0"/>
          <w:marBottom w:val="0"/>
          <w:divBdr>
            <w:top w:val="none" w:sz="0" w:space="0" w:color="auto"/>
            <w:left w:val="none" w:sz="0" w:space="0" w:color="auto"/>
            <w:bottom w:val="none" w:sz="0" w:space="0" w:color="auto"/>
            <w:right w:val="none" w:sz="0" w:space="0" w:color="auto"/>
          </w:divBdr>
        </w:div>
        <w:div w:id="1202596459">
          <w:marLeft w:val="720"/>
          <w:marRight w:val="0"/>
          <w:marTop w:val="0"/>
          <w:marBottom w:val="0"/>
          <w:divBdr>
            <w:top w:val="none" w:sz="0" w:space="0" w:color="auto"/>
            <w:left w:val="none" w:sz="0" w:space="0" w:color="auto"/>
            <w:bottom w:val="none" w:sz="0" w:space="0" w:color="auto"/>
            <w:right w:val="none" w:sz="0" w:space="0" w:color="auto"/>
          </w:divBdr>
        </w:div>
      </w:divsChild>
    </w:div>
    <w:div w:id="1632436790">
      <w:bodyDiv w:val="1"/>
      <w:marLeft w:val="0"/>
      <w:marRight w:val="0"/>
      <w:marTop w:val="0"/>
      <w:marBottom w:val="0"/>
      <w:divBdr>
        <w:top w:val="none" w:sz="0" w:space="0" w:color="auto"/>
        <w:left w:val="none" w:sz="0" w:space="0" w:color="auto"/>
        <w:bottom w:val="none" w:sz="0" w:space="0" w:color="auto"/>
        <w:right w:val="none" w:sz="0" w:space="0" w:color="auto"/>
      </w:divBdr>
    </w:div>
    <w:div w:id="1657949524">
      <w:bodyDiv w:val="1"/>
      <w:marLeft w:val="0"/>
      <w:marRight w:val="0"/>
      <w:marTop w:val="0"/>
      <w:marBottom w:val="0"/>
      <w:divBdr>
        <w:top w:val="none" w:sz="0" w:space="0" w:color="auto"/>
        <w:left w:val="none" w:sz="0" w:space="0" w:color="auto"/>
        <w:bottom w:val="none" w:sz="0" w:space="0" w:color="auto"/>
        <w:right w:val="none" w:sz="0" w:space="0" w:color="auto"/>
      </w:divBdr>
    </w:div>
    <w:div w:id="1665015007">
      <w:bodyDiv w:val="1"/>
      <w:marLeft w:val="0"/>
      <w:marRight w:val="0"/>
      <w:marTop w:val="0"/>
      <w:marBottom w:val="0"/>
      <w:divBdr>
        <w:top w:val="none" w:sz="0" w:space="0" w:color="auto"/>
        <w:left w:val="none" w:sz="0" w:space="0" w:color="auto"/>
        <w:bottom w:val="none" w:sz="0" w:space="0" w:color="auto"/>
        <w:right w:val="none" w:sz="0" w:space="0" w:color="auto"/>
      </w:divBdr>
      <w:divsChild>
        <w:div w:id="563611237">
          <w:marLeft w:val="0"/>
          <w:marRight w:val="0"/>
          <w:marTop w:val="0"/>
          <w:marBottom w:val="0"/>
          <w:divBdr>
            <w:top w:val="none" w:sz="0" w:space="0" w:color="auto"/>
            <w:left w:val="none" w:sz="0" w:space="0" w:color="auto"/>
            <w:bottom w:val="none" w:sz="0" w:space="0" w:color="auto"/>
            <w:right w:val="none" w:sz="0" w:space="0" w:color="auto"/>
          </w:divBdr>
          <w:divsChild>
            <w:div w:id="1669362860">
              <w:marLeft w:val="0"/>
              <w:marRight w:val="0"/>
              <w:marTop w:val="0"/>
              <w:marBottom w:val="0"/>
              <w:divBdr>
                <w:top w:val="none" w:sz="0" w:space="0" w:color="auto"/>
                <w:left w:val="none" w:sz="0" w:space="0" w:color="auto"/>
                <w:bottom w:val="none" w:sz="0" w:space="0" w:color="auto"/>
                <w:right w:val="none" w:sz="0" w:space="0" w:color="auto"/>
              </w:divBdr>
              <w:divsChild>
                <w:div w:id="1210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508909">
      <w:bodyDiv w:val="1"/>
      <w:marLeft w:val="0"/>
      <w:marRight w:val="0"/>
      <w:marTop w:val="0"/>
      <w:marBottom w:val="0"/>
      <w:divBdr>
        <w:top w:val="none" w:sz="0" w:space="0" w:color="auto"/>
        <w:left w:val="none" w:sz="0" w:space="0" w:color="auto"/>
        <w:bottom w:val="none" w:sz="0" w:space="0" w:color="auto"/>
        <w:right w:val="none" w:sz="0" w:space="0" w:color="auto"/>
      </w:divBdr>
    </w:div>
    <w:div w:id="1668903802">
      <w:bodyDiv w:val="1"/>
      <w:marLeft w:val="0"/>
      <w:marRight w:val="0"/>
      <w:marTop w:val="0"/>
      <w:marBottom w:val="0"/>
      <w:divBdr>
        <w:top w:val="none" w:sz="0" w:space="0" w:color="auto"/>
        <w:left w:val="none" w:sz="0" w:space="0" w:color="auto"/>
        <w:bottom w:val="none" w:sz="0" w:space="0" w:color="auto"/>
        <w:right w:val="none" w:sz="0" w:space="0" w:color="auto"/>
      </w:divBdr>
    </w:div>
    <w:div w:id="1671133541">
      <w:bodyDiv w:val="1"/>
      <w:marLeft w:val="0"/>
      <w:marRight w:val="0"/>
      <w:marTop w:val="0"/>
      <w:marBottom w:val="0"/>
      <w:divBdr>
        <w:top w:val="none" w:sz="0" w:space="0" w:color="auto"/>
        <w:left w:val="none" w:sz="0" w:space="0" w:color="auto"/>
        <w:bottom w:val="none" w:sz="0" w:space="0" w:color="auto"/>
        <w:right w:val="none" w:sz="0" w:space="0" w:color="auto"/>
      </w:divBdr>
    </w:div>
    <w:div w:id="1681276321">
      <w:bodyDiv w:val="1"/>
      <w:marLeft w:val="0"/>
      <w:marRight w:val="0"/>
      <w:marTop w:val="0"/>
      <w:marBottom w:val="0"/>
      <w:divBdr>
        <w:top w:val="none" w:sz="0" w:space="0" w:color="auto"/>
        <w:left w:val="none" w:sz="0" w:space="0" w:color="auto"/>
        <w:bottom w:val="none" w:sz="0" w:space="0" w:color="auto"/>
        <w:right w:val="none" w:sz="0" w:space="0" w:color="auto"/>
      </w:divBdr>
      <w:divsChild>
        <w:div w:id="285087414">
          <w:marLeft w:val="547"/>
          <w:marRight w:val="0"/>
          <w:marTop w:val="0"/>
          <w:marBottom w:val="0"/>
          <w:divBdr>
            <w:top w:val="none" w:sz="0" w:space="0" w:color="auto"/>
            <w:left w:val="none" w:sz="0" w:space="0" w:color="auto"/>
            <w:bottom w:val="none" w:sz="0" w:space="0" w:color="auto"/>
            <w:right w:val="none" w:sz="0" w:space="0" w:color="auto"/>
          </w:divBdr>
        </w:div>
        <w:div w:id="1134297578">
          <w:marLeft w:val="547"/>
          <w:marRight w:val="0"/>
          <w:marTop w:val="0"/>
          <w:marBottom w:val="0"/>
          <w:divBdr>
            <w:top w:val="none" w:sz="0" w:space="0" w:color="auto"/>
            <w:left w:val="none" w:sz="0" w:space="0" w:color="auto"/>
            <w:bottom w:val="none" w:sz="0" w:space="0" w:color="auto"/>
            <w:right w:val="none" w:sz="0" w:space="0" w:color="auto"/>
          </w:divBdr>
        </w:div>
        <w:div w:id="1203127985">
          <w:marLeft w:val="547"/>
          <w:marRight w:val="0"/>
          <w:marTop w:val="0"/>
          <w:marBottom w:val="0"/>
          <w:divBdr>
            <w:top w:val="none" w:sz="0" w:space="0" w:color="auto"/>
            <w:left w:val="none" w:sz="0" w:space="0" w:color="auto"/>
            <w:bottom w:val="none" w:sz="0" w:space="0" w:color="auto"/>
            <w:right w:val="none" w:sz="0" w:space="0" w:color="auto"/>
          </w:divBdr>
        </w:div>
        <w:div w:id="1742605383">
          <w:marLeft w:val="547"/>
          <w:marRight w:val="0"/>
          <w:marTop w:val="0"/>
          <w:marBottom w:val="0"/>
          <w:divBdr>
            <w:top w:val="none" w:sz="0" w:space="0" w:color="auto"/>
            <w:left w:val="none" w:sz="0" w:space="0" w:color="auto"/>
            <w:bottom w:val="none" w:sz="0" w:space="0" w:color="auto"/>
            <w:right w:val="none" w:sz="0" w:space="0" w:color="auto"/>
          </w:divBdr>
        </w:div>
        <w:div w:id="2136172595">
          <w:marLeft w:val="547"/>
          <w:marRight w:val="0"/>
          <w:marTop w:val="0"/>
          <w:marBottom w:val="0"/>
          <w:divBdr>
            <w:top w:val="none" w:sz="0" w:space="0" w:color="auto"/>
            <w:left w:val="none" w:sz="0" w:space="0" w:color="auto"/>
            <w:bottom w:val="none" w:sz="0" w:space="0" w:color="auto"/>
            <w:right w:val="none" w:sz="0" w:space="0" w:color="auto"/>
          </w:divBdr>
        </w:div>
      </w:divsChild>
    </w:div>
    <w:div w:id="1688216839">
      <w:bodyDiv w:val="1"/>
      <w:marLeft w:val="0"/>
      <w:marRight w:val="0"/>
      <w:marTop w:val="0"/>
      <w:marBottom w:val="0"/>
      <w:divBdr>
        <w:top w:val="none" w:sz="0" w:space="0" w:color="auto"/>
        <w:left w:val="none" w:sz="0" w:space="0" w:color="auto"/>
        <w:bottom w:val="none" w:sz="0" w:space="0" w:color="auto"/>
        <w:right w:val="none" w:sz="0" w:space="0" w:color="auto"/>
      </w:divBdr>
      <w:divsChild>
        <w:div w:id="906109828">
          <w:marLeft w:val="547"/>
          <w:marRight w:val="0"/>
          <w:marTop w:val="91"/>
          <w:marBottom w:val="0"/>
          <w:divBdr>
            <w:top w:val="none" w:sz="0" w:space="0" w:color="auto"/>
            <w:left w:val="none" w:sz="0" w:space="0" w:color="auto"/>
            <w:bottom w:val="none" w:sz="0" w:space="0" w:color="auto"/>
            <w:right w:val="none" w:sz="0" w:space="0" w:color="auto"/>
          </w:divBdr>
        </w:div>
        <w:div w:id="1155030665">
          <w:marLeft w:val="547"/>
          <w:marRight w:val="0"/>
          <w:marTop w:val="91"/>
          <w:marBottom w:val="0"/>
          <w:divBdr>
            <w:top w:val="none" w:sz="0" w:space="0" w:color="auto"/>
            <w:left w:val="none" w:sz="0" w:space="0" w:color="auto"/>
            <w:bottom w:val="none" w:sz="0" w:space="0" w:color="auto"/>
            <w:right w:val="none" w:sz="0" w:space="0" w:color="auto"/>
          </w:divBdr>
        </w:div>
        <w:div w:id="1168981960">
          <w:marLeft w:val="547"/>
          <w:marRight w:val="0"/>
          <w:marTop w:val="91"/>
          <w:marBottom w:val="0"/>
          <w:divBdr>
            <w:top w:val="none" w:sz="0" w:space="0" w:color="auto"/>
            <w:left w:val="none" w:sz="0" w:space="0" w:color="auto"/>
            <w:bottom w:val="none" w:sz="0" w:space="0" w:color="auto"/>
            <w:right w:val="none" w:sz="0" w:space="0" w:color="auto"/>
          </w:divBdr>
        </w:div>
        <w:div w:id="1533493304">
          <w:marLeft w:val="547"/>
          <w:marRight w:val="0"/>
          <w:marTop w:val="91"/>
          <w:marBottom w:val="0"/>
          <w:divBdr>
            <w:top w:val="none" w:sz="0" w:space="0" w:color="auto"/>
            <w:left w:val="none" w:sz="0" w:space="0" w:color="auto"/>
            <w:bottom w:val="none" w:sz="0" w:space="0" w:color="auto"/>
            <w:right w:val="none" w:sz="0" w:space="0" w:color="auto"/>
          </w:divBdr>
        </w:div>
        <w:div w:id="1803959864">
          <w:marLeft w:val="547"/>
          <w:marRight w:val="0"/>
          <w:marTop w:val="91"/>
          <w:marBottom w:val="0"/>
          <w:divBdr>
            <w:top w:val="none" w:sz="0" w:space="0" w:color="auto"/>
            <w:left w:val="none" w:sz="0" w:space="0" w:color="auto"/>
            <w:bottom w:val="none" w:sz="0" w:space="0" w:color="auto"/>
            <w:right w:val="none" w:sz="0" w:space="0" w:color="auto"/>
          </w:divBdr>
        </w:div>
        <w:div w:id="2102143775">
          <w:marLeft w:val="547"/>
          <w:marRight w:val="0"/>
          <w:marTop w:val="91"/>
          <w:marBottom w:val="0"/>
          <w:divBdr>
            <w:top w:val="none" w:sz="0" w:space="0" w:color="auto"/>
            <w:left w:val="none" w:sz="0" w:space="0" w:color="auto"/>
            <w:bottom w:val="none" w:sz="0" w:space="0" w:color="auto"/>
            <w:right w:val="none" w:sz="0" w:space="0" w:color="auto"/>
          </w:divBdr>
        </w:div>
      </w:divsChild>
    </w:div>
    <w:div w:id="1697270059">
      <w:bodyDiv w:val="1"/>
      <w:marLeft w:val="0"/>
      <w:marRight w:val="0"/>
      <w:marTop w:val="0"/>
      <w:marBottom w:val="0"/>
      <w:divBdr>
        <w:top w:val="none" w:sz="0" w:space="0" w:color="auto"/>
        <w:left w:val="none" w:sz="0" w:space="0" w:color="auto"/>
        <w:bottom w:val="none" w:sz="0" w:space="0" w:color="auto"/>
        <w:right w:val="none" w:sz="0" w:space="0" w:color="auto"/>
      </w:divBdr>
      <w:divsChild>
        <w:div w:id="594752295">
          <w:marLeft w:val="720"/>
          <w:marRight w:val="0"/>
          <w:marTop w:val="0"/>
          <w:marBottom w:val="0"/>
          <w:divBdr>
            <w:top w:val="none" w:sz="0" w:space="0" w:color="auto"/>
            <w:left w:val="none" w:sz="0" w:space="0" w:color="auto"/>
            <w:bottom w:val="none" w:sz="0" w:space="0" w:color="auto"/>
            <w:right w:val="none" w:sz="0" w:space="0" w:color="auto"/>
          </w:divBdr>
        </w:div>
      </w:divsChild>
    </w:div>
    <w:div w:id="1720133728">
      <w:bodyDiv w:val="1"/>
      <w:marLeft w:val="0"/>
      <w:marRight w:val="0"/>
      <w:marTop w:val="0"/>
      <w:marBottom w:val="0"/>
      <w:divBdr>
        <w:top w:val="none" w:sz="0" w:space="0" w:color="auto"/>
        <w:left w:val="none" w:sz="0" w:space="0" w:color="auto"/>
        <w:bottom w:val="none" w:sz="0" w:space="0" w:color="auto"/>
        <w:right w:val="none" w:sz="0" w:space="0" w:color="auto"/>
      </w:divBdr>
      <w:divsChild>
        <w:div w:id="926159215">
          <w:marLeft w:val="0"/>
          <w:marRight w:val="0"/>
          <w:marTop w:val="0"/>
          <w:marBottom w:val="0"/>
          <w:divBdr>
            <w:top w:val="none" w:sz="0" w:space="0" w:color="auto"/>
            <w:left w:val="none" w:sz="0" w:space="0" w:color="auto"/>
            <w:bottom w:val="none" w:sz="0" w:space="0" w:color="auto"/>
            <w:right w:val="none" w:sz="0" w:space="0" w:color="auto"/>
          </w:divBdr>
          <w:divsChild>
            <w:div w:id="240675275">
              <w:marLeft w:val="0"/>
              <w:marRight w:val="0"/>
              <w:marTop w:val="0"/>
              <w:marBottom w:val="0"/>
              <w:divBdr>
                <w:top w:val="none" w:sz="0" w:space="0" w:color="auto"/>
                <w:left w:val="none" w:sz="0" w:space="0" w:color="auto"/>
                <w:bottom w:val="none" w:sz="0" w:space="0" w:color="auto"/>
                <w:right w:val="none" w:sz="0" w:space="0" w:color="auto"/>
              </w:divBdr>
              <w:divsChild>
                <w:div w:id="882904165">
                  <w:marLeft w:val="0"/>
                  <w:marRight w:val="0"/>
                  <w:marTop w:val="0"/>
                  <w:marBottom w:val="0"/>
                  <w:divBdr>
                    <w:top w:val="none" w:sz="0" w:space="0" w:color="auto"/>
                    <w:left w:val="none" w:sz="0" w:space="0" w:color="auto"/>
                    <w:bottom w:val="none" w:sz="0" w:space="0" w:color="auto"/>
                    <w:right w:val="none" w:sz="0" w:space="0" w:color="auto"/>
                  </w:divBdr>
                  <w:divsChild>
                    <w:div w:id="42064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457889">
      <w:bodyDiv w:val="1"/>
      <w:marLeft w:val="0"/>
      <w:marRight w:val="0"/>
      <w:marTop w:val="0"/>
      <w:marBottom w:val="0"/>
      <w:divBdr>
        <w:top w:val="none" w:sz="0" w:space="0" w:color="auto"/>
        <w:left w:val="none" w:sz="0" w:space="0" w:color="auto"/>
        <w:bottom w:val="none" w:sz="0" w:space="0" w:color="auto"/>
        <w:right w:val="none" w:sz="0" w:space="0" w:color="auto"/>
      </w:divBdr>
      <w:divsChild>
        <w:div w:id="1745178298">
          <w:marLeft w:val="0"/>
          <w:marRight w:val="0"/>
          <w:marTop w:val="0"/>
          <w:marBottom w:val="0"/>
          <w:divBdr>
            <w:top w:val="none" w:sz="0" w:space="0" w:color="auto"/>
            <w:left w:val="none" w:sz="0" w:space="0" w:color="auto"/>
            <w:bottom w:val="none" w:sz="0" w:space="0" w:color="auto"/>
            <w:right w:val="none" w:sz="0" w:space="0" w:color="auto"/>
          </w:divBdr>
          <w:divsChild>
            <w:div w:id="1866941324">
              <w:marLeft w:val="0"/>
              <w:marRight w:val="0"/>
              <w:marTop w:val="0"/>
              <w:marBottom w:val="0"/>
              <w:divBdr>
                <w:top w:val="none" w:sz="0" w:space="0" w:color="auto"/>
                <w:left w:val="none" w:sz="0" w:space="0" w:color="auto"/>
                <w:bottom w:val="none" w:sz="0" w:space="0" w:color="auto"/>
                <w:right w:val="none" w:sz="0" w:space="0" w:color="auto"/>
              </w:divBdr>
              <w:divsChild>
                <w:div w:id="217785700">
                  <w:marLeft w:val="0"/>
                  <w:marRight w:val="0"/>
                  <w:marTop w:val="0"/>
                  <w:marBottom w:val="0"/>
                  <w:divBdr>
                    <w:top w:val="none" w:sz="0" w:space="0" w:color="auto"/>
                    <w:left w:val="none" w:sz="0" w:space="0" w:color="auto"/>
                    <w:bottom w:val="none" w:sz="0" w:space="0" w:color="auto"/>
                    <w:right w:val="none" w:sz="0" w:space="0" w:color="auto"/>
                  </w:divBdr>
                  <w:divsChild>
                    <w:div w:id="191026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999827">
      <w:bodyDiv w:val="1"/>
      <w:marLeft w:val="0"/>
      <w:marRight w:val="0"/>
      <w:marTop w:val="0"/>
      <w:marBottom w:val="0"/>
      <w:divBdr>
        <w:top w:val="none" w:sz="0" w:space="0" w:color="auto"/>
        <w:left w:val="none" w:sz="0" w:space="0" w:color="auto"/>
        <w:bottom w:val="none" w:sz="0" w:space="0" w:color="auto"/>
        <w:right w:val="none" w:sz="0" w:space="0" w:color="auto"/>
      </w:divBdr>
      <w:divsChild>
        <w:div w:id="445392444">
          <w:marLeft w:val="360"/>
          <w:marRight w:val="0"/>
          <w:marTop w:val="200"/>
          <w:marBottom w:val="0"/>
          <w:divBdr>
            <w:top w:val="none" w:sz="0" w:space="0" w:color="auto"/>
            <w:left w:val="none" w:sz="0" w:space="0" w:color="auto"/>
            <w:bottom w:val="none" w:sz="0" w:space="0" w:color="auto"/>
            <w:right w:val="none" w:sz="0" w:space="0" w:color="auto"/>
          </w:divBdr>
        </w:div>
        <w:div w:id="1326086486">
          <w:marLeft w:val="360"/>
          <w:marRight w:val="0"/>
          <w:marTop w:val="200"/>
          <w:marBottom w:val="0"/>
          <w:divBdr>
            <w:top w:val="none" w:sz="0" w:space="0" w:color="auto"/>
            <w:left w:val="none" w:sz="0" w:space="0" w:color="auto"/>
            <w:bottom w:val="none" w:sz="0" w:space="0" w:color="auto"/>
            <w:right w:val="none" w:sz="0" w:space="0" w:color="auto"/>
          </w:divBdr>
        </w:div>
        <w:div w:id="2097902670">
          <w:marLeft w:val="360"/>
          <w:marRight w:val="0"/>
          <w:marTop w:val="200"/>
          <w:marBottom w:val="0"/>
          <w:divBdr>
            <w:top w:val="none" w:sz="0" w:space="0" w:color="auto"/>
            <w:left w:val="none" w:sz="0" w:space="0" w:color="auto"/>
            <w:bottom w:val="none" w:sz="0" w:space="0" w:color="auto"/>
            <w:right w:val="none" w:sz="0" w:space="0" w:color="auto"/>
          </w:divBdr>
        </w:div>
      </w:divsChild>
    </w:div>
    <w:div w:id="1735616773">
      <w:bodyDiv w:val="1"/>
      <w:marLeft w:val="0"/>
      <w:marRight w:val="0"/>
      <w:marTop w:val="0"/>
      <w:marBottom w:val="0"/>
      <w:divBdr>
        <w:top w:val="none" w:sz="0" w:space="0" w:color="auto"/>
        <w:left w:val="none" w:sz="0" w:space="0" w:color="auto"/>
        <w:bottom w:val="none" w:sz="0" w:space="0" w:color="auto"/>
        <w:right w:val="none" w:sz="0" w:space="0" w:color="auto"/>
      </w:divBdr>
      <w:divsChild>
        <w:div w:id="1715737751">
          <w:marLeft w:val="0"/>
          <w:marRight w:val="0"/>
          <w:marTop w:val="0"/>
          <w:marBottom w:val="0"/>
          <w:divBdr>
            <w:top w:val="none" w:sz="0" w:space="0" w:color="auto"/>
            <w:left w:val="none" w:sz="0" w:space="0" w:color="auto"/>
            <w:bottom w:val="none" w:sz="0" w:space="0" w:color="auto"/>
            <w:right w:val="none" w:sz="0" w:space="0" w:color="auto"/>
          </w:divBdr>
          <w:divsChild>
            <w:div w:id="1294868675">
              <w:marLeft w:val="0"/>
              <w:marRight w:val="0"/>
              <w:marTop w:val="0"/>
              <w:marBottom w:val="0"/>
              <w:divBdr>
                <w:top w:val="none" w:sz="0" w:space="0" w:color="auto"/>
                <w:left w:val="none" w:sz="0" w:space="0" w:color="auto"/>
                <w:bottom w:val="none" w:sz="0" w:space="0" w:color="auto"/>
                <w:right w:val="none" w:sz="0" w:space="0" w:color="auto"/>
              </w:divBdr>
              <w:divsChild>
                <w:div w:id="1517845862">
                  <w:marLeft w:val="0"/>
                  <w:marRight w:val="0"/>
                  <w:marTop w:val="0"/>
                  <w:marBottom w:val="0"/>
                  <w:divBdr>
                    <w:top w:val="none" w:sz="0" w:space="0" w:color="auto"/>
                    <w:left w:val="none" w:sz="0" w:space="0" w:color="auto"/>
                    <w:bottom w:val="none" w:sz="0" w:space="0" w:color="auto"/>
                    <w:right w:val="none" w:sz="0" w:space="0" w:color="auto"/>
                  </w:divBdr>
                  <w:divsChild>
                    <w:div w:id="428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912122">
      <w:bodyDiv w:val="1"/>
      <w:marLeft w:val="0"/>
      <w:marRight w:val="0"/>
      <w:marTop w:val="0"/>
      <w:marBottom w:val="0"/>
      <w:divBdr>
        <w:top w:val="none" w:sz="0" w:space="0" w:color="auto"/>
        <w:left w:val="none" w:sz="0" w:space="0" w:color="auto"/>
        <w:bottom w:val="none" w:sz="0" w:space="0" w:color="auto"/>
        <w:right w:val="none" w:sz="0" w:space="0" w:color="auto"/>
      </w:divBdr>
      <w:divsChild>
        <w:div w:id="2018654024">
          <w:marLeft w:val="965"/>
          <w:marRight w:val="0"/>
          <w:marTop w:val="213"/>
          <w:marBottom w:val="0"/>
          <w:divBdr>
            <w:top w:val="none" w:sz="0" w:space="0" w:color="auto"/>
            <w:left w:val="none" w:sz="0" w:space="0" w:color="auto"/>
            <w:bottom w:val="none" w:sz="0" w:space="0" w:color="auto"/>
            <w:right w:val="none" w:sz="0" w:space="0" w:color="auto"/>
          </w:divBdr>
        </w:div>
      </w:divsChild>
    </w:div>
    <w:div w:id="1753579354">
      <w:bodyDiv w:val="1"/>
      <w:marLeft w:val="0"/>
      <w:marRight w:val="0"/>
      <w:marTop w:val="0"/>
      <w:marBottom w:val="0"/>
      <w:divBdr>
        <w:top w:val="none" w:sz="0" w:space="0" w:color="auto"/>
        <w:left w:val="none" w:sz="0" w:space="0" w:color="auto"/>
        <w:bottom w:val="none" w:sz="0" w:space="0" w:color="auto"/>
        <w:right w:val="none" w:sz="0" w:space="0" w:color="auto"/>
      </w:divBdr>
      <w:divsChild>
        <w:div w:id="859315788">
          <w:marLeft w:val="0"/>
          <w:marRight w:val="0"/>
          <w:marTop w:val="0"/>
          <w:marBottom w:val="0"/>
          <w:divBdr>
            <w:top w:val="none" w:sz="0" w:space="0" w:color="auto"/>
            <w:left w:val="none" w:sz="0" w:space="0" w:color="auto"/>
            <w:bottom w:val="none" w:sz="0" w:space="0" w:color="auto"/>
            <w:right w:val="none" w:sz="0" w:space="0" w:color="auto"/>
          </w:divBdr>
          <w:divsChild>
            <w:div w:id="757479796">
              <w:marLeft w:val="0"/>
              <w:marRight w:val="0"/>
              <w:marTop w:val="0"/>
              <w:marBottom w:val="0"/>
              <w:divBdr>
                <w:top w:val="none" w:sz="0" w:space="0" w:color="auto"/>
                <w:left w:val="none" w:sz="0" w:space="0" w:color="auto"/>
                <w:bottom w:val="none" w:sz="0" w:space="0" w:color="auto"/>
                <w:right w:val="none" w:sz="0" w:space="0" w:color="auto"/>
              </w:divBdr>
              <w:divsChild>
                <w:div w:id="1159349194">
                  <w:marLeft w:val="0"/>
                  <w:marRight w:val="0"/>
                  <w:marTop w:val="0"/>
                  <w:marBottom w:val="0"/>
                  <w:divBdr>
                    <w:top w:val="none" w:sz="0" w:space="0" w:color="auto"/>
                    <w:left w:val="none" w:sz="0" w:space="0" w:color="auto"/>
                    <w:bottom w:val="none" w:sz="0" w:space="0" w:color="auto"/>
                    <w:right w:val="none" w:sz="0" w:space="0" w:color="auto"/>
                  </w:divBdr>
                  <w:divsChild>
                    <w:div w:id="119407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105401">
      <w:bodyDiv w:val="1"/>
      <w:marLeft w:val="0"/>
      <w:marRight w:val="0"/>
      <w:marTop w:val="0"/>
      <w:marBottom w:val="0"/>
      <w:divBdr>
        <w:top w:val="none" w:sz="0" w:space="0" w:color="auto"/>
        <w:left w:val="none" w:sz="0" w:space="0" w:color="auto"/>
        <w:bottom w:val="none" w:sz="0" w:space="0" w:color="auto"/>
        <w:right w:val="none" w:sz="0" w:space="0" w:color="auto"/>
      </w:divBdr>
      <w:divsChild>
        <w:div w:id="1306854631">
          <w:marLeft w:val="720"/>
          <w:marRight w:val="0"/>
          <w:marTop w:val="0"/>
          <w:marBottom w:val="0"/>
          <w:divBdr>
            <w:top w:val="none" w:sz="0" w:space="0" w:color="auto"/>
            <w:left w:val="none" w:sz="0" w:space="0" w:color="auto"/>
            <w:bottom w:val="none" w:sz="0" w:space="0" w:color="auto"/>
            <w:right w:val="none" w:sz="0" w:space="0" w:color="auto"/>
          </w:divBdr>
        </w:div>
        <w:div w:id="1531844108">
          <w:marLeft w:val="720"/>
          <w:marRight w:val="0"/>
          <w:marTop w:val="0"/>
          <w:marBottom w:val="0"/>
          <w:divBdr>
            <w:top w:val="none" w:sz="0" w:space="0" w:color="auto"/>
            <w:left w:val="none" w:sz="0" w:space="0" w:color="auto"/>
            <w:bottom w:val="none" w:sz="0" w:space="0" w:color="auto"/>
            <w:right w:val="none" w:sz="0" w:space="0" w:color="auto"/>
          </w:divBdr>
        </w:div>
      </w:divsChild>
    </w:div>
    <w:div w:id="1777477801">
      <w:bodyDiv w:val="1"/>
      <w:marLeft w:val="0"/>
      <w:marRight w:val="0"/>
      <w:marTop w:val="0"/>
      <w:marBottom w:val="0"/>
      <w:divBdr>
        <w:top w:val="none" w:sz="0" w:space="0" w:color="auto"/>
        <w:left w:val="none" w:sz="0" w:space="0" w:color="auto"/>
        <w:bottom w:val="none" w:sz="0" w:space="0" w:color="auto"/>
        <w:right w:val="none" w:sz="0" w:space="0" w:color="auto"/>
      </w:divBdr>
      <w:divsChild>
        <w:div w:id="260534122">
          <w:marLeft w:val="0"/>
          <w:marRight w:val="0"/>
          <w:marTop w:val="0"/>
          <w:marBottom w:val="0"/>
          <w:divBdr>
            <w:top w:val="none" w:sz="0" w:space="0" w:color="auto"/>
            <w:left w:val="none" w:sz="0" w:space="0" w:color="auto"/>
            <w:bottom w:val="none" w:sz="0" w:space="0" w:color="auto"/>
            <w:right w:val="none" w:sz="0" w:space="0" w:color="auto"/>
          </w:divBdr>
          <w:divsChild>
            <w:div w:id="132144218">
              <w:marLeft w:val="0"/>
              <w:marRight w:val="0"/>
              <w:marTop w:val="0"/>
              <w:marBottom w:val="0"/>
              <w:divBdr>
                <w:top w:val="none" w:sz="0" w:space="0" w:color="auto"/>
                <w:left w:val="none" w:sz="0" w:space="0" w:color="auto"/>
                <w:bottom w:val="none" w:sz="0" w:space="0" w:color="auto"/>
                <w:right w:val="none" w:sz="0" w:space="0" w:color="auto"/>
              </w:divBdr>
              <w:divsChild>
                <w:div w:id="1524785939">
                  <w:marLeft w:val="0"/>
                  <w:marRight w:val="0"/>
                  <w:marTop w:val="0"/>
                  <w:marBottom w:val="0"/>
                  <w:divBdr>
                    <w:top w:val="none" w:sz="0" w:space="0" w:color="auto"/>
                    <w:left w:val="none" w:sz="0" w:space="0" w:color="auto"/>
                    <w:bottom w:val="none" w:sz="0" w:space="0" w:color="auto"/>
                    <w:right w:val="none" w:sz="0" w:space="0" w:color="auto"/>
                  </w:divBdr>
                  <w:divsChild>
                    <w:div w:id="108006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934231">
      <w:bodyDiv w:val="1"/>
      <w:marLeft w:val="0"/>
      <w:marRight w:val="0"/>
      <w:marTop w:val="0"/>
      <w:marBottom w:val="0"/>
      <w:divBdr>
        <w:top w:val="none" w:sz="0" w:space="0" w:color="auto"/>
        <w:left w:val="none" w:sz="0" w:space="0" w:color="auto"/>
        <w:bottom w:val="none" w:sz="0" w:space="0" w:color="auto"/>
        <w:right w:val="none" w:sz="0" w:space="0" w:color="auto"/>
      </w:divBdr>
      <w:divsChild>
        <w:div w:id="428089984">
          <w:marLeft w:val="562"/>
          <w:marRight w:val="0"/>
          <w:marTop w:val="0"/>
          <w:marBottom w:val="0"/>
          <w:divBdr>
            <w:top w:val="none" w:sz="0" w:space="0" w:color="auto"/>
            <w:left w:val="none" w:sz="0" w:space="0" w:color="auto"/>
            <w:bottom w:val="none" w:sz="0" w:space="0" w:color="auto"/>
            <w:right w:val="none" w:sz="0" w:space="0" w:color="auto"/>
          </w:divBdr>
        </w:div>
        <w:div w:id="433012193">
          <w:marLeft w:val="720"/>
          <w:marRight w:val="0"/>
          <w:marTop w:val="0"/>
          <w:marBottom w:val="0"/>
          <w:divBdr>
            <w:top w:val="none" w:sz="0" w:space="0" w:color="auto"/>
            <w:left w:val="none" w:sz="0" w:space="0" w:color="auto"/>
            <w:bottom w:val="none" w:sz="0" w:space="0" w:color="auto"/>
            <w:right w:val="none" w:sz="0" w:space="0" w:color="auto"/>
          </w:divBdr>
        </w:div>
        <w:div w:id="474417448">
          <w:marLeft w:val="720"/>
          <w:marRight w:val="0"/>
          <w:marTop w:val="0"/>
          <w:marBottom w:val="0"/>
          <w:divBdr>
            <w:top w:val="none" w:sz="0" w:space="0" w:color="auto"/>
            <w:left w:val="none" w:sz="0" w:space="0" w:color="auto"/>
            <w:bottom w:val="none" w:sz="0" w:space="0" w:color="auto"/>
            <w:right w:val="none" w:sz="0" w:space="0" w:color="auto"/>
          </w:divBdr>
        </w:div>
        <w:div w:id="1842238544">
          <w:marLeft w:val="562"/>
          <w:marRight w:val="0"/>
          <w:marTop w:val="0"/>
          <w:marBottom w:val="0"/>
          <w:divBdr>
            <w:top w:val="none" w:sz="0" w:space="0" w:color="auto"/>
            <w:left w:val="none" w:sz="0" w:space="0" w:color="auto"/>
            <w:bottom w:val="none" w:sz="0" w:space="0" w:color="auto"/>
            <w:right w:val="none" w:sz="0" w:space="0" w:color="auto"/>
          </w:divBdr>
        </w:div>
        <w:div w:id="2126385773">
          <w:marLeft w:val="562"/>
          <w:marRight w:val="0"/>
          <w:marTop w:val="0"/>
          <w:marBottom w:val="0"/>
          <w:divBdr>
            <w:top w:val="none" w:sz="0" w:space="0" w:color="auto"/>
            <w:left w:val="none" w:sz="0" w:space="0" w:color="auto"/>
            <w:bottom w:val="none" w:sz="0" w:space="0" w:color="auto"/>
            <w:right w:val="none" w:sz="0" w:space="0" w:color="auto"/>
          </w:divBdr>
        </w:div>
      </w:divsChild>
    </w:div>
    <w:div w:id="1812794914">
      <w:bodyDiv w:val="1"/>
      <w:marLeft w:val="0"/>
      <w:marRight w:val="0"/>
      <w:marTop w:val="0"/>
      <w:marBottom w:val="0"/>
      <w:divBdr>
        <w:top w:val="none" w:sz="0" w:space="0" w:color="auto"/>
        <w:left w:val="none" w:sz="0" w:space="0" w:color="auto"/>
        <w:bottom w:val="none" w:sz="0" w:space="0" w:color="auto"/>
        <w:right w:val="none" w:sz="0" w:space="0" w:color="auto"/>
      </w:divBdr>
    </w:div>
    <w:div w:id="1820539336">
      <w:bodyDiv w:val="1"/>
      <w:marLeft w:val="0"/>
      <w:marRight w:val="0"/>
      <w:marTop w:val="0"/>
      <w:marBottom w:val="0"/>
      <w:divBdr>
        <w:top w:val="none" w:sz="0" w:space="0" w:color="auto"/>
        <w:left w:val="none" w:sz="0" w:space="0" w:color="auto"/>
        <w:bottom w:val="none" w:sz="0" w:space="0" w:color="auto"/>
        <w:right w:val="none" w:sz="0" w:space="0" w:color="auto"/>
      </w:divBdr>
      <w:divsChild>
        <w:div w:id="471560236">
          <w:marLeft w:val="1526"/>
          <w:marRight w:val="0"/>
          <w:marTop w:val="0"/>
          <w:marBottom w:val="60"/>
          <w:divBdr>
            <w:top w:val="none" w:sz="0" w:space="0" w:color="auto"/>
            <w:left w:val="none" w:sz="0" w:space="0" w:color="auto"/>
            <w:bottom w:val="none" w:sz="0" w:space="0" w:color="auto"/>
            <w:right w:val="none" w:sz="0" w:space="0" w:color="auto"/>
          </w:divBdr>
        </w:div>
        <w:div w:id="834033945">
          <w:marLeft w:val="1526"/>
          <w:marRight w:val="0"/>
          <w:marTop w:val="0"/>
          <w:marBottom w:val="60"/>
          <w:divBdr>
            <w:top w:val="none" w:sz="0" w:space="0" w:color="auto"/>
            <w:left w:val="none" w:sz="0" w:space="0" w:color="auto"/>
            <w:bottom w:val="none" w:sz="0" w:space="0" w:color="auto"/>
            <w:right w:val="none" w:sz="0" w:space="0" w:color="auto"/>
          </w:divBdr>
        </w:div>
        <w:div w:id="836268813">
          <w:marLeft w:val="1526"/>
          <w:marRight w:val="0"/>
          <w:marTop w:val="0"/>
          <w:marBottom w:val="60"/>
          <w:divBdr>
            <w:top w:val="none" w:sz="0" w:space="0" w:color="auto"/>
            <w:left w:val="none" w:sz="0" w:space="0" w:color="auto"/>
            <w:bottom w:val="none" w:sz="0" w:space="0" w:color="auto"/>
            <w:right w:val="none" w:sz="0" w:space="0" w:color="auto"/>
          </w:divBdr>
        </w:div>
      </w:divsChild>
    </w:div>
    <w:div w:id="1825857464">
      <w:bodyDiv w:val="1"/>
      <w:marLeft w:val="0"/>
      <w:marRight w:val="0"/>
      <w:marTop w:val="0"/>
      <w:marBottom w:val="0"/>
      <w:divBdr>
        <w:top w:val="none" w:sz="0" w:space="0" w:color="auto"/>
        <w:left w:val="none" w:sz="0" w:space="0" w:color="auto"/>
        <w:bottom w:val="none" w:sz="0" w:space="0" w:color="auto"/>
        <w:right w:val="none" w:sz="0" w:space="0" w:color="auto"/>
      </w:divBdr>
      <w:divsChild>
        <w:div w:id="885723237">
          <w:marLeft w:val="0"/>
          <w:marRight w:val="0"/>
          <w:marTop w:val="0"/>
          <w:marBottom w:val="0"/>
          <w:divBdr>
            <w:top w:val="none" w:sz="0" w:space="0" w:color="auto"/>
            <w:left w:val="none" w:sz="0" w:space="0" w:color="auto"/>
            <w:bottom w:val="none" w:sz="0" w:space="0" w:color="auto"/>
            <w:right w:val="none" w:sz="0" w:space="0" w:color="auto"/>
          </w:divBdr>
          <w:divsChild>
            <w:div w:id="1676155130">
              <w:marLeft w:val="0"/>
              <w:marRight w:val="0"/>
              <w:marTop w:val="0"/>
              <w:marBottom w:val="0"/>
              <w:divBdr>
                <w:top w:val="none" w:sz="0" w:space="0" w:color="auto"/>
                <w:left w:val="none" w:sz="0" w:space="0" w:color="auto"/>
                <w:bottom w:val="none" w:sz="0" w:space="0" w:color="auto"/>
                <w:right w:val="none" w:sz="0" w:space="0" w:color="auto"/>
              </w:divBdr>
              <w:divsChild>
                <w:div w:id="413085779">
                  <w:marLeft w:val="0"/>
                  <w:marRight w:val="0"/>
                  <w:marTop w:val="0"/>
                  <w:marBottom w:val="0"/>
                  <w:divBdr>
                    <w:top w:val="none" w:sz="0" w:space="0" w:color="auto"/>
                    <w:left w:val="none" w:sz="0" w:space="0" w:color="auto"/>
                    <w:bottom w:val="none" w:sz="0" w:space="0" w:color="auto"/>
                    <w:right w:val="none" w:sz="0" w:space="0" w:color="auto"/>
                  </w:divBdr>
                  <w:divsChild>
                    <w:div w:id="166103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6889">
      <w:bodyDiv w:val="1"/>
      <w:marLeft w:val="0"/>
      <w:marRight w:val="0"/>
      <w:marTop w:val="0"/>
      <w:marBottom w:val="0"/>
      <w:divBdr>
        <w:top w:val="none" w:sz="0" w:space="0" w:color="auto"/>
        <w:left w:val="none" w:sz="0" w:space="0" w:color="auto"/>
        <w:bottom w:val="none" w:sz="0" w:space="0" w:color="auto"/>
        <w:right w:val="none" w:sz="0" w:space="0" w:color="auto"/>
      </w:divBdr>
      <w:divsChild>
        <w:div w:id="115292207">
          <w:marLeft w:val="1354"/>
          <w:marRight w:val="0"/>
          <w:marTop w:val="125"/>
          <w:marBottom w:val="0"/>
          <w:divBdr>
            <w:top w:val="none" w:sz="0" w:space="0" w:color="auto"/>
            <w:left w:val="none" w:sz="0" w:space="0" w:color="auto"/>
            <w:bottom w:val="none" w:sz="0" w:space="0" w:color="auto"/>
            <w:right w:val="none" w:sz="0" w:space="0" w:color="auto"/>
          </w:divBdr>
        </w:div>
        <w:div w:id="150411880">
          <w:marLeft w:val="1354"/>
          <w:marRight w:val="0"/>
          <w:marTop w:val="125"/>
          <w:marBottom w:val="0"/>
          <w:divBdr>
            <w:top w:val="none" w:sz="0" w:space="0" w:color="auto"/>
            <w:left w:val="none" w:sz="0" w:space="0" w:color="auto"/>
            <w:bottom w:val="none" w:sz="0" w:space="0" w:color="auto"/>
            <w:right w:val="none" w:sz="0" w:space="0" w:color="auto"/>
          </w:divBdr>
        </w:div>
        <w:div w:id="189226155">
          <w:marLeft w:val="1354"/>
          <w:marRight w:val="0"/>
          <w:marTop w:val="125"/>
          <w:marBottom w:val="0"/>
          <w:divBdr>
            <w:top w:val="none" w:sz="0" w:space="0" w:color="auto"/>
            <w:left w:val="none" w:sz="0" w:space="0" w:color="auto"/>
            <w:bottom w:val="none" w:sz="0" w:space="0" w:color="auto"/>
            <w:right w:val="none" w:sz="0" w:space="0" w:color="auto"/>
          </w:divBdr>
        </w:div>
        <w:div w:id="236399226">
          <w:marLeft w:val="1354"/>
          <w:marRight w:val="0"/>
          <w:marTop w:val="125"/>
          <w:marBottom w:val="0"/>
          <w:divBdr>
            <w:top w:val="none" w:sz="0" w:space="0" w:color="auto"/>
            <w:left w:val="none" w:sz="0" w:space="0" w:color="auto"/>
            <w:bottom w:val="none" w:sz="0" w:space="0" w:color="auto"/>
            <w:right w:val="none" w:sz="0" w:space="0" w:color="auto"/>
          </w:divBdr>
        </w:div>
        <w:div w:id="857692195">
          <w:marLeft w:val="1354"/>
          <w:marRight w:val="0"/>
          <w:marTop w:val="125"/>
          <w:marBottom w:val="0"/>
          <w:divBdr>
            <w:top w:val="none" w:sz="0" w:space="0" w:color="auto"/>
            <w:left w:val="none" w:sz="0" w:space="0" w:color="auto"/>
            <w:bottom w:val="none" w:sz="0" w:space="0" w:color="auto"/>
            <w:right w:val="none" w:sz="0" w:space="0" w:color="auto"/>
          </w:divBdr>
        </w:div>
      </w:divsChild>
    </w:div>
    <w:div w:id="1833402124">
      <w:bodyDiv w:val="1"/>
      <w:marLeft w:val="0"/>
      <w:marRight w:val="0"/>
      <w:marTop w:val="0"/>
      <w:marBottom w:val="0"/>
      <w:divBdr>
        <w:top w:val="none" w:sz="0" w:space="0" w:color="auto"/>
        <w:left w:val="none" w:sz="0" w:space="0" w:color="auto"/>
        <w:bottom w:val="none" w:sz="0" w:space="0" w:color="auto"/>
        <w:right w:val="none" w:sz="0" w:space="0" w:color="auto"/>
      </w:divBdr>
      <w:divsChild>
        <w:div w:id="195045548">
          <w:marLeft w:val="720"/>
          <w:marRight w:val="0"/>
          <w:marTop w:val="0"/>
          <w:marBottom w:val="0"/>
          <w:divBdr>
            <w:top w:val="none" w:sz="0" w:space="0" w:color="auto"/>
            <w:left w:val="none" w:sz="0" w:space="0" w:color="auto"/>
            <w:bottom w:val="none" w:sz="0" w:space="0" w:color="auto"/>
            <w:right w:val="none" w:sz="0" w:space="0" w:color="auto"/>
          </w:divBdr>
        </w:div>
        <w:div w:id="938369476">
          <w:marLeft w:val="720"/>
          <w:marRight w:val="0"/>
          <w:marTop w:val="0"/>
          <w:marBottom w:val="0"/>
          <w:divBdr>
            <w:top w:val="none" w:sz="0" w:space="0" w:color="auto"/>
            <w:left w:val="none" w:sz="0" w:space="0" w:color="auto"/>
            <w:bottom w:val="none" w:sz="0" w:space="0" w:color="auto"/>
            <w:right w:val="none" w:sz="0" w:space="0" w:color="auto"/>
          </w:divBdr>
        </w:div>
        <w:div w:id="1272782381">
          <w:marLeft w:val="720"/>
          <w:marRight w:val="0"/>
          <w:marTop w:val="0"/>
          <w:marBottom w:val="0"/>
          <w:divBdr>
            <w:top w:val="none" w:sz="0" w:space="0" w:color="auto"/>
            <w:left w:val="none" w:sz="0" w:space="0" w:color="auto"/>
            <w:bottom w:val="none" w:sz="0" w:space="0" w:color="auto"/>
            <w:right w:val="none" w:sz="0" w:space="0" w:color="auto"/>
          </w:divBdr>
        </w:div>
      </w:divsChild>
    </w:div>
    <w:div w:id="1843663921">
      <w:bodyDiv w:val="1"/>
      <w:marLeft w:val="0"/>
      <w:marRight w:val="0"/>
      <w:marTop w:val="0"/>
      <w:marBottom w:val="0"/>
      <w:divBdr>
        <w:top w:val="none" w:sz="0" w:space="0" w:color="auto"/>
        <w:left w:val="none" w:sz="0" w:space="0" w:color="auto"/>
        <w:bottom w:val="none" w:sz="0" w:space="0" w:color="auto"/>
        <w:right w:val="none" w:sz="0" w:space="0" w:color="auto"/>
      </w:divBdr>
      <w:divsChild>
        <w:div w:id="336932390">
          <w:marLeft w:val="720"/>
          <w:marRight w:val="0"/>
          <w:marTop w:val="0"/>
          <w:marBottom w:val="0"/>
          <w:divBdr>
            <w:top w:val="none" w:sz="0" w:space="0" w:color="auto"/>
            <w:left w:val="none" w:sz="0" w:space="0" w:color="auto"/>
            <w:bottom w:val="none" w:sz="0" w:space="0" w:color="auto"/>
            <w:right w:val="none" w:sz="0" w:space="0" w:color="auto"/>
          </w:divBdr>
        </w:div>
      </w:divsChild>
    </w:div>
    <w:div w:id="1853497339">
      <w:bodyDiv w:val="1"/>
      <w:marLeft w:val="0"/>
      <w:marRight w:val="0"/>
      <w:marTop w:val="0"/>
      <w:marBottom w:val="0"/>
      <w:divBdr>
        <w:top w:val="none" w:sz="0" w:space="0" w:color="auto"/>
        <w:left w:val="none" w:sz="0" w:space="0" w:color="auto"/>
        <w:bottom w:val="none" w:sz="0" w:space="0" w:color="auto"/>
        <w:right w:val="none" w:sz="0" w:space="0" w:color="auto"/>
      </w:divBdr>
      <w:divsChild>
        <w:div w:id="194511792">
          <w:marLeft w:val="0"/>
          <w:marRight w:val="0"/>
          <w:marTop w:val="0"/>
          <w:marBottom w:val="0"/>
          <w:divBdr>
            <w:top w:val="none" w:sz="0" w:space="0" w:color="auto"/>
            <w:left w:val="none" w:sz="0" w:space="0" w:color="auto"/>
            <w:bottom w:val="none" w:sz="0" w:space="0" w:color="auto"/>
            <w:right w:val="none" w:sz="0" w:space="0" w:color="auto"/>
          </w:divBdr>
          <w:divsChild>
            <w:div w:id="1699432790">
              <w:marLeft w:val="0"/>
              <w:marRight w:val="0"/>
              <w:marTop w:val="0"/>
              <w:marBottom w:val="0"/>
              <w:divBdr>
                <w:top w:val="none" w:sz="0" w:space="0" w:color="auto"/>
                <w:left w:val="none" w:sz="0" w:space="0" w:color="auto"/>
                <w:bottom w:val="none" w:sz="0" w:space="0" w:color="auto"/>
                <w:right w:val="none" w:sz="0" w:space="0" w:color="auto"/>
              </w:divBdr>
              <w:divsChild>
                <w:div w:id="2111004191">
                  <w:marLeft w:val="0"/>
                  <w:marRight w:val="0"/>
                  <w:marTop w:val="0"/>
                  <w:marBottom w:val="0"/>
                  <w:divBdr>
                    <w:top w:val="none" w:sz="0" w:space="0" w:color="auto"/>
                    <w:left w:val="none" w:sz="0" w:space="0" w:color="auto"/>
                    <w:bottom w:val="none" w:sz="0" w:space="0" w:color="auto"/>
                    <w:right w:val="none" w:sz="0" w:space="0" w:color="auto"/>
                  </w:divBdr>
                  <w:divsChild>
                    <w:div w:id="19379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824929">
      <w:bodyDiv w:val="1"/>
      <w:marLeft w:val="0"/>
      <w:marRight w:val="0"/>
      <w:marTop w:val="0"/>
      <w:marBottom w:val="0"/>
      <w:divBdr>
        <w:top w:val="none" w:sz="0" w:space="0" w:color="auto"/>
        <w:left w:val="none" w:sz="0" w:space="0" w:color="auto"/>
        <w:bottom w:val="none" w:sz="0" w:space="0" w:color="auto"/>
        <w:right w:val="none" w:sz="0" w:space="0" w:color="auto"/>
      </w:divBdr>
      <w:divsChild>
        <w:div w:id="2017658073">
          <w:marLeft w:val="0"/>
          <w:marRight w:val="0"/>
          <w:marTop w:val="0"/>
          <w:marBottom w:val="0"/>
          <w:divBdr>
            <w:top w:val="none" w:sz="0" w:space="0" w:color="auto"/>
            <w:left w:val="none" w:sz="0" w:space="0" w:color="auto"/>
            <w:bottom w:val="none" w:sz="0" w:space="0" w:color="auto"/>
            <w:right w:val="none" w:sz="0" w:space="0" w:color="auto"/>
          </w:divBdr>
          <w:divsChild>
            <w:div w:id="972712080">
              <w:marLeft w:val="0"/>
              <w:marRight w:val="0"/>
              <w:marTop w:val="0"/>
              <w:marBottom w:val="0"/>
              <w:divBdr>
                <w:top w:val="none" w:sz="0" w:space="0" w:color="auto"/>
                <w:left w:val="none" w:sz="0" w:space="0" w:color="auto"/>
                <w:bottom w:val="none" w:sz="0" w:space="0" w:color="auto"/>
                <w:right w:val="none" w:sz="0" w:space="0" w:color="auto"/>
              </w:divBdr>
              <w:divsChild>
                <w:div w:id="1206217160">
                  <w:marLeft w:val="0"/>
                  <w:marRight w:val="0"/>
                  <w:marTop w:val="0"/>
                  <w:marBottom w:val="0"/>
                  <w:divBdr>
                    <w:top w:val="none" w:sz="0" w:space="0" w:color="auto"/>
                    <w:left w:val="none" w:sz="0" w:space="0" w:color="auto"/>
                    <w:bottom w:val="none" w:sz="0" w:space="0" w:color="auto"/>
                    <w:right w:val="none" w:sz="0" w:space="0" w:color="auto"/>
                  </w:divBdr>
                  <w:divsChild>
                    <w:div w:id="22749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746734">
      <w:bodyDiv w:val="1"/>
      <w:marLeft w:val="0"/>
      <w:marRight w:val="0"/>
      <w:marTop w:val="0"/>
      <w:marBottom w:val="0"/>
      <w:divBdr>
        <w:top w:val="none" w:sz="0" w:space="0" w:color="auto"/>
        <w:left w:val="none" w:sz="0" w:space="0" w:color="auto"/>
        <w:bottom w:val="none" w:sz="0" w:space="0" w:color="auto"/>
        <w:right w:val="none" w:sz="0" w:space="0" w:color="auto"/>
      </w:divBdr>
      <w:divsChild>
        <w:div w:id="600186488">
          <w:marLeft w:val="0"/>
          <w:marRight w:val="0"/>
          <w:marTop w:val="0"/>
          <w:marBottom w:val="0"/>
          <w:divBdr>
            <w:top w:val="none" w:sz="0" w:space="0" w:color="auto"/>
            <w:left w:val="none" w:sz="0" w:space="0" w:color="auto"/>
            <w:bottom w:val="none" w:sz="0" w:space="0" w:color="auto"/>
            <w:right w:val="none" w:sz="0" w:space="0" w:color="auto"/>
          </w:divBdr>
          <w:divsChild>
            <w:div w:id="1054812884">
              <w:marLeft w:val="0"/>
              <w:marRight w:val="0"/>
              <w:marTop w:val="0"/>
              <w:marBottom w:val="0"/>
              <w:divBdr>
                <w:top w:val="none" w:sz="0" w:space="0" w:color="auto"/>
                <w:left w:val="none" w:sz="0" w:space="0" w:color="auto"/>
                <w:bottom w:val="none" w:sz="0" w:space="0" w:color="auto"/>
                <w:right w:val="none" w:sz="0" w:space="0" w:color="auto"/>
              </w:divBdr>
              <w:divsChild>
                <w:div w:id="1374620297">
                  <w:marLeft w:val="0"/>
                  <w:marRight w:val="0"/>
                  <w:marTop w:val="0"/>
                  <w:marBottom w:val="0"/>
                  <w:divBdr>
                    <w:top w:val="none" w:sz="0" w:space="0" w:color="auto"/>
                    <w:left w:val="none" w:sz="0" w:space="0" w:color="auto"/>
                    <w:bottom w:val="none" w:sz="0" w:space="0" w:color="auto"/>
                    <w:right w:val="none" w:sz="0" w:space="0" w:color="auto"/>
                  </w:divBdr>
                  <w:divsChild>
                    <w:div w:id="4472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477232">
      <w:bodyDiv w:val="1"/>
      <w:marLeft w:val="0"/>
      <w:marRight w:val="0"/>
      <w:marTop w:val="0"/>
      <w:marBottom w:val="0"/>
      <w:divBdr>
        <w:top w:val="none" w:sz="0" w:space="0" w:color="auto"/>
        <w:left w:val="none" w:sz="0" w:space="0" w:color="auto"/>
        <w:bottom w:val="none" w:sz="0" w:space="0" w:color="auto"/>
        <w:right w:val="none" w:sz="0" w:space="0" w:color="auto"/>
      </w:divBdr>
      <w:divsChild>
        <w:div w:id="267078819">
          <w:marLeft w:val="1267"/>
          <w:marRight w:val="0"/>
          <w:marTop w:val="0"/>
          <w:marBottom w:val="0"/>
          <w:divBdr>
            <w:top w:val="none" w:sz="0" w:space="0" w:color="auto"/>
            <w:left w:val="none" w:sz="0" w:space="0" w:color="auto"/>
            <w:bottom w:val="none" w:sz="0" w:space="0" w:color="auto"/>
            <w:right w:val="none" w:sz="0" w:space="0" w:color="auto"/>
          </w:divBdr>
        </w:div>
        <w:div w:id="506870936">
          <w:marLeft w:val="1267"/>
          <w:marRight w:val="0"/>
          <w:marTop w:val="0"/>
          <w:marBottom w:val="0"/>
          <w:divBdr>
            <w:top w:val="none" w:sz="0" w:space="0" w:color="auto"/>
            <w:left w:val="none" w:sz="0" w:space="0" w:color="auto"/>
            <w:bottom w:val="none" w:sz="0" w:space="0" w:color="auto"/>
            <w:right w:val="none" w:sz="0" w:space="0" w:color="auto"/>
          </w:divBdr>
        </w:div>
        <w:div w:id="567112914">
          <w:marLeft w:val="1267"/>
          <w:marRight w:val="0"/>
          <w:marTop w:val="0"/>
          <w:marBottom w:val="0"/>
          <w:divBdr>
            <w:top w:val="none" w:sz="0" w:space="0" w:color="auto"/>
            <w:left w:val="none" w:sz="0" w:space="0" w:color="auto"/>
            <w:bottom w:val="none" w:sz="0" w:space="0" w:color="auto"/>
            <w:right w:val="none" w:sz="0" w:space="0" w:color="auto"/>
          </w:divBdr>
        </w:div>
        <w:div w:id="1948460831">
          <w:marLeft w:val="1267"/>
          <w:marRight w:val="0"/>
          <w:marTop w:val="0"/>
          <w:marBottom w:val="0"/>
          <w:divBdr>
            <w:top w:val="none" w:sz="0" w:space="0" w:color="auto"/>
            <w:left w:val="none" w:sz="0" w:space="0" w:color="auto"/>
            <w:bottom w:val="none" w:sz="0" w:space="0" w:color="auto"/>
            <w:right w:val="none" w:sz="0" w:space="0" w:color="auto"/>
          </w:divBdr>
        </w:div>
      </w:divsChild>
    </w:div>
    <w:div w:id="1958679922">
      <w:bodyDiv w:val="1"/>
      <w:marLeft w:val="0"/>
      <w:marRight w:val="0"/>
      <w:marTop w:val="0"/>
      <w:marBottom w:val="0"/>
      <w:divBdr>
        <w:top w:val="none" w:sz="0" w:space="0" w:color="auto"/>
        <w:left w:val="none" w:sz="0" w:space="0" w:color="auto"/>
        <w:bottom w:val="none" w:sz="0" w:space="0" w:color="auto"/>
        <w:right w:val="none" w:sz="0" w:space="0" w:color="auto"/>
      </w:divBdr>
      <w:divsChild>
        <w:div w:id="33696263">
          <w:marLeft w:val="0"/>
          <w:marRight w:val="0"/>
          <w:marTop w:val="0"/>
          <w:marBottom w:val="0"/>
          <w:divBdr>
            <w:top w:val="none" w:sz="0" w:space="0" w:color="auto"/>
            <w:left w:val="none" w:sz="0" w:space="0" w:color="auto"/>
            <w:bottom w:val="none" w:sz="0" w:space="0" w:color="auto"/>
            <w:right w:val="none" w:sz="0" w:space="0" w:color="auto"/>
          </w:divBdr>
          <w:divsChild>
            <w:div w:id="1907177683">
              <w:marLeft w:val="0"/>
              <w:marRight w:val="0"/>
              <w:marTop w:val="0"/>
              <w:marBottom w:val="0"/>
              <w:divBdr>
                <w:top w:val="none" w:sz="0" w:space="0" w:color="auto"/>
                <w:left w:val="none" w:sz="0" w:space="0" w:color="auto"/>
                <w:bottom w:val="none" w:sz="0" w:space="0" w:color="auto"/>
                <w:right w:val="none" w:sz="0" w:space="0" w:color="auto"/>
              </w:divBdr>
              <w:divsChild>
                <w:div w:id="632172847">
                  <w:marLeft w:val="0"/>
                  <w:marRight w:val="0"/>
                  <w:marTop w:val="0"/>
                  <w:marBottom w:val="0"/>
                  <w:divBdr>
                    <w:top w:val="none" w:sz="0" w:space="0" w:color="auto"/>
                    <w:left w:val="none" w:sz="0" w:space="0" w:color="auto"/>
                    <w:bottom w:val="none" w:sz="0" w:space="0" w:color="auto"/>
                    <w:right w:val="none" w:sz="0" w:space="0" w:color="auto"/>
                  </w:divBdr>
                  <w:divsChild>
                    <w:div w:id="90322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327104">
      <w:bodyDiv w:val="1"/>
      <w:marLeft w:val="0"/>
      <w:marRight w:val="0"/>
      <w:marTop w:val="0"/>
      <w:marBottom w:val="0"/>
      <w:divBdr>
        <w:top w:val="none" w:sz="0" w:space="0" w:color="auto"/>
        <w:left w:val="none" w:sz="0" w:space="0" w:color="auto"/>
        <w:bottom w:val="none" w:sz="0" w:space="0" w:color="auto"/>
        <w:right w:val="none" w:sz="0" w:space="0" w:color="auto"/>
      </w:divBdr>
    </w:div>
    <w:div w:id="1995834507">
      <w:bodyDiv w:val="1"/>
      <w:marLeft w:val="0"/>
      <w:marRight w:val="0"/>
      <w:marTop w:val="0"/>
      <w:marBottom w:val="0"/>
      <w:divBdr>
        <w:top w:val="none" w:sz="0" w:space="0" w:color="auto"/>
        <w:left w:val="none" w:sz="0" w:space="0" w:color="auto"/>
        <w:bottom w:val="none" w:sz="0" w:space="0" w:color="auto"/>
        <w:right w:val="none" w:sz="0" w:space="0" w:color="auto"/>
      </w:divBdr>
      <w:divsChild>
        <w:div w:id="754129982">
          <w:marLeft w:val="0"/>
          <w:marRight w:val="0"/>
          <w:marTop w:val="0"/>
          <w:marBottom w:val="0"/>
          <w:divBdr>
            <w:top w:val="none" w:sz="0" w:space="0" w:color="auto"/>
            <w:left w:val="none" w:sz="0" w:space="0" w:color="auto"/>
            <w:bottom w:val="none" w:sz="0" w:space="0" w:color="auto"/>
            <w:right w:val="none" w:sz="0" w:space="0" w:color="auto"/>
          </w:divBdr>
          <w:divsChild>
            <w:div w:id="1941598027">
              <w:marLeft w:val="0"/>
              <w:marRight w:val="0"/>
              <w:marTop w:val="0"/>
              <w:marBottom w:val="0"/>
              <w:divBdr>
                <w:top w:val="none" w:sz="0" w:space="0" w:color="auto"/>
                <w:left w:val="none" w:sz="0" w:space="0" w:color="auto"/>
                <w:bottom w:val="none" w:sz="0" w:space="0" w:color="auto"/>
                <w:right w:val="none" w:sz="0" w:space="0" w:color="auto"/>
              </w:divBdr>
              <w:divsChild>
                <w:div w:id="1382513155">
                  <w:marLeft w:val="0"/>
                  <w:marRight w:val="0"/>
                  <w:marTop w:val="0"/>
                  <w:marBottom w:val="0"/>
                  <w:divBdr>
                    <w:top w:val="none" w:sz="0" w:space="0" w:color="auto"/>
                    <w:left w:val="none" w:sz="0" w:space="0" w:color="auto"/>
                    <w:bottom w:val="none" w:sz="0" w:space="0" w:color="auto"/>
                    <w:right w:val="none" w:sz="0" w:space="0" w:color="auto"/>
                  </w:divBdr>
                  <w:divsChild>
                    <w:div w:id="32685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843076">
      <w:bodyDiv w:val="1"/>
      <w:marLeft w:val="0"/>
      <w:marRight w:val="0"/>
      <w:marTop w:val="0"/>
      <w:marBottom w:val="0"/>
      <w:divBdr>
        <w:top w:val="none" w:sz="0" w:space="0" w:color="auto"/>
        <w:left w:val="none" w:sz="0" w:space="0" w:color="auto"/>
        <w:bottom w:val="none" w:sz="0" w:space="0" w:color="auto"/>
        <w:right w:val="none" w:sz="0" w:space="0" w:color="auto"/>
      </w:divBdr>
      <w:divsChild>
        <w:div w:id="369427192">
          <w:marLeft w:val="562"/>
          <w:marRight w:val="0"/>
          <w:marTop w:val="0"/>
          <w:marBottom w:val="0"/>
          <w:divBdr>
            <w:top w:val="none" w:sz="0" w:space="0" w:color="auto"/>
            <w:left w:val="none" w:sz="0" w:space="0" w:color="auto"/>
            <w:bottom w:val="none" w:sz="0" w:space="0" w:color="auto"/>
            <w:right w:val="none" w:sz="0" w:space="0" w:color="auto"/>
          </w:divBdr>
        </w:div>
        <w:div w:id="905990490">
          <w:marLeft w:val="562"/>
          <w:marRight w:val="0"/>
          <w:marTop w:val="0"/>
          <w:marBottom w:val="0"/>
          <w:divBdr>
            <w:top w:val="none" w:sz="0" w:space="0" w:color="auto"/>
            <w:left w:val="none" w:sz="0" w:space="0" w:color="auto"/>
            <w:bottom w:val="none" w:sz="0" w:space="0" w:color="auto"/>
            <w:right w:val="none" w:sz="0" w:space="0" w:color="auto"/>
          </w:divBdr>
        </w:div>
        <w:div w:id="1176384311">
          <w:marLeft w:val="562"/>
          <w:marRight w:val="0"/>
          <w:marTop w:val="0"/>
          <w:marBottom w:val="0"/>
          <w:divBdr>
            <w:top w:val="none" w:sz="0" w:space="0" w:color="auto"/>
            <w:left w:val="none" w:sz="0" w:space="0" w:color="auto"/>
            <w:bottom w:val="none" w:sz="0" w:space="0" w:color="auto"/>
            <w:right w:val="none" w:sz="0" w:space="0" w:color="auto"/>
          </w:divBdr>
        </w:div>
        <w:div w:id="1773666934">
          <w:marLeft w:val="562"/>
          <w:marRight w:val="0"/>
          <w:marTop w:val="0"/>
          <w:marBottom w:val="0"/>
          <w:divBdr>
            <w:top w:val="none" w:sz="0" w:space="0" w:color="auto"/>
            <w:left w:val="none" w:sz="0" w:space="0" w:color="auto"/>
            <w:bottom w:val="none" w:sz="0" w:space="0" w:color="auto"/>
            <w:right w:val="none" w:sz="0" w:space="0" w:color="auto"/>
          </w:divBdr>
        </w:div>
      </w:divsChild>
    </w:div>
    <w:div w:id="2031711563">
      <w:bodyDiv w:val="1"/>
      <w:marLeft w:val="0"/>
      <w:marRight w:val="0"/>
      <w:marTop w:val="0"/>
      <w:marBottom w:val="0"/>
      <w:divBdr>
        <w:top w:val="none" w:sz="0" w:space="0" w:color="auto"/>
        <w:left w:val="none" w:sz="0" w:space="0" w:color="auto"/>
        <w:bottom w:val="none" w:sz="0" w:space="0" w:color="auto"/>
        <w:right w:val="none" w:sz="0" w:space="0" w:color="auto"/>
      </w:divBdr>
      <w:divsChild>
        <w:div w:id="1284850225">
          <w:marLeft w:val="547"/>
          <w:marRight w:val="0"/>
          <w:marTop w:val="120"/>
          <w:marBottom w:val="0"/>
          <w:divBdr>
            <w:top w:val="none" w:sz="0" w:space="0" w:color="auto"/>
            <w:left w:val="none" w:sz="0" w:space="0" w:color="auto"/>
            <w:bottom w:val="none" w:sz="0" w:space="0" w:color="auto"/>
            <w:right w:val="none" w:sz="0" w:space="0" w:color="auto"/>
          </w:divBdr>
        </w:div>
      </w:divsChild>
    </w:div>
    <w:div w:id="2041855007">
      <w:bodyDiv w:val="1"/>
      <w:marLeft w:val="0"/>
      <w:marRight w:val="0"/>
      <w:marTop w:val="0"/>
      <w:marBottom w:val="0"/>
      <w:divBdr>
        <w:top w:val="none" w:sz="0" w:space="0" w:color="auto"/>
        <w:left w:val="none" w:sz="0" w:space="0" w:color="auto"/>
        <w:bottom w:val="none" w:sz="0" w:space="0" w:color="auto"/>
        <w:right w:val="none" w:sz="0" w:space="0" w:color="auto"/>
      </w:divBdr>
    </w:div>
    <w:div w:id="2069109999">
      <w:bodyDiv w:val="1"/>
      <w:marLeft w:val="0"/>
      <w:marRight w:val="0"/>
      <w:marTop w:val="0"/>
      <w:marBottom w:val="0"/>
      <w:divBdr>
        <w:top w:val="none" w:sz="0" w:space="0" w:color="auto"/>
        <w:left w:val="none" w:sz="0" w:space="0" w:color="auto"/>
        <w:bottom w:val="none" w:sz="0" w:space="0" w:color="auto"/>
        <w:right w:val="none" w:sz="0" w:space="0" w:color="auto"/>
      </w:divBdr>
      <w:divsChild>
        <w:div w:id="238751918">
          <w:marLeft w:val="1080"/>
          <w:marRight w:val="0"/>
          <w:marTop w:val="100"/>
          <w:marBottom w:val="0"/>
          <w:divBdr>
            <w:top w:val="none" w:sz="0" w:space="0" w:color="auto"/>
            <w:left w:val="none" w:sz="0" w:space="0" w:color="auto"/>
            <w:bottom w:val="none" w:sz="0" w:space="0" w:color="auto"/>
            <w:right w:val="none" w:sz="0" w:space="0" w:color="auto"/>
          </w:divBdr>
        </w:div>
        <w:div w:id="1122656074">
          <w:marLeft w:val="360"/>
          <w:marRight w:val="0"/>
          <w:marTop w:val="200"/>
          <w:marBottom w:val="0"/>
          <w:divBdr>
            <w:top w:val="none" w:sz="0" w:space="0" w:color="auto"/>
            <w:left w:val="none" w:sz="0" w:space="0" w:color="auto"/>
            <w:bottom w:val="none" w:sz="0" w:space="0" w:color="auto"/>
            <w:right w:val="none" w:sz="0" w:space="0" w:color="auto"/>
          </w:divBdr>
        </w:div>
        <w:div w:id="1124621724">
          <w:marLeft w:val="1800"/>
          <w:marRight w:val="0"/>
          <w:marTop w:val="100"/>
          <w:marBottom w:val="0"/>
          <w:divBdr>
            <w:top w:val="none" w:sz="0" w:space="0" w:color="auto"/>
            <w:left w:val="none" w:sz="0" w:space="0" w:color="auto"/>
            <w:bottom w:val="none" w:sz="0" w:space="0" w:color="auto"/>
            <w:right w:val="none" w:sz="0" w:space="0" w:color="auto"/>
          </w:divBdr>
        </w:div>
        <w:div w:id="1279339596">
          <w:marLeft w:val="360"/>
          <w:marRight w:val="0"/>
          <w:marTop w:val="200"/>
          <w:marBottom w:val="0"/>
          <w:divBdr>
            <w:top w:val="none" w:sz="0" w:space="0" w:color="auto"/>
            <w:left w:val="none" w:sz="0" w:space="0" w:color="auto"/>
            <w:bottom w:val="none" w:sz="0" w:space="0" w:color="auto"/>
            <w:right w:val="none" w:sz="0" w:space="0" w:color="auto"/>
          </w:divBdr>
        </w:div>
        <w:div w:id="1422214885">
          <w:marLeft w:val="1080"/>
          <w:marRight w:val="0"/>
          <w:marTop w:val="100"/>
          <w:marBottom w:val="0"/>
          <w:divBdr>
            <w:top w:val="none" w:sz="0" w:space="0" w:color="auto"/>
            <w:left w:val="none" w:sz="0" w:space="0" w:color="auto"/>
            <w:bottom w:val="none" w:sz="0" w:space="0" w:color="auto"/>
            <w:right w:val="none" w:sz="0" w:space="0" w:color="auto"/>
          </w:divBdr>
        </w:div>
        <w:div w:id="1456485678">
          <w:marLeft w:val="1080"/>
          <w:marRight w:val="0"/>
          <w:marTop w:val="100"/>
          <w:marBottom w:val="0"/>
          <w:divBdr>
            <w:top w:val="none" w:sz="0" w:space="0" w:color="auto"/>
            <w:left w:val="none" w:sz="0" w:space="0" w:color="auto"/>
            <w:bottom w:val="none" w:sz="0" w:space="0" w:color="auto"/>
            <w:right w:val="none" w:sz="0" w:space="0" w:color="auto"/>
          </w:divBdr>
        </w:div>
        <w:div w:id="1713576131">
          <w:marLeft w:val="1080"/>
          <w:marRight w:val="0"/>
          <w:marTop w:val="100"/>
          <w:marBottom w:val="0"/>
          <w:divBdr>
            <w:top w:val="none" w:sz="0" w:space="0" w:color="auto"/>
            <w:left w:val="none" w:sz="0" w:space="0" w:color="auto"/>
            <w:bottom w:val="none" w:sz="0" w:space="0" w:color="auto"/>
            <w:right w:val="none" w:sz="0" w:space="0" w:color="auto"/>
          </w:divBdr>
        </w:div>
        <w:div w:id="1810321095">
          <w:marLeft w:val="1080"/>
          <w:marRight w:val="0"/>
          <w:marTop w:val="100"/>
          <w:marBottom w:val="0"/>
          <w:divBdr>
            <w:top w:val="none" w:sz="0" w:space="0" w:color="auto"/>
            <w:left w:val="none" w:sz="0" w:space="0" w:color="auto"/>
            <w:bottom w:val="none" w:sz="0" w:space="0" w:color="auto"/>
            <w:right w:val="none" w:sz="0" w:space="0" w:color="auto"/>
          </w:divBdr>
        </w:div>
        <w:div w:id="2025814876">
          <w:marLeft w:val="360"/>
          <w:marRight w:val="0"/>
          <w:marTop w:val="200"/>
          <w:marBottom w:val="0"/>
          <w:divBdr>
            <w:top w:val="none" w:sz="0" w:space="0" w:color="auto"/>
            <w:left w:val="none" w:sz="0" w:space="0" w:color="auto"/>
            <w:bottom w:val="none" w:sz="0" w:space="0" w:color="auto"/>
            <w:right w:val="none" w:sz="0" w:space="0" w:color="auto"/>
          </w:divBdr>
        </w:div>
      </w:divsChild>
    </w:div>
    <w:div w:id="2076274421">
      <w:bodyDiv w:val="1"/>
      <w:marLeft w:val="0"/>
      <w:marRight w:val="0"/>
      <w:marTop w:val="0"/>
      <w:marBottom w:val="0"/>
      <w:divBdr>
        <w:top w:val="none" w:sz="0" w:space="0" w:color="auto"/>
        <w:left w:val="none" w:sz="0" w:space="0" w:color="auto"/>
        <w:bottom w:val="none" w:sz="0" w:space="0" w:color="auto"/>
        <w:right w:val="none" w:sz="0" w:space="0" w:color="auto"/>
      </w:divBdr>
      <w:divsChild>
        <w:div w:id="92286686">
          <w:marLeft w:val="446"/>
          <w:marRight w:val="0"/>
          <w:marTop w:val="0"/>
          <w:marBottom w:val="240"/>
          <w:divBdr>
            <w:top w:val="none" w:sz="0" w:space="0" w:color="auto"/>
            <w:left w:val="none" w:sz="0" w:space="0" w:color="auto"/>
            <w:bottom w:val="none" w:sz="0" w:space="0" w:color="auto"/>
            <w:right w:val="none" w:sz="0" w:space="0" w:color="auto"/>
          </w:divBdr>
        </w:div>
        <w:div w:id="1233196739">
          <w:marLeft w:val="446"/>
          <w:marRight w:val="0"/>
          <w:marTop w:val="0"/>
          <w:marBottom w:val="240"/>
          <w:divBdr>
            <w:top w:val="none" w:sz="0" w:space="0" w:color="auto"/>
            <w:left w:val="none" w:sz="0" w:space="0" w:color="auto"/>
            <w:bottom w:val="none" w:sz="0" w:space="0" w:color="auto"/>
            <w:right w:val="none" w:sz="0" w:space="0" w:color="auto"/>
          </w:divBdr>
        </w:div>
        <w:div w:id="1480925732">
          <w:marLeft w:val="446"/>
          <w:marRight w:val="0"/>
          <w:marTop w:val="0"/>
          <w:marBottom w:val="240"/>
          <w:divBdr>
            <w:top w:val="none" w:sz="0" w:space="0" w:color="auto"/>
            <w:left w:val="none" w:sz="0" w:space="0" w:color="auto"/>
            <w:bottom w:val="none" w:sz="0" w:space="0" w:color="auto"/>
            <w:right w:val="none" w:sz="0" w:space="0" w:color="auto"/>
          </w:divBdr>
        </w:div>
        <w:div w:id="1607303090">
          <w:marLeft w:val="446"/>
          <w:marRight w:val="0"/>
          <w:marTop w:val="0"/>
          <w:marBottom w:val="240"/>
          <w:divBdr>
            <w:top w:val="none" w:sz="0" w:space="0" w:color="auto"/>
            <w:left w:val="none" w:sz="0" w:space="0" w:color="auto"/>
            <w:bottom w:val="none" w:sz="0" w:space="0" w:color="auto"/>
            <w:right w:val="none" w:sz="0" w:space="0" w:color="auto"/>
          </w:divBdr>
        </w:div>
      </w:divsChild>
    </w:div>
    <w:div w:id="2078089604">
      <w:bodyDiv w:val="1"/>
      <w:marLeft w:val="0"/>
      <w:marRight w:val="0"/>
      <w:marTop w:val="0"/>
      <w:marBottom w:val="0"/>
      <w:divBdr>
        <w:top w:val="none" w:sz="0" w:space="0" w:color="auto"/>
        <w:left w:val="none" w:sz="0" w:space="0" w:color="auto"/>
        <w:bottom w:val="none" w:sz="0" w:space="0" w:color="auto"/>
        <w:right w:val="none" w:sz="0" w:space="0" w:color="auto"/>
      </w:divBdr>
      <w:divsChild>
        <w:div w:id="1191993814">
          <w:marLeft w:val="446"/>
          <w:marRight w:val="0"/>
          <w:marTop w:val="0"/>
          <w:marBottom w:val="0"/>
          <w:divBdr>
            <w:top w:val="none" w:sz="0" w:space="0" w:color="auto"/>
            <w:left w:val="none" w:sz="0" w:space="0" w:color="auto"/>
            <w:bottom w:val="none" w:sz="0" w:space="0" w:color="auto"/>
            <w:right w:val="none" w:sz="0" w:space="0" w:color="auto"/>
          </w:divBdr>
        </w:div>
      </w:divsChild>
    </w:div>
    <w:div w:id="2083066227">
      <w:bodyDiv w:val="1"/>
      <w:marLeft w:val="0"/>
      <w:marRight w:val="0"/>
      <w:marTop w:val="0"/>
      <w:marBottom w:val="0"/>
      <w:divBdr>
        <w:top w:val="none" w:sz="0" w:space="0" w:color="auto"/>
        <w:left w:val="none" w:sz="0" w:space="0" w:color="auto"/>
        <w:bottom w:val="none" w:sz="0" w:space="0" w:color="auto"/>
        <w:right w:val="none" w:sz="0" w:space="0" w:color="auto"/>
      </w:divBdr>
      <w:divsChild>
        <w:div w:id="217976633">
          <w:marLeft w:val="720"/>
          <w:marRight w:val="0"/>
          <w:marTop w:val="0"/>
          <w:marBottom w:val="0"/>
          <w:divBdr>
            <w:top w:val="none" w:sz="0" w:space="0" w:color="auto"/>
            <w:left w:val="none" w:sz="0" w:space="0" w:color="auto"/>
            <w:bottom w:val="none" w:sz="0" w:space="0" w:color="auto"/>
            <w:right w:val="none" w:sz="0" w:space="0" w:color="auto"/>
          </w:divBdr>
        </w:div>
        <w:div w:id="483012723">
          <w:marLeft w:val="720"/>
          <w:marRight w:val="0"/>
          <w:marTop w:val="0"/>
          <w:marBottom w:val="0"/>
          <w:divBdr>
            <w:top w:val="none" w:sz="0" w:space="0" w:color="auto"/>
            <w:left w:val="none" w:sz="0" w:space="0" w:color="auto"/>
            <w:bottom w:val="none" w:sz="0" w:space="0" w:color="auto"/>
            <w:right w:val="none" w:sz="0" w:space="0" w:color="auto"/>
          </w:divBdr>
        </w:div>
        <w:div w:id="1035542415">
          <w:marLeft w:val="720"/>
          <w:marRight w:val="0"/>
          <w:marTop w:val="0"/>
          <w:marBottom w:val="0"/>
          <w:divBdr>
            <w:top w:val="none" w:sz="0" w:space="0" w:color="auto"/>
            <w:left w:val="none" w:sz="0" w:space="0" w:color="auto"/>
            <w:bottom w:val="none" w:sz="0" w:space="0" w:color="auto"/>
            <w:right w:val="none" w:sz="0" w:space="0" w:color="auto"/>
          </w:divBdr>
        </w:div>
      </w:divsChild>
    </w:div>
    <w:div w:id="2097289176">
      <w:bodyDiv w:val="1"/>
      <w:marLeft w:val="0"/>
      <w:marRight w:val="0"/>
      <w:marTop w:val="0"/>
      <w:marBottom w:val="0"/>
      <w:divBdr>
        <w:top w:val="none" w:sz="0" w:space="0" w:color="auto"/>
        <w:left w:val="none" w:sz="0" w:space="0" w:color="auto"/>
        <w:bottom w:val="none" w:sz="0" w:space="0" w:color="auto"/>
        <w:right w:val="none" w:sz="0" w:space="0" w:color="auto"/>
      </w:divBdr>
      <w:divsChild>
        <w:div w:id="928974675">
          <w:marLeft w:val="0"/>
          <w:marRight w:val="0"/>
          <w:marTop w:val="0"/>
          <w:marBottom w:val="0"/>
          <w:divBdr>
            <w:top w:val="none" w:sz="0" w:space="0" w:color="auto"/>
            <w:left w:val="none" w:sz="0" w:space="0" w:color="auto"/>
            <w:bottom w:val="none" w:sz="0" w:space="0" w:color="auto"/>
            <w:right w:val="none" w:sz="0" w:space="0" w:color="auto"/>
          </w:divBdr>
          <w:divsChild>
            <w:div w:id="24790716">
              <w:marLeft w:val="0"/>
              <w:marRight w:val="0"/>
              <w:marTop w:val="0"/>
              <w:marBottom w:val="0"/>
              <w:divBdr>
                <w:top w:val="none" w:sz="0" w:space="0" w:color="auto"/>
                <w:left w:val="none" w:sz="0" w:space="0" w:color="auto"/>
                <w:bottom w:val="none" w:sz="0" w:space="0" w:color="auto"/>
                <w:right w:val="none" w:sz="0" w:space="0" w:color="auto"/>
              </w:divBdr>
              <w:divsChild>
                <w:div w:id="686902517">
                  <w:marLeft w:val="0"/>
                  <w:marRight w:val="0"/>
                  <w:marTop w:val="0"/>
                  <w:marBottom w:val="0"/>
                  <w:divBdr>
                    <w:top w:val="none" w:sz="0" w:space="0" w:color="auto"/>
                    <w:left w:val="none" w:sz="0" w:space="0" w:color="auto"/>
                    <w:bottom w:val="none" w:sz="0" w:space="0" w:color="auto"/>
                    <w:right w:val="none" w:sz="0" w:space="0" w:color="auto"/>
                  </w:divBdr>
                  <w:divsChild>
                    <w:div w:id="122987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86954">
      <w:bodyDiv w:val="1"/>
      <w:marLeft w:val="0"/>
      <w:marRight w:val="0"/>
      <w:marTop w:val="0"/>
      <w:marBottom w:val="0"/>
      <w:divBdr>
        <w:top w:val="none" w:sz="0" w:space="0" w:color="auto"/>
        <w:left w:val="none" w:sz="0" w:space="0" w:color="auto"/>
        <w:bottom w:val="none" w:sz="0" w:space="0" w:color="auto"/>
        <w:right w:val="none" w:sz="0" w:space="0" w:color="auto"/>
      </w:divBdr>
      <w:divsChild>
        <w:div w:id="365567666">
          <w:marLeft w:val="806"/>
          <w:marRight w:val="0"/>
          <w:marTop w:val="0"/>
          <w:marBottom w:val="0"/>
          <w:divBdr>
            <w:top w:val="none" w:sz="0" w:space="0" w:color="auto"/>
            <w:left w:val="none" w:sz="0" w:space="0" w:color="auto"/>
            <w:bottom w:val="none" w:sz="0" w:space="0" w:color="auto"/>
            <w:right w:val="none" w:sz="0" w:space="0" w:color="auto"/>
          </w:divBdr>
        </w:div>
        <w:div w:id="1785033649">
          <w:marLeft w:val="806"/>
          <w:marRight w:val="0"/>
          <w:marTop w:val="0"/>
          <w:marBottom w:val="0"/>
          <w:divBdr>
            <w:top w:val="none" w:sz="0" w:space="0" w:color="auto"/>
            <w:left w:val="none" w:sz="0" w:space="0" w:color="auto"/>
            <w:bottom w:val="none" w:sz="0" w:space="0" w:color="auto"/>
            <w:right w:val="none" w:sz="0" w:space="0" w:color="auto"/>
          </w:divBdr>
        </w:div>
        <w:div w:id="1838031154">
          <w:marLeft w:val="806"/>
          <w:marRight w:val="0"/>
          <w:marTop w:val="0"/>
          <w:marBottom w:val="0"/>
          <w:divBdr>
            <w:top w:val="none" w:sz="0" w:space="0" w:color="auto"/>
            <w:left w:val="none" w:sz="0" w:space="0" w:color="auto"/>
            <w:bottom w:val="none" w:sz="0" w:space="0" w:color="auto"/>
            <w:right w:val="none" w:sz="0" w:space="0" w:color="auto"/>
          </w:divBdr>
        </w:div>
        <w:div w:id="1961835097">
          <w:marLeft w:val="806"/>
          <w:marRight w:val="0"/>
          <w:marTop w:val="0"/>
          <w:marBottom w:val="0"/>
          <w:divBdr>
            <w:top w:val="none" w:sz="0" w:space="0" w:color="auto"/>
            <w:left w:val="none" w:sz="0" w:space="0" w:color="auto"/>
            <w:bottom w:val="none" w:sz="0" w:space="0" w:color="auto"/>
            <w:right w:val="none" w:sz="0" w:space="0" w:color="auto"/>
          </w:divBdr>
        </w:div>
      </w:divsChild>
    </w:div>
    <w:div w:id="2122652079">
      <w:bodyDiv w:val="1"/>
      <w:marLeft w:val="0"/>
      <w:marRight w:val="0"/>
      <w:marTop w:val="0"/>
      <w:marBottom w:val="0"/>
      <w:divBdr>
        <w:top w:val="none" w:sz="0" w:space="0" w:color="auto"/>
        <w:left w:val="none" w:sz="0" w:space="0" w:color="auto"/>
        <w:bottom w:val="none" w:sz="0" w:space="0" w:color="auto"/>
        <w:right w:val="none" w:sz="0" w:space="0" w:color="auto"/>
      </w:divBdr>
      <w:divsChild>
        <w:div w:id="1714381751">
          <w:marLeft w:val="0"/>
          <w:marRight w:val="0"/>
          <w:marTop w:val="0"/>
          <w:marBottom w:val="0"/>
          <w:divBdr>
            <w:top w:val="none" w:sz="0" w:space="0" w:color="auto"/>
            <w:left w:val="none" w:sz="0" w:space="0" w:color="auto"/>
            <w:bottom w:val="none" w:sz="0" w:space="0" w:color="auto"/>
            <w:right w:val="none" w:sz="0" w:space="0" w:color="auto"/>
          </w:divBdr>
          <w:divsChild>
            <w:div w:id="275331485">
              <w:marLeft w:val="0"/>
              <w:marRight w:val="0"/>
              <w:marTop w:val="0"/>
              <w:marBottom w:val="0"/>
              <w:divBdr>
                <w:top w:val="none" w:sz="0" w:space="0" w:color="auto"/>
                <w:left w:val="none" w:sz="0" w:space="0" w:color="auto"/>
                <w:bottom w:val="none" w:sz="0" w:space="0" w:color="auto"/>
                <w:right w:val="none" w:sz="0" w:space="0" w:color="auto"/>
              </w:divBdr>
              <w:divsChild>
                <w:div w:id="1327051413">
                  <w:marLeft w:val="0"/>
                  <w:marRight w:val="0"/>
                  <w:marTop w:val="0"/>
                  <w:marBottom w:val="0"/>
                  <w:divBdr>
                    <w:top w:val="none" w:sz="0" w:space="0" w:color="auto"/>
                    <w:left w:val="none" w:sz="0" w:space="0" w:color="auto"/>
                    <w:bottom w:val="none" w:sz="0" w:space="0" w:color="auto"/>
                    <w:right w:val="none" w:sz="0" w:space="0" w:color="auto"/>
                  </w:divBdr>
                  <w:divsChild>
                    <w:div w:id="78073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472029">
      <w:bodyDiv w:val="1"/>
      <w:marLeft w:val="0"/>
      <w:marRight w:val="0"/>
      <w:marTop w:val="0"/>
      <w:marBottom w:val="0"/>
      <w:divBdr>
        <w:top w:val="none" w:sz="0" w:space="0" w:color="auto"/>
        <w:left w:val="none" w:sz="0" w:space="0" w:color="auto"/>
        <w:bottom w:val="none" w:sz="0" w:space="0" w:color="auto"/>
        <w:right w:val="none" w:sz="0" w:space="0" w:color="auto"/>
      </w:divBdr>
      <w:divsChild>
        <w:div w:id="735128242">
          <w:marLeft w:val="720"/>
          <w:marRight w:val="0"/>
          <w:marTop w:val="0"/>
          <w:marBottom w:val="0"/>
          <w:divBdr>
            <w:top w:val="none" w:sz="0" w:space="0" w:color="auto"/>
            <w:left w:val="none" w:sz="0" w:space="0" w:color="auto"/>
            <w:bottom w:val="none" w:sz="0" w:space="0" w:color="auto"/>
            <w:right w:val="none" w:sz="0" w:space="0" w:color="auto"/>
          </w:divBdr>
        </w:div>
        <w:div w:id="1118766067">
          <w:marLeft w:val="72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ngdc.noaa.gov/gazetteer/" TargetMode="External"/><Relationship Id="rId21" Type="http://schemas.openxmlformats.org/officeDocument/2006/relationships/hyperlink" Target="https://ihr.iho.int/" TargetMode="External"/><Relationship Id="rId42" Type="http://schemas.openxmlformats.org/officeDocument/2006/relationships/hyperlink" Target="https://iho.int/uploads/user/Inter-Regional%20Coordination/IRCC/IRCC13/C5_2021_4.2A_EN_IRCC%20Report_AnnexB_SPI.pdf" TargetMode="External"/><Relationship Id="rId47" Type="http://schemas.openxmlformats.org/officeDocument/2006/relationships/hyperlink" Target="https://iho.int/uploads/user/Inter-Regional%20Coordination/RHC/SWPHC/Letters/SWPHC_CL05_20AnnexE_SWPHC18_IHO_Strategic%20PlanGap_Analysis_template.docx" TargetMode="External"/><Relationship Id="rId63" Type="http://schemas.openxmlformats.org/officeDocument/2006/relationships/hyperlink" Target="http://geoserver.org/" TargetMode="External"/><Relationship Id="rId68" Type="http://schemas.openxmlformats.org/officeDocument/2006/relationships/hyperlink" Target="https://www.inegi.org.mx/temas/" TargetMode="External"/><Relationship Id="rId84" Type="http://schemas.openxmlformats.org/officeDocument/2006/relationships/hyperlink" Target="https://www.usm.edu/hydrographic-science-research-center/index.php" TargetMode="External"/><Relationship Id="rId89" Type="http://schemas.openxmlformats.org/officeDocument/2006/relationships/hyperlink" Target="mailto:jonathan.justi@noaa.gov" TargetMode="External"/><Relationship Id="rId112" Type="http://schemas.openxmlformats.org/officeDocument/2006/relationships/hyperlink" Target="mailto:elizabeth.riley@cdema.org" TargetMode="External"/><Relationship Id="rId16" Type="http://schemas.openxmlformats.org/officeDocument/2006/relationships/hyperlink" Target="https://www.iho-machc.org/documents/seabed2030_doc.html" TargetMode="External"/><Relationship Id="rId107" Type="http://schemas.openxmlformats.org/officeDocument/2006/relationships/hyperlink" Target="https://nga.maps.arcgis.com/apps/MapSeries/index.html?appid=f9515d53e3e24ae7919f02eb8f554c96" TargetMode="External"/><Relationship Id="rId11" Type="http://schemas.openxmlformats.org/officeDocument/2006/relationships/footer" Target="footer1.xml"/><Relationship Id="rId32" Type="http://schemas.openxmlformats.org/officeDocument/2006/relationships/hyperlink" Target="https://iho.int/en/ircc-ws-splan" TargetMode="External"/><Relationship Id="rId37" Type="http://schemas.openxmlformats.org/officeDocument/2006/relationships/hyperlink" Target="mailto:avradio@marinha.mil.br" TargetMode="External"/><Relationship Id="rId53" Type="http://schemas.openxmlformats.org/officeDocument/2006/relationships/hyperlink" Target="https://www.iho-machc.org/mmsdiwg.html" TargetMode="External"/><Relationship Id="rId58" Type="http://schemas.openxmlformats.org/officeDocument/2006/relationships/hyperlink" Target="https://ggim.un.org/UNGGIM-wg8/" TargetMode="External"/><Relationship Id="rId74" Type="http://schemas.openxmlformats.org/officeDocument/2006/relationships/hyperlink" Target="http://chart.iho.int:8080/iho/main.do" TargetMode="External"/><Relationship Id="rId79" Type="http://schemas.openxmlformats.org/officeDocument/2006/relationships/hyperlink" Target="https://iho.int/en/iho-c-55" TargetMode="External"/><Relationship Id="rId102" Type="http://schemas.openxmlformats.org/officeDocument/2006/relationships/hyperlink" Target="https://www.iho-machc.org/documents/seabed2030/Agendas/MACHC21_2020-06.1.1_EN_MACHC.IOCARIBE_Seabed_2030_Strategy.pdf" TargetMode="External"/><Relationship Id="rId5" Type="http://schemas.openxmlformats.org/officeDocument/2006/relationships/webSettings" Target="webSettings.xml"/><Relationship Id="rId90" Type="http://schemas.openxmlformats.org/officeDocument/2006/relationships/hyperlink" Target="https://iho.int/en/basic-cbsc-ewh" TargetMode="External"/><Relationship Id="rId95" Type="http://schemas.openxmlformats.org/officeDocument/2006/relationships/hyperlink" Target="https://www.esri.com/en-us/home" TargetMode="External"/><Relationship Id="rId22" Type="http://schemas.openxmlformats.org/officeDocument/2006/relationships/hyperlink" Target="https://iho.int/uploads/user/circular_letters/eng_2021/CL25_2021_EN_v1.pdf" TargetMode="External"/><Relationship Id="rId27" Type="http://schemas.openxmlformats.org/officeDocument/2006/relationships/hyperlink" Target="https://www.gebco.net/data_and_products/gridded_bathymetry_data/" TargetMode="External"/><Relationship Id="rId43" Type="http://schemas.openxmlformats.org/officeDocument/2006/relationships/hyperlink" Target="https://iho.int/uploads/user/circular_letters/eng_2021/CL40_2021_EN_v1.pdf" TargetMode="External"/><Relationship Id="rId48" Type="http://schemas.openxmlformats.org/officeDocument/2006/relationships/hyperlink" Target="https://www.iho-machc.org/msi.html" TargetMode="External"/><Relationship Id="rId64" Type="http://schemas.openxmlformats.org/officeDocument/2006/relationships/hyperlink" Target="https://www.oceanwise.eu/msdi/" TargetMode="External"/><Relationship Id="rId69" Type="http://schemas.openxmlformats.org/officeDocument/2006/relationships/hyperlink" Target="https://www.caribbeanmarineatlas.net/" TargetMode="External"/><Relationship Id="rId113" Type="http://schemas.openxmlformats.org/officeDocument/2006/relationships/header" Target="header6.xml"/><Relationship Id="rId80" Type="http://schemas.openxmlformats.org/officeDocument/2006/relationships/hyperlink" Target="https://ihr.iho.int/" TargetMode="External"/><Relationship Id="rId85" Type="http://schemas.openxmlformats.org/officeDocument/2006/relationships/hyperlink" Target="https://www.usm.edu/graduate-programs/marine-science.php" TargetMode="External"/><Relationship Id="rId12" Type="http://schemas.openxmlformats.org/officeDocument/2006/relationships/hyperlink" Target="https://iho.int/uploads/user/Inter-Regional%20Coordination/RHC/MACHC/MACHC22/MACHC22_2021-01.2_EN_Agenda_Rev3.pdf" TargetMode="External"/><Relationship Id="rId17" Type="http://schemas.openxmlformats.org/officeDocument/2006/relationships/hyperlink" Target="https://www.iho-machc.org/documents/micc_doc.html" TargetMode="External"/><Relationship Id="rId33" Type="http://schemas.openxmlformats.org/officeDocument/2006/relationships/hyperlink" Target="https://iho.int/uploads/user/pubs/standards/s-53/S_53_JAN16_E.pdf" TargetMode="External"/><Relationship Id="rId38" Type="http://schemas.openxmlformats.org/officeDocument/2006/relationships/hyperlink" Target="mailto:navsafety@nga.mil" TargetMode="External"/><Relationship Id="rId59" Type="http://schemas.openxmlformats.org/officeDocument/2006/relationships/hyperlink" Target="https://ggim.un.org/IGIF/" TargetMode="External"/><Relationship Id="rId103" Type="http://schemas.openxmlformats.org/officeDocument/2006/relationships/hyperlink" Target="https://columbia.maps.arcgis.com/apps/webappviewer/index.html?id=5766321efeb04a2dba286f26f7e6d4ff" TargetMode="External"/><Relationship Id="rId108" Type="http://schemas.openxmlformats.org/officeDocument/2006/relationships/hyperlink" Target="https://terratec.no/en/" TargetMode="External"/><Relationship Id="rId54" Type="http://schemas.openxmlformats.org/officeDocument/2006/relationships/hyperlink" Target="https://www.iho-machc.org/documents/meip_doc.html" TargetMode="External"/><Relationship Id="rId70" Type="http://schemas.openxmlformats.org/officeDocument/2006/relationships/hyperlink" Target="https://www.caribbeangeoportal.com/" TargetMode="External"/><Relationship Id="rId75" Type="http://schemas.openxmlformats.org/officeDocument/2006/relationships/hyperlink" Target="https://www.teledynecaris.com/en/home/" TargetMode="External"/><Relationship Id="rId91" Type="http://schemas.openxmlformats.org/officeDocument/2006/relationships/hyperlink" Target="https://iho.int/en/miscellaneous-2" TargetMode="External"/><Relationship Id="rId9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ho-machc.org/documents/seabed2030_doc.html" TargetMode="External"/><Relationship Id="rId23" Type="http://schemas.openxmlformats.org/officeDocument/2006/relationships/hyperlink" Target="https://iho.int/uploads/user/circular_letters/eng_2021/CL37_2021_EN_v1.pdf" TargetMode="External"/><Relationship Id="rId28" Type="http://schemas.openxmlformats.org/officeDocument/2006/relationships/hyperlink" Target="https://iho.int/uploads/user/Inter-Regional%20Coordination/IRCC/IRCC_Letters/IRCC_Letter_2021_01_SPI.pdf" TargetMode="External"/><Relationship Id="rId36" Type="http://schemas.openxmlformats.org/officeDocument/2006/relationships/hyperlink" Target="mailto:navsafety@nga.mil" TargetMode="External"/><Relationship Id="rId49" Type="http://schemas.openxmlformats.org/officeDocument/2006/relationships/hyperlink" Target="mailto:mailto:navsafety@nga.mil" TargetMode="External"/><Relationship Id="rId57" Type="http://schemas.openxmlformats.org/officeDocument/2006/relationships/hyperlink" Target="https://geohub-dimar.opendata.arcgis.com/" TargetMode="External"/><Relationship Id="rId106" Type="http://schemas.openxmlformats.org/officeDocument/2006/relationships/hyperlink" Target="https://msi.nga.mil/Publications/WPI" TargetMode="External"/><Relationship Id="rId114" Type="http://schemas.openxmlformats.org/officeDocument/2006/relationships/footer" Target="footer5.xml"/><Relationship Id="rId10" Type="http://schemas.openxmlformats.org/officeDocument/2006/relationships/header" Target="header2.xml"/><Relationship Id="rId31" Type="http://schemas.openxmlformats.org/officeDocument/2006/relationships/hyperlink" Target="https://ihr.iho.int/articles/maintaining-the-standards-of-competence-for-hydrographic-surveyors-and-nautical-cartographers-a-modern-approach/" TargetMode="External"/><Relationship Id="rId44" Type="http://schemas.openxmlformats.org/officeDocument/2006/relationships/hyperlink" Target="https://iho.int/uploads/user/pubs/standards/s-5/S-5_S-8-Guidelines-Ed_2.1.2_final.pdf" TargetMode="External"/><Relationship Id="rId52" Type="http://schemas.openxmlformats.org/officeDocument/2006/relationships/hyperlink" Target="https://www.iho-machc.org/documents/meip/Meeting%20Documents/November%202021/Bathymetric_Data_Protocols_Final_v2.pdf" TargetMode="External"/><Relationship Id="rId60" Type="http://schemas.openxmlformats.org/officeDocument/2006/relationships/hyperlink" Target="https://www.oceanwise.eu/" TargetMode="External"/><Relationship Id="rId65" Type="http://schemas.openxmlformats.org/officeDocument/2006/relationships/hyperlink" Target="http://www.iictechnologies.com/" TargetMode="External"/><Relationship Id="rId73" Type="http://schemas.openxmlformats.org/officeDocument/2006/relationships/hyperlink" Target="https://www.iho-machc.org/micc.html" TargetMode="External"/><Relationship Id="rId78" Type="http://schemas.openxmlformats.org/officeDocument/2006/relationships/hyperlink" Target="https://www.sevencs.com/enc-production-tools/7cs-analyzer/" TargetMode="External"/><Relationship Id="rId81" Type="http://schemas.openxmlformats.org/officeDocument/2006/relationships/hyperlink" Target="mailto:Nathanael.Knapp@UKHO.gov.uk" TargetMode="External"/><Relationship Id="rId86" Type="http://schemas.openxmlformats.org/officeDocument/2006/relationships/hyperlink" Target="https://www.usm.edu/graduate-programs/hydrographic-science.php" TargetMode="External"/><Relationship Id="rId94" Type="http://schemas.openxmlformats.org/officeDocument/2006/relationships/hyperlink" Target="https://www.tcarta.com/" TargetMode="External"/><Relationship Id="rId99" Type="http://schemas.openxmlformats.org/officeDocument/2006/relationships/footer" Target="footer4.xml"/><Relationship Id="rId101" Type="http://schemas.openxmlformats.org/officeDocument/2006/relationships/hyperlink" Target="https://seabed2030.org/"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www.iho-machc.org/documents/meip_doc.html" TargetMode="External"/><Relationship Id="rId18" Type="http://schemas.openxmlformats.org/officeDocument/2006/relationships/hyperlink" Target="https://www.iho-machc.org/documents/cbc_doc.html" TargetMode="External"/><Relationship Id="rId39" Type="http://schemas.openxmlformats.org/officeDocument/2006/relationships/hyperlink" Target="https://iho.int/uploads/user/Inter-Regional%20Coordination/IRCC/IRCC_Letters/IRCC_Letter_2021_01_SPI.pdf" TargetMode="External"/><Relationship Id="rId109" Type="http://schemas.openxmlformats.org/officeDocument/2006/relationships/hyperlink" Target="https://www.teledyneoptech.com/en/news/newsroom/terratec-as-first-to-take-delivery-of-new-czmil-supernova-lidar-bathymetric-solution/" TargetMode="External"/><Relationship Id="rId34" Type="http://schemas.openxmlformats.org/officeDocument/2006/relationships/hyperlink" Target="https://www.iho-machc.org/msi.html" TargetMode="External"/><Relationship Id="rId50" Type="http://schemas.openxmlformats.org/officeDocument/2006/relationships/hyperlink" Target="https://www.iho-machc.org/documents/msi/MACHC22_National_Coord_111621.pdf" TargetMode="External"/><Relationship Id="rId55" Type="http://schemas.openxmlformats.org/officeDocument/2006/relationships/hyperlink" Target="https://docs.google.com/forms/d/e/1FAIpQLSeLy3QTXAykjUSPAYBYRho3eDPSqslKSEgKkbrWib9OXddISg/viewform?vc=0&amp;c=0&amp;w=1" TargetMode="External"/><Relationship Id="rId76" Type="http://schemas.openxmlformats.org/officeDocument/2006/relationships/hyperlink" Target="https://www.sevencs.com/" TargetMode="External"/><Relationship Id="rId97" Type="http://schemas.openxmlformats.org/officeDocument/2006/relationships/footer" Target="footer3.xml"/><Relationship Id="rId104" Type="http://schemas.openxmlformats.org/officeDocument/2006/relationships/hyperlink" Target="mailto:Percy.Pacheco@noaa.gov" TargetMode="External"/><Relationship Id="rId7" Type="http://schemas.openxmlformats.org/officeDocument/2006/relationships/endnotes" Target="endnotes.xml"/><Relationship Id="rId71" Type="http://schemas.openxmlformats.org/officeDocument/2006/relationships/header" Target="header3.xml"/><Relationship Id="rId92" Type="http://schemas.openxmlformats.org/officeDocument/2006/relationships/hyperlink" Target="https://argans.co.uk/" TargetMode="External"/><Relationship Id="rId2" Type="http://schemas.openxmlformats.org/officeDocument/2006/relationships/numbering" Target="numbering.xml"/><Relationship Id="rId29" Type="http://schemas.openxmlformats.org/officeDocument/2006/relationships/hyperlink" Target="https://iho.int/uploads/user/circular_letters/eng_2021/CL40_2021_E%20N_v1.pdf" TargetMode="External"/><Relationship Id="rId24" Type="http://schemas.openxmlformats.org/officeDocument/2006/relationships/hyperlink" Target="https://iho.int/uploads/user/circular_letters/eng_2021/CL26_2021_EN_v1.pdf" TargetMode="External"/><Relationship Id="rId40" Type="http://schemas.openxmlformats.org/officeDocument/2006/relationships/hyperlink" Target="https://iho.int/uploads/user/Inter-Regional%20Coordination/IRCC/IRCC_Letters/IRCC_Letter_2021_01_SPI_Annex_A.pdf" TargetMode="External"/><Relationship Id="rId45" Type="http://schemas.openxmlformats.org/officeDocument/2006/relationships/hyperlink" Target="https://iho.int/uploads/user/Inter-Regional%20Coordination/IBSC/MISC/IBSC_2020_EN_FAQ_v1.0.1.pdf" TargetMode="External"/><Relationship Id="rId66" Type="http://schemas.openxmlformats.org/officeDocument/2006/relationships/hyperlink" Target="https://geografico.corantioquia.gov.co/mapgis/mapa.jsp?aplicacion=1" TargetMode="External"/><Relationship Id="rId87" Type="http://schemas.openxmlformats.org/officeDocument/2006/relationships/hyperlink" Target="https://www.usm.edu/undergraduate-programs/marine-science.php" TargetMode="External"/><Relationship Id="rId110" Type="http://schemas.openxmlformats.org/officeDocument/2006/relationships/hyperlink" Target="https://cdema.org/" TargetMode="External"/><Relationship Id="rId115" Type="http://schemas.openxmlformats.org/officeDocument/2006/relationships/fontTable" Target="fontTable.xml"/><Relationship Id="rId61" Type="http://schemas.openxmlformats.org/officeDocument/2006/relationships/hyperlink" Target="https://iho.int/uploads/user/pubs/cb/c-17/C-17_Ed2.0.0_EN.pdf" TargetMode="External"/><Relationship Id="rId82" Type="http://schemas.openxmlformats.org/officeDocument/2006/relationships/hyperlink" Target="mailto:jonathan.justi@noaa.gov" TargetMode="External"/><Relationship Id="rId19" Type="http://schemas.openxmlformats.org/officeDocument/2006/relationships/hyperlink" Target="https://iho.int/en/machc22-2021" TargetMode="External"/><Relationship Id="rId14" Type="http://schemas.openxmlformats.org/officeDocument/2006/relationships/hyperlink" Target="https://www.iho-machc.org/documents/cbc_doc.html" TargetMode="External"/><Relationship Id="rId30" Type="http://schemas.openxmlformats.org/officeDocument/2006/relationships/hyperlink" Target="https://iho.int/en/standards-and-specifications" TargetMode="External"/><Relationship Id="rId35" Type="http://schemas.openxmlformats.org/officeDocument/2006/relationships/hyperlink" Target="https://www.iho-machc.org/documents/msi/MACHC22_National_Coord_111621.pdf" TargetMode="External"/><Relationship Id="rId56" Type="http://schemas.openxmlformats.org/officeDocument/2006/relationships/hyperlink" Target="https://docs.google.com/forms/d/e/1FAIpQLSd2Fgg-VvokXjjfU2EjsrYKwWR9-7FLjbpuWevbPYJcE6nVPg/viewform" TargetMode="External"/><Relationship Id="rId77" Type="http://schemas.openxmlformats.org/officeDocument/2006/relationships/hyperlink" Target="https://www.safe.com/fme/" TargetMode="External"/><Relationship Id="rId100" Type="http://schemas.openxmlformats.org/officeDocument/2006/relationships/hyperlink" Target="https://emodnet.ec.europa.eu/en" TargetMode="External"/><Relationship Id="rId105" Type="http://schemas.openxmlformats.org/officeDocument/2006/relationships/hyperlink" Target="mailto:bathydata@iho.int" TargetMode="External"/><Relationship Id="rId8" Type="http://schemas.openxmlformats.org/officeDocument/2006/relationships/header" Target="header1.xml"/><Relationship Id="rId51" Type="http://schemas.openxmlformats.org/officeDocument/2006/relationships/hyperlink" Target="mailto:mailto:navsafety@nga.mil" TargetMode="External"/><Relationship Id="rId72" Type="http://schemas.openxmlformats.org/officeDocument/2006/relationships/footer" Target="footer2.xml"/><Relationship Id="rId93" Type="http://schemas.openxmlformats.org/officeDocument/2006/relationships/hyperlink" Target="https://www.eomap.com/" TargetMode="External"/><Relationship Id="rId98" Type="http://schemas.openxmlformats.org/officeDocument/2006/relationships/header" Target="header5.xml"/><Relationship Id="rId3" Type="http://schemas.openxmlformats.org/officeDocument/2006/relationships/styles" Target="styles.xml"/><Relationship Id="rId25" Type="http://schemas.openxmlformats.org/officeDocument/2006/relationships/hyperlink" Target="https://iho.int/en/wendwg-repository" TargetMode="External"/><Relationship Id="rId46" Type="http://schemas.openxmlformats.org/officeDocument/2006/relationships/hyperlink" Target="https://ihr.iho.int/articles/maintaining-the-standards-of-competence-for-hydrographic-surveyors-and-nautical-cartographers-a-modern-approach/" TargetMode="External"/><Relationship Id="rId67" Type="http://schemas.openxmlformats.org/officeDocument/2006/relationships/hyperlink" Target="http://ideg.segeplan.gob.gt/geoportal/" TargetMode="External"/><Relationship Id="rId116" Type="http://schemas.openxmlformats.org/officeDocument/2006/relationships/theme" Target="theme/theme1.xml"/><Relationship Id="rId20" Type="http://schemas.openxmlformats.org/officeDocument/2006/relationships/hyperlink" Target="https://journals.lib.unb.ca/index.php/ihr" TargetMode="External"/><Relationship Id="rId41" Type="http://schemas.openxmlformats.org/officeDocument/2006/relationships/hyperlink" Target="https://iho.int/en/s-100-implementation-strategy" TargetMode="External"/><Relationship Id="rId62" Type="http://schemas.openxmlformats.org/officeDocument/2006/relationships/hyperlink" Target="https://postgis.net/" TargetMode="External"/><Relationship Id="rId83" Type="http://schemas.openxmlformats.org/officeDocument/2006/relationships/hyperlink" Target="https://iho.int/en/iho-nf-geomac-project" TargetMode="External"/><Relationship Id="rId88" Type="http://schemas.openxmlformats.org/officeDocument/2006/relationships/hyperlink" Target="https://iho.int/en/basic-cbsc-ewh" TargetMode="External"/><Relationship Id="rId111" Type="http://schemas.openxmlformats.org/officeDocument/2006/relationships/hyperlink" Target="https://cdema.org/r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D0988E-A934-FE40-B804-1F2842FA2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48</Pages>
  <Words>21960</Words>
  <Characters>125177</Characters>
  <Application>Microsoft Office Word</Application>
  <DocSecurity>0</DocSecurity>
  <Lines>1043</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Erich Frey</dc:creator>
  <cp:keywords/>
  <dc:description/>
  <cp:lastModifiedBy>Brazil</cp:lastModifiedBy>
  <cp:revision>241</cp:revision>
  <cp:lastPrinted>2021-01-30T18:12:00Z</cp:lastPrinted>
  <dcterms:created xsi:type="dcterms:W3CDTF">2022-02-15T04:49:00Z</dcterms:created>
  <dcterms:modified xsi:type="dcterms:W3CDTF">2022-02-16T02:30:00Z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