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BE48" w14:textId="72F31B8E" w:rsidR="00C37B2F" w:rsidRPr="00C86AE0" w:rsidRDefault="00C37B2F" w:rsidP="00C37B2F">
      <w:pPr>
        <w:pBdr>
          <w:top w:val="dotted" w:sz="4" w:space="1" w:color="073662"/>
          <w:bottom w:val="dotted" w:sz="4" w:space="1" w:color="073662"/>
        </w:pBdr>
        <w:spacing w:before="300" w:line="252" w:lineRule="auto"/>
        <w:jc w:val="center"/>
        <w:outlineLvl w:val="2"/>
        <w:rPr>
          <w:rFonts w:ascii="Calibri" w:eastAsia="Times New Roman" w:hAnsi="Calibri" w:cs="Times New Roman"/>
          <w:caps/>
          <w:sz w:val="24"/>
          <w:szCs w:val="24"/>
          <w:lang w:eastAsia="x-none"/>
        </w:rPr>
      </w:pPr>
      <w:bookmarkStart w:id="0" w:name="_Toc374030092"/>
      <w:bookmarkStart w:id="1" w:name="_Toc374032957"/>
      <w:r w:rsidRPr="00C37B2F">
        <w:rPr>
          <w:rFonts w:ascii="Calibri" w:eastAsia="Times New Roman" w:hAnsi="Calibri" w:cs="Times New Roman"/>
          <w:caps/>
          <w:sz w:val="24"/>
          <w:szCs w:val="24"/>
          <w:lang w:val="x-none" w:eastAsia="x-none"/>
        </w:rPr>
        <w:t xml:space="preserve">Annex C – Work Plan </w:t>
      </w:r>
      <w:r w:rsidRPr="00C37B2F">
        <w:rPr>
          <w:rFonts w:ascii="Calibri" w:eastAsia="Times New Roman" w:hAnsi="Calibri" w:cs="Times New Roman"/>
          <w:caps/>
          <w:sz w:val="24"/>
          <w:szCs w:val="24"/>
          <w:lang w:eastAsia="x-none"/>
        </w:rPr>
        <w:t xml:space="preserve">Milestones </w:t>
      </w:r>
      <w:r w:rsidRPr="00C37B2F">
        <w:rPr>
          <w:rFonts w:ascii="Calibri" w:eastAsia="Times New Roman" w:hAnsi="Calibri" w:cs="Times New Roman"/>
          <w:caps/>
          <w:sz w:val="24"/>
          <w:szCs w:val="24"/>
          <w:lang w:val="x-none" w:eastAsia="x-none"/>
        </w:rPr>
        <w:t>20</w:t>
      </w:r>
      <w:bookmarkEnd w:id="0"/>
      <w:bookmarkEnd w:id="1"/>
      <w:r w:rsidR="00C86AE0">
        <w:rPr>
          <w:rFonts w:ascii="Calibri" w:eastAsia="Times New Roman" w:hAnsi="Calibri" w:cs="Times New Roman"/>
          <w:caps/>
          <w:sz w:val="24"/>
          <w:szCs w:val="24"/>
          <w:lang w:eastAsia="x-none"/>
        </w:rPr>
        <w:t>2</w:t>
      </w:r>
      <w:r w:rsidR="0037537C">
        <w:rPr>
          <w:rFonts w:ascii="Calibri" w:eastAsia="Times New Roman" w:hAnsi="Calibri" w:cs="Times New Roman"/>
          <w:caps/>
          <w:sz w:val="24"/>
          <w:szCs w:val="24"/>
          <w:lang w:eastAsia="x-none"/>
        </w:rPr>
        <w:t>3</w:t>
      </w:r>
    </w:p>
    <w:tbl>
      <w:tblPr>
        <w:tblW w:w="13500" w:type="dxa"/>
        <w:tblInd w:w="-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0"/>
        <w:gridCol w:w="5630"/>
        <w:gridCol w:w="1450"/>
        <w:gridCol w:w="4760"/>
      </w:tblGrid>
      <w:tr w:rsidR="002E323A" w:rsidRPr="0087192E" w14:paraId="14F87723" w14:textId="77777777" w:rsidTr="004E5792">
        <w:trPr>
          <w:trHeight w:val="210"/>
          <w:tblHeader/>
        </w:trPr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6D2F5B" w14:textId="77777777" w:rsidR="002E323A" w:rsidRPr="0087192E" w:rsidRDefault="002E323A" w:rsidP="00E8362F">
            <w:pPr>
              <w:pStyle w:val="NoSpacing"/>
              <w:jc w:val="center"/>
              <w:rPr>
                <w:rFonts w:eastAsia="Times New Roman" w:cs="Arial"/>
                <w:b/>
              </w:rPr>
            </w:pPr>
            <w:r w:rsidRPr="0087192E">
              <w:rPr>
                <w:b/>
              </w:rPr>
              <w:t>DELIVERY DATE</w:t>
            </w:r>
          </w:p>
          <w:p w14:paraId="75BE7405" w14:textId="113814ED" w:rsidR="002E323A" w:rsidRPr="0087192E" w:rsidRDefault="00175A23" w:rsidP="00E8362F">
            <w:pPr>
              <w:pStyle w:val="NoSpacing"/>
              <w:jc w:val="center"/>
              <w:rPr>
                <w:rFonts w:eastAsia="Times New Roman" w:cs="Arial"/>
              </w:rPr>
            </w:pPr>
            <w:r>
              <w:rPr>
                <w:b/>
              </w:rPr>
              <w:t>(20</w:t>
            </w:r>
            <w:r w:rsidR="00F66D33">
              <w:rPr>
                <w:b/>
              </w:rPr>
              <w:t>2</w:t>
            </w:r>
            <w:r w:rsidR="00C939BF">
              <w:rPr>
                <w:b/>
              </w:rPr>
              <w:t>2</w:t>
            </w:r>
            <w:r w:rsidR="002E323A" w:rsidRPr="0087192E">
              <w:rPr>
                <w:b/>
              </w:rPr>
              <w:t>)</w:t>
            </w:r>
          </w:p>
        </w:tc>
        <w:tc>
          <w:tcPr>
            <w:tcW w:w="1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75EC56" w14:textId="77777777" w:rsidR="002E323A" w:rsidRPr="0087192E" w:rsidRDefault="002E323A" w:rsidP="00E8362F">
            <w:pPr>
              <w:pStyle w:val="NoSpacing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87192E">
              <w:rPr>
                <w:b/>
                <w:sz w:val="28"/>
                <w:szCs w:val="28"/>
              </w:rPr>
              <w:t>ACTIONS</w:t>
            </w:r>
          </w:p>
        </w:tc>
      </w:tr>
      <w:tr w:rsidR="002E323A" w:rsidRPr="0087192E" w14:paraId="30B0BC40" w14:textId="77777777" w:rsidTr="004E5792">
        <w:trPr>
          <w:trHeight w:val="188"/>
          <w:tblHeader/>
        </w:trPr>
        <w:tc>
          <w:tcPr>
            <w:tcW w:w="1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F2FAA" w14:textId="77777777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D45E34" w14:textId="77777777" w:rsidR="002E323A" w:rsidRPr="0087192E" w:rsidRDefault="002E323A" w:rsidP="00E8362F">
            <w:pPr>
              <w:pStyle w:val="NoSpacing"/>
              <w:jc w:val="center"/>
              <w:rPr>
                <w:rFonts w:eastAsia="Times New Roman" w:cs="Arial"/>
                <w:b/>
              </w:rPr>
            </w:pPr>
            <w:r w:rsidRPr="0087192E">
              <w:rPr>
                <w:b/>
              </w:rPr>
              <w:t>Electronic Chart Activities</w:t>
            </w:r>
          </w:p>
        </w:tc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2EDBBD" w14:textId="77777777" w:rsidR="002E323A" w:rsidRPr="0087192E" w:rsidRDefault="002E323A" w:rsidP="00E8362F">
            <w:pPr>
              <w:pStyle w:val="NoSpacing"/>
              <w:jc w:val="center"/>
              <w:rPr>
                <w:rFonts w:eastAsia="Times New Roman" w:cs="Arial"/>
                <w:b/>
              </w:rPr>
            </w:pPr>
            <w:r w:rsidRPr="0087192E">
              <w:rPr>
                <w:b/>
              </w:rPr>
              <w:t>INT Chart Activities</w:t>
            </w:r>
          </w:p>
        </w:tc>
      </w:tr>
      <w:tr w:rsidR="002E323A" w:rsidRPr="0087192E" w14:paraId="6E564BE3" w14:textId="77777777" w:rsidTr="004E5792">
        <w:trPr>
          <w:trHeight w:val="943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32ADE2" w14:textId="2485A67C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t>Jan 1 – Feb</w:t>
            </w:r>
            <w:r w:rsidR="006120E5">
              <w:t>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456748" w14:textId="2964DEE7" w:rsidR="002E323A" w:rsidRPr="00F66D33" w:rsidRDefault="002E323A" w:rsidP="00175A23">
            <w:pPr>
              <w:pStyle w:val="NoSpacing"/>
            </w:pPr>
            <w:r w:rsidRPr="0087192E">
              <w:t xml:space="preserve">Member States to provide updates based on discussions, and consideration </w:t>
            </w:r>
            <w:r>
              <w:t xml:space="preserve">presented at </w:t>
            </w:r>
            <w:r w:rsidR="00704263">
              <w:t>MACHC</w:t>
            </w:r>
            <w:proofErr w:type="gramStart"/>
            <w:r w:rsidR="0037537C">
              <w:t>2023</w:t>
            </w:r>
            <w:r w:rsidR="0027799D">
              <w:t xml:space="preserve"> </w:t>
            </w:r>
            <w:r w:rsidR="00175A23">
              <w:t>,</w:t>
            </w:r>
            <w:proofErr w:type="gramEnd"/>
            <w:r w:rsidR="00175A23">
              <w:t xml:space="preserve"> </w:t>
            </w:r>
            <w:r w:rsidR="00D41564">
              <w:t xml:space="preserve"> </w:t>
            </w:r>
            <w:r w:rsidRPr="0087192E">
              <w:t>MICC meeting on plans to address ENC coverage within their area.</w:t>
            </w:r>
          </w:p>
        </w:tc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980722" w14:textId="14DAD314" w:rsidR="002E323A" w:rsidRPr="00F66D33" w:rsidRDefault="002E323A" w:rsidP="00E8362F">
            <w:pPr>
              <w:pStyle w:val="NoSpacing"/>
            </w:pPr>
            <w:r w:rsidRPr="0087192E">
              <w:t>Member States to provide updates based on discussions, and consideration of the individual Port</w:t>
            </w:r>
            <w:r>
              <w:t xml:space="preserve">s Reports presented at the </w:t>
            </w:r>
            <w:r w:rsidR="0037537C">
              <w:t>MACHC 2023</w:t>
            </w:r>
            <w:r w:rsidR="00D41564">
              <w:t xml:space="preserve">, </w:t>
            </w:r>
            <w:r w:rsidR="001F2EE1">
              <w:t>MICC</w:t>
            </w:r>
            <w:r>
              <w:t xml:space="preserve"> on plans.</w:t>
            </w:r>
          </w:p>
        </w:tc>
      </w:tr>
      <w:tr w:rsidR="00175A23" w:rsidRPr="0087192E" w14:paraId="6FC8A862" w14:textId="77777777" w:rsidTr="004E5792">
        <w:trPr>
          <w:trHeight w:val="35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14:paraId="16657A89" w14:textId="2CE88AFF" w:rsidR="00175A23" w:rsidRDefault="00175A23" w:rsidP="00E8362F">
            <w:pPr>
              <w:pStyle w:val="NoSpacing"/>
            </w:pPr>
            <w:r>
              <w:t>Feb 2</w:t>
            </w:r>
            <w:r w:rsidR="0090549F">
              <w:t>2</w:t>
            </w:r>
            <w:r>
              <w:t xml:space="preserve"> - 2</w:t>
            </w:r>
            <w:r w:rsidR="0090549F">
              <w:t>4</w:t>
            </w:r>
          </w:p>
        </w:tc>
        <w:tc>
          <w:tcPr>
            <w:tcW w:w="1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14:paraId="6B3F2057" w14:textId="42E566CC" w:rsidR="00175A23" w:rsidRPr="0087192E" w:rsidRDefault="00175A23" w:rsidP="00E8362F">
            <w:pPr>
              <w:pStyle w:val="NoSpacing"/>
            </w:pPr>
            <w:r w:rsidRPr="0087192E">
              <w:t>Represent MACHC at WEND WG</w:t>
            </w:r>
          </w:p>
        </w:tc>
      </w:tr>
      <w:tr w:rsidR="002E323A" w:rsidRPr="0087192E" w14:paraId="2180F165" w14:textId="77777777" w:rsidTr="004E5792">
        <w:trPr>
          <w:trHeight w:val="78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AA2791" w14:textId="509F36D4" w:rsidR="002E323A" w:rsidRPr="0087192E" w:rsidRDefault="00175A23" w:rsidP="00E8362F">
            <w:pPr>
              <w:pStyle w:val="NoSpacing"/>
              <w:rPr>
                <w:rFonts w:eastAsia="Times New Roman" w:cs="Arial"/>
              </w:rPr>
            </w:pPr>
            <w:r>
              <w:t>March 2</w:t>
            </w:r>
            <w:r w:rsidR="006120E5">
              <w:t>4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BCD94A" w14:textId="77777777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t>In preparation for the quarterly Conference Call, Member States to provide updates to:</w:t>
            </w:r>
          </w:p>
          <w:p w14:paraId="10E8D037" w14:textId="77777777" w:rsidR="002E323A" w:rsidRPr="00673298" w:rsidRDefault="002E323A" w:rsidP="002E323A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 w:rsidRPr="0087192E">
              <w:t>the list of available ENCs</w:t>
            </w:r>
          </w:p>
          <w:p w14:paraId="2B4B8FC5" w14:textId="77777777" w:rsidR="002E323A" w:rsidRPr="00F66D33" w:rsidRDefault="002E323A" w:rsidP="002E323A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 w:rsidRPr="0087192E">
              <w:t>resolution</w:t>
            </w:r>
            <w:r>
              <w:t>s</w:t>
            </w:r>
            <w:r w:rsidRPr="0087192E">
              <w:t xml:space="preserve"> of any gaps/overlaps identified.</w:t>
            </w:r>
          </w:p>
          <w:p w14:paraId="6476DEF5" w14:textId="3101D4D7" w:rsidR="00F66D33" w:rsidRDefault="00F66D33" w:rsidP="002E323A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the standardized regional ENC scheme</w:t>
            </w:r>
          </w:p>
          <w:p w14:paraId="493DF0FD" w14:textId="2ABF0A5E" w:rsidR="0027799D" w:rsidRPr="0027799D" w:rsidRDefault="00077EA2" w:rsidP="0027799D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S-</w:t>
            </w:r>
            <w:r w:rsidR="0027799D">
              <w:rPr>
                <w:rFonts w:eastAsia="Times New Roman" w:cs="Arial"/>
              </w:rPr>
              <w:t xml:space="preserve">100 Production update and </w:t>
            </w:r>
            <w:r>
              <w:rPr>
                <w:rFonts w:eastAsia="Times New Roman" w:cs="Arial"/>
              </w:rPr>
              <w:t>test beds</w:t>
            </w:r>
          </w:p>
          <w:p w14:paraId="71BA1090" w14:textId="0A203121" w:rsidR="0021599E" w:rsidRDefault="0021599E" w:rsidP="002E323A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Product Specification development participation</w:t>
            </w:r>
          </w:p>
          <w:p w14:paraId="10096E0C" w14:textId="7601743E" w:rsidR="0027799D" w:rsidRDefault="00003291" w:rsidP="002E323A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S100 </w:t>
            </w:r>
            <w:r w:rsidR="0027799D">
              <w:rPr>
                <w:rFonts w:eastAsia="Times New Roman" w:cs="Arial"/>
              </w:rPr>
              <w:t>Capacity building opportunities</w:t>
            </w:r>
            <w:r w:rsidR="006120E5">
              <w:rPr>
                <w:rFonts w:eastAsia="Times New Roman" w:cs="Arial"/>
              </w:rPr>
              <w:t xml:space="preserve"> including workshop on Dual fuel S101 – S57 </w:t>
            </w:r>
            <w:r w:rsidR="00A13FB0">
              <w:rPr>
                <w:rFonts w:eastAsia="Times New Roman" w:cs="Arial"/>
              </w:rPr>
              <w:t>production</w:t>
            </w:r>
          </w:p>
          <w:p w14:paraId="4E8889C6" w14:textId="3D37D45B" w:rsidR="002862DB" w:rsidRPr="00673298" w:rsidRDefault="002862DB" w:rsidP="000A06BD">
            <w:pPr>
              <w:pStyle w:val="NoSpacing"/>
              <w:ind w:left="720"/>
              <w:rPr>
                <w:rFonts w:eastAsia="Times New Roman" w:cs="Arial"/>
              </w:rPr>
            </w:pPr>
          </w:p>
        </w:tc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2728CE" w14:textId="77777777" w:rsidR="0027799D" w:rsidRDefault="002E323A" w:rsidP="00E8362F">
            <w:pPr>
              <w:pStyle w:val="NoSpacing"/>
            </w:pPr>
            <w:r w:rsidRPr="0087192E">
              <w:t xml:space="preserve">In preparation for the quarterly Conference Call, </w:t>
            </w:r>
          </w:p>
          <w:p w14:paraId="671A48D2" w14:textId="131D17CF" w:rsidR="002E323A" w:rsidRPr="0087192E" w:rsidRDefault="002E323A" w:rsidP="0027799D">
            <w:pPr>
              <w:pStyle w:val="NoSpacing"/>
              <w:numPr>
                <w:ilvl w:val="0"/>
                <w:numId w:val="40"/>
              </w:numPr>
              <w:rPr>
                <w:rFonts w:eastAsia="Times New Roman" w:cs="Arial"/>
              </w:rPr>
            </w:pPr>
            <w:r w:rsidRPr="0087192E">
              <w:t>Member States to forward INT Chart metadata and shapefiles for “planned” INT Charts.</w:t>
            </w:r>
          </w:p>
          <w:p w14:paraId="57140347" w14:textId="77777777" w:rsidR="002E323A" w:rsidRDefault="002E323A" w:rsidP="0027799D">
            <w:pPr>
              <w:pStyle w:val="NoSpacing"/>
              <w:numPr>
                <w:ilvl w:val="0"/>
                <w:numId w:val="40"/>
              </w:numPr>
              <w:rPr>
                <w:rFonts w:eastAsia="Calibri"/>
              </w:rPr>
            </w:pPr>
            <w:r w:rsidRPr="0087192E">
              <w:rPr>
                <w:rFonts w:eastAsia="Calibri"/>
              </w:rPr>
              <w:t>Member States to propose additional coverage/adjustments for S-11, section B</w:t>
            </w:r>
          </w:p>
          <w:p w14:paraId="17798D54" w14:textId="3429C8F1" w:rsidR="0027799D" w:rsidRDefault="00003291" w:rsidP="006121A4">
            <w:pPr>
              <w:pStyle w:val="NoSpacing"/>
              <w:ind w:left="72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.</w:t>
            </w:r>
          </w:p>
          <w:p w14:paraId="4AC1ED31" w14:textId="2D2F8564" w:rsidR="0027799D" w:rsidRDefault="0027799D" w:rsidP="0027799D">
            <w:pPr>
              <w:pStyle w:val="NoSpacing"/>
              <w:rPr>
                <w:rFonts w:eastAsia="Calibri"/>
              </w:rPr>
            </w:pPr>
          </w:p>
          <w:p w14:paraId="1686F6A0" w14:textId="77777777" w:rsidR="0027799D" w:rsidRDefault="0027799D" w:rsidP="000A06BD">
            <w:pPr>
              <w:pStyle w:val="NoSpacing"/>
              <w:rPr>
                <w:rFonts w:eastAsia="Calibri"/>
              </w:rPr>
            </w:pPr>
          </w:p>
          <w:p w14:paraId="76687C99" w14:textId="21DA8459" w:rsidR="000A06BD" w:rsidRPr="0087192E" w:rsidRDefault="000A06BD" w:rsidP="00E8362F">
            <w:pPr>
              <w:pStyle w:val="NoSpacing"/>
              <w:rPr>
                <w:rFonts w:eastAsia="Times New Roman" w:cs="Arial"/>
              </w:rPr>
            </w:pPr>
          </w:p>
        </w:tc>
      </w:tr>
      <w:tr w:rsidR="002E323A" w:rsidRPr="0087192E" w14:paraId="1D1DEE8F" w14:textId="77777777" w:rsidTr="004E5792">
        <w:trPr>
          <w:trHeight w:val="19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AE31AB" w14:textId="3CB92397" w:rsidR="002E323A" w:rsidRPr="002922E0" w:rsidRDefault="00175A23" w:rsidP="00E8362F">
            <w:pPr>
              <w:pStyle w:val="NoSpacing"/>
              <w:rPr>
                <w:rFonts w:eastAsia="Times New Roman" w:cs="Arial"/>
              </w:rPr>
            </w:pPr>
            <w:r>
              <w:t>April 1</w:t>
            </w:r>
            <w:r w:rsidR="006120E5">
              <w:t>4</w:t>
            </w:r>
          </w:p>
        </w:tc>
        <w:tc>
          <w:tcPr>
            <w:tcW w:w="1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B461EF" w14:textId="77777777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t>Hold quarterly conference call to assess status and next steps.</w:t>
            </w:r>
          </w:p>
        </w:tc>
      </w:tr>
      <w:tr w:rsidR="002E323A" w:rsidRPr="0087192E" w14:paraId="5D4A6493" w14:textId="77777777" w:rsidTr="004E5792">
        <w:trPr>
          <w:trHeight w:val="31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55AA89" w14:textId="3631B621" w:rsidR="002E323A" w:rsidRPr="001A7924" w:rsidRDefault="002922E0" w:rsidP="00E8362F">
            <w:pPr>
              <w:pStyle w:val="NoSpacing"/>
              <w:rPr>
                <w:rFonts w:eastAsia="Times New Roman" w:cs="Arial"/>
              </w:rPr>
            </w:pPr>
            <w:r w:rsidRPr="002922E0">
              <w:t xml:space="preserve">May </w:t>
            </w:r>
            <w:r w:rsidR="006120E5">
              <w:t>5</w:t>
            </w:r>
          </w:p>
        </w:tc>
        <w:tc>
          <w:tcPr>
            <w:tcW w:w="1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7C014B" w14:textId="77777777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t xml:space="preserve">Complete follow-up activities from Conference Call.  Member States to provide all additional information identified during conference call.  </w:t>
            </w:r>
          </w:p>
        </w:tc>
      </w:tr>
      <w:tr w:rsidR="002E323A" w:rsidRPr="0087192E" w14:paraId="5D7E05CB" w14:textId="77777777" w:rsidTr="004E5792">
        <w:trPr>
          <w:trHeight w:val="78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013C70" w14:textId="1B8DA555" w:rsidR="002E323A" w:rsidRPr="002922E0" w:rsidRDefault="002922E0" w:rsidP="00E8362F">
            <w:pPr>
              <w:pStyle w:val="NoSpacing"/>
              <w:rPr>
                <w:rFonts w:eastAsia="Times New Roman" w:cs="Arial"/>
              </w:rPr>
            </w:pPr>
            <w:r w:rsidRPr="002922E0">
              <w:rPr>
                <w:rFonts w:eastAsia="Calibri"/>
              </w:rPr>
              <w:t>June</w:t>
            </w:r>
            <w:r w:rsidR="00175A23">
              <w:rPr>
                <w:rFonts w:eastAsia="Calibri"/>
              </w:rPr>
              <w:t xml:space="preserve"> 1</w:t>
            </w:r>
            <w:r w:rsidR="006120E5">
              <w:rPr>
                <w:rFonts w:eastAsia="Calibri"/>
              </w:rPr>
              <w:t>6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7850C7" w14:textId="27CAAC51" w:rsidR="002E323A" w:rsidRDefault="002E323A" w:rsidP="00E8362F">
            <w:pPr>
              <w:pStyle w:val="NoSpacing"/>
            </w:pPr>
            <w:r w:rsidRPr="0087192E">
              <w:t>In preparation for the quarterly Conference Call, Member States to provide updates to:</w:t>
            </w:r>
          </w:p>
          <w:p w14:paraId="25416C01" w14:textId="59D92E44" w:rsidR="0027799D" w:rsidRDefault="0027799D" w:rsidP="00E8362F">
            <w:pPr>
              <w:pStyle w:val="NoSpacing"/>
            </w:pPr>
          </w:p>
          <w:p w14:paraId="2A2BEBD4" w14:textId="77777777" w:rsidR="00003291" w:rsidRPr="00673298" w:rsidRDefault="00003291" w:rsidP="00003291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 w:rsidRPr="0087192E">
              <w:t>the list of available ENCs</w:t>
            </w:r>
          </w:p>
          <w:p w14:paraId="7202EF04" w14:textId="77777777" w:rsidR="00003291" w:rsidRPr="00F66D33" w:rsidRDefault="00003291" w:rsidP="00003291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 w:rsidRPr="0087192E">
              <w:t>resolution</w:t>
            </w:r>
            <w:r>
              <w:t>s</w:t>
            </w:r>
            <w:r w:rsidRPr="0087192E">
              <w:t xml:space="preserve"> of any gaps/overlaps identified.</w:t>
            </w:r>
          </w:p>
          <w:p w14:paraId="759865D6" w14:textId="77777777" w:rsidR="00003291" w:rsidRDefault="00003291" w:rsidP="00003291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the standardized regional ENC scheme</w:t>
            </w:r>
          </w:p>
          <w:p w14:paraId="7287A678" w14:textId="77777777" w:rsidR="00003291" w:rsidRPr="0027799D" w:rsidRDefault="00003291" w:rsidP="00003291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S-100 Production update and test beds</w:t>
            </w:r>
          </w:p>
          <w:p w14:paraId="590A40CE" w14:textId="77777777" w:rsidR="00003291" w:rsidRDefault="00003291" w:rsidP="00003291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Product Specification development participation</w:t>
            </w:r>
          </w:p>
          <w:p w14:paraId="7964F85F" w14:textId="77777777" w:rsidR="00003291" w:rsidRDefault="00003291" w:rsidP="00003291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S100 Capacity building opportunities </w:t>
            </w:r>
          </w:p>
          <w:p w14:paraId="0083C95B" w14:textId="04FF363D" w:rsidR="002862DB" w:rsidRPr="0087192E" w:rsidRDefault="002862DB" w:rsidP="0027799D">
            <w:pPr>
              <w:pStyle w:val="NoSpacing"/>
              <w:ind w:left="720"/>
              <w:rPr>
                <w:rFonts w:eastAsia="Times New Roman" w:cs="Arial"/>
              </w:rPr>
            </w:pPr>
          </w:p>
        </w:tc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8B8F43" w14:textId="77777777" w:rsidR="00003291" w:rsidRDefault="00E8715A" w:rsidP="00E8715A">
            <w:pPr>
              <w:pStyle w:val="NoSpacing"/>
            </w:pPr>
            <w:r w:rsidRPr="0087192E">
              <w:t>In preparation for the quarterly Conference Call,</w:t>
            </w:r>
          </w:p>
          <w:p w14:paraId="1B498DEE" w14:textId="77777777" w:rsidR="00003291" w:rsidRPr="0087192E" w:rsidRDefault="00003291" w:rsidP="00003291">
            <w:pPr>
              <w:pStyle w:val="NoSpacing"/>
              <w:numPr>
                <w:ilvl w:val="0"/>
                <w:numId w:val="40"/>
              </w:numPr>
              <w:rPr>
                <w:rFonts w:eastAsia="Times New Roman" w:cs="Arial"/>
              </w:rPr>
            </w:pPr>
            <w:r w:rsidRPr="0087192E">
              <w:t>Member States to forward INT Chart metadata and shapefiles for “planned” INT Charts.</w:t>
            </w:r>
          </w:p>
          <w:p w14:paraId="6FD6A805" w14:textId="77777777" w:rsidR="00003291" w:rsidRDefault="00003291" w:rsidP="00003291">
            <w:pPr>
              <w:pStyle w:val="NoSpacing"/>
              <w:numPr>
                <w:ilvl w:val="0"/>
                <w:numId w:val="40"/>
              </w:numPr>
              <w:rPr>
                <w:rFonts w:eastAsia="Calibri"/>
              </w:rPr>
            </w:pPr>
            <w:r w:rsidRPr="0087192E">
              <w:rPr>
                <w:rFonts w:eastAsia="Calibri"/>
              </w:rPr>
              <w:t>Member States to propose additional coverage/adjustments for S-11, section B</w:t>
            </w:r>
          </w:p>
          <w:p w14:paraId="74380A57" w14:textId="77777777" w:rsidR="00003291" w:rsidRDefault="00003291" w:rsidP="00E8715A">
            <w:pPr>
              <w:pStyle w:val="NoSpacing"/>
            </w:pPr>
          </w:p>
          <w:p w14:paraId="64BDE85D" w14:textId="77777777" w:rsidR="00003291" w:rsidRDefault="00003291" w:rsidP="00E8715A">
            <w:pPr>
              <w:pStyle w:val="NoSpacing"/>
            </w:pPr>
          </w:p>
          <w:p w14:paraId="1FE1C5CA" w14:textId="4316DC43" w:rsidR="00E8715A" w:rsidRDefault="00E8715A" w:rsidP="00003291">
            <w:pPr>
              <w:pStyle w:val="NoSpacing"/>
              <w:rPr>
                <w:rFonts w:eastAsia="Calibri"/>
              </w:rPr>
            </w:pPr>
            <w:r w:rsidRPr="0087192E">
              <w:t xml:space="preserve"> </w:t>
            </w:r>
          </w:p>
          <w:p w14:paraId="5C2B79C6" w14:textId="77777777" w:rsidR="00E8715A" w:rsidRDefault="00E8715A" w:rsidP="00E8362F">
            <w:pPr>
              <w:pStyle w:val="NoSpacing"/>
            </w:pPr>
          </w:p>
          <w:p w14:paraId="0AC85B97" w14:textId="77777777" w:rsidR="00E8715A" w:rsidRDefault="00E8715A" w:rsidP="00E8362F">
            <w:pPr>
              <w:pStyle w:val="NoSpacing"/>
            </w:pPr>
          </w:p>
          <w:p w14:paraId="06574851" w14:textId="336D8B5C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</w:p>
        </w:tc>
      </w:tr>
      <w:tr w:rsidR="002E323A" w:rsidRPr="0087192E" w14:paraId="349980C4" w14:textId="77777777" w:rsidTr="004E5792">
        <w:trPr>
          <w:trHeight w:val="31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B129B1" w14:textId="0D528B74" w:rsidR="002E323A" w:rsidRPr="002922E0" w:rsidRDefault="00175A23" w:rsidP="002922E0">
            <w:pPr>
              <w:pStyle w:val="NoSpacing"/>
              <w:rPr>
                <w:rFonts w:eastAsia="Times New Roman" w:cs="Arial"/>
              </w:rPr>
            </w:pPr>
            <w:r>
              <w:t>July 1</w:t>
            </w:r>
            <w:r w:rsidR="006120E5">
              <w:t>4</w:t>
            </w:r>
          </w:p>
        </w:tc>
        <w:tc>
          <w:tcPr>
            <w:tcW w:w="1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994930" w14:textId="77777777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t>Hold quarterly conference call to assess status and prepare information as needed for subsequent communication to IRCC and IHB.</w:t>
            </w:r>
          </w:p>
        </w:tc>
      </w:tr>
      <w:tr w:rsidR="002E323A" w:rsidRPr="0087192E" w14:paraId="69B4AB03" w14:textId="77777777" w:rsidTr="004E5792">
        <w:trPr>
          <w:trHeight w:val="31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EDC03B" w14:textId="08B7F666" w:rsidR="002E323A" w:rsidRPr="0096282F" w:rsidRDefault="00175A23" w:rsidP="00E8362F">
            <w:pPr>
              <w:pStyle w:val="NoSpacing"/>
              <w:rPr>
                <w:rFonts w:eastAsia="Times New Roman" w:cs="Arial"/>
                <w:color w:val="FF0000"/>
              </w:rPr>
            </w:pPr>
            <w:r>
              <w:t>July 2</w:t>
            </w:r>
            <w:r w:rsidR="006120E5">
              <w:t>8</w:t>
            </w:r>
          </w:p>
        </w:tc>
        <w:tc>
          <w:tcPr>
            <w:tcW w:w="1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F4A040" w14:textId="77777777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t>Complete follow-up activities from Conference Call.  Member States to provide all additional information identified during conference call.</w:t>
            </w:r>
          </w:p>
        </w:tc>
      </w:tr>
      <w:tr w:rsidR="002E323A" w:rsidRPr="0087192E" w14:paraId="17276F36" w14:textId="77777777" w:rsidTr="004E5792">
        <w:trPr>
          <w:trHeight w:val="31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118448" w14:textId="15057AD1" w:rsidR="002E323A" w:rsidRPr="0096282F" w:rsidRDefault="00175A23" w:rsidP="0096282F">
            <w:pPr>
              <w:pStyle w:val="NoSpacing"/>
              <w:rPr>
                <w:rFonts w:eastAsia="Times New Roman" w:cs="Arial"/>
              </w:rPr>
            </w:pPr>
            <w:r>
              <w:t xml:space="preserve">Aug </w:t>
            </w:r>
            <w:r w:rsidR="006120E5">
              <w:t>29</w:t>
            </w:r>
          </w:p>
        </w:tc>
        <w:tc>
          <w:tcPr>
            <w:tcW w:w="1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0C911A" w14:textId="77777777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t>Investigate and/or track issues regarding consistencies and availability of ENCs and the corresponding INT (paper) Charts if problems persist.</w:t>
            </w:r>
          </w:p>
        </w:tc>
      </w:tr>
      <w:tr w:rsidR="002E323A" w:rsidRPr="0087192E" w14:paraId="6C35E4AF" w14:textId="77777777" w:rsidTr="004E5792">
        <w:trPr>
          <w:trHeight w:val="34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E21925" w14:textId="5168468E" w:rsidR="002E323A" w:rsidRPr="0096282F" w:rsidRDefault="00175A23" w:rsidP="00E8362F">
            <w:pPr>
              <w:pStyle w:val="NoSpacing"/>
              <w:rPr>
                <w:rFonts w:eastAsia="Times New Roman" w:cs="Arial"/>
              </w:rPr>
            </w:pPr>
            <w:r>
              <w:t xml:space="preserve">Sept </w:t>
            </w:r>
            <w:r w:rsidR="006120E5">
              <w:t>8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EB98EE" w14:textId="77777777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t> </w:t>
            </w:r>
          </w:p>
        </w:tc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5698EF" w14:textId="20A8C669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rPr>
                <w:rFonts w:eastAsia="Calibri"/>
              </w:rPr>
              <w:t xml:space="preserve">MS to forward S-11 updates to </w:t>
            </w:r>
            <w:r w:rsidR="00C939BF">
              <w:rPr>
                <w:rFonts w:eastAsia="Calibri"/>
              </w:rPr>
              <w:t>INT Chart</w:t>
            </w:r>
            <w:r w:rsidRPr="0087192E">
              <w:rPr>
                <w:rFonts w:eastAsia="Calibri"/>
              </w:rPr>
              <w:t xml:space="preserve"> </w:t>
            </w:r>
            <w:r w:rsidR="00C939BF">
              <w:rPr>
                <w:rFonts w:eastAsia="Calibri"/>
              </w:rPr>
              <w:t>C</w:t>
            </w:r>
            <w:r w:rsidRPr="0087192E">
              <w:rPr>
                <w:rFonts w:eastAsia="Calibri"/>
              </w:rPr>
              <w:t>oordinator for inclusion for Region B, S-11.</w:t>
            </w:r>
          </w:p>
        </w:tc>
      </w:tr>
      <w:tr w:rsidR="002E323A" w:rsidRPr="0087192E" w14:paraId="6201E257" w14:textId="77777777" w:rsidTr="004E5792">
        <w:trPr>
          <w:trHeight w:val="34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9301F0" w14:textId="148783FB" w:rsidR="002E323A" w:rsidRPr="0096282F" w:rsidRDefault="00175A23" w:rsidP="00E8362F">
            <w:pPr>
              <w:pStyle w:val="NoSpacing"/>
              <w:rPr>
                <w:rFonts w:eastAsia="Times New Roman" w:cs="Arial"/>
              </w:rPr>
            </w:pPr>
            <w:r>
              <w:t>Sept 1</w:t>
            </w:r>
            <w:r w:rsidR="006120E5">
              <w:t>5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BE317A" w14:textId="77777777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t> </w:t>
            </w:r>
          </w:p>
        </w:tc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7CCE44" w14:textId="4502518C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rPr>
                <w:rFonts w:eastAsia="Calibri"/>
              </w:rPr>
              <w:t xml:space="preserve">MICC </w:t>
            </w:r>
            <w:r w:rsidR="00C939BF">
              <w:rPr>
                <w:rFonts w:eastAsia="Calibri"/>
              </w:rPr>
              <w:t>INT Chart</w:t>
            </w:r>
            <w:r w:rsidR="00C939BF" w:rsidRPr="0087192E">
              <w:rPr>
                <w:rFonts w:eastAsia="Calibri"/>
              </w:rPr>
              <w:t xml:space="preserve"> </w:t>
            </w:r>
            <w:r w:rsidR="00C939BF">
              <w:rPr>
                <w:rFonts w:eastAsia="Calibri"/>
              </w:rPr>
              <w:t>C</w:t>
            </w:r>
            <w:r w:rsidR="00C939BF" w:rsidRPr="0087192E">
              <w:rPr>
                <w:rFonts w:eastAsia="Calibri"/>
              </w:rPr>
              <w:t xml:space="preserve">oordinator </w:t>
            </w:r>
            <w:r w:rsidRPr="0087192E">
              <w:rPr>
                <w:rFonts w:eastAsia="Calibri"/>
              </w:rPr>
              <w:t>to forward S-11 updates to IHB, to include Pacific INT scheme.</w:t>
            </w:r>
          </w:p>
        </w:tc>
      </w:tr>
      <w:tr w:rsidR="002E323A" w:rsidRPr="0087192E" w14:paraId="10FB8B56" w14:textId="77777777" w:rsidTr="004E5792">
        <w:trPr>
          <w:trHeight w:val="78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550310" w14:textId="56A5D8CA" w:rsidR="002E323A" w:rsidRPr="0096282F" w:rsidRDefault="0096282F" w:rsidP="00E8362F">
            <w:pPr>
              <w:pStyle w:val="NoSpacing"/>
              <w:rPr>
                <w:rFonts w:eastAsia="Times New Roman" w:cs="Arial"/>
              </w:rPr>
            </w:pPr>
            <w:r w:rsidRPr="0096282F">
              <w:t>Oct 1</w:t>
            </w:r>
            <w:r w:rsidR="00993E26">
              <w:t>2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636663" w14:textId="51A13195" w:rsidR="002E323A" w:rsidRDefault="002E323A" w:rsidP="00E8362F">
            <w:pPr>
              <w:pStyle w:val="NoSpacing"/>
            </w:pPr>
            <w:r w:rsidRPr="0087192E">
              <w:t>In preparation for the quarterly Conference Call, Member States to provide updates to:</w:t>
            </w:r>
          </w:p>
          <w:p w14:paraId="275EF515" w14:textId="77777777" w:rsidR="00003291" w:rsidRPr="00673298" w:rsidRDefault="00003291" w:rsidP="00003291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 w:rsidRPr="0087192E">
              <w:t>the list of available ENCs</w:t>
            </w:r>
          </w:p>
          <w:p w14:paraId="00ECEAF8" w14:textId="77777777" w:rsidR="00003291" w:rsidRPr="00F66D33" w:rsidRDefault="00003291" w:rsidP="00003291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 w:rsidRPr="0087192E">
              <w:t>resolution</w:t>
            </w:r>
            <w:r>
              <w:t>s</w:t>
            </w:r>
            <w:r w:rsidRPr="0087192E">
              <w:t xml:space="preserve"> of any gaps/overlaps identified.</w:t>
            </w:r>
          </w:p>
          <w:p w14:paraId="1BFED262" w14:textId="77777777" w:rsidR="00003291" w:rsidRDefault="00003291" w:rsidP="00003291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the standardized regional ENC scheme</w:t>
            </w:r>
          </w:p>
          <w:p w14:paraId="19D9CC7A" w14:textId="77777777" w:rsidR="00003291" w:rsidRPr="0027799D" w:rsidRDefault="00003291" w:rsidP="00003291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S-100 Production update and test beds</w:t>
            </w:r>
          </w:p>
          <w:p w14:paraId="53861F40" w14:textId="77777777" w:rsidR="00003291" w:rsidRDefault="00003291" w:rsidP="00003291">
            <w:pPr>
              <w:pStyle w:val="NoSpacing"/>
              <w:numPr>
                <w:ilvl w:val="0"/>
                <w:numId w:val="3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Product Specification development participation</w:t>
            </w:r>
          </w:p>
          <w:p w14:paraId="2FF7FBF1" w14:textId="5B69C1E9" w:rsidR="00003291" w:rsidRDefault="00003291" w:rsidP="00003291">
            <w:pPr>
              <w:pStyle w:val="NoSpacing"/>
              <w:numPr>
                <w:ilvl w:val="0"/>
                <w:numId w:val="32"/>
              </w:numPr>
            </w:pPr>
            <w:r>
              <w:rPr>
                <w:rFonts w:eastAsia="Times New Roman" w:cs="Arial"/>
              </w:rPr>
              <w:t>S100 Capacity building opportunities</w:t>
            </w:r>
          </w:p>
          <w:p w14:paraId="446D122C" w14:textId="77777777" w:rsidR="00003291" w:rsidRPr="0087192E" w:rsidRDefault="00003291" w:rsidP="00E8362F">
            <w:pPr>
              <w:pStyle w:val="NoSpacing"/>
              <w:rPr>
                <w:rFonts w:eastAsia="Times New Roman" w:cs="Arial"/>
              </w:rPr>
            </w:pPr>
          </w:p>
          <w:p w14:paraId="632B9DE7" w14:textId="4DD0757C" w:rsidR="002862DB" w:rsidRPr="0087192E" w:rsidRDefault="002862DB" w:rsidP="00003291">
            <w:pPr>
              <w:pStyle w:val="NoSpacing"/>
              <w:rPr>
                <w:rFonts w:eastAsia="Times New Roman" w:cs="Arial"/>
              </w:rPr>
            </w:pPr>
          </w:p>
        </w:tc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992B14" w14:textId="4F167A34" w:rsidR="00C939BF" w:rsidRDefault="00C939BF" w:rsidP="00C939BF">
            <w:pPr>
              <w:rPr>
                <w:rFonts w:eastAsia="Calibri"/>
              </w:rPr>
            </w:pPr>
          </w:p>
          <w:p w14:paraId="06AA2845" w14:textId="77777777" w:rsidR="00003291" w:rsidRDefault="00C939BF" w:rsidP="00C939BF">
            <w:pPr>
              <w:pStyle w:val="NoSpacing"/>
            </w:pPr>
            <w:r w:rsidRPr="0087192E">
              <w:t xml:space="preserve">In preparation for the quarterly Conference Call, </w:t>
            </w:r>
          </w:p>
          <w:p w14:paraId="11E12760" w14:textId="77777777" w:rsidR="00003291" w:rsidRDefault="00003291" w:rsidP="00C939BF">
            <w:pPr>
              <w:pStyle w:val="NoSpacing"/>
            </w:pPr>
          </w:p>
          <w:p w14:paraId="07AB5254" w14:textId="77777777" w:rsidR="00003291" w:rsidRPr="0087192E" w:rsidRDefault="00003291" w:rsidP="00003291">
            <w:pPr>
              <w:pStyle w:val="NoSpacing"/>
              <w:numPr>
                <w:ilvl w:val="0"/>
                <w:numId w:val="40"/>
              </w:numPr>
              <w:rPr>
                <w:rFonts w:eastAsia="Times New Roman" w:cs="Arial"/>
              </w:rPr>
            </w:pPr>
            <w:r w:rsidRPr="0087192E">
              <w:t>Member States to forward INT Chart metadata and shapefiles for “planned” INT Charts.</w:t>
            </w:r>
          </w:p>
          <w:p w14:paraId="52820694" w14:textId="77777777" w:rsidR="00003291" w:rsidRDefault="00003291" w:rsidP="00003291">
            <w:pPr>
              <w:pStyle w:val="NoSpacing"/>
              <w:numPr>
                <w:ilvl w:val="0"/>
                <w:numId w:val="40"/>
              </w:numPr>
              <w:rPr>
                <w:rFonts w:eastAsia="Calibri"/>
              </w:rPr>
            </w:pPr>
            <w:r w:rsidRPr="0087192E">
              <w:rPr>
                <w:rFonts w:eastAsia="Calibri"/>
              </w:rPr>
              <w:t>Member States to propose additional coverage/adjustments for S-11, section B</w:t>
            </w:r>
          </w:p>
          <w:p w14:paraId="59B5FE1A" w14:textId="77777777" w:rsidR="00003291" w:rsidRDefault="00003291" w:rsidP="00C939BF">
            <w:pPr>
              <w:pStyle w:val="NoSpacing"/>
            </w:pPr>
          </w:p>
          <w:p w14:paraId="3D307954" w14:textId="77777777" w:rsidR="00003291" w:rsidRDefault="00003291" w:rsidP="00C939BF">
            <w:pPr>
              <w:pStyle w:val="NoSpacing"/>
            </w:pPr>
          </w:p>
          <w:p w14:paraId="2C5AF1DC" w14:textId="37FD5E03" w:rsidR="00C939BF" w:rsidRDefault="00C939BF" w:rsidP="00C939BF">
            <w:pPr>
              <w:rPr>
                <w:rFonts w:eastAsia="Calibri"/>
              </w:rPr>
            </w:pPr>
          </w:p>
          <w:p w14:paraId="0E0C71CF" w14:textId="77777777" w:rsidR="00C939BF" w:rsidRDefault="00C939BF" w:rsidP="00C939BF">
            <w:pPr>
              <w:rPr>
                <w:rFonts w:eastAsia="Calibri"/>
              </w:rPr>
            </w:pPr>
          </w:p>
          <w:p w14:paraId="3DE839BB" w14:textId="6D506755" w:rsidR="00C939BF" w:rsidRPr="00C939BF" w:rsidRDefault="00C939BF" w:rsidP="00C939BF"/>
        </w:tc>
      </w:tr>
      <w:tr w:rsidR="002E323A" w:rsidRPr="0087192E" w14:paraId="7EF459EA" w14:textId="77777777" w:rsidTr="004E5792">
        <w:trPr>
          <w:trHeight w:val="31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1D11E6" w14:textId="18C92F27" w:rsidR="002E323A" w:rsidRPr="0096282F" w:rsidRDefault="00175A23" w:rsidP="00E8362F">
            <w:pPr>
              <w:pStyle w:val="NoSpacing"/>
              <w:rPr>
                <w:rFonts w:eastAsia="Times New Roman" w:cs="Arial"/>
              </w:rPr>
            </w:pPr>
            <w:r>
              <w:rPr>
                <w:rFonts w:eastAsia="Calibri"/>
              </w:rPr>
              <w:t xml:space="preserve">Oct </w:t>
            </w:r>
            <w:r w:rsidR="004E5792">
              <w:rPr>
                <w:rFonts w:eastAsia="Calibri"/>
              </w:rPr>
              <w:t>26</w:t>
            </w:r>
          </w:p>
        </w:tc>
        <w:tc>
          <w:tcPr>
            <w:tcW w:w="1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446C1C" w14:textId="51DB74DE" w:rsidR="002E323A" w:rsidRPr="0090549F" w:rsidRDefault="002E323A" w:rsidP="00E8362F">
            <w:pPr>
              <w:pStyle w:val="NoSpacing"/>
              <w:rPr>
                <w:rFonts w:eastAsia="Calibri"/>
              </w:rPr>
            </w:pPr>
            <w:r w:rsidRPr="0087192E">
              <w:rPr>
                <w:rFonts w:eastAsia="Calibri"/>
              </w:rPr>
              <w:t xml:space="preserve">Hold quarterly follow-up conference call to update/review and discuss MS input in preparation of </w:t>
            </w:r>
            <w:r w:rsidR="0090549F">
              <w:rPr>
                <w:rFonts w:eastAsia="Calibri"/>
              </w:rPr>
              <w:t>2</w:t>
            </w:r>
            <w:r w:rsidR="00704263">
              <w:rPr>
                <w:rFonts w:eastAsia="Calibri"/>
              </w:rPr>
              <w:t>4</w:t>
            </w:r>
            <w:r w:rsidR="00704263">
              <w:rPr>
                <w:rFonts w:eastAsia="Calibri"/>
                <w:vertAlign w:val="superscript"/>
              </w:rPr>
              <w:t>th</w:t>
            </w:r>
            <w:r w:rsidR="0090549F">
              <w:rPr>
                <w:rFonts w:eastAsia="Calibri"/>
                <w:vertAlign w:val="superscript"/>
              </w:rPr>
              <w:t xml:space="preserve"> </w:t>
            </w:r>
            <w:r w:rsidRPr="0087192E">
              <w:rPr>
                <w:rFonts w:eastAsia="Calibri"/>
              </w:rPr>
              <w:t>MACHC.</w:t>
            </w:r>
          </w:p>
        </w:tc>
      </w:tr>
      <w:tr w:rsidR="002E323A" w:rsidRPr="0087192E" w14:paraId="3BEFBC11" w14:textId="77777777" w:rsidTr="004E5792">
        <w:trPr>
          <w:trHeight w:val="31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2A6DD9" w14:textId="380C4E5F" w:rsidR="002E323A" w:rsidRPr="0087192E" w:rsidRDefault="0096282F" w:rsidP="00E8362F">
            <w:pPr>
              <w:pStyle w:val="NoSpacing"/>
              <w:rPr>
                <w:rFonts w:eastAsia="Times New Roman" w:cs="Arial"/>
              </w:rPr>
            </w:pPr>
            <w:r>
              <w:rPr>
                <w:rFonts w:eastAsia="Calibri"/>
              </w:rPr>
              <w:t>Nov 9</w:t>
            </w:r>
          </w:p>
        </w:tc>
        <w:tc>
          <w:tcPr>
            <w:tcW w:w="1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C52A2D" w14:textId="77777777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t>Complete follow-up activities from Conference Call.  Member States to provide all additional information identified during conference call.</w:t>
            </w:r>
          </w:p>
        </w:tc>
      </w:tr>
      <w:tr w:rsidR="002E323A" w:rsidRPr="0087192E" w14:paraId="4C0C0D1A" w14:textId="77777777" w:rsidTr="004E5792">
        <w:trPr>
          <w:trHeight w:val="17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0EA918" w14:textId="2DB605E4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>
              <w:rPr>
                <w:rFonts w:eastAsia="Calibri"/>
              </w:rPr>
              <w:t>Nov 1</w:t>
            </w:r>
            <w:r w:rsidR="00993E26">
              <w:rPr>
                <w:rFonts w:eastAsia="Calibri"/>
              </w:rPr>
              <w:t>6</w:t>
            </w:r>
          </w:p>
        </w:tc>
        <w:tc>
          <w:tcPr>
            <w:tcW w:w="1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7A0485" w14:textId="12BDD5AB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rPr>
                <w:rFonts w:eastAsia="Calibri"/>
              </w:rPr>
              <w:t xml:space="preserve">Provide all updates, to the </w:t>
            </w:r>
            <w:r w:rsidR="00C939BF">
              <w:rPr>
                <w:rFonts w:eastAsia="Calibri"/>
              </w:rPr>
              <w:t xml:space="preserve">MICC Chair and INT chart Coordinator </w:t>
            </w:r>
            <w:r w:rsidR="00175A23">
              <w:rPr>
                <w:rFonts w:eastAsia="Calibri"/>
              </w:rPr>
              <w:t>for the MICC Report to 2</w:t>
            </w:r>
            <w:r w:rsidR="00704263">
              <w:rPr>
                <w:rFonts w:eastAsia="Calibri"/>
              </w:rPr>
              <w:t>4</w:t>
            </w:r>
            <w:r w:rsidR="00704263">
              <w:rPr>
                <w:rFonts w:eastAsia="Calibri"/>
                <w:vertAlign w:val="superscript"/>
              </w:rPr>
              <w:t>th</w:t>
            </w:r>
            <w:r w:rsidR="0090549F">
              <w:rPr>
                <w:rFonts w:eastAsia="Calibri"/>
              </w:rPr>
              <w:t xml:space="preserve"> </w:t>
            </w:r>
            <w:r w:rsidRPr="0087192E">
              <w:rPr>
                <w:rFonts w:eastAsia="Calibri"/>
              </w:rPr>
              <w:t>MACHC.</w:t>
            </w:r>
          </w:p>
        </w:tc>
      </w:tr>
      <w:tr w:rsidR="002E323A" w:rsidRPr="0087192E" w14:paraId="38F52FA0" w14:textId="77777777" w:rsidTr="004E5792">
        <w:trPr>
          <w:trHeight w:val="17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5F6D6C" w14:textId="562A376E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  <w:r w:rsidRPr="0087192E">
              <w:t> </w:t>
            </w:r>
            <w:r w:rsidR="00175A23">
              <w:t>Dec 20</w:t>
            </w:r>
            <w:r w:rsidR="0021599E">
              <w:t>2</w:t>
            </w:r>
            <w:r w:rsidR="00C939BF">
              <w:t>2</w:t>
            </w:r>
          </w:p>
        </w:tc>
        <w:tc>
          <w:tcPr>
            <w:tcW w:w="7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F58CF2" w14:textId="6AF2FE66" w:rsidR="002E323A" w:rsidRPr="0087192E" w:rsidRDefault="0096282F" w:rsidP="00E8362F">
            <w:pPr>
              <w:pStyle w:val="NoSpacing"/>
              <w:rPr>
                <w:rFonts w:eastAsia="Times New Roman" w:cs="Arial"/>
              </w:rPr>
            </w:pPr>
            <w:r>
              <w:t xml:space="preserve">Provide update on </w:t>
            </w:r>
            <w:r w:rsidR="00175A23">
              <w:t>20</w:t>
            </w:r>
            <w:r w:rsidR="0021599E">
              <w:t>2</w:t>
            </w:r>
            <w:r w:rsidR="00C73787">
              <w:t>3</w:t>
            </w:r>
            <w:r w:rsidR="002E323A">
              <w:t xml:space="preserve"> MICC activities/accomplishments</w:t>
            </w:r>
          </w:p>
        </w:tc>
        <w:tc>
          <w:tcPr>
            <w:tcW w:w="4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2CE90B" w14:textId="6E316EDB" w:rsidR="002E323A" w:rsidRPr="0087192E" w:rsidRDefault="002E323A" w:rsidP="00E8362F">
            <w:pPr>
              <w:pStyle w:val="NoSpacing"/>
              <w:rPr>
                <w:rFonts w:eastAsia="Times New Roman" w:cs="Arial"/>
              </w:rPr>
            </w:pPr>
          </w:p>
        </w:tc>
      </w:tr>
    </w:tbl>
    <w:p w14:paraId="65295B62" w14:textId="77777777" w:rsidR="00C37B2F" w:rsidRPr="00C37B2F" w:rsidRDefault="00C37B2F" w:rsidP="004E5792"/>
    <w:sectPr w:rsidR="00C37B2F" w:rsidRPr="00C37B2F" w:rsidSect="006C444E">
      <w:headerReference w:type="default" r:id="rId8"/>
      <w:pgSz w:w="15840" w:h="12240" w:orient="landscape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B5C1" w14:textId="77777777" w:rsidR="001B2ECD" w:rsidRDefault="001B2ECD" w:rsidP="0068070E">
      <w:pPr>
        <w:spacing w:after="0" w:line="240" w:lineRule="auto"/>
      </w:pPr>
      <w:r>
        <w:separator/>
      </w:r>
    </w:p>
  </w:endnote>
  <w:endnote w:type="continuationSeparator" w:id="0">
    <w:p w14:paraId="7C3A3BD2" w14:textId="77777777" w:rsidR="001B2ECD" w:rsidRDefault="001B2ECD" w:rsidP="0068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8522" w14:textId="77777777" w:rsidR="001B2ECD" w:rsidRDefault="001B2ECD" w:rsidP="0068070E">
      <w:pPr>
        <w:spacing w:after="0" w:line="240" w:lineRule="auto"/>
      </w:pPr>
      <w:r>
        <w:separator/>
      </w:r>
    </w:p>
  </w:footnote>
  <w:footnote w:type="continuationSeparator" w:id="0">
    <w:p w14:paraId="78FE54F6" w14:textId="77777777" w:rsidR="001B2ECD" w:rsidRDefault="001B2ECD" w:rsidP="0068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856"/>
      <w:gridCol w:w="3072"/>
      <w:gridCol w:w="5022"/>
    </w:tblGrid>
    <w:tr w:rsidR="004E16AE" w:rsidRPr="006C444E" w14:paraId="257C34FA" w14:textId="77777777" w:rsidTr="004E16AE">
      <w:tc>
        <w:tcPr>
          <w:tcW w:w="4856" w:type="dxa"/>
        </w:tcPr>
        <w:p w14:paraId="6B5BC122" w14:textId="77777777" w:rsidR="004E16AE" w:rsidRPr="006C444E" w:rsidRDefault="004E16AE" w:rsidP="006C444E">
          <w:pPr>
            <w:pStyle w:val="Header"/>
            <w:tabs>
              <w:tab w:val="clear" w:pos="4680"/>
              <w:tab w:val="clear" w:pos="9360"/>
            </w:tabs>
            <w:jc w:val="both"/>
            <w:rPr>
              <w:noProof/>
              <w:color w:val="000000" w:themeColor="text1"/>
            </w:rPr>
          </w:pPr>
          <w:r w:rsidRPr="006C444E">
            <w:rPr>
              <w:noProof/>
              <w:color w:val="000000" w:themeColor="text1"/>
            </w:rPr>
            <w:drawing>
              <wp:inline distT="0" distB="0" distL="0" distR="0" wp14:anchorId="290919C3" wp14:editId="4C26F5B3">
                <wp:extent cx="2143125" cy="1000125"/>
                <wp:effectExtent l="0" t="0" r="9525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MACH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220" cy="10020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C444E">
            <w:rPr>
              <w:noProof/>
              <w:color w:val="000000" w:themeColor="text1"/>
            </w:rPr>
            <w:t xml:space="preserve">                                    </w:t>
          </w:r>
        </w:p>
      </w:tc>
      <w:tc>
        <w:tcPr>
          <w:tcW w:w="3072" w:type="dxa"/>
        </w:tcPr>
        <w:p w14:paraId="797A2CC1" w14:textId="0B4FE782" w:rsidR="004E16AE" w:rsidRPr="004E16AE" w:rsidRDefault="004E16AE" w:rsidP="004E16AE">
          <w:pPr>
            <w:pStyle w:val="Header"/>
            <w:rPr>
              <w:b/>
              <w:bCs/>
              <w:noProof/>
              <w:color w:val="000000" w:themeColor="text1"/>
            </w:rPr>
          </w:pPr>
          <w:r w:rsidRPr="004E16AE">
            <w:rPr>
              <w:rFonts w:ascii="Arial" w:hAnsi="Arial" w:cs="Arial"/>
              <w:b/>
              <w:bCs/>
              <w:sz w:val="20"/>
            </w:rPr>
            <w:t xml:space="preserve">MICC WG Proposed Workplan2023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022" w:type="dxa"/>
        </w:tcPr>
        <w:p w14:paraId="3A0D261F" w14:textId="079EFDC5" w:rsidR="004E16AE" w:rsidRPr="006C444E" w:rsidRDefault="004E16AE" w:rsidP="006C444E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sz w:val="20"/>
            </w:rPr>
          </w:pPr>
          <w:r w:rsidRPr="006C444E">
            <w:rPr>
              <w:noProof/>
              <w:color w:val="000000" w:themeColor="text1"/>
            </w:rPr>
            <w:drawing>
              <wp:inline distT="0" distB="0" distL="0" distR="0" wp14:anchorId="4C482BD1" wp14:editId="4069AF86">
                <wp:extent cx="2352554" cy="847314"/>
                <wp:effectExtent l="0" t="0" r="0" b="0"/>
                <wp:docPr id="97" name="Pictur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" name="IHO_Logo_EN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467" cy="868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1F72C4" w14:textId="77777777" w:rsidR="004E16AE" w:rsidRDefault="004E16AE" w:rsidP="004E16AE">
    <w:pPr>
      <w:pStyle w:val="Header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>Annex C</w:t>
    </w:r>
  </w:p>
  <w:p w14:paraId="308FF5A9" w14:textId="0E85E385" w:rsidR="00E8362F" w:rsidRPr="004E16AE" w:rsidRDefault="004E16AE" w:rsidP="004E16AE">
    <w:pPr>
      <w:pStyle w:val="Header"/>
      <w:rPr>
        <w:sz w:val="20"/>
        <w:szCs w:val="20"/>
      </w:rPr>
    </w:pPr>
    <w:r w:rsidRPr="002922E0">
      <w:rPr>
        <w:rFonts w:ascii="Arial" w:hAnsi="Arial" w:cs="Arial"/>
        <w:sz w:val="20"/>
        <w:szCs w:val="20"/>
      </w:rPr>
      <w:t xml:space="preserve">November </w:t>
    </w:r>
    <w:r>
      <w:rPr>
        <w:rFonts w:ascii="Arial" w:hAnsi="Arial" w:cs="Arial"/>
        <w:sz w:val="20"/>
        <w:szCs w:val="20"/>
      </w:rPr>
      <w:t>21</w:t>
    </w:r>
    <w:proofErr w:type="gramStart"/>
    <w:r>
      <w:rPr>
        <w:rFonts w:ascii="Arial" w:hAnsi="Arial" w:cs="Arial"/>
        <w:sz w:val="20"/>
        <w:szCs w:val="20"/>
      </w:rPr>
      <w:t xml:space="preserve"> 2022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005A"/>
    <w:multiLevelType w:val="hybridMultilevel"/>
    <w:tmpl w:val="30C8E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1A65972"/>
    <w:multiLevelType w:val="hybridMultilevel"/>
    <w:tmpl w:val="616281DA"/>
    <w:lvl w:ilvl="0" w:tplc="FF702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13E96"/>
    <w:multiLevelType w:val="hybridMultilevel"/>
    <w:tmpl w:val="6952EB78"/>
    <w:lvl w:ilvl="0" w:tplc="16F65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8C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CC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6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A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E8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83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AF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21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BD1BFC"/>
    <w:multiLevelType w:val="hybridMultilevel"/>
    <w:tmpl w:val="FF749D6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842355"/>
    <w:multiLevelType w:val="hybridMultilevel"/>
    <w:tmpl w:val="5DE6A104"/>
    <w:lvl w:ilvl="0" w:tplc="9D345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8A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E4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06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2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AB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C0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7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C3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4E4DCC"/>
    <w:multiLevelType w:val="hybridMultilevel"/>
    <w:tmpl w:val="C4EC19F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AE52ABB"/>
    <w:multiLevelType w:val="hybridMultilevel"/>
    <w:tmpl w:val="20DACEBC"/>
    <w:lvl w:ilvl="0" w:tplc="0EAC59B0">
      <w:start w:val="7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51941"/>
    <w:multiLevelType w:val="hybridMultilevel"/>
    <w:tmpl w:val="006C7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2E4C09"/>
    <w:multiLevelType w:val="hybridMultilevel"/>
    <w:tmpl w:val="5D68CB90"/>
    <w:lvl w:ilvl="0" w:tplc="FF702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524AD"/>
    <w:multiLevelType w:val="hybridMultilevel"/>
    <w:tmpl w:val="435E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D2D05"/>
    <w:multiLevelType w:val="hybridMultilevel"/>
    <w:tmpl w:val="9BBE63EC"/>
    <w:lvl w:ilvl="0" w:tplc="2C8E9FD0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C01DC8"/>
    <w:multiLevelType w:val="hybridMultilevel"/>
    <w:tmpl w:val="2BEA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D7F16"/>
    <w:multiLevelType w:val="hybridMultilevel"/>
    <w:tmpl w:val="3E720F0A"/>
    <w:lvl w:ilvl="0" w:tplc="04090019">
      <w:start w:val="1"/>
      <w:numFmt w:val="lowerLetter"/>
      <w:lvlText w:val="%1."/>
      <w:lvlJc w:val="left"/>
      <w:pPr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03366D"/>
    <w:multiLevelType w:val="hybridMultilevel"/>
    <w:tmpl w:val="86CCE2D6"/>
    <w:lvl w:ilvl="0" w:tplc="4B6E447A">
      <w:start w:val="6"/>
      <w:numFmt w:val="lowerLetter"/>
      <w:lvlText w:val="%1."/>
      <w:lvlJc w:val="left"/>
      <w:pPr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86072"/>
    <w:multiLevelType w:val="hybridMultilevel"/>
    <w:tmpl w:val="61E87C2C"/>
    <w:lvl w:ilvl="0" w:tplc="FF702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91B66"/>
    <w:multiLevelType w:val="hybridMultilevel"/>
    <w:tmpl w:val="6AFC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F3D52"/>
    <w:multiLevelType w:val="hybridMultilevel"/>
    <w:tmpl w:val="80060BF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185AB0"/>
    <w:multiLevelType w:val="multilevel"/>
    <w:tmpl w:val="CDBAECB6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3D8B494A"/>
    <w:multiLevelType w:val="hybridMultilevel"/>
    <w:tmpl w:val="CD28FA52"/>
    <w:lvl w:ilvl="0" w:tplc="C3144AB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548"/>
    <w:multiLevelType w:val="hybridMultilevel"/>
    <w:tmpl w:val="507C25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753B13"/>
    <w:multiLevelType w:val="hybridMultilevel"/>
    <w:tmpl w:val="1930CA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42B5AFC"/>
    <w:multiLevelType w:val="hybridMultilevel"/>
    <w:tmpl w:val="9560F8DE"/>
    <w:lvl w:ilvl="0" w:tplc="ECA29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8A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0A5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CA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A3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6A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967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44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2C6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1C63A8"/>
    <w:multiLevelType w:val="hybridMultilevel"/>
    <w:tmpl w:val="FCDE65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707E0E"/>
    <w:multiLevelType w:val="hybridMultilevel"/>
    <w:tmpl w:val="7D6E49E6"/>
    <w:lvl w:ilvl="0" w:tplc="071E5B2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12298"/>
    <w:multiLevelType w:val="hybridMultilevel"/>
    <w:tmpl w:val="C32612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8A117A6"/>
    <w:multiLevelType w:val="hybridMultilevel"/>
    <w:tmpl w:val="C2D875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A8512C4"/>
    <w:multiLevelType w:val="hybridMultilevel"/>
    <w:tmpl w:val="449C8414"/>
    <w:lvl w:ilvl="0" w:tplc="88A0D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C3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946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06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A9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61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CD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283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E4D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B4A23E9"/>
    <w:multiLevelType w:val="hybridMultilevel"/>
    <w:tmpl w:val="95FAF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CB75BA5"/>
    <w:multiLevelType w:val="hybridMultilevel"/>
    <w:tmpl w:val="08F06062"/>
    <w:lvl w:ilvl="0" w:tplc="2F122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EB7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CA2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52C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47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080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EC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C7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AE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2942E06"/>
    <w:multiLevelType w:val="hybridMultilevel"/>
    <w:tmpl w:val="98C4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6B072C"/>
    <w:multiLevelType w:val="hybridMultilevel"/>
    <w:tmpl w:val="E13EA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37998"/>
    <w:multiLevelType w:val="hybridMultilevel"/>
    <w:tmpl w:val="03D8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23DCA"/>
    <w:multiLevelType w:val="hybridMultilevel"/>
    <w:tmpl w:val="0680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27E3D"/>
    <w:multiLevelType w:val="multilevel"/>
    <w:tmpl w:val="580A0698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45677CE"/>
    <w:multiLevelType w:val="hybridMultilevel"/>
    <w:tmpl w:val="B39E2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272894"/>
    <w:multiLevelType w:val="hybridMultilevel"/>
    <w:tmpl w:val="0316E0FE"/>
    <w:lvl w:ilvl="0" w:tplc="EDB4A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AD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83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26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6E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0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C3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C2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AD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B1C3263"/>
    <w:multiLevelType w:val="hybridMultilevel"/>
    <w:tmpl w:val="7AB4C7DA"/>
    <w:lvl w:ilvl="0" w:tplc="A1C22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84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87F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8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66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46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83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A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EA127A7"/>
    <w:multiLevelType w:val="hybridMultilevel"/>
    <w:tmpl w:val="FD6247CC"/>
    <w:lvl w:ilvl="0" w:tplc="A9D01070">
      <w:start w:val="5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208280">
    <w:abstractNumId w:val="30"/>
  </w:num>
  <w:num w:numId="2" w16cid:durableId="783883263">
    <w:abstractNumId w:val="14"/>
  </w:num>
  <w:num w:numId="3" w16cid:durableId="856651078">
    <w:abstractNumId w:val="34"/>
  </w:num>
  <w:num w:numId="4" w16cid:durableId="421681321">
    <w:abstractNumId w:val="0"/>
  </w:num>
  <w:num w:numId="5" w16cid:durableId="1168860590">
    <w:abstractNumId w:val="1"/>
  </w:num>
  <w:num w:numId="6" w16cid:durableId="1940261416">
    <w:abstractNumId w:val="4"/>
  </w:num>
  <w:num w:numId="7" w16cid:durableId="1568152752">
    <w:abstractNumId w:val="35"/>
  </w:num>
  <w:num w:numId="8" w16cid:durableId="1265116016">
    <w:abstractNumId w:val="2"/>
  </w:num>
  <w:num w:numId="9" w16cid:durableId="895974172">
    <w:abstractNumId w:val="36"/>
  </w:num>
  <w:num w:numId="10" w16cid:durableId="747654149">
    <w:abstractNumId w:val="8"/>
  </w:num>
  <w:num w:numId="11" w16cid:durableId="688750394">
    <w:abstractNumId w:val="15"/>
  </w:num>
  <w:num w:numId="12" w16cid:durableId="1541746820">
    <w:abstractNumId w:val="33"/>
  </w:num>
  <w:num w:numId="13" w16cid:durableId="433592567">
    <w:abstractNumId w:val="17"/>
  </w:num>
  <w:num w:numId="14" w16cid:durableId="555312580">
    <w:abstractNumId w:val="17"/>
    <w:lvlOverride w:ilvl="0">
      <w:startOverride w:val="1"/>
    </w:lvlOverride>
  </w:num>
  <w:num w:numId="15" w16cid:durableId="1888101896">
    <w:abstractNumId w:val="29"/>
  </w:num>
  <w:num w:numId="16" w16cid:durableId="19188607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8047956">
    <w:abstractNumId w:val="7"/>
  </w:num>
  <w:num w:numId="18" w16cid:durableId="731736695">
    <w:abstractNumId w:val="22"/>
  </w:num>
  <w:num w:numId="19" w16cid:durableId="283847815">
    <w:abstractNumId w:val="19"/>
  </w:num>
  <w:num w:numId="20" w16cid:durableId="1411268215">
    <w:abstractNumId w:val="16"/>
  </w:num>
  <w:num w:numId="21" w16cid:durableId="369301458">
    <w:abstractNumId w:val="6"/>
  </w:num>
  <w:num w:numId="22" w16cid:durableId="1021594000">
    <w:abstractNumId w:val="24"/>
  </w:num>
  <w:num w:numId="23" w16cid:durableId="1945140430">
    <w:abstractNumId w:val="10"/>
  </w:num>
  <w:num w:numId="24" w16cid:durableId="2002003425">
    <w:abstractNumId w:val="12"/>
  </w:num>
  <w:num w:numId="25" w16cid:durableId="2087069452">
    <w:abstractNumId w:val="13"/>
  </w:num>
  <w:num w:numId="26" w16cid:durableId="704060116">
    <w:abstractNumId w:val="20"/>
  </w:num>
  <w:num w:numId="27" w16cid:durableId="940257053">
    <w:abstractNumId w:val="23"/>
  </w:num>
  <w:num w:numId="28" w16cid:durableId="874195752">
    <w:abstractNumId w:val="26"/>
  </w:num>
  <w:num w:numId="29" w16cid:durableId="350912031">
    <w:abstractNumId w:val="21"/>
  </w:num>
  <w:num w:numId="30" w16cid:durableId="1630086445">
    <w:abstractNumId w:val="28"/>
  </w:num>
  <w:num w:numId="31" w16cid:durableId="88307734">
    <w:abstractNumId w:val="5"/>
  </w:num>
  <w:num w:numId="32" w16cid:durableId="267079094">
    <w:abstractNumId w:val="32"/>
  </w:num>
  <w:num w:numId="33" w16cid:durableId="1688404598">
    <w:abstractNumId w:val="11"/>
  </w:num>
  <w:num w:numId="34" w16cid:durableId="1963924325">
    <w:abstractNumId w:val="31"/>
  </w:num>
  <w:num w:numId="35" w16cid:durableId="1902667035">
    <w:abstractNumId w:val="25"/>
  </w:num>
  <w:num w:numId="36" w16cid:durableId="1949655364">
    <w:abstractNumId w:val="18"/>
  </w:num>
  <w:num w:numId="37" w16cid:durableId="1984850500">
    <w:abstractNumId w:val="27"/>
  </w:num>
  <w:num w:numId="38" w16cid:durableId="1797602688">
    <w:abstractNumId w:val="3"/>
  </w:num>
  <w:num w:numId="39" w16cid:durableId="2128085027">
    <w:abstractNumId w:val="37"/>
  </w:num>
  <w:num w:numId="40" w16cid:durableId="161820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1F"/>
    <w:rsid w:val="00003291"/>
    <w:rsid w:val="000034E3"/>
    <w:rsid w:val="00003DE5"/>
    <w:rsid w:val="00010959"/>
    <w:rsid w:val="00012B3D"/>
    <w:rsid w:val="00012D37"/>
    <w:rsid w:val="00021988"/>
    <w:rsid w:val="00021F10"/>
    <w:rsid w:val="000240E6"/>
    <w:rsid w:val="000253AA"/>
    <w:rsid w:val="000275D2"/>
    <w:rsid w:val="000314AA"/>
    <w:rsid w:val="000326B6"/>
    <w:rsid w:val="0003312E"/>
    <w:rsid w:val="00033413"/>
    <w:rsid w:val="000407E0"/>
    <w:rsid w:val="00042A8B"/>
    <w:rsid w:val="00044C0F"/>
    <w:rsid w:val="000451A4"/>
    <w:rsid w:val="00050561"/>
    <w:rsid w:val="0005165F"/>
    <w:rsid w:val="000530CF"/>
    <w:rsid w:val="000531EF"/>
    <w:rsid w:val="0005368F"/>
    <w:rsid w:val="000558D1"/>
    <w:rsid w:val="00055F3D"/>
    <w:rsid w:val="0005688A"/>
    <w:rsid w:val="00057DB5"/>
    <w:rsid w:val="00060825"/>
    <w:rsid w:val="00065D61"/>
    <w:rsid w:val="0007203B"/>
    <w:rsid w:val="0007219E"/>
    <w:rsid w:val="00073172"/>
    <w:rsid w:val="00074138"/>
    <w:rsid w:val="00077EA2"/>
    <w:rsid w:val="0008270A"/>
    <w:rsid w:val="00082B06"/>
    <w:rsid w:val="0008369F"/>
    <w:rsid w:val="00084F8B"/>
    <w:rsid w:val="000871BA"/>
    <w:rsid w:val="0009127B"/>
    <w:rsid w:val="00092D63"/>
    <w:rsid w:val="00094582"/>
    <w:rsid w:val="00096E8A"/>
    <w:rsid w:val="000A06BD"/>
    <w:rsid w:val="000A1C1F"/>
    <w:rsid w:val="000A2D7D"/>
    <w:rsid w:val="000B0267"/>
    <w:rsid w:val="000B09FE"/>
    <w:rsid w:val="000B0A82"/>
    <w:rsid w:val="000B2A85"/>
    <w:rsid w:val="000B3FDB"/>
    <w:rsid w:val="000B7C52"/>
    <w:rsid w:val="000C288F"/>
    <w:rsid w:val="000C2E19"/>
    <w:rsid w:val="000C4B82"/>
    <w:rsid w:val="000C72DB"/>
    <w:rsid w:val="000C7484"/>
    <w:rsid w:val="000C7A50"/>
    <w:rsid w:val="000D1178"/>
    <w:rsid w:val="000E1747"/>
    <w:rsid w:val="000E1B84"/>
    <w:rsid w:val="000E544B"/>
    <w:rsid w:val="000F08CB"/>
    <w:rsid w:val="000F2199"/>
    <w:rsid w:val="000F6BED"/>
    <w:rsid w:val="001022C6"/>
    <w:rsid w:val="001034E0"/>
    <w:rsid w:val="00111EBC"/>
    <w:rsid w:val="001131CA"/>
    <w:rsid w:val="00115BBB"/>
    <w:rsid w:val="00116A15"/>
    <w:rsid w:val="00116DB4"/>
    <w:rsid w:val="00134835"/>
    <w:rsid w:val="001350FF"/>
    <w:rsid w:val="00137E5B"/>
    <w:rsid w:val="00141D9A"/>
    <w:rsid w:val="00142E55"/>
    <w:rsid w:val="00147269"/>
    <w:rsid w:val="001570C3"/>
    <w:rsid w:val="00166AE5"/>
    <w:rsid w:val="0017069F"/>
    <w:rsid w:val="00172397"/>
    <w:rsid w:val="00173E71"/>
    <w:rsid w:val="00174B44"/>
    <w:rsid w:val="00175A23"/>
    <w:rsid w:val="00175FEB"/>
    <w:rsid w:val="00177ECF"/>
    <w:rsid w:val="00181EFB"/>
    <w:rsid w:val="00186E2F"/>
    <w:rsid w:val="00191BEC"/>
    <w:rsid w:val="00192091"/>
    <w:rsid w:val="0019338A"/>
    <w:rsid w:val="00197DCC"/>
    <w:rsid w:val="001A23DB"/>
    <w:rsid w:val="001A4D77"/>
    <w:rsid w:val="001A5EB9"/>
    <w:rsid w:val="001B17B1"/>
    <w:rsid w:val="001B2ECD"/>
    <w:rsid w:val="001B5523"/>
    <w:rsid w:val="001B7FB6"/>
    <w:rsid w:val="001C08CC"/>
    <w:rsid w:val="001C40BD"/>
    <w:rsid w:val="001D0A65"/>
    <w:rsid w:val="001D0C18"/>
    <w:rsid w:val="001D37CD"/>
    <w:rsid w:val="001D6F37"/>
    <w:rsid w:val="001E0AD8"/>
    <w:rsid w:val="001E3749"/>
    <w:rsid w:val="001E3822"/>
    <w:rsid w:val="001F190D"/>
    <w:rsid w:val="001F27DE"/>
    <w:rsid w:val="001F2EE1"/>
    <w:rsid w:val="00206349"/>
    <w:rsid w:val="002138C9"/>
    <w:rsid w:val="0021599E"/>
    <w:rsid w:val="00222F11"/>
    <w:rsid w:val="00227CE7"/>
    <w:rsid w:val="00232016"/>
    <w:rsid w:val="00233E67"/>
    <w:rsid w:val="00242612"/>
    <w:rsid w:val="00242819"/>
    <w:rsid w:val="0024318B"/>
    <w:rsid w:val="00246EB0"/>
    <w:rsid w:val="00247265"/>
    <w:rsid w:val="002501C8"/>
    <w:rsid w:val="00250F09"/>
    <w:rsid w:val="00254A45"/>
    <w:rsid w:val="002556C5"/>
    <w:rsid w:val="002560E4"/>
    <w:rsid w:val="0025638E"/>
    <w:rsid w:val="002576DA"/>
    <w:rsid w:val="0026036E"/>
    <w:rsid w:val="00260EA5"/>
    <w:rsid w:val="0026248D"/>
    <w:rsid w:val="00265382"/>
    <w:rsid w:val="00272E5F"/>
    <w:rsid w:val="0027786B"/>
    <w:rsid w:val="0027799D"/>
    <w:rsid w:val="00277F59"/>
    <w:rsid w:val="0028345D"/>
    <w:rsid w:val="002862DB"/>
    <w:rsid w:val="002922E0"/>
    <w:rsid w:val="00296869"/>
    <w:rsid w:val="00297A3B"/>
    <w:rsid w:val="00297FDE"/>
    <w:rsid w:val="002A1285"/>
    <w:rsid w:val="002A3143"/>
    <w:rsid w:val="002A4FD4"/>
    <w:rsid w:val="002B00D7"/>
    <w:rsid w:val="002B171D"/>
    <w:rsid w:val="002B6643"/>
    <w:rsid w:val="002B7194"/>
    <w:rsid w:val="002C075B"/>
    <w:rsid w:val="002C1272"/>
    <w:rsid w:val="002C28DA"/>
    <w:rsid w:val="002C3D7A"/>
    <w:rsid w:val="002C7952"/>
    <w:rsid w:val="002D0543"/>
    <w:rsid w:val="002D1DCF"/>
    <w:rsid w:val="002D2C58"/>
    <w:rsid w:val="002E0058"/>
    <w:rsid w:val="002E0955"/>
    <w:rsid w:val="002E128B"/>
    <w:rsid w:val="002E2359"/>
    <w:rsid w:val="002E323A"/>
    <w:rsid w:val="002F2045"/>
    <w:rsid w:val="002F63D2"/>
    <w:rsid w:val="003042B6"/>
    <w:rsid w:val="00304695"/>
    <w:rsid w:val="003053E1"/>
    <w:rsid w:val="00307296"/>
    <w:rsid w:val="00307A14"/>
    <w:rsid w:val="00313437"/>
    <w:rsid w:val="00313E21"/>
    <w:rsid w:val="003169CE"/>
    <w:rsid w:val="003233B2"/>
    <w:rsid w:val="003234DF"/>
    <w:rsid w:val="00324899"/>
    <w:rsid w:val="00326546"/>
    <w:rsid w:val="00326603"/>
    <w:rsid w:val="00326E54"/>
    <w:rsid w:val="00333D15"/>
    <w:rsid w:val="00335938"/>
    <w:rsid w:val="003412D2"/>
    <w:rsid w:val="00341FFD"/>
    <w:rsid w:val="003447B9"/>
    <w:rsid w:val="00353D6D"/>
    <w:rsid w:val="003553D0"/>
    <w:rsid w:val="00357EDD"/>
    <w:rsid w:val="00360E1F"/>
    <w:rsid w:val="00361209"/>
    <w:rsid w:val="0036192E"/>
    <w:rsid w:val="00362554"/>
    <w:rsid w:val="00362A15"/>
    <w:rsid w:val="00366DC0"/>
    <w:rsid w:val="00367CA0"/>
    <w:rsid w:val="00370575"/>
    <w:rsid w:val="0037074A"/>
    <w:rsid w:val="003717C4"/>
    <w:rsid w:val="00374E7B"/>
    <w:rsid w:val="003750C6"/>
    <w:rsid w:val="0037537C"/>
    <w:rsid w:val="00376206"/>
    <w:rsid w:val="00382195"/>
    <w:rsid w:val="00384037"/>
    <w:rsid w:val="00384F0B"/>
    <w:rsid w:val="00387693"/>
    <w:rsid w:val="00390A5B"/>
    <w:rsid w:val="00391532"/>
    <w:rsid w:val="003934FA"/>
    <w:rsid w:val="00395515"/>
    <w:rsid w:val="0039685C"/>
    <w:rsid w:val="0039754C"/>
    <w:rsid w:val="00397632"/>
    <w:rsid w:val="003A1FDD"/>
    <w:rsid w:val="003A2AE2"/>
    <w:rsid w:val="003A3CC9"/>
    <w:rsid w:val="003A45BC"/>
    <w:rsid w:val="003A773F"/>
    <w:rsid w:val="003B06DF"/>
    <w:rsid w:val="003B55CC"/>
    <w:rsid w:val="003B6D86"/>
    <w:rsid w:val="003C2974"/>
    <w:rsid w:val="003C39C3"/>
    <w:rsid w:val="003D1350"/>
    <w:rsid w:val="003D2443"/>
    <w:rsid w:val="003D38DB"/>
    <w:rsid w:val="003D5952"/>
    <w:rsid w:val="003D6242"/>
    <w:rsid w:val="003D6BF6"/>
    <w:rsid w:val="003E13B0"/>
    <w:rsid w:val="003E4E05"/>
    <w:rsid w:val="003E51FF"/>
    <w:rsid w:val="003E5BF9"/>
    <w:rsid w:val="003E5F8E"/>
    <w:rsid w:val="003E6C84"/>
    <w:rsid w:val="003E78F9"/>
    <w:rsid w:val="003F4650"/>
    <w:rsid w:val="00401B25"/>
    <w:rsid w:val="00402FA7"/>
    <w:rsid w:val="00412298"/>
    <w:rsid w:val="00413E73"/>
    <w:rsid w:val="004168CA"/>
    <w:rsid w:val="00416953"/>
    <w:rsid w:val="00421820"/>
    <w:rsid w:val="00422CDC"/>
    <w:rsid w:val="004271A9"/>
    <w:rsid w:val="004321D5"/>
    <w:rsid w:val="004358E4"/>
    <w:rsid w:val="0043704B"/>
    <w:rsid w:val="00445E6F"/>
    <w:rsid w:val="00455002"/>
    <w:rsid w:val="00456E04"/>
    <w:rsid w:val="0045702E"/>
    <w:rsid w:val="004572CF"/>
    <w:rsid w:val="00462751"/>
    <w:rsid w:val="0046352E"/>
    <w:rsid w:val="00464E4D"/>
    <w:rsid w:val="00466B67"/>
    <w:rsid w:val="00470547"/>
    <w:rsid w:val="00471540"/>
    <w:rsid w:val="00474FAD"/>
    <w:rsid w:val="00476331"/>
    <w:rsid w:val="00477CD4"/>
    <w:rsid w:val="00480434"/>
    <w:rsid w:val="00480856"/>
    <w:rsid w:val="00483AE2"/>
    <w:rsid w:val="00484D5D"/>
    <w:rsid w:val="0048575B"/>
    <w:rsid w:val="00487A62"/>
    <w:rsid w:val="004903A6"/>
    <w:rsid w:val="004904FF"/>
    <w:rsid w:val="00491D8C"/>
    <w:rsid w:val="00492078"/>
    <w:rsid w:val="0049455C"/>
    <w:rsid w:val="00497095"/>
    <w:rsid w:val="004975B2"/>
    <w:rsid w:val="00497C9D"/>
    <w:rsid w:val="004A18F3"/>
    <w:rsid w:val="004A2666"/>
    <w:rsid w:val="004A7561"/>
    <w:rsid w:val="004B784E"/>
    <w:rsid w:val="004C00BB"/>
    <w:rsid w:val="004C1CF1"/>
    <w:rsid w:val="004C224D"/>
    <w:rsid w:val="004C4CEF"/>
    <w:rsid w:val="004C5951"/>
    <w:rsid w:val="004C746E"/>
    <w:rsid w:val="004D00D2"/>
    <w:rsid w:val="004D11A7"/>
    <w:rsid w:val="004D4BE5"/>
    <w:rsid w:val="004D788A"/>
    <w:rsid w:val="004E16AE"/>
    <w:rsid w:val="004E1E52"/>
    <w:rsid w:val="004E32BE"/>
    <w:rsid w:val="004E3ED6"/>
    <w:rsid w:val="004E55BF"/>
    <w:rsid w:val="004E5792"/>
    <w:rsid w:val="004E5ECA"/>
    <w:rsid w:val="004E6BCE"/>
    <w:rsid w:val="004F4C63"/>
    <w:rsid w:val="005045F8"/>
    <w:rsid w:val="00505AB2"/>
    <w:rsid w:val="00512CA7"/>
    <w:rsid w:val="005157C5"/>
    <w:rsid w:val="0051624A"/>
    <w:rsid w:val="00516449"/>
    <w:rsid w:val="005209F9"/>
    <w:rsid w:val="00521635"/>
    <w:rsid w:val="00522ABE"/>
    <w:rsid w:val="00524D60"/>
    <w:rsid w:val="0053186E"/>
    <w:rsid w:val="00531B70"/>
    <w:rsid w:val="005322CF"/>
    <w:rsid w:val="00533E08"/>
    <w:rsid w:val="00536450"/>
    <w:rsid w:val="005421D5"/>
    <w:rsid w:val="00552038"/>
    <w:rsid w:val="0056172D"/>
    <w:rsid w:val="005620BC"/>
    <w:rsid w:val="005635BA"/>
    <w:rsid w:val="00565C68"/>
    <w:rsid w:val="00565F19"/>
    <w:rsid w:val="00566170"/>
    <w:rsid w:val="00571503"/>
    <w:rsid w:val="00574DA9"/>
    <w:rsid w:val="005760A0"/>
    <w:rsid w:val="005920C3"/>
    <w:rsid w:val="00595D2D"/>
    <w:rsid w:val="005A1536"/>
    <w:rsid w:val="005A2996"/>
    <w:rsid w:val="005A44B5"/>
    <w:rsid w:val="005B416E"/>
    <w:rsid w:val="005B4C53"/>
    <w:rsid w:val="005B78A5"/>
    <w:rsid w:val="005C4314"/>
    <w:rsid w:val="005C5885"/>
    <w:rsid w:val="005D0C17"/>
    <w:rsid w:val="005D36CD"/>
    <w:rsid w:val="005D4EDF"/>
    <w:rsid w:val="005D5DBF"/>
    <w:rsid w:val="005E00C3"/>
    <w:rsid w:val="005E1BE8"/>
    <w:rsid w:val="005E4DAF"/>
    <w:rsid w:val="005E5960"/>
    <w:rsid w:val="005E6EE5"/>
    <w:rsid w:val="005F07D0"/>
    <w:rsid w:val="005F39EC"/>
    <w:rsid w:val="005F3C94"/>
    <w:rsid w:val="005F57A6"/>
    <w:rsid w:val="0060199C"/>
    <w:rsid w:val="00603B62"/>
    <w:rsid w:val="00605967"/>
    <w:rsid w:val="00610282"/>
    <w:rsid w:val="006103C7"/>
    <w:rsid w:val="00611D01"/>
    <w:rsid w:val="006120E5"/>
    <w:rsid w:val="006121A4"/>
    <w:rsid w:val="00612F36"/>
    <w:rsid w:val="0061497A"/>
    <w:rsid w:val="00614F0E"/>
    <w:rsid w:val="00617658"/>
    <w:rsid w:val="00626B3F"/>
    <w:rsid w:val="00627144"/>
    <w:rsid w:val="006363AA"/>
    <w:rsid w:val="00644CEA"/>
    <w:rsid w:val="006460B7"/>
    <w:rsid w:val="00651D39"/>
    <w:rsid w:val="00654E16"/>
    <w:rsid w:val="00656DEA"/>
    <w:rsid w:val="00660607"/>
    <w:rsid w:val="00664DC3"/>
    <w:rsid w:val="00664E62"/>
    <w:rsid w:val="00666764"/>
    <w:rsid w:val="00670E8A"/>
    <w:rsid w:val="00671FD7"/>
    <w:rsid w:val="00672DD9"/>
    <w:rsid w:val="00676641"/>
    <w:rsid w:val="00680612"/>
    <w:rsid w:val="0068070E"/>
    <w:rsid w:val="006846F4"/>
    <w:rsid w:val="00690A4C"/>
    <w:rsid w:val="00691903"/>
    <w:rsid w:val="006924C3"/>
    <w:rsid w:val="0069273A"/>
    <w:rsid w:val="006931B6"/>
    <w:rsid w:val="006936A3"/>
    <w:rsid w:val="0069591C"/>
    <w:rsid w:val="00696A1A"/>
    <w:rsid w:val="006A2785"/>
    <w:rsid w:val="006A547E"/>
    <w:rsid w:val="006A59C4"/>
    <w:rsid w:val="006B054B"/>
    <w:rsid w:val="006B1E46"/>
    <w:rsid w:val="006B2A5A"/>
    <w:rsid w:val="006B2B0C"/>
    <w:rsid w:val="006B5D76"/>
    <w:rsid w:val="006B65A1"/>
    <w:rsid w:val="006C444E"/>
    <w:rsid w:val="006C6DF5"/>
    <w:rsid w:val="006D1897"/>
    <w:rsid w:val="006D1E67"/>
    <w:rsid w:val="006D391F"/>
    <w:rsid w:val="006D3ACD"/>
    <w:rsid w:val="006D4A49"/>
    <w:rsid w:val="006E0C11"/>
    <w:rsid w:val="006E22C4"/>
    <w:rsid w:val="006E2311"/>
    <w:rsid w:val="006E2B34"/>
    <w:rsid w:val="006E7A63"/>
    <w:rsid w:val="006F0370"/>
    <w:rsid w:val="006F1167"/>
    <w:rsid w:val="006F1432"/>
    <w:rsid w:val="006F2B1E"/>
    <w:rsid w:val="006F592B"/>
    <w:rsid w:val="006F7F0F"/>
    <w:rsid w:val="00700FDA"/>
    <w:rsid w:val="00702720"/>
    <w:rsid w:val="00703106"/>
    <w:rsid w:val="00703494"/>
    <w:rsid w:val="00704263"/>
    <w:rsid w:val="00711285"/>
    <w:rsid w:val="00712278"/>
    <w:rsid w:val="00714315"/>
    <w:rsid w:val="007204F3"/>
    <w:rsid w:val="0072071B"/>
    <w:rsid w:val="007220EA"/>
    <w:rsid w:val="0072247C"/>
    <w:rsid w:val="00722B0B"/>
    <w:rsid w:val="00725539"/>
    <w:rsid w:val="00725811"/>
    <w:rsid w:val="0072718D"/>
    <w:rsid w:val="0072771F"/>
    <w:rsid w:val="007419A2"/>
    <w:rsid w:val="00741E18"/>
    <w:rsid w:val="0074623C"/>
    <w:rsid w:val="00746875"/>
    <w:rsid w:val="0075039A"/>
    <w:rsid w:val="00751443"/>
    <w:rsid w:val="00751685"/>
    <w:rsid w:val="00755E94"/>
    <w:rsid w:val="0076015B"/>
    <w:rsid w:val="007619FD"/>
    <w:rsid w:val="00765F57"/>
    <w:rsid w:val="00766199"/>
    <w:rsid w:val="0077198B"/>
    <w:rsid w:val="00772291"/>
    <w:rsid w:val="00774214"/>
    <w:rsid w:val="007747DF"/>
    <w:rsid w:val="0077677E"/>
    <w:rsid w:val="00776EF3"/>
    <w:rsid w:val="007800AE"/>
    <w:rsid w:val="00780E79"/>
    <w:rsid w:val="00783B36"/>
    <w:rsid w:val="00783EFA"/>
    <w:rsid w:val="00784F9E"/>
    <w:rsid w:val="00785B03"/>
    <w:rsid w:val="00786565"/>
    <w:rsid w:val="00790EB1"/>
    <w:rsid w:val="00791298"/>
    <w:rsid w:val="00793E4E"/>
    <w:rsid w:val="00794381"/>
    <w:rsid w:val="0079546E"/>
    <w:rsid w:val="007A61F7"/>
    <w:rsid w:val="007A7346"/>
    <w:rsid w:val="007B0964"/>
    <w:rsid w:val="007B65FE"/>
    <w:rsid w:val="007B7FAB"/>
    <w:rsid w:val="007C1C73"/>
    <w:rsid w:val="007C237F"/>
    <w:rsid w:val="007C2B83"/>
    <w:rsid w:val="007C60B7"/>
    <w:rsid w:val="007C79B7"/>
    <w:rsid w:val="007C7F44"/>
    <w:rsid w:val="007D0944"/>
    <w:rsid w:val="007D3A2B"/>
    <w:rsid w:val="007D3CDB"/>
    <w:rsid w:val="007E06F1"/>
    <w:rsid w:val="007E330E"/>
    <w:rsid w:val="007E448A"/>
    <w:rsid w:val="007E66C2"/>
    <w:rsid w:val="007E708C"/>
    <w:rsid w:val="007F2368"/>
    <w:rsid w:val="007F250F"/>
    <w:rsid w:val="00800775"/>
    <w:rsid w:val="00801646"/>
    <w:rsid w:val="00801CF2"/>
    <w:rsid w:val="00804DC3"/>
    <w:rsid w:val="00805E00"/>
    <w:rsid w:val="00806ADA"/>
    <w:rsid w:val="00810211"/>
    <w:rsid w:val="0081056B"/>
    <w:rsid w:val="00811FAA"/>
    <w:rsid w:val="00815712"/>
    <w:rsid w:val="008158FA"/>
    <w:rsid w:val="00815C81"/>
    <w:rsid w:val="00816751"/>
    <w:rsid w:val="008173F0"/>
    <w:rsid w:val="0082038C"/>
    <w:rsid w:val="00821B9D"/>
    <w:rsid w:val="00824154"/>
    <w:rsid w:val="00831FF0"/>
    <w:rsid w:val="00833998"/>
    <w:rsid w:val="00835F5E"/>
    <w:rsid w:val="0084611B"/>
    <w:rsid w:val="0085061C"/>
    <w:rsid w:val="00852EFA"/>
    <w:rsid w:val="0085500B"/>
    <w:rsid w:val="00857ED3"/>
    <w:rsid w:val="008607BC"/>
    <w:rsid w:val="00860B21"/>
    <w:rsid w:val="0087192E"/>
    <w:rsid w:val="00875607"/>
    <w:rsid w:val="0087705E"/>
    <w:rsid w:val="00881AC0"/>
    <w:rsid w:val="00885FFA"/>
    <w:rsid w:val="00887CC7"/>
    <w:rsid w:val="00890FE6"/>
    <w:rsid w:val="00891799"/>
    <w:rsid w:val="00892B7F"/>
    <w:rsid w:val="00892D9F"/>
    <w:rsid w:val="00892EC9"/>
    <w:rsid w:val="00896E3C"/>
    <w:rsid w:val="008A3299"/>
    <w:rsid w:val="008A4D4A"/>
    <w:rsid w:val="008B2E1C"/>
    <w:rsid w:val="008B56DD"/>
    <w:rsid w:val="008B5B4A"/>
    <w:rsid w:val="008B62A2"/>
    <w:rsid w:val="008B7AB4"/>
    <w:rsid w:val="008C11CD"/>
    <w:rsid w:val="008C3063"/>
    <w:rsid w:val="008D0962"/>
    <w:rsid w:val="008D0D02"/>
    <w:rsid w:val="008D2BF6"/>
    <w:rsid w:val="008D4DD8"/>
    <w:rsid w:val="008D4EB7"/>
    <w:rsid w:val="008D5455"/>
    <w:rsid w:val="008D63D8"/>
    <w:rsid w:val="008D7A96"/>
    <w:rsid w:val="008D7B8C"/>
    <w:rsid w:val="008E4CDD"/>
    <w:rsid w:val="008F0688"/>
    <w:rsid w:val="008F799E"/>
    <w:rsid w:val="009031D1"/>
    <w:rsid w:val="0090549F"/>
    <w:rsid w:val="00905AB1"/>
    <w:rsid w:val="0091453B"/>
    <w:rsid w:val="00915AF7"/>
    <w:rsid w:val="00921FB3"/>
    <w:rsid w:val="009226D8"/>
    <w:rsid w:val="0092365B"/>
    <w:rsid w:val="009239AF"/>
    <w:rsid w:val="00924C32"/>
    <w:rsid w:val="00925D54"/>
    <w:rsid w:val="009271BE"/>
    <w:rsid w:val="00931A92"/>
    <w:rsid w:val="00932366"/>
    <w:rsid w:val="00950631"/>
    <w:rsid w:val="0095084F"/>
    <w:rsid w:val="0095127B"/>
    <w:rsid w:val="00952236"/>
    <w:rsid w:val="00953404"/>
    <w:rsid w:val="009542A7"/>
    <w:rsid w:val="009555D1"/>
    <w:rsid w:val="009560AE"/>
    <w:rsid w:val="00960192"/>
    <w:rsid w:val="00960CD0"/>
    <w:rsid w:val="0096282F"/>
    <w:rsid w:val="00964B47"/>
    <w:rsid w:val="00970097"/>
    <w:rsid w:val="00970CAF"/>
    <w:rsid w:val="009710A6"/>
    <w:rsid w:val="009713AC"/>
    <w:rsid w:val="009724A2"/>
    <w:rsid w:val="009739A0"/>
    <w:rsid w:val="009752BA"/>
    <w:rsid w:val="00975B7E"/>
    <w:rsid w:val="0097693A"/>
    <w:rsid w:val="00977EC5"/>
    <w:rsid w:val="009852DD"/>
    <w:rsid w:val="00987779"/>
    <w:rsid w:val="00992B45"/>
    <w:rsid w:val="0099394D"/>
    <w:rsid w:val="00993E26"/>
    <w:rsid w:val="0099467E"/>
    <w:rsid w:val="009A071C"/>
    <w:rsid w:val="009A1719"/>
    <w:rsid w:val="009A235F"/>
    <w:rsid w:val="009A2C45"/>
    <w:rsid w:val="009A3E8A"/>
    <w:rsid w:val="009B02E5"/>
    <w:rsid w:val="009B26DA"/>
    <w:rsid w:val="009B4DC2"/>
    <w:rsid w:val="009B61C1"/>
    <w:rsid w:val="009C3CED"/>
    <w:rsid w:val="009C4227"/>
    <w:rsid w:val="009C4453"/>
    <w:rsid w:val="009C4599"/>
    <w:rsid w:val="009C4F0C"/>
    <w:rsid w:val="009C6506"/>
    <w:rsid w:val="009C6643"/>
    <w:rsid w:val="009D1AA2"/>
    <w:rsid w:val="009D3E35"/>
    <w:rsid w:val="009E142C"/>
    <w:rsid w:val="009E2661"/>
    <w:rsid w:val="009E336C"/>
    <w:rsid w:val="009E431E"/>
    <w:rsid w:val="009E7054"/>
    <w:rsid w:val="009E79B5"/>
    <w:rsid w:val="009E7D6A"/>
    <w:rsid w:val="00A01EDD"/>
    <w:rsid w:val="00A04734"/>
    <w:rsid w:val="00A049D3"/>
    <w:rsid w:val="00A12A43"/>
    <w:rsid w:val="00A13FB0"/>
    <w:rsid w:val="00A155F6"/>
    <w:rsid w:val="00A2354D"/>
    <w:rsid w:val="00A25B92"/>
    <w:rsid w:val="00A26156"/>
    <w:rsid w:val="00A312B7"/>
    <w:rsid w:val="00A3275D"/>
    <w:rsid w:val="00A33922"/>
    <w:rsid w:val="00A3555D"/>
    <w:rsid w:val="00A372D6"/>
    <w:rsid w:val="00A3783E"/>
    <w:rsid w:val="00A37BA4"/>
    <w:rsid w:val="00A407D9"/>
    <w:rsid w:val="00A44BF5"/>
    <w:rsid w:val="00A45789"/>
    <w:rsid w:val="00A46C8D"/>
    <w:rsid w:val="00A57BDE"/>
    <w:rsid w:val="00A57E0E"/>
    <w:rsid w:val="00A60285"/>
    <w:rsid w:val="00A60B11"/>
    <w:rsid w:val="00A66760"/>
    <w:rsid w:val="00A70523"/>
    <w:rsid w:val="00A713C5"/>
    <w:rsid w:val="00A728E2"/>
    <w:rsid w:val="00A76030"/>
    <w:rsid w:val="00A774D5"/>
    <w:rsid w:val="00A824AC"/>
    <w:rsid w:val="00A836CD"/>
    <w:rsid w:val="00A9169B"/>
    <w:rsid w:val="00A91CCE"/>
    <w:rsid w:val="00A96DD9"/>
    <w:rsid w:val="00A97723"/>
    <w:rsid w:val="00AA08DE"/>
    <w:rsid w:val="00AA243A"/>
    <w:rsid w:val="00AA772C"/>
    <w:rsid w:val="00AB210F"/>
    <w:rsid w:val="00AB3305"/>
    <w:rsid w:val="00AC30EF"/>
    <w:rsid w:val="00AC73B5"/>
    <w:rsid w:val="00AC7DC5"/>
    <w:rsid w:val="00AC7F8D"/>
    <w:rsid w:val="00AD03C7"/>
    <w:rsid w:val="00AD04BA"/>
    <w:rsid w:val="00AD24E4"/>
    <w:rsid w:val="00AD4363"/>
    <w:rsid w:val="00AE053F"/>
    <w:rsid w:val="00AE0631"/>
    <w:rsid w:val="00AE155D"/>
    <w:rsid w:val="00AE15FA"/>
    <w:rsid w:val="00AE1B98"/>
    <w:rsid w:val="00AE3EC5"/>
    <w:rsid w:val="00AE4C1D"/>
    <w:rsid w:val="00AE657B"/>
    <w:rsid w:val="00AF06E0"/>
    <w:rsid w:val="00AF1525"/>
    <w:rsid w:val="00AF19A6"/>
    <w:rsid w:val="00B04882"/>
    <w:rsid w:val="00B054F1"/>
    <w:rsid w:val="00B059F8"/>
    <w:rsid w:val="00B063A7"/>
    <w:rsid w:val="00B06DA7"/>
    <w:rsid w:val="00B12C54"/>
    <w:rsid w:val="00B13FD5"/>
    <w:rsid w:val="00B14C2C"/>
    <w:rsid w:val="00B21374"/>
    <w:rsid w:val="00B21DE3"/>
    <w:rsid w:val="00B23316"/>
    <w:rsid w:val="00B23DB4"/>
    <w:rsid w:val="00B33F86"/>
    <w:rsid w:val="00B372EA"/>
    <w:rsid w:val="00B502D0"/>
    <w:rsid w:val="00B52420"/>
    <w:rsid w:val="00B56C12"/>
    <w:rsid w:val="00B57C52"/>
    <w:rsid w:val="00B60BC6"/>
    <w:rsid w:val="00B61CAC"/>
    <w:rsid w:val="00B62CA2"/>
    <w:rsid w:val="00B634E4"/>
    <w:rsid w:val="00B65969"/>
    <w:rsid w:val="00B70144"/>
    <w:rsid w:val="00B70E4B"/>
    <w:rsid w:val="00B71F50"/>
    <w:rsid w:val="00B7663D"/>
    <w:rsid w:val="00B77E24"/>
    <w:rsid w:val="00B81A1D"/>
    <w:rsid w:val="00B82EAD"/>
    <w:rsid w:val="00B84809"/>
    <w:rsid w:val="00B84F29"/>
    <w:rsid w:val="00B86041"/>
    <w:rsid w:val="00B86E4F"/>
    <w:rsid w:val="00B87454"/>
    <w:rsid w:val="00B950FA"/>
    <w:rsid w:val="00BA10A3"/>
    <w:rsid w:val="00BA233F"/>
    <w:rsid w:val="00BA3098"/>
    <w:rsid w:val="00BA33D8"/>
    <w:rsid w:val="00BA47BD"/>
    <w:rsid w:val="00BA7666"/>
    <w:rsid w:val="00BB1821"/>
    <w:rsid w:val="00BB19D7"/>
    <w:rsid w:val="00BB2759"/>
    <w:rsid w:val="00BB4339"/>
    <w:rsid w:val="00BB52DB"/>
    <w:rsid w:val="00BB57D9"/>
    <w:rsid w:val="00BB6F66"/>
    <w:rsid w:val="00BB75C7"/>
    <w:rsid w:val="00BC09D2"/>
    <w:rsid w:val="00BC0FEB"/>
    <w:rsid w:val="00BC10CC"/>
    <w:rsid w:val="00BC12C5"/>
    <w:rsid w:val="00BC27F8"/>
    <w:rsid w:val="00BC642C"/>
    <w:rsid w:val="00BC6AF0"/>
    <w:rsid w:val="00BD4FAF"/>
    <w:rsid w:val="00BD7F25"/>
    <w:rsid w:val="00BE35AC"/>
    <w:rsid w:val="00BE6702"/>
    <w:rsid w:val="00BF1B26"/>
    <w:rsid w:val="00BF1F4C"/>
    <w:rsid w:val="00BF43CB"/>
    <w:rsid w:val="00BF49A7"/>
    <w:rsid w:val="00BF5B96"/>
    <w:rsid w:val="00BF5F2A"/>
    <w:rsid w:val="00BF624E"/>
    <w:rsid w:val="00BF651F"/>
    <w:rsid w:val="00BF751D"/>
    <w:rsid w:val="00BF776A"/>
    <w:rsid w:val="00C03B99"/>
    <w:rsid w:val="00C1174D"/>
    <w:rsid w:val="00C15BA6"/>
    <w:rsid w:val="00C20242"/>
    <w:rsid w:val="00C203E6"/>
    <w:rsid w:val="00C208E3"/>
    <w:rsid w:val="00C22578"/>
    <w:rsid w:val="00C25373"/>
    <w:rsid w:val="00C25B98"/>
    <w:rsid w:val="00C360DD"/>
    <w:rsid w:val="00C36E84"/>
    <w:rsid w:val="00C37B2F"/>
    <w:rsid w:val="00C4191A"/>
    <w:rsid w:val="00C41D78"/>
    <w:rsid w:val="00C43419"/>
    <w:rsid w:val="00C45B28"/>
    <w:rsid w:val="00C45BBE"/>
    <w:rsid w:val="00C45F5F"/>
    <w:rsid w:val="00C502DE"/>
    <w:rsid w:val="00C50AE6"/>
    <w:rsid w:val="00C522E7"/>
    <w:rsid w:val="00C52F8C"/>
    <w:rsid w:val="00C53D09"/>
    <w:rsid w:val="00C57916"/>
    <w:rsid w:val="00C652B6"/>
    <w:rsid w:val="00C67067"/>
    <w:rsid w:val="00C67400"/>
    <w:rsid w:val="00C7222C"/>
    <w:rsid w:val="00C73787"/>
    <w:rsid w:val="00C747A2"/>
    <w:rsid w:val="00C750B5"/>
    <w:rsid w:val="00C772BC"/>
    <w:rsid w:val="00C77897"/>
    <w:rsid w:val="00C802AA"/>
    <w:rsid w:val="00C82E0C"/>
    <w:rsid w:val="00C84123"/>
    <w:rsid w:val="00C86AE0"/>
    <w:rsid w:val="00C87F9B"/>
    <w:rsid w:val="00C909D4"/>
    <w:rsid w:val="00C93171"/>
    <w:rsid w:val="00C939BF"/>
    <w:rsid w:val="00C93FA9"/>
    <w:rsid w:val="00C96676"/>
    <w:rsid w:val="00CA1E24"/>
    <w:rsid w:val="00CA587D"/>
    <w:rsid w:val="00CB295C"/>
    <w:rsid w:val="00CB4D79"/>
    <w:rsid w:val="00CB4EE1"/>
    <w:rsid w:val="00CB6C6F"/>
    <w:rsid w:val="00CB7F33"/>
    <w:rsid w:val="00CC0602"/>
    <w:rsid w:val="00CC1A45"/>
    <w:rsid w:val="00CC3539"/>
    <w:rsid w:val="00CC60F3"/>
    <w:rsid w:val="00CC7FEE"/>
    <w:rsid w:val="00CD452D"/>
    <w:rsid w:val="00CD5BF1"/>
    <w:rsid w:val="00CE19A1"/>
    <w:rsid w:val="00CE24A4"/>
    <w:rsid w:val="00CE24A5"/>
    <w:rsid w:val="00CE27A7"/>
    <w:rsid w:val="00CE30EC"/>
    <w:rsid w:val="00CE4436"/>
    <w:rsid w:val="00CE4721"/>
    <w:rsid w:val="00CE5217"/>
    <w:rsid w:val="00CE59B6"/>
    <w:rsid w:val="00CE6E3B"/>
    <w:rsid w:val="00CF225F"/>
    <w:rsid w:val="00CF4E3D"/>
    <w:rsid w:val="00D00E18"/>
    <w:rsid w:val="00D0543B"/>
    <w:rsid w:val="00D05F8D"/>
    <w:rsid w:val="00D10172"/>
    <w:rsid w:val="00D10C8A"/>
    <w:rsid w:val="00D12877"/>
    <w:rsid w:val="00D13827"/>
    <w:rsid w:val="00D22F02"/>
    <w:rsid w:val="00D2478D"/>
    <w:rsid w:val="00D25E33"/>
    <w:rsid w:val="00D277AB"/>
    <w:rsid w:val="00D27869"/>
    <w:rsid w:val="00D34FF9"/>
    <w:rsid w:val="00D350C9"/>
    <w:rsid w:val="00D35904"/>
    <w:rsid w:val="00D36F35"/>
    <w:rsid w:val="00D3744E"/>
    <w:rsid w:val="00D41564"/>
    <w:rsid w:val="00D41D4D"/>
    <w:rsid w:val="00D47110"/>
    <w:rsid w:val="00D50EA2"/>
    <w:rsid w:val="00D52C5C"/>
    <w:rsid w:val="00D552A8"/>
    <w:rsid w:val="00D55708"/>
    <w:rsid w:val="00D56819"/>
    <w:rsid w:val="00D60899"/>
    <w:rsid w:val="00D61064"/>
    <w:rsid w:val="00D61891"/>
    <w:rsid w:val="00D61FEA"/>
    <w:rsid w:val="00D64E95"/>
    <w:rsid w:val="00D67FB8"/>
    <w:rsid w:val="00D71932"/>
    <w:rsid w:val="00D7240C"/>
    <w:rsid w:val="00D72F26"/>
    <w:rsid w:val="00D75EF3"/>
    <w:rsid w:val="00D761A9"/>
    <w:rsid w:val="00D811C1"/>
    <w:rsid w:val="00D81566"/>
    <w:rsid w:val="00D8338D"/>
    <w:rsid w:val="00D95CC1"/>
    <w:rsid w:val="00D97071"/>
    <w:rsid w:val="00DA032E"/>
    <w:rsid w:val="00DA1704"/>
    <w:rsid w:val="00DA200C"/>
    <w:rsid w:val="00DA2966"/>
    <w:rsid w:val="00DA29A9"/>
    <w:rsid w:val="00DA40B3"/>
    <w:rsid w:val="00DA5F79"/>
    <w:rsid w:val="00DA605C"/>
    <w:rsid w:val="00DB0081"/>
    <w:rsid w:val="00DB0727"/>
    <w:rsid w:val="00DB14F7"/>
    <w:rsid w:val="00DB2DD1"/>
    <w:rsid w:val="00DB6E24"/>
    <w:rsid w:val="00DC0E8F"/>
    <w:rsid w:val="00DC179E"/>
    <w:rsid w:val="00DC1E21"/>
    <w:rsid w:val="00DC2548"/>
    <w:rsid w:val="00DC29BA"/>
    <w:rsid w:val="00DC3815"/>
    <w:rsid w:val="00DC41F1"/>
    <w:rsid w:val="00DC5DD4"/>
    <w:rsid w:val="00DD196D"/>
    <w:rsid w:val="00DD77DB"/>
    <w:rsid w:val="00DD7EA5"/>
    <w:rsid w:val="00DE1E29"/>
    <w:rsid w:val="00DE49FA"/>
    <w:rsid w:val="00DF0B63"/>
    <w:rsid w:val="00DF14FB"/>
    <w:rsid w:val="00DF2649"/>
    <w:rsid w:val="00DF3BAE"/>
    <w:rsid w:val="00DF3BF7"/>
    <w:rsid w:val="00DF7DD2"/>
    <w:rsid w:val="00E00F1D"/>
    <w:rsid w:val="00E027C4"/>
    <w:rsid w:val="00E04C62"/>
    <w:rsid w:val="00E05725"/>
    <w:rsid w:val="00E057E0"/>
    <w:rsid w:val="00E11CF1"/>
    <w:rsid w:val="00E2055F"/>
    <w:rsid w:val="00E23552"/>
    <w:rsid w:val="00E2427F"/>
    <w:rsid w:val="00E256AC"/>
    <w:rsid w:val="00E269DC"/>
    <w:rsid w:val="00E31BE6"/>
    <w:rsid w:val="00E3527A"/>
    <w:rsid w:val="00E4180C"/>
    <w:rsid w:val="00E4326E"/>
    <w:rsid w:val="00E50D53"/>
    <w:rsid w:val="00E51E44"/>
    <w:rsid w:val="00E5565A"/>
    <w:rsid w:val="00E571BD"/>
    <w:rsid w:val="00E610DD"/>
    <w:rsid w:val="00E628E7"/>
    <w:rsid w:val="00E64B2D"/>
    <w:rsid w:val="00E66EF8"/>
    <w:rsid w:val="00E7099E"/>
    <w:rsid w:val="00E72D76"/>
    <w:rsid w:val="00E732F6"/>
    <w:rsid w:val="00E751D3"/>
    <w:rsid w:val="00E75636"/>
    <w:rsid w:val="00E7652B"/>
    <w:rsid w:val="00E81606"/>
    <w:rsid w:val="00E8362F"/>
    <w:rsid w:val="00E84DCC"/>
    <w:rsid w:val="00E8715A"/>
    <w:rsid w:val="00E94538"/>
    <w:rsid w:val="00E9774F"/>
    <w:rsid w:val="00E977A1"/>
    <w:rsid w:val="00EA0DBB"/>
    <w:rsid w:val="00EA37D2"/>
    <w:rsid w:val="00EA4FE8"/>
    <w:rsid w:val="00EA69D8"/>
    <w:rsid w:val="00EA73A0"/>
    <w:rsid w:val="00EB0096"/>
    <w:rsid w:val="00EB0D80"/>
    <w:rsid w:val="00EB2554"/>
    <w:rsid w:val="00EB429B"/>
    <w:rsid w:val="00EC1BF4"/>
    <w:rsid w:val="00EC1E4D"/>
    <w:rsid w:val="00EC511A"/>
    <w:rsid w:val="00EC6091"/>
    <w:rsid w:val="00EC6624"/>
    <w:rsid w:val="00EC7CF7"/>
    <w:rsid w:val="00ED10C7"/>
    <w:rsid w:val="00ED4314"/>
    <w:rsid w:val="00ED6B9B"/>
    <w:rsid w:val="00ED7788"/>
    <w:rsid w:val="00ED78DF"/>
    <w:rsid w:val="00ED7E7E"/>
    <w:rsid w:val="00EE1B14"/>
    <w:rsid w:val="00EE1CDC"/>
    <w:rsid w:val="00EE1D2B"/>
    <w:rsid w:val="00EE2DCF"/>
    <w:rsid w:val="00EE34FB"/>
    <w:rsid w:val="00EE4199"/>
    <w:rsid w:val="00EE49A7"/>
    <w:rsid w:val="00EF0892"/>
    <w:rsid w:val="00EF14D8"/>
    <w:rsid w:val="00EF1FCE"/>
    <w:rsid w:val="00EF3FA1"/>
    <w:rsid w:val="00EF5546"/>
    <w:rsid w:val="00EF7AA3"/>
    <w:rsid w:val="00F010E3"/>
    <w:rsid w:val="00F024B1"/>
    <w:rsid w:val="00F0315D"/>
    <w:rsid w:val="00F037B7"/>
    <w:rsid w:val="00F05ED0"/>
    <w:rsid w:val="00F07E25"/>
    <w:rsid w:val="00F11FE3"/>
    <w:rsid w:val="00F1747C"/>
    <w:rsid w:val="00F2032E"/>
    <w:rsid w:val="00F21B96"/>
    <w:rsid w:val="00F26047"/>
    <w:rsid w:val="00F32FAF"/>
    <w:rsid w:val="00F34218"/>
    <w:rsid w:val="00F34C83"/>
    <w:rsid w:val="00F35155"/>
    <w:rsid w:val="00F36AB8"/>
    <w:rsid w:val="00F36C88"/>
    <w:rsid w:val="00F36D87"/>
    <w:rsid w:val="00F37F45"/>
    <w:rsid w:val="00F405DB"/>
    <w:rsid w:val="00F417A3"/>
    <w:rsid w:val="00F42010"/>
    <w:rsid w:val="00F47494"/>
    <w:rsid w:val="00F5191D"/>
    <w:rsid w:val="00F544D7"/>
    <w:rsid w:val="00F55866"/>
    <w:rsid w:val="00F5774A"/>
    <w:rsid w:val="00F62199"/>
    <w:rsid w:val="00F66D33"/>
    <w:rsid w:val="00F70251"/>
    <w:rsid w:val="00F72407"/>
    <w:rsid w:val="00F73FE4"/>
    <w:rsid w:val="00F74A2D"/>
    <w:rsid w:val="00F76EAC"/>
    <w:rsid w:val="00F776EB"/>
    <w:rsid w:val="00F81F73"/>
    <w:rsid w:val="00F82260"/>
    <w:rsid w:val="00F82A2A"/>
    <w:rsid w:val="00F83406"/>
    <w:rsid w:val="00F838E4"/>
    <w:rsid w:val="00F84C88"/>
    <w:rsid w:val="00F86271"/>
    <w:rsid w:val="00F90611"/>
    <w:rsid w:val="00F915D0"/>
    <w:rsid w:val="00F96436"/>
    <w:rsid w:val="00FA634E"/>
    <w:rsid w:val="00FA655A"/>
    <w:rsid w:val="00FA772C"/>
    <w:rsid w:val="00FB5A34"/>
    <w:rsid w:val="00FB7821"/>
    <w:rsid w:val="00FC1D3A"/>
    <w:rsid w:val="00FC2404"/>
    <w:rsid w:val="00FC24C7"/>
    <w:rsid w:val="00FC49B7"/>
    <w:rsid w:val="00FC5BBE"/>
    <w:rsid w:val="00FC5E43"/>
    <w:rsid w:val="00FD1942"/>
    <w:rsid w:val="00FD250B"/>
    <w:rsid w:val="00FE0D6B"/>
    <w:rsid w:val="00FE15BE"/>
    <w:rsid w:val="00FE1A86"/>
    <w:rsid w:val="00FE23E3"/>
    <w:rsid w:val="00FE2BF2"/>
    <w:rsid w:val="00FE6DA1"/>
    <w:rsid w:val="00FF66B8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8EE73"/>
  <w15:docId w15:val="{B0B8E005-F217-4466-A732-DEF18100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D8"/>
  </w:style>
  <w:style w:type="paragraph" w:styleId="Heading1">
    <w:name w:val="heading 1"/>
    <w:basedOn w:val="Normal"/>
    <w:next w:val="Normal"/>
    <w:link w:val="Heading1Char"/>
    <w:qFormat/>
    <w:rsid w:val="00491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391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56172D"/>
    <w:pPr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6172D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9C6643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807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07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070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80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70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8070E"/>
    <w:rPr>
      <w:vertAlign w:val="superscript"/>
    </w:rPr>
  </w:style>
  <w:style w:type="paragraph" w:styleId="Header">
    <w:name w:val="header"/>
    <w:basedOn w:val="Normal"/>
    <w:link w:val="HeaderChar"/>
    <w:unhideWhenUsed/>
    <w:rsid w:val="00AC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7F8D"/>
  </w:style>
  <w:style w:type="paragraph" w:styleId="Footer">
    <w:name w:val="footer"/>
    <w:basedOn w:val="Normal"/>
    <w:link w:val="FooterChar"/>
    <w:uiPriority w:val="99"/>
    <w:unhideWhenUsed/>
    <w:rsid w:val="00AC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F8D"/>
  </w:style>
  <w:style w:type="character" w:customStyle="1" w:styleId="Heading1Char">
    <w:name w:val="Heading 1 Char"/>
    <w:basedOn w:val="DefaultParagraphFont"/>
    <w:link w:val="Heading1"/>
    <w:rsid w:val="00491D8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491D8C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91D8C"/>
    <w:rPr>
      <w:rFonts w:ascii="Courier New" w:eastAsia="Times New Roman" w:hAnsi="Courier New" w:cs="Courier New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4E95"/>
    <w:rPr>
      <w:color w:val="0000FF" w:themeColor="hyperlink"/>
      <w:u w:val="single"/>
    </w:rPr>
  </w:style>
  <w:style w:type="paragraph" w:customStyle="1" w:styleId="Default">
    <w:name w:val="Default"/>
    <w:uiPriority w:val="99"/>
    <w:rsid w:val="00DF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DF0B63"/>
    <w:pPr>
      <w:spacing w:after="95"/>
    </w:pPr>
    <w:rPr>
      <w:color w:val="auto"/>
    </w:rPr>
  </w:style>
  <w:style w:type="paragraph" w:styleId="PlainText">
    <w:name w:val="Plain Text"/>
    <w:basedOn w:val="Normal"/>
    <w:link w:val="PlainTextChar"/>
    <w:uiPriority w:val="99"/>
    <w:semiHidden/>
    <w:rsid w:val="00DF0B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0B63"/>
    <w:rPr>
      <w:rFonts w:ascii="Courier New" w:eastAsia="Times New Roman" w:hAnsi="Courier New" w:cs="Courier New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33E67"/>
  </w:style>
  <w:style w:type="paragraph" w:customStyle="1" w:styleId="Standard">
    <w:name w:val="Standard"/>
    <w:rsid w:val="00233E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zh-CN"/>
    </w:rPr>
  </w:style>
  <w:style w:type="paragraph" w:customStyle="1" w:styleId="Heading">
    <w:name w:val="Heading"/>
    <w:basedOn w:val="Standard"/>
    <w:next w:val="Textbody"/>
    <w:rsid w:val="00233E67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rsid w:val="00233E67"/>
    <w:pPr>
      <w:spacing w:after="120"/>
    </w:pPr>
  </w:style>
  <w:style w:type="paragraph" w:styleId="List">
    <w:name w:val="List"/>
    <w:basedOn w:val="Textbody"/>
    <w:rsid w:val="00233E67"/>
    <w:rPr>
      <w:rFonts w:cs="Mangal"/>
    </w:rPr>
  </w:style>
  <w:style w:type="paragraph" w:styleId="Caption">
    <w:name w:val="caption"/>
    <w:basedOn w:val="Standard"/>
    <w:rsid w:val="00233E6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33E67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233E67"/>
    <w:pPr>
      <w:suppressLineNumbers/>
    </w:pPr>
  </w:style>
  <w:style w:type="paragraph" w:customStyle="1" w:styleId="TableHeading">
    <w:name w:val="Table Heading"/>
    <w:basedOn w:val="TableContents"/>
    <w:rsid w:val="00233E67"/>
    <w:pPr>
      <w:jc w:val="center"/>
    </w:pPr>
    <w:rPr>
      <w:b/>
      <w:bCs/>
    </w:rPr>
  </w:style>
  <w:style w:type="character" w:customStyle="1" w:styleId="Policepardfaut">
    <w:name w:val="Police par défaut"/>
    <w:rsid w:val="00233E67"/>
  </w:style>
  <w:style w:type="character" w:customStyle="1" w:styleId="Car1">
    <w:name w:val="Car1"/>
    <w:basedOn w:val="Policepardfaut"/>
    <w:rsid w:val="00233E67"/>
    <w:rPr>
      <w:sz w:val="24"/>
      <w:szCs w:val="24"/>
    </w:rPr>
  </w:style>
  <w:style w:type="character" w:customStyle="1" w:styleId="Car">
    <w:name w:val="Car"/>
    <w:basedOn w:val="Policepardfaut"/>
    <w:rsid w:val="00233E67"/>
    <w:rPr>
      <w:sz w:val="24"/>
      <w:szCs w:val="24"/>
    </w:rPr>
  </w:style>
  <w:style w:type="character" w:customStyle="1" w:styleId="Internetlink">
    <w:name w:val="Internet link"/>
    <w:rsid w:val="00233E67"/>
    <w:rPr>
      <w:color w:val="000080"/>
      <w:u w:val="single"/>
    </w:rPr>
  </w:style>
  <w:style w:type="numbering" w:customStyle="1" w:styleId="WW8Num1">
    <w:name w:val="WW8Num1"/>
    <w:basedOn w:val="NoList"/>
    <w:rsid w:val="00233E67"/>
    <w:pPr>
      <w:numPr>
        <w:numId w:val="12"/>
      </w:numPr>
    </w:pPr>
  </w:style>
  <w:style w:type="numbering" w:customStyle="1" w:styleId="WW8Num2">
    <w:name w:val="WW8Num2"/>
    <w:basedOn w:val="NoList"/>
    <w:rsid w:val="00233E67"/>
    <w:pPr>
      <w:numPr>
        <w:numId w:val="13"/>
      </w:numPr>
    </w:pPr>
  </w:style>
  <w:style w:type="character" w:styleId="Strong">
    <w:name w:val="Strong"/>
    <w:basedOn w:val="DefaultParagraphFont"/>
    <w:uiPriority w:val="22"/>
    <w:qFormat/>
    <w:rsid w:val="0039551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57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D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7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1">
    <w:name w:val="Document 1"/>
    <w:rsid w:val="00A76030"/>
    <w:pPr>
      <w:keepNext/>
      <w:keepLines/>
      <w:widowControl w:val="0"/>
      <w:tabs>
        <w:tab w:val="left" w:pos="-720"/>
      </w:tabs>
      <w:suppressAutoHyphens/>
      <w:snapToGrid w:val="0"/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072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1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A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6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6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6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37B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7E66C2"/>
  </w:style>
  <w:style w:type="table" w:customStyle="1" w:styleId="TableGrid131">
    <w:name w:val="Table Grid131"/>
    <w:basedOn w:val="TableNormal"/>
    <w:next w:val="TableGrid"/>
    <w:uiPriority w:val="59"/>
    <w:rsid w:val="008D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C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5789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59"/>
    <w:rsid w:val="0046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6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46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32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6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4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01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2548958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4578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547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7611500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716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64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0872195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869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E327-63A7-44A3-8A76-E390077D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</dc:creator>
  <cp:lastModifiedBy>Bernice Mahabier</cp:lastModifiedBy>
  <cp:revision>2</cp:revision>
  <cp:lastPrinted>2020-11-29T02:28:00Z</cp:lastPrinted>
  <dcterms:created xsi:type="dcterms:W3CDTF">2022-11-22T15:31:00Z</dcterms:created>
  <dcterms:modified xsi:type="dcterms:W3CDTF">2022-11-22T15:31:00Z</dcterms:modified>
</cp:coreProperties>
</file>